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EDD" w:rsidRPr="002A0EDD" w:rsidRDefault="002A0EDD" w:rsidP="002A0EDD">
      <w:pPr>
        <w:spacing w:after="600"/>
        <w:jc w:val="center"/>
        <w:rPr>
          <w:b/>
          <w:sz w:val="28"/>
          <w:szCs w:val="28"/>
          <w:u w:val="single"/>
        </w:rPr>
      </w:pPr>
      <w:r w:rsidRPr="002A0EDD">
        <w:rPr>
          <w:b/>
          <w:sz w:val="28"/>
          <w:szCs w:val="28"/>
          <w:u w:val="single"/>
        </w:rPr>
        <w:t>LES RADICAUX LIBRES</w:t>
      </w:r>
    </w:p>
    <w:p w:rsidR="002A0EDD" w:rsidRPr="002A0EDD" w:rsidRDefault="002A0EDD" w:rsidP="002A0EDD">
      <w:pPr>
        <w:numPr>
          <w:ilvl w:val="0"/>
          <w:numId w:val="1"/>
        </w:numPr>
        <w:spacing w:after="120"/>
        <w:ind w:left="284" w:hanging="284"/>
        <w:jc w:val="both"/>
        <w:rPr>
          <w:b/>
          <w:i/>
          <w:sz w:val="24"/>
          <w:szCs w:val="24"/>
          <w:u w:val="single"/>
        </w:rPr>
      </w:pPr>
      <w:r w:rsidRPr="002A0EDD">
        <w:rPr>
          <w:b/>
          <w:i/>
          <w:sz w:val="24"/>
          <w:szCs w:val="24"/>
          <w:u w:val="single"/>
        </w:rPr>
        <w:t>Définition</w:t>
      </w:r>
    </w:p>
    <w:p w:rsidR="002A0EDD" w:rsidRPr="002A0EDD" w:rsidRDefault="002A0EDD" w:rsidP="002A0EDD">
      <w:pPr>
        <w:spacing w:after="120"/>
        <w:ind w:left="284"/>
        <w:jc w:val="both"/>
        <w:rPr>
          <w:sz w:val="24"/>
          <w:szCs w:val="24"/>
        </w:rPr>
      </w:pPr>
      <w:r w:rsidRPr="002A0EDD">
        <w:rPr>
          <w:sz w:val="24"/>
          <w:szCs w:val="24"/>
        </w:rPr>
        <w:t>Les radicaux libres sont des molécules ou atomes qui possèdent</w:t>
      </w:r>
      <w:r>
        <w:rPr>
          <w:sz w:val="24"/>
          <w:szCs w:val="24"/>
        </w:rPr>
        <w:t xml:space="preserve"> un électron libre (célibataire)</w:t>
      </w:r>
      <w:r w:rsidRPr="002A0EDD">
        <w:rPr>
          <w:sz w:val="24"/>
          <w:szCs w:val="24"/>
        </w:rPr>
        <w:t xml:space="preserve"> sur leur couche </w:t>
      </w:r>
      <w:proofErr w:type="gramStart"/>
      <w:r w:rsidRPr="002A0EDD">
        <w:rPr>
          <w:sz w:val="24"/>
          <w:szCs w:val="24"/>
        </w:rPr>
        <w:t>externe  ou</w:t>
      </w:r>
      <w:proofErr w:type="gramEnd"/>
      <w:r w:rsidRPr="002A0EDD">
        <w:rPr>
          <w:sz w:val="24"/>
          <w:szCs w:val="24"/>
        </w:rPr>
        <w:t xml:space="preserve"> orbital externe. Cet état est instable car le radical libre cherche à récupérer en permanence un électron à une molécule voisine, provoquant ainsi des </w:t>
      </w:r>
      <w:proofErr w:type="gramStart"/>
      <w:r w:rsidRPr="002A0EDD">
        <w:rPr>
          <w:sz w:val="24"/>
          <w:szCs w:val="24"/>
        </w:rPr>
        <w:t>réactions  de</w:t>
      </w:r>
      <w:proofErr w:type="gramEnd"/>
      <w:r w:rsidRPr="002A0EDD">
        <w:rPr>
          <w:sz w:val="24"/>
          <w:szCs w:val="24"/>
        </w:rPr>
        <w:t xml:space="preserve"> dégradation en chaîne.</w:t>
      </w:r>
    </w:p>
    <w:p w:rsidR="002A0EDD" w:rsidRPr="002A0EDD" w:rsidRDefault="002A0EDD" w:rsidP="002A0EDD">
      <w:pPr>
        <w:spacing w:after="120"/>
        <w:ind w:left="284"/>
        <w:jc w:val="both"/>
        <w:rPr>
          <w:sz w:val="24"/>
          <w:szCs w:val="24"/>
        </w:rPr>
      </w:pPr>
      <w:r w:rsidRPr="002A0EDD">
        <w:rPr>
          <w:sz w:val="24"/>
          <w:szCs w:val="24"/>
        </w:rPr>
        <w:t>Les radicaux libres ou formes activées de l'oxygène sont produits normalement en quantité très faible au cours de la vie cellula</w:t>
      </w:r>
      <w:r>
        <w:rPr>
          <w:sz w:val="24"/>
          <w:szCs w:val="24"/>
        </w:rPr>
        <w:t>ire et sont rapidement éliminés</w:t>
      </w:r>
      <w:r w:rsidRPr="002A0EDD">
        <w:rPr>
          <w:sz w:val="24"/>
          <w:szCs w:val="24"/>
        </w:rPr>
        <w:t xml:space="preserve">. Pour cela les cellules sont équipées </w:t>
      </w:r>
      <w:bookmarkStart w:id="0" w:name="_GoBack"/>
      <w:bookmarkEnd w:id="0"/>
      <w:r w:rsidRPr="002A0EDD">
        <w:rPr>
          <w:sz w:val="24"/>
          <w:szCs w:val="24"/>
        </w:rPr>
        <w:t>de systèmes enzymatiques et de petites molécules comme :</w:t>
      </w:r>
    </w:p>
    <w:p w:rsidR="002A0EDD" w:rsidRPr="002A0EDD" w:rsidRDefault="002A0EDD" w:rsidP="002A0EDD">
      <w:pPr>
        <w:spacing w:after="120"/>
        <w:ind w:left="284"/>
        <w:jc w:val="center"/>
        <w:rPr>
          <w:sz w:val="24"/>
          <w:szCs w:val="24"/>
        </w:rPr>
      </w:pPr>
      <w:r w:rsidRPr="002A0EDD">
        <w:rPr>
          <w:b/>
          <w:i/>
          <w:sz w:val="28"/>
          <w:szCs w:val="28"/>
        </w:rPr>
        <w:t xml:space="preserve">Les vitamines A, C, E, </w:t>
      </w:r>
      <w:proofErr w:type="spellStart"/>
      <w:r w:rsidRPr="002A0EDD">
        <w:rPr>
          <w:b/>
          <w:i/>
          <w:sz w:val="28"/>
          <w:szCs w:val="28"/>
        </w:rPr>
        <w:t>anti</w:t>
      </w:r>
      <w:r w:rsidR="008A021F">
        <w:rPr>
          <w:b/>
          <w:i/>
          <w:sz w:val="28"/>
          <w:szCs w:val="28"/>
        </w:rPr>
        <w:t>-</w:t>
      </w:r>
      <w:r w:rsidRPr="002A0EDD">
        <w:rPr>
          <w:b/>
          <w:i/>
          <w:sz w:val="28"/>
          <w:szCs w:val="28"/>
        </w:rPr>
        <w:t>oxydantes</w:t>
      </w:r>
      <w:proofErr w:type="spellEnd"/>
      <w:r w:rsidRPr="002A0EDD">
        <w:rPr>
          <w:sz w:val="24"/>
          <w:szCs w:val="24"/>
        </w:rPr>
        <w:t>.</w:t>
      </w:r>
    </w:p>
    <w:p w:rsidR="002A0EDD" w:rsidRPr="002A0EDD" w:rsidRDefault="002A0EDD" w:rsidP="002A0EDD">
      <w:pPr>
        <w:spacing w:after="240"/>
        <w:ind w:left="284"/>
        <w:jc w:val="both"/>
        <w:rPr>
          <w:sz w:val="24"/>
          <w:szCs w:val="24"/>
        </w:rPr>
      </w:pPr>
      <w:r w:rsidRPr="002A0EDD">
        <w:rPr>
          <w:sz w:val="24"/>
          <w:szCs w:val="24"/>
        </w:rPr>
        <w:t>Lorsque ces systèmes de défense sont débordés, les radicaux libres entrent en réaction avec les constituants cellulaires et les dégradent.</w:t>
      </w:r>
    </w:p>
    <w:p w:rsidR="002A0EDD" w:rsidRPr="002A0EDD" w:rsidRDefault="002A0EDD" w:rsidP="002A0EDD">
      <w:pPr>
        <w:numPr>
          <w:ilvl w:val="0"/>
          <w:numId w:val="1"/>
        </w:numPr>
        <w:spacing w:after="120"/>
        <w:ind w:left="284" w:hanging="284"/>
        <w:jc w:val="both"/>
        <w:rPr>
          <w:b/>
          <w:i/>
          <w:sz w:val="24"/>
          <w:szCs w:val="24"/>
          <w:u w:val="single"/>
        </w:rPr>
      </w:pPr>
      <w:r w:rsidRPr="002A0EDD">
        <w:rPr>
          <w:b/>
          <w:i/>
          <w:sz w:val="24"/>
          <w:szCs w:val="24"/>
          <w:u w:val="single"/>
        </w:rPr>
        <w:t>Cibles des radicaux libres</w:t>
      </w:r>
    </w:p>
    <w:p w:rsidR="002A0EDD" w:rsidRPr="002A0EDD" w:rsidRDefault="002A0EDD" w:rsidP="002A0EDD">
      <w:pPr>
        <w:spacing w:after="120"/>
        <w:ind w:left="284"/>
        <w:jc w:val="both"/>
        <w:rPr>
          <w:sz w:val="24"/>
          <w:szCs w:val="24"/>
        </w:rPr>
      </w:pPr>
      <w:r w:rsidRPr="002A0EDD">
        <w:rPr>
          <w:sz w:val="24"/>
          <w:szCs w:val="24"/>
        </w:rPr>
        <w:t>Les cibles privilégiées sont</w:t>
      </w:r>
      <w:r>
        <w:rPr>
          <w:sz w:val="24"/>
          <w:szCs w:val="24"/>
        </w:rPr>
        <w:t xml:space="preserve"> </w:t>
      </w:r>
      <w:r w:rsidRPr="002A0EDD">
        <w:rPr>
          <w:sz w:val="24"/>
          <w:szCs w:val="24"/>
        </w:rPr>
        <w:t>:</w:t>
      </w:r>
    </w:p>
    <w:p w:rsidR="002A0EDD" w:rsidRPr="002A0EDD" w:rsidRDefault="002A0EDD" w:rsidP="002A0EDD">
      <w:pPr>
        <w:numPr>
          <w:ilvl w:val="0"/>
          <w:numId w:val="2"/>
        </w:numPr>
        <w:tabs>
          <w:tab w:val="left" w:pos="851"/>
        </w:tabs>
        <w:spacing w:after="120"/>
        <w:ind w:left="851" w:hanging="284"/>
        <w:jc w:val="both"/>
        <w:rPr>
          <w:sz w:val="24"/>
          <w:szCs w:val="24"/>
        </w:rPr>
      </w:pPr>
      <w:proofErr w:type="gramStart"/>
      <w:r w:rsidRPr="002A0EDD">
        <w:rPr>
          <w:i/>
          <w:sz w:val="24"/>
          <w:szCs w:val="24"/>
        </w:rPr>
        <w:t>les</w:t>
      </w:r>
      <w:proofErr w:type="gramEnd"/>
      <w:r w:rsidRPr="002A0EDD">
        <w:rPr>
          <w:i/>
          <w:sz w:val="24"/>
          <w:szCs w:val="24"/>
        </w:rPr>
        <w:t xml:space="preserve"> acides gras insaturés</w:t>
      </w:r>
      <w:r w:rsidRPr="002A0EDD">
        <w:rPr>
          <w:sz w:val="24"/>
          <w:szCs w:val="24"/>
        </w:rPr>
        <w:t xml:space="preserve"> entrant dans la </w:t>
      </w:r>
      <w:r>
        <w:rPr>
          <w:sz w:val="24"/>
          <w:szCs w:val="24"/>
        </w:rPr>
        <w:t xml:space="preserve">composition des phospholipides </w:t>
      </w:r>
      <w:r w:rsidRPr="002A0EDD">
        <w:rPr>
          <w:sz w:val="24"/>
          <w:szCs w:val="24"/>
        </w:rPr>
        <w:t>membranaires. Attaqués par les radicaux libres, ils dé</w:t>
      </w:r>
      <w:r>
        <w:rPr>
          <w:sz w:val="24"/>
          <w:szCs w:val="24"/>
        </w:rPr>
        <w:t>sorganisent la membrane qui ne joue</w:t>
      </w:r>
      <w:r w:rsidRPr="002A0EDD">
        <w:rPr>
          <w:sz w:val="24"/>
          <w:szCs w:val="24"/>
        </w:rPr>
        <w:t xml:space="preserve"> plus son rôle de barrière et de zone d'échange avec le milieu extérieur.</w:t>
      </w:r>
    </w:p>
    <w:p w:rsidR="002A0EDD" w:rsidRPr="002A0EDD" w:rsidRDefault="002A0EDD" w:rsidP="002A0EDD">
      <w:pPr>
        <w:numPr>
          <w:ilvl w:val="0"/>
          <w:numId w:val="2"/>
        </w:numPr>
        <w:tabs>
          <w:tab w:val="left" w:pos="851"/>
        </w:tabs>
        <w:spacing w:after="120"/>
        <w:ind w:left="851" w:hanging="284"/>
        <w:jc w:val="both"/>
        <w:rPr>
          <w:sz w:val="24"/>
          <w:szCs w:val="24"/>
        </w:rPr>
      </w:pPr>
      <w:proofErr w:type="gramStart"/>
      <w:r w:rsidRPr="002A0EDD">
        <w:rPr>
          <w:i/>
          <w:sz w:val="24"/>
          <w:szCs w:val="24"/>
        </w:rPr>
        <w:t>les</w:t>
      </w:r>
      <w:proofErr w:type="gramEnd"/>
      <w:r w:rsidRPr="002A0EDD">
        <w:rPr>
          <w:i/>
          <w:sz w:val="24"/>
          <w:szCs w:val="24"/>
        </w:rPr>
        <w:t xml:space="preserve"> enzymes</w:t>
      </w:r>
      <w:r w:rsidRPr="002A0EDD">
        <w:rPr>
          <w:sz w:val="24"/>
          <w:szCs w:val="24"/>
        </w:rPr>
        <w:t xml:space="preserve"> perdent leur activité.</w:t>
      </w:r>
    </w:p>
    <w:p w:rsidR="002A0EDD" w:rsidRPr="002A0EDD" w:rsidRDefault="002A0EDD" w:rsidP="002A0EDD">
      <w:pPr>
        <w:numPr>
          <w:ilvl w:val="0"/>
          <w:numId w:val="2"/>
        </w:numPr>
        <w:tabs>
          <w:tab w:val="left" w:pos="851"/>
        </w:tabs>
        <w:spacing w:after="240"/>
        <w:ind w:left="851" w:hanging="284"/>
        <w:jc w:val="both"/>
        <w:rPr>
          <w:sz w:val="24"/>
          <w:szCs w:val="24"/>
        </w:rPr>
      </w:pPr>
      <w:proofErr w:type="gramStart"/>
      <w:r w:rsidRPr="002A0EDD">
        <w:rPr>
          <w:i/>
          <w:sz w:val="24"/>
          <w:szCs w:val="24"/>
        </w:rPr>
        <w:t>les</w:t>
      </w:r>
      <w:proofErr w:type="gramEnd"/>
      <w:r w:rsidRPr="002A0EDD">
        <w:rPr>
          <w:i/>
          <w:sz w:val="24"/>
          <w:szCs w:val="24"/>
        </w:rPr>
        <w:t xml:space="preserve"> acides nucléiques</w:t>
      </w:r>
      <w:r w:rsidRPr="002A0EDD">
        <w:rPr>
          <w:sz w:val="24"/>
          <w:szCs w:val="24"/>
        </w:rPr>
        <w:t xml:space="preserve"> qui sont particulièrement sensib</w:t>
      </w:r>
      <w:r>
        <w:rPr>
          <w:sz w:val="24"/>
          <w:szCs w:val="24"/>
        </w:rPr>
        <w:t xml:space="preserve">les à l'action dénaturante des </w:t>
      </w:r>
      <w:r w:rsidRPr="002A0EDD">
        <w:rPr>
          <w:sz w:val="24"/>
          <w:szCs w:val="24"/>
        </w:rPr>
        <w:t>radicaux libres ce qui entraîne des altérations biochimiques respo</w:t>
      </w:r>
      <w:r>
        <w:rPr>
          <w:sz w:val="24"/>
          <w:szCs w:val="24"/>
        </w:rPr>
        <w:t xml:space="preserve">nsables du </w:t>
      </w:r>
      <w:r w:rsidRPr="002A0EDD">
        <w:rPr>
          <w:sz w:val="24"/>
          <w:szCs w:val="24"/>
        </w:rPr>
        <w:t>vieillissement cellulaire.</w:t>
      </w:r>
    </w:p>
    <w:p w:rsidR="002A0EDD" w:rsidRPr="002A0EDD" w:rsidRDefault="002A0EDD" w:rsidP="002A0EDD">
      <w:pPr>
        <w:numPr>
          <w:ilvl w:val="0"/>
          <w:numId w:val="1"/>
        </w:numPr>
        <w:spacing w:after="120"/>
        <w:ind w:left="284" w:hanging="284"/>
        <w:jc w:val="both"/>
        <w:rPr>
          <w:b/>
          <w:i/>
          <w:sz w:val="24"/>
          <w:szCs w:val="24"/>
          <w:u w:val="single"/>
        </w:rPr>
      </w:pPr>
      <w:r w:rsidRPr="002A0EDD">
        <w:rPr>
          <w:b/>
          <w:i/>
          <w:sz w:val="24"/>
          <w:szCs w:val="24"/>
          <w:u w:val="single"/>
        </w:rPr>
        <w:t>Inhibiteurs des radicaux libres</w:t>
      </w:r>
    </w:p>
    <w:p w:rsidR="002A0EDD" w:rsidRPr="002A0EDD" w:rsidRDefault="002A0EDD" w:rsidP="002A0EDD">
      <w:pPr>
        <w:numPr>
          <w:ilvl w:val="0"/>
          <w:numId w:val="3"/>
        </w:numPr>
        <w:tabs>
          <w:tab w:val="left" w:pos="851"/>
        </w:tabs>
        <w:spacing w:after="120"/>
        <w:ind w:left="851" w:hanging="284"/>
        <w:jc w:val="both"/>
        <w:rPr>
          <w:sz w:val="24"/>
          <w:szCs w:val="24"/>
        </w:rPr>
      </w:pPr>
      <w:proofErr w:type="gramStart"/>
      <w:r w:rsidRPr="002A0EDD">
        <w:rPr>
          <w:i/>
          <w:sz w:val="24"/>
          <w:szCs w:val="24"/>
        </w:rPr>
        <w:t>les</w:t>
      </w:r>
      <w:proofErr w:type="gramEnd"/>
      <w:r w:rsidRPr="002A0EDD">
        <w:rPr>
          <w:i/>
          <w:sz w:val="24"/>
          <w:szCs w:val="24"/>
        </w:rPr>
        <w:t xml:space="preserve"> vitamines A,</w:t>
      </w:r>
      <w:r>
        <w:rPr>
          <w:i/>
          <w:sz w:val="24"/>
          <w:szCs w:val="24"/>
        </w:rPr>
        <w:t xml:space="preserve"> </w:t>
      </w:r>
      <w:r w:rsidRPr="002A0EDD">
        <w:rPr>
          <w:i/>
          <w:sz w:val="24"/>
          <w:szCs w:val="24"/>
        </w:rPr>
        <w:t>E,</w:t>
      </w:r>
      <w:r>
        <w:rPr>
          <w:i/>
          <w:sz w:val="24"/>
          <w:szCs w:val="24"/>
        </w:rPr>
        <w:t xml:space="preserve"> </w:t>
      </w:r>
      <w:r w:rsidRPr="002A0EDD">
        <w:rPr>
          <w:i/>
          <w:sz w:val="24"/>
          <w:szCs w:val="24"/>
        </w:rPr>
        <w:t>C</w:t>
      </w:r>
    </w:p>
    <w:p w:rsidR="002A0EDD" w:rsidRPr="002A0EDD" w:rsidRDefault="002A0EDD" w:rsidP="002A0EDD">
      <w:pPr>
        <w:numPr>
          <w:ilvl w:val="0"/>
          <w:numId w:val="3"/>
        </w:numPr>
        <w:tabs>
          <w:tab w:val="left" w:pos="851"/>
        </w:tabs>
        <w:spacing w:after="120"/>
        <w:ind w:left="851" w:hanging="284"/>
        <w:jc w:val="both"/>
        <w:rPr>
          <w:sz w:val="24"/>
          <w:szCs w:val="24"/>
        </w:rPr>
      </w:pPr>
      <w:proofErr w:type="gramStart"/>
      <w:r w:rsidRPr="002A0EDD">
        <w:rPr>
          <w:i/>
          <w:sz w:val="24"/>
          <w:szCs w:val="24"/>
        </w:rPr>
        <w:t>le</w:t>
      </w:r>
      <w:proofErr w:type="gramEnd"/>
      <w:r w:rsidRPr="002A0EDD">
        <w:rPr>
          <w:i/>
          <w:sz w:val="24"/>
          <w:szCs w:val="24"/>
        </w:rPr>
        <w:t xml:space="preserve"> </w:t>
      </w:r>
      <w:proofErr w:type="spellStart"/>
      <w:r w:rsidRPr="002A0EDD">
        <w:rPr>
          <w:i/>
          <w:sz w:val="24"/>
          <w:szCs w:val="24"/>
        </w:rPr>
        <w:t>béta-carotène</w:t>
      </w:r>
      <w:proofErr w:type="spellEnd"/>
      <w:r w:rsidRPr="002A0EDD">
        <w:rPr>
          <w:sz w:val="24"/>
          <w:szCs w:val="24"/>
        </w:rPr>
        <w:t xml:space="preserve"> ou provitamine A</w:t>
      </w:r>
    </w:p>
    <w:p w:rsidR="002A0EDD" w:rsidRPr="002A0EDD" w:rsidRDefault="002A0EDD" w:rsidP="002A0EDD">
      <w:pPr>
        <w:numPr>
          <w:ilvl w:val="0"/>
          <w:numId w:val="3"/>
        </w:numPr>
        <w:tabs>
          <w:tab w:val="left" w:pos="851"/>
        </w:tabs>
        <w:spacing w:after="120"/>
        <w:ind w:left="851" w:hanging="284"/>
        <w:jc w:val="both"/>
        <w:rPr>
          <w:sz w:val="24"/>
          <w:szCs w:val="24"/>
        </w:rPr>
      </w:pPr>
      <w:proofErr w:type="gramStart"/>
      <w:r w:rsidRPr="002A0EDD">
        <w:rPr>
          <w:i/>
          <w:sz w:val="24"/>
          <w:szCs w:val="24"/>
        </w:rPr>
        <w:t>des</w:t>
      </w:r>
      <w:proofErr w:type="gramEnd"/>
      <w:r w:rsidRPr="002A0EDD">
        <w:rPr>
          <w:i/>
          <w:sz w:val="24"/>
          <w:szCs w:val="24"/>
        </w:rPr>
        <w:t xml:space="preserve"> enzymes</w:t>
      </w:r>
      <w:r w:rsidRPr="002A0EDD">
        <w:rPr>
          <w:sz w:val="24"/>
          <w:szCs w:val="24"/>
        </w:rPr>
        <w:t>: la super oxyde dismutase et la super oxyde catalase</w:t>
      </w:r>
    </w:p>
    <w:p w:rsidR="002A0EDD" w:rsidRPr="002A0EDD" w:rsidRDefault="002A0EDD" w:rsidP="002A0EDD">
      <w:pPr>
        <w:numPr>
          <w:ilvl w:val="0"/>
          <w:numId w:val="3"/>
        </w:numPr>
        <w:tabs>
          <w:tab w:val="left" w:pos="851"/>
        </w:tabs>
        <w:spacing w:after="120"/>
        <w:ind w:left="851" w:hanging="284"/>
        <w:jc w:val="both"/>
        <w:rPr>
          <w:sz w:val="24"/>
          <w:szCs w:val="24"/>
        </w:rPr>
      </w:pPr>
      <w:proofErr w:type="gramStart"/>
      <w:r w:rsidRPr="002A0EDD">
        <w:rPr>
          <w:i/>
          <w:sz w:val="24"/>
          <w:szCs w:val="24"/>
        </w:rPr>
        <w:t>des</w:t>
      </w:r>
      <w:proofErr w:type="gramEnd"/>
      <w:r w:rsidRPr="002A0EDD">
        <w:rPr>
          <w:i/>
          <w:sz w:val="24"/>
          <w:szCs w:val="24"/>
        </w:rPr>
        <w:t xml:space="preserve"> flavo</w:t>
      </w:r>
      <w:r>
        <w:rPr>
          <w:i/>
          <w:sz w:val="24"/>
          <w:szCs w:val="24"/>
        </w:rPr>
        <w:t>no</w:t>
      </w:r>
      <w:r w:rsidRPr="002A0EDD">
        <w:rPr>
          <w:i/>
          <w:sz w:val="24"/>
          <w:szCs w:val="24"/>
        </w:rPr>
        <w:t>ïdes</w:t>
      </w:r>
      <w:r w:rsidRPr="002A0EDD">
        <w:rPr>
          <w:sz w:val="24"/>
          <w:szCs w:val="24"/>
        </w:rPr>
        <w:t xml:space="preserve"> comme extrait du gingko biloba</w:t>
      </w:r>
      <w:r>
        <w:rPr>
          <w:sz w:val="24"/>
          <w:szCs w:val="24"/>
        </w:rPr>
        <w:t xml:space="preserve">, </w:t>
      </w:r>
      <w:r w:rsidRPr="002A0EDD">
        <w:rPr>
          <w:sz w:val="24"/>
          <w:szCs w:val="24"/>
        </w:rPr>
        <w:t>ou l'hespéridine...</w:t>
      </w:r>
    </w:p>
    <w:p w:rsidR="002A0EDD" w:rsidRPr="002A0EDD" w:rsidRDefault="002A0EDD" w:rsidP="002A0EDD">
      <w:pPr>
        <w:numPr>
          <w:ilvl w:val="0"/>
          <w:numId w:val="3"/>
        </w:numPr>
        <w:tabs>
          <w:tab w:val="left" w:pos="851"/>
        </w:tabs>
        <w:spacing w:after="240"/>
        <w:ind w:left="851" w:hanging="284"/>
        <w:jc w:val="both"/>
        <w:rPr>
          <w:sz w:val="24"/>
          <w:szCs w:val="24"/>
        </w:rPr>
      </w:pPr>
      <w:proofErr w:type="gramStart"/>
      <w:r w:rsidRPr="002A0EDD">
        <w:rPr>
          <w:i/>
          <w:sz w:val="24"/>
          <w:szCs w:val="24"/>
        </w:rPr>
        <w:t>des</w:t>
      </w:r>
      <w:proofErr w:type="gramEnd"/>
      <w:r w:rsidRPr="002A0EDD">
        <w:rPr>
          <w:i/>
          <w:sz w:val="24"/>
          <w:szCs w:val="24"/>
        </w:rPr>
        <w:t xml:space="preserve"> oligo-éléments</w:t>
      </w:r>
      <w:r>
        <w:rPr>
          <w:sz w:val="24"/>
          <w:szCs w:val="24"/>
        </w:rPr>
        <w:t xml:space="preserve"> comme le sélénium</w:t>
      </w:r>
      <w:r w:rsidRPr="002A0EDD">
        <w:rPr>
          <w:sz w:val="24"/>
          <w:szCs w:val="24"/>
        </w:rPr>
        <w:t>.</w:t>
      </w:r>
    </w:p>
    <w:p w:rsidR="002A0EDD" w:rsidRPr="002A0EDD" w:rsidRDefault="002A0EDD" w:rsidP="002A0EDD">
      <w:pPr>
        <w:numPr>
          <w:ilvl w:val="0"/>
          <w:numId w:val="1"/>
        </w:numPr>
        <w:spacing w:after="120"/>
        <w:ind w:left="284" w:hanging="284"/>
        <w:jc w:val="both"/>
        <w:rPr>
          <w:b/>
          <w:i/>
          <w:sz w:val="24"/>
          <w:szCs w:val="24"/>
        </w:rPr>
      </w:pPr>
      <w:r w:rsidRPr="002A0EDD">
        <w:rPr>
          <w:b/>
          <w:i/>
          <w:sz w:val="24"/>
          <w:szCs w:val="24"/>
          <w:u w:val="single"/>
        </w:rPr>
        <w:t>Attitude de vie</w:t>
      </w:r>
      <w:r w:rsidRPr="002A0EDD">
        <w:rPr>
          <w:b/>
          <w:i/>
          <w:sz w:val="24"/>
          <w:szCs w:val="24"/>
        </w:rPr>
        <w:t xml:space="preserve"> </w:t>
      </w:r>
    </w:p>
    <w:p w:rsidR="002A0EDD" w:rsidRPr="002A0EDD" w:rsidRDefault="002A0EDD" w:rsidP="008A021F">
      <w:pPr>
        <w:spacing w:after="240"/>
        <w:ind w:left="284"/>
        <w:jc w:val="both"/>
        <w:rPr>
          <w:sz w:val="24"/>
          <w:szCs w:val="24"/>
        </w:rPr>
      </w:pPr>
      <w:r w:rsidRPr="002A0EDD">
        <w:rPr>
          <w:sz w:val="24"/>
          <w:szCs w:val="24"/>
        </w:rPr>
        <w:t xml:space="preserve">Pour éviter la production des radicaux </w:t>
      </w:r>
      <w:proofErr w:type="gramStart"/>
      <w:r w:rsidRPr="002A0EDD">
        <w:rPr>
          <w:sz w:val="24"/>
          <w:szCs w:val="24"/>
        </w:rPr>
        <w:t>libres:</w:t>
      </w:r>
      <w:proofErr w:type="gramEnd"/>
      <w:r w:rsidRPr="002A0EDD">
        <w:rPr>
          <w:sz w:val="24"/>
          <w:szCs w:val="24"/>
        </w:rPr>
        <w:t xml:space="preserve"> HYGIENE de VIE !</w:t>
      </w:r>
    </w:p>
    <w:p w:rsidR="002A0EDD" w:rsidRPr="008A021F" w:rsidRDefault="008A021F" w:rsidP="008A021F">
      <w:pPr>
        <w:numPr>
          <w:ilvl w:val="0"/>
          <w:numId w:val="1"/>
        </w:numPr>
        <w:spacing w:after="120"/>
        <w:ind w:left="284" w:hanging="284"/>
        <w:rPr>
          <w:b/>
          <w:i/>
          <w:sz w:val="24"/>
          <w:szCs w:val="24"/>
          <w:u w:val="single"/>
          <w:lang w:val="fr-BE"/>
        </w:rPr>
      </w:pPr>
      <w:r w:rsidRPr="008A021F">
        <w:rPr>
          <w:b/>
          <w:i/>
          <w:sz w:val="24"/>
          <w:szCs w:val="24"/>
          <w:u w:val="single"/>
          <w:lang w:val="fr-BE"/>
        </w:rPr>
        <w:t>P</w:t>
      </w:r>
      <w:r w:rsidR="002A0EDD" w:rsidRPr="008A021F">
        <w:rPr>
          <w:b/>
          <w:i/>
          <w:sz w:val="24"/>
          <w:szCs w:val="24"/>
          <w:u w:val="single"/>
          <w:lang w:val="fr-BE"/>
        </w:rPr>
        <w:t>rotecteurs naturels</w:t>
      </w:r>
      <w:r>
        <w:rPr>
          <w:b/>
          <w:i/>
          <w:sz w:val="24"/>
          <w:szCs w:val="24"/>
          <w:u w:val="single"/>
          <w:lang w:val="fr-BE"/>
        </w:rPr>
        <w:t>, ils</w:t>
      </w:r>
      <w:r w:rsidR="002A0EDD" w:rsidRPr="008A021F">
        <w:rPr>
          <w:b/>
          <w:i/>
          <w:sz w:val="24"/>
          <w:szCs w:val="24"/>
          <w:u w:val="single"/>
          <w:lang w:val="fr-BE"/>
        </w:rPr>
        <w:t xml:space="preserve"> retardent le vieillissement</w:t>
      </w:r>
    </w:p>
    <w:p w:rsidR="008A021F" w:rsidRDefault="008A021F" w:rsidP="008A021F">
      <w:pPr>
        <w:spacing w:after="120"/>
        <w:ind w:left="284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L</w:t>
      </w:r>
      <w:r w:rsidR="002A0EDD" w:rsidRPr="002A0EDD">
        <w:rPr>
          <w:sz w:val="24"/>
          <w:szCs w:val="24"/>
          <w:lang w:val="fr-BE"/>
        </w:rPr>
        <w:t xml:space="preserve">es </w:t>
      </w:r>
      <w:proofErr w:type="spellStart"/>
      <w:r w:rsidR="002A0EDD" w:rsidRPr="002A0EDD">
        <w:rPr>
          <w:sz w:val="24"/>
          <w:szCs w:val="24"/>
          <w:lang w:val="fr-BE"/>
        </w:rPr>
        <w:t>antiradicaux</w:t>
      </w:r>
      <w:proofErr w:type="spellEnd"/>
      <w:r w:rsidR="002A0EDD" w:rsidRPr="002A0EDD">
        <w:rPr>
          <w:sz w:val="24"/>
          <w:szCs w:val="24"/>
          <w:lang w:val="fr-BE"/>
        </w:rPr>
        <w:t xml:space="preserve"> libres, s’appellent aussi anti-oxydants ! Consommés quotidiennement dans les fruits et légumes frais, dans certaines huiles (base du régime crétois), ils protègent notre organisme de réactions chimiques</w:t>
      </w:r>
      <w:r>
        <w:rPr>
          <w:sz w:val="24"/>
          <w:szCs w:val="24"/>
          <w:lang w:val="fr-BE"/>
        </w:rPr>
        <w:t xml:space="preserve"> d’oxydation (radicaux libres). </w:t>
      </w:r>
      <w:r w:rsidR="002A0EDD" w:rsidRPr="002A0EDD">
        <w:rPr>
          <w:sz w:val="24"/>
          <w:szCs w:val="24"/>
          <w:lang w:val="fr-BE"/>
        </w:rPr>
        <w:t xml:space="preserve">Appliqués sur la peau, au moyen de cosmétiques, ils s’opposent au vieillissement prématuré. </w:t>
      </w:r>
      <w:r>
        <w:rPr>
          <w:sz w:val="24"/>
          <w:szCs w:val="24"/>
          <w:lang w:val="fr-BE"/>
        </w:rPr>
        <w:t>Ils sont présents aujourd’hui dans toutes les crèmes antirides.</w:t>
      </w:r>
    </w:p>
    <w:p w:rsidR="008A021F" w:rsidRDefault="008A021F" w:rsidP="008A021F">
      <w:pPr>
        <w:spacing w:after="120"/>
        <w:ind w:left="284"/>
        <w:jc w:val="both"/>
        <w:rPr>
          <w:sz w:val="24"/>
          <w:szCs w:val="24"/>
          <w:lang w:val="fr-BE"/>
        </w:rPr>
      </w:pPr>
    </w:p>
    <w:p w:rsidR="002A0EDD" w:rsidRPr="002A0EDD" w:rsidRDefault="002A0EDD" w:rsidP="008A021F">
      <w:pPr>
        <w:numPr>
          <w:ilvl w:val="0"/>
          <w:numId w:val="8"/>
        </w:numPr>
        <w:spacing w:after="120"/>
        <w:ind w:left="567" w:hanging="283"/>
        <w:jc w:val="both"/>
        <w:rPr>
          <w:sz w:val="24"/>
          <w:szCs w:val="24"/>
          <w:lang w:val="fr-BE"/>
        </w:rPr>
      </w:pPr>
      <w:r w:rsidRPr="002A0EDD">
        <w:rPr>
          <w:sz w:val="24"/>
          <w:szCs w:val="24"/>
          <w:lang w:val="fr-BE"/>
        </w:rPr>
        <w:t xml:space="preserve">Le </w:t>
      </w:r>
      <w:proofErr w:type="spellStart"/>
      <w:r w:rsidRPr="002A0EDD">
        <w:rPr>
          <w:sz w:val="24"/>
          <w:szCs w:val="24"/>
          <w:lang w:val="fr-BE"/>
        </w:rPr>
        <w:t>tocapherol</w:t>
      </w:r>
      <w:proofErr w:type="spellEnd"/>
      <w:r w:rsidRPr="002A0EDD">
        <w:rPr>
          <w:sz w:val="24"/>
          <w:szCs w:val="24"/>
          <w:lang w:val="fr-BE"/>
        </w:rPr>
        <w:t xml:space="preserve"> : </w:t>
      </w:r>
      <w:r w:rsidR="008A021F">
        <w:rPr>
          <w:sz w:val="24"/>
          <w:szCs w:val="24"/>
          <w:lang w:val="fr-BE"/>
        </w:rPr>
        <w:t>C</w:t>
      </w:r>
      <w:r w:rsidRPr="002A0EDD">
        <w:rPr>
          <w:sz w:val="24"/>
          <w:szCs w:val="24"/>
          <w:lang w:val="fr-BE"/>
        </w:rPr>
        <w:t>’est une des substances anti</w:t>
      </w:r>
      <w:r w:rsidR="008A021F">
        <w:rPr>
          <w:sz w:val="24"/>
          <w:szCs w:val="24"/>
          <w:lang w:val="fr-BE"/>
        </w:rPr>
        <w:t>-</w:t>
      </w:r>
      <w:r w:rsidRPr="002A0EDD">
        <w:rPr>
          <w:sz w:val="24"/>
          <w:szCs w:val="24"/>
          <w:lang w:val="fr-BE"/>
        </w:rPr>
        <w:t xml:space="preserve">radicalaires les plus célèbres. </w:t>
      </w:r>
      <w:r w:rsidR="008A021F">
        <w:rPr>
          <w:sz w:val="24"/>
          <w:szCs w:val="24"/>
          <w:lang w:val="fr-BE"/>
        </w:rPr>
        <w:t>Utilisé</w:t>
      </w:r>
      <w:r w:rsidRPr="002A0EDD">
        <w:rPr>
          <w:sz w:val="24"/>
          <w:szCs w:val="24"/>
          <w:lang w:val="fr-BE"/>
        </w:rPr>
        <w:t xml:space="preserve"> autrefois dans les cosmétiques </w:t>
      </w:r>
      <w:r w:rsidR="008A021F">
        <w:rPr>
          <w:sz w:val="24"/>
          <w:szCs w:val="24"/>
          <w:lang w:val="fr-BE"/>
        </w:rPr>
        <w:t>afin d’éviter leur rancissement, l</w:t>
      </w:r>
      <w:r w:rsidRPr="002A0EDD">
        <w:rPr>
          <w:sz w:val="24"/>
          <w:szCs w:val="24"/>
          <w:lang w:val="fr-BE"/>
        </w:rPr>
        <w:t xml:space="preserve">a vitamine E est présente partout dans la nature, en particulier dans les fruits produisant des huiles. </w:t>
      </w:r>
      <w:r w:rsidR="008A021F">
        <w:rPr>
          <w:sz w:val="24"/>
          <w:szCs w:val="24"/>
          <w:lang w:val="fr-BE"/>
        </w:rPr>
        <w:t>Incorporée</w:t>
      </w:r>
      <w:r w:rsidRPr="002A0EDD">
        <w:rPr>
          <w:sz w:val="24"/>
          <w:szCs w:val="24"/>
          <w:lang w:val="fr-BE"/>
        </w:rPr>
        <w:t xml:space="preserve"> dans les formules destinées à protéger du soleil</w:t>
      </w:r>
      <w:r w:rsidR="008A021F">
        <w:rPr>
          <w:sz w:val="24"/>
          <w:szCs w:val="24"/>
          <w:lang w:val="fr-BE"/>
        </w:rPr>
        <w:t> ;</w:t>
      </w:r>
      <w:r w:rsidRPr="002A0EDD">
        <w:rPr>
          <w:sz w:val="24"/>
          <w:szCs w:val="24"/>
          <w:lang w:val="fr-BE"/>
        </w:rPr>
        <w:t xml:space="preserve"> </w:t>
      </w:r>
      <w:r w:rsidR="008A021F">
        <w:rPr>
          <w:sz w:val="24"/>
          <w:szCs w:val="24"/>
          <w:lang w:val="fr-BE"/>
        </w:rPr>
        <w:t>elle s’oppose aux effets néfastes</w:t>
      </w:r>
      <w:r w:rsidRPr="002A0EDD">
        <w:rPr>
          <w:sz w:val="24"/>
          <w:szCs w:val="24"/>
          <w:lang w:val="fr-BE"/>
        </w:rPr>
        <w:t xml:space="preserve"> des UV… et augmente les indices de protection des filtres !</w:t>
      </w:r>
    </w:p>
    <w:p w:rsidR="002A0EDD" w:rsidRPr="002A0EDD" w:rsidRDefault="002A0EDD" w:rsidP="002A0EDD">
      <w:pPr>
        <w:numPr>
          <w:ilvl w:val="0"/>
          <w:numId w:val="5"/>
        </w:numPr>
        <w:tabs>
          <w:tab w:val="clear" w:pos="360"/>
          <w:tab w:val="num" w:pos="567"/>
        </w:tabs>
        <w:spacing w:after="120"/>
        <w:ind w:left="567" w:hanging="283"/>
        <w:jc w:val="both"/>
        <w:rPr>
          <w:sz w:val="24"/>
          <w:szCs w:val="24"/>
          <w:lang w:val="fr-BE"/>
        </w:rPr>
      </w:pPr>
      <w:r w:rsidRPr="002A0EDD">
        <w:rPr>
          <w:sz w:val="24"/>
          <w:szCs w:val="24"/>
          <w:lang w:val="fr-BE"/>
        </w:rPr>
        <w:lastRenderedPageBreak/>
        <w:t>La vitamine C : Au rôle protecteur reconnu.</w:t>
      </w:r>
      <w:r w:rsidR="009B3EBB">
        <w:rPr>
          <w:sz w:val="24"/>
          <w:szCs w:val="24"/>
          <w:lang w:val="fr-BE"/>
        </w:rPr>
        <w:t xml:space="preserve"> Un apport journalier de vitamine C est indispensable dans la vie actuelle – stressante en mangeant notamment des fruits et des légumes.</w:t>
      </w:r>
    </w:p>
    <w:p w:rsidR="002A0EDD" w:rsidRPr="002A0EDD" w:rsidRDefault="002A0EDD" w:rsidP="002A0EDD">
      <w:pPr>
        <w:numPr>
          <w:ilvl w:val="0"/>
          <w:numId w:val="5"/>
        </w:numPr>
        <w:tabs>
          <w:tab w:val="clear" w:pos="360"/>
          <w:tab w:val="num" w:pos="567"/>
        </w:tabs>
        <w:spacing w:after="120"/>
        <w:ind w:left="567" w:hanging="283"/>
        <w:jc w:val="both"/>
        <w:rPr>
          <w:sz w:val="24"/>
          <w:szCs w:val="24"/>
          <w:lang w:val="fr-BE"/>
        </w:rPr>
      </w:pPr>
      <w:r w:rsidRPr="002A0EDD">
        <w:rPr>
          <w:sz w:val="24"/>
          <w:szCs w:val="24"/>
          <w:lang w:val="fr-BE"/>
        </w:rPr>
        <w:t>Les car</w:t>
      </w:r>
      <w:r w:rsidR="009B3EBB">
        <w:rPr>
          <w:sz w:val="24"/>
          <w:szCs w:val="24"/>
          <w:lang w:val="fr-BE"/>
        </w:rPr>
        <w:t>oténoïdes : ce groupe chimique (</w:t>
      </w:r>
      <w:r w:rsidRPr="002A0EDD">
        <w:rPr>
          <w:sz w:val="24"/>
          <w:szCs w:val="24"/>
          <w:lang w:val="fr-BE"/>
        </w:rPr>
        <w:t>comptant près de cinq cents substances</w:t>
      </w:r>
      <w:r w:rsidR="009B3EBB">
        <w:rPr>
          <w:sz w:val="24"/>
          <w:szCs w:val="24"/>
          <w:lang w:val="fr-BE"/>
        </w:rPr>
        <w:t>)</w:t>
      </w:r>
      <w:r w:rsidRPr="002A0EDD">
        <w:rPr>
          <w:sz w:val="24"/>
          <w:szCs w:val="24"/>
          <w:lang w:val="fr-BE"/>
        </w:rPr>
        <w:t xml:space="preserve">, a une activité </w:t>
      </w:r>
      <w:r w:rsidR="009B3EBB">
        <w:rPr>
          <w:sz w:val="24"/>
          <w:szCs w:val="24"/>
          <w:lang w:val="fr-BE"/>
        </w:rPr>
        <w:t>comme</w:t>
      </w:r>
      <w:r w:rsidRPr="002A0EDD">
        <w:rPr>
          <w:sz w:val="24"/>
          <w:szCs w:val="24"/>
          <w:lang w:val="fr-BE"/>
        </w:rPr>
        <w:t xml:space="preserve"> le bêta-carotène</w:t>
      </w:r>
      <w:r w:rsidR="009B3EBB">
        <w:rPr>
          <w:sz w:val="24"/>
          <w:szCs w:val="24"/>
          <w:lang w:val="fr-BE"/>
        </w:rPr>
        <w:t xml:space="preserve"> (protection solaire)</w:t>
      </w:r>
      <w:r w:rsidRPr="002A0EDD">
        <w:rPr>
          <w:sz w:val="24"/>
          <w:szCs w:val="24"/>
          <w:lang w:val="fr-BE"/>
        </w:rPr>
        <w:t xml:space="preserve">, le lycopène </w:t>
      </w:r>
      <w:r w:rsidR="009B3EBB">
        <w:rPr>
          <w:sz w:val="24"/>
          <w:szCs w:val="24"/>
          <w:lang w:val="fr-BE"/>
        </w:rPr>
        <w:t>(</w:t>
      </w:r>
      <w:r w:rsidRPr="002A0EDD">
        <w:rPr>
          <w:sz w:val="24"/>
          <w:szCs w:val="24"/>
          <w:lang w:val="fr-BE"/>
        </w:rPr>
        <w:t>extrait de la tomate</w:t>
      </w:r>
      <w:r w:rsidR="009B3EBB">
        <w:rPr>
          <w:sz w:val="24"/>
          <w:szCs w:val="24"/>
          <w:lang w:val="fr-BE"/>
        </w:rPr>
        <w:t>) est un anti-cancéreux</w:t>
      </w:r>
      <w:r w:rsidRPr="002A0EDD">
        <w:rPr>
          <w:sz w:val="24"/>
          <w:szCs w:val="24"/>
          <w:lang w:val="fr-BE"/>
        </w:rPr>
        <w:t xml:space="preserve">. </w:t>
      </w:r>
    </w:p>
    <w:p w:rsidR="002A0EDD" w:rsidRPr="002A0EDD" w:rsidRDefault="002A0EDD" w:rsidP="002A0EDD">
      <w:pPr>
        <w:numPr>
          <w:ilvl w:val="0"/>
          <w:numId w:val="5"/>
        </w:numPr>
        <w:tabs>
          <w:tab w:val="clear" w:pos="360"/>
          <w:tab w:val="num" w:pos="567"/>
        </w:tabs>
        <w:spacing w:after="120"/>
        <w:ind w:left="567" w:hanging="283"/>
        <w:jc w:val="both"/>
        <w:rPr>
          <w:sz w:val="24"/>
          <w:szCs w:val="24"/>
          <w:lang w:val="fr-BE"/>
        </w:rPr>
      </w:pPr>
      <w:r w:rsidRPr="002A0EDD">
        <w:rPr>
          <w:sz w:val="24"/>
          <w:szCs w:val="24"/>
          <w:lang w:val="fr-BE"/>
        </w:rPr>
        <w:t>Le sélénium et le zinc : ces oligo-éléments</w:t>
      </w:r>
      <w:r w:rsidR="009B3EBB">
        <w:rPr>
          <w:sz w:val="24"/>
          <w:szCs w:val="24"/>
          <w:lang w:val="fr-BE"/>
        </w:rPr>
        <w:t>,</w:t>
      </w:r>
      <w:r w:rsidRPr="002A0EDD">
        <w:rPr>
          <w:sz w:val="24"/>
          <w:szCs w:val="24"/>
          <w:lang w:val="fr-BE"/>
        </w:rPr>
        <w:t xml:space="preserve"> de</w:t>
      </w:r>
      <w:r w:rsidR="009B3EBB">
        <w:rPr>
          <w:sz w:val="24"/>
          <w:szCs w:val="24"/>
          <w:lang w:val="fr-BE"/>
        </w:rPr>
        <w:t>s grands protecteurs d’épiderme se</w:t>
      </w:r>
      <w:r w:rsidRPr="002A0EDD">
        <w:rPr>
          <w:sz w:val="24"/>
          <w:szCs w:val="24"/>
          <w:lang w:val="fr-BE"/>
        </w:rPr>
        <w:t xml:space="preserve"> trouve</w:t>
      </w:r>
      <w:r w:rsidR="009B3EBB">
        <w:rPr>
          <w:sz w:val="24"/>
          <w:szCs w:val="24"/>
          <w:lang w:val="fr-BE"/>
        </w:rPr>
        <w:t xml:space="preserve">nt </w:t>
      </w:r>
      <w:r w:rsidRPr="002A0EDD">
        <w:rPr>
          <w:sz w:val="24"/>
          <w:szCs w:val="24"/>
          <w:lang w:val="fr-BE"/>
        </w:rPr>
        <w:t xml:space="preserve">dans </w:t>
      </w:r>
      <w:proofErr w:type="gramStart"/>
      <w:r w:rsidRPr="002A0EDD">
        <w:rPr>
          <w:sz w:val="24"/>
          <w:szCs w:val="24"/>
          <w:lang w:val="fr-BE"/>
        </w:rPr>
        <w:t>les crèmes anti-âge</w:t>
      </w:r>
      <w:proofErr w:type="gramEnd"/>
      <w:r w:rsidRPr="002A0EDD">
        <w:rPr>
          <w:sz w:val="24"/>
          <w:szCs w:val="24"/>
          <w:lang w:val="fr-BE"/>
        </w:rPr>
        <w:t xml:space="preserve"> et les compléments alimentaires. </w:t>
      </w:r>
    </w:p>
    <w:p w:rsidR="002A0EDD" w:rsidRPr="002A0EDD" w:rsidRDefault="002A0EDD" w:rsidP="002A0EDD">
      <w:pPr>
        <w:numPr>
          <w:ilvl w:val="0"/>
          <w:numId w:val="5"/>
        </w:numPr>
        <w:tabs>
          <w:tab w:val="clear" w:pos="360"/>
          <w:tab w:val="num" w:pos="567"/>
        </w:tabs>
        <w:spacing w:after="240"/>
        <w:ind w:left="568" w:hanging="284"/>
        <w:jc w:val="both"/>
        <w:rPr>
          <w:sz w:val="24"/>
          <w:szCs w:val="24"/>
          <w:lang w:val="fr-BE"/>
        </w:rPr>
      </w:pPr>
      <w:r w:rsidRPr="002A0EDD">
        <w:rPr>
          <w:sz w:val="24"/>
          <w:szCs w:val="24"/>
          <w:lang w:val="fr-BE"/>
        </w:rPr>
        <w:t xml:space="preserve">Les polyphénols : présents dans les pépins de raisin, les sarments de vigne, le vin rouge, le thé ou le cacao, protègent autant du cholestérol lorsqu’on l’absorbe, que des rides, </w:t>
      </w:r>
      <w:r w:rsidR="009B3EBB">
        <w:rPr>
          <w:sz w:val="24"/>
          <w:szCs w:val="24"/>
          <w:lang w:val="fr-BE"/>
        </w:rPr>
        <w:t>en les appliquant.</w:t>
      </w:r>
    </w:p>
    <w:p w:rsidR="002A0EDD" w:rsidRPr="002A0EDD" w:rsidRDefault="002A0EDD">
      <w:pPr>
        <w:spacing w:after="120"/>
        <w:jc w:val="both"/>
        <w:rPr>
          <w:sz w:val="24"/>
          <w:szCs w:val="24"/>
        </w:rPr>
      </w:pPr>
    </w:p>
    <w:sectPr w:rsidR="002A0EDD" w:rsidRPr="002A0EDD" w:rsidSect="00CF2812">
      <w:pgSz w:w="11906" w:h="16838" w:code="9"/>
      <w:pgMar w:top="567" w:right="1134" w:bottom="1134" w:left="1134" w:header="0" w:footer="680" w:gutter="0"/>
      <w:pgNumType w:start="10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C19" w:rsidRDefault="00800C19" w:rsidP="006A27E8">
      <w:r>
        <w:separator/>
      </w:r>
    </w:p>
  </w:endnote>
  <w:endnote w:type="continuationSeparator" w:id="0">
    <w:p w:rsidR="00800C19" w:rsidRDefault="00800C19" w:rsidP="006A2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C19" w:rsidRDefault="00800C19" w:rsidP="006A27E8">
      <w:r>
        <w:separator/>
      </w:r>
    </w:p>
  </w:footnote>
  <w:footnote w:type="continuationSeparator" w:id="0">
    <w:p w:rsidR="00800C19" w:rsidRDefault="00800C19" w:rsidP="006A2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F5079"/>
    <w:multiLevelType w:val="hybridMultilevel"/>
    <w:tmpl w:val="939659B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0473A"/>
    <w:multiLevelType w:val="hybridMultilevel"/>
    <w:tmpl w:val="99BE7BE0"/>
    <w:lvl w:ilvl="0" w:tplc="B96865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30A90F53"/>
    <w:multiLevelType w:val="hybridMultilevel"/>
    <w:tmpl w:val="197899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60FB5"/>
    <w:multiLevelType w:val="hybridMultilevel"/>
    <w:tmpl w:val="AEDEE708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96B7C39"/>
    <w:multiLevelType w:val="hybridMultilevel"/>
    <w:tmpl w:val="E95AEA1E"/>
    <w:lvl w:ilvl="0" w:tplc="72F480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A3479"/>
    <w:multiLevelType w:val="hybridMultilevel"/>
    <w:tmpl w:val="C50AB398"/>
    <w:lvl w:ilvl="0" w:tplc="B96865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D44CE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66FF"/>
        <w:sz w:val="28"/>
        <w:szCs w:val="28"/>
      </w:rPr>
    </w:lvl>
    <w:lvl w:ilvl="2" w:tplc="04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EDD3292"/>
    <w:multiLevelType w:val="hybridMultilevel"/>
    <w:tmpl w:val="B524D28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33337"/>
    <w:multiLevelType w:val="hybridMultilevel"/>
    <w:tmpl w:val="29A4CFC2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EDD"/>
    <w:rsid w:val="002A0EDD"/>
    <w:rsid w:val="006A27E8"/>
    <w:rsid w:val="007D5929"/>
    <w:rsid w:val="00800C19"/>
    <w:rsid w:val="008A021F"/>
    <w:rsid w:val="009B3EBB"/>
    <w:rsid w:val="00CF2812"/>
    <w:rsid w:val="00D25290"/>
    <w:rsid w:val="00E9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C9A37-D5BB-4E9B-B0E8-CD1EBED3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A27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27E8"/>
    <w:rPr>
      <w:lang w:eastAsia="fr-BE"/>
    </w:rPr>
  </w:style>
  <w:style w:type="paragraph" w:styleId="Pieddepage">
    <w:name w:val="footer"/>
    <w:basedOn w:val="Normal"/>
    <w:link w:val="PieddepageCar"/>
    <w:uiPriority w:val="99"/>
    <w:unhideWhenUsed/>
    <w:rsid w:val="006A27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27E8"/>
    <w:rPr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27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27E8"/>
    <w:rPr>
      <w:rFonts w:ascii="Tahoma" w:hAnsi="Tahoma" w:cs="Tahoma"/>
      <w:sz w:val="16"/>
      <w:szCs w:val="16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RADICAUX LIBRES</vt:lpstr>
    </vt:vector>
  </TitlesOfParts>
  <Company>J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RADICAUX LIBRES</dc:title>
  <dc:subject/>
  <dc:creator>doc2docx v.1.4.3.0</dc:creator>
  <cp:keywords/>
  <cp:lastModifiedBy>hp</cp:lastModifiedBy>
  <cp:revision>3</cp:revision>
  <cp:lastPrinted>2008-09-08T11:00:00Z</cp:lastPrinted>
  <dcterms:created xsi:type="dcterms:W3CDTF">2018-05-12T08:17:00Z</dcterms:created>
  <dcterms:modified xsi:type="dcterms:W3CDTF">2018-05-12T08:28:00Z</dcterms:modified>
</cp:coreProperties>
</file>