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C00000"/>
        </w:rPr>
        <w:t>PROPRIETES PHYSIQUES ET PHYSICO-CHIMIQUES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jc w:val="center"/>
        <w:ind w:right="440"/>
        <w:spacing w:after="0"/>
        <w:tabs>
          <w:tab w:leader="none" w:pos="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C00000"/>
        </w:rPr>
        <w:t>UTILISÉES LORS DE LA FABRICATION D’UN PRODUIT COSMÉ</w:t>
        <w:tab/>
        <w:t>TIQUE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ind w:left="500" w:hanging="358"/>
        <w:spacing w:after="0"/>
        <w:tabs>
          <w:tab w:leader="none" w:pos="50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C00000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C00000"/>
        </w:rPr>
        <w:t>STRUCTURE DE LA MATIERE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L’atome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-132715</wp:posOffset>
            </wp:positionV>
            <wp:extent cx="118745" cy="1066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1560"/>
        <w:spacing w:after="0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Définition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: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780" w:right="44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C’est l’unité fondamentale de la matière vivante ou inerte, visible ou invisible, palpable ou impalpable. Il est aussi appelé élément chimique.l Iest invisible à l’œil nu.</w:t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1560"/>
        <w:spacing w:after="0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Composition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Il est composé de 2 parties :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1920" w:hanging="360"/>
        <w:spacing w:after="0" w:line="271" w:lineRule="auto"/>
        <w:tabs>
          <w:tab w:leader="none" w:pos="1920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La première partie est un noyau formé de charges appelés NUCLEONS qui sont une association de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charges positives appelés PROTONS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et de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charges neutres appelés</w:t>
      </w:r>
    </w:p>
    <w:p>
      <w:pPr>
        <w:ind w:left="192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NEUTRONS</w:t>
      </w:r>
    </w:p>
    <w:p>
      <w:pPr>
        <w:spacing w:after="0" w:line="3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920" w:right="500" w:hanging="360"/>
        <w:spacing w:after="0" w:line="283" w:lineRule="auto"/>
        <w:tabs>
          <w:tab w:leader="none" w:pos="1920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La deuxième, ce sont des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charges négatives appelés ELECTRONS</w:t>
      </w:r>
      <w:r>
        <w:rPr>
          <w:rFonts w:ascii="Arial" w:cs="Arial" w:eastAsia="Arial" w:hAnsi="Arial"/>
          <w:sz w:val="20"/>
          <w:szCs w:val="20"/>
          <w:color w:val="auto"/>
        </w:rPr>
        <w:t>qui gravitent autour du noyau.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1202690</wp:posOffset>
            </wp:positionH>
            <wp:positionV relativeFrom="paragraph">
              <wp:posOffset>319405</wp:posOffset>
            </wp:positionV>
            <wp:extent cx="3562985" cy="12484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ind w:left="780" w:right="260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Chaque atome possède autant de charges négatives que de charges positives (autant d’électrons que de protons)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80" w:right="82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Donc un atome, bien qu’il possède des charges électriques il ne produit pas de phénomène électrique, il est dit électriquement neutre.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1560"/>
        <w:spacing w:after="0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Exemples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Chaque atome est représenté par un symbole.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780"/>
        <w:spacing w:after="0"/>
        <w:tabs>
          <w:tab w:leader="none" w:pos="5620" w:val="left"/>
          <w:tab w:leader="none" w:pos="6940" w:val="left"/>
          <w:tab w:leader="none" w:pos="8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: Oxygène H : Hydrogène C : Carbone N : azote</w:t>
        <w:tab/>
        <w:t>Na : Sodium</w:t>
        <w:tab/>
        <w:t>Cl : chlore</w:t>
        <w:tab/>
        <w:t>Ca : Calcium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La molécule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449580</wp:posOffset>
            </wp:positionH>
            <wp:positionV relativeFrom="paragraph">
              <wp:posOffset>-131445</wp:posOffset>
            </wp:positionV>
            <wp:extent cx="118745" cy="1054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1560"/>
        <w:spacing w:after="0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Définition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: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C’est un assemblage d’atomes par des liaisons chimiques.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jc w:val="both"/>
        <w:ind w:left="780" w:right="6200" w:firstLine="1135"/>
        <w:spacing w:after="0" w:line="276" w:lineRule="auto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 xml:space="preserve">Caractéristiques </w:t>
      </w:r>
      <w:r>
        <w:rPr>
          <w:rFonts w:ascii="Arial" w:cs="Arial" w:eastAsia="Arial" w:hAnsi="Arial"/>
          <w:sz w:val="20"/>
          <w:szCs w:val="20"/>
          <w:color w:val="auto"/>
        </w:rPr>
        <w:t>Il existe 2 types de molécules 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560"/>
        <w:spacing w:after="0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-  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Les molécules simples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: un assemblage d’atomes identiques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60"/>
        <w:spacing w:after="0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-  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Les molécules composées</w:t>
      </w:r>
      <w:r>
        <w:rPr>
          <w:rFonts w:ascii="Arial" w:cs="Arial" w:eastAsia="Arial" w:hAnsi="Arial"/>
          <w:sz w:val="20"/>
          <w:szCs w:val="20"/>
          <w:color w:val="auto"/>
        </w:rPr>
        <w:t>: assemblage d’atomes différents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ind w:left="1560"/>
        <w:spacing w:after="0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Exemples :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Chaque molécule est représentée par une formule</w:t>
      </w:r>
    </w:p>
    <w:p>
      <w:pPr>
        <w:sectPr>
          <w:pgSz w:w="11900" w:h="16840" w:orient="portrait"/>
          <w:cols w:equalWidth="0" w:num="1">
            <w:col w:w="9740"/>
          </w:cols>
          <w:pgMar w:left="1200" w:top="980" w:right="960" w:bottom="778" w:gutter="0" w:footer="0" w:header="0"/>
        </w:sectPr>
      </w:pPr>
    </w:p>
    <w:bookmarkStart w:id="1" w:name="page2"/>
    <w:bookmarkEnd w:id="1"/>
    <w:p>
      <w:pPr>
        <w:ind w:left="6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Exemple de molécules simple :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</w:t>
      </w:r>
      <w:r>
        <w:rPr>
          <w:rFonts w:ascii="Calibri" w:cs="Calibri" w:eastAsia="Calibri" w:hAnsi="Calibri"/>
          <w:sz w:val="22"/>
          <w:szCs w:val="22"/>
          <w:color w:val="auto"/>
        </w:rPr>
        <w:t>₂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Dioxygène – O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>₃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Ozone - N</w:t>
      </w: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2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Diazote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6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Exemple de molécules composées :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H</w:t>
      </w:r>
      <w:r>
        <w:rPr>
          <w:rFonts w:ascii="Calibri" w:cs="Calibri" w:eastAsia="Calibri" w:hAnsi="Calibri"/>
          <w:sz w:val="22"/>
          <w:szCs w:val="22"/>
          <w:color w:val="auto"/>
        </w:rPr>
        <w:t>₂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Eau -  CO</w:t>
      </w:r>
      <w:r>
        <w:rPr>
          <w:rFonts w:ascii="Calibri" w:cs="Calibri" w:eastAsia="Calibri" w:hAnsi="Calibri"/>
          <w:sz w:val="22"/>
          <w:szCs w:val="22"/>
          <w:color w:val="auto"/>
        </w:rPr>
        <w:t>₂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Dioxyde de carbone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9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L’ion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-132715</wp:posOffset>
            </wp:positionV>
            <wp:extent cx="118745" cy="1066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14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Définition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6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Un ion est un atome ou groupe d’atomes qui a gagné ou perdu un ou plusieurs électrons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14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Catégories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Il existe 2 catégories d’ions :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778" w:hanging="360"/>
        <w:spacing w:after="0"/>
        <w:tabs>
          <w:tab w:leader="none" w:pos="1778" w:val="left"/>
        </w:tabs>
        <w:numPr>
          <w:ilvl w:val="0"/>
          <w:numId w:val="10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Si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l’atome a gagné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un ou plusieurs électrons, c’est un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ion négatif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appelé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ANION</w:t>
      </w:r>
    </w:p>
    <w:p>
      <w:pPr>
        <w:spacing w:after="0" w:line="3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1778" w:hanging="360"/>
        <w:spacing w:after="0"/>
        <w:tabs>
          <w:tab w:leader="none" w:pos="1778" w:val="left"/>
        </w:tabs>
        <w:numPr>
          <w:ilvl w:val="0"/>
          <w:numId w:val="10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Si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l’atome a perdu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un ou plusieurs électrons, c’est un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ion positif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appelé 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812165</wp:posOffset>
            </wp:positionH>
            <wp:positionV relativeFrom="paragraph">
              <wp:posOffset>194945</wp:posOffset>
            </wp:positionV>
            <wp:extent cx="4657090" cy="1913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14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Exemple :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6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Anion : Cl¯ = ion chlorure O2¯= ion oxyde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Cation : Ca²+ = ion calcium Na+ = ion sodium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4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Propriété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6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Deux ions de même nature (ou charge) se repoussent : c’est un phénomène de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répulsion.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6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Deux ions cd nature (ou charge) différentes s’attirent : c’est un phénomène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d’attraction.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358" w:hanging="358"/>
        <w:spacing w:after="0"/>
        <w:tabs>
          <w:tab w:leader="none" w:pos="358" w:val="left"/>
        </w:tabs>
        <w:numPr>
          <w:ilvl w:val="0"/>
          <w:numId w:val="13"/>
        </w:numPr>
        <w:rPr>
          <w:rFonts w:ascii="Arial" w:cs="Arial" w:eastAsia="Arial" w:hAnsi="Arial"/>
          <w:sz w:val="24"/>
          <w:szCs w:val="24"/>
          <w:b w:val="1"/>
          <w:bCs w:val="1"/>
          <w:color w:val="C00000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C00000"/>
        </w:rPr>
        <w:t>ETAT PHYSIQUE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35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La matière existe sous différents états.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9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Etat solide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-131445</wp:posOffset>
            </wp:positionV>
            <wp:extent cx="118745" cy="1054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63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Un solide a une forme et un volume fixe. Il est donc formé de particules fortement liées les unes aux autres. Exemple : le glaçon.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9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Etat liquide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-135890</wp:posOffset>
            </wp:positionV>
            <wp:extent cx="118745" cy="1098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6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Le liquide a un volume fixe mais sa forme varie en fonction du récipient qui le contient. Exemple :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l’eau de source.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9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Etat gazeux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-134620</wp:posOffset>
            </wp:positionV>
            <wp:extent cx="118745" cy="1079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578"/>
          </w:cols>
          <w:pgMar w:left="1342" w:top="975" w:right="980" w:bottom="687" w:gutter="0" w:footer="0" w:header="0"/>
        </w:sect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6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Un gaz n’a ni forme, ni volume fixe ; il est compressible et expansible. Exemple : la vapeur d’eau.</w:t>
      </w:r>
    </w:p>
    <w:p>
      <w:pPr>
        <w:sectPr>
          <w:pgSz w:w="11900" w:h="16840" w:orient="portrait"/>
          <w:cols w:equalWidth="0" w:num="1">
            <w:col w:w="9578"/>
          </w:cols>
          <w:pgMar w:left="1342" w:top="975" w:right="980" w:bottom="687" w:gutter="0" w:footer="0" w:header="0"/>
          <w:type w:val="continuous"/>
        </w:sectPr>
      </w:pPr>
    </w:p>
    <w:bookmarkStart w:id="2" w:name="page3"/>
    <w:bookmarkEnd w:id="2"/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u w:val="single" w:color="auto"/>
          <w:color w:val="auto"/>
        </w:rPr>
        <w:t>Changement d’éta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-129540</wp:posOffset>
            </wp:positionV>
            <wp:extent cx="105410" cy="1054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-129540</wp:posOffset>
            </wp:positionV>
            <wp:extent cx="105410" cy="1054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La matière peut subir des c hangements d’états selonles conditions de temp érature et de pression.</w:t>
      </w: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1680" w:right="252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Vaporisation </w:t>
      </w:r>
      <w:r>
        <w:rPr>
          <w:rFonts w:ascii="Arial" w:cs="Arial" w:eastAsia="Arial" w:hAnsi="Arial"/>
          <w:sz w:val="20"/>
          <w:szCs w:val="20"/>
          <w:color w:val="auto"/>
        </w:rPr>
        <w:t>: passage de l’état liquide à l’état gazeux.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Ex : le « vapo zone »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Liquéfaction </w:t>
      </w:r>
      <w:r>
        <w:rPr>
          <w:rFonts w:ascii="Arial" w:cs="Arial" w:eastAsia="Arial" w:hAnsi="Arial"/>
          <w:sz w:val="20"/>
          <w:szCs w:val="20"/>
          <w:color w:val="auto"/>
        </w:rPr>
        <w:t>: passage de l’état gazeux à l’état liquide.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1680" w:right="320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Fusion </w:t>
      </w:r>
      <w:r>
        <w:rPr>
          <w:rFonts w:ascii="Arial" w:cs="Arial" w:eastAsia="Arial" w:hAnsi="Arial"/>
          <w:sz w:val="20"/>
          <w:szCs w:val="20"/>
          <w:color w:val="auto"/>
        </w:rPr>
        <w:t>: pas sage de l’état solide à l’état liquide.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Ex : fonte de la cire</w:t>
      </w:r>
    </w:p>
    <w:p>
      <w:pPr>
        <w:ind w:left="1680" w:right="24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Condensatio n </w:t>
      </w:r>
      <w:r>
        <w:rPr>
          <w:rFonts w:ascii="Arial" w:cs="Arial" w:eastAsia="Arial" w:hAnsi="Arial"/>
          <w:sz w:val="20"/>
          <w:szCs w:val="20"/>
          <w:color w:val="auto"/>
        </w:rPr>
        <w:t>: passage de l’état gazeux à l’état solide.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Ex : cristallisa tion de la cire sur le couvercle.</w:t>
      </w:r>
    </w:p>
    <w:p>
      <w:pPr>
        <w:ind w:left="1680" w:right="2660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Sublimation </w:t>
      </w:r>
      <w:r>
        <w:rPr>
          <w:rFonts w:ascii="Arial" w:cs="Arial" w:eastAsia="Arial" w:hAnsi="Arial"/>
          <w:sz w:val="20"/>
          <w:szCs w:val="20"/>
          <w:color w:val="auto"/>
        </w:rPr>
        <w:t>: passage de l’état solide à l’état gazeux.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Ex : vapeur de la cire.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680" w:right="2600"/>
        <w:spacing w:after="0" w:line="2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Solidificatio n </w:t>
      </w:r>
      <w:r>
        <w:rPr>
          <w:rFonts w:ascii="Arial" w:cs="Arial" w:eastAsia="Arial" w:hAnsi="Arial"/>
          <w:sz w:val="20"/>
          <w:szCs w:val="20"/>
          <w:color w:val="auto"/>
        </w:rPr>
        <w:t>: passage de l’état liquide à l’état solide.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Ex : cire qui se plastifie sur la zone d’application.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818515</wp:posOffset>
            </wp:positionH>
            <wp:positionV relativeFrom="paragraph">
              <wp:posOffset>666750</wp:posOffset>
            </wp:positionV>
            <wp:extent cx="4026535" cy="26485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264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0" w:num="1">
        <w:col w:w="9200"/>
      </w:cols>
      <w:pgMar w:left="1440" w:top="1440" w:right="12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9E2A9E3"/>
    <w:multiLevelType w:val="hybridMultilevel"/>
    <w:lvl w:ilvl="0">
      <w:lvlJc w:val="left"/>
      <w:lvlText w:val="%1."/>
      <w:numFmt w:val="upperLetter"/>
      <w:start w:val="1"/>
    </w:lvl>
  </w:abstractNum>
  <w:abstractNum w:abstractNumId="1">
    <w:nsid w:val="7545E146"/>
    <w:multiLevelType w:val="hybridMultilevel"/>
    <w:lvl w:ilvl="0">
      <w:lvlJc w:val="left"/>
      <w:lvlText w:val=" "/>
      <w:numFmt w:val="bullet"/>
      <w:start w:val="1"/>
    </w:lvl>
  </w:abstractNum>
  <w:abstractNum w:abstractNumId="2">
    <w:nsid w:val="515F007C"/>
    <w:multiLevelType w:val="hybridMultilevel"/>
    <w:lvl w:ilvl="0">
      <w:lvlJc w:val="left"/>
      <w:lvlText w:val=" "/>
      <w:numFmt w:val="bullet"/>
      <w:start w:val="1"/>
    </w:lvl>
  </w:abstractNum>
  <w:abstractNum w:abstractNumId="3">
    <w:nsid w:val="5BD062C2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12200854"/>
    <w:multiLevelType w:val="hybridMultilevel"/>
    <w:lvl w:ilvl="0">
      <w:lvlJc w:val="left"/>
      <w:lvlText w:val=" "/>
      <w:numFmt w:val="bullet"/>
      <w:start w:val="1"/>
    </w:lvl>
  </w:abstractNum>
  <w:abstractNum w:abstractNumId="5">
    <w:nsid w:val="4DB127F8"/>
    <w:multiLevelType w:val="hybridMultilevel"/>
    <w:lvl w:ilvl="0">
      <w:lvlJc w:val="left"/>
      <w:lvlText w:val=" "/>
      <w:numFmt w:val="bullet"/>
      <w:start w:val="1"/>
    </w:lvl>
  </w:abstractNum>
  <w:abstractNum w:abstractNumId="6">
    <w:nsid w:val="216231B"/>
    <w:multiLevelType w:val="hybridMultilevel"/>
    <w:lvl w:ilvl="0">
      <w:lvlJc w:val="left"/>
      <w:lvlText w:val=" "/>
      <w:numFmt w:val="bullet"/>
      <w:start w:val="1"/>
    </w:lvl>
  </w:abstractNum>
  <w:abstractNum w:abstractNumId="7">
    <w:nsid w:val="1F16E9E8"/>
    <w:multiLevelType w:val="hybridMultilevel"/>
    <w:lvl w:ilvl="0">
      <w:lvlJc w:val="left"/>
      <w:lvlText w:val=" "/>
      <w:numFmt w:val="bullet"/>
      <w:start w:val="1"/>
    </w:lvl>
  </w:abstractNum>
  <w:abstractNum w:abstractNumId="8">
    <w:nsid w:val="1190CDE7"/>
    <w:multiLevelType w:val="hybridMultilevel"/>
    <w:lvl w:ilvl="0">
      <w:lvlJc w:val="left"/>
      <w:lvlText w:val=" "/>
      <w:numFmt w:val="bullet"/>
      <w:start w:val="1"/>
    </w:lvl>
  </w:abstractNum>
  <w:abstractNum w:abstractNumId="9">
    <w:nsid w:val="66EF438D"/>
    <w:multiLevelType w:val="hybridMultilevel"/>
    <w:lvl w:ilvl="0">
      <w:lvlJc w:val="left"/>
      <w:lvlText w:val="-"/>
      <w:numFmt w:val="bullet"/>
      <w:start w:val="1"/>
    </w:lvl>
  </w:abstractNum>
  <w:abstractNum w:abstractNumId="10">
    <w:nsid w:val="140E0F76"/>
    <w:multiLevelType w:val="hybridMultilevel"/>
    <w:lvl w:ilvl="0">
      <w:lvlJc w:val="left"/>
      <w:lvlText w:val=" "/>
      <w:numFmt w:val="bullet"/>
      <w:start w:val="1"/>
    </w:lvl>
  </w:abstractNum>
  <w:abstractNum w:abstractNumId="11">
    <w:nsid w:val="3352255A"/>
    <w:multiLevelType w:val="hybridMultilevel"/>
    <w:lvl w:ilvl="0">
      <w:lvlJc w:val="left"/>
      <w:lvlText w:val=" "/>
      <w:numFmt w:val="bullet"/>
      <w:start w:val="1"/>
    </w:lvl>
  </w:abstractNum>
  <w:abstractNum w:abstractNumId="12">
    <w:nsid w:val="109CF92E"/>
    <w:multiLevelType w:val="hybridMultilevel"/>
    <w:lvl w:ilvl="0">
      <w:lvlJc w:val="left"/>
      <w:lvlText w:val="%1."/>
      <w:numFmt w:val="upperLetter"/>
      <w:start w:val="2"/>
    </w:lvl>
  </w:abstractNum>
  <w:abstractNum w:abstractNumId="13">
    <w:nsid w:val="DED7263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2018-05-12T05:10:10Z</dcterms:created>
  <dcterms:modified xsi:type="dcterms:W3CDTF">2018-05-12T05:10:10Z</dcterms:modified>
</cp:coreProperties>
</file>