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246" w:rsidRDefault="00D524B1">
      <w:pPr>
        <w:rPr>
          <w:rFonts w:ascii="Times New Roman" w:hAnsi="Times New Roman"/>
        </w:rPr>
      </w:pPr>
      <w:bookmarkStart w:id="0" w:name="_GoBack"/>
      <w:bookmarkEnd w:id="0"/>
      <w:r w:rsidRPr="00D524B1">
        <w:rPr>
          <w:rFonts w:ascii="Times New Roman" w:hAnsi="Times New Roman"/>
        </w:rPr>
        <w:t>SUPPLY CHAIN MANAGEMENT</w:t>
      </w:r>
    </w:p>
    <w:p w:rsidR="00D524B1" w:rsidRDefault="00A508D3">
      <w:pPr>
        <w:rPr>
          <w:rFonts w:ascii="Times New Roman" w:hAnsi="Times New Roman"/>
        </w:rPr>
      </w:pPr>
      <w:r>
        <w:rPr>
          <w:rFonts w:ascii="Times New Roman" w:hAnsi="Times New Roman"/>
        </w:rPr>
        <w:t>Examen de l’an dernier :</w:t>
      </w:r>
    </w:p>
    <w:p w:rsidR="00A508D3" w:rsidRPr="00A508D3" w:rsidRDefault="00A508D3">
      <w:pPr>
        <w:rPr>
          <w:rFonts w:ascii="Times New Roman" w:hAnsi="Times New Roman"/>
          <w:b/>
        </w:rPr>
      </w:pPr>
      <w:r w:rsidRPr="00A508D3">
        <w:rPr>
          <w:rFonts w:ascii="Times New Roman" w:hAnsi="Times New Roman"/>
          <w:b/>
        </w:rPr>
        <w:t xml:space="preserve">1/ Donnez la définition du </w:t>
      </w:r>
      <w:proofErr w:type="spellStart"/>
      <w:r w:rsidRPr="00A508D3">
        <w:rPr>
          <w:rFonts w:ascii="Times New Roman" w:hAnsi="Times New Roman"/>
          <w:b/>
        </w:rPr>
        <w:t>Supply</w:t>
      </w:r>
      <w:proofErr w:type="spellEnd"/>
      <w:r w:rsidRPr="00A508D3">
        <w:rPr>
          <w:rFonts w:ascii="Times New Roman" w:hAnsi="Times New Roman"/>
          <w:b/>
        </w:rPr>
        <w:t xml:space="preserve"> Chain Management</w:t>
      </w:r>
    </w:p>
    <w:p w:rsidR="00A508D3" w:rsidRDefault="00A508D3" w:rsidP="00A508D3">
      <w:pPr>
        <w:jc w:val="both"/>
        <w:rPr>
          <w:rFonts w:ascii="Times New Roman" w:hAnsi="Times New Roman"/>
        </w:rPr>
      </w:pPr>
      <w:r>
        <w:rPr>
          <w:rFonts w:ascii="Times New Roman" w:hAnsi="Times New Roman"/>
        </w:rPr>
        <w:t xml:space="preserve">Le management de la </w:t>
      </w:r>
      <w:proofErr w:type="spellStart"/>
      <w:r>
        <w:rPr>
          <w:rFonts w:ascii="Times New Roman" w:hAnsi="Times New Roman"/>
        </w:rPr>
        <w:t>supply</w:t>
      </w:r>
      <w:proofErr w:type="spellEnd"/>
      <w:r>
        <w:rPr>
          <w:rFonts w:ascii="Times New Roman" w:hAnsi="Times New Roman"/>
        </w:rPr>
        <w:t xml:space="preserve"> </w:t>
      </w:r>
      <w:proofErr w:type="spellStart"/>
      <w:r>
        <w:rPr>
          <w:rFonts w:ascii="Times New Roman" w:hAnsi="Times New Roman"/>
        </w:rPr>
        <w:t>chain</w:t>
      </w:r>
      <w:proofErr w:type="spellEnd"/>
      <w:r>
        <w:rPr>
          <w:rFonts w:ascii="Times New Roman" w:hAnsi="Times New Roman"/>
        </w:rPr>
        <w:t xml:space="preserve"> comprend la prévision et le management de toutes les activités relevant de la recherche de fournisseurs, de l’approvisionnement, de la transformation et toutes les activités du management logistique. Il inclut la coordination et la coopération avec les partenaires de la chaîne qui peuvent être les fournisseurs, les intermédiaires, les prestataires de services logistiques et les clients. Le SCM intègre le management de l’offre et de la demande dans et entre les entreprises.</w:t>
      </w:r>
    </w:p>
    <w:p w:rsidR="00075BC5" w:rsidRDefault="00075BC5" w:rsidP="00A508D3">
      <w:pPr>
        <w:jc w:val="both"/>
        <w:rPr>
          <w:rFonts w:ascii="Times New Roman" w:hAnsi="Times New Roman"/>
          <w:b/>
        </w:rPr>
      </w:pPr>
      <w:r>
        <w:rPr>
          <w:rFonts w:ascii="Times New Roman" w:hAnsi="Times New Roman"/>
          <w:b/>
        </w:rPr>
        <w:t xml:space="preserve">2/ Pourquoi une organisation cloisonnée de la fonction logistique ne </w:t>
      </w:r>
      <w:proofErr w:type="gramStart"/>
      <w:r>
        <w:rPr>
          <w:rFonts w:ascii="Times New Roman" w:hAnsi="Times New Roman"/>
          <w:b/>
        </w:rPr>
        <w:t>peut elle</w:t>
      </w:r>
      <w:proofErr w:type="gramEnd"/>
      <w:r>
        <w:rPr>
          <w:rFonts w:ascii="Times New Roman" w:hAnsi="Times New Roman"/>
          <w:b/>
        </w:rPr>
        <w:t xml:space="preserve"> pas être optimale ?</w:t>
      </w:r>
    </w:p>
    <w:p w:rsidR="0001072B" w:rsidRDefault="0001072B" w:rsidP="00A508D3">
      <w:pPr>
        <w:jc w:val="both"/>
        <w:rPr>
          <w:rFonts w:ascii="Times New Roman" w:hAnsi="Times New Roman"/>
        </w:rPr>
      </w:pPr>
      <w:r>
        <w:rPr>
          <w:rFonts w:ascii="Times New Roman" w:hAnsi="Times New Roman"/>
        </w:rPr>
        <w:t xml:space="preserve">Parce que le contexte extérieur à l’entreprise est incertain, les marchés sont turbulents, les consommateurs volatiles, les innovations permanentes, et les évolutions réglementaires et technologiques constantes. De plus, il est impossible d’optimiser l’organisation de l’entreprise si chacun de ses services (administratif, commercial, appro…) réalise de manière cloisonnée, c'est-à-dire sans prendre en compte que son activité transforme l’information disposée par les autres services de l’entreprise à son sujet (achats de marchandises, pertes, </w:t>
      </w:r>
      <w:proofErr w:type="spellStart"/>
      <w:r>
        <w:rPr>
          <w:rFonts w:ascii="Times New Roman" w:hAnsi="Times New Roman"/>
        </w:rPr>
        <w:t>etc</w:t>
      </w:r>
      <w:proofErr w:type="spellEnd"/>
      <w:r>
        <w:rPr>
          <w:rFonts w:ascii="Times New Roman" w:hAnsi="Times New Roman"/>
        </w:rPr>
        <w:t xml:space="preserve">), les opération de gestion des flux d’information et de matières. </w:t>
      </w:r>
      <w:r w:rsidR="00050484">
        <w:rPr>
          <w:rFonts w:ascii="Times New Roman" w:hAnsi="Times New Roman"/>
        </w:rPr>
        <w:t xml:space="preserve">En effet si l’organisation est cloisonnée, il est évident que les services vont entrer en conflit de par leurs décisions qui n’auront pas été partagées et donc hétérogénéisent les actions de chaque service, pouvant aller jusqu’à menacer la cohésion et la stratégie de l’entreprise. </w:t>
      </w:r>
      <w:r>
        <w:rPr>
          <w:rFonts w:ascii="Times New Roman" w:hAnsi="Times New Roman"/>
        </w:rPr>
        <w:t>Les processus doivent être INTEGRES et l’information partagée et actualisée entre les différents services, afin d’optimiser les flux d’échanges entre les différentes parties de l’entreprise, et d’éviter un maxim</w:t>
      </w:r>
      <w:r w:rsidR="00706913">
        <w:rPr>
          <w:rFonts w:ascii="Times New Roman" w:hAnsi="Times New Roman"/>
        </w:rPr>
        <w:t>um les situations de conflits du</w:t>
      </w:r>
      <w:r>
        <w:rPr>
          <w:rFonts w:ascii="Times New Roman" w:hAnsi="Times New Roman"/>
        </w:rPr>
        <w:t>s à un manque d’information entre les services.</w:t>
      </w:r>
    </w:p>
    <w:p w:rsidR="00706913" w:rsidRDefault="00C31C9B" w:rsidP="00A508D3">
      <w:pPr>
        <w:jc w:val="both"/>
        <w:rPr>
          <w:rFonts w:ascii="Times New Roman" w:hAnsi="Times New Roman"/>
          <w:b/>
        </w:rPr>
      </w:pPr>
      <w:r>
        <w:rPr>
          <w:rFonts w:ascii="Times New Roman" w:hAnsi="Times New Roman"/>
          <w:b/>
        </w:rPr>
        <w:t>3/ Rappelez ce qu’est un ERP et indiquez dans quelle mesure cet outil est indispensable à une organisation logistique optimisée</w:t>
      </w:r>
    </w:p>
    <w:p w:rsidR="00C31C9B" w:rsidRDefault="00050484" w:rsidP="00A508D3">
      <w:pPr>
        <w:jc w:val="both"/>
        <w:rPr>
          <w:rFonts w:ascii="Times New Roman" w:hAnsi="Times New Roman"/>
        </w:rPr>
      </w:pPr>
      <w:r>
        <w:rPr>
          <w:rFonts w:ascii="Times New Roman" w:hAnsi="Times New Roman"/>
          <w:b/>
        </w:rPr>
        <w:t xml:space="preserve">ERP : </w:t>
      </w:r>
      <w:r>
        <w:rPr>
          <w:rFonts w:ascii="Times New Roman" w:hAnsi="Times New Roman"/>
        </w:rPr>
        <w:t>Enterprise Resource Planning : Progiciel de gestion intégré permettant l’intégration de l’ensemble des flux d’information relatifs à la gestion des différentes fonctions de l’entreprise.</w:t>
      </w:r>
    </w:p>
    <w:p w:rsidR="00050484" w:rsidRDefault="00050484" w:rsidP="00A508D3">
      <w:pPr>
        <w:jc w:val="both"/>
        <w:rPr>
          <w:rFonts w:ascii="Times New Roman" w:hAnsi="Times New Roman"/>
        </w:rPr>
      </w:pPr>
      <w:r>
        <w:rPr>
          <w:rFonts w:ascii="Times New Roman" w:hAnsi="Times New Roman"/>
        </w:rPr>
        <w:t>L’ERP construit des applications informatiques (paie, comptabilité, gestion de stocks…) de manière modulaire (modules indépendants entre eux) tout en partageant une base de données unique et commune.</w:t>
      </w:r>
    </w:p>
    <w:p w:rsidR="00CE6E4E" w:rsidRDefault="00CE6E4E" w:rsidP="00A508D3">
      <w:pPr>
        <w:jc w:val="both"/>
        <w:rPr>
          <w:rFonts w:ascii="Times New Roman" w:hAnsi="Times New Roman"/>
          <w:b/>
        </w:rPr>
      </w:pPr>
      <w:r w:rsidRPr="00CE6E4E">
        <w:rPr>
          <w:rFonts w:ascii="Times New Roman" w:hAnsi="Times New Roman"/>
          <w:b/>
        </w:rPr>
        <w:t xml:space="preserve">4/ </w:t>
      </w:r>
      <w:r>
        <w:rPr>
          <w:rFonts w:ascii="Times New Roman" w:hAnsi="Times New Roman"/>
          <w:b/>
        </w:rPr>
        <w:t xml:space="preserve">Dans quelle mesure </w:t>
      </w:r>
      <w:r w:rsidR="007E3BCB">
        <w:rPr>
          <w:rFonts w:ascii="Times New Roman" w:hAnsi="Times New Roman"/>
          <w:b/>
        </w:rPr>
        <w:t>l’optimisation du pilotage logistique par l’aval peut il avoir des répercussions positives sur l’amont de la chaîne</w:t>
      </w:r>
    </w:p>
    <w:p w:rsidR="00952B54" w:rsidRDefault="00952B54" w:rsidP="00A508D3">
      <w:pPr>
        <w:jc w:val="both"/>
        <w:rPr>
          <w:rFonts w:ascii="Times New Roman" w:hAnsi="Times New Roman"/>
        </w:rPr>
      </w:pPr>
      <w:r>
        <w:rPr>
          <w:rFonts w:ascii="Times New Roman" w:hAnsi="Times New Roman"/>
        </w:rPr>
        <w:t>Modèle de stratégie logistique des industriels &gt; Mise en tension des flux &gt; Pilotage par l’aval.</w:t>
      </w:r>
    </w:p>
    <w:p w:rsidR="007E3BCB" w:rsidRDefault="000A45AA" w:rsidP="00A508D3">
      <w:pPr>
        <w:jc w:val="both"/>
        <w:rPr>
          <w:rFonts w:ascii="Times New Roman" w:hAnsi="Times New Roman"/>
        </w:rPr>
      </w:pPr>
      <w:r>
        <w:rPr>
          <w:rFonts w:ascii="Times New Roman" w:hAnsi="Times New Roman"/>
        </w:rPr>
        <w:t>On cherche à ce que le lancement de fabrication des marchandises ne soit déclenché ni trop tôt ni trop tard, et dans les qualités et quantités réellement demandées par les marchés. Le pilotage par l’aval conduit à une mise en tension des flux, compatible avec une réduction des délais de réponse.</w:t>
      </w:r>
    </w:p>
    <w:p w:rsidR="00DD6D13" w:rsidRDefault="00DD6D13" w:rsidP="00A508D3">
      <w:pPr>
        <w:jc w:val="both"/>
        <w:rPr>
          <w:rFonts w:ascii="Times New Roman" w:hAnsi="Times New Roman"/>
        </w:rPr>
      </w:pPr>
      <w:r>
        <w:rPr>
          <w:rFonts w:ascii="Times New Roman" w:hAnsi="Times New Roman"/>
        </w:rPr>
        <w:t>On est aujourd’hui dans une organisation en flux tirés : minimisation des stocks, pilotage des flux de production à partir des commandes, différenciation des produits.</w:t>
      </w:r>
      <w:r w:rsidR="00E23931">
        <w:rPr>
          <w:rFonts w:ascii="Times New Roman" w:hAnsi="Times New Roman"/>
        </w:rPr>
        <w:t xml:space="preserve"> En amont : amélioration de la compétitivité par une réduction des coûts d’exploitation, contraction significative des délais et temps d’attente au sein du cycle de production, et ordonnancement rigoureux des opérations en fonction des besoins exprimés par l’aval.</w:t>
      </w:r>
    </w:p>
    <w:p w:rsidR="00A53322" w:rsidRPr="00A53322" w:rsidRDefault="00A53322" w:rsidP="00A508D3">
      <w:pPr>
        <w:jc w:val="both"/>
        <w:rPr>
          <w:rFonts w:ascii="Times New Roman" w:hAnsi="Times New Roman"/>
          <w:b/>
        </w:rPr>
      </w:pPr>
      <w:r w:rsidRPr="00A53322">
        <w:rPr>
          <w:rFonts w:ascii="Times New Roman" w:hAnsi="Times New Roman"/>
          <w:b/>
        </w:rPr>
        <w:t>1/ Dans quelle mesure l’externalisation de la logistique peut constituer une dimension stratégique pour le management d’une organisation</w:t>
      </w:r>
    </w:p>
    <w:p w:rsidR="00CE6E4E" w:rsidRDefault="00A53322" w:rsidP="00A508D3">
      <w:pPr>
        <w:jc w:val="both"/>
        <w:rPr>
          <w:rFonts w:ascii="Times New Roman" w:hAnsi="Times New Roman"/>
        </w:rPr>
      </w:pPr>
      <w:r>
        <w:rPr>
          <w:rFonts w:ascii="Times New Roman" w:hAnsi="Times New Roman"/>
        </w:rPr>
        <w:t>Les entreprises peuvent choisir d’externaliser les activités ou les fonctions considérées comme non stratégiques, éloignées de leur cœur de métier. L’externalisation stratégique se caractérise par l’externalisation de fonctions importantes par leur taille et leur place dans le processus de création de valeur ajoutée. Les TIC ont un rôle majeur dans le domaine de la logistique. L’externalisation stratégique se caractérise par le fait que les prestataires logistiques acceptent des responsabilités croissantes alors même qu’ils réalisent des tâches à forte valeur ajoutée.</w:t>
      </w:r>
      <w:r w:rsidR="002E3D3C">
        <w:rPr>
          <w:rFonts w:ascii="Times New Roman" w:hAnsi="Times New Roman"/>
        </w:rPr>
        <w:t xml:space="preserve"> L’externalisation s’assimile à une stratégie de réorganisation de la chaîne de valeur et s’inscrit dans le long terme.</w:t>
      </w:r>
    </w:p>
    <w:p w:rsidR="00EA1CEF" w:rsidRDefault="00EA1CEF" w:rsidP="00A508D3">
      <w:pPr>
        <w:jc w:val="both"/>
        <w:rPr>
          <w:rFonts w:ascii="Times New Roman" w:hAnsi="Times New Roman"/>
        </w:rPr>
      </w:pPr>
      <w:r>
        <w:rPr>
          <w:rFonts w:ascii="Times New Roman" w:hAnsi="Times New Roman"/>
        </w:rPr>
        <w:lastRenderedPageBreak/>
        <w:t>Les raisons de l’externalisation sont d’abord les avantages en termes de coûts pour l’entreprise, puis ceux en termes de qualité et compétences, puis un soucis de flexibilité et enfin une stratégie d’organisation.</w:t>
      </w:r>
    </w:p>
    <w:p w:rsidR="00345E44" w:rsidRDefault="00345E44" w:rsidP="00A508D3">
      <w:pPr>
        <w:jc w:val="both"/>
        <w:rPr>
          <w:rFonts w:ascii="Times New Roman" w:hAnsi="Times New Roman"/>
          <w:b/>
        </w:rPr>
      </w:pPr>
      <w:r>
        <w:rPr>
          <w:rFonts w:ascii="Times New Roman" w:hAnsi="Times New Roman"/>
          <w:b/>
        </w:rPr>
        <w:t>2/ Qu’est ce qu’un prestataire logistique 3PL et 4PL</w:t>
      </w:r>
    </w:p>
    <w:p w:rsidR="00D77AAF" w:rsidRDefault="00D77AAF" w:rsidP="00A508D3">
      <w:pPr>
        <w:jc w:val="both"/>
        <w:rPr>
          <w:rFonts w:ascii="Times New Roman" w:hAnsi="Times New Roman"/>
          <w:b/>
        </w:rPr>
      </w:pPr>
      <w:r>
        <w:rPr>
          <w:rFonts w:ascii="Times New Roman" w:hAnsi="Times New Roman"/>
          <w:b/>
        </w:rPr>
        <w:t xml:space="preserve">3PL et 4PL : prestataires logistiques d’externalisation stratégique </w:t>
      </w:r>
    </w:p>
    <w:p w:rsidR="00345E44" w:rsidRDefault="009254BD" w:rsidP="00A508D3">
      <w:pPr>
        <w:jc w:val="both"/>
        <w:rPr>
          <w:rFonts w:ascii="Times New Roman" w:hAnsi="Times New Roman"/>
        </w:rPr>
      </w:pPr>
      <w:r>
        <w:rPr>
          <w:rFonts w:ascii="Times New Roman" w:hAnsi="Times New Roman"/>
          <w:b/>
        </w:rPr>
        <w:t xml:space="preserve">3PL : </w:t>
      </w:r>
      <w:r>
        <w:rPr>
          <w:rFonts w:ascii="Times New Roman" w:hAnsi="Times New Roman"/>
        </w:rPr>
        <w:t xml:space="preserve">Troisième partie logistique. Ils ont en charge la gestion physique des flux : exécuter une partie de la logistique de ses clients. C’est une forme de sous </w:t>
      </w:r>
      <w:proofErr w:type="spellStart"/>
      <w:r>
        <w:rPr>
          <w:rFonts w:ascii="Times New Roman" w:hAnsi="Times New Roman"/>
        </w:rPr>
        <w:t>traitance</w:t>
      </w:r>
      <w:proofErr w:type="spellEnd"/>
      <w:r>
        <w:rPr>
          <w:rFonts w:ascii="Times New Roman" w:hAnsi="Times New Roman"/>
        </w:rPr>
        <w:t xml:space="preserve"> qui concerne la gestion d’entrepôt et du transport. Offre de service = opérations de logistique physique (transport et entreposage) + parfois opérations de manipulation complexe (</w:t>
      </w:r>
      <w:proofErr w:type="spellStart"/>
      <w:r>
        <w:rPr>
          <w:rFonts w:ascii="Times New Roman" w:hAnsi="Times New Roman"/>
        </w:rPr>
        <w:t>co</w:t>
      </w:r>
      <w:proofErr w:type="spellEnd"/>
      <w:r>
        <w:rPr>
          <w:rFonts w:ascii="Times New Roman" w:hAnsi="Times New Roman"/>
        </w:rPr>
        <w:t> –packing par exemple), opérations administratives (ex : dédouanement), gestion de l’information (</w:t>
      </w:r>
      <w:proofErr w:type="spellStart"/>
      <w:r>
        <w:rPr>
          <w:rFonts w:ascii="Times New Roman" w:hAnsi="Times New Roman"/>
        </w:rPr>
        <w:t>track</w:t>
      </w:r>
      <w:proofErr w:type="spellEnd"/>
      <w:r>
        <w:rPr>
          <w:rFonts w:ascii="Times New Roman" w:hAnsi="Times New Roman"/>
        </w:rPr>
        <w:t xml:space="preserve"> and trace). L’entreprise qui travaille avec lui peut se concentrer sur son activité de base et profiter de l’expertise du sous-traitant.</w:t>
      </w:r>
    </w:p>
    <w:p w:rsidR="009254BD" w:rsidRDefault="004F6B75" w:rsidP="00A508D3">
      <w:pPr>
        <w:jc w:val="both"/>
        <w:rPr>
          <w:rFonts w:ascii="Times New Roman" w:hAnsi="Times New Roman"/>
        </w:rPr>
      </w:pPr>
      <w:r>
        <w:rPr>
          <w:rFonts w:ascii="Times New Roman" w:hAnsi="Times New Roman"/>
        </w:rPr>
        <w:t>Risques : perte de la maitrise de la fonction sous-traitée.</w:t>
      </w:r>
    </w:p>
    <w:p w:rsidR="004F6B75" w:rsidRPr="000B1246" w:rsidRDefault="00F65BDF" w:rsidP="00A508D3">
      <w:pPr>
        <w:jc w:val="both"/>
        <w:rPr>
          <w:rFonts w:ascii="Times New Roman" w:hAnsi="Times New Roman"/>
        </w:rPr>
      </w:pPr>
      <w:r>
        <w:rPr>
          <w:rFonts w:ascii="Times New Roman" w:hAnsi="Times New Roman"/>
          <w:b/>
        </w:rPr>
        <w:t xml:space="preserve">4PL : </w:t>
      </w:r>
      <w:r w:rsidR="000B1246">
        <w:rPr>
          <w:rFonts w:ascii="Times New Roman" w:hAnsi="Times New Roman"/>
        </w:rPr>
        <w:t>Prestataires de services logistiques, ils intègrent la prestation logistique dans son ensemble et assurent la gestion informatique des flux.</w:t>
      </w:r>
    </w:p>
    <w:p w:rsidR="00D524B1" w:rsidRPr="006A0DA5" w:rsidRDefault="00D524B1" w:rsidP="006A0DA5">
      <w:pPr>
        <w:pBdr>
          <w:top w:val="single" w:sz="4" w:space="1" w:color="auto"/>
          <w:left w:val="single" w:sz="4" w:space="4" w:color="auto"/>
          <w:bottom w:val="single" w:sz="4" w:space="1" w:color="auto"/>
          <w:right w:val="single" w:sz="4" w:space="4" w:color="auto"/>
        </w:pBdr>
        <w:rPr>
          <w:rFonts w:ascii="Times New Roman" w:hAnsi="Times New Roman"/>
          <w:sz w:val="28"/>
          <w:szCs w:val="28"/>
          <w:u w:val="single"/>
        </w:rPr>
      </w:pPr>
      <w:r w:rsidRPr="006A0DA5">
        <w:rPr>
          <w:rFonts w:ascii="Times New Roman" w:hAnsi="Times New Roman"/>
          <w:sz w:val="28"/>
          <w:szCs w:val="28"/>
          <w:u w:val="single"/>
        </w:rPr>
        <w:t xml:space="preserve">Chapitre 1 : De la logistique au </w:t>
      </w:r>
      <w:proofErr w:type="spellStart"/>
      <w:r w:rsidRPr="006A0DA5">
        <w:rPr>
          <w:rFonts w:ascii="Times New Roman" w:hAnsi="Times New Roman"/>
          <w:sz w:val="28"/>
          <w:szCs w:val="28"/>
          <w:u w:val="single"/>
        </w:rPr>
        <w:t>supply</w:t>
      </w:r>
      <w:proofErr w:type="spellEnd"/>
      <w:r w:rsidRPr="006A0DA5">
        <w:rPr>
          <w:rFonts w:ascii="Times New Roman" w:hAnsi="Times New Roman"/>
          <w:sz w:val="28"/>
          <w:szCs w:val="28"/>
          <w:u w:val="single"/>
        </w:rPr>
        <w:t xml:space="preserve"> </w:t>
      </w:r>
      <w:proofErr w:type="spellStart"/>
      <w:r w:rsidRPr="006A0DA5">
        <w:rPr>
          <w:rFonts w:ascii="Times New Roman" w:hAnsi="Times New Roman"/>
          <w:sz w:val="28"/>
          <w:szCs w:val="28"/>
          <w:u w:val="single"/>
        </w:rPr>
        <w:t>chain</w:t>
      </w:r>
      <w:proofErr w:type="spellEnd"/>
      <w:r w:rsidRPr="006A0DA5">
        <w:rPr>
          <w:rFonts w:ascii="Times New Roman" w:hAnsi="Times New Roman"/>
          <w:sz w:val="28"/>
          <w:szCs w:val="28"/>
          <w:u w:val="single"/>
        </w:rPr>
        <w:t xml:space="preserve"> management</w:t>
      </w:r>
    </w:p>
    <w:p w:rsidR="001E3072" w:rsidRPr="006A0DA5" w:rsidRDefault="00441A06" w:rsidP="006A0DA5">
      <w:pPr>
        <w:numPr>
          <w:ilvl w:val="0"/>
          <w:numId w:val="5"/>
        </w:numPr>
        <w:rPr>
          <w:rFonts w:ascii="Times New Roman" w:hAnsi="Times New Roman"/>
          <w:b/>
          <w:color w:val="17365D"/>
          <w:sz w:val="24"/>
          <w:szCs w:val="24"/>
        </w:rPr>
      </w:pPr>
      <w:r w:rsidRPr="006A0DA5">
        <w:rPr>
          <w:rFonts w:ascii="Times New Roman" w:hAnsi="Times New Roman"/>
          <w:b/>
          <w:color w:val="17365D"/>
          <w:sz w:val="24"/>
          <w:szCs w:val="24"/>
          <w:u w:val="single"/>
        </w:rPr>
        <w:t>Définition de la logistique</w:t>
      </w:r>
      <w:r w:rsidRPr="006A0DA5">
        <w:rPr>
          <w:rFonts w:ascii="Times New Roman" w:hAnsi="Times New Roman"/>
          <w:b/>
          <w:color w:val="17365D"/>
          <w:sz w:val="24"/>
          <w:szCs w:val="24"/>
        </w:rPr>
        <w:t> :</w:t>
      </w:r>
    </w:p>
    <w:p w:rsidR="004C2EE0" w:rsidRDefault="004C2EE0" w:rsidP="001739F4">
      <w:pPr>
        <w:jc w:val="both"/>
        <w:rPr>
          <w:rFonts w:ascii="Times New Roman" w:hAnsi="Times New Roman"/>
        </w:rPr>
      </w:pPr>
      <w:r>
        <w:rPr>
          <w:rFonts w:ascii="Times New Roman" w:hAnsi="Times New Roman"/>
        </w:rPr>
        <w:t xml:space="preserve">Partie du </w:t>
      </w:r>
      <w:proofErr w:type="spellStart"/>
      <w:r>
        <w:rPr>
          <w:rFonts w:ascii="Times New Roman" w:hAnsi="Times New Roman"/>
        </w:rPr>
        <w:t>supply</w:t>
      </w:r>
      <w:proofErr w:type="spellEnd"/>
      <w:r>
        <w:rPr>
          <w:rFonts w:ascii="Times New Roman" w:hAnsi="Times New Roman"/>
        </w:rPr>
        <w:t xml:space="preserve"> </w:t>
      </w:r>
      <w:proofErr w:type="spellStart"/>
      <w:r>
        <w:rPr>
          <w:rFonts w:ascii="Times New Roman" w:hAnsi="Times New Roman"/>
        </w:rPr>
        <w:t>chain</w:t>
      </w:r>
      <w:proofErr w:type="spellEnd"/>
      <w:r>
        <w:rPr>
          <w:rFonts w:ascii="Times New Roman" w:hAnsi="Times New Roman"/>
        </w:rPr>
        <w:t xml:space="preserve"> management qui prévoit, met en place et maîtrise de façon efficiente les flux, les </w:t>
      </w:r>
      <w:proofErr w:type="spellStart"/>
      <w:r>
        <w:rPr>
          <w:rFonts w:ascii="Times New Roman" w:hAnsi="Times New Roman"/>
        </w:rPr>
        <w:t>contreflux</w:t>
      </w:r>
      <w:proofErr w:type="spellEnd"/>
      <w:r>
        <w:rPr>
          <w:rFonts w:ascii="Times New Roman" w:hAnsi="Times New Roman"/>
        </w:rPr>
        <w:t xml:space="preserve"> et les stocks de marchandises, ainsi que les services et les informations associées, de leur point d’origine à leur point de consommation, en visant la satisfaction clients.</w:t>
      </w:r>
    </w:p>
    <w:p w:rsidR="006B6E46" w:rsidRDefault="006B6E46">
      <w:pPr>
        <w:rPr>
          <w:rFonts w:ascii="Times New Roman" w:hAnsi="Times New Roman"/>
        </w:rPr>
      </w:pPr>
      <w:r w:rsidRPr="00203B89">
        <w:rPr>
          <w:rFonts w:ascii="Times New Roman" w:hAnsi="Times New Roman"/>
          <w:b/>
        </w:rPr>
        <w:t>Logistique = 7 « R »</w:t>
      </w:r>
      <w:r>
        <w:rPr>
          <w:rFonts w:ascii="Times New Roman" w:hAnsi="Times New Roman"/>
        </w:rPr>
        <w:t xml:space="preserve"> : RIGHT </w:t>
      </w:r>
      <w:proofErr w:type="spellStart"/>
      <w:r>
        <w:rPr>
          <w:rFonts w:ascii="Times New Roman" w:hAnsi="Times New Roman"/>
        </w:rPr>
        <w:t>product</w:t>
      </w:r>
      <w:proofErr w:type="spellEnd"/>
      <w:r>
        <w:rPr>
          <w:rFonts w:ascii="Times New Roman" w:hAnsi="Times New Roman"/>
        </w:rPr>
        <w:t xml:space="preserve">, </w:t>
      </w:r>
      <w:proofErr w:type="spellStart"/>
      <w:r>
        <w:rPr>
          <w:rFonts w:ascii="Times New Roman" w:hAnsi="Times New Roman"/>
        </w:rPr>
        <w:t>quantity</w:t>
      </w:r>
      <w:proofErr w:type="spellEnd"/>
      <w:r>
        <w:rPr>
          <w:rFonts w:ascii="Times New Roman" w:hAnsi="Times New Roman"/>
        </w:rPr>
        <w:t xml:space="preserve">, condition, place, time, consumer, </w:t>
      </w:r>
      <w:proofErr w:type="spellStart"/>
      <w:r>
        <w:rPr>
          <w:rFonts w:ascii="Times New Roman" w:hAnsi="Times New Roman"/>
        </w:rPr>
        <w:t>cost</w:t>
      </w:r>
      <w:proofErr w:type="spellEnd"/>
      <w:r>
        <w:rPr>
          <w:rFonts w:ascii="Times New Roman" w:hAnsi="Times New Roman"/>
        </w:rPr>
        <w:t>.</w:t>
      </w:r>
    </w:p>
    <w:p w:rsidR="00425E03" w:rsidRDefault="00425E03" w:rsidP="001739F4">
      <w:pPr>
        <w:jc w:val="both"/>
        <w:rPr>
          <w:rFonts w:ascii="Times New Roman" w:hAnsi="Times New Roman"/>
        </w:rPr>
      </w:pPr>
      <w:r>
        <w:rPr>
          <w:rFonts w:ascii="Times New Roman" w:hAnsi="Times New Roman"/>
        </w:rPr>
        <w:t xml:space="preserve">Un système logistique a pour </w:t>
      </w:r>
      <w:r w:rsidRPr="00203B89">
        <w:rPr>
          <w:rFonts w:ascii="Times New Roman" w:hAnsi="Times New Roman"/>
          <w:b/>
        </w:rPr>
        <w:t>objectif</w:t>
      </w:r>
      <w:r>
        <w:rPr>
          <w:rFonts w:ascii="Times New Roman" w:hAnsi="Times New Roman"/>
        </w:rPr>
        <w:t xml:space="preserve"> d’atteindre un </w:t>
      </w:r>
      <w:r w:rsidRPr="00203B89">
        <w:rPr>
          <w:rFonts w:ascii="Times New Roman" w:hAnsi="Times New Roman"/>
          <w:b/>
        </w:rPr>
        <w:t>niveau de service donné pour un coût minimum</w:t>
      </w:r>
      <w:r>
        <w:rPr>
          <w:rFonts w:ascii="Times New Roman" w:hAnsi="Times New Roman"/>
        </w:rPr>
        <w:t xml:space="preserve">. Ce niveau de service est la performance logistique : </w:t>
      </w:r>
    </w:p>
    <w:p w:rsidR="00441A06" w:rsidRDefault="00203B89" w:rsidP="001739F4">
      <w:pPr>
        <w:numPr>
          <w:ilvl w:val="0"/>
          <w:numId w:val="1"/>
        </w:numPr>
        <w:jc w:val="both"/>
        <w:rPr>
          <w:rFonts w:ascii="Times New Roman" w:hAnsi="Times New Roman"/>
        </w:rPr>
      </w:pPr>
      <w:r w:rsidRPr="00203B89">
        <w:rPr>
          <w:rFonts w:ascii="Times New Roman" w:hAnsi="Times New Roman"/>
          <w:b/>
        </w:rPr>
        <w:t>R</w:t>
      </w:r>
      <w:r w:rsidR="00425E03" w:rsidRPr="00203B89">
        <w:rPr>
          <w:rFonts w:ascii="Times New Roman" w:hAnsi="Times New Roman"/>
          <w:b/>
        </w:rPr>
        <w:t>éponse optimale au client</w:t>
      </w:r>
      <w:r w:rsidR="00425E03">
        <w:rPr>
          <w:rFonts w:ascii="Times New Roman" w:hAnsi="Times New Roman"/>
        </w:rPr>
        <w:t xml:space="preserve"> (délais et exigences)= ECR Efficient Consumer </w:t>
      </w:r>
      <w:proofErr w:type="spellStart"/>
      <w:r w:rsidR="00425E03">
        <w:rPr>
          <w:rFonts w:ascii="Times New Roman" w:hAnsi="Times New Roman"/>
        </w:rPr>
        <w:t>Response</w:t>
      </w:r>
      <w:proofErr w:type="spellEnd"/>
      <w:r w:rsidR="00425E03">
        <w:rPr>
          <w:rFonts w:ascii="Times New Roman" w:hAnsi="Times New Roman"/>
        </w:rPr>
        <w:t>.</w:t>
      </w:r>
    </w:p>
    <w:p w:rsidR="00425E03" w:rsidRDefault="00425E03" w:rsidP="001739F4">
      <w:pPr>
        <w:numPr>
          <w:ilvl w:val="0"/>
          <w:numId w:val="1"/>
        </w:numPr>
        <w:jc w:val="both"/>
        <w:rPr>
          <w:rFonts w:ascii="Times New Roman" w:hAnsi="Times New Roman"/>
        </w:rPr>
      </w:pPr>
      <w:r w:rsidRPr="00203B89">
        <w:rPr>
          <w:rFonts w:ascii="Times New Roman" w:hAnsi="Times New Roman"/>
          <w:b/>
        </w:rPr>
        <w:t>Variabilité minimale</w:t>
      </w:r>
      <w:r>
        <w:rPr>
          <w:rFonts w:ascii="Times New Roman" w:hAnsi="Times New Roman"/>
        </w:rPr>
        <w:t> : coopérations logistiques et utilisation des TIC (éviter les retards)</w:t>
      </w:r>
    </w:p>
    <w:p w:rsidR="00425E03" w:rsidRDefault="00425E03" w:rsidP="001739F4">
      <w:pPr>
        <w:numPr>
          <w:ilvl w:val="0"/>
          <w:numId w:val="1"/>
        </w:numPr>
        <w:jc w:val="both"/>
        <w:rPr>
          <w:rFonts w:ascii="Times New Roman" w:hAnsi="Times New Roman"/>
        </w:rPr>
      </w:pPr>
      <w:r w:rsidRPr="00203B89">
        <w:rPr>
          <w:rFonts w:ascii="Times New Roman" w:hAnsi="Times New Roman"/>
          <w:b/>
        </w:rPr>
        <w:t>Stock minimum</w:t>
      </w:r>
      <w:r>
        <w:rPr>
          <w:rFonts w:ascii="Times New Roman" w:hAnsi="Times New Roman"/>
        </w:rPr>
        <w:t> : réduire les stocks, maîtriser les coûts logistiques sans sacrifier le niveau de service client</w:t>
      </w:r>
    </w:p>
    <w:p w:rsidR="00425E03" w:rsidRDefault="00425E03" w:rsidP="001739F4">
      <w:pPr>
        <w:numPr>
          <w:ilvl w:val="0"/>
          <w:numId w:val="1"/>
        </w:numPr>
        <w:jc w:val="both"/>
        <w:rPr>
          <w:rFonts w:ascii="Times New Roman" w:hAnsi="Times New Roman"/>
        </w:rPr>
      </w:pPr>
      <w:r w:rsidRPr="00203B89">
        <w:rPr>
          <w:rFonts w:ascii="Times New Roman" w:hAnsi="Times New Roman"/>
          <w:b/>
        </w:rPr>
        <w:t>Consolidation des transports</w:t>
      </w:r>
      <w:r>
        <w:rPr>
          <w:rFonts w:ascii="Times New Roman" w:hAnsi="Times New Roman"/>
        </w:rPr>
        <w:t> : optimiser les volumes transportés (massification)</w:t>
      </w:r>
    </w:p>
    <w:p w:rsidR="00425E03" w:rsidRDefault="00425E03" w:rsidP="001739F4">
      <w:pPr>
        <w:numPr>
          <w:ilvl w:val="0"/>
          <w:numId w:val="1"/>
        </w:numPr>
        <w:jc w:val="both"/>
        <w:rPr>
          <w:rFonts w:ascii="Times New Roman" w:hAnsi="Times New Roman"/>
        </w:rPr>
      </w:pPr>
      <w:r w:rsidRPr="00203B89">
        <w:rPr>
          <w:rFonts w:ascii="Times New Roman" w:hAnsi="Times New Roman"/>
          <w:b/>
        </w:rPr>
        <w:t>Qualité</w:t>
      </w:r>
      <w:r>
        <w:rPr>
          <w:rFonts w:ascii="Times New Roman" w:hAnsi="Times New Roman"/>
        </w:rPr>
        <w:t xml:space="preserve"> : Total </w:t>
      </w:r>
      <w:proofErr w:type="spellStart"/>
      <w:r>
        <w:rPr>
          <w:rFonts w:ascii="Times New Roman" w:hAnsi="Times New Roman"/>
        </w:rPr>
        <w:t>Quality</w:t>
      </w:r>
      <w:proofErr w:type="spellEnd"/>
      <w:r>
        <w:rPr>
          <w:rFonts w:ascii="Times New Roman" w:hAnsi="Times New Roman"/>
        </w:rPr>
        <w:t xml:space="preserve"> Management</w:t>
      </w:r>
    </w:p>
    <w:p w:rsidR="00A00E0F" w:rsidRDefault="00A00E0F" w:rsidP="00A00E0F">
      <w:pPr>
        <w:rPr>
          <w:rFonts w:ascii="Times New Roman" w:hAnsi="Times New Roman"/>
        </w:rPr>
      </w:pPr>
    </w:p>
    <w:p w:rsidR="00203B89" w:rsidRPr="006A0DA5" w:rsidRDefault="00203B89" w:rsidP="006A0DA5">
      <w:pPr>
        <w:numPr>
          <w:ilvl w:val="0"/>
          <w:numId w:val="5"/>
        </w:numPr>
        <w:rPr>
          <w:rFonts w:ascii="Times New Roman" w:hAnsi="Times New Roman"/>
          <w:b/>
          <w:color w:val="17365D"/>
          <w:sz w:val="24"/>
          <w:szCs w:val="24"/>
        </w:rPr>
      </w:pPr>
      <w:proofErr w:type="spellStart"/>
      <w:r w:rsidRPr="006A0DA5">
        <w:rPr>
          <w:rFonts w:ascii="Times New Roman" w:hAnsi="Times New Roman"/>
          <w:b/>
          <w:color w:val="17365D"/>
          <w:sz w:val="24"/>
          <w:szCs w:val="24"/>
          <w:u w:val="single"/>
        </w:rPr>
        <w:t>Supply</w:t>
      </w:r>
      <w:proofErr w:type="spellEnd"/>
      <w:r w:rsidRPr="006A0DA5">
        <w:rPr>
          <w:rFonts w:ascii="Times New Roman" w:hAnsi="Times New Roman"/>
          <w:b/>
          <w:color w:val="17365D"/>
          <w:sz w:val="24"/>
          <w:szCs w:val="24"/>
          <w:u w:val="single"/>
        </w:rPr>
        <w:t xml:space="preserve"> Chain Management</w:t>
      </w:r>
      <w:r w:rsidRPr="006A0DA5">
        <w:rPr>
          <w:rFonts w:ascii="Times New Roman" w:hAnsi="Times New Roman"/>
          <w:b/>
          <w:color w:val="17365D"/>
          <w:sz w:val="24"/>
          <w:szCs w:val="24"/>
        </w:rPr>
        <w:t> :</w:t>
      </w:r>
    </w:p>
    <w:p w:rsidR="00203B89" w:rsidRDefault="00203B89" w:rsidP="001739F4">
      <w:pPr>
        <w:numPr>
          <w:ilvl w:val="0"/>
          <w:numId w:val="1"/>
        </w:numPr>
        <w:jc w:val="both"/>
        <w:rPr>
          <w:rFonts w:ascii="Times New Roman" w:hAnsi="Times New Roman"/>
        </w:rPr>
      </w:pPr>
      <w:r>
        <w:rPr>
          <w:rFonts w:ascii="Times New Roman" w:hAnsi="Times New Roman"/>
        </w:rPr>
        <w:t>Prévision et  management de toutes les activités relevant de la recherche de fournisseurs, de l’approvisionnement, de la transformation et toutes les activités du management logistique</w:t>
      </w:r>
    </w:p>
    <w:p w:rsidR="00203B89" w:rsidRDefault="00203B89" w:rsidP="001739F4">
      <w:pPr>
        <w:numPr>
          <w:ilvl w:val="0"/>
          <w:numId w:val="1"/>
        </w:numPr>
        <w:jc w:val="both"/>
        <w:rPr>
          <w:rFonts w:ascii="Times New Roman" w:hAnsi="Times New Roman"/>
        </w:rPr>
      </w:pPr>
      <w:r>
        <w:rPr>
          <w:rFonts w:ascii="Times New Roman" w:hAnsi="Times New Roman"/>
        </w:rPr>
        <w:t xml:space="preserve">Coordination et la coopération avec les partenaires de la chaîne qui peuvent être les fournisseurs, les intermédiaires, les prestataires de services logistiques et les clients. </w:t>
      </w:r>
    </w:p>
    <w:p w:rsidR="00203B89" w:rsidRDefault="00203B89" w:rsidP="00203B89">
      <w:pPr>
        <w:numPr>
          <w:ilvl w:val="0"/>
          <w:numId w:val="1"/>
        </w:numPr>
        <w:jc w:val="both"/>
        <w:rPr>
          <w:rFonts w:ascii="Times New Roman" w:hAnsi="Times New Roman"/>
        </w:rPr>
      </w:pPr>
      <w:r>
        <w:rPr>
          <w:rFonts w:ascii="Times New Roman" w:hAnsi="Times New Roman"/>
        </w:rPr>
        <w:t>Le SCM intègre le management de l’offre et de la demande dans et entre les entreprises.</w:t>
      </w:r>
    </w:p>
    <w:p w:rsidR="00A00E0F" w:rsidRDefault="00A00E0F" w:rsidP="00A00E0F">
      <w:pPr>
        <w:jc w:val="both"/>
        <w:rPr>
          <w:rFonts w:ascii="Times New Roman" w:hAnsi="Times New Roman"/>
        </w:rPr>
      </w:pPr>
    </w:p>
    <w:p w:rsidR="00A00E0F" w:rsidRDefault="00A00E0F" w:rsidP="00A00E0F">
      <w:pPr>
        <w:jc w:val="both"/>
        <w:rPr>
          <w:rFonts w:ascii="Times New Roman" w:hAnsi="Times New Roman"/>
        </w:rPr>
      </w:pPr>
    </w:p>
    <w:p w:rsidR="00A00E0F" w:rsidRDefault="00A00E0F" w:rsidP="00A00E0F">
      <w:pPr>
        <w:jc w:val="both"/>
        <w:rPr>
          <w:rFonts w:ascii="Times New Roman" w:hAnsi="Times New Roman"/>
        </w:rPr>
      </w:pPr>
    </w:p>
    <w:p w:rsidR="00A00E0F" w:rsidRDefault="00A00E0F" w:rsidP="00A00E0F">
      <w:pPr>
        <w:jc w:val="both"/>
        <w:rPr>
          <w:rFonts w:ascii="Times New Roman" w:hAnsi="Times New Roman"/>
        </w:rPr>
      </w:pPr>
    </w:p>
    <w:p w:rsidR="00A00E0F" w:rsidRDefault="00A00E0F" w:rsidP="00A00E0F">
      <w:pPr>
        <w:jc w:val="both"/>
        <w:rPr>
          <w:rFonts w:ascii="Times New Roman" w:hAnsi="Times New Roman"/>
        </w:rPr>
      </w:pPr>
    </w:p>
    <w:p w:rsidR="00A00E0F" w:rsidRDefault="00A00E0F" w:rsidP="00A00E0F">
      <w:pPr>
        <w:jc w:val="both"/>
        <w:rPr>
          <w:rFonts w:ascii="Times New Roman" w:hAnsi="Times New Roman"/>
        </w:rPr>
      </w:pPr>
    </w:p>
    <w:p w:rsidR="00A00E0F" w:rsidRDefault="00A00E0F" w:rsidP="00A00E0F">
      <w:pPr>
        <w:jc w:val="both"/>
        <w:rPr>
          <w:rFonts w:ascii="Times New Roman" w:hAnsi="Times New Roman"/>
        </w:rPr>
      </w:pPr>
    </w:p>
    <w:p w:rsidR="00203B89" w:rsidRPr="006A0DA5" w:rsidRDefault="009D3497" w:rsidP="006A0DA5">
      <w:pPr>
        <w:pBdr>
          <w:top w:val="single" w:sz="4" w:space="1" w:color="auto"/>
          <w:left w:val="single" w:sz="4" w:space="4" w:color="auto"/>
          <w:bottom w:val="single" w:sz="4" w:space="1" w:color="auto"/>
          <w:right w:val="single" w:sz="4" w:space="4" w:color="auto"/>
        </w:pBdr>
        <w:rPr>
          <w:rFonts w:ascii="Times New Roman" w:hAnsi="Times New Roman"/>
          <w:sz w:val="28"/>
          <w:szCs w:val="28"/>
          <w:u w:val="single"/>
        </w:rPr>
      </w:pPr>
      <w:r w:rsidRPr="006A0DA5">
        <w:rPr>
          <w:rFonts w:ascii="Times New Roman" w:hAnsi="Times New Roman"/>
          <w:sz w:val="28"/>
          <w:szCs w:val="28"/>
          <w:u w:val="single"/>
        </w:rPr>
        <w:lastRenderedPageBreak/>
        <w:t>Chapitre 2 : Externalisation de la logistique et prestataires logistiques</w:t>
      </w:r>
    </w:p>
    <w:p w:rsidR="009D3497" w:rsidRPr="006A0DA5" w:rsidRDefault="008D2482" w:rsidP="006A0DA5">
      <w:pPr>
        <w:numPr>
          <w:ilvl w:val="0"/>
          <w:numId w:val="6"/>
        </w:numPr>
        <w:rPr>
          <w:rFonts w:ascii="Times New Roman" w:hAnsi="Times New Roman"/>
          <w:b/>
          <w:color w:val="17365D"/>
          <w:sz w:val="24"/>
          <w:szCs w:val="24"/>
        </w:rPr>
      </w:pPr>
      <w:r w:rsidRPr="006A0DA5">
        <w:rPr>
          <w:rFonts w:ascii="Times New Roman" w:hAnsi="Times New Roman"/>
          <w:b/>
          <w:color w:val="17365D"/>
          <w:sz w:val="24"/>
          <w:szCs w:val="24"/>
          <w:u w:val="single"/>
        </w:rPr>
        <w:t>Externalisation</w:t>
      </w:r>
      <w:r w:rsidRPr="006A0DA5">
        <w:rPr>
          <w:rFonts w:ascii="Times New Roman" w:hAnsi="Times New Roman"/>
          <w:b/>
          <w:color w:val="17365D"/>
          <w:sz w:val="24"/>
          <w:szCs w:val="24"/>
        </w:rPr>
        <w:t> :</w:t>
      </w:r>
    </w:p>
    <w:p w:rsidR="008D2482" w:rsidRDefault="002D6CF2" w:rsidP="001739F4">
      <w:pPr>
        <w:jc w:val="both"/>
        <w:rPr>
          <w:rFonts w:ascii="Times New Roman" w:hAnsi="Times New Roman"/>
        </w:rPr>
      </w:pPr>
      <w:r w:rsidRPr="00097FBB">
        <w:rPr>
          <w:rFonts w:ascii="Times New Roman" w:hAnsi="Times New Roman"/>
          <w:b/>
        </w:rPr>
        <w:t>Définition</w:t>
      </w:r>
      <w:r>
        <w:rPr>
          <w:rFonts w:ascii="Times New Roman" w:hAnsi="Times New Roman"/>
        </w:rPr>
        <w:t> : confier une activité et son management à un fournisseur ou à un prestataire extérieur plutôt que de le réaliser en interne.</w:t>
      </w:r>
    </w:p>
    <w:p w:rsidR="00097FBB" w:rsidRDefault="00097FBB" w:rsidP="001739F4">
      <w:pPr>
        <w:jc w:val="both"/>
        <w:rPr>
          <w:rFonts w:ascii="Times New Roman" w:hAnsi="Times New Roman"/>
        </w:rPr>
      </w:pPr>
      <w:r>
        <w:rPr>
          <w:rFonts w:ascii="Times New Roman" w:hAnsi="Times New Roman"/>
        </w:rPr>
        <w:t>Habitude : externaliser les activités éloignées du cœur de métier et non stratégique.</w:t>
      </w:r>
    </w:p>
    <w:p w:rsidR="00097FBB" w:rsidRDefault="00097FBB" w:rsidP="001739F4">
      <w:pPr>
        <w:jc w:val="both"/>
        <w:rPr>
          <w:rFonts w:ascii="Times New Roman" w:hAnsi="Times New Roman"/>
        </w:rPr>
      </w:pPr>
      <w:r>
        <w:rPr>
          <w:rFonts w:ascii="Times New Roman" w:hAnsi="Times New Roman"/>
        </w:rPr>
        <w:t xml:space="preserve">CEPENDANT, il existe </w:t>
      </w:r>
      <w:r w:rsidRPr="00F57D22">
        <w:rPr>
          <w:rFonts w:ascii="Times New Roman" w:hAnsi="Times New Roman"/>
          <w:b/>
          <w:u w:val="single"/>
        </w:rPr>
        <w:t>l’externalisation stratégique</w:t>
      </w:r>
      <w:r>
        <w:rPr>
          <w:rFonts w:ascii="Times New Roman" w:hAnsi="Times New Roman"/>
        </w:rPr>
        <w:t> :</w:t>
      </w:r>
    </w:p>
    <w:p w:rsidR="00097FBB" w:rsidRDefault="00F57D22" w:rsidP="001739F4">
      <w:pPr>
        <w:jc w:val="both"/>
        <w:rPr>
          <w:rFonts w:ascii="Times New Roman" w:hAnsi="Times New Roman"/>
        </w:rPr>
      </w:pPr>
      <w:r>
        <w:rPr>
          <w:rFonts w:ascii="Times New Roman" w:hAnsi="Times New Roman"/>
          <w:b/>
        </w:rPr>
        <w:t xml:space="preserve">Définition </w:t>
      </w:r>
      <w:r w:rsidR="008332A3">
        <w:rPr>
          <w:rFonts w:ascii="Times New Roman" w:hAnsi="Times New Roman"/>
          <w:b/>
        </w:rPr>
        <w:t xml:space="preserve"> : </w:t>
      </w:r>
      <w:r>
        <w:rPr>
          <w:rFonts w:ascii="Times New Roman" w:hAnsi="Times New Roman"/>
        </w:rPr>
        <w:t>externalisation de fonctions importantes par leur taille et leur place dans le processus de création de la valeur ajoutée.</w:t>
      </w:r>
      <w:r w:rsidR="00C34DA0">
        <w:rPr>
          <w:rFonts w:ascii="Times New Roman" w:hAnsi="Times New Roman"/>
        </w:rPr>
        <w:t xml:space="preserve"> Ex : la logistique.</w:t>
      </w:r>
    </w:p>
    <w:p w:rsidR="00282FD7" w:rsidRDefault="00282FD7" w:rsidP="001739F4">
      <w:pPr>
        <w:numPr>
          <w:ilvl w:val="0"/>
          <w:numId w:val="1"/>
        </w:numPr>
        <w:jc w:val="both"/>
        <w:rPr>
          <w:rFonts w:ascii="Times New Roman" w:hAnsi="Times New Roman"/>
        </w:rPr>
      </w:pPr>
      <w:r>
        <w:rPr>
          <w:rFonts w:ascii="Times New Roman" w:hAnsi="Times New Roman"/>
        </w:rPr>
        <w:t>Logique de partenariat d’entreprises = amélioration de la compétitivité de la filière</w:t>
      </w:r>
    </w:p>
    <w:p w:rsidR="00282FD7" w:rsidRPr="00A00E0F" w:rsidRDefault="00282FD7" w:rsidP="001739F4">
      <w:pPr>
        <w:numPr>
          <w:ilvl w:val="0"/>
          <w:numId w:val="1"/>
        </w:numPr>
        <w:jc w:val="both"/>
        <w:rPr>
          <w:rFonts w:ascii="Times New Roman" w:hAnsi="Times New Roman"/>
          <w:color w:val="0070C0"/>
        </w:rPr>
      </w:pPr>
      <w:r>
        <w:rPr>
          <w:rFonts w:ascii="Times New Roman" w:hAnsi="Times New Roman"/>
        </w:rPr>
        <w:t>Réorganisation de la chaîne de valeur</w:t>
      </w:r>
    </w:p>
    <w:p w:rsidR="00A00E0F" w:rsidRPr="006A0DA5" w:rsidRDefault="00A00E0F" w:rsidP="00A00E0F">
      <w:pPr>
        <w:rPr>
          <w:rFonts w:ascii="Times New Roman" w:hAnsi="Times New Roman"/>
          <w:color w:val="0070C0"/>
        </w:rPr>
      </w:pPr>
    </w:p>
    <w:p w:rsidR="00282FD7" w:rsidRPr="006A0DA5" w:rsidRDefault="00187C2D" w:rsidP="006A0DA5">
      <w:pPr>
        <w:numPr>
          <w:ilvl w:val="0"/>
          <w:numId w:val="6"/>
        </w:numPr>
        <w:rPr>
          <w:rFonts w:ascii="Times New Roman" w:hAnsi="Times New Roman"/>
          <w:b/>
          <w:color w:val="17365D"/>
          <w:sz w:val="24"/>
          <w:szCs w:val="24"/>
          <w:u w:val="single"/>
        </w:rPr>
      </w:pPr>
      <w:r w:rsidRPr="006A0DA5">
        <w:rPr>
          <w:rFonts w:ascii="Times New Roman" w:hAnsi="Times New Roman"/>
          <w:b/>
          <w:color w:val="17365D"/>
          <w:sz w:val="24"/>
          <w:szCs w:val="24"/>
          <w:u w:val="single"/>
        </w:rPr>
        <w:t>Qui sont les prestataires logistiques de l’externalisation stratégique ?</w:t>
      </w:r>
    </w:p>
    <w:p w:rsidR="005F38BD" w:rsidRPr="00A00E0F" w:rsidRDefault="00513511" w:rsidP="006A0DA5">
      <w:pPr>
        <w:ind w:firstLine="708"/>
        <w:rPr>
          <w:rFonts w:ascii="Times New Roman" w:hAnsi="Times New Roman"/>
          <w:b/>
          <w:color w:val="0070C0"/>
          <w:u w:val="single"/>
        </w:rPr>
      </w:pPr>
      <w:r w:rsidRPr="00A00E0F">
        <w:rPr>
          <w:rFonts w:ascii="Times New Roman" w:hAnsi="Times New Roman"/>
          <w:b/>
          <w:color w:val="0070C0"/>
          <w:u w:val="single"/>
        </w:rPr>
        <w:t>Classement en fonction du taux de prise en charge de la fonction logistique :</w:t>
      </w:r>
    </w:p>
    <w:p w:rsidR="00513511" w:rsidRDefault="00F46DD5" w:rsidP="00F46DD5">
      <w:pPr>
        <w:numPr>
          <w:ilvl w:val="0"/>
          <w:numId w:val="1"/>
        </w:numPr>
        <w:rPr>
          <w:rFonts w:ascii="Times New Roman" w:hAnsi="Times New Roman"/>
        </w:rPr>
      </w:pPr>
      <w:r w:rsidRPr="00F9607D">
        <w:rPr>
          <w:rFonts w:ascii="Times New Roman" w:hAnsi="Times New Roman"/>
          <w:b/>
        </w:rPr>
        <w:t>1PL</w:t>
      </w:r>
      <w:r>
        <w:rPr>
          <w:rFonts w:ascii="Times New Roman" w:hAnsi="Times New Roman"/>
        </w:rPr>
        <w:t xml:space="preserve"> : First Party </w:t>
      </w:r>
      <w:proofErr w:type="spellStart"/>
      <w:r>
        <w:rPr>
          <w:rFonts w:ascii="Times New Roman" w:hAnsi="Times New Roman"/>
        </w:rPr>
        <w:t>Logistics</w:t>
      </w:r>
      <w:proofErr w:type="spellEnd"/>
      <w:r>
        <w:rPr>
          <w:rFonts w:ascii="Times New Roman" w:hAnsi="Times New Roman"/>
        </w:rPr>
        <w:t xml:space="preserve"> = sous-traitance du TRANSPORT</w:t>
      </w:r>
    </w:p>
    <w:p w:rsidR="00F46DD5" w:rsidRDefault="00F46DD5" w:rsidP="00F46DD5">
      <w:pPr>
        <w:numPr>
          <w:ilvl w:val="0"/>
          <w:numId w:val="1"/>
        </w:numPr>
        <w:rPr>
          <w:rFonts w:ascii="Times New Roman" w:hAnsi="Times New Roman"/>
        </w:rPr>
      </w:pPr>
      <w:r w:rsidRPr="00F9607D">
        <w:rPr>
          <w:rFonts w:ascii="Times New Roman" w:hAnsi="Times New Roman"/>
          <w:b/>
        </w:rPr>
        <w:t>2PL</w:t>
      </w:r>
      <w:r>
        <w:rPr>
          <w:rFonts w:ascii="Times New Roman" w:hAnsi="Times New Roman"/>
        </w:rPr>
        <w:t xml:space="preserve"> : Second Party </w:t>
      </w:r>
      <w:proofErr w:type="spellStart"/>
      <w:r>
        <w:rPr>
          <w:rFonts w:ascii="Times New Roman" w:hAnsi="Times New Roman"/>
        </w:rPr>
        <w:t>Logistics</w:t>
      </w:r>
      <w:proofErr w:type="spellEnd"/>
      <w:r>
        <w:rPr>
          <w:rFonts w:ascii="Times New Roman" w:hAnsi="Times New Roman"/>
        </w:rPr>
        <w:t xml:space="preserve"> = externalisation du TRANSPORT + ENTREPOSAGE</w:t>
      </w:r>
    </w:p>
    <w:p w:rsidR="00F46DD5" w:rsidRDefault="00F46DD5" w:rsidP="001739F4">
      <w:pPr>
        <w:numPr>
          <w:ilvl w:val="0"/>
          <w:numId w:val="1"/>
        </w:numPr>
        <w:jc w:val="both"/>
        <w:rPr>
          <w:rFonts w:ascii="Times New Roman" w:hAnsi="Times New Roman"/>
        </w:rPr>
      </w:pPr>
      <w:r w:rsidRPr="00F9607D">
        <w:rPr>
          <w:rFonts w:ascii="Times New Roman" w:hAnsi="Times New Roman"/>
          <w:b/>
        </w:rPr>
        <w:t>3PL</w:t>
      </w:r>
      <w:r>
        <w:rPr>
          <w:rFonts w:ascii="Times New Roman" w:hAnsi="Times New Roman"/>
        </w:rPr>
        <w:t xml:space="preserve"> : </w:t>
      </w:r>
      <w:proofErr w:type="spellStart"/>
      <w:r>
        <w:rPr>
          <w:rFonts w:ascii="Times New Roman" w:hAnsi="Times New Roman"/>
        </w:rPr>
        <w:t>Third</w:t>
      </w:r>
      <w:proofErr w:type="spellEnd"/>
      <w:r>
        <w:rPr>
          <w:rFonts w:ascii="Times New Roman" w:hAnsi="Times New Roman"/>
        </w:rPr>
        <w:t xml:space="preserve"> Party </w:t>
      </w:r>
      <w:proofErr w:type="spellStart"/>
      <w:r>
        <w:rPr>
          <w:rFonts w:ascii="Times New Roman" w:hAnsi="Times New Roman"/>
        </w:rPr>
        <w:t>Logistics</w:t>
      </w:r>
      <w:proofErr w:type="spellEnd"/>
      <w:r>
        <w:rPr>
          <w:rFonts w:ascii="Times New Roman" w:hAnsi="Times New Roman"/>
        </w:rPr>
        <w:t xml:space="preserve"> = </w:t>
      </w:r>
      <w:r>
        <w:rPr>
          <w:rFonts w:ascii="Times New Roman" w:hAnsi="Times New Roman"/>
          <w:b/>
        </w:rPr>
        <w:t>classique</w:t>
      </w:r>
      <w:r>
        <w:rPr>
          <w:rFonts w:ascii="Times New Roman" w:hAnsi="Times New Roman"/>
        </w:rPr>
        <w:t>, externalisation à un spécialiste des OPERATIONS LOGISTIQUES (outils, compétences et systèmes)</w:t>
      </w:r>
    </w:p>
    <w:p w:rsidR="00BB499F" w:rsidRDefault="00BB499F" w:rsidP="00BB499F">
      <w:pPr>
        <w:numPr>
          <w:ilvl w:val="1"/>
          <w:numId w:val="1"/>
        </w:numPr>
        <w:rPr>
          <w:rFonts w:ascii="Times New Roman" w:hAnsi="Times New Roman"/>
        </w:rPr>
      </w:pPr>
      <w:r>
        <w:rPr>
          <w:rFonts w:ascii="Times New Roman" w:hAnsi="Times New Roman"/>
        </w:rPr>
        <w:t xml:space="preserve">Opérations de logistique physique : </w:t>
      </w:r>
      <w:proofErr w:type="spellStart"/>
      <w:r>
        <w:rPr>
          <w:rFonts w:ascii="Times New Roman" w:hAnsi="Times New Roman"/>
        </w:rPr>
        <w:t>tranport</w:t>
      </w:r>
      <w:proofErr w:type="spellEnd"/>
      <w:r>
        <w:rPr>
          <w:rFonts w:ascii="Times New Roman" w:hAnsi="Times New Roman"/>
        </w:rPr>
        <w:t xml:space="preserve"> + entreposage</w:t>
      </w:r>
    </w:p>
    <w:p w:rsidR="00BB499F" w:rsidRDefault="00BB499F" w:rsidP="00BB499F">
      <w:pPr>
        <w:numPr>
          <w:ilvl w:val="1"/>
          <w:numId w:val="1"/>
        </w:numPr>
        <w:rPr>
          <w:rFonts w:ascii="Times New Roman" w:hAnsi="Times New Roman"/>
        </w:rPr>
      </w:pPr>
      <w:r>
        <w:rPr>
          <w:rFonts w:ascii="Times New Roman" w:hAnsi="Times New Roman"/>
        </w:rPr>
        <w:t>Système de gestion du suivi de ces activités</w:t>
      </w:r>
    </w:p>
    <w:p w:rsidR="00BB499F" w:rsidRDefault="00BB499F" w:rsidP="00BB499F">
      <w:pPr>
        <w:numPr>
          <w:ilvl w:val="1"/>
          <w:numId w:val="1"/>
        </w:numPr>
        <w:rPr>
          <w:rFonts w:ascii="Times New Roman" w:hAnsi="Times New Roman"/>
        </w:rPr>
      </w:pPr>
      <w:r>
        <w:rPr>
          <w:rFonts w:ascii="Times New Roman" w:hAnsi="Times New Roman"/>
        </w:rPr>
        <w:t>Offre de services à valeur ajoutée</w:t>
      </w:r>
    </w:p>
    <w:p w:rsidR="00BB499F" w:rsidRDefault="00BB499F" w:rsidP="001739F4">
      <w:pPr>
        <w:numPr>
          <w:ilvl w:val="2"/>
          <w:numId w:val="1"/>
        </w:numPr>
        <w:jc w:val="both"/>
        <w:rPr>
          <w:rFonts w:ascii="Times New Roman" w:hAnsi="Times New Roman"/>
        </w:rPr>
      </w:pPr>
      <w:r>
        <w:rPr>
          <w:rFonts w:ascii="Times New Roman" w:hAnsi="Times New Roman"/>
        </w:rPr>
        <w:t>Opérations de manipulation complexes (</w:t>
      </w:r>
      <w:proofErr w:type="spellStart"/>
      <w:r>
        <w:rPr>
          <w:rFonts w:ascii="Times New Roman" w:hAnsi="Times New Roman"/>
        </w:rPr>
        <w:t>co</w:t>
      </w:r>
      <w:proofErr w:type="spellEnd"/>
      <w:r>
        <w:rPr>
          <w:rFonts w:ascii="Times New Roman" w:hAnsi="Times New Roman"/>
        </w:rPr>
        <w:t>-</w:t>
      </w:r>
      <w:proofErr w:type="spellStart"/>
      <w:r>
        <w:rPr>
          <w:rFonts w:ascii="Times New Roman" w:hAnsi="Times New Roman"/>
        </w:rPr>
        <w:t>manufacturing</w:t>
      </w:r>
      <w:proofErr w:type="spellEnd"/>
      <w:r>
        <w:rPr>
          <w:rFonts w:ascii="Times New Roman" w:hAnsi="Times New Roman"/>
        </w:rPr>
        <w:t xml:space="preserve">, </w:t>
      </w:r>
      <w:proofErr w:type="spellStart"/>
      <w:r>
        <w:rPr>
          <w:rFonts w:ascii="Times New Roman" w:hAnsi="Times New Roman"/>
        </w:rPr>
        <w:t>co</w:t>
      </w:r>
      <w:proofErr w:type="spellEnd"/>
      <w:r>
        <w:rPr>
          <w:rFonts w:ascii="Times New Roman" w:hAnsi="Times New Roman"/>
        </w:rPr>
        <w:t>-</w:t>
      </w:r>
      <w:proofErr w:type="spellStart"/>
      <w:r>
        <w:rPr>
          <w:rFonts w:ascii="Times New Roman" w:hAnsi="Times New Roman"/>
        </w:rPr>
        <w:t>packing</w:t>
      </w:r>
      <w:proofErr w:type="spellEnd"/>
      <w:r>
        <w:rPr>
          <w:rFonts w:ascii="Times New Roman" w:hAnsi="Times New Roman"/>
        </w:rPr>
        <w:t>)</w:t>
      </w:r>
    </w:p>
    <w:p w:rsidR="00BB499F" w:rsidRDefault="00BB499F" w:rsidP="001739F4">
      <w:pPr>
        <w:numPr>
          <w:ilvl w:val="2"/>
          <w:numId w:val="1"/>
        </w:numPr>
        <w:jc w:val="both"/>
        <w:rPr>
          <w:rFonts w:ascii="Times New Roman" w:hAnsi="Times New Roman"/>
        </w:rPr>
      </w:pPr>
      <w:r>
        <w:rPr>
          <w:rFonts w:ascii="Times New Roman" w:hAnsi="Times New Roman"/>
        </w:rPr>
        <w:t xml:space="preserve">Opérations administratives (facturation, gestion des commandes, </w:t>
      </w:r>
      <w:proofErr w:type="spellStart"/>
      <w:r>
        <w:rPr>
          <w:rFonts w:ascii="Times New Roman" w:hAnsi="Times New Roman"/>
        </w:rPr>
        <w:t>dédouanemt</w:t>
      </w:r>
      <w:proofErr w:type="spellEnd"/>
      <w:r>
        <w:rPr>
          <w:rFonts w:ascii="Times New Roman" w:hAnsi="Times New Roman"/>
        </w:rPr>
        <w:t>)</w:t>
      </w:r>
    </w:p>
    <w:p w:rsidR="00BB499F" w:rsidRDefault="00BB499F" w:rsidP="001739F4">
      <w:pPr>
        <w:numPr>
          <w:ilvl w:val="2"/>
          <w:numId w:val="1"/>
        </w:numPr>
        <w:jc w:val="both"/>
        <w:rPr>
          <w:rFonts w:ascii="Times New Roman" w:hAnsi="Times New Roman"/>
        </w:rPr>
      </w:pPr>
      <w:r>
        <w:rPr>
          <w:rFonts w:ascii="Times New Roman" w:hAnsi="Times New Roman"/>
        </w:rPr>
        <w:t>Gestion de l’information (</w:t>
      </w:r>
      <w:proofErr w:type="spellStart"/>
      <w:r>
        <w:rPr>
          <w:rFonts w:ascii="Times New Roman" w:hAnsi="Times New Roman"/>
        </w:rPr>
        <w:t>tracking</w:t>
      </w:r>
      <w:proofErr w:type="spellEnd"/>
      <w:r>
        <w:rPr>
          <w:rFonts w:ascii="Times New Roman" w:hAnsi="Times New Roman"/>
        </w:rPr>
        <w:t xml:space="preserve"> &amp; </w:t>
      </w:r>
      <w:proofErr w:type="spellStart"/>
      <w:r>
        <w:rPr>
          <w:rFonts w:ascii="Times New Roman" w:hAnsi="Times New Roman"/>
        </w:rPr>
        <w:t>tracing</w:t>
      </w:r>
      <w:proofErr w:type="spellEnd"/>
      <w:r>
        <w:rPr>
          <w:rFonts w:ascii="Times New Roman" w:hAnsi="Times New Roman"/>
        </w:rPr>
        <w:t>)</w:t>
      </w:r>
    </w:p>
    <w:p w:rsidR="00BB499F" w:rsidRDefault="00BB499F" w:rsidP="001739F4">
      <w:pPr>
        <w:jc w:val="both"/>
        <w:rPr>
          <w:rFonts w:ascii="Times New Roman" w:hAnsi="Times New Roman"/>
          <w:i/>
        </w:rPr>
      </w:pPr>
      <w:r>
        <w:rPr>
          <w:rFonts w:ascii="Times New Roman" w:hAnsi="Times New Roman"/>
          <w:b/>
          <w:i/>
        </w:rPr>
        <w:t>Co-</w:t>
      </w:r>
      <w:proofErr w:type="spellStart"/>
      <w:r>
        <w:rPr>
          <w:rFonts w:ascii="Times New Roman" w:hAnsi="Times New Roman"/>
          <w:b/>
          <w:i/>
        </w:rPr>
        <w:t>manufacturing</w:t>
      </w:r>
      <w:proofErr w:type="spellEnd"/>
      <w:r>
        <w:rPr>
          <w:rFonts w:ascii="Times New Roman" w:hAnsi="Times New Roman"/>
          <w:b/>
          <w:i/>
        </w:rPr>
        <w:t xml:space="preserve"> : </w:t>
      </w:r>
      <w:r>
        <w:rPr>
          <w:rFonts w:ascii="Times New Roman" w:hAnsi="Times New Roman"/>
          <w:i/>
        </w:rPr>
        <w:t>prise en charge par le prestataire d’opérations productives, ex : assemblage</w:t>
      </w:r>
    </w:p>
    <w:p w:rsidR="00BB499F" w:rsidRDefault="00BB499F" w:rsidP="001739F4">
      <w:pPr>
        <w:jc w:val="both"/>
        <w:rPr>
          <w:rFonts w:ascii="Times New Roman" w:hAnsi="Times New Roman"/>
          <w:i/>
        </w:rPr>
      </w:pPr>
      <w:r>
        <w:rPr>
          <w:rFonts w:ascii="Times New Roman" w:hAnsi="Times New Roman"/>
          <w:b/>
          <w:i/>
        </w:rPr>
        <w:t>Co-</w:t>
      </w:r>
      <w:proofErr w:type="spellStart"/>
      <w:r>
        <w:rPr>
          <w:rFonts w:ascii="Times New Roman" w:hAnsi="Times New Roman"/>
          <w:b/>
          <w:i/>
        </w:rPr>
        <w:t>packing</w:t>
      </w:r>
      <w:proofErr w:type="spellEnd"/>
      <w:r>
        <w:rPr>
          <w:rFonts w:ascii="Times New Roman" w:hAnsi="Times New Roman"/>
          <w:b/>
          <w:i/>
        </w:rPr>
        <w:t xml:space="preserve"> : </w:t>
      </w:r>
      <w:r w:rsidR="000F3179">
        <w:rPr>
          <w:rFonts w:ascii="Times New Roman" w:hAnsi="Times New Roman"/>
          <w:i/>
        </w:rPr>
        <w:t>prise en charge par le prestataire des opérations de conditionnement : produit + échantillon sous un même pack, ou produits identiques (2achetés pour 1 offert par ex)</w:t>
      </w:r>
    </w:p>
    <w:p w:rsidR="002D73B1" w:rsidRDefault="002D73B1" w:rsidP="001739F4">
      <w:pPr>
        <w:jc w:val="both"/>
        <w:rPr>
          <w:rFonts w:ascii="Times New Roman" w:hAnsi="Times New Roman"/>
          <w:i/>
        </w:rPr>
      </w:pPr>
      <w:proofErr w:type="spellStart"/>
      <w:r>
        <w:rPr>
          <w:rFonts w:ascii="Times New Roman" w:hAnsi="Times New Roman"/>
          <w:b/>
          <w:i/>
        </w:rPr>
        <w:t>Tracking</w:t>
      </w:r>
      <w:proofErr w:type="spellEnd"/>
      <w:r>
        <w:rPr>
          <w:rFonts w:ascii="Times New Roman" w:hAnsi="Times New Roman"/>
          <w:b/>
          <w:i/>
        </w:rPr>
        <w:t xml:space="preserve"> : </w:t>
      </w:r>
      <w:r>
        <w:rPr>
          <w:rFonts w:ascii="Times New Roman" w:hAnsi="Times New Roman"/>
          <w:i/>
        </w:rPr>
        <w:t>traçabilité = localisation en temps réel de l’entité dans la chaîne logistique.</w:t>
      </w:r>
    </w:p>
    <w:p w:rsidR="002D73B1" w:rsidRDefault="002D73B1" w:rsidP="001739F4">
      <w:pPr>
        <w:jc w:val="both"/>
        <w:rPr>
          <w:rFonts w:ascii="Times New Roman" w:hAnsi="Times New Roman"/>
          <w:i/>
        </w:rPr>
      </w:pPr>
      <w:proofErr w:type="spellStart"/>
      <w:r>
        <w:rPr>
          <w:rFonts w:ascii="Times New Roman" w:hAnsi="Times New Roman"/>
          <w:b/>
          <w:i/>
        </w:rPr>
        <w:t>Tracing</w:t>
      </w:r>
      <w:proofErr w:type="spellEnd"/>
      <w:r>
        <w:rPr>
          <w:rFonts w:ascii="Times New Roman" w:hAnsi="Times New Roman"/>
          <w:b/>
          <w:i/>
        </w:rPr>
        <w:t xml:space="preserve"> : </w:t>
      </w:r>
      <w:r>
        <w:rPr>
          <w:rFonts w:ascii="Times New Roman" w:hAnsi="Times New Roman"/>
          <w:i/>
        </w:rPr>
        <w:t>traçabilité = constitution d’une mémoire du flux (parcours dans la chaîne log.)</w:t>
      </w:r>
    </w:p>
    <w:p w:rsidR="004D28F3" w:rsidRDefault="004664AB" w:rsidP="001739F4">
      <w:pPr>
        <w:numPr>
          <w:ilvl w:val="1"/>
          <w:numId w:val="1"/>
        </w:numPr>
        <w:jc w:val="both"/>
        <w:rPr>
          <w:rFonts w:ascii="Times New Roman" w:hAnsi="Times New Roman"/>
        </w:rPr>
      </w:pPr>
      <w:r>
        <w:rPr>
          <w:rFonts w:ascii="Times New Roman" w:hAnsi="Times New Roman"/>
        </w:rPr>
        <w:t>Avantages : l’entreprise cliente se concentre sur son activité de base et profite de l’expertise du sous-traitant</w:t>
      </w:r>
    </w:p>
    <w:p w:rsidR="004664AB" w:rsidRPr="004D28F3" w:rsidRDefault="004664AB" w:rsidP="004D28F3">
      <w:pPr>
        <w:numPr>
          <w:ilvl w:val="1"/>
          <w:numId w:val="1"/>
        </w:numPr>
        <w:rPr>
          <w:rFonts w:ascii="Times New Roman" w:hAnsi="Times New Roman"/>
        </w:rPr>
      </w:pPr>
      <w:r>
        <w:rPr>
          <w:rFonts w:ascii="Times New Roman" w:hAnsi="Times New Roman"/>
        </w:rPr>
        <w:t>Risques : perte de la maîtrise de la fonction sous-traitée</w:t>
      </w:r>
    </w:p>
    <w:p w:rsidR="00F46DD5" w:rsidRDefault="00F46DD5" w:rsidP="001739F4">
      <w:pPr>
        <w:numPr>
          <w:ilvl w:val="0"/>
          <w:numId w:val="1"/>
        </w:numPr>
        <w:jc w:val="both"/>
        <w:rPr>
          <w:rFonts w:ascii="Times New Roman" w:hAnsi="Times New Roman"/>
        </w:rPr>
      </w:pPr>
      <w:r w:rsidRPr="00F9607D">
        <w:rPr>
          <w:rFonts w:ascii="Times New Roman" w:hAnsi="Times New Roman"/>
          <w:b/>
        </w:rPr>
        <w:t>4PL</w:t>
      </w:r>
      <w:r>
        <w:rPr>
          <w:rFonts w:ascii="Times New Roman" w:hAnsi="Times New Roman"/>
        </w:rPr>
        <w:t xml:space="preserve"> : </w:t>
      </w:r>
      <w:proofErr w:type="spellStart"/>
      <w:r>
        <w:rPr>
          <w:rFonts w:ascii="Times New Roman" w:hAnsi="Times New Roman"/>
        </w:rPr>
        <w:t>Fourth</w:t>
      </w:r>
      <w:proofErr w:type="spellEnd"/>
      <w:r>
        <w:rPr>
          <w:rFonts w:ascii="Times New Roman" w:hAnsi="Times New Roman"/>
        </w:rPr>
        <w:t xml:space="preserve"> Party </w:t>
      </w:r>
      <w:proofErr w:type="spellStart"/>
      <w:r>
        <w:rPr>
          <w:rFonts w:ascii="Times New Roman" w:hAnsi="Times New Roman"/>
        </w:rPr>
        <w:t>Logistics</w:t>
      </w:r>
      <w:proofErr w:type="spellEnd"/>
      <w:r>
        <w:rPr>
          <w:rFonts w:ascii="Times New Roman" w:hAnsi="Times New Roman"/>
        </w:rPr>
        <w:t xml:space="preserve"> = objectif : assurer l’OPTIMISATION DE LA CHAINE LOGISTIQUE (client, clients du client, fournisseur)</w:t>
      </w:r>
    </w:p>
    <w:p w:rsidR="006C7110" w:rsidRDefault="006C7110" w:rsidP="006C7110">
      <w:pPr>
        <w:numPr>
          <w:ilvl w:val="1"/>
          <w:numId w:val="1"/>
        </w:numPr>
        <w:rPr>
          <w:rFonts w:ascii="Times New Roman" w:hAnsi="Times New Roman"/>
        </w:rPr>
      </w:pPr>
      <w:r>
        <w:rPr>
          <w:rFonts w:ascii="Times New Roman" w:hAnsi="Times New Roman"/>
        </w:rPr>
        <w:t>Intègre</w:t>
      </w:r>
      <w:r w:rsidRPr="006C7110">
        <w:rPr>
          <w:rFonts w:ascii="Times New Roman" w:hAnsi="Times New Roman"/>
        </w:rPr>
        <w:t xml:space="preserve"> la prestation logistique dans son ensemble</w:t>
      </w:r>
    </w:p>
    <w:p w:rsidR="006C7110" w:rsidRPr="006C7110" w:rsidRDefault="006C7110" w:rsidP="006C7110">
      <w:pPr>
        <w:numPr>
          <w:ilvl w:val="1"/>
          <w:numId w:val="1"/>
        </w:numPr>
        <w:rPr>
          <w:rFonts w:ascii="Times New Roman" w:hAnsi="Times New Roman"/>
        </w:rPr>
      </w:pPr>
      <w:r>
        <w:rPr>
          <w:rFonts w:ascii="Times New Roman" w:hAnsi="Times New Roman"/>
        </w:rPr>
        <w:t>Assure la cohérence et la gestion informatique des flux</w:t>
      </w:r>
    </w:p>
    <w:p w:rsidR="00DD6D30" w:rsidRDefault="00DD6D30" w:rsidP="001739F4">
      <w:pPr>
        <w:numPr>
          <w:ilvl w:val="0"/>
          <w:numId w:val="1"/>
        </w:numPr>
        <w:jc w:val="both"/>
        <w:rPr>
          <w:rFonts w:ascii="Times New Roman" w:hAnsi="Times New Roman"/>
        </w:rPr>
      </w:pPr>
      <w:r w:rsidRPr="00F9607D">
        <w:rPr>
          <w:rFonts w:ascii="Times New Roman" w:hAnsi="Times New Roman"/>
          <w:b/>
        </w:rPr>
        <w:t>5PL</w:t>
      </w:r>
      <w:r>
        <w:rPr>
          <w:rFonts w:ascii="Times New Roman" w:hAnsi="Times New Roman"/>
        </w:rPr>
        <w:t xml:space="preserve"> : </w:t>
      </w:r>
      <w:proofErr w:type="spellStart"/>
      <w:r>
        <w:rPr>
          <w:rFonts w:ascii="Times New Roman" w:hAnsi="Times New Roman"/>
        </w:rPr>
        <w:t>Fifth</w:t>
      </w:r>
      <w:proofErr w:type="spellEnd"/>
      <w:r>
        <w:rPr>
          <w:rFonts w:ascii="Times New Roman" w:hAnsi="Times New Roman"/>
        </w:rPr>
        <w:t xml:space="preserve"> Party </w:t>
      </w:r>
      <w:proofErr w:type="spellStart"/>
      <w:r>
        <w:rPr>
          <w:rFonts w:ascii="Times New Roman" w:hAnsi="Times New Roman"/>
        </w:rPr>
        <w:t>Logistics</w:t>
      </w:r>
      <w:proofErr w:type="spellEnd"/>
      <w:r>
        <w:rPr>
          <w:rFonts w:ascii="Times New Roman" w:hAnsi="Times New Roman"/>
        </w:rPr>
        <w:t xml:space="preserve"> = DESIGN + ORGANISATION et REALISATION de la CHAINE LOGISTIQUE</w:t>
      </w:r>
    </w:p>
    <w:p w:rsidR="00A00E0F" w:rsidRDefault="00A00E0F" w:rsidP="00A00E0F">
      <w:pPr>
        <w:rPr>
          <w:rFonts w:ascii="Times New Roman" w:hAnsi="Times New Roman"/>
        </w:rPr>
      </w:pPr>
    </w:p>
    <w:p w:rsidR="00A00E0F" w:rsidRDefault="00A00E0F" w:rsidP="00A00E0F">
      <w:pPr>
        <w:rPr>
          <w:rFonts w:ascii="Times New Roman" w:hAnsi="Times New Roman"/>
        </w:rPr>
      </w:pPr>
    </w:p>
    <w:p w:rsidR="00A00E0F" w:rsidRDefault="00A00E0F" w:rsidP="00A00E0F">
      <w:pPr>
        <w:rPr>
          <w:rFonts w:ascii="Times New Roman" w:hAnsi="Times New Roman"/>
        </w:rPr>
      </w:pPr>
    </w:p>
    <w:p w:rsidR="00A00E0F" w:rsidRDefault="00A00E0F" w:rsidP="00A00E0F">
      <w:pPr>
        <w:rPr>
          <w:rFonts w:ascii="Times New Roman" w:hAnsi="Times New Roman"/>
        </w:rPr>
      </w:pPr>
    </w:p>
    <w:p w:rsidR="006C7110" w:rsidRPr="006A0DA5" w:rsidRDefault="006C7110" w:rsidP="006A0DA5">
      <w:pPr>
        <w:numPr>
          <w:ilvl w:val="0"/>
          <w:numId w:val="6"/>
        </w:numPr>
        <w:rPr>
          <w:rFonts w:ascii="Times New Roman" w:hAnsi="Times New Roman"/>
          <w:b/>
          <w:color w:val="17365D"/>
          <w:sz w:val="24"/>
          <w:szCs w:val="24"/>
          <w:u w:val="single"/>
        </w:rPr>
      </w:pPr>
      <w:r w:rsidRPr="006A0DA5">
        <w:rPr>
          <w:rFonts w:ascii="Times New Roman" w:hAnsi="Times New Roman"/>
          <w:b/>
          <w:color w:val="17365D"/>
          <w:sz w:val="24"/>
          <w:szCs w:val="24"/>
          <w:u w:val="single"/>
        </w:rPr>
        <w:lastRenderedPageBreak/>
        <w:t>Quels sont les différents services de prestation logistiques ?</w:t>
      </w:r>
    </w:p>
    <w:p w:rsidR="006C7110" w:rsidRPr="00F764BC" w:rsidRDefault="00F764BC" w:rsidP="001739F4">
      <w:pPr>
        <w:numPr>
          <w:ilvl w:val="0"/>
          <w:numId w:val="1"/>
        </w:numPr>
        <w:jc w:val="both"/>
        <w:rPr>
          <w:rFonts w:ascii="Times New Roman" w:hAnsi="Times New Roman"/>
        </w:rPr>
      </w:pPr>
      <w:r w:rsidRPr="00F764BC">
        <w:rPr>
          <w:rFonts w:ascii="Times New Roman" w:hAnsi="Times New Roman"/>
          <w:b/>
        </w:rPr>
        <w:t>Prestations de traction</w:t>
      </w:r>
      <w:r>
        <w:rPr>
          <w:rFonts w:ascii="Times New Roman" w:hAnsi="Times New Roman"/>
          <w:b/>
        </w:rPr>
        <w:t xml:space="preserve"> = </w:t>
      </w:r>
      <w:r>
        <w:rPr>
          <w:rFonts w:ascii="Times New Roman" w:hAnsi="Times New Roman"/>
        </w:rPr>
        <w:t xml:space="preserve">trajet </w:t>
      </w:r>
      <w:r w:rsidRPr="00F764BC">
        <w:rPr>
          <w:rFonts w:ascii="Times New Roman" w:hAnsi="Times New Roman"/>
        </w:rPr>
        <w:t xml:space="preserve"> prod</w:t>
      </w:r>
      <w:r>
        <w:rPr>
          <w:rFonts w:ascii="Times New Roman" w:hAnsi="Times New Roman"/>
        </w:rPr>
        <w:t>uction</w:t>
      </w:r>
      <w:r w:rsidRPr="00F764BC">
        <w:rPr>
          <w:rFonts w:ascii="Times New Roman" w:hAnsi="Times New Roman"/>
        </w:rPr>
        <w:t xml:space="preserve"> </w:t>
      </w:r>
      <w:r w:rsidRPr="00F764BC">
        <w:rPr>
          <w:rFonts w:ascii="Times New Roman" w:hAnsi="Times New Roman"/>
        </w:rPr>
        <w:sym w:font="Wingdings" w:char="F0E0"/>
      </w:r>
      <w:r w:rsidRPr="00F764BC">
        <w:rPr>
          <w:rFonts w:ascii="Times New Roman" w:hAnsi="Times New Roman"/>
        </w:rPr>
        <w:t xml:space="preserve"> plateforme logistique</w:t>
      </w:r>
      <w:r>
        <w:rPr>
          <w:rFonts w:ascii="Times New Roman" w:hAnsi="Times New Roman"/>
        </w:rPr>
        <w:t xml:space="preserve"> (approche) OU plateforme </w:t>
      </w:r>
      <w:r w:rsidRPr="00F764BC">
        <w:rPr>
          <w:rFonts w:ascii="Times New Roman" w:hAnsi="Times New Roman"/>
        </w:rPr>
        <w:sym w:font="Wingdings" w:char="F0E0"/>
      </w:r>
      <w:r>
        <w:rPr>
          <w:rFonts w:ascii="Times New Roman" w:hAnsi="Times New Roman"/>
        </w:rPr>
        <w:t xml:space="preserve"> points de vente (terminale)</w:t>
      </w:r>
    </w:p>
    <w:p w:rsidR="00F764BC" w:rsidRDefault="00F764BC" w:rsidP="001739F4">
      <w:pPr>
        <w:numPr>
          <w:ilvl w:val="1"/>
          <w:numId w:val="1"/>
        </w:numPr>
        <w:jc w:val="both"/>
        <w:rPr>
          <w:rFonts w:ascii="Times New Roman" w:hAnsi="Times New Roman"/>
        </w:rPr>
      </w:pPr>
      <w:r w:rsidRPr="00F764BC">
        <w:rPr>
          <w:rFonts w:ascii="Times New Roman" w:hAnsi="Times New Roman"/>
        </w:rPr>
        <w:t>Traction</w:t>
      </w:r>
      <w:r>
        <w:rPr>
          <w:rFonts w:ascii="Times New Roman" w:hAnsi="Times New Roman"/>
        </w:rPr>
        <w:t xml:space="preserve"> d’</w:t>
      </w:r>
      <w:r w:rsidRPr="0022326A">
        <w:rPr>
          <w:rFonts w:ascii="Times New Roman" w:hAnsi="Times New Roman"/>
          <w:b/>
        </w:rPr>
        <w:t>approche </w:t>
      </w:r>
      <w:r>
        <w:rPr>
          <w:rFonts w:ascii="Times New Roman" w:hAnsi="Times New Roman"/>
        </w:rPr>
        <w:t>: acheminement d’unités de charge complètes (ferroviaire)</w:t>
      </w:r>
    </w:p>
    <w:p w:rsidR="00F764BC" w:rsidRDefault="00F764BC" w:rsidP="001739F4">
      <w:pPr>
        <w:numPr>
          <w:ilvl w:val="1"/>
          <w:numId w:val="1"/>
        </w:numPr>
        <w:jc w:val="both"/>
        <w:rPr>
          <w:rFonts w:ascii="Times New Roman" w:hAnsi="Times New Roman"/>
        </w:rPr>
      </w:pPr>
      <w:r>
        <w:rPr>
          <w:rFonts w:ascii="Times New Roman" w:hAnsi="Times New Roman"/>
        </w:rPr>
        <w:t xml:space="preserve">Traction </w:t>
      </w:r>
      <w:r w:rsidRPr="0022326A">
        <w:rPr>
          <w:rFonts w:ascii="Times New Roman" w:hAnsi="Times New Roman"/>
          <w:b/>
        </w:rPr>
        <w:t>terminale</w:t>
      </w:r>
      <w:r>
        <w:rPr>
          <w:rFonts w:ascii="Times New Roman" w:hAnsi="Times New Roman"/>
        </w:rPr>
        <w:t> : acheminement vers des points de vente (maj. Routier)</w:t>
      </w:r>
    </w:p>
    <w:p w:rsidR="00F764BC" w:rsidRDefault="00F764BC" w:rsidP="001739F4">
      <w:pPr>
        <w:numPr>
          <w:ilvl w:val="1"/>
          <w:numId w:val="1"/>
        </w:numPr>
        <w:jc w:val="both"/>
        <w:rPr>
          <w:rFonts w:ascii="Times New Roman" w:hAnsi="Times New Roman"/>
        </w:rPr>
      </w:pPr>
      <w:r>
        <w:rPr>
          <w:rFonts w:ascii="Times New Roman" w:hAnsi="Times New Roman"/>
        </w:rPr>
        <w:t>Contraintes : délais, optimiser chargements et tournées, minimiser retours à vide</w:t>
      </w:r>
    </w:p>
    <w:p w:rsidR="00F764BC" w:rsidRDefault="00F764BC" w:rsidP="00F764BC">
      <w:pPr>
        <w:numPr>
          <w:ilvl w:val="0"/>
          <w:numId w:val="1"/>
        </w:numPr>
        <w:rPr>
          <w:rFonts w:ascii="Times New Roman" w:hAnsi="Times New Roman"/>
          <w:b/>
        </w:rPr>
      </w:pPr>
      <w:r w:rsidRPr="00F764BC">
        <w:rPr>
          <w:rFonts w:ascii="Times New Roman" w:hAnsi="Times New Roman"/>
          <w:b/>
        </w:rPr>
        <w:t>Prestations hors traction</w:t>
      </w:r>
    </w:p>
    <w:p w:rsidR="00F764BC" w:rsidRPr="0086793B" w:rsidRDefault="0086793B" w:rsidP="001739F4">
      <w:pPr>
        <w:numPr>
          <w:ilvl w:val="1"/>
          <w:numId w:val="1"/>
        </w:numPr>
        <w:jc w:val="both"/>
        <w:rPr>
          <w:rFonts w:ascii="Times New Roman" w:hAnsi="Times New Roman"/>
          <w:b/>
        </w:rPr>
      </w:pPr>
      <w:r>
        <w:rPr>
          <w:rFonts w:ascii="Times New Roman" w:hAnsi="Times New Roman"/>
        </w:rPr>
        <w:t xml:space="preserve">Opérations liées à la </w:t>
      </w:r>
      <w:r w:rsidRPr="0086793B">
        <w:rPr>
          <w:rFonts w:ascii="Times New Roman" w:hAnsi="Times New Roman"/>
          <w:b/>
        </w:rPr>
        <w:t>rupture de charge</w:t>
      </w:r>
      <w:r>
        <w:rPr>
          <w:rFonts w:ascii="Times New Roman" w:hAnsi="Times New Roman"/>
        </w:rPr>
        <w:t xml:space="preserve"> (réception &amp; contrôle </w:t>
      </w:r>
      <w:proofErr w:type="spellStart"/>
      <w:r>
        <w:rPr>
          <w:rFonts w:ascii="Times New Roman" w:hAnsi="Times New Roman"/>
        </w:rPr>
        <w:t>mchds</w:t>
      </w:r>
      <w:proofErr w:type="spellEnd"/>
      <w:r>
        <w:rPr>
          <w:rFonts w:ascii="Times New Roman" w:hAnsi="Times New Roman"/>
        </w:rPr>
        <w:t>, manutention, stockage, mise en rayon…)</w:t>
      </w:r>
    </w:p>
    <w:p w:rsidR="0086793B" w:rsidRPr="00A40BDF" w:rsidRDefault="0086793B" w:rsidP="001739F4">
      <w:pPr>
        <w:numPr>
          <w:ilvl w:val="1"/>
          <w:numId w:val="1"/>
        </w:numPr>
        <w:jc w:val="both"/>
        <w:rPr>
          <w:rFonts w:ascii="Times New Roman" w:hAnsi="Times New Roman"/>
          <w:b/>
        </w:rPr>
      </w:pPr>
      <w:r>
        <w:rPr>
          <w:rFonts w:ascii="Times New Roman" w:hAnsi="Times New Roman"/>
        </w:rPr>
        <w:t xml:space="preserve">Opérations liées à la </w:t>
      </w:r>
      <w:r>
        <w:rPr>
          <w:rFonts w:ascii="Times New Roman" w:hAnsi="Times New Roman"/>
          <w:b/>
        </w:rPr>
        <w:t>livraison terminale</w:t>
      </w:r>
      <w:r>
        <w:rPr>
          <w:rFonts w:ascii="Times New Roman" w:hAnsi="Times New Roman"/>
        </w:rPr>
        <w:t xml:space="preserve"> (préparation de commandes, lots promotionnels, marquage des prix…)</w:t>
      </w:r>
    </w:p>
    <w:p w:rsidR="00A40BDF" w:rsidRPr="00C83CF0" w:rsidRDefault="00A40BDF" w:rsidP="001739F4">
      <w:pPr>
        <w:numPr>
          <w:ilvl w:val="1"/>
          <w:numId w:val="1"/>
        </w:numPr>
        <w:jc w:val="both"/>
        <w:rPr>
          <w:rFonts w:ascii="Times New Roman" w:hAnsi="Times New Roman"/>
          <w:b/>
        </w:rPr>
      </w:pPr>
      <w:r>
        <w:rPr>
          <w:rFonts w:ascii="Times New Roman" w:hAnsi="Times New Roman"/>
        </w:rPr>
        <w:t xml:space="preserve">Opérations </w:t>
      </w:r>
      <w:r>
        <w:rPr>
          <w:rFonts w:ascii="Times New Roman" w:hAnsi="Times New Roman"/>
          <w:b/>
        </w:rPr>
        <w:t>de gestion</w:t>
      </w:r>
      <w:r>
        <w:rPr>
          <w:rFonts w:ascii="Times New Roman" w:hAnsi="Times New Roman"/>
        </w:rPr>
        <w:t xml:space="preserve"> (prise de commande, suivi des dates de péremption, gestion des stocks</w:t>
      </w:r>
      <w:r w:rsidR="00C83CF0">
        <w:rPr>
          <w:rFonts w:ascii="Times New Roman" w:hAnsi="Times New Roman"/>
        </w:rPr>
        <w:t xml:space="preserve"> [techniques de manutention et gestion des emplacements + technologies de l’information])</w:t>
      </w:r>
    </w:p>
    <w:p w:rsidR="00C83CF0" w:rsidRPr="001D1C00" w:rsidRDefault="00C83CF0" w:rsidP="001739F4">
      <w:pPr>
        <w:numPr>
          <w:ilvl w:val="1"/>
          <w:numId w:val="1"/>
        </w:numPr>
        <w:jc w:val="both"/>
        <w:rPr>
          <w:rFonts w:ascii="Times New Roman" w:hAnsi="Times New Roman"/>
          <w:b/>
        </w:rPr>
      </w:pPr>
      <w:r>
        <w:rPr>
          <w:rFonts w:ascii="Times New Roman" w:hAnsi="Times New Roman"/>
        </w:rPr>
        <w:t xml:space="preserve">Prestataires </w:t>
      </w:r>
      <w:r>
        <w:rPr>
          <w:rFonts w:ascii="Times New Roman" w:hAnsi="Times New Roman"/>
          <w:b/>
        </w:rPr>
        <w:t xml:space="preserve">informatiques </w:t>
      </w:r>
      <w:r w:rsidR="006D0C05">
        <w:rPr>
          <w:rFonts w:ascii="Times New Roman" w:hAnsi="Times New Roman"/>
        </w:rPr>
        <w:t>(outils informatiques de gestion des stocks, de la flotte, compta client, télétransmission…)</w:t>
      </w:r>
    </w:p>
    <w:p w:rsidR="001D1C00" w:rsidRDefault="001D1C00" w:rsidP="001D1C00">
      <w:pPr>
        <w:numPr>
          <w:ilvl w:val="0"/>
          <w:numId w:val="1"/>
        </w:numPr>
        <w:rPr>
          <w:rFonts w:ascii="Times New Roman" w:hAnsi="Times New Roman"/>
          <w:b/>
        </w:rPr>
      </w:pPr>
      <w:r>
        <w:rPr>
          <w:rFonts w:ascii="Times New Roman" w:hAnsi="Times New Roman"/>
          <w:b/>
        </w:rPr>
        <w:t>Prestations élaborées</w:t>
      </w:r>
    </w:p>
    <w:p w:rsidR="001D1C00" w:rsidRPr="001D1C00" w:rsidRDefault="001D1C00" w:rsidP="001D1C00">
      <w:pPr>
        <w:numPr>
          <w:ilvl w:val="1"/>
          <w:numId w:val="1"/>
        </w:numPr>
        <w:rPr>
          <w:rFonts w:ascii="Times New Roman" w:hAnsi="Times New Roman"/>
          <w:b/>
        </w:rPr>
      </w:pPr>
      <w:r>
        <w:rPr>
          <w:rFonts w:ascii="Times New Roman" w:hAnsi="Times New Roman"/>
        </w:rPr>
        <w:t>Pré-</w:t>
      </w:r>
      <w:proofErr w:type="spellStart"/>
      <w:r>
        <w:rPr>
          <w:rFonts w:ascii="Times New Roman" w:hAnsi="Times New Roman"/>
        </w:rPr>
        <w:t>manufacturing</w:t>
      </w:r>
      <w:proofErr w:type="spellEnd"/>
      <w:r>
        <w:rPr>
          <w:rFonts w:ascii="Times New Roman" w:hAnsi="Times New Roman"/>
        </w:rPr>
        <w:t xml:space="preserve"> (composants de base = sous ensemble spécifique)</w:t>
      </w:r>
    </w:p>
    <w:p w:rsidR="001D1C00" w:rsidRPr="0025476B" w:rsidRDefault="001D1C00" w:rsidP="001D1C00">
      <w:pPr>
        <w:numPr>
          <w:ilvl w:val="1"/>
          <w:numId w:val="1"/>
        </w:numPr>
        <w:rPr>
          <w:rFonts w:ascii="Times New Roman" w:hAnsi="Times New Roman"/>
          <w:b/>
        </w:rPr>
      </w:pPr>
      <w:r>
        <w:rPr>
          <w:rFonts w:ascii="Times New Roman" w:hAnsi="Times New Roman"/>
        </w:rPr>
        <w:t>Post-</w:t>
      </w:r>
      <w:proofErr w:type="spellStart"/>
      <w:r>
        <w:rPr>
          <w:rFonts w:ascii="Times New Roman" w:hAnsi="Times New Roman"/>
        </w:rPr>
        <w:t>manufacturing</w:t>
      </w:r>
      <w:proofErr w:type="spellEnd"/>
      <w:r>
        <w:rPr>
          <w:rFonts w:ascii="Times New Roman" w:hAnsi="Times New Roman"/>
        </w:rPr>
        <w:t xml:space="preserve"> (différenciation retardée)</w:t>
      </w:r>
    </w:p>
    <w:p w:rsidR="0025476B" w:rsidRDefault="0025476B" w:rsidP="0025476B">
      <w:pPr>
        <w:numPr>
          <w:ilvl w:val="0"/>
          <w:numId w:val="1"/>
        </w:numPr>
        <w:rPr>
          <w:rFonts w:ascii="Times New Roman" w:hAnsi="Times New Roman"/>
          <w:b/>
        </w:rPr>
      </w:pPr>
      <w:r w:rsidRPr="0025476B">
        <w:rPr>
          <w:rFonts w:ascii="Times New Roman" w:hAnsi="Times New Roman"/>
          <w:b/>
        </w:rPr>
        <w:t>Prestations à haute valeur ajoutée</w:t>
      </w:r>
    </w:p>
    <w:p w:rsidR="0025476B" w:rsidRPr="00FF13E0" w:rsidRDefault="00FF13E0" w:rsidP="0025476B">
      <w:pPr>
        <w:numPr>
          <w:ilvl w:val="1"/>
          <w:numId w:val="1"/>
        </w:numPr>
        <w:rPr>
          <w:rFonts w:ascii="Times New Roman" w:hAnsi="Times New Roman"/>
          <w:b/>
        </w:rPr>
      </w:pPr>
      <w:r>
        <w:rPr>
          <w:rFonts w:ascii="Times New Roman" w:hAnsi="Times New Roman"/>
        </w:rPr>
        <w:t>Conseils en SCM</w:t>
      </w:r>
    </w:p>
    <w:p w:rsidR="00FF13E0" w:rsidRPr="00FF13E0" w:rsidRDefault="00FF13E0" w:rsidP="0025476B">
      <w:pPr>
        <w:numPr>
          <w:ilvl w:val="1"/>
          <w:numId w:val="1"/>
        </w:numPr>
        <w:rPr>
          <w:rFonts w:ascii="Times New Roman" w:hAnsi="Times New Roman"/>
          <w:b/>
        </w:rPr>
      </w:pPr>
      <w:r>
        <w:rPr>
          <w:rFonts w:ascii="Times New Roman" w:hAnsi="Times New Roman"/>
        </w:rPr>
        <w:t>Développement des systèmes d’info logistique (innovations)</w:t>
      </w:r>
    </w:p>
    <w:p w:rsidR="00FF13E0" w:rsidRPr="00A00E0F" w:rsidRDefault="00FF13E0" w:rsidP="0025476B">
      <w:pPr>
        <w:numPr>
          <w:ilvl w:val="1"/>
          <w:numId w:val="1"/>
        </w:numPr>
        <w:rPr>
          <w:rFonts w:ascii="Times New Roman" w:hAnsi="Times New Roman"/>
          <w:b/>
        </w:rPr>
      </w:pPr>
      <w:r>
        <w:rPr>
          <w:rFonts w:ascii="Times New Roman" w:hAnsi="Times New Roman"/>
        </w:rPr>
        <w:t>Réorganisation et optimisation des flux</w:t>
      </w:r>
    </w:p>
    <w:p w:rsidR="00A00E0F" w:rsidRPr="0025476B" w:rsidRDefault="00A00E0F" w:rsidP="00A00E0F">
      <w:pPr>
        <w:rPr>
          <w:rFonts w:ascii="Times New Roman" w:hAnsi="Times New Roman"/>
          <w:b/>
        </w:rPr>
      </w:pPr>
    </w:p>
    <w:p w:rsidR="0022326A" w:rsidRPr="00C53BDF" w:rsidRDefault="0022326A" w:rsidP="006A0DA5">
      <w:pPr>
        <w:pBdr>
          <w:top w:val="single" w:sz="4" w:space="1" w:color="auto"/>
          <w:left w:val="single" w:sz="4" w:space="4" w:color="auto"/>
          <w:bottom w:val="single" w:sz="4" w:space="1" w:color="auto"/>
          <w:right w:val="single" w:sz="4" w:space="4" w:color="auto"/>
        </w:pBdr>
        <w:rPr>
          <w:rFonts w:ascii="Times New Roman" w:hAnsi="Times New Roman"/>
          <w:sz w:val="28"/>
          <w:szCs w:val="28"/>
          <w:u w:val="single"/>
        </w:rPr>
      </w:pPr>
      <w:r w:rsidRPr="00C53BDF">
        <w:rPr>
          <w:rFonts w:ascii="Times New Roman" w:hAnsi="Times New Roman"/>
          <w:sz w:val="28"/>
          <w:szCs w:val="28"/>
          <w:u w:val="single"/>
        </w:rPr>
        <w:t xml:space="preserve">Chapitre 3 : </w:t>
      </w:r>
      <w:r w:rsidR="00946D69" w:rsidRPr="00C53BDF">
        <w:rPr>
          <w:rFonts w:ascii="Times New Roman" w:hAnsi="Times New Roman"/>
          <w:sz w:val="28"/>
          <w:szCs w:val="28"/>
          <w:u w:val="single"/>
        </w:rPr>
        <w:t>Les stratégies logistiques</w:t>
      </w:r>
    </w:p>
    <w:p w:rsidR="00946D69" w:rsidRPr="00C53BDF" w:rsidRDefault="00984490" w:rsidP="006A0DA5">
      <w:pPr>
        <w:numPr>
          <w:ilvl w:val="0"/>
          <w:numId w:val="3"/>
        </w:numPr>
        <w:rPr>
          <w:rFonts w:ascii="Times New Roman" w:hAnsi="Times New Roman"/>
          <w:b/>
          <w:color w:val="17365D"/>
          <w:sz w:val="24"/>
          <w:szCs w:val="24"/>
          <w:u w:val="single"/>
        </w:rPr>
      </w:pPr>
      <w:r w:rsidRPr="00C53BDF">
        <w:rPr>
          <w:rFonts w:ascii="Times New Roman" w:hAnsi="Times New Roman"/>
          <w:b/>
          <w:color w:val="17365D"/>
          <w:sz w:val="24"/>
          <w:szCs w:val="24"/>
          <w:u w:val="single"/>
        </w:rPr>
        <w:t>Pourquoi mettre en place une stratégie logistique ?</w:t>
      </w:r>
    </w:p>
    <w:p w:rsidR="00984490" w:rsidRPr="009A65A5" w:rsidRDefault="00825C7C" w:rsidP="001739F4">
      <w:pPr>
        <w:numPr>
          <w:ilvl w:val="0"/>
          <w:numId w:val="1"/>
        </w:numPr>
        <w:jc w:val="both"/>
        <w:rPr>
          <w:rFonts w:ascii="Times New Roman" w:hAnsi="Times New Roman"/>
          <w:b/>
        </w:rPr>
      </w:pPr>
      <w:r w:rsidRPr="006C56B1">
        <w:rPr>
          <w:rFonts w:ascii="Times New Roman" w:hAnsi="Times New Roman"/>
          <w:b/>
        </w:rPr>
        <w:t>Minimiser le coût total</w:t>
      </w:r>
      <w:r w:rsidR="009A65A5">
        <w:rPr>
          <w:rFonts w:ascii="Times New Roman" w:hAnsi="Times New Roman"/>
        </w:rPr>
        <w:t xml:space="preserve"> en optimisant l’organisation de la </w:t>
      </w:r>
      <w:proofErr w:type="spellStart"/>
      <w:r w:rsidR="009A65A5">
        <w:rPr>
          <w:rFonts w:ascii="Times New Roman" w:hAnsi="Times New Roman"/>
        </w:rPr>
        <w:t>producition</w:t>
      </w:r>
      <w:proofErr w:type="spellEnd"/>
      <w:r w:rsidR="009A65A5">
        <w:rPr>
          <w:rFonts w:ascii="Times New Roman" w:hAnsi="Times New Roman"/>
        </w:rPr>
        <w:t xml:space="preserve"> et la distribution</w:t>
      </w:r>
    </w:p>
    <w:p w:rsidR="009A65A5" w:rsidRPr="00F2579A" w:rsidRDefault="009A65A5" w:rsidP="001739F4">
      <w:pPr>
        <w:numPr>
          <w:ilvl w:val="0"/>
          <w:numId w:val="1"/>
        </w:numPr>
        <w:jc w:val="both"/>
        <w:rPr>
          <w:rFonts w:ascii="Times New Roman" w:hAnsi="Times New Roman"/>
          <w:b/>
        </w:rPr>
      </w:pPr>
      <w:r>
        <w:rPr>
          <w:rFonts w:ascii="Times New Roman" w:hAnsi="Times New Roman"/>
        </w:rPr>
        <w:t xml:space="preserve">Satisfaire les </w:t>
      </w:r>
      <w:r w:rsidRPr="006C56B1">
        <w:rPr>
          <w:rFonts w:ascii="Times New Roman" w:hAnsi="Times New Roman"/>
          <w:b/>
        </w:rPr>
        <w:t>objectifs de service du client</w:t>
      </w:r>
      <w:r>
        <w:rPr>
          <w:rFonts w:ascii="Times New Roman" w:hAnsi="Times New Roman"/>
        </w:rPr>
        <w:t xml:space="preserve"> (qualité des produits, délais de livraison)</w:t>
      </w:r>
    </w:p>
    <w:p w:rsidR="00F2579A" w:rsidRPr="00916502" w:rsidRDefault="00F2579A" w:rsidP="001739F4">
      <w:pPr>
        <w:numPr>
          <w:ilvl w:val="0"/>
          <w:numId w:val="1"/>
        </w:numPr>
        <w:jc w:val="both"/>
        <w:rPr>
          <w:rFonts w:ascii="Times New Roman" w:hAnsi="Times New Roman"/>
          <w:b/>
        </w:rPr>
      </w:pPr>
      <w:r>
        <w:rPr>
          <w:rFonts w:ascii="Times New Roman" w:hAnsi="Times New Roman"/>
        </w:rPr>
        <w:t xml:space="preserve">Réduire les </w:t>
      </w:r>
      <w:r w:rsidRPr="006C56B1">
        <w:rPr>
          <w:rFonts w:ascii="Times New Roman" w:hAnsi="Times New Roman"/>
          <w:b/>
        </w:rPr>
        <w:t>facteurs de coûts</w:t>
      </w:r>
      <w:r>
        <w:rPr>
          <w:rFonts w:ascii="Times New Roman" w:hAnsi="Times New Roman"/>
        </w:rPr>
        <w:t xml:space="preserve"> (MP, production, transport, stockage, stocks)</w:t>
      </w:r>
    </w:p>
    <w:p w:rsidR="00916502" w:rsidRPr="006C56B1" w:rsidRDefault="006C56B1" w:rsidP="001739F4">
      <w:pPr>
        <w:numPr>
          <w:ilvl w:val="0"/>
          <w:numId w:val="1"/>
        </w:numPr>
        <w:jc w:val="both"/>
        <w:rPr>
          <w:rFonts w:ascii="Times New Roman" w:hAnsi="Times New Roman"/>
          <w:b/>
        </w:rPr>
      </w:pPr>
      <w:r>
        <w:rPr>
          <w:rFonts w:ascii="Times New Roman" w:hAnsi="Times New Roman"/>
        </w:rPr>
        <w:t>Optimiser</w:t>
      </w:r>
      <w:r w:rsidR="00916502">
        <w:rPr>
          <w:rFonts w:ascii="Times New Roman" w:hAnsi="Times New Roman"/>
        </w:rPr>
        <w:t xml:space="preserve"> la </w:t>
      </w:r>
      <w:r w:rsidR="00916502" w:rsidRPr="006C56B1">
        <w:rPr>
          <w:rFonts w:ascii="Times New Roman" w:hAnsi="Times New Roman"/>
          <w:b/>
        </w:rPr>
        <w:t>logistique d’approvisionnement</w:t>
      </w:r>
      <w:r w:rsidR="00916502">
        <w:rPr>
          <w:rFonts w:ascii="Times New Roman" w:hAnsi="Times New Roman"/>
        </w:rPr>
        <w:t> (rythmes d’</w:t>
      </w:r>
      <w:proofErr w:type="spellStart"/>
      <w:r w:rsidR="00916502">
        <w:rPr>
          <w:rFonts w:ascii="Times New Roman" w:hAnsi="Times New Roman"/>
        </w:rPr>
        <w:t>appro</w:t>
      </w:r>
      <w:proofErr w:type="spellEnd"/>
      <w:r w:rsidR="00916502">
        <w:rPr>
          <w:rFonts w:ascii="Times New Roman" w:hAnsi="Times New Roman"/>
        </w:rPr>
        <w:t>. , multiplication des références, internationalisation des sources d’</w:t>
      </w:r>
      <w:proofErr w:type="spellStart"/>
      <w:r w:rsidR="00916502">
        <w:rPr>
          <w:rFonts w:ascii="Times New Roman" w:hAnsi="Times New Roman"/>
        </w:rPr>
        <w:t>appro</w:t>
      </w:r>
      <w:proofErr w:type="spellEnd"/>
      <w:r w:rsidR="00916502">
        <w:rPr>
          <w:rFonts w:ascii="Times New Roman" w:hAnsi="Times New Roman"/>
        </w:rPr>
        <w:t>.)</w:t>
      </w:r>
    </w:p>
    <w:p w:rsidR="006C56B1" w:rsidRPr="00A00E0F" w:rsidRDefault="006C56B1" w:rsidP="001739F4">
      <w:pPr>
        <w:numPr>
          <w:ilvl w:val="0"/>
          <w:numId w:val="1"/>
        </w:numPr>
        <w:jc w:val="both"/>
        <w:rPr>
          <w:rFonts w:ascii="Times New Roman" w:hAnsi="Times New Roman"/>
          <w:b/>
        </w:rPr>
      </w:pPr>
      <w:r>
        <w:rPr>
          <w:rFonts w:ascii="Times New Roman" w:hAnsi="Times New Roman"/>
        </w:rPr>
        <w:t xml:space="preserve">Optimiser la </w:t>
      </w:r>
      <w:r>
        <w:rPr>
          <w:rFonts w:ascii="Times New Roman" w:hAnsi="Times New Roman"/>
          <w:b/>
        </w:rPr>
        <w:t>logistique de distribution</w:t>
      </w:r>
      <w:r>
        <w:rPr>
          <w:rFonts w:ascii="Times New Roman" w:hAnsi="Times New Roman"/>
        </w:rPr>
        <w:t xml:space="preserve"> (transport et entreposage, centralisation sur un nombre réduit de sites logistiques)</w:t>
      </w:r>
    </w:p>
    <w:p w:rsidR="00A00E0F" w:rsidRPr="00726506" w:rsidRDefault="00A00E0F" w:rsidP="00A00E0F">
      <w:pPr>
        <w:rPr>
          <w:rFonts w:ascii="Times New Roman" w:hAnsi="Times New Roman"/>
          <w:b/>
        </w:rPr>
      </w:pPr>
    </w:p>
    <w:p w:rsidR="00726506" w:rsidRPr="00C53BDF" w:rsidRDefault="00726506" w:rsidP="006A0DA5">
      <w:pPr>
        <w:numPr>
          <w:ilvl w:val="0"/>
          <w:numId w:val="3"/>
        </w:numPr>
        <w:rPr>
          <w:rFonts w:ascii="Times New Roman" w:hAnsi="Times New Roman"/>
          <w:b/>
          <w:color w:val="17365D"/>
          <w:sz w:val="24"/>
          <w:szCs w:val="24"/>
          <w:u w:val="single"/>
        </w:rPr>
      </w:pPr>
      <w:r w:rsidRPr="00C53BDF">
        <w:rPr>
          <w:rFonts w:ascii="Times New Roman" w:hAnsi="Times New Roman"/>
          <w:b/>
          <w:color w:val="17365D"/>
          <w:sz w:val="24"/>
          <w:szCs w:val="24"/>
          <w:u w:val="single"/>
        </w:rPr>
        <w:t>INDUSTRIELS : modèles de stratégies logistiques</w:t>
      </w:r>
    </w:p>
    <w:p w:rsidR="00726506" w:rsidRDefault="00726506" w:rsidP="001739F4">
      <w:pPr>
        <w:jc w:val="both"/>
        <w:rPr>
          <w:rFonts w:ascii="Times New Roman" w:hAnsi="Times New Roman"/>
        </w:rPr>
      </w:pPr>
      <w:r>
        <w:rPr>
          <w:rFonts w:ascii="Times New Roman" w:hAnsi="Times New Roman"/>
          <w:b/>
        </w:rPr>
        <w:t xml:space="preserve">Activités concernées : </w:t>
      </w:r>
      <w:r>
        <w:rPr>
          <w:rFonts w:ascii="Times New Roman" w:hAnsi="Times New Roman"/>
        </w:rPr>
        <w:t>Activités créatrices de valeur en termes de CONCEPTION et TRANSFORMATION.</w:t>
      </w:r>
    </w:p>
    <w:p w:rsidR="00726506" w:rsidRPr="00A00E0F" w:rsidRDefault="00726506" w:rsidP="006A0DA5">
      <w:pPr>
        <w:numPr>
          <w:ilvl w:val="0"/>
          <w:numId w:val="4"/>
        </w:numPr>
        <w:rPr>
          <w:rFonts w:ascii="Times New Roman" w:hAnsi="Times New Roman"/>
          <w:b/>
          <w:color w:val="0070C0"/>
        </w:rPr>
      </w:pPr>
      <w:r w:rsidRPr="00A00E0F">
        <w:rPr>
          <w:rFonts w:ascii="Times New Roman" w:hAnsi="Times New Roman"/>
          <w:b/>
          <w:color w:val="0070C0"/>
          <w:u w:val="single"/>
        </w:rPr>
        <w:t>Stratégie IND n°1</w:t>
      </w:r>
      <w:r w:rsidRPr="00A00E0F">
        <w:rPr>
          <w:rFonts w:ascii="Times New Roman" w:hAnsi="Times New Roman"/>
          <w:b/>
          <w:color w:val="0070C0"/>
        </w:rPr>
        <w:t> : Mise en tension des flux</w:t>
      </w:r>
    </w:p>
    <w:p w:rsidR="00726506" w:rsidRDefault="002B25C6" w:rsidP="001739F4">
      <w:pPr>
        <w:numPr>
          <w:ilvl w:val="0"/>
          <w:numId w:val="1"/>
        </w:numPr>
        <w:jc w:val="both"/>
        <w:rPr>
          <w:rFonts w:ascii="Times New Roman" w:hAnsi="Times New Roman"/>
        </w:rPr>
      </w:pPr>
      <w:r>
        <w:rPr>
          <w:rFonts w:ascii="Times New Roman" w:hAnsi="Times New Roman"/>
        </w:rPr>
        <w:t>Objectif : maîtrise des temps de circulation, de la qualité et des quantités réellement demandées par les marchés</w:t>
      </w:r>
    </w:p>
    <w:p w:rsidR="006A24EE" w:rsidRDefault="002B25C6" w:rsidP="001739F4">
      <w:pPr>
        <w:numPr>
          <w:ilvl w:val="0"/>
          <w:numId w:val="1"/>
        </w:numPr>
        <w:jc w:val="both"/>
        <w:rPr>
          <w:rFonts w:ascii="Times New Roman" w:hAnsi="Times New Roman"/>
        </w:rPr>
      </w:pPr>
      <w:r>
        <w:rPr>
          <w:rFonts w:ascii="Times New Roman" w:hAnsi="Times New Roman"/>
          <w:b/>
        </w:rPr>
        <w:t xml:space="preserve">Pilotage par l’aval : </w:t>
      </w:r>
      <w:r w:rsidR="00B7183D">
        <w:rPr>
          <w:rFonts w:ascii="Times New Roman" w:hAnsi="Times New Roman"/>
        </w:rPr>
        <w:t>mise en tension des flux + réduction des délais de réponse</w:t>
      </w:r>
      <w:r w:rsidR="00FA575D">
        <w:rPr>
          <w:rFonts w:ascii="Times New Roman" w:hAnsi="Times New Roman"/>
        </w:rPr>
        <w:t xml:space="preserve">. </w:t>
      </w:r>
    </w:p>
    <w:p w:rsidR="00622732" w:rsidRDefault="006A24EE" w:rsidP="006A24EE">
      <w:pPr>
        <w:numPr>
          <w:ilvl w:val="1"/>
          <w:numId w:val="1"/>
        </w:numPr>
        <w:rPr>
          <w:rFonts w:ascii="Times New Roman" w:hAnsi="Times New Roman"/>
        </w:rPr>
      </w:pPr>
      <w:r>
        <w:rPr>
          <w:rFonts w:ascii="Times New Roman" w:hAnsi="Times New Roman"/>
          <w:b/>
        </w:rPr>
        <w:lastRenderedPageBreak/>
        <w:t>Modèle économique lié </w:t>
      </w:r>
      <w:r w:rsidRPr="006A24EE">
        <w:rPr>
          <w:rFonts w:ascii="Times New Roman" w:hAnsi="Times New Roman"/>
          <w:b/>
        </w:rPr>
        <w:t xml:space="preserve">: juste-à temps </w:t>
      </w:r>
      <w:r w:rsidR="00622732">
        <w:rPr>
          <w:rFonts w:ascii="Times New Roman" w:hAnsi="Times New Roman"/>
          <w:b/>
        </w:rPr>
        <w:t>(</w:t>
      </w:r>
      <w:r w:rsidRPr="006A24EE">
        <w:rPr>
          <w:rFonts w:ascii="Times New Roman" w:hAnsi="Times New Roman"/>
          <w:b/>
        </w:rPr>
        <w:t>JAT</w:t>
      </w:r>
      <w:r w:rsidR="00622732">
        <w:rPr>
          <w:rFonts w:ascii="Times New Roman" w:hAnsi="Times New Roman"/>
        </w:rPr>
        <w:t>)</w:t>
      </w:r>
      <w:r>
        <w:rPr>
          <w:rFonts w:ascii="Times New Roman" w:hAnsi="Times New Roman"/>
        </w:rPr>
        <w:t xml:space="preserve"> </w:t>
      </w:r>
    </w:p>
    <w:p w:rsidR="002B25C6" w:rsidRDefault="00FA575D" w:rsidP="001739F4">
      <w:pPr>
        <w:numPr>
          <w:ilvl w:val="2"/>
          <w:numId w:val="1"/>
        </w:numPr>
        <w:jc w:val="both"/>
        <w:rPr>
          <w:rFonts w:ascii="Times New Roman" w:hAnsi="Times New Roman"/>
        </w:rPr>
      </w:pPr>
      <w:r>
        <w:rPr>
          <w:rFonts w:ascii="Times New Roman" w:hAnsi="Times New Roman"/>
        </w:rPr>
        <w:t>Flux tirés = minimisation des stocks, pilotage des flux de production à partir des commandes, différenciation des produits.</w:t>
      </w:r>
    </w:p>
    <w:p w:rsidR="00622732" w:rsidRDefault="00622732" w:rsidP="001739F4">
      <w:pPr>
        <w:numPr>
          <w:ilvl w:val="2"/>
          <w:numId w:val="1"/>
        </w:numPr>
        <w:jc w:val="both"/>
        <w:rPr>
          <w:rFonts w:ascii="Times New Roman" w:hAnsi="Times New Roman"/>
        </w:rPr>
      </w:pPr>
      <w:r>
        <w:rPr>
          <w:rFonts w:ascii="Times New Roman" w:hAnsi="Times New Roman"/>
        </w:rPr>
        <w:t xml:space="preserve">Elimination des gaspillages (surproduction, interruptions de </w:t>
      </w:r>
      <w:proofErr w:type="spellStart"/>
      <w:r>
        <w:rPr>
          <w:rFonts w:ascii="Times New Roman" w:hAnsi="Times New Roman"/>
        </w:rPr>
        <w:t>process</w:t>
      </w:r>
      <w:proofErr w:type="spellEnd"/>
      <w:r>
        <w:rPr>
          <w:rFonts w:ascii="Times New Roman" w:hAnsi="Times New Roman"/>
        </w:rPr>
        <w:t>, stocks, défauts de fabrication)</w:t>
      </w:r>
    </w:p>
    <w:p w:rsidR="00622732" w:rsidRDefault="00622732" w:rsidP="001739F4">
      <w:pPr>
        <w:numPr>
          <w:ilvl w:val="2"/>
          <w:numId w:val="1"/>
        </w:numPr>
        <w:jc w:val="both"/>
        <w:rPr>
          <w:rFonts w:ascii="Times New Roman" w:hAnsi="Times New Roman"/>
        </w:rPr>
      </w:pPr>
      <w:r>
        <w:rPr>
          <w:rFonts w:ascii="Times New Roman" w:hAnsi="Times New Roman"/>
        </w:rPr>
        <w:t>Amélioration continue de la qualité (0 stock, pénurie, défaut, panne, délai)</w:t>
      </w:r>
    </w:p>
    <w:p w:rsidR="003A3661" w:rsidRDefault="003A3661" w:rsidP="001739F4">
      <w:pPr>
        <w:numPr>
          <w:ilvl w:val="2"/>
          <w:numId w:val="1"/>
        </w:numPr>
        <w:jc w:val="both"/>
        <w:rPr>
          <w:rFonts w:ascii="Times New Roman" w:hAnsi="Times New Roman"/>
        </w:rPr>
      </w:pPr>
      <w:r>
        <w:rPr>
          <w:rFonts w:ascii="Times New Roman" w:hAnsi="Times New Roman"/>
        </w:rPr>
        <w:t xml:space="preserve">Outils : réduction du temps de changement d’outils, système </w:t>
      </w:r>
      <w:proofErr w:type="spellStart"/>
      <w:r>
        <w:rPr>
          <w:rFonts w:ascii="Times New Roman" w:hAnsi="Times New Roman"/>
        </w:rPr>
        <w:t>Kanban</w:t>
      </w:r>
      <w:proofErr w:type="spellEnd"/>
      <w:r>
        <w:rPr>
          <w:rFonts w:ascii="Times New Roman" w:hAnsi="Times New Roman"/>
        </w:rPr>
        <w:t xml:space="preserve"> (étiquettes sur produit), relations avec les fournisseurs plus intenses </w:t>
      </w:r>
    </w:p>
    <w:p w:rsidR="004545B6" w:rsidRPr="00A00E0F" w:rsidRDefault="004545B6" w:rsidP="006A0DA5">
      <w:pPr>
        <w:numPr>
          <w:ilvl w:val="0"/>
          <w:numId w:val="4"/>
        </w:numPr>
        <w:rPr>
          <w:rFonts w:ascii="Times New Roman" w:hAnsi="Times New Roman"/>
          <w:b/>
          <w:color w:val="0070C0"/>
        </w:rPr>
      </w:pPr>
      <w:r w:rsidRPr="00A00E0F">
        <w:rPr>
          <w:rFonts w:ascii="Times New Roman" w:hAnsi="Times New Roman"/>
          <w:b/>
          <w:color w:val="0070C0"/>
          <w:u w:val="single"/>
        </w:rPr>
        <w:t>Stratégie IND n°2</w:t>
      </w:r>
      <w:r w:rsidRPr="00A00E0F">
        <w:rPr>
          <w:rFonts w:ascii="Times New Roman" w:hAnsi="Times New Roman"/>
          <w:b/>
          <w:color w:val="0070C0"/>
        </w:rPr>
        <w:t xml:space="preserve"> : Différenciation et </w:t>
      </w:r>
      <w:proofErr w:type="spellStart"/>
      <w:r w:rsidRPr="00A00E0F">
        <w:rPr>
          <w:rFonts w:ascii="Times New Roman" w:hAnsi="Times New Roman"/>
          <w:b/>
          <w:color w:val="0070C0"/>
        </w:rPr>
        <w:t>postponement</w:t>
      </w:r>
      <w:proofErr w:type="spellEnd"/>
    </w:p>
    <w:p w:rsidR="004545B6" w:rsidRDefault="009F0742" w:rsidP="004545B6">
      <w:pPr>
        <w:rPr>
          <w:rFonts w:ascii="Times New Roman" w:hAnsi="Times New Roman"/>
          <w:i/>
        </w:rPr>
      </w:pPr>
      <w:proofErr w:type="spellStart"/>
      <w:r>
        <w:rPr>
          <w:rFonts w:ascii="Times New Roman" w:hAnsi="Times New Roman"/>
          <w:b/>
          <w:i/>
        </w:rPr>
        <w:t>Postponement</w:t>
      </w:r>
      <w:proofErr w:type="spellEnd"/>
      <w:r>
        <w:rPr>
          <w:rFonts w:ascii="Times New Roman" w:hAnsi="Times New Roman"/>
          <w:b/>
          <w:i/>
        </w:rPr>
        <w:t xml:space="preserve"> : </w:t>
      </w:r>
      <w:r>
        <w:rPr>
          <w:rFonts w:ascii="Times New Roman" w:hAnsi="Times New Roman"/>
          <w:i/>
        </w:rPr>
        <w:t>différenciation retardée. Déterminer le point dans la chaîne où le produit sera customisé, différencié, le plus tard possible.</w:t>
      </w:r>
    </w:p>
    <w:p w:rsidR="002218D9" w:rsidRDefault="002218D9" w:rsidP="00C53BDF">
      <w:pPr>
        <w:numPr>
          <w:ilvl w:val="1"/>
          <w:numId w:val="1"/>
        </w:numPr>
        <w:rPr>
          <w:rFonts w:ascii="Times New Roman" w:hAnsi="Times New Roman"/>
          <w:b/>
        </w:rPr>
      </w:pPr>
      <w:r w:rsidRPr="002218D9">
        <w:rPr>
          <w:rFonts w:ascii="Times New Roman" w:hAnsi="Times New Roman"/>
          <w:b/>
        </w:rPr>
        <w:t>Création de variété au niveau de la distribution physique</w:t>
      </w:r>
    </w:p>
    <w:p w:rsidR="00E93942" w:rsidRDefault="00E93942" w:rsidP="001739F4">
      <w:pPr>
        <w:ind w:left="1440"/>
        <w:jc w:val="both"/>
        <w:rPr>
          <w:rFonts w:ascii="Times New Roman" w:hAnsi="Times New Roman"/>
        </w:rPr>
      </w:pPr>
      <w:r w:rsidRPr="00E93942">
        <w:rPr>
          <w:rFonts w:ascii="Times New Roman" w:hAnsi="Times New Roman"/>
          <w:b/>
        </w:rPr>
        <w:t>Les détaillants</w:t>
      </w:r>
      <w:r w:rsidRPr="00E93942">
        <w:rPr>
          <w:rFonts w:ascii="Times New Roman" w:hAnsi="Times New Roman"/>
        </w:rPr>
        <w:t xml:space="preserve"> ayant pris le contrôle des activités d’approvisionnement de leurs points de vente différencient les produits :</w:t>
      </w:r>
    </w:p>
    <w:p w:rsidR="00E93942" w:rsidRDefault="00E93942" w:rsidP="00E93942">
      <w:pPr>
        <w:numPr>
          <w:ilvl w:val="2"/>
          <w:numId w:val="1"/>
        </w:numPr>
        <w:rPr>
          <w:rFonts w:ascii="Times New Roman" w:hAnsi="Times New Roman"/>
        </w:rPr>
      </w:pPr>
      <w:r>
        <w:rPr>
          <w:rFonts w:ascii="Times New Roman" w:hAnsi="Times New Roman"/>
        </w:rPr>
        <w:t>Localisation de l’offre dans le temps et l’espace</w:t>
      </w:r>
    </w:p>
    <w:p w:rsidR="00E93942" w:rsidRDefault="00E93942" w:rsidP="00E93942">
      <w:pPr>
        <w:numPr>
          <w:ilvl w:val="2"/>
          <w:numId w:val="1"/>
        </w:numPr>
        <w:rPr>
          <w:rFonts w:ascii="Times New Roman" w:hAnsi="Times New Roman"/>
        </w:rPr>
      </w:pPr>
      <w:r>
        <w:rPr>
          <w:rFonts w:ascii="Times New Roman" w:hAnsi="Times New Roman"/>
        </w:rPr>
        <w:t>Assortiment</w:t>
      </w:r>
    </w:p>
    <w:p w:rsidR="00E93942" w:rsidRDefault="00E93942" w:rsidP="00E93942">
      <w:pPr>
        <w:numPr>
          <w:ilvl w:val="2"/>
          <w:numId w:val="1"/>
        </w:numPr>
        <w:rPr>
          <w:rFonts w:ascii="Times New Roman" w:hAnsi="Times New Roman"/>
        </w:rPr>
      </w:pPr>
      <w:r>
        <w:rPr>
          <w:rFonts w:ascii="Times New Roman" w:hAnsi="Times New Roman"/>
        </w:rPr>
        <w:t>Conditionnement</w:t>
      </w:r>
    </w:p>
    <w:p w:rsidR="00E93942" w:rsidRDefault="00E93942" w:rsidP="00C53BDF">
      <w:pPr>
        <w:numPr>
          <w:ilvl w:val="1"/>
          <w:numId w:val="1"/>
        </w:numPr>
        <w:rPr>
          <w:rFonts w:ascii="Times New Roman" w:hAnsi="Times New Roman"/>
          <w:b/>
        </w:rPr>
      </w:pPr>
      <w:r w:rsidRPr="00E93942">
        <w:rPr>
          <w:rFonts w:ascii="Times New Roman" w:hAnsi="Times New Roman"/>
          <w:b/>
        </w:rPr>
        <w:t>Création de variété au niveau de la production</w:t>
      </w:r>
    </w:p>
    <w:p w:rsidR="00E93942" w:rsidRDefault="00E93942" w:rsidP="00E93942">
      <w:pPr>
        <w:numPr>
          <w:ilvl w:val="1"/>
          <w:numId w:val="1"/>
        </w:numPr>
        <w:rPr>
          <w:rFonts w:ascii="Times New Roman" w:hAnsi="Times New Roman"/>
        </w:rPr>
      </w:pPr>
      <w:r>
        <w:rPr>
          <w:rFonts w:ascii="Times New Roman" w:hAnsi="Times New Roman"/>
        </w:rPr>
        <w:t>Standardisation des composants et sous-ensembles ( ???)</w:t>
      </w:r>
    </w:p>
    <w:p w:rsidR="00A00E0F" w:rsidRDefault="00A00E0F" w:rsidP="00A00E0F">
      <w:pPr>
        <w:rPr>
          <w:rFonts w:ascii="Times New Roman" w:hAnsi="Times New Roman"/>
        </w:rPr>
      </w:pPr>
    </w:p>
    <w:p w:rsidR="008D44A6" w:rsidRPr="00C53BDF" w:rsidRDefault="008D44A6" w:rsidP="006A0DA5">
      <w:pPr>
        <w:numPr>
          <w:ilvl w:val="0"/>
          <w:numId w:val="3"/>
        </w:numPr>
        <w:rPr>
          <w:rFonts w:ascii="Times New Roman" w:hAnsi="Times New Roman"/>
          <w:b/>
          <w:color w:val="17365D"/>
          <w:sz w:val="24"/>
          <w:szCs w:val="24"/>
          <w:u w:val="single"/>
        </w:rPr>
      </w:pPr>
      <w:r w:rsidRPr="00C53BDF">
        <w:rPr>
          <w:rFonts w:ascii="Times New Roman" w:hAnsi="Times New Roman"/>
          <w:b/>
          <w:color w:val="17365D"/>
          <w:sz w:val="24"/>
          <w:szCs w:val="24"/>
          <w:u w:val="single"/>
        </w:rPr>
        <w:t>DISTRIBUTEURS :</w:t>
      </w:r>
      <w:r w:rsidR="00947362" w:rsidRPr="00C53BDF">
        <w:rPr>
          <w:rFonts w:ascii="Times New Roman" w:hAnsi="Times New Roman"/>
          <w:b/>
          <w:color w:val="17365D"/>
          <w:sz w:val="24"/>
          <w:szCs w:val="24"/>
          <w:u w:val="single"/>
        </w:rPr>
        <w:t xml:space="preserve"> modèles de stratégies logistiques</w:t>
      </w:r>
    </w:p>
    <w:p w:rsidR="00947362" w:rsidRPr="00A00E0F" w:rsidRDefault="00947362" w:rsidP="006A0DA5">
      <w:pPr>
        <w:numPr>
          <w:ilvl w:val="0"/>
          <w:numId w:val="4"/>
        </w:numPr>
        <w:rPr>
          <w:rFonts w:ascii="Times New Roman" w:hAnsi="Times New Roman"/>
          <w:b/>
          <w:color w:val="0070C0"/>
        </w:rPr>
      </w:pPr>
      <w:r w:rsidRPr="00A00E0F">
        <w:rPr>
          <w:rFonts w:ascii="Times New Roman" w:hAnsi="Times New Roman"/>
          <w:b/>
          <w:color w:val="0070C0"/>
          <w:u w:val="single"/>
        </w:rPr>
        <w:t>Stratégie DISTRI n°1</w:t>
      </w:r>
      <w:r w:rsidRPr="00A00E0F">
        <w:rPr>
          <w:rFonts w:ascii="Times New Roman" w:hAnsi="Times New Roman"/>
          <w:b/>
          <w:color w:val="0070C0"/>
        </w:rPr>
        <w:t> : Réassortiments en flux tendus</w:t>
      </w:r>
    </w:p>
    <w:p w:rsidR="00947362" w:rsidRDefault="00857D5E" w:rsidP="00947362">
      <w:pPr>
        <w:rPr>
          <w:rFonts w:ascii="Times New Roman" w:hAnsi="Times New Roman"/>
        </w:rPr>
      </w:pPr>
      <w:r>
        <w:rPr>
          <w:rFonts w:ascii="Times New Roman" w:hAnsi="Times New Roman"/>
        </w:rPr>
        <w:t>Aux meilleures conditions de coût et de qualité.</w:t>
      </w:r>
    </w:p>
    <w:p w:rsidR="00857D5E" w:rsidRPr="00A00E0F" w:rsidRDefault="00857D5E" w:rsidP="006A0DA5">
      <w:pPr>
        <w:numPr>
          <w:ilvl w:val="0"/>
          <w:numId w:val="4"/>
        </w:numPr>
        <w:rPr>
          <w:rFonts w:ascii="Times New Roman" w:hAnsi="Times New Roman"/>
          <w:b/>
          <w:color w:val="0070C0"/>
        </w:rPr>
      </w:pPr>
      <w:r w:rsidRPr="00A00E0F">
        <w:rPr>
          <w:rFonts w:ascii="Times New Roman" w:hAnsi="Times New Roman"/>
          <w:b/>
          <w:color w:val="0070C0"/>
          <w:u w:val="single"/>
        </w:rPr>
        <w:t>Stratégie DISTRI n°2</w:t>
      </w:r>
      <w:r w:rsidRPr="00A00E0F">
        <w:rPr>
          <w:rFonts w:ascii="Times New Roman" w:hAnsi="Times New Roman"/>
          <w:b/>
          <w:color w:val="0070C0"/>
        </w:rPr>
        <w:t> : Politique d’intégration amont</w:t>
      </w:r>
    </w:p>
    <w:p w:rsidR="00857D5E" w:rsidRDefault="00FF2CD9" w:rsidP="00B24B1E">
      <w:pPr>
        <w:jc w:val="both"/>
        <w:rPr>
          <w:rFonts w:ascii="Times New Roman" w:hAnsi="Times New Roman"/>
        </w:rPr>
      </w:pPr>
      <w:r>
        <w:rPr>
          <w:rFonts w:ascii="Times New Roman" w:hAnsi="Times New Roman"/>
        </w:rPr>
        <w:t>Contrôle des opérations d’approvisionnement des points de vente (rôle habituel des industriels et grossistes).</w:t>
      </w:r>
    </w:p>
    <w:p w:rsidR="006A0DA5" w:rsidRPr="00A00E0F" w:rsidRDefault="006A0DA5" w:rsidP="00A00E0F">
      <w:pPr>
        <w:ind w:firstLine="708"/>
        <w:rPr>
          <w:rFonts w:ascii="Times New Roman" w:hAnsi="Times New Roman"/>
          <w:color w:val="0070C0"/>
        </w:rPr>
      </w:pPr>
      <w:r w:rsidRPr="00A00E0F">
        <w:rPr>
          <w:rFonts w:ascii="Times New Roman" w:hAnsi="Times New Roman"/>
          <w:b/>
          <w:color w:val="0070C0"/>
        </w:rPr>
        <w:t>Outils logistiques</w:t>
      </w:r>
      <w:r w:rsidRPr="00A00E0F">
        <w:rPr>
          <w:rFonts w:ascii="Times New Roman" w:hAnsi="Times New Roman"/>
          <w:color w:val="0070C0"/>
        </w:rPr>
        <w:t xml:space="preserve"> de la firme de distribution : </w:t>
      </w:r>
    </w:p>
    <w:p w:rsidR="00947362" w:rsidRPr="00E078FD" w:rsidRDefault="00E078FD" w:rsidP="005401F8">
      <w:pPr>
        <w:numPr>
          <w:ilvl w:val="1"/>
          <w:numId w:val="1"/>
        </w:numPr>
        <w:rPr>
          <w:rFonts w:ascii="Times New Roman" w:hAnsi="Times New Roman"/>
          <w:b/>
          <w:u w:val="single"/>
        </w:rPr>
      </w:pPr>
      <w:r>
        <w:rPr>
          <w:rFonts w:ascii="Times New Roman" w:hAnsi="Times New Roman"/>
        </w:rPr>
        <w:t>Entrepôt de stockage (stockage des marchandises)</w:t>
      </w:r>
    </w:p>
    <w:p w:rsidR="00E078FD" w:rsidRPr="00E42505" w:rsidRDefault="00E078FD" w:rsidP="005401F8">
      <w:pPr>
        <w:numPr>
          <w:ilvl w:val="1"/>
          <w:numId w:val="1"/>
        </w:numPr>
        <w:rPr>
          <w:rFonts w:ascii="Times New Roman" w:hAnsi="Times New Roman"/>
          <w:b/>
          <w:u w:val="single"/>
        </w:rPr>
      </w:pPr>
      <w:r>
        <w:rPr>
          <w:rFonts w:ascii="Times New Roman" w:hAnsi="Times New Roman"/>
        </w:rPr>
        <w:t>Plateformes d’éclatement (constitution de lots)</w:t>
      </w:r>
    </w:p>
    <w:p w:rsidR="00E42505" w:rsidRPr="00E42505" w:rsidRDefault="00E42505" w:rsidP="005401F8">
      <w:pPr>
        <w:numPr>
          <w:ilvl w:val="1"/>
          <w:numId w:val="1"/>
        </w:numPr>
        <w:rPr>
          <w:rFonts w:ascii="Times New Roman" w:hAnsi="Times New Roman"/>
          <w:b/>
          <w:u w:val="single"/>
        </w:rPr>
      </w:pPr>
      <w:r>
        <w:rPr>
          <w:rFonts w:ascii="Times New Roman" w:hAnsi="Times New Roman"/>
        </w:rPr>
        <w:t>Moyens de transport</w:t>
      </w:r>
    </w:p>
    <w:p w:rsidR="00E42505" w:rsidRPr="00E42505" w:rsidRDefault="00E42505" w:rsidP="00E42505">
      <w:pPr>
        <w:ind w:left="708"/>
        <w:rPr>
          <w:rFonts w:ascii="Times New Roman" w:hAnsi="Times New Roman"/>
          <w:b/>
          <w:color w:val="0070C0"/>
        </w:rPr>
      </w:pPr>
      <w:r w:rsidRPr="00E42505">
        <w:rPr>
          <w:rFonts w:ascii="Times New Roman" w:hAnsi="Times New Roman"/>
          <w:b/>
          <w:color w:val="0070C0"/>
        </w:rPr>
        <w:t>Entrepôts et plateformes :</w:t>
      </w:r>
    </w:p>
    <w:p w:rsidR="00E42505" w:rsidRPr="00802AA5" w:rsidRDefault="00E42505" w:rsidP="00B24B1E">
      <w:pPr>
        <w:numPr>
          <w:ilvl w:val="1"/>
          <w:numId w:val="1"/>
        </w:numPr>
        <w:jc w:val="both"/>
        <w:rPr>
          <w:rFonts w:ascii="Times New Roman" w:hAnsi="Times New Roman"/>
          <w:b/>
          <w:u w:val="single"/>
        </w:rPr>
      </w:pPr>
      <w:r>
        <w:rPr>
          <w:rFonts w:ascii="Times New Roman" w:hAnsi="Times New Roman"/>
        </w:rPr>
        <w:t>Flux physiques interrompus sources de coûts supplémentaires</w:t>
      </w:r>
    </w:p>
    <w:p w:rsidR="00802AA5" w:rsidRPr="00802AA5" w:rsidRDefault="00802AA5" w:rsidP="000C78C3">
      <w:pPr>
        <w:numPr>
          <w:ilvl w:val="2"/>
          <w:numId w:val="1"/>
        </w:numPr>
        <w:rPr>
          <w:rFonts w:ascii="Times New Roman" w:hAnsi="Times New Roman"/>
          <w:b/>
          <w:u w:val="single"/>
        </w:rPr>
      </w:pPr>
      <w:r>
        <w:rPr>
          <w:rFonts w:ascii="Times New Roman" w:hAnsi="Times New Roman"/>
        </w:rPr>
        <w:t>Site amont : Entrepôts d’approvisionnement des unités de fabrication</w:t>
      </w:r>
    </w:p>
    <w:p w:rsidR="00802AA5" w:rsidRPr="000C78C3" w:rsidRDefault="00802AA5" w:rsidP="000C78C3">
      <w:pPr>
        <w:numPr>
          <w:ilvl w:val="2"/>
          <w:numId w:val="1"/>
        </w:numPr>
        <w:rPr>
          <w:rFonts w:ascii="Times New Roman" w:hAnsi="Times New Roman"/>
          <w:b/>
          <w:u w:val="single"/>
        </w:rPr>
      </w:pPr>
      <w:r>
        <w:rPr>
          <w:rFonts w:ascii="Times New Roman" w:hAnsi="Times New Roman"/>
        </w:rPr>
        <w:t>Site aval : entrepôts de distribution</w:t>
      </w:r>
    </w:p>
    <w:p w:rsidR="000C78C3" w:rsidRPr="000C78C3" w:rsidRDefault="000C78C3" w:rsidP="00B24B1E">
      <w:pPr>
        <w:numPr>
          <w:ilvl w:val="1"/>
          <w:numId w:val="1"/>
        </w:numPr>
        <w:jc w:val="both"/>
        <w:rPr>
          <w:rFonts w:ascii="Times New Roman" w:hAnsi="Times New Roman"/>
          <w:b/>
          <w:u w:val="single"/>
        </w:rPr>
      </w:pPr>
      <w:r>
        <w:rPr>
          <w:rFonts w:ascii="Times New Roman" w:hAnsi="Times New Roman"/>
        </w:rPr>
        <w:t>Massification / Mixage des produits</w:t>
      </w:r>
    </w:p>
    <w:p w:rsidR="000C78C3" w:rsidRPr="00D803C4" w:rsidRDefault="00D803C4" w:rsidP="000C78C3">
      <w:pPr>
        <w:numPr>
          <w:ilvl w:val="2"/>
          <w:numId w:val="1"/>
        </w:numPr>
        <w:rPr>
          <w:rFonts w:ascii="Times New Roman" w:hAnsi="Times New Roman"/>
          <w:b/>
          <w:u w:val="single"/>
        </w:rPr>
      </w:pPr>
      <w:r>
        <w:rPr>
          <w:rFonts w:ascii="Times New Roman" w:hAnsi="Times New Roman"/>
        </w:rPr>
        <w:t>Mixage :</w:t>
      </w:r>
    </w:p>
    <w:p w:rsidR="00D803C4" w:rsidRPr="00D803C4" w:rsidRDefault="00D803C4" w:rsidP="00D803C4">
      <w:pPr>
        <w:numPr>
          <w:ilvl w:val="3"/>
          <w:numId w:val="1"/>
        </w:numPr>
        <w:rPr>
          <w:rFonts w:ascii="Times New Roman" w:hAnsi="Times New Roman"/>
          <w:b/>
          <w:u w:val="single"/>
        </w:rPr>
      </w:pPr>
      <w:r>
        <w:rPr>
          <w:rFonts w:ascii="Times New Roman" w:hAnsi="Times New Roman"/>
        </w:rPr>
        <w:t>Approvisionnements MP</w:t>
      </w:r>
      <w:r w:rsidR="00D16E58">
        <w:rPr>
          <w:rFonts w:ascii="Times New Roman" w:hAnsi="Times New Roman"/>
        </w:rPr>
        <w:t xml:space="preserve"> (amont)</w:t>
      </w:r>
    </w:p>
    <w:p w:rsidR="00D803C4" w:rsidRPr="00A7571C" w:rsidRDefault="00D803C4" w:rsidP="00D803C4">
      <w:pPr>
        <w:numPr>
          <w:ilvl w:val="3"/>
          <w:numId w:val="1"/>
        </w:numPr>
        <w:rPr>
          <w:rFonts w:ascii="Times New Roman" w:hAnsi="Times New Roman"/>
          <w:b/>
          <w:u w:val="single"/>
        </w:rPr>
      </w:pPr>
      <w:r>
        <w:rPr>
          <w:rFonts w:ascii="Times New Roman" w:hAnsi="Times New Roman"/>
        </w:rPr>
        <w:t>Distribution Produits finis</w:t>
      </w:r>
      <w:r w:rsidR="00D16E58">
        <w:rPr>
          <w:rFonts w:ascii="Times New Roman" w:hAnsi="Times New Roman"/>
        </w:rPr>
        <w:t xml:space="preserve"> (aval)</w:t>
      </w:r>
    </w:p>
    <w:p w:rsidR="00A7571C" w:rsidRPr="00001831" w:rsidRDefault="00A7571C" w:rsidP="00B24B1E">
      <w:pPr>
        <w:numPr>
          <w:ilvl w:val="2"/>
          <w:numId w:val="1"/>
        </w:numPr>
        <w:jc w:val="both"/>
        <w:rPr>
          <w:rFonts w:ascii="Times New Roman" w:hAnsi="Times New Roman"/>
          <w:b/>
          <w:u w:val="single"/>
        </w:rPr>
      </w:pPr>
      <w:r>
        <w:rPr>
          <w:rFonts w:ascii="Times New Roman" w:hAnsi="Times New Roman"/>
        </w:rPr>
        <w:t>Intérêt de la massification : simplifier les transports et réduire les coûts (un peu comme les économies d’échelles : coûts réduits si nombre élevé)</w:t>
      </w:r>
    </w:p>
    <w:p w:rsidR="00001831" w:rsidRPr="00001831" w:rsidRDefault="00001831" w:rsidP="00001831">
      <w:pPr>
        <w:rPr>
          <w:rFonts w:ascii="Times New Roman" w:hAnsi="Times New Roman"/>
          <w:b/>
          <w:u w:val="single"/>
        </w:rPr>
      </w:pPr>
    </w:p>
    <w:p w:rsidR="00001831" w:rsidRDefault="00001831" w:rsidP="00001831">
      <w:pPr>
        <w:numPr>
          <w:ilvl w:val="0"/>
          <w:numId w:val="3"/>
        </w:numPr>
        <w:rPr>
          <w:rFonts w:ascii="Times New Roman" w:hAnsi="Times New Roman"/>
          <w:b/>
          <w:color w:val="002060"/>
          <w:sz w:val="24"/>
          <w:szCs w:val="24"/>
          <w:u w:val="single"/>
        </w:rPr>
      </w:pPr>
      <w:r w:rsidRPr="00001831">
        <w:rPr>
          <w:rFonts w:ascii="Times New Roman" w:hAnsi="Times New Roman"/>
          <w:b/>
          <w:color w:val="002060"/>
          <w:sz w:val="24"/>
          <w:szCs w:val="24"/>
          <w:u w:val="single"/>
        </w:rPr>
        <w:lastRenderedPageBreak/>
        <w:t>DEMARCHES collaboratives industriel / distributeur</w:t>
      </w:r>
    </w:p>
    <w:p w:rsidR="00001831" w:rsidRPr="00F068B0" w:rsidRDefault="006E32B2" w:rsidP="00001831">
      <w:pPr>
        <w:rPr>
          <w:rFonts w:ascii="Times New Roman" w:hAnsi="Times New Roman"/>
          <w:b/>
          <w:color w:val="0070C0"/>
        </w:rPr>
      </w:pPr>
      <w:r w:rsidRPr="00F068B0">
        <w:rPr>
          <w:rFonts w:ascii="Times New Roman" w:hAnsi="Times New Roman"/>
          <w:b/>
          <w:color w:val="0070C0"/>
        </w:rPr>
        <w:t xml:space="preserve">ECR : Efficient consumer </w:t>
      </w:r>
      <w:proofErr w:type="spellStart"/>
      <w:r w:rsidRPr="00F068B0">
        <w:rPr>
          <w:rFonts w:ascii="Times New Roman" w:hAnsi="Times New Roman"/>
          <w:b/>
          <w:color w:val="0070C0"/>
        </w:rPr>
        <w:t>response</w:t>
      </w:r>
      <w:proofErr w:type="spellEnd"/>
    </w:p>
    <w:p w:rsidR="006E32B2" w:rsidRPr="00F068B0" w:rsidRDefault="006E32B2" w:rsidP="001739F4">
      <w:pPr>
        <w:jc w:val="both"/>
        <w:rPr>
          <w:rFonts w:ascii="Times New Roman" w:hAnsi="Times New Roman"/>
          <w:b/>
        </w:rPr>
      </w:pPr>
      <w:r w:rsidRPr="00F068B0">
        <w:rPr>
          <w:rFonts w:ascii="Times New Roman" w:hAnsi="Times New Roman"/>
        </w:rPr>
        <w:t xml:space="preserve">A partir de la </w:t>
      </w:r>
      <w:r w:rsidRPr="00F068B0">
        <w:rPr>
          <w:rFonts w:ascii="Times New Roman" w:hAnsi="Times New Roman"/>
          <w:b/>
        </w:rPr>
        <w:t xml:space="preserve">connaissance des besoins et modes de consommation clients, </w:t>
      </w:r>
      <w:r w:rsidRPr="00F068B0">
        <w:rPr>
          <w:rFonts w:ascii="Times New Roman" w:hAnsi="Times New Roman"/>
        </w:rPr>
        <w:t xml:space="preserve">on peut </w:t>
      </w:r>
      <w:r w:rsidRPr="00F068B0">
        <w:rPr>
          <w:rFonts w:ascii="Times New Roman" w:hAnsi="Times New Roman"/>
          <w:b/>
        </w:rPr>
        <w:t>optimiser</w:t>
      </w:r>
      <w:r w:rsidRPr="00F068B0">
        <w:rPr>
          <w:rFonts w:ascii="Times New Roman" w:hAnsi="Times New Roman"/>
        </w:rPr>
        <w:t xml:space="preserve"> les maillons de la chaîne logistique, et déterminer l’</w:t>
      </w:r>
      <w:r w:rsidRPr="00F068B0">
        <w:rPr>
          <w:rFonts w:ascii="Times New Roman" w:hAnsi="Times New Roman"/>
          <w:b/>
        </w:rPr>
        <w:t>apport de valeur ajoutée</w:t>
      </w:r>
      <w:r w:rsidRPr="00F068B0">
        <w:rPr>
          <w:rFonts w:ascii="Times New Roman" w:hAnsi="Times New Roman"/>
        </w:rPr>
        <w:t xml:space="preserve"> pour le client de chaque opération.</w:t>
      </w:r>
    </w:p>
    <w:p w:rsidR="006E32B2" w:rsidRPr="00F068B0" w:rsidRDefault="006E32B2" w:rsidP="006E32B2">
      <w:pPr>
        <w:numPr>
          <w:ilvl w:val="0"/>
          <w:numId w:val="1"/>
        </w:numPr>
        <w:rPr>
          <w:rFonts w:ascii="Times New Roman" w:hAnsi="Times New Roman"/>
        </w:rPr>
      </w:pPr>
      <w:r w:rsidRPr="00F068B0">
        <w:rPr>
          <w:rFonts w:ascii="Times New Roman" w:hAnsi="Times New Roman"/>
        </w:rPr>
        <w:t>Gestion de la demande</w:t>
      </w:r>
    </w:p>
    <w:p w:rsidR="00CB75D9" w:rsidRPr="00F068B0" w:rsidRDefault="006E32B2" w:rsidP="006E32B2">
      <w:pPr>
        <w:numPr>
          <w:ilvl w:val="0"/>
          <w:numId w:val="1"/>
        </w:numPr>
        <w:rPr>
          <w:rFonts w:ascii="Times New Roman" w:hAnsi="Times New Roman"/>
        </w:rPr>
      </w:pPr>
      <w:r w:rsidRPr="00F068B0">
        <w:rPr>
          <w:rFonts w:ascii="Times New Roman" w:hAnsi="Times New Roman"/>
        </w:rPr>
        <w:t>Gestion des approvisionnements</w:t>
      </w:r>
      <w:r w:rsidR="00CB75D9" w:rsidRPr="00F068B0">
        <w:rPr>
          <w:rFonts w:ascii="Times New Roman" w:hAnsi="Times New Roman"/>
        </w:rPr>
        <w:t xml:space="preserve"> </w:t>
      </w:r>
    </w:p>
    <w:p w:rsidR="00CB75D9" w:rsidRPr="00F068B0" w:rsidRDefault="00CB75D9" w:rsidP="00CB75D9">
      <w:pPr>
        <w:numPr>
          <w:ilvl w:val="1"/>
          <w:numId w:val="1"/>
        </w:numPr>
        <w:rPr>
          <w:rFonts w:ascii="Times New Roman" w:hAnsi="Times New Roman"/>
        </w:rPr>
      </w:pPr>
      <w:r w:rsidRPr="00F068B0">
        <w:rPr>
          <w:rFonts w:ascii="Times New Roman" w:hAnsi="Times New Roman"/>
          <w:b/>
        </w:rPr>
        <w:t>CAO</w:t>
      </w:r>
      <w:r w:rsidRPr="00F068B0">
        <w:rPr>
          <w:rFonts w:ascii="Times New Roman" w:hAnsi="Times New Roman"/>
        </w:rPr>
        <w:t xml:space="preserve"> = </w:t>
      </w:r>
      <w:r w:rsidR="00E537AE" w:rsidRPr="00F068B0">
        <w:rPr>
          <w:rFonts w:ascii="Times New Roman" w:hAnsi="Times New Roman"/>
        </w:rPr>
        <w:t>cmd assis</w:t>
      </w:r>
      <w:r w:rsidRPr="00F068B0">
        <w:rPr>
          <w:rFonts w:ascii="Times New Roman" w:hAnsi="Times New Roman"/>
        </w:rPr>
        <w:t xml:space="preserve">tée par ordinateur </w:t>
      </w:r>
    </w:p>
    <w:p w:rsidR="00CB75D9" w:rsidRPr="00F068B0" w:rsidRDefault="00CB75D9" w:rsidP="00CB75D9">
      <w:pPr>
        <w:numPr>
          <w:ilvl w:val="1"/>
          <w:numId w:val="1"/>
        </w:numPr>
        <w:rPr>
          <w:rFonts w:ascii="Times New Roman" w:hAnsi="Times New Roman"/>
        </w:rPr>
      </w:pPr>
      <w:r w:rsidRPr="00F068B0">
        <w:rPr>
          <w:rFonts w:ascii="Times New Roman" w:hAnsi="Times New Roman"/>
          <w:b/>
        </w:rPr>
        <w:t>Cross-</w:t>
      </w:r>
      <w:proofErr w:type="spellStart"/>
      <w:r w:rsidRPr="00F068B0">
        <w:rPr>
          <w:rFonts w:ascii="Times New Roman" w:hAnsi="Times New Roman"/>
          <w:b/>
        </w:rPr>
        <w:t>docking</w:t>
      </w:r>
      <w:proofErr w:type="spellEnd"/>
      <w:r w:rsidRPr="00F068B0">
        <w:rPr>
          <w:rFonts w:ascii="Times New Roman" w:hAnsi="Times New Roman"/>
        </w:rPr>
        <w:t xml:space="preserve"> = transbordement quai à quai</w:t>
      </w:r>
      <w:r w:rsidRPr="00F068B0">
        <w:rPr>
          <w:rFonts w:ascii="Times New Roman" w:hAnsi="Times New Roman"/>
        </w:rPr>
        <w:br/>
        <w:t>Pas de stock à la réception mais réexpédition immédiate</w:t>
      </w:r>
    </w:p>
    <w:p w:rsidR="006E32B2" w:rsidRPr="00F068B0" w:rsidRDefault="00502222" w:rsidP="001739F4">
      <w:pPr>
        <w:numPr>
          <w:ilvl w:val="1"/>
          <w:numId w:val="1"/>
        </w:numPr>
        <w:jc w:val="both"/>
        <w:rPr>
          <w:rFonts w:ascii="Times New Roman" w:hAnsi="Times New Roman"/>
        </w:rPr>
      </w:pPr>
      <w:r>
        <w:rPr>
          <w:rFonts w:ascii="Times New Roman" w:hAnsi="Times New Roman"/>
          <w:b/>
        </w:rPr>
        <w:t xml:space="preserve">GPA : </w:t>
      </w:r>
      <w:r w:rsidR="00CB75D9" w:rsidRPr="00F068B0">
        <w:rPr>
          <w:rFonts w:ascii="Times New Roman" w:hAnsi="Times New Roman"/>
          <w:b/>
        </w:rPr>
        <w:t>Gestion partagée</w:t>
      </w:r>
      <w:r w:rsidR="00CB75D9" w:rsidRPr="00F068B0">
        <w:rPr>
          <w:rFonts w:ascii="Times New Roman" w:hAnsi="Times New Roman"/>
        </w:rPr>
        <w:t xml:space="preserve"> des approvisionnements</w:t>
      </w:r>
      <w:r w:rsidR="00A90F72" w:rsidRPr="00F068B0">
        <w:rPr>
          <w:rFonts w:ascii="Times New Roman" w:hAnsi="Times New Roman"/>
        </w:rPr>
        <w:t xml:space="preserve"> = le fournisseur reçoit des informations sur les données de consommation des stocks du distributeur/détaillant et gère en partie ou totalement le réapprovisionnement</w:t>
      </w:r>
      <w:r w:rsidR="00D2149A" w:rsidRPr="00F068B0">
        <w:rPr>
          <w:rFonts w:ascii="Times New Roman" w:hAnsi="Times New Roman"/>
        </w:rPr>
        <w:t xml:space="preserve">. </w:t>
      </w:r>
      <w:r w:rsidR="00D07818">
        <w:rPr>
          <w:rFonts w:ascii="Times New Roman" w:hAnsi="Times New Roman"/>
        </w:rPr>
        <w:tab/>
      </w:r>
      <w:r w:rsidR="00D2149A" w:rsidRPr="00F068B0">
        <w:rPr>
          <w:rFonts w:ascii="Times New Roman" w:hAnsi="Times New Roman"/>
        </w:rPr>
        <w:br/>
      </w:r>
      <w:r w:rsidR="00D2149A" w:rsidRPr="00F068B0">
        <w:rPr>
          <w:rFonts w:ascii="Times New Roman" w:hAnsi="Times New Roman"/>
          <w:b/>
        </w:rPr>
        <w:t xml:space="preserve">A : </w:t>
      </w:r>
      <w:r w:rsidR="00D2149A" w:rsidRPr="00F068B0">
        <w:rPr>
          <w:rFonts w:ascii="Times New Roman" w:hAnsi="Times New Roman"/>
        </w:rPr>
        <w:t>Délais de livraisons plus courts, stocks plus faibles, rayon approvisionné plus régulièrement et à temps.</w:t>
      </w:r>
      <w:r w:rsidR="00D2149A" w:rsidRPr="00F068B0">
        <w:rPr>
          <w:rFonts w:ascii="Times New Roman" w:hAnsi="Times New Roman"/>
        </w:rPr>
        <w:tab/>
      </w:r>
      <w:r w:rsidR="00D2149A" w:rsidRPr="00F068B0">
        <w:rPr>
          <w:rFonts w:ascii="Times New Roman" w:hAnsi="Times New Roman"/>
        </w:rPr>
        <w:br/>
      </w:r>
      <w:r w:rsidR="00D2149A" w:rsidRPr="00F068B0">
        <w:rPr>
          <w:rFonts w:ascii="Times New Roman" w:hAnsi="Times New Roman"/>
          <w:b/>
        </w:rPr>
        <w:t xml:space="preserve">I : </w:t>
      </w:r>
      <w:r w:rsidR="00A13CF3" w:rsidRPr="00F068B0">
        <w:rPr>
          <w:rFonts w:ascii="Times New Roman" w:hAnsi="Times New Roman"/>
        </w:rPr>
        <w:t>coût des investissements informatiques, faibles volumes, forte fréquence</w:t>
      </w:r>
    </w:p>
    <w:p w:rsidR="00285457" w:rsidRPr="00F068B0" w:rsidRDefault="00285457" w:rsidP="00AD1A06">
      <w:pPr>
        <w:numPr>
          <w:ilvl w:val="1"/>
          <w:numId w:val="1"/>
        </w:numPr>
        <w:jc w:val="both"/>
        <w:rPr>
          <w:rFonts w:ascii="Times New Roman" w:hAnsi="Times New Roman"/>
        </w:rPr>
      </w:pPr>
      <w:r w:rsidRPr="00F068B0">
        <w:rPr>
          <w:rFonts w:ascii="Times New Roman" w:hAnsi="Times New Roman"/>
          <w:b/>
        </w:rPr>
        <w:t>Gestion mutualisée</w:t>
      </w:r>
      <w:r w:rsidRPr="00F068B0">
        <w:rPr>
          <w:rFonts w:ascii="Times New Roman" w:hAnsi="Times New Roman"/>
        </w:rPr>
        <w:t xml:space="preserve"> des approvisionnements = mutualisation des lieux de stockage et des moyens de transport </w:t>
      </w:r>
      <w:r w:rsidRPr="00F068B0">
        <w:rPr>
          <w:rFonts w:ascii="Times New Roman" w:hAnsi="Times New Roman"/>
        </w:rPr>
        <w:sym w:font="Wingdings" w:char="F0E0"/>
      </w:r>
      <w:r w:rsidRPr="00F068B0">
        <w:rPr>
          <w:rFonts w:ascii="Times New Roman" w:hAnsi="Times New Roman"/>
        </w:rPr>
        <w:t xml:space="preserve"> sites multi-clients</w:t>
      </w:r>
    </w:p>
    <w:p w:rsidR="00D07818" w:rsidRDefault="006E32B2" w:rsidP="006E32B2">
      <w:pPr>
        <w:numPr>
          <w:ilvl w:val="0"/>
          <w:numId w:val="1"/>
        </w:numPr>
        <w:rPr>
          <w:rFonts w:ascii="Times New Roman" w:hAnsi="Times New Roman"/>
        </w:rPr>
      </w:pPr>
      <w:r w:rsidRPr="00F068B0">
        <w:rPr>
          <w:rFonts w:ascii="Times New Roman" w:hAnsi="Times New Roman"/>
        </w:rPr>
        <w:t>Technologies du support</w:t>
      </w:r>
      <w:r w:rsidR="00D07818">
        <w:rPr>
          <w:rFonts w:ascii="Times New Roman" w:hAnsi="Times New Roman"/>
        </w:rPr>
        <w:t xml:space="preserve"> </w:t>
      </w:r>
    </w:p>
    <w:p w:rsidR="00D07818" w:rsidRDefault="00CB75D9" w:rsidP="00D07818">
      <w:pPr>
        <w:numPr>
          <w:ilvl w:val="1"/>
          <w:numId w:val="1"/>
        </w:numPr>
        <w:rPr>
          <w:rFonts w:ascii="Times New Roman" w:hAnsi="Times New Roman"/>
        </w:rPr>
      </w:pPr>
      <w:r w:rsidRPr="00F068B0">
        <w:rPr>
          <w:rFonts w:ascii="Times New Roman" w:hAnsi="Times New Roman"/>
        </w:rPr>
        <w:t xml:space="preserve">codification, </w:t>
      </w:r>
    </w:p>
    <w:p w:rsidR="006E32B2" w:rsidRPr="00F068B0" w:rsidRDefault="00CB75D9" w:rsidP="00D07818">
      <w:pPr>
        <w:numPr>
          <w:ilvl w:val="1"/>
          <w:numId w:val="1"/>
        </w:numPr>
        <w:rPr>
          <w:rFonts w:ascii="Times New Roman" w:hAnsi="Times New Roman"/>
        </w:rPr>
      </w:pPr>
      <w:r w:rsidRPr="00D07818">
        <w:rPr>
          <w:rFonts w:ascii="Times New Roman" w:hAnsi="Times New Roman"/>
          <w:b/>
        </w:rPr>
        <w:t>EDI</w:t>
      </w:r>
      <w:r w:rsidR="00C32323" w:rsidRPr="00F068B0">
        <w:rPr>
          <w:rFonts w:ascii="Times New Roman" w:hAnsi="Times New Roman"/>
        </w:rPr>
        <w:t xml:space="preserve"> = échange de données informatisées</w:t>
      </w:r>
      <w:r w:rsidR="00D07818">
        <w:rPr>
          <w:rFonts w:ascii="Times New Roman" w:hAnsi="Times New Roman"/>
        </w:rPr>
        <w:t>. Données concernant les transactions ; réseaux et formats normalisés, réseaux vers les partenaires.</w:t>
      </w:r>
      <w:r w:rsidR="006E32B2" w:rsidRPr="00F068B0">
        <w:rPr>
          <w:rFonts w:ascii="Times New Roman" w:hAnsi="Times New Roman"/>
        </w:rPr>
        <w:t xml:space="preserve"> </w:t>
      </w:r>
    </w:p>
    <w:p w:rsidR="006D07D5" w:rsidRPr="00F068B0" w:rsidRDefault="006D07D5" w:rsidP="006E32B2">
      <w:pPr>
        <w:numPr>
          <w:ilvl w:val="0"/>
          <w:numId w:val="1"/>
        </w:numPr>
        <w:rPr>
          <w:rFonts w:ascii="Times New Roman" w:hAnsi="Times New Roman"/>
        </w:rPr>
      </w:pPr>
      <w:r w:rsidRPr="00F068B0">
        <w:rPr>
          <w:rFonts w:ascii="Times New Roman" w:hAnsi="Times New Roman"/>
        </w:rPr>
        <w:t xml:space="preserve">Intégrateurs </w:t>
      </w:r>
    </w:p>
    <w:p w:rsidR="006D07D5" w:rsidRPr="00F068B0" w:rsidRDefault="006D07D5" w:rsidP="00AD1A06">
      <w:pPr>
        <w:numPr>
          <w:ilvl w:val="1"/>
          <w:numId w:val="1"/>
        </w:numPr>
        <w:jc w:val="both"/>
        <w:rPr>
          <w:rFonts w:ascii="Times New Roman" w:hAnsi="Times New Roman"/>
        </w:rPr>
      </w:pPr>
      <w:r w:rsidRPr="00F068B0">
        <w:rPr>
          <w:rFonts w:ascii="Times New Roman" w:hAnsi="Times New Roman"/>
        </w:rPr>
        <w:t xml:space="preserve">CPFR = collaborative planning </w:t>
      </w:r>
      <w:proofErr w:type="spellStart"/>
      <w:r w:rsidRPr="00F068B0">
        <w:rPr>
          <w:rFonts w:ascii="Times New Roman" w:hAnsi="Times New Roman"/>
        </w:rPr>
        <w:t>forecasting</w:t>
      </w:r>
      <w:proofErr w:type="spellEnd"/>
      <w:r w:rsidRPr="00F068B0">
        <w:rPr>
          <w:rFonts w:ascii="Times New Roman" w:hAnsi="Times New Roman"/>
        </w:rPr>
        <w:t xml:space="preserve"> and </w:t>
      </w:r>
      <w:proofErr w:type="spellStart"/>
      <w:r w:rsidRPr="00F068B0">
        <w:rPr>
          <w:rFonts w:ascii="Times New Roman" w:hAnsi="Times New Roman"/>
        </w:rPr>
        <w:t>replenishment</w:t>
      </w:r>
      <w:proofErr w:type="spellEnd"/>
      <w:r w:rsidRPr="00F068B0">
        <w:rPr>
          <w:rFonts w:ascii="Times New Roman" w:hAnsi="Times New Roman"/>
        </w:rPr>
        <w:t xml:space="preserve"> = </w:t>
      </w:r>
      <w:r w:rsidR="004C5CD0" w:rsidRPr="00F068B0">
        <w:rPr>
          <w:rFonts w:ascii="Times New Roman" w:hAnsi="Times New Roman"/>
        </w:rPr>
        <w:t>partage des informations ayant trait aux prévisions des ventes et à la planification : synchroniser les plans d’action des entreprises sur la SC.</w:t>
      </w:r>
    </w:p>
    <w:p w:rsidR="006E32B2" w:rsidRPr="00F068B0" w:rsidRDefault="006D07D5" w:rsidP="006D07D5">
      <w:pPr>
        <w:numPr>
          <w:ilvl w:val="1"/>
          <w:numId w:val="1"/>
        </w:numPr>
        <w:rPr>
          <w:rFonts w:ascii="Times New Roman" w:hAnsi="Times New Roman"/>
        </w:rPr>
      </w:pPr>
      <w:proofErr w:type="spellStart"/>
      <w:r w:rsidRPr="00F068B0">
        <w:rPr>
          <w:rFonts w:ascii="Times New Roman" w:hAnsi="Times New Roman"/>
        </w:rPr>
        <w:t>ebusiness</w:t>
      </w:r>
      <w:proofErr w:type="spellEnd"/>
    </w:p>
    <w:p w:rsidR="00B94549" w:rsidRDefault="00B94549">
      <w:pPr>
        <w:rPr>
          <w:rFonts w:ascii="Times New Roman" w:hAnsi="Times New Roman"/>
          <w:u w:val="single"/>
        </w:rPr>
      </w:pPr>
    </w:p>
    <w:p w:rsidR="00B94549" w:rsidRPr="00B94549" w:rsidRDefault="00B94549" w:rsidP="00B94549">
      <w:pPr>
        <w:pBdr>
          <w:top w:val="single" w:sz="4" w:space="1" w:color="auto"/>
          <w:left w:val="single" w:sz="4" w:space="4" w:color="auto"/>
          <w:bottom w:val="single" w:sz="4" w:space="1" w:color="auto"/>
          <w:right w:val="single" w:sz="4" w:space="4" w:color="auto"/>
        </w:pBdr>
        <w:rPr>
          <w:rFonts w:ascii="Times New Roman" w:hAnsi="Times New Roman"/>
          <w:sz w:val="28"/>
          <w:szCs w:val="28"/>
          <w:u w:val="single"/>
        </w:rPr>
      </w:pPr>
      <w:r w:rsidRPr="00B94549">
        <w:rPr>
          <w:rFonts w:ascii="Times New Roman" w:hAnsi="Times New Roman"/>
          <w:sz w:val="28"/>
          <w:szCs w:val="28"/>
          <w:u w:val="single"/>
        </w:rPr>
        <w:t>Chapitre 4 : La performance et la gestion des risques de la SC</w:t>
      </w:r>
    </w:p>
    <w:p w:rsidR="00B94549" w:rsidRDefault="00B94549" w:rsidP="00B94549">
      <w:pPr>
        <w:numPr>
          <w:ilvl w:val="0"/>
          <w:numId w:val="8"/>
        </w:numPr>
        <w:rPr>
          <w:rFonts w:ascii="Times New Roman" w:hAnsi="Times New Roman"/>
          <w:b/>
          <w:color w:val="002060"/>
          <w:sz w:val="24"/>
          <w:szCs w:val="24"/>
          <w:u w:val="single"/>
        </w:rPr>
      </w:pPr>
      <w:r w:rsidRPr="00B94549">
        <w:rPr>
          <w:rFonts w:ascii="Times New Roman" w:hAnsi="Times New Roman"/>
          <w:b/>
          <w:color w:val="002060"/>
          <w:sz w:val="24"/>
          <w:szCs w:val="24"/>
          <w:u w:val="single"/>
        </w:rPr>
        <w:t>Eléments de la performance de la SC</w:t>
      </w:r>
    </w:p>
    <w:p w:rsidR="00B94549" w:rsidRPr="00F068B0" w:rsidRDefault="00260F34" w:rsidP="00260F34">
      <w:pPr>
        <w:numPr>
          <w:ilvl w:val="0"/>
          <w:numId w:val="1"/>
        </w:numPr>
        <w:rPr>
          <w:rFonts w:ascii="Times New Roman" w:hAnsi="Times New Roman"/>
          <w:b/>
          <w:color w:val="0070C0"/>
        </w:rPr>
      </w:pPr>
      <w:r w:rsidRPr="00F068B0">
        <w:rPr>
          <w:rFonts w:ascii="Times New Roman" w:hAnsi="Times New Roman"/>
          <w:b/>
          <w:color w:val="0070C0"/>
        </w:rPr>
        <w:t>Priorités logistiques des organisations</w:t>
      </w:r>
    </w:p>
    <w:p w:rsidR="00A27F5B" w:rsidRPr="00F068B0" w:rsidRDefault="00796C9B" w:rsidP="00A27F5B">
      <w:pPr>
        <w:numPr>
          <w:ilvl w:val="1"/>
          <w:numId w:val="1"/>
        </w:numPr>
        <w:rPr>
          <w:rFonts w:ascii="Times New Roman" w:hAnsi="Times New Roman"/>
          <w:color w:val="000000"/>
        </w:rPr>
      </w:pPr>
      <w:r w:rsidRPr="00F068B0">
        <w:rPr>
          <w:rFonts w:ascii="Times New Roman" w:hAnsi="Times New Roman"/>
          <w:color w:val="000000"/>
        </w:rPr>
        <w:t>Utilisation de la sous-traitance logistique</w:t>
      </w:r>
    </w:p>
    <w:p w:rsidR="00796C9B" w:rsidRPr="00F068B0" w:rsidRDefault="00796C9B" w:rsidP="00A27F5B">
      <w:pPr>
        <w:numPr>
          <w:ilvl w:val="1"/>
          <w:numId w:val="1"/>
        </w:numPr>
        <w:rPr>
          <w:rFonts w:ascii="Times New Roman" w:hAnsi="Times New Roman"/>
          <w:color w:val="000000"/>
        </w:rPr>
      </w:pPr>
      <w:r w:rsidRPr="00F068B0">
        <w:rPr>
          <w:rFonts w:ascii="Times New Roman" w:hAnsi="Times New Roman"/>
          <w:color w:val="000000"/>
        </w:rPr>
        <w:t>Intégration des systèmes d’information</w:t>
      </w:r>
    </w:p>
    <w:p w:rsidR="00796C9B" w:rsidRPr="00F068B0" w:rsidRDefault="00796C9B" w:rsidP="00A27F5B">
      <w:pPr>
        <w:numPr>
          <w:ilvl w:val="1"/>
          <w:numId w:val="1"/>
        </w:numPr>
        <w:rPr>
          <w:rFonts w:ascii="Times New Roman" w:hAnsi="Times New Roman"/>
          <w:color w:val="000000"/>
        </w:rPr>
      </w:pPr>
      <w:r w:rsidRPr="00F068B0">
        <w:rPr>
          <w:rFonts w:ascii="Times New Roman" w:hAnsi="Times New Roman"/>
          <w:color w:val="000000"/>
        </w:rPr>
        <w:t>Evaluation de la performance logistique</w:t>
      </w:r>
    </w:p>
    <w:p w:rsidR="00796C9B" w:rsidRPr="00F068B0" w:rsidRDefault="003D3F66" w:rsidP="00796C9B">
      <w:pPr>
        <w:numPr>
          <w:ilvl w:val="0"/>
          <w:numId w:val="1"/>
        </w:numPr>
        <w:rPr>
          <w:rFonts w:ascii="Times New Roman" w:hAnsi="Times New Roman"/>
          <w:b/>
          <w:color w:val="0070C0"/>
        </w:rPr>
      </w:pPr>
      <w:r w:rsidRPr="00F068B0">
        <w:rPr>
          <w:rFonts w:ascii="Times New Roman" w:hAnsi="Times New Roman"/>
          <w:b/>
          <w:color w:val="0070C0"/>
        </w:rPr>
        <w:t>La performance logistique c’est :</w:t>
      </w:r>
    </w:p>
    <w:p w:rsidR="00796C9B" w:rsidRPr="00F068B0" w:rsidRDefault="003D3F66" w:rsidP="00AD1A06">
      <w:pPr>
        <w:numPr>
          <w:ilvl w:val="1"/>
          <w:numId w:val="1"/>
        </w:numPr>
        <w:jc w:val="both"/>
        <w:rPr>
          <w:rFonts w:ascii="Times New Roman" w:hAnsi="Times New Roman"/>
          <w:color w:val="000000"/>
        </w:rPr>
      </w:pPr>
      <w:r w:rsidRPr="00F068B0">
        <w:rPr>
          <w:rFonts w:ascii="Times New Roman" w:hAnsi="Times New Roman"/>
          <w:color w:val="000000"/>
        </w:rPr>
        <w:t>Maîtriser  le coût logistique global</w:t>
      </w:r>
    </w:p>
    <w:p w:rsidR="003D3F66" w:rsidRPr="00F068B0" w:rsidRDefault="003D3F66" w:rsidP="00AD1A06">
      <w:pPr>
        <w:numPr>
          <w:ilvl w:val="1"/>
          <w:numId w:val="1"/>
        </w:numPr>
        <w:jc w:val="both"/>
        <w:rPr>
          <w:rFonts w:ascii="Times New Roman" w:hAnsi="Times New Roman"/>
          <w:color w:val="000000"/>
        </w:rPr>
      </w:pPr>
      <w:r w:rsidRPr="00F068B0">
        <w:rPr>
          <w:rFonts w:ascii="Times New Roman" w:hAnsi="Times New Roman"/>
          <w:color w:val="000000"/>
        </w:rPr>
        <w:t>Respecter le niveau de service défini en fonction de la stratégie d’entreprise</w:t>
      </w:r>
    </w:p>
    <w:p w:rsidR="003D3F66" w:rsidRPr="00F068B0" w:rsidRDefault="003D3F66" w:rsidP="00AD1A06">
      <w:pPr>
        <w:numPr>
          <w:ilvl w:val="1"/>
          <w:numId w:val="1"/>
        </w:numPr>
        <w:jc w:val="both"/>
        <w:rPr>
          <w:rFonts w:ascii="Times New Roman" w:hAnsi="Times New Roman"/>
          <w:color w:val="000000"/>
        </w:rPr>
      </w:pPr>
      <w:r w:rsidRPr="00F068B0">
        <w:rPr>
          <w:rFonts w:ascii="Times New Roman" w:hAnsi="Times New Roman"/>
          <w:color w:val="000000"/>
        </w:rPr>
        <w:t>Maintenir une forte réactivité = être flexible</w:t>
      </w:r>
    </w:p>
    <w:p w:rsidR="00A668EE" w:rsidRPr="00F068B0" w:rsidRDefault="00A668EE" w:rsidP="00AD1A06">
      <w:pPr>
        <w:numPr>
          <w:ilvl w:val="1"/>
          <w:numId w:val="1"/>
        </w:numPr>
        <w:jc w:val="both"/>
        <w:rPr>
          <w:rFonts w:ascii="Times New Roman" w:hAnsi="Times New Roman"/>
          <w:color w:val="000000"/>
        </w:rPr>
      </w:pPr>
      <w:r w:rsidRPr="00F068B0">
        <w:rPr>
          <w:rFonts w:ascii="Times New Roman" w:hAnsi="Times New Roman"/>
          <w:b/>
          <w:color w:val="000000"/>
        </w:rPr>
        <w:t>Coordonner le réseau logistique, l’information, le transport, la stratégie de stockage, l’entreposage, la manutention et l’emballage</w:t>
      </w:r>
    </w:p>
    <w:p w:rsidR="00946074" w:rsidRPr="00F068B0" w:rsidRDefault="006C464A" w:rsidP="00946074">
      <w:pPr>
        <w:numPr>
          <w:ilvl w:val="0"/>
          <w:numId w:val="1"/>
        </w:numPr>
        <w:rPr>
          <w:rFonts w:ascii="Times New Roman" w:hAnsi="Times New Roman"/>
          <w:b/>
          <w:color w:val="0070C0"/>
        </w:rPr>
      </w:pPr>
      <w:r w:rsidRPr="00F068B0">
        <w:rPr>
          <w:rFonts w:ascii="Times New Roman" w:hAnsi="Times New Roman"/>
          <w:b/>
          <w:color w:val="0070C0"/>
        </w:rPr>
        <w:t>Performance de la SC :</w:t>
      </w:r>
    </w:p>
    <w:p w:rsidR="00F068B0" w:rsidRDefault="006C464A" w:rsidP="00AD1A06">
      <w:pPr>
        <w:numPr>
          <w:ilvl w:val="1"/>
          <w:numId w:val="1"/>
        </w:numPr>
        <w:jc w:val="both"/>
        <w:rPr>
          <w:rFonts w:ascii="Times New Roman" w:hAnsi="Times New Roman"/>
          <w:b/>
          <w:color w:val="000000"/>
        </w:rPr>
      </w:pPr>
      <w:r w:rsidRPr="00F068B0">
        <w:rPr>
          <w:rFonts w:ascii="Times New Roman" w:hAnsi="Times New Roman"/>
          <w:color w:val="000000"/>
        </w:rPr>
        <w:t>Critères de performance = EFFICACITE</w:t>
      </w:r>
      <w:r w:rsidR="00F068B0" w:rsidRPr="00F068B0">
        <w:rPr>
          <w:rFonts w:ascii="Times New Roman" w:hAnsi="Times New Roman"/>
          <w:color w:val="000000"/>
        </w:rPr>
        <w:t xml:space="preserve"> </w:t>
      </w:r>
      <w:r w:rsidR="00F068B0" w:rsidRPr="00F068B0">
        <w:rPr>
          <w:rFonts w:ascii="Times New Roman" w:hAnsi="Times New Roman"/>
          <w:color w:val="000000"/>
        </w:rPr>
        <w:sym w:font="Wingdings" w:char="F0E0"/>
      </w:r>
      <w:r w:rsidR="00F068B0" w:rsidRPr="00F068B0">
        <w:rPr>
          <w:rFonts w:ascii="Times New Roman" w:hAnsi="Times New Roman"/>
          <w:color w:val="000000"/>
        </w:rPr>
        <w:t xml:space="preserve"> </w:t>
      </w:r>
      <w:r w:rsidRPr="00F068B0">
        <w:rPr>
          <w:rFonts w:ascii="Times New Roman" w:hAnsi="Times New Roman"/>
          <w:color w:val="000000"/>
        </w:rPr>
        <w:t>Résultat</w:t>
      </w:r>
      <w:r w:rsidR="00A25A45">
        <w:rPr>
          <w:rFonts w:ascii="Times New Roman" w:hAnsi="Times New Roman"/>
          <w:color w:val="000000"/>
        </w:rPr>
        <w:t xml:space="preserve">s opérationnels attendus / </w:t>
      </w:r>
      <w:r w:rsidRPr="00F068B0">
        <w:rPr>
          <w:rFonts w:ascii="Times New Roman" w:hAnsi="Times New Roman"/>
          <w:color w:val="000000"/>
        </w:rPr>
        <w:t>DG</w:t>
      </w:r>
    </w:p>
    <w:p w:rsidR="00F068B0" w:rsidRDefault="006C464A" w:rsidP="00AD1A06">
      <w:pPr>
        <w:numPr>
          <w:ilvl w:val="1"/>
          <w:numId w:val="1"/>
        </w:numPr>
        <w:jc w:val="both"/>
        <w:rPr>
          <w:rFonts w:ascii="Times New Roman" w:hAnsi="Times New Roman"/>
          <w:b/>
          <w:color w:val="000000"/>
        </w:rPr>
      </w:pPr>
      <w:r w:rsidRPr="00F068B0">
        <w:rPr>
          <w:rFonts w:ascii="Times New Roman" w:hAnsi="Times New Roman"/>
          <w:color w:val="000000"/>
        </w:rPr>
        <w:t>Modèles d’obtention de la performance = EFFICIENCE</w:t>
      </w:r>
      <w:r w:rsidR="00F068B0" w:rsidRPr="00F068B0">
        <w:rPr>
          <w:rFonts w:ascii="Times New Roman" w:hAnsi="Times New Roman"/>
          <w:color w:val="000000"/>
        </w:rPr>
        <w:t xml:space="preserve"> </w:t>
      </w:r>
      <w:r w:rsidR="00F068B0" w:rsidRPr="00F068B0">
        <w:rPr>
          <w:rFonts w:ascii="Times New Roman" w:hAnsi="Times New Roman"/>
          <w:color w:val="000000"/>
        </w:rPr>
        <w:sym w:font="Wingdings" w:char="F0E0"/>
      </w:r>
      <w:r w:rsidR="00F068B0" w:rsidRPr="00F068B0">
        <w:rPr>
          <w:rFonts w:ascii="Times New Roman" w:hAnsi="Times New Roman"/>
          <w:color w:val="000000"/>
        </w:rPr>
        <w:t xml:space="preserve"> </w:t>
      </w:r>
      <w:r w:rsidRPr="00F068B0">
        <w:rPr>
          <w:rFonts w:ascii="Times New Roman" w:hAnsi="Times New Roman"/>
          <w:color w:val="000000"/>
        </w:rPr>
        <w:t>Quelles sont les actions stratégiques utilisées et les décisions opérationnelles prises</w:t>
      </w:r>
    </w:p>
    <w:p w:rsidR="002D59D8" w:rsidRPr="00F068B0" w:rsidRDefault="002D59D8" w:rsidP="00AD1A06">
      <w:pPr>
        <w:numPr>
          <w:ilvl w:val="1"/>
          <w:numId w:val="1"/>
        </w:numPr>
        <w:jc w:val="both"/>
        <w:rPr>
          <w:rFonts w:ascii="Times New Roman" w:hAnsi="Times New Roman"/>
          <w:b/>
          <w:color w:val="000000"/>
        </w:rPr>
      </w:pPr>
      <w:r w:rsidRPr="00F068B0">
        <w:rPr>
          <w:rFonts w:ascii="Times New Roman" w:hAnsi="Times New Roman"/>
          <w:color w:val="000000"/>
        </w:rPr>
        <w:t>Utilisation optimale des ressources</w:t>
      </w:r>
      <w:r w:rsidR="00945E36" w:rsidRPr="00F068B0">
        <w:rPr>
          <w:rFonts w:ascii="Times New Roman" w:hAnsi="Times New Roman"/>
          <w:color w:val="000000"/>
        </w:rPr>
        <w:t xml:space="preserve"> = PRODUCTIVITE</w:t>
      </w:r>
      <w:r w:rsidR="00F068B0" w:rsidRPr="00F068B0">
        <w:rPr>
          <w:rFonts w:ascii="Times New Roman" w:hAnsi="Times New Roman"/>
          <w:color w:val="000000"/>
        </w:rPr>
        <w:t xml:space="preserve"> </w:t>
      </w:r>
      <w:r w:rsidR="00F068B0" w:rsidRPr="00F068B0">
        <w:rPr>
          <w:rFonts w:ascii="Times New Roman" w:hAnsi="Times New Roman"/>
          <w:color w:val="000000"/>
        </w:rPr>
        <w:sym w:font="Wingdings" w:char="F0E0"/>
      </w:r>
      <w:r w:rsidR="00F068B0" w:rsidRPr="00F068B0">
        <w:rPr>
          <w:rFonts w:ascii="Times New Roman" w:hAnsi="Times New Roman"/>
          <w:color w:val="000000"/>
        </w:rPr>
        <w:t xml:space="preserve"> </w:t>
      </w:r>
      <w:r w:rsidRPr="00F068B0">
        <w:rPr>
          <w:rFonts w:ascii="Times New Roman" w:hAnsi="Times New Roman"/>
          <w:color w:val="000000"/>
        </w:rPr>
        <w:t>Moyens humains, matériels et financiers utilisés + SI et systèmes de pilotage (ERP…)</w:t>
      </w:r>
    </w:p>
    <w:p w:rsidR="00796C9B" w:rsidRPr="00B94549" w:rsidRDefault="00796C9B" w:rsidP="00796C9B">
      <w:pPr>
        <w:ind w:left="708"/>
        <w:rPr>
          <w:rFonts w:ascii="Times New Roman" w:hAnsi="Times New Roman"/>
          <w:b/>
          <w:color w:val="002060"/>
          <w:sz w:val="24"/>
          <w:szCs w:val="24"/>
          <w:u w:val="single"/>
        </w:rPr>
      </w:pPr>
    </w:p>
    <w:p w:rsidR="00B94549" w:rsidRDefault="00B94549" w:rsidP="00B94549">
      <w:pPr>
        <w:numPr>
          <w:ilvl w:val="0"/>
          <w:numId w:val="8"/>
        </w:numPr>
        <w:rPr>
          <w:rFonts w:ascii="Times New Roman" w:hAnsi="Times New Roman"/>
          <w:b/>
          <w:color w:val="002060"/>
          <w:sz w:val="24"/>
          <w:szCs w:val="24"/>
          <w:u w:val="single"/>
        </w:rPr>
      </w:pPr>
      <w:r w:rsidRPr="00B94549">
        <w:rPr>
          <w:rFonts w:ascii="Times New Roman" w:hAnsi="Times New Roman"/>
          <w:b/>
          <w:color w:val="002060"/>
          <w:sz w:val="24"/>
          <w:szCs w:val="24"/>
          <w:u w:val="single"/>
        </w:rPr>
        <w:t>Le risque et la SP</w:t>
      </w:r>
    </w:p>
    <w:p w:rsidR="0008732A" w:rsidRPr="00F068B0" w:rsidRDefault="0008732A" w:rsidP="0008732A">
      <w:pPr>
        <w:rPr>
          <w:rFonts w:ascii="Times New Roman" w:hAnsi="Times New Roman"/>
          <w:color w:val="000000"/>
        </w:rPr>
      </w:pPr>
      <w:r w:rsidRPr="00F068B0">
        <w:rPr>
          <w:rFonts w:ascii="Times New Roman" w:hAnsi="Times New Roman"/>
          <w:color w:val="000000"/>
        </w:rPr>
        <w:sym w:font="Wingdings" w:char="F0E0"/>
      </w:r>
      <w:r w:rsidRPr="00F068B0">
        <w:rPr>
          <w:rFonts w:ascii="Times New Roman" w:hAnsi="Times New Roman"/>
          <w:color w:val="000000"/>
        </w:rPr>
        <w:t>Besoin d’estimer le degré de fiabilité de la chaîne de valeur</w:t>
      </w:r>
      <w:r w:rsidRPr="00F068B0">
        <w:rPr>
          <w:rFonts w:ascii="Times New Roman" w:hAnsi="Times New Roman"/>
          <w:color w:val="000000"/>
        </w:rPr>
        <w:br/>
      </w:r>
      <w:r w:rsidRPr="00F068B0">
        <w:rPr>
          <w:rFonts w:ascii="Times New Roman" w:hAnsi="Times New Roman"/>
          <w:color w:val="000000"/>
        </w:rPr>
        <w:sym w:font="Wingdings" w:char="F0E0"/>
      </w:r>
      <w:r w:rsidRPr="00F068B0">
        <w:rPr>
          <w:rFonts w:ascii="Times New Roman" w:hAnsi="Times New Roman"/>
          <w:color w:val="000000"/>
        </w:rPr>
        <w:t>Gestion globale des risques s’impose = dépendance envers les maillons faibles</w:t>
      </w:r>
    </w:p>
    <w:p w:rsidR="0008732A" w:rsidRPr="00F068B0" w:rsidRDefault="0008732A" w:rsidP="0008732A">
      <w:pPr>
        <w:numPr>
          <w:ilvl w:val="0"/>
          <w:numId w:val="1"/>
        </w:numPr>
        <w:rPr>
          <w:rFonts w:ascii="Times New Roman" w:hAnsi="Times New Roman"/>
          <w:b/>
          <w:color w:val="0070C0"/>
        </w:rPr>
      </w:pPr>
      <w:r w:rsidRPr="00F068B0">
        <w:rPr>
          <w:rFonts w:ascii="Times New Roman" w:hAnsi="Times New Roman"/>
          <w:b/>
          <w:color w:val="0070C0"/>
        </w:rPr>
        <w:t>Sources de risques majeurs :</w:t>
      </w:r>
    </w:p>
    <w:p w:rsidR="0008732A" w:rsidRPr="00F068B0" w:rsidRDefault="005F2497" w:rsidP="00AD1A06">
      <w:pPr>
        <w:numPr>
          <w:ilvl w:val="1"/>
          <w:numId w:val="1"/>
        </w:numPr>
        <w:jc w:val="both"/>
        <w:rPr>
          <w:rFonts w:ascii="Times New Roman" w:hAnsi="Times New Roman"/>
          <w:b/>
          <w:color w:val="000000"/>
        </w:rPr>
      </w:pPr>
      <w:r w:rsidRPr="00F068B0">
        <w:rPr>
          <w:rFonts w:ascii="Times New Roman" w:hAnsi="Times New Roman"/>
          <w:b/>
          <w:color w:val="000000"/>
        </w:rPr>
        <w:t xml:space="preserve">Environnement : </w:t>
      </w:r>
      <w:r w:rsidRPr="00F068B0">
        <w:rPr>
          <w:rFonts w:ascii="Times New Roman" w:hAnsi="Times New Roman"/>
          <w:color w:val="000000"/>
        </w:rPr>
        <w:t>sources externes, évolutions structurelles, conjoncturelles</w:t>
      </w:r>
    </w:p>
    <w:p w:rsidR="005F2497" w:rsidRPr="00F068B0" w:rsidRDefault="005F2497" w:rsidP="00AD1A06">
      <w:pPr>
        <w:numPr>
          <w:ilvl w:val="1"/>
          <w:numId w:val="1"/>
        </w:numPr>
        <w:jc w:val="both"/>
        <w:rPr>
          <w:rFonts w:ascii="Times New Roman" w:hAnsi="Times New Roman"/>
          <w:b/>
          <w:color w:val="000000"/>
        </w:rPr>
      </w:pPr>
      <w:r w:rsidRPr="00F068B0">
        <w:rPr>
          <w:rFonts w:ascii="Times New Roman" w:hAnsi="Times New Roman"/>
          <w:b/>
          <w:color w:val="000000"/>
        </w:rPr>
        <w:t xml:space="preserve">Internes : </w:t>
      </w:r>
      <w:r w:rsidRPr="00F068B0">
        <w:rPr>
          <w:rFonts w:ascii="Times New Roman" w:hAnsi="Times New Roman"/>
          <w:color w:val="000000"/>
        </w:rPr>
        <w:t>défaut de propriété (responsabilités), effets de chaos (+risques vers l’aval), inertie des acteurs face aux évolutions de l’environnement</w:t>
      </w:r>
    </w:p>
    <w:p w:rsidR="005F2497" w:rsidRPr="00F068B0" w:rsidRDefault="005F2497" w:rsidP="00AD1A06">
      <w:pPr>
        <w:numPr>
          <w:ilvl w:val="1"/>
          <w:numId w:val="1"/>
        </w:numPr>
        <w:jc w:val="both"/>
        <w:rPr>
          <w:rFonts w:ascii="Times New Roman" w:hAnsi="Times New Roman"/>
          <w:b/>
          <w:color w:val="000000"/>
        </w:rPr>
      </w:pPr>
      <w:r w:rsidRPr="00F068B0">
        <w:rPr>
          <w:rFonts w:ascii="Times New Roman" w:hAnsi="Times New Roman"/>
          <w:b/>
          <w:color w:val="000000"/>
        </w:rPr>
        <w:t xml:space="preserve">Processus : </w:t>
      </w:r>
      <w:r w:rsidR="007D5C64" w:rsidRPr="00F068B0">
        <w:rPr>
          <w:rFonts w:ascii="Times New Roman" w:hAnsi="Times New Roman"/>
          <w:color w:val="000000"/>
        </w:rPr>
        <w:t>peuvent absorber ou amplifier les effets du risque sur la SC</w:t>
      </w:r>
    </w:p>
    <w:p w:rsidR="00B94549" w:rsidRPr="00B94549" w:rsidRDefault="00B94549" w:rsidP="00B94549">
      <w:pPr>
        <w:rPr>
          <w:rFonts w:ascii="Times New Roman" w:hAnsi="Times New Roman"/>
          <w:b/>
          <w:color w:val="002060"/>
          <w:sz w:val="24"/>
          <w:szCs w:val="24"/>
          <w:u w:val="single"/>
        </w:rPr>
      </w:pPr>
    </w:p>
    <w:p w:rsidR="00B94549" w:rsidRPr="00B94549" w:rsidRDefault="00B94549" w:rsidP="00B94549">
      <w:pPr>
        <w:numPr>
          <w:ilvl w:val="0"/>
          <w:numId w:val="8"/>
        </w:numPr>
        <w:rPr>
          <w:rFonts w:ascii="Times New Roman" w:hAnsi="Times New Roman"/>
          <w:b/>
          <w:color w:val="002060"/>
          <w:sz w:val="24"/>
          <w:szCs w:val="24"/>
          <w:u w:val="single"/>
        </w:rPr>
      </w:pPr>
      <w:r w:rsidRPr="00B94549">
        <w:rPr>
          <w:rFonts w:ascii="Times New Roman" w:hAnsi="Times New Roman"/>
          <w:b/>
          <w:color w:val="002060"/>
          <w:sz w:val="24"/>
          <w:szCs w:val="24"/>
          <w:u w:val="single"/>
        </w:rPr>
        <w:t>Typologie des risques</w:t>
      </w:r>
    </w:p>
    <w:p w:rsidR="00F6681B" w:rsidRDefault="00F6681B" w:rsidP="00F6681B">
      <w:pPr>
        <w:numPr>
          <w:ilvl w:val="0"/>
          <w:numId w:val="1"/>
        </w:numPr>
        <w:rPr>
          <w:rFonts w:ascii="Times New Roman" w:hAnsi="Times New Roman"/>
          <w:b/>
          <w:color w:val="0070C0"/>
        </w:rPr>
      </w:pPr>
      <w:r w:rsidRPr="00F6681B">
        <w:rPr>
          <w:rFonts w:ascii="Times New Roman" w:hAnsi="Times New Roman"/>
          <w:b/>
          <w:color w:val="0070C0"/>
        </w:rPr>
        <w:t>Défaut de maîtrise des délais</w:t>
      </w:r>
    </w:p>
    <w:p w:rsidR="00F6681B" w:rsidRDefault="00F6681B" w:rsidP="00AD1A06">
      <w:pPr>
        <w:numPr>
          <w:ilvl w:val="1"/>
          <w:numId w:val="1"/>
        </w:numPr>
        <w:jc w:val="both"/>
        <w:rPr>
          <w:rFonts w:ascii="Times New Roman" w:hAnsi="Times New Roman"/>
          <w:color w:val="000000"/>
        </w:rPr>
      </w:pPr>
      <w:r w:rsidRPr="00F6681B">
        <w:rPr>
          <w:rFonts w:ascii="Times New Roman" w:hAnsi="Times New Roman"/>
          <w:color w:val="000000"/>
        </w:rPr>
        <w:t>Le fournisseur ne peut répondre aux changements de la demande</w:t>
      </w:r>
    </w:p>
    <w:p w:rsidR="00F6681B" w:rsidRDefault="00F6681B" w:rsidP="00F6681B">
      <w:pPr>
        <w:numPr>
          <w:ilvl w:val="1"/>
          <w:numId w:val="1"/>
        </w:numPr>
        <w:rPr>
          <w:rFonts w:ascii="Times New Roman" w:hAnsi="Times New Roman"/>
          <w:color w:val="000000"/>
        </w:rPr>
      </w:pPr>
      <w:r>
        <w:rPr>
          <w:rFonts w:ascii="Times New Roman" w:hAnsi="Times New Roman"/>
          <w:color w:val="000000"/>
        </w:rPr>
        <w:t>L’entreprise doit faire preuve de flexibilité</w:t>
      </w:r>
    </w:p>
    <w:p w:rsidR="00F6681B" w:rsidRPr="006B2231" w:rsidRDefault="00F6681B" w:rsidP="00F6681B">
      <w:pPr>
        <w:numPr>
          <w:ilvl w:val="0"/>
          <w:numId w:val="1"/>
        </w:numPr>
        <w:rPr>
          <w:rFonts w:ascii="Times New Roman" w:hAnsi="Times New Roman"/>
          <w:b/>
          <w:color w:val="0070C0"/>
        </w:rPr>
      </w:pPr>
      <w:r w:rsidRPr="006B2231">
        <w:rPr>
          <w:rFonts w:ascii="Times New Roman" w:hAnsi="Times New Roman"/>
          <w:b/>
          <w:color w:val="0070C0"/>
        </w:rPr>
        <w:t>Interruption de livraison</w:t>
      </w:r>
    </w:p>
    <w:p w:rsidR="00F6681B" w:rsidRDefault="00F6681B" w:rsidP="00F6681B">
      <w:pPr>
        <w:numPr>
          <w:ilvl w:val="1"/>
          <w:numId w:val="1"/>
        </w:numPr>
        <w:rPr>
          <w:rFonts w:ascii="Times New Roman" w:hAnsi="Times New Roman"/>
          <w:color w:val="000000"/>
        </w:rPr>
      </w:pPr>
      <w:r>
        <w:rPr>
          <w:rFonts w:ascii="Times New Roman" w:hAnsi="Times New Roman"/>
          <w:color w:val="000000"/>
        </w:rPr>
        <w:t>Causes PESTEL (</w:t>
      </w:r>
      <w:proofErr w:type="spellStart"/>
      <w:r>
        <w:rPr>
          <w:rFonts w:ascii="Times New Roman" w:hAnsi="Times New Roman"/>
          <w:color w:val="000000"/>
        </w:rPr>
        <w:t>pol</w:t>
      </w:r>
      <w:proofErr w:type="spellEnd"/>
      <w:r>
        <w:rPr>
          <w:rFonts w:ascii="Times New Roman" w:hAnsi="Times New Roman"/>
          <w:color w:val="000000"/>
        </w:rPr>
        <w:t>, sociales…)</w:t>
      </w:r>
    </w:p>
    <w:p w:rsidR="00F6681B" w:rsidRDefault="00F6681B" w:rsidP="00F6681B">
      <w:pPr>
        <w:numPr>
          <w:ilvl w:val="1"/>
          <w:numId w:val="1"/>
        </w:numPr>
        <w:rPr>
          <w:rFonts w:ascii="Times New Roman" w:hAnsi="Times New Roman"/>
          <w:color w:val="000000"/>
        </w:rPr>
      </w:pPr>
      <w:r>
        <w:rPr>
          <w:rFonts w:ascii="Times New Roman" w:hAnsi="Times New Roman"/>
          <w:color w:val="000000"/>
        </w:rPr>
        <w:t>L’entreprise doit disposer de plusieurs fournisseurs</w:t>
      </w:r>
    </w:p>
    <w:p w:rsidR="00F6681B" w:rsidRPr="006B2231" w:rsidRDefault="00F6681B" w:rsidP="00F6681B">
      <w:pPr>
        <w:numPr>
          <w:ilvl w:val="0"/>
          <w:numId w:val="1"/>
        </w:numPr>
        <w:rPr>
          <w:rFonts w:ascii="Times New Roman" w:hAnsi="Times New Roman"/>
          <w:b/>
          <w:color w:val="0070C0"/>
        </w:rPr>
      </w:pPr>
      <w:r w:rsidRPr="006B2231">
        <w:rPr>
          <w:rFonts w:ascii="Times New Roman" w:hAnsi="Times New Roman"/>
          <w:b/>
          <w:color w:val="0070C0"/>
        </w:rPr>
        <w:t>Défaut de prévision</w:t>
      </w:r>
    </w:p>
    <w:p w:rsidR="00F6681B" w:rsidRDefault="00F6681B" w:rsidP="00F6681B">
      <w:pPr>
        <w:numPr>
          <w:ilvl w:val="1"/>
          <w:numId w:val="1"/>
        </w:numPr>
        <w:rPr>
          <w:rFonts w:ascii="Times New Roman" w:hAnsi="Times New Roman"/>
          <w:color w:val="000000"/>
        </w:rPr>
      </w:pPr>
      <w:r>
        <w:rPr>
          <w:rFonts w:ascii="Times New Roman" w:hAnsi="Times New Roman"/>
          <w:color w:val="000000"/>
        </w:rPr>
        <w:t>Erreur dans l’estimation de la demande prévisionnelle / demande réelle</w:t>
      </w:r>
    </w:p>
    <w:p w:rsidR="00EB6448" w:rsidRDefault="00EB6448" w:rsidP="00F6681B">
      <w:pPr>
        <w:numPr>
          <w:ilvl w:val="1"/>
          <w:numId w:val="1"/>
        </w:numPr>
        <w:rPr>
          <w:rFonts w:ascii="Times New Roman" w:hAnsi="Times New Roman"/>
          <w:color w:val="000000"/>
        </w:rPr>
      </w:pPr>
      <w:r>
        <w:rPr>
          <w:rFonts w:ascii="Times New Roman" w:hAnsi="Times New Roman"/>
          <w:color w:val="000000"/>
        </w:rPr>
        <w:t>Il faut utiliser les systèmes CPFR</w:t>
      </w:r>
    </w:p>
    <w:p w:rsidR="00F6681B" w:rsidRPr="006B2231" w:rsidRDefault="00F6681B" w:rsidP="00F6681B">
      <w:pPr>
        <w:numPr>
          <w:ilvl w:val="0"/>
          <w:numId w:val="1"/>
        </w:numPr>
        <w:rPr>
          <w:rFonts w:ascii="Times New Roman" w:hAnsi="Times New Roman"/>
          <w:b/>
          <w:color w:val="0070C0"/>
        </w:rPr>
      </w:pPr>
      <w:r w:rsidRPr="006B2231">
        <w:rPr>
          <w:rFonts w:ascii="Times New Roman" w:hAnsi="Times New Roman"/>
          <w:b/>
          <w:color w:val="0070C0"/>
        </w:rPr>
        <w:t>Propriété intellectuelle</w:t>
      </w:r>
    </w:p>
    <w:p w:rsidR="00F6681B" w:rsidRDefault="00F6681B" w:rsidP="00F6681B">
      <w:pPr>
        <w:numPr>
          <w:ilvl w:val="1"/>
          <w:numId w:val="1"/>
        </w:numPr>
        <w:rPr>
          <w:rFonts w:ascii="Times New Roman" w:hAnsi="Times New Roman"/>
          <w:color w:val="000000"/>
        </w:rPr>
      </w:pPr>
      <w:r>
        <w:rPr>
          <w:rFonts w:ascii="Times New Roman" w:hAnsi="Times New Roman"/>
          <w:color w:val="000000"/>
        </w:rPr>
        <w:t>Entreprises concurrentes et fournisseurs identiques</w:t>
      </w:r>
    </w:p>
    <w:p w:rsidR="00F6681B" w:rsidRDefault="00F6681B" w:rsidP="00F6681B">
      <w:pPr>
        <w:numPr>
          <w:ilvl w:val="1"/>
          <w:numId w:val="1"/>
        </w:numPr>
        <w:rPr>
          <w:rFonts w:ascii="Times New Roman" w:hAnsi="Times New Roman"/>
          <w:color w:val="000000"/>
        </w:rPr>
      </w:pPr>
      <w:r>
        <w:rPr>
          <w:rFonts w:ascii="Times New Roman" w:hAnsi="Times New Roman"/>
          <w:color w:val="000000"/>
        </w:rPr>
        <w:t>Risque lié à l’externalisation des activités de l’entreprise</w:t>
      </w:r>
    </w:p>
    <w:p w:rsidR="00E96BA1" w:rsidRPr="006B2231" w:rsidRDefault="00E96BA1" w:rsidP="00E96BA1">
      <w:pPr>
        <w:numPr>
          <w:ilvl w:val="0"/>
          <w:numId w:val="1"/>
        </w:numPr>
        <w:rPr>
          <w:rFonts w:ascii="Times New Roman" w:hAnsi="Times New Roman"/>
          <w:b/>
          <w:color w:val="0070C0"/>
        </w:rPr>
      </w:pPr>
      <w:r w:rsidRPr="006B2231">
        <w:rPr>
          <w:rFonts w:ascii="Times New Roman" w:hAnsi="Times New Roman"/>
          <w:b/>
          <w:color w:val="0070C0"/>
        </w:rPr>
        <w:t>Approvisionnement</w:t>
      </w:r>
    </w:p>
    <w:p w:rsidR="00E96BA1" w:rsidRDefault="00E96BA1" w:rsidP="00E96BA1">
      <w:pPr>
        <w:numPr>
          <w:ilvl w:val="1"/>
          <w:numId w:val="1"/>
        </w:numPr>
        <w:rPr>
          <w:rFonts w:ascii="Times New Roman" w:hAnsi="Times New Roman"/>
          <w:color w:val="000000"/>
        </w:rPr>
      </w:pPr>
      <w:r>
        <w:rPr>
          <w:rFonts w:ascii="Times New Roman" w:hAnsi="Times New Roman"/>
          <w:color w:val="000000"/>
        </w:rPr>
        <w:t>Cours des MP</w:t>
      </w:r>
    </w:p>
    <w:p w:rsidR="00E96BA1" w:rsidRDefault="00E96BA1" w:rsidP="00E96BA1">
      <w:pPr>
        <w:numPr>
          <w:ilvl w:val="1"/>
          <w:numId w:val="1"/>
        </w:numPr>
        <w:rPr>
          <w:rFonts w:ascii="Times New Roman" w:hAnsi="Times New Roman"/>
          <w:color w:val="000000"/>
        </w:rPr>
      </w:pPr>
      <w:r>
        <w:rPr>
          <w:rFonts w:ascii="Times New Roman" w:hAnsi="Times New Roman"/>
          <w:color w:val="000000"/>
        </w:rPr>
        <w:t xml:space="preserve">Pouvoir de négociation du fournisseur </w:t>
      </w:r>
      <w:r w:rsidRPr="00E96BA1">
        <w:rPr>
          <w:rFonts w:ascii="Times New Roman" w:hAnsi="Times New Roman"/>
          <w:color w:val="000000"/>
        </w:rPr>
        <w:sym w:font="Wingdings" w:char="F0E0"/>
      </w:r>
      <w:r>
        <w:rPr>
          <w:rFonts w:ascii="Times New Roman" w:hAnsi="Times New Roman"/>
          <w:color w:val="000000"/>
        </w:rPr>
        <w:t xml:space="preserve"> </w:t>
      </w:r>
      <w:proofErr w:type="spellStart"/>
      <w:r>
        <w:rPr>
          <w:rFonts w:ascii="Times New Roman" w:hAnsi="Times New Roman"/>
          <w:color w:val="000000"/>
        </w:rPr>
        <w:t>Répercution</w:t>
      </w:r>
      <w:proofErr w:type="spellEnd"/>
      <w:r>
        <w:rPr>
          <w:rFonts w:ascii="Times New Roman" w:hAnsi="Times New Roman"/>
          <w:color w:val="000000"/>
        </w:rPr>
        <w:t xml:space="preserve"> jusqu’au consommateur final</w:t>
      </w:r>
    </w:p>
    <w:p w:rsidR="00E96BA1" w:rsidRDefault="00E96BA1" w:rsidP="00AD1A06">
      <w:pPr>
        <w:numPr>
          <w:ilvl w:val="1"/>
          <w:numId w:val="1"/>
        </w:numPr>
        <w:jc w:val="both"/>
        <w:rPr>
          <w:rFonts w:ascii="Times New Roman" w:hAnsi="Times New Roman"/>
          <w:color w:val="000000"/>
        </w:rPr>
      </w:pPr>
      <w:r>
        <w:rPr>
          <w:rFonts w:ascii="Times New Roman" w:hAnsi="Times New Roman"/>
          <w:color w:val="000000"/>
        </w:rPr>
        <w:t>Il faut signer des contrats de long terme avec les fournisseurs (prix fixes) &amp; en avoir plusieurs, ou constituer des stocks</w:t>
      </w:r>
    </w:p>
    <w:p w:rsidR="00BE3589" w:rsidRPr="006B2231" w:rsidRDefault="00BE3589" w:rsidP="00BE3589">
      <w:pPr>
        <w:numPr>
          <w:ilvl w:val="0"/>
          <w:numId w:val="1"/>
        </w:numPr>
        <w:rPr>
          <w:rFonts w:ascii="Times New Roman" w:hAnsi="Times New Roman"/>
          <w:b/>
          <w:color w:val="0070C0"/>
        </w:rPr>
      </w:pPr>
      <w:r w:rsidRPr="006B2231">
        <w:rPr>
          <w:rFonts w:ascii="Times New Roman" w:hAnsi="Times New Roman"/>
          <w:b/>
          <w:color w:val="0070C0"/>
        </w:rPr>
        <w:t>Excès de stockage</w:t>
      </w:r>
    </w:p>
    <w:p w:rsidR="00BE3589" w:rsidRDefault="00BE3589" w:rsidP="00BE3589">
      <w:pPr>
        <w:numPr>
          <w:ilvl w:val="1"/>
          <w:numId w:val="1"/>
        </w:numPr>
        <w:rPr>
          <w:rFonts w:ascii="Times New Roman" w:hAnsi="Times New Roman"/>
          <w:color w:val="000000"/>
        </w:rPr>
      </w:pPr>
      <w:r>
        <w:rPr>
          <w:rFonts w:ascii="Times New Roman" w:hAnsi="Times New Roman"/>
          <w:color w:val="000000"/>
        </w:rPr>
        <w:t xml:space="preserve">Perte de valeur du produit / </w:t>
      </w:r>
      <w:proofErr w:type="spellStart"/>
      <w:r>
        <w:rPr>
          <w:rFonts w:ascii="Times New Roman" w:hAnsi="Times New Roman"/>
          <w:color w:val="000000"/>
        </w:rPr>
        <w:t>obscolescence</w:t>
      </w:r>
      <w:proofErr w:type="spellEnd"/>
    </w:p>
    <w:p w:rsidR="00BE3589" w:rsidRDefault="00BE3589" w:rsidP="00BE3589">
      <w:pPr>
        <w:numPr>
          <w:ilvl w:val="1"/>
          <w:numId w:val="1"/>
        </w:numPr>
        <w:rPr>
          <w:rFonts w:ascii="Times New Roman" w:hAnsi="Times New Roman"/>
          <w:color w:val="000000"/>
        </w:rPr>
      </w:pPr>
      <w:r>
        <w:rPr>
          <w:rFonts w:ascii="Times New Roman" w:hAnsi="Times New Roman"/>
          <w:color w:val="000000"/>
        </w:rPr>
        <w:t xml:space="preserve">Il faut centraliser les stocks et pratiquer le </w:t>
      </w:r>
      <w:proofErr w:type="spellStart"/>
      <w:r>
        <w:rPr>
          <w:rFonts w:ascii="Times New Roman" w:hAnsi="Times New Roman"/>
          <w:color w:val="000000"/>
        </w:rPr>
        <w:t>postponement</w:t>
      </w:r>
      <w:proofErr w:type="spellEnd"/>
    </w:p>
    <w:p w:rsidR="000639CE" w:rsidRPr="006B2231" w:rsidRDefault="000639CE" w:rsidP="000639CE">
      <w:pPr>
        <w:numPr>
          <w:ilvl w:val="0"/>
          <w:numId w:val="1"/>
        </w:numPr>
        <w:rPr>
          <w:rFonts w:ascii="Times New Roman" w:hAnsi="Times New Roman"/>
          <w:b/>
          <w:color w:val="0070C0"/>
        </w:rPr>
      </w:pPr>
      <w:r w:rsidRPr="006B2231">
        <w:rPr>
          <w:rFonts w:ascii="Times New Roman" w:hAnsi="Times New Roman"/>
          <w:b/>
          <w:color w:val="0070C0"/>
        </w:rPr>
        <w:t>Risques de capacité</w:t>
      </w:r>
    </w:p>
    <w:p w:rsidR="000639CE" w:rsidRDefault="000639CE" w:rsidP="000639CE">
      <w:pPr>
        <w:numPr>
          <w:ilvl w:val="1"/>
          <w:numId w:val="1"/>
        </w:numPr>
        <w:rPr>
          <w:rFonts w:ascii="Times New Roman" w:hAnsi="Times New Roman"/>
          <w:color w:val="000000"/>
        </w:rPr>
      </w:pPr>
      <w:r>
        <w:rPr>
          <w:rFonts w:ascii="Times New Roman" w:hAnsi="Times New Roman"/>
          <w:color w:val="000000"/>
        </w:rPr>
        <w:t>Flexibilité quantitative et qualitative</w:t>
      </w:r>
    </w:p>
    <w:p w:rsidR="000639CE" w:rsidRPr="006B2231" w:rsidRDefault="000639CE" w:rsidP="000639CE">
      <w:pPr>
        <w:numPr>
          <w:ilvl w:val="0"/>
          <w:numId w:val="1"/>
        </w:numPr>
        <w:rPr>
          <w:rFonts w:ascii="Times New Roman" w:hAnsi="Times New Roman"/>
          <w:b/>
          <w:color w:val="0070C0"/>
        </w:rPr>
      </w:pPr>
      <w:r w:rsidRPr="006B2231">
        <w:rPr>
          <w:rFonts w:ascii="Times New Roman" w:hAnsi="Times New Roman"/>
          <w:b/>
          <w:color w:val="0070C0"/>
        </w:rPr>
        <w:t>Risque systémique</w:t>
      </w:r>
    </w:p>
    <w:p w:rsidR="000639CE" w:rsidRDefault="000639CE" w:rsidP="000639CE">
      <w:pPr>
        <w:numPr>
          <w:ilvl w:val="1"/>
          <w:numId w:val="1"/>
        </w:numPr>
        <w:rPr>
          <w:rFonts w:ascii="Times New Roman" w:hAnsi="Times New Roman"/>
          <w:color w:val="000000"/>
        </w:rPr>
      </w:pPr>
      <w:r>
        <w:rPr>
          <w:rFonts w:ascii="Times New Roman" w:hAnsi="Times New Roman"/>
          <w:color w:val="000000"/>
        </w:rPr>
        <w:t>Menaces de défaillance des SI</w:t>
      </w:r>
    </w:p>
    <w:p w:rsidR="000639CE" w:rsidRPr="00F6681B" w:rsidRDefault="000639CE" w:rsidP="000639CE">
      <w:pPr>
        <w:numPr>
          <w:ilvl w:val="1"/>
          <w:numId w:val="1"/>
        </w:numPr>
        <w:rPr>
          <w:rFonts w:ascii="Times New Roman" w:hAnsi="Times New Roman"/>
          <w:color w:val="000000"/>
        </w:rPr>
      </w:pPr>
      <w:r>
        <w:rPr>
          <w:rFonts w:ascii="Times New Roman" w:hAnsi="Times New Roman"/>
          <w:color w:val="000000"/>
        </w:rPr>
        <w:t xml:space="preserve">Il faut des systèmes </w:t>
      </w:r>
      <w:proofErr w:type="spellStart"/>
      <w:r>
        <w:rPr>
          <w:rFonts w:ascii="Times New Roman" w:hAnsi="Times New Roman"/>
          <w:color w:val="000000"/>
        </w:rPr>
        <w:t>back-up</w:t>
      </w:r>
      <w:proofErr w:type="spellEnd"/>
      <w:r>
        <w:rPr>
          <w:rFonts w:ascii="Times New Roman" w:hAnsi="Times New Roman"/>
          <w:color w:val="000000"/>
        </w:rPr>
        <w:t xml:space="preserve"> fiables et de récupération des données</w:t>
      </w:r>
    </w:p>
    <w:p w:rsidR="00F935CA" w:rsidRPr="00FE7A50" w:rsidRDefault="00F935CA" w:rsidP="00FE7A50">
      <w:pPr>
        <w:pBdr>
          <w:top w:val="single" w:sz="4" w:space="1" w:color="auto"/>
          <w:left w:val="single" w:sz="4" w:space="4" w:color="auto"/>
          <w:bottom w:val="single" w:sz="4" w:space="1" w:color="auto"/>
          <w:right w:val="single" w:sz="4" w:space="4" w:color="auto"/>
        </w:pBdr>
        <w:rPr>
          <w:rFonts w:ascii="Times New Roman" w:hAnsi="Times New Roman"/>
          <w:sz w:val="28"/>
          <w:szCs w:val="28"/>
          <w:u w:val="single"/>
        </w:rPr>
      </w:pPr>
      <w:r w:rsidRPr="00FE7A50">
        <w:rPr>
          <w:rFonts w:ascii="Times New Roman" w:hAnsi="Times New Roman"/>
          <w:sz w:val="28"/>
          <w:szCs w:val="28"/>
          <w:u w:val="single"/>
        </w:rPr>
        <w:t xml:space="preserve">Chapitre 5 : </w:t>
      </w:r>
      <w:r w:rsidR="00223339" w:rsidRPr="00FE7A50">
        <w:rPr>
          <w:rFonts w:ascii="Times New Roman" w:hAnsi="Times New Roman"/>
          <w:sz w:val="28"/>
          <w:szCs w:val="28"/>
          <w:u w:val="single"/>
        </w:rPr>
        <w:t>Les SI et systèmes de communication logistiques</w:t>
      </w:r>
    </w:p>
    <w:p w:rsidR="00C5339C" w:rsidRPr="00936746" w:rsidRDefault="00C5339C" w:rsidP="00C5339C">
      <w:pPr>
        <w:numPr>
          <w:ilvl w:val="0"/>
          <w:numId w:val="9"/>
        </w:numPr>
        <w:rPr>
          <w:rFonts w:ascii="Times New Roman" w:hAnsi="Times New Roman"/>
          <w:b/>
          <w:color w:val="002060"/>
          <w:sz w:val="24"/>
          <w:szCs w:val="24"/>
          <w:u w:val="single"/>
        </w:rPr>
      </w:pPr>
      <w:r w:rsidRPr="00936746">
        <w:rPr>
          <w:rFonts w:ascii="Times New Roman" w:hAnsi="Times New Roman"/>
          <w:b/>
          <w:color w:val="002060"/>
          <w:sz w:val="24"/>
          <w:szCs w:val="24"/>
          <w:u w:val="single"/>
        </w:rPr>
        <w:t>Enjeu et rôle des TIC en logistique</w:t>
      </w:r>
    </w:p>
    <w:p w:rsidR="00FE7A50" w:rsidRDefault="00FE7A50" w:rsidP="00A25A45">
      <w:pPr>
        <w:jc w:val="both"/>
        <w:rPr>
          <w:rFonts w:ascii="Times New Roman" w:hAnsi="Times New Roman"/>
          <w:color w:val="000000"/>
        </w:rPr>
      </w:pPr>
      <w:r w:rsidRPr="00FE7A50">
        <w:rPr>
          <w:rFonts w:ascii="Times New Roman" w:hAnsi="Times New Roman"/>
          <w:color w:val="000000"/>
        </w:rPr>
        <w:t xml:space="preserve">Les </w:t>
      </w:r>
      <w:r w:rsidRPr="00577940">
        <w:rPr>
          <w:rFonts w:ascii="Times New Roman" w:hAnsi="Times New Roman"/>
          <w:b/>
          <w:color w:val="000000"/>
        </w:rPr>
        <w:t>TIC</w:t>
      </w:r>
      <w:r>
        <w:rPr>
          <w:rFonts w:ascii="Times New Roman" w:hAnsi="Times New Roman"/>
          <w:color w:val="000000"/>
        </w:rPr>
        <w:t xml:space="preserve"> améliorent l’intégration inter-fonctionnelle et inter-organisationnelle.</w:t>
      </w:r>
    </w:p>
    <w:p w:rsidR="00FE7A50" w:rsidRDefault="00BA4573" w:rsidP="00A25A45">
      <w:pPr>
        <w:jc w:val="both"/>
        <w:rPr>
          <w:rFonts w:ascii="Times New Roman" w:hAnsi="Times New Roman"/>
          <w:color w:val="000000"/>
        </w:rPr>
      </w:pPr>
      <w:r w:rsidRPr="00577940">
        <w:rPr>
          <w:rFonts w:ascii="Times New Roman" w:hAnsi="Times New Roman"/>
          <w:b/>
          <w:color w:val="000000"/>
        </w:rPr>
        <w:t>Chaîne logistique intégrée</w:t>
      </w:r>
      <w:r>
        <w:rPr>
          <w:rFonts w:ascii="Times New Roman" w:hAnsi="Times New Roman"/>
          <w:color w:val="000000"/>
        </w:rPr>
        <w:t xml:space="preserve"> : SI homogène, cohérent, unique + Processus (ERP, SCM…) qui remplacent les Si-fonctions disparates, cloisonnées, </w:t>
      </w:r>
      <w:proofErr w:type="spellStart"/>
      <w:r>
        <w:rPr>
          <w:rFonts w:ascii="Times New Roman" w:hAnsi="Times New Roman"/>
          <w:color w:val="000000"/>
        </w:rPr>
        <w:t>redontante</w:t>
      </w:r>
      <w:proofErr w:type="spellEnd"/>
      <w:r>
        <w:rPr>
          <w:rFonts w:ascii="Times New Roman" w:hAnsi="Times New Roman"/>
          <w:color w:val="000000"/>
        </w:rPr>
        <w:t>.</w:t>
      </w:r>
    </w:p>
    <w:p w:rsidR="00282399" w:rsidRPr="00282399" w:rsidRDefault="00282399" w:rsidP="00A25A45">
      <w:pPr>
        <w:jc w:val="both"/>
        <w:rPr>
          <w:rFonts w:ascii="Times New Roman" w:hAnsi="Times New Roman"/>
          <w:color w:val="000000"/>
        </w:rPr>
      </w:pPr>
      <w:r>
        <w:rPr>
          <w:rFonts w:ascii="Times New Roman" w:hAnsi="Times New Roman"/>
          <w:color w:val="000000"/>
        </w:rPr>
        <w:t xml:space="preserve">= </w:t>
      </w:r>
      <w:r w:rsidRPr="00282399">
        <w:rPr>
          <w:rFonts w:ascii="Times New Roman" w:hAnsi="Times New Roman"/>
          <w:b/>
          <w:color w:val="000000"/>
        </w:rPr>
        <w:t>QUALITE</w:t>
      </w:r>
      <w:r>
        <w:rPr>
          <w:rFonts w:ascii="Times New Roman" w:hAnsi="Times New Roman"/>
          <w:b/>
          <w:color w:val="000000"/>
        </w:rPr>
        <w:t xml:space="preserve"> : </w:t>
      </w:r>
      <w:r>
        <w:rPr>
          <w:rFonts w:ascii="Times New Roman" w:hAnsi="Times New Roman"/>
          <w:color w:val="000000"/>
        </w:rPr>
        <w:t>réactivité, performance, synchronisation, traçabilité, niveau de service…</w:t>
      </w:r>
    </w:p>
    <w:p w:rsidR="00C5339C" w:rsidRPr="00936746" w:rsidRDefault="00C5339C" w:rsidP="00C5339C">
      <w:pPr>
        <w:numPr>
          <w:ilvl w:val="0"/>
          <w:numId w:val="9"/>
        </w:numPr>
        <w:rPr>
          <w:rFonts w:ascii="Times New Roman" w:hAnsi="Times New Roman"/>
          <w:b/>
          <w:color w:val="002060"/>
          <w:sz w:val="24"/>
          <w:szCs w:val="24"/>
          <w:u w:val="single"/>
        </w:rPr>
      </w:pPr>
      <w:r w:rsidRPr="00936746">
        <w:rPr>
          <w:rFonts w:ascii="Times New Roman" w:hAnsi="Times New Roman"/>
          <w:b/>
          <w:color w:val="002060"/>
          <w:sz w:val="24"/>
          <w:szCs w:val="24"/>
          <w:u w:val="single"/>
        </w:rPr>
        <w:t>Outils de TIC en logistique</w:t>
      </w:r>
    </w:p>
    <w:p w:rsidR="00FE7A50" w:rsidRDefault="00CC1EDA" w:rsidP="00A25A45">
      <w:pPr>
        <w:pStyle w:val="Paragraphedeliste"/>
        <w:ind w:left="0"/>
        <w:jc w:val="both"/>
        <w:rPr>
          <w:rFonts w:ascii="Times New Roman" w:hAnsi="Times New Roman"/>
          <w:color w:val="000000"/>
        </w:rPr>
      </w:pPr>
      <w:r w:rsidRPr="00CC1EDA">
        <w:rPr>
          <w:rFonts w:ascii="Times New Roman" w:hAnsi="Times New Roman"/>
          <w:color w:val="000000"/>
        </w:rPr>
        <w:t xml:space="preserve">Applications spécifiques : </w:t>
      </w:r>
      <w:r>
        <w:rPr>
          <w:rFonts w:ascii="Times New Roman" w:hAnsi="Times New Roman"/>
          <w:color w:val="000000"/>
        </w:rPr>
        <w:t>progiciels SCM, APS…à chaque niveau de pilotage de la SC.</w:t>
      </w:r>
    </w:p>
    <w:p w:rsidR="00E6300A" w:rsidRPr="00E66290" w:rsidRDefault="00E6300A" w:rsidP="00A25A45">
      <w:pPr>
        <w:pStyle w:val="Paragraphedeliste"/>
        <w:numPr>
          <w:ilvl w:val="0"/>
          <w:numId w:val="1"/>
        </w:numPr>
        <w:jc w:val="both"/>
        <w:rPr>
          <w:rFonts w:ascii="Times New Roman" w:hAnsi="Times New Roman"/>
          <w:b/>
          <w:color w:val="0070C0"/>
        </w:rPr>
      </w:pPr>
      <w:r w:rsidRPr="00E66290">
        <w:rPr>
          <w:rFonts w:ascii="Times New Roman" w:hAnsi="Times New Roman"/>
          <w:b/>
          <w:color w:val="0070C0"/>
        </w:rPr>
        <w:t xml:space="preserve">Pilotage stratégique </w:t>
      </w:r>
      <w:r w:rsidRPr="00E66290">
        <w:rPr>
          <w:rFonts w:ascii="Times New Roman" w:hAnsi="Times New Roman"/>
          <w:color w:val="0070C0"/>
        </w:rPr>
        <w:t>(veille stratégique, prévision, planification)</w:t>
      </w:r>
    </w:p>
    <w:p w:rsidR="00210ECA" w:rsidRDefault="00E602BE" w:rsidP="00A25A45">
      <w:pPr>
        <w:pStyle w:val="Paragraphedeliste"/>
        <w:ind w:left="0"/>
        <w:jc w:val="both"/>
        <w:rPr>
          <w:rFonts w:ascii="Times New Roman" w:hAnsi="Times New Roman"/>
          <w:b/>
          <w:color w:val="000000"/>
        </w:rPr>
      </w:pPr>
      <w:r>
        <w:rPr>
          <w:rFonts w:ascii="Times New Roman" w:hAnsi="Times New Roman"/>
          <w:b/>
          <w:color w:val="000000"/>
        </w:rPr>
        <w:t>ERP :</w:t>
      </w:r>
      <w:r w:rsidRPr="00936746">
        <w:rPr>
          <w:rFonts w:ascii="Times New Roman" w:hAnsi="Times New Roman"/>
          <w:b/>
          <w:i/>
          <w:color w:val="000000"/>
        </w:rPr>
        <w:t xml:space="preserve"> </w:t>
      </w:r>
      <w:r w:rsidRPr="00936746">
        <w:rPr>
          <w:rFonts w:ascii="Times New Roman" w:hAnsi="Times New Roman"/>
          <w:i/>
          <w:color w:val="000000"/>
        </w:rPr>
        <w:t>Enterprise Resource Planning</w:t>
      </w:r>
      <w:r>
        <w:rPr>
          <w:rFonts w:ascii="Times New Roman" w:hAnsi="Times New Roman"/>
          <w:color w:val="000000"/>
        </w:rPr>
        <w:t>. Permet l’</w:t>
      </w:r>
      <w:r w:rsidRPr="00936746">
        <w:rPr>
          <w:rFonts w:ascii="Times New Roman" w:hAnsi="Times New Roman"/>
          <w:b/>
          <w:color w:val="000000"/>
        </w:rPr>
        <w:t>intégration de l’ensemble des flux d’information</w:t>
      </w:r>
      <w:r>
        <w:rPr>
          <w:rFonts w:ascii="Times New Roman" w:hAnsi="Times New Roman"/>
          <w:color w:val="000000"/>
        </w:rPr>
        <w:t xml:space="preserve"> relatifs à la gestion des différentes fonctions de l’entreprise (</w:t>
      </w:r>
      <w:proofErr w:type="spellStart"/>
      <w:r>
        <w:rPr>
          <w:rFonts w:ascii="Times New Roman" w:hAnsi="Times New Roman"/>
          <w:color w:val="000000"/>
        </w:rPr>
        <w:t>prod</w:t>
      </w:r>
      <w:proofErr w:type="spellEnd"/>
      <w:r>
        <w:rPr>
          <w:rFonts w:ascii="Times New Roman" w:hAnsi="Times New Roman"/>
          <w:color w:val="000000"/>
        </w:rPr>
        <w:t xml:space="preserve">, </w:t>
      </w:r>
      <w:proofErr w:type="spellStart"/>
      <w:r>
        <w:rPr>
          <w:rFonts w:ascii="Times New Roman" w:hAnsi="Times New Roman"/>
          <w:color w:val="000000"/>
        </w:rPr>
        <w:t>com</w:t>
      </w:r>
      <w:proofErr w:type="spellEnd"/>
      <w:r>
        <w:rPr>
          <w:rFonts w:ascii="Times New Roman" w:hAnsi="Times New Roman"/>
          <w:color w:val="000000"/>
        </w:rPr>
        <w:t>…)</w:t>
      </w:r>
      <w:r w:rsidR="00936746">
        <w:rPr>
          <w:rFonts w:ascii="Times New Roman" w:hAnsi="Times New Roman"/>
          <w:color w:val="000000"/>
        </w:rPr>
        <w:t>.</w:t>
      </w:r>
      <w:r w:rsidR="00BC2A72">
        <w:rPr>
          <w:rFonts w:ascii="Times New Roman" w:hAnsi="Times New Roman"/>
          <w:color w:val="000000"/>
        </w:rPr>
        <w:t xml:space="preserve"> = BASE DE DONNEES UNIQUE ET COMMUNE</w:t>
      </w:r>
      <w:r w:rsidR="00210ECA" w:rsidRPr="00210ECA">
        <w:rPr>
          <w:rFonts w:ascii="Times New Roman" w:hAnsi="Times New Roman"/>
          <w:b/>
          <w:color w:val="000000"/>
        </w:rPr>
        <w:t xml:space="preserve"> </w:t>
      </w:r>
    </w:p>
    <w:p w:rsidR="00210ECA" w:rsidRDefault="00210ECA" w:rsidP="00210ECA">
      <w:pPr>
        <w:pStyle w:val="Paragraphedeliste"/>
        <w:ind w:left="0"/>
        <w:rPr>
          <w:rFonts w:ascii="Times New Roman" w:hAnsi="Times New Roman"/>
          <w:color w:val="000000"/>
        </w:rPr>
      </w:pPr>
      <w:r w:rsidRPr="00260D3A">
        <w:rPr>
          <w:rFonts w:ascii="Times New Roman" w:hAnsi="Times New Roman"/>
          <w:b/>
          <w:color w:val="000000"/>
        </w:rPr>
        <w:t>SCM :</w:t>
      </w:r>
      <w:r>
        <w:rPr>
          <w:rFonts w:ascii="Times New Roman" w:hAnsi="Times New Roman"/>
          <w:color w:val="000000"/>
        </w:rPr>
        <w:t xml:space="preserve"> Synchronisation de l’ensemble des processus.</w:t>
      </w:r>
    </w:p>
    <w:p w:rsidR="00210ECA" w:rsidRDefault="00E66290" w:rsidP="00E66290">
      <w:pPr>
        <w:pStyle w:val="Paragraphedeliste"/>
        <w:rPr>
          <w:rFonts w:ascii="Times New Roman" w:hAnsi="Times New Roman"/>
          <w:color w:val="000000"/>
        </w:rPr>
      </w:pPr>
      <w:r>
        <w:rPr>
          <w:rFonts w:ascii="Times New Roman" w:hAnsi="Times New Roman"/>
          <w:b/>
          <w:color w:val="000000"/>
        </w:rPr>
        <w:t xml:space="preserve">= </w:t>
      </w:r>
      <w:r w:rsidR="00210ECA" w:rsidRPr="001956F1">
        <w:rPr>
          <w:rFonts w:ascii="Times New Roman" w:hAnsi="Times New Roman"/>
          <w:b/>
          <w:color w:val="000000"/>
        </w:rPr>
        <w:t>SCE :</w:t>
      </w:r>
      <w:r w:rsidR="00210ECA">
        <w:rPr>
          <w:rFonts w:ascii="Times New Roman" w:hAnsi="Times New Roman"/>
          <w:color w:val="000000"/>
        </w:rPr>
        <w:t xml:space="preserve"> </w:t>
      </w:r>
      <w:proofErr w:type="spellStart"/>
      <w:r w:rsidR="00210ECA" w:rsidRPr="001956F1">
        <w:rPr>
          <w:rFonts w:ascii="Times New Roman" w:hAnsi="Times New Roman"/>
          <w:i/>
          <w:color w:val="000000"/>
        </w:rPr>
        <w:t>Supply</w:t>
      </w:r>
      <w:proofErr w:type="spellEnd"/>
      <w:r w:rsidR="00210ECA" w:rsidRPr="001956F1">
        <w:rPr>
          <w:rFonts w:ascii="Times New Roman" w:hAnsi="Times New Roman"/>
          <w:i/>
          <w:color w:val="000000"/>
        </w:rPr>
        <w:t xml:space="preserve"> </w:t>
      </w:r>
      <w:proofErr w:type="spellStart"/>
      <w:r w:rsidR="00210ECA" w:rsidRPr="001956F1">
        <w:rPr>
          <w:rFonts w:ascii="Times New Roman" w:hAnsi="Times New Roman"/>
          <w:i/>
          <w:color w:val="000000"/>
        </w:rPr>
        <w:t>chain</w:t>
      </w:r>
      <w:proofErr w:type="spellEnd"/>
      <w:r w:rsidR="00210ECA" w:rsidRPr="001956F1">
        <w:rPr>
          <w:rFonts w:ascii="Times New Roman" w:hAnsi="Times New Roman"/>
          <w:i/>
          <w:color w:val="000000"/>
        </w:rPr>
        <w:t xml:space="preserve"> </w:t>
      </w:r>
      <w:proofErr w:type="spellStart"/>
      <w:r w:rsidR="00210ECA" w:rsidRPr="001956F1">
        <w:rPr>
          <w:rFonts w:ascii="Times New Roman" w:hAnsi="Times New Roman"/>
          <w:i/>
          <w:color w:val="000000"/>
        </w:rPr>
        <w:t>execution</w:t>
      </w:r>
      <w:proofErr w:type="spellEnd"/>
      <w:r w:rsidR="00210ECA">
        <w:rPr>
          <w:rFonts w:ascii="Times New Roman" w:hAnsi="Times New Roman"/>
          <w:i/>
          <w:color w:val="000000"/>
        </w:rPr>
        <w:br/>
      </w:r>
      <w:r w:rsidR="00210ECA">
        <w:rPr>
          <w:rFonts w:ascii="Times New Roman" w:hAnsi="Times New Roman"/>
          <w:color w:val="000000"/>
        </w:rPr>
        <w:t>Synchronise les données de la gestion opérationnelle des activités (TMS, WMS, AOM)</w:t>
      </w:r>
    </w:p>
    <w:p w:rsidR="00210ECA" w:rsidRPr="001956F1" w:rsidRDefault="00E66290" w:rsidP="00E66290">
      <w:pPr>
        <w:pStyle w:val="Paragraphedeliste"/>
        <w:rPr>
          <w:rFonts w:ascii="Times New Roman" w:hAnsi="Times New Roman"/>
          <w:color w:val="000000"/>
        </w:rPr>
      </w:pPr>
      <w:r>
        <w:rPr>
          <w:rFonts w:ascii="Times New Roman" w:hAnsi="Times New Roman"/>
          <w:b/>
          <w:color w:val="000000"/>
        </w:rPr>
        <w:t xml:space="preserve">= </w:t>
      </w:r>
      <w:r w:rsidR="00210ECA">
        <w:rPr>
          <w:rFonts w:ascii="Times New Roman" w:hAnsi="Times New Roman"/>
          <w:b/>
          <w:color w:val="000000"/>
        </w:rPr>
        <w:t xml:space="preserve">SCP : </w:t>
      </w:r>
      <w:proofErr w:type="spellStart"/>
      <w:r w:rsidR="00210ECA">
        <w:rPr>
          <w:rFonts w:ascii="Times New Roman" w:hAnsi="Times New Roman"/>
          <w:i/>
          <w:color w:val="000000"/>
        </w:rPr>
        <w:t>Supply</w:t>
      </w:r>
      <w:proofErr w:type="spellEnd"/>
      <w:r w:rsidR="00210ECA">
        <w:rPr>
          <w:rFonts w:ascii="Times New Roman" w:hAnsi="Times New Roman"/>
          <w:i/>
          <w:color w:val="000000"/>
        </w:rPr>
        <w:t xml:space="preserve"> </w:t>
      </w:r>
      <w:proofErr w:type="spellStart"/>
      <w:r w:rsidR="00210ECA">
        <w:rPr>
          <w:rFonts w:ascii="Times New Roman" w:hAnsi="Times New Roman"/>
          <w:i/>
          <w:color w:val="000000"/>
        </w:rPr>
        <w:t>chain</w:t>
      </w:r>
      <w:proofErr w:type="spellEnd"/>
      <w:r w:rsidR="00210ECA">
        <w:rPr>
          <w:rFonts w:ascii="Times New Roman" w:hAnsi="Times New Roman"/>
          <w:i/>
          <w:color w:val="000000"/>
        </w:rPr>
        <w:t xml:space="preserve"> planning</w:t>
      </w:r>
      <w:r w:rsidR="00210ECA">
        <w:rPr>
          <w:rFonts w:ascii="Times New Roman" w:hAnsi="Times New Roman"/>
          <w:color w:val="000000"/>
        </w:rPr>
        <w:br/>
        <w:t>Simule et planifie les processus de la chaîne logistique</w:t>
      </w:r>
    </w:p>
    <w:p w:rsidR="00E602BE" w:rsidRDefault="00E602BE" w:rsidP="00CC1EDA">
      <w:pPr>
        <w:pStyle w:val="Paragraphedeliste"/>
        <w:ind w:left="0"/>
        <w:rPr>
          <w:rFonts w:ascii="Times New Roman" w:hAnsi="Times New Roman"/>
          <w:color w:val="000000"/>
        </w:rPr>
      </w:pPr>
    </w:p>
    <w:p w:rsidR="00BC2A72" w:rsidRPr="00E66290" w:rsidRDefault="00BC2A72" w:rsidP="00A25A45">
      <w:pPr>
        <w:pStyle w:val="Paragraphedeliste"/>
        <w:numPr>
          <w:ilvl w:val="0"/>
          <w:numId w:val="1"/>
        </w:numPr>
        <w:jc w:val="both"/>
        <w:rPr>
          <w:rFonts w:ascii="Times New Roman" w:hAnsi="Times New Roman"/>
          <w:b/>
          <w:color w:val="0070C0"/>
        </w:rPr>
      </w:pPr>
      <w:r w:rsidRPr="00E66290">
        <w:rPr>
          <w:rFonts w:ascii="Times New Roman" w:hAnsi="Times New Roman"/>
          <w:b/>
          <w:color w:val="0070C0"/>
        </w:rPr>
        <w:t>Pilotage du processus logistique</w:t>
      </w:r>
      <w:r w:rsidRPr="00E66290">
        <w:rPr>
          <w:rFonts w:ascii="Times New Roman" w:hAnsi="Times New Roman"/>
          <w:color w:val="0070C0"/>
        </w:rPr>
        <w:t xml:space="preserve"> (planification, mesure de la performance, mesures de motivation RH, évaluation et actions correctives)</w:t>
      </w:r>
    </w:p>
    <w:p w:rsidR="00502222" w:rsidRDefault="00502222" w:rsidP="00502222">
      <w:pPr>
        <w:pStyle w:val="Paragraphedeliste"/>
        <w:numPr>
          <w:ilvl w:val="1"/>
          <w:numId w:val="1"/>
        </w:numPr>
        <w:rPr>
          <w:rFonts w:ascii="Times New Roman" w:hAnsi="Times New Roman"/>
          <w:b/>
          <w:color w:val="000000"/>
        </w:rPr>
      </w:pPr>
      <w:r>
        <w:rPr>
          <w:rFonts w:ascii="Times New Roman" w:hAnsi="Times New Roman"/>
          <w:b/>
          <w:color w:val="000000"/>
        </w:rPr>
        <w:t>EDI</w:t>
      </w:r>
    </w:p>
    <w:p w:rsidR="00502222" w:rsidRDefault="00502222" w:rsidP="00502222">
      <w:pPr>
        <w:pStyle w:val="Paragraphedeliste"/>
        <w:numPr>
          <w:ilvl w:val="1"/>
          <w:numId w:val="1"/>
        </w:numPr>
        <w:rPr>
          <w:rFonts w:ascii="Times New Roman" w:hAnsi="Times New Roman"/>
          <w:b/>
          <w:color w:val="000000"/>
        </w:rPr>
      </w:pPr>
      <w:r>
        <w:rPr>
          <w:rFonts w:ascii="Times New Roman" w:hAnsi="Times New Roman"/>
          <w:b/>
          <w:color w:val="000000"/>
        </w:rPr>
        <w:t>CPFR</w:t>
      </w:r>
    </w:p>
    <w:p w:rsidR="00502222" w:rsidRDefault="00502222" w:rsidP="00502222">
      <w:pPr>
        <w:pStyle w:val="Paragraphedeliste"/>
        <w:numPr>
          <w:ilvl w:val="1"/>
          <w:numId w:val="1"/>
        </w:numPr>
        <w:rPr>
          <w:rFonts w:ascii="Times New Roman" w:hAnsi="Times New Roman"/>
          <w:b/>
          <w:color w:val="000000"/>
        </w:rPr>
      </w:pPr>
      <w:r>
        <w:rPr>
          <w:rFonts w:ascii="Times New Roman" w:hAnsi="Times New Roman"/>
          <w:b/>
          <w:color w:val="000000"/>
        </w:rPr>
        <w:t>GPA</w:t>
      </w:r>
    </w:p>
    <w:p w:rsidR="00502222" w:rsidRPr="00E66290" w:rsidRDefault="00502222" w:rsidP="00502222">
      <w:pPr>
        <w:pStyle w:val="Paragraphedeliste"/>
        <w:numPr>
          <w:ilvl w:val="0"/>
          <w:numId w:val="1"/>
        </w:numPr>
        <w:rPr>
          <w:rFonts w:ascii="Times New Roman" w:hAnsi="Times New Roman"/>
          <w:b/>
          <w:color w:val="0070C0"/>
        </w:rPr>
      </w:pPr>
      <w:r w:rsidRPr="00E66290">
        <w:rPr>
          <w:rFonts w:ascii="Times New Roman" w:hAnsi="Times New Roman"/>
          <w:b/>
          <w:color w:val="0070C0"/>
        </w:rPr>
        <w:t>Pilotage opérationnel des sous-systèmes et activités logistiques</w:t>
      </w:r>
    </w:p>
    <w:p w:rsidR="00502222" w:rsidRPr="00502222" w:rsidRDefault="00502222" w:rsidP="00A25A45">
      <w:pPr>
        <w:pStyle w:val="Paragraphedeliste"/>
        <w:ind w:left="0"/>
        <w:jc w:val="both"/>
        <w:rPr>
          <w:rFonts w:ascii="Times New Roman" w:hAnsi="Times New Roman"/>
          <w:color w:val="000000"/>
        </w:rPr>
      </w:pPr>
      <w:r w:rsidRPr="00502222">
        <w:rPr>
          <w:rFonts w:ascii="Times New Roman" w:hAnsi="Times New Roman"/>
          <w:b/>
          <w:color w:val="000000"/>
        </w:rPr>
        <w:t>TMS :</w:t>
      </w:r>
      <w:r w:rsidRPr="00502222">
        <w:rPr>
          <w:rFonts w:ascii="Times New Roman" w:hAnsi="Times New Roman"/>
          <w:color w:val="000000"/>
        </w:rPr>
        <w:t xml:space="preserve"> </w:t>
      </w:r>
      <w:r w:rsidRPr="00502222">
        <w:rPr>
          <w:rFonts w:ascii="Times New Roman" w:hAnsi="Times New Roman"/>
          <w:i/>
          <w:color w:val="000000"/>
        </w:rPr>
        <w:t>Transport Management System</w:t>
      </w:r>
      <w:r w:rsidRPr="00502222">
        <w:rPr>
          <w:rFonts w:ascii="Times New Roman" w:hAnsi="Times New Roman"/>
          <w:color w:val="000000"/>
        </w:rPr>
        <w:t xml:space="preserve">. Optimise </w:t>
      </w:r>
      <w:r w:rsidRPr="00502222">
        <w:rPr>
          <w:rFonts w:ascii="Times New Roman" w:hAnsi="Times New Roman"/>
          <w:b/>
          <w:color w:val="000000"/>
        </w:rPr>
        <w:t>l’organisation et le coût des tournées</w:t>
      </w:r>
      <w:r w:rsidRPr="00502222">
        <w:rPr>
          <w:rFonts w:ascii="Times New Roman" w:hAnsi="Times New Roman"/>
          <w:color w:val="000000"/>
        </w:rPr>
        <w:t xml:space="preserve"> de transport.</w:t>
      </w:r>
    </w:p>
    <w:p w:rsidR="00502222" w:rsidRPr="00210ECA" w:rsidRDefault="00502222" w:rsidP="00A25A45">
      <w:pPr>
        <w:pStyle w:val="Paragraphedeliste"/>
        <w:ind w:left="0"/>
        <w:jc w:val="both"/>
        <w:rPr>
          <w:rFonts w:ascii="Times New Roman" w:hAnsi="Times New Roman"/>
          <w:color w:val="000000"/>
        </w:rPr>
      </w:pPr>
      <w:r w:rsidRPr="00210ECA">
        <w:rPr>
          <w:rFonts w:ascii="Times New Roman" w:hAnsi="Times New Roman"/>
          <w:b/>
          <w:color w:val="000000"/>
        </w:rPr>
        <w:t>WMS :</w:t>
      </w:r>
      <w:r w:rsidRPr="00210ECA">
        <w:rPr>
          <w:rFonts w:ascii="Times New Roman" w:hAnsi="Times New Roman"/>
          <w:color w:val="000000"/>
        </w:rPr>
        <w:t xml:space="preserve"> </w:t>
      </w:r>
      <w:proofErr w:type="spellStart"/>
      <w:r w:rsidRPr="00210ECA">
        <w:rPr>
          <w:rFonts w:ascii="Times New Roman" w:hAnsi="Times New Roman"/>
          <w:i/>
          <w:color w:val="000000"/>
        </w:rPr>
        <w:t>Warehousing</w:t>
      </w:r>
      <w:proofErr w:type="spellEnd"/>
      <w:r w:rsidRPr="00210ECA">
        <w:rPr>
          <w:rFonts w:ascii="Times New Roman" w:hAnsi="Times New Roman"/>
          <w:i/>
          <w:color w:val="000000"/>
        </w:rPr>
        <w:t xml:space="preserve"> Management System</w:t>
      </w:r>
      <w:r w:rsidRPr="00210ECA">
        <w:rPr>
          <w:rFonts w:ascii="Times New Roman" w:hAnsi="Times New Roman"/>
          <w:color w:val="000000"/>
        </w:rPr>
        <w:t xml:space="preserve">. Gestion des </w:t>
      </w:r>
      <w:r w:rsidRPr="00210ECA">
        <w:rPr>
          <w:rFonts w:ascii="Times New Roman" w:hAnsi="Times New Roman"/>
          <w:b/>
          <w:color w:val="000000"/>
        </w:rPr>
        <w:t>opérations d’entreposage</w:t>
      </w:r>
      <w:r w:rsidRPr="00210ECA">
        <w:rPr>
          <w:rFonts w:ascii="Times New Roman" w:hAnsi="Times New Roman"/>
          <w:color w:val="000000"/>
        </w:rPr>
        <w:t>.</w:t>
      </w:r>
    </w:p>
    <w:p w:rsidR="00502222" w:rsidRDefault="00502222" w:rsidP="00A25A45">
      <w:pPr>
        <w:pStyle w:val="Paragraphedeliste"/>
        <w:ind w:left="0"/>
        <w:jc w:val="both"/>
        <w:rPr>
          <w:rFonts w:ascii="Times New Roman" w:hAnsi="Times New Roman"/>
          <w:color w:val="000000"/>
        </w:rPr>
      </w:pPr>
      <w:r w:rsidRPr="00210ECA">
        <w:rPr>
          <w:rFonts w:ascii="Times New Roman" w:hAnsi="Times New Roman"/>
          <w:b/>
          <w:color w:val="000000"/>
        </w:rPr>
        <w:t xml:space="preserve">RFID : </w:t>
      </w:r>
      <w:proofErr w:type="spellStart"/>
      <w:r w:rsidRPr="00210ECA">
        <w:rPr>
          <w:rFonts w:ascii="Times New Roman" w:hAnsi="Times New Roman"/>
          <w:color w:val="000000"/>
        </w:rPr>
        <w:t>method</w:t>
      </w:r>
      <w:proofErr w:type="spellEnd"/>
      <w:r w:rsidRPr="00210ECA">
        <w:rPr>
          <w:rFonts w:ascii="Times New Roman" w:hAnsi="Times New Roman"/>
          <w:color w:val="000000"/>
        </w:rPr>
        <w:t xml:space="preserve"> pour mémoriser et récupérer des données à distance via des marqueurs RFID tag / </w:t>
      </w:r>
      <w:proofErr w:type="spellStart"/>
      <w:r w:rsidRPr="00210ECA">
        <w:rPr>
          <w:rFonts w:ascii="Times New Roman" w:hAnsi="Times New Roman"/>
          <w:color w:val="000000"/>
        </w:rPr>
        <w:t>etiquettes</w:t>
      </w:r>
      <w:proofErr w:type="spellEnd"/>
      <w:r w:rsidRPr="00210ECA">
        <w:rPr>
          <w:rFonts w:ascii="Times New Roman" w:hAnsi="Times New Roman"/>
          <w:color w:val="000000"/>
        </w:rPr>
        <w:t xml:space="preserve"> avec une puce électronique.</w:t>
      </w:r>
    </w:p>
    <w:p w:rsidR="00210ECA" w:rsidRPr="00396D96" w:rsidRDefault="00A7266A" w:rsidP="00A7266A">
      <w:pPr>
        <w:pStyle w:val="Paragraphedeliste"/>
        <w:numPr>
          <w:ilvl w:val="0"/>
          <w:numId w:val="1"/>
        </w:numPr>
        <w:jc w:val="both"/>
        <w:rPr>
          <w:rFonts w:ascii="Times New Roman" w:hAnsi="Times New Roman"/>
          <w:color w:val="0070C0"/>
        </w:rPr>
      </w:pPr>
      <w:r w:rsidRPr="00396D96">
        <w:rPr>
          <w:rFonts w:ascii="Times New Roman" w:hAnsi="Times New Roman"/>
          <w:color w:val="0070C0"/>
        </w:rPr>
        <w:t>Autres ( ?)</w:t>
      </w:r>
    </w:p>
    <w:p w:rsidR="00936746" w:rsidRDefault="00936746" w:rsidP="00A25A45">
      <w:pPr>
        <w:pStyle w:val="Paragraphedeliste"/>
        <w:ind w:left="0"/>
        <w:jc w:val="both"/>
        <w:rPr>
          <w:rFonts w:ascii="Times New Roman" w:hAnsi="Times New Roman"/>
          <w:color w:val="000000"/>
        </w:rPr>
      </w:pPr>
      <w:r w:rsidRPr="00BC2A72">
        <w:rPr>
          <w:rFonts w:ascii="Times New Roman" w:hAnsi="Times New Roman"/>
          <w:b/>
          <w:color w:val="000000"/>
          <w:lang w:val="en-US"/>
        </w:rPr>
        <w:t xml:space="preserve">APS : </w:t>
      </w:r>
      <w:r w:rsidRPr="00BC2A72">
        <w:rPr>
          <w:rFonts w:ascii="Times New Roman" w:hAnsi="Times New Roman"/>
          <w:i/>
          <w:color w:val="000000"/>
          <w:lang w:val="en-US"/>
        </w:rPr>
        <w:t>Advanced Planning and Scheduling</w:t>
      </w:r>
      <w:r w:rsidRPr="00BC2A72">
        <w:rPr>
          <w:rFonts w:ascii="Times New Roman" w:hAnsi="Times New Roman"/>
          <w:color w:val="000000"/>
          <w:lang w:val="en-US"/>
        </w:rPr>
        <w:t xml:space="preserve">. </w:t>
      </w:r>
      <w:r w:rsidRPr="00936746">
        <w:rPr>
          <w:rFonts w:ascii="Times New Roman" w:hAnsi="Times New Roman"/>
          <w:color w:val="000000"/>
        </w:rPr>
        <w:t xml:space="preserve">Permet de </w:t>
      </w:r>
      <w:r w:rsidRPr="00936746">
        <w:rPr>
          <w:rFonts w:ascii="Times New Roman" w:hAnsi="Times New Roman"/>
          <w:b/>
          <w:color w:val="000000"/>
        </w:rPr>
        <w:t>planifier les flux physiques</w:t>
      </w:r>
      <w:r w:rsidRPr="00936746">
        <w:rPr>
          <w:rFonts w:ascii="Times New Roman" w:hAnsi="Times New Roman"/>
          <w:color w:val="000000"/>
        </w:rPr>
        <w:t xml:space="preserve"> fournisseur-producteur en combinant les données de chacun.</w:t>
      </w:r>
    </w:p>
    <w:p w:rsidR="000F1CA8" w:rsidRDefault="000F1CA8" w:rsidP="00A25A45">
      <w:pPr>
        <w:pStyle w:val="Paragraphedeliste"/>
        <w:ind w:left="0"/>
        <w:jc w:val="both"/>
        <w:rPr>
          <w:rFonts w:ascii="Times New Roman" w:hAnsi="Times New Roman"/>
          <w:color w:val="000000"/>
        </w:rPr>
      </w:pPr>
      <w:r w:rsidRPr="000F1CA8">
        <w:rPr>
          <w:rFonts w:ascii="Times New Roman" w:hAnsi="Times New Roman"/>
          <w:b/>
          <w:color w:val="000000"/>
        </w:rPr>
        <w:t xml:space="preserve">CRM : </w:t>
      </w:r>
      <w:r w:rsidRPr="000F1CA8">
        <w:rPr>
          <w:rFonts w:ascii="Times New Roman" w:hAnsi="Times New Roman"/>
          <w:i/>
          <w:color w:val="000000"/>
        </w:rPr>
        <w:t>Customer Relationship Management</w:t>
      </w:r>
      <w:r>
        <w:rPr>
          <w:rFonts w:ascii="Times New Roman" w:hAnsi="Times New Roman"/>
          <w:color w:val="000000"/>
        </w:rPr>
        <w:t xml:space="preserve">. </w:t>
      </w:r>
      <w:r w:rsidR="00E7248F">
        <w:rPr>
          <w:rFonts w:ascii="Times New Roman" w:hAnsi="Times New Roman"/>
          <w:color w:val="000000"/>
        </w:rPr>
        <w:t xml:space="preserve">Permet de </w:t>
      </w:r>
      <w:r w:rsidR="00E7248F">
        <w:rPr>
          <w:rFonts w:ascii="Times New Roman" w:hAnsi="Times New Roman"/>
          <w:b/>
          <w:color w:val="000000"/>
        </w:rPr>
        <w:t>conserver, actualiser et interpréter les données liées à un client</w:t>
      </w:r>
      <w:r w:rsidR="00E7248F">
        <w:rPr>
          <w:rFonts w:ascii="Times New Roman" w:hAnsi="Times New Roman"/>
          <w:color w:val="000000"/>
        </w:rPr>
        <w:t>, d’automatiser les tâches marketing (courriers) et le suivi client (relances, offres promos)</w:t>
      </w:r>
    </w:p>
    <w:p w:rsidR="00D524B1" w:rsidRPr="00D524B1" w:rsidRDefault="00D524B1">
      <w:pPr>
        <w:rPr>
          <w:rFonts w:ascii="Times New Roman" w:hAnsi="Times New Roman"/>
        </w:rPr>
      </w:pPr>
    </w:p>
    <w:sectPr w:rsidR="00D524B1" w:rsidRPr="00D524B1" w:rsidSect="003E5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101"/>
    <w:multiLevelType w:val="hybridMultilevel"/>
    <w:tmpl w:val="78B66AF8"/>
    <w:lvl w:ilvl="0" w:tplc="4B1E363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1935CF"/>
    <w:multiLevelType w:val="hybridMultilevel"/>
    <w:tmpl w:val="A15842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BF7EEA"/>
    <w:multiLevelType w:val="hybridMultilevel"/>
    <w:tmpl w:val="859A0B1A"/>
    <w:lvl w:ilvl="0" w:tplc="2DE617D0">
      <w:numFmt w:val="bullet"/>
      <w:lvlText w:val=""/>
      <w:lvlJc w:val="left"/>
      <w:pPr>
        <w:ind w:left="720" w:hanging="360"/>
      </w:pPr>
      <w:rPr>
        <w:rFonts w:ascii="Symbol" w:eastAsia="Calibri" w:hAnsi="Symbol"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C1A65"/>
    <w:multiLevelType w:val="hybridMultilevel"/>
    <w:tmpl w:val="D69CC08A"/>
    <w:lvl w:ilvl="0" w:tplc="BE60F58E">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201300"/>
    <w:multiLevelType w:val="hybridMultilevel"/>
    <w:tmpl w:val="717C05A8"/>
    <w:lvl w:ilvl="0" w:tplc="CDEAFF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46C4462"/>
    <w:multiLevelType w:val="hybridMultilevel"/>
    <w:tmpl w:val="C63806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441389"/>
    <w:multiLevelType w:val="hybridMultilevel"/>
    <w:tmpl w:val="C868C990"/>
    <w:lvl w:ilvl="0" w:tplc="24F63FB0">
      <w:start w:val="2"/>
      <w:numFmt w:val="bullet"/>
      <w:lvlText w:val=""/>
      <w:lvlJc w:val="left"/>
      <w:pPr>
        <w:ind w:left="1068" w:hanging="360"/>
      </w:pPr>
      <w:rPr>
        <w:rFonts w:ascii="Wingdings" w:eastAsia="Calibri" w:hAnsi="Wingdings" w:cs="Times New Roman" w:hint="default"/>
        <w:u w:val="singl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0CD7E2D"/>
    <w:multiLevelType w:val="hybridMultilevel"/>
    <w:tmpl w:val="53F09A68"/>
    <w:lvl w:ilvl="0" w:tplc="207CB98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832989"/>
    <w:multiLevelType w:val="hybridMultilevel"/>
    <w:tmpl w:val="9482AF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D2710F7"/>
    <w:multiLevelType w:val="hybridMultilevel"/>
    <w:tmpl w:val="51D4C21A"/>
    <w:lvl w:ilvl="0" w:tplc="BED45BC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7"/>
  </w:num>
  <w:num w:numId="6">
    <w:abstractNumId w:val="0"/>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B1"/>
    <w:rsid w:val="00001831"/>
    <w:rsid w:val="0001072B"/>
    <w:rsid w:val="00050484"/>
    <w:rsid w:val="000639CE"/>
    <w:rsid w:val="00075BC5"/>
    <w:rsid w:val="0008732A"/>
    <w:rsid w:val="00097FBB"/>
    <w:rsid w:val="000A45AA"/>
    <w:rsid w:val="000B1246"/>
    <w:rsid w:val="000C78C3"/>
    <w:rsid w:val="000F1CA8"/>
    <w:rsid w:val="000F3179"/>
    <w:rsid w:val="001739F4"/>
    <w:rsid w:val="00185775"/>
    <w:rsid w:val="00187C2D"/>
    <w:rsid w:val="001956F1"/>
    <w:rsid w:val="001D1C00"/>
    <w:rsid w:val="001D1C9A"/>
    <w:rsid w:val="001D738A"/>
    <w:rsid w:val="001E3072"/>
    <w:rsid w:val="001E75FF"/>
    <w:rsid w:val="00203B89"/>
    <w:rsid w:val="00210ECA"/>
    <w:rsid w:val="002218D9"/>
    <w:rsid w:val="0022326A"/>
    <w:rsid w:val="00223339"/>
    <w:rsid w:val="00232E12"/>
    <w:rsid w:val="0025476B"/>
    <w:rsid w:val="00260D3A"/>
    <w:rsid w:val="00260F34"/>
    <w:rsid w:val="00282399"/>
    <w:rsid w:val="00282FD7"/>
    <w:rsid w:val="00285457"/>
    <w:rsid w:val="002B25C6"/>
    <w:rsid w:val="002D59D8"/>
    <w:rsid w:val="002D6CF2"/>
    <w:rsid w:val="002D73B1"/>
    <w:rsid w:val="002E3D3C"/>
    <w:rsid w:val="00311929"/>
    <w:rsid w:val="00345E44"/>
    <w:rsid w:val="00396D96"/>
    <w:rsid w:val="003A3661"/>
    <w:rsid w:val="003B731C"/>
    <w:rsid w:val="003D3F66"/>
    <w:rsid w:val="003E5310"/>
    <w:rsid w:val="00425E03"/>
    <w:rsid w:val="00441A06"/>
    <w:rsid w:val="004545B6"/>
    <w:rsid w:val="004664AB"/>
    <w:rsid w:val="004C2EE0"/>
    <w:rsid w:val="004C5CD0"/>
    <w:rsid w:val="004D28F3"/>
    <w:rsid w:val="004F6B75"/>
    <w:rsid w:val="00502222"/>
    <w:rsid w:val="00513511"/>
    <w:rsid w:val="005401F8"/>
    <w:rsid w:val="00577940"/>
    <w:rsid w:val="005F2497"/>
    <w:rsid w:val="005F38BD"/>
    <w:rsid w:val="00622732"/>
    <w:rsid w:val="006A0DA5"/>
    <w:rsid w:val="006A24EE"/>
    <w:rsid w:val="006A606C"/>
    <w:rsid w:val="006B2231"/>
    <w:rsid w:val="006B6E46"/>
    <w:rsid w:val="006C464A"/>
    <w:rsid w:val="006C56B1"/>
    <w:rsid w:val="006C7110"/>
    <w:rsid w:val="006D07D5"/>
    <w:rsid w:val="006D0C05"/>
    <w:rsid w:val="006E32B2"/>
    <w:rsid w:val="00706913"/>
    <w:rsid w:val="007116DB"/>
    <w:rsid w:val="00721D7F"/>
    <w:rsid w:val="00726506"/>
    <w:rsid w:val="00796C9B"/>
    <w:rsid w:val="007D5C64"/>
    <w:rsid w:val="007E3BCB"/>
    <w:rsid w:val="00802AA5"/>
    <w:rsid w:val="00825C7C"/>
    <w:rsid w:val="008332A3"/>
    <w:rsid w:val="00857D5E"/>
    <w:rsid w:val="0086793B"/>
    <w:rsid w:val="008D2482"/>
    <w:rsid w:val="008D44A6"/>
    <w:rsid w:val="00916502"/>
    <w:rsid w:val="009254BD"/>
    <w:rsid w:val="00936746"/>
    <w:rsid w:val="00945E36"/>
    <w:rsid w:val="00946074"/>
    <w:rsid w:val="00946D69"/>
    <w:rsid w:val="00947362"/>
    <w:rsid w:val="00952B54"/>
    <w:rsid w:val="00984490"/>
    <w:rsid w:val="00997B22"/>
    <w:rsid w:val="009A65A5"/>
    <w:rsid w:val="009D3497"/>
    <w:rsid w:val="009F0742"/>
    <w:rsid w:val="00A00E0F"/>
    <w:rsid w:val="00A13CF3"/>
    <w:rsid w:val="00A25A45"/>
    <w:rsid w:val="00A27F5B"/>
    <w:rsid w:val="00A40BDF"/>
    <w:rsid w:val="00A508D3"/>
    <w:rsid w:val="00A53322"/>
    <w:rsid w:val="00A668EE"/>
    <w:rsid w:val="00A7266A"/>
    <w:rsid w:val="00A7571C"/>
    <w:rsid w:val="00A75920"/>
    <w:rsid w:val="00A90F72"/>
    <w:rsid w:val="00AD1A06"/>
    <w:rsid w:val="00B24B1E"/>
    <w:rsid w:val="00B7183D"/>
    <w:rsid w:val="00B807A5"/>
    <w:rsid w:val="00B94549"/>
    <w:rsid w:val="00BA4573"/>
    <w:rsid w:val="00BB499F"/>
    <w:rsid w:val="00BC2A72"/>
    <w:rsid w:val="00BE3589"/>
    <w:rsid w:val="00BF3A7A"/>
    <w:rsid w:val="00C31C9B"/>
    <w:rsid w:val="00C32323"/>
    <w:rsid w:val="00C34DA0"/>
    <w:rsid w:val="00C5339C"/>
    <w:rsid w:val="00C53BDF"/>
    <w:rsid w:val="00C83CF0"/>
    <w:rsid w:val="00CA731F"/>
    <w:rsid w:val="00CB75D9"/>
    <w:rsid w:val="00CC1EDA"/>
    <w:rsid w:val="00CE6E4E"/>
    <w:rsid w:val="00D07818"/>
    <w:rsid w:val="00D16E58"/>
    <w:rsid w:val="00D2149A"/>
    <w:rsid w:val="00D524B1"/>
    <w:rsid w:val="00D77AAF"/>
    <w:rsid w:val="00D803C4"/>
    <w:rsid w:val="00DD6D13"/>
    <w:rsid w:val="00DD6D30"/>
    <w:rsid w:val="00E078FD"/>
    <w:rsid w:val="00E23931"/>
    <w:rsid w:val="00E42505"/>
    <w:rsid w:val="00E537AE"/>
    <w:rsid w:val="00E602BE"/>
    <w:rsid w:val="00E6300A"/>
    <w:rsid w:val="00E66290"/>
    <w:rsid w:val="00E7248F"/>
    <w:rsid w:val="00E93942"/>
    <w:rsid w:val="00E96BA1"/>
    <w:rsid w:val="00EA0BDE"/>
    <w:rsid w:val="00EA1CEF"/>
    <w:rsid w:val="00EB0F32"/>
    <w:rsid w:val="00EB6448"/>
    <w:rsid w:val="00F068B0"/>
    <w:rsid w:val="00F2579A"/>
    <w:rsid w:val="00F46DD5"/>
    <w:rsid w:val="00F57D22"/>
    <w:rsid w:val="00F65BDF"/>
    <w:rsid w:val="00F6681B"/>
    <w:rsid w:val="00F764BC"/>
    <w:rsid w:val="00F935CA"/>
    <w:rsid w:val="00F9607D"/>
    <w:rsid w:val="00FA575D"/>
    <w:rsid w:val="00FE7A50"/>
    <w:rsid w:val="00FF13E0"/>
    <w:rsid w:val="00FF2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159635-E662-476D-8671-6499A7D3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310"/>
    <w:pPr>
      <w:spacing w:after="100"/>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A5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DAFD-212E-46B4-A2A2-8C1B7D9E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2975</Words>
  <Characters>16368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cp:lastModifiedBy>hp</cp:lastModifiedBy>
  <cp:revision>2</cp:revision>
  <dcterms:created xsi:type="dcterms:W3CDTF">2019-02-23T11:34:00Z</dcterms:created>
  <dcterms:modified xsi:type="dcterms:W3CDTF">2019-02-23T11:34:00Z</dcterms:modified>
</cp:coreProperties>
</file>