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ascii="Cambria" w:hAnsi="Cambria" w:cs="Cambria"/>
          <w:color w:val="17365D"/>
          <w:sz w:val="52"/>
          <w:szCs w:val="52"/>
          <w:lang w:val="fr-FR"/>
        </w:rPr>
        <w:t>Bibliothèques, bibliothécaires</w:t>
      </w:r>
    </w:p>
    <w:p w:rsidR="00D05134" w:rsidRPr="00EE1EF8" w:rsidRDefault="00EE1EF8">
      <w:pPr>
        <w:widowControl w:val="0"/>
        <w:autoSpaceDE w:val="0"/>
        <w:autoSpaceDN w:val="0"/>
        <w:adjustRightInd w:val="0"/>
        <w:spacing w:after="0" w:line="200" w:lineRule="exact"/>
        <w:rPr>
          <w:rFonts w:ascii="Times New Roman" w:hAnsi="Times New Roman"/>
          <w:sz w:val="24"/>
          <w:szCs w:val="24"/>
          <w:lang w:val="fr-FR"/>
        </w:rPr>
      </w:pPr>
      <w:r w:rsidRPr="00EE1E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4.25pt;width:456.65pt;height:.95pt;z-index:-3;mso-position-horizontal-relative:text;mso-position-vertical-relative:text" o:allowincell="f">
            <v:imagedata r:id="rId6" o:title=""/>
          </v:shape>
        </w:pict>
      </w:r>
    </w:p>
    <w:p w:rsidR="00D05134" w:rsidRPr="00EE1EF8" w:rsidRDefault="00D05134">
      <w:pPr>
        <w:widowControl w:val="0"/>
        <w:autoSpaceDE w:val="0"/>
        <w:autoSpaceDN w:val="0"/>
        <w:adjustRightInd w:val="0"/>
        <w:spacing w:after="0" w:line="38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ascii="Cambria" w:hAnsi="Cambria" w:cs="Cambria"/>
          <w:b/>
          <w:bCs/>
          <w:color w:val="365F91"/>
          <w:sz w:val="28"/>
          <w:szCs w:val="28"/>
          <w:lang w:val="fr-FR"/>
        </w:rPr>
        <w:t>Qu’est-ce qu’une bibliothèque ?</w:t>
      </w:r>
    </w:p>
    <w:p w:rsidR="00D05134" w:rsidRPr="00EE1EF8" w:rsidRDefault="00D05134">
      <w:pPr>
        <w:widowControl w:val="0"/>
        <w:autoSpaceDE w:val="0"/>
        <w:autoSpaceDN w:val="0"/>
        <w:adjustRightInd w:val="0"/>
        <w:spacing w:after="0" w:line="48"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cs="Calibri"/>
          <w:i/>
          <w:iCs/>
          <w:lang w:val="fr-FR"/>
        </w:rPr>
        <w:t xml:space="preserve">La Place </w:t>
      </w:r>
      <w:r w:rsidRPr="00EE1EF8">
        <w:rPr>
          <w:rFonts w:cs="Calibri"/>
          <w:lang w:val="fr-FR"/>
        </w:rPr>
        <w:t xml:space="preserve">d’Annie </w:t>
      </w:r>
      <w:proofErr w:type="spellStart"/>
      <w:r w:rsidRPr="00EE1EF8">
        <w:rPr>
          <w:rFonts w:cs="Calibri"/>
          <w:lang w:val="fr-FR"/>
        </w:rPr>
        <w:t>Ernaux</w:t>
      </w:r>
      <w:proofErr w:type="spellEnd"/>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4" w:lineRule="auto"/>
        <w:ind w:right="120"/>
        <w:rPr>
          <w:rFonts w:ascii="Times New Roman" w:hAnsi="Times New Roman"/>
          <w:sz w:val="24"/>
          <w:szCs w:val="24"/>
          <w:lang w:val="fr-FR"/>
        </w:rPr>
      </w:pPr>
      <w:r w:rsidRPr="00EE1EF8">
        <w:rPr>
          <w:rFonts w:cs="Calibri"/>
          <w:u w:val="single"/>
          <w:lang w:val="fr-FR"/>
        </w:rPr>
        <w:t>Un peu d’étymologie</w:t>
      </w:r>
      <w:r w:rsidRPr="00EE1EF8">
        <w:rPr>
          <w:rFonts w:cs="Calibri"/>
          <w:lang w:val="fr-FR"/>
        </w:rPr>
        <w:t xml:space="preserve"> : le mot grec </w:t>
      </w:r>
      <w:proofErr w:type="spellStart"/>
      <w:r w:rsidRPr="00EE1EF8">
        <w:rPr>
          <w:rFonts w:cs="Calibri"/>
          <w:lang w:val="fr-FR"/>
        </w:rPr>
        <w:t>bibliothêkê</w:t>
      </w:r>
      <w:proofErr w:type="spellEnd"/>
      <w:r w:rsidRPr="00EE1EF8">
        <w:rPr>
          <w:rFonts w:cs="Calibri"/>
          <w:lang w:val="fr-FR"/>
        </w:rPr>
        <w:t xml:space="preserve"> (de </w:t>
      </w:r>
      <w:proofErr w:type="spellStart"/>
      <w:r w:rsidRPr="00EE1EF8">
        <w:rPr>
          <w:rFonts w:cs="Calibri"/>
          <w:lang w:val="fr-FR"/>
        </w:rPr>
        <w:t>biblion</w:t>
      </w:r>
      <w:proofErr w:type="spellEnd"/>
      <w:r w:rsidRPr="00EE1EF8">
        <w:rPr>
          <w:rFonts w:cs="Calibri"/>
          <w:lang w:val="fr-FR"/>
        </w:rPr>
        <w:t xml:space="preserve">, « livre », et </w:t>
      </w:r>
      <w:proofErr w:type="spellStart"/>
      <w:r w:rsidRPr="00EE1EF8">
        <w:rPr>
          <w:rFonts w:cs="Calibri"/>
          <w:lang w:val="fr-FR"/>
        </w:rPr>
        <w:t>thêkê</w:t>
      </w:r>
      <w:proofErr w:type="spellEnd"/>
      <w:r w:rsidRPr="00EE1EF8">
        <w:rPr>
          <w:rFonts w:cs="Calibri"/>
          <w:lang w:val="fr-FR"/>
        </w:rPr>
        <w:t>, « coffre ») a donné son appellation à la bibliothèque : du coffre, on est passé par extension au lieu où les livres étaient conservés et classés.</w:t>
      </w:r>
    </w:p>
    <w:p w:rsidR="00D05134" w:rsidRPr="00EE1EF8" w:rsidRDefault="00D05134">
      <w:pPr>
        <w:widowControl w:val="0"/>
        <w:autoSpaceDE w:val="0"/>
        <w:autoSpaceDN w:val="0"/>
        <w:adjustRightInd w:val="0"/>
        <w:spacing w:after="0" w:line="227"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cs="Calibri"/>
          <w:u w:val="single"/>
          <w:lang w:val="fr-FR"/>
        </w:rPr>
        <w:t>Quelques éléments d’histoire</w:t>
      </w:r>
      <w:r w:rsidRPr="00EE1EF8">
        <w:rPr>
          <w:rFonts w:cs="Calibri"/>
          <w:lang w:val="fr-FR"/>
        </w:rPr>
        <w:t xml:space="preserve"> :</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rPr>
          <w:rFonts w:ascii="Times New Roman" w:hAnsi="Times New Roman"/>
          <w:sz w:val="24"/>
          <w:szCs w:val="24"/>
          <w:lang w:val="fr-FR"/>
        </w:rPr>
      </w:pPr>
      <w:r w:rsidRPr="00EE1EF8">
        <w:rPr>
          <w:rFonts w:cs="Calibri"/>
          <w:lang w:val="fr-FR"/>
        </w:rPr>
        <w:t>Les bibliothèques existent depuis l’Antiquité. La plus importante qu’on ait retrouvé = bibliothèque du palais d’Assurbanipal, à Ninive, au VII e avant J.-C. (20 000 tablettes retrouvées).</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540"/>
        <w:rPr>
          <w:rFonts w:ascii="Times New Roman" w:hAnsi="Times New Roman"/>
          <w:sz w:val="24"/>
          <w:szCs w:val="24"/>
          <w:lang w:val="fr-FR"/>
        </w:rPr>
      </w:pPr>
      <w:r w:rsidRPr="00EE1EF8">
        <w:rPr>
          <w:rFonts w:cs="Calibri"/>
          <w:lang w:val="fr-FR"/>
        </w:rPr>
        <w:t>Egypte : les rouleaux de papyrus (</w:t>
      </w:r>
      <w:proofErr w:type="spellStart"/>
      <w:r w:rsidRPr="00EE1EF8">
        <w:rPr>
          <w:rFonts w:cs="Calibri"/>
          <w:lang w:val="fr-FR"/>
        </w:rPr>
        <w:t>volumina</w:t>
      </w:r>
      <w:proofErr w:type="spellEnd"/>
      <w:r w:rsidRPr="00EE1EF8">
        <w:rPr>
          <w:rFonts w:cs="Calibri"/>
          <w:lang w:val="fr-FR"/>
        </w:rPr>
        <w:t>) ont remplacé les tablettes d’argile. On y trouve des bibliothèques dans les écoles, les temples, les palais.</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right="80"/>
        <w:rPr>
          <w:rFonts w:ascii="Times New Roman" w:hAnsi="Times New Roman"/>
          <w:sz w:val="24"/>
          <w:szCs w:val="24"/>
          <w:lang w:val="fr-FR"/>
        </w:rPr>
      </w:pPr>
      <w:r w:rsidRPr="00EE1EF8">
        <w:rPr>
          <w:rFonts w:cs="Calibri"/>
          <w:lang w:val="fr-FR"/>
        </w:rPr>
        <w:t xml:space="preserve">En Grèce, on ne trouve trace de bibliothèque que dans les textes des auteurs anciens. L’influence grecque suit les conquêtes d’Alexandre : la bibliothèque la plus connue est celle d’Alexandrie : créée par Ptolémée Ier </w:t>
      </w:r>
      <w:proofErr w:type="spellStart"/>
      <w:r w:rsidRPr="00EE1EF8">
        <w:rPr>
          <w:rFonts w:cs="Calibri"/>
          <w:lang w:val="fr-FR"/>
        </w:rPr>
        <w:t>Soter</w:t>
      </w:r>
      <w:proofErr w:type="spellEnd"/>
      <w:r w:rsidRPr="00EE1EF8">
        <w:rPr>
          <w:rFonts w:cs="Calibri"/>
          <w:lang w:val="fr-FR"/>
        </w:rPr>
        <w:t>, roi d’Egypte, elle vise à rassembler tous les écrits en grec, ou traduits des langues « barbares », pour affirmer le primat de la langue et la culture grecques.</w:t>
      </w:r>
    </w:p>
    <w:p w:rsidR="00D05134" w:rsidRPr="00EE1EF8" w:rsidRDefault="00D05134">
      <w:pPr>
        <w:widowControl w:val="0"/>
        <w:autoSpaceDE w:val="0"/>
        <w:autoSpaceDN w:val="0"/>
        <w:adjustRightInd w:val="0"/>
        <w:spacing w:after="0" w:line="267"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5" w:lineRule="auto"/>
        <w:ind w:right="200"/>
        <w:rPr>
          <w:rFonts w:ascii="Times New Roman" w:hAnsi="Times New Roman"/>
          <w:sz w:val="24"/>
          <w:szCs w:val="24"/>
          <w:lang w:val="fr-FR"/>
        </w:rPr>
      </w:pPr>
      <w:r w:rsidRPr="00EE1EF8">
        <w:rPr>
          <w:rFonts w:cs="Calibri"/>
          <w:lang w:val="fr-FR"/>
        </w:rPr>
        <w:t xml:space="preserve">A Rome : les premières bibliothèques subissent aussi l’influence grecque. Les premières bibliothèques publiques sont créées à Rome en 39 </w:t>
      </w:r>
      <w:proofErr w:type="spellStart"/>
      <w:r w:rsidRPr="00EE1EF8">
        <w:rPr>
          <w:rFonts w:cs="Calibri"/>
          <w:lang w:val="fr-FR"/>
        </w:rPr>
        <w:t>avt</w:t>
      </w:r>
      <w:proofErr w:type="spellEnd"/>
      <w:r w:rsidRPr="00EE1EF8">
        <w:rPr>
          <w:rFonts w:cs="Calibri"/>
          <w:lang w:val="fr-FR"/>
        </w:rPr>
        <w:t xml:space="preserve"> J.-C. Elles comportent plusieurs dizaines de milliers de rouleaux et ont deux départements : grec et latin. Elles sont d’abord des lieux de lecture et de travail, mais aussi de conservation. Les bibliothèques publiques sont encore vivaces au Ive siècle.</w:t>
      </w:r>
    </w:p>
    <w:p w:rsidR="00D05134" w:rsidRPr="00EE1EF8" w:rsidRDefault="00D05134">
      <w:pPr>
        <w:widowControl w:val="0"/>
        <w:autoSpaceDE w:val="0"/>
        <w:autoSpaceDN w:val="0"/>
        <w:adjustRightInd w:val="0"/>
        <w:spacing w:after="0" w:line="265"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20"/>
        <w:jc w:val="both"/>
        <w:rPr>
          <w:rFonts w:ascii="Times New Roman" w:hAnsi="Times New Roman"/>
          <w:sz w:val="24"/>
          <w:szCs w:val="24"/>
          <w:lang w:val="fr-FR"/>
        </w:rPr>
      </w:pPr>
      <w:r w:rsidRPr="00EE1EF8">
        <w:rPr>
          <w:rFonts w:cs="Calibri"/>
          <w:lang w:val="fr-FR"/>
        </w:rPr>
        <w:t>En Gaule : pas de bibliothèque avant leur introduction par les Grecs à Marseille et sa propagation par les Romains.</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4" w:lineRule="auto"/>
        <w:ind w:right="20"/>
        <w:jc w:val="both"/>
        <w:rPr>
          <w:rFonts w:ascii="Times New Roman" w:hAnsi="Times New Roman"/>
          <w:sz w:val="24"/>
          <w:szCs w:val="24"/>
          <w:lang w:val="fr-FR"/>
        </w:rPr>
      </w:pPr>
      <w:r w:rsidRPr="00EE1EF8">
        <w:rPr>
          <w:rFonts w:cs="Calibri"/>
          <w:lang w:val="fr-FR"/>
        </w:rPr>
        <w:t xml:space="preserve">Au Moyen-Age, la dislocation de l’Empire romain signe la fin des bibliothèques païennes publiques et privées. Les bibliothèques religieuses, rattachées aux monastères et aux cathédrales, vont préserver et transmettre </w:t>
      </w:r>
      <w:proofErr w:type="gramStart"/>
      <w:r w:rsidRPr="00EE1EF8">
        <w:rPr>
          <w:rFonts w:cs="Calibri"/>
          <w:lang w:val="fr-FR"/>
        </w:rPr>
        <w:t>un</w:t>
      </w:r>
      <w:proofErr w:type="gramEnd"/>
      <w:r w:rsidRPr="00EE1EF8">
        <w:rPr>
          <w:rFonts w:cs="Calibri"/>
          <w:lang w:val="fr-FR"/>
        </w:rPr>
        <w:t xml:space="preserve"> partie de la culture classique.</w:t>
      </w:r>
    </w:p>
    <w:p w:rsidR="00D05134" w:rsidRPr="00EE1EF8" w:rsidRDefault="00D05134">
      <w:pPr>
        <w:widowControl w:val="0"/>
        <w:autoSpaceDE w:val="0"/>
        <w:autoSpaceDN w:val="0"/>
        <w:adjustRightInd w:val="0"/>
        <w:spacing w:after="0" w:line="275"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2" w:lineRule="auto"/>
        <w:ind w:right="220"/>
        <w:rPr>
          <w:rFonts w:ascii="Times New Roman" w:hAnsi="Times New Roman"/>
          <w:sz w:val="24"/>
          <w:szCs w:val="24"/>
          <w:lang w:val="fr-FR"/>
        </w:rPr>
      </w:pPr>
      <w:r w:rsidRPr="00EE1EF8">
        <w:rPr>
          <w:rFonts w:cs="Calibri"/>
          <w:lang w:val="fr-FR"/>
        </w:rPr>
        <w:t>Fin du XVe siècle : tableau contrasté : des bibliothèques qui dorment sur des collections anciennes, alors que d’autres s’intéressent à l’humanisme et à la redécouverte des textes de l’Antiquité. L’apparition du livre imprimé permet de répandre les livres à plus grande échelle.</w:t>
      </w:r>
    </w:p>
    <w:p w:rsidR="00D05134" w:rsidRPr="00EE1EF8" w:rsidRDefault="00D05134">
      <w:pPr>
        <w:widowControl w:val="0"/>
        <w:autoSpaceDE w:val="0"/>
        <w:autoSpaceDN w:val="0"/>
        <w:adjustRightInd w:val="0"/>
        <w:spacing w:after="0" w:line="27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8" w:lineRule="auto"/>
        <w:ind w:right="20"/>
        <w:rPr>
          <w:rFonts w:ascii="Times New Roman" w:hAnsi="Times New Roman"/>
          <w:sz w:val="24"/>
          <w:szCs w:val="24"/>
          <w:lang w:val="fr-FR"/>
        </w:rPr>
      </w:pPr>
      <w:r w:rsidRPr="00EE1EF8">
        <w:rPr>
          <w:rFonts w:cs="Calibri"/>
          <w:lang w:val="fr-FR"/>
        </w:rPr>
        <w:t>Du XVIe siècle à la fin de l’Ancien régime, des bibliothèques de plus grande dimension se développent progressivement. Leur architecture évolue. L’évolution des idées favorise le concept d’une ouverture à un plus large public. Progression de l’alphabétisation. Production imprimée qui augmente. Plus tard, diffusion des journaux et revue. XVIIIe siècle : bibliothèque à usage collectif, voire bibliothèque publique. Concept de bibliothèque moderne s’amorcent, même si ouverture reste limitée, et public encore restreint (érudits et chercheurs).A la veille de la Révolution, une cinquantaine de bibliothèques sont ouvertes en France, dont 8 à Paris.</w:t>
      </w:r>
    </w:p>
    <w:p w:rsidR="00D05134" w:rsidRPr="00EE1EF8" w:rsidRDefault="00D05134">
      <w:pPr>
        <w:widowControl w:val="0"/>
        <w:autoSpaceDE w:val="0"/>
        <w:autoSpaceDN w:val="0"/>
        <w:adjustRightInd w:val="0"/>
        <w:spacing w:after="0" w:line="334"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0"/>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0" w:h="16838"/>
          <w:pgMar w:top="746" w:right="1440" w:bottom="702" w:left="1420" w:header="720" w:footer="720" w:gutter="0"/>
          <w:cols w:space="720" w:equalWidth="0">
            <w:col w:w="9040"/>
          </w:cols>
          <w:noEndnote/>
        </w:sectPr>
      </w:pPr>
    </w:p>
    <w:p w:rsidR="00D05134" w:rsidRPr="00EE1EF8" w:rsidRDefault="007C28FD">
      <w:pPr>
        <w:widowControl w:val="0"/>
        <w:overflowPunct w:val="0"/>
        <w:autoSpaceDE w:val="0"/>
        <w:autoSpaceDN w:val="0"/>
        <w:adjustRightInd w:val="0"/>
        <w:spacing w:after="0" w:line="218" w:lineRule="auto"/>
        <w:ind w:left="4" w:right="60"/>
        <w:rPr>
          <w:rFonts w:ascii="Times New Roman" w:hAnsi="Times New Roman"/>
          <w:sz w:val="24"/>
          <w:szCs w:val="24"/>
          <w:lang w:val="fr-FR"/>
        </w:rPr>
      </w:pPr>
      <w:bookmarkStart w:id="0" w:name="page3"/>
      <w:bookmarkEnd w:id="0"/>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274"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ind w:left="4"/>
        <w:rPr>
          <w:rFonts w:ascii="Times New Roman" w:hAnsi="Times New Roman"/>
          <w:sz w:val="24"/>
          <w:szCs w:val="24"/>
          <w:lang w:val="fr-FR"/>
        </w:rPr>
      </w:pPr>
      <w:r w:rsidRPr="00EE1EF8">
        <w:rPr>
          <w:rFonts w:cs="Calibri"/>
          <w:lang w:val="fr-FR"/>
        </w:rPr>
        <w:t>Révolution : appropriation des bibliothèques privées par la Nation = en 3 temps</w:t>
      </w:r>
    </w:p>
    <w:p w:rsidR="00D05134" w:rsidRPr="00EE1EF8" w:rsidRDefault="00D05134">
      <w:pPr>
        <w:widowControl w:val="0"/>
        <w:autoSpaceDE w:val="0"/>
        <w:autoSpaceDN w:val="0"/>
        <w:adjustRightInd w:val="0"/>
        <w:spacing w:after="0" w:line="45" w:lineRule="exact"/>
        <w:rPr>
          <w:rFonts w:ascii="Times New Roman" w:hAnsi="Times New Roman"/>
          <w:sz w:val="24"/>
          <w:szCs w:val="24"/>
          <w:lang w:val="fr-FR"/>
        </w:rPr>
      </w:pPr>
    </w:p>
    <w:p w:rsidR="00D05134" w:rsidRPr="00EE1EF8" w:rsidRDefault="007C28FD">
      <w:pPr>
        <w:widowControl w:val="0"/>
        <w:numPr>
          <w:ilvl w:val="0"/>
          <w:numId w:val="1"/>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EE1EF8">
        <w:rPr>
          <w:rFonts w:cs="Calibri"/>
          <w:lang w:val="fr-FR"/>
        </w:rPr>
        <w:t xml:space="preserve">confiscation des biens du clergé en 1789 </w:t>
      </w:r>
    </w:p>
    <w:p w:rsidR="00D05134" w:rsidRPr="00EE1EF8" w:rsidRDefault="00D05134">
      <w:pPr>
        <w:widowControl w:val="0"/>
        <w:autoSpaceDE w:val="0"/>
        <w:autoSpaceDN w:val="0"/>
        <w:adjustRightInd w:val="0"/>
        <w:spacing w:after="0" w:line="39" w:lineRule="exact"/>
        <w:rPr>
          <w:rFonts w:cs="Calibri"/>
          <w:lang w:val="fr-FR"/>
        </w:rPr>
      </w:pPr>
    </w:p>
    <w:p w:rsidR="00D05134" w:rsidRPr="00EE1EF8" w:rsidRDefault="007C28FD">
      <w:pPr>
        <w:widowControl w:val="0"/>
        <w:numPr>
          <w:ilvl w:val="0"/>
          <w:numId w:val="1"/>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EE1EF8">
        <w:rPr>
          <w:rFonts w:cs="Calibri"/>
          <w:lang w:val="fr-FR"/>
        </w:rPr>
        <w:t xml:space="preserve">confiscation des biens des émigrés en 1792 </w:t>
      </w:r>
    </w:p>
    <w:p w:rsidR="00D05134" w:rsidRPr="00EE1EF8" w:rsidRDefault="00D05134">
      <w:pPr>
        <w:widowControl w:val="0"/>
        <w:autoSpaceDE w:val="0"/>
        <w:autoSpaceDN w:val="0"/>
        <w:adjustRightInd w:val="0"/>
        <w:spacing w:after="0" w:line="40" w:lineRule="exact"/>
        <w:rPr>
          <w:rFonts w:cs="Calibri"/>
          <w:lang w:val="fr-FR"/>
        </w:rPr>
      </w:pPr>
    </w:p>
    <w:p w:rsidR="00D05134" w:rsidRPr="00EE1EF8" w:rsidRDefault="007C28FD">
      <w:pPr>
        <w:widowControl w:val="0"/>
        <w:numPr>
          <w:ilvl w:val="0"/>
          <w:numId w:val="1"/>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EE1EF8">
        <w:rPr>
          <w:rFonts w:cs="Calibri"/>
          <w:lang w:val="fr-FR"/>
        </w:rPr>
        <w:t xml:space="preserve">saisie des bibliothèques des universités et académies en 1793 </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left="4"/>
        <w:rPr>
          <w:rFonts w:ascii="Times New Roman" w:hAnsi="Times New Roman"/>
          <w:sz w:val="24"/>
          <w:szCs w:val="24"/>
          <w:lang w:val="fr-FR"/>
        </w:rPr>
      </w:pPr>
      <w:r w:rsidRPr="00EE1EF8">
        <w:rPr>
          <w:rFonts w:cs="Calibri"/>
          <w:lang w:val="fr-FR"/>
        </w:rPr>
        <w:t>Ces collections sont placées dans des dépôts littéraires, à Paris et en province. A Paris, ces collections alimentent les fonds de la Bibliothèque royale devenue nationale, mais aussi les bibliothèques de l’Arsenal, de Sainte-Geneviève et de la Mazarine. Création de bibliothèques comme celle de l’Assemblée nationale.</w:t>
      </w:r>
    </w:p>
    <w:p w:rsidR="00D05134" w:rsidRPr="00EE1EF8" w:rsidRDefault="00D05134">
      <w:pPr>
        <w:widowControl w:val="0"/>
        <w:autoSpaceDE w:val="0"/>
        <w:autoSpaceDN w:val="0"/>
        <w:adjustRightInd w:val="0"/>
        <w:spacing w:after="0" w:line="7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9" w:lineRule="auto"/>
        <w:ind w:left="4" w:right="20"/>
        <w:rPr>
          <w:rFonts w:ascii="Times New Roman" w:hAnsi="Times New Roman"/>
          <w:sz w:val="24"/>
          <w:szCs w:val="24"/>
          <w:lang w:val="fr-FR"/>
        </w:rPr>
      </w:pPr>
      <w:r w:rsidRPr="00EE1EF8">
        <w:rPr>
          <w:rFonts w:cs="Calibri"/>
          <w:lang w:val="fr-FR"/>
        </w:rPr>
        <w:t>En province, les dépôts littéraires doivent alimenter les bibliothèques créées auprès des écoles centrales dans chaque département en 1795. Mais pas de succès, seules 32 fonctionnèrent un temps. Il faut attendre le Consulat, et le décret du 8 pluviôse an XI (28 janvier 1803), qui confie aux villes les collections confisquées par l’Etat, à condition qu’elles prennent les moyens pour les entretenir et qu’elles assurent les frais d’un bibliothécaire. Pour beaucoup de villes, c’est la date de naissance de leur bibliothèque municipale, et l’explication de la richesse patrimoniale de ce type d’établissement par rapport aux bibliothèques universitaires. 200 villes disposent ainsi d’une amorce de bibliothèque (environ 50 avant la Révolution).</w:t>
      </w:r>
    </w:p>
    <w:p w:rsidR="00D05134" w:rsidRPr="00EE1EF8" w:rsidRDefault="00D05134">
      <w:pPr>
        <w:widowControl w:val="0"/>
        <w:autoSpaceDE w:val="0"/>
        <w:autoSpaceDN w:val="0"/>
        <w:adjustRightInd w:val="0"/>
        <w:spacing w:after="0" w:line="26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8" w:lineRule="auto"/>
        <w:ind w:left="4" w:right="300"/>
        <w:rPr>
          <w:rFonts w:ascii="Times New Roman" w:hAnsi="Times New Roman"/>
          <w:sz w:val="24"/>
          <w:szCs w:val="24"/>
          <w:lang w:val="fr-FR"/>
        </w:rPr>
      </w:pPr>
      <w:r w:rsidRPr="00EE1EF8">
        <w:rPr>
          <w:rFonts w:cs="Calibri"/>
          <w:lang w:val="fr-FR"/>
        </w:rPr>
        <w:t>XIXe siècle : extraordinaire essor de la production du livre et des périodiques. Développement et diversification des bibliothèques. Faut trouver des solutions nouvelles en termes de rangement, catalogage, formation. Les bibliothèques d’universités et de sociétés savantes se développent. De multiples petites bibliothèques, soit scolaires, soit populaires, soit paroissiales apparaissent. En France, ces petites bibliothèques touchent un public que les bibliothèques municipales peinent à atteindre (tirées vers la conservation et l’érudition, par le poids des collections héritées par la Révolution).</w:t>
      </w:r>
    </w:p>
    <w:p w:rsidR="00D05134" w:rsidRPr="00EE1EF8" w:rsidRDefault="00D05134">
      <w:pPr>
        <w:widowControl w:val="0"/>
        <w:autoSpaceDE w:val="0"/>
        <w:autoSpaceDN w:val="0"/>
        <w:adjustRightInd w:val="0"/>
        <w:spacing w:after="0" w:line="224"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3" w:lineRule="auto"/>
        <w:ind w:left="4"/>
        <w:rPr>
          <w:rFonts w:ascii="Times New Roman" w:hAnsi="Times New Roman"/>
          <w:sz w:val="24"/>
          <w:szCs w:val="24"/>
          <w:lang w:val="fr-FR"/>
        </w:rPr>
      </w:pPr>
      <w:r w:rsidRPr="00EE1EF8">
        <w:rPr>
          <w:rFonts w:cs="Calibri"/>
          <w:lang w:val="fr-FR"/>
        </w:rPr>
        <w:t>Les bibliothèques nationales : elles sont alimentées par le dépôt légal</w:t>
      </w:r>
      <w:r w:rsidRPr="00EE1EF8">
        <w:rPr>
          <w:rFonts w:cs="Calibri"/>
          <w:sz w:val="27"/>
          <w:szCs w:val="27"/>
          <w:vertAlign w:val="superscript"/>
          <w:lang w:val="fr-FR"/>
        </w:rPr>
        <w:t>1</w:t>
      </w:r>
      <w:r w:rsidRPr="00EE1EF8">
        <w:rPr>
          <w:rFonts w:cs="Calibri"/>
          <w:lang w:val="fr-FR"/>
        </w:rPr>
        <w:t xml:space="preserve"> et par les dons. Tendent à l’encyclopédisme (ensemble de documents qui cherche à faire le tour des savoirs). En France, les locaux de la bibliothèque nationale (BN) s’agrandissent et occupent le quadrilatère Richelieu ; la salle Labrouste y est construite entre 1864 et 1868.</w:t>
      </w:r>
    </w:p>
    <w:p w:rsidR="00D05134" w:rsidRPr="00EE1EF8" w:rsidRDefault="00D05134">
      <w:pPr>
        <w:widowControl w:val="0"/>
        <w:autoSpaceDE w:val="0"/>
        <w:autoSpaceDN w:val="0"/>
        <w:adjustRightInd w:val="0"/>
        <w:spacing w:after="0" w:line="27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5" w:lineRule="auto"/>
        <w:ind w:left="4" w:right="200"/>
        <w:rPr>
          <w:rFonts w:ascii="Times New Roman" w:hAnsi="Times New Roman"/>
          <w:sz w:val="24"/>
          <w:szCs w:val="24"/>
          <w:lang w:val="fr-FR"/>
        </w:rPr>
      </w:pPr>
      <w:r w:rsidRPr="00EE1EF8">
        <w:rPr>
          <w:rFonts w:cs="Calibri"/>
          <w:lang w:val="fr-FR"/>
        </w:rPr>
        <w:t>En matière d’architecture, le modèle est donné par la Bibliothèque Sainte-Geneviève, construite à Paris par Labrouste en 1851. Grande salle de lecture (420 places), avec 65 000 volumes disponibles dans la salle en libre accès + magasins, où sont entreposées les collections : cette séparation entre lieu de travail et lieu de conservation reste la règle jusqu’au milieu du XXe siècle (cf. silo de la bibliothèque de Nanterre, mise en service en 1970).</w:t>
      </w:r>
    </w:p>
    <w:p w:rsidR="00D05134" w:rsidRPr="00EE1EF8" w:rsidRDefault="00D05134">
      <w:pPr>
        <w:widowControl w:val="0"/>
        <w:autoSpaceDE w:val="0"/>
        <w:autoSpaceDN w:val="0"/>
        <w:adjustRightInd w:val="0"/>
        <w:spacing w:after="0" w:line="21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ind w:left="4"/>
        <w:rPr>
          <w:rFonts w:ascii="Times New Roman" w:hAnsi="Times New Roman"/>
          <w:sz w:val="24"/>
          <w:szCs w:val="24"/>
          <w:lang w:val="fr-FR"/>
        </w:rPr>
      </w:pPr>
      <w:r w:rsidRPr="00EE1EF8">
        <w:rPr>
          <w:rFonts w:cs="Calibri"/>
          <w:lang w:val="fr-FR"/>
        </w:rPr>
        <w:t>Lent développement des bibliothèques publiques.</w:t>
      </w:r>
    </w:p>
    <w:p w:rsidR="00D05134" w:rsidRPr="00EE1EF8" w:rsidRDefault="00D05134">
      <w:pPr>
        <w:widowControl w:val="0"/>
        <w:autoSpaceDE w:val="0"/>
        <w:autoSpaceDN w:val="0"/>
        <w:adjustRightInd w:val="0"/>
        <w:spacing w:after="0" w:line="39"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ind w:left="4"/>
        <w:rPr>
          <w:rFonts w:ascii="Times New Roman" w:hAnsi="Times New Roman"/>
          <w:sz w:val="24"/>
          <w:szCs w:val="24"/>
          <w:lang w:val="fr-FR"/>
        </w:rPr>
      </w:pPr>
      <w:r w:rsidRPr="00EE1EF8">
        <w:rPr>
          <w:rFonts w:cs="Calibri"/>
          <w:lang w:val="fr-FR"/>
        </w:rPr>
        <w:t>Sous Monarchie de Juillet, le gouvernement cherche à inclure les bibliothèques municipales dans le</w:t>
      </w:r>
    </w:p>
    <w:p w:rsidR="00D05134" w:rsidRPr="00EE1EF8" w:rsidRDefault="00EE1EF8">
      <w:pPr>
        <w:widowControl w:val="0"/>
        <w:autoSpaceDE w:val="0"/>
        <w:autoSpaceDN w:val="0"/>
        <w:adjustRightInd w:val="0"/>
        <w:spacing w:after="0" w:line="200" w:lineRule="exact"/>
        <w:rPr>
          <w:rFonts w:ascii="Times New Roman" w:hAnsi="Times New Roman"/>
          <w:sz w:val="24"/>
          <w:szCs w:val="24"/>
          <w:lang w:val="fr-FR"/>
        </w:rPr>
      </w:pPr>
      <w:r w:rsidRPr="00EE1EF8">
        <w:rPr>
          <w:noProof/>
        </w:rPr>
        <w:pict>
          <v:line id="_x0000_s1027" style="position:absolute;z-index:-2;mso-position-horizontal-relative:text;mso-position-vertical-relative:text" from="0,19.25pt" to="144.05pt,19.25pt" o:allowincell="f" strokeweight=".25397mm"/>
        </w:pict>
      </w:r>
    </w:p>
    <w:p w:rsidR="00D05134" w:rsidRPr="00EE1EF8" w:rsidRDefault="00D05134">
      <w:pPr>
        <w:widowControl w:val="0"/>
        <w:autoSpaceDE w:val="0"/>
        <w:autoSpaceDN w:val="0"/>
        <w:adjustRightInd w:val="0"/>
        <w:spacing w:after="0" w:line="287"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3" w:lineRule="auto"/>
        <w:ind w:left="4" w:right="120"/>
        <w:rPr>
          <w:rFonts w:ascii="Times New Roman" w:hAnsi="Times New Roman"/>
          <w:sz w:val="24"/>
          <w:szCs w:val="24"/>
          <w:lang w:val="fr-FR"/>
        </w:rPr>
      </w:pPr>
      <w:r w:rsidRPr="00EE1EF8">
        <w:rPr>
          <w:rFonts w:cs="Calibri"/>
          <w:sz w:val="25"/>
          <w:szCs w:val="25"/>
          <w:vertAlign w:val="superscript"/>
          <w:lang w:val="fr-FR"/>
        </w:rPr>
        <w:t>1</w:t>
      </w:r>
      <w:r w:rsidRPr="00EE1EF8">
        <w:rPr>
          <w:rFonts w:cs="Calibri"/>
          <w:sz w:val="20"/>
          <w:szCs w:val="20"/>
          <w:lang w:val="fr-FR"/>
        </w:rPr>
        <w:t xml:space="preserve"> Dépôt légal : institué en France par l’édit de Montpellier (28 décembre 1537). Réglementation d’Ancien Régime. Objectif : constituer une collection nationale de référence de toutes les œuvres publiées en France (vise donc par nature l’exhaustivité), mais aussi forme de contrôle : conservation et censure. D’abord réservé aux livres imprimés, a connu plusieurs révisions (périodiques, musique imprimée, cartes et plans, estampes, photographies, enregistrements sonores, documents audiovisuels, multimédia. Depuis 2006, toutes les publications par voie électronique, </w:t>
      </w:r>
      <w:proofErr w:type="spellStart"/>
      <w:r w:rsidRPr="00EE1EF8">
        <w:rPr>
          <w:rFonts w:cs="Calibri"/>
          <w:sz w:val="20"/>
          <w:szCs w:val="20"/>
          <w:lang w:val="fr-FR"/>
        </w:rPr>
        <w:t>càd</w:t>
      </w:r>
      <w:proofErr w:type="spellEnd"/>
      <w:r w:rsidRPr="00EE1EF8">
        <w:rPr>
          <w:rFonts w:cs="Calibri"/>
          <w:sz w:val="20"/>
          <w:szCs w:val="20"/>
          <w:lang w:val="fr-FR"/>
        </w:rPr>
        <w:t xml:space="preserve"> principalement les sites internet). Chiffres : nb de docs entrés à la </w:t>
      </w:r>
      <w:proofErr w:type="spellStart"/>
      <w:r w:rsidRPr="00EE1EF8">
        <w:rPr>
          <w:rFonts w:cs="Calibri"/>
          <w:sz w:val="20"/>
          <w:szCs w:val="20"/>
          <w:lang w:val="fr-FR"/>
        </w:rPr>
        <w:t>BnF</w:t>
      </w:r>
      <w:proofErr w:type="spellEnd"/>
      <w:r w:rsidRPr="00EE1EF8">
        <w:rPr>
          <w:rFonts w:cs="Calibri"/>
          <w:sz w:val="20"/>
          <w:szCs w:val="20"/>
          <w:lang w:val="fr-FR"/>
        </w:rPr>
        <w:t xml:space="preserve"> par dépôt légal en 2008 : 70 000 monographies, 320 000 fascicules de périodiques, plus de 10 000 documents sonores.</w:t>
      </w:r>
    </w:p>
    <w:p w:rsidR="00D05134" w:rsidRPr="00EE1EF8" w:rsidRDefault="00D05134">
      <w:pPr>
        <w:widowControl w:val="0"/>
        <w:autoSpaceDE w:val="0"/>
        <w:autoSpaceDN w:val="0"/>
        <w:adjustRightInd w:val="0"/>
        <w:spacing w:after="0" w:line="174"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4"/>
        <w:rPr>
          <w:rFonts w:ascii="Times New Roman" w:hAnsi="Times New Roman"/>
          <w:sz w:val="24"/>
          <w:szCs w:val="24"/>
          <w:lang w:val="fr-FR"/>
        </w:rPr>
      </w:pPr>
      <w:bookmarkStart w:id="1" w:name="_GoBack"/>
      <w:bookmarkEnd w:id="1"/>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4" w:h="16838"/>
          <w:pgMar w:top="746" w:right="1460" w:bottom="702" w:left="1416" w:header="720" w:footer="720" w:gutter="0"/>
          <w:cols w:space="720" w:equalWidth="0">
            <w:col w:w="9024"/>
          </w:cols>
          <w:noEndnote/>
        </w:sectPr>
      </w:pPr>
    </w:p>
    <w:p w:rsidR="00D05134" w:rsidRPr="00EE1EF8" w:rsidRDefault="007C28FD">
      <w:pPr>
        <w:widowControl w:val="0"/>
        <w:overflowPunct w:val="0"/>
        <w:autoSpaceDE w:val="0"/>
        <w:autoSpaceDN w:val="0"/>
        <w:adjustRightInd w:val="0"/>
        <w:spacing w:after="0" w:line="218" w:lineRule="auto"/>
        <w:ind w:right="80"/>
        <w:rPr>
          <w:rFonts w:ascii="Times New Roman" w:hAnsi="Times New Roman"/>
          <w:sz w:val="24"/>
          <w:szCs w:val="24"/>
          <w:lang w:val="fr-FR"/>
        </w:rPr>
      </w:pPr>
      <w:bookmarkStart w:id="2" w:name="page5"/>
      <w:bookmarkEnd w:id="2"/>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323"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4" w:lineRule="auto"/>
        <w:ind w:right="600"/>
        <w:rPr>
          <w:rFonts w:ascii="Times New Roman" w:hAnsi="Times New Roman"/>
          <w:sz w:val="24"/>
          <w:szCs w:val="24"/>
          <w:lang w:val="fr-FR"/>
        </w:rPr>
      </w:pPr>
      <w:proofErr w:type="gramStart"/>
      <w:r w:rsidRPr="00EE1EF8">
        <w:rPr>
          <w:rFonts w:cs="Calibri"/>
          <w:lang w:val="fr-FR"/>
        </w:rPr>
        <w:t>système</w:t>
      </w:r>
      <w:proofErr w:type="gramEnd"/>
      <w:r w:rsidRPr="00EE1EF8">
        <w:rPr>
          <w:rFonts w:cs="Calibri"/>
          <w:lang w:val="fr-FR"/>
        </w:rPr>
        <w:t xml:space="preserve"> d’éducation et à contrôler leur activité. En 1839, le ministère de l’Instruction publique institue des comités d’achats ainsi que l’obligation pour les bibliothèques de lui adresser les catalogues et un rapport annuel.</w:t>
      </w:r>
    </w:p>
    <w:p w:rsidR="00D05134" w:rsidRPr="00EE1EF8" w:rsidRDefault="00D05134">
      <w:pPr>
        <w:widowControl w:val="0"/>
        <w:autoSpaceDE w:val="0"/>
        <w:autoSpaceDN w:val="0"/>
        <w:adjustRightInd w:val="0"/>
        <w:spacing w:after="0" w:line="74"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right="580"/>
        <w:rPr>
          <w:rFonts w:ascii="Times New Roman" w:hAnsi="Times New Roman"/>
          <w:sz w:val="24"/>
          <w:szCs w:val="24"/>
          <w:lang w:val="fr-FR"/>
        </w:rPr>
      </w:pPr>
      <w:r w:rsidRPr="00EE1EF8">
        <w:rPr>
          <w:rFonts w:cs="Calibri"/>
          <w:lang w:val="fr-FR"/>
        </w:rPr>
        <w:t>Collections : très centrées sur l’érudition. Le public reste limité, créant une petite communauté d’amateurs et de collectionneurs.</w:t>
      </w:r>
    </w:p>
    <w:p w:rsidR="00D05134" w:rsidRPr="00EE1EF8" w:rsidRDefault="00D05134">
      <w:pPr>
        <w:widowControl w:val="0"/>
        <w:autoSpaceDE w:val="0"/>
        <w:autoSpaceDN w:val="0"/>
        <w:adjustRightInd w:val="0"/>
        <w:spacing w:after="0" w:line="89"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300"/>
        <w:rPr>
          <w:rFonts w:ascii="Times New Roman" w:hAnsi="Times New Roman"/>
          <w:sz w:val="24"/>
          <w:szCs w:val="24"/>
          <w:lang w:val="fr-FR"/>
        </w:rPr>
      </w:pPr>
      <w:r w:rsidRPr="00EE1EF8">
        <w:rPr>
          <w:rFonts w:cs="Calibri"/>
          <w:lang w:val="fr-FR"/>
        </w:rPr>
        <w:t>Le bibliothécaire : souvent un érudit, auteur ou membre de société savante, souvent dépourvu de formation technique.</w:t>
      </w:r>
    </w:p>
    <w:p w:rsidR="00D05134" w:rsidRPr="00EE1EF8" w:rsidRDefault="00D05134">
      <w:pPr>
        <w:widowControl w:val="0"/>
        <w:autoSpaceDE w:val="0"/>
        <w:autoSpaceDN w:val="0"/>
        <w:adjustRightInd w:val="0"/>
        <w:spacing w:after="0" w:line="93"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70" w:lineRule="auto"/>
        <w:ind w:right="160"/>
        <w:rPr>
          <w:rFonts w:ascii="Times New Roman" w:hAnsi="Times New Roman"/>
          <w:sz w:val="24"/>
          <w:szCs w:val="24"/>
          <w:lang w:val="fr-FR"/>
        </w:rPr>
      </w:pPr>
      <w:r w:rsidRPr="00EE1EF8">
        <w:rPr>
          <w:rFonts w:cs="Calibri"/>
          <w:sz w:val="21"/>
          <w:szCs w:val="21"/>
          <w:lang w:val="fr-FR"/>
        </w:rPr>
        <w:t>La fonction se professionnalise lentement, avec la création de l’Ecole des Chartes en 1821 (environ 1/3 des élèves occupent un poste en lecture publique, les autres, dans les services d’archives), et avec la création entre 1879 et 1893 du Certificat d’aptitude aux fonctions de bibliothécaires (CAFB).</w:t>
      </w:r>
    </w:p>
    <w:p w:rsidR="00D05134" w:rsidRPr="00EE1EF8" w:rsidRDefault="00D05134">
      <w:pPr>
        <w:widowControl w:val="0"/>
        <w:autoSpaceDE w:val="0"/>
        <w:autoSpaceDN w:val="0"/>
        <w:adjustRightInd w:val="0"/>
        <w:spacing w:after="0" w:line="25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72" w:lineRule="auto"/>
        <w:jc w:val="both"/>
        <w:rPr>
          <w:rFonts w:ascii="Times New Roman" w:hAnsi="Times New Roman"/>
          <w:sz w:val="24"/>
          <w:szCs w:val="24"/>
          <w:lang w:val="fr-FR"/>
        </w:rPr>
      </w:pPr>
      <w:r w:rsidRPr="00EE1EF8">
        <w:rPr>
          <w:rFonts w:cs="Calibri"/>
          <w:sz w:val="21"/>
          <w:szCs w:val="21"/>
          <w:lang w:val="fr-FR"/>
        </w:rPr>
        <w:t xml:space="preserve">D’autres formes de bibliothèques se développent progressivement : sous la Restauration, les libraires développent des cabinets de lecture où livres et journaux peuvent être loués et emportés à domicile. Sous Second Empire et Troisième République : </w:t>
      </w:r>
      <w:proofErr w:type="spellStart"/>
      <w:r w:rsidRPr="00EE1EF8">
        <w:rPr>
          <w:rFonts w:cs="Calibri"/>
          <w:sz w:val="21"/>
          <w:szCs w:val="21"/>
          <w:lang w:val="fr-FR"/>
        </w:rPr>
        <w:t>dvpt</w:t>
      </w:r>
      <w:proofErr w:type="spellEnd"/>
      <w:r w:rsidRPr="00EE1EF8">
        <w:rPr>
          <w:rFonts w:cs="Calibri"/>
          <w:sz w:val="21"/>
          <w:szCs w:val="21"/>
          <w:lang w:val="fr-FR"/>
        </w:rPr>
        <w:t xml:space="preserve"> des bibliothèques scolaires. En 1862, chaque</w:t>
      </w:r>
    </w:p>
    <w:p w:rsidR="00D05134" w:rsidRPr="00EE1EF8" w:rsidRDefault="00D05134">
      <w:pPr>
        <w:widowControl w:val="0"/>
        <w:autoSpaceDE w:val="0"/>
        <w:autoSpaceDN w:val="0"/>
        <w:adjustRightInd w:val="0"/>
        <w:spacing w:after="0" w:line="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proofErr w:type="gramStart"/>
      <w:r w:rsidRPr="00EE1EF8">
        <w:rPr>
          <w:rFonts w:cs="Calibri"/>
          <w:lang w:val="fr-FR"/>
        </w:rPr>
        <w:t>école</w:t>
      </w:r>
      <w:proofErr w:type="gramEnd"/>
      <w:r w:rsidRPr="00EE1EF8">
        <w:rPr>
          <w:rFonts w:cs="Calibri"/>
          <w:lang w:val="fr-FR"/>
        </w:rPr>
        <w:t xml:space="preserve"> primaire doit se doter d’une bibliothèque (43 000 en 1900).</w:t>
      </w:r>
    </w:p>
    <w:p w:rsidR="00D05134" w:rsidRPr="00EE1EF8" w:rsidRDefault="00D05134">
      <w:pPr>
        <w:widowControl w:val="0"/>
        <w:autoSpaceDE w:val="0"/>
        <w:autoSpaceDN w:val="0"/>
        <w:adjustRightInd w:val="0"/>
        <w:spacing w:after="0" w:line="94"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60"/>
        <w:rPr>
          <w:rFonts w:ascii="Times New Roman" w:hAnsi="Times New Roman"/>
          <w:sz w:val="24"/>
          <w:szCs w:val="24"/>
          <w:lang w:val="fr-FR"/>
        </w:rPr>
      </w:pPr>
      <w:r w:rsidRPr="00EE1EF8">
        <w:rPr>
          <w:rFonts w:cs="Calibri"/>
          <w:lang w:val="fr-FR"/>
        </w:rPr>
        <w:t>Eglise catholique crée des bibliothèques (30 000 à la fin du XIXe siècle), tout comme les coopératives ouvrières ou les syndicats.</w:t>
      </w:r>
    </w:p>
    <w:p w:rsidR="00D05134" w:rsidRPr="00EE1EF8" w:rsidRDefault="00D05134">
      <w:pPr>
        <w:widowControl w:val="0"/>
        <w:autoSpaceDE w:val="0"/>
        <w:autoSpaceDN w:val="0"/>
        <w:adjustRightInd w:val="0"/>
        <w:spacing w:after="0" w:line="8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right="40"/>
        <w:rPr>
          <w:rFonts w:ascii="Times New Roman" w:hAnsi="Times New Roman"/>
          <w:sz w:val="24"/>
          <w:szCs w:val="24"/>
          <w:lang w:val="fr-FR"/>
        </w:rPr>
      </w:pPr>
      <w:r w:rsidRPr="00EE1EF8">
        <w:rPr>
          <w:rFonts w:cs="Calibri"/>
          <w:lang w:val="fr-FR"/>
        </w:rPr>
        <w:t>Bilan : des propositions existent, mais sont encore modestes. On est loin des exemples anglais ou américains qui se dotent dans la 2de moitié du XIXe siècle de bibliothèques municipales solides, avec une bibliothèque centrale et des annexes où les livres sont prêtés à domicile à un public plus diversifié socialement.</w:t>
      </w:r>
    </w:p>
    <w:p w:rsidR="00D05134" w:rsidRPr="00EE1EF8" w:rsidRDefault="00D05134">
      <w:pPr>
        <w:widowControl w:val="0"/>
        <w:autoSpaceDE w:val="0"/>
        <w:autoSpaceDN w:val="0"/>
        <w:adjustRightInd w:val="0"/>
        <w:spacing w:after="0" w:line="272"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180"/>
        <w:rPr>
          <w:rFonts w:ascii="Times New Roman" w:hAnsi="Times New Roman"/>
          <w:sz w:val="24"/>
          <w:szCs w:val="24"/>
          <w:lang w:val="fr-FR"/>
        </w:rPr>
      </w:pPr>
      <w:r w:rsidRPr="00EE1EF8">
        <w:rPr>
          <w:rFonts w:cs="Calibri"/>
          <w:lang w:val="fr-FR"/>
        </w:rPr>
        <w:t xml:space="preserve">En 1876, </w:t>
      </w:r>
      <w:proofErr w:type="spellStart"/>
      <w:r w:rsidRPr="00EE1EF8">
        <w:rPr>
          <w:rFonts w:cs="Calibri"/>
          <w:lang w:val="fr-FR"/>
        </w:rPr>
        <w:t>Melvil</w:t>
      </w:r>
      <w:proofErr w:type="spellEnd"/>
      <w:r w:rsidRPr="00EE1EF8">
        <w:rPr>
          <w:rFonts w:cs="Calibri"/>
          <w:lang w:val="fr-FR"/>
        </w:rPr>
        <w:t xml:space="preserve"> Dewey publie aux Etats-Unis sa classification décimale, toujours utilisée, et crée, en 1887, la première école de bibliothécaires, qui se veut </w:t>
      </w:r>
      <w:proofErr w:type="spellStart"/>
      <w:r w:rsidRPr="00EE1EF8">
        <w:rPr>
          <w:rFonts w:cs="Calibri"/>
          <w:lang w:val="fr-FR"/>
        </w:rPr>
        <w:t>pratique</w:t>
      </w:r>
      <w:proofErr w:type="spellEnd"/>
      <w:r w:rsidRPr="00EE1EF8">
        <w:rPr>
          <w:rFonts w:cs="Calibri"/>
          <w:lang w:val="fr-FR"/>
        </w:rPr>
        <w:t xml:space="preserve"> et technique.</w:t>
      </w:r>
    </w:p>
    <w:p w:rsidR="00D05134" w:rsidRPr="00EE1EF8" w:rsidRDefault="00D05134">
      <w:pPr>
        <w:widowControl w:val="0"/>
        <w:autoSpaceDE w:val="0"/>
        <w:autoSpaceDN w:val="0"/>
        <w:adjustRightInd w:val="0"/>
        <w:spacing w:after="0" w:line="241"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rPr>
          <w:rFonts w:ascii="Times New Roman" w:hAnsi="Times New Roman"/>
          <w:sz w:val="24"/>
          <w:szCs w:val="24"/>
          <w:lang w:val="fr-FR"/>
        </w:rPr>
      </w:pPr>
      <w:r w:rsidRPr="00EE1EF8">
        <w:rPr>
          <w:rFonts w:cs="Calibri"/>
          <w:lang w:val="fr-FR"/>
        </w:rPr>
        <w:t>XXe</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240"/>
        <w:rPr>
          <w:rFonts w:ascii="Times New Roman" w:hAnsi="Times New Roman"/>
          <w:sz w:val="24"/>
          <w:szCs w:val="24"/>
          <w:lang w:val="fr-FR"/>
        </w:rPr>
      </w:pPr>
      <w:r w:rsidRPr="00EE1EF8">
        <w:rPr>
          <w:rFonts w:cs="Calibri"/>
          <w:lang w:val="fr-FR"/>
        </w:rPr>
        <w:t>Explosion démographique, amélioration du niveau de l’instruction, accroissement de la production imprimée, multiplication des supports.</w:t>
      </w:r>
    </w:p>
    <w:p w:rsidR="00D05134" w:rsidRPr="00EE1EF8" w:rsidRDefault="00D05134">
      <w:pPr>
        <w:widowControl w:val="0"/>
        <w:autoSpaceDE w:val="0"/>
        <w:autoSpaceDN w:val="0"/>
        <w:adjustRightInd w:val="0"/>
        <w:spacing w:after="0" w:line="44"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rPr>
          <w:rFonts w:ascii="Times New Roman" w:hAnsi="Times New Roman"/>
          <w:sz w:val="24"/>
          <w:szCs w:val="24"/>
          <w:lang w:val="fr-FR"/>
        </w:rPr>
      </w:pPr>
      <w:r w:rsidRPr="00EE1EF8">
        <w:rPr>
          <w:rFonts w:cs="Calibri"/>
          <w:lang w:val="fr-FR"/>
        </w:rPr>
        <w:t>Apparition du son et de l’image animée, puis du numérique.</w:t>
      </w:r>
    </w:p>
    <w:p w:rsidR="00D05134" w:rsidRPr="00EE1EF8" w:rsidRDefault="00D05134">
      <w:pPr>
        <w:widowControl w:val="0"/>
        <w:autoSpaceDE w:val="0"/>
        <w:autoSpaceDN w:val="0"/>
        <w:adjustRightInd w:val="0"/>
        <w:spacing w:after="0" w:line="289"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rPr>
          <w:rFonts w:ascii="Times New Roman" w:hAnsi="Times New Roman"/>
          <w:sz w:val="24"/>
          <w:szCs w:val="24"/>
          <w:lang w:val="fr-FR"/>
        </w:rPr>
      </w:pPr>
      <w:r w:rsidRPr="00EE1EF8">
        <w:rPr>
          <w:rFonts w:cs="Calibri"/>
          <w:lang w:val="fr-FR"/>
        </w:rPr>
        <w:t>Grandes évolutions : les bibliothèques de la fin du XXe siècle n’ont pas grand-chose à voir avec celles du début du siècle (architecture, dimensions, publics, collections). Mais il a fallu attendre l’après-guerre, voire les années soixante, pour que l’évolution vers des bibliothèques mieux pourvues et plus ouvertes se fasse.</w:t>
      </w:r>
    </w:p>
    <w:p w:rsidR="00D05134" w:rsidRPr="00EE1EF8" w:rsidRDefault="00D05134">
      <w:pPr>
        <w:widowControl w:val="0"/>
        <w:autoSpaceDE w:val="0"/>
        <w:autoSpaceDN w:val="0"/>
        <w:adjustRightInd w:val="0"/>
        <w:spacing w:after="0" w:line="26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2" w:lineRule="auto"/>
        <w:ind w:right="520"/>
        <w:rPr>
          <w:rFonts w:ascii="Times New Roman" w:hAnsi="Times New Roman"/>
          <w:sz w:val="24"/>
          <w:szCs w:val="24"/>
          <w:lang w:val="fr-FR"/>
        </w:rPr>
      </w:pPr>
      <w:r w:rsidRPr="00EE1EF8">
        <w:rPr>
          <w:rFonts w:cs="Calibri"/>
          <w:lang w:val="fr-FR"/>
        </w:rPr>
        <w:t>En France, lenteur car désintérêt des pouvoirs publics et des politiques, qui mettent du temps à intégrer la bibliothèque dans leur champ d’activités. En parallèle, poids insuffisant des professionnels, peu nombreux, et divisés entre conservateurs et modernistes.</w:t>
      </w:r>
    </w:p>
    <w:p w:rsidR="00D05134" w:rsidRPr="00EE1EF8" w:rsidRDefault="00D05134">
      <w:pPr>
        <w:widowControl w:val="0"/>
        <w:autoSpaceDE w:val="0"/>
        <w:autoSpaceDN w:val="0"/>
        <w:adjustRightInd w:val="0"/>
        <w:spacing w:after="0" w:line="8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right="40"/>
        <w:rPr>
          <w:rFonts w:ascii="Times New Roman" w:hAnsi="Times New Roman"/>
          <w:sz w:val="24"/>
          <w:szCs w:val="24"/>
          <w:lang w:val="fr-FR"/>
        </w:rPr>
      </w:pPr>
      <w:r w:rsidRPr="00EE1EF8">
        <w:rPr>
          <w:rFonts w:cs="Calibri"/>
          <w:lang w:val="fr-FR"/>
        </w:rPr>
        <w:t>La prise de conscience par l’Etat, puis par les collectivités locales, du rôle des bibliothèques, aboutit à un paysage diversifié : Bibliothèque nationale, Bibliothèques universitaires, bibliothèques municipales et bibliothèques départementales de prêt, bibliothèques spécialisées, bibliothèques scolaires, associatives.</w:t>
      </w:r>
    </w:p>
    <w:p w:rsidR="00D05134" w:rsidRPr="00EE1EF8" w:rsidRDefault="00D05134">
      <w:pPr>
        <w:widowControl w:val="0"/>
        <w:autoSpaceDE w:val="0"/>
        <w:autoSpaceDN w:val="0"/>
        <w:adjustRightInd w:val="0"/>
        <w:spacing w:after="0" w:line="26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3" w:lineRule="auto"/>
        <w:ind w:right="180"/>
        <w:rPr>
          <w:rFonts w:ascii="Times New Roman" w:hAnsi="Times New Roman"/>
          <w:sz w:val="24"/>
          <w:szCs w:val="24"/>
          <w:lang w:val="fr-FR"/>
        </w:rPr>
      </w:pPr>
      <w:r w:rsidRPr="00EE1EF8">
        <w:rPr>
          <w:rFonts w:cs="Calibri"/>
          <w:sz w:val="21"/>
          <w:szCs w:val="21"/>
          <w:lang w:val="fr-FR"/>
        </w:rPr>
        <w:t>Aujourd’hui, les bibliothèques importantes ont toutes une gestion informatisée (commandes, catalogues, prêts) ; elles ont mis tout ou partie de leur catalogue en ligne, elles proposent une offre</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58"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0"/>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4" w:h="16838"/>
          <w:pgMar w:top="746" w:right="1440" w:bottom="702" w:left="1420" w:header="720" w:footer="720" w:gutter="0"/>
          <w:cols w:space="720" w:equalWidth="0">
            <w:col w:w="9040"/>
          </w:cols>
          <w:noEndnote/>
        </w:sectPr>
      </w:pPr>
    </w:p>
    <w:p w:rsidR="00D05134" w:rsidRPr="00EE1EF8" w:rsidRDefault="007C28FD">
      <w:pPr>
        <w:widowControl w:val="0"/>
        <w:overflowPunct w:val="0"/>
        <w:autoSpaceDE w:val="0"/>
        <w:autoSpaceDN w:val="0"/>
        <w:adjustRightInd w:val="0"/>
        <w:spacing w:after="0" w:line="218" w:lineRule="auto"/>
        <w:ind w:left="4" w:right="40"/>
        <w:rPr>
          <w:rFonts w:ascii="Times New Roman" w:hAnsi="Times New Roman"/>
          <w:sz w:val="24"/>
          <w:szCs w:val="24"/>
          <w:lang w:val="fr-FR"/>
        </w:rPr>
      </w:pPr>
      <w:bookmarkStart w:id="3" w:name="page7"/>
      <w:bookmarkEnd w:id="3"/>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323"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left="4"/>
        <w:rPr>
          <w:rFonts w:ascii="Times New Roman" w:hAnsi="Times New Roman"/>
          <w:sz w:val="24"/>
          <w:szCs w:val="24"/>
          <w:lang w:val="fr-FR"/>
        </w:rPr>
      </w:pPr>
      <w:proofErr w:type="gramStart"/>
      <w:r w:rsidRPr="00EE1EF8">
        <w:rPr>
          <w:rFonts w:cs="Calibri"/>
          <w:lang w:val="fr-FR"/>
        </w:rPr>
        <w:t>documentaire</w:t>
      </w:r>
      <w:proofErr w:type="gramEnd"/>
      <w:r w:rsidRPr="00EE1EF8">
        <w:rPr>
          <w:rFonts w:cs="Calibri"/>
          <w:lang w:val="fr-FR"/>
        </w:rPr>
        <w:t xml:space="preserve"> en ligne, ont une politique d’animation culturelle et d’offre de services. Elles occupent des locaux adaptés à leurs fonctions, souvent conçus par des architectes de renom.</w:t>
      </w:r>
    </w:p>
    <w:p w:rsidR="00D05134" w:rsidRPr="00EE1EF8" w:rsidRDefault="00D05134">
      <w:pPr>
        <w:widowControl w:val="0"/>
        <w:autoSpaceDE w:val="0"/>
        <w:autoSpaceDN w:val="0"/>
        <w:adjustRightInd w:val="0"/>
        <w:spacing w:after="0" w:line="25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6" w:lineRule="auto"/>
        <w:ind w:left="4" w:right="40"/>
        <w:rPr>
          <w:rFonts w:ascii="Times New Roman" w:hAnsi="Times New Roman"/>
          <w:sz w:val="24"/>
          <w:szCs w:val="24"/>
          <w:lang w:val="fr-FR"/>
        </w:rPr>
      </w:pPr>
      <w:r w:rsidRPr="00EE1EF8">
        <w:rPr>
          <w:rFonts w:cs="Calibri"/>
          <w:lang w:val="fr-FR"/>
        </w:rPr>
        <w:t>Bibliothèques se sont longtemps concentrées sur leurs tâches internes (catalogage</w:t>
      </w:r>
      <w:r w:rsidRPr="00EE1EF8">
        <w:rPr>
          <w:rFonts w:cs="Calibri"/>
          <w:sz w:val="27"/>
          <w:szCs w:val="27"/>
          <w:vertAlign w:val="superscript"/>
          <w:lang w:val="fr-FR"/>
        </w:rPr>
        <w:t>2</w:t>
      </w:r>
      <w:r w:rsidRPr="00EE1EF8">
        <w:rPr>
          <w:rFonts w:cs="Calibri"/>
          <w:lang w:val="fr-FR"/>
        </w:rPr>
        <w:t xml:space="preserve"> entièrement réalisé manuellement, indexation la plus précise possible), qui constituait un savoir technique, et qui était ressenti par beaucoup de bibliothécaires comme le « cœur de métier ». Bib s’intéressent davantage aujourd’hui à leurs publics, aux services qu’elles peuvent lui rendre, et cherchent des solutions pour rendre bibliothèques attractives : essayer de réduire au minimum les tâches chronophages (récupération de notices bibliographiques</w:t>
      </w:r>
      <w:r w:rsidRPr="00EE1EF8">
        <w:rPr>
          <w:rFonts w:cs="Calibri"/>
          <w:sz w:val="27"/>
          <w:szCs w:val="27"/>
          <w:vertAlign w:val="superscript"/>
          <w:lang w:val="fr-FR"/>
        </w:rPr>
        <w:t>3</w:t>
      </w:r>
      <w:r w:rsidRPr="00EE1EF8">
        <w:rPr>
          <w:rFonts w:cs="Calibri"/>
          <w:lang w:val="fr-FR"/>
        </w:rPr>
        <w:t>).</w:t>
      </w:r>
    </w:p>
    <w:p w:rsidR="00D05134" w:rsidRPr="00EE1EF8" w:rsidRDefault="00D05134">
      <w:pPr>
        <w:widowControl w:val="0"/>
        <w:autoSpaceDE w:val="0"/>
        <w:autoSpaceDN w:val="0"/>
        <w:adjustRightInd w:val="0"/>
        <w:spacing w:after="0" w:line="192"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ind w:left="4"/>
        <w:rPr>
          <w:rFonts w:ascii="Times New Roman" w:hAnsi="Times New Roman"/>
          <w:sz w:val="24"/>
          <w:szCs w:val="24"/>
          <w:lang w:val="fr-FR"/>
        </w:rPr>
      </w:pPr>
      <w:r w:rsidRPr="00EE1EF8">
        <w:rPr>
          <w:rFonts w:cs="Calibri"/>
          <w:b/>
          <w:bCs/>
          <w:lang w:val="fr-FR"/>
        </w:rPr>
        <w:t>Définition générale d’une bibliothèque :</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left="4" w:right="140"/>
        <w:rPr>
          <w:rFonts w:ascii="Times New Roman" w:hAnsi="Times New Roman"/>
          <w:sz w:val="24"/>
          <w:szCs w:val="24"/>
          <w:lang w:val="fr-FR"/>
        </w:rPr>
      </w:pPr>
      <w:r w:rsidRPr="00EE1EF8">
        <w:rPr>
          <w:rFonts w:cs="Calibri"/>
          <w:lang w:val="fr-FR"/>
        </w:rPr>
        <w:t>De l’étagère au service : une bibliothèque est un service, public ou privé, chargé de la gestion d’une ou plusieurs collections de livres, périodiques ou autres documents (films, disques, …) et chargé de l’ensemble des travaux liés à cette gestion (constitution, organisation, évolution, exploitation et communication des collections).</w:t>
      </w:r>
    </w:p>
    <w:p w:rsidR="00D05134" w:rsidRPr="00EE1EF8" w:rsidRDefault="00D05134">
      <w:pPr>
        <w:widowControl w:val="0"/>
        <w:autoSpaceDE w:val="0"/>
        <w:autoSpaceDN w:val="0"/>
        <w:adjustRightInd w:val="0"/>
        <w:spacing w:after="0" w:line="268"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left="4" w:right="540"/>
        <w:rPr>
          <w:rFonts w:ascii="Times New Roman" w:hAnsi="Times New Roman"/>
          <w:sz w:val="24"/>
          <w:szCs w:val="24"/>
          <w:lang w:val="fr-FR"/>
        </w:rPr>
      </w:pPr>
      <w:r w:rsidRPr="00EE1EF8">
        <w:rPr>
          <w:rFonts w:cs="Calibri"/>
          <w:lang w:val="fr-FR"/>
        </w:rPr>
        <w:t>Des missions contradictoires : la bibliothèque hésite toujours entre diffuser et conserver, entre travail et loisir, entre collections et publics.</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2" w:lineRule="auto"/>
        <w:ind w:left="4" w:right="180"/>
        <w:rPr>
          <w:rFonts w:ascii="Times New Roman" w:hAnsi="Times New Roman"/>
          <w:sz w:val="24"/>
          <w:szCs w:val="24"/>
          <w:lang w:val="fr-FR"/>
        </w:rPr>
      </w:pPr>
      <w:r w:rsidRPr="00EE1EF8">
        <w:rPr>
          <w:rFonts w:cs="Calibri"/>
          <w:lang w:val="fr-FR"/>
        </w:rPr>
        <w:t>Différences entre bibliothèques, archives, centres de documentation : frontière parfois floues. Plus que les collections proposées par ces équipements, ce sont les services destinés à des publics spécifiques qui les distinguent.</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30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ind w:left="4"/>
        <w:rPr>
          <w:rFonts w:ascii="Times New Roman" w:hAnsi="Times New Roman"/>
          <w:sz w:val="24"/>
          <w:szCs w:val="24"/>
          <w:lang w:val="fr-FR"/>
        </w:rPr>
      </w:pPr>
      <w:r w:rsidRPr="00EE1EF8">
        <w:rPr>
          <w:rFonts w:ascii="Cambria" w:hAnsi="Cambria" w:cs="Cambria"/>
          <w:b/>
          <w:bCs/>
          <w:color w:val="365F91"/>
          <w:sz w:val="28"/>
          <w:szCs w:val="28"/>
          <w:lang w:val="fr-FR"/>
        </w:rPr>
        <w:t>Observation d’images</w:t>
      </w:r>
    </w:p>
    <w:p w:rsidR="00D05134" w:rsidRPr="00EE1EF8" w:rsidRDefault="00D05134">
      <w:pPr>
        <w:widowControl w:val="0"/>
        <w:autoSpaceDE w:val="0"/>
        <w:autoSpaceDN w:val="0"/>
        <w:adjustRightInd w:val="0"/>
        <w:spacing w:after="0" w:line="102"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4" w:lineRule="auto"/>
        <w:ind w:left="4" w:right="380"/>
        <w:rPr>
          <w:rFonts w:ascii="Times New Roman" w:hAnsi="Times New Roman"/>
          <w:sz w:val="24"/>
          <w:szCs w:val="24"/>
          <w:lang w:val="fr-FR"/>
        </w:rPr>
      </w:pPr>
      <w:r w:rsidRPr="00EE1EF8">
        <w:rPr>
          <w:rFonts w:cs="Calibri"/>
          <w:lang w:val="fr-FR"/>
        </w:rPr>
        <w:t>Bibliothèque = un lieu aux multiples fonctions : historiquement lieu de conservation et de transmission des savoirs, puis lieu d’encyclopédisme, lieu de pouvoir, lieu de démocratisation du savoir, … la bibliothèque, forte de son succès, est devenue un lieu de consommation.</w:t>
      </w:r>
    </w:p>
    <w:p w:rsidR="00D05134" w:rsidRPr="00EE1EF8" w:rsidRDefault="00D05134">
      <w:pPr>
        <w:widowControl w:val="0"/>
        <w:autoSpaceDE w:val="0"/>
        <w:autoSpaceDN w:val="0"/>
        <w:adjustRightInd w:val="0"/>
        <w:spacing w:after="0" w:line="227" w:lineRule="exact"/>
        <w:rPr>
          <w:rFonts w:ascii="Times New Roman" w:hAnsi="Times New Roman"/>
          <w:sz w:val="24"/>
          <w:szCs w:val="24"/>
          <w:lang w:val="fr-FR"/>
        </w:rPr>
      </w:pPr>
    </w:p>
    <w:p w:rsidR="00D05134" w:rsidRDefault="007C28FD">
      <w:pPr>
        <w:widowControl w:val="0"/>
        <w:autoSpaceDE w:val="0"/>
        <w:autoSpaceDN w:val="0"/>
        <w:adjustRightInd w:val="0"/>
        <w:spacing w:after="0" w:line="240" w:lineRule="auto"/>
        <w:ind w:left="4"/>
        <w:rPr>
          <w:rFonts w:ascii="Times New Roman" w:hAnsi="Times New Roman"/>
          <w:sz w:val="24"/>
          <w:szCs w:val="24"/>
        </w:rPr>
      </w:pPr>
      <w:proofErr w:type="spellStart"/>
      <w:proofErr w:type="gramStart"/>
      <w:r>
        <w:rPr>
          <w:rFonts w:cs="Calibri"/>
        </w:rPr>
        <w:t>Bâtiments</w:t>
      </w:r>
      <w:proofErr w:type="spellEnd"/>
      <w:r>
        <w:rPr>
          <w:rFonts w:cs="Calibri"/>
        </w:rPr>
        <w:t xml:space="preserve"> :</w:t>
      </w:r>
      <w:proofErr w:type="gramEnd"/>
    </w:p>
    <w:p w:rsidR="00D05134" w:rsidRDefault="00D05134">
      <w:pPr>
        <w:widowControl w:val="0"/>
        <w:autoSpaceDE w:val="0"/>
        <w:autoSpaceDN w:val="0"/>
        <w:adjustRightInd w:val="0"/>
        <w:spacing w:after="0" w:line="289" w:lineRule="exact"/>
        <w:rPr>
          <w:rFonts w:ascii="Times New Roman" w:hAnsi="Times New Roman"/>
          <w:sz w:val="24"/>
          <w:szCs w:val="24"/>
        </w:rPr>
      </w:pPr>
    </w:p>
    <w:p w:rsidR="00D05134" w:rsidRDefault="007C28FD">
      <w:pPr>
        <w:widowControl w:val="0"/>
        <w:numPr>
          <w:ilvl w:val="0"/>
          <w:numId w:val="2"/>
        </w:numPr>
        <w:tabs>
          <w:tab w:val="clear" w:pos="720"/>
          <w:tab w:val="num" w:pos="724"/>
        </w:tabs>
        <w:overflowPunct w:val="0"/>
        <w:autoSpaceDE w:val="0"/>
        <w:autoSpaceDN w:val="0"/>
        <w:adjustRightInd w:val="0"/>
        <w:spacing w:after="0" w:line="258" w:lineRule="auto"/>
        <w:ind w:left="724" w:right="180" w:hanging="363"/>
        <w:jc w:val="both"/>
        <w:rPr>
          <w:rFonts w:cs="Calibri"/>
          <w:sz w:val="21"/>
          <w:szCs w:val="21"/>
        </w:rPr>
      </w:pPr>
      <w:r w:rsidRPr="00EE1EF8">
        <w:rPr>
          <w:rFonts w:cs="Calibri"/>
          <w:sz w:val="21"/>
          <w:szCs w:val="21"/>
          <w:lang w:val="fr-FR"/>
        </w:rPr>
        <w:t xml:space="preserve">bibliothèques installées historiquement dans bâtiments anciens, ou prédomine le bois, des tables de travail, des chaises. </w:t>
      </w:r>
      <w:r>
        <w:rPr>
          <w:rFonts w:cs="Calibri"/>
          <w:sz w:val="21"/>
          <w:szCs w:val="21"/>
        </w:rPr>
        <w:t xml:space="preserve">Des étagères </w:t>
      </w:r>
      <w:proofErr w:type="spellStart"/>
      <w:r>
        <w:rPr>
          <w:rFonts w:cs="Calibri"/>
          <w:sz w:val="21"/>
          <w:szCs w:val="21"/>
        </w:rPr>
        <w:t>hautes</w:t>
      </w:r>
      <w:proofErr w:type="spellEnd"/>
      <w:r>
        <w:rPr>
          <w:rFonts w:cs="Calibri"/>
          <w:sz w:val="21"/>
          <w:szCs w:val="21"/>
        </w:rPr>
        <w:t xml:space="preserve">, </w:t>
      </w:r>
      <w:proofErr w:type="spellStart"/>
      <w:r>
        <w:rPr>
          <w:rFonts w:cs="Calibri"/>
          <w:sz w:val="21"/>
          <w:szCs w:val="21"/>
        </w:rPr>
        <w:t>jusqu’au</w:t>
      </w:r>
      <w:proofErr w:type="spellEnd"/>
      <w:r>
        <w:rPr>
          <w:rFonts w:cs="Calibri"/>
          <w:sz w:val="21"/>
          <w:szCs w:val="21"/>
        </w:rPr>
        <w:t xml:space="preserve"> plafond, des </w:t>
      </w:r>
      <w:proofErr w:type="spellStart"/>
      <w:r>
        <w:rPr>
          <w:rFonts w:cs="Calibri"/>
          <w:sz w:val="21"/>
          <w:szCs w:val="21"/>
        </w:rPr>
        <w:t>murs</w:t>
      </w:r>
      <w:proofErr w:type="spellEnd"/>
      <w:r>
        <w:rPr>
          <w:rFonts w:cs="Calibri"/>
          <w:sz w:val="21"/>
          <w:szCs w:val="21"/>
        </w:rPr>
        <w:t xml:space="preserve"> de livres. </w:t>
      </w:r>
    </w:p>
    <w:p w:rsidR="00D05134" w:rsidRDefault="00D05134">
      <w:pPr>
        <w:widowControl w:val="0"/>
        <w:autoSpaceDE w:val="0"/>
        <w:autoSpaceDN w:val="0"/>
        <w:adjustRightInd w:val="0"/>
        <w:spacing w:after="0" w:line="19" w:lineRule="exact"/>
        <w:rPr>
          <w:rFonts w:cs="Calibri"/>
          <w:sz w:val="21"/>
          <w:szCs w:val="21"/>
        </w:rPr>
      </w:pPr>
    </w:p>
    <w:p w:rsidR="00D05134" w:rsidRPr="00EE1EF8" w:rsidRDefault="007C28FD">
      <w:pPr>
        <w:widowControl w:val="0"/>
        <w:numPr>
          <w:ilvl w:val="0"/>
          <w:numId w:val="2"/>
        </w:numPr>
        <w:tabs>
          <w:tab w:val="clear" w:pos="720"/>
          <w:tab w:val="num" w:pos="724"/>
        </w:tabs>
        <w:overflowPunct w:val="0"/>
        <w:autoSpaceDE w:val="0"/>
        <w:autoSpaceDN w:val="0"/>
        <w:adjustRightInd w:val="0"/>
        <w:spacing w:after="0" w:line="240" w:lineRule="auto"/>
        <w:ind w:left="724" w:hanging="363"/>
        <w:jc w:val="both"/>
        <w:rPr>
          <w:rFonts w:cs="Calibri"/>
          <w:lang w:val="fr-FR"/>
        </w:rPr>
      </w:pPr>
      <w:r w:rsidRPr="00EE1EF8">
        <w:rPr>
          <w:rFonts w:cs="Calibri"/>
          <w:lang w:val="fr-FR"/>
        </w:rPr>
        <w:t xml:space="preserve">Le silence doit y régner. </w:t>
      </w:r>
    </w:p>
    <w:p w:rsidR="00D05134" w:rsidRPr="00EE1EF8" w:rsidRDefault="00D05134">
      <w:pPr>
        <w:widowControl w:val="0"/>
        <w:autoSpaceDE w:val="0"/>
        <w:autoSpaceDN w:val="0"/>
        <w:adjustRightInd w:val="0"/>
        <w:spacing w:after="0" w:line="87" w:lineRule="exact"/>
        <w:rPr>
          <w:rFonts w:cs="Calibri"/>
          <w:lang w:val="fr-FR"/>
        </w:rPr>
      </w:pPr>
    </w:p>
    <w:p w:rsidR="00D05134" w:rsidRPr="00EE1EF8" w:rsidRDefault="007C28FD">
      <w:pPr>
        <w:widowControl w:val="0"/>
        <w:numPr>
          <w:ilvl w:val="0"/>
          <w:numId w:val="2"/>
        </w:numPr>
        <w:tabs>
          <w:tab w:val="clear" w:pos="720"/>
          <w:tab w:val="num" w:pos="724"/>
        </w:tabs>
        <w:overflowPunct w:val="0"/>
        <w:autoSpaceDE w:val="0"/>
        <w:autoSpaceDN w:val="0"/>
        <w:adjustRightInd w:val="0"/>
        <w:spacing w:after="0" w:line="261" w:lineRule="auto"/>
        <w:ind w:left="724" w:right="220" w:hanging="363"/>
        <w:rPr>
          <w:rFonts w:cs="Calibri"/>
          <w:lang w:val="fr-FR"/>
        </w:rPr>
      </w:pPr>
      <w:r w:rsidRPr="00EE1EF8">
        <w:rPr>
          <w:rFonts w:cs="Calibri"/>
          <w:lang w:val="fr-FR"/>
        </w:rPr>
        <w:t xml:space="preserve">Evolutions au cours du XXe siècle : après-guerre, politique de reconstruction, on cherche à repenser les espaces. BU dans nouvelles universités : vastes salles de lecture, magasins en « silo ». BM : espaces et rayonnages aérés, nouveaux services, espaces dédiés (presse, jeunesse, …). </w:t>
      </w:r>
    </w:p>
    <w:p w:rsidR="00D05134" w:rsidRPr="00EE1EF8" w:rsidRDefault="00D05134">
      <w:pPr>
        <w:widowControl w:val="0"/>
        <w:autoSpaceDE w:val="0"/>
        <w:autoSpaceDN w:val="0"/>
        <w:adjustRightInd w:val="0"/>
        <w:spacing w:after="0" w:line="70" w:lineRule="exact"/>
        <w:rPr>
          <w:rFonts w:cs="Calibri"/>
          <w:lang w:val="fr-FR"/>
        </w:rPr>
      </w:pPr>
    </w:p>
    <w:p w:rsidR="00D05134" w:rsidRDefault="007C28FD">
      <w:pPr>
        <w:widowControl w:val="0"/>
        <w:numPr>
          <w:ilvl w:val="0"/>
          <w:numId w:val="2"/>
        </w:numPr>
        <w:tabs>
          <w:tab w:val="clear" w:pos="720"/>
          <w:tab w:val="num" w:pos="724"/>
        </w:tabs>
        <w:overflowPunct w:val="0"/>
        <w:autoSpaceDE w:val="0"/>
        <w:autoSpaceDN w:val="0"/>
        <w:adjustRightInd w:val="0"/>
        <w:spacing w:after="0" w:line="270" w:lineRule="auto"/>
        <w:ind w:left="724" w:right="100" w:hanging="363"/>
        <w:jc w:val="both"/>
        <w:rPr>
          <w:rFonts w:cs="Calibri"/>
          <w:sz w:val="21"/>
          <w:szCs w:val="21"/>
        </w:rPr>
      </w:pPr>
      <w:r w:rsidRPr="00EE1EF8">
        <w:rPr>
          <w:rFonts w:cs="Calibri"/>
          <w:sz w:val="21"/>
          <w:szCs w:val="21"/>
          <w:lang w:val="fr-FR"/>
        </w:rPr>
        <w:t xml:space="preserve">Beaucoup de constructions où le verre est très présent (baies vitrées) : faut pouvoir voir ce qui se passe à la bibliothèque, la lumière du jour entre massivement dans les bibliothèques, l’environnement extérieur se reflète dans la bibliothèque. </w:t>
      </w:r>
      <w:r>
        <w:rPr>
          <w:rFonts w:cs="Calibri"/>
          <w:sz w:val="21"/>
          <w:szCs w:val="21"/>
        </w:rPr>
        <w:t xml:space="preserve">Cf. </w:t>
      </w:r>
      <w:proofErr w:type="spellStart"/>
      <w:r>
        <w:rPr>
          <w:rFonts w:cs="Calibri"/>
          <w:sz w:val="21"/>
          <w:szCs w:val="21"/>
        </w:rPr>
        <w:t>BnF</w:t>
      </w:r>
      <w:proofErr w:type="spellEnd"/>
      <w:r>
        <w:rPr>
          <w:rFonts w:cs="Calibri"/>
          <w:sz w:val="21"/>
          <w:szCs w:val="21"/>
        </w:rPr>
        <w:t xml:space="preserve">, Angers, Reims… </w:t>
      </w:r>
    </w:p>
    <w:p w:rsidR="00D05134" w:rsidRDefault="00EE1EF8">
      <w:pPr>
        <w:widowControl w:val="0"/>
        <w:autoSpaceDE w:val="0"/>
        <w:autoSpaceDN w:val="0"/>
        <w:adjustRightInd w:val="0"/>
        <w:spacing w:after="0" w:line="200" w:lineRule="exact"/>
        <w:rPr>
          <w:rFonts w:ascii="Times New Roman" w:hAnsi="Times New Roman"/>
          <w:sz w:val="24"/>
          <w:szCs w:val="24"/>
        </w:rPr>
      </w:pPr>
      <w:r w:rsidRPr="00EE1EF8">
        <w:rPr>
          <w:noProof/>
        </w:rPr>
        <w:pict>
          <v:line id="_x0000_s1028" style="position:absolute;z-index:-1;mso-position-horizontal-relative:text;mso-position-vertical-relative:text" from="0,34.5pt" to="144.05pt,34.5pt" o:allowincell="f" strokeweight=".72pt"/>
        </w:pict>
      </w:r>
    </w:p>
    <w:p w:rsidR="00D05134" w:rsidRDefault="00D05134">
      <w:pPr>
        <w:widowControl w:val="0"/>
        <w:autoSpaceDE w:val="0"/>
        <w:autoSpaceDN w:val="0"/>
        <w:adjustRightInd w:val="0"/>
        <w:spacing w:after="0" w:line="200" w:lineRule="exact"/>
        <w:rPr>
          <w:rFonts w:ascii="Times New Roman" w:hAnsi="Times New Roman"/>
          <w:sz w:val="24"/>
          <w:szCs w:val="24"/>
        </w:rPr>
      </w:pPr>
    </w:p>
    <w:p w:rsidR="00D05134" w:rsidRDefault="00D05134">
      <w:pPr>
        <w:widowControl w:val="0"/>
        <w:autoSpaceDE w:val="0"/>
        <w:autoSpaceDN w:val="0"/>
        <w:adjustRightInd w:val="0"/>
        <w:spacing w:after="0" w:line="200" w:lineRule="exact"/>
        <w:rPr>
          <w:rFonts w:ascii="Times New Roman" w:hAnsi="Times New Roman"/>
          <w:sz w:val="24"/>
          <w:szCs w:val="24"/>
        </w:rPr>
      </w:pPr>
    </w:p>
    <w:p w:rsidR="00D05134" w:rsidRDefault="00D05134">
      <w:pPr>
        <w:widowControl w:val="0"/>
        <w:autoSpaceDE w:val="0"/>
        <w:autoSpaceDN w:val="0"/>
        <w:adjustRightInd w:val="0"/>
        <w:spacing w:after="0" w:line="239" w:lineRule="exact"/>
        <w:rPr>
          <w:rFonts w:ascii="Times New Roman" w:hAnsi="Times New Roman"/>
          <w:sz w:val="24"/>
          <w:szCs w:val="24"/>
        </w:rPr>
      </w:pPr>
    </w:p>
    <w:p w:rsidR="00D05134" w:rsidRPr="00EE1EF8" w:rsidRDefault="007C28FD">
      <w:pPr>
        <w:widowControl w:val="0"/>
        <w:numPr>
          <w:ilvl w:val="0"/>
          <w:numId w:val="3"/>
        </w:numPr>
        <w:tabs>
          <w:tab w:val="clear" w:pos="720"/>
          <w:tab w:val="num" w:pos="119"/>
        </w:tabs>
        <w:overflowPunct w:val="0"/>
        <w:autoSpaceDE w:val="0"/>
        <w:autoSpaceDN w:val="0"/>
        <w:adjustRightInd w:val="0"/>
        <w:spacing w:after="0" w:line="190" w:lineRule="auto"/>
        <w:ind w:left="4" w:right="380" w:hanging="4"/>
        <w:jc w:val="both"/>
        <w:rPr>
          <w:rFonts w:cs="Calibri"/>
          <w:sz w:val="26"/>
          <w:szCs w:val="26"/>
          <w:vertAlign w:val="superscript"/>
          <w:lang w:val="fr-FR"/>
        </w:rPr>
      </w:pPr>
      <w:r w:rsidRPr="00EE1EF8">
        <w:rPr>
          <w:rFonts w:cs="Calibri"/>
          <w:sz w:val="20"/>
          <w:szCs w:val="20"/>
          <w:lang w:val="fr-FR"/>
        </w:rPr>
        <w:t xml:space="preserve">Catalogage = ensemble des opérations qui permettent d’intégrer des documents dans le catalogue d’une bibliothèque </w:t>
      </w:r>
    </w:p>
    <w:p w:rsidR="00D05134" w:rsidRPr="00EE1EF8" w:rsidRDefault="00D05134">
      <w:pPr>
        <w:widowControl w:val="0"/>
        <w:autoSpaceDE w:val="0"/>
        <w:autoSpaceDN w:val="0"/>
        <w:adjustRightInd w:val="0"/>
        <w:spacing w:after="0" w:line="1" w:lineRule="exact"/>
        <w:rPr>
          <w:rFonts w:cs="Calibri"/>
          <w:sz w:val="26"/>
          <w:szCs w:val="26"/>
          <w:vertAlign w:val="superscript"/>
          <w:lang w:val="fr-FR"/>
        </w:rPr>
      </w:pPr>
    </w:p>
    <w:p w:rsidR="00D05134" w:rsidRPr="00EE1EF8" w:rsidRDefault="007C28FD">
      <w:pPr>
        <w:widowControl w:val="0"/>
        <w:numPr>
          <w:ilvl w:val="0"/>
          <w:numId w:val="3"/>
        </w:numPr>
        <w:tabs>
          <w:tab w:val="clear" w:pos="720"/>
          <w:tab w:val="num" w:pos="124"/>
        </w:tabs>
        <w:overflowPunct w:val="0"/>
        <w:autoSpaceDE w:val="0"/>
        <w:autoSpaceDN w:val="0"/>
        <w:adjustRightInd w:val="0"/>
        <w:spacing w:after="0" w:line="185" w:lineRule="auto"/>
        <w:ind w:left="124" w:hanging="124"/>
        <w:jc w:val="both"/>
        <w:rPr>
          <w:rFonts w:cs="Calibri"/>
          <w:sz w:val="26"/>
          <w:szCs w:val="26"/>
          <w:vertAlign w:val="superscript"/>
          <w:lang w:val="fr-FR"/>
        </w:rPr>
      </w:pPr>
      <w:r w:rsidRPr="00EE1EF8">
        <w:rPr>
          <w:rFonts w:cs="Calibri"/>
          <w:sz w:val="20"/>
          <w:szCs w:val="20"/>
          <w:lang w:val="fr-FR"/>
        </w:rPr>
        <w:t xml:space="preserve">Notice bibliographique : ensemble des informations qui permettent de décrire un document (titre, auteur, </w:t>
      </w:r>
    </w:p>
    <w:p w:rsidR="00D05134" w:rsidRPr="00EE1EF8" w:rsidRDefault="00D05134">
      <w:pPr>
        <w:widowControl w:val="0"/>
        <w:autoSpaceDE w:val="0"/>
        <w:autoSpaceDN w:val="0"/>
        <w:adjustRightInd w:val="0"/>
        <w:spacing w:after="0" w:line="27" w:lineRule="exact"/>
        <w:rPr>
          <w:rFonts w:cs="Calibri"/>
          <w:sz w:val="26"/>
          <w:szCs w:val="26"/>
          <w:vertAlign w:val="superscript"/>
          <w:lang w:val="fr-FR"/>
        </w:rPr>
      </w:pPr>
    </w:p>
    <w:p w:rsidR="00D05134" w:rsidRPr="00EE1EF8" w:rsidRDefault="007C28FD">
      <w:pPr>
        <w:widowControl w:val="0"/>
        <w:overflowPunct w:val="0"/>
        <w:autoSpaceDE w:val="0"/>
        <w:autoSpaceDN w:val="0"/>
        <w:adjustRightInd w:val="0"/>
        <w:spacing w:after="0" w:line="214" w:lineRule="auto"/>
        <w:ind w:left="4"/>
        <w:jc w:val="both"/>
        <w:rPr>
          <w:rFonts w:cs="Calibri"/>
          <w:sz w:val="26"/>
          <w:szCs w:val="26"/>
          <w:vertAlign w:val="superscript"/>
          <w:lang w:val="fr-FR"/>
        </w:rPr>
      </w:pPr>
      <w:proofErr w:type="gramStart"/>
      <w:r w:rsidRPr="00EE1EF8">
        <w:rPr>
          <w:rFonts w:cs="Calibri"/>
          <w:sz w:val="20"/>
          <w:szCs w:val="20"/>
          <w:lang w:val="fr-FR"/>
        </w:rPr>
        <w:t>éditeur</w:t>
      </w:r>
      <w:proofErr w:type="gramEnd"/>
      <w:r w:rsidRPr="00EE1EF8">
        <w:rPr>
          <w:rFonts w:cs="Calibri"/>
          <w:sz w:val="20"/>
          <w:szCs w:val="20"/>
          <w:lang w:val="fr-FR"/>
        </w:rPr>
        <w:t xml:space="preserve">, date d’édition, collation=nb de pages, …) </w:t>
      </w:r>
    </w:p>
    <w:p w:rsidR="00D05134" w:rsidRPr="00EE1EF8" w:rsidRDefault="00D05134">
      <w:pPr>
        <w:widowControl w:val="0"/>
        <w:autoSpaceDE w:val="0"/>
        <w:autoSpaceDN w:val="0"/>
        <w:adjustRightInd w:val="0"/>
        <w:spacing w:after="0" w:line="172"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4"/>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4" w:h="16838"/>
          <w:pgMar w:top="746" w:right="1480" w:bottom="702" w:left="1416" w:header="720" w:footer="720" w:gutter="0"/>
          <w:cols w:space="720" w:equalWidth="0">
            <w:col w:w="9004"/>
          </w:cols>
          <w:noEndnote/>
        </w:sectPr>
      </w:pPr>
    </w:p>
    <w:p w:rsidR="00D05134" w:rsidRPr="00EE1EF8" w:rsidRDefault="007C28FD">
      <w:pPr>
        <w:widowControl w:val="0"/>
        <w:overflowPunct w:val="0"/>
        <w:autoSpaceDE w:val="0"/>
        <w:autoSpaceDN w:val="0"/>
        <w:adjustRightInd w:val="0"/>
        <w:spacing w:after="0" w:line="218" w:lineRule="auto"/>
        <w:ind w:right="40"/>
        <w:rPr>
          <w:rFonts w:ascii="Times New Roman" w:hAnsi="Times New Roman"/>
          <w:sz w:val="24"/>
          <w:szCs w:val="24"/>
          <w:lang w:val="fr-FR"/>
        </w:rPr>
      </w:pPr>
      <w:bookmarkStart w:id="4" w:name="page9"/>
      <w:bookmarkEnd w:id="4"/>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323" w:lineRule="exact"/>
        <w:rPr>
          <w:rFonts w:ascii="Times New Roman" w:hAnsi="Times New Roman"/>
          <w:sz w:val="24"/>
          <w:szCs w:val="24"/>
          <w:lang w:val="fr-FR"/>
        </w:rPr>
      </w:pPr>
    </w:p>
    <w:p w:rsidR="00D05134" w:rsidRPr="00EE1EF8" w:rsidRDefault="007C28FD">
      <w:pPr>
        <w:widowControl w:val="0"/>
        <w:numPr>
          <w:ilvl w:val="0"/>
          <w:numId w:val="4"/>
        </w:numPr>
        <w:overflowPunct w:val="0"/>
        <w:autoSpaceDE w:val="0"/>
        <w:autoSpaceDN w:val="0"/>
        <w:adjustRightInd w:val="0"/>
        <w:spacing w:after="0" w:line="237" w:lineRule="auto"/>
        <w:ind w:right="620" w:hanging="363"/>
        <w:jc w:val="both"/>
        <w:rPr>
          <w:rFonts w:cs="Calibri"/>
          <w:lang w:val="fr-FR"/>
        </w:rPr>
      </w:pPr>
      <w:r w:rsidRPr="00EE1EF8">
        <w:rPr>
          <w:rFonts w:cs="Calibri"/>
          <w:lang w:val="fr-FR"/>
        </w:rPr>
        <w:t xml:space="preserve">Tendances à réhabiliter le patrimoine ancien (patrimoine industriel notamment), avec extensions en bois, en brique, en matériaux locaux… </w:t>
      </w:r>
    </w:p>
    <w:p w:rsidR="00D05134" w:rsidRPr="00EE1EF8" w:rsidRDefault="00D05134">
      <w:pPr>
        <w:widowControl w:val="0"/>
        <w:autoSpaceDE w:val="0"/>
        <w:autoSpaceDN w:val="0"/>
        <w:adjustRightInd w:val="0"/>
        <w:spacing w:after="0" w:line="39" w:lineRule="exact"/>
        <w:rPr>
          <w:rFonts w:cs="Calibri"/>
          <w:lang w:val="fr-FR"/>
        </w:rPr>
      </w:pPr>
    </w:p>
    <w:p w:rsidR="00D05134" w:rsidRDefault="007C28FD">
      <w:pPr>
        <w:widowControl w:val="0"/>
        <w:numPr>
          <w:ilvl w:val="0"/>
          <w:numId w:val="4"/>
        </w:numPr>
        <w:overflowPunct w:val="0"/>
        <w:autoSpaceDE w:val="0"/>
        <w:autoSpaceDN w:val="0"/>
        <w:adjustRightInd w:val="0"/>
        <w:spacing w:after="0" w:line="239" w:lineRule="auto"/>
        <w:ind w:hanging="363"/>
        <w:jc w:val="both"/>
        <w:rPr>
          <w:rFonts w:cs="Calibri"/>
        </w:rPr>
      </w:pPr>
      <w:proofErr w:type="spellStart"/>
      <w:r>
        <w:rPr>
          <w:rFonts w:cs="Calibri"/>
        </w:rPr>
        <w:t>Bâtiments</w:t>
      </w:r>
      <w:proofErr w:type="spellEnd"/>
      <w:r>
        <w:rPr>
          <w:rFonts w:cs="Calibri"/>
        </w:rPr>
        <w:t xml:space="preserve"> HQE, haute </w:t>
      </w:r>
      <w:proofErr w:type="spellStart"/>
      <w:r>
        <w:rPr>
          <w:rFonts w:cs="Calibri"/>
        </w:rPr>
        <w:t>qualité</w:t>
      </w:r>
      <w:proofErr w:type="spellEnd"/>
      <w:r>
        <w:rPr>
          <w:rFonts w:cs="Calibri"/>
        </w:rPr>
        <w:t xml:space="preserve"> </w:t>
      </w:r>
      <w:proofErr w:type="spellStart"/>
      <w:r>
        <w:rPr>
          <w:rFonts w:cs="Calibri"/>
        </w:rPr>
        <w:t>environnementale</w:t>
      </w:r>
      <w:proofErr w:type="spellEnd"/>
      <w:r>
        <w:rPr>
          <w:rFonts w:cs="Calibri"/>
        </w:rPr>
        <w:t xml:space="preserve"> </w:t>
      </w:r>
    </w:p>
    <w:p w:rsidR="00D05134" w:rsidRDefault="00D05134">
      <w:pPr>
        <w:widowControl w:val="0"/>
        <w:autoSpaceDE w:val="0"/>
        <w:autoSpaceDN w:val="0"/>
        <w:adjustRightInd w:val="0"/>
        <w:spacing w:after="0" w:line="242" w:lineRule="exact"/>
        <w:rPr>
          <w:rFonts w:ascii="Times New Roman" w:hAnsi="Times New Roman"/>
          <w:sz w:val="24"/>
          <w:szCs w:val="24"/>
        </w:rPr>
      </w:pPr>
    </w:p>
    <w:p w:rsidR="00D05134" w:rsidRDefault="007C28FD">
      <w:pPr>
        <w:widowControl w:val="0"/>
        <w:autoSpaceDE w:val="0"/>
        <w:autoSpaceDN w:val="0"/>
        <w:adjustRightInd w:val="0"/>
        <w:spacing w:after="0" w:line="239" w:lineRule="auto"/>
        <w:rPr>
          <w:rFonts w:ascii="Times New Roman" w:hAnsi="Times New Roman"/>
          <w:sz w:val="24"/>
          <w:szCs w:val="24"/>
        </w:rPr>
      </w:pPr>
      <w:proofErr w:type="spellStart"/>
      <w:r>
        <w:rPr>
          <w:rFonts w:cs="Calibri"/>
        </w:rPr>
        <w:t>Aménagements</w:t>
      </w:r>
      <w:proofErr w:type="spellEnd"/>
      <w:r>
        <w:rPr>
          <w:rFonts w:cs="Calibri"/>
        </w:rPr>
        <w:t xml:space="preserve"> </w:t>
      </w:r>
      <w:proofErr w:type="spellStart"/>
      <w:r>
        <w:rPr>
          <w:rFonts w:cs="Calibri"/>
        </w:rPr>
        <w:t>intérieurs</w:t>
      </w:r>
      <w:proofErr w:type="spellEnd"/>
    </w:p>
    <w:p w:rsidR="00D05134" w:rsidRDefault="00D05134">
      <w:pPr>
        <w:widowControl w:val="0"/>
        <w:autoSpaceDE w:val="0"/>
        <w:autoSpaceDN w:val="0"/>
        <w:adjustRightInd w:val="0"/>
        <w:spacing w:after="0" w:line="241" w:lineRule="exact"/>
        <w:rPr>
          <w:rFonts w:ascii="Times New Roman" w:hAnsi="Times New Roman"/>
          <w:sz w:val="24"/>
          <w:szCs w:val="24"/>
        </w:rPr>
      </w:pPr>
    </w:p>
    <w:p w:rsidR="00D05134" w:rsidRPr="00EE1EF8" w:rsidRDefault="007C28FD">
      <w:pPr>
        <w:widowControl w:val="0"/>
        <w:numPr>
          <w:ilvl w:val="0"/>
          <w:numId w:val="5"/>
        </w:numPr>
        <w:overflowPunct w:val="0"/>
        <w:autoSpaceDE w:val="0"/>
        <w:autoSpaceDN w:val="0"/>
        <w:adjustRightInd w:val="0"/>
        <w:spacing w:after="0" w:line="239" w:lineRule="auto"/>
        <w:ind w:hanging="363"/>
        <w:jc w:val="both"/>
        <w:rPr>
          <w:rFonts w:cs="Calibri"/>
          <w:lang w:val="fr-FR"/>
        </w:rPr>
      </w:pPr>
      <w:r w:rsidRPr="00EE1EF8">
        <w:rPr>
          <w:rFonts w:cs="Calibri"/>
          <w:lang w:val="fr-FR"/>
        </w:rPr>
        <w:t xml:space="preserve">Développement du libre accès, dans BM comme BU </w:t>
      </w:r>
    </w:p>
    <w:p w:rsidR="00D05134" w:rsidRPr="00EE1EF8" w:rsidRDefault="00D05134">
      <w:pPr>
        <w:widowControl w:val="0"/>
        <w:autoSpaceDE w:val="0"/>
        <w:autoSpaceDN w:val="0"/>
        <w:adjustRightInd w:val="0"/>
        <w:spacing w:after="0" w:line="88" w:lineRule="exact"/>
        <w:rPr>
          <w:rFonts w:cs="Calibri"/>
          <w:lang w:val="fr-FR"/>
        </w:rPr>
      </w:pPr>
    </w:p>
    <w:p w:rsidR="00D05134" w:rsidRPr="00EE1EF8" w:rsidRDefault="007C28FD">
      <w:pPr>
        <w:widowControl w:val="0"/>
        <w:numPr>
          <w:ilvl w:val="0"/>
          <w:numId w:val="5"/>
        </w:numPr>
        <w:overflowPunct w:val="0"/>
        <w:autoSpaceDE w:val="0"/>
        <w:autoSpaceDN w:val="0"/>
        <w:adjustRightInd w:val="0"/>
        <w:spacing w:after="0" w:line="237" w:lineRule="auto"/>
        <w:ind w:right="420" w:hanging="363"/>
        <w:jc w:val="both"/>
        <w:rPr>
          <w:rFonts w:cs="Calibri"/>
          <w:lang w:val="fr-FR"/>
        </w:rPr>
      </w:pPr>
      <w:r w:rsidRPr="00EE1EF8">
        <w:rPr>
          <w:rFonts w:cs="Calibri"/>
          <w:lang w:val="fr-FR"/>
        </w:rPr>
        <w:t xml:space="preserve">Développement d’espaces confortables, dédiés à certaines activités (fauteuils, tables de travail, …) : bibliothèque comme lieu de vie, où l’on peut rester longtemps </w:t>
      </w:r>
    </w:p>
    <w:p w:rsidR="00D05134" w:rsidRPr="00EE1EF8" w:rsidRDefault="00D05134">
      <w:pPr>
        <w:widowControl w:val="0"/>
        <w:autoSpaceDE w:val="0"/>
        <w:autoSpaceDN w:val="0"/>
        <w:adjustRightInd w:val="0"/>
        <w:spacing w:after="0" w:line="40" w:lineRule="exact"/>
        <w:rPr>
          <w:rFonts w:cs="Calibri"/>
          <w:lang w:val="fr-FR"/>
        </w:rPr>
      </w:pPr>
    </w:p>
    <w:p w:rsidR="00D05134" w:rsidRPr="00EE1EF8" w:rsidRDefault="007C28FD">
      <w:pPr>
        <w:widowControl w:val="0"/>
        <w:numPr>
          <w:ilvl w:val="0"/>
          <w:numId w:val="5"/>
        </w:numPr>
        <w:overflowPunct w:val="0"/>
        <w:autoSpaceDE w:val="0"/>
        <w:autoSpaceDN w:val="0"/>
        <w:adjustRightInd w:val="0"/>
        <w:spacing w:after="0" w:line="239" w:lineRule="auto"/>
        <w:ind w:hanging="363"/>
        <w:jc w:val="both"/>
        <w:rPr>
          <w:rFonts w:cs="Calibri"/>
          <w:lang w:val="fr-FR"/>
        </w:rPr>
      </w:pPr>
      <w:r w:rsidRPr="00EE1EF8">
        <w:rPr>
          <w:rFonts w:cs="Calibri"/>
          <w:lang w:val="fr-FR"/>
        </w:rPr>
        <w:t xml:space="preserve">Espaces jeunesse : vrai confort pour les petits, endroits attrayants </w:t>
      </w:r>
    </w:p>
    <w:p w:rsidR="00D05134" w:rsidRPr="00EE1EF8" w:rsidRDefault="00D05134">
      <w:pPr>
        <w:widowControl w:val="0"/>
        <w:autoSpaceDE w:val="0"/>
        <w:autoSpaceDN w:val="0"/>
        <w:adjustRightInd w:val="0"/>
        <w:spacing w:after="0" w:line="88" w:lineRule="exact"/>
        <w:rPr>
          <w:rFonts w:cs="Calibri"/>
          <w:lang w:val="fr-FR"/>
        </w:rPr>
      </w:pPr>
    </w:p>
    <w:p w:rsidR="00D05134" w:rsidRPr="00EE1EF8" w:rsidRDefault="007C28FD">
      <w:pPr>
        <w:widowControl w:val="0"/>
        <w:numPr>
          <w:ilvl w:val="0"/>
          <w:numId w:val="5"/>
        </w:numPr>
        <w:overflowPunct w:val="0"/>
        <w:autoSpaceDE w:val="0"/>
        <w:autoSpaceDN w:val="0"/>
        <w:adjustRightInd w:val="0"/>
        <w:spacing w:after="0" w:line="261" w:lineRule="auto"/>
        <w:ind w:right="200" w:hanging="363"/>
        <w:rPr>
          <w:rFonts w:cs="Calibri"/>
          <w:lang w:val="fr-FR"/>
        </w:rPr>
      </w:pPr>
      <w:r w:rsidRPr="00EE1EF8">
        <w:rPr>
          <w:rFonts w:cs="Calibri"/>
          <w:lang w:val="fr-FR"/>
        </w:rPr>
        <w:t>Des services qui se diversifient (au-delà des classiques toilettes publiques, photocopieuse : mise à dispo d’outils informatiques, de nourriture [bar, restau, distributeur</w:t>
      </w:r>
      <w:proofErr w:type="gramStart"/>
      <w:r w:rsidRPr="00EE1EF8">
        <w:rPr>
          <w:rFonts w:cs="Calibri"/>
          <w:lang w:val="fr-FR"/>
        </w:rPr>
        <w:t>] ,</w:t>
      </w:r>
      <w:proofErr w:type="gramEnd"/>
      <w:r w:rsidRPr="00EE1EF8">
        <w:rPr>
          <w:rFonts w:cs="Calibri"/>
          <w:lang w:val="fr-FR"/>
        </w:rPr>
        <w:t xml:space="preserve"> consultation audio et </w:t>
      </w:r>
      <w:proofErr w:type="spellStart"/>
      <w:r w:rsidRPr="00EE1EF8">
        <w:rPr>
          <w:rFonts w:cs="Calibri"/>
          <w:lang w:val="fr-FR"/>
        </w:rPr>
        <w:t>video</w:t>
      </w:r>
      <w:proofErr w:type="spellEnd"/>
      <w:r w:rsidRPr="00EE1EF8">
        <w:rPr>
          <w:rFonts w:cs="Calibri"/>
          <w:lang w:val="fr-FR"/>
        </w:rPr>
        <w:t xml:space="preserve">; vu aux </w:t>
      </w:r>
      <w:proofErr w:type="spellStart"/>
      <w:r w:rsidRPr="00EE1EF8">
        <w:rPr>
          <w:rFonts w:cs="Calibri"/>
          <w:lang w:val="fr-FR"/>
        </w:rPr>
        <w:t>pays-bas</w:t>
      </w:r>
      <w:proofErr w:type="spellEnd"/>
      <w:r w:rsidRPr="00EE1EF8">
        <w:rPr>
          <w:rFonts w:cs="Calibri"/>
          <w:lang w:val="fr-FR"/>
        </w:rPr>
        <w:t xml:space="preserve"> : jeux </w:t>
      </w:r>
      <w:proofErr w:type="spellStart"/>
      <w:r w:rsidRPr="00EE1EF8">
        <w:rPr>
          <w:rFonts w:cs="Calibri"/>
          <w:lang w:val="fr-FR"/>
        </w:rPr>
        <w:t>vidéos</w:t>
      </w:r>
      <w:proofErr w:type="spellEnd"/>
      <w:r w:rsidRPr="00EE1EF8">
        <w:rPr>
          <w:rFonts w:cs="Calibri"/>
          <w:lang w:val="fr-FR"/>
        </w:rPr>
        <w:t xml:space="preserve">, instrument de répétition, salle de travail comme pour une réunion de salariés, …) </w:t>
      </w:r>
    </w:p>
    <w:p w:rsidR="00D05134" w:rsidRPr="00EE1EF8" w:rsidRDefault="00D05134">
      <w:pPr>
        <w:widowControl w:val="0"/>
        <w:autoSpaceDE w:val="0"/>
        <w:autoSpaceDN w:val="0"/>
        <w:adjustRightInd w:val="0"/>
        <w:spacing w:after="0" w:line="219" w:lineRule="exact"/>
        <w:rPr>
          <w:rFonts w:ascii="Times New Roman" w:hAnsi="Times New Roman"/>
          <w:sz w:val="24"/>
          <w:szCs w:val="24"/>
          <w:lang w:val="fr-FR"/>
        </w:rPr>
      </w:pPr>
    </w:p>
    <w:p w:rsidR="00D05134" w:rsidRDefault="007C28FD">
      <w:pPr>
        <w:widowControl w:val="0"/>
        <w:autoSpaceDE w:val="0"/>
        <w:autoSpaceDN w:val="0"/>
        <w:adjustRightInd w:val="0"/>
        <w:spacing w:after="0" w:line="239" w:lineRule="auto"/>
        <w:rPr>
          <w:rFonts w:ascii="Times New Roman" w:hAnsi="Times New Roman"/>
          <w:sz w:val="24"/>
          <w:szCs w:val="24"/>
        </w:rPr>
      </w:pPr>
      <w:r>
        <w:rPr>
          <w:rFonts w:cs="Calibri"/>
        </w:rPr>
        <w:t>Technologies</w:t>
      </w:r>
    </w:p>
    <w:p w:rsidR="00D05134" w:rsidRDefault="00D05134">
      <w:pPr>
        <w:widowControl w:val="0"/>
        <w:autoSpaceDE w:val="0"/>
        <w:autoSpaceDN w:val="0"/>
        <w:adjustRightInd w:val="0"/>
        <w:spacing w:after="0" w:line="290" w:lineRule="exact"/>
        <w:rPr>
          <w:rFonts w:ascii="Times New Roman" w:hAnsi="Times New Roman"/>
          <w:sz w:val="24"/>
          <w:szCs w:val="24"/>
        </w:rPr>
      </w:pPr>
    </w:p>
    <w:p w:rsidR="00D05134" w:rsidRPr="00EE1EF8" w:rsidRDefault="007C28FD">
      <w:pPr>
        <w:widowControl w:val="0"/>
        <w:numPr>
          <w:ilvl w:val="0"/>
          <w:numId w:val="6"/>
        </w:numPr>
        <w:overflowPunct w:val="0"/>
        <w:autoSpaceDE w:val="0"/>
        <w:autoSpaceDN w:val="0"/>
        <w:adjustRightInd w:val="0"/>
        <w:spacing w:after="0" w:line="237" w:lineRule="auto"/>
        <w:ind w:right="620" w:hanging="363"/>
        <w:jc w:val="both"/>
        <w:rPr>
          <w:rFonts w:cs="Calibri"/>
          <w:lang w:val="fr-FR"/>
        </w:rPr>
      </w:pPr>
      <w:r w:rsidRPr="00EE1EF8">
        <w:rPr>
          <w:rFonts w:cs="Calibri"/>
          <w:lang w:val="fr-FR"/>
        </w:rPr>
        <w:t xml:space="preserve">Les accès informatiques : accès à internet, à des ressources électroniques, à des outils bureautiques (créer, modifier, imprimer, scanner, …), </w:t>
      </w:r>
    </w:p>
    <w:p w:rsidR="00D05134" w:rsidRPr="00EE1EF8" w:rsidRDefault="00D05134">
      <w:pPr>
        <w:widowControl w:val="0"/>
        <w:autoSpaceDE w:val="0"/>
        <w:autoSpaceDN w:val="0"/>
        <w:adjustRightInd w:val="0"/>
        <w:spacing w:after="0" w:line="39" w:lineRule="exact"/>
        <w:rPr>
          <w:rFonts w:cs="Calibri"/>
          <w:lang w:val="fr-FR"/>
        </w:rPr>
      </w:pPr>
    </w:p>
    <w:p w:rsidR="00D05134" w:rsidRDefault="007C28FD">
      <w:pPr>
        <w:widowControl w:val="0"/>
        <w:numPr>
          <w:ilvl w:val="0"/>
          <w:numId w:val="6"/>
        </w:numPr>
        <w:overflowPunct w:val="0"/>
        <w:autoSpaceDE w:val="0"/>
        <w:autoSpaceDN w:val="0"/>
        <w:adjustRightInd w:val="0"/>
        <w:spacing w:after="0" w:line="240" w:lineRule="auto"/>
        <w:ind w:hanging="363"/>
        <w:jc w:val="both"/>
        <w:rPr>
          <w:rFonts w:cs="Calibri"/>
        </w:rPr>
      </w:pPr>
      <w:proofErr w:type="spellStart"/>
      <w:r>
        <w:rPr>
          <w:rFonts w:cs="Calibri"/>
        </w:rPr>
        <w:t>gestion</w:t>
      </w:r>
      <w:proofErr w:type="spellEnd"/>
      <w:r>
        <w:rPr>
          <w:rFonts w:cs="Calibri"/>
        </w:rPr>
        <w:t xml:space="preserve"> </w:t>
      </w:r>
      <w:proofErr w:type="spellStart"/>
      <w:r>
        <w:rPr>
          <w:rFonts w:cs="Calibri"/>
        </w:rPr>
        <w:t>automatisée</w:t>
      </w:r>
      <w:proofErr w:type="spellEnd"/>
      <w:r>
        <w:rPr>
          <w:rFonts w:cs="Calibri"/>
        </w:rPr>
        <w:t xml:space="preserve"> des </w:t>
      </w:r>
      <w:proofErr w:type="spellStart"/>
      <w:r>
        <w:rPr>
          <w:rFonts w:cs="Calibri"/>
        </w:rPr>
        <w:t>prêts</w:t>
      </w:r>
      <w:proofErr w:type="spellEnd"/>
      <w:r>
        <w:rPr>
          <w:rFonts w:cs="Calibri"/>
        </w:rPr>
        <w:t xml:space="preserve">/retours </w:t>
      </w:r>
    </w:p>
    <w:p w:rsidR="00D05134" w:rsidRDefault="00D05134">
      <w:pPr>
        <w:widowControl w:val="0"/>
        <w:autoSpaceDE w:val="0"/>
        <w:autoSpaceDN w:val="0"/>
        <w:adjustRightInd w:val="0"/>
        <w:spacing w:after="0" w:line="200" w:lineRule="exact"/>
        <w:rPr>
          <w:rFonts w:ascii="Times New Roman" w:hAnsi="Times New Roman"/>
          <w:sz w:val="24"/>
          <w:szCs w:val="24"/>
        </w:rPr>
      </w:pPr>
    </w:p>
    <w:p w:rsidR="00D05134" w:rsidRDefault="00D05134">
      <w:pPr>
        <w:widowControl w:val="0"/>
        <w:autoSpaceDE w:val="0"/>
        <w:autoSpaceDN w:val="0"/>
        <w:adjustRightInd w:val="0"/>
        <w:spacing w:after="0" w:line="318" w:lineRule="exact"/>
        <w:rPr>
          <w:rFonts w:ascii="Times New Roman" w:hAnsi="Times New Roman"/>
          <w:sz w:val="24"/>
          <w:szCs w:val="24"/>
        </w:rPr>
      </w:pPr>
    </w:p>
    <w:p w:rsidR="00D05134" w:rsidRDefault="007C28FD">
      <w:pPr>
        <w:widowControl w:val="0"/>
        <w:autoSpaceDE w:val="0"/>
        <w:autoSpaceDN w:val="0"/>
        <w:adjustRightInd w:val="0"/>
        <w:spacing w:after="0" w:line="239" w:lineRule="auto"/>
        <w:rPr>
          <w:rFonts w:ascii="Times New Roman" w:hAnsi="Times New Roman"/>
          <w:sz w:val="24"/>
          <w:szCs w:val="24"/>
        </w:rPr>
      </w:pPr>
      <w:proofErr w:type="spellStart"/>
      <w:r>
        <w:rPr>
          <w:rFonts w:ascii="Cambria" w:hAnsi="Cambria" w:cs="Cambria"/>
          <w:b/>
          <w:bCs/>
          <w:color w:val="365F91"/>
          <w:sz w:val="28"/>
          <w:szCs w:val="28"/>
        </w:rPr>
        <w:t>Qu’est-ce</w:t>
      </w:r>
      <w:proofErr w:type="spellEnd"/>
      <w:r>
        <w:rPr>
          <w:rFonts w:ascii="Cambria" w:hAnsi="Cambria" w:cs="Cambria"/>
          <w:b/>
          <w:bCs/>
          <w:color w:val="365F91"/>
          <w:sz w:val="28"/>
          <w:szCs w:val="28"/>
        </w:rPr>
        <w:t xml:space="preserve"> </w:t>
      </w:r>
      <w:proofErr w:type="spellStart"/>
      <w:r>
        <w:rPr>
          <w:rFonts w:ascii="Cambria" w:hAnsi="Cambria" w:cs="Cambria"/>
          <w:b/>
          <w:bCs/>
          <w:color w:val="365F91"/>
          <w:sz w:val="28"/>
          <w:szCs w:val="28"/>
        </w:rPr>
        <w:t>qu’un</w:t>
      </w:r>
      <w:proofErr w:type="spellEnd"/>
      <w:r>
        <w:rPr>
          <w:rFonts w:ascii="Cambria" w:hAnsi="Cambria" w:cs="Cambria"/>
          <w:b/>
          <w:bCs/>
          <w:color w:val="365F91"/>
          <w:sz w:val="28"/>
          <w:szCs w:val="28"/>
        </w:rPr>
        <w:t xml:space="preserve"> </w:t>
      </w:r>
      <w:proofErr w:type="spellStart"/>
      <w:proofErr w:type="gramStart"/>
      <w:r>
        <w:rPr>
          <w:rFonts w:ascii="Cambria" w:hAnsi="Cambria" w:cs="Cambria"/>
          <w:b/>
          <w:bCs/>
          <w:color w:val="365F91"/>
          <w:sz w:val="28"/>
          <w:szCs w:val="28"/>
        </w:rPr>
        <w:t>bibliothécaire</w:t>
      </w:r>
      <w:proofErr w:type="spellEnd"/>
      <w:r>
        <w:rPr>
          <w:rFonts w:ascii="Cambria" w:hAnsi="Cambria" w:cs="Cambria"/>
          <w:b/>
          <w:bCs/>
          <w:color w:val="365F91"/>
          <w:sz w:val="28"/>
          <w:szCs w:val="28"/>
        </w:rPr>
        <w:t xml:space="preserve"> ?</w:t>
      </w:r>
      <w:proofErr w:type="gramEnd"/>
    </w:p>
    <w:p w:rsidR="00D05134" w:rsidRDefault="00D05134">
      <w:pPr>
        <w:widowControl w:val="0"/>
        <w:autoSpaceDE w:val="0"/>
        <w:autoSpaceDN w:val="0"/>
        <w:adjustRightInd w:val="0"/>
        <w:spacing w:after="0" w:line="102" w:lineRule="exact"/>
        <w:rPr>
          <w:rFonts w:ascii="Times New Roman" w:hAnsi="Times New Roman"/>
          <w:sz w:val="24"/>
          <w:szCs w:val="24"/>
        </w:rPr>
      </w:pPr>
    </w:p>
    <w:p w:rsidR="00D05134" w:rsidRPr="00EE1EF8" w:rsidRDefault="007C28FD">
      <w:pPr>
        <w:widowControl w:val="0"/>
        <w:overflowPunct w:val="0"/>
        <w:autoSpaceDE w:val="0"/>
        <w:autoSpaceDN w:val="0"/>
        <w:adjustRightInd w:val="0"/>
        <w:spacing w:after="0" w:line="235" w:lineRule="auto"/>
        <w:ind w:right="440"/>
        <w:rPr>
          <w:rFonts w:ascii="Times New Roman" w:hAnsi="Times New Roman"/>
          <w:sz w:val="24"/>
          <w:szCs w:val="24"/>
          <w:lang w:val="fr-FR"/>
        </w:rPr>
      </w:pPr>
      <w:r w:rsidRPr="00EE1EF8">
        <w:rPr>
          <w:rFonts w:cs="Calibri"/>
          <w:lang w:val="fr-FR"/>
        </w:rPr>
        <w:t>Les représentations des bibliothécaires (dame au chignon, lunettes, poussière), silence, murs de livres. Méconnaissance du public des compétences des bibliothécaires.</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77" w:lineRule="auto"/>
        <w:ind w:right="80"/>
        <w:rPr>
          <w:rFonts w:ascii="Times New Roman" w:hAnsi="Times New Roman"/>
          <w:sz w:val="24"/>
          <w:szCs w:val="24"/>
          <w:lang w:val="fr-FR"/>
        </w:rPr>
      </w:pPr>
      <w:r w:rsidRPr="00EE1EF8">
        <w:rPr>
          <w:rFonts w:cs="Calibri"/>
          <w:sz w:val="21"/>
          <w:szCs w:val="21"/>
          <w:lang w:val="fr-FR"/>
        </w:rPr>
        <w:t xml:space="preserve">Bertrand </w:t>
      </w:r>
      <w:proofErr w:type="spellStart"/>
      <w:r w:rsidRPr="00EE1EF8">
        <w:rPr>
          <w:rFonts w:cs="Calibri"/>
          <w:sz w:val="21"/>
          <w:szCs w:val="21"/>
          <w:lang w:val="fr-FR"/>
        </w:rPr>
        <w:t>Calenge</w:t>
      </w:r>
      <w:proofErr w:type="spellEnd"/>
      <w:r w:rsidRPr="00EE1EF8">
        <w:rPr>
          <w:rFonts w:cs="Calibri"/>
          <w:sz w:val="21"/>
          <w:szCs w:val="21"/>
          <w:lang w:val="fr-FR"/>
        </w:rPr>
        <w:t xml:space="preserve">, Directeur par intérim de la bibliothèque municipale de Lyon, a coordonné un ouvrage collectif paru en 2004 intitulé </w:t>
      </w:r>
      <w:r w:rsidRPr="00EE1EF8">
        <w:rPr>
          <w:rFonts w:cs="Calibri"/>
          <w:i/>
          <w:iCs/>
          <w:sz w:val="21"/>
          <w:szCs w:val="21"/>
          <w:lang w:val="fr-FR"/>
        </w:rPr>
        <w:t>Bibliothécaire, quel métier ?</w:t>
      </w:r>
      <w:r w:rsidRPr="00EE1EF8">
        <w:rPr>
          <w:rFonts w:cs="Calibri"/>
          <w:sz w:val="21"/>
          <w:szCs w:val="21"/>
          <w:lang w:val="fr-FR"/>
        </w:rPr>
        <w:t xml:space="preserve"> </w:t>
      </w:r>
      <w:proofErr w:type="gramStart"/>
      <w:r w:rsidRPr="00EE1EF8">
        <w:rPr>
          <w:rFonts w:cs="Calibri"/>
          <w:sz w:val="21"/>
          <w:szCs w:val="21"/>
          <w:lang w:val="fr-FR"/>
        </w:rPr>
        <w:t>esquisse</w:t>
      </w:r>
      <w:proofErr w:type="gramEnd"/>
      <w:r w:rsidRPr="00EE1EF8">
        <w:rPr>
          <w:rFonts w:cs="Calibri"/>
          <w:sz w:val="21"/>
          <w:szCs w:val="21"/>
          <w:lang w:val="fr-FR"/>
        </w:rPr>
        <w:t xml:space="preserve"> d’un portrait aux facettes multiples, difficile à définir simplement. Anne </w:t>
      </w:r>
      <w:proofErr w:type="spellStart"/>
      <w:r w:rsidRPr="00EE1EF8">
        <w:rPr>
          <w:rFonts w:cs="Calibri"/>
          <w:sz w:val="21"/>
          <w:szCs w:val="21"/>
          <w:lang w:val="fr-FR"/>
        </w:rPr>
        <w:t>Kupiec</w:t>
      </w:r>
      <w:proofErr w:type="spellEnd"/>
      <w:r w:rsidRPr="00EE1EF8">
        <w:rPr>
          <w:rFonts w:cs="Calibri"/>
          <w:sz w:val="21"/>
          <w:szCs w:val="21"/>
          <w:lang w:val="fr-FR"/>
        </w:rPr>
        <w:t>, ancienne bibliothécaire et professeur de sociologie à l’université Paris 7, remarquait, dans un article du Bulletin des bibliothèques de</w:t>
      </w:r>
    </w:p>
    <w:p w:rsidR="00D05134" w:rsidRPr="00EE1EF8" w:rsidRDefault="00D05134">
      <w:pPr>
        <w:widowControl w:val="0"/>
        <w:autoSpaceDE w:val="0"/>
        <w:autoSpaceDN w:val="0"/>
        <w:adjustRightInd w:val="0"/>
        <w:spacing w:after="0" w:line="55"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220"/>
        <w:rPr>
          <w:rFonts w:ascii="Times New Roman" w:hAnsi="Times New Roman"/>
          <w:sz w:val="24"/>
          <w:szCs w:val="24"/>
          <w:lang w:val="fr-FR"/>
        </w:rPr>
      </w:pPr>
      <w:r w:rsidRPr="00EE1EF8">
        <w:rPr>
          <w:rFonts w:cs="Calibri"/>
          <w:lang w:val="fr-FR"/>
        </w:rPr>
        <w:t>France en 2003, qu’ « il est quasiment impossible de rendre compte de la diversité des activités du bibliothécaire avec un seul verbe ».</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4" w:lineRule="auto"/>
        <w:ind w:right="20"/>
        <w:rPr>
          <w:rFonts w:ascii="Times New Roman" w:hAnsi="Times New Roman"/>
          <w:sz w:val="24"/>
          <w:szCs w:val="24"/>
          <w:lang w:val="fr-FR"/>
        </w:rPr>
      </w:pPr>
      <w:r w:rsidRPr="00EE1EF8">
        <w:rPr>
          <w:rFonts w:cs="Calibri"/>
          <w:lang w:val="fr-FR"/>
        </w:rPr>
        <w:t>C’est aussi un constat récurrent des professionnels : les bibliothécaires sont amenés à faire, en une seule journée, non pas un mais plusieurs métiers. Cette polyvalence ne cesse de s’accroître au fil des ans.</w:t>
      </w:r>
    </w:p>
    <w:p w:rsidR="00D05134" w:rsidRPr="00EE1EF8" w:rsidRDefault="00D05134">
      <w:pPr>
        <w:widowControl w:val="0"/>
        <w:autoSpaceDE w:val="0"/>
        <w:autoSpaceDN w:val="0"/>
        <w:adjustRightInd w:val="0"/>
        <w:spacing w:after="0" w:line="275"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980"/>
        <w:rPr>
          <w:rFonts w:ascii="Times New Roman" w:hAnsi="Times New Roman"/>
          <w:sz w:val="24"/>
          <w:szCs w:val="24"/>
          <w:lang w:val="fr-FR"/>
        </w:rPr>
      </w:pPr>
      <w:r w:rsidRPr="00EE1EF8">
        <w:rPr>
          <w:rFonts w:cs="Calibri"/>
          <w:lang w:val="fr-FR"/>
        </w:rPr>
        <w:t xml:space="preserve">Un bibliothécaire = celui qui sait ? </w:t>
      </w:r>
      <w:proofErr w:type="gramStart"/>
      <w:r w:rsidRPr="00EE1EF8">
        <w:rPr>
          <w:rFonts w:cs="Calibri"/>
          <w:lang w:val="fr-FR"/>
        </w:rPr>
        <w:t>un</w:t>
      </w:r>
      <w:proofErr w:type="gramEnd"/>
      <w:r w:rsidRPr="00EE1EF8">
        <w:rPr>
          <w:rFonts w:cs="Calibri"/>
          <w:lang w:val="fr-FR"/>
        </w:rPr>
        <w:t xml:space="preserve"> érudit, spécialiste d’une discipline, voire d’un champ disciplinaire ?</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right="480"/>
        <w:rPr>
          <w:rFonts w:ascii="Times New Roman" w:hAnsi="Times New Roman"/>
          <w:sz w:val="24"/>
          <w:szCs w:val="24"/>
          <w:lang w:val="fr-FR"/>
        </w:rPr>
      </w:pPr>
      <w:r w:rsidRPr="00EE1EF8">
        <w:rPr>
          <w:rFonts w:cs="Calibri"/>
          <w:lang w:val="fr-FR"/>
        </w:rPr>
        <w:t>Un bibliothécaire= celui qui détient des techniques documentaires ? = celui qui sait chercher un contenu et le localiser, celui qui sait comment est structurée et exploitée l’information</w:t>
      </w:r>
    </w:p>
    <w:p w:rsidR="00D05134" w:rsidRPr="00EE1EF8" w:rsidRDefault="00D05134">
      <w:pPr>
        <w:widowControl w:val="0"/>
        <w:autoSpaceDE w:val="0"/>
        <w:autoSpaceDN w:val="0"/>
        <w:adjustRightInd w:val="0"/>
        <w:spacing w:after="0" w:line="89"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rPr>
          <w:rFonts w:ascii="Times New Roman" w:hAnsi="Times New Roman"/>
          <w:sz w:val="24"/>
          <w:szCs w:val="24"/>
          <w:lang w:val="fr-FR"/>
        </w:rPr>
      </w:pPr>
      <w:r w:rsidRPr="00EE1EF8">
        <w:rPr>
          <w:rFonts w:cs="Calibri"/>
          <w:lang w:val="fr-FR"/>
        </w:rPr>
        <w:t>(</w:t>
      </w:r>
      <w:proofErr w:type="gramStart"/>
      <w:r w:rsidRPr="00EE1EF8">
        <w:rPr>
          <w:rFonts w:cs="Calibri"/>
          <w:lang w:val="fr-FR"/>
        </w:rPr>
        <w:t>connaissance</w:t>
      </w:r>
      <w:proofErr w:type="gramEnd"/>
      <w:r w:rsidRPr="00EE1EF8">
        <w:rPr>
          <w:rFonts w:cs="Calibri"/>
          <w:lang w:val="fr-FR"/>
        </w:rPr>
        <w:t xml:space="preserve"> techniques des bases de données, des ressources numériques, des périodiques, et des modalités de consultation et mise à disposition).</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right="320"/>
        <w:rPr>
          <w:rFonts w:ascii="Times New Roman" w:hAnsi="Times New Roman"/>
          <w:sz w:val="24"/>
          <w:szCs w:val="24"/>
          <w:lang w:val="fr-FR"/>
        </w:rPr>
      </w:pPr>
      <w:r w:rsidRPr="00EE1EF8">
        <w:rPr>
          <w:rFonts w:cs="Calibri"/>
          <w:lang w:val="fr-FR"/>
        </w:rPr>
        <w:t>Un bibliothécaire = celui qui sait rendre accessible et intelligible toutes les compétences citées ci-dessus (pédagogie et contact humain) ?</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9"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0"/>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4" w:h="16838"/>
          <w:pgMar w:top="746" w:right="1480" w:bottom="702" w:left="1420" w:header="720" w:footer="720" w:gutter="0"/>
          <w:cols w:space="720" w:equalWidth="0">
            <w:col w:w="9000"/>
          </w:cols>
          <w:noEndnote/>
        </w:sectPr>
      </w:pPr>
    </w:p>
    <w:p w:rsidR="00D05134" w:rsidRPr="00EE1EF8" w:rsidRDefault="007C28FD">
      <w:pPr>
        <w:widowControl w:val="0"/>
        <w:overflowPunct w:val="0"/>
        <w:autoSpaceDE w:val="0"/>
        <w:autoSpaceDN w:val="0"/>
        <w:adjustRightInd w:val="0"/>
        <w:spacing w:after="0" w:line="218" w:lineRule="auto"/>
        <w:ind w:left="4" w:right="100"/>
        <w:rPr>
          <w:rFonts w:ascii="Times New Roman" w:hAnsi="Times New Roman"/>
          <w:sz w:val="24"/>
          <w:szCs w:val="24"/>
          <w:lang w:val="fr-FR"/>
        </w:rPr>
      </w:pPr>
      <w:bookmarkStart w:id="5" w:name="page11"/>
      <w:bookmarkEnd w:id="5"/>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323"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left="4" w:right="240"/>
        <w:rPr>
          <w:rFonts w:ascii="Times New Roman" w:hAnsi="Times New Roman"/>
          <w:sz w:val="24"/>
          <w:szCs w:val="24"/>
          <w:lang w:val="fr-FR"/>
        </w:rPr>
      </w:pPr>
      <w:r w:rsidRPr="00EE1EF8">
        <w:rPr>
          <w:rFonts w:cs="Calibri"/>
          <w:lang w:val="fr-FR"/>
        </w:rPr>
        <w:t>Bibliothéconomie ? (= ensemble des savoirs et techniques qui ont trait à l’organisation, à la gestion des collections, à la gestion des moyens humains et matériels d’une bibliothèque).</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2" w:lineRule="auto"/>
        <w:ind w:left="4" w:right="220"/>
        <w:rPr>
          <w:rFonts w:ascii="Times New Roman" w:hAnsi="Times New Roman"/>
          <w:sz w:val="24"/>
          <w:szCs w:val="24"/>
          <w:lang w:val="fr-FR"/>
        </w:rPr>
      </w:pPr>
      <w:r w:rsidRPr="00EE1EF8">
        <w:rPr>
          <w:rFonts w:cs="Calibri"/>
          <w:lang w:val="fr-FR"/>
        </w:rPr>
        <w:t xml:space="preserve">Maurice B. Line, « les bibliothécaires et la connaissance : gardiens, fournisseurs, intermédiaires, guides, ressources ? », in Bibliothécaire, quel métier ? </w:t>
      </w:r>
      <w:proofErr w:type="gramStart"/>
      <w:r w:rsidRPr="00EE1EF8">
        <w:rPr>
          <w:rFonts w:cs="Calibri"/>
          <w:lang w:val="fr-FR"/>
        </w:rPr>
        <w:t>sous</w:t>
      </w:r>
      <w:proofErr w:type="gramEnd"/>
      <w:r w:rsidRPr="00EE1EF8">
        <w:rPr>
          <w:rFonts w:cs="Calibri"/>
          <w:lang w:val="fr-FR"/>
        </w:rPr>
        <w:t xml:space="preserve"> la direction de Bertrand </w:t>
      </w:r>
      <w:proofErr w:type="spellStart"/>
      <w:r w:rsidRPr="00EE1EF8">
        <w:rPr>
          <w:rFonts w:cs="Calibri"/>
          <w:lang w:val="fr-FR"/>
        </w:rPr>
        <w:t>Calenge</w:t>
      </w:r>
      <w:proofErr w:type="spellEnd"/>
      <w:r w:rsidRPr="00EE1EF8">
        <w:rPr>
          <w:rFonts w:cs="Calibri"/>
          <w:lang w:val="fr-FR"/>
        </w:rPr>
        <w:t xml:space="preserve">, Ed. </w:t>
      </w:r>
      <w:proofErr w:type="gramStart"/>
      <w:r w:rsidRPr="00EE1EF8">
        <w:rPr>
          <w:rFonts w:cs="Calibri"/>
          <w:lang w:val="fr-FR"/>
        </w:rPr>
        <w:t>du</w:t>
      </w:r>
      <w:proofErr w:type="gramEnd"/>
      <w:r w:rsidRPr="00EE1EF8">
        <w:rPr>
          <w:rFonts w:cs="Calibri"/>
          <w:lang w:val="fr-FR"/>
        </w:rPr>
        <w:t xml:space="preserve"> Cercle de la librairie, 2004</w:t>
      </w:r>
    </w:p>
    <w:p w:rsidR="00D05134" w:rsidRPr="00EE1EF8" w:rsidRDefault="00D05134">
      <w:pPr>
        <w:widowControl w:val="0"/>
        <w:autoSpaceDE w:val="0"/>
        <w:autoSpaceDN w:val="0"/>
        <w:adjustRightInd w:val="0"/>
        <w:spacing w:after="0" w:line="277" w:lineRule="exact"/>
        <w:rPr>
          <w:rFonts w:ascii="Times New Roman" w:hAnsi="Times New Roman"/>
          <w:sz w:val="24"/>
          <w:szCs w:val="24"/>
          <w:lang w:val="fr-FR"/>
        </w:rPr>
      </w:pPr>
    </w:p>
    <w:p w:rsidR="00D05134" w:rsidRPr="00EE1EF8" w:rsidRDefault="007C28FD">
      <w:pPr>
        <w:widowControl w:val="0"/>
        <w:numPr>
          <w:ilvl w:val="0"/>
          <w:numId w:val="7"/>
        </w:numPr>
        <w:tabs>
          <w:tab w:val="clear" w:pos="720"/>
          <w:tab w:val="num" w:pos="215"/>
        </w:tabs>
        <w:overflowPunct w:val="0"/>
        <w:autoSpaceDE w:val="0"/>
        <w:autoSpaceDN w:val="0"/>
        <w:adjustRightInd w:val="0"/>
        <w:spacing w:after="0" w:line="268" w:lineRule="auto"/>
        <w:ind w:left="4" w:hanging="4"/>
        <w:rPr>
          <w:rFonts w:cs="Calibri"/>
          <w:lang w:val="fr-FR"/>
        </w:rPr>
      </w:pPr>
      <w:r w:rsidRPr="00EE1EF8">
        <w:rPr>
          <w:rFonts w:cs="Calibri"/>
          <w:lang w:val="fr-FR"/>
        </w:rPr>
        <w:t xml:space="preserve">Pour faire un bon bibliothécaire, il faut à mon avis être parfaitement informé et documenté sur un domaine aussi large que possible : qui n’est </w:t>
      </w:r>
      <w:r w:rsidRPr="00EE1EF8">
        <w:rPr>
          <w:rFonts w:cs="Calibri"/>
          <w:i/>
          <w:iCs/>
          <w:lang w:val="fr-FR"/>
        </w:rPr>
        <w:t>que</w:t>
      </w:r>
      <w:r w:rsidRPr="00EE1EF8">
        <w:rPr>
          <w:rFonts w:cs="Calibri"/>
          <w:lang w:val="fr-FR"/>
        </w:rPr>
        <w:t xml:space="preserve"> bibliothécaire a toutes les chances d’être un assez piètre professionnel. Nul n’est tenu d’être omniscient, mais s’agissant de la connaissance, nous avons besoin de natures omnivores : un solide appétit, une capacité à tout digérer, un métabolisme qui transforme l’information en corps de connaissance robuste et toujours plus étoffé, telles sont les qualités vitales du bon bibliothécaire. (…) La curiosité cultivée à l’excès est, elle aussi, un trait de caractère essentiel du bon bibliothécaire ». </w:t>
      </w:r>
    </w:p>
    <w:p w:rsidR="00D05134" w:rsidRPr="00EE1EF8" w:rsidRDefault="00D05134">
      <w:pPr>
        <w:widowControl w:val="0"/>
        <w:autoSpaceDE w:val="0"/>
        <w:autoSpaceDN w:val="0"/>
        <w:adjustRightInd w:val="0"/>
        <w:spacing w:after="0" w:line="263" w:lineRule="exact"/>
        <w:rPr>
          <w:rFonts w:cs="Calibri"/>
          <w:lang w:val="fr-FR"/>
        </w:rPr>
      </w:pPr>
    </w:p>
    <w:p w:rsidR="00D05134" w:rsidRPr="00EE1EF8" w:rsidRDefault="007C28FD">
      <w:pPr>
        <w:widowControl w:val="0"/>
        <w:numPr>
          <w:ilvl w:val="0"/>
          <w:numId w:val="7"/>
        </w:numPr>
        <w:tabs>
          <w:tab w:val="clear" w:pos="720"/>
          <w:tab w:val="num" w:pos="167"/>
        </w:tabs>
        <w:overflowPunct w:val="0"/>
        <w:autoSpaceDE w:val="0"/>
        <w:autoSpaceDN w:val="0"/>
        <w:adjustRightInd w:val="0"/>
        <w:spacing w:after="0" w:line="261" w:lineRule="auto"/>
        <w:ind w:left="4" w:right="300" w:hanging="4"/>
        <w:rPr>
          <w:rFonts w:cs="Calibri"/>
          <w:lang w:val="fr-FR"/>
        </w:rPr>
      </w:pPr>
      <w:r w:rsidRPr="00EE1EF8">
        <w:rPr>
          <w:rFonts w:cs="Calibri"/>
          <w:lang w:val="fr-FR"/>
        </w:rPr>
        <w:t xml:space="preserve">Je trouve pour ma part affligeant de constater que tant de diplômés ont perdu tout ou partie de leur désir d’apprendre. Pour que les bibliothèques conservent leur vitalité, il faut qu’elles puissent compter sur des bibliothécaires possédant cette indispensable qualité, et avec elle la capacité de satisfaire leur curiosité insatiable et omnivore ». </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9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ind w:left="4"/>
        <w:rPr>
          <w:rFonts w:ascii="Times New Roman" w:hAnsi="Times New Roman"/>
          <w:sz w:val="24"/>
          <w:szCs w:val="24"/>
          <w:lang w:val="fr-FR"/>
        </w:rPr>
      </w:pPr>
      <w:r w:rsidRPr="00EE1EF8">
        <w:rPr>
          <w:rFonts w:ascii="Cambria" w:hAnsi="Cambria" w:cs="Cambria"/>
          <w:b/>
          <w:bCs/>
          <w:color w:val="365F91"/>
          <w:sz w:val="28"/>
          <w:szCs w:val="28"/>
          <w:lang w:val="fr-FR"/>
        </w:rPr>
        <w:t>Et le public dans tout ça ?</w:t>
      </w:r>
    </w:p>
    <w:p w:rsidR="00D05134" w:rsidRPr="00EE1EF8" w:rsidRDefault="00D05134">
      <w:pPr>
        <w:widowControl w:val="0"/>
        <w:autoSpaceDE w:val="0"/>
        <w:autoSpaceDN w:val="0"/>
        <w:adjustRightInd w:val="0"/>
        <w:spacing w:after="0" w:line="53"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ind w:left="4"/>
        <w:rPr>
          <w:rFonts w:ascii="Times New Roman" w:hAnsi="Times New Roman"/>
          <w:sz w:val="24"/>
          <w:szCs w:val="24"/>
          <w:lang w:val="fr-FR"/>
        </w:rPr>
      </w:pPr>
      <w:r w:rsidRPr="00EE1EF8">
        <w:rPr>
          <w:rFonts w:cs="Calibri"/>
          <w:lang w:val="fr-FR"/>
        </w:rPr>
        <w:t>Bibliothécaires doivent travailler avant tout pour les publics de la bibliothèque.</w:t>
      </w:r>
    </w:p>
    <w:p w:rsidR="00D05134" w:rsidRPr="00EE1EF8" w:rsidRDefault="00D05134">
      <w:pPr>
        <w:widowControl w:val="0"/>
        <w:autoSpaceDE w:val="0"/>
        <w:autoSpaceDN w:val="0"/>
        <w:adjustRightInd w:val="0"/>
        <w:spacing w:after="0" w:line="289"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left="4" w:right="240"/>
        <w:rPr>
          <w:rFonts w:ascii="Times New Roman" w:hAnsi="Times New Roman"/>
          <w:sz w:val="24"/>
          <w:szCs w:val="24"/>
          <w:lang w:val="fr-FR"/>
        </w:rPr>
      </w:pPr>
      <w:r w:rsidRPr="00EE1EF8">
        <w:rPr>
          <w:rFonts w:cs="Calibri"/>
          <w:lang w:val="fr-FR"/>
        </w:rPr>
        <w:t xml:space="preserve">Comment les publics perçoivent-ils la bibliothèque ? </w:t>
      </w:r>
      <w:proofErr w:type="gramStart"/>
      <w:r w:rsidRPr="00EE1EF8">
        <w:rPr>
          <w:rFonts w:cs="Calibri"/>
          <w:lang w:val="fr-FR"/>
        </w:rPr>
        <w:t>sont</w:t>
      </w:r>
      <w:proofErr w:type="gramEnd"/>
      <w:r w:rsidRPr="00EE1EF8">
        <w:rPr>
          <w:rFonts w:cs="Calibri"/>
          <w:lang w:val="fr-FR"/>
        </w:rPr>
        <w:t xml:space="preserve"> perdus ? </w:t>
      </w:r>
      <w:proofErr w:type="gramStart"/>
      <w:r w:rsidRPr="00EE1EF8">
        <w:rPr>
          <w:rFonts w:cs="Calibri"/>
          <w:lang w:val="fr-FR"/>
        </w:rPr>
        <w:t>effrayés</w:t>
      </w:r>
      <w:proofErr w:type="gramEnd"/>
      <w:r w:rsidRPr="00EE1EF8">
        <w:rPr>
          <w:rFonts w:cs="Calibri"/>
          <w:lang w:val="fr-FR"/>
        </w:rPr>
        <w:t xml:space="preserve"> ? </w:t>
      </w:r>
      <w:proofErr w:type="gramStart"/>
      <w:r w:rsidRPr="00EE1EF8">
        <w:rPr>
          <w:rFonts w:cs="Calibri"/>
          <w:lang w:val="fr-FR"/>
        </w:rPr>
        <w:t>trop</w:t>
      </w:r>
      <w:proofErr w:type="gramEnd"/>
      <w:r w:rsidRPr="00EE1EF8">
        <w:rPr>
          <w:rFonts w:cs="Calibri"/>
          <w:lang w:val="fr-FR"/>
        </w:rPr>
        <w:t xml:space="preserve"> compliqué de s’y retrouver ? </w:t>
      </w:r>
      <w:proofErr w:type="gramStart"/>
      <w:r w:rsidRPr="00EE1EF8">
        <w:rPr>
          <w:rFonts w:cs="Calibri"/>
          <w:lang w:val="fr-FR"/>
        </w:rPr>
        <w:t>sentiment</w:t>
      </w:r>
      <w:proofErr w:type="gramEnd"/>
      <w:r w:rsidRPr="00EE1EF8">
        <w:rPr>
          <w:rFonts w:cs="Calibri"/>
          <w:lang w:val="fr-FR"/>
        </w:rPr>
        <w:t xml:space="preserve"> d’illégitimité (ce n’est pas pour moi) ?</w:t>
      </w:r>
    </w:p>
    <w:p w:rsidR="00D05134" w:rsidRPr="00EE1EF8" w:rsidRDefault="00D05134">
      <w:pPr>
        <w:widowControl w:val="0"/>
        <w:autoSpaceDE w:val="0"/>
        <w:autoSpaceDN w:val="0"/>
        <w:adjustRightInd w:val="0"/>
        <w:spacing w:after="0" w:line="29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left="4" w:right="580"/>
        <w:rPr>
          <w:rFonts w:ascii="Times New Roman" w:hAnsi="Times New Roman"/>
          <w:sz w:val="24"/>
          <w:szCs w:val="24"/>
          <w:lang w:val="fr-FR"/>
        </w:rPr>
      </w:pPr>
      <w:r w:rsidRPr="00EE1EF8">
        <w:rPr>
          <w:rFonts w:cs="Calibri"/>
          <w:lang w:val="fr-FR"/>
        </w:rPr>
        <w:t>Dernière édition du Métier de bibliothécaire : sociologie des publics en bibliothèque : le métier d’usager, par Christophe Evans.</w:t>
      </w:r>
    </w:p>
    <w:p w:rsidR="00D05134" w:rsidRPr="00EE1EF8" w:rsidRDefault="00D05134">
      <w:pPr>
        <w:widowControl w:val="0"/>
        <w:autoSpaceDE w:val="0"/>
        <w:autoSpaceDN w:val="0"/>
        <w:adjustRightInd w:val="0"/>
        <w:spacing w:after="0" w:line="290"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left="4" w:right="460"/>
        <w:rPr>
          <w:rFonts w:ascii="Times New Roman" w:hAnsi="Times New Roman"/>
          <w:sz w:val="24"/>
          <w:szCs w:val="24"/>
          <w:lang w:val="fr-FR"/>
        </w:rPr>
      </w:pPr>
      <w:r w:rsidRPr="00EE1EF8">
        <w:rPr>
          <w:rFonts w:cs="Calibri"/>
          <w:lang w:val="fr-FR"/>
        </w:rPr>
        <w:t>Aller en bibliothèque : activité apparemment simple et anodine. Mais pas un acte « naturel » : le métier d’usager s’apprend petit à petit, se transmet. Lire p. 60</w:t>
      </w:r>
    </w:p>
    <w:p w:rsidR="00D05134" w:rsidRPr="00EE1EF8" w:rsidRDefault="00D05134">
      <w:pPr>
        <w:widowControl w:val="0"/>
        <w:autoSpaceDE w:val="0"/>
        <w:autoSpaceDN w:val="0"/>
        <w:adjustRightInd w:val="0"/>
        <w:spacing w:after="0" w:line="295"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52" w:lineRule="auto"/>
        <w:ind w:left="4" w:right="340"/>
        <w:rPr>
          <w:rFonts w:ascii="Times New Roman" w:hAnsi="Times New Roman"/>
          <w:sz w:val="24"/>
          <w:szCs w:val="24"/>
          <w:lang w:val="fr-FR"/>
        </w:rPr>
      </w:pPr>
      <w:r w:rsidRPr="00EE1EF8">
        <w:rPr>
          <w:rFonts w:cs="Calibri"/>
          <w:lang w:val="fr-FR"/>
        </w:rPr>
        <w:t>Bibliothèques = fragilisées. Tendances actuelles : recul du taux d’inscrits dans certains établissements, baisse des emprunts, des consultations. Nouvelles attentes des publics difficiles à identifier et à satisfaire.</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306"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40" w:lineRule="auto"/>
        <w:ind w:left="4"/>
        <w:rPr>
          <w:rFonts w:ascii="Times New Roman" w:hAnsi="Times New Roman"/>
          <w:sz w:val="24"/>
          <w:szCs w:val="24"/>
          <w:lang w:val="fr-FR"/>
        </w:rPr>
      </w:pPr>
      <w:r w:rsidRPr="00EE1EF8">
        <w:rPr>
          <w:rFonts w:ascii="Cambria" w:hAnsi="Cambria" w:cs="Cambria"/>
          <w:b/>
          <w:bCs/>
          <w:color w:val="365F91"/>
          <w:sz w:val="28"/>
          <w:szCs w:val="28"/>
          <w:lang w:val="fr-FR"/>
        </w:rPr>
        <w:t>Conclusion</w:t>
      </w:r>
    </w:p>
    <w:p w:rsidR="00D05134" w:rsidRPr="00EE1EF8" w:rsidRDefault="00D05134">
      <w:pPr>
        <w:widowControl w:val="0"/>
        <w:autoSpaceDE w:val="0"/>
        <w:autoSpaceDN w:val="0"/>
        <w:adjustRightInd w:val="0"/>
        <w:spacing w:after="0" w:line="101"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61" w:lineRule="auto"/>
        <w:ind w:left="4" w:right="460"/>
        <w:rPr>
          <w:rFonts w:ascii="Times New Roman" w:hAnsi="Times New Roman"/>
          <w:sz w:val="24"/>
          <w:szCs w:val="24"/>
          <w:lang w:val="fr-FR"/>
        </w:rPr>
      </w:pPr>
      <w:r w:rsidRPr="00EE1EF8">
        <w:rPr>
          <w:rFonts w:cs="Calibri"/>
          <w:lang w:val="fr-FR"/>
        </w:rPr>
        <w:t>Aujourd’hui, une bibliothèque doit se penser par rapport à son environnement. Comme pour les entreprises ou installations de commerces : faire une étude de marché. Bien connaître le public potentiel, essayer de cerner ses goûts et attentes. Permet de décliner collections, horaires d’ouverture et services adaptés.</w:t>
      </w:r>
    </w:p>
    <w:p w:rsidR="00D05134" w:rsidRPr="00EE1EF8" w:rsidRDefault="00D05134">
      <w:pPr>
        <w:widowControl w:val="0"/>
        <w:autoSpaceDE w:val="0"/>
        <w:autoSpaceDN w:val="0"/>
        <w:adjustRightInd w:val="0"/>
        <w:spacing w:after="0" w:line="267"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7" w:lineRule="auto"/>
        <w:ind w:left="4" w:right="780"/>
        <w:rPr>
          <w:rFonts w:ascii="Times New Roman" w:hAnsi="Times New Roman"/>
          <w:sz w:val="24"/>
          <w:szCs w:val="24"/>
          <w:lang w:val="fr-FR"/>
        </w:rPr>
      </w:pPr>
      <w:r w:rsidRPr="00EE1EF8">
        <w:rPr>
          <w:rFonts w:cs="Calibri"/>
          <w:lang w:val="fr-FR"/>
        </w:rPr>
        <w:t>S’intégrer architecturalement dans un environnement : la bibliothèque doit être visible, mais s’insérer harmonieusement dans le paysage.</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319"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ind w:left="4484"/>
        <w:rPr>
          <w:rFonts w:ascii="Times New Roman" w:hAnsi="Times New Roman"/>
          <w:sz w:val="24"/>
          <w:szCs w:val="24"/>
          <w:lang w:val="fr-FR"/>
        </w:rPr>
      </w:pPr>
    </w:p>
    <w:p w:rsidR="00D05134" w:rsidRPr="00EE1EF8" w:rsidRDefault="00D05134">
      <w:pPr>
        <w:widowControl w:val="0"/>
        <w:autoSpaceDE w:val="0"/>
        <w:autoSpaceDN w:val="0"/>
        <w:adjustRightInd w:val="0"/>
        <w:spacing w:after="0" w:line="240" w:lineRule="auto"/>
        <w:rPr>
          <w:rFonts w:ascii="Times New Roman" w:hAnsi="Times New Roman"/>
          <w:sz w:val="24"/>
          <w:szCs w:val="24"/>
          <w:lang w:val="fr-FR"/>
        </w:rPr>
        <w:sectPr w:rsidR="00D05134" w:rsidRPr="00EE1EF8">
          <w:pgSz w:w="11904" w:h="16838"/>
          <w:pgMar w:top="746" w:right="1420" w:bottom="702" w:left="1416" w:header="720" w:footer="720" w:gutter="0"/>
          <w:cols w:space="720" w:equalWidth="0">
            <w:col w:w="9064"/>
          </w:cols>
          <w:noEndnote/>
        </w:sectPr>
      </w:pPr>
    </w:p>
    <w:p w:rsidR="00D05134" w:rsidRPr="00EE1EF8" w:rsidRDefault="007C28FD">
      <w:pPr>
        <w:widowControl w:val="0"/>
        <w:overflowPunct w:val="0"/>
        <w:autoSpaceDE w:val="0"/>
        <w:autoSpaceDN w:val="0"/>
        <w:adjustRightInd w:val="0"/>
        <w:spacing w:after="0" w:line="218" w:lineRule="auto"/>
        <w:rPr>
          <w:rFonts w:ascii="Times New Roman" w:hAnsi="Times New Roman"/>
          <w:sz w:val="24"/>
          <w:szCs w:val="24"/>
          <w:lang w:val="fr-FR"/>
        </w:rPr>
      </w:pPr>
      <w:bookmarkStart w:id="6" w:name="page13"/>
      <w:bookmarkEnd w:id="6"/>
      <w:r w:rsidRPr="00EE1EF8">
        <w:rPr>
          <w:rFonts w:cs="Calibri"/>
          <w:lang w:val="fr-FR"/>
        </w:rPr>
        <w:lastRenderedPageBreak/>
        <w:t xml:space="preserve">Emilie </w:t>
      </w:r>
      <w:proofErr w:type="spellStart"/>
      <w:r w:rsidRPr="00EE1EF8">
        <w:rPr>
          <w:rFonts w:cs="Calibri"/>
          <w:lang w:val="fr-FR"/>
        </w:rPr>
        <w:t>Thilliez</w:t>
      </w:r>
      <w:proofErr w:type="spellEnd"/>
      <w:r w:rsidRPr="00EE1EF8">
        <w:rPr>
          <w:rFonts w:cs="Calibri"/>
          <w:lang w:val="fr-FR"/>
        </w:rPr>
        <w:t>-Fernandes, Master 1Info-com, parcours métiers du livre, cours Initiation bibliothèque, 2010/2011 – lundi 20 septembre 2010</w:t>
      </w:r>
    </w:p>
    <w:p w:rsidR="00D05134" w:rsidRPr="00EE1EF8" w:rsidRDefault="00D05134">
      <w:pPr>
        <w:widowControl w:val="0"/>
        <w:autoSpaceDE w:val="0"/>
        <w:autoSpaceDN w:val="0"/>
        <w:adjustRightInd w:val="0"/>
        <w:spacing w:after="0" w:line="273"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ascii="Cambria" w:hAnsi="Cambria" w:cs="Cambria"/>
          <w:b/>
          <w:bCs/>
          <w:color w:val="365F91"/>
          <w:sz w:val="28"/>
          <w:szCs w:val="28"/>
          <w:lang w:val="fr-FR"/>
        </w:rPr>
        <w:t>Bibliographie</w:t>
      </w:r>
    </w:p>
    <w:p w:rsidR="00D05134" w:rsidRPr="00EE1EF8" w:rsidRDefault="00D05134">
      <w:pPr>
        <w:widowControl w:val="0"/>
        <w:autoSpaceDE w:val="0"/>
        <w:autoSpaceDN w:val="0"/>
        <w:adjustRightInd w:val="0"/>
        <w:spacing w:after="0" w:line="102" w:lineRule="exact"/>
        <w:rPr>
          <w:rFonts w:ascii="Times New Roman" w:hAnsi="Times New Roman"/>
          <w:sz w:val="24"/>
          <w:szCs w:val="24"/>
          <w:lang w:val="fr-FR"/>
        </w:rPr>
      </w:pPr>
    </w:p>
    <w:p w:rsidR="00D05134" w:rsidRPr="00EE1EF8" w:rsidRDefault="007C28FD">
      <w:pPr>
        <w:widowControl w:val="0"/>
        <w:overflowPunct w:val="0"/>
        <w:autoSpaceDE w:val="0"/>
        <w:autoSpaceDN w:val="0"/>
        <w:adjustRightInd w:val="0"/>
        <w:spacing w:after="0" w:line="235" w:lineRule="auto"/>
        <w:ind w:right="160"/>
        <w:rPr>
          <w:rFonts w:ascii="Times New Roman" w:hAnsi="Times New Roman"/>
          <w:sz w:val="24"/>
          <w:szCs w:val="24"/>
          <w:lang w:val="fr-FR"/>
        </w:rPr>
      </w:pPr>
      <w:r w:rsidRPr="00EE1EF8">
        <w:rPr>
          <w:rFonts w:cs="Calibri"/>
          <w:lang w:val="fr-FR"/>
        </w:rPr>
        <w:t xml:space="preserve">Association des bibliothécaires de France, </w:t>
      </w:r>
      <w:r w:rsidRPr="00EE1EF8">
        <w:rPr>
          <w:rFonts w:cs="Calibri"/>
          <w:i/>
          <w:iCs/>
          <w:lang w:val="fr-FR"/>
        </w:rPr>
        <w:t>Le Métier de bibliothécaire</w:t>
      </w:r>
      <w:r w:rsidRPr="00EE1EF8">
        <w:rPr>
          <w:rFonts w:cs="Calibri"/>
          <w:lang w:val="fr-FR"/>
        </w:rPr>
        <w:t xml:space="preserve">, Ed. </w:t>
      </w:r>
      <w:proofErr w:type="gramStart"/>
      <w:r w:rsidRPr="00EE1EF8">
        <w:rPr>
          <w:rFonts w:cs="Calibri"/>
          <w:lang w:val="fr-FR"/>
        </w:rPr>
        <w:t>du</w:t>
      </w:r>
      <w:proofErr w:type="gramEnd"/>
      <w:r w:rsidRPr="00EE1EF8">
        <w:rPr>
          <w:rFonts w:cs="Calibri"/>
          <w:lang w:val="fr-FR"/>
        </w:rPr>
        <w:t xml:space="preserve"> Cercle de la Librairie, 2010 (voir également les éditions antérieures)</w:t>
      </w:r>
    </w:p>
    <w:p w:rsidR="00D05134" w:rsidRPr="00EE1EF8" w:rsidRDefault="00D05134">
      <w:pPr>
        <w:widowControl w:val="0"/>
        <w:autoSpaceDE w:val="0"/>
        <w:autoSpaceDN w:val="0"/>
        <w:adjustRightInd w:val="0"/>
        <w:spacing w:after="0" w:line="242"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cs="Calibri"/>
          <w:i/>
          <w:iCs/>
          <w:lang w:val="fr-FR"/>
        </w:rPr>
        <w:t>Histoire des bibliothèques Françaises</w:t>
      </w:r>
      <w:r w:rsidRPr="00EE1EF8">
        <w:rPr>
          <w:rFonts w:cs="Calibri"/>
          <w:lang w:val="fr-FR"/>
        </w:rPr>
        <w:t xml:space="preserve">, 4 tomes, Ed. </w:t>
      </w:r>
      <w:proofErr w:type="gramStart"/>
      <w:r w:rsidRPr="00EE1EF8">
        <w:rPr>
          <w:rFonts w:cs="Calibri"/>
          <w:lang w:val="fr-FR"/>
        </w:rPr>
        <w:t>du</w:t>
      </w:r>
      <w:proofErr w:type="gramEnd"/>
      <w:r w:rsidRPr="00EE1EF8">
        <w:rPr>
          <w:rFonts w:cs="Calibri"/>
          <w:lang w:val="fr-FR"/>
        </w:rPr>
        <w:t xml:space="preserve"> Cercle de la Librairie</w:t>
      </w:r>
    </w:p>
    <w:p w:rsidR="00D05134" w:rsidRPr="00EE1EF8" w:rsidRDefault="00D05134">
      <w:pPr>
        <w:widowControl w:val="0"/>
        <w:autoSpaceDE w:val="0"/>
        <w:autoSpaceDN w:val="0"/>
        <w:adjustRightInd w:val="0"/>
        <w:spacing w:after="0" w:line="241" w:lineRule="exact"/>
        <w:rPr>
          <w:rFonts w:ascii="Times New Roman" w:hAnsi="Times New Roman"/>
          <w:sz w:val="24"/>
          <w:szCs w:val="24"/>
          <w:lang w:val="fr-FR"/>
        </w:rPr>
      </w:pPr>
    </w:p>
    <w:p w:rsidR="00D05134" w:rsidRPr="00EE1EF8" w:rsidRDefault="007C28FD">
      <w:pPr>
        <w:widowControl w:val="0"/>
        <w:autoSpaceDE w:val="0"/>
        <w:autoSpaceDN w:val="0"/>
        <w:adjustRightInd w:val="0"/>
        <w:spacing w:after="0" w:line="239" w:lineRule="auto"/>
        <w:rPr>
          <w:rFonts w:ascii="Times New Roman" w:hAnsi="Times New Roman"/>
          <w:sz w:val="24"/>
          <w:szCs w:val="24"/>
          <w:lang w:val="fr-FR"/>
        </w:rPr>
      </w:pPr>
      <w:r w:rsidRPr="00EE1EF8">
        <w:rPr>
          <w:rFonts w:cs="Calibri"/>
          <w:i/>
          <w:iCs/>
          <w:lang w:val="fr-FR"/>
        </w:rPr>
        <w:t>Bibliothécaire, quel métier ?</w:t>
      </w:r>
      <w:r w:rsidRPr="00EE1EF8">
        <w:rPr>
          <w:rFonts w:cs="Calibri"/>
          <w:lang w:val="fr-FR"/>
        </w:rPr>
        <w:t xml:space="preserve">, sous la </w:t>
      </w:r>
      <w:proofErr w:type="spellStart"/>
      <w:r w:rsidRPr="00EE1EF8">
        <w:rPr>
          <w:rFonts w:cs="Calibri"/>
          <w:lang w:val="fr-FR"/>
        </w:rPr>
        <w:t>dir</w:t>
      </w:r>
      <w:proofErr w:type="spellEnd"/>
      <w:r w:rsidRPr="00EE1EF8">
        <w:rPr>
          <w:rFonts w:cs="Calibri"/>
          <w:lang w:val="fr-FR"/>
        </w:rPr>
        <w:t xml:space="preserve">. De Bertrand </w:t>
      </w:r>
      <w:proofErr w:type="spellStart"/>
      <w:r w:rsidRPr="00EE1EF8">
        <w:rPr>
          <w:rFonts w:cs="Calibri"/>
          <w:lang w:val="fr-FR"/>
        </w:rPr>
        <w:t>Calenge</w:t>
      </w:r>
      <w:proofErr w:type="spellEnd"/>
      <w:r w:rsidRPr="00EE1EF8">
        <w:rPr>
          <w:rFonts w:cs="Calibri"/>
          <w:lang w:val="fr-FR"/>
        </w:rPr>
        <w:t xml:space="preserve">, Ed. </w:t>
      </w:r>
      <w:proofErr w:type="gramStart"/>
      <w:r w:rsidRPr="00EE1EF8">
        <w:rPr>
          <w:rFonts w:cs="Calibri"/>
          <w:lang w:val="fr-FR"/>
        </w:rPr>
        <w:t>du</w:t>
      </w:r>
      <w:proofErr w:type="gramEnd"/>
      <w:r w:rsidRPr="00EE1EF8">
        <w:rPr>
          <w:rFonts w:cs="Calibri"/>
          <w:lang w:val="fr-FR"/>
        </w:rPr>
        <w:t xml:space="preserve"> Cercle de la librairie, 2004</w:t>
      </w: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200" w:lineRule="exact"/>
        <w:rPr>
          <w:rFonts w:ascii="Times New Roman" w:hAnsi="Times New Roman"/>
          <w:sz w:val="24"/>
          <w:szCs w:val="24"/>
          <w:lang w:val="fr-FR"/>
        </w:rPr>
      </w:pPr>
    </w:p>
    <w:p w:rsidR="00D05134" w:rsidRPr="00EE1EF8" w:rsidRDefault="00D05134">
      <w:pPr>
        <w:widowControl w:val="0"/>
        <w:autoSpaceDE w:val="0"/>
        <w:autoSpaceDN w:val="0"/>
        <w:adjustRightInd w:val="0"/>
        <w:spacing w:after="0" w:line="310" w:lineRule="exact"/>
        <w:rPr>
          <w:rFonts w:ascii="Times New Roman" w:hAnsi="Times New Roman"/>
          <w:sz w:val="24"/>
          <w:szCs w:val="24"/>
          <w:lang w:val="fr-FR"/>
        </w:rPr>
      </w:pPr>
    </w:p>
    <w:p w:rsidR="00D05134" w:rsidRDefault="00D05134">
      <w:pPr>
        <w:widowControl w:val="0"/>
        <w:autoSpaceDE w:val="0"/>
        <w:autoSpaceDN w:val="0"/>
        <w:adjustRightInd w:val="0"/>
        <w:spacing w:after="0" w:line="240" w:lineRule="auto"/>
        <w:rPr>
          <w:rFonts w:ascii="Times New Roman" w:hAnsi="Times New Roman"/>
          <w:sz w:val="24"/>
          <w:szCs w:val="24"/>
        </w:rPr>
      </w:pPr>
    </w:p>
    <w:sectPr w:rsidR="00D05134">
      <w:pgSz w:w="11904" w:h="16838"/>
      <w:pgMar w:top="746" w:right="1520" w:bottom="702" w:left="1420" w:header="720" w:footer="720" w:gutter="0"/>
      <w:cols w:space="720" w:equalWidth="0">
        <w:col w:w="8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8FD"/>
    <w:rsid w:val="007C28FD"/>
    <w:rsid w:val="00D05134"/>
    <w:rsid w:val="00E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2898</Words>
  <Characters>15942</Characters>
  <Application>Microsoft Office Word</Application>
  <DocSecurity>0</DocSecurity>
  <Lines>132</Lines>
  <Paragraphs>37</Paragraphs>
  <ScaleCrop>false</ScaleCrop>
  <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2015-08-29T13:04:00Z</dcterms:created>
  <dcterms:modified xsi:type="dcterms:W3CDTF">2015-08-29T13:10:00Z</dcterms:modified>
</cp:coreProperties>
</file>