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16" w:rsidRPr="003467F8" w:rsidRDefault="000F45D8" w:rsidP="003467F8">
      <w:pPr>
        <w:widowControl w:val="0"/>
        <w:autoSpaceDE w:val="0"/>
        <w:autoSpaceDN w:val="0"/>
        <w:adjustRightInd w:val="0"/>
        <w:spacing w:after="0" w:line="239" w:lineRule="auto"/>
        <w:ind w:left="4"/>
        <w:jc w:val="center"/>
        <w:rPr>
          <w:rFonts w:ascii="Times New Roman" w:hAnsi="Times New Roman"/>
          <w:color w:val="FF0000"/>
          <w:sz w:val="24"/>
          <w:szCs w:val="24"/>
          <w:lang w:val="fr-FR"/>
        </w:rPr>
      </w:pPr>
      <w:r w:rsidRPr="003467F8">
        <w:rPr>
          <w:rFonts w:ascii="Cambria" w:hAnsi="Cambria" w:cs="Cambria"/>
          <w:color w:val="FF0000"/>
          <w:sz w:val="52"/>
          <w:szCs w:val="52"/>
          <w:lang w:val="fr-FR"/>
        </w:rPr>
        <w:t>Bibliothèques et réseaux</w:t>
      </w:r>
    </w:p>
    <w:p w:rsidR="004D1816" w:rsidRPr="00815718" w:rsidRDefault="003467F8">
      <w:pPr>
        <w:widowControl w:val="0"/>
        <w:autoSpaceDE w:val="0"/>
        <w:autoSpaceDN w:val="0"/>
        <w:adjustRightInd w:val="0"/>
        <w:spacing w:after="0" w:line="399" w:lineRule="exact"/>
        <w:rPr>
          <w:rFonts w:ascii="Times New Roman" w:hAnsi="Times New Roman"/>
          <w:sz w:val="24"/>
          <w:szCs w:val="24"/>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pt;margin-top:4.05pt;width:456.65pt;height:.95pt;z-index:-4;mso-position-horizontal-relative:text;mso-position-vertical-relative:text" o:allowincell="f">
            <v:imagedata r:id="rId6" o:title=""/>
          </v:shape>
        </w:pict>
      </w:r>
    </w:p>
    <w:p w:rsidR="004D1816" w:rsidRPr="00815718" w:rsidRDefault="000F45D8">
      <w:pPr>
        <w:widowControl w:val="0"/>
        <w:autoSpaceDE w:val="0"/>
        <w:autoSpaceDN w:val="0"/>
        <w:adjustRightInd w:val="0"/>
        <w:spacing w:after="0" w:line="239" w:lineRule="auto"/>
        <w:ind w:left="4"/>
        <w:rPr>
          <w:rFonts w:ascii="Times New Roman" w:hAnsi="Times New Roman"/>
          <w:sz w:val="24"/>
          <w:szCs w:val="24"/>
          <w:lang w:val="fr-FR"/>
        </w:rPr>
      </w:pPr>
      <w:r w:rsidRPr="00815718">
        <w:rPr>
          <w:rFonts w:cs="Calibri"/>
          <w:lang w:val="fr-FR"/>
        </w:rPr>
        <w:t xml:space="preserve">« Aucune bibliothèque n’est auto-suffisante », Michel </w:t>
      </w:r>
      <w:proofErr w:type="spellStart"/>
      <w:r w:rsidRPr="00815718">
        <w:rPr>
          <w:rFonts w:cs="Calibri"/>
          <w:lang w:val="fr-FR"/>
        </w:rPr>
        <w:t>Melot</w:t>
      </w:r>
      <w:proofErr w:type="spellEnd"/>
    </w:p>
    <w:p w:rsidR="004D1816" w:rsidRPr="00815718" w:rsidRDefault="004D1816">
      <w:pPr>
        <w:widowControl w:val="0"/>
        <w:autoSpaceDE w:val="0"/>
        <w:autoSpaceDN w:val="0"/>
        <w:adjustRightInd w:val="0"/>
        <w:spacing w:after="0" w:line="291" w:lineRule="exact"/>
        <w:rPr>
          <w:rFonts w:ascii="Times New Roman" w:hAnsi="Times New Roman"/>
          <w:sz w:val="24"/>
          <w:szCs w:val="24"/>
          <w:lang w:val="fr-FR"/>
        </w:rPr>
      </w:pPr>
    </w:p>
    <w:p w:rsidR="004D1816" w:rsidRPr="00815718" w:rsidRDefault="000F45D8">
      <w:pPr>
        <w:widowControl w:val="0"/>
        <w:overflowPunct w:val="0"/>
        <w:autoSpaceDE w:val="0"/>
        <w:autoSpaceDN w:val="0"/>
        <w:adjustRightInd w:val="0"/>
        <w:spacing w:after="0" w:line="237" w:lineRule="auto"/>
        <w:ind w:left="4" w:right="140"/>
        <w:rPr>
          <w:rFonts w:ascii="Times New Roman" w:hAnsi="Times New Roman"/>
          <w:sz w:val="24"/>
          <w:szCs w:val="24"/>
          <w:lang w:val="fr-FR"/>
        </w:rPr>
      </w:pPr>
      <w:r w:rsidRPr="00815718">
        <w:rPr>
          <w:rFonts w:cs="Calibri"/>
          <w:lang w:val="fr-FR"/>
        </w:rPr>
        <w:t>Pour élargir leur offre documentaire, les bibliothèques coopèrent de différentes manières, avec plus ou moins de succès.</w:t>
      </w:r>
    </w:p>
    <w:p w:rsidR="004D1816" w:rsidRPr="00815718" w:rsidRDefault="004D1816">
      <w:pPr>
        <w:widowControl w:val="0"/>
        <w:autoSpaceDE w:val="0"/>
        <w:autoSpaceDN w:val="0"/>
        <w:adjustRightInd w:val="0"/>
        <w:spacing w:after="0" w:line="200" w:lineRule="exact"/>
        <w:rPr>
          <w:rFonts w:ascii="Times New Roman" w:hAnsi="Times New Roman"/>
          <w:sz w:val="24"/>
          <w:szCs w:val="24"/>
          <w:lang w:val="fr-FR"/>
        </w:rPr>
      </w:pPr>
    </w:p>
    <w:p w:rsidR="004D1816" w:rsidRPr="00815718" w:rsidRDefault="004D1816">
      <w:pPr>
        <w:widowControl w:val="0"/>
        <w:autoSpaceDE w:val="0"/>
        <w:autoSpaceDN w:val="0"/>
        <w:adjustRightInd w:val="0"/>
        <w:spacing w:after="0" w:line="319" w:lineRule="exact"/>
        <w:rPr>
          <w:rFonts w:ascii="Times New Roman" w:hAnsi="Times New Roman"/>
          <w:sz w:val="24"/>
          <w:szCs w:val="24"/>
          <w:lang w:val="fr-FR"/>
        </w:rPr>
      </w:pPr>
    </w:p>
    <w:p w:rsidR="004D1816" w:rsidRPr="00815718" w:rsidRDefault="000F45D8">
      <w:pPr>
        <w:widowControl w:val="0"/>
        <w:autoSpaceDE w:val="0"/>
        <w:autoSpaceDN w:val="0"/>
        <w:adjustRightInd w:val="0"/>
        <w:spacing w:after="0" w:line="239" w:lineRule="auto"/>
        <w:ind w:left="4"/>
        <w:rPr>
          <w:rFonts w:ascii="Times New Roman" w:hAnsi="Times New Roman"/>
          <w:sz w:val="24"/>
          <w:szCs w:val="24"/>
          <w:lang w:val="fr-FR"/>
        </w:rPr>
      </w:pPr>
      <w:r w:rsidRPr="00815718">
        <w:rPr>
          <w:rFonts w:ascii="Cambria" w:hAnsi="Cambria" w:cs="Cambria"/>
          <w:b/>
          <w:bCs/>
          <w:sz w:val="28"/>
          <w:szCs w:val="28"/>
          <w:lang w:val="fr-FR"/>
        </w:rPr>
        <w:t>I. Les réseaux de bibliothèques définis par territoires</w:t>
      </w:r>
    </w:p>
    <w:p w:rsidR="004D1816" w:rsidRPr="00815718" w:rsidRDefault="004D1816">
      <w:pPr>
        <w:widowControl w:val="0"/>
        <w:autoSpaceDE w:val="0"/>
        <w:autoSpaceDN w:val="0"/>
        <w:adjustRightInd w:val="0"/>
        <w:spacing w:after="0" w:line="250" w:lineRule="exact"/>
        <w:rPr>
          <w:rFonts w:ascii="Times New Roman" w:hAnsi="Times New Roman"/>
          <w:sz w:val="24"/>
          <w:szCs w:val="24"/>
          <w:lang w:val="fr-FR"/>
        </w:rPr>
      </w:pPr>
    </w:p>
    <w:p w:rsidR="004D1816" w:rsidRPr="00815718" w:rsidRDefault="000F45D8">
      <w:pPr>
        <w:widowControl w:val="0"/>
        <w:autoSpaceDE w:val="0"/>
        <w:autoSpaceDN w:val="0"/>
        <w:adjustRightInd w:val="0"/>
        <w:spacing w:after="0" w:line="240" w:lineRule="auto"/>
        <w:ind w:left="4"/>
        <w:rPr>
          <w:rFonts w:ascii="Times New Roman" w:hAnsi="Times New Roman"/>
          <w:sz w:val="24"/>
          <w:szCs w:val="24"/>
          <w:lang w:val="fr-FR"/>
        </w:rPr>
      </w:pPr>
      <w:r w:rsidRPr="00815718">
        <w:rPr>
          <w:rFonts w:ascii="Cambria" w:hAnsi="Cambria" w:cs="Cambria"/>
          <w:b/>
          <w:bCs/>
          <w:sz w:val="26"/>
          <w:szCs w:val="26"/>
          <w:lang w:val="fr-FR"/>
        </w:rPr>
        <w:t>A. Réseau local</w:t>
      </w:r>
    </w:p>
    <w:p w:rsidR="004D1816" w:rsidRPr="00815718" w:rsidRDefault="004D1816">
      <w:pPr>
        <w:widowControl w:val="0"/>
        <w:autoSpaceDE w:val="0"/>
        <w:autoSpaceDN w:val="0"/>
        <w:adjustRightInd w:val="0"/>
        <w:spacing w:after="0" w:line="46" w:lineRule="exact"/>
        <w:rPr>
          <w:rFonts w:ascii="Times New Roman" w:hAnsi="Times New Roman"/>
          <w:sz w:val="24"/>
          <w:szCs w:val="24"/>
          <w:lang w:val="fr-FR"/>
        </w:rPr>
      </w:pPr>
    </w:p>
    <w:p w:rsidR="004D1816" w:rsidRPr="00815718" w:rsidRDefault="000F45D8">
      <w:pPr>
        <w:widowControl w:val="0"/>
        <w:autoSpaceDE w:val="0"/>
        <w:autoSpaceDN w:val="0"/>
        <w:adjustRightInd w:val="0"/>
        <w:spacing w:after="0" w:line="239" w:lineRule="auto"/>
        <w:ind w:left="4"/>
        <w:rPr>
          <w:rFonts w:ascii="Times New Roman" w:hAnsi="Times New Roman"/>
          <w:sz w:val="24"/>
          <w:szCs w:val="24"/>
          <w:lang w:val="fr-FR"/>
        </w:rPr>
      </w:pPr>
      <w:r w:rsidRPr="00815718">
        <w:rPr>
          <w:rFonts w:cs="Calibri"/>
          <w:lang w:val="fr-FR"/>
        </w:rPr>
        <w:t>La bibliothèque municipale peut être organisée en plusieurs unités reliées les unes avec les autres.</w:t>
      </w:r>
    </w:p>
    <w:p w:rsidR="004D1816" w:rsidRPr="00815718" w:rsidRDefault="004D1816">
      <w:pPr>
        <w:widowControl w:val="0"/>
        <w:autoSpaceDE w:val="0"/>
        <w:autoSpaceDN w:val="0"/>
        <w:adjustRightInd w:val="0"/>
        <w:spacing w:after="0" w:line="94" w:lineRule="exact"/>
        <w:rPr>
          <w:rFonts w:ascii="Times New Roman" w:hAnsi="Times New Roman"/>
          <w:sz w:val="24"/>
          <w:szCs w:val="24"/>
          <w:lang w:val="fr-FR"/>
        </w:rPr>
      </w:pPr>
    </w:p>
    <w:p w:rsidR="004D1816" w:rsidRPr="00815718" w:rsidRDefault="000F45D8">
      <w:pPr>
        <w:widowControl w:val="0"/>
        <w:overflowPunct w:val="0"/>
        <w:autoSpaceDE w:val="0"/>
        <w:autoSpaceDN w:val="0"/>
        <w:adjustRightInd w:val="0"/>
        <w:spacing w:after="0" w:line="235" w:lineRule="auto"/>
        <w:ind w:left="4" w:right="40"/>
        <w:rPr>
          <w:rFonts w:ascii="Times New Roman" w:hAnsi="Times New Roman"/>
          <w:sz w:val="24"/>
          <w:szCs w:val="24"/>
          <w:lang w:val="fr-FR"/>
        </w:rPr>
      </w:pPr>
      <w:r w:rsidRPr="00815718">
        <w:rPr>
          <w:rFonts w:cs="Calibri"/>
          <w:lang w:val="fr-FR"/>
        </w:rPr>
        <w:t>L’intercommunalité favorise le regroupement de communes, qui peuvent inclure dans leurs statuts la compétence culturelle.</w:t>
      </w:r>
    </w:p>
    <w:p w:rsidR="004D1816" w:rsidRPr="00815718" w:rsidRDefault="004D1816">
      <w:pPr>
        <w:widowControl w:val="0"/>
        <w:autoSpaceDE w:val="0"/>
        <w:autoSpaceDN w:val="0"/>
        <w:adjustRightInd w:val="0"/>
        <w:spacing w:after="0" w:line="241" w:lineRule="exact"/>
        <w:rPr>
          <w:rFonts w:ascii="Times New Roman" w:hAnsi="Times New Roman"/>
          <w:sz w:val="24"/>
          <w:szCs w:val="24"/>
          <w:lang w:val="fr-FR"/>
        </w:rPr>
      </w:pPr>
    </w:p>
    <w:p w:rsidR="004D1816" w:rsidRPr="00815718" w:rsidRDefault="000F45D8">
      <w:pPr>
        <w:widowControl w:val="0"/>
        <w:autoSpaceDE w:val="0"/>
        <w:autoSpaceDN w:val="0"/>
        <w:adjustRightInd w:val="0"/>
        <w:spacing w:after="0" w:line="239" w:lineRule="auto"/>
        <w:ind w:left="4"/>
        <w:rPr>
          <w:rFonts w:ascii="Times New Roman" w:hAnsi="Times New Roman"/>
          <w:sz w:val="24"/>
          <w:szCs w:val="24"/>
          <w:lang w:val="fr-FR"/>
        </w:rPr>
      </w:pPr>
      <w:r w:rsidRPr="00815718">
        <w:rPr>
          <w:rFonts w:ascii="Cambria" w:hAnsi="Cambria" w:cs="Cambria"/>
          <w:b/>
          <w:bCs/>
          <w:sz w:val="26"/>
          <w:szCs w:val="26"/>
          <w:lang w:val="fr-FR"/>
        </w:rPr>
        <w:t>B. Réseau départemental</w:t>
      </w:r>
    </w:p>
    <w:p w:rsidR="004D1816" w:rsidRPr="00815718" w:rsidRDefault="004D1816">
      <w:pPr>
        <w:widowControl w:val="0"/>
        <w:autoSpaceDE w:val="0"/>
        <w:autoSpaceDN w:val="0"/>
        <w:adjustRightInd w:val="0"/>
        <w:spacing w:after="0" w:line="96" w:lineRule="exact"/>
        <w:rPr>
          <w:rFonts w:ascii="Times New Roman" w:hAnsi="Times New Roman"/>
          <w:sz w:val="24"/>
          <w:szCs w:val="24"/>
          <w:lang w:val="fr-FR"/>
        </w:rPr>
      </w:pPr>
    </w:p>
    <w:p w:rsidR="004D1816" w:rsidRPr="00815718" w:rsidRDefault="000F45D8">
      <w:pPr>
        <w:widowControl w:val="0"/>
        <w:overflowPunct w:val="0"/>
        <w:autoSpaceDE w:val="0"/>
        <w:autoSpaceDN w:val="0"/>
        <w:adjustRightInd w:val="0"/>
        <w:spacing w:after="0" w:line="237" w:lineRule="auto"/>
        <w:ind w:left="4" w:right="420"/>
        <w:rPr>
          <w:rFonts w:ascii="Times New Roman" w:hAnsi="Times New Roman"/>
          <w:sz w:val="24"/>
          <w:szCs w:val="24"/>
          <w:lang w:val="fr-FR"/>
        </w:rPr>
      </w:pPr>
      <w:r w:rsidRPr="00815718">
        <w:rPr>
          <w:rFonts w:cs="Calibri"/>
          <w:lang w:val="fr-FR"/>
        </w:rPr>
        <w:t>Les conseils généraux ont mis en place des plans départementaux de lecture publique, et les BDP sont au cœur du dispositif.</w:t>
      </w:r>
    </w:p>
    <w:p w:rsidR="004D1816" w:rsidRPr="00815718" w:rsidRDefault="004D1816">
      <w:pPr>
        <w:widowControl w:val="0"/>
        <w:autoSpaceDE w:val="0"/>
        <w:autoSpaceDN w:val="0"/>
        <w:adjustRightInd w:val="0"/>
        <w:spacing w:after="0" w:line="241" w:lineRule="exact"/>
        <w:rPr>
          <w:rFonts w:ascii="Times New Roman" w:hAnsi="Times New Roman"/>
          <w:sz w:val="24"/>
          <w:szCs w:val="24"/>
          <w:lang w:val="fr-FR"/>
        </w:rPr>
      </w:pPr>
    </w:p>
    <w:p w:rsidR="004D1816" w:rsidRPr="00815718" w:rsidRDefault="000F45D8">
      <w:pPr>
        <w:widowControl w:val="0"/>
        <w:autoSpaceDE w:val="0"/>
        <w:autoSpaceDN w:val="0"/>
        <w:adjustRightInd w:val="0"/>
        <w:spacing w:after="0" w:line="239" w:lineRule="auto"/>
        <w:ind w:left="4"/>
        <w:rPr>
          <w:rFonts w:ascii="Times New Roman" w:hAnsi="Times New Roman"/>
          <w:sz w:val="24"/>
          <w:szCs w:val="24"/>
          <w:lang w:val="fr-FR"/>
        </w:rPr>
      </w:pPr>
      <w:r w:rsidRPr="00815718">
        <w:rPr>
          <w:rFonts w:ascii="Cambria" w:hAnsi="Cambria" w:cs="Cambria"/>
          <w:b/>
          <w:bCs/>
          <w:sz w:val="26"/>
          <w:szCs w:val="26"/>
          <w:lang w:val="fr-FR"/>
        </w:rPr>
        <w:t>C. Réseau national</w:t>
      </w:r>
    </w:p>
    <w:p w:rsidR="004D1816" w:rsidRPr="00815718" w:rsidRDefault="004D1816">
      <w:pPr>
        <w:widowControl w:val="0"/>
        <w:autoSpaceDE w:val="0"/>
        <w:autoSpaceDN w:val="0"/>
        <w:adjustRightInd w:val="0"/>
        <w:spacing w:after="0" w:line="96" w:lineRule="exact"/>
        <w:rPr>
          <w:rFonts w:ascii="Times New Roman" w:hAnsi="Times New Roman"/>
          <w:sz w:val="24"/>
          <w:szCs w:val="24"/>
          <w:lang w:val="fr-FR"/>
        </w:rPr>
      </w:pPr>
    </w:p>
    <w:p w:rsidR="004D1816" w:rsidRPr="00815718" w:rsidRDefault="000F45D8">
      <w:pPr>
        <w:widowControl w:val="0"/>
        <w:overflowPunct w:val="0"/>
        <w:autoSpaceDE w:val="0"/>
        <w:autoSpaceDN w:val="0"/>
        <w:adjustRightInd w:val="0"/>
        <w:spacing w:after="0" w:line="235" w:lineRule="auto"/>
        <w:ind w:left="4" w:right="880"/>
        <w:rPr>
          <w:rFonts w:ascii="Times New Roman" w:hAnsi="Times New Roman"/>
          <w:sz w:val="24"/>
          <w:szCs w:val="24"/>
          <w:lang w:val="fr-FR"/>
        </w:rPr>
      </w:pPr>
      <w:r w:rsidRPr="00815718">
        <w:rPr>
          <w:rFonts w:cs="Calibri"/>
          <w:lang w:val="fr-FR"/>
        </w:rPr>
        <w:t>Les bibliothèques coopèrent dans un réseau national, particulièrement dans le domaine des ressources documentaires :</w:t>
      </w:r>
    </w:p>
    <w:p w:rsidR="004D1816" w:rsidRPr="00815718" w:rsidRDefault="004D1816">
      <w:pPr>
        <w:widowControl w:val="0"/>
        <w:autoSpaceDE w:val="0"/>
        <w:autoSpaceDN w:val="0"/>
        <w:adjustRightInd w:val="0"/>
        <w:spacing w:after="0" w:line="290" w:lineRule="exact"/>
        <w:rPr>
          <w:rFonts w:ascii="Times New Roman" w:hAnsi="Times New Roman"/>
          <w:sz w:val="24"/>
          <w:szCs w:val="24"/>
          <w:lang w:val="fr-FR"/>
        </w:rPr>
      </w:pPr>
    </w:p>
    <w:p w:rsidR="004D1816" w:rsidRPr="00815718" w:rsidRDefault="000F45D8">
      <w:pPr>
        <w:widowControl w:val="0"/>
        <w:numPr>
          <w:ilvl w:val="1"/>
          <w:numId w:val="1"/>
        </w:numPr>
        <w:tabs>
          <w:tab w:val="clear" w:pos="1440"/>
          <w:tab w:val="num" w:pos="724"/>
        </w:tabs>
        <w:overflowPunct w:val="0"/>
        <w:autoSpaceDE w:val="0"/>
        <w:autoSpaceDN w:val="0"/>
        <w:adjustRightInd w:val="0"/>
        <w:spacing w:after="0" w:line="235" w:lineRule="auto"/>
        <w:ind w:left="724" w:right="280" w:hanging="363"/>
        <w:jc w:val="both"/>
        <w:rPr>
          <w:rFonts w:cs="Calibri"/>
          <w:lang w:val="fr-FR"/>
        </w:rPr>
      </w:pPr>
      <w:r w:rsidRPr="00815718">
        <w:rPr>
          <w:rFonts w:cs="Calibri"/>
          <w:lang w:val="fr-FR"/>
        </w:rPr>
        <w:t xml:space="preserve">les CADIST, Centre d’Acquisition et de Diffusion de l’Information Scientifique et Technique, sont réunis dans un réseau documentaire organisé par disciplines, </w:t>
      </w:r>
    </w:p>
    <w:p w:rsidR="004D1816" w:rsidRPr="00815718" w:rsidRDefault="004D1816">
      <w:pPr>
        <w:widowControl w:val="0"/>
        <w:autoSpaceDE w:val="0"/>
        <w:autoSpaceDN w:val="0"/>
        <w:adjustRightInd w:val="0"/>
        <w:spacing w:after="0" w:line="290" w:lineRule="exact"/>
        <w:rPr>
          <w:rFonts w:cs="Calibri"/>
          <w:lang w:val="fr-FR"/>
        </w:rPr>
      </w:pPr>
    </w:p>
    <w:p w:rsidR="004D1816" w:rsidRPr="00815718" w:rsidRDefault="000F45D8">
      <w:pPr>
        <w:widowControl w:val="0"/>
        <w:numPr>
          <w:ilvl w:val="1"/>
          <w:numId w:val="1"/>
        </w:numPr>
        <w:tabs>
          <w:tab w:val="clear" w:pos="1440"/>
          <w:tab w:val="num" w:pos="724"/>
        </w:tabs>
        <w:overflowPunct w:val="0"/>
        <w:autoSpaceDE w:val="0"/>
        <w:autoSpaceDN w:val="0"/>
        <w:adjustRightInd w:val="0"/>
        <w:spacing w:after="0" w:line="237" w:lineRule="auto"/>
        <w:ind w:left="724" w:right="160" w:hanging="363"/>
        <w:jc w:val="both"/>
        <w:rPr>
          <w:rFonts w:cs="Calibri"/>
          <w:lang w:val="fr-FR"/>
        </w:rPr>
      </w:pPr>
      <w:r w:rsidRPr="00815718">
        <w:rPr>
          <w:rFonts w:cs="Calibri"/>
          <w:lang w:val="fr-FR"/>
        </w:rPr>
        <w:t xml:space="preserve">les Pôles associés de la </w:t>
      </w:r>
      <w:proofErr w:type="spellStart"/>
      <w:r w:rsidRPr="00815718">
        <w:rPr>
          <w:rFonts w:cs="Calibri"/>
          <w:lang w:val="fr-FR"/>
        </w:rPr>
        <w:t>BnF</w:t>
      </w:r>
      <w:proofErr w:type="spellEnd"/>
      <w:r w:rsidRPr="00815718">
        <w:rPr>
          <w:rFonts w:cs="Calibri"/>
          <w:lang w:val="fr-FR"/>
        </w:rPr>
        <w:t xml:space="preserve"> ont pour mission de compléter les collections nationales par des offres locales. </w:t>
      </w:r>
    </w:p>
    <w:p w:rsidR="004D1816" w:rsidRPr="00815718" w:rsidRDefault="004D1816">
      <w:pPr>
        <w:widowControl w:val="0"/>
        <w:autoSpaceDE w:val="0"/>
        <w:autoSpaceDN w:val="0"/>
        <w:adjustRightInd w:val="0"/>
        <w:spacing w:after="0" w:line="200" w:lineRule="exact"/>
        <w:rPr>
          <w:rFonts w:cs="Calibri"/>
          <w:lang w:val="fr-FR"/>
        </w:rPr>
      </w:pPr>
    </w:p>
    <w:p w:rsidR="004D1816" w:rsidRPr="00815718" w:rsidRDefault="004D1816">
      <w:pPr>
        <w:widowControl w:val="0"/>
        <w:autoSpaceDE w:val="0"/>
        <w:autoSpaceDN w:val="0"/>
        <w:adjustRightInd w:val="0"/>
        <w:spacing w:after="0" w:line="319" w:lineRule="exact"/>
        <w:rPr>
          <w:rFonts w:cs="Calibri"/>
          <w:lang w:val="fr-FR"/>
        </w:rPr>
      </w:pPr>
    </w:p>
    <w:p w:rsidR="004D1816" w:rsidRPr="00815718" w:rsidRDefault="000F45D8">
      <w:pPr>
        <w:widowControl w:val="0"/>
        <w:numPr>
          <w:ilvl w:val="0"/>
          <w:numId w:val="1"/>
        </w:numPr>
        <w:tabs>
          <w:tab w:val="clear" w:pos="720"/>
          <w:tab w:val="num" w:pos="324"/>
        </w:tabs>
        <w:overflowPunct w:val="0"/>
        <w:autoSpaceDE w:val="0"/>
        <w:autoSpaceDN w:val="0"/>
        <w:adjustRightInd w:val="0"/>
        <w:spacing w:after="0" w:line="240" w:lineRule="auto"/>
        <w:ind w:left="324" w:hanging="324"/>
        <w:jc w:val="both"/>
        <w:rPr>
          <w:rFonts w:ascii="Cambria" w:hAnsi="Cambria" w:cs="Cambria"/>
          <w:b/>
          <w:bCs/>
          <w:sz w:val="28"/>
          <w:szCs w:val="28"/>
          <w:lang w:val="fr-FR"/>
        </w:rPr>
      </w:pPr>
      <w:r w:rsidRPr="00815718">
        <w:rPr>
          <w:rFonts w:ascii="Cambria" w:hAnsi="Cambria" w:cs="Cambria"/>
          <w:b/>
          <w:bCs/>
          <w:sz w:val="28"/>
          <w:szCs w:val="28"/>
          <w:lang w:val="fr-FR"/>
        </w:rPr>
        <w:t xml:space="preserve">Réseaux de lecture publique : pour quoi faire ? </w:t>
      </w:r>
    </w:p>
    <w:p w:rsidR="004D1816" w:rsidRPr="00815718" w:rsidRDefault="004D1816">
      <w:pPr>
        <w:widowControl w:val="0"/>
        <w:autoSpaceDE w:val="0"/>
        <w:autoSpaceDN w:val="0"/>
        <w:adjustRightInd w:val="0"/>
        <w:spacing w:after="0" w:line="248" w:lineRule="exact"/>
        <w:rPr>
          <w:rFonts w:ascii="Times New Roman" w:hAnsi="Times New Roman"/>
          <w:sz w:val="24"/>
          <w:szCs w:val="24"/>
          <w:lang w:val="fr-FR"/>
        </w:rPr>
      </w:pPr>
    </w:p>
    <w:p w:rsidR="004D1816" w:rsidRPr="00815718" w:rsidRDefault="000F45D8">
      <w:pPr>
        <w:widowControl w:val="0"/>
        <w:autoSpaceDE w:val="0"/>
        <w:autoSpaceDN w:val="0"/>
        <w:adjustRightInd w:val="0"/>
        <w:spacing w:after="0" w:line="240" w:lineRule="auto"/>
        <w:ind w:left="4"/>
        <w:rPr>
          <w:rFonts w:ascii="Times New Roman" w:hAnsi="Times New Roman"/>
          <w:sz w:val="24"/>
          <w:szCs w:val="24"/>
          <w:lang w:val="fr-FR"/>
        </w:rPr>
      </w:pPr>
      <w:r w:rsidRPr="00815718">
        <w:rPr>
          <w:rFonts w:ascii="Cambria" w:hAnsi="Cambria" w:cs="Cambria"/>
          <w:b/>
          <w:bCs/>
          <w:sz w:val="26"/>
          <w:szCs w:val="26"/>
          <w:lang w:val="fr-FR"/>
        </w:rPr>
        <w:t>A. Enrichir l’offre documentaire</w:t>
      </w:r>
    </w:p>
    <w:p w:rsidR="004D1816" w:rsidRPr="00815718" w:rsidRDefault="004D1816">
      <w:pPr>
        <w:widowControl w:val="0"/>
        <w:autoSpaceDE w:val="0"/>
        <w:autoSpaceDN w:val="0"/>
        <w:adjustRightInd w:val="0"/>
        <w:spacing w:after="0" w:line="47" w:lineRule="exact"/>
        <w:rPr>
          <w:rFonts w:ascii="Times New Roman" w:hAnsi="Times New Roman"/>
          <w:sz w:val="24"/>
          <w:szCs w:val="24"/>
          <w:lang w:val="fr-FR"/>
        </w:rPr>
      </w:pPr>
    </w:p>
    <w:p w:rsidR="004D1816" w:rsidRPr="00815718" w:rsidRDefault="000F45D8">
      <w:pPr>
        <w:widowControl w:val="0"/>
        <w:autoSpaceDE w:val="0"/>
        <w:autoSpaceDN w:val="0"/>
        <w:adjustRightInd w:val="0"/>
        <w:spacing w:after="0" w:line="240" w:lineRule="auto"/>
        <w:ind w:left="4"/>
        <w:rPr>
          <w:rFonts w:ascii="Times New Roman" w:hAnsi="Times New Roman"/>
          <w:sz w:val="24"/>
          <w:szCs w:val="24"/>
          <w:lang w:val="fr-FR"/>
        </w:rPr>
      </w:pPr>
      <w:r w:rsidRPr="00815718">
        <w:rPr>
          <w:rFonts w:cs="Calibri"/>
          <w:lang w:val="fr-FR"/>
        </w:rPr>
        <w:t>Repousser les frontières de la bibliothèque, construire des collections en complémentarité</w:t>
      </w:r>
    </w:p>
    <w:p w:rsidR="004D1816" w:rsidRPr="00815718" w:rsidRDefault="004D1816">
      <w:pPr>
        <w:widowControl w:val="0"/>
        <w:autoSpaceDE w:val="0"/>
        <w:autoSpaceDN w:val="0"/>
        <w:adjustRightInd w:val="0"/>
        <w:spacing w:after="0" w:line="240" w:lineRule="exact"/>
        <w:rPr>
          <w:rFonts w:ascii="Times New Roman" w:hAnsi="Times New Roman"/>
          <w:sz w:val="24"/>
          <w:szCs w:val="24"/>
          <w:lang w:val="fr-FR"/>
        </w:rPr>
      </w:pPr>
    </w:p>
    <w:p w:rsidR="004D1816" w:rsidRPr="00815718" w:rsidRDefault="000F45D8">
      <w:pPr>
        <w:widowControl w:val="0"/>
        <w:autoSpaceDE w:val="0"/>
        <w:autoSpaceDN w:val="0"/>
        <w:adjustRightInd w:val="0"/>
        <w:spacing w:after="0" w:line="240" w:lineRule="auto"/>
        <w:ind w:left="4"/>
        <w:rPr>
          <w:rFonts w:ascii="Times New Roman" w:hAnsi="Times New Roman"/>
          <w:sz w:val="24"/>
          <w:szCs w:val="24"/>
          <w:lang w:val="fr-FR"/>
        </w:rPr>
      </w:pPr>
      <w:r w:rsidRPr="00815718">
        <w:rPr>
          <w:rFonts w:ascii="Cambria" w:hAnsi="Cambria" w:cs="Cambria"/>
          <w:b/>
          <w:bCs/>
          <w:sz w:val="26"/>
          <w:szCs w:val="26"/>
          <w:lang w:val="fr-FR"/>
        </w:rPr>
        <w:t>B. Faciliter l’accès aux documents</w:t>
      </w:r>
    </w:p>
    <w:p w:rsidR="004D1816" w:rsidRPr="00815718" w:rsidRDefault="004D1816">
      <w:pPr>
        <w:widowControl w:val="0"/>
        <w:autoSpaceDE w:val="0"/>
        <w:autoSpaceDN w:val="0"/>
        <w:adjustRightInd w:val="0"/>
        <w:spacing w:after="0" w:line="100" w:lineRule="exact"/>
        <w:rPr>
          <w:rFonts w:ascii="Times New Roman" w:hAnsi="Times New Roman"/>
          <w:sz w:val="24"/>
          <w:szCs w:val="24"/>
          <w:lang w:val="fr-FR"/>
        </w:rPr>
      </w:pPr>
    </w:p>
    <w:p w:rsidR="004D1816" w:rsidRPr="00815718" w:rsidRDefault="000F45D8">
      <w:pPr>
        <w:widowControl w:val="0"/>
        <w:overflowPunct w:val="0"/>
        <w:autoSpaceDE w:val="0"/>
        <w:autoSpaceDN w:val="0"/>
        <w:adjustRightInd w:val="0"/>
        <w:spacing w:after="0" w:line="218" w:lineRule="auto"/>
        <w:ind w:left="4" w:right="20"/>
        <w:rPr>
          <w:rFonts w:ascii="Times New Roman" w:hAnsi="Times New Roman"/>
          <w:sz w:val="24"/>
          <w:szCs w:val="24"/>
          <w:lang w:val="fr-FR"/>
        </w:rPr>
      </w:pPr>
      <w:r w:rsidRPr="00815718">
        <w:rPr>
          <w:rFonts w:cs="Calibri"/>
          <w:sz w:val="24"/>
          <w:szCs w:val="24"/>
          <w:lang w:val="fr-FR"/>
        </w:rPr>
        <w:t>Pour que les utilisateurs de chaque bibliothèque puissent emprunter dans toutes celles du réseau, deux conditions préalables :</w:t>
      </w:r>
    </w:p>
    <w:p w:rsidR="004D1816" w:rsidRPr="00815718" w:rsidRDefault="000F45D8">
      <w:pPr>
        <w:widowControl w:val="0"/>
        <w:numPr>
          <w:ilvl w:val="0"/>
          <w:numId w:val="2"/>
        </w:numPr>
        <w:tabs>
          <w:tab w:val="clear" w:pos="720"/>
          <w:tab w:val="num" w:pos="124"/>
        </w:tabs>
        <w:overflowPunct w:val="0"/>
        <w:autoSpaceDE w:val="0"/>
        <w:autoSpaceDN w:val="0"/>
        <w:adjustRightInd w:val="0"/>
        <w:spacing w:after="0" w:line="240" w:lineRule="auto"/>
        <w:ind w:left="124" w:hanging="124"/>
        <w:jc w:val="both"/>
        <w:rPr>
          <w:rFonts w:cs="Calibri"/>
          <w:sz w:val="24"/>
          <w:szCs w:val="24"/>
          <w:lang w:val="fr-FR"/>
        </w:rPr>
      </w:pPr>
      <w:r w:rsidRPr="00815718">
        <w:rPr>
          <w:rFonts w:cs="Calibri"/>
          <w:sz w:val="24"/>
          <w:szCs w:val="24"/>
          <w:lang w:val="fr-FR"/>
        </w:rPr>
        <w:t xml:space="preserve">une carte unique de lecteur avec les mêmes conditions d’inscription, </w:t>
      </w:r>
    </w:p>
    <w:p w:rsidR="004D1816" w:rsidRPr="00815718" w:rsidRDefault="000F45D8">
      <w:pPr>
        <w:widowControl w:val="0"/>
        <w:numPr>
          <w:ilvl w:val="0"/>
          <w:numId w:val="2"/>
        </w:numPr>
        <w:tabs>
          <w:tab w:val="clear" w:pos="720"/>
          <w:tab w:val="num" w:pos="124"/>
        </w:tabs>
        <w:overflowPunct w:val="0"/>
        <w:autoSpaceDE w:val="0"/>
        <w:autoSpaceDN w:val="0"/>
        <w:adjustRightInd w:val="0"/>
        <w:spacing w:after="0" w:line="240" w:lineRule="auto"/>
        <w:ind w:left="124" w:hanging="124"/>
        <w:jc w:val="both"/>
        <w:rPr>
          <w:rFonts w:cs="Calibri"/>
          <w:sz w:val="24"/>
          <w:szCs w:val="24"/>
          <w:lang w:val="fr-FR"/>
        </w:rPr>
      </w:pPr>
      <w:r w:rsidRPr="00815718">
        <w:rPr>
          <w:rFonts w:cs="Calibri"/>
          <w:sz w:val="24"/>
          <w:szCs w:val="24"/>
          <w:lang w:val="fr-FR"/>
        </w:rPr>
        <w:t xml:space="preserve">un catalogue informatisé en réseau. </w:t>
      </w:r>
    </w:p>
    <w:p w:rsidR="004D1816" w:rsidRPr="00815718" w:rsidRDefault="004D1816">
      <w:pPr>
        <w:widowControl w:val="0"/>
        <w:autoSpaceDE w:val="0"/>
        <w:autoSpaceDN w:val="0"/>
        <w:adjustRightInd w:val="0"/>
        <w:spacing w:after="0" w:line="53" w:lineRule="exact"/>
        <w:rPr>
          <w:rFonts w:ascii="Times New Roman" w:hAnsi="Times New Roman"/>
          <w:sz w:val="24"/>
          <w:szCs w:val="24"/>
          <w:lang w:val="fr-FR"/>
        </w:rPr>
      </w:pPr>
    </w:p>
    <w:p w:rsidR="004D1816" w:rsidRPr="00815718" w:rsidRDefault="000F45D8">
      <w:pPr>
        <w:widowControl w:val="0"/>
        <w:overflowPunct w:val="0"/>
        <w:autoSpaceDE w:val="0"/>
        <w:autoSpaceDN w:val="0"/>
        <w:adjustRightInd w:val="0"/>
        <w:spacing w:after="0" w:line="220" w:lineRule="auto"/>
        <w:ind w:left="4"/>
        <w:rPr>
          <w:rFonts w:ascii="Times New Roman" w:hAnsi="Times New Roman"/>
          <w:sz w:val="24"/>
          <w:szCs w:val="24"/>
          <w:lang w:val="fr-FR"/>
        </w:rPr>
      </w:pPr>
      <w:r w:rsidRPr="00815718">
        <w:rPr>
          <w:rFonts w:cs="Calibri"/>
          <w:sz w:val="24"/>
          <w:szCs w:val="24"/>
          <w:lang w:val="fr-FR"/>
        </w:rPr>
        <w:t>Une fois son document repéré et localisé, l’usager a deux solutions pour l’emprunter : soit il se déplace dans la bibliothèque où se trouve le document et le rapporte ensuite à la</w:t>
      </w:r>
    </w:p>
    <w:p w:rsidR="004D1816" w:rsidRPr="00815718" w:rsidRDefault="004D1816">
      <w:pPr>
        <w:widowControl w:val="0"/>
        <w:autoSpaceDE w:val="0"/>
        <w:autoSpaceDN w:val="0"/>
        <w:adjustRightInd w:val="0"/>
        <w:spacing w:after="0" w:line="240" w:lineRule="auto"/>
        <w:rPr>
          <w:rFonts w:ascii="Times New Roman" w:hAnsi="Times New Roman"/>
          <w:sz w:val="24"/>
          <w:szCs w:val="24"/>
          <w:lang w:val="fr-FR"/>
        </w:rPr>
        <w:sectPr w:rsidR="004D1816" w:rsidRPr="00815718" w:rsidSect="003467F8">
          <w:pgSz w:w="11900" w:h="16838"/>
          <w:pgMar w:top="284" w:right="1400" w:bottom="668" w:left="1416" w:header="720" w:footer="720" w:gutter="0"/>
          <w:cols w:space="720" w:equalWidth="0">
            <w:col w:w="9084"/>
          </w:cols>
          <w:noEndnote/>
        </w:sectPr>
      </w:pPr>
    </w:p>
    <w:p w:rsidR="004D1816" w:rsidRPr="00815718" w:rsidRDefault="004D1816">
      <w:pPr>
        <w:widowControl w:val="0"/>
        <w:autoSpaceDE w:val="0"/>
        <w:autoSpaceDN w:val="0"/>
        <w:adjustRightInd w:val="0"/>
        <w:spacing w:after="0" w:line="345" w:lineRule="exact"/>
        <w:rPr>
          <w:rFonts w:ascii="Times New Roman" w:hAnsi="Times New Roman"/>
          <w:sz w:val="24"/>
          <w:szCs w:val="24"/>
          <w:lang w:val="fr-FR"/>
        </w:rPr>
      </w:pPr>
    </w:p>
    <w:p w:rsidR="004D1816" w:rsidRPr="00815718" w:rsidRDefault="004D1816">
      <w:pPr>
        <w:widowControl w:val="0"/>
        <w:autoSpaceDE w:val="0"/>
        <w:autoSpaceDN w:val="0"/>
        <w:adjustRightInd w:val="0"/>
        <w:spacing w:after="0" w:line="240" w:lineRule="auto"/>
        <w:rPr>
          <w:rFonts w:ascii="Times New Roman" w:hAnsi="Times New Roman"/>
          <w:sz w:val="24"/>
          <w:szCs w:val="24"/>
          <w:lang w:val="fr-FR"/>
        </w:rPr>
      </w:pPr>
    </w:p>
    <w:p w:rsidR="004D1816" w:rsidRPr="00815718" w:rsidRDefault="004D1816">
      <w:pPr>
        <w:widowControl w:val="0"/>
        <w:autoSpaceDE w:val="0"/>
        <w:autoSpaceDN w:val="0"/>
        <w:adjustRightInd w:val="0"/>
        <w:spacing w:after="0" w:line="240" w:lineRule="auto"/>
        <w:rPr>
          <w:rFonts w:ascii="Times New Roman" w:hAnsi="Times New Roman"/>
          <w:sz w:val="24"/>
          <w:szCs w:val="24"/>
          <w:lang w:val="fr-FR"/>
        </w:rPr>
        <w:sectPr w:rsidR="004D1816" w:rsidRPr="00815718">
          <w:type w:val="continuous"/>
          <w:pgSz w:w="11900" w:h="16838"/>
          <w:pgMar w:top="1408" w:right="5880" w:bottom="668" w:left="5900" w:header="720" w:footer="720" w:gutter="0"/>
          <w:cols w:space="720" w:equalWidth="0">
            <w:col w:w="120"/>
          </w:cols>
          <w:noEndnote/>
        </w:sectPr>
      </w:pPr>
    </w:p>
    <w:p w:rsidR="004D1816" w:rsidRPr="00815718" w:rsidRDefault="004D1816">
      <w:pPr>
        <w:widowControl w:val="0"/>
        <w:autoSpaceDE w:val="0"/>
        <w:autoSpaceDN w:val="0"/>
        <w:adjustRightInd w:val="0"/>
        <w:spacing w:after="0" w:line="27" w:lineRule="exact"/>
        <w:rPr>
          <w:rFonts w:ascii="Times New Roman" w:hAnsi="Times New Roman"/>
          <w:sz w:val="24"/>
          <w:szCs w:val="24"/>
          <w:lang w:val="fr-FR"/>
        </w:rPr>
      </w:pPr>
      <w:bookmarkStart w:id="0" w:name="page3"/>
      <w:bookmarkEnd w:id="0"/>
    </w:p>
    <w:p w:rsidR="004D1816" w:rsidRPr="00815718" w:rsidRDefault="000F45D8">
      <w:pPr>
        <w:widowControl w:val="0"/>
        <w:overflowPunct w:val="0"/>
        <w:autoSpaceDE w:val="0"/>
        <w:autoSpaceDN w:val="0"/>
        <w:adjustRightInd w:val="0"/>
        <w:spacing w:after="0" w:line="229" w:lineRule="auto"/>
        <w:ind w:left="4"/>
        <w:jc w:val="both"/>
        <w:rPr>
          <w:rFonts w:ascii="Times New Roman" w:hAnsi="Times New Roman"/>
          <w:sz w:val="24"/>
          <w:szCs w:val="24"/>
          <w:lang w:val="fr-FR"/>
        </w:rPr>
      </w:pPr>
      <w:proofErr w:type="gramStart"/>
      <w:r w:rsidRPr="00815718">
        <w:rPr>
          <w:rFonts w:cs="Calibri"/>
          <w:sz w:val="24"/>
          <w:szCs w:val="24"/>
          <w:lang w:val="fr-FR"/>
        </w:rPr>
        <w:t>bibliothèque</w:t>
      </w:r>
      <w:proofErr w:type="gramEnd"/>
      <w:r w:rsidRPr="00815718">
        <w:rPr>
          <w:rFonts w:cs="Calibri"/>
          <w:sz w:val="24"/>
          <w:szCs w:val="24"/>
          <w:lang w:val="fr-FR"/>
        </w:rPr>
        <w:t xml:space="preserve"> d’emprunt, soit le réseau se charge de lui apporter le document dans la bibliothèque où il est inscrit ou dans la bibliothèque de son choix et il rend ensuite le document à la bibliothèque d'emprunt ou dans n'importe quelle autre bibliothèque du réseau.</w:t>
      </w:r>
    </w:p>
    <w:p w:rsidR="004D1816" w:rsidRPr="00815718" w:rsidRDefault="004D1816">
      <w:pPr>
        <w:widowControl w:val="0"/>
        <w:autoSpaceDE w:val="0"/>
        <w:autoSpaceDN w:val="0"/>
        <w:adjustRightInd w:val="0"/>
        <w:spacing w:after="0" w:line="196" w:lineRule="exact"/>
        <w:rPr>
          <w:rFonts w:ascii="Times New Roman" w:hAnsi="Times New Roman"/>
          <w:sz w:val="24"/>
          <w:szCs w:val="24"/>
          <w:lang w:val="fr-FR"/>
        </w:rPr>
      </w:pPr>
    </w:p>
    <w:p w:rsidR="004D1816" w:rsidRPr="00815718" w:rsidRDefault="000F45D8">
      <w:pPr>
        <w:widowControl w:val="0"/>
        <w:autoSpaceDE w:val="0"/>
        <w:autoSpaceDN w:val="0"/>
        <w:adjustRightInd w:val="0"/>
        <w:spacing w:after="0" w:line="240" w:lineRule="auto"/>
        <w:ind w:left="4"/>
        <w:rPr>
          <w:rFonts w:ascii="Times New Roman" w:hAnsi="Times New Roman"/>
          <w:sz w:val="24"/>
          <w:szCs w:val="24"/>
          <w:lang w:val="fr-FR"/>
        </w:rPr>
      </w:pPr>
      <w:r w:rsidRPr="00815718">
        <w:rPr>
          <w:rFonts w:ascii="Cambria" w:hAnsi="Cambria" w:cs="Cambria"/>
          <w:b/>
          <w:bCs/>
          <w:sz w:val="26"/>
          <w:szCs w:val="26"/>
          <w:lang w:val="fr-FR"/>
        </w:rPr>
        <w:t>C. Animer et promouvoir</w:t>
      </w:r>
    </w:p>
    <w:p w:rsidR="004D1816" w:rsidRPr="00815718" w:rsidRDefault="004D1816">
      <w:pPr>
        <w:widowControl w:val="0"/>
        <w:autoSpaceDE w:val="0"/>
        <w:autoSpaceDN w:val="0"/>
        <w:adjustRightInd w:val="0"/>
        <w:spacing w:after="0" w:line="105" w:lineRule="exact"/>
        <w:rPr>
          <w:rFonts w:ascii="Times New Roman" w:hAnsi="Times New Roman"/>
          <w:sz w:val="24"/>
          <w:szCs w:val="24"/>
          <w:lang w:val="fr-FR"/>
        </w:rPr>
      </w:pPr>
    </w:p>
    <w:p w:rsidR="004D1816" w:rsidRPr="00815718" w:rsidRDefault="000F45D8">
      <w:pPr>
        <w:widowControl w:val="0"/>
        <w:overflowPunct w:val="0"/>
        <w:autoSpaceDE w:val="0"/>
        <w:autoSpaceDN w:val="0"/>
        <w:adjustRightInd w:val="0"/>
        <w:spacing w:after="0" w:line="218" w:lineRule="auto"/>
        <w:ind w:left="4"/>
        <w:jc w:val="both"/>
        <w:rPr>
          <w:rFonts w:ascii="Times New Roman" w:hAnsi="Times New Roman"/>
          <w:sz w:val="24"/>
          <w:szCs w:val="24"/>
          <w:lang w:val="fr-FR"/>
        </w:rPr>
      </w:pPr>
      <w:r w:rsidRPr="00815718">
        <w:rPr>
          <w:rFonts w:cs="Calibri"/>
          <w:sz w:val="24"/>
          <w:szCs w:val="24"/>
          <w:lang w:val="fr-FR"/>
        </w:rPr>
        <w:t>Les programmes d'animation ou d'action culturelle mis en place par les bibliothèques représentent un enjeu important :</w:t>
      </w:r>
    </w:p>
    <w:p w:rsidR="004D1816" w:rsidRPr="00815718" w:rsidRDefault="000F45D8">
      <w:pPr>
        <w:widowControl w:val="0"/>
        <w:numPr>
          <w:ilvl w:val="1"/>
          <w:numId w:val="3"/>
        </w:numPr>
        <w:tabs>
          <w:tab w:val="clear" w:pos="1440"/>
          <w:tab w:val="num" w:pos="524"/>
        </w:tabs>
        <w:overflowPunct w:val="0"/>
        <w:autoSpaceDE w:val="0"/>
        <w:autoSpaceDN w:val="0"/>
        <w:adjustRightInd w:val="0"/>
        <w:spacing w:after="0" w:line="240" w:lineRule="auto"/>
        <w:ind w:left="524" w:hanging="163"/>
        <w:jc w:val="both"/>
        <w:rPr>
          <w:rFonts w:cs="Calibri"/>
          <w:sz w:val="24"/>
          <w:szCs w:val="24"/>
          <w:lang w:val="fr-FR"/>
        </w:rPr>
      </w:pPr>
      <w:r w:rsidRPr="00815718">
        <w:rPr>
          <w:rFonts w:cs="Calibri"/>
          <w:sz w:val="24"/>
          <w:szCs w:val="24"/>
          <w:lang w:val="fr-FR"/>
        </w:rPr>
        <w:t xml:space="preserve">Ils permettent d'afficher l'ambition culturelle d’un territoire, </w:t>
      </w:r>
    </w:p>
    <w:p w:rsidR="004D1816" w:rsidRPr="00815718" w:rsidRDefault="000F45D8">
      <w:pPr>
        <w:widowControl w:val="0"/>
        <w:numPr>
          <w:ilvl w:val="1"/>
          <w:numId w:val="3"/>
        </w:numPr>
        <w:tabs>
          <w:tab w:val="clear" w:pos="1440"/>
          <w:tab w:val="num" w:pos="524"/>
        </w:tabs>
        <w:overflowPunct w:val="0"/>
        <w:autoSpaceDE w:val="0"/>
        <w:autoSpaceDN w:val="0"/>
        <w:adjustRightInd w:val="0"/>
        <w:spacing w:after="0" w:line="240" w:lineRule="auto"/>
        <w:ind w:left="524" w:hanging="163"/>
        <w:jc w:val="both"/>
        <w:rPr>
          <w:rFonts w:cs="Calibri"/>
          <w:sz w:val="24"/>
          <w:szCs w:val="24"/>
          <w:lang w:val="fr-FR"/>
        </w:rPr>
      </w:pPr>
      <w:r w:rsidRPr="00815718">
        <w:rPr>
          <w:rFonts w:cs="Calibri"/>
          <w:sz w:val="24"/>
          <w:szCs w:val="24"/>
          <w:lang w:val="fr-FR"/>
        </w:rPr>
        <w:t xml:space="preserve">Ils participent à la construction de son identité territoriale, </w:t>
      </w:r>
    </w:p>
    <w:p w:rsidR="004D1816" w:rsidRPr="00815718" w:rsidRDefault="004D1816">
      <w:pPr>
        <w:widowControl w:val="0"/>
        <w:autoSpaceDE w:val="0"/>
        <w:autoSpaceDN w:val="0"/>
        <w:adjustRightInd w:val="0"/>
        <w:spacing w:after="0" w:line="52" w:lineRule="exact"/>
        <w:rPr>
          <w:rFonts w:cs="Calibri"/>
          <w:sz w:val="24"/>
          <w:szCs w:val="24"/>
          <w:lang w:val="fr-FR"/>
        </w:rPr>
      </w:pPr>
    </w:p>
    <w:p w:rsidR="004D1816" w:rsidRPr="00815718" w:rsidRDefault="000F45D8">
      <w:pPr>
        <w:widowControl w:val="0"/>
        <w:numPr>
          <w:ilvl w:val="1"/>
          <w:numId w:val="3"/>
        </w:numPr>
        <w:tabs>
          <w:tab w:val="clear" w:pos="1440"/>
          <w:tab w:val="num" w:pos="546"/>
        </w:tabs>
        <w:overflowPunct w:val="0"/>
        <w:autoSpaceDE w:val="0"/>
        <w:autoSpaceDN w:val="0"/>
        <w:adjustRightInd w:val="0"/>
        <w:spacing w:after="0" w:line="218" w:lineRule="auto"/>
        <w:ind w:left="724" w:hanging="363"/>
        <w:jc w:val="both"/>
        <w:rPr>
          <w:rFonts w:cs="Calibri"/>
          <w:sz w:val="24"/>
          <w:szCs w:val="24"/>
          <w:lang w:val="fr-FR"/>
        </w:rPr>
      </w:pPr>
      <w:r w:rsidRPr="00815718">
        <w:rPr>
          <w:rFonts w:cs="Calibri"/>
          <w:sz w:val="24"/>
          <w:szCs w:val="24"/>
          <w:lang w:val="fr-FR"/>
        </w:rPr>
        <w:t xml:space="preserve">Ils sont la preuve des économies d'échelle réalisables, résultat d'une mutualisation des moyens, </w:t>
      </w:r>
    </w:p>
    <w:p w:rsidR="004D1816" w:rsidRPr="00815718" w:rsidRDefault="004D1816">
      <w:pPr>
        <w:widowControl w:val="0"/>
        <w:autoSpaceDE w:val="0"/>
        <w:autoSpaceDN w:val="0"/>
        <w:adjustRightInd w:val="0"/>
        <w:spacing w:after="0" w:line="53" w:lineRule="exact"/>
        <w:rPr>
          <w:rFonts w:cs="Calibri"/>
          <w:sz w:val="24"/>
          <w:szCs w:val="24"/>
          <w:lang w:val="fr-FR"/>
        </w:rPr>
      </w:pPr>
    </w:p>
    <w:p w:rsidR="004D1816" w:rsidRPr="00815718" w:rsidRDefault="000F45D8">
      <w:pPr>
        <w:widowControl w:val="0"/>
        <w:numPr>
          <w:ilvl w:val="1"/>
          <w:numId w:val="3"/>
        </w:numPr>
        <w:tabs>
          <w:tab w:val="clear" w:pos="1440"/>
          <w:tab w:val="num" w:pos="575"/>
        </w:tabs>
        <w:overflowPunct w:val="0"/>
        <w:autoSpaceDE w:val="0"/>
        <w:autoSpaceDN w:val="0"/>
        <w:adjustRightInd w:val="0"/>
        <w:spacing w:after="0" w:line="218" w:lineRule="auto"/>
        <w:ind w:left="724" w:hanging="363"/>
        <w:jc w:val="both"/>
        <w:rPr>
          <w:rFonts w:cs="Calibri"/>
          <w:sz w:val="24"/>
          <w:szCs w:val="24"/>
          <w:lang w:val="fr-FR"/>
        </w:rPr>
      </w:pPr>
      <w:r w:rsidRPr="00815718">
        <w:rPr>
          <w:rFonts w:cs="Calibri"/>
          <w:sz w:val="24"/>
          <w:szCs w:val="24"/>
          <w:lang w:val="fr-FR"/>
        </w:rPr>
        <w:t xml:space="preserve">Fédérateurs, ils cimentent le réseau de bibliothèques, bien avant la mise en réseau informatique. </w:t>
      </w:r>
    </w:p>
    <w:p w:rsidR="004D1816" w:rsidRPr="00815718" w:rsidRDefault="004D1816">
      <w:pPr>
        <w:widowControl w:val="0"/>
        <w:autoSpaceDE w:val="0"/>
        <w:autoSpaceDN w:val="0"/>
        <w:adjustRightInd w:val="0"/>
        <w:spacing w:after="0" w:line="196" w:lineRule="exact"/>
        <w:rPr>
          <w:rFonts w:cs="Calibri"/>
          <w:sz w:val="24"/>
          <w:szCs w:val="24"/>
          <w:lang w:val="fr-FR"/>
        </w:rPr>
      </w:pPr>
    </w:p>
    <w:p w:rsidR="004D1816" w:rsidRDefault="000F45D8">
      <w:pPr>
        <w:widowControl w:val="0"/>
        <w:numPr>
          <w:ilvl w:val="0"/>
          <w:numId w:val="3"/>
        </w:numPr>
        <w:tabs>
          <w:tab w:val="clear" w:pos="720"/>
          <w:tab w:val="num" w:pos="304"/>
        </w:tabs>
        <w:overflowPunct w:val="0"/>
        <w:autoSpaceDE w:val="0"/>
        <w:autoSpaceDN w:val="0"/>
        <w:adjustRightInd w:val="0"/>
        <w:spacing w:after="0" w:line="240" w:lineRule="auto"/>
        <w:ind w:left="304" w:hanging="304"/>
        <w:jc w:val="both"/>
        <w:rPr>
          <w:rFonts w:ascii="Cambria" w:hAnsi="Cambria" w:cs="Cambria"/>
          <w:b/>
          <w:bCs/>
          <w:sz w:val="26"/>
          <w:szCs w:val="26"/>
        </w:rPr>
      </w:pPr>
      <w:proofErr w:type="spellStart"/>
      <w:r>
        <w:rPr>
          <w:rFonts w:ascii="Cambria" w:hAnsi="Cambria" w:cs="Cambria"/>
          <w:b/>
          <w:bCs/>
          <w:sz w:val="26"/>
          <w:szCs w:val="26"/>
        </w:rPr>
        <w:t>Innover</w:t>
      </w:r>
      <w:proofErr w:type="spellEnd"/>
      <w:r>
        <w:rPr>
          <w:rFonts w:ascii="Cambria" w:hAnsi="Cambria" w:cs="Cambria"/>
          <w:b/>
          <w:bCs/>
          <w:sz w:val="26"/>
          <w:szCs w:val="26"/>
        </w:rPr>
        <w:t xml:space="preserve"> et se </w:t>
      </w:r>
      <w:proofErr w:type="spellStart"/>
      <w:r>
        <w:rPr>
          <w:rFonts w:ascii="Cambria" w:hAnsi="Cambria" w:cs="Cambria"/>
          <w:b/>
          <w:bCs/>
          <w:sz w:val="26"/>
          <w:szCs w:val="26"/>
        </w:rPr>
        <w:t>spécialiser</w:t>
      </w:r>
      <w:proofErr w:type="spellEnd"/>
      <w:r>
        <w:rPr>
          <w:rFonts w:ascii="Cambria" w:hAnsi="Cambria" w:cs="Cambria"/>
          <w:b/>
          <w:bCs/>
          <w:sz w:val="26"/>
          <w:szCs w:val="26"/>
        </w:rPr>
        <w:t xml:space="preserve"> </w:t>
      </w:r>
    </w:p>
    <w:p w:rsidR="004D1816" w:rsidRDefault="004D1816">
      <w:pPr>
        <w:widowControl w:val="0"/>
        <w:autoSpaceDE w:val="0"/>
        <w:autoSpaceDN w:val="0"/>
        <w:adjustRightInd w:val="0"/>
        <w:spacing w:after="0" w:line="105" w:lineRule="exact"/>
        <w:rPr>
          <w:rFonts w:ascii="Times New Roman" w:hAnsi="Times New Roman"/>
          <w:sz w:val="24"/>
          <w:szCs w:val="24"/>
        </w:rPr>
      </w:pPr>
    </w:p>
    <w:p w:rsidR="004D1816" w:rsidRPr="00815718" w:rsidRDefault="000F45D8">
      <w:pPr>
        <w:widowControl w:val="0"/>
        <w:overflowPunct w:val="0"/>
        <w:autoSpaceDE w:val="0"/>
        <w:autoSpaceDN w:val="0"/>
        <w:adjustRightInd w:val="0"/>
        <w:spacing w:after="0" w:line="224" w:lineRule="auto"/>
        <w:ind w:left="4" w:right="840"/>
        <w:jc w:val="both"/>
        <w:rPr>
          <w:rFonts w:ascii="Times New Roman" w:hAnsi="Times New Roman"/>
          <w:sz w:val="24"/>
          <w:szCs w:val="24"/>
          <w:lang w:val="fr-FR"/>
        </w:rPr>
      </w:pPr>
      <w:r w:rsidRPr="00815718">
        <w:rPr>
          <w:rFonts w:cs="Calibri"/>
          <w:sz w:val="24"/>
          <w:szCs w:val="24"/>
          <w:lang w:val="fr-FR"/>
        </w:rPr>
        <w:t>Lieux vivants, chaleureux, accueillants, lieux de lecture mais aussi d’animation et de rencontres, les bibliothèques portent aussi une attention particulière aux publics qui demandent un accueil spécifique ou qui nécessitent une démarche distincte.</w:t>
      </w:r>
    </w:p>
    <w:p w:rsidR="004D1816" w:rsidRPr="00815718" w:rsidRDefault="004D1816">
      <w:pPr>
        <w:widowControl w:val="0"/>
        <w:autoSpaceDE w:val="0"/>
        <w:autoSpaceDN w:val="0"/>
        <w:adjustRightInd w:val="0"/>
        <w:spacing w:after="0" w:line="200" w:lineRule="exact"/>
        <w:rPr>
          <w:rFonts w:ascii="Times New Roman" w:hAnsi="Times New Roman"/>
          <w:sz w:val="24"/>
          <w:szCs w:val="24"/>
          <w:lang w:val="fr-FR"/>
        </w:rPr>
      </w:pPr>
    </w:p>
    <w:p w:rsidR="004D1816" w:rsidRPr="00815718" w:rsidRDefault="004D1816">
      <w:pPr>
        <w:widowControl w:val="0"/>
        <w:autoSpaceDE w:val="0"/>
        <w:autoSpaceDN w:val="0"/>
        <w:adjustRightInd w:val="0"/>
        <w:spacing w:after="0" w:line="284" w:lineRule="exact"/>
        <w:rPr>
          <w:rFonts w:ascii="Times New Roman" w:hAnsi="Times New Roman"/>
          <w:sz w:val="24"/>
          <w:szCs w:val="24"/>
          <w:lang w:val="fr-FR"/>
        </w:rPr>
      </w:pPr>
    </w:p>
    <w:p w:rsidR="004D1816" w:rsidRPr="00815718" w:rsidRDefault="000F45D8">
      <w:pPr>
        <w:widowControl w:val="0"/>
        <w:autoSpaceDE w:val="0"/>
        <w:autoSpaceDN w:val="0"/>
        <w:adjustRightInd w:val="0"/>
        <w:spacing w:after="0" w:line="239" w:lineRule="auto"/>
        <w:ind w:left="4"/>
        <w:rPr>
          <w:rFonts w:ascii="Times New Roman" w:hAnsi="Times New Roman"/>
          <w:sz w:val="24"/>
          <w:szCs w:val="24"/>
          <w:lang w:val="fr-FR"/>
        </w:rPr>
      </w:pPr>
      <w:r w:rsidRPr="00815718">
        <w:rPr>
          <w:rFonts w:ascii="Cambria" w:hAnsi="Cambria" w:cs="Cambria"/>
          <w:b/>
          <w:bCs/>
          <w:sz w:val="28"/>
          <w:szCs w:val="28"/>
          <w:lang w:val="fr-FR"/>
        </w:rPr>
        <w:t>III. Les services liés au réseau de bibliothèques</w:t>
      </w:r>
    </w:p>
    <w:p w:rsidR="004D1816" w:rsidRPr="00815718" w:rsidRDefault="004D1816">
      <w:pPr>
        <w:widowControl w:val="0"/>
        <w:autoSpaceDE w:val="0"/>
        <w:autoSpaceDN w:val="0"/>
        <w:adjustRightInd w:val="0"/>
        <w:spacing w:after="0" w:line="249" w:lineRule="exact"/>
        <w:rPr>
          <w:rFonts w:ascii="Times New Roman" w:hAnsi="Times New Roman"/>
          <w:sz w:val="24"/>
          <w:szCs w:val="24"/>
          <w:lang w:val="fr-FR"/>
        </w:rPr>
      </w:pPr>
    </w:p>
    <w:p w:rsidR="004D1816" w:rsidRPr="00815718" w:rsidRDefault="000F45D8">
      <w:pPr>
        <w:widowControl w:val="0"/>
        <w:autoSpaceDE w:val="0"/>
        <w:autoSpaceDN w:val="0"/>
        <w:adjustRightInd w:val="0"/>
        <w:spacing w:after="0" w:line="239" w:lineRule="auto"/>
        <w:ind w:left="4"/>
        <w:rPr>
          <w:rFonts w:ascii="Times New Roman" w:hAnsi="Times New Roman"/>
          <w:sz w:val="24"/>
          <w:szCs w:val="24"/>
          <w:lang w:val="fr-FR"/>
        </w:rPr>
      </w:pPr>
      <w:r w:rsidRPr="00815718">
        <w:rPr>
          <w:rFonts w:ascii="Cambria" w:hAnsi="Cambria" w:cs="Cambria"/>
          <w:b/>
          <w:bCs/>
          <w:sz w:val="26"/>
          <w:szCs w:val="26"/>
          <w:lang w:val="fr-FR"/>
        </w:rPr>
        <w:t xml:space="preserve">A. Les </w:t>
      </w:r>
      <w:proofErr w:type="gramStart"/>
      <w:r w:rsidRPr="00815718">
        <w:rPr>
          <w:rFonts w:ascii="Cambria" w:hAnsi="Cambria" w:cs="Cambria"/>
          <w:b/>
          <w:bCs/>
          <w:sz w:val="26"/>
          <w:szCs w:val="26"/>
          <w:lang w:val="fr-FR"/>
        </w:rPr>
        <w:t>catalogues collectifs et prêt</w:t>
      </w:r>
      <w:proofErr w:type="gramEnd"/>
      <w:r w:rsidRPr="00815718">
        <w:rPr>
          <w:rFonts w:ascii="Cambria" w:hAnsi="Cambria" w:cs="Cambria"/>
          <w:b/>
          <w:bCs/>
          <w:sz w:val="26"/>
          <w:szCs w:val="26"/>
          <w:lang w:val="fr-FR"/>
        </w:rPr>
        <w:t xml:space="preserve"> entre bibliothèques</w:t>
      </w:r>
    </w:p>
    <w:p w:rsidR="004D1816" w:rsidRPr="00815718" w:rsidRDefault="004D1816">
      <w:pPr>
        <w:widowControl w:val="0"/>
        <w:autoSpaceDE w:val="0"/>
        <w:autoSpaceDN w:val="0"/>
        <w:adjustRightInd w:val="0"/>
        <w:spacing w:after="0" w:line="101" w:lineRule="exact"/>
        <w:rPr>
          <w:rFonts w:ascii="Times New Roman" w:hAnsi="Times New Roman"/>
          <w:sz w:val="24"/>
          <w:szCs w:val="24"/>
          <w:lang w:val="fr-FR"/>
        </w:rPr>
      </w:pPr>
    </w:p>
    <w:p w:rsidR="004D1816" w:rsidRPr="00815718" w:rsidRDefault="000F45D8">
      <w:pPr>
        <w:widowControl w:val="0"/>
        <w:overflowPunct w:val="0"/>
        <w:autoSpaceDE w:val="0"/>
        <w:autoSpaceDN w:val="0"/>
        <w:adjustRightInd w:val="0"/>
        <w:spacing w:after="0" w:line="235" w:lineRule="auto"/>
        <w:ind w:left="4" w:right="520"/>
        <w:rPr>
          <w:rFonts w:ascii="Times New Roman" w:hAnsi="Times New Roman"/>
          <w:sz w:val="24"/>
          <w:szCs w:val="24"/>
          <w:lang w:val="fr-FR"/>
        </w:rPr>
      </w:pPr>
      <w:r w:rsidRPr="00815718">
        <w:rPr>
          <w:rFonts w:cs="Calibri"/>
          <w:sz w:val="24"/>
          <w:szCs w:val="24"/>
          <w:lang w:val="fr-FR"/>
        </w:rPr>
        <w:t>La catalogue collectif sert pour le lecteur à identifier et localiser un document au niveau national ; y est souvent associé un service de prêt entre bibliothèques</w:t>
      </w:r>
    </w:p>
    <w:p w:rsidR="004D1816" w:rsidRPr="00815718" w:rsidRDefault="004D1816">
      <w:pPr>
        <w:widowControl w:val="0"/>
        <w:autoSpaceDE w:val="0"/>
        <w:autoSpaceDN w:val="0"/>
        <w:adjustRightInd w:val="0"/>
        <w:spacing w:after="0" w:line="247" w:lineRule="exact"/>
        <w:rPr>
          <w:rFonts w:ascii="Times New Roman" w:hAnsi="Times New Roman"/>
          <w:sz w:val="24"/>
          <w:szCs w:val="24"/>
          <w:lang w:val="fr-FR"/>
        </w:rPr>
      </w:pPr>
    </w:p>
    <w:p w:rsidR="004D1816" w:rsidRPr="00815718" w:rsidRDefault="000F45D8">
      <w:pPr>
        <w:widowControl w:val="0"/>
        <w:autoSpaceDE w:val="0"/>
        <w:autoSpaceDN w:val="0"/>
        <w:adjustRightInd w:val="0"/>
        <w:spacing w:after="0" w:line="240" w:lineRule="auto"/>
        <w:ind w:left="4"/>
        <w:rPr>
          <w:rFonts w:ascii="Times New Roman" w:hAnsi="Times New Roman"/>
          <w:sz w:val="24"/>
          <w:szCs w:val="24"/>
          <w:lang w:val="fr-FR"/>
        </w:rPr>
      </w:pPr>
      <w:r w:rsidRPr="00815718">
        <w:rPr>
          <w:rFonts w:cs="Calibri"/>
          <w:b/>
          <w:bCs/>
          <w:sz w:val="24"/>
          <w:szCs w:val="24"/>
          <w:u w:val="single"/>
          <w:lang w:val="fr-FR"/>
        </w:rPr>
        <w:t xml:space="preserve">Catalogue collectif de France </w:t>
      </w:r>
      <w:proofErr w:type="spellStart"/>
      <w:r w:rsidRPr="00815718">
        <w:rPr>
          <w:rFonts w:cs="Calibri"/>
          <w:b/>
          <w:bCs/>
          <w:sz w:val="24"/>
          <w:szCs w:val="24"/>
          <w:u w:val="single"/>
          <w:lang w:val="fr-FR"/>
        </w:rPr>
        <w:t>CCFr</w:t>
      </w:r>
      <w:proofErr w:type="spellEnd"/>
    </w:p>
    <w:p w:rsidR="004D1816" w:rsidRPr="00815718" w:rsidRDefault="004D1816">
      <w:pPr>
        <w:widowControl w:val="0"/>
        <w:autoSpaceDE w:val="0"/>
        <w:autoSpaceDN w:val="0"/>
        <w:adjustRightInd w:val="0"/>
        <w:spacing w:after="0" w:line="240" w:lineRule="exact"/>
        <w:rPr>
          <w:rFonts w:ascii="Times New Roman" w:hAnsi="Times New Roman"/>
          <w:sz w:val="24"/>
          <w:szCs w:val="24"/>
          <w:lang w:val="fr-FR"/>
        </w:rPr>
      </w:pPr>
    </w:p>
    <w:p w:rsidR="004D1816" w:rsidRPr="00815718" w:rsidRDefault="000F45D8">
      <w:pPr>
        <w:widowControl w:val="0"/>
        <w:autoSpaceDE w:val="0"/>
        <w:autoSpaceDN w:val="0"/>
        <w:adjustRightInd w:val="0"/>
        <w:spacing w:after="0" w:line="240" w:lineRule="auto"/>
        <w:ind w:left="4"/>
        <w:rPr>
          <w:rFonts w:ascii="Times New Roman" w:hAnsi="Times New Roman"/>
          <w:sz w:val="24"/>
          <w:szCs w:val="24"/>
          <w:lang w:val="fr-FR"/>
        </w:rPr>
      </w:pPr>
      <w:r w:rsidRPr="00815718">
        <w:rPr>
          <w:rFonts w:cs="Calibri"/>
          <w:b/>
          <w:bCs/>
          <w:sz w:val="24"/>
          <w:szCs w:val="24"/>
          <w:u w:val="single"/>
          <w:lang w:val="fr-FR"/>
        </w:rPr>
        <w:t xml:space="preserve">Le </w:t>
      </w:r>
      <w:proofErr w:type="spellStart"/>
      <w:r w:rsidRPr="00815718">
        <w:rPr>
          <w:rFonts w:cs="Calibri"/>
          <w:b/>
          <w:bCs/>
          <w:sz w:val="24"/>
          <w:szCs w:val="24"/>
          <w:u w:val="single"/>
          <w:lang w:val="fr-FR"/>
        </w:rPr>
        <w:t>Sudoc</w:t>
      </w:r>
      <w:proofErr w:type="spellEnd"/>
      <w:r w:rsidRPr="00815718">
        <w:rPr>
          <w:rFonts w:cs="Calibri"/>
          <w:b/>
          <w:bCs/>
          <w:sz w:val="24"/>
          <w:szCs w:val="24"/>
          <w:u w:val="single"/>
          <w:lang w:val="fr-FR"/>
        </w:rPr>
        <w:t xml:space="preserve"> (système universitaire de documentation)</w:t>
      </w:r>
    </w:p>
    <w:p w:rsidR="004D1816" w:rsidRPr="00815718" w:rsidRDefault="004D1816">
      <w:pPr>
        <w:widowControl w:val="0"/>
        <w:autoSpaceDE w:val="0"/>
        <w:autoSpaceDN w:val="0"/>
        <w:adjustRightInd w:val="0"/>
        <w:spacing w:after="0" w:line="245" w:lineRule="exact"/>
        <w:rPr>
          <w:rFonts w:ascii="Times New Roman" w:hAnsi="Times New Roman"/>
          <w:sz w:val="24"/>
          <w:szCs w:val="24"/>
          <w:lang w:val="fr-FR"/>
        </w:rPr>
      </w:pPr>
    </w:p>
    <w:p w:rsidR="004D1816" w:rsidRDefault="000F45D8">
      <w:pPr>
        <w:widowControl w:val="0"/>
        <w:autoSpaceDE w:val="0"/>
        <w:autoSpaceDN w:val="0"/>
        <w:adjustRightInd w:val="0"/>
        <w:spacing w:after="0" w:line="240" w:lineRule="auto"/>
        <w:ind w:left="4"/>
        <w:rPr>
          <w:rFonts w:ascii="Times New Roman" w:hAnsi="Times New Roman"/>
          <w:sz w:val="24"/>
          <w:szCs w:val="24"/>
        </w:rPr>
      </w:pPr>
      <w:proofErr w:type="spellStart"/>
      <w:r>
        <w:rPr>
          <w:rFonts w:cs="Calibri"/>
          <w:b/>
          <w:bCs/>
          <w:sz w:val="24"/>
          <w:szCs w:val="24"/>
          <w:u w:val="single"/>
        </w:rPr>
        <w:t>Autres</w:t>
      </w:r>
      <w:proofErr w:type="spellEnd"/>
      <w:r>
        <w:rPr>
          <w:rFonts w:cs="Calibri"/>
          <w:b/>
          <w:bCs/>
          <w:sz w:val="24"/>
          <w:szCs w:val="24"/>
          <w:u w:val="single"/>
        </w:rPr>
        <w:t xml:space="preserve"> </w:t>
      </w:r>
      <w:proofErr w:type="spellStart"/>
      <w:r>
        <w:rPr>
          <w:rFonts w:cs="Calibri"/>
          <w:b/>
          <w:bCs/>
          <w:sz w:val="24"/>
          <w:szCs w:val="24"/>
          <w:u w:val="single"/>
        </w:rPr>
        <w:t>exemplaires</w:t>
      </w:r>
      <w:proofErr w:type="spellEnd"/>
      <w:r>
        <w:rPr>
          <w:rFonts w:cs="Calibri"/>
          <w:b/>
          <w:bCs/>
          <w:sz w:val="24"/>
          <w:szCs w:val="24"/>
          <w:u w:val="single"/>
        </w:rPr>
        <w:t xml:space="preserve"> de catalogues </w:t>
      </w:r>
      <w:proofErr w:type="spellStart"/>
      <w:r>
        <w:rPr>
          <w:rFonts w:cs="Calibri"/>
          <w:b/>
          <w:bCs/>
          <w:sz w:val="24"/>
          <w:szCs w:val="24"/>
          <w:u w:val="single"/>
        </w:rPr>
        <w:t>collectifs</w:t>
      </w:r>
      <w:proofErr w:type="spellEnd"/>
    </w:p>
    <w:p w:rsidR="004D1816" w:rsidRDefault="004D1816">
      <w:pPr>
        <w:widowControl w:val="0"/>
        <w:autoSpaceDE w:val="0"/>
        <w:autoSpaceDN w:val="0"/>
        <w:adjustRightInd w:val="0"/>
        <w:spacing w:after="0" w:line="327" w:lineRule="exact"/>
        <w:rPr>
          <w:rFonts w:ascii="Times New Roman" w:hAnsi="Times New Roman"/>
          <w:sz w:val="24"/>
          <w:szCs w:val="24"/>
        </w:rPr>
      </w:pPr>
    </w:p>
    <w:p w:rsidR="004D1816" w:rsidRPr="00815718" w:rsidRDefault="000F45D8">
      <w:pPr>
        <w:widowControl w:val="0"/>
        <w:numPr>
          <w:ilvl w:val="1"/>
          <w:numId w:val="4"/>
        </w:numPr>
        <w:tabs>
          <w:tab w:val="clear" w:pos="1440"/>
          <w:tab w:val="num" w:pos="724"/>
        </w:tabs>
        <w:overflowPunct w:val="0"/>
        <w:autoSpaceDE w:val="0"/>
        <w:autoSpaceDN w:val="0"/>
        <w:adjustRightInd w:val="0"/>
        <w:spacing w:after="0" w:line="240" w:lineRule="auto"/>
        <w:ind w:left="724" w:hanging="363"/>
        <w:jc w:val="both"/>
        <w:rPr>
          <w:rFonts w:cs="Calibri"/>
          <w:sz w:val="24"/>
          <w:szCs w:val="24"/>
          <w:lang w:val="fr-FR"/>
        </w:rPr>
      </w:pPr>
      <w:proofErr w:type="spellStart"/>
      <w:r w:rsidRPr="00815718">
        <w:rPr>
          <w:rFonts w:cs="Calibri"/>
          <w:b/>
          <w:bCs/>
          <w:sz w:val="24"/>
          <w:szCs w:val="24"/>
          <w:u w:val="single"/>
          <w:lang w:val="fr-FR"/>
        </w:rPr>
        <w:t>RéVOdoc</w:t>
      </w:r>
      <w:proofErr w:type="spellEnd"/>
      <w:r w:rsidRPr="00815718">
        <w:rPr>
          <w:rFonts w:cs="Calibri"/>
          <w:sz w:val="24"/>
          <w:szCs w:val="24"/>
          <w:lang w:val="fr-FR"/>
        </w:rPr>
        <w:t>, réseau documentaire du Val d’Oise</w:t>
      </w:r>
      <w:r w:rsidRPr="00815718">
        <w:rPr>
          <w:rFonts w:cs="Calibri"/>
          <w:b/>
          <w:bCs/>
          <w:sz w:val="24"/>
          <w:szCs w:val="24"/>
          <w:lang w:val="fr-FR"/>
        </w:rPr>
        <w:t xml:space="preserve"> </w:t>
      </w:r>
      <w:r w:rsidRPr="00815718">
        <w:rPr>
          <w:rFonts w:cs="Calibri"/>
          <w:sz w:val="24"/>
          <w:szCs w:val="24"/>
          <w:lang w:val="fr-FR"/>
        </w:rPr>
        <w:t>et son catalogue collectif.</w:t>
      </w:r>
      <w:r w:rsidRPr="00815718">
        <w:rPr>
          <w:rFonts w:cs="Calibri"/>
          <w:b/>
          <w:bCs/>
          <w:sz w:val="24"/>
          <w:szCs w:val="24"/>
          <w:lang w:val="fr-FR"/>
        </w:rPr>
        <w:t xml:space="preserve"> </w:t>
      </w:r>
    </w:p>
    <w:p w:rsidR="004D1816" w:rsidRPr="00815718" w:rsidRDefault="004D1816">
      <w:pPr>
        <w:widowControl w:val="0"/>
        <w:autoSpaceDE w:val="0"/>
        <w:autoSpaceDN w:val="0"/>
        <w:adjustRightInd w:val="0"/>
        <w:spacing w:after="0" w:line="4" w:lineRule="exact"/>
        <w:rPr>
          <w:rFonts w:cs="Calibri"/>
          <w:sz w:val="24"/>
          <w:szCs w:val="24"/>
          <w:lang w:val="fr-FR"/>
        </w:rPr>
      </w:pPr>
    </w:p>
    <w:p w:rsidR="004D1816" w:rsidRPr="00815718" w:rsidRDefault="000F45D8">
      <w:pPr>
        <w:widowControl w:val="0"/>
        <w:numPr>
          <w:ilvl w:val="1"/>
          <w:numId w:val="4"/>
        </w:numPr>
        <w:tabs>
          <w:tab w:val="clear" w:pos="1440"/>
          <w:tab w:val="num" w:pos="724"/>
        </w:tabs>
        <w:overflowPunct w:val="0"/>
        <w:autoSpaceDE w:val="0"/>
        <w:autoSpaceDN w:val="0"/>
        <w:adjustRightInd w:val="0"/>
        <w:spacing w:after="0" w:line="240" w:lineRule="auto"/>
        <w:ind w:left="724" w:hanging="363"/>
        <w:jc w:val="both"/>
        <w:rPr>
          <w:rFonts w:cs="Calibri"/>
          <w:sz w:val="24"/>
          <w:szCs w:val="24"/>
          <w:lang w:val="fr-FR"/>
        </w:rPr>
      </w:pPr>
      <w:r w:rsidRPr="00815718">
        <w:rPr>
          <w:rFonts w:cs="Calibri"/>
          <w:b/>
          <w:bCs/>
          <w:sz w:val="24"/>
          <w:szCs w:val="24"/>
          <w:u w:val="single"/>
          <w:lang w:val="fr-FR"/>
        </w:rPr>
        <w:t>Hermine</w:t>
      </w:r>
      <w:r w:rsidRPr="00815718">
        <w:rPr>
          <w:rFonts w:cs="Calibri"/>
          <w:b/>
          <w:bCs/>
          <w:sz w:val="24"/>
          <w:szCs w:val="24"/>
          <w:lang w:val="fr-FR"/>
        </w:rPr>
        <w:t xml:space="preserve"> </w:t>
      </w:r>
      <w:r w:rsidRPr="00815718">
        <w:rPr>
          <w:rFonts w:cs="Calibri"/>
          <w:sz w:val="24"/>
          <w:szCs w:val="24"/>
          <w:lang w:val="fr-FR"/>
        </w:rPr>
        <w:t>: des documents sélectionnés pour mieux connaître la Bretagne.</w:t>
      </w:r>
      <w:r w:rsidRPr="00815718">
        <w:rPr>
          <w:rFonts w:cs="Calibri"/>
          <w:b/>
          <w:bCs/>
          <w:sz w:val="24"/>
          <w:szCs w:val="24"/>
          <w:lang w:val="fr-FR"/>
        </w:rPr>
        <w:t xml:space="preserve"> </w:t>
      </w:r>
    </w:p>
    <w:p w:rsidR="004D1816" w:rsidRDefault="000F45D8">
      <w:pPr>
        <w:widowControl w:val="0"/>
        <w:numPr>
          <w:ilvl w:val="1"/>
          <w:numId w:val="4"/>
        </w:numPr>
        <w:tabs>
          <w:tab w:val="clear" w:pos="1440"/>
          <w:tab w:val="num" w:pos="724"/>
        </w:tabs>
        <w:overflowPunct w:val="0"/>
        <w:autoSpaceDE w:val="0"/>
        <w:autoSpaceDN w:val="0"/>
        <w:adjustRightInd w:val="0"/>
        <w:spacing w:after="0" w:line="239" w:lineRule="auto"/>
        <w:ind w:left="724" w:hanging="363"/>
        <w:jc w:val="both"/>
        <w:rPr>
          <w:rFonts w:cs="Calibri"/>
        </w:rPr>
      </w:pPr>
      <w:r>
        <w:rPr>
          <w:rFonts w:cs="Calibri"/>
          <w:b/>
          <w:bCs/>
          <w:sz w:val="24"/>
          <w:szCs w:val="24"/>
          <w:u w:val="single"/>
        </w:rPr>
        <w:t>JUMEL</w:t>
      </w:r>
      <w:r>
        <w:rPr>
          <w:rFonts w:cs="Calibri"/>
          <w:b/>
          <w:bCs/>
          <w:sz w:val="24"/>
          <w:szCs w:val="24"/>
        </w:rPr>
        <w:t xml:space="preserve"> </w:t>
      </w:r>
      <w:r>
        <w:rPr>
          <w:rFonts w:cs="Calibri"/>
          <w:sz w:val="24"/>
          <w:szCs w:val="24"/>
        </w:rPr>
        <w:t xml:space="preserve">: Jura </w:t>
      </w:r>
      <w:proofErr w:type="spellStart"/>
      <w:r>
        <w:rPr>
          <w:rFonts w:cs="Calibri"/>
          <w:sz w:val="24"/>
          <w:szCs w:val="24"/>
        </w:rPr>
        <w:t>médiathèques</w:t>
      </w:r>
      <w:proofErr w:type="spellEnd"/>
      <w:r>
        <w:rPr>
          <w:rFonts w:cs="Calibri"/>
          <w:sz w:val="24"/>
          <w:szCs w:val="24"/>
        </w:rPr>
        <w:t xml:space="preserve"> </w:t>
      </w:r>
      <w:proofErr w:type="spellStart"/>
      <w:r>
        <w:rPr>
          <w:rFonts w:cs="Calibri"/>
          <w:sz w:val="24"/>
          <w:szCs w:val="24"/>
        </w:rPr>
        <w:t>en</w:t>
      </w:r>
      <w:proofErr w:type="spellEnd"/>
      <w:r>
        <w:rPr>
          <w:rFonts w:cs="Calibri"/>
          <w:sz w:val="24"/>
          <w:szCs w:val="24"/>
        </w:rPr>
        <w:t xml:space="preserve"> </w:t>
      </w:r>
      <w:proofErr w:type="spellStart"/>
      <w:r>
        <w:rPr>
          <w:rFonts w:cs="Calibri"/>
          <w:sz w:val="24"/>
          <w:szCs w:val="24"/>
        </w:rPr>
        <w:t>ligne</w:t>
      </w:r>
      <w:proofErr w:type="spellEnd"/>
      <w:r>
        <w:rPr>
          <w:rFonts w:cs="Calibri"/>
          <w:b/>
          <w:bCs/>
          <w:sz w:val="24"/>
          <w:szCs w:val="24"/>
        </w:rPr>
        <w:t xml:space="preserve"> </w:t>
      </w:r>
    </w:p>
    <w:p w:rsidR="004D1816" w:rsidRDefault="004D1816">
      <w:pPr>
        <w:widowControl w:val="0"/>
        <w:autoSpaceDE w:val="0"/>
        <w:autoSpaceDN w:val="0"/>
        <w:adjustRightInd w:val="0"/>
        <w:spacing w:after="0" w:line="200" w:lineRule="exact"/>
        <w:rPr>
          <w:rFonts w:cs="Calibri"/>
        </w:rPr>
      </w:pPr>
    </w:p>
    <w:p w:rsidR="004D1816" w:rsidRDefault="004D1816">
      <w:pPr>
        <w:widowControl w:val="0"/>
        <w:autoSpaceDE w:val="0"/>
        <w:autoSpaceDN w:val="0"/>
        <w:adjustRightInd w:val="0"/>
        <w:spacing w:after="0" w:line="351" w:lineRule="exact"/>
        <w:rPr>
          <w:rFonts w:cs="Calibri"/>
        </w:rPr>
      </w:pPr>
    </w:p>
    <w:p w:rsidR="004D1816" w:rsidRDefault="000F45D8">
      <w:pPr>
        <w:widowControl w:val="0"/>
        <w:overflowPunct w:val="0"/>
        <w:autoSpaceDE w:val="0"/>
        <w:autoSpaceDN w:val="0"/>
        <w:adjustRightInd w:val="0"/>
        <w:spacing w:after="0" w:line="240" w:lineRule="auto"/>
        <w:ind w:left="4"/>
        <w:jc w:val="both"/>
        <w:rPr>
          <w:rFonts w:cs="Calibri"/>
        </w:rPr>
      </w:pPr>
      <w:r>
        <w:rPr>
          <w:rFonts w:ascii="Cambria" w:hAnsi="Cambria" w:cs="Cambria"/>
          <w:b/>
          <w:bCs/>
          <w:sz w:val="26"/>
          <w:szCs w:val="26"/>
        </w:rPr>
        <w:t xml:space="preserve">B. </w:t>
      </w:r>
      <w:proofErr w:type="spellStart"/>
      <w:r>
        <w:rPr>
          <w:rFonts w:ascii="Cambria" w:hAnsi="Cambria" w:cs="Cambria"/>
          <w:b/>
          <w:bCs/>
          <w:sz w:val="26"/>
          <w:szCs w:val="26"/>
        </w:rPr>
        <w:t>Une</w:t>
      </w:r>
      <w:proofErr w:type="spellEnd"/>
      <w:r>
        <w:rPr>
          <w:rFonts w:ascii="Cambria" w:hAnsi="Cambria" w:cs="Cambria"/>
          <w:b/>
          <w:bCs/>
          <w:sz w:val="26"/>
          <w:szCs w:val="26"/>
        </w:rPr>
        <w:t xml:space="preserve"> </w:t>
      </w:r>
      <w:proofErr w:type="spellStart"/>
      <w:r>
        <w:rPr>
          <w:rFonts w:ascii="Cambria" w:hAnsi="Cambria" w:cs="Cambria"/>
          <w:b/>
          <w:bCs/>
          <w:sz w:val="26"/>
          <w:szCs w:val="26"/>
        </w:rPr>
        <w:t>politique</w:t>
      </w:r>
      <w:proofErr w:type="spellEnd"/>
      <w:r>
        <w:rPr>
          <w:rFonts w:ascii="Cambria" w:hAnsi="Cambria" w:cs="Cambria"/>
          <w:b/>
          <w:bCs/>
          <w:sz w:val="26"/>
          <w:szCs w:val="26"/>
        </w:rPr>
        <w:t xml:space="preserve"> </w:t>
      </w:r>
      <w:proofErr w:type="spellStart"/>
      <w:r>
        <w:rPr>
          <w:rFonts w:ascii="Cambria" w:hAnsi="Cambria" w:cs="Cambria"/>
          <w:b/>
          <w:bCs/>
          <w:sz w:val="26"/>
          <w:szCs w:val="26"/>
        </w:rPr>
        <w:t>documentaire</w:t>
      </w:r>
      <w:proofErr w:type="spellEnd"/>
      <w:r>
        <w:rPr>
          <w:rFonts w:ascii="Cambria" w:hAnsi="Cambria" w:cs="Cambria"/>
          <w:b/>
          <w:bCs/>
          <w:sz w:val="26"/>
          <w:szCs w:val="26"/>
        </w:rPr>
        <w:t xml:space="preserve"> </w:t>
      </w:r>
      <w:proofErr w:type="spellStart"/>
      <w:r>
        <w:rPr>
          <w:rFonts w:ascii="Cambria" w:hAnsi="Cambria" w:cs="Cambria"/>
          <w:b/>
          <w:bCs/>
          <w:sz w:val="26"/>
          <w:szCs w:val="26"/>
        </w:rPr>
        <w:t>partagée</w:t>
      </w:r>
      <w:proofErr w:type="spellEnd"/>
      <w:r>
        <w:rPr>
          <w:rFonts w:ascii="Cambria" w:hAnsi="Cambria" w:cs="Cambria"/>
          <w:b/>
          <w:bCs/>
          <w:sz w:val="26"/>
          <w:szCs w:val="26"/>
        </w:rPr>
        <w:t xml:space="preserve"> </w:t>
      </w:r>
    </w:p>
    <w:p w:rsidR="004D1816" w:rsidRDefault="004D1816">
      <w:pPr>
        <w:widowControl w:val="0"/>
        <w:autoSpaceDE w:val="0"/>
        <w:autoSpaceDN w:val="0"/>
        <w:adjustRightInd w:val="0"/>
        <w:spacing w:after="0" w:line="240" w:lineRule="auto"/>
        <w:rPr>
          <w:rFonts w:ascii="Times New Roman" w:hAnsi="Times New Roman"/>
          <w:sz w:val="24"/>
          <w:szCs w:val="24"/>
        </w:rPr>
        <w:sectPr w:rsidR="004D1816" w:rsidSect="003467F8">
          <w:pgSz w:w="11904" w:h="16838"/>
          <w:pgMar w:top="568" w:right="1420" w:bottom="668" w:left="1416" w:header="720" w:footer="720" w:gutter="0"/>
          <w:cols w:space="720" w:equalWidth="0">
            <w:col w:w="9064"/>
          </w:cols>
          <w:noEndnote/>
        </w:sectPr>
      </w:pPr>
    </w:p>
    <w:p w:rsidR="004D1816" w:rsidRDefault="004D1816">
      <w:pPr>
        <w:widowControl w:val="0"/>
        <w:autoSpaceDE w:val="0"/>
        <w:autoSpaceDN w:val="0"/>
        <w:adjustRightInd w:val="0"/>
        <w:spacing w:after="0" w:line="200" w:lineRule="exact"/>
        <w:rPr>
          <w:rFonts w:ascii="Times New Roman" w:hAnsi="Times New Roman"/>
          <w:sz w:val="24"/>
          <w:szCs w:val="24"/>
        </w:rPr>
      </w:pPr>
    </w:p>
    <w:p w:rsidR="004D1816" w:rsidRDefault="004D1816">
      <w:pPr>
        <w:widowControl w:val="0"/>
        <w:autoSpaceDE w:val="0"/>
        <w:autoSpaceDN w:val="0"/>
        <w:adjustRightInd w:val="0"/>
        <w:spacing w:after="0" w:line="200" w:lineRule="exact"/>
        <w:rPr>
          <w:rFonts w:ascii="Times New Roman" w:hAnsi="Times New Roman"/>
          <w:sz w:val="24"/>
          <w:szCs w:val="24"/>
        </w:rPr>
      </w:pPr>
    </w:p>
    <w:p w:rsidR="004D1816" w:rsidRDefault="004D1816">
      <w:pPr>
        <w:widowControl w:val="0"/>
        <w:autoSpaceDE w:val="0"/>
        <w:autoSpaceDN w:val="0"/>
        <w:adjustRightInd w:val="0"/>
        <w:spacing w:after="0" w:line="200" w:lineRule="exact"/>
        <w:rPr>
          <w:rFonts w:ascii="Times New Roman" w:hAnsi="Times New Roman"/>
          <w:sz w:val="24"/>
          <w:szCs w:val="24"/>
        </w:rPr>
      </w:pPr>
    </w:p>
    <w:p w:rsidR="004D1816" w:rsidRDefault="004D1816">
      <w:pPr>
        <w:widowControl w:val="0"/>
        <w:autoSpaceDE w:val="0"/>
        <w:autoSpaceDN w:val="0"/>
        <w:adjustRightInd w:val="0"/>
        <w:spacing w:after="0" w:line="200" w:lineRule="exact"/>
        <w:rPr>
          <w:rFonts w:ascii="Times New Roman" w:hAnsi="Times New Roman"/>
          <w:sz w:val="24"/>
          <w:szCs w:val="24"/>
        </w:rPr>
      </w:pPr>
    </w:p>
    <w:p w:rsidR="004D1816" w:rsidRDefault="004D1816">
      <w:pPr>
        <w:widowControl w:val="0"/>
        <w:autoSpaceDE w:val="0"/>
        <w:autoSpaceDN w:val="0"/>
        <w:adjustRightInd w:val="0"/>
        <w:spacing w:after="0" w:line="200" w:lineRule="exact"/>
        <w:rPr>
          <w:rFonts w:ascii="Times New Roman" w:hAnsi="Times New Roman"/>
          <w:sz w:val="24"/>
          <w:szCs w:val="24"/>
        </w:rPr>
      </w:pPr>
    </w:p>
    <w:p w:rsidR="004D1816" w:rsidRDefault="004D1816">
      <w:pPr>
        <w:widowControl w:val="0"/>
        <w:autoSpaceDE w:val="0"/>
        <w:autoSpaceDN w:val="0"/>
        <w:adjustRightInd w:val="0"/>
        <w:spacing w:after="0" w:line="200" w:lineRule="exact"/>
        <w:rPr>
          <w:rFonts w:ascii="Times New Roman" w:hAnsi="Times New Roman"/>
          <w:sz w:val="24"/>
          <w:szCs w:val="24"/>
        </w:rPr>
      </w:pPr>
    </w:p>
    <w:p w:rsidR="004D1816" w:rsidRDefault="004D1816">
      <w:pPr>
        <w:widowControl w:val="0"/>
        <w:autoSpaceDE w:val="0"/>
        <w:autoSpaceDN w:val="0"/>
        <w:adjustRightInd w:val="0"/>
        <w:spacing w:after="0" w:line="200" w:lineRule="exact"/>
        <w:rPr>
          <w:rFonts w:ascii="Times New Roman" w:hAnsi="Times New Roman"/>
          <w:sz w:val="24"/>
          <w:szCs w:val="24"/>
        </w:rPr>
      </w:pPr>
    </w:p>
    <w:p w:rsidR="004D1816" w:rsidRDefault="004D1816">
      <w:pPr>
        <w:widowControl w:val="0"/>
        <w:autoSpaceDE w:val="0"/>
        <w:autoSpaceDN w:val="0"/>
        <w:adjustRightInd w:val="0"/>
        <w:spacing w:after="0" w:line="200" w:lineRule="exact"/>
        <w:rPr>
          <w:rFonts w:ascii="Times New Roman" w:hAnsi="Times New Roman"/>
          <w:sz w:val="24"/>
          <w:szCs w:val="24"/>
        </w:rPr>
      </w:pPr>
    </w:p>
    <w:p w:rsidR="004D1816" w:rsidRDefault="004D1816">
      <w:pPr>
        <w:widowControl w:val="0"/>
        <w:autoSpaceDE w:val="0"/>
        <w:autoSpaceDN w:val="0"/>
        <w:adjustRightInd w:val="0"/>
        <w:spacing w:after="0" w:line="200" w:lineRule="exact"/>
        <w:rPr>
          <w:rFonts w:ascii="Times New Roman" w:hAnsi="Times New Roman"/>
          <w:sz w:val="24"/>
          <w:szCs w:val="24"/>
        </w:rPr>
      </w:pPr>
    </w:p>
    <w:p w:rsidR="004D1816" w:rsidRDefault="004D1816">
      <w:pPr>
        <w:widowControl w:val="0"/>
        <w:autoSpaceDE w:val="0"/>
        <w:autoSpaceDN w:val="0"/>
        <w:adjustRightInd w:val="0"/>
        <w:spacing w:after="0" w:line="200" w:lineRule="exact"/>
        <w:rPr>
          <w:rFonts w:ascii="Times New Roman" w:hAnsi="Times New Roman"/>
          <w:sz w:val="24"/>
          <w:szCs w:val="24"/>
        </w:rPr>
      </w:pPr>
    </w:p>
    <w:p w:rsidR="004D1816" w:rsidRDefault="004D1816">
      <w:pPr>
        <w:widowControl w:val="0"/>
        <w:autoSpaceDE w:val="0"/>
        <w:autoSpaceDN w:val="0"/>
        <w:adjustRightInd w:val="0"/>
        <w:spacing w:after="0" w:line="200" w:lineRule="exact"/>
        <w:rPr>
          <w:rFonts w:ascii="Times New Roman" w:hAnsi="Times New Roman"/>
          <w:sz w:val="24"/>
          <w:szCs w:val="24"/>
        </w:rPr>
      </w:pPr>
    </w:p>
    <w:p w:rsidR="004D1816" w:rsidRDefault="004D1816">
      <w:pPr>
        <w:widowControl w:val="0"/>
        <w:autoSpaceDE w:val="0"/>
        <w:autoSpaceDN w:val="0"/>
        <w:adjustRightInd w:val="0"/>
        <w:spacing w:after="0" w:line="200" w:lineRule="exact"/>
        <w:rPr>
          <w:rFonts w:ascii="Times New Roman" w:hAnsi="Times New Roman"/>
          <w:sz w:val="24"/>
          <w:szCs w:val="24"/>
        </w:rPr>
      </w:pPr>
    </w:p>
    <w:p w:rsidR="004D1816" w:rsidRDefault="004D1816">
      <w:pPr>
        <w:widowControl w:val="0"/>
        <w:autoSpaceDE w:val="0"/>
        <w:autoSpaceDN w:val="0"/>
        <w:adjustRightInd w:val="0"/>
        <w:spacing w:after="0" w:line="200" w:lineRule="exact"/>
        <w:rPr>
          <w:rFonts w:ascii="Times New Roman" w:hAnsi="Times New Roman"/>
          <w:sz w:val="24"/>
          <w:szCs w:val="24"/>
        </w:rPr>
      </w:pPr>
    </w:p>
    <w:p w:rsidR="004D1816" w:rsidRDefault="004D1816">
      <w:pPr>
        <w:widowControl w:val="0"/>
        <w:autoSpaceDE w:val="0"/>
        <w:autoSpaceDN w:val="0"/>
        <w:adjustRightInd w:val="0"/>
        <w:spacing w:after="0" w:line="200" w:lineRule="exact"/>
        <w:rPr>
          <w:rFonts w:ascii="Times New Roman" w:hAnsi="Times New Roman"/>
          <w:sz w:val="24"/>
          <w:szCs w:val="24"/>
        </w:rPr>
      </w:pPr>
    </w:p>
    <w:p w:rsidR="004D1816" w:rsidRDefault="004D1816">
      <w:pPr>
        <w:widowControl w:val="0"/>
        <w:autoSpaceDE w:val="0"/>
        <w:autoSpaceDN w:val="0"/>
        <w:adjustRightInd w:val="0"/>
        <w:spacing w:after="0" w:line="204" w:lineRule="exact"/>
        <w:rPr>
          <w:rFonts w:ascii="Times New Roman" w:hAnsi="Times New Roman"/>
          <w:sz w:val="24"/>
          <w:szCs w:val="24"/>
        </w:rPr>
      </w:pPr>
    </w:p>
    <w:p w:rsidR="004D1816" w:rsidRDefault="004D1816">
      <w:pPr>
        <w:widowControl w:val="0"/>
        <w:autoSpaceDE w:val="0"/>
        <w:autoSpaceDN w:val="0"/>
        <w:adjustRightInd w:val="0"/>
        <w:spacing w:after="0" w:line="240" w:lineRule="auto"/>
        <w:rPr>
          <w:rFonts w:ascii="Times New Roman" w:hAnsi="Times New Roman"/>
          <w:sz w:val="24"/>
          <w:szCs w:val="24"/>
        </w:rPr>
      </w:pPr>
    </w:p>
    <w:p w:rsidR="004D1816" w:rsidRDefault="004D1816">
      <w:pPr>
        <w:widowControl w:val="0"/>
        <w:autoSpaceDE w:val="0"/>
        <w:autoSpaceDN w:val="0"/>
        <w:adjustRightInd w:val="0"/>
        <w:spacing w:after="0" w:line="240" w:lineRule="auto"/>
        <w:rPr>
          <w:rFonts w:ascii="Times New Roman" w:hAnsi="Times New Roman"/>
          <w:sz w:val="24"/>
          <w:szCs w:val="24"/>
        </w:rPr>
        <w:sectPr w:rsidR="004D1816">
          <w:type w:val="continuous"/>
          <w:pgSz w:w="11904" w:h="16838"/>
          <w:pgMar w:top="1440" w:right="5880" w:bottom="668" w:left="5900" w:header="720" w:footer="720" w:gutter="0"/>
          <w:cols w:space="720" w:equalWidth="0">
            <w:col w:w="120"/>
          </w:cols>
          <w:noEndnote/>
        </w:sectPr>
      </w:pPr>
    </w:p>
    <w:p w:rsidR="004D1816" w:rsidRDefault="004D1816">
      <w:pPr>
        <w:widowControl w:val="0"/>
        <w:autoSpaceDE w:val="0"/>
        <w:autoSpaceDN w:val="0"/>
        <w:adjustRightInd w:val="0"/>
        <w:spacing w:after="0" w:line="200" w:lineRule="exact"/>
        <w:rPr>
          <w:rFonts w:ascii="Times New Roman" w:hAnsi="Times New Roman"/>
          <w:sz w:val="24"/>
          <w:szCs w:val="24"/>
        </w:rPr>
      </w:pPr>
      <w:bookmarkStart w:id="1" w:name="page5"/>
      <w:bookmarkEnd w:id="1"/>
    </w:p>
    <w:p w:rsidR="004D1816" w:rsidRDefault="004D1816">
      <w:pPr>
        <w:widowControl w:val="0"/>
        <w:autoSpaceDE w:val="0"/>
        <w:autoSpaceDN w:val="0"/>
        <w:adjustRightInd w:val="0"/>
        <w:spacing w:after="0" w:line="252" w:lineRule="exact"/>
        <w:rPr>
          <w:rFonts w:ascii="Times New Roman" w:hAnsi="Times New Roman"/>
          <w:sz w:val="24"/>
          <w:szCs w:val="24"/>
        </w:rPr>
      </w:pPr>
    </w:p>
    <w:p w:rsidR="004D1816" w:rsidRDefault="000F45D8">
      <w:pPr>
        <w:widowControl w:val="0"/>
        <w:autoSpaceDE w:val="0"/>
        <w:autoSpaceDN w:val="0"/>
        <w:adjustRightInd w:val="0"/>
        <w:spacing w:after="0" w:line="239" w:lineRule="auto"/>
        <w:ind w:left="4"/>
        <w:rPr>
          <w:rFonts w:ascii="Times New Roman" w:hAnsi="Times New Roman"/>
          <w:sz w:val="24"/>
          <w:szCs w:val="24"/>
        </w:rPr>
      </w:pPr>
      <w:r>
        <w:rPr>
          <w:rFonts w:ascii="Cambria" w:hAnsi="Cambria" w:cs="Cambria"/>
          <w:b/>
          <w:bCs/>
          <w:sz w:val="28"/>
          <w:szCs w:val="28"/>
        </w:rPr>
        <w:t xml:space="preserve">IV. </w:t>
      </w:r>
      <w:proofErr w:type="spellStart"/>
      <w:r>
        <w:rPr>
          <w:rFonts w:ascii="Cambria" w:hAnsi="Cambria" w:cs="Cambria"/>
          <w:b/>
          <w:bCs/>
          <w:sz w:val="28"/>
          <w:szCs w:val="28"/>
        </w:rPr>
        <w:t>Réseaux</w:t>
      </w:r>
      <w:proofErr w:type="spellEnd"/>
      <w:r>
        <w:rPr>
          <w:rFonts w:ascii="Cambria" w:hAnsi="Cambria" w:cs="Cambria"/>
          <w:b/>
          <w:bCs/>
          <w:sz w:val="28"/>
          <w:szCs w:val="28"/>
        </w:rPr>
        <w:t xml:space="preserve"> </w:t>
      </w:r>
      <w:proofErr w:type="spellStart"/>
      <w:r>
        <w:rPr>
          <w:rFonts w:ascii="Cambria" w:hAnsi="Cambria" w:cs="Cambria"/>
          <w:b/>
          <w:bCs/>
          <w:sz w:val="28"/>
          <w:szCs w:val="28"/>
        </w:rPr>
        <w:t>professionnels</w:t>
      </w:r>
      <w:proofErr w:type="spellEnd"/>
    </w:p>
    <w:p w:rsidR="004D1816" w:rsidRDefault="004D1816">
      <w:pPr>
        <w:widowControl w:val="0"/>
        <w:autoSpaceDE w:val="0"/>
        <w:autoSpaceDN w:val="0"/>
        <w:adjustRightInd w:val="0"/>
        <w:spacing w:after="0" w:line="250" w:lineRule="exact"/>
        <w:rPr>
          <w:rFonts w:ascii="Times New Roman" w:hAnsi="Times New Roman"/>
          <w:sz w:val="24"/>
          <w:szCs w:val="24"/>
        </w:rPr>
      </w:pPr>
    </w:p>
    <w:p w:rsidR="004D1816" w:rsidRDefault="000F45D8">
      <w:pPr>
        <w:widowControl w:val="0"/>
        <w:autoSpaceDE w:val="0"/>
        <w:autoSpaceDN w:val="0"/>
        <w:adjustRightInd w:val="0"/>
        <w:spacing w:after="0" w:line="240" w:lineRule="auto"/>
        <w:ind w:left="4"/>
        <w:rPr>
          <w:rFonts w:ascii="Times New Roman" w:hAnsi="Times New Roman"/>
          <w:sz w:val="24"/>
          <w:szCs w:val="24"/>
        </w:rPr>
      </w:pPr>
      <w:r>
        <w:rPr>
          <w:rFonts w:ascii="Cambria" w:hAnsi="Cambria" w:cs="Cambria"/>
          <w:b/>
          <w:bCs/>
          <w:sz w:val="26"/>
          <w:szCs w:val="26"/>
        </w:rPr>
        <w:t xml:space="preserve">A. Associations </w:t>
      </w:r>
      <w:proofErr w:type="spellStart"/>
      <w:proofErr w:type="gramStart"/>
      <w:r>
        <w:rPr>
          <w:rFonts w:ascii="Cambria" w:hAnsi="Cambria" w:cs="Cambria"/>
          <w:b/>
          <w:bCs/>
          <w:sz w:val="26"/>
          <w:szCs w:val="26"/>
        </w:rPr>
        <w:t>internationales</w:t>
      </w:r>
      <w:proofErr w:type="spellEnd"/>
      <w:proofErr w:type="gramEnd"/>
    </w:p>
    <w:p w:rsidR="004D1816" w:rsidRDefault="004D1816">
      <w:pPr>
        <w:widowControl w:val="0"/>
        <w:autoSpaceDE w:val="0"/>
        <w:autoSpaceDN w:val="0"/>
        <w:adjustRightInd w:val="0"/>
        <w:spacing w:after="0" w:line="100" w:lineRule="exact"/>
        <w:rPr>
          <w:rFonts w:ascii="Times New Roman" w:hAnsi="Times New Roman"/>
          <w:sz w:val="24"/>
          <w:szCs w:val="24"/>
        </w:rPr>
      </w:pPr>
    </w:p>
    <w:p w:rsidR="004D1816" w:rsidRPr="00815718" w:rsidRDefault="000F45D8">
      <w:pPr>
        <w:widowControl w:val="0"/>
        <w:overflowPunct w:val="0"/>
        <w:autoSpaceDE w:val="0"/>
        <w:autoSpaceDN w:val="0"/>
        <w:adjustRightInd w:val="0"/>
        <w:spacing w:after="0" w:line="253" w:lineRule="auto"/>
        <w:ind w:left="4" w:right="260"/>
        <w:rPr>
          <w:rFonts w:ascii="Times New Roman" w:hAnsi="Times New Roman"/>
          <w:sz w:val="24"/>
          <w:szCs w:val="24"/>
          <w:lang w:val="fr-FR"/>
        </w:rPr>
      </w:pPr>
      <w:r w:rsidRPr="00815718">
        <w:rPr>
          <w:rFonts w:cs="Calibri"/>
          <w:sz w:val="21"/>
          <w:szCs w:val="21"/>
          <w:lang w:val="fr-FR"/>
        </w:rPr>
        <w:t>Pour les bibliothécaires français, la coopération internationale se traduit pour l’essentiel par leur participation active à quelques associations internationales de bibliothèques et de documentation.</w:t>
      </w:r>
    </w:p>
    <w:p w:rsidR="004D1816" w:rsidRPr="00815718" w:rsidRDefault="004D1816">
      <w:pPr>
        <w:widowControl w:val="0"/>
        <w:autoSpaceDE w:val="0"/>
        <w:autoSpaceDN w:val="0"/>
        <w:adjustRightInd w:val="0"/>
        <w:spacing w:after="0" w:line="25" w:lineRule="exact"/>
        <w:rPr>
          <w:rFonts w:ascii="Times New Roman" w:hAnsi="Times New Roman"/>
          <w:sz w:val="24"/>
          <w:szCs w:val="24"/>
          <w:lang w:val="fr-FR"/>
        </w:rPr>
      </w:pPr>
    </w:p>
    <w:p w:rsidR="004D1816" w:rsidRPr="00815718" w:rsidRDefault="000F45D8">
      <w:pPr>
        <w:widowControl w:val="0"/>
        <w:numPr>
          <w:ilvl w:val="0"/>
          <w:numId w:val="5"/>
        </w:numPr>
        <w:tabs>
          <w:tab w:val="clear" w:pos="720"/>
          <w:tab w:val="num" w:pos="124"/>
        </w:tabs>
        <w:overflowPunct w:val="0"/>
        <w:autoSpaceDE w:val="0"/>
        <w:autoSpaceDN w:val="0"/>
        <w:adjustRightInd w:val="0"/>
        <w:spacing w:after="0" w:line="239" w:lineRule="auto"/>
        <w:ind w:left="124" w:hanging="124"/>
        <w:jc w:val="both"/>
        <w:rPr>
          <w:rFonts w:cs="Calibri"/>
          <w:lang w:val="fr-FR"/>
        </w:rPr>
      </w:pPr>
      <w:r w:rsidRPr="00815718">
        <w:rPr>
          <w:rFonts w:cs="Calibri"/>
          <w:lang w:val="fr-FR"/>
        </w:rPr>
        <w:t xml:space="preserve">Association internationale francophone des bibliothécaires et documentalistes (AIFBD) </w:t>
      </w:r>
    </w:p>
    <w:p w:rsidR="004D1816" w:rsidRPr="00815718" w:rsidRDefault="004D1816">
      <w:pPr>
        <w:widowControl w:val="0"/>
        <w:autoSpaceDE w:val="0"/>
        <w:autoSpaceDN w:val="0"/>
        <w:adjustRightInd w:val="0"/>
        <w:spacing w:after="0" w:line="44" w:lineRule="exact"/>
        <w:rPr>
          <w:rFonts w:cs="Calibri"/>
          <w:lang w:val="fr-FR"/>
        </w:rPr>
      </w:pPr>
    </w:p>
    <w:p w:rsidR="004D1816" w:rsidRDefault="000F45D8">
      <w:pPr>
        <w:widowControl w:val="0"/>
        <w:numPr>
          <w:ilvl w:val="0"/>
          <w:numId w:val="5"/>
        </w:numPr>
        <w:tabs>
          <w:tab w:val="clear" w:pos="720"/>
          <w:tab w:val="num" w:pos="124"/>
        </w:tabs>
        <w:overflowPunct w:val="0"/>
        <w:autoSpaceDE w:val="0"/>
        <w:autoSpaceDN w:val="0"/>
        <w:adjustRightInd w:val="0"/>
        <w:spacing w:after="0" w:line="239" w:lineRule="auto"/>
        <w:ind w:left="124" w:hanging="124"/>
        <w:jc w:val="both"/>
        <w:rPr>
          <w:rFonts w:cs="Calibri"/>
        </w:rPr>
      </w:pPr>
      <w:r>
        <w:rPr>
          <w:rFonts w:cs="Calibri"/>
        </w:rPr>
        <w:t xml:space="preserve">European Bureau of Library Information and Documentation Associations (EBLIDA) </w:t>
      </w:r>
    </w:p>
    <w:p w:rsidR="004D1816" w:rsidRDefault="004D1816">
      <w:pPr>
        <w:widowControl w:val="0"/>
        <w:autoSpaceDE w:val="0"/>
        <w:autoSpaceDN w:val="0"/>
        <w:adjustRightInd w:val="0"/>
        <w:spacing w:after="0" w:line="40" w:lineRule="exact"/>
        <w:rPr>
          <w:rFonts w:cs="Calibri"/>
        </w:rPr>
      </w:pPr>
    </w:p>
    <w:p w:rsidR="004D1816" w:rsidRDefault="000F45D8">
      <w:pPr>
        <w:widowControl w:val="0"/>
        <w:numPr>
          <w:ilvl w:val="0"/>
          <w:numId w:val="5"/>
        </w:numPr>
        <w:tabs>
          <w:tab w:val="clear" w:pos="720"/>
          <w:tab w:val="num" w:pos="124"/>
        </w:tabs>
        <w:overflowPunct w:val="0"/>
        <w:autoSpaceDE w:val="0"/>
        <w:autoSpaceDN w:val="0"/>
        <w:adjustRightInd w:val="0"/>
        <w:spacing w:after="0" w:line="239" w:lineRule="auto"/>
        <w:ind w:left="124" w:hanging="124"/>
        <w:jc w:val="both"/>
        <w:rPr>
          <w:rFonts w:cs="Calibri"/>
        </w:rPr>
      </w:pPr>
      <w:r>
        <w:rPr>
          <w:rFonts w:cs="Calibri"/>
        </w:rPr>
        <w:t xml:space="preserve">International Federation of Library Associations (IFLA) </w:t>
      </w:r>
    </w:p>
    <w:p w:rsidR="004D1816" w:rsidRDefault="004D1816">
      <w:pPr>
        <w:widowControl w:val="0"/>
        <w:autoSpaceDE w:val="0"/>
        <w:autoSpaceDN w:val="0"/>
        <w:adjustRightInd w:val="0"/>
        <w:spacing w:after="0" w:line="39" w:lineRule="exact"/>
        <w:rPr>
          <w:rFonts w:cs="Calibri"/>
        </w:rPr>
      </w:pPr>
    </w:p>
    <w:p w:rsidR="004D1816" w:rsidRPr="00815718" w:rsidRDefault="000F45D8">
      <w:pPr>
        <w:widowControl w:val="0"/>
        <w:numPr>
          <w:ilvl w:val="0"/>
          <w:numId w:val="5"/>
        </w:numPr>
        <w:tabs>
          <w:tab w:val="clear" w:pos="720"/>
          <w:tab w:val="num" w:pos="124"/>
        </w:tabs>
        <w:overflowPunct w:val="0"/>
        <w:autoSpaceDE w:val="0"/>
        <w:autoSpaceDN w:val="0"/>
        <w:adjustRightInd w:val="0"/>
        <w:spacing w:after="0" w:line="239" w:lineRule="auto"/>
        <w:ind w:left="124" w:hanging="124"/>
        <w:jc w:val="both"/>
        <w:rPr>
          <w:rFonts w:cs="Calibri"/>
          <w:lang w:val="fr-FR"/>
        </w:rPr>
      </w:pPr>
      <w:r w:rsidRPr="00815718">
        <w:rPr>
          <w:rFonts w:cs="Calibri"/>
          <w:lang w:val="fr-FR"/>
        </w:rPr>
        <w:t xml:space="preserve">Ligue des bibliothèques européennes de recherche (LIBER) </w:t>
      </w:r>
    </w:p>
    <w:p w:rsidR="004D1816" w:rsidRPr="00815718" w:rsidRDefault="004D1816">
      <w:pPr>
        <w:widowControl w:val="0"/>
        <w:autoSpaceDE w:val="0"/>
        <w:autoSpaceDN w:val="0"/>
        <w:adjustRightInd w:val="0"/>
        <w:spacing w:after="0" w:line="241" w:lineRule="exact"/>
        <w:rPr>
          <w:rFonts w:ascii="Times New Roman" w:hAnsi="Times New Roman"/>
          <w:sz w:val="24"/>
          <w:szCs w:val="24"/>
          <w:lang w:val="fr-FR"/>
        </w:rPr>
      </w:pPr>
    </w:p>
    <w:p w:rsidR="004D1816" w:rsidRPr="00815718" w:rsidRDefault="000F45D8">
      <w:pPr>
        <w:widowControl w:val="0"/>
        <w:autoSpaceDE w:val="0"/>
        <w:autoSpaceDN w:val="0"/>
        <w:adjustRightInd w:val="0"/>
        <w:spacing w:after="0" w:line="240" w:lineRule="auto"/>
        <w:ind w:left="4"/>
        <w:rPr>
          <w:rFonts w:ascii="Times New Roman" w:hAnsi="Times New Roman"/>
          <w:sz w:val="24"/>
          <w:szCs w:val="24"/>
          <w:lang w:val="fr-FR"/>
        </w:rPr>
      </w:pPr>
      <w:r w:rsidRPr="00815718">
        <w:rPr>
          <w:rFonts w:ascii="Cambria" w:hAnsi="Cambria" w:cs="Cambria"/>
          <w:b/>
          <w:bCs/>
          <w:sz w:val="26"/>
          <w:szCs w:val="26"/>
          <w:lang w:val="fr-FR"/>
        </w:rPr>
        <w:t>B. Associations nationales</w:t>
      </w:r>
    </w:p>
    <w:p w:rsidR="004D1816" w:rsidRPr="00815718" w:rsidRDefault="004D1816">
      <w:pPr>
        <w:widowControl w:val="0"/>
        <w:autoSpaceDE w:val="0"/>
        <w:autoSpaceDN w:val="0"/>
        <w:adjustRightInd w:val="0"/>
        <w:spacing w:after="0" w:line="95" w:lineRule="exact"/>
        <w:rPr>
          <w:rFonts w:ascii="Times New Roman" w:hAnsi="Times New Roman"/>
          <w:sz w:val="24"/>
          <w:szCs w:val="24"/>
          <w:lang w:val="fr-FR"/>
        </w:rPr>
      </w:pPr>
    </w:p>
    <w:p w:rsidR="004D1816" w:rsidRPr="00815718" w:rsidRDefault="000F45D8">
      <w:pPr>
        <w:widowControl w:val="0"/>
        <w:overflowPunct w:val="0"/>
        <w:autoSpaceDE w:val="0"/>
        <w:autoSpaceDN w:val="0"/>
        <w:adjustRightInd w:val="0"/>
        <w:spacing w:after="0" w:line="237" w:lineRule="auto"/>
        <w:ind w:left="4" w:right="60"/>
        <w:rPr>
          <w:rFonts w:ascii="Times New Roman" w:hAnsi="Times New Roman"/>
          <w:sz w:val="24"/>
          <w:szCs w:val="24"/>
          <w:lang w:val="fr-FR"/>
        </w:rPr>
      </w:pPr>
      <w:r w:rsidRPr="00815718">
        <w:rPr>
          <w:rFonts w:cs="Calibri"/>
          <w:lang w:val="fr-FR"/>
        </w:rPr>
        <w:t>De nombreuses associations professionnelles, généralistes ou sectorielles, coexistent sur le territoire français.</w:t>
      </w:r>
    </w:p>
    <w:p w:rsidR="004D1816" w:rsidRPr="00815718" w:rsidRDefault="004D1816">
      <w:pPr>
        <w:widowControl w:val="0"/>
        <w:autoSpaceDE w:val="0"/>
        <w:autoSpaceDN w:val="0"/>
        <w:adjustRightInd w:val="0"/>
        <w:spacing w:after="0" w:line="40" w:lineRule="exact"/>
        <w:rPr>
          <w:rFonts w:ascii="Times New Roman" w:hAnsi="Times New Roman"/>
          <w:sz w:val="24"/>
          <w:szCs w:val="24"/>
          <w:lang w:val="fr-FR"/>
        </w:rPr>
      </w:pPr>
    </w:p>
    <w:p w:rsidR="004D1816" w:rsidRPr="00815718" w:rsidRDefault="000F45D8">
      <w:pPr>
        <w:widowControl w:val="0"/>
        <w:numPr>
          <w:ilvl w:val="0"/>
          <w:numId w:val="6"/>
        </w:numPr>
        <w:tabs>
          <w:tab w:val="clear" w:pos="720"/>
          <w:tab w:val="num" w:pos="124"/>
        </w:tabs>
        <w:overflowPunct w:val="0"/>
        <w:autoSpaceDE w:val="0"/>
        <w:autoSpaceDN w:val="0"/>
        <w:adjustRightInd w:val="0"/>
        <w:spacing w:after="0" w:line="239" w:lineRule="auto"/>
        <w:ind w:left="124" w:hanging="124"/>
        <w:jc w:val="both"/>
        <w:rPr>
          <w:rFonts w:cs="Calibri"/>
          <w:lang w:val="fr-FR"/>
        </w:rPr>
      </w:pPr>
      <w:r w:rsidRPr="00815718">
        <w:rPr>
          <w:rFonts w:cs="Calibri"/>
          <w:lang w:val="fr-FR"/>
        </w:rPr>
        <w:t xml:space="preserve">Association des bibliothécaires de France (ABF) </w:t>
      </w:r>
    </w:p>
    <w:p w:rsidR="004D1816" w:rsidRPr="00815718" w:rsidRDefault="004D1816">
      <w:pPr>
        <w:widowControl w:val="0"/>
        <w:autoSpaceDE w:val="0"/>
        <w:autoSpaceDN w:val="0"/>
        <w:adjustRightInd w:val="0"/>
        <w:spacing w:after="0" w:line="88" w:lineRule="exact"/>
        <w:rPr>
          <w:rFonts w:cs="Calibri"/>
          <w:lang w:val="fr-FR"/>
        </w:rPr>
      </w:pPr>
    </w:p>
    <w:p w:rsidR="004D1816" w:rsidRPr="00815718" w:rsidRDefault="000F45D8">
      <w:pPr>
        <w:widowControl w:val="0"/>
        <w:numPr>
          <w:ilvl w:val="0"/>
          <w:numId w:val="6"/>
        </w:numPr>
        <w:tabs>
          <w:tab w:val="clear" w:pos="720"/>
          <w:tab w:val="num" w:pos="119"/>
        </w:tabs>
        <w:overflowPunct w:val="0"/>
        <w:autoSpaceDE w:val="0"/>
        <w:autoSpaceDN w:val="0"/>
        <w:adjustRightInd w:val="0"/>
        <w:spacing w:after="0" w:line="237" w:lineRule="auto"/>
        <w:ind w:left="4" w:right="460" w:hanging="4"/>
        <w:jc w:val="both"/>
        <w:rPr>
          <w:rFonts w:cs="Calibri"/>
          <w:lang w:val="fr-FR"/>
        </w:rPr>
      </w:pPr>
      <w:r w:rsidRPr="00815718">
        <w:rPr>
          <w:rFonts w:cs="Calibri"/>
          <w:lang w:val="fr-FR"/>
        </w:rPr>
        <w:t xml:space="preserve">Association des directeurs et des personnels de direction des bibliothèques universitaires et de documentation (ADBU) </w:t>
      </w:r>
    </w:p>
    <w:p w:rsidR="004D1816" w:rsidRPr="00815718" w:rsidRDefault="004D1816">
      <w:pPr>
        <w:widowControl w:val="0"/>
        <w:autoSpaceDE w:val="0"/>
        <w:autoSpaceDN w:val="0"/>
        <w:adjustRightInd w:val="0"/>
        <w:spacing w:after="0" w:line="88" w:lineRule="exact"/>
        <w:rPr>
          <w:rFonts w:cs="Calibri"/>
          <w:lang w:val="fr-FR"/>
        </w:rPr>
      </w:pPr>
    </w:p>
    <w:p w:rsidR="004D1816" w:rsidRPr="00815718" w:rsidRDefault="000F45D8">
      <w:pPr>
        <w:widowControl w:val="0"/>
        <w:numPr>
          <w:ilvl w:val="0"/>
          <w:numId w:val="6"/>
        </w:numPr>
        <w:tabs>
          <w:tab w:val="clear" w:pos="720"/>
          <w:tab w:val="num" w:pos="119"/>
        </w:tabs>
        <w:overflowPunct w:val="0"/>
        <w:autoSpaceDE w:val="0"/>
        <w:autoSpaceDN w:val="0"/>
        <w:adjustRightInd w:val="0"/>
        <w:spacing w:after="0" w:line="235" w:lineRule="auto"/>
        <w:ind w:left="4" w:right="120" w:hanging="4"/>
        <w:jc w:val="both"/>
        <w:rPr>
          <w:rFonts w:cs="Calibri"/>
          <w:lang w:val="fr-FR"/>
        </w:rPr>
      </w:pPr>
      <w:r w:rsidRPr="00815718">
        <w:rPr>
          <w:rFonts w:cs="Calibri"/>
          <w:lang w:val="fr-FR"/>
        </w:rPr>
        <w:t xml:space="preserve">Association des directeurs des bibliothèques municipales et intercommunales des grandes villes de France (ADBGV) </w:t>
      </w:r>
    </w:p>
    <w:p w:rsidR="004D1816" w:rsidRPr="00815718" w:rsidRDefault="004D1816">
      <w:pPr>
        <w:widowControl w:val="0"/>
        <w:autoSpaceDE w:val="0"/>
        <w:autoSpaceDN w:val="0"/>
        <w:adjustRightInd w:val="0"/>
        <w:spacing w:after="0" w:line="44" w:lineRule="exact"/>
        <w:rPr>
          <w:rFonts w:cs="Calibri"/>
          <w:lang w:val="fr-FR"/>
        </w:rPr>
      </w:pPr>
    </w:p>
    <w:p w:rsidR="004D1816" w:rsidRPr="00815718" w:rsidRDefault="000F45D8">
      <w:pPr>
        <w:widowControl w:val="0"/>
        <w:numPr>
          <w:ilvl w:val="0"/>
          <w:numId w:val="6"/>
        </w:numPr>
        <w:tabs>
          <w:tab w:val="clear" w:pos="720"/>
          <w:tab w:val="num" w:pos="124"/>
        </w:tabs>
        <w:overflowPunct w:val="0"/>
        <w:autoSpaceDE w:val="0"/>
        <w:autoSpaceDN w:val="0"/>
        <w:adjustRightInd w:val="0"/>
        <w:spacing w:after="0" w:line="240" w:lineRule="auto"/>
        <w:ind w:left="124" w:hanging="124"/>
        <w:jc w:val="both"/>
        <w:rPr>
          <w:rFonts w:cs="Calibri"/>
          <w:lang w:val="fr-FR"/>
        </w:rPr>
      </w:pPr>
      <w:r w:rsidRPr="00815718">
        <w:rPr>
          <w:rFonts w:cs="Calibri"/>
          <w:lang w:val="fr-FR"/>
        </w:rPr>
        <w:t xml:space="preserve">Association des directeurs de bibliothèques départementales de prêt (ADBDP) </w:t>
      </w:r>
    </w:p>
    <w:p w:rsidR="004D1816" w:rsidRPr="00815718" w:rsidRDefault="004D1816">
      <w:pPr>
        <w:widowControl w:val="0"/>
        <w:autoSpaceDE w:val="0"/>
        <w:autoSpaceDN w:val="0"/>
        <w:adjustRightInd w:val="0"/>
        <w:spacing w:after="0" w:line="240" w:lineRule="exact"/>
        <w:rPr>
          <w:rFonts w:ascii="Times New Roman" w:hAnsi="Times New Roman"/>
          <w:sz w:val="24"/>
          <w:szCs w:val="24"/>
          <w:lang w:val="fr-FR"/>
        </w:rPr>
      </w:pPr>
    </w:p>
    <w:p w:rsidR="004D1816" w:rsidRPr="00815718" w:rsidRDefault="000F45D8">
      <w:pPr>
        <w:widowControl w:val="0"/>
        <w:autoSpaceDE w:val="0"/>
        <w:autoSpaceDN w:val="0"/>
        <w:adjustRightInd w:val="0"/>
        <w:spacing w:after="0" w:line="239" w:lineRule="auto"/>
        <w:ind w:left="4"/>
        <w:rPr>
          <w:rFonts w:ascii="Times New Roman" w:hAnsi="Times New Roman"/>
          <w:sz w:val="24"/>
          <w:szCs w:val="24"/>
          <w:lang w:val="fr-FR"/>
        </w:rPr>
      </w:pPr>
      <w:r w:rsidRPr="00815718">
        <w:rPr>
          <w:rFonts w:ascii="Cambria" w:hAnsi="Cambria" w:cs="Cambria"/>
          <w:b/>
          <w:bCs/>
          <w:sz w:val="26"/>
          <w:szCs w:val="26"/>
          <w:lang w:val="fr-FR"/>
        </w:rPr>
        <w:t>C. Associations spécialisées</w:t>
      </w:r>
    </w:p>
    <w:p w:rsidR="004D1816" w:rsidRPr="00815718" w:rsidRDefault="004D1816">
      <w:pPr>
        <w:widowControl w:val="0"/>
        <w:autoSpaceDE w:val="0"/>
        <w:autoSpaceDN w:val="0"/>
        <w:adjustRightInd w:val="0"/>
        <w:spacing w:after="0" w:line="48" w:lineRule="exact"/>
        <w:rPr>
          <w:rFonts w:ascii="Times New Roman" w:hAnsi="Times New Roman"/>
          <w:sz w:val="24"/>
          <w:szCs w:val="24"/>
          <w:lang w:val="fr-FR"/>
        </w:rPr>
      </w:pPr>
    </w:p>
    <w:p w:rsidR="004D1816" w:rsidRDefault="000F45D8">
      <w:pPr>
        <w:widowControl w:val="0"/>
        <w:autoSpaceDE w:val="0"/>
        <w:autoSpaceDN w:val="0"/>
        <w:adjustRightInd w:val="0"/>
        <w:spacing w:after="0" w:line="240" w:lineRule="auto"/>
        <w:ind w:left="4"/>
        <w:rPr>
          <w:rFonts w:ascii="Times New Roman" w:hAnsi="Times New Roman"/>
          <w:sz w:val="24"/>
          <w:szCs w:val="24"/>
        </w:rPr>
      </w:pPr>
      <w:r w:rsidRPr="00815718">
        <w:rPr>
          <w:rFonts w:cs="Calibri"/>
          <w:lang w:val="fr-FR"/>
        </w:rPr>
        <w:t xml:space="preserve">Associations se sont créées pour partager les expériences liées à des collections spécifiques. </w:t>
      </w:r>
      <w:proofErr w:type="gramStart"/>
      <w:r>
        <w:rPr>
          <w:rFonts w:cs="Calibri"/>
        </w:rPr>
        <w:t>Ex :</w:t>
      </w:r>
      <w:proofErr w:type="gramEnd"/>
    </w:p>
    <w:p w:rsidR="004D1816" w:rsidRDefault="004D1816">
      <w:pPr>
        <w:widowControl w:val="0"/>
        <w:autoSpaceDE w:val="0"/>
        <w:autoSpaceDN w:val="0"/>
        <w:adjustRightInd w:val="0"/>
        <w:spacing w:after="0" w:line="88" w:lineRule="exact"/>
        <w:rPr>
          <w:rFonts w:ascii="Times New Roman" w:hAnsi="Times New Roman"/>
          <w:sz w:val="24"/>
          <w:szCs w:val="24"/>
        </w:rPr>
      </w:pPr>
    </w:p>
    <w:p w:rsidR="004D1816" w:rsidRPr="00815718" w:rsidRDefault="000F45D8">
      <w:pPr>
        <w:widowControl w:val="0"/>
        <w:numPr>
          <w:ilvl w:val="0"/>
          <w:numId w:val="7"/>
        </w:numPr>
        <w:tabs>
          <w:tab w:val="clear" w:pos="720"/>
          <w:tab w:val="num" w:pos="119"/>
        </w:tabs>
        <w:overflowPunct w:val="0"/>
        <w:autoSpaceDE w:val="0"/>
        <w:autoSpaceDN w:val="0"/>
        <w:adjustRightInd w:val="0"/>
        <w:spacing w:after="0" w:line="235" w:lineRule="auto"/>
        <w:ind w:left="4" w:hanging="4"/>
        <w:jc w:val="both"/>
        <w:rPr>
          <w:rFonts w:cs="Calibri"/>
          <w:lang w:val="fr-FR"/>
        </w:rPr>
      </w:pPr>
      <w:r w:rsidRPr="00815718">
        <w:rPr>
          <w:rFonts w:cs="Calibri"/>
          <w:lang w:val="fr-FR"/>
        </w:rPr>
        <w:t xml:space="preserve">Images en bibliothèques pour la diffusion des films en bibliothèque, créée en 1989 : valorisation des collections cinématographiques et audiovisuelles en bibliothèque. </w:t>
      </w:r>
    </w:p>
    <w:p w:rsidR="004D1816" w:rsidRPr="00815718" w:rsidRDefault="004D1816">
      <w:pPr>
        <w:widowControl w:val="0"/>
        <w:autoSpaceDE w:val="0"/>
        <w:autoSpaceDN w:val="0"/>
        <w:adjustRightInd w:val="0"/>
        <w:spacing w:after="0" w:line="93" w:lineRule="exact"/>
        <w:rPr>
          <w:rFonts w:cs="Calibri"/>
          <w:lang w:val="fr-FR"/>
        </w:rPr>
      </w:pPr>
    </w:p>
    <w:p w:rsidR="004D1816" w:rsidRPr="00815718" w:rsidRDefault="000F45D8">
      <w:pPr>
        <w:widowControl w:val="0"/>
        <w:numPr>
          <w:ilvl w:val="0"/>
          <w:numId w:val="7"/>
        </w:numPr>
        <w:tabs>
          <w:tab w:val="clear" w:pos="720"/>
          <w:tab w:val="num" w:pos="119"/>
        </w:tabs>
        <w:overflowPunct w:val="0"/>
        <w:autoSpaceDE w:val="0"/>
        <w:autoSpaceDN w:val="0"/>
        <w:adjustRightInd w:val="0"/>
        <w:spacing w:after="0" w:line="252" w:lineRule="auto"/>
        <w:ind w:left="4" w:right="340" w:hanging="4"/>
        <w:rPr>
          <w:rFonts w:cs="Calibri"/>
          <w:lang w:val="fr-FR"/>
        </w:rPr>
      </w:pPr>
      <w:r w:rsidRPr="00815718">
        <w:rPr>
          <w:rFonts w:cs="Calibri"/>
          <w:lang w:val="fr-FR"/>
        </w:rPr>
        <w:t xml:space="preserve">La Joie par les livres, créée en 1963, rôle important pour la promotion de la littérature de qualité pour la jeunesse. Devenue, au fil du temps, un service rattaché au ministère de la Culture ; aujourd’hui intégrée dans le département littérature et art de la </w:t>
      </w:r>
      <w:proofErr w:type="spellStart"/>
      <w:r w:rsidRPr="00815718">
        <w:rPr>
          <w:rFonts w:cs="Calibri"/>
          <w:lang w:val="fr-FR"/>
        </w:rPr>
        <w:t>BnF</w:t>
      </w:r>
      <w:proofErr w:type="spellEnd"/>
      <w:r w:rsidRPr="00815718">
        <w:rPr>
          <w:rFonts w:cs="Calibri"/>
          <w:lang w:val="fr-FR"/>
        </w:rPr>
        <w:t xml:space="preserve">. </w:t>
      </w:r>
    </w:p>
    <w:p w:rsidR="004D1816" w:rsidRPr="00815718" w:rsidRDefault="004D1816">
      <w:pPr>
        <w:widowControl w:val="0"/>
        <w:autoSpaceDE w:val="0"/>
        <w:autoSpaceDN w:val="0"/>
        <w:adjustRightInd w:val="0"/>
        <w:spacing w:after="0" w:line="80" w:lineRule="exact"/>
        <w:rPr>
          <w:rFonts w:cs="Calibri"/>
          <w:lang w:val="fr-FR"/>
        </w:rPr>
      </w:pPr>
    </w:p>
    <w:p w:rsidR="004D1816" w:rsidRPr="00815718" w:rsidRDefault="000F45D8">
      <w:pPr>
        <w:widowControl w:val="0"/>
        <w:numPr>
          <w:ilvl w:val="0"/>
          <w:numId w:val="7"/>
        </w:numPr>
        <w:tabs>
          <w:tab w:val="clear" w:pos="720"/>
          <w:tab w:val="num" w:pos="119"/>
        </w:tabs>
        <w:overflowPunct w:val="0"/>
        <w:autoSpaceDE w:val="0"/>
        <w:autoSpaceDN w:val="0"/>
        <w:adjustRightInd w:val="0"/>
        <w:spacing w:after="0" w:line="235" w:lineRule="auto"/>
        <w:ind w:left="4" w:right="20" w:hanging="4"/>
        <w:jc w:val="both"/>
        <w:rPr>
          <w:rFonts w:cs="Calibri"/>
          <w:lang w:val="fr-FR"/>
        </w:rPr>
      </w:pPr>
      <w:r w:rsidRPr="00815718">
        <w:rPr>
          <w:rFonts w:cs="Calibri"/>
          <w:lang w:val="fr-FR"/>
        </w:rPr>
        <w:t xml:space="preserve">Association pour la coopération de l’interprofession musicale (ACIM) : fédère les associations liées à la musique à la bibliothèque. </w:t>
      </w:r>
    </w:p>
    <w:p w:rsidR="004D1816" w:rsidRPr="00815718" w:rsidRDefault="004D1816">
      <w:pPr>
        <w:widowControl w:val="0"/>
        <w:autoSpaceDE w:val="0"/>
        <w:autoSpaceDN w:val="0"/>
        <w:adjustRightInd w:val="0"/>
        <w:spacing w:after="0" w:line="241" w:lineRule="exact"/>
        <w:rPr>
          <w:rFonts w:ascii="Times New Roman" w:hAnsi="Times New Roman"/>
          <w:sz w:val="24"/>
          <w:szCs w:val="24"/>
          <w:lang w:val="fr-FR"/>
        </w:rPr>
      </w:pPr>
    </w:p>
    <w:p w:rsidR="004D1816" w:rsidRPr="00815718" w:rsidRDefault="000F45D8">
      <w:pPr>
        <w:widowControl w:val="0"/>
        <w:autoSpaceDE w:val="0"/>
        <w:autoSpaceDN w:val="0"/>
        <w:adjustRightInd w:val="0"/>
        <w:spacing w:after="0" w:line="239" w:lineRule="auto"/>
        <w:ind w:left="4"/>
        <w:rPr>
          <w:rFonts w:ascii="Times New Roman" w:hAnsi="Times New Roman"/>
          <w:sz w:val="24"/>
          <w:szCs w:val="24"/>
          <w:lang w:val="fr-FR"/>
        </w:rPr>
      </w:pPr>
      <w:r w:rsidRPr="00815718">
        <w:rPr>
          <w:rFonts w:ascii="Cambria" w:hAnsi="Cambria" w:cs="Cambria"/>
          <w:b/>
          <w:bCs/>
          <w:sz w:val="26"/>
          <w:szCs w:val="26"/>
          <w:lang w:val="fr-FR"/>
        </w:rPr>
        <w:t>D. Nouveaux réseaux</w:t>
      </w:r>
    </w:p>
    <w:p w:rsidR="004D1816" w:rsidRPr="00815718" w:rsidRDefault="004D1816">
      <w:pPr>
        <w:widowControl w:val="0"/>
        <w:autoSpaceDE w:val="0"/>
        <w:autoSpaceDN w:val="0"/>
        <w:adjustRightInd w:val="0"/>
        <w:spacing w:after="0" w:line="48" w:lineRule="exact"/>
        <w:rPr>
          <w:rFonts w:ascii="Times New Roman" w:hAnsi="Times New Roman"/>
          <w:sz w:val="24"/>
          <w:szCs w:val="24"/>
          <w:lang w:val="fr-FR"/>
        </w:rPr>
      </w:pPr>
    </w:p>
    <w:p w:rsidR="004D1816" w:rsidRPr="00815718" w:rsidRDefault="000F45D8">
      <w:pPr>
        <w:widowControl w:val="0"/>
        <w:autoSpaceDE w:val="0"/>
        <w:autoSpaceDN w:val="0"/>
        <w:adjustRightInd w:val="0"/>
        <w:spacing w:after="0" w:line="240" w:lineRule="auto"/>
        <w:ind w:left="4"/>
        <w:rPr>
          <w:rFonts w:ascii="Times New Roman" w:hAnsi="Times New Roman"/>
          <w:sz w:val="24"/>
          <w:szCs w:val="24"/>
          <w:lang w:val="fr-FR"/>
        </w:rPr>
      </w:pPr>
      <w:proofErr w:type="spellStart"/>
      <w:r w:rsidRPr="00815718">
        <w:rPr>
          <w:rFonts w:cs="Calibri"/>
          <w:b/>
          <w:bCs/>
          <w:lang w:val="fr-FR"/>
        </w:rPr>
        <w:t>Bibliopedia</w:t>
      </w:r>
      <w:proofErr w:type="spellEnd"/>
    </w:p>
    <w:p w:rsidR="004D1816" w:rsidRPr="00815718" w:rsidRDefault="004D1816">
      <w:pPr>
        <w:widowControl w:val="0"/>
        <w:autoSpaceDE w:val="0"/>
        <w:autoSpaceDN w:val="0"/>
        <w:adjustRightInd w:val="0"/>
        <w:spacing w:after="0" w:line="39" w:lineRule="exact"/>
        <w:rPr>
          <w:rFonts w:ascii="Times New Roman" w:hAnsi="Times New Roman"/>
          <w:sz w:val="24"/>
          <w:szCs w:val="24"/>
          <w:lang w:val="fr-FR"/>
        </w:rPr>
      </w:pPr>
    </w:p>
    <w:p w:rsidR="004D1816" w:rsidRPr="00815718" w:rsidRDefault="000F45D8">
      <w:pPr>
        <w:widowControl w:val="0"/>
        <w:autoSpaceDE w:val="0"/>
        <w:autoSpaceDN w:val="0"/>
        <w:adjustRightInd w:val="0"/>
        <w:spacing w:after="0" w:line="239" w:lineRule="auto"/>
        <w:ind w:left="4"/>
        <w:rPr>
          <w:rFonts w:ascii="Times New Roman" w:hAnsi="Times New Roman"/>
          <w:sz w:val="24"/>
          <w:szCs w:val="24"/>
          <w:lang w:val="fr-FR"/>
        </w:rPr>
      </w:pPr>
      <w:r w:rsidRPr="00815718">
        <w:rPr>
          <w:rFonts w:cs="Calibri"/>
          <w:b/>
          <w:bCs/>
          <w:lang w:val="fr-FR"/>
        </w:rPr>
        <w:t>Biblio-</w:t>
      </w:r>
      <w:proofErr w:type="spellStart"/>
      <w:r w:rsidRPr="00815718">
        <w:rPr>
          <w:rFonts w:cs="Calibri"/>
          <w:b/>
          <w:bCs/>
          <w:lang w:val="fr-FR"/>
        </w:rPr>
        <w:t>fr</w:t>
      </w:r>
      <w:proofErr w:type="spellEnd"/>
    </w:p>
    <w:p w:rsidR="004D1816" w:rsidRPr="00815718" w:rsidRDefault="004D1816">
      <w:pPr>
        <w:widowControl w:val="0"/>
        <w:autoSpaceDE w:val="0"/>
        <w:autoSpaceDN w:val="0"/>
        <w:adjustRightInd w:val="0"/>
        <w:spacing w:after="0" w:line="45" w:lineRule="exact"/>
        <w:rPr>
          <w:rFonts w:ascii="Times New Roman" w:hAnsi="Times New Roman"/>
          <w:sz w:val="24"/>
          <w:szCs w:val="24"/>
          <w:lang w:val="fr-FR"/>
        </w:rPr>
      </w:pPr>
    </w:p>
    <w:p w:rsidR="004D1816" w:rsidRPr="00815718" w:rsidRDefault="000F45D8">
      <w:pPr>
        <w:widowControl w:val="0"/>
        <w:autoSpaceDE w:val="0"/>
        <w:autoSpaceDN w:val="0"/>
        <w:adjustRightInd w:val="0"/>
        <w:spacing w:after="0" w:line="240" w:lineRule="auto"/>
        <w:ind w:left="4"/>
        <w:rPr>
          <w:rFonts w:ascii="Times New Roman" w:hAnsi="Times New Roman"/>
          <w:sz w:val="24"/>
          <w:szCs w:val="24"/>
          <w:lang w:val="fr-FR"/>
        </w:rPr>
      </w:pPr>
      <w:r w:rsidRPr="00815718">
        <w:rPr>
          <w:rFonts w:cs="Calibri"/>
          <w:b/>
          <w:bCs/>
          <w:lang w:val="fr-FR"/>
        </w:rPr>
        <w:t xml:space="preserve">Blogosphère et </w:t>
      </w:r>
      <w:proofErr w:type="spellStart"/>
      <w:r w:rsidRPr="00815718">
        <w:rPr>
          <w:rFonts w:cs="Calibri"/>
          <w:b/>
          <w:bCs/>
          <w:lang w:val="fr-FR"/>
        </w:rPr>
        <w:t>biblioblogosphère</w:t>
      </w:r>
      <w:proofErr w:type="spellEnd"/>
      <w:r w:rsidRPr="00815718">
        <w:rPr>
          <w:rFonts w:cs="Calibri"/>
          <w:b/>
          <w:bCs/>
          <w:lang w:val="fr-FR"/>
        </w:rPr>
        <w:t xml:space="preserve"> :</w:t>
      </w:r>
    </w:p>
    <w:p w:rsidR="004D1816" w:rsidRPr="00815718" w:rsidRDefault="004D1816">
      <w:pPr>
        <w:widowControl w:val="0"/>
        <w:autoSpaceDE w:val="0"/>
        <w:autoSpaceDN w:val="0"/>
        <w:adjustRightInd w:val="0"/>
        <w:spacing w:after="0" w:line="39" w:lineRule="exact"/>
        <w:rPr>
          <w:rFonts w:ascii="Times New Roman" w:hAnsi="Times New Roman"/>
          <w:sz w:val="24"/>
          <w:szCs w:val="24"/>
          <w:lang w:val="fr-FR"/>
        </w:rPr>
      </w:pPr>
    </w:p>
    <w:p w:rsidR="004D1816" w:rsidRPr="00815718" w:rsidRDefault="000F45D8">
      <w:pPr>
        <w:widowControl w:val="0"/>
        <w:autoSpaceDE w:val="0"/>
        <w:autoSpaceDN w:val="0"/>
        <w:adjustRightInd w:val="0"/>
        <w:spacing w:after="0" w:line="239" w:lineRule="auto"/>
        <w:ind w:left="4"/>
        <w:rPr>
          <w:rFonts w:ascii="Times New Roman" w:hAnsi="Times New Roman"/>
          <w:sz w:val="24"/>
          <w:szCs w:val="24"/>
          <w:lang w:val="fr-FR"/>
        </w:rPr>
      </w:pPr>
      <w:r w:rsidRPr="00815718">
        <w:rPr>
          <w:rFonts w:cs="Calibri"/>
          <w:lang w:val="fr-FR"/>
        </w:rPr>
        <w:t>Quelques blogs :</w:t>
      </w:r>
    </w:p>
    <w:p w:rsidR="004D1816" w:rsidRPr="00815718" w:rsidRDefault="004D1816">
      <w:pPr>
        <w:widowControl w:val="0"/>
        <w:autoSpaceDE w:val="0"/>
        <w:autoSpaceDN w:val="0"/>
        <w:adjustRightInd w:val="0"/>
        <w:spacing w:after="0" w:line="94" w:lineRule="exact"/>
        <w:rPr>
          <w:rFonts w:ascii="Times New Roman" w:hAnsi="Times New Roman"/>
          <w:sz w:val="24"/>
          <w:szCs w:val="24"/>
          <w:lang w:val="fr-FR"/>
        </w:rPr>
      </w:pPr>
    </w:p>
    <w:p w:rsidR="004D1816" w:rsidRDefault="000F45D8">
      <w:pPr>
        <w:widowControl w:val="0"/>
        <w:numPr>
          <w:ilvl w:val="0"/>
          <w:numId w:val="8"/>
        </w:numPr>
        <w:tabs>
          <w:tab w:val="clear" w:pos="720"/>
          <w:tab w:val="num" w:pos="119"/>
        </w:tabs>
        <w:overflowPunct w:val="0"/>
        <w:autoSpaceDE w:val="0"/>
        <w:autoSpaceDN w:val="0"/>
        <w:adjustRightInd w:val="0"/>
        <w:spacing w:after="0" w:line="235" w:lineRule="auto"/>
        <w:ind w:left="4" w:right="160" w:hanging="4"/>
        <w:jc w:val="both"/>
        <w:rPr>
          <w:rFonts w:cs="Calibri"/>
        </w:rPr>
      </w:pPr>
      <w:r w:rsidRPr="00815718">
        <w:rPr>
          <w:rFonts w:cs="Calibri"/>
          <w:lang w:val="fr-FR"/>
        </w:rPr>
        <w:t xml:space="preserve">Carnet de notes, blog de Bertrand </w:t>
      </w:r>
      <w:proofErr w:type="spellStart"/>
      <w:r w:rsidRPr="00815718">
        <w:rPr>
          <w:rFonts w:cs="Calibri"/>
          <w:lang w:val="fr-FR"/>
        </w:rPr>
        <w:t>Calenge</w:t>
      </w:r>
      <w:proofErr w:type="spellEnd"/>
      <w:r w:rsidRPr="00815718">
        <w:rPr>
          <w:rFonts w:cs="Calibri"/>
          <w:lang w:val="fr-FR"/>
        </w:rPr>
        <w:t xml:space="preserve">, conservateur à la BM de Lyon. </w:t>
      </w:r>
      <w:proofErr w:type="spellStart"/>
      <w:r>
        <w:rPr>
          <w:rFonts w:cs="Calibri"/>
        </w:rPr>
        <w:t>Réflexions</w:t>
      </w:r>
      <w:proofErr w:type="spellEnd"/>
      <w:r>
        <w:rPr>
          <w:rFonts w:cs="Calibri"/>
        </w:rPr>
        <w:t xml:space="preserve"> sur le monde des </w:t>
      </w:r>
      <w:proofErr w:type="spellStart"/>
      <w:r>
        <w:rPr>
          <w:rFonts w:cs="Calibri"/>
        </w:rPr>
        <w:t>bibliothèques</w:t>
      </w:r>
      <w:proofErr w:type="spellEnd"/>
      <w:r>
        <w:rPr>
          <w:rFonts w:cs="Calibri"/>
        </w:rPr>
        <w:t xml:space="preserve"> </w:t>
      </w:r>
    </w:p>
    <w:p w:rsidR="004D1816" w:rsidRDefault="004D1816">
      <w:pPr>
        <w:widowControl w:val="0"/>
        <w:autoSpaceDE w:val="0"/>
        <w:autoSpaceDN w:val="0"/>
        <w:adjustRightInd w:val="0"/>
        <w:spacing w:after="0" w:line="39" w:lineRule="exact"/>
        <w:rPr>
          <w:rFonts w:cs="Calibri"/>
        </w:rPr>
      </w:pPr>
    </w:p>
    <w:p w:rsidR="004D1816" w:rsidRPr="00815718" w:rsidRDefault="000F45D8">
      <w:pPr>
        <w:widowControl w:val="0"/>
        <w:numPr>
          <w:ilvl w:val="0"/>
          <w:numId w:val="8"/>
        </w:numPr>
        <w:tabs>
          <w:tab w:val="clear" w:pos="720"/>
          <w:tab w:val="num" w:pos="124"/>
        </w:tabs>
        <w:overflowPunct w:val="0"/>
        <w:autoSpaceDE w:val="0"/>
        <w:autoSpaceDN w:val="0"/>
        <w:adjustRightInd w:val="0"/>
        <w:spacing w:after="0" w:line="240" w:lineRule="auto"/>
        <w:ind w:left="124" w:hanging="124"/>
        <w:jc w:val="both"/>
        <w:rPr>
          <w:rFonts w:cs="Calibri"/>
          <w:lang w:val="fr-FR"/>
        </w:rPr>
      </w:pPr>
      <w:proofErr w:type="spellStart"/>
      <w:r w:rsidRPr="00815718">
        <w:rPr>
          <w:rFonts w:cs="Calibri"/>
          <w:lang w:val="fr-FR"/>
        </w:rPr>
        <w:t>Bibliobession</w:t>
      </w:r>
      <w:proofErr w:type="spellEnd"/>
      <w:r w:rsidRPr="00815718">
        <w:rPr>
          <w:rFonts w:cs="Calibri"/>
          <w:lang w:val="fr-FR"/>
        </w:rPr>
        <w:t xml:space="preserve">, le blog d’un </w:t>
      </w:r>
      <w:proofErr w:type="spellStart"/>
      <w:r w:rsidRPr="00815718">
        <w:rPr>
          <w:rFonts w:cs="Calibri"/>
          <w:lang w:val="fr-FR"/>
        </w:rPr>
        <w:t>bibliobsédé</w:t>
      </w:r>
      <w:proofErr w:type="spellEnd"/>
      <w:r w:rsidRPr="00815718">
        <w:rPr>
          <w:rFonts w:cs="Calibri"/>
          <w:lang w:val="fr-FR"/>
        </w:rPr>
        <w:t xml:space="preserve"> des bibliothèques. </w:t>
      </w:r>
    </w:p>
    <w:p w:rsidR="004D1816" w:rsidRPr="00815718" w:rsidRDefault="004D1816">
      <w:pPr>
        <w:widowControl w:val="0"/>
        <w:autoSpaceDE w:val="0"/>
        <w:autoSpaceDN w:val="0"/>
        <w:adjustRightInd w:val="0"/>
        <w:spacing w:after="0" w:line="240" w:lineRule="auto"/>
        <w:rPr>
          <w:rFonts w:ascii="Times New Roman" w:hAnsi="Times New Roman"/>
          <w:sz w:val="24"/>
          <w:szCs w:val="24"/>
          <w:lang w:val="fr-FR"/>
        </w:rPr>
        <w:sectPr w:rsidR="004D1816" w:rsidRPr="00815718">
          <w:pgSz w:w="11904" w:h="16838"/>
          <w:pgMar w:top="1440" w:right="1420" w:bottom="668" w:left="1416" w:header="720" w:footer="720" w:gutter="0"/>
          <w:cols w:space="720" w:equalWidth="0">
            <w:col w:w="9064"/>
          </w:cols>
          <w:noEndnote/>
        </w:sectPr>
      </w:pPr>
    </w:p>
    <w:p w:rsidR="004D1816" w:rsidRPr="00815718" w:rsidRDefault="004D1816">
      <w:pPr>
        <w:widowControl w:val="0"/>
        <w:autoSpaceDE w:val="0"/>
        <w:autoSpaceDN w:val="0"/>
        <w:adjustRightInd w:val="0"/>
        <w:spacing w:after="0" w:line="200" w:lineRule="exact"/>
        <w:rPr>
          <w:rFonts w:ascii="Times New Roman" w:hAnsi="Times New Roman"/>
          <w:sz w:val="24"/>
          <w:szCs w:val="24"/>
          <w:lang w:val="fr-FR"/>
        </w:rPr>
      </w:pPr>
    </w:p>
    <w:p w:rsidR="004D1816" w:rsidRPr="00815718" w:rsidRDefault="004D1816">
      <w:pPr>
        <w:widowControl w:val="0"/>
        <w:autoSpaceDE w:val="0"/>
        <w:autoSpaceDN w:val="0"/>
        <w:adjustRightInd w:val="0"/>
        <w:spacing w:after="0" w:line="200" w:lineRule="exact"/>
        <w:rPr>
          <w:rFonts w:ascii="Times New Roman" w:hAnsi="Times New Roman"/>
          <w:sz w:val="24"/>
          <w:szCs w:val="24"/>
          <w:lang w:val="fr-FR"/>
        </w:rPr>
      </w:pPr>
    </w:p>
    <w:p w:rsidR="004D1816" w:rsidRPr="00815718" w:rsidRDefault="004D1816">
      <w:pPr>
        <w:widowControl w:val="0"/>
        <w:autoSpaceDE w:val="0"/>
        <w:autoSpaceDN w:val="0"/>
        <w:adjustRightInd w:val="0"/>
        <w:spacing w:after="0" w:line="200" w:lineRule="exact"/>
        <w:rPr>
          <w:rFonts w:ascii="Times New Roman" w:hAnsi="Times New Roman"/>
          <w:sz w:val="24"/>
          <w:szCs w:val="24"/>
          <w:lang w:val="fr-FR"/>
        </w:rPr>
      </w:pPr>
    </w:p>
    <w:p w:rsidR="004D1816" w:rsidRPr="00815718" w:rsidRDefault="004D1816">
      <w:pPr>
        <w:widowControl w:val="0"/>
        <w:autoSpaceDE w:val="0"/>
        <w:autoSpaceDN w:val="0"/>
        <w:adjustRightInd w:val="0"/>
        <w:spacing w:after="0" w:line="200" w:lineRule="exact"/>
        <w:rPr>
          <w:rFonts w:ascii="Times New Roman" w:hAnsi="Times New Roman"/>
          <w:sz w:val="24"/>
          <w:szCs w:val="24"/>
          <w:lang w:val="fr-FR"/>
        </w:rPr>
      </w:pPr>
    </w:p>
    <w:p w:rsidR="004D1816" w:rsidRPr="00815718" w:rsidRDefault="004D1816">
      <w:pPr>
        <w:widowControl w:val="0"/>
        <w:autoSpaceDE w:val="0"/>
        <w:autoSpaceDN w:val="0"/>
        <w:adjustRightInd w:val="0"/>
        <w:spacing w:after="0" w:line="200" w:lineRule="exact"/>
        <w:rPr>
          <w:rFonts w:ascii="Times New Roman" w:hAnsi="Times New Roman"/>
          <w:sz w:val="24"/>
          <w:szCs w:val="24"/>
          <w:lang w:val="fr-FR"/>
        </w:rPr>
      </w:pPr>
    </w:p>
    <w:p w:rsidR="004D1816" w:rsidRPr="00815718" w:rsidRDefault="004D1816">
      <w:pPr>
        <w:widowControl w:val="0"/>
        <w:autoSpaceDE w:val="0"/>
        <w:autoSpaceDN w:val="0"/>
        <w:adjustRightInd w:val="0"/>
        <w:spacing w:after="0" w:line="200" w:lineRule="exact"/>
        <w:rPr>
          <w:rFonts w:ascii="Times New Roman" w:hAnsi="Times New Roman"/>
          <w:sz w:val="24"/>
          <w:szCs w:val="24"/>
          <w:lang w:val="fr-FR"/>
        </w:rPr>
      </w:pPr>
    </w:p>
    <w:p w:rsidR="004D1816" w:rsidRPr="00815718" w:rsidRDefault="004D1816">
      <w:pPr>
        <w:widowControl w:val="0"/>
        <w:autoSpaceDE w:val="0"/>
        <w:autoSpaceDN w:val="0"/>
        <w:adjustRightInd w:val="0"/>
        <w:spacing w:after="0" w:line="200" w:lineRule="exact"/>
        <w:rPr>
          <w:rFonts w:ascii="Times New Roman" w:hAnsi="Times New Roman"/>
          <w:sz w:val="24"/>
          <w:szCs w:val="24"/>
          <w:lang w:val="fr-FR"/>
        </w:rPr>
      </w:pPr>
    </w:p>
    <w:p w:rsidR="004D1816" w:rsidRPr="00815718" w:rsidRDefault="004D1816">
      <w:pPr>
        <w:widowControl w:val="0"/>
        <w:autoSpaceDE w:val="0"/>
        <w:autoSpaceDN w:val="0"/>
        <w:adjustRightInd w:val="0"/>
        <w:spacing w:after="0" w:line="200" w:lineRule="exact"/>
        <w:rPr>
          <w:rFonts w:ascii="Times New Roman" w:hAnsi="Times New Roman"/>
          <w:sz w:val="24"/>
          <w:szCs w:val="24"/>
          <w:lang w:val="fr-FR"/>
        </w:rPr>
      </w:pPr>
    </w:p>
    <w:p w:rsidR="004D1816" w:rsidRPr="00815718" w:rsidRDefault="004D1816">
      <w:pPr>
        <w:widowControl w:val="0"/>
        <w:autoSpaceDE w:val="0"/>
        <w:autoSpaceDN w:val="0"/>
        <w:adjustRightInd w:val="0"/>
        <w:spacing w:after="0" w:line="200" w:lineRule="exact"/>
        <w:rPr>
          <w:rFonts w:ascii="Times New Roman" w:hAnsi="Times New Roman"/>
          <w:sz w:val="24"/>
          <w:szCs w:val="24"/>
          <w:lang w:val="fr-FR"/>
        </w:rPr>
      </w:pPr>
    </w:p>
    <w:p w:rsidR="004D1816" w:rsidRPr="00815718" w:rsidRDefault="004D1816">
      <w:pPr>
        <w:widowControl w:val="0"/>
        <w:autoSpaceDE w:val="0"/>
        <w:autoSpaceDN w:val="0"/>
        <w:adjustRightInd w:val="0"/>
        <w:spacing w:after="0" w:line="200" w:lineRule="exact"/>
        <w:rPr>
          <w:rFonts w:ascii="Times New Roman" w:hAnsi="Times New Roman"/>
          <w:sz w:val="24"/>
          <w:szCs w:val="24"/>
          <w:lang w:val="fr-FR"/>
        </w:rPr>
      </w:pPr>
    </w:p>
    <w:p w:rsidR="004D1816" w:rsidRPr="00815718" w:rsidRDefault="004D1816">
      <w:pPr>
        <w:widowControl w:val="0"/>
        <w:autoSpaceDE w:val="0"/>
        <w:autoSpaceDN w:val="0"/>
        <w:adjustRightInd w:val="0"/>
        <w:spacing w:after="0" w:line="233" w:lineRule="exact"/>
        <w:rPr>
          <w:rFonts w:ascii="Times New Roman" w:hAnsi="Times New Roman"/>
          <w:sz w:val="24"/>
          <w:szCs w:val="24"/>
          <w:lang w:val="fr-FR"/>
        </w:rPr>
      </w:pPr>
    </w:p>
    <w:p w:rsidR="004D1816" w:rsidRPr="00815718" w:rsidRDefault="004D1816">
      <w:pPr>
        <w:widowControl w:val="0"/>
        <w:autoSpaceDE w:val="0"/>
        <w:autoSpaceDN w:val="0"/>
        <w:adjustRightInd w:val="0"/>
        <w:spacing w:after="0" w:line="240" w:lineRule="auto"/>
        <w:rPr>
          <w:rFonts w:ascii="Times New Roman" w:hAnsi="Times New Roman"/>
          <w:sz w:val="24"/>
          <w:szCs w:val="24"/>
          <w:lang w:val="fr-FR"/>
        </w:rPr>
      </w:pPr>
    </w:p>
    <w:p w:rsidR="004D1816" w:rsidRPr="00815718" w:rsidRDefault="004D1816">
      <w:pPr>
        <w:widowControl w:val="0"/>
        <w:autoSpaceDE w:val="0"/>
        <w:autoSpaceDN w:val="0"/>
        <w:adjustRightInd w:val="0"/>
        <w:spacing w:after="0" w:line="240" w:lineRule="auto"/>
        <w:rPr>
          <w:rFonts w:ascii="Times New Roman" w:hAnsi="Times New Roman"/>
          <w:sz w:val="24"/>
          <w:szCs w:val="24"/>
          <w:lang w:val="fr-FR"/>
        </w:rPr>
        <w:sectPr w:rsidR="004D1816" w:rsidRPr="00815718">
          <w:type w:val="continuous"/>
          <w:pgSz w:w="11904" w:h="16838"/>
          <w:pgMar w:top="1440" w:right="5880" w:bottom="668" w:left="5900" w:header="720" w:footer="720" w:gutter="0"/>
          <w:cols w:space="720" w:equalWidth="0">
            <w:col w:w="120"/>
          </w:cols>
          <w:noEndnote/>
        </w:sectPr>
      </w:pPr>
    </w:p>
    <w:p w:rsidR="0014484C" w:rsidRPr="0014484C" w:rsidRDefault="0014484C" w:rsidP="0014484C">
      <w:pPr>
        <w:widowControl w:val="0"/>
        <w:autoSpaceDE w:val="0"/>
        <w:autoSpaceDN w:val="0"/>
        <w:adjustRightInd w:val="0"/>
        <w:spacing w:after="0" w:line="237" w:lineRule="auto"/>
        <w:ind w:left="4"/>
        <w:rPr>
          <w:rFonts w:ascii="Times New Roman" w:hAnsi="Times New Roman"/>
          <w:sz w:val="24"/>
          <w:szCs w:val="24"/>
          <w:lang w:val="fr-FR"/>
        </w:rPr>
      </w:pPr>
      <w:bookmarkStart w:id="2" w:name="page7"/>
      <w:bookmarkEnd w:id="2"/>
      <w:r w:rsidRPr="0014484C">
        <w:rPr>
          <w:rFonts w:ascii="Cambria" w:hAnsi="Cambria" w:cs="Cambria"/>
          <w:b/>
          <w:bCs/>
          <w:color w:val="365F91"/>
          <w:sz w:val="28"/>
          <w:szCs w:val="28"/>
          <w:lang w:val="fr-FR"/>
        </w:rPr>
        <w:lastRenderedPageBreak/>
        <w:t>Les réseaux de bibliothèques définis par territoires</w:t>
      </w:r>
    </w:p>
    <w:p w:rsidR="0014484C" w:rsidRPr="0014484C" w:rsidRDefault="0014484C" w:rsidP="0014484C">
      <w:pPr>
        <w:widowControl w:val="0"/>
        <w:autoSpaceDE w:val="0"/>
        <w:autoSpaceDN w:val="0"/>
        <w:adjustRightInd w:val="0"/>
        <w:spacing w:after="0" w:line="249" w:lineRule="exact"/>
        <w:rPr>
          <w:rFonts w:ascii="Times New Roman" w:hAnsi="Times New Roman"/>
          <w:sz w:val="24"/>
          <w:szCs w:val="24"/>
          <w:lang w:val="fr-FR"/>
        </w:rPr>
      </w:pPr>
    </w:p>
    <w:p w:rsidR="0014484C" w:rsidRPr="0014484C" w:rsidRDefault="0014484C" w:rsidP="0014484C">
      <w:pPr>
        <w:widowControl w:val="0"/>
        <w:autoSpaceDE w:val="0"/>
        <w:autoSpaceDN w:val="0"/>
        <w:adjustRightInd w:val="0"/>
        <w:spacing w:after="0" w:line="240" w:lineRule="auto"/>
        <w:ind w:left="4"/>
        <w:rPr>
          <w:rFonts w:ascii="Times New Roman" w:hAnsi="Times New Roman"/>
          <w:sz w:val="24"/>
          <w:szCs w:val="24"/>
          <w:lang w:val="fr-FR"/>
        </w:rPr>
      </w:pPr>
      <w:r w:rsidRPr="0014484C">
        <w:rPr>
          <w:rFonts w:ascii="Cambria" w:hAnsi="Cambria" w:cs="Cambria"/>
          <w:b/>
          <w:bCs/>
          <w:color w:val="4F81BD"/>
          <w:sz w:val="26"/>
          <w:szCs w:val="26"/>
          <w:lang w:val="fr-FR"/>
        </w:rPr>
        <w:t>Réseau local</w:t>
      </w:r>
    </w:p>
    <w:p w:rsidR="0014484C" w:rsidRPr="0014484C" w:rsidRDefault="0014484C" w:rsidP="0014484C">
      <w:pPr>
        <w:widowControl w:val="0"/>
        <w:autoSpaceDE w:val="0"/>
        <w:autoSpaceDN w:val="0"/>
        <w:adjustRightInd w:val="0"/>
        <w:spacing w:after="0" w:line="51" w:lineRule="exact"/>
        <w:rPr>
          <w:rFonts w:ascii="Times New Roman" w:hAnsi="Times New Roman"/>
          <w:sz w:val="24"/>
          <w:szCs w:val="24"/>
          <w:lang w:val="fr-FR"/>
        </w:rPr>
      </w:pPr>
    </w:p>
    <w:p w:rsidR="0014484C" w:rsidRPr="0014484C" w:rsidRDefault="0014484C" w:rsidP="0014484C">
      <w:pPr>
        <w:widowControl w:val="0"/>
        <w:autoSpaceDE w:val="0"/>
        <w:autoSpaceDN w:val="0"/>
        <w:adjustRightInd w:val="0"/>
        <w:spacing w:after="0" w:line="237" w:lineRule="auto"/>
        <w:ind w:left="4"/>
        <w:rPr>
          <w:rFonts w:ascii="Times New Roman" w:hAnsi="Times New Roman"/>
          <w:sz w:val="24"/>
          <w:szCs w:val="24"/>
          <w:lang w:val="fr-FR"/>
        </w:rPr>
      </w:pPr>
      <w:r w:rsidRPr="0014484C">
        <w:rPr>
          <w:rFonts w:cs="Calibri"/>
          <w:lang w:val="fr-FR"/>
        </w:rPr>
        <w:t>La bibliothèque municipale peut être organisée en plusieurs unités reliées les unes avec les autres.</w:t>
      </w:r>
    </w:p>
    <w:p w:rsidR="0014484C" w:rsidRPr="0014484C" w:rsidRDefault="0014484C" w:rsidP="0014484C">
      <w:pPr>
        <w:widowControl w:val="0"/>
        <w:autoSpaceDE w:val="0"/>
        <w:autoSpaceDN w:val="0"/>
        <w:adjustRightInd w:val="0"/>
        <w:spacing w:after="0" w:line="89" w:lineRule="exact"/>
        <w:rPr>
          <w:rFonts w:ascii="Times New Roman" w:hAnsi="Times New Roman"/>
          <w:sz w:val="24"/>
          <w:szCs w:val="24"/>
          <w:lang w:val="fr-FR"/>
        </w:rPr>
      </w:pPr>
    </w:p>
    <w:p w:rsidR="0014484C" w:rsidRPr="0014484C" w:rsidRDefault="0014484C" w:rsidP="0014484C">
      <w:pPr>
        <w:widowControl w:val="0"/>
        <w:overflowPunct w:val="0"/>
        <w:autoSpaceDE w:val="0"/>
        <w:autoSpaceDN w:val="0"/>
        <w:adjustRightInd w:val="0"/>
        <w:spacing w:after="0" w:line="232" w:lineRule="auto"/>
        <w:ind w:left="4" w:right="20"/>
        <w:rPr>
          <w:rFonts w:ascii="Times New Roman" w:hAnsi="Times New Roman"/>
          <w:sz w:val="24"/>
          <w:szCs w:val="24"/>
          <w:lang w:val="fr-FR"/>
        </w:rPr>
      </w:pPr>
      <w:r w:rsidRPr="0014484C">
        <w:rPr>
          <w:rFonts w:cs="Calibri"/>
          <w:lang w:val="fr-FR"/>
        </w:rPr>
        <w:t>L’intercommunalité favorise le regroupement de communes, qui peuvent inclure dans leurs statuts la compétence culturelle.</w:t>
      </w:r>
    </w:p>
    <w:p w:rsidR="0014484C" w:rsidRPr="0014484C" w:rsidRDefault="0014484C" w:rsidP="0014484C">
      <w:pPr>
        <w:widowControl w:val="0"/>
        <w:autoSpaceDE w:val="0"/>
        <w:autoSpaceDN w:val="0"/>
        <w:adjustRightInd w:val="0"/>
        <w:spacing w:after="0" w:line="291" w:lineRule="exact"/>
        <w:rPr>
          <w:rFonts w:ascii="Times New Roman" w:hAnsi="Times New Roman"/>
          <w:sz w:val="24"/>
          <w:szCs w:val="24"/>
          <w:lang w:val="fr-FR"/>
        </w:rPr>
      </w:pPr>
    </w:p>
    <w:p w:rsidR="0014484C" w:rsidRPr="0014484C" w:rsidRDefault="0014484C" w:rsidP="0014484C">
      <w:pPr>
        <w:widowControl w:val="0"/>
        <w:overflowPunct w:val="0"/>
        <w:autoSpaceDE w:val="0"/>
        <w:autoSpaceDN w:val="0"/>
        <w:adjustRightInd w:val="0"/>
        <w:spacing w:after="0" w:line="235" w:lineRule="auto"/>
        <w:ind w:left="4"/>
        <w:rPr>
          <w:rFonts w:ascii="Times New Roman" w:hAnsi="Times New Roman"/>
          <w:sz w:val="24"/>
          <w:szCs w:val="24"/>
          <w:lang w:val="fr-FR"/>
        </w:rPr>
      </w:pPr>
      <w:r w:rsidRPr="0014484C">
        <w:rPr>
          <w:rFonts w:cs="Calibri"/>
          <w:lang w:val="fr-FR"/>
        </w:rPr>
        <w:t>Au niveau d’une commune ou d’un ensemble de communes, on peut considérer qu’il y a organisation dès qu’il y a plusieurs lieux jouant le rôle de bibliothèque.</w:t>
      </w:r>
    </w:p>
    <w:p w:rsidR="0014484C" w:rsidRPr="0014484C" w:rsidRDefault="0014484C" w:rsidP="0014484C">
      <w:pPr>
        <w:widowControl w:val="0"/>
        <w:autoSpaceDE w:val="0"/>
        <w:autoSpaceDN w:val="0"/>
        <w:adjustRightInd w:val="0"/>
        <w:spacing w:after="0" w:line="241" w:lineRule="exact"/>
        <w:rPr>
          <w:rFonts w:ascii="Times New Roman" w:hAnsi="Times New Roman"/>
          <w:sz w:val="24"/>
          <w:szCs w:val="24"/>
          <w:lang w:val="fr-FR"/>
        </w:rPr>
      </w:pPr>
    </w:p>
    <w:p w:rsidR="0014484C" w:rsidRPr="0014484C" w:rsidRDefault="0014484C" w:rsidP="0014484C">
      <w:pPr>
        <w:widowControl w:val="0"/>
        <w:autoSpaceDE w:val="0"/>
        <w:autoSpaceDN w:val="0"/>
        <w:adjustRightInd w:val="0"/>
        <w:spacing w:after="0" w:line="240" w:lineRule="auto"/>
        <w:ind w:left="4"/>
        <w:rPr>
          <w:rFonts w:ascii="Times New Roman" w:hAnsi="Times New Roman"/>
          <w:sz w:val="24"/>
          <w:szCs w:val="24"/>
          <w:lang w:val="fr-FR"/>
        </w:rPr>
      </w:pPr>
      <w:r w:rsidRPr="0014484C">
        <w:rPr>
          <w:rFonts w:cs="Calibri"/>
          <w:lang w:val="fr-FR"/>
        </w:rPr>
        <w:t>La commune</w:t>
      </w:r>
    </w:p>
    <w:p w:rsidR="0014484C" w:rsidRPr="0014484C" w:rsidRDefault="0014484C" w:rsidP="0014484C">
      <w:pPr>
        <w:widowControl w:val="0"/>
        <w:autoSpaceDE w:val="0"/>
        <w:autoSpaceDN w:val="0"/>
        <w:adjustRightInd w:val="0"/>
        <w:spacing w:after="0" w:line="290" w:lineRule="exact"/>
        <w:rPr>
          <w:rFonts w:ascii="Times New Roman" w:hAnsi="Times New Roman"/>
          <w:sz w:val="24"/>
          <w:szCs w:val="24"/>
          <w:lang w:val="fr-FR"/>
        </w:rPr>
      </w:pPr>
    </w:p>
    <w:p w:rsidR="0014484C" w:rsidRPr="0014484C" w:rsidRDefault="0014484C" w:rsidP="0014484C">
      <w:pPr>
        <w:widowControl w:val="0"/>
        <w:overflowPunct w:val="0"/>
        <w:autoSpaceDE w:val="0"/>
        <w:autoSpaceDN w:val="0"/>
        <w:adjustRightInd w:val="0"/>
        <w:spacing w:after="0" w:line="259" w:lineRule="auto"/>
        <w:ind w:left="4" w:right="40"/>
        <w:rPr>
          <w:rFonts w:ascii="Times New Roman" w:hAnsi="Times New Roman"/>
          <w:sz w:val="24"/>
          <w:szCs w:val="24"/>
          <w:lang w:val="fr-FR"/>
        </w:rPr>
      </w:pPr>
      <w:r w:rsidRPr="0014484C">
        <w:rPr>
          <w:rFonts w:cs="Calibri"/>
          <w:lang w:val="fr-FR"/>
        </w:rPr>
        <w:t>Dans un certain nombre de villes, on parle du « réseau des bibliothèques municipales ». On distingue souvent une bibliothèque centrale, située en centre-ville ou à proximité, et des annexes dans des quartiers. Souvent, l’offre de service maximale est disponible à la centrale, et les annexes n’en proposent d’une partie. Il arrive aussi qu’une annexe propose des services absents ailleurs.</w:t>
      </w:r>
    </w:p>
    <w:p w:rsidR="0014484C" w:rsidRPr="0014484C" w:rsidRDefault="0014484C" w:rsidP="0014484C">
      <w:pPr>
        <w:widowControl w:val="0"/>
        <w:autoSpaceDE w:val="0"/>
        <w:autoSpaceDN w:val="0"/>
        <w:adjustRightInd w:val="0"/>
        <w:spacing w:after="0" w:line="267" w:lineRule="exact"/>
        <w:rPr>
          <w:rFonts w:ascii="Times New Roman" w:hAnsi="Times New Roman"/>
          <w:sz w:val="24"/>
          <w:szCs w:val="24"/>
          <w:lang w:val="fr-FR"/>
        </w:rPr>
      </w:pPr>
    </w:p>
    <w:p w:rsidR="0014484C" w:rsidRPr="0014484C" w:rsidRDefault="0014484C" w:rsidP="0014484C">
      <w:pPr>
        <w:widowControl w:val="0"/>
        <w:overflowPunct w:val="0"/>
        <w:autoSpaceDE w:val="0"/>
        <w:autoSpaceDN w:val="0"/>
        <w:adjustRightInd w:val="0"/>
        <w:spacing w:after="0" w:line="232" w:lineRule="auto"/>
        <w:ind w:left="4" w:right="440"/>
        <w:rPr>
          <w:rFonts w:ascii="Times New Roman" w:hAnsi="Times New Roman"/>
          <w:sz w:val="24"/>
          <w:szCs w:val="24"/>
          <w:lang w:val="fr-FR"/>
        </w:rPr>
      </w:pPr>
      <w:r w:rsidRPr="0014484C">
        <w:rPr>
          <w:rFonts w:cs="Calibri"/>
          <w:lang w:val="fr-FR"/>
        </w:rPr>
        <w:t>Certaines villes ont aussi fait le pari, en fonction de la géographie du territoire, de proposer deux centrales de taille et services équivalents, plus des annexes (Meudon, Clamart).</w:t>
      </w:r>
    </w:p>
    <w:p w:rsidR="0014484C" w:rsidRPr="0014484C" w:rsidRDefault="0014484C" w:rsidP="0014484C">
      <w:pPr>
        <w:widowControl w:val="0"/>
        <w:autoSpaceDE w:val="0"/>
        <w:autoSpaceDN w:val="0"/>
        <w:adjustRightInd w:val="0"/>
        <w:spacing w:after="0" w:line="290" w:lineRule="exact"/>
        <w:rPr>
          <w:rFonts w:ascii="Times New Roman" w:hAnsi="Times New Roman"/>
          <w:sz w:val="24"/>
          <w:szCs w:val="24"/>
          <w:lang w:val="fr-FR"/>
        </w:rPr>
      </w:pPr>
    </w:p>
    <w:p w:rsidR="0014484C" w:rsidRPr="0014484C" w:rsidRDefault="0014484C" w:rsidP="0014484C">
      <w:pPr>
        <w:widowControl w:val="0"/>
        <w:overflowPunct w:val="0"/>
        <w:autoSpaceDE w:val="0"/>
        <w:autoSpaceDN w:val="0"/>
        <w:adjustRightInd w:val="0"/>
        <w:spacing w:after="0" w:line="232" w:lineRule="auto"/>
        <w:ind w:left="4" w:right="20"/>
        <w:rPr>
          <w:rFonts w:ascii="Times New Roman" w:hAnsi="Times New Roman"/>
          <w:sz w:val="24"/>
          <w:szCs w:val="24"/>
          <w:lang w:val="fr-FR"/>
        </w:rPr>
      </w:pPr>
      <w:r w:rsidRPr="0014484C">
        <w:rPr>
          <w:rFonts w:cs="Calibri"/>
          <w:lang w:val="fr-FR"/>
        </w:rPr>
        <w:t>Existent aussi des réseaux non hiérarchisés, présentant des équipements d’importance variable, dont aucun ne joue le rôle de centrale (ville de Paris).</w:t>
      </w:r>
    </w:p>
    <w:p w:rsidR="0014484C" w:rsidRPr="0014484C" w:rsidRDefault="0014484C" w:rsidP="0014484C">
      <w:pPr>
        <w:widowControl w:val="0"/>
        <w:autoSpaceDE w:val="0"/>
        <w:autoSpaceDN w:val="0"/>
        <w:adjustRightInd w:val="0"/>
        <w:spacing w:after="0" w:line="241" w:lineRule="exact"/>
        <w:rPr>
          <w:rFonts w:ascii="Times New Roman" w:hAnsi="Times New Roman"/>
          <w:sz w:val="24"/>
          <w:szCs w:val="24"/>
          <w:lang w:val="fr-FR"/>
        </w:rPr>
      </w:pPr>
    </w:p>
    <w:p w:rsidR="0014484C" w:rsidRPr="0014484C" w:rsidRDefault="0014484C" w:rsidP="0014484C">
      <w:pPr>
        <w:widowControl w:val="0"/>
        <w:autoSpaceDE w:val="0"/>
        <w:autoSpaceDN w:val="0"/>
        <w:adjustRightInd w:val="0"/>
        <w:spacing w:after="0" w:line="240" w:lineRule="auto"/>
        <w:ind w:left="4"/>
        <w:rPr>
          <w:rFonts w:ascii="Times New Roman" w:hAnsi="Times New Roman"/>
          <w:sz w:val="24"/>
          <w:szCs w:val="24"/>
          <w:lang w:val="fr-FR"/>
        </w:rPr>
      </w:pPr>
      <w:r w:rsidRPr="0014484C">
        <w:rPr>
          <w:rFonts w:cs="Calibri"/>
          <w:lang w:val="fr-FR"/>
        </w:rPr>
        <w:t>L’intercommunalité</w:t>
      </w:r>
    </w:p>
    <w:p w:rsidR="0014484C" w:rsidRPr="0014484C" w:rsidRDefault="0014484C" w:rsidP="0014484C">
      <w:pPr>
        <w:widowControl w:val="0"/>
        <w:autoSpaceDE w:val="0"/>
        <w:autoSpaceDN w:val="0"/>
        <w:adjustRightInd w:val="0"/>
        <w:spacing w:after="0" w:line="290" w:lineRule="exact"/>
        <w:rPr>
          <w:rFonts w:ascii="Times New Roman" w:hAnsi="Times New Roman"/>
          <w:sz w:val="24"/>
          <w:szCs w:val="24"/>
          <w:lang w:val="fr-FR"/>
        </w:rPr>
      </w:pPr>
    </w:p>
    <w:p w:rsidR="0014484C" w:rsidRPr="0014484C" w:rsidRDefault="0014484C" w:rsidP="0014484C">
      <w:pPr>
        <w:widowControl w:val="0"/>
        <w:overflowPunct w:val="0"/>
        <w:autoSpaceDE w:val="0"/>
        <w:autoSpaceDN w:val="0"/>
        <w:adjustRightInd w:val="0"/>
        <w:spacing w:after="0" w:line="235" w:lineRule="auto"/>
        <w:ind w:left="4" w:right="460"/>
        <w:rPr>
          <w:rFonts w:ascii="Times New Roman" w:hAnsi="Times New Roman"/>
          <w:sz w:val="24"/>
          <w:szCs w:val="24"/>
          <w:lang w:val="fr-FR"/>
        </w:rPr>
      </w:pPr>
      <w:r w:rsidRPr="0014484C">
        <w:rPr>
          <w:rFonts w:cs="Calibri"/>
          <w:lang w:val="fr-FR"/>
        </w:rPr>
        <w:t>Plusieurs communes regroupées en établissement public de coopération intercommunale (EPCI) peuvent choisir de gérer ensemble leur bibliothèques, selon des formules diverses.</w:t>
      </w:r>
    </w:p>
    <w:p w:rsidR="0014484C" w:rsidRPr="0014484C" w:rsidRDefault="0014484C" w:rsidP="0014484C">
      <w:pPr>
        <w:widowControl w:val="0"/>
        <w:autoSpaceDE w:val="0"/>
        <w:autoSpaceDN w:val="0"/>
        <w:adjustRightInd w:val="0"/>
        <w:spacing w:after="0" w:line="241" w:lineRule="exact"/>
        <w:rPr>
          <w:rFonts w:ascii="Times New Roman" w:hAnsi="Times New Roman"/>
          <w:sz w:val="24"/>
          <w:szCs w:val="24"/>
          <w:lang w:val="fr-FR"/>
        </w:rPr>
      </w:pPr>
    </w:p>
    <w:p w:rsidR="0014484C" w:rsidRDefault="0014484C" w:rsidP="0014484C">
      <w:pPr>
        <w:widowControl w:val="0"/>
        <w:autoSpaceDE w:val="0"/>
        <w:autoSpaceDN w:val="0"/>
        <w:adjustRightInd w:val="0"/>
        <w:spacing w:after="0" w:line="240" w:lineRule="auto"/>
        <w:ind w:left="4"/>
        <w:rPr>
          <w:rFonts w:ascii="Times New Roman" w:hAnsi="Times New Roman"/>
          <w:sz w:val="24"/>
          <w:szCs w:val="24"/>
        </w:rPr>
      </w:pPr>
      <w:r>
        <w:rPr>
          <w:rFonts w:cs="Calibri"/>
        </w:rPr>
        <w:t xml:space="preserve">2 </w:t>
      </w:r>
      <w:proofErr w:type="spellStart"/>
      <w:r>
        <w:rPr>
          <w:rFonts w:cs="Calibri"/>
        </w:rPr>
        <w:t>principaux</w:t>
      </w:r>
      <w:proofErr w:type="spellEnd"/>
      <w:r>
        <w:rPr>
          <w:rFonts w:cs="Calibri"/>
        </w:rPr>
        <w:t xml:space="preserve"> </w:t>
      </w:r>
      <w:proofErr w:type="spellStart"/>
      <w:r>
        <w:rPr>
          <w:rFonts w:cs="Calibri"/>
        </w:rPr>
        <w:t>cas</w:t>
      </w:r>
      <w:proofErr w:type="spellEnd"/>
      <w:r>
        <w:rPr>
          <w:rFonts w:cs="Calibri"/>
        </w:rPr>
        <w:t xml:space="preserve"> de </w:t>
      </w:r>
      <w:proofErr w:type="gramStart"/>
      <w:r>
        <w:rPr>
          <w:rFonts w:cs="Calibri"/>
        </w:rPr>
        <w:t>figure :</w:t>
      </w:r>
      <w:proofErr w:type="gramEnd"/>
    </w:p>
    <w:p w:rsidR="0014484C" w:rsidRDefault="0014484C" w:rsidP="0014484C">
      <w:pPr>
        <w:widowControl w:val="0"/>
        <w:autoSpaceDE w:val="0"/>
        <w:autoSpaceDN w:val="0"/>
        <w:adjustRightInd w:val="0"/>
        <w:spacing w:after="0" w:line="289" w:lineRule="exact"/>
        <w:rPr>
          <w:rFonts w:ascii="Times New Roman" w:hAnsi="Times New Roman"/>
          <w:sz w:val="24"/>
          <w:szCs w:val="24"/>
        </w:rPr>
      </w:pPr>
    </w:p>
    <w:p w:rsidR="0014484C" w:rsidRPr="003467F8" w:rsidRDefault="0014484C" w:rsidP="0014484C">
      <w:pPr>
        <w:widowControl w:val="0"/>
        <w:numPr>
          <w:ilvl w:val="0"/>
          <w:numId w:val="9"/>
        </w:numPr>
        <w:tabs>
          <w:tab w:val="num" w:pos="119"/>
        </w:tabs>
        <w:overflowPunct w:val="0"/>
        <w:autoSpaceDE w:val="0"/>
        <w:autoSpaceDN w:val="0"/>
        <w:adjustRightInd w:val="0"/>
        <w:spacing w:after="0" w:line="252" w:lineRule="auto"/>
        <w:ind w:left="4" w:hanging="4"/>
        <w:rPr>
          <w:rFonts w:cs="Calibri"/>
          <w:lang w:val="fr-FR"/>
        </w:rPr>
      </w:pPr>
      <w:r w:rsidRPr="003467F8">
        <w:rPr>
          <w:rFonts w:cs="Calibri"/>
          <w:lang w:val="fr-FR"/>
        </w:rPr>
        <w:t xml:space="preserve">la structure intercommunale permet de créer, dans une ou plusieurs communes concernées, une ou des bibliothèques, quand il n’y en a pas ; ou de renforcer grandement des moyens d’une ou de bibliothèques existantes, notamment en collections et en personnel ; </w:t>
      </w:r>
    </w:p>
    <w:p w:rsidR="0014484C" w:rsidRPr="003467F8" w:rsidRDefault="0014484C" w:rsidP="0014484C">
      <w:pPr>
        <w:widowControl w:val="0"/>
        <w:autoSpaceDE w:val="0"/>
        <w:autoSpaceDN w:val="0"/>
        <w:adjustRightInd w:val="0"/>
        <w:spacing w:after="0" w:line="277" w:lineRule="exact"/>
        <w:rPr>
          <w:rFonts w:cs="Calibri"/>
          <w:lang w:val="fr-FR"/>
        </w:rPr>
      </w:pPr>
    </w:p>
    <w:p w:rsidR="0014484C" w:rsidRPr="003467F8" w:rsidRDefault="0014484C" w:rsidP="0014484C">
      <w:pPr>
        <w:widowControl w:val="0"/>
        <w:numPr>
          <w:ilvl w:val="0"/>
          <w:numId w:val="9"/>
        </w:numPr>
        <w:tabs>
          <w:tab w:val="num" w:pos="119"/>
        </w:tabs>
        <w:overflowPunct w:val="0"/>
        <w:autoSpaceDE w:val="0"/>
        <w:autoSpaceDN w:val="0"/>
        <w:adjustRightInd w:val="0"/>
        <w:spacing w:after="0" w:line="252" w:lineRule="auto"/>
        <w:ind w:left="4" w:right="100" w:hanging="4"/>
        <w:rPr>
          <w:rFonts w:cs="Calibri"/>
          <w:lang w:val="fr-FR"/>
        </w:rPr>
      </w:pPr>
      <w:r w:rsidRPr="003467F8">
        <w:rPr>
          <w:rFonts w:cs="Calibri"/>
          <w:lang w:val="fr-FR"/>
        </w:rPr>
        <w:t xml:space="preserve">les collectivités transfèrent à la structure intercommunale des bibliothèques déjà existantes, sans renforcement significatif de la structure (c’est le cas pour un certain nombre de BMVR : Montpellier, Troyes, …) </w:t>
      </w:r>
    </w:p>
    <w:p w:rsidR="0014484C" w:rsidRPr="003467F8" w:rsidRDefault="0014484C" w:rsidP="0014484C">
      <w:pPr>
        <w:spacing w:after="0" w:line="240" w:lineRule="auto"/>
        <w:rPr>
          <w:rFonts w:ascii="Times New Roman" w:hAnsi="Times New Roman"/>
          <w:sz w:val="24"/>
          <w:szCs w:val="24"/>
          <w:lang w:val="fr-FR"/>
        </w:rPr>
        <w:sectPr w:rsidR="0014484C" w:rsidRPr="003467F8">
          <w:pgSz w:w="11900" w:h="16838"/>
          <w:pgMar w:top="1415" w:right="1420" w:bottom="668" w:left="1416" w:header="720" w:footer="720" w:gutter="0"/>
          <w:cols w:space="720"/>
        </w:sect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78"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bookmarkStart w:id="3" w:name="_GoBack"/>
      <w:bookmarkEnd w:id="3"/>
    </w:p>
    <w:p w:rsidR="0014484C" w:rsidRPr="003467F8" w:rsidRDefault="0014484C" w:rsidP="0014484C">
      <w:pPr>
        <w:spacing w:after="0" w:line="240" w:lineRule="auto"/>
        <w:rPr>
          <w:rFonts w:ascii="Times New Roman" w:hAnsi="Times New Roman"/>
          <w:sz w:val="24"/>
          <w:szCs w:val="24"/>
          <w:lang w:val="fr-FR"/>
        </w:rPr>
        <w:sectPr w:rsidR="0014484C" w:rsidRPr="003467F8">
          <w:type w:val="continuous"/>
          <w:pgSz w:w="11900" w:h="16838"/>
          <w:pgMar w:top="1415" w:right="5880" w:bottom="668" w:left="5900" w:header="720" w:footer="720" w:gutter="0"/>
          <w:cols w:space="720"/>
        </w:sectPr>
      </w:pPr>
    </w:p>
    <w:p w:rsidR="0014484C" w:rsidRPr="003467F8" w:rsidRDefault="0014484C" w:rsidP="0014484C">
      <w:pPr>
        <w:widowControl w:val="0"/>
        <w:autoSpaceDE w:val="0"/>
        <w:autoSpaceDN w:val="0"/>
        <w:adjustRightInd w:val="0"/>
        <w:spacing w:after="0" w:line="22"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5" w:lineRule="auto"/>
        <w:ind w:right="180"/>
        <w:rPr>
          <w:rFonts w:ascii="Times New Roman" w:hAnsi="Times New Roman"/>
          <w:sz w:val="24"/>
          <w:szCs w:val="24"/>
          <w:lang w:val="fr-FR"/>
        </w:rPr>
      </w:pPr>
      <w:r w:rsidRPr="003467F8">
        <w:rPr>
          <w:rFonts w:cs="Calibri"/>
          <w:lang w:val="fr-FR"/>
        </w:rPr>
        <w:t>But : faire porter à la structure intercommunale le coût d’un ou plusieurs équipements dont la zone de chalandise dépasse la seule commune (BMVR)</w:t>
      </w:r>
    </w:p>
    <w:p w:rsidR="0014484C" w:rsidRPr="003467F8" w:rsidRDefault="0014484C" w:rsidP="0014484C">
      <w:pPr>
        <w:widowControl w:val="0"/>
        <w:autoSpaceDE w:val="0"/>
        <w:autoSpaceDN w:val="0"/>
        <w:adjustRightInd w:val="0"/>
        <w:spacing w:after="0" w:line="4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rPr>
          <w:rFonts w:ascii="Times New Roman" w:hAnsi="Times New Roman"/>
          <w:sz w:val="24"/>
          <w:szCs w:val="24"/>
          <w:lang w:val="fr-FR"/>
        </w:rPr>
      </w:pPr>
      <w:proofErr w:type="gramStart"/>
      <w:r w:rsidRPr="003467F8">
        <w:rPr>
          <w:rFonts w:cs="Calibri"/>
          <w:lang w:val="fr-FR"/>
        </w:rPr>
        <w:t>envisager</w:t>
      </w:r>
      <w:proofErr w:type="gramEnd"/>
      <w:r w:rsidRPr="003467F8">
        <w:rPr>
          <w:rFonts w:cs="Calibri"/>
          <w:lang w:val="fr-FR"/>
        </w:rPr>
        <w:t xml:space="preserve"> le développement d’un réseau cohérent à l’échelle d’un territoire.</w:t>
      </w:r>
    </w:p>
    <w:p w:rsidR="0014484C" w:rsidRPr="003467F8" w:rsidRDefault="0014484C" w:rsidP="0014484C">
      <w:pPr>
        <w:widowControl w:val="0"/>
        <w:autoSpaceDE w:val="0"/>
        <w:autoSpaceDN w:val="0"/>
        <w:adjustRightInd w:val="0"/>
        <w:spacing w:after="0" w:line="291"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2" w:lineRule="auto"/>
        <w:ind w:right="140"/>
        <w:rPr>
          <w:rFonts w:ascii="Times New Roman" w:hAnsi="Times New Roman"/>
          <w:sz w:val="24"/>
          <w:szCs w:val="24"/>
          <w:lang w:val="fr-FR"/>
        </w:rPr>
      </w:pPr>
      <w:r w:rsidRPr="003467F8">
        <w:rPr>
          <w:rFonts w:cs="Calibri"/>
          <w:sz w:val="21"/>
          <w:szCs w:val="21"/>
          <w:lang w:val="fr-FR"/>
        </w:rPr>
        <w:t>En réalité, les transferts sont souvent partiels, créant des situations parfois complexes (cohabitation sur un territoire d’équipements municipaux et intercommunaux, idem pour les personnels, …)</w:t>
      </w:r>
    </w:p>
    <w:p w:rsidR="0014484C" w:rsidRPr="003467F8" w:rsidRDefault="0014484C" w:rsidP="0014484C">
      <w:pPr>
        <w:widowControl w:val="0"/>
        <w:autoSpaceDE w:val="0"/>
        <w:autoSpaceDN w:val="0"/>
        <w:adjustRightInd w:val="0"/>
        <w:spacing w:after="0" w:line="227"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rPr>
          <w:rFonts w:ascii="Times New Roman" w:hAnsi="Times New Roman"/>
          <w:sz w:val="24"/>
          <w:szCs w:val="24"/>
          <w:lang w:val="fr-FR"/>
        </w:rPr>
      </w:pPr>
      <w:r w:rsidRPr="003467F8">
        <w:rPr>
          <w:rFonts w:cs="Calibri"/>
          <w:lang w:val="fr-FR"/>
        </w:rPr>
        <w:t>Voir document politique documentaire Plaine Commune.</w:t>
      </w:r>
    </w:p>
    <w:p w:rsidR="0014484C" w:rsidRPr="003467F8" w:rsidRDefault="0014484C" w:rsidP="0014484C">
      <w:pPr>
        <w:widowControl w:val="0"/>
        <w:autoSpaceDE w:val="0"/>
        <w:autoSpaceDN w:val="0"/>
        <w:adjustRightInd w:val="0"/>
        <w:spacing w:after="0" w:line="241"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r w:rsidRPr="003467F8">
        <w:rPr>
          <w:rFonts w:ascii="Cambria" w:hAnsi="Cambria" w:cs="Cambria"/>
          <w:b/>
          <w:bCs/>
          <w:color w:val="4F81BD"/>
          <w:sz w:val="26"/>
          <w:szCs w:val="26"/>
          <w:lang w:val="fr-FR"/>
        </w:rPr>
        <w:t>Réseau départemental</w:t>
      </w:r>
    </w:p>
    <w:p w:rsidR="0014484C" w:rsidRPr="003467F8" w:rsidRDefault="0014484C" w:rsidP="0014484C">
      <w:pPr>
        <w:widowControl w:val="0"/>
        <w:autoSpaceDE w:val="0"/>
        <w:autoSpaceDN w:val="0"/>
        <w:adjustRightInd w:val="0"/>
        <w:spacing w:after="0" w:line="96"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5" w:lineRule="auto"/>
        <w:ind w:right="400"/>
        <w:rPr>
          <w:rFonts w:ascii="Times New Roman" w:hAnsi="Times New Roman"/>
          <w:sz w:val="24"/>
          <w:szCs w:val="24"/>
          <w:lang w:val="fr-FR"/>
        </w:rPr>
      </w:pPr>
      <w:r w:rsidRPr="003467F8">
        <w:rPr>
          <w:rFonts w:cs="Calibri"/>
          <w:lang w:val="fr-FR"/>
        </w:rPr>
        <w:t>Les conseils généraux ont mis en place des plans départementaux de lecture publique, et les BDP sont au cœur du dispositif.</w:t>
      </w:r>
    </w:p>
    <w:p w:rsidR="0014484C" w:rsidRPr="003467F8" w:rsidRDefault="0014484C" w:rsidP="0014484C">
      <w:pPr>
        <w:widowControl w:val="0"/>
        <w:autoSpaceDE w:val="0"/>
        <w:autoSpaceDN w:val="0"/>
        <w:adjustRightInd w:val="0"/>
        <w:spacing w:after="0" w:line="290"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2" w:lineRule="auto"/>
        <w:ind w:right="180"/>
        <w:rPr>
          <w:rFonts w:ascii="Times New Roman" w:hAnsi="Times New Roman"/>
          <w:sz w:val="24"/>
          <w:szCs w:val="24"/>
          <w:lang w:val="fr-FR"/>
        </w:rPr>
      </w:pPr>
      <w:r w:rsidRPr="003467F8">
        <w:rPr>
          <w:rFonts w:cs="Calibri"/>
          <w:sz w:val="21"/>
          <w:szCs w:val="21"/>
          <w:lang w:val="fr-FR"/>
        </w:rPr>
        <w:t>Depuis décentralisation (1986), ce sont les conseils généraux qui définissent les missions de ces bibliothèques devenues bibliothèques départementales ou bibliothèques départementales de prêt.</w:t>
      </w:r>
    </w:p>
    <w:p w:rsidR="0014484C" w:rsidRPr="003467F8" w:rsidRDefault="0014484C" w:rsidP="0014484C">
      <w:pPr>
        <w:widowControl w:val="0"/>
        <w:autoSpaceDE w:val="0"/>
        <w:autoSpaceDN w:val="0"/>
        <w:adjustRightInd w:val="0"/>
        <w:spacing w:after="0" w:line="25"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rPr>
          <w:rFonts w:ascii="Times New Roman" w:hAnsi="Times New Roman"/>
          <w:sz w:val="24"/>
          <w:szCs w:val="24"/>
          <w:lang w:val="fr-FR"/>
        </w:rPr>
      </w:pPr>
      <w:r w:rsidRPr="003467F8">
        <w:rPr>
          <w:rFonts w:cs="Calibri"/>
          <w:lang w:val="fr-FR"/>
        </w:rPr>
        <w:t>Elles aident à la constitution ou au développement d’un réseau de bibliothèques dans les communes.</w:t>
      </w:r>
    </w:p>
    <w:p w:rsidR="0014484C" w:rsidRPr="003467F8" w:rsidRDefault="0014484C" w:rsidP="0014484C">
      <w:pPr>
        <w:widowControl w:val="0"/>
        <w:autoSpaceDE w:val="0"/>
        <w:autoSpaceDN w:val="0"/>
        <w:adjustRightInd w:val="0"/>
        <w:spacing w:after="0" w:line="94"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9" w:lineRule="auto"/>
        <w:rPr>
          <w:rFonts w:ascii="Times New Roman" w:hAnsi="Times New Roman"/>
          <w:sz w:val="24"/>
          <w:szCs w:val="24"/>
          <w:lang w:val="fr-FR"/>
        </w:rPr>
      </w:pPr>
      <w:r w:rsidRPr="003467F8">
        <w:rPr>
          <w:rFonts w:cs="Calibri"/>
          <w:lang w:val="fr-FR"/>
        </w:rPr>
        <w:t>Elles deviennent aussi des services départementaux de la lecture qui initient et coordonnent l’activité des petites communes en matière de lecture publique. Le mode de dépôt traditionnel est de + en + souvent délaissé. BDP sont ouvertes aux dépositaires. Bibliobus, mode traditionnel de desserte, est délaissé au profit de moyens plus souples (navettes, camionnettes).</w:t>
      </w:r>
    </w:p>
    <w:p w:rsidR="0014484C" w:rsidRPr="003467F8" w:rsidRDefault="0014484C" w:rsidP="0014484C">
      <w:pPr>
        <w:widowControl w:val="0"/>
        <w:autoSpaceDE w:val="0"/>
        <w:autoSpaceDN w:val="0"/>
        <w:adjustRightInd w:val="0"/>
        <w:spacing w:after="0" w:line="65"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2" w:lineRule="auto"/>
        <w:ind w:right="20"/>
        <w:jc w:val="both"/>
        <w:rPr>
          <w:rFonts w:ascii="Times New Roman" w:hAnsi="Times New Roman"/>
          <w:sz w:val="24"/>
          <w:szCs w:val="24"/>
          <w:lang w:val="fr-FR"/>
        </w:rPr>
      </w:pPr>
      <w:r w:rsidRPr="003467F8">
        <w:rPr>
          <w:rFonts w:cs="Calibri"/>
          <w:lang w:val="fr-FR"/>
        </w:rPr>
        <w:t xml:space="preserve">Elles organisent également la </w:t>
      </w:r>
      <w:r w:rsidRPr="003467F8">
        <w:rPr>
          <w:rFonts w:cs="Calibri"/>
          <w:b/>
          <w:bCs/>
          <w:lang w:val="fr-FR"/>
        </w:rPr>
        <w:t>formation</w:t>
      </w:r>
      <w:r w:rsidRPr="003467F8">
        <w:rPr>
          <w:rFonts w:cs="Calibri"/>
          <w:lang w:val="fr-FR"/>
        </w:rPr>
        <w:t xml:space="preserve"> des bibliothécaires et des correspondants des relais lecture. Elles comprennent un volet </w:t>
      </w:r>
      <w:r w:rsidRPr="003467F8">
        <w:rPr>
          <w:rFonts w:cs="Calibri"/>
          <w:b/>
          <w:bCs/>
          <w:lang w:val="fr-FR"/>
        </w:rPr>
        <w:t>d’animation culturelle</w:t>
      </w:r>
      <w:r w:rsidRPr="003467F8">
        <w:rPr>
          <w:rFonts w:cs="Calibri"/>
          <w:lang w:val="fr-FR"/>
        </w:rPr>
        <w:t xml:space="preserve"> (prêt d’expositions, organisation de manifestation autour du livre, </w:t>
      </w:r>
      <w:proofErr w:type="spellStart"/>
      <w:r w:rsidRPr="003467F8">
        <w:rPr>
          <w:rFonts w:cs="Calibri"/>
          <w:lang w:val="fr-FR"/>
        </w:rPr>
        <w:t>voir</w:t>
      </w:r>
      <w:proofErr w:type="spellEnd"/>
      <w:r w:rsidRPr="003467F8">
        <w:rPr>
          <w:rFonts w:cs="Calibri"/>
          <w:lang w:val="fr-FR"/>
        </w:rPr>
        <w:t xml:space="preserve"> de spectacles).</w:t>
      </w:r>
    </w:p>
    <w:p w:rsidR="0014484C" w:rsidRPr="003467F8" w:rsidRDefault="0014484C" w:rsidP="0014484C">
      <w:pPr>
        <w:widowControl w:val="0"/>
        <w:autoSpaceDE w:val="0"/>
        <w:autoSpaceDN w:val="0"/>
        <w:adjustRightInd w:val="0"/>
        <w:spacing w:after="0" w:line="25"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r w:rsidRPr="003467F8">
        <w:rPr>
          <w:rFonts w:cs="Calibri"/>
          <w:lang w:val="fr-FR"/>
        </w:rPr>
        <w:t>Rôle de conseil et d’expert pour tout projet d’installation ou de modernisation de bibliothèques.</w:t>
      </w:r>
    </w:p>
    <w:p w:rsidR="0014484C" w:rsidRPr="003467F8" w:rsidRDefault="0014484C" w:rsidP="0014484C">
      <w:pPr>
        <w:widowControl w:val="0"/>
        <w:autoSpaceDE w:val="0"/>
        <w:autoSpaceDN w:val="0"/>
        <w:adjustRightInd w:val="0"/>
        <w:spacing w:after="0" w:line="24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rPr>
          <w:rFonts w:ascii="Times New Roman" w:hAnsi="Times New Roman"/>
          <w:sz w:val="24"/>
          <w:szCs w:val="24"/>
          <w:lang w:val="fr-FR"/>
        </w:rPr>
      </w:pPr>
      <w:r w:rsidRPr="003467F8">
        <w:rPr>
          <w:rFonts w:ascii="Cambria" w:hAnsi="Cambria" w:cs="Cambria"/>
          <w:b/>
          <w:bCs/>
          <w:color w:val="4F81BD"/>
          <w:sz w:val="26"/>
          <w:szCs w:val="26"/>
          <w:lang w:val="fr-FR"/>
        </w:rPr>
        <w:t>Réseau national</w:t>
      </w:r>
    </w:p>
    <w:p w:rsidR="0014484C" w:rsidRPr="003467F8" w:rsidRDefault="0014484C" w:rsidP="0014484C">
      <w:pPr>
        <w:widowControl w:val="0"/>
        <w:autoSpaceDE w:val="0"/>
        <w:autoSpaceDN w:val="0"/>
        <w:adjustRightInd w:val="0"/>
        <w:spacing w:after="0" w:line="96"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2" w:lineRule="auto"/>
        <w:ind w:right="740"/>
        <w:rPr>
          <w:rFonts w:ascii="Times New Roman" w:hAnsi="Times New Roman"/>
          <w:sz w:val="24"/>
          <w:szCs w:val="24"/>
          <w:lang w:val="fr-FR"/>
        </w:rPr>
      </w:pPr>
      <w:r w:rsidRPr="003467F8">
        <w:rPr>
          <w:rFonts w:cs="Calibri"/>
          <w:lang w:val="fr-FR"/>
        </w:rPr>
        <w:t xml:space="preserve">Les bibliothèques coopèrent dans un réseau national, particulièrement dans le </w:t>
      </w:r>
      <w:proofErr w:type="spellStart"/>
      <w:r w:rsidRPr="003467F8">
        <w:rPr>
          <w:rFonts w:cs="Calibri"/>
          <w:lang w:val="fr-FR"/>
        </w:rPr>
        <w:t>domaione</w:t>
      </w:r>
      <w:proofErr w:type="spellEnd"/>
      <w:r w:rsidRPr="003467F8">
        <w:rPr>
          <w:rFonts w:cs="Calibri"/>
          <w:lang w:val="fr-FR"/>
        </w:rPr>
        <w:t xml:space="preserve"> des ressources documentaires :</w:t>
      </w:r>
    </w:p>
    <w:p w:rsidR="0014484C" w:rsidRPr="003467F8" w:rsidRDefault="0014484C" w:rsidP="0014484C">
      <w:pPr>
        <w:widowControl w:val="0"/>
        <w:autoSpaceDE w:val="0"/>
        <w:autoSpaceDN w:val="0"/>
        <w:adjustRightInd w:val="0"/>
        <w:spacing w:after="0" w:line="290" w:lineRule="exact"/>
        <w:rPr>
          <w:rFonts w:ascii="Times New Roman" w:hAnsi="Times New Roman"/>
          <w:sz w:val="24"/>
          <w:szCs w:val="24"/>
          <w:lang w:val="fr-FR"/>
        </w:rPr>
      </w:pPr>
    </w:p>
    <w:p w:rsidR="0014484C" w:rsidRPr="003467F8" w:rsidRDefault="0014484C" w:rsidP="0014484C">
      <w:pPr>
        <w:widowControl w:val="0"/>
        <w:numPr>
          <w:ilvl w:val="0"/>
          <w:numId w:val="10"/>
        </w:numPr>
        <w:overflowPunct w:val="0"/>
        <w:autoSpaceDE w:val="0"/>
        <w:autoSpaceDN w:val="0"/>
        <w:adjustRightInd w:val="0"/>
        <w:spacing w:after="0" w:line="235" w:lineRule="auto"/>
        <w:ind w:right="260" w:hanging="363"/>
        <w:jc w:val="both"/>
        <w:rPr>
          <w:rFonts w:cs="Calibri"/>
          <w:lang w:val="fr-FR"/>
        </w:rPr>
      </w:pPr>
      <w:r w:rsidRPr="003467F8">
        <w:rPr>
          <w:rFonts w:cs="Calibri"/>
          <w:lang w:val="fr-FR"/>
        </w:rPr>
        <w:t xml:space="preserve">les CADIST, Centre d’Acquisition et de Diffusion de l’Information Scientifique et Technique, sont réunis dans un réseau documentaire organisé par disciplines, </w:t>
      </w:r>
    </w:p>
    <w:p w:rsidR="0014484C" w:rsidRPr="003467F8" w:rsidRDefault="0014484C" w:rsidP="0014484C">
      <w:pPr>
        <w:widowControl w:val="0"/>
        <w:autoSpaceDE w:val="0"/>
        <w:autoSpaceDN w:val="0"/>
        <w:adjustRightInd w:val="0"/>
        <w:spacing w:after="0" w:line="290" w:lineRule="exact"/>
        <w:rPr>
          <w:rFonts w:cs="Calibri"/>
          <w:lang w:val="fr-FR"/>
        </w:rPr>
      </w:pPr>
    </w:p>
    <w:p w:rsidR="0014484C" w:rsidRPr="003467F8" w:rsidRDefault="0014484C" w:rsidP="0014484C">
      <w:pPr>
        <w:widowControl w:val="0"/>
        <w:numPr>
          <w:ilvl w:val="0"/>
          <w:numId w:val="10"/>
        </w:numPr>
        <w:overflowPunct w:val="0"/>
        <w:autoSpaceDE w:val="0"/>
        <w:autoSpaceDN w:val="0"/>
        <w:adjustRightInd w:val="0"/>
        <w:spacing w:after="0" w:line="232" w:lineRule="auto"/>
        <w:ind w:right="140" w:hanging="363"/>
        <w:jc w:val="both"/>
        <w:rPr>
          <w:rFonts w:cs="Calibri"/>
          <w:lang w:val="fr-FR"/>
        </w:rPr>
      </w:pPr>
      <w:r w:rsidRPr="003467F8">
        <w:rPr>
          <w:rFonts w:cs="Calibri"/>
          <w:lang w:val="fr-FR"/>
        </w:rPr>
        <w:t xml:space="preserve">les Pôles associés de la </w:t>
      </w:r>
      <w:proofErr w:type="spellStart"/>
      <w:r w:rsidRPr="003467F8">
        <w:rPr>
          <w:rFonts w:cs="Calibri"/>
          <w:lang w:val="fr-FR"/>
        </w:rPr>
        <w:t>BnF</w:t>
      </w:r>
      <w:proofErr w:type="spellEnd"/>
      <w:r w:rsidRPr="003467F8">
        <w:rPr>
          <w:rFonts w:cs="Calibri"/>
          <w:lang w:val="fr-FR"/>
        </w:rPr>
        <w:t xml:space="preserve"> ont pour mission de compléter les collections nationales par des offres locales. </w:t>
      </w:r>
    </w:p>
    <w:p w:rsidR="0014484C" w:rsidRPr="003467F8" w:rsidRDefault="0014484C" w:rsidP="0014484C">
      <w:pPr>
        <w:widowControl w:val="0"/>
        <w:autoSpaceDE w:val="0"/>
        <w:autoSpaceDN w:val="0"/>
        <w:adjustRightInd w:val="0"/>
        <w:spacing w:after="0" w:line="242"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r w:rsidRPr="003467F8">
        <w:rPr>
          <w:rFonts w:cs="Calibri"/>
          <w:lang w:val="fr-FR"/>
        </w:rPr>
        <w:t>CADIST :</w:t>
      </w:r>
    </w:p>
    <w:p w:rsidR="0014484C" w:rsidRPr="003467F8" w:rsidRDefault="0014484C" w:rsidP="0014484C">
      <w:pPr>
        <w:widowControl w:val="0"/>
        <w:autoSpaceDE w:val="0"/>
        <w:autoSpaceDN w:val="0"/>
        <w:adjustRightInd w:val="0"/>
        <w:spacing w:after="0" w:line="289"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2" w:lineRule="auto"/>
        <w:ind w:right="20"/>
        <w:rPr>
          <w:rFonts w:ascii="Times New Roman" w:hAnsi="Times New Roman"/>
          <w:sz w:val="24"/>
          <w:szCs w:val="24"/>
          <w:lang w:val="fr-FR"/>
        </w:rPr>
      </w:pPr>
      <w:r w:rsidRPr="003467F8">
        <w:rPr>
          <w:rFonts w:cs="Calibri"/>
          <w:lang w:val="fr-FR"/>
        </w:rPr>
        <w:t>1980 : le ministère en charge de l’Enseignement supérieur pose les bases d’un réseau d’acquisition et de diffusion des documents pour la recherche,</w:t>
      </w:r>
    </w:p>
    <w:p w:rsidR="0014484C" w:rsidRPr="003467F8" w:rsidRDefault="0014484C" w:rsidP="0014484C">
      <w:pPr>
        <w:widowControl w:val="0"/>
        <w:autoSpaceDE w:val="0"/>
        <w:autoSpaceDN w:val="0"/>
        <w:adjustRightInd w:val="0"/>
        <w:spacing w:after="0" w:line="94"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2" w:lineRule="auto"/>
        <w:ind w:right="160"/>
        <w:rPr>
          <w:rFonts w:ascii="Times New Roman" w:hAnsi="Times New Roman"/>
          <w:sz w:val="24"/>
          <w:szCs w:val="24"/>
          <w:lang w:val="fr-FR"/>
        </w:rPr>
      </w:pPr>
      <w:proofErr w:type="gramStart"/>
      <w:r w:rsidRPr="003467F8">
        <w:rPr>
          <w:rFonts w:cs="Calibri"/>
          <w:lang w:val="fr-FR"/>
        </w:rPr>
        <w:t>constitué</w:t>
      </w:r>
      <w:proofErr w:type="gramEnd"/>
      <w:r w:rsidRPr="003467F8">
        <w:rPr>
          <w:rFonts w:cs="Calibri"/>
          <w:lang w:val="fr-FR"/>
        </w:rPr>
        <w:t xml:space="preserve"> de 11 bibliothèques d’universités et de grands établissements, dont les collections ou une partie des collections, sont spécialisées.</w:t>
      </w:r>
    </w:p>
    <w:p w:rsidR="0014484C" w:rsidRPr="003467F8" w:rsidRDefault="0014484C" w:rsidP="0014484C">
      <w:pPr>
        <w:widowControl w:val="0"/>
        <w:autoSpaceDE w:val="0"/>
        <w:autoSpaceDN w:val="0"/>
        <w:adjustRightInd w:val="0"/>
        <w:spacing w:after="0" w:line="44"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r w:rsidRPr="003467F8">
        <w:rPr>
          <w:rFonts w:cs="Calibri"/>
          <w:lang w:val="fr-FR"/>
        </w:rPr>
        <w:t>Ces collections doivent bénéficier aux chercheurs.</w:t>
      </w:r>
    </w:p>
    <w:p w:rsidR="0014484C" w:rsidRPr="003467F8" w:rsidRDefault="0014484C" w:rsidP="0014484C">
      <w:pPr>
        <w:widowControl w:val="0"/>
        <w:autoSpaceDE w:val="0"/>
        <w:autoSpaceDN w:val="0"/>
        <w:adjustRightInd w:val="0"/>
        <w:spacing w:after="0" w:line="88"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2" w:lineRule="auto"/>
        <w:ind w:right="820"/>
        <w:rPr>
          <w:rFonts w:ascii="Times New Roman" w:hAnsi="Times New Roman"/>
          <w:sz w:val="24"/>
          <w:szCs w:val="24"/>
          <w:lang w:val="fr-FR"/>
        </w:rPr>
      </w:pPr>
      <w:r w:rsidRPr="003467F8">
        <w:rPr>
          <w:rFonts w:cs="Calibri"/>
          <w:lang w:val="fr-FR"/>
        </w:rPr>
        <w:t>1983 : ce réseau est défini juridiquement et devient le réseau des centres d’acquisition et de diffusion de l’information scientifique et technique.</w:t>
      </w:r>
    </w:p>
    <w:p w:rsidR="0014484C" w:rsidRPr="003467F8" w:rsidRDefault="0014484C" w:rsidP="0014484C">
      <w:pPr>
        <w:widowControl w:val="0"/>
        <w:autoSpaceDE w:val="0"/>
        <w:autoSpaceDN w:val="0"/>
        <w:adjustRightInd w:val="0"/>
        <w:spacing w:after="0" w:line="291"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5" w:lineRule="auto"/>
        <w:ind w:right="180"/>
        <w:rPr>
          <w:rFonts w:ascii="Times New Roman" w:hAnsi="Times New Roman"/>
          <w:sz w:val="24"/>
          <w:szCs w:val="24"/>
          <w:lang w:val="fr-FR"/>
        </w:rPr>
      </w:pPr>
      <w:r w:rsidRPr="003467F8">
        <w:rPr>
          <w:rFonts w:cs="Calibri"/>
          <w:lang w:val="fr-FR"/>
        </w:rPr>
        <w:t xml:space="preserve">Aujourd’hui, 24 </w:t>
      </w:r>
      <w:proofErr w:type="spellStart"/>
      <w:r w:rsidRPr="003467F8">
        <w:rPr>
          <w:rFonts w:cs="Calibri"/>
          <w:lang w:val="fr-FR"/>
        </w:rPr>
        <w:t>cadist</w:t>
      </w:r>
      <w:proofErr w:type="spellEnd"/>
      <w:r w:rsidRPr="003467F8">
        <w:rPr>
          <w:rFonts w:cs="Calibri"/>
          <w:lang w:val="fr-FR"/>
        </w:rPr>
        <w:t xml:space="preserve"> (bibliothèques universitaires et de grands établissements comme le Museum d’histoire naturelle, l’Institut national de la recherche pédagogique, Science-Po)</w:t>
      </w:r>
    </w:p>
    <w:p w:rsidR="0014484C" w:rsidRPr="003467F8" w:rsidRDefault="0014484C" w:rsidP="0014484C">
      <w:pPr>
        <w:spacing w:after="0" w:line="240" w:lineRule="auto"/>
        <w:rPr>
          <w:rFonts w:ascii="Times New Roman" w:hAnsi="Times New Roman"/>
          <w:sz w:val="24"/>
          <w:szCs w:val="24"/>
          <w:lang w:val="fr-FR"/>
        </w:rPr>
        <w:sectPr w:rsidR="0014484C" w:rsidRPr="003467F8">
          <w:pgSz w:w="11904" w:h="16838"/>
          <w:pgMar w:top="1440" w:right="1420" w:bottom="668" w:left="1420" w:header="720" w:footer="720" w:gutter="0"/>
          <w:cols w:space="720"/>
        </w:sect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336"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p>
    <w:p w:rsidR="0014484C" w:rsidRPr="003467F8" w:rsidRDefault="0014484C" w:rsidP="0014484C">
      <w:pPr>
        <w:spacing w:after="0" w:line="240" w:lineRule="auto"/>
        <w:rPr>
          <w:rFonts w:ascii="Times New Roman" w:hAnsi="Times New Roman"/>
          <w:sz w:val="24"/>
          <w:szCs w:val="24"/>
          <w:lang w:val="fr-FR"/>
        </w:rPr>
        <w:sectPr w:rsidR="0014484C" w:rsidRPr="003467F8">
          <w:type w:val="continuous"/>
          <w:pgSz w:w="11904" w:h="16838"/>
          <w:pgMar w:top="1440" w:right="5880" w:bottom="668" w:left="5900" w:header="720" w:footer="720" w:gutter="0"/>
          <w:cols w:space="720"/>
        </w:sectPr>
      </w:pPr>
    </w:p>
    <w:p w:rsidR="0014484C" w:rsidRPr="003467F8" w:rsidRDefault="0014484C" w:rsidP="0014484C">
      <w:pPr>
        <w:widowControl w:val="0"/>
        <w:autoSpaceDE w:val="0"/>
        <w:autoSpaceDN w:val="0"/>
        <w:adjustRightInd w:val="0"/>
        <w:spacing w:after="0" w:line="22"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5" w:lineRule="auto"/>
        <w:ind w:left="4" w:right="20"/>
        <w:rPr>
          <w:rFonts w:ascii="Times New Roman" w:hAnsi="Times New Roman"/>
          <w:sz w:val="24"/>
          <w:szCs w:val="24"/>
          <w:lang w:val="fr-FR"/>
        </w:rPr>
      </w:pPr>
      <w:r w:rsidRPr="003467F8">
        <w:rPr>
          <w:rFonts w:cs="Calibri"/>
          <w:lang w:val="fr-FR"/>
        </w:rPr>
        <w:t>Exemples de disciplines couvertes : histoire de l’Antiquité, histoire moderne, histoire contemporaine, chimie, médecine, sciences juridiques, sciences religieuses, …</w:t>
      </w:r>
    </w:p>
    <w:p w:rsidR="0014484C" w:rsidRPr="003467F8" w:rsidRDefault="0014484C" w:rsidP="0014484C">
      <w:pPr>
        <w:widowControl w:val="0"/>
        <w:autoSpaceDE w:val="0"/>
        <w:autoSpaceDN w:val="0"/>
        <w:adjustRightInd w:val="0"/>
        <w:spacing w:after="0" w:line="241"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ind w:left="4"/>
        <w:rPr>
          <w:rFonts w:ascii="Times New Roman" w:hAnsi="Times New Roman"/>
          <w:sz w:val="24"/>
          <w:szCs w:val="24"/>
          <w:lang w:val="fr-FR"/>
        </w:rPr>
      </w:pPr>
      <w:r w:rsidRPr="003467F8">
        <w:rPr>
          <w:rFonts w:cs="Calibri"/>
          <w:lang w:val="fr-FR"/>
        </w:rPr>
        <w:t>Missions : acquérir documents de niveau recherche, tous supports, en langue française et en langues</w:t>
      </w:r>
    </w:p>
    <w:p w:rsidR="0014484C" w:rsidRPr="003467F8" w:rsidRDefault="0014484C" w:rsidP="0014484C">
      <w:pPr>
        <w:widowControl w:val="0"/>
        <w:autoSpaceDE w:val="0"/>
        <w:autoSpaceDN w:val="0"/>
        <w:adjustRightInd w:val="0"/>
        <w:spacing w:after="0" w:line="89"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2" w:lineRule="auto"/>
        <w:ind w:left="4" w:right="840"/>
        <w:rPr>
          <w:rFonts w:ascii="Times New Roman" w:hAnsi="Times New Roman"/>
          <w:sz w:val="24"/>
          <w:szCs w:val="24"/>
          <w:lang w:val="fr-FR"/>
        </w:rPr>
      </w:pPr>
      <w:proofErr w:type="gramStart"/>
      <w:r w:rsidRPr="003467F8">
        <w:rPr>
          <w:rFonts w:cs="Calibri"/>
          <w:lang w:val="fr-FR"/>
        </w:rPr>
        <w:t>étrangères</w:t>
      </w:r>
      <w:proofErr w:type="gramEnd"/>
      <w:r w:rsidRPr="003467F8">
        <w:rPr>
          <w:rFonts w:cs="Calibri"/>
          <w:lang w:val="fr-FR"/>
        </w:rPr>
        <w:t>, viser l’exhaustivité dans leurs domaines de spécialité ; mission de conservation ; fourniture de documents à distance en 24h.</w:t>
      </w:r>
    </w:p>
    <w:p w:rsidR="0014484C" w:rsidRPr="003467F8" w:rsidRDefault="0014484C" w:rsidP="0014484C">
      <w:pPr>
        <w:widowControl w:val="0"/>
        <w:autoSpaceDE w:val="0"/>
        <w:autoSpaceDN w:val="0"/>
        <w:adjustRightInd w:val="0"/>
        <w:spacing w:after="0" w:line="241"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ind w:left="4"/>
        <w:rPr>
          <w:rFonts w:ascii="Times New Roman" w:hAnsi="Times New Roman"/>
          <w:sz w:val="24"/>
          <w:szCs w:val="24"/>
          <w:lang w:val="fr-FR"/>
        </w:rPr>
      </w:pPr>
      <w:r w:rsidRPr="003467F8">
        <w:rPr>
          <w:rFonts w:cs="Calibri"/>
          <w:lang w:val="fr-FR"/>
        </w:rPr>
        <w:t xml:space="preserve">Pôles associés de la </w:t>
      </w:r>
      <w:proofErr w:type="spellStart"/>
      <w:r w:rsidRPr="003467F8">
        <w:rPr>
          <w:rFonts w:cs="Calibri"/>
          <w:lang w:val="fr-FR"/>
        </w:rPr>
        <w:t>BnF</w:t>
      </w:r>
      <w:proofErr w:type="spellEnd"/>
      <w:r w:rsidRPr="003467F8">
        <w:rPr>
          <w:rFonts w:cs="Calibri"/>
          <w:lang w:val="fr-FR"/>
        </w:rPr>
        <w:t xml:space="preserve"> :</w:t>
      </w:r>
    </w:p>
    <w:p w:rsidR="0014484C" w:rsidRPr="003467F8" w:rsidRDefault="0014484C" w:rsidP="0014484C">
      <w:pPr>
        <w:widowControl w:val="0"/>
        <w:autoSpaceDE w:val="0"/>
        <w:autoSpaceDN w:val="0"/>
        <w:adjustRightInd w:val="0"/>
        <w:spacing w:after="0" w:line="290"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2" w:lineRule="auto"/>
        <w:ind w:left="4" w:right="660"/>
        <w:rPr>
          <w:rFonts w:ascii="Times New Roman" w:hAnsi="Times New Roman"/>
          <w:sz w:val="24"/>
          <w:szCs w:val="24"/>
          <w:lang w:val="fr-FR"/>
        </w:rPr>
      </w:pPr>
      <w:r w:rsidRPr="003467F8">
        <w:rPr>
          <w:rFonts w:cs="Calibri"/>
          <w:lang w:val="fr-FR"/>
        </w:rPr>
        <w:t xml:space="preserve">La mission de coopération de la </w:t>
      </w:r>
      <w:proofErr w:type="spellStart"/>
      <w:r w:rsidRPr="003467F8">
        <w:rPr>
          <w:rFonts w:cs="Calibri"/>
          <w:lang w:val="fr-FR"/>
        </w:rPr>
        <w:t>BnF</w:t>
      </w:r>
      <w:proofErr w:type="spellEnd"/>
      <w:r w:rsidRPr="003467F8">
        <w:rPr>
          <w:rFonts w:cs="Calibri"/>
          <w:lang w:val="fr-FR"/>
        </w:rPr>
        <w:t xml:space="preserve"> est nettement affirmée dans le décret fondateur de l’établissement (décret du 3 janvier 1994, article 2). 1994 : signature des 1ères conventions de « pôles associés »</w:t>
      </w:r>
    </w:p>
    <w:p w:rsidR="0014484C" w:rsidRPr="003467F8" w:rsidRDefault="0014484C" w:rsidP="0014484C">
      <w:pPr>
        <w:widowControl w:val="0"/>
        <w:autoSpaceDE w:val="0"/>
        <w:autoSpaceDN w:val="0"/>
        <w:adjustRightInd w:val="0"/>
        <w:spacing w:after="0" w:line="227"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ind w:left="44"/>
        <w:rPr>
          <w:rFonts w:ascii="Times New Roman" w:hAnsi="Times New Roman"/>
          <w:sz w:val="24"/>
          <w:szCs w:val="24"/>
          <w:lang w:val="fr-FR"/>
        </w:rPr>
      </w:pPr>
      <w:r w:rsidRPr="003467F8">
        <w:rPr>
          <w:rFonts w:cs="Calibri"/>
          <w:lang w:val="fr-FR"/>
        </w:rPr>
        <w:t>2 axes :</w:t>
      </w:r>
    </w:p>
    <w:p w:rsidR="0014484C" w:rsidRPr="003467F8" w:rsidRDefault="0014484C" w:rsidP="0014484C">
      <w:pPr>
        <w:widowControl w:val="0"/>
        <w:autoSpaceDE w:val="0"/>
        <w:autoSpaceDN w:val="0"/>
        <w:adjustRightInd w:val="0"/>
        <w:spacing w:after="0" w:line="4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ind w:left="4"/>
        <w:rPr>
          <w:rFonts w:ascii="Times New Roman" w:hAnsi="Times New Roman"/>
          <w:sz w:val="24"/>
          <w:szCs w:val="24"/>
          <w:lang w:val="fr-FR"/>
        </w:rPr>
      </w:pPr>
      <w:r w:rsidRPr="003467F8">
        <w:rPr>
          <w:rFonts w:cs="Calibri"/>
          <w:lang w:val="fr-FR"/>
        </w:rPr>
        <w:t>- partage de la collecte, du signalement, de la conservation du dépôt légal imprimeur</w:t>
      </w:r>
    </w:p>
    <w:p w:rsidR="0014484C" w:rsidRPr="003467F8" w:rsidRDefault="0014484C" w:rsidP="0014484C">
      <w:pPr>
        <w:widowControl w:val="0"/>
        <w:autoSpaceDE w:val="0"/>
        <w:autoSpaceDN w:val="0"/>
        <w:adjustRightInd w:val="0"/>
        <w:spacing w:after="0" w:line="94"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2" w:lineRule="auto"/>
        <w:ind w:left="4" w:right="60"/>
        <w:rPr>
          <w:rFonts w:ascii="Times New Roman" w:hAnsi="Times New Roman"/>
          <w:sz w:val="24"/>
          <w:szCs w:val="24"/>
          <w:lang w:val="fr-FR"/>
        </w:rPr>
      </w:pPr>
      <w:proofErr w:type="gramStart"/>
      <w:r w:rsidRPr="003467F8">
        <w:rPr>
          <w:rFonts w:cs="Calibri"/>
          <w:lang w:val="fr-FR"/>
        </w:rPr>
        <w:t>aujourd’hui</w:t>
      </w:r>
      <w:proofErr w:type="gramEnd"/>
      <w:r w:rsidRPr="003467F8">
        <w:rPr>
          <w:rFonts w:cs="Calibri"/>
          <w:lang w:val="fr-FR"/>
        </w:rPr>
        <w:t xml:space="preserve"> = 26 pôles associés. Le plus souvent : bibliothèques municipales des capitales de régions, ou chef-lieu des départements et territoires d’</w:t>
      </w:r>
      <w:proofErr w:type="spellStart"/>
      <w:r w:rsidRPr="003467F8">
        <w:rPr>
          <w:rFonts w:cs="Calibri"/>
          <w:lang w:val="fr-FR"/>
        </w:rPr>
        <w:t>Outre mer</w:t>
      </w:r>
      <w:proofErr w:type="spellEnd"/>
      <w:r w:rsidRPr="003467F8">
        <w:rPr>
          <w:rFonts w:cs="Calibri"/>
          <w:lang w:val="fr-FR"/>
        </w:rPr>
        <w:t>.</w:t>
      </w:r>
    </w:p>
    <w:p w:rsidR="0014484C" w:rsidRPr="003467F8" w:rsidRDefault="0014484C" w:rsidP="0014484C">
      <w:pPr>
        <w:widowControl w:val="0"/>
        <w:autoSpaceDE w:val="0"/>
        <w:autoSpaceDN w:val="0"/>
        <w:adjustRightInd w:val="0"/>
        <w:spacing w:after="0" w:line="89"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5" w:lineRule="auto"/>
        <w:ind w:left="4" w:right="860"/>
        <w:rPr>
          <w:rFonts w:ascii="Times New Roman" w:hAnsi="Times New Roman"/>
          <w:sz w:val="24"/>
          <w:szCs w:val="24"/>
          <w:lang w:val="fr-FR"/>
        </w:rPr>
      </w:pPr>
      <w:proofErr w:type="gramStart"/>
      <w:r w:rsidRPr="003467F8">
        <w:rPr>
          <w:rFonts w:cs="Calibri"/>
          <w:lang w:val="fr-FR"/>
        </w:rPr>
        <w:t>mission</w:t>
      </w:r>
      <w:proofErr w:type="gramEnd"/>
      <w:r w:rsidRPr="003467F8">
        <w:rPr>
          <w:rFonts w:cs="Calibri"/>
          <w:lang w:val="fr-FR"/>
        </w:rPr>
        <w:t xml:space="preserve"> : collecter un exemplaire de tous les ouvrages imprimés sur le territoire de la région concernée</w:t>
      </w:r>
    </w:p>
    <w:p w:rsidR="0014484C" w:rsidRPr="003467F8" w:rsidRDefault="0014484C" w:rsidP="0014484C">
      <w:pPr>
        <w:widowControl w:val="0"/>
        <w:autoSpaceDE w:val="0"/>
        <w:autoSpaceDN w:val="0"/>
        <w:adjustRightInd w:val="0"/>
        <w:spacing w:after="0" w:line="4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ind w:left="4"/>
        <w:rPr>
          <w:rFonts w:ascii="Times New Roman" w:hAnsi="Times New Roman"/>
          <w:sz w:val="24"/>
          <w:szCs w:val="24"/>
          <w:lang w:val="fr-FR"/>
        </w:rPr>
      </w:pPr>
      <w:r w:rsidRPr="003467F8">
        <w:rPr>
          <w:rFonts w:cs="Calibri"/>
          <w:lang w:val="fr-FR"/>
        </w:rPr>
        <w:t>- partage documentaire</w:t>
      </w:r>
    </w:p>
    <w:p w:rsidR="0014484C" w:rsidRPr="003467F8" w:rsidRDefault="0014484C" w:rsidP="0014484C">
      <w:pPr>
        <w:widowControl w:val="0"/>
        <w:autoSpaceDE w:val="0"/>
        <w:autoSpaceDN w:val="0"/>
        <w:adjustRightInd w:val="0"/>
        <w:spacing w:after="0" w:line="88"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64" w:lineRule="auto"/>
        <w:ind w:left="4" w:right="40"/>
        <w:rPr>
          <w:rFonts w:ascii="Times New Roman" w:hAnsi="Times New Roman"/>
          <w:sz w:val="24"/>
          <w:szCs w:val="24"/>
          <w:lang w:val="fr-FR"/>
        </w:rPr>
      </w:pPr>
      <w:proofErr w:type="gramStart"/>
      <w:r w:rsidRPr="003467F8">
        <w:rPr>
          <w:rFonts w:cs="Calibri"/>
          <w:lang w:val="fr-FR"/>
        </w:rPr>
        <w:t>but</w:t>
      </w:r>
      <w:proofErr w:type="gramEnd"/>
      <w:r w:rsidRPr="003467F8">
        <w:rPr>
          <w:rFonts w:cs="Calibri"/>
          <w:lang w:val="fr-FR"/>
        </w:rPr>
        <w:t xml:space="preserve"> : viser l’exhaustivité documentaire dans des champs disciplinaires donnés. Pôles associés : développer des thématiques documentaires complémentaires aux collections de la </w:t>
      </w:r>
      <w:proofErr w:type="spellStart"/>
      <w:r w:rsidRPr="003467F8">
        <w:rPr>
          <w:rFonts w:cs="Calibri"/>
          <w:lang w:val="fr-FR"/>
        </w:rPr>
        <w:t>BnF</w:t>
      </w:r>
      <w:proofErr w:type="spellEnd"/>
      <w:r w:rsidRPr="003467F8">
        <w:rPr>
          <w:rFonts w:cs="Calibri"/>
          <w:lang w:val="fr-FR"/>
        </w:rPr>
        <w:t xml:space="preserve">. Conventions avec des universités et grands organismes de recherche. Les </w:t>
      </w:r>
      <w:proofErr w:type="spellStart"/>
      <w:r w:rsidRPr="003467F8">
        <w:rPr>
          <w:rFonts w:cs="Calibri"/>
          <w:lang w:val="fr-FR"/>
        </w:rPr>
        <w:t>Cadist</w:t>
      </w:r>
      <w:proofErr w:type="spellEnd"/>
      <w:r w:rsidRPr="003467F8">
        <w:rPr>
          <w:rFonts w:cs="Calibri"/>
          <w:lang w:val="fr-FR"/>
        </w:rPr>
        <w:t xml:space="preserve"> font aussi partie de ce réseau. </w:t>
      </w:r>
      <w:proofErr w:type="gramStart"/>
      <w:r w:rsidRPr="003467F8">
        <w:rPr>
          <w:rFonts w:cs="Calibri"/>
          <w:lang w:val="fr-FR"/>
        </w:rPr>
        <w:t>aujourd’hui</w:t>
      </w:r>
      <w:proofErr w:type="gramEnd"/>
      <w:r w:rsidRPr="003467F8">
        <w:rPr>
          <w:rFonts w:cs="Calibri"/>
          <w:lang w:val="fr-FR"/>
        </w:rPr>
        <w:t xml:space="preserve"> : 89 bibliothèques ou centres de documentation, autour de 20 grands thèmes disciplinaires (ex : sciences de l’information et bibliophilie, philosophie, économie, droit, …)</w:t>
      </w:r>
    </w:p>
    <w:p w:rsidR="0014484C" w:rsidRPr="003467F8" w:rsidRDefault="0014484C" w:rsidP="0014484C">
      <w:pPr>
        <w:widowControl w:val="0"/>
        <w:autoSpaceDE w:val="0"/>
        <w:autoSpaceDN w:val="0"/>
        <w:adjustRightInd w:val="0"/>
        <w:spacing w:after="0" w:line="265"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9" w:lineRule="auto"/>
        <w:ind w:left="4" w:right="80"/>
        <w:rPr>
          <w:rFonts w:ascii="Times New Roman" w:hAnsi="Times New Roman"/>
          <w:sz w:val="24"/>
          <w:szCs w:val="24"/>
          <w:lang w:val="fr-FR"/>
        </w:rPr>
      </w:pPr>
      <w:r w:rsidRPr="003467F8">
        <w:rPr>
          <w:rFonts w:cs="Calibri"/>
          <w:lang w:val="fr-FR"/>
        </w:rPr>
        <w:t xml:space="preserve">En plus de la démarche des pôles associés : depuis 2004, mise en place par la direction du Livre et de la Lecture (DLL) du Plan d’action pour le patrimoine écrit (Pape) : un nouvel axe de coopération s’est développé pour la </w:t>
      </w:r>
      <w:proofErr w:type="spellStart"/>
      <w:r w:rsidRPr="003467F8">
        <w:rPr>
          <w:rFonts w:cs="Calibri"/>
          <w:lang w:val="fr-FR"/>
        </w:rPr>
        <w:t>BnF</w:t>
      </w:r>
      <w:proofErr w:type="spellEnd"/>
      <w:r w:rsidRPr="003467F8">
        <w:rPr>
          <w:rFonts w:cs="Calibri"/>
          <w:lang w:val="fr-FR"/>
        </w:rPr>
        <w:t xml:space="preserve"> autour de pôles régionaux. Mission : achever traitement de valorisation du patrimoine écrit régional.</w:t>
      </w: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96"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ind w:left="4"/>
        <w:rPr>
          <w:rFonts w:ascii="Times New Roman" w:hAnsi="Times New Roman"/>
          <w:sz w:val="24"/>
          <w:szCs w:val="24"/>
          <w:lang w:val="fr-FR"/>
        </w:rPr>
      </w:pPr>
      <w:r w:rsidRPr="003467F8">
        <w:rPr>
          <w:rFonts w:ascii="Cambria" w:hAnsi="Cambria" w:cs="Cambria"/>
          <w:b/>
          <w:bCs/>
          <w:color w:val="365F91"/>
          <w:sz w:val="28"/>
          <w:szCs w:val="28"/>
          <w:lang w:val="fr-FR"/>
        </w:rPr>
        <w:t>Réseaux de lecture publique : pour quoi faire ?</w:t>
      </w:r>
    </w:p>
    <w:p w:rsidR="0014484C" w:rsidRPr="003467F8" w:rsidRDefault="0014484C" w:rsidP="0014484C">
      <w:pPr>
        <w:widowControl w:val="0"/>
        <w:autoSpaceDE w:val="0"/>
        <w:autoSpaceDN w:val="0"/>
        <w:adjustRightInd w:val="0"/>
        <w:spacing w:after="0" w:line="25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ind w:left="4"/>
        <w:rPr>
          <w:rFonts w:ascii="Times New Roman" w:hAnsi="Times New Roman"/>
          <w:sz w:val="24"/>
          <w:szCs w:val="24"/>
          <w:lang w:val="fr-FR"/>
        </w:rPr>
      </w:pPr>
      <w:r w:rsidRPr="003467F8">
        <w:rPr>
          <w:rFonts w:ascii="Cambria" w:hAnsi="Cambria" w:cs="Cambria"/>
          <w:b/>
          <w:bCs/>
          <w:color w:val="4F81BD"/>
          <w:sz w:val="26"/>
          <w:szCs w:val="26"/>
          <w:lang w:val="fr-FR"/>
        </w:rPr>
        <w:t>Enrichir l’offre documentaire</w:t>
      </w:r>
    </w:p>
    <w:p w:rsidR="0014484C" w:rsidRPr="003467F8" w:rsidRDefault="0014484C" w:rsidP="0014484C">
      <w:pPr>
        <w:widowControl w:val="0"/>
        <w:autoSpaceDE w:val="0"/>
        <w:autoSpaceDN w:val="0"/>
        <w:adjustRightInd w:val="0"/>
        <w:spacing w:after="0" w:line="48"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ind w:left="4"/>
        <w:rPr>
          <w:rFonts w:ascii="Times New Roman" w:hAnsi="Times New Roman"/>
          <w:sz w:val="24"/>
          <w:szCs w:val="24"/>
          <w:lang w:val="fr-FR"/>
        </w:rPr>
      </w:pPr>
      <w:r w:rsidRPr="003467F8">
        <w:rPr>
          <w:rFonts w:cs="Calibri"/>
          <w:lang w:val="fr-FR"/>
        </w:rPr>
        <w:t>Repousser les frontières de la bibliothèque, construire des collections en complémentarité</w:t>
      </w:r>
    </w:p>
    <w:p w:rsidR="0014484C" w:rsidRPr="003467F8" w:rsidRDefault="0014484C" w:rsidP="0014484C">
      <w:pPr>
        <w:widowControl w:val="0"/>
        <w:autoSpaceDE w:val="0"/>
        <w:autoSpaceDN w:val="0"/>
        <w:adjustRightInd w:val="0"/>
        <w:spacing w:after="0" w:line="24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ind w:left="4"/>
        <w:rPr>
          <w:rFonts w:ascii="Times New Roman" w:hAnsi="Times New Roman"/>
          <w:sz w:val="24"/>
          <w:szCs w:val="24"/>
          <w:lang w:val="fr-FR"/>
        </w:rPr>
      </w:pPr>
      <w:r w:rsidRPr="003467F8">
        <w:rPr>
          <w:rFonts w:ascii="Cambria" w:hAnsi="Cambria" w:cs="Cambria"/>
          <w:b/>
          <w:bCs/>
          <w:color w:val="4F81BD"/>
          <w:sz w:val="26"/>
          <w:szCs w:val="26"/>
          <w:lang w:val="fr-FR"/>
        </w:rPr>
        <w:t>Faciliter l’accès aux documents</w:t>
      </w:r>
    </w:p>
    <w:p w:rsidR="0014484C" w:rsidRPr="003467F8" w:rsidRDefault="0014484C" w:rsidP="0014484C">
      <w:pPr>
        <w:widowControl w:val="0"/>
        <w:autoSpaceDE w:val="0"/>
        <w:autoSpaceDN w:val="0"/>
        <w:adjustRightInd w:val="0"/>
        <w:spacing w:after="0" w:line="100"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16" w:lineRule="auto"/>
        <w:ind w:left="4"/>
        <w:rPr>
          <w:rFonts w:ascii="Times New Roman" w:hAnsi="Times New Roman"/>
          <w:sz w:val="24"/>
          <w:szCs w:val="24"/>
          <w:lang w:val="fr-FR"/>
        </w:rPr>
      </w:pPr>
      <w:r w:rsidRPr="003467F8">
        <w:rPr>
          <w:rFonts w:cs="Calibri"/>
          <w:sz w:val="24"/>
          <w:szCs w:val="24"/>
          <w:lang w:val="fr-FR"/>
        </w:rPr>
        <w:t>Pour que les utilisateurs de chaque bibliothèque puissent emprunter dans toutes celles du réseau, deux conditions préalables :</w:t>
      </w:r>
    </w:p>
    <w:p w:rsidR="0014484C" w:rsidRPr="003467F8" w:rsidRDefault="0014484C" w:rsidP="0014484C">
      <w:pPr>
        <w:widowControl w:val="0"/>
        <w:autoSpaceDE w:val="0"/>
        <w:autoSpaceDN w:val="0"/>
        <w:adjustRightInd w:val="0"/>
        <w:spacing w:after="0" w:line="6" w:lineRule="exact"/>
        <w:rPr>
          <w:rFonts w:ascii="Times New Roman" w:hAnsi="Times New Roman"/>
          <w:sz w:val="24"/>
          <w:szCs w:val="24"/>
          <w:lang w:val="fr-FR"/>
        </w:rPr>
      </w:pPr>
    </w:p>
    <w:p w:rsidR="0014484C" w:rsidRPr="003467F8" w:rsidRDefault="0014484C" w:rsidP="0014484C">
      <w:pPr>
        <w:widowControl w:val="0"/>
        <w:numPr>
          <w:ilvl w:val="0"/>
          <w:numId w:val="11"/>
        </w:numPr>
        <w:tabs>
          <w:tab w:val="num" w:pos="124"/>
        </w:tabs>
        <w:overflowPunct w:val="0"/>
        <w:autoSpaceDE w:val="0"/>
        <w:autoSpaceDN w:val="0"/>
        <w:adjustRightInd w:val="0"/>
        <w:spacing w:after="0" w:line="240" w:lineRule="auto"/>
        <w:ind w:left="124" w:hanging="124"/>
        <w:jc w:val="both"/>
        <w:rPr>
          <w:rFonts w:cs="Calibri"/>
          <w:sz w:val="24"/>
          <w:szCs w:val="24"/>
          <w:lang w:val="fr-FR"/>
        </w:rPr>
      </w:pPr>
      <w:r w:rsidRPr="003467F8">
        <w:rPr>
          <w:rFonts w:cs="Calibri"/>
          <w:sz w:val="24"/>
          <w:szCs w:val="24"/>
          <w:lang w:val="fr-FR"/>
        </w:rPr>
        <w:t xml:space="preserve">une carte unique de lecteur avec les mêmes conditions d’inscription, </w:t>
      </w:r>
    </w:p>
    <w:p w:rsidR="0014484C" w:rsidRPr="003467F8" w:rsidRDefault="0014484C" w:rsidP="0014484C">
      <w:pPr>
        <w:widowControl w:val="0"/>
        <w:numPr>
          <w:ilvl w:val="0"/>
          <w:numId w:val="11"/>
        </w:numPr>
        <w:tabs>
          <w:tab w:val="num" w:pos="124"/>
        </w:tabs>
        <w:overflowPunct w:val="0"/>
        <w:autoSpaceDE w:val="0"/>
        <w:autoSpaceDN w:val="0"/>
        <w:adjustRightInd w:val="0"/>
        <w:spacing w:after="0" w:line="237" w:lineRule="auto"/>
        <w:ind w:left="124" w:hanging="124"/>
        <w:jc w:val="both"/>
        <w:rPr>
          <w:rFonts w:cs="Calibri"/>
          <w:sz w:val="24"/>
          <w:szCs w:val="24"/>
          <w:lang w:val="fr-FR"/>
        </w:rPr>
      </w:pPr>
      <w:r w:rsidRPr="003467F8">
        <w:rPr>
          <w:rFonts w:cs="Calibri"/>
          <w:sz w:val="24"/>
          <w:szCs w:val="24"/>
          <w:lang w:val="fr-FR"/>
        </w:rPr>
        <w:t xml:space="preserve">un catalogue informatisé en réseau. </w:t>
      </w:r>
    </w:p>
    <w:p w:rsidR="0014484C" w:rsidRPr="003467F8" w:rsidRDefault="0014484C" w:rsidP="0014484C">
      <w:pPr>
        <w:widowControl w:val="0"/>
        <w:autoSpaceDE w:val="0"/>
        <w:autoSpaceDN w:val="0"/>
        <w:adjustRightInd w:val="0"/>
        <w:spacing w:after="0" w:line="1"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ind w:left="4"/>
        <w:rPr>
          <w:rFonts w:ascii="Times New Roman" w:hAnsi="Times New Roman"/>
          <w:sz w:val="24"/>
          <w:szCs w:val="24"/>
          <w:lang w:val="fr-FR"/>
        </w:rPr>
      </w:pPr>
      <w:r w:rsidRPr="003467F8">
        <w:rPr>
          <w:rFonts w:cs="Calibri"/>
          <w:sz w:val="24"/>
          <w:szCs w:val="24"/>
          <w:lang w:val="fr-FR"/>
        </w:rPr>
        <w:t>Une fois son document repéré et localisé, l’usager a deux solutions pour l’emprunter :</w:t>
      </w:r>
    </w:p>
    <w:p w:rsidR="0014484C" w:rsidRPr="003467F8" w:rsidRDefault="0014484C" w:rsidP="0014484C">
      <w:pPr>
        <w:widowControl w:val="0"/>
        <w:autoSpaceDE w:val="0"/>
        <w:autoSpaceDN w:val="0"/>
        <w:adjustRightInd w:val="0"/>
        <w:spacing w:after="0" w:line="53"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16" w:lineRule="auto"/>
        <w:ind w:left="4"/>
        <w:jc w:val="both"/>
        <w:rPr>
          <w:rFonts w:ascii="Times New Roman" w:hAnsi="Times New Roman"/>
          <w:sz w:val="24"/>
          <w:szCs w:val="24"/>
          <w:lang w:val="fr-FR"/>
        </w:rPr>
      </w:pPr>
      <w:r w:rsidRPr="003467F8">
        <w:rPr>
          <w:rFonts w:cs="Calibri"/>
          <w:b/>
          <w:bCs/>
          <w:sz w:val="24"/>
          <w:szCs w:val="24"/>
          <w:lang w:val="fr-FR"/>
        </w:rPr>
        <w:t>Soit il se déplace dans la bibliothèque où se trouve le document et le rapporte ensuite à la bibliothèque d’emprunt.</w:t>
      </w:r>
    </w:p>
    <w:p w:rsidR="0014484C" w:rsidRPr="003467F8" w:rsidRDefault="0014484C" w:rsidP="0014484C">
      <w:pPr>
        <w:widowControl w:val="0"/>
        <w:autoSpaceDE w:val="0"/>
        <w:autoSpaceDN w:val="0"/>
        <w:adjustRightInd w:val="0"/>
        <w:spacing w:after="0" w:line="54"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23" w:lineRule="auto"/>
        <w:ind w:left="4"/>
        <w:jc w:val="both"/>
        <w:rPr>
          <w:rFonts w:ascii="Times New Roman" w:hAnsi="Times New Roman"/>
          <w:sz w:val="24"/>
          <w:szCs w:val="24"/>
          <w:lang w:val="fr-FR"/>
        </w:rPr>
      </w:pPr>
      <w:r w:rsidRPr="003467F8">
        <w:rPr>
          <w:rFonts w:cs="Calibri"/>
          <w:sz w:val="24"/>
          <w:szCs w:val="24"/>
          <w:lang w:val="fr-FR"/>
        </w:rPr>
        <w:t>Ce mode de fonctionnement reste très dépendant des habitudes des lecteurs en matière de déplacements. On sait qu’ils se rendent plus facilement dans les communes qui disposent de plusieurs équipements ou services (banque, supermarché, pharmacie, etc.).</w:t>
      </w:r>
    </w:p>
    <w:p w:rsidR="0014484C" w:rsidRPr="003467F8" w:rsidRDefault="0014484C" w:rsidP="0014484C">
      <w:pPr>
        <w:spacing w:after="0" w:line="240" w:lineRule="auto"/>
        <w:rPr>
          <w:rFonts w:ascii="Times New Roman" w:hAnsi="Times New Roman"/>
          <w:sz w:val="24"/>
          <w:szCs w:val="24"/>
          <w:lang w:val="fr-FR"/>
        </w:rPr>
        <w:sectPr w:rsidR="0014484C" w:rsidRPr="003467F8">
          <w:pgSz w:w="11904" w:h="16838"/>
          <w:pgMar w:top="1440" w:right="1420" w:bottom="668" w:left="1416" w:header="720" w:footer="720" w:gutter="0"/>
          <w:cols w:space="720"/>
        </w:sectPr>
      </w:pPr>
    </w:p>
    <w:p w:rsidR="0014484C" w:rsidRPr="003467F8" w:rsidRDefault="0014484C" w:rsidP="0014484C">
      <w:pPr>
        <w:widowControl w:val="0"/>
        <w:autoSpaceDE w:val="0"/>
        <w:autoSpaceDN w:val="0"/>
        <w:adjustRightInd w:val="0"/>
        <w:spacing w:after="0" w:line="289"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p>
    <w:p w:rsidR="0014484C" w:rsidRPr="003467F8" w:rsidRDefault="0014484C" w:rsidP="0014484C">
      <w:pPr>
        <w:spacing w:after="0" w:line="240" w:lineRule="auto"/>
        <w:rPr>
          <w:rFonts w:ascii="Times New Roman" w:hAnsi="Times New Roman"/>
          <w:sz w:val="24"/>
          <w:szCs w:val="24"/>
          <w:lang w:val="fr-FR"/>
        </w:rPr>
        <w:sectPr w:rsidR="0014484C" w:rsidRPr="003467F8">
          <w:type w:val="continuous"/>
          <w:pgSz w:w="11904" w:h="16838"/>
          <w:pgMar w:top="1440" w:right="5880" w:bottom="668" w:left="5900" w:header="720" w:footer="720" w:gutter="0"/>
          <w:cols w:space="720"/>
        </w:sectPr>
      </w:pPr>
    </w:p>
    <w:p w:rsidR="0014484C" w:rsidRPr="003467F8" w:rsidRDefault="0014484C" w:rsidP="0014484C">
      <w:pPr>
        <w:widowControl w:val="0"/>
        <w:autoSpaceDE w:val="0"/>
        <w:autoSpaceDN w:val="0"/>
        <w:adjustRightInd w:val="0"/>
        <w:spacing w:after="0" w:line="27"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23" w:lineRule="auto"/>
        <w:ind w:left="4" w:right="20"/>
        <w:jc w:val="both"/>
        <w:rPr>
          <w:rFonts w:ascii="Times New Roman" w:hAnsi="Times New Roman"/>
          <w:sz w:val="24"/>
          <w:szCs w:val="24"/>
          <w:lang w:val="fr-FR"/>
        </w:rPr>
      </w:pPr>
      <w:r w:rsidRPr="003467F8">
        <w:rPr>
          <w:rFonts w:cs="Calibri"/>
          <w:b/>
          <w:bCs/>
          <w:sz w:val="24"/>
          <w:szCs w:val="24"/>
          <w:lang w:val="fr-FR"/>
        </w:rPr>
        <w:t>Soit le réseau se charge de lui apporter le document dans la bibliothèque où il est inscrit ou dans la bibliothèque de son choix et il rend ensuite le document à la bibliothèque d'emprunt ou dans n'importe quelle autre bibliothèque du réseau.</w:t>
      </w:r>
    </w:p>
    <w:p w:rsidR="0014484C" w:rsidRPr="003467F8" w:rsidRDefault="0014484C" w:rsidP="0014484C">
      <w:pPr>
        <w:widowControl w:val="0"/>
        <w:autoSpaceDE w:val="0"/>
        <w:autoSpaceDN w:val="0"/>
        <w:adjustRightInd w:val="0"/>
        <w:spacing w:after="0" w:line="54"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23" w:lineRule="auto"/>
        <w:ind w:left="4" w:right="20"/>
        <w:jc w:val="both"/>
        <w:rPr>
          <w:rFonts w:ascii="Times New Roman" w:hAnsi="Times New Roman"/>
          <w:sz w:val="24"/>
          <w:szCs w:val="24"/>
          <w:lang w:val="fr-FR"/>
        </w:rPr>
      </w:pPr>
      <w:r w:rsidRPr="003467F8">
        <w:rPr>
          <w:rFonts w:cs="Calibri"/>
          <w:sz w:val="24"/>
          <w:szCs w:val="24"/>
          <w:lang w:val="fr-FR"/>
        </w:rPr>
        <w:t xml:space="preserve">Ce mode de fonctionnement apporte au lecteur un véritable service innovant. Il nécessite l'organisation de </w:t>
      </w:r>
      <w:r w:rsidRPr="003467F8">
        <w:rPr>
          <w:rFonts w:cs="Calibri"/>
          <w:b/>
          <w:bCs/>
          <w:sz w:val="24"/>
          <w:szCs w:val="24"/>
          <w:lang w:val="fr-FR"/>
        </w:rPr>
        <w:t>navettes régulières</w:t>
      </w:r>
      <w:r w:rsidRPr="003467F8">
        <w:rPr>
          <w:rFonts w:cs="Calibri"/>
          <w:sz w:val="24"/>
          <w:szCs w:val="24"/>
          <w:lang w:val="fr-FR"/>
        </w:rPr>
        <w:t xml:space="preserve"> pour transporter les documents réservés et retournés par les lecteurs dans chaque bibliothèque.</w:t>
      </w:r>
    </w:p>
    <w:p w:rsidR="0014484C" w:rsidRPr="003467F8" w:rsidRDefault="0014484C" w:rsidP="0014484C">
      <w:pPr>
        <w:widowControl w:val="0"/>
        <w:autoSpaceDE w:val="0"/>
        <w:autoSpaceDN w:val="0"/>
        <w:adjustRightInd w:val="0"/>
        <w:spacing w:after="0" w:line="55"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23" w:lineRule="auto"/>
        <w:ind w:left="4" w:right="20"/>
        <w:jc w:val="both"/>
        <w:rPr>
          <w:rFonts w:ascii="Times New Roman" w:hAnsi="Times New Roman"/>
          <w:sz w:val="24"/>
          <w:szCs w:val="24"/>
          <w:lang w:val="fr-FR"/>
        </w:rPr>
      </w:pPr>
      <w:r w:rsidRPr="003467F8">
        <w:rPr>
          <w:rFonts w:cs="Calibri"/>
          <w:sz w:val="24"/>
          <w:szCs w:val="24"/>
          <w:lang w:val="fr-FR"/>
        </w:rPr>
        <w:t xml:space="preserve">Dans ce cas, un véhicule de service, des outils de communication (fax, téléphone portable, messagerie), un local de stockage et de tri représentent les éléments indispensables d'une </w:t>
      </w:r>
      <w:r w:rsidRPr="003467F8">
        <w:rPr>
          <w:rFonts w:cs="Calibri"/>
          <w:b/>
          <w:bCs/>
          <w:sz w:val="24"/>
          <w:szCs w:val="24"/>
          <w:lang w:val="fr-FR"/>
        </w:rPr>
        <w:t xml:space="preserve">logistique adaptée </w:t>
      </w:r>
      <w:r w:rsidRPr="003467F8">
        <w:rPr>
          <w:rFonts w:cs="Calibri"/>
          <w:sz w:val="24"/>
          <w:szCs w:val="24"/>
          <w:lang w:val="fr-FR"/>
        </w:rPr>
        <w:t>à la circulation des documents.</w:t>
      </w:r>
    </w:p>
    <w:p w:rsidR="0014484C" w:rsidRPr="003467F8" w:rsidRDefault="0014484C" w:rsidP="0014484C">
      <w:pPr>
        <w:widowControl w:val="0"/>
        <w:autoSpaceDE w:val="0"/>
        <w:autoSpaceDN w:val="0"/>
        <w:adjustRightInd w:val="0"/>
        <w:spacing w:after="0" w:line="60"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49" w:lineRule="auto"/>
        <w:ind w:left="4" w:right="180"/>
        <w:rPr>
          <w:rFonts w:ascii="Times New Roman" w:hAnsi="Times New Roman"/>
          <w:sz w:val="24"/>
          <w:szCs w:val="24"/>
          <w:lang w:val="fr-FR"/>
        </w:rPr>
      </w:pPr>
      <w:r w:rsidRPr="003467F8">
        <w:rPr>
          <w:rFonts w:cs="Calibri"/>
          <w:sz w:val="24"/>
          <w:szCs w:val="24"/>
          <w:lang w:val="fr-FR"/>
        </w:rPr>
        <w:t xml:space="preserve">Pour éviter d’éventuels problèmes ultérieurs, cette infrastructure logistique s'appuie sur un </w:t>
      </w:r>
      <w:r w:rsidRPr="003467F8">
        <w:rPr>
          <w:rFonts w:cs="Calibri"/>
          <w:b/>
          <w:bCs/>
          <w:sz w:val="24"/>
          <w:szCs w:val="24"/>
          <w:lang w:val="fr-FR"/>
        </w:rPr>
        <w:t xml:space="preserve">cadre contractuel </w:t>
      </w:r>
      <w:r w:rsidRPr="003467F8">
        <w:rPr>
          <w:rFonts w:cs="Calibri"/>
          <w:sz w:val="24"/>
          <w:szCs w:val="24"/>
          <w:lang w:val="fr-FR"/>
        </w:rPr>
        <w:t>avec la définition d'un règlement précis : modalités de prêt entre</w:t>
      </w:r>
      <w:r w:rsidRPr="003467F8">
        <w:rPr>
          <w:rFonts w:cs="Calibri"/>
          <w:b/>
          <w:bCs/>
          <w:sz w:val="24"/>
          <w:szCs w:val="24"/>
          <w:lang w:val="fr-FR"/>
        </w:rPr>
        <w:t xml:space="preserve"> </w:t>
      </w:r>
      <w:r w:rsidRPr="003467F8">
        <w:rPr>
          <w:rFonts w:cs="Calibri"/>
          <w:sz w:val="24"/>
          <w:szCs w:val="24"/>
          <w:lang w:val="fr-FR"/>
        </w:rPr>
        <w:t>bibliothèques, droits et devoirs de chacune d'entre elles, etc.</w:t>
      </w:r>
    </w:p>
    <w:p w:rsidR="0014484C" w:rsidRPr="003467F8" w:rsidRDefault="0014484C" w:rsidP="0014484C">
      <w:pPr>
        <w:widowControl w:val="0"/>
        <w:autoSpaceDE w:val="0"/>
        <w:autoSpaceDN w:val="0"/>
        <w:adjustRightInd w:val="0"/>
        <w:spacing w:after="0" w:line="236"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ind w:left="4"/>
        <w:rPr>
          <w:rFonts w:ascii="Times New Roman" w:hAnsi="Times New Roman"/>
          <w:sz w:val="24"/>
          <w:szCs w:val="24"/>
          <w:lang w:val="fr-FR"/>
        </w:rPr>
      </w:pPr>
      <w:r w:rsidRPr="003467F8">
        <w:rPr>
          <w:rFonts w:ascii="Cambria" w:hAnsi="Cambria" w:cs="Cambria"/>
          <w:b/>
          <w:bCs/>
          <w:color w:val="4F81BD"/>
          <w:sz w:val="26"/>
          <w:szCs w:val="26"/>
          <w:lang w:val="fr-FR"/>
        </w:rPr>
        <w:t>Animer et promouvoir</w:t>
      </w:r>
    </w:p>
    <w:p w:rsidR="0014484C" w:rsidRPr="003467F8" w:rsidRDefault="0014484C" w:rsidP="0014484C">
      <w:pPr>
        <w:widowControl w:val="0"/>
        <w:autoSpaceDE w:val="0"/>
        <w:autoSpaceDN w:val="0"/>
        <w:adjustRightInd w:val="0"/>
        <w:spacing w:after="0" w:line="84"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18" w:lineRule="auto"/>
        <w:ind w:left="4" w:right="20"/>
        <w:rPr>
          <w:rFonts w:ascii="Times New Roman" w:hAnsi="Times New Roman"/>
          <w:sz w:val="24"/>
          <w:szCs w:val="24"/>
          <w:lang w:val="fr-FR"/>
        </w:rPr>
      </w:pPr>
      <w:r w:rsidRPr="003467F8">
        <w:rPr>
          <w:rFonts w:ascii="Arial" w:hAnsi="Arial" w:cs="Arial"/>
          <w:sz w:val="20"/>
          <w:szCs w:val="20"/>
          <w:lang w:val="fr-FR"/>
        </w:rPr>
        <w:t>Les programmes d'animation ou d'action culturelle mis en place par les bibliothèques représentent un enjeu dans le cadre de l'intercommunalité :</w:t>
      </w:r>
    </w:p>
    <w:p w:rsidR="0014484C" w:rsidRPr="003467F8" w:rsidRDefault="0014484C" w:rsidP="0014484C">
      <w:pPr>
        <w:widowControl w:val="0"/>
        <w:autoSpaceDE w:val="0"/>
        <w:autoSpaceDN w:val="0"/>
        <w:adjustRightInd w:val="0"/>
        <w:spacing w:after="0" w:line="2" w:lineRule="exact"/>
        <w:rPr>
          <w:rFonts w:ascii="Times New Roman" w:hAnsi="Times New Roman"/>
          <w:sz w:val="24"/>
          <w:szCs w:val="24"/>
          <w:lang w:val="fr-FR"/>
        </w:rPr>
      </w:pPr>
    </w:p>
    <w:p w:rsidR="0014484C" w:rsidRPr="003467F8" w:rsidRDefault="0014484C" w:rsidP="0014484C">
      <w:pPr>
        <w:widowControl w:val="0"/>
        <w:numPr>
          <w:ilvl w:val="0"/>
          <w:numId w:val="12"/>
        </w:numPr>
        <w:tabs>
          <w:tab w:val="num" w:pos="484"/>
        </w:tabs>
        <w:overflowPunct w:val="0"/>
        <w:autoSpaceDE w:val="0"/>
        <w:autoSpaceDN w:val="0"/>
        <w:adjustRightInd w:val="0"/>
        <w:spacing w:after="0" w:line="237" w:lineRule="auto"/>
        <w:ind w:left="484" w:hanging="123"/>
        <w:jc w:val="both"/>
        <w:rPr>
          <w:rFonts w:ascii="Arial" w:hAnsi="Arial" w:cs="Arial"/>
          <w:sz w:val="20"/>
          <w:szCs w:val="20"/>
          <w:lang w:val="fr-FR"/>
        </w:rPr>
      </w:pPr>
      <w:r w:rsidRPr="003467F8">
        <w:rPr>
          <w:rFonts w:ascii="Arial" w:hAnsi="Arial" w:cs="Arial"/>
          <w:sz w:val="20"/>
          <w:szCs w:val="20"/>
          <w:lang w:val="fr-FR"/>
        </w:rPr>
        <w:t xml:space="preserve">Ils permettent d'afficher l'ambition culturelle de la communauté de communes, </w:t>
      </w:r>
    </w:p>
    <w:p w:rsidR="0014484C" w:rsidRPr="003467F8" w:rsidRDefault="0014484C" w:rsidP="0014484C">
      <w:pPr>
        <w:widowControl w:val="0"/>
        <w:autoSpaceDE w:val="0"/>
        <w:autoSpaceDN w:val="0"/>
        <w:adjustRightInd w:val="0"/>
        <w:spacing w:after="0" w:line="1" w:lineRule="exact"/>
        <w:rPr>
          <w:rFonts w:ascii="Arial" w:hAnsi="Arial" w:cs="Arial"/>
          <w:sz w:val="20"/>
          <w:szCs w:val="20"/>
          <w:lang w:val="fr-FR"/>
        </w:rPr>
      </w:pPr>
    </w:p>
    <w:p w:rsidR="0014484C" w:rsidRPr="003467F8" w:rsidRDefault="0014484C" w:rsidP="0014484C">
      <w:pPr>
        <w:widowControl w:val="0"/>
        <w:numPr>
          <w:ilvl w:val="0"/>
          <w:numId w:val="12"/>
        </w:numPr>
        <w:tabs>
          <w:tab w:val="num" w:pos="484"/>
        </w:tabs>
        <w:overflowPunct w:val="0"/>
        <w:autoSpaceDE w:val="0"/>
        <w:autoSpaceDN w:val="0"/>
        <w:adjustRightInd w:val="0"/>
        <w:spacing w:after="0" w:line="237" w:lineRule="auto"/>
        <w:ind w:left="484" w:hanging="123"/>
        <w:jc w:val="both"/>
        <w:rPr>
          <w:rFonts w:ascii="Arial" w:hAnsi="Arial" w:cs="Arial"/>
          <w:sz w:val="20"/>
          <w:szCs w:val="20"/>
          <w:lang w:val="fr-FR"/>
        </w:rPr>
      </w:pPr>
      <w:r w:rsidRPr="003467F8">
        <w:rPr>
          <w:rFonts w:ascii="Arial" w:hAnsi="Arial" w:cs="Arial"/>
          <w:sz w:val="20"/>
          <w:szCs w:val="20"/>
          <w:lang w:val="fr-FR"/>
        </w:rPr>
        <w:t xml:space="preserve">Ils participent à la construction de son identité territoriale, </w:t>
      </w:r>
    </w:p>
    <w:p w:rsidR="0014484C" w:rsidRPr="003467F8" w:rsidRDefault="0014484C" w:rsidP="0014484C">
      <w:pPr>
        <w:widowControl w:val="0"/>
        <w:numPr>
          <w:ilvl w:val="0"/>
          <w:numId w:val="12"/>
        </w:numPr>
        <w:tabs>
          <w:tab w:val="num" w:pos="484"/>
        </w:tabs>
        <w:overflowPunct w:val="0"/>
        <w:autoSpaceDE w:val="0"/>
        <w:autoSpaceDN w:val="0"/>
        <w:adjustRightInd w:val="0"/>
        <w:spacing w:after="0" w:line="232" w:lineRule="auto"/>
        <w:ind w:left="484" w:hanging="123"/>
        <w:jc w:val="both"/>
        <w:rPr>
          <w:rFonts w:ascii="Arial" w:hAnsi="Arial" w:cs="Arial"/>
          <w:sz w:val="20"/>
          <w:szCs w:val="20"/>
          <w:lang w:val="fr-FR"/>
        </w:rPr>
      </w:pPr>
      <w:r w:rsidRPr="003467F8">
        <w:rPr>
          <w:rFonts w:ascii="Arial" w:hAnsi="Arial" w:cs="Arial"/>
          <w:sz w:val="20"/>
          <w:szCs w:val="20"/>
          <w:lang w:val="fr-FR"/>
        </w:rPr>
        <w:t xml:space="preserve">Ils sont la preuve des économies d'échelle réalisables, résultat d'une mutualisation des moyens, </w:t>
      </w:r>
    </w:p>
    <w:p w:rsidR="0014484C" w:rsidRPr="003467F8" w:rsidRDefault="0014484C" w:rsidP="0014484C">
      <w:pPr>
        <w:widowControl w:val="0"/>
        <w:numPr>
          <w:ilvl w:val="0"/>
          <w:numId w:val="12"/>
        </w:numPr>
        <w:tabs>
          <w:tab w:val="num" w:pos="484"/>
        </w:tabs>
        <w:overflowPunct w:val="0"/>
        <w:autoSpaceDE w:val="0"/>
        <w:autoSpaceDN w:val="0"/>
        <w:adjustRightInd w:val="0"/>
        <w:spacing w:after="0" w:line="237" w:lineRule="auto"/>
        <w:ind w:left="484" w:hanging="123"/>
        <w:jc w:val="both"/>
        <w:rPr>
          <w:rFonts w:ascii="Arial" w:hAnsi="Arial" w:cs="Arial"/>
          <w:sz w:val="20"/>
          <w:szCs w:val="20"/>
          <w:lang w:val="fr-FR"/>
        </w:rPr>
      </w:pPr>
      <w:r w:rsidRPr="003467F8">
        <w:rPr>
          <w:rFonts w:ascii="Arial" w:hAnsi="Arial" w:cs="Arial"/>
          <w:sz w:val="20"/>
          <w:szCs w:val="20"/>
          <w:lang w:val="fr-FR"/>
        </w:rPr>
        <w:t xml:space="preserve">Fédérateurs, ils cimentent le réseau de bibliothèques, bien avant la mise en réseau informatique. </w:t>
      </w:r>
    </w:p>
    <w:p w:rsidR="0014484C" w:rsidRPr="003467F8" w:rsidRDefault="0014484C" w:rsidP="0014484C">
      <w:pPr>
        <w:widowControl w:val="0"/>
        <w:autoSpaceDE w:val="0"/>
        <w:autoSpaceDN w:val="0"/>
        <w:adjustRightInd w:val="0"/>
        <w:spacing w:after="0" w:line="232"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ind w:left="4"/>
        <w:rPr>
          <w:rFonts w:ascii="Times New Roman" w:hAnsi="Times New Roman"/>
          <w:sz w:val="24"/>
          <w:szCs w:val="24"/>
          <w:lang w:val="fr-FR"/>
        </w:rPr>
      </w:pPr>
      <w:r w:rsidRPr="003467F8">
        <w:rPr>
          <w:rFonts w:ascii="Arial" w:hAnsi="Arial" w:cs="Arial"/>
          <w:sz w:val="20"/>
          <w:szCs w:val="20"/>
          <w:lang w:val="fr-FR"/>
        </w:rPr>
        <w:t>Dans le cadre d’une gestion intercommunale, une bibliothèque peut proposer trois types d’animation :</w:t>
      </w:r>
    </w:p>
    <w:p w:rsidR="0014484C" w:rsidRPr="003467F8" w:rsidRDefault="0014484C" w:rsidP="0014484C">
      <w:pPr>
        <w:widowControl w:val="0"/>
        <w:autoSpaceDE w:val="0"/>
        <w:autoSpaceDN w:val="0"/>
        <w:adjustRightInd w:val="0"/>
        <w:spacing w:after="0" w:line="1" w:lineRule="exact"/>
        <w:rPr>
          <w:rFonts w:ascii="Times New Roman" w:hAnsi="Times New Roman"/>
          <w:sz w:val="24"/>
          <w:szCs w:val="24"/>
          <w:lang w:val="fr-FR"/>
        </w:rPr>
      </w:pPr>
    </w:p>
    <w:p w:rsidR="0014484C" w:rsidRDefault="0014484C" w:rsidP="0014484C">
      <w:pPr>
        <w:widowControl w:val="0"/>
        <w:numPr>
          <w:ilvl w:val="0"/>
          <w:numId w:val="13"/>
        </w:numPr>
        <w:tabs>
          <w:tab w:val="num" w:pos="124"/>
        </w:tabs>
        <w:overflowPunct w:val="0"/>
        <w:autoSpaceDE w:val="0"/>
        <w:autoSpaceDN w:val="0"/>
        <w:adjustRightInd w:val="0"/>
        <w:spacing w:after="0" w:line="237" w:lineRule="auto"/>
        <w:ind w:left="124" w:hanging="124"/>
        <w:jc w:val="both"/>
        <w:rPr>
          <w:rFonts w:ascii="Times New Roman" w:hAnsi="Times New Roman"/>
          <w:sz w:val="20"/>
          <w:szCs w:val="20"/>
        </w:rPr>
      </w:pPr>
      <w:r>
        <w:rPr>
          <w:rFonts w:ascii="Arial" w:hAnsi="Arial" w:cs="Arial"/>
          <w:sz w:val="20"/>
          <w:szCs w:val="20"/>
        </w:rPr>
        <w:t xml:space="preserve">locale </w:t>
      </w:r>
    </w:p>
    <w:p w:rsidR="0014484C" w:rsidRDefault="0014484C" w:rsidP="0014484C">
      <w:pPr>
        <w:widowControl w:val="0"/>
        <w:numPr>
          <w:ilvl w:val="0"/>
          <w:numId w:val="13"/>
        </w:numPr>
        <w:tabs>
          <w:tab w:val="num" w:pos="124"/>
        </w:tabs>
        <w:overflowPunct w:val="0"/>
        <w:autoSpaceDE w:val="0"/>
        <w:autoSpaceDN w:val="0"/>
        <w:adjustRightInd w:val="0"/>
        <w:spacing w:after="0" w:line="237" w:lineRule="auto"/>
        <w:ind w:left="124" w:hanging="124"/>
        <w:jc w:val="both"/>
        <w:rPr>
          <w:rFonts w:ascii="Times New Roman" w:hAnsi="Times New Roman"/>
          <w:sz w:val="20"/>
          <w:szCs w:val="20"/>
        </w:rPr>
      </w:pPr>
      <w:proofErr w:type="spellStart"/>
      <w:r>
        <w:rPr>
          <w:rFonts w:ascii="Arial" w:hAnsi="Arial" w:cs="Arial"/>
          <w:sz w:val="20"/>
          <w:szCs w:val="20"/>
        </w:rPr>
        <w:t>itinérante</w:t>
      </w:r>
      <w:proofErr w:type="spellEnd"/>
      <w:r>
        <w:rPr>
          <w:rFonts w:ascii="Arial" w:hAnsi="Arial" w:cs="Arial"/>
          <w:sz w:val="20"/>
          <w:szCs w:val="20"/>
        </w:rPr>
        <w:t xml:space="preserve"> </w:t>
      </w:r>
    </w:p>
    <w:p w:rsidR="0014484C" w:rsidRDefault="0014484C" w:rsidP="0014484C">
      <w:pPr>
        <w:widowControl w:val="0"/>
        <w:numPr>
          <w:ilvl w:val="0"/>
          <w:numId w:val="13"/>
        </w:numPr>
        <w:tabs>
          <w:tab w:val="num" w:pos="124"/>
        </w:tabs>
        <w:overflowPunct w:val="0"/>
        <w:autoSpaceDE w:val="0"/>
        <w:autoSpaceDN w:val="0"/>
        <w:adjustRightInd w:val="0"/>
        <w:spacing w:after="0" w:line="237" w:lineRule="auto"/>
        <w:ind w:left="124" w:hanging="124"/>
        <w:jc w:val="both"/>
        <w:rPr>
          <w:rFonts w:ascii="Times New Roman" w:hAnsi="Times New Roman"/>
          <w:sz w:val="20"/>
          <w:szCs w:val="20"/>
        </w:rPr>
      </w:pPr>
      <w:proofErr w:type="spellStart"/>
      <w:r>
        <w:rPr>
          <w:rFonts w:ascii="Arial" w:hAnsi="Arial" w:cs="Arial"/>
          <w:sz w:val="20"/>
          <w:szCs w:val="20"/>
        </w:rPr>
        <w:t>globale</w:t>
      </w:r>
      <w:proofErr w:type="spellEnd"/>
      <w:r>
        <w:rPr>
          <w:rFonts w:ascii="Arial" w:hAnsi="Arial" w:cs="Arial"/>
          <w:sz w:val="20"/>
          <w:szCs w:val="20"/>
        </w:rPr>
        <w:t xml:space="preserve"> </w:t>
      </w:r>
    </w:p>
    <w:p w:rsidR="0014484C" w:rsidRDefault="0014484C" w:rsidP="0014484C">
      <w:pPr>
        <w:widowControl w:val="0"/>
        <w:autoSpaceDE w:val="0"/>
        <w:autoSpaceDN w:val="0"/>
        <w:adjustRightInd w:val="0"/>
        <w:spacing w:after="0" w:line="267" w:lineRule="exact"/>
        <w:rPr>
          <w:rFonts w:ascii="Times New Roman" w:hAnsi="Times New Roman"/>
          <w:sz w:val="24"/>
          <w:szCs w:val="24"/>
        </w:rPr>
      </w:pPr>
    </w:p>
    <w:p w:rsidR="0014484C" w:rsidRPr="003467F8" w:rsidRDefault="0014484C" w:rsidP="0014484C">
      <w:pPr>
        <w:widowControl w:val="0"/>
        <w:overflowPunct w:val="0"/>
        <w:autoSpaceDE w:val="0"/>
        <w:autoSpaceDN w:val="0"/>
        <w:adjustRightInd w:val="0"/>
        <w:spacing w:after="0" w:line="220" w:lineRule="auto"/>
        <w:ind w:left="4" w:right="20"/>
        <w:rPr>
          <w:rFonts w:ascii="Times New Roman" w:hAnsi="Times New Roman"/>
          <w:sz w:val="24"/>
          <w:szCs w:val="24"/>
          <w:lang w:val="fr-FR"/>
        </w:rPr>
      </w:pPr>
      <w:r w:rsidRPr="003467F8">
        <w:rPr>
          <w:rFonts w:ascii="Arial" w:hAnsi="Arial" w:cs="Arial"/>
          <w:sz w:val="20"/>
          <w:szCs w:val="20"/>
          <w:lang w:val="fr-FR"/>
        </w:rPr>
        <w:t>L’</w:t>
      </w:r>
      <w:r w:rsidRPr="003467F8">
        <w:rPr>
          <w:rFonts w:ascii="Arial" w:hAnsi="Arial" w:cs="Arial"/>
          <w:b/>
          <w:bCs/>
          <w:sz w:val="20"/>
          <w:szCs w:val="20"/>
          <w:lang w:val="fr-FR"/>
        </w:rPr>
        <w:t>animation locale</w:t>
      </w:r>
      <w:r w:rsidRPr="003467F8">
        <w:rPr>
          <w:rFonts w:ascii="Arial" w:hAnsi="Arial" w:cs="Arial"/>
          <w:sz w:val="20"/>
          <w:szCs w:val="20"/>
          <w:lang w:val="fr-FR"/>
        </w:rPr>
        <w:t xml:space="preserve"> est constituée d’actions courantes et de quelques actions ponctuelles qui permettent à la bibliothèque de conserver sa propre identité culturelle.</w:t>
      </w:r>
    </w:p>
    <w:p w:rsidR="0014484C" w:rsidRPr="003467F8" w:rsidRDefault="0014484C" w:rsidP="0014484C">
      <w:pPr>
        <w:widowControl w:val="0"/>
        <w:autoSpaceDE w:val="0"/>
        <w:autoSpaceDN w:val="0"/>
        <w:adjustRightInd w:val="0"/>
        <w:spacing w:after="0" w:line="235" w:lineRule="auto"/>
        <w:ind w:left="4"/>
        <w:rPr>
          <w:rFonts w:ascii="Times New Roman" w:hAnsi="Times New Roman"/>
          <w:sz w:val="24"/>
          <w:szCs w:val="24"/>
          <w:lang w:val="fr-FR"/>
        </w:rPr>
      </w:pPr>
      <w:r w:rsidRPr="003467F8">
        <w:rPr>
          <w:rFonts w:ascii="Arial" w:hAnsi="Arial" w:cs="Arial"/>
          <w:b/>
          <w:bCs/>
          <w:sz w:val="20"/>
          <w:szCs w:val="20"/>
          <w:lang w:val="fr-FR"/>
        </w:rPr>
        <w:t xml:space="preserve">Exemple </w:t>
      </w:r>
      <w:r w:rsidRPr="003467F8">
        <w:rPr>
          <w:rFonts w:ascii="Arial" w:hAnsi="Arial" w:cs="Arial"/>
          <w:sz w:val="20"/>
          <w:szCs w:val="20"/>
          <w:lang w:val="fr-FR"/>
        </w:rPr>
        <w:t>: heure du conte, présentation de nouveautés, accueil de classes.</w:t>
      </w:r>
    </w:p>
    <w:p w:rsidR="0014484C" w:rsidRPr="003467F8" w:rsidRDefault="0014484C" w:rsidP="0014484C">
      <w:pPr>
        <w:widowControl w:val="0"/>
        <w:autoSpaceDE w:val="0"/>
        <w:autoSpaceDN w:val="0"/>
        <w:adjustRightInd w:val="0"/>
        <w:spacing w:after="0" w:line="42"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20" w:lineRule="auto"/>
        <w:ind w:left="4" w:right="20"/>
        <w:rPr>
          <w:rFonts w:ascii="Times New Roman" w:hAnsi="Times New Roman"/>
          <w:sz w:val="24"/>
          <w:szCs w:val="24"/>
          <w:lang w:val="fr-FR"/>
        </w:rPr>
      </w:pPr>
      <w:r w:rsidRPr="003467F8">
        <w:rPr>
          <w:rFonts w:ascii="Arial" w:hAnsi="Arial" w:cs="Arial"/>
          <w:sz w:val="20"/>
          <w:szCs w:val="20"/>
          <w:lang w:val="fr-FR"/>
        </w:rPr>
        <w:t>L’</w:t>
      </w:r>
      <w:r w:rsidRPr="003467F8">
        <w:rPr>
          <w:rFonts w:ascii="Arial" w:hAnsi="Arial" w:cs="Arial"/>
          <w:b/>
          <w:bCs/>
          <w:sz w:val="20"/>
          <w:szCs w:val="20"/>
          <w:lang w:val="fr-FR"/>
        </w:rPr>
        <w:t>animation itinérante</w:t>
      </w:r>
      <w:r w:rsidRPr="003467F8">
        <w:rPr>
          <w:rFonts w:ascii="Arial" w:hAnsi="Arial" w:cs="Arial"/>
          <w:sz w:val="20"/>
          <w:szCs w:val="20"/>
          <w:lang w:val="fr-FR"/>
        </w:rPr>
        <w:t xml:space="preserve"> programme un même événement qui se déroule successivement dans les différentes bibliothèques du réseau en mutualisant les moyens.</w:t>
      </w:r>
    </w:p>
    <w:p w:rsidR="0014484C" w:rsidRPr="003467F8" w:rsidRDefault="0014484C" w:rsidP="0014484C">
      <w:pPr>
        <w:widowControl w:val="0"/>
        <w:autoSpaceDE w:val="0"/>
        <w:autoSpaceDN w:val="0"/>
        <w:adjustRightInd w:val="0"/>
        <w:spacing w:after="0" w:line="38"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20" w:lineRule="auto"/>
        <w:ind w:left="4" w:right="20"/>
        <w:rPr>
          <w:rFonts w:ascii="Times New Roman" w:hAnsi="Times New Roman"/>
          <w:sz w:val="24"/>
          <w:szCs w:val="24"/>
          <w:lang w:val="fr-FR"/>
        </w:rPr>
      </w:pPr>
      <w:r w:rsidRPr="003467F8">
        <w:rPr>
          <w:rFonts w:ascii="Arial" w:hAnsi="Arial" w:cs="Arial"/>
          <w:b/>
          <w:bCs/>
          <w:sz w:val="20"/>
          <w:szCs w:val="20"/>
          <w:lang w:val="fr-FR"/>
        </w:rPr>
        <w:t xml:space="preserve">Exemple </w:t>
      </w:r>
      <w:r w:rsidRPr="003467F8">
        <w:rPr>
          <w:rFonts w:ascii="Arial" w:hAnsi="Arial" w:cs="Arial"/>
          <w:sz w:val="20"/>
          <w:szCs w:val="20"/>
          <w:lang w:val="fr-FR"/>
        </w:rPr>
        <w:t>: intervention d’un même écrivain tour à tour dans deux ou trois bibliothèques du réseau,</w:t>
      </w:r>
      <w:r w:rsidRPr="003467F8">
        <w:rPr>
          <w:rFonts w:ascii="Arial" w:hAnsi="Arial" w:cs="Arial"/>
          <w:b/>
          <w:bCs/>
          <w:sz w:val="20"/>
          <w:szCs w:val="20"/>
          <w:lang w:val="fr-FR"/>
        </w:rPr>
        <w:t xml:space="preserve"> </w:t>
      </w:r>
      <w:r w:rsidRPr="003467F8">
        <w:rPr>
          <w:rFonts w:ascii="Arial" w:hAnsi="Arial" w:cs="Arial"/>
          <w:sz w:val="20"/>
          <w:szCs w:val="20"/>
          <w:lang w:val="fr-FR"/>
        </w:rPr>
        <w:t>circulation d’une même exposition.</w:t>
      </w:r>
    </w:p>
    <w:p w:rsidR="0014484C" w:rsidRPr="003467F8" w:rsidRDefault="0014484C" w:rsidP="0014484C">
      <w:pPr>
        <w:widowControl w:val="0"/>
        <w:autoSpaceDE w:val="0"/>
        <w:autoSpaceDN w:val="0"/>
        <w:adjustRightInd w:val="0"/>
        <w:spacing w:after="0" w:line="42"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66" w:lineRule="auto"/>
        <w:ind w:left="4" w:right="120"/>
        <w:rPr>
          <w:rFonts w:ascii="Times New Roman" w:hAnsi="Times New Roman"/>
          <w:sz w:val="24"/>
          <w:szCs w:val="24"/>
          <w:lang w:val="fr-FR"/>
        </w:rPr>
      </w:pPr>
      <w:r w:rsidRPr="003467F8">
        <w:rPr>
          <w:rFonts w:ascii="Arial" w:hAnsi="Arial" w:cs="Arial"/>
          <w:sz w:val="20"/>
          <w:szCs w:val="20"/>
          <w:lang w:val="fr-FR"/>
        </w:rPr>
        <w:t>L’</w:t>
      </w:r>
      <w:r w:rsidRPr="003467F8">
        <w:rPr>
          <w:rFonts w:ascii="Arial" w:hAnsi="Arial" w:cs="Arial"/>
          <w:b/>
          <w:bCs/>
          <w:sz w:val="20"/>
          <w:szCs w:val="20"/>
          <w:lang w:val="fr-FR"/>
        </w:rPr>
        <w:t>animation globale</w:t>
      </w:r>
      <w:r w:rsidRPr="003467F8">
        <w:rPr>
          <w:rFonts w:ascii="Arial" w:hAnsi="Arial" w:cs="Arial"/>
          <w:sz w:val="20"/>
          <w:szCs w:val="20"/>
          <w:lang w:val="fr-FR"/>
        </w:rPr>
        <w:t xml:space="preserve"> implique, dans un même programme, une forte proportion de bibliothèques d’un même territoire. Chacune d'elles réalise sur la durée totale de l’animation une partie de ce programme. Cette coopération permet la mise en </w:t>
      </w:r>
      <w:proofErr w:type="spellStart"/>
      <w:r w:rsidRPr="003467F8">
        <w:rPr>
          <w:rFonts w:ascii="Arial" w:hAnsi="Arial" w:cs="Arial"/>
          <w:sz w:val="20"/>
          <w:szCs w:val="20"/>
          <w:lang w:val="fr-FR"/>
        </w:rPr>
        <w:t>oeuvre</w:t>
      </w:r>
      <w:proofErr w:type="spellEnd"/>
      <w:r w:rsidRPr="003467F8">
        <w:rPr>
          <w:rFonts w:ascii="Arial" w:hAnsi="Arial" w:cs="Arial"/>
          <w:sz w:val="20"/>
          <w:szCs w:val="20"/>
          <w:lang w:val="fr-FR"/>
        </w:rPr>
        <w:t xml:space="preserve"> d’actions culturelles plus ambitieuses et efficaces, rend très cohérent le projet culturel et en démultiplie l’impact médiatique. Il crée une culture commune et favorise l’émulation. Il permet enfin le croisement des publics qui se déplacent dans les différentes bibliothèques du réseau.</w:t>
      </w:r>
    </w:p>
    <w:p w:rsidR="0014484C" w:rsidRPr="003467F8" w:rsidRDefault="0014484C" w:rsidP="0014484C">
      <w:pPr>
        <w:widowControl w:val="0"/>
        <w:autoSpaceDE w:val="0"/>
        <w:autoSpaceDN w:val="0"/>
        <w:adjustRightInd w:val="0"/>
        <w:spacing w:after="0" w:line="212"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ind w:left="4"/>
        <w:rPr>
          <w:rFonts w:ascii="Times New Roman" w:hAnsi="Times New Roman"/>
          <w:sz w:val="24"/>
          <w:szCs w:val="24"/>
          <w:lang w:val="fr-FR"/>
        </w:rPr>
      </w:pPr>
      <w:r w:rsidRPr="003467F8">
        <w:rPr>
          <w:rFonts w:ascii="Cambria" w:hAnsi="Cambria" w:cs="Cambria"/>
          <w:b/>
          <w:bCs/>
          <w:color w:val="4F81BD"/>
          <w:sz w:val="26"/>
          <w:szCs w:val="26"/>
          <w:lang w:val="fr-FR"/>
        </w:rPr>
        <w:t>Innover et se spécialiser</w:t>
      </w:r>
    </w:p>
    <w:p w:rsidR="0014484C" w:rsidRPr="003467F8" w:rsidRDefault="0014484C" w:rsidP="0014484C">
      <w:pPr>
        <w:widowControl w:val="0"/>
        <w:autoSpaceDE w:val="0"/>
        <w:autoSpaceDN w:val="0"/>
        <w:adjustRightInd w:val="0"/>
        <w:spacing w:after="0" w:line="86"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4" w:lineRule="auto"/>
        <w:ind w:left="4" w:right="200"/>
        <w:rPr>
          <w:rFonts w:ascii="Times New Roman" w:hAnsi="Times New Roman"/>
          <w:sz w:val="24"/>
          <w:szCs w:val="24"/>
          <w:lang w:val="fr-FR"/>
        </w:rPr>
      </w:pPr>
      <w:r w:rsidRPr="003467F8">
        <w:rPr>
          <w:rFonts w:cs="Calibri"/>
          <w:sz w:val="20"/>
          <w:szCs w:val="20"/>
          <w:lang w:val="fr-FR"/>
        </w:rPr>
        <w:t>Lieux vivants, chaleureux, accueillants, lieux de lecture mais aussi d’animation et de rencontres, les bibliothèques portent aussi une attention particulière aux publics qui demandent un accueil spécifique ou qui nécessitent une démarche distincte.</w:t>
      </w:r>
    </w:p>
    <w:p w:rsidR="0014484C" w:rsidRPr="003467F8" w:rsidRDefault="0014484C" w:rsidP="0014484C">
      <w:pPr>
        <w:widowControl w:val="0"/>
        <w:autoSpaceDE w:val="0"/>
        <w:autoSpaceDN w:val="0"/>
        <w:adjustRightInd w:val="0"/>
        <w:spacing w:after="0" w:line="262"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25" w:lineRule="auto"/>
        <w:ind w:left="4" w:right="20"/>
        <w:jc w:val="both"/>
        <w:rPr>
          <w:rFonts w:ascii="Times New Roman" w:hAnsi="Times New Roman"/>
          <w:sz w:val="24"/>
          <w:szCs w:val="24"/>
          <w:lang w:val="fr-FR"/>
        </w:rPr>
      </w:pPr>
      <w:r w:rsidRPr="003467F8">
        <w:rPr>
          <w:rFonts w:ascii="Arial" w:hAnsi="Arial" w:cs="Arial"/>
          <w:sz w:val="20"/>
          <w:szCs w:val="20"/>
          <w:lang w:val="fr-FR"/>
        </w:rPr>
        <w:t>Mais les bibliothèques des petites communes n’ont pas toujours les forces nécessaires pour proposer ces services spécialisés. La mise en commun des idées et des énergies, la répartition des rôles sur un territoire intercommunal peut permettre d’innover !</w:t>
      </w:r>
    </w:p>
    <w:p w:rsidR="0014484C" w:rsidRPr="003467F8" w:rsidRDefault="0014484C" w:rsidP="0014484C">
      <w:pPr>
        <w:widowControl w:val="0"/>
        <w:autoSpaceDE w:val="0"/>
        <w:autoSpaceDN w:val="0"/>
        <w:adjustRightInd w:val="0"/>
        <w:spacing w:after="0" w:line="1"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ind w:left="4"/>
        <w:rPr>
          <w:rFonts w:ascii="Times New Roman" w:hAnsi="Times New Roman"/>
          <w:sz w:val="24"/>
          <w:szCs w:val="24"/>
          <w:lang w:val="fr-FR"/>
        </w:rPr>
      </w:pPr>
      <w:r w:rsidRPr="003467F8">
        <w:rPr>
          <w:rFonts w:ascii="Arial" w:hAnsi="Arial" w:cs="Arial"/>
          <w:sz w:val="20"/>
          <w:szCs w:val="20"/>
          <w:lang w:val="fr-FR"/>
        </w:rPr>
        <w:t>Quelques exemples :</w:t>
      </w:r>
    </w:p>
    <w:p w:rsidR="0014484C" w:rsidRPr="003467F8" w:rsidRDefault="0014484C" w:rsidP="0014484C">
      <w:pPr>
        <w:widowControl w:val="0"/>
        <w:autoSpaceDE w:val="0"/>
        <w:autoSpaceDN w:val="0"/>
        <w:adjustRightInd w:val="0"/>
        <w:spacing w:after="0" w:line="37"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0" w:lineRule="auto"/>
        <w:ind w:left="724" w:hanging="360"/>
        <w:jc w:val="both"/>
        <w:rPr>
          <w:rFonts w:ascii="Times New Roman" w:hAnsi="Times New Roman"/>
          <w:sz w:val="24"/>
          <w:szCs w:val="24"/>
          <w:lang w:val="fr-FR"/>
        </w:rPr>
      </w:pPr>
      <w:r w:rsidRPr="003467F8">
        <w:rPr>
          <w:rFonts w:ascii="Arial" w:hAnsi="Arial" w:cs="Arial"/>
          <w:sz w:val="20"/>
          <w:szCs w:val="20"/>
          <w:lang w:val="fr-FR"/>
        </w:rPr>
        <w:t xml:space="preserve">• le </w:t>
      </w:r>
      <w:r w:rsidRPr="003467F8">
        <w:rPr>
          <w:rFonts w:ascii="Arial" w:hAnsi="Arial" w:cs="Arial"/>
          <w:b/>
          <w:bCs/>
          <w:sz w:val="20"/>
          <w:szCs w:val="20"/>
          <w:lang w:val="fr-FR"/>
        </w:rPr>
        <w:t>développement d’un fonds "Petite Enfance",</w:t>
      </w:r>
      <w:r w:rsidRPr="003467F8">
        <w:rPr>
          <w:rFonts w:ascii="Arial" w:hAnsi="Arial" w:cs="Arial"/>
          <w:sz w:val="20"/>
          <w:szCs w:val="20"/>
          <w:lang w:val="fr-FR"/>
        </w:rPr>
        <w:t xml:space="preserve"> assumé par la bibliothèque de la commune où se trouve le centre social (</w:t>
      </w:r>
      <w:proofErr w:type="spellStart"/>
      <w:r w:rsidRPr="003467F8">
        <w:rPr>
          <w:rFonts w:ascii="Arial" w:hAnsi="Arial" w:cs="Arial"/>
          <w:sz w:val="20"/>
          <w:szCs w:val="20"/>
          <w:lang w:val="fr-FR"/>
        </w:rPr>
        <w:t>Coglais</w:t>
      </w:r>
      <w:proofErr w:type="spellEnd"/>
      <w:r w:rsidRPr="003467F8">
        <w:rPr>
          <w:rFonts w:ascii="Arial" w:hAnsi="Arial" w:cs="Arial"/>
          <w:sz w:val="20"/>
          <w:szCs w:val="20"/>
          <w:lang w:val="fr-FR"/>
        </w:rPr>
        <w:t xml:space="preserve"> (35) - 11 communes, 10 295 habitants), le point de rencontre des assistantes maternelles ou la PMI. Albums, livres cartonnés, matériel spécifique pour des animations "bébés lecteurs" circulent ensuite dans les bibliothèques du réseau.</w:t>
      </w:r>
    </w:p>
    <w:p w:rsidR="0014484C" w:rsidRPr="003467F8" w:rsidRDefault="0014484C" w:rsidP="0014484C">
      <w:pPr>
        <w:spacing w:after="0" w:line="240" w:lineRule="auto"/>
        <w:rPr>
          <w:rFonts w:ascii="Times New Roman" w:hAnsi="Times New Roman"/>
          <w:sz w:val="24"/>
          <w:szCs w:val="24"/>
          <w:lang w:val="fr-FR"/>
        </w:rPr>
        <w:sectPr w:rsidR="0014484C" w:rsidRPr="003467F8">
          <w:pgSz w:w="11904" w:h="16838"/>
          <w:pgMar w:top="1440" w:right="1400" w:bottom="668" w:left="1416" w:header="720" w:footer="720" w:gutter="0"/>
          <w:cols w:space="720"/>
        </w:sect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18" w:lineRule="exact"/>
        <w:rPr>
          <w:rFonts w:ascii="Times New Roman" w:hAnsi="Times New Roman"/>
          <w:sz w:val="24"/>
          <w:szCs w:val="24"/>
          <w:lang w:val="fr-FR"/>
        </w:rPr>
      </w:pPr>
    </w:p>
    <w:p w:rsidR="0014484C" w:rsidRDefault="0014484C" w:rsidP="0014484C">
      <w:pPr>
        <w:widowControl w:val="0"/>
        <w:autoSpaceDE w:val="0"/>
        <w:autoSpaceDN w:val="0"/>
        <w:adjustRightInd w:val="0"/>
        <w:spacing w:after="0" w:line="6" w:lineRule="exact"/>
        <w:rPr>
          <w:rFonts w:ascii="Times New Roman" w:hAnsi="Times New Roman"/>
          <w:sz w:val="24"/>
          <w:szCs w:val="24"/>
        </w:rPr>
      </w:pPr>
      <w:bookmarkStart w:id="4" w:name="page9"/>
      <w:bookmarkEnd w:id="4"/>
    </w:p>
    <w:p w:rsidR="0014484C" w:rsidRPr="003467F8" w:rsidRDefault="0014484C" w:rsidP="0014484C">
      <w:pPr>
        <w:widowControl w:val="0"/>
        <w:numPr>
          <w:ilvl w:val="0"/>
          <w:numId w:val="14"/>
        </w:numPr>
        <w:tabs>
          <w:tab w:val="num" w:pos="518"/>
        </w:tabs>
        <w:overflowPunct w:val="0"/>
        <w:autoSpaceDE w:val="0"/>
        <w:autoSpaceDN w:val="0"/>
        <w:adjustRightInd w:val="0"/>
        <w:spacing w:after="0" w:line="225" w:lineRule="auto"/>
        <w:ind w:hanging="363"/>
        <w:jc w:val="both"/>
        <w:rPr>
          <w:rFonts w:ascii="Arial" w:hAnsi="Arial" w:cs="Arial"/>
          <w:sz w:val="20"/>
          <w:szCs w:val="20"/>
          <w:lang w:val="fr-FR"/>
        </w:rPr>
      </w:pPr>
      <w:r w:rsidRPr="003467F8">
        <w:rPr>
          <w:rFonts w:ascii="Arial" w:hAnsi="Arial" w:cs="Arial"/>
          <w:b/>
          <w:bCs/>
          <w:sz w:val="20"/>
          <w:szCs w:val="20"/>
          <w:lang w:val="fr-FR"/>
        </w:rPr>
        <w:t xml:space="preserve">l’accès des </w:t>
      </w:r>
      <w:proofErr w:type="spellStart"/>
      <w:r w:rsidRPr="003467F8">
        <w:rPr>
          <w:rFonts w:ascii="Arial" w:hAnsi="Arial" w:cs="Arial"/>
          <w:b/>
          <w:bCs/>
          <w:sz w:val="20"/>
          <w:szCs w:val="20"/>
          <w:lang w:val="fr-FR"/>
        </w:rPr>
        <w:t>mal-voyants</w:t>
      </w:r>
      <w:proofErr w:type="spellEnd"/>
      <w:r w:rsidRPr="003467F8">
        <w:rPr>
          <w:rFonts w:ascii="Arial" w:hAnsi="Arial" w:cs="Arial"/>
          <w:b/>
          <w:bCs/>
          <w:sz w:val="20"/>
          <w:szCs w:val="20"/>
          <w:lang w:val="fr-FR"/>
        </w:rPr>
        <w:t xml:space="preserve"> aux bibliothèques </w:t>
      </w:r>
      <w:r w:rsidRPr="003467F8">
        <w:rPr>
          <w:rFonts w:ascii="Arial" w:hAnsi="Arial" w:cs="Arial"/>
          <w:sz w:val="20"/>
          <w:szCs w:val="20"/>
          <w:lang w:val="fr-FR"/>
        </w:rPr>
        <w:t>: achat de matériel de lecture, d’ordinateurs et</w:t>
      </w:r>
      <w:r w:rsidRPr="003467F8">
        <w:rPr>
          <w:rFonts w:ascii="Arial" w:hAnsi="Arial" w:cs="Arial"/>
          <w:b/>
          <w:bCs/>
          <w:sz w:val="20"/>
          <w:szCs w:val="20"/>
          <w:lang w:val="fr-FR"/>
        </w:rPr>
        <w:t xml:space="preserve"> </w:t>
      </w:r>
      <w:r w:rsidRPr="003467F8">
        <w:rPr>
          <w:rFonts w:ascii="Arial" w:hAnsi="Arial" w:cs="Arial"/>
          <w:sz w:val="20"/>
          <w:szCs w:val="20"/>
          <w:lang w:val="fr-FR"/>
        </w:rPr>
        <w:t xml:space="preserve">logiciels adaptés dans une bibliothèque qui peut aussi être le relais de l’intercommunalité pour une participation au réseau des bibliothèques sonores. </w:t>
      </w:r>
    </w:p>
    <w:p w:rsidR="0014484C" w:rsidRPr="003467F8" w:rsidRDefault="0014484C" w:rsidP="0014484C">
      <w:pPr>
        <w:widowControl w:val="0"/>
        <w:autoSpaceDE w:val="0"/>
        <w:autoSpaceDN w:val="0"/>
        <w:adjustRightInd w:val="0"/>
        <w:spacing w:after="0" w:line="2" w:lineRule="exact"/>
        <w:rPr>
          <w:rFonts w:ascii="Arial" w:hAnsi="Arial" w:cs="Arial"/>
          <w:sz w:val="20"/>
          <w:szCs w:val="20"/>
          <w:lang w:val="fr-FR"/>
        </w:rPr>
      </w:pPr>
    </w:p>
    <w:p w:rsidR="0014484C" w:rsidRPr="003467F8" w:rsidRDefault="0014484C" w:rsidP="0014484C">
      <w:pPr>
        <w:widowControl w:val="0"/>
        <w:numPr>
          <w:ilvl w:val="0"/>
          <w:numId w:val="14"/>
        </w:numPr>
        <w:tabs>
          <w:tab w:val="num" w:pos="520"/>
        </w:tabs>
        <w:overflowPunct w:val="0"/>
        <w:autoSpaceDE w:val="0"/>
        <w:autoSpaceDN w:val="0"/>
        <w:adjustRightInd w:val="0"/>
        <w:spacing w:after="0" w:line="232" w:lineRule="auto"/>
        <w:ind w:left="520" w:hanging="163"/>
        <w:jc w:val="both"/>
        <w:rPr>
          <w:rFonts w:ascii="Arial" w:hAnsi="Arial" w:cs="Arial"/>
          <w:sz w:val="20"/>
          <w:szCs w:val="20"/>
          <w:lang w:val="fr-FR"/>
        </w:rPr>
      </w:pPr>
      <w:r w:rsidRPr="003467F8">
        <w:rPr>
          <w:rFonts w:ascii="Arial" w:hAnsi="Arial" w:cs="Arial"/>
          <w:sz w:val="20"/>
          <w:szCs w:val="20"/>
          <w:lang w:val="fr-FR"/>
        </w:rPr>
        <w:t xml:space="preserve">un </w:t>
      </w:r>
      <w:r w:rsidRPr="003467F8">
        <w:rPr>
          <w:rFonts w:ascii="Arial" w:hAnsi="Arial" w:cs="Arial"/>
          <w:b/>
          <w:bCs/>
          <w:sz w:val="20"/>
          <w:szCs w:val="20"/>
          <w:lang w:val="fr-FR"/>
        </w:rPr>
        <w:t>point "Documentation / Information du citoyen"</w:t>
      </w:r>
      <w:r w:rsidRPr="003467F8">
        <w:rPr>
          <w:rFonts w:ascii="Arial" w:hAnsi="Arial" w:cs="Arial"/>
          <w:sz w:val="20"/>
          <w:szCs w:val="20"/>
          <w:lang w:val="fr-FR"/>
        </w:rPr>
        <w:t xml:space="preserve"> chargé de rassembler pour l’ensemble </w:t>
      </w:r>
    </w:p>
    <w:p w:rsidR="0014484C" w:rsidRPr="003467F8" w:rsidRDefault="0014484C" w:rsidP="0014484C">
      <w:pPr>
        <w:widowControl w:val="0"/>
        <w:autoSpaceDE w:val="0"/>
        <w:autoSpaceDN w:val="0"/>
        <w:adjustRightInd w:val="0"/>
        <w:spacing w:after="0" w:line="46"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18" w:lineRule="auto"/>
        <w:ind w:left="720" w:right="20"/>
        <w:rPr>
          <w:rFonts w:ascii="Times New Roman" w:hAnsi="Times New Roman"/>
          <w:sz w:val="24"/>
          <w:szCs w:val="24"/>
          <w:lang w:val="fr-FR"/>
        </w:rPr>
      </w:pPr>
      <w:proofErr w:type="gramStart"/>
      <w:r w:rsidRPr="003467F8">
        <w:rPr>
          <w:rFonts w:ascii="Arial" w:hAnsi="Arial" w:cs="Arial"/>
          <w:sz w:val="20"/>
          <w:szCs w:val="20"/>
          <w:lang w:val="fr-FR"/>
        </w:rPr>
        <w:t>des</w:t>
      </w:r>
      <w:proofErr w:type="gramEnd"/>
      <w:r w:rsidRPr="003467F8">
        <w:rPr>
          <w:rFonts w:ascii="Arial" w:hAnsi="Arial" w:cs="Arial"/>
          <w:sz w:val="20"/>
          <w:szCs w:val="20"/>
          <w:lang w:val="fr-FR"/>
        </w:rPr>
        <w:t xml:space="preserve"> bibliothèques les documents sur la vie pratique, les services, les loisirs, les problèmes d’actualité…</w:t>
      </w:r>
    </w:p>
    <w:p w:rsidR="0014484C" w:rsidRPr="003467F8" w:rsidRDefault="0014484C" w:rsidP="0014484C">
      <w:pPr>
        <w:widowControl w:val="0"/>
        <w:autoSpaceDE w:val="0"/>
        <w:autoSpaceDN w:val="0"/>
        <w:adjustRightInd w:val="0"/>
        <w:spacing w:after="0" w:line="37" w:lineRule="exact"/>
        <w:rPr>
          <w:rFonts w:ascii="Times New Roman" w:hAnsi="Times New Roman"/>
          <w:sz w:val="24"/>
          <w:szCs w:val="24"/>
          <w:lang w:val="fr-FR"/>
        </w:rPr>
      </w:pPr>
    </w:p>
    <w:p w:rsidR="0014484C" w:rsidRPr="003467F8" w:rsidRDefault="0014484C" w:rsidP="0014484C">
      <w:pPr>
        <w:widowControl w:val="0"/>
        <w:numPr>
          <w:ilvl w:val="0"/>
          <w:numId w:val="15"/>
        </w:numPr>
        <w:tabs>
          <w:tab w:val="num" w:pos="499"/>
        </w:tabs>
        <w:overflowPunct w:val="0"/>
        <w:autoSpaceDE w:val="0"/>
        <w:autoSpaceDN w:val="0"/>
        <w:adjustRightInd w:val="0"/>
        <w:spacing w:after="0" w:line="225" w:lineRule="auto"/>
        <w:ind w:right="20" w:hanging="363"/>
        <w:jc w:val="both"/>
        <w:rPr>
          <w:rFonts w:ascii="Arial" w:hAnsi="Arial" w:cs="Arial"/>
          <w:sz w:val="20"/>
          <w:szCs w:val="20"/>
          <w:lang w:val="fr-FR"/>
        </w:rPr>
      </w:pPr>
      <w:r w:rsidRPr="003467F8">
        <w:rPr>
          <w:rFonts w:ascii="Arial" w:hAnsi="Arial" w:cs="Arial"/>
          <w:sz w:val="20"/>
          <w:szCs w:val="20"/>
          <w:lang w:val="fr-FR"/>
        </w:rPr>
        <w:t xml:space="preserve">la </w:t>
      </w:r>
      <w:r w:rsidRPr="003467F8">
        <w:rPr>
          <w:rFonts w:ascii="Arial" w:hAnsi="Arial" w:cs="Arial"/>
          <w:b/>
          <w:bCs/>
          <w:sz w:val="20"/>
          <w:szCs w:val="20"/>
          <w:lang w:val="fr-FR"/>
        </w:rPr>
        <w:t>mise en place de points multimédia :</w:t>
      </w:r>
      <w:r w:rsidRPr="003467F8">
        <w:rPr>
          <w:rFonts w:ascii="Arial" w:hAnsi="Arial" w:cs="Arial"/>
          <w:sz w:val="20"/>
          <w:szCs w:val="20"/>
          <w:lang w:val="fr-FR"/>
        </w:rPr>
        <w:t xml:space="preserve"> formation des bénévoles et du public, animations en commun, fonds intercommunal circulant de cédéroms ou DVD-ROM (Pays de la Roche aux Fées (35) - 19 communes, 24 500 habitants). </w:t>
      </w:r>
    </w:p>
    <w:p w:rsidR="0014484C" w:rsidRPr="003467F8" w:rsidRDefault="0014484C" w:rsidP="0014484C">
      <w:pPr>
        <w:widowControl w:val="0"/>
        <w:autoSpaceDE w:val="0"/>
        <w:autoSpaceDN w:val="0"/>
        <w:adjustRightInd w:val="0"/>
        <w:spacing w:after="0" w:line="38" w:lineRule="exact"/>
        <w:rPr>
          <w:rFonts w:ascii="Arial" w:hAnsi="Arial" w:cs="Arial"/>
          <w:sz w:val="20"/>
          <w:szCs w:val="20"/>
          <w:lang w:val="fr-FR"/>
        </w:rPr>
      </w:pPr>
    </w:p>
    <w:p w:rsidR="0014484C" w:rsidRPr="003467F8" w:rsidRDefault="0014484C" w:rsidP="0014484C">
      <w:pPr>
        <w:widowControl w:val="0"/>
        <w:numPr>
          <w:ilvl w:val="0"/>
          <w:numId w:val="15"/>
        </w:numPr>
        <w:tabs>
          <w:tab w:val="num" w:pos="503"/>
        </w:tabs>
        <w:overflowPunct w:val="0"/>
        <w:autoSpaceDE w:val="0"/>
        <w:autoSpaceDN w:val="0"/>
        <w:adjustRightInd w:val="0"/>
        <w:spacing w:after="0" w:line="218" w:lineRule="auto"/>
        <w:ind w:right="20" w:hanging="363"/>
        <w:jc w:val="both"/>
        <w:rPr>
          <w:rFonts w:ascii="Arial" w:hAnsi="Arial" w:cs="Arial"/>
          <w:sz w:val="20"/>
          <w:szCs w:val="20"/>
          <w:lang w:val="fr-FR"/>
        </w:rPr>
      </w:pPr>
      <w:r w:rsidRPr="003467F8">
        <w:rPr>
          <w:rFonts w:ascii="Arial" w:hAnsi="Arial" w:cs="Arial"/>
          <w:sz w:val="20"/>
          <w:szCs w:val="20"/>
          <w:lang w:val="fr-FR"/>
        </w:rPr>
        <w:t xml:space="preserve">le portage de livres à domicile pour ceux qui ne peuvent se déplacer (Pays </w:t>
      </w:r>
      <w:proofErr w:type="spellStart"/>
      <w:r w:rsidRPr="003467F8">
        <w:rPr>
          <w:rFonts w:ascii="Arial" w:hAnsi="Arial" w:cs="Arial"/>
          <w:sz w:val="20"/>
          <w:szCs w:val="20"/>
          <w:lang w:val="fr-FR"/>
        </w:rPr>
        <w:t>Guerchais</w:t>
      </w:r>
      <w:proofErr w:type="spellEnd"/>
      <w:r w:rsidRPr="003467F8">
        <w:rPr>
          <w:rFonts w:ascii="Arial" w:hAnsi="Arial" w:cs="Arial"/>
          <w:sz w:val="20"/>
          <w:szCs w:val="20"/>
          <w:lang w:val="fr-FR"/>
        </w:rPr>
        <w:t xml:space="preserve"> (35) - 7 communes, 8 200 habitants). </w:t>
      </w:r>
    </w:p>
    <w:p w:rsidR="0014484C" w:rsidRPr="003467F8" w:rsidRDefault="0014484C" w:rsidP="0014484C">
      <w:pPr>
        <w:widowControl w:val="0"/>
        <w:autoSpaceDE w:val="0"/>
        <w:autoSpaceDN w:val="0"/>
        <w:adjustRightInd w:val="0"/>
        <w:spacing w:after="0" w:line="41" w:lineRule="exact"/>
        <w:rPr>
          <w:rFonts w:ascii="Arial" w:hAnsi="Arial" w:cs="Arial"/>
          <w:sz w:val="20"/>
          <w:szCs w:val="20"/>
          <w:lang w:val="fr-FR"/>
        </w:rPr>
      </w:pPr>
    </w:p>
    <w:p w:rsidR="0014484C" w:rsidRPr="003467F8" w:rsidRDefault="0014484C" w:rsidP="0014484C">
      <w:pPr>
        <w:widowControl w:val="0"/>
        <w:numPr>
          <w:ilvl w:val="0"/>
          <w:numId w:val="15"/>
        </w:numPr>
        <w:tabs>
          <w:tab w:val="num" w:pos="499"/>
        </w:tabs>
        <w:overflowPunct w:val="0"/>
        <w:autoSpaceDE w:val="0"/>
        <w:autoSpaceDN w:val="0"/>
        <w:adjustRightInd w:val="0"/>
        <w:spacing w:after="0" w:line="218" w:lineRule="auto"/>
        <w:ind w:right="20" w:hanging="363"/>
        <w:jc w:val="both"/>
        <w:rPr>
          <w:rFonts w:ascii="Arial" w:hAnsi="Arial" w:cs="Arial"/>
          <w:sz w:val="20"/>
          <w:szCs w:val="20"/>
          <w:lang w:val="fr-FR"/>
        </w:rPr>
      </w:pPr>
      <w:r w:rsidRPr="003467F8">
        <w:rPr>
          <w:rFonts w:ascii="Arial" w:hAnsi="Arial" w:cs="Arial"/>
          <w:sz w:val="20"/>
          <w:szCs w:val="20"/>
          <w:lang w:val="fr-FR"/>
        </w:rPr>
        <w:t xml:space="preserve">La médiation du livre : colportage auprès des familles défavorisées, « bibliothèques de rue » ou ateliers d’écriture pour aller vers ceux qui n’osent pas se rendre à la bibliothèque. </w:t>
      </w: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83"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rPr>
          <w:rFonts w:ascii="Times New Roman" w:hAnsi="Times New Roman"/>
          <w:sz w:val="24"/>
          <w:szCs w:val="24"/>
          <w:lang w:val="fr-FR"/>
        </w:rPr>
      </w:pPr>
      <w:r w:rsidRPr="003467F8">
        <w:rPr>
          <w:rFonts w:ascii="Cambria" w:hAnsi="Cambria" w:cs="Cambria"/>
          <w:b/>
          <w:bCs/>
          <w:color w:val="365F91"/>
          <w:sz w:val="28"/>
          <w:szCs w:val="28"/>
          <w:lang w:val="fr-FR"/>
        </w:rPr>
        <w:t>Les services liés au réseau de bibliothèques</w:t>
      </w:r>
    </w:p>
    <w:p w:rsidR="0014484C" w:rsidRPr="003467F8" w:rsidRDefault="0014484C" w:rsidP="0014484C">
      <w:pPr>
        <w:widowControl w:val="0"/>
        <w:autoSpaceDE w:val="0"/>
        <w:autoSpaceDN w:val="0"/>
        <w:adjustRightInd w:val="0"/>
        <w:spacing w:after="0" w:line="249"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proofErr w:type="gramStart"/>
      <w:r w:rsidRPr="003467F8">
        <w:rPr>
          <w:rFonts w:ascii="Cambria" w:hAnsi="Cambria" w:cs="Cambria"/>
          <w:b/>
          <w:bCs/>
          <w:color w:val="4F81BD"/>
          <w:sz w:val="26"/>
          <w:szCs w:val="26"/>
          <w:lang w:val="fr-FR"/>
        </w:rPr>
        <w:t>Les catalogues collectifs et prêt</w:t>
      </w:r>
      <w:proofErr w:type="gramEnd"/>
      <w:r w:rsidRPr="003467F8">
        <w:rPr>
          <w:rFonts w:ascii="Cambria" w:hAnsi="Cambria" w:cs="Cambria"/>
          <w:b/>
          <w:bCs/>
          <w:color w:val="4F81BD"/>
          <w:sz w:val="26"/>
          <w:szCs w:val="26"/>
          <w:lang w:val="fr-FR"/>
        </w:rPr>
        <w:t xml:space="preserve"> entre bibliothèques</w:t>
      </w:r>
    </w:p>
    <w:p w:rsidR="0014484C" w:rsidRPr="003467F8" w:rsidRDefault="0014484C" w:rsidP="0014484C">
      <w:pPr>
        <w:widowControl w:val="0"/>
        <w:autoSpaceDE w:val="0"/>
        <w:autoSpaceDN w:val="0"/>
        <w:adjustRightInd w:val="0"/>
        <w:spacing w:after="0" w:line="47"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rPr>
          <w:rFonts w:ascii="Times New Roman" w:hAnsi="Times New Roman"/>
          <w:sz w:val="24"/>
          <w:szCs w:val="24"/>
          <w:lang w:val="fr-FR"/>
        </w:rPr>
      </w:pPr>
      <w:r w:rsidRPr="003467F8">
        <w:rPr>
          <w:rFonts w:cs="Calibri"/>
          <w:lang w:val="fr-FR"/>
        </w:rPr>
        <w:t xml:space="preserve">2 grands catalogues collectifs : le catalogue collectif de France et le </w:t>
      </w:r>
      <w:proofErr w:type="spellStart"/>
      <w:r w:rsidRPr="003467F8">
        <w:rPr>
          <w:rFonts w:cs="Calibri"/>
          <w:lang w:val="fr-FR"/>
        </w:rPr>
        <w:t>Sudoc</w:t>
      </w:r>
      <w:proofErr w:type="spellEnd"/>
    </w:p>
    <w:p w:rsidR="0014484C" w:rsidRPr="003467F8" w:rsidRDefault="0014484C" w:rsidP="0014484C">
      <w:pPr>
        <w:widowControl w:val="0"/>
        <w:autoSpaceDE w:val="0"/>
        <w:autoSpaceDN w:val="0"/>
        <w:adjustRightInd w:val="0"/>
        <w:spacing w:after="0" w:line="237"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r w:rsidRPr="003467F8">
        <w:rPr>
          <w:rFonts w:cs="Calibri"/>
          <w:b/>
          <w:bCs/>
          <w:sz w:val="24"/>
          <w:szCs w:val="24"/>
          <w:u w:val="single"/>
          <w:lang w:val="fr-FR"/>
        </w:rPr>
        <w:t xml:space="preserve">Catalogue collectif de France </w:t>
      </w:r>
      <w:proofErr w:type="spellStart"/>
      <w:r w:rsidRPr="003467F8">
        <w:rPr>
          <w:rFonts w:cs="Calibri"/>
          <w:b/>
          <w:bCs/>
          <w:sz w:val="24"/>
          <w:szCs w:val="24"/>
          <w:u w:val="single"/>
          <w:lang w:val="fr-FR"/>
        </w:rPr>
        <w:t>CCFr</w:t>
      </w:r>
      <w:proofErr w:type="spellEnd"/>
    </w:p>
    <w:p w:rsidR="0014484C" w:rsidRPr="003467F8" w:rsidRDefault="0014484C" w:rsidP="0014484C">
      <w:pPr>
        <w:widowControl w:val="0"/>
        <w:autoSpaceDE w:val="0"/>
        <w:autoSpaceDN w:val="0"/>
        <w:adjustRightInd w:val="0"/>
        <w:spacing w:after="0" w:line="379"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18" w:lineRule="auto"/>
        <w:ind w:right="400"/>
        <w:rPr>
          <w:rFonts w:ascii="Times New Roman" w:hAnsi="Times New Roman"/>
          <w:sz w:val="24"/>
          <w:szCs w:val="24"/>
          <w:lang w:val="fr-FR"/>
        </w:rPr>
      </w:pPr>
      <w:r w:rsidRPr="003467F8">
        <w:rPr>
          <w:rFonts w:cs="Calibri"/>
          <w:sz w:val="24"/>
          <w:szCs w:val="24"/>
          <w:lang w:val="fr-FR"/>
        </w:rPr>
        <w:t>Mission ambitieuse : recenser la totalité des ressources documentaires des bibliothèques françaises.</w:t>
      </w:r>
    </w:p>
    <w:p w:rsidR="0014484C" w:rsidRPr="003467F8" w:rsidRDefault="0014484C" w:rsidP="0014484C">
      <w:pPr>
        <w:widowControl w:val="0"/>
        <w:autoSpaceDE w:val="0"/>
        <w:autoSpaceDN w:val="0"/>
        <w:adjustRightInd w:val="0"/>
        <w:spacing w:after="0" w:line="54"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16" w:lineRule="auto"/>
        <w:ind w:right="920"/>
        <w:rPr>
          <w:rFonts w:ascii="Times New Roman" w:hAnsi="Times New Roman"/>
          <w:sz w:val="24"/>
          <w:szCs w:val="24"/>
          <w:lang w:val="fr-FR"/>
        </w:rPr>
      </w:pPr>
      <w:r w:rsidRPr="003467F8">
        <w:rPr>
          <w:rFonts w:cs="Calibri"/>
          <w:sz w:val="24"/>
          <w:szCs w:val="24"/>
          <w:lang w:val="fr-FR"/>
        </w:rPr>
        <w:t xml:space="preserve">Aujourd’hui, le </w:t>
      </w:r>
      <w:proofErr w:type="spellStart"/>
      <w:r w:rsidRPr="003467F8">
        <w:rPr>
          <w:rFonts w:cs="Calibri"/>
          <w:sz w:val="24"/>
          <w:szCs w:val="24"/>
          <w:lang w:val="fr-FR"/>
        </w:rPr>
        <w:t>CCFr</w:t>
      </w:r>
      <w:proofErr w:type="spellEnd"/>
      <w:r w:rsidRPr="003467F8">
        <w:rPr>
          <w:rFonts w:cs="Calibri"/>
          <w:sz w:val="24"/>
          <w:szCs w:val="24"/>
          <w:lang w:val="fr-FR"/>
        </w:rPr>
        <w:t xml:space="preserve"> est un outil de localisation de plus de 15 millions de documents conservés à la </w:t>
      </w:r>
      <w:proofErr w:type="spellStart"/>
      <w:r w:rsidRPr="003467F8">
        <w:rPr>
          <w:rFonts w:cs="Calibri"/>
          <w:sz w:val="24"/>
          <w:szCs w:val="24"/>
          <w:lang w:val="fr-FR"/>
        </w:rPr>
        <w:t>BnF</w:t>
      </w:r>
      <w:proofErr w:type="spellEnd"/>
      <w:r w:rsidRPr="003467F8">
        <w:rPr>
          <w:rFonts w:cs="Calibri"/>
          <w:sz w:val="24"/>
          <w:szCs w:val="24"/>
          <w:lang w:val="fr-FR"/>
        </w:rPr>
        <w:t xml:space="preserve"> et dans les principales bibliothèques françaises.</w:t>
      </w: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r w:rsidRPr="003467F8">
        <w:rPr>
          <w:rFonts w:cs="Calibri"/>
          <w:sz w:val="24"/>
          <w:szCs w:val="24"/>
          <w:lang w:val="fr-FR"/>
        </w:rPr>
        <w:t>Actuellement, il donne un accès unique et simultané à trois grands catalogues français :</w:t>
      </w:r>
    </w:p>
    <w:p w:rsidR="0014484C" w:rsidRPr="003467F8" w:rsidRDefault="0014484C" w:rsidP="0014484C">
      <w:pPr>
        <w:widowControl w:val="0"/>
        <w:autoSpaceDE w:val="0"/>
        <w:autoSpaceDN w:val="0"/>
        <w:adjustRightInd w:val="0"/>
        <w:spacing w:after="0" w:line="278" w:lineRule="exact"/>
        <w:rPr>
          <w:rFonts w:ascii="Times New Roman" w:hAnsi="Times New Roman"/>
          <w:sz w:val="24"/>
          <w:szCs w:val="24"/>
          <w:lang w:val="fr-FR"/>
        </w:rPr>
      </w:pPr>
      <w:r w:rsidRPr="0014484C">
        <w:pict>
          <v:rect id="_x0000_s1027" style="position:absolute;margin-left:17.8pt;margin-top:15.45pt;width:9.15pt;height:12.25pt;z-index:-3;mso-position-horizontal-relative:text;mso-position-vertical-relative:text" o:allowincell="f" fillcolor="black" stroked="f"/>
        </w:pict>
      </w:r>
    </w:p>
    <w:p w:rsidR="0014484C" w:rsidRPr="003467F8" w:rsidRDefault="0014484C" w:rsidP="0014484C">
      <w:pPr>
        <w:widowControl w:val="0"/>
        <w:autoSpaceDE w:val="0"/>
        <w:autoSpaceDN w:val="0"/>
        <w:adjustRightInd w:val="0"/>
        <w:spacing w:after="0" w:line="240" w:lineRule="auto"/>
        <w:ind w:left="720"/>
        <w:rPr>
          <w:rFonts w:ascii="Times New Roman" w:hAnsi="Times New Roman"/>
          <w:sz w:val="24"/>
          <w:szCs w:val="24"/>
          <w:lang w:val="fr-FR"/>
        </w:rPr>
      </w:pPr>
      <w:r w:rsidRPr="003467F8">
        <w:rPr>
          <w:rFonts w:cs="Calibri"/>
          <w:i/>
          <w:iCs/>
          <w:sz w:val="24"/>
          <w:szCs w:val="24"/>
          <w:lang w:val="fr-FR"/>
        </w:rPr>
        <w:t xml:space="preserve">BNF </w:t>
      </w:r>
      <w:r w:rsidRPr="003467F8">
        <w:rPr>
          <w:rFonts w:cs="Calibri"/>
          <w:sz w:val="24"/>
          <w:szCs w:val="24"/>
          <w:lang w:val="fr-FR"/>
        </w:rPr>
        <w:t>: le catalogue de la Bibliothèque nationale de France</w:t>
      </w:r>
    </w:p>
    <w:p w:rsidR="0014484C" w:rsidRPr="003467F8" w:rsidRDefault="0014484C" w:rsidP="0014484C">
      <w:pPr>
        <w:widowControl w:val="0"/>
        <w:autoSpaceDE w:val="0"/>
        <w:autoSpaceDN w:val="0"/>
        <w:adjustRightInd w:val="0"/>
        <w:spacing w:after="0" w:line="53" w:lineRule="exact"/>
        <w:rPr>
          <w:rFonts w:ascii="Times New Roman" w:hAnsi="Times New Roman"/>
          <w:sz w:val="24"/>
          <w:szCs w:val="24"/>
          <w:lang w:val="fr-FR"/>
        </w:rPr>
      </w:pPr>
      <w:r w:rsidRPr="0014484C">
        <w:pict>
          <v:rect id="_x0000_s1028" style="position:absolute;margin-left:17.8pt;margin-top:1.55pt;width:9.15pt;height:12.2pt;z-index:-2;mso-position-horizontal-relative:text;mso-position-vertical-relative:text" o:allowincell="f" fillcolor="black" stroked="f"/>
        </w:pict>
      </w:r>
    </w:p>
    <w:p w:rsidR="0014484C" w:rsidRPr="003467F8" w:rsidRDefault="0014484C" w:rsidP="0014484C">
      <w:pPr>
        <w:widowControl w:val="0"/>
        <w:overflowPunct w:val="0"/>
        <w:autoSpaceDE w:val="0"/>
        <w:autoSpaceDN w:val="0"/>
        <w:adjustRightInd w:val="0"/>
        <w:spacing w:after="0" w:line="218" w:lineRule="auto"/>
        <w:ind w:left="720" w:right="220"/>
        <w:rPr>
          <w:rFonts w:ascii="Times New Roman" w:hAnsi="Times New Roman"/>
          <w:sz w:val="24"/>
          <w:szCs w:val="24"/>
          <w:lang w:val="fr-FR"/>
        </w:rPr>
      </w:pPr>
      <w:proofErr w:type="spellStart"/>
      <w:r w:rsidRPr="003467F8">
        <w:rPr>
          <w:rFonts w:cs="Calibri"/>
          <w:i/>
          <w:iCs/>
          <w:sz w:val="24"/>
          <w:szCs w:val="24"/>
          <w:lang w:val="fr-FR"/>
        </w:rPr>
        <w:t>Sudoc</w:t>
      </w:r>
      <w:proofErr w:type="spellEnd"/>
      <w:r w:rsidRPr="003467F8">
        <w:rPr>
          <w:rFonts w:cs="Calibri"/>
          <w:i/>
          <w:iCs/>
          <w:sz w:val="24"/>
          <w:szCs w:val="24"/>
          <w:lang w:val="fr-FR"/>
        </w:rPr>
        <w:t xml:space="preserve"> </w:t>
      </w:r>
      <w:r w:rsidRPr="003467F8">
        <w:rPr>
          <w:rFonts w:cs="Calibri"/>
          <w:sz w:val="24"/>
          <w:szCs w:val="24"/>
          <w:lang w:val="fr-FR"/>
        </w:rPr>
        <w:t>(système universitaire de documentation) : le catalogue des bibliothèques de</w:t>
      </w:r>
      <w:r w:rsidRPr="003467F8">
        <w:rPr>
          <w:rFonts w:cs="Calibri"/>
          <w:i/>
          <w:iCs/>
          <w:sz w:val="24"/>
          <w:szCs w:val="24"/>
          <w:lang w:val="fr-FR"/>
        </w:rPr>
        <w:t xml:space="preserve"> </w:t>
      </w:r>
      <w:r w:rsidRPr="003467F8">
        <w:rPr>
          <w:rFonts w:cs="Calibri"/>
          <w:sz w:val="24"/>
          <w:szCs w:val="24"/>
          <w:lang w:val="fr-FR"/>
        </w:rPr>
        <w:t>l’enseignement supérieur</w:t>
      </w:r>
    </w:p>
    <w:p w:rsidR="0014484C" w:rsidRPr="003467F8" w:rsidRDefault="0014484C" w:rsidP="0014484C">
      <w:pPr>
        <w:widowControl w:val="0"/>
        <w:autoSpaceDE w:val="0"/>
        <w:autoSpaceDN w:val="0"/>
        <w:adjustRightInd w:val="0"/>
        <w:spacing w:after="0" w:line="54" w:lineRule="exact"/>
        <w:rPr>
          <w:rFonts w:ascii="Times New Roman" w:hAnsi="Times New Roman"/>
          <w:sz w:val="24"/>
          <w:szCs w:val="24"/>
          <w:lang w:val="fr-FR"/>
        </w:rPr>
      </w:pPr>
      <w:r w:rsidRPr="0014484C">
        <w:pict>
          <v:rect id="_x0000_s1029" style="position:absolute;margin-left:17.8pt;margin-top:1.6pt;width:9.15pt;height:12.2pt;z-index:-1;mso-position-horizontal-relative:text;mso-position-vertical-relative:text" o:allowincell="f" fillcolor="black" stroked="f"/>
        </w:pict>
      </w:r>
    </w:p>
    <w:p w:rsidR="0014484C" w:rsidRPr="003467F8" w:rsidRDefault="0014484C" w:rsidP="0014484C">
      <w:pPr>
        <w:widowControl w:val="0"/>
        <w:overflowPunct w:val="0"/>
        <w:autoSpaceDE w:val="0"/>
        <w:autoSpaceDN w:val="0"/>
        <w:adjustRightInd w:val="0"/>
        <w:spacing w:after="0" w:line="216" w:lineRule="auto"/>
        <w:ind w:left="720" w:right="380"/>
        <w:rPr>
          <w:rFonts w:ascii="Times New Roman" w:hAnsi="Times New Roman"/>
          <w:sz w:val="24"/>
          <w:szCs w:val="24"/>
          <w:lang w:val="fr-FR"/>
        </w:rPr>
      </w:pPr>
      <w:r w:rsidRPr="003467F8">
        <w:rPr>
          <w:rFonts w:cs="Calibri"/>
          <w:i/>
          <w:iCs/>
          <w:sz w:val="24"/>
          <w:szCs w:val="24"/>
          <w:lang w:val="fr-FR"/>
        </w:rPr>
        <w:t xml:space="preserve">Base Patrimoine </w:t>
      </w:r>
      <w:r w:rsidRPr="003467F8">
        <w:rPr>
          <w:rFonts w:cs="Calibri"/>
          <w:sz w:val="24"/>
          <w:szCs w:val="24"/>
          <w:lang w:val="fr-FR"/>
        </w:rPr>
        <w:t>: le catalogue des fonds anciens et/ou locaux de 60 bibliothèques</w:t>
      </w:r>
      <w:r w:rsidRPr="003467F8">
        <w:rPr>
          <w:rFonts w:cs="Calibri"/>
          <w:i/>
          <w:iCs/>
          <w:sz w:val="24"/>
          <w:szCs w:val="24"/>
          <w:lang w:val="fr-FR"/>
        </w:rPr>
        <w:t xml:space="preserve"> </w:t>
      </w:r>
      <w:r w:rsidRPr="003467F8">
        <w:rPr>
          <w:rFonts w:cs="Calibri"/>
          <w:sz w:val="24"/>
          <w:szCs w:val="24"/>
          <w:lang w:val="fr-FR"/>
        </w:rPr>
        <w:t>municipales et spécialisées</w:t>
      </w:r>
    </w:p>
    <w:p w:rsidR="0014484C" w:rsidRPr="003467F8" w:rsidRDefault="0014484C" w:rsidP="0014484C">
      <w:pPr>
        <w:widowControl w:val="0"/>
        <w:autoSpaceDE w:val="0"/>
        <w:autoSpaceDN w:val="0"/>
        <w:adjustRightInd w:val="0"/>
        <w:spacing w:after="0" w:line="332"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28" w:lineRule="auto"/>
        <w:ind w:right="80"/>
        <w:rPr>
          <w:rFonts w:ascii="Times New Roman" w:hAnsi="Times New Roman"/>
          <w:sz w:val="24"/>
          <w:szCs w:val="24"/>
          <w:lang w:val="fr-FR"/>
        </w:rPr>
      </w:pPr>
      <w:r w:rsidRPr="003467F8">
        <w:rPr>
          <w:rFonts w:cs="Calibri"/>
          <w:sz w:val="24"/>
          <w:szCs w:val="24"/>
          <w:lang w:val="fr-FR"/>
        </w:rPr>
        <w:t>Le Catalogue collectif de France permet de consulter le Répertoire national des bibliothèques et des centres de documentation (RNBCD) qui contient la description détaillée de bibliothèques françaises de tout type et de toute taille, soit plus de 4.000 établissements, ainsi que la description de leurs fonds spéciaux.</w:t>
      </w:r>
    </w:p>
    <w:p w:rsidR="0014484C" w:rsidRPr="003467F8" w:rsidRDefault="0014484C" w:rsidP="0014484C">
      <w:pPr>
        <w:widowControl w:val="0"/>
        <w:autoSpaceDE w:val="0"/>
        <w:autoSpaceDN w:val="0"/>
        <w:adjustRightInd w:val="0"/>
        <w:spacing w:after="0" w:line="332"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16" w:lineRule="auto"/>
        <w:ind w:right="260"/>
        <w:rPr>
          <w:rFonts w:ascii="Times New Roman" w:hAnsi="Times New Roman"/>
          <w:sz w:val="24"/>
          <w:szCs w:val="24"/>
          <w:lang w:val="fr-FR"/>
        </w:rPr>
      </w:pPr>
      <w:r w:rsidRPr="003467F8">
        <w:rPr>
          <w:rFonts w:cs="Calibri"/>
          <w:sz w:val="24"/>
          <w:szCs w:val="24"/>
          <w:lang w:val="fr-FR"/>
        </w:rPr>
        <w:t>Le Prêt inter-</w:t>
      </w:r>
      <w:proofErr w:type="spellStart"/>
      <w:r w:rsidRPr="003467F8">
        <w:rPr>
          <w:rFonts w:cs="Calibri"/>
          <w:sz w:val="24"/>
          <w:szCs w:val="24"/>
          <w:lang w:val="fr-FR"/>
        </w:rPr>
        <w:t>biliothèques</w:t>
      </w:r>
      <w:proofErr w:type="spellEnd"/>
      <w:r w:rsidRPr="003467F8">
        <w:rPr>
          <w:rFonts w:cs="Calibri"/>
          <w:sz w:val="24"/>
          <w:szCs w:val="24"/>
          <w:lang w:val="fr-FR"/>
        </w:rPr>
        <w:t xml:space="preserve"> (PIB) permet, à partir d’une localisation, de demander en ligne le prêt ou la reproduction d'un document dans tout type de bibliothèques.</w:t>
      </w:r>
    </w:p>
    <w:p w:rsidR="0014484C" w:rsidRPr="003467F8" w:rsidRDefault="0014484C" w:rsidP="0014484C">
      <w:pPr>
        <w:widowControl w:val="0"/>
        <w:autoSpaceDE w:val="0"/>
        <w:autoSpaceDN w:val="0"/>
        <w:adjustRightInd w:val="0"/>
        <w:spacing w:after="0" w:line="279"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r w:rsidRPr="003467F8">
        <w:rPr>
          <w:rFonts w:cs="Calibri"/>
          <w:b/>
          <w:bCs/>
          <w:sz w:val="24"/>
          <w:szCs w:val="24"/>
          <w:u w:val="single"/>
          <w:lang w:val="fr-FR"/>
        </w:rPr>
        <w:t xml:space="preserve">Le </w:t>
      </w:r>
      <w:proofErr w:type="spellStart"/>
      <w:r w:rsidRPr="003467F8">
        <w:rPr>
          <w:rFonts w:cs="Calibri"/>
          <w:b/>
          <w:bCs/>
          <w:sz w:val="24"/>
          <w:szCs w:val="24"/>
          <w:u w:val="single"/>
          <w:lang w:val="fr-FR"/>
        </w:rPr>
        <w:t>Sudoc</w:t>
      </w:r>
      <w:proofErr w:type="spellEnd"/>
      <w:r w:rsidRPr="003467F8">
        <w:rPr>
          <w:rFonts w:cs="Calibri"/>
          <w:b/>
          <w:bCs/>
          <w:sz w:val="24"/>
          <w:szCs w:val="24"/>
          <w:u w:val="single"/>
          <w:lang w:val="fr-FR"/>
        </w:rPr>
        <w:t xml:space="preserve"> (système universitaire de documentation)</w:t>
      </w:r>
    </w:p>
    <w:p w:rsidR="0014484C" w:rsidRPr="003467F8" w:rsidRDefault="0014484C" w:rsidP="0014484C">
      <w:pPr>
        <w:widowControl w:val="0"/>
        <w:autoSpaceDE w:val="0"/>
        <w:autoSpaceDN w:val="0"/>
        <w:adjustRightInd w:val="0"/>
        <w:spacing w:after="0" w:line="302"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64" w:lineRule="auto"/>
        <w:ind w:right="80"/>
        <w:rPr>
          <w:rFonts w:ascii="Times New Roman" w:hAnsi="Times New Roman"/>
          <w:sz w:val="24"/>
          <w:szCs w:val="24"/>
          <w:lang w:val="fr-FR"/>
        </w:rPr>
      </w:pPr>
      <w:r w:rsidRPr="003467F8">
        <w:rPr>
          <w:rFonts w:cs="Calibri"/>
          <w:sz w:val="24"/>
          <w:szCs w:val="24"/>
          <w:lang w:val="fr-FR"/>
        </w:rPr>
        <w:t>Le catalogue du Système Universitaire de Documentation est le catalogue collectif français réalisé par les bibliothèques et centres de documentation de l'enseignement supérieur et de la recherche. Il est développé par l’ABES (agence bibliographique de l’enseignement supérieur). Il comprend plus de 9 millions de notices bibliographiques qui décrivent tous les types de documents (livres, thèses, revues, ressources électroniques, documents audiovisuels, microformes, cartes, partitions, manuscrits et livres anciens...)</w:t>
      </w:r>
    </w:p>
    <w:p w:rsidR="0014484C" w:rsidRPr="003467F8" w:rsidRDefault="0014484C" w:rsidP="0014484C">
      <w:pPr>
        <w:spacing w:after="0" w:line="240" w:lineRule="auto"/>
        <w:rPr>
          <w:rFonts w:ascii="Times New Roman" w:hAnsi="Times New Roman"/>
          <w:sz w:val="24"/>
          <w:szCs w:val="24"/>
          <w:lang w:val="fr-FR"/>
        </w:rPr>
        <w:sectPr w:rsidR="0014484C" w:rsidRPr="003467F8">
          <w:pgSz w:w="11904" w:h="16838"/>
          <w:pgMar w:top="1440" w:right="1400" w:bottom="668" w:left="1420" w:header="720" w:footer="720" w:gutter="0"/>
          <w:cols w:space="720"/>
        </w:sectPr>
      </w:pPr>
    </w:p>
    <w:p w:rsidR="0014484C" w:rsidRPr="003467F8" w:rsidRDefault="0014484C" w:rsidP="0014484C">
      <w:pPr>
        <w:widowControl w:val="0"/>
        <w:autoSpaceDE w:val="0"/>
        <w:autoSpaceDN w:val="0"/>
        <w:adjustRightInd w:val="0"/>
        <w:spacing w:after="0" w:line="336"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p>
    <w:p w:rsidR="0014484C" w:rsidRPr="003467F8" w:rsidRDefault="0014484C" w:rsidP="0014484C">
      <w:pPr>
        <w:spacing w:after="0" w:line="240" w:lineRule="auto"/>
        <w:rPr>
          <w:rFonts w:ascii="Times New Roman" w:hAnsi="Times New Roman"/>
          <w:sz w:val="24"/>
          <w:szCs w:val="24"/>
          <w:lang w:val="fr-FR"/>
        </w:rPr>
        <w:sectPr w:rsidR="0014484C" w:rsidRPr="003467F8">
          <w:type w:val="continuous"/>
          <w:pgSz w:w="11904" w:h="16838"/>
          <w:pgMar w:top="1440" w:right="5880" w:bottom="668" w:left="5900" w:header="720" w:footer="720" w:gutter="0"/>
          <w:cols w:space="720"/>
        </w:sectPr>
      </w:pPr>
    </w:p>
    <w:p w:rsidR="0014484C" w:rsidRPr="003467F8" w:rsidRDefault="0014484C" w:rsidP="0014484C">
      <w:pPr>
        <w:widowControl w:val="0"/>
        <w:autoSpaceDE w:val="0"/>
        <w:autoSpaceDN w:val="0"/>
        <w:adjustRightInd w:val="0"/>
        <w:spacing w:after="0" w:line="27" w:lineRule="exact"/>
        <w:rPr>
          <w:rFonts w:ascii="Times New Roman" w:hAnsi="Times New Roman"/>
          <w:sz w:val="24"/>
          <w:szCs w:val="24"/>
          <w:lang w:val="fr-FR"/>
        </w:rPr>
      </w:pPr>
      <w:bookmarkStart w:id="5" w:name="page11"/>
      <w:bookmarkEnd w:id="5"/>
    </w:p>
    <w:p w:rsidR="0014484C" w:rsidRPr="003467F8" w:rsidRDefault="0014484C" w:rsidP="0014484C">
      <w:pPr>
        <w:widowControl w:val="0"/>
        <w:overflowPunct w:val="0"/>
        <w:autoSpaceDE w:val="0"/>
        <w:autoSpaceDN w:val="0"/>
        <w:adjustRightInd w:val="0"/>
        <w:spacing w:after="0" w:line="252" w:lineRule="auto"/>
        <w:ind w:left="4" w:right="360"/>
        <w:jc w:val="both"/>
        <w:rPr>
          <w:rFonts w:ascii="Times New Roman" w:hAnsi="Times New Roman"/>
          <w:sz w:val="24"/>
          <w:szCs w:val="24"/>
          <w:lang w:val="fr-FR"/>
        </w:rPr>
      </w:pPr>
      <w:r w:rsidRPr="003467F8">
        <w:rPr>
          <w:rFonts w:cs="Calibri"/>
          <w:sz w:val="24"/>
          <w:szCs w:val="24"/>
          <w:lang w:val="fr-FR"/>
        </w:rPr>
        <w:t xml:space="preserve">Le catalogue </w:t>
      </w:r>
      <w:proofErr w:type="spellStart"/>
      <w:r w:rsidRPr="003467F8">
        <w:rPr>
          <w:rFonts w:cs="Calibri"/>
          <w:sz w:val="24"/>
          <w:szCs w:val="24"/>
          <w:lang w:val="fr-FR"/>
        </w:rPr>
        <w:t>Sudoc</w:t>
      </w:r>
      <w:proofErr w:type="spellEnd"/>
      <w:r w:rsidRPr="003467F8">
        <w:rPr>
          <w:rFonts w:cs="Calibri"/>
          <w:sz w:val="24"/>
          <w:szCs w:val="24"/>
          <w:lang w:val="fr-FR"/>
        </w:rPr>
        <w:t xml:space="preserve"> décrit également les collections de revues et journaux d'environ 2000 établissements documentaires hors enseignement supérieur (bibliothèques municipales, centres de documentation...)</w:t>
      </w:r>
    </w:p>
    <w:p w:rsidR="0014484C" w:rsidRPr="003467F8" w:rsidRDefault="0014484C" w:rsidP="0014484C">
      <w:pPr>
        <w:widowControl w:val="0"/>
        <w:autoSpaceDE w:val="0"/>
        <w:autoSpaceDN w:val="0"/>
        <w:adjustRightInd w:val="0"/>
        <w:spacing w:after="0" w:line="226"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ind w:left="4"/>
        <w:rPr>
          <w:rFonts w:ascii="Times New Roman" w:hAnsi="Times New Roman"/>
          <w:sz w:val="24"/>
          <w:szCs w:val="24"/>
          <w:lang w:val="fr-FR"/>
        </w:rPr>
      </w:pPr>
      <w:r w:rsidRPr="003467F8">
        <w:rPr>
          <w:rFonts w:cs="Calibri"/>
          <w:sz w:val="24"/>
          <w:szCs w:val="24"/>
          <w:lang w:val="fr-FR"/>
        </w:rPr>
        <w:t>Enfin, il a pour mission de recenser l'ensemble des thèses produites en France.</w:t>
      </w:r>
    </w:p>
    <w:p w:rsidR="0014484C" w:rsidRPr="003467F8" w:rsidRDefault="0014484C" w:rsidP="0014484C">
      <w:pPr>
        <w:widowControl w:val="0"/>
        <w:autoSpaceDE w:val="0"/>
        <w:autoSpaceDN w:val="0"/>
        <w:adjustRightInd w:val="0"/>
        <w:spacing w:after="0" w:line="249"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ind w:left="4"/>
        <w:rPr>
          <w:rFonts w:ascii="Times New Roman" w:hAnsi="Times New Roman"/>
          <w:sz w:val="24"/>
          <w:szCs w:val="24"/>
          <w:lang w:val="fr-FR"/>
        </w:rPr>
      </w:pPr>
      <w:r w:rsidRPr="003467F8">
        <w:rPr>
          <w:rFonts w:cs="Calibri"/>
          <w:sz w:val="24"/>
          <w:szCs w:val="24"/>
          <w:lang w:val="fr-FR"/>
        </w:rPr>
        <w:t xml:space="preserve">Une recherche dans le catalogue </w:t>
      </w:r>
      <w:proofErr w:type="spellStart"/>
      <w:r w:rsidRPr="003467F8">
        <w:rPr>
          <w:rFonts w:cs="Calibri"/>
          <w:sz w:val="24"/>
          <w:szCs w:val="24"/>
          <w:lang w:val="fr-FR"/>
        </w:rPr>
        <w:t>Sudoc</w:t>
      </w:r>
      <w:proofErr w:type="spellEnd"/>
      <w:r w:rsidRPr="003467F8">
        <w:rPr>
          <w:rFonts w:cs="Calibri"/>
          <w:sz w:val="24"/>
          <w:szCs w:val="24"/>
          <w:lang w:val="fr-FR"/>
        </w:rPr>
        <w:t xml:space="preserve"> permet :</w:t>
      </w:r>
    </w:p>
    <w:p w:rsidR="0014484C" w:rsidRPr="003467F8" w:rsidRDefault="0014484C" w:rsidP="0014484C">
      <w:pPr>
        <w:widowControl w:val="0"/>
        <w:autoSpaceDE w:val="0"/>
        <w:autoSpaceDN w:val="0"/>
        <w:adjustRightInd w:val="0"/>
        <w:spacing w:after="0" w:line="43" w:lineRule="exact"/>
        <w:rPr>
          <w:rFonts w:ascii="Times New Roman" w:hAnsi="Times New Roman"/>
          <w:sz w:val="24"/>
          <w:szCs w:val="24"/>
          <w:lang w:val="fr-FR"/>
        </w:rPr>
      </w:pPr>
    </w:p>
    <w:p w:rsidR="0014484C" w:rsidRPr="003467F8" w:rsidRDefault="0014484C" w:rsidP="0014484C">
      <w:pPr>
        <w:widowControl w:val="0"/>
        <w:numPr>
          <w:ilvl w:val="0"/>
          <w:numId w:val="16"/>
        </w:numPr>
        <w:tabs>
          <w:tab w:val="num" w:pos="124"/>
        </w:tabs>
        <w:overflowPunct w:val="0"/>
        <w:autoSpaceDE w:val="0"/>
        <w:autoSpaceDN w:val="0"/>
        <w:adjustRightInd w:val="0"/>
        <w:spacing w:after="0" w:line="240" w:lineRule="auto"/>
        <w:ind w:left="124" w:hanging="124"/>
        <w:jc w:val="both"/>
        <w:rPr>
          <w:rFonts w:cs="Calibri"/>
          <w:sz w:val="24"/>
          <w:szCs w:val="24"/>
          <w:lang w:val="fr-FR"/>
        </w:rPr>
      </w:pPr>
      <w:r w:rsidRPr="003467F8">
        <w:rPr>
          <w:rFonts w:cs="Calibri"/>
          <w:sz w:val="24"/>
          <w:szCs w:val="24"/>
          <w:lang w:val="fr-FR"/>
        </w:rPr>
        <w:t xml:space="preserve">d'obtenir la description bibliographique du document </w:t>
      </w:r>
    </w:p>
    <w:p w:rsidR="0014484C" w:rsidRPr="003467F8" w:rsidRDefault="0014484C" w:rsidP="0014484C">
      <w:pPr>
        <w:widowControl w:val="0"/>
        <w:autoSpaceDE w:val="0"/>
        <w:autoSpaceDN w:val="0"/>
        <w:adjustRightInd w:val="0"/>
        <w:spacing w:after="0" w:line="47" w:lineRule="exact"/>
        <w:rPr>
          <w:rFonts w:cs="Calibri"/>
          <w:sz w:val="24"/>
          <w:szCs w:val="24"/>
          <w:lang w:val="fr-FR"/>
        </w:rPr>
      </w:pPr>
    </w:p>
    <w:p w:rsidR="0014484C" w:rsidRPr="003467F8" w:rsidRDefault="0014484C" w:rsidP="0014484C">
      <w:pPr>
        <w:widowControl w:val="0"/>
        <w:numPr>
          <w:ilvl w:val="0"/>
          <w:numId w:val="16"/>
        </w:numPr>
        <w:tabs>
          <w:tab w:val="num" w:pos="124"/>
        </w:tabs>
        <w:overflowPunct w:val="0"/>
        <w:autoSpaceDE w:val="0"/>
        <w:autoSpaceDN w:val="0"/>
        <w:adjustRightInd w:val="0"/>
        <w:spacing w:after="0" w:line="240" w:lineRule="auto"/>
        <w:ind w:left="124" w:hanging="124"/>
        <w:jc w:val="both"/>
        <w:rPr>
          <w:rFonts w:cs="Calibri"/>
          <w:sz w:val="24"/>
          <w:szCs w:val="24"/>
          <w:lang w:val="fr-FR"/>
        </w:rPr>
      </w:pPr>
      <w:r w:rsidRPr="003467F8">
        <w:rPr>
          <w:rFonts w:cs="Calibri"/>
          <w:sz w:val="24"/>
          <w:szCs w:val="24"/>
          <w:lang w:val="fr-FR"/>
        </w:rPr>
        <w:t xml:space="preserve">de constituer une bibliographie par le téléchargement ou l'export de notices </w:t>
      </w:r>
    </w:p>
    <w:p w:rsidR="0014484C" w:rsidRPr="003467F8" w:rsidRDefault="0014484C" w:rsidP="0014484C">
      <w:pPr>
        <w:widowControl w:val="0"/>
        <w:autoSpaceDE w:val="0"/>
        <w:autoSpaceDN w:val="0"/>
        <w:adjustRightInd w:val="0"/>
        <w:spacing w:after="0" w:line="96" w:lineRule="exact"/>
        <w:rPr>
          <w:rFonts w:cs="Calibri"/>
          <w:sz w:val="24"/>
          <w:szCs w:val="24"/>
          <w:lang w:val="fr-FR"/>
        </w:rPr>
      </w:pPr>
    </w:p>
    <w:p w:rsidR="0014484C" w:rsidRPr="003467F8" w:rsidRDefault="0014484C" w:rsidP="0014484C">
      <w:pPr>
        <w:widowControl w:val="0"/>
        <w:numPr>
          <w:ilvl w:val="0"/>
          <w:numId w:val="16"/>
        </w:numPr>
        <w:tabs>
          <w:tab w:val="num" w:pos="128"/>
        </w:tabs>
        <w:overflowPunct w:val="0"/>
        <w:autoSpaceDE w:val="0"/>
        <w:autoSpaceDN w:val="0"/>
        <w:adjustRightInd w:val="0"/>
        <w:spacing w:after="0" w:line="232" w:lineRule="auto"/>
        <w:ind w:left="4" w:right="320" w:hanging="4"/>
        <w:jc w:val="both"/>
        <w:rPr>
          <w:rFonts w:cs="Calibri"/>
          <w:sz w:val="24"/>
          <w:szCs w:val="24"/>
          <w:lang w:val="fr-FR"/>
        </w:rPr>
      </w:pPr>
      <w:r w:rsidRPr="003467F8">
        <w:rPr>
          <w:rFonts w:cs="Calibri"/>
          <w:sz w:val="24"/>
          <w:szCs w:val="24"/>
          <w:lang w:val="fr-FR"/>
        </w:rPr>
        <w:t xml:space="preserve">de sauvegarder dans son panier, au fil de la recherche des enregistrements (jusqu'à 100) pour pouvoir les télécharger </w:t>
      </w:r>
    </w:p>
    <w:p w:rsidR="0014484C" w:rsidRPr="003467F8" w:rsidRDefault="0014484C" w:rsidP="0014484C">
      <w:pPr>
        <w:widowControl w:val="0"/>
        <w:autoSpaceDE w:val="0"/>
        <w:autoSpaceDN w:val="0"/>
        <w:adjustRightInd w:val="0"/>
        <w:spacing w:after="0" w:line="45" w:lineRule="exact"/>
        <w:rPr>
          <w:rFonts w:cs="Calibri"/>
          <w:sz w:val="24"/>
          <w:szCs w:val="24"/>
          <w:lang w:val="fr-FR"/>
        </w:rPr>
      </w:pPr>
    </w:p>
    <w:p w:rsidR="0014484C" w:rsidRPr="003467F8" w:rsidRDefault="0014484C" w:rsidP="0014484C">
      <w:pPr>
        <w:widowControl w:val="0"/>
        <w:numPr>
          <w:ilvl w:val="0"/>
          <w:numId w:val="16"/>
        </w:numPr>
        <w:tabs>
          <w:tab w:val="num" w:pos="124"/>
        </w:tabs>
        <w:overflowPunct w:val="0"/>
        <w:autoSpaceDE w:val="0"/>
        <w:autoSpaceDN w:val="0"/>
        <w:adjustRightInd w:val="0"/>
        <w:spacing w:after="0" w:line="240" w:lineRule="auto"/>
        <w:ind w:left="124" w:hanging="124"/>
        <w:jc w:val="both"/>
        <w:rPr>
          <w:rFonts w:cs="Calibri"/>
          <w:sz w:val="24"/>
          <w:szCs w:val="24"/>
          <w:lang w:val="fr-FR"/>
        </w:rPr>
      </w:pPr>
      <w:r w:rsidRPr="003467F8">
        <w:rPr>
          <w:rFonts w:cs="Calibri"/>
          <w:sz w:val="24"/>
          <w:szCs w:val="24"/>
          <w:lang w:val="fr-FR"/>
        </w:rPr>
        <w:t xml:space="preserve">d'accéder au texte intégral du document si celui-ci est accessible en ligne </w:t>
      </w:r>
    </w:p>
    <w:p w:rsidR="0014484C" w:rsidRPr="003467F8" w:rsidRDefault="0014484C" w:rsidP="0014484C">
      <w:pPr>
        <w:widowControl w:val="0"/>
        <w:autoSpaceDE w:val="0"/>
        <w:autoSpaceDN w:val="0"/>
        <w:adjustRightInd w:val="0"/>
        <w:spacing w:after="0" w:line="95" w:lineRule="exact"/>
        <w:rPr>
          <w:rFonts w:cs="Calibri"/>
          <w:sz w:val="24"/>
          <w:szCs w:val="24"/>
          <w:lang w:val="fr-FR"/>
        </w:rPr>
      </w:pPr>
    </w:p>
    <w:p w:rsidR="0014484C" w:rsidRPr="003467F8" w:rsidRDefault="0014484C" w:rsidP="0014484C">
      <w:pPr>
        <w:widowControl w:val="0"/>
        <w:numPr>
          <w:ilvl w:val="0"/>
          <w:numId w:val="16"/>
        </w:numPr>
        <w:tabs>
          <w:tab w:val="num" w:pos="128"/>
        </w:tabs>
        <w:overflowPunct w:val="0"/>
        <w:autoSpaceDE w:val="0"/>
        <w:autoSpaceDN w:val="0"/>
        <w:adjustRightInd w:val="0"/>
        <w:spacing w:after="0" w:line="232" w:lineRule="auto"/>
        <w:ind w:left="4" w:right="340" w:hanging="4"/>
        <w:jc w:val="both"/>
        <w:rPr>
          <w:rFonts w:cs="Calibri"/>
          <w:sz w:val="24"/>
          <w:szCs w:val="24"/>
          <w:lang w:val="fr-FR"/>
        </w:rPr>
      </w:pPr>
      <w:r w:rsidRPr="003467F8">
        <w:rPr>
          <w:rFonts w:cs="Calibri"/>
          <w:sz w:val="24"/>
          <w:szCs w:val="24"/>
          <w:lang w:val="fr-FR"/>
        </w:rPr>
        <w:t xml:space="preserve">de localiser un document dans une des bibliothèques du réseau </w:t>
      </w:r>
      <w:proofErr w:type="spellStart"/>
      <w:r w:rsidRPr="003467F8">
        <w:rPr>
          <w:rFonts w:cs="Calibri"/>
          <w:sz w:val="24"/>
          <w:szCs w:val="24"/>
          <w:lang w:val="fr-FR"/>
        </w:rPr>
        <w:t>Sudoc</w:t>
      </w:r>
      <w:proofErr w:type="spellEnd"/>
      <w:r w:rsidRPr="003467F8">
        <w:rPr>
          <w:rFonts w:cs="Calibri"/>
          <w:sz w:val="24"/>
          <w:szCs w:val="24"/>
          <w:lang w:val="fr-FR"/>
        </w:rPr>
        <w:t xml:space="preserve"> afin de pouvoir le consulter, en demander le prêt ou la reproduction. </w:t>
      </w:r>
    </w:p>
    <w:p w:rsidR="0014484C" w:rsidRPr="003467F8" w:rsidRDefault="0014484C" w:rsidP="0014484C">
      <w:pPr>
        <w:widowControl w:val="0"/>
        <w:autoSpaceDE w:val="0"/>
        <w:autoSpaceDN w:val="0"/>
        <w:adjustRightInd w:val="0"/>
        <w:spacing w:after="0" w:line="247" w:lineRule="exact"/>
        <w:rPr>
          <w:rFonts w:ascii="Times New Roman" w:hAnsi="Times New Roman"/>
          <w:sz w:val="24"/>
          <w:szCs w:val="24"/>
          <w:lang w:val="fr-FR"/>
        </w:rPr>
      </w:pPr>
    </w:p>
    <w:p w:rsidR="0014484C" w:rsidRDefault="0014484C" w:rsidP="0014484C">
      <w:pPr>
        <w:widowControl w:val="0"/>
        <w:autoSpaceDE w:val="0"/>
        <w:autoSpaceDN w:val="0"/>
        <w:adjustRightInd w:val="0"/>
        <w:spacing w:after="0" w:line="237" w:lineRule="auto"/>
        <w:ind w:left="4"/>
        <w:rPr>
          <w:rFonts w:ascii="Times New Roman" w:hAnsi="Times New Roman"/>
          <w:sz w:val="24"/>
          <w:szCs w:val="24"/>
        </w:rPr>
      </w:pPr>
      <w:proofErr w:type="spellStart"/>
      <w:r>
        <w:rPr>
          <w:rFonts w:cs="Calibri"/>
          <w:b/>
          <w:bCs/>
          <w:u w:val="single"/>
        </w:rPr>
        <w:t>Autres</w:t>
      </w:r>
      <w:proofErr w:type="spellEnd"/>
      <w:r>
        <w:rPr>
          <w:rFonts w:cs="Calibri"/>
          <w:b/>
          <w:bCs/>
          <w:u w:val="single"/>
        </w:rPr>
        <w:t xml:space="preserve"> </w:t>
      </w:r>
      <w:proofErr w:type="spellStart"/>
      <w:r>
        <w:rPr>
          <w:rFonts w:cs="Calibri"/>
          <w:b/>
          <w:bCs/>
          <w:u w:val="single"/>
        </w:rPr>
        <w:t>exemplaires</w:t>
      </w:r>
      <w:proofErr w:type="spellEnd"/>
      <w:r>
        <w:rPr>
          <w:rFonts w:cs="Calibri"/>
          <w:b/>
          <w:bCs/>
          <w:u w:val="single"/>
        </w:rPr>
        <w:t xml:space="preserve"> de catalogues </w:t>
      </w:r>
      <w:proofErr w:type="spellStart"/>
      <w:r>
        <w:rPr>
          <w:rFonts w:cs="Calibri"/>
          <w:b/>
          <w:bCs/>
          <w:u w:val="single"/>
        </w:rPr>
        <w:t>collectifs</w:t>
      </w:r>
      <w:proofErr w:type="spellEnd"/>
    </w:p>
    <w:p w:rsidR="0014484C" w:rsidRDefault="0014484C" w:rsidP="0014484C">
      <w:pPr>
        <w:widowControl w:val="0"/>
        <w:autoSpaceDE w:val="0"/>
        <w:autoSpaceDN w:val="0"/>
        <w:adjustRightInd w:val="0"/>
        <w:spacing w:after="0" w:line="377" w:lineRule="exact"/>
        <w:rPr>
          <w:rFonts w:ascii="Times New Roman" w:hAnsi="Times New Roman"/>
          <w:sz w:val="24"/>
          <w:szCs w:val="24"/>
        </w:rPr>
      </w:pPr>
    </w:p>
    <w:p w:rsidR="0014484C" w:rsidRPr="003467F8" w:rsidRDefault="0014484C" w:rsidP="0014484C">
      <w:pPr>
        <w:widowControl w:val="0"/>
        <w:numPr>
          <w:ilvl w:val="0"/>
          <w:numId w:val="17"/>
        </w:numPr>
        <w:overflowPunct w:val="0"/>
        <w:autoSpaceDE w:val="0"/>
        <w:autoSpaceDN w:val="0"/>
        <w:adjustRightInd w:val="0"/>
        <w:spacing w:after="0" w:line="235" w:lineRule="auto"/>
        <w:ind w:left="724" w:hanging="363"/>
        <w:rPr>
          <w:rFonts w:cs="Calibri"/>
          <w:sz w:val="24"/>
          <w:szCs w:val="24"/>
          <w:lang w:val="fr-FR"/>
        </w:rPr>
      </w:pPr>
      <w:proofErr w:type="spellStart"/>
      <w:r w:rsidRPr="003467F8">
        <w:rPr>
          <w:rFonts w:cs="Calibri"/>
          <w:b/>
          <w:bCs/>
          <w:sz w:val="24"/>
          <w:szCs w:val="24"/>
          <w:u w:val="single"/>
          <w:lang w:val="fr-FR"/>
        </w:rPr>
        <w:t>RéVOdoc</w:t>
      </w:r>
      <w:proofErr w:type="spellEnd"/>
      <w:r w:rsidRPr="003467F8">
        <w:rPr>
          <w:rFonts w:cs="Calibri"/>
          <w:sz w:val="24"/>
          <w:szCs w:val="24"/>
          <w:lang w:val="fr-FR"/>
        </w:rPr>
        <w:t>, réseau documentaire du Val d’Oise</w:t>
      </w:r>
      <w:r w:rsidRPr="003467F8">
        <w:rPr>
          <w:rFonts w:cs="Calibri"/>
          <w:b/>
          <w:bCs/>
          <w:sz w:val="24"/>
          <w:szCs w:val="24"/>
          <w:lang w:val="fr-FR"/>
        </w:rPr>
        <w:t xml:space="preserve"> </w:t>
      </w:r>
      <w:r w:rsidRPr="003467F8">
        <w:rPr>
          <w:rFonts w:cs="Calibri"/>
          <w:sz w:val="24"/>
          <w:szCs w:val="24"/>
          <w:lang w:val="fr-FR"/>
        </w:rPr>
        <w:t xml:space="preserve">et son catalogue collectif. </w:t>
      </w:r>
      <w:proofErr w:type="spellStart"/>
      <w:r w:rsidRPr="003467F8">
        <w:rPr>
          <w:rFonts w:cs="Calibri"/>
          <w:sz w:val="24"/>
          <w:szCs w:val="24"/>
          <w:lang w:val="fr-FR"/>
        </w:rPr>
        <w:t>RéVOdoc</w:t>
      </w:r>
      <w:proofErr w:type="spellEnd"/>
      <w:r w:rsidRPr="003467F8">
        <w:rPr>
          <w:rFonts w:cs="Calibri"/>
          <w:sz w:val="24"/>
          <w:szCs w:val="24"/>
          <w:lang w:val="fr-FR"/>
        </w:rPr>
        <w:t xml:space="preserve"> est</w:t>
      </w:r>
      <w:r w:rsidRPr="003467F8">
        <w:rPr>
          <w:rFonts w:cs="Calibri"/>
          <w:b/>
          <w:bCs/>
          <w:sz w:val="24"/>
          <w:szCs w:val="24"/>
          <w:lang w:val="fr-FR"/>
        </w:rPr>
        <w:t xml:space="preserve"> </w:t>
      </w:r>
      <w:r w:rsidRPr="003467F8">
        <w:rPr>
          <w:rFonts w:cs="Calibri"/>
          <w:sz w:val="24"/>
          <w:szCs w:val="24"/>
          <w:lang w:val="fr-FR"/>
        </w:rPr>
        <w:t xml:space="preserve">né en 1995 de la volonté du Conseil général de favoriser la coopération documentaire avec les établissements d’enseignement supérieur. Il s’est étendu à partir de 1999 aux bibliothèques publiques et centres de documentation spécialisés. Mis en </w:t>
      </w:r>
      <w:proofErr w:type="spellStart"/>
      <w:r w:rsidRPr="003467F8">
        <w:rPr>
          <w:rFonts w:cs="Calibri"/>
          <w:sz w:val="24"/>
          <w:szCs w:val="24"/>
          <w:lang w:val="fr-FR"/>
        </w:rPr>
        <w:t>oeuvre</w:t>
      </w:r>
      <w:proofErr w:type="spellEnd"/>
      <w:r w:rsidRPr="003467F8">
        <w:rPr>
          <w:rFonts w:cs="Calibri"/>
          <w:sz w:val="24"/>
          <w:szCs w:val="24"/>
          <w:lang w:val="fr-FR"/>
        </w:rPr>
        <w:t xml:space="preserve"> par la bibliothèque départementale avec le logiciel </w:t>
      </w:r>
      <w:proofErr w:type="spellStart"/>
      <w:r w:rsidRPr="003467F8">
        <w:rPr>
          <w:rFonts w:cs="Calibri"/>
          <w:color w:val="0000FF"/>
          <w:sz w:val="24"/>
          <w:szCs w:val="24"/>
          <w:u w:val="single"/>
          <w:lang w:val="fr-FR"/>
        </w:rPr>
        <w:t>MoCCAM</w:t>
      </w:r>
      <w:proofErr w:type="spellEnd"/>
      <w:r w:rsidRPr="003467F8">
        <w:rPr>
          <w:rFonts w:cs="Calibri"/>
          <w:sz w:val="24"/>
          <w:szCs w:val="24"/>
          <w:lang w:val="fr-FR"/>
        </w:rPr>
        <w:t xml:space="preserve"> déployé et paramétré par la société W3Line, ce catalogue a vocation à décrire les fonds des bibliothèques de toutes natures du Val d’Oise, publiques, d’enseignement supérieur ou spécialisées, et à faciliter le prêt entre bibliothèques (PEB) pour une partie d’entre </w:t>
      </w:r>
      <w:proofErr w:type="spellStart"/>
      <w:r w:rsidRPr="003467F8">
        <w:rPr>
          <w:rFonts w:cs="Calibri"/>
          <w:sz w:val="24"/>
          <w:szCs w:val="24"/>
          <w:lang w:val="fr-FR"/>
        </w:rPr>
        <w:t>eux.Il</w:t>
      </w:r>
      <w:proofErr w:type="spellEnd"/>
      <w:r w:rsidRPr="003467F8">
        <w:rPr>
          <w:rFonts w:cs="Calibri"/>
          <w:sz w:val="24"/>
          <w:szCs w:val="24"/>
          <w:lang w:val="fr-FR"/>
        </w:rPr>
        <w:t xml:space="preserve"> est alimenté par extraction régulière des données. Chaque exemplaires dont la </w:t>
      </w:r>
      <w:proofErr w:type="spellStart"/>
      <w:r w:rsidRPr="003467F8">
        <w:rPr>
          <w:rFonts w:cs="Calibri"/>
          <w:sz w:val="24"/>
          <w:szCs w:val="24"/>
          <w:lang w:val="fr-FR"/>
        </w:rPr>
        <w:t>disponnibilité</w:t>
      </w:r>
      <w:proofErr w:type="spellEnd"/>
      <w:r w:rsidRPr="003467F8">
        <w:rPr>
          <w:rFonts w:cs="Calibri"/>
          <w:sz w:val="24"/>
          <w:szCs w:val="24"/>
          <w:lang w:val="fr-FR"/>
        </w:rPr>
        <w:t xml:space="preserve"> en temps réel n’est pas connue, peut avoir pour statut </w:t>
      </w:r>
      <w:r w:rsidRPr="003467F8">
        <w:rPr>
          <w:rFonts w:cs="Calibri"/>
          <w:i/>
          <w:iCs/>
          <w:sz w:val="24"/>
          <w:szCs w:val="24"/>
          <w:lang w:val="fr-FR"/>
        </w:rPr>
        <w:t>Disponible pour</w:t>
      </w:r>
      <w:r w:rsidRPr="003467F8">
        <w:rPr>
          <w:rFonts w:cs="Calibri"/>
          <w:sz w:val="24"/>
          <w:szCs w:val="24"/>
          <w:lang w:val="fr-FR"/>
        </w:rPr>
        <w:t xml:space="preserve"> </w:t>
      </w:r>
      <w:r w:rsidRPr="003467F8">
        <w:rPr>
          <w:rFonts w:cs="Calibri"/>
          <w:i/>
          <w:iCs/>
          <w:sz w:val="24"/>
          <w:szCs w:val="24"/>
          <w:lang w:val="fr-FR"/>
        </w:rPr>
        <w:t>le PEB sous réserve d’acceptation</w:t>
      </w:r>
      <w:r w:rsidRPr="003467F8">
        <w:rPr>
          <w:rFonts w:cs="Calibri"/>
          <w:sz w:val="24"/>
          <w:szCs w:val="24"/>
          <w:lang w:val="fr-FR"/>
        </w:rPr>
        <w:t>,</w:t>
      </w:r>
      <w:r w:rsidRPr="003467F8">
        <w:rPr>
          <w:rFonts w:cs="Calibri"/>
          <w:i/>
          <w:iCs/>
          <w:sz w:val="24"/>
          <w:szCs w:val="24"/>
          <w:lang w:val="fr-FR"/>
        </w:rPr>
        <w:t xml:space="preserve"> Prêt aux personnes inscrites dans cette bibliothèque </w:t>
      </w:r>
      <w:r w:rsidRPr="003467F8">
        <w:rPr>
          <w:rFonts w:cs="Calibri"/>
          <w:sz w:val="24"/>
          <w:szCs w:val="24"/>
          <w:lang w:val="fr-FR"/>
        </w:rPr>
        <w:t>ou</w:t>
      </w:r>
      <w:r w:rsidRPr="003467F8">
        <w:rPr>
          <w:rFonts w:cs="Calibri"/>
          <w:i/>
          <w:iCs/>
          <w:sz w:val="24"/>
          <w:szCs w:val="24"/>
          <w:lang w:val="fr-FR"/>
        </w:rPr>
        <w:t xml:space="preserve"> Consultation sur </w:t>
      </w:r>
      <w:proofErr w:type="spellStart"/>
      <w:r w:rsidRPr="003467F8">
        <w:rPr>
          <w:rFonts w:cs="Calibri"/>
          <w:i/>
          <w:iCs/>
          <w:sz w:val="24"/>
          <w:szCs w:val="24"/>
          <w:lang w:val="fr-FR"/>
        </w:rPr>
        <w:t>place</w:t>
      </w:r>
      <w:r w:rsidRPr="003467F8">
        <w:rPr>
          <w:rFonts w:cs="Calibri"/>
          <w:sz w:val="24"/>
          <w:szCs w:val="24"/>
          <w:lang w:val="fr-FR"/>
        </w:rPr>
        <w:t>.Les</w:t>
      </w:r>
      <w:proofErr w:type="spellEnd"/>
      <w:r w:rsidRPr="003467F8">
        <w:rPr>
          <w:rFonts w:cs="Calibri"/>
          <w:sz w:val="24"/>
          <w:szCs w:val="24"/>
          <w:lang w:val="fr-FR"/>
        </w:rPr>
        <w:t xml:space="preserve"> personnes inscrites dans une des</w:t>
      </w:r>
      <w:r w:rsidRPr="003467F8">
        <w:rPr>
          <w:rFonts w:cs="Calibri"/>
          <w:i/>
          <w:iCs/>
          <w:sz w:val="24"/>
          <w:szCs w:val="24"/>
          <w:lang w:val="fr-FR"/>
        </w:rPr>
        <w:t xml:space="preserve"> </w:t>
      </w:r>
      <w:r w:rsidRPr="003467F8">
        <w:rPr>
          <w:rFonts w:cs="Calibri"/>
          <w:sz w:val="24"/>
          <w:szCs w:val="24"/>
          <w:lang w:val="fr-FR"/>
        </w:rPr>
        <w:t xml:space="preserve">bibliothèques participant au catalogue collectif peuvent effectuer des réservations en ligne. Le document est acheminé par enveloppe </w:t>
      </w:r>
      <w:proofErr w:type="spellStart"/>
      <w:r w:rsidRPr="003467F8">
        <w:rPr>
          <w:rFonts w:cs="Calibri"/>
          <w:sz w:val="24"/>
          <w:szCs w:val="24"/>
          <w:lang w:val="fr-FR"/>
        </w:rPr>
        <w:t>prétimbée</w:t>
      </w:r>
      <w:proofErr w:type="spellEnd"/>
      <w:r w:rsidRPr="003467F8">
        <w:rPr>
          <w:rFonts w:cs="Calibri"/>
          <w:sz w:val="24"/>
          <w:szCs w:val="24"/>
          <w:lang w:val="fr-FR"/>
        </w:rPr>
        <w:t xml:space="preserve"> fournie par le conseil général vers la bibliothèque où est inscrite la personne ayant </w:t>
      </w:r>
      <w:proofErr w:type="spellStart"/>
      <w:r w:rsidRPr="003467F8">
        <w:rPr>
          <w:rFonts w:cs="Calibri"/>
          <w:sz w:val="24"/>
          <w:szCs w:val="24"/>
          <w:lang w:val="fr-FR"/>
        </w:rPr>
        <w:t>réservé.Le</w:t>
      </w:r>
      <w:proofErr w:type="spellEnd"/>
      <w:r w:rsidRPr="003467F8">
        <w:rPr>
          <w:rFonts w:cs="Calibri"/>
          <w:sz w:val="24"/>
          <w:szCs w:val="24"/>
          <w:lang w:val="fr-FR"/>
        </w:rPr>
        <w:t xml:space="preserve"> prêt entre bibliothèque est géré par les bibliothèques participantes grâce au module de PEB de </w:t>
      </w:r>
      <w:proofErr w:type="spellStart"/>
      <w:r w:rsidRPr="003467F8">
        <w:rPr>
          <w:rFonts w:cs="Calibri"/>
          <w:sz w:val="24"/>
          <w:szCs w:val="24"/>
          <w:lang w:val="fr-FR"/>
        </w:rPr>
        <w:t>MoCCAM</w:t>
      </w:r>
      <w:proofErr w:type="spellEnd"/>
      <w:r w:rsidRPr="003467F8">
        <w:rPr>
          <w:rFonts w:cs="Calibri"/>
          <w:sz w:val="24"/>
          <w:szCs w:val="24"/>
          <w:lang w:val="fr-FR"/>
        </w:rPr>
        <w:t xml:space="preserve">. </w:t>
      </w:r>
    </w:p>
    <w:p w:rsidR="0014484C" w:rsidRPr="003467F8" w:rsidRDefault="0014484C" w:rsidP="0014484C">
      <w:pPr>
        <w:widowControl w:val="0"/>
        <w:autoSpaceDE w:val="0"/>
        <w:autoSpaceDN w:val="0"/>
        <w:adjustRightInd w:val="0"/>
        <w:spacing w:after="0" w:line="65" w:lineRule="exact"/>
        <w:rPr>
          <w:rFonts w:cs="Calibri"/>
          <w:sz w:val="24"/>
          <w:szCs w:val="24"/>
          <w:lang w:val="fr-FR"/>
        </w:rPr>
      </w:pPr>
    </w:p>
    <w:p w:rsidR="0014484C" w:rsidRPr="003467F8" w:rsidRDefault="0014484C" w:rsidP="0014484C">
      <w:pPr>
        <w:widowControl w:val="0"/>
        <w:numPr>
          <w:ilvl w:val="0"/>
          <w:numId w:val="17"/>
        </w:numPr>
        <w:overflowPunct w:val="0"/>
        <w:autoSpaceDE w:val="0"/>
        <w:autoSpaceDN w:val="0"/>
        <w:adjustRightInd w:val="0"/>
        <w:spacing w:after="0" w:line="232" w:lineRule="auto"/>
        <w:ind w:left="724" w:right="40" w:hanging="363"/>
        <w:rPr>
          <w:rFonts w:cs="Calibri"/>
          <w:sz w:val="24"/>
          <w:szCs w:val="24"/>
          <w:lang w:val="fr-FR"/>
        </w:rPr>
      </w:pPr>
      <w:r w:rsidRPr="003467F8">
        <w:rPr>
          <w:rFonts w:cs="Calibri"/>
          <w:b/>
          <w:bCs/>
          <w:sz w:val="24"/>
          <w:szCs w:val="24"/>
          <w:u w:val="single"/>
          <w:lang w:val="fr-FR"/>
        </w:rPr>
        <w:t>Hermine</w:t>
      </w:r>
      <w:r w:rsidRPr="003467F8">
        <w:rPr>
          <w:rFonts w:cs="Calibri"/>
          <w:b/>
          <w:bCs/>
          <w:sz w:val="24"/>
          <w:szCs w:val="24"/>
          <w:lang w:val="fr-FR"/>
        </w:rPr>
        <w:t xml:space="preserve"> </w:t>
      </w:r>
      <w:r w:rsidRPr="003467F8">
        <w:rPr>
          <w:rFonts w:cs="Calibri"/>
          <w:sz w:val="24"/>
          <w:szCs w:val="24"/>
          <w:lang w:val="fr-FR"/>
        </w:rPr>
        <w:t>: des documents sélectionnés pour mieux connaître la Bretagne. Réalisé par</w:t>
      </w:r>
      <w:r w:rsidRPr="003467F8">
        <w:rPr>
          <w:rFonts w:cs="Calibri"/>
          <w:b/>
          <w:bCs/>
          <w:sz w:val="24"/>
          <w:szCs w:val="24"/>
          <w:lang w:val="fr-FR"/>
        </w:rPr>
        <w:t xml:space="preserve"> </w:t>
      </w:r>
      <w:r w:rsidRPr="003467F8">
        <w:rPr>
          <w:rFonts w:cs="Calibri"/>
          <w:sz w:val="24"/>
          <w:szCs w:val="24"/>
          <w:lang w:val="fr-FR"/>
        </w:rPr>
        <w:t xml:space="preserve">Livre et lecture en Bretagne, Hermine est </w:t>
      </w:r>
      <w:proofErr w:type="gramStart"/>
      <w:r w:rsidRPr="003467F8">
        <w:rPr>
          <w:rFonts w:cs="Calibri"/>
          <w:sz w:val="24"/>
          <w:szCs w:val="24"/>
          <w:lang w:val="fr-FR"/>
        </w:rPr>
        <w:t>fondé</w:t>
      </w:r>
      <w:proofErr w:type="gramEnd"/>
      <w:r w:rsidRPr="003467F8">
        <w:rPr>
          <w:rFonts w:cs="Calibri"/>
          <w:sz w:val="24"/>
          <w:szCs w:val="24"/>
          <w:lang w:val="fr-FR"/>
        </w:rPr>
        <w:t xml:space="preserve"> sur un réseau de professionnels de la documentation et de bibliothèques de Bretagne. Service d'informations sur la Bretagne et les Bretons, Hermine signale les articles de presse, études et rapports paraissant sur ce sujet tant au niveau local et régional que national et international. La base de données, réalisée par un groupement régional d'établissements documentaires, est </w:t>
      </w:r>
      <w:r w:rsidRPr="003467F8">
        <w:rPr>
          <w:rFonts w:cs="Calibri"/>
          <w:b/>
          <w:bCs/>
          <w:sz w:val="24"/>
          <w:szCs w:val="24"/>
          <w:lang w:val="fr-FR"/>
        </w:rPr>
        <w:t>enrichie en permanence</w:t>
      </w:r>
      <w:r w:rsidRPr="003467F8">
        <w:rPr>
          <w:rFonts w:cs="Calibri"/>
          <w:sz w:val="24"/>
          <w:szCs w:val="24"/>
          <w:lang w:val="fr-FR"/>
        </w:rPr>
        <w:t xml:space="preserve"> au fil de l'actualité, avec des documents sélectionnés pour leur </w:t>
      </w:r>
      <w:r w:rsidRPr="003467F8">
        <w:rPr>
          <w:rFonts w:cs="Calibri"/>
          <w:b/>
          <w:bCs/>
          <w:sz w:val="24"/>
          <w:szCs w:val="24"/>
          <w:lang w:val="fr-FR"/>
        </w:rPr>
        <w:t>contenu informatif analytique et pérenne</w:t>
      </w:r>
      <w:r w:rsidRPr="003467F8">
        <w:rPr>
          <w:rFonts w:cs="Calibri"/>
          <w:sz w:val="24"/>
          <w:szCs w:val="24"/>
          <w:lang w:val="fr-FR"/>
        </w:rPr>
        <w:t xml:space="preserve">. </w:t>
      </w:r>
    </w:p>
    <w:p w:rsidR="0014484C" w:rsidRPr="003467F8" w:rsidRDefault="0014484C" w:rsidP="0014484C">
      <w:pPr>
        <w:widowControl w:val="0"/>
        <w:autoSpaceDE w:val="0"/>
        <w:autoSpaceDN w:val="0"/>
        <w:adjustRightInd w:val="0"/>
        <w:spacing w:after="0" w:line="57" w:lineRule="exact"/>
        <w:rPr>
          <w:rFonts w:cs="Calibri"/>
          <w:sz w:val="24"/>
          <w:szCs w:val="24"/>
          <w:lang w:val="fr-FR"/>
        </w:rPr>
      </w:pPr>
    </w:p>
    <w:p w:rsidR="0014484C" w:rsidRPr="003467F8" w:rsidRDefault="0014484C" w:rsidP="0014484C">
      <w:pPr>
        <w:widowControl w:val="0"/>
        <w:overflowPunct w:val="0"/>
        <w:autoSpaceDE w:val="0"/>
        <w:autoSpaceDN w:val="0"/>
        <w:adjustRightInd w:val="0"/>
        <w:spacing w:after="0" w:line="223" w:lineRule="auto"/>
        <w:ind w:left="724" w:right="460"/>
        <w:rPr>
          <w:rFonts w:cs="Calibri"/>
          <w:sz w:val="24"/>
          <w:szCs w:val="24"/>
          <w:lang w:val="fr-FR"/>
        </w:rPr>
      </w:pPr>
      <w:r w:rsidRPr="003467F8">
        <w:rPr>
          <w:rFonts w:cs="Calibri"/>
          <w:sz w:val="24"/>
          <w:szCs w:val="24"/>
          <w:lang w:val="fr-FR"/>
        </w:rPr>
        <w:t xml:space="preserve">La recherche, fondée sur l'utilisation de </w:t>
      </w:r>
      <w:r w:rsidRPr="003467F8">
        <w:rPr>
          <w:rFonts w:cs="Calibri"/>
          <w:b/>
          <w:bCs/>
          <w:sz w:val="24"/>
          <w:szCs w:val="24"/>
          <w:lang w:val="fr-FR"/>
        </w:rPr>
        <w:t>mots courants</w:t>
      </w:r>
      <w:r w:rsidRPr="003467F8">
        <w:rPr>
          <w:rFonts w:cs="Calibri"/>
          <w:sz w:val="24"/>
          <w:szCs w:val="24"/>
          <w:lang w:val="fr-FR"/>
        </w:rPr>
        <w:t xml:space="preserve">, permet non seulement d'afficher les références complètes, avec </w:t>
      </w:r>
      <w:r w:rsidRPr="003467F8">
        <w:rPr>
          <w:rFonts w:cs="Calibri"/>
          <w:b/>
          <w:bCs/>
          <w:sz w:val="24"/>
          <w:szCs w:val="24"/>
          <w:lang w:val="fr-FR"/>
        </w:rPr>
        <w:t>analyse par mots clés et résumés</w:t>
      </w:r>
      <w:r w:rsidRPr="003467F8">
        <w:rPr>
          <w:rFonts w:cs="Calibri"/>
          <w:sz w:val="24"/>
          <w:szCs w:val="24"/>
          <w:lang w:val="fr-FR"/>
        </w:rPr>
        <w:t xml:space="preserve">, mais également une localisation dans un organisme documentaire du territoire de la </w:t>
      </w:r>
    </w:p>
    <w:p w:rsidR="0014484C" w:rsidRPr="003467F8" w:rsidRDefault="0014484C" w:rsidP="0014484C">
      <w:pPr>
        <w:spacing w:after="0" w:line="240" w:lineRule="auto"/>
        <w:rPr>
          <w:rFonts w:ascii="Times New Roman" w:hAnsi="Times New Roman"/>
          <w:sz w:val="24"/>
          <w:szCs w:val="24"/>
          <w:lang w:val="fr-FR"/>
        </w:rPr>
        <w:sectPr w:rsidR="0014484C" w:rsidRPr="003467F8">
          <w:pgSz w:w="11904" w:h="16838"/>
          <w:pgMar w:top="1440" w:right="1420" w:bottom="668" w:left="1416" w:header="720" w:footer="720" w:gutter="0"/>
          <w:cols w:space="720"/>
        </w:sect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374"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7" w:lineRule="exact"/>
        <w:rPr>
          <w:rFonts w:ascii="Times New Roman" w:hAnsi="Times New Roman"/>
          <w:sz w:val="24"/>
          <w:szCs w:val="24"/>
          <w:lang w:val="fr-FR"/>
        </w:rPr>
      </w:pPr>
      <w:bookmarkStart w:id="6" w:name="page13"/>
      <w:bookmarkEnd w:id="6"/>
    </w:p>
    <w:p w:rsidR="0014484C" w:rsidRPr="003467F8" w:rsidRDefault="0014484C" w:rsidP="0014484C">
      <w:pPr>
        <w:widowControl w:val="0"/>
        <w:overflowPunct w:val="0"/>
        <w:autoSpaceDE w:val="0"/>
        <w:autoSpaceDN w:val="0"/>
        <w:adjustRightInd w:val="0"/>
        <w:spacing w:after="0" w:line="216" w:lineRule="auto"/>
        <w:ind w:left="724" w:right="1080"/>
        <w:rPr>
          <w:rFonts w:ascii="Times New Roman" w:hAnsi="Times New Roman"/>
          <w:sz w:val="24"/>
          <w:szCs w:val="24"/>
          <w:lang w:val="fr-FR"/>
        </w:rPr>
      </w:pPr>
      <w:r w:rsidRPr="003467F8">
        <w:rPr>
          <w:rFonts w:cs="Calibri"/>
          <w:sz w:val="24"/>
          <w:szCs w:val="24"/>
          <w:lang w:val="fr-FR"/>
        </w:rPr>
        <w:t xml:space="preserve">Bretagne historique pour ceux disponibles en région. En outre, un nombre conséquent d'articles de revue sont disponibles en </w:t>
      </w:r>
      <w:r w:rsidRPr="003467F8">
        <w:rPr>
          <w:rFonts w:cs="Calibri"/>
          <w:b/>
          <w:bCs/>
          <w:sz w:val="24"/>
          <w:szCs w:val="24"/>
          <w:lang w:val="fr-FR"/>
        </w:rPr>
        <w:t>texte intégral.</w:t>
      </w:r>
    </w:p>
    <w:p w:rsidR="0014484C" w:rsidRDefault="0014484C" w:rsidP="0014484C">
      <w:pPr>
        <w:widowControl w:val="0"/>
        <w:numPr>
          <w:ilvl w:val="0"/>
          <w:numId w:val="18"/>
        </w:numPr>
        <w:overflowPunct w:val="0"/>
        <w:autoSpaceDE w:val="0"/>
        <w:autoSpaceDN w:val="0"/>
        <w:adjustRightInd w:val="0"/>
        <w:spacing w:after="0" w:line="237" w:lineRule="auto"/>
        <w:ind w:left="724" w:hanging="363"/>
        <w:jc w:val="both"/>
        <w:rPr>
          <w:rFonts w:cs="Calibri"/>
        </w:rPr>
      </w:pPr>
      <w:r>
        <w:rPr>
          <w:rFonts w:cs="Calibri"/>
          <w:b/>
          <w:bCs/>
          <w:u w:val="single"/>
        </w:rPr>
        <w:t>JUMEL</w:t>
      </w:r>
      <w:r>
        <w:rPr>
          <w:rFonts w:cs="Calibri"/>
          <w:b/>
          <w:bCs/>
        </w:rPr>
        <w:t xml:space="preserve"> </w:t>
      </w:r>
      <w:r>
        <w:rPr>
          <w:rFonts w:cs="Calibri"/>
        </w:rPr>
        <w:t xml:space="preserve">: Jura </w:t>
      </w:r>
      <w:proofErr w:type="spellStart"/>
      <w:r>
        <w:rPr>
          <w:rFonts w:cs="Calibri"/>
        </w:rPr>
        <w:t>médiathèques</w:t>
      </w:r>
      <w:proofErr w:type="spellEnd"/>
      <w:r>
        <w:rPr>
          <w:rFonts w:cs="Calibri"/>
        </w:rPr>
        <w:t xml:space="preserve"> </w:t>
      </w:r>
      <w:proofErr w:type="spellStart"/>
      <w:r>
        <w:rPr>
          <w:rFonts w:cs="Calibri"/>
        </w:rPr>
        <w:t>en</w:t>
      </w:r>
      <w:proofErr w:type="spellEnd"/>
      <w:r>
        <w:rPr>
          <w:rFonts w:cs="Calibri"/>
        </w:rPr>
        <w:t xml:space="preserve"> </w:t>
      </w:r>
      <w:proofErr w:type="spellStart"/>
      <w:r>
        <w:rPr>
          <w:rFonts w:cs="Calibri"/>
        </w:rPr>
        <w:t>ligne</w:t>
      </w:r>
      <w:proofErr w:type="spellEnd"/>
      <w:r>
        <w:rPr>
          <w:rFonts w:cs="Calibri"/>
          <w:b/>
          <w:bCs/>
        </w:rPr>
        <w:t xml:space="preserve"> </w:t>
      </w:r>
    </w:p>
    <w:p w:rsidR="0014484C" w:rsidRDefault="0014484C" w:rsidP="0014484C">
      <w:pPr>
        <w:widowControl w:val="0"/>
        <w:autoSpaceDE w:val="0"/>
        <w:autoSpaceDN w:val="0"/>
        <w:adjustRightInd w:val="0"/>
        <w:spacing w:after="0" w:line="44" w:lineRule="exact"/>
        <w:rPr>
          <w:rFonts w:cs="Calibri"/>
        </w:rPr>
      </w:pPr>
    </w:p>
    <w:p w:rsidR="0014484C" w:rsidRPr="003467F8" w:rsidRDefault="0014484C" w:rsidP="0014484C">
      <w:pPr>
        <w:widowControl w:val="0"/>
        <w:overflowPunct w:val="0"/>
        <w:autoSpaceDE w:val="0"/>
        <w:autoSpaceDN w:val="0"/>
        <w:adjustRightInd w:val="0"/>
        <w:spacing w:after="0" w:line="237" w:lineRule="auto"/>
        <w:ind w:left="724"/>
        <w:jc w:val="both"/>
        <w:rPr>
          <w:rFonts w:cs="Calibri"/>
          <w:lang w:val="fr-FR"/>
        </w:rPr>
      </w:pPr>
      <w:r w:rsidRPr="003467F8">
        <w:rPr>
          <w:rFonts w:cs="Calibri"/>
          <w:color w:val="0000FF"/>
          <w:u w:val="single"/>
          <w:lang w:val="fr-FR"/>
        </w:rPr>
        <w:t>LES BIBLIOTHEQUES DU JURA</w:t>
      </w:r>
      <w:r w:rsidRPr="003467F8">
        <w:rPr>
          <w:rFonts w:cs="Calibri"/>
          <w:color w:val="0000FF"/>
          <w:lang w:val="fr-FR"/>
        </w:rPr>
        <w:t xml:space="preserve"> </w:t>
      </w:r>
      <w:r w:rsidRPr="003467F8">
        <w:rPr>
          <w:rFonts w:cs="Calibri"/>
          <w:lang w:val="fr-FR"/>
        </w:rPr>
        <w:t>s'associent pour vous proposer :</w:t>
      </w:r>
      <w:r w:rsidRPr="003467F8">
        <w:rPr>
          <w:rFonts w:cs="Calibri"/>
          <w:color w:val="0000FF"/>
          <w:lang w:val="fr-FR"/>
        </w:rPr>
        <w:t xml:space="preserve"> </w:t>
      </w:r>
    </w:p>
    <w:p w:rsidR="0014484C" w:rsidRPr="003467F8" w:rsidRDefault="0014484C" w:rsidP="0014484C">
      <w:pPr>
        <w:widowControl w:val="0"/>
        <w:autoSpaceDE w:val="0"/>
        <w:autoSpaceDN w:val="0"/>
        <w:adjustRightInd w:val="0"/>
        <w:spacing w:after="0" w:line="89" w:lineRule="exact"/>
        <w:rPr>
          <w:rFonts w:cs="Calibri"/>
          <w:lang w:val="fr-FR"/>
        </w:rPr>
      </w:pPr>
    </w:p>
    <w:p w:rsidR="0014484C" w:rsidRPr="003467F8" w:rsidRDefault="0014484C" w:rsidP="0014484C">
      <w:pPr>
        <w:widowControl w:val="0"/>
        <w:overflowPunct w:val="0"/>
        <w:autoSpaceDE w:val="0"/>
        <w:autoSpaceDN w:val="0"/>
        <w:adjustRightInd w:val="0"/>
        <w:spacing w:after="0" w:line="232" w:lineRule="auto"/>
        <w:ind w:left="724" w:right="140"/>
        <w:jc w:val="both"/>
        <w:rPr>
          <w:rFonts w:cs="Calibri"/>
          <w:lang w:val="fr-FR"/>
        </w:rPr>
      </w:pPr>
      <w:r w:rsidRPr="003467F8">
        <w:rPr>
          <w:rFonts w:cs="Calibri"/>
          <w:lang w:val="fr-FR"/>
        </w:rPr>
        <w:t xml:space="preserve">Un catalogue collectif : suite à une </w:t>
      </w:r>
      <w:r w:rsidRPr="003467F8">
        <w:rPr>
          <w:rFonts w:cs="Calibri"/>
          <w:color w:val="0000FF"/>
          <w:u w:val="single"/>
          <w:lang w:val="fr-FR"/>
        </w:rPr>
        <w:t>recherche</w:t>
      </w:r>
      <w:r w:rsidRPr="003467F8">
        <w:rPr>
          <w:rFonts w:cs="Calibri"/>
          <w:lang w:val="fr-FR"/>
        </w:rPr>
        <w:t xml:space="preserve">, vous pouvez localiser les documents qui vous intéressent dans l'ensemble des bibliothèques du département. </w:t>
      </w:r>
    </w:p>
    <w:p w:rsidR="0014484C" w:rsidRPr="003467F8" w:rsidRDefault="0014484C" w:rsidP="0014484C">
      <w:pPr>
        <w:widowControl w:val="0"/>
        <w:autoSpaceDE w:val="0"/>
        <w:autoSpaceDN w:val="0"/>
        <w:adjustRightInd w:val="0"/>
        <w:spacing w:after="0" w:line="93" w:lineRule="exact"/>
        <w:rPr>
          <w:rFonts w:cs="Calibri"/>
          <w:lang w:val="fr-FR"/>
        </w:rPr>
      </w:pPr>
    </w:p>
    <w:p w:rsidR="0014484C" w:rsidRPr="003467F8" w:rsidRDefault="0014484C" w:rsidP="0014484C">
      <w:pPr>
        <w:widowControl w:val="0"/>
        <w:overflowPunct w:val="0"/>
        <w:autoSpaceDE w:val="0"/>
        <w:autoSpaceDN w:val="0"/>
        <w:adjustRightInd w:val="0"/>
        <w:spacing w:after="0" w:line="252" w:lineRule="auto"/>
        <w:ind w:left="724"/>
        <w:rPr>
          <w:rFonts w:cs="Calibri"/>
          <w:lang w:val="fr-FR"/>
        </w:rPr>
      </w:pPr>
      <w:r w:rsidRPr="003467F8">
        <w:rPr>
          <w:rFonts w:cs="Calibri"/>
          <w:lang w:val="fr-FR"/>
        </w:rPr>
        <w:t xml:space="preserve">La mise à disposition de documents d'autres bibliothèques : le PEB (prêt entre bibliothèques) permet d'acheminer jusqu'à vous des documents appartenant à d'autres bibliothèques que celle que vous fréquentez. </w:t>
      </w:r>
    </w:p>
    <w:p w:rsidR="0014484C" w:rsidRPr="003467F8" w:rsidRDefault="0014484C" w:rsidP="0014484C">
      <w:pPr>
        <w:widowControl w:val="0"/>
        <w:autoSpaceDE w:val="0"/>
        <w:autoSpaceDN w:val="0"/>
        <w:adjustRightInd w:val="0"/>
        <w:spacing w:after="0" w:line="80" w:lineRule="exact"/>
        <w:rPr>
          <w:rFonts w:cs="Calibri"/>
          <w:lang w:val="fr-FR"/>
        </w:rPr>
      </w:pPr>
    </w:p>
    <w:p w:rsidR="0014484C" w:rsidRPr="003467F8" w:rsidRDefault="0014484C" w:rsidP="0014484C">
      <w:pPr>
        <w:widowControl w:val="0"/>
        <w:overflowPunct w:val="0"/>
        <w:autoSpaceDE w:val="0"/>
        <w:autoSpaceDN w:val="0"/>
        <w:adjustRightInd w:val="0"/>
        <w:spacing w:after="0" w:line="232" w:lineRule="auto"/>
        <w:ind w:left="724" w:right="300"/>
        <w:jc w:val="both"/>
        <w:rPr>
          <w:rFonts w:cs="Calibri"/>
          <w:lang w:val="fr-FR"/>
        </w:rPr>
      </w:pPr>
      <w:r w:rsidRPr="003467F8">
        <w:rPr>
          <w:rFonts w:cs="Calibri"/>
          <w:lang w:val="fr-FR"/>
        </w:rPr>
        <w:t xml:space="preserve">La consultation en ligne et le téléchargement de </w:t>
      </w:r>
      <w:r w:rsidRPr="003467F8">
        <w:rPr>
          <w:rFonts w:cs="Calibri"/>
          <w:color w:val="0000FF"/>
          <w:u w:val="single"/>
          <w:lang w:val="fr-FR"/>
        </w:rPr>
        <w:t>ressources numériques</w:t>
      </w:r>
      <w:r w:rsidRPr="003467F8">
        <w:rPr>
          <w:rFonts w:cs="Calibri"/>
          <w:lang w:val="fr-FR"/>
        </w:rPr>
        <w:t xml:space="preserve"> : sites web, livres électroniques, fichiers audio ou vidéo... </w:t>
      </w: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349"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ind w:left="4"/>
        <w:rPr>
          <w:rFonts w:ascii="Times New Roman" w:hAnsi="Times New Roman"/>
          <w:sz w:val="24"/>
          <w:szCs w:val="24"/>
          <w:lang w:val="fr-FR"/>
        </w:rPr>
      </w:pPr>
      <w:r w:rsidRPr="003467F8">
        <w:rPr>
          <w:rFonts w:ascii="Cambria" w:hAnsi="Cambria" w:cs="Cambria"/>
          <w:b/>
          <w:bCs/>
          <w:color w:val="4F81BD"/>
          <w:sz w:val="26"/>
          <w:szCs w:val="26"/>
          <w:lang w:val="fr-FR"/>
        </w:rPr>
        <w:t>Une politique documentaire partagée</w:t>
      </w:r>
    </w:p>
    <w:p w:rsidR="0014484C" w:rsidRPr="003467F8" w:rsidRDefault="0014484C" w:rsidP="0014484C">
      <w:pPr>
        <w:widowControl w:val="0"/>
        <w:autoSpaceDE w:val="0"/>
        <w:autoSpaceDN w:val="0"/>
        <w:adjustRightInd w:val="0"/>
        <w:spacing w:after="0" w:line="48"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ind w:left="4"/>
        <w:rPr>
          <w:rFonts w:ascii="Times New Roman" w:hAnsi="Times New Roman"/>
          <w:sz w:val="24"/>
          <w:szCs w:val="24"/>
          <w:lang w:val="fr-FR"/>
        </w:rPr>
      </w:pPr>
      <w:r w:rsidRPr="003467F8">
        <w:rPr>
          <w:rFonts w:cs="Calibri"/>
          <w:sz w:val="24"/>
          <w:szCs w:val="24"/>
          <w:lang w:val="fr-FR"/>
        </w:rPr>
        <w:t>Réalisation d’une « carte documentaire »</w:t>
      </w:r>
    </w:p>
    <w:p w:rsidR="0014484C" w:rsidRPr="003467F8" w:rsidRDefault="0014484C" w:rsidP="0014484C">
      <w:pPr>
        <w:widowControl w:val="0"/>
        <w:overflowPunct w:val="0"/>
        <w:autoSpaceDE w:val="0"/>
        <w:autoSpaceDN w:val="0"/>
        <w:adjustRightInd w:val="0"/>
        <w:spacing w:after="0" w:line="237" w:lineRule="auto"/>
        <w:ind w:left="4"/>
        <w:jc w:val="both"/>
        <w:rPr>
          <w:rFonts w:ascii="Times New Roman" w:hAnsi="Times New Roman"/>
          <w:sz w:val="24"/>
          <w:szCs w:val="24"/>
          <w:lang w:val="fr-FR"/>
        </w:rPr>
      </w:pPr>
      <w:r w:rsidRPr="003467F8">
        <w:rPr>
          <w:rFonts w:cs="Calibri"/>
          <w:sz w:val="24"/>
          <w:szCs w:val="24"/>
          <w:lang w:val="fr-FR"/>
        </w:rPr>
        <w:t xml:space="preserve">– en dressant le portrait des ressources disponibles sur un territoire donné </w:t>
      </w:r>
    </w:p>
    <w:p w:rsidR="0014484C" w:rsidRPr="003467F8" w:rsidRDefault="0014484C" w:rsidP="0014484C">
      <w:pPr>
        <w:widowControl w:val="0"/>
        <w:autoSpaceDE w:val="0"/>
        <w:autoSpaceDN w:val="0"/>
        <w:adjustRightInd w:val="0"/>
        <w:spacing w:after="0" w:line="1" w:lineRule="exact"/>
        <w:rPr>
          <w:rFonts w:ascii="Times New Roman" w:hAnsi="Times New Roman"/>
          <w:sz w:val="24"/>
          <w:szCs w:val="24"/>
          <w:lang w:val="fr-FR"/>
        </w:rPr>
      </w:pPr>
    </w:p>
    <w:p w:rsidR="0014484C" w:rsidRDefault="0014484C" w:rsidP="0014484C">
      <w:pPr>
        <w:widowControl w:val="0"/>
        <w:overflowPunct w:val="0"/>
        <w:autoSpaceDE w:val="0"/>
        <w:autoSpaceDN w:val="0"/>
        <w:adjustRightInd w:val="0"/>
        <w:spacing w:after="0" w:line="237" w:lineRule="auto"/>
        <w:ind w:left="4"/>
        <w:jc w:val="both"/>
        <w:rPr>
          <w:rFonts w:ascii="Times New Roman" w:hAnsi="Times New Roman"/>
          <w:sz w:val="24"/>
          <w:szCs w:val="24"/>
        </w:rPr>
      </w:pPr>
      <w:r>
        <w:rPr>
          <w:rFonts w:cs="Calibri"/>
          <w:sz w:val="24"/>
          <w:szCs w:val="24"/>
        </w:rPr>
        <w:t xml:space="preserve">– </w:t>
      </w:r>
      <w:proofErr w:type="spellStart"/>
      <w:proofErr w:type="gramStart"/>
      <w:r>
        <w:rPr>
          <w:rFonts w:cs="Calibri"/>
          <w:sz w:val="24"/>
          <w:szCs w:val="24"/>
        </w:rPr>
        <w:t>en</w:t>
      </w:r>
      <w:proofErr w:type="spellEnd"/>
      <w:proofErr w:type="gramEnd"/>
      <w:r>
        <w:rPr>
          <w:rFonts w:cs="Calibri"/>
          <w:sz w:val="24"/>
          <w:szCs w:val="24"/>
        </w:rPr>
        <w:t xml:space="preserve"> </w:t>
      </w:r>
      <w:proofErr w:type="spellStart"/>
      <w:r>
        <w:rPr>
          <w:rFonts w:cs="Calibri"/>
          <w:sz w:val="24"/>
          <w:szCs w:val="24"/>
        </w:rPr>
        <w:t>poursuivant</w:t>
      </w:r>
      <w:proofErr w:type="spellEnd"/>
      <w:r>
        <w:rPr>
          <w:rFonts w:cs="Calibri"/>
          <w:sz w:val="24"/>
          <w:szCs w:val="24"/>
        </w:rPr>
        <w:t xml:space="preserve"> des </w:t>
      </w:r>
      <w:proofErr w:type="spellStart"/>
      <w:r>
        <w:rPr>
          <w:rFonts w:cs="Calibri"/>
          <w:sz w:val="24"/>
          <w:szCs w:val="24"/>
        </w:rPr>
        <w:t>objectifs</w:t>
      </w:r>
      <w:proofErr w:type="spellEnd"/>
      <w:r>
        <w:rPr>
          <w:rFonts w:cs="Calibri"/>
          <w:sz w:val="24"/>
          <w:szCs w:val="24"/>
        </w:rPr>
        <w:t xml:space="preserve">: </w:t>
      </w:r>
    </w:p>
    <w:p w:rsidR="0014484C" w:rsidRDefault="0014484C" w:rsidP="0014484C">
      <w:pPr>
        <w:widowControl w:val="0"/>
        <w:autoSpaceDE w:val="0"/>
        <w:autoSpaceDN w:val="0"/>
        <w:adjustRightInd w:val="0"/>
        <w:spacing w:after="0" w:line="1" w:lineRule="exact"/>
        <w:rPr>
          <w:rFonts w:ascii="Times New Roman" w:hAnsi="Times New Roman"/>
          <w:sz w:val="24"/>
          <w:szCs w:val="24"/>
        </w:rPr>
      </w:pPr>
    </w:p>
    <w:p w:rsidR="0014484C" w:rsidRPr="003467F8" w:rsidRDefault="0014484C" w:rsidP="0014484C">
      <w:pPr>
        <w:widowControl w:val="0"/>
        <w:numPr>
          <w:ilvl w:val="0"/>
          <w:numId w:val="19"/>
        </w:numPr>
        <w:tabs>
          <w:tab w:val="num" w:pos="164"/>
        </w:tabs>
        <w:overflowPunct w:val="0"/>
        <w:autoSpaceDE w:val="0"/>
        <w:autoSpaceDN w:val="0"/>
        <w:adjustRightInd w:val="0"/>
        <w:spacing w:after="0" w:line="240" w:lineRule="auto"/>
        <w:ind w:left="164" w:hanging="164"/>
        <w:jc w:val="both"/>
        <w:rPr>
          <w:rFonts w:cs="Calibri"/>
          <w:sz w:val="24"/>
          <w:szCs w:val="24"/>
          <w:lang w:val="fr-FR"/>
        </w:rPr>
      </w:pPr>
      <w:r w:rsidRPr="003467F8">
        <w:rPr>
          <w:rFonts w:cs="Calibri"/>
          <w:sz w:val="24"/>
          <w:szCs w:val="24"/>
          <w:lang w:val="fr-FR"/>
        </w:rPr>
        <w:t xml:space="preserve">Quadrillage systématique afin d’avoir la meilleure couverture documentaire possible </w:t>
      </w:r>
    </w:p>
    <w:p w:rsidR="0014484C" w:rsidRPr="003467F8" w:rsidRDefault="0014484C" w:rsidP="0014484C">
      <w:pPr>
        <w:widowControl w:val="0"/>
        <w:autoSpaceDE w:val="0"/>
        <w:autoSpaceDN w:val="0"/>
        <w:adjustRightInd w:val="0"/>
        <w:spacing w:after="0" w:line="52" w:lineRule="exact"/>
        <w:rPr>
          <w:rFonts w:cs="Calibri"/>
          <w:sz w:val="24"/>
          <w:szCs w:val="24"/>
          <w:lang w:val="fr-FR"/>
        </w:rPr>
      </w:pPr>
    </w:p>
    <w:p w:rsidR="0014484C" w:rsidRPr="003467F8" w:rsidRDefault="0014484C" w:rsidP="0014484C">
      <w:pPr>
        <w:widowControl w:val="0"/>
        <w:numPr>
          <w:ilvl w:val="0"/>
          <w:numId w:val="19"/>
        </w:numPr>
        <w:tabs>
          <w:tab w:val="num" w:pos="176"/>
        </w:tabs>
        <w:overflowPunct w:val="0"/>
        <w:autoSpaceDE w:val="0"/>
        <w:autoSpaceDN w:val="0"/>
        <w:adjustRightInd w:val="0"/>
        <w:spacing w:after="0" w:line="216" w:lineRule="auto"/>
        <w:ind w:left="4" w:right="60" w:hanging="4"/>
        <w:jc w:val="both"/>
        <w:rPr>
          <w:rFonts w:cs="Calibri"/>
          <w:sz w:val="24"/>
          <w:szCs w:val="24"/>
          <w:lang w:val="fr-FR"/>
        </w:rPr>
      </w:pPr>
      <w:r w:rsidRPr="003467F8">
        <w:rPr>
          <w:rFonts w:cs="Calibri"/>
          <w:sz w:val="24"/>
          <w:szCs w:val="24"/>
          <w:lang w:val="fr-FR"/>
        </w:rPr>
        <w:t xml:space="preserve">ou identifier des bibliothèques qui se spécialisent dans certains secteurs documentaires (« fonds thématiques ») </w:t>
      </w:r>
    </w:p>
    <w:p w:rsidR="0014484C" w:rsidRDefault="0014484C" w:rsidP="0014484C">
      <w:pPr>
        <w:widowControl w:val="0"/>
        <w:overflowPunct w:val="0"/>
        <w:autoSpaceDE w:val="0"/>
        <w:autoSpaceDN w:val="0"/>
        <w:adjustRightInd w:val="0"/>
        <w:spacing w:after="0" w:line="240" w:lineRule="auto"/>
        <w:ind w:left="4"/>
        <w:jc w:val="both"/>
        <w:rPr>
          <w:rFonts w:cs="Calibri"/>
          <w:sz w:val="24"/>
          <w:szCs w:val="24"/>
        </w:rPr>
      </w:pPr>
      <w:r>
        <w:rPr>
          <w:rFonts w:cs="Calibri"/>
          <w:sz w:val="24"/>
          <w:szCs w:val="24"/>
        </w:rPr>
        <w:t xml:space="preserve">Acquisitions </w:t>
      </w:r>
    </w:p>
    <w:p w:rsidR="0014484C" w:rsidRPr="003467F8" w:rsidRDefault="0014484C" w:rsidP="0014484C">
      <w:pPr>
        <w:widowControl w:val="0"/>
        <w:numPr>
          <w:ilvl w:val="0"/>
          <w:numId w:val="19"/>
        </w:numPr>
        <w:tabs>
          <w:tab w:val="num" w:pos="164"/>
        </w:tabs>
        <w:overflowPunct w:val="0"/>
        <w:autoSpaceDE w:val="0"/>
        <w:autoSpaceDN w:val="0"/>
        <w:adjustRightInd w:val="0"/>
        <w:spacing w:after="0" w:line="237" w:lineRule="auto"/>
        <w:ind w:left="164" w:hanging="164"/>
        <w:jc w:val="both"/>
        <w:rPr>
          <w:rFonts w:cs="Calibri"/>
          <w:sz w:val="24"/>
          <w:szCs w:val="24"/>
          <w:lang w:val="fr-FR"/>
        </w:rPr>
      </w:pPr>
      <w:r w:rsidRPr="003467F8">
        <w:rPr>
          <w:rFonts w:cs="Calibri"/>
          <w:sz w:val="24"/>
          <w:szCs w:val="24"/>
          <w:lang w:val="fr-FR"/>
        </w:rPr>
        <w:t>Si direction unique (BM, bib d’</w:t>
      </w:r>
      <w:proofErr w:type="spellStart"/>
      <w:r w:rsidRPr="003467F8">
        <w:rPr>
          <w:rFonts w:cs="Calibri"/>
          <w:sz w:val="24"/>
          <w:szCs w:val="24"/>
          <w:lang w:val="fr-FR"/>
        </w:rPr>
        <w:t>interco</w:t>
      </w:r>
      <w:proofErr w:type="spellEnd"/>
      <w:r w:rsidRPr="003467F8">
        <w:rPr>
          <w:rFonts w:cs="Calibri"/>
          <w:sz w:val="24"/>
          <w:szCs w:val="24"/>
          <w:lang w:val="fr-FR"/>
        </w:rPr>
        <w:t xml:space="preserve">) </w:t>
      </w:r>
    </w:p>
    <w:p w:rsidR="0014484C" w:rsidRPr="003467F8" w:rsidRDefault="0014484C" w:rsidP="0014484C">
      <w:pPr>
        <w:widowControl w:val="0"/>
        <w:autoSpaceDE w:val="0"/>
        <w:autoSpaceDN w:val="0"/>
        <w:adjustRightInd w:val="0"/>
        <w:spacing w:after="0" w:line="1"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40" w:lineRule="auto"/>
        <w:ind w:left="4"/>
        <w:jc w:val="both"/>
        <w:rPr>
          <w:rFonts w:ascii="Times New Roman" w:hAnsi="Times New Roman"/>
          <w:sz w:val="24"/>
          <w:szCs w:val="24"/>
          <w:lang w:val="fr-FR"/>
        </w:rPr>
      </w:pPr>
      <w:r w:rsidRPr="003467F8">
        <w:rPr>
          <w:rFonts w:cs="Calibri"/>
          <w:sz w:val="24"/>
          <w:szCs w:val="24"/>
          <w:lang w:val="fr-FR"/>
        </w:rPr>
        <w:t xml:space="preserve">– Centralisation des acquisitions, du traitement du document </w:t>
      </w:r>
    </w:p>
    <w:p w:rsidR="0014484C" w:rsidRPr="003467F8" w:rsidRDefault="0014484C" w:rsidP="0014484C">
      <w:pPr>
        <w:widowControl w:val="0"/>
        <w:overflowPunct w:val="0"/>
        <w:autoSpaceDE w:val="0"/>
        <w:autoSpaceDN w:val="0"/>
        <w:adjustRightInd w:val="0"/>
        <w:spacing w:after="0" w:line="237" w:lineRule="auto"/>
        <w:ind w:left="4"/>
        <w:jc w:val="both"/>
        <w:rPr>
          <w:rFonts w:ascii="Times New Roman" w:hAnsi="Times New Roman"/>
          <w:sz w:val="24"/>
          <w:szCs w:val="24"/>
          <w:lang w:val="fr-FR"/>
        </w:rPr>
      </w:pPr>
      <w:r w:rsidRPr="003467F8">
        <w:rPr>
          <w:rFonts w:cs="Calibri"/>
          <w:sz w:val="24"/>
          <w:szCs w:val="24"/>
          <w:lang w:val="fr-FR"/>
        </w:rPr>
        <w:t xml:space="preserve">• Si bibliothèques en collaboration </w:t>
      </w:r>
    </w:p>
    <w:p w:rsidR="0014484C" w:rsidRPr="003467F8" w:rsidRDefault="0014484C" w:rsidP="0014484C">
      <w:pPr>
        <w:widowControl w:val="0"/>
        <w:autoSpaceDE w:val="0"/>
        <w:autoSpaceDN w:val="0"/>
        <w:adjustRightInd w:val="0"/>
        <w:spacing w:after="0" w:line="1"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7" w:lineRule="auto"/>
        <w:ind w:left="4"/>
        <w:jc w:val="both"/>
        <w:rPr>
          <w:rFonts w:ascii="Times New Roman" w:hAnsi="Times New Roman"/>
          <w:sz w:val="24"/>
          <w:szCs w:val="24"/>
          <w:lang w:val="fr-FR"/>
        </w:rPr>
      </w:pPr>
      <w:r w:rsidRPr="003467F8">
        <w:rPr>
          <w:rFonts w:cs="Calibri"/>
          <w:sz w:val="24"/>
          <w:szCs w:val="24"/>
          <w:lang w:val="fr-FR"/>
        </w:rPr>
        <w:t xml:space="preserve">– Acquisitions dans chaque bib </w:t>
      </w:r>
    </w:p>
    <w:p w:rsidR="0014484C" w:rsidRPr="003467F8" w:rsidRDefault="0014484C" w:rsidP="0014484C">
      <w:pPr>
        <w:widowControl w:val="0"/>
        <w:autoSpaceDE w:val="0"/>
        <w:autoSpaceDN w:val="0"/>
        <w:adjustRightInd w:val="0"/>
        <w:spacing w:after="0" w:line="1"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7" w:lineRule="auto"/>
        <w:ind w:left="4"/>
        <w:jc w:val="both"/>
        <w:rPr>
          <w:rFonts w:ascii="Times New Roman" w:hAnsi="Times New Roman"/>
          <w:sz w:val="24"/>
          <w:szCs w:val="24"/>
          <w:lang w:val="fr-FR"/>
        </w:rPr>
      </w:pPr>
      <w:r w:rsidRPr="003467F8">
        <w:rPr>
          <w:rFonts w:cs="Calibri"/>
          <w:sz w:val="24"/>
          <w:szCs w:val="24"/>
          <w:lang w:val="fr-FR"/>
        </w:rPr>
        <w:t xml:space="preserve">– Spécialisation possible dans certains secteurs documentaires (« fonds thématiques ») </w:t>
      </w:r>
    </w:p>
    <w:p w:rsidR="0014484C" w:rsidRPr="003467F8" w:rsidRDefault="0014484C" w:rsidP="0014484C">
      <w:pPr>
        <w:widowControl w:val="0"/>
        <w:autoSpaceDE w:val="0"/>
        <w:autoSpaceDN w:val="0"/>
        <w:adjustRightInd w:val="0"/>
        <w:spacing w:after="0" w:line="1"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40" w:lineRule="auto"/>
        <w:ind w:left="4"/>
        <w:jc w:val="both"/>
        <w:rPr>
          <w:rFonts w:ascii="Times New Roman" w:hAnsi="Times New Roman"/>
          <w:sz w:val="24"/>
          <w:szCs w:val="24"/>
          <w:lang w:val="fr-FR"/>
        </w:rPr>
      </w:pPr>
      <w:r w:rsidRPr="003467F8">
        <w:rPr>
          <w:rFonts w:cs="Calibri"/>
          <w:sz w:val="24"/>
          <w:szCs w:val="24"/>
          <w:lang w:val="fr-FR"/>
        </w:rPr>
        <w:t xml:space="preserve">• Ex: bibliothèques du Val de Marne </w:t>
      </w:r>
    </w:p>
    <w:p w:rsidR="0014484C" w:rsidRPr="003467F8" w:rsidRDefault="0014484C" w:rsidP="0014484C">
      <w:pPr>
        <w:widowControl w:val="0"/>
        <w:autoSpaceDE w:val="0"/>
        <w:autoSpaceDN w:val="0"/>
        <w:adjustRightInd w:val="0"/>
        <w:spacing w:after="0" w:line="4"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40" w:lineRule="auto"/>
        <w:ind w:left="4"/>
        <w:jc w:val="both"/>
        <w:rPr>
          <w:rFonts w:ascii="Times New Roman" w:hAnsi="Times New Roman"/>
          <w:sz w:val="24"/>
          <w:szCs w:val="24"/>
          <w:lang w:val="fr-FR"/>
        </w:rPr>
      </w:pPr>
      <w:r w:rsidRPr="003467F8">
        <w:rPr>
          <w:rFonts w:cs="Calibri"/>
          <w:sz w:val="24"/>
          <w:szCs w:val="24"/>
          <w:lang w:val="fr-FR"/>
        </w:rPr>
        <w:t xml:space="preserve">Collections </w:t>
      </w:r>
    </w:p>
    <w:p w:rsidR="0014484C" w:rsidRPr="003467F8" w:rsidRDefault="0014484C" w:rsidP="0014484C">
      <w:pPr>
        <w:widowControl w:val="0"/>
        <w:overflowPunct w:val="0"/>
        <w:autoSpaceDE w:val="0"/>
        <w:autoSpaceDN w:val="0"/>
        <w:adjustRightInd w:val="0"/>
        <w:spacing w:after="0" w:line="237" w:lineRule="auto"/>
        <w:ind w:left="4"/>
        <w:jc w:val="both"/>
        <w:rPr>
          <w:rFonts w:ascii="Times New Roman" w:hAnsi="Times New Roman"/>
          <w:sz w:val="24"/>
          <w:szCs w:val="24"/>
          <w:lang w:val="fr-FR"/>
        </w:rPr>
      </w:pPr>
      <w:r w:rsidRPr="003467F8">
        <w:rPr>
          <w:rFonts w:cs="Calibri"/>
          <w:sz w:val="24"/>
          <w:szCs w:val="24"/>
          <w:lang w:val="fr-FR"/>
        </w:rPr>
        <w:t xml:space="preserve">• Des collections propres à chaque bibliothèque </w:t>
      </w:r>
    </w:p>
    <w:p w:rsidR="0014484C" w:rsidRPr="003467F8" w:rsidRDefault="0014484C" w:rsidP="0014484C">
      <w:pPr>
        <w:widowControl w:val="0"/>
        <w:autoSpaceDE w:val="0"/>
        <w:autoSpaceDN w:val="0"/>
        <w:adjustRightInd w:val="0"/>
        <w:spacing w:after="0" w:line="1"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7" w:lineRule="auto"/>
        <w:ind w:left="4"/>
        <w:jc w:val="both"/>
        <w:rPr>
          <w:rFonts w:ascii="Times New Roman" w:hAnsi="Times New Roman"/>
          <w:sz w:val="24"/>
          <w:szCs w:val="24"/>
          <w:lang w:val="fr-FR"/>
        </w:rPr>
      </w:pPr>
      <w:r w:rsidRPr="003467F8">
        <w:rPr>
          <w:rFonts w:cs="Calibri"/>
          <w:sz w:val="24"/>
          <w:szCs w:val="24"/>
          <w:lang w:val="fr-FR"/>
        </w:rPr>
        <w:t xml:space="preserve">• Des collections communes </w:t>
      </w:r>
    </w:p>
    <w:p w:rsidR="0014484C" w:rsidRPr="003467F8" w:rsidRDefault="0014484C" w:rsidP="0014484C">
      <w:pPr>
        <w:widowControl w:val="0"/>
        <w:autoSpaceDE w:val="0"/>
        <w:autoSpaceDN w:val="0"/>
        <w:adjustRightInd w:val="0"/>
        <w:spacing w:after="0" w:line="1"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7" w:lineRule="auto"/>
        <w:ind w:left="4"/>
        <w:jc w:val="both"/>
        <w:rPr>
          <w:rFonts w:ascii="Times New Roman" w:hAnsi="Times New Roman"/>
          <w:sz w:val="24"/>
          <w:szCs w:val="24"/>
          <w:lang w:val="fr-FR"/>
        </w:rPr>
      </w:pPr>
      <w:r w:rsidRPr="003467F8">
        <w:rPr>
          <w:rFonts w:cs="Calibri"/>
          <w:sz w:val="24"/>
          <w:szCs w:val="24"/>
          <w:lang w:val="fr-FR"/>
        </w:rPr>
        <w:t xml:space="preserve">Vie des collections </w:t>
      </w:r>
    </w:p>
    <w:p w:rsidR="0014484C" w:rsidRPr="003467F8" w:rsidRDefault="0014484C" w:rsidP="0014484C">
      <w:pPr>
        <w:widowControl w:val="0"/>
        <w:autoSpaceDE w:val="0"/>
        <w:autoSpaceDN w:val="0"/>
        <w:adjustRightInd w:val="0"/>
        <w:spacing w:after="0" w:line="1"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40" w:lineRule="auto"/>
        <w:ind w:left="4"/>
        <w:jc w:val="both"/>
        <w:rPr>
          <w:rFonts w:ascii="Times New Roman" w:hAnsi="Times New Roman"/>
          <w:sz w:val="24"/>
          <w:szCs w:val="24"/>
          <w:lang w:val="fr-FR"/>
        </w:rPr>
      </w:pPr>
      <w:r w:rsidRPr="003467F8">
        <w:rPr>
          <w:rFonts w:cs="Calibri"/>
          <w:sz w:val="24"/>
          <w:szCs w:val="24"/>
          <w:lang w:val="fr-FR"/>
        </w:rPr>
        <w:t xml:space="preserve">• Circulation des documents entre les différents sites </w:t>
      </w:r>
    </w:p>
    <w:p w:rsidR="0014484C" w:rsidRPr="003467F8" w:rsidRDefault="0014484C" w:rsidP="0014484C">
      <w:pPr>
        <w:widowControl w:val="0"/>
        <w:overflowPunct w:val="0"/>
        <w:autoSpaceDE w:val="0"/>
        <w:autoSpaceDN w:val="0"/>
        <w:adjustRightInd w:val="0"/>
        <w:spacing w:after="0" w:line="237" w:lineRule="auto"/>
        <w:ind w:left="4"/>
        <w:jc w:val="both"/>
        <w:rPr>
          <w:rFonts w:ascii="Times New Roman" w:hAnsi="Times New Roman"/>
          <w:sz w:val="24"/>
          <w:szCs w:val="24"/>
          <w:lang w:val="fr-FR"/>
        </w:rPr>
      </w:pPr>
      <w:r w:rsidRPr="003467F8">
        <w:rPr>
          <w:rFonts w:cs="Calibri"/>
          <w:sz w:val="24"/>
          <w:szCs w:val="24"/>
          <w:lang w:val="fr-FR"/>
        </w:rPr>
        <w:t xml:space="preserve">• Mutualisation dans un catalogue en ligne commun </w:t>
      </w:r>
    </w:p>
    <w:p w:rsidR="0014484C" w:rsidRPr="003467F8" w:rsidRDefault="0014484C" w:rsidP="0014484C">
      <w:pPr>
        <w:widowControl w:val="0"/>
        <w:autoSpaceDE w:val="0"/>
        <w:autoSpaceDN w:val="0"/>
        <w:adjustRightInd w:val="0"/>
        <w:spacing w:after="0" w:line="53"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16" w:lineRule="auto"/>
        <w:ind w:left="4" w:right="3980"/>
        <w:jc w:val="both"/>
        <w:rPr>
          <w:rFonts w:ascii="Times New Roman" w:hAnsi="Times New Roman"/>
          <w:sz w:val="24"/>
          <w:szCs w:val="24"/>
          <w:lang w:val="fr-FR"/>
        </w:rPr>
      </w:pPr>
      <w:r w:rsidRPr="003467F8">
        <w:rPr>
          <w:rFonts w:cs="Calibri"/>
          <w:sz w:val="24"/>
          <w:szCs w:val="24"/>
          <w:lang w:val="fr-FR"/>
        </w:rPr>
        <w:t xml:space="preserve">• Actions communes de valorisation des Collections Cadres </w:t>
      </w:r>
    </w:p>
    <w:p w:rsidR="0014484C" w:rsidRPr="003467F8" w:rsidRDefault="0014484C" w:rsidP="0014484C">
      <w:pPr>
        <w:widowControl w:val="0"/>
        <w:overflowPunct w:val="0"/>
        <w:autoSpaceDE w:val="0"/>
        <w:autoSpaceDN w:val="0"/>
        <w:adjustRightInd w:val="0"/>
        <w:spacing w:after="0" w:line="237" w:lineRule="auto"/>
        <w:ind w:left="4"/>
        <w:jc w:val="both"/>
        <w:rPr>
          <w:rFonts w:ascii="Times New Roman" w:hAnsi="Times New Roman"/>
          <w:sz w:val="24"/>
          <w:szCs w:val="24"/>
          <w:lang w:val="fr-FR"/>
        </w:rPr>
      </w:pPr>
      <w:r w:rsidRPr="003467F8">
        <w:rPr>
          <w:rFonts w:cs="Calibri"/>
          <w:sz w:val="24"/>
          <w:szCs w:val="24"/>
          <w:lang w:val="fr-FR"/>
        </w:rPr>
        <w:t xml:space="preserve">• Contractualisation – entre bibs – entre BDP et bibs </w:t>
      </w:r>
    </w:p>
    <w:p w:rsidR="0014484C" w:rsidRPr="003467F8" w:rsidRDefault="0014484C" w:rsidP="0014484C">
      <w:pPr>
        <w:widowControl w:val="0"/>
        <w:autoSpaceDE w:val="0"/>
        <w:autoSpaceDN w:val="0"/>
        <w:adjustRightInd w:val="0"/>
        <w:spacing w:after="0" w:line="53"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16" w:lineRule="auto"/>
        <w:ind w:left="4" w:right="60"/>
        <w:jc w:val="both"/>
        <w:rPr>
          <w:rFonts w:ascii="Times New Roman" w:hAnsi="Times New Roman"/>
          <w:sz w:val="24"/>
          <w:szCs w:val="24"/>
          <w:lang w:val="fr-FR"/>
        </w:rPr>
      </w:pPr>
      <w:r w:rsidRPr="003467F8">
        <w:rPr>
          <w:rFonts w:cs="Calibri"/>
          <w:sz w:val="24"/>
          <w:szCs w:val="24"/>
          <w:lang w:val="fr-FR"/>
        </w:rPr>
        <w:t xml:space="preserve">– Ex: BDP Dordogne, signature d’une convention avec bibliothèques municipales ou réseaux de bibliothèques </w:t>
      </w:r>
    </w:p>
    <w:p w:rsidR="0014484C" w:rsidRPr="003467F8" w:rsidRDefault="0014484C" w:rsidP="0014484C">
      <w:pPr>
        <w:widowControl w:val="0"/>
        <w:autoSpaceDE w:val="0"/>
        <w:autoSpaceDN w:val="0"/>
        <w:adjustRightInd w:val="0"/>
        <w:spacing w:after="0" w:line="53"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16" w:lineRule="auto"/>
        <w:ind w:left="4" w:right="1320"/>
        <w:jc w:val="both"/>
        <w:rPr>
          <w:rFonts w:ascii="Times New Roman" w:hAnsi="Times New Roman"/>
          <w:sz w:val="24"/>
          <w:szCs w:val="24"/>
          <w:lang w:val="fr-FR"/>
        </w:rPr>
      </w:pPr>
      <w:r w:rsidRPr="003467F8">
        <w:rPr>
          <w:rFonts w:cs="Calibri"/>
          <w:sz w:val="24"/>
          <w:szCs w:val="24"/>
          <w:lang w:val="fr-FR"/>
        </w:rPr>
        <w:t xml:space="preserve">• Intercommunalités: compétence « équipements culturels et sportifs d’intérêt communautaire » </w:t>
      </w:r>
    </w:p>
    <w:p w:rsidR="0014484C" w:rsidRPr="003467F8" w:rsidRDefault="0014484C" w:rsidP="0014484C">
      <w:pPr>
        <w:widowControl w:val="0"/>
        <w:overflowPunct w:val="0"/>
        <w:autoSpaceDE w:val="0"/>
        <w:autoSpaceDN w:val="0"/>
        <w:adjustRightInd w:val="0"/>
        <w:spacing w:after="0" w:line="237" w:lineRule="auto"/>
        <w:ind w:left="4"/>
        <w:jc w:val="both"/>
        <w:rPr>
          <w:rFonts w:ascii="Times New Roman" w:hAnsi="Times New Roman"/>
          <w:sz w:val="24"/>
          <w:szCs w:val="24"/>
          <w:lang w:val="fr-FR"/>
        </w:rPr>
      </w:pPr>
      <w:r w:rsidRPr="003467F8">
        <w:rPr>
          <w:rFonts w:cs="Calibri"/>
          <w:sz w:val="24"/>
          <w:szCs w:val="24"/>
          <w:lang w:val="fr-FR"/>
        </w:rPr>
        <w:t xml:space="preserve">– Ex: Communauté de communes Vallée de l’Hérault </w:t>
      </w:r>
    </w:p>
    <w:p w:rsidR="0014484C" w:rsidRPr="003467F8" w:rsidRDefault="0014484C" w:rsidP="0014484C">
      <w:pPr>
        <w:spacing w:after="0" w:line="240" w:lineRule="auto"/>
        <w:rPr>
          <w:rFonts w:ascii="Times New Roman" w:hAnsi="Times New Roman"/>
          <w:sz w:val="24"/>
          <w:szCs w:val="24"/>
          <w:lang w:val="fr-FR"/>
        </w:rPr>
        <w:sectPr w:rsidR="0014484C" w:rsidRPr="003467F8">
          <w:pgSz w:w="11904" w:h="16838"/>
          <w:pgMar w:top="1440" w:right="1460" w:bottom="668" w:left="1416" w:header="720" w:footer="720" w:gutter="0"/>
          <w:cols w:space="720"/>
        </w:sect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73"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p>
    <w:p w:rsidR="0014484C" w:rsidRPr="003467F8" w:rsidRDefault="0014484C" w:rsidP="0014484C">
      <w:pPr>
        <w:spacing w:after="0" w:line="240" w:lineRule="auto"/>
        <w:rPr>
          <w:rFonts w:ascii="Times New Roman" w:hAnsi="Times New Roman"/>
          <w:sz w:val="24"/>
          <w:szCs w:val="24"/>
          <w:lang w:val="fr-FR"/>
        </w:rPr>
        <w:sectPr w:rsidR="0014484C" w:rsidRPr="003467F8">
          <w:type w:val="continuous"/>
          <w:pgSz w:w="11904" w:h="16838"/>
          <w:pgMar w:top="1440" w:right="5880" w:bottom="668" w:left="5900" w:header="720" w:footer="720" w:gutter="0"/>
          <w:cols w:space="720"/>
        </w:sectPr>
      </w:pPr>
    </w:p>
    <w:p w:rsidR="0014484C" w:rsidRPr="003467F8" w:rsidRDefault="0014484C" w:rsidP="0014484C">
      <w:pPr>
        <w:widowControl w:val="0"/>
        <w:autoSpaceDE w:val="0"/>
        <w:autoSpaceDN w:val="0"/>
        <w:adjustRightInd w:val="0"/>
        <w:spacing w:after="0" w:line="237" w:lineRule="auto"/>
        <w:rPr>
          <w:rFonts w:ascii="Times New Roman" w:hAnsi="Times New Roman"/>
          <w:sz w:val="24"/>
          <w:szCs w:val="24"/>
          <w:lang w:val="fr-FR"/>
        </w:rPr>
      </w:pPr>
      <w:bookmarkStart w:id="7" w:name="page15"/>
      <w:bookmarkEnd w:id="7"/>
      <w:r w:rsidRPr="003467F8">
        <w:rPr>
          <w:rFonts w:ascii="Cambria" w:hAnsi="Cambria" w:cs="Cambria"/>
          <w:b/>
          <w:bCs/>
          <w:color w:val="365F91"/>
          <w:sz w:val="28"/>
          <w:szCs w:val="28"/>
          <w:lang w:val="fr-FR"/>
        </w:rPr>
        <w:lastRenderedPageBreak/>
        <w:t>Réseaux professionnels</w:t>
      </w:r>
    </w:p>
    <w:p w:rsidR="0014484C" w:rsidRPr="003467F8" w:rsidRDefault="0014484C" w:rsidP="0014484C">
      <w:pPr>
        <w:widowControl w:val="0"/>
        <w:autoSpaceDE w:val="0"/>
        <w:autoSpaceDN w:val="0"/>
        <w:adjustRightInd w:val="0"/>
        <w:spacing w:after="0" w:line="249"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r w:rsidRPr="003467F8">
        <w:rPr>
          <w:rFonts w:ascii="Cambria" w:hAnsi="Cambria" w:cs="Cambria"/>
          <w:b/>
          <w:bCs/>
          <w:color w:val="4F81BD"/>
          <w:sz w:val="26"/>
          <w:szCs w:val="26"/>
          <w:lang w:val="fr-FR"/>
        </w:rPr>
        <w:t>Associations internationales</w:t>
      </w:r>
    </w:p>
    <w:p w:rsidR="0014484C" w:rsidRPr="003467F8" w:rsidRDefault="0014484C" w:rsidP="0014484C">
      <w:pPr>
        <w:widowControl w:val="0"/>
        <w:autoSpaceDE w:val="0"/>
        <w:autoSpaceDN w:val="0"/>
        <w:adjustRightInd w:val="0"/>
        <w:spacing w:after="0" w:line="101"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2" w:lineRule="auto"/>
        <w:ind w:right="220"/>
        <w:rPr>
          <w:rFonts w:ascii="Times New Roman" w:hAnsi="Times New Roman"/>
          <w:sz w:val="24"/>
          <w:szCs w:val="24"/>
          <w:lang w:val="fr-FR"/>
        </w:rPr>
      </w:pPr>
      <w:r w:rsidRPr="003467F8">
        <w:rPr>
          <w:rFonts w:cs="Calibri"/>
          <w:sz w:val="21"/>
          <w:szCs w:val="21"/>
          <w:lang w:val="fr-FR"/>
        </w:rPr>
        <w:t>Pour les bibliothécaires français, la coopération internationale se traduit pour l’essentiel par leur participation active à quelques associations internationales de bibliothèques et de documentation.</w:t>
      </w:r>
    </w:p>
    <w:p w:rsidR="0014484C" w:rsidRPr="003467F8" w:rsidRDefault="0014484C" w:rsidP="0014484C">
      <w:pPr>
        <w:widowControl w:val="0"/>
        <w:autoSpaceDE w:val="0"/>
        <w:autoSpaceDN w:val="0"/>
        <w:adjustRightInd w:val="0"/>
        <w:spacing w:after="0" w:line="276" w:lineRule="exact"/>
        <w:rPr>
          <w:rFonts w:ascii="Times New Roman" w:hAnsi="Times New Roman"/>
          <w:sz w:val="24"/>
          <w:szCs w:val="24"/>
          <w:lang w:val="fr-FR"/>
        </w:rPr>
      </w:pPr>
    </w:p>
    <w:p w:rsidR="0014484C" w:rsidRPr="003467F8" w:rsidRDefault="0014484C" w:rsidP="0014484C">
      <w:pPr>
        <w:widowControl w:val="0"/>
        <w:numPr>
          <w:ilvl w:val="0"/>
          <w:numId w:val="20"/>
        </w:numPr>
        <w:overflowPunct w:val="0"/>
        <w:autoSpaceDE w:val="0"/>
        <w:autoSpaceDN w:val="0"/>
        <w:adjustRightInd w:val="0"/>
        <w:spacing w:after="0" w:line="259" w:lineRule="auto"/>
        <w:ind w:right="80" w:hanging="363"/>
        <w:rPr>
          <w:rFonts w:cs="Calibri"/>
          <w:lang w:val="fr-FR"/>
        </w:rPr>
      </w:pPr>
      <w:r w:rsidRPr="003467F8">
        <w:rPr>
          <w:rFonts w:cs="Calibri"/>
          <w:lang w:val="fr-FR"/>
        </w:rPr>
        <w:t xml:space="preserve">Association internationale francophone des bibliothécaires et documentalistes (AIFBD) : </w:t>
      </w:r>
      <w:proofErr w:type="spellStart"/>
      <w:r w:rsidRPr="003467F8">
        <w:rPr>
          <w:rFonts w:cs="Calibri"/>
          <w:lang w:val="fr-FR"/>
        </w:rPr>
        <w:t>dvp</w:t>
      </w:r>
      <w:proofErr w:type="spellEnd"/>
      <w:r w:rsidRPr="003467F8">
        <w:rPr>
          <w:rFonts w:cs="Calibri"/>
          <w:lang w:val="fr-FR"/>
        </w:rPr>
        <w:t xml:space="preserve"> coopération entre bibliothécaires de pays francophones. Tient annuellement son congrès dans le cadre de l’IFLA, </w:t>
      </w:r>
      <w:proofErr w:type="spellStart"/>
      <w:r w:rsidRPr="003467F8">
        <w:rPr>
          <w:rFonts w:cs="Calibri"/>
          <w:lang w:val="fr-FR"/>
        </w:rPr>
        <w:t>dvp</w:t>
      </w:r>
      <w:proofErr w:type="spellEnd"/>
      <w:r w:rsidRPr="003467F8">
        <w:rPr>
          <w:rFonts w:cs="Calibri"/>
          <w:lang w:val="fr-FR"/>
        </w:rPr>
        <w:t xml:space="preserve"> un programme d’échanges de professionnels des bibliothèques entre les pays francophones ; </w:t>
      </w:r>
    </w:p>
    <w:p w:rsidR="0014484C" w:rsidRPr="003467F8" w:rsidRDefault="0014484C" w:rsidP="0014484C">
      <w:pPr>
        <w:widowControl w:val="0"/>
        <w:autoSpaceDE w:val="0"/>
        <w:autoSpaceDN w:val="0"/>
        <w:adjustRightInd w:val="0"/>
        <w:spacing w:after="0" w:line="267" w:lineRule="exact"/>
        <w:rPr>
          <w:rFonts w:cs="Calibri"/>
          <w:lang w:val="fr-FR"/>
        </w:rPr>
      </w:pPr>
    </w:p>
    <w:p w:rsidR="0014484C" w:rsidRPr="003467F8" w:rsidRDefault="0014484C" w:rsidP="0014484C">
      <w:pPr>
        <w:widowControl w:val="0"/>
        <w:numPr>
          <w:ilvl w:val="0"/>
          <w:numId w:val="20"/>
        </w:numPr>
        <w:overflowPunct w:val="0"/>
        <w:autoSpaceDE w:val="0"/>
        <w:autoSpaceDN w:val="0"/>
        <w:adjustRightInd w:val="0"/>
        <w:spacing w:after="0" w:line="280" w:lineRule="auto"/>
        <w:ind w:right="20" w:hanging="363"/>
        <w:rPr>
          <w:rFonts w:cs="Calibri"/>
          <w:sz w:val="21"/>
          <w:szCs w:val="21"/>
          <w:lang w:val="fr-FR"/>
        </w:rPr>
      </w:pPr>
      <w:proofErr w:type="spellStart"/>
      <w:r w:rsidRPr="003467F8">
        <w:rPr>
          <w:rFonts w:cs="Calibri"/>
          <w:sz w:val="21"/>
          <w:szCs w:val="21"/>
          <w:lang w:val="fr-FR"/>
        </w:rPr>
        <w:t>European</w:t>
      </w:r>
      <w:proofErr w:type="spellEnd"/>
      <w:r w:rsidRPr="003467F8">
        <w:rPr>
          <w:rFonts w:cs="Calibri"/>
          <w:sz w:val="21"/>
          <w:szCs w:val="21"/>
          <w:lang w:val="fr-FR"/>
        </w:rPr>
        <w:t xml:space="preserve"> Bureau of Library Information and Documentation Associations (EBLIDA): fédère les associations </w:t>
      </w:r>
      <w:proofErr w:type="spellStart"/>
      <w:r w:rsidRPr="003467F8">
        <w:rPr>
          <w:rFonts w:cs="Calibri"/>
          <w:sz w:val="21"/>
          <w:szCs w:val="21"/>
          <w:lang w:val="fr-FR"/>
        </w:rPr>
        <w:t>nationals</w:t>
      </w:r>
      <w:proofErr w:type="spellEnd"/>
      <w:r w:rsidRPr="003467F8">
        <w:rPr>
          <w:rFonts w:cs="Calibri"/>
          <w:sz w:val="21"/>
          <w:szCs w:val="21"/>
          <w:lang w:val="fr-FR"/>
        </w:rPr>
        <w:t xml:space="preserve">, les grandes bibliothèques et les services de documentation et d’archives, pour jouer un rôle de lobby auprès de l’Union européenne, notamment pour tout ce qui touche au droit d’auteur et à l’accès à l’information dans le cadre de la documentation numérique. </w:t>
      </w:r>
      <w:proofErr w:type="spellStart"/>
      <w:r w:rsidRPr="003467F8">
        <w:rPr>
          <w:rFonts w:cs="Calibri"/>
          <w:sz w:val="21"/>
          <w:szCs w:val="21"/>
          <w:lang w:val="fr-FR"/>
        </w:rPr>
        <w:t>Eblida</w:t>
      </w:r>
      <w:proofErr w:type="spellEnd"/>
      <w:r w:rsidRPr="003467F8">
        <w:rPr>
          <w:rFonts w:cs="Calibri"/>
          <w:sz w:val="21"/>
          <w:szCs w:val="21"/>
          <w:lang w:val="fr-FR"/>
        </w:rPr>
        <w:t xml:space="preserve"> réunit des groupes de travail et propose des expertises sur ces questions, tout en participant à des projets européens dans le domaine de la documentation ; </w:t>
      </w:r>
    </w:p>
    <w:p w:rsidR="0014484C" w:rsidRPr="003467F8" w:rsidRDefault="0014484C" w:rsidP="0014484C">
      <w:pPr>
        <w:widowControl w:val="0"/>
        <w:autoSpaceDE w:val="0"/>
        <w:autoSpaceDN w:val="0"/>
        <w:adjustRightInd w:val="0"/>
        <w:spacing w:after="0" w:line="247" w:lineRule="exact"/>
        <w:rPr>
          <w:rFonts w:cs="Calibri"/>
          <w:sz w:val="21"/>
          <w:szCs w:val="21"/>
          <w:lang w:val="fr-FR"/>
        </w:rPr>
      </w:pPr>
    </w:p>
    <w:p w:rsidR="0014484C" w:rsidRPr="003467F8" w:rsidRDefault="0014484C" w:rsidP="0014484C">
      <w:pPr>
        <w:widowControl w:val="0"/>
        <w:numPr>
          <w:ilvl w:val="0"/>
          <w:numId w:val="20"/>
        </w:numPr>
        <w:overflowPunct w:val="0"/>
        <w:autoSpaceDE w:val="0"/>
        <w:autoSpaceDN w:val="0"/>
        <w:adjustRightInd w:val="0"/>
        <w:spacing w:after="0" w:line="264" w:lineRule="auto"/>
        <w:ind w:right="120" w:hanging="363"/>
        <w:rPr>
          <w:rFonts w:cs="Calibri"/>
          <w:lang w:val="fr-FR"/>
        </w:rPr>
      </w:pPr>
      <w:r w:rsidRPr="003467F8">
        <w:rPr>
          <w:rFonts w:cs="Calibri"/>
          <w:lang w:val="fr-FR"/>
        </w:rPr>
        <w:t xml:space="preserve">International </w:t>
      </w:r>
      <w:proofErr w:type="spellStart"/>
      <w:r w:rsidRPr="003467F8">
        <w:rPr>
          <w:rFonts w:cs="Calibri"/>
          <w:lang w:val="fr-FR"/>
        </w:rPr>
        <w:t>Federation</w:t>
      </w:r>
      <w:proofErr w:type="spellEnd"/>
      <w:r w:rsidRPr="003467F8">
        <w:rPr>
          <w:rFonts w:cs="Calibri"/>
          <w:lang w:val="fr-FR"/>
        </w:rPr>
        <w:t xml:space="preserve"> of Library Associations (IFLA): regroupe les associations des bibliothèques et de la documentation du monde </w:t>
      </w:r>
      <w:proofErr w:type="spellStart"/>
      <w:r w:rsidRPr="003467F8">
        <w:rPr>
          <w:rFonts w:cs="Calibri"/>
          <w:lang w:val="fr-FR"/>
        </w:rPr>
        <w:t>entire</w:t>
      </w:r>
      <w:proofErr w:type="spellEnd"/>
      <w:r w:rsidRPr="003467F8">
        <w:rPr>
          <w:rFonts w:cs="Calibri"/>
          <w:lang w:val="fr-FR"/>
        </w:rPr>
        <w:t xml:space="preserve">. Célèbre pour sa conférence annuelle. Elle représente la profession dans toutes les instances internationales, et est consultée, à titre d’expert, dans toutes les grandes négociations internationales. Elle est organisée en sections, par types de bibliothèques (ex : bibliothèques de droit, bibliothèques académiques et de recherche, …) </w:t>
      </w:r>
    </w:p>
    <w:p w:rsidR="0014484C" w:rsidRPr="003467F8" w:rsidRDefault="0014484C" w:rsidP="0014484C">
      <w:pPr>
        <w:widowControl w:val="0"/>
        <w:autoSpaceDE w:val="0"/>
        <w:autoSpaceDN w:val="0"/>
        <w:adjustRightInd w:val="0"/>
        <w:spacing w:after="0" w:line="264" w:lineRule="exact"/>
        <w:rPr>
          <w:rFonts w:cs="Calibri"/>
          <w:lang w:val="fr-FR"/>
        </w:rPr>
      </w:pPr>
    </w:p>
    <w:p w:rsidR="0014484C" w:rsidRPr="003467F8" w:rsidRDefault="0014484C" w:rsidP="0014484C">
      <w:pPr>
        <w:widowControl w:val="0"/>
        <w:numPr>
          <w:ilvl w:val="0"/>
          <w:numId w:val="20"/>
        </w:numPr>
        <w:overflowPunct w:val="0"/>
        <w:autoSpaceDE w:val="0"/>
        <w:autoSpaceDN w:val="0"/>
        <w:adjustRightInd w:val="0"/>
        <w:spacing w:after="0" w:line="266" w:lineRule="auto"/>
        <w:ind w:right="280" w:hanging="363"/>
        <w:rPr>
          <w:rFonts w:cs="Calibri"/>
          <w:lang w:val="fr-FR"/>
        </w:rPr>
      </w:pPr>
      <w:r w:rsidRPr="003467F8">
        <w:rPr>
          <w:rFonts w:cs="Calibri"/>
          <w:lang w:val="fr-FR"/>
        </w:rPr>
        <w:t xml:space="preserve">Ligue des bibliothèques européennes de recherche (LIBER) : soutenue par le Conseil de l’Europe, fédère des bibliothèques et des institutions de coopération pour promouvoir les bibliothèques de recherche en Europe. Travaille essentiellement à la préservation et la conservation des collections constituant le patrimoine culturel européen, la numérisation, l’acquisition de ressources électroniques et l’Open Archives Initiative (OAI). Elle gère un groupe de professionnels sur l’architecture des bibliothèques. </w:t>
      </w:r>
    </w:p>
    <w:p w:rsidR="0014484C" w:rsidRPr="003467F8" w:rsidRDefault="0014484C" w:rsidP="0014484C">
      <w:pPr>
        <w:widowControl w:val="0"/>
        <w:autoSpaceDE w:val="0"/>
        <w:autoSpaceDN w:val="0"/>
        <w:adjustRightInd w:val="0"/>
        <w:spacing w:after="0" w:line="213"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rPr>
          <w:rFonts w:ascii="Times New Roman" w:hAnsi="Times New Roman"/>
          <w:sz w:val="24"/>
          <w:szCs w:val="24"/>
          <w:lang w:val="fr-FR"/>
        </w:rPr>
      </w:pPr>
      <w:r w:rsidRPr="003467F8">
        <w:rPr>
          <w:rFonts w:ascii="Cambria" w:hAnsi="Cambria" w:cs="Cambria"/>
          <w:b/>
          <w:bCs/>
          <w:color w:val="4F81BD"/>
          <w:sz w:val="26"/>
          <w:szCs w:val="26"/>
          <w:lang w:val="fr-FR"/>
        </w:rPr>
        <w:t>Associations nationales</w:t>
      </w:r>
    </w:p>
    <w:p w:rsidR="0014484C" w:rsidRPr="003467F8" w:rsidRDefault="0014484C" w:rsidP="0014484C">
      <w:pPr>
        <w:widowControl w:val="0"/>
        <w:autoSpaceDE w:val="0"/>
        <w:autoSpaceDN w:val="0"/>
        <w:adjustRightInd w:val="0"/>
        <w:spacing w:after="0" w:line="96"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2" w:lineRule="auto"/>
        <w:ind w:right="40"/>
        <w:rPr>
          <w:rFonts w:ascii="Times New Roman" w:hAnsi="Times New Roman"/>
          <w:sz w:val="24"/>
          <w:szCs w:val="24"/>
          <w:lang w:val="fr-FR"/>
        </w:rPr>
      </w:pPr>
      <w:r w:rsidRPr="003467F8">
        <w:rPr>
          <w:rFonts w:cs="Calibri"/>
          <w:lang w:val="fr-FR"/>
        </w:rPr>
        <w:t>De nombreuses associations professionnelles, généralistes ou sectorielles, coexistent sur le territoire français.</w:t>
      </w:r>
    </w:p>
    <w:p w:rsidR="0014484C" w:rsidRPr="003467F8" w:rsidRDefault="0014484C" w:rsidP="0014484C">
      <w:pPr>
        <w:widowControl w:val="0"/>
        <w:autoSpaceDE w:val="0"/>
        <w:autoSpaceDN w:val="0"/>
        <w:adjustRightInd w:val="0"/>
        <w:spacing w:after="0" w:line="241"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rPr>
          <w:rFonts w:ascii="Times New Roman" w:hAnsi="Times New Roman"/>
          <w:sz w:val="24"/>
          <w:szCs w:val="24"/>
          <w:lang w:val="fr-FR"/>
        </w:rPr>
      </w:pPr>
      <w:r w:rsidRPr="003467F8">
        <w:rPr>
          <w:rFonts w:cs="Calibri"/>
          <w:b/>
          <w:bCs/>
          <w:lang w:val="fr-FR"/>
        </w:rPr>
        <w:t>Association des bibliothécaires de France (ABF)</w:t>
      </w:r>
    </w:p>
    <w:p w:rsidR="0014484C" w:rsidRPr="003467F8" w:rsidRDefault="0014484C" w:rsidP="0014484C">
      <w:pPr>
        <w:widowControl w:val="0"/>
        <w:autoSpaceDE w:val="0"/>
        <w:autoSpaceDN w:val="0"/>
        <w:adjustRightInd w:val="0"/>
        <w:spacing w:after="0" w:line="290"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9" w:lineRule="auto"/>
        <w:rPr>
          <w:rFonts w:ascii="Times New Roman" w:hAnsi="Times New Roman"/>
          <w:sz w:val="24"/>
          <w:szCs w:val="24"/>
          <w:lang w:val="fr-FR"/>
        </w:rPr>
      </w:pPr>
      <w:r w:rsidRPr="003467F8">
        <w:rPr>
          <w:rFonts w:cs="Calibri"/>
          <w:lang w:val="fr-FR"/>
        </w:rPr>
        <w:t xml:space="preserve">Association nationale à vocation fédératrice. Existe depuis 1906. </w:t>
      </w:r>
      <w:proofErr w:type="gramStart"/>
      <w:r w:rsidRPr="003467F8">
        <w:rPr>
          <w:rFonts w:cs="Calibri"/>
          <w:lang w:val="fr-FR"/>
        </w:rPr>
        <w:t>déclarée</w:t>
      </w:r>
      <w:proofErr w:type="gramEnd"/>
      <w:r w:rsidRPr="003467F8">
        <w:rPr>
          <w:rFonts w:cs="Calibri"/>
          <w:lang w:val="fr-FR"/>
        </w:rPr>
        <w:t xml:space="preserve"> d’intérêt public en 1969. La plus ancienne et la plus importante association de bibliothécaires en France. La seule qui recrute ses membres parmi tous les types d’établissements, sans distinction de catégorie, de grade ou de fonction.</w:t>
      </w:r>
    </w:p>
    <w:p w:rsidR="0014484C" w:rsidRPr="003467F8" w:rsidRDefault="0014484C" w:rsidP="0014484C">
      <w:pPr>
        <w:widowControl w:val="0"/>
        <w:autoSpaceDE w:val="0"/>
        <w:autoSpaceDN w:val="0"/>
        <w:adjustRightInd w:val="0"/>
        <w:spacing w:after="0" w:line="71"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2" w:lineRule="auto"/>
        <w:ind w:right="40"/>
        <w:rPr>
          <w:rFonts w:ascii="Times New Roman" w:hAnsi="Times New Roman"/>
          <w:sz w:val="24"/>
          <w:szCs w:val="24"/>
          <w:lang w:val="fr-FR"/>
        </w:rPr>
      </w:pPr>
      <w:r w:rsidRPr="003467F8">
        <w:rPr>
          <w:rFonts w:cs="Calibri"/>
          <w:lang w:val="fr-FR"/>
        </w:rPr>
        <w:t>Structurée en 22 groupes régionaux, et en commissions et groupes de travail qui suivent un domaine en particulier.</w:t>
      </w:r>
    </w:p>
    <w:p w:rsidR="0014484C" w:rsidRPr="003467F8" w:rsidRDefault="0014484C" w:rsidP="0014484C">
      <w:pPr>
        <w:widowControl w:val="0"/>
        <w:autoSpaceDE w:val="0"/>
        <w:autoSpaceDN w:val="0"/>
        <w:adjustRightInd w:val="0"/>
        <w:spacing w:after="0" w:line="94"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68" w:lineRule="auto"/>
        <w:ind w:right="120"/>
        <w:rPr>
          <w:rFonts w:ascii="Times New Roman" w:hAnsi="Times New Roman"/>
          <w:sz w:val="24"/>
          <w:szCs w:val="24"/>
          <w:lang w:val="fr-FR"/>
        </w:rPr>
      </w:pPr>
      <w:proofErr w:type="gramStart"/>
      <w:r w:rsidRPr="003467F8">
        <w:rPr>
          <w:rFonts w:cs="Calibri"/>
          <w:sz w:val="21"/>
          <w:szCs w:val="21"/>
          <w:lang w:val="fr-FR"/>
        </w:rPr>
        <w:t>l’ABF</w:t>
      </w:r>
      <w:proofErr w:type="gramEnd"/>
      <w:r w:rsidRPr="003467F8">
        <w:rPr>
          <w:rFonts w:cs="Calibri"/>
          <w:sz w:val="21"/>
          <w:szCs w:val="21"/>
          <w:lang w:val="fr-FR"/>
        </w:rPr>
        <w:t xml:space="preserve"> représente et défend les intérêts de la profession aux niveaux national et international, dans tous les secteurs (public et privé, spécialisé ou non). Elle se veut également un lieu d’échanges et de rencontres entre ses adhérents qui peuvent y partager leurs expériences, leurs compétences, leurs</w:t>
      </w:r>
    </w:p>
    <w:p w:rsidR="0014484C" w:rsidRPr="003467F8" w:rsidRDefault="0014484C" w:rsidP="0014484C">
      <w:pPr>
        <w:spacing w:after="0" w:line="240" w:lineRule="auto"/>
        <w:rPr>
          <w:rFonts w:ascii="Times New Roman" w:hAnsi="Times New Roman"/>
          <w:sz w:val="24"/>
          <w:szCs w:val="24"/>
          <w:lang w:val="fr-FR"/>
        </w:rPr>
        <w:sectPr w:rsidR="0014484C" w:rsidRPr="003467F8">
          <w:pgSz w:w="11904" w:h="16838"/>
          <w:pgMar w:top="1412" w:right="1440" w:bottom="668" w:left="1420" w:header="720" w:footer="720" w:gutter="0"/>
          <w:cols w:space="720"/>
        </w:sect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2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p>
    <w:p w:rsidR="0014484C" w:rsidRPr="003467F8" w:rsidRDefault="0014484C" w:rsidP="0014484C">
      <w:pPr>
        <w:spacing w:after="0" w:line="240" w:lineRule="auto"/>
        <w:rPr>
          <w:rFonts w:ascii="Times New Roman" w:hAnsi="Times New Roman"/>
          <w:sz w:val="24"/>
          <w:szCs w:val="24"/>
          <w:lang w:val="fr-FR"/>
        </w:rPr>
        <w:sectPr w:rsidR="0014484C" w:rsidRPr="003467F8">
          <w:type w:val="continuous"/>
          <w:pgSz w:w="11904" w:h="16838"/>
          <w:pgMar w:top="1412" w:right="5880" w:bottom="668" w:left="5900" w:header="720" w:footer="720" w:gutter="0"/>
          <w:cols w:space="720"/>
        </w:sectPr>
      </w:pPr>
    </w:p>
    <w:p w:rsidR="0014484C" w:rsidRPr="003467F8" w:rsidRDefault="0014484C" w:rsidP="0014484C">
      <w:pPr>
        <w:widowControl w:val="0"/>
        <w:autoSpaceDE w:val="0"/>
        <w:autoSpaceDN w:val="0"/>
        <w:adjustRightInd w:val="0"/>
        <w:spacing w:after="0" w:line="237" w:lineRule="auto"/>
        <w:rPr>
          <w:rFonts w:ascii="Times New Roman" w:hAnsi="Times New Roman"/>
          <w:sz w:val="24"/>
          <w:szCs w:val="24"/>
          <w:lang w:val="fr-FR"/>
        </w:rPr>
      </w:pPr>
      <w:bookmarkStart w:id="8" w:name="page17"/>
      <w:bookmarkEnd w:id="8"/>
      <w:proofErr w:type="gramStart"/>
      <w:r w:rsidRPr="003467F8">
        <w:rPr>
          <w:rFonts w:cs="Calibri"/>
          <w:lang w:val="fr-FR"/>
        </w:rPr>
        <w:lastRenderedPageBreak/>
        <w:t>questionnements</w:t>
      </w:r>
      <w:proofErr w:type="gramEnd"/>
      <w:r w:rsidRPr="003467F8">
        <w:rPr>
          <w:rFonts w:cs="Calibri"/>
          <w:lang w:val="fr-FR"/>
        </w:rPr>
        <w:t xml:space="preserve"> (ex : journées d’étude thématiques, </w:t>
      </w:r>
      <w:proofErr w:type="spellStart"/>
      <w:r w:rsidRPr="003467F8">
        <w:rPr>
          <w:rFonts w:cs="Calibri"/>
          <w:lang w:val="fr-FR"/>
        </w:rPr>
        <w:t>bibliolab</w:t>
      </w:r>
      <w:proofErr w:type="spellEnd"/>
      <w:r w:rsidRPr="003467F8">
        <w:rPr>
          <w:rFonts w:cs="Calibri"/>
          <w:lang w:val="fr-FR"/>
        </w:rPr>
        <w:t>, …).</w:t>
      </w:r>
    </w:p>
    <w:p w:rsidR="0014484C" w:rsidRPr="003467F8" w:rsidRDefault="0014484C" w:rsidP="0014484C">
      <w:pPr>
        <w:widowControl w:val="0"/>
        <w:autoSpaceDE w:val="0"/>
        <w:autoSpaceDN w:val="0"/>
        <w:adjustRightInd w:val="0"/>
        <w:spacing w:after="0" w:line="94"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2" w:lineRule="auto"/>
        <w:ind w:right="780"/>
        <w:rPr>
          <w:rFonts w:ascii="Times New Roman" w:hAnsi="Times New Roman"/>
          <w:sz w:val="24"/>
          <w:szCs w:val="24"/>
          <w:lang w:val="fr-FR"/>
        </w:rPr>
      </w:pPr>
      <w:r w:rsidRPr="003467F8">
        <w:rPr>
          <w:rFonts w:cs="Calibri"/>
          <w:lang w:val="fr-FR"/>
        </w:rPr>
        <w:t>Elle entretient la réflexion sur l’évolution et le devenir de la profession, en réunissant des commissions thématiques et en organisant des journées d’étude ouvertes à tous, ainsi qu’un colloque au cours de son congrès annuel. Elle participe activement à l’IFLA.</w:t>
      </w:r>
    </w:p>
    <w:p w:rsidR="0014484C" w:rsidRPr="003467F8" w:rsidRDefault="0014484C" w:rsidP="0014484C">
      <w:pPr>
        <w:widowControl w:val="0"/>
        <w:autoSpaceDE w:val="0"/>
        <w:autoSpaceDN w:val="0"/>
        <w:adjustRightInd w:val="0"/>
        <w:spacing w:after="0" w:line="81"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2" w:lineRule="auto"/>
        <w:ind w:right="80"/>
        <w:rPr>
          <w:rFonts w:ascii="Times New Roman" w:hAnsi="Times New Roman"/>
          <w:sz w:val="24"/>
          <w:szCs w:val="24"/>
          <w:lang w:val="fr-FR"/>
        </w:rPr>
      </w:pPr>
      <w:r w:rsidRPr="003467F8">
        <w:rPr>
          <w:rFonts w:cs="Calibri"/>
          <w:lang w:val="fr-FR"/>
        </w:rPr>
        <w:t>Depuis très longtemps, elle propose une formation d’auxiliaire de bibliothèque organisée et dispensée localement par les groupes régionaux. Elle organise également des formations sur mesure et a mis en œuvre une procédure de validation des acquis de l’expérience (VAE).</w:t>
      </w:r>
    </w:p>
    <w:p w:rsidR="0014484C" w:rsidRPr="003467F8" w:rsidRDefault="0014484C" w:rsidP="0014484C">
      <w:pPr>
        <w:widowControl w:val="0"/>
        <w:autoSpaceDE w:val="0"/>
        <w:autoSpaceDN w:val="0"/>
        <w:adjustRightInd w:val="0"/>
        <w:spacing w:after="0" w:line="80"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2" w:lineRule="auto"/>
        <w:ind w:right="900"/>
        <w:rPr>
          <w:rFonts w:ascii="Times New Roman" w:hAnsi="Times New Roman"/>
          <w:sz w:val="24"/>
          <w:szCs w:val="24"/>
          <w:lang w:val="fr-FR"/>
        </w:rPr>
      </w:pPr>
      <w:r w:rsidRPr="003467F8">
        <w:rPr>
          <w:rFonts w:cs="Calibri"/>
          <w:lang w:val="fr-FR"/>
        </w:rPr>
        <w:t>Son site internet, rénové en 2009, offre un large ensemble de ressources multimédias et de nouveaux services (lettre électronique, fils RSS, blogs, listes de discussion, …).</w:t>
      </w:r>
    </w:p>
    <w:p w:rsidR="0014484C" w:rsidRPr="003467F8" w:rsidRDefault="0014484C" w:rsidP="0014484C">
      <w:pPr>
        <w:widowControl w:val="0"/>
        <w:autoSpaceDE w:val="0"/>
        <w:autoSpaceDN w:val="0"/>
        <w:adjustRightInd w:val="0"/>
        <w:spacing w:after="0" w:line="89"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2" w:lineRule="auto"/>
        <w:rPr>
          <w:rFonts w:ascii="Times New Roman" w:hAnsi="Times New Roman"/>
          <w:sz w:val="24"/>
          <w:szCs w:val="24"/>
          <w:lang w:val="fr-FR"/>
        </w:rPr>
      </w:pPr>
      <w:r w:rsidRPr="003467F8">
        <w:rPr>
          <w:rFonts w:cs="Calibri"/>
          <w:lang w:val="fr-FR"/>
        </w:rPr>
        <w:t xml:space="preserve">L’ABF publie la revue </w:t>
      </w:r>
      <w:proofErr w:type="spellStart"/>
      <w:r w:rsidRPr="003467F8">
        <w:rPr>
          <w:rFonts w:cs="Calibri"/>
          <w:lang w:val="fr-FR"/>
        </w:rPr>
        <w:t>BIBLIOthèque</w:t>
      </w:r>
      <w:proofErr w:type="spellEnd"/>
      <w:r w:rsidRPr="003467F8">
        <w:rPr>
          <w:rFonts w:cs="Calibri"/>
          <w:lang w:val="fr-FR"/>
        </w:rPr>
        <w:t xml:space="preserve">(s), édite une collection de guides pratiques et de manuels pédagogiques (la collection « </w:t>
      </w:r>
      <w:proofErr w:type="spellStart"/>
      <w:r w:rsidRPr="003467F8">
        <w:rPr>
          <w:rFonts w:cs="Calibri"/>
          <w:lang w:val="fr-FR"/>
        </w:rPr>
        <w:t>Médiathèmes</w:t>
      </w:r>
      <w:proofErr w:type="spellEnd"/>
      <w:r w:rsidRPr="003467F8">
        <w:rPr>
          <w:rFonts w:cs="Calibri"/>
          <w:lang w:val="fr-FR"/>
        </w:rPr>
        <w:t xml:space="preserve"> ») et dirige le </w:t>
      </w:r>
      <w:r w:rsidRPr="003467F8">
        <w:rPr>
          <w:rFonts w:cs="Calibri"/>
          <w:i/>
          <w:iCs/>
          <w:lang w:val="fr-FR"/>
        </w:rPr>
        <w:t>Métier de Bibliothécaire</w:t>
      </w:r>
      <w:r w:rsidRPr="003467F8">
        <w:rPr>
          <w:rFonts w:cs="Calibri"/>
          <w:lang w:val="fr-FR"/>
        </w:rPr>
        <w:t>, régulièrement mis à jour et édité par le Cercle de la Librairie.</w:t>
      </w:r>
    </w:p>
    <w:p w:rsidR="0014484C" w:rsidRPr="003467F8" w:rsidRDefault="0014484C" w:rsidP="0014484C">
      <w:pPr>
        <w:widowControl w:val="0"/>
        <w:autoSpaceDE w:val="0"/>
        <w:autoSpaceDN w:val="0"/>
        <w:adjustRightInd w:val="0"/>
        <w:spacing w:after="0" w:line="275"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2" w:lineRule="auto"/>
        <w:ind w:right="400"/>
        <w:rPr>
          <w:rFonts w:ascii="Times New Roman" w:hAnsi="Times New Roman"/>
          <w:sz w:val="24"/>
          <w:szCs w:val="24"/>
          <w:lang w:val="fr-FR"/>
        </w:rPr>
      </w:pPr>
      <w:r w:rsidRPr="003467F8">
        <w:rPr>
          <w:rFonts w:cs="Calibri"/>
          <w:b/>
          <w:bCs/>
          <w:lang w:val="fr-FR"/>
        </w:rPr>
        <w:t>Association des directeurs et des personnels de direction des bibliothèques universitaires et de documentation (ADBU)</w:t>
      </w:r>
    </w:p>
    <w:p w:rsidR="0014484C" w:rsidRPr="003467F8" w:rsidRDefault="0014484C" w:rsidP="0014484C">
      <w:pPr>
        <w:widowControl w:val="0"/>
        <w:autoSpaceDE w:val="0"/>
        <w:autoSpaceDN w:val="0"/>
        <w:adjustRightInd w:val="0"/>
        <w:spacing w:after="0" w:line="291"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2" w:lineRule="auto"/>
        <w:rPr>
          <w:rFonts w:ascii="Times New Roman" w:hAnsi="Times New Roman"/>
          <w:sz w:val="24"/>
          <w:szCs w:val="24"/>
          <w:lang w:val="fr-FR"/>
        </w:rPr>
      </w:pPr>
      <w:r w:rsidRPr="003467F8">
        <w:rPr>
          <w:rFonts w:cs="Calibri"/>
          <w:lang w:val="fr-FR"/>
        </w:rPr>
        <w:t xml:space="preserve">Regroupe les directeurs des services communs de la documentation, des services </w:t>
      </w:r>
      <w:proofErr w:type="spellStart"/>
      <w:r w:rsidRPr="003467F8">
        <w:rPr>
          <w:rFonts w:cs="Calibri"/>
          <w:lang w:val="fr-FR"/>
        </w:rPr>
        <w:t>interétablissements</w:t>
      </w:r>
      <w:proofErr w:type="spellEnd"/>
      <w:r w:rsidRPr="003467F8">
        <w:rPr>
          <w:rFonts w:cs="Calibri"/>
          <w:lang w:val="fr-FR"/>
        </w:rPr>
        <w:t xml:space="preserve"> de coopération documentaire et des grands établissements, ainsi que les responsables des sections documentaires et les membres des équipes de direction.</w:t>
      </w:r>
    </w:p>
    <w:p w:rsidR="0014484C" w:rsidRPr="003467F8" w:rsidRDefault="0014484C" w:rsidP="0014484C">
      <w:pPr>
        <w:widowControl w:val="0"/>
        <w:autoSpaceDE w:val="0"/>
        <w:autoSpaceDN w:val="0"/>
        <w:adjustRightInd w:val="0"/>
        <w:spacing w:after="0" w:line="74"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5" w:lineRule="auto"/>
        <w:ind w:right="20"/>
        <w:rPr>
          <w:rFonts w:ascii="Times New Roman" w:hAnsi="Times New Roman"/>
          <w:sz w:val="24"/>
          <w:szCs w:val="24"/>
          <w:lang w:val="fr-FR"/>
        </w:rPr>
      </w:pPr>
      <w:r w:rsidRPr="003467F8">
        <w:rPr>
          <w:rFonts w:cs="Calibri"/>
          <w:lang w:val="fr-FR"/>
        </w:rPr>
        <w:t>Privilégie les échanges d’informations sur la gestion des bibliothèques, confrontation des expériences documentaires conduites dans les universités.</w:t>
      </w:r>
    </w:p>
    <w:p w:rsidR="0014484C" w:rsidRPr="003467F8" w:rsidRDefault="0014484C" w:rsidP="0014484C">
      <w:pPr>
        <w:widowControl w:val="0"/>
        <w:autoSpaceDE w:val="0"/>
        <w:autoSpaceDN w:val="0"/>
        <w:adjustRightInd w:val="0"/>
        <w:spacing w:after="0" w:line="4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r w:rsidRPr="003467F8">
        <w:rPr>
          <w:rFonts w:cs="Calibri"/>
          <w:lang w:val="fr-FR"/>
        </w:rPr>
        <w:t>Principaux objectifs : mettre en œuvre les politiques documentaires les plus adaptées à la diversité et</w:t>
      </w:r>
    </w:p>
    <w:p w:rsidR="0014484C" w:rsidRPr="003467F8" w:rsidRDefault="0014484C" w:rsidP="0014484C">
      <w:pPr>
        <w:widowControl w:val="0"/>
        <w:autoSpaceDE w:val="0"/>
        <w:autoSpaceDN w:val="0"/>
        <w:adjustRightInd w:val="0"/>
        <w:spacing w:after="0" w:line="88"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2" w:lineRule="auto"/>
        <w:rPr>
          <w:rFonts w:ascii="Times New Roman" w:hAnsi="Times New Roman"/>
          <w:sz w:val="24"/>
          <w:szCs w:val="24"/>
          <w:lang w:val="fr-FR"/>
        </w:rPr>
      </w:pPr>
      <w:r w:rsidRPr="003467F8">
        <w:rPr>
          <w:rFonts w:cs="Calibri"/>
          <w:lang w:val="fr-FR"/>
        </w:rPr>
        <w:t xml:space="preserve">à l’éclatement des sites documentaires, d’assurer le développement documentaire des universités en cohérences avec celui des réseaux régionaux, nationaux et </w:t>
      </w:r>
      <w:proofErr w:type="gramStart"/>
      <w:r w:rsidRPr="003467F8">
        <w:rPr>
          <w:rFonts w:cs="Calibri"/>
          <w:lang w:val="fr-FR"/>
        </w:rPr>
        <w:t>internationaux ,</w:t>
      </w:r>
      <w:proofErr w:type="gramEnd"/>
      <w:r w:rsidRPr="003467F8">
        <w:rPr>
          <w:rFonts w:cs="Calibri"/>
          <w:lang w:val="fr-FR"/>
        </w:rPr>
        <w:t xml:space="preserve"> et de rechercher des solutions professionnelles liées aux évolutions de l’information scientifique et technique.</w:t>
      </w:r>
    </w:p>
    <w:p w:rsidR="0014484C" w:rsidRPr="003467F8" w:rsidRDefault="0014484C" w:rsidP="0014484C">
      <w:pPr>
        <w:widowControl w:val="0"/>
        <w:autoSpaceDE w:val="0"/>
        <w:autoSpaceDN w:val="0"/>
        <w:adjustRightInd w:val="0"/>
        <w:spacing w:after="0" w:line="276"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2" w:lineRule="auto"/>
        <w:ind w:right="60"/>
        <w:rPr>
          <w:rFonts w:ascii="Times New Roman" w:hAnsi="Times New Roman"/>
          <w:sz w:val="24"/>
          <w:szCs w:val="24"/>
          <w:lang w:val="fr-FR"/>
        </w:rPr>
      </w:pPr>
      <w:r w:rsidRPr="003467F8">
        <w:rPr>
          <w:rFonts w:cs="Calibri"/>
          <w:b/>
          <w:bCs/>
          <w:lang w:val="fr-FR"/>
        </w:rPr>
        <w:t>Association des directeurs des bibliothèques municipales et intercommunales des grandes villes de France (ADBGV)</w:t>
      </w:r>
    </w:p>
    <w:p w:rsidR="0014484C" w:rsidRPr="003467F8" w:rsidRDefault="0014484C" w:rsidP="0014484C">
      <w:pPr>
        <w:widowControl w:val="0"/>
        <w:autoSpaceDE w:val="0"/>
        <w:autoSpaceDN w:val="0"/>
        <w:adjustRightInd w:val="0"/>
        <w:spacing w:after="0" w:line="290"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5" w:lineRule="auto"/>
        <w:ind w:right="400"/>
        <w:rPr>
          <w:rFonts w:ascii="Times New Roman" w:hAnsi="Times New Roman"/>
          <w:sz w:val="24"/>
          <w:szCs w:val="24"/>
          <w:lang w:val="fr-FR"/>
        </w:rPr>
      </w:pPr>
      <w:r w:rsidRPr="003467F8">
        <w:rPr>
          <w:rFonts w:cs="Calibri"/>
          <w:lang w:val="fr-FR"/>
        </w:rPr>
        <w:t>Fondée en mars 2002 pour regrouper les directeurs de bibliothèques municipales confrontés aux mêmes problématiques. Se pose en partenaire des associations déjà existantes.</w:t>
      </w:r>
    </w:p>
    <w:p w:rsidR="0014484C" w:rsidRPr="003467F8" w:rsidRDefault="0014484C" w:rsidP="0014484C">
      <w:pPr>
        <w:widowControl w:val="0"/>
        <w:autoSpaceDE w:val="0"/>
        <w:autoSpaceDN w:val="0"/>
        <w:adjustRightInd w:val="0"/>
        <w:spacing w:after="0" w:line="89"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2" w:lineRule="auto"/>
        <w:ind w:right="580"/>
        <w:rPr>
          <w:rFonts w:ascii="Times New Roman" w:hAnsi="Times New Roman"/>
          <w:sz w:val="24"/>
          <w:szCs w:val="24"/>
          <w:lang w:val="fr-FR"/>
        </w:rPr>
      </w:pPr>
      <w:r w:rsidRPr="003467F8">
        <w:rPr>
          <w:rFonts w:cs="Calibri"/>
          <w:lang w:val="fr-FR"/>
        </w:rPr>
        <w:t>But : mutualisation d’expériences et de savoir-faire, réalisation d’études, d’enquêtes et d’outils répondant à des besoins communs.</w:t>
      </w:r>
    </w:p>
    <w:p w:rsidR="0014484C" w:rsidRPr="003467F8" w:rsidRDefault="0014484C" w:rsidP="0014484C">
      <w:pPr>
        <w:widowControl w:val="0"/>
        <w:autoSpaceDE w:val="0"/>
        <w:autoSpaceDN w:val="0"/>
        <w:adjustRightInd w:val="0"/>
        <w:spacing w:after="0" w:line="242"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r w:rsidRPr="003467F8">
        <w:rPr>
          <w:rFonts w:cs="Calibri"/>
          <w:b/>
          <w:bCs/>
          <w:lang w:val="fr-FR"/>
        </w:rPr>
        <w:t>Association des directeurs de bibliothèques départementales de prêt (ADBDP)</w:t>
      </w:r>
    </w:p>
    <w:p w:rsidR="0014484C" w:rsidRPr="003467F8" w:rsidRDefault="0014484C" w:rsidP="0014484C">
      <w:pPr>
        <w:widowControl w:val="0"/>
        <w:autoSpaceDE w:val="0"/>
        <w:autoSpaceDN w:val="0"/>
        <w:adjustRightInd w:val="0"/>
        <w:spacing w:after="0" w:line="289"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2" w:lineRule="auto"/>
        <w:ind w:right="280"/>
        <w:rPr>
          <w:rFonts w:ascii="Times New Roman" w:hAnsi="Times New Roman"/>
          <w:sz w:val="24"/>
          <w:szCs w:val="24"/>
          <w:lang w:val="fr-FR"/>
        </w:rPr>
      </w:pPr>
      <w:r w:rsidRPr="003467F8">
        <w:rPr>
          <w:rFonts w:cs="Calibri"/>
          <w:lang w:val="fr-FR"/>
        </w:rPr>
        <w:t xml:space="preserve">Créée en 1987, suite au transfert des bibliothèques centrales de prêt aux départements. Regroupe </w:t>
      </w:r>
      <w:proofErr w:type="spellStart"/>
      <w:r w:rsidRPr="003467F8">
        <w:rPr>
          <w:rFonts w:cs="Calibri"/>
          <w:lang w:val="fr-FR"/>
        </w:rPr>
        <w:t>aujdh</w:t>
      </w:r>
      <w:proofErr w:type="spellEnd"/>
      <w:r w:rsidRPr="003467F8">
        <w:rPr>
          <w:rFonts w:cs="Calibri"/>
          <w:lang w:val="fr-FR"/>
        </w:rPr>
        <w:t xml:space="preserve"> la majorité des 96 directeurs de BDP et leurs adjoints, pour réfléchir à l’organisation d’un service de lecture et de documentation dans un réseau départemental.</w:t>
      </w:r>
    </w:p>
    <w:p w:rsidR="0014484C" w:rsidRPr="003467F8" w:rsidRDefault="0014484C" w:rsidP="0014484C">
      <w:pPr>
        <w:widowControl w:val="0"/>
        <w:autoSpaceDE w:val="0"/>
        <w:autoSpaceDN w:val="0"/>
        <w:adjustRightInd w:val="0"/>
        <w:spacing w:after="0" w:line="226"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r w:rsidRPr="003467F8">
        <w:rPr>
          <w:rFonts w:ascii="Cambria" w:hAnsi="Cambria" w:cs="Cambria"/>
          <w:b/>
          <w:bCs/>
          <w:color w:val="4F81BD"/>
          <w:sz w:val="26"/>
          <w:szCs w:val="26"/>
          <w:lang w:val="fr-FR"/>
        </w:rPr>
        <w:t>Associations spécialisées</w:t>
      </w:r>
    </w:p>
    <w:p w:rsidR="0014484C" w:rsidRPr="003467F8" w:rsidRDefault="0014484C" w:rsidP="0014484C">
      <w:pPr>
        <w:widowControl w:val="0"/>
        <w:autoSpaceDE w:val="0"/>
        <w:autoSpaceDN w:val="0"/>
        <w:adjustRightInd w:val="0"/>
        <w:spacing w:after="0" w:line="95"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2" w:lineRule="auto"/>
        <w:ind w:right="120"/>
        <w:rPr>
          <w:rFonts w:ascii="Times New Roman" w:hAnsi="Times New Roman"/>
          <w:sz w:val="24"/>
          <w:szCs w:val="24"/>
          <w:lang w:val="fr-FR"/>
        </w:rPr>
      </w:pPr>
      <w:r w:rsidRPr="003467F8">
        <w:rPr>
          <w:rFonts w:cs="Calibri"/>
          <w:lang w:val="fr-FR"/>
        </w:rPr>
        <w:t>Associations se sont créées pour partager les expériences liées à des collections spécifiques. Ex : Images en bibliothèques pour la diffusion des films en bibliothèque, créée en 1989 : valorisation des collections cinématographiques et audiovisuelles en bibliothèque.</w:t>
      </w:r>
    </w:p>
    <w:p w:rsidR="0014484C" w:rsidRPr="003467F8" w:rsidRDefault="0014484C" w:rsidP="0014484C">
      <w:pPr>
        <w:widowControl w:val="0"/>
        <w:autoSpaceDE w:val="0"/>
        <w:autoSpaceDN w:val="0"/>
        <w:adjustRightInd w:val="0"/>
        <w:spacing w:after="0" w:line="74"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2" w:lineRule="auto"/>
        <w:ind w:right="460"/>
        <w:rPr>
          <w:rFonts w:ascii="Times New Roman" w:hAnsi="Times New Roman"/>
          <w:sz w:val="24"/>
          <w:szCs w:val="24"/>
          <w:lang w:val="fr-FR"/>
        </w:rPr>
      </w:pPr>
      <w:r w:rsidRPr="003467F8">
        <w:rPr>
          <w:rFonts w:cs="Calibri"/>
          <w:lang w:val="fr-FR"/>
        </w:rPr>
        <w:t xml:space="preserve">La Joie par les livres, créée en 1963, rôle important pour la promotion de la littérature de qualité pour la jeunesse. Devenue, au fil du temps, un service rattaché au ministère de la Culture ; aujourd’hui intégrée dans le département littérature et art de la </w:t>
      </w:r>
      <w:proofErr w:type="spellStart"/>
      <w:r w:rsidRPr="003467F8">
        <w:rPr>
          <w:rFonts w:cs="Calibri"/>
          <w:lang w:val="fr-FR"/>
        </w:rPr>
        <w:t>BnF</w:t>
      </w:r>
      <w:proofErr w:type="spellEnd"/>
      <w:r w:rsidRPr="003467F8">
        <w:rPr>
          <w:rFonts w:cs="Calibri"/>
          <w:lang w:val="fr-FR"/>
        </w:rPr>
        <w:t>.</w:t>
      </w:r>
    </w:p>
    <w:p w:rsidR="0014484C" w:rsidRPr="003467F8" w:rsidRDefault="0014484C" w:rsidP="0014484C">
      <w:pPr>
        <w:spacing w:after="0" w:line="240" w:lineRule="auto"/>
        <w:rPr>
          <w:rFonts w:ascii="Times New Roman" w:hAnsi="Times New Roman"/>
          <w:sz w:val="24"/>
          <w:szCs w:val="24"/>
          <w:lang w:val="fr-FR"/>
        </w:rPr>
        <w:sectPr w:rsidR="0014484C" w:rsidRPr="003467F8">
          <w:pgSz w:w="11904" w:h="16838"/>
          <w:pgMar w:top="1413" w:right="1420" w:bottom="668" w:left="1420" w:header="720" w:footer="720" w:gutter="0"/>
          <w:cols w:space="720"/>
        </w:sect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8"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p>
    <w:p w:rsidR="0014484C" w:rsidRPr="003467F8" w:rsidRDefault="0014484C" w:rsidP="0014484C">
      <w:pPr>
        <w:spacing w:after="0" w:line="240" w:lineRule="auto"/>
        <w:rPr>
          <w:rFonts w:ascii="Times New Roman" w:hAnsi="Times New Roman"/>
          <w:sz w:val="24"/>
          <w:szCs w:val="24"/>
          <w:lang w:val="fr-FR"/>
        </w:rPr>
        <w:sectPr w:rsidR="0014484C" w:rsidRPr="003467F8">
          <w:type w:val="continuous"/>
          <w:pgSz w:w="11904" w:h="16838"/>
          <w:pgMar w:top="1413" w:right="5880" w:bottom="668" w:left="5900" w:header="720" w:footer="720" w:gutter="0"/>
          <w:cols w:space="720"/>
        </w:sectPr>
      </w:pPr>
    </w:p>
    <w:p w:rsidR="0014484C" w:rsidRPr="003467F8" w:rsidRDefault="0014484C" w:rsidP="0014484C">
      <w:pPr>
        <w:widowControl w:val="0"/>
        <w:autoSpaceDE w:val="0"/>
        <w:autoSpaceDN w:val="0"/>
        <w:adjustRightInd w:val="0"/>
        <w:spacing w:after="0" w:line="22" w:lineRule="exact"/>
        <w:rPr>
          <w:rFonts w:ascii="Times New Roman" w:hAnsi="Times New Roman"/>
          <w:sz w:val="24"/>
          <w:szCs w:val="24"/>
          <w:lang w:val="fr-FR"/>
        </w:rPr>
      </w:pPr>
      <w:bookmarkStart w:id="9" w:name="page19"/>
      <w:bookmarkEnd w:id="9"/>
    </w:p>
    <w:p w:rsidR="0014484C" w:rsidRPr="003467F8" w:rsidRDefault="0014484C" w:rsidP="0014484C">
      <w:pPr>
        <w:widowControl w:val="0"/>
        <w:overflowPunct w:val="0"/>
        <w:autoSpaceDE w:val="0"/>
        <w:autoSpaceDN w:val="0"/>
        <w:adjustRightInd w:val="0"/>
        <w:spacing w:after="0" w:line="235" w:lineRule="auto"/>
        <w:ind w:right="40"/>
        <w:rPr>
          <w:rFonts w:ascii="Times New Roman" w:hAnsi="Times New Roman"/>
          <w:sz w:val="24"/>
          <w:szCs w:val="24"/>
          <w:lang w:val="fr-FR"/>
        </w:rPr>
      </w:pPr>
      <w:r w:rsidRPr="003467F8">
        <w:rPr>
          <w:rFonts w:cs="Calibri"/>
          <w:lang w:val="fr-FR"/>
        </w:rPr>
        <w:t>Association pour la coopération de l’interprofession musicale (ACIM) fédère les associations liées à la musique à la bibliothèque.</w:t>
      </w:r>
    </w:p>
    <w:p w:rsidR="0014484C" w:rsidRPr="003467F8" w:rsidRDefault="0014484C" w:rsidP="0014484C">
      <w:pPr>
        <w:widowControl w:val="0"/>
        <w:autoSpaceDE w:val="0"/>
        <w:autoSpaceDN w:val="0"/>
        <w:adjustRightInd w:val="0"/>
        <w:spacing w:after="0" w:line="241"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r w:rsidRPr="003467F8">
        <w:rPr>
          <w:rFonts w:ascii="Cambria" w:hAnsi="Cambria" w:cs="Cambria"/>
          <w:b/>
          <w:bCs/>
          <w:color w:val="4F81BD"/>
          <w:sz w:val="26"/>
          <w:szCs w:val="26"/>
          <w:lang w:val="fr-FR"/>
        </w:rPr>
        <w:t>Nouveaux réseaux</w:t>
      </w:r>
    </w:p>
    <w:p w:rsidR="0014484C" w:rsidRPr="003467F8" w:rsidRDefault="0014484C" w:rsidP="0014484C">
      <w:pPr>
        <w:widowControl w:val="0"/>
        <w:autoSpaceDE w:val="0"/>
        <w:autoSpaceDN w:val="0"/>
        <w:adjustRightInd w:val="0"/>
        <w:spacing w:after="0" w:line="47"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rPr>
          <w:rFonts w:ascii="Times New Roman" w:hAnsi="Times New Roman"/>
          <w:sz w:val="24"/>
          <w:szCs w:val="24"/>
          <w:lang w:val="fr-FR"/>
        </w:rPr>
      </w:pPr>
      <w:proofErr w:type="spellStart"/>
      <w:r w:rsidRPr="003467F8">
        <w:rPr>
          <w:rFonts w:cs="Calibri"/>
          <w:b/>
          <w:bCs/>
          <w:lang w:val="fr-FR"/>
        </w:rPr>
        <w:t>Bibliopedia</w:t>
      </w:r>
      <w:proofErr w:type="spellEnd"/>
    </w:p>
    <w:p w:rsidR="0014484C" w:rsidRPr="003467F8" w:rsidRDefault="0014484C" w:rsidP="0014484C">
      <w:pPr>
        <w:widowControl w:val="0"/>
        <w:autoSpaceDE w:val="0"/>
        <w:autoSpaceDN w:val="0"/>
        <w:adjustRightInd w:val="0"/>
        <w:spacing w:after="0" w:line="89"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2" w:lineRule="auto"/>
        <w:ind w:right="380"/>
        <w:rPr>
          <w:rFonts w:ascii="Times New Roman" w:hAnsi="Times New Roman"/>
          <w:sz w:val="24"/>
          <w:szCs w:val="24"/>
          <w:lang w:val="fr-FR"/>
        </w:rPr>
      </w:pPr>
      <w:r w:rsidRPr="003467F8">
        <w:rPr>
          <w:rFonts w:cs="Calibri"/>
          <w:lang w:val="fr-FR"/>
        </w:rPr>
        <w:t>Site collaboratif pour les bibliothécaires, documentalistes et archivistes francophones. Basé sur le principe du wiki, recense toutes les informations nécessaires aux professionnels.</w:t>
      </w:r>
    </w:p>
    <w:p w:rsidR="0014484C" w:rsidRPr="003467F8" w:rsidRDefault="0014484C" w:rsidP="0014484C">
      <w:pPr>
        <w:widowControl w:val="0"/>
        <w:autoSpaceDE w:val="0"/>
        <w:autoSpaceDN w:val="0"/>
        <w:adjustRightInd w:val="0"/>
        <w:spacing w:after="0" w:line="241"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rPr>
          <w:rFonts w:ascii="Times New Roman" w:hAnsi="Times New Roman"/>
          <w:sz w:val="24"/>
          <w:szCs w:val="24"/>
          <w:lang w:val="fr-FR"/>
        </w:rPr>
      </w:pPr>
      <w:r w:rsidRPr="003467F8">
        <w:rPr>
          <w:rFonts w:cs="Calibri"/>
          <w:b/>
          <w:bCs/>
          <w:lang w:val="fr-FR"/>
        </w:rPr>
        <w:t>Biblio-</w:t>
      </w:r>
      <w:proofErr w:type="spellStart"/>
      <w:r w:rsidRPr="003467F8">
        <w:rPr>
          <w:rFonts w:cs="Calibri"/>
          <w:b/>
          <w:bCs/>
          <w:lang w:val="fr-FR"/>
        </w:rPr>
        <w:t>fr</w:t>
      </w:r>
      <w:proofErr w:type="spellEnd"/>
    </w:p>
    <w:p w:rsidR="0014484C" w:rsidRPr="003467F8" w:rsidRDefault="0014484C" w:rsidP="0014484C">
      <w:pPr>
        <w:widowControl w:val="0"/>
        <w:autoSpaceDE w:val="0"/>
        <w:autoSpaceDN w:val="0"/>
        <w:adjustRightInd w:val="0"/>
        <w:spacing w:after="0" w:line="94"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2" w:lineRule="auto"/>
        <w:ind w:right="520"/>
        <w:jc w:val="both"/>
        <w:rPr>
          <w:rFonts w:ascii="Times New Roman" w:hAnsi="Times New Roman"/>
          <w:sz w:val="24"/>
          <w:szCs w:val="24"/>
          <w:lang w:val="fr-FR"/>
        </w:rPr>
      </w:pPr>
      <w:proofErr w:type="gramStart"/>
      <w:r w:rsidRPr="003467F8">
        <w:rPr>
          <w:rFonts w:cs="Calibri"/>
          <w:lang w:val="fr-FR"/>
        </w:rPr>
        <w:t>pendant</w:t>
      </w:r>
      <w:proofErr w:type="gramEnd"/>
      <w:r w:rsidRPr="003467F8">
        <w:rPr>
          <w:rFonts w:cs="Calibri"/>
          <w:lang w:val="fr-FR"/>
        </w:rPr>
        <w:t xml:space="preserve"> 16 ans, la principale source d’informations et d’échanges entre professionnels du livre, majoritairement des bibliothécaires, était Biblio-</w:t>
      </w:r>
      <w:proofErr w:type="spellStart"/>
      <w:r w:rsidRPr="003467F8">
        <w:rPr>
          <w:rFonts w:cs="Calibri"/>
          <w:lang w:val="fr-FR"/>
        </w:rPr>
        <w:t>fr.</w:t>
      </w:r>
      <w:proofErr w:type="spellEnd"/>
      <w:r w:rsidRPr="003467F8">
        <w:rPr>
          <w:rFonts w:cs="Calibri"/>
          <w:lang w:val="fr-FR"/>
        </w:rPr>
        <w:t xml:space="preserve"> Elle a cessé de fonctionner en juin 2009. Les archives restent accessibles en ligne.</w:t>
      </w:r>
    </w:p>
    <w:p w:rsidR="0014484C" w:rsidRPr="003467F8" w:rsidRDefault="0014484C" w:rsidP="0014484C">
      <w:pPr>
        <w:widowControl w:val="0"/>
        <w:autoSpaceDE w:val="0"/>
        <w:autoSpaceDN w:val="0"/>
        <w:adjustRightInd w:val="0"/>
        <w:spacing w:after="0" w:line="228"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rPr>
          <w:rFonts w:ascii="Times New Roman" w:hAnsi="Times New Roman"/>
          <w:sz w:val="24"/>
          <w:szCs w:val="24"/>
          <w:lang w:val="fr-FR"/>
        </w:rPr>
      </w:pPr>
      <w:r w:rsidRPr="003467F8">
        <w:rPr>
          <w:rFonts w:cs="Calibri"/>
          <w:lang w:val="fr-FR"/>
        </w:rPr>
        <w:t>Blogosphère</w:t>
      </w:r>
    </w:p>
    <w:p w:rsidR="0014484C" w:rsidRPr="003467F8" w:rsidRDefault="0014484C" w:rsidP="0014484C">
      <w:pPr>
        <w:widowControl w:val="0"/>
        <w:autoSpaceDE w:val="0"/>
        <w:autoSpaceDN w:val="0"/>
        <w:adjustRightInd w:val="0"/>
        <w:spacing w:after="0" w:line="45"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rPr>
          <w:rFonts w:ascii="Times New Roman" w:hAnsi="Times New Roman"/>
          <w:sz w:val="24"/>
          <w:szCs w:val="24"/>
          <w:lang w:val="fr-FR"/>
        </w:rPr>
      </w:pPr>
      <w:proofErr w:type="spellStart"/>
      <w:proofErr w:type="gramStart"/>
      <w:r w:rsidRPr="003467F8">
        <w:rPr>
          <w:rFonts w:cs="Calibri"/>
          <w:lang w:val="fr-FR"/>
        </w:rPr>
        <w:t>biblioblogosphère</w:t>
      </w:r>
      <w:proofErr w:type="spellEnd"/>
      <w:proofErr w:type="gramEnd"/>
    </w:p>
    <w:p w:rsidR="0014484C" w:rsidRPr="003467F8" w:rsidRDefault="0014484C" w:rsidP="0014484C">
      <w:pPr>
        <w:widowControl w:val="0"/>
        <w:autoSpaceDE w:val="0"/>
        <w:autoSpaceDN w:val="0"/>
        <w:adjustRightInd w:val="0"/>
        <w:spacing w:after="0" w:line="49"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25" w:lineRule="auto"/>
        <w:ind w:right="520"/>
        <w:jc w:val="both"/>
        <w:rPr>
          <w:rFonts w:ascii="Times New Roman" w:hAnsi="Times New Roman"/>
          <w:sz w:val="24"/>
          <w:szCs w:val="24"/>
          <w:lang w:val="fr-FR"/>
        </w:rPr>
      </w:pPr>
      <w:r w:rsidRPr="003467F8">
        <w:rPr>
          <w:rFonts w:cs="Calibri"/>
          <w:lang w:val="fr-FR"/>
        </w:rPr>
        <w:t>1</w:t>
      </w:r>
      <w:r w:rsidRPr="003467F8">
        <w:rPr>
          <w:rFonts w:cs="Calibri"/>
          <w:sz w:val="27"/>
          <w:szCs w:val="27"/>
          <w:vertAlign w:val="superscript"/>
          <w:lang w:val="fr-FR"/>
        </w:rPr>
        <w:t>er</w:t>
      </w:r>
      <w:r w:rsidRPr="003467F8">
        <w:rPr>
          <w:rFonts w:cs="Calibri"/>
          <w:lang w:val="fr-FR"/>
        </w:rPr>
        <w:t xml:space="preserve"> blog bibliothéconomique en France : </w:t>
      </w:r>
      <w:proofErr w:type="spellStart"/>
      <w:r w:rsidRPr="003467F8">
        <w:rPr>
          <w:rFonts w:cs="Calibri"/>
          <w:lang w:val="fr-FR"/>
        </w:rPr>
        <w:t>biblioacid</w:t>
      </w:r>
      <w:proofErr w:type="spellEnd"/>
      <w:r w:rsidRPr="003467F8">
        <w:rPr>
          <w:rFonts w:cs="Calibri"/>
          <w:lang w:val="fr-FR"/>
        </w:rPr>
        <w:t xml:space="preserve">, tenu par Marlène </w:t>
      </w:r>
      <w:proofErr w:type="spellStart"/>
      <w:r w:rsidRPr="003467F8">
        <w:rPr>
          <w:rFonts w:cs="Calibri"/>
          <w:lang w:val="fr-FR"/>
        </w:rPr>
        <w:t>Delhaye</w:t>
      </w:r>
      <w:proofErr w:type="spellEnd"/>
      <w:r w:rsidRPr="003467F8">
        <w:rPr>
          <w:rFonts w:cs="Calibri"/>
          <w:lang w:val="fr-FR"/>
        </w:rPr>
        <w:t xml:space="preserve"> et Nicolas Morin : traitait de tout ce qui préoccupe la profession.</w:t>
      </w:r>
    </w:p>
    <w:p w:rsidR="0014484C" w:rsidRPr="003467F8" w:rsidRDefault="0014484C" w:rsidP="0014484C">
      <w:pPr>
        <w:widowControl w:val="0"/>
        <w:autoSpaceDE w:val="0"/>
        <w:autoSpaceDN w:val="0"/>
        <w:adjustRightInd w:val="0"/>
        <w:spacing w:after="0" w:line="290"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5" w:lineRule="auto"/>
        <w:rPr>
          <w:rFonts w:ascii="Times New Roman" w:hAnsi="Times New Roman"/>
          <w:sz w:val="24"/>
          <w:szCs w:val="24"/>
          <w:lang w:val="fr-FR"/>
        </w:rPr>
      </w:pPr>
      <w:proofErr w:type="spellStart"/>
      <w:r w:rsidRPr="003467F8">
        <w:rPr>
          <w:rFonts w:cs="Calibri"/>
          <w:lang w:val="fr-FR"/>
        </w:rPr>
        <w:t>Bilblioblogueurs</w:t>
      </w:r>
      <w:proofErr w:type="spellEnd"/>
      <w:r w:rsidRPr="003467F8">
        <w:rPr>
          <w:rFonts w:cs="Calibri"/>
          <w:lang w:val="fr-FR"/>
        </w:rPr>
        <w:t xml:space="preserve"> : une minorité, mais qui joue un rôle d’aiguillon : critique les travers de la profession, cherche à la faire évoluer</w:t>
      </w:r>
    </w:p>
    <w:p w:rsidR="0014484C" w:rsidRPr="003467F8" w:rsidRDefault="0014484C" w:rsidP="0014484C">
      <w:pPr>
        <w:widowControl w:val="0"/>
        <w:autoSpaceDE w:val="0"/>
        <w:autoSpaceDN w:val="0"/>
        <w:adjustRightInd w:val="0"/>
        <w:spacing w:after="0" w:line="241"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r w:rsidRPr="003467F8">
        <w:rPr>
          <w:rFonts w:cs="Calibri"/>
          <w:lang w:val="fr-FR"/>
        </w:rPr>
        <w:t>Quelques blogs :</w:t>
      </w:r>
    </w:p>
    <w:p w:rsidR="0014484C" w:rsidRPr="003467F8" w:rsidRDefault="0014484C" w:rsidP="0014484C">
      <w:pPr>
        <w:widowControl w:val="0"/>
        <w:autoSpaceDE w:val="0"/>
        <w:autoSpaceDN w:val="0"/>
        <w:adjustRightInd w:val="0"/>
        <w:spacing w:after="0" w:line="290"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2" w:lineRule="auto"/>
        <w:ind w:right="280"/>
        <w:rPr>
          <w:rFonts w:ascii="Times New Roman" w:hAnsi="Times New Roman"/>
          <w:sz w:val="24"/>
          <w:szCs w:val="24"/>
          <w:lang w:val="fr-FR"/>
        </w:rPr>
      </w:pPr>
      <w:r w:rsidRPr="003467F8">
        <w:rPr>
          <w:rFonts w:cs="Calibri"/>
          <w:lang w:val="fr-FR"/>
        </w:rPr>
        <w:t xml:space="preserve">Carnet de notes, blog de Bertrand </w:t>
      </w:r>
      <w:proofErr w:type="spellStart"/>
      <w:r w:rsidRPr="003467F8">
        <w:rPr>
          <w:rFonts w:cs="Calibri"/>
          <w:lang w:val="fr-FR"/>
        </w:rPr>
        <w:t>Calenge</w:t>
      </w:r>
      <w:proofErr w:type="spellEnd"/>
      <w:r w:rsidRPr="003467F8">
        <w:rPr>
          <w:rFonts w:cs="Calibri"/>
          <w:lang w:val="fr-FR"/>
        </w:rPr>
        <w:t xml:space="preserve">, conservateur à la BM de Lyon. Réflexions sur le monde </w:t>
      </w:r>
      <w:proofErr w:type="gramStart"/>
      <w:r w:rsidRPr="003467F8">
        <w:rPr>
          <w:rFonts w:cs="Calibri"/>
          <w:lang w:val="fr-FR"/>
        </w:rPr>
        <w:t>des bib</w:t>
      </w:r>
      <w:proofErr w:type="gramEnd"/>
    </w:p>
    <w:p w:rsidR="0014484C" w:rsidRPr="003467F8" w:rsidRDefault="0014484C" w:rsidP="0014484C">
      <w:pPr>
        <w:widowControl w:val="0"/>
        <w:autoSpaceDE w:val="0"/>
        <w:autoSpaceDN w:val="0"/>
        <w:adjustRightInd w:val="0"/>
        <w:spacing w:after="0" w:line="4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proofErr w:type="spellStart"/>
      <w:r w:rsidRPr="003467F8">
        <w:rPr>
          <w:rFonts w:cs="Calibri"/>
          <w:lang w:val="fr-FR"/>
        </w:rPr>
        <w:t>Bibliobession</w:t>
      </w:r>
      <w:proofErr w:type="spellEnd"/>
      <w:r w:rsidRPr="003467F8">
        <w:rPr>
          <w:rFonts w:cs="Calibri"/>
          <w:lang w:val="fr-FR"/>
        </w:rPr>
        <w:t xml:space="preserve">, le blog d’un </w:t>
      </w:r>
      <w:proofErr w:type="spellStart"/>
      <w:r w:rsidRPr="003467F8">
        <w:rPr>
          <w:rFonts w:cs="Calibri"/>
          <w:lang w:val="fr-FR"/>
        </w:rPr>
        <w:t>bibliobsédé</w:t>
      </w:r>
      <w:proofErr w:type="spellEnd"/>
      <w:r w:rsidRPr="003467F8">
        <w:rPr>
          <w:rFonts w:cs="Calibri"/>
          <w:lang w:val="fr-FR"/>
        </w:rPr>
        <w:t xml:space="preserve"> des bibliothèques.</w:t>
      </w: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353"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r w:rsidRPr="003467F8">
        <w:rPr>
          <w:rFonts w:cs="Calibri"/>
          <w:b/>
          <w:bCs/>
          <w:lang w:val="fr-FR"/>
        </w:rPr>
        <w:t xml:space="preserve">Eléments bibliographiques et </w:t>
      </w:r>
      <w:proofErr w:type="spellStart"/>
      <w:r w:rsidRPr="003467F8">
        <w:rPr>
          <w:rFonts w:cs="Calibri"/>
          <w:b/>
          <w:bCs/>
          <w:lang w:val="fr-FR"/>
        </w:rPr>
        <w:t>webographiques</w:t>
      </w:r>
      <w:proofErr w:type="spellEnd"/>
      <w:r w:rsidRPr="003467F8">
        <w:rPr>
          <w:rFonts w:cs="Calibri"/>
          <w:b/>
          <w:bCs/>
          <w:lang w:val="fr-FR"/>
        </w:rPr>
        <w:t xml:space="preserve"> :</w:t>
      </w:r>
    </w:p>
    <w:p w:rsidR="0014484C" w:rsidRPr="003467F8" w:rsidRDefault="0014484C" w:rsidP="0014484C">
      <w:pPr>
        <w:widowControl w:val="0"/>
        <w:autoSpaceDE w:val="0"/>
        <w:autoSpaceDN w:val="0"/>
        <w:adjustRightInd w:val="0"/>
        <w:spacing w:after="0" w:line="24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proofErr w:type="spellStart"/>
      <w:r w:rsidRPr="003467F8">
        <w:rPr>
          <w:rFonts w:cs="Calibri"/>
          <w:i/>
          <w:iCs/>
          <w:lang w:val="fr-FR"/>
        </w:rPr>
        <w:t>BIBLIOthèque</w:t>
      </w:r>
      <w:proofErr w:type="spellEnd"/>
      <w:r w:rsidRPr="003467F8">
        <w:rPr>
          <w:rFonts w:cs="Calibri"/>
          <w:i/>
          <w:iCs/>
          <w:lang w:val="fr-FR"/>
        </w:rPr>
        <w:t>(s)</w:t>
      </w:r>
      <w:r w:rsidRPr="003467F8">
        <w:rPr>
          <w:rFonts w:cs="Calibri"/>
          <w:lang w:val="fr-FR"/>
        </w:rPr>
        <w:t>, la revue de l’ABF</w:t>
      </w:r>
    </w:p>
    <w:p w:rsidR="0014484C" w:rsidRPr="003467F8" w:rsidRDefault="0014484C" w:rsidP="0014484C">
      <w:pPr>
        <w:widowControl w:val="0"/>
        <w:autoSpaceDE w:val="0"/>
        <w:autoSpaceDN w:val="0"/>
        <w:adjustRightInd w:val="0"/>
        <w:spacing w:after="0" w:line="289"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68" w:lineRule="auto"/>
        <w:ind w:right="260"/>
        <w:rPr>
          <w:rFonts w:ascii="Times New Roman" w:hAnsi="Times New Roman"/>
          <w:sz w:val="24"/>
          <w:szCs w:val="24"/>
          <w:lang w:val="fr-FR"/>
        </w:rPr>
      </w:pPr>
      <w:r w:rsidRPr="003467F8">
        <w:rPr>
          <w:rFonts w:cs="Calibri"/>
          <w:i/>
          <w:iCs/>
          <w:sz w:val="21"/>
          <w:szCs w:val="21"/>
          <w:lang w:val="fr-FR"/>
        </w:rPr>
        <w:t>Guide de la mise en réseau des petites et moyennes bibliothèques</w:t>
      </w:r>
      <w:r w:rsidRPr="003467F8">
        <w:rPr>
          <w:rFonts w:cs="Calibri"/>
          <w:sz w:val="21"/>
          <w:szCs w:val="21"/>
          <w:lang w:val="fr-FR"/>
        </w:rPr>
        <w:t>, Rennes : Agence de coopération</w:t>
      </w:r>
      <w:r w:rsidRPr="003467F8">
        <w:rPr>
          <w:rFonts w:cs="Calibri"/>
          <w:i/>
          <w:iCs/>
          <w:sz w:val="21"/>
          <w:szCs w:val="21"/>
          <w:lang w:val="fr-FR"/>
        </w:rPr>
        <w:t xml:space="preserve"> </w:t>
      </w:r>
      <w:r w:rsidRPr="003467F8">
        <w:rPr>
          <w:rFonts w:cs="Calibri"/>
          <w:sz w:val="21"/>
          <w:szCs w:val="21"/>
          <w:lang w:val="fr-FR"/>
        </w:rPr>
        <w:t xml:space="preserve">des bibliothèques et centres de documentation en Bretagne, 2004, consultable ici : </w:t>
      </w:r>
      <w:r w:rsidRPr="003467F8">
        <w:rPr>
          <w:rFonts w:cs="Calibri"/>
          <w:color w:val="0000FF"/>
          <w:sz w:val="21"/>
          <w:szCs w:val="21"/>
          <w:u w:val="single"/>
          <w:lang w:val="fr-FR"/>
        </w:rPr>
        <w:t>http://www.cg37.fr/lireentouraine/pdf-document/guidemisereseau4.pdf</w:t>
      </w:r>
      <w:r w:rsidRPr="003467F8">
        <w:rPr>
          <w:rFonts w:cs="Calibri"/>
          <w:color w:val="0000FF"/>
          <w:sz w:val="21"/>
          <w:szCs w:val="21"/>
          <w:lang w:val="fr-FR"/>
        </w:rPr>
        <w:t xml:space="preserve"> </w:t>
      </w:r>
      <w:r w:rsidRPr="003467F8">
        <w:rPr>
          <w:rFonts w:cs="Calibri"/>
          <w:sz w:val="21"/>
          <w:szCs w:val="21"/>
          <w:lang w:val="fr-FR"/>
        </w:rPr>
        <w:t>(consulté le 28/11/2010)</w:t>
      </w:r>
    </w:p>
    <w:p w:rsidR="0014484C" w:rsidRPr="003467F8" w:rsidRDefault="0014484C" w:rsidP="0014484C">
      <w:pPr>
        <w:widowControl w:val="0"/>
        <w:autoSpaceDE w:val="0"/>
        <w:autoSpaceDN w:val="0"/>
        <w:adjustRightInd w:val="0"/>
        <w:spacing w:after="0" w:line="21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rPr>
          <w:rFonts w:ascii="Times New Roman" w:hAnsi="Times New Roman"/>
          <w:sz w:val="24"/>
          <w:szCs w:val="24"/>
          <w:lang w:val="fr-FR"/>
        </w:rPr>
      </w:pPr>
      <w:r w:rsidRPr="003467F8">
        <w:rPr>
          <w:rFonts w:cs="Calibri"/>
          <w:b/>
          <w:bCs/>
          <w:lang w:val="fr-FR"/>
        </w:rPr>
        <w:t>Liens utiles :</w:t>
      </w:r>
    </w:p>
    <w:p w:rsidR="0014484C" w:rsidRPr="003467F8" w:rsidRDefault="0014484C" w:rsidP="0014484C">
      <w:pPr>
        <w:widowControl w:val="0"/>
        <w:autoSpaceDE w:val="0"/>
        <w:autoSpaceDN w:val="0"/>
        <w:adjustRightInd w:val="0"/>
        <w:spacing w:after="0" w:line="241"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rPr>
          <w:rFonts w:ascii="Times New Roman" w:hAnsi="Times New Roman"/>
          <w:sz w:val="24"/>
          <w:szCs w:val="24"/>
          <w:lang w:val="fr-FR"/>
        </w:rPr>
      </w:pPr>
      <w:r w:rsidRPr="003467F8">
        <w:rPr>
          <w:rFonts w:cs="Calibri"/>
          <w:u w:val="single"/>
          <w:lang w:val="fr-FR"/>
        </w:rPr>
        <w:t>Catalogues collectifs :</w:t>
      </w:r>
    </w:p>
    <w:p w:rsidR="0014484C" w:rsidRPr="003467F8" w:rsidRDefault="0014484C" w:rsidP="0014484C">
      <w:pPr>
        <w:widowControl w:val="0"/>
        <w:autoSpaceDE w:val="0"/>
        <w:autoSpaceDN w:val="0"/>
        <w:adjustRightInd w:val="0"/>
        <w:spacing w:after="0" w:line="291"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5" w:lineRule="auto"/>
        <w:ind w:right="760"/>
        <w:rPr>
          <w:rFonts w:ascii="Times New Roman" w:hAnsi="Times New Roman"/>
          <w:sz w:val="24"/>
          <w:szCs w:val="24"/>
          <w:lang w:val="fr-FR"/>
        </w:rPr>
      </w:pPr>
      <w:proofErr w:type="spellStart"/>
      <w:r w:rsidRPr="003467F8">
        <w:rPr>
          <w:rFonts w:cs="Calibri"/>
          <w:u w:val="single"/>
          <w:lang w:val="fr-FR"/>
        </w:rPr>
        <w:t>RéVOdoc</w:t>
      </w:r>
      <w:proofErr w:type="spellEnd"/>
      <w:r w:rsidRPr="003467F8">
        <w:rPr>
          <w:rFonts w:cs="Calibri"/>
          <w:lang w:val="fr-FR"/>
        </w:rPr>
        <w:t xml:space="preserve">, réseau documentaire du Val </w:t>
      </w:r>
      <w:proofErr w:type="gramStart"/>
      <w:r w:rsidRPr="003467F8">
        <w:rPr>
          <w:rFonts w:cs="Calibri"/>
          <w:lang w:val="fr-FR"/>
        </w:rPr>
        <w:t>d’Oise ,</w:t>
      </w:r>
      <w:proofErr w:type="gramEnd"/>
      <w:r w:rsidRPr="003467F8">
        <w:rPr>
          <w:rFonts w:cs="Calibri"/>
          <w:lang w:val="fr-FR"/>
        </w:rPr>
        <w:t xml:space="preserve"> </w:t>
      </w:r>
      <w:r w:rsidRPr="003467F8">
        <w:rPr>
          <w:rFonts w:cs="Calibri"/>
          <w:color w:val="0000FF"/>
          <w:u w:val="single"/>
          <w:lang w:val="fr-FR"/>
        </w:rPr>
        <w:t>http://www.valdoise.fr/7553-revodoc-et-vos-bibliotheques.htm</w:t>
      </w:r>
      <w:r w:rsidRPr="003467F8">
        <w:rPr>
          <w:rFonts w:cs="Calibri"/>
          <w:lang w:val="fr-FR"/>
        </w:rPr>
        <w:t>, (consulté le 28/11/2010)</w:t>
      </w:r>
    </w:p>
    <w:p w:rsidR="0014484C" w:rsidRPr="003467F8" w:rsidRDefault="0014484C" w:rsidP="0014484C">
      <w:pPr>
        <w:widowControl w:val="0"/>
        <w:autoSpaceDE w:val="0"/>
        <w:autoSpaceDN w:val="0"/>
        <w:adjustRightInd w:val="0"/>
        <w:spacing w:after="0" w:line="89"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2" w:lineRule="auto"/>
        <w:ind w:right="1800"/>
        <w:rPr>
          <w:rFonts w:ascii="Times New Roman" w:hAnsi="Times New Roman"/>
          <w:sz w:val="24"/>
          <w:szCs w:val="24"/>
          <w:lang w:val="fr-FR"/>
        </w:rPr>
      </w:pPr>
      <w:r w:rsidRPr="003467F8">
        <w:rPr>
          <w:rFonts w:cs="Calibri"/>
          <w:sz w:val="21"/>
          <w:szCs w:val="21"/>
          <w:lang w:val="fr-FR"/>
        </w:rPr>
        <w:t xml:space="preserve">Hermine, La Bretagne en références, </w:t>
      </w:r>
      <w:r w:rsidRPr="003467F8">
        <w:rPr>
          <w:rFonts w:cs="Calibri"/>
          <w:color w:val="0000FF"/>
          <w:sz w:val="21"/>
          <w:szCs w:val="21"/>
          <w:u w:val="single"/>
          <w:lang w:val="fr-FR"/>
        </w:rPr>
        <w:t>www.hermine.org</w:t>
      </w:r>
      <w:r w:rsidRPr="003467F8">
        <w:rPr>
          <w:rFonts w:cs="Calibri"/>
          <w:sz w:val="21"/>
          <w:szCs w:val="21"/>
          <w:lang w:val="fr-FR"/>
        </w:rPr>
        <w:t xml:space="preserve">, (consulté le 28/11/2010) Jura médiathèques en ligne, </w:t>
      </w:r>
      <w:r w:rsidRPr="003467F8">
        <w:rPr>
          <w:rFonts w:cs="Calibri"/>
          <w:color w:val="0000FF"/>
          <w:sz w:val="21"/>
          <w:szCs w:val="21"/>
          <w:u w:val="single"/>
          <w:lang w:val="fr-FR"/>
        </w:rPr>
        <w:t>http://www.jumel39.fr/</w:t>
      </w:r>
      <w:r w:rsidRPr="003467F8">
        <w:rPr>
          <w:rFonts w:cs="Calibri"/>
          <w:sz w:val="21"/>
          <w:szCs w:val="21"/>
          <w:lang w:val="fr-FR"/>
        </w:rPr>
        <w:t>, (consulté le 28/11/2010)</w:t>
      </w:r>
    </w:p>
    <w:p w:rsidR="0014484C" w:rsidRPr="003467F8" w:rsidRDefault="0014484C" w:rsidP="0014484C">
      <w:pPr>
        <w:widowControl w:val="0"/>
        <w:autoSpaceDE w:val="0"/>
        <w:autoSpaceDN w:val="0"/>
        <w:adjustRightInd w:val="0"/>
        <w:spacing w:after="0" w:line="227"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r w:rsidRPr="003467F8">
        <w:rPr>
          <w:rFonts w:cs="Calibri"/>
          <w:u w:val="single"/>
          <w:lang w:val="fr-FR"/>
        </w:rPr>
        <w:t>Associations professionnelles :</w:t>
      </w:r>
    </w:p>
    <w:p w:rsidR="0014484C" w:rsidRPr="003467F8" w:rsidRDefault="0014484C" w:rsidP="0014484C">
      <w:pPr>
        <w:widowControl w:val="0"/>
        <w:autoSpaceDE w:val="0"/>
        <w:autoSpaceDN w:val="0"/>
        <w:adjustRightInd w:val="0"/>
        <w:spacing w:after="0" w:line="290"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5" w:lineRule="auto"/>
        <w:ind w:right="1200"/>
        <w:rPr>
          <w:rFonts w:ascii="Times New Roman" w:hAnsi="Times New Roman"/>
          <w:sz w:val="24"/>
          <w:szCs w:val="24"/>
          <w:lang w:val="fr-FR"/>
        </w:rPr>
      </w:pPr>
      <w:r w:rsidRPr="003467F8">
        <w:rPr>
          <w:rFonts w:cs="Calibri"/>
          <w:lang w:val="fr-FR"/>
        </w:rPr>
        <w:t xml:space="preserve">Association internationale francophone des bibliothécaires et documentalistes (AIFBD) : </w:t>
      </w:r>
      <w:r w:rsidRPr="003467F8">
        <w:rPr>
          <w:rFonts w:cs="Calibri"/>
          <w:color w:val="0000FF"/>
          <w:u w:val="single"/>
          <w:lang w:val="fr-FR"/>
        </w:rPr>
        <w:t>http://aifbd.org/</w:t>
      </w:r>
      <w:r w:rsidRPr="003467F8">
        <w:rPr>
          <w:rFonts w:cs="Calibri"/>
          <w:lang w:val="fr-FR"/>
        </w:rPr>
        <w:t>(consulté le 28/11/2010)</w:t>
      </w:r>
    </w:p>
    <w:p w:rsidR="0014484C" w:rsidRPr="003467F8" w:rsidRDefault="0014484C" w:rsidP="0014484C">
      <w:pPr>
        <w:widowControl w:val="0"/>
        <w:autoSpaceDE w:val="0"/>
        <w:autoSpaceDN w:val="0"/>
        <w:adjustRightInd w:val="0"/>
        <w:spacing w:after="0" w:line="4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proofErr w:type="spellStart"/>
      <w:r w:rsidRPr="003467F8">
        <w:rPr>
          <w:rFonts w:cs="Calibri"/>
          <w:lang w:val="fr-FR"/>
        </w:rPr>
        <w:t>European</w:t>
      </w:r>
      <w:proofErr w:type="spellEnd"/>
      <w:r w:rsidRPr="003467F8">
        <w:rPr>
          <w:rFonts w:cs="Calibri"/>
          <w:lang w:val="fr-FR"/>
        </w:rPr>
        <w:t xml:space="preserve"> Bureau of Library Information and Documentation Associations (EBLIDA),</w:t>
      </w:r>
    </w:p>
    <w:p w:rsidR="0014484C" w:rsidRPr="003467F8" w:rsidRDefault="0014484C" w:rsidP="0014484C">
      <w:pPr>
        <w:spacing w:after="0" w:line="240" w:lineRule="auto"/>
        <w:rPr>
          <w:rFonts w:ascii="Times New Roman" w:hAnsi="Times New Roman"/>
          <w:sz w:val="24"/>
          <w:szCs w:val="24"/>
          <w:lang w:val="fr-FR"/>
        </w:rPr>
        <w:sectPr w:rsidR="0014484C" w:rsidRPr="003467F8">
          <w:pgSz w:w="11904" w:h="16838"/>
          <w:pgMar w:top="1440" w:right="1420" w:bottom="669" w:left="1420" w:header="720" w:footer="720" w:gutter="0"/>
          <w:cols w:space="720"/>
        </w:sectPr>
      </w:pPr>
    </w:p>
    <w:p w:rsidR="0014484C" w:rsidRPr="003467F8" w:rsidRDefault="0014484C" w:rsidP="0014484C">
      <w:pPr>
        <w:widowControl w:val="0"/>
        <w:autoSpaceDE w:val="0"/>
        <w:autoSpaceDN w:val="0"/>
        <w:adjustRightInd w:val="0"/>
        <w:spacing w:after="0" w:line="3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rPr>
          <w:rFonts w:ascii="Times New Roman" w:hAnsi="Times New Roman"/>
          <w:sz w:val="24"/>
          <w:szCs w:val="24"/>
          <w:lang w:val="fr-FR"/>
        </w:rPr>
      </w:pPr>
    </w:p>
    <w:p w:rsidR="0014484C" w:rsidRPr="003467F8" w:rsidRDefault="0014484C" w:rsidP="0014484C">
      <w:pPr>
        <w:spacing w:after="0" w:line="240" w:lineRule="auto"/>
        <w:rPr>
          <w:rFonts w:ascii="Times New Roman" w:hAnsi="Times New Roman"/>
          <w:sz w:val="24"/>
          <w:szCs w:val="24"/>
          <w:lang w:val="fr-FR"/>
        </w:rPr>
        <w:sectPr w:rsidR="0014484C" w:rsidRPr="003467F8">
          <w:type w:val="continuous"/>
          <w:pgSz w:w="11904" w:h="16838"/>
          <w:pgMar w:top="1440" w:right="5840" w:bottom="669" w:left="5840" w:header="720" w:footer="720" w:gutter="0"/>
          <w:cols w:space="720"/>
        </w:sectPr>
      </w:pPr>
    </w:p>
    <w:p w:rsidR="0014484C" w:rsidRPr="003467F8" w:rsidRDefault="0014484C" w:rsidP="0014484C">
      <w:pPr>
        <w:widowControl w:val="0"/>
        <w:autoSpaceDE w:val="0"/>
        <w:autoSpaceDN w:val="0"/>
        <w:adjustRightInd w:val="0"/>
        <w:spacing w:after="0" w:line="237" w:lineRule="auto"/>
        <w:rPr>
          <w:rFonts w:ascii="Times New Roman" w:hAnsi="Times New Roman"/>
          <w:sz w:val="24"/>
          <w:szCs w:val="24"/>
          <w:lang w:val="fr-FR"/>
        </w:rPr>
      </w:pPr>
      <w:bookmarkStart w:id="10" w:name="page21"/>
      <w:bookmarkEnd w:id="10"/>
      <w:r w:rsidRPr="003467F8">
        <w:rPr>
          <w:rFonts w:cs="Calibri"/>
          <w:color w:val="0000FF"/>
          <w:u w:val="single"/>
          <w:lang w:val="fr-FR"/>
        </w:rPr>
        <w:lastRenderedPageBreak/>
        <w:t>http://www.eblida.org/</w:t>
      </w:r>
      <w:r w:rsidRPr="003467F8">
        <w:rPr>
          <w:rFonts w:cs="Calibri"/>
          <w:color w:val="0000FF"/>
          <w:lang w:val="fr-FR"/>
        </w:rPr>
        <w:t xml:space="preserve"> </w:t>
      </w:r>
      <w:r w:rsidRPr="003467F8">
        <w:rPr>
          <w:rFonts w:cs="Calibri"/>
          <w:lang w:val="fr-FR"/>
        </w:rPr>
        <w:t>(consulté le 28/11/2010)</w:t>
      </w:r>
    </w:p>
    <w:p w:rsidR="0014484C" w:rsidRPr="003467F8" w:rsidRDefault="0014484C" w:rsidP="0014484C">
      <w:pPr>
        <w:widowControl w:val="0"/>
        <w:autoSpaceDE w:val="0"/>
        <w:autoSpaceDN w:val="0"/>
        <w:adjustRightInd w:val="0"/>
        <w:spacing w:after="0" w:line="94"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2" w:lineRule="auto"/>
        <w:jc w:val="both"/>
        <w:rPr>
          <w:rFonts w:ascii="Times New Roman" w:hAnsi="Times New Roman"/>
          <w:sz w:val="24"/>
          <w:szCs w:val="24"/>
          <w:lang w:val="fr-FR"/>
        </w:rPr>
      </w:pPr>
      <w:r w:rsidRPr="003467F8">
        <w:rPr>
          <w:rFonts w:cs="Calibri"/>
          <w:lang w:val="fr-FR"/>
        </w:rPr>
        <w:t xml:space="preserve">International </w:t>
      </w:r>
      <w:proofErr w:type="spellStart"/>
      <w:r w:rsidRPr="003467F8">
        <w:rPr>
          <w:rFonts w:cs="Calibri"/>
          <w:lang w:val="fr-FR"/>
        </w:rPr>
        <w:t>Federation</w:t>
      </w:r>
      <w:proofErr w:type="spellEnd"/>
      <w:r w:rsidRPr="003467F8">
        <w:rPr>
          <w:rFonts w:cs="Calibri"/>
          <w:lang w:val="fr-FR"/>
        </w:rPr>
        <w:t xml:space="preserve"> of Library Associations (IFLA): </w:t>
      </w:r>
      <w:r w:rsidRPr="003467F8">
        <w:rPr>
          <w:rFonts w:cs="Calibri"/>
          <w:color w:val="0000FF"/>
          <w:u w:val="single"/>
          <w:lang w:val="fr-FR"/>
        </w:rPr>
        <w:t>http://www.ifla.org/</w:t>
      </w:r>
      <w:r w:rsidRPr="003467F8">
        <w:rPr>
          <w:rFonts w:cs="Calibri"/>
          <w:lang w:val="fr-FR"/>
        </w:rPr>
        <w:t xml:space="preserve"> (consulté le 28/11/2010) Ligue des bibliothèques européennes de recherche : </w:t>
      </w:r>
      <w:r w:rsidRPr="003467F8">
        <w:rPr>
          <w:rFonts w:cs="Calibri"/>
          <w:color w:val="0000FF"/>
          <w:u w:val="single"/>
          <w:lang w:val="fr-FR"/>
        </w:rPr>
        <w:t>http://www.libereurope.eu/</w:t>
      </w:r>
      <w:r w:rsidRPr="003467F8">
        <w:rPr>
          <w:rFonts w:cs="Calibri"/>
          <w:lang w:val="fr-FR"/>
        </w:rPr>
        <w:t xml:space="preserve"> (LIBER) (consulté le 28/11/2010)</w:t>
      </w:r>
    </w:p>
    <w:p w:rsidR="0014484C" w:rsidRPr="003467F8" w:rsidRDefault="0014484C" w:rsidP="0014484C">
      <w:pPr>
        <w:widowControl w:val="0"/>
        <w:autoSpaceDE w:val="0"/>
        <w:autoSpaceDN w:val="0"/>
        <w:adjustRightInd w:val="0"/>
        <w:spacing w:after="0" w:line="81"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2" w:lineRule="auto"/>
        <w:ind w:right="280"/>
        <w:rPr>
          <w:rFonts w:ascii="Times New Roman" w:hAnsi="Times New Roman"/>
          <w:sz w:val="24"/>
          <w:szCs w:val="24"/>
          <w:lang w:val="fr-FR"/>
        </w:rPr>
      </w:pPr>
      <w:r w:rsidRPr="003467F8">
        <w:rPr>
          <w:rFonts w:cs="Calibri"/>
          <w:lang w:val="fr-FR"/>
        </w:rPr>
        <w:t xml:space="preserve">Association des bibliothécaires de France (ABF) : </w:t>
      </w:r>
      <w:r w:rsidRPr="003467F8">
        <w:rPr>
          <w:rFonts w:cs="Calibri"/>
          <w:color w:val="0000FF"/>
          <w:u w:val="single"/>
          <w:lang w:val="fr-FR"/>
        </w:rPr>
        <w:t>http://www.abf.asso.fr/</w:t>
      </w:r>
      <w:r w:rsidRPr="003467F8">
        <w:rPr>
          <w:rFonts w:cs="Calibri"/>
          <w:lang w:val="fr-FR"/>
        </w:rPr>
        <w:t xml:space="preserve"> (consulté le 28/11/2010) Association des directeurs et des personnels de direction des bibliothèques universitaires et de documentation (ADBU) : </w:t>
      </w:r>
      <w:r w:rsidRPr="003467F8">
        <w:rPr>
          <w:rFonts w:cs="Calibri"/>
          <w:color w:val="0000FF"/>
          <w:u w:val="single"/>
          <w:lang w:val="fr-FR"/>
        </w:rPr>
        <w:t>http://www.adbu.fr/</w:t>
      </w:r>
      <w:r w:rsidRPr="003467F8">
        <w:rPr>
          <w:rFonts w:cs="Calibri"/>
          <w:lang w:val="fr-FR"/>
        </w:rPr>
        <w:t xml:space="preserve"> (consulté le 28/11/2010)</w:t>
      </w:r>
    </w:p>
    <w:p w:rsidR="0014484C" w:rsidRPr="003467F8" w:rsidRDefault="0014484C" w:rsidP="0014484C">
      <w:pPr>
        <w:widowControl w:val="0"/>
        <w:autoSpaceDE w:val="0"/>
        <w:autoSpaceDN w:val="0"/>
        <w:adjustRightInd w:val="0"/>
        <w:spacing w:after="0" w:line="80"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2" w:lineRule="auto"/>
        <w:ind w:right="220"/>
        <w:rPr>
          <w:rFonts w:ascii="Times New Roman" w:hAnsi="Times New Roman"/>
          <w:sz w:val="24"/>
          <w:szCs w:val="24"/>
          <w:lang w:val="fr-FR"/>
        </w:rPr>
      </w:pPr>
      <w:r w:rsidRPr="003467F8">
        <w:rPr>
          <w:rFonts w:cs="Calibri"/>
          <w:lang w:val="fr-FR"/>
        </w:rPr>
        <w:t xml:space="preserve">Association des directeurs des bibliothèques municipales et intercommunales des grandes villes de France (ADBVG) : </w:t>
      </w:r>
      <w:r w:rsidRPr="003467F8">
        <w:rPr>
          <w:rFonts w:cs="Calibri"/>
          <w:color w:val="0000FF"/>
          <w:u w:val="single"/>
          <w:lang w:val="fr-FR"/>
        </w:rPr>
        <w:t>http://www.adbgv.asso.fr/</w:t>
      </w:r>
      <w:r w:rsidRPr="003467F8">
        <w:rPr>
          <w:rFonts w:cs="Calibri"/>
          <w:lang w:val="fr-FR"/>
        </w:rPr>
        <w:t xml:space="preserve"> (consulté le 28/11/2010)</w:t>
      </w:r>
    </w:p>
    <w:p w:rsidR="0014484C" w:rsidRPr="003467F8" w:rsidRDefault="0014484C" w:rsidP="0014484C">
      <w:pPr>
        <w:widowControl w:val="0"/>
        <w:autoSpaceDE w:val="0"/>
        <w:autoSpaceDN w:val="0"/>
        <w:adjustRightInd w:val="0"/>
        <w:spacing w:after="0" w:line="89"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5" w:lineRule="auto"/>
        <w:ind w:right="300"/>
        <w:rPr>
          <w:rFonts w:ascii="Times New Roman" w:hAnsi="Times New Roman"/>
          <w:sz w:val="24"/>
          <w:szCs w:val="24"/>
          <w:lang w:val="fr-FR"/>
        </w:rPr>
      </w:pPr>
      <w:r w:rsidRPr="003467F8">
        <w:rPr>
          <w:rFonts w:cs="Calibri"/>
          <w:lang w:val="fr-FR"/>
        </w:rPr>
        <w:t xml:space="preserve">Association des directeurs de bibliothèques départementales de prêt : </w:t>
      </w:r>
      <w:r w:rsidRPr="003467F8">
        <w:rPr>
          <w:rFonts w:cs="Calibri"/>
          <w:color w:val="0000FF"/>
          <w:u w:val="single"/>
          <w:lang w:val="fr-FR"/>
        </w:rPr>
        <w:t>http://www.adbdp.asso.fr/</w:t>
      </w:r>
      <w:r w:rsidRPr="003467F8">
        <w:rPr>
          <w:rFonts w:cs="Calibri"/>
          <w:lang w:val="fr-FR"/>
        </w:rPr>
        <w:t xml:space="preserve"> (consulté le 28/11/2010)</w:t>
      </w:r>
    </w:p>
    <w:p w:rsidR="0014484C" w:rsidRPr="003467F8" w:rsidRDefault="0014484C" w:rsidP="0014484C">
      <w:pPr>
        <w:widowControl w:val="0"/>
        <w:autoSpaceDE w:val="0"/>
        <w:autoSpaceDN w:val="0"/>
        <w:adjustRightInd w:val="0"/>
        <w:spacing w:after="0" w:line="89"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2" w:lineRule="auto"/>
        <w:ind w:right="960"/>
        <w:rPr>
          <w:rFonts w:ascii="Times New Roman" w:hAnsi="Times New Roman"/>
          <w:sz w:val="24"/>
          <w:szCs w:val="24"/>
          <w:lang w:val="fr-FR"/>
        </w:rPr>
      </w:pPr>
      <w:r w:rsidRPr="003467F8">
        <w:rPr>
          <w:rFonts w:cs="Calibri"/>
          <w:lang w:val="fr-FR"/>
        </w:rPr>
        <w:t xml:space="preserve">Images en bibliothèques, </w:t>
      </w:r>
      <w:r w:rsidRPr="003467F8">
        <w:rPr>
          <w:rFonts w:cs="Calibri"/>
          <w:color w:val="0000FF"/>
          <w:u w:val="single"/>
          <w:lang w:val="fr-FR"/>
        </w:rPr>
        <w:t>http://www.imagesenbibliotheques.fr/</w:t>
      </w:r>
      <w:r w:rsidRPr="003467F8">
        <w:rPr>
          <w:rFonts w:cs="Calibri"/>
          <w:lang w:val="fr-FR"/>
        </w:rPr>
        <w:t xml:space="preserve">, (consulté le 28/11/2010) La Joie par les livres, </w:t>
      </w:r>
      <w:r w:rsidRPr="003467F8">
        <w:rPr>
          <w:rFonts w:cs="Calibri"/>
          <w:color w:val="0000FF"/>
          <w:u w:val="single"/>
          <w:lang w:val="fr-FR"/>
        </w:rPr>
        <w:t>http://lajoieparleslivres.bnf.fr/</w:t>
      </w:r>
      <w:r w:rsidRPr="003467F8">
        <w:rPr>
          <w:rFonts w:cs="Calibri"/>
          <w:lang w:val="fr-FR"/>
        </w:rPr>
        <w:t xml:space="preserve"> (consulté le 28/11/2010)</w:t>
      </w:r>
    </w:p>
    <w:p w:rsidR="0014484C" w:rsidRPr="003467F8" w:rsidRDefault="0014484C" w:rsidP="0014484C">
      <w:pPr>
        <w:widowControl w:val="0"/>
        <w:autoSpaceDE w:val="0"/>
        <w:autoSpaceDN w:val="0"/>
        <w:adjustRightInd w:val="0"/>
        <w:spacing w:after="0" w:line="44"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rPr>
          <w:rFonts w:ascii="Times New Roman" w:hAnsi="Times New Roman"/>
          <w:sz w:val="24"/>
          <w:szCs w:val="24"/>
          <w:lang w:val="fr-FR"/>
        </w:rPr>
      </w:pPr>
      <w:r w:rsidRPr="003467F8">
        <w:rPr>
          <w:rFonts w:cs="Calibri"/>
          <w:lang w:val="fr-FR"/>
        </w:rPr>
        <w:t xml:space="preserve">ACIM, </w:t>
      </w:r>
      <w:r w:rsidRPr="003467F8">
        <w:rPr>
          <w:rFonts w:cs="Calibri"/>
          <w:color w:val="0000FF"/>
          <w:u w:val="single"/>
          <w:lang w:val="fr-FR"/>
        </w:rPr>
        <w:t>http://www.acim.asso.fr/</w:t>
      </w:r>
      <w:r w:rsidRPr="003467F8">
        <w:rPr>
          <w:rFonts w:cs="Calibri"/>
          <w:lang w:val="fr-FR"/>
        </w:rPr>
        <w:t xml:space="preserve"> (consulté le 28/11/2010)</w:t>
      </w:r>
    </w:p>
    <w:p w:rsidR="0014484C" w:rsidRPr="003467F8" w:rsidRDefault="0014484C" w:rsidP="0014484C">
      <w:pPr>
        <w:widowControl w:val="0"/>
        <w:autoSpaceDE w:val="0"/>
        <w:autoSpaceDN w:val="0"/>
        <w:adjustRightInd w:val="0"/>
        <w:spacing w:after="0" w:line="242"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rPr>
          <w:rFonts w:ascii="Times New Roman" w:hAnsi="Times New Roman"/>
          <w:sz w:val="24"/>
          <w:szCs w:val="24"/>
          <w:lang w:val="fr-FR"/>
        </w:rPr>
      </w:pPr>
      <w:r w:rsidRPr="003467F8">
        <w:rPr>
          <w:rFonts w:cs="Calibri"/>
          <w:u w:val="single"/>
          <w:lang w:val="fr-FR"/>
        </w:rPr>
        <w:t>Nouveaux réseaux</w:t>
      </w:r>
    </w:p>
    <w:p w:rsidR="0014484C" w:rsidRPr="003467F8" w:rsidRDefault="0014484C" w:rsidP="0014484C">
      <w:pPr>
        <w:widowControl w:val="0"/>
        <w:autoSpaceDE w:val="0"/>
        <w:autoSpaceDN w:val="0"/>
        <w:adjustRightInd w:val="0"/>
        <w:spacing w:after="0" w:line="241"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37" w:lineRule="auto"/>
        <w:rPr>
          <w:rFonts w:ascii="Times New Roman" w:hAnsi="Times New Roman"/>
          <w:sz w:val="24"/>
          <w:szCs w:val="24"/>
          <w:lang w:val="fr-FR"/>
        </w:rPr>
      </w:pPr>
      <w:proofErr w:type="spellStart"/>
      <w:r w:rsidRPr="003467F8">
        <w:rPr>
          <w:rFonts w:cs="Calibri"/>
          <w:lang w:val="fr-FR"/>
        </w:rPr>
        <w:t>Bibliopedia</w:t>
      </w:r>
      <w:proofErr w:type="spellEnd"/>
      <w:r w:rsidRPr="003467F8">
        <w:rPr>
          <w:rFonts w:cs="Calibri"/>
          <w:lang w:val="fr-FR"/>
        </w:rPr>
        <w:t xml:space="preserve"> : </w:t>
      </w:r>
      <w:r w:rsidRPr="003467F8">
        <w:rPr>
          <w:rFonts w:cs="Calibri"/>
          <w:color w:val="0000FF"/>
          <w:u w:val="single"/>
          <w:lang w:val="fr-FR"/>
        </w:rPr>
        <w:t>http://www.bibliopedia.fr/</w:t>
      </w:r>
      <w:r w:rsidRPr="003467F8">
        <w:rPr>
          <w:rFonts w:cs="Calibri"/>
          <w:lang w:val="fr-FR"/>
        </w:rPr>
        <w:t>, (consulté le 28/11/2010)</w:t>
      </w:r>
    </w:p>
    <w:p w:rsidR="0014484C" w:rsidRPr="003467F8" w:rsidRDefault="0014484C" w:rsidP="0014484C">
      <w:pPr>
        <w:widowControl w:val="0"/>
        <w:autoSpaceDE w:val="0"/>
        <w:autoSpaceDN w:val="0"/>
        <w:adjustRightInd w:val="0"/>
        <w:spacing w:after="0" w:line="4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40" w:lineRule="auto"/>
        <w:rPr>
          <w:rFonts w:ascii="Times New Roman" w:hAnsi="Times New Roman"/>
          <w:sz w:val="24"/>
          <w:szCs w:val="24"/>
          <w:lang w:val="fr-FR"/>
        </w:rPr>
      </w:pPr>
      <w:r w:rsidRPr="003467F8">
        <w:rPr>
          <w:rFonts w:cs="Calibri"/>
          <w:lang w:val="fr-FR"/>
        </w:rPr>
        <w:t>Biblio-</w:t>
      </w:r>
      <w:proofErr w:type="spellStart"/>
      <w:r w:rsidRPr="003467F8">
        <w:rPr>
          <w:rFonts w:cs="Calibri"/>
          <w:lang w:val="fr-FR"/>
        </w:rPr>
        <w:t>fr</w:t>
      </w:r>
      <w:proofErr w:type="spellEnd"/>
      <w:r w:rsidRPr="003467F8">
        <w:rPr>
          <w:rFonts w:cs="Calibri"/>
          <w:lang w:val="fr-FR"/>
        </w:rPr>
        <w:t xml:space="preserve"> : </w:t>
      </w:r>
      <w:r w:rsidRPr="003467F8">
        <w:rPr>
          <w:rFonts w:cs="Calibri"/>
          <w:color w:val="0000FF"/>
          <w:u w:val="single"/>
          <w:lang w:val="fr-FR"/>
        </w:rPr>
        <w:t>https://listes.cru.fr/sympa/info/biblio-fr</w:t>
      </w:r>
      <w:r w:rsidRPr="003467F8">
        <w:rPr>
          <w:rFonts w:cs="Calibri"/>
          <w:lang w:val="fr-FR"/>
        </w:rPr>
        <w:t xml:space="preserve"> (consulté le 28/11/2010)</w:t>
      </w:r>
    </w:p>
    <w:p w:rsidR="0014484C" w:rsidRPr="003467F8" w:rsidRDefault="0014484C" w:rsidP="0014484C">
      <w:pPr>
        <w:widowControl w:val="0"/>
        <w:autoSpaceDE w:val="0"/>
        <w:autoSpaceDN w:val="0"/>
        <w:adjustRightInd w:val="0"/>
        <w:spacing w:after="0" w:line="88"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56" w:lineRule="auto"/>
        <w:ind w:right="300"/>
        <w:rPr>
          <w:rFonts w:ascii="Times New Roman" w:hAnsi="Times New Roman"/>
          <w:sz w:val="24"/>
          <w:szCs w:val="24"/>
          <w:lang w:val="fr-FR"/>
        </w:rPr>
      </w:pPr>
      <w:r w:rsidRPr="003467F8">
        <w:rPr>
          <w:rFonts w:cs="Calibri"/>
          <w:sz w:val="21"/>
          <w:szCs w:val="21"/>
          <w:lang w:val="fr-FR"/>
        </w:rPr>
        <w:t xml:space="preserve">Carnet de notes, blog de Bertrand </w:t>
      </w:r>
      <w:proofErr w:type="spellStart"/>
      <w:r w:rsidRPr="003467F8">
        <w:rPr>
          <w:rFonts w:cs="Calibri"/>
          <w:sz w:val="21"/>
          <w:szCs w:val="21"/>
          <w:lang w:val="fr-FR"/>
        </w:rPr>
        <w:t>Calenge</w:t>
      </w:r>
      <w:proofErr w:type="spellEnd"/>
      <w:r w:rsidRPr="003467F8">
        <w:rPr>
          <w:rFonts w:cs="Calibri"/>
          <w:sz w:val="21"/>
          <w:szCs w:val="21"/>
          <w:lang w:val="fr-FR"/>
        </w:rPr>
        <w:t xml:space="preserve"> : </w:t>
      </w:r>
      <w:r w:rsidRPr="003467F8">
        <w:rPr>
          <w:rFonts w:cs="Calibri"/>
          <w:color w:val="0000FF"/>
          <w:sz w:val="21"/>
          <w:szCs w:val="21"/>
          <w:u w:val="single"/>
          <w:lang w:val="fr-FR"/>
        </w:rPr>
        <w:t>http://bccn.wordpress.com/</w:t>
      </w:r>
      <w:r w:rsidRPr="003467F8">
        <w:rPr>
          <w:rFonts w:cs="Calibri"/>
          <w:sz w:val="21"/>
          <w:szCs w:val="21"/>
          <w:lang w:val="fr-FR"/>
        </w:rPr>
        <w:t xml:space="preserve"> (consulté le 28/11/2010) </w:t>
      </w:r>
      <w:proofErr w:type="spellStart"/>
      <w:r w:rsidRPr="003467F8">
        <w:rPr>
          <w:rFonts w:cs="Calibri"/>
          <w:sz w:val="21"/>
          <w:szCs w:val="21"/>
          <w:lang w:val="fr-FR"/>
        </w:rPr>
        <w:t>Bibliobession</w:t>
      </w:r>
      <w:proofErr w:type="spellEnd"/>
      <w:r w:rsidRPr="003467F8">
        <w:rPr>
          <w:rFonts w:cs="Calibri"/>
          <w:sz w:val="21"/>
          <w:szCs w:val="21"/>
          <w:lang w:val="fr-FR"/>
        </w:rPr>
        <w:t xml:space="preserve">, blog de Silvère Mercier : </w:t>
      </w:r>
      <w:r w:rsidRPr="003467F8">
        <w:rPr>
          <w:rFonts w:cs="Calibri"/>
          <w:color w:val="0000FF"/>
          <w:sz w:val="21"/>
          <w:szCs w:val="21"/>
          <w:u w:val="single"/>
          <w:lang w:val="fr-FR"/>
        </w:rPr>
        <w:t>http://www.bibliobsession.net/</w:t>
      </w:r>
      <w:r w:rsidRPr="003467F8">
        <w:rPr>
          <w:rFonts w:cs="Calibri"/>
          <w:sz w:val="21"/>
          <w:szCs w:val="21"/>
          <w:lang w:val="fr-FR"/>
        </w:rPr>
        <w:t xml:space="preserve"> (consulté le 28/11/2010)</w:t>
      </w: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autoSpaceDE w:val="0"/>
        <w:autoSpaceDN w:val="0"/>
        <w:adjustRightInd w:val="0"/>
        <w:spacing w:after="0" w:line="200" w:lineRule="exact"/>
        <w:rPr>
          <w:rFonts w:ascii="Times New Roman" w:hAnsi="Times New Roman"/>
          <w:sz w:val="24"/>
          <w:szCs w:val="24"/>
          <w:lang w:val="fr-FR"/>
        </w:rPr>
      </w:pPr>
    </w:p>
    <w:p w:rsidR="0014484C" w:rsidRPr="003467F8" w:rsidRDefault="0014484C" w:rsidP="0014484C">
      <w:pPr>
        <w:widowControl w:val="0"/>
        <w:overflowPunct w:val="0"/>
        <w:autoSpaceDE w:val="0"/>
        <w:autoSpaceDN w:val="0"/>
        <w:adjustRightInd w:val="0"/>
        <w:spacing w:after="0" w:line="232" w:lineRule="auto"/>
        <w:ind w:right="20"/>
        <w:rPr>
          <w:rFonts w:ascii="Times New Roman" w:hAnsi="Times New Roman"/>
          <w:sz w:val="24"/>
          <w:szCs w:val="24"/>
          <w:lang w:val="fr-FR"/>
        </w:rPr>
      </w:pPr>
      <w:r w:rsidRPr="003467F8">
        <w:rPr>
          <w:rFonts w:cs="Calibri"/>
          <w:lang w:val="fr-FR"/>
        </w:rPr>
        <w:t>Les réseaux peuvent être organisés de différentes manières : centralisée ou partagée. Quelle que soit l’organisation, le réseau repose sur un principe de mutualisation.</w:t>
      </w:r>
    </w:p>
    <w:p w:rsidR="004D1816" w:rsidRPr="00815718" w:rsidRDefault="004D1816">
      <w:pPr>
        <w:widowControl w:val="0"/>
        <w:autoSpaceDE w:val="0"/>
        <w:autoSpaceDN w:val="0"/>
        <w:adjustRightInd w:val="0"/>
        <w:spacing w:after="0" w:line="240" w:lineRule="auto"/>
        <w:rPr>
          <w:rFonts w:ascii="Times New Roman" w:hAnsi="Times New Roman"/>
          <w:sz w:val="24"/>
          <w:szCs w:val="24"/>
          <w:lang w:val="fr-FR"/>
        </w:rPr>
        <w:sectPr w:rsidR="004D1816" w:rsidRPr="00815718" w:rsidSect="003467F8">
          <w:pgSz w:w="11904" w:h="16838"/>
          <w:pgMar w:top="568" w:right="1420" w:bottom="668" w:left="1420" w:header="720" w:footer="720" w:gutter="0"/>
          <w:cols w:space="720" w:equalWidth="0">
            <w:col w:w="9060"/>
          </w:cols>
          <w:noEndnote/>
        </w:sectPr>
      </w:pPr>
    </w:p>
    <w:p w:rsidR="004D1816" w:rsidRPr="00815718" w:rsidRDefault="004D1816">
      <w:pPr>
        <w:widowControl w:val="0"/>
        <w:autoSpaceDE w:val="0"/>
        <w:autoSpaceDN w:val="0"/>
        <w:adjustRightInd w:val="0"/>
        <w:spacing w:after="0" w:line="200" w:lineRule="exact"/>
        <w:rPr>
          <w:rFonts w:ascii="Times New Roman" w:hAnsi="Times New Roman"/>
          <w:sz w:val="24"/>
          <w:szCs w:val="24"/>
          <w:lang w:val="fr-FR"/>
        </w:rPr>
      </w:pPr>
    </w:p>
    <w:p w:rsidR="004D1816" w:rsidRPr="00815718" w:rsidRDefault="004D1816">
      <w:pPr>
        <w:widowControl w:val="0"/>
        <w:autoSpaceDE w:val="0"/>
        <w:autoSpaceDN w:val="0"/>
        <w:adjustRightInd w:val="0"/>
        <w:spacing w:after="0" w:line="200" w:lineRule="exact"/>
        <w:rPr>
          <w:rFonts w:ascii="Times New Roman" w:hAnsi="Times New Roman"/>
          <w:sz w:val="24"/>
          <w:szCs w:val="24"/>
          <w:lang w:val="fr-FR"/>
        </w:rPr>
      </w:pPr>
    </w:p>
    <w:p w:rsidR="004D1816" w:rsidRPr="00815718" w:rsidRDefault="004D1816">
      <w:pPr>
        <w:widowControl w:val="0"/>
        <w:autoSpaceDE w:val="0"/>
        <w:autoSpaceDN w:val="0"/>
        <w:adjustRightInd w:val="0"/>
        <w:spacing w:after="0" w:line="200" w:lineRule="exact"/>
        <w:rPr>
          <w:rFonts w:ascii="Times New Roman" w:hAnsi="Times New Roman"/>
          <w:sz w:val="24"/>
          <w:szCs w:val="24"/>
          <w:lang w:val="fr-FR"/>
        </w:rPr>
      </w:pPr>
    </w:p>
    <w:p w:rsidR="004D1816" w:rsidRPr="00815718" w:rsidRDefault="004D1816">
      <w:pPr>
        <w:widowControl w:val="0"/>
        <w:autoSpaceDE w:val="0"/>
        <w:autoSpaceDN w:val="0"/>
        <w:adjustRightInd w:val="0"/>
        <w:spacing w:after="0" w:line="200" w:lineRule="exact"/>
        <w:rPr>
          <w:rFonts w:ascii="Times New Roman" w:hAnsi="Times New Roman"/>
          <w:sz w:val="24"/>
          <w:szCs w:val="24"/>
          <w:lang w:val="fr-FR"/>
        </w:rPr>
      </w:pPr>
    </w:p>
    <w:p w:rsidR="004D1816" w:rsidRPr="00815718" w:rsidRDefault="004D1816">
      <w:pPr>
        <w:widowControl w:val="0"/>
        <w:autoSpaceDE w:val="0"/>
        <w:autoSpaceDN w:val="0"/>
        <w:adjustRightInd w:val="0"/>
        <w:spacing w:after="0" w:line="200" w:lineRule="exact"/>
        <w:rPr>
          <w:rFonts w:ascii="Times New Roman" w:hAnsi="Times New Roman"/>
          <w:sz w:val="24"/>
          <w:szCs w:val="24"/>
          <w:lang w:val="fr-FR"/>
        </w:rPr>
      </w:pPr>
    </w:p>
    <w:p w:rsidR="004D1816" w:rsidRPr="00815718" w:rsidRDefault="004D1816">
      <w:pPr>
        <w:widowControl w:val="0"/>
        <w:autoSpaceDE w:val="0"/>
        <w:autoSpaceDN w:val="0"/>
        <w:adjustRightInd w:val="0"/>
        <w:spacing w:after="0" w:line="200" w:lineRule="exact"/>
        <w:rPr>
          <w:rFonts w:ascii="Times New Roman" w:hAnsi="Times New Roman"/>
          <w:sz w:val="24"/>
          <w:szCs w:val="24"/>
          <w:lang w:val="fr-FR"/>
        </w:rPr>
      </w:pPr>
    </w:p>
    <w:p w:rsidR="004D1816" w:rsidRPr="00815718" w:rsidRDefault="004D1816">
      <w:pPr>
        <w:widowControl w:val="0"/>
        <w:autoSpaceDE w:val="0"/>
        <w:autoSpaceDN w:val="0"/>
        <w:adjustRightInd w:val="0"/>
        <w:spacing w:after="0" w:line="200" w:lineRule="exact"/>
        <w:rPr>
          <w:rFonts w:ascii="Times New Roman" w:hAnsi="Times New Roman"/>
          <w:sz w:val="24"/>
          <w:szCs w:val="24"/>
          <w:lang w:val="fr-FR"/>
        </w:rPr>
      </w:pPr>
    </w:p>
    <w:p w:rsidR="004D1816" w:rsidRPr="00815718" w:rsidRDefault="004D1816">
      <w:pPr>
        <w:widowControl w:val="0"/>
        <w:autoSpaceDE w:val="0"/>
        <w:autoSpaceDN w:val="0"/>
        <w:adjustRightInd w:val="0"/>
        <w:spacing w:after="0" w:line="336" w:lineRule="exact"/>
        <w:rPr>
          <w:rFonts w:ascii="Times New Roman" w:hAnsi="Times New Roman"/>
          <w:sz w:val="24"/>
          <w:szCs w:val="24"/>
          <w:lang w:val="fr-FR"/>
        </w:rPr>
      </w:pPr>
    </w:p>
    <w:p w:rsidR="004D1816" w:rsidRPr="00CB1C49" w:rsidRDefault="004D1816">
      <w:pPr>
        <w:widowControl w:val="0"/>
        <w:autoSpaceDE w:val="0"/>
        <w:autoSpaceDN w:val="0"/>
        <w:adjustRightInd w:val="0"/>
        <w:spacing w:after="0" w:line="240" w:lineRule="auto"/>
        <w:rPr>
          <w:rFonts w:ascii="Times New Roman" w:hAnsi="Times New Roman"/>
          <w:sz w:val="24"/>
          <w:szCs w:val="24"/>
          <w:lang w:val="fr-FR"/>
        </w:rPr>
      </w:pPr>
    </w:p>
    <w:p w:rsidR="004D1816" w:rsidRPr="00CB1C49" w:rsidRDefault="004D1816">
      <w:pPr>
        <w:widowControl w:val="0"/>
        <w:autoSpaceDE w:val="0"/>
        <w:autoSpaceDN w:val="0"/>
        <w:adjustRightInd w:val="0"/>
        <w:spacing w:after="0" w:line="240" w:lineRule="auto"/>
        <w:rPr>
          <w:rFonts w:ascii="Times New Roman" w:hAnsi="Times New Roman"/>
          <w:sz w:val="24"/>
          <w:szCs w:val="24"/>
          <w:lang w:val="fr-FR"/>
        </w:rPr>
      </w:pPr>
    </w:p>
    <w:sectPr w:rsidR="004D1816" w:rsidRPr="00CB1C49">
      <w:type w:val="continuous"/>
      <w:pgSz w:w="11904" w:h="16838"/>
      <w:pgMar w:top="1413" w:right="5880" w:bottom="668" w:left="5900" w:header="720" w:footer="720" w:gutter="0"/>
      <w:cols w:space="720" w:equalWidth="0">
        <w:col w:w="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34"/>
      <w:numFmt w:val="upperLetter"/>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6DF1"/>
    <w:multiLevelType w:val="hybridMultilevel"/>
    <w:tmpl w:val="00005AF1"/>
    <w:lvl w:ilvl="0" w:tplc="000041BB">
      <w:start w:val="1"/>
      <w:numFmt w:val="upperLetter"/>
      <w:lvlText w:val="%1"/>
      <w:lvlJc w:val="left"/>
      <w:pPr>
        <w:tabs>
          <w:tab w:val="num" w:pos="720"/>
        </w:tabs>
        <w:ind w:left="720" w:hanging="360"/>
      </w:pPr>
    </w:lvl>
    <w:lvl w:ilvl="1" w:tplc="000026E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2AE"/>
    <w:multiLevelType w:val="hybridMultilevel"/>
    <w:tmpl w:val="00006952"/>
    <w:lvl w:ilvl="0" w:tplc="00005F90">
      <w:start w:val="3"/>
      <w:numFmt w:val="upperLetter"/>
      <w:lvlText w:val="%1."/>
      <w:lvlJc w:val="left"/>
      <w:pPr>
        <w:tabs>
          <w:tab w:val="num" w:pos="720"/>
        </w:tabs>
        <w:ind w:left="720" w:hanging="360"/>
      </w:pPr>
    </w:lvl>
    <w:lvl w:ilvl="1" w:tplc="000016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14"/>
  </w:num>
  <w:num w:numId="4">
    <w:abstractNumId w:val="13"/>
  </w:num>
  <w:num w:numId="5">
    <w:abstractNumId w:val="2"/>
  </w:num>
  <w:num w:numId="6">
    <w:abstractNumId w:val="3"/>
  </w:num>
  <w:num w:numId="7">
    <w:abstractNumId w:val="7"/>
  </w:num>
  <w:num w:numId="8">
    <w:abstractNumId w:val="1"/>
  </w:num>
  <w:num w:numId="9">
    <w:abstractNumId w:val="0"/>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 w:numId="19">
    <w:abstractNumId w:val="6"/>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5D8"/>
    <w:rsid w:val="000F45D8"/>
    <w:rsid w:val="0014484C"/>
    <w:rsid w:val="003467F8"/>
    <w:rsid w:val="004D1816"/>
    <w:rsid w:val="00815718"/>
    <w:rsid w:val="00CB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1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5269</Words>
  <Characters>28983</Characters>
  <Application>Microsoft Office Word</Application>
  <DocSecurity>0</DocSecurity>
  <Lines>241</Lines>
  <Paragraphs>68</Paragraphs>
  <ScaleCrop>false</ScaleCrop>
  <Company/>
  <LinksUpToDate>false</LinksUpToDate>
  <CharactersWithSpaces>34184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9</cp:revision>
  <dcterms:created xsi:type="dcterms:W3CDTF">2015-08-29T13:06:00Z</dcterms:created>
  <dcterms:modified xsi:type="dcterms:W3CDTF">2015-08-31T10:33:00Z</dcterms:modified>
</cp:coreProperties>
</file>