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14"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2980"/>
        <w:rPr>
          <w:rFonts w:ascii="Times New Roman" w:hAnsi="Times New Roman"/>
          <w:sz w:val="24"/>
          <w:szCs w:val="24"/>
          <w:lang w:val="fr-FR"/>
        </w:rPr>
      </w:pPr>
      <w:r w:rsidRPr="008D0868">
        <w:rPr>
          <w:rFonts w:ascii="Arial" w:hAnsi="Arial" w:cs="Arial"/>
          <w:b/>
          <w:bCs/>
          <w:sz w:val="32"/>
          <w:szCs w:val="32"/>
          <w:lang w:val="fr-FR"/>
        </w:rPr>
        <w:t>Circuit du document</w:t>
      </w:r>
    </w:p>
    <w:p w:rsidR="00762868" w:rsidRPr="008D0868" w:rsidRDefault="00762868">
      <w:pPr>
        <w:widowControl w:val="0"/>
        <w:autoSpaceDE w:val="0"/>
        <w:autoSpaceDN w:val="0"/>
        <w:adjustRightInd w:val="0"/>
        <w:spacing w:after="0" w:line="342"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27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Introduction</w:t>
      </w:r>
    </w:p>
    <w:p w:rsidR="00762868" w:rsidRPr="008D0868" w:rsidRDefault="00762868">
      <w:pPr>
        <w:widowControl w:val="0"/>
        <w:autoSpaceDE w:val="0"/>
        <w:autoSpaceDN w:val="0"/>
        <w:adjustRightInd w:val="0"/>
        <w:spacing w:after="0" w:line="276"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Définition du mot « document » (</w:t>
      </w:r>
      <w:r w:rsidRPr="008D0868">
        <w:rPr>
          <w:rFonts w:ascii="Times New Roman" w:hAnsi="Times New Roman"/>
          <w:i/>
          <w:iCs/>
          <w:sz w:val="24"/>
          <w:szCs w:val="24"/>
          <w:lang w:val="fr-FR"/>
        </w:rPr>
        <w:t>Métier de bibliothécaire</w:t>
      </w:r>
      <w:r w:rsidRPr="008D0868">
        <w:rPr>
          <w:rFonts w:ascii="Times New Roman" w:hAnsi="Times New Roman"/>
          <w:sz w:val="24"/>
          <w:szCs w:val="24"/>
          <w:lang w:val="fr-FR"/>
        </w:rPr>
        <w:t>, 2010)</w:t>
      </w:r>
    </w:p>
    <w:p w:rsidR="00762868" w:rsidRPr="008D0868" w:rsidRDefault="00762868">
      <w:pPr>
        <w:widowControl w:val="0"/>
        <w:autoSpaceDE w:val="0"/>
        <w:autoSpaceDN w:val="0"/>
        <w:adjustRightInd w:val="0"/>
        <w:spacing w:after="0" w:line="2"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Terme générique peu compris du grand public.</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Unité ou ensemble cohérent qui comprend un contenant (supports variés [papier, …],</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serveurs, …) et des contenus d’ampleur extrêmement variables.</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Présent physiquement ou non à la bibliothèque.</w:t>
      </w:r>
    </w:p>
    <w:p w:rsidR="00762868" w:rsidRPr="008D0868" w:rsidRDefault="00762868">
      <w:pPr>
        <w:widowControl w:val="0"/>
        <w:autoSpaceDE w:val="0"/>
        <w:autoSpaceDN w:val="0"/>
        <w:adjustRightInd w:val="0"/>
        <w:spacing w:after="0" w:line="4"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Selon les cas, il est défini par son support ou son contenu.</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Liste non exhaustive de documents (définis par leur support) gérés par une bibliothèque :</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livres, disques (CD, vinyles, …), films (DVD, VHS, …), estampes, manuscrits, documents</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publicitaires, photos, bases de données, partitions, périodiques, cartes, plans, sites internet,</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fichiers numériques, jeux vidéos, …</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Exemples de définition par contenu : roman, répertoire, bibliographie, compilation, film</w:t>
      </w:r>
    </w:p>
    <w:p w:rsidR="00762868" w:rsidRPr="008D0868" w:rsidRDefault="00F41C38">
      <w:pPr>
        <w:widowControl w:val="0"/>
        <w:autoSpaceDE w:val="0"/>
        <w:autoSpaceDN w:val="0"/>
        <w:adjustRightInd w:val="0"/>
        <w:spacing w:after="0" w:line="238" w:lineRule="auto"/>
        <w:rPr>
          <w:rFonts w:ascii="Times New Roman" w:hAnsi="Times New Roman"/>
          <w:sz w:val="24"/>
          <w:szCs w:val="24"/>
          <w:lang w:val="fr-FR"/>
        </w:rPr>
      </w:pPr>
      <w:r w:rsidRPr="008D0868">
        <w:rPr>
          <w:rFonts w:ascii="Times New Roman" w:hAnsi="Times New Roman"/>
          <w:sz w:val="24"/>
          <w:szCs w:val="24"/>
          <w:lang w:val="fr-FR"/>
        </w:rPr>
        <w:t>documentaire, base d’articles de presse, méthode de langue, …</w:t>
      </w:r>
    </w:p>
    <w:p w:rsidR="00762868" w:rsidRPr="008D0868" w:rsidRDefault="00762868">
      <w:pPr>
        <w:widowControl w:val="0"/>
        <w:autoSpaceDE w:val="0"/>
        <w:autoSpaceDN w:val="0"/>
        <w:adjustRightInd w:val="0"/>
        <w:spacing w:after="0" w:line="240"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360"/>
        <w:rPr>
          <w:rFonts w:ascii="Times New Roman" w:hAnsi="Times New Roman"/>
          <w:sz w:val="24"/>
          <w:szCs w:val="24"/>
          <w:lang w:val="fr-FR"/>
        </w:rPr>
      </w:pPr>
      <w:r w:rsidRPr="008D0868">
        <w:rPr>
          <w:rFonts w:ascii="Arial" w:hAnsi="Arial" w:cs="Arial"/>
          <w:b/>
          <w:bCs/>
          <w:sz w:val="32"/>
          <w:szCs w:val="32"/>
          <w:lang w:val="fr-FR"/>
        </w:rPr>
        <w:t>I. Circuit du document</w:t>
      </w:r>
    </w:p>
    <w:p w:rsidR="00762868" w:rsidRPr="008D0868" w:rsidRDefault="00762868">
      <w:pPr>
        <w:widowControl w:val="0"/>
        <w:autoSpaceDE w:val="0"/>
        <w:autoSpaceDN w:val="0"/>
        <w:adjustRightInd w:val="0"/>
        <w:spacing w:after="0" w:line="246"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Arial" w:hAnsi="Arial" w:cs="Arial"/>
          <w:b/>
          <w:bCs/>
          <w:i/>
          <w:iCs/>
          <w:sz w:val="28"/>
          <w:szCs w:val="28"/>
          <w:lang w:val="fr-FR"/>
        </w:rPr>
        <w:t>Entrée dans la collection</w:t>
      </w:r>
    </w:p>
    <w:p w:rsidR="00762868" w:rsidRPr="008D0868" w:rsidRDefault="00762868">
      <w:pPr>
        <w:widowControl w:val="0"/>
        <w:autoSpaceDE w:val="0"/>
        <w:autoSpaceDN w:val="0"/>
        <w:adjustRightInd w:val="0"/>
        <w:spacing w:after="0" w:line="235"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A. Vérifications</w:t>
      </w:r>
    </w:p>
    <w:p w:rsidR="00762868" w:rsidRPr="008D0868" w:rsidRDefault="00762868">
      <w:pPr>
        <w:widowControl w:val="0"/>
        <w:autoSpaceDE w:val="0"/>
        <w:autoSpaceDN w:val="0"/>
        <w:adjustRightInd w:val="0"/>
        <w:spacing w:after="0" w:line="6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Documents=arrivent dans la bibliothèque de manière gratuite (dons, legs, …) ou onéreuse</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(achats).</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Sont réceptionnés et vérifiés.</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3" w:lineRule="auto"/>
        <w:ind w:right="60"/>
        <w:rPr>
          <w:rFonts w:ascii="Times New Roman" w:hAnsi="Times New Roman"/>
          <w:sz w:val="24"/>
          <w:szCs w:val="24"/>
          <w:lang w:val="fr-FR"/>
        </w:rPr>
      </w:pPr>
      <w:r w:rsidRPr="008D0868">
        <w:rPr>
          <w:rFonts w:ascii="Times New Roman" w:hAnsi="Times New Roman"/>
          <w:sz w:val="24"/>
          <w:szCs w:val="24"/>
          <w:lang w:val="fr-FR"/>
        </w:rPr>
        <w:t>Bons de livraison ou factures=pointées pour vérifier conformité avec la commande et détecter documents défectueux</w:t>
      </w:r>
    </w:p>
    <w:p w:rsidR="00762868" w:rsidRPr="008D0868" w:rsidRDefault="00762868">
      <w:pPr>
        <w:widowControl w:val="0"/>
        <w:autoSpaceDE w:val="0"/>
        <w:autoSpaceDN w:val="0"/>
        <w:adjustRightInd w:val="0"/>
        <w:spacing w:after="0" w:line="240"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B. Estampillage</w:t>
      </w:r>
    </w:p>
    <w:p w:rsidR="00762868" w:rsidRPr="008D0868" w:rsidRDefault="00762868">
      <w:pPr>
        <w:widowControl w:val="0"/>
        <w:autoSpaceDE w:val="0"/>
        <w:autoSpaceDN w:val="0"/>
        <w:adjustRightInd w:val="0"/>
        <w:spacing w:after="0" w:line="6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Permet d’identifier le propriétaire du document.</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Se fait par le biais d’un tampon ou d’une étiquette.</w:t>
      </w:r>
    </w:p>
    <w:p w:rsidR="00762868" w:rsidRPr="008D0868" w:rsidRDefault="00762868">
      <w:pPr>
        <w:widowControl w:val="0"/>
        <w:autoSpaceDE w:val="0"/>
        <w:autoSpaceDN w:val="0"/>
        <w:adjustRightInd w:val="0"/>
        <w:spacing w:after="0" w:line="240" w:lineRule="auto"/>
        <w:rPr>
          <w:rFonts w:ascii="Times New Roman" w:hAnsi="Times New Roman"/>
          <w:sz w:val="24"/>
          <w:szCs w:val="24"/>
          <w:lang w:val="fr-FR"/>
        </w:rPr>
        <w:sectPr w:rsidR="00762868" w:rsidRPr="008D0868">
          <w:pgSz w:w="11900" w:h="16838"/>
          <w:pgMar w:top="754" w:right="1420" w:bottom="1440" w:left="1420" w:header="720" w:footer="720" w:gutter="0"/>
          <w:cols w:space="720" w:equalWidth="0">
            <w:col w:w="9060"/>
          </w:cols>
          <w:noEndnote/>
        </w:sectPr>
      </w:pPr>
    </w:p>
    <w:p w:rsidR="00762868" w:rsidRPr="008D0868" w:rsidRDefault="008D0868">
      <w:pPr>
        <w:widowControl w:val="0"/>
        <w:overflowPunct w:val="0"/>
        <w:autoSpaceDE w:val="0"/>
        <w:autoSpaceDN w:val="0"/>
        <w:adjustRightInd w:val="0"/>
        <w:spacing w:after="0" w:line="215" w:lineRule="auto"/>
        <w:ind w:right="520"/>
        <w:rPr>
          <w:rFonts w:ascii="Times New Roman" w:hAnsi="Times New Roman"/>
          <w:sz w:val="24"/>
          <w:szCs w:val="24"/>
          <w:lang w:val="fr-FR"/>
        </w:rPr>
      </w:pPr>
      <w:bookmarkStart w:id="0" w:name="page3"/>
      <w:bookmarkEnd w:id="0"/>
      <w:r w:rsidRPr="008D0868">
        <w:rPr>
          <w:rFonts w:ascii="Times New Roman" w:hAnsi="Times New Roman"/>
          <w:sz w:val="24"/>
          <w:szCs w:val="24"/>
          <w:lang w:val="fr-FR"/>
        </w:rPr>
        <w:lastRenderedPageBreak/>
        <w:t xml:space="preserve"> </w:t>
      </w:r>
    </w:p>
    <w:p w:rsidR="00762868" w:rsidRPr="008D0868" w:rsidRDefault="00762868">
      <w:pPr>
        <w:widowControl w:val="0"/>
        <w:autoSpaceDE w:val="0"/>
        <w:autoSpaceDN w:val="0"/>
        <w:adjustRightInd w:val="0"/>
        <w:spacing w:after="0" w:line="278"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Selon les bibliothèques et les supports, cette marque est présente à différents endroits.</w:t>
      </w:r>
    </w:p>
    <w:p w:rsidR="00762868" w:rsidRPr="008D0868" w:rsidRDefault="00762868">
      <w:pPr>
        <w:widowControl w:val="0"/>
        <w:autoSpaceDE w:val="0"/>
        <w:autoSpaceDN w:val="0"/>
        <w:adjustRightInd w:val="0"/>
        <w:spacing w:after="0" w:line="23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C. Exemplarisation = inscription à l’inventaire</w:t>
      </w:r>
    </w:p>
    <w:p w:rsidR="00762868" w:rsidRPr="008D0868" w:rsidRDefault="00762868">
      <w:pPr>
        <w:widowControl w:val="0"/>
        <w:autoSpaceDE w:val="0"/>
        <w:autoSpaceDN w:val="0"/>
        <w:adjustRightInd w:val="0"/>
        <w:spacing w:after="0" w:line="12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180"/>
        <w:rPr>
          <w:rFonts w:ascii="Times New Roman" w:hAnsi="Times New Roman"/>
          <w:sz w:val="24"/>
          <w:szCs w:val="24"/>
          <w:lang w:val="fr-FR"/>
        </w:rPr>
      </w:pPr>
      <w:r w:rsidRPr="008D0868">
        <w:rPr>
          <w:rFonts w:ascii="Times New Roman" w:hAnsi="Times New Roman"/>
          <w:sz w:val="24"/>
          <w:szCs w:val="24"/>
          <w:lang w:val="fr-FR"/>
        </w:rPr>
        <w:t>Inscription à l’inventaire permet d’établir la liste de l’ensemble des documents possédés par une structure.</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260"/>
        <w:rPr>
          <w:rFonts w:ascii="Times New Roman" w:hAnsi="Times New Roman"/>
          <w:sz w:val="24"/>
          <w:szCs w:val="24"/>
          <w:lang w:val="fr-FR"/>
        </w:rPr>
      </w:pPr>
      <w:r w:rsidRPr="008D0868">
        <w:rPr>
          <w:rFonts w:ascii="Times New Roman" w:hAnsi="Times New Roman"/>
          <w:sz w:val="24"/>
          <w:szCs w:val="24"/>
          <w:lang w:val="fr-FR"/>
        </w:rPr>
        <w:t>Longtemps réalisée sur un registre. Aujourd’hui = effectuée directement dans le logiciel de gestion de la bibliothèque.</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9" w:lineRule="auto"/>
        <w:rPr>
          <w:rFonts w:ascii="Times New Roman" w:hAnsi="Times New Roman"/>
          <w:sz w:val="24"/>
          <w:szCs w:val="24"/>
          <w:lang w:val="fr-FR"/>
        </w:rPr>
      </w:pPr>
      <w:r w:rsidRPr="008D0868">
        <w:rPr>
          <w:rFonts w:ascii="Times New Roman" w:hAnsi="Times New Roman"/>
          <w:sz w:val="24"/>
          <w:szCs w:val="24"/>
          <w:lang w:val="fr-FR"/>
        </w:rPr>
        <w:t>Un n° d’exemplaire (qui prend souvent la forme d’un code-barre) est attribué à chaque document entré dans les collections, et une fiche descriptive est établie : place dans les collections (bibliothèque de localisation, section, espace particulier, cote, … ), fournisseur, prix, droits acquis, … Ces éléments permettent de suivre la vie du document et de réaliser des statistiques sur la collection.</w:t>
      </w:r>
    </w:p>
    <w:p w:rsidR="00762868" w:rsidRPr="008D0868" w:rsidRDefault="00762868">
      <w:pPr>
        <w:widowControl w:val="0"/>
        <w:autoSpaceDE w:val="0"/>
        <w:autoSpaceDN w:val="0"/>
        <w:adjustRightInd w:val="0"/>
        <w:spacing w:after="0" w:line="340"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160"/>
        <w:rPr>
          <w:rFonts w:ascii="Times New Roman" w:hAnsi="Times New Roman"/>
          <w:sz w:val="24"/>
          <w:szCs w:val="24"/>
          <w:lang w:val="fr-FR"/>
        </w:rPr>
      </w:pPr>
      <w:r w:rsidRPr="008D0868">
        <w:rPr>
          <w:rFonts w:ascii="Times New Roman" w:hAnsi="Times New Roman"/>
          <w:sz w:val="24"/>
          <w:szCs w:val="24"/>
          <w:lang w:val="fr-FR"/>
        </w:rPr>
        <w:t>Pour les périodiques (journaux et revues), l’opération s’appelle le « bulletinage » (opération de pointage au fur et à mesure de l’arrivée de numéros).</w:t>
      </w:r>
    </w:p>
    <w:p w:rsidR="00762868" w:rsidRPr="008D0868" w:rsidRDefault="00762868">
      <w:pPr>
        <w:widowControl w:val="0"/>
        <w:autoSpaceDE w:val="0"/>
        <w:autoSpaceDN w:val="0"/>
        <w:adjustRightInd w:val="0"/>
        <w:spacing w:after="0" w:line="30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580"/>
        <w:rPr>
          <w:rFonts w:ascii="Times New Roman" w:hAnsi="Times New Roman"/>
          <w:sz w:val="24"/>
          <w:szCs w:val="24"/>
          <w:lang w:val="fr-FR"/>
        </w:rPr>
      </w:pPr>
      <w:r w:rsidRPr="008D0868">
        <w:rPr>
          <w:rFonts w:ascii="Arial" w:hAnsi="Arial" w:cs="Arial"/>
          <w:b/>
          <w:bCs/>
          <w:i/>
          <w:iCs/>
          <w:sz w:val="28"/>
          <w:szCs w:val="28"/>
          <w:lang w:val="fr-FR"/>
        </w:rPr>
        <w:t>Traitement intellectuel du document : catalogage, indexation et classification</w:t>
      </w:r>
    </w:p>
    <w:p w:rsidR="00762868" w:rsidRPr="008D0868" w:rsidRDefault="00762868">
      <w:pPr>
        <w:widowControl w:val="0"/>
        <w:autoSpaceDE w:val="0"/>
        <w:autoSpaceDN w:val="0"/>
        <w:adjustRightInd w:val="0"/>
        <w:spacing w:after="0" w:line="240"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D. catalogage</w:t>
      </w:r>
    </w:p>
    <w:p w:rsidR="00762868" w:rsidRPr="008D0868" w:rsidRDefault="00762868">
      <w:pPr>
        <w:widowControl w:val="0"/>
        <w:autoSpaceDE w:val="0"/>
        <w:autoSpaceDN w:val="0"/>
        <w:adjustRightInd w:val="0"/>
        <w:spacing w:after="0" w:line="120"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740"/>
        <w:rPr>
          <w:rFonts w:ascii="Times New Roman" w:hAnsi="Times New Roman"/>
          <w:sz w:val="24"/>
          <w:szCs w:val="24"/>
          <w:lang w:val="fr-FR"/>
        </w:rPr>
      </w:pPr>
      <w:r w:rsidRPr="008D0868">
        <w:rPr>
          <w:rFonts w:ascii="Times New Roman" w:hAnsi="Times New Roman"/>
          <w:sz w:val="24"/>
          <w:szCs w:val="24"/>
          <w:lang w:val="fr-FR"/>
        </w:rPr>
        <w:t>une notice de catalogage est créée dans la base de données du logiciel de gestion de la bibliothèque.</w:t>
      </w:r>
    </w:p>
    <w:p w:rsidR="00762868" w:rsidRPr="008D0868" w:rsidRDefault="00F41C38">
      <w:pPr>
        <w:widowControl w:val="0"/>
        <w:autoSpaceDE w:val="0"/>
        <w:autoSpaceDN w:val="0"/>
        <w:adjustRightInd w:val="0"/>
        <w:spacing w:after="0" w:line="239" w:lineRule="auto"/>
        <w:rPr>
          <w:rFonts w:ascii="Times New Roman" w:hAnsi="Times New Roman"/>
          <w:sz w:val="24"/>
          <w:szCs w:val="24"/>
          <w:lang w:val="fr-FR"/>
        </w:rPr>
      </w:pPr>
      <w:r w:rsidRPr="008D0868">
        <w:rPr>
          <w:rFonts w:ascii="Times New Roman" w:hAnsi="Times New Roman"/>
          <w:sz w:val="24"/>
          <w:szCs w:val="24"/>
          <w:lang w:val="fr-FR"/>
        </w:rPr>
        <w:t>Elle décrit le document (titre, auteur, éditeur, collection, …)</w:t>
      </w:r>
    </w:p>
    <w:p w:rsidR="00762868" w:rsidRPr="008D0868" w:rsidRDefault="00762868">
      <w:pPr>
        <w:widowControl w:val="0"/>
        <w:autoSpaceDE w:val="0"/>
        <w:autoSpaceDN w:val="0"/>
        <w:adjustRightInd w:val="0"/>
        <w:spacing w:after="0" w:line="62"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2" w:lineRule="auto"/>
        <w:ind w:right="6460"/>
        <w:rPr>
          <w:rFonts w:ascii="Times New Roman" w:hAnsi="Times New Roman"/>
          <w:sz w:val="24"/>
          <w:szCs w:val="24"/>
          <w:lang w:val="fr-FR"/>
        </w:rPr>
      </w:pPr>
      <w:r w:rsidRPr="008D0868">
        <w:rPr>
          <w:rFonts w:ascii="Times New Roman" w:hAnsi="Times New Roman"/>
          <w:sz w:val="23"/>
          <w:szCs w:val="23"/>
          <w:lang w:val="fr-FR"/>
        </w:rPr>
        <w:t>Elle aliment le catalogue. Ici, notice bibliographique</w:t>
      </w:r>
    </w:p>
    <w:p w:rsidR="00762868" w:rsidRPr="008D0868" w:rsidRDefault="00762868">
      <w:pPr>
        <w:widowControl w:val="0"/>
        <w:autoSpaceDE w:val="0"/>
        <w:autoSpaceDN w:val="0"/>
        <w:adjustRightInd w:val="0"/>
        <w:spacing w:after="0" w:line="63"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6" w:lineRule="auto"/>
        <w:ind w:right="400"/>
        <w:rPr>
          <w:rFonts w:ascii="Times New Roman" w:hAnsi="Times New Roman"/>
          <w:sz w:val="24"/>
          <w:szCs w:val="24"/>
          <w:lang w:val="fr-FR"/>
        </w:rPr>
      </w:pPr>
      <w:r w:rsidRPr="008D0868">
        <w:rPr>
          <w:rFonts w:ascii="Times New Roman" w:hAnsi="Times New Roman"/>
          <w:sz w:val="24"/>
          <w:szCs w:val="24"/>
          <w:lang w:val="fr-FR"/>
        </w:rPr>
        <w:t>De plus en plus souvent, ces notices sont récupérées dans des bases de données bibliographiques (commerciales ou non), elles sont parfois livrées par le fournisseur des documents, elles peuvent être créées directement par les catalogueurs selon les normes en vigueur.</w:t>
      </w:r>
    </w:p>
    <w:p w:rsidR="00762868" w:rsidRPr="008D0868" w:rsidRDefault="00762868">
      <w:pPr>
        <w:widowControl w:val="0"/>
        <w:autoSpaceDE w:val="0"/>
        <w:autoSpaceDN w:val="0"/>
        <w:adjustRightInd w:val="0"/>
        <w:spacing w:after="0" w:line="65"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right="260"/>
        <w:rPr>
          <w:rFonts w:ascii="Times New Roman" w:hAnsi="Times New Roman"/>
          <w:sz w:val="24"/>
          <w:szCs w:val="24"/>
          <w:lang w:val="fr-FR"/>
        </w:rPr>
      </w:pPr>
      <w:r w:rsidRPr="008D0868">
        <w:rPr>
          <w:rFonts w:ascii="Times New Roman" w:hAnsi="Times New Roman"/>
          <w:sz w:val="24"/>
          <w:szCs w:val="24"/>
          <w:lang w:val="fr-FR"/>
        </w:rPr>
        <w:t>En plus des éléments de description physique des documents, des informations relatives au contenu peuvent être ajoutées, ainsi que des données locales qui reprennent une partie des données de la fiche exemplaire.</w:t>
      </w:r>
    </w:p>
    <w:p w:rsidR="00762868" w:rsidRPr="008D0868" w:rsidRDefault="00762868">
      <w:pPr>
        <w:widowControl w:val="0"/>
        <w:autoSpaceDE w:val="0"/>
        <w:autoSpaceDN w:val="0"/>
        <w:adjustRightInd w:val="0"/>
        <w:spacing w:after="0" w:line="27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Format des notices bibliographiques :</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right="420"/>
        <w:rPr>
          <w:rFonts w:ascii="Times New Roman" w:hAnsi="Times New Roman"/>
          <w:sz w:val="24"/>
          <w:szCs w:val="24"/>
          <w:lang w:val="fr-FR"/>
        </w:rPr>
      </w:pPr>
      <w:r w:rsidRPr="008D0868">
        <w:rPr>
          <w:rFonts w:ascii="Times New Roman" w:hAnsi="Times New Roman"/>
          <w:sz w:val="24"/>
          <w:szCs w:val="24"/>
          <w:lang w:val="fr-FR"/>
        </w:rPr>
        <w:t>Structure définie sur le plan international depuis 1971 par l’ISBD (International Standard Bibliographic Description = description bibliographique internationale normalisée). Format utilisé sur les fiches papier.</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i/>
          <w:iCs/>
          <w:color w:val="FF6600"/>
          <w:sz w:val="24"/>
          <w:szCs w:val="24"/>
          <w:lang w:val="fr-FR"/>
        </w:rPr>
        <w:t>Photos catalogue papier</w:t>
      </w:r>
    </w:p>
    <w:p w:rsidR="00762868" w:rsidRPr="008D0868" w:rsidRDefault="00762868">
      <w:pPr>
        <w:widowControl w:val="0"/>
        <w:autoSpaceDE w:val="0"/>
        <w:autoSpaceDN w:val="0"/>
        <w:adjustRightInd w:val="0"/>
        <w:spacing w:after="0" w:line="276"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Langage Marc</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120"/>
        <w:rPr>
          <w:rFonts w:ascii="Times New Roman" w:hAnsi="Times New Roman"/>
          <w:sz w:val="24"/>
          <w:szCs w:val="24"/>
          <w:lang w:val="fr-FR"/>
        </w:rPr>
      </w:pPr>
      <w:r w:rsidRPr="008D0868">
        <w:rPr>
          <w:rFonts w:ascii="Times New Roman" w:hAnsi="Times New Roman"/>
          <w:sz w:val="24"/>
          <w:szCs w:val="24"/>
          <w:lang w:val="fr-FR"/>
        </w:rPr>
        <w:t>Mis au point par la bibliothèque du Congrès aux Etats-Unis dans les années soixante. Marc= Machine Readable Cataloging, catalogie lisible par une machine).</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100"/>
        <w:rPr>
          <w:rFonts w:ascii="Times New Roman" w:hAnsi="Times New Roman"/>
          <w:sz w:val="24"/>
          <w:szCs w:val="24"/>
          <w:lang w:val="fr-FR"/>
        </w:rPr>
      </w:pPr>
      <w:r w:rsidRPr="008D0868">
        <w:rPr>
          <w:rFonts w:ascii="Times New Roman" w:hAnsi="Times New Roman"/>
          <w:sz w:val="24"/>
          <w:szCs w:val="24"/>
          <w:lang w:val="fr-FR"/>
        </w:rPr>
        <w:t>Objectif = c’est un format d’échange, qui permet à toute bibliothèque de le lire, quel que soit le logiciel utilisé.</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20"/>
        <w:rPr>
          <w:rFonts w:ascii="Times New Roman" w:hAnsi="Times New Roman"/>
          <w:sz w:val="24"/>
          <w:szCs w:val="24"/>
          <w:lang w:val="fr-FR"/>
        </w:rPr>
      </w:pPr>
      <w:r w:rsidRPr="008D0868">
        <w:rPr>
          <w:rFonts w:ascii="Times New Roman" w:hAnsi="Times New Roman"/>
          <w:sz w:val="24"/>
          <w:szCs w:val="24"/>
          <w:lang w:val="fr-FR"/>
        </w:rPr>
        <w:t>Standardiser les échanges = astucieux. Aujourd’hui, limites à l’ère d’internet : le format marc n’est utilisé que par les bibliothèques. Réfléchir à d’autres formats (métadonnées).</w:t>
      </w:r>
    </w:p>
    <w:p w:rsidR="00762868" w:rsidRPr="008D0868" w:rsidRDefault="00762868">
      <w:pPr>
        <w:widowControl w:val="0"/>
        <w:autoSpaceDE w:val="0"/>
        <w:autoSpaceDN w:val="0"/>
        <w:adjustRightInd w:val="0"/>
        <w:spacing w:after="0" w:line="33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3" w:lineRule="auto"/>
        <w:ind w:right="4220"/>
        <w:rPr>
          <w:rFonts w:ascii="Times New Roman" w:hAnsi="Times New Roman"/>
          <w:sz w:val="24"/>
          <w:szCs w:val="24"/>
          <w:lang w:val="fr-FR"/>
        </w:rPr>
      </w:pPr>
      <w:r w:rsidRPr="008D0868">
        <w:rPr>
          <w:rFonts w:ascii="Times New Roman" w:hAnsi="Times New Roman"/>
          <w:sz w:val="24"/>
          <w:szCs w:val="24"/>
          <w:lang w:val="fr-FR"/>
        </w:rPr>
        <w:t>Le format le plus utilisé aujourd’hui = l’Unimarc. 0XX Numéros d’identification</w:t>
      </w:r>
    </w:p>
    <w:p w:rsidR="00762868" w:rsidRPr="008D0868" w:rsidRDefault="00762868">
      <w:pPr>
        <w:widowControl w:val="0"/>
        <w:autoSpaceDE w:val="0"/>
        <w:autoSpaceDN w:val="0"/>
        <w:adjustRightInd w:val="0"/>
        <w:spacing w:after="0" w:line="240" w:lineRule="auto"/>
        <w:rPr>
          <w:rFonts w:ascii="Times New Roman" w:hAnsi="Times New Roman"/>
          <w:sz w:val="24"/>
          <w:szCs w:val="24"/>
          <w:lang w:val="fr-FR"/>
        </w:rPr>
        <w:sectPr w:rsidR="00762868" w:rsidRPr="008D0868">
          <w:pgSz w:w="11904" w:h="16838"/>
          <w:pgMar w:top="754" w:right="1500" w:bottom="1440" w:left="1420" w:header="720" w:footer="720" w:gutter="0"/>
          <w:cols w:space="720" w:equalWidth="0">
            <w:col w:w="8980"/>
          </w:cols>
          <w:noEndnote/>
        </w:sectPr>
      </w:pPr>
    </w:p>
    <w:p w:rsidR="00762868" w:rsidRPr="008D0868" w:rsidRDefault="008D0868">
      <w:pPr>
        <w:widowControl w:val="0"/>
        <w:overflowPunct w:val="0"/>
        <w:autoSpaceDE w:val="0"/>
        <w:autoSpaceDN w:val="0"/>
        <w:adjustRightInd w:val="0"/>
        <w:spacing w:after="0" w:line="215" w:lineRule="auto"/>
        <w:ind w:right="580"/>
        <w:rPr>
          <w:rFonts w:ascii="Times New Roman" w:hAnsi="Times New Roman"/>
          <w:sz w:val="24"/>
          <w:szCs w:val="24"/>
          <w:lang w:val="fr-FR"/>
        </w:rPr>
      </w:pPr>
      <w:bookmarkStart w:id="1" w:name="page5"/>
      <w:bookmarkEnd w:id="1"/>
      <w:r w:rsidRPr="008D0868">
        <w:rPr>
          <w:rFonts w:ascii="Times New Roman" w:hAnsi="Times New Roman"/>
          <w:sz w:val="24"/>
          <w:szCs w:val="24"/>
          <w:lang w:val="fr-FR"/>
        </w:rPr>
        <w:lastRenderedPageBreak/>
        <w:t xml:space="preserve"> </w:t>
      </w:r>
    </w:p>
    <w:p w:rsidR="00762868" w:rsidRPr="008D0868" w:rsidRDefault="00762868">
      <w:pPr>
        <w:widowControl w:val="0"/>
        <w:autoSpaceDE w:val="0"/>
        <w:autoSpaceDN w:val="0"/>
        <w:adjustRightInd w:val="0"/>
        <w:spacing w:after="0" w:line="33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right="6080"/>
        <w:rPr>
          <w:rFonts w:ascii="Times New Roman" w:hAnsi="Times New Roman"/>
          <w:sz w:val="24"/>
          <w:szCs w:val="24"/>
          <w:lang w:val="fr-FR"/>
        </w:rPr>
      </w:pPr>
      <w:r w:rsidRPr="008D0868">
        <w:rPr>
          <w:rFonts w:ascii="Times New Roman" w:hAnsi="Times New Roman"/>
          <w:sz w:val="24"/>
          <w:szCs w:val="24"/>
          <w:lang w:val="fr-FR"/>
        </w:rPr>
        <w:t>1XX Informations codées 2XX Informations descriptives 3XX Notes</w:t>
      </w:r>
    </w:p>
    <w:p w:rsidR="00762868" w:rsidRPr="008D0868" w:rsidRDefault="00762868">
      <w:pPr>
        <w:widowControl w:val="0"/>
        <w:autoSpaceDE w:val="0"/>
        <w:autoSpaceDN w:val="0"/>
        <w:adjustRightInd w:val="0"/>
        <w:spacing w:after="0" w:line="57"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5620"/>
        <w:rPr>
          <w:rFonts w:ascii="Times New Roman" w:hAnsi="Times New Roman"/>
          <w:sz w:val="24"/>
          <w:szCs w:val="24"/>
          <w:lang w:val="fr-FR"/>
        </w:rPr>
      </w:pPr>
      <w:r w:rsidRPr="008D0868">
        <w:rPr>
          <w:rFonts w:ascii="Times New Roman" w:hAnsi="Times New Roman"/>
          <w:sz w:val="24"/>
          <w:szCs w:val="24"/>
          <w:lang w:val="fr-FR"/>
        </w:rPr>
        <w:t>4XX Notices bibliographiques liées 5XX Titres associés</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4660"/>
        <w:rPr>
          <w:rFonts w:ascii="Times New Roman" w:hAnsi="Times New Roman"/>
          <w:sz w:val="24"/>
          <w:szCs w:val="24"/>
          <w:lang w:val="fr-FR"/>
        </w:rPr>
      </w:pPr>
      <w:r w:rsidRPr="008D0868">
        <w:rPr>
          <w:rFonts w:ascii="Times New Roman" w:hAnsi="Times New Roman"/>
          <w:sz w:val="24"/>
          <w:szCs w:val="24"/>
          <w:lang w:val="fr-FR"/>
        </w:rPr>
        <w:t>6XX Analyse du contenu/indexation par sujet 7XX responsabilité intellectuelle</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5680"/>
        <w:rPr>
          <w:rFonts w:ascii="Times New Roman" w:hAnsi="Times New Roman"/>
          <w:sz w:val="24"/>
          <w:szCs w:val="24"/>
          <w:lang w:val="fr-FR"/>
        </w:rPr>
      </w:pPr>
      <w:r w:rsidRPr="008D0868">
        <w:rPr>
          <w:rFonts w:ascii="Times New Roman" w:hAnsi="Times New Roman"/>
          <w:sz w:val="24"/>
          <w:szCs w:val="24"/>
          <w:lang w:val="fr-FR"/>
        </w:rPr>
        <w:t>8XX données à usage international 9XX données locales</w:t>
      </w:r>
    </w:p>
    <w:p w:rsidR="00762868" w:rsidRPr="008D0868" w:rsidRDefault="00762868">
      <w:pPr>
        <w:widowControl w:val="0"/>
        <w:autoSpaceDE w:val="0"/>
        <w:autoSpaceDN w:val="0"/>
        <w:adjustRightInd w:val="0"/>
        <w:spacing w:after="0" w:line="278"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But de la bibliothèque = donner accès au contenu des documents.</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100"/>
        <w:rPr>
          <w:rFonts w:ascii="Times New Roman" w:hAnsi="Times New Roman"/>
          <w:sz w:val="24"/>
          <w:szCs w:val="24"/>
          <w:lang w:val="fr-FR"/>
        </w:rPr>
      </w:pPr>
      <w:r w:rsidRPr="008D0868">
        <w:rPr>
          <w:rFonts w:ascii="Times New Roman" w:hAnsi="Times New Roman"/>
          <w:sz w:val="24"/>
          <w:szCs w:val="24"/>
          <w:lang w:val="fr-FR"/>
        </w:rPr>
        <w:t>Utilisation d’outils qui permettent de décrire de manière précise et concise le sujet traité dans le document = indexation</w:t>
      </w:r>
    </w:p>
    <w:p w:rsidR="00762868" w:rsidRPr="008D0868" w:rsidRDefault="00F41C38">
      <w:pPr>
        <w:widowControl w:val="0"/>
        <w:autoSpaceDE w:val="0"/>
        <w:autoSpaceDN w:val="0"/>
        <w:adjustRightInd w:val="0"/>
        <w:spacing w:after="0" w:line="239" w:lineRule="auto"/>
        <w:rPr>
          <w:rFonts w:ascii="Times New Roman" w:hAnsi="Times New Roman"/>
          <w:sz w:val="24"/>
          <w:szCs w:val="24"/>
          <w:lang w:val="fr-FR"/>
        </w:rPr>
      </w:pPr>
      <w:r w:rsidRPr="008D0868">
        <w:rPr>
          <w:rFonts w:ascii="Times New Roman" w:hAnsi="Times New Roman"/>
          <w:sz w:val="24"/>
          <w:szCs w:val="24"/>
          <w:lang w:val="fr-FR"/>
        </w:rPr>
        <w:t>Indexation n’a pas pour objectif de décrire la totalité du document, mais de faire ressortir les</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éléments principaux.</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8" w:lineRule="auto"/>
        <w:rPr>
          <w:rFonts w:ascii="Times New Roman" w:hAnsi="Times New Roman"/>
          <w:sz w:val="24"/>
          <w:szCs w:val="24"/>
          <w:lang w:val="fr-FR"/>
        </w:rPr>
      </w:pPr>
      <w:r w:rsidRPr="008D0868">
        <w:rPr>
          <w:rFonts w:ascii="Times New Roman" w:hAnsi="Times New Roman"/>
          <w:sz w:val="24"/>
          <w:szCs w:val="24"/>
          <w:lang w:val="fr-FR"/>
        </w:rPr>
        <w:t>Le travail s’effectue souvent document en main, en s’intéressant au sujet, à l’angle sous lequel il est abordé ; la connaissance de l’édition, du niveau des collections, des auteurs, prendre connaissance du sommaire, du générique, …permet d’affiner le choix des termes qui vont décrire le document.</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Ces termes sont appelés les « descripteurs ».</w:t>
      </w:r>
    </w:p>
    <w:p w:rsidR="00762868" w:rsidRPr="008D0868" w:rsidRDefault="00762868">
      <w:pPr>
        <w:widowControl w:val="0"/>
        <w:autoSpaceDE w:val="0"/>
        <w:autoSpaceDN w:val="0"/>
        <w:adjustRightInd w:val="0"/>
        <w:spacing w:after="0" w:line="4"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Ils sont utilisés dans le cadre de langages normalisés.</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900"/>
        <w:rPr>
          <w:rFonts w:ascii="Times New Roman" w:hAnsi="Times New Roman"/>
          <w:sz w:val="24"/>
          <w:szCs w:val="24"/>
          <w:lang w:val="fr-FR"/>
        </w:rPr>
      </w:pPr>
      <w:r w:rsidRPr="008D0868">
        <w:rPr>
          <w:rFonts w:ascii="Times New Roman" w:hAnsi="Times New Roman"/>
          <w:sz w:val="24"/>
          <w:szCs w:val="24"/>
          <w:lang w:val="fr-FR"/>
        </w:rPr>
        <w:t>Les phénomènes de récupération de notices et de partage des catalogues encouragent l’harmonisation des règles d’indexation.</w:t>
      </w:r>
    </w:p>
    <w:p w:rsidR="00762868" w:rsidRPr="008D0868" w:rsidRDefault="00762868">
      <w:pPr>
        <w:widowControl w:val="0"/>
        <w:autoSpaceDE w:val="0"/>
        <w:autoSpaceDN w:val="0"/>
        <w:adjustRightInd w:val="0"/>
        <w:spacing w:after="0" w:line="235"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E. L’indexation analytique matière</w:t>
      </w:r>
    </w:p>
    <w:p w:rsidR="00762868" w:rsidRPr="008D0868" w:rsidRDefault="00762868">
      <w:pPr>
        <w:widowControl w:val="0"/>
        <w:autoSpaceDE w:val="0"/>
        <w:autoSpaceDN w:val="0"/>
        <w:adjustRightInd w:val="0"/>
        <w:spacing w:after="0" w:line="125"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380"/>
        <w:rPr>
          <w:rFonts w:ascii="Times New Roman" w:hAnsi="Times New Roman"/>
          <w:sz w:val="24"/>
          <w:szCs w:val="24"/>
          <w:lang w:val="fr-FR"/>
        </w:rPr>
      </w:pPr>
      <w:r w:rsidRPr="008D0868">
        <w:rPr>
          <w:rFonts w:ascii="Times New Roman" w:hAnsi="Times New Roman"/>
          <w:sz w:val="24"/>
          <w:szCs w:val="24"/>
          <w:lang w:val="fr-FR"/>
        </w:rPr>
        <w:t>Pour décrire le sujet d’un document, on peut utiliser le vocabulaire « libre » ou « naturel » (par opposition à « contrôlé »).</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5" w:lineRule="auto"/>
        <w:ind w:right="520"/>
        <w:rPr>
          <w:rFonts w:ascii="Times New Roman" w:hAnsi="Times New Roman"/>
          <w:sz w:val="24"/>
          <w:szCs w:val="24"/>
          <w:lang w:val="fr-FR"/>
        </w:rPr>
      </w:pPr>
      <w:r w:rsidRPr="008D0868">
        <w:rPr>
          <w:rFonts w:ascii="Times New Roman" w:hAnsi="Times New Roman"/>
          <w:sz w:val="23"/>
          <w:szCs w:val="23"/>
          <w:lang w:val="fr-FR"/>
        </w:rPr>
        <w:t>La plupart des bibliothèques choisissent de s’appuyer sur des listes de mots sélectionnés. Ces listes permettent de gérer une partie des problèmes liés à la langue grâce :</w:t>
      </w:r>
    </w:p>
    <w:p w:rsidR="00762868" w:rsidRPr="008D0868" w:rsidRDefault="00762868">
      <w:pPr>
        <w:widowControl w:val="0"/>
        <w:autoSpaceDE w:val="0"/>
        <w:autoSpaceDN w:val="0"/>
        <w:adjustRightInd w:val="0"/>
        <w:spacing w:after="0" w:line="57" w:lineRule="exact"/>
        <w:rPr>
          <w:rFonts w:ascii="Times New Roman" w:hAnsi="Times New Roman"/>
          <w:sz w:val="24"/>
          <w:szCs w:val="24"/>
          <w:lang w:val="fr-FR"/>
        </w:rPr>
      </w:pPr>
    </w:p>
    <w:p w:rsidR="00762868" w:rsidRPr="008D0868" w:rsidRDefault="00F41C38">
      <w:pPr>
        <w:widowControl w:val="0"/>
        <w:numPr>
          <w:ilvl w:val="0"/>
          <w:numId w:val="1"/>
        </w:numPr>
        <w:overflowPunct w:val="0"/>
        <w:autoSpaceDE w:val="0"/>
        <w:autoSpaceDN w:val="0"/>
        <w:adjustRightInd w:val="0"/>
        <w:spacing w:after="0" w:line="215" w:lineRule="auto"/>
        <w:ind w:right="720" w:hanging="363"/>
        <w:jc w:val="both"/>
        <w:rPr>
          <w:rFonts w:ascii="Times New Roman" w:hAnsi="Times New Roman"/>
          <w:sz w:val="24"/>
          <w:szCs w:val="24"/>
          <w:lang w:val="fr-FR"/>
        </w:rPr>
      </w:pPr>
      <w:r w:rsidRPr="008D0868">
        <w:rPr>
          <w:rFonts w:ascii="Times New Roman" w:hAnsi="Times New Roman"/>
          <w:sz w:val="24"/>
          <w:szCs w:val="24"/>
          <w:lang w:val="fr-FR"/>
        </w:rPr>
        <w:t xml:space="preserve">à la hiérarchisation entre les termes pour trouver le niveau de précision adéquat (exemple : animal&gt;mammifère&gt;félidés&gt;chat) </w:t>
      </w:r>
    </w:p>
    <w:p w:rsidR="00762868" w:rsidRPr="008D0868" w:rsidRDefault="00762868">
      <w:pPr>
        <w:widowControl w:val="0"/>
        <w:autoSpaceDE w:val="0"/>
        <w:autoSpaceDN w:val="0"/>
        <w:adjustRightInd w:val="0"/>
        <w:spacing w:after="0" w:line="1" w:lineRule="exact"/>
        <w:rPr>
          <w:rFonts w:ascii="Times New Roman" w:hAnsi="Times New Roman"/>
          <w:sz w:val="24"/>
          <w:szCs w:val="24"/>
          <w:lang w:val="fr-FR"/>
        </w:rPr>
      </w:pPr>
    </w:p>
    <w:p w:rsidR="00762868" w:rsidRPr="008D0868" w:rsidRDefault="00F41C38">
      <w:pPr>
        <w:widowControl w:val="0"/>
        <w:numPr>
          <w:ilvl w:val="0"/>
          <w:numId w:val="1"/>
        </w:numPr>
        <w:overflowPunct w:val="0"/>
        <w:autoSpaceDE w:val="0"/>
        <w:autoSpaceDN w:val="0"/>
        <w:adjustRightInd w:val="0"/>
        <w:spacing w:after="0" w:line="237" w:lineRule="auto"/>
        <w:ind w:hanging="363"/>
        <w:jc w:val="both"/>
        <w:rPr>
          <w:rFonts w:ascii="Times New Roman" w:hAnsi="Times New Roman"/>
          <w:sz w:val="24"/>
          <w:szCs w:val="24"/>
          <w:lang w:val="fr-FR"/>
        </w:rPr>
      </w:pPr>
      <w:r w:rsidRPr="008D0868">
        <w:rPr>
          <w:rFonts w:ascii="Times New Roman" w:hAnsi="Times New Roman"/>
          <w:sz w:val="24"/>
          <w:szCs w:val="24"/>
          <w:lang w:val="fr-FR"/>
        </w:rPr>
        <w:t xml:space="preserve">aux renvois pour les synonymes (Vélo, voir bicyclette) </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numPr>
          <w:ilvl w:val="0"/>
          <w:numId w:val="1"/>
        </w:numPr>
        <w:overflowPunct w:val="0"/>
        <w:autoSpaceDE w:val="0"/>
        <w:autoSpaceDN w:val="0"/>
        <w:adjustRightInd w:val="0"/>
        <w:spacing w:after="0" w:line="240" w:lineRule="auto"/>
        <w:ind w:hanging="363"/>
        <w:jc w:val="both"/>
        <w:rPr>
          <w:rFonts w:ascii="Times New Roman" w:hAnsi="Times New Roman"/>
          <w:sz w:val="24"/>
          <w:szCs w:val="24"/>
          <w:lang w:val="fr-FR"/>
        </w:rPr>
      </w:pPr>
      <w:r w:rsidRPr="008D0868">
        <w:rPr>
          <w:rFonts w:ascii="Times New Roman" w:hAnsi="Times New Roman"/>
          <w:sz w:val="24"/>
          <w:szCs w:val="24"/>
          <w:lang w:val="fr-FR"/>
        </w:rPr>
        <w:t xml:space="preserve">aux associations de termes pour élargir la recherche (ex : justice, voir aussi droit) </w:t>
      </w:r>
    </w:p>
    <w:p w:rsidR="00762868" w:rsidRPr="008D0868" w:rsidRDefault="00762868">
      <w:pPr>
        <w:widowControl w:val="0"/>
        <w:autoSpaceDE w:val="0"/>
        <w:autoSpaceDN w:val="0"/>
        <w:adjustRightInd w:val="0"/>
        <w:spacing w:after="0" w:line="277" w:lineRule="exact"/>
        <w:rPr>
          <w:rFonts w:ascii="Times New Roman" w:hAnsi="Times New Roman"/>
          <w:sz w:val="24"/>
          <w:szCs w:val="24"/>
          <w:lang w:val="fr-FR"/>
        </w:rPr>
      </w:pPr>
    </w:p>
    <w:p w:rsidR="00762868" w:rsidRDefault="00F41C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Deux listes principalement utilisées :</w:t>
      </w:r>
    </w:p>
    <w:p w:rsidR="00762868" w:rsidRDefault="00762868">
      <w:pPr>
        <w:widowControl w:val="0"/>
        <w:autoSpaceDE w:val="0"/>
        <w:autoSpaceDN w:val="0"/>
        <w:adjustRightInd w:val="0"/>
        <w:spacing w:after="0" w:line="56" w:lineRule="exact"/>
        <w:rPr>
          <w:rFonts w:ascii="Times New Roman" w:hAnsi="Times New Roman"/>
          <w:sz w:val="24"/>
          <w:szCs w:val="24"/>
        </w:rPr>
      </w:pPr>
    </w:p>
    <w:p w:rsidR="00762868" w:rsidRPr="008D0868" w:rsidRDefault="00F41C38">
      <w:pPr>
        <w:widowControl w:val="0"/>
        <w:numPr>
          <w:ilvl w:val="0"/>
          <w:numId w:val="2"/>
        </w:numPr>
        <w:overflowPunct w:val="0"/>
        <w:autoSpaceDE w:val="0"/>
        <w:autoSpaceDN w:val="0"/>
        <w:adjustRightInd w:val="0"/>
        <w:spacing w:after="0" w:line="223" w:lineRule="auto"/>
        <w:ind w:right="540" w:hanging="363"/>
        <w:jc w:val="both"/>
        <w:rPr>
          <w:rFonts w:ascii="Times New Roman" w:hAnsi="Times New Roman"/>
          <w:sz w:val="24"/>
          <w:szCs w:val="24"/>
          <w:lang w:val="fr-FR"/>
        </w:rPr>
      </w:pPr>
      <w:r w:rsidRPr="008D0868">
        <w:rPr>
          <w:rFonts w:ascii="Times New Roman" w:hAnsi="Times New Roman"/>
          <w:sz w:val="24"/>
          <w:szCs w:val="24"/>
          <w:lang w:val="fr-FR"/>
        </w:rPr>
        <w:t xml:space="preserve">la liste « Blanc-Montmayeur/Danset » : du nom de ses créatrices, Martine Blanc-Montmayeur et Françoise Danset. Ce type de liste permet de puiser dans un fond restreint de termes pour décrire des contenus. </w:t>
      </w:r>
    </w:p>
    <w:p w:rsidR="00762868" w:rsidRPr="008D0868" w:rsidRDefault="00762868">
      <w:pPr>
        <w:widowControl w:val="0"/>
        <w:autoSpaceDE w:val="0"/>
        <w:autoSpaceDN w:val="0"/>
        <w:adjustRightInd w:val="0"/>
        <w:spacing w:after="0" w:line="61" w:lineRule="exact"/>
        <w:rPr>
          <w:rFonts w:ascii="Times New Roman" w:hAnsi="Times New Roman"/>
          <w:sz w:val="24"/>
          <w:szCs w:val="24"/>
          <w:lang w:val="fr-FR"/>
        </w:rPr>
      </w:pPr>
    </w:p>
    <w:p w:rsidR="00762868" w:rsidRPr="008D0868" w:rsidRDefault="00F41C38">
      <w:pPr>
        <w:widowControl w:val="0"/>
        <w:numPr>
          <w:ilvl w:val="0"/>
          <w:numId w:val="2"/>
        </w:numPr>
        <w:overflowPunct w:val="0"/>
        <w:autoSpaceDE w:val="0"/>
        <w:autoSpaceDN w:val="0"/>
        <w:adjustRightInd w:val="0"/>
        <w:spacing w:after="0" w:line="213" w:lineRule="auto"/>
        <w:ind w:right="600" w:hanging="363"/>
        <w:jc w:val="both"/>
        <w:rPr>
          <w:rFonts w:ascii="Times New Roman" w:hAnsi="Times New Roman"/>
          <w:sz w:val="24"/>
          <w:szCs w:val="24"/>
          <w:lang w:val="fr-FR"/>
        </w:rPr>
      </w:pPr>
      <w:r w:rsidRPr="008D0868">
        <w:rPr>
          <w:rFonts w:ascii="Times New Roman" w:hAnsi="Times New Roman"/>
          <w:sz w:val="24"/>
          <w:szCs w:val="24"/>
          <w:lang w:val="fr-FR"/>
        </w:rPr>
        <w:t xml:space="preserve">la liste Rameau : Répertoire d’autorités matières encyclopédique et alphabétique unifié. </w:t>
      </w:r>
    </w:p>
    <w:p w:rsidR="00762868" w:rsidRPr="008D0868" w:rsidRDefault="00762868">
      <w:pPr>
        <w:widowControl w:val="0"/>
        <w:autoSpaceDE w:val="0"/>
        <w:autoSpaceDN w:val="0"/>
        <w:adjustRightInd w:val="0"/>
        <w:spacing w:after="0" w:line="4"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40" w:lineRule="auto"/>
        <w:ind w:left="720"/>
        <w:jc w:val="both"/>
        <w:rPr>
          <w:rFonts w:ascii="Times New Roman" w:hAnsi="Times New Roman"/>
          <w:sz w:val="24"/>
          <w:szCs w:val="24"/>
          <w:lang w:val="fr-FR"/>
        </w:rPr>
      </w:pPr>
      <w:r w:rsidRPr="008D0868">
        <w:rPr>
          <w:rFonts w:ascii="Times New Roman" w:hAnsi="Times New Roman"/>
          <w:sz w:val="24"/>
          <w:szCs w:val="24"/>
          <w:lang w:val="fr-FR"/>
        </w:rPr>
        <w:t xml:space="preserve">géré par le Centre national Rameau, rattaché à la BnF </w:t>
      </w:r>
    </w:p>
    <w:p w:rsidR="00762868" w:rsidRPr="008D0868" w:rsidRDefault="00762868">
      <w:pPr>
        <w:widowControl w:val="0"/>
        <w:autoSpaceDE w:val="0"/>
        <w:autoSpaceDN w:val="0"/>
        <w:adjustRightInd w:val="0"/>
        <w:spacing w:after="0" w:line="55"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5" w:lineRule="auto"/>
        <w:ind w:left="720" w:right="500"/>
        <w:jc w:val="both"/>
        <w:rPr>
          <w:rFonts w:ascii="Times New Roman" w:hAnsi="Times New Roman"/>
          <w:sz w:val="24"/>
          <w:szCs w:val="24"/>
          <w:lang w:val="fr-FR"/>
        </w:rPr>
      </w:pPr>
      <w:r w:rsidRPr="008D0868">
        <w:rPr>
          <w:rFonts w:ascii="Times New Roman" w:hAnsi="Times New Roman"/>
          <w:sz w:val="23"/>
          <w:szCs w:val="23"/>
          <w:lang w:val="fr-FR"/>
        </w:rPr>
        <w:t xml:space="preserve">utilisé de manière obligatoire par les bibliothèques participant au Sudoc (Système universitaire de documentation). Langage adopté par les fournisseurs de notices. </w: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12"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F. Les autres indexations</w:t>
      </w:r>
    </w:p>
    <w:p w:rsidR="00762868" w:rsidRPr="008D0868" w:rsidRDefault="00762868">
      <w:pPr>
        <w:widowControl w:val="0"/>
        <w:autoSpaceDE w:val="0"/>
        <w:autoSpaceDN w:val="0"/>
        <w:adjustRightInd w:val="0"/>
        <w:spacing w:after="0" w:line="121"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180"/>
        <w:rPr>
          <w:rFonts w:ascii="Times New Roman" w:hAnsi="Times New Roman"/>
          <w:sz w:val="24"/>
          <w:szCs w:val="24"/>
          <w:lang w:val="fr-FR"/>
        </w:rPr>
      </w:pPr>
      <w:r w:rsidRPr="008D0868">
        <w:rPr>
          <w:rFonts w:ascii="Times New Roman" w:hAnsi="Times New Roman"/>
          <w:sz w:val="24"/>
          <w:szCs w:val="24"/>
          <w:u w:val="single"/>
          <w:lang w:val="fr-FR"/>
        </w:rPr>
        <w:t>Les accès auteurs</w:t>
      </w:r>
      <w:r w:rsidRPr="008D0868">
        <w:rPr>
          <w:rFonts w:ascii="Times New Roman" w:hAnsi="Times New Roman"/>
          <w:sz w:val="24"/>
          <w:szCs w:val="24"/>
          <w:lang w:val="fr-FR"/>
        </w:rPr>
        <w:t xml:space="preserve"> : permet de normaliser la présentation (translittération des noms étrangers, renvois pour les utilisations d’identités multiples, …)</w:t>
      </w:r>
    </w:p>
    <w:p w:rsidR="00762868" w:rsidRPr="008D0868" w:rsidRDefault="00762868">
      <w:pPr>
        <w:widowControl w:val="0"/>
        <w:autoSpaceDE w:val="0"/>
        <w:autoSpaceDN w:val="0"/>
        <w:adjustRightInd w:val="0"/>
        <w:spacing w:after="0" w:line="240" w:lineRule="auto"/>
        <w:rPr>
          <w:rFonts w:ascii="Times New Roman" w:hAnsi="Times New Roman"/>
          <w:sz w:val="24"/>
          <w:szCs w:val="24"/>
          <w:lang w:val="fr-FR"/>
        </w:rPr>
        <w:sectPr w:rsidR="00762868" w:rsidRPr="008D0868">
          <w:pgSz w:w="11904" w:h="16838"/>
          <w:pgMar w:top="754" w:right="1440" w:bottom="1440" w:left="1420" w:header="720" w:footer="720" w:gutter="0"/>
          <w:cols w:space="720" w:equalWidth="0">
            <w:col w:w="9040"/>
          </w:cols>
          <w:noEndnote/>
        </w:sectPr>
      </w:pPr>
    </w:p>
    <w:p w:rsidR="00762868" w:rsidRPr="008D0868" w:rsidRDefault="008D0868">
      <w:pPr>
        <w:widowControl w:val="0"/>
        <w:overflowPunct w:val="0"/>
        <w:autoSpaceDE w:val="0"/>
        <w:autoSpaceDN w:val="0"/>
        <w:adjustRightInd w:val="0"/>
        <w:spacing w:after="0" w:line="215" w:lineRule="auto"/>
        <w:ind w:left="4" w:right="600"/>
        <w:rPr>
          <w:rFonts w:ascii="Times New Roman" w:hAnsi="Times New Roman"/>
          <w:sz w:val="24"/>
          <w:szCs w:val="24"/>
          <w:lang w:val="fr-FR"/>
        </w:rPr>
      </w:pPr>
      <w:bookmarkStart w:id="2" w:name="page7"/>
      <w:bookmarkEnd w:id="2"/>
      <w:r w:rsidRPr="008D0868">
        <w:rPr>
          <w:rFonts w:ascii="Times New Roman" w:hAnsi="Times New Roman"/>
          <w:sz w:val="24"/>
          <w:szCs w:val="24"/>
          <w:lang w:val="fr-FR"/>
        </w:rPr>
        <w:lastRenderedPageBreak/>
        <w:t xml:space="preserve"> </w:t>
      </w:r>
    </w:p>
    <w:p w:rsidR="00762868" w:rsidRPr="008D0868" w:rsidRDefault="00762868">
      <w:pPr>
        <w:widowControl w:val="0"/>
        <w:autoSpaceDE w:val="0"/>
        <w:autoSpaceDN w:val="0"/>
        <w:adjustRightInd w:val="0"/>
        <w:spacing w:after="0" w:line="278"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u w:val="single"/>
          <w:lang w:val="fr-FR"/>
        </w:rPr>
        <w:t>Les accès titres</w:t>
      </w:r>
      <w:r w:rsidRPr="008D0868">
        <w:rPr>
          <w:rFonts w:ascii="Times New Roman" w:hAnsi="Times New Roman"/>
          <w:sz w:val="24"/>
          <w:szCs w:val="24"/>
          <w:lang w:val="fr-FR"/>
        </w:rPr>
        <w:t xml:space="preserve"> : permet d’uniformiser les accès (ex : regrouper sous un seul titre une même</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left="4"/>
        <w:rPr>
          <w:rFonts w:ascii="Times New Roman" w:hAnsi="Times New Roman"/>
          <w:sz w:val="24"/>
          <w:szCs w:val="24"/>
          <w:lang w:val="fr-FR"/>
        </w:rPr>
      </w:pPr>
      <w:r w:rsidRPr="008D0868">
        <w:rPr>
          <w:rFonts w:ascii="Times New Roman" w:hAnsi="Times New Roman"/>
          <w:sz w:val="24"/>
          <w:szCs w:val="24"/>
          <w:lang w:val="fr-FR"/>
        </w:rPr>
        <w:t>œuvre parue sous des titres différents, comme les œuvres anonymes de l’Antiquité, du Moyen-Age, les textes sacrés, les œuvres connues sous un terme générique (ex : conte du petit chaperon rouge)…) ; autre exemple : les titres de séries pour les BD ou des sagas, …</w: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12"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4"/>
        <w:rPr>
          <w:rFonts w:ascii="Times New Roman" w:hAnsi="Times New Roman"/>
          <w:sz w:val="24"/>
          <w:szCs w:val="24"/>
          <w:lang w:val="fr-FR"/>
        </w:rPr>
      </w:pPr>
      <w:r w:rsidRPr="008D0868">
        <w:rPr>
          <w:rFonts w:ascii="Arial" w:hAnsi="Arial" w:cs="Arial"/>
          <w:b/>
          <w:bCs/>
          <w:sz w:val="26"/>
          <w:szCs w:val="26"/>
          <w:lang w:val="fr-FR"/>
        </w:rPr>
        <w:t>G. Les classifications</w:t>
      </w:r>
    </w:p>
    <w:p w:rsidR="00762868" w:rsidRPr="008D0868" w:rsidRDefault="00762868">
      <w:pPr>
        <w:widowControl w:val="0"/>
        <w:autoSpaceDE w:val="0"/>
        <w:autoSpaceDN w:val="0"/>
        <w:adjustRightInd w:val="0"/>
        <w:spacing w:after="0" w:line="6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Classification : permet de présenter l’ensemble des connaissances dans un cadre organisé.</w:t>
      </w:r>
    </w:p>
    <w:p w:rsidR="00762868" w:rsidRPr="008D0868" w:rsidRDefault="00762868">
      <w:pPr>
        <w:widowControl w:val="0"/>
        <w:autoSpaceDE w:val="0"/>
        <w:autoSpaceDN w:val="0"/>
        <w:adjustRightInd w:val="0"/>
        <w:spacing w:after="0" w:line="245"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b/>
          <w:bCs/>
          <w:sz w:val="28"/>
          <w:szCs w:val="28"/>
          <w:lang w:val="fr-FR"/>
        </w:rPr>
        <w:t>Classification décimale Dewey</w:t>
      </w:r>
    </w:p>
    <w:p w:rsidR="00762868" w:rsidRPr="008D0868" w:rsidRDefault="00762868">
      <w:pPr>
        <w:widowControl w:val="0"/>
        <w:autoSpaceDE w:val="0"/>
        <w:autoSpaceDN w:val="0"/>
        <w:adjustRightInd w:val="0"/>
        <w:spacing w:after="0" w:line="113"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left="4" w:right="440"/>
        <w:rPr>
          <w:rFonts w:ascii="Times New Roman" w:hAnsi="Times New Roman"/>
          <w:sz w:val="24"/>
          <w:szCs w:val="24"/>
          <w:lang w:val="fr-FR"/>
        </w:rPr>
      </w:pPr>
      <w:r w:rsidRPr="008D0868">
        <w:rPr>
          <w:rFonts w:ascii="Times New Roman" w:hAnsi="Times New Roman"/>
          <w:sz w:val="24"/>
          <w:szCs w:val="24"/>
          <w:lang w:val="fr-FR"/>
        </w:rPr>
        <w:t>Porte le nom de son concepteur : Melvil Dewey (américain, XIXe siècle). A entrepris de décrire l’ensemble des connaissances en les organisant au sein de 10 grands classes, elles-mêmes subdivisées numériquement en allant du plus général au plus précis.</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000 généralités</w:t>
      </w:r>
    </w:p>
    <w:p w:rsidR="00762868" w:rsidRPr="008D0868" w:rsidRDefault="00F41C38">
      <w:pPr>
        <w:widowControl w:val="0"/>
        <w:autoSpaceDE w:val="0"/>
        <w:autoSpaceDN w:val="0"/>
        <w:adjustRightInd w:val="0"/>
        <w:spacing w:after="0" w:line="237" w:lineRule="auto"/>
        <w:ind w:left="4"/>
        <w:rPr>
          <w:rFonts w:ascii="Times New Roman" w:hAnsi="Times New Roman"/>
          <w:sz w:val="24"/>
          <w:szCs w:val="24"/>
          <w:lang w:val="fr-FR"/>
        </w:rPr>
      </w:pPr>
      <w:r w:rsidRPr="008D0868">
        <w:rPr>
          <w:rFonts w:ascii="Times New Roman" w:hAnsi="Times New Roman"/>
          <w:sz w:val="24"/>
          <w:szCs w:val="24"/>
          <w:lang w:val="fr-FR"/>
        </w:rPr>
        <w:t>100 Philosophie, psychologie, psychanalyse</w:t>
      </w:r>
    </w:p>
    <w:p w:rsidR="00762868" w:rsidRPr="008D0868" w:rsidRDefault="00762868">
      <w:pPr>
        <w:widowControl w:val="0"/>
        <w:autoSpaceDE w:val="0"/>
        <w:autoSpaceDN w:val="0"/>
        <w:adjustRightInd w:val="0"/>
        <w:spacing w:after="0" w:line="4"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200 religions</w:t>
      </w:r>
    </w:p>
    <w:p w:rsidR="00762868" w:rsidRPr="008D0868" w:rsidRDefault="00F41C38">
      <w:pPr>
        <w:widowControl w:val="0"/>
        <w:autoSpaceDE w:val="0"/>
        <w:autoSpaceDN w:val="0"/>
        <w:adjustRightInd w:val="0"/>
        <w:spacing w:after="0" w:line="237" w:lineRule="auto"/>
        <w:ind w:left="4"/>
        <w:rPr>
          <w:rFonts w:ascii="Times New Roman" w:hAnsi="Times New Roman"/>
          <w:sz w:val="24"/>
          <w:szCs w:val="24"/>
          <w:lang w:val="fr-FR"/>
        </w:rPr>
      </w:pPr>
      <w:r w:rsidRPr="008D0868">
        <w:rPr>
          <w:rFonts w:ascii="Times New Roman" w:hAnsi="Times New Roman"/>
          <w:sz w:val="24"/>
          <w:szCs w:val="24"/>
          <w:lang w:val="fr-FR"/>
        </w:rPr>
        <w:t>300 Sciences sociales (politique, économie, droit, …)</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400 Langues</w:t>
      </w:r>
    </w:p>
    <w:p w:rsidR="00762868" w:rsidRPr="008D0868" w:rsidRDefault="00F41C38">
      <w:pPr>
        <w:widowControl w:val="0"/>
        <w:autoSpaceDE w:val="0"/>
        <w:autoSpaceDN w:val="0"/>
        <w:adjustRightInd w:val="0"/>
        <w:spacing w:after="0" w:line="237" w:lineRule="auto"/>
        <w:ind w:left="4"/>
        <w:rPr>
          <w:rFonts w:ascii="Times New Roman" w:hAnsi="Times New Roman"/>
          <w:sz w:val="24"/>
          <w:szCs w:val="24"/>
          <w:lang w:val="fr-FR"/>
        </w:rPr>
      </w:pPr>
      <w:r w:rsidRPr="008D0868">
        <w:rPr>
          <w:rFonts w:ascii="Times New Roman" w:hAnsi="Times New Roman"/>
          <w:sz w:val="24"/>
          <w:szCs w:val="24"/>
          <w:lang w:val="fr-FR"/>
        </w:rPr>
        <w:t>500 Sciences exactes (mathématiques, physique, chimie, …)</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600 Techniques (médecine, cuisine, bricolage, …)</w:t>
      </w:r>
    </w:p>
    <w:p w:rsidR="00762868" w:rsidRPr="008D0868" w:rsidRDefault="00F41C38">
      <w:pPr>
        <w:widowControl w:val="0"/>
        <w:autoSpaceDE w:val="0"/>
        <w:autoSpaceDN w:val="0"/>
        <w:adjustRightInd w:val="0"/>
        <w:spacing w:after="0" w:line="237" w:lineRule="auto"/>
        <w:ind w:left="4"/>
        <w:rPr>
          <w:rFonts w:ascii="Times New Roman" w:hAnsi="Times New Roman"/>
          <w:sz w:val="24"/>
          <w:szCs w:val="24"/>
          <w:lang w:val="fr-FR"/>
        </w:rPr>
      </w:pPr>
      <w:r w:rsidRPr="008D0868">
        <w:rPr>
          <w:rFonts w:ascii="Times New Roman" w:hAnsi="Times New Roman"/>
          <w:sz w:val="24"/>
          <w:szCs w:val="24"/>
          <w:lang w:val="fr-FR"/>
        </w:rPr>
        <w:t>700 Arts et loisirs (architecture, peinture, sport, …)</w:t>
      </w:r>
    </w:p>
    <w:p w:rsidR="00762868" w:rsidRPr="008D0868" w:rsidRDefault="00762868">
      <w:pPr>
        <w:widowControl w:val="0"/>
        <w:autoSpaceDE w:val="0"/>
        <w:autoSpaceDN w:val="0"/>
        <w:adjustRightInd w:val="0"/>
        <w:spacing w:after="0" w:line="4"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800 Littérature</w:t>
      </w:r>
    </w:p>
    <w:p w:rsidR="00762868" w:rsidRPr="008D0868" w:rsidRDefault="00F41C38">
      <w:pPr>
        <w:widowControl w:val="0"/>
        <w:autoSpaceDE w:val="0"/>
        <w:autoSpaceDN w:val="0"/>
        <w:adjustRightInd w:val="0"/>
        <w:spacing w:after="0" w:line="237" w:lineRule="auto"/>
        <w:ind w:left="4"/>
        <w:rPr>
          <w:rFonts w:ascii="Times New Roman" w:hAnsi="Times New Roman"/>
          <w:sz w:val="24"/>
          <w:szCs w:val="24"/>
          <w:lang w:val="fr-FR"/>
        </w:rPr>
      </w:pPr>
      <w:r w:rsidRPr="008D0868">
        <w:rPr>
          <w:rFonts w:ascii="Times New Roman" w:hAnsi="Times New Roman"/>
          <w:sz w:val="24"/>
          <w:szCs w:val="24"/>
          <w:lang w:val="fr-FR"/>
        </w:rPr>
        <w:t>900 Histoire et géographie</w:t>
      </w:r>
    </w:p>
    <w:p w:rsidR="00762868" w:rsidRPr="008D0868" w:rsidRDefault="00762868">
      <w:pPr>
        <w:widowControl w:val="0"/>
        <w:autoSpaceDE w:val="0"/>
        <w:autoSpaceDN w:val="0"/>
        <w:adjustRightInd w:val="0"/>
        <w:spacing w:after="0" w:line="335"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31" w:lineRule="auto"/>
        <w:ind w:left="4" w:right="140"/>
        <w:rPr>
          <w:rFonts w:ascii="Times New Roman" w:hAnsi="Times New Roman"/>
          <w:sz w:val="24"/>
          <w:szCs w:val="24"/>
          <w:lang w:val="fr-FR"/>
        </w:rPr>
      </w:pPr>
      <w:r w:rsidRPr="008D0868">
        <w:rPr>
          <w:rFonts w:ascii="Times New Roman" w:hAnsi="Times New Roman"/>
          <w:sz w:val="24"/>
          <w:szCs w:val="24"/>
          <w:lang w:val="fr-FR"/>
        </w:rPr>
        <w:t>Classification qui a bcq évolué depuis sa création, traduite dans plus de 30 langues, utilisée par environ 200 000 bibliothèques. Bien que remaniée, elle garde une organisation proche de celle d’origine (américaine, XIXe siècle). Certains sujets ont du mal à y trouver une place proportionnelle à celle qu’ils occupent dans notree société actuelle : la religion chrétienne occupe toujours 60% des indices consacrés à la religion. Les littératures et l’histoire européennes et nord-américaines sont surreprésentées par rapport au reste du monde.</w: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25"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b/>
          <w:bCs/>
          <w:sz w:val="28"/>
          <w:szCs w:val="28"/>
          <w:lang w:val="fr-FR"/>
        </w:rPr>
        <w:t>Classification décimale universelle (CDU)</w:t>
      </w:r>
    </w:p>
    <w:p w:rsidR="00762868" w:rsidRPr="008D0868" w:rsidRDefault="00762868">
      <w:pPr>
        <w:widowControl w:val="0"/>
        <w:autoSpaceDE w:val="0"/>
        <w:autoSpaceDN w:val="0"/>
        <w:adjustRightInd w:val="0"/>
        <w:spacing w:after="0" w:line="392"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32" w:lineRule="auto"/>
        <w:ind w:left="4" w:right="160"/>
        <w:rPr>
          <w:rFonts w:ascii="Times New Roman" w:hAnsi="Times New Roman"/>
          <w:sz w:val="24"/>
          <w:szCs w:val="24"/>
          <w:lang w:val="fr-FR"/>
        </w:rPr>
      </w:pPr>
      <w:r w:rsidRPr="008D0868">
        <w:rPr>
          <w:rFonts w:ascii="Times New Roman" w:hAnsi="Times New Roman"/>
          <w:sz w:val="23"/>
          <w:szCs w:val="23"/>
          <w:lang w:val="fr-FR"/>
        </w:rPr>
        <w:t>Issue de la Dewey. S’est développée au début du XXe siècle. Similaire à la Dewey dans l’organisation des connaissances, mais plus complexe dans sa manipulation. Choisie par de nombreuses bibliothèques universitaires. Mais aujourd’hui progressivement remplacée par la</w:t>
      </w:r>
    </w:p>
    <w:p w:rsidR="00762868" w:rsidRPr="008D0868" w:rsidRDefault="00762868">
      <w:pPr>
        <w:widowControl w:val="0"/>
        <w:autoSpaceDE w:val="0"/>
        <w:autoSpaceDN w:val="0"/>
        <w:adjustRightInd w:val="0"/>
        <w:spacing w:after="0" w:line="59"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left="4" w:right="1260"/>
        <w:rPr>
          <w:rFonts w:ascii="Times New Roman" w:hAnsi="Times New Roman"/>
          <w:sz w:val="24"/>
          <w:szCs w:val="24"/>
          <w:lang w:val="fr-FR"/>
        </w:rPr>
      </w:pPr>
      <w:r w:rsidRPr="008D0868">
        <w:rPr>
          <w:rFonts w:ascii="Times New Roman" w:hAnsi="Times New Roman"/>
          <w:sz w:val="24"/>
          <w:szCs w:val="24"/>
          <w:lang w:val="fr-FR"/>
        </w:rPr>
        <w:t>Dewey (plus proche de ce que connaissent les personnes qui fréquentent aussi les bibliothèques municipales).</w: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21"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4"/>
        <w:rPr>
          <w:rFonts w:ascii="Times New Roman" w:hAnsi="Times New Roman"/>
          <w:sz w:val="24"/>
          <w:szCs w:val="24"/>
          <w:lang w:val="fr-FR"/>
        </w:rPr>
      </w:pPr>
      <w:r w:rsidRPr="008D0868">
        <w:rPr>
          <w:rFonts w:ascii="Times New Roman" w:hAnsi="Times New Roman"/>
          <w:b/>
          <w:bCs/>
          <w:sz w:val="28"/>
          <w:szCs w:val="28"/>
          <w:lang w:val="fr-FR"/>
        </w:rPr>
        <w:t>Classification spécialisées</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
        <w:rPr>
          <w:rFonts w:ascii="Times New Roman" w:hAnsi="Times New Roman"/>
          <w:sz w:val="24"/>
          <w:szCs w:val="24"/>
          <w:lang w:val="fr-FR"/>
        </w:rPr>
      </w:pPr>
      <w:r w:rsidRPr="008D0868">
        <w:rPr>
          <w:rFonts w:ascii="Times New Roman" w:hAnsi="Times New Roman"/>
          <w:sz w:val="24"/>
          <w:szCs w:val="24"/>
          <w:lang w:val="fr-FR"/>
        </w:rPr>
        <w:t>Ex : classification pour les documents musicaux</w:t>
      </w:r>
    </w:p>
    <w:p w:rsidR="00762868" w:rsidRPr="008D0868" w:rsidRDefault="00762868">
      <w:pPr>
        <w:widowControl w:val="0"/>
        <w:autoSpaceDE w:val="0"/>
        <w:autoSpaceDN w:val="0"/>
        <w:adjustRightInd w:val="0"/>
        <w:spacing w:after="0" w:line="61"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3" w:lineRule="auto"/>
        <w:ind w:left="4" w:right="300"/>
        <w:rPr>
          <w:rFonts w:ascii="Times New Roman" w:hAnsi="Times New Roman"/>
          <w:sz w:val="24"/>
          <w:szCs w:val="24"/>
          <w:lang w:val="fr-FR"/>
        </w:rPr>
      </w:pPr>
      <w:r w:rsidRPr="008D0868">
        <w:rPr>
          <w:rFonts w:ascii="Times New Roman" w:hAnsi="Times New Roman"/>
          <w:sz w:val="24"/>
          <w:szCs w:val="24"/>
          <w:lang w:val="fr-FR"/>
        </w:rPr>
        <w:t>« Principes de classement des documents musicaux » (PCDM), remaniée régulièrement par l’ACIM (Association pour la coopération de l’interprofession musicale) :</w:t>
      </w:r>
    </w:p>
    <w:p w:rsidR="00762868" w:rsidRPr="008D0868" w:rsidRDefault="00762868">
      <w:pPr>
        <w:widowControl w:val="0"/>
        <w:autoSpaceDE w:val="0"/>
        <w:autoSpaceDN w:val="0"/>
        <w:adjustRightInd w:val="0"/>
        <w:spacing w:after="0" w:line="5" w:lineRule="exact"/>
        <w:rPr>
          <w:rFonts w:ascii="Times New Roman" w:hAnsi="Times New Roman"/>
          <w:sz w:val="24"/>
          <w:szCs w:val="24"/>
          <w:lang w:val="fr-FR"/>
        </w:rPr>
      </w:pPr>
    </w:p>
    <w:p w:rsidR="00762868" w:rsidRDefault="00F41C38">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0 Généralités, sciences et techniques musicales</w:t>
      </w:r>
    </w:p>
    <w:p w:rsidR="00762868" w:rsidRDefault="00F41C38">
      <w:pPr>
        <w:widowControl w:val="0"/>
        <w:numPr>
          <w:ilvl w:val="0"/>
          <w:numId w:val="3"/>
        </w:numPr>
        <w:tabs>
          <w:tab w:val="clear" w:pos="720"/>
          <w:tab w:val="num" w:pos="184"/>
        </w:tabs>
        <w:overflowPunct w:val="0"/>
        <w:autoSpaceDE w:val="0"/>
        <w:autoSpaceDN w:val="0"/>
        <w:adjustRightInd w:val="0"/>
        <w:spacing w:after="0" w:line="237" w:lineRule="auto"/>
        <w:ind w:left="184" w:hanging="184"/>
        <w:jc w:val="both"/>
        <w:rPr>
          <w:rFonts w:ascii="Times New Roman" w:hAnsi="Times New Roman"/>
          <w:sz w:val="24"/>
          <w:szCs w:val="24"/>
        </w:rPr>
      </w:pPr>
      <w:r>
        <w:rPr>
          <w:rFonts w:ascii="Times New Roman" w:hAnsi="Times New Roman"/>
          <w:sz w:val="24"/>
          <w:szCs w:val="24"/>
        </w:rPr>
        <w:t xml:space="preserve">Musiques d’influence afro-américaine </w:t>
      </w:r>
    </w:p>
    <w:p w:rsidR="00762868" w:rsidRDefault="00762868">
      <w:pPr>
        <w:widowControl w:val="0"/>
        <w:autoSpaceDE w:val="0"/>
        <w:autoSpaceDN w:val="0"/>
        <w:adjustRightInd w:val="0"/>
        <w:spacing w:after="0" w:line="3" w:lineRule="exact"/>
        <w:rPr>
          <w:rFonts w:ascii="Times New Roman" w:hAnsi="Times New Roman"/>
          <w:sz w:val="24"/>
          <w:szCs w:val="24"/>
        </w:rPr>
      </w:pPr>
    </w:p>
    <w:p w:rsidR="00762868" w:rsidRDefault="00F41C38">
      <w:pPr>
        <w:widowControl w:val="0"/>
        <w:numPr>
          <w:ilvl w:val="0"/>
          <w:numId w:val="3"/>
        </w:numPr>
        <w:tabs>
          <w:tab w:val="clear" w:pos="720"/>
          <w:tab w:val="num" w:pos="184"/>
        </w:tabs>
        <w:overflowPunct w:val="0"/>
        <w:autoSpaceDE w:val="0"/>
        <w:autoSpaceDN w:val="0"/>
        <w:adjustRightInd w:val="0"/>
        <w:spacing w:after="0" w:line="240" w:lineRule="auto"/>
        <w:ind w:left="184" w:hanging="184"/>
        <w:jc w:val="both"/>
        <w:rPr>
          <w:rFonts w:ascii="Times New Roman" w:hAnsi="Times New Roman"/>
          <w:sz w:val="24"/>
          <w:szCs w:val="24"/>
        </w:rPr>
      </w:pPr>
      <w:r>
        <w:rPr>
          <w:rFonts w:ascii="Times New Roman" w:hAnsi="Times New Roman"/>
          <w:sz w:val="24"/>
          <w:szCs w:val="24"/>
        </w:rPr>
        <w:t xml:space="preserve">Rock et variétés internationales apparentées </w:t>
      </w:r>
    </w:p>
    <w:p w:rsidR="00762868" w:rsidRDefault="00F41C38">
      <w:pPr>
        <w:widowControl w:val="0"/>
        <w:numPr>
          <w:ilvl w:val="0"/>
          <w:numId w:val="3"/>
        </w:numPr>
        <w:tabs>
          <w:tab w:val="clear" w:pos="720"/>
          <w:tab w:val="num" w:pos="184"/>
        </w:tabs>
        <w:overflowPunct w:val="0"/>
        <w:autoSpaceDE w:val="0"/>
        <w:autoSpaceDN w:val="0"/>
        <w:adjustRightInd w:val="0"/>
        <w:spacing w:after="0" w:line="237" w:lineRule="auto"/>
        <w:ind w:left="184" w:hanging="184"/>
        <w:jc w:val="both"/>
        <w:rPr>
          <w:rFonts w:ascii="Times New Roman" w:hAnsi="Times New Roman"/>
          <w:sz w:val="24"/>
          <w:szCs w:val="24"/>
        </w:rPr>
      </w:pPr>
      <w:r>
        <w:rPr>
          <w:rFonts w:ascii="Times New Roman" w:hAnsi="Times New Roman"/>
          <w:sz w:val="24"/>
          <w:szCs w:val="24"/>
        </w:rPr>
        <w:t xml:space="preserve">Musique classique </w:t>
      </w:r>
    </w:p>
    <w:p w:rsidR="00762868" w:rsidRDefault="00762868">
      <w:pPr>
        <w:widowControl w:val="0"/>
        <w:autoSpaceDE w:val="0"/>
        <w:autoSpaceDN w:val="0"/>
        <w:adjustRightInd w:val="0"/>
        <w:spacing w:after="0" w:line="240" w:lineRule="auto"/>
        <w:rPr>
          <w:rFonts w:ascii="Times New Roman" w:hAnsi="Times New Roman"/>
          <w:sz w:val="24"/>
          <w:szCs w:val="24"/>
        </w:rPr>
        <w:sectPr w:rsidR="00762868">
          <w:pgSz w:w="11904" w:h="16838"/>
          <w:pgMar w:top="754" w:right="1420" w:bottom="1440" w:left="1416" w:header="720" w:footer="720" w:gutter="0"/>
          <w:cols w:space="720" w:equalWidth="0">
            <w:col w:w="9064"/>
          </w:cols>
          <w:noEndnote/>
        </w:sectPr>
      </w:pPr>
    </w:p>
    <w:p w:rsidR="00762868" w:rsidRDefault="008D0868">
      <w:pPr>
        <w:widowControl w:val="0"/>
        <w:overflowPunct w:val="0"/>
        <w:autoSpaceDE w:val="0"/>
        <w:autoSpaceDN w:val="0"/>
        <w:adjustRightInd w:val="0"/>
        <w:spacing w:after="0" w:line="215" w:lineRule="auto"/>
        <w:ind w:right="620"/>
        <w:rPr>
          <w:rFonts w:ascii="Times New Roman" w:hAnsi="Times New Roman"/>
          <w:sz w:val="24"/>
          <w:szCs w:val="24"/>
        </w:rPr>
      </w:pPr>
      <w:bookmarkStart w:id="3" w:name="page9"/>
      <w:bookmarkEnd w:id="3"/>
      <w:r>
        <w:rPr>
          <w:rFonts w:ascii="Times New Roman" w:hAnsi="Times New Roman"/>
          <w:sz w:val="24"/>
          <w:szCs w:val="24"/>
        </w:rPr>
        <w:lastRenderedPageBreak/>
        <w:t xml:space="preserve"> </w:t>
      </w:r>
    </w:p>
    <w:p w:rsidR="00762868" w:rsidRDefault="00762868">
      <w:pPr>
        <w:widowControl w:val="0"/>
        <w:autoSpaceDE w:val="0"/>
        <w:autoSpaceDN w:val="0"/>
        <w:adjustRightInd w:val="0"/>
        <w:spacing w:after="0" w:line="278" w:lineRule="exact"/>
        <w:rPr>
          <w:rFonts w:ascii="Times New Roman" w:hAnsi="Times New Roman"/>
          <w:sz w:val="24"/>
          <w:szCs w:val="24"/>
        </w:rPr>
      </w:pPr>
    </w:p>
    <w:p w:rsidR="00762868" w:rsidRDefault="00F41C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Musiques électroniques</w:t>
      </w:r>
    </w:p>
    <w:p w:rsidR="00762868" w:rsidRDefault="00F41C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5 Musiques fonctionnelles et divers</w:t>
      </w:r>
    </w:p>
    <w:p w:rsidR="00762868" w:rsidRDefault="00762868">
      <w:pPr>
        <w:widowControl w:val="0"/>
        <w:autoSpaceDE w:val="0"/>
        <w:autoSpaceDN w:val="0"/>
        <w:adjustRightInd w:val="0"/>
        <w:spacing w:after="0" w:line="3" w:lineRule="exact"/>
        <w:rPr>
          <w:rFonts w:ascii="Times New Roman" w:hAnsi="Times New Roman"/>
          <w:sz w:val="24"/>
          <w:szCs w:val="24"/>
        </w:rPr>
      </w:pPr>
    </w:p>
    <w:p w:rsidR="00762868" w:rsidRDefault="00F41C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Musique et cinéma</w:t>
      </w:r>
    </w:p>
    <w:p w:rsidR="00762868" w:rsidRPr="008D0868" w:rsidRDefault="00F41C38">
      <w:pPr>
        <w:widowControl w:val="0"/>
        <w:autoSpaceDE w:val="0"/>
        <w:autoSpaceDN w:val="0"/>
        <w:adjustRightInd w:val="0"/>
        <w:spacing w:after="0" w:line="238" w:lineRule="auto"/>
        <w:rPr>
          <w:rFonts w:ascii="Times New Roman" w:hAnsi="Times New Roman"/>
          <w:sz w:val="24"/>
          <w:szCs w:val="24"/>
          <w:lang w:val="fr-FR"/>
        </w:rPr>
      </w:pPr>
      <w:r w:rsidRPr="008D0868">
        <w:rPr>
          <w:rFonts w:ascii="Times New Roman" w:hAnsi="Times New Roman"/>
          <w:sz w:val="24"/>
          <w:szCs w:val="24"/>
          <w:lang w:val="fr-FR"/>
        </w:rPr>
        <w:t>7 Classe de décantation, pour documents provisoirement inclassables</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8 Chanson francophone</w:t>
      </w:r>
    </w:p>
    <w:p w:rsidR="00762868" w:rsidRPr="008D0868" w:rsidRDefault="00F41C38">
      <w:pPr>
        <w:widowControl w:val="0"/>
        <w:autoSpaceDE w:val="0"/>
        <w:autoSpaceDN w:val="0"/>
        <w:adjustRightInd w:val="0"/>
        <w:spacing w:after="0" w:line="237" w:lineRule="auto"/>
        <w:rPr>
          <w:rFonts w:ascii="Times New Roman" w:hAnsi="Times New Roman"/>
          <w:sz w:val="24"/>
          <w:szCs w:val="24"/>
          <w:lang w:val="fr-FR"/>
        </w:rPr>
      </w:pPr>
      <w:r w:rsidRPr="008D0868">
        <w:rPr>
          <w:rFonts w:ascii="Times New Roman" w:hAnsi="Times New Roman"/>
          <w:sz w:val="24"/>
          <w:szCs w:val="24"/>
          <w:lang w:val="fr-FR"/>
        </w:rPr>
        <w:t>9 Musiques du monde</w:t>
      </w:r>
    </w:p>
    <w:p w:rsidR="00762868" w:rsidRPr="008D0868" w:rsidRDefault="00762868">
      <w:pPr>
        <w:widowControl w:val="0"/>
        <w:autoSpaceDE w:val="0"/>
        <w:autoSpaceDN w:val="0"/>
        <w:adjustRightInd w:val="0"/>
        <w:spacing w:after="0" w:line="335"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560"/>
        <w:rPr>
          <w:rFonts w:ascii="Times New Roman" w:hAnsi="Times New Roman"/>
          <w:sz w:val="24"/>
          <w:szCs w:val="24"/>
          <w:lang w:val="fr-FR"/>
        </w:rPr>
      </w:pPr>
      <w:r w:rsidRPr="008D0868">
        <w:rPr>
          <w:rFonts w:ascii="Times New Roman" w:hAnsi="Times New Roman"/>
          <w:sz w:val="24"/>
          <w:szCs w:val="24"/>
          <w:lang w:val="fr-FR"/>
        </w:rPr>
        <w:t>Conclusion : indexation et classification : pas une fin en soi. L’important : permettre aux publics de trouver ce qu’ils cherchent.</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7" w:lineRule="auto"/>
        <w:ind w:right="100"/>
        <w:rPr>
          <w:rFonts w:ascii="Times New Roman" w:hAnsi="Times New Roman"/>
          <w:sz w:val="24"/>
          <w:szCs w:val="24"/>
          <w:lang w:val="fr-FR"/>
        </w:rPr>
      </w:pPr>
      <w:r w:rsidRPr="008D0868">
        <w:rPr>
          <w:rFonts w:ascii="Times New Roman" w:hAnsi="Times New Roman"/>
          <w:sz w:val="24"/>
          <w:szCs w:val="24"/>
          <w:lang w:val="fr-FR"/>
        </w:rPr>
        <w:t>Aujourd’hui, les indexations et les classifications ne peuvent satisfaire tous les publics ni tous les besoins. C’est la combinaison de plusieurs modes d’accès aux informations et aux collections, ainsi que la médiation des professionnels, qui permettent de générer les meilleurs résultats en termes de fourniture des bons documents aux personnes qui en ont besoin.</w: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95"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Arial" w:hAnsi="Arial" w:cs="Arial"/>
          <w:b/>
          <w:bCs/>
          <w:i/>
          <w:iCs/>
          <w:sz w:val="28"/>
          <w:szCs w:val="28"/>
          <w:lang w:val="fr-FR"/>
        </w:rPr>
        <w:t>Traitement matériel des documents</w:t>
      </w:r>
    </w:p>
    <w:p w:rsidR="00762868" w:rsidRPr="008D0868" w:rsidRDefault="00762868">
      <w:pPr>
        <w:widowControl w:val="0"/>
        <w:autoSpaceDE w:val="0"/>
        <w:autoSpaceDN w:val="0"/>
        <w:adjustRightInd w:val="0"/>
        <w:spacing w:after="0" w:line="239"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H. Cotation</w:t>
      </w:r>
    </w:p>
    <w:p w:rsidR="00762868" w:rsidRPr="008D0868" w:rsidRDefault="00762868">
      <w:pPr>
        <w:widowControl w:val="0"/>
        <w:autoSpaceDE w:val="0"/>
        <w:autoSpaceDN w:val="0"/>
        <w:adjustRightInd w:val="0"/>
        <w:spacing w:after="0" w:line="120"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380"/>
        <w:rPr>
          <w:rFonts w:ascii="Times New Roman" w:hAnsi="Times New Roman"/>
          <w:sz w:val="24"/>
          <w:szCs w:val="24"/>
          <w:lang w:val="fr-FR"/>
        </w:rPr>
      </w:pPr>
      <w:r w:rsidRPr="008D0868">
        <w:rPr>
          <w:rFonts w:ascii="Times New Roman" w:hAnsi="Times New Roman"/>
          <w:sz w:val="24"/>
          <w:szCs w:val="24"/>
          <w:lang w:val="fr-FR"/>
        </w:rPr>
        <w:t>Une cote détermine l’emplacement d’un document. Elle figure dans la fiche exemplaire du document et sur le document lui-même.</w:t>
      </w:r>
    </w:p>
    <w:p w:rsidR="00762868" w:rsidRPr="008D0868" w:rsidRDefault="00762868">
      <w:pPr>
        <w:widowControl w:val="0"/>
        <w:autoSpaceDE w:val="0"/>
        <w:autoSpaceDN w:val="0"/>
        <w:adjustRightInd w:val="0"/>
        <w:spacing w:after="0" w:line="58"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rPr>
          <w:rFonts w:ascii="Times New Roman" w:hAnsi="Times New Roman"/>
          <w:sz w:val="24"/>
          <w:szCs w:val="24"/>
          <w:lang w:val="fr-FR"/>
        </w:rPr>
      </w:pPr>
      <w:r w:rsidRPr="008D0868">
        <w:rPr>
          <w:rFonts w:ascii="Times New Roman" w:hAnsi="Times New Roman"/>
          <w:sz w:val="24"/>
          <w:szCs w:val="24"/>
          <w:lang w:val="fr-FR"/>
        </w:rPr>
        <w:t>Positionnement de l’étiquette de la cote varie selon les documents et leur mode de rangement : bas ou haut du dos pour les livres rangés sur des étagères, sur la face du CD ou du DVD s’il sont rangés en bacs, idem pour les BD.</w:t>
      </w:r>
    </w:p>
    <w:p w:rsidR="00762868" w:rsidRPr="008D0868" w:rsidRDefault="00762868">
      <w:pPr>
        <w:widowControl w:val="0"/>
        <w:autoSpaceDE w:val="0"/>
        <w:autoSpaceDN w:val="0"/>
        <w:adjustRightInd w:val="0"/>
        <w:spacing w:after="0" w:line="239"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I.  Antivol</w:t>
      </w:r>
    </w:p>
    <w:p w:rsidR="00762868" w:rsidRPr="008D0868" w:rsidRDefault="00762868">
      <w:pPr>
        <w:widowControl w:val="0"/>
        <w:autoSpaceDE w:val="0"/>
        <w:autoSpaceDN w:val="0"/>
        <w:adjustRightInd w:val="0"/>
        <w:spacing w:after="0" w:line="6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La plupart des bibliothèques ont adopté un système antivol.</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5" w:lineRule="auto"/>
        <w:ind w:right="820"/>
        <w:rPr>
          <w:rFonts w:ascii="Times New Roman" w:hAnsi="Times New Roman"/>
          <w:sz w:val="24"/>
          <w:szCs w:val="24"/>
          <w:lang w:val="fr-FR"/>
        </w:rPr>
      </w:pPr>
      <w:r w:rsidRPr="008D0868">
        <w:rPr>
          <w:rFonts w:ascii="Times New Roman" w:hAnsi="Times New Roman"/>
          <w:sz w:val="24"/>
          <w:szCs w:val="24"/>
          <w:lang w:val="fr-FR"/>
        </w:rPr>
        <w:t>Cela rajoute une étape dans le traitement des documents, mais aussi dans la gestion au quotidien des collections (manœuvres pour activer ou désactiver le système).</w:t>
      </w:r>
    </w:p>
    <w:p w:rsidR="00762868" w:rsidRPr="008D0868" w:rsidRDefault="00F41C38">
      <w:pPr>
        <w:widowControl w:val="0"/>
        <w:autoSpaceDE w:val="0"/>
        <w:autoSpaceDN w:val="0"/>
        <w:adjustRightInd w:val="0"/>
        <w:spacing w:after="0" w:line="239" w:lineRule="auto"/>
        <w:rPr>
          <w:rFonts w:ascii="Times New Roman" w:hAnsi="Times New Roman"/>
          <w:sz w:val="24"/>
          <w:szCs w:val="24"/>
          <w:lang w:val="fr-FR"/>
        </w:rPr>
      </w:pPr>
      <w:r w:rsidRPr="008D0868">
        <w:rPr>
          <w:rFonts w:ascii="Times New Roman" w:hAnsi="Times New Roman"/>
          <w:sz w:val="24"/>
          <w:szCs w:val="24"/>
          <w:lang w:val="fr-FR"/>
        </w:rPr>
        <w:t>Les deux types d’antivol aujourd’hui :</w:t>
      </w:r>
    </w:p>
    <w:p w:rsidR="00762868" w:rsidRPr="008D0868" w:rsidRDefault="00762868">
      <w:pPr>
        <w:widowControl w:val="0"/>
        <w:autoSpaceDE w:val="0"/>
        <w:autoSpaceDN w:val="0"/>
        <w:adjustRightInd w:val="0"/>
        <w:spacing w:after="0" w:line="3" w:lineRule="exact"/>
        <w:rPr>
          <w:rFonts w:ascii="Times New Roman" w:hAnsi="Times New Roman"/>
          <w:sz w:val="24"/>
          <w:szCs w:val="24"/>
          <w:lang w:val="fr-FR"/>
        </w:rPr>
      </w:pPr>
    </w:p>
    <w:p w:rsidR="00762868" w:rsidRDefault="00F41C38">
      <w:pPr>
        <w:widowControl w:val="0"/>
        <w:numPr>
          <w:ilvl w:val="0"/>
          <w:numId w:val="4"/>
        </w:numPr>
        <w:overflowPunct w:val="0"/>
        <w:autoSpaceDE w:val="0"/>
        <w:autoSpaceDN w:val="0"/>
        <w:adjustRightInd w:val="0"/>
        <w:spacing w:after="0" w:line="240" w:lineRule="auto"/>
        <w:ind w:hanging="363"/>
        <w:jc w:val="both"/>
        <w:rPr>
          <w:rFonts w:ascii="Times New Roman" w:hAnsi="Times New Roman"/>
          <w:sz w:val="24"/>
          <w:szCs w:val="24"/>
        </w:rPr>
      </w:pPr>
      <w:r>
        <w:rPr>
          <w:rFonts w:ascii="Times New Roman" w:hAnsi="Times New Roman"/>
          <w:sz w:val="24"/>
          <w:szCs w:val="24"/>
        </w:rPr>
        <w:t xml:space="preserve">antivol magnétique </w:t>
      </w:r>
    </w:p>
    <w:p w:rsidR="00762868" w:rsidRDefault="00762868">
      <w:pPr>
        <w:widowControl w:val="0"/>
        <w:autoSpaceDE w:val="0"/>
        <w:autoSpaceDN w:val="0"/>
        <w:adjustRightInd w:val="0"/>
        <w:spacing w:after="0" w:line="55" w:lineRule="exact"/>
        <w:rPr>
          <w:rFonts w:ascii="Times New Roman" w:hAnsi="Times New Roman"/>
          <w:sz w:val="24"/>
          <w:szCs w:val="24"/>
        </w:rPr>
      </w:pPr>
    </w:p>
    <w:p w:rsidR="00762868" w:rsidRPr="008D0868" w:rsidRDefault="00F41C38">
      <w:pPr>
        <w:widowControl w:val="0"/>
        <w:numPr>
          <w:ilvl w:val="0"/>
          <w:numId w:val="4"/>
        </w:numPr>
        <w:overflowPunct w:val="0"/>
        <w:autoSpaceDE w:val="0"/>
        <w:autoSpaceDN w:val="0"/>
        <w:adjustRightInd w:val="0"/>
        <w:spacing w:after="0" w:line="232" w:lineRule="auto"/>
        <w:ind w:right="120" w:hanging="363"/>
        <w:rPr>
          <w:rFonts w:ascii="Times New Roman" w:hAnsi="Times New Roman"/>
          <w:sz w:val="23"/>
          <w:szCs w:val="23"/>
          <w:lang w:val="fr-FR"/>
        </w:rPr>
      </w:pPr>
      <w:r w:rsidRPr="008D0868">
        <w:rPr>
          <w:rFonts w:ascii="Times New Roman" w:hAnsi="Times New Roman"/>
          <w:sz w:val="23"/>
          <w:szCs w:val="23"/>
          <w:lang w:val="fr-FR"/>
        </w:rPr>
        <w:t xml:space="preserve">antivol RFID (Radio frequency identification) : utilisé depuis plusieurs années pour la gestion des stock dans l’industrie. Permet de renseigner de nombreuses informations sur une puce, qui répond aux radio fréquences pour laquelle elle est programmée. </w:t>
      </w:r>
    </w:p>
    <w:p w:rsidR="00762868" w:rsidRPr="008D0868" w:rsidRDefault="00762868">
      <w:pPr>
        <w:widowControl w:val="0"/>
        <w:autoSpaceDE w:val="0"/>
        <w:autoSpaceDN w:val="0"/>
        <w:adjustRightInd w:val="0"/>
        <w:spacing w:after="0" w:line="59" w:lineRule="exact"/>
        <w:rPr>
          <w:rFonts w:ascii="Times New Roman" w:hAnsi="Times New Roman"/>
          <w:sz w:val="23"/>
          <w:szCs w:val="23"/>
          <w:lang w:val="fr-FR"/>
        </w:rPr>
      </w:pPr>
    </w:p>
    <w:p w:rsidR="00762868" w:rsidRPr="008D0868" w:rsidRDefault="00F41C38">
      <w:pPr>
        <w:widowControl w:val="0"/>
        <w:overflowPunct w:val="0"/>
        <w:autoSpaceDE w:val="0"/>
        <w:autoSpaceDN w:val="0"/>
        <w:adjustRightInd w:val="0"/>
        <w:spacing w:after="0" w:line="227" w:lineRule="auto"/>
        <w:ind w:left="720" w:right="20"/>
        <w:rPr>
          <w:rFonts w:ascii="Times New Roman" w:hAnsi="Times New Roman"/>
          <w:sz w:val="23"/>
          <w:szCs w:val="23"/>
          <w:lang w:val="fr-FR"/>
        </w:rPr>
      </w:pPr>
      <w:r w:rsidRPr="008D0868">
        <w:rPr>
          <w:rFonts w:ascii="Times New Roman" w:hAnsi="Times New Roman"/>
          <w:sz w:val="24"/>
          <w:szCs w:val="24"/>
          <w:lang w:val="fr-FR"/>
        </w:rPr>
        <w:t xml:space="preserve">Souvent, l’information contenue dans les puces est le n° d’exemplaire du document, plus diverses informations (si le document est composé de plusieurs éléments qui contiennent plusieurs puces, cette information est présente, ce qui permet d’afficher un message d’alerte quand un lecteur emprunte ou rend un document incomplet). </w:t>
      </w:r>
    </w:p>
    <w:p w:rsidR="00762868" w:rsidRPr="008D0868" w:rsidRDefault="00762868">
      <w:pPr>
        <w:widowControl w:val="0"/>
        <w:autoSpaceDE w:val="0"/>
        <w:autoSpaceDN w:val="0"/>
        <w:adjustRightInd w:val="0"/>
        <w:spacing w:after="0" w:line="59" w:lineRule="exact"/>
        <w:rPr>
          <w:rFonts w:ascii="Times New Roman" w:hAnsi="Times New Roman"/>
          <w:sz w:val="23"/>
          <w:szCs w:val="23"/>
          <w:lang w:val="fr-FR"/>
        </w:rPr>
      </w:pPr>
    </w:p>
    <w:p w:rsidR="00762868" w:rsidRPr="008D0868" w:rsidRDefault="00F41C38">
      <w:pPr>
        <w:widowControl w:val="0"/>
        <w:overflowPunct w:val="0"/>
        <w:autoSpaceDE w:val="0"/>
        <w:autoSpaceDN w:val="0"/>
        <w:adjustRightInd w:val="0"/>
        <w:spacing w:after="0" w:line="215" w:lineRule="auto"/>
        <w:ind w:left="720" w:right="280"/>
        <w:jc w:val="both"/>
        <w:rPr>
          <w:rFonts w:ascii="Times New Roman" w:hAnsi="Times New Roman"/>
          <w:sz w:val="23"/>
          <w:szCs w:val="23"/>
          <w:lang w:val="fr-FR"/>
        </w:rPr>
      </w:pPr>
      <w:r w:rsidRPr="008D0868">
        <w:rPr>
          <w:rFonts w:ascii="Times New Roman" w:hAnsi="Times New Roman"/>
          <w:sz w:val="24"/>
          <w:szCs w:val="24"/>
          <w:lang w:val="fr-FR"/>
        </w:rPr>
        <w:t xml:space="preserve">Contrairement au code-barre traditionnel, RFID permet traitement en masse. Couplé au système antivol. </w:t>
      </w:r>
    </w:p>
    <w:p w:rsidR="00762868" w:rsidRPr="008D0868" w:rsidRDefault="00762868">
      <w:pPr>
        <w:widowControl w:val="0"/>
        <w:autoSpaceDE w:val="0"/>
        <w:autoSpaceDN w:val="0"/>
        <w:adjustRightInd w:val="0"/>
        <w:spacing w:after="0" w:line="57" w:lineRule="exact"/>
        <w:rPr>
          <w:rFonts w:ascii="Times New Roman" w:hAnsi="Times New Roman"/>
          <w:sz w:val="23"/>
          <w:szCs w:val="23"/>
          <w:lang w:val="fr-FR"/>
        </w:rPr>
      </w:pPr>
    </w:p>
    <w:p w:rsidR="00762868" w:rsidRPr="008D0868" w:rsidRDefault="00F41C38">
      <w:pPr>
        <w:widowControl w:val="0"/>
        <w:overflowPunct w:val="0"/>
        <w:autoSpaceDE w:val="0"/>
        <w:autoSpaceDN w:val="0"/>
        <w:adjustRightInd w:val="0"/>
        <w:spacing w:after="0" w:line="215" w:lineRule="auto"/>
        <w:ind w:left="720" w:right="20"/>
        <w:jc w:val="both"/>
        <w:rPr>
          <w:rFonts w:ascii="Times New Roman" w:hAnsi="Times New Roman"/>
          <w:sz w:val="23"/>
          <w:szCs w:val="23"/>
          <w:lang w:val="fr-FR"/>
        </w:rPr>
      </w:pPr>
      <w:r w:rsidRPr="008D0868">
        <w:rPr>
          <w:rFonts w:ascii="Times New Roman" w:hAnsi="Times New Roman"/>
          <w:sz w:val="24"/>
          <w:szCs w:val="24"/>
          <w:lang w:val="fr-FR"/>
        </w:rPr>
        <w:t xml:space="preserve">Permet inventaire sans déplacer les documents, grâce à un lecteur passé directement en rayon (gain de temps, moins de perte d’informations) </w:t>
      </w:r>
    </w:p>
    <w:p w:rsidR="00762868" w:rsidRPr="008D0868" w:rsidRDefault="00762868">
      <w:pPr>
        <w:widowControl w:val="0"/>
        <w:autoSpaceDE w:val="0"/>
        <w:autoSpaceDN w:val="0"/>
        <w:adjustRightInd w:val="0"/>
        <w:spacing w:after="0" w:line="235"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39" w:lineRule="auto"/>
        <w:ind w:left="360"/>
        <w:rPr>
          <w:rFonts w:ascii="Times New Roman" w:hAnsi="Times New Roman"/>
          <w:sz w:val="24"/>
          <w:szCs w:val="24"/>
          <w:lang w:val="fr-FR"/>
        </w:rPr>
      </w:pPr>
      <w:r w:rsidRPr="008D0868">
        <w:rPr>
          <w:rFonts w:ascii="Arial" w:hAnsi="Arial" w:cs="Arial"/>
          <w:b/>
          <w:bCs/>
          <w:sz w:val="26"/>
          <w:szCs w:val="26"/>
          <w:lang w:val="fr-FR"/>
        </w:rPr>
        <w:t>J. Equipement</w:t>
      </w:r>
    </w:p>
    <w:p w:rsidR="00762868" w:rsidRPr="008D0868" w:rsidRDefault="00762868">
      <w:pPr>
        <w:widowControl w:val="0"/>
        <w:autoSpaceDE w:val="0"/>
        <w:autoSpaceDN w:val="0"/>
        <w:adjustRightInd w:val="0"/>
        <w:spacing w:after="0" w:line="6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Réalisé en interne ou confié à un prestataire extérieur.</w:t>
      </w:r>
    </w:p>
    <w:p w:rsidR="00762868" w:rsidRPr="008D0868" w:rsidRDefault="00762868">
      <w:pPr>
        <w:widowControl w:val="0"/>
        <w:autoSpaceDE w:val="0"/>
        <w:autoSpaceDN w:val="0"/>
        <w:adjustRightInd w:val="0"/>
        <w:spacing w:after="0" w:line="2"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rPr>
          <w:rFonts w:ascii="Times New Roman" w:hAnsi="Times New Roman"/>
          <w:sz w:val="24"/>
          <w:szCs w:val="24"/>
          <w:lang w:val="fr-FR"/>
        </w:rPr>
      </w:pPr>
      <w:r w:rsidRPr="008D0868">
        <w:rPr>
          <w:rFonts w:ascii="Times New Roman" w:hAnsi="Times New Roman"/>
          <w:sz w:val="24"/>
          <w:szCs w:val="24"/>
          <w:lang w:val="fr-FR"/>
        </w:rPr>
        <w:t>Objectif = solidifier le document afin de pérenniser sa vie dans les rayons.</w:t>
      </w:r>
    </w:p>
    <w:p w:rsidR="00762868" w:rsidRPr="008D0868" w:rsidRDefault="00F41C38">
      <w:pPr>
        <w:widowControl w:val="0"/>
        <w:autoSpaceDE w:val="0"/>
        <w:autoSpaceDN w:val="0"/>
        <w:adjustRightInd w:val="0"/>
        <w:spacing w:after="0" w:line="238" w:lineRule="auto"/>
        <w:rPr>
          <w:rFonts w:ascii="Times New Roman" w:hAnsi="Times New Roman"/>
          <w:sz w:val="24"/>
          <w:szCs w:val="24"/>
          <w:lang w:val="fr-FR"/>
        </w:rPr>
      </w:pPr>
      <w:r w:rsidRPr="008D0868">
        <w:rPr>
          <w:rFonts w:ascii="Times New Roman" w:hAnsi="Times New Roman"/>
          <w:sz w:val="24"/>
          <w:szCs w:val="24"/>
          <w:lang w:val="fr-FR"/>
        </w:rPr>
        <w:t>Couvertures protégées avec un film plastique, charnières renforcées, boîtiers changés, …</w:t>
      </w:r>
    </w:p>
    <w:p w:rsidR="00762868" w:rsidRPr="008D0868" w:rsidRDefault="00762868">
      <w:pPr>
        <w:widowControl w:val="0"/>
        <w:autoSpaceDE w:val="0"/>
        <w:autoSpaceDN w:val="0"/>
        <w:adjustRightInd w:val="0"/>
        <w:spacing w:after="0" w:line="61"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13" w:lineRule="auto"/>
        <w:ind w:right="160"/>
        <w:rPr>
          <w:rFonts w:ascii="Times New Roman" w:hAnsi="Times New Roman"/>
          <w:sz w:val="24"/>
          <w:szCs w:val="24"/>
          <w:lang w:val="fr-FR"/>
        </w:rPr>
      </w:pPr>
      <w:r w:rsidRPr="008D0868">
        <w:rPr>
          <w:rFonts w:ascii="Times New Roman" w:hAnsi="Times New Roman"/>
          <w:sz w:val="24"/>
          <w:szCs w:val="24"/>
          <w:lang w:val="fr-FR"/>
        </w:rPr>
        <w:t>Dans les bibliothèques de conservation et pour les fonds rares et précieux, rien ne doit altérer les documents, et l’équipement doit pouvoir être « retiré » à tout moment.</w:t>
      </w:r>
    </w:p>
    <w:p w:rsidR="00762868" w:rsidRPr="008D0868" w:rsidRDefault="00762868">
      <w:pPr>
        <w:widowControl w:val="0"/>
        <w:autoSpaceDE w:val="0"/>
        <w:autoSpaceDN w:val="0"/>
        <w:adjustRightInd w:val="0"/>
        <w:spacing w:after="0" w:line="240" w:lineRule="auto"/>
        <w:rPr>
          <w:rFonts w:ascii="Times New Roman" w:hAnsi="Times New Roman"/>
          <w:sz w:val="24"/>
          <w:szCs w:val="24"/>
          <w:lang w:val="fr-FR"/>
        </w:rPr>
        <w:sectPr w:rsidR="00762868" w:rsidRPr="008D0868">
          <w:pgSz w:w="11904" w:h="16838"/>
          <w:pgMar w:top="754" w:right="1400" w:bottom="1440" w:left="1420" w:header="720" w:footer="720" w:gutter="0"/>
          <w:cols w:space="720" w:equalWidth="0">
            <w:col w:w="9080"/>
          </w:cols>
          <w:noEndnote/>
        </w:sectPr>
      </w:pPr>
    </w:p>
    <w:p w:rsidR="00762868" w:rsidRPr="008D0868" w:rsidRDefault="008D0868">
      <w:pPr>
        <w:widowControl w:val="0"/>
        <w:overflowPunct w:val="0"/>
        <w:autoSpaceDE w:val="0"/>
        <w:autoSpaceDN w:val="0"/>
        <w:adjustRightInd w:val="0"/>
        <w:spacing w:after="0" w:line="215" w:lineRule="auto"/>
        <w:ind w:left="120" w:right="660"/>
        <w:rPr>
          <w:rFonts w:ascii="Times New Roman" w:hAnsi="Times New Roman"/>
          <w:sz w:val="24"/>
          <w:szCs w:val="24"/>
          <w:lang w:val="fr-FR"/>
        </w:rPr>
      </w:pPr>
      <w:bookmarkStart w:id="4" w:name="page11"/>
      <w:bookmarkEnd w:id="4"/>
      <w:r w:rsidRPr="008D0868">
        <w:rPr>
          <w:rFonts w:ascii="Times New Roman" w:hAnsi="Times New Roman"/>
          <w:sz w:val="24"/>
          <w:szCs w:val="24"/>
          <w:lang w:val="fr-FR"/>
        </w:rPr>
        <w:lastRenderedPageBreak/>
        <w:t xml:space="preserve"> </w: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87" w:lineRule="exact"/>
        <w:rPr>
          <w:rFonts w:ascii="Times New Roman" w:hAnsi="Times New Roman"/>
          <w:sz w:val="24"/>
          <w:szCs w:val="24"/>
          <w:lang w:val="fr-FR"/>
        </w:rPr>
      </w:pPr>
    </w:p>
    <w:p w:rsidR="00762868" w:rsidRPr="008D0868" w:rsidRDefault="00F41C38">
      <w:pPr>
        <w:widowControl w:val="0"/>
        <w:autoSpaceDE w:val="0"/>
        <w:autoSpaceDN w:val="0"/>
        <w:adjustRightInd w:val="0"/>
        <w:spacing w:after="0" w:line="240" w:lineRule="auto"/>
        <w:ind w:left="400"/>
        <w:rPr>
          <w:rFonts w:ascii="Times New Roman" w:hAnsi="Times New Roman"/>
          <w:sz w:val="24"/>
          <w:szCs w:val="24"/>
          <w:lang w:val="fr-FR"/>
        </w:rPr>
      </w:pPr>
      <w:r w:rsidRPr="008D0868">
        <w:rPr>
          <w:rFonts w:ascii="Arial" w:hAnsi="Arial" w:cs="Arial"/>
          <w:b/>
          <w:bCs/>
          <w:sz w:val="32"/>
          <w:szCs w:val="32"/>
          <w:lang w:val="fr-FR"/>
        </w:rPr>
        <w:t>II. Mise en espace des documents</w:t>
      </w:r>
    </w:p>
    <w:p w:rsidR="00762868" w:rsidRPr="008D0868" w:rsidRDefault="00762868">
      <w:pPr>
        <w:widowControl w:val="0"/>
        <w:autoSpaceDE w:val="0"/>
        <w:autoSpaceDN w:val="0"/>
        <w:adjustRightInd w:val="0"/>
        <w:spacing w:after="0" w:line="127"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left="120" w:right="140"/>
        <w:rPr>
          <w:rFonts w:ascii="Times New Roman" w:hAnsi="Times New Roman"/>
          <w:sz w:val="24"/>
          <w:szCs w:val="24"/>
          <w:lang w:val="fr-FR"/>
        </w:rPr>
      </w:pPr>
      <w:r w:rsidRPr="008D0868">
        <w:rPr>
          <w:rFonts w:ascii="Times New Roman" w:hAnsi="Times New Roman"/>
          <w:sz w:val="24"/>
          <w:szCs w:val="24"/>
          <w:lang w:val="fr-FR"/>
        </w:rPr>
        <w:t>Organisation des collections dans la bibliothèque conditionne l’accessibilité des documents et l’autonomie de l’usager. Plus cette organisation sera claire et explicitée, plus les documents auront de visibilité, et donc, de chances de trouver leur public.</w:t>
      </w:r>
    </w:p>
    <w:p w:rsidR="00762868" w:rsidRPr="008D0868" w:rsidRDefault="00762868">
      <w:pPr>
        <w:widowControl w:val="0"/>
        <w:autoSpaceDE w:val="0"/>
        <w:autoSpaceDN w:val="0"/>
        <w:adjustRightInd w:val="0"/>
        <w:spacing w:after="0" w:line="56"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left="120" w:right="100"/>
        <w:jc w:val="both"/>
        <w:rPr>
          <w:rFonts w:ascii="Times New Roman" w:hAnsi="Times New Roman"/>
          <w:sz w:val="24"/>
          <w:szCs w:val="24"/>
          <w:lang w:val="fr-FR"/>
        </w:rPr>
      </w:pPr>
      <w:r w:rsidRPr="008D0868">
        <w:rPr>
          <w:rFonts w:ascii="Times New Roman" w:hAnsi="Times New Roman"/>
          <w:sz w:val="24"/>
          <w:szCs w:val="24"/>
          <w:lang w:val="fr-FR"/>
        </w:rPr>
        <w:t>Au sein de l’organisation choisie, le classement doit être rigoureux pour permettre de localiser rapidement et précisément les documents. Cette organisation peut être très diverse. Beaucoup de bibliothèques essaient d’innover dans la présentation des collections.</w:t>
      </w:r>
    </w:p>
    <w:p w:rsidR="00762868" w:rsidRPr="008D0868" w:rsidRDefault="00762868">
      <w:pPr>
        <w:widowControl w:val="0"/>
        <w:autoSpaceDE w:val="0"/>
        <w:autoSpaceDN w:val="0"/>
        <w:adjustRightInd w:val="0"/>
        <w:spacing w:after="0" w:line="62" w:lineRule="exact"/>
        <w:rPr>
          <w:rFonts w:ascii="Times New Roman" w:hAnsi="Times New Roman"/>
          <w:sz w:val="24"/>
          <w:szCs w:val="24"/>
          <w:lang w:val="fr-FR"/>
        </w:rPr>
      </w:pPr>
    </w:p>
    <w:p w:rsidR="00762868" w:rsidRPr="008D0868" w:rsidRDefault="00F41C38">
      <w:pPr>
        <w:widowControl w:val="0"/>
        <w:overflowPunct w:val="0"/>
        <w:autoSpaceDE w:val="0"/>
        <w:autoSpaceDN w:val="0"/>
        <w:adjustRightInd w:val="0"/>
        <w:spacing w:after="0" w:line="223" w:lineRule="auto"/>
        <w:ind w:left="120" w:right="120"/>
        <w:rPr>
          <w:rFonts w:ascii="Times New Roman" w:hAnsi="Times New Roman"/>
          <w:sz w:val="24"/>
          <w:szCs w:val="24"/>
          <w:lang w:val="fr-FR"/>
        </w:rPr>
      </w:pPr>
      <w:r w:rsidRPr="008D0868">
        <w:rPr>
          <w:rFonts w:ascii="Times New Roman" w:hAnsi="Times New Roman"/>
          <w:sz w:val="24"/>
          <w:szCs w:val="24"/>
          <w:lang w:val="fr-FR"/>
        </w:rPr>
        <w:t>Attention ! aucune organisation physique et intellectuelle des documents ne pourra convenir à tous les publics et à tous les usages. Elle permet cependant au personnel de retrouver, pour l’usager, les documents.</w:t>
      </w:r>
    </w:p>
    <w:p w:rsidR="00762868" w:rsidRPr="008D0868" w:rsidRDefault="009F14ED">
      <w:pPr>
        <w:widowControl w:val="0"/>
        <w:autoSpaceDE w:val="0"/>
        <w:autoSpaceDN w:val="0"/>
        <w:adjustRightInd w:val="0"/>
        <w:spacing w:after="0" w:line="200" w:lineRule="exact"/>
        <w:rPr>
          <w:rFonts w:ascii="Times New Roman" w:hAnsi="Times New Roman"/>
          <w:sz w:val="24"/>
          <w:szCs w:val="24"/>
          <w:lang w:val="fr-FR"/>
        </w:rPr>
      </w:pPr>
      <w:r>
        <w:rPr>
          <w:noProof/>
        </w:rPr>
        <w:pict>
          <v:line id="_x0000_s1026" style="position:absolute;z-index:-31;mso-position-horizontal-relative:text;mso-position-vertical-relative:text" from=".05pt,69.75pt" to="461.5pt,69.75pt" o:allowincell="f" strokeweight=".16931mm"/>
        </w:pict>
      </w:r>
      <w:r>
        <w:rPr>
          <w:noProof/>
        </w:rPr>
        <w:pict>
          <v:line id="_x0000_s1027" style="position:absolute;z-index:-30;mso-position-horizontal-relative:text;mso-position-vertical-relative:text" from=".3pt,69.55pt" to=".3pt,335.75pt" o:allowincell="f" strokeweight=".16931mm"/>
        </w:pict>
      </w:r>
      <w:r>
        <w:rPr>
          <w:noProof/>
        </w:rPr>
        <w:pict>
          <v:line id="_x0000_s1028" style="position:absolute;z-index:-29;mso-position-horizontal-relative:text;mso-position-vertical-relative:text" from="461.25pt,69.55pt" to="461.25pt,335.75pt" o:allowincell="f" strokeweight=".16931mm"/>
        </w:pict>
      </w:r>
    </w:p>
    <w:p w:rsidR="00762868" w:rsidRPr="008D0868" w:rsidRDefault="00762868">
      <w:pPr>
        <w:widowControl w:val="0"/>
        <w:autoSpaceDE w:val="0"/>
        <w:autoSpaceDN w:val="0"/>
        <w:adjustRightInd w:val="0"/>
        <w:spacing w:after="0" w:line="200" w:lineRule="exact"/>
        <w:rPr>
          <w:rFonts w:ascii="Times New Roman" w:hAnsi="Times New Roman"/>
          <w:sz w:val="24"/>
          <w:szCs w:val="24"/>
          <w:lang w:val="fr-FR"/>
        </w:rPr>
      </w:pPr>
    </w:p>
    <w:p w:rsidR="00762868" w:rsidRPr="008D0868" w:rsidRDefault="00762868">
      <w:pPr>
        <w:widowControl w:val="0"/>
        <w:autoSpaceDE w:val="0"/>
        <w:autoSpaceDN w:val="0"/>
        <w:adjustRightInd w:val="0"/>
        <w:spacing w:after="0" w:line="395" w:lineRule="exact"/>
        <w:rPr>
          <w:rFonts w:ascii="Times New Roman" w:hAnsi="Times New Roman"/>
          <w:sz w:val="24"/>
          <w:szCs w:val="24"/>
          <w:lang w:val="fr-FR"/>
        </w:rPr>
      </w:pPr>
    </w:p>
    <w:p w:rsidR="00762868" w:rsidRDefault="00F41C38">
      <w:pPr>
        <w:widowControl w:val="0"/>
        <w:autoSpaceDE w:val="0"/>
        <w:autoSpaceDN w:val="0"/>
        <w:adjustRightInd w:val="0"/>
        <w:spacing w:after="0" w:line="240" w:lineRule="auto"/>
        <w:ind w:left="3560"/>
        <w:rPr>
          <w:rFonts w:ascii="Times New Roman" w:hAnsi="Times New Roman"/>
          <w:sz w:val="24"/>
          <w:szCs w:val="24"/>
        </w:rPr>
      </w:pPr>
      <w:r>
        <w:rPr>
          <w:rFonts w:ascii="Times New Roman" w:hAnsi="Times New Roman"/>
          <w:b/>
          <w:bCs/>
          <w:sz w:val="24"/>
          <w:szCs w:val="24"/>
        </w:rPr>
        <w:t>Entrée du document</w:t>
      </w:r>
    </w:p>
    <w:tbl>
      <w:tblPr>
        <w:tblW w:w="0" w:type="auto"/>
        <w:tblLayout w:type="fixed"/>
        <w:tblCellMar>
          <w:left w:w="0" w:type="dxa"/>
          <w:right w:w="0" w:type="dxa"/>
        </w:tblCellMar>
        <w:tblLook w:val="0000" w:firstRow="0" w:lastRow="0" w:firstColumn="0" w:lastColumn="0" w:noHBand="0" w:noVBand="0"/>
      </w:tblPr>
      <w:tblGrid>
        <w:gridCol w:w="2320"/>
        <w:gridCol w:w="2320"/>
        <w:gridCol w:w="2300"/>
        <w:gridCol w:w="2300"/>
      </w:tblGrid>
      <w:tr w:rsidR="00762868" w:rsidRPr="009F14ED">
        <w:trPr>
          <w:trHeight w:val="258"/>
        </w:trPr>
        <w:tc>
          <w:tcPr>
            <w:tcW w:w="4640" w:type="dxa"/>
            <w:gridSpan w:val="2"/>
            <w:tcBorders>
              <w:top w:val="single" w:sz="8" w:space="0" w:color="auto"/>
              <w:left w:val="nil"/>
              <w:bottom w:val="nil"/>
              <w:right w:val="single" w:sz="8" w:space="0" w:color="auto"/>
            </w:tcBorders>
            <w:vAlign w:val="bottom"/>
          </w:tcPr>
          <w:p w:rsidR="00762868" w:rsidRPr="007C31E8" w:rsidRDefault="00F41C38">
            <w:pPr>
              <w:widowControl w:val="0"/>
              <w:autoSpaceDE w:val="0"/>
              <w:autoSpaceDN w:val="0"/>
              <w:adjustRightInd w:val="0"/>
              <w:spacing w:after="0" w:line="258" w:lineRule="exact"/>
              <w:jc w:val="center"/>
              <w:rPr>
                <w:rFonts w:ascii="Times New Roman" w:hAnsi="Times New Roman"/>
                <w:sz w:val="24"/>
                <w:szCs w:val="24"/>
                <w:lang w:val="fr-FR"/>
              </w:rPr>
            </w:pPr>
            <w:r w:rsidRPr="007C31E8">
              <w:rPr>
                <w:rFonts w:ascii="Times New Roman" w:hAnsi="Times New Roman"/>
                <w:w w:val="99"/>
                <w:sz w:val="24"/>
                <w:szCs w:val="24"/>
                <w:lang w:val="fr-FR"/>
              </w:rPr>
              <w:t>Mise à l’inventaire pour tous les documents</w:t>
            </w:r>
          </w:p>
        </w:tc>
        <w:tc>
          <w:tcPr>
            <w:tcW w:w="4600" w:type="dxa"/>
            <w:gridSpan w:val="2"/>
            <w:tcBorders>
              <w:top w:val="single" w:sz="8" w:space="0" w:color="auto"/>
              <w:left w:val="nil"/>
              <w:bottom w:val="nil"/>
              <w:right w:val="nil"/>
            </w:tcBorders>
            <w:vAlign w:val="bottom"/>
          </w:tcPr>
          <w:p w:rsidR="00762868" w:rsidRPr="007C31E8" w:rsidRDefault="00F41C38">
            <w:pPr>
              <w:widowControl w:val="0"/>
              <w:autoSpaceDE w:val="0"/>
              <w:autoSpaceDN w:val="0"/>
              <w:adjustRightInd w:val="0"/>
              <w:spacing w:after="0" w:line="258" w:lineRule="exact"/>
              <w:ind w:left="340"/>
              <w:rPr>
                <w:rFonts w:ascii="Times New Roman" w:hAnsi="Times New Roman"/>
                <w:sz w:val="24"/>
                <w:szCs w:val="24"/>
                <w:lang w:val="fr-FR"/>
              </w:rPr>
            </w:pPr>
            <w:r w:rsidRPr="007C31E8">
              <w:rPr>
                <w:rFonts w:ascii="Times New Roman" w:hAnsi="Times New Roman"/>
                <w:sz w:val="24"/>
                <w:szCs w:val="24"/>
                <w:lang w:val="fr-FR"/>
              </w:rPr>
              <w:t>Estampillage (indiquer le propriétaire du</w:t>
            </w:r>
          </w:p>
        </w:tc>
      </w:tr>
      <w:tr w:rsidR="00762868" w:rsidRPr="007C31E8">
        <w:trPr>
          <w:trHeight w:val="278"/>
        </w:trPr>
        <w:tc>
          <w:tcPr>
            <w:tcW w:w="4640" w:type="dxa"/>
            <w:gridSpan w:val="2"/>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jc w:val="center"/>
              <w:rPr>
                <w:rFonts w:ascii="Times New Roman" w:hAnsi="Times New Roman"/>
                <w:sz w:val="24"/>
                <w:szCs w:val="24"/>
              </w:rPr>
            </w:pPr>
            <w:r w:rsidRPr="007C31E8">
              <w:rPr>
                <w:rFonts w:ascii="Times New Roman" w:hAnsi="Times New Roman"/>
                <w:sz w:val="24"/>
                <w:szCs w:val="24"/>
              </w:rPr>
              <w:t>(exemplarisation)</w:t>
            </w:r>
          </w:p>
        </w:tc>
        <w:tc>
          <w:tcPr>
            <w:tcW w:w="4600" w:type="dxa"/>
            <w:gridSpan w:val="2"/>
            <w:tcBorders>
              <w:top w:val="nil"/>
              <w:left w:val="nil"/>
              <w:bottom w:val="nil"/>
              <w:right w:val="nil"/>
            </w:tcBorders>
            <w:vAlign w:val="bottom"/>
          </w:tcPr>
          <w:p w:rsidR="00762868" w:rsidRPr="007C31E8" w:rsidRDefault="00F41C38">
            <w:pPr>
              <w:widowControl w:val="0"/>
              <w:autoSpaceDE w:val="0"/>
              <w:autoSpaceDN w:val="0"/>
              <w:adjustRightInd w:val="0"/>
              <w:spacing w:after="0" w:line="240" w:lineRule="auto"/>
              <w:ind w:left="720"/>
              <w:rPr>
                <w:rFonts w:ascii="Times New Roman" w:hAnsi="Times New Roman"/>
                <w:sz w:val="24"/>
                <w:szCs w:val="24"/>
              </w:rPr>
            </w:pPr>
            <w:r w:rsidRPr="007C31E8">
              <w:rPr>
                <w:rFonts w:ascii="Times New Roman" w:hAnsi="Times New Roman"/>
                <w:sz w:val="24"/>
                <w:szCs w:val="24"/>
              </w:rPr>
              <w:t>document : tampon ou étiquette)</w:t>
            </w:r>
          </w:p>
        </w:tc>
      </w:tr>
      <w:tr w:rsidR="00762868" w:rsidRPr="009F14ED">
        <w:trPr>
          <w:trHeight w:val="274"/>
        </w:trPr>
        <w:tc>
          <w:tcPr>
            <w:tcW w:w="4640" w:type="dxa"/>
            <w:gridSpan w:val="2"/>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jc w:val="center"/>
              <w:rPr>
                <w:rFonts w:ascii="Times New Roman" w:hAnsi="Times New Roman"/>
                <w:sz w:val="24"/>
                <w:szCs w:val="24"/>
                <w:lang w:val="fr-FR"/>
              </w:rPr>
            </w:pPr>
            <w:r w:rsidRPr="007C31E8">
              <w:rPr>
                <w:rFonts w:ascii="Times New Roman" w:hAnsi="Times New Roman"/>
                <w:w w:val="99"/>
                <w:sz w:val="24"/>
                <w:szCs w:val="24"/>
                <w:lang w:val="fr-FR"/>
              </w:rPr>
              <w:t>Bulletinage pour les périodiques (revues et</w:t>
            </w:r>
          </w:p>
        </w:tc>
        <w:tc>
          <w:tcPr>
            <w:tcW w:w="230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lang w:val="fr-FR"/>
              </w:rPr>
            </w:pPr>
          </w:p>
        </w:tc>
        <w:tc>
          <w:tcPr>
            <w:tcW w:w="230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lang w:val="fr-FR"/>
              </w:rPr>
            </w:pPr>
          </w:p>
        </w:tc>
      </w:tr>
      <w:tr w:rsidR="00762868" w:rsidRPr="007C31E8">
        <w:trPr>
          <w:trHeight w:val="283"/>
        </w:trPr>
        <w:tc>
          <w:tcPr>
            <w:tcW w:w="4640" w:type="dxa"/>
            <w:gridSpan w:val="2"/>
            <w:tcBorders>
              <w:top w:val="nil"/>
              <w:left w:val="nil"/>
              <w:bottom w:val="single" w:sz="8" w:space="0" w:color="auto"/>
              <w:right w:val="single" w:sz="8" w:space="0" w:color="auto"/>
            </w:tcBorders>
            <w:vAlign w:val="bottom"/>
          </w:tcPr>
          <w:p w:rsidR="00762868" w:rsidRPr="007C31E8" w:rsidRDefault="00F41C38">
            <w:pPr>
              <w:widowControl w:val="0"/>
              <w:autoSpaceDE w:val="0"/>
              <w:autoSpaceDN w:val="0"/>
              <w:adjustRightInd w:val="0"/>
              <w:spacing w:after="0" w:line="240" w:lineRule="auto"/>
              <w:jc w:val="center"/>
              <w:rPr>
                <w:rFonts w:ascii="Times New Roman" w:hAnsi="Times New Roman"/>
                <w:sz w:val="24"/>
                <w:szCs w:val="24"/>
              </w:rPr>
            </w:pPr>
            <w:r w:rsidRPr="007C31E8">
              <w:rPr>
                <w:rFonts w:ascii="Times New Roman" w:hAnsi="Times New Roman"/>
                <w:sz w:val="24"/>
                <w:szCs w:val="24"/>
              </w:rPr>
              <w:t>journaux)</w:t>
            </w:r>
          </w:p>
        </w:tc>
        <w:tc>
          <w:tcPr>
            <w:tcW w:w="230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r>
      <w:tr w:rsidR="00762868" w:rsidRPr="007C31E8">
        <w:trPr>
          <w:trHeight w:val="268"/>
        </w:trPr>
        <w:tc>
          <w:tcPr>
            <w:tcW w:w="232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c>
          <w:tcPr>
            <w:tcW w:w="4620" w:type="dxa"/>
            <w:gridSpan w:val="2"/>
            <w:tcBorders>
              <w:top w:val="nil"/>
              <w:left w:val="nil"/>
              <w:bottom w:val="single" w:sz="8" w:space="0" w:color="auto"/>
              <w:right w:val="nil"/>
            </w:tcBorders>
            <w:vAlign w:val="bottom"/>
          </w:tcPr>
          <w:p w:rsidR="00762868" w:rsidRPr="007C31E8" w:rsidRDefault="00F41C38">
            <w:pPr>
              <w:widowControl w:val="0"/>
              <w:autoSpaceDE w:val="0"/>
              <w:autoSpaceDN w:val="0"/>
              <w:adjustRightInd w:val="0"/>
              <w:spacing w:after="0" w:line="263" w:lineRule="exact"/>
              <w:jc w:val="center"/>
              <w:rPr>
                <w:rFonts w:ascii="Times New Roman" w:hAnsi="Times New Roman"/>
                <w:sz w:val="24"/>
                <w:szCs w:val="24"/>
              </w:rPr>
            </w:pPr>
            <w:r w:rsidRPr="007C31E8">
              <w:rPr>
                <w:rFonts w:ascii="Times New Roman" w:hAnsi="Times New Roman"/>
                <w:b/>
                <w:bCs/>
                <w:sz w:val="24"/>
                <w:szCs w:val="24"/>
              </w:rPr>
              <w:t>Traitement intellectuel du document</w:t>
            </w:r>
          </w:p>
        </w:tc>
        <w:tc>
          <w:tcPr>
            <w:tcW w:w="230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r>
      <w:tr w:rsidR="00762868" w:rsidRPr="007C31E8">
        <w:trPr>
          <w:trHeight w:val="259"/>
        </w:trPr>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59" w:lineRule="exact"/>
              <w:ind w:left="120"/>
              <w:rPr>
                <w:rFonts w:ascii="Times New Roman" w:hAnsi="Times New Roman"/>
                <w:sz w:val="24"/>
                <w:szCs w:val="24"/>
              </w:rPr>
            </w:pPr>
            <w:r w:rsidRPr="007C31E8">
              <w:rPr>
                <w:rFonts w:ascii="Times New Roman" w:hAnsi="Times New Roman"/>
                <w:sz w:val="24"/>
                <w:szCs w:val="24"/>
              </w:rPr>
              <w:t>Description</w:t>
            </w:r>
          </w:p>
        </w:tc>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59" w:lineRule="exact"/>
              <w:jc w:val="center"/>
              <w:rPr>
                <w:rFonts w:ascii="Times New Roman" w:hAnsi="Times New Roman"/>
                <w:sz w:val="24"/>
                <w:szCs w:val="24"/>
              </w:rPr>
            </w:pPr>
            <w:r w:rsidRPr="007C31E8">
              <w:rPr>
                <w:rFonts w:ascii="Times New Roman" w:hAnsi="Times New Roman"/>
                <w:w w:val="99"/>
                <w:sz w:val="24"/>
                <w:szCs w:val="24"/>
              </w:rPr>
              <w:t>Indexation analytique</w:t>
            </w: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59" w:lineRule="exact"/>
              <w:ind w:left="80"/>
              <w:rPr>
                <w:rFonts w:ascii="Times New Roman" w:hAnsi="Times New Roman"/>
                <w:sz w:val="24"/>
                <w:szCs w:val="24"/>
              </w:rPr>
            </w:pPr>
            <w:r w:rsidRPr="007C31E8">
              <w:rPr>
                <w:rFonts w:ascii="Times New Roman" w:hAnsi="Times New Roman"/>
                <w:sz w:val="24"/>
                <w:szCs w:val="24"/>
              </w:rPr>
              <w:t>Indexation</w:t>
            </w:r>
          </w:p>
        </w:tc>
        <w:tc>
          <w:tcPr>
            <w:tcW w:w="2300" w:type="dxa"/>
            <w:tcBorders>
              <w:top w:val="nil"/>
              <w:left w:val="nil"/>
              <w:bottom w:val="nil"/>
              <w:right w:val="nil"/>
            </w:tcBorders>
            <w:vAlign w:val="bottom"/>
          </w:tcPr>
          <w:p w:rsidR="00762868" w:rsidRPr="007C31E8" w:rsidRDefault="00F41C38">
            <w:pPr>
              <w:widowControl w:val="0"/>
              <w:autoSpaceDE w:val="0"/>
              <w:autoSpaceDN w:val="0"/>
              <w:adjustRightInd w:val="0"/>
              <w:spacing w:after="0" w:line="259" w:lineRule="exact"/>
              <w:ind w:left="100"/>
              <w:rPr>
                <w:rFonts w:ascii="Times New Roman" w:hAnsi="Times New Roman"/>
                <w:sz w:val="24"/>
                <w:szCs w:val="24"/>
              </w:rPr>
            </w:pPr>
            <w:r w:rsidRPr="007C31E8">
              <w:rPr>
                <w:rFonts w:ascii="Times New Roman" w:hAnsi="Times New Roman"/>
                <w:sz w:val="24"/>
                <w:szCs w:val="24"/>
              </w:rPr>
              <w:t>Cotation (choisir des</w:t>
            </w:r>
          </w:p>
        </w:tc>
      </w:tr>
      <w:tr w:rsidR="00762868" w:rsidRPr="007C31E8">
        <w:trPr>
          <w:trHeight w:val="274"/>
        </w:trPr>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ind w:left="120"/>
              <w:rPr>
                <w:rFonts w:ascii="Times New Roman" w:hAnsi="Times New Roman"/>
                <w:sz w:val="24"/>
                <w:szCs w:val="24"/>
              </w:rPr>
            </w:pPr>
            <w:r w:rsidRPr="007C31E8">
              <w:rPr>
                <w:rFonts w:ascii="Times New Roman" w:hAnsi="Times New Roman"/>
                <w:sz w:val="24"/>
                <w:szCs w:val="24"/>
              </w:rPr>
              <w:t>bibliographique</w:t>
            </w:r>
          </w:p>
        </w:tc>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jc w:val="center"/>
              <w:rPr>
                <w:rFonts w:ascii="Times New Roman" w:hAnsi="Times New Roman"/>
                <w:sz w:val="24"/>
                <w:szCs w:val="24"/>
              </w:rPr>
            </w:pPr>
            <w:r w:rsidRPr="007C31E8">
              <w:rPr>
                <w:rFonts w:ascii="Times New Roman" w:hAnsi="Times New Roman"/>
                <w:sz w:val="24"/>
                <w:szCs w:val="24"/>
              </w:rPr>
              <w:t>(décrire le sujet du</w:t>
            </w: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ind w:left="80"/>
              <w:rPr>
                <w:rFonts w:ascii="Times New Roman" w:hAnsi="Times New Roman"/>
                <w:sz w:val="24"/>
                <w:szCs w:val="24"/>
              </w:rPr>
            </w:pPr>
            <w:r w:rsidRPr="007C31E8">
              <w:rPr>
                <w:rFonts w:ascii="Times New Roman" w:hAnsi="Times New Roman"/>
                <w:sz w:val="24"/>
                <w:szCs w:val="24"/>
              </w:rPr>
              <w:t>systématique (décrire</w:t>
            </w:r>
          </w:p>
        </w:tc>
        <w:tc>
          <w:tcPr>
            <w:tcW w:w="2300" w:type="dxa"/>
            <w:tcBorders>
              <w:top w:val="nil"/>
              <w:left w:val="nil"/>
              <w:bottom w:val="nil"/>
              <w:right w:val="nil"/>
            </w:tcBorders>
            <w:vAlign w:val="bottom"/>
          </w:tcPr>
          <w:p w:rsidR="00762868" w:rsidRPr="007C31E8" w:rsidRDefault="00F41C38">
            <w:pPr>
              <w:widowControl w:val="0"/>
              <w:autoSpaceDE w:val="0"/>
              <w:autoSpaceDN w:val="0"/>
              <w:adjustRightInd w:val="0"/>
              <w:spacing w:after="0" w:line="273" w:lineRule="exact"/>
              <w:ind w:left="100"/>
              <w:rPr>
                <w:rFonts w:ascii="Times New Roman" w:hAnsi="Times New Roman"/>
                <w:sz w:val="24"/>
                <w:szCs w:val="24"/>
              </w:rPr>
            </w:pPr>
            <w:r w:rsidRPr="007C31E8">
              <w:rPr>
                <w:rFonts w:ascii="Times New Roman" w:hAnsi="Times New Roman"/>
                <w:sz w:val="24"/>
                <w:szCs w:val="24"/>
              </w:rPr>
              <w:t>éléments qui</w:t>
            </w:r>
          </w:p>
        </w:tc>
      </w:tr>
      <w:tr w:rsidR="00762868" w:rsidRPr="007C31E8">
        <w:trPr>
          <w:trHeight w:val="278"/>
        </w:trPr>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ind w:left="120"/>
              <w:rPr>
                <w:rFonts w:ascii="Times New Roman" w:hAnsi="Times New Roman"/>
                <w:sz w:val="24"/>
                <w:szCs w:val="24"/>
              </w:rPr>
            </w:pPr>
            <w:r w:rsidRPr="007C31E8">
              <w:rPr>
                <w:rFonts w:ascii="Times New Roman" w:hAnsi="Times New Roman"/>
                <w:sz w:val="24"/>
                <w:szCs w:val="24"/>
              </w:rPr>
              <w:t>(description du</w:t>
            </w:r>
          </w:p>
        </w:tc>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jc w:val="center"/>
              <w:rPr>
                <w:rFonts w:ascii="Times New Roman" w:hAnsi="Times New Roman"/>
                <w:sz w:val="24"/>
                <w:szCs w:val="24"/>
              </w:rPr>
            </w:pPr>
            <w:r w:rsidRPr="007C31E8">
              <w:rPr>
                <w:rFonts w:ascii="Times New Roman" w:hAnsi="Times New Roman"/>
                <w:w w:val="99"/>
                <w:sz w:val="24"/>
                <w:szCs w:val="24"/>
              </w:rPr>
              <w:t>document avec des</w:t>
            </w: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ind w:left="80"/>
              <w:rPr>
                <w:rFonts w:ascii="Times New Roman" w:hAnsi="Times New Roman"/>
                <w:sz w:val="24"/>
                <w:szCs w:val="24"/>
              </w:rPr>
            </w:pPr>
            <w:r w:rsidRPr="007C31E8">
              <w:rPr>
                <w:rFonts w:ascii="Times New Roman" w:hAnsi="Times New Roman"/>
                <w:sz w:val="24"/>
                <w:szCs w:val="24"/>
              </w:rPr>
              <w:t>le sujet du document</w:t>
            </w:r>
          </w:p>
        </w:tc>
        <w:tc>
          <w:tcPr>
            <w:tcW w:w="2300" w:type="dxa"/>
            <w:tcBorders>
              <w:top w:val="nil"/>
              <w:left w:val="nil"/>
              <w:bottom w:val="nil"/>
              <w:right w:val="nil"/>
            </w:tcBorders>
            <w:vAlign w:val="bottom"/>
          </w:tcPr>
          <w:p w:rsidR="00762868" w:rsidRPr="007C31E8" w:rsidRDefault="00F41C38">
            <w:pPr>
              <w:widowControl w:val="0"/>
              <w:autoSpaceDE w:val="0"/>
              <w:autoSpaceDN w:val="0"/>
              <w:adjustRightInd w:val="0"/>
              <w:spacing w:after="0" w:line="240" w:lineRule="auto"/>
              <w:ind w:left="100"/>
              <w:rPr>
                <w:rFonts w:ascii="Times New Roman" w:hAnsi="Times New Roman"/>
                <w:sz w:val="24"/>
                <w:szCs w:val="24"/>
              </w:rPr>
            </w:pPr>
            <w:r w:rsidRPr="007C31E8">
              <w:rPr>
                <w:rFonts w:ascii="Times New Roman" w:hAnsi="Times New Roman"/>
                <w:sz w:val="24"/>
                <w:szCs w:val="24"/>
              </w:rPr>
              <w:t>permettent de classer</w:t>
            </w:r>
          </w:p>
        </w:tc>
      </w:tr>
      <w:tr w:rsidR="00762868" w:rsidRPr="007C31E8">
        <w:trPr>
          <w:trHeight w:val="274"/>
        </w:trPr>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ind w:left="120"/>
              <w:rPr>
                <w:rFonts w:ascii="Times New Roman" w:hAnsi="Times New Roman"/>
                <w:sz w:val="24"/>
                <w:szCs w:val="24"/>
              </w:rPr>
            </w:pPr>
            <w:r w:rsidRPr="007C31E8">
              <w:rPr>
                <w:rFonts w:ascii="Times New Roman" w:hAnsi="Times New Roman"/>
                <w:sz w:val="24"/>
                <w:szCs w:val="24"/>
              </w:rPr>
              <w:t>document)</w:t>
            </w:r>
          </w:p>
        </w:tc>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jc w:val="center"/>
              <w:rPr>
                <w:rFonts w:ascii="Times New Roman" w:hAnsi="Times New Roman"/>
                <w:sz w:val="24"/>
                <w:szCs w:val="24"/>
              </w:rPr>
            </w:pPr>
            <w:r w:rsidRPr="007C31E8">
              <w:rPr>
                <w:rFonts w:ascii="Times New Roman" w:hAnsi="Times New Roman"/>
                <w:w w:val="98"/>
                <w:sz w:val="24"/>
                <w:szCs w:val="24"/>
              </w:rPr>
              <w:t>mots)</w:t>
            </w: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ind w:left="80"/>
              <w:rPr>
                <w:rFonts w:ascii="Times New Roman" w:hAnsi="Times New Roman"/>
                <w:sz w:val="24"/>
                <w:szCs w:val="24"/>
              </w:rPr>
            </w:pPr>
            <w:r w:rsidRPr="007C31E8">
              <w:rPr>
                <w:rFonts w:ascii="Times New Roman" w:hAnsi="Times New Roman"/>
                <w:sz w:val="24"/>
                <w:szCs w:val="24"/>
              </w:rPr>
              <w:t>à l’aide d’une</w:t>
            </w:r>
          </w:p>
        </w:tc>
        <w:tc>
          <w:tcPr>
            <w:tcW w:w="2300" w:type="dxa"/>
            <w:tcBorders>
              <w:top w:val="nil"/>
              <w:left w:val="nil"/>
              <w:bottom w:val="nil"/>
              <w:right w:val="nil"/>
            </w:tcBorders>
            <w:vAlign w:val="bottom"/>
          </w:tcPr>
          <w:p w:rsidR="00762868" w:rsidRPr="007C31E8" w:rsidRDefault="00F41C38">
            <w:pPr>
              <w:widowControl w:val="0"/>
              <w:autoSpaceDE w:val="0"/>
              <w:autoSpaceDN w:val="0"/>
              <w:adjustRightInd w:val="0"/>
              <w:spacing w:after="0" w:line="273" w:lineRule="exact"/>
              <w:ind w:left="100"/>
              <w:rPr>
                <w:rFonts w:ascii="Times New Roman" w:hAnsi="Times New Roman"/>
                <w:sz w:val="24"/>
                <w:szCs w:val="24"/>
              </w:rPr>
            </w:pPr>
            <w:r w:rsidRPr="007C31E8">
              <w:rPr>
                <w:rFonts w:ascii="Times New Roman" w:hAnsi="Times New Roman"/>
                <w:sz w:val="24"/>
                <w:szCs w:val="24"/>
              </w:rPr>
              <w:t>physiquement le</w:t>
            </w:r>
          </w:p>
        </w:tc>
      </w:tr>
      <w:tr w:rsidR="00762868" w:rsidRPr="007C31E8">
        <w:trPr>
          <w:trHeight w:val="279"/>
        </w:trPr>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ind w:left="80"/>
              <w:rPr>
                <w:rFonts w:ascii="Times New Roman" w:hAnsi="Times New Roman"/>
                <w:sz w:val="24"/>
                <w:szCs w:val="24"/>
              </w:rPr>
            </w:pPr>
            <w:r w:rsidRPr="007C31E8">
              <w:rPr>
                <w:rFonts w:ascii="Times New Roman" w:hAnsi="Times New Roman"/>
                <w:sz w:val="24"/>
                <w:szCs w:val="24"/>
              </w:rPr>
              <w:t>classification</w:t>
            </w:r>
          </w:p>
        </w:tc>
        <w:tc>
          <w:tcPr>
            <w:tcW w:w="2300" w:type="dxa"/>
            <w:tcBorders>
              <w:top w:val="nil"/>
              <w:left w:val="nil"/>
              <w:bottom w:val="nil"/>
              <w:right w:val="nil"/>
            </w:tcBorders>
            <w:vAlign w:val="bottom"/>
          </w:tcPr>
          <w:p w:rsidR="00762868" w:rsidRPr="007C31E8" w:rsidRDefault="00F41C38">
            <w:pPr>
              <w:widowControl w:val="0"/>
              <w:autoSpaceDE w:val="0"/>
              <w:autoSpaceDN w:val="0"/>
              <w:adjustRightInd w:val="0"/>
              <w:spacing w:after="0" w:line="240" w:lineRule="auto"/>
              <w:ind w:left="100"/>
              <w:rPr>
                <w:rFonts w:ascii="Times New Roman" w:hAnsi="Times New Roman"/>
                <w:sz w:val="24"/>
                <w:szCs w:val="24"/>
              </w:rPr>
            </w:pPr>
            <w:r w:rsidRPr="007C31E8">
              <w:rPr>
                <w:rFonts w:ascii="Times New Roman" w:hAnsi="Times New Roman"/>
                <w:sz w:val="24"/>
                <w:szCs w:val="24"/>
              </w:rPr>
              <w:t>documents dans la</w:t>
            </w:r>
          </w:p>
        </w:tc>
      </w:tr>
      <w:tr w:rsidR="00762868" w:rsidRPr="007C31E8">
        <w:trPr>
          <w:trHeight w:val="274"/>
        </w:trPr>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73" w:lineRule="exact"/>
              <w:ind w:left="80"/>
              <w:rPr>
                <w:rFonts w:ascii="Times New Roman" w:hAnsi="Times New Roman"/>
                <w:sz w:val="24"/>
                <w:szCs w:val="24"/>
              </w:rPr>
            </w:pPr>
            <w:r w:rsidRPr="007C31E8">
              <w:rPr>
                <w:rFonts w:ascii="Times New Roman" w:hAnsi="Times New Roman"/>
                <w:sz w:val="24"/>
                <w:szCs w:val="24"/>
              </w:rPr>
              <w:t>numérique qui</w:t>
            </w:r>
          </w:p>
        </w:tc>
        <w:tc>
          <w:tcPr>
            <w:tcW w:w="2300" w:type="dxa"/>
            <w:tcBorders>
              <w:top w:val="nil"/>
              <w:left w:val="nil"/>
              <w:bottom w:val="nil"/>
              <w:right w:val="nil"/>
            </w:tcBorders>
            <w:vAlign w:val="bottom"/>
          </w:tcPr>
          <w:p w:rsidR="00762868" w:rsidRPr="007C31E8" w:rsidRDefault="00F41C38">
            <w:pPr>
              <w:widowControl w:val="0"/>
              <w:autoSpaceDE w:val="0"/>
              <w:autoSpaceDN w:val="0"/>
              <w:adjustRightInd w:val="0"/>
              <w:spacing w:after="0" w:line="273" w:lineRule="exact"/>
              <w:ind w:left="100"/>
              <w:rPr>
                <w:rFonts w:ascii="Times New Roman" w:hAnsi="Times New Roman"/>
                <w:sz w:val="24"/>
                <w:szCs w:val="24"/>
              </w:rPr>
            </w:pPr>
            <w:r w:rsidRPr="007C31E8">
              <w:rPr>
                <w:rFonts w:ascii="Times New Roman" w:hAnsi="Times New Roman"/>
                <w:sz w:val="24"/>
                <w:szCs w:val="24"/>
              </w:rPr>
              <w:t>bibliothèque)</w:t>
            </w:r>
          </w:p>
        </w:tc>
      </w:tr>
      <w:tr w:rsidR="00762868" w:rsidRPr="007C31E8">
        <w:trPr>
          <w:trHeight w:val="278"/>
        </w:trPr>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ind w:left="80"/>
              <w:rPr>
                <w:rFonts w:ascii="Times New Roman" w:hAnsi="Times New Roman"/>
                <w:sz w:val="24"/>
                <w:szCs w:val="24"/>
              </w:rPr>
            </w:pPr>
            <w:r w:rsidRPr="007C31E8">
              <w:rPr>
                <w:rFonts w:ascii="Times New Roman" w:hAnsi="Times New Roman"/>
                <w:sz w:val="24"/>
                <w:szCs w:val="24"/>
              </w:rPr>
              <w:t>détermine un ou</w:t>
            </w:r>
          </w:p>
        </w:tc>
        <w:tc>
          <w:tcPr>
            <w:tcW w:w="230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r>
      <w:tr w:rsidR="00762868" w:rsidRPr="007C31E8">
        <w:trPr>
          <w:trHeight w:val="280"/>
        </w:trPr>
        <w:tc>
          <w:tcPr>
            <w:tcW w:w="2320" w:type="dxa"/>
            <w:tcBorders>
              <w:top w:val="nil"/>
              <w:left w:val="nil"/>
              <w:bottom w:val="single" w:sz="8" w:space="0" w:color="auto"/>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single" w:sz="8" w:space="0" w:color="auto"/>
            </w:tcBorders>
            <w:vAlign w:val="bottom"/>
          </w:tcPr>
          <w:p w:rsidR="00762868" w:rsidRPr="007C31E8" w:rsidRDefault="00F41C38">
            <w:pPr>
              <w:widowControl w:val="0"/>
              <w:autoSpaceDE w:val="0"/>
              <w:autoSpaceDN w:val="0"/>
              <w:adjustRightInd w:val="0"/>
              <w:spacing w:after="0" w:line="273" w:lineRule="exact"/>
              <w:ind w:left="80"/>
              <w:rPr>
                <w:rFonts w:ascii="Times New Roman" w:hAnsi="Times New Roman"/>
                <w:sz w:val="24"/>
                <w:szCs w:val="24"/>
              </w:rPr>
            </w:pPr>
            <w:r w:rsidRPr="007C31E8">
              <w:rPr>
                <w:rFonts w:ascii="Times New Roman" w:hAnsi="Times New Roman"/>
                <w:sz w:val="24"/>
                <w:szCs w:val="24"/>
              </w:rPr>
              <w:t>plusieurs indices)</w:t>
            </w:r>
          </w:p>
        </w:tc>
        <w:tc>
          <w:tcPr>
            <w:tcW w:w="230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r>
      <w:tr w:rsidR="00762868" w:rsidRPr="007C31E8">
        <w:trPr>
          <w:trHeight w:val="268"/>
        </w:trPr>
        <w:tc>
          <w:tcPr>
            <w:tcW w:w="232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c>
          <w:tcPr>
            <w:tcW w:w="4620" w:type="dxa"/>
            <w:gridSpan w:val="2"/>
            <w:tcBorders>
              <w:top w:val="nil"/>
              <w:left w:val="nil"/>
              <w:bottom w:val="single" w:sz="8" w:space="0" w:color="auto"/>
              <w:right w:val="nil"/>
            </w:tcBorders>
            <w:vAlign w:val="bottom"/>
          </w:tcPr>
          <w:p w:rsidR="00762868" w:rsidRPr="007C31E8" w:rsidRDefault="00F41C38">
            <w:pPr>
              <w:widowControl w:val="0"/>
              <w:autoSpaceDE w:val="0"/>
              <w:autoSpaceDN w:val="0"/>
              <w:adjustRightInd w:val="0"/>
              <w:spacing w:after="0" w:line="266" w:lineRule="exact"/>
              <w:jc w:val="center"/>
              <w:rPr>
                <w:rFonts w:ascii="Times New Roman" w:hAnsi="Times New Roman"/>
                <w:sz w:val="24"/>
                <w:szCs w:val="24"/>
              </w:rPr>
            </w:pPr>
            <w:r w:rsidRPr="007C31E8">
              <w:rPr>
                <w:rFonts w:ascii="Times New Roman" w:hAnsi="Times New Roman"/>
                <w:b/>
                <w:bCs/>
                <w:sz w:val="24"/>
                <w:szCs w:val="24"/>
              </w:rPr>
              <w:t>Traitement matériel</w:t>
            </w:r>
          </w:p>
        </w:tc>
        <w:tc>
          <w:tcPr>
            <w:tcW w:w="230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r>
      <w:tr w:rsidR="00762868" w:rsidRPr="007C31E8">
        <w:trPr>
          <w:trHeight w:val="257"/>
        </w:trPr>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56" w:lineRule="exact"/>
              <w:ind w:left="120"/>
              <w:rPr>
                <w:rFonts w:ascii="Times New Roman" w:hAnsi="Times New Roman"/>
                <w:sz w:val="24"/>
                <w:szCs w:val="24"/>
              </w:rPr>
            </w:pPr>
            <w:r w:rsidRPr="007C31E8">
              <w:rPr>
                <w:rFonts w:ascii="Times New Roman" w:hAnsi="Times New Roman"/>
                <w:sz w:val="24"/>
                <w:szCs w:val="24"/>
              </w:rPr>
              <w:t>Apposition de la cote</w:t>
            </w:r>
          </w:p>
        </w:tc>
        <w:tc>
          <w:tcPr>
            <w:tcW w:w="232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56" w:lineRule="exact"/>
              <w:jc w:val="center"/>
              <w:rPr>
                <w:rFonts w:ascii="Times New Roman" w:hAnsi="Times New Roman"/>
                <w:sz w:val="24"/>
                <w:szCs w:val="24"/>
              </w:rPr>
            </w:pPr>
            <w:r w:rsidRPr="007C31E8">
              <w:rPr>
                <w:rFonts w:ascii="Times New Roman" w:hAnsi="Times New Roman"/>
                <w:w w:val="99"/>
                <w:sz w:val="24"/>
                <w:szCs w:val="24"/>
              </w:rPr>
              <w:t>Pose d’un antivol</w:t>
            </w: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56" w:lineRule="exact"/>
              <w:ind w:left="80"/>
              <w:rPr>
                <w:rFonts w:ascii="Times New Roman" w:hAnsi="Times New Roman"/>
                <w:sz w:val="24"/>
                <w:szCs w:val="24"/>
              </w:rPr>
            </w:pPr>
            <w:r w:rsidRPr="007C31E8">
              <w:rPr>
                <w:rFonts w:ascii="Times New Roman" w:hAnsi="Times New Roman"/>
                <w:sz w:val="24"/>
                <w:szCs w:val="24"/>
              </w:rPr>
              <w:t>Plastification</w:t>
            </w:r>
          </w:p>
        </w:tc>
        <w:tc>
          <w:tcPr>
            <w:tcW w:w="230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rPr>
            </w:pPr>
          </w:p>
        </w:tc>
      </w:tr>
      <w:tr w:rsidR="00762868" w:rsidRPr="007C31E8">
        <w:trPr>
          <w:trHeight w:val="279"/>
        </w:trPr>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nil"/>
              <w:right w:val="single" w:sz="8" w:space="0" w:color="auto"/>
            </w:tcBorders>
            <w:vAlign w:val="bottom"/>
          </w:tcPr>
          <w:p w:rsidR="00762868" w:rsidRPr="007C31E8" w:rsidRDefault="00F41C38">
            <w:pPr>
              <w:widowControl w:val="0"/>
              <w:autoSpaceDE w:val="0"/>
              <w:autoSpaceDN w:val="0"/>
              <w:adjustRightInd w:val="0"/>
              <w:spacing w:after="0" w:line="240" w:lineRule="auto"/>
              <w:ind w:left="80"/>
              <w:rPr>
                <w:rFonts w:ascii="Times New Roman" w:hAnsi="Times New Roman"/>
                <w:sz w:val="24"/>
                <w:szCs w:val="24"/>
              </w:rPr>
            </w:pPr>
            <w:r w:rsidRPr="007C31E8">
              <w:rPr>
                <w:rFonts w:ascii="Times New Roman" w:hAnsi="Times New Roman"/>
                <w:sz w:val="24"/>
                <w:szCs w:val="24"/>
              </w:rPr>
              <w:t>Reliure</w:t>
            </w:r>
          </w:p>
        </w:tc>
        <w:tc>
          <w:tcPr>
            <w:tcW w:w="230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r>
      <w:tr w:rsidR="00762868" w:rsidRPr="007C31E8">
        <w:trPr>
          <w:trHeight w:val="280"/>
        </w:trPr>
        <w:tc>
          <w:tcPr>
            <w:tcW w:w="2320" w:type="dxa"/>
            <w:tcBorders>
              <w:top w:val="nil"/>
              <w:left w:val="nil"/>
              <w:bottom w:val="single" w:sz="8" w:space="0" w:color="auto"/>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single" w:sz="8" w:space="0" w:color="auto"/>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single" w:sz="8" w:space="0" w:color="auto"/>
            </w:tcBorders>
            <w:vAlign w:val="bottom"/>
          </w:tcPr>
          <w:p w:rsidR="00762868" w:rsidRPr="007C31E8" w:rsidRDefault="00F41C38">
            <w:pPr>
              <w:widowControl w:val="0"/>
              <w:autoSpaceDE w:val="0"/>
              <w:autoSpaceDN w:val="0"/>
              <w:adjustRightInd w:val="0"/>
              <w:spacing w:after="0" w:line="273" w:lineRule="exact"/>
              <w:ind w:left="80"/>
              <w:rPr>
                <w:rFonts w:ascii="Times New Roman" w:hAnsi="Times New Roman"/>
                <w:sz w:val="24"/>
                <w:szCs w:val="24"/>
              </w:rPr>
            </w:pPr>
            <w:r w:rsidRPr="007C31E8">
              <w:rPr>
                <w:rFonts w:ascii="Times New Roman" w:hAnsi="Times New Roman"/>
                <w:sz w:val="24"/>
                <w:szCs w:val="24"/>
              </w:rPr>
              <w:t>Renforcement</w:t>
            </w:r>
          </w:p>
        </w:tc>
        <w:tc>
          <w:tcPr>
            <w:tcW w:w="2300" w:type="dxa"/>
            <w:tcBorders>
              <w:top w:val="nil"/>
              <w:left w:val="nil"/>
              <w:bottom w:val="single" w:sz="8" w:space="0" w:color="auto"/>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4"/>
                <w:szCs w:val="24"/>
              </w:rPr>
            </w:pPr>
          </w:p>
        </w:tc>
      </w:tr>
      <w:tr w:rsidR="00762868" w:rsidRPr="007C31E8">
        <w:trPr>
          <w:trHeight w:val="267"/>
        </w:trPr>
        <w:tc>
          <w:tcPr>
            <w:tcW w:w="232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c>
          <w:tcPr>
            <w:tcW w:w="4620" w:type="dxa"/>
            <w:gridSpan w:val="2"/>
            <w:tcBorders>
              <w:top w:val="nil"/>
              <w:left w:val="nil"/>
              <w:bottom w:val="nil"/>
              <w:right w:val="nil"/>
            </w:tcBorders>
            <w:vAlign w:val="bottom"/>
          </w:tcPr>
          <w:p w:rsidR="00762868" w:rsidRPr="007C31E8" w:rsidRDefault="00F41C38">
            <w:pPr>
              <w:widowControl w:val="0"/>
              <w:autoSpaceDE w:val="0"/>
              <w:autoSpaceDN w:val="0"/>
              <w:adjustRightInd w:val="0"/>
              <w:spacing w:after="0" w:line="266" w:lineRule="exact"/>
              <w:jc w:val="center"/>
              <w:rPr>
                <w:rFonts w:ascii="Times New Roman" w:hAnsi="Times New Roman"/>
                <w:sz w:val="24"/>
                <w:szCs w:val="24"/>
              </w:rPr>
            </w:pPr>
            <w:r w:rsidRPr="007C31E8">
              <w:rPr>
                <w:rFonts w:ascii="Times New Roman" w:hAnsi="Times New Roman"/>
                <w:b/>
                <w:bCs/>
                <w:sz w:val="24"/>
                <w:szCs w:val="24"/>
              </w:rPr>
              <w:t>Mise en rayon</w:t>
            </w:r>
          </w:p>
        </w:tc>
        <w:tc>
          <w:tcPr>
            <w:tcW w:w="2300" w:type="dxa"/>
            <w:tcBorders>
              <w:top w:val="nil"/>
              <w:left w:val="nil"/>
              <w:bottom w:val="nil"/>
              <w:right w:val="nil"/>
            </w:tcBorders>
            <w:vAlign w:val="bottom"/>
          </w:tcPr>
          <w:p w:rsidR="00762868" w:rsidRPr="007C31E8" w:rsidRDefault="00762868">
            <w:pPr>
              <w:widowControl w:val="0"/>
              <w:autoSpaceDE w:val="0"/>
              <w:autoSpaceDN w:val="0"/>
              <w:adjustRightInd w:val="0"/>
              <w:spacing w:after="0" w:line="240" w:lineRule="auto"/>
              <w:rPr>
                <w:rFonts w:ascii="Times New Roman" w:hAnsi="Times New Roman"/>
                <w:sz w:val="23"/>
                <w:szCs w:val="23"/>
              </w:rPr>
            </w:pPr>
          </w:p>
        </w:tc>
      </w:tr>
    </w:tbl>
    <w:p w:rsidR="008D0868" w:rsidRDefault="009F14ED">
      <w:pPr>
        <w:widowControl w:val="0"/>
        <w:autoSpaceDE w:val="0"/>
        <w:autoSpaceDN w:val="0"/>
        <w:adjustRightInd w:val="0"/>
        <w:spacing w:after="0" w:line="240" w:lineRule="auto"/>
        <w:rPr>
          <w:rFonts w:ascii="Times New Roman" w:hAnsi="Times New Roman"/>
          <w:sz w:val="24"/>
          <w:szCs w:val="24"/>
        </w:rPr>
      </w:pPr>
      <w:r>
        <w:rPr>
          <w:noProof/>
        </w:rPr>
        <w:pict>
          <v:line id="_x0000_s1029" style="position:absolute;z-index:-28;mso-position-horizontal-relative:text;mso-position-vertical-relative:text" from=".05pt,.6pt" to="461.5pt,.6pt" o:allowincell="f" strokeweight=".48pt"/>
        </w:pict>
      </w:r>
    </w:p>
    <w:p w:rsidR="008D0868" w:rsidRDefault="008D0868">
      <w:pPr>
        <w:widowControl w:val="0"/>
        <w:autoSpaceDE w:val="0"/>
        <w:autoSpaceDN w:val="0"/>
        <w:adjustRightInd w:val="0"/>
        <w:spacing w:after="0" w:line="240" w:lineRule="auto"/>
        <w:rPr>
          <w:rFonts w:ascii="Times New Roman" w:hAnsi="Times New Roman"/>
          <w:sz w:val="24"/>
          <w:szCs w:val="24"/>
        </w:rPr>
      </w:pPr>
    </w:p>
    <w:p w:rsidR="008D0868" w:rsidRDefault="008D0868">
      <w:pPr>
        <w:widowControl w:val="0"/>
        <w:autoSpaceDE w:val="0"/>
        <w:autoSpaceDN w:val="0"/>
        <w:adjustRightInd w:val="0"/>
        <w:spacing w:after="0" w:line="240" w:lineRule="auto"/>
        <w:rPr>
          <w:rFonts w:ascii="Times New Roman" w:hAnsi="Times New Roman"/>
          <w:sz w:val="24"/>
          <w:szCs w:val="24"/>
        </w:rPr>
      </w:pPr>
    </w:p>
    <w:p w:rsidR="008D0868" w:rsidRDefault="008D0868">
      <w:pPr>
        <w:widowControl w:val="0"/>
        <w:autoSpaceDE w:val="0"/>
        <w:autoSpaceDN w:val="0"/>
        <w:adjustRightInd w:val="0"/>
        <w:spacing w:after="0" w:line="240" w:lineRule="auto"/>
        <w:rPr>
          <w:rFonts w:ascii="Times New Roman" w:hAnsi="Times New Roman"/>
          <w:sz w:val="24"/>
          <w:szCs w:val="24"/>
        </w:rPr>
      </w:pPr>
    </w:p>
    <w:p w:rsidR="008D0868" w:rsidRDefault="008D0868">
      <w:pPr>
        <w:widowControl w:val="0"/>
        <w:autoSpaceDE w:val="0"/>
        <w:autoSpaceDN w:val="0"/>
        <w:adjustRightInd w:val="0"/>
        <w:spacing w:after="0" w:line="240" w:lineRule="auto"/>
        <w:rPr>
          <w:rFonts w:ascii="Times New Roman" w:hAnsi="Times New Roman"/>
          <w:sz w:val="24"/>
          <w:szCs w:val="24"/>
        </w:rPr>
      </w:pPr>
    </w:p>
    <w:p w:rsidR="008D0868" w:rsidRDefault="008D0868">
      <w:pPr>
        <w:widowControl w:val="0"/>
        <w:autoSpaceDE w:val="0"/>
        <w:autoSpaceDN w:val="0"/>
        <w:adjustRightInd w:val="0"/>
        <w:spacing w:after="0" w:line="240" w:lineRule="auto"/>
        <w:rPr>
          <w:rFonts w:ascii="Times New Roman" w:hAnsi="Times New Roman"/>
          <w:sz w:val="24"/>
          <w:szCs w:val="24"/>
        </w:rPr>
      </w:pP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Définition du mot « document » (</w:t>
      </w:r>
      <w:r w:rsidRPr="00511C27">
        <w:rPr>
          <w:rFonts w:cs="Calibri"/>
          <w:i/>
          <w:iCs/>
          <w:lang w:val="fr-FR"/>
        </w:rPr>
        <w:t>Métier de bibliothécaire</w:t>
      </w:r>
      <w:r w:rsidRPr="00511C27">
        <w:rPr>
          <w:rFonts w:cs="Calibri"/>
          <w:lang w:val="fr-FR"/>
        </w:rPr>
        <w:t>, 2010) :</w:t>
      </w:r>
    </w:p>
    <w:p w:rsidR="008D0868" w:rsidRPr="00511C27" w:rsidRDefault="008D0868" w:rsidP="008D0868">
      <w:pPr>
        <w:widowControl w:val="0"/>
        <w:autoSpaceDE w:val="0"/>
        <w:autoSpaceDN w:val="0"/>
        <w:adjustRightInd w:val="0"/>
        <w:spacing w:after="0" w:line="3"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sz w:val="20"/>
          <w:szCs w:val="20"/>
          <w:lang w:val="fr-FR"/>
        </w:rPr>
        <w:t>Terme générique peu compris du grand public.</w:t>
      </w:r>
    </w:p>
    <w:p w:rsidR="008D0868" w:rsidRPr="00511C27" w:rsidRDefault="008D0868" w:rsidP="008D0868">
      <w:pPr>
        <w:widowControl w:val="0"/>
        <w:autoSpaceDE w:val="0"/>
        <w:autoSpaceDN w:val="0"/>
        <w:adjustRightInd w:val="0"/>
        <w:spacing w:after="0" w:line="45"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17" w:lineRule="auto"/>
        <w:ind w:right="260"/>
        <w:rPr>
          <w:rFonts w:ascii="Times New Roman" w:hAnsi="Times New Roman"/>
          <w:sz w:val="24"/>
          <w:szCs w:val="24"/>
          <w:lang w:val="fr-FR"/>
        </w:rPr>
      </w:pPr>
      <w:r w:rsidRPr="00511C27">
        <w:rPr>
          <w:rFonts w:cs="Calibri"/>
          <w:sz w:val="20"/>
          <w:szCs w:val="20"/>
          <w:lang w:val="fr-FR"/>
        </w:rPr>
        <w:t>Unité ou ensemble cohérent qui comprend un contenant (supports variés *papier, …+, serveurs, …) et des contenus d’ampleur extrêmement variables.</w:t>
      </w:r>
    </w:p>
    <w:p w:rsidR="008D0868" w:rsidRPr="00511C27" w:rsidRDefault="008D0868" w:rsidP="008D0868">
      <w:pPr>
        <w:widowControl w:val="0"/>
        <w:autoSpaceDE w:val="0"/>
        <w:autoSpaceDN w:val="0"/>
        <w:adjustRightInd w:val="0"/>
        <w:spacing w:after="0" w:line="1"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sz w:val="20"/>
          <w:szCs w:val="20"/>
          <w:lang w:val="fr-FR"/>
        </w:rPr>
        <w:t>Présent physiquement ou non à la bibliothèque.</w:t>
      </w:r>
    </w:p>
    <w:p w:rsidR="008D0868" w:rsidRPr="00511C27" w:rsidRDefault="008D0868" w:rsidP="008D0868">
      <w:pPr>
        <w:widowControl w:val="0"/>
        <w:autoSpaceDE w:val="0"/>
        <w:autoSpaceDN w:val="0"/>
        <w:adjustRightInd w:val="0"/>
        <w:spacing w:after="0" w:line="2" w:lineRule="exact"/>
        <w:rPr>
          <w:rFonts w:ascii="Times New Roman" w:hAnsi="Times New Roman"/>
          <w:sz w:val="24"/>
          <w:szCs w:val="24"/>
          <w:lang w:val="fr-FR"/>
        </w:rPr>
      </w:pPr>
    </w:p>
    <w:p w:rsidR="008D0868" w:rsidRPr="008D0868"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8D0868">
        <w:rPr>
          <w:rFonts w:cs="Calibri"/>
          <w:sz w:val="20"/>
          <w:szCs w:val="20"/>
          <w:lang w:val="fr-FR"/>
        </w:rPr>
        <w:t>Selon les cas, il est défini par son support ou son contenu.</w:t>
      </w:r>
    </w:p>
    <w:p w:rsidR="008D0868" w:rsidRPr="008D0868" w:rsidRDefault="008D0868" w:rsidP="008D0868">
      <w:pPr>
        <w:widowControl w:val="0"/>
        <w:autoSpaceDE w:val="0"/>
        <w:autoSpaceDN w:val="0"/>
        <w:adjustRightInd w:val="0"/>
        <w:spacing w:after="0" w:line="45" w:lineRule="exact"/>
        <w:rPr>
          <w:rFonts w:ascii="Times New Roman" w:hAnsi="Times New Roman"/>
          <w:sz w:val="24"/>
          <w:szCs w:val="24"/>
          <w:lang w:val="fr-FR"/>
        </w:rPr>
      </w:pPr>
    </w:p>
    <w:p w:rsidR="008D0868" w:rsidRPr="008D0868" w:rsidRDefault="008D0868" w:rsidP="008D0868">
      <w:pPr>
        <w:widowControl w:val="0"/>
        <w:overflowPunct w:val="0"/>
        <w:autoSpaceDE w:val="0"/>
        <w:autoSpaceDN w:val="0"/>
        <w:adjustRightInd w:val="0"/>
        <w:spacing w:after="0" w:line="226" w:lineRule="auto"/>
        <w:ind w:right="100"/>
        <w:rPr>
          <w:rFonts w:ascii="Times New Roman" w:hAnsi="Times New Roman"/>
          <w:sz w:val="24"/>
          <w:szCs w:val="24"/>
          <w:lang w:val="fr-FR"/>
        </w:rPr>
      </w:pPr>
      <w:r w:rsidRPr="008D0868">
        <w:rPr>
          <w:rFonts w:cs="Calibri"/>
          <w:sz w:val="20"/>
          <w:szCs w:val="20"/>
          <w:lang w:val="fr-FR"/>
        </w:rPr>
        <w:t>Liste non exhaustive de documents (définis par leur support) gérés par une bibliothèque : livres, disques (CD, vinyles, …), films (DVD, VHS, …), estampes, manuscrits, documents publicitaires, photos, bases de données, partitions, périodiques, cartes, plans, sites internet, fichiers numériques, jeux vidéos, …</w:t>
      </w:r>
    </w:p>
    <w:p w:rsidR="008D0868" w:rsidRPr="008D0868" w:rsidRDefault="008D0868" w:rsidP="008D0868">
      <w:pPr>
        <w:widowControl w:val="0"/>
        <w:autoSpaceDE w:val="0"/>
        <w:autoSpaceDN w:val="0"/>
        <w:adjustRightInd w:val="0"/>
        <w:spacing w:after="0" w:line="45" w:lineRule="exact"/>
        <w:rPr>
          <w:rFonts w:ascii="Times New Roman" w:hAnsi="Times New Roman"/>
          <w:sz w:val="24"/>
          <w:szCs w:val="24"/>
          <w:lang w:val="fr-FR"/>
        </w:rPr>
      </w:pPr>
    </w:p>
    <w:p w:rsidR="008D0868" w:rsidRDefault="008D0868" w:rsidP="008D0868">
      <w:pPr>
        <w:widowControl w:val="0"/>
        <w:autoSpaceDE w:val="0"/>
        <w:autoSpaceDN w:val="0"/>
        <w:adjustRightInd w:val="0"/>
        <w:spacing w:after="0" w:line="240" w:lineRule="auto"/>
        <w:rPr>
          <w:rFonts w:cs="Calibri"/>
          <w:sz w:val="20"/>
          <w:szCs w:val="20"/>
          <w:lang w:val="fr-FR"/>
        </w:rPr>
      </w:pPr>
      <w:r w:rsidRPr="008D0868">
        <w:rPr>
          <w:rFonts w:cs="Calibri"/>
          <w:sz w:val="20"/>
          <w:szCs w:val="20"/>
          <w:lang w:val="fr-FR"/>
        </w:rPr>
        <w:t>Exemples de définition par contenu : roman, répertoire, bibliographie, compilation, film documentaire, base d’articles de presse, méthode de langue,</w:t>
      </w:r>
    </w:p>
    <w:p w:rsidR="008D0868" w:rsidRDefault="008D0868" w:rsidP="008D0868">
      <w:pPr>
        <w:widowControl w:val="0"/>
        <w:autoSpaceDE w:val="0"/>
        <w:autoSpaceDN w:val="0"/>
        <w:adjustRightInd w:val="0"/>
        <w:spacing w:after="0" w:line="240" w:lineRule="auto"/>
        <w:rPr>
          <w:rFonts w:cs="Calibri"/>
          <w:sz w:val="20"/>
          <w:szCs w:val="20"/>
          <w:lang w:val="fr-FR"/>
        </w:rPr>
      </w:pPr>
    </w:p>
    <w:p w:rsidR="008D0868" w:rsidRDefault="008D0868" w:rsidP="008D0868">
      <w:pPr>
        <w:widowControl w:val="0"/>
        <w:numPr>
          <w:ilvl w:val="0"/>
          <w:numId w:val="1"/>
        </w:numPr>
        <w:tabs>
          <w:tab w:val="clear" w:pos="720"/>
          <w:tab w:val="num" w:pos="700"/>
        </w:tabs>
        <w:overflowPunct w:val="0"/>
        <w:autoSpaceDE w:val="0"/>
        <w:autoSpaceDN w:val="0"/>
        <w:adjustRightInd w:val="0"/>
        <w:spacing w:after="0" w:line="239" w:lineRule="auto"/>
        <w:ind w:left="700" w:hanging="700"/>
        <w:jc w:val="both"/>
        <w:rPr>
          <w:rFonts w:ascii="Cambria" w:hAnsi="Cambria" w:cs="Cambria"/>
          <w:b/>
          <w:bCs/>
          <w:sz w:val="28"/>
          <w:szCs w:val="28"/>
        </w:rPr>
      </w:pPr>
      <w:r>
        <w:rPr>
          <w:rFonts w:ascii="Cambria" w:hAnsi="Cambria" w:cs="Cambria"/>
          <w:b/>
          <w:bCs/>
          <w:sz w:val="28"/>
          <w:szCs w:val="28"/>
        </w:rPr>
        <w:t xml:space="preserve">Circuit du document </w:t>
      </w:r>
    </w:p>
    <w:p w:rsidR="008D0868" w:rsidRDefault="008D0868" w:rsidP="008D0868">
      <w:pPr>
        <w:widowControl w:val="0"/>
        <w:autoSpaceDE w:val="0"/>
        <w:autoSpaceDN w:val="0"/>
        <w:adjustRightInd w:val="0"/>
        <w:spacing w:after="0" w:line="254" w:lineRule="exact"/>
        <w:rPr>
          <w:rFonts w:ascii="Cambria" w:hAnsi="Cambria" w:cs="Cambria"/>
          <w:b/>
          <w:bCs/>
          <w:sz w:val="28"/>
          <w:szCs w:val="28"/>
        </w:rPr>
      </w:pPr>
    </w:p>
    <w:p w:rsidR="008D0868" w:rsidRDefault="008D0868" w:rsidP="008D0868">
      <w:pPr>
        <w:widowControl w:val="0"/>
        <w:overflowPunct w:val="0"/>
        <w:autoSpaceDE w:val="0"/>
        <w:autoSpaceDN w:val="0"/>
        <w:adjustRightInd w:val="0"/>
        <w:spacing w:after="0" w:line="239" w:lineRule="auto"/>
        <w:ind w:left="720"/>
        <w:jc w:val="both"/>
        <w:rPr>
          <w:rFonts w:ascii="Cambria" w:hAnsi="Cambria" w:cs="Cambria"/>
          <w:b/>
          <w:bCs/>
          <w:sz w:val="28"/>
          <w:szCs w:val="28"/>
        </w:rPr>
      </w:pPr>
      <w:r>
        <w:rPr>
          <w:rFonts w:ascii="Cambria" w:hAnsi="Cambria" w:cs="Cambria"/>
          <w:b/>
          <w:bCs/>
          <w:sz w:val="26"/>
          <w:szCs w:val="26"/>
        </w:rPr>
        <w:t xml:space="preserve">A.   Entrée dans la collection </w:t>
      </w:r>
    </w:p>
    <w:p w:rsidR="008D0868" w:rsidRDefault="008D0868" w:rsidP="008D0868">
      <w:pPr>
        <w:widowControl w:val="0"/>
        <w:autoSpaceDE w:val="0"/>
        <w:autoSpaceDN w:val="0"/>
        <w:adjustRightInd w:val="0"/>
        <w:spacing w:after="0" w:line="201" w:lineRule="exact"/>
        <w:rPr>
          <w:rFonts w:ascii="Cambria" w:hAnsi="Cambria" w:cs="Cambria"/>
          <w:b/>
          <w:bCs/>
          <w:sz w:val="28"/>
          <w:szCs w:val="28"/>
        </w:rPr>
      </w:pPr>
    </w:p>
    <w:p w:rsidR="008D0868" w:rsidRDefault="008D0868" w:rsidP="008D0868">
      <w:pPr>
        <w:widowControl w:val="0"/>
        <w:numPr>
          <w:ilvl w:val="2"/>
          <w:numId w:val="1"/>
        </w:numPr>
        <w:tabs>
          <w:tab w:val="num" w:pos="2120"/>
        </w:tabs>
        <w:overflowPunct w:val="0"/>
        <w:autoSpaceDE w:val="0"/>
        <w:autoSpaceDN w:val="0"/>
        <w:adjustRightInd w:val="0"/>
        <w:spacing w:after="0" w:line="240" w:lineRule="auto"/>
        <w:ind w:left="2120" w:hanging="679"/>
        <w:jc w:val="both"/>
        <w:rPr>
          <w:rFonts w:ascii="Cambria" w:hAnsi="Cambria" w:cs="Cambria"/>
          <w:b/>
          <w:bCs/>
        </w:rPr>
      </w:pPr>
      <w:r>
        <w:rPr>
          <w:rFonts w:ascii="Cambria" w:hAnsi="Cambria" w:cs="Cambria"/>
          <w:b/>
          <w:bCs/>
        </w:rPr>
        <w:t xml:space="preserve">Vérifications </w:t>
      </w:r>
    </w:p>
    <w:p w:rsidR="008D0868" w:rsidRDefault="008D0868" w:rsidP="008D0868">
      <w:pPr>
        <w:widowControl w:val="0"/>
        <w:autoSpaceDE w:val="0"/>
        <w:autoSpaceDN w:val="0"/>
        <w:adjustRightInd w:val="0"/>
        <w:spacing w:after="0" w:line="202" w:lineRule="exact"/>
        <w:rPr>
          <w:rFonts w:ascii="Cambria" w:hAnsi="Cambria" w:cs="Cambria"/>
          <w:b/>
          <w:bCs/>
        </w:rPr>
      </w:pPr>
    </w:p>
    <w:p w:rsidR="008D0868" w:rsidRDefault="008D0868" w:rsidP="008D0868">
      <w:pPr>
        <w:widowControl w:val="0"/>
        <w:numPr>
          <w:ilvl w:val="2"/>
          <w:numId w:val="1"/>
        </w:numPr>
        <w:tabs>
          <w:tab w:val="num" w:pos="2120"/>
        </w:tabs>
        <w:overflowPunct w:val="0"/>
        <w:autoSpaceDE w:val="0"/>
        <w:autoSpaceDN w:val="0"/>
        <w:adjustRightInd w:val="0"/>
        <w:spacing w:after="0" w:line="240" w:lineRule="auto"/>
        <w:ind w:left="2120" w:hanging="679"/>
        <w:jc w:val="both"/>
        <w:rPr>
          <w:rFonts w:ascii="Cambria" w:hAnsi="Cambria" w:cs="Cambria"/>
          <w:b/>
          <w:bCs/>
        </w:rPr>
      </w:pPr>
      <w:r>
        <w:rPr>
          <w:rFonts w:ascii="Cambria" w:hAnsi="Cambria" w:cs="Cambria"/>
          <w:b/>
          <w:bCs/>
        </w:rPr>
        <w:t xml:space="preserve">Estampillage </w:t>
      </w:r>
    </w:p>
    <w:p w:rsidR="008D0868" w:rsidRDefault="008D0868" w:rsidP="008D0868">
      <w:pPr>
        <w:widowControl w:val="0"/>
        <w:autoSpaceDE w:val="0"/>
        <w:autoSpaceDN w:val="0"/>
        <w:adjustRightInd w:val="0"/>
        <w:spacing w:after="0" w:line="198" w:lineRule="exact"/>
        <w:rPr>
          <w:rFonts w:ascii="Cambria" w:hAnsi="Cambria" w:cs="Cambria"/>
          <w:b/>
          <w:bCs/>
        </w:rPr>
      </w:pPr>
    </w:p>
    <w:p w:rsidR="008D0868" w:rsidRDefault="008D0868" w:rsidP="008D0868">
      <w:pPr>
        <w:widowControl w:val="0"/>
        <w:numPr>
          <w:ilvl w:val="2"/>
          <w:numId w:val="1"/>
        </w:numPr>
        <w:tabs>
          <w:tab w:val="num" w:pos="2120"/>
        </w:tabs>
        <w:overflowPunct w:val="0"/>
        <w:autoSpaceDE w:val="0"/>
        <w:autoSpaceDN w:val="0"/>
        <w:adjustRightInd w:val="0"/>
        <w:spacing w:after="0" w:line="240" w:lineRule="auto"/>
        <w:ind w:left="2120" w:hanging="679"/>
        <w:jc w:val="both"/>
        <w:rPr>
          <w:rFonts w:ascii="Cambria" w:hAnsi="Cambria" w:cs="Cambria"/>
          <w:b/>
          <w:bCs/>
        </w:rPr>
      </w:pPr>
      <w:r>
        <w:rPr>
          <w:rFonts w:ascii="Cambria" w:hAnsi="Cambria" w:cs="Cambria"/>
          <w:b/>
          <w:bCs/>
        </w:rPr>
        <w:t xml:space="preserve">Exemplarisation = inscription à l’inventaire </w:t>
      </w:r>
    </w:p>
    <w:p w:rsidR="008D0868" w:rsidRDefault="008D0868" w:rsidP="008D0868">
      <w:pPr>
        <w:widowControl w:val="0"/>
        <w:autoSpaceDE w:val="0"/>
        <w:autoSpaceDN w:val="0"/>
        <w:adjustRightInd w:val="0"/>
        <w:spacing w:after="0" w:line="41" w:lineRule="exact"/>
        <w:rPr>
          <w:rFonts w:ascii="Times New Roman" w:hAnsi="Times New Roman"/>
          <w:sz w:val="24"/>
          <w:szCs w:val="24"/>
        </w:rPr>
      </w:pPr>
    </w:p>
    <w:p w:rsidR="008D0868" w:rsidRPr="008D0868" w:rsidRDefault="008D0868" w:rsidP="008D0868">
      <w:pPr>
        <w:widowControl w:val="0"/>
        <w:overflowPunct w:val="0"/>
        <w:autoSpaceDE w:val="0"/>
        <w:autoSpaceDN w:val="0"/>
        <w:adjustRightInd w:val="0"/>
        <w:spacing w:after="0" w:line="229" w:lineRule="auto"/>
        <w:rPr>
          <w:rFonts w:ascii="Times New Roman" w:hAnsi="Times New Roman"/>
          <w:sz w:val="24"/>
          <w:szCs w:val="24"/>
          <w:lang w:val="fr-FR"/>
        </w:rPr>
      </w:pPr>
      <w:r w:rsidRPr="00511C27">
        <w:rPr>
          <w:rFonts w:cs="Calibri"/>
          <w:lang w:val="fr-FR"/>
        </w:rPr>
        <w:t xml:space="preserve">Un n° d’exemplaire (qui prend souvent la forme d’un code-barre) est attribué à chaque document entré dans les collections, et une fiche descriptive est établie : place dans les collections (bibliothèque de localisation, section, espace particulier, cote, … ), fournisseur, prix, droits acquis, … </w:t>
      </w:r>
      <w:r w:rsidRPr="008D0868">
        <w:rPr>
          <w:rFonts w:cs="Calibri"/>
          <w:lang w:val="fr-FR"/>
        </w:rPr>
        <w:t>Ces éléments permettent de suivre la vie du document et de réaliser des statistiques sur la collection.</w:t>
      </w:r>
    </w:p>
    <w:p w:rsidR="008D0868" w:rsidRPr="008D0868" w:rsidRDefault="008D0868" w:rsidP="008D0868">
      <w:pPr>
        <w:widowControl w:val="0"/>
        <w:autoSpaceDE w:val="0"/>
        <w:autoSpaceDN w:val="0"/>
        <w:adjustRightInd w:val="0"/>
        <w:spacing w:after="0" w:line="252"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18" w:lineRule="auto"/>
        <w:ind w:right="200"/>
        <w:rPr>
          <w:rFonts w:ascii="Times New Roman" w:hAnsi="Times New Roman"/>
          <w:sz w:val="24"/>
          <w:szCs w:val="24"/>
          <w:lang w:val="fr-FR"/>
        </w:rPr>
      </w:pPr>
      <w:r w:rsidRPr="00511C27">
        <w:rPr>
          <w:rFonts w:cs="Calibri"/>
          <w:lang w:val="fr-FR"/>
        </w:rPr>
        <w:t>Pour les périodiques (journaux et revues), l’opération s’appelle le « bulletinage » (opération de pointage au fur et à mesure de l’arrivée de numéros).</w:t>
      </w:r>
    </w:p>
    <w:p w:rsidR="008D0868" w:rsidRPr="00511C27" w:rsidRDefault="008D0868" w:rsidP="008D0868">
      <w:pPr>
        <w:widowControl w:val="0"/>
        <w:autoSpaceDE w:val="0"/>
        <w:autoSpaceDN w:val="0"/>
        <w:adjustRightInd w:val="0"/>
        <w:spacing w:after="0" w:line="249"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22" w:lineRule="auto"/>
        <w:ind w:left="720" w:right="1480"/>
        <w:rPr>
          <w:rFonts w:ascii="Times New Roman" w:hAnsi="Times New Roman"/>
          <w:sz w:val="24"/>
          <w:szCs w:val="24"/>
          <w:lang w:val="fr-FR"/>
        </w:rPr>
      </w:pPr>
      <w:r w:rsidRPr="00511C27">
        <w:rPr>
          <w:rFonts w:ascii="Cambria" w:hAnsi="Cambria" w:cs="Cambria"/>
          <w:b/>
          <w:bCs/>
          <w:sz w:val="26"/>
          <w:szCs w:val="26"/>
          <w:lang w:val="fr-FR"/>
        </w:rPr>
        <w:t>B. Traitement intellectuel du document : catalogage, indexation et classification</w:t>
      </w:r>
    </w:p>
    <w:p w:rsidR="008D0868" w:rsidRPr="00511C27" w:rsidRDefault="008D0868" w:rsidP="008D0868">
      <w:pPr>
        <w:widowControl w:val="0"/>
        <w:autoSpaceDE w:val="0"/>
        <w:autoSpaceDN w:val="0"/>
        <w:adjustRightInd w:val="0"/>
        <w:spacing w:after="0" w:line="201" w:lineRule="exact"/>
        <w:rPr>
          <w:rFonts w:ascii="Times New Roman" w:hAnsi="Times New Roman"/>
          <w:sz w:val="24"/>
          <w:szCs w:val="24"/>
          <w:lang w:val="fr-FR"/>
        </w:rPr>
      </w:pPr>
    </w:p>
    <w:p w:rsidR="008D0868" w:rsidRDefault="008D0868" w:rsidP="008D0868">
      <w:pPr>
        <w:widowControl w:val="0"/>
        <w:numPr>
          <w:ilvl w:val="0"/>
          <w:numId w:val="5"/>
        </w:numPr>
        <w:tabs>
          <w:tab w:val="clear" w:pos="720"/>
          <w:tab w:val="num" w:pos="2120"/>
        </w:tabs>
        <w:overflowPunct w:val="0"/>
        <w:autoSpaceDE w:val="0"/>
        <w:autoSpaceDN w:val="0"/>
        <w:adjustRightInd w:val="0"/>
        <w:spacing w:after="0" w:line="239" w:lineRule="auto"/>
        <w:ind w:left="2120" w:hanging="679"/>
        <w:jc w:val="both"/>
        <w:rPr>
          <w:rFonts w:ascii="Cambria" w:hAnsi="Cambria" w:cs="Cambria"/>
          <w:b/>
          <w:bCs/>
        </w:rPr>
      </w:pPr>
      <w:r>
        <w:rPr>
          <w:rFonts w:ascii="Cambria" w:hAnsi="Cambria" w:cs="Cambria"/>
          <w:b/>
          <w:bCs/>
        </w:rPr>
        <w:t xml:space="preserve">catalogage </w:t>
      </w:r>
    </w:p>
    <w:p w:rsidR="008D0868" w:rsidRDefault="008D0868" w:rsidP="008D0868">
      <w:pPr>
        <w:widowControl w:val="0"/>
        <w:autoSpaceDE w:val="0"/>
        <w:autoSpaceDN w:val="0"/>
        <w:adjustRightInd w:val="0"/>
        <w:spacing w:after="0" w:line="47" w:lineRule="exact"/>
        <w:rPr>
          <w:rFonts w:ascii="Times New Roman" w:hAnsi="Times New Roman"/>
          <w:sz w:val="24"/>
          <w:szCs w:val="24"/>
        </w:rPr>
      </w:pPr>
    </w:p>
    <w:p w:rsidR="008D0868" w:rsidRPr="00511C27" w:rsidRDefault="008D0868" w:rsidP="008D0868">
      <w:pPr>
        <w:widowControl w:val="0"/>
        <w:overflowPunct w:val="0"/>
        <w:autoSpaceDE w:val="0"/>
        <w:autoSpaceDN w:val="0"/>
        <w:adjustRightInd w:val="0"/>
        <w:spacing w:after="0" w:line="229" w:lineRule="auto"/>
        <w:ind w:right="80"/>
        <w:rPr>
          <w:rFonts w:ascii="Times New Roman" w:hAnsi="Times New Roman"/>
          <w:sz w:val="24"/>
          <w:szCs w:val="24"/>
          <w:lang w:val="fr-FR"/>
        </w:rPr>
      </w:pPr>
      <w:r w:rsidRPr="00511C27">
        <w:rPr>
          <w:rFonts w:cs="Calibri"/>
          <w:lang w:val="fr-FR"/>
        </w:rPr>
        <w:t>Une notice de catalogage, qui alimente le catalogue, est créée dans la base de données du logiciel de gestion de la bibliothèque. Elle décrit le document (titre, auteur, éditeur, collection, …). De plus en plus souvent, ces notices sont récupérées dans des bases de données bibliographiques (commerciales ou non), elles sont parfois livrées par le fournisseur des documents, elles peuvent être créées directement par les catalogueurs selon les normes en vigueur.</w:t>
      </w:r>
    </w:p>
    <w:p w:rsidR="008D0868" w:rsidRPr="00511C27" w:rsidRDefault="008D0868" w:rsidP="008D0868">
      <w:pPr>
        <w:widowControl w:val="0"/>
        <w:autoSpaceDE w:val="0"/>
        <w:autoSpaceDN w:val="0"/>
        <w:adjustRightInd w:val="0"/>
        <w:spacing w:after="0" w:line="198"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u w:val="single"/>
          <w:lang w:val="fr-FR"/>
        </w:rPr>
        <w:t>Format des notices bibliographiques :</w:t>
      </w:r>
    </w:p>
    <w:p w:rsidR="008D0868" w:rsidRPr="00511C27" w:rsidRDefault="008D0868" w:rsidP="008D0868">
      <w:pPr>
        <w:widowControl w:val="0"/>
        <w:autoSpaceDE w:val="0"/>
        <w:autoSpaceDN w:val="0"/>
        <w:adjustRightInd w:val="0"/>
        <w:spacing w:after="0" w:line="49"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25" w:lineRule="auto"/>
        <w:ind w:right="120"/>
        <w:jc w:val="both"/>
        <w:rPr>
          <w:rFonts w:ascii="Times New Roman" w:hAnsi="Times New Roman"/>
          <w:sz w:val="24"/>
          <w:szCs w:val="24"/>
          <w:lang w:val="fr-FR"/>
        </w:rPr>
      </w:pPr>
      <w:r w:rsidRPr="00511C27">
        <w:rPr>
          <w:rFonts w:cs="Calibri"/>
          <w:lang w:val="fr-FR"/>
        </w:rPr>
        <w:t>Structure définie sur le plan international depuis 1971 par l’ISBD (International Standard Bibliographic Description = description bibliographique internationale normalisée) (Format utilisé sur les fiches papier). Avec le développement de l’informatique se développe un autre langage :</w:t>
      </w:r>
    </w:p>
    <w:p w:rsidR="008D0868" w:rsidRPr="00511C27" w:rsidRDefault="008D0868" w:rsidP="008D0868">
      <w:pPr>
        <w:widowControl w:val="0"/>
        <w:autoSpaceDE w:val="0"/>
        <w:autoSpaceDN w:val="0"/>
        <w:adjustRightInd w:val="0"/>
        <w:spacing w:after="0" w:line="3"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u w:val="single"/>
          <w:lang w:val="fr-FR"/>
        </w:rPr>
        <w:t>Langage Marc :</w:t>
      </w:r>
    </w:p>
    <w:p w:rsidR="008D0868" w:rsidRPr="00511C27" w:rsidRDefault="008D0868" w:rsidP="008D0868">
      <w:pPr>
        <w:widowControl w:val="0"/>
        <w:autoSpaceDE w:val="0"/>
        <w:autoSpaceDN w:val="0"/>
        <w:adjustRightInd w:val="0"/>
        <w:spacing w:after="0" w:line="49"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18" w:lineRule="auto"/>
        <w:ind w:right="560"/>
        <w:rPr>
          <w:rFonts w:ascii="Times New Roman" w:hAnsi="Times New Roman"/>
          <w:sz w:val="24"/>
          <w:szCs w:val="24"/>
          <w:lang w:val="fr-FR"/>
        </w:rPr>
      </w:pPr>
      <w:r w:rsidRPr="00511C27">
        <w:rPr>
          <w:rFonts w:cs="Calibri"/>
          <w:lang w:val="fr-FR"/>
        </w:rPr>
        <w:t>Mis au point par la bibliothèque du Congrès aux Etats-Unis dans les années soixante (Marc= Machine Readable Cataloging : catalogue lisible par une machine).</w:t>
      </w:r>
    </w:p>
    <w:p w:rsidR="008D0868" w:rsidRPr="00511C27" w:rsidRDefault="008D0868" w:rsidP="008D0868">
      <w:pPr>
        <w:widowControl w:val="0"/>
        <w:autoSpaceDE w:val="0"/>
        <w:autoSpaceDN w:val="0"/>
        <w:adjustRightInd w:val="0"/>
        <w:spacing w:after="0" w:line="1"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C’est un format d’échange, qui permet à toute bibliothèque de le lire, quel que soit le logiciel utilisé.</w:t>
      </w:r>
    </w:p>
    <w:p w:rsidR="008D0868" w:rsidRPr="00511C27" w:rsidRDefault="008D0868" w:rsidP="008D0868">
      <w:pPr>
        <w:widowControl w:val="0"/>
        <w:autoSpaceDE w:val="0"/>
        <w:autoSpaceDN w:val="0"/>
        <w:adjustRightInd w:val="0"/>
        <w:spacing w:after="0" w:line="135"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18" w:lineRule="auto"/>
        <w:rPr>
          <w:rFonts w:ascii="Times New Roman" w:hAnsi="Times New Roman"/>
          <w:sz w:val="24"/>
          <w:szCs w:val="24"/>
          <w:lang w:val="fr-FR"/>
        </w:rPr>
      </w:pPr>
      <w:r w:rsidRPr="00511C27">
        <w:rPr>
          <w:rFonts w:cs="Calibri"/>
          <w:lang w:val="fr-FR"/>
        </w:rPr>
        <w:t>Il était astucieux de penser à standardiser les échanges. Aujourd’hui, à l’ère d’internet, ce format mesure ses limites : il n’est utilisé que par les bibliothèques. Réfléchir à d’autres formats (métadonnées).</w:t>
      </w:r>
    </w:p>
    <w:p w:rsidR="008D0868" w:rsidRPr="00511C27" w:rsidRDefault="008D0868" w:rsidP="008D0868">
      <w:pPr>
        <w:widowControl w:val="0"/>
        <w:autoSpaceDE w:val="0"/>
        <w:autoSpaceDN w:val="0"/>
        <w:adjustRightInd w:val="0"/>
        <w:spacing w:after="0" w:line="1"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Le format le plus utilisé aujourd’hui = l’Unimarc.</w:t>
      </w:r>
    </w:p>
    <w:p w:rsidR="008D0868" w:rsidRPr="00511C27" w:rsidRDefault="008D0868" w:rsidP="008D0868">
      <w:pPr>
        <w:widowControl w:val="0"/>
        <w:autoSpaceDE w:val="0"/>
        <w:autoSpaceDN w:val="0"/>
        <w:adjustRightInd w:val="0"/>
        <w:spacing w:after="0" w:line="208" w:lineRule="exact"/>
        <w:rPr>
          <w:rFonts w:ascii="Times New Roman" w:hAnsi="Times New Roman"/>
          <w:sz w:val="24"/>
          <w:szCs w:val="24"/>
          <w:lang w:val="fr-FR"/>
        </w:rPr>
      </w:pPr>
    </w:p>
    <w:p w:rsidR="008D0868" w:rsidRDefault="008D0868" w:rsidP="008D0868">
      <w:pPr>
        <w:widowControl w:val="0"/>
        <w:numPr>
          <w:ilvl w:val="0"/>
          <w:numId w:val="6"/>
        </w:numPr>
        <w:tabs>
          <w:tab w:val="clear" w:pos="720"/>
          <w:tab w:val="num" w:pos="2120"/>
        </w:tabs>
        <w:overflowPunct w:val="0"/>
        <w:autoSpaceDE w:val="0"/>
        <w:autoSpaceDN w:val="0"/>
        <w:adjustRightInd w:val="0"/>
        <w:spacing w:after="0" w:line="239" w:lineRule="auto"/>
        <w:ind w:left="2120" w:hanging="679"/>
        <w:jc w:val="both"/>
        <w:rPr>
          <w:rFonts w:ascii="Cambria" w:hAnsi="Cambria" w:cs="Cambria"/>
          <w:b/>
          <w:bCs/>
        </w:rPr>
      </w:pPr>
      <w:r>
        <w:rPr>
          <w:rFonts w:ascii="Cambria" w:hAnsi="Cambria" w:cs="Cambria"/>
          <w:b/>
          <w:bCs/>
        </w:rPr>
        <w:t xml:space="preserve">Indexation </w:t>
      </w:r>
    </w:p>
    <w:p w:rsidR="008D0868" w:rsidRDefault="008D0868" w:rsidP="008D0868">
      <w:pPr>
        <w:widowControl w:val="0"/>
        <w:autoSpaceDE w:val="0"/>
        <w:autoSpaceDN w:val="0"/>
        <w:adjustRightInd w:val="0"/>
        <w:spacing w:after="0" w:line="42" w:lineRule="exact"/>
        <w:rPr>
          <w:rFonts w:ascii="Times New Roman" w:hAnsi="Times New Roman"/>
          <w:sz w:val="24"/>
          <w:szCs w:val="24"/>
        </w:rPr>
      </w:pPr>
    </w:p>
    <w:p w:rsidR="008D0868" w:rsidRPr="00511C27" w:rsidRDefault="008D0868" w:rsidP="008D0868">
      <w:pPr>
        <w:widowControl w:val="0"/>
        <w:overflowPunct w:val="0"/>
        <w:autoSpaceDE w:val="0"/>
        <w:autoSpaceDN w:val="0"/>
        <w:adjustRightInd w:val="0"/>
        <w:spacing w:after="0" w:line="218" w:lineRule="auto"/>
        <w:ind w:right="460"/>
        <w:rPr>
          <w:rFonts w:ascii="Times New Roman" w:hAnsi="Times New Roman"/>
          <w:sz w:val="24"/>
          <w:szCs w:val="24"/>
          <w:lang w:val="fr-FR"/>
        </w:rPr>
      </w:pPr>
      <w:r w:rsidRPr="00511C27">
        <w:rPr>
          <w:rFonts w:cs="Calibri"/>
          <w:lang w:val="fr-FR"/>
        </w:rPr>
        <w:t>L’un des objectifs de la bibliothèque est de donner accès au contenu des documents, par l’utilisation d’outils qui permettent de décrire de manière précise et concise le sujet traité dans le document = indexation.</w:t>
      </w:r>
    </w:p>
    <w:p w:rsidR="008D0868" w:rsidRPr="00511C27" w:rsidRDefault="008D0868" w:rsidP="008D0868">
      <w:pPr>
        <w:widowControl w:val="0"/>
        <w:autoSpaceDE w:val="0"/>
        <w:autoSpaceDN w:val="0"/>
        <w:adjustRightInd w:val="0"/>
        <w:spacing w:after="0" w:line="1"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L’indexation n’a pas pour objectif de décrire la totalité du document, mais de faire ressortir les éléments principaux.</w:t>
      </w:r>
    </w:p>
    <w:p w:rsidR="008D0868" w:rsidRPr="00511C27" w:rsidRDefault="008D0868" w:rsidP="008D0868">
      <w:pPr>
        <w:widowControl w:val="0"/>
        <w:autoSpaceDE w:val="0"/>
        <w:autoSpaceDN w:val="0"/>
        <w:adjustRightInd w:val="0"/>
        <w:spacing w:after="0" w:line="208" w:lineRule="exact"/>
        <w:rPr>
          <w:rFonts w:ascii="Times New Roman" w:hAnsi="Times New Roman"/>
          <w:sz w:val="24"/>
          <w:szCs w:val="24"/>
          <w:lang w:val="fr-FR"/>
        </w:rPr>
      </w:pPr>
    </w:p>
    <w:p w:rsidR="008D0868" w:rsidRDefault="008D0868" w:rsidP="008D0868">
      <w:pPr>
        <w:widowControl w:val="0"/>
        <w:numPr>
          <w:ilvl w:val="0"/>
          <w:numId w:val="7"/>
        </w:numPr>
        <w:tabs>
          <w:tab w:val="clear" w:pos="720"/>
          <w:tab w:val="num" w:pos="2840"/>
        </w:tabs>
        <w:overflowPunct w:val="0"/>
        <w:autoSpaceDE w:val="0"/>
        <w:autoSpaceDN w:val="0"/>
        <w:adjustRightInd w:val="0"/>
        <w:spacing w:after="0" w:line="239" w:lineRule="auto"/>
        <w:ind w:left="2840" w:hanging="679"/>
        <w:jc w:val="both"/>
        <w:rPr>
          <w:rFonts w:ascii="Cambria" w:hAnsi="Cambria" w:cs="Cambria"/>
          <w:b/>
          <w:bCs/>
          <w:i/>
          <w:iCs/>
        </w:rPr>
      </w:pPr>
      <w:r>
        <w:rPr>
          <w:rFonts w:ascii="Cambria" w:hAnsi="Cambria" w:cs="Cambria"/>
          <w:b/>
          <w:bCs/>
          <w:i/>
          <w:iCs/>
        </w:rPr>
        <w:t xml:space="preserve">L’indexation analytique matière </w:t>
      </w:r>
    </w:p>
    <w:p w:rsidR="008D0868" w:rsidRDefault="008D0868" w:rsidP="008D0868">
      <w:pPr>
        <w:widowControl w:val="0"/>
        <w:autoSpaceDE w:val="0"/>
        <w:autoSpaceDN w:val="0"/>
        <w:adjustRightInd w:val="0"/>
        <w:spacing w:after="0" w:line="42" w:lineRule="exact"/>
        <w:rPr>
          <w:rFonts w:ascii="Times New Roman" w:hAnsi="Times New Roman"/>
          <w:sz w:val="24"/>
          <w:szCs w:val="24"/>
        </w:rPr>
      </w:pPr>
    </w:p>
    <w:p w:rsidR="008D0868" w:rsidRPr="00511C27" w:rsidRDefault="008D0868" w:rsidP="008D0868">
      <w:pPr>
        <w:widowControl w:val="0"/>
        <w:overflowPunct w:val="0"/>
        <w:autoSpaceDE w:val="0"/>
        <w:autoSpaceDN w:val="0"/>
        <w:adjustRightInd w:val="0"/>
        <w:spacing w:after="0" w:line="218" w:lineRule="auto"/>
        <w:ind w:right="680"/>
        <w:rPr>
          <w:rFonts w:ascii="Times New Roman" w:hAnsi="Times New Roman"/>
          <w:sz w:val="24"/>
          <w:szCs w:val="24"/>
          <w:lang w:val="fr-FR"/>
        </w:rPr>
      </w:pPr>
      <w:r w:rsidRPr="00511C27">
        <w:rPr>
          <w:rFonts w:cs="Calibri"/>
          <w:lang w:val="fr-FR"/>
        </w:rPr>
        <w:t>Pour décrire le sujet d’un document, on peut utiliser le vocabulaire « libre » ou « naturel » (par opposition à « contrôlé »). La plupart des bibliothèques choisissent de s’appuyer sur des listes de mots sélectionnés.</w:t>
      </w:r>
    </w:p>
    <w:p w:rsidR="008D0868" w:rsidRPr="00511C27" w:rsidRDefault="008D0868" w:rsidP="008D0868">
      <w:pPr>
        <w:widowControl w:val="0"/>
        <w:autoSpaceDE w:val="0"/>
        <w:autoSpaceDN w:val="0"/>
        <w:adjustRightInd w:val="0"/>
        <w:spacing w:after="0" w:line="202"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Deux listes principalement utilisées :</w:t>
      </w:r>
    </w:p>
    <w:p w:rsidR="008D0868" w:rsidRPr="00511C27" w:rsidRDefault="009F14ED" w:rsidP="008D0868">
      <w:pPr>
        <w:widowControl w:val="0"/>
        <w:autoSpaceDE w:val="0"/>
        <w:autoSpaceDN w:val="0"/>
        <w:adjustRightInd w:val="0"/>
        <w:spacing w:after="0" w:line="267" w:lineRule="exact"/>
        <w:rPr>
          <w:rFonts w:ascii="Times New Roman" w:hAnsi="Times New Roman"/>
          <w:sz w:val="24"/>
          <w:szCs w:val="24"/>
          <w:lang w:val="fr-FR"/>
        </w:rPr>
      </w:pPr>
      <w:r>
        <w:rPr>
          <w:noProof/>
        </w:rPr>
        <w:pict>
          <v:rect id="_x0000_s1030" style="position:absolute;margin-left:18pt;margin-top:10.3pt;width:10.1pt;height:13.45pt;z-index:-27;mso-position-horizontal-relative:text;mso-position-vertical-relative:text" o:allowincell="f" fillcolor="black" stroked="f"/>
        </w:pict>
      </w:r>
    </w:p>
    <w:p w:rsidR="008D0868" w:rsidRPr="00511C27" w:rsidRDefault="008D0868" w:rsidP="008D0868">
      <w:pPr>
        <w:widowControl w:val="0"/>
        <w:overflowPunct w:val="0"/>
        <w:autoSpaceDE w:val="0"/>
        <w:autoSpaceDN w:val="0"/>
        <w:adjustRightInd w:val="0"/>
        <w:spacing w:after="0" w:line="226" w:lineRule="auto"/>
        <w:ind w:left="720" w:right="240"/>
        <w:rPr>
          <w:rFonts w:ascii="Times New Roman" w:hAnsi="Times New Roman"/>
          <w:sz w:val="24"/>
          <w:szCs w:val="24"/>
          <w:lang w:val="fr-FR"/>
        </w:rPr>
      </w:pPr>
      <w:r w:rsidRPr="00511C27">
        <w:rPr>
          <w:rFonts w:cs="Calibri"/>
          <w:sz w:val="21"/>
          <w:szCs w:val="21"/>
          <w:lang w:val="fr-FR"/>
        </w:rPr>
        <w:t>la liste « Blanc-Montmayeur/Danset » : du nom de ses créatrices, Martine Blanc-Montmayeur et Françoise Danset. Ce type de liste permet de puiser dans un fond restreint de termes pour décrire des contenus.</w:t>
      </w:r>
    </w:p>
    <w:p w:rsidR="008D0868" w:rsidRPr="00511C27" w:rsidRDefault="009F14ED" w:rsidP="008D0868">
      <w:pPr>
        <w:widowControl w:val="0"/>
        <w:autoSpaceDE w:val="0"/>
        <w:autoSpaceDN w:val="0"/>
        <w:adjustRightInd w:val="0"/>
        <w:spacing w:after="0" w:line="64" w:lineRule="exact"/>
        <w:rPr>
          <w:rFonts w:ascii="Times New Roman" w:hAnsi="Times New Roman"/>
          <w:sz w:val="24"/>
          <w:szCs w:val="24"/>
          <w:lang w:val="fr-FR"/>
        </w:rPr>
      </w:pPr>
      <w:r>
        <w:rPr>
          <w:noProof/>
        </w:rPr>
        <w:pict>
          <v:rect id="_x0000_s1031" style="position:absolute;margin-left:18pt;margin-top:.2pt;width:10.1pt;height:13.45pt;z-index:-26;mso-position-horizontal-relative:text;mso-position-vertical-relative:text" o:allowincell="f" fillcolor="black" stroked="f"/>
        </w:pict>
      </w:r>
    </w:p>
    <w:p w:rsidR="008D0868" w:rsidRDefault="008D0868" w:rsidP="008D0868">
      <w:pPr>
        <w:widowControl w:val="0"/>
        <w:overflowPunct w:val="0"/>
        <w:autoSpaceDE w:val="0"/>
        <w:autoSpaceDN w:val="0"/>
        <w:adjustRightInd w:val="0"/>
        <w:spacing w:after="0" w:line="224" w:lineRule="auto"/>
        <w:ind w:left="720" w:right="100"/>
        <w:jc w:val="both"/>
        <w:rPr>
          <w:rFonts w:ascii="Times New Roman" w:hAnsi="Times New Roman"/>
          <w:sz w:val="24"/>
          <w:szCs w:val="24"/>
        </w:rPr>
      </w:pPr>
      <w:r w:rsidRPr="00511C27">
        <w:rPr>
          <w:rFonts w:cs="Calibri"/>
          <w:lang w:val="fr-FR"/>
        </w:rPr>
        <w:t xml:space="preserve">la liste Rameau : Répertoire d’autorités matières encyclopédique et alphabétique unifié. géré par le Centre national Rameau, rattaché à la BnF. utilisé de manière obligatoire par les bibliothèques participant au Sudoc (Système universitaire de documentation). </w:t>
      </w:r>
      <w:r>
        <w:rPr>
          <w:rFonts w:cs="Calibri"/>
        </w:rPr>
        <w:t>Langage adopté par les fournisseurs de notices.</w:t>
      </w:r>
    </w:p>
    <w:p w:rsidR="008D0868" w:rsidRDefault="008D0868" w:rsidP="008D0868">
      <w:pPr>
        <w:widowControl w:val="0"/>
        <w:autoSpaceDE w:val="0"/>
        <w:autoSpaceDN w:val="0"/>
        <w:adjustRightInd w:val="0"/>
        <w:spacing w:after="0" w:line="208" w:lineRule="exact"/>
        <w:rPr>
          <w:rFonts w:ascii="Times New Roman" w:hAnsi="Times New Roman"/>
          <w:sz w:val="24"/>
          <w:szCs w:val="24"/>
        </w:rPr>
      </w:pPr>
    </w:p>
    <w:p w:rsidR="008D0868" w:rsidRDefault="008D0868" w:rsidP="008D0868">
      <w:pPr>
        <w:widowControl w:val="0"/>
        <w:numPr>
          <w:ilvl w:val="0"/>
          <w:numId w:val="8"/>
        </w:numPr>
        <w:tabs>
          <w:tab w:val="clear" w:pos="720"/>
          <w:tab w:val="num" w:pos="2840"/>
        </w:tabs>
        <w:overflowPunct w:val="0"/>
        <w:autoSpaceDE w:val="0"/>
        <w:autoSpaceDN w:val="0"/>
        <w:adjustRightInd w:val="0"/>
        <w:spacing w:after="0" w:line="239" w:lineRule="auto"/>
        <w:ind w:left="2840" w:hanging="679"/>
        <w:jc w:val="both"/>
        <w:rPr>
          <w:rFonts w:ascii="Cambria" w:hAnsi="Cambria" w:cs="Cambria"/>
          <w:b/>
          <w:bCs/>
          <w:i/>
          <w:iCs/>
        </w:rPr>
      </w:pPr>
      <w:r>
        <w:rPr>
          <w:rFonts w:ascii="Cambria" w:hAnsi="Cambria" w:cs="Cambria"/>
          <w:b/>
          <w:bCs/>
          <w:i/>
          <w:iCs/>
        </w:rPr>
        <w:t xml:space="preserve">Les autres indexations </w:t>
      </w:r>
    </w:p>
    <w:p w:rsidR="008D0868" w:rsidRDefault="008D0868" w:rsidP="008D0868">
      <w:pPr>
        <w:widowControl w:val="0"/>
        <w:autoSpaceDE w:val="0"/>
        <w:autoSpaceDN w:val="0"/>
        <w:adjustRightInd w:val="0"/>
        <w:spacing w:after="0" w:line="47" w:lineRule="exact"/>
        <w:rPr>
          <w:rFonts w:ascii="Times New Roman" w:hAnsi="Times New Roman"/>
          <w:sz w:val="24"/>
          <w:szCs w:val="24"/>
        </w:rPr>
      </w:pPr>
    </w:p>
    <w:p w:rsidR="008D0868" w:rsidRPr="00511C27" w:rsidRDefault="008D0868" w:rsidP="008D0868">
      <w:pPr>
        <w:widowControl w:val="0"/>
        <w:overflowPunct w:val="0"/>
        <w:autoSpaceDE w:val="0"/>
        <w:autoSpaceDN w:val="0"/>
        <w:adjustRightInd w:val="0"/>
        <w:spacing w:after="0" w:line="218" w:lineRule="auto"/>
        <w:ind w:right="580"/>
        <w:rPr>
          <w:rFonts w:ascii="Times New Roman" w:hAnsi="Times New Roman"/>
          <w:sz w:val="24"/>
          <w:szCs w:val="24"/>
          <w:lang w:val="fr-FR"/>
        </w:rPr>
      </w:pPr>
      <w:r w:rsidRPr="00511C27">
        <w:rPr>
          <w:rFonts w:cs="Calibri"/>
          <w:u w:val="single"/>
          <w:lang w:val="fr-FR"/>
        </w:rPr>
        <w:t>Les accès auteurs</w:t>
      </w:r>
      <w:r w:rsidRPr="00511C27">
        <w:rPr>
          <w:rFonts w:cs="Calibri"/>
          <w:lang w:val="fr-FR"/>
        </w:rPr>
        <w:t xml:space="preserve"> : permet de normaliser la présentation (translittération des noms étrangers, renvois pour les utilisations d’identités multiples, …)</w:t>
      </w:r>
    </w:p>
    <w:p w:rsidR="008D0868" w:rsidRPr="00511C27" w:rsidRDefault="008D0868" w:rsidP="008D0868">
      <w:pPr>
        <w:widowControl w:val="0"/>
        <w:autoSpaceDE w:val="0"/>
        <w:autoSpaceDN w:val="0"/>
        <w:adjustRightInd w:val="0"/>
        <w:spacing w:after="0" w:line="247"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29" w:lineRule="auto"/>
        <w:ind w:right="160"/>
        <w:jc w:val="both"/>
        <w:rPr>
          <w:rFonts w:ascii="Times New Roman" w:hAnsi="Times New Roman"/>
          <w:sz w:val="24"/>
          <w:szCs w:val="24"/>
          <w:lang w:val="fr-FR"/>
        </w:rPr>
      </w:pPr>
      <w:r w:rsidRPr="00511C27">
        <w:rPr>
          <w:rFonts w:cs="Calibri"/>
          <w:u w:val="single"/>
          <w:lang w:val="fr-FR"/>
        </w:rPr>
        <w:lastRenderedPageBreak/>
        <w:t>Les accès titres</w:t>
      </w:r>
      <w:r w:rsidRPr="00511C27">
        <w:rPr>
          <w:rFonts w:cs="Calibri"/>
          <w:lang w:val="fr-FR"/>
        </w:rPr>
        <w:t xml:space="preserve"> : permet d’uniformiser les accès (ex : regrouper sous un seul titre une même œuvre parue sous des titres différents, comme les œuvres anonymes de l’Antiquité, du Moyen-Age, les textes sacrés, les œuvres connues sous un terme générique (ex : conte du petit chaperon rouge)…) ; autre exemple : les titres de séries pour les BD ou des sagas, …</w:t>
      </w:r>
    </w:p>
    <w:p w:rsidR="008D0868" w:rsidRPr="00511C27" w:rsidRDefault="008D0868" w:rsidP="008D0868">
      <w:pPr>
        <w:widowControl w:val="0"/>
        <w:autoSpaceDE w:val="0"/>
        <w:autoSpaceDN w:val="0"/>
        <w:adjustRightInd w:val="0"/>
        <w:spacing w:after="0" w:line="208" w:lineRule="exact"/>
        <w:rPr>
          <w:rFonts w:ascii="Times New Roman" w:hAnsi="Times New Roman"/>
          <w:sz w:val="24"/>
          <w:szCs w:val="24"/>
          <w:lang w:val="fr-FR"/>
        </w:rPr>
      </w:pPr>
    </w:p>
    <w:p w:rsidR="008D0868" w:rsidRDefault="008D0868" w:rsidP="008D0868">
      <w:pPr>
        <w:widowControl w:val="0"/>
        <w:numPr>
          <w:ilvl w:val="0"/>
          <w:numId w:val="9"/>
        </w:numPr>
        <w:tabs>
          <w:tab w:val="clear" w:pos="720"/>
          <w:tab w:val="num" w:pos="2120"/>
        </w:tabs>
        <w:overflowPunct w:val="0"/>
        <w:autoSpaceDE w:val="0"/>
        <w:autoSpaceDN w:val="0"/>
        <w:adjustRightInd w:val="0"/>
        <w:spacing w:after="0" w:line="240" w:lineRule="auto"/>
        <w:ind w:left="2120" w:hanging="679"/>
        <w:jc w:val="both"/>
        <w:rPr>
          <w:rFonts w:ascii="Cambria" w:hAnsi="Cambria" w:cs="Cambria"/>
          <w:b/>
          <w:bCs/>
        </w:rPr>
      </w:pPr>
      <w:r>
        <w:rPr>
          <w:rFonts w:ascii="Cambria" w:hAnsi="Cambria" w:cs="Cambria"/>
          <w:b/>
          <w:bCs/>
        </w:rPr>
        <w:t xml:space="preserve">Les classifications </w:t>
      </w:r>
    </w:p>
    <w:p w:rsidR="008D0868" w:rsidRPr="00511C27" w:rsidRDefault="008D0868" w:rsidP="008D0868">
      <w:pPr>
        <w:widowControl w:val="0"/>
        <w:autoSpaceDE w:val="0"/>
        <w:autoSpaceDN w:val="0"/>
        <w:adjustRightInd w:val="0"/>
        <w:spacing w:after="0" w:line="232" w:lineRule="auto"/>
        <w:rPr>
          <w:rFonts w:ascii="Times New Roman" w:hAnsi="Times New Roman"/>
          <w:sz w:val="24"/>
          <w:szCs w:val="24"/>
          <w:lang w:val="fr-FR"/>
        </w:rPr>
      </w:pPr>
      <w:r w:rsidRPr="00511C27">
        <w:rPr>
          <w:rFonts w:cs="Calibri"/>
          <w:lang w:val="fr-FR"/>
        </w:rPr>
        <w:t>Classification : permet de présenter l’ensemble des connaissances dans un cadre organisé.</w:t>
      </w:r>
    </w:p>
    <w:p w:rsidR="008D0868" w:rsidRPr="00511C27" w:rsidRDefault="008D0868" w:rsidP="008D0868">
      <w:pPr>
        <w:widowControl w:val="0"/>
        <w:autoSpaceDE w:val="0"/>
        <w:autoSpaceDN w:val="0"/>
        <w:adjustRightInd w:val="0"/>
        <w:spacing w:after="0" w:line="207" w:lineRule="exact"/>
        <w:rPr>
          <w:rFonts w:ascii="Times New Roman" w:hAnsi="Times New Roman"/>
          <w:sz w:val="24"/>
          <w:szCs w:val="24"/>
          <w:lang w:val="fr-FR"/>
        </w:rPr>
      </w:pPr>
    </w:p>
    <w:p w:rsidR="008D0868" w:rsidRDefault="008D0868" w:rsidP="008D0868">
      <w:pPr>
        <w:widowControl w:val="0"/>
        <w:numPr>
          <w:ilvl w:val="0"/>
          <w:numId w:val="10"/>
        </w:numPr>
        <w:tabs>
          <w:tab w:val="clear" w:pos="720"/>
          <w:tab w:val="num" w:pos="2840"/>
        </w:tabs>
        <w:overflowPunct w:val="0"/>
        <w:autoSpaceDE w:val="0"/>
        <w:autoSpaceDN w:val="0"/>
        <w:adjustRightInd w:val="0"/>
        <w:spacing w:after="0" w:line="240" w:lineRule="auto"/>
        <w:ind w:left="2840" w:hanging="679"/>
        <w:jc w:val="both"/>
        <w:rPr>
          <w:rFonts w:ascii="Cambria" w:hAnsi="Cambria" w:cs="Cambria"/>
          <w:b/>
          <w:bCs/>
          <w:i/>
          <w:iCs/>
        </w:rPr>
      </w:pPr>
      <w:r>
        <w:rPr>
          <w:rFonts w:ascii="Cambria" w:hAnsi="Cambria" w:cs="Cambria"/>
          <w:b/>
          <w:bCs/>
          <w:i/>
          <w:iCs/>
        </w:rPr>
        <w:t xml:space="preserve">Classification décimale Dewey </w:t>
      </w:r>
    </w:p>
    <w:p w:rsidR="008D0868" w:rsidRDefault="008D0868" w:rsidP="008D0868">
      <w:pPr>
        <w:widowControl w:val="0"/>
        <w:autoSpaceDE w:val="0"/>
        <w:autoSpaceDN w:val="0"/>
        <w:adjustRightInd w:val="0"/>
        <w:spacing w:after="0" w:line="46" w:lineRule="exact"/>
        <w:rPr>
          <w:rFonts w:ascii="Times New Roman" w:hAnsi="Times New Roman"/>
          <w:sz w:val="24"/>
          <w:szCs w:val="24"/>
        </w:rPr>
      </w:pPr>
    </w:p>
    <w:p w:rsidR="008D0868" w:rsidRPr="00511C27" w:rsidRDefault="008D0868" w:rsidP="008D0868">
      <w:pPr>
        <w:widowControl w:val="0"/>
        <w:overflowPunct w:val="0"/>
        <w:autoSpaceDE w:val="0"/>
        <w:autoSpaceDN w:val="0"/>
        <w:adjustRightInd w:val="0"/>
        <w:spacing w:after="0" w:line="225" w:lineRule="auto"/>
        <w:ind w:right="140"/>
        <w:rPr>
          <w:rFonts w:ascii="Times New Roman" w:hAnsi="Times New Roman"/>
          <w:sz w:val="24"/>
          <w:szCs w:val="24"/>
          <w:lang w:val="fr-FR"/>
        </w:rPr>
      </w:pPr>
      <w:r w:rsidRPr="00511C27">
        <w:rPr>
          <w:rFonts w:cs="Calibri"/>
          <w:lang w:val="fr-FR"/>
        </w:rPr>
        <w:t>Porte le nom de son concepteur : Melvil Dewey (américain, XIXe siècle). A entrepris de décrire l’ensemble des connaissances en les organisant au sein de 10 grands classes, elles-mêmes subdivisées numériquement en allant du plus général au plus précis.</w:t>
      </w:r>
    </w:p>
    <w:p w:rsidR="008D0868" w:rsidRPr="00511C27" w:rsidRDefault="008D0868" w:rsidP="008D0868">
      <w:pPr>
        <w:widowControl w:val="0"/>
        <w:autoSpaceDE w:val="0"/>
        <w:autoSpaceDN w:val="0"/>
        <w:adjustRightInd w:val="0"/>
        <w:spacing w:after="0" w:line="199"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000 généralités</w:t>
      </w: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100 Philosophie, psychologie, psychanalyse</w:t>
      </w:r>
    </w:p>
    <w:p w:rsidR="008D0868" w:rsidRPr="00511C27" w:rsidRDefault="008D0868" w:rsidP="008D0868">
      <w:pPr>
        <w:widowControl w:val="0"/>
        <w:autoSpaceDE w:val="0"/>
        <w:autoSpaceDN w:val="0"/>
        <w:adjustRightInd w:val="0"/>
        <w:spacing w:after="0" w:line="1"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200 religions</w:t>
      </w: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300 Sciences sociales (politique, économie, droit, …)</w:t>
      </w: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400 Langues</w:t>
      </w: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500 Sciences exactes (mathématiques, physique, chimie, …)</w:t>
      </w: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600 Techniques (médecine, cuisine, bricolage, …)</w:t>
      </w: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700 Arts et loisirs (architecture, peinture, sport, …)</w:t>
      </w:r>
    </w:p>
    <w:p w:rsidR="008D0868" w:rsidRPr="00511C27" w:rsidRDefault="008D0868" w:rsidP="008D0868">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800 Littérature</w:t>
      </w:r>
    </w:p>
    <w:p w:rsidR="008D0868" w:rsidRPr="00511C27" w:rsidRDefault="008D0868" w:rsidP="008D0868">
      <w:pPr>
        <w:widowControl w:val="0"/>
        <w:autoSpaceDE w:val="0"/>
        <w:autoSpaceDN w:val="0"/>
        <w:adjustRightInd w:val="0"/>
        <w:spacing w:after="0" w:line="2" w:lineRule="exact"/>
        <w:rPr>
          <w:rFonts w:ascii="Times New Roman" w:hAnsi="Times New Roman"/>
          <w:sz w:val="24"/>
          <w:szCs w:val="24"/>
          <w:lang w:val="fr-FR"/>
        </w:rPr>
      </w:pPr>
    </w:p>
    <w:p w:rsidR="008D0868" w:rsidRPr="00511C27" w:rsidRDefault="008D0868" w:rsidP="008D0868">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900 Histoire et géographie</w:t>
      </w:r>
    </w:p>
    <w:p w:rsidR="008D0868" w:rsidRPr="00511C27" w:rsidRDefault="008D0868" w:rsidP="008D0868">
      <w:pPr>
        <w:widowControl w:val="0"/>
        <w:autoSpaceDE w:val="0"/>
        <w:autoSpaceDN w:val="0"/>
        <w:adjustRightInd w:val="0"/>
        <w:spacing w:after="0" w:line="318"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18" w:lineRule="auto"/>
        <w:ind w:right="540"/>
        <w:rPr>
          <w:rFonts w:ascii="Times New Roman" w:hAnsi="Times New Roman"/>
          <w:sz w:val="24"/>
          <w:szCs w:val="24"/>
          <w:lang w:val="fr-FR"/>
        </w:rPr>
      </w:pPr>
      <w:r w:rsidRPr="00511C27">
        <w:rPr>
          <w:rFonts w:cs="Calibri"/>
          <w:lang w:val="fr-FR"/>
        </w:rPr>
        <w:t>Classification qui a beaucoup évolué depuis sa création. Elle est traduite dans plus de 30 langues, et utilisée par environ 200 000 bibliothèques. Bien que remaniée, elle garde une organisation proche de celle d’origine</w:t>
      </w:r>
    </w:p>
    <w:p w:rsidR="008D0868" w:rsidRPr="00511C27" w:rsidRDefault="008D0868" w:rsidP="008D0868">
      <w:pPr>
        <w:widowControl w:val="0"/>
        <w:autoSpaceDE w:val="0"/>
        <w:autoSpaceDN w:val="0"/>
        <w:adjustRightInd w:val="0"/>
        <w:spacing w:after="0" w:line="50" w:lineRule="exact"/>
        <w:rPr>
          <w:rFonts w:ascii="Times New Roman" w:hAnsi="Times New Roman"/>
          <w:sz w:val="24"/>
          <w:szCs w:val="24"/>
          <w:lang w:val="fr-FR"/>
        </w:rPr>
      </w:pPr>
    </w:p>
    <w:p w:rsidR="008D0868" w:rsidRPr="00511C27" w:rsidRDefault="008D0868" w:rsidP="008D0868">
      <w:pPr>
        <w:widowControl w:val="0"/>
        <w:overflowPunct w:val="0"/>
        <w:autoSpaceDE w:val="0"/>
        <w:autoSpaceDN w:val="0"/>
        <w:adjustRightInd w:val="0"/>
        <w:spacing w:after="0" w:line="225" w:lineRule="auto"/>
        <w:ind w:right="440"/>
        <w:rPr>
          <w:rFonts w:ascii="Times New Roman" w:hAnsi="Times New Roman"/>
          <w:sz w:val="24"/>
          <w:szCs w:val="24"/>
          <w:lang w:val="fr-FR"/>
        </w:rPr>
      </w:pPr>
      <w:r w:rsidRPr="00511C27">
        <w:rPr>
          <w:rFonts w:cs="Calibri"/>
          <w:lang w:val="fr-FR"/>
        </w:rPr>
        <w:t>(américaine, XIXe siècle). Certains sujets ont du mal à y trouver une place proportionnelle à celle qu’ils occupent dans notre société actuelle : la religion chrétienne occupe toujours 60% des indices consacrés à la religion. Les littératures et l’histoire européennes et nord-américaines sont surreprésentées par rapport au reste du monde.</w:t>
      </w:r>
    </w:p>
    <w:p w:rsidR="008D0868" w:rsidRPr="00511C27" w:rsidRDefault="008D0868" w:rsidP="008D0868">
      <w:pPr>
        <w:widowControl w:val="0"/>
        <w:autoSpaceDE w:val="0"/>
        <w:autoSpaceDN w:val="0"/>
        <w:adjustRightInd w:val="0"/>
        <w:spacing w:after="0" w:line="204" w:lineRule="exact"/>
        <w:rPr>
          <w:rFonts w:ascii="Times New Roman" w:hAnsi="Times New Roman"/>
          <w:sz w:val="24"/>
          <w:szCs w:val="24"/>
          <w:lang w:val="fr-FR"/>
        </w:rPr>
      </w:pPr>
    </w:p>
    <w:p w:rsidR="008D0868" w:rsidRDefault="008D0868" w:rsidP="008D0868">
      <w:pPr>
        <w:widowControl w:val="0"/>
        <w:numPr>
          <w:ilvl w:val="0"/>
          <w:numId w:val="11"/>
        </w:numPr>
        <w:tabs>
          <w:tab w:val="clear" w:pos="720"/>
          <w:tab w:val="num" w:pos="2840"/>
        </w:tabs>
        <w:overflowPunct w:val="0"/>
        <w:autoSpaceDE w:val="0"/>
        <w:autoSpaceDN w:val="0"/>
        <w:adjustRightInd w:val="0"/>
        <w:spacing w:after="0" w:line="240" w:lineRule="auto"/>
        <w:ind w:left="2840" w:hanging="679"/>
        <w:jc w:val="both"/>
        <w:rPr>
          <w:rFonts w:ascii="Cambria" w:hAnsi="Cambria" w:cs="Cambria"/>
          <w:b/>
          <w:bCs/>
          <w:i/>
          <w:iCs/>
        </w:rPr>
      </w:pPr>
      <w:r>
        <w:rPr>
          <w:rFonts w:ascii="Cambria" w:hAnsi="Cambria" w:cs="Cambria"/>
          <w:b/>
          <w:bCs/>
          <w:i/>
          <w:iCs/>
        </w:rPr>
        <w:t xml:space="preserve">Classification décimale universelle (CDU) </w:t>
      </w:r>
    </w:p>
    <w:p w:rsidR="008D0868" w:rsidRDefault="008D0868" w:rsidP="008D0868">
      <w:pPr>
        <w:widowControl w:val="0"/>
        <w:autoSpaceDE w:val="0"/>
        <w:autoSpaceDN w:val="0"/>
        <w:adjustRightInd w:val="0"/>
        <w:spacing w:after="0" w:line="46" w:lineRule="exact"/>
        <w:rPr>
          <w:rFonts w:ascii="Times New Roman" w:hAnsi="Times New Roman"/>
          <w:sz w:val="24"/>
          <w:szCs w:val="24"/>
        </w:rPr>
      </w:pPr>
    </w:p>
    <w:p w:rsidR="008D0868" w:rsidRPr="00511C27" w:rsidRDefault="008D0868" w:rsidP="008D0868">
      <w:pPr>
        <w:widowControl w:val="0"/>
        <w:overflowPunct w:val="0"/>
        <w:autoSpaceDE w:val="0"/>
        <w:autoSpaceDN w:val="0"/>
        <w:adjustRightInd w:val="0"/>
        <w:spacing w:after="0" w:line="218" w:lineRule="auto"/>
        <w:ind w:right="260"/>
        <w:rPr>
          <w:rFonts w:ascii="Times New Roman" w:hAnsi="Times New Roman"/>
          <w:sz w:val="24"/>
          <w:szCs w:val="24"/>
          <w:lang w:val="fr-FR"/>
        </w:rPr>
      </w:pPr>
      <w:r w:rsidRPr="00511C27">
        <w:rPr>
          <w:rFonts w:cs="Calibri"/>
          <w:lang w:val="fr-FR"/>
        </w:rPr>
        <w:t>Issue de la Dewey. S’est développée au début du XXe siècle. Similaire à la Dewey dans l’organisation des connaissances, mais plus complexe dans sa manipulation. Choisie par de nombreuses bibliothèques universitaires.</w:t>
      </w:r>
    </w:p>
    <w:p w:rsidR="004C0DAF" w:rsidRPr="00511C27" w:rsidRDefault="004C0DAF" w:rsidP="004C0DAF">
      <w:pPr>
        <w:widowControl w:val="0"/>
        <w:overflowPunct w:val="0"/>
        <w:autoSpaceDE w:val="0"/>
        <w:autoSpaceDN w:val="0"/>
        <w:adjustRightInd w:val="0"/>
        <w:spacing w:after="0" w:line="218" w:lineRule="auto"/>
        <w:ind w:right="300"/>
        <w:rPr>
          <w:rFonts w:ascii="Times New Roman" w:hAnsi="Times New Roman"/>
          <w:sz w:val="24"/>
          <w:szCs w:val="24"/>
          <w:lang w:val="fr-FR"/>
        </w:rPr>
      </w:pPr>
      <w:r w:rsidRPr="00511C27">
        <w:rPr>
          <w:rFonts w:cs="Calibri"/>
          <w:lang w:val="fr-FR"/>
        </w:rPr>
        <w:t>Mais aujourd’hui progressivement remplacée par la Dewey (plus proche de ce que connaissent les personnes qui fréquentent aussi les bibliothèques municipales).</w:t>
      </w:r>
    </w:p>
    <w:p w:rsidR="004C0DAF" w:rsidRPr="00511C27" w:rsidRDefault="004C0DAF" w:rsidP="004C0DAF">
      <w:pPr>
        <w:widowControl w:val="0"/>
        <w:autoSpaceDE w:val="0"/>
        <w:autoSpaceDN w:val="0"/>
        <w:adjustRightInd w:val="0"/>
        <w:spacing w:after="0" w:line="207" w:lineRule="exact"/>
        <w:rPr>
          <w:rFonts w:ascii="Times New Roman" w:hAnsi="Times New Roman"/>
          <w:sz w:val="24"/>
          <w:szCs w:val="24"/>
          <w:lang w:val="fr-FR"/>
        </w:rPr>
      </w:pPr>
    </w:p>
    <w:p w:rsidR="004C0DAF" w:rsidRDefault="004C0DAF" w:rsidP="004C0DAF">
      <w:pPr>
        <w:widowControl w:val="0"/>
        <w:numPr>
          <w:ilvl w:val="0"/>
          <w:numId w:val="12"/>
        </w:numPr>
        <w:tabs>
          <w:tab w:val="clear" w:pos="720"/>
          <w:tab w:val="num" w:pos="2840"/>
        </w:tabs>
        <w:overflowPunct w:val="0"/>
        <w:autoSpaceDE w:val="0"/>
        <w:autoSpaceDN w:val="0"/>
        <w:adjustRightInd w:val="0"/>
        <w:spacing w:after="0" w:line="239" w:lineRule="auto"/>
        <w:ind w:left="2840" w:hanging="679"/>
        <w:jc w:val="both"/>
        <w:rPr>
          <w:rFonts w:ascii="Cambria" w:hAnsi="Cambria" w:cs="Cambria"/>
          <w:b/>
          <w:bCs/>
          <w:i/>
          <w:iCs/>
        </w:rPr>
      </w:pPr>
      <w:r>
        <w:rPr>
          <w:rFonts w:ascii="Cambria" w:hAnsi="Cambria" w:cs="Cambria"/>
          <w:b/>
          <w:bCs/>
          <w:i/>
          <w:iCs/>
        </w:rPr>
        <w:t xml:space="preserve">Classification spécialisées </w:t>
      </w:r>
    </w:p>
    <w:p w:rsidR="004C0DAF" w:rsidRPr="00511C27" w:rsidRDefault="004C0DAF" w:rsidP="004C0DAF">
      <w:pPr>
        <w:widowControl w:val="0"/>
        <w:autoSpaceDE w:val="0"/>
        <w:autoSpaceDN w:val="0"/>
        <w:adjustRightInd w:val="0"/>
        <w:spacing w:after="0" w:line="233" w:lineRule="auto"/>
        <w:rPr>
          <w:rFonts w:ascii="Times New Roman" w:hAnsi="Times New Roman"/>
          <w:sz w:val="24"/>
          <w:szCs w:val="24"/>
          <w:lang w:val="fr-FR"/>
        </w:rPr>
      </w:pPr>
      <w:r w:rsidRPr="00511C27">
        <w:rPr>
          <w:rFonts w:cs="Calibri"/>
          <w:lang w:val="fr-FR"/>
        </w:rPr>
        <w:t>Ex : classification pour les documents musicaux :</w:t>
      </w:r>
    </w:p>
    <w:p w:rsidR="004C0DAF" w:rsidRPr="00511C27" w:rsidRDefault="004C0DAF" w:rsidP="004C0DAF">
      <w:pPr>
        <w:widowControl w:val="0"/>
        <w:autoSpaceDE w:val="0"/>
        <w:autoSpaceDN w:val="0"/>
        <w:adjustRightInd w:val="0"/>
        <w:spacing w:after="0" w:line="50"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18" w:lineRule="auto"/>
        <w:rPr>
          <w:rFonts w:ascii="Times New Roman" w:hAnsi="Times New Roman"/>
          <w:sz w:val="24"/>
          <w:szCs w:val="24"/>
          <w:lang w:val="fr-FR"/>
        </w:rPr>
      </w:pPr>
      <w:r w:rsidRPr="00511C27">
        <w:rPr>
          <w:rFonts w:cs="Calibri"/>
          <w:lang w:val="fr-FR"/>
        </w:rPr>
        <w:t>« Principes de classement des documents musicaux » (PCDM), remaniée régulièrement par l’ACIM (Association pour la coopération de l’interprofession musicale) :</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0 Généralités, sciences et techniques musicales</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1 Musiques d’influence afro-américaine</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2 Rock et variétés internationales apparentées</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3 Musique classique</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4 Musiques électroniques</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5 Musiques fonctionnelles et divers</w:t>
      </w:r>
    </w:p>
    <w:p w:rsidR="004C0DAF" w:rsidRPr="00511C27" w:rsidRDefault="004C0DAF" w:rsidP="004C0DAF">
      <w:pPr>
        <w:widowControl w:val="0"/>
        <w:autoSpaceDE w:val="0"/>
        <w:autoSpaceDN w:val="0"/>
        <w:adjustRightInd w:val="0"/>
        <w:spacing w:after="0" w:line="2"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6 Musique et cinéma</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7 Classe de décantation, pour documents provisoirement inclassables</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8 Chanson francophone</w:t>
      </w:r>
    </w:p>
    <w:p w:rsidR="004C0DAF" w:rsidRPr="00511C27" w:rsidRDefault="004C0DAF" w:rsidP="004C0DAF">
      <w:pPr>
        <w:widowControl w:val="0"/>
        <w:autoSpaceDE w:val="0"/>
        <w:autoSpaceDN w:val="0"/>
        <w:adjustRightInd w:val="0"/>
        <w:spacing w:after="0" w:line="1"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39" w:lineRule="auto"/>
        <w:rPr>
          <w:rFonts w:ascii="Times New Roman" w:hAnsi="Times New Roman"/>
          <w:sz w:val="24"/>
          <w:szCs w:val="24"/>
          <w:lang w:val="fr-FR"/>
        </w:rPr>
      </w:pPr>
      <w:r w:rsidRPr="00511C27">
        <w:rPr>
          <w:rFonts w:cs="Calibri"/>
          <w:lang w:val="fr-FR"/>
        </w:rPr>
        <w:t>9 Musiques du monde</w:t>
      </w:r>
    </w:p>
    <w:p w:rsidR="004C0DAF" w:rsidRPr="00511C27" w:rsidRDefault="004C0DAF" w:rsidP="004C0DAF">
      <w:pPr>
        <w:widowControl w:val="0"/>
        <w:autoSpaceDE w:val="0"/>
        <w:autoSpaceDN w:val="0"/>
        <w:adjustRightInd w:val="0"/>
        <w:spacing w:after="0" w:line="319"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18" w:lineRule="auto"/>
        <w:ind w:right="120"/>
        <w:rPr>
          <w:rFonts w:ascii="Times New Roman" w:hAnsi="Times New Roman"/>
          <w:sz w:val="24"/>
          <w:szCs w:val="24"/>
          <w:lang w:val="fr-FR"/>
        </w:rPr>
      </w:pPr>
      <w:r w:rsidRPr="00511C27">
        <w:rPr>
          <w:rFonts w:cs="Calibri"/>
          <w:lang w:val="fr-FR"/>
        </w:rPr>
        <w:t>Conclusion : indexation et classification : pas une fin en soi. L’important : permettre aux publics de trouver ce qu’ils cherchent.</w:t>
      </w:r>
    </w:p>
    <w:p w:rsidR="004C0DAF" w:rsidRPr="00511C27" w:rsidRDefault="004C0DAF" w:rsidP="004C0DAF">
      <w:pPr>
        <w:widowControl w:val="0"/>
        <w:autoSpaceDE w:val="0"/>
        <w:autoSpaceDN w:val="0"/>
        <w:adjustRightInd w:val="0"/>
        <w:spacing w:after="0" w:line="247"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29" w:lineRule="auto"/>
        <w:ind w:right="140"/>
        <w:rPr>
          <w:rFonts w:ascii="Times New Roman" w:hAnsi="Times New Roman"/>
          <w:sz w:val="24"/>
          <w:szCs w:val="24"/>
          <w:lang w:val="fr-FR"/>
        </w:rPr>
      </w:pPr>
      <w:r w:rsidRPr="00511C27">
        <w:rPr>
          <w:rFonts w:cs="Calibri"/>
          <w:lang w:val="fr-FR"/>
        </w:rPr>
        <w:t xml:space="preserve">Aujourd’hui, les indexations et les classifications ne peuvent satisfaire tous les publics ni tous les besoins. C’est la combinaison de plusieurs modes d’accès aux informations et aux collections, ainsi que la médiation des professionnels, qui permettent de générer les meilleurs résultats en termes de fourniture des bons documents </w:t>
      </w:r>
      <w:r w:rsidRPr="00511C27">
        <w:rPr>
          <w:rFonts w:cs="Calibri"/>
          <w:lang w:val="fr-FR"/>
        </w:rPr>
        <w:lastRenderedPageBreak/>
        <w:t>aux personnes qui en ont besoin.</w:t>
      </w:r>
    </w:p>
    <w:p w:rsidR="004C0DAF" w:rsidRPr="00511C27" w:rsidRDefault="004C0DAF" w:rsidP="004C0DAF">
      <w:pPr>
        <w:widowControl w:val="0"/>
        <w:autoSpaceDE w:val="0"/>
        <w:autoSpaceDN w:val="0"/>
        <w:adjustRightInd w:val="0"/>
        <w:spacing w:after="0" w:line="207" w:lineRule="exact"/>
        <w:rPr>
          <w:rFonts w:ascii="Times New Roman" w:hAnsi="Times New Roman"/>
          <w:sz w:val="24"/>
          <w:szCs w:val="24"/>
          <w:lang w:val="fr-FR"/>
        </w:rPr>
      </w:pPr>
    </w:p>
    <w:p w:rsidR="004C0DAF" w:rsidRDefault="004C0DAF" w:rsidP="004C0DAF">
      <w:pPr>
        <w:widowControl w:val="0"/>
        <w:numPr>
          <w:ilvl w:val="0"/>
          <w:numId w:val="13"/>
        </w:numPr>
        <w:tabs>
          <w:tab w:val="clear" w:pos="720"/>
          <w:tab w:val="num" w:pos="1420"/>
        </w:tabs>
        <w:overflowPunct w:val="0"/>
        <w:autoSpaceDE w:val="0"/>
        <w:autoSpaceDN w:val="0"/>
        <w:adjustRightInd w:val="0"/>
        <w:spacing w:after="0" w:line="239" w:lineRule="auto"/>
        <w:ind w:left="1420" w:hanging="700"/>
        <w:jc w:val="both"/>
        <w:rPr>
          <w:rFonts w:ascii="Cambria" w:hAnsi="Cambria" w:cs="Cambria"/>
          <w:b/>
          <w:bCs/>
          <w:sz w:val="26"/>
          <w:szCs w:val="26"/>
        </w:rPr>
      </w:pPr>
      <w:r>
        <w:rPr>
          <w:rFonts w:ascii="Cambria" w:hAnsi="Cambria" w:cs="Cambria"/>
          <w:b/>
          <w:bCs/>
          <w:sz w:val="26"/>
          <w:szCs w:val="26"/>
        </w:rPr>
        <w:t xml:space="preserve">Traitement matériel des documents </w:t>
      </w:r>
    </w:p>
    <w:p w:rsidR="004C0DAF" w:rsidRDefault="004C0DAF" w:rsidP="004C0DAF">
      <w:pPr>
        <w:widowControl w:val="0"/>
        <w:autoSpaceDE w:val="0"/>
        <w:autoSpaceDN w:val="0"/>
        <w:adjustRightInd w:val="0"/>
        <w:spacing w:after="0" w:line="201" w:lineRule="exact"/>
        <w:rPr>
          <w:rFonts w:ascii="Times New Roman" w:hAnsi="Times New Roman"/>
          <w:sz w:val="24"/>
          <w:szCs w:val="24"/>
        </w:rPr>
      </w:pPr>
    </w:p>
    <w:p w:rsidR="004C0DAF" w:rsidRDefault="004C0DAF" w:rsidP="004C0DAF">
      <w:pPr>
        <w:widowControl w:val="0"/>
        <w:numPr>
          <w:ilvl w:val="0"/>
          <w:numId w:val="14"/>
        </w:numPr>
        <w:tabs>
          <w:tab w:val="clear" w:pos="720"/>
          <w:tab w:val="num" w:pos="2120"/>
        </w:tabs>
        <w:overflowPunct w:val="0"/>
        <w:autoSpaceDE w:val="0"/>
        <w:autoSpaceDN w:val="0"/>
        <w:adjustRightInd w:val="0"/>
        <w:spacing w:after="0" w:line="240" w:lineRule="auto"/>
        <w:ind w:left="2120" w:hanging="679"/>
        <w:jc w:val="both"/>
        <w:rPr>
          <w:rFonts w:ascii="Cambria" w:hAnsi="Cambria" w:cs="Cambria"/>
          <w:b/>
          <w:bCs/>
        </w:rPr>
      </w:pPr>
      <w:r>
        <w:rPr>
          <w:rFonts w:ascii="Cambria" w:hAnsi="Cambria" w:cs="Cambria"/>
          <w:b/>
          <w:bCs/>
        </w:rPr>
        <w:t xml:space="preserve">Cotation </w:t>
      </w:r>
    </w:p>
    <w:p w:rsidR="004C0DAF" w:rsidRDefault="004C0DAF" w:rsidP="004C0DAF">
      <w:pPr>
        <w:widowControl w:val="0"/>
        <w:autoSpaceDE w:val="0"/>
        <w:autoSpaceDN w:val="0"/>
        <w:adjustRightInd w:val="0"/>
        <w:spacing w:after="0" w:line="46" w:lineRule="exact"/>
        <w:rPr>
          <w:rFonts w:ascii="Times New Roman" w:hAnsi="Times New Roman"/>
          <w:sz w:val="24"/>
          <w:szCs w:val="24"/>
        </w:rPr>
      </w:pPr>
    </w:p>
    <w:p w:rsidR="004C0DAF" w:rsidRPr="00511C27" w:rsidRDefault="004C0DAF" w:rsidP="004C0DAF">
      <w:pPr>
        <w:widowControl w:val="0"/>
        <w:overflowPunct w:val="0"/>
        <w:autoSpaceDE w:val="0"/>
        <w:autoSpaceDN w:val="0"/>
        <w:adjustRightInd w:val="0"/>
        <w:spacing w:after="0" w:line="216" w:lineRule="auto"/>
        <w:ind w:right="560"/>
        <w:rPr>
          <w:rFonts w:ascii="Times New Roman" w:hAnsi="Times New Roman"/>
          <w:sz w:val="24"/>
          <w:szCs w:val="24"/>
          <w:lang w:val="fr-FR"/>
        </w:rPr>
      </w:pPr>
      <w:r w:rsidRPr="00511C27">
        <w:rPr>
          <w:rFonts w:cs="Calibri"/>
          <w:lang w:val="fr-FR"/>
        </w:rPr>
        <w:t>Une cote détermine l’emplacement d’un document. Elle figure dans la fiche exemplaire du document et sur le document lui-même.</w:t>
      </w:r>
    </w:p>
    <w:p w:rsidR="004C0DAF" w:rsidRPr="00511C27" w:rsidRDefault="004C0DAF" w:rsidP="004C0DAF">
      <w:pPr>
        <w:widowControl w:val="0"/>
        <w:autoSpaceDE w:val="0"/>
        <w:autoSpaceDN w:val="0"/>
        <w:adjustRightInd w:val="0"/>
        <w:spacing w:after="0" w:line="49"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28" w:lineRule="auto"/>
        <w:ind w:right="140"/>
        <w:rPr>
          <w:rFonts w:ascii="Times New Roman" w:hAnsi="Times New Roman"/>
          <w:sz w:val="24"/>
          <w:szCs w:val="24"/>
          <w:lang w:val="fr-FR"/>
        </w:rPr>
      </w:pPr>
      <w:r w:rsidRPr="00511C27">
        <w:rPr>
          <w:rFonts w:cs="Calibri"/>
          <w:sz w:val="21"/>
          <w:szCs w:val="21"/>
          <w:lang w:val="fr-FR"/>
        </w:rPr>
        <w:t>Le positionnement de l’étiquette de la cote varie selon les documents et leur mode de rangement : bas ou haut du dos pour les livres rangés sur des étagères, sur la face du CD ou du DVD s’ils sont rangés en bacs, idem pour les BD.</w:t>
      </w:r>
    </w:p>
    <w:p w:rsidR="004C0DAF" w:rsidRPr="00511C27" w:rsidRDefault="004C0DAF" w:rsidP="004C0DAF">
      <w:pPr>
        <w:widowControl w:val="0"/>
        <w:autoSpaceDE w:val="0"/>
        <w:autoSpaceDN w:val="0"/>
        <w:adjustRightInd w:val="0"/>
        <w:spacing w:after="0" w:line="208" w:lineRule="exact"/>
        <w:rPr>
          <w:rFonts w:ascii="Times New Roman" w:hAnsi="Times New Roman"/>
          <w:sz w:val="24"/>
          <w:szCs w:val="24"/>
          <w:lang w:val="fr-FR"/>
        </w:rPr>
      </w:pPr>
    </w:p>
    <w:p w:rsidR="004C0DAF" w:rsidRDefault="004C0DAF" w:rsidP="004C0DAF">
      <w:pPr>
        <w:widowControl w:val="0"/>
        <w:numPr>
          <w:ilvl w:val="0"/>
          <w:numId w:val="15"/>
        </w:numPr>
        <w:tabs>
          <w:tab w:val="clear" w:pos="720"/>
          <w:tab w:val="num" w:pos="2120"/>
        </w:tabs>
        <w:overflowPunct w:val="0"/>
        <w:autoSpaceDE w:val="0"/>
        <w:autoSpaceDN w:val="0"/>
        <w:adjustRightInd w:val="0"/>
        <w:spacing w:after="0" w:line="240" w:lineRule="auto"/>
        <w:ind w:left="2120" w:hanging="679"/>
        <w:jc w:val="both"/>
        <w:rPr>
          <w:rFonts w:ascii="Cambria" w:hAnsi="Cambria" w:cs="Cambria"/>
          <w:b/>
          <w:bCs/>
        </w:rPr>
      </w:pPr>
      <w:r>
        <w:rPr>
          <w:rFonts w:ascii="Cambria" w:hAnsi="Cambria" w:cs="Cambria"/>
          <w:b/>
          <w:bCs/>
        </w:rPr>
        <w:t xml:space="preserve">Antivol </w:t>
      </w:r>
    </w:p>
    <w:p w:rsidR="004C0DAF" w:rsidRPr="00511C27" w:rsidRDefault="004C0DAF" w:rsidP="004C0DAF">
      <w:pPr>
        <w:widowControl w:val="0"/>
        <w:autoSpaceDE w:val="0"/>
        <w:autoSpaceDN w:val="0"/>
        <w:adjustRightInd w:val="0"/>
        <w:spacing w:after="0" w:line="237" w:lineRule="auto"/>
        <w:rPr>
          <w:rFonts w:ascii="Times New Roman" w:hAnsi="Times New Roman"/>
          <w:sz w:val="24"/>
          <w:szCs w:val="24"/>
          <w:lang w:val="fr-FR"/>
        </w:rPr>
      </w:pPr>
      <w:r w:rsidRPr="00511C27">
        <w:rPr>
          <w:rFonts w:cs="Calibri"/>
          <w:lang w:val="fr-FR"/>
        </w:rPr>
        <w:t>La plupart des bibliothèques ont adopté un système antivol.</w:t>
      </w:r>
    </w:p>
    <w:p w:rsidR="004C0DAF" w:rsidRPr="00511C27" w:rsidRDefault="004C0DAF" w:rsidP="004C0DAF">
      <w:pPr>
        <w:widowControl w:val="0"/>
        <w:autoSpaceDE w:val="0"/>
        <w:autoSpaceDN w:val="0"/>
        <w:adjustRightInd w:val="0"/>
        <w:spacing w:after="0" w:line="240" w:lineRule="auto"/>
        <w:rPr>
          <w:rFonts w:ascii="Times New Roman" w:hAnsi="Times New Roman"/>
          <w:sz w:val="24"/>
          <w:szCs w:val="24"/>
          <w:lang w:val="fr-FR"/>
        </w:rPr>
      </w:pPr>
      <w:r w:rsidRPr="00511C27">
        <w:rPr>
          <w:rFonts w:cs="Calibri"/>
          <w:lang w:val="fr-FR"/>
        </w:rPr>
        <w:t>Cela rajoute une étape dans le traitement des documents, mais aussi dans la gestion au quotidien des collections</w:t>
      </w:r>
    </w:p>
    <w:p w:rsidR="004C0DAF" w:rsidRPr="00511C27" w:rsidRDefault="004C0DAF" w:rsidP="004C0DAF">
      <w:pPr>
        <w:widowControl w:val="0"/>
        <w:autoSpaceDE w:val="0"/>
        <w:autoSpaceDN w:val="0"/>
        <w:adjustRightInd w:val="0"/>
        <w:spacing w:after="0" w:line="49"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18" w:lineRule="auto"/>
        <w:ind w:right="5740"/>
        <w:rPr>
          <w:rFonts w:ascii="Times New Roman" w:hAnsi="Times New Roman"/>
          <w:sz w:val="24"/>
          <w:szCs w:val="24"/>
          <w:lang w:val="fr-FR"/>
        </w:rPr>
      </w:pPr>
      <w:r w:rsidRPr="00511C27">
        <w:rPr>
          <w:rFonts w:cs="Calibri"/>
          <w:lang w:val="fr-FR"/>
        </w:rPr>
        <w:t>(manœuvres pour activer ou désactiver le système). Les deux types d’antivol aujourd’hui :</w:t>
      </w:r>
    </w:p>
    <w:p w:rsidR="004C0DAF" w:rsidRPr="00511C27" w:rsidRDefault="009F14ED" w:rsidP="004C0DAF">
      <w:pPr>
        <w:widowControl w:val="0"/>
        <w:autoSpaceDE w:val="0"/>
        <w:autoSpaceDN w:val="0"/>
        <w:adjustRightInd w:val="0"/>
        <w:spacing w:after="0" w:line="16" w:lineRule="exact"/>
        <w:rPr>
          <w:rFonts w:ascii="Times New Roman" w:hAnsi="Times New Roman"/>
          <w:sz w:val="24"/>
          <w:szCs w:val="24"/>
          <w:lang w:val="fr-FR"/>
        </w:rPr>
      </w:pPr>
      <w:r>
        <w:rPr>
          <w:noProof/>
        </w:rPr>
        <w:pict>
          <v:rect id="_x0000_s1032" style="position:absolute;margin-left:18pt;margin-top:.2pt;width:10.1pt;height:13.45pt;z-index:-25;mso-position-horizontal-relative:text;mso-position-vertical-relative:text" o:allowincell="f" fillcolor="black" stroked="f"/>
        </w:pict>
      </w:r>
    </w:p>
    <w:p w:rsidR="004C0DAF" w:rsidRPr="00511C27" w:rsidRDefault="004C0DAF" w:rsidP="004C0DAF">
      <w:pPr>
        <w:widowControl w:val="0"/>
        <w:autoSpaceDE w:val="0"/>
        <w:autoSpaceDN w:val="0"/>
        <w:adjustRightInd w:val="0"/>
        <w:spacing w:after="0" w:line="240" w:lineRule="auto"/>
        <w:ind w:left="720"/>
        <w:rPr>
          <w:rFonts w:ascii="Times New Roman" w:hAnsi="Times New Roman"/>
          <w:sz w:val="24"/>
          <w:szCs w:val="24"/>
          <w:lang w:val="fr-FR"/>
        </w:rPr>
      </w:pPr>
      <w:r w:rsidRPr="00511C27">
        <w:rPr>
          <w:rFonts w:cs="Calibri"/>
          <w:u w:val="single"/>
          <w:lang w:val="fr-FR"/>
        </w:rPr>
        <w:t>antivol magnétique</w:t>
      </w:r>
    </w:p>
    <w:p w:rsidR="004C0DAF" w:rsidRPr="00511C27" w:rsidRDefault="009F14ED" w:rsidP="004C0DAF">
      <w:pPr>
        <w:widowControl w:val="0"/>
        <w:autoSpaceDE w:val="0"/>
        <w:autoSpaceDN w:val="0"/>
        <w:adjustRightInd w:val="0"/>
        <w:spacing w:after="0" w:line="59" w:lineRule="exact"/>
        <w:rPr>
          <w:rFonts w:ascii="Times New Roman" w:hAnsi="Times New Roman"/>
          <w:sz w:val="24"/>
          <w:szCs w:val="24"/>
          <w:lang w:val="fr-FR"/>
        </w:rPr>
      </w:pPr>
      <w:r>
        <w:rPr>
          <w:noProof/>
        </w:rPr>
        <w:pict>
          <v:rect id="_x0000_s1033" style="position:absolute;margin-left:18pt;margin-top:-.05pt;width:10.1pt;height:13.4pt;z-index:-24;mso-position-horizontal-relative:text;mso-position-vertical-relative:text" o:allowincell="f" fillcolor="black" stroked="f"/>
        </w:pict>
      </w:r>
    </w:p>
    <w:p w:rsidR="004C0DAF" w:rsidRPr="00511C27" w:rsidRDefault="004C0DAF" w:rsidP="004C0DAF">
      <w:pPr>
        <w:widowControl w:val="0"/>
        <w:overflowPunct w:val="0"/>
        <w:autoSpaceDE w:val="0"/>
        <w:autoSpaceDN w:val="0"/>
        <w:adjustRightInd w:val="0"/>
        <w:spacing w:after="0" w:line="232" w:lineRule="auto"/>
        <w:ind w:left="720" w:right="100"/>
        <w:rPr>
          <w:rFonts w:ascii="Times New Roman" w:hAnsi="Times New Roman"/>
          <w:sz w:val="24"/>
          <w:szCs w:val="24"/>
          <w:lang w:val="fr-FR"/>
        </w:rPr>
      </w:pPr>
      <w:r w:rsidRPr="00511C27">
        <w:rPr>
          <w:rFonts w:cs="Calibri"/>
          <w:u w:val="single"/>
          <w:lang w:val="fr-FR"/>
        </w:rPr>
        <w:t>antivol RFID</w:t>
      </w:r>
      <w:r w:rsidRPr="00511C27">
        <w:rPr>
          <w:rFonts w:cs="Calibri"/>
          <w:lang w:val="fr-FR"/>
        </w:rPr>
        <w:t xml:space="preserve"> (Radio frequency identification) : utilisé depuis plusieurs années pour la gestion des stock dans l’industrie. Permet de renseigner de nombreuses informations sur une puce, qui répond aux radio fréquences pour laquelle elle est programmée. Souvent, l’information contenue dans les puces est le n° d’exemplaire du document, plus diverses informations (si le document est composé de plusieurs éléments qui contiennent plusieurs puces, cette information est présente, ce qui permet d’afficher un message d’alerte quand un lecteur emprunte ou rend un document incomplet).</w:t>
      </w:r>
    </w:p>
    <w:p w:rsidR="004C0DAF" w:rsidRPr="00511C27" w:rsidRDefault="004C0DAF" w:rsidP="004C0DAF">
      <w:pPr>
        <w:widowControl w:val="0"/>
        <w:autoSpaceDE w:val="0"/>
        <w:autoSpaceDN w:val="0"/>
        <w:adjustRightInd w:val="0"/>
        <w:spacing w:after="0" w:line="2" w:lineRule="exact"/>
        <w:rPr>
          <w:rFonts w:ascii="Times New Roman" w:hAnsi="Times New Roman"/>
          <w:sz w:val="24"/>
          <w:szCs w:val="24"/>
          <w:lang w:val="fr-FR"/>
        </w:rPr>
      </w:pPr>
    </w:p>
    <w:p w:rsidR="004C0DAF" w:rsidRPr="00511C27" w:rsidRDefault="004C0DAF" w:rsidP="004C0DAF">
      <w:pPr>
        <w:widowControl w:val="0"/>
        <w:autoSpaceDE w:val="0"/>
        <w:autoSpaceDN w:val="0"/>
        <w:adjustRightInd w:val="0"/>
        <w:spacing w:after="0" w:line="240" w:lineRule="auto"/>
        <w:ind w:left="720"/>
        <w:rPr>
          <w:rFonts w:ascii="Times New Roman" w:hAnsi="Times New Roman"/>
          <w:sz w:val="24"/>
          <w:szCs w:val="24"/>
          <w:lang w:val="fr-FR"/>
        </w:rPr>
      </w:pPr>
      <w:r w:rsidRPr="00511C27">
        <w:rPr>
          <w:rFonts w:cs="Calibri"/>
          <w:lang w:val="fr-FR"/>
        </w:rPr>
        <w:t>Contrairement au code-barre traditionnel, RFID permet un traitement en masse.</w:t>
      </w:r>
    </w:p>
    <w:p w:rsidR="004C0DAF" w:rsidRPr="00511C27" w:rsidRDefault="004C0DAF" w:rsidP="004C0DAF">
      <w:pPr>
        <w:widowControl w:val="0"/>
        <w:autoSpaceDE w:val="0"/>
        <w:autoSpaceDN w:val="0"/>
        <w:adjustRightInd w:val="0"/>
        <w:spacing w:after="0" w:line="49"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18" w:lineRule="auto"/>
        <w:ind w:left="720" w:right="420"/>
        <w:rPr>
          <w:rFonts w:ascii="Times New Roman" w:hAnsi="Times New Roman"/>
          <w:sz w:val="24"/>
          <w:szCs w:val="24"/>
          <w:lang w:val="fr-FR"/>
        </w:rPr>
      </w:pPr>
      <w:r w:rsidRPr="00511C27">
        <w:rPr>
          <w:rFonts w:cs="Calibri"/>
          <w:lang w:val="fr-FR"/>
        </w:rPr>
        <w:t>Permet inventaire sans déplacer les documents, grâce à un lecteur passé directement en rayon (gain de temps, moins de perte d’informations)</w:t>
      </w:r>
    </w:p>
    <w:p w:rsidR="004C0DAF" w:rsidRPr="00511C27" w:rsidRDefault="004C0DAF" w:rsidP="004C0DAF">
      <w:pPr>
        <w:widowControl w:val="0"/>
        <w:autoSpaceDE w:val="0"/>
        <w:autoSpaceDN w:val="0"/>
        <w:adjustRightInd w:val="0"/>
        <w:spacing w:after="0" w:line="207" w:lineRule="exact"/>
        <w:rPr>
          <w:rFonts w:ascii="Times New Roman" w:hAnsi="Times New Roman"/>
          <w:sz w:val="24"/>
          <w:szCs w:val="24"/>
          <w:lang w:val="fr-FR"/>
        </w:rPr>
      </w:pPr>
    </w:p>
    <w:p w:rsidR="004C0DAF" w:rsidRDefault="004C0DAF" w:rsidP="004C0DAF">
      <w:pPr>
        <w:widowControl w:val="0"/>
        <w:numPr>
          <w:ilvl w:val="0"/>
          <w:numId w:val="16"/>
        </w:numPr>
        <w:tabs>
          <w:tab w:val="clear" w:pos="720"/>
          <w:tab w:val="num" w:pos="2120"/>
        </w:tabs>
        <w:overflowPunct w:val="0"/>
        <w:autoSpaceDE w:val="0"/>
        <w:autoSpaceDN w:val="0"/>
        <w:adjustRightInd w:val="0"/>
        <w:spacing w:after="0" w:line="239" w:lineRule="auto"/>
        <w:ind w:left="2120" w:hanging="679"/>
        <w:jc w:val="both"/>
        <w:rPr>
          <w:rFonts w:ascii="Cambria" w:hAnsi="Cambria" w:cs="Cambria"/>
          <w:b/>
          <w:bCs/>
        </w:rPr>
      </w:pPr>
      <w:r>
        <w:rPr>
          <w:rFonts w:ascii="Cambria" w:hAnsi="Cambria" w:cs="Cambria"/>
          <w:b/>
          <w:bCs/>
        </w:rPr>
        <w:t xml:space="preserve">Equipement </w:t>
      </w:r>
    </w:p>
    <w:p w:rsidR="004C0DAF" w:rsidRPr="00511C27" w:rsidRDefault="004C0DAF" w:rsidP="004C0DAF">
      <w:pPr>
        <w:widowControl w:val="0"/>
        <w:autoSpaceDE w:val="0"/>
        <w:autoSpaceDN w:val="0"/>
        <w:adjustRightInd w:val="0"/>
        <w:spacing w:after="0" w:line="233" w:lineRule="auto"/>
        <w:rPr>
          <w:rFonts w:ascii="Times New Roman" w:hAnsi="Times New Roman"/>
          <w:sz w:val="24"/>
          <w:szCs w:val="24"/>
          <w:lang w:val="fr-FR"/>
        </w:rPr>
      </w:pPr>
      <w:r w:rsidRPr="00511C27">
        <w:rPr>
          <w:rFonts w:cs="Calibri"/>
          <w:lang w:val="fr-FR"/>
        </w:rPr>
        <w:t>Réalisé en interne ou confié à un prestataire extérieur.</w:t>
      </w:r>
    </w:p>
    <w:p w:rsidR="004C0DAF" w:rsidRPr="00511C27" w:rsidRDefault="004C0DAF" w:rsidP="004C0DAF">
      <w:pPr>
        <w:widowControl w:val="0"/>
        <w:autoSpaceDE w:val="0"/>
        <w:autoSpaceDN w:val="0"/>
        <w:adjustRightInd w:val="0"/>
        <w:spacing w:after="0" w:line="51"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18" w:lineRule="auto"/>
        <w:ind w:right="580"/>
        <w:rPr>
          <w:rFonts w:ascii="Times New Roman" w:hAnsi="Times New Roman"/>
          <w:sz w:val="24"/>
          <w:szCs w:val="24"/>
          <w:lang w:val="fr-FR"/>
        </w:rPr>
      </w:pPr>
      <w:r w:rsidRPr="00511C27">
        <w:rPr>
          <w:rFonts w:cs="Calibri"/>
          <w:lang w:val="fr-FR"/>
        </w:rPr>
        <w:t>Objectif = solidifier le document afin de pérenniser sa vie dans les rayons (Couvertures protégées avec un film plastique, charnières renforcées, boîtiers changés, …)</w:t>
      </w:r>
    </w:p>
    <w:p w:rsidR="004C0DAF" w:rsidRPr="00511C27" w:rsidRDefault="004C0DAF" w:rsidP="004C0DAF">
      <w:pPr>
        <w:widowControl w:val="0"/>
        <w:autoSpaceDE w:val="0"/>
        <w:autoSpaceDN w:val="0"/>
        <w:adjustRightInd w:val="0"/>
        <w:spacing w:after="0" w:line="50" w:lineRule="exact"/>
        <w:rPr>
          <w:rFonts w:ascii="Times New Roman" w:hAnsi="Times New Roman"/>
          <w:sz w:val="24"/>
          <w:szCs w:val="24"/>
          <w:lang w:val="fr-FR"/>
        </w:rPr>
      </w:pPr>
    </w:p>
    <w:p w:rsidR="004C0DAF" w:rsidRPr="00511C27" w:rsidRDefault="004C0DAF" w:rsidP="004C0DAF">
      <w:pPr>
        <w:widowControl w:val="0"/>
        <w:overflowPunct w:val="0"/>
        <w:autoSpaceDE w:val="0"/>
        <w:autoSpaceDN w:val="0"/>
        <w:adjustRightInd w:val="0"/>
        <w:spacing w:after="0" w:line="218" w:lineRule="auto"/>
        <w:ind w:right="360"/>
        <w:rPr>
          <w:rFonts w:ascii="Times New Roman" w:hAnsi="Times New Roman"/>
          <w:sz w:val="24"/>
          <w:szCs w:val="24"/>
          <w:lang w:val="fr-FR"/>
        </w:rPr>
      </w:pPr>
      <w:r w:rsidRPr="00511C27">
        <w:rPr>
          <w:rFonts w:cs="Calibri"/>
          <w:lang w:val="fr-FR"/>
        </w:rPr>
        <w:t>Dans les bibliothèques de conservation et pour les fonds rares et précieux, rien ne doit altérer les documents, et l’équipement doit pouvoir être « retiré » à tout moment.</w:t>
      </w:r>
    </w:p>
    <w:p w:rsidR="007C31E8" w:rsidRDefault="007C31E8" w:rsidP="007C31E8">
      <w:pPr>
        <w:widowControl w:val="0"/>
        <w:numPr>
          <w:ilvl w:val="0"/>
          <w:numId w:val="17"/>
        </w:numPr>
        <w:overflowPunct w:val="0"/>
        <w:autoSpaceDE w:val="0"/>
        <w:autoSpaceDN w:val="0"/>
        <w:adjustRightInd w:val="0"/>
        <w:spacing w:after="0" w:line="239" w:lineRule="auto"/>
        <w:ind w:left="700" w:hanging="700"/>
        <w:jc w:val="both"/>
        <w:rPr>
          <w:rFonts w:ascii="Cambria" w:hAnsi="Cambria" w:cs="Cambria"/>
          <w:b/>
          <w:bCs/>
          <w:sz w:val="28"/>
          <w:szCs w:val="28"/>
        </w:rPr>
      </w:pPr>
      <w:r>
        <w:rPr>
          <w:rFonts w:ascii="Cambria" w:hAnsi="Cambria" w:cs="Cambria"/>
          <w:b/>
          <w:bCs/>
          <w:sz w:val="28"/>
          <w:szCs w:val="28"/>
        </w:rPr>
        <w:t xml:space="preserve">Mise en espace des documents </w:t>
      </w:r>
    </w:p>
    <w:p w:rsidR="007C31E8" w:rsidRDefault="007C31E8" w:rsidP="007C31E8">
      <w:pPr>
        <w:widowControl w:val="0"/>
        <w:autoSpaceDE w:val="0"/>
        <w:autoSpaceDN w:val="0"/>
        <w:adjustRightInd w:val="0"/>
        <w:spacing w:after="0" w:line="45" w:lineRule="exact"/>
        <w:rPr>
          <w:rFonts w:ascii="Times New Roman" w:hAnsi="Times New Roman"/>
          <w:sz w:val="24"/>
          <w:szCs w:val="24"/>
        </w:rPr>
      </w:pPr>
    </w:p>
    <w:p w:rsidR="007C31E8" w:rsidRPr="00511C27" w:rsidRDefault="007C31E8" w:rsidP="007C31E8">
      <w:pPr>
        <w:widowControl w:val="0"/>
        <w:overflowPunct w:val="0"/>
        <w:autoSpaceDE w:val="0"/>
        <w:autoSpaceDN w:val="0"/>
        <w:adjustRightInd w:val="0"/>
        <w:spacing w:after="0" w:line="225" w:lineRule="auto"/>
        <w:ind w:right="60"/>
        <w:rPr>
          <w:rFonts w:ascii="Times New Roman" w:hAnsi="Times New Roman"/>
          <w:sz w:val="24"/>
          <w:szCs w:val="24"/>
          <w:lang w:val="fr-FR"/>
        </w:rPr>
      </w:pPr>
      <w:r w:rsidRPr="00511C27">
        <w:rPr>
          <w:rFonts w:cs="Calibri"/>
          <w:lang w:val="fr-FR"/>
        </w:rPr>
        <w:t>L’organisation des collections dans la bibliothèque conditionne l’accessibilité des documents et l’autonomie de l’usager. Plus cette organisation sera claire et explicitée, plus les documents auront de visibilité, et donc, de chances de trouver leur public.</w:t>
      </w:r>
    </w:p>
    <w:p w:rsidR="007C31E8" w:rsidRPr="00511C27" w:rsidRDefault="007C31E8" w:rsidP="007C31E8">
      <w:pPr>
        <w:widowControl w:val="0"/>
        <w:autoSpaceDE w:val="0"/>
        <w:autoSpaceDN w:val="0"/>
        <w:adjustRightInd w:val="0"/>
        <w:spacing w:after="0" w:line="51" w:lineRule="exact"/>
        <w:rPr>
          <w:rFonts w:ascii="Times New Roman" w:hAnsi="Times New Roman"/>
          <w:sz w:val="24"/>
          <w:szCs w:val="24"/>
          <w:lang w:val="fr-FR"/>
        </w:rPr>
      </w:pPr>
    </w:p>
    <w:p w:rsidR="007C31E8" w:rsidRPr="00511C27" w:rsidRDefault="007C31E8" w:rsidP="007C31E8">
      <w:pPr>
        <w:widowControl w:val="0"/>
        <w:overflowPunct w:val="0"/>
        <w:autoSpaceDE w:val="0"/>
        <w:autoSpaceDN w:val="0"/>
        <w:adjustRightInd w:val="0"/>
        <w:spacing w:after="0" w:line="225" w:lineRule="auto"/>
        <w:rPr>
          <w:rFonts w:ascii="Times New Roman" w:hAnsi="Times New Roman"/>
          <w:sz w:val="24"/>
          <w:szCs w:val="24"/>
          <w:lang w:val="fr-FR"/>
        </w:rPr>
      </w:pPr>
      <w:r w:rsidRPr="00511C27">
        <w:rPr>
          <w:rFonts w:cs="Calibri"/>
          <w:lang w:val="fr-FR"/>
        </w:rPr>
        <w:t>Au sein de l’organisation choisie, le classement doit être rigoureux pour permettre de localiser rapidement et précisément les documents. Cette organisation peut être très diverse. Beaucoup de bibliothèques essaient d’innover dans la présentation des collections.</w:t>
      </w:r>
    </w:p>
    <w:p w:rsidR="007C31E8" w:rsidRPr="00511C27" w:rsidRDefault="007C31E8" w:rsidP="007C31E8">
      <w:pPr>
        <w:widowControl w:val="0"/>
        <w:autoSpaceDE w:val="0"/>
        <w:autoSpaceDN w:val="0"/>
        <w:adjustRightInd w:val="0"/>
        <w:spacing w:after="0" w:line="253" w:lineRule="exact"/>
        <w:rPr>
          <w:rFonts w:ascii="Times New Roman" w:hAnsi="Times New Roman"/>
          <w:sz w:val="24"/>
          <w:szCs w:val="24"/>
          <w:lang w:val="fr-FR"/>
        </w:rPr>
      </w:pPr>
    </w:p>
    <w:p w:rsidR="007C31E8" w:rsidRPr="00511C27" w:rsidRDefault="007C31E8" w:rsidP="007C31E8">
      <w:pPr>
        <w:widowControl w:val="0"/>
        <w:overflowPunct w:val="0"/>
        <w:autoSpaceDE w:val="0"/>
        <w:autoSpaceDN w:val="0"/>
        <w:adjustRightInd w:val="0"/>
        <w:spacing w:after="0" w:line="218" w:lineRule="auto"/>
        <w:ind w:right="160"/>
        <w:rPr>
          <w:rFonts w:ascii="Times New Roman" w:hAnsi="Times New Roman"/>
          <w:sz w:val="24"/>
          <w:szCs w:val="24"/>
          <w:lang w:val="fr-FR"/>
        </w:rPr>
      </w:pPr>
      <w:r w:rsidRPr="00511C27">
        <w:rPr>
          <w:rFonts w:cs="Calibri"/>
          <w:lang w:val="fr-FR"/>
        </w:rPr>
        <w:t>Attention ! aucune organisation physique et intellectuelle des documents ne pourra convenir à tous les publics et à tous les usages. Elle permet cependant au personnel de retrouver, pour l’usager, les documents.</w:t>
      </w:r>
    </w:p>
    <w:p w:rsidR="007C31E8" w:rsidRPr="00511C27" w:rsidRDefault="007C31E8" w:rsidP="007C31E8">
      <w:pPr>
        <w:widowControl w:val="0"/>
        <w:autoSpaceDE w:val="0"/>
        <w:autoSpaceDN w:val="0"/>
        <w:adjustRightInd w:val="0"/>
        <w:spacing w:after="0" w:line="198" w:lineRule="exact"/>
        <w:rPr>
          <w:rFonts w:ascii="Times New Roman" w:hAnsi="Times New Roman"/>
          <w:sz w:val="24"/>
          <w:szCs w:val="24"/>
          <w:lang w:val="fr-FR"/>
        </w:rPr>
      </w:pPr>
    </w:p>
    <w:p w:rsidR="007C31E8" w:rsidRDefault="007C31E8" w:rsidP="007C31E8">
      <w:pPr>
        <w:widowControl w:val="0"/>
        <w:autoSpaceDE w:val="0"/>
        <w:autoSpaceDN w:val="0"/>
        <w:adjustRightInd w:val="0"/>
        <w:spacing w:after="0" w:line="239" w:lineRule="auto"/>
        <w:rPr>
          <w:rFonts w:ascii="Times New Roman" w:hAnsi="Times New Roman"/>
          <w:sz w:val="24"/>
          <w:szCs w:val="24"/>
        </w:rPr>
      </w:pPr>
      <w:r>
        <w:rPr>
          <w:rFonts w:cs="Calibri"/>
        </w:rPr>
        <w:t>Tableau récapitulatif :</w:t>
      </w:r>
    </w:p>
    <w:p w:rsidR="007C31E8" w:rsidRDefault="009F14ED" w:rsidP="007C31E8">
      <w:pPr>
        <w:widowControl w:val="0"/>
        <w:autoSpaceDE w:val="0"/>
        <w:autoSpaceDN w:val="0"/>
        <w:adjustRightInd w:val="0"/>
        <w:spacing w:after="0" w:line="216" w:lineRule="exact"/>
        <w:rPr>
          <w:rFonts w:ascii="Times New Roman" w:hAnsi="Times New Roman"/>
          <w:sz w:val="24"/>
          <w:szCs w:val="24"/>
        </w:rPr>
      </w:pPr>
      <w:r>
        <w:rPr>
          <w:noProof/>
        </w:rPr>
        <w:pict>
          <v:line id="_x0000_s1034" style="position:absolute;z-index:-23;mso-position-horizontal-relative:text;mso-position-vertical-relative:text" from="31.2pt,10.75pt" to="492.45pt,10.75pt" o:allowincell="f" strokeweight=".48pt"/>
        </w:pict>
      </w:r>
      <w:r>
        <w:rPr>
          <w:noProof/>
        </w:rPr>
        <w:pict>
          <v:line id="_x0000_s1035" style="position:absolute;z-index:-22;mso-position-horizontal-relative:text;mso-position-vertical-relative:text" from="31.45pt,10.55pt" to="31.45pt,198.5pt" o:allowincell="f" strokeweight=".48pt"/>
        </w:pict>
      </w:r>
      <w:r>
        <w:rPr>
          <w:noProof/>
        </w:rPr>
        <w:pict>
          <v:line id="_x0000_s1036" style="position:absolute;z-index:-21;mso-position-horizontal-relative:text;mso-position-vertical-relative:text" from="492.2pt,10.55pt" to="492.2pt,198.5pt" o:allowincell="f" strokeweight=".16931mm"/>
        </w:pict>
      </w:r>
    </w:p>
    <w:p w:rsidR="007C31E8" w:rsidRDefault="007C31E8" w:rsidP="007C31E8">
      <w:pPr>
        <w:widowControl w:val="0"/>
        <w:autoSpaceDE w:val="0"/>
        <w:autoSpaceDN w:val="0"/>
        <w:adjustRightInd w:val="0"/>
        <w:spacing w:after="0" w:line="239" w:lineRule="auto"/>
        <w:ind w:left="4360"/>
        <w:rPr>
          <w:rFonts w:ascii="Times New Roman" w:hAnsi="Times New Roman"/>
          <w:sz w:val="24"/>
          <w:szCs w:val="24"/>
        </w:rPr>
      </w:pPr>
      <w:r>
        <w:rPr>
          <w:rFonts w:ascii="Times New Roman" w:hAnsi="Times New Roman"/>
          <w:b/>
          <w:bCs/>
          <w:sz w:val="20"/>
          <w:szCs w:val="20"/>
        </w:rPr>
        <w:t>Entrée du document</w:t>
      </w:r>
    </w:p>
    <w:p w:rsidR="007C31E8" w:rsidRDefault="007C31E8" w:rsidP="007C31E8">
      <w:pPr>
        <w:widowControl w:val="0"/>
        <w:autoSpaceDE w:val="0"/>
        <w:autoSpaceDN w:val="0"/>
        <w:adjustRightInd w:val="0"/>
        <w:spacing w:after="0" w:line="1" w:lineRule="exact"/>
        <w:rPr>
          <w:rFonts w:ascii="Times New Roman" w:hAnsi="Times New Roman"/>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2320"/>
        <w:gridCol w:w="2300"/>
        <w:gridCol w:w="2320"/>
        <w:gridCol w:w="2280"/>
      </w:tblGrid>
      <w:tr w:rsidR="007C31E8" w:rsidRPr="007C31E8" w:rsidTr="00D36CEE">
        <w:trPr>
          <w:trHeight w:val="215"/>
        </w:trPr>
        <w:tc>
          <w:tcPr>
            <w:tcW w:w="4620" w:type="dxa"/>
            <w:gridSpan w:val="2"/>
            <w:tcBorders>
              <w:top w:val="single" w:sz="8" w:space="0" w:color="auto"/>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5" w:lineRule="exact"/>
              <w:jc w:val="center"/>
              <w:rPr>
                <w:rFonts w:ascii="Times New Roman" w:hAnsi="Times New Roman"/>
                <w:sz w:val="24"/>
                <w:szCs w:val="24"/>
                <w:lang w:val="fr-FR"/>
              </w:rPr>
            </w:pPr>
            <w:r w:rsidRPr="007C31E8">
              <w:rPr>
                <w:rFonts w:ascii="Times New Roman" w:hAnsi="Times New Roman"/>
                <w:sz w:val="20"/>
                <w:szCs w:val="20"/>
                <w:lang w:val="fr-FR"/>
              </w:rPr>
              <w:t>Mise à l’inventaire pour tous les documents</w:t>
            </w:r>
          </w:p>
        </w:tc>
        <w:tc>
          <w:tcPr>
            <w:tcW w:w="4600" w:type="dxa"/>
            <w:gridSpan w:val="2"/>
            <w:tcBorders>
              <w:top w:val="single" w:sz="8" w:space="0" w:color="auto"/>
              <w:left w:val="nil"/>
              <w:bottom w:val="nil"/>
              <w:right w:val="nil"/>
            </w:tcBorders>
            <w:vAlign w:val="bottom"/>
          </w:tcPr>
          <w:p w:rsidR="007C31E8" w:rsidRPr="007C31E8" w:rsidRDefault="007C31E8" w:rsidP="00D36CEE">
            <w:pPr>
              <w:widowControl w:val="0"/>
              <w:autoSpaceDE w:val="0"/>
              <w:autoSpaceDN w:val="0"/>
              <w:adjustRightInd w:val="0"/>
              <w:spacing w:after="0" w:line="215" w:lineRule="exact"/>
              <w:ind w:left="200"/>
              <w:rPr>
                <w:rFonts w:ascii="Times New Roman" w:hAnsi="Times New Roman"/>
                <w:sz w:val="24"/>
                <w:szCs w:val="24"/>
                <w:lang w:val="fr-FR"/>
              </w:rPr>
            </w:pPr>
            <w:r w:rsidRPr="007C31E8">
              <w:rPr>
                <w:rFonts w:ascii="Times New Roman" w:hAnsi="Times New Roman"/>
                <w:sz w:val="20"/>
                <w:szCs w:val="20"/>
                <w:lang w:val="fr-FR"/>
              </w:rPr>
              <w:t>Estampillage (indiquer le propriétaire du document :</w:t>
            </w:r>
          </w:p>
        </w:tc>
      </w:tr>
      <w:tr w:rsidR="007C31E8" w:rsidRPr="007C31E8" w:rsidTr="00D36CEE">
        <w:trPr>
          <w:trHeight w:val="230"/>
        </w:trPr>
        <w:tc>
          <w:tcPr>
            <w:tcW w:w="4620" w:type="dxa"/>
            <w:gridSpan w:val="2"/>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jc w:val="center"/>
              <w:rPr>
                <w:rFonts w:ascii="Times New Roman" w:hAnsi="Times New Roman"/>
                <w:sz w:val="24"/>
                <w:szCs w:val="24"/>
              </w:rPr>
            </w:pPr>
            <w:r w:rsidRPr="007C31E8">
              <w:rPr>
                <w:rFonts w:ascii="Times New Roman" w:hAnsi="Times New Roman"/>
                <w:sz w:val="20"/>
                <w:szCs w:val="20"/>
              </w:rPr>
              <w:t>(exemplarisation)</w:t>
            </w:r>
          </w:p>
        </w:tc>
        <w:tc>
          <w:tcPr>
            <w:tcW w:w="4600" w:type="dxa"/>
            <w:gridSpan w:val="2"/>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29" w:lineRule="exact"/>
              <w:ind w:left="1480"/>
              <w:rPr>
                <w:rFonts w:ascii="Times New Roman" w:hAnsi="Times New Roman"/>
                <w:sz w:val="24"/>
                <w:szCs w:val="24"/>
              </w:rPr>
            </w:pPr>
            <w:r w:rsidRPr="007C31E8">
              <w:rPr>
                <w:rFonts w:ascii="Times New Roman" w:hAnsi="Times New Roman"/>
                <w:sz w:val="20"/>
                <w:szCs w:val="20"/>
              </w:rPr>
              <w:t>tampon ou étiquette)</w:t>
            </w:r>
          </w:p>
        </w:tc>
      </w:tr>
      <w:tr w:rsidR="007C31E8" w:rsidRPr="007C31E8" w:rsidTr="00D36CEE">
        <w:trPr>
          <w:trHeight w:val="236"/>
        </w:trPr>
        <w:tc>
          <w:tcPr>
            <w:tcW w:w="4620" w:type="dxa"/>
            <w:gridSpan w:val="2"/>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29" w:lineRule="exact"/>
              <w:jc w:val="center"/>
              <w:rPr>
                <w:rFonts w:ascii="Times New Roman" w:hAnsi="Times New Roman"/>
                <w:sz w:val="24"/>
                <w:szCs w:val="24"/>
                <w:lang w:val="fr-FR"/>
              </w:rPr>
            </w:pPr>
            <w:r w:rsidRPr="007C31E8">
              <w:rPr>
                <w:rFonts w:ascii="Times New Roman" w:hAnsi="Times New Roman"/>
                <w:sz w:val="20"/>
                <w:szCs w:val="20"/>
                <w:lang w:val="fr-FR"/>
              </w:rPr>
              <w:t>Bulletinage pour les périodiques (revues et journaux)</w:t>
            </w:r>
          </w:p>
        </w:tc>
        <w:tc>
          <w:tcPr>
            <w:tcW w:w="232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lang w:val="fr-FR"/>
              </w:rPr>
            </w:pPr>
          </w:p>
        </w:tc>
        <w:tc>
          <w:tcPr>
            <w:tcW w:w="228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lang w:val="fr-FR"/>
              </w:rPr>
            </w:pPr>
          </w:p>
        </w:tc>
      </w:tr>
      <w:tr w:rsidR="007C31E8" w:rsidRPr="007C31E8" w:rsidTr="00D36CEE">
        <w:trPr>
          <w:trHeight w:val="222"/>
        </w:trPr>
        <w:tc>
          <w:tcPr>
            <w:tcW w:w="232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lang w:val="fr-FR"/>
              </w:rPr>
            </w:pPr>
          </w:p>
        </w:tc>
        <w:tc>
          <w:tcPr>
            <w:tcW w:w="4620" w:type="dxa"/>
            <w:gridSpan w:val="2"/>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18" w:lineRule="exact"/>
              <w:jc w:val="center"/>
              <w:rPr>
                <w:rFonts w:ascii="Times New Roman" w:hAnsi="Times New Roman"/>
                <w:sz w:val="24"/>
                <w:szCs w:val="24"/>
              </w:rPr>
            </w:pPr>
            <w:r w:rsidRPr="007C31E8">
              <w:rPr>
                <w:rFonts w:ascii="Times New Roman" w:hAnsi="Times New Roman"/>
                <w:b/>
                <w:bCs/>
                <w:w w:val="99"/>
                <w:sz w:val="20"/>
                <w:szCs w:val="20"/>
              </w:rPr>
              <w:t>Traitement intellectuel du document</w:t>
            </w:r>
          </w:p>
        </w:tc>
        <w:tc>
          <w:tcPr>
            <w:tcW w:w="228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r>
      <w:tr w:rsidR="007C31E8" w:rsidRPr="007C31E8" w:rsidTr="00D36CEE">
        <w:trPr>
          <w:trHeight w:val="212"/>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2" w:lineRule="exact"/>
              <w:ind w:left="120"/>
              <w:rPr>
                <w:rFonts w:ascii="Times New Roman" w:hAnsi="Times New Roman"/>
                <w:sz w:val="24"/>
                <w:szCs w:val="24"/>
              </w:rPr>
            </w:pPr>
            <w:r w:rsidRPr="007C31E8">
              <w:rPr>
                <w:rFonts w:ascii="Times New Roman" w:hAnsi="Times New Roman"/>
                <w:sz w:val="20"/>
                <w:szCs w:val="20"/>
              </w:rPr>
              <w:t>Description</w:t>
            </w: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2" w:lineRule="exact"/>
              <w:jc w:val="center"/>
              <w:rPr>
                <w:rFonts w:ascii="Times New Roman" w:hAnsi="Times New Roman"/>
                <w:sz w:val="24"/>
                <w:szCs w:val="24"/>
              </w:rPr>
            </w:pPr>
            <w:r w:rsidRPr="007C31E8">
              <w:rPr>
                <w:rFonts w:ascii="Times New Roman" w:hAnsi="Times New Roman"/>
                <w:sz w:val="20"/>
                <w:szCs w:val="20"/>
              </w:rPr>
              <w:t>Indexation analytique</w:t>
            </w: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2" w:lineRule="exact"/>
              <w:ind w:left="100"/>
              <w:rPr>
                <w:rFonts w:ascii="Times New Roman" w:hAnsi="Times New Roman"/>
                <w:sz w:val="24"/>
                <w:szCs w:val="24"/>
              </w:rPr>
            </w:pPr>
            <w:r w:rsidRPr="007C31E8">
              <w:rPr>
                <w:rFonts w:ascii="Times New Roman" w:hAnsi="Times New Roman"/>
                <w:sz w:val="20"/>
                <w:szCs w:val="20"/>
              </w:rPr>
              <w:t>Indexation systématique</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12" w:lineRule="exact"/>
              <w:ind w:left="80"/>
              <w:rPr>
                <w:rFonts w:ascii="Times New Roman" w:hAnsi="Times New Roman"/>
                <w:sz w:val="24"/>
                <w:szCs w:val="24"/>
              </w:rPr>
            </w:pPr>
            <w:r w:rsidRPr="007C31E8">
              <w:rPr>
                <w:rFonts w:ascii="Times New Roman" w:hAnsi="Times New Roman"/>
                <w:sz w:val="20"/>
                <w:szCs w:val="20"/>
              </w:rPr>
              <w:t>Cotation (choisir des</w:t>
            </w:r>
          </w:p>
        </w:tc>
      </w:tr>
      <w:tr w:rsidR="007C31E8" w:rsidRPr="007C31E8" w:rsidTr="00D36CEE">
        <w:trPr>
          <w:trHeight w:val="230"/>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20"/>
              <w:rPr>
                <w:rFonts w:ascii="Times New Roman" w:hAnsi="Times New Roman"/>
                <w:sz w:val="24"/>
                <w:szCs w:val="24"/>
              </w:rPr>
            </w:pPr>
            <w:r w:rsidRPr="007C31E8">
              <w:rPr>
                <w:rFonts w:ascii="Times New Roman" w:hAnsi="Times New Roman"/>
                <w:sz w:val="20"/>
                <w:szCs w:val="20"/>
              </w:rPr>
              <w:t>bibliographique</w:t>
            </w: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jc w:val="center"/>
              <w:rPr>
                <w:rFonts w:ascii="Times New Roman" w:hAnsi="Times New Roman"/>
                <w:sz w:val="24"/>
                <w:szCs w:val="24"/>
              </w:rPr>
            </w:pPr>
            <w:r w:rsidRPr="007C31E8">
              <w:rPr>
                <w:rFonts w:ascii="Times New Roman" w:hAnsi="Times New Roman"/>
                <w:w w:val="99"/>
                <w:sz w:val="20"/>
                <w:szCs w:val="20"/>
              </w:rPr>
              <w:t>(décrire le sujet du</w:t>
            </w: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00"/>
              <w:rPr>
                <w:rFonts w:ascii="Times New Roman" w:hAnsi="Times New Roman"/>
                <w:sz w:val="24"/>
                <w:szCs w:val="24"/>
              </w:rPr>
            </w:pPr>
            <w:r w:rsidRPr="007C31E8">
              <w:rPr>
                <w:rFonts w:ascii="Times New Roman" w:hAnsi="Times New Roman"/>
                <w:sz w:val="20"/>
                <w:szCs w:val="20"/>
              </w:rPr>
              <w:t>(décrire le sujet du</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29" w:lineRule="exact"/>
              <w:ind w:left="80"/>
              <w:rPr>
                <w:rFonts w:ascii="Times New Roman" w:hAnsi="Times New Roman"/>
                <w:sz w:val="24"/>
                <w:szCs w:val="24"/>
              </w:rPr>
            </w:pPr>
            <w:r w:rsidRPr="007C31E8">
              <w:rPr>
                <w:rFonts w:ascii="Times New Roman" w:hAnsi="Times New Roman"/>
                <w:sz w:val="20"/>
                <w:szCs w:val="20"/>
              </w:rPr>
              <w:t>éléments qui permettent</w:t>
            </w:r>
          </w:p>
        </w:tc>
      </w:tr>
      <w:tr w:rsidR="007C31E8" w:rsidRPr="007C31E8" w:rsidTr="00D36CEE">
        <w:trPr>
          <w:trHeight w:val="230"/>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20"/>
              <w:rPr>
                <w:rFonts w:ascii="Times New Roman" w:hAnsi="Times New Roman"/>
                <w:sz w:val="24"/>
                <w:szCs w:val="24"/>
              </w:rPr>
            </w:pPr>
            <w:r w:rsidRPr="007C31E8">
              <w:rPr>
                <w:rFonts w:ascii="Times New Roman" w:hAnsi="Times New Roman"/>
                <w:sz w:val="20"/>
                <w:szCs w:val="20"/>
              </w:rPr>
              <w:t>(description du</w:t>
            </w: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jc w:val="center"/>
              <w:rPr>
                <w:rFonts w:ascii="Times New Roman" w:hAnsi="Times New Roman"/>
                <w:sz w:val="24"/>
                <w:szCs w:val="24"/>
              </w:rPr>
            </w:pPr>
            <w:r w:rsidRPr="007C31E8">
              <w:rPr>
                <w:rFonts w:ascii="Times New Roman" w:hAnsi="Times New Roman"/>
                <w:sz w:val="20"/>
                <w:szCs w:val="20"/>
              </w:rPr>
              <w:t>document avec des mots)</w:t>
            </w: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00"/>
              <w:rPr>
                <w:rFonts w:ascii="Times New Roman" w:hAnsi="Times New Roman"/>
                <w:sz w:val="24"/>
                <w:szCs w:val="24"/>
              </w:rPr>
            </w:pPr>
            <w:r w:rsidRPr="007C31E8">
              <w:rPr>
                <w:rFonts w:ascii="Times New Roman" w:hAnsi="Times New Roman"/>
                <w:sz w:val="20"/>
                <w:szCs w:val="20"/>
              </w:rPr>
              <w:t>document à l’aide d’une</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29" w:lineRule="exact"/>
              <w:ind w:left="80"/>
              <w:rPr>
                <w:rFonts w:ascii="Times New Roman" w:hAnsi="Times New Roman"/>
                <w:sz w:val="24"/>
                <w:szCs w:val="24"/>
              </w:rPr>
            </w:pPr>
            <w:r w:rsidRPr="007C31E8">
              <w:rPr>
                <w:rFonts w:ascii="Times New Roman" w:hAnsi="Times New Roman"/>
                <w:sz w:val="20"/>
                <w:szCs w:val="20"/>
              </w:rPr>
              <w:t>de classer physiquement</w:t>
            </w:r>
          </w:p>
        </w:tc>
      </w:tr>
      <w:tr w:rsidR="007C31E8" w:rsidRPr="007C31E8" w:rsidTr="00D36CEE">
        <w:trPr>
          <w:trHeight w:val="231"/>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20"/>
              <w:rPr>
                <w:rFonts w:ascii="Times New Roman" w:hAnsi="Times New Roman"/>
                <w:sz w:val="24"/>
                <w:szCs w:val="24"/>
              </w:rPr>
            </w:pPr>
            <w:r w:rsidRPr="007C31E8">
              <w:rPr>
                <w:rFonts w:ascii="Times New Roman" w:hAnsi="Times New Roman"/>
                <w:sz w:val="20"/>
                <w:szCs w:val="20"/>
              </w:rPr>
              <w:t>document)</w:t>
            </w: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00"/>
              <w:rPr>
                <w:rFonts w:ascii="Times New Roman" w:hAnsi="Times New Roman"/>
                <w:sz w:val="24"/>
                <w:szCs w:val="24"/>
              </w:rPr>
            </w:pPr>
            <w:r w:rsidRPr="007C31E8">
              <w:rPr>
                <w:rFonts w:ascii="Times New Roman" w:hAnsi="Times New Roman"/>
                <w:sz w:val="20"/>
                <w:szCs w:val="20"/>
              </w:rPr>
              <w:t>classification numérique</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29" w:lineRule="exact"/>
              <w:ind w:left="80"/>
              <w:rPr>
                <w:rFonts w:ascii="Times New Roman" w:hAnsi="Times New Roman"/>
                <w:sz w:val="24"/>
                <w:szCs w:val="24"/>
              </w:rPr>
            </w:pPr>
            <w:r w:rsidRPr="007C31E8">
              <w:rPr>
                <w:rFonts w:ascii="Times New Roman" w:hAnsi="Times New Roman"/>
                <w:sz w:val="20"/>
                <w:szCs w:val="20"/>
              </w:rPr>
              <w:t>le documents dans la</w:t>
            </w:r>
          </w:p>
        </w:tc>
      </w:tr>
      <w:tr w:rsidR="007C31E8" w:rsidRPr="007C31E8" w:rsidTr="00D36CEE">
        <w:trPr>
          <w:trHeight w:val="226"/>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5" w:lineRule="exact"/>
              <w:ind w:left="100"/>
              <w:rPr>
                <w:rFonts w:ascii="Times New Roman" w:hAnsi="Times New Roman"/>
                <w:sz w:val="24"/>
                <w:szCs w:val="24"/>
              </w:rPr>
            </w:pPr>
            <w:r w:rsidRPr="007C31E8">
              <w:rPr>
                <w:rFonts w:ascii="Times New Roman" w:hAnsi="Times New Roman"/>
                <w:sz w:val="20"/>
                <w:szCs w:val="20"/>
              </w:rPr>
              <w:t>qui détermine un ou</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25" w:lineRule="exact"/>
              <w:ind w:left="80"/>
              <w:rPr>
                <w:rFonts w:ascii="Times New Roman" w:hAnsi="Times New Roman"/>
                <w:sz w:val="24"/>
                <w:szCs w:val="24"/>
              </w:rPr>
            </w:pPr>
            <w:r w:rsidRPr="007C31E8">
              <w:rPr>
                <w:rFonts w:ascii="Times New Roman" w:hAnsi="Times New Roman"/>
                <w:sz w:val="20"/>
                <w:szCs w:val="20"/>
              </w:rPr>
              <w:t>bibliothèque)</w:t>
            </w:r>
          </w:p>
        </w:tc>
      </w:tr>
      <w:tr w:rsidR="007C31E8" w:rsidRPr="007C31E8" w:rsidTr="00D36CEE">
        <w:trPr>
          <w:trHeight w:val="236"/>
        </w:trPr>
        <w:tc>
          <w:tcPr>
            <w:tcW w:w="2320" w:type="dxa"/>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40" w:lineRule="auto"/>
              <w:ind w:left="100"/>
              <w:rPr>
                <w:rFonts w:ascii="Times New Roman" w:hAnsi="Times New Roman"/>
                <w:sz w:val="24"/>
                <w:szCs w:val="24"/>
              </w:rPr>
            </w:pPr>
            <w:r w:rsidRPr="007C31E8">
              <w:rPr>
                <w:rFonts w:ascii="Times New Roman" w:hAnsi="Times New Roman"/>
                <w:sz w:val="20"/>
                <w:szCs w:val="20"/>
              </w:rPr>
              <w:t>plusieurs indices)</w:t>
            </w:r>
          </w:p>
        </w:tc>
        <w:tc>
          <w:tcPr>
            <w:tcW w:w="228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r>
      <w:tr w:rsidR="007C31E8" w:rsidRPr="007C31E8" w:rsidTr="00D36CEE">
        <w:trPr>
          <w:trHeight w:val="222"/>
        </w:trPr>
        <w:tc>
          <w:tcPr>
            <w:tcW w:w="232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c>
          <w:tcPr>
            <w:tcW w:w="4620" w:type="dxa"/>
            <w:gridSpan w:val="2"/>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18" w:lineRule="exact"/>
              <w:jc w:val="center"/>
              <w:rPr>
                <w:rFonts w:ascii="Times New Roman" w:hAnsi="Times New Roman"/>
                <w:sz w:val="24"/>
                <w:szCs w:val="24"/>
              </w:rPr>
            </w:pPr>
            <w:r w:rsidRPr="007C31E8">
              <w:rPr>
                <w:rFonts w:ascii="Times New Roman" w:hAnsi="Times New Roman"/>
                <w:b/>
                <w:bCs/>
                <w:w w:val="99"/>
                <w:sz w:val="20"/>
                <w:szCs w:val="20"/>
              </w:rPr>
              <w:t>Traitement matériel</w:t>
            </w:r>
          </w:p>
        </w:tc>
        <w:tc>
          <w:tcPr>
            <w:tcW w:w="228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r>
      <w:tr w:rsidR="007C31E8" w:rsidRPr="007C31E8" w:rsidTr="00D36CEE">
        <w:trPr>
          <w:trHeight w:val="212"/>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2" w:lineRule="exact"/>
              <w:ind w:left="120"/>
              <w:rPr>
                <w:rFonts w:ascii="Times New Roman" w:hAnsi="Times New Roman"/>
                <w:sz w:val="24"/>
                <w:szCs w:val="24"/>
              </w:rPr>
            </w:pPr>
            <w:r w:rsidRPr="007C31E8">
              <w:rPr>
                <w:rFonts w:ascii="Times New Roman" w:hAnsi="Times New Roman"/>
                <w:sz w:val="20"/>
                <w:szCs w:val="20"/>
              </w:rPr>
              <w:t>Apposition de la cote</w:t>
            </w: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2" w:lineRule="exact"/>
              <w:jc w:val="center"/>
              <w:rPr>
                <w:rFonts w:ascii="Times New Roman" w:hAnsi="Times New Roman"/>
                <w:sz w:val="24"/>
                <w:szCs w:val="24"/>
              </w:rPr>
            </w:pPr>
            <w:r w:rsidRPr="007C31E8">
              <w:rPr>
                <w:rFonts w:ascii="Times New Roman" w:hAnsi="Times New Roman"/>
                <w:w w:val="99"/>
                <w:sz w:val="20"/>
                <w:szCs w:val="20"/>
              </w:rPr>
              <w:t>Pose d’un antivol</w:t>
            </w: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12" w:lineRule="exact"/>
              <w:ind w:left="100"/>
              <w:rPr>
                <w:rFonts w:ascii="Times New Roman" w:hAnsi="Times New Roman"/>
                <w:sz w:val="24"/>
                <w:szCs w:val="24"/>
              </w:rPr>
            </w:pPr>
            <w:r w:rsidRPr="007C31E8">
              <w:rPr>
                <w:rFonts w:ascii="Times New Roman" w:hAnsi="Times New Roman"/>
                <w:sz w:val="20"/>
                <w:szCs w:val="20"/>
              </w:rPr>
              <w:t>Plastification</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8"/>
                <w:szCs w:val="18"/>
              </w:rPr>
            </w:pPr>
          </w:p>
        </w:tc>
      </w:tr>
      <w:tr w:rsidR="007C31E8" w:rsidRPr="007C31E8" w:rsidTr="00D36CEE">
        <w:trPr>
          <w:trHeight w:val="230"/>
        </w:trPr>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00"/>
              <w:rPr>
                <w:rFonts w:ascii="Times New Roman" w:hAnsi="Times New Roman"/>
                <w:sz w:val="24"/>
                <w:szCs w:val="24"/>
              </w:rPr>
            </w:pPr>
            <w:r w:rsidRPr="007C31E8">
              <w:rPr>
                <w:rFonts w:ascii="Times New Roman" w:hAnsi="Times New Roman"/>
                <w:sz w:val="20"/>
                <w:szCs w:val="20"/>
              </w:rPr>
              <w:t>Reliure</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r>
      <w:tr w:rsidR="007C31E8" w:rsidRPr="007C31E8" w:rsidTr="00D36CEE">
        <w:trPr>
          <w:trHeight w:val="236"/>
        </w:trPr>
        <w:tc>
          <w:tcPr>
            <w:tcW w:w="2320" w:type="dxa"/>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auto"/>
              <w:right w:val="single" w:sz="8" w:space="0" w:color="auto"/>
            </w:tcBorders>
            <w:vAlign w:val="bottom"/>
          </w:tcPr>
          <w:p w:rsidR="007C31E8" w:rsidRPr="007C31E8" w:rsidRDefault="007C31E8" w:rsidP="00D36CEE">
            <w:pPr>
              <w:widowControl w:val="0"/>
              <w:autoSpaceDE w:val="0"/>
              <w:autoSpaceDN w:val="0"/>
              <w:adjustRightInd w:val="0"/>
              <w:spacing w:after="0" w:line="229" w:lineRule="exact"/>
              <w:ind w:left="100"/>
              <w:rPr>
                <w:rFonts w:ascii="Times New Roman" w:hAnsi="Times New Roman"/>
                <w:sz w:val="24"/>
                <w:szCs w:val="24"/>
              </w:rPr>
            </w:pPr>
            <w:r w:rsidRPr="007C31E8">
              <w:rPr>
                <w:rFonts w:ascii="Times New Roman" w:hAnsi="Times New Roman"/>
                <w:sz w:val="20"/>
                <w:szCs w:val="20"/>
              </w:rPr>
              <w:t>Renforcement</w:t>
            </w:r>
          </w:p>
        </w:tc>
        <w:tc>
          <w:tcPr>
            <w:tcW w:w="2280" w:type="dxa"/>
            <w:tcBorders>
              <w:top w:val="nil"/>
              <w:left w:val="nil"/>
              <w:bottom w:val="single" w:sz="8" w:space="0" w:color="auto"/>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20"/>
                <w:szCs w:val="20"/>
              </w:rPr>
            </w:pPr>
          </w:p>
        </w:tc>
      </w:tr>
      <w:tr w:rsidR="007C31E8" w:rsidRPr="007C31E8" w:rsidTr="00D36CEE">
        <w:trPr>
          <w:trHeight w:val="220"/>
        </w:trPr>
        <w:tc>
          <w:tcPr>
            <w:tcW w:w="232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c>
          <w:tcPr>
            <w:tcW w:w="4620" w:type="dxa"/>
            <w:gridSpan w:val="2"/>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19" w:lineRule="exact"/>
              <w:jc w:val="center"/>
              <w:rPr>
                <w:rFonts w:ascii="Times New Roman" w:hAnsi="Times New Roman"/>
                <w:sz w:val="24"/>
                <w:szCs w:val="24"/>
              </w:rPr>
            </w:pPr>
            <w:r w:rsidRPr="007C31E8">
              <w:rPr>
                <w:rFonts w:ascii="Times New Roman" w:hAnsi="Times New Roman"/>
                <w:b/>
                <w:bCs/>
                <w:sz w:val="20"/>
                <w:szCs w:val="20"/>
              </w:rPr>
              <w:t>Mise en rayon</w:t>
            </w:r>
          </w:p>
        </w:tc>
        <w:tc>
          <w:tcPr>
            <w:tcW w:w="2280" w:type="dxa"/>
            <w:tcBorders>
              <w:top w:val="nil"/>
              <w:left w:val="nil"/>
              <w:bottom w:val="nil"/>
              <w:right w:val="nil"/>
            </w:tcBorders>
            <w:vAlign w:val="bottom"/>
          </w:tcPr>
          <w:p w:rsidR="007C31E8" w:rsidRPr="007C31E8" w:rsidRDefault="007C31E8" w:rsidP="00D36CEE">
            <w:pPr>
              <w:widowControl w:val="0"/>
              <w:autoSpaceDE w:val="0"/>
              <w:autoSpaceDN w:val="0"/>
              <w:adjustRightInd w:val="0"/>
              <w:spacing w:after="0" w:line="240" w:lineRule="auto"/>
              <w:rPr>
                <w:rFonts w:ascii="Times New Roman" w:hAnsi="Times New Roman"/>
                <w:sz w:val="19"/>
                <w:szCs w:val="19"/>
              </w:rPr>
            </w:pPr>
          </w:p>
        </w:tc>
      </w:tr>
    </w:tbl>
    <w:p w:rsidR="007C31E8" w:rsidRDefault="009F14ED" w:rsidP="007C31E8">
      <w:pPr>
        <w:widowControl w:val="0"/>
        <w:autoSpaceDE w:val="0"/>
        <w:autoSpaceDN w:val="0"/>
        <w:adjustRightInd w:val="0"/>
        <w:spacing w:after="0" w:line="200" w:lineRule="exact"/>
        <w:rPr>
          <w:rFonts w:ascii="Times New Roman" w:hAnsi="Times New Roman"/>
          <w:sz w:val="24"/>
          <w:szCs w:val="24"/>
        </w:rPr>
      </w:pPr>
      <w:r>
        <w:rPr>
          <w:noProof/>
        </w:rPr>
        <w:pict>
          <v:line id="_x0000_s1037" style="position:absolute;z-index:-20;mso-position-horizontal-relative:text;mso-position-vertical-relative:text" from="31.2pt,.5pt" to="492.45pt,.5pt" o:allowincell="f" strokeweight=".48pt"/>
        </w:pict>
      </w:r>
    </w:p>
    <w:p w:rsidR="007C31E8" w:rsidRDefault="007C31E8" w:rsidP="007C31E8">
      <w:pPr>
        <w:widowControl w:val="0"/>
        <w:autoSpaceDE w:val="0"/>
        <w:autoSpaceDN w:val="0"/>
        <w:adjustRightInd w:val="0"/>
        <w:spacing w:after="0" w:line="278" w:lineRule="exact"/>
        <w:rPr>
          <w:rFonts w:ascii="Times New Roman" w:hAnsi="Times New Roman"/>
          <w:sz w:val="24"/>
          <w:szCs w:val="24"/>
        </w:rPr>
      </w:pPr>
    </w:p>
    <w:p w:rsidR="007C31E8" w:rsidRDefault="007C31E8" w:rsidP="007C31E8">
      <w:pPr>
        <w:widowControl w:val="0"/>
        <w:autoSpaceDE w:val="0"/>
        <w:autoSpaceDN w:val="0"/>
        <w:adjustRightInd w:val="0"/>
        <w:spacing w:after="0" w:line="240" w:lineRule="auto"/>
        <w:rPr>
          <w:rFonts w:ascii="Times New Roman" w:hAnsi="Times New Roman"/>
          <w:sz w:val="24"/>
          <w:szCs w:val="24"/>
        </w:rPr>
      </w:pPr>
      <w:r>
        <w:rPr>
          <w:rFonts w:cs="Calibri"/>
        </w:rPr>
        <w:t>Eléments bibliographiques :</w:t>
      </w:r>
    </w:p>
    <w:p w:rsidR="007C31E8" w:rsidRDefault="007C31E8" w:rsidP="007C31E8">
      <w:pPr>
        <w:widowControl w:val="0"/>
        <w:autoSpaceDE w:val="0"/>
        <w:autoSpaceDN w:val="0"/>
        <w:adjustRightInd w:val="0"/>
        <w:spacing w:after="0" w:line="246" w:lineRule="exact"/>
        <w:rPr>
          <w:rFonts w:ascii="Times New Roman" w:hAnsi="Times New Roman"/>
          <w:sz w:val="24"/>
          <w:szCs w:val="24"/>
        </w:rPr>
      </w:pPr>
    </w:p>
    <w:p w:rsidR="007C31E8" w:rsidRPr="00511C27" w:rsidRDefault="007C31E8" w:rsidP="007C31E8">
      <w:pPr>
        <w:widowControl w:val="0"/>
        <w:overflowPunct w:val="0"/>
        <w:autoSpaceDE w:val="0"/>
        <w:autoSpaceDN w:val="0"/>
        <w:adjustRightInd w:val="0"/>
        <w:spacing w:after="0" w:line="398" w:lineRule="auto"/>
        <w:ind w:right="1320"/>
        <w:rPr>
          <w:rFonts w:ascii="Times New Roman" w:hAnsi="Times New Roman"/>
          <w:sz w:val="24"/>
          <w:szCs w:val="24"/>
          <w:lang w:val="fr-FR"/>
        </w:rPr>
      </w:pPr>
      <w:r w:rsidRPr="00511C27">
        <w:rPr>
          <w:rFonts w:cs="Calibri"/>
          <w:lang w:val="fr-FR"/>
        </w:rPr>
        <w:t xml:space="preserve">Dossier « Les topographies du savoir », </w:t>
      </w:r>
      <w:r w:rsidRPr="00511C27">
        <w:rPr>
          <w:rFonts w:cs="Calibri"/>
          <w:i/>
          <w:iCs/>
          <w:lang w:val="fr-FR"/>
        </w:rPr>
        <w:t>in Bulletin des bibliothèques de France</w:t>
      </w:r>
      <w:r w:rsidRPr="00511C27">
        <w:rPr>
          <w:rFonts w:cs="Calibri"/>
          <w:lang w:val="fr-FR"/>
        </w:rPr>
        <w:t xml:space="preserve">, 2001, tome 46, n°1. Dossier « Mise en espace des collections », </w:t>
      </w:r>
      <w:r w:rsidRPr="00511C27">
        <w:rPr>
          <w:rFonts w:cs="Calibri"/>
          <w:i/>
          <w:iCs/>
          <w:lang w:val="fr-FR"/>
        </w:rPr>
        <w:t>in Bulletin des bibliothèques de France,</w:t>
      </w:r>
      <w:r w:rsidRPr="00511C27">
        <w:rPr>
          <w:rFonts w:cs="Calibri"/>
          <w:lang w:val="fr-FR"/>
        </w:rPr>
        <w:t xml:space="preserve"> 2008,tome 53, n°4. </w:t>
      </w:r>
      <w:r w:rsidRPr="00511C27">
        <w:rPr>
          <w:rFonts w:cs="Calibri"/>
          <w:u w:val="single"/>
          <w:lang w:val="fr-FR"/>
        </w:rPr>
        <w:t>http://bbf.enssib.fr</w:t>
      </w:r>
    </w:p>
    <w:p w:rsidR="007C31E8" w:rsidRPr="00511C27" w:rsidRDefault="007C31E8" w:rsidP="007C31E8">
      <w:pPr>
        <w:widowControl w:val="0"/>
        <w:autoSpaceDE w:val="0"/>
        <w:autoSpaceDN w:val="0"/>
        <w:adjustRightInd w:val="0"/>
        <w:spacing w:after="0" w:line="200" w:lineRule="exact"/>
        <w:rPr>
          <w:rFonts w:ascii="Times New Roman" w:hAnsi="Times New Roman"/>
          <w:sz w:val="24"/>
          <w:szCs w:val="24"/>
          <w:lang w:val="fr-FR"/>
        </w:rPr>
      </w:pPr>
    </w:p>
    <w:p w:rsidR="007C31E8" w:rsidRPr="00511C27" w:rsidRDefault="007C31E8" w:rsidP="007C31E8">
      <w:pPr>
        <w:widowControl w:val="0"/>
        <w:autoSpaceDE w:val="0"/>
        <w:autoSpaceDN w:val="0"/>
        <w:adjustRightInd w:val="0"/>
        <w:spacing w:after="0" w:line="200" w:lineRule="exact"/>
        <w:rPr>
          <w:rFonts w:ascii="Times New Roman" w:hAnsi="Times New Roman"/>
          <w:sz w:val="24"/>
          <w:szCs w:val="24"/>
          <w:lang w:val="fr-FR"/>
        </w:rPr>
      </w:pPr>
    </w:p>
    <w:p w:rsidR="009F14ED" w:rsidRPr="00661232" w:rsidRDefault="009F14ED" w:rsidP="009F14ED">
      <w:pPr>
        <w:widowControl w:val="0"/>
        <w:autoSpaceDE w:val="0"/>
        <w:autoSpaceDN w:val="0"/>
        <w:adjustRightInd w:val="0"/>
        <w:spacing w:after="0" w:line="240" w:lineRule="auto"/>
        <w:ind w:left="400"/>
        <w:jc w:val="center"/>
        <w:rPr>
          <w:rFonts w:ascii="Times New Roman" w:hAnsi="Times New Roman"/>
          <w:color w:val="FF0000"/>
          <w:sz w:val="24"/>
          <w:szCs w:val="24"/>
          <w:lang w:val="fr-FR"/>
        </w:rPr>
      </w:pPr>
      <w:r w:rsidRPr="00661232">
        <w:rPr>
          <w:rFonts w:ascii="Times New Roman" w:hAnsi="Times New Roman"/>
          <w:b/>
          <w:bCs/>
          <w:color w:val="FF0000"/>
          <w:sz w:val="28"/>
          <w:szCs w:val="28"/>
          <w:lang w:val="fr-FR"/>
        </w:rPr>
        <w:t>Circuit du document</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353"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4640"/>
        <w:rPr>
          <w:rFonts w:ascii="Times New Roman" w:hAnsi="Times New Roman"/>
          <w:sz w:val="24"/>
          <w:szCs w:val="24"/>
          <w:lang w:val="fr-FR"/>
        </w:rPr>
      </w:pPr>
      <w:r w:rsidRPr="0068172C">
        <w:rPr>
          <w:rFonts w:ascii="Times New Roman" w:hAnsi="Times New Roman"/>
          <w:b/>
          <w:bCs/>
          <w:sz w:val="24"/>
          <w:szCs w:val="24"/>
          <w:lang w:val="fr-FR"/>
        </w:rPr>
        <w:t>SIGB</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323" w:lineRule="exact"/>
        <w:rPr>
          <w:rFonts w:ascii="Times New Roman" w:hAnsi="Times New Roman"/>
          <w:sz w:val="24"/>
          <w:szCs w:val="24"/>
          <w:lang w:val="fr-FR"/>
        </w:rPr>
      </w:pPr>
    </w:p>
    <w:p w:rsidR="009F14ED" w:rsidRPr="0068172C" w:rsidRDefault="009F14ED" w:rsidP="009F14ED">
      <w:pPr>
        <w:widowControl w:val="0"/>
        <w:overflowPunct w:val="0"/>
        <w:autoSpaceDE w:val="0"/>
        <w:autoSpaceDN w:val="0"/>
        <w:adjustRightInd w:val="0"/>
        <w:spacing w:after="0" w:line="231" w:lineRule="auto"/>
        <w:ind w:left="400" w:right="640"/>
        <w:rPr>
          <w:rFonts w:ascii="Times New Roman" w:hAnsi="Times New Roman"/>
          <w:sz w:val="24"/>
          <w:szCs w:val="24"/>
          <w:lang w:val="fr-FR"/>
        </w:rPr>
      </w:pPr>
      <w:r w:rsidRPr="0068172C">
        <w:rPr>
          <w:rFonts w:ascii="Times New Roman" w:hAnsi="Times New Roman"/>
          <w:b/>
          <w:bCs/>
          <w:sz w:val="24"/>
          <w:szCs w:val="24"/>
          <w:lang w:val="fr-FR"/>
        </w:rPr>
        <w:t>SIGB</w:t>
      </w:r>
      <w:r w:rsidRPr="0068172C">
        <w:rPr>
          <w:rFonts w:ascii="Times New Roman" w:hAnsi="Times New Roman"/>
          <w:b/>
          <w:bCs/>
          <w:sz w:val="31"/>
          <w:szCs w:val="31"/>
          <w:vertAlign w:val="superscript"/>
          <w:lang w:val="fr-FR"/>
        </w:rPr>
        <w:t>1</w:t>
      </w:r>
      <w:r w:rsidRPr="0068172C">
        <w:rPr>
          <w:rFonts w:ascii="Times New Roman" w:hAnsi="Times New Roman"/>
          <w:b/>
          <w:bCs/>
          <w:sz w:val="24"/>
          <w:szCs w:val="24"/>
          <w:lang w:val="fr-FR"/>
        </w:rPr>
        <w:t xml:space="preserve"> : </w:t>
      </w:r>
      <w:r w:rsidRPr="0068172C">
        <w:rPr>
          <w:rFonts w:ascii="Times New Roman" w:hAnsi="Times New Roman"/>
          <w:sz w:val="24"/>
          <w:szCs w:val="24"/>
          <w:lang w:val="fr-FR"/>
        </w:rPr>
        <w:t>Le système intégré de gestion de bibliothèque est un progiciel destiné à la gestion</w:t>
      </w:r>
      <w:r w:rsidRPr="0068172C">
        <w:rPr>
          <w:rFonts w:ascii="Times New Roman" w:hAnsi="Times New Roman"/>
          <w:b/>
          <w:bCs/>
          <w:sz w:val="24"/>
          <w:szCs w:val="24"/>
          <w:lang w:val="fr-FR"/>
        </w:rPr>
        <w:t xml:space="preserve"> </w:t>
      </w:r>
      <w:r w:rsidRPr="0068172C">
        <w:rPr>
          <w:rFonts w:ascii="Times New Roman" w:hAnsi="Times New Roman"/>
          <w:sz w:val="24"/>
          <w:szCs w:val="24"/>
          <w:lang w:val="fr-FR"/>
        </w:rPr>
        <w:t>informatique des différentes tâches d’une bibliothèque.</w:t>
      </w:r>
    </w:p>
    <w:p w:rsidR="009F14ED" w:rsidRPr="0068172C" w:rsidRDefault="009F14ED" w:rsidP="009F14ED">
      <w:pPr>
        <w:widowControl w:val="0"/>
        <w:autoSpaceDE w:val="0"/>
        <w:autoSpaceDN w:val="0"/>
        <w:adjustRightInd w:val="0"/>
        <w:spacing w:after="0" w:line="2"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400"/>
        <w:rPr>
          <w:rFonts w:ascii="Times New Roman" w:hAnsi="Times New Roman"/>
          <w:sz w:val="24"/>
          <w:szCs w:val="24"/>
          <w:lang w:val="fr-FR"/>
        </w:rPr>
      </w:pPr>
      <w:r w:rsidRPr="0068172C">
        <w:rPr>
          <w:rFonts w:ascii="Times New Roman" w:hAnsi="Times New Roman"/>
          <w:sz w:val="24"/>
          <w:szCs w:val="24"/>
          <w:lang w:val="fr-FR"/>
        </w:rPr>
        <w:t>Ses différentes fonctions reprennent les étapes du circuit des documents :</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74"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400"/>
        <w:rPr>
          <w:rFonts w:ascii="Times New Roman" w:hAnsi="Times New Roman"/>
          <w:sz w:val="24"/>
          <w:szCs w:val="24"/>
          <w:lang w:val="fr-FR"/>
        </w:rPr>
      </w:pPr>
      <w:r w:rsidRPr="0068172C">
        <w:rPr>
          <w:rFonts w:ascii="Times New Roman" w:hAnsi="Times New Roman"/>
          <w:b/>
          <w:bCs/>
          <w:sz w:val="24"/>
          <w:szCs w:val="24"/>
          <w:u w:val="single"/>
          <w:lang w:val="fr-FR"/>
        </w:rPr>
        <w:t>1 . Circuit du livre :</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7.45pt;margin-top:30.95pt;width:414.75pt;height:206.3pt;z-index:-19;mso-position-horizontal-relative:text;mso-position-vertical-relative:text" o:allowincell="f">
            <v:imagedata r:id="rId6" o:title=""/>
          </v:shape>
        </w:pic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3780"/>
        <w:rPr>
          <w:rFonts w:ascii="Times New Roman" w:hAnsi="Times New Roman"/>
          <w:sz w:val="24"/>
          <w:szCs w:val="24"/>
          <w:lang w:val="fr-FR"/>
        </w:rPr>
      </w:pPr>
      <w:r w:rsidRPr="0068172C">
        <w:rPr>
          <w:rFonts w:ascii="Arial" w:hAnsi="Arial" w:cs="Arial"/>
          <w:b/>
          <w:bCs/>
          <w:sz w:val="16"/>
          <w:szCs w:val="16"/>
          <w:lang w:val="fr-FR"/>
        </w:rPr>
        <w:t>COMMAN</w:t>
      </w:r>
      <w:r w:rsidRPr="0068172C">
        <w:rPr>
          <w:rFonts w:ascii="Arial" w:hAnsi="Arial" w:cs="Arial"/>
          <w:sz w:val="16"/>
          <w:szCs w:val="16"/>
          <w:lang w:val="fr-FR"/>
        </w:rPr>
        <w:t>DE</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Arial" w:hAnsi="Arial" w:cs="Arial"/>
          <w:b/>
          <w:bCs/>
          <w:sz w:val="16"/>
          <w:szCs w:val="16"/>
          <w:lang w:val="fr-FR"/>
        </w:rPr>
        <w:t>SELECTION</w:t>
      </w:r>
    </w:p>
    <w:p w:rsidR="009F14ED" w:rsidRPr="0068172C" w:rsidRDefault="009F14ED" w:rsidP="009F14ED">
      <w:pPr>
        <w:widowControl w:val="0"/>
        <w:autoSpaceDE w:val="0"/>
        <w:autoSpaceDN w:val="0"/>
        <w:adjustRightInd w:val="0"/>
        <w:spacing w:after="0" w:line="174"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6660"/>
        <w:rPr>
          <w:rFonts w:ascii="Times New Roman" w:hAnsi="Times New Roman"/>
          <w:sz w:val="24"/>
          <w:szCs w:val="24"/>
          <w:lang w:val="fr-FR"/>
        </w:rPr>
      </w:pPr>
      <w:r w:rsidRPr="0068172C">
        <w:rPr>
          <w:rFonts w:ascii="Arial" w:hAnsi="Arial" w:cs="Arial"/>
          <w:b/>
          <w:bCs/>
          <w:sz w:val="16"/>
          <w:szCs w:val="16"/>
          <w:lang w:val="fr-FR"/>
        </w:rPr>
        <w:t>RECEPTION</w:t>
      </w:r>
    </w:p>
    <w:p w:rsidR="009F14ED" w:rsidRPr="0068172C" w:rsidRDefault="009F14ED" w:rsidP="009F14ED">
      <w:pPr>
        <w:widowControl w:val="0"/>
        <w:autoSpaceDE w:val="0"/>
        <w:autoSpaceDN w:val="0"/>
        <w:adjustRightInd w:val="0"/>
        <w:spacing w:after="0" w:line="16" w:lineRule="exact"/>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ind w:left="6660"/>
        <w:rPr>
          <w:rFonts w:ascii="Times New Roman" w:hAnsi="Times New Roman"/>
          <w:sz w:val="24"/>
          <w:szCs w:val="24"/>
        </w:rPr>
      </w:pPr>
      <w:r>
        <w:rPr>
          <w:rFonts w:ascii="Arial" w:hAnsi="Arial" w:cs="Arial"/>
          <w:b/>
          <w:bCs/>
          <w:sz w:val="16"/>
          <w:szCs w:val="16"/>
        </w:rPr>
        <w:t>INVENTAIRE</w: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75" w:lineRule="exact"/>
        <w:rPr>
          <w:rFonts w:ascii="Times New Roman" w:hAnsi="Times New Roman"/>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2300"/>
        <w:gridCol w:w="3660"/>
        <w:gridCol w:w="2100"/>
        <w:gridCol w:w="30"/>
      </w:tblGrid>
      <w:tr w:rsidR="009F14ED" w:rsidRPr="0068172C" w:rsidTr="00C63AB4">
        <w:trPr>
          <w:trHeight w:val="40"/>
        </w:trPr>
        <w:tc>
          <w:tcPr>
            <w:tcW w:w="2300" w:type="dxa"/>
            <w:tcBorders>
              <w:top w:val="nil"/>
              <w:left w:val="nil"/>
              <w:bottom w:val="single" w:sz="8" w:space="0" w:color="010101"/>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3"/>
                <w:szCs w:val="3"/>
              </w:rPr>
            </w:pPr>
          </w:p>
        </w:tc>
        <w:tc>
          <w:tcPr>
            <w:tcW w:w="366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3"/>
                <w:szCs w:val="3"/>
              </w:rPr>
            </w:pPr>
          </w:p>
        </w:tc>
        <w:tc>
          <w:tcPr>
            <w:tcW w:w="2100" w:type="dxa"/>
            <w:vMerge w:val="restart"/>
            <w:tcBorders>
              <w:top w:val="single" w:sz="8" w:space="0" w:color="010101"/>
              <w:left w:val="nil"/>
              <w:bottom w:val="single" w:sz="8" w:space="0" w:color="010101"/>
              <w:right w:val="single" w:sz="8" w:space="0" w:color="010101"/>
            </w:tcBorders>
            <w:vAlign w:val="bottom"/>
          </w:tcPr>
          <w:p w:rsidR="009F14ED" w:rsidRPr="0068172C" w:rsidRDefault="009F14ED" w:rsidP="00C63AB4">
            <w:pPr>
              <w:widowControl w:val="0"/>
              <w:autoSpaceDE w:val="0"/>
              <w:autoSpaceDN w:val="0"/>
              <w:adjustRightInd w:val="0"/>
              <w:spacing w:after="0" w:line="240" w:lineRule="auto"/>
              <w:ind w:left="140"/>
              <w:rPr>
                <w:rFonts w:ascii="Times New Roman" w:hAnsi="Times New Roman"/>
                <w:sz w:val="24"/>
                <w:szCs w:val="24"/>
              </w:rPr>
            </w:pPr>
            <w:r w:rsidRPr="0068172C">
              <w:rPr>
                <w:rFonts w:ascii="Arial" w:hAnsi="Arial" w:cs="Arial"/>
                <w:b/>
                <w:bCs/>
                <w:sz w:val="16"/>
                <w:szCs w:val="16"/>
              </w:rPr>
              <w:t>VERIFICATION</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63"/>
        </w:trPr>
        <w:tc>
          <w:tcPr>
            <w:tcW w:w="2300" w:type="dxa"/>
            <w:tcBorders>
              <w:top w:val="nil"/>
              <w:left w:val="single" w:sz="8" w:space="0" w:color="010101"/>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ind w:left="160"/>
              <w:rPr>
                <w:rFonts w:ascii="Times New Roman" w:hAnsi="Times New Roman"/>
                <w:sz w:val="24"/>
                <w:szCs w:val="24"/>
              </w:rPr>
            </w:pPr>
            <w:r w:rsidRPr="0068172C">
              <w:rPr>
                <w:rFonts w:ascii="Arial" w:hAnsi="Arial" w:cs="Arial"/>
                <w:b/>
                <w:bCs/>
                <w:sz w:val="16"/>
                <w:szCs w:val="16"/>
              </w:rPr>
              <w:t>INFORMATISATION</w:t>
            </w:r>
          </w:p>
        </w:tc>
        <w:tc>
          <w:tcPr>
            <w:tcW w:w="366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2100" w:type="dxa"/>
            <w:vMerge/>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1222"/>
        </w:trPr>
        <w:tc>
          <w:tcPr>
            <w:tcW w:w="2300" w:type="dxa"/>
            <w:tcBorders>
              <w:top w:val="nil"/>
              <w:left w:val="single" w:sz="8" w:space="0" w:color="010101"/>
              <w:bottom w:val="single" w:sz="8" w:space="0" w:color="010101"/>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single" w:sz="8" w:space="0" w:color="010101"/>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bl>
    <w:p w:rsidR="009F14ED" w:rsidRDefault="009F14ED" w:rsidP="009F14ED">
      <w:pPr>
        <w:widowControl w:val="0"/>
        <w:autoSpaceDE w:val="0"/>
        <w:autoSpaceDN w:val="0"/>
        <w:adjustRightInd w:val="0"/>
        <w:spacing w:after="0" w:line="200" w:lineRule="exact"/>
        <w:rPr>
          <w:rFonts w:ascii="Times New Roman" w:hAnsi="Times New Roman"/>
          <w:sz w:val="24"/>
          <w:szCs w:val="24"/>
        </w:rPr>
      </w:pPr>
      <w:r>
        <w:rPr>
          <w:noProof/>
        </w:rPr>
        <w:pict>
          <v:shape id="_x0000_s1039" type="#_x0000_t75" style="position:absolute;margin-left:10.5pt;margin-top:-64.65pt;width:408.75pt;height:225.85pt;z-index:-18;mso-position-horizontal-relative:text;mso-position-vertical-relative:text" o:allowincell="f">
            <v:imagedata r:id="rId7" o:title=""/>
          </v:shape>
        </w:pic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60"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2000"/>
        <w:gridCol w:w="6120"/>
        <w:gridCol w:w="1800"/>
      </w:tblGrid>
      <w:tr w:rsidR="009F14ED" w:rsidRPr="0068172C" w:rsidTr="00C63AB4">
        <w:trPr>
          <w:trHeight w:val="184"/>
        </w:trPr>
        <w:tc>
          <w:tcPr>
            <w:tcW w:w="2000" w:type="dxa"/>
            <w:tcBorders>
              <w:top w:val="nil"/>
              <w:left w:val="nil"/>
              <w:bottom w:val="single" w:sz="8" w:space="0" w:color="010101"/>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6"/>
                <w:szCs w:val="16"/>
              </w:rPr>
            </w:pPr>
          </w:p>
        </w:tc>
        <w:tc>
          <w:tcPr>
            <w:tcW w:w="612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ind w:left="2840"/>
              <w:rPr>
                <w:rFonts w:ascii="Times New Roman" w:hAnsi="Times New Roman"/>
                <w:sz w:val="24"/>
                <w:szCs w:val="24"/>
              </w:rPr>
            </w:pPr>
            <w:r w:rsidRPr="0068172C">
              <w:rPr>
                <w:rFonts w:ascii="Arial" w:hAnsi="Arial" w:cs="Arial"/>
                <w:b/>
                <w:bCs/>
                <w:sz w:val="16"/>
                <w:szCs w:val="16"/>
              </w:rPr>
              <w:t>MISE EN</w:t>
            </w:r>
          </w:p>
        </w:tc>
        <w:tc>
          <w:tcPr>
            <w:tcW w:w="1800" w:type="dxa"/>
            <w:tcBorders>
              <w:top w:val="nil"/>
              <w:left w:val="nil"/>
              <w:bottom w:val="single" w:sz="8" w:space="0" w:color="010101"/>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6"/>
                <w:szCs w:val="16"/>
              </w:rPr>
            </w:pPr>
          </w:p>
        </w:tc>
      </w:tr>
      <w:tr w:rsidR="009F14ED" w:rsidRPr="0068172C" w:rsidTr="00C63AB4">
        <w:trPr>
          <w:trHeight w:val="180"/>
        </w:trPr>
        <w:tc>
          <w:tcPr>
            <w:tcW w:w="2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179" w:lineRule="exact"/>
              <w:ind w:left="160"/>
              <w:rPr>
                <w:rFonts w:ascii="Times New Roman" w:hAnsi="Times New Roman"/>
                <w:sz w:val="24"/>
                <w:szCs w:val="24"/>
              </w:rPr>
            </w:pPr>
            <w:r w:rsidRPr="0068172C">
              <w:rPr>
                <w:rFonts w:ascii="Arial" w:hAnsi="Arial" w:cs="Arial"/>
                <w:b/>
                <w:bCs/>
                <w:sz w:val="16"/>
                <w:szCs w:val="16"/>
              </w:rPr>
              <w:t>EQUIPEMENT</w:t>
            </w:r>
          </w:p>
        </w:tc>
        <w:tc>
          <w:tcPr>
            <w:tcW w:w="612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179" w:lineRule="exact"/>
              <w:ind w:left="2840"/>
              <w:rPr>
                <w:rFonts w:ascii="Times New Roman" w:hAnsi="Times New Roman"/>
                <w:sz w:val="24"/>
                <w:szCs w:val="24"/>
              </w:rPr>
            </w:pPr>
            <w:r w:rsidRPr="0068172C">
              <w:rPr>
                <w:rFonts w:ascii="Arial" w:hAnsi="Arial" w:cs="Arial"/>
                <w:b/>
                <w:bCs/>
                <w:sz w:val="16"/>
                <w:szCs w:val="16"/>
              </w:rPr>
              <w:t>RAYON</w:t>
            </w:r>
          </w:p>
        </w:tc>
        <w:tc>
          <w:tcPr>
            <w:tcW w:w="180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179" w:lineRule="exact"/>
              <w:ind w:left="140"/>
              <w:rPr>
                <w:rFonts w:ascii="Times New Roman" w:hAnsi="Times New Roman"/>
                <w:sz w:val="24"/>
                <w:szCs w:val="24"/>
              </w:rPr>
            </w:pPr>
            <w:r w:rsidRPr="0068172C">
              <w:rPr>
                <w:rFonts w:ascii="Arial" w:hAnsi="Arial" w:cs="Arial"/>
                <w:b/>
                <w:bCs/>
                <w:sz w:val="16"/>
                <w:szCs w:val="16"/>
              </w:rPr>
              <w:t>RECOLEMENT</w:t>
            </w:r>
          </w:p>
        </w:tc>
      </w:tr>
      <w:tr w:rsidR="009F14ED" w:rsidRPr="0068172C" w:rsidTr="00C63AB4">
        <w:trPr>
          <w:trHeight w:val="187"/>
        </w:trPr>
        <w:tc>
          <w:tcPr>
            <w:tcW w:w="2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6"/>
                <w:szCs w:val="16"/>
              </w:rPr>
            </w:pPr>
          </w:p>
        </w:tc>
        <w:tc>
          <w:tcPr>
            <w:tcW w:w="612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ind w:left="140"/>
              <w:rPr>
                <w:rFonts w:ascii="Times New Roman" w:hAnsi="Times New Roman"/>
                <w:sz w:val="24"/>
                <w:szCs w:val="24"/>
              </w:rPr>
            </w:pPr>
            <w:r w:rsidRPr="0068172C">
              <w:rPr>
                <w:rFonts w:ascii="Arial" w:hAnsi="Arial" w:cs="Arial"/>
                <w:b/>
                <w:bCs/>
                <w:sz w:val="16"/>
                <w:szCs w:val="16"/>
              </w:rPr>
              <w:t>DESHERBAGE</w:t>
            </w:r>
          </w:p>
        </w:tc>
      </w:tr>
      <w:tr w:rsidR="009F14ED" w:rsidRPr="0068172C" w:rsidTr="00C63AB4">
        <w:trPr>
          <w:trHeight w:val="220"/>
        </w:trPr>
        <w:tc>
          <w:tcPr>
            <w:tcW w:w="2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9"/>
                <w:szCs w:val="19"/>
              </w:rPr>
            </w:pPr>
          </w:p>
        </w:tc>
        <w:tc>
          <w:tcPr>
            <w:tcW w:w="612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9"/>
                <w:szCs w:val="19"/>
              </w:rPr>
            </w:pPr>
          </w:p>
        </w:tc>
        <w:tc>
          <w:tcPr>
            <w:tcW w:w="180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ind w:left="140"/>
              <w:rPr>
                <w:rFonts w:ascii="Times New Roman" w:hAnsi="Times New Roman"/>
                <w:sz w:val="24"/>
                <w:szCs w:val="24"/>
              </w:rPr>
            </w:pPr>
            <w:r w:rsidRPr="0068172C">
              <w:rPr>
                <w:rFonts w:ascii="Arial" w:hAnsi="Arial" w:cs="Arial"/>
                <w:b/>
                <w:bCs/>
                <w:sz w:val="16"/>
                <w:szCs w:val="16"/>
              </w:rPr>
              <w:t>PILON</w:t>
            </w:r>
          </w:p>
        </w:tc>
      </w:tr>
      <w:tr w:rsidR="009F14ED" w:rsidRPr="0068172C" w:rsidTr="00C63AB4">
        <w:trPr>
          <w:trHeight w:val="150"/>
        </w:trPr>
        <w:tc>
          <w:tcPr>
            <w:tcW w:w="2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3"/>
                <w:szCs w:val="13"/>
              </w:rPr>
            </w:pPr>
          </w:p>
        </w:tc>
        <w:tc>
          <w:tcPr>
            <w:tcW w:w="6120" w:type="dxa"/>
            <w:tcBorders>
              <w:top w:val="nil"/>
              <w:left w:val="nil"/>
              <w:bottom w:val="nil"/>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single" w:sz="8" w:space="0" w:color="010101"/>
              <w:right w:val="single" w:sz="8" w:space="0" w:color="010101"/>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3"/>
                <w:szCs w:val="13"/>
              </w:rPr>
            </w:pPr>
          </w:p>
        </w:tc>
      </w:tr>
    </w:tbl>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83" w:lineRule="exact"/>
        <w:rPr>
          <w:rFonts w:ascii="Times New Roman" w:hAnsi="Times New Roman"/>
          <w:sz w:val="24"/>
          <w:szCs w:val="24"/>
        </w:rPr>
      </w:pPr>
    </w:p>
    <w:p w:rsidR="009F14ED" w:rsidRPr="0068172C" w:rsidRDefault="009F14ED" w:rsidP="009F14ED">
      <w:pPr>
        <w:widowControl w:val="0"/>
        <w:overflowPunct w:val="0"/>
        <w:autoSpaceDE w:val="0"/>
        <w:autoSpaceDN w:val="0"/>
        <w:adjustRightInd w:val="0"/>
        <w:spacing w:after="0" w:line="235" w:lineRule="auto"/>
        <w:ind w:left="400" w:right="980"/>
        <w:rPr>
          <w:rFonts w:ascii="Times New Roman" w:hAnsi="Times New Roman"/>
          <w:sz w:val="24"/>
          <w:szCs w:val="24"/>
          <w:lang w:val="fr-FR"/>
        </w:rPr>
      </w:pPr>
      <w:r w:rsidRPr="0068172C">
        <w:rPr>
          <w:rFonts w:ascii="Times New Roman" w:hAnsi="Times New Roman"/>
          <w:sz w:val="25"/>
          <w:szCs w:val="25"/>
          <w:vertAlign w:val="superscript"/>
          <w:lang w:val="fr-FR"/>
        </w:rPr>
        <w:t>1</w:t>
      </w:r>
      <w:r w:rsidRPr="0068172C">
        <w:rPr>
          <w:rFonts w:ascii="Times New Roman" w:hAnsi="Times New Roman"/>
          <w:sz w:val="20"/>
          <w:szCs w:val="20"/>
          <w:lang w:val="fr-FR"/>
        </w:rPr>
        <w:t xml:space="preserve"> Voir aussi le chapitre «L’environnement des bibliothèques » dans le cours de bibliothéconomie d’Adrienne Cazenobe et le cours d’informatique en bibliothèque de Brigitte Baléo et Eric Pichon.</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sectPr w:rsidR="009F14ED" w:rsidRPr="0068172C">
          <w:pgSz w:w="11900" w:h="16840"/>
          <w:pgMar w:top="691" w:right="760" w:bottom="452" w:left="1020" w:header="720" w:footer="720" w:gutter="0"/>
          <w:cols w:space="720" w:equalWidth="0">
            <w:col w:w="10120"/>
          </w:cols>
          <w:noEndnote/>
        </w:sect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3"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 w:lineRule="exact"/>
        <w:rPr>
          <w:rFonts w:ascii="Times New Roman" w:hAnsi="Times New Roman"/>
          <w:sz w:val="24"/>
          <w:szCs w:val="24"/>
          <w:lang w:val="fr-FR"/>
        </w:rPr>
        <w:sectPr w:rsidR="009F14ED" w:rsidRPr="0068172C">
          <w:type w:val="continuous"/>
          <w:pgSz w:w="11900" w:h="16840"/>
          <w:pgMar w:top="691" w:right="1180" w:bottom="452" w:left="1420" w:header="720" w:footer="720" w:gutter="0"/>
          <w:cols w:space="720" w:equalWidth="0">
            <w:col w:w="9300"/>
          </w:cols>
          <w:noEndnote/>
        </w:sect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r>
        <w:rPr>
          <w:noProof/>
        </w:rPr>
        <w:lastRenderedPageBreak/>
        <w:pict>
          <v:line id="_x0000_s1040" style="position:absolute;z-index:-17;mso-position-horizontal-relative:text;mso-position-vertical-relative:text" from="5.85pt,-.15pt" to="456.6pt,-.15pt" o:allowincell="f" strokeweight=".54pt"/>
        </w:pic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22"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1540"/>
        <w:rPr>
          <w:rFonts w:ascii="Times New Roman" w:hAnsi="Times New Roman"/>
          <w:sz w:val="24"/>
          <w:szCs w:val="24"/>
          <w:lang w:val="fr-FR"/>
        </w:rPr>
      </w:pPr>
      <w:r w:rsidRPr="0068172C">
        <w:rPr>
          <w:rFonts w:ascii="Times New Roman" w:hAnsi="Times New Roman"/>
          <w:b/>
          <w:bCs/>
          <w:sz w:val="24"/>
          <w:szCs w:val="24"/>
          <w:lang w:val="fr-FR"/>
        </w:rPr>
        <w:t>L’entrée du document soit à titre onéreux soit à titre gracieux</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31" w:lineRule="exact"/>
        <w:rPr>
          <w:rFonts w:ascii="Times New Roman" w:hAnsi="Times New Roman"/>
          <w:sz w:val="24"/>
          <w:szCs w:val="24"/>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5220"/>
        <w:gridCol w:w="1260"/>
        <w:gridCol w:w="1620"/>
        <w:gridCol w:w="30"/>
      </w:tblGrid>
      <w:tr w:rsidR="009F14ED" w:rsidRPr="0068172C" w:rsidTr="00C63AB4">
        <w:trPr>
          <w:trHeight w:val="263"/>
        </w:trPr>
        <w:tc>
          <w:tcPr>
            <w:tcW w:w="1760" w:type="dxa"/>
            <w:tcBorders>
              <w:top w:val="single" w:sz="8" w:space="0" w:color="auto"/>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62" w:lineRule="exact"/>
              <w:ind w:left="80"/>
              <w:rPr>
                <w:rFonts w:ascii="Times New Roman" w:hAnsi="Times New Roman"/>
                <w:sz w:val="24"/>
                <w:szCs w:val="24"/>
              </w:rPr>
            </w:pPr>
            <w:r w:rsidRPr="0068172C">
              <w:rPr>
                <w:rFonts w:ascii="Times New Roman" w:hAnsi="Times New Roman"/>
                <w:b/>
                <w:bCs/>
                <w:sz w:val="24"/>
                <w:szCs w:val="24"/>
              </w:rPr>
              <w:t>LES ETAPES</w:t>
            </w:r>
          </w:p>
        </w:tc>
        <w:tc>
          <w:tcPr>
            <w:tcW w:w="5220" w:type="dxa"/>
            <w:tcBorders>
              <w:top w:val="single" w:sz="8" w:space="0" w:color="auto"/>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62" w:lineRule="exact"/>
              <w:ind w:left="40"/>
              <w:rPr>
                <w:rFonts w:ascii="Times New Roman" w:hAnsi="Times New Roman"/>
                <w:sz w:val="24"/>
                <w:szCs w:val="24"/>
              </w:rPr>
            </w:pPr>
            <w:r w:rsidRPr="0068172C">
              <w:rPr>
                <w:rFonts w:ascii="Times New Roman" w:hAnsi="Times New Roman"/>
                <w:b/>
                <w:bCs/>
                <w:sz w:val="24"/>
                <w:szCs w:val="24"/>
              </w:rPr>
              <w:t>Vocabulaire</w:t>
            </w:r>
          </w:p>
        </w:tc>
        <w:tc>
          <w:tcPr>
            <w:tcW w:w="1260" w:type="dxa"/>
            <w:tcBorders>
              <w:top w:val="single" w:sz="8" w:space="0" w:color="auto"/>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62" w:lineRule="exact"/>
              <w:ind w:left="40"/>
              <w:rPr>
                <w:rFonts w:ascii="Times New Roman" w:hAnsi="Times New Roman"/>
                <w:sz w:val="24"/>
                <w:szCs w:val="24"/>
              </w:rPr>
            </w:pPr>
            <w:r w:rsidRPr="0068172C">
              <w:rPr>
                <w:rFonts w:ascii="Times New Roman" w:hAnsi="Times New Roman"/>
                <w:b/>
                <w:bCs/>
                <w:sz w:val="24"/>
                <w:szCs w:val="24"/>
              </w:rPr>
              <w:t>Module du</w:t>
            </w:r>
          </w:p>
        </w:tc>
        <w:tc>
          <w:tcPr>
            <w:tcW w:w="1620" w:type="dxa"/>
            <w:tcBorders>
              <w:top w:val="single" w:sz="8" w:space="0" w:color="auto"/>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62" w:lineRule="exact"/>
              <w:ind w:left="40"/>
              <w:rPr>
                <w:rFonts w:ascii="Times New Roman" w:hAnsi="Times New Roman"/>
                <w:sz w:val="24"/>
                <w:szCs w:val="24"/>
              </w:rPr>
            </w:pPr>
            <w:r w:rsidRPr="0068172C">
              <w:rPr>
                <w:rFonts w:ascii="Times New Roman" w:hAnsi="Times New Roman"/>
                <w:b/>
                <w:bCs/>
                <w:sz w:val="24"/>
                <w:szCs w:val="24"/>
              </w:rPr>
              <w:t>Type de</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99"/>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b/>
                <w:bCs/>
                <w:sz w:val="24"/>
                <w:szCs w:val="24"/>
              </w:rPr>
              <w:t>SIGB</w:t>
            </w: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b/>
                <w:bCs/>
                <w:sz w:val="24"/>
                <w:szCs w:val="24"/>
              </w:rPr>
              <w:t>documents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43"/>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80"/>
              <w:rPr>
                <w:rFonts w:ascii="Times New Roman" w:hAnsi="Times New Roman"/>
                <w:sz w:val="24"/>
                <w:szCs w:val="24"/>
              </w:rPr>
            </w:pPr>
            <w:r w:rsidRPr="0068172C">
              <w:rPr>
                <w:rFonts w:ascii="Times New Roman" w:hAnsi="Times New Roman"/>
                <w:b/>
                <w:bCs/>
                <w:sz w:val="24"/>
                <w:szCs w:val="24"/>
              </w:rPr>
              <w:t>Entrée, Saisie</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lang w:val="fr-FR"/>
              </w:rPr>
            </w:pPr>
            <w:r w:rsidRPr="0068172C">
              <w:rPr>
                <w:rFonts w:ascii="Times New Roman" w:hAnsi="Times New Roman"/>
                <w:sz w:val="24"/>
                <w:szCs w:val="24"/>
                <w:lang w:val="fr-FR"/>
              </w:rPr>
              <w:t>Acquisitions, dons, legs, échanges, dépôts.</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Bon de</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Tous types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318"/>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80"/>
              <w:rPr>
                <w:rFonts w:ascii="Times New Roman" w:hAnsi="Times New Roman"/>
                <w:sz w:val="24"/>
                <w:szCs w:val="24"/>
              </w:rPr>
            </w:pPr>
            <w:r w:rsidRPr="0068172C">
              <w:rPr>
                <w:rFonts w:ascii="Times New Roman" w:hAnsi="Times New Roman"/>
                <w:b/>
                <w:bCs/>
                <w:sz w:val="24"/>
                <w:szCs w:val="24"/>
              </w:rPr>
              <w:t>de commande</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commande</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57"/>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307"/>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80"/>
              <w:rPr>
                <w:rFonts w:ascii="Times New Roman" w:hAnsi="Times New Roman"/>
                <w:sz w:val="24"/>
                <w:szCs w:val="24"/>
              </w:rPr>
            </w:pPr>
            <w:r w:rsidRPr="0068172C">
              <w:rPr>
                <w:rFonts w:ascii="Times New Roman" w:hAnsi="Times New Roman"/>
                <w:b/>
                <w:bCs/>
                <w:sz w:val="24"/>
                <w:szCs w:val="24"/>
              </w:rPr>
              <w:t>Réception</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Collationnement, pointage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511"/>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61232" w:rsidTr="00C63AB4">
        <w:trPr>
          <w:trHeight w:val="247"/>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80"/>
              <w:rPr>
                <w:rFonts w:ascii="Times New Roman" w:hAnsi="Times New Roman"/>
                <w:sz w:val="24"/>
                <w:szCs w:val="24"/>
              </w:rPr>
            </w:pPr>
            <w:r w:rsidRPr="0068172C">
              <w:rPr>
                <w:rFonts w:ascii="Times New Roman" w:hAnsi="Times New Roman"/>
                <w:b/>
                <w:bCs/>
                <w:sz w:val="24"/>
                <w:szCs w:val="24"/>
              </w:rPr>
              <w:t>Inventaire</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lang w:val="fr-FR"/>
              </w:rPr>
            </w:pPr>
            <w:r w:rsidRPr="0068172C">
              <w:rPr>
                <w:rFonts w:ascii="Times New Roman" w:hAnsi="Times New Roman"/>
                <w:sz w:val="24"/>
                <w:szCs w:val="24"/>
                <w:lang w:val="fr-FR"/>
              </w:rPr>
              <w:t>Inventaire : Etat sur lequel sont inscrits ou décrits</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lang w:val="fr-FR"/>
              </w:rPr>
            </w:pPr>
          </w:p>
        </w:tc>
      </w:tr>
      <w:tr w:rsidR="009F14ED" w:rsidRPr="00661232" w:rsidTr="00C63AB4">
        <w:trPr>
          <w:trHeight w:val="275"/>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3"/>
                <w:szCs w:val="23"/>
                <w:lang w:val="fr-FR"/>
              </w:rPr>
            </w:pP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74" w:lineRule="exact"/>
              <w:ind w:left="40"/>
              <w:rPr>
                <w:rFonts w:ascii="Times New Roman" w:hAnsi="Times New Roman"/>
                <w:sz w:val="24"/>
                <w:szCs w:val="24"/>
                <w:lang w:val="fr-FR"/>
              </w:rPr>
            </w:pPr>
            <w:r w:rsidRPr="0068172C">
              <w:rPr>
                <w:rFonts w:ascii="Times New Roman" w:hAnsi="Times New Roman"/>
                <w:sz w:val="24"/>
                <w:szCs w:val="24"/>
                <w:lang w:val="fr-FR"/>
              </w:rPr>
              <w:t>tous les documents, objets ou mobiliers que possède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3"/>
                <w:szCs w:val="23"/>
                <w:lang w:val="fr-FR"/>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3"/>
                <w:szCs w:val="23"/>
                <w:lang w:val="fr-FR"/>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lang w:val="fr-FR"/>
              </w:rPr>
            </w:pPr>
          </w:p>
        </w:tc>
      </w:tr>
      <w:tr w:rsidR="009F14ED" w:rsidRPr="0068172C" w:rsidTr="00C63AB4">
        <w:trPr>
          <w:trHeight w:val="296"/>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lang w:val="fr-FR"/>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une bibliothèque.</w:t>
            </w: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61232" w:rsidTr="00C63AB4">
        <w:trPr>
          <w:trHeight w:val="247"/>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80"/>
              <w:rPr>
                <w:rFonts w:ascii="Times New Roman" w:hAnsi="Times New Roman"/>
                <w:sz w:val="24"/>
                <w:szCs w:val="24"/>
              </w:rPr>
            </w:pPr>
            <w:r w:rsidRPr="0068172C">
              <w:rPr>
                <w:rFonts w:ascii="Times New Roman" w:hAnsi="Times New Roman"/>
                <w:b/>
                <w:bCs/>
                <w:sz w:val="24"/>
                <w:szCs w:val="24"/>
              </w:rPr>
              <w:t>Equipement</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lang w:val="fr-FR"/>
              </w:rPr>
            </w:pPr>
            <w:r w:rsidRPr="0068172C">
              <w:rPr>
                <w:rFonts w:ascii="Times New Roman" w:hAnsi="Times New Roman"/>
                <w:sz w:val="24"/>
                <w:szCs w:val="24"/>
                <w:lang w:val="fr-FR"/>
              </w:rPr>
              <w:t>Plastification, estampillage, renfort de charnière,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lang w:val="fr-FR"/>
              </w:rPr>
            </w:pPr>
          </w:p>
        </w:tc>
      </w:tr>
      <w:tr w:rsidR="009F14ED" w:rsidRPr="00661232" w:rsidTr="00C63AB4">
        <w:trPr>
          <w:trHeight w:val="276"/>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lang w:val="fr-FR"/>
              </w:rPr>
            </w:pP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lang w:val="fr-FR"/>
              </w:rPr>
            </w:pPr>
            <w:r w:rsidRPr="0068172C">
              <w:rPr>
                <w:rFonts w:ascii="Times New Roman" w:hAnsi="Times New Roman"/>
                <w:sz w:val="24"/>
                <w:szCs w:val="24"/>
                <w:lang w:val="fr-FR"/>
              </w:rPr>
              <w:t>pose de l’antivol, étiquette de cote, de la fiche retour</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lang w:val="fr-FR"/>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lang w:val="fr-FR"/>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lang w:val="fr-FR"/>
              </w:rPr>
            </w:pPr>
          </w:p>
        </w:tc>
      </w:tr>
      <w:tr w:rsidR="009F14ED" w:rsidRPr="0068172C" w:rsidTr="00C63AB4">
        <w:trPr>
          <w:trHeight w:val="295"/>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lang w:val="fr-FR"/>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(pour le prêt)</w:t>
            </w: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43"/>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80"/>
              <w:rPr>
                <w:rFonts w:ascii="Times New Roman" w:hAnsi="Times New Roman"/>
                <w:sz w:val="24"/>
                <w:szCs w:val="24"/>
              </w:rPr>
            </w:pPr>
            <w:r w:rsidRPr="0068172C">
              <w:rPr>
                <w:rFonts w:ascii="Times New Roman" w:hAnsi="Times New Roman"/>
                <w:b/>
                <w:bCs/>
                <w:sz w:val="24"/>
                <w:szCs w:val="24"/>
              </w:rPr>
              <w:t>Traitement</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lang w:val="fr-FR"/>
              </w:rPr>
            </w:pPr>
            <w:r w:rsidRPr="0068172C">
              <w:rPr>
                <w:rFonts w:ascii="Times New Roman" w:hAnsi="Times New Roman"/>
                <w:sz w:val="24"/>
                <w:szCs w:val="24"/>
                <w:lang w:val="fr-FR"/>
              </w:rPr>
              <w:t>Catalogage ou récupération de notice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Catalogage</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80"/>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80"/>
              <w:rPr>
                <w:rFonts w:ascii="Times New Roman" w:hAnsi="Times New Roman"/>
                <w:sz w:val="24"/>
                <w:szCs w:val="24"/>
              </w:rPr>
            </w:pPr>
            <w:r w:rsidRPr="0068172C">
              <w:rPr>
                <w:rFonts w:ascii="Times New Roman" w:hAnsi="Times New Roman"/>
                <w:b/>
                <w:bCs/>
                <w:sz w:val="24"/>
                <w:szCs w:val="24"/>
              </w:rPr>
              <w:t>intellectuel</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bibliographique, indexation, cotation,</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95"/>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exemplarisation.</w:t>
            </w: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43"/>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80"/>
              <w:rPr>
                <w:rFonts w:ascii="Times New Roman" w:hAnsi="Times New Roman"/>
                <w:sz w:val="24"/>
                <w:szCs w:val="24"/>
              </w:rPr>
            </w:pPr>
            <w:r w:rsidRPr="0068172C">
              <w:rPr>
                <w:rFonts w:ascii="Times New Roman" w:hAnsi="Times New Roman"/>
                <w:b/>
                <w:bCs/>
                <w:sz w:val="24"/>
                <w:szCs w:val="24"/>
              </w:rPr>
              <w:t>Traitement</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Bulletinage, réclamations. dépouillement</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Périodique</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Périodiques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318"/>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80"/>
              <w:rPr>
                <w:rFonts w:ascii="Times New Roman" w:hAnsi="Times New Roman"/>
                <w:sz w:val="24"/>
                <w:szCs w:val="24"/>
              </w:rPr>
            </w:pPr>
            <w:r w:rsidRPr="0068172C">
              <w:rPr>
                <w:rFonts w:ascii="Times New Roman" w:hAnsi="Times New Roman"/>
                <w:b/>
                <w:bCs/>
                <w:sz w:val="24"/>
                <w:szCs w:val="24"/>
              </w:rPr>
              <w:t>périodiques</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58"/>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47"/>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80"/>
              <w:rPr>
                <w:rFonts w:ascii="Times New Roman" w:hAnsi="Times New Roman"/>
                <w:sz w:val="24"/>
                <w:szCs w:val="24"/>
              </w:rPr>
            </w:pPr>
            <w:r w:rsidRPr="0068172C">
              <w:rPr>
                <w:rFonts w:ascii="Times New Roman" w:hAnsi="Times New Roman"/>
                <w:b/>
                <w:bCs/>
                <w:sz w:val="24"/>
                <w:szCs w:val="24"/>
              </w:rPr>
              <w:t>Transaction</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lang w:val="fr-FR"/>
              </w:rPr>
            </w:pPr>
            <w:r w:rsidRPr="0068172C">
              <w:rPr>
                <w:rFonts w:ascii="Times New Roman" w:hAnsi="Times New Roman"/>
                <w:sz w:val="24"/>
                <w:szCs w:val="24"/>
                <w:lang w:val="fr-FR"/>
              </w:rPr>
              <w:t>Prêt informatisé, emprunts, retours, lettres de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rPr>
            </w:pPr>
            <w:r w:rsidRPr="0068172C">
              <w:rPr>
                <w:rFonts w:ascii="Times New Roman" w:hAnsi="Times New Roman"/>
                <w:sz w:val="24"/>
                <w:szCs w:val="24"/>
              </w:rPr>
              <w:t>Circulation</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rPr>
            </w:pPr>
            <w:r w:rsidRPr="0068172C">
              <w:rPr>
                <w:rFonts w:ascii="Times New Roman" w:hAnsi="Times New Roman"/>
                <w:sz w:val="24"/>
                <w:szCs w:val="24"/>
              </w:rPr>
              <w:t>Tous types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95"/>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réclamation, réservations lecteurs, PEB</w:t>
            </w: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47"/>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80"/>
              <w:rPr>
                <w:rFonts w:ascii="Times New Roman" w:hAnsi="Times New Roman"/>
                <w:sz w:val="24"/>
                <w:szCs w:val="24"/>
              </w:rPr>
            </w:pPr>
            <w:r w:rsidRPr="0068172C">
              <w:rPr>
                <w:rFonts w:ascii="Times New Roman" w:hAnsi="Times New Roman"/>
                <w:b/>
                <w:bCs/>
                <w:sz w:val="24"/>
                <w:szCs w:val="24"/>
              </w:rPr>
              <w:t>Statistiques</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rPr>
            </w:pPr>
            <w:r w:rsidRPr="0068172C">
              <w:rPr>
                <w:rFonts w:ascii="Times New Roman" w:hAnsi="Times New Roman"/>
                <w:sz w:val="24"/>
                <w:szCs w:val="24"/>
              </w:rPr>
              <w:t>Module</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rPr>
            </w:pPr>
            <w:r w:rsidRPr="0068172C">
              <w:rPr>
                <w:rFonts w:ascii="Times New Roman" w:hAnsi="Times New Roman"/>
                <w:sz w:val="24"/>
                <w:szCs w:val="24"/>
              </w:rPr>
              <w:t>Tous types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312"/>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statistiques</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59"/>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43"/>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80"/>
              <w:rPr>
                <w:rFonts w:ascii="Times New Roman" w:hAnsi="Times New Roman"/>
                <w:sz w:val="24"/>
                <w:szCs w:val="24"/>
              </w:rPr>
            </w:pPr>
            <w:r w:rsidRPr="0068172C">
              <w:rPr>
                <w:rFonts w:ascii="Times New Roman" w:hAnsi="Times New Roman"/>
                <w:b/>
                <w:bCs/>
                <w:sz w:val="24"/>
                <w:szCs w:val="24"/>
              </w:rPr>
              <w:t>Réparations</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lang w:val="fr-FR"/>
              </w:rPr>
            </w:pPr>
            <w:r w:rsidRPr="0068172C">
              <w:rPr>
                <w:rFonts w:ascii="Times New Roman" w:hAnsi="Times New Roman"/>
                <w:sz w:val="24"/>
                <w:szCs w:val="24"/>
                <w:lang w:val="fr-FR"/>
              </w:rPr>
              <w:t>Collationnement, cahiers, dos, plat, tranche,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3" w:lineRule="exact"/>
              <w:ind w:left="40"/>
              <w:rPr>
                <w:rFonts w:ascii="Times New Roman" w:hAnsi="Times New Roman"/>
                <w:sz w:val="24"/>
                <w:szCs w:val="24"/>
              </w:rPr>
            </w:pPr>
            <w:r w:rsidRPr="0068172C">
              <w:rPr>
                <w:rFonts w:ascii="Times New Roman" w:hAnsi="Times New Roman"/>
                <w:sz w:val="24"/>
                <w:szCs w:val="24"/>
              </w:rPr>
              <w:t>Tous types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80"/>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80"/>
              <w:rPr>
                <w:rFonts w:ascii="Times New Roman" w:hAnsi="Times New Roman"/>
                <w:sz w:val="24"/>
                <w:szCs w:val="24"/>
              </w:rPr>
            </w:pPr>
            <w:r w:rsidRPr="0068172C">
              <w:rPr>
                <w:rFonts w:ascii="Times New Roman" w:hAnsi="Times New Roman"/>
                <w:b/>
                <w:bCs/>
                <w:sz w:val="24"/>
                <w:szCs w:val="24"/>
              </w:rPr>
              <w:t>reliure</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charnière…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95"/>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Trains de reliure</w:t>
            </w: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301"/>
        </w:trPr>
        <w:tc>
          <w:tcPr>
            <w:tcW w:w="1760" w:type="dxa"/>
            <w:vMerge w:val="restart"/>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80"/>
              <w:rPr>
                <w:rFonts w:ascii="Times New Roman" w:hAnsi="Times New Roman"/>
                <w:sz w:val="24"/>
                <w:szCs w:val="24"/>
              </w:rPr>
            </w:pPr>
            <w:r w:rsidRPr="0068172C">
              <w:rPr>
                <w:rFonts w:ascii="Times New Roman" w:hAnsi="Times New Roman"/>
                <w:b/>
                <w:bCs/>
                <w:sz w:val="24"/>
                <w:szCs w:val="24"/>
              </w:rPr>
              <w:t>Recherches</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Bibliographie</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OPAC</w:t>
            </w: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Tous types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59"/>
        </w:trPr>
        <w:tc>
          <w:tcPr>
            <w:tcW w:w="1760" w:type="dxa"/>
            <w:vMerge/>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58"/>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61232" w:rsidTr="00C63AB4">
        <w:trPr>
          <w:trHeight w:val="247"/>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80"/>
              <w:rPr>
                <w:rFonts w:ascii="Times New Roman" w:hAnsi="Times New Roman"/>
                <w:sz w:val="24"/>
                <w:szCs w:val="24"/>
              </w:rPr>
            </w:pPr>
            <w:r w:rsidRPr="0068172C">
              <w:rPr>
                <w:rFonts w:ascii="Times New Roman" w:hAnsi="Times New Roman"/>
                <w:b/>
                <w:bCs/>
                <w:sz w:val="24"/>
                <w:szCs w:val="24"/>
              </w:rPr>
              <w:t>Rangement</w:t>
            </w: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6" w:lineRule="exact"/>
              <w:ind w:left="40"/>
              <w:rPr>
                <w:rFonts w:ascii="Times New Roman" w:hAnsi="Times New Roman"/>
                <w:sz w:val="24"/>
                <w:szCs w:val="24"/>
                <w:lang w:val="fr-FR"/>
              </w:rPr>
            </w:pPr>
            <w:r w:rsidRPr="0068172C">
              <w:rPr>
                <w:rFonts w:ascii="Times New Roman" w:hAnsi="Times New Roman"/>
                <w:sz w:val="24"/>
                <w:szCs w:val="24"/>
                <w:lang w:val="fr-FR"/>
              </w:rPr>
              <w:t>Libre accès, magasins, classement, classification</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1"/>
                <w:szCs w:val="21"/>
                <w:lang w:val="fr-FR"/>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lang w:val="fr-FR"/>
              </w:rPr>
            </w:pPr>
          </w:p>
        </w:tc>
      </w:tr>
      <w:tr w:rsidR="009F14ED" w:rsidRPr="0068172C" w:rsidTr="00C63AB4">
        <w:trPr>
          <w:trHeight w:val="312"/>
        </w:trPr>
        <w:tc>
          <w:tcPr>
            <w:tcW w:w="1760" w:type="dxa"/>
            <w:tcBorders>
              <w:top w:val="nil"/>
              <w:left w:val="single" w:sz="8" w:space="0" w:color="auto"/>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lang w:val="fr-FR"/>
              </w:rPr>
            </w:pPr>
          </w:p>
        </w:tc>
        <w:tc>
          <w:tcPr>
            <w:tcW w:w="52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ind w:left="40"/>
              <w:rPr>
                <w:rFonts w:ascii="Times New Roman" w:hAnsi="Times New Roman"/>
                <w:sz w:val="24"/>
                <w:szCs w:val="24"/>
              </w:rPr>
            </w:pPr>
            <w:r w:rsidRPr="0068172C">
              <w:rPr>
                <w:rFonts w:ascii="Times New Roman" w:hAnsi="Times New Roman"/>
                <w:sz w:val="24"/>
                <w:szCs w:val="24"/>
              </w:rPr>
              <w:t>rayonnage, épis, travées</w:t>
            </w:r>
          </w:p>
        </w:tc>
        <w:tc>
          <w:tcPr>
            <w:tcW w:w="126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59"/>
        </w:trPr>
        <w:tc>
          <w:tcPr>
            <w:tcW w:w="1760" w:type="dxa"/>
            <w:tcBorders>
              <w:top w:val="nil"/>
              <w:left w:val="single" w:sz="8" w:space="0" w:color="auto"/>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52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bl>
    <w:p w:rsidR="009F14ED" w:rsidRDefault="009F14ED" w:rsidP="009F14ED">
      <w:pPr>
        <w:widowControl w:val="0"/>
        <w:autoSpaceDE w:val="0"/>
        <w:autoSpaceDN w:val="0"/>
        <w:adjustRightInd w:val="0"/>
        <w:spacing w:after="0" w:line="253" w:lineRule="exact"/>
        <w:rPr>
          <w:rFonts w:ascii="Times New Roman" w:hAnsi="Times New Roman"/>
          <w:sz w:val="24"/>
          <w:szCs w:val="24"/>
        </w:rPr>
      </w:pPr>
    </w:p>
    <w:p w:rsidR="009F14ED" w:rsidRPr="0068172C" w:rsidRDefault="009F14ED" w:rsidP="009F14ED">
      <w:pPr>
        <w:widowControl w:val="0"/>
        <w:autoSpaceDE w:val="0"/>
        <w:autoSpaceDN w:val="0"/>
        <w:adjustRightInd w:val="0"/>
        <w:spacing w:after="0" w:line="240" w:lineRule="auto"/>
        <w:ind w:left="1540"/>
        <w:rPr>
          <w:rFonts w:ascii="Times New Roman" w:hAnsi="Times New Roman"/>
          <w:sz w:val="24"/>
          <w:szCs w:val="24"/>
          <w:lang w:val="fr-FR"/>
        </w:rPr>
      </w:pPr>
      <w:r w:rsidRPr="0068172C">
        <w:rPr>
          <w:rFonts w:ascii="Times New Roman" w:hAnsi="Times New Roman"/>
          <w:b/>
          <w:bCs/>
          <w:sz w:val="24"/>
          <w:szCs w:val="24"/>
          <w:lang w:val="fr-FR"/>
        </w:rPr>
        <w:t>Récolement, désherbage et pilon font aussi partie du circuit du document.</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sectPr w:rsidR="009F14ED" w:rsidRPr="0068172C">
          <w:pgSz w:w="11900" w:h="16840"/>
          <w:pgMar w:top="691" w:right="760" w:bottom="452" w:left="1300" w:header="720" w:footer="720" w:gutter="0"/>
          <w:cols w:space="720" w:equalWidth="0">
            <w:col w:w="9840"/>
          </w:cols>
          <w:noEndnote/>
        </w:sect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300" w:lineRule="exact"/>
        <w:rPr>
          <w:rFonts w:ascii="Times New Roman" w:hAnsi="Times New Roman"/>
          <w:sz w:val="24"/>
          <w:szCs w:val="24"/>
          <w:lang w:val="fr-FR"/>
        </w:rPr>
      </w:pPr>
    </w:p>
    <w:p w:rsidR="009F14ED" w:rsidRPr="0068172C" w:rsidRDefault="009F14ED" w:rsidP="009F14ED">
      <w:pPr>
        <w:widowControl w:val="0"/>
        <w:tabs>
          <w:tab w:val="left" w:pos="4200"/>
          <w:tab w:val="left" w:pos="5580"/>
        </w:tabs>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sz w:val="24"/>
          <w:szCs w:val="24"/>
          <w:lang w:val="fr-FR"/>
        </w:rPr>
        <w:t>Dernière mise à jour par C.MALO</w:t>
      </w:r>
      <w:r w:rsidRPr="0068172C">
        <w:rPr>
          <w:rFonts w:ascii="Times New Roman" w:hAnsi="Times New Roman"/>
          <w:sz w:val="24"/>
          <w:szCs w:val="24"/>
          <w:lang w:val="fr-FR"/>
        </w:rPr>
        <w:tab/>
        <w:t>2/3</w:t>
      </w:r>
      <w:r w:rsidRPr="0068172C">
        <w:rPr>
          <w:rFonts w:ascii="Times New Roman" w:hAnsi="Times New Roman"/>
          <w:sz w:val="24"/>
          <w:szCs w:val="24"/>
          <w:lang w:val="fr-FR"/>
        </w:rPr>
        <w:tab/>
        <w:t>©  Coopération des CFCB 2007/2008</w:t>
      </w:r>
    </w:p>
    <w:p w:rsidR="009F14ED" w:rsidRPr="0068172C" w:rsidRDefault="009F14ED" w:rsidP="009F14ED">
      <w:pPr>
        <w:widowControl w:val="0"/>
        <w:autoSpaceDE w:val="0"/>
        <w:autoSpaceDN w:val="0"/>
        <w:adjustRightInd w:val="0"/>
        <w:spacing w:after="0" w:line="20" w:lineRule="exact"/>
        <w:rPr>
          <w:rFonts w:ascii="Times New Roman" w:hAnsi="Times New Roman"/>
          <w:sz w:val="24"/>
          <w:szCs w:val="24"/>
          <w:lang w:val="fr-FR"/>
        </w:rPr>
      </w:pPr>
      <w:r>
        <w:rPr>
          <w:noProof/>
        </w:rPr>
        <w:pict>
          <v:line id="_x0000_s1041" style="position:absolute;z-index:-16;mso-position-horizontal-relative:text;mso-position-vertical-relative:text" from="-.1pt,-.15pt" to="204.8pt,-.15pt" o:allowincell="f" strokeweight=".21164mm"/>
        </w:pict>
      </w:r>
      <w:r>
        <w:rPr>
          <w:noProof/>
        </w:rPr>
        <w:pict>
          <v:line id="_x0000_s1042" style="position:absolute;z-index:-15;mso-position-horizontal-relative:text;mso-position-vertical-relative:text" from="210.8pt,-.15pt" to="464.65pt,-.15pt" o:allowincell="f" strokeweight=".21164mm"/>
        </w:pict>
      </w:r>
    </w:p>
    <w:p w:rsidR="009F14ED" w:rsidRPr="0068172C" w:rsidRDefault="009F14ED" w:rsidP="009F14ED">
      <w:pPr>
        <w:widowControl w:val="0"/>
        <w:autoSpaceDE w:val="0"/>
        <w:autoSpaceDN w:val="0"/>
        <w:adjustRightInd w:val="0"/>
        <w:spacing w:after="0" w:line="20" w:lineRule="exact"/>
        <w:rPr>
          <w:rFonts w:ascii="Times New Roman" w:hAnsi="Times New Roman"/>
          <w:sz w:val="24"/>
          <w:szCs w:val="24"/>
          <w:lang w:val="fr-FR"/>
        </w:rPr>
        <w:sectPr w:rsidR="009F14ED" w:rsidRPr="0068172C">
          <w:type w:val="continuous"/>
          <w:pgSz w:w="11900" w:h="16840"/>
          <w:pgMar w:top="691" w:right="1180" w:bottom="452" w:left="1420" w:header="720" w:footer="720" w:gutter="0"/>
          <w:cols w:space="720" w:equalWidth="0">
            <w:col w:w="9300"/>
          </w:cols>
          <w:noEndnote/>
        </w:sectPr>
      </w:pPr>
    </w:p>
    <w:p w:rsidR="009F14ED" w:rsidRPr="0068172C" w:rsidRDefault="009F14ED" w:rsidP="009F14ED">
      <w:pPr>
        <w:widowControl w:val="0"/>
        <w:tabs>
          <w:tab w:val="left" w:pos="6260"/>
        </w:tabs>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lang w:val="fr-FR"/>
        </w:rPr>
        <w:lastRenderedPageBreak/>
        <w:t>Préparation à l’écrit du concours d’Assistant des bibliothèques</w:t>
      </w:r>
      <w:r w:rsidRPr="0068172C">
        <w:rPr>
          <w:rFonts w:ascii="Times New Roman" w:hAnsi="Times New Roman"/>
          <w:sz w:val="24"/>
          <w:szCs w:val="24"/>
          <w:lang w:val="fr-FR"/>
        </w:rPr>
        <w:tab/>
      </w:r>
      <w:r w:rsidRPr="0068172C">
        <w:rPr>
          <w:rFonts w:ascii="Times New Roman" w:hAnsi="Times New Roman"/>
          <w:sz w:val="21"/>
          <w:szCs w:val="21"/>
          <w:lang w:val="fr-FR"/>
        </w:rPr>
        <w:t>Fiche 12 : Circuit du document</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r>
        <w:rPr>
          <w:noProof/>
        </w:rPr>
        <w:pict>
          <v:line id="_x0000_s1043" style="position:absolute;z-index:-14;mso-position-horizontal-relative:text;mso-position-vertical-relative:text" from="-.1pt,-.15pt" to="450.6pt,-.15pt" o:allowincell="f" strokeweight=".54pt"/>
        </w:pict>
      </w:r>
    </w:p>
    <w:p w:rsidR="009F14ED" w:rsidRPr="0068172C" w:rsidRDefault="009F14ED" w:rsidP="009F14ED">
      <w:pPr>
        <w:widowControl w:val="0"/>
        <w:autoSpaceDE w:val="0"/>
        <w:autoSpaceDN w:val="0"/>
        <w:adjustRightInd w:val="0"/>
        <w:spacing w:after="0" w:line="346"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b/>
          <w:bCs/>
          <w:sz w:val="28"/>
          <w:szCs w:val="28"/>
          <w:u w:val="single"/>
          <w:lang w:val="fr-FR"/>
        </w:rPr>
        <w:t>2. Les différents modules du SIGB</w:t>
      </w:r>
    </w:p>
    <w:p w:rsidR="009F14ED" w:rsidRPr="0068172C" w:rsidRDefault="009F14ED" w:rsidP="009F14ED">
      <w:pPr>
        <w:widowControl w:val="0"/>
        <w:autoSpaceDE w:val="0"/>
        <w:autoSpaceDN w:val="0"/>
        <w:adjustRightInd w:val="0"/>
        <w:spacing w:after="0" w:line="277" w:lineRule="exact"/>
        <w:rPr>
          <w:rFonts w:ascii="Times New Roman" w:hAnsi="Times New Roman"/>
          <w:sz w:val="24"/>
          <w:szCs w:val="24"/>
          <w:lang w:val="fr-FR"/>
        </w:rPr>
      </w:pPr>
    </w:p>
    <w:p w:rsidR="009F14ED" w:rsidRPr="0068172C" w:rsidRDefault="009F14ED" w:rsidP="009F14ED">
      <w:pPr>
        <w:widowControl w:val="0"/>
        <w:overflowPunct w:val="0"/>
        <w:autoSpaceDE w:val="0"/>
        <w:autoSpaceDN w:val="0"/>
        <w:adjustRightInd w:val="0"/>
        <w:spacing w:after="0"/>
        <w:rPr>
          <w:rFonts w:ascii="Times New Roman" w:hAnsi="Times New Roman"/>
          <w:sz w:val="24"/>
          <w:szCs w:val="24"/>
          <w:lang w:val="fr-FR"/>
        </w:rPr>
      </w:pPr>
      <w:r w:rsidRPr="0068172C">
        <w:rPr>
          <w:rFonts w:ascii="Times New Roman" w:hAnsi="Times New Roman"/>
          <w:b/>
          <w:bCs/>
          <w:i/>
          <w:iCs/>
          <w:sz w:val="24"/>
          <w:szCs w:val="24"/>
          <w:lang w:val="fr-FR"/>
        </w:rPr>
        <w:t>Les termes en italiques ne sont pas traités par le bien du SIGB mais font parti du circuit du document détaillé ci-dessus.</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sectPr w:rsidR="009F14ED" w:rsidRPr="0068172C">
          <w:pgSz w:w="11900" w:h="16840"/>
          <w:pgMar w:top="691" w:right="1420" w:bottom="452" w:left="1420" w:header="720" w:footer="720" w:gutter="0"/>
          <w:cols w:space="720" w:equalWidth="0">
            <w:col w:w="9060"/>
          </w:cols>
          <w:noEndnote/>
        </w:sectPr>
      </w:pPr>
      <w:r>
        <w:rPr>
          <w:noProof/>
        </w:rPr>
        <w:pict>
          <v:shape id="_x0000_s1044" type="#_x0000_t75" style="position:absolute;margin-left:188.55pt;margin-top:23.5pt;width:138pt;height:57pt;z-index:-13;mso-position-horizontal-relative:text;mso-position-vertical-relative:text" o:allowincell="f">
            <v:imagedata r:id="rId8" o:title=""/>
          </v:shape>
        </w:pic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366"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b/>
          <w:bCs/>
          <w:sz w:val="24"/>
          <w:szCs w:val="24"/>
          <w:lang w:val="fr-FR"/>
        </w:rPr>
        <w:t>Réception</w:t>
      </w:r>
    </w:p>
    <w:p w:rsidR="009F14ED" w:rsidRPr="0068172C" w:rsidRDefault="009F14ED" w:rsidP="009F14ED">
      <w:pPr>
        <w:widowControl w:val="0"/>
        <w:autoSpaceDE w:val="0"/>
        <w:autoSpaceDN w:val="0"/>
        <w:adjustRightInd w:val="0"/>
        <w:spacing w:after="0" w:line="28" w:lineRule="exact"/>
        <w:rPr>
          <w:rFonts w:ascii="Times New Roman" w:hAnsi="Times New Roman"/>
          <w:sz w:val="24"/>
          <w:szCs w:val="24"/>
          <w:lang w:val="fr-FR"/>
        </w:rPr>
      </w:pPr>
      <w:r>
        <w:rPr>
          <w:noProof/>
        </w:rPr>
        <w:pict>
          <v:shape id="_x0000_s1045" type="#_x0000_t75" style="position:absolute;margin-left:-14.25pt;margin-top:-23.5pt;width:174pt;height:120pt;z-index:-12;mso-position-horizontal-relative:text;mso-position-vertical-relative:text" o:allowincell="f">
            <v:imagedata r:id="rId9" o:title=""/>
          </v:shape>
        </w:pic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i/>
          <w:iCs/>
          <w:sz w:val="24"/>
          <w:szCs w:val="24"/>
          <w:lang w:val="fr-FR"/>
        </w:rPr>
        <w:t>Collationnement</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sz w:val="24"/>
          <w:szCs w:val="24"/>
          <w:lang w:val="fr-FR"/>
        </w:rPr>
        <w:t>Enregistrement</w:t>
      </w:r>
    </w:p>
    <w:p w:rsidR="009F14ED" w:rsidRPr="0068172C" w:rsidRDefault="009F14ED" w:rsidP="009F14ED">
      <w:pPr>
        <w:widowControl w:val="0"/>
        <w:autoSpaceDE w:val="0"/>
        <w:autoSpaceDN w:val="0"/>
        <w:adjustRightInd w:val="0"/>
        <w:spacing w:after="0" w:line="4"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sz w:val="23"/>
          <w:szCs w:val="23"/>
          <w:lang w:val="fr-FR"/>
        </w:rPr>
        <w:t>Attribution du n° inventaire</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r w:rsidRPr="0068172C">
        <w:rPr>
          <w:rFonts w:ascii="Times New Roman" w:hAnsi="Times New Roman"/>
          <w:sz w:val="24"/>
          <w:szCs w:val="24"/>
          <w:lang w:val="fr-FR"/>
        </w:rPr>
        <w:br w:type="column"/>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02"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68172C">
        <w:rPr>
          <w:rFonts w:ascii="Times New Roman" w:hAnsi="Times New Roman"/>
          <w:b/>
          <w:bCs/>
          <w:sz w:val="24"/>
          <w:szCs w:val="24"/>
          <w:lang w:val="fr-FR"/>
        </w:rPr>
        <w:t>Acquisitions</w:t>
      </w:r>
    </w:p>
    <w:p w:rsidR="009F14ED" w:rsidRPr="0068172C" w:rsidRDefault="009F14ED" w:rsidP="009F14ED">
      <w:pPr>
        <w:widowControl w:val="0"/>
        <w:autoSpaceDE w:val="0"/>
        <w:autoSpaceDN w:val="0"/>
        <w:adjustRightInd w:val="0"/>
        <w:spacing w:after="0" w:line="30" w:lineRule="exact"/>
        <w:rPr>
          <w:rFonts w:ascii="Times New Roman" w:hAnsi="Times New Roman"/>
          <w:sz w:val="24"/>
          <w:szCs w:val="24"/>
          <w:lang w:val="fr-FR"/>
        </w:rPr>
      </w:pPr>
    </w:p>
    <w:p w:rsidR="009F14ED" w:rsidRPr="0068172C" w:rsidRDefault="009F14ED" w:rsidP="009F14ED">
      <w:pPr>
        <w:widowControl w:val="0"/>
        <w:overflowPunct w:val="0"/>
        <w:autoSpaceDE w:val="0"/>
        <w:autoSpaceDN w:val="0"/>
        <w:adjustRightInd w:val="0"/>
        <w:spacing w:after="0" w:line="248" w:lineRule="auto"/>
        <w:ind w:right="3400"/>
        <w:rPr>
          <w:rFonts w:ascii="Times New Roman" w:hAnsi="Times New Roman"/>
          <w:sz w:val="24"/>
          <w:szCs w:val="24"/>
          <w:lang w:val="fr-FR"/>
        </w:rPr>
      </w:pPr>
      <w:r w:rsidRPr="0068172C">
        <w:rPr>
          <w:rFonts w:ascii="Times New Roman" w:hAnsi="Times New Roman"/>
          <w:sz w:val="24"/>
          <w:szCs w:val="24"/>
          <w:lang w:val="fr-FR"/>
        </w:rPr>
        <w:t>Bons de commande, suivi des commandes</w:t>
      </w:r>
    </w:p>
    <w:p w:rsidR="009F14ED" w:rsidRPr="0068172C" w:rsidRDefault="009F14ED" w:rsidP="009F14ED">
      <w:pPr>
        <w:widowControl w:val="0"/>
        <w:autoSpaceDE w:val="0"/>
        <w:autoSpaceDN w:val="0"/>
        <w:adjustRightInd w:val="0"/>
        <w:spacing w:after="0" w:line="268" w:lineRule="exact"/>
        <w:rPr>
          <w:rFonts w:ascii="Times New Roman" w:hAnsi="Times New Roman"/>
          <w:sz w:val="24"/>
          <w:szCs w:val="24"/>
          <w:lang w:val="fr-FR"/>
        </w:rPr>
      </w:pPr>
      <w:r>
        <w:rPr>
          <w:noProof/>
        </w:rPr>
        <w:pict>
          <v:shape id="_x0000_s1046" type="#_x0000_t75" style="position:absolute;margin-left:149.35pt;margin-top:3.15pt;width:147pt;height:129pt;z-index:-11;mso-position-horizontal-relative:text;mso-position-vertical-relative:text" o:allowincell="f">
            <v:imagedata r:id="rId10" o:title=""/>
          </v:shape>
        </w:pict>
      </w:r>
    </w:p>
    <w:p w:rsidR="009F14ED" w:rsidRPr="0068172C" w:rsidRDefault="009F14ED" w:rsidP="009F14ED">
      <w:pPr>
        <w:widowControl w:val="0"/>
        <w:autoSpaceDE w:val="0"/>
        <w:autoSpaceDN w:val="0"/>
        <w:adjustRightInd w:val="0"/>
        <w:spacing w:after="0" w:line="240" w:lineRule="auto"/>
        <w:ind w:left="3280"/>
        <w:rPr>
          <w:rFonts w:ascii="Times New Roman" w:hAnsi="Times New Roman"/>
          <w:sz w:val="24"/>
          <w:szCs w:val="24"/>
          <w:lang w:val="fr-FR"/>
        </w:rPr>
      </w:pPr>
      <w:r w:rsidRPr="0068172C">
        <w:rPr>
          <w:rFonts w:ascii="Times New Roman" w:hAnsi="Times New Roman"/>
          <w:b/>
          <w:bCs/>
          <w:i/>
          <w:iCs/>
          <w:sz w:val="24"/>
          <w:szCs w:val="24"/>
          <w:lang w:val="fr-FR"/>
        </w:rPr>
        <w:t>Equipement</w:t>
      </w:r>
    </w:p>
    <w:p w:rsidR="009F14ED" w:rsidRPr="0068172C" w:rsidRDefault="009F14ED" w:rsidP="009F14ED">
      <w:pPr>
        <w:widowControl w:val="0"/>
        <w:autoSpaceDE w:val="0"/>
        <w:autoSpaceDN w:val="0"/>
        <w:adjustRightInd w:val="0"/>
        <w:spacing w:after="0" w:line="30" w:lineRule="exact"/>
        <w:rPr>
          <w:rFonts w:ascii="Times New Roman" w:hAnsi="Times New Roman"/>
          <w:sz w:val="24"/>
          <w:szCs w:val="24"/>
          <w:lang w:val="fr-FR"/>
        </w:rPr>
      </w:pPr>
      <w:r>
        <w:rPr>
          <w:noProof/>
        </w:rPr>
        <w:pict>
          <v:shape id="_x0000_s1047" type="#_x0000_t75" style="position:absolute;margin-left:-29.4pt;margin-top:-5.55pt;width:174pt;height:70.15pt;z-index:-10;mso-position-horizontal-relative:text;mso-position-vertical-relative:text" o:allowincell="f">
            <v:imagedata r:id="rId11" o:title=""/>
          </v:shape>
        </w:pict>
      </w:r>
    </w:p>
    <w:p w:rsidR="009F14ED" w:rsidRPr="0068172C" w:rsidRDefault="009F14ED" w:rsidP="009F14ED">
      <w:pPr>
        <w:widowControl w:val="0"/>
        <w:autoSpaceDE w:val="0"/>
        <w:autoSpaceDN w:val="0"/>
        <w:adjustRightInd w:val="0"/>
        <w:spacing w:after="0" w:line="240" w:lineRule="auto"/>
        <w:ind w:left="3280"/>
        <w:rPr>
          <w:rFonts w:ascii="Times New Roman" w:hAnsi="Times New Roman"/>
          <w:sz w:val="24"/>
          <w:szCs w:val="24"/>
          <w:lang w:val="fr-FR"/>
        </w:rPr>
      </w:pPr>
      <w:r w:rsidRPr="0068172C">
        <w:rPr>
          <w:rFonts w:ascii="Times New Roman" w:hAnsi="Times New Roman"/>
          <w:i/>
          <w:iCs/>
          <w:sz w:val="24"/>
          <w:szCs w:val="24"/>
          <w:lang w:val="fr-FR"/>
        </w:rPr>
        <w:t>Plastification</w:t>
      </w:r>
    </w:p>
    <w:p w:rsidR="009F14ED" w:rsidRPr="0068172C" w:rsidRDefault="009F14ED" w:rsidP="009F14ED">
      <w:pPr>
        <w:widowControl w:val="0"/>
        <w:autoSpaceDE w:val="0"/>
        <w:autoSpaceDN w:val="0"/>
        <w:adjustRightInd w:val="0"/>
        <w:spacing w:after="0" w:line="240" w:lineRule="auto"/>
        <w:ind w:left="3280"/>
        <w:rPr>
          <w:rFonts w:ascii="Times New Roman" w:hAnsi="Times New Roman"/>
          <w:sz w:val="24"/>
          <w:szCs w:val="24"/>
          <w:lang w:val="fr-FR"/>
        </w:rPr>
      </w:pPr>
      <w:r w:rsidRPr="0068172C">
        <w:rPr>
          <w:rFonts w:ascii="Times New Roman" w:hAnsi="Times New Roman"/>
          <w:i/>
          <w:iCs/>
          <w:sz w:val="24"/>
          <w:szCs w:val="24"/>
          <w:lang w:val="fr-FR"/>
        </w:rPr>
        <w:t>Estampillage</w:t>
      </w:r>
    </w:p>
    <w:p w:rsidR="009F14ED" w:rsidRPr="0068172C" w:rsidRDefault="009F14ED" w:rsidP="009F14ED">
      <w:pPr>
        <w:widowControl w:val="0"/>
        <w:overflowPunct w:val="0"/>
        <w:autoSpaceDE w:val="0"/>
        <w:autoSpaceDN w:val="0"/>
        <w:adjustRightInd w:val="0"/>
        <w:spacing w:after="0" w:line="240" w:lineRule="auto"/>
        <w:jc w:val="right"/>
        <w:rPr>
          <w:rFonts w:ascii="Times New Roman" w:hAnsi="Times New Roman"/>
          <w:sz w:val="24"/>
          <w:szCs w:val="24"/>
          <w:lang w:val="fr-FR"/>
        </w:rPr>
      </w:pPr>
      <w:r w:rsidRPr="0068172C">
        <w:rPr>
          <w:rFonts w:ascii="Times New Roman" w:hAnsi="Times New Roman"/>
          <w:i/>
          <w:iCs/>
          <w:sz w:val="24"/>
          <w:szCs w:val="24"/>
          <w:lang w:val="fr-FR"/>
        </w:rPr>
        <w:t>Renfort des charnières</w:t>
      </w:r>
    </w:p>
    <w:p w:rsidR="009F14ED" w:rsidRPr="0068172C" w:rsidRDefault="009F14ED" w:rsidP="009F14ED">
      <w:pPr>
        <w:widowControl w:val="0"/>
        <w:autoSpaceDE w:val="0"/>
        <w:autoSpaceDN w:val="0"/>
        <w:adjustRightInd w:val="0"/>
        <w:spacing w:after="0" w:line="240" w:lineRule="auto"/>
        <w:ind w:left="3280"/>
        <w:rPr>
          <w:rFonts w:ascii="Times New Roman" w:hAnsi="Times New Roman"/>
          <w:sz w:val="24"/>
          <w:szCs w:val="24"/>
          <w:lang w:val="fr-FR"/>
        </w:rPr>
      </w:pPr>
      <w:r w:rsidRPr="0068172C">
        <w:rPr>
          <w:rFonts w:ascii="Times New Roman" w:hAnsi="Times New Roman"/>
          <w:i/>
          <w:iCs/>
          <w:sz w:val="24"/>
          <w:szCs w:val="24"/>
          <w:lang w:val="fr-FR"/>
        </w:rPr>
        <w:t>Pose de l’antivol</w:t>
      </w:r>
    </w:p>
    <w:p w:rsidR="009F14ED" w:rsidRPr="0068172C" w:rsidRDefault="009F14ED" w:rsidP="009F14ED">
      <w:pPr>
        <w:widowControl w:val="0"/>
        <w:autoSpaceDE w:val="0"/>
        <w:autoSpaceDN w:val="0"/>
        <w:adjustRightInd w:val="0"/>
        <w:spacing w:after="0" w:line="240" w:lineRule="auto"/>
        <w:ind w:left="3280"/>
        <w:rPr>
          <w:rFonts w:ascii="Times New Roman" w:hAnsi="Times New Roman"/>
          <w:sz w:val="24"/>
          <w:szCs w:val="24"/>
          <w:lang w:val="fr-FR"/>
        </w:rPr>
      </w:pPr>
      <w:r w:rsidRPr="0068172C">
        <w:rPr>
          <w:rFonts w:ascii="Times New Roman" w:hAnsi="Times New Roman"/>
          <w:i/>
          <w:iCs/>
          <w:sz w:val="24"/>
          <w:szCs w:val="24"/>
          <w:lang w:val="fr-FR"/>
        </w:rPr>
        <w:t>Etiquettes de cote</w:t>
      </w:r>
    </w:p>
    <w:p w:rsidR="009F14ED" w:rsidRPr="0068172C" w:rsidRDefault="009F14ED" w:rsidP="009F14ED">
      <w:pPr>
        <w:widowControl w:val="0"/>
        <w:autoSpaceDE w:val="0"/>
        <w:autoSpaceDN w:val="0"/>
        <w:adjustRightInd w:val="0"/>
        <w:spacing w:after="0" w:line="240" w:lineRule="auto"/>
        <w:ind w:left="3280"/>
        <w:rPr>
          <w:rFonts w:ascii="Times New Roman" w:hAnsi="Times New Roman"/>
          <w:sz w:val="24"/>
          <w:szCs w:val="24"/>
          <w:lang w:val="fr-FR"/>
        </w:rPr>
      </w:pPr>
      <w:r w:rsidRPr="0068172C">
        <w:rPr>
          <w:rFonts w:ascii="Times New Roman" w:hAnsi="Times New Roman"/>
          <w:i/>
          <w:iCs/>
          <w:sz w:val="24"/>
          <w:szCs w:val="24"/>
          <w:lang w:val="fr-FR"/>
        </w:rPr>
        <w:t>Fiche de retour</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sectPr w:rsidR="009F14ED" w:rsidRPr="0068172C">
          <w:type w:val="continuous"/>
          <w:pgSz w:w="11900" w:h="16840"/>
          <w:pgMar w:top="691" w:right="1020" w:bottom="452" w:left="1500" w:header="720" w:footer="720" w:gutter="0"/>
          <w:cols w:num="2" w:space="1260" w:equalWidth="0">
            <w:col w:w="2660" w:space="1260"/>
            <w:col w:w="5460"/>
          </w:cols>
          <w:noEndnote/>
        </w:sectPr>
      </w:pPr>
      <w:r>
        <w:rPr>
          <w:noProof/>
        </w:rPr>
        <w:pict>
          <v:shape id="_x0000_s1048" type="#_x0000_t75" style="position:absolute;margin-left:-30.6pt;margin-top:-9.25pt;width:138pt;height:129pt;z-index:-9;mso-position-horizontal-relative:text;mso-position-vertical-relative:text" o:allowincell="f">
            <v:imagedata r:id="rId12" o:title=""/>
          </v:shape>
        </w:pict>
      </w:r>
    </w:p>
    <w:p w:rsidR="009F14ED" w:rsidRPr="0068172C" w:rsidRDefault="009F14ED" w:rsidP="009F14ED">
      <w:pPr>
        <w:widowControl w:val="0"/>
        <w:autoSpaceDE w:val="0"/>
        <w:autoSpaceDN w:val="0"/>
        <w:adjustRightInd w:val="0"/>
        <w:spacing w:after="0" w:line="17"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3920"/>
        <w:rPr>
          <w:rFonts w:ascii="Times New Roman" w:hAnsi="Times New Roman"/>
          <w:sz w:val="24"/>
          <w:szCs w:val="24"/>
          <w:lang w:val="fr-FR"/>
        </w:rPr>
      </w:pPr>
      <w:r w:rsidRPr="0068172C">
        <w:rPr>
          <w:rFonts w:ascii="Times New Roman" w:hAnsi="Times New Roman"/>
          <w:sz w:val="32"/>
          <w:szCs w:val="32"/>
          <w:lang w:val="fr-FR"/>
        </w:rPr>
        <w:t>OPAC</w:t>
      </w:r>
    </w:p>
    <w:p w:rsidR="009F14ED" w:rsidRPr="0068172C" w:rsidRDefault="009F14ED" w:rsidP="009F14ED">
      <w:pPr>
        <w:widowControl w:val="0"/>
        <w:autoSpaceDE w:val="0"/>
        <w:autoSpaceDN w:val="0"/>
        <w:adjustRightInd w:val="0"/>
        <w:spacing w:after="0" w:line="200" w:lineRule="exact"/>
        <w:rPr>
          <w:rFonts w:ascii="Times New Roman" w:hAnsi="Times New Roman"/>
          <w:sz w:val="24"/>
          <w:szCs w:val="24"/>
          <w:lang w:val="fr-FR"/>
        </w:rPr>
      </w:pPr>
      <w:r>
        <w:rPr>
          <w:noProof/>
        </w:rPr>
        <w:pict>
          <v:shape id="_x0000_s1049" type="#_x0000_t75" style="position:absolute;margin-left:39.35pt;margin-top:-10.5pt;width:48pt;height:136.8pt;z-index:-8;mso-position-horizontal-relative:text;mso-position-vertical-relative:text" o:allowincell="f">
            <v:imagedata r:id="rId13" o:title=""/>
          </v:shape>
        </w:pict>
      </w:r>
      <w:r>
        <w:rPr>
          <w:noProof/>
        </w:rPr>
        <w:pict>
          <v:shape id="_x0000_s1050" type="#_x0000_t75" style="position:absolute;margin-left:330.2pt;margin-top:15.25pt;width:153.2pt;height:169.85pt;z-index:-7;mso-position-horizontal-relative:text;mso-position-vertical-relative:text" o:allowincell="f">
            <v:imagedata r:id="rId14" o:title=""/>
          </v:shape>
        </w:pict>
      </w:r>
    </w:p>
    <w:p w:rsidR="009F14ED" w:rsidRPr="0068172C" w:rsidRDefault="009F14ED" w:rsidP="009F14ED">
      <w:pPr>
        <w:widowControl w:val="0"/>
        <w:autoSpaceDE w:val="0"/>
        <w:autoSpaceDN w:val="0"/>
        <w:adjustRightInd w:val="0"/>
        <w:spacing w:after="0" w:line="255"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8040"/>
        <w:rPr>
          <w:rFonts w:ascii="Times New Roman" w:hAnsi="Times New Roman"/>
          <w:sz w:val="24"/>
          <w:szCs w:val="24"/>
          <w:lang w:val="fr-FR"/>
        </w:rPr>
      </w:pPr>
      <w:r w:rsidRPr="0068172C">
        <w:rPr>
          <w:rFonts w:ascii="Times New Roman" w:hAnsi="Times New Roman"/>
          <w:b/>
          <w:bCs/>
          <w:sz w:val="24"/>
          <w:szCs w:val="24"/>
          <w:lang w:val="fr-FR"/>
        </w:rPr>
        <w:t>Périodiques</w:t>
      </w:r>
    </w:p>
    <w:p w:rsidR="009F14ED" w:rsidRPr="0068172C" w:rsidRDefault="009F14ED" w:rsidP="009F14ED">
      <w:pPr>
        <w:widowControl w:val="0"/>
        <w:autoSpaceDE w:val="0"/>
        <w:autoSpaceDN w:val="0"/>
        <w:adjustRightInd w:val="0"/>
        <w:spacing w:after="0" w:line="30" w:lineRule="exact"/>
        <w:rPr>
          <w:rFonts w:ascii="Times New Roman" w:hAnsi="Times New Roman"/>
          <w:sz w:val="24"/>
          <w:szCs w:val="24"/>
          <w:lang w:val="fr-FR"/>
        </w:rPr>
      </w:pPr>
    </w:p>
    <w:p w:rsidR="009F14ED" w:rsidRPr="0068172C" w:rsidRDefault="009F14ED" w:rsidP="009F14ED">
      <w:pPr>
        <w:widowControl w:val="0"/>
        <w:autoSpaceDE w:val="0"/>
        <w:autoSpaceDN w:val="0"/>
        <w:adjustRightInd w:val="0"/>
        <w:spacing w:after="0" w:line="240" w:lineRule="auto"/>
        <w:ind w:left="8040"/>
        <w:rPr>
          <w:rFonts w:ascii="Times New Roman" w:hAnsi="Times New Roman"/>
          <w:sz w:val="24"/>
          <w:szCs w:val="24"/>
          <w:lang w:val="fr-FR"/>
        </w:rPr>
      </w:pPr>
      <w:r w:rsidRPr="0068172C">
        <w:rPr>
          <w:rFonts w:ascii="Times New Roman" w:hAnsi="Times New Roman"/>
          <w:sz w:val="24"/>
          <w:szCs w:val="24"/>
          <w:lang w:val="fr-FR"/>
        </w:rPr>
        <w:t>Bulletinage</w:t>
      </w:r>
    </w:p>
    <w:p w:rsidR="009F14ED" w:rsidRDefault="009F14ED" w:rsidP="009F14ED">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Réclamations</w: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r>
        <w:rPr>
          <w:noProof/>
        </w:rPr>
        <w:pict>
          <v:shape id="_x0000_s1051" type="#_x0000_t75" style="position:absolute;margin-left:-14.6pt;margin-top:68.25pt;width:129pt;height:120pt;z-index:-6;mso-position-horizontal-relative:text;mso-position-vertical-relative:text" o:allowincell="f">
            <v:imagedata r:id="rId15" o:title=""/>
          </v:shape>
        </w:pic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5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60"/>
        <w:gridCol w:w="5000"/>
        <w:gridCol w:w="20"/>
      </w:tblGrid>
      <w:tr w:rsidR="009F14ED" w:rsidRPr="0068172C" w:rsidTr="00C63AB4">
        <w:trPr>
          <w:trHeight w:val="280"/>
        </w:trPr>
        <w:tc>
          <w:tcPr>
            <w:tcW w:w="416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b/>
                <w:bCs/>
                <w:sz w:val="24"/>
                <w:szCs w:val="24"/>
              </w:rPr>
              <w:t>Catalogage</w:t>
            </w:r>
          </w:p>
        </w:tc>
        <w:tc>
          <w:tcPr>
            <w:tcW w:w="5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76"/>
        </w:trPr>
        <w:tc>
          <w:tcPr>
            <w:tcW w:w="416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sz w:val="24"/>
                <w:szCs w:val="24"/>
              </w:rPr>
              <w:t>ou récupération des</w:t>
            </w:r>
          </w:p>
        </w:tc>
        <w:tc>
          <w:tcPr>
            <w:tcW w:w="5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76"/>
        </w:trPr>
        <w:tc>
          <w:tcPr>
            <w:tcW w:w="416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sz w:val="24"/>
                <w:szCs w:val="24"/>
              </w:rPr>
              <w:t>notices</w:t>
            </w:r>
          </w:p>
        </w:tc>
        <w:tc>
          <w:tcPr>
            <w:tcW w:w="5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76"/>
        </w:trPr>
        <w:tc>
          <w:tcPr>
            <w:tcW w:w="416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sz w:val="24"/>
                <w:szCs w:val="24"/>
              </w:rPr>
              <w:t>bibliographique</w:t>
            </w:r>
          </w:p>
        </w:tc>
        <w:tc>
          <w:tcPr>
            <w:tcW w:w="5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76"/>
        </w:trPr>
        <w:tc>
          <w:tcPr>
            <w:tcW w:w="416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sz w:val="24"/>
                <w:szCs w:val="24"/>
              </w:rPr>
              <w:t>Indexation</w:t>
            </w:r>
          </w:p>
        </w:tc>
        <w:tc>
          <w:tcPr>
            <w:tcW w:w="5000" w:type="dxa"/>
            <w:vMerge w:val="restart"/>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ind w:left="2280"/>
              <w:rPr>
                <w:rFonts w:ascii="Times New Roman" w:hAnsi="Times New Roman"/>
                <w:sz w:val="24"/>
                <w:szCs w:val="24"/>
              </w:rPr>
            </w:pPr>
            <w:r w:rsidRPr="0068172C">
              <w:rPr>
                <w:rFonts w:ascii="Times New Roman" w:hAnsi="Times New Roman"/>
                <w:b/>
                <w:bCs/>
                <w:w w:val="98"/>
                <w:sz w:val="24"/>
                <w:szCs w:val="24"/>
              </w:rPr>
              <w:t>Circulation des documents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88"/>
        </w:trPr>
        <w:tc>
          <w:tcPr>
            <w:tcW w:w="4160" w:type="dxa"/>
            <w:vMerge w:val="restart"/>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sz w:val="24"/>
                <w:szCs w:val="24"/>
              </w:rPr>
              <w:t>Cotation</w:t>
            </w:r>
          </w:p>
        </w:tc>
        <w:tc>
          <w:tcPr>
            <w:tcW w:w="5000" w:type="dxa"/>
            <w:vMerge/>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188"/>
        </w:trPr>
        <w:tc>
          <w:tcPr>
            <w:tcW w:w="4160" w:type="dxa"/>
            <w:vMerge/>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16"/>
                <w:szCs w:val="16"/>
              </w:rPr>
            </w:pPr>
          </w:p>
        </w:tc>
        <w:tc>
          <w:tcPr>
            <w:tcW w:w="5000" w:type="dxa"/>
            <w:vMerge w:val="restart"/>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ind w:left="2280"/>
              <w:rPr>
                <w:rFonts w:ascii="Times New Roman" w:hAnsi="Times New Roman"/>
                <w:sz w:val="24"/>
                <w:szCs w:val="24"/>
              </w:rPr>
            </w:pPr>
            <w:r w:rsidRPr="0068172C">
              <w:rPr>
                <w:rFonts w:ascii="Times New Roman" w:hAnsi="Times New Roman"/>
                <w:sz w:val="24"/>
                <w:szCs w:val="24"/>
              </w:rPr>
              <w:t>Prêts/retours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88"/>
        </w:trPr>
        <w:tc>
          <w:tcPr>
            <w:tcW w:w="4160" w:type="dxa"/>
            <w:vMerge w:val="restart"/>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r w:rsidRPr="0068172C">
              <w:rPr>
                <w:rFonts w:ascii="Times New Roman" w:hAnsi="Times New Roman"/>
                <w:sz w:val="24"/>
                <w:szCs w:val="24"/>
              </w:rPr>
              <w:t>Exemplarisation</w:t>
            </w:r>
          </w:p>
        </w:tc>
        <w:tc>
          <w:tcPr>
            <w:tcW w:w="5000" w:type="dxa"/>
            <w:vMerge/>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277"/>
        </w:trPr>
        <w:tc>
          <w:tcPr>
            <w:tcW w:w="4160" w:type="dxa"/>
            <w:vMerge/>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ind w:left="2280"/>
              <w:rPr>
                <w:rFonts w:ascii="Times New Roman" w:hAnsi="Times New Roman"/>
                <w:sz w:val="24"/>
                <w:szCs w:val="24"/>
              </w:rPr>
            </w:pPr>
            <w:r w:rsidRPr="0068172C">
              <w:rPr>
                <w:rFonts w:ascii="Times New Roman" w:hAnsi="Times New Roman"/>
                <w:sz w:val="24"/>
                <w:szCs w:val="24"/>
              </w:rPr>
              <w:t>Réservations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r w:rsidR="009F14ED" w:rsidRPr="0068172C" w:rsidTr="00C63AB4">
        <w:trPr>
          <w:trHeight w:val="318"/>
        </w:trPr>
        <w:tc>
          <w:tcPr>
            <w:tcW w:w="416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ind w:left="2280"/>
              <w:rPr>
                <w:rFonts w:ascii="Times New Roman" w:hAnsi="Times New Roman"/>
                <w:sz w:val="24"/>
                <w:szCs w:val="24"/>
              </w:rPr>
            </w:pPr>
            <w:r w:rsidRPr="0068172C">
              <w:rPr>
                <w:rFonts w:ascii="Times New Roman" w:hAnsi="Times New Roman"/>
                <w:b/>
                <w:bCs/>
                <w:sz w:val="24"/>
                <w:szCs w:val="24"/>
              </w:rPr>
              <w:t>Inscriptions lecteurs</w:t>
            </w:r>
          </w:p>
        </w:tc>
        <w:tc>
          <w:tcPr>
            <w:tcW w:w="0" w:type="dxa"/>
            <w:tcBorders>
              <w:top w:val="nil"/>
              <w:left w:val="nil"/>
              <w:bottom w:val="nil"/>
              <w:right w:val="nil"/>
            </w:tcBorders>
            <w:vAlign w:val="bottom"/>
          </w:tcPr>
          <w:p w:rsidR="009F14ED" w:rsidRPr="0068172C" w:rsidRDefault="009F14ED" w:rsidP="00C63AB4">
            <w:pPr>
              <w:widowControl w:val="0"/>
              <w:autoSpaceDE w:val="0"/>
              <w:autoSpaceDN w:val="0"/>
              <w:adjustRightInd w:val="0"/>
              <w:spacing w:after="0" w:line="240" w:lineRule="auto"/>
              <w:rPr>
                <w:rFonts w:ascii="Times New Roman" w:hAnsi="Times New Roman"/>
                <w:sz w:val="2"/>
                <w:szCs w:val="2"/>
              </w:rPr>
            </w:pPr>
          </w:p>
        </w:tc>
      </w:tr>
    </w:tbl>
    <w:p w:rsidR="009F14ED" w:rsidRDefault="009F14ED" w:rsidP="009F14ED">
      <w:pPr>
        <w:widowControl w:val="0"/>
        <w:autoSpaceDE w:val="0"/>
        <w:autoSpaceDN w:val="0"/>
        <w:adjustRightInd w:val="0"/>
        <w:spacing w:after="0" w:line="200" w:lineRule="exact"/>
        <w:rPr>
          <w:rFonts w:ascii="Times New Roman" w:hAnsi="Times New Roman"/>
          <w:sz w:val="24"/>
          <w:szCs w:val="24"/>
        </w:rPr>
      </w:pPr>
      <w:r>
        <w:rPr>
          <w:noProof/>
        </w:rPr>
        <w:pict>
          <v:shape id="_x0000_s1052" type="#_x0000_t75" style="position:absolute;margin-left:75.35pt;margin-top:50.2pt;width:228pt;height:48pt;z-index:-5;mso-position-horizontal-relative:text;mso-position-vertical-relative:text" o:allowincell="f">
            <v:imagedata r:id="rId16" o:title=""/>
          </v:shape>
        </w:pict>
      </w:r>
      <w:r>
        <w:rPr>
          <w:noProof/>
        </w:rPr>
        <w:pict>
          <v:shape id="_x0000_s1053" type="#_x0000_t75" style="position:absolute;margin-left:120.35pt;margin-top:-110pt;width:354pt;height:120pt;z-index:-4;mso-position-horizontal-relative:text;mso-position-vertical-relative:text" o:allowincell="f">
            <v:imagedata r:id="rId17" o:title=""/>
          </v:shape>
        </w:pic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70"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ind w:left="2140"/>
        <w:rPr>
          <w:rFonts w:ascii="Times New Roman" w:hAnsi="Times New Roman"/>
          <w:sz w:val="24"/>
          <w:szCs w:val="24"/>
        </w:rPr>
      </w:pPr>
      <w:r>
        <w:rPr>
          <w:rFonts w:ascii="Times New Roman" w:hAnsi="Times New Roman"/>
          <w:sz w:val="24"/>
          <w:szCs w:val="24"/>
        </w:rPr>
        <w:t>L’ensemble des modules du SIGB</w: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r>
        <w:rPr>
          <w:noProof/>
        </w:rPr>
        <w:pict>
          <v:shape id="_x0000_s1054" type="#_x0000_t75" style="position:absolute;margin-left:57.35pt;margin-top:42.7pt;width:264pt;height:66pt;z-index:-3;mso-position-horizontal-relative:text;mso-position-vertical-relative:text" o:allowincell="f">
            <v:imagedata r:id="rId18" o:title=""/>
          </v:shape>
        </w:pic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94"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sz w:val="28"/>
          <w:szCs w:val="28"/>
        </w:rPr>
        <w:t>Statistiques</w:t>
      </w:r>
    </w:p>
    <w:p w:rsidR="009F14ED" w:rsidRDefault="009F14ED" w:rsidP="009F14ED">
      <w:pPr>
        <w:widowControl w:val="0"/>
        <w:autoSpaceDE w:val="0"/>
        <w:autoSpaceDN w:val="0"/>
        <w:adjustRightInd w:val="0"/>
        <w:spacing w:after="0" w:line="240" w:lineRule="auto"/>
        <w:rPr>
          <w:rFonts w:ascii="Times New Roman" w:hAnsi="Times New Roman"/>
          <w:sz w:val="24"/>
          <w:szCs w:val="24"/>
        </w:rPr>
        <w:sectPr w:rsidR="009F14ED">
          <w:type w:val="continuous"/>
          <w:pgSz w:w="11900" w:h="16840"/>
          <w:pgMar w:top="691" w:right="1040" w:bottom="452" w:left="1500" w:header="720" w:footer="720" w:gutter="0"/>
          <w:cols w:space="1260" w:equalWidth="0">
            <w:col w:w="9360" w:space="1260"/>
          </w:cols>
          <w:noEndnote/>
        </w:sect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243" w:lineRule="exact"/>
        <w:rPr>
          <w:rFonts w:ascii="Times New Roman" w:hAnsi="Times New Roman"/>
          <w:sz w:val="24"/>
          <w:szCs w:val="24"/>
        </w:rPr>
      </w:pPr>
    </w:p>
    <w:p w:rsidR="009F14ED" w:rsidRPr="0068172C" w:rsidRDefault="009F14ED" w:rsidP="009F14ED">
      <w:pPr>
        <w:widowControl w:val="0"/>
        <w:autoSpaceDE w:val="0"/>
        <w:autoSpaceDN w:val="0"/>
        <w:adjustRightInd w:val="0"/>
        <w:spacing w:after="0" w:line="20" w:lineRule="exact"/>
        <w:rPr>
          <w:rFonts w:ascii="Times New Roman" w:hAnsi="Times New Roman"/>
          <w:sz w:val="24"/>
          <w:szCs w:val="24"/>
          <w:lang w:val="fr-FR"/>
        </w:rPr>
      </w:pPr>
      <w:r>
        <w:rPr>
          <w:noProof/>
        </w:rPr>
        <w:pict>
          <v:line id="_x0000_s1055" style="position:absolute;z-index:-2;mso-position-horizontal-relative:text;mso-position-vertical-relative:text" from="-.1pt,-.15pt" to="204.8pt,-.15pt" o:allowincell="f" strokeweight=".21164mm"/>
        </w:pict>
      </w:r>
      <w:r>
        <w:rPr>
          <w:noProof/>
        </w:rPr>
        <w:pict>
          <v:line id="_x0000_s1056" style="position:absolute;z-index:-1;mso-position-horizontal-relative:text;mso-position-vertical-relative:text" from="210.8pt,-.15pt" to="464.65pt,-.15pt" o:allowincell="f" strokeweight=".21164mm"/>
        </w:pict>
      </w:r>
    </w:p>
    <w:p w:rsidR="009F14ED" w:rsidRDefault="009F14ED" w:rsidP="009F14ED">
      <w:pPr>
        <w:widowControl w:val="0"/>
        <w:autoSpaceDE w:val="0"/>
        <w:autoSpaceDN w:val="0"/>
        <w:adjustRightInd w:val="0"/>
        <w:spacing w:after="0" w:line="240" w:lineRule="auto"/>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rPr>
          <w:rFonts w:ascii="Times New Roman" w:hAnsi="Times New Roman"/>
          <w:sz w:val="24"/>
          <w:szCs w:val="24"/>
          <w:lang w:val="fr-FR"/>
        </w:rPr>
      </w:pPr>
    </w:p>
    <w:p w:rsidR="009F14ED" w:rsidRPr="00F708BC" w:rsidRDefault="009F14ED" w:rsidP="009F14ED">
      <w:pPr>
        <w:widowControl w:val="0"/>
        <w:tabs>
          <w:tab w:val="left" w:pos="2100"/>
        </w:tabs>
        <w:autoSpaceDE w:val="0"/>
        <w:autoSpaceDN w:val="0"/>
        <w:adjustRightInd w:val="0"/>
        <w:spacing w:after="0" w:line="240" w:lineRule="auto"/>
        <w:rPr>
          <w:rFonts w:ascii="Times New Roman" w:hAnsi="Times New Roman"/>
          <w:sz w:val="24"/>
          <w:szCs w:val="24"/>
          <w:lang w:val="fr-FR"/>
        </w:rPr>
      </w:pPr>
      <w:r w:rsidRPr="00F708BC">
        <w:rPr>
          <w:rFonts w:ascii="Times New Roman" w:hAnsi="Times New Roman"/>
          <w:b/>
          <w:bCs/>
          <w:sz w:val="28"/>
          <w:szCs w:val="28"/>
          <w:lang w:val="fr-FR"/>
        </w:rPr>
        <w:t>LES REFLEXES DE L’ASSISTANT DES</w:t>
      </w:r>
    </w:p>
    <w:p w:rsidR="009F14ED" w:rsidRPr="00F708BC" w:rsidRDefault="009F14ED" w:rsidP="009F14ED">
      <w:pPr>
        <w:widowControl w:val="0"/>
        <w:autoSpaceDE w:val="0"/>
        <w:autoSpaceDN w:val="0"/>
        <w:adjustRightInd w:val="0"/>
        <w:spacing w:after="0" w:line="36" w:lineRule="exact"/>
        <w:rPr>
          <w:rFonts w:ascii="Times New Roman" w:hAnsi="Times New Roman"/>
          <w:sz w:val="24"/>
          <w:szCs w:val="24"/>
          <w:lang w:val="fr-FR"/>
        </w:rPr>
      </w:pPr>
    </w:p>
    <w:p w:rsidR="009F14ED" w:rsidRPr="00F708BC" w:rsidRDefault="009F14ED" w:rsidP="009F14ED">
      <w:pPr>
        <w:widowControl w:val="0"/>
        <w:autoSpaceDE w:val="0"/>
        <w:autoSpaceDN w:val="0"/>
        <w:adjustRightInd w:val="0"/>
        <w:spacing w:after="0" w:line="240" w:lineRule="auto"/>
        <w:ind w:left="2120"/>
        <w:rPr>
          <w:rFonts w:ascii="Times New Roman" w:hAnsi="Times New Roman"/>
          <w:sz w:val="24"/>
          <w:szCs w:val="24"/>
          <w:lang w:val="fr-FR"/>
        </w:rPr>
      </w:pPr>
      <w:r w:rsidRPr="00F708BC">
        <w:rPr>
          <w:rFonts w:ascii="Times New Roman" w:hAnsi="Times New Roman"/>
          <w:b/>
          <w:bCs/>
          <w:sz w:val="28"/>
          <w:szCs w:val="28"/>
          <w:lang w:val="fr-FR"/>
        </w:rPr>
        <w:t>BIBLIOTHEQUES : PENSER A TOUT</w:t>
      </w:r>
    </w:p>
    <w:p w:rsidR="009F14ED" w:rsidRPr="00F708B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F708BC" w:rsidRDefault="009F14ED" w:rsidP="009F14ED">
      <w:pPr>
        <w:widowControl w:val="0"/>
        <w:autoSpaceDE w:val="0"/>
        <w:autoSpaceDN w:val="0"/>
        <w:adjustRightInd w:val="0"/>
        <w:spacing w:after="0" w:line="367" w:lineRule="exact"/>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4" w:lineRule="auto"/>
        <w:jc w:val="both"/>
        <w:rPr>
          <w:rFonts w:ascii="Times New Roman" w:hAnsi="Times New Roman"/>
          <w:sz w:val="24"/>
          <w:szCs w:val="24"/>
          <w:lang w:val="fr-FR"/>
        </w:rPr>
      </w:pPr>
      <w:r w:rsidRPr="00226C1C">
        <w:rPr>
          <w:rFonts w:ascii="Times New Roman" w:hAnsi="Times New Roman"/>
          <w:sz w:val="24"/>
          <w:szCs w:val="24"/>
          <w:lang w:val="fr-FR"/>
        </w:rPr>
        <w:t xml:space="preserve">Connaître le statut de l’assistant vous permettra de mieux cerner votre rôle au sein des bibliothèques. Ce point ne devra jamais quitter votre esprit lors du concours. En effet, il vous aidera à vous </w:t>
      </w:r>
      <w:r w:rsidRPr="00226C1C">
        <w:rPr>
          <w:rFonts w:ascii="Times New Roman" w:hAnsi="Times New Roman"/>
          <w:b/>
          <w:bCs/>
          <w:sz w:val="24"/>
          <w:szCs w:val="24"/>
          <w:lang w:val="fr-FR"/>
        </w:rPr>
        <w:t>placer</w:t>
      </w:r>
      <w:r w:rsidRPr="00226C1C">
        <w:rPr>
          <w:rFonts w:ascii="Times New Roman" w:hAnsi="Times New Roman"/>
          <w:sz w:val="24"/>
          <w:szCs w:val="24"/>
          <w:lang w:val="fr-FR"/>
        </w:rPr>
        <w:t xml:space="preserve"> en situation concrète de travail lors de l’épreuve d’analyse d’un dossier technique, voire du questionnaire. Il permettra d’éviter les hors-sujets et les digressions. En conséquence, </w:t>
      </w:r>
      <w:r w:rsidRPr="00226C1C">
        <w:rPr>
          <w:rFonts w:ascii="Times New Roman" w:hAnsi="Times New Roman"/>
          <w:b/>
          <w:bCs/>
          <w:sz w:val="24"/>
          <w:szCs w:val="24"/>
          <w:lang w:val="fr-FR"/>
        </w:rPr>
        <w:t>il</w:t>
      </w:r>
      <w:r w:rsidRPr="00226C1C">
        <w:rPr>
          <w:rFonts w:ascii="Times New Roman" w:hAnsi="Times New Roman"/>
          <w:sz w:val="24"/>
          <w:szCs w:val="24"/>
          <w:lang w:val="fr-FR"/>
        </w:rPr>
        <w:t xml:space="preserve"> </w:t>
      </w:r>
      <w:r w:rsidRPr="00226C1C">
        <w:rPr>
          <w:rFonts w:ascii="Times New Roman" w:hAnsi="Times New Roman"/>
          <w:b/>
          <w:bCs/>
          <w:sz w:val="24"/>
          <w:szCs w:val="24"/>
          <w:lang w:val="fr-FR"/>
        </w:rPr>
        <w:t xml:space="preserve">faut considérer la rédaction de la note comme le reflet d’un parfait savoir de la conduite d’un assistant dans un contexte professionnel donné </w:t>
      </w:r>
      <w:r w:rsidRPr="00226C1C">
        <w:rPr>
          <w:rFonts w:ascii="Times New Roman" w:hAnsi="Times New Roman"/>
          <w:sz w:val="24"/>
          <w:szCs w:val="24"/>
          <w:lang w:val="fr-FR"/>
        </w:rPr>
        <w:t>: c’est un gage inestimable d’appréciation par le</w:t>
      </w:r>
      <w:r w:rsidRPr="00226C1C">
        <w:rPr>
          <w:rFonts w:ascii="Times New Roman" w:hAnsi="Times New Roman"/>
          <w:b/>
          <w:bCs/>
          <w:sz w:val="24"/>
          <w:szCs w:val="24"/>
          <w:lang w:val="fr-FR"/>
        </w:rPr>
        <w:t xml:space="preserve"> </w:t>
      </w:r>
      <w:r w:rsidRPr="00226C1C">
        <w:rPr>
          <w:rFonts w:ascii="Times New Roman" w:hAnsi="Times New Roman"/>
          <w:sz w:val="24"/>
          <w:szCs w:val="24"/>
          <w:lang w:val="fr-FR"/>
        </w:rPr>
        <w:t>jury.</w:t>
      </w:r>
    </w:p>
    <w:p w:rsidR="009F14ED" w:rsidRPr="00226C1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326"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Arial" w:hAnsi="Arial" w:cs="Arial"/>
          <w:sz w:val="24"/>
          <w:szCs w:val="24"/>
          <w:lang w:val="fr-FR"/>
        </w:rPr>
        <w:t xml:space="preserve">≈ </w:t>
      </w:r>
      <w:r w:rsidRPr="00226C1C">
        <w:rPr>
          <w:rFonts w:ascii="Times New Roman" w:hAnsi="Times New Roman"/>
          <w:b/>
          <w:bCs/>
          <w:sz w:val="24"/>
          <w:szCs w:val="24"/>
          <w:u w:val="single"/>
          <w:lang w:val="fr-FR"/>
        </w:rPr>
        <w:t>Comment définir le rôle des assistants ?</w:t>
      </w:r>
    </w:p>
    <w:p w:rsidR="009F14ED" w:rsidRPr="00226C1C" w:rsidRDefault="009F14ED" w:rsidP="009F14ED">
      <w:pPr>
        <w:widowControl w:val="0"/>
        <w:autoSpaceDE w:val="0"/>
        <w:autoSpaceDN w:val="0"/>
        <w:adjustRightInd w:val="0"/>
        <w:spacing w:after="0" w:line="279"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2" w:lineRule="auto"/>
        <w:jc w:val="both"/>
        <w:rPr>
          <w:rFonts w:ascii="Times New Roman" w:hAnsi="Times New Roman"/>
          <w:sz w:val="24"/>
          <w:szCs w:val="24"/>
          <w:lang w:val="fr-FR"/>
        </w:rPr>
      </w:pPr>
      <w:r w:rsidRPr="00226C1C">
        <w:rPr>
          <w:rFonts w:ascii="Times New Roman" w:hAnsi="Times New Roman"/>
          <w:sz w:val="24"/>
          <w:szCs w:val="24"/>
          <w:lang w:val="fr-FR"/>
        </w:rPr>
        <w:t>Pour y parvenir, il est conseillé aux candidats d’associer le texte statutaire avec les sujets de l’épreuve d’analyse d’un dossier technique. En effet, ceux-ci précisent le statut des assistants des bibliothèques en créant des situations concrètes. On y retrouve souvent les mêmes thèmes, tels que l’aménagement des espaces, des services, des collections, ainsi que les Technologies de l’Information et de la Communication (TIC).</w:t>
      </w:r>
    </w:p>
    <w:p w:rsidR="009F14ED" w:rsidRPr="00226C1C" w:rsidRDefault="009F14ED" w:rsidP="009F14ED">
      <w:pPr>
        <w:widowControl w:val="0"/>
        <w:autoSpaceDE w:val="0"/>
        <w:autoSpaceDN w:val="0"/>
        <w:adjustRightInd w:val="0"/>
        <w:spacing w:after="0" w:line="3" w:lineRule="exact"/>
        <w:rPr>
          <w:rFonts w:ascii="Times New Roman" w:hAnsi="Times New Roman"/>
          <w:sz w:val="24"/>
          <w:szCs w:val="24"/>
          <w:lang w:val="fr-FR"/>
        </w:rPr>
      </w:pPr>
    </w:p>
    <w:p w:rsidR="009F14ED" w:rsidRPr="00953908" w:rsidRDefault="009F14ED" w:rsidP="009F14ED">
      <w:pPr>
        <w:widowControl w:val="0"/>
        <w:overflowPunct w:val="0"/>
        <w:autoSpaceDE w:val="0"/>
        <w:autoSpaceDN w:val="0"/>
        <w:adjustRightInd w:val="0"/>
        <w:spacing w:after="0" w:line="240" w:lineRule="auto"/>
        <w:jc w:val="both"/>
        <w:rPr>
          <w:rFonts w:ascii="Times New Roman" w:hAnsi="Times New Roman"/>
          <w:sz w:val="24"/>
          <w:szCs w:val="24"/>
          <w:lang w:val="fr-FR"/>
        </w:rPr>
      </w:pPr>
      <w:r w:rsidRPr="00953908">
        <w:rPr>
          <w:rFonts w:ascii="Times New Roman" w:hAnsi="Times New Roman"/>
          <w:sz w:val="24"/>
          <w:szCs w:val="24"/>
          <w:lang w:val="fr-FR"/>
        </w:rPr>
        <w:t>Les sujets donnés aux concours guident ainsi le candidat en concrétisant les fonctions de l’assistant, en présentant des missions-types.</w:t>
      </w:r>
    </w:p>
    <w:p w:rsidR="009F14ED" w:rsidRPr="00226C1C" w:rsidRDefault="009F14ED" w:rsidP="009F14ED">
      <w:pPr>
        <w:widowControl w:val="0"/>
        <w:overflowPunct w:val="0"/>
        <w:autoSpaceDE w:val="0"/>
        <w:autoSpaceDN w:val="0"/>
        <w:adjustRightInd w:val="0"/>
        <w:spacing w:after="0" w:line="247" w:lineRule="auto"/>
        <w:jc w:val="both"/>
        <w:rPr>
          <w:rFonts w:ascii="Times New Roman" w:hAnsi="Times New Roman"/>
          <w:sz w:val="24"/>
          <w:szCs w:val="24"/>
          <w:lang w:val="fr-FR"/>
        </w:rPr>
      </w:pPr>
      <w:r w:rsidRPr="00226C1C">
        <w:rPr>
          <w:rFonts w:ascii="Times New Roman" w:hAnsi="Times New Roman"/>
          <w:sz w:val="24"/>
          <w:szCs w:val="24"/>
          <w:lang w:val="fr-FR"/>
        </w:rPr>
        <w:t>Finalement, si l’on tente de cerner le statut et les fonctions de l’assistant des bibliothèques, il faut considérer ses affectations et son statut.</w:t>
      </w:r>
    </w:p>
    <w:p w:rsidR="009F14ED" w:rsidRPr="00226C1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321"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Arial" w:hAnsi="Arial" w:cs="Arial"/>
          <w:sz w:val="24"/>
          <w:szCs w:val="24"/>
          <w:lang w:val="fr-FR"/>
        </w:rPr>
        <w:t xml:space="preserve">≈ </w:t>
      </w:r>
      <w:r w:rsidRPr="00226C1C">
        <w:rPr>
          <w:rFonts w:ascii="Times New Roman" w:hAnsi="Times New Roman"/>
          <w:b/>
          <w:bCs/>
          <w:sz w:val="24"/>
          <w:szCs w:val="24"/>
          <w:u w:val="single"/>
          <w:lang w:val="fr-FR"/>
        </w:rPr>
        <w:t>Ses affectations</w:t>
      </w:r>
      <w:r w:rsidRPr="00226C1C">
        <w:rPr>
          <w:rFonts w:ascii="Arial" w:hAnsi="Arial" w:cs="Arial"/>
          <w:sz w:val="24"/>
          <w:szCs w:val="24"/>
          <w:lang w:val="fr-FR"/>
        </w:rPr>
        <w:t xml:space="preserve"> </w:t>
      </w:r>
      <w:r w:rsidRPr="00226C1C">
        <w:rPr>
          <w:rFonts w:ascii="Times New Roman" w:hAnsi="Times New Roman"/>
          <w:b/>
          <w:bCs/>
          <w:sz w:val="24"/>
          <w:szCs w:val="24"/>
          <w:lang w:val="fr-FR"/>
        </w:rPr>
        <w:t>:</w:t>
      </w:r>
    </w:p>
    <w:p w:rsidR="009F14ED" w:rsidRPr="00226C1C" w:rsidRDefault="009F14ED" w:rsidP="009F14ED">
      <w:pPr>
        <w:widowControl w:val="0"/>
        <w:autoSpaceDE w:val="0"/>
        <w:autoSpaceDN w:val="0"/>
        <w:adjustRightInd w:val="0"/>
        <w:spacing w:after="0" w:line="273"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jc w:val="both"/>
        <w:rPr>
          <w:rFonts w:ascii="Times New Roman" w:hAnsi="Times New Roman"/>
          <w:sz w:val="24"/>
          <w:szCs w:val="24"/>
          <w:lang w:val="fr-FR"/>
        </w:rPr>
      </w:pPr>
      <w:r w:rsidRPr="00226C1C">
        <w:rPr>
          <w:rFonts w:ascii="Times New Roman" w:hAnsi="Times New Roman"/>
          <w:sz w:val="24"/>
          <w:szCs w:val="24"/>
          <w:lang w:val="fr-FR"/>
        </w:rPr>
        <w:t xml:space="preserve">Celles-ci permettent de cibler </w:t>
      </w:r>
      <w:r w:rsidRPr="00226C1C">
        <w:rPr>
          <w:rFonts w:ascii="Times New Roman" w:hAnsi="Times New Roman"/>
          <w:b/>
          <w:bCs/>
          <w:sz w:val="24"/>
          <w:szCs w:val="24"/>
          <w:lang w:val="fr-FR"/>
        </w:rPr>
        <w:t>les types de publics</w:t>
      </w:r>
      <w:r w:rsidRPr="00226C1C">
        <w:rPr>
          <w:rFonts w:ascii="Times New Roman" w:hAnsi="Times New Roman"/>
          <w:sz w:val="24"/>
          <w:szCs w:val="24"/>
          <w:lang w:val="fr-FR"/>
        </w:rPr>
        <w:t xml:space="preserve"> et </w:t>
      </w:r>
      <w:r w:rsidRPr="00226C1C">
        <w:rPr>
          <w:rFonts w:ascii="Times New Roman" w:hAnsi="Times New Roman"/>
          <w:b/>
          <w:bCs/>
          <w:sz w:val="24"/>
          <w:szCs w:val="24"/>
          <w:lang w:val="fr-FR"/>
        </w:rPr>
        <w:t>les types de collections</w:t>
      </w:r>
      <w:r w:rsidRPr="00226C1C">
        <w:rPr>
          <w:rFonts w:ascii="Times New Roman" w:hAnsi="Times New Roman"/>
          <w:sz w:val="24"/>
          <w:szCs w:val="24"/>
          <w:lang w:val="fr-FR"/>
        </w:rPr>
        <w:t xml:space="preserve"> auxquels les assistants des bibliothèques seront confrontés.</w:t>
      </w:r>
    </w:p>
    <w:p w:rsidR="009F14ED" w:rsidRPr="00226C1C" w:rsidRDefault="009F14ED" w:rsidP="009F14ED">
      <w:pPr>
        <w:widowControl w:val="0"/>
        <w:autoSpaceDE w:val="0"/>
        <w:autoSpaceDN w:val="0"/>
        <w:adjustRightInd w:val="0"/>
        <w:spacing w:after="0" w:line="199"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4" w:lineRule="auto"/>
        <w:jc w:val="both"/>
        <w:rPr>
          <w:rFonts w:ascii="Times New Roman" w:hAnsi="Times New Roman"/>
          <w:sz w:val="24"/>
          <w:szCs w:val="24"/>
          <w:lang w:val="fr-FR"/>
        </w:rPr>
      </w:pPr>
      <w:r w:rsidRPr="00226C1C">
        <w:rPr>
          <w:rFonts w:ascii="Times New Roman" w:hAnsi="Times New Roman"/>
          <w:sz w:val="24"/>
          <w:szCs w:val="24"/>
          <w:lang w:val="fr-FR"/>
        </w:rPr>
        <w:t>D’après le Décret n° 2001-326 du 13 avril 2001, les assistants des bibliothèques exercent leurs fonctions :</w:t>
      </w:r>
    </w:p>
    <w:p w:rsidR="009F14ED" w:rsidRPr="00226C1C" w:rsidRDefault="009F14ED" w:rsidP="009F14ED">
      <w:pPr>
        <w:widowControl w:val="0"/>
        <w:autoSpaceDE w:val="0"/>
        <w:autoSpaceDN w:val="0"/>
        <w:adjustRightInd w:val="0"/>
        <w:spacing w:after="0" w:line="2" w:lineRule="exact"/>
        <w:rPr>
          <w:rFonts w:ascii="Times New Roman" w:hAnsi="Times New Roman"/>
          <w:sz w:val="24"/>
          <w:szCs w:val="24"/>
          <w:lang w:val="fr-FR"/>
        </w:rPr>
      </w:pPr>
    </w:p>
    <w:p w:rsidR="009F14ED" w:rsidRPr="00226C1C" w:rsidRDefault="009F14ED" w:rsidP="009F14ED">
      <w:pPr>
        <w:widowControl w:val="0"/>
        <w:numPr>
          <w:ilvl w:val="0"/>
          <w:numId w:val="1"/>
        </w:numPr>
        <w:overflowPunct w:val="0"/>
        <w:autoSpaceDE w:val="0"/>
        <w:autoSpaceDN w:val="0"/>
        <w:adjustRightInd w:val="0"/>
        <w:spacing w:after="0" w:line="249" w:lineRule="auto"/>
        <w:ind w:hanging="366"/>
        <w:jc w:val="both"/>
        <w:rPr>
          <w:rFonts w:ascii="Arial" w:hAnsi="Arial" w:cs="Arial"/>
          <w:sz w:val="24"/>
          <w:szCs w:val="24"/>
          <w:lang w:val="fr-FR"/>
        </w:rPr>
      </w:pPr>
      <w:r w:rsidRPr="00226C1C">
        <w:rPr>
          <w:rFonts w:ascii="Times New Roman" w:hAnsi="Times New Roman"/>
          <w:sz w:val="24"/>
          <w:szCs w:val="24"/>
          <w:lang w:val="fr-FR"/>
        </w:rPr>
        <w:t xml:space="preserve">dans les services techniques et les bibliothèques relevant du ministère chargé de l'enseignement supérieur (bibliothèques universitaires, bibliothèques des grands établissements littéraires et scientifiques...) ; </w:t>
      </w:r>
    </w:p>
    <w:p w:rsidR="009F14ED" w:rsidRPr="00226C1C" w:rsidRDefault="009F14ED" w:rsidP="009F14ED">
      <w:pPr>
        <w:widowControl w:val="0"/>
        <w:numPr>
          <w:ilvl w:val="0"/>
          <w:numId w:val="1"/>
        </w:numPr>
        <w:overflowPunct w:val="0"/>
        <w:autoSpaceDE w:val="0"/>
        <w:autoSpaceDN w:val="0"/>
        <w:adjustRightInd w:val="0"/>
        <w:spacing w:after="0" w:line="244" w:lineRule="auto"/>
        <w:ind w:hanging="366"/>
        <w:jc w:val="both"/>
        <w:rPr>
          <w:rFonts w:ascii="Arial" w:hAnsi="Arial" w:cs="Arial"/>
          <w:sz w:val="24"/>
          <w:szCs w:val="24"/>
          <w:lang w:val="fr-FR"/>
        </w:rPr>
      </w:pPr>
      <w:r w:rsidRPr="00226C1C">
        <w:rPr>
          <w:rFonts w:ascii="Times New Roman" w:hAnsi="Times New Roman"/>
          <w:sz w:val="24"/>
          <w:szCs w:val="24"/>
          <w:lang w:val="fr-FR"/>
        </w:rPr>
        <w:t xml:space="preserve">dans les services techniques et les bibliothèques relevant du ministère de la culture (Bibliothèque nationale de France, Bibliothèque Publique d'Information...) ; </w:t>
      </w:r>
    </w:p>
    <w:p w:rsidR="009F14ED" w:rsidRPr="00226C1C" w:rsidRDefault="009F14ED" w:rsidP="009F14ED">
      <w:pPr>
        <w:widowControl w:val="0"/>
        <w:autoSpaceDE w:val="0"/>
        <w:autoSpaceDN w:val="0"/>
        <w:adjustRightInd w:val="0"/>
        <w:spacing w:after="0" w:line="1" w:lineRule="exact"/>
        <w:rPr>
          <w:rFonts w:ascii="Arial" w:hAnsi="Arial" w:cs="Arial"/>
          <w:sz w:val="24"/>
          <w:szCs w:val="24"/>
          <w:lang w:val="fr-FR"/>
        </w:rPr>
      </w:pPr>
    </w:p>
    <w:p w:rsidR="009F14ED" w:rsidRPr="00226C1C" w:rsidRDefault="009F14ED" w:rsidP="009F14ED">
      <w:pPr>
        <w:widowControl w:val="0"/>
        <w:numPr>
          <w:ilvl w:val="0"/>
          <w:numId w:val="1"/>
        </w:numPr>
        <w:overflowPunct w:val="0"/>
        <w:autoSpaceDE w:val="0"/>
        <w:autoSpaceDN w:val="0"/>
        <w:adjustRightInd w:val="0"/>
        <w:spacing w:after="0" w:line="240" w:lineRule="auto"/>
        <w:ind w:hanging="366"/>
        <w:jc w:val="both"/>
        <w:rPr>
          <w:rFonts w:ascii="Arial" w:hAnsi="Arial" w:cs="Arial"/>
          <w:sz w:val="24"/>
          <w:szCs w:val="24"/>
          <w:lang w:val="fr-FR"/>
        </w:rPr>
      </w:pPr>
      <w:r w:rsidRPr="00226C1C">
        <w:rPr>
          <w:rFonts w:ascii="Times New Roman" w:hAnsi="Times New Roman"/>
          <w:sz w:val="24"/>
          <w:szCs w:val="24"/>
          <w:lang w:val="fr-FR"/>
        </w:rPr>
        <w:t xml:space="preserve">dans les services techniques et les bibliothèques relevant d'autres départements ministériels. </w:t>
      </w:r>
    </w:p>
    <w:p w:rsidR="009F14ED" w:rsidRPr="00226C1C" w:rsidRDefault="009F14ED" w:rsidP="009F14ED">
      <w:pPr>
        <w:widowControl w:val="0"/>
        <w:autoSpaceDE w:val="0"/>
        <w:autoSpaceDN w:val="0"/>
        <w:adjustRightInd w:val="0"/>
        <w:spacing w:after="0" w:line="256"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68" w:lineRule="auto"/>
        <w:jc w:val="both"/>
        <w:rPr>
          <w:rFonts w:ascii="Times New Roman" w:hAnsi="Times New Roman"/>
          <w:sz w:val="24"/>
          <w:szCs w:val="24"/>
          <w:lang w:val="fr-FR"/>
        </w:rPr>
      </w:pPr>
      <w:r w:rsidRPr="00226C1C">
        <w:rPr>
          <w:rFonts w:ascii="Times New Roman" w:hAnsi="Times New Roman"/>
          <w:sz w:val="24"/>
          <w:szCs w:val="24"/>
          <w:lang w:val="fr-FR"/>
        </w:rPr>
        <w:t xml:space="preserve">En conséquence, les </w:t>
      </w:r>
      <w:r w:rsidRPr="00226C1C">
        <w:rPr>
          <w:rFonts w:ascii="Times New Roman" w:hAnsi="Times New Roman"/>
          <w:sz w:val="24"/>
          <w:szCs w:val="24"/>
          <w:u w:val="single"/>
          <w:lang w:val="fr-FR"/>
        </w:rPr>
        <w:t>types de publics</w:t>
      </w:r>
      <w:r w:rsidRPr="00226C1C">
        <w:rPr>
          <w:rFonts w:ascii="Times New Roman" w:hAnsi="Times New Roman"/>
          <w:sz w:val="24"/>
          <w:szCs w:val="24"/>
          <w:lang w:val="fr-FR"/>
        </w:rPr>
        <w:t xml:space="preserve"> seront majoritairement des étudiants et des enseignants-chercheurs. Il est donc inutile de répondre à une mission en considérant un public large.</w:t>
      </w:r>
    </w:p>
    <w:p w:rsidR="009F14ED" w:rsidRPr="00226C1C" w:rsidRDefault="009F14ED" w:rsidP="009F14ED">
      <w:pPr>
        <w:widowControl w:val="0"/>
        <w:autoSpaceDE w:val="0"/>
        <w:autoSpaceDN w:val="0"/>
        <w:adjustRightInd w:val="0"/>
        <w:spacing w:after="0" w:line="205"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54" w:lineRule="auto"/>
        <w:jc w:val="both"/>
        <w:rPr>
          <w:rFonts w:ascii="Times New Roman" w:hAnsi="Times New Roman"/>
          <w:sz w:val="24"/>
          <w:szCs w:val="24"/>
          <w:lang w:val="fr-FR"/>
        </w:rPr>
      </w:pPr>
      <w:r w:rsidRPr="00226C1C">
        <w:rPr>
          <w:rFonts w:ascii="Times New Roman" w:hAnsi="Times New Roman"/>
          <w:sz w:val="24"/>
          <w:szCs w:val="24"/>
          <w:lang w:val="fr-FR"/>
        </w:rPr>
        <w:t xml:space="preserve">Les </w:t>
      </w:r>
      <w:r w:rsidRPr="00226C1C">
        <w:rPr>
          <w:rFonts w:ascii="Times New Roman" w:hAnsi="Times New Roman"/>
          <w:sz w:val="24"/>
          <w:szCs w:val="24"/>
          <w:u w:val="single"/>
          <w:lang w:val="fr-FR"/>
        </w:rPr>
        <w:t>types de collections</w:t>
      </w:r>
      <w:r w:rsidRPr="00226C1C">
        <w:rPr>
          <w:rFonts w:ascii="Times New Roman" w:hAnsi="Times New Roman"/>
          <w:sz w:val="24"/>
          <w:szCs w:val="24"/>
          <w:lang w:val="fr-FR"/>
        </w:rPr>
        <w:t xml:space="preserve"> suivent évidemment les types de publics. Elles seront donc majoritairement universitaires, spécialisées, scientifiques et techniques. Il est inutile d’évoquer des collections « tout public ».</w:t>
      </w:r>
    </w:p>
    <w:p w:rsidR="009F14ED" w:rsidRPr="00226C1C" w:rsidRDefault="009F14ED" w:rsidP="009F14ED">
      <w:pPr>
        <w:spacing w:after="0" w:line="240" w:lineRule="auto"/>
        <w:rPr>
          <w:rFonts w:ascii="Times New Roman" w:hAnsi="Times New Roman"/>
          <w:sz w:val="24"/>
          <w:szCs w:val="24"/>
          <w:lang w:val="fr-FR"/>
        </w:rPr>
        <w:sectPr w:rsidR="009F14ED" w:rsidRPr="00226C1C" w:rsidSect="00953908">
          <w:type w:val="continuous"/>
          <w:pgSz w:w="11900" w:h="16840"/>
          <w:pgMar w:top="700" w:right="1120" w:bottom="465" w:left="1140" w:header="720" w:footer="720" w:gutter="0"/>
          <w:cols w:space="720"/>
        </w:sectPr>
      </w:pPr>
    </w:p>
    <w:p w:rsidR="009F14ED" w:rsidRPr="00226C1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Arial" w:hAnsi="Arial" w:cs="Arial"/>
          <w:sz w:val="24"/>
          <w:szCs w:val="24"/>
          <w:lang w:val="fr-FR"/>
        </w:rPr>
        <w:t xml:space="preserve">≈ </w:t>
      </w:r>
      <w:r w:rsidRPr="00226C1C">
        <w:rPr>
          <w:rFonts w:ascii="Times New Roman" w:hAnsi="Times New Roman"/>
          <w:b/>
          <w:bCs/>
          <w:sz w:val="24"/>
          <w:szCs w:val="24"/>
          <w:u w:val="single"/>
          <w:lang w:val="fr-FR"/>
        </w:rPr>
        <w:t>Son statut</w:t>
      </w:r>
      <w:r w:rsidRPr="00226C1C">
        <w:rPr>
          <w:rFonts w:ascii="Arial" w:hAnsi="Arial" w:cs="Arial"/>
          <w:sz w:val="24"/>
          <w:szCs w:val="24"/>
          <w:lang w:val="fr-FR"/>
        </w:rPr>
        <w:t xml:space="preserve"> </w:t>
      </w:r>
      <w:r w:rsidRPr="00226C1C">
        <w:rPr>
          <w:rFonts w:ascii="Times New Roman" w:hAnsi="Times New Roman"/>
          <w:sz w:val="24"/>
          <w:szCs w:val="24"/>
          <w:lang w:val="fr-FR"/>
        </w:rPr>
        <w:t>:</w:t>
      </w:r>
    </w:p>
    <w:p w:rsidR="009F14ED" w:rsidRPr="00226C1C" w:rsidRDefault="009F14ED" w:rsidP="009F14ED">
      <w:pPr>
        <w:widowControl w:val="0"/>
        <w:autoSpaceDE w:val="0"/>
        <w:autoSpaceDN w:val="0"/>
        <w:adjustRightInd w:val="0"/>
        <w:spacing w:after="0" w:line="280"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9" w:lineRule="auto"/>
        <w:jc w:val="both"/>
        <w:rPr>
          <w:rFonts w:ascii="Times New Roman" w:hAnsi="Times New Roman"/>
          <w:sz w:val="24"/>
          <w:szCs w:val="24"/>
          <w:lang w:val="fr-FR"/>
        </w:rPr>
      </w:pPr>
      <w:r w:rsidRPr="00226C1C">
        <w:rPr>
          <w:rFonts w:ascii="Times New Roman" w:hAnsi="Times New Roman"/>
          <w:sz w:val="24"/>
          <w:szCs w:val="24"/>
          <w:lang w:val="fr-FR"/>
        </w:rPr>
        <w:t>Il permet de positionner l’assistant des bibliothèques dans la hiérarchie des catégories de personnels d’une bibliothèque.</w:t>
      </w:r>
    </w:p>
    <w:p w:rsidR="009F14ED" w:rsidRPr="00226C1C" w:rsidRDefault="009F14ED" w:rsidP="009F14ED">
      <w:pPr>
        <w:widowControl w:val="0"/>
        <w:autoSpaceDE w:val="0"/>
        <w:autoSpaceDN w:val="0"/>
        <w:adjustRightInd w:val="0"/>
        <w:spacing w:after="0" w:line="1"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7" w:lineRule="auto"/>
        <w:jc w:val="both"/>
        <w:rPr>
          <w:rFonts w:ascii="Times New Roman" w:hAnsi="Times New Roman"/>
          <w:sz w:val="24"/>
          <w:szCs w:val="24"/>
          <w:lang w:val="fr-FR"/>
        </w:rPr>
      </w:pPr>
      <w:r w:rsidRPr="00226C1C">
        <w:rPr>
          <w:rFonts w:ascii="Times New Roman" w:hAnsi="Times New Roman"/>
          <w:sz w:val="24"/>
          <w:szCs w:val="24"/>
          <w:lang w:val="fr-FR"/>
        </w:rPr>
        <w:t>L’assistant des bibliothèques est un personnel de catégorie B. Voici sa place au sein des autres catégories de personnels des bibliothèques de la Fonction Publique d’Etat.</w:t>
      </w:r>
    </w:p>
    <w:p w:rsidR="009F14ED" w:rsidRPr="00226C1C" w:rsidRDefault="009F14ED" w:rsidP="009F14ED">
      <w:pPr>
        <w:widowControl w:val="0"/>
        <w:autoSpaceDE w:val="0"/>
        <w:autoSpaceDN w:val="0"/>
        <w:adjustRightInd w:val="0"/>
        <w:spacing w:after="0" w:line="228"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b/>
          <w:bCs/>
          <w:sz w:val="24"/>
          <w:szCs w:val="24"/>
          <w:lang w:val="fr-FR"/>
        </w:rPr>
        <w:t>Catégorie A : personnel de conception, de direction et d'encadrement</w:t>
      </w:r>
    </w:p>
    <w:p w:rsidR="009F14ED" w:rsidRPr="00226C1C" w:rsidRDefault="009F14ED" w:rsidP="009F14ED">
      <w:pPr>
        <w:widowControl w:val="0"/>
        <w:autoSpaceDE w:val="0"/>
        <w:autoSpaceDN w:val="0"/>
        <w:adjustRightInd w:val="0"/>
        <w:spacing w:after="0" w:line="30"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0" w:lineRule="auto"/>
        <w:jc w:val="both"/>
        <w:rPr>
          <w:rFonts w:ascii="Times New Roman" w:hAnsi="Times New Roman"/>
          <w:sz w:val="24"/>
          <w:szCs w:val="24"/>
          <w:lang w:val="fr-FR"/>
        </w:rPr>
      </w:pPr>
      <w:r w:rsidRPr="00226C1C">
        <w:rPr>
          <w:rFonts w:ascii="Times New Roman" w:hAnsi="Times New Roman"/>
          <w:sz w:val="24"/>
          <w:szCs w:val="24"/>
          <w:u w:val="single"/>
          <w:lang w:val="fr-FR"/>
        </w:rPr>
        <w:t>Conservateur</w:t>
      </w:r>
      <w:r w:rsidRPr="00226C1C">
        <w:rPr>
          <w:rFonts w:ascii="Times New Roman" w:hAnsi="Times New Roman"/>
          <w:sz w:val="24"/>
          <w:szCs w:val="24"/>
          <w:lang w:val="fr-FR"/>
        </w:rPr>
        <w:t xml:space="preserve"> : personnel de direction et d'encadrement des bibliothèques. Dans la pratique, ils dirigent souvent un SCD, poste aux responsabilités très larges : élaboration du budget, gestion des ressources humaines et des locaux et tâches proprement documentaires (acquisitions, responsabilité d'un fonds etc.).</w:t>
      </w: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sz w:val="24"/>
          <w:szCs w:val="24"/>
          <w:u w:val="single"/>
          <w:lang w:val="fr-FR"/>
        </w:rPr>
        <w:t>Bibliothécaire</w:t>
      </w:r>
      <w:r w:rsidRPr="00226C1C">
        <w:rPr>
          <w:rFonts w:ascii="Times New Roman" w:hAnsi="Times New Roman"/>
          <w:sz w:val="24"/>
          <w:szCs w:val="24"/>
          <w:lang w:val="fr-FR"/>
        </w:rPr>
        <w:t xml:space="preserve"> : cadres intermédiaires. Personnel d’encadrement.</w:t>
      </w:r>
    </w:p>
    <w:p w:rsidR="009F14ED" w:rsidRPr="00226C1C" w:rsidRDefault="009F14ED" w:rsidP="009F14ED">
      <w:pPr>
        <w:widowControl w:val="0"/>
        <w:autoSpaceDE w:val="0"/>
        <w:autoSpaceDN w:val="0"/>
        <w:adjustRightInd w:val="0"/>
        <w:spacing w:after="0" w:line="246"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b/>
          <w:bCs/>
          <w:sz w:val="24"/>
          <w:szCs w:val="24"/>
          <w:lang w:val="fr-FR"/>
        </w:rPr>
        <w:t>Catégorie B : personnel technique, d'application et de rédaction</w:t>
      </w:r>
    </w:p>
    <w:p w:rsidR="009F14ED" w:rsidRPr="00226C1C" w:rsidRDefault="009F14ED" w:rsidP="009F14ED">
      <w:pPr>
        <w:widowControl w:val="0"/>
        <w:autoSpaceDE w:val="0"/>
        <w:autoSpaceDN w:val="0"/>
        <w:adjustRightInd w:val="0"/>
        <w:spacing w:after="0" w:line="30"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sz w:val="24"/>
          <w:szCs w:val="24"/>
          <w:u w:val="single"/>
          <w:lang w:val="fr-FR"/>
        </w:rPr>
        <w:t>Bibliothécaire-adjoint spécialisé</w:t>
      </w:r>
      <w:r w:rsidRPr="00226C1C">
        <w:rPr>
          <w:rFonts w:ascii="Times New Roman" w:hAnsi="Times New Roman"/>
          <w:sz w:val="24"/>
          <w:szCs w:val="24"/>
          <w:lang w:val="fr-FR"/>
        </w:rPr>
        <w:t xml:space="preserve"> : traitement documentaire (catalogage).</w:t>
      </w: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sz w:val="24"/>
          <w:szCs w:val="24"/>
          <w:u w:val="single"/>
          <w:lang w:val="fr-FR"/>
        </w:rPr>
        <w:t>Assistant des bibliothèques</w:t>
      </w:r>
      <w:r w:rsidRPr="00226C1C">
        <w:rPr>
          <w:rFonts w:ascii="Times New Roman" w:hAnsi="Times New Roman"/>
          <w:sz w:val="24"/>
          <w:szCs w:val="24"/>
          <w:lang w:val="fr-FR"/>
        </w:rPr>
        <w:t xml:space="preserve"> (voir plus loin).</w:t>
      </w:r>
    </w:p>
    <w:p w:rsidR="009F14ED" w:rsidRPr="00226C1C" w:rsidRDefault="009F14ED" w:rsidP="009F14ED">
      <w:pPr>
        <w:widowControl w:val="0"/>
        <w:autoSpaceDE w:val="0"/>
        <w:autoSpaceDN w:val="0"/>
        <w:adjustRightInd w:val="0"/>
        <w:spacing w:after="0" w:line="246" w:lineRule="exact"/>
        <w:rPr>
          <w:rFonts w:ascii="Times New Roman" w:hAnsi="Times New Roman"/>
          <w:sz w:val="24"/>
          <w:szCs w:val="24"/>
          <w:lang w:val="fr-FR"/>
        </w:rPr>
      </w:pP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b/>
          <w:bCs/>
          <w:sz w:val="24"/>
          <w:szCs w:val="24"/>
          <w:lang w:val="fr-FR"/>
        </w:rPr>
        <w:t>Catégorie C : personnel d'exécution</w:t>
      </w:r>
    </w:p>
    <w:p w:rsidR="009F14ED" w:rsidRPr="00226C1C" w:rsidRDefault="009F14ED" w:rsidP="009F14ED">
      <w:pPr>
        <w:widowControl w:val="0"/>
        <w:autoSpaceDE w:val="0"/>
        <w:autoSpaceDN w:val="0"/>
        <w:adjustRightInd w:val="0"/>
        <w:spacing w:after="0" w:line="30"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0" w:lineRule="auto"/>
        <w:jc w:val="both"/>
        <w:rPr>
          <w:rFonts w:ascii="Times New Roman" w:hAnsi="Times New Roman"/>
          <w:sz w:val="24"/>
          <w:szCs w:val="24"/>
          <w:lang w:val="fr-FR"/>
        </w:rPr>
      </w:pPr>
      <w:r w:rsidRPr="00226C1C">
        <w:rPr>
          <w:rFonts w:ascii="Times New Roman" w:hAnsi="Times New Roman"/>
          <w:sz w:val="24"/>
          <w:szCs w:val="24"/>
          <w:u w:val="single"/>
          <w:lang w:val="fr-FR"/>
        </w:rPr>
        <w:t>Magasinier en chef des bibliothèques</w:t>
      </w:r>
      <w:r w:rsidRPr="00226C1C">
        <w:rPr>
          <w:rFonts w:ascii="Times New Roman" w:hAnsi="Times New Roman"/>
          <w:sz w:val="24"/>
          <w:szCs w:val="24"/>
          <w:lang w:val="fr-FR"/>
        </w:rPr>
        <w:t xml:space="preserve"> : encadre les magasiniers spécialisés, accueil, équipement, mise en rayon.</w:t>
      </w:r>
    </w:p>
    <w:p w:rsidR="009F14ED" w:rsidRPr="00226C1C"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226C1C">
        <w:rPr>
          <w:rFonts w:ascii="Times New Roman" w:hAnsi="Times New Roman"/>
          <w:sz w:val="24"/>
          <w:szCs w:val="24"/>
          <w:u w:val="single"/>
          <w:lang w:val="fr-FR"/>
        </w:rPr>
        <w:t>Magasinier spécialisé des bibliothèques</w:t>
      </w:r>
      <w:r w:rsidRPr="00226C1C">
        <w:rPr>
          <w:rFonts w:ascii="Times New Roman" w:hAnsi="Times New Roman"/>
          <w:sz w:val="24"/>
          <w:szCs w:val="24"/>
          <w:lang w:val="fr-FR"/>
        </w:rPr>
        <w:t xml:space="preserve"> : accueil, équipement, mise en rayon.</w:t>
      </w:r>
    </w:p>
    <w:p w:rsidR="009F14ED" w:rsidRPr="00226C1C" w:rsidRDefault="009F14ED" w:rsidP="009F14ED">
      <w:pPr>
        <w:widowControl w:val="0"/>
        <w:autoSpaceDE w:val="0"/>
        <w:autoSpaceDN w:val="0"/>
        <w:adjustRightInd w:val="0"/>
        <w:spacing w:after="0" w:line="250"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9" w:lineRule="auto"/>
        <w:jc w:val="both"/>
        <w:rPr>
          <w:rFonts w:ascii="Times New Roman" w:hAnsi="Times New Roman"/>
          <w:sz w:val="24"/>
          <w:szCs w:val="24"/>
          <w:lang w:val="fr-FR"/>
        </w:rPr>
      </w:pPr>
      <w:r w:rsidRPr="00226C1C">
        <w:rPr>
          <w:rFonts w:ascii="Times New Roman" w:hAnsi="Times New Roman"/>
          <w:sz w:val="24"/>
          <w:szCs w:val="24"/>
          <w:lang w:val="fr-FR"/>
        </w:rPr>
        <w:t>A partir de ce constat, on peut écarter certaines tâches du statut des assistants des bibliothèques : tout traitement intellectuel des collections (acquisitions, indexation, liées d’ordinaire aux catégories A), le catalogage (bibliothécaires-adjoints spécialisés), la manutention des ouvrages, l’équipement, la mise en rayon etc. (magasiniers).</w:t>
      </w:r>
    </w:p>
    <w:p w:rsidR="009F14ED" w:rsidRPr="00226C1C" w:rsidRDefault="009F14ED" w:rsidP="009F14ED">
      <w:pPr>
        <w:widowControl w:val="0"/>
        <w:autoSpaceDE w:val="0"/>
        <w:autoSpaceDN w:val="0"/>
        <w:adjustRightInd w:val="0"/>
        <w:spacing w:after="0" w:line="229"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9" w:lineRule="auto"/>
        <w:jc w:val="both"/>
        <w:rPr>
          <w:rFonts w:ascii="Times New Roman" w:hAnsi="Times New Roman"/>
          <w:sz w:val="24"/>
          <w:szCs w:val="24"/>
          <w:lang w:val="fr-FR"/>
        </w:rPr>
      </w:pPr>
      <w:r w:rsidRPr="00226C1C">
        <w:rPr>
          <w:rFonts w:ascii="Times New Roman" w:hAnsi="Times New Roman"/>
          <w:sz w:val="24"/>
          <w:szCs w:val="24"/>
          <w:lang w:val="fr-FR"/>
        </w:rPr>
        <w:t>Voici ensuite les attributions de l’assistant des bibliothèques telles que formulées dans le Décret n° 2001-326 du 13 avril 2001 :</w:t>
      </w:r>
    </w:p>
    <w:p w:rsidR="009F14ED" w:rsidRPr="00226C1C" w:rsidRDefault="009F14ED" w:rsidP="009F14ED">
      <w:pPr>
        <w:widowControl w:val="0"/>
        <w:autoSpaceDE w:val="0"/>
        <w:autoSpaceDN w:val="0"/>
        <w:adjustRightInd w:val="0"/>
        <w:spacing w:after="0" w:line="1"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40" w:lineRule="auto"/>
        <w:jc w:val="both"/>
        <w:rPr>
          <w:rFonts w:ascii="Times New Roman" w:hAnsi="Times New Roman"/>
          <w:sz w:val="24"/>
          <w:szCs w:val="24"/>
          <w:lang w:val="fr-FR"/>
        </w:rPr>
      </w:pPr>
      <w:r w:rsidRPr="00226C1C">
        <w:rPr>
          <w:rFonts w:ascii="Times New Roman" w:hAnsi="Times New Roman"/>
          <w:sz w:val="24"/>
          <w:szCs w:val="24"/>
          <w:lang w:val="fr-FR"/>
        </w:rPr>
        <w:t xml:space="preserve">"Les assistants des bibliothèques </w:t>
      </w:r>
      <w:r w:rsidRPr="00226C1C">
        <w:rPr>
          <w:rFonts w:ascii="Times New Roman" w:hAnsi="Times New Roman"/>
          <w:b/>
          <w:bCs/>
          <w:sz w:val="24"/>
          <w:szCs w:val="24"/>
          <w:lang w:val="fr-FR"/>
        </w:rPr>
        <w:t>effectuent</w:t>
      </w:r>
      <w:r w:rsidRPr="00226C1C">
        <w:rPr>
          <w:rFonts w:ascii="Times New Roman" w:hAnsi="Times New Roman"/>
          <w:sz w:val="24"/>
          <w:szCs w:val="24"/>
          <w:lang w:val="fr-FR"/>
        </w:rPr>
        <w:t xml:space="preserve"> des tâches de caractère technique dans le domaine du traitement documentaire des </w:t>
      </w:r>
      <w:r w:rsidRPr="00226C1C">
        <w:rPr>
          <w:rFonts w:ascii="Times New Roman" w:hAnsi="Times New Roman"/>
          <w:i/>
          <w:iCs/>
          <w:sz w:val="24"/>
          <w:szCs w:val="24"/>
          <w:lang w:val="fr-FR"/>
        </w:rPr>
        <w:t>collections</w:t>
      </w:r>
      <w:r w:rsidRPr="00226C1C">
        <w:rPr>
          <w:rFonts w:ascii="Times New Roman" w:hAnsi="Times New Roman"/>
          <w:sz w:val="24"/>
          <w:szCs w:val="24"/>
          <w:lang w:val="fr-FR"/>
        </w:rPr>
        <w:t xml:space="preserve"> ainsi que dans celui de leur gestion. Ils </w:t>
      </w:r>
      <w:r w:rsidRPr="00226C1C">
        <w:rPr>
          <w:rFonts w:ascii="Times New Roman" w:hAnsi="Times New Roman"/>
          <w:sz w:val="24"/>
          <w:szCs w:val="24"/>
          <w:u w:val="single"/>
          <w:lang w:val="fr-FR"/>
        </w:rPr>
        <w:t>peuvent en outre</w:t>
      </w:r>
      <w:r w:rsidRPr="00226C1C">
        <w:rPr>
          <w:rFonts w:ascii="Times New Roman" w:hAnsi="Times New Roman"/>
          <w:sz w:val="24"/>
          <w:szCs w:val="24"/>
          <w:lang w:val="fr-FR"/>
        </w:rPr>
        <w:t xml:space="preserve"> être chargés de la gestion des magasins, des </w:t>
      </w:r>
      <w:r w:rsidRPr="00226C1C">
        <w:rPr>
          <w:rFonts w:ascii="Times New Roman" w:hAnsi="Times New Roman"/>
          <w:i/>
          <w:iCs/>
          <w:sz w:val="24"/>
          <w:szCs w:val="24"/>
          <w:lang w:val="fr-FR"/>
        </w:rPr>
        <w:t>lieux</w:t>
      </w:r>
      <w:r w:rsidRPr="00226C1C">
        <w:rPr>
          <w:rFonts w:ascii="Times New Roman" w:hAnsi="Times New Roman"/>
          <w:sz w:val="24"/>
          <w:szCs w:val="24"/>
          <w:lang w:val="fr-FR"/>
        </w:rPr>
        <w:t xml:space="preserve"> accessibles au public et des </w:t>
      </w:r>
      <w:r w:rsidRPr="00226C1C">
        <w:rPr>
          <w:rFonts w:ascii="Times New Roman" w:hAnsi="Times New Roman"/>
          <w:i/>
          <w:iCs/>
          <w:sz w:val="24"/>
          <w:szCs w:val="24"/>
          <w:lang w:val="fr-FR"/>
        </w:rPr>
        <w:t>matériels</w:t>
      </w:r>
      <w:r w:rsidRPr="00226C1C">
        <w:rPr>
          <w:rFonts w:ascii="Times New Roman" w:hAnsi="Times New Roman"/>
          <w:sz w:val="24"/>
          <w:szCs w:val="24"/>
          <w:lang w:val="fr-FR"/>
        </w:rPr>
        <w:t xml:space="preserve">, notamment des matériels d'accès à l'information. Ils </w:t>
      </w:r>
      <w:r w:rsidRPr="00226C1C">
        <w:rPr>
          <w:rFonts w:ascii="Times New Roman" w:hAnsi="Times New Roman"/>
          <w:b/>
          <w:bCs/>
          <w:sz w:val="24"/>
          <w:szCs w:val="24"/>
          <w:lang w:val="fr-FR"/>
        </w:rPr>
        <w:t>ont vocation</w:t>
      </w:r>
      <w:r w:rsidRPr="00226C1C">
        <w:rPr>
          <w:rFonts w:ascii="Times New Roman" w:hAnsi="Times New Roman"/>
          <w:sz w:val="24"/>
          <w:szCs w:val="24"/>
          <w:lang w:val="fr-FR"/>
        </w:rPr>
        <w:t xml:space="preserve"> à </w:t>
      </w:r>
      <w:r w:rsidRPr="00226C1C">
        <w:rPr>
          <w:rFonts w:ascii="Times New Roman" w:hAnsi="Times New Roman"/>
          <w:i/>
          <w:iCs/>
          <w:sz w:val="24"/>
          <w:szCs w:val="24"/>
          <w:lang w:val="fr-FR"/>
        </w:rPr>
        <w:t>encadrer</w:t>
      </w:r>
      <w:r w:rsidRPr="00226C1C">
        <w:rPr>
          <w:rFonts w:ascii="Times New Roman" w:hAnsi="Times New Roman"/>
          <w:sz w:val="24"/>
          <w:szCs w:val="24"/>
          <w:lang w:val="fr-FR"/>
        </w:rPr>
        <w:t xml:space="preserve"> les personnels chargés du magasinage. Ils </w:t>
      </w:r>
      <w:r w:rsidRPr="00226C1C">
        <w:rPr>
          <w:rFonts w:ascii="Times New Roman" w:hAnsi="Times New Roman"/>
          <w:b/>
          <w:bCs/>
          <w:sz w:val="24"/>
          <w:szCs w:val="24"/>
          <w:lang w:val="fr-FR"/>
        </w:rPr>
        <w:t>participent</w:t>
      </w:r>
      <w:r w:rsidRPr="00226C1C">
        <w:rPr>
          <w:rFonts w:ascii="Times New Roman" w:hAnsi="Times New Roman"/>
          <w:sz w:val="24"/>
          <w:szCs w:val="24"/>
          <w:lang w:val="fr-FR"/>
        </w:rPr>
        <w:t xml:space="preserve"> à l'accueil, à l'information ainsi qu'à la formation du </w:t>
      </w:r>
      <w:r w:rsidRPr="00226C1C">
        <w:rPr>
          <w:rFonts w:ascii="Times New Roman" w:hAnsi="Times New Roman"/>
          <w:i/>
          <w:iCs/>
          <w:sz w:val="24"/>
          <w:szCs w:val="24"/>
          <w:lang w:val="fr-FR"/>
        </w:rPr>
        <w:t>public</w:t>
      </w:r>
      <w:r w:rsidRPr="00226C1C">
        <w:rPr>
          <w:rFonts w:ascii="Times New Roman" w:hAnsi="Times New Roman"/>
          <w:sz w:val="24"/>
          <w:szCs w:val="24"/>
          <w:lang w:val="fr-FR"/>
        </w:rPr>
        <w:t xml:space="preserve">. Ils </w:t>
      </w:r>
      <w:r w:rsidRPr="00226C1C">
        <w:rPr>
          <w:rFonts w:ascii="Times New Roman" w:hAnsi="Times New Roman"/>
          <w:sz w:val="24"/>
          <w:szCs w:val="24"/>
          <w:u w:val="single"/>
          <w:lang w:val="fr-FR"/>
        </w:rPr>
        <w:t>peuvent</w:t>
      </w:r>
      <w:r w:rsidRPr="00226C1C">
        <w:rPr>
          <w:rFonts w:ascii="Times New Roman" w:hAnsi="Times New Roman"/>
          <w:sz w:val="24"/>
          <w:szCs w:val="24"/>
          <w:lang w:val="fr-FR"/>
        </w:rPr>
        <w:t xml:space="preserve"> se voir confier des fonctions touchant à la </w:t>
      </w:r>
      <w:r w:rsidRPr="00226C1C">
        <w:rPr>
          <w:rFonts w:ascii="Times New Roman" w:hAnsi="Times New Roman"/>
          <w:i/>
          <w:iCs/>
          <w:sz w:val="24"/>
          <w:szCs w:val="24"/>
          <w:lang w:val="fr-FR"/>
        </w:rPr>
        <w:t>sécurité</w:t>
      </w:r>
      <w:r w:rsidRPr="00226C1C">
        <w:rPr>
          <w:rFonts w:ascii="Times New Roman" w:hAnsi="Times New Roman"/>
          <w:sz w:val="24"/>
          <w:szCs w:val="24"/>
          <w:lang w:val="fr-FR"/>
        </w:rPr>
        <w:t xml:space="preserve"> des personnes, des locaux et des collections."</w:t>
      </w:r>
    </w:p>
    <w:p w:rsidR="009F14ED" w:rsidRPr="00226C1C" w:rsidRDefault="009F14ED" w:rsidP="009F14ED">
      <w:pPr>
        <w:widowControl w:val="0"/>
        <w:autoSpaceDE w:val="0"/>
        <w:autoSpaceDN w:val="0"/>
        <w:adjustRightInd w:val="0"/>
        <w:spacing w:after="0" w:line="243" w:lineRule="exact"/>
        <w:rPr>
          <w:rFonts w:ascii="Times New Roman" w:hAnsi="Times New Roman"/>
          <w:sz w:val="24"/>
          <w:szCs w:val="24"/>
          <w:lang w:val="fr-FR"/>
        </w:rPr>
      </w:pPr>
    </w:p>
    <w:p w:rsidR="009F14ED" w:rsidRPr="00226C1C" w:rsidRDefault="009F14ED" w:rsidP="009F14ED">
      <w:pPr>
        <w:widowControl w:val="0"/>
        <w:overflowPunct w:val="0"/>
        <w:autoSpaceDE w:val="0"/>
        <w:autoSpaceDN w:val="0"/>
        <w:adjustRightInd w:val="0"/>
        <w:spacing w:after="0" w:line="268" w:lineRule="auto"/>
        <w:jc w:val="both"/>
        <w:rPr>
          <w:rFonts w:ascii="Times New Roman" w:hAnsi="Times New Roman"/>
          <w:sz w:val="24"/>
          <w:szCs w:val="24"/>
          <w:lang w:val="fr-FR"/>
        </w:rPr>
      </w:pPr>
      <w:r w:rsidRPr="00226C1C">
        <w:rPr>
          <w:rFonts w:ascii="Times New Roman" w:hAnsi="Times New Roman"/>
          <w:sz w:val="24"/>
          <w:szCs w:val="24"/>
          <w:lang w:val="fr-FR"/>
        </w:rPr>
        <w:t>En définitive, en croisant les mots- clés de ce texte avec les missions-types issues des sujets du concours, on peut lister les fonctions de l’assistant des bibliothèques dans la partie qui suit.</w:t>
      </w:r>
    </w:p>
    <w:p w:rsidR="009F14ED" w:rsidRPr="00226C1C" w:rsidRDefault="009F14ED" w:rsidP="009F14ED">
      <w:pPr>
        <w:spacing w:after="0" w:line="240" w:lineRule="auto"/>
        <w:rPr>
          <w:rFonts w:ascii="Times New Roman" w:hAnsi="Times New Roman"/>
          <w:sz w:val="24"/>
          <w:szCs w:val="24"/>
          <w:lang w:val="fr-FR"/>
        </w:rPr>
        <w:sectPr w:rsidR="009F14ED" w:rsidRPr="00226C1C" w:rsidSect="00226C1C">
          <w:type w:val="continuous"/>
          <w:pgSz w:w="11900" w:h="16840"/>
          <w:pgMar w:top="700" w:right="1120" w:bottom="465" w:left="1140" w:header="720" w:footer="720" w:gutter="0"/>
          <w:cols w:space="720"/>
        </w:sectPr>
      </w:pPr>
    </w:p>
    <w:p w:rsidR="009F14ED" w:rsidRPr="00226C1C"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Arial" w:hAnsi="Arial" w:cs="Arial"/>
          <w:sz w:val="24"/>
          <w:szCs w:val="24"/>
          <w:lang w:val="fr-FR"/>
        </w:rPr>
        <w:t xml:space="preserve">≈ </w:t>
      </w:r>
      <w:r w:rsidRPr="00C36523">
        <w:rPr>
          <w:rFonts w:ascii="Times New Roman" w:hAnsi="Times New Roman"/>
          <w:b/>
          <w:bCs/>
          <w:sz w:val="24"/>
          <w:szCs w:val="24"/>
          <w:u w:val="single"/>
          <w:lang w:val="fr-FR"/>
        </w:rPr>
        <w:t>Ses fonctions</w:t>
      </w:r>
      <w:r w:rsidRPr="00C36523">
        <w:rPr>
          <w:rFonts w:ascii="Arial" w:hAnsi="Arial" w:cs="Arial"/>
          <w:sz w:val="24"/>
          <w:szCs w:val="24"/>
          <w:lang w:val="fr-FR"/>
        </w:rPr>
        <w:t xml:space="preserve"> </w:t>
      </w:r>
      <w:r w:rsidRPr="00C36523">
        <w:rPr>
          <w:rFonts w:ascii="Times New Roman" w:hAnsi="Times New Roman"/>
          <w:b/>
          <w:bCs/>
          <w:sz w:val="24"/>
          <w:szCs w:val="24"/>
          <w:lang w:val="fr-FR"/>
        </w:rPr>
        <w:t>:</w:t>
      </w:r>
    </w:p>
    <w:p w:rsidR="009F14ED" w:rsidRPr="00C36523" w:rsidRDefault="009F14ED" w:rsidP="009F14ED">
      <w:pPr>
        <w:widowControl w:val="0"/>
        <w:autoSpaceDE w:val="0"/>
        <w:autoSpaceDN w:val="0"/>
        <w:adjustRightInd w:val="0"/>
        <w:spacing w:after="0" w:line="279" w:lineRule="exact"/>
        <w:rPr>
          <w:rFonts w:ascii="Times New Roman" w:hAnsi="Times New Roman"/>
          <w:sz w:val="24"/>
          <w:szCs w:val="24"/>
          <w:lang w:val="fr-FR"/>
        </w:rPr>
      </w:pPr>
    </w:p>
    <w:p w:rsidR="009F14ED" w:rsidRPr="00C36523" w:rsidRDefault="009F14ED" w:rsidP="009F14ED">
      <w:pPr>
        <w:widowControl w:val="0"/>
        <w:overflowPunct w:val="0"/>
        <w:autoSpaceDE w:val="0"/>
        <w:autoSpaceDN w:val="0"/>
        <w:adjustRightInd w:val="0"/>
        <w:spacing w:after="0" w:line="249" w:lineRule="auto"/>
        <w:ind w:right="620"/>
        <w:rPr>
          <w:rFonts w:ascii="Times New Roman" w:hAnsi="Times New Roman"/>
          <w:sz w:val="24"/>
          <w:szCs w:val="24"/>
          <w:lang w:val="fr-FR"/>
        </w:rPr>
      </w:pPr>
      <w:r w:rsidRPr="00C36523">
        <w:rPr>
          <w:rFonts w:ascii="Times New Roman" w:hAnsi="Times New Roman"/>
          <w:sz w:val="24"/>
          <w:szCs w:val="24"/>
          <w:lang w:val="fr-FR"/>
        </w:rPr>
        <w:t>Pour penser à tout lors de l’épreuve écrite, il vous suffit de suivre attentivement cette liste des potentielles tâches d’un assistant des bibliothèques.</w:t>
      </w:r>
    </w:p>
    <w:p w:rsidR="009F14ED" w:rsidRPr="00C36523" w:rsidRDefault="009F14ED" w:rsidP="009F14ED">
      <w:pPr>
        <w:widowControl w:val="0"/>
        <w:autoSpaceDE w:val="0"/>
        <w:autoSpaceDN w:val="0"/>
        <w:adjustRightInd w:val="0"/>
        <w:spacing w:after="0" w:line="1" w:lineRule="exact"/>
        <w:rPr>
          <w:rFonts w:ascii="Times New Roman" w:hAnsi="Times New Roman"/>
          <w:sz w:val="24"/>
          <w:szCs w:val="24"/>
          <w:lang w:val="fr-FR"/>
        </w:rPr>
      </w:pPr>
    </w:p>
    <w:p w:rsidR="009F14ED" w:rsidRPr="00C36523" w:rsidRDefault="009F14ED" w:rsidP="009F14ED">
      <w:pPr>
        <w:widowControl w:val="0"/>
        <w:overflowPunct w:val="0"/>
        <w:autoSpaceDE w:val="0"/>
        <w:autoSpaceDN w:val="0"/>
        <w:adjustRightInd w:val="0"/>
        <w:spacing w:after="0" w:line="247" w:lineRule="auto"/>
        <w:ind w:right="340"/>
        <w:rPr>
          <w:rFonts w:ascii="Times New Roman" w:hAnsi="Times New Roman"/>
          <w:sz w:val="24"/>
          <w:szCs w:val="24"/>
          <w:lang w:val="fr-FR"/>
        </w:rPr>
      </w:pPr>
      <w:r w:rsidRPr="00C36523">
        <w:rPr>
          <w:rFonts w:ascii="Times New Roman" w:hAnsi="Times New Roman"/>
          <w:sz w:val="24"/>
          <w:szCs w:val="24"/>
          <w:lang w:val="fr-FR"/>
        </w:rPr>
        <w:t>Attention, l’ensemble de ces fonctions ne doivent pas être mobilisées au moment de l’analyse de dossier, mais mieux vaut les avoir en tête pour n’en oublier aucune !!</w:t>
      </w:r>
    </w:p>
    <w:p w:rsidR="009F14ED" w:rsidRPr="00C36523"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38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b/>
          <w:bCs/>
          <w:sz w:val="24"/>
          <w:szCs w:val="24"/>
          <w:lang w:val="fr-FR"/>
        </w:rPr>
        <w:t>COLLECTIONS</w:t>
      </w:r>
    </w:p>
    <w:p w:rsidR="009F14ED" w:rsidRPr="00C36523" w:rsidRDefault="009F14ED" w:rsidP="009F14ED">
      <w:pPr>
        <w:widowControl w:val="0"/>
        <w:autoSpaceDE w:val="0"/>
        <w:autoSpaceDN w:val="0"/>
        <w:adjustRightInd w:val="0"/>
        <w:spacing w:after="0" w:line="32"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b/>
          <w:bCs/>
          <w:i/>
          <w:iCs/>
          <w:sz w:val="24"/>
          <w:szCs w:val="24"/>
          <w:lang w:val="fr-FR"/>
        </w:rPr>
        <w:t>Traitement et gestion à caractère technique</w:t>
      </w:r>
    </w:p>
    <w:p w:rsidR="009F14ED" w:rsidRPr="00C36523" w:rsidRDefault="009F14ED" w:rsidP="009F14ED">
      <w:pPr>
        <w:widowControl w:val="0"/>
        <w:autoSpaceDE w:val="0"/>
        <w:autoSpaceDN w:val="0"/>
        <w:adjustRightInd w:val="0"/>
        <w:spacing w:after="0" w:line="248" w:lineRule="exact"/>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Concrètement</w:t>
      </w:r>
      <w:r>
        <w:rPr>
          <w:rFonts w:ascii="Times New Roman" w:hAnsi="Times New Roman"/>
          <w:sz w:val="24"/>
          <w:szCs w:val="24"/>
        </w:rPr>
        <w:t xml:space="preserve"> :</w:t>
      </w:r>
    </w:p>
    <w:p w:rsidR="009F14ED" w:rsidRDefault="009F14ED" w:rsidP="009F14ED">
      <w:pPr>
        <w:widowControl w:val="0"/>
        <w:autoSpaceDE w:val="0"/>
        <w:autoSpaceDN w:val="0"/>
        <w:adjustRightInd w:val="0"/>
        <w:spacing w:after="0" w:line="18" w:lineRule="exact"/>
        <w:rPr>
          <w:rFonts w:ascii="Times New Roman" w:hAnsi="Times New Roman"/>
          <w:sz w:val="24"/>
          <w:szCs w:val="24"/>
        </w:rPr>
      </w:pPr>
    </w:p>
    <w:p w:rsidR="009F14ED" w:rsidRPr="00C36523" w:rsidRDefault="009F14ED" w:rsidP="009F14ED">
      <w:pPr>
        <w:widowControl w:val="0"/>
        <w:numPr>
          <w:ilvl w:val="0"/>
          <w:numId w:val="2"/>
        </w:numPr>
        <w:overflowPunct w:val="0"/>
        <w:autoSpaceDE w:val="0"/>
        <w:autoSpaceDN w:val="0"/>
        <w:adjustRightInd w:val="0"/>
        <w:spacing w:after="0" w:line="252" w:lineRule="auto"/>
        <w:ind w:right="740" w:hanging="366"/>
        <w:rPr>
          <w:rFonts w:ascii="Arial" w:hAnsi="Arial" w:cs="Arial"/>
          <w:sz w:val="24"/>
          <w:szCs w:val="24"/>
          <w:lang w:val="fr-FR"/>
        </w:rPr>
      </w:pPr>
      <w:r w:rsidRPr="00C36523">
        <w:rPr>
          <w:rFonts w:ascii="Times New Roman" w:hAnsi="Times New Roman"/>
          <w:sz w:val="24"/>
          <w:szCs w:val="24"/>
          <w:lang w:val="fr-FR"/>
        </w:rPr>
        <w:t xml:space="preserve">Organiser ou réorganiser des collections (refoulement, relégation, délocalisation, récolement, désherbage, déménagement, opérations liées à une rétroconversion etc.). </w:t>
      </w:r>
    </w:p>
    <w:p w:rsidR="009F14ED" w:rsidRPr="00C36523" w:rsidRDefault="009F14ED" w:rsidP="009F14ED">
      <w:pPr>
        <w:widowControl w:val="0"/>
        <w:autoSpaceDE w:val="0"/>
        <w:autoSpaceDN w:val="0"/>
        <w:adjustRightInd w:val="0"/>
        <w:spacing w:after="0" w:line="1" w:lineRule="exact"/>
        <w:rPr>
          <w:rFonts w:ascii="Arial" w:hAnsi="Arial" w:cs="Arial"/>
          <w:sz w:val="24"/>
          <w:szCs w:val="24"/>
          <w:lang w:val="fr-FR"/>
        </w:rPr>
      </w:pPr>
    </w:p>
    <w:p w:rsidR="009F14ED" w:rsidRPr="00C36523" w:rsidRDefault="009F14ED" w:rsidP="009F14ED">
      <w:pPr>
        <w:widowControl w:val="0"/>
        <w:numPr>
          <w:ilvl w:val="0"/>
          <w:numId w:val="2"/>
        </w:numPr>
        <w:overflowPunct w:val="0"/>
        <w:autoSpaceDE w:val="0"/>
        <w:autoSpaceDN w:val="0"/>
        <w:adjustRightInd w:val="0"/>
        <w:spacing w:after="0" w:line="244" w:lineRule="auto"/>
        <w:ind w:right="220" w:hanging="366"/>
        <w:jc w:val="both"/>
        <w:rPr>
          <w:rFonts w:ascii="Arial" w:hAnsi="Arial" w:cs="Arial"/>
          <w:sz w:val="24"/>
          <w:szCs w:val="24"/>
          <w:lang w:val="fr-FR"/>
        </w:rPr>
      </w:pPr>
      <w:r w:rsidRPr="00C36523">
        <w:rPr>
          <w:rFonts w:ascii="Times New Roman" w:hAnsi="Times New Roman"/>
          <w:sz w:val="24"/>
          <w:szCs w:val="24"/>
          <w:lang w:val="fr-FR"/>
        </w:rPr>
        <w:t xml:space="preserve">Exemplarisation (saisie informatique de la localisation d’un document associée à sa notice bibliographique). </w:t>
      </w:r>
    </w:p>
    <w:p w:rsidR="009F14ED" w:rsidRPr="00C36523" w:rsidRDefault="009F14ED" w:rsidP="009F14ED">
      <w:pPr>
        <w:widowControl w:val="0"/>
        <w:autoSpaceDE w:val="0"/>
        <w:autoSpaceDN w:val="0"/>
        <w:adjustRightInd w:val="0"/>
        <w:spacing w:after="0" w:line="1" w:lineRule="exact"/>
        <w:rPr>
          <w:rFonts w:ascii="Arial" w:hAnsi="Arial" w:cs="Arial"/>
          <w:sz w:val="24"/>
          <w:szCs w:val="24"/>
          <w:lang w:val="fr-FR"/>
        </w:rPr>
      </w:pPr>
    </w:p>
    <w:p w:rsidR="009F14ED" w:rsidRDefault="009F14ED" w:rsidP="009F14ED">
      <w:pPr>
        <w:widowControl w:val="0"/>
        <w:numPr>
          <w:ilvl w:val="0"/>
          <w:numId w:val="2"/>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sz w:val="24"/>
          <w:szCs w:val="24"/>
        </w:rPr>
        <w:t xml:space="preserve">Reliure. </w:t>
      </w:r>
    </w:p>
    <w:p w:rsidR="009F14ED" w:rsidRDefault="009F14ED" w:rsidP="009F14ED">
      <w:pPr>
        <w:widowControl w:val="0"/>
        <w:autoSpaceDE w:val="0"/>
        <w:autoSpaceDN w:val="0"/>
        <w:adjustRightInd w:val="0"/>
        <w:spacing w:after="0" w:line="16" w:lineRule="exact"/>
        <w:rPr>
          <w:rFonts w:ascii="Arial" w:hAnsi="Arial" w:cs="Arial"/>
          <w:sz w:val="24"/>
          <w:szCs w:val="24"/>
        </w:rPr>
      </w:pPr>
    </w:p>
    <w:p w:rsidR="009F14ED" w:rsidRDefault="009F14ED" w:rsidP="009F14ED">
      <w:pPr>
        <w:widowControl w:val="0"/>
        <w:numPr>
          <w:ilvl w:val="0"/>
          <w:numId w:val="2"/>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sz w:val="24"/>
          <w:szCs w:val="24"/>
        </w:rPr>
        <w:t xml:space="preserve">Conservation. </w: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28"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MAGASINS ET ESPACES PUBLICS</w:t>
      </w:r>
    </w:p>
    <w:p w:rsidR="009F14ED" w:rsidRDefault="009F14ED" w:rsidP="009F14ED">
      <w:pPr>
        <w:widowControl w:val="0"/>
        <w:autoSpaceDE w:val="0"/>
        <w:autoSpaceDN w:val="0"/>
        <w:adjustRightInd w:val="0"/>
        <w:spacing w:after="0" w:line="32"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lastRenderedPageBreak/>
        <w:t>Gestion</w:t>
      </w:r>
    </w:p>
    <w:p w:rsidR="009F14ED" w:rsidRDefault="009F14ED" w:rsidP="009F14ED">
      <w:pPr>
        <w:widowControl w:val="0"/>
        <w:autoSpaceDE w:val="0"/>
        <w:autoSpaceDN w:val="0"/>
        <w:adjustRightInd w:val="0"/>
        <w:spacing w:after="0" w:line="248"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Concrètement</w:t>
      </w:r>
      <w:r>
        <w:rPr>
          <w:rFonts w:ascii="Times New Roman" w:hAnsi="Times New Roman"/>
          <w:sz w:val="24"/>
          <w:szCs w:val="24"/>
        </w:rPr>
        <w:t xml:space="preserve"> :</w:t>
      </w:r>
    </w:p>
    <w:p w:rsidR="009F14ED" w:rsidRDefault="009F14ED" w:rsidP="009F14ED">
      <w:pPr>
        <w:widowControl w:val="0"/>
        <w:autoSpaceDE w:val="0"/>
        <w:autoSpaceDN w:val="0"/>
        <w:adjustRightInd w:val="0"/>
        <w:spacing w:after="0" w:line="18" w:lineRule="exact"/>
        <w:rPr>
          <w:rFonts w:ascii="Times New Roman" w:hAnsi="Times New Roman"/>
          <w:sz w:val="24"/>
          <w:szCs w:val="24"/>
        </w:rPr>
      </w:pPr>
    </w:p>
    <w:p w:rsidR="009F14ED" w:rsidRDefault="009F14ED" w:rsidP="009F14ED">
      <w:pPr>
        <w:widowControl w:val="0"/>
        <w:numPr>
          <w:ilvl w:val="0"/>
          <w:numId w:val="3"/>
        </w:numPr>
        <w:overflowPunct w:val="0"/>
        <w:autoSpaceDE w:val="0"/>
        <w:autoSpaceDN w:val="0"/>
        <w:adjustRightInd w:val="0"/>
        <w:spacing w:after="0" w:line="247" w:lineRule="auto"/>
        <w:ind w:right="120" w:hanging="366"/>
        <w:rPr>
          <w:rFonts w:ascii="Arial" w:hAnsi="Arial" w:cs="Arial"/>
          <w:sz w:val="24"/>
          <w:szCs w:val="24"/>
        </w:rPr>
      </w:pPr>
      <w:r w:rsidRPr="00C36523">
        <w:rPr>
          <w:rFonts w:ascii="Times New Roman" w:hAnsi="Times New Roman"/>
          <w:sz w:val="24"/>
          <w:szCs w:val="24"/>
          <w:lang w:val="fr-FR"/>
        </w:rPr>
        <w:t xml:space="preserve">Organiser ou réorganiser un magasin, une salle de lecture, une salle multimédia, un hall d'accueil, un service du PEB, une banque de prêt etc. </w:t>
      </w:r>
      <w:r>
        <w:rPr>
          <w:rFonts w:ascii="Times New Roman" w:hAnsi="Times New Roman"/>
          <w:sz w:val="24"/>
          <w:szCs w:val="24"/>
        </w:rPr>
        <w:t xml:space="preserve">Concerne les collections, le personnel et le public </w:t>
      </w:r>
    </w:p>
    <w:p w:rsidR="009F14ED" w:rsidRDefault="009F14ED" w:rsidP="009F14ED">
      <w:pPr>
        <w:widowControl w:val="0"/>
        <w:autoSpaceDE w:val="0"/>
        <w:autoSpaceDN w:val="0"/>
        <w:adjustRightInd w:val="0"/>
        <w:spacing w:after="0" w:line="2" w:lineRule="exact"/>
        <w:rPr>
          <w:rFonts w:ascii="Arial" w:hAnsi="Arial" w:cs="Arial"/>
          <w:sz w:val="24"/>
          <w:szCs w:val="24"/>
        </w:rPr>
      </w:pPr>
    </w:p>
    <w:p w:rsidR="009F14ED" w:rsidRPr="00C36523" w:rsidRDefault="009F14ED" w:rsidP="009F14ED">
      <w:pPr>
        <w:widowControl w:val="0"/>
        <w:numPr>
          <w:ilvl w:val="0"/>
          <w:numId w:val="3"/>
        </w:numPr>
        <w:overflowPunct w:val="0"/>
        <w:autoSpaceDE w:val="0"/>
        <w:autoSpaceDN w:val="0"/>
        <w:adjustRightInd w:val="0"/>
        <w:spacing w:after="0"/>
        <w:ind w:right="580" w:hanging="366"/>
        <w:jc w:val="both"/>
        <w:rPr>
          <w:rFonts w:ascii="Arial" w:hAnsi="Arial" w:cs="Arial"/>
          <w:sz w:val="23"/>
          <w:szCs w:val="23"/>
          <w:lang w:val="fr-FR"/>
        </w:rPr>
      </w:pPr>
      <w:r w:rsidRPr="00C36523">
        <w:rPr>
          <w:rFonts w:ascii="Times New Roman" w:hAnsi="Times New Roman"/>
          <w:sz w:val="23"/>
          <w:szCs w:val="23"/>
          <w:lang w:val="fr-FR"/>
        </w:rPr>
        <w:t xml:space="preserve">L’assistant peut être force de proposition dans la mise au point de tout outil ou support d’information facilitant l’accès et l’accueil du public (livret du lecteur par ex.). </w:t>
      </w:r>
    </w:p>
    <w:p w:rsidR="009F14ED" w:rsidRPr="00C36523"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73"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b/>
          <w:bCs/>
          <w:sz w:val="24"/>
          <w:szCs w:val="24"/>
          <w:lang w:val="fr-FR"/>
        </w:rPr>
        <w:t>MATERIELS</w:t>
      </w:r>
    </w:p>
    <w:p w:rsidR="009F14ED" w:rsidRPr="00C36523" w:rsidRDefault="009F14ED" w:rsidP="009F14ED">
      <w:pPr>
        <w:widowControl w:val="0"/>
        <w:autoSpaceDE w:val="0"/>
        <w:autoSpaceDN w:val="0"/>
        <w:adjustRightInd w:val="0"/>
        <w:spacing w:after="0" w:line="3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i/>
          <w:iCs/>
          <w:sz w:val="24"/>
          <w:szCs w:val="24"/>
          <w:lang w:val="fr-FR"/>
        </w:rPr>
        <w:t xml:space="preserve">Notamment : </w:t>
      </w:r>
      <w:r w:rsidRPr="00C36523">
        <w:rPr>
          <w:rFonts w:ascii="Times New Roman" w:hAnsi="Times New Roman"/>
          <w:b/>
          <w:bCs/>
          <w:i/>
          <w:iCs/>
          <w:sz w:val="24"/>
          <w:szCs w:val="24"/>
          <w:lang w:val="fr-FR"/>
        </w:rPr>
        <w:t>matériels d'accès à l'information</w:t>
      </w:r>
    </w:p>
    <w:p w:rsidR="009F14ED" w:rsidRPr="00C36523" w:rsidRDefault="009F14ED" w:rsidP="009F14ED">
      <w:pPr>
        <w:widowControl w:val="0"/>
        <w:autoSpaceDE w:val="0"/>
        <w:autoSpaceDN w:val="0"/>
        <w:adjustRightInd w:val="0"/>
        <w:spacing w:after="0" w:line="249" w:lineRule="exact"/>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Concrètement</w:t>
      </w:r>
      <w:r>
        <w:rPr>
          <w:rFonts w:ascii="Times New Roman" w:hAnsi="Times New Roman"/>
          <w:sz w:val="24"/>
          <w:szCs w:val="24"/>
        </w:rPr>
        <w:t xml:space="preserve"> :</w:t>
      </w:r>
    </w:p>
    <w:p w:rsidR="009F14ED" w:rsidRDefault="009F14ED" w:rsidP="009F14ED">
      <w:pPr>
        <w:widowControl w:val="0"/>
        <w:autoSpaceDE w:val="0"/>
        <w:autoSpaceDN w:val="0"/>
        <w:adjustRightInd w:val="0"/>
        <w:spacing w:after="0" w:line="18" w:lineRule="exact"/>
        <w:rPr>
          <w:rFonts w:ascii="Times New Roman" w:hAnsi="Times New Roman"/>
          <w:sz w:val="24"/>
          <w:szCs w:val="24"/>
        </w:rPr>
      </w:pPr>
    </w:p>
    <w:p w:rsidR="009F14ED" w:rsidRPr="00C36523" w:rsidRDefault="009F14ED" w:rsidP="009F14ED">
      <w:pPr>
        <w:widowControl w:val="0"/>
        <w:numPr>
          <w:ilvl w:val="0"/>
          <w:numId w:val="4"/>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Evaluer un nombre de postes informatiques pour les espaces publics. </w:t>
      </w:r>
    </w:p>
    <w:p w:rsidR="009F14ED" w:rsidRPr="00C36523" w:rsidRDefault="009F14ED" w:rsidP="009F14ED">
      <w:pPr>
        <w:widowControl w:val="0"/>
        <w:autoSpaceDE w:val="0"/>
        <w:autoSpaceDN w:val="0"/>
        <w:adjustRightInd w:val="0"/>
        <w:spacing w:after="0" w:line="34" w:lineRule="exact"/>
        <w:rPr>
          <w:rFonts w:ascii="Arial" w:hAnsi="Arial" w:cs="Arial"/>
          <w:sz w:val="24"/>
          <w:szCs w:val="24"/>
          <w:lang w:val="fr-FR"/>
        </w:rPr>
      </w:pPr>
    </w:p>
    <w:p w:rsidR="009F14ED" w:rsidRPr="00C36523" w:rsidRDefault="009F14ED" w:rsidP="009F14ED">
      <w:pPr>
        <w:widowControl w:val="0"/>
        <w:numPr>
          <w:ilvl w:val="0"/>
          <w:numId w:val="4"/>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Maintenance de premier niveau des appareils. </w:t>
      </w:r>
    </w:p>
    <w:p w:rsidR="009F14ED" w:rsidRPr="00C36523" w:rsidRDefault="009F14ED" w:rsidP="009F14ED">
      <w:pPr>
        <w:widowControl w:val="0"/>
        <w:autoSpaceDE w:val="0"/>
        <w:autoSpaceDN w:val="0"/>
        <w:adjustRightInd w:val="0"/>
        <w:spacing w:after="0" w:line="16" w:lineRule="exact"/>
        <w:rPr>
          <w:rFonts w:ascii="Arial" w:hAnsi="Arial" w:cs="Arial"/>
          <w:sz w:val="24"/>
          <w:szCs w:val="24"/>
          <w:lang w:val="fr-FR"/>
        </w:rPr>
      </w:pPr>
    </w:p>
    <w:p w:rsidR="009F14ED" w:rsidRPr="00C36523" w:rsidRDefault="009F14ED" w:rsidP="009F14ED">
      <w:pPr>
        <w:widowControl w:val="0"/>
        <w:numPr>
          <w:ilvl w:val="0"/>
          <w:numId w:val="4"/>
        </w:numPr>
        <w:overflowPunct w:val="0"/>
        <w:autoSpaceDE w:val="0"/>
        <w:autoSpaceDN w:val="0"/>
        <w:adjustRightInd w:val="0"/>
        <w:spacing w:after="0" w:line="252" w:lineRule="auto"/>
        <w:ind w:right="60" w:hanging="366"/>
        <w:jc w:val="both"/>
        <w:rPr>
          <w:rFonts w:ascii="Arial" w:hAnsi="Arial" w:cs="Arial"/>
          <w:sz w:val="24"/>
          <w:szCs w:val="24"/>
          <w:lang w:val="fr-FR"/>
        </w:rPr>
      </w:pPr>
      <w:r w:rsidRPr="00C36523">
        <w:rPr>
          <w:rFonts w:ascii="Times New Roman" w:hAnsi="Times New Roman"/>
          <w:sz w:val="24"/>
          <w:szCs w:val="24"/>
          <w:lang w:val="fr-FR"/>
        </w:rPr>
        <w:t xml:space="preserve">Gérer les stocks de mobilier, matériels et fournitures des espaces comprenant les collections (supports de signalétique, serre-livres, boîtes à ph neutre, étagères etc.). </w:t>
      </w:r>
    </w:p>
    <w:p w:rsidR="009F14ED" w:rsidRPr="00C36523"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3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b/>
          <w:bCs/>
          <w:sz w:val="24"/>
          <w:szCs w:val="24"/>
          <w:lang w:val="fr-FR"/>
        </w:rPr>
        <w:t>ENCADREMENT DES MAGASINIERS</w:t>
      </w:r>
    </w:p>
    <w:p w:rsidR="009F14ED" w:rsidRPr="00C36523" w:rsidRDefault="009F14ED" w:rsidP="009F14ED">
      <w:pPr>
        <w:widowControl w:val="0"/>
        <w:autoSpaceDE w:val="0"/>
        <w:autoSpaceDN w:val="0"/>
        <w:adjustRightInd w:val="0"/>
        <w:spacing w:after="0" w:line="32"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b/>
          <w:bCs/>
          <w:i/>
          <w:iCs/>
          <w:sz w:val="24"/>
          <w:szCs w:val="24"/>
          <w:lang w:val="fr-FR"/>
        </w:rPr>
        <w:t>Vocation</w:t>
      </w:r>
    </w:p>
    <w:p w:rsidR="009F14ED" w:rsidRPr="00C36523" w:rsidRDefault="009F14ED" w:rsidP="009F14ED">
      <w:pPr>
        <w:widowControl w:val="0"/>
        <w:autoSpaceDE w:val="0"/>
        <w:autoSpaceDN w:val="0"/>
        <w:adjustRightInd w:val="0"/>
        <w:spacing w:after="0" w:line="248"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sz w:val="24"/>
          <w:szCs w:val="24"/>
          <w:u w:val="single"/>
          <w:lang w:val="fr-FR"/>
        </w:rPr>
        <w:t>Concrètement</w:t>
      </w:r>
      <w:r w:rsidRPr="00C36523">
        <w:rPr>
          <w:rFonts w:ascii="Times New Roman" w:hAnsi="Times New Roman"/>
          <w:sz w:val="24"/>
          <w:szCs w:val="24"/>
          <w:lang w:val="fr-FR"/>
        </w:rPr>
        <w:t xml:space="preserve"> :</w:t>
      </w:r>
    </w:p>
    <w:p w:rsidR="009F14ED" w:rsidRPr="00C36523" w:rsidRDefault="009F14ED" w:rsidP="009F14ED">
      <w:pPr>
        <w:widowControl w:val="0"/>
        <w:autoSpaceDE w:val="0"/>
        <w:autoSpaceDN w:val="0"/>
        <w:adjustRightInd w:val="0"/>
        <w:spacing w:after="0" w:line="18" w:lineRule="exact"/>
        <w:rPr>
          <w:rFonts w:ascii="Times New Roman" w:hAnsi="Times New Roman"/>
          <w:sz w:val="24"/>
          <w:szCs w:val="24"/>
          <w:lang w:val="fr-FR"/>
        </w:rPr>
      </w:pPr>
    </w:p>
    <w:p w:rsidR="009F14ED" w:rsidRPr="00C36523" w:rsidRDefault="009F14ED" w:rsidP="009F14ED">
      <w:pPr>
        <w:widowControl w:val="0"/>
        <w:numPr>
          <w:ilvl w:val="0"/>
          <w:numId w:val="18"/>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Etablir les plannings des magasiniers. </w:t>
      </w:r>
    </w:p>
    <w:p w:rsidR="009F14ED" w:rsidRPr="00C36523" w:rsidRDefault="009F14ED" w:rsidP="009F14ED">
      <w:pPr>
        <w:widowControl w:val="0"/>
        <w:autoSpaceDE w:val="0"/>
        <w:autoSpaceDN w:val="0"/>
        <w:adjustRightInd w:val="0"/>
        <w:spacing w:after="0" w:line="34" w:lineRule="exact"/>
        <w:rPr>
          <w:rFonts w:ascii="Arial" w:hAnsi="Arial" w:cs="Arial"/>
          <w:sz w:val="24"/>
          <w:szCs w:val="24"/>
          <w:lang w:val="fr-FR"/>
        </w:rPr>
      </w:pPr>
    </w:p>
    <w:p w:rsidR="009F14ED" w:rsidRPr="00C36523" w:rsidRDefault="009F14ED" w:rsidP="009F14ED">
      <w:pPr>
        <w:widowControl w:val="0"/>
        <w:numPr>
          <w:ilvl w:val="0"/>
          <w:numId w:val="18"/>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Constituer des équipes de travail et leur fournir des instructions. </w:t>
      </w:r>
    </w:p>
    <w:p w:rsidR="009F14ED" w:rsidRPr="00C36523" w:rsidRDefault="009F14ED" w:rsidP="009F14ED">
      <w:pPr>
        <w:widowControl w:val="0"/>
        <w:autoSpaceDE w:val="0"/>
        <w:autoSpaceDN w:val="0"/>
        <w:adjustRightInd w:val="0"/>
        <w:spacing w:after="0" w:line="16" w:lineRule="exact"/>
        <w:rPr>
          <w:rFonts w:ascii="Arial" w:hAnsi="Arial" w:cs="Arial"/>
          <w:sz w:val="24"/>
          <w:szCs w:val="24"/>
          <w:lang w:val="fr-FR"/>
        </w:rPr>
      </w:pPr>
    </w:p>
    <w:p w:rsidR="009F14ED" w:rsidRPr="00C36523" w:rsidRDefault="009F14ED" w:rsidP="009F14ED">
      <w:pPr>
        <w:widowControl w:val="0"/>
        <w:numPr>
          <w:ilvl w:val="0"/>
          <w:numId w:val="18"/>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Régler les conflits éventuels de personnels. </w:t>
      </w:r>
    </w:p>
    <w:p w:rsidR="009F14ED" w:rsidRPr="00C36523" w:rsidRDefault="009F14ED" w:rsidP="009F14ED">
      <w:pPr>
        <w:widowControl w:val="0"/>
        <w:autoSpaceDE w:val="0"/>
        <w:autoSpaceDN w:val="0"/>
        <w:adjustRightInd w:val="0"/>
        <w:spacing w:after="0" w:line="15" w:lineRule="exact"/>
        <w:rPr>
          <w:rFonts w:ascii="Arial" w:hAnsi="Arial" w:cs="Arial"/>
          <w:sz w:val="24"/>
          <w:szCs w:val="24"/>
          <w:lang w:val="fr-FR"/>
        </w:rPr>
      </w:pPr>
    </w:p>
    <w:p w:rsidR="009F14ED" w:rsidRDefault="009F14ED" w:rsidP="009F14ED">
      <w:pPr>
        <w:widowControl w:val="0"/>
        <w:numPr>
          <w:ilvl w:val="0"/>
          <w:numId w:val="18"/>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sz w:val="24"/>
          <w:szCs w:val="24"/>
        </w:rPr>
        <w:t xml:space="preserve">Formation du personnel. </w:t>
      </w:r>
    </w:p>
    <w:p w:rsidR="009F14ED" w:rsidRDefault="009F14ED" w:rsidP="009F14ED">
      <w:pPr>
        <w:spacing w:after="0" w:line="240" w:lineRule="auto"/>
        <w:rPr>
          <w:rFonts w:ascii="Times New Roman" w:hAnsi="Times New Roman"/>
          <w:sz w:val="24"/>
          <w:szCs w:val="24"/>
        </w:rPr>
        <w:sectPr w:rsidR="009F14ED" w:rsidSect="00430E65">
          <w:type w:val="continuous"/>
          <w:pgSz w:w="11900" w:h="16840"/>
          <w:pgMar w:top="700" w:right="1160" w:bottom="465" w:left="1140" w:header="720" w:footer="720" w:gutter="0"/>
          <w:cols w:space="720"/>
        </w:sectPr>
      </w:pP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08"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SERVICE PUBLIC</w:t>
      </w:r>
    </w:p>
    <w:p w:rsidR="009F14ED" w:rsidRDefault="009F14ED" w:rsidP="009F14ED">
      <w:pPr>
        <w:widowControl w:val="0"/>
        <w:autoSpaceDE w:val="0"/>
        <w:autoSpaceDN w:val="0"/>
        <w:adjustRightInd w:val="0"/>
        <w:spacing w:after="0" w:line="32"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Participation</w:t>
      </w:r>
    </w:p>
    <w:p w:rsidR="009F14ED" w:rsidRDefault="009F14ED" w:rsidP="009F14ED">
      <w:pPr>
        <w:widowControl w:val="0"/>
        <w:autoSpaceDE w:val="0"/>
        <w:autoSpaceDN w:val="0"/>
        <w:adjustRightInd w:val="0"/>
        <w:spacing w:after="0" w:line="248" w:lineRule="exact"/>
        <w:rPr>
          <w:rFonts w:ascii="Times New Roman" w:hAnsi="Times New Roman"/>
          <w:sz w:val="24"/>
          <w:szCs w:val="24"/>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Concrètement</w:t>
      </w:r>
      <w:r>
        <w:rPr>
          <w:rFonts w:ascii="Times New Roman" w:hAnsi="Times New Roman"/>
          <w:sz w:val="24"/>
          <w:szCs w:val="24"/>
        </w:rPr>
        <w:t xml:space="preserve"> :</w:t>
      </w:r>
    </w:p>
    <w:p w:rsidR="009F14ED" w:rsidRDefault="009F14ED" w:rsidP="009F14ED">
      <w:pPr>
        <w:widowControl w:val="0"/>
        <w:autoSpaceDE w:val="0"/>
        <w:autoSpaceDN w:val="0"/>
        <w:adjustRightInd w:val="0"/>
        <w:spacing w:after="0" w:line="18" w:lineRule="exact"/>
        <w:rPr>
          <w:rFonts w:ascii="Times New Roman" w:hAnsi="Times New Roman"/>
          <w:sz w:val="24"/>
          <w:szCs w:val="24"/>
        </w:rPr>
      </w:pPr>
    </w:p>
    <w:p w:rsidR="009F14ED" w:rsidRPr="00C36523" w:rsidRDefault="009F14ED" w:rsidP="009F14ED">
      <w:pPr>
        <w:widowControl w:val="0"/>
        <w:numPr>
          <w:ilvl w:val="0"/>
          <w:numId w:val="19"/>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Accueil, information, orientation du public. </w:t>
      </w:r>
    </w:p>
    <w:p w:rsidR="009F14ED" w:rsidRPr="00C36523" w:rsidRDefault="009F14ED" w:rsidP="009F14ED">
      <w:pPr>
        <w:widowControl w:val="0"/>
        <w:autoSpaceDE w:val="0"/>
        <w:autoSpaceDN w:val="0"/>
        <w:adjustRightInd w:val="0"/>
        <w:spacing w:after="0" w:line="34" w:lineRule="exact"/>
        <w:rPr>
          <w:rFonts w:ascii="Arial" w:hAnsi="Arial" w:cs="Arial"/>
          <w:sz w:val="24"/>
          <w:szCs w:val="24"/>
          <w:lang w:val="fr-FR"/>
        </w:rPr>
      </w:pPr>
    </w:p>
    <w:p w:rsidR="009F14ED" w:rsidRPr="00C36523" w:rsidRDefault="009F14ED" w:rsidP="009F14ED">
      <w:pPr>
        <w:widowControl w:val="0"/>
        <w:numPr>
          <w:ilvl w:val="0"/>
          <w:numId w:val="19"/>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Connaissance et pratique des outils de recherche documentaire. </w:t>
      </w:r>
    </w:p>
    <w:p w:rsidR="009F14ED" w:rsidRPr="00C36523" w:rsidRDefault="009F14ED" w:rsidP="009F14ED">
      <w:pPr>
        <w:widowControl w:val="0"/>
        <w:autoSpaceDE w:val="0"/>
        <w:autoSpaceDN w:val="0"/>
        <w:adjustRightInd w:val="0"/>
        <w:spacing w:after="0" w:line="15" w:lineRule="exact"/>
        <w:rPr>
          <w:rFonts w:ascii="Arial" w:hAnsi="Arial" w:cs="Arial"/>
          <w:sz w:val="24"/>
          <w:szCs w:val="24"/>
          <w:lang w:val="fr-FR"/>
        </w:rPr>
      </w:pPr>
    </w:p>
    <w:p w:rsidR="009F14ED" w:rsidRDefault="009F14ED" w:rsidP="009F14ED">
      <w:pPr>
        <w:widowControl w:val="0"/>
        <w:numPr>
          <w:ilvl w:val="0"/>
          <w:numId w:val="19"/>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sz w:val="24"/>
          <w:szCs w:val="24"/>
        </w:rPr>
        <w:t xml:space="preserve">Formation du public. </w:t>
      </w:r>
    </w:p>
    <w:p w:rsidR="009F14ED" w:rsidRDefault="009F14ED" w:rsidP="009F14ED">
      <w:pPr>
        <w:widowControl w:val="0"/>
        <w:autoSpaceDE w:val="0"/>
        <w:autoSpaceDN w:val="0"/>
        <w:adjustRightInd w:val="0"/>
        <w:spacing w:after="0" w:line="200" w:lineRule="exact"/>
        <w:rPr>
          <w:rFonts w:ascii="Times New Roman" w:hAnsi="Times New Roman"/>
          <w:sz w:val="24"/>
          <w:szCs w:val="24"/>
        </w:rPr>
      </w:pPr>
    </w:p>
    <w:p w:rsidR="009F14ED" w:rsidRDefault="009F14ED" w:rsidP="009F14ED">
      <w:pPr>
        <w:widowControl w:val="0"/>
        <w:autoSpaceDE w:val="0"/>
        <w:autoSpaceDN w:val="0"/>
        <w:adjustRightInd w:val="0"/>
        <w:spacing w:after="0" w:line="327" w:lineRule="exact"/>
        <w:rPr>
          <w:rFonts w:ascii="Times New Roman" w:hAnsi="Times New Roman"/>
          <w:sz w:val="24"/>
          <w:szCs w:val="24"/>
        </w:rPr>
      </w:pPr>
    </w:p>
    <w:p w:rsidR="009F14ED" w:rsidRPr="00C36523" w:rsidRDefault="009F14ED" w:rsidP="009F14ED">
      <w:pPr>
        <w:widowControl w:val="0"/>
        <w:autoSpaceDE w:val="0"/>
        <w:autoSpaceDN w:val="0"/>
        <w:adjustRightInd w:val="0"/>
        <w:spacing w:after="0" w:line="240" w:lineRule="auto"/>
        <w:rPr>
          <w:rFonts w:ascii="Times New Roman" w:hAnsi="Times New Roman"/>
          <w:sz w:val="24"/>
          <w:szCs w:val="24"/>
          <w:lang w:val="fr-FR"/>
        </w:rPr>
      </w:pPr>
      <w:r w:rsidRPr="00C36523">
        <w:rPr>
          <w:rFonts w:ascii="Times New Roman" w:hAnsi="Times New Roman"/>
          <w:b/>
          <w:bCs/>
          <w:sz w:val="24"/>
          <w:szCs w:val="24"/>
          <w:lang w:val="fr-FR"/>
        </w:rPr>
        <w:t xml:space="preserve">SECURITE </w:t>
      </w:r>
      <w:r w:rsidRPr="00C36523">
        <w:rPr>
          <w:rFonts w:ascii="Times New Roman" w:hAnsi="Times New Roman"/>
          <w:i/>
          <w:iCs/>
          <w:sz w:val="24"/>
          <w:szCs w:val="24"/>
          <w:lang w:val="fr-FR"/>
        </w:rPr>
        <w:t>(voir aussi fiche n°10)</w:t>
      </w:r>
    </w:p>
    <w:p w:rsidR="009F14ED" w:rsidRPr="00C36523" w:rsidRDefault="009F14ED" w:rsidP="009F14ED">
      <w:pPr>
        <w:widowControl w:val="0"/>
        <w:autoSpaceDE w:val="0"/>
        <w:autoSpaceDN w:val="0"/>
        <w:adjustRightInd w:val="0"/>
        <w:spacing w:after="0" w:line="21" w:lineRule="exact"/>
        <w:rPr>
          <w:rFonts w:ascii="Times New Roman" w:hAnsi="Times New Roman"/>
          <w:sz w:val="24"/>
          <w:szCs w:val="24"/>
          <w:lang w:val="fr-FR"/>
        </w:rPr>
      </w:pPr>
    </w:p>
    <w:p w:rsidR="009F14ED" w:rsidRDefault="009F14ED" w:rsidP="009F14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Concrètement</w:t>
      </w:r>
      <w:r>
        <w:rPr>
          <w:rFonts w:ascii="Times New Roman" w:hAnsi="Times New Roman"/>
          <w:sz w:val="24"/>
          <w:szCs w:val="24"/>
        </w:rPr>
        <w:t xml:space="preserve"> :</w:t>
      </w:r>
    </w:p>
    <w:p w:rsidR="009F14ED" w:rsidRDefault="009F14ED" w:rsidP="009F14ED">
      <w:pPr>
        <w:widowControl w:val="0"/>
        <w:autoSpaceDE w:val="0"/>
        <w:autoSpaceDN w:val="0"/>
        <w:adjustRightInd w:val="0"/>
        <w:spacing w:after="0" w:line="1" w:lineRule="exact"/>
        <w:rPr>
          <w:rFonts w:ascii="Times New Roman" w:hAnsi="Times New Roman"/>
          <w:sz w:val="24"/>
          <w:szCs w:val="24"/>
        </w:rPr>
      </w:pPr>
    </w:p>
    <w:p w:rsidR="009F14ED" w:rsidRPr="00C36523" w:rsidRDefault="009F14ED" w:rsidP="009F14ED">
      <w:pPr>
        <w:widowControl w:val="0"/>
        <w:numPr>
          <w:ilvl w:val="0"/>
          <w:numId w:val="20"/>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Signaler tout problème constaté dans les locaux (surveillance). </w:t>
      </w:r>
    </w:p>
    <w:p w:rsidR="009F14ED" w:rsidRPr="00C36523" w:rsidRDefault="009F14ED" w:rsidP="009F14ED">
      <w:pPr>
        <w:widowControl w:val="0"/>
        <w:autoSpaceDE w:val="0"/>
        <w:autoSpaceDN w:val="0"/>
        <w:adjustRightInd w:val="0"/>
        <w:spacing w:after="0" w:line="34" w:lineRule="exact"/>
        <w:rPr>
          <w:rFonts w:ascii="Arial" w:hAnsi="Arial" w:cs="Arial"/>
          <w:sz w:val="24"/>
          <w:szCs w:val="24"/>
          <w:lang w:val="fr-FR"/>
        </w:rPr>
      </w:pPr>
    </w:p>
    <w:p w:rsidR="009F14ED" w:rsidRPr="00C36523" w:rsidRDefault="009F14ED" w:rsidP="009F14ED">
      <w:pPr>
        <w:widowControl w:val="0"/>
        <w:numPr>
          <w:ilvl w:val="0"/>
          <w:numId w:val="20"/>
        </w:numPr>
        <w:overflowPunct w:val="0"/>
        <w:autoSpaceDE w:val="0"/>
        <w:autoSpaceDN w:val="0"/>
        <w:adjustRightInd w:val="0"/>
        <w:spacing w:after="0" w:line="240" w:lineRule="auto"/>
        <w:ind w:hanging="366"/>
        <w:jc w:val="both"/>
        <w:rPr>
          <w:rFonts w:ascii="Arial" w:hAnsi="Arial" w:cs="Arial"/>
          <w:sz w:val="24"/>
          <w:szCs w:val="24"/>
          <w:lang w:val="fr-FR"/>
        </w:rPr>
      </w:pPr>
      <w:r w:rsidRPr="00C36523">
        <w:rPr>
          <w:rFonts w:ascii="Times New Roman" w:hAnsi="Times New Roman"/>
          <w:sz w:val="24"/>
          <w:szCs w:val="24"/>
          <w:lang w:val="fr-FR"/>
        </w:rPr>
        <w:t xml:space="preserve">Connaissance sur la sécurité du public (évacuation, appels d’urgence). </w:t>
      </w:r>
    </w:p>
    <w:p w:rsidR="009F14ED" w:rsidRPr="00C36523" w:rsidRDefault="009F14ED" w:rsidP="009F14ED">
      <w:pPr>
        <w:widowControl w:val="0"/>
        <w:autoSpaceDE w:val="0"/>
        <w:autoSpaceDN w:val="0"/>
        <w:adjustRightInd w:val="0"/>
        <w:spacing w:after="0" w:line="15" w:lineRule="exact"/>
        <w:rPr>
          <w:rFonts w:ascii="Arial" w:hAnsi="Arial" w:cs="Arial"/>
          <w:sz w:val="24"/>
          <w:szCs w:val="24"/>
          <w:lang w:val="fr-FR"/>
        </w:rPr>
      </w:pPr>
    </w:p>
    <w:p w:rsidR="009F14ED" w:rsidRPr="00C36523" w:rsidRDefault="009F14ED" w:rsidP="009F14ED">
      <w:pPr>
        <w:widowControl w:val="0"/>
        <w:numPr>
          <w:ilvl w:val="0"/>
          <w:numId w:val="20"/>
        </w:numPr>
        <w:overflowPunct w:val="0"/>
        <w:autoSpaceDE w:val="0"/>
        <w:autoSpaceDN w:val="0"/>
        <w:adjustRightInd w:val="0"/>
        <w:spacing w:after="0" w:line="252" w:lineRule="auto"/>
        <w:ind w:right="140" w:hanging="366"/>
        <w:jc w:val="both"/>
        <w:rPr>
          <w:rFonts w:ascii="Arial" w:hAnsi="Arial" w:cs="Arial"/>
          <w:sz w:val="24"/>
          <w:szCs w:val="24"/>
          <w:lang w:val="fr-FR"/>
        </w:rPr>
      </w:pPr>
      <w:r w:rsidRPr="00C36523">
        <w:rPr>
          <w:rFonts w:ascii="Times New Roman" w:hAnsi="Times New Roman"/>
          <w:sz w:val="24"/>
          <w:szCs w:val="24"/>
          <w:lang w:val="fr-FR"/>
        </w:rPr>
        <w:t xml:space="preserve">Signaler tout problème de dégradation des collections (connaître les matériels de protection des locaux et des collections). </w:t>
      </w:r>
    </w:p>
    <w:p w:rsidR="009F14ED" w:rsidRPr="00C36523" w:rsidRDefault="009F14ED" w:rsidP="009F14ED">
      <w:pPr>
        <w:widowControl w:val="0"/>
        <w:autoSpaceDE w:val="0"/>
        <w:autoSpaceDN w:val="0"/>
        <w:adjustRightInd w:val="0"/>
        <w:spacing w:after="0" w:line="200" w:lineRule="exact"/>
        <w:rPr>
          <w:rFonts w:ascii="Times New Roman" w:hAnsi="Times New Roman"/>
          <w:sz w:val="24"/>
          <w:szCs w:val="24"/>
          <w:lang w:val="fr-FR"/>
        </w:rPr>
      </w:pPr>
    </w:p>
    <w:p w:rsidR="009F14ED" w:rsidRPr="00C36523" w:rsidRDefault="009F14ED" w:rsidP="009F14ED">
      <w:pPr>
        <w:widowControl w:val="0"/>
        <w:autoSpaceDE w:val="0"/>
        <w:autoSpaceDN w:val="0"/>
        <w:adjustRightInd w:val="0"/>
        <w:spacing w:after="0" w:line="296" w:lineRule="exact"/>
        <w:rPr>
          <w:rFonts w:ascii="Times New Roman" w:hAnsi="Times New Roman"/>
          <w:sz w:val="24"/>
          <w:szCs w:val="24"/>
          <w:lang w:val="fr-FR"/>
        </w:rPr>
      </w:pPr>
    </w:p>
    <w:p w:rsidR="009F14ED" w:rsidRPr="00C36523" w:rsidRDefault="009F14ED" w:rsidP="009F14ED">
      <w:pPr>
        <w:widowControl w:val="0"/>
        <w:overflowPunct w:val="0"/>
        <w:autoSpaceDE w:val="0"/>
        <w:autoSpaceDN w:val="0"/>
        <w:adjustRightInd w:val="0"/>
        <w:spacing w:after="0" w:line="256" w:lineRule="auto"/>
        <w:rPr>
          <w:rFonts w:ascii="Times New Roman" w:hAnsi="Times New Roman"/>
          <w:sz w:val="24"/>
          <w:szCs w:val="24"/>
          <w:lang w:val="fr-FR"/>
        </w:rPr>
      </w:pPr>
      <w:r w:rsidRPr="00C36523">
        <w:rPr>
          <w:rFonts w:ascii="Times New Roman" w:hAnsi="Times New Roman"/>
          <w:sz w:val="24"/>
          <w:szCs w:val="24"/>
          <w:lang w:val="fr-FR"/>
        </w:rPr>
        <w:t xml:space="preserve">Vous pouvez également accéder à </w:t>
      </w:r>
      <w:r w:rsidRPr="00C36523">
        <w:rPr>
          <w:rFonts w:ascii="Times New Roman" w:hAnsi="Times New Roman"/>
          <w:b/>
          <w:bCs/>
          <w:sz w:val="24"/>
          <w:szCs w:val="24"/>
          <w:lang w:val="fr-FR"/>
        </w:rPr>
        <w:t>BIBLIOFIL</w:t>
      </w:r>
      <w:r w:rsidRPr="00C36523">
        <w:rPr>
          <w:rFonts w:ascii="Times New Roman" w:hAnsi="Times New Roman"/>
          <w:sz w:val="24"/>
          <w:szCs w:val="24"/>
          <w:lang w:val="fr-FR"/>
        </w:rPr>
        <w:t xml:space="preserve">, le référentiel de la filière bibliothèque du Ministère de l’éducation nationale, de l’enseignement supérieur et de la recherche : </w:t>
      </w:r>
      <w:r w:rsidRPr="00C36523">
        <w:rPr>
          <w:rFonts w:ascii="Times New Roman" w:hAnsi="Times New Roman"/>
          <w:color w:val="0000FF"/>
          <w:sz w:val="24"/>
          <w:szCs w:val="24"/>
          <w:u w:val="single"/>
          <w:lang w:val="fr-FR"/>
        </w:rPr>
        <w:t>http://www.education.gouv.fr/cid291/bibliofil-le-referentiel-de-la-filiere-bibliotheque.html</w:t>
      </w:r>
    </w:p>
    <w:p w:rsidR="009F14ED" w:rsidRPr="0068172C" w:rsidRDefault="009F14ED" w:rsidP="009F14ED">
      <w:pPr>
        <w:widowControl w:val="0"/>
        <w:autoSpaceDE w:val="0"/>
        <w:autoSpaceDN w:val="0"/>
        <w:adjustRightInd w:val="0"/>
        <w:spacing w:after="0" w:line="240" w:lineRule="auto"/>
        <w:rPr>
          <w:rFonts w:ascii="Times New Roman" w:hAnsi="Times New Roman"/>
          <w:sz w:val="24"/>
          <w:szCs w:val="24"/>
          <w:lang w:val="fr-FR"/>
        </w:rPr>
      </w:pPr>
    </w:p>
    <w:p w:rsidR="008D0868" w:rsidRPr="008D0868" w:rsidRDefault="008D0868" w:rsidP="008D0868">
      <w:pPr>
        <w:widowControl w:val="0"/>
        <w:autoSpaceDE w:val="0"/>
        <w:autoSpaceDN w:val="0"/>
        <w:adjustRightInd w:val="0"/>
        <w:spacing w:after="0" w:line="240" w:lineRule="auto"/>
        <w:rPr>
          <w:rFonts w:ascii="Times New Roman" w:hAnsi="Times New Roman"/>
          <w:sz w:val="24"/>
          <w:szCs w:val="24"/>
          <w:lang w:val="fr-FR"/>
        </w:rPr>
      </w:pPr>
      <w:bookmarkStart w:id="5" w:name="_GoBack"/>
      <w:bookmarkEnd w:id="5"/>
    </w:p>
    <w:sectPr w:rsidR="008D0868" w:rsidRPr="008D0868">
      <w:pgSz w:w="11904" w:h="16838"/>
      <w:pgMar w:top="754" w:right="1360" w:bottom="1440" w:left="130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6E9"/>
    <w:multiLevelType w:val="hybridMultilevel"/>
    <w:tmpl w:val="000001EB"/>
    <w:lvl w:ilvl="0" w:tplc="00000BB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D6C"/>
    <w:multiLevelType w:val="hybridMultilevel"/>
    <w:tmpl w:val="00002CD6"/>
    <w:lvl w:ilvl="0" w:tplc="000072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0000491C"/>
    <w:lvl w:ilvl="0" w:tplc="00004D0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D03"/>
    <w:multiLevelType w:val="hybridMultilevel"/>
    <w:tmpl w:val="00007A5A"/>
    <w:lvl w:ilvl="0" w:tplc="0000767D">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E87"/>
    <w:multiLevelType w:val="hybridMultilevel"/>
    <w:tmpl w:val="0000390C"/>
    <w:lvl w:ilvl="0" w:tplc="00000F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
  </w:num>
  <w:num w:numId="3">
    <w:abstractNumId w:val="5"/>
  </w:num>
  <w:num w:numId="4">
    <w:abstractNumId w:val="15"/>
  </w:num>
  <w:num w:numId="5">
    <w:abstractNumId w:val="8"/>
  </w:num>
  <w:num w:numId="6">
    <w:abstractNumId w:val="17"/>
  </w:num>
  <w:num w:numId="7">
    <w:abstractNumId w:val="18"/>
  </w:num>
  <w:num w:numId="8">
    <w:abstractNumId w:val="4"/>
  </w:num>
  <w:num w:numId="9">
    <w:abstractNumId w:val="6"/>
  </w:num>
  <w:num w:numId="10">
    <w:abstractNumId w:val="19"/>
  </w:num>
  <w:num w:numId="11">
    <w:abstractNumId w:val="1"/>
  </w:num>
  <w:num w:numId="12">
    <w:abstractNumId w:val="10"/>
  </w:num>
  <w:num w:numId="13">
    <w:abstractNumId w:val="11"/>
  </w:num>
  <w:num w:numId="14">
    <w:abstractNumId w:val="7"/>
  </w:num>
  <w:num w:numId="15">
    <w:abstractNumId w:val="12"/>
  </w:num>
  <w:num w:numId="16">
    <w:abstractNumId w:val="9"/>
  </w:num>
  <w:num w:numId="17">
    <w:abstractNumId w:val="14"/>
  </w:num>
  <w:num w:numId="18">
    <w:abstractNumId w:val="13"/>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C38"/>
    <w:rsid w:val="004C0DAF"/>
    <w:rsid w:val="00762868"/>
    <w:rsid w:val="007C31E8"/>
    <w:rsid w:val="008D0868"/>
    <w:rsid w:val="009F14ED"/>
    <w:rsid w:val="00F4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5330</Words>
  <Characters>29320</Characters>
  <Application>Microsoft Office Word</Application>
  <DocSecurity>0</DocSecurity>
  <Lines>244</Lines>
  <Paragraphs>69</Paragraphs>
  <ScaleCrop>false</ScaleCrop>
  <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2015-08-29T13:06:00Z</dcterms:created>
  <dcterms:modified xsi:type="dcterms:W3CDTF">2015-08-31T10:40:00Z</dcterms:modified>
</cp:coreProperties>
</file>