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14" w:rsidRDefault="001E1014">
      <w:pPr>
        <w:widowControl w:val="0"/>
        <w:autoSpaceDE w:val="0"/>
        <w:autoSpaceDN w:val="0"/>
        <w:adjustRightInd w:val="0"/>
        <w:spacing w:after="0" w:line="276" w:lineRule="exact"/>
        <w:rPr>
          <w:rFonts w:ascii="Times New Roman" w:hAnsi="Times New Roman"/>
          <w:sz w:val="24"/>
          <w:szCs w:val="24"/>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color w:val="17365D"/>
          <w:sz w:val="52"/>
          <w:szCs w:val="52"/>
          <w:lang w:val="fr-FR"/>
        </w:rPr>
        <w:t>Collections</w:t>
      </w:r>
    </w:p>
    <w:p w:rsidR="001E1014" w:rsidRPr="0087267F" w:rsidRDefault="0087267F">
      <w:pPr>
        <w:widowControl w:val="0"/>
        <w:autoSpaceDE w:val="0"/>
        <w:autoSpaceDN w:val="0"/>
        <w:adjustRightInd w:val="0"/>
        <w:spacing w:after="0" w:line="200" w:lineRule="exact"/>
        <w:rPr>
          <w:rFonts w:ascii="Times New Roman" w:hAnsi="Times New Roman"/>
          <w:sz w:val="24"/>
          <w:szCs w:val="24"/>
          <w:lang w:val="fr-FR"/>
        </w:rPr>
      </w:pPr>
      <w:r w:rsidRPr="008726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pt;margin-top:4.25pt;width:456.65pt;height:.95pt;z-index:-2;mso-position-horizontal-relative:text;mso-position-vertical-relative:text" o:allowincell="f">
            <v:imagedata r:id="rId6" o:title=""/>
          </v:shape>
        </w:pict>
      </w:r>
    </w:p>
    <w:p w:rsidR="001E1014" w:rsidRPr="0087267F" w:rsidRDefault="001E1014">
      <w:pPr>
        <w:widowControl w:val="0"/>
        <w:autoSpaceDE w:val="0"/>
        <w:autoSpaceDN w:val="0"/>
        <w:adjustRightInd w:val="0"/>
        <w:spacing w:after="0" w:line="204"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Default="00D0602A">
      <w:pPr>
        <w:widowControl w:val="0"/>
        <w:autoSpaceDE w:val="0"/>
        <w:autoSpaceDN w:val="0"/>
        <w:adjustRightInd w:val="0"/>
        <w:spacing w:after="0" w:line="239" w:lineRule="auto"/>
        <w:rPr>
          <w:rFonts w:ascii="Times New Roman" w:hAnsi="Times New Roman"/>
          <w:sz w:val="24"/>
          <w:szCs w:val="24"/>
        </w:rPr>
      </w:pPr>
      <w:bookmarkStart w:id="0" w:name="page3"/>
      <w:bookmarkEnd w:id="0"/>
      <w:r>
        <w:rPr>
          <w:rFonts w:ascii="Cambria" w:hAnsi="Cambria" w:cs="Cambria"/>
          <w:b/>
          <w:bCs/>
          <w:color w:val="365F91"/>
          <w:sz w:val="28"/>
          <w:szCs w:val="28"/>
        </w:rPr>
        <w:t>Introduction</w:t>
      </w:r>
    </w:p>
    <w:p w:rsidR="001E1014" w:rsidRDefault="001E1014">
      <w:pPr>
        <w:widowControl w:val="0"/>
        <w:autoSpaceDE w:val="0"/>
        <w:autoSpaceDN w:val="0"/>
        <w:adjustRightInd w:val="0"/>
        <w:spacing w:after="0" w:line="97" w:lineRule="exact"/>
        <w:rPr>
          <w:rFonts w:ascii="Times New Roman" w:hAnsi="Times New Roman"/>
          <w:sz w:val="24"/>
          <w:szCs w:val="24"/>
        </w:rPr>
      </w:pPr>
    </w:p>
    <w:p w:rsidR="001E1014" w:rsidRPr="0087267F" w:rsidRDefault="00D0602A">
      <w:pPr>
        <w:widowControl w:val="0"/>
        <w:numPr>
          <w:ilvl w:val="0"/>
          <w:numId w:val="1"/>
        </w:numPr>
        <w:overflowPunct w:val="0"/>
        <w:autoSpaceDE w:val="0"/>
        <w:autoSpaceDN w:val="0"/>
        <w:adjustRightInd w:val="0"/>
        <w:spacing w:after="0" w:line="185" w:lineRule="auto"/>
        <w:ind w:hanging="363"/>
        <w:rPr>
          <w:rFonts w:ascii="Wingdings" w:hAnsi="Wingdings" w:cs="Wingdings"/>
          <w:sz w:val="42"/>
          <w:szCs w:val="42"/>
          <w:vertAlign w:val="superscript"/>
          <w:lang w:val="fr-FR"/>
        </w:rPr>
      </w:pPr>
      <w:r w:rsidRPr="0087267F">
        <w:rPr>
          <w:rFonts w:cs="Calibri"/>
          <w:sz w:val="21"/>
          <w:szCs w:val="21"/>
          <w:u w:val="single"/>
          <w:lang w:val="fr-FR"/>
        </w:rPr>
        <w:t>Collection</w:t>
      </w:r>
      <w:r w:rsidRPr="0087267F">
        <w:rPr>
          <w:rFonts w:cs="Calibri"/>
          <w:sz w:val="21"/>
          <w:szCs w:val="21"/>
          <w:lang w:val="fr-FR"/>
        </w:rPr>
        <w:t xml:space="preserve"> : « ensemble de livres, de périodiques ou de tous autres documents graphiques et audiovisuels accessibles par le prêt et la consultation sur place » (AFNOR, </w:t>
      </w:r>
      <w:r w:rsidRPr="0087267F">
        <w:rPr>
          <w:rFonts w:cs="Calibri"/>
          <w:i/>
          <w:iCs/>
          <w:sz w:val="21"/>
          <w:szCs w:val="21"/>
          <w:lang w:val="fr-FR"/>
        </w:rPr>
        <w:t>Vocabulaire de la</w:t>
      </w:r>
      <w:r w:rsidRPr="0087267F">
        <w:rPr>
          <w:rFonts w:cs="Calibri"/>
          <w:sz w:val="21"/>
          <w:szCs w:val="21"/>
          <w:lang w:val="fr-FR"/>
        </w:rPr>
        <w:t xml:space="preserve"> </w:t>
      </w:r>
      <w:r w:rsidRPr="0087267F">
        <w:rPr>
          <w:rFonts w:cs="Calibri"/>
          <w:i/>
          <w:iCs/>
          <w:sz w:val="21"/>
          <w:szCs w:val="21"/>
          <w:lang w:val="fr-FR"/>
        </w:rPr>
        <w:t>documentation</w:t>
      </w:r>
      <w:r w:rsidRPr="0087267F">
        <w:rPr>
          <w:rFonts w:cs="Calibri"/>
          <w:sz w:val="21"/>
          <w:szCs w:val="21"/>
          <w:lang w:val="fr-FR"/>
        </w:rPr>
        <w:t>, 2e éd., Paris, 1993)</w:t>
      </w:r>
      <w:r w:rsidRPr="0087267F">
        <w:rPr>
          <w:rFonts w:cs="Calibri"/>
          <w:i/>
          <w:iCs/>
          <w:sz w:val="21"/>
          <w:szCs w:val="21"/>
          <w:lang w:val="fr-FR"/>
        </w:rPr>
        <w:t xml:space="preserve"> </w:t>
      </w:r>
    </w:p>
    <w:p w:rsidR="001E1014" w:rsidRPr="0087267F" w:rsidRDefault="001E1014">
      <w:pPr>
        <w:widowControl w:val="0"/>
        <w:autoSpaceDE w:val="0"/>
        <w:autoSpaceDN w:val="0"/>
        <w:adjustRightInd w:val="0"/>
        <w:spacing w:after="0" w:line="52" w:lineRule="exact"/>
        <w:rPr>
          <w:rFonts w:ascii="Wingdings" w:hAnsi="Wingdings" w:cs="Wingdings"/>
          <w:sz w:val="42"/>
          <w:szCs w:val="42"/>
          <w:vertAlign w:val="superscript"/>
          <w:lang w:val="fr-FR"/>
        </w:rPr>
      </w:pPr>
    </w:p>
    <w:p w:rsidR="001E1014" w:rsidRPr="0087267F" w:rsidRDefault="00D0602A">
      <w:pPr>
        <w:widowControl w:val="0"/>
        <w:numPr>
          <w:ilvl w:val="0"/>
          <w:numId w:val="1"/>
        </w:numPr>
        <w:overflowPunct w:val="0"/>
        <w:autoSpaceDE w:val="0"/>
        <w:autoSpaceDN w:val="0"/>
        <w:adjustRightInd w:val="0"/>
        <w:spacing w:after="0" w:line="240" w:lineRule="auto"/>
        <w:ind w:right="20" w:hanging="363"/>
        <w:jc w:val="both"/>
        <w:rPr>
          <w:rFonts w:ascii="Wingdings" w:hAnsi="Wingdings" w:cs="Wingdings"/>
          <w:sz w:val="36"/>
          <w:szCs w:val="36"/>
          <w:vertAlign w:val="superscript"/>
          <w:lang w:val="fr-FR"/>
        </w:rPr>
      </w:pPr>
      <w:r w:rsidRPr="0087267F">
        <w:rPr>
          <w:rFonts w:cs="Calibri"/>
          <w:sz w:val="19"/>
          <w:szCs w:val="19"/>
          <w:u w:val="single"/>
          <w:lang w:val="fr-FR"/>
        </w:rPr>
        <w:t>Collections</w:t>
      </w:r>
      <w:r w:rsidRPr="0087267F">
        <w:rPr>
          <w:rFonts w:cs="Calibri"/>
          <w:sz w:val="19"/>
          <w:szCs w:val="19"/>
          <w:lang w:val="fr-FR"/>
        </w:rPr>
        <w:t xml:space="preserve"> : ensemble d’ouvrages rassemblés dans une bibliothèque et définis par rapport à des publics ≠ </w:t>
      </w:r>
    </w:p>
    <w:p w:rsidR="001E1014" w:rsidRPr="0087267F" w:rsidRDefault="001E1014">
      <w:pPr>
        <w:widowControl w:val="0"/>
        <w:autoSpaceDE w:val="0"/>
        <w:autoSpaceDN w:val="0"/>
        <w:adjustRightInd w:val="0"/>
        <w:spacing w:after="0" w:line="89" w:lineRule="exact"/>
        <w:rPr>
          <w:rFonts w:ascii="Wingdings" w:hAnsi="Wingdings" w:cs="Wingdings"/>
          <w:sz w:val="36"/>
          <w:szCs w:val="36"/>
          <w:vertAlign w:val="superscript"/>
          <w:lang w:val="fr-FR"/>
        </w:rPr>
      </w:pPr>
    </w:p>
    <w:p w:rsidR="001E1014" w:rsidRPr="0087267F" w:rsidRDefault="00D0602A">
      <w:pPr>
        <w:widowControl w:val="0"/>
        <w:overflowPunct w:val="0"/>
        <w:autoSpaceDE w:val="0"/>
        <w:autoSpaceDN w:val="0"/>
        <w:adjustRightInd w:val="0"/>
        <w:spacing w:after="0" w:line="239" w:lineRule="auto"/>
        <w:ind w:left="700"/>
        <w:jc w:val="both"/>
        <w:rPr>
          <w:rFonts w:ascii="Wingdings" w:hAnsi="Wingdings" w:cs="Wingdings"/>
          <w:sz w:val="36"/>
          <w:szCs w:val="36"/>
          <w:vertAlign w:val="superscript"/>
          <w:lang w:val="fr-FR"/>
        </w:rPr>
      </w:pPr>
      <w:r w:rsidRPr="0087267F">
        <w:rPr>
          <w:rFonts w:cs="Calibri"/>
          <w:u w:val="single"/>
          <w:lang w:val="fr-FR"/>
        </w:rPr>
        <w:t>Fonds</w:t>
      </w:r>
      <w:r w:rsidRPr="0087267F">
        <w:rPr>
          <w:rFonts w:cs="Calibri"/>
          <w:lang w:val="fr-FR"/>
        </w:rPr>
        <w:t xml:space="preserve"> : ensemble d’ouvrages rassemblés dans une bibliothèque et définis par rapport à une </w:t>
      </w:r>
    </w:p>
    <w:p w:rsidR="001E1014" w:rsidRPr="0087267F" w:rsidRDefault="001E1014">
      <w:pPr>
        <w:widowControl w:val="0"/>
        <w:autoSpaceDE w:val="0"/>
        <w:autoSpaceDN w:val="0"/>
        <w:adjustRightInd w:val="0"/>
        <w:spacing w:after="0" w:line="1" w:lineRule="exact"/>
        <w:rPr>
          <w:rFonts w:ascii="Times New Roman" w:hAnsi="Times New Roman"/>
          <w:sz w:val="24"/>
          <w:szCs w:val="24"/>
          <w:lang w:val="fr-FR"/>
        </w:rPr>
      </w:pPr>
    </w:p>
    <w:p w:rsidR="001E1014" w:rsidRDefault="00D0602A">
      <w:pPr>
        <w:widowControl w:val="0"/>
        <w:autoSpaceDE w:val="0"/>
        <w:autoSpaceDN w:val="0"/>
        <w:adjustRightInd w:val="0"/>
        <w:spacing w:after="0" w:line="239" w:lineRule="auto"/>
        <w:rPr>
          <w:rFonts w:ascii="Times New Roman" w:hAnsi="Times New Roman"/>
          <w:sz w:val="24"/>
          <w:szCs w:val="24"/>
        </w:rPr>
      </w:pPr>
      <w:proofErr w:type="gramStart"/>
      <w:r>
        <w:rPr>
          <w:rFonts w:cs="Calibri"/>
        </w:rPr>
        <w:t>histoire</w:t>
      </w:r>
      <w:proofErr w:type="gramEnd"/>
      <w:r>
        <w:rPr>
          <w:rFonts w:cs="Calibri"/>
        </w:rPr>
        <w:t xml:space="preserve">, </w:t>
      </w:r>
      <w:proofErr w:type="spellStart"/>
      <w:r>
        <w:rPr>
          <w:rFonts w:cs="Calibri"/>
        </w:rPr>
        <w:t>une</w:t>
      </w:r>
      <w:proofErr w:type="spellEnd"/>
      <w:r>
        <w:rPr>
          <w:rFonts w:cs="Calibri"/>
        </w:rPr>
        <w:t xml:space="preserve"> </w:t>
      </w:r>
      <w:proofErr w:type="spellStart"/>
      <w:r>
        <w:rPr>
          <w:rFonts w:cs="Calibri"/>
        </w:rPr>
        <w:t>entité</w:t>
      </w:r>
      <w:proofErr w:type="spellEnd"/>
      <w:r>
        <w:rPr>
          <w:rFonts w:cs="Calibri"/>
        </w:rPr>
        <w:t xml:space="preserve"> administrative.</w:t>
      </w:r>
    </w:p>
    <w:p w:rsidR="001E1014" w:rsidRDefault="001E1014">
      <w:pPr>
        <w:widowControl w:val="0"/>
        <w:autoSpaceDE w:val="0"/>
        <w:autoSpaceDN w:val="0"/>
        <w:adjustRightInd w:val="0"/>
        <w:spacing w:after="0" w:line="50" w:lineRule="exact"/>
        <w:rPr>
          <w:rFonts w:ascii="Times New Roman" w:hAnsi="Times New Roman"/>
          <w:sz w:val="24"/>
          <w:szCs w:val="24"/>
        </w:rPr>
      </w:pPr>
    </w:p>
    <w:p w:rsidR="001E1014" w:rsidRPr="0087267F" w:rsidRDefault="00D0602A">
      <w:pPr>
        <w:widowControl w:val="0"/>
        <w:numPr>
          <w:ilvl w:val="0"/>
          <w:numId w:val="2"/>
        </w:numPr>
        <w:overflowPunct w:val="0"/>
        <w:autoSpaceDE w:val="0"/>
        <w:autoSpaceDN w:val="0"/>
        <w:adjustRightInd w:val="0"/>
        <w:spacing w:after="0" w:line="185" w:lineRule="auto"/>
        <w:ind w:right="80" w:hanging="363"/>
        <w:jc w:val="both"/>
        <w:rPr>
          <w:rFonts w:ascii="Wingdings" w:hAnsi="Wingdings" w:cs="Wingdings"/>
          <w:sz w:val="36"/>
          <w:szCs w:val="36"/>
          <w:vertAlign w:val="superscript"/>
          <w:lang w:val="fr-FR"/>
        </w:rPr>
      </w:pPr>
      <w:r w:rsidRPr="0087267F">
        <w:rPr>
          <w:rFonts w:cs="Calibri"/>
          <w:sz w:val="19"/>
          <w:szCs w:val="19"/>
          <w:lang w:val="fr-FR"/>
        </w:rPr>
        <w:t xml:space="preserve">« Un « ensemble vivant », cohérent et limité de documents » (collection considérée comme un ensemble dynamique, intégrant de nouveaux documents (acquisitions), et évacuant les </w:t>
      </w:r>
    </w:p>
    <w:p w:rsidR="001E1014" w:rsidRPr="0087267F" w:rsidRDefault="001E1014">
      <w:pPr>
        <w:widowControl w:val="0"/>
        <w:autoSpaceDE w:val="0"/>
        <w:autoSpaceDN w:val="0"/>
        <w:adjustRightInd w:val="0"/>
        <w:spacing w:after="0" w:line="2" w:lineRule="exact"/>
        <w:rPr>
          <w:rFonts w:ascii="Wingdings" w:hAnsi="Wingdings" w:cs="Wingdings"/>
          <w:sz w:val="36"/>
          <w:szCs w:val="36"/>
          <w:vertAlign w:val="superscript"/>
          <w:lang w:val="fr-FR"/>
        </w:rPr>
      </w:pPr>
    </w:p>
    <w:p w:rsidR="001E1014" w:rsidRPr="0087267F" w:rsidRDefault="00D0602A">
      <w:pPr>
        <w:widowControl w:val="0"/>
        <w:overflowPunct w:val="0"/>
        <w:autoSpaceDE w:val="0"/>
        <w:autoSpaceDN w:val="0"/>
        <w:adjustRightInd w:val="0"/>
        <w:spacing w:after="0" w:line="239" w:lineRule="auto"/>
        <w:ind w:left="720"/>
        <w:jc w:val="both"/>
        <w:rPr>
          <w:rFonts w:ascii="Wingdings" w:hAnsi="Wingdings" w:cs="Wingdings"/>
          <w:sz w:val="36"/>
          <w:szCs w:val="36"/>
          <w:vertAlign w:val="superscript"/>
          <w:lang w:val="fr-FR"/>
        </w:rPr>
      </w:pPr>
      <w:proofErr w:type="gramStart"/>
      <w:r w:rsidRPr="0087267F">
        <w:rPr>
          <w:rFonts w:cs="Calibri"/>
          <w:lang w:val="fr-FR"/>
        </w:rPr>
        <w:t>éléments</w:t>
      </w:r>
      <w:proofErr w:type="gramEnd"/>
      <w:r w:rsidRPr="0087267F">
        <w:rPr>
          <w:rFonts w:cs="Calibri"/>
          <w:lang w:val="fr-FR"/>
        </w:rPr>
        <w:t xml:space="preserve"> qui n’y ont plus leur place (désherbage). </w:t>
      </w:r>
    </w:p>
    <w:p w:rsidR="001E1014" w:rsidRPr="0087267F" w:rsidRDefault="001E1014">
      <w:pPr>
        <w:widowControl w:val="0"/>
        <w:autoSpaceDE w:val="0"/>
        <w:autoSpaceDN w:val="0"/>
        <w:adjustRightInd w:val="0"/>
        <w:spacing w:after="0" w:line="1" w:lineRule="exact"/>
        <w:rPr>
          <w:rFonts w:ascii="Wingdings" w:hAnsi="Wingdings" w:cs="Wingdings"/>
          <w:sz w:val="36"/>
          <w:szCs w:val="36"/>
          <w:vertAlign w:val="superscript"/>
          <w:lang w:val="fr-FR"/>
        </w:rPr>
      </w:pPr>
    </w:p>
    <w:p w:rsidR="001E1014" w:rsidRPr="0087267F" w:rsidRDefault="00D0602A">
      <w:pPr>
        <w:widowControl w:val="0"/>
        <w:overflowPunct w:val="0"/>
        <w:autoSpaceDE w:val="0"/>
        <w:autoSpaceDN w:val="0"/>
        <w:adjustRightInd w:val="0"/>
        <w:spacing w:after="0" w:line="235" w:lineRule="auto"/>
        <w:ind w:left="720"/>
        <w:jc w:val="both"/>
        <w:rPr>
          <w:rFonts w:ascii="Wingdings" w:hAnsi="Wingdings" w:cs="Wingdings"/>
          <w:sz w:val="36"/>
          <w:szCs w:val="36"/>
          <w:vertAlign w:val="superscript"/>
          <w:lang w:val="fr-FR"/>
        </w:rPr>
      </w:pPr>
      <w:r w:rsidRPr="0087267F">
        <w:rPr>
          <w:rFonts w:cs="Calibri"/>
          <w:lang w:val="fr-FR"/>
        </w:rPr>
        <w:t xml:space="preserve">Le Métier de bibliothécaire, ABF, 2010, p.181 </w:t>
      </w:r>
    </w:p>
    <w:p w:rsidR="001E1014" w:rsidRPr="0087267F" w:rsidRDefault="001E1014">
      <w:pPr>
        <w:widowControl w:val="0"/>
        <w:autoSpaceDE w:val="0"/>
        <w:autoSpaceDN w:val="0"/>
        <w:adjustRightInd w:val="0"/>
        <w:spacing w:after="0" w:line="318"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cs="Calibri"/>
          <w:lang w:val="fr-FR"/>
        </w:rPr>
        <w:t>Collection ≠ stock de librairie :</w:t>
      </w:r>
    </w:p>
    <w:p w:rsidR="001E1014" w:rsidRPr="0087267F" w:rsidRDefault="001E1014">
      <w:pPr>
        <w:widowControl w:val="0"/>
        <w:autoSpaceDE w:val="0"/>
        <w:autoSpaceDN w:val="0"/>
        <w:adjustRightInd w:val="0"/>
        <w:spacing w:after="0" w:line="4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cs="Calibri"/>
          <w:lang w:val="fr-FR"/>
        </w:rPr>
        <w:t>- temporalités différentes : les collections des bibliothèques sont faites pour durer</w:t>
      </w:r>
    </w:p>
    <w:p w:rsidR="001E1014" w:rsidRPr="0087267F" w:rsidRDefault="001E1014">
      <w:pPr>
        <w:widowControl w:val="0"/>
        <w:autoSpaceDE w:val="0"/>
        <w:autoSpaceDN w:val="0"/>
        <w:adjustRightInd w:val="0"/>
        <w:spacing w:after="0" w:line="291"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680"/>
        <w:rPr>
          <w:rFonts w:ascii="Times New Roman" w:hAnsi="Times New Roman"/>
          <w:sz w:val="24"/>
          <w:szCs w:val="24"/>
          <w:lang w:val="fr-FR"/>
        </w:rPr>
      </w:pPr>
      <w:r w:rsidRPr="0087267F">
        <w:rPr>
          <w:rFonts w:cs="Calibri"/>
          <w:lang w:val="fr-FR"/>
        </w:rPr>
        <w:t>Collection de bibliothèque ≠ collection d’éditeur (textes proches, rassemblés sous une même « étiquette »).</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cs="Calibri"/>
          <w:lang w:val="fr-FR"/>
        </w:rPr>
        <w:t>Collection ≠collection d’un collectionneur (accumulation)</w:t>
      </w:r>
    </w:p>
    <w:p w:rsidR="001E1014" w:rsidRPr="0087267F" w:rsidRDefault="001E1014">
      <w:pPr>
        <w:widowControl w:val="0"/>
        <w:autoSpaceDE w:val="0"/>
        <w:autoSpaceDN w:val="0"/>
        <w:adjustRightInd w:val="0"/>
        <w:spacing w:after="0" w:line="24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cs="Calibri"/>
          <w:lang w:val="fr-FR"/>
        </w:rPr>
        <w:t>Collections = au cœur de l’activité des bibliothèques, ce qui fonde leur existence et leur légitimité.</w:t>
      </w:r>
    </w:p>
    <w:p w:rsidR="001E1014" w:rsidRPr="0087267F" w:rsidRDefault="001E1014">
      <w:pPr>
        <w:widowControl w:val="0"/>
        <w:autoSpaceDE w:val="0"/>
        <w:autoSpaceDN w:val="0"/>
        <w:adjustRightInd w:val="0"/>
        <w:spacing w:after="0" w:line="93"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620"/>
        <w:rPr>
          <w:rFonts w:ascii="Times New Roman" w:hAnsi="Times New Roman"/>
          <w:sz w:val="24"/>
          <w:szCs w:val="24"/>
          <w:lang w:val="fr-FR"/>
        </w:rPr>
      </w:pPr>
      <w:r w:rsidRPr="0087267F">
        <w:rPr>
          <w:rFonts w:cs="Calibri"/>
          <w:lang w:val="fr-FR"/>
        </w:rPr>
        <w:t>Tendance générale des bibliothécaires = se tourner trop vers les collections, pas assez vers les publics.</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right="520"/>
        <w:rPr>
          <w:rFonts w:ascii="Times New Roman" w:hAnsi="Times New Roman"/>
          <w:sz w:val="24"/>
          <w:szCs w:val="24"/>
          <w:lang w:val="fr-FR"/>
        </w:rPr>
      </w:pPr>
      <w:r w:rsidRPr="0087267F">
        <w:rPr>
          <w:rFonts w:cs="Calibri"/>
          <w:lang w:val="fr-FR"/>
        </w:rPr>
        <w:t>Chaque collection est unique. Existe autant de collections et de politique documentaire que de bibliothèques.</w:t>
      </w:r>
    </w:p>
    <w:p w:rsidR="001E1014" w:rsidRPr="0087267F" w:rsidRDefault="001E1014">
      <w:pPr>
        <w:widowControl w:val="0"/>
        <w:autoSpaceDE w:val="0"/>
        <w:autoSpaceDN w:val="0"/>
        <w:adjustRightInd w:val="0"/>
        <w:spacing w:after="0" w:line="291"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780"/>
        <w:rPr>
          <w:rFonts w:ascii="Times New Roman" w:hAnsi="Times New Roman"/>
          <w:sz w:val="24"/>
          <w:szCs w:val="24"/>
          <w:lang w:val="fr-FR"/>
        </w:rPr>
      </w:pPr>
      <w:r w:rsidRPr="0087267F">
        <w:rPr>
          <w:rFonts w:cs="Calibri"/>
          <w:lang w:val="fr-FR"/>
        </w:rPr>
        <w:t>La gestion des collections passe, dans les bibliothèques, par la mise en place d’une politique documentaire.</w:t>
      </w: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319"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b/>
          <w:bCs/>
          <w:color w:val="365F91"/>
          <w:sz w:val="28"/>
          <w:szCs w:val="28"/>
          <w:lang w:val="fr-FR"/>
        </w:rPr>
        <w:t>Les différents types de collections</w:t>
      </w:r>
    </w:p>
    <w:p w:rsidR="001E1014" w:rsidRPr="0087267F" w:rsidRDefault="001E1014">
      <w:pPr>
        <w:widowControl w:val="0"/>
        <w:autoSpaceDE w:val="0"/>
        <w:autoSpaceDN w:val="0"/>
        <w:adjustRightInd w:val="0"/>
        <w:spacing w:after="0" w:line="25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b/>
          <w:bCs/>
          <w:color w:val="4F81BD"/>
          <w:sz w:val="26"/>
          <w:szCs w:val="26"/>
          <w:lang w:val="fr-FR"/>
        </w:rPr>
        <w:t>Les collections patrimoniales</w:t>
      </w:r>
    </w:p>
    <w:p w:rsidR="001E1014" w:rsidRPr="0087267F" w:rsidRDefault="001E1014">
      <w:pPr>
        <w:widowControl w:val="0"/>
        <w:autoSpaceDE w:val="0"/>
        <w:autoSpaceDN w:val="0"/>
        <w:adjustRightInd w:val="0"/>
        <w:spacing w:after="0" w:line="52"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cs="Calibri"/>
          <w:lang w:val="fr-FR"/>
        </w:rPr>
        <w:t>Définition difficile à donner. Existe plusieurs définitions.</w:t>
      </w:r>
    </w:p>
    <w:p w:rsidR="001E1014" w:rsidRPr="0087267F" w:rsidRDefault="001E1014">
      <w:pPr>
        <w:widowControl w:val="0"/>
        <w:autoSpaceDE w:val="0"/>
        <w:autoSpaceDN w:val="0"/>
        <w:adjustRightInd w:val="0"/>
        <w:spacing w:after="0" w:line="289" w:lineRule="exact"/>
        <w:rPr>
          <w:rFonts w:ascii="Times New Roman" w:hAnsi="Times New Roman"/>
          <w:sz w:val="24"/>
          <w:szCs w:val="24"/>
          <w:lang w:val="fr-FR"/>
        </w:rPr>
      </w:pPr>
    </w:p>
    <w:p w:rsidR="001E1014" w:rsidRDefault="00D0602A">
      <w:pPr>
        <w:widowControl w:val="0"/>
        <w:overflowPunct w:val="0"/>
        <w:autoSpaceDE w:val="0"/>
        <w:autoSpaceDN w:val="0"/>
        <w:adjustRightInd w:val="0"/>
        <w:spacing w:after="0" w:line="235" w:lineRule="auto"/>
        <w:ind w:right="40"/>
        <w:rPr>
          <w:rFonts w:ascii="Times New Roman" w:hAnsi="Times New Roman"/>
          <w:sz w:val="24"/>
          <w:szCs w:val="24"/>
        </w:rPr>
      </w:pPr>
      <w:r w:rsidRPr="0087267F">
        <w:rPr>
          <w:rFonts w:cs="Calibri"/>
          <w:lang w:val="fr-FR"/>
        </w:rPr>
        <w:t xml:space="preserve">Définition « en creux » : est patrimonial tout ce qui ne fait pas partie des collections courantes, donc non soumis au désherbage. </w:t>
      </w:r>
      <w:proofErr w:type="spellStart"/>
      <w:r>
        <w:rPr>
          <w:rFonts w:cs="Calibri"/>
        </w:rPr>
        <w:t>Cela</w:t>
      </w:r>
      <w:proofErr w:type="spellEnd"/>
      <w:r>
        <w:rPr>
          <w:rFonts w:cs="Calibri"/>
        </w:rPr>
        <w:t xml:space="preserve"> </w:t>
      </w:r>
      <w:proofErr w:type="spellStart"/>
      <w:proofErr w:type="gramStart"/>
      <w:r>
        <w:rPr>
          <w:rFonts w:cs="Calibri"/>
        </w:rPr>
        <w:t>concerne</w:t>
      </w:r>
      <w:proofErr w:type="spellEnd"/>
      <w:r>
        <w:rPr>
          <w:rFonts w:cs="Calibri"/>
        </w:rPr>
        <w:t xml:space="preserve"> :</w:t>
      </w:r>
      <w:proofErr w:type="gramEnd"/>
    </w:p>
    <w:p w:rsidR="001E1014" w:rsidRDefault="001E1014">
      <w:pPr>
        <w:widowControl w:val="0"/>
        <w:autoSpaceDE w:val="0"/>
        <w:autoSpaceDN w:val="0"/>
        <w:adjustRightInd w:val="0"/>
        <w:spacing w:after="0" w:line="242" w:lineRule="exact"/>
        <w:rPr>
          <w:rFonts w:ascii="Times New Roman" w:hAnsi="Times New Roman"/>
          <w:sz w:val="24"/>
          <w:szCs w:val="24"/>
        </w:rPr>
      </w:pPr>
    </w:p>
    <w:p w:rsidR="001E1014" w:rsidRPr="0087267F" w:rsidRDefault="00D0602A">
      <w:pPr>
        <w:widowControl w:val="0"/>
        <w:numPr>
          <w:ilvl w:val="0"/>
          <w:numId w:val="3"/>
        </w:numPr>
        <w:overflowPunct w:val="0"/>
        <w:autoSpaceDE w:val="0"/>
        <w:autoSpaceDN w:val="0"/>
        <w:adjustRightInd w:val="0"/>
        <w:spacing w:after="0" w:line="239" w:lineRule="auto"/>
        <w:ind w:hanging="363"/>
        <w:jc w:val="both"/>
        <w:rPr>
          <w:rFonts w:cs="Calibri"/>
          <w:lang w:val="fr-FR"/>
        </w:rPr>
      </w:pPr>
      <w:r w:rsidRPr="0087267F">
        <w:rPr>
          <w:rFonts w:cs="Calibri"/>
          <w:lang w:val="fr-FR"/>
        </w:rPr>
        <w:t xml:space="preserve">Les fonds anciens, au sens strict de fonds imprimés avant 1811 ; </w:t>
      </w:r>
    </w:p>
    <w:p w:rsidR="001E1014" w:rsidRPr="0087267F" w:rsidRDefault="001E1014">
      <w:pPr>
        <w:widowControl w:val="0"/>
        <w:autoSpaceDE w:val="0"/>
        <w:autoSpaceDN w:val="0"/>
        <w:adjustRightInd w:val="0"/>
        <w:spacing w:after="0" w:line="88" w:lineRule="exact"/>
        <w:rPr>
          <w:rFonts w:cs="Calibri"/>
          <w:lang w:val="fr-FR"/>
        </w:rPr>
      </w:pPr>
    </w:p>
    <w:p w:rsidR="001E1014" w:rsidRPr="0087267F" w:rsidRDefault="00D0602A">
      <w:pPr>
        <w:widowControl w:val="0"/>
        <w:numPr>
          <w:ilvl w:val="0"/>
          <w:numId w:val="3"/>
        </w:numPr>
        <w:overflowPunct w:val="0"/>
        <w:autoSpaceDE w:val="0"/>
        <w:autoSpaceDN w:val="0"/>
        <w:adjustRightInd w:val="0"/>
        <w:spacing w:after="0" w:line="237" w:lineRule="auto"/>
        <w:ind w:right="840" w:hanging="363"/>
        <w:jc w:val="both"/>
        <w:rPr>
          <w:rFonts w:cs="Calibri"/>
          <w:lang w:val="fr-FR"/>
        </w:rPr>
      </w:pPr>
      <w:r w:rsidRPr="0087267F">
        <w:rPr>
          <w:rFonts w:cs="Calibri"/>
          <w:lang w:val="fr-FR"/>
        </w:rPr>
        <w:t xml:space="preserve">Les fonds imprimés des XIXe et XXe </w:t>
      </w:r>
      <w:proofErr w:type="gramStart"/>
      <w:r w:rsidRPr="0087267F">
        <w:rPr>
          <w:rFonts w:cs="Calibri"/>
          <w:lang w:val="fr-FR"/>
        </w:rPr>
        <w:t>siècle</w:t>
      </w:r>
      <w:proofErr w:type="gramEnd"/>
      <w:r w:rsidRPr="0087267F">
        <w:rPr>
          <w:rFonts w:cs="Calibri"/>
          <w:lang w:val="fr-FR"/>
        </w:rPr>
        <w:t xml:space="preserve"> quand ils relèvent de fonds d’étude et de bibliophilie ; </w:t>
      </w:r>
    </w:p>
    <w:p w:rsidR="001E1014" w:rsidRPr="0087267F" w:rsidRDefault="001E1014">
      <w:pPr>
        <w:widowControl w:val="0"/>
        <w:autoSpaceDE w:val="0"/>
        <w:autoSpaceDN w:val="0"/>
        <w:adjustRightInd w:val="0"/>
        <w:spacing w:after="0" w:line="39" w:lineRule="exact"/>
        <w:rPr>
          <w:rFonts w:cs="Calibri"/>
          <w:lang w:val="fr-FR"/>
        </w:rPr>
      </w:pPr>
    </w:p>
    <w:p w:rsidR="001E1014" w:rsidRPr="0087267F" w:rsidRDefault="00D0602A">
      <w:pPr>
        <w:widowControl w:val="0"/>
        <w:numPr>
          <w:ilvl w:val="0"/>
          <w:numId w:val="3"/>
        </w:numPr>
        <w:overflowPunct w:val="0"/>
        <w:autoSpaceDE w:val="0"/>
        <w:autoSpaceDN w:val="0"/>
        <w:adjustRightInd w:val="0"/>
        <w:spacing w:after="0" w:line="239" w:lineRule="auto"/>
        <w:ind w:hanging="363"/>
        <w:jc w:val="both"/>
        <w:rPr>
          <w:rFonts w:cs="Calibri"/>
          <w:lang w:val="fr-FR"/>
        </w:rPr>
      </w:pPr>
      <w:r w:rsidRPr="0087267F">
        <w:rPr>
          <w:rFonts w:cs="Calibri"/>
          <w:lang w:val="fr-FR"/>
        </w:rPr>
        <w:t xml:space="preserve">Les fonds de bibliophilie contemporaine (ex : livres d’artistes) ; </w:t>
      </w:r>
    </w:p>
    <w:p w:rsidR="001E1014" w:rsidRPr="0087267F" w:rsidRDefault="001E1014">
      <w:pPr>
        <w:widowControl w:val="0"/>
        <w:autoSpaceDE w:val="0"/>
        <w:autoSpaceDN w:val="0"/>
        <w:adjustRightInd w:val="0"/>
        <w:spacing w:after="0" w:line="88" w:lineRule="exact"/>
        <w:rPr>
          <w:rFonts w:cs="Calibri"/>
          <w:lang w:val="fr-FR"/>
        </w:rPr>
      </w:pPr>
    </w:p>
    <w:p w:rsidR="001E1014" w:rsidRPr="0087267F" w:rsidRDefault="00D0602A">
      <w:pPr>
        <w:widowControl w:val="0"/>
        <w:numPr>
          <w:ilvl w:val="0"/>
          <w:numId w:val="3"/>
        </w:numPr>
        <w:overflowPunct w:val="0"/>
        <w:autoSpaceDE w:val="0"/>
        <w:autoSpaceDN w:val="0"/>
        <w:adjustRightInd w:val="0"/>
        <w:spacing w:after="0" w:line="237" w:lineRule="auto"/>
        <w:ind w:right="460" w:hanging="363"/>
        <w:jc w:val="both"/>
        <w:rPr>
          <w:rFonts w:cs="Calibri"/>
          <w:lang w:val="fr-FR"/>
        </w:rPr>
      </w:pPr>
      <w:r w:rsidRPr="0087267F">
        <w:rPr>
          <w:rFonts w:cs="Calibri"/>
          <w:lang w:val="fr-FR"/>
        </w:rPr>
        <w:t xml:space="preserve">Les autres fons précieux : bibliothèques d’auteurs et de personnalités, dons, legs, fonds d’écrivain, … </w:t>
      </w:r>
    </w:p>
    <w:p w:rsidR="001E1014" w:rsidRPr="0087267F" w:rsidRDefault="001E1014">
      <w:pPr>
        <w:widowControl w:val="0"/>
        <w:autoSpaceDE w:val="0"/>
        <w:autoSpaceDN w:val="0"/>
        <w:adjustRightInd w:val="0"/>
        <w:spacing w:after="0" w:line="40" w:lineRule="exact"/>
        <w:rPr>
          <w:rFonts w:cs="Calibri"/>
          <w:lang w:val="fr-FR"/>
        </w:rPr>
      </w:pPr>
    </w:p>
    <w:p w:rsidR="001E1014" w:rsidRDefault="00D0602A">
      <w:pPr>
        <w:widowControl w:val="0"/>
        <w:numPr>
          <w:ilvl w:val="0"/>
          <w:numId w:val="3"/>
        </w:numPr>
        <w:overflowPunct w:val="0"/>
        <w:autoSpaceDE w:val="0"/>
        <w:autoSpaceDN w:val="0"/>
        <w:adjustRightInd w:val="0"/>
        <w:spacing w:after="0" w:line="240" w:lineRule="auto"/>
        <w:ind w:hanging="363"/>
        <w:jc w:val="both"/>
        <w:rPr>
          <w:rFonts w:cs="Calibri"/>
        </w:rPr>
      </w:pPr>
      <w:proofErr w:type="spellStart"/>
      <w:r>
        <w:rPr>
          <w:rFonts w:cs="Calibri"/>
        </w:rPr>
        <w:t>Fonds</w:t>
      </w:r>
      <w:proofErr w:type="spellEnd"/>
      <w:r>
        <w:rPr>
          <w:rFonts w:cs="Calibri"/>
        </w:rPr>
        <w:t xml:space="preserve"> </w:t>
      </w:r>
      <w:proofErr w:type="spellStart"/>
      <w:r>
        <w:rPr>
          <w:rFonts w:cs="Calibri"/>
        </w:rPr>
        <w:t>locaux</w:t>
      </w:r>
      <w:proofErr w:type="spellEnd"/>
      <w:r>
        <w:rPr>
          <w:rFonts w:cs="Calibri"/>
        </w:rPr>
        <w:t xml:space="preserve">. </w:t>
      </w:r>
    </w:p>
    <w:p w:rsidR="001E1014" w:rsidRDefault="001E1014">
      <w:pPr>
        <w:widowControl w:val="0"/>
        <w:autoSpaceDE w:val="0"/>
        <w:autoSpaceDN w:val="0"/>
        <w:adjustRightInd w:val="0"/>
        <w:spacing w:after="0" w:line="240" w:lineRule="exact"/>
        <w:rPr>
          <w:rFonts w:ascii="Times New Roman" w:hAnsi="Times New Roman"/>
          <w:sz w:val="24"/>
          <w:szCs w:val="24"/>
        </w:rPr>
      </w:pPr>
    </w:p>
    <w:p w:rsidR="001E1014" w:rsidRDefault="00D0602A">
      <w:pPr>
        <w:widowControl w:val="0"/>
        <w:autoSpaceDE w:val="0"/>
        <w:autoSpaceDN w:val="0"/>
        <w:adjustRightInd w:val="0"/>
        <w:spacing w:after="0" w:line="240" w:lineRule="auto"/>
        <w:rPr>
          <w:rFonts w:ascii="Times New Roman" w:hAnsi="Times New Roman"/>
          <w:sz w:val="24"/>
          <w:szCs w:val="24"/>
        </w:rPr>
      </w:pPr>
      <w:proofErr w:type="gramStart"/>
      <w:r>
        <w:rPr>
          <w:rFonts w:cs="Calibri"/>
        </w:rPr>
        <w:t xml:space="preserve">Conservation </w:t>
      </w:r>
      <w:proofErr w:type="spellStart"/>
      <w:r>
        <w:rPr>
          <w:rFonts w:cs="Calibri"/>
        </w:rPr>
        <w:t>permanente</w:t>
      </w:r>
      <w:proofErr w:type="spellEnd"/>
      <w:r>
        <w:rPr>
          <w:rFonts w:cs="Calibri"/>
        </w:rPr>
        <w:t>.</w:t>
      </w:r>
      <w:proofErr w:type="gramEnd"/>
    </w:p>
    <w:p w:rsidR="001E1014" w:rsidRDefault="001E1014">
      <w:pPr>
        <w:widowControl w:val="0"/>
        <w:autoSpaceDE w:val="0"/>
        <w:autoSpaceDN w:val="0"/>
        <w:adjustRightInd w:val="0"/>
        <w:spacing w:after="0" w:line="365" w:lineRule="exact"/>
        <w:rPr>
          <w:rFonts w:ascii="Times New Roman" w:hAnsi="Times New Roman"/>
          <w:sz w:val="24"/>
          <w:szCs w:val="24"/>
        </w:rPr>
      </w:pPr>
    </w:p>
    <w:p w:rsidR="001E1014" w:rsidRPr="0087267F" w:rsidRDefault="001E1014">
      <w:pPr>
        <w:widowControl w:val="0"/>
        <w:autoSpaceDE w:val="0"/>
        <w:autoSpaceDN w:val="0"/>
        <w:adjustRightInd w:val="0"/>
        <w:spacing w:after="0" w:line="323" w:lineRule="exact"/>
        <w:rPr>
          <w:rFonts w:ascii="Times New Roman" w:hAnsi="Times New Roman"/>
          <w:sz w:val="24"/>
          <w:szCs w:val="24"/>
          <w:lang w:val="fr-FR"/>
        </w:rPr>
      </w:pPr>
      <w:bookmarkStart w:id="1" w:name="page5"/>
      <w:bookmarkEnd w:id="1"/>
    </w:p>
    <w:p w:rsidR="001E1014" w:rsidRPr="0087267F" w:rsidRDefault="00D0602A">
      <w:pPr>
        <w:widowControl w:val="0"/>
        <w:overflowPunct w:val="0"/>
        <w:autoSpaceDE w:val="0"/>
        <w:autoSpaceDN w:val="0"/>
        <w:adjustRightInd w:val="0"/>
        <w:spacing w:after="0" w:line="237" w:lineRule="auto"/>
        <w:rPr>
          <w:rFonts w:ascii="Times New Roman" w:hAnsi="Times New Roman"/>
          <w:sz w:val="24"/>
          <w:szCs w:val="24"/>
          <w:lang w:val="fr-FR"/>
        </w:rPr>
      </w:pPr>
      <w:r w:rsidRPr="0087267F">
        <w:rPr>
          <w:rFonts w:cs="Calibri"/>
          <w:lang w:val="fr-FR"/>
        </w:rPr>
        <w:t>Bib doivent se doter d’une politique patrimoniale (enrichissement programmé et organisé ; politique de conservation, traitement, accès et valorisation)</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ascii="Cambria" w:hAnsi="Cambria" w:cs="Cambria"/>
          <w:b/>
          <w:bCs/>
          <w:color w:val="4F81BD"/>
          <w:sz w:val="26"/>
          <w:szCs w:val="26"/>
          <w:lang w:val="fr-FR"/>
        </w:rPr>
        <w:t>Les collections courantes</w:t>
      </w:r>
    </w:p>
    <w:p w:rsidR="001E1014" w:rsidRPr="0087267F" w:rsidRDefault="001E1014">
      <w:pPr>
        <w:widowControl w:val="0"/>
        <w:autoSpaceDE w:val="0"/>
        <w:autoSpaceDN w:val="0"/>
        <w:adjustRightInd w:val="0"/>
        <w:spacing w:after="0" w:line="46"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cs="Calibri"/>
          <w:lang w:val="fr-FR"/>
        </w:rPr>
        <w:t>Documents courants, contenant des informations actualisés.</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b/>
          <w:bCs/>
          <w:color w:val="4F81BD"/>
          <w:lang w:val="fr-FR"/>
        </w:rPr>
        <w:t>Les problématiques actuelles :</w:t>
      </w:r>
    </w:p>
    <w:p w:rsidR="001E1014" w:rsidRPr="0087267F" w:rsidRDefault="001E1014">
      <w:pPr>
        <w:widowControl w:val="0"/>
        <w:autoSpaceDE w:val="0"/>
        <w:autoSpaceDN w:val="0"/>
        <w:adjustRightInd w:val="0"/>
        <w:spacing w:after="0" w:line="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cs="Calibri"/>
          <w:lang w:val="fr-FR"/>
        </w:rPr>
        <w:t>Les tensions :</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Default="00D0602A">
      <w:pPr>
        <w:widowControl w:val="0"/>
        <w:autoSpaceDE w:val="0"/>
        <w:autoSpaceDN w:val="0"/>
        <w:adjustRightInd w:val="0"/>
        <w:spacing w:after="0" w:line="239" w:lineRule="auto"/>
        <w:rPr>
          <w:rFonts w:ascii="Times New Roman" w:hAnsi="Times New Roman"/>
          <w:sz w:val="24"/>
          <w:szCs w:val="24"/>
        </w:rPr>
      </w:pPr>
      <w:proofErr w:type="spellStart"/>
      <w:r>
        <w:rPr>
          <w:rFonts w:cs="Calibri"/>
        </w:rPr>
        <w:t>Concernant</w:t>
      </w:r>
      <w:proofErr w:type="spellEnd"/>
      <w:r>
        <w:rPr>
          <w:rFonts w:cs="Calibri"/>
        </w:rPr>
        <w:t xml:space="preserve"> les </w:t>
      </w:r>
      <w:proofErr w:type="gramStart"/>
      <w:r>
        <w:rPr>
          <w:rFonts w:cs="Calibri"/>
        </w:rPr>
        <w:t>documents :</w:t>
      </w:r>
      <w:proofErr w:type="gramEnd"/>
    </w:p>
    <w:p w:rsidR="001E1014" w:rsidRDefault="001E1014">
      <w:pPr>
        <w:widowControl w:val="0"/>
        <w:autoSpaceDE w:val="0"/>
        <w:autoSpaceDN w:val="0"/>
        <w:adjustRightInd w:val="0"/>
        <w:spacing w:after="0" w:line="291" w:lineRule="exact"/>
        <w:rPr>
          <w:rFonts w:ascii="Times New Roman" w:hAnsi="Times New Roman"/>
          <w:sz w:val="24"/>
          <w:szCs w:val="24"/>
        </w:rPr>
      </w:pPr>
    </w:p>
    <w:p w:rsidR="001E1014" w:rsidRPr="0087267F" w:rsidRDefault="00D0602A">
      <w:pPr>
        <w:widowControl w:val="0"/>
        <w:numPr>
          <w:ilvl w:val="0"/>
          <w:numId w:val="4"/>
        </w:numPr>
        <w:overflowPunct w:val="0"/>
        <w:autoSpaceDE w:val="0"/>
        <w:autoSpaceDN w:val="0"/>
        <w:adjustRightInd w:val="0"/>
        <w:spacing w:after="0" w:line="235" w:lineRule="auto"/>
        <w:ind w:right="20" w:hanging="363"/>
        <w:jc w:val="both"/>
        <w:rPr>
          <w:rFonts w:cs="Calibri"/>
          <w:lang w:val="fr-FR"/>
        </w:rPr>
      </w:pPr>
      <w:r w:rsidRPr="0087267F">
        <w:rPr>
          <w:rFonts w:cs="Calibri"/>
          <w:lang w:val="fr-FR"/>
        </w:rPr>
        <w:t xml:space="preserve">Une chaîne du livre transformée : rapidité de rotation des titres en librairie ; explosion du nb de titres </w:t>
      </w:r>
    </w:p>
    <w:p w:rsidR="001E1014" w:rsidRPr="0087267F" w:rsidRDefault="001E1014">
      <w:pPr>
        <w:widowControl w:val="0"/>
        <w:autoSpaceDE w:val="0"/>
        <w:autoSpaceDN w:val="0"/>
        <w:adjustRightInd w:val="0"/>
        <w:spacing w:after="0" w:line="39" w:lineRule="exact"/>
        <w:rPr>
          <w:rFonts w:cs="Calibri"/>
          <w:lang w:val="fr-FR"/>
        </w:rPr>
      </w:pPr>
    </w:p>
    <w:p w:rsidR="001E1014" w:rsidRPr="0087267F" w:rsidRDefault="00D0602A">
      <w:pPr>
        <w:widowControl w:val="0"/>
        <w:numPr>
          <w:ilvl w:val="0"/>
          <w:numId w:val="4"/>
        </w:numPr>
        <w:overflowPunct w:val="0"/>
        <w:autoSpaceDE w:val="0"/>
        <w:autoSpaceDN w:val="0"/>
        <w:adjustRightInd w:val="0"/>
        <w:spacing w:after="0" w:line="239" w:lineRule="auto"/>
        <w:ind w:hanging="363"/>
        <w:jc w:val="both"/>
        <w:rPr>
          <w:rFonts w:cs="Calibri"/>
          <w:lang w:val="fr-FR"/>
        </w:rPr>
      </w:pPr>
      <w:r w:rsidRPr="0087267F">
        <w:rPr>
          <w:rFonts w:cs="Calibri"/>
          <w:lang w:val="fr-FR"/>
        </w:rPr>
        <w:t xml:space="preserve">Crise de la presse grand public ; coûts de la presse électronique scientifique </w:t>
      </w:r>
    </w:p>
    <w:p w:rsidR="001E1014" w:rsidRPr="0087267F" w:rsidRDefault="001E1014">
      <w:pPr>
        <w:widowControl w:val="0"/>
        <w:autoSpaceDE w:val="0"/>
        <w:autoSpaceDN w:val="0"/>
        <w:adjustRightInd w:val="0"/>
        <w:spacing w:after="0" w:line="93" w:lineRule="exact"/>
        <w:rPr>
          <w:rFonts w:cs="Calibri"/>
          <w:lang w:val="fr-FR"/>
        </w:rPr>
      </w:pPr>
    </w:p>
    <w:p w:rsidR="001E1014" w:rsidRPr="0087267F" w:rsidRDefault="00D0602A">
      <w:pPr>
        <w:widowControl w:val="0"/>
        <w:numPr>
          <w:ilvl w:val="0"/>
          <w:numId w:val="4"/>
        </w:numPr>
        <w:overflowPunct w:val="0"/>
        <w:autoSpaceDE w:val="0"/>
        <w:autoSpaceDN w:val="0"/>
        <w:adjustRightInd w:val="0"/>
        <w:spacing w:after="0" w:line="235" w:lineRule="auto"/>
        <w:ind w:right="580" w:hanging="363"/>
        <w:jc w:val="both"/>
        <w:rPr>
          <w:rFonts w:cs="Calibri"/>
          <w:lang w:val="fr-FR"/>
        </w:rPr>
      </w:pPr>
      <w:r w:rsidRPr="0087267F">
        <w:rPr>
          <w:rFonts w:cs="Calibri"/>
          <w:lang w:val="fr-FR"/>
        </w:rPr>
        <w:t xml:space="preserve">Multiplication des supports : multiplication des fournisseurs et complexité des aspects juridiques (droits de prêt par ex.) </w:t>
      </w:r>
    </w:p>
    <w:p w:rsidR="001E1014" w:rsidRPr="0087267F" w:rsidRDefault="001E1014">
      <w:pPr>
        <w:widowControl w:val="0"/>
        <w:autoSpaceDE w:val="0"/>
        <w:autoSpaceDN w:val="0"/>
        <w:adjustRightInd w:val="0"/>
        <w:spacing w:after="0" w:line="242" w:lineRule="exact"/>
        <w:rPr>
          <w:rFonts w:ascii="Times New Roman" w:hAnsi="Times New Roman"/>
          <w:sz w:val="24"/>
          <w:szCs w:val="24"/>
          <w:lang w:val="fr-FR"/>
        </w:rPr>
      </w:pPr>
    </w:p>
    <w:p w:rsidR="001E1014" w:rsidRDefault="00D0602A">
      <w:pPr>
        <w:widowControl w:val="0"/>
        <w:autoSpaceDE w:val="0"/>
        <w:autoSpaceDN w:val="0"/>
        <w:adjustRightInd w:val="0"/>
        <w:spacing w:after="0" w:line="239" w:lineRule="auto"/>
        <w:rPr>
          <w:rFonts w:ascii="Times New Roman" w:hAnsi="Times New Roman"/>
          <w:sz w:val="24"/>
          <w:szCs w:val="24"/>
        </w:rPr>
      </w:pPr>
      <w:proofErr w:type="spellStart"/>
      <w:r>
        <w:rPr>
          <w:rFonts w:cs="Calibri"/>
        </w:rPr>
        <w:t>Concernant</w:t>
      </w:r>
      <w:proofErr w:type="spellEnd"/>
      <w:r>
        <w:rPr>
          <w:rFonts w:cs="Calibri"/>
        </w:rPr>
        <w:t xml:space="preserve"> les publics</w:t>
      </w:r>
    </w:p>
    <w:p w:rsidR="001E1014" w:rsidRDefault="001E1014">
      <w:pPr>
        <w:widowControl w:val="0"/>
        <w:autoSpaceDE w:val="0"/>
        <w:autoSpaceDN w:val="0"/>
        <w:adjustRightInd w:val="0"/>
        <w:spacing w:after="0" w:line="290" w:lineRule="exact"/>
        <w:rPr>
          <w:rFonts w:ascii="Times New Roman" w:hAnsi="Times New Roman"/>
          <w:sz w:val="24"/>
          <w:szCs w:val="24"/>
        </w:rPr>
      </w:pPr>
    </w:p>
    <w:p w:rsidR="001E1014" w:rsidRPr="0087267F" w:rsidRDefault="00D0602A">
      <w:pPr>
        <w:widowControl w:val="0"/>
        <w:numPr>
          <w:ilvl w:val="0"/>
          <w:numId w:val="5"/>
        </w:numPr>
        <w:overflowPunct w:val="0"/>
        <w:autoSpaceDE w:val="0"/>
        <w:autoSpaceDN w:val="0"/>
        <w:adjustRightInd w:val="0"/>
        <w:spacing w:after="0" w:line="254" w:lineRule="auto"/>
        <w:ind w:right="180" w:hanging="363"/>
        <w:rPr>
          <w:rFonts w:cs="Calibri"/>
          <w:lang w:val="fr-FR"/>
        </w:rPr>
      </w:pPr>
      <w:r w:rsidRPr="0087267F">
        <w:rPr>
          <w:rFonts w:cs="Calibri"/>
          <w:lang w:val="fr-FR"/>
        </w:rPr>
        <w:t xml:space="preserve">Une attitude consumériste grandissante : collections des bibliothèques = usage collectif ou usage individuel ?répondre à la demande d’un seul ou essayer de réfléchir à des usages collectifs ? </w:t>
      </w:r>
    </w:p>
    <w:p w:rsidR="001E1014" w:rsidRPr="0087267F" w:rsidRDefault="001E1014">
      <w:pPr>
        <w:widowControl w:val="0"/>
        <w:autoSpaceDE w:val="0"/>
        <w:autoSpaceDN w:val="0"/>
        <w:adjustRightInd w:val="0"/>
        <w:spacing w:after="0" w:line="227" w:lineRule="exact"/>
        <w:rPr>
          <w:rFonts w:ascii="Times New Roman" w:hAnsi="Times New Roman"/>
          <w:sz w:val="24"/>
          <w:szCs w:val="24"/>
          <w:lang w:val="fr-FR"/>
        </w:rPr>
      </w:pPr>
    </w:p>
    <w:p w:rsidR="001E1014" w:rsidRDefault="00D0602A">
      <w:pPr>
        <w:widowControl w:val="0"/>
        <w:autoSpaceDE w:val="0"/>
        <w:autoSpaceDN w:val="0"/>
        <w:adjustRightInd w:val="0"/>
        <w:spacing w:after="0" w:line="240" w:lineRule="auto"/>
        <w:rPr>
          <w:rFonts w:ascii="Times New Roman" w:hAnsi="Times New Roman"/>
          <w:sz w:val="24"/>
          <w:szCs w:val="24"/>
        </w:rPr>
      </w:pPr>
      <w:proofErr w:type="spellStart"/>
      <w:r>
        <w:rPr>
          <w:rFonts w:cs="Calibri"/>
        </w:rPr>
        <w:t>Concernant</w:t>
      </w:r>
      <w:proofErr w:type="spellEnd"/>
      <w:r>
        <w:rPr>
          <w:rFonts w:cs="Calibri"/>
        </w:rPr>
        <w:t xml:space="preserve"> les </w:t>
      </w:r>
      <w:proofErr w:type="spellStart"/>
      <w:proofErr w:type="gramStart"/>
      <w:r>
        <w:rPr>
          <w:rFonts w:cs="Calibri"/>
        </w:rPr>
        <w:t>tutelles</w:t>
      </w:r>
      <w:proofErr w:type="spellEnd"/>
      <w:r>
        <w:rPr>
          <w:rFonts w:cs="Calibri"/>
        </w:rPr>
        <w:t xml:space="preserve"> :</w:t>
      </w:r>
      <w:proofErr w:type="gramEnd"/>
    </w:p>
    <w:p w:rsidR="001E1014" w:rsidRDefault="001E1014">
      <w:pPr>
        <w:widowControl w:val="0"/>
        <w:autoSpaceDE w:val="0"/>
        <w:autoSpaceDN w:val="0"/>
        <w:adjustRightInd w:val="0"/>
        <w:spacing w:after="0" w:line="289" w:lineRule="exact"/>
        <w:rPr>
          <w:rFonts w:ascii="Times New Roman" w:hAnsi="Times New Roman"/>
          <w:sz w:val="24"/>
          <w:szCs w:val="24"/>
        </w:rPr>
      </w:pPr>
    </w:p>
    <w:p w:rsidR="001E1014" w:rsidRDefault="00D0602A">
      <w:pPr>
        <w:widowControl w:val="0"/>
        <w:numPr>
          <w:ilvl w:val="0"/>
          <w:numId w:val="6"/>
        </w:numPr>
        <w:overflowPunct w:val="0"/>
        <w:autoSpaceDE w:val="0"/>
        <w:autoSpaceDN w:val="0"/>
        <w:adjustRightInd w:val="0"/>
        <w:spacing w:after="0" w:line="252" w:lineRule="auto"/>
        <w:ind w:right="440" w:hanging="363"/>
        <w:jc w:val="both"/>
        <w:rPr>
          <w:rFonts w:cs="Calibri"/>
        </w:rPr>
      </w:pPr>
      <w:r w:rsidRPr="0087267F">
        <w:rPr>
          <w:rFonts w:cs="Calibri"/>
          <w:lang w:val="fr-FR"/>
        </w:rPr>
        <w:t xml:space="preserve">On demande à la bibliothèque de justifier l’utilisation de ses budgets et de prouver son « efficacité » à travers des statistiques de fonctionnement. </w:t>
      </w:r>
      <w:r>
        <w:rPr>
          <w:rFonts w:cs="Calibri"/>
        </w:rPr>
        <w:t xml:space="preserve">Comment </w:t>
      </w:r>
      <w:proofErr w:type="spellStart"/>
      <w:r>
        <w:rPr>
          <w:rFonts w:cs="Calibri"/>
        </w:rPr>
        <w:t>évaluer</w:t>
      </w:r>
      <w:proofErr w:type="spellEnd"/>
      <w:r>
        <w:rPr>
          <w:rFonts w:cs="Calibri"/>
        </w:rPr>
        <w:t xml:space="preserve"> un service </w:t>
      </w:r>
      <w:proofErr w:type="spellStart"/>
      <w:proofErr w:type="gramStart"/>
      <w:r>
        <w:rPr>
          <w:rFonts w:cs="Calibri"/>
        </w:rPr>
        <w:t>culturel</w:t>
      </w:r>
      <w:proofErr w:type="spellEnd"/>
      <w:r>
        <w:rPr>
          <w:rFonts w:cs="Calibri"/>
        </w:rPr>
        <w:t xml:space="preserve"> ?</w:t>
      </w:r>
      <w:proofErr w:type="gramEnd"/>
      <w:r>
        <w:rPr>
          <w:rFonts w:cs="Calibri"/>
        </w:rPr>
        <w:t xml:space="preserve"> </w:t>
      </w:r>
    </w:p>
    <w:p w:rsidR="001E1014" w:rsidRDefault="001E1014">
      <w:pPr>
        <w:widowControl w:val="0"/>
        <w:autoSpaceDE w:val="0"/>
        <w:autoSpaceDN w:val="0"/>
        <w:adjustRightInd w:val="0"/>
        <w:spacing w:after="0" w:line="229" w:lineRule="exact"/>
        <w:rPr>
          <w:rFonts w:ascii="Times New Roman" w:hAnsi="Times New Roman"/>
          <w:sz w:val="24"/>
          <w:szCs w:val="24"/>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cs="Calibri"/>
          <w:lang w:val="fr-FR"/>
        </w:rPr>
        <w:t>Un contexte de culture professionnelle spécifique</w:t>
      </w:r>
    </w:p>
    <w:p w:rsidR="001E1014" w:rsidRPr="0087267F" w:rsidRDefault="001E1014">
      <w:pPr>
        <w:widowControl w:val="0"/>
        <w:autoSpaceDE w:val="0"/>
        <w:autoSpaceDN w:val="0"/>
        <w:adjustRightInd w:val="0"/>
        <w:spacing w:after="0" w:line="289" w:lineRule="exact"/>
        <w:rPr>
          <w:rFonts w:ascii="Times New Roman" w:hAnsi="Times New Roman"/>
          <w:sz w:val="24"/>
          <w:szCs w:val="24"/>
          <w:lang w:val="fr-FR"/>
        </w:rPr>
      </w:pPr>
    </w:p>
    <w:p w:rsidR="001E1014" w:rsidRPr="0087267F" w:rsidRDefault="00D0602A">
      <w:pPr>
        <w:widowControl w:val="0"/>
        <w:numPr>
          <w:ilvl w:val="0"/>
          <w:numId w:val="7"/>
        </w:numPr>
        <w:overflowPunct w:val="0"/>
        <w:autoSpaceDE w:val="0"/>
        <w:autoSpaceDN w:val="0"/>
        <w:adjustRightInd w:val="0"/>
        <w:spacing w:after="0" w:line="267" w:lineRule="auto"/>
        <w:ind w:right="20" w:hanging="363"/>
        <w:rPr>
          <w:rFonts w:cs="Calibri"/>
          <w:lang w:val="fr-FR"/>
        </w:rPr>
      </w:pPr>
      <w:r w:rsidRPr="0087267F">
        <w:rPr>
          <w:rFonts w:cs="Calibri"/>
          <w:lang w:val="fr-FR"/>
        </w:rPr>
        <w:t xml:space="preserve">Les collections reflètent souvent des achats de connivence et de procédures intuitives : il n’est pas rare que dans nombre de bibliothèques, les achats reflètent les goûts personnels des bibliothécaires, sans trop s’intéresser ni aux besoins ni aux demandes des publics ; des achats au fil de l’eau, ni planifiés ni encadrés, aboutissent à des collections protéiformes, qui parfois suivent les mêmes tendances que l’offre éditoriale (on achète beaucoup là où l’offre est la plus grande) : est-ce le résultat que l’on souhaite obtenir ? </w:t>
      </w:r>
    </w:p>
    <w:p w:rsidR="001E1014" w:rsidRPr="0087267F" w:rsidRDefault="001E1014">
      <w:pPr>
        <w:widowControl w:val="0"/>
        <w:autoSpaceDE w:val="0"/>
        <w:autoSpaceDN w:val="0"/>
        <w:adjustRightInd w:val="0"/>
        <w:spacing w:after="0" w:line="213"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cs="Calibri"/>
          <w:lang w:val="fr-FR"/>
        </w:rPr>
        <w:t>Des contraintes en termes de budgets, moyens humain, espaces</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numPr>
          <w:ilvl w:val="0"/>
          <w:numId w:val="8"/>
        </w:numPr>
        <w:overflowPunct w:val="0"/>
        <w:autoSpaceDE w:val="0"/>
        <w:autoSpaceDN w:val="0"/>
        <w:adjustRightInd w:val="0"/>
        <w:spacing w:after="0" w:line="239" w:lineRule="auto"/>
        <w:ind w:hanging="363"/>
        <w:jc w:val="both"/>
        <w:rPr>
          <w:rFonts w:cs="Calibri"/>
          <w:lang w:val="fr-FR"/>
        </w:rPr>
      </w:pPr>
      <w:r w:rsidRPr="0087267F">
        <w:rPr>
          <w:rFonts w:cs="Calibri"/>
          <w:lang w:val="fr-FR"/>
        </w:rPr>
        <w:t xml:space="preserve">Des budgets restreints : </w:t>
      </w:r>
      <w:proofErr w:type="gramStart"/>
      <w:r w:rsidRPr="0087267F">
        <w:rPr>
          <w:rFonts w:cs="Calibri"/>
          <w:lang w:val="fr-FR"/>
        </w:rPr>
        <w:t>implique</w:t>
      </w:r>
      <w:proofErr w:type="gramEnd"/>
      <w:r w:rsidRPr="0087267F">
        <w:rPr>
          <w:rFonts w:cs="Calibri"/>
          <w:lang w:val="fr-FR"/>
        </w:rPr>
        <w:t xml:space="preserve"> des procédures de choix plus rigoureuses. </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b/>
          <w:bCs/>
          <w:color w:val="4F81BD"/>
          <w:lang w:val="fr-FR"/>
        </w:rPr>
        <w:t>Des pistes pour remédier à tout cela</w:t>
      </w:r>
    </w:p>
    <w:p w:rsidR="001E1014" w:rsidRPr="0087267F" w:rsidRDefault="001E1014">
      <w:pPr>
        <w:widowControl w:val="0"/>
        <w:autoSpaceDE w:val="0"/>
        <w:autoSpaceDN w:val="0"/>
        <w:adjustRightInd w:val="0"/>
        <w:spacing w:after="0" w:line="41" w:lineRule="exact"/>
        <w:rPr>
          <w:rFonts w:ascii="Times New Roman" w:hAnsi="Times New Roman"/>
          <w:sz w:val="24"/>
          <w:szCs w:val="24"/>
          <w:lang w:val="fr-FR"/>
        </w:rPr>
      </w:pPr>
    </w:p>
    <w:p w:rsidR="001E1014" w:rsidRDefault="00D0602A">
      <w:pPr>
        <w:widowControl w:val="0"/>
        <w:numPr>
          <w:ilvl w:val="0"/>
          <w:numId w:val="9"/>
        </w:numPr>
        <w:overflowPunct w:val="0"/>
        <w:autoSpaceDE w:val="0"/>
        <w:autoSpaceDN w:val="0"/>
        <w:adjustRightInd w:val="0"/>
        <w:spacing w:after="0" w:line="240" w:lineRule="auto"/>
        <w:ind w:hanging="363"/>
        <w:jc w:val="both"/>
        <w:rPr>
          <w:rFonts w:cs="Calibri"/>
        </w:rPr>
      </w:pPr>
      <w:r>
        <w:rPr>
          <w:rFonts w:cs="Calibri"/>
        </w:rPr>
        <w:t xml:space="preserve">Bien </w:t>
      </w:r>
      <w:proofErr w:type="spellStart"/>
      <w:r>
        <w:rPr>
          <w:rFonts w:cs="Calibri"/>
        </w:rPr>
        <w:t>connaître</w:t>
      </w:r>
      <w:proofErr w:type="spellEnd"/>
      <w:r>
        <w:rPr>
          <w:rFonts w:cs="Calibri"/>
        </w:rPr>
        <w:t xml:space="preserve"> le </w:t>
      </w:r>
      <w:proofErr w:type="spellStart"/>
      <w:r>
        <w:rPr>
          <w:rFonts w:cs="Calibri"/>
        </w:rPr>
        <w:t>contexte</w:t>
      </w:r>
      <w:proofErr w:type="spellEnd"/>
      <w:r>
        <w:rPr>
          <w:rFonts w:cs="Calibri"/>
        </w:rPr>
        <w:t xml:space="preserve"> </w:t>
      </w:r>
      <w:proofErr w:type="spellStart"/>
      <w:r>
        <w:rPr>
          <w:rFonts w:cs="Calibri"/>
        </w:rPr>
        <w:t>législatif</w:t>
      </w:r>
      <w:proofErr w:type="spellEnd"/>
      <w:r>
        <w:rPr>
          <w:rFonts w:cs="Calibri"/>
        </w:rPr>
        <w:t xml:space="preserve"> </w:t>
      </w:r>
    </w:p>
    <w:p w:rsidR="001E1014" w:rsidRDefault="001E1014">
      <w:pPr>
        <w:widowControl w:val="0"/>
        <w:autoSpaceDE w:val="0"/>
        <w:autoSpaceDN w:val="0"/>
        <w:adjustRightInd w:val="0"/>
        <w:spacing w:after="0" w:line="87" w:lineRule="exact"/>
        <w:rPr>
          <w:rFonts w:cs="Calibri"/>
        </w:rPr>
      </w:pPr>
    </w:p>
    <w:p w:rsidR="001E1014" w:rsidRPr="0087267F" w:rsidRDefault="00D0602A">
      <w:pPr>
        <w:widowControl w:val="0"/>
        <w:numPr>
          <w:ilvl w:val="0"/>
          <w:numId w:val="9"/>
        </w:numPr>
        <w:overflowPunct w:val="0"/>
        <w:autoSpaceDE w:val="0"/>
        <w:autoSpaceDN w:val="0"/>
        <w:adjustRightInd w:val="0"/>
        <w:spacing w:after="0" w:line="237" w:lineRule="auto"/>
        <w:ind w:right="200" w:hanging="363"/>
        <w:jc w:val="both"/>
        <w:rPr>
          <w:rFonts w:cs="Calibri"/>
          <w:lang w:val="fr-FR"/>
        </w:rPr>
      </w:pPr>
      <w:r w:rsidRPr="0087267F">
        <w:rPr>
          <w:rFonts w:cs="Calibri"/>
          <w:lang w:val="fr-FR"/>
        </w:rPr>
        <w:t xml:space="preserve">Se doter d’outils de gestion des collections (plan de développement des collections, charte d’acquisitions, élaboration de critères de sélection, …) </w:t>
      </w: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308"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ind w:left="4480"/>
        <w:rPr>
          <w:rFonts w:ascii="Times New Roman" w:hAnsi="Times New Roman"/>
          <w:sz w:val="24"/>
          <w:szCs w:val="24"/>
          <w:lang w:val="fr-FR"/>
        </w:rPr>
      </w:pPr>
      <w:bookmarkStart w:id="2" w:name="_GoBack"/>
      <w:bookmarkEnd w:id="2"/>
    </w:p>
    <w:p w:rsidR="001E1014" w:rsidRPr="0087267F" w:rsidRDefault="001E1014">
      <w:pPr>
        <w:widowControl w:val="0"/>
        <w:autoSpaceDE w:val="0"/>
        <w:autoSpaceDN w:val="0"/>
        <w:adjustRightInd w:val="0"/>
        <w:spacing w:after="0" w:line="240" w:lineRule="auto"/>
        <w:rPr>
          <w:rFonts w:ascii="Times New Roman" w:hAnsi="Times New Roman"/>
          <w:sz w:val="24"/>
          <w:szCs w:val="24"/>
          <w:lang w:val="fr-FR"/>
        </w:rPr>
        <w:sectPr w:rsidR="001E1014" w:rsidRPr="0087267F">
          <w:pgSz w:w="11904" w:h="16838"/>
          <w:pgMar w:top="746" w:right="1480" w:bottom="702" w:left="1420" w:header="720" w:footer="720" w:gutter="0"/>
          <w:cols w:space="720" w:equalWidth="0">
            <w:col w:w="9000"/>
          </w:cols>
          <w:noEndnote/>
        </w:sectPr>
      </w:pPr>
    </w:p>
    <w:p w:rsidR="001E1014" w:rsidRPr="0087267F" w:rsidRDefault="0087267F">
      <w:pPr>
        <w:widowControl w:val="0"/>
        <w:overflowPunct w:val="0"/>
        <w:autoSpaceDE w:val="0"/>
        <w:autoSpaceDN w:val="0"/>
        <w:adjustRightInd w:val="0"/>
        <w:spacing w:after="0" w:line="218" w:lineRule="auto"/>
        <w:ind w:left="4" w:right="60"/>
        <w:rPr>
          <w:rFonts w:ascii="Times New Roman" w:hAnsi="Times New Roman"/>
          <w:sz w:val="24"/>
          <w:szCs w:val="24"/>
          <w:lang w:val="fr-FR"/>
        </w:rPr>
      </w:pPr>
      <w:bookmarkStart w:id="3" w:name="page7"/>
      <w:bookmarkEnd w:id="3"/>
      <w:r>
        <w:rPr>
          <w:rFonts w:cs="Calibri"/>
          <w:lang w:val="fr-FR"/>
        </w:rPr>
        <w:lastRenderedPageBreak/>
        <w:t xml:space="preserve"> </w:t>
      </w:r>
    </w:p>
    <w:p w:rsidR="001E1014" w:rsidRPr="0087267F" w:rsidRDefault="001E1014">
      <w:pPr>
        <w:widowControl w:val="0"/>
        <w:autoSpaceDE w:val="0"/>
        <w:autoSpaceDN w:val="0"/>
        <w:adjustRightInd w:val="0"/>
        <w:spacing w:after="0" w:line="273"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ascii="Cambria" w:hAnsi="Cambria" w:cs="Cambria"/>
          <w:b/>
          <w:bCs/>
          <w:color w:val="365F91"/>
          <w:sz w:val="28"/>
          <w:szCs w:val="28"/>
          <w:lang w:val="fr-FR"/>
        </w:rPr>
        <w:t>Les différents types de documents</w:t>
      </w:r>
    </w:p>
    <w:p w:rsidR="001E1014" w:rsidRPr="0087267F" w:rsidRDefault="001E1014">
      <w:pPr>
        <w:widowControl w:val="0"/>
        <w:autoSpaceDE w:val="0"/>
        <w:autoSpaceDN w:val="0"/>
        <w:adjustRightInd w:val="0"/>
        <w:spacing w:after="0" w:line="249"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ascii="Cambria" w:hAnsi="Cambria" w:cs="Cambria"/>
          <w:b/>
          <w:bCs/>
          <w:color w:val="4F81BD"/>
          <w:sz w:val="26"/>
          <w:szCs w:val="26"/>
          <w:lang w:val="fr-FR"/>
        </w:rPr>
        <w:t>Les livres</w:t>
      </w:r>
    </w:p>
    <w:p w:rsidR="001E1014" w:rsidRPr="0087267F" w:rsidRDefault="001E1014">
      <w:pPr>
        <w:widowControl w:val="0"/>
        <w:autoSpaceDE w:val="0"/>
        <w:autoSpaceDN w:val="0"/>
        <w:adjustRightInd w:val="0"/>
        <w:spacing w:after="0" w:line="101"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left="4" w:right="500"/>
        <w:rPr>
          <w:rFonts w:ascii="Times New Roman" w:hAnsi="Times New Roman"/>
          <w:sz w:val="24"/>
          <w:szCs w:val="24"/>
          <w:lang w:val="fr-FR"/>
        </w:rPr>
      </w:pPr>
      <w:r w:rsidRPr="0087267F">
        <w:rPr>
          <w:rFonts w:cs="Calibri"/>
          <w:lang w:val="fr-FR"/>
        </w:rPr>
        <w:t>Reste majoritaire dans les bibliothèques : en 2007, dans les bibliothèques municipales, 81% des collections sont composées de livres, et ils représentent 71% des emprunts.</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left="4" w:right="60"/>
        <w:rPr>
          <w:rFonts w:ascii="Times New Roman" w:hAnsi="Times New Roman"/>
          <w:sz w:val="24"/>
          <w:szCs w:val="24"/>
          <w:lang w:val="fr-FR"/>
        </w:rPr>
      </w:pPr>
      <w:r w:rsidRPr="0087267F">
        <w:rPr>
          <w:rFonts w:cs="Calibri"/>
          <w:lang w:val="fr-FR"/>
        </w:rPr>
        <w:t>Définition : définitions diverses. Définition consensuelle : « suite de feuillets manuscrits ou imprimés assemblés dans l’ordre où ils doivent être lus, ou dans l’ordre le plus propre à une consultation aisée »</w:t>
      </w:r>
      <w:r w:rsidRPr="0087267F">
        <w:rPr>
          <w:rFonts w:cs="Calibri"/>
          <w:sz w:val="27"/>
          <w:szCs w:val="27"/>
          <w:vertAlign w:val="superscript"/>
          <w:lang w:val="fr-FR"/>
        </w:rPr>
        <w:t>1</w:t>
      </w:r>
      <w:r w:rsidRPr="0087267F">
        <w:rPr>
          <w:rFonts w:cs="Calibri"/>
          <w:lang w:val="fr-FR"/>
        </w:rPr>
        <w:t>. Dans le monde des bibliothèques, un livre est une monographie = « ouvrage qui forme un tout homogène »</w:t>
      </w:r>
      <w:r w:rsidRPr="0087267F">
        <w:rPr>
          <w:rFonts w:cs="Calibri"/>
          <w:sz w:val="27"/>
          <w:szCs w:val="27"/>
          <w:vertAlign w:val="superscript"/>
          <w:lang w:val="fr-FR"/>
        </w:rPr>
        <w:t>2</w:t>
      </w:r>
      <w:r w:rsidRPr="0087267F">
        <w:rPr>
          <w:rFonts w:cs="Calibri"/>
          <w:lang w:val="fr-FR"/>
        </w:rPr>
        <w:t>.</w:t>
      </w:r>
    </w:p>
    <w:p w:rsidR="001E1014" w:rsidRPr="0087267F" w:rsidRDefault="001E1014">
      <w:pPr>
        <w:widowControl w:val="0"/>
        <w:autoSpaceDE w:val="0"/>
        <w:autoSpaceDN w:val="0"/>
        <w:adjustRightInd w:val="0"/>
        <w:spacing w:after="0" w:line="254"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54" w:lineRule="auto"/>
        <w:ind w:left="4" w:right="80"/>
        <w:rPr>
          <w:rFonts w:ascii="Times New Roman" w:hAnsi="Times New Roman"/>
          <w:sz w:val="24"/>
          <w:szCs w:val="24"/>
          <w:lang w:val="fr-FR"/>
        </w:rPr>
      </w:pPr>
      <w:r w:rsidRPr="0087267F">
        <w:rPr>
          <w:rFonts w:cs="Calibri"/>
          <w:lang w:val="fr-FR"/>
        </w:rPr>
        <w:t xml:space="preserve">Caractéristiques : ISBN (International Standard Book </w:t>
      </w:r>
      <w:proofErr w:type="spellStart"/>
      <w:r w:rsidRPr="0087267F">
        <w:rPr>
          <w:rFonts w:cs="Calibri"/>
          <w:lang w:val="fr-FR"/>
        </w:rPr>
        <w:t>Number</w:t>
      </w:r>
      <w:proofErr w:type="spellEnd"/>
      <w:r w:rsidRPr="0087267F">
        <w:rPr>
          <w:rFonts w:cs="Calibri"/>
          <w:lang w:val="fr-FR"/>
        </w:rPr>
        <w:t>), numéro d’identification international standardisé qui le distingue des autres et facilite son repérage. Autres éléments : la couverture, le dos, la quatrième de couverture, la tranche, …</w:t>
      </w:r>
    </w:p>
    <w:p w:rsidR="001E1014" w:rsidRPr="0087267F" w:rsidRDefault="001E1014">
      <w:pPr>
        <w:widowControl w:val="0"/>
        <w:autoSpaceDE w:val="0"/>
        <w:autoSpaceDN w:val="0"/>
        <w:adjustRightInd w:val="0"/>
        <w:spacing w:after="0" w:line="276"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52" w:lineRule="auto"/>
        <w:ind w:left="4" w:right="540"/>
        <w:rPr>
          <w:rFonts w:ascii="Times New Roman" w:hAnsi="Times New Roman"/>
          <w:sz w:val="24"/>
          <w:szCs w:val="24"/>
          <w:lang w:val="fr-FR"/>
        </w:rPr>
      </w:pPr>
      <w:r w:rsidRPr="0087267F">
        <w:rPr>
          <w:rFonts w:cs="Calibri"/>
          <w:lang w:val="fr-FR"/>
        </w:rPr>
        <w:t>L’édition : le bibliothécaire suit le travail des éditeurs, est très attentif à proposer au public la multiplicité et la diversité de l’édition. Doit choisir parmi une production pléthorique : en 2008, 63 000 nouveaux titres !</w:t>
      </w:r>
    </w:p>
    <w:p w:rsidR="001E1014" w:rsidRPr="0087267F" w:rsidRDefault="001E1014">
      <w:pPr>
        <w:widowControl w:val="0"/>
        <w:autoSpaceDE w:val="0"/>
        <w:autoSpaceDN w:val="0"/>
        <w:adjustRightInd w:val="0"/>
        <w:spacing w:after="0" w:line="277"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65" w:lineRule="auto"/>
        <w:ind w:left="4" w:right="20"/>
        <w:rPr>
          <w:rFonts w:ascii="Times New Roman" w:hAnsi="Times New Roman"/>
          <w:sz w:val="24"/>
          <w:szCs w:val="24"/>
          <w:lang w:val="fr-FR"/>
        </w:rPr>
      </w:pPr>
      <w:r w:rsidRPr="0087267F">
        <w:rPr>
          <w:rFonts w:cs="Calibri"/>
          <w:lang w:val="fr-FR"/>
        </w:rPr>
        <w:t xml:space="preserve">Livres numériques : définition ? </w:t>
      </w:r>
      <w:proofErr w:type="gramStart"/>
      <w:r w:rsidRPr="0087267F">
        <w:rPr>
          <w:rFonts w:cs="Calibri"/>
          <w:lang w:val="fr-FR"/>
        </w:rPr>
        <w:t>l’expression</w:t>
      </w:r>
      <w:proofErr w:type="gramEnd"/>
      <w:r w:rsidRPr="0087267F">
        <w:rPr>
          <w:rFonts w:cs="Calibri"/>
          <w:lang w:val="fr-FR"/>
        </w:rPr>
        <w:t xml:space="preserve"> désigne à la fois le livre numérisé (= le texte que l’on lit) et le support ou matériel qui sert à lire le livre. Livre numérique peut être une simple copie d’un livre imprimé, mais pas seulement : offrir de nouveaux usages. Problématiques pour les bibliothécaires : nouvelles pratiques de lecture à surveiller, secteurs balbutiant à suivre, attention portée aux formats de textes, conditions d’accès, possibilité de conservation.</w:t>
      </w:r>
    </w:p>
    <w:p w:rsidR="001E1014" w:rsidRPr="0087267F" w:rsidRDefault="001E1014">
      <w:pPr>
        <w:widowControl w:val="0"/>
        <w:autoSpaceDE w:val="0"/>
        <w:autoSpaceDN w:val="0"/>
        <w:adjustRightInd w:val="0"/>
        <w:spacing w:after="0" w:line="215"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ascii="Cambria" w:hAnsi="Cambria" w:cs="Cambria"/>
          <w:b/>
          <w:bCs/>
          <w:color w:val="4F81BD"/>
          <w:sz w:val="26"/>
          <w:szCs w:val="26"/>
          <w:lang w:val="fr-FR"/>
        </w:rPr>
        <w:t>La documentation et les références</w:t>
      </w:r>
    </w:p>
    <w:p w:rsidR="001E1014" w:rsidRPr="0087267F" w:rsidRDefault="001E1014">
      <w:pPr>
        <w:widowControl w:val="0"/>
        <w:autoSpaceDE w:val="0"/>
        <w:autoSpaceDN w:val="0"/>
        <w:adjustRightInd w:val="0"/>
        <w:spacing w:after="0" w:line="48"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cs="Calibri"/>
          <w:lang w:val="fr-FR"/>
        </w:rPr>
        <w:t>= documentation scientifique et technique, ouvrages de référence</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61" w:lineRule="auto"/>
        <w:ind w:left="4"/>
        <w:rPr>
          <w:rFonts w:ascii="Times New Roman" w:hAnsi="Times New Roman"/>
          <w:sz w:val="24"/>
          <w:szCs w:val="24"/>
          <w:lang w:val="fr-FR"/>
        </w:rPr>
      </w:pPr>
      <w:r w:rsidRPr="0087267F">
        <w:rPr>
          <w:rFonts w:cs="Calibri"/>
          <w:lang w:val="fr-FR"/>
        </w:rPr>
        <w:t>Grandes évolutions avec arrivée de l’internet : monde de la recherche n’utilise quasiment plus que le support électronique en ligne. Secteur documentaire des bibliothèques publiques suit le même mouvement : les fonds d’ouvrages de référence (encyclopédies, dictionnaires, textes réglementaires, annuaires, …) s’amenuisent car moins d’édition d’imprimés.</w:t>
      </w:r>
    </w:p>
    <w:p w:rsidR="001E1014" w:rsidRPr="0087267F" w:rsidRDefault="001E1014">
      <w:pPr>
        <w:widowControl w:val="0"/>
        <w:autoSpaceDE w:val="0"/>
        <w:autoSpaceDN w:val="0"/>
        <w:adjustRightInd w:val="0"/>
        <w:spacing w:after="0" w:line="219" w:lineRule="exact"/>
        <w:rPr>
          <w:rFonts w:ascii="Times New Roman" w:hAnsi="Times New Roman"/>
          <w:sz w:val="24"/>
          <w:szCs w:val="24"/>
          <w:lang w:val="fr-FR"/>
        </w:rPr>
      </w:pPr>
    </w:p>
    <w:p w:rsidR="001E1014" w:rsidRDefault="00D0602A">
      <w:pPr>
        <w:widowControl w:val="0"/>
        <w:autoSpaceDE w:val="0"/>
        <w:autoSpaceDN w:val="0"/>
        <w:adjustRightInd w:val="0"/>
        <w:spacing w:after="0" w:line="240" w:lineRule="auto"/>
        <w:ind w:left="4"/>
        <w:rPr>
          <w:rFonts w:ascii="Times New Roman" w:hAnsi="Times New Roman"/>
          <w:sz w:val="24"/>
          <w:szCs w:val="24"/>
        </w:rPr>
      </w:pPr>
      <w:proofErr w:type="spellStart"/>
      <w:r>
        <w:rPr>
          <w:rFonts w:cs="Calibri"/>
        </w:rPr>
        <w:t>Grandes</w:t>
      </w:r>
      <w:proofErr w:type="spellEnd"/>
      <w:r>
        <w:rPr>
          <w:rFonts w:cs="Calibri"/>
        </w:rPr>
        <w:t xml:space="preserve"> </w:t>
      </w:r>
      <w:proofErr w:type="gramStart"/>
      <w:r>
        <w:rPr>
          <w:rFonts w:cs="Calibri"/>
        </w:rPr>
        <w:t>questions :</w:t>
      </w:r>
      <w:proofErr w:type="gramEnd"/>
    </w:p>
    <w:p w:rsidR="001E1014" w:rsidRDefault="001E1014">
      <w:pPr>
        <w:widowControl w:val="0"/>
        <w:autoSpaceDE w:val="0"/>
        <w:autoSpaceDN w:val="0"/>
        <w:adjustRightInd w:val="0"/>
        <w:spacing w:after="0" w:line="240" w:lineRule="exact"/>
        <w:rPr>
          <w:rFonts w:ascii="Times New Roman" w:hAnsi="Times New Roman"/>
          <w:sz w:val="24"/>
          <w:szCs w:val="24"/>
        </w:rPr>
      </w:pPr>
    </w:p>
    <w:p w:rsidR="001E1014" w:rsidRDefault="00D0602A">
      <w:pPr>
        <w:widowControl w:val="0"/>
        <w:numPr>
          <w:ilvl w:val="0"/>
          <w:numId w:val="10"/>
        </w:numPr>
        <w:tabs>
          <w:tab w:val="clear" w:pos="720"/>
          <w:tab w:val="num" w:pos="724"/>
        </w:tabs>
        <w:overflowPunct w:val="0"/>
        <w:autoSpaceDE w:val="0"/>
        <w:autoSpaceDN w:val="0"/>
        <w:adjustRightInd w:val="0"/>
        <w:spacing w:after="0" w:line="239" w:lineRule="auto"/>
        <w:ind w:left="724" w:hanging="363"/>
        <w:jc w:val="both"/>
        <w:rPr>
          <w:rFonts w:cs="Calibri"/>
        </w:rPr>
      </w:pPr>
      <w:proofErr w:type="spellStart"/>
      <w:r>
        <w:rPr>
          <w:rFonts w:cs="Calibri"/>
        </w:rPr>
        <w:t>Complémentarité</w:t>
      </w:r>
      <w:proofErr w:type="spellEnd"/>
      <w:r>
        <w:rPr>
          <w:rFonts w:cs="Calibri"/>
        </w:rPr>
        <w:t xml:space="preserve"> </w:t>
      </w:r>
      <w:proofErr w:type="spellStart"/>
      <w:r>
        <w:rPr>
          <w:rFonts w:cs="Calibri"/>
        </w:rPr>
        <w:t>ou</w:t>
      </w:r>
      <w:proofErr w:type="spellEnd"/>
      <w:r>
        <w:rPr>
          <w:rFonts w:cs="Calibri"/>
        </w:rPr>
        <w:t xml:space="preserve"> </w:t>
      </w:r>
      <w:proofErr w:type="gramStart"/>
      <w:r>
        <w:rPr>
          <w:rFonts w:cs="Calibri"/>
        </w:rPr>
        <w:t>substitution ?</w:t>
      </w:r>
      <w:proofErr w:type="gramEnd"/>
      <w:r>
        <w:rPr>
          <w:rFonts w:cs="Calibri"/>
        </w:rPr>
        <w:t xml:space="preserve"> </w:t>
      </w:r>
    </w:p>
    <w:p w:rsidR="001E1014" w:rsidRDefault="001E1014">
      <w:pPr>
        <w:widowControl w:val="0"/>
        <w:autoSpaceDE w:val="0"/>
        <w:autoSpaceDN w:val="0"/>
        <w:adjustRightInd w:val="0"/>
        <w:spacing w:after="0" w:line="88" w:lineRule="exact"/>
        <w:rPr>
          <w:rFonts w:cs="Calibri"/>
        </w:rPr>
      </w:pPr>
    </w:p>
    <w:p w:rsidR="001E1014" w:rsidRPr="0087267F" w:rsidRDefault="00D0602A">
      <w:pPr>
        <w:widowControl w:val="0"/>
        <w:numPr>
          <w:ilvl w:val="0"/>
          <w:numId w:val="10"/>
        </w:numPr>
        <w:tabs>
          <w:tab w:val="clear" w:pos="720"/>
          <w:tab w:val="num" w:pos="724"/>
        </w:tabs>
        <w:overflowPunct w:val="0"/>
        <w:autoSpaceDE w:val="0"/>
        <w:autoSpaceDN w:val="0"/>
        <w:adjustRightInd w:val="0"/>
        <w:spacing w:after="0" w:line="237" w:lineRule="auto"/>
        <w:ind w:left="724" w:right="60" w:hanging="363"/>
        <w:jc w:val="both"/>
        <w:rPr>
          <w:rFonts w:cs="Calibri"/>
          <w:lang w:val="fr-FR"/>
        </w:rPr>
      </w:pPr>
      <w:r w:rsidRPr="0087267F">
        <w:rPr>
          <w:rFonts w:cs="Calibri"/>
          <w:lang w:val="fr-FR"/>
        </w:rPr>
        <w:t xml:space="preserve">Comment intégrer les ressources en ligne aux collections physiques ? comment assurer le va et vient entre les 2 ? </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ascii="Cambria" w:hAnsi="Cambria" w:cs="Cambria"/>
          <w:b/>
          <w:bCs/>
          <w:color w:val="4F81BD"/>
          <w:sz w:val="26"/>
          <w:szCs w:val="26"/>
          <w:lang w:val="fr-FR"/>
        </w:rPr>
        <w:t>La presse, les magazines, les revues</w:t>
      </w:r>
    </w:p>
    <w:p w:rsidR="001E1014" w:rsidRPr="0087267F" w:rsidRDefault="001E1014">
      <w:pPr>
        <w:widowControl w:val="0"/>
        <w:autoSpaceDE w:val="0"/>
        <w:autoSpaceDN w:val="0"/>
        <w:adjustRightInd w:val="0"/>
        <w:spacing w:after="0" w:line="95"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left="4" w:right="520"/>
        <w:rPr>
          <w:rFonts w:ascii="Times New Roman" w:hAnsi="Times New Roman"/>
          <w:sz w:val="24"/>
          <w:szCs w:val="24"/>
          <w:lang w:val="fr-FR"/>
        </w:rPr>
      </w:pPr>
      <w:r w:rsidRPr="0087267F">
        <w:rPr>
          <w:rFonts w:cs="Calibri"/>
          <w:lang w:val="fr-FR"/>
        </w:rPr>
        <w:t>Monde extrêmement mouvant : celui de l’actualité. Se développe selon centres d’intérêt (titres peuvent naître, disparaître, fusionner…). Lectorat difficile à fidéliser.</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cs="Calibri"/>
          <w:lang w:val="fr-FR"/>
        </w:rPr>
        <w:t>3 familles : les quotidiens et news magazines, magazines spécialisés, revues professionnelles.</w:t>
      </w:r>
    </w:p>
    <w:p w:rsidR="001E1014" w:rsidRPr="0087267F" w:rsidRDefault="0087267F">
      <w:pPr>
        <w:widowControl w:val="0"/>
        <w:autoSpaceDE w:val="0"/>
        <w:autoSpaceDN w:val="0"/>
        <w:adjustRightInd w:val="0"/>
        <w:spacing w:after="0" w:line="200" w:lineRule="exact"/>
        <w:rPr>
          <w:rFonts w:ascii="Times New Roman" w:hAnsi="Times New Roman"/>
          <w:sz w:val="24"/>
          <w:szCs w:val="24"/>
          <w:lang w:val="fr-FR"/>
        </w:rPr>
      </w:pPr>
      <w:r w:rsidRPr="0087267F">
        <w:rPr>
          <w:noProof/>
        </w:rPr>
        <w:pict>
          <v:line id="_x0000_s1027" style="position:absolute;z-index:-1;mso-position-horizontal-relative:text;mso-position-vertical-relative:text" from="0,12.55pt" to="144.05pt,12.55pt" o:allowincell="f" strokeweight=".72pt"/>
        </w:pict>
      </w:r>
    </w:p>
    <w:p w:rsidR="001E1014" w:rsidRPr="0087267F" w:rsidRDefault="001E1014">
      <w:pPr>
        <w:widowControl w:val="0"/>
        <w:autoSpaceDE w:val="0"/>
        <w:autoSpaceDN w:val="0"/>
        <w:adjustRightInd w:val="0"/>
        <w:spacing w:after="0" w:line="221" w:lineRule="exact"/>
        <w:rPr>
          <w:rFonts w:ascii="Times New Roman" w:hAnsi="Times New Roman"/>
          <w:sz w:val="24"/>
          <w:szCs w:val="24"/>
          <w:lang w:val="fr-FR"/>
        </w:rPr>
      </w:pPr>
    </w:p>
    <w:p w:rsidR="001E1014" w:rsidRDefault="00D0602A">
      <w:pPr>
        <w:widowControl w:val="0"/>
        <w:numPr>
          <w:ilvl w:val="0"/>
          <w:numId w:val="11"/>
        </w:numPr>
        <w:tabs>
          <w:tab w:val="clear" w:pos="720"/>
          <w:tab w:val="num" w:pos="124"/>
        </w:tabs>
        <w:overflowPunct w:val="0"/>
        <w:autoSpaceDE w:val="0"/>
        <w:autoSpaceDN w:val="0"/>
        <w:adjustRightInd w:val="0"/>
        <w:spacing w:after="0" w:line="184" w:lineRule="auto"/>
        <w:ind w:left="4" w:right="600" w:hanging="4"/>
        <w:jc w:val="both"/>
        <w:rPr>
          <w:rFonts w:cs="Calibri"/>
          <w:sz w:val="28"/>
          <w:szCs w:val="28"/>
          <w:vertAlign w:val="superscript"/>
        </w:rPr>
      </w:pPr>
      <w:r w:rsidRPr="0087267F">
        <w:rPr>
          <w:rFonts w:cs="Calibri"/>
          <w:sz w:val="20"/>
          <w:szCs w:val="20"/>
          <w:lang w:val="fr-FR"/>
        </w:rPr>
        <w:t xml:space="preserve">Henri-Jean Martin, Dictionnaire encyclopédique du livre : E-M, notice « livre », Editions du Cercle de la Librairie, coll. </w:t>
      </w:r>
      <w:r>
        <w:rPr>
          <w:rFonts w:cs="Calibri"/>
          <w:sz w:val="20"/>
          <w:szCs w:val="20"/>
        </w:rPr>
        <w:t xml:space="preserve">« </w:t>
      </w:r>
      <w:proofErr w:type="spellStart"/>
      <w:r>
        <w:rPr>
          <w:rFonts w:cs="Calibri"/>
          <w:sz w:val="20"/>
          <w:szCs w:val="20"/>
        </w:rPr>
        <w:t>Bibliothèques</w:t>
      </w:r>
      <w:proofErr w:type="spellEnd"/>
      <w:r>
        <w:rPr>
          <w:rFonts w:cs="Calibri"/>
          <w:sz w:val="20"/>
          <w:szCs w:val="20"/>
        </w:rPr>
        <w:t xml:space="preserve"> », 2005. </w:t>
      </w:r>
    </w:p>
    <w:p w:rsidR="001E1014" w:rsidRDefault="001E1014">
      <w:pPr>
        <w:widowControl w:val="0"/>
        <w:autoSpaceDE w:val="0"/>
        <w:autoSpaceDN w:val="0"/>
        <w:adjustRightInd w:val="0"/>
        <w:spacing w:after="0" w:line="45" w:lineRule="exact"/>
        <w:rPr>
          <w:rFonts w:cs="Calibri"/>
          <w:sz w:val="28"/>
          <w:szCs w:val="28"/>
          <w:vertAlign w:val="superscript"/>
        </w:rPr>
      </w:pPr>
    </w:p>
    <w:p w:rsidR="001E1014" w:rsidRDefault="00D0602A">
      <w:pPr>
        <w:widowControl w:val="0"/>
        <w:numPr>
          <w:ilvl w:val="0"/>
          <w:numId w:val="11"/>
        </w:numPr>
        <w:tabs>
          <w:tab w:val="clear" w:pos="720"/>
          <w:tab w:val="num" w:pos="119"/>
        </w:tabs>
        <w:overflowPunct w:val="0"/>
        <w:autoSpaceDE w:val="0"/>
        <w:autoSpaceDN w:val="0"/>
        <w:adjustRightInd w:val="0"/>
        <w:spacing w:after="0" w:line="190" w:lineRule="auto"/>
        <w:ind w:left="4" w:right="40" w:hanging="4"/>
        <w:jc w:val="both"/>
        <w:rPr>
          <w:rFonts w:cs="Calibri"/>
          <w:sz w:val="26"/>
          <w:szCs w:val="26"/>
          <w:vertAlign w:val="superscript"/>
        </w:rPr>
      </w:pPr>
      <w:r w:rsidRPr="0087267F">
        <w:rPr>
          <w:rFonts w:cs="Calibri"/>
          <w:sz w:val="20"/>
          <w:szCs w:val="20"/>
          <w:lang w:val="fr-FR"/>
        </w:rPr>
        <w:t xml:space="preserve">Jean-Claude </w:t>
      </w:r>
      <w:proofErr w:type="spellStart"/>
      <w:r w:rsidRPr="0087267F">
        <w:rPr>
          <w:rFonts w:cs="Calibri"/>
          <w:sz w:val="20"/>
          <w:szCs w:val="20"/>
          <w:lang w:val="fr-FR"/>
        </w:rPr>
        <w:t>Utard</w:t>
      </w:r>
      <w:proofErr w:type="spellEnd"/>
      <w:r w:rsidRPr="0087267F">
        <w:rPr>
          <w:rFonts w:cs="Calibri"/>
          <w:sz w:val="20"/>
          <w:szCs w:val="20"/>
          <w:lang w:val="fr-FR"/>
        </w:rPr>
        <w:t xml:space="preserve">, Dictionnaire encyclopédique du livre : E-M, notice « monographie », Editions du Cercle de la Librairie, coll. </w:t>
      </w:r>
      <w:r>
        <w:rPr>
          <w:rFonts w:cs="Calibri"/>
          <w:sz w:val="20"/>
          <w:szCs w:val="20"/>
        </w:rPr>
        <w:t xml:space="preserve">« </w:t>
      </w:r>
      <w:proofErr w:type="spellStart"/>
      <w:r>
        <w:rPr>
          <w:rFonts w:cs="Calibri"/>
          <w:sz w:val="20"/>
          <w:szCs w:val="20"/>
        </w:rPr>
        <w:t>Bibliothèques</w:t>
      </w:r>
      <w:proofErr w:type="spellEnd"/>
      <w:r>
        <w:rPr>
          <w:rFonts w:cs="Calibri"/>
          <w:sz w:val="20"/>
          <w:szCs w:val="20"/>
        </w:rPr>
        <w:t xml:space="preserve"> », 2005 </w:t>
      </w:r>
    </w:p>
    <w:p w:rsidR="001E1014" w:rsidRDefault="001E1014">
      <w:pPr>
        <w:widowControl w:val="0"/>
        <w:autoSpaceDE w:val="0"/>
        <w:autoSpaceDN w:val="0"/>
        <w:adjustRightInd w:val="0"/>
        <w:spacing w:after="0" w:line="174" w:lineRule="exact"/>
        <w:rPr>
          <w:rFonts w:ascii="Times New Roman" w:hAnsi="Times New Roman"/>
          <w:sz w:val="24"/>
          <w:szCs w:val="24"/>
        </w:rPr>
      </w:pPr>
    </w:p>
    <w:p w:rsidR="001E1014" w:rsidRDefault="001E1014">
      <w:pPr>
        <w:widowControl w:val="0"/>
        <w:autoSpaceDE w:val="0"/>
        <w:autoSpaceDN w:val="0"/>
        <w:adjustRightInd w:val="0"/>
        <w:spacing w:after="0" w:line="240" w:lineRule="auto"/>
        <w:ind w:left="4484"/>
        <w:rPr>
          <w:rFonts w:ascii="Times New Roman" w:hAnsi="Times New Roman"/>
          <w:sz w:val="24"/>
          <w:szCs w:val="24"/>
        </w:rPr>
      </w:pPr>
    </w:p>
    <w:p w:rsidR="001E1014" w:rsidRDefault="001E1014">
      <w:pPr>
        <w:widowControl w:val="0"/>
        <w:autoSpaceDE w:val="0"/>
        <w:autoSpaceDN w:val="0"/>
        <w:adjustRightInd w:val="0"/>
        <w:spacing w:after="0" w:line="240" w:lineRule="auto"/>
        <w:rPr>
          <w:rFonts w:ascii="Times New Roman" w:hAnsi="Times New Roman"/>
          <w:sz w:val="24"/>
          <w:szCs w:val="24"/>
        </w:rPr>
        <w:sectPr w:rsidR="001E1014">
          <w:pgSz w:w="11904" w:h="16838"/>
          <w:pgMar w:top="746" w:right="1460" w:bottom="702" w:left="1416" w:header="720" w:footer="720" w:gutter="0"/>
          <w:cols w:space="720" w:equalWidth="0">
            <w:col w:w="9024"/>
          </w:cols>
          <w:noEndnote/>
        </w:sectPr>
      </w:pPr>
    </w:p>
    <w:p w:rsidR="001E1014" w:rsidRPr="0087267F" w:rsidRDefault="0087267F">
      <w:pPr>
        <w:widowControl w:val="0"/>
        <w:overflowPunct w:val="0"/>
        <w:autoSpaceDE w:val="0"/>
        <w:autoSpaceDN w:val="0"/>
        <w:adjustRightInd w:val="0"/>
        <w:spacing w:after="0" w:line="218" w:lineRule="auto"/>
        <w:ind w:left="4" w:right="60"/>
        <w:rPr>
          <w:rFonts w:ascii="Times New Roman" w:hAnsi="Times New Roman"/>
          <w:sz w:val="24"/>
          <w:szCs w:val="24"/>
          <w:lang w:val="fr-FR"/>
        </w:rPr>
      </w:pPr>
      <w:bookmarkStart w:id="4" w:name="page9"/>
      <w:bookmarkEnd w:id="4"/>
      <w:r>
        <w:rPr>
          <w:rFonts w:cs="Calibri"/>
          <w:lang w:val="fr-FR"/>
        </w:rPr>
        <w:lastRenderedPageBreak/>
        <w:t xml:space="preserve"> </w:t>
      </w:r>
    </w:p>
    <w:p w:rsidR="001E1014" w:rsidRPr="0087267F" w:rsidRDefault="001E1014">
      <w:pPr>
        <w:widowControl w:val="0"/>
        <w:autoSpaceDE w:val="0"/>
        <w:autoSpaceDN w:val="0"/>
        <w:adjustRightInd w:val="0"/>
        <w:spacing w:after="0" w:line="274"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ascii="Cambria" w:hAnsi="Cambria" w:cs="Cambria"/>
          <w:b/>
          <w:bCs/>
          <w:color w:val="4F81BD"/>
          <w:lang w:val="fr-FR"/>
        </w:rPr>
        <w:t>Quotidiens et newsmagazines</w:t>
      </w:r>
    </w:p>
    <w:p w:rsidR="001E1014" w:rsidRPr="0087267F" w:rsidRDefault="001E1014">
      <w:pPr>
        <w:widowControl w:val="0"/>
        <w:autoSpaceDE w:val="0"/>
        <w:autoSpaceDN w:val="0"/>
        <w:adjustRightInd w:val="0"/>
        <w:spacing w:after="0" w:line="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cs="Calibri"/>
          <w:lang w:val="fr-FR"/>
        </w:rPr>
        <w:t>Essentiels dans l’approche de l’actualité internationale, nationale, locale.</w:t>
      </w:r>
    </w:p>
    <w:p w:rsidR="001E1014" w:rsidRPr="0087267F" w:rsidRDefault="001E1014">
      <w:pPr>
        <w:widowControl w:val="0"/>
        <w:autoSpaceDE w:val="0"/>
        <w:autoSpaceDN w:val="0"/>
        <w:adjustRightInd w:val="0"/>
        <w:spacing w:after="0" w:line="89"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55" w:lineRule="auto"/>
        <w:ind w:left="4" w:right="40"/>
        <w:rPr>
          <w:rFonts w:ascii="Times New Roman" w:hAnsi="Times New Roman"/>
          <w:sz w:val="24"/>
          <w:szCs w:val="24"/>
          <w:lang w:val="fr-FR"/>
        </w:rPr>
      </w:pPr>
      <w:r w:rsidRPr="0087267F">
        <w:rPr>
          <w:rFonts w:cs="Calibri"/>
          <w:lang w:val="fr-FR"/>
        </w:rPr>
        <w:t xml:space="preserve">Le Figaro, l’Equipe, le Monde=en tête des </w:t>
      </w:r>
      <w:r w:rsidRPr="0087267F">
        <w:rPr>
          <w:rFonts w:cs="Calibri"/>
          <w:b/>
          <w:bCs/>
          <w:lang w:val="fr-FR"/>
        </w:rPr>
        <w:t>quotidiens</w:t>
      </w:r>
      <w:r w:rsidRPr="0087267F">
        <w:rPr>
          <w:rFonts w:cs="Calibri"/>
          <w:lang w:val="fr-FR"/>
        </w:rPr>
        <w:t xml:space="preserve"> les + diffusés en 2008, derrière Ouest France. Existe aussi des </w:t>
      </w:r>
      <w:r w:rsidRPr="0087267F">
        <w:rPr>
          <w:rFonts w:cs="Calibri"/>
          <w:b/>
          <w:bCs/>
          <w:lang w:val="fr-FR"/>
        </w:rPr>
        <w:t>quotidiens gratuits</w:t>
      </w:r>
      <w:r w:rsidRPr="0087267F">
        <w:rPr>
          <w:rFonts w:cs="Calibri"/>
          <w:lang w:val="fr-FR"/>
        </w:rPr>
        <w:t xml:space="preserve"> (20 minutes, Métro, …), diffusés depuis 2002 dans les réseaux de transports de voyageurs, qui ont du succès.</w:t>
      </w:r>
    </w:p>
    <w:p w:rsidR="001E1014" w:rsidRPr="0087267F" w:rsidRDefault="001E1014">
      <w:pPr>
        <w:widowControl w:val="0"/>
        <w:autoSpaceDE w:val="0"/>
        <w:autoSpaceDN w:val="0"/>
        <w:adjustRightInd w:val="0"/>
        <w:spacing w:after="0" w:line="273"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left="4" w:right="180"/>
        <w:rPr>
          <w:rFonts w:ascii="Times New Roman" w:hAnsi="Times New Roman"/>
          <w:sz w:val="24"/>
          <w:szCs w:val="24"/>
          <w:lang w:val="fr-FR"/>
        </w:rPr>
      </w:pPr>
      <w:r w:rsidRPr="0087267F">
        <w:rPr>
          <w:rFonts w:cs="Calibri"/>
          <w:lang w:val="fr-FR"/>
        </w:rPr>
        <w:t>Magazines d’actualité générale ou news magazines = périodicité hebdo ou mensuelle. Plus de recul que les quotidiens. Souvent des suppléments.</w:t>
      </w:r>
    </w:p>
    <w:p w:rsidR="001E1014" w:rsidRPr="0087267F" w:rsidRDefault="001E1014">
      <w:pPr>
        <w:widowControl w:val="0"/>
        <w:autoSpaceDE w:val="0"/>
        <w:autoSpaceDN w:val="0"/>
        <w:adjustRightInd w:val="0"/>
        <w:spacing w:after="0" w:line="242"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ascii="Cambria" w:hAnsi="Cambria" w:cs="Cambria"/>
          <w:b/>
          <w:bCs/>
          <w:color w:val="4F81BD"/>
          <w:lang w:val="fr-FR"/>
        </w:rPr>
        <w:t>Magazines spécialisés</w:t>
      </w:r>
    </w:p>
    <w:p w:rsidR="001E1014" w:rsidRPr="0087267F" w:rsidRDefault="001E1014">
      <w:pPr>
        <w:widowControl w:val="0"/>
        <w:autoSpaceDE w:val="0"/>
        <w:autoSpaceDN w:val="0"/>
        <w:adjustRightInd w:val="0"/>
        <w:spacing w:after="0" w:line="36"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cs="Calibri"/>
          <w:lang w:val="fr-FR"/>
        </w:rPr>
        <w:t>Presse qui couvre une discipline : histoire, géographie, poésie, musique, …</w:t>
      </w:r>
    </w:p>
    <w:p w:rsidR="001E1014" w:rsidRPr="0087267F" w:rsidRDefault="001E1014">
      <w:pPr>
        <w:widowControl w:val="0"/>
        <w:autoSpaceDE w:val="0"/>
        <w:autoSpaceDN w:val="0"/>
        <w:adjustRightInd w:val="0"/>
        <w:spacing w:after="0" w:line="45"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proofErr w:type="gramStart"/>
      <w:r w:rsidRPr="0087267F">
        <w:rPr>
          <w:rFonts w:cs="Calibri"/>
          <w:lang w:val="fr-FR"/>
        </w:rPr>
        <w:t>ou</w:t>
      </w:r>
      <w:proofErr w:type="gramEnd"/>
      <w:r w:rsidRPr="0087267F">
        <w:rPr>
          <w:rFonts w:cs="Calibri"/>
          <w:lang w:val="fr-FR"/>
        </w:rPr>
        <w:t xml:space="preserve"> qui s’adresse à un public spécifique : tout-petits, seniors, femmes, hommes, …</w:t>
      </w:r>
    </w:p>
    <w:p w:rsidR="001E1014" w:rsidRPr="0087267F" w:rsidRDefault="001E1014">
      <w:pPr>
        <w:widowControl w:val="0"/>
        <w:autoSpaceDE w:val="0"/>
        <w:autoSpaceDN w:val="0"/>
        <w:adjustRightInd w:val="0"/>
        <w:spacing w:after="0" w:line="4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proofErr w:type="gramStart"/>
      <w:r w:rsidRPr="0087267F">
        <w:rPr>
          <w:rFonts w:cs="Calibri"/>
          <w:lang w:val="fr-FR"/>
        </w:rPr>
        <w:t>ou</w:t>
      </w:r>
      <w:proofErr w:type="gramEnd"/>
      <w:r w:rsidRPr="0087267F">
        <w:rPr>
          <w:rFonts w:cs="Calibri"/>
          <w:lang w:val="fr-FR"/>
        </w:rPr>
        <w:t xml:space="preserve"> qui se concentre sur un thème : sport, généalogie, management, brocante, télévision, …</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cs="Calibri"/>
          <w:lang w:val="fr-FR"/>
        </w:rPr>
        <w:t>Nb de titres=impressionnant. Choix=Casse-tête pour le bibliothécaire</w:t>
      </w:r>
    </w:p>
    <w:p w:rsidR="001E1014" w:rsidRPr="0087267F" w:rsidRDefault="001E1014">
      <w:pPr>
        <w:widowControl w:val="0"/>
        <w:autoSpaceDE w:val="0"/>
        <w:autoSpaceDN w:val="0"/>
        <w:adjustRightInd w:val="0"/>
        <w:spacing w:after="0" w:line="242"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cs="Calibri"/>
          <w:lang w:val="fr-FR"/>
        </w:rPr>
        <w:t>Ce type de presse permet :</w:t>
      </w:r>
    </w:p>
    <w:p w:rsidR="001E1014" w:rsidRPr="0087267F" w:rsidRDefault="001E1014">
      <w:pPr>
        <w:widowControl w:val="0"/>
        <w:autoSpaceDE w:val="0"/>
        <w:autoSpaceDN w:val="0"/>
        <w:adjustRightInd w:val="0"/>
        <w:spacing w:after="0" w:line="89" w:lineRule="exact"/>
        <w:rPr>
          <w:rFonts w:ascii="Times New Roman" w:hAnsi="Times New Roman"/>
          <w:sz w:val="24"/>
          <w:szCs w:val="24"/>
          <w:lang w:val="fr-FR"/>
        </w:rPr>
      </w:pPr>
    </w:p>
    <w:p w:rsidR="001E1014" w:rsidRPr="0087267F" w:rsidRDefault="00D0602A">
      <w:pPr>
        <w:widowControl w:val="0"/>
        <w:numPr>
          <w:ilvl w:val="0"/>
          <w:numId w:val="12"/>
        </w:numPr>
        <w:tabs>
          <w:tab w:val="clear" w:pos="720"/>
          <w:tab w:val="num" w:pos="119"/>
        </w:tabs>
        <w:overflowPunct w:val="0"/>
        <w:autoSpaceDE w:val="0"/>
        <w:autoSpaceDN w:val="0"/>
        <w:adjustRightInd w:val="0"/>
        <w:spacing w:after="0" w:line="237" w:lineRule="auto"/>
        <w:ind w:left="4" w:right="920" w:hanging="4"/>
        <w:jc w:val="both"/>
        <w:rPr>
          <w:rFonts w:cs="Calibri"/>
          <w:lang w:val="fr-FR"/>
        </w:rPr>
      </w:pPr>
      <w:r w:rsidRPr="0087267F">
        <w:rPr>
          <w:rFonts w:cs="Calibri"/>
          <w:lang w:val="fr-FR"/>
        </w:rPr>
        <w:t xml:space="preserve">de couvrir des domaines peu actualisés par l’édition de livres (couture, photo numérique, graphisme, …) </w:t>
      </w:r>
    </w:p>
    <w:p w:rsidR="001E1014" w:rsidRPr="0087267F" w:rsidRDefault="001E1014">
      <w:pPr>
        <w:widowControl w:val="0"/>
        <w:autoSpaceDE w:val="0"/>
        <w:autoSpaceDN w:val="0"/>
        <w:adjustRightInd w:val="0"/>
        <w:spacing w:after="0" w:line="39" w:lineRule="exact"/>
        <w:rPr>
          <w:rFonts w:cs="Calibri"/>
          <w:lang w:val="fr-FR"/>
        </w:rPr>
      </w:pPr>
    </w:p>
    <w:p w:rsidR="001E1014" w:rsidRPr="0087267F" w:rsidRDefault="00D0602A">
      <w:pPr>
        <w:widowControl w:val="0"/>
        <w:numPr>
          <w:ilvl w:val="0"/>
          <w:numId w:val="12"/>
        </w:numPr>
        <w:tabs>
          <w:tab w:val="clear" w:pos="720"/>
          <w:tab w:val="num" w:pos="124"/>
        </w:tabs>
        <w:overflowPunct w:val="0"/>
        <w:autoSpaceDE w:val="0"/>
        <w:autoSpaceDN w:val="0"/>
        <w:adjustRightInd w:val="0"/>
        <w:spacing w:after="0" w:line="240" w:lineRule="auto"/>
        <w:ind w:left="124" w:hanging="124"/>
        <w:jc w:val="both"/>
        <w:rPr>
          <w:rFonts w:cs="Calibri"/>
          <w:lang w:val="fr-FR"/>
        </w:rPr>
      </w:pPr>
      <w:r w:rsidRPr="0087267F">
        <w:rPr>
          <w:rFonts w:cs="Calibri"/>
          <w:lang w:val="fr-FR"/>
        </w:rPr>
        <w:t xml:space="preserve">de vulgariser des champs plus ou moins ardus (informatique, sciences, pédagogie, …) </w:t>
      </w:r>
    </w:p>
    <w:p w:rsidR="001E1014" w:rsidRPr="0087267F" w:rsidRDefault="001E1014">
      <w:pPr>
        <w:widowControl w:val="0"/>
        <w:autoSpaceDE w:val="0"/>
        <w:autoSpaceDN w:val="0"/>
        <w:adjustRightInd w:val="0"/>
        <w:spacing w:after="0" w:line="38" w:lineRule="exact"/>
        <w:rPr>
          <w:rFonts w:cs="Calibri"/>
          <w:lang w:val="fr-FR"/>
        </w:rPr>
      </w:pPr>
    </w:p>
    <w:p w:rsidR="001E1014" w:rsidRPr="0087267F" w:rsidRDefault="00D0602A">
      <w:pPr>
        <w:widowControl w:val="0"/>
        <w:numPr>
          <w:ilvl w:val="0"/>
          <w:numId w:val="12"/>
        </w:numPr>
        <w:tabs>
          <w:tab w:val="clear" w:pos="720"/>
          <w:tab w:val="num" w:pos="124"/>
        </w:tabs>
        <w:overflowPunct w:val="0"/>
        <w:autoSpaceDE w:val="0"/>
        <w:autoSpaceDN w:val="0"/>
        <w:adjustRightInd w:val="0"/>
        <w:spacing w:after="0" w:line="240" w:lineRule="auto"/>
        <w:ind w:left="124" w:hanging="124"/>
        <w:jc w:val="both"/>
        <w:rPr>
          <w:rFonts w:cs="Calibri"/>
          <w:lang w:val="fr-FR"/>
        </w:rPr>
      </w:pPr>
      <w:r w:rsidRPr="0087267F">
        <w:rPr>
          <w:rFonts w:cs="Calibri"/>
          <w:lang w:val="fr-FR"/>
        </w:rPr>
        <w:t xml:space="preserve">d’approfondir certains domaines (philosophie, histoire, …) </w:t>
      </w:r>
    </w:p>
    <w:p w:rsidR="001E1014" w:rsidRPr="0087267F" w:rsidRDefault="001E1014">
      <w:pPr>
        <w:widowControl w:val="0"/>
        <w:autoSpaceDE w:val="0"/>
        <w:autoSpaceDN w:val="0"/>
        <w:adjustRightInd w:val="0"/>
        <w:spacing w:after="0" w:line="24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ascii="Cambria" w:hAnsi="Cambria" w:cs="Cambria"/>
          <w:b/>
          <w:bCs/>
          <w:color w:val="4F81BD"/>
          <w:lang w:val="fr-FR"/>
        </w:rPr>
        <w:t>Revues professionnelles</w:t>
      </w:r>
    </w:p>
    <w:p w:rsidR="001E1014" w:rsidRPr="0087267F" w:rsidRDefault="001E1014">
      <w:pPr>
        <w:widowControl w:val="0"/>
        <w:autoSpaceDE w:val="0"/>
        <w:autoSpaceDN w:val="0"/>
        <w:adjustRightInd w:val="0"/>
        <w:spacing w:after="0" w:line="89"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left="4" w:right="560"/>
        <w:rPr>
          <w:rFonts w:ascii="Times New Roman" w:hAnsi="Times New Roman"/>
          <w:sz w:val="24"/>
          <w:szCs w:val="24"/>
          <w:lang w:val="fr-FR"/>
        </w:rPr>
      </w:pPr>
      <w:r w:rsidRPr="0087267F">
        <w:rPr>
          <w:rFonts w:cs="Calibri"/>
          <w:lang w:val="fr-FR"/>
        </w:rPr>
        <w:t>Les revues qui permettent au bibliothécaire de faire des choix d’acquisition (revues qui suivent l’actualité littéraire, culturelle, et tous les domaines de la connaissance)</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cs="Calibri"/>
          <w:lang w:val="fr-FR"/>
        </w:rPr>
        <w:t>Revues qui permettent de s’informer sur le métier et les métiers proches :</w:t>
      </w:r>
    </w:p>
    <w:p w:rsidR="001E1014" w:rsidRPr="0087267F" w:rsidRDefault="001E1014">
      <w:pPr>
        <w:widowControl w:val="0"/>
        <w:autoSpaceDE w:val="0"/>
        <w:autoSpaceDN w:val="0"/>
        <w:adjustRightInd w:val="0"/>
        <w:spacing w:after="0" w:line="39" w:lineRule="exact"/>
        <w:rPr>
          <w:rFonts w:ascii="Times New Roman" w:hAnsi="Times New Roman"/>
          <w:sz w:val="24"/>
          <w:szCs w:val="24"/>
          <w:lang w:val="fr-FR"/>
        </w:rPr>
      </w:pPr>
    </w:p>
    <w:p w:rsidR="001E1014" w:rsidRDefault="00D0602A">
      <w:pPr>
        <w:widowControl w:val="0"/>
        <w:numPr>
          <w:ilvl w:val="0"/>
          <w:numId w:val="13"/>
        </w:numPr>
        <w:tabs>
          <w:tab w:val="clear" w:pos="720"/>
          <w:tab w:val="num" w:pos="124"/>
        </w:tabs>
        <w:overflowPunct w:val="0"/>
        <w:autoSpaceDE w:val="0"/>
        <w:autoSpaceDN w:val="0"/>
        <w:adjustRightInd w:val="0"/>
        <w:spacing w:after="0" w:line="240" w:lineRule="auto"/>
        <w:ind w:left="124" w:hanging="124"/>
        <w:jc w:val="both"/>
        <w:rPr>
          <w:rFonts w:cs="Calibri"/>
        </w:rPr>
      </w:pPr>
      <w:r>
        <w:rPr>
          <w:rFonts w:cs="Calibri"/>
        </w:rPr>
        <w:t xml:space="preserve">magazines de </w:t>
      </w:r>
      <w:proofErr w:type="spellStart"/>
      <w:r>
        <w:rPr>
          <w:rFonts w:cs="Calibri"/>
        </w:rPr>
        <w:t>libraires</w:t>
      </w:r>
      <w:proofErr w:type="spellEnd"/>
      <w:r>
        <w:rPr>
          <w:rFonts w:cs="Calibri"/>
        </w:rPr>
        <w:t xml:space="preserve"> (Page) </w:t>
      </w:r>
    </w:p>
    <w:p w:rsidR="001E1014" w:rsidRDefault="001E1014">
      <w:pPr>
        <w:widowControl w:val="0"/>
        <w:autoSpaceDE w:val="0"/>
        <w:autoSpaceDN w:val="0"/>
        <w:adjustRightInd w:val="0"/>
        <w:spacing w:after="0" w:line="87" w:lineRule="exact"/>
        <w:rPr>
          <w:rFonts w:cs="Calibri"/>
        </w:rPr>
      </w:pPr>
    </w:p>
    <w:p w:rsidR="001E1014" w:rsidRPr="0087267F" w:rsidRDefault="00D0602A">
      <w:pPr>
        <w:widowControl w:val="0"/>
        <w:numPr>
          <w:ilvl w:val="0"/>
          <w:numId w:val="13"/>
        </w:numPr>
        <w:tabs>
          <w:tab w:val="clear" w:pos="720"/>
          <w:tab w:val="num" w:pos="119"/>
        </w:tabs>
        <w:overflowPunct w:val="0"/>
        <w:autoSpaceDE w:val="0"/>
        <w:autoSpaceDN w:val="0"/>
        <w:adjustRightInd w:val="0"/>
        <w:spacing w:after="0" w:line="237" w:lineRule="auto"/>
        <w:ind w:left="4" w:right="5820" w:hanging="4"/>
        <w:jc w:val="both"/>
        <w:rPr>
          <w:rFonts w:cs="Calibri"/>
          <w:lang w:val="fr-FR"/>
        </w:rPr>
      </w:pPr>
      <w:r w:rsidRPr="0087267F">
        <w:rPr>
          <w:rFonts w:cs="Calibri"/>
          <w:lang w:val="fr-FR"/>
        </w:rPr>
        <w:t>revues de fournisseurs (</w:t>
      </w:r>
      <w:proofErr w:type="spellStart"/>
      <w:r w:rsidRPr="0087267F">
        <w:rPr>
          <w:rFonts w:cs="Calibri"/>
          <w:lang w:val="fr-FR"/>
        </w:rPr>
        <w:t>Biblioteca</w:t>
      </w:r>
      <w:proofErr w:type="spellEnd"/>
      <w:r w:rsidRPr="0087267F">
        <w:rPr>
          <w:rFonts w:cs="Calibri"/>
          <w:lang w:val="fr-FR"/>
        </w:rPr>
        <w:t xml:space="preserve">) bib : </w:t>
      </w:r>
    </w:p>
    <w:p w:rsidR="001E1014" w:rsidRPr="0087267F" w:rsidRDefault="001E1014">
      <w:pPr>
        <w:widowControl w:val="0"/>
        <w:autoSpaceDE w:val="0"/>
        <w:autoSpaceDN w:val="0"/>
        <w:adjustRightInd w:val="0"/>
        <w:spacing w:after="0" w:line="39" w:lineRule="exact"/>
        <w:rPr>
          <w:rFonts w:cs="Calibri"/>
          <w:lang w:val="fr-FR"/>
        </w:rPr>
      </w:pPr>
    </w:p>
    <w:p w:rsidR="001E1014" w:rsidRPr="0087267F" w:rsidRDefault="00D0602A">
      <w:pPr>
        <w:widowControl w:val="0"/>
        <w:numPr>
          <w:ilvl w:val="0"/>
          <w:numId w:val="13"/>
        </w:numPr>
        <w:tabs>
          <w:tab w:val="clear" w:pos="720"/>
          <w:tab w:val="num" w:pos="124"/>
        </w:tabs>
        <w:overflowPunct w:val="0"/>
        <w:autoSpaceDE w:val="0"/>
        <w:autoSpaceDN w:val="0"/>
        <w:adjustRightInd w:val="0"/>
        <w:spacing w:after="0" w:line="240" w:lineRule="auto"/>
        <w:ind w:left="124" w:hanging="124"/>
        <w:jc w:val="both"/>
        <w:rPr>
          <w:rFonts w:cs="Calibri"/>
          <w:lang w:val="fr-FR"/>
        </w:rPr>
      </w:pPr>
      <w:r w:rsidRPr="0087267F">
        <w:rPr>
          <w:rFonts w:cs="Calibri"/>
          <w:lang w:val="fr-FR"/>
        </w:rPr>
        <w:t xml:space="preserve">Bulletin des bibliothèques de France </w:t>
      </w:r>
      <w:r w:rsidRPr="0087267F">
        <w:rPr>
          <w:rFonts w:cs="Calibri"/>
          <w:b/>
          <w:bCs/>
          <w:color w:val="FF0000"/>
          <w:lang w:val="fr-FR"/>
        </w:rPr>
        <w:t>(existe depuis 1956,</w:t>
      </w:r>
      <w:r w:rsidRPr="0087267F">
        <w:rPr>
          <w:rFonts w:cs="Calibri"/>
          <w:lang w:val="fr-FR"/>
        </w:rPr>
        <w:t xml:space="preserve"> </w:t>
      </w:r>
    </w:p>
    <w:p w:rsidR="001E1014" w:rsidRPr="0087267F" w:rsidRDefault="001E1014">
      <w:pPr>
        <w:widowControl w:val="0"/>
        <w:autoSpaceDE w:val="0"/>
        <w:autoSpaceDN w:val="0"/>
        <w:adjustRightInd w:val="0"/>
        <w:spacing w:after="0" w:line="289"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55" w:lineRule="auto"/>
        <w:ind w:left="4" w:right="460"/>
        <w:jc w:val="both"/>
        <w:rPr>
          <w:rFonts w:ascii="Times New Roman" w:hAnsi="Times New Roman"/>
          <w:sz w:val="24"/>
          <w:szCs w:val="24"/>
          <w:lang w:val="fr-FR"/>
        </w:rPr>
      </w:pPr>
      <w:r w:rsidRPr="0087267F">
        <w:rPr>
          <w:rFonts w:cs="Calibri"/>
          <w:lang w:val="fr-FR"/>
        </w:rPr>
        <w:t>A l’origine, le BBF est avant tout un bulletin d’informations officielles : nominations, mutations, promotions et décorations y sont annoncées, de même que les résultats de tous les concours et examens, et une large place est faite aux rapports, aux circulaires et aux textes réglementaires.</w:t>
      </w:r>
    </w:p>
    <w:p w:rsidR="001E1014" w:rsidRPr="0087267F" w:rsidRDefault="001E1014">
      <w:pPr>
        <w:widowControl w:val="0"/>
        <w:autoSpaceDE w:val="0"/>
        <w:autoSpaceDN w:val="0"/>
        <w:adjustRightInd w:val="0"/>
        <w:spacing w:after="0" w:line="71"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69" w:lineRule="auto"/>
        <w:ind w:left="4"/>
        <w:rPr>
          <w:rFonts w:ascii="Times New Roman" w:hAnsi="Times New Roman"/>
          <w:sz w:val="24"/>
          <w:szCs w:val="24"/>
          <w:lang w:val="fr-FR"/>
        </w:rPr>
      </w:pPr>
      <w:r w:rsidRPr="0087267F">
        <w:rPr>
          <w:rFonts w:cs="Calibri"/>
          <w:lang w:val="fr-FR"/>
        </w:rPr>
        <w:t>Cependant, des articles de fond apparaissent dans certains numéros, à côté de rubriques régulières comme la « Chronique des bibliothèques ». Evolution : Le premier « ours » date de 1984. La revue, tout en conservant son ancrage institutionnel, s’émancipe et devient progressivement une vraie revue professionnelle, regroupant dossiers thématiques, études théoriques, débats et points de vue, comptes rendus de journées d’étude, cahier critique. Depuis 1991, rédaction et administration dépendent de l’École nationale supérieure des sciences de l’information et des bibliothèques. Depuis septembre 2009, l'ensemble des services du BBF est hébergé dans les locaux de l'</w:t>
      </w:r>
      <w:proofErr w:type="spellStart"/>
      <w:r w:rsidRPr="0087267F">
        <w:rPr>
          <w:rFonts w:cs="Calibri"/>
          <w:lang w:val="fr-FR"/>
        </w:rPr>
        <w:t>enssib</w:t>
      </w:r>
      <w:proofErr w:type="spellEnd"/>
      <w:r w:rsidRPr="0087267F">
        <w:rPr>
          <w:rFonts w:cs="Calibri"/>
          <w:lang w:val="fr-FR"/>
        </w:rPr>
        <w:t xml:space="preserve"> à Villeurbanne. </w:t>
      </w:r>
      <w:r w:rsidRPr="0087267F">
        <w:rPr>
          <w:rFonts w:cs="Calibri"/>
          <w:color w:val="0000FF"/>
          <w:u w:val="single"/>
          <w:lang w:val="fr-FR"/>
        </w:rPr>
        <w:t>http://bbf.enssib.fr/</w:t>
      </w:r>
    </w:p>
    <w:p w:rsidR="001E1014" w:rsidRPr="0087267F" w:rsidRDefault="001E1014">
      <w:pPr>
        <w:widowControl w:val="0"/>
        <w:autoSpaceDE w:val="0"/>
        <w:autoSpaceDN w:val="0"/>
        <w:adjustRightInd w:val="0"/>
        <w:spacing w:after="0" w:line="15"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cs="Calibri"/>
          <w:lang w:val="fr-FR"/>
        </w:rPr>
        <w:t xml:space="preserve">- </w:t>
      </w:r>
      <w:proofErr w:type="spellStart"/>
      <w:r w:rsidRPr="0087267F">
        <w:rPr>
          <w:rFonts w:cs="Calibri"/>
          <w:lang w:val="fr-FR"/>
        </w:rPr>
        <w:t>BIBLIOthèque</w:t>
      </w:r>
      <w:proofErr w:type="spellEnd"/>
      <w:r w:rsidRPr="0087267F">
        <w:rPr>
          <w:rFonts w:cs="Calibri"/>
          <w:lang w:val="fr-FR"/>
        </w:rPr>
        <w:t>(s) : revue de l’association des bibliothèques de France (ABF)</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53" w:lineRule="auto"/>
        <w:ind w:left="4" w:right="360"/>
        <w:rPr>
          <w:rFonts w:ascii="Times New Roman" w:hAnsi="Times New Roman"/>
          <w:sz w:val="24"/>
          <w:szCs w:val="24"/>
          <w:lang w:val="fr-FR"/>
        </w:rPr>
      </w:pPr>
      <w:r w:rsidRPr="0087267F">
        <w:rPr>
          <w:rFonts w:cs="Calibri"/>
          <w:sz w:val="21"/>
          <w:szCs w:val="21"/>
          <w:lang w:val="fr-FR"/>
        </w:rPr>
        <w:t>Le Bulletin d’informations de l’ABF est né en janvier 1907, soit un an après la création, en 1906, à Paris, de l’Association des Bibliothécaires français, aujourd’hui Association des Bibliothécaires de</w:t>
      </w:r>
    </w:p>
    <w:p w:rsidR="001E1014" w:rsidRPr="0087267F" w:rsidRDefault="001E1014">
      <w:pPr>
        <w:widowControl w:val="0"/>
        <w:autoSpaceDE w:val="0"/>
        <w:autoSpaceDN w:val="0"/>
        <w:adjustRightInd w:val="0"/>
        <w:spacing w:after="0" w:line="25"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cs="Calibri"/>
          <w:lang w:val="fr-FR"/>
        </w:rPr>
        <w:t>France. Cette publication à la longévité remarquable s’est très vite inscrite dans le paysage des</w:t>
      </w:r>
    </w:p>
    <w:p w:rsidR="001E1014" w:rsidRPr="0087267F" w:rsidRDefault="001E1014">
      <w:pPr>
        <w:widowControl w:val="0"/>
        <w:autoSpaceDE w:val="0"/>
        <w:autoSpaceDN w:val="0"/>
        <w:adjustRightInd w:val="0"/>
        <w:spacing w:after="0" w:line="202"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ind w:left="4484"/>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rPr>
          <w:rFonts w:ascii="Times New Roman" w:hAnsi="Times New Roman"/>
          <w:sz w:val="24"/>
          <w:szCs w:val="24"/>
          <w:lang w:val="fr-FR"/>
        </w:rPr>
        <w:sectPr w:rsidR="001E1014" w:rsidRPr="0087267F">
          <w:pgSz w:w="11904" w:h="16838"/>
          <w:pgMar w:top="746" w:right="1460" w:bottom="702" w:left="1416" w:header="720" w:footer="720" w:gutter="0"/>
          <w:cols w:space="720" w:equalWidth="0">
            <w:col w:w="9024"/>
          </w:cols>
          <w:noEndnote/>
        </w:sectPr>
      </w:pPr>
    </w:p>
    <w:p w:rsidR="001E1014" w:rsidRPr="0087267F" w:rsidRDefault="0087267F">
      <w:pPr>
        <w:widowControl w:val="0"/>
        <w:overflowPunct w:val="0"/>
        <w:autoSpaceDE w:val="0"/>
        <w:autoSpaceDN w:val="0"/>
        <w:adjustRightInd w:val="0"/>
        <w:spacing w:after="0" w:line="218" w:lineRule="auto"/>
        <w:ind w:right="80"/>
        <w:rPr>
          <w:rFonts w:ascii="Times New Roman" w:hAnsi="Times New Roman"/>
          <w:sz w:val="24"/>
          <w:szCs w:val="24"/>
          <w:lang w:val="fr-FR"/>
        </w:rPr>
      </w:pPr>
      <w:bookmarkStart w:id="5" w:name="page11"/>
      <w:bookmarkEnd w:id="5"/>
      <w:r>
        <w:rPr>
          <w:rFonts w:cs="Calibri"/>
          <w:lang w:val="fr-FR"/>
        </w:rPr>
        <w:lastRenderedPageBreak/>
        <w:t xml:space="preserve"> </w:t>
      </w:r>
    </w:p>
    <w:p w:rsidR="001E1014" w:rsidRPr="0087267F" w:rsidRDefault="001E1014">
      <w:pPr>
        <w:widowControl w:val="0"/>
        <w:autoSpaceDE w:val="0"/>
        <w:autoSpaceDN w:val="0"/>
        <w:adjustRightInd w:val="0"/>
        <w:spacing w:after="0" w:line="323"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right="280"/>
        <w:rPr>
          <w:rFonts w:ascii="Times New Roman" w:hAnsi="Times New Roman"/>
          <w:sz w:val="24"/>
          <w:szCs w:val="24"/>
          <w:lang w:val="fr-FR"/>
        </w:rPr>
      </w:pPr>
      <w:proofErr w:type="gramStart"/>
      <w:r w:rsidRPr="0087267F">
        <w:rPr>
          <w:rFonts w:cs="Calibri"/>
          <w:lang w:val="fr-FR"/>
        </w:rPr>
        <w:t>bibliothèques</w:t>
      </w:r>
      <w:proofErr w:type="gramEnd"/>
      <w:r w:rsidRPr="0087267F">
        <w:rPr>
          <w:rFonts w:cs="Calibri"/>
          <w:lang w:val="fr-FR"/>
        </w:rPr>
        <w:t xml:space="preserve"> françaises comme un support central d’informations et de débats. Depuis 2002, elle continue son existence sous le titre de </w:t>
      </w:r>
      <w:r w:rsidRPr="0087267F">
        <w:rPr>
          <w:rFonts w:cs="Calibri"/>
          <w:color w:val="0000FF"/>
          <w:u w:val="single"/>
          <w:lang w:val="fr-FR"/>
        </w:rPr>
        <w:t>Bibliothèque(s)</w:t>
      </w:r>
      <w:r w:rsidRPr="0087267F">
        <w:rPr>
          <w:rFonts w:cs="Calibri"/>
          <w:lang w:val="fr-FR"/>
        </w:rPr>
        <w:t>.</w:t>
      </w:r>
    </w:p>
    <w:p w:rsidR="001E1014" w:rsidRPr="0087267F" w:rsidRDefault="001E1014">
      <w:pPr>
        <w:widowControl w:val="0"/>
        <w:autoSpaceDE w:val="0"/>
        <w:autoSpaceDN w:val="0"/>
        <w:adjustRightInd w:val="0"/>
        <w:spacing w:after="0" w:line="242"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b/>
          <w:bCs/>
          <w:color w:val="4F81BD"/>
          <w:lang w:val="fr-FR"/>
        </w:rPr>
        <w:t>Presse : les caractéristiques</w:t>
      </w:r>
    </w:p>
    <w:p w:rsidR="001E1014" w:rsidRPr="0087267F" w:rsidRDefault="001E1014">
      <w:pPr>
        <w:widowControl w:val="0"/>
        <w:autoSpaceDE w:val="0"/>
        <w:autoSpaceDN w:val="0"/>
        <w:adjustRightInd w:val="0"/>
        <w:spacing w:after="0" w:line="85"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right="1060"/>
        <w:rPr>
          <w:rFonts w:ascii="Times New Roman" w:hAnsi="Times New Roman"/>
          <w:sz w:val="24"/>
          <w:szCs w:val="24"/>
          <w:lang w:val="fr-FR"/>
        </w:rPr>
      </w:pPr>
      <w:r w:rsidRPr="0087267F">
        <w:rPr>
          <w:rFonts w:cs="Calibri"/>
          <w:lang w:val="fr-FR"/>
        </w:rPr>
        <w:t xml:space="preserve">Tout périodique est identifiable par son ISSN (International standard serial </w:t>
      </w:r>
      <w:proofErr w:type="spellStart"/>
      <w:r w:rsidRPr="0087267F">
        <w:rPr>
          <w:rFonts w:cs="Calibri"/>
          <w:lang w:val="fr-FR"/>
        </w:rPr>
        <w:t>number</w:t>
      </w:r>
      <w:proofErr w:type="spellEnd"/>
      <w:r w:rsidRPr="0087267F">
        <w:rPr>
          <w:rFonts w:cs="Calibri"/>
          <w:lang w:val="fr-FR"/>
        </w:rPr>
        <w:t>), code internationale normalisé.</w:t>
      </w:r>
    </w:p>
    <w:p w:rsidR="001E1014" w:rsidRPr="0087267F" w:rsidRDefault="001E1014">
      <w:pPr>
        <w:widowControl w:val="0"/>
        <w:autoSpaceDE w:val="0"/>
        <w:autoSpaceDN w:val="0"/>
        <w:adjustRightInd w:val="0"/>
        <w:spacing w:after="0" w:line="251"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44" w:lineRule="auto"/>
        <w:ind w:right="560"/>
        <w:jc w:val="both"/>
        <w:rPr>
          <w:rFonts w:ascii="Times New Roman" w:hAnsi="Times New Roman"/>
          <w:sz w:val="24"/>
          <w:szCs w:val="24"/>
          <w:lang w:val="fr-FR"/>
        </w:rPr>
      </w:pPr>
      <w:r w:rsidRPr="0087267F">
        <w:rPr>
          <w:rFonts w:cs="Calibri"/>
          <w:lang w:val="fr-FR"/>
        </w:rPr>
        <w:t>Structure globalement régulière : œuvre collective, le titre figure sur la 1</w:t>
      </w:r>
      <w:r w:rsidRPr="0087267F">
        <w:rPr>
          <w:rFonts w:cs="Calibri"/>
          <w:sz w:val="27"/>
          <w:szCs w:val="27"/>
          <w:vertAlign w:val="superscript"/>
          <w:lang w:val="fr-FR"/>
        </w:rPr>
        <w:t>ère</w:t>
      </w:r>
      <w:r w:rsidRPr="0087267F">
        <w:rPr>
          <w:rFonts w:cs="Calibri"/>
          <w:lang w:val="fr-FR"/>
        </w:rPr>
        <w:t xml:space="preserve"> page, dans l’ours (le générique) on peut identifier les différents acteurs : le directeur de publication, les journalistes collaborateurs, …</w:t>
      </w:r>
    </w:p>
    <w:p w:rsidR="001E1014" w:rsidRPr="0087267F" w:rsidRDefault="001E1014">
      <w:pPr>
        <w:widowControl w:val="0"/>
        <w:autoSpaceDE w:val="0"/>
        <w:autoSpaceDN w:val="0"/>
        <w:adjustRightInd w:val="0"/>
        <w:spacing w:after="0" w:line="238"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b/>
          <w:bCs/>
          <w:color w:val="4F81BD"/>
          <w:lang w:val="fr-FR"/>
        </w:rPr>
        <w:t>Presse en ligne</w:t>
      </w:r>
    </w:p>
    <w:p w:rsidR="001E1014" w:rsidRPr="0087267F" w:rsidRDefault="001E1014">
      <w:pPr>
        <w:widowControl w:val="0"/>
        <w:autoSpaceDE w:val="0"/>
        <w:autoSpaceDN w:val="0"/>
        <w:adjustRightInd w:val="0"/>
        <w:spacing w:after="0" w:line="85"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right="520"/>
        <w:rPr>
          <w:rFonts w:ascii="Times New Roman" w:hAnsi="Times New Roman"/>
          <w:sz w:val="24"/>
          <w:szCs w:val="24"/>
          <w:lang w:val="fr-FR"/>
        </w:rPr>
      </w:pPr>
      <w:r w:rsidRPr="0087267F">
        <w:rPr>
          <w:rFonts w:cs="Calibri"/>
          <w:lang w:val="fr-FR"/>
        </w:rPr>
        <w:t>Audience des sites de périodiques en ligne progresse nettement (croissance supérieur à 10% en 2008).</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52" w:lineRule="auto"/>
        <w:ind w:right="60"/>
        <w:rPr>
          <w:rFonts w:ascii="Times New Roman" w:hAnsi="Times New Roman"/>
          <w:sz w:val="24"/>
          <w:szCs w:val="24"/>
          <w:lang w:val="fr-FR"/>
        </w:rPr>
      </w:pPr>
      <w:r w:rsidRPr="0087267F">
        <w:rPr>
          <w:rFonts w:cs="Calibri"/>
          <w:lang w:val="fr-FR"/>
        </w:rPr>
        <w:t>Périodiques scientifiques : Gros impact dans les bibliothèques universitaires : hausse des budgets consacrés à ce support, car inévitable : la communication scientifique passe obligatoirement par une publication numérique : diffusion rapide, facile d’accès.</w:t>
      </w:r>
    </w:p>
    <w:p w:rsidR="001E1014" w:rsidRPr="0087267F" w:rsidRDefault="001E1014">
      <w:pPr>
        <w:widowControl w:val="0"/>
        <w:autoSpaceDE w:val="0"/>
        <w:autoSpaceDN w:val="0"/>
        <w:adjustRightInd w:val="0"/>
        <w:spacing w:after="0" w:line="278"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rPr>
          <w:rFonts w:ascii="Times New Roman" w:hAnsi="Times New Roman"/>
          <w:sz w:val="24"/>
          <w:szCs w:val="24"/>
          <w:lang w:val="fr-FR"/>
        </w:rPr>
      </w:pPr>
      <w:r w:rsidRPr="0087267F">
        <w:rPr>
          <w:rFonts w:cs="Calibri"/>
          <w:lang w:val="fr-FR"/>
        </w:rPr>
        <w:t>Presse tout public en ligne : paysage varié : va d’1 simple sommaire renvoyant à l’édition imprimée, à un vrai portail complémentaire de la version kiosque (dépêches, interviews, dossiers, blogs, forums,</w:t>
      </w:r>
    </w:p>
    <w:p w:rsidR="001E1014" w:rsidRPr="0087267F" w:rsidRDefault="001E1014">
      <w:pPr>
        <w:widowControl w:val="0"/>
        <w:autoSpaceDE w:val="0"/>
        <w:autoSpaceDN w:val="0"/>
        <w:adjustRightInd w:val="0"/>
        <w:spacing w:after="0" w:line="4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cs="Calibri"/>
          <w:lang w:val="fr-FR"/>
        </w:rPr>
        <w:t>…).</w:t>
      </w:r>
    </w:p>
    <w:p w:rsidR="001E1014" w:rsidRPr="0087267F" w:rsidRDefault="001E1014">
      <w:pPr>
        <w:widowControl w:val="0"/>
        <w:autoSpaceDE w:val="0"/>
        <w:autoSpaceDN w:val="0"/>
        <w:adjustRightInd w:val="0"/>
        <w:spacing w:after="0" w:line="24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cs="Calibri"/>
          <w:lang w:val="fr-FR"/>
        </w:rPr>
        <w:t>Accès à des contenus (archives).</w:t>
      </w:r>
    </w:p>
    <w:p w:rsidR="001E1014" w:rsidRPr="0087267F" w:rsidRDefault="001E1014">
      <w:pPr>
        <w:widowControl w:val="0"/>
        <w:autoSpaceDE w:val="0"/>
        <w:autoSpaceDN w:val="0"/>
        <w:adjustRightInd w:val="0"/>
        <w:spacing w:after="0" w:line="24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b/>
          <w:bCs/>
          <w:color w:val="4F81BD"/>
          <w:sz w:val="26"/>
          <w:szCs w:val="26"/>
          <w:lang w:val="fr-FR"/>
        </w:rPr>
        <w:t>La musique</w:t>
      </w:r>
    </w:p>
    <w:p w:rsidR="001E1014" w:rsidRPr="0087267F" w:rsidRDefault="001E1014">
      <w:pPr>
        <w:widowControl w:val="0"/>
        <w:autoSpaceDE w:val="0"/>
        <w:autoSpaceDN w:val="0"/>
        <w:adjustRightInd w:val="0"/>
        <w:spacing w:after="0" w:line="96"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54" w:lineRule="auto"/>
        <w:ind w:right="420"/>
        <w:rPr>
          <w:rFonts w:ascii="Times New Roman" w:hAnsi="Times New Roman"/>
          <w:sz w:val="24"/>
          <w:szCs w:val="24"/>
          <w:lang w:val="fr-FR"/>
        </w:rPr>
      </w:pPr>
      <w:r w:rsidRPr="0087267F">
        <w:rPr>
          <w:rFonts w:cs="Calibri"/>
          <w:lang w:val="fr-FR"/>
        </w:rPr>
        <w:t xml:space="preserve">La musique est présente dans les bibliothèques sous deux formes : les documents qui traitent de musique et ceux qui en contiennent. Les documents sonores st présents dans </w:t>
      </w:r>
      <w:proofErr w:type="gramStart"/>
      <w:r w:rsidRPr="0087267F">
        <w:rPr>
          <w:rFonts w:cs="Calibri"/>
          <w:lang w:val="fr-FR"/>
        </w:rPr>
        <w:t>les bib</w:t>
      </w:r>
      <w:proofErr w:type="gramEnd"/>
      <w:r w:rsidRPr="0087267F">
        <w:rPr>
          <w:rFonts w:cs="Calibri"/>
          <w:lang w:val="fr-FR"/>
        </w:rPr>
        <w:t xml:space="preserve"> depuis les années 1960.</w:t>
      </w:r>
    </w:p>
    <w:p w:rsidR="001E1014" w:rsidRPr="0087267F" w:rsidRDefault="001E1014">
      <w:pPr>
        <w:widowControl w:val="0"/>
        <w:autoSpaceDE w:val="0"/>
        <w:autoSpaceDN w:val="0"/>
        <w:adjustRightInd w:val="0"/>
        <w:spacing w:after="0" w:line="74"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160"/>
        <w:rPr>
          <w:rFonts w:ascii="Times New Roman" w:hAnsi="Times New Roman"/>
          <w:sz w:val="24"/>
          <w:szCs w:val="24"/>
          <w:lang w:val="fr-FR"/>
        </w:rPr>
      </w:pPr>
      <w:r w:rsidRPr="0087267F">
        <w:rPr>
          <w:rFonts w:cs="Calibri"/>
          <w:lang w:val="fr-FR"/>
        </w:rPr>
        <w:t>Traitement à part : mobiliers spécifiques, postes d’écoute, règles et normes spécifiques pour traiter les documents, …</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ascii="Cambria" w:hAnsi="Cambria" w:cs="Cambria"/>
          <w:b/>
          <w:bCs/>
          <w:color w:val="4F81BD"/>
          <w:lang w:val="fr-FR"/>
        </w:rPr>
        <w:t>Disques</w:t>
      </w:r>
    </w:p>
    <w:p w:rsidR="001E1014" w:rsidRPr="0087267F" w:rsidRDefault="001E1014">
      <w:pPr>
        <w:widowControl w:val="0"/>
        <w:autoSpaceDE w:val="0"/>
        <w:autoSpaceDN w:val="0"/>
        <w:adjustRightInd w:val="0"/>
        <w:spacing w:after="0" w:line="49"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29" w:lineRule="auto"/>
        <w:ind w:right="100"/>
        <w:rPr>
          <w:rFonts w:ascii="Times New Roman" w:hAnsi="Times New Roman"/>
          <w:sz w:val="24"/>
          <w:szCs w:val="24"/>
          <w:lang w:val="fr-FR"/>
        </w:rPr>
      </w:pPr>
      <w:r w:rsidRPr="0087267F">
        <w:rPr>
          <w:rFonts w:cs="Calibri"/>
          <w:lang w:val="fr-FR"/>
        </w:rPr>
        <w:t>1</w:t>
      </w:r>
      <w:r w:rsidRPr="0087267F">
        <w:rPr>
          <w:rFonts w:cs="Calibri"/>
          <w:sz w:val="27"/>
          <w:szCs w:val="27"/>
          <w:vertAlign w:val="superscript"/>
          <w:lang w:val="fr-FR"/>
        </w:rPr>
        <w:t>er</w:t>
      </w:r>
      <w:r w:rsidRPr="0087267F">
        <w:rPr>
          <w:rFonts w:cs="Calibri"/>
          <w:lang w:val="fr-FR"/>
        </w:rPr>
        <w:t xml:space="preserve"> enregistrement commercialisé : 1889. Plus de disque vinyle, ou de cassette audio : CD ou disques compacts.</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160"/>
        <w:rPr>
          <w:rFonts w:ascii="Times New Roman" w:hAnsi="Times New Roman"/>
          <w:sz w:val="24"/>
          <w:szCs w:val="24"/>
          <w:lang w:val="fr-FR"/>
        </w:rPr>
      </w:pPr>
      <w:r w:rsidRPr="0087267F">
        <w:rPr>
          <w:rFonts w:cs="Calibri"/>
          <w:lang w:val="fr-FR"/>
        </w:rPr>
        <w:t>En 2007, 2047 BM sur 2830 répertoriées en France prêtaient des CD, et y consacraient 12% de leurs budgets (contre 59%pour les livres)</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60"/>
        <w:rPr>
          <w:rFonts w:ascii="Times New Roman" w:hAnsi="Times New Roman"/>
          <w:sz w:val="24"/>
          <w:szCs w:val="24"/>
          <w:lang w:val="fr-FR"/>
        </w:rPr>
      </w:pPr>
      <w:r w:rsidRPr="0087267F">
        <w:rPr>
          <w:rFonts w:cs="Calibri"/>
          <w:lang w:val="fr-FR"/>
        </w:rPr>
        <w:t>Marché en pleine évolution. Chute des ventes (-48% entre 2003 et 2008). Marché déséquilibré entre grandes « majors » et petits labels. Disparition rapide de certains titres dans les catalogues.</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b/>
          <w:bCs/>
          <w:color w:val="4F81BD"/>
          <w:lang w:val="fr-FR"/>
        </w:rPr>
        <w:t>Partition, méthodes d’apprentissage</w:t>
      </w:r>
    </w:p>
    <w:p w:rsidR="001E1014" w:rsidRPr="0087267F" w:rsidRDefault="001E1014">
      <w:pPr>
        <w:widowControl w:val="0"/>
        <w:autoSpaceDE w:val="0"/>
        <w:autoSpaceDN w:val="0"/>
        <w:adjustRightInd w:val="0"/>
        <w:spacing w:after="0" w:line="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0"/>
        <w:rPr>
          <w:rFonts w:ascii="Times New Roman" w:hAnsi="Times New Roman"/>
          <w:sz w:val="24"/>
          <w:szCs w:val="24"/>
          <w:lang w:val="fr-FR"/>
        </w:rPr>
      </w:pPr>
      <w:r w:rsidRPr="0087267F">
        <w:rPr>
          <w:rFonts w:cs="Calibri"/>
          <w:lang w:val="fr-FR"/>
        </w:rPr>
        <w:t>La musique se lit et s’apprend. Boom des pratiques musicales amateurs. Librairies spécialisées.</w:t>
      </w:r>
    </w:p>
    <w:p w:rsidR="001E1014" w:rsidRPr="0087267F" w:rsidRDefault="001E1014">
      <w:pPr>
        <w:widowControl w:val="0"/>
        <w:autoSpaceDE w:val="0"/>
        <w:autoSpaceDN w:val="0"/>
        <w:adjustRightInd w:val="0"/>
        <w:spacing w:after="0" w:line="24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ascii="Cambria" w:hAnsi="Cambria" w:cs="Cambria"/>
          <w:b/>
          <w:bCs/>
          <w:color w:val="4F81BD"/>
          <w:lang w:val="fr-FR"/>
        </w:rPr>
        <w:t>Musique en ligne</w:t>
      </w:r>
    </w:p>
    <w:p w:rsidR="001E1014" w:rsidRPr="0087267F" w:rsidRDefault="001E1014">
      <w:pPr>
        <w:widowControl w:val="0"/>
        <w:autoSpaceDE w:val="0"/>
        <w:autoSpaceDN w:val="0"/>
        <w:adjustRightInd w:val="0"/>
        <w:spacing w:after="0" w:line="89"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760"/>
        <w:rPr>
          <w:rFonts w:ascii="Times New Roman" w:hAnsi="Times New Roman"/>
          <w:sz w:val="24"/>
          <w:szCs w:val="24"/>
          <w:lang w:val="fr-FR"/>
        </w:rPr>
      </w:pPr>
      <w:r w:rsidRPr="0087267F">
        <w:rPr>
          <w:rFonts w:cs="Calibri"/>
          <w:lang w:val="fr-FR"/>
        </w:rPr>
        <w:t xml:space="preserve">Avenir du CD en bibliothèque ? </w:t>
      </w:r>
      <w:proofErr w:type="gramStart"/>
      <w:r w:rsidRPr="0087267F">
        <w:rPr>
          <w:rFonts w:cs="Calibri"/>
          <w:lang w:val="fr-FR"/>
        </w:rPr>
        <w:t>comment</w:t>
      </w:r>
      <w:proofErr w:type="gramEnd"/>
      <w:r w:rsidRPr="0087267F">
        <w:rPr>
          <w:rFonts w:cs="Calibri"/>
          <w:lang w:val="fr-FR"/>
        </w:rPr>
        <w:t xml:space="preserve"> inclure l’offre dématérialisée dans ses collections ? </w:t>
      </w:r>
      <w:proofErr w:type="gramStart"/>
      <w:r w:rsidRPr="0087267F">
        <w:rPr>
          <w:rFonts w:cs="Calibri"/>
          <w:lang w:val="fr-FR"/>
        </w:rPr>
        <w:t>initiatives</w:t>
      </w:r>
      <w:proofErr w:type="gramEnd"/>
      <w:r w:rsidRPr="0087267F">
        <w:rPr>
          <w:rFonts w:cs="Calibri"/>
          <w:lang w:val="fr-FR"/>
        </w:rPr>
        <w:t xml:space="preserve"> et tâtonnements dans les bibliothèques : sélection de sites web musicaux, portails</w:t>
      </w: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2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ind w:left="4480"/>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rPr>
          <w:rFonts w:ascii="Times New Roman" w:hAnsi="Times New Roman"/>
          <w:sz w:val="24"/>
          <w:szCs w:val="24"/>
          <w:lang w:val="fr-FR"/>
        </w:rPr>
        <w:sectPr w:rsidR="001E1014" w:rsidRPr="0087267F">
          <w:pgSz w:w="11904" w:h="16838"/>
          <w:pgMar w:top="746" w:right="1440" w:bottom="702" w:left="1420" w:header="720" w:footer="720" w:gutter="0"/>
          <w:cols w:space="720" w:equalWidth="0">
            <w:col w:w="9040"/>
          </w:cols>
          <w:noEndnote/>
        </w:sectPr>
      </w:pPr>
    </w:p>
    <w:p w:rsidR="001E1014" w:rsidRPr="0087267F" w:rsidRDefault="0087267F">
      <w:pPr>
        <w:widowControl w:val="0"/>
        <w:overflowPunct w:val="0"/>
        <w:autoSpaceDE w:val="0"/>
        <w:autoSpaceDN w:val="0"/>
        <w:adjustRightInd w:val="0"/>
        <w:spacing w:after="0" w:line="218" w:lineRule="auto"/>
        <w:ind w:right="120"/>
        <w:rPr>
          <w:rFonts w:ascii="Times New Roman" w:hAnsi="Times New Roman"/>
          <w:sz w:val="24"/>
          <w:szCs w:val="24"/>
          <w:lang w:val="fr-FR"/>
        </w:rPr>
      </w:pPr>
      <w:bookmarkStart w:id="6" w:name="page13"/>
      <w:bookmarkEnd w:id="6"/>
      <w:r>
        <w:rPr>
          <w:rFonts w:cs="Calibri"/>
          <w:lang w:val="fr-FR"/>
        </w:rPr>
        <w:lastRenderedPageBreak/>
        <w:t xml:space="preserve"> </w:t>
      </w:r>
    </w:p>
    <w:p w:rsidR="001E1014" w:rsidRPr="0087267F" w:rsidRDefault="001E1014">
      <w:pPr>
        <w:widowControl w:val="0"/>
        <w:autoSpaceDE w:val="0"/>
        <w:autoSpaceDN w:val="0"/>
        <w:adjustRightInd w:val="0"/>
        <w:spacing w:after="0" w:line="323"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right="600"/>
        <w:rPr>
          <w:rFonts w:ascii="Times New Roman" w:hAnsi="Times New Roman"/>
          <w:sz w:val="24"/>
          <w:szCs w:val="24"/>
          <w:lang w:val="fr-FR"/>
        </w:rPr>
      </w:pPr>
      <w:proofErr w:type="gramStart"/>
      <w:r w:rsidRPr="0087267F">
        <w:rPr>
          <w:rFonts w:cs="Calibri"/>
          <w:lang w:val="fr-FR"/>
        </w:rPr>
        <w:t>d’écoute</w:t>
      </w:r>
      <w:proofErr w:type="gramEnd"/>
      <w:r w:rsidRPr="0087267F">
        <w:rPr>
          <w:rFonts w:cs="Calibri"/>
          <w:lang w:val="fr-FR"/>
        </w:rPr>
        <w:t xml:space="preserve"> en ligne, sites de partitions numérisées libres de droit, sites de compositeurs, artistes, musiciens (qui misent sur la diffusion libre de leurs œuvres).</w:t>
      </w:r>
    </w:p>
    <w:p w:rsidR="001E1014" w:rsidRPr="0087267F" w:rsidRDefault="001E1014">
      <w:pPr>
        <w:widowControl w:val="0"/>
        <w:autoSpaceDE w:val="0"/>
        <w:autoSpaceDN w:val="0"/>
        <w:adjustRightInd w:val="0"/>
        <w:spacing w:after="0" w:line="291"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1020"/>
        <w:rPr>
          <w:rFonts w:ascii="Times New Roman" w:hAnsi="Times New Roman"/>
          <w:sz w:val="24"/>
          <w:szCs w:val="24"/>
          <w:lang w:val="fr-FR"/>
        </w:rPr>
      </w:pPr>
      <w:r w:rsidRPr="0087267F">
        <w:rPr>
          <w:rFonts w:cs="Calibri"/>
          <w:lang w:val="fr-FR"/>
        </w:rPr>
        <w:t xml:space="preserve">Médiathèque de la Cité de la musique : services en ligne (dossiers pédagogiques, concerts, interviews, guides d’écoute, …) </w:t>
      </w:r>
      <w:r w:rsidRPr="0087267F">
        <w:rPr>
          <w:rFonts w:cs="Calibri"/>
          <w:color w:val="0000FF"/>
          <w:u w:val="single"/>
          <w:lang w:val="fr-FR"/>
        </w:rPr>
        <w:t>http://mediatheque.cite-musique.fr</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180"/>
        <w:rPr>
          <w:rFonts w:ascii="Times New Roman" w:hAnsi="Times New Roman"/>
          <w:sz w:val="24"/>
          <w:szCs w:val="24"/>
          <w:lang w:val="fr-FR"/>
        </w:rPr>
      </w:pPr>
      <w:r w:rsidRPr="0087267F">
        <w:rPr>
          <w:rFonts w:cs="Calibri"/>
          <w:lang w:val="fr-FR"/>
        </w:rPr>
        <w:t xml:space="preserve">Entreprises qui proposent du prêt numérique et créent des plateformes spécialement conçues pour les bibliothèques : fonds de musiques « empruntables » (fichier </w:t>
      </w:r>
      <w:proofErr w:type="spellStart"/>
      <w:r w:rsidRPr="0087267F">
        <w:rPr>
          <w:rFonts w:cs="Calibri"/>
          <w:lang w:val="fr-FR"/>
        </w:rPr>
        <w:t>chronodégradable</w:t>
      </w:r>
      <w:proofErr w:type="spellEnd"/>
      <w:r w:rsidRPr="0087267F">
        <w:rPr>
          <w:rFonts w:cs="Calibri"/>
          <w:lang w:val="fr-FR"/>
        </w:rPr>
        <w:t>)</w:t>
      </w:r>
    </w:p>
    <w:p w:rsidR="001E1014" w:rsidRPr="0087267F" w:rsidRDefault="001E1014">
      <w:pPr>
        <w:widowControl w:val="0"/>
        <w:autoSpaceDE w:val="0"/>
        <w:autoSpaceDN w:val="0"/>
        <w:adjustRightInd w:val="0"/>
        <w:spacing w:after="0" w:line="24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ascii="Cambria" w:hAnsi="Cambria" w:cs="Cambria"/>
          <w:b/>
          <w:bCs/>
          <w:color w:val="4F81BD"/>
          <w:sz w:val="26"/>
          <w:szCs w:val="26"/>
          <w:lang w:val="fr-FR"/>
        </w:rPr>
        <w:t>Le cinéma</w:t>
      </w:r>
    </w:p>
    <w:p w:rsidR="001E1014" w:rsidRPr="0087267F" w:rsidRDefault="001E1014">
      <w:pPr>
        <w:widowControl w:val="0"/>
        <w:autoSpaceDE w:val="0"/>
        <w:autoSpaceDN w:val="0"/>
        <w:adjustRightInd w:val="0"/>
        <w:spacing w:after="0" w:line="96"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right="960"/>
        <w:rPr>
          <w:rFonts w:ascii="Times New Roman" w:hAnsi="Times New Roman"/>
          <w:sz w:val="24"/>
          <w:szCs w:val="24"/>
          <w:lang w:val="fr-FR"/>
        </w:rPr>
      </w:pPr>
      <w:r w:rsidRPr="0087267F">
        <w:rPr>
          <w:rFonts w:cs="Calibri"/>
          <w:lang w:val="fr-FR"/>
        </w:rPr>
        <w:t>Longtemps une interrogation sur la légitimité de cet art en bibliothèque publique. Trop axé divertissement et pas assez sérieux ?</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840"/>
        <w:rPr>
          <w:rFonts w:ascii="Times New Roman" w:hAnsi="Times New Roman"/>
          <w:sz w:val="24"/>
          <w:szCs w:val="24"/>
          <w:lang w:val="fr-FR"/>
        </w:rPr>
      </w:pPr>
      <w:r w:rsidRPr="0087267F">
        <w:rPr>
          <w:rFonts w:cs="Calibri"/>
          <w:lang w:val="fr-FR"/>
        </w:rPr>
        <w:t>Arrivée tardive dans les bibliothèques. En 2007, un peu moins de la moitié des bibliothèques possèdent un fonds de vidéogrammes.</w:t>
      </w:r>
    </w:p>
    <w:p w:rsidR="001E1014" w:rsidRPr="0087267F" w:rsidRDefault="001E1014">
      <w:pPr>
        <w:widowControl w:val="0"/>
        <w:autoSpaceDE w:val="0"/>
        <w:autoSpaceDN w:val="0"/>
        <w:adjustRightInd w:val="0"/>
        <w:spacing w:after="0" w:line="291"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1060"/>
        <w:rPr>
          <w:rFonts w:ascii="Times New Roman" w:hAnsi="Times New Roman"/>
          <w:sz w:val="24"/>
          <w:szCs w:val="24"/>
          <w:lang w:val="fr-FR"/>
        </w:rPr>
      </w:pPr>
      <w:r w:rsidRPr="0087267F">
        <w:rPr>
          <w:rFonts w:cs="Calibri"/>
          <w:lang w:val="fr-FR"/>
        </w:rPr>
        <w:t xml:space="preserve">Nature des collections ≠ </w:t>
      </w:r>
      <w:proofErr w:type="spellStart"/>
      <w:r w:rsidRPr="0087267F">
        <w:rPr>
          <w:rFonts w:cs="Calibri"/>
          <w:lang w:val="fr-FR"/>
        </w:rPr>
        <w:t>videoclubs</w:t>
      </w:r>
      <w:proofErr w:type="spellEnd"/>
      <w:r w:rsidRPr="0087267F">
        <w:rPr>
          <w:rFonts w:cs="Calibri"/>
          <w:lang w:val="fr-FR"/>
        </w:rPr>
        <w:t xml:space="preserve"> (blockbusters faciles à rentabiliser). Peu de </w:t>
      </w:r>
      <w:proofErr w:type="spellStart"/>
      <w:r w:rsidRPr="0087267F">
        <w:rPr>
          <w:rFonts w:cs="Calibri"/>
          <w:lang w:val="fr-FR"/>
        </w:rPr>
        <w:t>videoclubs</w:t>
      </w:r>
      <w:proofErr w:type="spellEnd"/>
      <w:r w:rsidRPr="0087267F">
        <w:rPr>
          <w:rFonts w:cs="Calibri"/>
          <w:lang w:val="fr-FR"/>
        </w:rPr>
        <w:t xml:space="preserve"> indépendants en France.</w:t>
      </w:r>
    </w:p>
    <w:p w:rsidR="001E1014" w:rsidRPr="0087267F" w:rsidRDefault="001E1014">
      <w:pPr>
        <w:widowControl w:val="0"/>
        <w:autoSpaceDE w:val="0"/>
        <w:autoSpaceDN w:val="0"/>
        <w:adjustRightInd w:val="0"/>
        <w:spacing w:after="0" w:line="93"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52" w:lineRule="auto"/>
        <w:ind w:right="160"/>
        <w:rPr>
          <w:rFonts w:ascii="Times New Roman" w:hAnsi="Times New Roman"/>
          <w:sz w:val="24"/>
          <w:szCs w:val="24"/>
          <w:lang w:val="fr-FR"/>
        </w:rPr>
      </w:pPr>
      <w:r w:rsidRPr="0087267F">
        <w:rPr>
          <w:rFonts w:cs="Calibri"/>
          <w:lang w:val="fr-FR"/>
        </w:rPr>
        <w:t>≠ bibliothèques spécialisées (ex : bibliothèque du film (</w:t>
      </w:r>
      <w:proofErr w:type="spellStart"/>
      <w:r w:rsidRPr="0087267F">
        <w:rPr>
          <w:rFonts w:cs="Calibri"/>
          <w:lang w:val="fr-FR"/>
        </w:rPr>
        <w:t>Bifi</w:t>
      </w:r>
      <w:proofErr w:type="spellEnd"/>
      <w:r w:rsidRPr="0087267F">
        <w:rPr>
          <w:rFonts w:cs="Calibri"/>
          <w:lang w:val="fr-FR"/>
        </w:rPr>
        <w:t>) (</w:t>
      </w:r>
      <w:proofErr w:type="spellStart"/>
      <w:r w:rsidRPr="0087267F">
        <w:rPr>
          <w:rFonts w:cs="Calibri"/>
          <w:lang w:val="fr-FR"/>
        </w:rPr>
        <w:t>films+documents</w:t>
      </w:r>
      <w:proofErr w:type="spellEnd"/>
      <w:r w:rsidRPr="0087267F">
        <w:rPr>
          <w:rFonts w:cs="Calibri"/>
          <w:lang w:val="fr-FR"/>
        </w:rPr>
        <w:t xml:space="preserve"> se rapportant au cinéma</w:t>
      </w:r>
      <w:proofErr w:type="gramStart"/>
      <w:r w:rsidRPr="0087267F">
        <w:rPr>
          <w:rFonts w:cs="Calibri"/>
          <w:lang w:val="fr-FR"/>
        </w:rPr>
        <w:t>)au</w:t>
      </w:r>
      <w:proofErr w:type="gramEnd"/>
      <w:r w:rsidRPr="0087267F">
        <w:rPr>
          <w:rFonts w:cs="Calibri"/>
          <w:lang w:val="fr-FR"/>
        </w:rPr>
        <w:t xml:space="preserve"> sein de la Cinémathèque française (conserver toutes les œuvres cinématographiques, les protéger et les diffuser)</w:t>
      </w:r>
    </w:p>
    <w:p w:rsidR="001E1014" w:rsidRPr="0087267F" w:rsidRDefault="001E1014">
      <w:pPr>
        <w:widowControl w:val="0"/>
        <w:autoSpaceDE w:val="0"/>
        <w:autoSpaceDN w:val="0"/>
        <w:adjustRightInd w:val="0"/>
        <w:spacing w:after="0" w:line="278"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right="20"/>
        <w:rPr>
          <w:rFonts w:ascii="Times New Roman" w:hAnsi="Times New Roman"/>
          <w:sz w:val="24"/>
          <w:szCs w:val="24"/>
          <w:lang w:val="fr-FR"/>
        </w:rPr>
      </w:pPr>
      <w:r w:rsidRPr="0087267F">
        <w:rPr>
          <w:rFonts w:cs="Calibri"/>
          <w:lang w:val="fr-FR"/>
        </w:rPr>
        <w:t>Droits spécifiques négociés avec les producteurs pour pouvoir les prêter (droit de prêt) ou les diffuser sur place (droit de consultation sur place) pour usage individuel ou en groupe restreint.</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68" w:lineRule="auto"/>
        <w:ind w:right="120"/>
        <w:rPr>
          <w:rFonts w:ascii="Times New Roman" w:hAnsi="Times New Roman"/>
          <w:sz w:val="24"/>
          <w:szCs w:val="24"/>
          <w:lang w:val="fr-FR"/>
        </w:rPr>
      </w:pPr>
      <w:r w:rsidRPr="0087267F">
        <w:rPr>
          <w:rFonts w:cs="Calibri"/>
          <w:lang w:val="fr-FR"/>
        </w:rPr>
        <w:t xml:space="preserve">Offre numérique et </w:t>
      </w:r>
      <w:proofErr w:type="spellStart"/>
      <w:r w:rsidRPr="0087267F">
        <w:rPr>
          <w:rFonts w:cs="Calibri"/>
          <w:lang w:val="fr-FR"/>
        </w:rPr>
        <w:t>video</w:t>
      </w:r>
      <w:proofErr w:type="spellEnd"/>
      <w:r w:rsidRPr="0087267F">
        <w:rPr>
          <w:rFonts w:cs="Calibri"/>
          <w:lang w:val="fr-FR"/>
        </w:rPr>
        <w:t xml:space="preserve"> à la demande (</w:t>
      </w:r>
      <w:proofErr w:type="spellStart"/>
      <w:r w:rsidRPr="0087267F">
        <w:rPr>
          <w:rFonts w:cs="Calibri"/>
          <w:lang w:val="fr-FR"/>
        </w:rPr>
        <w:t>VàD</w:t>
      </w:r>
      <w:proofErr w:type="spellEnd"/>
      <w:r w:rsidRPr="0087267F">
        <w:rPr>
          <w:rFonts w:cs="Calibri"/>
          <w:lang w:val="fr-FR"/>
        </w:rPr>
        <w:t xml:space="preserve">) : choisir un film dans un catalogue en ligne et acquérir un droit instantané de visionnement sur un téléviseur, un ordinateur, un lecteur </w:t>
      </w:r>
      <w:proofErr w:type="spellStart"/>
      <w:r w:rsidRPr="0087267F">
        <w:rPr>
          <w:rFonts w:cs="Calibri"/>
          <w:lang w:val="fr-FR"/>
        </w:rPr>
        <w:t>video</w:t>
      </w:r>
      <w:proofErr w:type="spellEnd"/>
      <w:r w:rsidRPr="0087267F">
        <w:rPr>
          <w:rFonts w:cs="Calibri"/>
          <w:lang w:val="fr-FR"/>
        </w:rPr>
        <w:t xml:space="preserve"> mobile ou un téléphone. </w:t>
      </w:r>
      <w:proofErr w:type="spellStart"/>
      <w:r w:rsidRPr="0087267F">
        <w:rPr>
          <w:rFonts w:cs="Calibri"/>
          <w:lang w:val="fr-FR"/>
        </w:rPr>
        <w:t>Qqs</w:t>
      </w:r>
      <w:proofErr w:type="spellEnd"/>
      <w:r w:rsidRPr="0087267F">
        <w:rPr>
          <w:rFonts w:cs="Calibri"/>
          <w:lang w:val="fr-FR"/>
        </w:rPr>
        <w:t xml:space="preserve"> bibliothèques se sont abonnées à des services de </w:t>
      </w:r>
      <w:proofErr w:type="spellStart"/>
      <w:r w:rsidRPr="0087267F">
        <w:rPr>
          <w:rFonts w:cs="Calibri"/>
          <w:lang w:val="fr-FR"/>
        </w:rPr>
        <w:t>VàD</w:t>
      </w:r>
      <w:proofErr w:type="spellEnd"/>
      <w:r w:rsidRPr="0087267F">
        <w:rPr>
          <w:rFonts w:cs="Calibri"/>
          <w:lang w:val="fr-FR"/>
        </w:rPr>
        <w:t xml:space="preserve"> (Troyes, Fontenay-sous-Bois) (Arte VOD ou </w:t>
      </w:r>
      <w:proofErr w:type="spellStart"/>
      <w:r w:rsidRPr="0087267F">
        <w:rPr>
          <w:rFonts w:cs="Calibri"/>
          <w:lang w:val="fr-FR"/>
        </w:rPr>
        <w:t>UniversCiné</w:t>
      </w:r>
      <w:proofErr w:type="spellEnd"/>
      <w:r w:rsidRPr="0087267F">
        <w:rPr>
          <w:rFonts w:cs="Calibri"/>
          <w:lang w:val="fr-FR"/>
        </w:rPr>
        <w:t xml:space="preserve">), et complètent leur offre de DVD en supportant les coûts de téléchargement. Bib poursuivent ainsi leur objectifs de démocratisation et d’accès pour tous, mais difficile de les mettre en valeur, de les faire connaître du public, et réservoirs à </w:t>
      </w:r>
      <w:proofErr w:type="spellStart"/>
      <w:r w:rsidRPr="0087267F">
        <w:rPr>
          <w:rFonts w:cs="Calibri"/>
          <w:lang w:val="fr-FR"/>
        </w:rPr>
        <w:t>VàD</w:t>
      </w:r>
      <w:proofErr w:type="spellEnd"/>
      <w:r w:rsidRPr="0087267F">
        <w:rPr>
          <w:rFonts w:cs="Calibri"/>
          <w:lang w:val="fr-FR"/>
        </w:rPr>
        <w:t xml:space="preserve"> sont encore des portails commerciaux, répondant à des logiques </w:t>
      </w:r>
      <w:proofErr w:type="gramStart"/>
      <w:r w:rsidRPr="0087267F">
        <w:rPr>
          <w:rFonts w:cs="Calibri"/>
          <w:lang w:val="fr-FR"/>
        </w:rPr>
        <w:t>marketing</w:t>
      </w:r>
      <w:proofErr w:type="gramEnd"/>
      <w:r w:rsidRPr="0087267F">
        <w:rPr>
          <w:rFonts w:cs="Calibri"/>
          <w:lang w:val="fr-FR"/>
        </w:rPr>
        <w:t>.</w:t>
      </w:r>
    </w:p>
    <w:p w:rsidR="001E1014" w:rsidRPr="0087267F" w:rsidRDefault="001E1014">
      <w:pPr>
        <w:widowControl w:val="0"/>
        <w:autoSpaceDE w:val="0"/>
        <w:autoSpaceDN w:val="0"/>
        <w:adjustRightInd w:val="0"/>
        <w:spacing w:after="0" w:line="214"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b/>
          <w:bCs/>
          <w:color w:val="4F81BD"/>
          <w:sz w:val="26"/>
          <w:szCs w:val="26"/>
          <w:lang w:val="fr-FR"/>
        </w:rPr>
        <w:t>Les jeux</w:t>
      </w:r>
    </w:p>
    <w:p w:rsidR="001E1014" w:rsidRPr="0087267F" w:rsidRDefault="001E1014">
      <w:pPr>
        <w:widowControl w:val="0"/>
        <w:autoSpaceDE w:val="0"/>
        <w:autoSpaceDN w:val="0"/>
        <w:adjustRightInd w:val="0"/>
        <w:spacing w:after="0" w:line="96"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20"/>
        <w:jc w:val="both"/>
        <w:rPr>
          <w:rFonts w:ascii="Times New Roman" w:hAnsi="Times New Roman"/>
          <w:sz w:val="24"/>
          <w:szCs w:val="24"/>
          <w:lang w:val="fr-FR"/>
        </w:rPr>
      </w:pPr>
      <w:r w:rsidRPr="0087267F">
        <w:rPr>
          <w:rFonts w:cs="Calibri"/>
          <w:lang w:val="fr-FR"/>
        </w:rPr>
        <w:t xml:space="preserve">« </w:t>
      </w:r>
      <w:proofErr w:type="gramStart"/>
      <w:r w:rsidRPr="0087267F">
        <w:rPr>
          <w:rFonts w:cs="Calibri"/>
          <w:lang w:val="fr-FR"/>
        </w:rPr>
        <w:t>jeu</w:t>
      </w:r>
      <w:proofErr w:type="gramEnd"/>
      <w:r w:rsidRPr="0087267F">
        <w:rPr>
          <w:rFonts w:cs="Calibri"/>
          <w:lang w:val="fr-FR"/>
        </w:rPr>
        <w:t xml:space="preserve"> »=notion devenue récurrente dans les discours de démocratisation culturelle ou d’accès à la culture.</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cs="Calibri"/>
          <w:lang w:val="fr-FR"/>
        </w:rPr>
        <w:t xml:space="preserve">Ludothèques=sœurs des bibliothèques. Des </w:t>
      </w:r>
      <w:proofErr w:type="gramStart"/>
      <w:r w:rsidRPr="0087267F">
        <w:rPr>
          <w:rFonts w:cs="Calibri"/>
          <w:lang w:val="fr-FR"/>
        </w:rPr>
        <w:t>bib</w:t>
      </w:r>
      <w:proofErr w:type="gramEnd"/>
      <w:r w:rsidRPr="0087267F">
        <w:rPr>
          <w:rFonts w:cs="Calibri"/>
          <w:lang w:val="fr-FR"/>
        </w:rPr>
        <w:t xml:space="preserve"> créent aussi des ludothèques en leur sein.</w:t>
      </w:r>
    </w:p>
    <w:p w:rsidR="001E1014" w:rsidRPr="0087267F" w:rsidRDefault="001E1014">
      <w:pPr>
        <w:widowControl w:val="0"/>
        <w:autoSpaceDE w:val="0"/>
        <w:autoSpaceDN w:val="0"/>
        <w:adjustRightInd w:val="0"/>
        <w:spacing w:after="0" w:line="291"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54" w:lineRule="auto"/>
        <w:ind w:right="20"/>
        <w:jc w:val="both"/>
        <w:rPr>
          <w:rFonts w:ascii="Times New Roman" w:hAnsi="Times New Roman"/>
          <w:sz w:val="24"/>
          <w:szCs w:val="24"/>
          <w:lang w:val="fr-FR"/>
        </w:rPr>
      </w:pPr>
      <w:r w:rsidRPr="0087267F">
        <w:rPr>
          <w:rFonts w:cs="Calibri"/>
          <w:lang w:val="fr-FR"/>
        </w:rPr>
        <w:t>Développement des supports multimédia en bibliothèque a conduit les publics, comme les professionnels, à sectoriser de moins en moins objets ludiques et objets culturels, surtout quand il devient difficile de les distinguer.</w:t>
      </w:r>
    </w:p>
    <w:p w:rsidR="001E1014" w:rsidRPr="0087267F" w:rsidRDefault="001E1014">
      <w:pPr>
        <w:widowControl w:val="0"/>
        <w:autoSpaceDE w:val="0"/>
        <w:autoSpaceDN w:val="0"/>
        <w:adjustRightInd w:val="0"/>
        <w:spacing w:after="0" w:line="275"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61" w:lineRule="auto"/>
        <w:jc w:val="both"/>
        <w:rPr>
          <w:rFonts w:ascii="Times New Roman" w:hAnsi="Times New Roman"/>
          <w:sz w:val="24"/>
          <w:szCs w:val="24"/>
          <w:lang w:val="fr-FR"/>
        </w:rPr>
      </w:pPr>
      <w:r w:rsidRPr="0087267F">
        <w:rPr>
          <w:rFonts w:cs="Calibri"/>
          <w:lang w:val="fr-FR"/>
        </w:rPr>
        <w:t>Livres : on trouve depuis longtemps de nombreux livres à caractère ludique dans les collections jeunesse (livres à languette, tirettes, figures mobiles, pop-up, …). Pour les plus grands : succès du livre-jeu (livres dont vous êtes le héros) jusqu’</w:t>
      </w:r>
      <w:proofErr w:type="spellStart"/>
      <w:r w:rsidRPr="0087267F">
        <w:rPr>
          <w:rFonts w:cs="Calibri"/>
          <w:lang w:val="fr-FR"/>
        </w:rPr>
        <w:t>au</w:t>
      </w:r>
      <w:proofErr w:type="spellEnd"/>
      <w:r w:rsidRPr="0087267F">
        <w:rPr>
          <w:rFonts w:cs="Calibri"/>
          <w:lang w:val="fr-FR"/>
        </w:rPr>
        <w:t xml:space="preserve"> années 1990. Adultes : cahiers de jeux, quizz, cahiers de vacances, livres à devinettes, …</w:t>
      </w: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94"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ind w:left="4480"/>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rPr>
          <w:rFonts w:ascii="Times New Roman" w:hAnsi="Times New Roman"/>
          <w:sz w:val="24"/>
          <w:szCs w:val="24"/>
          <w:lang w:val="fr-FR"/>
        </w:rPr>
        <w:sectPr w:rsidR="001E1014" w:rsidRPr="0087267F">
          <w:pgSz w:w="11904" w:h="16838"/>
          <w:pgMar w:top="746" w:right="1400" w:bottom="702" w:left="1420" w:header="720" w:footer="720" w:gutter="0"/>
          <w:cols w:space="720" w:equalWidth="0">
            <w:col w:w="9080"/>
          </w:cols>
          <w:noEndnote/>
        </w:sectPr>
      </w:pPr>
    </w:p>
    <w:p w:rsidR="001E1014" w:rsidRPr="0087267F" w:rsidRDefault="0087267F">
      <w:pPr>
        <w:widowControl w:val="0"/>
        <w:overflowPunct w:val="0"/>
        <w:autoSpaceDE w:val="0"/>
        <w:autoSpaceDN w:val="0"/>
        <w:adjustRightInd w:val="0"/>
        <w:spacing w:after="0" w:line="218" w:lineRule="auto"/>
        <w:ind w:left="4" w:right="120"/>
        <w:rPr>
          <w:rFonts w:ascii="Times New Roman" w:hAnsi="Times New Roman"/>
          <w:sz w:val="24"/>
          <w:szCs w:val="24"/>
          <w:lang w:val="fr-FR"/>
        </w:rPr>
      </w:pPr>
      <w:bookmarkStart w:id="7" w:name="page15"/>
      <w:bookmarkEnd w:id="7"/>
      <w:r>
        <w:rPr>
          <w:rFonts w:cs="Calibri"/>
          <w:lang w:val="fr-FR"/>
        </w:rPr>
        <w:lastRenderedPageBreak/>
        <w:t xml:space="preserve"> </w:t>
      </w:r>
    </w:p>
    <w:p w:rsidR="001E1014" w:rsidRPr="0087267F" w:rsidRDefault="001E1014">
      <w:pPr>
        <w:widowControl w:val="0"/>
        <w:autoSpaceDE w:val="0"/>
        <w:autoSpaceDN w:val="0"/>
        <w:adjustRightInd w:val="0"/>
        <w:spacing w:after="0" w:line="323"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61" w:lineRule="auto"/>
        <w:ind w:left="4"/>
        <w:jc w:val="both"/>
        <w:rPr>
          <w:rFonts w:ascii="Times New Roman" w:hAnsi="Times New Roman"/>
          <w:sz w:val="24"/>
          <w:szCs w:val="24"/>
          <w:lang w:val="fr-FR"/>
        </w:rPr>
      </w:pPr>
      <w:r w:rsidRPr="0087267F">
        <w:rPr>
          <w:rFonts w:cs="Calibri"/>
          <w:lang w:val="fr-FR"/>
        </w:rPr>
        <w:t>Support numérique : arrivée du support numérique a conduit les bibliothèques à s’interroger sur l’introduction du jeu dans les collections. D’abord de manière sélective (« jeux éducatifs » : éveil, aventure, stratégie, création artistique). Arrivée de consoles de jeu familiales (plus seulement garçon adolescent).</w:t>
      </w:r>
    </w:p>
    <w:p w:rsidR="001E1014" w:rsidRPr="0087267F" w:rsidRDefault="001E1014">
      <w:pPr>
        <w:widowControl w:val="0"/>
        <w:autoSpaceDE w:val="0"/>
        <w:autoSpaceDN w:val="0"/>
        <w:adjustRightInd w:val="0"/>
        <w:spacing w:after="0" w:line="268"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54" w:lineRule="auto"/>
        <w:ind w:left="4"/>
        <w:jc w:val="both"/>
        <w:rPr>
          <w:rFonts w:ascii="Times New Roman" w:hAnsi="Times New Roman"/>
          <w:sz w:val="24"/>
          <w:szCs w:val="24"/>
          <w:lang w:val="fr-FR"/>
        </w:rPr>
      </w:pPr>
      <w:r w:rsidRPr="0087267F">
        <w:rPr>
          <w:rFonts w:cs="Calibri"/>
          <w:lang w:val="fr-FR"/>
        </w:rPr>
        <w:t xml:space="preserve">Juridiquement, fournisseurs de cédéroms et de DVD-rom négocient les droits de prêt et de consultation comme dans le cadre des </w:t>
      </w:r>
      <w:proofErr w:type="spellStart"/>
      <w:r w:rsidRPr="0087267F">
        <w:rPr>
          <w:rFonts w:cs="Calibri"/>
          <w:lang w:val="fr-FR"/>
        </w:rPr>
        <w:t>videogrammes</w:t>
      </w:r>
      <w:proofErr w:type="spellEnd"/>
      <w:r w:rsidRPr="0087267F">
        <w:rPr>
          <w:rFonts w:cs="Calibri"/>
          <w:lang w:val="fr-FR"/>
        </w:rPr>
        <w:t>, mais leur offre n’est pas représentative de la production réelle.</w:t>
      </w:r>
    </w:p>
    <w:p w:rsidR="001E1014" w:rsidRPr="0087267F" w:rsidRDefault="001E1014">
      <w:pPr>
        <w:widowControl w:val="0"/>
        <w:autoSpaceDE w:val="0"/>
        <w:autoSpaceDN w:val="0"/>
        <w:adjustRightInd w:val="0"/>
        <w:spacing w:after="0" w:line="276"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left="4" w:right="20"/>
        <w:jc w:val="both"/>
        <w:rPr>
          <w:rFonts w:ascii="Times New Roman" w:hAnsi="Times New Roman"/>
          <w:sz w:val="24"/>
          <w:szCs w:val="24"/>
          <w:lang w:val="fr-FR"/>
        </w:rPr>
      </w:pPr>
      <w:r w:rsidRPr="0087267F">
        <w:rPr>
          <w:rFonts w:cs="Calibri"/>
          <w:lang w:val="fr-FR"/>
        </w:rPr>
        <w:t xml:space="preserve">Les bibliothèques ne sont pas assez nombreuses à s’intéresser aux jeux </w:t>
      </w:r>
      <w:proofErr w:type="spellStart"/>
      <w:r w:rsidRPr="0087267F">
        <w:rPr>
          <w:rFonts w:cs="Calibri"/>
          <w:lang w:val="fr-FR"/>
        </w:rPr>
        <w:t>video</w:t>
      </w:r>
      <w:proofErr w:type="spellEnd"/>
      <w:r w:rsidRPr="0087267F">
        <w:rPr>
          <w:rFonts w:cs="Calibri"/>
          <w:lang w:val="fr-FR"/>
        </w:rPr>
        <w:t>, l’associant trop souvent aux pratiques juvéniles. Secteur qui n’a pas encore acquis sa légitimité culturelle.</w:t>
      </w: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319"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ascii="Cambria" w:hAnsi="Cambria" w:cs="Cambria"/>
          <w:b/>
          <w:bCs/>
          <w:color w:val="365F91"/>
          <w:sz w:val="28"/>
          <w:szCs w:val="28"/>
          <w:lang w:val="fr-FR"/>
        </w:rPr>
        <w:t>Politique documentaire</w:t>
      </w:r>
    </w:p>
    <w:p w:rsidR="001E1014" w:rsidRPr="0087267F" w:rsidRDefault="001E1014">
      <w:pPr>
        <w:widowControl w:val="0"/>
        <w:autoSpaceDE w:val="0"/>
        <w:autoSpaceDN w:val="0"/>
        <w:adjustRightInd w:val="0"/>
        <w:spacing w:after="0" w:line="25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ascii="Cambria" w:hAnsi="Cambria" w:cs="Cambria"/>
          <w:b/>
          <w:bCs/>
          <w:color w:val="4F81BD"/>
          <w:sz w:val="26"/>
          <w:szCs w:val="26"/>
          <w:lang w:val="fr-FR"/>
        </w:rPr>
        <w:t>Qu’est-ce qu’une politique documentaire ?</w:t>
      </w:r>
    </w:p>
    <w:p w:rsidR="001E1014" w:rsidRPr="0087267F" w:rsidRDefault="001E1014">
      <w:pPr>
        <w:widowControl w:val="0"/>
        <w:autoSpaceDE w:val="0"/>
        <w:autoSpaceDN w:val="0"/>
        <w:adjustRightInd w:val="0"/>
        <w:spacing w:after="0" w:line="5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ind w:left="4"/>
        <w:rPr>
          <w:rFonts w:ascii="Times New Roman" w:hAnsi="Times New Roman"/>
          <w:sz w:val="24"/>
          <w:szCs w:val="24"/>
          <w:lang w:val="fr-FR"/>
        </w:rPr>
      </w:pPr>
      <w:r w:rsidRPr="0087267F">
        <w:rPr>
          <w:rFonts w:cs="Calibri"/>
          <w:b/>
          <w:bCs/>
          <w:u w:val="single"/>
          <w:lang w:val="fr-FR"/>
        </w:rPr>
        <w:t>Etymologie :</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left="4" w:right="20"/>
        <w:jc w:val="both"/>
        <w:rPr>
          <w:rFonts w:ascii="Times New Roman" w:hAnsi="Times New Roman"/>
          <w:sz w:val="24"/>
          <w:szCs w:val="24"/>
          <w:lang w:val="fr-FR"/>
        </w:rPr>
      </w:pPr>
      <w:r w:rsidRPr="0087267F">
        <w:rPr>
          <w:rFonts w:cs="Calibri"/>
          <w:b/>
          <w:bCs/>
          <w:lang w:val="fr-FR"/>
        </w:rPr>
        <w:t xml:space="preserve">Politique </w:t>
      </w:r>
      <w:r w:rsidRPr="0087267F">
        <w:rPr>
          <w:rFonts w:cs="Calibri"/>
          <w:lang w:val="fr-FR"/>
        </w:rPr>
        <w:t>= lat.</w:t>
      </w:r>
      <w:r w:rsidRPr="0087267F">
        <w:rPr>
          <w:rFonts w:cs="Calibri"/>
          <w:b/>
          <w:bCs/>
          <w:lang w:val="fr-FR"/>
        </w:rPr>
        <w:t xml:space="preserve"> </w:t>
      </w:r>
      <w:proofErr w:type="spellStart"/>
      <w:r w:rsidRPr="0087267F">
        <w:rPr>
          <w:rFonts w:cs="Calibri"/>
          <w:i/>
          <w:iCs/>
          <w:lang w:val="fr-FR"/>
        </w:rPr>
        <w:t>politicus</w:t>
      </w:r>
      <w:proofErr w:type="spellEnd"/>
      <w:r w:rsidRPr="0087267F">
        <w:rPr>
          <w:rFonts w:cs="Calibri"/>
          <w:lang w:val="fr-FR"/>
        </w:rPr>
        <w:t>, du grec</w:t>
      </w:r>
      <w:r w:rsidRPr="0087267F">
        <w:rPr>
          <w:rFonts w:cs="Calibri"/>
          <w:b/>
          <w:bCs/>
          <w:lang w:val="fr-FR"/>
        </w:rPr>
        <w:t xml:space="preserve"> </w:t>
      </w:r>
      <w:proofErr w:type="spellStart"/>
      <w:r w:rsidRPr="0087267F">
        <w:rPr>
          <w:rFonts w:cs="Calibri"/>
          <w:i/>
          <w:iCs/>
          <w:lang w:val="fr-FR"/>
        </w:rPr>
        <w:t>politikos</w:t>
      </w:r>
      <w:proofErr w:type="spellEnd"/>
      <w:r w:rsidRPr="0087267F">
        <w:rPr>
          <w:rFonts w:cs="Calibri"/>
          <w:lang w:val="fr-FR"/>
        </w:rPr>
        <w:t>, « de la cité » (« cité</w:t>
      </w:r>
      <w:r w:rsidRPr="0087267F">
        <w:rPr>
          <w:rFonts w:cs="Calibri"/>
          <w:b/>
          <w:bCs/>
          <w:lang w:val="fr-FR"/>
        </w:rPr>
        <w:t xml:space="preserve"> </w:t>
      </w:r>
      <w:r w:rsidRPr="0087267F">
        <w:rPr>
          <w:rFonts w:cs="Calibri"/>
          <w:lang w:val="fr-FR"/>
        </w:rPr>
        <w:t>» dans l’Antiquité grecque = fédération</w:t>
      </w:r>
      <w:r w:rsidRPr="0087267F">
        <w:rPr>
          <w:rFonts w:cs="Calibri"/>
          <w:b/>
          <w:bCs/>
          <w:lang w:val="fr-FR"/>
        </w:rPr>
        <w:t xml:space="preserve"> </w:t>
      </w:r>
      <w:r w:rsidRPr="0087267F">
        <w:rPr>
          <w:rFonts w:cs="Calibri"/>
          <w:lang w:val="fr-FR"/>
        </w:rPr>
        <w:t>autonome de tribus groupées sous des institutions religieuses et politiques communes)</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left="4" w:right="680"/>
        <w:rPr>
          <w:rFonts w:ascii="Times New Roman" w:hAnsi="Times New Roman"/>
          <w:sz w:val="24"/>
          <w:szCs w:val="24"/>
          <w:lang w:val="fr-FR"/>
        </w:rPr>
      </w:pPr>
      <w:r w:rsidRPr="0087267F">
        <w:rPr>
          <w:rFonts w:cs="Calibri"/>
          <w:lang w:val="fr-FR"/>
        </w:rPr>
        <w:t>Adj. : relatif à l’organisation et à l’exercice du pouvoir dans une société organisée. (</w:t>
      </w:r>
      <w:proofErr w:type="gramStart"/>
      <w:r w:rsidRPr="0087267F">
        <w:rPr>
          <w:rFonts w:cs="Calibri"/>
          <w:lang w:val="fr-FR"/>
        </w:rPr>
        <w:t>ex</w:t>
      </w:r>
      <w:proofErr w:type="gramEnd"/>
      <w:r w:rsidRPr="0087267F">
        <w:rPr>
          <w:rFonts w:cs="Calibri"/>
          <w:lang w:val="fr-FR"/>
        </w:rPr>
        <w:t xml:space="preserve"> = la vie politique telle que nous la connaissons pour gouverner notre pays).</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left="4" w:right="160"/>
        <w:rPr>
          <w:rFonts w:ascii="Times New Roman" w:hAnsi="Times New Roman"/>
          <w:sz w:val="24"/>
          <w:szCs w:val="24"/>
          <w:lang w:val="fr-FR"/>
        </w:rPr>
      </w:pPr>
      <w:r w:rsidRPr="0087267F">
        <w:rPr>
          <w:rFonts w:cs="Calibri"/>
          <w:lang w:val="fr-FR"/>
        </w:rPr>
        <w:t>n. F. : une politique= manière de gouverner un Etat (ou de donner des orientations [pour un élu], ou de diriger une bibliothèque [pour un directeur de bibliothèque]!)</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cs="Calibri"/>
          <w:lang w:val="fr-FR"/>
        </w:rPr>
        <w:t xml:space="preserve">= </w:t>
      </w:r>
      <w:r w:rsidRPr="0087267F">
        <w:rPr>
          <w:rFonts w:cs="Calibri"/>
          <w:b/>
          <w:bCs/>
          <w:lang w:val="fr-FR"/>
        </w:rPr>
        <w:t>choix</w:t>
      </w:r>
      <w:r w:rsidRPr="0087267F">
        <w:rPr>
          <w:rFonts w:cs="Calibri"/>
          <w:lang w:val="fr-FR"/>
        </w:rPr>
        <w:t xml:space="preserve"> que l’on fait</w:t>
      </w:r>
    </w:p>
    <w:p w:rsidR="001E1014" w:rsidRPr="0087267F" w:rsidRDefault="001E1014">
      <w:pPr>
        <w:widowControl w:val="0"/>
        <w:autoSpaceDE w:val="0"/>
        <w:autoSpaceDN w:val="0"/>
        <w:adjustRightInd w:val="0"/>
        <w:spacing w:after="0" w:line="236"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cs="Calibri"/>
          <w:lang w:val="fr-FR"/>
        </w:rPr>
        <w:t>Politique documentaire : les deux sens sont présents :</w:t>
      </w:r>
    </w:p>
    <w:p w:rsidR="001E1014" w:rsidRPr="0087267F" w:rsidRDefault="001E1014">
      <w:pPr>
        <w:widowControl w:val="0"/>
        <w:autoSpaceDE w:val="0"/>
        <w:autoSpaceDN w:val="0"/>
        <w:adjustRightInd w:val="0"/>
        <w:spacing w:after="0" w:line="54"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left="4" w:right="180"/>
        <w:rPr>
          <w:rFonts w:ascii="Times New Roman" w:hAnsi="Times New Roman"/>
          <w:sz w:val="24"/>
          <w:szCs w:val="24"/>
          <w:lang w:val="fr-FR"/>
        </w:rPr>
      </w:pPr>
      <w:proofErr w:type="spellStart"/>
      <w:r w:rsidRPr="0087267F">
        <w:rPr>
          <w:rFonts w:cs="Calibri"/>
          <w:lang w:val="fr-FR"/>
        </w:rPr>
        <w:t>Poldoc</w:t>
      </w:r>
      <w:proofErr w:type="spellEnd"/>
      <w:r w:rsidRPr="0087267F">
        <w:rPr>
          <w:rFonts w:cs="Calibri"/>
          <w:lang w:val="fr-FR"/>
        </w:rPr>
        <w:t xml:space="preserve"> = ensemble des choix que l’on fait en matière de collections, choix qui découlent de la vision politique d’élus (= la façon d’organiser la « cité »).</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cs="Calibri"/>
          <w:u w:val="single"/>
          <w:lang w:val="fr-FR"/>
        </w:rPr>
        <w:t>Définitions :</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ind w:left="4"/>
        <w:rPr>
          <w:rFonts w:ascii="Times New Roman" w:hAnsi="Times New Roman"/>
          <w:sz w:val="24"/>
          <w:szCs w:val="24"/>
          <w:lang w:val="fr-FR"/>
        </w:rPr>
      </w:pPr>
      <w:r w:rsidRPr="0087267F">
        <w:rPr>
          <w:rFonts w:cs="Calibri"/>
          <w:lang w:val="fr-FR"/>
        </w:rPr>
        <w:t>Politique documentaire = pas seulement politique d’acquisition, mais :</w:t>
      </w:r>
    </w:p>
    <w:p w:rsidR="001E1014" w:rsidRPr="0087267F" w:rsidRDefault="001E1014">
      <w:pPr>
        <w:widowControl w:val="0"/>
        <w:autoSpaceDE w:val="0"/>
        <w:autoSpaceDN w:val="0"/>
        <w:adjustRightInd w:val="0"/>
        <w:spacing w:after="0" w:line="240" w:lineRule="exact"/>
        <w:rPr>
          <w:rFonts w:ascii="Times New Roman" w:hAnsi="Times New Roman"/>
          <w:sz w:val="24"/>
          <w:szCs w:val="24"/>
          <w:lang w:val="fr-FR"/>
        </w:rPr>
      </w:pPr>
    </w:p>
    <w:p w:rsidR="001E1014" w:rsidRDefault="00D0602A">
      <w:pPr>
        <w:widowControl w:val="0"/>
        <w:autoSpaceDE w:val="0"/>
        <w:autoSpaceDN w:val="0"/>
        <w:adjustRightInd w:val="0"/>
        <w:spacing w:after="0" w:line="240" w:lineRule="auto"/>
        <w:ind w:left="184"/>
        <w:rPr>
          <w:rFonts w:ascii="Times New Roman" w:hAnsi="Times New Roman"/>
          <w:sz w:val="24"/>
          <w:szCs w:val="24"/>
        </w:rPr>
      </w:pPr>
      <w:proofErr w:type="gramStart"/>
      <w:r>
        <w:rPr>
          <w:rFonts w:cs="Calibri"/>
        </w:rPr>
        <w:t>acquisitions</w:t>
      </w:r>
      <w:proofErr w:type="gramEnd"/>
    </w:p>
    <w:p w:rsidR="001E1014" w:rsidRDefault="001E1014">
      <w:pPr>
        <w:widowControl w:val="0"/>
        <w:autoSpaceDE w:val="0"/>
        <w:autoSpaceDN w:val="0"/>
        <w:adjustRightInd w:val="0"/>
        <w:spacing w:after="0" w:line="43" w:lineRule="exact"/>
        <w:rPr>
          <w:rFonts w:ascii="Times New Roman" w:hAnsi="Times New Roman"/>
          <w:sz w:val="24"/>
          <w:szCs w:val="24"/>
        </w:rPr>
      </w:pPr>
    </w:p>
    <w:p w:rsidR="001E1014" w:rsidRDefault="00D0602A">
      <w:pPr>
        <w:widowControl w:val="0"/>
        <w:numPr>
          <w:ilvl w:val="0"/>
          <w:numId w:val="14"/>
        </w:numPr>
        <w:tabs>
          <w:tab w:val="clear" w:pos="720"/>
          <w:tab w:val="num" w:pos="164"/>
        </w:tabs>
        <w:overflowPunct w:val="0"/>
        <w:autoSpaceDE w:val="0"/>
        <w:autoSpaceDN w:val="0"/>
        <w:adjustRightInd w:val="0"/>
        <w:spacing w:after="0" w:line="239" w:lineRule="auto"/>
        <w:ind w:left="164" w:hanging="164"/>
        <w:jc w:val="both"/>
        <w:rPr>
          <w:rFonts w:cs="Calibri"/>
        </w:rPr>
      </w:pPr>
      <w:r>
        <w:rPr>
          <w:rFonts w:cs="Calibri"/>
        </w:rPr>
        <w:t xml:space="preserve">conservation / </w:t>
      </w:r>
      <w:proofErr w:type="spellStart"/>
      <w:r>
        <w:rPr>
          <w:rFonts w:cs="Calibri"/>
        </w:rPr>
        <w:t>élimination</w:t>
      </w:r>
      <w:proofErr w:type="spellEnd"/>
      <w:r>
        <w:rPr>
          <w:rFonts w:cs="Calibri"/>
        </w:rPr>
        <w:t xml:space="preserve"> </w:t>
      </w:r>
    </w:p>
    <w:p w:rsidR="001E1014" w:rsidRDefault="001E1014">
      <w:pPr>
        <w:widowControl w:val="0"/>
        <w:autoSpaceDE w:val="0"/>
        <w:autoSpaceDN w:val="0"/>
        <w:adjustRightInd w:val="0"/>
        <w:spacing w:after="0" w:line="39" w:lineRule="exact"/>
        <w:rPr>
          <w:rFonts w:cs="Calibri"/>
        </w:rPr>
      </w:pPr>
    </w:p>
    <w:p w:rsidR="001E1014" w:rsidRDefault="00D0602A">
      <w:pPr>
        <w:widowControl w:val="0"/>
        <w:numPr>
          <w:ilvl w:val="0"/>
          <w:numId w:val="14"/>
        </w:numPr>
        <w:tabs>
          <w:tab w:val="clear" w:pos="720"/>
          <w:tab w:val="num" w:pos="164"/>
        </w:tabs>
        <w:overflowPunct w:val="0"/>
        <w:autoSpaceDE w:val="0"/>
        <w:autoSpaceDN w:val="0"/>
        <w:adjustRightInd w:val="0"/>
        <w:spacing w:after="0" w:line="240" w:lineRule="auto"/>
        <w:ind w:left="164" w:hanging="164"/>
        <w:jc w:val="both"/>
        <w:rPr>
          <w:rFonts w:cs="Calibri"/>
        </w:rPr>
      </w:pPr>
      <w:proofErr w:type="spellStart"/>
      <w:r>
        <w:rPr>
          <w:rFonts w:cs="Calibri"/>
        </w:rPr>
        <w:t>médiation</w:t>
      </w:r>
      <w:proofErr w:type="spellEnd"/>
      <w:r>
        <w:rPr>
          <w:rFonts w:cs="Calibri"/>
        </w:rPr>
        <w:t>/</w:t>
      </w:r>
      <w:proofErr w:type="spellStart"/>
      <w:r>
        <w:rPr>
          <w:rFonts w:cs="Calibri"/>
        </w:rPr>
        <w:t>valorisation</w:t>
      </w:r>
      <w:proofErr w:type="spellEnd"/>
      <w:r>
        <w:rPr>
          <w:rFonts w:cs="Calibri"/>
        </w:rPr>
        <w:t xml:space="preserve"> </w:t>
      </w:r>
    </w:p>
    <w:p w:rsidR="001E1014" w:rsidRDefault="001E1014">
      <w:pPr>
        <w:widowControl w:val="0"/>
        <w:autoSpaceDE w:val="0"/>
        <w:autoSpaceDN w:val="0"/>
        <w:adjustRightInd w:val="0"/>
        <w:spacing w:after="0" w:line="39" w:lineRule="exact"/>
        <w:rPr>
          <w:rFonts w:cs="Calibri"/>
        </w:rPr>
      </w:pPr>
    </w:p>
    <w:p w:rsidR="001E1014" w:rsidRDefault="00D0602A">
      <w:pPr>
        <w:widowControl w:val="0"/>
        <w:numPr>
          <w:ilvl w:val="0"/>
          <w:numId w:val="14"/>
        </w:numPr>
        <w:tabs>
          <w:tab w:val="clear" w:pos="720"/>
          <w:tab w:val="num" w:pos="164"/>
        </w:tabs>
        <w:overflowPunct w:val="0"/>
        <w:autoSpaceDE w:val="0"/>
        <w:autoSpaceDN w:val="0"/>
        <w:adjustRightInd w:val="0"/>
        <w:spacing w:after="0" w:line="240" w:lineRule="auto"/>
        <w:ind w:left="164" w:hanging="164"/>
        <w:jc w:val="both"/>
        <w:rPr>
          <w:rFonts w:cs="Calibri"/>
        </w:rPr>
      </w:pPr>
      <w:proofErr w:type="spellStart"/>
      <w:r>
        <w:rPr>
          <w:rFonts w:cs="Calibri"/>
        </w:rPr>
        <w:t>évaluation</w:t>
      </w:r>
      <w:proofErr w:type="spellEnd"/>
      <w:r>
        <w:rPr>
          <w:rFonts w:cs="Calibri"/>
        </w:rPr>
        <w:t xml:space="preserve"> </w:t>
      </w:r>
    </w:p>
    <w:p w:rsidR="001E1014" w:rsidRDefault="001E1014">
      <w:pPr>
        <w:widowControl w:val="0"/>
        <w:autoSpaceDE w:val="0"/>
        <w:autoSpaceDN w:val="0"/>
        <w:adjustRightInd w:val="0"/>
        <w:spacing w:after="0" w:line="289" w:lineRule="exact"/>
        <w:rPr>
          <w:rFonts w:cs="Calibri"/>
        </w:rPr>
      </w:pPr>
    </w:p>
    <w:p w:rsidR="001E1014" w:rsidRPr="0087267F" w:rsidRDefault="00D0602A">
      <w:pPr>
        <w:widowControl w:val="0"/>
        <w:numPr>
          <w:ilvl w:val="1"/>
          <w:numId w:val="14"/>
        </w:numPr>
        <w:tabs>
          <w:tab w:val="clear" w:pos="1440"/>
          <w:tab w:val="num" w:pos="724"/>
        </w:tabs>
        <w:overflowPunct w:val="0"/>
        <w:autoSpaceDE w:val="0"/>
        <w:autoSpaceDN w:val="0"/>
        <w:adjustRightInd w:val="0"/>
        <w:spacing w:after="0" w:line="189" w:lineRule="auto"/>
        <w:ind w:left="724" w:right="40" w:hanging="363"/>
        <w:rPr>
          <w:rFonts w:ascii="Wingdings" w:hAnsi="Wingdings" w:cs="Wingdings"/>
          <w:sz w:val="44"/>
          <w:szCs w:val="44"/>
          <w:vertAlign w:val="superscript"/>
          <w:lang w:val="fr-FR"/>
        </w:rPr>
      </w:pPr>
      <w:r w:rsidRPr="0087267F">
        <w:rPr>
          <w:rFonts w:cs="Calibri"/>
          <w:lang w:val="fr-FR"/>
        </w:rPr>
        <w:t xml:space="preserve">Une politique documentaire est l’expression </w:t>
      </w:r>
      <w:r w:rsidRPr="0087267F">
        <w:rPr>
          <w:rFonts w:cs="Calibri"/>
          <w:b/>
          <w:bCs/>
          <w:lang w:val="fr-FR"/>
        </w:rPr>
        <w:t>formalisée</w:t>
      </w:r>
      <w:r w:rsidRPr="0087267F">
        <w:rPr>
          <w:rFonts w:cs="Calibri"/>
          <w:lang w:val="fr-FR"/>
        </w:rPr>
        <w:t xml:space="preserve"> et </w:t>
      </w:r>
      <w:r w:rsidRPr="0087267F">
        <w:rPr>
          <w:rFonts w:cs="Calibri"/>
          <w:b/>
          <w:bCs/>
          <w:lang w:val="fr-FR"/>
        </w:rPr>
        <w:t>cohérente</w:t>
      </w:r>
      <w:r w:rsidRPr="0087267F">
        <w:rPr>
          <w:rFonts w:cs="Calibri"/>
          <w:lang w:val="fr-FR"/>
        </w:rPr>
        <w:t xml:space="preserve"> qu’une bibliothèque de service public donne de ses </w:t>
      </w:r>
      <w:r w:rsidRPr="0087267F">
        <w:rPr>
          <w:rFonts w:cs="Calibri"/>
          <w:b/>
          <w:bCs/>
          <w:lang w:val="fr-FR"/>
        </w:rPr>
        <w:t>choix et priorités</w:t>
      </w:r>
      <w:r w:rsidRPr="0087267F">
        <w:rPr>
          <w:rFonts w:cs="Calibri"/>
          <w:lang w:val="fr-FR"/>
        </w:rPr>
        <w:t xml:space="preserve"> en matière de développement et de gestion des collections, adaptée aux </w:t>
      </w:r>
      <w:r w:rsidRPr="0087267F">
        <w:rPr>
          <w:rFonts w:cs="Calibri"/>
          <w:b/>
          <w:bCs/>
          <w:lang w:val="fr-FR"/>
        </w:rPr>
        <w:t>missions de la bibliothèque</w:t>
      </w:r>
      <w:r w:rsidRPr="0087267F">
        <w:rPr>
          <w:rFonts w:cs="Calibri"/>
          <w:lang w:val="fr-FR"/>
        </w:rPr>
        <w:t xml:space="preserve"> et conforme aux </w:t>
      </w:r>
      <w:r w:rsidRPr="0087267F">
        <w:rPr>
          <w:rFonts w:cs="Calibri"/>
          <w:b/>
          <w:bCs/>
          <w:lang w:val="fr-FR"/>
        </w:rPr>
        <w:t>orientations et</w:t>
      </w:r>
      <w:r w:rsidRPr="0087267F">
        <w:rPr>
          <w:rFonts w:cs="Calibri"/>
          <w:lang w:val="fr-FR"/>
        </w:rPr>
        <w:t xml:space="preserve"> </w:t>
      </w:r>
      <w:r w:rsidRPr="0087267F">
        <w:rPr>
          <w:rFonts w:cs="Calibri"/>
          <w:b/>
          <w:bCs/>
          <w:lang w:val="fr-FR"/>
        </w:rPr>
        <w:t xml:space="preserve">enjeux de politique publique de la collectivité </w:t>
      </w:r>
      <w:r w:rsidRPr="0087267F">
        <w:rPr>
          <w:rFonts w:cs="Calibri"/>
          <w:lang w:val="fr-FR"/>
        </w:rPr>
        <w:t xml:space="preserve">(Thierry </w:t>
      </w:r>
      <w:proofErr w:type="spellStart"/>
      <w:r w:rsidRPr="0087267F">
        <w:rPr>
          <w:rFonts w:cs="Calibri"/>
          <w:lang w:val="fr-FR"/>
        </w:rPr>
        <w:t>Giappiconi</w:t>
      </w:r>
      <w:proofErr w:type="spellEnd"/>
      <w:r w:rsidRPr="0087267F">
        <w:rPr>
          <w:rFonts w:cs="Calibri"/>
          <w:lang w:val="fr-FR"/>
        </w:rPr>
        <w:t>)</w:t>
      </w:r>
      <w:r w:rsidRPr="0087267F">
        <w:rPr>
          <w:rFonts w:cs="Calibri"/>
          <w:b/>
          <w:bCs/>
          <w:lang w:val="fr-FR"/>
        </w:rPr>
        <w:t xml:space="preserve"> </w:t>
      </w:r>
    </w:p>
    <w:p w:rsidR="001E1014" w:rsidRPr="0087267F" w:rsidRDefault="001E1014">
      <w:pPr>
        <w:widowControl w:val="0"/>
        <w:autoSpaceDE w:val="0"/>
        <w:autoSpaceDN w:val="0"/>
        <w:adjustRightInd w:val="0"/>
        <w:spacing w:after="0" w:line="51" w:lineRule="exact"/>
        <w:rPr>
          <w:rFonts w:ascii="Wingdings" w:hAnsi="Wingdings" w:cs="Wingdings"/>
          <w:sz w:val="44"/>
          <w:szCs w:val="44"/>
          <w:vertAlign w:val="superscript"/>
          <w:lang w:val="fr-FR"/>
        </w:rPr>
      </w:pPr>
    </w:p>
    <w:p w:rsidR="001E1014" w:rsidRPr="0087267F" w:rsidRDefault="00D0602A">
      <w:pPr>
        <w:widowControl w:val="0"/>
        <w:numPr>
          <w:ilvl w:val="1"/>
          <w:numId w:val="14"/>
        </w:numPr>
        <w:tabs>
          <w:tab w:val="clear" w:pos="1440"/>
          <w:tab w:val="num" w:pos="724"/>
        </w:tabs>
        <w:overflowPunct w:val="0"/>
        <w:autoSpaceDE w:val="0"/>
        <w:autoSpaceDN w:val="0"/>
        <w:adjustRightInd w:val="0"/>
        <w:spacing w:after="0" w:line="185" w:lineRule="auto"/>
        <w:ind w:left="724" w:right="500" w:hanging="363"/>
        <w:jc w:val="both"/>
        <w:rPr>
          <w:rFonts w:ascii="Wingdings" w:hAnsi="Wingdings" w:cs="Wingdings"/>
          <w:sz w:val="42"/>
          <w:szCs w:val="42"/>
          <w:vertAlign w:val="superscript"/>
          <w:lang w:val="fr-FR"/>
        </w:rPr>
      </w:pPr>
      <w:r w:rsidRPr="0087267F">
        <w:rPr>
          <w:rFonts w:cs="Calibri"/>
          <w:sz w:val="21"/>
          <w:szCs w:val="21"/>
          <w:lang w:val="fr-FR"/>
        </w:rPr>
        <w:t xml:space="preserve">« Loin d’être un appareil normatif produisant des effets mécaniques et abolissant toute initiative, c’est une mise en perspective distanciée et formalisée des procédures visant à maintenir une collection vivante en adéquation avec les objectifs de la bibliothèque », </w:t>
      </w:r>
    </w:p>
    <w:p w:rsidR="001E1014" w:rsidRPr="0087267F" w:rsidRDefault="001E1014">
      <w:pPr>
        <w:widowControl w:val="0"/>
        <w:autoSpaceDE w:val="0"/>
        <w:autoSpaceDN w:val="0"/>
        <w:adjustRightInd w:val="0"/>
        <w:spacing w:after="0" w:line="2" w:lineRule="exact"/>
        <w:rPr>
          <w:rFonts w:ascii="Wingdings" w:hAnsi="Wingdings" w:cs="Wingdings"/>
          <w:sz w:val="42"/>
          <w:szCs w:val="42"/>
          <w:vertAlign w:val="superscript"/>
          <w:lang w:val="fr-FR"/>
        </w:rPr>
      </w:pPr>
    </w:p>
    <w:p w:rsidR="001E1014" w:rsidRPr="0087267F" w:rsidRDefault="00D0602A">
      <w:pPr>
        <w:widowControl w:val="0"/>
        <w:overflowPunct w:val="0"/>
        <w:autoSpaceDE w:val="0"/>
        <w:autoSpaceDN w:val="0"/>
        <w:adjustRightInd w:val="0"/>
        <w:spacing w:after="0" w:line="240" w:lineRule="auto"/>
        <w:ind w:left="724"/>
        <w:jc w:val="both"/>
        <w:rPr>
          <w:rFonts w:ascii="Wingdings" w:hAnsi="Wingdings" w:cs="Wingdings"/>
          <w:sz w:val="42"/>
          <w:szCs w:val="42"/>
          <w:vertAlign w:val="superscript"/>
          <w:lang w:val="fr-FR"/>
        </w:rPr>
      </w:pPr>
      <w:r w:rsidRPr="0087267F">
        <w:rPr>
          <w:rFonts w:cs="Calibri"/>
          <w:lang w:val="fr-FR"/>
        </w:rPr>
        <w:t xml:space="preserve">Bertrand </w:t>
      </w:r>
      <w:proofErr w:type="spellStart"/>
      <w:r w:rsidRPr="0087267F">
        <w:rPr>
          <w:rFonts w:cs="Calibri"/>
          <w:lang w:val="fr-FR"/>
        </w:rPr>
        <w:t>Calenge</w:t>
      </w:r>
      <w:proofErr w:type="spellEnd"/>
      <w:r w:rsidRPr="0087267F">
        <w:rPr>
          <w:rFonts w:cs="Calibri"/>
          <w:lang w:val="fr-FR"/>
        </w:rPr>
        <w:t xml:space="preserve">, Bibliothèque et politiques documentaires à l’heure d’internet, p.74 </w:t>
      </w:r>
    </w:p>
    <w:p w:rsidR="001E1014" w:rsidRPr="0087267F" w:rsidRDefault="001E1014">
      <w:pPr>
        <w:widowControl w:val="0"/>
        <w:autoSpaceDE w:val="0"/>
        <w:autoSpaceDN w:val="0"/>
        <w:adjustRightInd w:val="0"/>
        <w:spacing w:after="0" w:line="336"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ind w:left="4484"/>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rPr>
          <w:rFonts w:ascii="Times New Roman" w:hAnsi="Times New Roman"/>
          <w:sz w:val="24"/>
          <w:szCs w:val="24"/>
          <w:lang w:val="fr-FR"/>
        </w:rPr>
        <w:sectPr w:rsidR="001E1014" w:rsidRPr="0087267F">
          <w:pgSz w:w="11904" w:h="16838"/>
          <w:pgMar w:top="746" w:right="1400" w:bottom="702" w:left="1416" w:header="720" w:footer="720" w:gutter="0"/>
          <w:cols w:space="720" w:equalWidth="0">
            <w:col w:w="9084"/>
          </w:cols>
          <w:noEndnote/>
        </w:sectPr>
      </w:pPr>
    </w:p>
    <w:p w:rsidR="001E1014" w:rsidRPr="0087267F" w:rsidRDefault="0087267F">
      <w:pPr>
        <w:widowControl w:val="0"/>
        <w:overflowPunct w:val="0"/>
        <w:autoSpaceDE w:val="0"/>
        <w:autoSpaceDN w:val="0"/>
        <w:adjustRightInd w:val="0"/>
        <w:spacing w:after="0" w:line="218" w:lineRule="auto"/>
        <w:ind w:right="100"/>
        <w:rPr>
          <w:rFonts w:ascii="Times New Roman" w:hAnsi="Times New Roman"/>
          <w:sz w:val="24"/>
          <w:szCs w:val="24"/>
          <w:lang w:val="fr-FR"/>
        </w:rPr>
      </w:pPr>
      <w:bookmarkStart w:id="8" w:name="page17"/>
      <w:bookmarkEnd w:id="8"/>
      <w:r>
        <w:rPr>
          <w:rFonts w:cs="Calibri"/>
          <w:lang w:val="fr-FR"/>
        </w:rPr>
        <w:lastRenderedPageBreak/>
        <w:t xml:space="preserve"> </w:t>
      </w: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387"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25" w:lineRule="auto"/>
        <w:rPr>
          <w:rFonts w:ascii="Times New Roman" w:hAnsi="Times New Roman"/>
          <w:sz w:val="24"/>
          <w:szCs w:val="24"/>
          <w:lang w:val="fr-FR"/>
        </w:rPr>
      </w:pPr>
      <w:r w:rsidRPr="0087267F">
        <w:rPr>
          <w:rFonts w:cs="Calibri"/>
          <w:lang w:val="fr-FR"/>
        </w:rPr>
        <w:t>Il existe autant de politiques documentaires que de bibliothèques, car elles s’élaborent en fonction des publics, des collections déjà existantes, des budgets attribués, de la production disponible dans le domaine, …</w:t>
      </w:r>
    </w:p>
    <w:p w:rsidR="001E1014" w:rsidRPr="0087267F" w:rsidRDefault="001E1014">
      <w:pPr>
        <w:widowControl w:val="0"/>
        <w:autoSpaceDE w:val="0"/>
        <w:autoSpaceDN w:val="0"/>
        <w:adjustRightInd w:val="0"/>
        <w:spacing w:after="0" w:line="32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25" w:lineRule="auto"/>
        <w:ind w:right="500"/>
        <w:jc w:val="both"/>
        <w:rPr>
          <w:rFonts w:ascii="Times New Roman" w:hAnsi="Times New Roman"/>
          <w:sz w:val="24"/>
          <w:szCs w:val="24"/>
          <w:lang w:val="fr-FR"/>
        </w:rPr>
      </w:pPr>
      <w:r w:rsidRPr="0087267F">
        <w:rPr>
          <w:rFonts w:cs="Calibri"/>
          <w:lang w:val="fr-FR"/>
        </w:rPr>
        <w:t>Objectivation et formalisation : il est important pour une bibliothèque d’objectiver ses choix, de formaliser son rôle par rapport à son environnement, en exprimant une politique documentaire clairement définie.</w:t>
      </w:r>
    </w:p>
    <w:p w:rsidR="001E1014" w:rsidRPr="0087267F" w:rsidRDefault="001E1014">
      <w:pPr>
        <w:widowControl w:val="0"/>
        <w:autoSpaceDE w:val="0"/>
        <w:autoSpaceDN w:val="0"/>
        <w:adjustRightInd w:val="0"/>
        <w:spacing w:after="0" w:line="51"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18" w:lineRule="auto"/>
        <w:ind w:right="200"/>
        <w:rPr>
          <w:rFonts w:ascii="Times New Roman" w:hAnsi="Times New Roman"/>
          <w:sz w:val="24"/>
          <w:szCs w:val="24"/>
          <w:lang w:val="fr-FR"/>
        </w:rPr>
      </w:pPr>
      <w:r w:rsidRPr="0087267F">
        <w:rPr>
          <w:rFonts w:cs="Calibri"/>
          <w:lang w:val="fr-FR"/>
        </w:rPr>
        <w:t>En tant que gestionnaire du bien public = doit rendre des compte à sa tutelle et travailler ensemble sur les orientations à prendre, et tenir compte des publics à desservir.</w:t>
      </w:r>
    </w:p>
    <w:p w:rsidR="001E1014" w:rsidRPr="0087267F" w:rsidRDefault="001E1014">
      <w:pPr>
        <w:widowControl w:val="0"/>
        <w:autoSpaceDE w:val="0"/>
        <w:autoSpaceDN w:val="0"/>
        <w:adjustRightInd w:val="0"/>
        <w:spacing w:after="0" w:line="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proofErr w:type="spellStart"/>
      <w:r w:rsidRPr="0087267F">
        <w:rPr>
          <w:rFonts w:cs="Calibri"/>
          <w:lang w:val="fr-FR"/>
        </w:rPr>
        <w:t>Poldoc</w:t>
      </w:r>
      <w:proofErr w:type="spellEnd"/>
      <w:r w:rsidRPr="0087267F">
        <w:rPr>
          <w:rFonts w:cs="Calibri"/>
          <w:lang w:val="fr-FR"/>
        </w:rPr>
        <w:t xml:space="preserve"> = permet un équilibre entre vision personnelle des bibliothécaires et approche collective.</w:t>
      </w:r>
    </w:p>
    <w:p w:rsidR="001E1014" w:rsidRPr="0087267F" w:rsidRDefault="001E1014">
      <w:pPr>
        <w:widowControl w:val="0"/>
        <w:autoSpaceDE w:val="0"/>
        <w:autoSpaceDN w:val="0"/>
        <w:adjustRightInd w:val="0"/>
        <w:spacing w:after="0" w:line="319"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25" w:lineRule="auto"/>
        <w:ind w:right="120"/>
        <w:jc w:val="both"/>
        <w:rPr>
          <w:rFonts w:ascii="Times New Roman" w:hAnsi="Times New Roman"/>
          <w:sz w:val="24"/>
          <w:szCs w:val="24"/>
          <w:lang w:val="fr-FR"/>
        </w:rPr>
      </w:pPr>
      <w:proofErr w:type="spellStart"/>
      <w:r w:rsidRPr="0087267F">
        <w:rPr>
          <w:rFonts w:cs="Calibri"/>
          <w:lang w:val="fr-FR"/>
        </w:rPr>
        <w:t>Poldoc</w:t>
      </w:r>
      <w:proofErr w:type="spellEnd"/>
      <w:r w:rsidRPr="0087267F">
        <w:rPr>
          <w:rFonts w:cs="Calibri"/>
          <w:lang w:val="fr-FR"/>
        </w:rPr>
        <w:t xml:space="preserve"> = permet de réfléchir, dès l’acquisition, l’avenir du document acheté dans la bibliothèque : la place qu’il occupera dans la collections, les moyens de le mettre en valeur pour séduire le public, les critères à utiliser pour en mesurer l’usage.</w:t>
      </w:r>
    </w:p>
    <w:p w:rsidR="001E1014" w:rsidRPr="0087267F" w:rsidRDefault="001E1014">
      <w:pPr>
        <w:widowControl w:val="0"/>
        <w:autoSpaceDE w:val="0"/>
        <w:autoSpaceDN w:val="0"/>
        <w:adjustRightInd w:val="0"/>
        <w:spacing w:after="0" w:line="272"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cs="Calibri"/>
          <w:lang w:val="fr-FR"/>
        </w:rPr>
        <w:t>Mais aujourd’hui : contexte de diffusion de l’information est en pleine évolution.</w:t>
      </w:r>
    </w:p>
    <w:p w:rsidR="001E1014" w:rsidRPr="0087267F" w:rsidRDefault="001E1014">
      <w:pPr>
        <w:widowControl w:val="0"/>
        <w:autoSpaceDE w:val="0"/>
        <w:autoSpaceDN w:val="0"/>
        <w:adjustRightInd w:val="0"/>
        <w:spacing w:after="0" w:line="46"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29" w:lineRule="auto"/>
        <w:ind w:right="80"/>
        <w:rPr>
          <w:rFonts w:ascii="Times New Roman" w:hAnsi="Times New Roman"/>
          <w:sz w:val="24"/>
          <w:szCs w:val="24"/>
          <w:lang w:val="fr-FR"/>
        </w:rPr>
      </w:pPr>
      <w:r w:rsidRPr="0087267F">
        <w:rPr>
          <w:rFonts w:cs="Calibri"/>
          <w:lang w:val="fr-FR"/>
        </w:rPr>
        <w:t>Les bibliothèques se sont toujours adaptées aux nouveaux supports, aux nouvelles pratiques de consultation. Aujourd’hui, c’est avec les ressources du réseau internet qu’elles doivent compter : documents immatériels, évolutifs et fluctuants, complètement différent de l’objet livre et de tous les autres supports physiques.</w:t>
      </w: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393"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ascii="Cambria" w:hAnsi="Cambria" w:cs="Cambria"/>
          <w:b/>
          <w:bCs/>
          <w:color w:val="365F91"/>
          <w:sz w:val="28"/>
          <w:szCs w:val="28"/>
          <w:lang w:val="fr-FR"/>
        </w:rPr>
        <w:t>L’organisation physique des collections en bibliothèque</w:t>
      </w:r>
    </w:p>
    <w:p w:rsidR="001E1014" w:rsidRPr="0087267F" w:rsidRDefault="001E1014">
      <w:pPr>
        <w:widowControl w:val="0"/>
        <w:autoSpaceDE w:val="0"/>
        <w:autoSpaceDN w:val="0"/>
        <w:adjustRightInd w:val="0"/>
        <w:spacing w:after="0" w:line="53" w:lineRule="exact"/>
        <w:rPr>
          <w:rFonts w:ascii="Times New Roman" w:hAnsi="Times New Roman"/>
          <w:sz w:val="24"/>
          <w:szCs w:val="24"/>
          <w:lang w:val="fr-FR"/>
        </w:rPr>
      </w:pPr>
    </w:p>
    <w:p w:rsidR="001E1014" w:rsidRDefault="00D0602A">
      <w:pPr>
        <w:widowControl w:val="0"/>
        <w:numPr>
          <w:ilvl w:val="0"/>
          <w:numId w:val="15"/>
        </w:numPr>
        <w:overflowPunct w:val="0"/>
        <w:autoSpaceDE w:val="0"/>
        <w:autoSpaceDN w:val="0"/>
        <w:adjustRightInd w:val="0"/>
        <w:spacing w:after="0" w:line="240" w:lineRule="auto"/>
        <w:ind w:hanging="363"/>
        <w:jc w:val="both"/>
        <w:rPr>
          <w:rFonts w:cs="Calibri"/>
        </w:rPr>
      </w:pPr>
      <w:proofErr w:type="spellStart"/>
      <w:r>
        <w:rPr>
          <w:rFonts w:cs="Calibri"/>
        </w:rPr>
        <w:t>Libre</w:t>
      </w:r>
      <w:proofErr w:type="spellEnd"/>
      <w:r>
        <w:rPr>
          <w:rFonts w:cs="Calibri"/>
        </w:rPr>
        <w:t xml:space="preserve"> </w:t>
      </w:r>
      <w:proofErr w:type="spellStart"/>
      <w:r>
        <w:rPr>
          <w:rFonts w:cs="Calibri"/>
        </w:rPr>
        <w:t>accès</w:t>
      </w:r>
      <w:proofErr w:type="spellEnd"/>
      <w:r>
        <w:rPr>
          <w:rFonts w:cs="Calibri"/>
        </w:rPr>
        <w:t>/</w:t>
      </w:r>
      <w:proofErr w:type="spellStart"/>
      <w:r>
        <w:rPr>
          <w:rFonts w:cs="Calibri"/>
        </w:rPr>
        <w:t>magasins</w:t>
      </w:r>
      <w:proofErr w:type="spellEnd"/>
      <w:r>
        <w:rPr>
          <w:rFonts w:cs="Calibri"/>
        </w:rPr>
        <w:t xml:space="preserve"> </w:t>
      </w:r>
    </w:p>
    <w:p w:rsidR="001E1014" w:rsidRDefault="001E1014">
      <w:pPr>
        <w:widowControl w:val="0"/>
        <w:autoSpaceDE w:val="0"/>
        <w:autoSpaceDN w:val="0"/>
        <w:adjustRightInd w:val="0"/>
        <w:spacing w:after="0" w:line="43" w:lineRule="exact"/>
        <w:rPr>
          <w:rFonts w:cs="Calibri"/>
        </w:rPr>
      </w:pPr>
    </w:p>
    <w:p w:rsidR="001E1014" w:rsidRDefault="00D0602A">
      <w:pPr>
        <w:widowControl w:val="0"/>
        <w:numPr>
          <w:ilvl w:val="0"/>
          <w:numId w:val="15"/>
        </w:numPr>
        <w:overflowPunct w:val="0"/>
        <w:autoSpaceDE w:val="0"/>
        <w:autoSpaceDN w:val="0"/>
        <w:adjustRightInd w:val="0"/>
        <w:spacing w:after="0" w:line="240" w:lineRule="auto"/>
        <w:ind w:hanging="363"/>
        <w:jc w:val="both"/>
        <w:rPr>
          <w:rFonts w:cs="Calibri"/>
        </w:rPr>
      </w:pPr>
      <w:proofErr w:type="spellStart"/>
      <w:r>
        <w:rPr>
          <w:rFonts w:cs="Calibri"/>
        </w:rPr>
        <w:t>Adultes</w:t>
      </w:r>
      <w:proofErr w:type="spellEnd"/>
      <w:r>
        <w:rPr>
          <w:rFonts w:cs="Calibri"/>
        </w:rPr>
        <w:t>/</w:t>
      </w:r>
      <w:proofErr w:type="spellStart"/>
      <w:r>
        <w:rPr>
          <w:rFonts w:cs="Calibri"/>
        </w:rPr>
        <w:t>jeunes</w:t>
      </w:r>
      <w:proofErr w:type="spellEnd"/>
      <w:r>
        <w:rPr>
          <w:rFonts w:cs="Calibri"/>
        </w:rPr>
        <w:t>/</w:t>
      </w:r>
      <w:proofErr w:type="spellStart"/>
      <w:r>
        <w:rPr>
          <w:rFonts w:cs="Calibri"/>
        </w:rPr>
        <w:t>ados</w:t>
      </w:r>
      <w:proofErr w:type="spellEnd"/>
      <w:r>
        <w:rPr>
          <w:rFonts w:cs="Calibri"/>
        </w:rPr>
        <w:t xml:space="preserve"> </w:t>
      </w:r>
    </w:p>
    <w:p w:rsidR="001E1014" w:rsidRDefault="001E1014">
      <w:pPr>
        <w:widowControl w:val="0"/>
        <w:autoSpaceDE w:val="0"/>
        <w:autoSpaceDN w:val="0"/>
        <w:adjustRightInd w:val="0"/>
        <w:spacing w:after="0" w:line="38" w:lineRule="exact"/>
        <w:rPr>
          <w:rFonts w:cs="Calibri"/>
        </w:rPr>
      </w:pPr>
    </w:p>
    <w:p w:rsidR="001E1014" w:rsidRPr="0087267F" w:rsidRDefault="00D0602A">
      <w:pPr>
        <w:widowControl w:val="0"/>
        <w:numPr>
          <w:ilvl w:val="0"/>
          <w:numId w:val="15"/>
        </w:numPr>
        <w:overflowPunct w:val="0"/>
        <w:autoSpaceDE w:val="0"/>
        <w:autoSpaceDN w:val="0"/>
        <w:adjustRightInd w:val="0"/>
        <w:spacing w:after="0" w:line="240" w:lineRule="auto"/>
        <w:ind w:hanging="363"/>
        <w:jc w:val="both"/>
        <w:rPr>
          <w:rFonts w:cs="Calibri"/>
          <w:lang w:val="fr-FR"/>
        </w:rPr>
      </w:pPr>
      <w:r w:rsidRPr="0087267F">
        <w:rPr>
          <w:rFonts w:cs="Calibri"/>
          <w:lang w:val="fr-FR"/>
        </w:rPr>
        <w:t xml:space="preserve">Par supports (livres, disques, </w:t>
      </w:r>
      <w:proofErr w:type="spellStart"/>
      <w:r w:rsidRPr="0087267F">
        <w:rPr>
          <w:rFonts w:cs="Calibri"/>
          <w:lang w:val="fr-FR"/>
        </w:rPr>
        <w:t>video</w:t>
      </w:r>
      <w:proofErr w:type="spellEnd"/>
      <w:r w:rsidRPr="0087267F">
        <w:rPr>
          <w:rFonts w:cs="Calibri"/>
          <w:lang w:val="fr-FR"/>
        </w:rPr>
        <w:t xml:space="preserve">, multimédia) </w:t>
      </w:r>
    </w:p>
    <w:p w:rsidR="001E1014" w:rsidRPr="0087267F" w:rsidRDefault="001E1014">
      <w:pPr>
        <w:widowControl w:val="0"/>
        <w:autoSpaceDE w:val="0"/>
        <w:autoSpaceDN w:val="0"/>
        <w:adjustRightInd w:val="0"/>
        <w:spacing w:after="0" w:line="87" w:lineRule="exact"/>
        <w:rPr>
          <w:rFonts w:cs="Calibri"/>
          <w:lang w:val="fr-FR"/>
        </w:rPr>
      </w:pPr>
    </w:p>
    <w:p w:rsidR="001E1014" w:rsidRPr="0087267F" w:rsidRDefault="00D0602A">
      <w:pPr>
        <w:widowControl w:val="0"/>
        <w:numPr>
          <w:ilvl w:val="0"/>
          <w:numId w:val="15"/>
        </w:numPr>
        <w:overflowPunct w:val="0"/>
        <w:autoSpaceDE w:val="0"/>
        <w:autoSpaceDN w:val="0"/>
        <w:adjustRightInd w:val="0"/>
        <w:spacing w:after="0" w:line="237" w:lineRule="auto"/>
        <w:ind w:right="1240" w:hanging="363"/>
        <w:jc w:val="both"/>
        <w:rPr>
          <w:rFonts w:cs="Calibri"/>
          <w:lang w:val="fr-FR"/>
        </w:rPr>
      </w:pPr>
      <w:r w:rsidRPr="0087267F">
        <w:rPr>
          <w:rFonts w:cs="Calibri"/>
          <w:lang w:val="fr-FR"/>
        </w:rPr>
        <w:t xml:space="preserve">Espaces thématiques (voir Calais, Noisy le Sec, La Part-Dieu à Lyon organisée en départements thématiques) </w:t>
      </w:r>
    </w:p>
    <w:p w:rsidR="001E1014" w:rsidRPr="0087267F" w:rsidRDefault="001E1014">
      <w:pPr>
        <w:widowControl w:val="0"/>
        <w:autoSpaceDE w:val="0"/>
        <w:autoSpaceDN w:val="0"/>
        <w:adjustRightInd w:val="0"/>
        <w:spacing w:after="0" w:line="39" w:lineRule="exact"/>
        <w:rPr>
          <w:rFonts w:cs="Calibri"/>
          <w:lang w:val="fr-FR"/>
        </w:rPr>
      </w:pPr>
    </w:p>
    <w:p w:rsidR="001E1014" w:rsidRDefault="00D0602A">
      <w:pPr>
        <w:widowControl w:val="0"/>
        <w:numPr>
          <w:ilvl w:val="0"/>
          <w:numId w:val="15"/>
        </w:numPr>
        <w:overflowPunct w:val="0"/>
        <w:autoSpaceDE w:val="0"/>
        <w:autoSpaceDN w:val="0"/>
        <w:adjustRightInd w:val="0"/>
        <w:spacing w:after="0" w:line="240" w:lineRule="auto"/>
        <w:ind w:hanging="363"/>
        <w:jc w:val="both"/>
        <w:rPr>
          <w:rFonts w:cs="Calibri"/>
        </w:rPr>
      </w:pPr>
      <w:r>
        <w:rPr>
          <w:rFonts w:cs="Calibri"/>
        </w:rPr>
        <w:t xml:space="preserve">Par usages des publics </w:t>
      </w:r>
    </w:p>
    <w:p w:rsidR="001E1014" w:rsidRDefault="001E1014">
      <w:pPr>
        <w:widowControl w:val="0"/>
        <w:autoSpaceDE w:val="0"/>
        <w:autoSpaceDN w:val="0"/>
        <w:adjustRightInd w:val="0"/>
        <w:spacing w:after="0" w:line="38" w:lineRule="exact"/>
        <w:rPr>
          <w:rFonts w:cs="Calibri"/>
        </w:rPr>
      </w:pPr>
    </w:p>
    <w:p w:rsidR="001E1014" w:rsidRDefault="00D0602A">
      <w:pPr>
        <w:widowControl w:val="0"/>
        <w:numPr>
          <w:ilvl w:val="0"/>
          <w:numId w:val="15"/>
        </w:numPr>
        <w:overflowPunct w:val="0"/>
        <w:autoSpaceDE w:val="0"/>
        <w:autoSpaceDN w:val="0"/>
        <w:adjustRightInd w:val="0"/>
        <w:spacing w:after="0" w:line="240" w:lineRule="auto"/>
        <w:ind w:hanging="363"/>
        <w:jc w:val="both"/>
        <w:rPr>
          <w:rFonts w:cs="Calibri"/>
        </w:rPr>
      </w:pPr>
      <w:r>
        <w:rPr>
          <w:rFonts w:cs="Calibri"/>
        </w:rPr>
        <w:t>Fiction/</w:t>
      </w:r>
      <w:proofErr w:type="spellStart"/>
      <w:r>
        <w:rPr>
          <w:rFonts w:cs="Calibri"/>
        </w:rPr>
        <w:t>documentaires</w:t>
      </w:r>
      <w:proofErr w:type="spellEnd"/>
      <w:r>
        <w:rPr>
          <w:rFonts w:cs="Calibri"/>
        </w:rPr>
        <w:t xml:space="preserve"> </w:t>
      </w:r>
    </w:p>
    <w:p w:rsidR="001E1014" w:rsidRDefault="001E1014">
      <w:pPr>
        <w:widowControl w:val="0"/>
        <w:autoSpaceDE w:val="0"/>
        <w:autoSpaceDN w:val="0"/>
        <w:adjustRightInd w:val="0"/>
        <w:spacing w:after="0" w:line="240" w:lineRule="exact"/>
        <w:rPr>
          <w:rFonts w:ascii="Times New Roman" w:hAnsi="Times New Roman"/>
          <w:sz w:val="24"/>
          <w:szCs w:val="24"/>
        </w:rPr>
      </w:pPr>
    </w:p>
    <w:p w:rsidR="001E1014" w:rsidRDefault="00D0602A">
      <w:pPr>
        <w:widowControl w:val="0"/>
        <w:autoSpaceDE w:val="0"/>
        <w:autoSpaceDN w:val="0"/>
        <w:adjustRightInd w:val="0"/>
        <w:spacing w:after="0" w:line="240" w:lineRule="auto"/>
        <w:rPr>
          <w:rFonts w:ascii="Times New Roman" w:hAnsi="Times New Roman"/>
          <w:sz w:val="24"/>
          <w:szCs w:val="24"/>
        </w:rPr>
      </w:pPr>
      <w:proofErr w:type="spellStart"/>
      <w:r>
        <w:rPr>
          <w:rFonts w:cs="Calibri"/>
        </w:rPr>
        <w:t>En</w:t>
      </w:r>
      <w:proofErr w:type="spellEnd"/>
      <w:r>
        <w:rPr>
          <w:rFonts w:cs="Calibri"/>
        </w:rPr>
        <w:t xml:space="preserve"> </w:t>
      </w:r>
      <w:proofErr w:type="spellStart"/>
      <w:proofErr w:type="gramStart"/>
      <w:r>
        <w:rPr>
          <w:rFonts w:cs="Calibri"/>
        </w:rPr>
        <w:t>bU</w:t>
      </w:r>
      <w:proofErr w:type="spellEnd"/>
      <w:r>
        <w:rPr>
          <w:rFonts w:cs="Calibri"/>
        </w:rPr>
        <w:t xml:space="preserve"> :</w:t>
      </w:r>
      <w:proofErr w:type="gramEnd"/>
    </w:p>
    <w:p w:rsidR="001E1014" w:rsidRDefault="001E1014">
      <w:pPr>
        <w:widowControl w:val="0"/>
        <w:autoSpaceDE w:val="0"/>
        <w:autoSpaceDN w:val="0"/>
        <w:adjustRightInd w:val="0"/>
        <w:spacing w:after="0" w:line="241" w:lineRule="exact"/>
        <w:rPr>
          <w:rFonts w:ascii="Times New Roman" w:hAnsi="Times New Roman"/>
          <w:sz w:val="24"/>
          <w:szCs w:val="24"/>
        </w:rPr>
      </w:pPr>
    </w:p>
    <w:p w:rsidR="001E1014" w:rsidRDefault="00D0602A">
      <w:pPr>
        <w:widowControl w:val="0"/>
        <w:numPr>
          <w:ilvl w:val="0"/>
          <w:numId w:val="16"/>
        </w:numPr>
        <w:overflowPunct w:val="0"/>
        <w:autoSpaceDE w:val="0"/>
        <w:autoSpaceDN w:val="0"/>
        <w:adjustRightInd w:val="0"/>
        <w:spacing w:after="0" w:line="240" w:lineRule="auto"/>
        <w:ind w:hanging="363"/>
        <w:jc w:val="both"/>
        <w:rPr>
          <w:rFonts w:cs="Calibri"/>
        </w:rPr>
      </w:pPr>
      <w:proofErr w:type="spellStart"/>
      <w:r>
        <w:rPr>
          <w:rFonts w:cs="Calibri"/>
        </w:rPr>
        <w:t>Développement</w:t>
      </w:r>
      <w:proofErr w:type="spellEnd"/>
      <w:r>
        <w:rPr>
          <w:rFonts w:cs="Calibri"/>
        </w:rPr>
        <w:t xml:space="preserve"> du </w:t>
      </w:r>
      <w:proofErr w:type="spellStart"/>
      <w:r>
        <w:rPr>
          <w:rFonts w:cs="Calibri"/>
        </w:rPr>
        <w:t>libre</w:t>
      </w:r>
      <w:proofErr w:type="spellEnd"/>
      <w:r>
        <w:rPr>
          <w:rFonts w:cs="Calibri"/>
        </w:rPr>
        <w:t xml:space="preserve"> </w:t>
      </w:r>
      <w:proofErr w:type="spellStart"/>
      <w:r>
        <w:rPr>
          <w:rFonts w:cs="Calibri"/>
        </w:rPr>
        <w:t>accès</w:t>
      </w:r>
      <w:proofErr w:type="spellEnd"/>
      <w:r>
        <w:rPr>
          <w:rFonts w:cs="Calibri"/>
        </w:rPr>
        <w:t xml:space="preserve"> </w:t>
      </w:r>
    </w:p>
    <w:p w:rsidR="001E1014" w:rsidRDefault="001E1014">
      <w:pPr>
        <w:widowControl w:val="0"/>
        <w:autoSpaceDE w:val="0"/>
        <w:autoSpaceDN w:val="0"/>
        <w:adjustRightInd w:val="0"/>
        <w:spacing w:after="0" w:line="43" w:lineRule="exact"/>
        <w:rPr>
          <w:rFonts w:cs="Calibri"/>
        </w:rPr>
      </w:pPr>
    </w:p>
    <w:p w:rsidR="001E1014" w:rsidRPr="0087267F" w:rsidRDefault="00D0602A">
      <w:pPr>
        <w:widowControl w:val="0"/>
        <w:numPr>
          <w:ilvl w:val="0"/>
          <w:numId w:val="16"/>
        </w:numPr>
        <w:overflowPunct w:val="0"/>
        <w:autoSpaceDE w:val="0"/>
        <w:autoSpaceDN w:val="0"/>
        <w:adjustRightInd w:val="0"/>
        <w:spacing w:after="0" w:line="239" w:lineRule="auto"/>
        <w:ind w:hanging="363"/>
        <w:jc w:val="both"/>
        <w:rPr>
          <w:rFonts w:cs="Calibri"/>
          <w:lang w:val="fr-FR"/>
        </w:rPr>
      </w:pPr>
      <w:r w:rsidRPr="0087267F">
        <w:rPr>
          <w:rFonts w:cs="Calibri"/>
          <w:lang w:val="fr-FR"/>
        </w:rPr>
        <w:t xml:space="preserve">Qualité de l’accueil et des services </w:t>
      </w:r>
    </w:p>
    <w:p w:rsidR="001E1014" w:rsidRPr="0087267F" w:rsidRDefault="001E1014">
      <w:pPr>
        <w:widowControl w:val="0"/>
        <w:autoSpaceDE w:val="0"/>
        <w:autoSpaceDN w:val="0"/>
        <w:adjustRightInd w:val="0"/>
        <w:spacing w:after="0" w:line="88" w:lineRule="exact"/>
        <w:rPr>
          <w:rFonts w:cs="Calibri"/>
          <w:lang w:val="fr-FR"/>
        </w:rPr>
      </w:pPr>
    </w:p>
    <w:p w:rsidR="001E1014" w:rsidRPr="0087267F" w:rsidRDefault="00D0602A">
      <w:pPr>
        <w:widowControl w:val="0"/>
        <w:numPr>
          <w:ilvl w:val="0"/>
          <w:numId w:val="16"/>
        </w:numPr>
        <w:overflowPunct w:val="0"/>
        <w:autoSpaceDE w:val="0"/>
        <w:autoSpaceDN w:val="0"/>
        <w:adjustRightInd w:val="0"/>
        <w:spacing w:after="0" w:line="254" w:lineRule="auto"/>
        <w:ind w:right="320" w:hanging="363"/>
        <w:rPr>
          <w:rFonts w:cs="Calibri"/>
          <w:lang w:val="fr-FR"/>
        </w:rPr>
      </w:pPr>
      <w:r w:rsidRPr="0087267F">
        <w:rPr>
          <w:rFonts w:cs="Calibri"/>
          <w:lang w:val="fr-FR"/>
        </w:rPr>
        <w:t xml:space="preserve">Organisation en sections ou par niveaux (qui prévalait presque partout) est remplacée par organisation en pôles thématiques et départementalisation des fonctions et des services (Grenoble, bib droit-lettres) </w:t>
      </w:r>
    </w:p>
    <w:p w:rsidR="001E1014" w:rsidRPr="0087267F" w:rsidRDefault="001E1014">
      <w:pPr>
        <w:widowControl w:val="0"/>
        <w:autoSpaceDE w:val="0"/>
        <w:autoSpaceDN w:val="0"/>
        <w:adjustRightInd w:val="0"/>
        <w:spacing w:after="0" w:line="25" w:lineRule="exact"/>
        <w:rPr>
          <w:rFonts w:cs="Calibri"/>
          <w:lang w:val="fr-FR"/>
        </w:rPr>
      </w:pPr>
    </w:p>
    <w:p w:rsidR="001E1014" w:rsidRPr="0087267F" w:rsidRDefault="00D0602A">
      <w:pPr>
        <w:widowControl w:val="0"/>
        <w:numPr>
          <w:ilvl w:val="0"/>
          <w:numId w:val="16"/>
        </w:numPr>
        <w:overflowPunct w:val="0"/>
        <w:autoSpaceDE w:val="0"/>
        <w:autoSpaceDN w:val="0"/>
        <w:adjustRightInd w:val="0"/>
        <w:spacing w:after="0" w:line="240" w:lineRule="auto"/>
        <w:ind w:hanging="363"/>
        <w:jc w:val="both"/>
        <w:rPr>
          <w:rFonts w:cs="Calibri"/>
          <w:lang w:val="fr-FR"/>
        </w:rPr>
      </w:pPr>
      <w:r w:rsidRPr="0087267F">
        <w:rPr>
          <w:rFonts w:cs="Calibri"/>
          <w:lang w:val="fr-FR"/>
        </w:rPr>
        <w:t xml:space="preserve">Modularité des espaces pour s’adapter à des évolutions </w:t>
      </w: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318"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ascii="Cambria" w:hAnsi="Cambria" w:cs="Cambria"/>
          <w:b/>
          <w:bCs/>
          <w:color w:val="365F91"/>
          <w:sz w:val="28"/>
          <w:szCs w:val="28"/>
          <w:lang w:val="fr-FR"/>
        </w:rPr>
        <w:t>Valorisation des collections</w:t>
      </w:r>
    </w:p>
    <w:p w:rsidR="001E1014" w:rsidRPr="0087267F" w:rsidRDefault="001E1014">
      <w:pPr>
        <w:widowControl w:val="0"/>
        <w:autoSpaceDE w:val="0"/>
        <w:autoSpaceDN w:val="0"/>
        <w:adjustRightInd w:val="0"/>
        <w:spacing w:after="0" w:line="101"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260"/>
        <w:rPr>
          <w:rFonts w:ascii="Times New Roman" w:hAnsi="Times New Roman"/>
          <w:sz w:val="24"/>
          <w:szCs w:val="24"/>
          <w:lang w:val="fr-FR"/>
        </w:rPr>
      </w:pPr>
      <w:r w:rsidRPr="0087267F">
        <w:rPr>
          <w:rFonts w:cs="Calibri"/>
          <w:lang w:val="fr-FR"/>
        </w:rPr>
        <w:t>Intéressant de travailler sur les collections, mais faut faire connaître ce travail, faire en sorte que le public trouve les informations/les documents qui lui conviennent.</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ascii="Cambria" w:hAnsi="Cambria" w:cs="Cambria"/>
          <w:b/>
          <w:bCs/>
          <w:color w:val="4F81BD"/>
          <w:sz w:val="26"/>
          <w:szCs w:val="26"/>
          <w:lang w:val="fr-FR"/>
        </w:rPr>
        <w:t>Médiation physique</w:t>
      </w:r>
    </w:p>
    <w:p w:rsidR="001E1014" w:rsidRPr="0087267F" w:rsidRDefault="001E1014">
      <w:pPr>
        <w:widowControl w:val="0"/>
        <w:autoSpaceDE w:val="0"/>
        <w:autoSpaceDN w:val="0"/>
        <w:adjustRightInd w:val="0"/>
        <w:spacing w:after="0" w:line="46"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cs="Calibri"/>
          <w:lang w:val="fr-FR"/>
        </w:rPr>
        <w:t>Conseil, orientation, guide</w:t>
      </w:r>
    </w:p>
    <w:p w:rsidR="001E1014" w:rsidRPr="0087267F" w:rsidRDefault="001E1014">
      <w:pPr>
        <w:widowControl w:val="0"/>
        <w:autoSpaceDE w:val="0"/>
        <w:autoSpaceDN w:val="0"/>
        <w:adjustRightInd w:val="0"/>
        <w:spacing w:after="0" w:line="255"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ind w:left="4480"/>
        <w:rPr>
          <w:rFonts w:ascii="Times New Roman" w:hAnsi="Times New Roman"/>
          <w:sz w:val="24"/>
          <w:szCs w:val="24"/>
          <w:lang w:val="fr-FR"/>
        </w:rPr>
      </w:pPr>
    </w:p>
    <w:p w:rsidR="001E1014" w:rsidRPr="0087267F" w:rsidRDefault="001E1014">
      <w:pPr>
        <w:widowControl w:val="0"/>
        <w:autoSpaceDE w:val="0"/>
        <w:autoSpaceDN w:val="0"/>
        <w:adjustRightInd w:val="0"/>
        <w:spacing w:after="0" w:line="240" w:lineRule="auto"/>
        <w:rPr>
          <w:rFonts w:ascii="Times New Roman" w:hAnsi="Times New Roman"/>
          <w:sz w:val="24"/>
          <w:szCs w:val="24"/>
          <w:lang w:val="fr-FR"/>
        </w:rPr>
        <w:sectPr w:rsidR="001E1014" w:rsidRPr="0087267F">
          <w:pgSz w:w="11904" w:h="16838"/>
          <w:pgMar w:top="746" w:right="1420" w:bottom="702" w:left="1420" w:header="720" w:footer="720" w:gutter="0"/>
          <w:cols w:space="720" w:equalWidth="0">
            <w:col w:w="9060"/>
          </w:cols>
          <w:noEndnote/>
        </w:sectPr>
      </w:pPr>
    </w:p>
    <w:p w:rsidR="001E1014" w:rsidRPr="0087267F" w:rsidRDefault="0087267F">
      <w:pPr>
        <w:widowControl w:val="0"/>
        <w:overflowPunct w:val="0"/>
        <w:autoSpaceDE w:val="0"/>
        <w:autoSpaceDN w:val="0"/>
        <w:adjustRightInd w:val="0"/>
        <w:spacing w:after="0" w:line="218" w:lineRule="auto"/>
        <w:rPr>
          <w:rFonts w:ascii="Times New Roman" w:hAnsi="Times New Roman"/>
          <w:sz w:val="24"/>
          <w:szCs w:val="24"/>
          <w:lang w:val="fr-FR"/>
        </w:rPr>
      </w:pPr>
      <w:bookmarkStart w:id="9" w:name="page19"/>
      <w:bookmarkEnd w:id="9"/>
      <w:r>
        <w:rPr>
          <w:rFonts w:cs="Calibri"/>
          <w:lang w:val="fr-FR"/>
        </w:rPr>
        <w:lastRenderedPageBreak/>
        <w:t xml:space="preserve"> </w:t>
      </w:r>
    </w:p>
    <w:p w:rsidR="001E1014" w:rsidRPr="0087267F" w:rsidRDefault="001E1014">
      <w:pPr>
        <w:widowControl w:val="0"/>
        <w:autoSpaceDE w:val="0"/>
        <w:autoSpaceDN w:val="0"/>
        <w:adjustRightInd w:val="0"/>
        <w:spacing w:after="0" w:line="323"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right="520"/>
        <w:rPr>
          <w:rFonts w:ascii="Times New Roman" w:hAnsi="Times New Roman"/>
          <w:sz w:val="24"/>
          <w:szCs w:val="24"/>
          <w:lang w:val="fr-FR"/>
        </w:rPr>
      </w:pPr>
      <w:r w:rsidRPr="0087267F">
        <w:rPr>
          <w:rFonts w:cs="Calibri"/>
          <w:lang w:val="fr-FR"/>
        </w:rPr>
        <w:t>Mise en avant d’ouvrages/ de documents (bibliographies, sélections thématiques, …) ouvrages présentés de face, tables.</w:t>
      </w:r>
    </w:p>
    <w:p w:rsidR="001E1014" w:rsidRPr="0087267F" w:rsidRDefault="001E1014">
      <w:pPr>
        <w:widowControl w:val="0"/>
        <w:autoSpaceDE w:val="0"/>
        <w:autoSpaceDN w:val="0"/>
        <w:adjustRightInd w:val="0"/>
        <w:spacing w:after="0" w:line="242"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cs="Calibri"/>
          <w:lang w:val="fr-FR"/>
        </w:rPr>
        <w:t>Animations culturelles en lien avec les collections</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cs="Calibri"/>
          <w:lang w:val="fr-FR"/>
        </w:rPr>
        <w:t>Mise en scène des collections (médiathèque Val d’Europe, cf. BBF avril 2008).</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proofErr w:type="spellStart"/>
      <w:r w:rsidRPr="0087267F">
        <w:rPr>
          <w:rFonts w:cs="Calibri"/>
          <w:lang w:val="fr-FR"/>
        </w:rPr>
        <w:t>Ask</w:t>
      </w:r>
      <w:proofErr w:type="spellEnd"/>
      <w:r w:rsidRPr="0087267F">
        <w:rPr>
          <w:rFonts w:cs="Calibri"/>
          <w:lang w:val="fr-FR"/>
        </w:rPr>
        <w:t xml:space="preserve"> a </w:t>
      </w:r>
      <w:proofErr w:type="spellStart"/>
      <w:r w:rsidRPr="0087267F">
        <w:rPr>
          <w:rFonts w:cs="Calibri"/>
          <w:lang w:val="fr-FR"/>
        </w:rPr>
        <w:t>librarian</w:t>
      </w:r>
      <w:proofErr w:type="spellEnd"/>
      <w:r w:rsidRPr="0087267F">
        <w:rPr>
          <w:rFonts w:cs="Calibri"/>
          <w:lang w:val="fr-FR"/>
        </w:rPr>
        <w:t>.</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ascii="Cambria" w:hAnsi="Cambria" w:cs="Cambria"/>
          <w:b/>
          <w:bCs/>
          <w:color w:val="4F81BD"/>
          <w:sz w:val="26"/>
          <w:szCs w:val="26"/>
          <w:lang w:val="fr-FR"/>
        </w:rPr>
        <w:t>Médiation numérique</w:t>
      </w:r>
    </w:p>
    <w:p w:rsidR="001E1014" w:rsidRPr="0087267F" w:rsidRDefault="001E1014">
      <w:pPr>
        <w:widowControl w:val="0"/>
        <w:autoSpaceDE w:val="0"/>
        <w:autoSpaceDN w:val="0"/>
        <w:adjustRightInd w:val="0"/>
        <w:spacing w:after="0" w:line="96"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100"/>
        <w:rPr>
          <w:rFonts w:ascii="Times New Roman" w:hAnsi="Times New Roman"/>
          <w:sz w:val="24"/>
          <w:szCs w:val="24"/>
          <w:lang w:val="fr-FR"/>
        </w:rPr>
      </w:pPr>
      <w:r w:rsidRPr="0087267F">
        <w:rPr>
          <w:rFonts w:cs="Calibri"/>
          <w:lang w:val="fr-FR"/>
        </w:rPr>
        <w:t>Développement portail : catalogue = accès aux descriptions + accès aux contenus (musique, vidéos, livres, revues, encyclopédies, dictionnaires, …)</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5" w:lineRule="auto"/>
        <w:ind w:right="140"/>
        <w:rPr>
          <w:rFonts w:ascii="Times New Roman" w:hAnsi="Times New Roman"/>
          <w:sz w:val="24"/>
          <w:szCs w:val="24"/>
          <w:lang w:val="fr-FR"/>
        </w:rPr>
      </w:pPr>
      <w:r w:rsidRPr="0087267F">
        <w:rPr>
          <w:rFonts w:cs="Calibri"/>
          <w:lang w:val="fr-FR"/>
        </w:rPr>
        <w:t>Web 2.0 : le lecteur n’est plus un simple récepteur de l’information institutionnelle, mais un acteur qui peut réagir.</w:t>
      </w:r>
    </w:p>
    <w:p w:rsidR="001E1014" w:rsidRPr="0087267F" w:rsidRDefault="001E1014">
      <w:pPr>
        <w:widowControl w:val="0"/>
        <w:autoSpaceDE w:val="0"/>
        <w:autoSpaceDN w:val="0"/>
        <w:adjustRightInd w:val="0"/>
        <w:spacing w:after="0" w:line="242"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cs="Calibri"/>
          <w:lang w:val="fr-FR"/>
        </w:rPr>
        <w:t xml:space="preserve">Questions/réponse en ligne (guichet du savoir, </w:t>
      </w:r>
      <w:proofErr w:type="spellStart"/>
      <w:r w:rsidRPr="0087267F">
        <w:rPr>
          <w:rFonts w:cs="Calibri"/>
          <w:lang w:val="fr-FR"/>
        </w:rPr>
        <w:t>bibliosesame</w:t>
      </w:r>
      <w:proofErr w:type="spellEnd"/>
      <w:r w:rsidRPr="0087267F">
        <w:rPr>
          <w:rFonts w:cs="Calibri"/>
          <w:lang w:val="fr-FR"/>
        </w:rPr>
        <w:t>)</w:t>
      </w:r>
    </w:p>
    <w:p w:rsidR="001E1014" w:rsidRPr="0087267F" w:rsidRDefault="001E1014">
      <w:pPr>
        <w:widowControl w:val="0"/>
        <w:autoSpaceDE w:val="0"/>
        <w:autoSpaceDN w:val="0"/>
        <w:adjustRightInd w:val="0"/>
        <w:spacing w:after="0" w:line="241"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39" w:lineRule="auto"/>
        <w:rPr>
          <w:rFonts w:ascii="Times New Roman" w:hAnsi="Times New Roman"/>
          <w:sz w:val="24"/>
          <w:szCs w:val="24"/>
          <w:lang w:val="fr-FR"/>
        </w:rPr>
      </w:pPr>
      <w:r w:rsidRPr="0087267F">
        <w:rPr>
          <w:rFonts w:cs="Calibri"/>
          <w:lang w:val="fr-FR"/>
        </w:rPr>
        <w:t>Se mettre sur les chemins de l’utilisateur (utiliser les réseaux sociaux comme Facebook)</w:t>
      </w: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200" w:lineRule="exact"/>
        <w:rPr>
          <w:rFonts w:ascii="Times New Roman" w:hAnsi="Times New Roman"/>
          <w:sz w:val="24"/>
          <w:szCs w:val="24"/>
          <w:lang w:val="fr-FR"/>
        </w:rPr>
      </w:pPr>
    </w:p>
    <w:p w:rsidR="001E1014" w:rsidRPr="0087267F" w:rsidRDefault="001E1014">
      <w:pPr>
        <w:widowControl w:val="0"/>
        <w:autoSpaceDE w:val="0"/>
        <w:autoSpaceDN w:val="0"/>
        <w:adjustRightInd w:val="0"/>
        <w:spacing w:after="0" w:line="350" w:lineRule="exact"/>
        <w:rPr>
          <w:rFonts w:ascii="Times New Roman" w:hAnsi="Times New Roman"/>
          <w:sz w:val="24"/>
          <w:szCs w:val="24"/>
          <w:lang w:val="fr-FR"/>
        </w:rPr>
      </w:pPr>
    </w:p>
    <w:p w:rsidR="001E1014" w:rsidRPr="0087267F" w:rsidRDefault="00D0602A">
      <w:pPr>
        <w:widowControl w:val="0"/>
        <w:autoSpaceDE w:val="0"/>
        <w:autoSpaceDN w:val="0"/>
        <w:adjustRightInd w:val="0"/>
        <w:spacing w:after="0" w:line="240" w:lineRule="auto"/>
        <w:rPr>
          <w:rFonts w:ascii="Times New Roman" w:hAnsi="Times New Roman"/>
          <w:sz w:val="24"/>
          <w:szCs w:val="24"/>
          <w:lang w:val="fr-FR"/>
        </w:rPr>
      </w:pPr>
      <w:r w:rsidRPr="0087267F">
        <w:rPr>
          <w:rFonts w:cs="Calibri"/>
          <w:lang w:val="fr-FR"/>
        </w:rPr>
        <w:t>Bibliographie :</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Pr="0087267F" w:rsidRDefault="00D0602A">
      <w:pPr>
        <w:widowControl w:val="0"/>
        <w:overflowPunct w:val="0"/>
        <w:autoSpaceDE w:val="0"/>
        <w:autoSpaceDN w:val="0"/>
        <w:adjustRightInd w:val="0"/>
        <w:spacing w:after="0" w:line="237" w:lineRule="auto"/>
        <w:ind w:right="160"/>
        <w:rPr>
          <w:rFonts w:ascii="Times New Roman" w:hAnsi="Times New Roman"/>
          <w:sz w:val="24"/>
          <w:szCs w:val="24"/>
          <w:lang w:val="fr-FR"/>
        </w:rPr>
      </w:pPr>
      <w:r w:rsidRPr="0087267F">
        <w:rPr>
          <w:rFonts w:cs="Calibri"/>
          <w:lang w:val="fr-FR"/>
        </w:rPr>
        <w:t xml:space="preserve">MOUREN, </w:t>
      </w:r>
      <w:proofErr w:type="spellStart"/>
      <w:r w:rsidRPr="0087267F">
        <w:rPr>
          <w:rFonts w:cs="Calibri"/>
          <w:lang w:val="fr-FR"/>
        </w:rPr>
        <w:t>Raphaële</w:t>
      </w:r>
      <w:proofErr w:type="spellEnd"/>
      <w:r w:rsidRPr="0087267F">
        <w:rPr>
          <w:rFonts w:cs="Calibri"/>
          <w:lang w:val="fr-FR"/>
        </w:rPr>
        <w:t xml:space="preserve"> (</w:t>
      </w:r>
      <w:proofErr w:type="spellStart"/>
      <w:r w:rsidRPr="0087267F">
        <w:rPr>
          <w:rFonts w:cs="Calibri"/>
          <w:lang w:val="fr-FR"/>
        </w:rPr>
        <w:t>dir</w:t>
      </w:r>
      <w:proofErr w:type="spellEnd"/>
      <w:r w:rsidRPr="0087267F">
        <w:rPr>
          <w:rFonts w:cs="Calibri"/>
          <w:lang w:val="fr-FR"/>
        </w:rPr>
        <w:t xml:space="preserve">.), </w:t>
      </w:r>
      <w:r w:rsidRPr="0087267F">
        <w:rPr>
          <w:rFonts w:cs="Calibri"/>
          <w:i/>
          <w:iCs/>
          <w:lang w:val="fr-FR"/>
        </w:rPr>
        <w:t>Manuel du patrimoine en bibliothèque</w:t>
      </w:r>
      <w:r w:rsidRPr="0087267F">
        <w:rPr>
          <w:rFonts w:cs="Calibri"/>
          <w:lang w:val="fr-FR"/>
        </w:rPr>
        <w:t>, Editions du Cercle de la Librairie, coll. « Bibliothèques », 2007.</w:t>
      </w:r>
    </w:p>
    <w:p w:rsidR="001E1014" w:rsidRPr="0087267F" w:rsidRDefault="001E1014">
      <w:pPr>
        <w:widowControl w:val="0"/>
        <w:autoSpaceDE w:val="0"/>
        <w:autoSpaceDN w:val="0"/>
        <w:adjustRightInd w:val="0"/>
        <w:spacing w:after="0" w:line="290" w:lineRule="exact"/>
        <w:rPr>
          <w:rFonts w:ascii="Times New Roman" w:hAnsi="Times New Roman"/>
          <w:sz w:val="24"/>
          <w:szCs w:val="24"/>
          <w:lang w:val="fr-FR"/>
        </w:rPr>
      </w:pPr>
    </w:p>
    <w:p w:rsidR="001E1014" w:rsidRDefault="00D0602A">
      <w:pPr>
        <w:widowControl w:val="0"/>
        <w:overflowPunct w:val="0"/>
        <w:autoSpaceDE w:val="0"/>
        <w:autoSpaceDN w:val="0"/>
        <w:adjustRightInd w:val="0"/>
        <w:spacing w:after="0" w:line="235" w:lineRule="auto"/>
        <w:ind w:right="500"/>
        <w:rPr>
          <w:rFonts w:ascii="Times New Roman" w:hAnsi="Times New Roman"/>
          <w:sz w:val="24"/>
          <w:szCs w:val="24"/>
        </w:rPr>
      </w:pPr>
      <w:r w:rsidRPr="0087267F">
        <w:rPr>
          <w:rFonts w:cs="Calibri"/>
          <w:lang w:val="fr-FR"/>
        </w:rPr>
        <w:t xml:space="preserve">CALENGE, Bertrand, </w:t>
      </w:r>
      <w:r w:rsidRPr="0087267F">
        <w:rPr>
          <w:rFonts w:cs="Calibri"/>
          <w:i/>
          <w:iCs/>
          <w:lang w:val="fr-FR"/>
        </w:rPr>
        <w:t>Bibliothèques</w:t>
      </w:r>
      <w:r w:rsidRPr="0087267F">
        <w:rPr>
          <w:rFonts w:cs="Calibri"/>
          <w:lang w:val="fr-FR"/>
        </w:rPr>
        <w:t xml:space="preserve"> </w:t>
      </w:r>
      <w:r w:rsidRPr="0087267F">
        <w:rPr>
          <w:rFonts w:cs="Calibri"/>
          <w:i/>
          <w:iCs/>
          <w:lang w:val="fr-FR"/>
        </w:rPr>
        <w:t>et politiques documentaires à l’heure d’internet</w:t>
      </w:r>
      <w:r w:rsidRPr="0087267F">
        <w:rPr>
          <w:rFonts w:cs="Calibri"/>
          <w:lang w:val="fr-FR"/>
        </w:rPr>
        <w:t xml:space="preserve">, Editions du Cercle de la Librairie, coll. </w:t>
      </w:r>
      <w:r>
        <w:rPr>
          <w:rFonts w:cs="Calibri"/>
        </w:rPr>
        <w:t xml:space="preserve">« </w:t>
      </w:r>
      <w:proofErr w:type="spellStart"/>
      <w:r>
        <w:rPr>
          <w:rFonts w:cs="Calibri"/>
        </w:rPr>
        <w:t>Bibliothèques</w:t>
      </w:r>
      <w:proofErr w:type="spellEnd"/>
      <w:r>
        <w:rPr>
          <w:rFonts w:cs="Calibri"/>
        </w:rPr>
        <w:t xml:space="preserve"> », 2008.</w:t>
      </w: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200" w:lineRule="exact"/>
        <w:rPr>
          <w:rFonts w:ascii="Times New Roman" w:hAnsi="Times New Roman"/>
          <w:sz w:val="24"/>
          <w:szCs w:val="24"/>
        </w:rPr>
      </w:pPr>
    </w:p>
    <w:p w:rsidR="001E1014" w:rsidRDefault="001E1014">
      <w:pPr>
        <w:widowControl w:val="0"/>
        <w:autoSpaceDE w:val="0"/>
        <w:autoSpaceDN w:val="0"/>
        <w:adjustRightInd w:val="0"/>
        <w:spacing w:after="0" w:line="320" w:lineRule="exact"/>
        <w:rPr>
          <w:rFonts w:ascii="Times New Roman" w:hAnsi="Times New Roman"/>
          <w:sz w:val="24"/>
          <w:szCs w:val="24"/>
        </w:rPr>
      </w:pPr>
    </w:p>
    <w:p w:rsidR="001E1014" w:rsidRDefault="001E1014">
      <w:pPr>
        <w:widowControl w:val="0"/>
        <w:autoSpaceDE w:val="0"/>
        <w:autoSpaceDN w:val="0"/>
        <w:adjustRightInd w:val="0"/>
        <w:spacing w:after="0" w:line="240" w:lineRule="auto"/>
        <w:rPr>
          <w:rFonts w:ascii="Times New Roman" w:hAnsi="Times New Roman"/>
          <w:sz w:val="24"/>
          <w:szCs w:val="24"/>
        </w:rPr>
      </w:pPr>
    </w:p>
    <w:sectPr w:rsidR="001E1014">
      <w:pgSz w:w="11904" w:h="16838"/>
      <w:pgMar w:top="746" w:right="1520" w:bottom="702" w:left="1420" w:header="720" w:footer="720" w:gutter="0"/>
      <w:cols w:space="720" w:equalWidth="0">
        <w:col w:w="8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6"/>
  </w:num>
  <w:num w:numId="4">
    <w:abstractNumId w:val="12"/>
  </w:num>
  <w:num w:numId="5">
    <w:abstractNumId w:val="11"/>
  </w:num>
  <w:num w:numId="6">
    <w:abstractNumId w:val="2"/>
  </w:num>
  <w:num w:numId="7">
    <w:abstractNumId w:val="3"/>
  </w:num>
  <w:num w:numId="8">
    <w:abstractNumId w:val="8"/>
  </w:num>
  <w:num w:numId="9">
    <w:abstractNumId w:val="1"/>
  </w:num>
  <w:num w:numId="10">
    <w:abstractNumId w:val="10"/>
  </w:num>
  <w:num w:numId="11">
    <w:abstractNumId w:val="4"/>
  </w:num>
  <w:num w:numId="12">
    <w:abstractNumId w:val="7"/>
  </w:num>
  <w:num w:numId="13">
    <w:abstractNumId w:val="13"/>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02A"/>
    <w:rsid w:val="001E1014"/>
    <w:rsid w:val="0087267F"/>
    <w:rsid w:val="00D0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3176</Words>
  <Characters>17469</Characters>
  <Application>Microsoft Office Word</Application>
  <DocSecurity>0</DocSecurity>
  <Lines>145</Lines>
  <Paragraphs>41</Paragraphs>
  <ScaleCrop>false</ScaleCrop>
  <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2015-08-29T13:05:00Z</dcterms:created>
  <dcterms:modified xsi:type="dcterms:W3CDTF">2015-08-29T13:16:00Z</dcterms:modified>
</cp:coreProperties>
</file>