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96" w:rsidRPr="00AC64AF" w:rsidRDefault="00CB3D96">
      <w:pPr>
        <w:jc w:val="center"/>
        <w:rPr>
          <w:b/>
          <w:bCs/>
          <w:sz w:val="36"/>
        </w:rPr>
      </w:pPr>
      <w:r w:rsidRPr="00AC64AF">
        <w:rPr>
          <w:b/>
          <w:bCs/>
          <w:sz w:val="36"/>
        </w:rPr>
        <w:t>Quel rôle pour le professeur-documentaliste dans l’Education à l’environnement pour un développement durable ?</w:t>
      </w:r>
    </w:p>
    <w:p w:rsidR="00CB3D96" w:rsidRDefault="00CB3D96">
      <w:pPr>
        <w:rPr>
          <w:sz w:val="24"/>
        </w:rPr>
      </w:pPr>
    </w:p>
    <w:p w:rsidR="00CB3D96" w:rsidRDefault="00CB3D96" w:rsidP="005B5837">
      <w:pPr>
        <w:jc w:val="center"/>
        <w:rPr>
          <w:sz w:val="32"/>
        </w:rPr>
      </w:pPr>
      <w:r>
        <w:rPr>
          <w:sz w:val="32"/>
        </w:rPr>
        <w:t>CAPES documentation</w:t>
      </w:r>
    </w:p>
    <w:p w:rsidR="00CB3D96" w:rsidRDefault="00CB3D96" w:rsidP="005B5837">
      <w:pPr>
        <w:jc w:val="center"/>
        <w:rPr>
          <w:sz w:val="32"/>
        </w:rPr>
      </w:pPr>
    </w:p>
    <w:p w:rsidR="00CB3D96" w:rsidRDefault="00CB3D96">
      <w:pPr>
        <w:rPr>
          <w:sz w:val="24"/>
        </w:rPr>
      </w:pPr>
    </w:p>
    <w:p w:rsidR="00194A0C" w:rsidRDefault="00CB3D96" w:rsidP="00B2493A">
      <w:pPr>
        <w:jc w:val="center"/>
        <w:rPr>
          <w:sz w:val="24"/>
          <w:szCs w:val="24"/>
        </w:rPr>
      </w:pPr>
      <w:r w:rsidRPr="00AC64AF">
        <w:rPr>
          <w:b/>
          <w:bCs/>
          <w:sz w:val="28"/>
          <w:szCs w:val="28"/>
        </w:rPr>
        <w:t>Remerciements</w:t>
      </w:r>
    </w:p>
    <w:p w:rsidR="00194A0C" w:rsidRDefault="00194A0C" w:rsidP="00194A0C">
      <w:pPr>
        <w:rPr>
          <w:sz w:val="24"/>
          <w:szCs w:val="24"/>
        </w:rPr>
      </w:pPr>
    </w:p>
    <w:p w:rsidR="00194A0C" w:rsidRPr="005B5837" w:rsidRDefault="00194A0C" w:rsidP="00B2493A">
      <w:pPr>
        <w:spacing w:line="360" w:lineRule="auto"/>
        <w:rPr>
          <w:sz w:val="24"/>
          <w:szCs w:val="24"/>
        </w:rPr>
      </w:pPr>
      <w:r>
        <w:rPr>
          <w:sz w:val="24"/>
          <w:szCs w:val="24"/>
        </w:rPr>
        <w:t>Je tiens à remercier tous ceux qui m’ont encouragée durant la rédaction de ce mémoire et plus particulièrement</w:t>
      </w:r>
      <w:r w:rsidR="00B2493A">
        <w:rPr>
          <w:sz w:val="24"/>
          <w:szCs w:val="24"/>
        </w:rPr>
        <w:t>….</w:t>
      </w:r>
    </w:p>
    <w:p w:rsidR="00CB3D96" w:rsidRDefault="00CB3D96" w:rsidP="00AC64AF">
      <w:pPr>
        <w:spacing w:line="360" w:lineRule="auto"/>
        <w:jc w:val="center"/>
        <w:rPr>
          <w:sz w:val="24"/>
        </w:rPr>
      </w:pPr>
    </w:p>
    <w:p w:rsidR="00EA1A36" w:rsidRDefault="00EA1A36">
      <w:pPr>
        <w:pStyle w:val="NormalWeb"/>
        <w:spacing w:before="0" w:after="0"/>
        <w:jc w:val="center"/>
      </w:pPr>
    </w:p>
    <w:p w:rsidR="00EA1A36" w:rsidRDefault="00EA1A36">
      <w:pPr>
        <w:pStyle w:val="NormalWeb"/>
        <w:spacing w:before="0" w:after="0"/>
        <w:jc w:val="center"/>
      </w:pPr>
    </w:p>
    <w:p w:rsidR="00CB3D96" w:rsidRDefault="00CB3D96">
      <w:pPr>
        <w:pStyle w:val="NormalWeb"/>
        <w:spacing w:before="0" w:after="0"/>
        <w:jc w:val="center"/>
      </w:pPr>
    </w:p>
    <w:p w:rsidR="00CB3D96" w:rsidRDefault="00CB3D96">
      <w:pPr>
        <w:pStyle w:val="NormalWeb"/>
        <w:spacing w:before="0" w:after="0"/>
        <w:jc w:val="center"/>
      </w:pPr>
    </w:p>
    <w:p w:rsidR="00BF0B36" w:rsidRDefault="00CB3D96" w:rsidP="00BF0B36">
      <w:pPr>
        <w:pStyle w:val="NormalWeb"/>
        <w:spacing w:before="0" w:after="0"/>
        <w:jc w:val="center"/>
      </w:pPr>
      <w:r>
        <w:br w:type="page"/>
      </w:r>
    </w:p>
    <w:p w:rsidR="00B969E8" w:rsidRPr="00B969E8" w:rsidRDefault="00B969E8" w:rsidP="00BF0B36">
      <w:pPr>
        <w:pStyle w:val="NormalWeb"/>
        <w:spacing w:before="0" w:after="0"/>
        <w:jc w:val="center"/>
        <w:rPr>
          <w:b/>
          <w:bCs/>
          <w:sz w:val="28"/>
          <w:szCs w:val="28"/>
        </w:rPr>
      </w:pPr>
      <w:r w:rsidRPr="00B969E8">
        <w:rPr>
          <w:b/>
          <w:bCs/>
          <w:sz w:val="28"/>
          <w:szCs w:val="28"/>
        </w:rPr>
        <w:lastRenderedPageBreak/>
        <w:t>SOMMAIRE</w:t>
      </w:r>
    </w:p>
    <w:p w:rsidR="00B969E8" w:rsidRDefault="00B969E8">
      <w:pPr>
        <w:pStyle w:val="NormalWeb"/>
        <w:spacing w:before="0" w:after="0"/>
        <w:jc w:val="center"/>
      </w:pPr>
    </w:p>
    <w:p w:rsidR="00BF0B36" w:rsidRDefault="00BF0B36">
      <w:pPr>
        <w:pStyle w:val="NormalWeb"/>
        <w:spacing w:before="0" w:after="0"/>
        <w:jc w:val="center"/>
      </w:pPr>
    </w:p>
    <w:p w:rsidR="00EC4898" w:rsidRDefault="005B5837">
      <w:pPr>
        <w:pStyle w:val="TOC1"/>
        <w:rPr>
          <w:b w:val="0"/>
          <w:bCs w:val="0"/>
          <w:i w:val="0"/>
          <w:iCs w:val="0"/>
          <w:szCs w:val="24"/>
        </w:rPr>
      </w:pPr>
      <w:r w:rsidRPr="00BF0B36">
        <w:rPr>
          <w:szCs w:val="24"/>
        </w:rPr>
        <w:fldChar w:fldCharType="begin"/>
      </w:r>
      <w:r w:rsidRPr="00BF0B36">
        <w:rPr>
          <w:szCs w:val="24"/>
        </w:rPr>
        <w:instrText xml:space="preserve"> TOC \o "1-4" \h \z \u </w:instrText>
      </w:r>
      <w:r w:rsidRPr="00BF0B36">
        <w:rPr>
          <w:szCs w:val="24"/>
        </w:rPr>
        <w:fldChar w:fldCharType="separate"/>
      </w:r>
      <w:hyperlink w:anchor="_Toc134187255" w:history="1">
        <w:r w:rsidR="00EC4898" w:rsidRPr="00ED6A45">
          <w:rPr>
            <w:rStyle w:val="Hyperlink"/>
          </w:rPr>
          <w:t>Introduction</w:t>
        </w:r>
        <w:r w:rsidR="00EC4898">
          <w:rPr>
            <w:webHidden/>
          </w:rPr>
          <w:tab/>
        </w:r>
        <w:r w:rsidR="00EC4898">
          <w:rPr>
            <w:webHidden/>
          </w:rPr>
          <w:fldChar w:fldCharType="begin"/>
        </w:r>
        <w:r w:rsidR="00EC4898">
          <w:rPr>
            <w:webHidden/>
          </w:rPr>
          <w:instrText xml:space="preserve"> PAGEREF _Toc134187255 \h </w:instrText>
        </w:r>
        <w:r w:rsidR="00EC4898">
          <w:rPr>
            <w:webHidden/>
          </w:rPr>
        </w:r>
        <w:r w:rsidR="00EC4898">
          <w:rPr>
            <w:webHidden/>
          </w:rPr>
          <w:fldChar w:fldCharType="separate"/>
        </w:r>
        <w:r w:rsidR="00B3475A">
          <w:rPr>
            <w:webHidden/>
          </w:rPr>
          <w:t>4</w:t>
        </w:r>
        <w:r w:rsidR="00EC4898">
          <w:rPr>
            <w:webHidden/>
          </w:rPr>
          <w:fldChar w:fldCharType="end"/>
        </w:r>
      </w:hyperlink>
    </w:p>
    <w:p w:rsidR="00EC4898" w:rsidRDefault="00B42D7E">
      <w:pPr>
        <w:pStyle w:val="TOC1"/>
        <w:rPr>
          <w:b w:val="0"/>
          <w:bCs w:val="0"/>
          <w:i w:val="0"/>
          <w:iCs w:val="0"/>
          <w:szCs w:val="24"/>
        </w:rPr>
      </w:pPr>
      <w:hyperlink w:anchor="_Toc134187256" w:history="1">
        <w:r w:rsidR="00EC4898" w:rsidRPr="00ED6A45">
          <w:rPr>
            <w:rStyle w:val="Hyperlink"/>
          </w:rPr>
          <w:t>1. L’Education à l’environnement pour un développement durable, pourquoi ? Comment ?</w:t>
        </w:r>
        <w:r w:rsidR="00EC4898">
          <w:rPr>
            <w:webHidden/>
          </w:rPr>
          <w:tab/>
        </w:r>
        <w:r w:rsidR="00EC4898">
          <w:rPr>
            <w:webHidden/>
          </w:rPr>
          <w:fldChar w:fldCharType="begin"/>
        </w:r>
        <w:r w:rsidR="00EC4898">
          <w:rPr>
            <w:webHidden/>
          </w:rPr>
          <w:instrText xml:space="preserve"> PAGEREF _Toc134187256 \h </w:instrText>
        </w:r>
        <w:r w:rsidR="00EC4898">
          <w:rPr>
            <w:webHidden/>
          </w:rPr>
        </w:r>
        <w:r w:rsidR="00EC4898">
          <w:rPr>
            <w:webHidden/>
          </w:rPr>
          <w:fldChar w:fldCharType="separate"/>
        </w:r>
        <w:r w:rsidR="00B3475A">
          <w:rPr>
            <w:webHidden/>
          </w:rPr>
          <w:t>5</w:t>
        </w:r>
        <w:r w:rsidR="00EC4898">
          <w:rPr>
            <w:webHidden/>
          </w:rPr>
          <w:fldChar w:fldCharType="end"/>
        </w:r>
      </w:hyperlink>
    </w:p>
    <w:p w:rsidR="00EC4898" w:rsidRDefault="00B42D7E">
      <w:pPr>
        <w:pStyle w:val="TOC2"/>
        <w:tabs>
          <w:tab w:val="right" w:leader="dot" w:pos="9344"/>
        </w:tabs>
        <w:rPr>
          <w:b w:val="0"/>
          <w:bCs w:val="0"/>
          <w:noProof/>
          <w:sz w:val="24"/>
          <w:szCs w:val="24"/>
        </w:rPr>
      </w:pPr>
      <w:hyperlink w:anchor="_Toc134187257" w:history="1">
        <w:r w:rsidR="00EC4898" w:rsidRPr="00ED6A45">
          <w:rPr>
            <w:rStyle w:val="Hyperlink"/>
            <w:noProof/>
          </w:rPr>
          <w:t>1.1 Une actualité brûlante : une humanité mise au défi</w:t>
        </w:r>
        <w:r w:rsidR="00EC4898">
          <w:rPr>
            <w:noProof/>
            <w:webHidden/>
          </w:rPr>
          <w:tab/>
        </w:r>
        <w:r w:rsidR="00EC4898">
          <w:rPr>
            <w:noProof/>
            <w:webHidden/>
          </w:rPr>
          <w:fldChar w:fldCharType="begin"/>
        </w:r>
        <w:r w:rsidR="00EC4898">
          <w:rPr>
            <w:noProof/>
            <w:webHidden/>
          </w:rPr>
          <w:instrText xml:space="preserve"> PAGEREF _Toc134187257 \h </w:instrText>
        </w:r>
        <w:r w:rsidR="00EC4898">
          <w:rPr>
            <w:noProof/>
            <w:webHidden/>
          </w:rPr>
        </w:r>
        <w:r w:rsidR="00EC4898">
          <w:rPr>
            <w:noProof/>
            <w:webHidden/>
          </w:rPr>
          <w:fldChar w:fldCharType="separate"/>
        </w:r>
        <w:r w:rsidR="00B3475A">
          <w:rPr>
            <w:noProof/>
            <w:webHidden/>
          </w:rPr>
          <w:t>5</w:t>
        </w:r>
        <w:r w:rsidR="00EC4898">
          <w:rPr>
            <w:noProof/>
            <w:webHidden/>
          </w:rPr>
          <w:fldChar w:fldCharType="end"/>
        </w:r>
      </w:hyperlink>
    </w:p>
    <w:p w:rsidR="00EC4898" w:rsidRDefault="00B42D7E">
      <w:pPr>
        <w:pStyle w:val="TOC3"/>
        <w:tabs>
          <w:tab w:val="right" w:leader="dot" w:pos="9344"/>
        </w:tabs>
        <w:rPr>
          <w:noProof/>
          <w:sz w:val="24"/>
        </w:rPr>
      </w:pPr>
      <w:hyperlink w:anchor="_Toc134187258" w:history="1">
        <w:r w:rsidR="00EC4898" w:rsidRPr="00ED6A45">
          <w:rPr>
            <w:rStyle w:val="Hyperlink"/>
            <w:noProof/>
          </w:rPr>
          <w:t>1.1.1 Des évènements</w:t>
        </w:r>
        <w:r w:rsidR="00EC4898">
          <w:rPr>
            <w:noProof/>
            <w:webHidden/>
          </w:rPr>
          <w:tab/>
        </w:r>
        <w:r w:rsidR="00EC4898">
          <w:rPr>
            <w:noProof/>
            <w:webHidden/>
          </w:rPr>
          <w:fldChar w:fldCharType="begin"/>
        </w:r>
        <w:r w:rsidR="00EC4898">
          <w:rPr>
            <w:noProof/>
            <w:webHidden/>
          </w:rPr>
          <w:instrText xml:space="preserve"> PAGEREF _Toc134187258 \h </w:instrText>
        </w:r>
        <w:r w:rsidR="00EC4898">
          <w:rPr>
            <w:noProof/>
            <w:webHidden/>
          </w:rPr>
        </w:r>
        <w:r w:rsidR="00EC4898">
          <w:rPr>
            <w:noProof/>
            <w:webHidden/>
          </w:rPr>
          <w:fldChar w:fldCharType="separate"/>
        </w:r>
        <w:r w:rsidR="00B3475A">
          <w:rPr>
            <w:noProof/>
            <w:webHidden/>
          </w:rPr>
          <w:t>5</w:t>
        </w:r>
        <w:r w:rsidR="00EC4898">
          <w:rPr>
            <w:noProof/>
            <w:webHidden/>
          </w:rPr>
          <w:fldChar w:fldCharType="end"/>
        </w:r>
      </w:hyperlink>
    </w:p>
    <w:p w:rsidR="00EC4898" w:rsidRDefault="00B42D7E">
      <w:pPr>
        <w:pStyle w:val="TOC3"/>
        <w:tabs>
          <w:tab w:val="right" w:leader="dot" w:pos="9344"/>
        </w:tabs>
        <w:rPr>
          <w:noProof/>
          <w:sz w:val="24"/>
        </w:rPr>
      </w:pPr>
      <w:hyperlink w:anchor="_Toc134187259" w:history="1">
        <w:r w:rsidR="00EC4898" w:rsidRPr="00ED6A45">
          <w:rPr>
            <w:rStyle w:val="Hyperlink"/>
            <w:noProof/>
          </w:rPr>
          <w:t>1.1.2 Des textes</w:t>
        </w:r>
        <w:r w:rsidR="00EC4898">
          <w:rPr>
            <w:noProof/>
            <w:webHidden/>
          </w:rPr>
          <w:tab/>
        </w:r>
        <w:r w:rsidR="00EC4898">
          <w:rPr>
            <w:noProof/>
            <w:webHidden/>
          </w:rPr>
          <w:fldChar w:fldCharType="begin"/>
        </w:r>
        <w:r w:rsidR="00EC4898">
          <w:rPr>
            <w:noProof/>
            <w:webHidden/>
          </w:rPr>
          <w:instrText xml:space="preserve"> PAGEREF _Toc134187259 \h </w:instrText>
        </w:r>
        <w:r w:rsidR="00EC4898">
          <w:rPr>
            <w:noProof/>
            <w:webHidden/>
          </w:rPr>
        </w:r>
        <w:r w:rsidR="00EC4898">
          <w:rPr>
            <w:noProof/>
            <w:webHidden/>
          </w:rPr>
          <w:fldChar w:fldCharType="separate"/>
        </w:r>
        <w:r w:rsidR="00B3475A">
          <w:rPr>
            <w:noProof/>
            <w:webHidden/>
          </w:rPr>
          <w:t>5</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60" w:history="1">
        <w:r w:rsidR="00EC4898" w:rsidRPr="00ED6A45">
          <w:rPr>
            <w:rStyle w:val="Hyperlink"/>
            <w:noProof/>
          </w:rPr>
          <w:t>1.2 La notion d’Education à l’environnement pour un développement durable (EEDD)</w:t>
        </w:r>
        <w:r w:rsidR="00EC4898">
          <w:rPr>
            <w:noProof/>
            <w:webHidden/>
          </w:rPr>
          <w:tab/>
        </w:r>
        <w:r w:rsidR="00EC4898">
          <w:rPr>
            <w:noProof/>
            <w:webHidden/>
          </w:rPr>
          <w:fldChar w:fldCharType="begin"/>
        </w:r>
        <w:r w:rsidR="00EC4898">
          <w:rPr>
            <w:noProof/>
            <w:webHidden/>
          </w:rPr>
          <w:instrText xml:space="preserve"> PAGEREF _Toc134187260 \h </w:instrText>
        </w:r>
        <w:r w:rsidR="00EC4898">
          <w:rPr>
            <w:noProof/>
            <w:webHidden/>
          </w:rPr>
        </w:r>
        <w:r w:rsidR="00EC4898">
          <w:rPr>
            <w:noProof/>
            <w:webHidden/>
          </w:rPr>
          <w:fldChar w:fldCharType="separate"/>
        </w:r>
        <w:r w:rsidR="00B3475A">
          <w:rPr>
            <w:noProof/>
            <w:webHidden/>
          </w:rPr>
          <w:t>6</w:t>
        </w:r>
        <w:r w:rsidR="00EC4898">
          <w:rPr>
            <w:noProof/>
            <w:webHidden/>
          </w:rPr>
          <w:fldChar w:fldCharType="end"/>
        </w:r>
      </w:hyperlink>
    </w:p>
    <w:p w:rsidR="00EC4898" w:rsidRDefault="00B42D7E">
      <w:pPr>
        <w:pStyle w:val="TOC3"/>
        <w:tabs>
          <w:tab w:val="right" w:leader="dot" w:pos="9344"/>
        </w:tabs>
        <w:rPr>
          <w:noProof/>
          <w:sz w:val="24"/>
        </w:rPr>
      </w:pPr>
      <w:hyperlink w:anchor="_Toc134187261" w:history="1">
        <w:r w:rsidR="00EC4898" w:rsidRPr="00ED6A45">
          <w:rPr>
            <w:rStyle w:val="Hyperlink"/>
            <w:noProof/>
          </w:rPr>
          <w:t>1.2.1 Définitions</w:t>
        </w:r>
        <w:r w:rsidR="00EC4898">
          <w:rPr>
            <w:noProof/>
            <w:webHidden/>
          </w:rPr>
          <w:tab/>
        </w:r>
        <w:r w:rsidR="00EC4898">
          <w:rPr>
            <w:noProof/>
            <w:webHidden/>
          </w:rPr>
          <w:fldChar w:fldCharType="begin"/>
        </w:r>
        <w:r w:rsidR="00EC4898">
          <w:rPr>
            <w:noProof/>
            <w:webHidden/>
          </w:rPr>
          <w:instrText xml:space="preserve"> PAGEREF _Toc134187261 \h </w:instrText>
        </w:r>
        <w:r w:rsidR="00EC4898">
          <w:rPr>
            <w:noProof/>
            <w:webHidden/>
          </w:rPr>
        </w:r>
        <w:r w:rsidR="00EC4898">
          <w:rPr>
            <w:noProof/>
            <w:webHidden/>
          </w:rPr>
          <w:fldChar w:fldCharType="separate"/>
        </w:r>
        <w:r w:rsidR="00B3475A">
          <w:rPr>
            <w:noProof/>
            <w:webHidden/>
          </w:rPr>
          <w:t>6</w:t>
        </w:r>
        <w:r w:rsidR="00EC4898">
          <w:rPr>
            <w:noProof/>
            <w:webHidden/>
          </w:rPr>
          <w:fldChar w:fldCharType="end"/>
        </w:r>
      </w:hyperlink>
    </w:p>
    <w:p w:rsidR="00EC4898" w:rsidRDefault="00B42D7E">
      <w:pPr>
        <w:pStyle w:val="TOC3"/>
        <w:tabs>
          <w:tab w:val="right" w:leader="dot" w:pos="9344"/>
        </w:tabs>
        <w:rPr>
          <w:noProof/>
          <w:sz w:val="24"/>
        </w:rPr>
      </w:pPr>
      <w:hyperlink w:anchor="_Toc134187262" w:history="1">
        <w:r w:rsidR="00EC4898" w:rsidRPr="00ED6A45">
          <w:rPr>
            <w:rStyle w:val="Hyperlink"/>
            <w:noProof/>
          </w:rPr>
          <w:t>1.2.2 Enjeux et objectifs de l’EEDD</w:t>
        </w:r>
        <w:r w:rsidR="00EC4898">
          <w:rPr>
            <w:noProof/>
            <w:webHidden/>
          </w:rPr>
          <w:tab/>
        </w:r>
        <w:r w:rsidR="00EC4898">
          <w:rPr>
            <w:noProof/>
            <w:webHidden/>
          </w:rPr>
          <w:fldChar w:fldCharType="begin"/>
        </w:r>
        <w:r w:rsidR="00EC4898">
          <w:rPr>
            <w:noProof/>
            <w:webHidden/>
          </w:rPr>
          <w:instrText xml:space="preserve"> PAGEREF _Toc134187262 \h </w:instrText>
        </w:r>
        <w:r w:rsidR="00EC4898">
          <w:rPr>
            <w:noProof/>
            <w:webHidden/>
          </w:rPr>
        </w:r>
        <w:r w:rsidR="00EC4898">
          <w:rPr>
            <w:noProof/>
            <w:webHidden/>
          </w:rPr>
          <w:fldChar w:fldCharType="separate"/>
        </w:r>
        <w:r w:rsidR="00B3475A">
          <w:rPr>
            <w:noProof/>
            <w:webHidden/>
          </w:rPr>
          <w:t>9</w:t>
        </w:r>
        <w:r w:rsidR="00EC4898">
          <w:rPr>
            <w:noProof/>
            <w:webHidden/>
          </w:rPr>
          <w:fldChar w:fldCharType="end"/>
        </w:r>
      </w:hyperlink>
    </w:p>
    <w:p w:rsidR="00EC4898" w:rsidRDefault="00B42D7E">
      <w:pPr>
        <w:pStyle w:val="TOC3"/>
        <w:tabs>
          <w:tab w:val="right" w:leader="dot" w:pos="9344"/>
        </w:tabs>
        <w:rPr>
          <w:noProof/>
          <w:sz w:val="24"/>
        </w:rPr>
      </w:pPr>
      <w:hyperlink w:anchor="_Toc134187263" w:history="1">
        <w:r w:rsidR="00EC4898" w:rsidRPr="00ED6A45">
          <w:rPr>
            <w:rStyle w:val="Hyperlink"/>
            <w:noProof/>
          </w:rPr>
          <w:t>1.2.3 Modalités de mise en oeuvre</w:t>
        </w:r>
        <w:r w:rsidR="00EC4898">
          <w:rPr>
            <w:noProof/>
            <w:webHidden/>
          </w:rPr>
          <w:tab/>
        </w:r>
        <w:r w:rsidR="00EC4898">
          <w:rPr>
            <w:noProof/>
            <w:webHidden/>
          </w:rPr>
          <w:fldChar w:fldCharType="begin"/>
        </w:r>
        <w:r w:rsidR="00EC4898">
          <w:rPr>
            <w:noProof/>
            <w:webHidden/>
          </w:rPr>
          <w:instrText xml:space="preserve"> PAGEREF _Toc134187263 \h </w:instrText>
        </w:r>
        <w:r w:rsidR="00EC4898">
          <w:rPr>
            <w:noProof/>
            <w:webHidden/>
          </w:rPr>
        </w:r>
        <w:r w:rsidR="00EC4898">
          <w:rPr>
            <w:noProof/>
            <w:webHidden/>
          </w:rPr>
          <w:fldChar w:fldCharType="separate"/>
        </w:r>
        <w:r w:rsidR="00B3475A">
          <w:rPr>
            <w:noProof/>
            <w:webHidden/>
          </w:rPr>
          <w:t>11</w:t>
        </w:r>
        <w:r w:rsidR="00EC4898">
          <w:rPr>
            <w:noProof/>
            <w:webHidden/>
          </w:rPr>
          <w:fldChar w:fldCharType="end"/>
        </w:r>
      </w:hyperlink>
    </w:p>
    <w:p w:rsidR="00EC4898" w:rsidRDefault="00B42D7E">
      <w:pPr>
        <w:pStyle w:val="TOC4"/>
        <w:tabs>
          <w:tab w:val="right" w:leader="dot" w:pos="9344"/>
        </w:tabs>
        <w:rPr>
          <w:noProof/>
          <w:sz w:val="24"/>
        </w:rPr>
      </w:pPr>
      <w:hyperlink w:anchor="_Toc134187264" w:history="1">
        <w:r w:rsidR="00EC4898" w:rsidRPr="00ED6A45">
          <w:rPr>
            <w:rStyle w:val="Hyperlink"/>
            <w:i/>
            <w:noProof/>
          </w:rPr>
          <w:t>1.2.3.1  Enseigner autrement</w:t>
        </w:r>
        <w:r w:rsidR="00EC4898">
          <w:rPr>
            <w:noProof/>
            <w:webHidden/>
          </w:rPr>
          <w:tab/>
        </w:r>
        <w:r w:rsidR="00EC4898">
          <w:rPr>
            <w:noProof/>
            <w:webHidden/>
          </w:rPr>
          <w:fldChar w:fldCharType="begin"/>
        </w:r>
        <w:r w:rsidR="00EC4898">
          <w:rPr>
            <w:noProof/>
            <w:webHidden/>
          </w:rPr>
          <w:instrText xml:space="preserve"> PAGEREF _Toc134187264 \h </w:instrText>
        </w:r>
        <w:r w:rsidR="00EC4898">
          <w:rPr>
            <w:noProof/>
            <w:webHidden/>
          </w:rPr>
        </w:r>
        <w:r w:rsidR="00EC4898">
          <w:rPr>
            <w:noProof/>
            <w:webHidden/>
          </w:rPr>
          <w:fldChar w:fldCharType="separate"/>
        </w:r>
        <w:r w:rsidR="00B3475A">
          <w:rPr>
            <w:noProof/>
            <w:webHidden/>
          </w:rPr>
          <w:t>11</w:t>
        </w:r>
        <w:r w:rsidR="00EC4898">
          <w:rPr>
            <w:noProof/>
            <w:webHidden/>
          </w:rPr>
          <w:fldChar w:fldCharType="end"/>
        </w:r>
      </w:hyperlink>
    </w:p>
    <w:p w:rsidR="00EC4898" w:rsidRDefault="00B42D7E">
      <w:pPr>
        <w:pStyle w:val="TOC4"/>
        <w:tabs>
          <w:tab w:val="right" w:leader="dot" w:pos="9344"/>
        </w:tabs>
        <w:rPr>
          <w:noProof/>
          <w:sz w:val="24"/>
        </w:rPr>
      </w:pPr>
      <w:hyperlink w:anchor="_Toc134187265" w:history="1">
        <w:r w:rsidR="00EC4898" w:rsidRPr="00ED6A45">
          <w:rPr>
            <w:rStyle w:val="Hyperlink"/>
            <w:i/>
            <w:noProof/>
          </w:rPr>
          <w:t>1.2.3.2 Quel cadre pédagogique choisir ?</w:t>
        </w:r>
        <w:r w:rsidR="00EC4898">
          <w:rPr>
            <w:noProof/>
            <w:webHidden/>
          </w:rPr>
          <w:tab/>
        </w:r>
        <w:r w:rsidR="00EC4898">
          <w:rPr>
            <w:noProof/>
            <w:webHidden/>
          </w:rPr>
          <w:fldChar w:fldCharType="begin"/>
        </w:r>
        <w:r w:rsidR="00EC4898">
          <w:rPr>
            <w:noProof/>
            <w:webHidden/>
          </w:rPr>
          <w:instrText xml:space="preserve"> PAGEREF _Toc134187265 \h </w:instrText>
        </w:r>
        <w:r w:rsidR="00EC4898">
          <w:rPr>
            <w:noProof/>
            <w:webHidden/>
          </w:rPr>
        </w:r>
        <w:r w:rsidR="00EC4898">
          <w:rPr>
            <w:noProof/>
            <w:webHidden/>
          </w:rPr>
          <w:fldChar w:fldCharType="separate"/>
        </w:r>
        <w:r w:rsidR="00B3475A">
          <w:rPr>
            <w:noProof/>
            <w:webHidden/>
          </w:rPr>
          <w:t>14</w:t>
        </w:r>
        <w:r w:rsidR="00EC4898">
          <w:rPr>
            <w:noProof/>
            <w:webHidden/>
          </w:rPr>
          <w:fldChar w:fldCharType="end"/>
        </w:r>
      </w:hyperlink>
    </w:p>
    <w:p w:rsidR="00EC4898" w:rsidRDefault="00B42D7E">
      <w:pPr>
        <w:pStyle w:val="TOC4"/>
        <w:tabs>
          <w:tab w:val="right" w:leader="dot" w:pos="9344"/>
        </w:tabs>
        <w:rPr>
          <w:noProof/>
          <w:sz w:val="24"/>
        </w:rPr>
      </w:pPr>
      <w:hyperlink w:anchor="_Toc134187266" w:history="1">
        <w:r w:rsidR="00EC4898" w:rsidRPr="00ED6A45">
          <w:rPr>
            <w:rStyle w:val="Hyperlink"/>
            <w:i/>
            <w:noProof/>
          </w:rPr>
          <w:t>1.2.3.3 Des conditions de réussite</w:t>
        </w:r>
        <w:r w:rsidR="00EC4898">
          <w:rPr>
            <w:noProof/>
            <w:webHidden/>
          </w:rPr>
          <w:tab/>
        </w:r>
        <w:r w:rsidR="00EC4898">
          <w:rPr>
            <w:noProof/>
            <w:webHidden/>
          </w:rPr>
          <w:fldChar w:fldCharType="begin"/>
        </w:r>
        <w:r w:rsidR="00EC4898">
          <w:rPr>
            <w:noProof/>
            <w:webHidden/>
          </w:rPr>
          <w:instrText xml:space="preserve"> PAGEREF _Toc134187266 \h </w:instrText>
        </w:r>
        <w:r w:rsidR="00EC4898">
          <w:rPr>
            <w:noProof/>
            <w:webHidden/>
          </w:rPr>
        </w:r>
        <w:r w:rsidR="00EC4898">
          <w:rPr>
            <w:noProof/>
            <w:webHidden/>
          </w:rPr>
          <w:fldChar w:fldCharType="separate"/>
        </w:r>
        <w:r w:rsidR="00B3475A">
          <w:rPr>
            <w:noProof/>
            <w:webHidden/>
          </w:rPr>
          <w:t>15</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67" w:history="1">
        <w:r w:rsidR="00EC4898" w:rsidRPr="00ED6A45">
          <w:rPr>
            <w:rStyle w:val="Hyperlink"/>
            <w:noProof/>
          </w:rPr>
          <w:t>1.3 Le professeur-documentaliste dans ce contexte</w:t>
        </w:r>
        <w:r w:rsidR="00EC4898">
          <w:rPr>
            <w:noProof/>
            <w:webHidden/>
          </w:rPr>
          <w:tab/>
        </w:r>
        <w:r w:rsidR="00EC4898">
          <w:rPr>
            <w:noProof/>
            <w:webHidden/>
          </w:rPr>
          <w:fldChar w:fldCharType="begin"/>
        </w:r>
        <w:r w:rsidR="00EC4898">
          <w:rPr>
            <w:noProof/>
            <w:webHidden/>
          </w:rPr>
          <w:instrText xml:space="preserve"> PAGEREF _Toc134187267 \h </w:instrText>
        </w:r>
        <w:r w:rsidR="00EC4898">
          <w:rPr>
            <w:noProof/>
            <w:webHidden/>
          </w:rPr>
        </w:r>
        <w:r w:rsidR="00EC4898">
          <w:rPr>
            <w:noProof/>
            <w:webHidden/>
          </w:rPr>
          <w:fldChar w:fldCharType="separate"/>
        </w:r>
        <w:r w:rsidR="00B3475A">
          <w:rPr>
            <w:noProof/>
            <w:webHidden/>
          </w:rPr>
          <w:t>15</w:t>
        </w:r>
        <w:r w:rsidR="00EC4898">
          <w:rPr>
            <w:noProof/>
            <w:webHidden/>
          </w:rPr>
          <w:fldChar w:fldCharType="end"/>
        </w:r>
      </w:hyperlink>
    </w:p>
    <w:p w:rsidR="00EC4898" w:rsidRDefault="00B42D7E">
      <w:pPr>
        <w:pStyle w:val="TOC3"/>
        <w:tabs>
          <w:tab w:val="right" w:leader="dot" w:pos="9344"/>
        </w:tabs>
        <w:rPr>
          <w:noProof/>
          <w:sz w:val="24"/>
        </w:rPr>
      </w:pPr>
      <w:hyperlink w:anchor="_Toc134187268" w:history="1">
        <w:r w:rsidR="00EC4898" w:rsidRPr="00ED6A45">
          <w:rPr>
            <w:rStyle w:val="Hyperlink"/>
            <w:noProof/>
          </w:rPr>
          <w:t>1.3.1 Ses missions</w:t>
        </w:r>
        <w:r w:rsidR="00EC4898">
          <w:rPr>
            <w:noProof/>
            <w:webHidden/>
          </w:rPr>
          <w:tab/>
        </w:r>
        <w:r w:rsidR="00EC4898">
          <w:rPr>
            <w:noProof/>
            <w:webHidden/>
          </w:rPr>
          <w:fldChar w:fldCharType="begin"/>
        </w:r>
        <w:r w:rsidR="00EC4898">
          <w:rPr>
            <w:noProof/>
            <w:webHidden/>
          </w:rPr>
          <w:instrText xml:space="preserve"> PAGEREF _Toc134187268 \h </w:instrText>
        </w:r>
        <w:r w:rsidR="00EC4898">
          <w:rPr>
            <w:noProof/>
            <w:webHidden/>
          </w:rPr>
        </w:r>
        <w:r w:rsidR="00EC4898">
          <w:rPr>
            <w:noProof/>
            <w:webHidden/>
          </w:rPr>
          <w:fldChar w:fldCharType="separate"/>
        </w:r>
        <w:r w:rsidR="00B3475A">
          <w:rPr>
            <w:noProof/>
            <w:webHidden/>
          </w:rPr>
          <w:t>15</w:t>
        </w:r>
        <w:r w:rsidR="00EC4898">
          <w:rPr>
            <w:noProof/>
            <w:webHidden/>
          </w:rPr>
          <w:fldChar w:fldCharType="end"/>
        </w:r>
      </w:hyperlink>
    </w:p>
    <w:p w:rsidR="00EC4898" w:rsidRDefault="00B42D7E">
      <w:pPr>
        <w:pStyle w:val="TOC3"/>
        <w:tabs>
          <w:tab w:val="right" w:leader="dot" w:pos="9344"/>
        </w:tabs>
        <w:rPr>
          <w:noProof/>
          <w:sz w:val="24"/>
        </w:rPr>
      </w:pPr>
      <w:hyperlink w:anchor="_Toc134187269" w:history="1">
        <w:r w:rsidR="00EC4898" w:rsidRPr="00ED6A45">
          <w:rPr>
            <w:rStyle w:val="Hyperlink"/>
            <w:noProof/>
          </w:rPr>
          <w:t>1.3.2 Le CDI : lieu ressource</w:t>
        </w:r>
        <w:r w:rsidR="00EC4898">
          <w:rPr>
            <w:noProof/>
            <w:webHidden/>
          </w:rPr>
          <w:tab/>
        </w:r>
        <w:r w:rsidR="00EC4898">
          <w:rPr>
            <w:noProof/>
            <w:webHidden/>
          </w:rPr>
          <w:fldChar w:fldCharType="begin"/>
        </w:r>
        <w:r w:rsidR="00EC4898">
          <w:rPr>
            <w:noProof/>
            <w:webHidden/>
          </w:rPr>
          <w:instrText xml:space="preserve"> PAGEREF _Toc134187269 \h </w:instrText>
        </w:r>
        <w:r w:rsidR="00EC4898">
          <w:rPr>
            <w:noProof/>
            <w:webHidden/>
          </w:rPr>
        </w:r>
        <w:r w:rsidR="00EC4898">
          <w:rPr>
            <w:noProof/>
            <w:webHidden/>
          </w:rPr>
          <w:fldChar w:fldCharType="separate"/>
        </w:r>
        <w:r w:rsidR="00B3475A">
          <w:rPr>
            <w:noProof/>
            <w:webHidden/>
          </w:rPr>
          <w:t>16</w:t>
        </w:r>
        <w:r w:rsidR="00EC4898">
          <w:rPr>
            <w:noProof/>
            <w:webHidden/>
          </w:rPr>
          <w:fldChar w:fldCharType="end"/>
        </w:r>
      </w:hyperlink>
    </w:p>
    <w:p w:rsidR="00EC4898" w:rsidRDefault="00B42D7E">
      <w:pPr>
        <w:pStyle w:val="TOC3"/>
        <w:tabs>
          <w:tab w:val="right" w:leader="dot" w:pos="9344"/>
        </w:tabs>
        <w:rPr>
          <w:noProof/>
          <w:sz w:val="24"/>
        </w:rPr>
      </w:pPr>
      <w:hyperlink w:anchor="_Toc134187270" w:history="1">
        <w:r w:rsidR="00EC4898" w:rsidRPr="00ED6A45">
          <w:rPr>
            <w:rStyle w:val="Hyperlink"/>
            <w:noProof/>
          </w:rPr>
          <w:t>1.3.3 Professeur-documentaliste : membre de l’équipe pédagogique</w:t>
        </w:r>
        <w:r w:rsidR="00EC4898">
          <w:rPr>
            <w:noProof/>
            <w:webHidden/>
          </w:rPr>
          <w:tab/>
        </w:r>
        <w:r w:rsidR="00EC4898">
          <w:rPr>
            <w:noProof/>
            <w:webHidden/>
          </w:rPr>
          <w:fldChar w:fldCharType="begin"/>
        </w:r>
        <w:r w:rsidR="00EC4898">
          <w:rPr>
            <w:noProof/>
            <w:webHidden/>
          </w:rPr>
          <w:instrText xml:space="preserve"> PAGEREF _Toc134187270 \h </w:instrText>
        </w:r>
        <w:r w:rsidR="00EC4898">
          <w:rPr>
            <w:noProof/>
            <w:webHidden/>
          </w:rPr>
        </w:r>
        <w:r w:rsidR="00EC4898">
          <w:rPr>
            <w:noProof/>
            <w:webHidden/>
          </w:rPr>
          <w:fldChar w:fldCharType="separate"/>
        </w:r>
        <w:r w:rsidR="00B3475A">
          <w:rPr>
            <w:noProof/>
            <w:webHidden/>
          </w:rPr>
          <w:t>16</w:t>
        </w:r>
        <w:r w:rsidR="00EC4898">
          <w:rPr>
            <w:noProof/>
            <w:webHidden/>
          </w:rPr>
          <w:fldChar w:fldCharType="end"/>
        </w:r>
      </w:hyperlink>
    </w:p>
    <w:p w:rsidR="00EC4898" w:rsidRDefault="00B42D7E">
      <w:pPr>
        <w:pStyle w:val="TOC1"/>
        <w:rPr>
          <w:b w:val="0"/>
          <w:bCs w:val="0"/>
          <w:i w:val="0"/>
          <w:iCs w:val="0"/>
          <w:szCs w:val="24"/>
        </w:rPr>
      </w:pPr>
      <w:hyperlink w:anchor="_Toc134187271" w:history="1">
        <w:r w:rsidR="00EC4898" w:rsidRPr="00ED6A45">
          <w:rPr>
            <w:rStyle w:val="Hyperlink"/>
          </w:rPr>
          <w:t>2. Quelques actions réalisées au collège de Brumath</w:t>
        </w:r>
        <w:r w:rsidR="00EC4898">
          <w:rPr>
            <w:webHidden/>
          </w:rPr>
          <w:tab/>
        </w:r>
        <w:r w:rsidR="00EC4898">
          <w:rPr>
            <w:webHidden/>
          </w:rPr>
          <w:fldChar w:fldCharType="begin"/>
        </w:r>
        <w:r w:rsidR="00EC4898">
          <w:rPr>
            <w:webHidden/>
          </w:rPr>
          <w:instrText xml:space="preserve"> PAGEREF _Toc134187271 \h </w:instrText>
        </w:r>
        <w:r w:rsidR="00EC4898">
          <w:rPr>
            <w:webHidden/>
          </w:rPr>
        </w:r>
        <w:r w:rsidR="00EC4898">
          <w:rPr>
            <w:webHidden/>
          </w:rPr>
          <w:fldChar w:fldCharType="separate"/>
        </w:r>
        <w:r w:rsidR="00B3475A">
          <w:rPr>
            <w:webHidden/>
          </w:rPr>
          <w:t>19</w:t>
        </w:r>
        <w:r w:rsidR="00EC4898">
          <w:rPr>
            <w:webHidden/>
          </w:rPr>
          <w:fldChar w:fldCharType="end"/>
        </w:r>
      </w:hyperlink>
    </w:p>
    <w:p w:rsidR="00EC4898" w:rsidRDefault="00B42D7E">
      <w:pPr>
        <w:pStyle w:val="TOC2"/>
        <w:tabs>
          <w:tab w:val="right" w:leader="dot" w:pos="9344"/>
        </w:tabs>
        <w:rPr>
          <w:b w:val="0"/>
          <w:bCs w:val="0"/>
          <w:noProof/>
          <w:sz w:val="24"/>
          <w:szCs w:val="24"/>
        </w:rPr>
      </w:pPr>
      <w:hyperlink w:anchor="_Toc134187272" w:history="1">
        <w:r w:rsidR="00EC4898" w:rsidRPr="00ED6A45">
          <w:rPr>
            <w:rStyle w:val="Hyperlink"/>
            <w:noProof/>
          </w:rPr>
          <w:t>2.1 L’existant les années précédentes</w:t>
        </w:r>
        <w:r w:rsidR="00EC4898">
          <w:rPr>
            <w:noProof/>
            <w:webHidden/>
          </w:rPr>
          <w:tab/>
        </w:r>
        <w:r w:rsidR="00EC4898">
          <w:rPr>
            <w:noProof/>
            <w:webHidden/>
          </w:rPr>
          <w:fldChar w:fldCharType="begin"/>
        </w:r>
        <w:r w:rsidR="00EC4898">
          <w:rPr>
            <w:noProof/>
            <w:webHidden/>
          </w:rPr>
          <w:instrText xml:space="preserve"> PAGEREF _Toc134187272 \h </w:instrText>
        </w:r>
        <w:r w:rsidR="00EC4898">
          <w:rPr>
            <w:noProof/>
            <w:webHidden/>
          </w:rPr>
        </w:r>
        <w:r w:rsidR="00EC4898">
          <w:rPr>
            <w:noProof/>
            <w:webHidden/>
          </w:rPr>
          <w:fldChar w:fldCharType="separate"/>
        </w:r>
        <w:r w:rsidR="00B3475A">
          <w:rPr>
            <w:noProof/>
            <w:webHidden/>
          </w:rPr>
          <w:t>19</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73" w:history="1">
        <w:r w:rsidR="00EC4898" w:rsidRPr="00ED6A45">
          <w:rPr>
            <w:rStyle w:val="Hyperlink"/>
            <w:noProof/>
          </w:rPr>
          <w:t>2.2 La démarche : penser les activités et organiser en amont</w:t>
        </w:r>
        <w:r w:rsidR="00EC4898">
          <w:rPr>
            <w:noProof/>
            <w:webHidden/>
          </w:rPr>
          <w:tab/>
        </w:r>
        <w:r w:rsidR="00EC4898">
          <w:rPr>
            <w:noProof/>
            <w:webHidden/>
          </w:rPr>
          <w:fldChar w:fldCharType="begin"/>
        </w:r>
        <w:r w:rsidR="00EC4898">
          <w:rPr>
            <w:noProof/>
            <w:webHidden/>
          </w:rPr>
          <w:instrText xml:space="preserve"> PAGEREF _Toc134187273 \h </w:instrText>
        </w:r>
        <w:r w:rsidR="00EC4898">
          <w:rPr>
            <w:noProof/>
            <w:webHidden/>
          </w:rPr>
        </w:r>
        <w:r w:rsidR="00EC4898">
          <w:rPr>
            <w:noProof/>
            <w:webHidden/>
          </w:rPr>
          <w:fldChar w:fldCharType="separate"/>
        </w:r>
        <w:r w:rsidR="00B3475A">
          <w:rPr>
            <w:noProof/>
            <w:webHidden/>
          </w:rPr>
          <w:t>20</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74" w:history="1">
        <w:r w:rsidR="00EC4898" w:rsidRPr="00ED6A45">
          <w:rPr>
            <w:rStyle w:val="Hyperlink"/>
            <w:noProof/>
          </w:rPr>
          <w:t>2.3 Séances au CDI</w:t>
        </w:r>
        <w:r w:rsidR="00EC4898">
          <w:rPr>
            <w:noProof/>
            <w:webHidden/>
          </w:rPr>
          <w:tab/>
        </w:r>
        <w:r w:rsidR="00EC4898">
          <w:rPr>
            <w:noProof/>
            <w:webHidden/>
          </w:rPr>
          <w:fldChar w:fldCharType="begin"/>
        </w:r>
        <w:r w:rsidR="00EC4898">
          <w:rPr>
            <w:noProof/>
            <w:webHidden/>
          </w:rPr>
          <w:instrText xml:space="preserve"> PAGEREF _Toc134187274 \h </w:instrText>
        </w:r>
        <w:r w:rsidR="00EC4898">
          <w:rPr>
            <w:noProof/>
            <w:webHidden/>
          </w:rPr>
        </w:r>
        <w:r w:rsidR="00EC4898">
          <w:rPr>
            <w:noProof/>
            <w:webHidden/>
          </w:rPr>
          <w:fldChar w:fldCharType="separate"/>
        </w:r>
        <w:r w:rsidR="00B3475A">
          <w:rPr>
            <w:noProof/>
            <w:webHidden/>
          </w:rPr>
          <w:t>20</w:t>
        </w:r>
        <w:r w:rsidR="00EC4898">
          <w:rPr>
            <w:noProof/>
            <w:webHidden/>
          </w:rPr>
          <w:fldChar w:fldCharType="end"/>
        </w:r>
      </w:hyperlink>
    </w:p>
    <w:p w:rsidR="00EC4898" w:rsidRDefault="00B42D7E">
      <w:pPr>
        <w:pStyle w:val="TOC3"/>
        <w:tabs>
          <w:tab w:val="right" w:leader="dot" w:pos="9344"/>
        </w:tabs>
        <w:rPr>
          <w:noProof/>
          <w:sz w:val="24"/>
        </w:rPr>
      </w:pPr>
      <w:hyperlink w:anchor="_Toc134187275" w:history="1">
        <w:r w:rsidR="00EC4898" w:rsidRPr="00ED6A45">
          <w:rPr>
            <w:rStyle w:val="Hyperlink"/>
            <w:noProof/>
          </w:rPr>
          <w:t>2.3.1 Prendre conscience de son rôle d’acteur : les déchets en classe de 6</w:t>
        </w:r>
        <w:r w:rsidR="00EC4898" w:rsidRPr="00ED6A45">
          <w:rPr>
            <w:rStyle w:val="Hyperlink"/>
            <w:noProof/>
            <w:vertAlign w:val="superscript"/>
          </w:rPr>
          <w:t>ème</w:t>
        </w:r>
        <w:r w:rsidR="00EC4898">
          <w:rPr>
            <w:noProof/>
            <w:webHidden/>
          </w:rPr>
          <w:tab/>
        </w:r>
        <w:r w:rsidR="00EC4898">
          <w:rPr>
            <w:noProof/>
            <w:webHidden/>
          </w:rPr>
          <w:fldChar w:fldCharType="begin"/>
        </w:r>
        <w:r w:rsidR="00EC4898">
          <w:rPr>
            <w:noProof/>
            <w:webHidden/>
          </w:rPr>
          <w:instrText xml:space="preserve"> PAGEREF _Toc134187275 \h </w:instrText>
        </w:r>
        <w:r w:rsidR="00EC4898">
          <w:rPr>
            <w:noProof/>
            <w:webHidden/>
          </w:rPr>
        </w:r>
        <w:r w:rsidR="00EC4898">
          <w:rPr>
            <w:noProof/>
            <w:webHidden/>
          </w:rPr>
          <w:fldChar w:fldCharType="separate"/>
        </w:r>
        <w:r w:rsidR="00B3475A">
          <w:rPr>
            <w:noProof/>
            <w:webHidden/>
          </w:rPr>
          <w:t>20</w:t>
        </w:r>
        <w:r w:rsidR="00EC4898">
          <w:rPr>
            <w:noProof/>
            <w:webHidden/>
          </w:rPr>
          <w:fldChar w:fldCharType="end"/>
        </w:r>
      </w:hyperlink>
    </w:p>
    <w:p w:rsidR="00EC4898" w:rsidRDefault="00B42D7E">
      <w:pPr>
        <w:pStyle w:val="TOC3"/>
        <w:tabs>
          <w:tab w:val="right" w:leader="dot" w:pos="9344"/>
        </w:tabs>
        <w:rPr>
          <w:noProof/>
          <w:sz w:val="24"/>
        </w:rPr>
      </w:pPr>
      <w:hyperlink w:anchor="_Toc134187276" w:history="1">
        <w:r w:rsidR="00EC4898" w:rsidRPr="00ED6A45">
          <w:rPr>
            <w:rStyle w:val="Hyperlink"/>
            <w:noProof/>
          </w:rPr>
          <w:t>2.3.2 Etre sensibilisé : des fictions autour d’un thème EEDD en classe de 5</w:t>
        </w:r>
        <w:r w:rsidR="00EC4898" w:rsidRPr="00ED6A45">
          <w:rPr>
            <w:rStyle w:val="Hyperlink"/>
            <w:noProof/>
            <w:vertAlign w:val="superscript"/>
          </w:rPr>
          <w:t>ème</w:t>
        </w:r>
        <w:r w:rsidR="00EC4898">
          <w:rPr>
            <w:noProof/>
            <w:webHidden/>
          </w:rPr>
          <w:tab/>
        </w:r>
        <w:r w:rsidR="00EC4898">
          <w:rPr>
            <w:noProof/>
            <w:webHidden/>
          </w:rPr>
          <w:fldChar w:fldCharType="begin"/>
        </w:r>
        <w:r w:rsidR="00EC4898">
          <w:rPr>
            <w:noProof/>
            <w:webHidden/>
          </w:rPr>
          <w:instrText xml:space="preserve"> PAGEREF _Toc134187276 \h </w:instrText>
        </w:r>
        <w:r w:rsidR="00EC4898">
          <w:rPr>
            <w:noProof/>
            <w:webHidden/>
          </w:rPr>
        </w:r>
        <w:r w:rsidR="00EC4898">
          <w:rPr>
            <w:noProof/>
            <w:webHidden/>
          </w:rPr>
          <w:fldChar w:fldCharType="separate"/>
        </w:r>
        <w:r w:rsidR="00B3475A">
          <w:rPr>
            <w:noProof/>
            <w:webHidden/>
          </w:rPr>
          <w:t>22</w:t>
        </w:r>
        <w:r w:rsidR="00EC4898">
          <w:rPr>
            <w:noProof/>
            <w:webHidden/>
          </w:rPr>
          <w:fldChar w:fldCharType="end"/>
        </w:r>
      </w:hyperlink>
    </w:p>
    <w:p w:rsidR="00EC4898" w:rsidRDefault="00B42D7E">
      <w:pPr>
        <w:pStyle w:val="TOC3"/>
        <w:tabs>
          <w:tab w:val="right" w:leader="dot" w:pos="9344"/>
        </w:tabs>
        <w:rPr>
          <w:noProof/>
          <w:sz w:val="24"/>
        </w:rPr>
      </w:pPr>
      <w:hyperlink w:anchor="_Toc134187277" w:history="1">
        <w:r w:rsidR="00EC4898" w:rsidRPr="00ED6A45">
          <w:rPr>
            <w:rStyle w:val="Hyperlink"/>
            <w:noProof/>
          </w:rPr>
          <w:t>2.3.3 Faire réagir : créer un portrait de « super-cracra » par rapport à l’environnement en classe de 4</w:t>
        </w:r>
        <w:r w:rsidR="00EC4898" w:rsidRPr="00ED6A45">
          <w:rPr>
            <w:rStyle w:val="Hyperlink"/>
            <w:noProof/>
            <w:vertAlign w:val="superscript"/>
          </w:rPr>
          <w:t>ème</w:t>
        </w:r>
        <w:r w:rsidR="00EC4898">
          <w:rPr>
            <w:noProof/>
            <w:webHidden/>
          </w:rPr>
          <w:tab/>
        </w:r>
        <w:r w:rsidR="00EC4898">
          <w:rPr>
            <w:noProof/>
            <w:webHidden/>
          </w:rPr>
          <w:fldChar w:fldCharType="begin"/>
        </w:r>
        <w:r w:rsidR="00EC4898">
          <w:rPr>
            <w:noProof/>
            <w:webHidden/>
          </w:rPr>
          <w:instrText xml:space="preserve"> PAGEREF _Toc134187277 \h </w:instrText>
        </w:r>
        <w:r w:rsidR="00EC4898">
          <w:rPr>
            <w:noProof/>
            <w:webHidden/>
          </w:rPr>
        </w:r>
        <w:r w:rsidR="00EC4898">
          <w:rPr>
            <w:noProof/>
            <w:webHidden/>
          </w:rPr>
          <w:fldChar w:fldCharType="separate"/>
        </w:r>
        <w:r w:rsidR="00B3475A">
          <w:rPr>
            <w:noProof/>
            <w:webHidden/>
          </w:rPr>
          <w:t>24</w:t>
        </w:r>
        <w:r w:rsidR="00EC4898">
          <w:rPr>
            <w:noProof/>
            <w:webHidden/>
          </w:rPr>
          <w:fldChar w:fldCharType="end"/>
        </w:r>
      </w:hyperlink>
    </w:p>
    <w:p w:rsidR="00EC4898" w:rsidRDefault="00B42D7E">
      <w:pPr>
        <w:pStyle w:val="TOC3"/>
        <w:tabs>
          <w:tab w:val="right" w:leader="dot" w:pos="9344"/>
        </w:tabs>
        <w:rPr>
          <w:noProof/>
          <w:sz w:val="24"/>
        </w:rPr>
      </w:pPr>
      <w:hyperlink w:anchor="_Toc134187278" w:history="1">
        <w:r w:rsidR="00EC4898" w:rsidRPr="00ED6A45">
          <w:rPr>
            <w:rStyle w:val="Hyperlink"/>
            <w:noProof/>
          </w:rPr>
          <w:t>2.3.4 Comprendre : les enjeux énergétiques en classe de 3</w:t>
        </w:r>
        <w:r w:rsidR="00EC4898" w:rsidRPr="00ED6A45">
          <w:rPr>
            <w:rStyle w:val="Hyperlink"/>
            <w:noProof/>
            <w:vertAlign w:val="superscript"/>
          </w:rPr>
          <w:t>ème</w:t>
        </w:r>
        <w:r w:rsidR="00EC4898">
          <w:rPr>
            <w:noProof/>
            <w:webHidden/>
          </w:rPr>
          <w:tab/>
        </w:r>
        <w:r w:rsidR="00EC4898">
          <w:rPr>
            <w:noProof/>
            <w:webHidden/>
          </w:rPr>
          <w:fldChar w:fldCharType="begin"/>
        </w:r>
        <w:r w:rsidR="00EC4898">
          <w:rPr>
            <w:noProof/>
            <w:webHidden/>
          </w:rPr>
          <w:instrText xml:space="preserve"> PAGEREF _Toc134187278 \h </w:instrText>
        </w:r>
        <w:r w:rsidR="00EC4898">
          <w:rPr>
            <w:noProof/>
            <w:webHidden/>
          </w:rPr>
        </w:r>
        <w:r w:rsidR="00EC4898">
          <w:rPr>
            <w:noProof/>
            <w:webHidden/>
          </w:rPr>
          <w:fldChar w:fldCharType="separate"/>
        </w:r>
        <w:r w:rsidR="00B3475A">
          <w:rPr>
            <w:noProof/>
            <w:webHidden/>
          </w:rPr>
          <w:t>27</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79" w:history="1">
        <w:r w:rsidR="00EC4898" w:rsidRPr="00ED6A45">
          <w:rPr>
            <w:rStyle w:val="Hyperlink"/>
            <w:noProof/>
          </w:rPr>
          <w:t>2.4 Valoriser les différentes productions et élargir le public</w:t>
        </w:r>
        <w:r w:rsidR="00EC4898">
          <w:rPr>
            <w:noProof/>
            <w:webHidden/>
          </w:rPr>
          <w:tab/>
        </w:r>
        <w:r w:rsidR="00EC4898">
          <w:rPr>
            <w:noProof/>
            <w:webHidden/>
          </w:rPr>
          <w:fldChar w:fldCharType="begin"/>
        </w:r>
        <w:r w:rsidR="00EC4898">
          <w:rPr>
            <w:noProof/>
            <w:webHidden/>
          </w:rPr>
          <w:instrText xml:space="preserve"> PAGEREF _Toc134187279 \h </w:instrText>
        </w:r>
        <w:r w:rsidR="00EC4898">
          <w:rPr>
            <w:noProof/>
            <w:webHidden/>
          </w:rPr>
        </w:r>
        <w:r w:rsidR="00EC4898">
          <w:rPr>
            <w:noProof/>
            <w:webHidden/>
          </w:rPr>
          <w:fldChar w:fldCharType="separate"/>
        </w:r>
        <w:r w:rsidR="00B3475A">
          <w:rPr>
            <w:noProof/>
            <w:webHidden/>
          </w:rPr>
          <w:t>29</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80" w:history="1">
        <w:r w:rsidR="00EC4898" w:rsidRPr="00ED6A45">
          <w:rPr>
            <w:rStyle w:val="Hyperlink"/>
            <w:noProof/>
          </w:rPr>
          <w:t>2.5 Autres activités du professeur-documentaliste</w:t>
        </w:r>
        <w:r w:rsidR="00EC4898">
          <w:rPr>
            <w:noProof/>
            <w:webHidden/>
          </w:rPr>
          <w:tab/>
        </w:r>
        <w:r w:rsidR="00EC4898">
          <w:rPr>
            <w:noProof/>
            <w:webHidden/>
          </w:rPr>
          <w:fldChar w:fldCharType="begin"/>
        </w:r>
        <w:r w:rsidR="00EC4898">
          <w:rPr>
            <w:noProof/>
            <w:webHidden/>
          </w:rPr>
          <w:instrText xml:space="preserve"> PAGEREF _Toc134187280 \h </w:instrText>
        </w:r>
        <w:r w:rsidR="00EC4898">
          <w:rPr>
            <w:noProof/>
            <w:webHidden/>
          </w:rPr>
        </w:r>
        <w:r w:rsidR="00EC4898">
          <w:rPr>
            <w:noProof/>
            <w:webHidden/>
          </w:rPr>
          <w:fldChar w:fldCharType="separate"/>
        </w:r>
        <w:r w:rsidR="00B3475A">
          <w:rPr>
            <w:noProof/>
            <w:webHidden/>
          </w:rPr>
          <w:t>29</w:t>
        </w:r>
        <w:r w:rsidR="00EC4898">
          <w:rPr>
            <w:noProof/>
            <w:webHidden/>
          </w:rPr>
          <w:fldChar w:fldCharType="end"/>
        </w:r>
      </w:hyperlink>
    </w:p>
    <w:p w:rsidR="00EC4898" w:rsidRDefault="00B42D7E">
      <w:pPr>
        <w:pStyle w:val="TOC1"/>
        <w:rPr>
          <w:b w:val="0"/>
          <w:bCs w:val="0"/>
          <w:i w:val="0"/>
          <w:iCs w:val="0"/>
          <w:szCs w:val="24"/>
        </w:rPr>
      </w:pPr>
      <w:hyperlink w:anchor="_Toc134187281" w:history="1">
        <w:r w:rsidR="00EC4898" w:rsidRPr="00ED6A45">
          <w:rPr>
            <w:rStyle w:val="Hyperlink"/>
          </w:rPr>
          <w:t>3. Bilan et nouvelles pistes</w:t>
        </w:r>
        <w:r w:rsidR="00EC4898">
          <w:rPr>
            <w:webHidden/>
          </w:rPr>
          <w:tab/>
        </w:r>
        <w:r w:rsidR="00EC4898">
          <w:rPr>
            <w:webHidden/>
          </w:rPr>
          <w:fldChar w:fldCharType="begin"/>
        </w:r>
        <w:r w:rsidR="00EC4898">
          <w:rPr>
            <w:webHidden/>
          </w:rPr>
          <w:instrText xml:space="preserve"> PAGEREF _Toc134187281 \h </w:instrText>
        </w:r>
        <w:r w:rsidR="00EC4898">
          <w:rPr>
            <w:webHidden/>
          </w:rPr>
        </w:r>
        <w:r w:rsidR="00EC4898">
          <w:rPr>
            <w:webHidden/>
          </w:rPr>
          <w:fldChar w:fldCharType="separate"/>
        </w:r>
        <w:r w:rsidR="00B3475A">
          <w:rPr>
            <w:webHidden/>
          </w:rPr>
          <w:t>29</w:t>
        </w:r>
        <w:r w:rsidR="00EC4898">
          <w:rPr>
            <w:webHidden/>
          </w:rPr>
          <w:fldChar w:fldCharType="end"/>
        </w:r>
      </w:hyperlink>
    </w:p>
    <w:p w:rsidR="00EC4898" w:rsidRDefault="00B42D7E">
      <w:pPr>
        <w:pStyle w:val="TOC2"/>
        <w:tabs>
          <w:tab w:val="right" w:leader="dot" w:pos="9344"/>
        </w:tabs>
        <w:rPr>
          <w:b w:val="0"/>
          <w:bCs w:val="0"/>
          <w:noProof/>
          <w:sz w:val="24"/>
          <w:szCs w:val="24"/>
        </w:rPr>
      </w:pPr>
      <w:hyperlink w:anchor="_Toc134187282" w:history="1">
        <w:r w:rsidR="00EC4898" w:rsidRPr="00ED6A45">
          <w:rPr>
            <w:rStyle w:val="Hyperlink"/>
            <w:noProof/>
          </w:rPr>
          <w:t>3.1 Evaluation</w:t>
        </w:r>
        <w:r w:rsidR="00EC4898">
          <w:rPr>
            <w:noProof/>
            <w:webHidden/>
          </w:rPr>
          <w:tab/>
        </w:r>
        <w:r w:rsidR="00EC4898">
          <w:rPr>
            <w:noProof/>
            <w:webHidden/>
          </w:rPr>
          <w:fldChar w:fldCharType="begin"/>
        </w:r>
        <w:r w:rsidR="00EC4898">
          <w:rPr>
            <w:noProof/>
            <w:webHidden/>
          </w:rPr>
          <w:instrText xml:space="preserve"> PAGEREF _Toc134187282 \h </w:instrText>
        </w:r>
        <w:r w:rsidR="00EC4898">
          <w:rPr>
            <w:noProof/>
            <w:webHidden/>
          </w:rPr>
        </w:r>
        <w:r w:rsidR="00EC4898">
          <w:rPr>
            <w:noProof/>
            <w:webHidden/>
          </w:rPr>
          <w:fldChar w:fldCharType="separate"/>
        </w:r>
        <w:r w:rsidR="00B3475A">
          <w:rPr>
            <w:noProof/>
            <w:webHidden/>
          </w:rPr>
          <w:t>29</w:t>
        </w:r>
        <w:r w:rsidR="00EC4898">
          <w:rPr>
            <w:noProof/>
            <w:webHidden/>
          </w:rPr>
          <w:fldChar w:fldCharType="end"/>
        </w:r>
      </w:hyperlink>
    </w:p>
    <w:p w:rsidR="00EC4898" w:rsidRDefault="00B42D7E">
      <w:pPr>
        <w:pStyle w:val="TOC3"/>
        <w:tabs>
          <w:tab w:val="right" w:leader="dot" w:pos="9344"/>
        </w:tabs>
        <w:rPr>
          <w:noProof/>
          <w:sz w:val="24"/>
        </w:rPr>
      </w:pPr>
      <w:hyperlink w:anchor="_Toc134187283" w:history="1">
        <w:r w:rsidR="00EC4898" w:rsidRPr="00ED6A45">
          <w:rPr>
            <w:rStyle w:val="Hyperlink"/>
            <w:noProof/>
          </w:rPr>
          <w:t>3.1.1 Difficultés / points positifs</w:t>
        </w:r>
        <w:r w:rsidR="00EC4898">
          <w:rPr>
            <w:noProof/>
            <w:webHidden/>
          </w:rPr>
          <w:tab/>
        </w:r>
        <w:r w:rsidR="00EC4898">
          <w:rPr>
            <w:noProof/>
            <w:webHidden/>
          </w:rPr>
          <w:fldChar w:fldCharType="begin"/>
        </w:r>
        <w:r w:rsidR="00EC4898">
          <w:rPr>
            <w:noProof/>
            <w:webHidden/>
          </w:rPr>
          <w:instrText xml:space="preserve"> PAGEREF _Toc134187283 \h </w:instrText>
        </w:r>
        <w:r w:rsidR="00EC4898">
          <w:rPr>
            <w:noProof/>
            <w:webHidden/>
          </w:rPr>
        </w:r>
        <w:r w:rsidR="00EC4898">
          <w:rPr>
            <w:noProof/>
            <w:webHidden/>
          </w:rPr>
          <w:fldChar w:fldCharType="separate"/>
        </w:r>
        <w:r w:rsidR="00B3475A">
          <w:rPr>
            <w:noProof/>
            <w:webHidden/>
          </w:rPr>
          <w:t>29</w:t>
        </w:r>
        <w:r w:rsidR="00EC4898">
          <w:rPr>
            <w:noProof/>
            <w:webHidden/>
          </w:rPr>
          <w:fldChar w:fldCharType="end"/>
        </w:r>
      </w:hyperlink>
    </w:p>
    <w:p w:rsidR="00EC4898" w:rsidRDefault="00B42D7E">
      <w:pPr>
        <w:pStyle w:val="TOC3"/>
        <w:tabs>
          <w:tab w:val="right" w:leader="dot" w:pos="9344"/>
        </w:tabs>
        <w:rPr>
          <w:noProof/>
          <w:sz w:val="24"/>
        </w:rPr>
      </w:pPr>
      <w:hyperlink w:anchor="_Toc134187284" w:history="1">
        <w:r w:rsidR="00EC4898" w:rsidRPr="00ED6A45">
          <w:rPr>
            <w:rStyle w:val="Hyperlink"/>
            <w:noProof/>
          </w:rPr>
          <w:t>3.1.2 Impact sur les élèves</w:t>
        </w:r>
        <w:r w:rsidR="00EC4898">
          <w:rPr>
            <w:noProof/>
            <w:webHidden/>
          </w:rPr>
          <w:tab/>
        </w:r>
        <w:r w:rsidR="00EC4898">
          <w:rPr>
            <w:noProof/>
            <w:webHidden/>
          </w:rPr>
          <w:fldChar w:fldCharType="begin"/>
        </w:r>
        <w:r w:rsidR="00EC4898">
          <w:rPr>
            <w:noProof/>
            <w:webHidden/>
          </w:rPr>
          <w:instrText xml:space="preserve"> PAGEREF _Toc134187284 \h </w:instrText>
        </w:r>
        <w:r w:rsidR="00EC4898">
          <w:rPr>
            <w:noProof/>
            <w:webHidden/>
          </w:rPr>
        </w:r>
        <w:r w:rsidR="00EC4898">
          <w:rPr>
            <w:noProof/>
            <w:webHidden/>
          </w:rPr>
          <w:fldChar w:fldCharType="separate"/>
        </w:r>
        <w:r w:rsidR="00B3475A">
          <w:rPr>
            <w:noProof/>
            <w:webHidden/>
          </w:rPr>
          <w:t>32</w:t>
        </w:r>
        <w:r w:rsidR="00EC4898">
          <w:rPr>
            <w:noProof/>
            <w:webHidden/>
          </w:rPr>
          <w:fldChar w:fldCharType="end"/>
        </w:r>
      </w:hyperlink>
    </w:p>
    <w:p w:rsidR="00EC4898" w:rsidRDefault="00B42D7E">
      <w:pPr>
        <w:pStyle w:val="TOC3"/>
        <w:tabs>
          <w:tab w:val="right" w:leader="dot" w:pos="9344"/>
        </w:tabs>
        <w:rPr>
          <w:noProof/>
          <w:sz w:val="24"/>
        </w:rPr>
      </w:pPr>
      <w:hyperlink w:anchor="_Toc134187285" w:history="1">
        <w:r w:rsidR="00EC4898" w:rsidRPr="00ED6A45">
          <w:rPr>
            <w:rStyle w:val="Hyperlink"/>
            <w:noProof/>
          </w:rPr>
          <w:t>3.1.3 Image du professeur-documentaliste</w:t>
        </w:r>
        <w:r w:rsidR="00EC4898">
          <w:rPr>
            <w:noProof/>
            <w:webHidden/>
          </w:rPr>
          <w:tab/>
        </w:r>
        <w:r w:rsidR="00EC4898">
          <w:rPr>
            <w:noProof/>
            <w:webHidden/>
          </w:rPr>
          <w:fldChar w:fldCharType="begin"/>
        </w:r>
        <w:r w:rsidR="00EC4898">
          <w:rPr>
            <w:noProof/>
            <w:webHidden/>
          </w:rPr>
          <w:instrText xml:space="preserve"> PAGEREF _Toc134187285 \h </w:instrText>
        </w:r>
        <w:r w:rsidR="00EC4898">
          <w:rPr>
            <w:noProof/>
            <w:webHidden/>
          </w:rPr>
        </w:r>
        <w:r w:rsidR="00EC4898">
          <w:rPr>
            <w:noProof/>
            <w:webHidden/>
          </w:rPr>
          <w:fldChar w:fldCharType="separate"/>
        </w:r>
        <w:r w:rsidR="00B3475A">
          <w:rPr>
            <w:noProof/>
            <w:webHidden/>
          </w:rPr>
          <w:t>32</w:t>
        </w:r>
        <w:r w:rsidR="00EC4898">
          <w:rPr>
            <w:noProof/>
            <w:webHidden/>
          </w:rPr>
          <w:fldChar w:fldCharType="end"/>
        </w:r>
      </w:hyperlink>
    </w:p>
    <w:p w:rsidR="00EC4898" w:rsidRDefault="00B42D7E">
      <w:pPr>
        <w:pStyle w:val="TOC2"/>
        <w:tabs>
          <w:tab w:val="right" w:leader="dot" w:pos="9344"/>
        </w:tabs>
        <w:rPr>
          <w:b w:val="0"/>
          <w:bCs w:val="0"/>
          <w:noProof/>
          <w:sz w:val="24"/>
          <w:szCs w:val="24"/>
        </w:rPr>
      </w:pPr>
      <w:hyperlink w:anchor="_Toc134187286" w:history="1">
        <w:r w:rsidR="00EC4898" w:rsidRPr="00ED6A45">
          <w:rPr>
            <w:rStyle w:val="Hyperlink"/>
            <w:noProof/>
          </w:rPr>
          <w:t>3.2 Autres pistes</w:t>
        </w:r>
        <w:r w:rsidR="00EC4898">
          <w:rPr>
            <w:noProof/>
            <w:webHidden/>
          </w:rPr>
          <w:tab/>
        </w:r>
        <w:r w:rsidR="00EC4898">
          <w:rPr>
            <w:noProof/>
            <w:webHidden/>
          </w:rPr>
          <w:fldChar w:fldCharType="begin"/>
        </w:r>
        <w:r w:rsidR="00EC4898">
          <w:rPr>
            <w:noProof/>
            <w:webHidden/>
          </w:rPr>
          <w:instrText xml:space="preserve"> PAGEREF _Toc134187286 \h </w:instrText>
        </w:r>
        <w:r w:rsidR="00EC4898">
          <w:rPr>
            <w:noProof/>
            <w:webHidden/>
          </w:rPr>
        </w:r>
        <w:r w:rsidR="00EC4898">
          <w:rPr>
            <w:noProof/>
            <w:webHidden/>
          </w:rPr>
          <w:fldChar w:fldCharType="separate"/>
        </w:r>
        <w:r w:rsidR="00B3475A">
          <w:rPr>
            <w:noProof/>
            <w:webHidden/>
          </w:rPr>
          <w:t>32</w:t>
        </w:r>
        <w:r w:rsidR="00EC4898">
          <w:rPr>
            <w:noProof/>
            <w:webHidden/>
          </w:rPr>
          <w:fldChar w:fldCharType="end"/>
        </w:r>
      </w:hyperlink>
    </w:p>
    <w:p w:rsidR="00EC4898" w:rsidRDefault="00B42D7E">
      <w:pPr>
        <w:pStyle w:val="TOC1"/>
        <w:rPr>
          <w:b w:val="0"/>
          <w:bCs w:val="0"/>
          <w:i w:val="0"/>
          <w:iCs w:val="0"/>
          <w:szCs w:val="24"/>
        </w:rPr>
      </w:pPr>
      <w:hyperlink w:anchor="_Toc134187287" w:history="1">
        <w:r w:rsidR="00EC4898" w:rsidRPr="00ED6A45">
          <w:rPr>
            <w:rStyle w:val="Hyperlink"/>
          </w:rPr>
          <w:t>Conclusion</w:t>
        </w:r>
        <w:r w:rsidR="00EC4898">
          <w:rPr>
            <w:webHidden/>
          </w:rPr>
          <w:tab/>
        </w:r>
        <w:r w:rsidR="00EC4898">
          <w:rPr>
            <w:webHidden/>
          </w:rPr>
          <w:fldChar w:fldCharType="begin"/>
        </w:r>
        <w:r w:rsidR="00EC4898">
          <w:rPr>
            <w:webHidden/>
          </w:rPr>
          <w:instrText xml:space="preserve"> PAGEREF _Toc134187287 \h </w:instrText>
        </w:r>
        <w:r w:rsidR="00EC4898">
          <w:rPr>
            <w:webHidden/>
          </w:rPr>
        </w:r>
        <w:r w:rsidR="00EC4898">
          <w:rPr>
            <w:webHidden/>
          </w:rPr>
          <w:fldChar w:fldCharType="separate"/>
        </w:r>
        <w:r w:rsidR="00B3475A">
          <w:rPr>
            <w:webHidden/>
          </w:rPr>
          <w:t>34</w:t>
        </w:r>
        <w:r w:rsidR="00EC4898">
          <w:rPr>
            <w:webHidden/>
          </w:rPr>
          <w:fldChar w:fldCharType="end"/>
        </w:r>
      </w:hyperlink>
    </w:p>
    <w:p w:rsidR="00EC4898" w:rsidRDefault="00B42D7E">
      <w:pPr>
        <w:pStyle w:val="TOC1"/>
        <w:rPr>
          <w:b w:val="0"/>
          <w:bCs w:val="0"/>
          <w:i w:val="0"/>
          <w:iCs w:val="0"/>
          <w:szCs w:val="24"/>
        </w:rPr>
      </w:pPr>
      <w:hyperlink w:anchor="_Toc134187288" w:history="1">
        <w:r w:rsidR="00EC4898" w:rsidRPr="00ED6A45">
          <w:rPr>
            <w:rStyle w:val="Hyperlink"/>
          </w:rPr>
          <w:t>Bibliographie</w:t>
        </w:r>
        <w:r w:rsidR="00EC4898">
          <w:rPr>
            <w:webHidden/>
          </w:rPr>
          <w:tab/>
        </w:r>
        <w:r w:rsidR="00EC4898">
          <w:rPr>
            <w:webHidden/>
          </w:rPr>
          <w:fldChar w:fldCharType="begin"/>
        </w:r>
        <w:r w:rsidR="00EC4898">
          <w:rPr>
            <w:webHidden/>
          </w:rPr>
          <w:instrText xml:space="preserve"> PAGEREF _Toc134187288 \h </w:instrText>
        </w:r>
        <w:r w:rsidR="00EC4898">
          <w:rPr>
            <w:webHidden/>
          </w:rPr>
        </w:r>
        <w:r w:rsidR="00EC4898">
          <w:rPr>
            <w:webHidden/>
          </w:rPr>
          <w:fldChar w:fldCharType="separate"/>
        </w:r>
        <w:r w:rsidR="00B3475A">
          <w:rPr>
            <w:webHidden/>
          </w:rPr>
          <w:t>36</w:t>
        </w:r>
        <w:r w:rsidR="00EC4898">
          <w:rPr>
            <w:webHidden/>
          </w:rPr>
          <w:fldChar w:fldCharType="end"/>
        </w:r>
      </w:hyperlink>
    </w:p>
    <w:p w:rsidR="00EC4898" w:rsidRDefault="00B42D7E">
      <w:pPr>
        <w:pStyle w:val="TOC1"/>
        <w:rPr>
          <w:b w:val="0"/>
          <w:bCs w:val="0"/>
          <w:i w:val="0"/>
          <w:iCs w:val="0"/>
          <w:szCs w:val="24"/>
        </w:rPr>
      </w:pPr>
      <w:hyperlink w:anchor="_Toc134187289" w:history="1">
        <w:r w:rsidR="00EC4898" w:rsidRPr="00ED6A45">
          <w:rPr>
            <w:rStyle w:val="Hyperlink"/>
          </w:rPr>
          <w:t>Annexes</w:t>
        </w:r>
        <w:r w:rsidR="00EC4898">
          <w:rPr>
            <w:webHidden/>
          </w:rPr>
          <w:tab/>
        </w:r>
        <w:r w:rsidR="00EC4898">
          <w:rPr>
            <w:webHidden/>
          </w:rPr>
          <w:fldChar w:fldCharType="begin"/>
        </w:r>
        <w:r w:rsidR="00EC4898">
          <w:rPr>
            <w:webHidden/>
          </w:rPr>
          <w:instrText xml:space="preserve"> PAGEREF _Toc134187289 \h </w:instrText>
        </w:r>
        <w:r w:rsidR="00EC4898">
          <w:rPr>
            <w:webHidden/>
          </w:rPr>
        </w:r>
        <w:r w:rsidR="00EC4898">
          <w:rPr>
            <w:webHidden/>
          </w:rPr>
          <w:fldChar w:fldCharType="separate"/>
        </w:r>
        <w:r w:rsidR="00B3475A">
          <w:rPr>
            <w:webHidden/>
          </w:rPr>
          <w:t>38</w:t>
        </w:r>
        <w:r w:rsidR="00EC4898">
          <w:rPr>
            <w:webHidden/>
          </w:rPr>
          <w:fldChar w:fldCharType="end"/>
        </w:r>
      </w:hyperlink>
    </w:p>
    <w:p w:rsidR="00CB3D96" w:rsidRDefault="005B5837">
      <w:pPr>
        <w:pStyle w:val="NormalWeb"/>
        <w:spacing w:before="0" w:after="0"/>
        <w:jc w:val="center"/>
      </w:pPr>
      <w:r w:rsidRPr="00BF0B36">
        <w:fldChar w:fldCharType="end"/>
      </w:r>
    </w:p>
    <w:p w:rsidR="00CB3D96" w:rsidRDefault="00CB3D96">
      <w:pPr>
        <w:pStyle w:val="NormalWeb"/>
        <w:spacing w:before="0" w:after="0"/>
      </w:pPr>
    </w:p>
    <w:p w:rsidR="00CB3D96" w:rsidRDefault="00332E87" w:rsidP="00332E87">
      <w:pPr>
        <w:pStyle w:val="NormalWeb"/>
        <w:spacing w:before="0" w:after="0"/>
      </w:pPr>
      <w:r>
        <w:br w:type="page"/>
      </w:r>
    </w:p>
    <w:p w:rsidR="00CB3D96" w:rsidRDefault="00CB3D96" w:rsidP="005B5837">
      <w:pPr>
        <w:jc w:val="both"/>
        <w:outlineLvl w:val="0"/>
        <w:rPr>
          <w:b/>
          <w:sz w:val="28"/>
        </w:rPr>
      </w:pPr>
      <w:bookmarkStart w:id="0" w:name="_Toc134187255"/>
      <w:r>
        <w:rPr>
          <w:b/>
          <w:sz w:val="28"/>
        </w:rPr>
        <w:lastRenderedPageBreak/>
        <w:t>Introduction</w:t>
      </w:r>
      <w:bookmarkEnd w:id="0"/>
      <w:r>
        <w:rPr>
          <w:b/>
          <w:sz w:val="28"/>
        </w:rPr>
        <w:t xml:space="preserve"> </w:t>
      </w:r>
    </w:p>
    <w:p w:rsidR="00CB3D96" w:rsidRDefault="00CB3D96">
      <w:pPr>
        <w:jc w:val="both"/>
        <w:rPr>
          <w:sz w:val="24"/>
        </w:rPr>
      </w:pPr>
    </w:p>
    <w:p w:rsidR="00CB3D96" w:rsidRDefault="00CB3D96">
      <w:pPr>
        <w:spacing w:line="360" w:lineRule="auto"/>
        <w:ind w:firstLine="709"/>
        <w:jc w:val="both"/>
        <w:rPr>
          <w:sz w:val="24"/>
        </w:rPr>
      </w:pPr>
      <w:r>
        <w:rPr>
          <w:sz w:val="24"/>
        </w:rPr>
        <w:t>Comment ralentir l’appauvrissement de la biodiversité, comment réduire les montagnes de déchets, en un mot comment réduire l’impact souvent désastreux de l’homme sur son environnement, naturel et social ? Comment dépasser les présentations catastrophistes qui continuent d’être alimentées par les médias ? Le concept de développement durable, multidimensionnel par essence, dessine une perspective tournée vers l’avenir et l’action.</w:t>
      </w:r>
    </w:p>
    <w:p w:rsidR="00CB3D96" w:rsidRDefault="00CB3D96">
      <w:pPr>
        <w:spacing w:line="360" w:lineRule="auto"/>
        <w:jc w:val="both"/>
        <w:rPr>
          <w:sz w:val="24"/>
        </w:rPr>
      </w:pPr>
      <w:r>
        <w:rPr>
          <w:sz w:val="24"/>
        </w:rPr>
        <w:t>En tant qu’individu, je ne peux échapper à toutes ces interrogations. L’éducation à l’environnement pour un développement durable réveille des questions fondamentales relatives à la place de l’homme sur terre et à son désir de vivre dans une société où chacun trouve sa place.</w:t>
      </w:r>
    </w:p>
    <w:p w:rsidR="00CB3D96" w:rsidRDefault="00CB3D96">
      <w:pPr>
        <w:spacing w:line="360" w:lineRule="auto"/>
        <w:jc w:val="both"/>
        <w:rPr>
          <w:sz w:val="24"/>
        </w:rPr>
      </w:pPr>
    </w:p>
    <w:p w:rsidR="00CB3D96" w:rsidRDefault="00CB3D96" w:rsidP="00041DA5">
      <w:pPr>
        <w:spacing w:line="360" w:lineRule="auto"/>
        <w:ind w:firstLine="709"/>
        <w:jc w:val="both"/>
        <w:rPr>
          <w:sz w:val="24"/>
        </w:rPr>
      </w:pPr>
      <w:r>
        <w:rPr>
          <w:sz w:val="24"/>
        </w:rPr>
        <w:t>Entre 2002 et 2004, l’éducation à l’environnement a été repensée dans la perspective du développement durable (EEDD). Depuis la rentrée 2004, cette éducation est applicable dans tous les établissements scolaires, de la maternelle au lycée. Les disciplines sont invitées à unir leur potentiel pour travailler ensemble de manière plus soutenue. Les équipes pédagogiques doivent s’organiser pour offrir  une EEDD cohérente.</w:t>
      </w:r>
    </w:p>
    <w:p w:rsidR="00CB3D96" w:rsidRDefault="00CB3D96">
      <w:pPr>
        <w:spacing w:line="360" w:lineRule="auto"/>
        <w:jc w:val="both"/>
        <w:rPr>
          <w:sz w:val="24"/>
        </w:rPr>
      </w:pPr>
      <w:r>
        <w:rPr>
          <w:sz w:val="24"/>
        </w:rPr>
        <w:t>La mise en œuvre de l’EEDD soulève de nombreuses questions,  pédagogiques, didactiques, organisationnelles et éthiques. Le rôle du professeur-documentaliste, défini par une circulaire de missions de 1986, reste encore flou, en raison des nombreuses missions qui lui sont confiées. Au départ, l’introduction de ce nouveau statut, avait pourtant l’intention de permettre à des pédagogies  actives et transversales de prendre leur place dans notre système éducatif…</w:t>
      </w:r>
    </w:p>
    <w:p w:rsidR="00CB3D96" w:rsidRPr="00271A0A" w:rsidRDefault="00CB3D96">
      <w:pPr>
        <w:spacing w:line="360" w:lineRule="auto"/>
        <w:jc w:val="both"/>
        <w:rPr>
          <w:sz w:val="16"/>
          <w:szCs w:val="16"/>
        </w:rPr>
      </w:pPr>
    </w:p>
    <w:p w:rsidR="00CB3D96" w:rsidRDefault="00CB3D96">
      <w:pPr>
        <w:spacing w:line="360" w:lineRule="auto"/>
        <w:ind w:firstLine="709"/>
        <w:jc w:val="both"/>
        <w:rPr>
          <w:sz w:val="24"/>
        </w:rPr>
      </w:pPr>
      <w:r>
        <w:rPr>
          <w:sz w:val="24"/>
        </w:rPr>
        <w:t>Je me suis posée la question de savoir, si, le professeur-documentaliste, par sa place spécifique, peut avoir un rôle à jouer pour faciliter la mise en place de l’EEDD.</w:t>
      </w:r>
    </w:p>
    <w:p w:rsidR="00CB3D96" w:rsidRDefault="00CB3D96">
      <w:pPr>
        <w:spacing w:line="360" w:lineRule="auto"/>
        <w:jc w:val="both"/>
        <w:rPr>
          <w:sz w:val="24"/>
        </w:rPr>
      </w:pPr>
      <w:r>
        <w:rPr>
          <w:sz w:val="24"/>
        </w:rPr>
        <w:t>Je me suis lancée dans le sujet, il est vrai avec une vision très idéale, à la fois de l’EEDD et du métier de professeur-documentaliste. J’ai étoffé mes connaissances au fur et à mesure, les questionnements sont apparus devant l’ampleur de cette éducation. Comme celle-ci est en cours d’élaboration, il n’existe pas de solutions toutes faites. J’ai donc lancé certaines activités tout en sachant que je ne m’inscrivais pas dans la pédagogie idéale de l’EEDD. Réaliste j’ai placé mes activités sous le signe de la sensibilisation à l’environnement.</w:t>
      </w:r>
    </w:p>
    <w:p w:rsidR="00CB3D96" w:rsidRDefault="00CB3D96">
      <w:pPr>
        <w:spacing w:line="360" w:lineRule="auto"/>
        <w:jc w:val="both"/>
        <w:rPr>
          <w:sz w:val="24"/>
        </w:rPr>
      </w:pPr>
      <w:r>
        <w:rPr>
          <w:sz w:val="24"/>
        </w:rPr>
        <w:t xml:space="preserve">Comme je suis déjà sensibilisée à ces thématiques, j’ai choisi ce sujet parce que c’est un sujet d’actualité transdisciplinaire permettant une ouverture sur le monde. En tant que professeur-documentaliste, par mon statut particulier, je ne peux que me sentir partie prenante de cette éducation, comme membre à part entière de l’équipe pédagogique. Je pensais pouvoir utiliser la démarche documentaire sur un thème porteur, donnant du sens à l’enseignement dans le but de rendre les élèves acteurs et autonomes. J’ai donc testé l’idée que je me faisais de la place du </w:t>
      </w:r>
      <w:r>
        <w:rPr>
          <w:sz w:val="24"/>
        </w:rPr>
        <w:lastRenderedPageBreak/>
        <w:t>professeur-documentaliste dans l’EEDD avec la réalité du collège de Brumath telle que je l’ai ressentie.</w:t>
      </w:r>
    </w:p>
    <w:p w:rsidR="00CB3D96" w:rsidRDefault="00CB3D96" w:rsidP="009C775F">
      <w:pPr>
        <w:spacing w:line="360" w:lineRule="auto"/>
        <w:ind w:firstLine="709"/>
        <w:jc w:val="both"/>
        <w:rPr>
          <w:sz w:val="24"/>
        </w:rPr>
      </w:pPr>
      <w:r>
        <w:rPr>
          <w:sz w:val="24"/>
        </w:rPr>
        <w:t xml:space="preserve">Dans un premier temps, nous chercherons donc à préciser les notions d’éducation, d’environnement et de développement durable ainsi que le rôle du professeur-documentaliste dans ce contexte. Nous verrons ensuite quelles actions ont réellement pu être engagées dans l’optique d’une sensibilisation à l’environnement. Pour finir, nous ferons le bilan des différentes activités </w:t>
      </w:r>
      <w:r w:rsidR="009C775F">
        <w:rPr>
          <w:sz w:val="24"/>
        </w:rPr>
        <w:t>menées au collège de Brumath et des actions possibles à mettre en place</w:t>
      </w:r>
      <w:r>
        <w:rPr>
          <w:sz w:val="24"/>
        </w:rPr>
        <w:t>.</w:t>
      </w:r>
      <w:r>
        <w:rPr>
          <w:sz w:val="24"/>
        </w:rPr>
        <w:tab/>
        <w:t xml:space="preserve"> </w:t>
      </w:r>
    </w:p>
    <w:p w:rsidR="00CB3D96" w:rsidRDefault="00CB3D96">
      <w:pPr>
        <w:spacing w:line="360" w:lineRule="auto"/>
        <w:jc w:val="both"/>
        <w:rPr>
          <w:sz w:val="24"/>
        </w:rPr>
      </w:pPr>
    </w:p>
    <w:p w:rsidR="00CB3D96" w:rsidRDefault="007C7869" w:rsidP="005B5837">
      <w:pPr>
        <w:pStyle w:val="Heading1"/>
        <w:rPr>
          <w:b/>
        </w:rPr>
      </w:pPr>
      <w:bookmarkStart w:id="1" w:name="_Toc134187256"/>
      <w:r>
        <w:rPr>
          <w:b/>
        </w:rPr>
        <w:t>1</w:t>
      </w:r>
      <w:r w:rsidR="009668E6">
        <w:rPr>
          <w:b/>
        </w:rPr>
        <w:t xml:space="preserve">. </w:t>
      </w:r>
      <w:r w:rsidR="00CB3D96">
        <w:rPr>
          <w:b/>
        </w:rPr>
        <w:t>L’Education à l’environnement pour un développement durable, pourquoi ? Comment ?</w:t>
      </w:r>
      <w:bookmarkEnd w:id="1"/>
    </w:p>
    <w:p w:rsidR="00CB3D96" w:rsidRPr="007C7869" w:rsidRDefault="007C7869" w:rsidP="005B5837">
      <w:pPr>
        <w:pStyle w:val="Heading2"/>
        <w:rPr>
          <w:b w:val="0"/>
          <w:bCs w:val="0"/>
          <w:sz w:val="28"/>
          <w:szCs w:val="28"/>
        </w:rPr>
      </w:pPr>
      <w:bookmarkStart w:id="2" w:name="_Toc134187257"/>
      <w:r>
        <w:rPr>
          <w:b w:val="0"/>
          <w:bCs w:val="0"/>
          <w:sz w:val="28"/>
          <w:szCs w:val="28"/>
        </w:rPr>
        <w:t xml:space="preserve">1.1 </w:t>
      </w:r>
      <w:r w:rsidR="00CB3D96" w:rsidRPr="007C7869">
        <w:rPr>
          <w:b w:val="0"/>
          <w:bCs w:val="0"/>
          <w:sz w:val="28"/>
          <w:szCs w:val="28"/>
        </w:rPr>
        <w:t>Une actualité brûlante : une humanité mise au défi</w:t>
      </w:r>
      <w:bookmarkEnd w:id="2"/>
    </w:p>
    <w:p w:rsidR="00CB3D96" w:rsidRDefault="00D44F5C" w:rsidP="00B969E8">
      <w:pPr>
        <w:spacing w:line="360" w:lineRule="auto"/>
        <w:ind w:firstLine="709"/>
        <w:jc w:val="both"/>
        <w:outlineLvl w:val="2"/>
        <w:rPr>
          <w:sz w:val="24"/>
        </w:rPr>
      </w:pPr>
      <w:bookmarkStart w:id="3" w:name="_Toc134187258"/>
      <w:r>
        <w:rPr>
          <w:sz w:val="24"/>
        </w:rPr>
        <w:t>1.1.1</w:t>
      </w:r>
      <w:r w:rsidR="00B969E8">
        <w:rPr>
          <w:sz w:val="24"/>
        </w:rPr>
        <w:t xml:space="preserve"> </w:t>
      </w:r>
      <w:r>
        <w:rPr>
          <w:sz w:val="24"/>
        </w:rPr>
        <w:t>D</w:t>
      </w:r>
      <w:r w:rsidR="00CB3D96">
        <w:rPr>
          <w:sz w:val="24"/>
        </w:rPr>
        <w:t>es évènements</w:t>
      </w:r>
      <w:bookmarkEnd w:id="3"/>
    </w:p>
    <w:p w:rsidR="00CB3D96" w:rsidRDefault="00CB3D96" w:rsidP="009C775F">
      <w:pPr>
        <w:spacing w:line="360" w:lineRule="auto"/>
        <w:ind w:firstLine="709"/>
        <w:jc w:val="both"/>
        <w:rPr>
          <w:sz w:val="24"/>
        </w:rPr>
      </w:pPr>
      <w:r>
        <w:rPr>
          <w:sz w:val="24"/>
        </w:rPr>
        <w:t>Le protocole de Kyoto rediscuté à Montréal en 2005, le porte-avion Clémenceau, le site Internet « défi pour la terre », la charte de l’environnement, l’exposition de l’Education Nationale sur « le développement durable, pourquoi ? », les titres nombreux des magazines sur le réchauffement climatique, la campagne « Réduisons nos déchets »… la liste pourrait être longue.</w:t>
      </w:r>
    </w:p>
    <w:p w:rsidR="00CB3D96" w:rsidRDefault="00CB3D96">
      <w:pPr>
        <w:spacing w:line="360" w:lineRule="auto"/>
        <w:jc w:val="both"/>
        <w:rPr>
          <w:sz w:val="24"/>
        </w:rPr>
      </w:pPr>
      <w:r>
        <w:rPr>
          <w:sz w:val="24"/>
        </w:rPr>
        <w:t>Depuis plus de 30 ans certains nous annoncent  que cela ne pourra durer éternellement, que nous  ne pourrons exploiter sans fin et sans loi notre planète, le seul vaisseau de l’humanité.</w:t>
      </w:r>
    </w:p>
    <w:p w:rsidR="00CB3D96" w:rsidRDefault="00CB3D96">
      <w:pPr>
        <w:spacing w:line="360" w:lineRule="auto"/>
        <w:ind w:firstLine="705"/>
        <w:jc w:val="both"/>
        <w:rPr>
          <w:sz w:val="24"/>
        </w:rPr>
      </w:pPr>
      <w:r>
        <w:rPr>
          <w:sz w:val="24"/>
        </w:rPr>
        <w:t xml:space="preserve">Actuellement, on reparle du pétrole, dont on nous dit que les réserves ne tiendront plus que 40 ans, au rythme actuel d’exploitation. Tout cela pour nous faire prendre conscience qu’un changement est nécessaire et qu’il vaut mieux le préparer pour éviter des bouleversements trop brutaux. D’énormes défis sont à relever par l’humanité entière. Les politiques sont-ils prêts à relever le gant ? L’éducation est considérée comme un outil de changement et l’Education Nationale fait un premier pas en élargissant au développement durable la perspective de l’éducation à l’environnement déjà prévue dans les textes.  </w:t>
      </w:r>
    </w:p>
    <w:p w:rsidR="00CB3D96" w:rsidRPr="00271A0A" w:rsidRDefault="00CB3D96">
      <w:pPr>
        <w:spacing w:line="360" w:lineRule="auto"/>
        <w:jc w:val="both"/>
        <w:rPr>
          <w:sz w:val="16"/>
          <w:szCs w:val="16"/>
        </w:rPr>
      </w:pPr>
    </w:p>
    <w:p w:rsidR="00CB3D96" w:rsidRDefault="00555F1F" w:rsidP="00555F1F">
      <w:pPr>
        <w:spacing w:line="360" w:lineRule="auto"/>
        <w:ind w:left="702"/>
        <w:jc w:val="both"/>
        <w:outlineLvl w:val="2"/>
        <w:rPr>
          <w:sz w:val="24"/>
        </w:rPr>
      </w:pPr>
      <w:bookmarkStart w:id="4" w:name="_Toc134187259"/>
      <w:r>
        <w:rPr>
          <w:sz w:val="24"/>
        </w:rPr>
        <w:t>1.1.2 D</w:t>
      </w:r>
      <w:r w:rsidR="00CB3D96">
        <w:rPr>
          <w:sz w:val="24"/>
        </w:rPr>
        <w:t>es textes</w:t>
      </w:r>
      <w:bookmarkEnd w:id="4"/>
    </w:p>
    <w:p w:rsidR="00CB3D96" w:rsidRDefault="00CB3D96">
      <w:pPr>
        <w:spacing w:line="360" w:lineRule="auto"/>
        <w:jc w:val="both"/>
        <w:rPr>
          <w:sz w:val="24"/>
        </w:rPr>
      </w:pPr>
      <w:r>
        <w:rPr>
          <w:sz w:val="24"/>
        </w:rPr>
        <w:tab/>
        <w:t>Résolutions, charte de l’environnement, textes officiels à tous les niveaux…</w:t>
      </w:r>
    </w:p>
    <w:p w:rsidR="00CB3D96" w:rsidRDefault="00CB3D96">
      <w:pPr>
        <w:pStyle w:val="NormalWeb"/>
        <w:spacing w:line="360" w:lineRule="auto"/>
        <w:jc w:val="both"/>
      </w:pPr>
      <w:r>
        <w:t>Depuis peu existe la Charte de l’environnement intégrée en 2005 à la Constitution française dont l'article 8 affirme que "</w:t>
      </w:r>
      <w:r>
        <w:rPr>
          <w:b/>
        </w:rPr>
        <w:t>l'éducation et la formation à l'environnement doivent contribuer à l'exercice des droits et des devoirs</w:t>
      </w:r>
      <w:r>
        <w:t xml:space="preserve">". L'EEDD participe donc d'un projet de société affirmé par la représentation nationale en matière d'environnement. </w:t>
      </w:r>
    </w:p>
    <w:p w:rsidR="00CB3D96" w:rsidRDefault="00CB3D96" w:rsidP="009C775F">
      <w:pPr>
        <w:pStyle w:val="NormalWeb"/>
        <w:spacing w:line="360" w:lineRule="auto"/>
        <w:ind w:firstLine="709"/>
        <w:jc w:val="both"/>
      </w:pPr>
      <w:r>
        <w:t xml:space="preserve">En 2002, les Nations Unies ont confié à l'UNESCO la responsabilité de la promotion de la décennie pour l'éducation en vue du développement durable (2005-2014) et l'élaboration d'un projet de programme d'application international. Ce programme devrait proposer aux </w:t>
      </w:r>
      <w:r>
        <w:lastRenderedPageBreak/>
        <w:t>gouvernements des moyens pour promouvoir et améliorer l'intégration de l'éducation en vue du développement durable dans leurs politiques, stratégies et plans éducatifs.</w:t>
      </w:r>
    </w:p>
    <w:p w:rsidR="009C775F" w:rsidRDefault="00461B2D" w:rsidP="009C775F">
      <w:pPr>
        <w:pStyle w:val="NormalWeb"/>
        <w:spacing w:before="0" w:after="0" w:line="360" w:lineRule="auto"/>
        <w:ind w:firstLine="709"/>
        <w:jc w:val="both"/>
      </w:pPr>
      <w:r>
        <w:t>Selon l’UNESCO,</w:t>
      </w:r>
      <w:r w:rsidR="00CB3D96" w:rsidRPr="00461B2D">
        <w:t> l’objectif général de l’EDD est de donner aux citoyens les capacités d’œuvrer à améliorer l’environnement et les rapports sociaux, ce qui implique de leur part engagement et participation active. </w:t>
      </w:r>
    </w:p>
    <w:p w:rsidR="00CB3D96" w:rsidRDefault="00CB3D96" w:rsidP="009C775F">
      <w:pPr>
        <w:pStyle w:val="NormalWeb"/>
        <w:spacing w:before="0" w:after="0" w:line="360" w:lineRule="auto"/>
        <w:jc w:val="both"/>
      </w:pPr>
      <w:r>
        <w:t>Nous retrouvons les mêmes finalités de l'éducation à l'environnement dans la plupart des pays : la sensibilisation, la transmission des connaissances, l'accession à des valeurs et l'acquisition de comportements.</w:t>
      </w:r>
    </w:p>
    <w:p w:rsidR="00CB3D96" w:rsidRPr="00271A0A" w:rsidRDefault="00CB3D96" w:rsidP="009C775F">
      <w:pPr>
        <w:pStyle w:val="NormalWeb"/>
        <w:spacing w:before="0" w:after="0" w:line="360" w:lineRule="auto"/>
        <w:ind w:firstLine="709"/>
        <w:jc w:val="both"/>
        <w:rPr>
          <w:sz w:val="16"/>
          <w:szCs w:val="16"/>
        </w:rPr>
      </w:pPr>
      <w:r>
        <w:t xml:space="preserve">En 2003, la France a mis en place une stratégie nationale de développement durable. Elle prévoit, entre autres de renforcer le lien entre école et société civile pour permettre au futur citoyen d'acquérir une culture structurée et raisonnée en matière d'environnement et de développement durable pour en faire un acteur responsable. </w:t>
      </w:r>
      <w:r>
        <w:br/>
      </w:r>
    </w:p>
    <w:p w:rsidR="00CB3D96" w:rsidRDefault="00CB3D96" w:rsidP="00EC4898">
      <w:pPr>
        <w:spacing w:line="360" w:lineRule="auto"/>
        <w:jc w:val="both"/>
        <w:rPr>
          <w:b/>
          <w:sz w:val="24"/>
          <w:u w:val="single"/>
        </w:rPr>
      </w:pPr>
      <w:r>
        <w:rPr>
          <w:b/>
          <w:sz w:val="24"/>
          <w:u w:val="single"/>
        </w:rPr>
        <w:t>Textes officiels de l’Education Nationale</w:t>
      </w:r>
    </w:p>
    <w:p w:rsidR="00CB3D96" w:rsidRPr="002A6B5B" w:rsidRDefault="00CB3D96" w:rsidP="00EC4898">
      <w:pPr>
        <w:spacing w:line="360" w:lineRule="auto"/>
        <w:jc w:val="both"/>
        <w:rPr>
          <w:sz w:val="16"/>
          <w:szCs w:val="16"/>
        </w:rPr>
      </w:pPr>
    </w:p>
    <w:p w:rsidR="00CB3D96" w:rsidRDefault="00CB3D96" w:rsidP="00243ED9">
      <w:pPr>
        <w:numPr>
          <w:ilvl w:val="0"/>
          <w:numId w:val="26"/>
        </w:numPr>
        <w:spacing w:line="360" w:lineRule="auto"/>
        <w:jc w:val="both"/>
        <w:rPr>
          <w:sz w:val="24"/>
        </w:rPr>
      </w:pPr>
      <w:r>
        <w:rPr>
          <w:sz w:val="24"/>
        </w:rPr>
        <w:t>La circulaire n°2004-110 du 8 juillet 2004, parue au</w:t>
      </w:r>
      <w:hyperlink r:id="rId8" w:history="1">
        <w:r w:rsidRPr="009C775F">
          <w:rPr>
            <w:rStyle w:val="Hyperlink"/>
            <w:color w:val="auto"/>
            <w:sz w:val="24"/>
            <w:u w:val="none"/>
          </w:rPr>
          <w:t xml:space="preserve"> </w:t>
        </w:r>
        <w:r w:rsidR="00066AB7">
          <w:rPr>
            <w:noProof/>
            <w:sz w:val="24"/>
          </w:rPr>
          <w:drawing>
            <wp:inline distT="0" distB="0" distL="0" distR="0">
              <wp:extent cx="9525" cy="9525"/>
              <wp:effectExtent l="0" t="0" r="0" b="0"/>
              <wp:docPr id="3" name="Picture 3" descr="lien_exter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n_extern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C775F">
          <w:rPr>
            <w:rStyle w:val="Hyperlink"/>
            <w:color w:val="auto"/>
            <w:sz w:val="24"/>
            <w:u w:val="none"/>
          </w:rPr>
          <w:t>BO n°28 du 15 juillet 2004</w:t>
        </w:r>
      </w:hyperlink>
      <w:r w:rsidRPr="009C775F">
        <w:rPr>
          <w:sz w:val="24"/>
        </w:rPr>
        <w:t>,</w:t>
      </w:r>
      <w:r>
        <w:rPr>
          <w:sz w:val="24"/>
        </w:rPr>
        <w:t xml:space="preserve"> relative à </w:t>
      </w:r>
      <w:r>
        <w:rPr>
          <w:b/>
          <w:sz w:val="24"/>
        </w:rPr>
        <w:t>la généralisation de l'éducation à l'environnement pour un développement durable.</w:t>
      </w:r>
      <w:r w:rsidRPr="00AE4D89">
        <w:rPr>
          <w:rStyle w:val="FootnoteReference"/>
          <w:bCs/>
          <w:sz w:val="24"/>
        </w:rPr>
        <w:footnoteReference w:id="1"/>
      </w:r>
      <w:r>
        <w:rPr>
          <w:b/>
          <w:sz w:val="24"/>
        </w:rPr>
        <w:t xml:space="preserve"> </w:t>
      </w:r>
      <w:r>
        <w:rPr>
          <w:sz w:val="24"/>
        </w:rPr>
        <w:t xml:space="preserve">Cette circulaire concerne les </w:t>
      </w:r>
      <w:r>
        <w:rPr>
          <w:rStyle w:val="titrerubrique1"/>
          <w:rFonts w:ascii="Times New Roman" w:hAnsi="Times New Roman"/>
          <w:b w:val="0"/>
          <w:sz w:val="24"/>
        </w:rPr>
        <w:t>enseignements élémentaire et secondaire.</w:t>
      </w:r>
    </w:p>
    <w:p w:rsidR="00CB3D96" w:rsidRDefault="00CB3D96" w:rsidP="00243ED9">
      <w:pPr>
        <w:numPr>
          <w:ilvl w:val="0"/>
          <w:numId w:val="27"/>
        </w:numPr>
        <w:spacing w:line="360" w:lineRule="auto"/>
        <w:jc w:val="both"/>
        <w:rPr>
          <w:sz w:val="24"/>
        </w:rPr>
      </w:pPr>
      <w:r>
        <w:rPr>
          <w:sz w:val="24"/>
        </w:rPr>
        <w:t xml:space="preserve">La note de service publiée au BO n°25 du 24 juin 2004 portant sur les instructions pédagogiques pour une </w:t>
      </w:r>
      <w:r>
        <w:rPr>
          <w:b/>
          <w:sz w:val="24"/>
        </w:rPr>
        <w:t xml:space="preserve">éducation au développement et à la solidarité internationale </w:t>
      </w:r>
    </w:p>
    <w:p w:rsidR="00CB3D96" w:rsidRDefault="00CB3D96">
      <w:pPr>
        <w:pStyle w:val="NormalWeb"/>
        <w:spacing w:before="0" w:after="0" w:line="360" w:lineRule="auto"/>
        <w:ind w:left="360"/>
        <w:jc w:val="both"/>
      </w:pPr>
      <w:r>
        <w:t>L’éducation au développement et à la solidarité internationale vise à faire comprendre les grands déséquilibres mondiaux et à permettre la réflexion sur les moyens d’y remédier, afin que tous les peuples et toutes les personnes aient le droit de contribuer au</w:t>
      </w:r>
      <w:r w:rsidR="00CF0E29">
        <w:t xml:space="preserve"> développement, d’en bénéficier. Elle incite</w:t>
      </w:r>
      <w:r>
        <w:t xml:space="preserve"> les jeunes à s’engager dans des actions, ainsi qu’y invitent le guide de l’engagement et le site dédié à l’engagement des jeunes</w:t>
      </w:r>
      <w:r w:rsidR="002A6B5B">
        <w:t>.</w:t>
      </w:r>
    </w:p>
    <w:p w:rsidR="00CB3D96" w:rsidRPr="002A6B5B"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rPr>
          <w:b/>
          <w:u w:val="single"/>
        </w:rPr>
      </w:pPr>
      <w:r>
        <w:rPr>
          <w:b/>
          <w:u w:val="single"/>
        </w:rPr>
        <w:t xml:space="preserve">Les étapes de la mise en place de l'EEDD en France </w:t>
      </w:r>
    </w:p>
    <w:p w:rsidR="00CB3D96" w:rsidRDefault="00CB3D96">
      <w:pPr>
        <w:pStyle w:val="NormalWeb"/>
        <w:spacing w:before="0" w:after="0" w:line="360" w:lineRule="auto"/>
        <w:jc w:val="both"/>
      </w:pPr>
      <w:r>
        <w:t>Depuis 2003, rapports, colloques et expérimentations ont permis cette mise en place</w:t>
      </w:r>
      <w:r>
        <w:rPr>
          <w:rStyle w:val="FootnoteReference"/>
        </w:rPr>
        <w:footnoteReference w:id="2"/>
      </w:r>
    </w:p>
    <w:p w:rsidR="00CB3D96" w:rsidRPr="00271A0A" w:rsidRDefault="00CB3D96">
      <w:pPr>
        <w:pStyle w:val="NormalWeb"/>
        <w:spacing w:before="0" w:after="0" w:line="360" w:lineRule="auto"/>
        <w:jc w:val="both"/>
        <w:rPr>
          <w:sz w:val="16"/>
          <w:szCs w:val="16"/>
        </w:rPr>
      </w:pPr>
    </w:p>
    <w:p w:rsidR="00CB3D96" w:rsidRPr="00B969E8" w:rsidRDefault="00B969E8" w:rsidP="00EC4898">
      <w:pPr>
        <w:spacing w:line="360" w:lineRule="auto"/>
        <w:jc w:val="both"/>
        <w:outlineLvl w:val="1"/>
        <w:rPr>
          <w:sz w:val="28"/>
          <w:szCs w:val="28"/>
        </w:rPr>
      </w:pPr>
      <w:bookmarkStart w:id="5" w:name="_Toc134187260"/>
      <w:r>
        <w:rPr>
          <w:sz w:val="28"/>
          <w:szCs w:val="28"/>
        </w:rPr>
        <w:t xml:space="preserve">1.2 </w:t>
      </w:r>
      <w:r w:rsidR="00CB3D96" w:rsidRPr="00B969E8">
        <w:rPr>
          <w:sz w:val="28"/>
          <w:szCs w:val="28"/>
        </w:rPr>
        <w:t xml:space="preserve">La notion </w:t>
      </w:r>
      <w:r w:rsidR="009668E6">
        <w:rPr>
          <w:sz w:val="28"/>
          <w:szCs w:val="28"/>
        </w:rPr>
        <w:t>d’E</w:t>
      </w:r>
      <w:r w:rsidR="00EC4898">
        <w:rPr>
          <w:sz w:val="28"/>
          <w:szCs w:val="28"/>
        </w:rPr>
        <w:t xml:space="preserve">ducation à l’environnement pour un </w:t>
      </w:r>
      <w:r w:rsidR="009668E6">
        <w:rPr>
          <w:sz w:val="28"/>
          <w:szCs w:val="28"/>
        </w:rPr>
        <w:t>développement durable (</w:t>
      </w:r>
      <w:r w:rsidR="00CB3D96" w:rsidRPr="00B969E8">
        <w:rPr>
          <w:sz w:val="28"/>
          <w:szCs w:val="28"/>
        </w:rPr>
        <w:t>EEDD</w:t>
      </w:r>
      <w:r w:rsidR="009668E6">
        <w:rPr>
          <w:sz w:val="28"/>
          <w:szCs w:val="28"/>
        </w:rPr>
        <w:t>)</w:t>
      </w:r>
      <w:bookmarkEnd w:id="5"/>
    </w:p>
    <w:p w:rsidR="00CB3D96" w:rsidRDefault="00C02A35" w:rsidP="00B969E8">
      <w:pPr>
        <w:spacing w:line="360" w:lineRule="auto"/>
        <w:ind w:left="720"/>
        <w:jc w:val="both"/>
        <w:outlineLvl w:val="2"/>
        <w:rPr>
          <w:sz w:val="24"/>
        </w:rPr>
      </w:pPr>
      <w:bookmarkStart w:id="6" w:name="_Toc134187261"/>
      <w:r>
        <w:rPr>
          <w:sz w:val="24"/>
        </w:rPr>
        <w:t>1.2.1</w:t>
      </w:r>
      <w:r w:rsidR="00B969E8">
        <w:rPr>
          <w:sz w:val="24"/>
        </w:rPr>
        <w:t xml:space="preserve"> </w:t>
      </w:r>
      <w:r w:rsidR="00C22DCF">
        <w:rPr>
          <w:sz w:val="24"/>
        </w:rPr>
        <w:t>D</w:t>
      </w:r>
      <w:r w:rsidR="00CB3D96">
        <w:rPr>
          <w:sz w:val="24"/>
        </w:rPr>
        <w:t>éfinitions</w:t>
      </w:r>
      <w:bookmarkEnd w:id="6"/>
    </w:p>
    <w:p w:rsidR="00CB3D96" w:rsidRDefault="00CB3D96">
      <w:pPr>
        <w:spacing w:line="360" w:lineRule="auto"/>
        <w:ind w:left="1416"/>
        <w:jc w:val="both"/>
        <w:rPr>
          <w:b/>
          <w:sz w:val="24"/>
        </w:rPr>
      </w:pPr>
      <w:r>
        <w:rPr>
          <w:b/>
          <w:sz w:val="24"/>
        </w:rPr>
        <w:t>EDUCATION</w:t>
      </w:r>
    </w:p>
    <w:p w:rsidR="00CB3D96" w:rsidRDefault="00CB3D96">
      <w:pPr>
        <w:pStyle w:val="10"/>
        <w:spacing w:line="360" w:lineRule="auto"/>
        <w:ind w:right="448" w:firstLine="709"/>
        <w:rPr>
          <w:rFonts w:ascii="Times New Roman" w:hAnsi="Times New Roman"/>
          <w:color w:val="auto"/>
          <w:sz w:val="24"/>
        </w:rPr>
      </w:pPr>
      <w:r>
        <w:rPr>
          <w:rFonts w:ascii="Times New Roman" w:hAnsi="Times New Roman"/>
          <w:color w:val="auto"/>
          <w:sz w:val="24"/>
        </w:rPr>
        <w:lastRenderedPageBreak/>
        <w:t>« </w:t>
      </w:r>
      <w:r w:rsidRPr="00271A0A">
        <w:rPr>
          <w:rFonts w:ascii="Times New Roman" w:hAnsi="Times New Roman"/>
          <w:i/>
          <w:iCs/>
          <w:color w:val="auto"/>
          <w:sz w:val="24"/>
        </w:rPr>
        <w:t>Le droit à l'éducation est garanti à chacun afin de lui permettre de développer sa personnalité, d'élever son niveau de formation initiale et continue, de s'insérer dans la vie sociale et professionnelle, d'exercer sa citoyenneté</w:t>
      </w:r>
      <w:r>
        <w:rPr>
          <w:rFonts w:ascii="Times New Roman" w:hAnsi="Times New Roman"/>
          <w:color w:val="auto"/>
          <w:sz w:val="24"/>
        </w:rPr>
        <w:t xml:space="preserve"> »</w:t>
      </w:r>
      <w:r>
        <w:rPr>
          <w:rStyle w:val="FootnoteReference"/>
          <w:rFonts w:ascii="Times New Roman" w:hAnsi="Times New Roman"/>
          <w:color w:val="auto"/>
          <w:sz w:val="24"/>
        </w:rPr>
        <w:footnoteReference w:id="3"/>
      </w:r>
    </w:p>
    <w:p w:rsidR="00CB3D96" w:rsidRDefault="00CB3D96">
      <w:pPr>
        <w:spacing w:line="360" w:lineRule="auto"/>
        <w:jc w:val="both"/>
        <w:rPr>
          <w:sz w:val="24"/>
        </w:rPr>
      </w:pPr>
      <w:r>
        <w:rPr>
          <w:sz w:val="24"/>
        </w:rPr>
        <w:t>Voilà pour les objectifs mais les moyens pour les atteindre sont toujours objet de débats…</w:t>
      </w:r>
    </w:p>
    <w:p w:rsidR="00CB3D96" w:rsidRDefault="00CB3D96">
      <w:pPr>
        <w:spacing w:line="360" w:lineRule="auto"/>
        <w:ind w:left="1416"/>
        <w:jc w:val="both"/>
        <w:rPr>
          <w:sz w:val="24"/>
        </w:rPr>
      </w:pPr>
    </w:p>
    <w:p w:rsidR="00CB3D96" w:rsidRDefault="00CB3D96" w:rsidP="006B4CB7">
      <w:pPr>
        <w:spacing w:line="360" w:lineRule="auto"/>
        <w:jc w:val="both"/>
        <w:rPr>
          <w:b/>
          <w:sz w:val="24"/>
        </w:rPr>
      </w:pPr>
      <w:r>
        <w:rPr>
          <w:b/>
          <w:sz w:val="24"/>
        </w:rPr>
        <w:t>ENVIRONNEMENT</w:t>
      </w:r>
    </w:p>
    <w:p w:rsidR="00CB3D96" w:rsidRDefault="00CB3D96" w:rsidP="00271A0A">
      <w:pPr>
        <w:spacing w:line="360" w:lineRule="auto"/>
        <w:ind w:firstLine="709"/>
        <w:jc w:val="both"/>
        <w:rPr>
          <w:sz w:val="24"/>
        </w:rPr>
      </w:pPr>
      <w:r>
        <w:rPr>
          <w:sz w:val="24"/>
        </w:rPr>
        <w:t>L’environnement est constitué de “</w:t>
      </w:r>
      <w:r w:rsidRPr="00271A0A">
        <w:rPr>
          <w:i/>
          <w:iCs/>
          <w:sz w:val="24"/>
        </w:rPr>
        <w:t>l’ensemble des éléments qui, dans la complexité de leurs relations, constitue le cadre, le milieu, les conditions de vie pour l’homme</w:t>
      </w:r>
      <w:r>
        <w:rPr>
          <w:sz w:val="24"/>
        </w:rPr>
        <w:t>” (Pierre George, géographe).</w:t>
      </w:r>
      <w:r>
        <w:rPr>
          <w:rStyle w:val="FootnoteReference"/>
          <w:sz w:val="24"/>
        </w:rPr>
        <w:footnoteReference w:id="4"/>
      </w:r>
    </w:p>
    <w:p w:rsidR="00CB3D96" w:rsidRDefault="00CB3D96">
      <w:pPr>
        <w:spacing w:line="360" w:lineRule="auto"/>
        <w:jc w:val="both"/>
        <w:rPr>
          <w:sz w:val="24"/>
        </w:rPr>
      </w:pPr>
      <w:r>
        <w:rPr>
          <w:sz w:val="24"/>
        </w:rPr>
        <w:t>L’environnement n’est donc pas seulement ce qui nous environne mais bien les interrelations, sans hiérarchie, entre l’homme, la nature, la société et le temps.</w:t>
      </w:r>
    </w:p>
    <w:p w:rsidR="00CB3D96" w:rsidRDefault="00CB3D96" w:rsidP="00243ED9">
      <w:pPr>
        <w:numPr>
          <w:ilvl w:val="0"/>
          <w:numId w:val="28"/>
        </w:numPr>
        <w:spacing w:line="360" w:lineRule="auto"/>
        <w:jc w:val="both"/>
        <w:rPr>
          <w:sz w:val="24"/>
        </w:rPr>
      </w:pPr>
      <w:r>
        <w:rPr>
          <w:sz w:val="24"/>
        </w:rPr>
        <w:t xml:space="preserve">l’homme est partie prenante du milieu naturel dans l’utilisation des ressources naturelles mais aussi comme source de </w:t>
      </w:r>
      <w:r w:rsidR="006F62EC">
        <w:rPr>
          <w:sz w:val="24"/>
        </w:rPr>
        <w:t>différentes formes de pollution</w:t>
      </w:r>
    </w:p>
    <w:p w:rsidR="00CB3D96" w:rsidRDefault="00CB3D96" w:rsidP="00243ED9">
      <w:pPr>
        <w:numPr>
          <w:ilvl w:val="0"/>
          <w:numId w:val="29"/>
        </w:numPr>
        <w:spacing w:line="360" w:lineRule="auto"/>
        <w:jc w:val="both"/>
        <w:rPr>
          <w:sz w:val="24"/>
        </w:rPr>
      </w:pPr>
      <w:r>
        <w:rPr>
          <w:sz w:val="24"/>
        </w:rPr>
        <w:t>l’homme aussi dans sa relation à ses semblables, dans la dimension sociale et économique</w:t>
      </w:r>
    </w:p>
    <w:p w:rsidR="00CB3D96" w:rsidRDefault="00CB3D96" w:rsidP="00243ED9">
      <w:pPr>
        <w:numPr>
          <w:ilvl w:val="0"/>
          <w:numId w:val="30"/>
        </w:numPr>
        <w:spacing w:line="360" w:lineRule="auto"/>
        <w:jc w:val="both"/>
        <w:rPr>
          <w:sz w:val="24"/>
        </w:rPr>
      </w:pPr>
      <w:r>
        <w:rPr>
          <w:sz w:val="24"/>
        </w:rPr>
        <w:t xml:space="preserve">l’homme enfin dans sa relation au temps, hier mais surtout demain. Quelle terre pour nos enfants ? </w:t>
      </w:r>
      <w:r>
        <w:rPr>
          <w:rStyle w:val="FootnoteReference"/>
          <w:sz w:val="24"/>
        </w:rPr>
        <w:footnoteReference w:id="5"/>
      </w:r>
    </w:p>
    <w:p w:rsidR="00CB3D96" w:rsidRDefault="00CB3D96">
      <w:pPr>
        <w:spacing w:line="360" w:lineRule="auto"/>
        <w:jc w:val="both"/>
        <w:rPr>
          <w:sz w:val="24"/>
        </w:rPr>
      </w:pPr>
    </w:p>
    <w:p w:rsidR="00CB3D96" w:rsidRDefault="00CB3D96" w:rsidP="006B4CB7">
      <w:pPr>
        <w:spacing w:line="360" w:lineRule="auto"/>
        <w:jc w:val="both"/>
        <w:rPr>
          <w:b/>
          <w:sz w:val="24"/>
        </w:rPr>
      </w:pPr>
      <w:r>
        <w:rPr>
          <w:b/>
          <w:sz w:val="24"/>
        </w:rPr>
        <w:t>DEVELOPPEMENT DURABLE</w:t>
      </w:r>
    </w:p>
    <w:p w:rsidR="00CB3D96" w:rsidRDefault="00CB3D96">
      <w:pPr>
        <w:spacing w:line="360" w:lineRule="auto"/>
        <w:jc w:val="both"/>
        <w:rPr>
          <w:i/>
          <w:sz w:val="24"/>
        </w:rPr>
      </w:pPr>
      <w:r>
        <w:rPr>
          <w:b/>
          <w:sz w:val="24"/>
        </w:rPr>
        <w:t>1987</w:t>
      </w:r>
      <w:r>
        <w:rPr>
          <w:sz w:val="24"/>
        </w:rPr>
        <w:t xml:space="preserve"> : Gro Harlem Brundtland dans le rapport de l'ONU intitulé </w:t>
      </w:r>
      <w:r>
        <w:rPr>
          <w:i/>
          <w:sz w:val="24"/>
        </w:rPr>
        <w:t>Notre avenir à tous</w:t>
      </w:r>
      <w:r>
        <w:rPr>
          <w:b/>
          <w:sz w:val="24"/>
        </w:rPr>
        <w:t xml:space="preserve">, </w:t>
      </w:r>
      <w:r>
        <w:rPr>
          <w:sz w:val="24"/>
        </w:rPr>
        <w:t>crée ce terme :</w:t>
      </w:r>
      <w:r>
        <w:rPr>
          <w:b/>
          <w:sz w:val="24"/>
        </w:rPr>
        <w:t xml:space="preserve"> </w:t>
      </w:r>
      <w:r>
        <w:rPr>
          <w:b/>
          <w:i/>
          <w:sz w:val="24"/>
        </w:rPr>
        <w:t xml:space="preserve">"Le développement durable est un développement qui correspond aux besoins du présent sans compromettre la capacité des générations futures à répondre aux leurs." »  </w:t>
      </w:r>
      <w:r>
        <w:rPr>
          <w:i/>
          <w:sz w:val="24"/>
        </w:rPr>
        <w:t>« </w:t>
      </w:r>
      <w:proofErr w:type="spellStart"/>
      <w:r>
        <w:rPr>
          <w:i/>
          <w:sz w:val="24"/>
        </w:rPr>
        <w:t>Sustainable</w:t>
      </w:r>
      <w:proofErr w:type="spellEnd"/>
      <w:r>
        <w:rPr>
          <w:i/>
          <w:sz w:val="24"/>
        </w:rPr>
        <w:t xml:space="preserve"> </w:t>
      </w:r>
      <w:proofErr w:type="spellStart"/>
      <w:r>
        <w:rPr>
          <w:i/>
          <w:sz w:val="24"/>
        </w:rPr>
        <w:t>development</w:t>
      </w:r>
      <w:proofErr w:type="spellEnd"/>
      <w:r>
        <w:rPr>
          <w:i/>
          <w:sz w:val="24"/>
        </w:rPr>
        <w:t xml:space="preserve"> » </w:t>
      </w:r>
      <w:r>
        <w:rPr>
          <w:sz w:val="24"/>
        </w:rPr>
        <w:t>peut être traduit par d’autres termes</w:t>
      </w:r>
      <w:r w:rsidR="00E87E52">
        <w:rPr>
          <w:sz w:val="24"/>
        </w:rPr>
        <w:t>…</w:t>
      </w:r>
    </w:p>
    <w:p w:rsidR="00CB3D96" w:rsidRDefault="00CB3D96">
      <w:pPr>
        <w:spacing w:line="360" w:lineRule="auto"/>
        <w:jc w:val="both"/>
        <w:rPr>
          <w:sz w:val="24"/>
        </w:rPr>
      </w:pPr>
      <w:r>
        <w:rPr>
          <w:b/>
          <w:sz w:val="24"/>
        </w:rPr>
        <w:t>1992</w:t>
      </w:r>
      <w:r>
        <w:rPr>
          <w:sz w:val="24"/>
        </w:rPr>
        <w:t> : le Sommet de la Terre à Rio institutionnalise cette notion. 173 pays signent la « Déclaration de Rio sur l’environnement et le développement » ainsi qu’un document de proposition d’actions « l’agenda pour le 21</w:t>
      </w:r>
      <w:r>
        <w:rPr>
          <w:sz w:val="24"/>
          <w:vertAlign w:val="superscript"/>
        </w:rPr>
        <w:t>ème</w:t>
      </w:r>
      <w:r>
        <w:rPr>
          <w:sz w:val="24"/>
        </w:rPr>
        <w:t xml:space="preserve"> siècle »  ou agenda 21.</w:t>
      </w:r>
    </w:p>
    <w:p w:rsidR="00CB3D96" w:rsidRDefault="00CB3D96">
      <w:pPr>
        <w:spacing w:line="360" w:lineRule="auto"/>
        <w:jc w:val="both"/>
        <w:rPr>
          <w:sz w:val="24"/>
        </w:rPr>
      </w:pPr>
      <w:r>
        <w:rPr>
          <w:b/>
          <w:sz w:val="24"/>
        </w:rPr>
        <w:t>2002</w:t>
      </w:r>
      <w:r>
        <w:rPr>
          <w:sz w:val="24"/>
        </w:rPr>
        <w:t xml:space="preserve"> : Sommet mondial du développement durable de </w:t>
      </w:r>
      <w:proofErr w:type="spellStart"/>
      <w:r>
        <w:rPr>
          <w:sz w:val="24"/>
        </w:rPr>
        <w:t>Johannesbourg</w:t>
      </w:r>
      <w:proofErr w:type="spellEnd"/>
      <w:r>
        <w:rPr>
          <w:sz w:val="24"/>
        </w:rPr>
        <w:t>.</w:t>
      </w:r>
    </w:p>
    <w:p w:rsidR="00CB3D96" w:rsidRDefault="00CB3D96">
      <w:pPr>
        <w:spacing w:line="360" w:lineRule="auto"/>
        <w:jc w:val="both"/>
        <w:rPr>
          <w:sz w:val="24"/>
        </w:rPr>
      </w:pPr>
    </w:p>
    <w:p w:rsidR="00CB3D96" w:rsidRDefault="00CB3D96" w:rsidP="00271A0A">
      <w:pPr>
        <w:pStyle w:val="NormalWeb"/>
        <w:spacing w:before="0" w:after="0" w:line="360" w:lineRule="auto"/>
        <w:ind w:firstLine="709"/>
        <w:jc w:val="both"/>
      </w:pPr>
      <w:r>
        <w:t>Le développement durable repose sur 3 piliers </w:t>
      </w:r>
      <w:r w:rsidR="00332E87">
        <w:t>(voir figure1)</w:t>
      </w:r>
      <w:r>
        <w:t xml:space="preserve">: efficacité économique, protection de l’environnement et équité sociale, il s’articule autour de 5 idées : solidarité, approche systémique, gouvernance/ participation citoyenne, </w:t>
      </w:r>
      <w:proofErr w:type="spellStart"/>
      <w:r>
        <w:t>consom</w:t>
      </w:r>
      <w:r w:rsidR="00332E87">
        <w:t>m</w:t>
      </w:r>
      <w:r>
        <w:t>’action</w:t>
      </w:r>
      <w:proofErr w:type="spellEnd"/>
      <w:r>
        <w:t xml:space="preserve"> et principe de précaution et repose sur 10 principes d’action</w:t>
      </w:r>
      <w:r w:rsidR="00E15AFC">
        <w:t xml:space="preserve"> locale</w:t>
      </w:r>
      <w:r>
        <w:t xml:space="preserve"> : approche globale, penser au long terme, agir sur les causes, faire des économies dans la production et la consommation, principe pollueur-payeur, impliquer l’ensemble des acteurs, valoriser les ressources et réalités locales, </w:t>
      </w:r>
      <w:r>
        <w:lastRenderedPageBreak/>
        <w:t>esprit de solidarité et de coopération, adapter les projets à la bonne échelle et articuler le global/ local.</w:t>
      </w:r>
      <w:bookmarkStart w:id="7" w:name="_GoBack"/>
      <w:bookmarkEnd w:id="7"/>
    </w:p>
    <w:p w:rsidR="00CB3D96" w:rsidRDefault="00CB3D96">
      <w:pPr>
        <w:pStyle w:val="NormalWeb"/>
        <w:spacing w:before="0" w:after="0" w:line="360" w:lineRule="auto"/>
        <w:jc w:val="both"/>
      </w:pPr>
      <w:r>
        <w:t>Cette notion dont on parle tant demeure pourtant assez floue, et peut être acceptée de différentes façons. Une « durabilité forte » insiste davantage sur la sauvegarde du capital naturel, une « durabilité faible » met l’accent sur la croissance économique et l’efficacité dans l’utilisation des différents facteurs.</w:t>
      </w:r>
    </w:p>
    <w:p w:rsidR="00CB3D96" w:rsidRDefault="00066AB7">
      <w:pPr>
        <w:keepNext/>
        <w:spacing w:line="360" w:lineRule="auto"/>
        <w:ind w:left="1416"/>
        <w:jc w:val="both"/>
      </w:pPr>
      <w:r>
        <w:rPr>
          <w:noProof/>
        </w:rPr>
        <w:drawing>
          <wp:inline distT="0" distB="0" distL="0" distR="0">
            <wp:extent cx="4371975" cy="2705100"/>
            <wp:effectExtent l="0" t="0" r="9525" b="0"/>
            <wp:docPr id="4" name="Picture 4" descr="concept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ept_schema"/>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371975" cy="2705100"/>
                    </a:xfrm>
                    <a:prstGeom prst="rect">
                      <a:avLst/>
                    </a:prstGeom>
                    <a:noFill/>
                    <a:ln>
                      <a:noFill/>
                    </a:ln>
                  </pic:spPr>
                </pic:pic>
              </a:graphicData>
            </a:graphic>
          </wp:inline>
        </w:drawing>
      </w:r>
    </w:p>
    <w:p w:rsidR="00CB3D96" w:rsidRDefault="00CB3D96">
      <w:pPr>
        <w:pStyle w:val="Caption"/>
        <w:spacing w:line="360" w:lineRule="auto"/>
        <w:jc w:val="both"/>
        <w:rPr>
          <w:sz w:val="24"/>
        </w:rPr>
      </w:pPr>
      <w:r>
        <w:t xml:space="preserve">Figure </w:t>
      </w:r>
      <w:fldSimple w:instr=" SEQ Figure \* ARABIC ">
        <w:r w:rsidR="00B3475A">
          <w:rPr>
            <w:noProof/>
          </w:rPr>
          <w:t>1</w:t>
        </w:r>
      </w:fldSimple>
      <w:r>
        <w:t xml:space="preserve"> le développement n'est durable  que dans la mesure où l'efficacité des activités économiques contribue au bien-être social sans remettre en cause les mécanismes de régulation de notre environnement</w:t>
      </w:r>
    </w:p>
    <w:p w:rsidR="00E15AFC" w:rsidRDefault="00E15AFC" w:rsidP="00E15AFC">
      <w:pPr>
        <w:pStyle w:val="NormalWeb"/>
        <w:spacing w:before="0" w:after="0" w:line="360" w:lineRule="auto"/>
        <w:ind w:firstLine="709"/>
        <w:jc w:val="both"/>
      </w:pPr>
      <w:r>
        <w:t>Ce flou peut soit rendre cette notion inapplicable soit au contraire laisser un jeu  créant un espace de dialogue. Il faut donc arriver à négocier pour rendre durable un développement qui actuellement ne l’est pas. Une transformation profonde du monde (et des humains ?) est nécessaire pour cela…</w:t>
      </w:r>
    </w:p>
    <w:p w:rsidR="00CB3D96" w:rsidRDefault="00CB3D96">
      <w:pPr>
        <w:spacing w:line="360" w:lineRule="auto"/>
        <w:jc w:val="both"/>
        <w:rPr>
          <w:sz w:val="16"/>
        </w:rPr>
      </w:pPr>
    </w:p>
    <w:p w:rsidR="00CB3D96" w:rsidRDefault="00CB3D96" w:rsidP="00E15AFC">
      <w:pPr>
        <w:spacing w:line="360" w:lineRule="auto"/>
        <w:ind w:firstLine="709"/>
        <w:jc w:val="both"/>
        <w:rPr>
          <w:sz w:val="24"/>
        </w:rPr>
      </w:pPr>
      <w:r>
        <w:rPr>
          <w:sz w:val="24"/>
        </w:rPr>
        <w:t>Une régulation internationale est vaine si le développement durable ne se décline pas à l’échelle locale où des agendas 21 locaux doivent se mettre en place. Des agendas 21 d’établissements scolaires peuvent donc exister.</w:t>
      </w:r>
    </w:p>
    <w:p w:rsidR="00CB3D96" w:rsidRDefault="00CB3D96">
      <w:pPr>
        <w:spacing w:line="360" w:lineRule="auto"/>
        <w:jc w:val="both"/>
        <w:rPr>
          <w:snapToGrid w:val="0"/>
          <w:sz w:val="24"/>
        </w:rPr>
      </w:pPr>
      <w:r>
        <w:rPr>
          <w:snapToGrid w:val="0"/>
          <w:sz w:val="24"/>
        </w:rPr>
        <w:t>Adopter de nouveaux comportements quotidiens, porter un regard plus solidaire sur les autres et sur la planète, rompre avec les habitudes de consommation destructrices, les enfants, les jeunes et tous les citoyens font l’apprentissage d’un 21ème siècle à construire.</w:t>
      </w:r>
    </w:p>
    <w:p w:rsidR="00E15AFC" w:rsidRDefault="00E15AFC" w:rsidP="00E46198">
      <w:pPr>
        <w:rPr>
          <w:sz w:val="24"/>
        </w:rPr>
      </w:pPr>
    </w:p>
    <w:p w:rsidR="00CB3D96" w:rsidRDefault="00E15AFC" w:rsidP="00E15AFC">
      <w:pPr>
        <w:spacing w:line="360" w:lineRule="auto"/>
        <w:rPr>
          <w:sz w:val="24"/>
        </w:rPr>
      </w:pPr>
      <w:r>
        <w:rPr>
          <w:sz w:val="24"/>
        </w:rPr>
        <w:t>Le développement durable peut-il être vu comme</w:t>
      </w:r>
      <w:r w:rsidR="00CB3D96">
        <w:rPr>
          <w:sz w:val="24"/>
        </w:rPr>
        <w:t xml:space="preserve"> une méthode de réflexion ?</w:t>
      </w:r>
      <w:r w:rsidR="00CB3D96">
        <w:rPr>
          <w:rStyle w:val="FootnoteReference"/>
          <w:sz w:val="24"/>
        </w:rPr>
        <w:footnoteReference w:id="6"/>
      </w:r>
    </w:p>
    <w:p w:rsidR="00CB3D96" w:rsidRDefault="00CB3D96" w:rsidP="00E15AFC">
      <w:pPr>
        <w:spacing w:line="360" w:lineRule="auto"/>
        <w:jc w:val="both"/>
        <w:rPr>
          <w:sz w:val="24"/>
        </w:rPr>
      </w:pPr>
      <w:r>
        <w:rPr>
          <w:sz w:val="24"/>
        </w:rPr>
        <w:t xml:space="preserve">Nous vivons dans un monde  incertain. Le développement durable, ce serait une volonté de réconcilier le local et le planétaire, la nature à la fois comme ressource et comme système, le temps court des besoins immédiats et le temps long des générations. Il nous oblige à relier des </w:t>
      </w:r>
      <w:r>
        <w:rPr>
          <w:sz w:val="24"/>
        </w:rPr>
        <w:lastRenderedPageBreak/>
        <w:t>problèmes séparés et plus profondément à justifier nos actions dans plusieurs registres en nous référant à plusieurs échelles et à plusieurs sociétés</w:t>
      </w:r>
    </w:p>
    <w:p w:rsidR="00CB3D96" w:rsidRDefault="00CB3D96">
      <w:pPr>
        <w:spacing w:line="360" w:lineRule="auto"/>
        <w:jc w:val="both"/>
        <w:rPr>
          <w:sz w:val="24"/>
        </w:rPr>
      </w:pPr>
      <w:r>
        <w:rPr>
          <w:sz w:val="24"/>
        </w:rPr>
        <w:t>Ce concept  peut constituer non une solution mais plutôt une méthode qui serait une manière de réfléchir et de justifier des choix.</w:t>
      </w:r>
    </w:p>
    <w:p w:rsidR="00CB3D96" w:rsidRDefault="00CB3D96">
      <w:pPr>
        <w:pStyle w:val="BodyText2"/>
      </w:pPr>
      <w:r>
        <w:t>Le développement durable réintroduit une ambiguïté : le progrès peut être à la fois source d'une vie meilleure et de destruction irréversible. Cela nous renvoie nécessairement à la production scientifique et technologique, donc à la place et à la responsabilité des chercheurs et des enseignants</w:t>
      </w:r>
      <w:r w:rsidR="007D7DA2">
        <w:t>.</w:t>
      </w:r>
      <w:r>
        <w:t xml:space="preserve"> Le développement durable pourra donc acquérir un vrai statut quand il introduira une réelle ambivalence dans notre manière de considérer la production de connaissances, quand il permettra d'introduire du débat sur les priorités et les enjeux de la connaissance. </w:t>
      </w:r>
    </w:p>
    <w:p w:rsidR="00CB3D96" w:rsidRDefault="00CB3D96">
      <w:pPr>
        <w:spacing w:line="360" w:lineRule="auto"/>
        <w:jc w:val="both"/>
        <w:rPr>
          <w:sz w:val="24"/>
        </w:rPr>
      </w:pPr>
    </w:p>
    <w:p w:rsidR="00CB3D96" w:rsidRDefault="00CB3D96">
      <w:pPr>
        <w:spacing w:line="360" w:lineRule="auto"/>
        <w:jc w:val="both"/>
        <w:rPr>
          <w:b/>
          <w:sz w:val="24"/>
        </w:rPr>
      </w:pPr>
      <w:r>
        <w:rPr>
          <w:b/>
          <w:sz w:val="24"/>
        </w:rPr>
        <w:t xml:space="preserve">EDUCATION A L’ENVIRONNEMENT POUR UN DEVELOPPEMENT DURABLE </w:t>
      </w:r>
    </w:p>
    <w:p w:rsidR="00CB3D96" w:rsidRDefault="00CB3D96" w:rsidP="00E15AFC">
      <w:pPr>
        <w:pStyle w:val="NormalWeb"/>
        <w:spacing w:before="0" w:after="0" w:line="360" w:lineRule="auto"/>
        <w:ind w:firstLine="709"/>
        <w:jc w:val="both"/>
      </w:pPr>
      <w:r>
        <w:t xml:space="preserve">La nature transversale et pluridisciplinaire du développement durable implique une nouvelle manière de penser l'enseignement. </w:t>
      </w:r>
    </w:p>
    <w:p w:rsidR="00CB3D96" w:rsidRDefault="00CB3D96">
      <w:pPr>
        <w:pStyle w:val="NormalWeb"/>
        <w:spacing w:before="0" w:after="0" w:line="360" w:lineRule="auto"/>
        <w:jc w:val="both"/>
      </w:pPr>
      <w:r>
        <w:t xml:space="preserve">L’EEDD présente des applications dans les différents champs disciplinaires et pourrait devenir un biais à privilégier pour le développement des apprentissages fondamentaux, à commencer par les compétences transversales d'ordre intellectuel, affectif, cognitif, communicationnel, socioprofessionnel, ... </w:t>
      </w:r>
    </w:p>
    <w:p w:rsidR="00CB3D96" w:rsidRDefault="00CB3D96" w:rsidP="00E15AFC">
      <w:pPr>
        <w:spacing w:line="360" w:lineRule="auto"/>
        <w:ind w:firstLine="709"/>
        <w:jc w:val="both"/>
        <w:rPr>
          <w:sz w:val="24"/>
        </w:rPr>
      </w:pPr>
      <w:r>
        <w:rPr>
          <w:sz w:val="24"/>
        </w:rPr>
        <w:t>Actuellement, le cloisonnement des disciplines ne débouche pas forcément sur une prise en compte des valeurs - à commencer par l'altérité - qui sous-tendent le développement durable</w:t>
      </w:r>
    </w:p>
    <w:p w:rsidR="00CB3D96" w:rsidRDefault="00CB3D96">
      <w:pPr>
        <w:pStyle w:val="NormalWeb"/>
        <w:spacing w:line="360" w:lineRule="auto"/>
        <w:jc w:val="both"/>
      </w:pPr>
      <w:r>
        <w:t xml:space="preserve">L’EEDD tend à devenir progressivement universelle. Mais autant nous pouvons développer une vision unique sur son volet écologique (nécessité de réduire les pollutions, de sauvegarder la biodiversité, ...), autant sa dimension sociale relève de la reconnaissance de la diversité culturelle et du respect nécessaire des différents groupes socioculturels qui peuplent notre planète. L'éducation, à commencer par l'enseignement du primaire au supérieur, est peut-être le lieu privilégié pour favoriser le changement des mentalités, des pratiques et représentations relatives au développement durable et à l'interculturalité. Or l'école représente le lieu privilégié des apprentissages à vivre ensemble.  </w:t>
      </w:r>
    </w:p>
    <w:p w:rsidR="00CB3D96" w:rsidRDefault="00555F1F" w:rsidP="00555F1F">
      <w:pPr>
        <w:spacing w:line="360" w:lineRule="auto"/>
        <w:ind w:left="720"/>
        <w:jc w:val="both"/>
        <w:outlineLvl w:val="2"/>
        <w:rPr>
          <w:sz w:val="24"/>
        </w:rPr>
      </w:pPr>
      <w:bookmarkStart w:id="8" w:name="_Toc134187262"/>
      <w:r>
        <w:rPr>
          <w:sz w:val="24"/>
        </w:rPr>
        <w:t>1.2.2 E</w:t>
      </w:r>
      <w:r w:rsidR="00CB3D96">
        <w:rPr>
          <w:sz w:val="24"/>
        </w:rPr>
        <w:t>njeux et objectifs de l’EEDD</w:t>
      </w:r>
      <w:bookmarkEnd w:id="8"/>
    </w:p>
    <w:p w:rsidR="00CB3D96" w:rsidRDefault="00CB3D96">
      <w:pPr>
        <w:spacing w:line="360" w:lineRule="auto"/>
        <w:ind w:left="1416"/>
        <w:jc w:val="both"/>
        <w:rPr>
          <w:b/>
          <w:sz w:val="24"/>
        </w:rPr>
      </w:pPr>
      <w:r>
        <w:rPr>
          <w:b/>
          <w:sz w:val="24"/>
        </w:rPr>
        <w:t>ENJEUX </w:t>
      </w:r>
      <w:r>
        <w:rPr>
          <w:rStyle w:val="FootnoteReference"/>
          <w:b/>
          <w:sz w:val="24"/>
        </w:rPr>
        <w:footnoteReference w:id="7"/>
      </w:r>
      <w:r>
        <w:rPr>
          <w:b/>
          <w:sz w:val="24"/>
        </w:rPr>
        <w:t>:</w:t>
      </w:r>
    </w:p>
    <w:p w:rsidR="00CB3D96" w:rsidRDefault="00CB3D96" w:rsidP="00243ED9">
      <w:pPr>
        <w:numPr>
          <w:ilvl w:val="0"/>
          <w:numId w:val="11"/>
        </w:numPr>
        <w:spacing w:line="360" w:lineRule="auto"/>
        <w:jc w:val="both"/>
        <w:rPr>
          <w:sz w:val="24"/>
        </w:rPr>
      </w:pPr>
      <w:r>
        <w:rPr>
          <w:sz w:val="24"/>
        </w:rPr>
        <w:t>Citoyen : éducation, sensibilisation, action, comportement</w:t>
      </w:r>
    </w:p>
    <w:p w:rsidR="00CB3D96" w:rsidRDefault="00CB3D96" w:rsidP="00243ED9">
      <w:pPr>
        <w:numPr>
          <w:ilvl w:val="0"/>
          <w:numId w:val="11"/>
        </w:numPr>
        <w:spacing w:line="360" w:lineRule="auto"/>
        <w:jc w:val="both"/>
        <w:rPr>
          <w:sz w:val="24"/>
        </w:rPr>
      </w:pPr>
      <w:r>
        <w:rPr>
          <w:sz w:val="24"/>
        </w:rPr>
        <w:t>Sociétal : participation, responsabilisation, recul critique</w:t>
      </w:r>
    </w:p>
    <w:p w:rsidR="00CB3D96" w:rsidRDefault="00CB3D96" w:rsidP="00243ED9">
      <w:pPr>
        <w:numPr>
          <w:ilvl w:val="0"/>
          <w:numId w:val="11"/>
        </w:numPr>
        <w:spacing w:line="360" w:lineRule="auto"/>
        <w:jc w:val="both"/>
        <w:rPr>
          <w:sz w:val="24"/>
        </w:rPr>
      </w:pPr>
      <w:r>
        <w:rPr>
          <w:sz w:val="24"/>
        </w:rPr>
        <w:t>Environnemental : protection, respect, préservation</w:t>
      </w:r>
    </w:p>
    <w:p w:rsidR="00CB3D96" w:rsidRDefault="00CB3D96" w:rsidP="00243ED9">
      <w:pPr>
        <w:numPr>
          <w:ilvl w:val="0"/>
          <w:numId w:val="11"/>
        </w:numPr>
        <w:spacing w:line="360" w:lineRule="auto"/>
        <w:jc w:val="both"/>
        <w:rPr>
          <w:sz w:val="24"/>
        </w:rPr>
      </w:pPr>
      <w:r>
        <w:rPr>
          <w:sz w:val="24"/>
        </w:rPr>
        <w:lastRenderedPageBreak/>
        <w:t>Planétaire, spatiotemporel : avenir, long terme, paix, répartition des richesses</w:t>
      </w:r>
    </w:p>
    <w:p w:rsidR="00CB3D96" w:rsidRDefault="00CB3D96" w:rsidP="00243ED9">
      <w:pPr>
        <w:numPr>
          <w:ilvl w:val="0"/>
          <w:numId w:val="11"/>
        </w:numPr>
        <w:spacing w:line="360" w:lineRule="auto"/>
        <w:jc w:val="both"/>
        <w:rPr>
          <w:sz w:val="24"/>
        </w:rPr>
      </w:pPr>
      <w:r>
        <w:rPr>
          <w:sz w:val="24"/>
        </w:rPr>
        <w:t>Pédagogique : interdisciplinarité, changement de méthodes pédagogiques</w:t>
      </w:r>
    </w:p>
    <w:p w:rsidR="00CB3D96" w:rsidRDefault="00CB3D96" w:rsidP="00243ED9">
      <w:pPr>
        <w:numPr>
          <w:ilvl w:val="0"/>
          <w:numId w:val="11"/>
        </w:numPr>
        <w:spacing w:line="360" w:lineRule="auto"/>
        <w:jc w:val="both"/>
        <w:rPr>
          <w:sz w:val="24"/>
        </w:rPr>
      </w:pPr>
      <w:r>
        <w:rPr>
          <w:sz w:val="24"/>
        </w:rPr>
        <w:t>Méthodologique : remise en cause des certitudes, éviter les dérives extrêmes</w:t>
      </w:r>
    </w:p>
    <w:p w:rsidR="00CB3D96" w:rsidRDefault="00CB3D96" w:rsidP="00243ED9">
      <w:pPr>
        <w:numPr>
          <w:ilvl w:val="0"/>
          <w:numId w:val="11"/>
        </w:numPr>
        <w:spacing w:line="360" w:lineRule="auto"/>
        <w:jc w:val="both"/>
        <w:rPr>
          <w:sz w:val="24"/>
          <w:szCs w:val="24"/>
        </w:rPr>
      </w:pPr>
      <w:r w:rsidRPr="008936F8">
        <w:rPr>
          <w:sz w:val="24"/>
          <w:szCs w:val="24"/>
        </w:rPr>
        <w:t>Valeur : solidarité, partage, respect de l’autre, urgence</w:t>
      </w:r>
    </w:p>
    <w:p w:rsidR="00C32BE9" w:rsidRPr="00C32BE9" w:rsidRDefault="00C32BE9" w:rsidP="00C32BE9">
      <w:pPr>
        <w:spacing w:line="360" w:lineRule="auto"/>
        <w:jc w:val="both"/>
        <w:rPr>
          <w:sz w:val="16"/>
          <w:szCs w:val="16"/>
        </w:rPr>
      </w:pPr>
    </w:p>
    <w:p w:rsidR="00B258BD" w:rsidRPr="008936F8" w:rsidRDefault="00CB3D96" w:rsidP="008936F8">
      <w:pPr>
        <w:pStyle w:val="NormalWeb"/>
        <w:spacing w:before="0" w:after="0" w:line="360" w:lineRule="auto"/>
        <w:ind w:firstLine="360"/>
        <w:jc w:val="both"/>
        <w:rPr>
          <w:b/>
        </w:rPr>
      </w:pPr>
      <w:r>
        <w:t>D’après la circulaire n°2004-110 du 8 juillet 2004, parue au</w:t>
      </w:r>
      <w:hyperlink r:id="rId11" w:history="1">
        <w:r w:rsidRPr="00E15AFC">
          <w:rPr>
            <w:rStyle w:val="Hyperlink"/>
            <w:color w:val="auto"/>
            <w:u w:val="none"/>
          </w:rPr>
          <w:t xml:space="preserve"> </w:t>
        </w:r>
        <w:r w:rsidR="00066AB7">
          <w:rPr>
            <w:noProof/>
          </w:rPr>
          <w:drawing>
            <wp:inline distT="0" distB="0" distL="0" distR="0">
              <wp:extent cx="9525" cy="9525"/>
              <wp:effectExtent l="0" t="0" r="0" b="0"/>
              <wp:docPr id="5" name="Picture 5" descr="http://eduscol.education.fr/D0002/lien_exter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scol.education.fr/D0002/lien_externe.gif">
                        <a:hlinkClick r:id="rId8"/>
                      </pic:cNvPr>
                      <pic:cNvPicPr>
                        <a:picLocks noChangeAspect="1" noChangeArrowheads="1"/>
                      </pic:cNvPicPr>
                    </pic:nvPicPr>
                    <pic:blipFill>
                      <a:blip r:embed="rId9"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5AFC">
          <w:rPr>
            <w:rStyle w:val="Hyperlink"/>
            <w:color w:val="auto"/>
            <w:u w:val="none"/>
          </w:rPr>
          <w:t>BO n°28 du 15 juillet 2004</w:t>
        </w:r>
      </w:hyperlink>
      <w:r w:rsidRPr="00E15AFC">
        <w:t xml:space="preserve">, </w:t>
      </w:r>
      <w:r>
        <w:t xml:space="preserve">relative à </w:t>
      </w:r>
      <w:r>
        <w:rPr>
          <w:b/>
        </w:rPr>
        <w:t>la généralisation de l'éducation à l'environnement pour un développement durable.</w:t>
      </w:r>
      <w:r>
        <w:rPr>
          <w:rStyle w:val="FootnoteReference"/>
          <w:b/>
        </w:rPr>
        <w:footnoteReference w:id="8"/>
      </w:r>
      <w:r>
        <w:rPr>
          <w:b/>
        </w:rPr>
        <w:t xml:space="preserve"> </w:t>
      </w:r>
      <w:r>
        <w:t>Cette éducation doit permettre aux élèves :</w:t>
      </w:r>
      <w:r>
        <w:rPr>
          <w:b/>
        </w:rPr>
        <w:t xml:space="preserve"> </w:t>
      </w:r>
    </w:p>
    <w:p w:rsidR="00CB3D96" w:rsidRPr="00E15AFC" w:rsidRDefault="00CB3D96" w:rsidP="00243ED9">
      <w:pPr>
        <w:numPr>
          <w:ilvl w:val="0"/>
          <w:numId w:val="4"/>
        </w:numPr>
        <w:spacing w:line="360" w:lineRule="auto"/>
        <w:jc w:val="both"/>
        <w:rPr>
          <w:sz w:val="24"/>
          <w:szCs w:val="24"/>
        </w:rPr>
      </w:pPr>
      <w:r w:rsidRPr="00E15AFC">
        <w:rPr>
          <w:sz w:val="24"/>
          <w:szCs w:val="24"/>
        </w:rPr>
        <w:t>d’acquérir des connaissances et des méthodes nécessaires pour se situer dans leur environnement et y agir de manière responsable.</w:t>
      </w:r>
    </w:p>
    <w:p w:rsidR="00CB3D96" w:rsidRDefault="00CB3D96" w:rsidP="00243ED9">
      <w:pPr>
        <w:numPr>
          <w:ilvl w:val="0"/>
          <w:numId w:val="4"/>
        </w:numPr>
        <w:spacing w:line="360" w:lineRule="auto"/>
        <w:jc w:val="both"/>
        <w:rPr>
          <w:sz w:val="24"/>
        </w:rPr>
      </w:pPr>
      <w:r>
        <w:rPr>
          <w:sz w:val="24"/>
        </w:rPr>
        <w:t>sans catastrophisme mais avec lucidité les aider à mieux percevoir l’interdépendance des sociétés humaines avec l’ensemble du système planétaire et la nécessité pour tous d’adopter des comportements propices à la gestion durable de celui-ci ainsi qu’au développement d’une solidarité mondiale.</w:t>
      </w:r>
    </w:p>
    <w:p w:rsidR="00CB3D96" w:rsidRDefault="00CB3D96">
      <w:pPr>
        <w:pStyle w:val="NormalWeb"/>
        <w:spacing w:line="360" w:lineRule="auto"/>
        <w:jc w:val="both"/>
      </w:pPr>
      <w:r>
        <w:t>Vouloir éduquer à l'environnement nécessite de prendre en compte trois séries d'objectifs :</w:t>
      </w:r>
    </w:p>
    <w:p w:rsidR="00CB3D96" w:rsidRDefault="00066AB7" w:rsidP="00243ED9">
      <w:pPr>
        <w:pStyle w:val="NormalWeb"/>
        <w:numPr>
          <w:ilvl w:val="0"/>
          <w:numId w:val="1"/>
        </w:numPr>
        <w:tabs>
          <w:tab w:val="num" w:pos="709"/>
        </w:tabs>
        <w:spacing w:before="0" w:after="0" w:line="360" w:lineRule="auto"/>
        <w:ind w:left="709" w:firstLine="284"/>
        <w:jc w:val="both"/>
      </w:pPr>
      <w:r>
        <w:rPr>
          <w:b/>
          <w:noProof/>
        </w:rPr>
        <w:drawing>
          <wp:inline distT="0" distB="0" distL="0" distR="0">
            <wp:extent cx="9525" cy="19050"/>
            <wp:effectExtent l="0" t="0" r="0" b="0"/>
            <wp:docPr id="6" name="Picture 6" descr="fltrib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trib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CB3D96">
        <w:rPr>
          <w:rStyle w:val="grame"/>
        </w:rPr>
        <w:t>des</w:t>
      </w:r>
      <w:r w:rsidR="00CB3D96">
        <w:t xml:space="preserve"> objectifs de structuration de concepts, comme ceux d'espace, de temps, de ressources, d'écosystème, de production, de consommation, d'aménagement</w:t>
      </w:r>
    </w:p>
    <w:p w:rsidR="00CB3D96" w:rsidRDefault="00CB3D96" w:rsidP="00243ED9">
      <w:pPr>
        <w:pStyle w:val="NormalWeb"/>
        <w:numPr>
          <w:ilvl w:val="0"/>
          <w:numId w:val="2"/>
        </w:numPr>
        <w:tabs>
          <w:tab w:val="clear" w:pos="360"/>
          <w:tab w:val="num" w:pos="709"/>
        </w:tabs>
        <w:spacing w:before="0" w:after="0" w:line="360" w:lineRule="auto"/>
        <w:ind w:left="709" w:firstLine="284"/>
        <w:jc w:val="both"/>
      </w:pPr>
      <w:r>
        <w:rPr>
          <w:rStyle w:val="grame"/>
        </w:rPr>
        <w:t>des</w:t>
      </w:r>
      <w:r>
        <w:t xml:space="preserve"> objectifs de méthodes et de démarches, comme les méthodes d'enquête, de mesures, la démarche expérimentale, la modélisation</w:t>
      </w:r>
    </w:p>
    <w:p w:rsidR="00CB3D96" w:rsidRDefault="00CB3D96" w:rsidP="00243ED9">
      <w:pPr>
        <w:numPr>
          <w:ilvl w:val="0"/>
          <w:numId w:val="3"/>
        </w:numPr>
        <w:tabs>
          <w:tab w:val="clear" w:pos="360"/>
          <w:tab w:val="num" w:pos="709"/>
          <w:tab w:val="num" w:pos="1320"/>
        </w:tabs>
        <w:spacing w:line="360" w:lineRule="auto"/>
        <w:ind w:left="709" w:firstLine="284"/>
        <w:jc w:val="both"/>
        <w:rPr>
          <w:sz w:val="24"/>
        </w:rPr>
      </w:pPr>
      <w:r>
        <w:rPr>
          <w:sz w:val="24"/>
        </w:rPr>
        <w:t xml:space="preserve">des objectifs d'attitudes comme l'esprit critique, l'initiative, la décision, l'engagement, la résolution de problème par l'action, l'implication dans la résolution des problèmes, </w:t>
      </w:r>
      <w:r w:rsidR="00346CF0">
        <w:rPr>
          <w:sz w:val="24"/>
        </w:rPr>
        <w:t>la coopération, la solidarité </w:t>
      </w:r>
      <w:r>
        <w:rPr>
          <w:rStyle w:val="FootnoteReference"/>
          <w:sz w:val="24"/>
        </w:rPr>
        <w:footnoteReference w:id="9"/>
      </w:r>
    </w:p>
    <w:p w:rsidR="00CB3D96" w:rsidRDefault="00CB3D96">
      <w:pPr>
        <w:spacing w:before="100" w:line="360" w:lineRule="auto"/>
        <w:jc w:val="both"/>
        <w:rPr>
          <w:color w:val="000000"/>
          <w:sz w:val="24"/>
        </w:rPr>
      </w:pPr>
      <w:r>
        <w:rPr>
          <w:color w:val="000000"/>
          <w:sz w:val="24"/>
        </w:rPr>
        <w:t xml:space="preserve">Il n'est cependant pas question de pratiquer un "enseignement des choix", mais bien une "éducation </w:t>
      </w:r>
      <w:r>
        <w:rPr>
          <w:b/>
          <w:color w:val="000000"/>
          <w:sz w:val="24"/>
        </w:rPr>
        <w:t>AU</w:t>
      </w:r>
      <w:r>
        <w:rPr>
          <w:color w:val="000000"/>
          <w:sz w:val="24"/>
        </w:rPr>
        <w:t xml:space="preserve"> choix" en donnant à chacun le moyen de construire ses propres réponses susceptibles de guider ses actions. Les enjeux liés à la formation civique, l'utilité sociale de la démarche donnent le véritable sens de l'EEDD. </w:t>
      </w:r>
    </w:p>
    <w:p w:rsidR="008936F8" w:rsidRDefault="008936F8" w:rsidP="000D39DC">
      <w:pPr>
        <w:spacing w:line="360" w:lineRule="auto"/>
        <w:rPr>
          <w:sz w:val="24"/>
          <w:szCs w:val="24"/>
        </w:rPr>
      </w:pPr>
    </w:p>
    <w:p w:rsidR="00CB3D96" w:rsidRDefault="00CB3D96" w:rsidP="000D39DC">
      <w:pPr>
        <w:spacing w:line="360" w:lineRule="auto"/>
      </w:pPr>
      <w:r w:rsidRPr="000D39DC">
        <w:rPr>
          <w:sz w:val="24"/>
          <w:szCs w:val="24"/>
        </w:rPr>
        <w:t> Vouloir éduquer à l’environnement est avant tout vouloir éduquer et cela dans une société aux transformations rapides où les connaissances apparaissent révocables : éduquer invite à la créativité et même à une éthique de contestation</w:t>
      </w:r>
      <w:r>
        <w:t xml:space="preserve">. </w:t>
      </w:r>
    </w:p>
    <w:p w:rsidR="00CB3D96" w:rsidRDefault="00CB3D96">
      <w:pPr>
        <w:pStyle w:val="NormalWeb"/>
        <w:spacing w:before="0" w:after="0" w:line="360" w:lineRule="auto"/>
        <w:jc w:val="both"/>
      </w:pPr>
      <w:r>
        <w:t>« </w:t>
      </w:r>
      <w:r w:rsidRPr="00E15AFC">
        <w:rPr>
          <w:i/>
          <w:iCs/>
        </w:rPr>
        <w:t>Face aux bouleversements de nos sociétés, nous devons pratiquer une éducation pour le changement mais aussi pour la paix, la tolérance, la solidarité dans un véritable projet de société</w:t>
      </w:r>
      <w:r>
        <w:t xml:space="preserve">. » </w:t>
      </w:r>
      <w:r>
        <w:rPr>
          <w:rStyle w:val="FootnoteReference"/>
        </w:rPr>
        <w:footnoteReference w:id="10"/>
      </w:r>
      <w:r>
        <w:t xml:space="preserve"> </w:t>
      </w:r>
    </w:p>
    <w:p w:rsidR="00B258BD" w:rsidRDefault="00B258BD" w:rsidP="005B5837">
      <w:pPr>
        <w:ind w:left="709" w:firstLine="709"/>
        <w:outlineLvl w:val="2"/>
        <w:rPr>
          <w:sz w:val="24"/>
        </w:rPr>
      </w:pPr>
    </w:p>
    <w:p w:rsidR="00CB3D96" w:rsidRDefault="00CB3D96" w:rsidP="005B5837">
      <w:pPr>
        <w:ind w:left="709" w:firstLine="709"/>
        <w:outlineLvl w:val="2"/>
        <w:rPr>
          <w:sz w:val="24"/>
        </w:rPr>
      </w:pPr>
      <w:bookmarkStart w:id="9" w:name="_Toc134187263"/>
      <w:r>
        <w:rPr>
          <w:sz w:val="24"/>
        </w:rPr>
        <w:t xml:space="preserve">1.2.3 Modalités de mise en </w:t>
      </w:r>
      <w:proofErr w:type="spellStart"/>
      <w:r>
        <w:rPr>
          <w:sz w:val="24"/>
        </w:rPr>
        <w:t>oeuvre</w:t>
      </w:r>
      <w:bookmarkEnd w:id="9"/>
      <w:proofErr w:type="spellEnd"/>
    </w:p>
    <w:p w:rsidR="00CB3D96" w:rsidRDefault="00CB3D96">
      <w:pPr>
        <w:spacing w:line="360" w:lineRule="auto"/>
        <w:ind w:firstLine="709"/>
        <w:jc w:val="both"/>
        <w:rPr>
          <w:sz w:val="24"/>
        </w:rPr>
      </w:pPr>
      <w:r>
        <w:rPr>
          <w:sz w:val="24"/>
        </w:rPr>
        <w:t xml:space="preserve"> « L’EEDD  ne constitue pas une nouvelle discipline. Elle est généralisée dès la rentrée 2004 et :</w:t>
      </w:r>
    </w:p>
    <w:p w:rsidR="00CB3D96" w:rsidRDefault="00CB3D96" w:rsidP="00243ED9">
      <w:pPr>
        <w:pStyle w:val="BodyText"/>
        <w:numPr>
          <w:ilvl w:val="0"/>
          <w:numId w:val="39"/>
        </w:numPr>
        <w:spacing w:line="360" w:lineRule="auto"/>
        <w:jc w:val="both"/>
        <w:rPr>
          <w:sz w:val="24"/>
        </w:rPr>
      </w:pPr>
      <w:r>
        <w:rPr>
          <w:sz w:val="24"/>
        </w:rPr>
        <w:t>doit intégrer certaines dimensions de l’éducation à la santé et au risque, à la citoyenneté et, plus généralement, au développement solidaire…</w:t>
      </w:r>
    </w:p>
    <w:p w:rsidR="00CB3D96" w:rsidRDefault="00CB3D96" w:rsidP="00243ED9">
      <w:pPr>
        <w:numPr>
          <w:ilvl w:val="0"/>
          <w:numId w:val="39"/>
        </w:numPr>
        <w:spacing w:line="360" w:lineRule="auto"/>
        <w:jc w:val="both"/>
        <w:rPr>
          <w:sz w:val="24"/>
        </w:rPr>
      </w:pPr>
      <w:r>
        <w:rPr>
          <w:sz w:val="24"/>
        </w:rPr>
        <w:t xml:space="preserve">doit </w:t>
      </w:r>
      <w:proofErr w:type="gramStart"/>
      <w:r>
        <w:rPr>
          <w:sz w:val="24"/>
        </w:rPr>
        <w:t>reposer</w:t>
      </w:r>
      <w:proofErr w:type="gramEnd"/>
      <w:r>
        <w:rPr>
          <w:sz w:val="24"/>
        </w:rPr>
        <w:t xml:space="preserve"> sur des démarches pédagogiques diversifiées privilégiant des situations concrètes qui développeront chez les élèves la sensibilité, l’initiative, la créativité, le sens des responsabilités et de l’action….</w:t>
      </w:r>
    </w:p>
    <w:p w:rsidR="00CB3D96" w:rsidRDefault="00CB3D96">
      <w:pPr>
        <w:spacing w:line="360" w:lineRule="auto"/>
        <w:jc w:val="both"/>
        <w:rPr>
          <w:b/>
          <w:sz w:val="24"/>
        </w:rPr>
      </w:pPr>
      <w:r>
        <w:rPr>
          <w:sz w:val="24"/>
        </w:rPr>
        <w:t>La prérentrée offrira l’opportunité de travailler, dans les écoles et les établissements scolaires, à une mise en œuvre concertée et cohérente de cette démarche »</w:t>
      </w:r>
      <w:r>
        <w:rPr>
          <w:b/>
          <w:sz w:val="24"/>
        </w:rPr>
        <w:t>.</w:t>
      </w:r>
      <w:r w:rsidRPr="002E654A">
        <w:rPr>
          <w:rStyle w:val="FootnoteReference"/>
          <w:bCs/>
          <w:sz w:val="24"/>
        </w:rPr>
        <w:footnoteReference w:id="11"/>
      </w:r>
    </w:p>
    <w:p w:rsidR="00CB3D96" w:rsidRPr="000D39DC" w:rsidRDefault="00CB3D96">
      <w:pPr>
        <w:spacing w:line="360" w:lineRule="auto"/>
        <w:jc w:val="both"/>
        <w:rPr>
          <w:sz w:val="16"/>
          <w:szCs w:val="16"/>
        </w:rPr>
      </w:pPr>
    </w:p>
    <w:p w:rsidR="00CB3D96" w:rsidRDefault="00CB3D96">
      <w:pPr>
        <w:spacing w:line="360" w:lineRule="auto"/>
        <w:ind w:firstLine="709"/>
        <w:rPr>
          <w:color w:val="000000"/>
          <w:sz w:val="24"/>
        </w:rPr>
      </w:pPr>
      <w:r>
        <w:rPr>
          <w:sz w:val="24"/>
        </w:rPr>
        <w:t>D’après l’UNESCO</w:t>
      </w:r>
      <w:r w:rsidR="00E72D61">
        <w:rPr>
          <w:b/>
          <w:sz w:val="24"/>
        </w:rPr>
        <w:t xml:space="preserve">, </w:t>
      </w:r>
      <w:r>
        <w:rPr>
          <w:color w:val="000000"/>
          <w:sz w:val="24"/>
        </w:rPr>
        <w:t xml:space="preserve">L’EDD reflète une préoccupation pour une éducation de grande qualité, ayant les </w:t>
      </w:r>
      <w:r w:rsidRPr="00E72D61">
        <w:rPr>
          <w:bCs/>
          <w:color w:val="000000"/>
          <w:sz w:val="24"/>
        </w:rPr>
        <w:t>caractéristiques</w:t>
      </w:r>
      <w:r w:rsidR="006876F7">
        <w:rPr>
          <w:color w:val="000000"/>
          <w:sz w:val="24"/>
        </w:rPr>
        <w:t xml:space="preserve"> suivantes :</w:t>
      </w:r>
      <w:r w:rsidR="006876F7">
        <w:rPr>
          <w:color w:val="000000"/>
          <w:sz w:val="24"/>
        </w:rPr>
        <w:br/>
        <w:t xml:space="preserve">- </w:t>
      </w:r>
      <w:r>
        <w:rPr>
          <w:color w:val="000000"/>
          <w:sz w:val="24"/>
        </w:rPr>
        <w:t>Être interdisciplinaire et holistique : l’apprentissage en vue du développement s’inscrit dans l’ensemble des contenus et n</w:t>
      </w:r>
      <w:r w:rsidR="00C32BE9">
        <w:rPr>
          <w:color w:val="000000"/>
          <w:sz w:val="24"/>
        </w:rPr>
        <w:t xml:space="preserve">’est pas une matière distincte </w:t>
      </w:r>
      <w:r>
        <w:rPr>
          <w:color w:val="000000"/>
          <w:sz w:val="24"/>
        </w:rPr>
        <w:br/>
        <w:t>- Viser l’acquisition de valeurs : partager les valeurs et les principes qui fo</w:t>
      </w:r>
      <w:r w:rsidR="00C32BE9">
        <w:rPr>
          <w:color w:val="000000"/>
          <w:sz w:val="24"/>
        </w:rPr>
        <w:t xml:space="preserve">ndent le développement durable </w:t>
      </w:r>
      <w:r>
        <w:rPr>
          <w:color w:val="000000"/>
          <w:sz w:val="24"/>
        </w:rPr>
        <w:br/>
        <w:t>- Développer la pensée critique et la résolution des problèmes : inspirer la confiance en soi devant les dilemmes et les d</w:t>
      </w:r>
      <w:r w:rsidR="00C32BE9">
        <w:rPr>
          <w:color w:val="000000"/>
          <w:sz w:val="24"/>
        </w:rPr>
        <w:t xml:space="preserve">éfis du développement durable </w:t>
      </w:r>
      <w:r>
        <w:rPr>
          <w:color w:val="000000"/>
          <w:sz w:val="24"/>
        </w:rPr>
        <w:br/>
        <w:t>- Recourir à une multiplicité de méthodes : parole, arts plastiques, débats, expérience, pédagogies divers</w:t>
      </w:r>
      <w:r w:rsidR="00C32BE9">
        <w:rPr>
          <w:color w:val="000000"/>
          <w:sz w:val="24"/>
        </w:rPr>
        <w:t xml:space="preserve">es qui modèlent les processus </w:t>
      </w:r>
      <w:r>
        <w:rPr>
          <w:color w:val="000000"/>
          <w:sz w:val="24"/>
        </w:rPr>
        <w:br/>
        <w:t>- Encourager la prise de décisions en collectivité : les apprenants participent aux décisions sur la ma</w:t>
      </w:r>
      <w:r w:rsidR="00C32BE9">
        <w:rPr>
          <w:color w:val="000000"/>
          <w:sz w:val="24"/>
        </w:rPr>
        <w:t xml:space="preserve">nière dont ils vont apprendre </w:t>
      </w:r>
      <w:r>
        <w:rPr>
          <w:color w:val="000000"/>
          <w:sz w:val="24"/>
        </w:rPr>
        <w:br/>
        <w:t xml:space="preserve">- Être en accord avec la vie locale : en traitant les problèmes locaux aussi bien que mondiaux et en utilisant la langue la </w:t>
      </w:r>
      <w:r w:rsidR="00C32BE9">
        <w:rPr>
          <w:color w:val="000000"/>
          <w:sz w:val="24"/>
        </w:rPr>
        <w:t>plus familière aux apprenants</w:t>
      </w:r>
      <w:r>
        <w:rPr>
          <w:color w:val="000000"/>
          <w:sz w:val="24"/>
        </w:rPr>
        <w:br/>
      </w:r>
    </w:p>
    <w:p w:rsidR="00CB3D96" w:rsidRPr="00DE72DC" w:rsidRDefault="00CB3D96" w:rsidP="00DE72DC">
      <w:pPr>
        <w:spacing w:line="360" w:lineRule="auto"/>
        <w:jc w:val="both"/>
        <w:outlineLvl w:val="3"/>
        <w:rPr>
          <w:i/>
          <w:sz w:val="24"/>
        </w:rPr>
      </w:pPr>
      <w:r>
        <w:rPr>
          <w:b/>
          <w:i/>
          <w:sz w:val="24"/>
        </w:rPr>
        <w:tab/>
      </w:r>
      <w:bookmarkStart w:id="10" w:name="_Toc134187264"/>
      <w:r w:rsidR="00C22DCF">
        <w:rPr>
          <w:i/>
          <w:sz w:val="24"/>
        </w:rPr>
        <w:t>1.2.3.1  E</w:t>
      </w:r>
      <w:r>
        <w:rPr>
          <w:i/>
          <w:sz w:val="24"/>
        </w:rPr>
        <w:t>nseigner autrement</w:t>
      </w:r>
      <w:bookmarkEnd w:id="10"/>
    </w:p>
    <w:p w:rsidR="00CB3D96" w:rsidRDefault="00CB3D96" w:rsidP="00E934F8">
      <w:pPr>
        <w:spacing w:line="360" w:lineRule="auto"/>
        <w:ind w:firstLine="709"/>
        <w:jc w:val="both"/>
        <w:rPr>
          <w:sz w:val="24"/>
        </w:rPr>
      </w:pPr>
      <w:r>
        <w:rPr>
          <w:sz w:val="24"/>
        </w:rPr>
        <w:t xml:space="preserve">L’EEDD doit donc permettre de développer l’esprit critique, la créativité, l’écoute des autres, l’action au sein de la classe, </w:t>
      </w:r>
      <w:r w:rsidR="006876F7">
        <w:rPr>
          <w:sz w:val="24"/>
        </w:rPr>
        <w:t xml:space="preserve">de </w:t>
      </w:r>
      <w:r>
        <w:rPr>
          <w:sz w:val="24"/>
        </w:rPr>
        <w:t xml:space="preserve">l’établissement et l’ouverture au monde. Ce ne doit pas être une approche militante car elle doit permettre aux jeunes de réfléchir et d’être en mesure de faire des choix respectueux de l’environnement. Respecter l’environnement, c’est se respecter soi-même, c’est respecter l’autre, ici et ailleurs, aujourd’hui et demain. </w:t>
      </w:r>
    </w:p>
    <w:p w:rsidR="00CB3D96" w:rsidRPr="00DE72DC" w:rsidRDefault="00CB3D96">
      <w:pPr>
        <w:spacing w:line="360" w:lineRule="auto"/>
        <w:jc w:val="both"/>
        <w:rPr>
          <w:sz w:val="16"/>
          <w:szCs w:val="16"/>
        </w:rPr>
      </w:pPr>
      <w:r w:rsidRPr="00DE72DC">
        <w:rPr>
          <w:sz w:val="16"/>
          <w:szCs w:val="16"/>
        </w:rPr>
        <w:t xml:space="preserve"> </w:t>
      </w:r>
    </w:p>
    <w:p w:rsidR="00CB3D96" w:rsidRPr="00E934F8" w:rsidRDefault="00CB3D96" w:rsidP="00E934F8">
      <w:pPr>
        <w:spacing w:line="360" w:lineRule="auto"/>
        <w:ind w:firstLine="709"/>
        <w:jc w:val="both"/>
        <w:rPr>
          <w:sz w:val="24"/>
          <w:szCs w:val="24"/>
        </w:rPr>
      </w:pPr>
      <w:r w:rsidRPr="00E934F8">
        <w:rPr>
          <w:sz w:val="24"/>
          <w:szCs w:val="24"/>
        </w:rPr>
        <w:lastRenderedPageBreak/>
        <w:t>En Europe, les méthodes pédagogiques habituellement employées sont généralement variées parce que les enseignants ont tendance à revendiquer une liberté dans le choix de leur méthode d'enseignement</w:t>
      </w:r>
      <w:r w:rsidR="00E934F8" w:rsidRPr="00E934F8">
        <w:rPr>
          <w:sz w:val="24"/>
          <w:szCs w:val="24"/>
        </w:rPr>
        <w:t xml:space="preserve">. </w:t>
      </w:r>
      <w:r w:rsidRPr="00E934F8">
        <w:rPr>
          <w:sz w:val="24"/>
          <w:szCs w:val="24"/>
        </w:rPr>
        <w:t>Si la méthode de résolution de problème (identification de la situation problème, inventaire des facteurs pouvant interagir, formulation d'hypothèses, mise en place de démarches d'investigation, analyse des informations recueillies, propositions de solutions alternatives) apparaît comme la plus adéquate pour l'éducation à l'environnement, d’autres méthodes sont fréquemment utilisées</w:t>
      </w:r>
      <w:r w:rsidRPr="00E934F8">
        <w:rPr>
          <w:rStyle w:val="FootnoteReference"/>
          <w:sz w:val="24"/>
          <w:szCs w:val="24"/>
        </w:rPr>
        <w:footnoteReference w:id="12"/>
      </w:r>
      <w:r w:rsidRPr="00E934F8">
        <w:rPr>
          <w:sz w:val="24"/>
          <w:szCs w:val="24"/>
        </w:rPr>
        <w:t xml:space="preserve"> </w:t>
      </w:r>
    </w:p>
    <w:p w:rsidR="00CB3D96" w:rsidRDefault="00CB3D96" w:rsidP="006876F7">
      <w:pPr>
        <w:pStyle w:val="NormalWeb"/>
        <w:spacing w:line="360" w:lineRule="auto"/>
        <w:ind w:firstLine="709"/>
        <w:jc w:val="both"/>
        <w:rPr>
          <w:b/>
        </w:rPr>
      </w:pPr>
      <w:r>
        <w:t>L'éducation à l'environnement aurait pour objectif de retisser des liens entre tous les acteurs d’une société et relève en cela de l'éducation fondamentale. Elle devrait se constituer comme une approche transversale redonnant du sens aux apprentissages scolaires, comme un pôle d'interaction entre connaissances scolaires et extrascolaires. Ainsi, il apparaît que l'éducation à l'environnement est reliée à d'aut</w:t>
      </w:r>
      <w:r w:rsidR="00E72D61">
        <w:t>res dimensions de l'éducation "moderne</w:t>
      </w:r>
      <w:r>
        <w:t>", à savoir, l'éducation à la citoyenneté, l'éducation interculturelle,</w:t>
      </w:r>
      <w:r w:rsidR="006876F7">
        <w:t xml:space="preserve"> l'éducation à la santé, etc. </w:t>
      </w:r>
    </w:p>
    <w:p w:rsidR="00CB3D96" w:rsidRDefault="00CB3D96" w:rsidP="006876F7">
      <w:pPr>
        <w:pStyle w:val="NormalWeb"/>
        <w:spacing w:line="360" w:lineRule="auto"/>
        <w:ind w:left="737" w:firstLine="737"/>
        <w:jc w:val="both"/>
      </w:pPr>
      <w:r>
        <w:rPr>
          <w:b/>
        </w:rPr>
        <w:t>Comment éduquer ?</w:t>
      </w:r>
      <w:r>
        <w:t xml:space="preserve"> </w:t>
      </w:r>
    </w:p>
    <w:p w:rsidR="00CB3D96" w:rsidRDefault="00CB3D96">
      <w:pPr>
        <w:pStyle w:val="NormalWeb"/>
        <w:spacing w:line="360" w:lineRule="auto"/>
        <w:jc w:val="both"/>
      </w:pPr>
      <w:r>
        <w:t>Selon Michel Gervais</w:t>
      </w:r>
      <w:r>
        <w:rPr>
          <w:rStyle w:val="FootnoteReference"/>
        </w:rPr>
        <w:footnoteReference w:id="13"/>
      </w:r>
      <w:r>
        <w:t xml:space="preserve"> le premier problème est d’obtenir l’adhésion des élèves, pour cela le choi</w:t>
      </w:r>
      <w:r w:rsidR="00DE72DC">
        <w:t>x du thème est important. Puis quatre</w:t>
      </w:r>
      <w:r>
        <w:t xml:space="preserve"> problèmes pédagogiques se présentent :</w:t>
      </w:r>
    </w:p>
    <w:p w:rsidR="00CB3D96" w:rsidRDefault="00CB3D96" w:rsidP="00243ED9">
      <w:pPr>
        <w:pStyle w:val="NormalWeb"/>
        <w:numPr>
          <w:ilvl w:val="0"/>
          <w:numId w:val="15"/>
        </w:numPr>
        <w:spacing w:before="0" w:after="0" w:line="360" w:lineRule="auto"/>
        <w:jc w:val="both"/>
      </w:pPr>
      <w:r>
        <w:t>De l’indignation à l’action : l’ampleur du problème peut plonger la majorité dans l’abattement et mener à l’indifférence tandis qu’une minorité sera prête à agir sans délai. Il s’agira de canaliser l’énergie de cette minorité en faisant prendre conscience des conditions indispensables pour l’efficacité de l’action tout en motivant la majorité.</w:t>
      </w:r>
    </w:p>
    <w:p w:rsidR="00CB3D96" w:rsidRDefault="00CB3D96" w:rsidP="00243ED9">
      <w:pPr>
        <w:pStyle w:val="NormalWeb"/>
        <w:numPr>
          <w:ilvl w:val="0"/>
          <w:numId w:val="15"/>
        </w:numPr>
        <w:spacing w:before="0" w:after="0" w:line="360" w:lineRule="auto"/>
        <w:jc w:val="both"/>
      </w:pPr>
      <w:r>
        <w:t>De l’engagement personnel à l’action collective : rechercher l’engagement d’un maximum d’élèves dans une démarche commune est déjà en soi une éducation au développement car elle apprend à écouter le</w:t>
      </w:r>
      <w:r w:rsidR="006376B1">
        <w:t>s</w:t>
      </w:r>
      <w:r>
        <w:t xml:space="preserve"> autres et à en tenir compte.</w:t>
      </w:r>
    </w:p>
    <w:p w:rsidR="00CB3D96" w:rsidRDefault="00CB3D96" w:rsidP="00243ED9">
      <w:pPr>
        <w:pStyle w:val="NormalWeb"/>
        <w:numPr>
          <w:ilvl w:val="0"/>
          <w:numId w:val="15"/>
        </w:numPr>
        <w:spacing w:before="0" w:after="0" w:line="360" w:lineRule="auto"/>
        <w:jc w:val="both"/>
      </w:pPr>
      <w:r>
        <w:t xml:space="preserve">De l’absence de solutions simples : il faut prendre en compte les conflits d’intérêts existant dans </w:t>
      </w:r>
      <w:proofErr w:type="gramStart"/>
      <w:r>
        <w:t>tout</w:t>
      </w:r>
      <w:proofErr w:type="gramEnd"/>
      <w:r>
        <w:t xml:space="preserve"> société et montrer que le développement est le résultat du dépassement de ces conflits</w:t>
      </w:r>
    </w:p>
    <w:p w:rsidR="00CB3D96" w:rsidRDefault="00CB3D96" w:rsidP="00243ED9">
      <w:pPr>
        <w:pStyle w:val="NormalWeb"/>
        <w:numPr>
          <w:ilvl w:val="0"/>
          <w:numId w:val="15"/>
        </w:numPr>
        <w:spacing w:before="0" w:after="0" w:line="360" w:lineRule="auto"/>
        <w:jc w:val="both"/>
      </w:pPr>
      <w:r>
        <w:t>De la durée historique : le processus de développement ne peut se dérouler qu’au rythme du passage des générations. Redonner le sens des proportions historiques dans une société valorisant l’individualisme et l’existant.</w:t>
      </w:r>
    </w:p>
    <w:p w:rsidR="00CB3D96" w:rsidRDefault="00CB3D96">
      <w:pPr>
        <w:pStyle w:val="NormalWeb"/>
        <w:spacing w:before="0" w:after="0" w:line="360" w:lineRule="auto"/>
        <w:jc w:val="both"/>
        <w:rPr>
          <w:b/>
        </w:rPr>
      </w:pPr>
    </w:p>
    <w:p w:rsidR="00CB3D96" w:rsidRDefault="00CB3D96">
      <w:pPr>
        <w:pStyle w:val="NormalWeb"/>
        <w:spacing w:before="0" w:after="0" w:line="360" w:lineRule="auto"/>
        <w:jc w:val="both"/>
        <w:rPr>
          <w:b/>
        </w:rPr>
      </w:pPr>
      <w:r>
        <w:rPr>
          <w:b/>
        </w:rPr>
        <w:tab/>
      </w:r>
      <w:r>
        <w:rPr>
          <w:b/>
        </w:rPr>
        <w:tab/>
        <w:t>La pédagogie de projet</w:t>
      </w:r>
    </w:p>
    <w:p w:rsidR="00CB3D96" w:rsidRDefault="00CB3D96">
      <w:pPr>
        <w:pStyle w:val="NormalWeb"/>
        <w:spacing w:line="360" w:lineRule="auto"/>
        <w:ind w:firstLine="709"/>
        <w:jc w:val="both"/>
      </w:pPr>
      <w:r>
        <w:t xml:space="preserve">L’élève est avant tout acteur, après une phase de prise de conscience et d’interrogations. La mise en place par les élèves, aidés par les adultes, de démarches de résolutions de problèmes </w:t>
      </w:r>
      <w:r>
        <w:lastRenderedPageBreak/>
        <w:t xml:space="preserve">sous la forme de visites, d’analyse de documents, de reportage développera une attitude responsable qui débouchera sur des actions concrètes et la diffusion de l’information. </w:t>
      </w:r>
    </w:p>
    <w:p w:rsidR="00CB3D96" w:rsidRDefault="00CB3D96">
      <w:pPr>
        <w:pStyle w:val="NormalWeb"/>
        <w:spacing w:before="0" w:after="0" w:line="360" w:lineRule="auto"/>
        <w:jc w:val="both"/>
      </w:pPr>
      <w:r>
        <w:t>Voici  les éléments de la démarche :</w:t>
      </w:r>
      <w:r>
        <w:rPr>
          <w:rStyle w:val="FootnoteReference"/>
        </w:rPr>
        <w:footnoteReference w:id="14"/>
      </w:r>
    </w:p>
    <w:p w:rsidR="00CB3D96" w:rsidRDefault="00CB3D96" w:rsidP="00243ED9">
      <w:pPr>
        <w:pStyle w:val="NormalWeb"/>
        <w:numPr>
          <w:ilvl w:val="0"/>
          <w:numId w:val="31"/>
        </w:numPr>
        <w:spacing w:before="0" w:after="0" w:line="360" w:lineRule="auto"/>
        <w:jc w:val="both"/>
      </w:pPr>
      <w:r>
        <w:t>Point d’ancrage : partir de questions locales ou de problèmes d’actualité</w:t>
      </w:r>
    </w:p>
    <w:p w:rsidR="00CB3D96" w:rsidRDefault="00CB3D96" w:rsidP="00243ED9">
      <w:pPr>
        <w:pStyle w:val="NormalWeb"/>
        <w:numPr>
          <w:ilvl w:val="0"/>
          <w:numId w:val="31"/>
        </w:numPr>
        <w:spacing w:before="0" w:after="0" w:line="360" w:lineRule="auto"/>
        <w:jc w:val="both"/>
      </w:pPr>
      <w:r>
        <w:t>Emergence des représentations : photographie instantanée qui évoluera au cours du temps et qui peut servir d’évaluation.</w:t>
      </w:r>
    </w:p>
    <w:p w:rsidR="00CB3D96" w:rsidRDefault="00CB3D96" w:rsidP="00243ED9">
      <w:pPr>
        <w:pStyle w:val="NormalWeb"/>
        <w:numPr>
          <w:ilvl w:val="0"/>
          <w:numId w:val="31"/>
        </w:numPr>
        <w:spacing w:before="0" w:after="0" w:line="360" w:lineRule="auto"/>
        <w:jc w:val="both"/>
      </w:pPr>
      <w:r>
        <w:t>Problématique : c’est l’axe d’un projet, sa formulation est essentielle pour que l’action ait du sens. La recherche de problématique est un processus qui évolue en fonction des recherches et des sources documentaires.</w:t>
      </w:r>
    </w:p>
    <w:p w:rsidR="00CB3D96" w:rsidRDefault="00CB3D96" w:rsidP="00243ED9">
      <w:pPr>
        <w:pStyle w:val="NormalWeb"/>
        <w:numPr>
          <w:ilvl w:val="0"/>
          <w:numId w:val="31"/>
        </w:numPr>
        <w:spacing w:before="0" w:after="0" w:line="360" w:lineRule="auto"/>
        <w:jc w:val="both"/>
      </w:pPr>
      <w:r>
        <w:t>Recherche documentaire : s’appuie sur les disciplines, le CDI mais aussi les partenaires extérieurs</w:t>
      </w:r>
    </w:p>
    <w:p w:rsidR="008054FE" w:rsidRDefault="00CB3D96" w:rsidP="00243ED9">
      <w:pPr>
        <w:pStyle w:val="NormalWeb"/>
        <w:numPr>
          <w:ilvl w:val="0"/>
          <w:numId w:val="31"/>
        </w:numPr>
        <w:spacing w:before="0" w:after="0" w:line="360" w:lineRule="auto"/>
        <w:jc w:val="both"/>
      </w:pPr>
      <w:r>
        <w:t>Mise en système : les informations trouvées apportent des éléments pour comprendre la complexité de la situation. Pour appréhender cette notion de système, il faudra mettre en place les regards croisés des disciplines (interdisciplinarité). C’est une connaissance en mouvement.</w:t>
      </w:r>
    </w:p>
    <w:p w:rsidR="008054FE" w:rsidRDefault="00CB3D96" w:rsidP="00243ED9">
      <w:pPr>
        <w:pStyle w:val="NormalWeb"/>
        <w:numPr>
          <w:ilvl w:val="0"/>
          <w:numId w:val="31"/>
        </w:numPr>
        <w:spacing w:before="0" w:after="0" w:line="360" w:lineRule="auto"/>
        <w:jc w:val="both"/>
      </w:pPr>
      <w:r>
        <w:t>L’action : après avoir imaginé des solutions au problème, les élèves agissent concrètement, se responsabilisent avec la prise en compte des limites de l’action citoyenne. Cette action peut être très diverse.</w:t>
      </w:r>
    </w:p>
    <w:p w:rsidR="00CB3D96" w:rsidRDefault="00CB3D96" w:rsidP="00243ED9">
      <w:pPr>
        <w:pStyle w:val="NormalWeb"/>
        <w:numPr>
          <w:ilvl w:val="0"/>
          <w:numId w:val="31"/>
        </w:numPr>
        <w:spacing w:before="0" w:after="0" w:line="360" w:lineRule="auto"/>
        <w:jc w:val="both"/>
      </w:pPr>
      <w:r>
        <w:t>Evaluation : repère nécessaire pour l’apprenant et l’éducateur / des objectifs et des critères. Par l’élève en particulier au niveau des comportements, par chaque professeur dans sa discipline sur les objectifs cognitifs et méthodologiques, par l’équipe interdisciplinaire en regard des objectifs méthodologiques et des compétences attendues</w:t>
      </w:r>
    </w:p>
    <w:p w:rsidR="00CA5FD4" w:rsidRDefault="00CA5FD4">
      <w:pPr>
        <w:pStyle w:val="NormalWeb"/>
        <w:spacing w:before="0" w:after="0" w:line="360" w:lineRule="auto"/>
        <w:jc w:val="both"/>
      </w:pPr>
    </w:p>
    <w:p w:rsidR="00CB3D96" w:rsidRDefault="00CB3D96" w:rsidP="00CA5FD4">
      <w:pPr>
        <w:pStyle w:val="NormalWeb"/>
        <w:spacing w:before="0" w:after="0" w:line="360" w:lineRule="auto"/>
        <w:ind w:firstLine="360"/>
        <w:jc w:val="both"/>
      </w:pPr>
      <w:r>
        <w:t>L’enseignant devient un guide, il chemine avec les élèves, il n’a pas les réponses en amont contrairement à son rôle habituel.</w:t>
      </w:r>
    </w:p>
    <w:p w:rsidR="00CB3D96" w:rsidRDefault="00DE72DC" w:rsidP="00DE72DC">
      <w:pPr>
        <w:tabs>
          <w:tab w:val="left" w:pos="360"/>
        </w:tabs>
        <w:autoSpaceDE w:val="0"/>
        <w:autoSpaceDN w:val="0"/>
        <w:spacing w:line="360" w:lineRule="auto"/>
        <w:rPr>
          <w:color w:val="000000"/>
          <w:sz w:val="24"/>
        </w:rPr>
      </w:pPr>
      <w:r>
        <w:rPr>
          <w:color w:val="000000"/>
          <w:sz w:val="24"/>
        </w:rPr>
        <w:tab/>
      </w:r>
      <w:r w:rsidR="00CB3D96">
        <w:rPr>
          <w:color w:val="000000"/>
          <w:sz w:val="24"/>
        </w:rPr>
        <w:t>Les sorties, leur préparation et leur exploitation constituent un véritable enrichissement, et sont</w:t>
      </w:r>
      <w:r w:rsidR="00CA5FD4">
        <w:rPr>
          <w:color w:val="000000"/>
          <w:sz w:val="24"/>
        </w:rPr>
        <w:t xml:space="preserve"> des moments forts du projet. </w:t>
      </w:r>
      <w:r w:rsidR="00CB3D96">
        <w:rPr>
          <w:color w:val="000000"/>
          <w:sz w:val="24"/>
        </w:rPr>
        <w:t xml:space="preserve">Les familles peuvent être, elles aussi, des actrices du projet, certes de façon ponctuelle, à l’occasion de travaux réalisés à la maison par exemple, mais cette implication peut se révéler essentielle. Les jeunes en découvrant un endroit peuvent </w:t>
      </w:r>
      <w:r w:rsidR="00CA5FD4">
        <w:rPr>
          <w:color w:val="000000"/>
          <w:sz w:val="24"/>
        </w:rPr>
        <w:t xml:space="preserve">aussi </w:t>
      </w:r>
      <w:r w:rsidR="00CB3D96">
        <w:rPr>
          <w:color w:val="000000"/>
          <w:sz w:val="24"/>
        </w:rPr>
        <w:t>avoir envie de le faire découvrir à leurs parents…</w:t>
      </w:r>
    </w:p>
    <w:p w:rsidR="00CB3D96" w:rsidRDefault="00CB3D96">
      <w:pPr>
        <w:pStyle w:val="NormalWeb"/>
        <w:spacing w:line="360" w:lineRule="auto"/>
        <w:jc w:val="both"/>
      </w:pPr>
      <w:r>
        <w:t>Il faut faire attention à des dérives possibles, ne pas se limiter à un savoir encyclopédique, ne pas faire du dressage ni de l’endoctrinement, ne pas centrer tous ces efforts sur la méthodologie et perdre de vue les enjeux.</w:t>
      </w:r>
    </w:p>
    <w:p w:rsidR="00CA5FD4" w:rsidRDefault="00CB3D96">
      <w:pPr>
        <w:pStyle w:val="NormalWeb"/>
        <w:spacing w:line="360" w:lineRule="auto"/>
        <w:jc w:val="both"/>
      </w:pPr>
      <w:r>
        <w:tab/>
      </w:r>
      <w:r>
        <w:tab/>
      </w:r>
    </w:p>
    <w:p w:rsidR="00CB3D96" w:rsidRDefault="00CB3D96" w:rsidP="00CA5FD4">
      <w:pPr>
        <w:pStyle w:val="NormalWeb"/>
        <w:spacing w:line="360" w:lineRule="auto"/>
        <w:ind w:left="737" w:firstLine="737"/>
        <w:jc w:val="both"/>
        <w:rPr>
          <w:b/>
        </w:rPr>
      </w:pPr>
      <w:r>
        <w:rPr>
          <w:b/>
        </w:rPr>
        <w:lastRenderedPageBreak/>
        <w:t>Pluridisciplinarité, interdisciplinarité, tra</w:t>
      </w:r>
      <w:r w:rsidR="00DE72DC">
        <w:rPr>
          <w:b/>
        </w:rPr>
        <w:t>nsdisciplinarité</w:t>
      </w:r>
      <w:r>
        <w:rPr>
          <w:b/>
        </w:rPr>
        <w:t xml:space="preserve"> : </w:t>
      </w:r>
    </w:p>
    <w:p w:rsidR="00CB3D96" w:rsidRDefault="00CB3D96">
      <w:pPr>
        <w:pStyle w:val="NormalWeb"/>
        <w:spacing w:line="360" w:lineRule="auto"/>
        <w:jc w:val="both"/>
        <w:rPr>
          <w:b/>
        </w:rPr>
      </w:pPr>
      <w:r>
        <w:t>Ce sont des</w:t>
      </w:r>
      <w:r>
        <w:rPr>
          <w:b/>
        </w:rPr>
        <w:t xml:space="preserve"> </w:t>
      </w:r>
      <w:r>
        <w:t xml:space="preserve"> notions souvent abordées quand il s’agit d’EEDD : brèves définitions selon Christian Le Guillou.</w:t>
      </w:r>
      <w:r w:rsidR="003F68CD">
        <w:rPr>
          <w:rStyle w:val="FootnoteReference"/>
        </w:rPr>
        <w:footnoteReference w:id="15"/>
      </w:r>
    </w:p>
    <w:p w:rsidR="00CB3D96" w:rsidRDefault="00CB3D96">
      <w:pPr>
        <w:pStyle w:val="NormalWeb"/>
        <w:spacing w:line="360" w:lineRule="auto"/>
        <w:jc w:val="both"/>
      </w:pPr>
      <w:r>
        <w:rPr>
          <w:b/>
        </w:rPr>
        <w:t>La pluridisciplinarité</w:t>
      </w:r>
      <w:r>
        <w:t xml:space="preserve"> consiste à traiter une question en juxtaposant des apports de différentes disciplines, en fonction d'une finalité définie par  les protagonistes de la démarche. On la met en œuvre quand on se fixe l'objectif d'examiner un thème, une notion, un problème, avec une intention particulière, selon les différents points de vue disciplinaires. </w:t>
      </w:r>
    </w:p>
    <w:p w:rsidR="00CB3D96" w:rsidRDefault="00CB3D96">
      <w:pPr>
        <w:pStyle w:val="NormalWeb"/>
        <w:spacing w:line="360" w:lineRule="auto"/>
        <w:jc w:val="both"/>
      </w:pPr>
      <w:r>
        <w:rPr>
          <w:b/>
        </w:rPr>
        <w:t>L’interdisciplinarité</w:t>
      </w:r>
      <w:r>
        <w:t xml:space="preserve"> fait interagir les disciplines pour construire un modèle simplifié de la réalité complexe (événement, situation, problème) que l'on appréhende, et cela en vue de prendre une décision ou d'orienter une action, relève de l'interdisciplinarité.</w:t>
      </w:r>
      <w:r>
        <w:rPr>
          <w:rFonts w:ascii="Arial" w:eastAsia="Arial" w:hAnsi="Arial"/>
          <w:color w:val="000000"/>
          <w:sz w:val="20"/>
        </w:rPr>
        <w:t xml:space="preserve"> </w:t>
      </w:r>
      <w:r>
        <w:rPr>
          <w:rFonts w:eastAsia="Arial"/>
          <w:color w:val="000000"/>
        </w:rPr>
        <w:t>On pourra proposer des situations qui ne peuvent être approchées valablement qu’à travers l’interaction de plusieurs disciplines.</w:t>
      </w:r>
    </w:p>
    <w:p w:rsidR="00CB3D96" w:rsidRDefault="00CB3D96">
      <w:pPr>
        <w:pStyle w:val="NormalWeb"/>
        <w:spacing w:line="360" w:lineRule="auto"/>
        <w:jc w:val="both"/>
        <w:rPr>
          <w:rFonts w:eastAsia="Arial"/>
        </w:rPr>
      </w:pPr>
      <w:r>
        <w:rPr>
          <w:b/>
        </w:rPr>
        <w:t>La transdisciplinarité</w:t>
      </w:r>
      <w:r>
        <w:t xml:space="preserve">, quant à elle, renvoie aux procédures de transfert de concepts, de modèles, d'outils d'une discipline à une autre. Ces transferts sont réalisés pour éclairer une situation, résoudre des problèmes, construire de nouveaux modèles. Elle travaille au niveau des paradigmes les plus fondamentaux des disciplines pour produire de nouveaux savoirs d'où résultent de nouveaux objets, de nouvelles méthodes, de nouveaux langages. Selon cette </w:t>
      </w:r>
      <w:r>
        <w:rPr>
          <w:rFonts w:eastAsia="Arial"/>
          <w:color w:val="000000"/>
        </w:rPr>
        <w:t>optique, on tente de mettre en place des démarches que l’apprenant peut mobiliser dans plusieurs disciplines.</w:t>
      </w:r>
    </w:p>
    <w:p w:rsidR="00CB3D96" w:rsidRDefault="00CB3D96">
      <w:pPr>
        <w:pStyle w:val="NormalWeb"/>
        <w:spacing w:line="360" w:lineRule="auto"/>
        <w:ind w:firstLine="709"/>
        <w:jc w:val="both"/>
      </w:pPr>
      <w:r>
        <w:t>Cependant, beaucoup de projets sont  pluridisciplinaires plus qu’interdisciplinaires : les disciplines ont le même objet d’étude, se côtoient souvent, avec peu de productions véritablement communes aux objectifs transversaux. Il existe une nécessité de formation des enseignants au travail interdisciplinaire.</w:t>
      </w:r>
    </w:p>
    <w:p w:rsidR="00CB3D96" w:rsidRDefault="00CB3D96" w:rsidP="00DE72DC">
      <w:pPr>
        <w:pStyle w:val="NormalWeb"/>
        <w:spacing w:line="360" w:lineRule="auto"/>
        <w:jc w:val="both"/>
      </w:pPr>
      <w:r>
        <w:t>L’EEDD est un moyen pour l’ensemble de l’équipe éducative de mettre sa discipline au service d’un effort de compréhension global du monde réel.</w:t>
      </w:r>
      <w:r w:rsidR="00DE72DC">
        <w:t xml:space="preserve"> Elle</w:t>
      </w:r>
      <w:r>
        <w:t xml:space="preserve"> devient un des points de rencontre entre le monde de l’école et le reste de la société.</w:t>
      </w:r>
    </w:p>
    <w:p w:rsidR="00C32BE9" w:rsidRDefault="00C32BE9" w:rsidP="00DE72DC">
      <w:pPr>
        <w:pStyle w:val="NormalWeb"/>
        <w:spacing w:line="360" w:lineRule="auto"/>
        <w:jc w:val="both"/>
      </w:pPr>
    </w:p>
    <w:p w:rsidR="00DE72DC" w:rsidRDefault="00CB3D96" w:rsidP="00DE72DC">
      <w:pPr>
        <w:pStyle w:val="NormalWeb"/>
        <w:spacing w:before="0" w:after="0" w:line="360" w:lineRule="auto"/>
        <w:jc w:val="both"/>
        <w:outlineLvl w:val="3"/>
        <w:rPr>
          <w:i/>
        </w:rPr>
      </w:pPr>
      <w:r>
        <w:tab/>
      </w:r>
      <w:r>
        <w:rPr>
          <w:i/>
        </w:rPr>
        <w:tab/>
      </w:r>
      <w:bookmarkStart w:id="11" w:name="_Toc134187265"/>
      <w:r>
        <w:rPr>
          <w:i/>
        </w:rPr>
        <w:t>1.2.3.2 Quel cadre pédagogique choisir ?</w:t>
      </w:r>
      <w:bookmarkEnd w:id="11"/>
    </w:p>
    <w:p w:rsidR="00CB3D96" w:rsidRDefault="00CB3D96" w:rsidP="00895AF1">
      <w:pPr>
        <w:pStyle w:val="NormalWeb"/>
        <w:spacing w:before="0" w:after="0" w:line="360" w:lineRule="auto"/>
        <w:jc w:val="both"/>
        <w:rPr>
          <w:i/>
        </w:rPr>
      </w:pPr>
      <w:r>
        <w:t xml:space="preserve"> Un certain nombre de pistes pour la mise en œuvre de l’EEDD sont possibles</w:t>
      </w:r>
    </w:p>
    <w:p w:rsidR="00CB3D96" w:rsidRDefault="00CB3D96" w:rsidP="00243ED9">
      <w:pPr>
        <w:pStyle w:val="NormalWeb"/>
        <w:numPr>
          <w:ilvl w:val="0"/>
          <w:numId w:val="12"/>
        </w:numPr>
        <w:spacing w:before="0" w:after="0" w:line="360" w:lineRule="auto"/>
        <w:jc w:val="both"/>
      </w:pPr>
      <w:r>
        <w:t>Intégration dans le cadre disciplinaire : possible et utile, toute</w:t>
      </w:r>
      <w:r w:rsidR="00CA5FD4">
        <w:t>s</w:t>
      </w:r>
      <w:r>
        <w:t xml:space="preserve"> les disciplines permettent de l’aborder</w:t>
      </w:r>
    </w:p>
    <w:p w:rsidR="00CB3D96" w:rsidRDefault="00CB3D96" w:rsidP="00243ED9">
      <w:pPr>
        <w:pStyle w:val="NormalWeb"/>
        <w:numPr>
          <w:ilvl w:val="0"/>
          <w:numId w:val="12"/>
        </w:numPr>
        <w:spacing w:before="0" w:after="0" w:line="360" w:lineRule="auto"/>
        <w:jc w:val="both"/>
      </w:pPr>
      <w:r>
        <w:t>Mettre en place de</w:t>
      </w:r>
      <w:r w:rsidR="00F97D4F">
        <w:t>s</w:t>
      </w:r>
      <w:r>
        <w:t xml:space="preserve"> projets</w:t>
      </w:r>
    </w:p>
    <w:p w:rsidR="00CB3D96" w:rsidRDefault="00CB3D96" w:rsidP="00243ED9">
      <w:pPr>
        <w:pStyle w:val="NormalWeb"/>
        <w:numPr>
          <w:ilvl w:val="0"/>
          <w:numId w:val="12"/>
        </w:numPr>
        <w:spacing w:before="0" w:after="0" w:line="360" w:lineRule="auto"/>
        <w:jc w:val="both"/>
      </w:pPr>
      <w:r>
        <w:t xml:space="preserve">S’appuyer sur des dispositifs  </w:t>
      </w:r>
      <w:r>
        <w:rPr>
          <w:rStyle w:val="FootnoteReference"/>
        </w:rPr>
        <w:footnoteReference w:id="16"/>
      </w:r>
    </w:p>
    <w:p w:rsidR="00CB3D96" w:rsidRDefault="00CB3D96" w:rsidP="00243ED9">
      <w:pPr>
        <w:pStyle w:val="NormalWeb"/>
        <w:numPr>
          <w:ilvl w:val="0"/>
          <w:numId w:val="13"/>
        </w:numPr>
        <w:spacing w:before="0" w:after="0" w:line="360" w:lineRule="auto"/>
        <w:jc w:val="both"/>
      </w:pPr>
      <w:r>
        <w:lastRenderedPageBreak/>
        <w:t xml:space="preserve">S’inscrire dans des « éducations à » : à la santé et aux risques, à la citoyenneté, à l’orientation, aux médias, au développement solidaire </w:t>
      </w:r>
    </w:p>
    <w:p w:rsidR="00CB3D96" w:rsidRDefault="00CB3D96" w:rsidP="00243ED9">
      <w:pPr>
        <w:pStyle w:val="NormalWeb"/>
        <w:numPr>
          <w:ilvl w:val="0"/>
          <w:numId w:val="13"/>
        </w:numPr>
        <w:spacing w:before="0" w:after="0" w:line="360" w:lineRule="auto"/>
        <w:jc w:val="both"/>
      </w:pPr>
      <w:r>
        <w:t>Valoriser le travail des élèves</w:t>
      </w:r>
    </w:p>
    <w:p w:rsidR="00C32BE9" w:rsidRDefault="00C32BE9" w:rsidP="00C32BE9">
      <w:pPr>
        <w:pStyle w:val="NormalWeb"/>
        <w:spacing w:before="0" w:after="0" w:line="360" w:lineRule="auto"/>
        <w:ind w:left="360"/>
        <w:jc w:val="both"/>
      </w:pPr>
    </w:p>
    <w:p w:rsidR="00CB3D96" w:rsidRDefault="00CB3D96" w:rsidP="005B5837">
      <w:pPr>
        <w:pStyle w:val="NormalWeb"/>
        <w:spacing w:before="0" w:after="0" w:line="360" w:lineRule="auto"/>
        <w:ind w:left="1065" w:firstLine="351"/>
        <w:jc w:val="both"/>
        <w:outlineLvl w:val="3"/>
      </w:pPr>
      <w:bookmarkStart w:id="12" w:name="_Toc134187266"/>
      <w:r>
        <w:rPr>
          <w:i/>
        </w:rPr>
        <w:t>1.2.3.3 Des conditions de réussite</w:t>
      </w:r>
      <w:bookmarkEnd w:id="12"/>
      <w:r>
        <w:t> </w:t>
      </w:r>
    </w:p>
    <w:p w:rsidR="00CB3D96" w:rsidRDefault="00CB3D96">
      <w:pPr>
        <w:pStyle w:val="NormalWeb"/>
        <w:spacing w:before="0" w:after="0" w:line="360" w:lineRule="auto"/>
        <w:jc w:val="both"/>
      </w:pPr>
      <w:r>
        <w:t xml:space="preserve">Pour arriver à un changement de comportement  durable chez l'élève qui devrait transmettre le message, voici les maîtres mots : </w:t>
      </w:r>
    </w:p>
    <w:p w:rsidR="00CB3D96" w:rsidRDefault="00CB3D96" w:rsidP="00C32BE9">
      <w:pPr>
        <w:pStyle w:val="NormalWeb"/>
        <w:spacing w:before="0" w:after="0" w:line="360" w:lineRule="auto"/>
        <w:rPr>
          <w:b/>
        </w:rPr>
      </w:pPr>
      <w:r>
        <w:rPr>
          <w:b/>
        </w:rPr>
        <w:t>INTERDISCIPLINARITE - PARTENARIAT -  TRAVAIL D’EQUIPE - DEMARCHE DE PROJET</w:t>
      </w:r>
    </w:p>
    <w:p w:rsidR="00CB3D96" w:rsidRDefault="00CB3D96">
      <w:pPr>
        <w:pStyle w:val="NormalWeb"/>
        <w:spacing w:before="0" w:after="0" w:line="360" w:lineRule="auto"/>
        <w:jc w:val="both"/>
        <w:rPr>
          <w:b/>
        </w:rPr>
      </w:pPr>
      <w:r>
        <w:rPr>
          <w:b/>
        </w:rPr>
        <w:t>Travail d’équipe /interdisciplinarité:</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rPr>
          <w:color w:val="FF00FF"/>
        </w:rPr>
      </w:pPr>
      <w:r>
        <w:t xml:space="preserve">Réflexion vers une approche </w:t>
      </w:r>
      <w:proofErr w:type="spellStart"/>
      <w:r>
        <w:t>interniveau</w:t>
      </w:r>
      <w:proofErr w:type="spellEnd"/>
      <w:r>
        <w:t xml:space="preserve"> et interdisciplinaire (de par sa définition, l'EEDD ne peut être que au minimum pluridisciplinaire)</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rPr>
          <w:color w:val="FF00FF"/>
        </w:rPr>
      </w:pPr>
      <w:r>
        <w:t>Importance du travail en équipe pédagogique</w:t>
      </w:r>
      <w:r w:rsidR="00F97D4F">
        <w:t xml:space="preserve"> et du travail en équipe des élèves </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rPr>
          <w:color w:val="FF00FF"/>
        </w:rPr>
      </w:pPr>
      <w:r>
        <w:t xml:space="preserve">Constitution d’équipes motivées par l’EEDD la plus large possible dans l’établissement  </w:t>
      </w:r>
    </w:p>
    <w:p w:rsidR="00CB3D96" w:rsidRDefault="00CB3D96">
      <w:pPr>
        <w:pStyle w:val="NormalWeb"/>
        <w:tabs>
          <w:tab w:val="left" w:pos="0"/>
          <w:tab w:val="left" w:pos="567"/>
        </w:tabs>
        <w:spacing w:before="0" w:after="0" w:line="360" w:lineRule="auto"/>
        <w:jc w:val="both"/>
        <w:rPr>
          <w:b/>
        </w:rPr>
      </w:pPr>
      <w:r>
        <w:rPr>
          <w:b/>
        </w:rPr>
        <w:t>Projet concret :</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Relier le DD à la vie de l’établissement</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Adapter les pratiques aux spécificités de l’établissement</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DD à vivre tous les jours dans des actions concrètes</w:t>
      </w:r>
    </w:p>
    <w:p w:rsidR="00CB3D96" w:rsidRDefault="00CB3D96">
      <w:pPr>
        <w:pStyle w:val="NormalWeb"/>
        <w:tabs>
          <w:tab w:val="left" w:pos="0"/>
          <w:tab w:val="left" w:pos="567"/>
        </w:tabs>
        <w:spacing w:before="0" w:after="0" w:line="360" w:lineRule="auto"/>
        <w:jc w:val="both"/>
        <w:rPr>
          <w:b/>
        </w:rPr>
      </w:pPr>
      <w:r>
        <w:rPr>
          <w:b/>
        </w:rPr>
        <w:t xml:space="preserve">Partenariat/ouverture : </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 xml:space="preserve">Dépasser le stade de la classe </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Ouverture vers l’extérieur, des partenariats</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Découverte de la politique locale en faveur de l’environnement</w:t>
      </w:r>
    </w:p>
    <w:p w:rsidR="00CB3D96" w:rsidRDefault="00CB3D96" w:rsidP="00243ED9">
      <w:pPr>
        <w:pStyle w:val="NormalWeb"/>
        <w:numPr>
          <w:ilvl w:val="0"/>
          <w:numId w:val="14"/>
        </w:numPr>
        <w:tabs>
          <w:tab w:val="left" w:pos="0"/>
          <w:tab w:val="left" w:pos="567"/>
          <w:tab w:val="num" w:pos="2130"/>
        </w:tabs>
        <w:spacing w:before="0" w:after="0" w:line="360" w:lineRule="auto"/>
        <w:ind w:left="0" w:firstLine="0"/>
        <w:jc w:val="both"/>
      </w:pPr>
      <w:r>
        <w:t>Mobiliser les compétences les plus larges pour mettre en œuvre des projets</w:t>
      </w:r>
    </w:p>
    <w:p w:rsidR="00CB3D96" w:rsidRDefault="00CB3D96">
      <w:pPr>
        <w:pStyle w:val="NormalWeb"/>
        <w:tabs>
          <w:tab w:val="left" w:pos="0"/>
          <w:tab w:val="left" w:pos="567"/>
        </w:tabs>
        <w:spacing w:before="0" w:after="0" w:line="360" w:lineRule="auto"/>
        <w:jc w:val="both"/>
      </w:pPr>
    </w:p>
    <w:p w:rsidR="00CB3D96" w:rsidRDefault="00CB3D96">
      <w:pPr>
        <w:pStyle w:val="NormalWeb"/>
        <w:tabs>
          <w:tab w:val="left" w:pos="0"/>
          <w:tab w:val="left" w:pos="567"/>
        </w:tabs>
        <w:spacing w:before="0" w:after="0" w:line="360" w:lineRule="auto"/>
        <w:jc w:val="both"/>
      </w:pPr>
      <w:r>
        <w:t>Après avoir cherché à préciser ce qu’est l’EEDD, il est temps de cerner la participation du professeur-documentaliste à cette éducation.</w:t>
      </w:r>
    </w:p>
    <w:p w:rsidR="00DE72DC" w:rsidRPr="00505C7E" w:rsidRDefault="00DE72DC" w:rsidP="00C02A35">
      <w:pPr>
        <w:pStyle w:val="NormalWeb"/>
        <w:spacing w:line="360" w:lineRule="auto"/>
        <w:ind w:left="360"/>
        <w:jc w:val="both"/>
        <w:outlineLvl w:val="1"/>
        <w:rPr>
          <w:sz w:val="16"/>
          <w:szCs w:val="16"/>
        </w:rPr>
      </w:pPr>
    </w:p>
    <w:p w:rsidR="00CB3D96" w:rsidRPr="00C02A35" w:rsidRDefault="00C02A35" w:rsidP="00505C7E">
      <w:pPr>
        <w:pStyle w:val="NormalWeb"/>
        <w:spacing w:before="0" w:after="0" w:line="360" w:lineRule="auto"/>
        <w:ind w:left="360"/>
        <w:jc w:val="both"/>
        <w:outlineLvl w:val="1"/>
        <w:rPr>
          <w:sz w:val="28"/>
          <w:szCs w:val="28"/>
        </w:rPr>
      </w:pPr>
      <w:bookmarkStart w:id="13" w:name="_Toc134187267"/>
      <w:r w:rsidRPr="00C02A35">
        <w:rPr>
          <w:sz w:val="28"/>
          <w:szCs w:val="28"/>
        </w:rPr>
        <w:t xml:space="preserve">1.3 </w:t>
      </w:r>
      <w:r w:rsidR="00C22DCF" w:rsidRPr="00C02A35">
        <w:rPr>
          <w:sz w:val="28"/>
          <w:szCs w:val="28"/>
        </w:rPr>
        <w:t>L</w:t>
      </w:r>
      <w:r w:rsidR="00CB3D96" w:rsidRPr="00C02A35">
        <w:rPr>
          <w:sz w:val="28"/>
          <w:szCs w:val="28"/>
        </w:rPr>
        <w:t>e professeur-documentaliste dans ce contexte</w:t>
      </w:r>
      <w:bookmarkEnd w:id="13"/>
    </w:p>
    <w:p w:rsidR="00CB3D96" w:rsidRDefault="00C02A35" w:rsidP="00505C7E">
      <w:pPr>
        <w:pStyle w:val="NormalWeb"/>
        <w:spacing w:before="0" w:after="0" w:line="360" w:lineRule="auto"/>
        <w:ind w:left="720"/>
        <w:jc w:val="both"/>
        <w:outlineLvl w:val="2"/>
      </w:pPr>
      <w:bookmarkStart w:id="14" w:name="_Toc134187268"/>
      <w:r>
        <w:t xml:space="preserve">1.3.1 </w:t>
      </w:r>
      <w:r w:rsidR="00CB3D96">
        <w:t>Ses missions</w:t>
      </w:r>
      <w:bookmarkEnd w:id="14"/>
    </w:p>
    <w:p w:rsidR="00CB3D96" w:rsidRDefault="00CB3D96" w:rsidP="00505C7E">
      <w:pPr>
        <w:pStyle w:val="NormalWeb"/>
        <w:spacing w:line="360" w:lineRule="auto"/>
        <w:ind w:firstLine="709"/>
        <w:jc w:val="both"/>
      </w:pPr>
      <w:proofErr w:type="gramStart"/>
      <w:r>
        <w:rPr>
          <w:rStyle w:val="orange"/>
        </w:rPr>
        <w:t>La</w:t>
      </w:r>
      <w:proofErr w:type="gramEnd"/>
      <w:r>
        <w:rPr>
          <w:rStyle w:val="orange"/>
        </w:rPr>
        <w:t xml:space="preserve"> C</w:t>
      </w:r>
      <w:r>
        <w:t>irculaire n° 86-123 du 13 mars 1986 « Missions des personnels exerçant dans les centres de documentation et d'information » régit toujours notre métier. La profession est dans l’attente d’une nouvelle circulaire toujours sur le « métier ».</w:t>
      </w:r>
    </w:p>
    <w:p w:rsidR="00CB3D96" w:rsidRDefault="00B832CD">
      <w:pPr>
        <w:pStyle w:val="10"/>
        <w:spacing w:after="0" w:line="360" w:lineRule="auto"/>
        <w:jc w:val="both"/>
        <w:rPr>
          <w:rFonts w:ascii="Times New Roman" w:hAnsi="Times New Roman"/>
          <w:color w:val="auto"/>
          <w:sz w:val="24"/>
        </w:rPr>
      </w:pPr>
      <w:r>
        <w:rPr>
          <w:rFonts w:ascii="Times New Roman" w:hAnsi="Times New Roman"/>
          <w:color w:val="auto"/>
          <w:sz w:val="24"/>
        </w:rPr>
        <w:t xml:space="preserve">Le  documentaliste </w:t>
      </w:r>
      <w:r w:rsidR="00CB3D96">
        <w:rPr>
          <w:rFonts w:ascii="Times New Roman" w:hAnsi="Times New Roman"/>
          <w:color w:val="auto"/>
          <w:sz w:val="24"/>
        </w:rPr>
        <w:t xml:space="preserve"> exerce un rôle important au sein de l'établissement. Il assure l'accueil des élèves au C.D.I. et leur initiation aux techniques de documentation, entretient avec les </w:t>
      </w:r>
      <w:r w:rsidR="00CB3D96">
        <w:rPr>
          <w:rFonts w:ascii="Times New Roman" w:hAnsi="Times New Roman"/>
          <w:color w:val="auto"/>
          <w:sz w:val="24"/>
        </w:rPr>
        <w:lastRenderedPageBreak/>
        <w:t xml:space="preserve">professeurs et personnels d'éducation une coopération pédagogique suivie qui lui permet d'apporter aux élèves une aide adaptée. Il apporte, dans les domaines de sa compétence, une assistance technique à l'organisation par l'établissement de certaines activités et contribue à son ouverture sur le monde extérieur. </w:t>
      </w:r>
    </w:p>
    <w:p w:rsidR="00CB3D96" w:rsidRPr="00505C7E" w:rsidRDefault="00CB3D96">
      <w:pPr>
        <w:pStyle w:val="10"/>
        <w:spacing w:line="360" w:lineRule="auto"/>
        <w:ind w:left="450" w:right="450"/>
        <w:jc w:val="both"/>
        <w:rPr>
          <w:rFonts w:ascii="Times New Roman" w:hAnsi="Times New Roman"/>
          <w:color w:val="auto"/>
          <w:sz w:val="16"/>
          <w:szCs w:val="16"/>
        </w:rPr>
      </w:pPr>
    </w:p>
    <w:p w:rsidR="00CB3D96" w:rsidRDefault="00C02A35" w:rsidP="00C02A35">
      <w:pPr>
        <w:pStyle w:val="10"/>
        <w:spacing w:line="360" w:lineRule="auto"/>
        <w:ind w:left="720" w:right="450"/>
        <w:jc w:val="both"/>
        <w:outlineLvl w:val="2"/>
        <w:rPr>
          <w:rFonts w:ascii="Times New Roman" w:hAnsi="Times New Roman"/>
          <w:color w:val="auto"/>
          <w:sz w:val="24"/>
        </w:rPr>
      </w:pPr>
      <w:bookmarkStart w:id="15" w:name="_Toc134187269"/>
      <w:r>
        <w:rPr>
          <w:rFonts w:ascii="Times New Roman" w:hAnsi="Times New Roman"/>
          <w:color w:val="auto"/>
          <w:sz w:val="24"/>
        </w:rPr>
        <w:t>1.3.2 L</w:t>
      </w:r>
      <w:r w:rsidR="00CB3D96">
        <w:rPr>
          <w:rFonts w:ascii="Times New Roman" w:hAnsi="Times New Roman"/>
          <w:color w:val="auto"/>
          <w:sz w:val="24"/>
        </w:rPr>
        <w:t>e CDI : lieu ressource</w:t>
      </w:r>
      <w:bookmarkEnd w:id="15"/>
    </w:p>
    <w:p w:rsidR="00CB3D96" w:rsidRDefault="00CB3D96">
      <w:pPr>
        <w:pStyle w:val="10"/>
        <w:spacing w:line="360" w:lineRule="auto"/>
        <w:ind w:right="450"/>
        <w:jc w:val="both"/>
        <w:rPr>
          <w:rFonts w:ascii="Times New Roman" w:hAnsi="Times New Roman"/>
          <w:color w:val="auto"/>
          <w:sz w:val="24"/>
        </w:rPr>
      </w:pPr>
      <w:r>
        <w:rPr>
          <w:rFonts w:ascii="Times New Roman" w:hAnsi="Times New Roman"/>
          <w:b/>
          <w:color w:val="auto"/>
          <w:sz w:val="24"/>
        </w:rPr>
        <w:t>Un lieu d’innovation pédagogique</w:t>
      </w:r>
      <w:r>
        <w:rPr>
          <w:rFonts w:ascii="Times New Roman" w:hAnsi="Times New Roman"/>
          <w:color w:val="auto"/>
          <w:sz w:val="24"/>
        </w:rPr>
        <w:t xml:space="preserve"> : la création des CDI devait permettre de rénover l’enseignement grâce à une pédagogie de projet et un travail en équipe. Depuis de nombreuses années, les CDI </w:t>
      </w:r>
      <w:proofErr w:type="spellStart"/>
      <w:r>
        <w:rPr>
          <w:rFonts w:ascii="Times New Roman" w:hAnsi="Times New Roman"/>
          <w:color w:val="auto"/>
          <w:sz w:val="24"/>
        </w:rPr>
        <w:t>oeuvrent</w:t>
      </w:r>
      <w:proofErr w:type="spellEnd"/>
      <w:r>
        <w:rPr>
          <w:rFonts w:ascii="Times New Roman" w:hAnsi="Times New Roman"/>
          <w:color w:val="auto"/>
          <w:sz w:val="24"/>
        </w:rPr>
        <w:t xml:space="preserve"> pour la pédagogie différenciée, le travail autonome, la méthodologie de travail sur documents. Mais l’autonomie ne se décrète pas, elle s’acquiert tout au long d’apprentissages construits, progressifs et centrés sur des compétences informationnelles.</w:t>
      </w:r>
    </w:p>
    <w:p w:rsidR="00AD3A41" w:rsidRPr="00AD3A41" w:rsidRDefault="00AD3A41" w:rsidP="00AD3A41">
      <w:pPr>
        <w:pStyle w:val="10"/>
        <w:spacing w:after="0" w:line="360" w:lineRule="auto"/>
        <w:ind w:right="448"/>
        <w:jc w:val="both"/>
        <w:rPr>
          <w:rFonts w:ascii="Times New Roman" w:hAnsi="Times New Roman"/>
          <w:color w:val="auto"/>
          <w:sz w:val="24"/>
        </w:rPr>
      </w:pPr>
      <w:r>
        <w:rPr>
          <w:rFonts w:ascii="Times New Roman" w:hAnsi="Times New Roman"/>
          <w:b/>
          <w:color w:val="auto"/>
          <w:sz w:val="24"/>
        </w:rPr>
        <w:t>Un lieu de travail</w:t>
      </w:r>
      <w:r>
        <w:rPr>
          <w:rFonts w:ascii="Times New Roman" w:hAnsi="Times New Roman"/>
          <w:color w:val="auto"/>
          <w:sz w:val="24"/>
        </w:rPr>
        <w:t xml:space="preserve"> : la recherche documentaire, l’utilisation du CDI peut créer des liens plus visibles entre les disciplines au niveau des savoirs et savoir-faire.  </w:t>
      </w:r>
    </w:p>
    <w:p w:rsidR="00CB3D96" w:rsidRDefault="00CB3D96" w:rsidP="00935819">
      <w:pPr>
        <w:pStyle w:val="10"/>
        <w:spacing w:line="360" w:lineRule="auto"/>
        <w:ind w:right="450"/>
        <w:jc w:val="both"/>
        <w:rPr>
          <w:rFonts w:ascii="Times New Roman" w:hAnsi="Times New Roman"/>
          <w:color w:val="auto"/>
          <w:sz w:val="24"/>
        </w:rPr>
      </w:pPr>
      <w:r>
        <w:rPr>
          <w:rFonts w:ascii="Times New Roman" w:hAnsi="Times New Roman"/>
          <w:b/>
          <w:color w:val="auto"/>
          <w:sz w:val="24"/>
        </w:rPr>
        <w:t>Un lieu de gisement documentaire</w:t>
      </w:r>
      <w:r>
        <w:rPr>
          <w:rFonts w:ascii="Times New Roman" w:hAnsi="Times New Roman"/>
          <w:color w:val="auto"/>
          <w:sz w:val="24"/>
        </w:rPr>
        <w:t xml:space="preserve"> : le fonds s’enrichit notamment sur les indications que donnent les professeurs de chaque discipline. L’EEDD pouvant s’appuyer aussi bien sur des éléments de la vie locale que sur des évènements lointains, une tâche primordiale du documentaliste est donc de veiller à ce que son fonds permette les recherches prévues et les emprunts par les élèves et les adultes. </w:t>
      </w:r>
    </w:p>
    <w:p w:rsidR="00D427D7" w:rsidRDefault="00AD3A41" w:rsidP="00AD3A41">
      <w:pPr>
        <w:pStyle w:val="10"/>
        <w:spacing w:line="360" w:lineRule="auto"/>
        <w:ind w:right="450"/>
        <w:jc w:val="both"/>
        <w:rPr>
          <w:rFonts w:ascii="Times New Roman" w:hAnsi="Times New Roman"/>
          <w:color w:val="auto"/>
          <w:sz w:val="24"/>
        </w:rPr>
      </w:pPr>
      <w:r w:rsidRPr="00320C8F">
        <w:rPr>
          <w:rFonts w:ascii="Times New Roman" w:hAnsi="Times New Roman"/>
          <w:b/>
          <w:bCs/>
          <w:color w:val="auto"/>
          <w:sz w:val="24"/>
        </w:rPr>
        <w:t>Un lieu de culture</w:t>
      </w:r>
      <w:r w:rsidR="00D427D7">
        <w:rPr>
          <w:rFonts w:ascii="Times New Roman" w:hAnsi="Times New Roman"/>
          <w:color w:val="auto"/>
          <w:sz w:val="24"/>
        </w:rPr>
        <w:t>,</w:t>
      </w:r>
      <w:r w:rsidR="00D427D7" w:rsidRPr="00D427D7">
        <w:rPr>
          <w:rFonts w:ascii="Times New Roman" w:hAnsi="Times New Roman"/>
          <w:b/>
          <w:color w:val="auto"/>
          <w:sz w:val="24"/>
        </w:rPr>
        <w:t xml:space="preserve"> </w:t>
      </w:r>
      <w:r w:rsidR="00D427D7">
        <w:rPr>
          <w:rFonts w:ascii="Times New Roman" w:hAnsi="Times New Roman"/>
          <w:b/>
          <w:color w:val="auto"/>
          <w:sz w:val="24"/>
        </w:rPr>
        <w:t>ouvert sur le monde</w:t>
      </w:r>
      <w:r w:rsidR="00D427D7">
        <w:rPr>
          <w:rFonts w:ascii="Times New Roman" w:hAnsi="Times New Roman"/>
          <w:color w:val="auto"/>
          <w:sz w:val="24"/>
        </w:rPr>
        <w:t xml:space="preserve">  </w:t>
      </w:r>
      <w:r>
        <w:rPr>
          <w:rFonts w:ascii="Times New Roman" w:hAnsi="Times New Roman"/>
          <w:color w:val="auto"/>
          <w:sz w:val="24"/>
        </w:rPr>
        <w:t xml:space="preserve">volontiers fréquenté par les élèves pour le plaisir de lire et de découvrir  </w:t>
      </w:r>
    </w:p>
    <w:p w:rsidR="00AD3A41" w:rsidRDefault="00AD3A41" w:rsidP="00AD3A41">
      <w:pPr>
        <w:pStyle w:val="10"/>
        <w:spacing w:line="360" w:lineRule="auto"/>
        <w:ind w:right="450"/>
        <w:jc w:val="both"/>
        <w:rPr>
          <w:rFonts w:ascii="Times New Roman" w:hAnsi="Times New Roman"/>
          <w:color w:val="auto"/>
          <w:sz w:val="24"/>
        </w:rPr>
      </w:pPr>
      <w:r>
        <w:rPr>
          <w:rFonts w:ascii="Times New Roman" w:hAnsi="Times New Roman"/>
          <w:b/>
          <w:color w:val="auto"/>
          <w:sz w:val="24"/>
        </w:rPr>
        <w:t>Un lieu d’animation</w:t>
      </w:r>
      <w:r>
        <w:rPr>
          <w:rFonts w:ascii="Times New Roman" w:hAnsi="Times New Roman"/>
          <w:color w:val="auto"/>
          <w:sz w:val="24"/>
        </w:rPr>
        <w:t> : conférence, exposition, valorisation de travaux d’élèves</w:t>
      </w:r>
      <w:r w:rsidR="00F97D4F">
        <w:rPr>
          <w:rFonts w:ascii="Times New Roman" w:hAnsi="Times New Roman"/>
          <w:color w:val="auto"/>
          <w:sz w:val="24"/>
        </w:rPr>
        <w:t>…</w:t>
      </w:r>
    </w:p>
    <w:p w:rsidR="00AD3A41" w:rsidRDefault="00AD3A41" w:rsidP="00AD3A41">
      <w:pPr>
        <w:pStyle w:val="10"/>
        <w:spacing w:line="360" w:lineRule="auto"/>
        <w:ind w:right="450"/>
        <w:jc w:val="both"/>
        <w:rPr>
          <w:rFonts w:ascii="Times New Roman" w:hAnsi="Times New Roman"/>
          <w:color w:val="auto"/>
          <w:sz w:val="24"/>
        </w:rPr>
      </w:pPr>
      <w:r>
        <w:rPr>
          <w:rFonts w:ascii="Times New Roman" w:hAnsi="Times New Roman"/>
          <w:b/>
          <w:color w:val="auto"/>
          <w:sz w:val="24"/>
        </w:rPr>
        <w:t>Un lieu de rencontre</w:t>
      </w:r>
      <w:r>
        <w:rPr>
          <w:rFonts w:ascii="Times New Roman" w:hAnsi="Times New Roman"/>
          <w:color w:val="auto"/>
          <w:sz w:val="24"/>
        </w:rPr>
        <w:t> : ouvert à toute la communauté scolaire, lieu de concertation avec les enseignants.</w:t>
      </w:r>
    </w:p>
    <w:p w:rsidR="00CB3D96" w:rsidRDefault="00CB3D96" w:rsidP="00320C8F">
      <w:pPr>
        <w:pStyle w:val="10"/>
        <w:spacing w:after="0" w:line="360" w:lineRule="auto"/>
        <w:ind w:right="448"/>
        <w:jc w:val="both"/>
        <w:rPr>
          <w:rFonts w:ascii="Times New Roman" w:hAnsi="Times New Roman"/>
          <w:i/>
          <w:color w:val="auto"/>
          <w:sz w:val="24"/>
        </w:rPr>
      </w:pPr>
      <w:r>
        <w:rPr>
          <w:rFonts w:ascii="Times New Roman" w:hAnsi="Times New Roman"/>
          <w:b/>
          <w:color w:val="auto"/>
          <w:sz w:val="24"/>
        </w:rPr>
        <w:t>Un lieu d’utilisation des TICE</w:t>
      </w:r>
      <w:r>
        <w:rPr>
          <w:rFonts w:ascii="Times New Roman" w:hAnsi="Times New Roman"/>
          <w:color w:val="auto"/>
          <w:sz w:val="24"/>
        </w:rPr>
        <w:t> : les documents sur support numérique sont aussi une grande source d’information en ce qui concerne l’EEDD (</w:t>
      </w:r>
      <w:proofErr w:type="spellStart"/>
      <w:r>
        <w:rPr>
          <w:rFonts w:ascii="Times New Roman" w:hAnsi="Times New Roman"/>
          <w:color w:val="auto"/>
          <w:sz w:val="24"/>
        </w:rPr>
        <w:t>Cdrom</w:t>
      </w:r>
      <w:proofErr w:type="spellEnd"/>
      <w:r>
        <w:rPr>
          <w:rFonts w:ascii="Times New Roman" w:hAnsi="Times New Roman"/>
          <w:color w:val="auto"/>
          <w:sz w:val="24"/>
        </w:rPr>
        <w:t>, DVD,</w:t>
      </w:r>
      <w:r w:rsidR="00F97D4F">
        <w:rPr>
          <w:rFonts w:ascii="Times New Roman" w:hAnsi="Times New Roman"/>
          <w:color w:val="auto"/>
          <w:sz w:val="24"/>
        </w:rPr>
        <w:t xml:space="preserve"> s</w:t>
      </w:r>
      <w:r>
        <w:rPr>
          <w:rFonts w:ascii="Times New Roman" w:hAnsi="Times New Roman"/>
          <w:color w:val="auto"/>
          <w:sz w:val="24"/>
        </w:rPr>
        <w:t>ites Internet). Leur utilisation « raisonnée » permettra d’acquérir des compétences du B2i, des connaissances ainsi qu’un regard critique sur l’information</w:t>
      </w:r>
      <w:r w:rsidR="00320C8F">
        <w:rPr>
          <w:rFonts w:ascii="Times New Roman" w:hAnsi="Times New Roman"/>
          <w:color w:val="auto"/>
          <w:sz w:val="24"/>
        </w:rPr>
        <w:t>.</w:t>
      </w:r>
    </w:p>
    <w:p w:rsidR="00CB3D96" w:rsidRDefault="00CB3D96" w:rsidP="00505C7E">
      <w:pPr>
        <w:pStyle w:val="10"/>
        <w:spacing w:after="0" w:afterAutospacing="0" w:line="360" w:lineRule="auto"/>
        <w:ind w:right="448"/>
        <w:jc w:val="both"/>
        <w:rPr>
          <w:rFonts w:ascii="Times New Roman" w:hAnsi="Times New Roman"/>
          <w:color w:val="auto"/>
          <w:sz w:val="24"/>
        </w:rPr>
      </w:pPr>
      <w:r>
        <w:rPr>
          <w:rFonts w:ascii="Times New Roman" w:hAnsi="Times New Roman"/>
          <w:b/>
          <w:color w:val="auto"/>
          <w:sz w:val="24"/>
        </w:rPr>
        <w:t>Un lieu d’exercice de la citoyenneté</w:t>
      </w:r>
      <w:r w:rsidR="00F97D4F">
        <w:rPr>
          <w:rFonts w:ascii="Times New Roman" w:hAnsi="Times New Roman"/>
          <w:color w:val="auto"/>
          <w:sz w:val="24"/>
        </w:rPr>
        <w:t> : des</w:t>
      </w:r>
      <w:r>
        <w:rPr>
          <w:rFonts w:ascii="Times New Roman" w:hAnsi="Times New Roman"/>
          <w:color w:val="auto"/>
          <w:sz w:val="24"/>
        </w:rPr>
        <w:t xml:space="preserve"> droits et devoirs</w:t>
      </w:r>
    </w:p>
    <w:p w:rsidR="00CB3D96" w:rsidRDefault="00CB3D96">
      <w:pPr>
        <w:pStyle w:val="10"/>
        <w:spacing w:after="0" w:line="360" w:lineRule="auto"/>
        <w:ind w:left="450" w:right="448"/>
        <w:jc w:val="both"/>
        <w:rPr>
          <w:rFonts w:ascii="Times New Roman" w:hAnsi="Times New Roman"/>
          <w:color w:val="auto"/>
          <w:sz w:val="16"/>
        </w:rPr>
      </w:pPr>
    </w:p>
    <w:p w:rsidR="00CB3D96" w:rsidRDefault="00833326" w:rsidP="00505C7E">
      <w:pPr>
        <w:pStyle w:val="10"/>
        <w:spacing w:after="0" w:afterAutospacing="0" w:line="360" w:lineRule="auto"/>
        <w:ind w:left="720" w:right="448"/>
        <w:jc w:val="both"/>
        <w:outlineLvl w:val="2"/>
        <w:rPr>
          <w:rFonts w:ascii="Times New Roman" w:hAnsi="Times New Roman"/>
          <w:color w:val="auto"/>
          <w:sz w:val="24"/>
        </w:rPr>
      </w:pPr>
      <w:bookmarkStart w:id="16" w:name="_Toc134187270"/>
      <w:r>
        <w:rPr>
          <w:rFonts w:ascii="Times New Roman" w:hAnsi="Times New Roman"/>
          <w:color w:val="auto"/>
          <w:sz w:val="24"/>
        </w:rPr>
        <w:lastRenderedPageBreak/>
        <w:t>1.3.3 Pr</w:t>
      </w:r>
      <w:r w:rsidR="00CB3D96">
        <w:rPr>
          <w:rFonts w:ascii="Times New Roman" w:hAnsi="Times New Roman"/>
          <w:color w:val="auto"/>
          <w:sz w:val="24"/>
        </w:rPr>
        <w:t>ofesseur-documentaliste : membre de l’équipe pédagogique</w:t>
      </w:r>
      <w:bookmarkEnd w:id="16"/>
    </w:p>
    <w:p w:rsidR="00CB3D96" w:rsidRDefault="00CB3D96">
      <w:pPr>
        <w:pStyle w:val="10"/>
        <w:spacing w:after="0" w:line="360" w:lineRule="auto"/>
        <w:ind w:right="448"/>
        <w:jc w:val="both"/>
        <w:rPr>
          <w:rFonts w:ascii="Times New Roman" w:hAnsi="Times New Roman"/>
          <w:color w:val="auto"/>
          <w:sz w:val="24"/>
          <w:u w:val="single"/>
        </w:rPr>
      </w:pPr>
      <w:r>
        <w:rPr>
          <w:rFonts w:ascii="Times New Roman" w:hAnsi="Times New Roman"/>
          <w:color w:val="auto"/>
          <w:sz w:val="24"/>
          <w:u w:val="single"/>
        </w:rPr>
        <w:t>Les grands principes de sa fonction :</w:t>
      </w:r>
    </w:p>
    <w:p w:rsidR="00CB3D96" w:rsidRDefault="00CB3D96" w:rsidP="00243ED9">
      <w:pPr>
        <w:pStyle w:val="10"/>
        <w:numPr>
          <w:ilvl w:val="0"/>
          <w:numId w:val="34"/>
        </w:numPr>
        <w:spacing w:after="0" w:line="360" w:lineRule="auto"/>
        <w:ind w:right="448"/>
        <w:jc w:val="both"/>
        <w:rPr>
          <w:rFonts w:ascii="Times New Roman" w:hAnsi="Times New Roman"/>
          <w:color w:val="auto"/>
          <w:sz w:val="24"/>
        </w:rPr>
      </w:pPr>
      <w:r>
        <w:rPr>
          <w:rFonts w:ascii="Times New Roman" w:hAnsi="Times New Roman"/>
          <w:color w:val="auto"/>
          <w:sz w:val="24"/>
        </w:rPr>
        <w:t>Développer l’autonomie</w:t>
      </w:r>
    </w:p>
    <w:p w:rsidR="00CB3D96" w:rsidRDefault="00CB3D96" w:rsidP="00243ED9">
      <w:pPr>
        <w:pStyle w:val="10"/>
        <w:numPr>
          <w:ilvl w:val="0"/>
          <w:numId w:val="34"/>
        </w:numPr>
        <w:spacing w:after="0" w:line="360" w:lineRule="auto"/>
        <w:ind w:right="448"/>
        <w:jc w:val="both"/>
        <w:rPr>
          <w:rFonts w:ascii="Times New Roman" w:hAnsi="Times New Roman"/>
          <w:color w:val="auto"/>
          <w:sz w:val="24"/>
        </w:rPr>
      </w:pPr>
      <w:r>
        <w:rPr>
          <w:rFonts w:ascii="Times New Roman" w:hAnsi="Times New Roman"/>
          <w:color w:val="auto"/>
          <w:sz w:val="24"/>
        </w:rPr>
        <w:t>Aider à la construction des savoirs</w:t>
      </w:r>
    </w:p>
    <w:p w:rsidR="00CB3D96" w:rsidRDefault="00CB3D96" w:rsidP="00243ED9">
      <w:pPr>
        <w:pStyle w:val="10"/>
        <w:numPr>
          <w:ilvl w:val="0"/>
          <w:numId w:val="34"/>
        </w:numPr>
        <w:spacing w:after="0" w:line="360" w:lineRule="auto"/>
        <w:ind w:right="448"/>
        <w:jc w:val="both"/>
        <w:rPr>
          <w:rFonts w:ascii="Times New Roman" w:hAnsi="Times New Roman"/>
          <w:color w:val="auto"/>
          <w:sz w:val="24"/>
        </w:rPr>
      </w:pPr>
      <w:r>
        <w:rPr>
          <w:rFonts w:ascii="Times New Roman" w:hAnsi="Times New Roman"/>
          <w:color w:val="auto"/>
          <w:sz w:val="24"/>
        </w:rPr>
        <w:t>Développer des capacités d’adaptation et de transfert de connaissances</w:t>
      </w:r>
    </w:p>
    <w:p w:rsidR="00CB3D96" w:rsidRDefault="00CB3D96">
      <w:pPr>
        <w:pStyle w:val="10"/>
        <w:spacing w:line="360" w:lineRule="auto"/>
        <w:ind w:right="450"/>
        <w:jc w:val="both"/>
        <w:rPr>
          <w:rFonts w:ascii="Times New Roman" w:hAnsi="Times New Roman"/>
          <w:color w:val="auto"/>
          <w:sz w:val="24"/>
        </w:rPr>
      </w:pPr>
      <w:r>
        <w:rPr>
          <w:rFonts w:ascii="Times New Roman" w:hAnsi="Times New Roman"/>
          <w:color w:val="auto"/>
          <w:sz w:val="24"/>
        </w:rPr>
        <w:t>Il est le spécialiste de cet « enseigner autrement », il fonde sa pratique sur un plaisir de lire et de chercher… plaisir à faire vivre aux élèves, savoir se former en s’informant…</w:t>
      </w:r>
    </w:p>
    <w:p w:rsidR="00CB3D96" w:rsidRDefault="00CB3D96">
      <w:pPr>
        <w:pStyle w:val="10"/>
        <w:spacing w:line="360" w:lineRule="auto"/>
        <w:ind w:right="450"/>
        <w:jc w:val="both"/>
        <w:rPr>
          <w:rFonts w:ascii="Times New Roman" w:hAnsi="Times New Roman"/>
          <w:color w:val="auto"/>
          <w:sz w:val="24"/>
          <w:u w:val="single"/>
        </w:rPr>
      </w:pPr>
      <w:r>
        <w:rPr>
          <w:rFonts w:ascii="Times New Roman" w:hAnsi="Times New Roman"/>
          <w:color w:val="auto"/>
          <w:sz w:val="24"/>
          <w:u w:val="single"/>
        </w:rPr>
        <w:t>Quel travail en partenariat avec les enseignants ?</w:t>
      </w:r>
    </w:p>
    <w:p w:rsidR="00CB3D96" w:rsidRDefault="00CB3D96">
      <w:pPr>
        <w:pStyle w:val="10"/>
        <w:spacing w:after="0" w:line="360" w:lineRule="auto"/>
        <w:ind w:right="450" w:firstLine="709"/>
        <w:jc w:val="both"/>
        <w:rPr>
          <w:rFonts w:ascii="Times New Roman" w:hAnsi="Times New Roman"/>
          <w:color w:val="auto"/>
          <w:sz w:val="24"/>
        </w:rPr>
      </w:pPr>
      <w:r>
        <w:rPr>
          <w:rFonts w:ascii="Times New Roman" w:hAnsi="Times New Roman"/>
          <w:color w:val="auto"/>
          <w:sz w:val="24"/>
        </w:rPr>
        <w:t>Fournisseur de services ou membre à part entière d’une équipe ?</w:t>
      </w:r>
    </w:p>
    <w:p w:rsidR="00CB3D96" w:rsidRDefault="00CB3D96">
      <w:pPr>
        <w:pStyle w:val="10"/>
        <w:spacing w:after="0" w:line="360" w:lineRule="auto"/>
        <w:ind w:right="450"/>
        <w:jc w:val="both"/>
        <w:rPr>
          <w:rFonts w:ascii="Times New Roman" w:hAnsi="Times New Roman"/>
          <w:color w:val="auto"/>
          <w:sz w:val="24"/>
        </w:rPr>
      </w:pPr>
      <w:r>
        <w:rPr>
          <w:rFonts w:ascii="Times New Roman" w:hAnsi="Times New Roman"/>
          <w:color w:val="auto"/>
          <w:sz w:val="24"/>
        </w:rPr>
        <w:t>Sans l’appui et la collaboration des enseignants, l’action du professeur-documentaliste aura peu d’ampleur.</w:t>
      </w:r>
    </w:p>
    <w:p w:rsidR="00CB3D96" w:rsidRDefault="00CB3D96">
      <w:pPr>
        <w:spacing w:line="360" w:lineRule="auto"/>
        <w:jc w:val="both"/>
        <w:rPr>
          <w:sz w:val="24"/>
        </w:rPr>
      </w:pPr>
      <w:r>
        <w:rPr>
          <w:sz w:val="24"/>
        </w:rPr>
        <w:t>Dans la circulaire de mission</w:t>
      </w:r>
      <w:r w:rsidR="00F97D4F">
        <w:rPr>
          <w:sz w:val="24"/>
        </w:rPr>
        <w:t>s</w:t>
      </w:r>
      <w:r>
        <w:rPr>
          <w:sz w:val="24"/>
        </w:rPr>
        <w:t xml:space="preserve"> il est dit qu’il favorise les relations entre les disciplines et qu’il est associé au travail des équipes pédagogiques, en particulier celles mettant en jeu une ou plusieurs disciplines. L’EEDD, dans le meilleur des cas revêt la forme de projets interdisciplinaires.</w:t>
      </w:r>
    </w:p>
    <w:p w:rsidR="00CB3D96" w:rsidRDefault="00CB3D96">
      <w:pPr>
        <w:spacing w:line="360" w:lineRule="auto"/>
        <w:ind w:firstLine="709"/>
        <w:jc w:val="both"/>
        <w:rPr>
          <w:sz w:val="24"/>
        </w:rPr>
      </w:pPr>
      <w:r>
        <w:rPr>
          <w:sz w:val="24"/>
        </w:rPr>
        <w:t xml:space="preserve"> Le professeur-documentaliste peut être associé au projet sur une échelle se situant aux 2 extrêmes suivants</w:t>
      </w:r>
      <w:r w:rsidR="000C44B8">
        <w:rPr>
          <w:rStyle w:val="FootnoteReference"/>
          <w:sz w:val="24"/>
        </w:rPr>
        <w:footnoteReference w:id="17"/>
      </w:r>
      <w:r>
        <w:rPr>
          <w:sz w:val="24"/>
        </w:rPr>
        <w:t xml:space="preserve"> : </w:t>
      </w:r>
    </w:p>
    <w:p w:rsidR="00CB3D96" w:rsidRDefault="00CB3D96">
      <w:pPr>
        <w:spacing w:line="360" w:lineRule="auto"/>
        <w:jc w:val="both"/>
        <w:rPr>
          <w:sz w:val="24"/>
        </w:rPr>
      </w:pPr>
      <w:r>
        <w:rPr>
          <w:b/>
          <w:sz w:val="24"/>
        </w:rPr>
        <w:t>Au minimum</w:t>
      </w:r>
      <w:r>
        <w:rPr>
          <w:sz w:val="24"/>
        </w:rPr>
        <w:t xml:space="preserve"> : comme fournisseur de ressources, celui qui sait les organiser, qui aidera les élèves à les trouver, les conseillera, les aidera dans leur production…ce sont surtout ses compétences techniques qui sont utilisées  (utilisation de </w:t>
      </w:r>
      <w:proofErr w:type="spellStart"/>
      <w:r>
        <w:rPr>
          <w:sz w:val="24"/>
        </w:rPr>
        <w:t>cdrom</w:t>
      </w:r>
      <w:proofErr w:type="spellEnd"/>
      <w:r>
        <w:rPr>
          <w:sz w:val="24"/>
        </w:rPr>
        <w:t>, navigation Internet, élaboration de bibliographie…)</w:t>
      </w:r>
      <w:r w:rsidR="00EB46C2">
        <w:rPr>
          <w:sz w:val="24"/>
        </w:rPr>
        <w:t>.</w:t>
      </w:r>
      <w:r>
        <w:rPr>
          <w:sz w:val="24"/>
        </w:rPr>
        <w:t xml:space="preserve"> Le documentaliste est là, en plus, comme aide du professeur.</w:t>
      </w:r>
    </w:p>
    <w:p w:rsidR="00CB3D96" w:rsidRDefault="00CB3D96">
      <w:pPr>
        <w:spacing w:line="360" w:lineRule="auto"/>
        <w:jc w:val="both"/>
        <w:rPr>
          <w:sz w:val="24"/>
        </w:rPr>
      </w:pPr>
      <w:r>
        <w:rPr>
          <w:b/>
          <w:sz w:val="24"/>
        </w:rPr>
        <w:t>Au maximum</w:t>
      </w:r>
      <w:r>
        <w:rPr>
          <w:sz w:val="24"/>
        </w:rPr>
        <w:t> : la dimension transversale est prise en compte. Le professeur-documentaliste poursuit des objectifs documentaires. Il transmet aux élèves des méthodes de travail, des techniques de recherche documentaire, d’organisation, d’utilisation de connaissances acquises dans plusieurs champs du savoir. Dans ce cas de figure, il est membre d’une équipe dont les objectifs, les méthodes, l’évaluation sont collectivement définis.</w:t>
      </w:r>
    </w:p>
    <w:p w:rsidR="00CB3D96" w:rsidRDefault="00CB3D96" w:rsidP="00505C7E">
      <w:pPr>
        <w:pStyle w:val="10"/>
        <w:spacing w:after="0" w:line="360" w:lineRule="auto"/>
        <w:ind w:firstLine="709"/>
        <w:jc w:val="both"/>
        <w:rPr>
          <w:rFonts w:ascii="Times New Roman" w:hAnsi="Times New Roman"/>
          <w:color w:val="auto"/>
          <w:sz w:val="24"/>
        </w:rPr>
      </w:pPr>
      <w:r>
        <w:rPr>
          <w:rFonts w:ascii="Times New Roman" w:hAnsi="Times New Roman"/>
          <w:color w:val="auto"/>
          <w:sz w:val="24"/>
        </w:rPr>
        <w:t xml:space="preserve">C’est un spécialiste de la recherche documentaire : apprendre à rechercher l’information avec un regard critique (la notion de «développement durable est encore en construction). Un travail de recherche </w:t>
      </w:r>
      <w:r w:rsidR="00CD6DBF">
        <w:rPr>
          <w:rFonts w:ascii="Times New Roman" w:hAnsi="Times New Roman"/>
          <w:color w:val="auto"/>
          <w:sz w:val="24"/>
        </w:rPr>
        <w:t xml:space="preserve">documentaire </w:t>
      </w:r>
      <w:r>
        <w:rPr>
          <w:rFonts w:ascii="Times New Roman" w:hAnsi="Times New Roman"/>
          <w:color w:val="auto"/>
          <w:sz w:val="24"/>
        </w:rPr>
        <w:t>en EEDD pourra s’accompagner d’un travail s</w:t>
      </w:r>
      <w:r w:rsidR="003F7615">
        <w:rPr>
          <w:rFonts w:ascii="Times New Roman" w:hAnsi="Times New Roman"/>
          <w:color w:val="auto"/>
          <w:sz w:val="24"/>
        </w:rPr>
        <w:t>ur les médias, principaux fournisseurs</w:t>
      </w:r>
      <w:r>
        <w:rPr>
          <w:rFonts w:ascii="Times New Roman" w:hAnsi="Times New Roman"/>
          <w:color w:val="auto"/>
          <w:sz w:val="24"/>
        </w:rPr>
        <w:t xml:space="preserve"> d’information dans ce domaine.</w:t>
      </w:r>
    </w:p>
    <w:p w:rsidR="00F97D4F" w:rsidRDefault="00F97D4F" w:rsidP="00505C7E">
      <w:pPr>
        <w:spacing w:line="360" w:lineRule="auto"/>
        <w:ind w:firstLine="450"/>
        <w:jc w:val="both"/>
        <w:rPr>
          <w:sz w:val="24"/>
        </w:rPr>
      </w:pPr>
    </w:p>
    <w:p w:rsidR="00CB3D96" w:rsidRDefault="00CB3D96" w:rsidP="00505C7E">
      <w:pPr>
        <w:spacing w:line="360" w:lineRule="auto"/>
        <w:ind w:firstLine="450"/>
        <w:jc w:val="both"/>
        <w:rPr>
          <w:sz w:val="24"/>
        </w:rPr>
      </w:pPr>
      <w:r>
        <w:rPr>
          <w:sz w:val="24"/>
        </w:rPr>
        <w:lastRenderedPageBreak/>
        <w:t>Tout en même temps pourvoyeur d’idées, instance de propositions, accompagnateur, voire coordonnateur et participant direct, le documentaliste joue désormais un rôle que l’on souhaite déterminant dans les TPE, les PPCP, les IDD ou tout autre projet mis en place par une équipe. Le professeur-documentaliste peut participer à la mise en cohérence des savoirs pluridisciplinaires nécessaire à l’EEDD en apportant des informations, en suscitant des occasions de rencontres. Il « </w:t>
      </w:r>
      <w:r w:rsidRPr="00505C7E">
        <w:rPr>
          <w:i/>
          <w:iCs/>
          <w:sz w:val="24"/>
        </w:rPr>
        <w:t>participe à la conduite de projet, met à disposition les éléments de documentation et d'instruments nécessaires à la réalisation d'un travail individuel ou collectif, il organise des visites, des rencontres, élabore des dossiers, prépare des expositions, travaille en étroite collaboration avec les professeurs concernés</w:t>
      </w:r>
      <w:r>
        <w:rPr>
          <w:sz w:val="24"/>
        </w:rPr>
        <w:t> »</w:t>
      </w:r>
      <w:r>
        <w:rPr>
          <w:rStyle w:val="FootnoteReference"/>
          <w:sz w:val="24"/>
        </w:rPr>
        <w:footnoteReference w:id="18"/>
      </w:r>
    </w:p>
    <w:p w:rsidR="00CB3D96" w:rsidRDefault="00CB3D96">
      <w:pPr>
        <w:spacing w:line="360" w:lineRule="auto"/>
        <w:ind w:firstLine="450"/>
        <w:jc w:val="both"/>
        <w:rPr>
          <w:sz w:val="24"/>
        </w:rPr>
      </w:pPr>
      <w:r>
        <w:rPr>
          <w:sz w:val="24"/>
        </w:rPr>
        <w:t>Le professeur-documentaliste participe à l’éducation civique et citoyenne de l’élève, à la prise de conscience de l’élève qu’il a des droits mais aussi des devoirs, qu’il est responsable de son comportement et de ses conséquences. Il veille à faciliter toutes les « éducations à… ».</w:t>
      </w:r>
      <w:r>
        <w:t xml:space="preserve"> </w:t>
      </w:r>
      <w:r>
        <w:rPr>
          <w:sz w:val="24"/>
        </w:rPr>
        <w:t>La notion de responsabilité, importante en EEDD se retrouve aussi dans d'autres éducations tournant autour de la construction de la notion de risque, comme l'éducation à la santé, l'</w:t>
      </w:r>
      <w:hyperlink r:id="rId14" w:history="1">
        <w:r>
          <w:rPr>
            <w:sz w:val="24"/>
          </w:rPr>
          <w:t>éducation à la sécurité</w:t>
        </w:r>
      </w:hyperlink>
      <w:r>
        <w:rPr>
          <w:sz w:val="24"/>
        </w:rPr>
        <w:t xml:space="preserve"> (sécurité</w:t>
      </w:r>
      <w:hyperlink r:id="rId15" w:history="1">
        <w:r>
          <w:rPr>
            <w:sz w:val="24"/>
          </w:rPr>
          <w:t xml:space="preserve"> routière</w:t>
        </w:r>
      </w:hyperlink>
      <w:r>
        <w:rPr>
          <w:sz w:val="24"/>
        </w:rPr>
        <w:t xml:space="preserve"> et</w:t>
      </w:r>
      <w:hyperlink r:id="rId16" w:history="1">
        <w:r>
          <w:rPr>
            <w:sz w:val="24"/>
          </w:rPr>
          <w:t xml:space="preserve"> domestique</w:t>
        </w:r>
      </w:hyperlink>
      <w:r>
        <w:rPr>
          <w:sz w:val="24"/>
        </w:rPr>
        <w:t>, éducation aux</w:t>
      </w:r>
      <w:hyperlink r:id="rId17" w:history="1">
        <w:r>
          <w:rPr>
            <w:sz w:val="24"/>
          </w:rPr>
          <w:t xml:space="preserve"> risques majeurs</w:t>
        </w:r>
      </w:hyperlink>
      <w:r>
        <w:rPr>
          <w:sz w:val="24"/>
        </w:rPr>
        <w:t>, éducation au développement et à la solidarité internationale) qui privilégient aussi la mise en relation des phénomènes et des processus. Eduquer à la citoyenneté c’est aussi éduquer à l’information, lutter contre la désinformation, apprendre à faire face à la manipulation des esprits par l’image et le mot. Eduquer à la citoyenneté c’est encore rendre compte des disparités socio-économiques et des différentes cultures pour former des citoyens curieux, critiques, responsables, autonomes et engagés dans la démocratie.</w:t>
      </w:r>
    </w:p>
    <w:p w:rsidR="00CB3D96" w:rsidRDefault="00CB3D96" w:rsidP="00505C7E">
      <w:pPr>
        <w:pStyle w:val="10"/>
        <w:spacing w:line="360" w:lineRule="auto"/>
        <w:ind w:right="450"/>
        <w:jc w:val="both"/>
        <w:rPr>
          <w:rFonts w:ascii="Times New Roman" w:hAnsi="Times New Roman"/>
          <w:color w:val="auto"/>
          <w:sz w:val="24"/>
        </w:rPr>
      </w:pPr>
      <w:r>
        <w:rPr>
          <w:rFonts w:ascii="Times New Roman" w:hAnsi="Times New Roman"/>
          <w:color w:val="auto"/>
          <w:sz w:val="24"/>
        </w:rPr>
        <w:t>« </w:t>
      </w:r>
      <w:r w:rsidRPr="00505C7E">
        <w:rPr>
          <w:rFonts w:ascii="Times New Roman" w:hAnsi="Times New Roman"/>
          <w:i/>
          <w:iCs/>
          <w:color w:val="auto"/>
          <w:sz w:val="24"/>
        </w:rPr>
        <w:t>Sous l'autorité du chef d'établissement, il prend des initiatives à la fois pour mieux faire connaître, à l'extérieur, l'établissement scolaire et pour l'ouvrir sur l'environnement local et régional, voire national et international. Cette ouverture doit permettre également de favoriser l'apprentissage de la vie collective et de la vie sociale.</w:t>
      </w:r>
      <w:r>
        <w:rPr>
          <w:rFonts w:ascii="Times New Roman" w:hAnsi="Times New Roman"/>
          <w:color w:val="auto"/>
          <w:sz w:val="24"/>
        </w:rPr>
        <w:t xml:space="preserve"> »</w:t>
      </w:r>
      <w:r>
        <w:rPr>
          <w:rStyle w:val="FootnoteReference"/>
          <w:rFonts w:ascii="Times New Roman" w:hAnsi="Times New Roman"/>
          <w:color w:val="auto"/>
          <w:sz w:val="24"/>
        </w:rPr>
        <w:footnoteReference w:id="19"/>
      </w:r>
    </w:p>
    <w:p w:rsidR="00CB3D96" w:rsidRDefault="00CB3D96" w:rsidP="00505C7E">
      <w:pPr>
        <w:spacing w:before="100" w:after="100" w:line="360" w:lineRule="auto"/>
        <w:ind w:firstLine="709"/>
        <w:jc w:val="both"/>
        <w:rPr>
          <w:sz w:val="24"/>
        </w:rPr>
      </w:pPr>
      <w:r>
        <w:rPr>
          <w:sz w:val="24"/>
        </w:rPr>
        <w:t>Les missions du documentaliste sont multiples. Il ne peut toutes les remplir avec la même efficacité. Il y a des choix à faire et des priorités à établir. Pour cela il n’est pas seul. Il ne peut construire sa politique, son projet sans tenir compte du projet de l’établissement qu’il contribue d’ailleurs à définir et à mettre en œuvre.</w:t>
      </w:r>
    </w:p>
    <w:p w:rsidR="00CB3D96" w:rsidRPr="00505C7E" w:rsidRDefault="00CB3D96">
      <w:pPr>
        <w:pStyle w:val="10"/>
        <w:spacing w:line="360" w:lineRule="auto"/>
        <w:ind w:right="450"/>
        <w:jc w:val="both"/>
        <w:rPr>
          <w:rFonts w:ascii="Times New Roman" w:hAnsi="Times New Roman"/>
          <w:bCs/>
          <w:color w:val="auto"/>
          <w:sz w:val="24"/>
          <w:u w:val="single"/>
        </w:rPr>
      </w:pPr>
      <w:r w:rsidRPr="00505C7E">
        <w:rPr>
          <w:rFonts w:ascii="Times New Roman" w:hAnsi="Times New Roman"/>
          <w:bCs/>
          <w:color w:val="auto"/>
          <w:sz w:val="24"/>
          <w:u w:val="single"/>
        </w:rPr>
        <w:t>Exemples possibles de participation d’un professeur-documentaliste à un projet :</w:t>
      </w:r>
    </w:p>
    <w:p w:rsidR="00CB3D96" w:rsidRDefault="00CB3D96" w:rsidP="00505C7E">
      <w:pPr>
        <w:pStyle w:val="10"/>
        <w:spacing w:after="0" w:afterAutospacing="0" w:line="360" w:lineRule="auto"/>
        <w:ind w:right="448"/>
        <w:jc w:val="both"/>
        <w:rPr>
          <w:rFonts w:ascii="Times New Roman" w:hAnsi="Times New Roman"/>
          <w:color w:val="auto"/>
          <w:sz w:val="24"/>
        </w:rPr>
      </w:pPr>
      <w:r>
        <w:rPr>
          <w:rFonts w:ascii="Times New Roman" w:hAnsi="Times New Roman"/>
          <w:b/>
          <w:color w:val="auto"/>
          <w:sz w:val="24"/>
        </w:rPr>
        <w:t>Avant le lancement du projet</w:t>
      </w:r>
      <w:r w:rsidR="003F7615">
        <w:rPr>
          <w:rFonts w:ascii="Times New Roman" w:hAnsi="Times New Roman"/>
          <w:b/>
          <w:color w:val="auto"/>
          <w:sz w:val="24"/>
        </w:rPr>
        <w:t xml:space="preserve"> : </w:t>
      </w:r>
      <w:r w:rsidR="003F7615">
        <w:rPr>
          <w:rFonts w:ascii="Times New Roman" w:hAnsi="Times New Roman"/>
          <w:color w:val="auto"/>
          <w:sz w:val="24"/>
        </w:rPr>
        <w:t>p</w:t>
      </w:r>
      <w:r>
        <w:rPr>
          <w:rFonts w:ascii="Times New Roman" w:hAnsi="Times New Roman"/>
          <w:color w:val="auto"/>
          <w:sz w:val="24"/>
        </w:rPr>
        <w:t xml:space="preserve">ropose le thème et organise </w:t>
      </w:r>
      <w:r w:rsidR="003F7615">
        <w:rPr>
          <w:rFonts w:ascii="Times New Roman" w:hAnsi="Times New Roman"/>
          <w:color w:val="auto"/>
          <w:sz w:val="24"/>
        </w:rPr>
        <w:t>une réunion de lancement</w:t>
      </w:r>
      <w:r>
        <w:rPr>
          <w:rFonts w:ascii="Times New Roman" w:hAnsi="Times New Roman"/>
          <w:color w:val="auto"/>
          <w:sz w:val="24"/>
        </w:rPr>
        <w:t>, propose quelques pistes et réflexion</w:t>
      </w:r>
      <w:r w:rsidR="003F7615">
        <w:rPr>
          <w:rFonts w:ascii="Times New Roman" w:hAnsi="Times New Roman"/>
          <w:color w:val="auto"/>
          <w:sz w:val="24"/>
        </w:rPr>
        <w:t>s</w:t>
      </w:r>
      <w:r>
        <w:rPr>
          <w:rFonts w:ascii="Times New Roman" w:hAnsi="Times New Roman"/>
          <w:color w:val="auto"/>
          <w:sz w:val="24"/>
        </w:rPr>
        <w:t xml:space="preserve"> de travail, propose une organisation matérielle, </w:t>
      </w:r>
      <w:r>
        <w:rPr>
          <w:rFonts w:ascii="Times New Roman" w:hAnsi="Times New Roman"/>
          <w:color w:val="auto"/>
          <w:sz w:val="24"/>
        </w:rPr>
        <w:lastRenderedPageBreak/>
        <w:t>temporelle en liaison avec l’équipe de direction, communique des adresses de partenaires et leur contribution possible, aide à la recherche de financement, incite à participer à des concours scolaires ou des démarches innovantes, décide de la production en accord avec les prof</w:t>
      </w:r>
      <w:r w:rsidR="003F7615">
        <w:rPr>
          <w:rFonts w:ascii="Times New Roman" w:hAnsi="Times New Roman"/>
          <w:color w:val="auto"/>
          <w:sz w:val="24"/>
        </w:rPr>
        <w:t>esseur</w:t>
      </w:r>
      <w:r>
        <w:rPr>
          <w:rFonts w:ascii="Times New Roman" w:hAnsi="Times New Roman"/>
          <w:color w:val="auto"/>
          <w:sz w:val="24"/>
        </w:rPr>
        <w:t>s, prévoit des achats</w:t>
      </w:r>
      <w:r w:rsidR="003F7615">
        <w:rPr>
          <w:rFonts w:ascii="Times New Roman" w:hAnsi="Times New Roman"/>
          <w:color w:val="auto"/>
          <w:sz w:val="24"/>
        </w:rPr>
        <w:t xml:space="preserve"> en collaboration avec les enseignants.</w:t>
      </w:r>
    </w:p>
    <w:p w:rsidR="00CB3D96" w:rsidRPr="00505C7E" w:rsidRDefault="00CB3D96" w:rsidP="00505C7E">
      <w:pPr>
        <w:pStyle w:val="10"/>
        <w:spacing w:after="0" w:afterAutospacing="0" w:line="360" w:lineRule="auto"/>
        <w:ind w:right="448"/>
        <w:jc w:val="both"/>
        <w:rPr>
          <w:rFonts w:ascii="Times New Roman" w:hAnsi="Times New Roman"/>
          <w:color w:val="auto"/>
          <w:sz w:val="16"/>
          <w:szCs w:val="16"/>
        </w:rPr>
      </w:pPr>
    </w:p>
    <w:p w:rsidR="00CB3D96" w:rsidRDefault="00CB3D96" w:rsidP="00505C7E">
      <w:pPr>
        <w:pStyle w:val="10"/>
        <w:spacing w:after="0" w:afterAutospacing="0" w:line="360" w:lineRule="auto"/>
        <w:ind w:right="448"/>
        <w:jc w:val="both"/>
        <w:rPr>
          <w:rFonts w:ascii="Times New Roman" w:hAnsi="Times New Roman"/>
          <w:color w:val="auto"/>
          <w:sz w:val="24"/>
        </w:rPr>
      </w:pPr>
      <w:r>
        <w:rPr>
          <w:rFonts w:ascii="Times New Roman" w:hAnsi="Times New Roman"/>
          <w:b/>
          <w:color w:val="auto"/>
          <w:sz w:val="24"/>
        </w:rPr>
        <w:t>Tout au long du projet</w:t>
      </w:r>
      <w:r>
        <w:rPr>
          <w:rFonts w:ascii="Times New Roman" w:hAnsi="Times New Roman"/>
          <w:color w:val="auto"/>
          <w:sz w:val="24"/>
        </w:rPr>
        <w:t xml:space="preserve"> : reçoit et redistribue les informations, personne pivot car </w:t>
      </w:r>
      <w:r w:rsidR="003F7615">
        <w:rPr>
          <w:rFonts w:ascii="Times New Roman" w:hAnsi="Times New Roman"/>
          <w:color w:val="auto"/>
          <w:sz w:val="24"/>
        </w:rPr>
        <w:t xml:space="preserve">son </w:t>
      </w:r>
      <w:r>
        <w:rPr>
          <w:rFonts w:ascii="Times New Roman" w:hAnsi="Times New Roman"/>
          <w:color w:val="auto"/>
          <w:sz w:val="24"/>
        </w:rPr>
        <w:t>temps de présence</w:t>
      </w:r>
      <w:r w:rsidR="003F7615">
        <w:rPr>
          <w:rFonts w:ascii="Times New Roman" w:hAnsi="Times New Roman"/>
          <w:color w:val="auto"/>
          <w:sz w:val="24"/>
        </w:rPr>
        <w:t xml:space="preserve"> est</w:t>
      </w:r>
      <w:r>
        <w:rPr>
          <w:rFonts w:ascii="Times New Roman" w:hAnsi="Times New Roman"/>
          <w:color w:val="auto"/>
          <w:sz w:val="24"/>
        </w:rPr>
        <w:t xml:space="preserve"> important, tisse des liens avec toutes sortes de partenaires intérieurs à la communauté scolaire (vie scolaire, administration, infirmière, conseiller d’orientation, </w:t>
      </w:r>
      <w:r w:rsidR="003F7615">
        <w:rPr>
          <w:rFonts w:ascii="Times New Roman" w:hAnsi="Times New Roman"/>
          <w:color w:val="auto"/>
          <w:sz w:val="24"/>
        </w:rPr>
        <w:t xml:space="preserve">personnels </w:t>
      </w:r>
      <w:r w:rsidR="004C7251">
        <w:rPr>
          <w:rFonts w:ascii="Times New Roman" w:hAnsi="Times New Roman"/>
          <w:color w:val="auto"/>
          <w:sz w:val="24"/>
        </w:rPr>
        <w:t>techniques, ouvriers et de service</w:t>
      </w:r>
      <w:r>
        <w:rPr>
          <w:rFonts w:ascii="Times New Roman" w:hAnsi="Times New Roman"/>
          <w:color w:val="auto"/>
          <w:sz w:val="24"/>
        </w:rPr>
        <w:t>, parents…) et extérieurs (culturels, collectivités, associations…</w:t>
      </w:r>
      <w:r w:rsidR="003F7615">
        <w:rPr>
          <w:rFonts w:ascii="Times New Roman" w:hAnsi="Times New Roman"/>
          <w:color w:val="auto"/>
          <w:sz w:val="24"/>
        </w:rPr>
        <w:t>)</w:t>
      </w:r>
      <w:r>
        <w:rPr>
          <w:rFonts w:ascii="Times New Roman" w:hAnsi="Times New Roman"/>
          <w:color w:val="auto"/>
          <w:sz w:val="24"/>
        </w:rPr>
        <w:t>, participe à l’organisation de sorties, échanges, voyages scolaires…, peut participer à la prése</w:t>
      </w:r>
      <w:r w:rsidR="003F7615">
        <w:rPr>
          <w:rFonts w:ascii="Times New Roman" w:hAnsi="Times New Roman"/>
          <w:color w:val="auto"/>
          <w:sz w:val="24"/>
        </w:rPr>
        <w:t>ntation du  projet aux élèves, p</w:t>
      </w:r>
      <w:r>
        <w:rPr>
          <w:rFonts w:ascii="Times New Roman" w:hAnsi="Times New Roman"/>
          <w:color w:val="auto"/>
          <w:sz w:val="24"/>
        </w:rPr>
        <w:t>articipe activement aux questionnements, au travail sur les représentations des élèves dans la 1</w:t>
      </w:r>
      <w:r>
        <w:rPr>
          <w:rFonts w:ascii="Times New Roman" w:hAnsi="Times New Roman"/>
          <w:color w:val="auto"/>
          <w:sz w:val="24"/>
          <w:vertAlign w:val="superscript"/>
        </w:rPr>
        <w:t>ère</w:t>
      </w:r>
      <w:r>
        <w:rPr>
          <w:rFonts w:ascii="Times New Roman" w:hAnsi="Times New Roman"/>
          <w:color w:val="auto"/>
          <w:sz w:val="24"/>
        </w:rPr>
        <w:t xml:space="preserve"> phase du projet,  aide dans le travail d’enquête, d’investigation auprès des différents acteurs locaux (élaboration </w:t>
      </w:r>
      <w:r w:rsidR="003F7615">
        <w:rPr>
          <w:rFonts w:ascii="Times New Roman" w:hAnsi="Times New Roman"/>
          <w:color w:val="auto"/>
          <w:sz w:val="24"/>
        </w:rPr>
        <w:t xml:space="preserve">de </w:t>
      </w:r>
      <w:r>
        <w:rPr>
          <w:rFonts w:ascii="Times New Roman" w:hAnsi="Times New Roman"/>
          <w:color w:val="auto"/>
          <w:sz w:val="24"/>
        </w:rPr>
        <w:t>questionnaire, répertoire de personnes ressources, initiatives des élèves à développer), rencontre régulièrement les prof</w:t>
      </w:r>
      <w:r w:rsidR="003F7615">
        <w:rPr>
          <w:rFonts w:ascii="Times New Roman" w:hAnsi="Times New Roman"/>
          <w:color w:val="auto"/>
          <w:sz w:val="24"/>
        </w:rPr>
        <w:t>esseur</w:t>
      </w:r>
      <w:r>
        <w:rPr>
          <w:rFonts w:ascii="Times New Roman" w:hAnsi="Times New Roman"/>
          <w:color w:val="auto"/>
          <w:sz w:val="24"/>
        </w:rPr>
        <w:t>s pour</w:t>
      </w:r>
      <w:r w:rsidR="003F7615">
        <w:rPr>
          <w:rFonts w:ascii="Times New Roman" w:hAnsi="Times New Roman"/>
          <w:color w:val="auto"/>
          <w:sz w:val="24"/>
        </w:rPr>
        <w:t xml:space="preserve"> la</w:t>
      </w:r>
      <w:r>
        <w:rPr>
          <w:rFonts w:ascii="Times New Roman" w:hAnsi="Times New Roman"/>
          <w:color w:val="auto"/>
          <w:sz w:val="24"/>
        </w:rPr>
        <w:t xml:space="preserve"> mise au point </w:t>
      </w:r>
      <w:r>
        <w:rPr>
          <w:rFonts w:ascii="Times New Roman" w:hAnsi="Times New Roman"/>
          <w:color w:val="FF00FF"/>
          <w:sz w:val="24"/>
        </w:rPr>
        <w:t xml:space="preserve"> </w:t>
      </w:r>
      <w:r>
        <w:rPr>
          <w:rFonts w:ascii="Times New Roman" w:hAnsi="Times New Roman"/>
          <w:color w:val="auto"/>
          <w:sz w:val="24"/>
        </w:rPr>
        <w:t>et peut joue</w:t>
      </w:r>
      <w:r w:rsidR="003F7615">
        <w:rPr>
          <w:rFonts w:ascii="Times New Roman" w:hAnsi="Times New Roman"/>
          <w:color w:val="auto"/>
          <w:sz w:val="24"/>
        </w:rPr>
        <w:t>r</w:t>
      </w:r>
      <w:r>
        <w:rPr>
          <w:rFonts w:ascii="Times New Roman" w:hAnsi="Times New Roman"/>
          <w:color w:val="auto"/>
          <w:sz w:val="24"/>
        </w:rPr>
        <w:t xml:space="preserve"> un rôle de fédérateur des différents collègues engagés ou même un rôle de moteur au sein de l'équipe, aide à préparer la visite d’un lieu</w:t>
      </w:r>
      <w:r w:rsidR="003F7615">
        <w:rPr>
          <w:rFonts w:ascii="Times New Roman" w:hAnsi="Times New Roman"/>
          <w:color w:val="auto"/>
          <w:sz w:val="24"/>
        </w:rPr>
        <w:t>.</w:t>
      </w:r>
    </w:p>
    <w:p w:rsidR="00CB3D96" w:rsidRDefault="00CB3D96">
      <w:pPr>
        <w:pStyle w:val="10"/>
        <w:spacing w:after="0" w:line="360" w:lineRule="auto"/>
        <w:ind w:right="448"/>
        <w:jc w:val="both"/>
        <w:rPr>
          <w:rFonts w:ascii="Times New Roman" w:hAnsi="Times New Roman"/>
          <w:color w:val="auto"/>
          <w:sz w:val="16"/>
        </w:rPr>
      </w:pPr>
    </w:p>
    <w:p w:rsidR="00CB3D96" w:rsidRDefault="00CB3D96" w:rsidP="00505C7E">
      <w:pPr>
        <w:pStyle w:val="10"/>
        <w:spacing w:after="0" w:afterAutospacing="0" w:line="360" w:lineRule="auto"/>
        <w:ind w:right="448"/>
        <w:jc w:val="both"/>
        <w:rPr>
          <w:rFonts w:ascii="Times New Roman" w:hAnsi="Times New Roman"/>
          <w:color w:val="auto"/>
          <w:sz w:val="24"/>
        </w:rPr>
      </w:pPr>
      <w:r>
        <w:rPr>
          <w:rFonts w:ascii="Times New Roman" w:hAnsi="Times New Roman"/>
          <w:b/>
          <w:color w:val="auto"/>
          <w:sz w:val="24"/>
        </w:rPr>
        <w:t>Dans la dernière phase</w:t>
      </w:r>
      <w:r>
        <w:rPr>
          <w:rFonts w:ascii="Times New Roman" w:hAnsi="Times New Roman"/>
          <w:color w:val="auto"/>
          <w:sz w:val="24"/>
        </w:rPr>
        <w:t xml:space="preserve"> : rôle dans </w:t>
      </w:r>
      <w:r w:rsidR="003F7615">
        <w:rPr>
          <w:rFonts w:ascii="Times New Roman" w:hAnsi="Times New Roman"/>
          <w:color w:val="auto"/>
          <w:sz w:val="24"/>
        </w:rPr>
        <w:t xml:space="preserve">la </w:t>
      </w:r>
      <w:r>
        <w:rPr>
          <w:rFonts w:ascii="Times New Roman" w:hAnsi="Times New Roman"/>
          <w:color w:val="auto"/>
          <w:sz w:val="24"/>
        </w:rPr>
        <w:t xml:space="preserve">phase de communication avec </w:t>
      </w:r>
      <w:r w:rsidR="003F7615">
        <w:rPr>
          <w:rFonts w:ascii="Times New Roman" w:hAnsi="Times New Roman"/>
          <w:color w:val="auto"/>
          <w:sz w:val="24"/>
        </w:rPr>
        <w:t>l’</w:t>
      </w:r>
      <w:r>
        <w:rPr>
          <w:rFonts w:ascii="Times New Roman" w:hAnsi="Times New Roman"/>
          <w:color w:val="auto"/>
          <w:sz w:val="24"/>
        </w:rPr>
        <w:t xml:space="preserve">utilisation </w:t>
      </w:r>
      <w:r w:rsidR="003F7615">
        <w:rPr>
          <w:rFonts w:ascii="Times New Roman" w:hAnsi="Times New Roman"/>
          <w:color w:val="auto"/>
          <w:sz w:val="24"/>
        </w:rPr>
        <w:t xml:space="preserve">possible </w:t>
      </w:r>
      <w:r>
        <w:rPr>
          <w:rFonts w:ascii="Times New Roman" w:hAnsi="Times New Roman"/>
          <w:color w:val="auto"/>
          <w:sz w:val="24"/>
        </w:rPr>
        <w:t xml:space="preserve">des TICE : </w:t>
      </w:r>
      <w:r w:rsidR="003F7615">
        <w:rPr>
          <w:rFonts w:ascii="Times New Roman" w:hAnsi="Times New Roman"/>
          <w:color w:val="auto"/>
          <w:sz w:val="24"/>
        </w:rPr>
        <w:t xml:space="preserve">fait </w:t>
      </w:r>
      <w:r>
        <w:rPr>
          <w:rFonts w:ascii="Times New Roman" w:hAnsi="Times New Roman"/>
          <w:color w:val="auto"/>
          <w:sz w:val="24"/>
        </w:rPr>
        <w:t>réfléchir aux critères de validité d’une publication, participe à l’évaluation, valorise les productions des élèves</w:t>
      </w:r>
      <w:r w:rsidR="003F7615">
        <w:rPr>
          <w:rFonts w:ascii="Times New Roman" w:hAnsi="Times New Roman"/>
          <w:color w:val="auto"/>
          <w:sz w:val="24"/>
        </w:rPr>
        <w:t>.</w:t>
      </w:r>
    </w:p>
    <w:p w:rsidR="00CB3D96" w:rsidRPr="00505C7E" w:rsidRDefault="00CB3D96" w:rsidP="00505C7E">
      <w:pPr>
        <w:pStyle w:val="10"/>
        <w:spacing w:after="0" w:afterAutospacing="0" w:line="360" w:lineRule="auto"/>
        <w:ind w:right="448"/>
        <w:jc w:val="both"/>
        <w:rPr>
          <w:rFonts w:ascii="Times New Roman" w:hAnsi="Times New Roman"/>
          <w:color w:val="auto"/>
          <w:sz w:val="16"/>
          <w:szCs w:val="16"/>
        </w:rPr>
      </w:pPr>
    </w:p>
    <w:p w:rsidR="00CB3D96" w:rsidRDefault="00CB3D96" w:rsidP="00505C7E">
      <w:pPr>
        <w:pStyle w:val="10"/>
        <w:spacing w:after="0" w:afterAutospacing="0" w:line="360" w:lineRule="auto"/>
        <w:ind w:right="448" w:firstLine="709"/>
        <w:jc w:val="both"/>
        <w:rPr>
          <w:rFonts w:ascii="Times New Roman" w:hAnsi="Times New Roman"/>
          <w:color w:val="auto"/>
          <w:sz w:val="24"/>
        </w:rPr>
      </w:pPr>
      <w:r w:rsidRPr="003F7615">
        <w:rPr>
          <w:rFonts w:ascii="Times New Roman" w:hAnsi="Times New Roman"/>
          <w:bCs/>
          <w:color w:val="auto"/>
          <w:sz w:val="24"/>
        </w:rPr>
        <w:t>Dans cette coopération le professeur-documentaliste</w:t>
      </w:r>
      <w:r w:rsidR="003F7615">
        <w:rPr>
          <w:rFonts w:ascii="Times New Roman" w:hAnsi="Times New Roman"/>
          <w:b/>
          <w:color w:val="auto"/>
          <w:sz w:val="24"/>
        </w:rPr>
        <w:t xml:space="preserve"> </w:t>
      </w:r>
      <w:r>
        <w:rPr>
          <w:rFonts w:ascii="Times New Roman" w:hAnsi="Times New Roman"/>
          <w:color w:val="auto"/>
          <w:sz w:val="24"/>
        </w:rPr>
        <w:t>promeut la lecture pour élargir</w:t>
      </w:r>
      <w:r w:rsidR="003F7615">
        <w:rPr>
          <w:rFonts w:ascii="Times New Roman" w:hAnsi="Times New Roman"/>
          <w:color w:val="auto"/>
          <w:sz w:val="24"/>
        </w:rPr>
        <w:t xml:space="preserve"> ses horizons, permet que le CDI</w:t>
      </w:r>
      <w:r>
        <w:rPr>
          <w:rFonts w:ascii="Times New Roman" w:hAnsi="Times New Roman"/>
          <w:color w:val="auto"/>
          <w:sz w:val="24"/>
        </w:rPr>
        <w:t xml:space="preserve"> soit un lieu propice à des forums, des débats, des r</w:t>
      </w:r>
      <w:r w:rsidR="00D30032">
        <w:rPr>
          <w:rFonts w:ascii="Times New Roman" w:hAnsi="Times New Roman"/>
          <w:color w:val="auto"/>
          <w:sz w:val="24"/>
        </w:rPr>
        <w:t>encontres d’artistes ou d’experts</w:t>
      </w:r>
      <w:r>
        <w:rPr>
          <w:rFonts w:ascii="Times New Roman" w:hAnsi="Times New Roman"/>
          <w:color w:val="auto"/>
          <w:sz w:val="24"/>
        </w:rPr>
        <w:t xml:space="preserve">, des expositions, amène ses compétences documentaires, de travail sur les médias, prévoit </w:t>
      </w:r>
      <w:r w:rsidR="00935423">
        <w:rPr>
          <w:rFonts w:ascii="Times New Roman" w:hAnsi="Times New Roman"/>
          <w:color w:val="auto"/>
          <w:sz w:val="24"/>
        </w:rPr>
        <w:t>la recherche documentaire au CDI</w:t>
      </w:r>
      <w:r>
        <w:rPr>
          <w:rFonts w:ascii="Times New Roman" w:hAnsi="Times New Roman"/>
          <w:color w:val="auto"/>
          <w:sz w:val="24"/>
        </w:rPr>
        <w:t>, en définit les objectifs, prépare des questionnaires, des listes de fictions à lire, des périodiques, participe à l’éducation</w:t>
      </w:r>
      <w:r w:rsidR="00935423">
        <w:rPr>
          <w:rFonts w:ascii="Times New Roman" w:hAnsi="Times New Roman"/>
          <w:color w:val="auto"/>
          <w:sz w:val="24"/>
        </w:rPr>
        <w:t xml:space="preserve"> aux médias et il crée dans le CDI</w:t>
      </w:r>
      <w:r>
        <w:rPr>
          <w:rFonts w:ascii="Times New Roman" w:hAnsi="Times New Roman"/>
          <w:color w:val="auto"/>
          <w:sz w:val="24"/>
        </w:rPr>
        <w:t xml:space="preserve"> un espace EEDD</w:t>
      </w:r>
      <w:r w:rsidR="00935423">
        <w:rPr>
          <w:rFonts w:ascii="Times New Roman" w:hAnsi="Times New Roman"/>
          <w:color w:val="auto"/>
          <w:sz w:val="24"/>
        </w:rPr>
        <w:t>.</w:t>
      </w:r>
    </w:p>
    <w:p w:rsidR="00CB3D96" w:rsidRPr="00505C7E" w:rsidRDefault="00CB3D96" w:rsidP="00505C7E">
      <w:pPr>
        <w:pStyle w:val="10"/>
        <w:spacing w:after="0" w:afterAutospacing="0" w:line="360" w:lineRule="auto"/>
        <w:ind w:right="450"/>
        <w:jc w:val="both"/>
        <w:rPr>
          <w:rFonts w:ascii="Times New Roman" w:hAnsi="Times New Roman"/>
          <w:color w:val="auto"/>
          <w:sz w:val="16"/>
          <w:szCs w:val="16"/>
        </w:rPr>
      </w:pPr>
    </w:p>
    <w:p w:rsidR="00CB3D96" w:rsidRDefault="00505C7E" w:rsidP="00505C7E">
      <w:pPr>
        <w:pStyle w:val="10"/>
        <w:spacing w:after="0" w:afterAutospacing="0" w:line="360" w:lineRule="auto"/>
        <w:ind w:right="450"/>
        <w:jc w:val="both"/>
        <w:rPr>
          <w:rFonts w:ascii="Times New Roman" w:hAnsi="Times New Roman"/>
          <w:color w:val="auto"/>
          <w:sz w:val="24"/>
        </w:rPr>
      </w:pPr>
      <w:r>
        <w:rPr>
          <w:rFonts w:ascii="Times New Roman" w:hAnsi="Times New Roman"/>
          <w:color w:val="auto"/>
          <w:sz w:val="24"/>
        </w:rPr>
        <w:t>En conclusion l</w:t>
      </w:r>
      <w:r w:rsidR="00CB3D96">
        <w:rPr>
          <w:rFonts w:ascii="Times New Roman" w:hAnsi="Times New Roman"/>
          <w:color w:val="auto"/>
          <w:sz w:val="24"/>
        </w:rPr>
        <w:t>’EEDD est un enjeu non seulement pour le CDI qui y trouve un élément directement de son ressort mais pour l’ensemble des apprentissages auxquels elle apporte un sens irremplaçable.</w:t>
      </w:r>
      <w:r>
        <w:rPr>
          <w:rFonts w:ascii="Times New Roman" w:hAnsi="Times New Roman"/>
          <w:color w:val="auto"/>
          <w:sz w:val="24"/>
        </w:rPr>
        <w:t xml:space="preserve"> Voyons maintenant la pratique et les actions menées au collège de Brumath.</w:t>
      </w:r>
    </w:p>
    <w:p w:rsidR="00CB3D96" w:rsidRDefault="00CB3D96">
      <w:pPr>
        <w:pStyle w:val="NormalWeb"/>
        <w:spacing w:before="0" w:after="0" w:line="360" w:lineRule="auto"/>
        <w:jc w:val="both"/>
        <w:rPr>
          <w:b/>
          <w:sz w:val="28"/>
        </w:rPr>
      </w:pPr>
    </w:p>
    <w:p w:rsidR="00CB3D96" w:rsidRDefault="00CB3D96" w:rsidP="005B5837">
      <w:pPr>
        <w:pStyle w:val="NormalWeb"/>
        <w:spacing w:before="0" w:after="0" w:line="360" w:lineRule="auto"/>
        <w:jc w:val="both"/>
        <w:outlineLvl w:val="0"/>
        <w:rPr>
          <w:b/>
          <w:sz w:val="28"/>
        </w:rPr>
      </w:pPr>
      <w:bookmarkStart w:id="17" w:name="_Toc134187271"/>
      <w:r>
        <w:rPr>
          <w:b/>
          <w:sz w:val="28"/>
        </w:rPr>
        <w:t>2. Quelques actions réalisées au collège de Brumath</w:t>
      </w:r>
      <w:bookmarkEnd w:id="17"/>
    </w:p>
    <w:p w:rsidR="00CB3D96" w:rsidRPr="00D37D44" w:rsidRDefault="00CB3D96" w:rsidP="0069163A">
      <w:pPr>
        <w:pStyle w:val="NormalWeb"/>
        <w:spacing w:before="0" w:after="0" w:line="360" w:lineRule="auto"/>
        <w:jc w:val="both"/>
        <w:outlineLvl w:val="1"/>
        <w:rPr>
          <w:sz w:val="28"/>
          <w:szCs w:val="28"/>
        </w:rPr>
      </w:pPr>
      <w:bookmarkStart w:id="18" w:name="_Toc134187272"/>
      <w:r w:rsidRPr="00D37D44">
        <w:rPr>
          <w:sz w:val="28"/>
          <w:szCs w:val="28"/>
        </w:rPr>
        <w:t>2.1 L’existant les années précédentes</w:t>
      </w:r>
      <w:bookmarkEnd w:id="18"/>
    </w:p>
    <w:p w:rsidR="00CB3D96" w:rsidRDefault="00CB3D96" w:rsidP="00243ED9">
      <w:pPr>
        <w:pStyle w:val="NormalWeb"/>
        <w:numPr>
          <w:ilvl w:val="0"/>
          <w:numId w:val="16"/>
        </w:numPr>
        <w:spacing w:before="0" w:after="0" w:line="360" w:lineRule="auto"/>
        <w:jc w:val="both"/>
      </w:pPr>
      <w:r>
        <w:lastRenderedPageBreak/>
        <w:t>Travail su</w:t>
      </w:r>
      <w:r w:rsidR="00935423">
        <w:t xml:space="preserve">r le commerce équitable en SVT </w:t>
      </w:r>
      <w:r>
        <w:t>avec enquête dans un supermarché et une exposition au CDI</w:t>
      </w:r>
    </w:p>
    <w:p w:rsidR="00CB3D96" w:rsidRDefault="00CB3D96" w:rsidP="00243ED9">
      <w:pPr>
        <w:pStyle w:val="NormalWeb"/>
        <w:numPr>
          <w:ilvl w:val="0"/>
          <w:numId w:val="16"/>
        </w:numPr>
        <w:spacing w:before="0" w:after="0" w:line="360" w:lineRule="auto"/>
        <w:jc w:val="both"/>
      </w:pPr>
      <w:r>
        <w:t xml:space="preserve">Présence </w:t>
      </w:r>
      <w:r w:rsidR="00935423">
        <w:t xml:space="preserve">dans chaque salle de classe </w:t>
      </w:r>
      <w:r>
        <w:t>de poubelles papier qui sont régulièrement vidées dans</w:t>
      </w:r>
      <w:r w:rsidR="00935423">
        <w:t xml:space="preserve"> la</w:t>
      </w:r>
      <w:r>
        <w:t xml:space="preserve"> poubelle </w:t>
      </w:r>
      <w:r w:rsidR="00935423">
        <w:t>« </w:t>
      </w:r>
      <w:r>
        <w:t>recyclage papier</w:t>
      </w:r>
      <w:r w:rsidR="00935423">
        <w:t> »</w:t>
      </w:r>
      <w:r>
        <w:t xml:space="preserve"> par un groupe d’élèves volontaires sous la responsabilité d’une enseignante </w:t>
      </w:r>
      <w:r w:rsidR="00935423">
        <w:t>d’</w:t>
      </w:r>
      <w:r>
        <w:t>hist</w:t>
      </w:r>
      <w:r w:rsidR="00935423">
        <w:t>oire-gé</w:t>
      </w:r>
      <w:r>
        <w:t>o</w:t>
      </w:r>
      <w:r w:rsidR="00935423">
        <w:t>graphie</w:t>
      </w:r>
      <w:r>
        <w:t xml:space="preserve"> (action toujours en cours)</w:t>
      </w:r>
    </w:p>
    <w:p w:rsidR="00CB3D96" w:rsidRDefault="00CB3D96" w:rsidP="00243ED9">
      <w:pPr>
        <w:pStyle w:val="NormalWeb"/>
        <w:numPr>
          <w:ilvl w:val="0"/>
          <w:numId w:val="16"/>
        </w:numPr>
        <w:spacing w:before="0" w:after="0" w:line="360" w:lineRule="auto"/>
        <w:jc w:val="both"/>
      </w:pPr>
      <w:r>
        <w:t>Lors de la journée portes ouvertes</w:t>
      </w:r>
      <w:r w:rsidR="00D37D44">
        <w:t>, l’an dernier</w:t>
      </w:r>
      <w:r>
        <w:t> : exposition dans la salle de physique sur la durée de vie de certains  déchets</w:t>
      </w:r>
    </w:p>
    <w:p w:rsidR="00D30032" w:rsidRDefault="00D30032" w:rsidP="00D30032">
      <w:pPr>
        <w:pStyle w:val="NormalWeb"/>
        <w:spacing w:before="0" w:after="0" w:line="360" w:lineRule="auto"/>
        <w:jc w:val="both"/>
      </w:pPr>
      <w:r>
        <w:t>L’on peut voir que certains enseignants sont déjà sensibilisés à l’EEDD.</w:t>
      </w:r>
    </w:p>
    <w:p w:rsidR="00CB3D96" w:rsidRDefault="00CB3D96">
      <w:pPr>
        <w:pStyle w:val="NormalWeb"/>
        <w:spacing w:before="0" w:after="0" w:line="360" w:lineRule="auto"/>
        <w:jc w:val="both"/>
        <w:rPr>
          <w:sz w:val="16"/>
        </w:rPr>
      </w:pPr>
    </w:p>
    <w:p w:rsidR="00CB3D96" w:rsidRPr="00D37D44" w:rsidRDefault="00CB3D96" w:rsidP="0069163A">
      <w:pPr>
        <w:pStyle w:val="NormalWeb"/>
        <w:spacing w:before="0" w:after="0" w:line="360" w:lineRule="auto"/>
        <w:jc w:val="both"/>
        <w:outlineLvl w:val="1"/>
        <w:rPr>
          <w:sz w:val="28"/>
          <w:szCs w:val="28"/>
        </w:rPr>
      </w:pPr>
      <w:bookmarkStart w:id="19" w:name="_Toc134187273"/>
      <w:r w:rsidRPr="00D37D44">
        <w:rPr>
          <w:sz w:val="28"/>
          <w:szCs w:val="28"/>
        </w:rPr>
        <w:t>2.2 La démarche : pense</w:t>
      </w:r>
      <w:r w:rsidR="00895AF1">
        <w:rPr>
          <w:sz w:val="28"/>
          <w:szCs w:val="28"/>
        </w:rPr>
        <w:t>r les activités et organiser</w:t>
      </w:r>
      <w:r w:rsidRPr="00D37D44">
        <w:rPr>
          <w:sz w:val="28"/>
          <w:szCs w:val="28"/>
        </w:rPr>
        <w:t xml:space="preserve"> en amont</w:t>
      </w:r>
      <w:bookmarkEnd w:id="19"/>
    </w:p>
    <w:p w:rsidR="00CB3D96" w:rsidRDefault="00CB3D96">
      <w:pPr>
        <w:pStyle w:val="NormalWeb"/>
        <w:spacing w:before="0" w:after="0" w:line="360" w:lineRule="auto"/>
        <w:ind w:firstLine="709"/>
        <w:jc w:val="both"/>
      </w:pPr>
      <w:r>
        <w:t xml:space="preserve">Compte tenu de l’ampleur de l’EEDD et du temps nécessaire pour être reconnu et </w:t>
      </w:r>
      <w:r w:rsidR="00935423">
        <w:t xml:space="preserve">pour </w:t>
      </w:r>
      <w:r>
        <w:t xml:space="preserve">mettre en place des actions cohérentes, </w:t>
      </w:r>
      <w:r w:rsidR="00935423">
        <w:t>cette année, j’ai dû</w:t>
      </w:r>
      <w:r>
        <w:t xml:space="preserve"> faire des choix. J’ai retenu comme priorité la sensibilisation des enseignants à cette cohérence nécessaire ainsi que la sensibilisation d’un maximum d’élèves à cette thématique. Se faire connaître et reconnaître  par les enseignants pour faciliter la mise en place de collaboration permet de valoriser le rôle du professeur-documentaliste. </w:t>
      </w:r>
    </w:p>
    <w:p w:rsidR="00CB3D96" w:rsidRDefault="00CB3D96">
      <w:pPr>
        <w:pStyle w:val="NormalWeb"/>
        <w:spacing w:before="0" w:after="0" w:line="360" w:lineRule="auto"/>
        <w:ind w:firstLine="709"/>
        <w:jc w:val="both"/>
      </w:pPr>
      <w:r>
        <w:t xml:space="preserve">Je ne pouvais monter un projet EEDD interdisciplinaire </w:t>
      </w:r>
      <w:r w:rsidR="00935423">
        <w:t xml:space="preserve">principalement </w:t>
      </w:r>
      <w:r>
        <w:t>par</w:t>
      </w:r>
      <w:r w:rsidR="00935423">
        <w:t xml:space="preserve"> manque de temps</w:t>
      </w:r>
      <w:r>
        <w:t>. Je ne pouvais m’insérer dans un projet car il n’en existait pas. Je n’ai pris connaissance du recyclage des papiers comme axe possible que trop tard.</w:t>
      </w:r>
    </w:p>
    <w:p w:rsidR="00CB3D96" w:rsidRDefault="00CB3D96">
      <w:pPr>
        <w:pStyle w:val="NormalWeb"/>
        <w:spacing w:before="0" w:after="0" w:line="360" w:lineRule="auto"/>
        <w:jc w:val="both"/>
      </w:pPr>
      <w:r>
        <w:t>Des thém</w:t>
      </w:r>
      <w:r w:rsidR="00935423">
        <w:t>atiques concernant l’EEDD existe</w:t>
      </w:r>
      <w:r>
        <w:t>nt dans les programmes de différentes matières, je souhaitais y intégrer une part de recherche documentaire</w:t>
      </w:r>
      <w:r w:rsidR="006B40C2">
        <w:t>.</w:t>
      </w:r>
    </w:p>
    <w:p w:rsidR="00CB3D96" w:rsidRDefault="00CB3D96">
      <w:pPr>
        <w:pStyle w:val="NormalWeb"/>
        <w:spacing w:before="0" w:after="0" w:line="360" w:lineRule="auto"/>
        <w:ind w:firstLine="709"/>
        <w:jc w:val="both"/>
      </w:pPr>
      <w:r>
        <w:t xml:space="preserve">Voulant sensibiliser un maximum d’élèves avec l’envie de déboucher sur une action concrète, j’ai contacté un certain nombre d’enseignants sans exclusive de discipline. Certains ont répondu </w:t>
      </w:r>
      <w:r w:rsidR="00935423">
        <w:t xml:space="preserve">favorablement </w:t>
      </w:r>
      <w:r>
        <w:t>et nous nous sommes lancés dans des actions plutôt ponctuelles avec certaines classes tout en essayant de viser une diffusion des productions vers d’autres publics. Après quelques visites en salle des prof</w:t>
      </w:r>
      <w:r w:rsidR="00935423">
        <w:t>esseur</w:t>
      </w:r>
      <w:r>
        <w:t>s, des réunions plus ou moins informelles, des discussions à la canti</w:t>
      </w:r>
      <w:r w:rsidR="00935423">
        <w:t>ne, des professeurs ont accepté</w:t>
      </w:r>
      <w:r>
        <w:t xml:space="preserve"> de faire un travail autour de l’EEDD en partenariat avec le CDI</w:t>
      </w:r>
      <w:r w:rsidR="006B40C2">
        <w:t>.</w:t>
      </w:r>
    </w:p>
    <w:p w:rsidR="00CB3D96" w:rsidRDefault="00CB3D96" w:rsidP="00D37D44">
      <w:pPr>
        <w:pStyle w:val="NormalWeb"/>
        <w:spacing w:before="0" w:after="0" w:line="360" w:lineRule="auto"/>
        <w:ind w:firstLine="709"/>
        <w:jc w:val="both"/>
      </w:pPr>
      <w:r>
        <w:t>Les séquences ne répondent malheureusement pas aux critères d’une démarche de projet. Le tâtonnement des élèves n’est pas permis, faute de temps, l’action concrète se limite à la production d’information</w:t>
      </w:r>
      <w:r w:rsidR="00935423">
        <w:t>s</w:t>
      </w:r>
      <w:r>
        <w:t xml:space="preserve"> et à leur diffusion. </w:t>
      </w:r>
      <w:r>
        <w:rPr>
          <w:color w:val="FF00FF"/>
        </w:rPr>
        <w:t xml:space="preserve"> </w:t>
      </w:r>
      <w:r>
        <w:t>J'ai fait le choix délibéré de m'adresser ponctuellement à ch</w:t>
      </w:r>
      <w:r w:rsidR="00935423">
        <w:t xml:space="preserve">aque niveau. J’espère </w:t>
      </w:r>
      <w:r>
        <w:t>impli</w:t>
      </w:r>
      <w:r w:rsidR="00935423">
        <w:t>quer tous ces élèves un minimum</w:t>
      </w:r>
      <w:r>
        <w:t>, pour semer des id</w:t>
      </w:r>
      <w:r w:rsidR="00935423">
        <w:t>ées, des notions et, je souhaite</w:t>
      </w:r>
      <w:r>
        <w:t xml:space="preserve"> leur faire prendre conscience qu'ils sont tous concernés.</w:t>
      </w:r>
    </w:p>
    <w:p w:rsidR="00CB3D96" w:rsidRDefault="00CB3D96">
      <w:pPr>
        <w:pStyle w:val="NormalWeb"/>
        <w:spacing w:before="0" w:after="0" w:line="360" w:lineRule="auto"/>
        <w:ind w:firstLine="709"/>
        <w:jc w:val="both"/>
      </w:pPr>
      <w:r>
        <w:t>J’aimerai</w:t>
      </w:r>
      <w:r w:rsidR="00935423">
        <w:t>s</w:t>
      </w:r>
      <w:r>
        <w:t>, pour plus d’impact, créer un événement final mettant en valeur toutes ces productions, faire en sorte que les actions des uns soient connues des autres. C’est à moi de faire des propositions, quelques professeurs sont déjà partants.</w:t>
      </w:r>
    </w:p>
    <w:p w:rsidR="00CB3D96" w:rsidRPr="00BC7487" w:rsidRDefault="00CB3D96">
      <w:pPr>
        <w:pStyle w:val="NormalWeb"/>
        <w:spacing w:before="0" w:after="0" w:line="360" w:lineRule="auto"/>
        <w:jc w:val="both"/>
        <w:rPr>
          <w:sz w:val="16"/>
          <w:szCs w:val="16"/>
        </w:rPr>
      </w:pPr>
    </w:p>
    <w:p w:rsidR="00CB3D96" w:rsidRPr="00D37D44" w:rsidRDefault="00CB3D96" w:rsidP="00BC7487">
      <w:pPr>
        <w:pStyle w:val="NormalWeb"/>
        <w:spacing w:before="0" w:after="0" w:line="360" w:lineRule="auto"/>
        <w:jc w:val="both"/>
        <w:outlineLvl w:val="1"/>
        <w:rPr>
          <w:sz w:val="28"/>
          <w:szCs w:val="28"/>
        </w:rPr>
      </w:pPr>
      <w:bookmarkStart w:id="20" w:name="_Toc134187274"/>
      <w:r w:rsidRPr="00D37D44">
        <w:rPr>
          <w:sz w:val="28"/>
          <w:szCs w:val="28"/>
        </w:rPr>
        <w:lastRenderedPageBreak/>
        <w:t>2.3 Séances au CDI</w:t>
      </w:r>
      <w:bookmarkEnd w:id="20"/>
    </w:p>
    <w:p w:rsidR="00CB3D96" w:rsidRDefault="00CB3D96" w:rsidP="00BC7487">
      <w:pPr>
        <w:pStyle w:val="NormalWeb"/>
        <w:spacing w:before="0" w:after="0" w:line="360" w:lineRule="auto"/>
        <w:jc w:val="both"/>
        <w:outlineLvl w:val="2"/>
      </w:pPr>
      <w:r>
        <w:tab/>
      </w:r>
      <w:r>
        <w:tab/>
      </w:r>
      <w:bookmarkStart w:id="21" w:name="_Toc134187275"/>
      <w:r>
        <w:t xml:space="preserve">2.3.1 Prendre conscience de son rôle d’acteur : les déchets en </w:t>
      </w:r>
      <w:r w:rsidR="00935423">
        <w:t xml:space="preserve">classe de </w:t>
      </w:r>
      <w:r>
        <w:t>6</w:t>
      </w:r>
      <w:r>
        <w:rPr>
          <w:vertAlign w:val="superscript"/>
        </w:rPr>
        <w:t>ème</w:t>
      </w:r>
      <w:bookmarkEnd w:id="21"/>
    </w:p>
    <w:p w:rsidR="00CB3D96" w:rsidRPr="00BC7487" w:rsidRDefault="00CB3D96" w:rsidP="00D37D44">
      <w:pPr>
        <w:pStyle w:val="NormalWeb"/>
        <w:spacing w:before="0" w:after="0" w:line="360" w:lineRule="auto"/>
        <w:jc w:val="both"/>
        <w:rPr>
          <w:sz w:val="12"/>
          <w:szCs w:val="12"/>
        </w:rPr>
      </w:pPr>
    </w:p>
    <w:p w:rsidR="00CB3D96" w:rsidRDefault="00C471EC" w:rsidP="00BC7487">
      <w:pPr>
        <w:pStyle w:val="NormalWeb"/>
        <w:spacing w:before="0" w:after="0" w:line="360" w:lineRule="auto"/>
        <w:jc w:val="both"/>
      </w:pPr>
      <w:r w:rsidRPr="00D37D44">
        <w:rPr>
          <w:b/>
          <w:bCs/>
        </w:rPr>
        <w:t>Objectifs disciplinaire</w:t>
      </w:r>
      <w:r w:rsidR="00CB3D96">
        <w:t> : acquérir des notions sur le traitement des déchets</w:t>
      </w:r>
    </w:p>
    <w:p w:rsidR="00CB3D96" w:rsidRDefault="00CB3D96">
      <w:pPr>
        <w:pStyle w:val="NormalWeb"/>
        <w:spacing w:before="0" w:after="0" w:line="360" w:lineRule="auto"/>
        <w:jc w:val="both"/>
      </w:pPr>
      <w:r w:rsidRPr="00D37D44">
        <w:rPr>
          <w:b/>
          <w:bCs/>
        </w:rPr>
        <w:t>Objectifs documentaires</w:t>
      </w:r>
      <w:r>
        <w:t xml:space="preserve"> : retrouver l’information dans un document, référencer le document </w:t>
      </w:r>
      <w:r w:rsidRPr="00D37D44">
        <w:rPr>
          <w:b/>
          <w:bCs/>
        </w:rPr>
        <w:t>Production attendue</w:t>
      </w:r>
      <w:r>
        <w:t> : réalisation d’affichette</w:t>
      </w:r>
      <w:r w:rsidR="00935423">
        <w:t xml:space="preserve">s </w:t>
      </w:r>
    </w:p>
    <w:p w:rsidR="00CB3D96" w:rsidRDefault="00CB3D96">
      <w:pPr>
        <w:pStyle w:val="NormalWeb"/>
        <w:spacing w:before="0" w:after="0" w:line="360" w:lineRule="auto"/>
        <w:jc w:val="both"/>
      </w:pPr>
      <w:r w:rsidRPr="00D37D44">
        <w:rPr>
          <w:b/>
          <w:bCs/>
        </w:rPr>
        <w:t>Evaluation</w:t>
      </w:r>
      <w:r>
        <w:t> : les affichettes les plus réussies seront exposées et un petit cadeau sera donné aux 3 meilleures</w:t>
      </w:r>
      <w:r w:rsidR="00935423">
        <w:t xml:space="preserve"> productions.</w:t>
      </w:r>
    </w:p>
    <w:p w:rsidR="00CB3D96" w:rsidRDefault="00C64175">
      <w:pPr>
        <w:pStyle w:val="NormalWeb"/>
        <w:spacing w:before="0" w:after="0" w:line="360" w:lineRule="auto"/>
        <w:jc w:val="both"/>
      </w:pPr>
      <w:r w:rsidRPr="00D37D44">
        <w:rPr>
          <w:b/>
          <w:bCs/>
        </w:rPr>
        <w:t>Annexe E</w:t>
      </w:r>
      <w:r w:rsidR="003E0E93">
        <w:rPr>
          <w:b/>
          <w:bCs/>
        </w:rPr>
        <w:t xml:space="preserve"> </w:t>
      </w:r>
      <w:r w:rsidR="003E0E93" w:rsidRPr="003E0E93">
        <w:t>p. 49</w:t>
      </w:r>
      <w:r w:rsidR="00C471EC">
        <w:t> : questionnaire élève</w:t>
      </w:r>
      <w:r w:rsidR="00CB3D96">
        <w:t>, fiche méthodologique</w:t>
      </w:r>
    </w:p>
    <w:p w:rsidR="00CB3D96" w:rsidRPr="003825A6" w:rsidRDefault="00CB3D96">
      <w:pPr>
        <w:pStyle w:val="NormalWeb"/>
        <w:spacing w:before="0" w:after="0" w:line="360" w:lineRule="auto"/>
        <w:jc w:val="both"/>
        <w:rPr>
          <w:sz w:val="16"/>
          <w:szCs w:val="16"/>
        </w:rPr>
      </w:pPr>
    </w:p>
    <w:p w:rsidR="00CB3D96" w:rsidRDefault="00C64175">
      <w:pPr>
        <w:pStyle w:val="NormalWeb"/>
        <w:spacing w:before="0" w:after="0" w:line="360" w:lineRule="auto"/>
        <w:ind w:firstLine="708"/>
        <w:jc w:val="both"/>
      </w:pPr>
      <w:r>
        <w:t>Les deux</w:t>
      </w:r>
      <w:r w:rsidR="00CB3D96">
        <w:t xml:space="preserve"> enseignants </w:t>
      </w:r>
      <w:r w:rsidR="00D37D44">
        <w:t xml:space="preserve">de SVT </w:t>
      </w:r>
      <w:r>
        <w:t xml:space="preserve">impliqués </w:t>
      </w:r>
      <w:r w:rsidR="00CB3D96">
        <w:t xml:space="preserve">m’ont gentiment accordé 2 heures de travail au CDI avec les trois </w:t>
      </w:r>
      <w:r w:rsidR="00C471EC">
        <w:t xml:space="preserve">classes de </w:t>
      </w:r>
      <w:r w:rsidR="00CB3D96">
        <w:t>6</w:t>
      </w:r>
      <w:r w:rsidR="00CB3D96">
        <w:rPr>
          <w:vertAlign w:val="superscript"/>
        </w:rPr>
        <w:t>ème</w:t>
      </w:r>
      <w:r w:rsidR="00CB3D96">
        <w:t xml:space="preserve"> ayant un emploi du temps concordant avec le mien. Bien sûr, </w:t>
      </w:r>
      <w:r w:rsidR="00C471EC">
        <w:t xml:space="preserve">pendant les </w:t>
      </w:r>
      <w:r w:rsidR="00CB3D96">
        <w:t xml:space="preserve"> cours à de nombreuses reprises, ils font allusion à des éléments relevant de l’EEDD, mais ils n’ont pas l’habitude d’utiliser le CDI. Le temps de recherche docum</w:t>
      </w:r>
      <w:r w:rsidR="00C471EC">
        <w:t>entaire est encore considéré</w:t>
      </w:r>
      <w:r w:rsidR="00CB3D96">
        <w:t xml:space="preserve"> comme du temps pris </w:t>
      </w:r>
      <w:r w:rsidR="00C471EC">
        <w:t>sur le programme. Après diverses</w:t>
      </w:r>
      <w:r w:rsidR="00CB3D96">
        <w:t xml:space="preserve"> r</w:t>
      </w:r>
      <w:r w:rsidR="00DD4ABE">
        <w:t>encontres</w:t>
      </w:r>
      <w:r w:rsidR="00CB3D96">
        <w:t xml:space="preserve"> pour </w:t>
      </w:r>
      <w:r w:rsidR="00C471EC">
        <w:t xml:space="preserve">décider du travail retenu </w:t>
      </w:r>
      <w:r w:rsidR="00CB3D96">
        <w:t>e</w:t>
      </w:r>
      <w:r w:rsidR="00C471EC">
        <w:t>t de sa répartition</w:t>
      </w:r>
      <w:r w:rsidR="00CB3D96">
        <w:t>, chacun a préparé un questi</w:t>
      </w:r>
      <w:r w:rsidR="00C471EC">
        <w:t>onnaire pour sa séance. J’</w:t>
      </w:r>
      <w:r w:rsidR="00CB3D96">
        <w:t xml:space="preserve">ai soumis </w:t>
      </w:r>
      <w:r w:rsidR="00C471EC">
        <w:t>aux collègues</w:t>
      </w:r>
      <w:r w:rsidR="00D30032">
        <w:t>,</w:t>
      </w:r>
      <w:r w:rsidR="00C471EC">
        <w:t xml:space="preserve"> </w:t>
      </w:r>
      <w:r w:rsidR="00CB3D96">
        <w:t>par mail</w:t>
      </w:r>
      <w:r w:rsidR="00D30032">
        <w:t>,</w:t>
      </w:r>
      <w:r w:rsidR="00CB3D96">
        <w:t xml:space="preserve"> mon questionnaire élaboré après la 1</w:t>
      </w:r>
      <w:r w:rsidR="00CB3D96">
        <w:rPr>
          <w:vertAlign w:val="superscript"/>
        </w:rPr>
        <w:t>ère</w:t>
      </w:r>
      <w:r w:rsidR="00CB3D96">
        <w:t xml:space="preserve"> séance pour vérification de la faisabilité par des </w:t>
      </w:r>
      <w:r w:rsidR="00C471EC">
        <w:t xml:space="preserve">élèves de </w:t>
      </w:r>
      <w:r w:rsidR="00CB3D96">
        <w:t>6</w:t>
      </w:r>
      <w:r w:rsidR="00CB3D96">
        <w:rPr>
          <w:vertAlign w:val="superscript"/>
        </w:rPr>
        <w:t>ème</w:t>
      </w:r>
      <w:r w:rsidR="00CB3D96">
        <w:t>.</w:t>
      </w:r>
    </w:p>
    <w:p w:rsidR="00CB3D96" w:rsidRDefault="00CB3D96">
      <w:pPr>
        <w:pStyle w:val="NormalWeb"/>
        <w:spacing w:before="0" w:after="0" w:line="360" w:lineRule="auto"/>
        <w:ind w:firstLine="708"/>
        <w:jc w:val="both"/>
      </w:pPr>
      <w:r>
        <w:t>Je tenais à une approche méthodologique. Fournir une fiche méthodologique a été la seule solution pour moi, pour apporter ces informations dans un te</w:t>
      </w:r>
      <w:r w:rsidR="00C471EC">
        <w:t>mps très limité. Evidemment, ces élèves</w:t>
      </w:r>
      <w:r>
        <w:t xml:space="preserve"> sont en 6</w:t>
      </w:r>
      <w:r>
        <w:rPr>
          <w:vertAlign w:val="superscript"/>
        </w:rPr>
        <w:t>ème</w:t>
      </w:r>
      <w:r>
        <w:t xml:space="preserve"> et auront le temps de revoir </w:t>
      </w:r>
      <w:r w:rsidR="00C471EC">
        <w:t>ces notions lors d’autres séances</w:t>
      </w:r>
      <w:r>
        <w:t xml:space="preserve"> de travail au CDI. Mais c’est tout le problème du référentiel de compétences documentaires non reconnu officiellement avec une progression à mettre en place selon les niveaux.</w:t>
      </w:r>
    </w:p>
    <w:p w:rsidR="00CB3D96" w:rsidRDefault="00C471EC">
      <w:pPr>
        <w:pStyle w:val="NormalWeb"/>
        <w:spacing w:before="0" w:after="0" w:line="360" w:lineRule="auto"/>
        <w:jc w:val="both"/>
      </w:pPr>
      <w:r>
        <w:t>Comme l</w:t>
      </w:r>
      <w:r w:rsidR="00DD4ABE">
        <w:t>a fiche était très</w:t>
      </w:r>
      <w:r w:rsidR="00CB3D96">
        <w:t xml:space="preserve"> dense, je leur ai donné</w:t>
      </w:r>
      <w:r>
        <w:t>e</w:t>
      </w:r>
      <w:r w:rsidR="00CB3D96">
        <w:t xml:space="preserve"> pour qu’ils </w:t>
      </w:r>
      <w:r w:rsidR="00DD4ABE">
        <w:t>s’y reportent en cas de besoin et j’en ai fait un commentaire très succinct.</w:t>
      </w:r>
    </w:p>
    <w:p w:rsidR="00CB3D96" w:rsidRPr="003825A6"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rPr>
          <w:b/>
        </w:rPr>
      </w:pPr>
      <w:r>
        <w:rPr>
          <w:b/>
        </w:rPr>
        <w:t>Réalisation</w:t>
      </w:r>
    </w:p>
    <w:p w:rsidR="00CB3D96" w:rsidRDefault="00CB3D96" w:rsidP="00243ED9">
      <w:pPr>
        <w:pStyle w:val="NormalWeb"/>
        <w:numPr>
          <w:ilvl w:val="0"/>
          <w:numId w:val="35"/>
        </w:numPr>
        <w:spacing w:before="0" w:after="0" w:line="360" w:lineRule="auto"/>
        <w:jc w:val="both"/>
      </w:pPr>
      <w:r>
        <w:t>1</w:t>
      </w:r>
      <w:r>
        <w:rPr>
          <w:vertAlign w:val="superscript"/>
        </w:rPr>
        <w:t>ère</w:t>
      </w:r>
      <w:r>
        <w:t xml:space="preserve"> heure : </w:t>
      </w:r>
      <w:r w:rsidR="00C471EC">
        <w:t xml:space="preserve">dans la salle vidéo jouxtant le CDI, </w:t>
      </w:r>
      <w:r>
        <w:t>projection d’une émission sur les déchets</w:t>
      </w:r>
      <w:r w:rsidR="00C471EC">
        <w:t>, choisie par les enseignants avec</w:t>
      </w:r>
      <w:r>
        <w:t xml:space="preserve"> réponse à un q</w:t>
      </w:r>
      <w:r w:rsidR="00C471EC">
        <w:t>uestionnaire conçu par eux.</w:t>
      </w:r>
    </w:p>
    <w:p w:rsidR="00CB3D96" w:rsidRDefault="00CB3D96" w:rsidP="00243ED9">
      <w:pPr>
        <w:pStyle w:val="NormalWeb"/>
        <w:numPr>
          <w:ilvl w:val="0"/>
          <w:numId w:val="35"/>
        </w:numPr>
        <w:spacing w:before="0" w:after="0" w:line="360" w:lineRule="auto"/>
        <w:jc w:val="both"/>
      </w:pPr>
      <w:r>
        <w:t>2</w:t>
      </w:r>
      <w:r>
        <w:rPr>
          <w:vertAlign w:val="superscript"/>
        </w:rPr>
        <w:t>nde</w:t>
      </w:r>
      <w:r>
        <w:t xml:space="preserve"> heure : 1h par ½ classe : travail par groupe de 2 ou 3</w:t>
      </w:r>
      <w:r w:rsidR="00C471EC">
        <w:t xml:space="preserve"> élèves</w:t>
      </w:r>
      <w:r>
        <w:t>, tirage au sort d’une question à   traiter à l’aide de livres, de périodiques, de sites Internet proposés par la documentaliste.</w:t>
      </w:r>
    </w:p>
    <w:p w:rsidR="00CB3D96" w:rsidRDefault="00CB3D96">
      <w:pPr>
        <w:pStyle w:val="NormalWeb"/>
        <w:spacing w:before="0" w:after="0" w:line="360" w:lineRule="auto"/>
        <w:jc w:val="both"/>
      </w:pPr>
      <w:r>
        <w:t>Le temps de réalisation de l’affichette est prévu en dehors des cours.</w:t>
      </w:r>
    </w:p>
    <w:p w:rsidR="00CB3D96" w:rsidRDefault="00CB3D96">
      <w:pPr>
        <w:pStyle w:val="NormalWeb"/>
        <w:spacing w:before="0" w:after="0" w:line="360" w:lineRule="auto"/>
        <w:jc w:val="both"/>
      </w:pPr>
      <w:r>
        <w:t>L’attention des élèves n’est pas identique le matin et l’après-midi. Je pensais les voir plus disponibles le matin qu’en fin d’après-midi. Il n’en a rien été, ce fut plutôt le contraire. Le professeur de SVT n’en a pas été étonné, la 1</w:t>
      </w:r>
      <w:r>
        <w:rPr>
          <w:vertAlign w:val="superscript"/>
        </w:rPr>
        <w:t>ère</w:t>
      </w:r>
      <w:r>
        <w:t xml:space="preserve"> heure du matin est une heure d</w:t>
      </w:r>
      <w:r w:rsidR="00C471EC">
        <w:t>ifficile de mise en route. Les deux</w:t>
      </w:r>
      <w:r>
        <w:t xml:space="preserve"> dernières heures de l’après-midi sont plus performantes.</w:t>
      </w:r>
    </w:p>
    <w:p w:rsidR="00CB3D96" w:rsidRPr="003825A6"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pPr>
      <w:r>
        <w:rPr>
          <w:b/>
        </w:rPr>
        <w:t>Points positifs</w:t>
      </w:r>
      <w:r>
        <w:t> : les élèves étaient intéressés par le travail de recherche,</w:t>
      </w:r>
      <w:r w:rsidR="00C471EC">
        <w:t xml:space="preserve"> certains déjà sensibilisés par</w:t>
      </w:r>
      <w:r>
        <w:t xml:space="preserve"> leur fam</w:t>
      </w:r>
      <w:r w:rsidR="00C471EC">
        <w:t>ille. L’émission projetée</w:t>
      </w:r>
      <w:r>
        <w:t xml:space="preserve"> a retenu leur attention.</w:t>
      </w:r>
    </w:p>
    <w:p w:rsidR="00CB3D96" w:rsidRDefault="00C471EC">
      <w:pPr>
        <w:pStyle w:val="NormalWeb"/>
        <w:spacing w:before="0" w:after="0" w:line="360" w:lineRule="auto"/>
        <w:jc w:val="both"/>
      </w:pPr>
      <w:r>
        <w:t xml:space="preserve">Travailler en </w:t>
      </w:r>
      <w:r w:rsidR="007D7DA2">
        <w:t>demi classe</w:t>
      </w:r>
      <w:r w:rsidR="00CB3D96">
        <w:t xml:space="preserve"> est très facilitant mais le professeur de discipline n’est pas présent. Le fait que cela ne soit pas noté ne les a pas démotivés. </w:t>
      </w:r>
    </w:p>
    <w:p w:rsidR="00CB3D96" w:rsidRPr="003825A6" w:rsidRDefault="00CB3D96">
      <w:pPr>
        <w:pStyle w:val="NormalWeb"/>
        <w:spacing w:before="0" w:after="0" w:line="360" w:lineRule="auto"/>
        <w:jc w:val="both"/>
        <w:rPr>
          <w:sz w:val="16"/>
          <w:szCs w:val="16"/>
        </w:rPr>
      </w:pPr>
    </w:p>
    <w:p w:rsidR="00CB3D96" w:rsidRPr="0069163A" w:rsidRDefault="00CB3D96">
      <w:pPr>
        <w:pStyle w:val="NormalWeb"/>
        <w:spacing w:before="0" w:after="0" w:line="360" w:lineRule="auto"/>
        <w:jc w:val="both"/>
        <w:rPr>
          <w:b/>
          <w:bCs/>
        </w:rPr>
      </w:pPr>
      <w:r>
        <w:rPr>
          <w:b/>
        </w:rPr>
        <w:t>Points négatifs</w:t>
      </w:r>
      <w:r>
        <w:t> : séance trop courte, la fiche méthodologique ne peut palier le peu de temps consacré à la méthodologi</w:t>
      </w:r>
      <w:r w:rsidR="00C471EC">
        <w:t>e. Même si beaucoup d’élèves</w:t>
      </w:r>
      <w:r>
        <w:t xml:space="preserve"> disposent d’</w:t>
      </w:r>
      <w:r w:rsidR="00C471EC">
        <w:t>un ordinateur</w:t>
      </w:r>
      <w:r>
        <w:t xml:space="preserve"> souvent connecté à Internet</w:t>
      </w:r>
      <w:r w:rsidR="00C471EC">
        <w:t xml:space="preserve"> chez eux</w:t>
      </w:r>
      <w:r>
        <w:t>, ils ne sont pas forcément à l’aise dans la navigation à l’intérieur d’un site. Il faudrait des séances spécifiques pour apprendre à utiliser Internet sans passer par le sempiternel Google. Les sites que je leur avais indiqués étaient fiables et suffisa</w:t>
      </w:r>
      <w:r w:rsidR="00D37D44">
        <w:t>ient, à condition de</w:t>
      </w:r>
      <w:r w:rsidR="00C471EC">
        <w:t xml:space="preserve"> naviguer</w:t>
      </w:r>
      <w:r>
        <w:t xml:space="preserve"> dans différentes pages et de lire. Je ne pouvais aborder la notion de va</w:t>
      </w:r>
      <w:r w:rsidR="00C471EC">
        <w:t>lidité des informations que</w:t>
      </w:r>
      <w:r>
        <w:t xml:space="preserve"> très brièvement à l’occasion de la découverte de réponses différentes à une même question.</w:t>
      </w:r>
    </w:p>
    <w:p w:rsidR="00CB3D96" w:rsidRDefault="00C471EC">
      <w:pPr>
        <w:pStyle w:val="NormalWeb"/>
        <w:spacing w:before="0" w:after="0" w:line="360" w:lineRule="auto"/>
        <w:jc w:val="both"/>
      </w:pPr>
      <w:r>
        <w:t>De plus, le</w:t>
      </w:r>
      <w:r w:rsidR="00A5731D">
        <w:t xml:space="preserve"> travai</w:t>
      </w:r>
      <w:r w:rsidR="00DD4ABE">
        <w:t>l supplémentaire demandé</w:t>
      </w:r>
      <w:r w:rsidR="00A5731D">
        <w:t xml:space="preserve"> aux élèves</w:t>
      </w:r>
      <w:r w:rsidR="00CB3D96">
        <w:t xml:space="preserve"> sera-t-il fait ?</w:t>
      </w:r>
    </w:p>
    <w:p w:rsidR="00CB3D96" w:rsidRDefault="00A5731D">
      <w:pPr>
        <w:pStyle w:val="NormalWeb"/>
        <w:spacing w:before="0" w:after="0" w:line="360" w:lineRule="auto"/>
        <w:jc w:val="both"/>
      </w:pPr>
      <w:r>
        <w:t xml:space="preserve">J’ai bien conscience qu’en une </w:t>
      </w:r>
      <w:r w:rsidR="00CB3D96">
        <w:t xml:space="preserve">heure, je leur demandais </w:t>
      </w:r>
      <w:r>
        <w:t xml:space="preserve">de réaliser </w:t>
      </w:r>
      <w:r w:rsidR="00CB3D96">
        <w:t>beaucoup</w:t>
      </w:r>
      <w:r>
        <w:t xml:space="preserve"> de choses</w:t>
      </w:r>
      <w:r w:rsidR="00CB3D96">
        <w:t>,</w:t>
      </w:r>
      <w:r>
        <w:t xml:space="preserve"> les deux</w:t>
      </w:r>
      <w:r w:rsidR="00CB3D96">
        <w:t xml:space="preserve"> membres du groupe </w:t>
      </w:r>
      <w:r>
        <w:t xml:space="preserve">devaient s’organiser </w:t>
      </w:r>
      <w:r w:rsidR="00CB3D96">
        <w:t xml:space="preserve">pour se répartir la tâche puis utiliser les documents que je leur avais préparés. Les réponses à apporter étaient brèves sauf </w:t>
      </w:r>
      <w:r>
        <w:t>l’une qui exigeait</w:t>
      </w:r>
      <w:r w:rsidR="00CB3D96">
        <w:t xml:space="preserve"> un approfondissement.</w:t>
      </w:r>
    </w:p>
    <w:p w:rsidR="00CB3D96" w:rsidRDefault="00CB3D96">
      <w:pPr>
        <w:pStyle w:val="NormalWeb"/>
        <w:spacing w:before="0" w:after="0" w:line="360" w:lineRule="auto"/>
        <w:jc w:val="both"/>
      </w:pPr>
      <w:r>
        <w:t xml:space="preserve">Attendons les productions. Je leur ai laissé </w:t>
      </w:r>
      <w:r w:rsidR="00A5731D">
        <w:t xml:space="preserve">un délai </w:t>
      </w:r>
      <w:r>
        <w:t>jusqu’à fin Mars, date de mon retour dans l’établissement. Les enseignants de SVT leur rappelleront la tâche et la date limite.</w:t>
      </w:r>
    </w:p>
    <w:p w:rsidR="00CB3D96" w:rsidRPr="003825A6" w:rsidRDefault="00CB3D96">
      <w:pPr>
        <w:pStyle w:val="NormalWeb"/>
        <w:spacing w:before="0" w:after="0" w:line="360" w:lineRule="auto"/>
        <w:jc w:val="both"/>
        <w:rPr>
          <w:sz w:val="16"/>
          <w:szCs w:val="16"/>
          <w:vertAlign w:val="superscript"/>
        </w:rPr>
      </w:pPr>
    </w:p>
    <w:p w:rsidR="00CB3D96" w:rsidRDefault="00CB3D96" w:rsidP="0069163A">
      <w:pPr>
        <w:pStyle w:val="NormalWeb"/>
        <w:spacing w:before="0" w:after="0" w:line="360" w:lineRule="auto"/>
        <w:jc w:val="both"/>
        <w:outlineLvl w:val="2"/>
      </w:pPr>
      <w:r>
        <w:rPr>
          <w:vertAlign w:val="superscript"/>
        </w:rPr>
        <w:tab/>
      </w:r>
      <w:r>
        <w:rPr>
          <w:vertAlign w:val="superscript"/>
        </w:rPr>
        <w:tab/>
      </w:r>
      <w:bookmarkStart w:id="22" w:name="_Toc134187276"/>
      <w:r>
        <w:t xml:space="preserve">2.3.2 Etre sensibilisé : des fictions autour d’un thème EEDD en </w:t>
      </w:r>
      <w:r w:rsidR="00A5731D">
        <w:t>classe de</w:t>
      </w:r>
      <w:r w:rsidR="009668E6">
        <w:t xml:space="preserve"> </w:t>
      </w:r>
      <w:r>
        <w:t>5</w:t>
      </w:r>
      <w:r w:rsidR="009668E6" w:rsidRPr="009668E6">
        <w:rPr>
          <w:vertAlign w:val="superscript"/>
        </w:rPr>
        <w:t>ème</w:t>
      </w:r>
      <w:bookmarkEnd w:id="22"/>
      <w:r w:rsidR="009668E6">
        <w:t xml:space="preserve"> </w:t>
      </w:r>
    </w:p>
    <w:p w:rsidR="00CB3D96" w:rsidRPr="006540C5" w:rsidRDefault="00CB3D96">
      <w:pPr>
        <w:pStyle w:val="NormalWeb"/>
        <w:spacing w:before="0" w:after="0" w:line="360" w:lineRule="auto"/>
        <w:jc w:val="both"/>
        <w:rPr>
          <w:sz w:val="16"/>
          <w:szCs w:val="16"/>
        </w:rPr>
      </w:pPr>
      <w:r w:rsidRPr="006540C5">
        <w:rPr>
          <w:sz w:val="16"/>
          <w:szCs w:val="16"/>
        </w:rPr>
        <w:tab/>
      </w:r>
      <w:r w:rsidRPr="006540C5">
        <w:rPr>
          <w:sz w:val="16"/>
          <w:szCs w:val="16"/>
        </w:rPr>
        <w:tab/>
      </w:r>
      <w:r w:rsidRPr="006540C5">
        <w:rPr>
          <w:sz w:val="16"/>
          <w:szCs w:val="16"/>
        </w:rPr>
        <w:tab/>
      </w:r>
    </w:p>
    <w:p w:rsidR="00CB3D96" w:rsidRDefault="00F45E63">
      <w:pPr>
        <w:pStyle w:val="NormalWeb"/>
        <w:spacing w:before="0" w:after="0" w:line="360" w:lineRule="auto"/>
        <w:jc w:val="both"/>
      </w:pPr>
      <w:r w:rsidRPr="00D37D44">
        <w:rPr>
          <w:b/>
          <w:bCs/>
        </w:rPr>
        <w:t>Objectif disciplinaire</w:t>
      </w:r>
      <w:r>
        <w:t> : réaliser</w:t>
      </w:r>
      <w:r w:rsidR="00CB3D96">
        <w:t xml:space="preserve"> une fiche de lecture et la présenter en table ronde tout en approchant par une fiction </w:t>
      </w:r>
      <w:r>
        <w:t>l’</w:t>
      </w:r>
      <w:r w:rsidR="00CB3D96">
        <w:t>un des nombreux thèmes concernant l’environnement</w:t>
      </w:r>
      <w:r w:rsidR="00D37D44">
        <w:t>. La lecture de fiction comme ouverture sur le monde réel, les problèmes et les solutions apportées.</w:t>
      </w:r>
    </w:p>
    <w:p w:rsidR="00CB3D96" w:rsidRDefault="00F45E63">
      <w:pPr>
        <w:pStyle w:val="NormalWeb"/>
        <w:spacing w:before="0" w:after="0" w:line="360" w:lineRule="auto"/>
        <w:jc w:val="both"/>
      </w:pPr>
      <w:r w:rsidRPr="00D37D44">
        <w:rPr>
          <w:b/>
          <w:bCs/>
        </w:rPr>
        <w:t>Objectif</w:t>
      </w:r>
      <w:r w:rsidR="00CB3D96" w:rsidRPr="00D37D44">
        <w:rPr>
          <w:b/>
          <w:bCs/>
        </w:rPr>
        <w:t xml:space="preserve"> documentaire</w:t>
      </w:r>
      <w:r w:rsidR="00CB3D96">
        <w:t xml:space="preserve"> : réinvestir les connaissances acquises lors de l’initiation au CDI en </w:t>
      </w:r>
      <w:r>
        <w:t xml:space="preserve">classe de </w:t>
      </w:r>
      <w:r w:rsidR="00CB3D96">
        <w:t>6</w:t>
      </w:r>
      <w:r w:rsidR="00CB3D96">
        <w:rPr>
          <w:vertAlign w:val="superscript"/>
        </w:rPr>
        <w:t>ème</w:t>
      </w:r>
      <w:r w:rsidR="00CB3D96">
        <w:t> : trouver des documents, les référencer, prendre des notes et produire un panneau d’exposition</w:t>
      </w:r>
    </w:p>
    <w:p w:rsidR="00CB3D96" w:rsidRDefault="00CB3D96">
      <w:pPr>
        <w:pStyle w:val="NormalWeb"/>
        <w:spacing w:before="0" w:after="0" w:line="360" w:lineRule="auto"/>
        <w:jc w:val="both"/>
      </w:pPr>
      <w:r w:rsidRPr="00D37D44">
        <w:rPr>
          <w:b/>
          <w:bCs/>
        </w:rPr>
        <w:t>Production attendue</w:t>
      </w:r>
      <w:r>
        <w:t> : fiche de lecture écrite</w:t>
      </w:r>
      <w:r w:rsidR="00F45E63">
        <w:t>, présentée à l’</w:t>
      </w:r>
      <w:r w:rsidR="004C7251">
        <w:t>oral</w:t>
      </w:r>
      <w:r>
        <w:t>,</w:t>
      </w:r>
      <w:r w:rsidR="00F45E63">
        <w:t xml:space="preserve"> réalisation d’un panneau sur un thème relatif à</w:t>
      </w:r>
      <w:r>
        <w:t xml:space="preserve"> l’</w:t>
      </w:r>
      <w:r w:rsidR="00F45E63">
        <w:t>environnement qui présente</w:t>
      </w:r>
      <w:r>
        <w:t xml:space="preserve"> les romans liés à ce thème</w:t>
      </w:r>
      <w:r w:rsidR="00F45E63">
        <w:t>.</w:t>
      </w:r>
    </w:p>
    <w:p w:rsidR="00D37D44" w:rsidRPr="00D37D44" w:rsidRDefault="00D37D44">
      <w:pPr>
        <w:pStyle w:val="NormalWeb"/>
        <w:spacing w:before="0" w:after="0" w:line="360" w:lineRule="auto"/>
        <w:jc w:val="both"/>
      </w:pPr>
      <w:r>
        <w:rPr>
          <w:b/>
          <w:bCs/>
        </w:rPr>
        <w:t xml:space="preserve">Evaluation : </w:t>
      </w:r>
      <w:r>
        <w:t xml:space="preserve">fiche de lecture notée par le professeur de français </w:t>
      </w:r>
    </w:p>
    <w:p w:rsidR="00CB3D96" w:rsidRDefault="00F45E63">
      <w:pPr>
        <w:pStyle w:val="NormalWeb"/>
        <w:spacing w:before="0" w:after="0" w:line="360" w:lineRule="auto"/>
        <w:jc w:val="both"/>
      </w:pPr>
      <w:r w:rsidRPr="00D37D44">
        <w:rPr>
          <w:b/>
          <w:bCs/>
        </w:rPr>
        <w:t>Annexe</w:t>
      </w:r>
      <w:r w:rsidR="004D0194" w:rsidRPr="00D37D44">
        <w:rPr>
          <w:b/>
          <w:bCs/>
        </w:rPr>
        <w:t xml:space="preserve"> </w:t>
      </w:r>
      <w:r w:rsidRPr="00D37D44">
        <w:rPr>
          <w:b/>
          <w:bCs/>
        </w:rPr>
        <w:t>F</w:t>
      </w:r>
      <w:r w:rsidR="00CB3D96">
        <w:t> </w:t>
      </w:r>
      <w:r w:rsidR="003E0E93" w:rsidRPr="003E0E93">
        <w:t>p</w:t>
      </w:r>
      <w:r w:rsidR="003E0E93">
        <w:t>.51</w:t>
      </w:r>
      <w:r w:rsidR="00CB3D96">
        <w:t>: liste des livres, fiche élève sur la production attendue</w:t>
      </w:r>
    </w:p>
    <w:p w:rsidR="00CB3D96" w:rsidRPr="003825A6"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pPr>
      <w:r>
        <w:tab/>
        <w:t>Cet enseignant</w:t>
      </w:r>
      <w:r w:rsidR="00D37D44">
        <w:t xml:space="preserve"> de français</w:t>
      </w:r>
      <w:r>
        <w:t xml:space="preserve"> avait été intéressé alors que je présentais ma demande de partenariat en EEDD en sall</w:t>
      </w:r>
      <w:r w:rsidR="000013A4">
        <w:t>e des professeurs. C</w:t>
      </w:r>
      <w:r>
        <w:t>omme je cherchais à faire un travail autour de fictions concernant ce thème</w:t>
      </w:r>
      <w:r w:rsidR="000013A4">
        <w:t>, il a répondu présent</w:t>
      </w:r>
      <w:r>
        <w:t xml:space="preserve">. Nous nous sommes réunis dans un premier </w:t>
      </w:r>
      <w:r>
        <w:lastRenderedPageBreak/>
        <w:t>temps pour choisir des fictions. J’avais préparé une bibliographie des fictions dont nous disposions au CDI   et je m’étais procuré par ailleurs une bibliographie grâce à un enseignant travaillant sur ce thème dans une autre académie.</w:t>
      </w:r>
    </w:p>
    <w:p w:rsidR="00CB3D96" w:rsidRDefault="00CB3D96">
      <w:pPr>
        <w:pStyle w:val="NormalWeb"/>
        <w:spacing w:before="0" w:after="0" w:line="360" w:lineRule="auto"/>
        <w:jc w:val="both"/>
      </w:pPr>
      <w:r>
        <w:tab/>
        <w:t>J’avais déjà lu un certain nombre de ces livres (emprunté</w:t>
      </w:r>
      <w:r w:rsidR="000013A4">
        <w:t>s</w:t>
      </w:r>
      <w:r>
        <w:t xml:space="preserve"> dans </w:t>
      </w:r>
      <w:r w:rsidR="000013A4">
        <w:t>d’autres bibliothèques ou au CDI), j’</w:t>
      </w:r>
      <w:r>
        <w:t>ai conseillé</w:t>
      </w:r>
      <w:r w:rsidR="000013A4">
        <w:t xml:space="preserve"> le professeur</w:t>
      </w:r>
      <w:r>
        <w:t>, il a choisi en fonction du niveau de ses élèves. Ma conseillère pédagogique m’a laissé un pe</w:t>
      </w:r>
      <w:r w:rsidR="000013A4">
        <w:t>tit budget pour que je puisse commander huit livres</w:t>
      </w:r>
      <w:r>
        <w:t>. Nous avons organisé ensemble la séquence qui aura lieu au CDI.</w:t>
      </w:r>
    </w:p>
    <w:p w:rsidR="00CB3D96" w:rsidRPr="003825A6"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rPr>
          <w:b/>
        </w:rPr>
      </w:pPr>
      <w:r>
        <w:rPr>
          <w:b/>
        </w:rPr>
        <w:t>Réalisation</w:t>
      </w:r>
    </w:p>
    <w:p w:rsidR="00CB3D96" w:rsidRDefault="00CB3D96" w:rsidP="00243ED9">
      <w:pPr>
        <w:pStyle w:val="NormalWeb"/>
        <w:numPr>
          <w:ilvl w:val="0"/>
          <w:numId w:val="36"/>
        </w:numPr>
        <w:spacing w:before="0" w:after="0" w:line="360" w:lineRule="auto"/>
        <w:jc w:val="both"/>
      </w:pPr>
      <w:r>
        <w:t>1</w:t>
      </w:r>
      <w:r>
        <w:rPr>
          <w:vertAlign w:val="superscript"/>
        </w:rPr>
        <w:t>ère</w:t>
      </w:r>
      <w:r>
        <w:t xml:space="preserve"> heure : j’ai disposé les livres sur une grande table, un </w:t>
      </w:r>
      <w:r w:rsidR="00D37D44">
        <w:t xml:space="preserve">à chaque place. Tous les élèves </w:t>
      </w:r>
      <w:r>
        <w:t xml:space="preserve">sont passés autour de la table avec pour consigne de remarquer les éléments communs </w:t>
      </w:r>
      <w:r w:rsidR="0012579B">
        <w:t xml:space="preserve">aux différents livres, </w:t>
      </w:r>
      <w:r>
        <w:t>simplement en regardant la 1</w:t>
      </w:r>
      <w:r>
        <w:rPr>
          <w:vertAlign w:val="superscript"/>
        </w:rPr>
        <w:t>ère</w:t>
      </w:r>
      <w:r>
        <w:t xml:space="preserve"> de couv</w:t>
      </w:r>
      <w:r w:rsidR="00D37D44">
        <w:t xml:space="preserve">erture (titre et illustration). </w:t>
      </w:r>
      <w:r>
        <w:t>Lors de la mise en commun, nous avons vu qu’ils ont bien remarqué qu’il s’agissait de nature, d’animaux, de la Terre.</w:t>
      </w:r>
    </w:p>
    <w:p w:rsidR="00CB3D96" w:rsidRDefault="00CB3D96">
      <w:pPr>
        <w:pStyle w:val="NormalWeb"/>
        <w:spacing w:before="0" w:after="0" w:line="360" w:lineRule="auto"/>
        <w:jc w:val="both"/>
      </w:pPr>
      <w:r>
        <w:tab/>
        <w:t xml:space="preserve">Puis nous leur avons fait faire un petit </w:t>
      </w:r>
      <w:proofErr w:type="gramStart"/>
      <w:r w:rsidR="007D7DA2">
        <w:t>remue-méninges</w:t>
      </w:r>
      <w:proofErr w:type="gramEnd"/>
      <w:r>
        <w:t xml:space="preserve"> sur le mot « environnement », d’abord individuellement, </w:t>
      </w:r>
      <w:r w:rsidR="0012579B">
        <w:t>en écrivant cinq</w:t>
      </w:r>
      <w:r>
        <w:t xml:space="preserve"> mots qui</w:t>
      </w:r>
      <w:r w:rsidR="0009115B">
        <w:t xml:space="preserve"> leur venaient à l’esprit. La </w:t>
      </w:r>
      <w:r>
        <w:t>mise en commun, d’abord</w:t>
      </w:r>
      <w:r w:rsidR="0009115B">
        <w:t xml:space="preserve"> laborieuse s’est enrichie progressivement</w:t>
      </w:r>
      <w:r>
        <w:t>. J’écrivais les suggestions au tableau, celles-ci se partageaient entre ressources naturelles et problèmes, pollutions ou dégradations diverses.</w:t>
      </w:r>
    </w:p>
    <w:p w:rsidR="00CB3D96" w:rsidRDefault="00CB3D96">
      <w:pPr>
        <w:pStyle w:val="NormalWeb"/>
        <w:spacing w:before="0" w:after="0" w:line="360" w:lineRule="auto"/>
        <w:jc w:val="both"/>
      </w:pPr>
      <w:r>
        <w:tab/>
        <w:t xml:space="preserve">Par cette première partie de séance, nous amenions le sujet de la séquence que nous avons présenté. Nous avons distribué à chaque élève la liste des fictions. J’ai présenté une douzaine de titres représentant les différents thèmes. J’avais prévu plus de titres que d’élèves. Ensuite </w:t>
      </w:r>
      <w:r w:rsidR="0009115B">
        <w:t>nous avons distribué</w:t>
      </w:r>
      <w:r>
        <w:t xml:space="preserve"> la fiche présentant ce qui était attendu comme production puis </w:t>
      </w:r>
      <w:r w:rsidR="0009115B">
        <w:t xml:space="preserve">les élèves ont </w:t>
      </w:r>
      <w:r>
        <w:t>emprunt</w:t>
      </w:r>
      <w:r w:rsidR="0009115B">
        <w:t>é</w:t>
      </w:r>
      <w:r>
        <w:t xml:space="preserve"> des livres. </w:t>
      </w:r>
      <w:r w:rsidR="0009115B">
        <w:t xml:space="preserve">Pour la fois suivante, ils ont eu pour consigne </w:t>
      </w:r>
      <w:r>
        <w:t>de trouver le thème environnemental de leur livre. Certains, ayant mal compris les consignes, ont cru devoir faire des recherches chez eux, nous les avons dé</w:t>
      </w:r>
      <w:r w:rsidR="0009115B">
        <w:t>trompés. Nous avions sélectionn</w:t>
      </w:r>
      <w:r>
        <w:t xml:space="preserve">é des BD (Jean de </w:t>
      </w:r>
      <w:proofErr w:type="spellStart"/>
      <w:r>
        <w:t>Florette</w:t>
      </w:r>
      <w:proofErr w:type="spellEnd"/>
      <w:r>
        <w:t xml:space="preserve"> et Manon des Sources) pour des élèves plus en difficulté </w:t>
      </w:r>
      <w:r w:rsidR="0009115B">
        <w:t>mais personne ne les a empruntées.</w:t>
      </w:r>
    </w:p>
    <w:p w:rsidR="00CB3D96" w:rsidRDefault="0009115B">
      <w:pPr>
        <w:pStyle w:val="NormalWeb"/>
        <w:spacing w:before="0" w:after="0" w:line="360" w:lineRule="auto"/>
        <w:jc w:val="both"/>
      </w:pPr>
      <w:r>
        <w:t>Je pense que certains élèves</w:t>
      </w:r>
      <w:r w:rsidR="00CB3D96">
        <w:t xml:space="preserve"> ont cho</w:t>
      </w:r>
      <w:r w:rsidR="007D7DA2">
        <w:t>isi le livre qui se trouvait par</w:t>
      </w:r>
      <w:r w:rsidR="00CB3D96">
        <w:t xml:space="preserve"> hasard devant eux quand ils se sont assis.</w:t>
      </w:r>
      <w:r w:rsidR="00DB79D2">
        <w:t xml:space="preserve"> L’enseignant de français en a conseillé quelques-uns par rapport à leur niveau de lecture.</w:t>
      </w:r>
    </w:p>
    <w:p w:rsidR="00D37D44" w:rsidRDefault="00CB3D96" w:rsidP="00243ED9">
      <w:pPr>
        <w:pStyle w:val="NormalWeb"/>
        <w:numPr>
          <w:ilvl w:val="0"/>
          <w:numId w:val="36"/>
        </w:numPr>
        <w:spacing w:before="0" w:after="0" w:line="360" w:lineRule="auto"/>
        <w:jc w:val="both"/>
      </w:pPr>
      <w:r w:rsidRPr="00D37D44">
        <w:t>2</w:t>
      </w:r>
      <w:r w:rsidRPr="00D37D44">
        <w:rPr>
          <w:vertAlign w:val="superscript"/>
        </w:rPr>
        <w:t>ème</w:t>
      </w:r>
      <w:r w:rsidRPr="00D37D44">
        <w:t xml:space="preserve">  et 3</w:t>
      </w:r>
      <w:r w:rsidRPr="00D37D44">
        <w:rPr>
          <w:vertAlign w:val="superscript"/>
        </w:rPr>
        <w:t>ème</w:t>
      </w:r>
      <w:r w:rsidRPr="00D37D44">
        <w:t xml:space="preserve"> heure</w:t>
      </w:r>
      <w:r w:rsidR="0009115B" w:rsidRPr="00D37D44">
        <w:t>s</w:t>
      </w:r>
      <w:r w:rsidRPr="00D37D44">
        <w:t> :</w:t>
      </w:r>
      <w:r>
        <w:t xml:space="preserve"> recherche : </w:t>
      </w:r>
      <w:r w:rsidR="0009115B">
        <w:t>les élèves se re</w:t>
      </w:r>
      <w:r>
        <w:t>groupe</w:t>
      </w:r>
      <w:r w:rsidR="0009115B">
        <w:t>nt par trois ou quatre</w:t>
      </w:r>
      <w:r>
        <w:t xml:space="preserve"> par sous-thèmes communs entre les romans puis recherche</w:t>
      </w:r>
      <w:r w:rsidR="0009115B">
        <w:t>nt</w:t>
      </w:r>
      <w:r>
        <w:t xml:space="preserve"> de</w:t>
      </w:r>
      <w:r w:rsidR="0009115B">
        <w:t>s documents au CDI</w:t>
      </w:r>
      <w:r>
        <w:t xml:space="preserve"> en utilisant BCDI3.</w:t>
      </w:r>
    </w:p>
    <w:p w:rsidR="00CB3D96" w:rsidRDefault="00CB3D96" w:rsidP="00D37D44">
      <w:pPr>
        <w:pStyle w:val="NormalWeb"/>
        <w:spacing w:before="0" w:after="0" w:line="360" w:lineRule="auto"/>
        <w:jc w:val="both"/>
      </w:pPr>
      <w:r>
        <w:t xml:space="preserve"> Il a fallu presque la moitié de l’heure pour constituer ces g</w:t>
      </w:r>
      <w:r w:rsidR="0009115B">
        <w:t>roupes</w:t>
      </w:r>
      <w:r>
        <w:t xml:space="preserve"> de </w:t>
      </w:r>
      <w:r w:rsidR="0009115B">
        <w:t xml:space="preserve">façon </w:t>
      </w:r>
      <w:r>
        <w:t>cohérent</w:t>
      </w:r>
      <w:r w:rsidR="0009115B">
        <w:t>e</w:t>
      </w:r>
      <w:r>
        <w:t xml:space="preserve">. Certains élèves n’avaient pas repéré leur thème (pas lu ou pas encore assez lu ?), certains avaient des </w:t>
      </w:r>
      <w:proofErr w:type="gramStart"/>
      <w:r>
        <w:t>difficulté</w:t>
      </w:r>
      <w:proofErr w:type="gramEnd"/>
      <w:r>
        <w:t xml:space="preserve"> à accepter de travailler </w:t>
      </w:r>
      <w:r w:rsidR="0009115B">
        <w:t>ensemble (des problèmes garçons/</w:t>
      </w:r>
      <w:r>
        <w:t>filles ?)</w:t>
      </w:r>
      <w:r w:rsidR="0009115B">
        <w:t xml:space="preserve">, certains livres </w:t>
      </w:r>
      <w:r w:rsidR="0009115B">
        <w:lastRenderedPageBreak/>
        <w:t>pouvaient appartenir à différents thèmes. De plus, il fallait veiller à équilibrer les groupes</w:t>
      </w:r>
      <w:r>
        <w:t>. C’est surtout le professeur de français qui constituait l</w:t>
      </w:r>
      <w:r w:rsidR="00260CCA">
        <w:t>es groupes, je m’occupais d’</w:t>
      </w:r>
      <w:r>
        <w:t xml:space="preserve">aider </w:t>
      </w:r>
      <w:r w:rsidR="00260CCA">
        <w:t>les élèves dans leur recherche pour</w:t>
      </w:r>
      <w:r>
        <w:t xml:space="preserve"> trouver de bons mots-clés pour utiliser BCDI3, le logiciel documentaire.</w:t>
      </w:r>
    </w:p>
    <w:p w:rsidR="00CB3D96" w:rsidRDefault="00CB3D96">
      <w:pPr>
        <w:pStyle w:val="NormalWeb"/>
        <w:spacing w:before="0" w:after="0" w:line="360" w:lineRule="auto"/>
        <w:jc w:val="both"/>
      </w:pPr>
      <w:r>
        <w:t xml:space="preserve">Ils allaient eux-mêmes chercher les documents. Ils ont bien réinvesti leur connaissance technique de BCDI3 et </w:t>
      </w:r>
      <w:r w:rsidR="00D37D44">
        <w:t>bien utilisé</w:t>
      </w:r>
      <w:r>
        <w:t xml:space="preserve"> la disposition du CDI pour trouver les documents.</w:t>
      </w:r>
    </w:p>
    <w:p w:rsidR="00CB3D96" w:rsidRDefault="00CB3D96">
      <w:pPr>
        <w:pStyle w:val="NormalWeb"/>
        <w:spacing w:before="0" w:after="0" w:line="360" w:lineRule="auto"/>
        <w:jc w:val="both"/>
      </w:pPr>
      <w:r>
        <w:t>Par contre le tri, la sélection, la prise de notes sont des compétences en cours de cons</w:t>
      </w:r>
      <w:r w:rsidR="00D37D44">
        <w:t>truction</w:t>
      </w:r>
      <w:r w:rsidR="00260CCA">
        <w:t>, c</w:t>
      </w:r>
      <w:r>
        <w:t xml:space="preserve">e qui est normal. La prise de notes est difficile, ils préfèrent recopier pour travailler ensuite chez eux. </w:t>
      </w:r>
    </w:p>
    <w:p w:rsidR="00CB3D96" w:rsidRDefault="00260CCA" w:rsidP="00D37D44">
      <w:pPr>
        <w:pStyle w:val="NormalWeb"/>
        <w:spacing w:before="0" w:after="0" w:line="360" w:lineRule="auto"/>
        <w:jc w:val="both"/>
      </w:pPr>
      <w:r>
        <w:t>L</w:t>
      </w:r>
      <w:r w:rsidR="00CB3D96">
        <w:t>eur recherche</w:t>
      </w:r>
      <w:r>
        <w:t xml:space="preserve"> poursuivait deux buts</w:t>
      </w:r>
      <w:r w:rsidR="00CB3D96">
        <w:t> :</w:t>
      </w:r>
      <w:r w:rsidR="00D37D44">
        <w:t xml:space="preserve"> r</w:t>
      </w:r>
      <w:r w:rsidR="00CB3D96">
        <w:t>ajouter une courte présentation du thème lors de la table ronde</w:t>
      </w:r>
      <w:r w:rsidR="00D37D44">
        <w:t xml:space="preserve"> et p</w:t>
      </w:r>
      <w:r w:rsidR="00EA1E4B">
        <w:t>réparer des éléments qui seraie</w:t>
      </w:r>
      <w:r w:rsidR="00CB3D96">
        <w:t>nt affichés sur le panneau</w:t>
      </w:r>
    </w:p>
    <w:p w:rsidR="00CB3D96" w:rsidRPr="007B43F0" w:rsidRDefault="00CB3D96" w:rsidP="00243ED9">
      <w:pPr>
        <w:pStyle w:val="NormalWeb"/>
        <w:numPr>
          <w:ilvl w:val="0"/>
          <w:numId w:val="36"/>
        </w:numPr>
        <w:spacing w:before="0" w:after="0" w:line="360" w:lineRule="auto"/>
        <w:jc w:val="both"/>
      </w:pPr>
      <w:r>
        <w:t>4</w:t>
      </w:r>
      <w:r>
        <w:rPr>
          <w:vertAlign w:val="superscript"/>
        </w:rPr>
        <w:t>ème</w:t>
      </w:r>
      <w:r w:rsidR="009030F1">
        <w:t xml:space="preserve">  heure : table ronde : trois tables de huit ou neuf élèves avec</w:t>
      </w:r>
      <w:r>
        <w:t xml:space="preserve"> présentation orale du livre et du thème</w:t>
      </w:r>
      <w:r w:rsidR="009030F1">
        <w:t xml:space="preserve"> </w:t>
      </w:r>
      <w:r>
        <w:t>devant les autres élèves et un adulte (le professeur de français, ma conseillère pédagogique et moi), chacun dans une salle (salle vidé</w:t>
      </w:r>
      <w:r w:rsidR="009030F1">
        <w:t>o, CDI, salle de  cours). Les dix</w:t>
      </w:r>
      <w:r>
        <w:t xml:space="preserve"> dernières minutes étaient prévues pour l’emprunt d’un nouveau livre.</w:t>
      </w:r>
    </w:p>
    <w:p w:rsidR="00CB3D96" w:rsidRDefault="00CB3D96" w:rsidP="00D37D44">
      <w:pPr>
        <w:pStyle w:val="NormalWeb"/>
        <w:spacing w:before="0" w:after="0" w:line="360" w:lineRule="auto"/>
        <w:ind w:firstLine="709"/>
        <w:jc w:val="both"/>
      </w:pPr>
      <w:r>
        <w:t xml:space="preserve">A la table où je me trouvais, très peu </w:t>
      </w:r>
      <w:r w:rsidR="009030F1">
        <w:t xml:space="preserve">d’élèves </w:t>
      </w:r>
      <w:r>
        <w:t>savaient présenter un l</w:t>
      </w:r>
      <w:r w:rsidR="009030F1">
        <w:t>ivre sans regarder ce qu’ils avaient</w:t>
      </w:r>
      <w:r>
        <w:t xml:space="preserve"> écrit, c’</w:t>
      </w:r>
      <w:r w:rsidR="009030F1">
        <w:t>est un exercice neuf pour eux. Deux</w:t>
      </w:r>
      <w:r>
        <w:t xml:space="preserve"> élèv</w:t>
      </w:r>
      <w:r w:rsidR="009030F1">
        <w:t>es sur les huit</w:t>
      </w:r>
      <w:r>
        <w:t xml:space="preserve"> n’avaient pas lu le li</w:t>
      </w:r>
      <w:r w:rsidR="009030F1">
        <w:t>vre ou du moins pas dépassé le premier</w:t>
      </w:r>
      <w:r>
        <w:t xml:space="preserve"> chapitre. Je m’en suis rapidement rendu compte, ayant moi-même lu ces livres. Il s’agissait de filles ay</w:t>
      </w:r>
      <w:r w:rsidR="009030F1">
        <w:t>ant des difficultés scolaires. Q</w:t>
      </w:r>
      <w:r w:rsidR="00D37D44">
        <w:t>ue faire ? U</w:t>
      </w:r>
      <w:r>
        <w:t xml:space="preserve">ne autre élève disait avoir lu ce livre « pour une fois en entier », </w:t>
      </w:r>
      <w:r w:rsidR="00D37D44">
        <w:t>toutefois sa présentation était très succin</w:t>
      </w:r>
      <w:r w:rsidR="003825A6">
        <w:t>c</w:t>
      </w:r>
      <w:r w:rsidR="00D37D44">
        <w:t xml:space="preserve">te. </w:t>
      </w:r>
    </w:p>
    <w:p w:rsidR="00CB3D96" w:rsidRDefault="00CB3D96">
      <w:pPr>
        <w:pStyle w:val="NormalWeb"/>
        <w:spacing w:before="0" w:after="0" w:line="360" w:lineRule="auto"/>
        <w:ind w:firstLine="709"/>
        <w:jc w:val="both"/>
      </w:pPr>
      <w:r>
        <w:t xml:space="preserve">D’autres élèves m’ont surprise agréablement par leur présentation et leur intérêt pour le livre. Je n’avais peut-être pas été assez claire sur les consignes de présentation de la fiche, bien sûr, ce n’était pas un exposé sur le sujet mais il fallait au moins parler du thème et de la façon dont il était abordé dans le livre. Très peu </w:t>
      </w:r>
      <w:r w:rsidR="009030F1">
        <w:t xml:space="preserve">d’élèves </w:t>
      </w:r>
      <w:r>
        <w:t xml:space="preserve">l’ont fait sans que je pose des </w:t>
      </w:r>
      <w:r w:rsidR="009030F1">
        <w:t>questions supplémentaires. Les deux</w:t>
      </w:r>
      <w:r>
        <w:t xml:space="preserve"> autres groupes ont tr</w:t>
      </w:r>
      <w:r w:rsidR="00DB79D2">
        <w:t>availlé de manière plus approfondie</w:t>
      </w:r>
      <w:r>
        <w:t>.</w:t>
      </w:r>
      <w:r w:rsidR="00DB79D2">
        <w:t xml:space="preserve"> </w:t>
      </w:r>
    </w:p>
    <w:p w:rsidR="00CB3D96" w:rsidRPr="003825A6" w:rsidRDefault="00CB3D96">
      <w:pPr>
        <w:pStyle w:val="NormalWeb"/>
        <w:spacing w:before="0" w:after="0" w:line="360" w:lineRule="auto"/>
        <w:jc w:val="both"/>
        <w:rPr>
          <w:sz w:val="16"/>
          <w:szCs w:val="16"/>
        </w:rPr>
      </w:pPr>
    </w:p>
    <w:p w:rsidR="00CB3D96" w:rsidRDefault="003825A6">
      <w:pPr>
        <w:pStyle w:val="NormalWeb"/>
        <w:spacing w:before="0" w:after="0" w:line="360" w:lineRule="auto"/>
        <w:jc w:val="both"/>
      </w:pPr>
      <w:r>
        <w:t xml:space="preserve">La séquence n’est pas terminée, la </w:t>
      </w:r>
      <w:r w:rsidR="009030F1">
        <w:t xml:space="preserve">préparation du panneau </w:t>
      </w:r>
      <w:r>
        <w:t xml:space="preserve">se fera </w:t>
      </w:r>
      <w:r w:rsidR="009030F1">
        <w:t xml:space="preserve">pendant </w:t>
      </w:r>
      <w:r w:rsidR="00CB3D96">
        <w:t xml:space="preserve">une séance </w:t>
      </w:r>
      <w:r w:rsidR="009030F1">
        <w:t>ou deux</w:t>
      </w:r>
      <w:r>
        <w:t xml:space="preserve"> début avril.</w:t>
      </w:r>
    </w:p>
    <w:p w:rsidR="00CB3D96" w:rsidRDefault="00CB3D96">
      <w:pPr>
        <w:pStyle w:val="NormalWeb"/>
        <w:spacing w:before="0" w:after="0" w:line="360" w:lineRule="auto"/>
        <w:jc w:val="both"/>
      </w:pPr>
      <w:r w:rsidRPr="003825A6">
        <w:rPr>
          <w:b/>
          <w:bCs/>
        </w:rPr>
        <w:t>Points positifs</w:t>
      </w:r>
      <w:r>
        <w:t xml:space="preserve"> : certains </w:t>
      </w:r>
      <w:r w:rsidR="00537EE4">
        <w:t xml:space="preserve">élèves </w:t>
      </w:r>
      <w:r>
        <w:t>ont fait une présentation très vivante et ont appris des choses</w:t>
      </w:r>
    </w:p>
    <w:p w:rsidR="00CB3D96" w:rsidRDefault="00CB3D96">
      <w:pPr>
        <w:pStyle w:val="NormalWeb"/>
        <w:spacing w:before="0" w:after="0" w:line="360" w:lineRule="auto"/>
        <w:jc w:val="both"/>
        <w:rPr>
          <w:vertAlign w:val="superscript"/>
        </w:rPr>
      </w:pPr>
      <w:r w:rsidRPr="003825A6">
        <w:rPr>
          <w:b/>
          <w:bCs/>
        </w:rPr>
        <w:t>Points négatifs</w:t>
      </w:r>
      <w:r>
        <w:t> : il est difficile de motiver pour la lecture des élèves ayant des difficultés de lecture même en utilisant un thème porteur comme la protection des animaux</w:t>
      </w:r>
    </w:p>
    <w:p w:rsidR="00CB3D96" w:rsidRDefault="00CB3D96">
      <w:pPr>
        <w:pStyle w:val="NormalWeb"/>
        <w:spacing w:before="0" w:after="0" w:line="360" w:lineRule="auto"/>
        <w:jc w:val="both"/>
      </w:pPr>
    </w:p>
    <w:p w:rsidR="00CB3D96" w:rsidRDefault="00CB3D96" w:rsidP="00722A2B">
      <w:pPr>
        <w:pStyle w:val="NormalWeb"/>
        <w:spacing w:before="0" w:after="0" w:line="360" w:lineRule="auto"/>
        <w:jc w:val="both"/>
        <w:outlineLvl w:val="2"/>
        <w:rPr>
          <w:vertAlign w:val="superscript"/>
        </w:rPr>
      </w:pPr>
      <w:r>
        <w:rPr>
          <w:vertAlign w:val="superscript"/>
        </w:rPr>
        <w:tab/>
      </w:r>
      <w:r>
        <w:rPr>
          <w:vertAlign w:val="superscript"/>
        </w:rPr>
        <w:tab/>
      </w:r>
      <w:bookmarkStart w:id="23" w:name="_Toc134187277"/>
      <w:r>
        <w:t xml:space="preserve">2.3.3 Faire réagir : créer un portrait de </w:t>
      </w:r>
      <w:r w:rsidR="00537EE4">
        <w:t>« </w:t>
      </w:r>
      <w:r>
        <w:t>super-cracra</w:t>
      </w:r>
      <w:r w:rsidR="00537EE4">
        <w:t> »</w:t>
      </w:r>
      <w:r>
        <w:t xml:space="preserve"> par rapport à l’environnement en </w:t>
      </w:r>
      <w:r w:rsidR="00537EE4">
        <w:t xml:space="preserve">classe de </w:t>
      </w:r>
      <w:r>
        <w:t>4</w:t>
      </w:r>
      <w:r w:rsidRPr="009668E6">
        <w:rPr>
          <w:vertAlign w:val="superscript"/>
        </w:rPr>
        <w:t>ème</w:t>
      </w:r>
      <w:bookmarkEnd w:id="23"/>
    </w:p>
    <w:p w:rsidR="003825A6" w:rsidRDefault="003825A6" w:rsidP="00722A2B">
      <w:pPr>
        <w:pStyle w:val="NormalWeb"/>
        <w:spacing w:before="0" w:after="0" w:line="360" w:lineRule="auto"/>
        <w:jc w:val="both"/>
        <w:outlineLvl w:val="2"/>
      </w:pPr>
    </w:p>
    <w:p w:rsidR="00CB3D96" w:rsidRDefault="00537EE4">
      <w:pPr>
        <w:pStyle w:val="NormalWeb"/>
        <w:spacing w:before="0" w:after="0" w:line="360" w:lineRule="auto"/>
        <w:jc w:val="both"/>
      </w:pPr>
      <w:r w:rsidRPr="003825A6">
        <w:rPr>
          <w:b/>
          <w:bCs/>
        </w:rPr>
        <w:lastRenderedPageBreak/>
        <w:t>Objectif disciplinaire</w:t>
      </w:r>
      <w:r w:rsidR="00CB3D96">
        <w:t> : réaliser un portrait sous forme de texte accompagné d’une production artistique</w:t>
      </w:r>
    </w:p>
    <w:p w:rsidR="00CB3D96" w:rsidRDefault="00CB3D96">
      <w:pPr>
        <w:pStyle w:val="NormalWeb"/>
        <w:spacing w:before="0" w:after="0" w:line="360" w:lineRule="auto"/>
        <w:jc w:val="both"/>
      </w:pPr>
      <w:r w:rsidRPr="003825A6">
        <w:rPr>
          <w:b/>
          <w:bCs/>
        </w:rPr>
        <w:t>Objec</w:t>
      </w:r>
      <w:r w:rsidR="00537EE4" w:rsidRPr="003825A6">
        <w:rPr>
          <w:b/>
          <w:bCs/>
        </w:rPr>
        <w:t>tif documentaire</w:t>
      </w:r>
      <w:r>
        <w:t> : recherche d’informations à l’intérieur de documents sélectionnés par la documentaliste</w:t>
      </w:r>
    </w:p>
    <w:p w:rsidR="00CB3D96" w:rsidRDefault="00CB3D96">
      <w:pPr>
        <w:pStyle w:val="NormalWeb"/>
        <w:spacing w:before="0" w:after="0" w:line="360" w:lineRule="auto"/>
        <w:jc w:val="both"/>
      </w:pPr>
      <w:r w:rsidRPr="003825A6">
        <w:rPr>
          <w:b/>
          <w:bCs/>
        </w:rPr>
        <w:t>Production attendue</w:t>
      </w:r>
      <w:r w:rsidR="003825A6">
        <w:t xml:space="preserve"> : </w:t>
      </w:r>
      <w:r>
        <w:t>un portrait textuel et visuel d’un personnage par rapport à l’environnement</w:t>
      </w:r>
    </w:p>
    <w:p w:rsidR="00CB3D96" w:rsidRDefault="00CB3D96">
      <w:pPr>
        <w:pStyle w:val="NormalWeb"/>
        <w:spacing w:before="0" w:after="0" w:line="360" w:lineRule="auto"/>
        <w:jc w:val="both"/>
      </w:pPr>
      <w:r w:rsidRPr="003825A6">
        <w:rPr>
          <w:b/>
          <w:bCs/>
        </w:rPr>
        <w:t>Evaluat</w:t>
      </w:r>
      <w:r w:rsidR="00537EE4" w:rsidRPr="003825A6">
        <w:rPr>
          <w:b/>
          <w:bCs/>
        </w:rPr>
        <w:t>ion</w:t>
      </w:r>
      <w:r w:rsidR="00537EE4">
        <w:t> : notation finale dans les deux</w:t>
      </w:r>
      <w:r>
        <w:t xml:space="preserve"> matières</w:t>
      </w:r>
    </w:p>
    <w:p w:rsidR="00CB3D96" w:rsidRDefault="004D0194">
      <w:pPr>
        <w:pStyle w:val="NormalWeb"/>
        <w:spacing w:before="0" w:after="0" w:line="360" w:lineRule="auto"/>
        <w:jc w:val="both"/>
      </w:pPr>
      <w:r w:rsidRPr="003825A6">
        <w:rPr>
          <w:b/>
          <w:bCs/>
        </w:rPr>
        <w:t>Annexe G</w:t>
      </w:r>
      <w:r w:rsidR="003E0E93">
        <w:rPr>
          <w:b/>
          <w:bCs/>
        </w:rPr>
        <w:t xml:space="preserve"> </w:t>
      </w:r>
      <w:r w:rsidR="003E0E93" w:rsidRPr="003E0E93">
        <w:t>p.53</w:t>
      </w:r>
      <w:r>
        <w:t xml:space="preserve"> : </w:t>
      </w:r>
      <w:r w:rsidR="00552DCB" w:rsidRPr="00C94C5E">
        <w:t xml:space="preserve">liste des thèmes </w:t>
      </w:r>
      <w:r w:rsidR="00552DCB">
        <w:t>avec les documents proposés</w:t>
      </w:r>
    </w:p>
    <w:p w:rsidR="00634B28" w:rsidRPr="003825A6" w:rsidRDefault="00634B28">
      <w:pPr>
        <w:pStyle w:val="NormalWeb"/>
        <w:spacing w:before="0" w:after="0" w:line="360" w:lineRule="auto"/>
        <w:jc w:val="both"/>
        <w:rPr>
          <w:sz w:val="16"/>
          <w:szCs w:val="16"/>
        </w:rPr>
      </w:pPr>
    </w:p>
    <w:p w:rsidR="00CB3D96" w:rsidRDefault="00CB3D96">
      <w:pPr>
        <w:pStyle w:val="NormalWeb"/>
        <w:spacing w:before="0" w:after="0" w:line="360" w:lineRule="auto"/>
        <w:ind w:firstLine="709"/>
        <w:jc w:val="both"/>
      </w:pPr>
      <w:r>
        <w:t xml:space="preserve">J’avais contacté cette enseignante </w:t>
      </w:r>
      <w:r w:rsidR="003825A6">
        <w:t xml:space="preserve">de français </w:t>
      </w:r>
      <w:r>
        <w:t>lors de ma recherche de partenaire. Elle avait d’abord eu un mouvement de recul «on parle trop d’environnement, ça devient du politiquement correct ». Mais j’ai pu la convaincre qu’il est quand même nécessaire de sensibil</w:t>
      </w:r>
      <w:r w:rsidR="00537EE4">
        <w:t>iser un maximum de personnes</w:t>
      </w:r>
      <w:r>
        <w:t xml:space="preserve">. </w:t>
      </w:r>
    </w:p>
    <w:p w:rsidR="00CB3D96" w:rsidRDefault="00537EE4">
      <w:pPr>
        <w:pStyle w:val="NormalWeb"/>
        <w:spacing w:before="0" w:after="0" w:line="360" w:lineRule="auto"/>
        <w:ind w:firstLine="709"/>
        <w:jc w:val="both"/>
      </w:pPr>
      <w:r>
        <w:t>Il est vrai qu’on pourrait s</w:t>
      </w:r>
      <w:r w:rsidR="00CB3D96">
        <w:t xml:space="preserve">e poser la question de la récupération politique du concept de développement durable ainsi que du traitement souvent alarmiste de ces questions par les médias, mais ce ne sera pas l’objet de cette séance ou alors </w:t>
      </w:r>
      <w:r>
        <w:t xml:space="preserve">uniquement </w:t>
      </w:r>
      <w:r w:rsidR="00CB3D96">
        <w:t>par très petites touches…</w:t>
      </w:r>
    </w:p>
    <w:p w:rsidR="00CB3D96" w:rsidRDefault="00CB3D96">
      <w:pPr>
        <w:pStyle w:val="NormalWeb"/>
        <w:spacing w:before="0" w:after="0" w:line="360" w:lineRule="auto"/>
        <w:ind w:firstLine="709"/>
        <w:jc w:val="both"/>
      </w:pPr>
      <w:r>
        <w:t>L’enseignante a réfléchi à un partenariat possible et a décidé d’axer cette séance sur le portrait, notion au programme de 4</w:t>
      </w:r>
      <w:r>
        <w:rPr>
          <w:vertAlign w:val="superscript"/>
        </w:rPr>
        <w:t>ème</w:t>
      </w:r>
      <w:r>
        <w:t>. Un livre qu’elle possédait montrait la réalisation de portrait sous forme de poème et de peinture à partir des Caractères de La Bruyère. Elle m’a proposé</w:t>
      </w:r>
      <w:r w:rsidR="00537EE4">
        <w:t xml:space="preserve"> de faire réaliser aux élèves le</w:t>
      </w:r>
      <w:r>
        <w:t xml:space="preserve"> portrait d’un personnage faisant absolument le contraire de ce qu’il faudrait faire dans l’optique d’un dévelop</w:t>
      </w:r>
      <w:r w:rsidR="00537EE4">
        <w:t xml:space="preserve">pement durable. Elle pense </w:t>
      </w:r>
      <w:r>
        <w:t>intéresser</w:t>
      </w:r>
      <w:r w:rsidR="00537EE4">
        <w:t xml:space="preserve"> davantage</w:t>
      </w:r>
      <w:r>
        <w:t xml:space="preserve"> les élèves </w:t>
      </w:r>
      <w:r w:rsidR="00537EE4">
        <w:t>et aller dans leur sens car ils</w:t>
      </w:r>
      <w:r>
        <w:t xml:space="preserve"> aiment bien les extrêmes, si on leur propose de décrire  quelqu’un qui a</w:t>
      </w:r>
      <w:r w:rsidR="00537EE4">
        <w:t>dopte</w:t>
      </w:r>
      <w:r>
        <w:t xml:space="preserve"> les pires comportements </w:t>
      </w:r>
      <w:r w:rsidR="00492A86">
        <w:t>possibles. Mais pour les dépeindre</w:t>
      </w:r>
      <w:r>
        <w:t xml:space="preserve"> il faudra </w:t>
      </w:r>
      <w:r w:rsidR="00B20C5E">
        <w:t xml:space="preserve">tout </w:t>
      </w:r>
      <w:r>
        <w:t xml:space="preserve">d’abord </w:t>
      </w:r>
      <w:r w:rsidR="003825A6">
        <w:t>qu’ils se renseignent sur le problème et donc ainsi découvrent</w:t>
      </w:r>
      <w:r w:rsidR="00B20C5E">
        <w:t xml:space="preserve"> les</w:t>
      </w:r>
      <w:r>
        <w:t xml:space="preserve"> solutions possibles.</w:t>
      </w:r>
    </w:p>
    <w:p w:rsidR="00CB3D96" w:rsidRDefault="00CB3D96" w:rsidP="003825A6">
      <w:pPr>
        <w:pStyle w:val="NormalWeb"/>
        <w:spacing w:before="0" w:after="0" w:line="360" w:lineRule="auto"/>
        <w:ind w:firstLine="709"/>
        <w:jc w:val="both"/>
      </w:pPr>
      <w:r>
        <w:t>L’enseignante a proposé quelques pistes, j’</w:t>
      </w:r>
      <w:r w:rsidR="00492A86">
        <w:t xml:space="preserve">ai </w:t>
      </w:r>
      <w:r w:rsidR="00C8189E">
        <w:t>complété jusqu’à arriver à onze</w:t>
      </w:r>
      <w:r>
        <w:t xml:space="preserve"> sujets. J’ai</w:t>
      </w:r>
      <w:r w:rsidR="00492A86">
        <w:t xml:space="preserve"> recherché l</w:t>
      </w:r>
      <w:r>
        <w:t>es documents dont nous disposions au CDI pouvant servir pour chaque thème.</w:t>
      </w:r>
    </w:p>
    <w:p w:rsidR="00CB3D96" w:rsidRDefault="00CB3D96">
      <w:pPr>
        <w:pStyle w:val="NormalWeb"/>
        <w:spacing w:before="0" w:after="0" w:line="360" w:lineRule="auto"/>
        <w:jc w:val="both"/>
      </w:pPr>
      <w:r>
        <w:t>Nous avons préparé rapidement la séance en face à face et au téléphone. Elle a contacté le professeur d’arts plastiques, stagiaire comme moi, qui a accepté de participer au projet. Je ne pouvais le contacter moi</w:t>
      </w:r>
      <w:r w:rsidR="00492A86">
        <w:t>-même pour des raisons d’emploi</w:t>
      </w:r>
      <w:r>
        <w:t xml:space="preserve"> du temps. Il est d’accord pour faire réaliser aux élèves le portrait à partir de ce qu’ils auront écrit. Il y ajoutera </w:t>
      </w:r>
      <w:r w:rsidR="00496518">
        <w:t xml:space="preserve">peut-être </w:t>
      </w:r>
      <w:r>
        <w:t>quelques éléments de lecture d’image.</w:t>
      </w:r>
    </w:p>
    <w:p w:rsidR="00CB3D96" w:rsidRDefault="00CB3D96">
      <w:pPr>
        <w:pStyle w:val="NormalWeb"/>
        <w:spacing w:before="0" w:after="0" w:line="360" w:lineRule="auto"/>
        <w:ind w:firstLine="709"/>
        <w:jc w:val="both"/>
      </w:pPr>
      <w:r>
        <w:t>L’enseignante aurait pu mener la séance seule avec les documents que je lui avais préparés, mais j’ai tenu à y participer, je suis donc venue en plus de mon emploi du temps.</w:t>
      </w:r>
    </w:p>
    <w:p w:rsidR="00CB3D96" w:rsidRDefault="00CB3D96">
      <w:pPr>
        <w:pStyle w:val="NormalWeb"/>
        <w:spacing w:before="0" w:after="0" w:line="360" w:lineRule="auto"/>
        <w:jc w:val="both"/>
      </w:pPr>
    </w:p>
    <w:p w:rsidR="00CB3D96" w:rsidRDefault="00CB3D96">
      <w:pPr>
        <w:pStyle w:val="NormalWeb"/>
        <w:spacing w:before="0" w:after="0" w:line="360" w:lineRule="auto"/>
        <w:jc w:val="both"/>
        <w:rPr>
          <w:b/>
        </w:rPr>
      </w:pPr>
      <w:r>
        <w:rPr>
          <w:b/>
        </w:rPr>
        <w:t xml:space="preserve">Réalisation : </w:t>
      </w:r>
    </w:p>
    <w:p w:rsidR="00CB3D96" w:rsidRDefault="00492A86">
      <w:pPr>
        <w:pStyle w:val="NormalWeb"/>
        <w:spacing w:before="0" w:after="0" w:line="360" w:lineRule="auto"/>
        <w:jc w:val="both"/>
      </w:pPr>
      <w:r>
        <w:lastRenderedPageBreak/>
        <w:t>Seule la première</w:t>
      </w:r>
      <w:r w:rsidR="00CB3D96">
        <w:t xml:space="preserve"> séance a eu lieu avant les vacances  de février.</w:t>
      </w:r>
    </w:p>
    <w:p w:rsidR="001B56EC" w:rsidRDefault="00CB3D96" w:rsidP="00243ED9">
      <w:pPr>
        <w:pStyle w:val="NormalWeb"/>
        <w:numPr>
          <w:ilvl w:val="0"/>
          <w:numId w:val="36"/>
        </w:numPr>
        <w:spacing w:before="0" w:after="0" w:line="360" w:lineRule="auto"/>
        <w:jc w:val="both"/>
      </w:pPr>
      <w:r>
        <w:t>1</w:t>
      </w:r>
      <w:r>
        <w:rPr>
          <w:vertAlign w:val="superscript"/>
        </w:rPr>
        <w:t>ère</w:t>
      </w:r>
      <w:r>
        <w:t xml:space="preserve"> heure : au CDI, dans un premi</w:t>
      </w:r>
      <w:r w:rsidR="00492A86">
        <w:t xml:space="preserve">er temps </w:t>
      </w:r>
      <w:r w:rsidR="007D7DA2">
        <w:t>remue-méninges</w:t>
      </w:r>
      <w:r w:rsidR="00492A86">
        <w:t xml:space="preserve"> pendant quinze </w:t>
      </w:r>
      <w:r>
        <w:t>m</w:t>
      </w:r>
      <w:r w:rsidR="00492A86">
        <w:t>i</w:t>
      </w:r>
      <w:r>
        <w:t>n</w:t>
      </w:r>
      <w:r w:rsidR="00492A86">
        <w:t>utes</w:t>
      </w:r>
      <w:r>
        <w:t xml:space="preserve"> dans chaque groupe su</w:t>
      </w:r>
      <w:r w:rsidR="00492A86">
        <w:t>r la question tirée au sort. Les élèves</w:t>
      </w:r>
      <w:r>
        <w:t xml:space="preserve"> devaient écrire leurs idées, une feuille par groupe d</w:t>
      </w:r>
      <w:r w:rsidR="00492A86">
        <w:t>e quatre</w:t>
      </w:r>
      <w:r>
        <w:t xml:space="preserve"> élèves. </w:t>
      </w:r>
    </w:p>
    <w:p w:rsidR="00CB3D96" w:rsidRDefault="00CB3D96" w:rsidP="001B56EC">
      <w:pPr>
        <w:pStyle w:val="NormalWeb"/>
        <w:spacing w:before="0" w:after="0" w:line="360" w:lineRule="auto"/>
        <w:jc w:val="both"/>
      </w:pPr>
      <w:r>
        <w:t xml:space="preserve">Un groupe a voulu changer de sujet, </w:t>
      </w:r>
      <w:r w:rsidR="007B43F0">
        <w:t xml:space="preserve">et </w:t>
      </w:r>
      <w:r>
        <w:t>comme il restait des sujets nous leur avons laissé choisir</w:t>
      </w:r>
      <w:r w:rsidR="00492A86">
        <w:t xml:space="preserve"> celui qui les intéressait</w:t>
      </w:r>
      <w:r w:rsidR="007B43F0">
        <w:t>. I</w:t>
      </w:r>
      <w:r>
        <w:t>l vaut mieux des élèves motivés par leur sujet…</w:t>
      </w:r>
    </w:p>
    <w:p w:rsidR="00CB3D96" w:rsidRDefault="00CB3D96" w:rsidP="001B56EC">
      <w:pPr>
        <w:pStyle w:val="NormalWeb"/>
        <w:spacing w:before="0" w:after="0" w:line="360" w:lineRule="auto"/>
        <w:jc w:val="both"/>
      </w:pPr>
      <w:r>
        <w:t xml:space="preserve">Certains </w:t>
      </w:r>
      <w:r w:rsidR="00492A86">
        <w:t xml:space="preserve">élèves </w:t>
      </w:r>
      <w:r>
        <w:t>avaient beaucoup d’idées, d’autres séchaient ou partaient sur de mauvaises pistes. Nous passions entre les tables pour les aider.</w:t>
      </w:r>
    </w:p>
    <w:p w:rsidR="00CB3D96" w:rsidRDefault="00492A86">
      <w:pPr>
        <w:pStyle w:val="NormalWeb"/>
        <w:spacing w:before="0" w:after="0" w:line="360" w:lineRule="auto"/>
        <w:ind w:firstLine="708"/>
        <w:jc w:val="both"/>
      </w:pPr>
      <w:r>
        <w:t>Dans un deuxième</w:t>
      </w:r>
      <w:r w:rsidR="00CB3D96">
        <w:t xml:space="preserve"> </w:t>
      </w:r>
      <w:r>
        <w:t>temps nous leur avons distribué</w:t>
      </w:r>
      <w:r w:rsidR="00CB3D96">
        <w:t xml:space="preserve"> les documents pour rechercher des informations sur le problème soulevé par la question. Ch</w:t>
      </w:r>
      <w:r w:rsidR="00ED0888">
        <w:t>aque groupe se retrouvait avec cinq à huit</w:t>
      </w:r>
      <w:r w:rsidR="00CB3D96">
        <w:t xml:space="preserve"> documents papier (en majorité des périodiques) pour mieux en déduire des comportements irresponsables quant à leur conséquence sur l’environnement.</w:t>
      </w:r>
    </w:p>
    <w:p w:rsidR="00CB3D96" w:rsidRDefault="00CB3D96">
      <w:pPr>
        <w:pStyle w:val="NormalWeb"/>
        <w:spacing w:before="0" w:after="0" w:line="360" w:lineRule="auto"/>
        <w:ind w:firstLine="708"/>
        <w:jc w:val="both"/>
      </w:pPr>
      <w:r>
        <w:t xml:space="preserve">Beaucoup de groupes n’ont pas eu assez de temps pour trier les documents. J’en avais  </w:t>
      </w:r>
      <w:r w:rsidR="007B43F0">
        <w:t>prévu</w:t>
      </w:r>
      <w:r w:rsidR="00ED0888">
        <w:t xml:space="preserve"> un trop grand nombre. Les élèves se sont sentis submergés (voici</w:t>
      </w:r>
      <w:r>
        <w:t xml:space="preserve"> encore un obje</w:t>
      </w:r>
      <w:r w:rsidR="00ED0888">
        <w:t>ctif à</w:t>
      </w:r>
      <w:r>
        <w:t xml:space="preserve"> traiter </w:t>
      </w:r>
      <w:r w:rsidR="00ED0888">
        <w:t>de façon spécifique). J</w:t>
      </w:r>
      <w:r>
        <w:t xml:space="preserve">e voulais que chaque élève manipule individuellement un document et qu’ils mettent ensuite en commun dans leur groupe. Il leur est resté trop peu de temps pour lire, prendre des notes. Pour référencer les </w:t>
      </w:r>
      <w:r w:rsidR="00ED0888">
        <w:t>documents ils ont seulement not</w:t>
      </w:r>
      <w:r>
        <w:t>é les titres des documents que j’avais inscrit</w:t>
      </w:r>
      <w:r w:rsidR="00ED0888">
        <w:t>s sur la</w:t>
      </w:r>
      <w:r>
        <w:t xml:space="preserve"> feuille entourant chaque lot.</w:t>
      </w:r>
    </w:p>
    <w:p w:rsidR="00CB3D96" w:rsidRDefault="00CB3D96">
      <w:pPr>
        <w:pStyle w:val="NormalWeb"/>
        <w:spacing w:before="0" w:after="0" w:line="360" w:lineRule="auto"/>
        <w:ind w:firstLine="708"/>
        <w:jc w:val="both"/>
      </w:pPr>
      <w:r>
        <w:t>L’enseignante de français a ramassé une feuille par groupe qui devait contenir le nom des élèves, l’intitulé du thème, leurs idées, les idées d’après les documents, les références des documents.</w:t>
      </w:r>
    </w:p>
    <w:p w:rsidR="00CB3D96" w:rsidRDefault="00CB3D96">
      <w:pPr>
        <w:pStyle w:val="NormalWeb"/>
        <w:spacing w:before="0" w:after="0" w:line="360" w:lineRule="auto"/>
        <w:ind w:firstLine="708"/>
        <w:jc w:val="both"/>
      </w:pPr>
      <w:r>
        <w:t>Elle a l’intention de noter cette feuille. C’est une classe qui d’habitude n’est pas très</w:t>
      </w:r>
      <w:r w:rsidR="00ED0888">
        <w:t xml:space="preserve"> facile. Durant cette heure, les élèves</w:t>
      </w:r>
      <w:r>
        <w:t xml:space="preserve"> n’ont pas été agités mais dans chaque groupe chacun ne travaillait pas, comment faire ?</w:t>
      </w:r>
    </w:p>
    <w:p w:rsidR="00CB3D96" w:rsidRDefault="00CB3D96">
      <w:pPr>
        <w:pStyle w:val="NormalWeb"/>
        <w:spacing w:before="0" w:after="0" w:line="360" w:lineRule="auto"/>
        <w:ind w:firstLine="708"/>
        <w:jc w:val="both"/>
        <w:rPr>
          <w:b/>
        </w:rPr>
      </w:pPr>
      <w:r>
        <w:rPr>
          <w:b/>
        </w:rPr>
        <w:t>Analyse :</w:t>
      </w:r>
    </w:p>
    <w:p w:rsidR="00CB3D96" w:rsidRDefault="00CB3D96">
      <w:pPr>
        <w:pStyle w:val="NormalWeb"/>
        <w:spacing w:before="0" w:after="0" w:line="360" w:lineRule="auto"/>
        <w:ind w:firstLine="708"/>
        <w:jc w:val="both"/>
      </w:pPr>
      <w:r>
        <w:t>J’ai eu le temps de parcourir rapidement cette feuille, en général, il y avait peu d’idées trouvées sur documents.</w:t>
      </w:r>
    </w:p>
    <w:p w:rsidR="00CB3D96" w:rsidRDefault="00CB3D96">
      <w:pPr>
        <w:pStyle w:val="NormalWeb"/>
        <w:spacing w:before="0" w:after="0" w:line="360" w:lineRule="auto"/>
        <w:ind w:firstLine="708"/>
        <w:jc w:val="both"/>
      </w:pPr>
      <w:r>
        <w:t>Une autre séance de recherche est prévue. J’ai laissé dans un bac tous les documents. L’enseignante pourra les utiliser dans sa salle de cours après les vacances de février. Je ne serai pas là, étant en stage dans un autre établissement. Pendant cette période, elle fera écrire le portrait.</w:t>
      </w:r>
    </w:p>
    <w:p w:rsidR="00CB3D96" w:rsidRDefault="00CB3D96">
      <w:pPr>
        <w:pStyle w:val="NormalWeb"/>
        <w:spacing w:before="0" w:after="0" w:line="360" w:lineRule="auto"/>
        <w:ind w:firstLine="708"/>
        <w:jc w:val="both"/>
      </w:pPr>
      <w:r>
        <w:t>Ces séance</w:t>
      </w:r>
      <w:r w:rsidR="00ED0888">
        <w:t>s me servent surtout à faire le diagnostic</w:t>
      </w:r>
      <w:r>
        <w:t xml:space="preserve"> de</w:t>
      </w:r>
      <w:r w:rsidR="00ED0888">
        <w:t>s</w:t>
      </w:r>
      <w:r>
        <w:t xml:space="preserve"> carence</w:t>
      </w:r>
      <w:r w:rsidR="00ED0888">
        <w:t>s</w:t>
      </w:r>
      <w:r>
        <w:t xml:space="preserve"> en méthodologi</w:t>
      </w:r>
      <w:r w:rsidR="00ED0888">
        <w:t>e ou en motivation.</w:t>
      </w:r>
      <w:r>
        <w:t xml:space="preserve"> Est-ce seulement une certaine paresse, une certaine difficulté à se mettre en activité de lecture, s’assumer comme créateur de son savoir et non plus comme simple réceptacle de la parole du professeur ?</w:t>
      </w:r>
    </w:p>
    <w:p w:rsidR="00CB3D96" w:rsidRDefault="00CB3D96">
      <w:pPr>
        <w:pStyle w:val="NormalWeb"/>
        <w:spacing w:before="0" w:after="0" w:line="360" w:lineRule="auto"/>
        <w:ind w:firstLine="708"/>
        <w:jc w:val="both"/>
      </w:pPr>
      <w:r>
        <w:lastRenderedPageBreak/>
        <w:t>Est-ce un certain sentiment d’in</w:t>
      </w:r>
      <w:r w:rsidR="00ED0888">
        <w:t xml:space="preserve">capacité ? </w:t>
      </w:r>
      <w:r w:rsidR="007B43F0">
        <w:t xml:space="preserve">Ils ne maîtrisent pas la méthodologie de recherche documentaire et de lecture exploratoire ou de sélection. Mais à quel moment construit-on de manière cohérente et transversale ces capacités ? </w:t>
      </w:r>
      <w:r w:rsidR="00ED0888">
        <w:t>Est-ce en réalisant</w:t>
      </w:r>
      <w:r>
        <w:t xml:space="preserve"> qu’</w:t>
      </w:r>
      <w:r w:rsidR="00ED0888">
        <w:t>ils y arriveront ? Faut-il proposer</w:t>
      </w:r>
      <w:r>
        <w:t xml:space="preserve"> des exercices plus cadrés ? Mais alors quand ? Le</w:t>
      </w:r>
      <w:r w:rsidR="00ED0888">
        <w:t>s heures de français sont au</w:t>
      </w:r>
      <w:r>
        <w:t xml:space="preserve"> plancher et les dispositifs interdisciplinaires sont en voie de disparition…</w:t>
      </w:r>
    </w:p>
    <w:p w:rsidR="00CB3D96" w:rsidRDefault="00CB3D96">
      <w:pPr>
        <w:pStyle w:val="NormalWeb"/>
        <w:spacing w:before="0" w:after="0" w:line="360" w:lineRule="auto"/>
        <w:ind w:firstLine="708"/>
        <w:jc w:val="both"/>
      </w:pPr>
      <w:r>
        <w:t>Quant à la sensibilisation aux thèmes environnementaux, attendons de voir les productions.</w:t>
      </w:r>
    </w:p>
    <w:p w:rsidR="00CB3D96" w:rsidRDefault="00CB3D96">
      <w:pPr>
        <w:pStyle w:val="NormalWeb"/>
        <w:spacing w:before="0" w:after="0" w:line="360" w:lineRule="auto"/>
        <w:jc w:val="both"/>
        <w:rPr>
          <w:sz w:val="16"/>
          <w:szCs w:val="16"/>
        </w:rPr>
      </w:pPr>
    </w:p>
    <w:p w:rsidR="00956796" w:rsidRDefault="00956796">
      <w:pPr>
        <w:pStyle w:val="NormalWeb"/>
        <w:spacing w:before="0" w:after="0" w:line="360" w:lineRule="auto"/>
        <w:jc w:val="both"/>
        <w:rPr>
          <w:sz w:val="16"/>
          <w:szCs w:val="16"/>
        </w:rPr>
      </w:pPr>
    </w:p>
    <w:p w:rsidR="00956796" w:rsidRPr="001B56EC" w:rsidRDefault="00956796">
      <w:pPr>
        <w:pStyle w:val="NormalWeb"/>
        <w:spacing w:before="0" w:after="0" w:line="360" w:lineRule="auto"/>
        <w:jc w:val="both"/>
        <w:rPr>
          <w:sz w:val="16"/>
          <w:szCs w:val="16"/>
        </w:rPr>
      </w:pPr>
    </w:p>
    <w:p w:rsidR="00CB3D96" w:rsidRDefault="00CB3D96" w:rsidP="00722A2B">
      <w:pPr>
        <w:pStyle w:val="NormalWeb"/>
        <w:spacing w:before="0" w:after="0" w:line="360" w:lineRule="auto"/>
        <w:jc w:val="both"/>
        <w:outlineLvl w:val="2"/>
      </w:pPr>
      <w:r>
        <w:tab/>
      </w:r>
      <w:r>
        <w:tab/>
      </w:r>
      <w:bookmarkStart w:id="24" w:name="_Toc134187278"/>
      <w:r>
        <w:t>2.3.4 Comprendre : les enjeux énergétiques en</w:t>
      </w:r>
      <w:r w:rsidR="00ED0888">
        <w:t xml:space="preserve"> classe de</w:t>
      </w:r>
      <w:r>
        <w:t xml:space="preserve"> 3</w:t>
      </w:r>
      <w:r>
        <w:rPr>
          <w:vertAlign w:val="superscript"/>
        </w:rPr>
        <w:t>ème</w:t>
      </w:r>
      <w:bookmarkEnd w:id="24"/>
      <w:r>
        <w:t xml:space="preserve"> </w:t>
      </w:r>
    </w:p>
    <w:p w:rsidR="00ED0888" w:rsidRPr="001B56EC" w:rsidRDefault="00ED0888">
      <w:pPr>
        <w:pStyle w:val="NormalWeb"/>
        <w:spacing w:before="0" w:after="0" w:line="360" w:lineRule="auto"/>
        <w:jc w:val="both"/>
        <w:rPr>
          <w:sz w:val="16"/>
          <w:szCs w:val="16"/>
        </w:rPr>
      </w:pPr>
    </w:p>
    <w:p w:rsidR="00CB3D96" w:rsidRDefault="00CB3D96">
      <w:pPr>
        <w:pStyle w:val="NormalWeb"/>
        <w:spacing w:before="0" w:after="0" w:line="360" w:lineRule="auto"/>
        <w:jc w:val="both"/>
      </w:pPr>
      <w:r w:rsidRPr="001B56EC">
        <w:rPr>
          <w:b/>
          <w:bCs/>
        </w:rPr>
        <w:t>Objectif disciplinaire</w:t>
      </w:r>
      <w:r>
        <w:t> : sensibiliser les élèves aux enjeux énergétiques.</w:t>
      </w:r>
    </w:p>
    <w:p w:rsidR="00CB3D96" w:rsidRDefault="00CB3D96">
      <w:pPr>
        <w:pStyle w:val="NormalWeb"/>
        <w:spacing w:before="0" w:after="0" w:line="360" w:lineRule="auto"/>
        <w:jc w:val="both"/>
      </w:pPr>
      <w:r w:rsidRPr="001B56EC">
        <w:rPr>
          <w:b/>
          <w:bCs/>
        </w:rPr>
        <w:t>Objectif documentaire</w:t>
      </w:r>
      <w:r>
        <w:t> : sélectionner des informations dans un document, prendre des notes, reformuler sous forme d’articles et référencer les documents</w:t>
      </w:r>
    </w:p>
    <w:p w:rsidR="00CB3D96" w:rsidRDefault="00CB3D96">
      <w:pPr>
        <w:pStyle w:val="NormalWeb"/>
        <w:spacing w:before="0" w:after="0" w:line="360" w:lineRule="auto"/>
        <w:jc w:val="both"/>
      </w:pPr>
      <w:r w:rsidRPr="001B56EC">
        <w:rPr>
          <w:b/>
          <w:bCs/>
        </w:rPr>
        <w:t>Production attendue</w:t>
      </w:r>
      <w:r>
        <w:t> : un article par groupe pour le journal scolaire</w:t>
      </w:r>
    </w:p>
    <w:p w:rsidR="00CB3D96" w:rsidRDefault="00CB3D96">
      <w:pPr>
        <w:pStyle w:val="NormalWeb"/>
        <w:spacing w:before="0" w:after="0" w:line="360" w:lineRule="auto"/>
        <w:jc w:val="both"/>
      </w:pPr>
      <w:r w:rsidRPr="001B56EC">
        <w:rPr>
          <w:b/>
          <w:bCs/>
        </w:rPr>
        <w:t>Evaluation</w:t>
      </w:r>
      <w:r>
        <w:t> : une bonne note en histoire-géographie si l’article est retenu pour parution</w:t>
      </w:r>
    </w:p>
    <w:p w:rsidR="00CB3D96" w:rsidRDefault="001B56EC">
      <w:pPr>
        <w:pStyle w:val="NormalWeb"/>
        <w:spacing w:before="0" w:after="0" w:line="360" w:lineRule="auto"/>
        <w:jc w:val="both"/>
      </w:pPr>
      <w:r>
        <w:rPr>
          <w:b/>
          <w:bCs/>
        </w:rPr>
        <w:t>Annexe</w:t>
      </w:r>
      <w:r w:rsidR="00634B28" w:rsidRPr="001B56EC">
        <w:rPr>
          <w:b/>
          <w:bCs/>
        </w:rPr>
        <w:t xml:space="preserve"> H</w:t>
      </w:r>
      <w:r w:rsidR="003E0E93">
        <w:rPr>
          <w:b/>
          <w:bCs/>
        </w:rPr>
        <w:t xml:space="preserve"> </w:t>
      </w:r>
      <w:r w:rsidR="003E0E93" w:rsidRPr="003E0E93">
        <w:t>p.54</w:t>
      </w:r>
      <w:r w:rsidR="00CB3D96">
        <w:t xml:space="preserve"> : liste des documents, </w:t>
      </w:r>
      <w:r>
        <w:t>fiche élève</w:t>
      </w:r>
      <w:r w:rsidR="00000DAC">
        <w:t>, un travail d’élève</w:t>
      </w:r>
    </w:p>
    <w:p w:rsidR="00CB3D96" w:rsidRPr="00862190" w:rsidRDefault="00CB3D96">
      <w:pPr>
        <w:pStyle w:val="NormalWeb"/>
        <w:spacing w:before="0" w:after="0" w:line="360" w:lineRule="auto"/>
        <w:jc w:val="both"/>
        <w:rPr>
          <w:sz w:val="16"/>
          <w:szCs w:val="16"/>
        </w:rPr>
      </w:pPr>
    </w:p>
    <w:p w:rsidR="00CB3D96" w:rsidRDefault="006D1878">
      <w:pPr>
        <w:pStyle w:val="NormalWeb"/>
        <w:spacing w:before="0" w:after="0" w:line="360" w:lineRule="auto"/>
        <w:ind w:firstLine="709"/>
        <w:jc w:val="both"/>
        <w:rPr>
          <w:b/>
        </w:rPr>
      </w:pPr>
      <w:r>
        <w:t>L’enseignante</w:t>
      </w:r>
      <w:r w:rsidR="0070368E">
        <w:t xml:space="preserve"> d’histoire-géographie</w:t>
      </w:r>
      <w:r>
        <w:t>, sensibilisée</w:t>
      </w:r>
      <w:r w:rsidR="00CB3D96">
        <w:t xml:space="preserve"> aux problèmes d’environnement et de développement</w:t>
      </w:r>
      <w:r>
        <w:t xml:space="preserve"> durable </w:t>
      </w:r>
      <w:proofErr w:type="gramStart"/>
      <w:r>
        <w:t>a</w:t>
      </w:r>
      <w:proofErr w:type="gramEnd"/>
      <w:r>
        <w:t xml:space="preserve"> </w:t>
      </w:r>
      <w:r w:rsidR="00CB3D96">
        <w:t>l’habitude de travailler au CDI</w:t>
      </w:r>
      <w:r>
        <w:t>, elle</w:t>
      </w:r>
      <w:r w:rsidR="00CB3D96">
        <w:t xml:space="preserve"> a accepté</w:t>
      </w:r>
      <w:r w:rsidR="00862190">
        <w:t xml:space="preserve"> de monter une séance avec moi et ses deux classes de 3</w:t>
      </w:r>
      <w:r w:rsidR="00862190" w:rsidRPr="00862190">
        <w:rPr>
          <w:vertAlign w:val="superscript"/>
        </w:rPr>
        <w:t>ème</w:t>
      </w:r>
      <w:r w:rsidR="00862190">
        <w:t xml:space="preserve">. </w:t>
      </w:r>
      <w:r>
        <w:t>Comme nous avons</w:t>
      </w:r>
      <w:r w:rsidR="0028748B">
        <w:t xml:space="preserve"> reçu chacune</w:t>
      </w:r>
      <w:r w:rsidR="00CB3D96">
        <w:t xml:space="preserve"> la proposition de l’association </w:t>
      </w:r>
      <w:proofErr w:type="spellStart"/>
      <w:r w:rsidR="00CB3D96">
        <w:t>Junium</w:t>
      </w:r>
      <w:proofErr w:type="spellEnd"/>
      <w:r w:rsidR="00CB3D96">
        <w:t xml:space="preserve"> de conférence (gratuite), nous avons décidé de l’organiser. Nous nous sommes réuni</w:t>
      </w:r>
      <w:r w:rsidR="0070368E">
        <w:t>e</w:t>
      </w:r>
      <w:r w:rsidR="00CB3D96">
        <w:t xml:space="preserve">s deux fois pour organiser les séances, partager les tâches, et se soumettre ce que nous avions chacune </w:t>
      </w:r>
      <w:r w:rsidR="0070368E">
        <w:t>préparé. En ce qui concerne la première</w:t>
      </w:r>
      <w:r w:rsidR="00CB3D96">
        <w:t xml:space="preserve"> séance qui prépara</w:t>
      </w:r>
      <w:r w:rsidR="0070368E">
        <w:t>it la venue de l’intervenante, l</w:t>
      </w:r>
      <w:r w:rsidR="00CB3D96">
        <w:t>e questionnaire a été rédigé par l’enseignante en fonction d’un document fourni par l’association. Elle avait repéré des documents au CDI, je les ai préparé</w:t>
      </w:r>
      <w:r w:rsidR="0070368E">
        <w:t>s</w:t>
      </w:r>
      <w:r w:rsidR="00CB3D96">
        <w:t xml:space="preserve"> pour la séance. </w:t>
      </w:r>
    </w:p>
    <w:p w:rsidR="00CB3D96" w:rsidRPr="00072D83" w:rsidRDefault="00CB3D96">
      <w:pPr>
        <w:pStyle w:val="NormalWeb"/>
        <w:spacing w:before="0" w:after="0" w:line="360" w:lineRule="auto"/>
        <w:ind w:firstLine="709"/>
        <w:jc w:val="both"/>
        <w:rPr>
          <w:sz w:val="16"/>
          <w:szCs w:val="16"/>
        </w:rPr>
      </w:pPr>
    </w:p>
    <w:p w:rsidR="00CB3D96" w:rsidRDefault="00CB3D96">
      <w:pPr>
        <w:pStyle w:val="NormalWeb"/>
        <w:spacing w:before="0" w:after="0" w:line="360" w:lineRule="auto"/>
        <w:jc w:val="both"/>
        <w:rPr>
          <w:b/>
        </w:rPr>
      </w:pPr>
      <w:r>
        <w:rPr>
          <w:b/>
        </w:rPr>
        <w:t>Réalisation </w:t>
      </w:r>
    </w:p>
    <w:p w:rsidR="00CB3D96" w:rsidRDefault="00CB3D96" w:rsidP="00243ED9">
      <w:pPr>
        <w:pStyle w:val="NormalWeb"/>
        <w:numPr>
          <w:ilvl w:val="0"/>
          <w:numId w:val="36"/>
        </w:numPr>
        <w:spacing w:before="0" w:after="0" w:line="360" w:lineRule="auto"/>
        <w:jc w:val="both"/>
        <w:rPr>
          <w:b/>
        </w:rPr>
      </w:pPr>
      <w:r>
        <w:t>1èr</w:t>
      </w:r>
      <w:r w:rsidR="0070368E">
        <w:t>e séance : elle se divisait en deux</w:t>
      </w:r>
      <w:r>
        <w:t xml:space="preserve"> parties : réponse </w:t>
      </w:r>
      <w:proofErr w:type="spellStart"/>
      <w:proofErr w:type="gramStart"/>
      <w:r>
        <w:t>au</w:t>
      </w:r>
      <w:proofErr w:type="spellEnd"/>
      <w:r>
        <w:t xml:space="preserve"> questions</w:t>
      </w:r>
      <w:proofErr w:type="gramEnd"/>
      <w:r>
        <w:t xml:space="preserve"> sur des extraits de textes puis courte recherche sur documents pour remplir un tableau. J’ai fourni aux élèves quelques adresses Internet pouvant leur être utile</w:t>
      </w:r>
      <w:r w:rsidR="0070368E">
        <w:t>s</w:t>
      </w:r>
      <w:r>
        <w:t xml:space="preserve">. </w:t>
      </w:r>
    </w:p>
    <w:p w:rsidR="00CB3D96" w:rsidRDefault="00CB3D96">
      <w:pPr>
        <w:pStyle w:val="NormalWeb"/>
        <w:spacing w:before="0" w:after="0" w:line="360" w:lineRule="auto"/>
        <w:jc w:val="both"/>
      </w:pPr>
      <w:r>
        <w:t>Les élèves ont tout juste eu le temps de finir le</w:t>
      </w:r>
      <w:r w:rsidR="0070368E">
        <w:t xml:space="preserve"> questionnaire. Certains éprouvaient</w:t>
      </w:r>
      <w:r>
        <w:t xml:space="preserve"> des difficultés à se lancer dans le travail mais beaucoup étaient motivés. Le questionnaire les guidait beaucoup.</w:t>
      </w:r>
    </w:p>
    <w:p w:rsidR="00CB3D96" w:rsidRDefault="00CB3D96">
      <w:pPr>
        <w:pStyle w:val="NormalWeb"/>
        <w:spacing w:before="0" w:after="0" w:line="360" w:lineRule="auto"/>
        <w:jc w:val="both"/>
      </w:pPr>
      <w:r>
        <w:t>Le professeur de physique, sur la demande de l’enseignante d’histoire-géographie avait traité rapidement la notion d’alternateur  avant cette séance.</w:t>
      </w:r>
    </w:p>
    <w:p w:rsidR="00862190" w:rsidRDefault="00CB3D96" w:rsidP="00243ED9">
      <w:pPr>
        <w:pStyle w:val="NormalWeb"/>
        <w:numPr>
          <w:ilvl w:val="0"/>
          <w:numId w:val="36"/>
        </w:numPr>
        <w:spacing w:before="0" w:after="0" w:line="360" w:lineRule="auto"/>
        <w:jc w:val="both"/>
      </w:pPr>
      <w:r>
        <w:t>2</w:t>
      </w:r>
      <w:r>
        <w:rPr>
          <w:vertAlign w:val="superscript"/>
        </w:rPr>
        <w:t>ème</w:t>
      </w:r>
      <w:r>
        <w:t xml:space="preserve"> séance : l’intervent</w:t>
      </w:r>
      <w:r w:rsidR="0070368E">
        <w:t>ion de la conférencière a duré deux</w:t>
      </w:r>
      <w:r>
        <w:t xml:space="preserve"> h</w:t>
      </w:r>
      <w:r w:rsidR="0070368E">
        <w:t>eures.</w:t>
      </w:r>
    </w:p>
    <w:p w:rsidR="00CB3D96" w:rsidRDefault="0070368E" w:rsidP="00862190">
      <w:pPr>
        <w:pStyle w:val="NormalWeb"/>
        <w:spacing w:before="0" w:after="0" w:line="360" w:lineRule="auto"/>
        <w:jc w:val="both"/>
      </w:pPr>
      <w:r>
        <w:lastRenderedPageBreak/>
        <w:t xml:space="preserve"> Celle-ci</w:t>
      </w:r>
      <w:r w:rsidR="00CB3D96">
        <w:t xml:space="preserve"> était dynamique et utilisait différents supports : des transparents, une vidéo. Elle a distribué un document qu’elle faisait remplir aux élèves au fur et à mesure. Pour finir elle leur a demandé</w:t>
      </w:r>
      <w:r>
        <w:t xml:space="preserve"> d’évoquer</w:t>
      </w:r>
      <w:r w:rsidR="00CB3D96">
        <w:t xml:space="preserve"> l</w:t>
      </w:r>
      <w:r>
        <w:t>es gestes qu’ils pouvaient faire</w:t>
      </w:r>
      <w:r w:rsidR="00CB3D96">
        <w:t xml:space="preserve"> pour économiser l’énergie, certains ont eu de bonnes idées. Malheureusement, il n’y a pas eu de temps prévu pour des questions/réponses. Un bémol, la conférencière n’était pas tout à </w:t>
      </w:r>
      <w:r>
        <w:t>fait neutre en ce qui concerne</w:t>
      </w:r>
      <w:r w:rsidR="00CB3D96">
        <w:t xml:space="preserve"> l’énergie nucléaire (association sponsorisée par EDF).</w:t>
      </w:r>
    </w:p>
    <w:p w:rsidR="00CB3D96" w:rsidRDefault="00CB3D96">
      <w:pPr>
        <w:pStyle w:val="NormalWeb"/>
        <w:spacing w:before="0" w:after="0" w:line="360" w:lineRule="auto"/>
        <w:jc w:val="both"/>
      </w:pPr>
      <w:r>
        <w:t>Les élèves étaient bien préparés par le questionnaire, ils sont res</w:t>
      </w:r>
      <w:r w:rsidR="0070368E">
        <w:t>tés bien attentifs pendant les deux</w:t>
      </w:r>
      <w:r>
        <w:t xml:space="preserve"> h</w:t>
      </w:r>
      <w:r w:rsidR="0070368E">
        <w:t>eures</w:t>
      </w:r>
      <w:r>
        <w:t xml:space="preserve"> (avec une pause au milieu).</w:t>
      </w:r>
    </w:p>
    <w:p w:rsidR="00CB3D96" w:rsidRDefault="00CB3D96" w:rsidP="00243ED9">
      <w:pPr>
        <w:pStyle w:val="NormalWeb"/>
        <w:numPr>
          <w:ilvl w:val="0"/>
          <w:numId w:val="36"/>
        </w:numPr>
        <w:spacing w:before="0" w:after="0" w:line="360" w:lineRule="auto"/>
        <w:jc w:val="both"/>
      </w:pPr>
      <w:r>
        <w:t>3</w:t>
      </w:r>
      <w:r>
        <w:rPr>
          <w:vertAlign w:val="superscript"/>
        </w:rPr>
        <w:t>ème</w:t>
      </w:r>
      <w:r>
        <w:t xml:space="preserve"> et 4</w:t>
      </w:r>
      <w:r>
        <w:rPr>
          <w:vertAlign w:val="superscript"/>
        </w:rPr>
        <w:t>ème</w:t>
      </w:r>
      <w:r>
        <w:t xml:space="preserve"> séances : réservées à l’approfondissement de différents sous-thèmes</w:t>
      </w:r>
      <w:r w:rsidR="0070368E">
        <w:t>,</w:t>
      </w:r>
      <w:r>
        <w:t xml:space="preserve"> dans le but d’écrire un article qui paraîtrait dans le journal de l’établissement s’il était jugé publiable par le comité de rédaction.</w:t>
      </w:r>
    </w:p>
    <w:p w:rsidR="00CB3D96" w:rsidRPr="002F6749"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rPr>
          <w:b/>
        </w:rPr>
      </w:pPr>
      <w:r>
        <w:rPr>
          <w:b/>
        </w:rPr>
        <w:t xml:space="preserve">Analyse : </w:t>
      </w:r>
    </w:p>
    <w:p w:rsidR="00CB3D96" w:rsidRDefault="00CB3D96">
      <w:pPr>
        <w:pStyle w:val="NormalWeb"/>
        <w:spacing w:before="0" w:after="0" w:line="360" w:lineRule="auto"/>
        <w:ind w:firstLine="709"/>
        <w:jc w:val="both"/>
      </w:pPr>
      <w:r>
        <w:t xml:space="preserve">J’espérais, en </w:t>
      </w:r>
      <w:r w:rsidR="0070368E">
        <w:t xml:space="preserve">valorisant leur production, </w:t>
      </w:r>
      <w:r>
        <w:t>motiver</w:t>
      </w:r>
      <w:r w:rsidR="0070368E">
        <w:t xml:space="preserve"> les élèves</w:t>
      </w:r>
      <w:r>
        <w:t>. Les articles  retenus pour parution leur vaudrai</w:t>
      </w:r>
      <w:r w:rsidR="0070368E">
        <w:t>en</w:t>
      </w:r>
      <w:r>
        <w:t>t une bonne note en histoire-géographie. Les autres ne seraient pas sanctionnés par une mauvaise note. Je voulais utiliser la notation de façon positive et valorisante.</w:t>
      </w:r>
    </w:p>
    <w:p w:rsidR="00CB3D96" w:rsidRDefault="00CB3D96">
      <w:pPr>
        <w:pStyle w:val="NormalWeb"/>
        <w:spacing w:before="0" w:after="0" w:line="360" w:lineRule="auto"/>
        <w:jc w:val="both"/>
      </w:pPr>
      <w:r>
        <w:t xml:space="preserve">J’avais retenu, en accord avec l’enseignante, un </w:t>
      </w:r>
      <w:proofErr w:type="spellStart"/>
      <w:r>
        <w:t>certains</w:t>
      </w:r>
      <w:proofErr w:type="spellEnd"/>
      <w:r>
        <w:t xml:space="preserve"> nombre de sous-thèmes pou</w:t>
      </w:r>
      <w:r w:rsidR="0070368E">
        <w:t>r lesquels j’avais sélectionné deux documents papier et un ou deux</w:t>
      </w:r>
      <w:r>
        <w:t xml:space="preserve"> sites Internet. J’aurai</w:t>
      </w:r>
      <w:r w:rsidR="0070368E">
        <w:t>s</w:t>
      </w:r>
      <w:r>
        <w:t xml:space="preserve"> voulu passer plus de temps sur la méthodologie de sélection d’information dans un document et de réd</w:t>
      </w:r>
      <w:r w:rsidR="0070368E">
        <w:t xml:space="preserve">action d’un article mais cela était </w:t>
      </w:r>
      <w:r>
        <w:t xml:space="preserve"> </w:t>
      </w:r>
      <w:r w:rsidR="0070368E">
        <w:t>im</w:t>
      </w:r>
      <w:r>
        <w:t>possible dans le temps imparti. J’ai donc conçu une fiche permettant de référencer les documents et présentant les différents éléments à retrouver dans un article de journal.</w:t>
      </w:r>
    </w:p>
    <w:p w:rsidR="00CB3D96" w:rsidRDefault="00CB3D96">
      <w:pPr>
        <w:pStyle w:val="NormalWeb"/>
        <w:spacing w:before="0" w:after="0" w:line="360" w:lineRule="auto"/>
        <w:ind w:firstLine="709"/>
        <w:jc w:val="both"/>
      </w:pPr>
      <w:r>
        <w:t>En distribuant la fiche, je l’ai commentée brièvement mais cela n’a guère eu d’effet. Les ar</w:t>
      </w:r>
      <w:r w:rsidR="0070368E">
        <w:t>ticles rendus n’ont pas de « chapeau »</w:t>
      </w:r>
      <w:r>
        <w:t xml:space="preserve"> et aucune source n’est mentio</w:t>
      </w:r>
      <w:r w:rsidR="0070368E">
        <w:t>nnée</w:t>
      </w:r>
      <w:r w:rsidR="00C8189E">
        <w:t>, à de rares exceptions près</w:t>
      </w:r>
      <w:r w:rsidR="0070368E">
        <w:t>. Les élèves par groupe de deux ou trois</w:t>
      </w:r>
      <w:r>
        <w:t xml:space="preserve"> ont reçu les documents avec le titre de leur thème.</w:t>
      </w:r>
    </w:p>
    <w:p w:rsidR="00CB3D96" w:rsidRDefault="00CB3D96">
      <w:pPr>
        <w:pStyle w:val="NormalWeb"/>
        <w:spacing w:before="0" w:after="0" w:line="360" w:lineRule="auto"/>
        <w:jc w:val="both"/>
      </w:pPr>
      <w:r>
        <w:t>Un groupe a eu des difficultés importantes avec les documents que j’av</w:t>
      </w:r>
      <w:r w:rsidR="0070368E">
        <w:t>ais retenus. Il a fallu que je trouve rapidement deux</w:t>
      </w:r>
      <w:r>
        <w:t xml:space="preserve"> autres</w:t>
      </w:r>
      <w:r w:rsidR="0070368E">
        <w:t xml:space="preserve"> documents</w:t>
      </w:r>
      <w:r>
        <w:t xml:space="preserve"> d’accès plus facile</w:t>
      </w:r>
      <w:r w:rsidR="0070368E">
        <w:t>. Heureusement je</w:t>
      </w:r>
      <w:r>
        <w:t xml:space="preserve"> connaissais </w:t>
      </w:r>
      <w:r w:rsidR="0070368E">
        <w:t xml:space="preserve">les richesses du CDI </w:t>
      </w:r>
      <w:r>
        <w:t xml:space="preserve">sur cette thématique. </w:t>
      </w:r>
    </w:p>
    <w:p w:rsidR="00CB3D96" w:rsidRDefault="00CB3D96">
      <w:pPr>
        <w:pStyle w:val="NormalWeb"/>
        <w:spacing w:before="0" w:after="0" w:line="360" w:lineRule="auto"/>
        <w:jc w:val="both"/>
      </w:pPr>
      <w:r>
        <w:t>La 4</w:t>
      </w:r>
      <w:r>
        <w:rPr>
          <w:vertAlign w:val="superscript"/>
        </w:rPr>
        <w:t>ème</w:t>
      </w:r>
      <w:r>
        <w:t xml:space="preserve"> heure a été prêtée gracieusement par l’enseignante de français de la class</w:t>
      </w:r>
      <w:r w:rsidR="0070368E">
        <w:t xml:space="preserve">e qui est venue au CDI avec les élèves </w:t>
      </w:r>
      <w:r>
        <w:t xml:space="preserve">pour finir les recherches et commencer  à écrire l’article. Celui-ci a été terminé chez eux, faute de temps. Nous passions de groupe </w:t>
      </w:r>
      <w:r w:rsidR="0070368E">
        <w:t xml:space="preserve">en groupe pour répondre aux </w:t>
      </w:r>
      <w:r>
        <w:t>questions</w:t>
      </w:r>
      <w:r w:rsidR="0070368E">
        <w:t xml:space="preserve"> des élèves</w:t>
      </w:r>
      <w:r>
        <w:t xml:space="preserve">, les motiver, les remettre sur les rails.  </w:t>
      </w:r>
    </w:p>
    <w:p w:rsidR="00CB3D96" w:rsidRDefault="00CB3D96" w:rsidP="002F6749">
      <w:pPr>
        <w:pStyle w:val="NormalWeb"/>
        <w:spacing w:before="0" w:after="0" w:line="360" w:lineRule="auto"/>
        <w:ind w:firstLine="709"/>
        <w:jc w:val="both"/>
      </w:pPr>
      <w:r>
        <w:t>La difficulté la plus grande pour la majorité des élèves est de se lancer dans la</w:t>
      </w:r>
      <w:r w:rsidR="0070368E">
        <w:t xml:space="preserve"> lecture d’articles (la plupart</w:t>
      </w:r>
      <w:r>
        <w:t xml:space="preserve"> des documen</w:t>
      </w:r>
      <w:r w:rsidR="0070368E">
        <w:t>ts étaient des périodiques). Les jeunes</w:t>
      </w:r>
      <w:r>
        <w:t xml:space="preserve"> n’ont pas l’habitude de la lecture survol, de la pêche aux informations en fonction d’un questionnement. C’est une </w:t>
      </w:r>
      <w:r>
        <w:lastRenderedPageBreak/>
        <w:t>compétence à former qui relève des compétences documentaires mais qui est aussi développée dans d’autres matières pourtant…</w:t>
      </w:r>
    </w:p>
    <w:p w:rsidR="00CB3D96" w:rsidRDefault="002F6749">
      <w:pPr>
        <w:pStyle w:val="NormalWeb"/>
        <w:spacing w:before="0" w:after="0" w:line="360" w:lineRule="auto"/>
        <w:jc w:val="both"/>
      </w:pPr>
      <w:r>
        <w:t>Quand ils cherchaient</w:t>
      </w:r>
      <w:r w:rsidR="00CB3D96">
        <w:t xml:space="preserve"> sur Internet, certains abandonnaient rapidement disant ne rien trouver sur les sites indiqués alors qu’ils ne savent pas vraiment naviguer à l’intérieur des sites. Est-ce toujours un problème de lecture ?</w:t>
      </w:r>
    </w:p>
    <w:p w:rsidR="00CB3D96" w:rsidRDefault="00CB3D96">
      <w:pPr>
        <w:pStyle w:val="NormalWeb"/>
        <w:spacing w:before="0" w:after="0" w:line="360" w:lineRule="auto"/>
        <w:jc w:val="both"/>
      </w:pPr>
      <w:r>
        <w:t>En ce qui concerne les productions, la plupart des élèves ont fait des efforts de reformulation</w:t>
      </w:r>
      <w:r w:rsidR="00D04675">
        <w:t xml:space="preserve"> et de présentation</w:t>
      </w:r>
      <w:r>
        <w:t xml:space="preserve"> </w:t>
      </w:r>
      <w:r w:rsidR="00D04675">
        <w:t>(</w:t>
      </w:r>
      <w:r>
        <w:t>certains ont imprimé leur article</w:t>
      </w:r>
      <w:r w:rsidR="00D04675">
        <w:t>)</w:t>
      </w:r>
      <w:r>
        <w:t xml:space="preserve">. Les consignes </w:t>
      </w:r>
      <w:r w:rsidR="00D04675">
        <w:t>de volume ont été respectées (une à deux</w:t>
      </w:r>
      <w:r>
        <w:t xml:space="preserve"> pages).</w:t>
      </w:r>
    </w:p>
    <w:p w:rsidR="00CB3D96" w:rsidRDefault="00D04675">
      <w:pPr>
        <w:pStyle w:val="NormalWeb"/>
        <w:spacing w:before="0" w:after="0" w:line="360" w:lineRule="auto"/>
        <w:ind w:firstLine="709"/>
        <w:jc w:val="both"/>
      </w:pPr>
      <w:r>
        <w:t>Nous avons plus axé</w:t>
      </w:r>
      <w:r w:rsidR="00CB3D96">
        <w:t xml:space="preserve"> </w:t>
      </w:r>
      <w:r>
        <w:t xml:space="preserve">la production </w:t>
      </w:r>
      <w:r w:rsidR="00CB3D96">
        <w:t>sur des objectifs de contenu m</w:t>
      </w:r>
      <w:r w:rsidR="002F6749">
        <w:t>ais un jour il faudrait</w:t>
      </w:r>
      <w:r w:rsidR="00CB3D96">
        <w:t xml:space="preserve"> prendre le temps d’approfondir la méthode qu</w:t>
      </w:r>
      <w:r>
        <w:t>i est vraiment transversale pour de</w:t>
      </w:r>
      <w:r w:rsidR="00CB3D96">
        <w:t xml:space="preserve"> nombreuses matières. Ah, ces problèm</w:t>
      </w:r>
      <w:r w:rsidR="002F6749">
        <w:t>es de temps soi-disant perdu…E</w:t>
      </w:r>
      <w:r w:rsidR="00CB3D96">
        <w:t>spère</w:t>
      </w:r>
      <w:r w:rsidR="002F6749">
        <w:t>-t-on</w:t>
      </w:r>
      <w:r w:rsidR="00CB3D96">
        <w:t xml:space="preserve"> qu’à force de faire (pas si souvent que ça), ils y arriveront </w:t>
      </w:r>
      <w:proofErr w:type="gramStart"/>
      <w:r w:rsidR="00CB3D96">
        <w:t>tout seul</w:t>
      </w:r>
      <w:r w:rsidR="002F6749">
        <w:t>s</w:t>
      </w:r>
      <w:proofErr w:type="gramEnd"/>
      <w:r w:rsidR="002F6749">
        <w:t> ?</w:t>
      </w:r>
    </w:p>
    <w:p w:rsidR="00CB3D96" w:rsidRPr="005B39EA" w:rsidRDefault="00CB3D96">
      <w:pPr>
        <w:pStyle w:val="NormalWeb"/>
        <w:spacing w:before="0" w:after="0" w:line="360" w:lineRule="auto"/>
        <w:jc w:val="both"/>
      </w:pPr>
    </w:p>
    <w:p w:rsidR="00CB3D96" w:rsidRPr="002F6749" w:rsidRDefault="00CB3D96" w:rsidP="00722A2B">
      <w:pPr>
        <w:pStyle w:val="NormalWeb"/>
        <w:spacing w:before="0" w:after="0" w:line="360" w:lineRule="auto"/>
        <w:jc w:val="both"/>
        <w:outlineLvl w:val="1"/>
        <w:rPr>
          <w:sz w:val="28"/>
          <w:szCs w:val="28"/>
        </w:rPr>
      </w:pPr>
      <w:r w:rsidRPr="002F6749">
        <w:rPr>
          <w:sz w:val="28"/>
          <w:szCs w:val="28"/>
        </w:rPr>
        <w:tab/>
      </w:r>
      <w:bookmarkStart w:id="25" w:name="_Toc134187279"/>
      <w:r w:rsidRPr="002F6749">
        <w:rPr>
          <w:sz w:val="28"/>
          <w:szCs w:val="28"/>
        </w:rPr>
        <w:t>2.4 Valoriser les différentes productions et élargir le public</w:t>
      </w:r>
      <w:bookmarkEnd w:id="25"/>
    </w:p>
    <w:p w:rsidR="00CB3D96" w:rsidRDefault="00CB3D96">
      <w:pPr>
        <w:pStyle w:val="NormalWeb"/>
        <w:spacing w:before="0" w:after="0" w:line="360" w:lineRule="auto"/>
        <w:jc w:val="both"/>
      </w:pPr>
      <w:r>
        <w:t xml:space="preserve">Il me semble important de valoriser les productions des élèves, cela donne du sens à leur travail qui sert réellement à quelque chose, au moins </w:t>
      </w:r>
      <w:proofErr w:type="gramStart"/>
      <w:r>
        <w:t>informer</w:t>
      </w:r>
      <w:proofErr w:type="gramEnd"/>
      <w:r>
        <w:t xml:space="preserve"> d’autres personnes.</w:t>
      </w:r>
    </w:p>
    <w:p w:rsidR="00CB3D96" w:rsidRDefault="00D04675" w:rsidP="00243ED9">
      <w:pPr>
        <w:pStyle w:val="NormalWeb"/>
        <w:numPr>
          <w:ilvl w:val="0"/>
          <w:numId w:val="37"/>
        </w:numPr>
        <w:spacing w:before="0" w:after="0" w:line="360" w:lineRule="auto"/>
        <w:jc w:val="both"/>
      </w:pPr>
      <w:r>
        <w:t>A</w:t>
      </w:r>
      <w:r w:rsidR="00CB3D96">
        <w:t xml:space="preserve"> l’occasion d’une période finale en fin d’année</w:t>
      </w:r>
    </w:p>
    <w:p w:rsidR="00CB3D96" w:rsidRDefault="00D04675" w:rsidP="00243ED9">
      <w:pPr>
        <w:pStyle w:val="NormalWeb"/>
        <w:numPr>
          <w:ilvl w:val="0"/>
          <w:numId w:val="37"/>
        </w:numPr>
        <w:spacing w:before="0" w:after="0" w:line="360" w:lineRule="auto"/>
        <w:jc w:val="both"/>
      </w:pPr>
      <w:r>
        <w:t>A</w:t>
      </w:r>
      <w:r w:rsidR="00CB3D96">
        <w:t xml:space="preserve"> l’occasion de l’utilisation de l’exposition « le développ</w:t>
      </w:r>
      <w:r>
        <w:t xml:space="preserve">ement durable, pourquoi ? ». </w:t>
      </w:r>
      <w:r w:rsidR="004C7251">
        <w:t>que j</w:t>
      </w:r>
      <w:r w:rsidR="00CB3D96">
        <w:t>e suis allée chercher au CRDP. Certains enseignants sont venus regarder les photos, encore emballées et vont  réfléchir à son utilisation</w:t>
      </w:r>
    </w:p>
    <w:p w:rsidR="00CB3D96" w:rsidRDefault="007D7DA2" w:rsidP="00243ED9">
      <w:pPr>
        <w:pStyle w:val="NormalWeb"/>
        <w:numPr>
          <w:ilvl w:val="0"/>
          <w:numId w:val="37"/>
        </w:numPr>
        <w:spacing w:before="0" w:after="0" w:line="360" w:lineRule="auto"/>
        <w:jc w:val="both"/>
      </w:pPr>
      <w:r>
        <w:t>A l’occasion de la parution du jou</w:t>
      </w:r>
      <w:r w:rsidR="00E711F8">
        <w:t xml:space="preserve">rnal en fin d’année distribué gratuitement, une mouture plus légère </w:t>
      </w:r>
      <w:r>
        <w:t xml:space="preserve">serait donnée </w:t>
      </w:r>
      <w:proofErr w:type="gramStart"/>
      <w:r>
        <w:t>au nouveaux élèves de 6</w:t>
      </w:r>
      <w:r>
        <w:rPr>
          <w:vertAlign w:val="superscript"/>
        </w:rPr>
        <w:t>ème</w:t>
      </w:r>
      <w:proofErr w:type="gramEnd"/>
      <w:r>
        <w:t xml:space="preserve"> à la rentrée prochaine</w:t>
      </w:r>
    </w:p>
    <w:p w:rsidR="00CB3D96" w:rsidRPr="005B39EA" w:rsidRDefault="00CB3D96">
      <w:pPr>
        <w:pStyle w:val="NormalWeb"/>
        <w:spacing w:before="0" w:after="0" w:line="360" w:lineRule="auto"/>
        <w:jc w:val="both"/>
      </w:pPr>
    </w:p>
    <w:p w:rsidR="00CB3D96" w:rsidRPr="002F6749" w:rsidRDefault="00CB3D96" w:rsidP="00722A2B">
      <w:pPr>
        <w:pStyle w:val="NormalWeb"/>
        <w:spacing w:before="0" w:after="0" w:line="360" w:lineRule="auto"/>
        <w:jc w:val="both"/>
        <w:outlineLvl w:val="1"/>
        <w:rPr>
          <w:sz w:val="28"/>
          <w:szCs w:val="28"/>
        </w:rPr>
      </w:pPr>
      <w:r w:rsidRPr="002F6749">
        <w:rPr>
          <w:sz w:val="28"/>
          <w:szCs w:val="28"/>
        </w:rPr>
        <w:tab/>
      </w:r>
      <w:bookmarkStart w:id="26" w:name="_Toc134187280"/>
      <w:r w:rsidRPr="002F6749">
        <w:rPr>
          <w:sz w:val="28"/>
          <w:szCs w:val="28"/>
        </w:rPr>
        <w:t>2.5 Autres activités du professeur-documentaliste</w:t>
      </w:r>
      <w:bookmarkEnd w:id="26"/>
    </w:p>
    <w:p w:rsidR="00CB3D96" w:rsidRDefault="00D04675">
      <w:pPr>
        <w:pStyle w:val="NormalWeb"/>
        <w:spacing w:before="0" w:after="0" w:line="360" w:lineRule="auto"/>
        <w:jc w:val="both"/>
      </w:pPr>
      <w:r>
        <w:t>D</w:t>
      </w:r>
      <w:r w:rsidR="00CB3D96">
        <w:t>urant cette période de stage j’ai pensé faire tourner d’autres activités autour de l’EEDD :</w:t>
      </w:r>
    </w:p>
    <w:p w:rsidR="00CB3D96" w:rsidRDefault="00D04675" w:rsidP="00243ED9">
      <w:pPr>
        <w:pStyle w:val="NormalWeb"/>
        <w:numPr>
          <w:ilvl w:val="0"/>
          <w:numId w:val="38"/>
        </w:numPr>
        <w:spacing w:before="0" w:after="0" w:line="360" w:lineRule="auto"/>
        <w:jc w:val="both"/>
      </w:pPr>
      <w:r>
        <w:t>C</w:t>
      </w:r>
      <w:r w:rsidR="00CB3D96">
        <w:t>lub jou</w:t>
      </w:r>
      <w:r w:rsidR="004C7251">
        <w:t>rnal : peu d’</w:t>
      </w:r>
      <w:r>
        <w:t>élèves présents (six</w:t>
      </w:r>
      <w:r w:rsidR="00CB3D96">
        <w:t>), à qui j’ai donné la possibilit</w:t>
      </w:r>
      <w:r w:rsidR="002F6749">
        <w:t xml:space="preserve">é d’écrire des </w:t>
      </w:r>
      <w:r w:rsidR="00CB3D96">
        <w:t xml:space="preserve">articles sur ce thème, un élève en a proposé </w:t>
      </w:r>
      <w:r>
        <w:t xml:space="preserve">un </w:t>
      </w:r>
      <w:r w:rsidR="00CB3D96">
        <w:t xml:space="preserve">sur le site Internet </w:t>
      </w:r>
      <w:r>
        <w:t>« </w:t>
      </w:r>
      <w:r w:rsidR="00CB3D96">
        <w:t>Défi pour la Terre</w:t>
      </w:r>
      <w:r>
        <w:t> ».</w:t>
      </w:r>
    </w:p>
    <w:p w:rsidR="00CB3D96" w:rsidRDefault="00D04675" w:rsidP="00243ED9">
      <w:pPr>
        <w:pStyle w:val="NormalWeb"/>
        <w:numPr>
          <w:ilvl w:val="0"/>
          <w:numId w:val="38"/>
        </w:numPr>
        <w:spacing w:before="0" w:after="0" w:line="360" w:lineRule="auto"/>
        <w:jc w:val="both"/>
      </w:pPr>
      <w:r>
        <w:t>I</w:t>
      </w:r>
      <w:r w:rsidR="00CB3D96">
        <w:t xml:space="preserve">nitiation au CDI en </w:t>
      </w:r>
      <w:r>
        <w:t xml:space="preserve">classe de </w:t>
      </w:r>
      <w:r w:rsidR="00CB3D96">
        <w:t>6</w:t>
      </w:r>
      <w:r w:rsidR="00CB3D96">
        <w:rPr>
          <w:vertAlign w:val="superscript"/>
        </w:rPr>
        <w:t>ème</w:t>
      </w:r>
      <w:r w:rsidR="00165D25">
        <w:t> : deux</w:t>
      </w:r>
      <w:r w:rsidR="00CB3D96">
        <w:t xml:space="preserve"> classes, recherche sur des thématiques concernant le</w:t>
      </w:r>
      <w:r w:rsidR="00165D25">
        <w:t xml:space="preserve"> DD, mais les séances d’une </w:t>
      </w:r>
      <w:r w:rsidR="00CB3D96">
        <w:t>h</w:t>
      </w:r>
      <w:r w:rsidR="00165D25">
        <w:t>eure</w:t>
      </w:r>
      <w:r w:rsidR="00CB3D96">
        <w:t xml:space="preserve"> sont vraiment trop éloignées les unes des autres (au mi</w:t>
      </w:r>
      <w:r w:rsidR="00165D25">
        <w:t>nimum 15 jours et plus souvent un mois). D</w:t>
      </w:r>
      <w:r w:rsidR="00CB3D96">
        <w:t>e plus l’objet de ces séances est avant tout méthodologique avant d’avoir des objectifs de contenus</w:t>
      </w:r>
    </w:p>
    <w:p w:rsidR="00CB3D96" w:rsidRDefault="00165D25" w:rsidP="00243ED9">
      <w:pPr>
        <w:pStyle w:val="NormalWeb"/>
        <w:numPr>
          <w:ilvl w:val="0"/>
          <w:numId w:val="38"/>
        </w:numPr>
        <w:spacing w:before="0" w:after="0" w:line="360" w:lineRule="auto"/>
        <w:jc w:val="both"/>
      </w:pPr>
      <w:r>
        <w:t>Q</w:t>
      </w:r>
      <w:r w:rsidR="00CB3D96">
        <w:t>uestionnaire en direction des prof</w:t>
      </w:r>
      <w:r>
        <w:t>esseur</w:t>
      </w:r>
      <w:r w:rsidR="00CB3D96">
        <w:t>s : 7 réponses sur 50</w:t>
      </w:r>
      <w:r w:rsidR="002F6749">
        <w:t>…</w:t>
      </w:r>
    </w:p>
    <w:p w:rsidR="00CB3D96" w:rsidRDefault="00165D25" w:rsidP="00243ED9">
      <w:pPr>
        <w:pStyle w:val="NormalWeb"/>
        <w:numPr>
          <w:ilvl w:val="0"/>
          <w:numId w:val="38"/>
        </w:numPr>
        <w:spacing w:before="0" w:after="0" w:line="360" w:lineRule="auto"/>
        <w:jc w:val="both"/>
      </w:pPr>
      <w:r>
        <w:lastRenderedPageBreak/>
        <w:t>Questionnaire test sur le</w:t>
      </w:r>
      <w:r w:rsidR="00CB3D96">
        <w:t xml:space="preserve"> comportement par rapport à la planète </w:t>
      </w:r>
      <w:r w:rsidR="00E15DEA">
        <w:rPr>
          <w:rStyle w:val="FootnoteReference"/>
        </w:rPr>
        <w:footnoteReference w:id="20"/>
      </w:r>
      <w:r w:rsidR="00CB3D96">
        <w:t>: j’ai eu le temps de le distribuer à une classe de 6</w:t>
      </w:r>
      <w:r w:rsidR="00CB3D96">
        <w:rPr>
          <w:vertAlign w:val="superscript"/>
        </w:rPr>
        <w:t>ème</w:t>
      </w:r>
      <w:r w:rsidR="00CB3D96">
        <w:t xml:space="preserve">. Les élèves étaient fiers d’avoir un bon comportement (en grande majorité) mais ils ont peu d’idées de gestes concrets à faire.  </w:t>
      </w:r>
    </w:p>
    <w:p w:rsidR="00E711F8" w:rsidRPr="00072D83" w:rsidRDefault="00E711F8">
      <w:pPr>
        <w:pStyle w:val="NormalWeb"/>
        <w:spacing w:before="0" w:after="0" w:line="360" w:lineRule="auto"/>
        <w:jc w:val="both"/>
        <w:rPr>
          <w:sz w:val="16"/>
          <w:szCs w:val="16"/>
        </w:rPr>
      </w:pPr>
    </w:p>
    <w:p w:rsidR="00CB3D96" w:rsidRDefault="002F6749">
      <w:pPr>
        <w:pStyle w:val="NormalWeb"/>
        <w:spacing w:before="0" w:after="0" w:line="360" w:lineRule="auto"/>
        <w:jc w:val="both"/>
      </w:pPr>
      <w:r>
        <w:t>Quel bilan peut-on faire de ces différentes actions ?</w:t>
      </w:r>
    </w:p>
    <w:p w:rsidR="002F6749" w:rsidRDefault="002F6749">
      <w:pPr>
        <w:pStyle w:val="NormalWeb"/>
        <w:spacing w:before="0" w:after="0" w:line="360" w:lineRule="auto"/>
        <w:jc w:val="both"/>
      </w:pPr>
    </w:p>
    <w:p w:rsidR="0028748B" w:rsidRPr="002F6749" w:rsidRDefault="0028748B">
      <w:pPr>
        <w:pStyle w:val="NormalWeb"/>
        <w:spacing w:before="0" w:after="0" w:line="360" w:lineRule="auto"/>
        <w:jc w:val="both"/>
      </w:pPr>
    </w:p>
    <w:p w:rsidR="00CB3D96" w:rsidRDefault="00CB3D96" w:rsidP="00722A2B">
      <w:pPr>
        <w:pStyle w:val="NormalWeb"/>
        <w:spacing w:before="0" w:after="0" w:line="360" w:lineRule="auto"/>
        <w:jc w:val="both"/>
        <w:outlineLvl w:val="0"/>
        <w:rPr>
          <w:b/>
          <w:sz w:val="28"/>
        </w:rPr>
      </w:pPr>
      <w:bookmarkStart w:id="27" w:name="_Toc134187281"/>
      <w:r>
        <w:rPr>
          <w:b/>
          <w:sz w:val="28"/>
        </w:rPr>
        <w:t>3. Bilan et nouvelles pistes</w:t>
      </w:r>
      <w:bookmarkEnd w:id="27"/>
    </w:p>
    <w:p w:rsidR="00CB3D96" w:rsidRPr="00717507" w:rsidRDefault="00CB3D96" w:rsidP="00722A2B">
      <w:pPr>
        <w:pStyle w:val="NormalWeb"/>
        <w:spacing w:before="0" w:after="0" w:line="360" w:lineRule="auto"/>
        <w:jc w:val="both"/>
        <w:outlineLvl w:val="1"/>
        <w:rPr>
          <w:sz w:val="28"/>
          <w:szCs w:val="28"/>
        </w:rPr>
      </w:pPr>
      <w:r>
        <w:tab/>
      </w:r>
      <w:bookmarkStart w:id="28" w:name="_Toc134187282"/>
      <w:r w:rsidRPr="00717507">
        <w:rPr>
          <w:sz w:val="28"/>
          <w:szCs w:val="28"/>
        </w:rPr>
        <w:t>3.1 Evaluation</w:t>
      </w:r>
      <w:bookmarkEnd w:id="28"/>
    </w:p>
    <w:p w:rsidR="00CB3D96" w:rsidRDefault="00587732" w:rsidP="00722A2B">
      <w:pPr>
        <w:pStyle w:val="NormalWeb"/>
        <w:spacing w:before="0" w:after="0" w:line="360" w:lineRule="auto"/>
        <w:jc w:val="both"/>
        <w:outlineLvl w:val="2"/>
      </w:pPr>
      <w:r>
        <w:tab/>
      </w:r>
      <w:r>
        <w:tab/>
      </w:r>
      <w:bookmarkStart w:id="29" w:name="_Toc134187283"/>
      <w:r>
        <w:t>3.1.1 D</w:t>
      </w:r>
      <w:r w:rsidR="00CB3D96">
        <w:t>ifficultés / points positifs</w:t>
      </w:r>
      <w:bookmarkEnd w:id="29"/>
    </w:p>
    <w:p w:rsidR="00CB3D96" w:rsidRDefault="00CB3D96">
      <w:pPr>
        <w:pStyle w:val="NormalWeb"/>
        <w:spacing w:before="0" w:after="0" w:line="360" w:lineRule="auto"/>
        <w:ind w:firstLine="709"/>
        <w:jc w:val="both"/>
        <w:rPr>
          <w:b/>
        </w:rPr>
      </w:pPr>
      <w:r>
        <w:rPr>
          <w:b/>
        </w:rPr>
        <w:t>Difficultés</w:t>
      </w:r>
    </w:p>
    <w:p w:rsidR="00CB3D96" w:rsidRDefault="00CB3D96">
      <w:pPr>
        <w:pStyle w:val="NormalWeb"/>
        <w:spacing w:before="0" w:after="0" w:line="360" w:lineRule="auto"/>
        <w:jc w:val="both"/>
        <w:rPr>
          <w:b/>
        </w:rPr>
      </w:pPr>
      <w:r>
        <w:rPr>
          <w:b/>
        </w:rPr>
        <w:t>Matérielles</w:t>
      </w:r>
    </w:p>
    <w:p w:rsidR="00CB3D96" w:rsidRDefault="00CB3D96" w:rsidP="00243ED9">
      <w:pPr>
        <w:pStyle w:val="NormalWeb"/>
        <w:numPr>
          <w:ilvl w:val="0"/>
          <w:numId w:val="22"/>
        </w:numPr>
        <w:spacing w:before="0" w:after="0" w:line="360" w:lineRule="auto"/>
        <w:jc w:val="both"/>
        <w:rPr>
          <w:b/>
        </w:rPr>
      </w:pPr>
      <w:r>
        <w:t>Il n’y a pas de temps prévu dans les emplois du temps pour se rencontrer et créer de</w:t>
      </w:r>
      <w:r w:rsidR="00165D25">
        <w:t>s partenariats, il faut prendre ce temps</w:t>
      </w:r>
      <w:r>
        <w:t xml:space="preserve"> sur les heures libres, </w:t>
      </w:r>
      <w:r w:rsidR="00165D25">
        <w:t xml:space="preserve">pauses de </w:t>
      </w:r>
      <w:r>
        <w:t>midi, récré</w:t>
      </w:r>
      <w:r w:rsidR="00165D25">
        <w:t>ation</w:t>
      </w:r>
      <w:r>
        <w:t>…</w:t>
      </w:r>
    </w:p>
    <w:p w:rsidR="00CB3D96" w:rsidRDefault="00165D25" w:rsidP="00243ED9">
      <w:pPr>
        <w:pStyle w:val="NormalWeb"/>
        <w:numPr>
          <w:ilvl w:val="0"/>
          <w:numId w:val="22"/>
        </w:numPr>
        <w:spacing w:before="0" w:after="0" w:line="360" w:lineRule="auto"/>
        <w:jc w:val="both"/>
        <w:rPr>
          <w:b/>
        </w:rPr>
      </w:pPr>
      <w:r>
        <w:t>L</w:t>
      </w:r>
      <w:r w:rsidR="00CB3D96">
        <w:t>es matières voient leurs horaires diminués, cela ne laisse guère l</w:t>
      </w:r>
      <w:r>
        <w:t>e temps de faire d’autres activités ou de les réaliser</w:t>
      </w:r>
      <w:r w:rsidR="00CB3D96">
        <w:t xml:space="preserve"> autrement en prenant plus de temps</w:t>
      </w:r>
    </w:p>
    <w:p w:rsidR="00CB3D96" w:rsidRDefault="00165D25" w:rsidP="00243ED9">
      <w:pPr>
        <w:pStyle w:val="NormalWeb"/>
        <w:numPr>
          <w:ilvl w:val="0"/>
          <w:numId w:val="22"/>
        </w:numPr>
        <w:spacing w:before="0" w:after="0" w:line="360" w:lineRule="auto"/>
        <w:jc w:val="both"/>
        <w:rPr>
          <w:b/>
        </w:rPr>
      </w:pPr>
      <w:r>
        <w:t>L</w:t>
      </w:r>
      <w:r w:rsidR="00CB3D96">
        <w:t>es dis</w:t>
      </w:r>
      <w:r w:rsidR="00587732">
        <w:t xml:space="preserve">positifs permettant de </w:t>
      </w:r>
      <w:r w:rsidR="00CB3D96">
        <w:t>travail</w:t>
      </w:r>
      <w:r w:rsidR="00587732">
        <w:t>ler de façon interdisciplinaire</w:t>
      </w:r>
      <w:r w:rsidR="00CB3D96">
        <w:t xml:space="preserve"> ont tendance à disparaître </w:t>
      </w:r>
    </w:p>
    <w:p w:rsidR="00CB3D96" w:rsidRDefault="00587732" w:rsidP="00243ED9">
      <w:pPr>
        <w:pStyle w:val="NormalWeb"/>
        <w:numPr>
          <w:ilvl w:val="0"/>
          <w:numId w:val="22"/>
        </w:numPr>
        <w:spacing w:before="0" w:after="0" w:line="360" w:lineRule="auto"/>
        <w:jc w:val="both"/>
        <w:rPr>
          <w:b/>
        </w:rPr>
      </w:pPr>
      <w:r>
        <w:t>I</w:t>
      </w:r>
      <w:r w:rsidR="00CB3D96">
        <w:t>l y a parfois un probl</w:t>
      </w:r>
      <w:r>
        <w:t>ème de disponibilité du CDI occupé</w:t>
      </w:r>
      <w:r w:rsidR="00CB3D96">
        <w:t xml:space="preserve"> par d’autres activités</w:t>
      </w:r>
    </w:p>
    <w:p w:rsidR="00CB3D96" w:rsidRDefault="00587732" w:rsidP="00243ED9">
      <w:pPr>
        <w:pStyle w:val="NormalWeb"/>
        <w:numPr>
          <w:ilvl w:val="0"/>
          <w:numId w:val="22"/>
        </w:numPr>
        <w:spacing w:before="0" w:after="0" w:line="360" w:lineRule="auto"/>
        <w:jc w:val="both"/>
        <w:rPr>
          <w:b/>
        </w:rPr>
      </w:pPr>
      <w:r>
        <w:t>E</w:t>
      </w:r>
      <w:r w:rsidR="00CB3D96">
        <w:t>mploi du temps du professeur ne coïncidan</w:t>
      </w:r>
      <w:r>
        <w:t>t pas avec ma présence au CDI (deux</w:t>
      </w:r>
      <w:r w:rsidR="00CB3D96">
        <w:t xml:space="preserve"> jours par semaine)</w:t>
      </w:r>
    </w:p>
    <w:p w:rsidR="00CB3D96" w:rsidRDefault="00CB3D96">
      <w:pPr>
        <w:pStyle w:val="NormalWeb"/>
        <w:spacing w:before="0" w:after="0" w:line="360" w:lineRule="auto"/>
        <w:jc w:val="both"/>
        <w:rPr>
          <w:b/>
        </w:rPr>
      </w:pPr>
      <w:r>
        <w:rPr>
          <w:b/>
        </w:rPr>
        <w:t>Partenariat :</w:t>
      </w:r>
    </w:p>
    <w:p w:rsidR="00CB3D96" w:rsidRDefault="00587732" w:rsidP="00243ED9">
      <w:pPr>
        <w:pStyle w:val="NormalWeb"/>
        <w:numPr>
          <w:ilvl w:val="0"/>
          <w:numId w:val="23"/>
        </w:numPr>
        <w:spacing w:before="0" w:after="0" w:line="360" w:lineRule="auto"/>
        <w:jc w:val="both"/>
        <w:rPr>
          <w:b/>
        </w:rPr>
      </w:pPr>
      <w:r>
        <w:t>F</w:t>
      </w:r>
      <w:r w:rsidR="00CB3D96">
        <w:t>aire venir le</w:t>
      </w:r>
      <w:r>
        <w:t>s</w:t>
      </w:r>
      <w:r w:rsidR="00CB3D96">
        <w:t xml:space="preserve"> professeur</w:t>
      </w:r>
      <w:r>
        <w:t>s</w:t>
      </w:r>
      <w:r w:rsidR="00CB3D96">
        <w:t xml:space="preserve"> au CDI : « pas le temps j’ai mon programme », veulent-ils des propositions toutes ficelées ?</w:t>
      </w:r>
    </w:p>
    <w:p w:rsidR="00CB3D96" w:rsidRDefault="00587732" w:rsidP="00243ED9">
      <w:pPr>
        <w:pStyle w:val="NormalWeb"/>
        <w:numPr>
          <w:ilvl w:val="0"/>
          <w:numId w:val="23"/>
        </w:numPr>
        <w:spacing w:before="0" w:after="0" w:line="360" w:lineRule="auto"/>
        <w:jc w:val="both"/>
        <w:rPr>
          <w:b/>
        </w:rPr>
      </w:pPr>
      <w:r>
        <w:t>T</w:t>
      </w:r>
      <w:r w:rsidR="00CB3D96">
        <w:t xml:space="preserve">ravail d’équipe non existant, pas d’habitude malgré les incitations constantes des programmes. Parfois </w:t>
      </w:r>
      <w:r>
        <w:t>il existe</w:t>
      </w:r>
      <w:r w:rsidR="00CB3D96">
        <w:t xml:space="preserve"> de</w:t>
      </w:r>
      <w:r>
        <w:t>s concertations pour traiter certains</w:t>
      </w:r>
      <w:r w:rsidR="00CB3D96">
        <w:t xml:space="preserve"> points du programme d’une discipline à un moment demandé par une autre discipline.</w:t>
      </w:r>
      <w:r>
        <w:rPr>
          <w:b/>
        </w:rPr>
        <w:t xml:space="preserve"> </w:t>
      </w:r>
      <w:r>
        <w:t xml:space="preserve">On </w:t>
      </w:r>
      <w:r w:rsidR="007D7DA2">
        <w:t>constate</w:t>
      </w:r>
      <w:r w:rsidR="00CB3D96">
        <w:t xml:space="preserve"> donc pas ou très peu de concertation en ce qui concerne l’EEDD</w:t>
      </w:r>
    </w:p>
    <w:p w:rsidR="00587732" w:rsidRPr="00ED4C13" w:rsidRDefault="00587732" w:rsidP="00243ED9">
      <w:pPr>
        <w:pStyle w:val="NormalWeb"/>
        <w:numPr>
          <w:ilvl w:val="0"/>
          <w:numId w:val="23"/>
        </w:numPr>
        <w:spacing w:before="0" w:after="0" w:line="360" w:lineRule="auto"/>
        <w:jc w:val="both"/>
        <w:rPr>
          <w:b/>
        </w:rPr>
      </w:pPr>
      <w:r>
        <w:t>P</w:t>
      </w:r>
      <w:r w:rsidR="00CB3D96">
        <w:t>eu de réponses au questionnaire p</w:t>
      </w:r>
      <w:r>
        <w:t>o</w:t>
      </w:r>
      <w:r w:rsidR="00CB3D96">
        <w:t xml:space="preserve">ur les professeurs : </w:t>
      </w:r>
      <w:r>
        <w:t xml:space="preserve">n’était-il </w:t>
      </w:r>
      <w:r w:rsidR="00CB3D96">
        <w:t xml:space="preserve">pas assez clair ?  </w:t>
      </w:r>
      <w:r>
        <w:t xml:space="preserve">N’y avait-il que </w:t>
      </w:r>
      <w:r w:rsidR="00CB3D96">
        <w:t>trop p</w:t>
      </w:r>
      <w:r>
        <w:t>eu de temps pour y répondre ? (deux semaines) ? Avait-il été</w:t>
      </w:r>
      <w:r w:rsidR="00CB3D96">
        <w:t xml:space="preserve"> oublié ?...</w:t>
      </w:r>
    </w:p>
    <w:p w:rsidR="00CB3D96" w:rsidRDefault="00CB3D96">
      <w:pPr>
        <w:pStyle w:val="NormalWeb"/>
        <w:spacing w:before="0" w:after="0" w:line="360" w:lineRule="auto"/>
        <w:jc w:val="both"/>
        <w:rPr>
          <w:b/>
        </w:rPr>
      </w:pPr>
      <w:r>
        <w:rPr>
          <w:b/>
        </w:rPr>
        <w:t>Objectif documentaire</w:t>
      </w:r>
    </w:p>
    <w:p w:rsidR="00CB3D96" w:rsidRDefault="00587732" w:rsidP="00243ED9">
      <w:pPr>
        <w:pStyle w:val="NormalWeb"/>
        <w:numPr>
          <w:ilvl w:val="0"/>
          <w:numId w:val="24"/>
        </w:numPr>
        <w:spacing w:before="0" w:after="0" w:line="360" w:lineRule="auto"/>
        <w:jc w:val="both"/>
        <w:rPr>
          <w:b/>
        </w:rPr>
      </w:pPr>
      <w:r>
        <w:t>Quand les élèves sont au CDI</w:t>
      </w:r>
      <w:r w:rsidR="00CB3D96">
        <w:t>, très peu de temps est consacré à l’acquisition de méthodes de recherche d’information. Je constate donc des manques sans remédiation. Espèr</w:t>
      </w:r>
      <w:r>
        <w:t>e-t-on</w:t>
      </w:r>
      <w:r w:rsidR="00CB3D96">
        <w:t xml:space="preserve"> que </w:t>
      </w:r>
      <w:proofErr w:type="gramStart"/>
      <w:r w:rsidR="00CB3D96">
        <w:t>c’est</w:t>
      </w:r>
      <w:proofErr w:type="gramEnd"/>
      <w:r w:rsidR="00CB3D96">
        <w:t xml:space="preserve"> en faisant des recherches qu’ils y arriveront ?...</w:t>
      </w:r>
      <w:r>
        <w:t>L’</w:t>
      </w:r>
      <w:r w:rsidR="00CB3D96">
        <w:t xml:space="preserve">objectif documentaire </w:t>
      </w:r>
      <w:r>
        <w:t xml:space="preserve">est-il trop </w:t>
      </w:r>
      <w:r w:rsidR="00CB3D96">
        <w:t>peu reconnu par les professeurs ?</w:t>
      </w:r>
    </w:p>
    <w:p w:rsidR="00CB3D96" w:rsidRPr="00ED4C13" w:rsidRDefault="00587732" w:rsidP="00243ED9">
      <w:pPr>
        <w:pStyle w:val="NormalWeb"/>
        <w:numPr>
          <w:ilvl w:val="0"/>
          <w:numId w:val="24"/>
        </w:numPr>
        <w:spacing w:before="0" w:after="0" w:line="360" w:lineRule="auto"/>
        <w:jc w:val="both"/>
        <w:rPr>
          <w:b/>
        </w:rPr>
      </w:pPr>
      <w:r>
        <w:lastRenderedPageBreak/>
        <w:t>L</w:t>
      </w:r>
      <w:r w:rsidR="00CB3D96">
        <w:t xml:space="preserve">’absence d’horaire </w:t>
      </w:r>
      <w:r>
        <w:t xml:space="preserve">défini </w:t>
      </w:r>
      <w:r w:rsidR="00CB3D96">
        <w:t>pour la recherche documentaire est un handicap, même si elle est inscrite transversalement dans beaucoup de disciplines, elle n’est pas pratiquée de manière cohérente, c'est-à-dire avec un référentiel et une progression sur les différent</w:t>
      </w:r>
      <w:r>
        <w:t>s niveaux et en utilisant le CDI</w:t>
      </w:r>
      <w:r w:rsidR="00CB3D96">
        <w:t>.</w:t>
      </w:r>
    </w:p>
    <w:p w:rsidR="00CB3D96" w:rsidRDefault="00CB3D96">
      <w:pPr>
        <w:pStyle w:val="NormalWeb"/>
        <w:spacing w:before="0" w:after="0" w:line="360" w:lineRule="auto"/>
        <w:jc w:val="both"/>
        <w:rPr>
          <w:b/>
        </w:rPr>
      </w:pPr>
      <w:r>
        <w:rPr>
          <w:b/>
        </w:rPr>
        <w:t>Pédagogiques</w:t>
      </w:r>
    </w:p>
    <w:p w:rsidR="00CB3D96" w:rsidRDefault="00587732" w:rsidP="00243ED9">
      <w:pPr>
        <w:pStyle w:val="NormalWeb"/>
        <w:numPr>
          <w:ilvl w:val="0"/>
          <w:numId w:val="25"/>
        </w:numPr>
        <w:spacing w:before="0" w:after="0" w:line="360" w:lineRule="auto"/>
        <w:jc w:val="both"/>
        <w:rPr>
          <w:b/>
        </w:rPr>
      </w:pPr>
      <w:r>
        <w:t>La pédagogie de projet n’est pas</w:t>
      </w:r>
      <w:r w:rsidR="00CB3D96">
        <w:t xml:space="preserve"> envisagée car </w:t>
      </w:r>
      <w:r>
        <w:t xml:space="preserve">elle </w:t>
      </w:r>
      <w:r w:rsidR="00CB3D96">
        <w:t>prend trop de temps… : cloisonnement disciplinaire</w:t>
      </w:r>
    </w:p>
    <w:p w:rsidR="00CB3D96" w:rsidRDefault="00587732" w:rsidP="00243ED9">
      <w:pPr>
        <w:pStyle w:val="NormalWeb"/>
        <w:numPr>
          <w:ilvl w:val="0"/>
          <w:numId w:val="25"/>
        </w:numPr>
        <w:spacing w:before="0" w:after="0" w:line="360" w:lineRule="auto"/>
        <w:jc w:val="both"/>
        <w:rPr>
          <w:b/>
        </w:rPr>
      </w:pPr>
      <w:r>
        <w:t>J</w:t>
      </w:r>
      <w:r w:rsidR="00CB3D96">
        <w:t xml:space="preserve">’ai des difficultés à prévoir une évaluation </w:t>
      </w:r>
    </w:p>
    <w:p w:rsidR="00CB3D96" w:rsidRDefault="00587732" w:rsidP="00243ED9">
      <w:pPr>
        <w:pStyle w:val="NormalWeb"/>
        <w:numPr>
          <w:ilvl w:val="0"/>
          <w:numId w:val="25"/>
        </w:numPr>
        <w:spacing w:before="0" w:after="0" w:line="360" w:lineRule="auto"/>
        <w:jc w:val="both"/>
        <w:rPr>
          <w:b/>
        </w:rPr>
      </w:pPr>
      <w:r>
        <w:t>L</w:t>
      </w:r>
      <w:r w:rsidR="00CB3D96">
        <w:t>’utilisation des médias pourrait être beaucoup plus importante</w:t>
      </w:r>
    </w:p>
    <w:p w:rsidR="00CB3D96" w:rsidRDefault="00CB3D96" w:rsidP="00243ED9">
      <w:pPr>
        <w:pStyle w:val="NormalWeb"/>
        <w:numPr>
          <w:ilvl w:val="0"/>
          <w:numId w:val="25"/>
        </w:numPr>
        <w:spacing w:before="0" w:after="0" w:line="360" w:lineRule="auto"/>
        <w:jc w:val="both"/>
        <w:rPr>
          <w:b/>
        </w:rPr>
      </w:pPr>
      <w:r>
        <w:t xml:space="preserve">pas de vision claire de ce qu’est L’EEDD, c’est une éducation en train de se faire, la notion de développement durable est sujette à débat, des documents ont paru au fur et </w:t>
      </w:r>
      <w:proofErr w:type="spellStart"/>
      <w:r>
        <w:t>a</w:t>
      </w:r>
      <w:proofErr w:type="spellEnd"/>
      <w:r>
        <w:t xml:space="preserve"> mesure de l’année sur les sites Internet pôle de ressources en EEDD</w:t>
      </w:r>
    </w:p>
    <w:p w:rsidR="00CB3D96" w:rsidRPr="005B39EA" w:rsidRDefault="00CB3D96">
      <w:pPr>
        <w:pStyle w:val="NormalWeb"/>
        <w:spacing w:before="0" w:after="0" w:line="360" w:lineRule="auto"/>
        <w:jc w:val="both"/>
      </w:pPr>
    </w:p>
    <w:p w:rsidR="00CB3D96" w:rsidRDefault="00CB3D96" w:rsidP="00587732">
      <w:pPr>
        <w:pStyle w:val="NormalWeb"/>
        <w:spacing w:before="0" w:after="0" w:line="360" w:lineRule="auto"/>
        <w:ind w:firstLine="360"/>
        <w:jc w:val="both"/>
        <w:rPr>
          <w:b/>
        </w:rPr>
      </w:pPr>
      <w:r>
        <w:rPr>
          <w:b/>
        </w:rPr>
        <w:t>Points positifs</w:t>
      </w:r>
    </w:p>
    <w:p w:rsidR="00CB3D96" w:rsidRDefault="00CB3D96">
      <w:pPr>
        <w:pStyle w:val="NormalWeb"/>
        <w:spacing w:before="0" w:after="0" w:line="360" w:lineRule="auto"/>
        <w:jc w:val="both"/>
        <w:rPr>
          <w:b/>
        </w:rPr>
      </w:pPr>
      <w:r>
        <w:rPr>
          <w:b/>
        </w:rPr>
        <w:t>Matériels/organisation</w:t>
      </w:r>
    </w:p>
    <w:p w:rsidR="00CB3D96" w:rsidRDefault="00CB3D96" w:rsidP="00243ED9">
      <w:pPr>
        <w:pStyle w:val="NormalWeb"/>
        <w:numPr>
          <w:ilvl w:val="0"/>
          <w:numId w:val="20"/>
        </w:numPr>
        <w:spacing w:before="0" w:after="0" w:line="360" w:lineRule="auto"/>
        <w:jc w:val="both"/>
      </w:pPr>
      <w:r>
        <w:t>Salle vidéo permettant de projeter des films et de recevoir des conférenciers</w:t>
      </w:r>
    </w:p>
    <w:p w:rsidR="00CB3D96" w:rsidRDefault="00CB3D96">
      <w:pPr>
        <w:pStyle w:val="NormalWeb"/>
        <w:spacing w:before="0" w:after="0" w:line="360" w:lineRule="auto"/>
        <w:jc w:val="both"/>
        <w:rPr>
          <w:b/>
        </w:rPr>
      </w:pPr>
      <w:r>
        <w:rPr>
          <w:b/>
        </w:rPr>
        <w:t>Partenariat</w:t>
      </w:r>
      <w:r w:rsidR="00386B3E">
        <w:rPr>
          <w:b/>
        </w:rPr>
        <w:t xml:space="preserve"> avec les enseignants</w:t>
      </w:r>
    </w:p>
    <w:p w:rsidR="00CB3D96" w:rsidRPr="00386B3E" w:rsidRDefault="00587732" w:rsidP="00243ED9">
      <w:pPr>
        <w:pStyle w:val="NormalWeb"/>
        <w:numPr>
          <w:ilvl w:val="0"/>
          <w:numId w:val="17"/>
        </w:numPr>
        <w:spacing w:before="0" w:after="0" w:line="360" w:lineRule="auto"/>
        <w:jc w:val="both"/>
        <w:rPr>
          <w:b/>
        </w:rPr>
      </w:pPr>
      <w:r>
        <w:t>D</w:t>
      </w:r>
      <w:r w:rsidR="00CB3D96">
        <w:t>es professeurs ont répondu présent</w:t>
      </w:r>
      <w:r>
        <w:t>s</w:t>
      </w:r>
      <w:r w:rsidR="00386B3E">
        <w:t>, le partenariat a existé, même limité</w:t>
      </w:r>
    </w:p>
    <w:p w:rsidR="00386B3E" w:rsidRPr="00386B3E" w:rsidRDefault="00386B3E" w:rsidP="00243ED9">
      <w:pPr>
        <w:pStyle w:val="NormalWeb"/>
        <w:numPr>
          <w:ilvl w:val="0"/>
          <w:numId w:val="17"/>
        </w:numPr>
        <w:spacing w:before="0" w:after="0" w:line="360" w:lineRule="auto"/>
        <w:jc w:val="both"/>
      </w:pPr>
      <w:r>
        <w:t>J’ai mené des actions sans être seule</w:t>
      </w:r>
    </w:p>
    <w:p w:rsidR="00CB3D96" w:rsidRDefault="00587732" w:rsidP="00243ED9">
      <w:pPr>
        <w:pStyle w:val="NormalWeb"/>
        <w:numPr>
          <w:ilvl w:val="0"/>
          <w:numId w:val="17"/>
        </w:numPr>
        <w:spacing w:before="0" w:after="0" w:line="360" w:lineRule="auto"/>
        <w:jc w:val="both"/>
      </w:pPr>
      <w:r>
        <w:t>Des professeurs réalisent</w:t>
      </w:r>
      <w:r w:rsidR="00CB3D96">
        <w:t xml:space="preserve"> des actions dans le cadre de leur discipline : visite de la station d’épuration en </w:t>
      </w:r>
      <w:r w:rsidR="00ED4C13">
        <w:t xml:space="preserve">classe de </w:t>
      </w:r>
      <w:r w:rsidR="00CB3D96">
        <w:t>5</w:t>
      </w:r>
      <w:r w:rsidR="00CB3D96">
        <w:rPr>
          <w:vertAlign w:val="superscript"/>
        </w:rPr>
        <w:t>ème</w:t>
      </w:r>
      <w:r w:rsidR="00CB3D96">
        <w:t xml:space="preserve"> et en physique, travail sur les énergies en Alsace en </w:t>
      </w:r>
      <w:r w:rsidR="00ED4C13">
        <w:t xml:space="preserve">classe de </w:t>
      </w:r>
      <w:r w:rsidR="00CB3D96">
        <w:t>3</w:t>
      </w:r>
      <w:r w:rsidR="00CB3D96">
        <w:rPr>
          <w:vertAlign w:val="superscript"/>
        </w:rPr>
        <w:t>ème</w:t>
      </w:r>
      <w:r w:rsidR="00CB3D96">
        <w:t xml:space="preserve"> en LCR </w:t>
      </w:r>
    </w:p>
    <w:p w:rsidR="00CB3D96" w:rsidRDefault="00386B3E" w:rsidP="00243ED9">
      <w:pPr>
        <w:pStyle w:val="NormalWeb"/>
        <w:numPr>
          <w:ilvl w:val="0"/>
          <w:numId w:val="17"/>
        </w:numPr>
        <w:spacing w:before="0" w:after="0" w:line="360" w:lineRule="auto"/>
        <w:jc w:val="both"/>
      </w:pPr>
      <w:r>
        <w:t>Des</w:t>
      </w:r>
      <w:r w:rsidR="00ED4C13">
        <w:t xml:space="preserve"> </w:t>
      </w:r>
      <w:r w:rsidR="00CB3D96">
        <w:t xml:space="preserve"> professeurs</w:t>
      </w:r>
      <w:r w:rsidR="00ED4C13">
        <w:t xml:space="preserve"> ne fréquentant pas souvent le CDI y sont venus : les professeurs</w:t>
      </w:r>
      <w:r w:rsidR="00CB3D96">
        <w:t xml:space="preserve"> de</w:t>
      </w:r>
      <w:r w:rsidR="00ED4C13">
        <w:t xml:space="preserve"> SVT</w:t>
      </w:r>
    </w:p>
    <w:p w:rsidR="00CB3D96" w:rsidRDefault="00ED4C13" w:rsidP="00243ED9">
      <w:pPr>
        <w:pStyle w:val="NormalWeb"/>
        <w:numPr>
          <w:ilvl w:val="0"/>
          <w:numId w:val="17"/>
        </w:numPr>
        <w:spacing w:before="0" w:after="0" w:line="360" w:lineRule="auto"/>
        <w:jc w:val="both"/>
      </w:pPr>
      <w:r>
        <w:t>D</w:t>
      </w:r>
      <w:r w:rsidR="00CB3D96">
        <w:t>es professeurs de français se sont aussi sentis concernés par ce thème</w:t>
      </w:r>
    </w:p>
    <w:p w:rsidR="00CB3D96" w:rsidRDefault="00ED4C13" w:rsidP="00243ED9">
      <w:pPr>
        <w:pStyle w:val="NormalWeb"/>
        <w:numPr>
          <w:ilvl w:val="0"/>
          <w:numId w:val="17"/>
        </w:numPr>
        <w:spacing w:before="0" w:after="0" w:line="360" w:lineRule="auto"/>
        <w:jc w:val="both"/>
      </w:pPr>
      <w:r>
        <w:t>U</w:t>
      </w:r>
      <w:r w:rsidR="00CB3D96">
        <w:t>ne action est  pluridisciplinaire : français + art</w:t>
      </w:r>
      <w:r>
        <w:t>s</w:t>
      </w:r>
      <w:r w:rsidR="00CB3D96">
        <w:t xml:space="preserve"> plastique</w:t>
      </w:r>
      <w:r>
        <w:t>s + documentation</w:t>
      </w:r>
    </w:p>
    <w:p w:rsidR="00CB3D96" w:rsidRDefault="00ED4C13" w:rsidP="00243ED9">
      <w:pPr>
        <w:pStyle w:val="NormalWeb"/>
        <w:numPr>
          <w:ilvl w:val="0"/>
          <w:numId w:val="17"/>
        </w:numPr>
        <w:spacing w:before="0" w:after="0" w:line="360" w:lineRule="auto"/>
        <w:jc w:val="both"/>
      </w:pPr>
      <w:r>
        <w:t>L</w:t>
      </w:r>
      <w:r w:rsidR="00CB3D96">
        <w:t>es prof</w:t>
      </w:r>
      <w:r>
        <w:t xml:space="preserve">esseurs auront entendu parler </w:t>
      </w:r>
      <w:r w:rsidR="00CB3D96">
        <w:t xml:space="preserve">EEDD à diverses reprises, </w:t>
      </w:r>
      <w:r w:rsidR="00386B3E">
        <w:t xml:space="preserve">peut-être </w:t>
      </w:r>
      <w:proofErr w:type="spellStart"/>
      <w:r w:rsidR="00386B3E">
        <w:t>chercheront-ils</w:t>
      </w:r>
      <w:proofErr w:type="spellEnd"/>
      <w:r w:rsidR="00386B3E">
        <w:t xml:space="preserve"> à </w:t>
      </w:r>
      <w:r w:rsidR="00CB3D96">
        <w:t>en faire quelque chose de plus cohérent</w:t>
      </w:r>
    </w:p>
    <w:p w:rsidR="00CB3D96" w:rsidRDefault="00ED4C13" w:rsidP="00243ED9">
      <w:pPr>
        <w:pStyle w:val="NormalWeb"/>
        <w:numPr>
          <w:ilvl w:val="0"/>
          <w:numId w:val="17"/>
        </w:numPr>
        <w:spacing w:before="0" w:after="0" w:line="360" w:lineRule="auto"/>
        <w:jc w:val="both"/>
      </w:pPr>
      <w:r>
        <w:t>Des professeurs me donnaient</w:t>
      </w:r>
      <w:r w:rsidR="00CB3D96">
        <w:t xml:space="preserve"> de la documentation concernant des achats possibles</w:t>
      </w:r>
    </w:p>
    <w:p w:rsidR="00CB3D96" w:rsidRDefault="00ED4C13" w:rsidP="00243ED9">
      <w:pPr>
        <w:pStyle w:val="NormalWeb"/>
        <w:numPr>
          <w:ilvl w:val="0"/>
          <w:numId w:val="17"/>
        </w:numPr>
        <w:spacing w:before="0" w:after="0" w:line="360" w:lineRule="auto"/>
        <w:jc w:val="both"/>
      </w:pPr>
      <w:r>
        <w:t>J</w:t>
      </w:r>
      <w:r w:rsidR="00CB3D96">
        <w:t>’ai très brièvement c</w:t>
      </w:r>
      <w:r>
        <w:t>ontacté la CPE (heure de permane</w:t>
      </w:r>
      <w:r w:rsidR="00CB3D96">
        <w:t>nce) et la principale (journée banalisée et finan</w:t>
      </w:r>
      <w:r>
        <w:t>cement) pour savoir ce qu’il était</w:t>
      </w:r>
      <w:r w:rsidR="00CB3D96">
        <w:t xml:space="preserve"> possible de faire. Elles </w:t>
      </w:r>
      <w:r>
        <w:t>souhaitent</w:t>
      </w:r>
      <w:r w:rsidR="00CB3D96">
        <w:t xml:space="preserve"> que je </w:t>
      </w:r>
      <w:r>
        <w:t xml:space="preserve">présente une action cohérente, mais je rencontre </w:t>
      </w:r>
      <w:r w:rsidR="00CB3D96">
        <w:t>un problème de temps disponible pour m’en occuper</w:t>
      </w:r>
      <w:r>
        <w:t xml:space="preserve"> valablement</w:t>
      </w:r>
    </w:p>
    <w:p w:rsidR="00386B3E" w:rsidRPr="00ED4C13" w:rsidRDefault="00386B3E" w:rsidP="00243ED9">
      <w:pPr>
        <w:pStyle w:val="NormalWeb"/>
        <w:numPr>
          <w:ilvl w:val="0"/>
          <w:numId w:val="17"/>
        </w:numPr>
        <w:spacing w:before="0" w:after="0" w:line="360" w:lineRule="auto"/>
        <w:jc w:val="both"/>
      </w:pPr>
      <w:r>
        <w:t>Des enseignants auront découvert la richesse du CDI sur cette thématique</w:t>
      </w:r>
    </w:p>
    <w:p w:rsidR="00CB3D96" w:rsidRDefault="00CB3D96">
      <w:pPr>
        <w:pStyle w:val="NormalWeb"/>
        <w:spacing w:before="0" w:after="0" w:line="360" w:lineRule="auto"/>
        <w:jc w:val="both"/>
        <w:rPr>
          <w:b/>
        </w:rPr>
      </w:pPr>
      <w:r>
        <w:rPr>
          <w:b/>
        </w:rPr>
        <w:t>Documentaires</w:t>
      </w:r>
    </w:p>
    <w:p w:rsidR="00CB3D96" w:rsidRDefault="00CB3D96" w:rsidP="00243ED9">
      <w:pPr>
        <w:pStyle w:val="NormalWeb"/>
        <w:numPr>
          <w:ilvl w:val="0"/>
          <w:numId w:val="20"/>
        </w:numPr>
        <w:spacing w:before="0" w:after="0" w:line="360" w:lineRule="auto"/>
        <w:jc w:val="both"/>
      </w:pPr>
      <w:r>
        <w:t>Enrichissement du fonds : en fiction et documentaires</w:t>
      </w:r>
    </w:p>
    <w:p w:rsidR="00CB3D96" w:rsidRDefault="00CB3D96" w:rsidP="00243ED9">
      <w:pPr>
        <w:pStyle w:val="NormalWeb"/>
        <w:numPr>
          <w:ilvl w:val="0"/>
          <w:numId w:val="20"/>
        </w:numPr>
        <w:spacing w:before="0" w:after="0" w:line="360" w:lineRule="auto"/>
        <w:jc w:val="both"/>
      </w:pPr>
      <w:r>
        <w:t>Liste de sites référents</w:t>
      </w:r>
    </w:p>
    <w:p w:rsidR="00CB3D96" w:rsidRDefault="00CB3D96" w:rsidP="00243ED9">
      <w:pPr>
        <w:pStyle w:val="NormalWeb"/>
        <w:numPr>
          <w:ilvl w:val="0"/>
          <w:numId w:val="20"/>
        </w:numPr>
        <w:spacing w:before="0" w:after="0" w:line="360" w:lineRule="auto"/>
        <w:jc w:val="both"/>
      </w:pPr>
      <w:r>
        <w:lastRenderedPageBreak/>
        <w:t>Manipulation de documents au CDI</w:t>
      </w:r>
    </w:p>
    <w:p w:rsidR="00CB3D96" w:rsidRDefault="00CB3D96" w:rsidP="00243ED9">
      <w:pPr>
        <w:pStyle w:val="NormalWeb"/>
        <w:numPr>
          <w:ilvl w:val="0"/>
          <w:numId w:val="20"/>
        </w:numPr>
        <w:spacing w:before="0" w:after="0" w:line="360" w:lineRule="auto"/>
        <w:jc w:val="both"/>
      </w:pPr>
      <w:r>
        <w:t xml:space="preserve">Exercice </w:t>
      </w:r>
      <w:r w:rsidR="00ED4C13">
        <w:t>mettant en œuvre les</w:t>
      </w:r>
      <w:r>
        <w:t xml:space="preserve"> différentes capacités documentaires</w:t>
      </w:r>
    </w:p>
    <w:p w:rsidR="00CB3D96" w:rsidRPr="00ED4C13" w:rsidRDefault="00CB3D96" w:rsidP="00243ED9">
      <w:pPr>
        <w:pStyle w:val="NormalWeb"/>
        <w:numPr>
          <w:ilvl w:val="0"/>
          <w:numId w:val="20"/>
        </w:numPr>
        <w:spacing w:before="0" w:after="0" w:line="360" w:lineRule="auto"/>
        <w:jc w:val="both"/>
      </w:pPr>
      <w:r>
        <w:t>Possibilité de diagnostiquer les manques</w:t>
      </w:r>
    </w:p>
    <w:p w:rsidR="00CB3D96" w:rsidRDefault="00CB3D96">
      <w:pPr>
        <w:pStyle w:val="NormalWeb"/>
        <w:spacing w:before="0" w:after="0" w:line="360" w:lineRule="auto"/>
        <w:jc w:val="both"/>
        <w:rPr>
          <w:b/>
        </w:rPr>
      </w:pPr>
      <w:r>
        <w:rPr>
          <w:b/>
        </w:rPr>
        <w:t>Pédagogiques</w:t>
      </w:r>
    </w:p>
    <w:p w:rsidR="00CB3D96" w:rsidRDefault="00ED4C13" w:rsidP="00243ED9">
      <w:pPr>
        <w:pStyle w:val="NormalWeb"/>
        <w:numPr>
          <w:ilvl w:val="0"/>
          <w:numId w:val="21"/>
        </w:numPr>
        <w:spacing w:before="0" w:after="0" w:line="360" w:lineRule="auto"/>
        <w:jc w:val="both"/>
        <w:rPr>
          <w:b/>
        </w:rPr>
      </w:pPr>
      <w:r>
        <w:t>V</w:t>
      </w:r>
      <w:r w:rsidR="00CB3D96">
        <w:t>aloriser une action existante : le recyclage des papiers</w:t>
      </w:r>
    </w:p>
    <w:p w:rsidR="00CB3D96" w:rsidRDefault="00ED4C13" w:rsidP="00243ED9">
      <w:pPr>
        <w:pStyle w:val="NormalWeb"/>
        <w:numPr>
          <w:ilvl w:val="0"/>
          <w:numId w:val="21"/>
        </w:numPr>
        <w:spacing w:before="0" w:after="0" w:line="360" w:lineRule="auto"/>
        <w:jc w:val="both"/>
        <w:rPr>
          <w:b/>
        </w:rPr>
      </w:pPr>
      <w:r>
        <w:t>O</w:t>
      </w:r>
      <w:r w:rsidR="00CB3D96">
        <w:t>rganisation de la venue d’une intervenante qui a présenté les enjeux énergétiques tout en faisant participer les élèves par le remplissage d’un questionnaire</w:t>
      </w:r>
    </w:p>
    <w:p w:rsidR="00CB3D96" w:rsidRDefault="00ED4C13" w:rsidP="00243ED9">
      <w:pPr>
        <w:pStyle w:val="NormalWeb"/>
        <w:numPr>
          <w:ilvl w:val="0"/>
          <w:numId w:val="21"/>
        </w:numPr>
        <w:spacing w:before="0" w:after="0" w:line="360" w:lineRule="auto"/>
        <w:jc w:val="both"/>
        <w:rPr>
          <w:b/>
        </w:rPr>
      </w:pPr>
      <w:r>
        <w:t>V</w:t>
      </w:r>
      <w:r w:rsidR="00CB3D96">
        <w:t xml:space="preserve">alorisation des réalisations des groupes d’élèves </w:t>
      </w:r>
    </w:p>
    <w:p w:rsidR="00CB3D96" w:rsidRDefault="00ED4C13" w:rsidP="00243ED9">
      <w:pPr>
        <w:pStyle w:val="NormalWeb"/>
        <w:numPr>
          <w:ilvl w:val="0"/>
          <w:numId w:val="21"/>
        </w:numPr>
        <w:spacing w:before="0" w:after="0" w:line="360" w:lineRule="auto"/>
        <w:jc w:val="both"/>
        <w:rPr>
          <w:b/>
        </w:rPr>
      </w:pPr>
      <w:r>
        <w:t>S</w:t>
      </w:r>
      <w:r w:rsidR="00CB3D96">
        <w:t>ensibiliser est déjà un (grand) pas, changer les mentalités est beaucoup plus long</w:t>
      </w:r>
    </w:p>
    <w:p w:rsidR="00CB3D96" w:rsidRDefault="00ED4C13" w:rsidP="00243ED9">
      <w:pPr>
        <w:pStyle w:val="NormalWeb"/>
        <w:numPr>
          <w:ilvl w:val="0"/>
          <w:numId w:val="21"/>
        </w:numPr>
        <w:spacing w:before="0" w:after="0" w:line="360" w:lineRule="auto"/>
        <w:jc w:val="both"/>
        <w:rPr>
          <w:b/>
        </w:rPr>
      </w:pPr>
      <w:r>
        <w:t>Toucher beaucoup de personnes est positif, d’autant</w:t>
      </w:r>
      <w:r w:rsidR="00CB3D96">
        <w:t xml:space="preserve"> plus </w:t>
      </w:r>
      <w:r>
        <w:t xml:space="preserve">si </w:t>
      </w:r>
      <w:r w:rsidR="00CB3D96">
        <w:t>l’impact s’élargit</w:t>
      </w:r>
    </w:p>
    <w:p w:rsidR="00CB3D96" w:rsidRDefault="00CB3D96">
      <w:pPr>
        <w:pStyle w:val="NormalWeb"/>
        <w:spacing w:before="0" w:after="0" w:line="360" w:lineRule="auto"/>
        <w:jc w:val="both"/>
      </w:pPr>
    </w:p>
    <w:p w:rsidR="00CB3D96" w:rsidRDefault="009668E6" w:rsidP="009668E6">
      <w:pPr>
        <w:pStyle w:val="NormalWeb"/>
        <w:spacing w:before="0" w:after="0" w:line="360" w:lineRule="auto"/>
        <w:ind w:left="720"/>
        <w:jc w:val="both"/>
        <w:outlineLvl w:val="2"/>
      </w:pPr>
      <w:bookmarkStart w:id="30" w:name="_Toc134187284"/>
      <w:r>
        <w:t>3.1.2 I</w:t>
      </w:r>
      <w:r w:rsidR="00CB3D96">
        <w:t>mpact sur les élèves</w:t>
      </w:r>
      <w:bookmarkEnd w:id="30"/>
    </w:p>
    <w:p w:rsidR="00CB3D96" w:rsidRDefault="00CB3D96">
      <w:pPr>
        <w:pStyle w:val="NormalWeb"/>
        <w:spacing w:before="0" w:after="0" w:line="360" w:lineRule="auto"/>
        <w:ind w:left="1440"/>
        <w:jc w:val="both"/>
      </w:pPr>
      <w:r>
        <w:t>Indicateur : les productions</w:t>
      </w:r>
    </w:p>
    <w:p w:rsidR="00CB3D96" w:rsidRDefault="00CB3D96" w:rsidP="00386B3E">
      <w:pPr>
        <w:pStyle w:val="NormalWeb"/>
        <w:spacing w:before="0" w:after="0" w:line="360" w:lineRule="auto"/>
        <w:jc w:val="both"/>
      </w:pPr>
      <w:r>
        <w:t xml:space="preserve">Peu de travail </w:t>
      </w:r>
      <w:r w:rsidR="00ED4C13">
        <w:t xml:space="preserve">est </w:t>
      </w:r>
      <w:r w:rsidR="00386B3E">
        <w:t>rendu à cette date. En ce qui concerne</w:t>
      </w:r>
      <w:r w:rsidR="00ED4C13">
        <w:t xml:space="preserve"> les a</w:t>
      </w:r>
      <w:r>
        <w:t xml:space="preserve">rticles rédigés par les </w:t>
      </w:r>
      <w:r w:rsidR="00ED4C13">
        <w:t xml:space="preserve">élèves de </w:t>
      </w:r>
      <w:r>
        <w:t>3</w:t>
      </w:r>
      <w:r>
        <w:rPr>
          <w:vertAlign w:val="superscript"/>
        </w:rPr>
        <w:t>ème</w:t>
      </w:r>
      <w:r w:rsidR="00386B3E">
        <w:t xml:space="preserve">, </w:t>
      </w:r>
      <w:r>
        <w:t>la plupart</w:t>
      </w:r>
      <w:r w:rsidR="00ED4C13">
        <w:t xml:space="preserve"> ont fait des efforts pour soigner</w:t>
      </w:r>
      <w:r>
        <w:t xml:space="preserve"> la forme, certains </w:t>
      </w:r>
      <w:r w:rsidR="00ED4C13">
        <w:t xml:space="preserve">élèves ont rencontré </w:t>
      </w:r>
      <w:r>
        <w:t xml:space="preserve">de gros problèmes de reformulation et d’orthographe, ils ont </w:t>
      </w:r>
      <w:r w:rsidR="00CB1126">
        <w:t xml:space="preserve">presque </w:t>
      </w:r>
      <w:r>
        <w:t xml:space="preserve">tous oubliés de référencer les documents utilisés. </w:t>
      </w:r>
    </w:p>
    <w:p w:rsidR="00CB3D96" w:rsidRDefault="0085598D" w:rsidP="0085598D">
      <w:pPr>
        <w:pStyle w:val="NormalWeb"/>
        <w:spacing w:before="0" w:after="0" w:line="360" w:lineRule="auto"/>
        <w:jc w:val="both"/>
      </w:pPr>
      <w:r>
        <w:t>En ce qui concerne la t</w:t>
      </w:r>
      <w:r w:rsidR="00CB3D96">
        <w:t>able ronde</w:t>
      </w:r>
      <w:r>
        <w:t xml:space="preserve"> en classe de</w:t>
      </w:r>
      <w:r w:rsidR="00CB3D96">
        <w:t xml:space="preserve"> 5</w:t>
      </w:r>
      <w:r w:rsidR="00CB3D96">
        <w:rPr>
          <w:vertAlign w:val="superscript"/>
        </w:rPr>
        <w:t>ème</w:t>
      </w:r>
      <w:r w:rsidR="005A0E24">
        <w:t>,</w:t>
      </w:r>
      <w:r w:rsidR="00CB3D96">
        <w:t xml:space="preserve"> le livre est souvent bien présenté</w:t>
      </w:r>
      <w:r>
        <w:t xml:space="preserve">, le thème </w:t>
      </w:r>
      <w:r w:rsidR="00CB3D96">
        <w:t>très légèrement abordé, la présentation plus complète du thème se fera sur les panneaux. Peu de livres ont été réempruntés à la suite de la table ronde</w:t>
      </w:r>
    </w:p>
    <w:p w:rsidR="00CB3D96" w:rsidRPr="005A0E24" w:rsidRDefault="00CB3D96">
      <w:pPr>
        <w:pStyle w:val="NormalWeb"/>
        <w:spacing w:before="0" w:after="0" w:line="360" w:lineRule="auto"/>
        <w:jc w:val="both"/>
        <w:rPr>
          <w:sz w:val="16"/>
          <w:szCs w:val="16"/>
        </w:rPr>
      </w:pPr>
    </w:p>
    <w:p w:rsidR="00CB3D96" w:rsidRDefault="00CB3D96">
      <w:pPr>
        <w:pStyle w:val="NormalWeb"/>
        <w:spacing w:before="0" w:after="0" w:line="360" w:lineRule="auto"/>
        <w:jc w:val="both"/>
      </w:pPr>
      <w:r>
        <w:tab/>
        <w:t>Aucune évaluation du comportement n’est prévue : ce n</w:t>
      </w:r>
      <w:r w:rsidR="0085598D">
        <w:t>’est guère possible. Celle-ci devrait se</w:t>
      </w:r>
      <w:r>
        <w:t xml:space="preserve">  mesurer sur le long terme, avec une évaluation de départ, mais sous quelle forme ?</w:t>
      </w:r>
    </w:p>
    <w:p w:rsidR="00CB3D96" w:rsidRDefault="00CB3D96">
      <w:pPr>
        <w:pStyle w:val="NormalWeb"/>
        <w:spacing w:before="0" w:after="0" w:line="360" w:lineRule="auto"/>
        <w:jc w:val="both"/>
      </w:pPr>
      <w:r>
        <w:t>Le test  « super-test : prends-tu soin de ta planète ? » pourrait</w:t>
      </w:r>
      <w:r w:rsidR="00000DAC">
        <w:t>-il être une ébauche d’évaluation ?</w:t>
      </w:r>
    </w:p>
    <w:p w:rsidR="00CB3D96" w:rsidRDefault="00CB3D96" w:rsidP="0085598D">
      <w:pPr>
        <w:pStyle w:val="NormalWeb"/>
        <w:spacing w:before="0" w:after="0" w:line="360" w:lineRule="auto"/>
        <w:jc w:val="both"/>
      </w:pPr>
      <w:r>
        <w:tab/>
      </w:r>
      <w:r>
        <w:tab/>
      </w:r>
      <w:r>
        <w:tab/>
      </w:r>
      <w:r>
        <w:tab/>
      </w:r>
    </w:p>
    <w:p w:rsidR="00CB3D96" w:rsidRDefault="00717507" w:rsidP="00717507">
      <w:pPr>
        <w:pStyle w:val="NormalWeb"/>
        <w:spacing w:before="0" w:after="0" w:line="360" w:lineRule="auto"/>
        <w:ind w:left="720"/>
        <w:jc w:val="both"/>
        <w:outlineLvl w:val="2"/>
      </w:pPr>
      <w:bookmarkStart w:id="31" w:name="_Toc134187285"/>
      <w:r>
        <w:t>3.1.3 I</w:t>
      </w:r>
      <w:r w:rsidR="00CB3D96">
        <w:t>mag</w:t>
      </w:r>
      <w:r w:rsidR="0085598D">
        <w:t>e du professeur-documentaliste</w:t>
      </w:r>
      <w:bookmarkEnd w:id="31"/>
      <w:r w:rsidR="0085598D">
        <w:t> </w:t>
      </w:r>
    </w:p>
    <w:p w:rsidR="00CB3D96" w:rsidRDefault="00CB3D96">
      <w:pPr>
        <w:pStyle w:val="NormalWeb"/>
        <w:spacing w:before="0" w:after="0" w:line="360" w:lineRule="auto"/>
        <w:ind w:firstLine="709"/>
        <w:jc w:val="both"/>
      </w:pPr>
      <w:r>
        <w:t>Le fait de s’intéresser à une probléma</w:t>
      </w:r>
      <w:r w:rsidR="00CB749E">
        <w:t>tique plus scientifique permet</w:t>
      </w:r>
      <w:r>
        <w:t xml:space="preserve"> peut-être une autre vision du documentaliste souvent perçu comme un littéraire.</w:t>
      </w:r>
    </w:p>
    <w:p w:rsidR="00CB3D96" w:rsidRDefault="00CB3D96">
      <w:pPr>
        <w:pStyle w:val="NormalWeb"/>
        <w:spacing w:before="0" w:after="0" w:line="360" w:lineRule="auto"/>
        <w:jc w:val="both"/>
      </w:pPr>
      <w:r>
        <w:t>En SVT et en histoire-géographie, les enseignants tra</w:t>
      </w:r>
      <w:r w:rsidR="00CB749E">
        <w:t>itent déjà des aspects d</w:t>
      </w:r>
      <w:r>
        <w:t xml:space="preserve">’EEDD, </w:t>
      </w:r>
      <w:r w:rsidR="00CB749E">
        <w:t>ils sont peut-être</w:t>
      </w:r>
      <w:r>
        <w:t xml:space="preserve"> plus conscients </w:t>
      </w:r>
      <w:r w:rsidR="00CB749E">
        <w:t>qu’il serait  nécessaire</w:t>
      </w:r>
      <w:r>
        <w:t xml:space="preserve"> de travailler  </w:t>
      </w:r>
      <w:r w:rsidR="00CB749E">
        <w:t xml:space="preserve">davantage </w:t>
      </w:r>
      <w:r>
        <w:t>en équipe.</w:t>
      </w:r>
    </w:p>
    <w:p w:rsidR="00CB3D96" w:rsidRDefault="00CB749E">
      <w:pPr>
        <w:pStyle w:val="NormalWeb"/>
        <w:spacing w:before="0" w:after="0" w:line="360" w:lineRule="auto"/>
        <w:jc w:val="both"/>
      </w:pPr>
      <w:r>
        <w:t>Je me suis perçue davantage</w:t>
      </w:r>
      <w:r w:rsidR="00CB3D96">
        <w:t xml:space="preserve"> comme force de propositions et d’ouverture en travaillant avec des enseignants de français sur cette thématique.</w:t>
      </w:r>
    </w:p>
    <w:p w:rsidR="00CB749E" w:rsidRDefault="00CB749E">
      <w:pPr>
        <w:pStyle w:val="NormalWeb"/>
        <w:spacing w:before="0" w:after="0" w:line="360" w:lineRule="auto"/>
        <w:jc w:val="both"/>
      </w:pPr>
    </w:p>
    <w:p w:rsidR="00CB3D96" w:rsidRDefault="00CB3D96">
      <w:pPr>
        <w:pStyle w:val="NormalWeb"/>
        <w:spacing w:before="0" w:after="0" w:line="360" w:lineRule="auto"/>
        <w:ind w:firstLine="708"/>
        <w:jc w:val="both"/>
      </w:pPr>
      <w:r>
        <w:t xml:space="preserve">Cette expérience me permet de me rendre compte que je ne dois pas mettre la barre trop haut, en effet « Les exigences de travail collectif, d’interdisciplinarité, d’ouverture sur le monde sont en rupture avec les habitudes historiques des systèmes français d’enseignement, on </w:t>
      </w:r>
      <w:r>
        <w:lastRenderedPageBreak/>
        <w:t>comprend donc que beaucoup hésitent. Il faudra pourtant bien y faire face et maîtriser ce monde nouveau. »</w:t>
      </w:r>
      <w:r>
        <w:rPr>
          <w:rStyle w:val="FootnoteReference"/>
        </w:rPr>
        <w:footnoteReference w:id="21"/>
      </w:r>
      <w:r w:rsidR="006400C8">
        <w:t>.</w:t>
      </w:r>
    </w:p>
    <w:p w:rsidR="006400C8" w:rsidRDefault="006400C8">
      <w:pPr>
        <w:pStyle w:val="NormalWeb"/>
        <w:spacing w:before="0" w:after="0" w:line="360" w:lineRule="auto"/>
        <w:ind w:firstLine="708"/>
        <w:jc w:val="both"/>
      </w:pPr>
      <w:r>
        <w:t>J’ai œuvré au premier niveau de l’EEDD qui est la sensibilisation à la fois des enseignants et des élèves. J’espère avoir semé quelques graines…</w:t>
      </w:r>
    </w:p>
    <w:p w:rsidR="00CB3D96" w:rsidRPr="005A0E24" w:rsidRDefault="00CB3D96">
      <w:pPr>
        <w:pStyle w:val="NormalWeb"/>
        <w:spacing w:before="0" w:after="0" w:line="360" w:lineRule="auto"/>
        <w:jc w:val="both"/>
        <w:rPr>
          <w:sz w:val="16"/>
          <w:szCs w:val="16"/>
        </w:rPr>
      </w:pPr>
    </w:p>
    <w:p w:rsidR="00CB3D96" w:rsidRPr="00717507" w:rsidRDefault="00717507" w:rsidP="00717507">
      <w:pPr>
        <w:pStyle w:val="NormalWeb"/>
        <w:spacing w:before="0" w:after="0" w:line="360" w:lineRule="auto"/>
        <w:ind w:left="360"/>
        <w:jc w:val="both"/>
        <w:outlineLvl w:val="1"/>
        <w:rPr>
          <w:sz w:val="28"/>
          <w:szCs w:val="28"/>
        </w:rPr>
      </w:pPr>
      <w:bookmarkStart w:id="32" w:name="_Toc134187286"/>
      <w:r w:rsidRPr="00717507">
        <w:rPr>
          <w:sz w:val="28"/>
          <w:szCs w:val="28"/>
        </w:rPr>
        <w:t>3.2 A</w:t>
      </w:r>
      <w:r w:rsidR="00CB3D96" w:rsidRPr="00717507">
        <w:rPr>
          <w:sz w:val="28"/>
          <w:szCs w:val="28"/>
        </w:rPr>
        <w:t>utres pistes</w:t>
      </w:r>
      <w:bookmarkEnd w:id="32"/>
      <w:r w:rsidR="00CB3D96" w:rsidRPr="00717507">
        <w:rPr>
          <w:sz w:val="28"/>
          <w:szCs w:val="28"/>
        </w:rPr>
        <w:t xml:space="preserve">  </w:t>
      </w:r>
    </w:p>
    <w:p w:rsidR="00CB3D96" w:rsidRDefault="00CB3D96" w:rsidP="00243ED9">
      <w:pPr>
        <w:pStyle w:val="NormalWeb"/>
        <w:numPr>
          <w:ilvl w:val="0"/>
          <w:numId w:val="19"/>
        </w:numPr>
        <w:spacing w:before="0" w:after="0" w:line="360" w:lineRule="auto"/>
        <w:jc w:val="both"/>
      </w:pPr>
      <w:r>
        <w:t>Mon action future :</w:t>
      </w:r>
    </w:p>
    <w:p w:rsidR="00CB3D96" w:rsidRDefault="00D95678" w:rsidP="00D95678">
      <w:pPr>
        <w:pStyle w:val="NormalWeb"/>
        <w:spacing w:before="0" w:after="0" w:line="360" w:lineRule="auto"/>
        <w:ind w:firstLine="360"/>
        <w:jc w:val="both"/>
      </w:pPr>
      <w:r>
        <w:t>Il est préférable de c</w:t>
      </w:r>
      <w:r w:rsidR="00CB3D96">
        <w:t xml:space="preserve">ommencer </w:t>
      </w:r>
      <w:r>
        <w:t xml:space="preserve">par </w:t>
      </w:r>
      <w:r w:rsidR="00CB3D96">
        <w:t>une petite action avec une class</w:t>
      </w:r>
      <w:r>
        <w:t>e et un ou deux</w:t>
      </w:r>
      <w:r w:rsidR="00CB3D96">
        <w:t xml:space="preserve"> professeurs motivés et laisser faire tâche d’huile si c’est </w:t>
      </w:r>
      <w:r w:rsidR="00776755">
        <w:t>« </w:t>
      </w:r>
      <w:r w:rsidR="00CB3D96">
        <w:t>réussi</w:t>
      </w:r>
      <w:r w:rsidR="00776755">
        <w:t> »</w:t>
      </w:r>
      <w:r w:rsidR="00CB3D96">
        <w:t xml:space="preserve">. </w:t>
      </w:r>
      <w:r>
        <w:t>Je prévoirai</w:t>
      </w:r>
      <w:r w:rsidR="00CB3D96">
        <w:t xml:space="preserve"> un </w:t>
      </w:r>
      <w:r w:rsidR="005A0E24">
        <w:t xml:space="preserve">coin EEDD dans le </w:t>
      </w:r>
      <w:r>
        <w:t>CDI</w:t>
      </w:r>
      <w:r w:rsidR="005A0E24">
        <w:t xml:space="preserve"> où j’exercerai</w:t>
      </w:r>
      <w:r>
        <w:t>,  ainsi que</w:t>
      </w:r>
      <w:r w:rsidR="00CB3D96">
        <w:t xml:space="preserve"> l’achat d’ouvrages sur l’EEDD</w:t>
      </w:r>
      <w:r>
        <w:t xml:space="preserve"> comprenant des ouvrages pédagogiques.</w:t>
      </w:r>
    </w:p>
    <w:p w:rsidR="00CB3D96" w:rsidRDefault="00CB3D96">
      <w:pPr>
        <w:pStyle w:val="NormalWeb"/>
        <w:spacing w:before="0" w:after="0" w:line="360" w:lineRule="auto"/>
        <w:ind w:firstLine="360"/>
        <w:jc w:val="both"/>
      </w:pPr>
      <w:r>
        <w:t xml:space="preserve">Dès la prérentrée </w:t>
      </w:r>
      <w:r w:rsidR="003073FB">
        <w:t>j’</w:t>
      </w:r>
      <w:r>
        <w:t>en parler</w:t>
      </w:r>
      <w:r w:rsidR="003073FB">
        <w:t>ai</w:t>
      </w:r>
      <w:r>
        <w:t xml:space="preserve"> pour lancer l’idée d’un petit projet pouvant s’insérer (</w:t>
      </w:r>
      <w:r w:rsidR="007D7DA2">
        <w:t>cf.</w:t>
      </w:r>
      <w:r>
        <w:t xml:space="preserve"> liste des exemples sur le site </w:t>
      </w:r>
      <w:proofErr w:type="spellStart"/>
      <w:r>
        <w:t>Eduscol</w:t>
      </w:r>
      <w:proofErr w:type="spellEnd"/>
      <w:r>
        <w:t xml:space="preserve">) dans le projet d’établissement. Un projet pourra peut-être se raccrocher à une opération académique où les inscriptions sont encore possibles en Octobre. </w:t>
      </w:r>
    </w:p>
    <w:p w:rsidR="00776755" w:rsidRDefault="003073FB" w:rsidP="00776755">
      <w:pPr>
        <w:pStyle w:val="NormalWeb"/>
        <w:spacing w:before="0" w:after="0" w:line="360" w:lineRule="auto"/>
        <w:ind w:firstLine="360"/>
        <w:jc w:val="both"/>
      </w:pPr>
      <w:r>
        <w:t>Je m’</w:t>
      </w:r>
      <w:r w:rsidR="00CB3D96">
        <w:t>informer</w:t>
      </w:r>
      <w:r>
        <w:t>ai</w:t>
      </w:r>
      <w:r w:rsidR="00CB3D96">
        <w:t xml:space="preserve"> sur l’environnement local de l’établissement</w:t>
      </w:r>
      <w:r w:rsidR="00776755">
        <w:t xml:space="preserve"> et j’apprendrai à connaître les différents partenaires possibles.</w:t>
      </w:r>
    </w:p>
    <w:p w:rsidR="00CB3D96" w:rsidRDefault="003073FB" w:rsidP="003073FB">
      <w:pPr>
        <w:pStyle w:val="NormalWeb"/>
        <w:spacing w:before="0" w:after="0" w:line="360" w:lineRule="auto"/>
        <w:ind w:firstLine="360"/>
        <w:jc w:val="both"/>
      </w:pPr>
      <w:r>
        <w:t>J’a</w:t>
      </w:r>
      <w:r w:rsidR="00CB3D96">
        <w:t>fficher</w:t>
      </w:r>
      <w:r w:rsidR="005A0E24">
        <w:t>ai</w:t>
      </w:r>
      <w:r w:rsidR="00CB3D96">
        <w:t xml:space="preserve"> en salle des  professeurs une </w:t>
      </w:r>
      <w:proofErr w:type="spellStart"/>
      <w:r w:rsidR="00CB3D96">
        <w:t>sitographie</w:t>
      </w:r>
      <w:proofErr w:type="spellEnd"/>
      <w:r w:rsidR="00CB3D96">
        <w:t xml:space="preserve"> concernant l’EEDD</w:t>
      </w:r>
      <w:r w:rsidR="00776755">
        <w:t>.</w:t>
      </w:r>
    </w:p>
    <w:p w:rsidR="00CB3D96" w:rsidRDefault="003073FB" w:rsidP="0028748B">
      <w:pPr>
        <w:pStyle w:val="NormalWeb"/>
        <w:spacing w:before="0" w:after="0" w:line="360" w:lineRule="auto"/>
        <w:ind w:firstLine="360"/>
        <w:jc w:val="both"/>
      </w:pPr>
      <w:r>
        <w:t>J’effectuerai une veille documentaire</w:t>
      </w:r>
      <w:r w:rsidR="00CB3D96">
        <w:t xml:space="preserve"> et </w:t>
      </w:r>
      <w:r>
        <w:t>j’</w:t>
      </w:r>
      <w:r w:rsidR="00CB3D96">
        <w:t>informer</w:t>
      </w:r>
      <w:r>
        <w:t>ai les enseignants</w:t>
      </w:r>
      <w:r w:rsidR="00CB3D96">
        <w:t xml:space="preserve"> sur la mise en place de l’EEDD</w:t>
      </w:r>
    </w:p>
    <w:p w:rsidR="00CB3D96" w:rsidRDefault="00CB3D96">
      <w:pPr>
        <w:pStyle w:val="NormalWeb"/>
        <w:spacing w:before="0" w:after="0" w:line="360" w:lineRule="auto"/>
        <w:jc w:val="both"/>
        <w:rPr>
          <w:sz w:val="16"/>
          <w:szCs w:val="16"/>
        </w:rPr>
      </w:pPr>
    </w:p>
    <w:p w:rsidR="001A1CF4" w:rsidRPr="008936F8" w:rsidRDefault="001A1CF4">
      <w:pPr>
        <w:pStyle w:val="NormalWeb"/>
        <w:spacing w:before="0" w:after="0" w:line="360" w:lineRule="auto"/>
        <w:jc w:val="both"/>
        <w:rPr>
          <w:sz w:val="16"/>
          <w:szCs w:val="16"/>
        </w:rPr>
      </w:pPr>
    </w:p>
    <w:p w:rsidR="00CB3D96" w:rsidRDefault="00CB3D96" w:rsidP="00243ED9">
      <w:pPr>
        <w:pStyle w:val="NormalWeb"/>
        <w:numPr>
          <w:ilvl w:val="0"/>
          <w:numId w:val="18"/>
        </w:numPr>
        <w:spacing w:before="0" w:after="0" w:line="360" w:lineRule="auto"/>
        <w:jc w:val="both"/>
      </w:pPr>
      <w:r>
        <w:t>Faire le lien avec d’autres éducations</w:t>
      </w:r>
    </w:p>
    <w:p w:rsidR="00CB3D96" w:rsidRDefault="003073FB">
      <w:pPr>
        <w:pStyle w:val="NormalWeb"/>
        <w:spacing w:before="0" w:after="0" w:line="360" w:lineRule="auto"/>
        <w:jc w:val="both"/>
      </w:pPr>
      <w:r>
        <w:tab/>
      </w:r>
      <w:r w:rsidR="00CB3D96" w:rsidRPr="00600E5A">
        <w:rPr>
          <w:b/>
          <w:bCs/>
        </w:rPr>
        <w:t>Education scientifique</w:t>
      </w:r>
      <w:r w:rsidR="00CB3D96">
        <w:t> : éduquer aux méthodes scientifiques et relancer l’intérêt pour la science</w:t>
      </w:r>
      <w:r w:rsidR="005A0E24">
        <w:t xml:space="preserve"> au travers de l’EEDD.</w:t>
      </w:r>
    </w:p>
    <w:p w:rsidR="00CB3D96" w:rsidRDefault="003073FB" w:rsidP="004822ED">
      <w:pPr>
        <w:pStyle w:val="NormalWeb"/>
        <w:spacing w:line="360" w:lineRule="auto"/>
        <w:jc w:val="both"/>
      </w:pPr>
      <w:r>
        <w:tab/>
      </w:r>
      <w:r w:rsidR="00CB3D96" w:rsidRPr="00600E5A">
        <w:rPr>
          <w:b/>
          <w:bCs/>
        </w:rPr>
        <w:t>Education à la citoye</w:t>
      </w:r>
      <w:r w:rsidRPr="00600E5A">
        <w:rPr>
          <w:b/>
          <w:bCs/>
        </w:rPr>
        <w:t>nneté</w:t>
      </w:r>
      <w:r>
        <w:t xml:space="preserve"> et à l’esprit critique : p</w:t>
      </w:r>
      <w:r w:rsidR="00CB3D96">
        <w:t>arce qu'il participe de nombreuses disciplines, l'apprentissage de la citoyenneté est propice aux approches transversales permettant d'aborder des sujets très variés : solidarité, mémoire, défense,  droits de l’homme, développement durable</w:t>
      </w:r>
      <w:r w:rsidR="00CB3D96">
        <w:rPr>
          <w:rStyle w:val="FootnoteReference"/>
        </w:rPr>
        <w:footnoteReference w:id="22"/>
      </w:r>
      <w:r w:rsidR="00CB3D96">
        <w:t>. L’EEDD est une éducation à l’éco-citoyenneté et comme l’éducation à la citoyenneté, elle constitue un apprentissage en termes de connaissances et de valeurs à transmettre, mais aussi de pratiques et de comportements et est déclinée à tous les niveaux de la scolarité : à l’école, dans les nouveaux programmes du primaire ; au collège et au lycée, dans le cadre de contenus disciplinaires (notamment en éducation civique et en éducation civique, juridique et sociale).</w:t>
      </w:r>
    </w:p>
    <w:p w:rsidR="00CB3D96" w:rsidRPr="00935819" w:rsidRDefault="00600E5A" w:rsidP="004822ED">
      <w:pPr>
        <w:pStyle w:val="10"/>
        <w:spacing w:after="0" w:afterAutospacing="0" w:line="360" w:lineRule="auto"/>
        <w:jc w:val="both"/>
        <w:rPr>
          <w:rFonts w:ascii="Times New Roman" w:hAnsi="Times New Roman"/>
          <w:color w:val="auto"/>
          <w:sz w:val="24"/>
        </w:rPr>
      </w:pPr>
      <w:r>
        <w:tab/>
      </w:r>
      <w:r w:rsidR="00CB3D96" w:rsidRPr="00600E5A">
        <w:rPr>
          <w:rFonts w:ascii="Times New Roman" w:hAnsi="Times New Roman"/>
          <w:b/>
          <w:bCs/>
          <w:color w:val="auto"/>
          <w:sz w:val="24"/>
          <w:szCs w:val="24"/>
        </w:rPr>
        <w:t>Education aux médias</w:t>
      </w:r>
      <w:r w:rsidR="00CB3D96" w:rsidRPr="00935819">
        <w:rPr>
          <w:rFonts w:ascii="Times New Roman" w:hAnsi="Times New Roman"/>
          <w:color w:val="auto"/>
          <w:sz w:val="24"/>
          <w:szCs w:val="24"/>
        </w:rPr>
        <w:t xml:space="preserve"> : l’information sur ces questions d’environnement a beaucoup progressé mais les médias ont un rôle ambigu. Il est trop souvent fait abstraction de l’incertitude scientifique et trop souvent les médias contribuent à entretenir la peur des crises </w:t>
      </w:r>
      <w:r w:rsidR="00CB3D96" w:rsidRPr="00935819">
        <w:rPr>
          <w:rFonts w:ascii="Times New Roman" w:hAnsi="Times New Roman"/>
          <w:color w:val="auto"/>
          <w:sz w:val="24"/>
          <w:szCs w:val="24"/>
        </w:rPr>
        <w:lastRenderedPageBreak/>
        <w:t>environnementales et un sentiment d’impuissance face à elles. On peut les utiliser pour sensibiliser et mettre en situation d’interroger l’environnement. Mais attention la formation est plus qu’une somme d’informations</w:t>
      </w:r>
      <w:r w:rsidR="00935819" w:rsidRPr="00935819">
        <w:rPr>
          <w:rFonts w:ascii="Times New Roman" w:hAnsi="Times New Roman"/>
          <w:sz w:val="24"/>
          <w:szCs w:val="24"/>
        </w:rPr>
        <w:t>.</w:t>
      </w:r>
      <w:r w:rsidR="00935819" w:rsidRPr="00935819">
        <w:rPr>
          <w:rFonts w:ascii="Times New Roman" w:hAnsi="Times New Roman"/>
          <w:color w:val="auto"/>
          <w:sz w:val="24"/>
          <w:szCs w:val="24"/>
        </w:rPr>
        <w:t xml:space="preserve"> </w:t>
      </w:r>
      <w:r w:rsidR="00935819">
        <w:rPr>
          <w:rFonts w:ascii="Times New Roman" w:hAnsi="Times New Roman"/>
          <w:color w:val="auto"/>
          <w:sz w:val="24"/>
        </w:rPr>
        <w:t>« </w:t>
      </w:r>
      <w:r w:rsidR="00935819">
        <w:rPr>
          <w:rFonts w:ascii="Times New Roman" w:hAnsi="Times New Roman"/>
          <w:i/>
          <w:color w:val="auto"/>
          <w:sz w:val="24"/>
        </w:rPr>
        <w:t>Le professeur-documentaliste étudie et exploite les informations de la presse et les met à la disposition des élèves afin de susciter leur intérêt et de faciliter une meilleure compréhension et interprétation des faits, événements et problèmes.</w:t>
      </w:r>
      <w:r w:rsidR="00935819">
        <w:rPr>
          <w:rFonts w:ascii="Times New Roman" w:hAnsi="Times New Roman"/>
          <w:color w:val="auto"/>
          <w:sz w:val="24"/>
        </w:rPr>
        <w:t xml:space="preserve"> »</w:t>
      </w:r>
      <w:r w:rsidR="00F07C1D">
        <w:rPr>
          <w:rStyle w:val="FootnoteReference"/>
          <w:rFonts w:ascii="Times New Roman" w:hAnsi="Times New Roman"/>
          <w:color w:val="auto"/>
          <w:sz w:val="24"/>
        </w:rPr>
        <w:footnoteReference w:id="23"/>
      </w:r>
    </w:p>
    <w:p w:rsidR="00935819" w:rsidRPr="00C6328F" w:rsidRDefault="00600E5A" w:rsidP="00440207">
      <w:pPr>
        <w:pStyle w:val="10"/>
        <w:spacing w:after="0" w:afterAutospacing="0" w:line="360" w:lineRule="auto"/>
        <w:jc w:val="both"/>
        <w:rPr>
          <w:rFonts w:ascii="Times New Roman" w:hAnsi="Times New Roman"/>
          <w:color w:val="auto"/>
          <w:sz w:val="24"/>
          <w:szCs w:val="24"/>
        </w:rPr>
      </w:pPr>
      <w:r>
        <w:tab/>
      </w:r>
      <w:r w:rsidR="00935819" w:rsidRPr="00600E5A">
        <w:rPr>
          <w:rFonts w:ascii="Times New Roman" w:hAnsi="Times New Roman"/>
          <w:b/>
          <w:bCs/>
          <w:color w:val="auto"/>
          <w:sz w:val="24"/>
          <w:szCs w:val="24"/>
        </w:rPr>
        <w:t>Education aux TICE</w:t>
      </w:r>
      <w:r w:rsidR="00935819" w:rsidRPr="00935819">
        <w:rPr>
          <w:rFonts w:ascii="Times New Roman" w:hAnsi="Times New Roman"/>
          <w:color w:val="auto"/>
          <w:sz w:val="24"/>
          <w:szCs w:val="24"/>
        </w:rPr>
        <w:t> :</w:t>
      </w:r>
      <w:r w:rsidR="00935819">
        <w:t xml:space="preserve"> </w:t>
      </w:r>
      <w:r w:rsidR="00935819">
        <w:rPr>
          <w:rFonts w:ascii="Times New Roman" w:hAnsi="Times New Roman"/>
          <w:color w:val="auto"/>
          <w:sz w:val="24"/>
        </w:rPr>
        <w:t>«</w:t>
      </w:r>
      <w:r w:rsidR="00935819">
        <w:rPr>
          <w:rFonts w:ascii="Times New Roman" w:hAnsi="Times New Roman"/>
          <w:i/>
          <w:color w:val="auto"/>
          <w:sz w:val="24"/>
        </w:rPr>
        <w:t>Le professeur-documentaliste</w:t>
      </w:r>
      <w:r w:rsidR="00935819">
        <w:rPr>
          <w:rFonts w:ascii="Times New Roman" w:hAnsi="Times New Roman"/>
          <w:color w:val="auto"/>
          <w:sz w:val="24"/>
        </w:rPr>
        <w:t> </w:t>
      </w:r>
      <w:r w:rsidR="00440207">
        <w:rPr>
          <w:rFonts w:ascii="Times New Roman" w:hAnsi="Times New Roman"/>
          <w:i/>
          <w:color w:val="auto"/>
          <w:sz w:val="24"/>
        </w:rPr>
        <w:t xml:space="preserve">favorise l'initiation des </w:t>
      </w:r>
      <w:r w:rsidR="00935819">
        <w:rPr>
          <w:rFonts w:ascii="Times New Roman" w:hAnsi="Times New Roman"/>
          <w:i/>
          <w:color w:val="auto"/>
          <w:sz w:val="24"/>
        </w:rPr>
        <w:t>élèves à la lecture des documents graphiques et audiovisuels et à l'utilisation de l'informatique, en liaison avec les professeurs. »</w:t>
      </w:r>
      <w:r w:rsidR="00935819" w:rsidRPr="00935819">
        <w:t xml:space="preserve"> </w:t>
      </w:r>
    </w:p>
    <w:p w:rsidR="00A46955" w:rsidRDefault="00B2187A" w:rsidP="00440207">
      <w:pPr>
        <w:pStyle w:val="NormalWeb"/>
        <w:spacing w:before="0" w:after="0" w:line="360" w:lineRule="auto"/>
        <w:jc w:val="both"/>
        <w:rPr>
          <w:rFonts w:ascii="Arial" w:hAnsi="Arial" w:cs="Arial"/>
          <w:color w:val="000066"/>
          <w:sz w:val="18"/>
          <w:szCs w:val="18"/>
        </w:rPr>
      </w:pPr>
      <w:r w:rsidRPr="00B2187A">
        <w:t xml:space="preserve">De nombreux exemples  développés lors de l'expérimentation nationale </w:t>
      </w:r>
      <w:r w:rsidR="002D4B9B">
        <w:t xml:space="preserve">de l’EEDD </w:t>
      </w:r>
      <w:r w:rsidRPr="00B2187A">
        <w:t>mo</w:t>
      </w:r>
      <w:r w:rsidR="00CC6B8C">
        <w:t>ntrent que le recours aux TIC</w:t>
      </w:r>
      <w:r w:rsidRPr="00B2187A">
        <w:t>E est fréquent da</w:t>
      </w:r>
      <w:r w:rsidR="00A46955">
        <w:t>ns les pratiques mises en œuvre</w:t>
      </w:r>
      <w:r w:rsidRPr="00B2187A">
        <w:t>, que ce soit pour la recherche des informations en ligne, pour traiter des données,  pour utiliser des animations sur une thématique donnée, ou pour communiquer les travaux des élèves</w:t>
      </w:r>
      <w:r w:rsidR="00A46955">
        <w:t xml:space="preserve"> (des sites référencés, des quiz, des jeux de simulation, des animations, les Systèmes d’Informations Géographiques…)</w:t>
      </w:r>
    </w:p>
    <w:p w:rsidR="00BC03D2" w:rsidRDefault="00BC03D2" w:rsidP="005B39EA">
      <w:pPr>
        <w:pStyle w:val="NormalWeb"/>
        <w:spacing w:before="0" w:after="0" w:line="360" w:lineRule="auto"/>
        <w:jc w:val="both"/>
        <w:outlineLvl w:val="0"/>
        <w:rPr>
          <w:b/>
          <w:sz w:val="28"/>
        </w:rPr>
      </w:pPr>
      <w:bookmarkStart w:id="33" w:name="_Toc134187287"/>
    </w:p>
    <w:p w:rsidR="00B3475A" w:rsidRDefault="00B3475A" w:rsidP="005B39EA">
      <w:pPr>
        <w:pStyle w:val="NormalWeb"/>
        <w:spacing w:before="0" w:after="0" w:line="360" w:lineRule="auto"/>
        <w:jc w:val="both"/>
        <w:outlineLvl w:val="0"/>
        <w:rPr>
          <w:b/>
          <w:sz w:val="28"/>
        </w:rPr>
      </w:pPr>
    </w:p>
    <w:p w:rsidR="00CB3D96" w:rsidRDefault="00CB3D96" w:rsidP="00B3475A">
      <w:pPr>
        <w:pStyle w:val="NormalWeb"/>
        <w:spacing w:before="0" w:after="0" w:line="360" w:lineRule="auto"/>
        <w:jc w:val="both"/>
        <w:outlineLvl w:val="0"/>
        <w:rPr>
          <w:b/>
          <w:sz w:val="28"/>
        </w:rPr>
      </w:pPr>
      <w:r>
        <w:rPr>
          <w:b/>
          <w:sz w:val="28"/>
        </w:rPr>
        <w:t>Conclusion</w:t>
      </w:r>
      <w:bookmarkEnd w:id="33"/>
    </w:p>
    <w:p w:rsidR="008936F8" w:rsidRDefault="008936F8" w:rsidP="00722A2B">
      <w:pPr>
        <w:pStyle w:val="NormalWeb"/>
        <w:spacing w:before="0" w:after="0" w:line="360" w:lineRule="auto"/>
        <w:jc w:val="both"/>
        <w:outlineLvl w:val="0"/>
        <w:rPr>
          <w:b/>
          <w:sz w:val="28"/>
        </w:rPr>
      </w:pPr>
    </w:p>
    <w:p w:rsidR="00CB3D96" w:rsidRDefault="00CB3D96">
      <w:pPr>
        <w:spacing w:line="360" w:lineRule="auto"/>
        <w:ind w:firstLine="709"/>
        <w:jc w:val="both"/>
        <w:rPr>
          <w:sz w:val="24"/>
        </w:rPr>
      </w:pPr>
      <w:r>
        <w:rPr>
          <w:sz w:val="24"/>
        </w:rPr>
        <w:t>La mise en œuvre de l’EEDD soulève de nombreuses questions, remet en cause l’éducation telle qu’elle est conçue dans notre pays. Depuis un certain temps les textes officiels essaient d’induire des pratiques pédagogiques interdisciplinaires mais de nombreux obstacles de toute</w:t>
      </w:r>
      <w:r w:rsidR="003B2474">
        <w:rPr>
          <w:sz w:val="24"/>
        </w:rPr>
        <w:t>s</w:t>
      </w:r>
      <w:r>
        <w:rPr>
          <w:sz w:val="24"/>
        </w:rPr>
        <w:t xml:space="preserve"> sorte</w:t>
      </w:r>
      <w:r w:rsidR="003B2474">
        <w:rPr>
          <w:sz w:val="24"/>
        </w:rPr>
        <w:t>s</w:t>
      </w:r>
      <w:r>
        <w:rPr>
          <w:sz w:val="24"/>
        </w:rPr>
        <w:t xml:space="preserve"> perdurent. De plus, l’EEDD implique, entre autres, l’enseignement de savoirs controversés et la promotion de valeurs, d’où de nombreuses interrogations sur le rôle des enseignants et de l’école. </w:t>
      </w:r>
    </w:p>
    <w:p w:rsidR="008936F8" w:rsidRDefault="008936F8">
      <w:pPr>
        <w:spacing w:line="360" w:lineRule="auto"/>
        <w:ind w:firstLine="709"/>
        <w:jc w:val="both"/>
        <w:rPr>
          <w:sz w:val="24"/>
        </w:rPr>
      </w:pPr>
    </w:p>
    <w:p w:rsidR="00CB3D96" w:rsidRDefault="00CB3D96">
      <w:pPr>
        <w:spacing w:line="360" w:lineRule="auto"/>
        <w:ind w:firstLine="709"/>
        <w:jc w:val="both"/>
        <w:rPr>
          <w:sz w:val="24"/>
        </w:rPr>
      </w:pPr>
      <w:r>
        <w:rPr>
          <w:sz w:val="24"/>
        </w:rPr>
        <w:t xml:space="preserve">Je me suis posée la question du rôle du professeur-documentaliste dans  cette éducation, je le voyais comme facilitateur, initiateur de projet. Comme enseignante, j’ai cherché à créer des partenariats avec d’autres enseignants pour participer à l’éducation à l’environnement d’un </w:t>
      </w:r>
      <w:proofErr w:type="spellStart"/>
      <w:r>
        <w:rPr>
          <w:sz w:val="24"/>
        </w:rPr>
        <w:t>certains</w:t>
      </w:r>
      <w:proofErr w:type="spellEnd"/>
      <w:r>
        <w:rPr>
          <w:sz w:val="24"/>
        </w:rPr>
        <w:t xml:space="preserve"> nombre d’élèves. Ma démarche a été plus pragmatique que théorique au départ. Il s’agissait de monter des séances pédagogiques incluant des objectifs documentaires à l’intérieur d’objectifs  de sensibilisation à l’environnement. L’obstacle majeur est celui du temps : temps de concertation, de réalisation du projet, d’apprentissage de méthodologies documentaires. Tout ce temps pour beaucoup d’enseignants, il n’est pas possible d’en dégager suffisam</w:t>
      </w:r>
      <w:r w:rsidR="003B2474">
        <w:rPr>
          <w:sz w:val="24"/>
        </w:rPr>
        <w:t>ment.</w:t>
      </w:r>
    </w:p>
    <w:p w:rsidR="00CB3D96" w:rsidRDefault="00CB3D96">
      <w:pPr>
        <w:spacing w:line="360" w:lineRule="auto"/>
        <w:ind w:firstLine="709"/>
        <w:jc w:val="both"/>
        <w:rPr>
          <w:sz w:val="24"/>
        </w:rPr>
      </w:pPr>
      <w:r>
        <w:rPr>
          <w:sz w:val="24"/>
        </w:rPr>
        <w:lastRenderedPageBreak/>
        <w:t>Ma démarche a donc été plus de sensibilisation, il s’agissait d’une première pierre. A la fois pour me sensibiliser moi-même à cette éducation, en découvrir les enjeux, les positions possibles du professeur-documentaliste et à la fois pour toucher un maximum d’élèves.</w:t>
      </w:r>
    </w:p>
    <w:p w:rsidR="008936F8" w:rsidRDefault="008936F8">
      <w:pPr>
        <w:spacing w:line="360" w:lineRule="auto"/>
        <w:ind w:firstLine="709"/>
        <w:jc w:val="both"/>
        <w:rPr>
          <w:sz w:val="24"/>
        </w:rPr>
      </w:pPr>
    </w:p>
    <w:p w:rsidR="00CB3D96" w:rsidRDefault="00CB3D96">
      <w:pPr>
        <w:spacing w:line="360" w:lineRule="auto"/>
        <w:ind w:firstLine="709"/>
        <w:jc w:val="both"/>
        <w:rPr>
          <w:sz w:val="24"/>
        </w:rPr>
      </w:pPr>
      <w:r>
        <w:rPr>
          <w:sz w:val="24"/>
        </w:rPr>
        <w:t>Les élèves sont des adolescents souvent en manque de motivation pour le travail scolaire, peut-être en partie parce que celui-ci manque de sens et qu’ils n</w:t>
      </w:r>
      <w:r w:rsidR="003B2474">
        <w:rPr>
          <w:sz w:val="24"/>
        </w:rPr>
        <w:t>e se sentent pas responsabilisés</w:t>
      </w:r>
      <w:r>
        <w:rPr>
          <w:sz w:val="24"/>
        </w:rPr>
        <w:t>. Monter un projet interdisciplinaire en EEDD permet</w:t>
      </w:r>
      <w:r w:rsidR="003B2474">
        <w:rPr>
          <w:sz w:val="24"/>
        </w:rPr>
        <w:t>trait-il de remédier à ces manques ?</w:t>
      </w:r>
      <w:r>
        <w:rPr>
          <w:sz w:val="24"/>
        </w:rPr>
        <w:t xml:space="preserve"> </w:t>
      </w:r>
    </w:p>
    <w:p w:rsidR="00CB3D96" w:rsidRDefault="00CB3D96">
      <w:pPr>
        <w:pStyle w:val="NormalWeb"/>
        <w:spacing w:before="0" w:after="0" w:line="360" w:lineRule="auto"/>
        <w:ind w:firstLine="709"/>
        <w:jc w:val="both"/>
      </w:pPr>
      <w:r>
        <w:t>L’EEDD a comme ambition de toucher les adultes aussi bien que les enfants. Dans le cadre scolaire, les élèves ayant mené des actions autour de l’environnement pour un développement durable peuvent devenir des ambassadeurs, des transmetteurs auprès d’autres élèves ou de leurs familles en présentant leur travail lors de rencontres organisées.</w:t>
      </w:r>
    </w:p>
    <w:p w:rsidR="00CB3D96" w:rsidRDefault="00CB3D96">
      <w:pPr>
        <w:pStyle w:val="NormalWeb"/>
        <w:spacing w:before="0" w:after="0" w:line="360" w:lineRule="auto"/>
        <w:ind w:firstLine="709"/>
        <w:jc w:val="both"/>
      </w:pPr>
      <w:r>
        <w:t>C’est pourquoi, avant fin juin, d’autres élèves de l’établissement pourront découvrir ce qui aura été fait par les classes avec lesquelles j’ai travaillé.</w:t>
      </w:r>
    </w:p>
    <w:p w:rsidR="008936F8" w:rsidRDefault="008936F8">
      <w:pPr>
        <w:pStyle w:val="NormalWeb"/>
        <w:spacing w:before="0" w:after="0" w:line="360" w:lineRule="auto"/>
        <w:ind w:firstLine="709"/>
        <w:jc w:val="both"/>
      </w:pPr>
    </w:p>
    <w:p w:rsidR="00CB3D96" w:rsidRDefault="003B2474">
      <w:pPr>
        <w:pStyle w:val="NormalWeb"/>
        <w:spacing w:before="0" w:after="0" w:line="360" w:lineRule="auto"/>
        <w:ind w:firstLine="709"/>
        <w:jc w:val="both"/>
      </w:pPr>
      <w:r>
        <w:t>J’ai approfondi, tout d</w:t>
      </w:r>
      <w:r w:rsidR="00CB3D96">
        <w:t xml:space="preserve">u long de mon travail et de </w:t>
      </w:r>
      <w:r w:rsidR="002D4B9B">
        <w:t xml:space="preserve">mes recherches, </w:t>
      </w:r>
      <w:r w:rsidR="00CB3D96">
        <w:t>les différents concepts regroupés dans l’EEDD. Je me rends compte que la réalité offre de multiples contraintes et comme beaucoup d’enseignants prêts à se lancer dans l’EEDD, je ressens un manque de formation au travail en équipe, à l’interdisciplinarité, à la promotion de valeurs.</w:t>
      </w:r>
    </w:p>
    <w:p w:rsidR="00CB3D96" w:rsidRPr="008936F8" w:rsidRDefault="00CB3D96" w:rsidP="008936F8">
      <w:pPr>
        <w:pStyle w:val="NormalWeb"/>
        <w:spacing w:before="0" w:after="0" w:line="360" w:lineRule="auto"/>
        <w:jc w:val="both"/>
      </w:pPr>
      <w:r>
        <w:t>J’ai joué un rôle d’incitateur à mon échell</w:t>
      </w:r>
      <w:r w:rsidR="003B2474">
        <w:t>e et déclenché de petits</w:t>
      </w:r>
      <w:r>
        <w:t xml:space="preserve"> projets en partenariat avec des enseignants. Il me faudra encore beaucoup réfléchir et trouver des partenaires pour commencer à prendre ma place dans  cette éducation. Le professeur-documentaliste a bien un rôle à jouer, dans les multiples facettes de son métier, il est là comme le garant d’une interdisciplinarité et d’une transversalité possible dans l’éducation tout en permettant l’ouverture sur le monde.</w:t>
      </w:r>
    </w:p>
    <w:p w:rsidR="008936F8" w:rsidRDefault="008936F8" w:rsidP="00895AF1">
      <w:pPr>
        <w:pStyle w:val="NormalWeb"/>
        <w:spacing w:before="0" w:after="0" w:line="360" w:lineRule="auto"/>
        <w:jc w:val="both"/>
      </w:pPr>
    </w:p>
    <w:p w:rsidR="00CB3D96" w:rsidRDefault="00D25A86" w:rsidP="00895AF1">
      <w:pPr>
        <w:pStyle w:val="NormalWeb"/>
        <w:spacing w:before="0" w:after="0" w:line="360" w:lineRule="auto"/>
        <w:jc w:val="both"/>
      </w:pPr>
      <w:r>
        <w:t>«</w:t>
      </w:r>
      <w:r w:rsidRPr="004448E7">
        <w:rPr>
          <w:i/>
          <w:iCs/>
        </w:rPr>
        <w:t>Il s’agit de bien autre chose que d’un emballage recyclé ou d’économie, c</w:t>
      </w:r>
      <w:r w:rsidR="00CB3D96" w:rsidRPr="004448E7">
        <w:rPr>
          <w:i/>
          <w:iCs/>
        </w:rPr>
        <w:t>es p</w:t>
      </w:r>
      <w:r w:rsidRPr="004448E7">
        <w:rPr>
          <w:i/>
          <w:iCs/>
        </w:rPr>
        <w:t>rincipes</w:t>
      </w:r>
      <w:r w:rsidR="00CB3D96" w:rsidRPr="004448E7">
        <w:rPr>
          <w:i/>
          <w:iCs/>
        </w:rPr>
        <w:t xml:space="preserve"> (précaution, solidarité dans le temps et l’espace, responsabilité, participation de tous) n’expriment rien moins qu’une vision du monde</w:t>
      </w:r>
      <w:r w:rsidRPr="004448E7">
        <w:rPr>
          <w:i/>
          <w:iCs/>
        </w:rPr>
        <w:t xml:space="preserve"> qui renoue</w:t>
      </w:r>
      <w:r w:rsidR="00CB3D96" w:rsidRPr="004448E7">
        <w:rPr>
          <w:i/>
          <w:iCs/>
        </w:rPr>
        <w:t xml:space="preserve"> avec les formes de sagesse les plus ancestrales tout en exprimant les nécessités du présent</w:t>
      </w:r>
      <w:r w:rsidR="00CB3D96">
        <w:t>. »</w:t>
      </w:r>
      <w:r w:rsidR="003B2474">
        <w:rPr>
          <w:rStyle w:val="FootnoteReference"/>
        </w:rPr>
        <w:footnoteReference w:id="24"/>
      </w:r>
      <w:r>
        <w:t xml:space="preserve"> </w:t>
      </w:r>
    </w:p>
    <w:p w:rsidR="00CB3D96" w:rsidRDefault="008936F8" w:rsidP="00274675">
      <w:pPr>
        <w:pStyle w:val="NormalWeb"/>
        <w:spacing w:before="0" w:after="0" w:line="360" w:lineRule="auto"/>
        <w:jc w:val="center"/>
        <w:outlineLvl w:val="0"/>
        <w:rPr>
          <w:b/>
          <w:sz w:val="28"/>
        </w:rPr>
      </w:pPr>
      <w:r>
        <w:rPr>
          <w:b/>
          <w:sz w:val="28"/>
        </w:rPr>
        <w:br w:type="page"/>
      </w:r>
      <w:bookmarkStart w:id="34" w:name="_Toc134187288"/>
      <w:r w:rsidR="00CB3D96">
        <w:rPr>
          <w:b/>
          <w:sz w:val="28"/>
        </w:rPr>
        <w:lastRenderedPageBreak/>
        <w:t>Bibliographie</w:t>
      </w:r>
      <w:bookmarkEnd w:id="34"/>
    </w:p>
    <w:p w:rsidR="00CB3D96" w:rsidRDefault="00CB3D96">
      <w:pPr>
        <w:pStyle w:val="NormalWeb"/>
        <w:spacing w:before="0" w:after="0" w:line="360" w:lineRule="auto"/>
        <w:jc w:val="both"/>
      </w:pPr>
    </w:p>
    <w:p w:rsidR="002A0C47" w:rsidRDefault="00571F6B">
      <w:pPr>
        <w:pStyle w:val="NormalWeb"/>
        <w:spacing w:before="0" w:after="0" w:line="360" w:lineRule="auto"/>
        <w:jc w:val="both"/>
      </w:pPr>
      <w:r>
        <w:t xml:space="preserve">- </w:t>
      </w:r>
      <w:r w:rsidR="002A0C47">
        <w:t xml:space="preserve">Bayard-Pierlot Jacqueline, </w:t>
      </w:r>
      <w:proofErr w:type="spellStart"/>
      <w:r w:rsidR="002A0C47">
        <w:t>Birglin</w:t>
      </w:r>
      <w:proofErr w:type="spellEnd"/>
      <w:r w:rsidR="002A0C47">
        <w:t xml:space="preserve"> Marie-José. </w:t>
      </w:r>
      <w:r w:rsidR="002A0C47" w:rsidRPr="002A0C47">
        <w:rPr>
          <w:i/>
          <w:iCs/>
        </w:rPr>
        <w:t>Le CDI au cœur du projet pédagogique</w:t>
      </w:r>
      <w:r w:rsidR="002A0C47">
        <w:t>. Hachette Education, 1991</w:t>
      </w:r>
    </w:p>
    <w:p w:rsidR="00CB3D96" w:rsidRDefault="002A0C47">
      <w:pPr>
        <w:pStyle w:val="NormalWeb"/>
        <w:spacing w:before="0" w:after="0" w:line="360" w:lineRule="auto"/>
        <w:jc w:val="both"/>
      </w:pPr>
      <w:r>
        <w:t xml:space="preserve">- </w:t>
      </w:r>
      <w:r w:rsidR="00CB3D96">
        <w:t xml:space="preserve">ECOLE ET NATURE. </w:t>
      </w:r>
      <w:r w:rsidR="00CB3D96">
        <w:rPr>
          <w:i/>
        </w:rPr>
        <w:t>Guide pratique d’éducation à l’environnement : monter son projet</w:t>
      </w:r>
      <w:r w:rsidR="00CB3D96">
        <w:t>. CHRONIQUE SOCIALE, 2001.</w:t>
      </w:r>
    </w:p>
    <w:p w:rsidR="00CB3D96" w:rsidRDefault="00571F6B">
      <w:pPr>
        <w:pStyle w:val="NormalWeb"/>
        <w:spacing w:before="0" w:after="0" w:line="360" w:lineRule="auto"/>
        <w:jc w:val="both"/>
      </w:pPr>
      <w:r>
        <w:t xml:space="preserve">- </w:t>
      </w:r>
      <w:r w:rsidR="00CB3D96">
        <w:t xml:space="preserve">CHARRON Denis, CHARRON Jacqueline, ROBIN Jean-Paul. </w:t>
      </w:r>
      <w:r w:rsidR="00CB3D96" w:rsidRPr="000115BD">
        <w:rPr>
          <w:i/>
          <w:iCs/>
        </w:rPr>
        <w:t>Education à l’environnement : la pédagogie revisitée</w:t>
      </w:r>
      <w:r w:rsidR="00CB3D96">
        <w:t xml:space="preserve">. CRDP de l’académie de </w:t>
      </w:r>
      <w:r w:rsidR="007D7DA2">
        <w:t>Grenoble</w:t>
      </w:r>
      <w:r w:rsidR="00CB3D96">
        <w:t>, 2005</w:t>
      </w:r>
    </w:p>
    <w:p w:rsidR="00CB3D96" w:rsidRDefault="00571F6B">
      <w:pPr>
        <w:pStyle w:val="NormalWeb"/>
        <w:spacing w:before="0" w:after="0" w:line="360" w:lineRule="auto"/>
        <w:jc w:val="both"/>
        <w:rPr>
          <w:i/>
          <w:iCs/>
        </w:rPr>
      </w:pPr>
      <w:r>
        <w:t>- Cah</w:t>
      </w:r>
      <w:r w:rsidR="00CB3D96">
        <w:t xml:space="preserve">iers Pédagogiques, 2002, n°405 : </w:t>
      </w:r>
      <w:r w:rsidR="00CB3D96" w:rsidRPr="000115BD">
        <w:rPr>
          <w:i/>
          <w:iCs/>
        </w:rPr>
        <w:t>L’éducation au développement</w:t>
      </w:r>
    </w:p>
    <w:p w:rsidR="001A1CF4" w:rsidRPr="001A1CF4" w:rsidRDefault="001A1CF4">
      <w:pPr>
        <w:pStyle w:val="NormalWeb"/>
        <w:spacing w:before="0" w:after="0" w:line="360" w:lineRule="auto"/>
        <w:jc w:val="both"/>
        <w:rPr>
          <w:i/>
          <w:iCs/>
        </w:rPr>
      </w:pPr>
      <w:r>
        <w:t xml:space="preserve">- Cahiers Pédagogiques, 2003, n°413/414 : </w:t>
      </w:r>
      <w:r w:rsidRPr="001A1CF4">
        <w:rPr>
          <w:i/>
          <w:iCs/>
        </w:rPr>
        <w:t>Pratiquer les IDD</w:t>
      </w:r>
      <w:r>
        <w:rPr>
          <w:i/>
          <w:iCs/>
        </w:rPr>
        <w:t>, les TPE, les PPCP.</w:t>
      </w:r>
    </w:p>
    <w:p w:rsidR="00CB3D96" w:rsidRDefault="00571F6B">
      <w:pPr>
        <w:pStyle w:val="NormalWeb"/>
        <w:spacing w:before="0" w:after="0" w:line="360" w:lineRule="auto"/>
        <w:jc w:val="both"/>
        <w:rPr>
          <w:i/>
          <w:iCs/>
        </w:rPr>
      </w:pPr>
      <w:r>
        <w:t xml:space="preserve">- </w:t>
      </w:r>
      <w:r w:rsidR="00CB3D96">
        <w:t>Les dossiers de l’</w:t>
      </w:r>
      <w:r w:rsidR="007D7DA2">
        <w:t>ingénierie</w:t>
      </w:r>
      <w:r w:rsidR="000115BD">
        <w:t xml:space="preserve"> éducative, 2005, n°53 : </w:t>
      </w:r>
      <w:r w:rsidR="000115BD" w:rsidRPr="000115BD">
        <w:rPr>
          <w:i/>
          <w:iCs/>
        </w:rPr>
        <w:t>A</w:t>
      </w:r>
      <w:r w:rsidR="00CB3D96" w:rsidRPr="000115BD">
        <w:rPr>
          <w:i/>
          <w:iCs/>
        </w:rPr>
        <w:t>border les enjeux de l’environnemen</w:t>
      </w:r>
      <w:r w:rsidR="0026152F">
        <w:rPr>
          <w:i/>
          <w:iCs/>
        </w:rPr>
        <w:t>t</w:t>
      </w:r>
    </w:p>
    <w:p w:rsidR="0026152F" w:rsidRPr="0026152F" w:rsidRDefault="0026152F">
      <w:pPr>
        <w:pStyle w:val="NormalWeb"/>
        <w:spacing w:before="0" w:after="0" w:line="360" w:lineRule="auto"/>
        <w:jc w:val="both"/>
      </w:pPr>
      <w:r>
        <w:t xml:space="preserve">- Textes et Documents pour la Classe, </w:t>
      </w:r>
      <w:r w:rsidR="000A248C">
        <w:t xml:space="preserve">1/06/2003, n°857 : </w:t>
      </w:r>
      <w:r w:rsidR="000A248C" w:rsidRPr="000A248C">
        <w:rPr>
          <w:i/>
          <w:iCs/>
        </w:rPr>
        <w:t>Le développement durable</w:t>
      </w:r>
    </w:p>
    <w:p w:rsidR="00CB3D96" w:rsidRDefault="00CB3D96">
      <w:pPr>
        <w:pStyle w:val="NormalWeb"/>
        <w:spacing w:before="0" w:after="0" w:line="360" w:lineRule="auto"/>
        <w:jc w:val="both"/>
      </w:pPr>
    </w:p>
    <w:p w:rsidR="00571F6B" w:rsidRPr="00885801" w:rsidRDefault="00571F6B" w:rsidP="00571F6B">
      <w:pPr>
        <w:pStyle w:val="NormalWeb"/>
        <w:spacing w:before="0" w:after="0" w:line="360" w:lineRule="auto"/>
        <w:jc w:val="both"/>
      </w:pPr>
      <w:r w:rsidRPr="000B49D3">
        <w:t xml:space="preserve">- </w:t>
      </w:r>
      <w:proofErr w:type="spellStart"/>
      <w:r w:rsidRPr="000B49D3">
        <w:t>Adome</w:t>
      </w:r>
      <w:proofErr w:type="spellEnd"/>
      <w:r w:rsidRPr="000B49D3">
        <w:t xml:space="preserve">. </w:t>
      </w:r>
      <w:r w:rsidRPr="000B49D3">
        <w:rPr>
          <w:rStyle w:val="Strong"/>
          <w:b w:val="0"/>
        </w:rPr>
        <w:t>Page consultée le 26/02/2006).</w:t>
      </w:r>
      <w:r w:rsidRPr="000B49D3">
        <w:t xml:space="preserve"> </w:t>
      </w:r>
      <w:r w:rsidRPr="000B49D3">
        <w:rPr>
          <w:rStyle w:val="grdtitresvert1"/>
          <w:rFonts w:ascii="Times New Roman" w:hAnsi="Times New Roman"/>
          <w:b w:val="0"/>
          <w:i/>
          <w:color w:val="auto"/>
          <w:sz w:val="24"/>
        </w:rPr>
        <w:t xml:space="preserve">L'Encyclopédie </w:t>
      </w:r>
      <w:proofErr w:type="spellStart"/>
      <w:r w:rsidRPr="000B49D3">
        <w:rPr>
          <w:rStyle w:val="grdtitresvert1"/>
          <w:rFonts w:ascii="Times New Roman" w:hAnsi="Times New Roman"/>
          <w:b w:val="0"/>
          <w:i/>
          <w:color w:val="auto"/>
          <w:sz w:val="24"/>
        </w:rPr>
        <w:t>Planetecologie</w:t>
      </w:r>
      <w:proofErr w:type="spellEnd"/>
      <w:r w:rsidRPr="000B49D3">
        <w:rPr>
          <w:rStyle w:val="grdtitresvert1"/>
          <w:rFonts w:ascii="Times New Roman" w:hAnsi="Times New Roman"/>
          <w:b w:val="0"/>
          <w:i/>
          <w:color w:val="auto"/>
          <w:sz w:val="24"/>
        </w:rPr>
        <w:t>,</w:t>
      </w:r>
      <w:r w:rsidRPr="000B49D3">
        <w:rPr>
          <w:i/>
        </w:rPr>
        <w:t xml:space="preserve"> </w:t>
      </w:r>
      <w:r w:rsidRPr="000B49D3">
        <w:rPr>
          <w:rStyle w:val="Emphasis"/>
          <w:i w:val="0"/>
        </w:rPr>
        <w:t xml:space="preserve">[en ligne]. Adresse URL : </w:t>
      </w:r>
      <w:hyperlink r:id="rId18" w:history="1">
        <w:r w:rsidRPr="000B49D3">
          <w:rPr>
            <w:rStyle w:val="Hyperlink"/>
            <w:color w:val="auto"/>
          </w:rPr>
          <w:t>http://www.planetecologie.org/Fr_default.html</w:t>
        </w:r>
      </w:hyperlink>
    </w:p>
    <w:p w:rsidR="00274675" w:rsidRPr="00274675" w:rsidRDefault="00274675" w:rsidP="00571F6B">
      <w:pPr>
        <w:pStyle w:val="NormalWeb"/>
        <w:spacing w:before="0" w:after="0" w:line="360" w:lineRule="auto"/>
        <w:jc w:val="both"/>
        <w:rPr>
          <w:sz w:val="16"/>
          <w:szCs w:val="16"/>
        </w:rPr>
      </w:pPr>
    </w:p>
    <w:p w:rsidR="00973493" w:rsidRDefault="00571F6B" w:rsidP="00571F6B">
      <w:pPr>
        <w:pStyle w:val="NormalWeb"/>
        <w:spacing w:before="0" w:after="0" w:line="360" w:lineRule="auto"/>
        <w:rPr>
          <w:rStyle w:val="Emphasis"/>
          <w:i w:val="0"/>
          <w:lang w:val="de-DE"/>
        </w:rPr>
      </w:pPr>
      <w:r w:rsidRPr="000B49D3">
        <w:t xml:space="preserve">- </w:t>
      </w:r>
      <w:r w:rsidR="00973493" w:rsidRPr="000B49D3">
        <w:t xml:space="preserve">CDDP07 académie de Grenoble. </w:t>
      </w:r>
      <w:r w:rsidR="00973493" w:rsidRPr="000B49D3">
        <w:rPr>
          <w:rStyle w:val="Strong"/>
          <w:b w:val="0"/>
        </w:rPr>
        <w:t>(Page consultée le 25/02/2006</w:t>
      </w:r>
      <w:r w:rsidR="00973493" w:rsidRPr="000B49D3">
        <w:rPr>
          <w:rStyle w:val="Strong"/>
          <w:b w:val="0"/>
          <w:i/>
        </w:rPr>
        <w:t>).</w:t>
      </w:r>
      <w:r w:rsidR="00973493" w:rsidRPr="000B49D3">
        <w:rPr>
          <w:b/>
        </w:rPr>
        <w:t xml:space="preserve"> </w:t>
      </w:r>
      <w:r w:rsidR="00973493" w:rsidRPr="000B49D3">
        <w:rPr>
          <w:i/>
        </w:rPr>
        <w:t xml:space="preserve">Portail académique de ressources pour la mise en œuvre de la généralisation de l’Education à l’Environnement pour un Développement Durable, </w:t>
      </w:r>
      <w:r w:rsidR="00973493" w:rsidRPr="000B49D3">
        <w:rPr>
          <w:rStyle w:val="Emphasis"/>
          <w:i w:val="0"/>
        </w:rPr>
        <w:t xml:space="preserve">[en ligne]. </w:t>
      </w:r>
      <w:r w:rsidR="00973493" w:rsidRPr="000B49D3">
        <w:rPr>
          <w:rStyle w:val="Emphasis"/>
          <w:i w:val="0"/>
          <w:lang w:val="de-DE"/>
        </w:rPr>
        <w:t xml:space="preserve">Adresse URL : </w:t>
      </w:r>
      <w:r w:rsidR="00B42D7E">
        <w:fldChar w:fldCharType="begin"/>
      </w:r>
      <w:r w:rsidR="00B42D7E">
        <w:instrText xml:space="preserve"> HYPERLINK "http://www.ac-grenoble.fr/cddp07/eedd/article2.php3?id_article=97" </w:instrText>
      </w:r>
      <w:r w:rsidR="00B42D7E">
        <w:fldChar w:fldCharType="separate"/>
      </w:r>
      <w:r w:rsidR="00973493" w:rsidRPr="00FD2F2F">
        <w:rPr>
          <w:rStyle w:val="Hyperlink"/>
          <w:color w:val="auto"/>
          <w:lang w:val="de-DE"/>
        </w:rPr>
        <w:t>http://www.ac-grenoble.fr/cddp07/eedd/article2.php3?id_article=97</w:t>
      </w:r>
      <w:r w:rsidR="00B42D7E">
        <w:rPr>
          <w:rStyle w:val="Hyperlink"/>
          <w:color w:val="auto"/>
          <w:lang w:val="de-DE"/>
        </w:rPr>
        <w:fldChar w:fldCharType="end"/>
      </w:r>
    </w:p>
    <w:p w:rsidR="00274675" w:rsidRPr="00274675" w:rsidRDefault="00274675" w:rsidP="00571F6B">
      <w:pPr>
        <w:pStyle w:val="NormalWeb"/>
        <w:spacing w:before="0" w:after="0" w:line="360" w:lineRule="auto"/>
        <w:rPr>
          <w:rStyle w:val="Emphasis"/>
          <w:i w:val="0"/>
          <w:sz w:val="16"/>
          <w:szCs w:val="16"/>
          <w:lang w:val="de-DE"/>
        </w:rPr>
      </w:pPr>
    </w:p>
    <w:p w:rsidR="00973493" w:rsidRPr="00885801" w:rsidRDefault="00571F6B" w:rsidP="00571F6B">
      <w:pPr>
        <w:pStyle w:val="NormalWeb"/>
        <w:spacing w:before="0" w:after="0" w:line="360" w:lineRule="auto"/>
        <w:rPr>
          <w:i/>
        </w:rPr>
      </w:pPr>
      <w:r w:rsidRPr="000B49D3">
        <w:t xml:space="preserve">- </w:t>
      </w:r>
      <w:r w:rsidR="00973493" w:rsidRPr="000B49D3">
        <w:t xml:space="preserve">CNDP. </w:t>
      </w:r>
      <w:r w:rsidR="00973493" w:rsidRPr="000B49D3">
        <w:rPr>
          <w:rStyle w:val="Strong"/>
          <w:b w:val="0"/>
        </w:rPr>
        <w:t>(Page consultée le 23/02/2006</w:t>
      </w:r>
      <w:r w:rsidR="00973493" w:rsidRPr="000B49D3">
        <w:rPr>
          <w:rStyle w:val="Strong"/>
          <w:b w:val="0"/>
          <w:i/>
        </w:rPr>
        <w:t xml:space="preserve">). </w:t>
      </w:r>
      <w:r w:rsidR="00973493" w:rsidRPr="000B49D3">
        <w:rPr>
          <w:i/>
        </w:rPr>
        <w:t>Éducation à l'environnement pour un développement durable : Se documenter</w:t>
      </w:r>
      <w:r w:rsidR="00973493" w:rsidRPr="000B49D3">
        <w:rPr>
          <w:rFonts w:ascii="Arial" w:hAnsi="Arial"/>
          <w:sz w:val="17"/>
        </w:rPr>
        <w:t xml:space="preserve">, </w:t>
      </w:r>
      <w:r w:rsidR="00973493" w:rsidRPr="000B49D3">
        <w:rPr>
          <w:i/>
        </w:rPr>
        <w:t xml:space="preserve"> </w:t>
      </w:r>
      <w:r w:rsidR="00973493" w:rsidRPr="000B49D3">
        <w:rPr>
          <w:rStyle w:val="Emphasis"/>
          <w:i w:val="0"/>
        </w:rPr>
        <w:t xml:space="preserve">[en ligne]. Adresse URL : </w:t>
      </w:r>
      <w:hyperlink r:id="rId19" w:history="1">
        <w:r w:rsidR="00973493" w:rsidRPr="000B49D3">
          <w:rPr>
            <w:rStyle w:val="Hyperlink"/>
            <w:i/>
            <w:color w:val="auto"/>
          </w:rPr>
          <w:t>http://www.cndp.fr/eedd/selectionweb/documenter.htm</w:t>
        </w:r>
      </w:hyperlink>
    </w:p>
    <w:p w:rsidR="00274675" w:rsidRPr="00274675" w:rsidRDefault="00274675" w:rsidP="00571F6B">
      <w:pPr>
        <w:pStyle w:val="NormalWeb"/>
        <w:spacing w:before="0" w:after="0" w:line="360" w:lineRule="auto"/>
        <w:rPr>
          <w:rStyle w:val="Strong"/>
          <w:b w:val="0"/>
          <w:bCs w:val="0"/>
          <w:i/>
          <w:sz w:val="16"/>
          <w:szCs w:val="16"/>
        </w:rPr>
      </w:pPr>
    </w:p>
    <w:p w:rsidR="00CB3D96" w:rsidRDefault="00571F6B" w:rsidP="00571F6B">
      <w:pPr>
        <w:pStyle w:val="NormalWeb"/>
        <w:spacing w:before="0" w:after="0" w:line="360" w:lineRule="auto"/>
        <w:rPr>
          <w:rStyle w:val="Emphasis"/>
          <w:i w:val="0"/>
          <w:lang w:val="de-DE"/>
        </w:rPr>
      </w:pPr>
      <w:r w:rsidRPr="000B49D3">
        <w:rPr>
          <w:rStyle w:val="Strong"/>
          <w:b w:val="0"/>
        </w:rPr>
        <w:t xml:space="preserve">- </w:t>
      </w:r>
      <w:r w:rsidR="00CB3D96" w:rsidRPr="000B49D3">
        <w:rPr>
          <w:rStyle w:val="Strong"/>
          <w:b w:val="0"/>
        </w:rPr>
        <w:t>CRDP académie Amiens. (Page consultée le 23/02/2006</w:t>
      </w:r>
      <w:r w:rsidR="00CB3D96" w:rsidRPr="000B49D3">
        <w:rPr>
          <w:rStyle w:val="Strong"/>
          <w:b w:val="0"/>
          <w:i/>
        </w:rPr>
        <w:t>). Pôle national de compétence</w:t>
      </w:r>
      <w:r w:rsidR="00CB3D96" w:rsidRPr="000B49D3">
        <w:rPr>
          <w:b/>
          <w:i/>
        </w:rPr>
        <w:t xml:space="preserve"> </w:t>
      </w:r>
      <w:r w:rsidR="00CB3D96" w:rsidRPr="000B49D3">
        <w:rPr>
          <w:rStyle w:val="Emphasis"/>
        </w:rPr>
        <w:t>Éducation</w:t>
      </w:r>
      <w:r w:rsidR="00CB3D96" w:rsidRPr="000B49D3">
        <w:rPr>
          <w:rStyle w:val="titre21"/>
          <w:rFonts w:ascii="Times New Roman" w:hAnsi="Times New Roman"/>
          <w:color w:val="auto"/>
          <w:sz w:val="24"/>
        </w:rPr>
        <w:t xml:space="preserve"> </w:t>
      </w:r>
      <w:r w:rsidR="00CB3D96" w:rsidRPr="000B49D3">
        <w:rPr>
          <w:rStyle w:val="Emphasis"/>
        </w:rPr>
        <w:t>à l’environnement pour un développement durable</w:t>
      </w:r>
      <w:r w:rsidR="00CB3D96" w:rsidRPr="000B49D3">
        <w:rPr>
          <w:rStyle w:val="Emphasis"/>
          <w:i w:val="0"/>
        </w:rPr>
        <w:t xml:space="preserve">, [en ligne]. </w:t>
      </w:r>
      <w:r w:rsidR="00CB3D96" w:rsidRPr="000B49D3">
        <w:rPr>
          <w:rStyle w:val="Emphasis"/>
          <w:i w:val="0"/>
          <w:lang w:val="de-DE"/>
        </w:rPr>
        <w:t>Adresse URL :</w:t>
      </w:r>
      <w:r w:rsidR="00CB3D96" w:rsidRPr="000B49D3">
        <w:rPr>
          <w:lang w:val="de-DE"/>
        </w:rPr>
        <w:t xml:space="preserve"> </w:t>
      </w:r>
      <w:hyperlink r:id="rId20" w:history="1">
        <w:r w:rsidR="00CB3D96" w:rsidRPr="000B49D3">
          <w:rPr>
            <w:rStyle w:val="Hyperlink"/>
            <w:color w:val="auto"/>
            <w:lang w:val="de-DE"/>
          </w:rPr>
          <w:t>http://crdp.ac-amiens.fr/enviro/index0.htm#</w:t>
        </w:r>
      </w:hyperlink>
    </w:p>
    <w:p w:rsidR="00274675" w:rsidRPr="00274675" w:rsidRDefault="00274675" w:rsidP="00571F6B">
      <w:pPr>
        <w:pStyle w:val="NormalWeb"/>
        <w:spacing w:before="0" w:after="0" w:line="360" w:lineRule="auto"/>
        <w:rPr>
          <w:rStyle w:val="Emphasis"/>
          <w:i w:val="0"/>
          <w:sz w:val="16"/>
          <w:szCs w:val="16"/>
          <w:lang w:val="de-DE"/>
        </w:rPr>
      </w:pPr>
    </w:p>
    <w:p w:rsidR="00CB3D96" w:rsidRDefault="00571F6B" w:rsidP="00571F6B">
      <w:pPr>
        <w:pStyle w:val="NormalWeb"/>
        <w:spacing w:before="0" w:after="0" w:line="360" w:lineRule="auto"/>
      </w:pPr>
      <w:r w:rsidRPr="000B49D3">
        <w:t xml:space="preserve">- </w:t>
      </w:r>
      <w:r w:rsidR="00CB3D96" w:rsidRPr="000B49D3">
        <w:t>CRDP académie de Besançon</w:t>
      </w:r>
      <w:r w:rsidR="00CB3D96" w:rsidRPr="000B49D3">
        <w:rPr>
          <w:b/>
        </w:rPr>
        <w:t xml:space="preserve">. </w:t>
      </w:r>
      <w:r w:rsidR="00CB3D96" w:rsidRPr="000B49D3">
        <w:rPr>
          <w:rStyle w:val="Strong"/>
          <w:b w:val="0"/>
        </w:rPr>
        <w:t>(Page consultée le 23/02/2006</w:t>
      </w:r>
      <w:r w:rsidR="00CB3D96" w:rsidRPr="000B49D3">
        <w:rPr>
          <w:rStyle w:val="Strong"/>
          <w:b w:val="0"/>
          <w:i/>
        </w:rPr>
        <w:t>).</w:t>
      </w:r>
      <w:r w:rsidR="00CB3D96" w:rsidRPr="000B49D3">
        <w:rPr>
          <w:b/>
        </w:rPr>
        <w:t xml:space="preserve"> </w:t>
      </w:r>
      <w:r w:rsidR="00CB3D96" w:rsidRPr="000B49D3">
        <w:rPr>
          <w:i/>
        </w:rPr>
        <w:t xml:space="preserve">ÉDUCATION </w:t>
      </w:r>
      <w:r w:rsidR="007D7DA2" w:rsidRPr="000B49D3">
        <w:rPr>
          <w:i/>
        </w:rPr>
        <w:t>À</w:t>
      </w:r>
      <w:r w:rsidR="00CB3D96" w:rsidRPr="000B49D3">
        <w:rPr>
          <w:i/>
        </w:rPr>
        <w:t xml:space="preserve"> L'ENVIRONNEMENT ET AU DÉVELOPPEMENT DURABLE Se documenter dans le réseau CNDP/CRDP/CDDP, </w:t>
      </w:r>
      <w:r w:rsidR="00CB3D96" w:rsidRPr="000B49D3">
        <w:rPr>
          <w:rStyle w:val="Emphasis"/>
          <w:i w:val="0"/>
        </w:rPr>
        <w:t xml:space="preserve">[en ligne]. Adresse URL : </w:t>
      </w:r>
      <w:r w:rsidR="00CB3D96" w:rsidRPr="000B49D3">
        <w:rPr>
          <w:i/>
        </w:rPr>
        <w:t xml:space="preserve"> </w:t>
      </w:r>
      <w:r w:rsidR="00CB3D96" w:rsidRPr="000B49D3">
        <w:t> </w:t>
      </w:r>
      <w:hyperlink r:id="rId21" w:history="1">
        <w:r w:rsidR="00CB3D96" w:rsidRPr="000B49D3">
          <w:rPr>
            <w:rStyle w:val="Hyperlink"/>
            <w:color w:val="auto"/>
          </w:rPr>
          <w:t>http://crdp.ac-besancon.fr/eedd/aca.htm</w:t>
        </w:r>
      </w:hyperlink>
    </w:p>
    <w:p w:rsidR="0026152F" w:rsidRPr="0026152F" w:rsidRDefault="0026152F" w:rsidP="00571F6B">
      <w:pPr>
        <w:pStyle w:val="NormalWeb"/>
        <w:spacing w:before="0" w:after="0" w:line="360" w:lineRule="auto"/>
        <w:rPr>
          <w:sz w:val="16"/>
          <w:szCs w:val="16"/>
        </w:rPr>
      </w:pPr>
    </w:p>
    <w:p w:rsidR="00CB3D96" w:rsidRDefault="00571F6B" w:rsidP="00571F6B">
      <w:pPr>
        <w:pStyle w:val="NormalWeb"/>
        <w:spacing w:before="0" w:after="0" w:line="360" w:lineRule="auto"/>
      </w:pPr>
      <w:r w:rsidRPr="000B49D3">
        <w:t xml:space="preserve">- </w:t>
      </w:r>
      <w:r w:rsidR="00CB3D96" w:rsidRPr="000B49D3">
        <w:t xml:space="preserve">CRDP académie de Paris. </w:t>
      </w:r>
      <w:r w:rsidR="00CB3D96" w:rsidRPr="000B49D3">
        <w:rPr>
          <w:rStyle w:val="Strong"/>
          <w:b w:val="0"/>
        </w:rPr>
        <w:t>(Page consultée le 23/02/2006</w:t>
      </w:r>
      <w:r w:rsidR="00CB3D96" w:rsidRPr="000B49D3">
        <w:rPr>
          <w:rStyle w:val="Strong"/>
          <w:b w:val="0"/>
          <w:i/>
        </w:rPr>
        <w:t>).</w:t>
      </w:r>
      <w:r w:rsidR="00CB3D96" w:rsidRPr="000B49D3">
        <w:rPr>
          <w:b/>
        </w:rPr>
        <w:t xml:space="preserve"> </w:t>
      </w:r>
      <w:r w:rsidR="00CB3D96" w:rsidRPr="000B49D3">
        <w:rPr>
          <w:i/>
        </w:rPr>
        <w:t xml:space="preserve">ÉDUCATION </w:t>
      </w:r>
      <w:r w:rsidR="007D7DA2" w:rsidRPr="000B49D3">
        <w:rPr>
          <w:i/>
        </w:rPr>
        <w:t>À</w:t>
      </w:r>
      <w:r w:rsidR="00CB3D96" w:rsidRPr="000B49D3">
        <w:rPr>
          <w:i/>
        </w:rPr>
        <w:t xml:space="preserve"> L'ENVIRONNEMENT ET AU DÉVELOPPEMENT DURABLE. , </w:t>
      </w:r>
      <w:r w:rsidR="00CB3D96" w:rsidRPr="000B49D3">
        <w:rPr>
          <w:rStyle w:val="Emphasis"/>
          <w:i w:val="0"/>
        </w:rPr>
        <w:t>[</w:t>
      </w:r>
      <w:proofErr w:type="gramStart"/>
      <w:r w:rsidR="00CB3D96" w:rsidRPr="000B49D3">
        <w:rPr>
          <w:rStyle w:val="Emphasis"/>
          <w:i w:val="0"/>
        </w:rPr>
        <w:t>en</w:t>
      </w:r>
      <w:proofErr w:type="gramEnd"/>
      <w:r w:rsidR="00CB3D96" w:rsidRPr="000B49D3">
        <w:rPr>
          <w:rStyle w:val="Emphasis"/>
          <w:i w:val="0"/>
        </w:rPr>
        <w:t xml:space="preserve"> ligne]. </w:t>
      </w:r>
      <w:r w:rsidR="007D7DA2" w:rsidRPr="000B49D3">
        <w:rPr>
          <w:rStyle w:val="Emphasis"/>
          <w:i w:val="0"/>
        </w:rPr>
        <w:t xml:space="preserve">Adresse URL : </w:t>
      </w:r>
      <w:hyperlink r:id="rId22" w:history="1">
        <w:r w:rsidR="007D7DA2" w:rsidRPr="000B49D3">
          <w:rPr>
            <w:rStyle w:val="Hyperlink"/>
            <w:color w:val="auto"/>
          </w:rPr>
          <w:t>http://eedd.scola.ac-paris.fr/</w:t>
        </w:r>
      </w:hyperlink>
    </w:p>
    <w:p w:rsidR="0026152F" w:rsidRPr="0026152F" w:rsidRDefault="0026152F" w:rsidP="00571F6B">
      <w:pPr>
        <w:pStyle w:val="NormalWeb"/>
        <w:spacing w:before="0" w:after="0" w:line="360" w:lineRule="auto"/>
        <w:rPr>
          <w:sz w:val="16"/>
          <w:szCs w:val="16"/>
        </w:rPr>
      </w:pPr>
    </w:p>
    <w:p w:rsidR="00CB3D96" w:rsidRPr="000B49D3" w:rsidRDefault="00571F6B" w:rsidP="00571F6B">
      <w:pPr>
        <w:pStyle w:val="NormalWeb"/>
        <w:spacing w:before="0" w:after="0" w:line="360" w:lineRule="auto"/>
        <w:rPr>
          <w:rStyle w:val="Emphasis"/>
          <w:i w:val="0"/>
        </w:rPr>
      </w:pPr>
      <w:r w:rsidRPr="000B49D3">
        <w:lastRenderedPageBreak/>
        <w:t xml:space="preserve">- </w:t>
      </w:r>
      <w:r w:rsidR="00973493" w:rsidRPr="000B49D3">
        <w:t>D</w:t>
      </w:r>
      <w:r w:rsidR="00CB3D96" w:rsidRPr="000B49D3">
        <w:t xml:space="preserve">irection de l’Enseignement scolaire du ministère de l'Éducation nationale, de l'Enseignement supérieur et de la Recherche. </w:t>
      </w:r>
      <w:r w:rsidR="00CB3D96" w:rsidRPr="000B49D3">
        <w:rPr>
          <w:rStyle w:val="Strong"/>
          <w:b w:val="0"/>
        </w:rPr>
        <w:t>(Page consultée le 23/02/2006</w:t>
      </w:r>
      <w:r w:rsidR="00CB3D96" w:rsidRPr="000B49D3">
        <w:rPr>
          <w:rStyle w:val="Strong"/>
          <w:b w:val="0"/>
          <w:i/>
        </w:rPr>
        <w:t xml:space="preserve">). Education à l’environnement pour un développement durable, </w:t>
      </w:r>
      <w:r w:rsidR="00CB3D96" w:rsidRPr="000B49D3">
        <w:rPr>
          <w:i/>
        </w:rPr>
        <w:t xml:space="preserve"> </w:t>
      </w:r>
      <w:r w:rsidR="00CB3D96" w:rsidRPr="000B49D3">
        <w:rPr>
          <w:rStyle w:val="Emphasis"/>
          <w:i w:val="0"/>
        </w:rPr>
        <w:t>[en ligne]. Adresse</w:t>
      </w:r>
      <w:r w:rsidRPr="000B49D3">
        <w:rPr>
          <w:rStyle w:val="Emphasis"/>
          <w:i w:val="0"/>
        </w:rPr>
        <w:t xml:space="preserve"> URL</w:t>
      </w:r>
      <w:r w:rsidR="00CB3D96" w:rsidRPr="000B49D3">
        <w:rPr>
          <w:rStyle w:val="Emphasis"/>
          <w:i w:val="0"/>
        </w:rPr>
        <w:t>:</w:t>
      </w:r>
      <w:r w:rsidRPr="000B49D3">
        <w:rPr>
          <w:rStyle w:val="Emphasis"/>
          <w:i w:val="0"/>
        </w:rPr>
        <w:t xml:space="preserve"> </w:t>
      </w:r>
      <w:hyperlink r:id="rId23" w:history="1">
        <w:r w:rsidR="00CB3D96" w:rsidRPr="000B49D3">
          <w:rPr>
            <w:rStyle w:val="Hyperlink"/>
            <w:color w:val="auto"/>
          </w:rPr>
          <w:t>http://eduscol.education.fr/D0185/accueil.htm</w:t>
        </w:r>
      </w:hyperlink>
      <w:r w:rsidR="00CB3D96" w:rsidRPr="000B49D3">
        <w:rPr>
          <w:rStyle w:val="Emphasis"/>
          <w:i w:val="0"/>
        </w:rPr>
        <w:t xml:space="preserve"> </w:t>
      </w:r>
    </w:p>
    <w:p w:rsidR="00571F6B" w:rsidRDefault="00571F6B" w:rsidP="00571F6B">
      <w:pPr>
        <w:pStyle w:val="NormalWeb"/>
        <w:spacing w:before="0" w:after="0" w:line="360" w:lineRule="auto"/>
        <w:jc w:val="both"/>
      </w:pPr>
      <w:r w:rsidRPr="000B49D3">
        <w:rPr>
          <w:rStyle w:val="Strong"/>
          <w:b w:val="0"/>
        </w:rPr>
        <w:t xml:space="preserve">- </w:t>
      </w:r>
      <w:proofErr w:type="spellStart"/>
      <w:r w:rsidRPr="000B49D3">
        <w:rPr>
          <w:rStyle w:val="Strong"/>
          <w:b w:val="0"/>
        </w:rPr>
        <w:t>Magdelaine</w:t>
      </w:r>
      <w:proofErr w:type="spellEnd"/>
      <w:r w:rsidRPr="000B49D3">
        <w:rPr>
          <w:rStyle w:val="Strong"/>
          <w:b w:val="0"/>
        </w:rPr>
        <w:t>, Christophe</w:t>
      </w:r>
      <w:r w:rsidR="008936F8">
        <w:rPr>
          <w:rStyle w:val="Strong"/>
          <w:b w:val="0"/>
        </w:rPr>
        <w:t>. (</w:t>
      </w:r>
      <w:r w:rsidRPr="000B49D3">
        <w:rPr>
          <w:rStyle w:val="Strong"/>
          <w:b w:val="0"/>
        </w:rPr>
        <w:t>Page consultée le 26/02/2006).</w:t>
      </w:r>
      <w:r w:rsidRPr="000B49D3">
        <w:t xml:space="preserve"> </w:t>
      </w:r>
      <w:r w:rsidRPr="000B49D3">
        <w:rPr>
          <w:i/>
        </w:rPr>
        <w:t xml:space="preserve">Notre-planète.info le portail Internet de </w:t>
      </w:r>
      <w:hyperlink r:id="rId24" w:tgtFrame="_blank" w:history="1">
        <w:r w:rsidRPr="000B49D3">
          <w:rPr>
            <w:rStyle w:val="Hyperlink"/>
            <w:i/>
            <w:color w:val="auto"/>
            <w:u w:val="none"/>
          </w:rPr>
          <w:t>référence</w:t>
        </w:r>
      </w:hyperlink>
      <w:r w:rsidRPr="000B49D3">
        <w:rPr>
          <w:i/>
        </w:rPr>
        <w:t xml:space="preserve"> en environnement, géographie et écologie,</w:t>
      </w:r>
      <w:r w:rsidRPr="000B49D3">
        <w:t xml:space="preserve">  </w:t>
      </w:r>
      <w:r w:rsidRPr="000B49D3">
        <w:rPr>
          <w:rStyle w:val="Emphasis"/>
          <w:i w:val="0"/>
        </w:rPr>
        <w:t>[en ligne]. Adresse URL :</w:t>
      </w:r>
      <w:r w:rsidR="00FF42BF">
        <w:rPr>
          <w:rStyle w:val="Emphasis"/>
          <w:i w:val="0"/>
        </w:rPr>
        <w:t xml:space="preserve"> </w:t>
      </w:r>
      <w:hyperlink r:id="rId25" w:history="1">
        <w:r w:rsidR="00FE44F7" w:rsidRPr="00274675">
          <w:rPr>
            <w:rStyle w:val="Hyperlink"/>
            <w:color w:val="auto"/>
          </w:rPr>
          <w:t>http://www.notre-planete.info/</w:t>
        </w:r>
      </w:hyperlink>
      <w:r w:rsidR="00FF42BF" w:rsidRPr="00274675">
        <w:t xml:space="preserve"> </w:t>
      </w:r>
    </w:p>
    <w:p w:rsidR="0026152F" w:rsidRPr="0026152F" w:rsidRDefault="0026152F" w:rsidP="00571F6B">
      <w:pPr>
        <w:pStyle w:val="NormalWeb"/>
        <w:spacing w:before="0" w:after="0" w:line="360" w:lineRule="auto"/>
        <w:jc w:val="both"/>
        <w:rPr>
          <w:sz w:val="16"/>
          <w:szCs w:val="16"/>
        </w:rPr>
      </w:pPr>
    </w:p>
    <w:p w:rsidR="00FE44F7" w:rsidRDefault="00FE44F7" w:rsidP="00FE44F7">
      <w:pPr>
        <w:pStyle w:val="NormalWeb"/>
        <w:spacing w:before="0" w:after="0" w:line="360" w:lineRule="auto"/>
        <w:jc w:val="both"/>
        <w:rPr>
          <w:rStyle w:val="Emphasis"/>
          <w:i w:val="0"/>
        </w:rPr>
      </w:pPr>
      <w:r>
        <w:t xml:space="preserve">- </w:t>
      </w:r>
      <w:proofErr w:type="spellStart"/>
      <w:r>
        <w:t>Médiaterre</w:t>
      </w:r>
      <w:proofErr w:type="spellEnd"/>
      <w:r>
        <w:t xml:space="preserve">. </w:t>
      </w:r>
      <w:r w:rsidRPr="000B49D3">
        <w:rPr>
          <w:rStyle w:val="Strong"/>
          <w:b w:val="0"/>
        </w:rPr>
        <w:t>(Page consultée le 2</w:t>
      </w:r>
      <w:r>
        <w:rPr>
          <w:rStyle w:val="Strong"/>
          <w:b w:val="0"/>
        </w:rPr>
        <w:t>4/03/2006). L’information mondiale francophone pour le développement durable</w:t>
      </w:r>
      <w:proofErr w:type="gramStart"/>
      <w:r>
        <w:rPr>
          <w:rStyle w:val="Strong"/>
          <w:b w:val="0"/>
        </w:rPr>
        <w:t>.[</w:t>
      </w:r>
      <w:proofErr w:type="gramEnd"/>
      <w:r w:rsidRPr="000B49D3">
        <w:rPr>
          <w:rStyle w:val="Emphasis"/>
          <w:i w:val="0"/>
        </w:rPr>
        <w:t>en ligne]. Adresse URL :</w:t>
      </w:r>
      <w:r>
        <w:rPr>
          <w:rStyle w:val="Emphasis"/>
          <w:i w:val="0"/>
        </w:rPr>
        <w:t xml:space="preserve"> </w:t>
      </w:r>
      <w:hyperlink r:id="rId26" w:history="1">
        <w:r w:rsidR="0026152F" w:rsidRPr="0026152F">
          <w:rPr>
            <w:rStyle w:val="Hyperlink"/>
            <w:color w:val="auto"/>
          </w:rPr>
          <w:t>http://www.mediaterre.org/</w:t>
        </w:r>
      </w:hyperlink>
    </w:p>
    <w:p w:rsidR="0026152F" w:rsidRPr="0026152F" w:rsidRDefault="0026152F" w:rsidP="00FE44F7">
      <w:pPr>
        <w:pStyle w:val="NormalWeb"/>
        <w:spacing w:before="0" w:after="0" w:line="360" w:lineRule="auto"/>
        <w:jc w:val="both"/>
        <w:rPr>
          <w:rStyle w:val="Emphasis"/>
          <w:sz w:val="16"/>
          <w:szCs w:val="16"/>
        </w:rPr>
      </w:pPr>
    </w:p>
    <w:p w:rsidR="00CB3D96" w:rsidRPr="00885801" w:rsidRDefault="00571F6B" w:rsidP="00571F6B">
      <w:pPr>
        <w:pStyle w:val="NormalWeb"/>
        <w:spacing w:before="0" w:after="0" w:line="360" w:lineRule="auto"/>
        <w:jc w:val="both"/>
        <w:rPr>
          <w:lang w:val="de-DE"/>
        </w:rPr>
      </w:pPr>
      <w:r w:rsidRPr="000B49D3">
        <w:t xml:space="preserve">- </w:t>
      </w:r>
      <w:r w:rsidR="00CB3D96" w:rsidRPr="000B49D3">
        <w:t xml:space="preserve">Meunier Olivier  </w:t>
      </w:r>
      <w:r w:rsidR="00CB3D96" w:rsidRPr="000B49D3">
        <w:rPr>
          <w:rStyle w:val="Strong"/>
          <w:b w:val="0"/>
        </w:rPr>
        <w:t>(Page consultée le 23/02/2006</w:t>
      </w:r>
      <w:r w:rsidR="00CB3D96" w:rsidRPr="000B49D3">
        <w:rPr>
          <w:rStyle w:val="Strong"/>
          <w:b w:val="0"/>
          <w:i/>
        </w:rPr>
        <w:t xml:space="preserve">). </w:t>
      </w:r>
      <w:r w:rsidR="00CB3D96" w:rsidRPr="000B49D3">
        <w:rPr>
          <w:i/>
        </w:rPr>
        <w:t>Education à l'environnement et au développement durable,</w:t>
      </w:r>
      <w:r w:rsidR="00CB3D96" w:rsidRPr="000B49D3">
        <w:rPr>
          <w:rFonts w:ascii="Arial" w:hAnsi="Arial"/>
          <w:sz w:val="17"/>
        </w:rPr>
        <w:t xml:space="preserve"> </w:t>
      </w:r>
      <w:r w:rsidR="00CB3D96" w:rsidRPr="000B49D3">
        <w:rPr>
          <w:i/>
        </w:rPr>
        <w:t xml:space="preserve"> </w:t>
      </w:r>
      <w:r w:rsidR="00CB3D96" w:rsidRPr="000B49D3">
        <w:rPr>
          <w:rStyle w:val="Emphasis"/>
          <w:i w:val="0"/>
        </w:rPr>
        <w:t xml:space="preserve">[en ligne]. </w:t>
      </w:r>
      <w:r w:rsidR="00CB3D96" w:rsidRPr="000B49D3">
        <w:rPr>
          <w:rStyle w:val="Emphasis"/>
          <w:i w:val="0"/>
          <w:lang w:val="de-DE"/>
        </w:rPr>
        <w:t xml:space="preserve">Adresse URL : </w:t>
      </w:r>
      <w:r w:rsidR="00B42D7E">
        <w:fldChar w:fldCharType="begin"/>
      </w:r>
      <w:r w:rsidR="00B42D7E">
        <w:instrText xml:space="preserve"> HYPERLINK "http://www.inrp.fr/vst/Dossiers/EEDD/sommaire.htm" </w:instrText>
      </w:r>
      <w:r w:rsidR="00B42D7E">
        <w:fldChar w:fldCharType="separate"/>
      </w:r>
      <w:r w:rsidR="00CB3D96" w:rsidRPr="000B49D3">
        <w:rPr>
          <w:rStyle w:val="Hyperlink"/>
          <w:color w:val="auto"/>
          <w:lang w:val="de-DE"/>
        </w:rPr>
        <w:t>http://www.inrp.fr/vst/Dossiers/EEDD/sommaire.htm</w:t>
      </w:r>
      <w:r w:rsidR="00B42D7E">
        <w:rPr>
          <w:rStyle w:val="Hyperlink"/>
          <w:color w:val="auto"/>
          <w:lang w:val="de-DE"/>
        </w:rPr>
        <w:fldChar w:fldCharType="end"/>
      </w:r>
    </w:p>
    <w:p w:rsidR="0026152F" w:rsidRPr="0026152F" w:rsidRDefault="0026152F" w:rsidP="00571F6B">
      <w:pPr>
        <w:pStyle w:val="NormalWeb"/>
        <w:spacing w:before="0" w:after="0" w:line="360" w:lineRule="auto"/>
        <w:jc w:val="both"/>
        <w:rPr>
          <w:sz w:val="16"/>
          <w:szCs w:val="16"/>
          <w:lang w:val="de-DE"/>
        </w:rPr>
      </w:pPr>
    </w:p>
    <w:p w:rsidR="00CB3D96" w:rsidRDefault="00571F6B" w:rsidP="00571F6B">
      <w:pPr>
        <w:pStyle w:val="NormalWeb"/>
        <w:spacing w:before="0" w:after="0" w:line="360" w:lineRule="auto"/>
        <w:rPr>
          <w:rStyle w:val="Emphasis"/>
          <w:i w:val="0"/>
        </w:rPr>
      </w:pPr>
      <w:r w:rsidRPr="000B49D3">
        <w:t xml:space="preserve">- </w:t>
      </w:r>
      <w:r w:rsidR="00CB3D96" w:rsidRPr="000B49D3">
        <w:t xml:space="preserve">Ministère de l’éducation nationale, de l’enseignement et de la recherche. </w:t>
      </w:r>
      <w:r w:rsidR="00CB3D96" w:rsidRPr="000B49D3">
        <w:rPr>
          <w:rStyle w:val="Strong"/>
          <w:b w:val="0"/>
        </w:rPr>
        <w:t>(Page consultée le 23/02/2006</w:t>
      </w:r>
      <w:r w:rsidR="00CB3D96" w:rsidRPr="000B49D3">
        <w:rPr>
          <w:rStyle w:val="Strong"/>
          <w:b w:val="0"/>
          <w:i/>
        </w:rPr>
        <w:t xml:space="preserve">). </w:t>
      </w:r>
      <w:r w:rsidR="00CB3D96" w:rsidRPr="000B49D3">
        <w:rPr>
          <w:i/>
        </w:rPr>
        <w:t>Généralisation de l’</w:t>
      </w:r>
      <w:r w:rsidR="00CB3D96" w:rsidRPr="000B49D3">
        <w:rPr>
          <w:rStyle w:val="Strong"/>
          <w:b w:val="0"/>
          <w:i/>
        </w:rPr>
        <w:t>éducation à l’environnement pour un développement durable : circulaire n°2004-110 du 8/7/2004. Bulletin Officiel, 15 juillet 2004, n°28.</w:t>
      </w:r>
      <w:r w:rsidR="00CB3D96" w:rsidRPr="000B49D3">
        <w:rPr>
          <w:rStyle w:val="Strong"/>
          <w:b w:val="0"/>
        </w:rPr>
        <w:t xml:space="preserve"> </w:t>
      </w:r>
      <w:r w:rsidR="00CB3D96" w:rsidRPr="000B49D3">
        <w:t xml:space="preserve"> </w:t>
      </w:r>
      <w:r w:rsidR="00CB3D96" w:rsidRPr="000B49D3">
        <w:rPr>
          <w:rStyle w:val="Emphasis"/>
          <w:i w:val="0"/>
        </w:rPr>
        <w:t>[</w:t>
      </w:r>
      <w:proofErr w:type="gramStart"/>
      <w:r w:rsidR="00CB3D96" w:rsidRPr="000B49D3">
        <w:rPr>
          <w:rStyle w:val="Emphasis"/>
          <w:i w:val="0"/>
        </w:rPr>
        <w:t>en</w:t>
      </w:r>
      <w:proofErr w:type="gramEnd"/>
      <w:r w:rsidR="00CB3D96" w:rsidRPr="000B49D3">
        <w:rPr>
          <w:rStyle w:val="Emphasis"/>
          <w:i w:val="0"/>
        </w:rPr>
        <w:t xml:space="preserve"> ligne]. Adresse URL : </w:t>
      </w:r>
      <w:hyperlink r:id="rId27" w:history="1">
        <w:r w:rsidR="00CB3D96" w:rsidRPr="000B49D3">
          <w:rPr>
            <w:rStyle w:val="Hyperlink"/>
            <w:color w:val="auto"/>
          </w:rPr>
          <w:t>http://www.education.gouv.fr/bo/2004/28/MENE0400752C.htm</w:t>
        </w:r>
      </w:hyperlink>
    </w:p>
    <w:p w:rsidR="0026152F" w:rsidRPr="0026152F" w:rsidRDefault="0026152F" w:rsidP="00571F6B">
      <w:pPr>
        <w:pStyle w:val="NormalWeb"/>
        <w:spacing w:before="0" w:after="0" w:line="360" w:lineRule="auto"/>
        <w:rPr>
          <w:iCs/>
          <w:sz w:val="16"/>
          <w:szCs w:val="16"/>
        </w:rPr>
      </w:pPr>
    </w:p>
    <w:p w:rsidR="00CB3D96" w:rsidRPr="000B49D3" w:rsidRDefault="00571F6B" w:rsidP="00571F6B">
      <w:pPr>
        <w:pStyle w:val="NormalWeb"/>
        <w:spacing w:before="0" w:after="0" w:line="360" w:lineRule="auto"/>
        <w:rPr>
          <w:rStyle w:val="Strong"/>
          <w:sz w:val="20"/>
          <w:szCs w:val="20"/>
          <w:lang w:val="de-DE"/>
        </w:rPr>
      </w:pPr>
      <w:r w:rsidRPr="000B49D3">
        <w:t xml:space="preserve">- </w:t>
      </w:r>
      <w:r w:rsidR="00CB3D96" w:rsidRPr="000B49D3">
        <w:t xml:space="preserve">UNESCO. </w:t>
      </w:r>
      <w:r w:rsidR="00CB3D96" w:rsidRPr="000B49D3">
        <w:rPr>
          <w:rStyle w:val="Strong"/>
          <w:b w:val="0"/>
        </w:rPr>
        <w:t>(Page consultée le 23/02/2006</w:t>
      </w:r>
      <w:r w:rsidR="00CB3D96" w:rsidRPr="000B49D3">
        <w:rPr>
          <w:rStyle w:val="Strong"/>
          <w:b w:val="0"/>
          <w:i/>
        </w:rPr>
        <w:t xml:space="preserve">). Education en vue du développement durable : Décennie des Nations Unies (2005-2014). </w:t>
      </w:r>
      <w:r w:rsidR="007D7DA2" w:rsidRPr="000B49D3">
        <w:rPr>
          <w:rStyle w:val="Strong"/>
          <w:b w:val="0"/>
          <w:lang w:val="de-DE"/>
        </w:rPr>
        <w:t>Adresse URL</w:t>
      </w:r>
      <w:r w:rsidRPr="000B49D3">
        <w:rPr>
          <w:rStyle w:val="Strong"/>
          <w:b w:val="0"/>
          <w:lang w:val="de-DE"/>
        </w:rPr>
        <w:t xml:space="preserve">: </w:t>
      </w:r>
      <w:hyperlink r:id="rId28" w:history="1">
        <w:r w:rsidRPr="000B49D3">
          <w:rPr>
            <w:rStyle w:val="Hyperlink"/>
            <w:color w:val="auto"/>
            <w:lang w:val="de-DE"/>
          </w:rPr>
          <w:t>http://portal.unesco.org/education/fr/ev.php-URL_ID=27234&amp;URL_DO=DO_TOPIC&amp;URL_SECTION=201.html</w:t>
        </w:r>
      </w:hyperlink>
    </w:p>
    <w:p w:rsidR="00CB3D96" w:rsidRPr="000B49D3" w:rsidRDefault="00CB3D96">
      <w:pPr>
        <w:pStyle w:val="NormalWeb"/>
        <w:spacing w:before="0" w:after="0" w:line="360" w:lineRule="auto"/>
        <w:jc w:val="both"/>
        <w:rPr>
          <w:lang w:val="de-DE"/>
        </w:rPr>
      </w:pPr>
    </w:p>
    <w:p w:rsidR="00CB3D96" w:rsidRPr="000B49D3" w:rsidRDefault="00CB3D96">
      <w:pPr>
        <w:pStyle w:val="NormalWeb"/>
        <w:spacing w:before="0" w:after="0" w:line="360" w:lineRule="auto"/>
        <w:jc w:val="both"/>
        <w:rPr>
          <w:b/>
          <w:bCs/>
        </w:rPr>
      </w:pPr>
      <w:r w:rsidRPr="000B49D3">
        <w:rPr>
          <w:b/>
          <w:bCs/>
        </w:rPr>
        <w:t>Textes concernant les missions des documentalistes</w:t>
      </w:r>
    </w:p>
    <w:p w:rsidR="00CB3D96" w:rsidRPr="000B49D3" w:rsidRDefault="00571F6B">
      <w:pPr>
        <w:pStyle w:val="NormalWeb"/>
        <w:spacing w:before="0" w:after="0" w:line="360" w:lineRule="auto"/>
        <w:jc w:val="both"/>
      </w:pPr>
      <w:r w:rsidRPr="000B49D3">
        <w:t xml:space="preserve">- </w:t>
      </w:r>
      <w:r w:rsidR="00CB3D96" w:rsidRPr="000B49D3">
        <w:t>Circulaire des missions de 1986. Disponible sur Internet</w:t>
      </w:r>
    </w:p>
    <w:p w:rsidR="00CB3D96" w:rsidRDefault="00B42D7E">
      <w:pPr>
        <w:pStyle w:val="NormalWeb"/>
        <w:spacing w:before="0" w:after="0" w:line="360" w:lineRule="auto"/>
        <w:jc w:val="both"/>
      </w:pPr>
      <w:hyperlink r:id="rId29" w:history="1">
        <w:r w:rsidR="00CB3D96" w:rsidRPr="000B49D3">
          <w:rPr>
            <w:rStyle w:val="Hyperlink"/>
            <w:color w:val="auto"/>
          </w:rPr>
          <w:t>http://savoirscdi.cbdp.fr/metier/textesofficiels/1980-1989/c860313.htm</w:t>
        </w:r>
      </w:hyperlink>
    </w:p>
    <w:p w:rsidR="0026152F" w:rsidRPr="0026152F" w:rsidRDefault="0026152F">
      <w:pPr>
        <w:pStyle w:val="NormalWeb"/>
        <w:spacing w:before="0" w:after="0" w:line="360" w:lineRule="auto"/>
        <w:jc w:val="both"/>
        <w:rPr>
          <w:sz w:val="16"/>
          <w:szCs w:val="16"/>
        </w:rPr>
      </w:pPr>
    </w:p>
    <w:p w:rsidR="00CB3D96" w:rsidRPr="000B49D3" w:rsidRDefault="00571F6B">
      <w:pPr>
        <w:pStyle w:val="NormalWeb"/>
        <w:spacing w:before="0" w:after="0" w:line="360" w:lineRule="auto"/>
        <w:jc w:val="both"/>
      </w:pPr>
      <w:r w:rsidRPr="000B49D3">
        <w:t xml:space="preserve">- </w:t>
      </w:r>
      <w:r w:rsidR="00CB3D96" w:rsidRPr="000B49D3">
        <w:t xml:space="preserve">Extrait du plan de modernisation du service public de l’Education nationale : développer les centres de documentation et d’information. Note du 10 avril1991. </w:t>
      </w:r>
      <w:r w:rsidR="007D7DA2" w:rsidRPr="000B49D3">
        <w:t>Disponible</w:t>
      </w:r>
      <w:r w:rsidR="00CB3D96" w:rsidRPr="000B49D3">
        <w:t xml:space="preserve"> sur Internet</w:t>
      </w:r>
    </w:p>
    <w:p w:rsidR="00CB3D96" w:rsidRPr="000B49D3" w:rsidRDefault="00B42D7E">
      <w:pPr>
        <w:pStyle w:val="NormalWeb"/>
        <w:spacing w:before="0" w:after="0" w:line="360" w:lineRule="auto"/>
        <w:jc w:val="both"/>
      </w:pPr>
      <w:hyperlink r:id="rId30" w:history="1">
        <w:r w:rsidR="00CB3D96" w:rsidRPr="000B49D3">
          <w:rPr>
            <w:rStyle w:val="Hyperlink"/>
            <w:color w:val="auto"/>
          </w:rPr>
          <w:t>http://savoirscdi.cbdp.fr/metier/textesofficiels/1990-1999/n910410.htm</w:t>
        </w:r>
      </w:hyperlink>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Default="00CB3D96">
      <w:pPr>
        <w:pStyle w:val="NormalWeb"/>
        <w:spacing w:before="0" w:after="0" w:line="360" w:lineRule="auto"/>
        <w:jc w:val="both"/>
      </w:pPr>
      <w:r>
        <w:br w:type="page"/>
      </w:r>
    </w:p>
    <w:p w:rsidR="0073315A" w:rsidRDefault="0073315A">
      <w:pPr>
        <w:pStyle w:val="NormalWeb"/>
        <w:spacing w:before="0" w:after="0" w:line="360" w:lineRule="auto"/>
        <w:jc w:val="both"/>
      </w:pPr>
    </w:p>
    <w:p w:rsidR="0073315A" w:rsidRDefault="0073315A">
      <w:pPr>
        <w:pStyle w:val="NormalWeb"/>
        <w:spacing w:before="0" w:after="0" w:line="360" w:lineRule="auto"/>
        <w:jc w:val="both"/>
      </w:pPr>
    </w:p>
    <w:p w:rsidR="00CB3D96" w:rsidRPr="0073315A" w:rsidRDefault="00CB3D96" w:rsidP="00EA1A36">
      <w:pPr>
        <w:pStyle w:val="NormalWeb"/>
        <w:spacing w:before="0" w:after="0" w:line="360" w:lineRule="auto"/>
        <w:jc w:val="center"/>
        <w:outlineLvl w:val="0"/>
        <w:rPr>
          <w:b/>
          <w:sz w:val="32"/>
          <w:szCs w:val="32"/>
        </w:rPr>
      </w:pPr>
      <w:bookmarkStart w:id="35" w:name="_Toc134187289"/>
      <w:r w:rsidRPr="0073315A">
        <w:rPr>
          <w:b/>
          <w:sz w:val="32"/>
          <w:szCs w:val="32"/>
        </w:rPr>
        <w:t>Annexes</w:t>
      </w:r>
      <w:bookmarkEnd w:id="35"/>
    </w:p>
    <w:p w:rsidR="00CB3D96" w:rsidRDefault="00CB3D96">
      <w:pPr>
        <w:pStyle w:val="NormalWeb"/>
        <w:spacing w:before="0" w:after="0" w:line="360" w:lineRule="auto"/>
        <w:jc w:val="both"/>
      </w:pPr>
    </w:p>
    <w:p w:rsidR="0073315A" w:rsidRDefault="0073315A">
      <w:pPr>
        <w:pStyle w:val="NormalWeb"/>
        <w:spacing w:before="0" w:after="0" w:line="360" w:lineRule="auto"/>
        <w:jc w:val="both"/>
      </w:pPr>
    </w:p>
    <w:p w:rsidR="0073315A" w:rsidRDefault="0073315A">
      <w:pPr>
        <w:pStyle w:val="NormalWeb"/>
        <w:spacing w:before="0" w:after="0" w:line="360" w:lineRule="auto"/>
        <w:jc w:val="both"/>
      </w:pPr>
    </w:p>
    <w:p w:rsidR="00CB3D96" w:rsidRPr="00DF775D" w:rsidRDefault="00CB3D96" w:rsidP="005772AC">
      <w:pPr>
        <w:pStyle w:val="NormalWeb"/>
        <w:tabs>
          <w:tab w:val="left" w:leader="dot" w:pos="9072"/>
          <w:tab w:val="left" w:pos="10206"/>
        </w:tabs>
        <w:spacing w:before="0" w:after="0" w:line="360" w:lineRule="auto"/>
        <w:jc w:val="both"/>
      </w:pPr>
      <w:r>
        <w:t xml:space="preserve">Annexe A : </w:t>
      </w:r>
      <w:r w:rsidRPr="00DF775D">
        <w:rPr>
          <w:rStyle w:val="tit1"/>
          <w:rFonts w:ascii="Times New Roman" w:hAnsi="Times New Roman"/>
          <w:b w:val="0"/>
          <w:color w:val="auto"/>
          <w:sz w:val="24"/>
        </w:rPr>
        <w:t>Généralisation d’une éducation à l’environnement pour un développement durable (EEDD) - rentrée 2004</w:t>
      </w:r>
      <w:r w:rsidRPr="00DF775D">
        <w:rPr>
          <w:rStyle w:val="tit1"/>
          <w:rFonts w:ascii="Times New Roman" w:hAnsi="Times New Roman"/>
          <w:color w:val="auto"/>
          <w:sz w:val="24"/>
        </w:rPr>
        <w:t xml:space="preserve"> </w:t>
      </w:r>
      <w:hyperlink r:id="rId31" w:history="1">
        <w:r w:rsidRPr="00DF775D">
          <w:rPr>
            <w:rStyle w:val="Hyperlink"/>
            <w:color w:val="auto"/>
            <w:u w:val="none"/>
          </w:rPr>
          <w:t xml:space="preserve"> BO n°28 du 15 juillet 2004</w:t>
        </w:r>
      </w:hyperlink>
      <w:r w:rsidR="005772AC">
        <w:tab/>
      </w:r>
      <w:r w:rsidR="006C0EA9">
        <w:t>39</w:t>
      </w:r>
      <w:r w:rsidR="005772AC">
        <w:tab/>
      </w:r>
      <w:r w:rsidR="005772AC">
        <w:tab/>
      </w:r>
      <w:r w:rsidR="005772AC">
        <w:tab/>
      </w:r>
      <w:r w:rsidR="005772AC">
        <w:tab/>
      </w:r>
      <w:r w:rsidR="005772AC">
        <w:tab/>
      </w:r>
    </w:p>
    <w:p w:rsidR="00CB3D96" w:rsidRDefault="00CB3D96" w:rsidP="005772AC">
      <w:pPr>
        <w:pStyle w:val="NormalWeb"/>
        <w:tabs>
          <w:tab w:val="left" w:leader="dot" w:pos="9072"/>
        </w:tabs>
        <w:spacing w:before="0" w:after="0" w:line="360" w:lineRule="auto"/>
        <w:jc w:val="both"/>
      </w:pPr>
      <w:r>
        <w:t xml:space="preserve">Annexe B : les étapes de la mise en place de l’EEDD en </w:t>
      </w:r>
      <w:r w:rsidR="005772AC">
        <w:t>France</w:t>
      </w:r>
      <w:r w:rsidR="005772AC">
        <w:tab/>
      </w:r>
      <w:r w:rsidR="006C0EA9">
        <w:t>42</w:t>
      </w:r>
    </w:p>
    <w:p w:rsidR="00CB3D96" w:rsidRDefault="00CB3D96" w:rsidP="005772AC">
      <w:pPr>
        <w:pStyle w:val="NormalWeb"/>
        <w:tabs>
          <w:tab w:val="left" w:leader="dot" w:pos="9072"/>
        </w:tabs>
        <w:spacing w:before="0" w:after="0" w:line="360" w:lineRule="auto"/>
        <w:jc w:val="both"/>
      </w:pPr>
      <w:r>
        <w:t>Annexe C : les méthodes pédagogiques les plus fréquemment utilisées en EEDD</w:t>
      </w:r>
      <w:r w:rsidR="005772AC">
        <w:tab/>
      </w:r>
      <w:r w:rsidR="006C0EA9">
        <w:t>43</w:t>
      </w:r>
    </w:p>
    <w:p w:rsidR="00CB3D96" w:rsidRDefault="00CB3D96" w:rsidP="005772AC">
      <w:pPr>
        <w:pStyle w:val="NormalWeb"/>
        <w:tabs>
          <w:tab w:val="left" w:leader="dot" w:pos="9072"/>
        </w:tabs>
        <w:spacing w:before="0" w:after="0" w:line="360" w:lineRule="auto"/>
        <w:jc w:val="both"/>
      </w:pPr>
      <w:r>
        <w:t>Annexe D : s’appuyer sur des dispositifs</w:t>
      </w:r>
      <w:r w:rsidR="005772AC">
        <w:tab/>
      </w:r>
      <w:r w:rsidR="006C0EA9">
        <w:t>44</w:t>
      </w:r>
    </w:p>
    <w:p w:rsidR="00CB3D96" w:rsidRDefault="00CB3D96" w:rsidP="005772AC">
      <w:pPr>
        <w:pStyle w:val="NormalWeb"/>
        <w:tabs>
          <w:tab w:val="left" w:leader="dot" w:pos="9072"/>
        </w:tabs>
        <w:spacing w:before="0" w:after="0" w:line="360" w:lineRule="auto"/>
        <w:jc w:val="both"/>
      </w:pPr>
      <w:r>
        <w:t>Annexe  E: Séance 6</w:t>
      </w:r>
      <w:r>
        <w:rPr>
          <w:vertAlign w:val="superscript"/>
        </w:rPr>
        <w:t>ème </w:t>
      </w:r>
      <w:r>
        <w:t>: questionnaire et liste des documents consultés</w:t>
      </w:r>
      <w:r w:rsidR="005772AC">
        <w:tab/>
      </w:r>
      <w:r w:rsidR="006C0EA9">
        <w:t>49</w:t>
      </w:r>
    </w:p>
    <w:p w:rsidR="00CB3D96" w:rsidRDefault="00CB3D96" w:rsidP="005772AC">
      <w:pPr>
        <w:pStyle w:val="NormalWeb"/>
        <w:tabs>
          <w:tab w:val="left" w:leader="dot" w:pos="9072"/>
        </w:tabs>
        <w:spacing w:before="0" w:after="0" w:line="360" w:lineRule="auto"/>
        <w:jc w:val="both"/>
      </w:pPr>
      <w:r>
        <w:t>Annexe F: Séance 5</w:t>
      </w:r>
      <w:r>
        <w:rPr>
          <w:vertAlign w:val="superscript"/>
        </w:rPr>
        <w:t>ème </w:t>
      </w:r>
      <w:r>
        <w:t>: liste des ouvrages étudiés, fiche élève</w:t>
      </w:r>
      <w:r w:rsidR="005772AC">
        <w:tab/>
      </w:r>
      <w:r w:rsidR="006C0EA9">
        <w:t>51</w:t>
      </w:r>
    </w:p>
    <w:p w:rsidR="00CB3D96" w:rsidRPr="00C94C5E" w:rsidRDefault="00CB3D96" w:rsidP="005772AC">
      <w:pPr>
        <w:pStyle w:val="NormalWeb"/>
        <w:tabs>
          <w:tab w:val="left" w:leader="dot" w:pos="9072"/>
        </w:tabs>
        <w:spacing w:before="0" w:after="0" w:line="360" w:lineRule="auto"/>
        <w:jc w:val="both"/>
      </w:pPr>
      <w:r w:rsidRPr="00C94C5E">
        <w:t>Annexe  G: Séance 4</w:t>
      </w:r>
      <w:r w:rsidRPr="00C94C5E">
        <w:rPr>
          <w:vertAlign w:val="superscript"/>
        </w:rPr>
        <w:t>ème</w:t>
      </w:r>
      <w:r w:rsidRPr="00C94C5E">
        <w:t xml:space="preserve"> : liste des thèmes </w:t>
      </w:r>
      <w:r w:rsidR="00C94C5E" w:rsidRPr="00C94C5E">
        <w:t>avec les documents proposés</w:t>
      </w:r>
      <w:r w:rsidR="005772AC">
        <w:tab/>
      </w:r>
      <w:r w:rsidR="006C0EA9">
        <w:t>53</w:t>
      </w:r>
    </w:p>
    <w:p w:rsidR="00CB3D96" w:rsidRDefault="00CB3D96" w:rsidP="005772AC">
      <w:pPr>
        <w:pStyle w:val="NormalWeb"/>
        <w:tabs>
          <w:tab w:val="left" w:leader="dot" w:pos="9072"/>
        </w:tabs>
        <w:spacing w:before="0" w:after="0" w:line="360" w:lineRule="auto"/>
        <w:jc w:val="both"/>
      </w:pPr>
      <w:r w:rsidRPr="00D52C2F">
        <w:t>Annexe  H</w:t>
      </w:r>
      <w:r>
        <w:t xml:space="preserve"> : Séance 3</w:t>
      </w:r>
      <w:r>
        <w:rPr>
          <w:vertAlign w:val="superscript"/>
        </w:rPr>
        <w:t>ème</w:t>
      </w:r>
      <w:r>
        <w:t> : fiche élève, liste des documents consultés</w:t>
      </w:r>
      <w:r w:rsidR="006C0EA9">
        <w:t>, un travail d’élève</w:t>
      </w:r>
      <w:r w:rsidR="005772AC">
        <w:tab/>
      </w:r>
      <w:r w:rsidR="006C0EA9">
        <w:t>54</w:t>
      </w:r>
    </w:p>
    <w:p w:rsidR="00CB3D96" w:rsidRDefault="00CB3D96" w:rsidP="005772AC">
      <w:pPr>
        <w:pStyle w:val="10"/>
        <w:tabs>
          <w:tab w:val="left" w:leader="dot" w:pos="9072"/>
        </w:tabs>
        <w:spacing w:line="360" w:lineRule="auto"/>
        <w:ind w:right="450"/>
        <w:jc w:val="both"/>
        <w:rPr>
          <w:rFonts w:ascii="Times New Roman" w:hAnsi="Times New Roman"/>
          <w:color w:val="auto"/>
          <w:sz w:val="24"/>
        </w:rPr>
      </w:pPr>
      <w:r>
        <w:rPr>
          <w:rFonts w:ascii="Times New Roman" w:hAnsi="Times New Roman"/>
          <w:color w:val="auto"/>
          <w:sz w:val="24"/>
        </w:rPr>
        <w:t>Annexe I : Test planète</w:t>
      </w:r>
      <w:r w:rsidR="005772AC">
        <w:rPr>
          <w:rFonts w:ascii="Times New Roman" w:hAnsi="Times New Roman"/>
          <w:color w:val="auto"/>
          <w:sz w:val="24"/>
        </w:rPr>
        <w:tab/>
      </w:r>
      <w:r w:rsidR="006C0EA9">
        <w:rPr>
          <w:rFonts w:ascii="Times New Roman" w:hAnsi="Times New Roman"/>
          <w:color w:val="auto"/>
          <w:sz w:val="24"/>
        </w:rPr>
        <w:t>58</w:t>
      </w:r>
    </w:p>
    <w:p w:rsidR="006C0EA9" w:rsidRDefault="00CB3D96" w:rsidP="004831DC">
      <w:pPr>
        <w:jc w:val="right"/>
        <w:rPr>
          <w:b/>
          <w:bCs/>
        </w:rPr>
      </w:pPr>
      <w:r>
        <w:br w:type="page"/>
      </w:r>
      <w:r w:rsidRPr="004831DC">
        <w:rPr>
          <w:b/>
          <w:bCs/>
        </w:rPr>
        <w:lastRenderedPageBreak/>
        <w:t>ANNEXE A</w:t>
      </w:r>
      <w:r w:rsidR="005772AC" w:rsidRPr="004831DC">
        <w:rPr>
          <w:b/>
          <w:bCs/>
        </w:rPr>
        <w:t xml:space="preserve"> </w:t>
      </w:r>
    </w:p>
    <w:p w:rsidR="004831DC" w:rsidRPr="004831DC" w:rsidRDefault="004831DC" w:rsidP="004831DC">
      <w:pPr>
        <w:jc w:val="right"/>
        <w:rPr>
          <w:b/>
          <w:bCs/>
        </w:rPr>
      </w:pPr>
    </w:p>
    <w:p w:rsidR="005772AC" w:rsidRDefault="005772AC" w:rsidP="005772AC">
      <w:pPr>
        <w:jc w:val="both"/>
        <w:rPr>
          <w:sz w:val="24"/>
        </w:rPr>
      </w:pPr>
      <w:r>
        <w:rPr>
          <w:sz w:val="24"/>
        </w:rPr>
        <w:t>La circulaire n°2004-110 du 8 juillet 2004, parue au</w:t>
      </w:r>
      <w:hyperlink r:id="rId32" w:history="1">
        <w:r w:rsidRPr="000115BD">
          <w:rPr>
            <w:rStyle w:val="Hyperlink"/>
            <w:color w:val="auto"/>
            <w:sz w:val="24"/>
          </w:rPr>
          <w:t xml:space="preserve"> </w:t>
        </w:r>
        <w:r w:rsidR="00066AB7">
          <w:rPr>
            <w:noProof/>
            <w:sz w:val="24"/>
          </w:rPr>
          <w:drawing>
            <wp:inline distT="0" distB="0" distL="0" distR="0">
              <wp:extent cx="190500" cy="114300"/>
              <wp:effectExtent l="0" t="0" r="0" b="0"/>
              <wp:docPr id="7" name="Picture 7" descr="http://eduscol.education.fr/D0002/lien_exter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scol.education.fr/D0002/lien_externe.gif">
                        <a:hlinkClick r:id="rId8"/>
                      </pic:cNvPr>
                      <pic:cNvPicPr>
                        <a:picLocks noChangeAspect="1" noChangeArrowheads="1"/>
                      </pic:cNvPicPr>
                    </pic:nvPicPr>
                    <pic:blipFill>
                      <a:blip r:embed="rId33" r:link="rId12">
                        <a:extLst>
                          <a:ext uri="{28A0092B-C50C-407E-A947-70E740481C1C}">
                            <a14:useLocalDpi xmlns:a14="http://schemas.microsoft.com/office/drawing/2010/main"/>
                          </a:ext>
                        </a:extLst>
                      </a:blip>
                      <a:srcRect/>
                      <a:stretch>
                        <a:fillRect/>
                      </a:stretch>
                    </pic:blipFill>
                    <pic:spPr bwMode="auto">
                      <a:xfrm>
                        <a:off x="0" y="0"/>
                        <a:ext cx="190500" cy="114300"/>
                      </a:xfrm>
                      <a:prstGeom prst="rect">
                        <a:avLst/>
                      </a:prstGeom>
                      <a:noFill/>
                      <a:ln>
                        <a:noFill/>
                      </a:ln>
                    </pic:spPr>
                  </pic:pic>
                </a:graphicData>
              </a:graphic>
            </wp:inline>
          </w:drawing>
        </w:r>
        <w:r w:rsidRPr="000115BD">
          <w:rPr>
            <w:rStyle w:val="Hyperlink"/>
            <w:color w:val="auto"/>
            <w:sz w:val="24"/>
          </w:rPr>
          <w:t>BO n°28 du 15 juillet 2004</w:t>
        </w:r>
      </w:hyperlink>
      <w:r>
        <w:rPr>
          <w:sz w:val="24"/>
        </w:rPr>
        <w:t xml:space="preserve">, relative à </w:t>
      </w:r>
      <w:r>
        <w:rPr>
          <w:b/>
          <w:sz w:val="24"/>
        </w:rPr>
        <w:t>la généralisation de l'éducation à l'environnement pour un développement durable</w:t>
      </w:r>
    </w:p>
    <w:p w:rsidR="005772AC" w:rsidRDefault="005772AC" w:rsidP="005772AC">
      <w:pPr>
        <w:jc w:val="both"/>
        <w:rPr>
          <w:sz w:val="24"/>
        </w:rPr>
      </w:pPr>
    </w:p>
    <w:p w:rsidR="005772AC" w:rsidRDefault="005772AC" w:rsidP="005772AC">
      <w:pPr>
        <w:rPr>
          <w:sz w:val="24"/>
        </w:rPr>
      </w:pPr>
      <w:r>
        <w:rPr>
          <w:sz w:val="24"/>
        </w:rPr>
        <w:br/>
      </w:r>
      <w:r>
        <w:rPr>
          <w:rStyle w:val="sti1"/>
          <w:rFonts w:ascii="Times New Roman" w:hAnsi="Times New Roman"/>
          <w:sz w:val="24"/>
        </w:rPr>
        <w:t>INSTRUCTIONS PÉDAGOGIQUES</w:t>
      </w:r>
      <w:r>
        <w:rPr>
          <w:sz w:val="24"/>
        </w:rPr>
        <w:br/>
      </w:r>
      <w:r w:rsidRPr="000115BD">
        <w:rPr>
          <w:rStyle w:val="tit1"/>
          <w:rFonts w:ascii="Times New Roman" w:hAnsi="Times New Roman"/>
          <w:color w:val="auto"/>
          <w:sz w:val="24"/>
        </w:rPr>
        <w:t>Généralisation d’une éducation à l’environnement pour un développement durable (EEDD) - rentrée 2004</w:t>
      </w:r>
      <w:r>
        <w:rPr>
          <w:sz w:val="24"/>
        </w:rPr>
        <w:br/>
      </w:r>
      <w:r>
        <w:rPr>
          <w:rStyle w:val="ref11"/>
          <w:rFonts w:ascii="Times New Roman" w:hAnsi="Times New Roman"/>
          <w:sz w:val="24"/>
        </w:rPr>
        <w:t>NOR : MENE0400752C</w:t>
      </w:r>
      <w:r>
        <w:rPr>
          <w:sz w:val="24"/>
        </w:rPr>
        <w:br/>
      </w:r>
      <w:r>
        <w:rPr>
          <w:rStyle w:val="ref11"/>
          <w:rFonts w:ascii="Times New Roman" w:hAnsi="Times New Roman"/>
          <w:sz w:val="24"/>
        </w:rPr>
        <w:t>RLR : 525-0</w:t>
      </w:r>
      <w:r>
        <w:rPr>
          <w:sz w:val="24"/>
        </w:rPr>
        <w:br/>
      </w:r>
      <w:r>
        <w:rPr>
          <w:rStyle w:val="ref11"/>
          <w:rFonts w:ascii="Times New Roman" w:hAnsi="Times New Roman"/>
          <w:sz w:val="24"/>
        </w:rPr>
        <w:t>CIRCULAIRE N°2004-110 DU 8-7-2004</w:t>
      </w:r>
      <w:r>
        <w:rPr>
          <w:sz w:val="24"/>
        </w:rPr>
        <w:br/>
      </w:r>
      <w:r>
        <w:rPr>
          <w:rStyle w:val="ref11"/>
          <w:rFonts w:ascii="Times New Roman" w:hAnsi="Times New Roman"/>
          <w:sz w:val="24"/>
        </w:rPr>
        <w:t>MEN</w:t>
      </w:r>
      <w:r>
        <w:rPr>
          <w:sz w:val="24"/>
        </w:rPr>
        <w:br/>
      </w:r>
      <w:r>
        <w:rPr>
          <w:rStyle w:val="ref11"/>
          <w:rFonts w:ascii="Times New Roman" w:hAnsi="Times New Roman"/>
          <w:sz w:val="24"/>
        </w:rPr>
        <w:t xml:space="preserve">DESCO A11 </w:t>
      </w:r>
    </w:p>
    <w:p w:rsidR="005772AC" w:rsidRDefault="00B42D7E" w:rsidP="005772AC">
      <w:pPr>
        <w:rPr>
          <w:sz w:val="24"/>
        </w:rPr>
      </w:pPr>
      <w:r>
        <w:rPr>
          <w:sz w:val="24"/>
        </w:rPr>
        <w:pict>
          <v:rect id="_x0000_i1025" style="width:0;height:.75pt" o:hrstd="t" o:hr="t" fillcolor="gray" stroked="f"/>
        </w:pict>
      </w:r>
    </w:p>
    <w:p w:rsidR="005772AC" w:rsidRDefault="005772AC" w:rsidP="005772AC">
      <w:pPr>
        <w:rPr>
          <w:sz w:val="24"/>
        </w:rPr>
      </w:pPr>
      <w:r>
        <w:rPr>
          <w:i/>
          <w:sz w:val="24"/>
        </w:rPr>
        <w:t>Texte adressé aux rectrices et recteurs d’académie ; aux inspectrices et inspecteurs d’académie, directrices et directeurs des services départementaux de l’éducation nationale ; aux chefs d’établissement ; aux directrices et directeurs d’école</w:t>
      </w:r>
      <w:r>
        <w:rPr>
          <w:sz w:val="24"/>
        </w:rPr>
        <w:t xml:space="preserve"> </w:t>
      </w:r>
    </w:p>
    <w:p w:rsidR="005772AC" w:rsidRDefault="00B42D7E" w:rsidP="005772AC">
      <w:pPr>
        <w:rPr>
          <w:sz w:val="24"/>
        </w:rPr>
      </w:pPr>
      <w:r>
        <w:rPr>
          <w:sz w:val="24"/>
        </w:rPr>
        <w:pict>
          <v:rect id="_x0000_i1026" style="width:0;height:.75pt" o:hrstd="t" o:hr="t" fillcolor="gray" stroked="f"/>
        </w:pict>
      </w:r>
    </w:p>
    <w:p w:rsidR="005772AC" w:rsidRDefault="00066AB7" w:rsidP="005772AC">
      <w:pPr>
        <w:pStyle w:val="11-texte"/>
        <w:rPr>
          <w:rFonts w:ascii="Times New Roman" w:hAnsi="Times New Roman"/>
          <w:sz w:val="24"/>
        </w:rPr>
      </w:pPr>
      <w:r>
        <w:rPr>
          <w:rFonts w:ascii="Times New Roman" w:hAnsi="Times New Roman"/>
          <w:noProof/>
          <w:sz w:val="24"/>
        </w:rPr>
        <w:drawing>
          <wp:inline distT="0" distB="0" distL="0" distR="0">
            <wp:extent cx="57150" cy="57150"/>
            <wp:effectExtent l="0" t="0" r="0" b="0"/>
            <wp:docPr id="8" name="Picture 8" descr="http://www.education.gouv.fr/bo/images/pucev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gouv.fr/bo/images/puceverte.gif"/>
                    <pic:cNvPicPr>
                      <a:picLocks noChangeAspect="1" noChangeArrowheads="1"/>
                    </pic:cNvPicPr>
                  </pic:nvPicPr>
                  <pic:blipFill>
                    <a:blip r:embed="rId34" r:link="rId35">
                      <a:extLst>
                        <a:ext uri="{28A0092B-C50C-407E-A947-70E740481C1C}">
                          <a14:useLocalDpi xmlns:a14="http://schemas.microsoft.com/office/drawing/2010/main"/>
                        </a:ext>
                      </a:extLst>
                    </a:blip>
                    <a:srcRect/>
                    <a:stretch>
                      <a:fillRect/>
                    </a:stretch>
                  </pic:blipFill>
                  <pic:spPr bwMode="auto">
                    <a:xfrm>
                      <a:off x="0" y="0"/>
                      <a:ext cx="57150" cy="57150"/>
                    </a:xfrm>
                    <a:prstGeom prst="rect">
                      <a:avLst/>
                    </a:prstGeom>
                    <a:noFill/>
                    <a:ln>
                      <a:noFill/>
                    </a:ln>
                  </pic:spPr>
                </pic:pic>
              </a:graphicData>
            </a:graphic>
          </wp:inline>
        </w:drawing>
      </w:r>
      <w:r w:rsidR="005772AC">
        <w:rPr>
          <w:rFonts w:ascii="Times New Roman" w:hAnsi="Times New Roman"/>
          <w:sz w:val="24"/>
        </w:rPr>
        <w:t xml:space="preserve">La présente circulaire </w:t>
      </w:r>
      <w:r w:rsidR="005772AC">
        <w:rPr>
          <w:rFonts w:ascii="Times New Roman" w:hAnsi="Times New Roman"/>
          <w:b/>
          <w:sz w:val="24"/>
        </w:rPr>
        <w:t>remplace</w:t>
      </w:r>
      <w:r w:rsidR="005772AC">
        <w:rPr>
          <w:rFonts w:ascii="Times New Roman" w:hAnsi="Times New Roman"/>
          <w:sz w:val="24"/>
        </w:rPr>
        <w:t xml:space="preserve"> celle du 29 août 1977 (n° 77-300) et vise à donner une dimension pédagogique nouvelle à l’éducation à l’environnement en l’intégrant dans une perspective de développement durable. Elle s’inscrit dans la stratégie nationale en faveur du développement durable, adoptée par le Gouvernement en juin 2003, qui souligne le rôle déterminant du système éducatif. Elle s’appuie sur les recommandations du rapport de l’inspection générale de l’éducation nationale remis au ministre en 2003 et sur les conclusions de l’expérimentation menée en 2003-2004 dans les écoles et établissements de dix académies. </w:t>
      </w:r>
      <w:r w:rsidR="005772AC">
        <w:rPr>
          <w:rFonts w:ascii="Times New Roman" w:hAnsi="Times New Roman"/>
          <w:sz w:val="24"/>
        </w:rPr>
        <w:br/>
        <w:t xml:space="preserve">L’éducation à l’environnement pour un développement durable doit être une composante importante de la formation initiale des élèves, dès leur plus jeune âge et tout au long de leur scolarité, pour leur permettre d’acquérir des connaissances et des méthodes nécessaires pour se situer dans leur environnement et y agir de manière responsable. </w:t>
      </w:r>
      <w:r w:rsidR="005772AC">
        <w:rPr>
          <w:rFonts w:ascii="Times New Roman" w:hAnsi="Times New Roman"/>
          <w:sz w:val="24"/>
        </w:rPr>
        <w:br/>
        <w:t>La prise de conscience des questions environnementales, économiques, socioculturelles doit, sans catastrophisme mais avec lucidité, les aider à mieux percevoir l’interdépendance des sociétés humaines avec l’ensemble du système planétaire et la nécessité pour tous d’adopter des comportements propices à la gestion durable de celui-ci ainsi qu’au développement d’une solidarité mondiale.</w:t>
      </w:r>
      <w:r w:rsidR="005772AC">
        <w:rPr>
          <w:rFonts w:ascii="Times New Roman" w:hAnsi="Times New Roman"/>
          <w:sz w:val="24"/>
        </w:rPr>
        <w:br/>
        <w:t>Selon le souhait du Président de la République, la Charte de l’environnement intégrée à la Constitution française aux côtés des droits de l’homme et du citoyen de 1789 et des droits économiques et sociaux de 1946 implique la responsabilité de tous ; c’est pourquoi “l’éducation et la formation à l’environnement doivent contribuer à l’exercice des droits et des devoirs” définis par la Charte (art. 8).</w:t>
      </w:r>
      <w:r w:rsidR="005772AC">
        <w:rPr>
          <w:rFonts w:ascii="Times New Roman" w:hAnsi="Times New Roman"/>
          <w:sz w:val="24"/>
        </w:rPr>
        <w:br/>
      </w:r>
      <w:r w:rsidR="005772AC">
        <w:rPr>
          <w:rFonts w:ascii="Times New Roman" w:hAnsi="Times New Roman"/>
          <w:b/>
          <w:sz w:val="24"/>
        </w:rPr>
        <w:t>L’environnement</w:t>
      </w:r>
      <w:r w:rsidR="005772AC">
        <w:rPr>
          <w:rFonts w:ascii="Times New Roman" w:hAnsi="Times New Roman"/>
          <w:sz w:val="24"/>
        </w:rPr>
        <w:t xml:space="preserve"> peut être défini comme “l’ensemble, à un moment donné, des aspects physiques, chimiques, biologiques et des facteurs sociaux et économiques susceptibles d’avoir un effet direct ou indirect, immédiat ou à terme, sur les êtres vivants et les activités humaines” (circulaire n° 77-300 du 29 août 1977). D’une façon plus générale, l’environnement est constitué de “l’ensemble des éléments qui, dans la complexité de leurs relations, constitue le cadre, le milieu, les conditions de vie pour l’homme” (Pierre George, géographe). </w:t>
      </w:r>
      <w:r w:rsidR="005772AC">
        <w:rPr>
          <w:rFonts w:ascii="Times New Roman" w:hAnsi="Times New Roman"/>
          <w:sz w:val="24"/>
        </w:rPr>
        <w:br/>
        <w:t xml:space="preserve">Conformément à la stratégie nationale, l’étude de l’environnement doit donc se placer dans la perspective du </w:t>
      </w:r>
      <w:r w:rsidR="005772AC">
        <w:rPr>
          <w:rFonts w:ascii="Times New Roman" w:hAnsi="Times New Roman"/>
          <w:b/>
          <w:sz w:val="24"/>
        </w:rPr>
        <w:t>développement durable</w:t>
      </w:r>
      <w:r w:rsidR="005772AC">
        <w:rPr>
          <w:rFonts w:ascii="Times New Roman" w:hAnsi="Times New Roman"/>
          <w:sz w:val="24"/>
        </w:rPr>
        <w:t xml:space="preserve">, défini comme “un développement qui répond aux besoins du présent sans compromettre la capacité des générations futures de répondre aux leurs” (selon les termes du rapport </w:t>
      </w:r>
      <w:r w:rsidR="007D7DA2">
        <w:rPr>
          <w:rFonts w:ascii="Times New Roman" w:hAnsi="Times New Roman"/>
          <w:sz w:val="24"/>
        </w:rPr>
        <w:t>Brundtland</w:t>
      </w:r>
      <w:r w:rsidR="005772AC">
        <w:rPr>
          <w:rFonts w:ascii="Times New Roman" w:hAnsi="Times New Roman"/>
          <w:sz w:val="24"/>
        </w:rPr>
        <w:t xml:space="preserve"> de 1987, “Notre avenir à tous”).</w:t>
      </w:r>
      <w:r w:rsidR="005772AC">
        <w:rPr>
          <w:rFonts w:ascii="Times New Roman" w:hAnsi="Times New Roman"/>
          <w:sz w:val="24"/>
        </w:rPr>
        <w:br/>
        <w:t xml:space="preserve">Le concept de développement durable revêt une dimension éducative particulièrement riche, en ce qu’il conduit à prendre en compte : </w:t>
      </w:r>
      <w:r w:rsidR="005772AC">
        <w:rPr>
          <w:rFonts w:ascii="Times New Roman" w:hAnsi="Times New Roman"/>
          <w:sz w:val="24"/>
        </w:rPr>
        <w:br/>
        <w:t>- les différentes échelles de temps et d’espace ;</w:t>
      </w:r>
      <w:r w:rsidR="005772AC">
        <w:rPr>
          <w:rFonts w:ascii="Times New Roman" w:hAnsi="Times New Roman"/>
          <w:sz w:val="24"/>
        </w:rPr>
        <w:br/>
      </w:r>
      <w:r w:rsidR="005772AC">
        <w:rPr>
          <w:rFonts w:ascii="Times New Roman" w:hAnsi="Times New Roman"/>
          <w:sz w:val="24"/>
        </w:rPr>
        <w:lastRenderedPageBreak/>
        <w:t xml:space="preserve">- la complexité du domaine dont les multiples composantes, interagissant entre elles, appellent une approche systémique ; </w:t>
      </w:r>
      <w:r w:rsidR="005772AC">
        <w:rPr>
          <w:rFonts w:ascii="Times New Roman" w:hAnsi="Times New Roman"/>
          <w:sz w:val="24"/>
        </w:rPr>
        <w:br/>
        <w:t>- les différents axes d’analyse scientifique qui fondent un développement durable (composantes environnementales, économiques, sociales, culturelles) ;</w:t>
      </w:r>
      <w:r w:rsidR="005772AC">
        <w:rPr>
          <w:rFonts w:ascii="Times New Roman" w:hAnsi="Times New Roman"/>
          <w:sz w:val="24"/>
        </w:rPr>
        <w:br/>
        <w:t>- la complexité des questions et des réponses envisagées, ce qui implique une approche critique et met en valeur l’importance des choix et la responsabilité de chacun dans ces choix.</w:t>
      </w:r>
      <w:r w:rsidR="005772AC">
        <w:rPr>
          <w:rFonts w:ascii="Times New Roman" w:hAnsi="Times New Roman"/>
          <w:sz w:val="24"/>
        </w:rPr>
        <w:br/>
        <w:t>L’éducation à l’environnement pour un développement durable intègre pleinement, par le regard porté aux territoires, les valeurs associées à un développement solidaire.</w:t>
      </w:r>
      <w:r w:rsidR="005772AC">
        <w:rPr>
          <w:rFonts w:ascii="Times New Roman" w:hAnsi="Times New Roman"/>
          <w:sz w:val="24"/>
        </w:rPr>
        <w:br/>
        <w:t xml:space="preserve">Cette nouvelle dimension pédagogique doit permettre de mieux identifier et d’organiser une éducation cohérente et progressive à l’environnement pour un développement durable au bénéfice de tous les élèves, sur l’ensemble de leur parcours de l’école primaire au lycée. </w:t>
      </w:r>
    </w:p>
    <w:p w:rsidR="005772AC" w:rsidRPr="000115BD" w:rsidRDefault="005772AC" w:rsidP="005772AC">
      <w:pPr>
        <w:rPr>
          <w:sz w:val="24"/>
          <w:szCs w:val="24"/>
        </w:rPr>
      </w:pPr>
      <w:r w:rsidRPr="000115BD">
        <w:rPr>
          <w:sz w:val="24"/>
          <w:szCs w:val="24"/>
        </w:rPr>
        <w:t xml:space="preserve">1 - Une éducation ancrée dans toutes les disciplines </w:t>
      </w:r>
    </w:p>
    <w:p w:rsidR="005772AC" w:rsidRDefault="005772AC" w:rsidP="005772AC">
      <w:pPr>
        <w:pStyle w:val="11-texte"/>
        <w:rPr>
          <w:rFonts w:ascii="Times New Roman" w:hAnsi="Times New Roman"/>
          <w:sz w:val="24"/>
        </w:rPr>
      </w:pPr>
      <w:r>
        <w:rPr>
          <w:rFonts w:ascii="Times New Roman" w:hAnsi="Times New Roman"/>
          <w:sz w:val="24"/>
        </w:rPr>
        <w:t>À compter de la rentrée 2004, les élèves bénéficieront d’une éducation à l’environnement pour un développement durable qui leur assurera une formation progressive tout au long de leur cursus scolaire.</w:t>
      </w:r>
      <w:r>
        <w:rPr>
          <w:rFonts w:ascii="Times New Roman" w:hAnsi="Times New Roman"/>
          <w:sz w:val="24"/>
        </w:rPr>
        <w:br/>
        <w:t>L’éducation à l’environnement pour un développement durable ne constitue pas une nouvelle discipline. Elle se construit de façon cohérente et progressive tant à l’intérieur de chaque discipline ou champ disciplinaire (entre les différents niveaux d’enseignement) qu’entre les différentes disciplines (à chaque niveau).</w:t>
      </w:r>
      <w:r>
        <w:rPr>
          <w:rFonts w:ascii="Times New Roman" w:hAnsi="Times New Roman"/>
          <w:sz w:val="24"/>
        </w:rPr>
        <w:br/>
        <w:t>Elle doit donc s’appuyer :</w:t>
      </w:r>
      <w:r>
        <w:rPr>
          <w:rFonts w:ascii="Times New Roman" w:hAnsi="Times New Roman"/>
          <w:sz w:val="24"/>
        </w:rPr>
        <w:br/>
      </w:r>
      <w:r>
        <w:rPr>
          <w:rFonts w:ascii="Times New Roman" w:hAnsi="Times New Roman"/>
          <w:b/>
          <w:sz w:val="24"/>
        </w:rPr>
        <w:t>- sur les enseignements disciplinaires</w:t>
      </w:r>
      <w:r>
        <w:rPr>
          <w:rFonts w:ascii="Times New Roman" w:hAnsi="Times New Roman"/>
          <w:sz w:val="24"/>
        </w:rPr>
        <w:t xml:space="preserve"> dont les objectifs sont définis par les programmes scolaires, chaque discipline contribuant à l’analyse des situations avec ses contenus et ses méthodes spécifiques ; la souplesse introduite dans certains programmes et les thèmes laissés au choix des enseignants doivent être pleinement utilisés ;</w:t>
      </w:r>
      <w:r>
        <w:rPr>
          <w:rFonts w:ascii="Times New Roman" w:hAnsi="Times New Roman"/>
          <w:sz w:val="24"/>
        </w:rPr>
        <w:br/>
      </w:r>
      <w:r>
        <w:rPr>
          <w:rFonts w:ascii="Times New Roman" w:hAnsi="Times New Roman"/>
          <w:b/>
          <w:sz w:val="24"/>
        </w:rPr>
        <w:t xml:space="preserve">- sur les croisements des apports disciplinaires </w:t>
      </w:r>
      <w:r>
        <w:rPr>
          <w:rFonts w:ascii="Times New Roman" w:hAnsi="Times New Roman"/>
          <w:sz w:val="24"/>
        </w:rPr>
        <w:t>préconisés dans les programmes et adoptant une approche systémique ;</w:t>
      </w:r>
      <w:r>
        <w:rPr>
          <w:rFonts w:ascii="Times New Roman" w:hAnsi="Times New Roman"/>
          <w:sz w:val="24"/>
        </w:rPr>
        <w:br/>
      </w:r>
      <w:r>
        <w:rPr>
          <w:rFonts w:ascii="Times New Roman" w:hAnsi="Times New Roman"/>
          <w:b/>
          <w:sz w:val="24"/>
        </w:rPr>
        <w:t>- sur les dispositifs transversaux inscrits dans les grilles horaires</w:t>
      </w:r>
      <w:r>
        <w:rPr>
          <w:rFonts w:ascii="Times New Roman" w:hAnsi="Times New Roman"/>
          <w:sz w:val="24"/>
        </w:rPr>
        <w:t xml:space="preserve"> et permettant la mise en œuvre de démarches de projets : itinéraires de découverte au collège, travaux personnels encadrés dans la voie générale des lycées, projets pluridisciplinaires à caractère professionnel au lycée professionnel. En effet, il convient également de développer l’expérience concrète et directe permettant de susciter des prises de conscience susceptibles d’engendrer des comportements responsables ;</w:t>
      </w:r>
      <w:r>
        <w:rPr>
          <w:rFonts w:ascii="Times New Roman" w:hAnsi="Times New Roman"/>
          <w:sz w:val="24"/>
        </w:rPr>
        <w:br/>
      </w:r>
      <w:r>
        <w:rPr>
          <w:rFonts w:ascii="Times New Roman" w:hAnsi="Times New Roman"/>
          <w:b/>
          <w:sz w:val="24"/>
        </w:rPr>
        <w:t>- sur les temps de débat</w:t>
      </w:r>
      <w:r>
        <w:rPr>
          <w:rFonts w:ascii="Times New Roman" w:hAnsi="Times New Roman"/>
          <w:sz w:val="24"/>
        </w:rPr>
        <w:t xml:space="preserve"> organisés à l’école, au collège et au lycée dans le cadre notamment des séances de “vivre ensemble” ou d’éducation civique.</w:t>
      </w:r>
      <w:r>
        <w:rPr>
          <w:rFonts w:ascii="Times New Roman" w:hAnsi="Times New Roman"/>
          <w:sz w:val="24"/>
        </w:rPr>
        <w:br/>
        <w:t>À l’école primaire, l’éducation au développement durable est fondée sur l’acquisition de connaissances et de comportements ancrés dans une démarche d’investigation des problématiques liées à l’environnement. Les programmes de l’école primaire arrêtés le 25 janvier 2002 (</w:t>
      </w:r>
      <w:r w:rsidR="00066AB7">
        <w:rPr>
          <w:rFonts w:ascii="Times New Roman" w:hAnsi="Times New Roman"/>
          <w:noProof/>
          <w:sz w:val="24"/>
        </w:rPr>
        <w:drawing>
          <wp:inline distT="0" distB="0" distL="0" distR="0">
            <wp:extent cx="57150" cy="85725"/>
            <wp:effectExtent l="0" t="0" r="0" b="9525"/>
            <wp:docPr id="9" name="Picture 9"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gouv.fr/_gfx/puc_hp_liens.gif"/>
                    <pic:cNvPicPr>
                      <a:picLocks noChangeAspect="1" noChangeArrowheads="1"/>
                    </pic:cNvPicPr>
                  </pic:nvPicPr>
                  <pic:blipFill>
                    <a:blip r:embed="rId36" r:link="rId37">
                      <a:extLst>
                        <a:ext uri="{28A0092B-C50C-407E-A947-70E740481C1C}">
                          <a14:useLocalDpi xmlns:a14="http://schemas.microsoft.com/office/drawing/2010/main"/>
                        </a:ext>
                      </a:extLst>
                    </a:blip>
                    <a:srcRect/>
                    <a:stretch>
                      <a:fillRect/>
                    </a:stretch>
                  </pic:blipFill>
                  <pic:spPr bwMode="auto">
                    <a:xfrm>
                      <a:off x="0" y="0"/>
                      <a:ext cx="57150" cy="85725"/>
                    </a:xfrm>
                    <a:prstGeom prst="rect">
                      <a:avLst/>
                    </a:prstGeom>
                    <a:noFill/>
                    <a:ln>
                      <a:noFill/>
                    </a:ln>
                  </pic:spPr>
                </pic:pic>
              </a:graphicData>
            </a:graphic>
          </wp:inline>
        </w:drawing>
      </w:r>
      <w:r>
        <w:rPr>
          <w:rFonts w:ascii="Times New Roman" w:hAnsi="Times New Roman"/>
          <w:sz w:val="24"/>
        </w:rPr>
        <w:t xml:space="preserve"> </w:t>
      </w:r>
      <w:hyperlink r:id="rId38" w:history="1">
        <w:r w:rsidRPr="000115BD">
          <w:rPr>
            <w:rStyle w:val="Hyperlink"/>
            <w:rFonts w:ascii="Times New Roman" w:hAnsi="Times New Roman"/>
            <w:color w:val="auto"/>
            <w:sz w:val="24"/>
          </w:rPr>
          <w:t>B.O. hors-série n°1 du 14 février 2002</w:t>
        </w:r>
      </w:hyperlink>
      <w:r>
        <w:rPr>
          <w:rFonts w:ascii="Times New Roman" w:hAnsi="Times New Roman"/>
          <w:sz w:val="24"/>
        </w:rPr>
        <w:t>) fournissent de nombreuses occasions d’aborder les questions se rapportant à l’environnement et au développement durable.</w:t>
      </w:r>
      <w:r>
        <w:rPr>
          <w:rFonts w:ascii="Times New Roman" w:hAnsi="Times New Roman"/>
          <w:sz w:val="24"/>
        </w:rPr>
        <w:br/>
        <w:t xml:space="preserve">Au collège et au lycée, l’ensemble des disciplines doit concourir à l’éducation à l’environnement pour un développement durable. </w:t>
      </w:r>
      <w:r>
        <w:rPr>
          <w:rFonts w:ascii="Times New Roman" w:hAnsi="Times New Roman"/>
          <w:sz w:val="24"/>
        </w:rPr>
        <w:br/>
        <w:t xml:space="preserve">Outre des entrées inscrites dans les programmes d’enseignement, comme la biodiversité, les changements climatiques, la gestion des ressources..., l’environnement pour un développement durable doit intégrer certaines dimensions de l’éducation à la santé et au risque, à la citoyenneté et, plus généralement, au développement solidaire. Ainsi, les élèves seront capables de mesurer les conséquences de leurs actes sur l’environnement. </w:t>
      </w:r>
    </w:p>
    <w:p w:rsidR="005772AC" w:rsidRPr="000115BD" w:rsidRDefault="005772AC" w:rsidP="005772AC">
      <w:pPr>
        <w:rPr>
          <w:sz w:val="24"/>
          <w:szCs w:val="24"/>
        </w:rPr>
      </w:pPr>
      <w:r w:rsidRPr="000115BD">
        <w:rPr>
          <w:sz w:val="24"/>
          <w:szCs w:val="24"/>
        </w:rPr>
        <w:t xml:space="preserve">2 - Une éducation aux modalités diversifiées </w:t>
      </w:r>
    </w:p>
    <w:p w:rsidR="005772AC" w:rsidRDefault="005772AC" w:rsidP="005772AC">
      <w:pPr>
        <w:pStyle w:val="11-texte"/>
        <w:rPr>
          <w:rFonts w:ascii="Times New Roman" w:hAnsi="Times New Roman"/>
          <w:sz w:val="24"/>
        </w:rPr>
      </w:pPr>
      <w:r>
        <w:rPr>
          <w:rFonts w:ascii="Times New Roman" w:hAnsi="Times New Roman"/>
          <w:sz w:val="24"/>
        </w:rPr>
        <w:t>Compte tenu de sa spécificité, l’environnement pour un développement durable doit reposer sur des démarches pédagogiques diversifiées privilégiant des situations concrètes qui développeront chez les élèves la sensibilité, l’initiative, la créativité, le sens des responsabilités et de l’action.</w:t>
      </w:r>
      <w:r>
        <w:rPr>
          <w:rFonts w:ascii="Times New Roman" w:hAnsi="Times New Roman"/>
          <w:sz w:val="24"/>
        </w:rPr>
        <w:br/>
      </w:r>
      <w:r>
        <w:rPr>
          <w:rFonts w:ascii="Times New Roman" w:hAnsi="Times New Roman"/>
          <w:sz w:val="24"/>
        </w:rPr>
        <w:lastRenderedPageBreak/>
        <w:t>Les sorties scolaires sous toutes leurs formes (y compris les classes de mer, de neige, les classes vertes...) constituent dans cette optique un cadre particulièrement favorable. En fonction des ressources locales, les enseignants mettront en place des partenariats propres à enrichir les démarches pédagogiques. La pratique des partenariats a été largement développée dans le cadre des actions culturelles et éducatives (notamment les ateliers de culture scientifique et technique). Il conviendra donc de s’en inspirer.</w:t>
      </w:r>
      <w:r>
        <w:rPr>
          <w:rFonts w:ascii="Times New Roman" w:hAnsi="Times New Roman"/>
          <w:sz w:val="24"/>
        </w:rPr>
        <w:br/>
        <w:t>Depuis 1993, date du deuxième protocole d’accord entre les ministères en charge de l’éducation et de l’environnement, la collaboration interministérielle se décline localement, avec des services déconcentrés des ministères concernés, des collectivités territoriales et locales, des institutions internationales, de grands organismes et les réseaux du secteur associatif. Les initiatives prennent les formes les plus diverses : éducation à l’environnement, politique culturelle, charte territoriale ou européenne, création de pôles de ressources spécifiques ou mise en place de formations avec des centres ou des instituts spécialisés.</w:t>
      </w:r>
      <w:r>
        <w:rPr>
          <w:rFonts w:ascii="Times New Roman" w:hAnsi="Times New Roman"/>
          <w:sz w:val="24"/>
        </w:rPr>
        <w:br/>
      </w:r>
      <w:r w:rsidR="00066AB7">
        <w:rPr>
          <w:rFonts w:ascii="Times New Roman" w:hAnsi="Times New Roman"/>
          <w:noProof/>
          <w:sz w:val="24"/>
        </w:rPr>
        <w:drawing>
          <wp:inline distT="0" distB="0" distL="0" distR="0">
            <wp:extent cx="57150" cy="85725"/>
            <wp:effectExtent l="0" t="0" r="0" b="9525"/>
            <wp:docPr id="10" name="Picture 10"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gouv.fr/_gfx/puc_hp_liens.gif"/>
                    <pic:cNvPicPr>
                      <a:picLocks noChangeAspect="1" noChangeArrowheads="1"/>
                    </pic:cNvPicPr>
                  </pic:nvPicPr>
                  <pic:blipFill>
                    <a:blip r:embed="rId36" r:link="rId37">
                      <a:extLst>
                        <a:ext uri="{28A0092B-C50C-407E-A947-70E740481C1C}">
                          <a14:useLocalDpi xmlns:a14="http://schemas.microsoft.com/office/drawing/2010/main"/>
                        </a:ext>
                      </a:extLst>
                    </a:blip>
                    <a:srcRect/>
                    <a:stretch>
                      <a:fillRect/>
                    </a:stretch>
                  </pic:blipFill>
                  <pic:spPr bwMode="auto">
                    <a:xfrm>
                      <a:off x="0" y="0"/>
                      <a:ext cx="57150" cy="85725"/>
                    </a:xfrm>
                    <a:prstGeom prst="rect">
                      <a:avLst/>
                    </a:prstGeom>
                    <a:noFill/>
                    <a:ln>
                      <a:noFill/>
                    </a:ln>
                  </pic:spPr>
                </pic:pic>
              </a:graphicData>
            </a:graphic>
          </wp:inline>
        </w:drawing>
      </w:r>
      <w:hyperlink r:id="rId39" w:history="1">
        <w:r w:rsidRPr="00DF625A">
          <w:rPr>
            <w:rStyle w:val="Hyperlink"/>
            <w:rFonts w:ascii="Times New Roman" w:hAnsi="Times New Roman"/>
            <w:color w:val="auto"/>
            <w:sz w:val="24"/>
          </w:rPr>
          <w:t>http://www.education.gouv.fr/systeme_educatif/academie/default.htm</w:t>
        </w:r>
      </w:hyperlink>
      <w:r w:rsidRPr="00DF625A">
        <w:rPr>
          <w:rFonts w:ascii="Times New Roman" w:hAnsi="Times New Roman"/>
          <w:sz w:val="24"/>
        </w:rPr>
        <w:br/>
      </w:r>
      <w:r>
        <w:rPr>
          <w:rFonts w:ascii="Times New Roman" w:hAnsi="Times New Roman"/>
          <w:sz w:val="24"/>
        </w:rPr>
        <w:t xml:space="preserve">Un certain nombre d’actions éducatives conduites depuis plusieurs années en concertation avec d’autres ministères (agriculture, environnement, culture, justice) ou avec des collectivités, peuvent entrer dans les orientations présentées ici. Reposant sur l’engagement des enseignants et des élèves, elles gagneront à être inscrites au projet d’école ou d’établissement, en liaison directe avec la réflexion menée sur les enseignements. </w:t>
      </w:r>
      <w:r>
        <w:rPr>
          <w:rFonts w:ascii="Times New Roman" w:hAnsi="Times New Roman"/>
          <w:sz w:val="24"/>
        </w:rPr>
        <w:br/>
        <w:t xml:space="preserve">Les ressources et partenariats, dans leur diversité, doivent contribuer à servir les objectifs d’une éducation à l’environnement pour un développement durable, tels qu’ils sont fixés par le ministère de l’éducation nationale. Au niveau national, diverses instances comme le Centre national de documentation pédagogique, participeront activement à cette démarche. Au niveau régional, dans le cadre de démarches partenariales contractuelles, seront développés des relais pour le recueil et la diffusion des ressources relatives à l’EEDD. </w:t>
      </w:r>
    </w:p>
    <w:p w:rsidR="005772AC" w:rsidRPr="00DF625A" w:rsidRDefault="005772AC" w:rsidP="005772AC">
      <w:pPr>
        <w:rPr>
          <w:sz w:val="24"/>
          <w:szCs w:val="24"/>
        </w:rPr>
      </w:pPr>
      <w:r w:rsidRPr="00DF625A">
        <w:rPr>
          <w:sz w:val="24"/>
          <w:szCs w:val="24"/>
        </w:rPr>
        <w:t xml:space="preserve">3 - La généralisation de l’éducation à l’environnement pour un développement durable </w:t>
      </w:r>
    </w:p>
    <w:p w:rsidR="005772AC" w:rsidRDefault="005772AC" w:rsidP="005772AC">
      <w:pPr>
        <w:pStyle w:val="11-texte"/>
        <w:rPr>
          <w:rFonts w:ascii="Times New Roman" w:hAnsi="Times New Roman"/>
          <w:sz w:val="24"/>
        </w:rPr>
      </w:pPr>
      <w:r>
        <w:rPr>
          <w:rFonts w:ascii="Times New Roman" w:hAnsi="Times New Roman"/>
          <w:sz w:val="24"/>
        </w:rPr>
        <w:t>L’éducation à l’environnement pour un développement durable est généralisée dès la rentrée 2004. La prérentrée offrira l’opportunité de travailler, dans les écoles et les établissements scolaires, à une mise en œuvre concertée et cohérente de cette démarche.</w:t>
      </w:r>
      <w:r>
        <w:rPr>
          <w:rFonts w:ascii="Times New Roman" w:hAnsi="Times New Roman"/>
          <w:sz w:val="24"/>
        </w:rPr>
        <w:br/>
        <w:t>Dans ce cadre, les équipes pédagogiques sont appelées à définir de manière collégiale des temps forts et des points d’ancrage dans chaque discipline pour construire une progression coordonnée. Dans le premier degré, le projet d’école définit, au niveau de chaque cycle, une programmation annuelle des thèmes à aborder et des projets. Au collège et au lycée, l’environnement pour un développement durable participe au projet d’établissement : sensibilisation à l’</w:t>
      </w:r>
      <w:proofErr w:type="spellStart"/>
      <w:r>
        <w:rPr>
          <w:rFonts w:ascii="Times New Roman" w:hAnsi="Times New Roman"/>
          <w:sz w:val="24"/>
        </w:rPr>
        <w:t>écoresponsabilité</w:t>
      </w:r>
      <w:proofErr w:type="spellEnd"/>
      <w:r>
        <w:rPr>
          <w:rFonts w:ascii="Times New Roman" w:hAnsi="Times New Roman"/>
          <w:sz w:val="24"/>
        </w:rPr>
        <w:t>, élaboration de projets conjoints avec d’autres écoles ou établissements scolaires en France ou à l’étranger, construction de partenariats. L’investissement des personnels non enseignants renforcera la dimension éducative, favorisera la transmission intergénérationnelle et encouragera des comportements exemplaires hors de la classe.</w:t>
      </w:r>
      <w:r>
        <w:rPr>
          <w:rFonts w:ascii="Times New Roman" w:hAnsi="Times New Roman"/>
          <w:sz w:val="24"/>
        </w:rPr>
        <w:br/>
        <w:t xml:space="preserve">Un document d’accompagnement pédagogique élaboré par l’inspection générale et la direction de l’enseignement scolaire apportera des éléments méthodologiques et présentera les points d’ancrage dans les programmes. La généralisation de l’environnement pour un développement durable sera également accompagnée par des actions de formation, tant dans le cadre du programme national de pilotage que dans celui des plans académiques de formation. </w:t>
      </w:r>
      <w:r>
        <w:rPr>
          <w:rFonts w:ascii="Times New Roman" w:hAnsi="Times New Roman"/>
          <w:sz w:val="24"/>
        </w:rPr>
        <w:br/>
        <w:t>Les recteurs sont invités à prendre toutes les dispositions nécessaires pour assurer la mise en œuvre de l’éducation à l’environnement pour un développement durable.</w:t>
      </w:r>
      <w:r>
        <w:rPr>
          <w:rFonts w:ascii="Times New Roman" w:hAnsi="Times New Roman"/>
          <w:sz w:val="24"/>
        </w:rPr>
        <w:br/>
      </w:r>
      <w:r>
        <w:rPr>
          <w:rFonts w:ascii="Times New Roman" w:hAnsi="Times New Roman"/>
          <w:sz w:val="24"/>
        </w:rPr>
        <w:br/>
      </w:r>
      <w:r>
        <w:rPr>
          <w:rFonts w:ascii="Times New Roman" w:hAnsi="Times New Roman"/>
          <w:sz w:val="24"/>
        </w:rPr>
        <w:br/>
        <w:t xml:space="preserve">Pour le ministre de l’éducation nationale, de l’enseignement supérieur et de la recherche et par délégation, </w:t>
      </w:r>
      <w:r>
        <w:rPr>
          <w:rFonts w:ascii="Times New Roman" w:hAnsi="Times New Roman"/>
          <w:sz w:val="24"/>
        </w:rPr>
        <w:br/>
        <w:t>Le directeur de l’enseignement scolaire Jean-Paul de GAUDEMAR</w:t>
      </w:r>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Default="00CB3D96">
      <w:pPr>
        <w:pStyle w:val="NormalWeb"/>
        <w:spacing w:before="0" w:after="0" w:line="360" w:lineRule="auto"/>
        <w:jc w:val="both"/>
      </w:pPr>
    </w:p>
    <w:p w:rsidR="00CB3D96" w:rsidRPr="004831DC" w:rsidRDefault="00CB3D96" w:rsidP="004831DC">
      <w:pPr>
        <w:spacing w:line="360" w:lineRule="auto"/>
        <w:ind w:left="360"/>
        <w:jc w:val="right"/>
        <w:rPr>
          <w:b/>
          <w:bCs/>
          <w:sz w:val="24"/>
        </w:rPr>
      </w:pPr>
      <w:r>
        <w:rPr>
          <w:sz w:val="24"/>
        </w:rPr>
        <w:br w:type="page"/>
      </w:r>
      <w:r w:rsidRPr="004831DC">
        <w:rPr>
          <w:b/>
          <w:bCs/>
          <w:sz w:val="24"/>
        </w:rPr>
        <w:lastRenderedPageBreak/>
        <w:t>ANNEXE B</w:t>
      </w:r>
    </w:p>
    <w:p w:rsidR="00BB7CB0" w:rsidRDefault="00BB7CB0" w:rsidP="005772AC">
      <w:pPr>
        <w:pStyle w:val="NormalWeb"/>
        <w:spacing w:before="0" w:after="0" w:line="360" w:lineRule="auto"/>
        <w:jc w:val="both"/>
        <w:rPr>
          <w:b/>
          <w:u w:val="single"/>
        </w:rPr>
      </w:pPr>
    </w:p>
    <w:p w:rsidR="005772AC" w:rsidRPr="00BB7CB0" w:rsidRDefault="005772AC" w:rsidP="00BB7CB0">
      <w:pPr>
        <w:pStyle w:val="NormalWeb"/>
        <w:spacing w:before="0" w:after="0" w:line="360" w:lineRule="auto"/>
        <w:jc w:val="center"/>
        <w:rPr>
          <w:b/>
          <w:sz w:val="28"/>
          <w:szCs w:val="28"/>
          <w:u w:val="single"/>
        </w:rPr>
      </w:pPr>
      <w:r w:rsidRPr="00BB7CB0">
        <w:rPr>
          <w:b/>
          <w:sz w:val="28"/>
          <w:szCs w:val="28"/>
          <w:u w:val="single"/>
        </w:rPr>
        <w:t>Les étapes de la mise en place de l'EEDD en France</w:t>
      </w:r>
    </w:p>
    <w:p w:rsidR="005772AC" w:rsidRDefault="005772AC" w:rsidP="005772AC">
      <w:pPr>
        <w:pStyle w:val="NormalWeb"/>
        <w:spacing w:before="0" w:after="0" w:line="360" w:lineRule="auto"/>
        <w:jc w:val="both"/>
        <w:rPr>
          <w:b/>
          <w:u w:val="single"/>
        </w:rPr>
      </w:pPr>
    </w:p>
    <w:p w:rsidR="005772AC" w:rsidRDefault="005772AC" w:rsidP="00243ED9">
      <w:pPr>
        <w:numPr>
          <w:ilvl w:val="0"/>
          <w:numId w:val="10"/>
        </w:numPr>
        <w:spacing w:line="360" w:lineRule="auto"/>
        <w:jc w:val="both"/>
        <w:rPr>
          <w:sz w:val="24"/>
        </w:rPr>
      </w:pPr>
      <w:r>
        <w:rPr>
          <w:sz w:val="24"/>
        </w:rPr>
        <w:t>Rapport de l'IGEN: "</w:t>
      </w:r>
      <w:hyperlink r:id="rId40" w:history="1">
        <w:r w:rsidRPr="00DF625A">
          <w:rPr>
            <w:rStyle w:val="Hyperlink"/>
            <w:color w:val="auto"/>
            <w:sz w:val="24"/>
          </w:rPr>
          <w:t>L'éducation relative à l'environnement et au développement durable</w:t>
        </w:r>
      </w:hyperlink>
      <w:r>
        <w:rPr>
          <w:sz w:val="24"/>
        </w:rPr>
        <w:t xml:space="preserve">" </w:t>
      </w:r>
    </w:p>
    <w:p w:rsidR="005772AC" w:rsidRDefault="005772AC" w:rsidP="005772AC">
      <w:pPr>
        <w:spacing w:line="360" w:lineRule="auto"/>
        <w:ind w:left="720"/>
        <w:jc w:val="both"/>
        <w:rPr>
          <w:sz w:val="24"/>
        </w:rPr>
      </w:pPr>
      <w:r>
        <w:rPr>
          <w:sz w:val="24"/>
        </w:rPr>
        <w:t xml:space="preserve">En avril 2003, c’est un état des lieux de l'éducation à l'environnement qui propose une stratégie d'action. </w:t>
      </w:r>
    </w:p>
    <w:p w:rsidR="005772AC" w:rsidRDefault="005772AC" w:rsidP="00243ED9">
      <w:pPr>
        <w:numPr>
          <w:ilvl w:val="0"/>
          <w:numId w:val="10"/>
        </w:numPr>
        <w:spacing w:line="360" w:lineRule="auto"/>
        <w:jc w:val="both"/>
        <w:rPr>
          <w:sz w:val="24"/>
        </w:rPr>
      </w:pPr>
      <w:r>
        <w:rPr>
          <w:sz w:val="24"/>
        </w:rPr>
        <w:t xml:space="preserve">Colloque de la DESCO et de l'IGEN : « </w:t>
      </w:r>
      <w:hyperlink r:id="rId41" w:history="1">
        <w:r w:rsidRPr="00DF625A">
          <w:rPr>
            <w:rStyle w:val="Hyperlink"/>
            <w:color w:val="auto"/>
            <w:sz w:val="24"/>
          </w:rPr>
          <w:t>Eduquer à l’environnement, vers un développement durable</w:t>
        </w:r>
      </w:hyperlink>
      <w:r>
        <w:rPr>
          <w:sz w:val="24"/>
        </w:rPr>
        <w:t xml:space="preserve"> » en décembre 2003. Ce colloque permet de dresser un état des lieux, partager les expériences et repérer les difficultés rencontrées dans les 80 établissements scolaires qui ont expérimenté cet enseignement depuis septembre 2003. </w:t>
      </w:r>
    </w:p>
    <w:p w:rsidR="005772AC" w:rsidRDefault="005772AC" w:rsidP="00243ED9">
      <w:pPr>
        <w:numPr>
          <w:ilvl w:val="0"/>
          <w:numId w:val="10"/>
        </w:numPr>
        <w:spacing w:line="360" w:lineRule="auto"/>
        <w:jc w:val="both"/>
        <w:rPr>
          <w:sz w:val="24"/>
        </w:rPr>
      </w:pPr>
      <w:r>
        <w:rPr>
          <w:sz w:val="24"/>
        </w:rPr>
        <w:t xml:space="preserve">Création de </w:t>
      </w:r>
      <w:r>
        <w:rPr>
          <w:sz w:val="24"/>
          <w:u w:val="single"/>
        </w:rPr>
        <w:t>l'Observatoire national de l'éducation à l'environnement pour un développement durable</w:t>
      </w:r>
      <w:r>
        <w:rPr>
          <w:sz w:val="24"/>
        </w:rPr>
        <w:t xml:space="preserve"> en janvier 2004. Son rôle sera d’élaborer et diffuser des programmes et des supports pédagogiques ; recueillir, valider et mettre à disposition des données scientifiques actualisées se rapportant à la problématique de l'EEDD ; recenser les activités, outils et expérimentations développés dans le cadre de partenariats entre milieux éducatifs, collectivités territoriales et société civile. </w:t>
      </w:r>
    </w:p>
    <w:p w:rsidR="005772AC" w:rsidRDefault="00B42D7E" w:rsidP="00243ED9">
      <w:pPr>
        <w:numPr>
          <w:ilvl w:val="0"/>
          <w:numId w:val="10"/>
        </w:numPr>
        <w:spacing w:line="360" w:lineRule="auto"/>
        <w:jc w:val="both"/>
        <w:rPr>
          <w:sz w:val="24"/>
        </w:rPr>
      </w:pPr>
      <w:hyperlink r:id="rId42" w:history="1">
        <w:r w:rsidR="005772AC" w:rsidRPr="00DF625A">
          <w:rPr>
            <w:rStyle w:val="Hyperlink"/>
            <w:color w:val="auto"/>
            <w:sz w:val="24"/>
          </w:rPr>
          <w:t>Colloque sur  l'éducation à l'environnement vers un développement durable</w:t>
        </w:r>
      </w:hyperlink>
      <w:r w:rsidR="005772AC">
        <w:rPr>
          <w:sz w:val="24"/>
        </w:rPr>
        <w:t xml:space="preserve"> en avril 2004, réunissant acteurs français, francophones et internationaux pour effectuer des recommandations.</w:t>
      </w:r>
    </w:p>
    <w:p w:rsidR="005772AC" w:rsidRDefault="005772AC" w:rsidP="00243ED9">
      <w:pPr>
        <w:numPr>
          <w:ilvl w:val="0"/>
          <w:numId w:val="10"/>
        </w:numPr>
        <w:spacing w:line="360" w:lineRule="auto"/>
        <w:jc w:val="both"/>
        <w:rPr>
          <w:sz w:val="24"/>
        </w:rPr>
      </w:pPr>
      <w:r>
        <w:rPr>
          <w:sz w:val="24"/>
        </w:rPr>
        <w:t xml:space="preserve">Mai 2004 : bilan des expérimentations pédagogiques et réunions inter académiques pour valider les recommandations qui serviront de cadre à la généralisation des démarches de l'EEDD à la rentrée de septembre 2004 dans l'ensemble des établissements scolaires.  </w:t>
      </w:r>
    </w:p>
    <w:p w:rsidR="005772AC" w:rsidRDefault="005772AC" w:rsidP="00243ED9">
      <w:pPr>
        <w:numPr>
          <w:ilvl w:val="0"/>
          <w:numId w:val="10"/>
        </w:numPr>
        <w:spacing w:line="360" w:lineRule="auto"/>
        <w:jc w:val="both"/>
        <w:rPr>
          <w:sz w:val="24"/>
        </w:rPr>
      </w:pPr>
      <w:r>
        <w:rPr>
          <w:sz w:val="24"/>
        </w:rPr>
        <w:t>Septembre 2004 : début de la généralisation des nouvelles approches éducatives en EEDD dans l'ensemble des établissements scolaires</w:t>
      </w:r>
    </w:p>
    <w:p w:rsidR="00CB3D96" w:rsidRDefault="00CB3D96">
      <w:pPr>
        <w:pStyle w:val="11-texte"/>
        <w:rPr>
          <w:rFonts w:ascii="Times New Roman" w:hAnsi="Times New Roman"/>
          <w:sz w:val="24"/>
        </w:rPr>
      </w:pPr>
    </w:p>
    <w:p w:rsidR="00CB3D96" w:rsidRDefault="00CB3D96">
      <w:pPr>
        <w:jc w:val="both"/>
      </w:pPr>
    </w:p>
    <w:p w:rsidR="00CB3D96" w:rsidRPr="004831DC" w:rsidRDefault="00CB3D96" w:rsidP="004831DC">
      <w:pPr>
        <w:spacing w:line="360" w:lineRule="auto"/>
        <w:ind w:left="357"/>
        <w:jc w:val="right"/>
        <w:rPr>
          <w:b/>
          <w:bCs/>
          <w:sz w:val="24"/>
        </w:rPr>
      </w:pPr>
      <w:r>
        <w:br w:type="page"/>
      </w:r>
      <w:r w:rsidRPr="004831DC">
        <w:rPr>
          <w:b/>
          <w:bCs/>
          <w:sz w:val="24"/>
        </w:rPr>
        <w:lastRenderedPageBreak/>
        <w:t xml:space="preserve">ANNEXE C </w:t>
      </w:r>
    </w:p>
    <w:p w:rsidR="00CB3D96" w:rsidRDefault="00CB3D96">
      <w:pPr>
        <w:spacing w:line="360" w:lineRule="auto"/>
        <w:ind w:left="357"/>
        <w:jc w:val="both"/>
        <w:rPr>
          <w:sz w:val="24"/>
        </w:rPr>
      </w:pPr>
    </w:p>
    <w:p w:rsidR="00CB3D96" w:rsidRPr="00BB7CB0" w:rsidRDefault="00CB3D96">
      <w:pPr>
        <w:spacing w:line="360" w:lineRule="auto"/>
        <w:ind w:left="357"/>
        <w:jc w:val="center"/>
        <w:rPr>
          <w:b/>
          <w:sz w:val="28"/>
          <w:szCs w:val="28"/>
        </w:rPr>
      </w:pPr>
      <w:r w:rsidRPr="00BB7CB0">
        <w:rPr>
          <w:b/>
          <w:sz w:val="28"/>
          <w:szCs w:val="28"/>
        </w:rPr>
        <w:t>LES METHODES PEDAGOGOQUES LES PLUS FREQUEMMENT UTILISEES EN EEDD</w:t>
      </w:r>
    </w:p>
    <w:p w:rsidR="00CB3D96" w:rsidRDefault="00CB3D96">
      <w:pPr>
        <w:spacing w:line="360" w:lineRule="auto"/>
        <w:ind w:left="357"/>
        <w:jc w:val="both"/>
        <w:rPr>
          <w:sz w:val="24"/>
        </w:rPr>
      </w:pPr>
    </w:p>
    <w:p w:rsidR="00CB3D96" w:rsidRDefault="00CB3D96" w:rsidP="00243ED9">
      <w:pPr>
        <w:numPr>
          <w:ilvl w:val="0"/>
          <w:numId w:val="5"/>
        </w:numPr>
        <w:spacing w:line="360" w:lineRule="auto"/>
        <w:ind w:left="714" w:hanging="357"/>
        <w:jc w:val="both"/>
        <w:rPr>
          <w:sz w:val="24"/>
        </w:rPr>
      </w:pPr>
      <w:r>
        <w:rPr>
          <w:sz w:val="24"/>
        </w:rPr>
        <w:t xml:space="preserve">la méthode </w:t>
      </w:r>
      <w:proofErr w:type="spellStart"/>
      <w:r w:rsidRPr="00F220E4">
        <w:rPr>
          <w:b/>
          <w:bCs/>
          <w:sz w:val="24"/>
        </w:rPr>
        <w:t>expositive</w:t>
      </w:r>
      <w:proofErr w:type="spellEnd"/>
      <w:r>
        <w:rPr>
          <w:sz w:val="24"/>
        </w:rPr>
        <w:t xml:space="preserve"> de type cours magistral qui vise à transmettre un ensemble de connaissances structurées (cette méthode n'est pas adaptée aux jeunes élèves) ; </w:t>
      </w:r>
    </w:p>
    <w:p w:rsidR="00CB3D96" w:rsidRDefault="00CB3D96" w:rsidP="00243ED9">
      <w:pPr>
        <w:numPr>
          <w:ilvl w:val="0"/>
          <w:numId w:val="6"/>
        </w:numPr>
        <w:spacing w:line="360" w:lineRule="auto"/>
        <w:ind w:left="714" w:hanging="357"/>
        <w:jc w:val="both"/>
        <w:rPr>
          <w:sz w:val="24"/>
        </w:rPr>
      </w:pPr>
      <w:r>
        <w:rPr>
          <w:sz w:val="24"/>
        </w:rPr>
        <w:t xml:space="preserve">la méthode </w:t>
      </w:r>
      <w:r w:rsidRPr="00F220E4">
        <w:rPr>
          <w:b/>
          <w:bCs/>
          <w:sz w:val="24"/>
        </w:rPr>
        <w:t xml:space="preserve">interrogative </w:t>
      </w:r>
      <w:r>
        <w:rPr>
          <w:sz w:val="24"/>
        </w:rPr>
        <w:t xml:space="preserve">ou de redécouverte qui semble la plus couramment utilisée : par un jeu de questions/réponses, l'enseignant conduit les élèves à la redécouverte de savoirs (le savoir est donc structuré en dehors de l'élève) ; </w:t>
      </w:r>
    </w:p>
    <w:p w:rsidR="00CB3D96" w:rsidRDefault="00CB3D96" w:rsidP="00243ED9">
      <w:pPr>
        <w:numPr>
          <w:ilvl w:val="0"/>
          <w:numId w:val="6"/>
        </w:numPr>
        <w:spacing w:line="360" w:lineRule="auto"/>
        <w:ind w:left="714" w:hanging="357"/>
        <w:jc w:val="both"/>
        <w:rPr>
          <w:sz w:val="24"/>
        </w:rPr>
      </w:pPr>
      <w:r>
        <w:rPr>
          <w:sz w:val="24"/>
        </w:rPr>
        <w:t xml:space="preserve">La méthode </w:t>
      </w:r>
      <w:r w:rsidRPr="00F220E4">
        <w:rPr>
          <w:b/>
          <w:bCs/>
          <w:sz w:val="24"/>
        </w:rPr>
        <w:t>sensible</w:t>
      </w:r>
      <w:r>
        <w:rPr>
          <w:sz w:val="24"/>
        </w:rPr>
        <w:t xml:space="preserve"> (approches sensorielle, ludique, jeu de rôle) relève plutôt de la maternelle et des premières classes du primaire (utilisée surtout pour développer le respect de la nature et clarifier les valeurs) ; </w:t>
      </w:r>
    </w:p>
    <w:p w:rsidR="00CB3D96" w:rsidRDefault="00CB3D96" w:rsidP="00243ED9">
      <w:pPr>
        <w:numPr>
          <w:ilvl w:val="0"/>
          <w:numId w:val="6"/>
        </w:numPr>
        <w:spacing w:line="360" w:lineRule="auto"/>
        <w:ind w:left="714" w:hanging="357"/>
        <w:jc w:val="both"/>
        <w:rPr>
          <w:sz w:val="24"/>
        </w:rPr>
      </w:pPr>
      <w:r>
        <w:rPr>
          <w:sz w:val="24"/>
        </w:rPr>
        <w:t xml:space="preserve">La méthode </w:t>
      </w:r>
      <w:r w:rsidRPr="00F220E4">
        <w:rPr>
          <w:b/>
          <w:bCs/>
          <w:sz w:val="24"/>
        </w:rPr>
        <w:t>scientifique</w:t>
      </w:r>
      <w:r>
        <w:rPr>
          <w:sz w:val="24"/>
        </w:rPr>
        <w:t xml:space="preserve"> utilise le raisonnement analogique et la méthode hypothético-déductive : elle est pratiquée pour faciliter la compréhension des concepts de base ou pour étudier des problèmes d'environnement comme la pollution (les facteurs socio-économiques ou culturels sont souvent occultés) ; </w:t>
      </w:r>
    </w:p>
    <w:p w:rsidR="00CB3D96" w:rsidRDefault="00CB3D96" w:rsidP="00243ED9">
      <w:pPr>
        <w:numPr>
          <w:ilvl w:val="0"/>
          <w:numId w:val="6"/>
        </w:numPr>
        <w:spacing w:line="360" w:lineRule="auto"/>
        <w:ind w:left="714" w:hanging="357"/>
        <w:jc w:val="both"/>
        <w:rPr>
          <w:sz w:val="24"/>
        </w:rPr>
      </w:pPr>
      <w:r>
        <w:rPr>
          <w:sz w:val="24"/>
        </w:rPr>
        <w:t xml:space="preserve">La méthode de </w:t>
      </w:r>
      <w:r w:rsidRPr="00F220E4">
        <w:rPr>
          <w:b/>
          <w:bCs/>
          <w:sz w:val="24"/>
        </w:rPr>
        <w:t xml:space="preserve">projet </w:t>
      </w:r>
      <w:r>
        <w:rPr>
          <w:sz w:val="24"/>
        </w:rPr>
        <w:t xml:space="preserve">est généralement la méthode privilégiée pour atteindre les objectifs de l'éducation à l'environnement : elle peut être limitée à des actions ponctuelles et ciblées ou s'inscrire dans des partenariats nécessitant une coordination entre eux ; </w:t>
      </w:r>
    </w:p>
    <w:p w:rsidR="00CB3D96" w:rsidRDefault="00CB3D96" w:rsidP="00243ED9">
      <w:pPr>
        <w:numPr>
          <w:ilvl w:val="0"/>
          <w:numId w:val="6"/>
        </w:numPr>
        <w:spacing w:line="360" w:lineRule="auto"/>
        <w:ind w:left="714" w:hanging="357"/>
        <w:jc w:val="both"/>
        <w:rPr>
          <w:sz w:val="24"/>
        </w:rPr>
      </w:pPr>
      <w:r>
        <w:rPr>
          <w:sz w:val="24"/>
        </w:rPr>
        <w:t xml:space="preserve">Enfin, nous retrouvons la méthode </w:t>
      </w:r>
      <w:r w:rsidRPr="00F220E4">
        <w:rPr>
          <w:b/>
          <w:bCs/>
          <w:sz w:val="24"/>
        </w:rPr>
        <w:t>d'éducation aux valeurs</w:t>
      </w:r>
      <w:r>
        <w:rPr>
          <w:sz w:val="24"/>
        </w:rPr>
        <w:t xml:space="preserve">, comme la clarification des valeurs sous-jacentes aux décisions environnementales et celles qui vont favoriser différentes possibilités de choix environnementaux (ce qui convient à des élèves ayant une certaine capacité de raisonnement). </w:t>
      </w:r>
    </w:p>
    <w:p w:rsidR="00CB3D96" w:rsidRDefault="00CB3D96">
      <w:pPr>
        <w:pStyle w:val="NormalWeb"/>
        <w:spacing w:before="0" w:after="0" w:line="360" w:lineRule="auto"/>
      </w:pPr>
    </w:p>
    <w:p w:rsidR="00CB3D96" w:rsidRDefault="00CB3D96">
      <w:pPr>
        <w:pStyle w:val="NormalWeb"/>
        <w:spacing w:before="0" w:after="0" w:line="360" w:lineRule="auto"/>
      </w:pPr>
    </w:p>
    <w:p w:rsidR="00CB3D96" w:rsidRDefault="00F220E4">
      <w:pPr>
        <w:rPr>
          <w:sz w:val="24"/>
        </w:rPr>
      </w:pPr>
      <w:r>
        <w:rPr>
          <w:sz w:val="24"/>
        </w:rPr>
        <w:t>Consulté s</w:t>
      </w:r>
      <w:r w:rsidR="00CB3D96">
        <w:rPr>
          <w:sz w:val="24"/>
        </w:rPr>
        <w:t>ur le site de l’</w:t>
      </w:r>
      <w:proofErr w:type="spellStart"/>
      <w:r w:rsidR="00CB3D96">
        <w:rPr>
          <w:sz w:val="24"/>
        </w:rPr>
        <w:t>inrp</w:t>
      </w:r>
      <w:proofErr w:type="spellEnd"/>
      <w:r w:rsidR="00CB3D96">
        <w:rPr>
          <w:sz w:val="24"/>
        </w:rPr>
        <w:t> </w:t>
      </w:r>
      <w:r w:rsidR="00CB3D96" w:rsidRPr="00255359">
        <w:rPr>
          <w:sz w:val="24"/>
        </w:rPr>
        <w:t xml:space="preserve">: </w:t>
      </w:r>
      <w:hyperlink r:id="rId43" w:history="1">
        <w:r w:rsidR="00CB3D96" w:rsidRPr="00255359">
          <w:rPr>
            <w:rStyle w:val="Hyperlink"/>
            <w:color w:val="auto"/>
            <w:sz w:val="24"/>
          </w:rPr>
          <w:t>http://www.inrp.fr/vst/Dossiers/EEDD/didactiques/ocde.htm</w:t>
        </w:r>
      </w:hyperlink>
    </w:p>
    <w:p w:rsidR="00CB3D96" w:rsidRDefault="00CB3D96"/>
    <w:p w:rsidR="0055666A" w:rsidRPr="004831DC" w:rsidRDefault="00CB3D96" w:rsidP="004831DC">
      <w:pPr>
        <w:ind w:left="1474"/>
        <w:jc w:val="right"/>
        <w:rPr>
          <w:b/>
          <w:sz w:val="28"/>
          <w:szCs w:val="28"/>
        </w:rPr>
      </w:pPr>
      <w:r>
        <w:br w:type="page"/>
      </w:r>
      <w:r w:rsidRPr="004831DC">
        <w:rPr>
          <w:b/>
          <w:bCs/>
        </w:rPr>
        <w:lastRenderedPageBreak/>
        <w:t>ANNEXE D</w:t>
      </w:r>
    </w:p>
    <w:p w:rsidR="00CB3D96" w:rsidRPr="00BB7CB0" w:rsidRDefault="00CB3D96" w:rsidP="0055666A">
      <w:pPr>
        <w:jc w:val="center"/>
      </w:pPr>
      <w:r w:rsidRPr="00BB7CB0">
        <w:rPr>
          <w:b/>
          <w:sz w:val="28"/>
          <w:szCs w:val="28"/>
        </w:rPr>
        <w:t>S’appuyer sur des dispositifs</w:t>
      </w:r>
    </w:p>
    <w:p w:rsidR="00CB3D96" w:rsidRPr="00F220E4" w:rsidRDefault="00F220E4">
      <w:pPr>
        <w:pStyle w:val="NormalWeb"/>
        <w:rPr>
          <w:rStyle w:val="Emphasis"/>
          <w:i w:val="0"/>
        </w:rPr>
      </w:pPr>
      <w:r>
        <w:rPr>
          <w:bCs/>
        </w:rPr>
        <w:t>(</w:t>
      </w:r>
      <w:r w:rsidRPr="00F220E4">
        <w:rPr>
          <w:bCs/>
        </w:rPr>
        <w:t>En partie consulté sur le site du CRDP d’Amiens</w:t>
      </w:r>
      <w:r w:rsidRPr="00F220E4">
        <w:rPr>
          <w:b/>
        </w:rPr>
        <w:t xml:space="preserve"> </w:t>
      </w:r>
      <w:r w:rsidR="00CB3D96" w:rsidRPr="00F220E4">
        <w:rPr>
          <w:b/>
        </w:rPr>
        <w:t xml:space="preserve"> </w:t>
      </w:r>
      <w:hyperlink r:id="rId44" w:history="1">
        <w:r w:rsidR="00CB3D96" w:rsidRPr="00F220E4">
          <w:rPr>
            <w:rStyle w:val="Hyperlink"/>
            <w:color w:val="auto"/>
          </w:rPr>
          <w:t>http://crdp.ac-amiens.fr/enviro/index0.htm#</w:t>
        </w:r>
      </w:hyperlink>
      <w:r w:rsidRPr="00F220E4">
        <w:rPr>
          <w:rStyle w:val="Emphasis"/>
          <w:i w:val="0"/>
        </w:rPr>
        <w:t>)</w:t>
      </w:r>
    </w:p>
    <w:p w:rsidR="001460DB" w:rsidRDefault="001460DB">
      <w:pPr>
        <w:pStyle w:val="NormalWeb"/>
        <w:spacing w:before="0" w:after="0" w:line="360" w:lineRule="auto"/>
        <w:jc w:val="center"/>
        <w:rPr>
          <w:b/>
        </w:rPr>
      </w:pPr>
    </w:p>
    <w:p w:rsidR="00CB3D96" w:rsidRPr="001460DB" w:rsidRDefault="00CB3D96">
      <w:pPr>
        <w:pStyle w:val="NormalWeb"/>
        <w:spacing w:before="0" w:after="0" w:line="360" w:lineRule="auto"/>
        <w:jc w:val="center"/>
        <w:rPr>
          <w:b/>
          <w:u w:val="single"/>
        </w:rPr>
      </w:pPr>
      <w:r w:rsidRPr="001460DB">
        <w:rPr>
          <w:b/>
          <w:u w:val="single"/>
        </w:rPr>
        <w:t>IDD, TPE, PPCP</w:t>
      </w:r>
    </w:p>
    <w:p w:rsidR="001460DB" w:rsidRDefault="00F220E4" w:rsidP="001460DB">
      <w:pPr>
        <w:pStyle w:val="NormalWeb"/>
        <w:spacing w:before="0" w:after="0" w:line="360" w:lineRule="auto"/>
      </w:pPr>
      <w:r w:rsidRPr="00F220E4">
        <w:t>Quand ces dispositifs interdisciplinaires existent encore</w:t>
      </w:r>
      <w:r>
        <w:t>…</w:t>
      </w:r>
      <w:r w:rsidR="001460DB">
        <w:t>il est possible de choisir une thématique EEDD</w:t>
      </w:r>
    </w:p>
    <w:p w:rsidR="00CB3D96" w:rsidRPr="001460DB" w:rsidRDefault="00CB3D96" w:rsidP="001460DB">
      <w:pPr>
        <w:pStyle w:val="NormalWeb"/>
        <w:spacing w:before="0" w:after="0" w:line="360" w:lineRule="auto"/>
        <w:jc w:val="center"/>
        <w:rPr>
          <w:b/>
          <w:bCs/>
        </w:rPr>
      </w:pPr>
      <w:r w:rsidRPr="001460DB">
        <w:rPr>
          <w:b/>
          <w:bCs/>
          <w:u w:val="single"/>
        </w:rPr>
        <w:t>Heures de vie de classe</w:t>
      </w:r>
    </w:p>
    <w:p w:rsidR="00CB3D96" w:rsidRDefault="00CB3D96">
      <w:pPr>
        <w:rPr>
          <w:sz w:val="24"/>
        </w:rPr>
      </w:pPr>
      <w:r>
        <w:rPr>
          <w:b/>
          <w:sz w:val="24"/>
        </w:rPr>
        <w:t>Public :</w:t>
      </w:r>
      <w:r>
        <w:rPr>
          <w:sz w:val="24"/>
        </w:rPr>
        <w:t xml:space="preserve"> élèves de lycée.  Texte officiel en vigueur : </w:t>
      </w:r>
      <w:hyperlink r:id="rId45" w:tgtFrame="_blank" w:history="1">
        <w:r w:rsidRPr="00CC241A">
          <w:rPr>
            <w:b/>
            <w:sz w:val="24"/>
          </w:rPr>
          <w:t>note de service n° 99-073 du 20.05.1999.</w:t>
        </w:r>
      </w:hyperlink>
    </w:p>
    <w:p w:rsidR="00CB3D96" w:rsidRDefault="00CB3D96">
      <w:pPr>
        <w:rPr>
          <w:sz w:val="24"/>
        </w:rPr>
      </w:pPr>
      <w:r>
        <w:rPr>
          <w:b/>
          <w:sz w:val="24"/>
        </w:rPr>
        <w:t>Objectifs :</w:t>
      </w:r>
    </w:p>
    <w:p w:rsidR="00CB3D96" w:rsidRDefault="00CB3D96">
      <w:pPr>
        <w:rPr>
          <w:sz w:val="24"/>
        </w:rPr>
      </w:pPr>
      <w:r>
        <w:rPr>
          <w:sz w:val="24"/>
        </w:rPr>
        <w:t>- Étudier les conditions de l’amélioration des comportements des élèves dans l’établissement et dans la classe ainsi que les conditions de l’accès à une réelle civilité.</w:t>
      </w:r>
      <w:r>
        <w:rPr>
          <w:sz w:val="24"/>
        </w:rPr>
        <w:br/>
        <w:t>- Permettre un dialogue permanent entre les élèves de la classe, les enseignants ou d’autres membres de la communauté scolaire, sur des questions liées à la vie de la classe, à la vie scolaire ou tout autre sujet intéressant les lycéens.</w:t>
      </w:r>
    </w:p>
    <w:p w:rsidR="00CB3D96" w:rsidRDefault="00CB3D96">
      <w:pPr>
        <w:spacing w:before="100" w:after="100"/>
        <w:rPr>
          <w:sz w:val="24"/>
        </w:rPr>
      </w:pPr>
      <w:r>
        <w:rPr>
          <w:b/>
          <w:sz w:val="24"/>
        </w:rPr>
        <w:t>Mise en œuvre :</w:t>
      </w:r>
    </w:p>
    <w:p w:rsidR="00CB3D96" w:rsidRDefault="00CB3D96">
      <w:pPr>
        <w:rPr>
          <w:sz w:val="24"/>
        </w:rPr>
      </w:pPr>
      <w:r>
        <w:rPr>
          <w:sz w:val="24"/>
        </w:rPr>
        <w:t xml:space="preserve">- L’organisation et le contenu de ces heures sont définis par le conseil d’administration après avis du conseil de la vie </w:t>
      </w:r>
      <w:r w:rsidR="007D7DA2">
        <w:rPr>
          <w:sz w:val="24"/>
        </w:rPr>
        <w:t>lycéenne. Les</w:t>
      </w:r>
      <w:r>
        <w:rPr>
          <w:sz w:val="24"/>
        </w:rPr>
        <w:t xml:space="preserve"> heures de vie de classe sont inscrites dans l’emploi du temps et doivent avoir lieu au moins une fois par mois. Le déroulement est sous la responsabilité du professeur principal ou des conseillers principaux d’éducation, avec le concours des autres professeurs et des autres membres du lycée (conseiller d’orientation, documentaliste, infirmière…).</w:t>
      </w:r>
    </w:p>
    <w:p w:rsidR="00CB3D96" w:rsidRDefault="00CB3D96">
      <w:pPr>
        <w:spacing w:before="100" w:after="100"/>
        <w:rPr>
          <w:sz w:val="24"/>
        </w:rPr>
      </w:pPr>
      <w:r>
        <w:rPr>
          <w:b/>
          <w:sz w:val="24"/>
        </w:rPr>
        <w:t>Liens possibles avec l’éducation au développement durable :</w:t>
      </w:r>
    </w:p>
    <w:p w:rsidR="00CB3D96" w:rsidRDefault="00CB3D96">
      <w:pPr>
        <w:rPr>
          <w:sz w:val="24"/>
        </w:rPr>
      </w:pPr>
      <w:r>
        <w:rPr>
          <w:sz w:val="24"/>
        </w:rPr>
        <w:t>- Ce thème peut très bien faire l’objet d’heures de vie de classe. Exemple : réflexions sur les OGM, l’effet de serre, les risques majeurs mais aussi propositions pour améliorer le cadre de vie et mieux prendre en compte l’environnement dans l’établissement scolaire, le quartier, la ville.</w:t>
      </w:r>
    </w:p>
    <w:p w:rsidR="00CB3D96" w:rsidRPr="001460DB" w:rsidRDefault="00CB3D96">
      <w:pPr>
        <w:pStyle w:val="titre"/>
        <w:jc w:val="center"/>
        <w:rPr>
          <w:sz w:val="24"/>
          <w:u w:val="single"/>
        </w:rPr>
      </w:pPr>
      <w:r w:rsidRPr="001460DB">
        <w:rPr>
          <w:rStyle w:val="Strong"/>
          <w:sz w:val="24"/>
          <w:u w:val="single"/>
        </w:rPr>
        <w:t>Les projets d’école et d’établissement</w:t>
      </w:r>
    </w:p>
    <w:p w:rsidR="00CB3D96" w:rsidRDefault="00CB3D96">
      <w:pPr>
        <w:pStyle w:val="courant"/>
        <w:rPr>
          <w:rFonts w:ascii="Times New Roman" w:hAnsi="Times New Roman"/>
          <w:sz w:val="24"/>
        </w:rPr>
      </w:pPr>
      <w:r>
        <w:rPr>
          <w:rFonts w:ascii="Times New Roman" w:hAnsi="Times New Roman"/>
          <w:sz w:val="24"/>
        </w:rPr>
        <w:t>Réalisés par les membres de l’équipe pédagogique sous la coordination des responsables des établissements, leurs enjeux sont d’ordre pédagogique, éducatif et institutionnel. Pour chaque établissement scolaire, ils intègrent son histoire, son environnement et les contraintes auxquelles ils sont soumis ainsi que les atouts dont ils disposent. Ils sont élaborés dans une démarche participative des personnels associant les usagers et les partenaires extérieurs. Ils peuvent intégrer des dispositifs et des démarches spécifiques à l’éducation au développement durable.</w:t>
      </w:r>
    </w:p>
    <w:p w:rsidR="00CB3D96" w:rsidRPr="001460DB" w:rsidRDefault="00CB3D96">
      <w:pPr>
        <w:spacing w:before="100" w:after="100"/>
        <w:jc w:val="center"/>
        <w:rPr>
          <w:sz w:val="24"/>
          <w:u w:val="single"/>
        </w:rPr>
      </w:pPr>
      <w:r w:rsidRPr="001460DB">
        <w:rPr>
          <w:b/>
          <w:sz w:val="24"/>
          <w:u w:val="single"/>
        </w:rPr>
        <w:t>Projets d’actions éducatives</w:t>
      </w:r>
    </w:p>
    <w:p w:rsidR="00CB3D96" w:rsidRDefault="00CB3D96">
      <w:pPr>
        <w:rPr>
          <w:sz w:val="24"/>
        </w:rPr>
      </w:pPr>
      <w:r>
        <w:rPr>
          <w:b/>
          <w:sz w:val="24"/>
        </w:rPr>
        <w:t>Public :</w:t>
      </w:r>
      <w:r>
        <w:rPr>
          <w:sz w:val="24"/>
        </w:rPr>
        <w:t xml:space="preserve"> élèves du second degré.</w:t>
      </w:r>
      <w:r>
        <w:rPr>
          <w:sz w:val="24"/>
        </w:rPr>
        <w:tab/>
        <w:t xml:space="preserve">Texte officiel en vigueur : </w:t>
      </w:r>
      <w:hyperlink r:id="rId46" w:tgtFrame="_blank" w:history="1">
        <w:r w:rsidRPr="00CC241A">
          <w:rPr>
            <w:b/>
            <w:sz w:val="24"/>
          </w:rPr>
          <w:t>Circulaire n° 89-160</w:t>
        </w:r>
      </w:hyperlink>
    </w:p>
    <w:p w:rsidR="00CB3D96" w:rsidRDefault="00CB3D96">
      <w:pPr>
        <w:rPr>
          <w:sz w:val="24"/>
        </w:rPr>
      </w:pPr>
      <w:r>
        <w:rPr>
          <w:b/>
          <w:sz w:val="24"/>
        </w:rPr>
        <w:t>Objectifs :</w:t>
      </w:r>
    </w:p>
    <w:p w:rsidR="00CB3D96" w:rsidRDefault="00CB3D96">
      <w:pPr>
        <w:rPr>
          <w:sz w:val="24"/>
        </w:rPr>
      </w:pPr>
      <w:r>
        <w:rPr>
          <w:sz w:val="24"/>
        </w:rPr>
        <w:t>- Favoriser l’implication active des élèves dans la conception, la réalisation, et l’évaluation du projet ;</w:t>
      </w:r>
      <w:r>
        <w:rPr>
          <w:sz w:val="24"/>
        </w:rPr>
        <w:br/>
        <w:t>- Exploiter les complémentarités entre les différentes disciplines ;</w:t>
      </w:r>
      <w:r>
        <w:rPr>
          <w:sz w:val="24"/>
        </w:rPr>
        <w:br/>
        <w:t>- Ouvrir l’établissement sur l’extérieur.</w:t>
      </w:r>
    </w:p>
    <w:p w:rsidR="00CB3D96" w:rsidRDefault="00CB3D96">
      <w:pPr>
        <w:rPr>
          <w:sz w:val="24"/>
        </w:rPr>
      </w:pPr>
      <w:r>
        <w:rPr>
          <w:b/>
          <w:sz w:val="24"/>
        </w:rPr>
        <w:t>Mise en œuvre :</w:t>
      </w:r>
    </w:p>
    <w:p w:rsidR="00CB3D96" w:rsidRDefault="00CB3D96">
      <w:pPr>
        <w:rPr>
          <w:sz w:val="24"/>
        </w:rPr>
      </w:pPr>
      <w:r>
        <w:rPr>
          <w:sz w:val="24"/>
        </w:rPr>
        <w:t>- Projet qui se veut à l’initiative d’une équipe d’élèves entourés d’enseignants et de partenaires extérieurs autour d’un sujet commun.</w:t>
      </w:r>
      <w:r>
        <w:rPr>
          <w:sz w:val="24"/>
        </w:rPr>
        <w:br/>
        <w:t>- Le ou les PAE sont inscrits dans le projet d’établissement.</w:t>
      </w:r>
      <w:r>
        <w:rPr>
          <w:sz w:val="24"/>
        </w:rPr>
        <w:br/>
        <w:t>- Une évaluation du projet est prévue.</w:t>
      </w:r>
      <w:r>
        <w:rPr>
          <w:sz w:val="24"/>
        </w:rPr>
        <w:br/>
        <w:t>- Cofinancement du rectorat.</w:t>
      </w:r>
    </w:p>
    <w:p w:rsidR="00CB3D96" w:rsidRDefault="00CB3D96">
      <w:pPr>
        <w:rPr>
          <w:sz w:val="24"/>
        </w:rPr>
      </w:pPr>
      <w:r>
        <w:rPr>
          <w:b/>
          <w:sz w:val="24"/>
        </w:rPr>
        <w:lastRenderedPageBreak/>
        <w:t>Liens possibles avec l’éducation au développement durable :</w:t>
      </w:r>
    </w:p>
    <w:p w:rsidR="00CB3D96" w:rsidRDefault="00CB3D96">
      <w:pPr>
        <w:rPr>
          <w:sz w:val="24"/>
        </w:rPr>
      </w:pPr>
      <w:r>
        <w:rPr>
          <w:sz w:val="24"/>
        </w:rPr>
        <w:t xml:space="preserve">- Les PAE sont des dispositifs particulièrement favorables pour développer cette forme d’éducation. En effet, les élèves sont très sensibles aux problématiques environnementales. Leur mise en œuvre s’inscrit dans une démarche de projet. Les thèmes et les partenariats possibles sont nombreux et variés. </w:t>
      </w:r>
      <w:r w:rsidR="007D7DA2">
        <w:rPr>
          <w:sz w:val="24"/>
        </w:rPr>
        <w:t>La</w:t>
      </w:r>
      <w:r>
        <w:rPr>
          <w:sz w:val="24"/>
        </w:rPr>
        <w:t xml:space="preserve"> valorisation des travaux peut se faire à l’occasion de manifestations locales, nationales voire internationales…</w:t>
      </w:r>
      <w:r>
        <w:rPr>
          <w:sz w:val="24"/>
        </w:rPr>
        <w:br/>
        <w:t>Une demande d’aide financière peut être demandée auprès des DIREN pour les projets « environnement » et voir à certaines collectivités.</w:t>
      </w:r>
    </w:p>
    <w:p w:rsidR="00CB3D96" w:rsidRDefault="00CB3D96" w:rsidP="00BB7CB0">
      <w:pPr>
        <w:rPr>
          <w:sz w:val="24"/>
        </w:rPr>
      </w:pPr>
      <w:r>
        <w:rPr>
          <w:b/>
          <w:sz w:val="24"/>
        </w:rPr>
        <w:t>Initié en 1987</w:t>
      </w:r>
      <w:r w:rsidR="00BB7CB0">
        <w:rPr>
          <w:sz w:val="24"/>
        </w:rPr>
        <w:t xml:space="preserve"> </w:t>
      </w:r>
      <w:r>
        <w:rPr>
          <w:sz w:val="24"/>
        </w:rPr>
        <w:t>(anciennement projets d’activités éducatives et culturelles (PACTE)). Ces projets s’appellent actuellement projet éducatif et culturel</w:t>
      </w:r>
    </w:p>
    <w:p w:rsidR="00CB3D96" w:rsidRDefault="00CB3D96">
      <w:pPr>
        <w:rPr>
          <w:sz w:val="24"/>
        </w:rPr>
      </w:pPr>
    </w:p>
    <w:p w:rsidR="00CB3D96" w:rsidRPr="001460DB" w:rsidRDefault="00CB3D96">
      <w:pPr>
        <w:jc w:val="center"/>
        <w:rPr>
          <w:sz w:val="24"/>
          <w:u w:val="single"/>
        </w:rPr>
      </w:pPr>
      <w:r w:rsidRPr="001460DB">
        <w:rPr>
          <w:b/>
          <w:sz w:val="24"/>
          <w:u w:val="single"/>
        </w:rPr>
        <w:t>Les classes à projet artistique et culturel</w:t>
      </w:r>
    </w:p>
    <w:p w:rsidR="00CB3D96" w:rsidRDefault="00CB3D96">
      <w:pPr>
        <w:jc w:val="center"/>
        <w:rPr>
          <w:sz w:val="24"/>
        </w:rPr>
      </w:pPr>
      <w:r>
        <w:rPr>
          <w:sz w:val="24"/>
        </w:rPr>
        <w:t xml:space="preserve">Texte officiel en vigueur : </w:t>
      </w:r>
      <w:hyperlink r:id="rId47" w:tgtFrame="_blank" w:history="1">
        <w:r w:rsidRPr="00BB7CB0">
          <w:rPr>
            <w:sz w:val="24"/>
            <w:u w:val="single"/>
          </w:rPr>
          <w:t>Circulaire 2001-104</w:t>
        </w:r>
      </w:hyperlink>
      <w:r>
        <w:rPr>
          <w:sz w:val="24"/>
        </w:rPr>
        <w:t>, BOEN : 14-06-2001</w:t>
      </w:r>
    </w:p>
    <w:p w:rsidR="00CB3D96" w:rsidRDefault="00CB3D96">
      <w:pPr>
        <w:rPr>
          <w:sz w:val="24"/>
        </w:rPr>
      </w:pPr>
      <w:r>
        <w:rPr>
          <w:b/>
          <w:sz w:val="24"/>
        </w:rPr>
        <w:t>Public :</w:t>
      </w:r>
      <w:r>
        <w:rPr>
          <w:sz w:val="24"/>
        </w:rPr>
        <w:t xml:space="preserve"> une classe de l’école primaire, du collège ou d’un lycée professionnel.</w:t>
      </w:r>
    </w:p>
    <w:p w:rsidR="00CB3D96" w:rsidRDefault="00CB3D96">
      <w:pPr>
        <w:rPr>
          <w:sz w:val="24"/>
        </w:rPr>
      </w:pPr>
      <w:r>
        <w:rPr>
          <w:b/>
          <w:sz w:val="24"/>
        </w:rPr>
        <w:t>Objectifs :</w:t>
      </w:r>
    </w:p>
    <w:p w:rsidR="00CB3D96" w:rsidRDefault="00CB3D96">
      <w:pPr>
        <w:rPr>
          <w:sz w:val="24"/>
        </w:rPr>
      </w:pPr>
      <w:r>
        <w:rPr>
          <w:sz w:val="24"/>
        </w:rPr>
        <w:t>- Réduire les inégalités d’accès aux arts et à la culture.</w:t>
      </w:r>
      <w:r>
        <w:rPr>
          <w:sz w:val="24"/>
        </w:rPr>
        <w:br/>
        <w:t>- Former de nouvelles générations plus sensibles et plus cultivées.</w:t>
      </w:r>
      <w:r>
        <w:rPr>
          <w:sz w:val="24"/>
        </w:rPr>
        <w:br/>
        <w:t>- Faciliter l’épanouissement des enfants et des jeunes.</w:t>
      </w:r>
      <w:r>
        <w:rPr>
          <w:sz w:val="24"/>
        </w:rPr>
        <w:br/>
        <w:t>- Établir des passerelles entre l’école et le monde de la culture, de la recherche…</w:t>
      </w:r>
    </w:p>
    <w:p w:rsidR="00CB3D96" w:rsidRDefault="00CB3D96">
      <w:pPr>
        <w:rPr>
          <w:sz w:val="24"/>
        </w:rPr>
      </w:pPr>
      <w:r>
        <w:rPr>
          <w:b/>
          <w:sz w:val="24"/>
        </w:rPr>
        <w:t>Mise en œuvre :</w:t>
      </w:r>
    </w:p>
    <w:p w:rsidR="00CB3D96" w:rsidRDefault="00CB3D96">
      <w:pPr>
        <w:rPr>
          <w:sz w:val="24"/>
        </w:rPr>
      </w:pPr>
      <w:r>
        <w:rPr>
          <w:sz w:val="24"/>
        </w:rPr>
        <w:t>- Action annuelle, inscrite dans le projet d’établissement qui se déroule dans le cadre horaire des enseignements obligatoires.</w:t>
      </w:r>
      <w:r>
        <w:rPr>
          <w:sz w:val="24"/>
        </w:rPr>
        <w:br/>
        <w:t>- Répondre à la pédagogie de projet.</w:t>
      </w:r>
      <w:r>
        <w:rPr>
          <w:sz w:val="24"/>
        </w:rPr>
        <w:br/>
        <w:t>- S’appuyer sur un partenariat avec un artiste ou un professionnel de la culture.</w:t>
      </w:r>
      <w:r>
        <w:rPr>
          <w:sz w:val="24"/>
        </w:rPr>
        <w:br/>
        <w:t>- Les projets retenus par une commission rectorale reçoivent une subvention de l’EN et de ses différents partenaires.</w:t>
      </w:r>
      <w:r>
        <w:rPr>
          <w:sz w:val="24"/>
        </w:rPr>
        <w:br/>
        <w:t>- Prévoir dans la mesure du possible la restitution des travaux.</w:t>
      </w:r>
    </w:p>
    <w:p w:rsidR="00CB3D96" w:rsidRDefault="00CB3D96">
      <w:pPr>
        <w:rPr>
          <w:sz w:val="24"/>
        </w:rPr>
      </w:pPr>
      <w:r>
        <w:rPr>
          <w:b/>
          <w:sz w:val="24"/>
        </w:rPr>
        <w:t>Liens possibles avec l’éducation au développement durable :</w:t>
      </w:r>
    </w:p>
    <w:p w:rsidR="00CB3D96" w:rsidRDefault="00CB3D96">
      <w:pPr>
        <w:rPr>
          <w:sz w:val="24"/>
        </w:rPr>
      </w:pPr>
      <w:r>
        <w:rPr>
          <w:sz w:val="24"/>
        </w:rPr>
        <w:t>- L’étude de l’architecture, des paysages, des formes urbaines, du patrimoine…</w:t>
      </w:r>
      <w:r>
        <w:rPr>
          <w:sz w:val="24"/>
        </w:rPr>
        <w:br/>
        <w:t>- Certaines problématiques du développement durable peuvent faire l’objet de réflexions et de créations en arts plastiques, photographie, littérature, cinéma…</w:t>
      </w:r>
    </w:p>
    <w:p w:rsidR="00CB3D96" w:rsidRDefault="00CB3D96">
      <w:pPr>
        <w:rPr>
          <w:sz w:val="24"/>
        </w:rPr>
      </w:pPr>
      <w:r>
        <w:rPr>
          <w:b/>
          <w:sz w:val="24"/>
        </w:rPr>
        <w:t xml:space="preserve">Initié le 14 juin 2001 </w:t>
      </w:r>
      <w:r>
        <w:rPr>
          <w:sz w:val="24"/>
        </w:rPr>
        <w:t>dans le cadre du Plan de cinq ans pour les arts et la culture.</w:t>
      </w:r>
      <w:r>
        <w:rPr>
          <w:b/>
          <w:sz w:val="24"/>
        </w:rPr>
        <w:t xml:space="preserve"> </w:t>
      </w:r>
    </w:p>
    <w:p w:rsidR="00CB3D96" w:rsidRDefault="00CB3D96">
      <w:pPr>
        <w:pStyle w:val="Heading3"/>
        <w:spacing w:before="0" w:after="0"/>
        <w:jc w:val="center"/>
        <w:rPr>
          <w:sz w:val="24"/>
        </w:rPr>
      </w:pPr>
    </w:p>
    <w:p w:rsidR="00CB3D96" w:rsidRPr="001460DB" w:rsidRDefault="00CB3D96" w:rsidP="00BB7CB0">
      <w:pPr>
        <w:spacing w:after="120"/>
        <w:jc w:val="center"/>
        <w:rPr>
          <w:b/>
          <w:bCs/>
          <w:sz w:val="24"/>
          <w:u w:val="single"/>
        </w:rPr>
      </w:pPr>
      <w:r w:rsidRPr="001460DB">
        <w:rPr>
          <w:b/>
          <w:bCs/>
          <w:sz w:val="24"/>
          <w:u w:val="single"/>
        </w:rPr>
        <w:t>Les classes de découverte</w:t>
      </w:r>
    </w:p>
    <w:p w:rsidR="00CB3D96" w:rsidRDefault="00CB3D96">
      <w:pPr>
        <w:pStyle w:val="NormalWeb"/>
        <w:spacing w:before="0" w:after="0"/>
      </w:pPr>
      <w:r>
        <w:t>(</w:t>
      </w:r>
      <w:proofErr w:type="gramStart"/>
      <w:r>
        <w:t>ou</w:t>
      </w:r>
      <w:proofErr w:type="gramEnd"/>
      <w:r>
        <w:t xml:space="preserve"> sorties scolaires avec ou sans nuitée) </w:t>
      </w:r>
      <w:r>
        <w:br/>
        <w:t>Elles permettent d'étendre le champ de l'EEDD hors du milieu local (classes nature, classes vertes, classes environnement, classes de neige, classes culturelles, classes de ville)- (cf. circulaire 99-136 du 21 septembre 1999 modifiée le 31 mai 2000).</w:t>
      </w:r>
    </w:p>
    <w:p w:rsidR="00CB3D96" w:rsidRDefault="00CB3D96">
      <w:pPr>
        <w:pStyle w:val="NormalWeb"/>
        <w:spacing w:before="0" w:after="0"/>
      </w:pPr>
    </w:p>
    <w:p w:rsidR="00CB3D96" w:rsidRPr="001460DB" w:rsidRDefault="00CB3D96" w:rsidP="00BB7CB0">
      <w:pPr>
        <w:spacing w:after="120"/>
        <w:jc w:val="center"/>
        <w:rPr>
          <w:b/>
          <w:bCs/>
          <w:sz w:val="24"/>
          <w:u w:val="single"/>
        </w:rPr>
      </w:pPr>
      <w:r w:rsidRPr="001460DB">
        <w:rPr>
          <w:b/>
          <w:bCs/>
          <w:sz w:val="24"/>
          <w:u w:val="single"/>
        </w:rPr>
        <w:t>Les fermes pédagogiques</w:t>
      </w:r>
    </w:p>
    <w:p w:rsidR="00CB3D96" w:rsidRDefault="00CB3D96">
      <w:pPr>
        <w:pStyle w:val="NormalWeb"/>
        <w:spacing w:before="0" w:after="0"/>
      </w:pPr>
      <w:r>
        <w:rPr>
          <w:b/>
        </w:rPr>
        <w:t>Public :</w:t>
      </w:r>
      <w:r>
        <w:t xml:space="preserve"> enfants et jeunes accompagnés par des enseignants ou des animateurs</w:t>
      </w:r>
      <w:r>
        <w:rPr>
          <w:b/>
        </w:rPr>
        <w:t xml:space="preserve"> </w:t>
      </w:r>
      <w:r>
        <w:rPr>
          <w:b/>
        </w:rPr>
        <w:br/>
        <w:t xml:space="preserve">Partenariat : </w:t>
      </w:r>
      <w:r>
        <w:t>ministères en charge de l'Éducation nationale, de l'Agriculture, de la Jeunesse et des Sports et de la Justice.</w:t>
      </w:r>
    </w:p>
    <w:p w:rsidR="00CB3D96" w:rsidRDefault="00CB3D96">
      <w:pPr>
        <w:pStyle w:val="NormalWeb"/>
        <w:spacing w:before="0" w:after="0"/>
      </w:pPr>
      <w:r>
        <w:t>Les fermes pédagogiques, à travers la découverte du monde animal et végétal, sont un lieu privilégié d'apprentissage pour les enfants et les jeunes, dans le cadre scolaire et hors scolaire, quel que soit leur milieu social et culturel, et constituent un outil éducatif particulièrement adapté aux enseignants et aux animateurs. Les visites effectuées viennent en appui des programmes et s'intègrent au projet pédagogique de la classe.</w:t>
      </w:r>
    </w:p>
    <w:p w:rsidR="00CB3D96" w:rsidRDefault="00CB3D96" w:rsidP="00255359">
      <w:pPr>
        <w:pStyle w:val="NormalWeb"/>
        <w:spacing w:before="0" w:after="0"/>
      </w:pPr>
      <w:r>
        <w:t>Une commission interministérielle sur les fermes pédagogiques a été mise en place en 1992. Elle réunit des représentants des ministères partenaires. La coordination de cette commission est assurée par la</w:t>
      </w:r>
      <w:hyperlink r:id="rId48" w:history="1">
        <w:r w:rsidRPr="00BB7CB0">
          <w:rPr>
            <w:rStyle w:val="Hyperlink"/>
            <w:color w:val="auto"/>
          </w:rPr>
          <w:t xml:space="preserve"> Bergerie nationale de Rambouillet</w:t>
        </w:r>
      </w:hyperlink>
      <w:r w:rsidRPr="00BB7CB0">
        <w:t>. Dans le cadre des travaux de cette commission, il a été élaboré une</w:t>
      </w:r>
      <w:hyperlink r:id="rId49" w:history="1">
        <w:r w:rsidRPr="00BB7CB0">
          <w:rPr>
            <w:rStyle w:val="Hyperlink"/>
            <w:color w:val="auto"/>
          </w:rPr>
          <w:t xml:space="preserve"> circulaire interministérielle sur les fermes pédagogiques</w:t>
        </w:r>
      </w:hyperlink>
      <w:r w:rsidRPr="00BB7CB0">
        <w:t> (16,08 ko), diffusée à</w:t>
      </w:r>
      <w:r>
        <w:t xml:space="preserve"> tous les recteurs et inspecteurs d'académie en juin 2001. </w:t>
      </w:r>
    </w:p>
    <w:p w:rsidR="00CB3D96" w:rsidRDefault="00CB3D96">
      <w:pPr>
        <w:pStyle w:val="NormalWeb"/>
        <w:spacing w:before="0" w:after="0"/>
      </w:pPr>
    </w:p>
    <w:p w:rsidR="00CB3D96" w:rsidRPr="001460DB" w:rsidRDefault="00CB3D96" w:rsidP="00C055E6">
      <w:pPr>
        <w:jc w:val="center"/>
        <w:rPr>
          <w:b/>
          <w:bCs/>
          <w:sz w:val="24"/>
          <w:u w:val="single"/>
        </w:rPr>
      </w:pPr>
      <w:bookmarkStart w:id="36" w:name="aeist"/>
      <w:bookmarkEnd w:id="36"/>
      <w:r w:rsidRPr="001460DB">
        <w:rPr>
          <w:b/>
          <w:bCs/>
          <w:sz w:val="24"/>
          <w:u w:val="single"/>
        </w:rPr>
        <w:t>Les actions éducatives et innovantes à caractère scientifique et technique</w:t>
      </w:r>
    </w:p>
    <w:p w:rsidR="00CB3D96" w:rsidRDefault="00CB3D96" w:rsidP="00255359">
      <w:pPr>
        <w:pStyle w:val="NormalWeb"/>
        <w:spacing w:before="0" w:after="0"/>
      </w:pPr>
      <w:r>
        <w:t xml:space="preserve">Ces actions menées à l'école, au collège et au lycée, conduites en partenariat avec des professionnels de la recherche permettent aux élèves de s'initier dans le temps scolaire ou </w:t>
      </w:r>
      <w:r w:rsidR="007D7DA2">
        <w:t>périscolaire</w:t>
      </w:r>
      <w:r>
        <w:t xml:space="preserve"> aux différents aspects de la démarche scientifique et de percevoir la dimension sociale, économique, éthique de la science et de la technique. Elles s'inscrivent dans la démarche des projets d'école ou d'établissement. Flexibles dans leurs modalités, elles permettent de répondre de manière souple et ponctuelle aux besoins et aux sollicitations du contexte local : club, jumelage avec une structure scientifique, exposition, production de ressources en partenariat, contrat éducatif local etc. Elles peuvent bénéficier chaque année d'une subvention au titre de la recherche. (Cf.</w:t>
      </w:r>
      <w:hyperlink r:id="rId50" w:history="1">
        <w:r w:rsidRPr="00BB7CB0">
          <w:rPr>
            <w:rStyle w:val="Hyperlink"/>
            <w:color w:val="auto"/>
          </w:rPr>
          <w:t xml:space="preserve"> circulaire n°2004-086 du 25 mai 2004</w:t>
        </w:r>
      </w:hyperlink>
      <w:r>
        <w:t xml:space="preserve">, relative aux actions éducatives et innovantes à caractère scientifique et technique et aux ateliers scientifiques. BO n°22 du 3/06/2004). </w:t>
      </w:r>
    </w:p>
    <w:p w:rsidR="00CB3D96" w:rsidRPr="001460DB" w:rsidRDefault="00B42D7E" w:rsidP="00C055E6">
      <w:pPr>
        <w:jc w:val="center"/>
        <w:rPr>
          <w:b/>
          <w:bCs/>
          <w:sz w:val="24"/>
          <w:u w:val="single"/>
        </w:rPr>
      </w:pPr>
      <w:hyperlink r:id="rId51" w:anchor="haut#haut" w:history="1"/>
      <w:bookmarkStart w:id="37" w:name="ast"/>
      <w:bookmarkEnd w:id="37"/>
      <w:r w:rsidR="00CB3D96" w:rsidRPr="001460DB">
        <w:rPr>
          <w:b/>
          <w:bCs/>
          <w:sz w:val="24"/>
          <w:u w:val="single"/>
        </w:rPr>
        <w:t>Les ateliers scientifiques et techniques</w:t>
      </w:r>
    </w:p>
    <w:p w:rsidR="00CB3D96" w:rsidRDefault="00CB3D96" w:rsidP="00255359">
      <w:pPr>
        <w:pStyle w:val="NormalWeb"/>
        <w:spacing w:before="0" w:after="0"/>
      </w:pPr>
      <w:r>
        <w:t xml:space="preserve">Ouverts aux élèves volontaires des différents niveaux des collèges et des lycées et partie intégrante du projet d'établissement, ils figurent dans l'emploi du temps des élèves à raison de deux ou trois heures hebdomadaires. Pendant une année consécutive, les élèves réalisent des projets fondés sur l'initiative, la créativité et l'esprit critique. </w:t>
      </w:r>
      <w:r>
        <w:br/>
        <w:t>Ces activités reposent sur un partenariat avec des organismes de recherche, des établissements de culture scientifique et technique, des musées, des entreprises publiques ou privées, des organisations professionnelles, des sociétés savantes. Comme les actions éducatives et innovantes, les ateliers peuvent bénéficier d'une subvention au titre de la recherche. (Cf.</w:t>
      </w:r>
      <w:hyperlink r:id="rId52" w:history="1">
        <w:r w:rsidRPr="00BB7CB0">
          <w:rPr>
            <w:rStyle w:val="Hyperlink"/>
            <w:color w:val="auto"/>
          </w:rPr>
          <w:t xml:space="preserve"> circulaire n°2004-086 du 25 mai 2004</w:t>
        </w:r>
      </w:hyperlink>
      <w:r w:rsidRPr="00BB7CB0">
        <w:t>, relative aux actions éducatives et innovantes à caractère</w:t>
      </w:r>
      <w:r>
        <w:t xml:space="preserve"> scientifique et technique et aux ateliers scientifiques. BO n°22 du 3/06/2004).</w:t>
      </w:r>
    </w:p>
    <w:p w:rsidR="00CB3D96" w:rsidRDefault="00CB3D96">
      <w:pPr>
        <w:pStyle w:val="NormalWeb"/>
        <w:spacing w:before="0" w:after="0"/>
      </w:pPr>
      <w:r>
        <w:t xml:space="preserve">Les thèmes choisis accordent une place importante à l'environnement, qu'il s'agisse de l'observation du milieu naturel et des êtres vivant dans ce milieu ou de la protection de l'environnement : météorologie, étude des écosystèmes, étude de l'eau, des milieux aquatiques ou marins, observation des phénomènes sismiques, maîtrise de l'énergie, traitement et recyclage des déchets, pollutions de toute nature. </w:t>
      </w:r>
    </w:p>
    <w:p w:rsidR="0055666A" w:rsidRDefault="0055666A">
      <w:pPr>
        <w:pStyle w:val="titre"/>
        <w:spacing w:before="0" w:after="0"/>
        <w:jc w:val="center"/>
        <w:rPr>
          <w:rStyle w:val="Strong"/>
          <w:sz w:val="24"/>
          <w:u w:val="single"/>
        </w:rPr>
      </w:pPr>
    </w:p>
    <w:p w:rsidR="00CB3D96" w:rsidRPr="001460DB" w:rsidRDefault="00CB3D96">
      <w:pPr>
        <w:pStyle w:val="titre"/>
        <w:spacing w:before="0" w:after="0"/>
        <w:jc w:val="center"/>
        <w:rPr>
          <w:sz w:val="24"/>
          <w:u w:val="single"/>
        </w:rPr>
      </w:pPr>
      <w:r w:rsidRPr="001460DB">
        <w:rPr>
          <w:rStyle w:val="Strong"/>
          <w:sz w:val="24"/>
          <w:u w:val="single"/>
        </w:rPr>
        <w:t>Journées et campagnes nationales et internationales</w:t>
      </w:r>
    </w:p>
    <w:p w:rsidR="00CB3D96" w:rsidRDefault="00CB3D96">
      <w:pPr>
        <w:pStyle w:val="courant"/>
        <w:spacing w:before="0" w:after="0"/>
        <w:rPr>
          <w:rFonts w:ascii="Times New Roman" w:hAnsi="Times New Roman"/>
          <w:sz w:val="24"/>
        </w:rPr>
      </w:pPr>
      <w:r>
        <w:rPr>
          <w:rFonts w:ascii="Times New Roman" w:hAnsi="Times New Roman"/>
          <w:sz w:val="24"/>
        </w:rPr>
        <w:t>Pour attirer l’attention sur certains sujets particulièrement préoccupants au niveau planétaire, l’Unesco a décidé de leur consacrer une journée dans l’année. À cette occasion, les États sensibilisent les populations et organisent des manifestations qui peuvent être l’occasion d’engager réflexions et projets dans les établissements scolaires.</w:t>
      </w:r>
    </w:p>
    <w:p w:rsidR="00CB3D96" w:rsidRPr="00BB7CB0" w:rsidRDefault="00CB3D96">
      <w:pPr>
        <w:pStyle w:val="courant"/>
        <w:spacing w:before="0" w:after="0"/>
        <w:rPr>
          <w:rFonts w:ascii="Times New Roman" w:hAnsi="Times New Roman"/>
          <w:sz w:val="24"/>
        </w:rPr>
      </w:pPr>
      <w:r w:rsidRPr="00BB7CB0">
        <w:rPr>
          <w:rStyle w:val="Strong"/>
          <w:rFonts w:ascii="Times New Roman" w:hAnsi="Times New Roman"/>
          <w:sz w:val="24"/>
        </w:rPr>
        <w:t>22 mars :</w:t>
      </w:r>
      <w:r w:rsidRPr="00BB7CB0">
        <w:rPr>
          <w:rFonts w:ascii="Times New Roman" w:hAnsi="Times New Roman"/>
          <w:sz w:val="24"/>
        </w:rPr>
        <w:t xml:space="preserve"> </w:t>
      </w:r>
      <w:hyperlink r:id="rId53" w:tgtFrame="_blank" w:history="1">
        <w:r w:rsidRPr="00BB7CB0">
          <w:rPr>
            <w:rStyle w:val="Hyperlink"/>
            <w:rFonts w:ascii="Times New Roman" w:hAnsi="Times New Roman"/>
            <w:b/>
            <w:color w:val="auto"/>
            <w:sz w:val="24"/>
          </w:rPr>
          <w:t>Journée mondiale de l’eau</w:t>
        </w:r>
      </w:hyperlink>
      <w:r w:rsidRPr="00BB7CB0">
        <w:rPr>
          <w:rFonts w:ascii="Times New Roman" w:hAnsi="Times New Roman"/>
          <w:sz w:val="24"/>
        </w:rPr>
        <w:br/>
      </w:r>
      <w:r w:rsidRPr="00BB7CB0">
        <w:rPr>
          <w:rStyle w:val="Strong"/>
          <w:rFonts w:ascii="Times New Roman" w:hAnsi="Times New Roman"/>
          <w:sz w:val="24"/>
        </w:rPr>
        <w:t>22 mai :</w:t>
      </w:r>
      <w:r w:rsidRPr="00BB7CB0">
        <w:rPr>
          <w:rFonts w:ascii="Times New Roman" w:hAnsi="Times New Roman"/>
          <w:sz w:val="24"/>
        </w:rPr>
        <w:t xml:space="preserve"> </w:t>
      </w:r>
      <w:hyperlink r:id="rId54" w:tgtFrame="_blank" w:history="1">
        <w:r w:rsidRPr="00BB7CB0">
          <w:rPr>
            <w:rStyle w:val="Hyperlink"/>
            <w:rFonts w:ascii="Times New Roman" w:hAnsi="Times New Roman"/>
            <w:b/>
            <w:color w:val="auto"/>
            <w:sz w:val="24"/>
          </w:rPr>
          <w:t>Journée internationale de la diversité biologique</w:t>
        </w:r>
      </w:hyperlink>
      <w:r w:rsidRPr="00BB7CB0">
        <w:rPr>
          <w:rFonts w:ascii="Times New Roman" w:hAnsi="Times New Roman"/>
          <w:sz w:val="24"/>
        </w:rPr>
        <w:t xml:space="preserve"> (Site anglais)</w:t>
      </w:r>
    </w:p>
    <w:p w:rsidR="00CB3D96" w:rsidRPr="00BB7CB0" w:rsidRDefault="00CB3D96">
      <w:pPr>
        <w:pStyle w:val="courant"/>
        <w:spacing w:before="0" w:after="0"/>
        <w:rPr>
          <w:rFonts w:ascii="Times New Roman" w:hAnsi="Times New Roman"/>
          <w:sz w:val="24"/>
        </w:rPr>
      </w:pPr>
      <w:r w:rsidRPr="00BB7CB0">
        <w:rPr>
          <w:rStyle w:val="Strong"/>
          <w:rFonts w:ascii="Times New Roman" w:hAnsi="Times New Roman"/>
          <w:sz w:val="24"/>
        </w:rPr>
        <w:t>3 juin :</w:t>
      </w:r>
      <w:r w:rsidRPr="00BB7CB0">
        <w:rPr>
          <w:rFonts w:ascii="Times New Roman" w:hAnsi="Times New Roman"/>
          <w:sz w:val="24"/>
        </w:rPr>
        <w:t xml:space="preserve"> </w:t>
      </w:r>
      <w:hyperlink r:id="rId55" w:anchor="jdd2005" w:tgtFrame="_blank" w:history="1">
        <w:r w:rsidRPr="00BB7CB0">
          <w:rPr>
            <w:rStyle w:val="Hyperlink"/>
            <w:rFonts w:ascii="Times New Roman" w:hAnsi="Times New Roman"/>
            <w:b/>
            <w:color w:val="auto"/>
            <w:sz w:val="24"/>
          </w:rPr>
          <w:t>Journée du développement durable</w:t>
        </w:r>
      </w:hyperlink>
      <w:r w:rsidRPr="00BB7CB0">
        <w:rPr>
          <w:rFonts w:ascii="Times New Roman" w:hAnsi="Times New Roman"/>
          <w:sz w:val="24"/>
        </w:rPr>
        <w:br/>
      </w:r>
      <w:r w:rsidRPr="00BB7CB0">
        <w:rPr>
          <w:rStyle w:val="Strong"/>
          <w:rFonts w:ascii="Times New Roman" w:hAnsi="Times New Roman"/>
          <w:sz w:val="24"/>
        </w:rPr>
        <w:t>5 juin :</w:t>
      </w:r>
      <w:r w:rsidRPr="00BB7CB0">
        <w:rPr>
          <w:rFonts w:ascii="Times New Roman" w:hAnsi="Times New Roman"/>
          <w:sz w:val="24"/>
        </w:rPr>
        <w:t xml:space="preserve"> </w:t>
      </w:r>
      <w:hyperlink r:id="rId56" w:tgtFrame="_blank" w:history="1">
        <w:r w:rsidRPr="00BB7CB0">
          <w:rPr>
            <w:rStyle w:val="Hyperlink"/>
            <w:rFonts w:ascii="Times New Roman" w:hAnsi="Times New Roman"/>
            <w:b/>
            <w:color w:val="auto"/>
            <w:sz w:val="24"/>
          </w:rPr>
          <w:t>Journée mondiale de l’environnement</w:t>
        </w:r>
      </w:hyperlink>
    </w:p>
    <w:p w:rsidR="00CB3D96" w:rsidRPr="00BB7CB0" w:rsidRDefault="00CB3D96">
      <w:pPr>
        <w:pStyle w:val="courant"/>
        <w:spacing w:before="0" w:after="0"/>
        <w:rPr>
          <w:rFonts w:ascii="Times New Roman" w:hAnsi="Times New Roman"/>
          <w:sz w:val="24"/>
        </w:rPr>
      </w:pPr>
      <w:r w:rsidRPr="00BB7CB0">
        <w:rPr>
          <w:rStyle w:val="Strong"/>
          <w:rFonts w:ascii="Times New Roman" w:hAnsi="Times New Roman"/>
          <w:sz w:val="24"/>
        </w:rPr>
        <w:t>17 juin :</w:t>
      </w:r>
      <w:r w:rsidRPr="00BB7CB0">
        <w:rPr>
          <w:rFonts w:ascii="Times New Roman" w:hAnsi="Times New Roman"/>
          <w:sz w:val="24"/>
        </w:rPr>
        <w:t xml:space="preserve"> </w:t>
      </w:r>
      <w:hyperlink r:id="rId57" w:tgtFrame="_blank" w:history="1">
        <w:r w:rsidRPr="00BB7CB0">
          <w:rPr>
            <w:rStyle w:val="Hyperlink"/>
            <w:rFonts w:ascii="Times New Roman" w:hAnsi="Times New Roman"/>
            <w:b/>
            <w:color w:val="auto"/>
            <w:sz w:val="24"/>
          </w:rPr>
          <w:t>Journée mondiale de lutte contre la désertification et la sécheresse</w:t>
        </w:r>
      </w:hyperlink>
    </w:p>
    <w:p w:rsidR="00CB3D96" w:rsidRPr="00BB7CB0" w:rsidRDefault="00CB3D96">
      <w:pPr>
        <w:pStyle w:val="courant"/>
        <w:spacing w:before="0" w:after="0"/>
        <w:rPr>
          <w:rFonts w:ascii="Times New Roman" w:hAnsi="Times New Roman"/>
          <w:sz w:val="24"/>
        </w:rPr>
      </w:pPr>
      <w:r w:rsidRPr="00BB7CB0">
        <w:rPr>
          <w:rStyle w:val="Strong"/>
          <w:rFonts w:ascii="Times New Roman" w:hAnsi="Times New Roman"/>
          <w:sz w:val="24"/>
        </w:rPr>
        <w:t>16 septembre :</w:t>
      </w:r>
      <w:r w:rsidRPr="00BB7CB0">
        <w:rPr>
          <w:rFonts w:ascii="Times New Roman" w:hAnsi="Times New Roman"/>
          <w:sz w:val="24"/>
        </w:rPr>
        <w:t xml:space="preserve"> </w:t>
      </w:r>
      <w:hyperlink r:id="rId58" w:tgtFrame="_blank" w:history="1">
        <w:r w:rsidRPr="00BB7CB0">
          <w:rPr>
            <w:rStyle w:val="Hyperlink"/>
            <w:rFonts w:ascii="Times New Roman" w:hAnsi="Times New Roman"/>
            <w:b/>
            <w:color w:val="auto"/>
            <w:sz w:val="24"/>
          </w:rPr>
          <w:t>Journée internationale de la protection de la couche d’ozone</w:t>
        </w:r>
      </w:hyperlink>
      <w:r w:rsidRPr="00BB7CB0">
        <w:rPr>
          <w:rFonts w:ascii="Times New Roman" w:hAnsi="Times New Roman"/>
          <w:sz w:val="24"/>
        </w:rPr>
        <w:br/>
      </w:r>
      <w:r w:rsidRPr="00BB7CB0">
        <w:rPr>
          <w:rStyle w:val="Strong"/>
          <w:rFonts w:ascii="Times New Roman" w:hAnsi="Times New Roman"/>
          <w:sz w:val="24"/>
        </w:rPr>
        <w:t>du 16 au 22 septembre :</w:t>
      </w:r>
      <w:r w:rsidRPr="00BB7CB0">
        <w:rPr>
          <w:rFonts w:ascii="Times New Roman" w:hAnsi="Times New Roman"/>
          <w:sz w:val="24"/>
        </w:rPr>
        <w:t xml:space="preserve"> </w:t>
      </w:r>
      <w:hyperlink r:id="rId59" w:tgtFrame="_blank" w:history="1">
        <w:r w:rsidRPr="00BB7CB0">
          <w:rPr>
            <w:rStyle w:val="Hyperlink"/>
            <w:rFonts w:ascii="Times New Roman" w:hAnsi="Times New Roman"/>
            <w:b/>
            <w:color w:val="auto"/>
            <w:sz w:val="24"/>
          </w:rPr>
          <w:t>Semaine européenne de la mobilité avec, le 22 septembre, la journée Bougez autrement.</w:t>
        </w:r>
      </w:hyperlink>
      <w:r w:rsidRPr="00BB7CB0">
        <w:rPr>
          <w:rFonts w:ascii="Times New Roman" w:hAnsi="Times New Roman"/>
          <w:sz w:val="24"/>
        </w:rPr>
        <w:br/>
      </w:r>
      <w:r w:rsidRPr="00BB7CB0">
        <w:rPr>
          <w:rStyle w:val="Strong"/>
          <w:rFonts w:ascii="Times New Roman" w:hAnsi="Times New Roman"/>
          <w:sz w:val="24"/>
        </w:rPr>
        <w:t>Deuxième mercredi d’octobre :</w:t>
      </w:r>
      <w:r w:rsidRPr="00BB7CB0">
        <w:rPr>
          <w:rFonts w:ascii="Times New Roman" w:hAnsi="Times New Roman"/>
          <w:sz w:val="24"/>
        </w:rPr>
        <w:t xml:space="preserve"> </w:t>
      </w:r>
      <w:hyperlink r:id="rId60" w:tgtFrame="_blank" w:history="1">
        <w:r w:rsidRPr="00BB7CB0">
          <w:rPr>
            <w:rStyle w:val="Hyperlink"/>
            <w:rFonts w:ascii="Times New Roman" w:hAnsi="Times New Roman"/>
            <w:b/>
            <w:color w:val="auto"/>
            <w:sz w:val="24"/>
          </w:rPr>
          <w:t>Journée internationale pour la prévention des catastrophes naturelles</w:t>
        </w:r>
      </w:hyperlink>
    </w:p>
    <w:p w:rsidR="00CB3D96" w:rsidRDefault="00CB3D96" w:rsidP="001460DB">
      <w:pPr>
        <w:pStyle w:val="NormalWeb"/>
        <w:spacing w:before="0" w:after="0"/>
        <w:ind w:left="709"/>
        <w:jc w:val="center"/>
        <w:rPr>
          <w:b/>
        </w:rPr>
      </w:pPr>
      <w:r w:rsidRPr="001460DB">
        <w:rPr>
          <w:b/>
          <w:u w:val="single"/>
        </w:rPr>
        <w:t>Opérations académiques, nationales et internationales</w:t>
      </w:r>
    </w:p>
    <w:p w:rsidR="00CB3D96" w:rsidRPr="00E5091B" w:rsidRDefault="00CB3D96" w:rsidP="00243ED9">
      <w:pPr>
        <w:numPr>
          <w:ilvl w:val="0"/>
          <w:numId w:val="33"/>
        </w:numPr>
        <w:rPr>
          <w:b/>
          <w:bCs/>
          <w:i/>
          <w:iCs/>
          <w:sz w:val="24"/>
        </w:rPr>
      </w:pPr>
      <w:r w:rsidRPr="00E5091B">
        <w:rPr>
          <w:b/>
          <w:bCs/>
          <w:i/>
          <w:iCs/>
          <w:sz w:val="24"/>
        </w:rPr>
        <w:lastRenderedPageBreak/>
        <w:t>Mille défis pour ma planète</w:t>
      </w:r>
    </w:p>
    <w:p w:rsidR="00CB3D96" w:rsidRDefault="00CB3D96">
      <w:pPr>
        <w:pStyle w:val="NormalWeb"/>
        <w:spacing w:before="0" w:after="0"/>
      </w:pPr>
      <w:r>
        <w:rPr>
          <w:b/>
        </w:rPr>
        <w:t>Public</w:t>
      </w:r>
      <w:r>
        <w:t xml:space="preserve"> : pour l'Éducation nationale, les élèves des premier et second degrés ; </w:t>
      </w:r>
      <w:proofErr w:type="spellStart"/>
      <w:r>
        <w:t>au delà</w:t>
      </w:r>
      <w:proofErr w:type="spellEnd"/>
      <w:r>
        <w:t xml:space="preserve">, tous les jeunes de moins de 26 ans qui souhaitent s'engager, avec leur professeur ou éducateur, dans une action concrète et durable pour l'environnement et avec des "parrains techniques" (associations, collectivités locales, ou territoriales, entreprises...). </w:t>
      </w:r>
      <w:r>
        <w:br/>
      </w:r>
      <w:r>
        <w:rPr>
          <w:b/>
        </w:rPr>
        <w:t>Partenariat</w:t>
      </w:r>
      <w:r>
        <w:t xml:space="preserve"> : ministères en charge de l'Éducation nationale, de l'Écologie, de la Jeunesse, de l'Agriculture</w:t>
      </w:r>
      <w:r>
        <w:br/>
      </w:r>
      <w:r>
        <w:rPr>
          <w:b/>
        </w:rPr>
        <w:t>Date de lancement</w:t>
      </w:r>
      <w:r>
        <w:t xml:space="preserve"> : année scolaire 1993-1994</w:t>
      </w:r>
    </w:p>
    <w:p w:rsidR="00CB3D96" w:rsidRDefault="00CB3D96">
      <w:pPr>
        <w:pStyle w:val="NormalWeb"/>
        <w:spacing w:before="0" w:after="0"/>
      </w:pPr>
      <w:r>
        <w:t>Le défi doit s'inscrire dans un projet pédagogique structuré : constat et analyse des besoins, recherche de solutions, négociations avec les partenaires, s'appuyer sur des connaissances exactes des réalités (planétaires ou de proximité) et développer le sens de la responsabilité et de la citoyenneté. Il doit contribuer à améliorer la gestion et la protection de l'environnement par son impact sur le milieu naturel, humain, social et économique.</w:t>
      </w:r>
    </w:p>
    <w:p w:rsidR="00CB3D96" w:rsidRDefault="00CB3D96" w:rsidP="0055666A">
      <w:pPr>
        <w:pStyle w:val="NormalWeb"/>
        <w:spacing w:before="0" w:after="0"/>
      </w:pPr>
      <w:r>
        <w:t xml:space="preserve">Les "parrains techniques" apportent un soutien technique, scientifique, voire financier aux projets. </w:t>
      </w:r>
      <w:r w:rsidR="0055666A">
        <w:t xml:space="preserve"> </w:t>
      </w:r>
      <w:r>
        <w:t>Les projets sélectionnés se voient attribuer le label "Mille défis".</w:t>
      </w:r>
    </w:p>
    <w:p w:rsidR="00CB3D96" w:rsidRDefault="00CB3D96" w:rsidP="0030212E">
      <w:pPr>
        <w:pStyle w:val="NormalWeb"/>
        <w:spacing w:before="0" w:after="0"/>
      </w:pPr>
      <w:r>
        <w:t>Site du ministère de l'Écolo</w:t>
      </w:r>
      <w:r w:rsidR="0030212E">
        <w:t xml:space="preserve">gie et du Développement durable </w:t>
      </w:r>
      <w:r>
        <w:t>Espace grand public</w:t>
      </w:r>
    </w:p>
    <w:p w:rsidR="00CB3D96" w:rsidRPr="00E5091B" w:rsidRDefault="00CB3D96" w:rsidP="00243ED9">
      <w:pPr>
        <w:numPr>
          <w:ilvl w:val="0"/>
          <w:numId w:val="33"/>
        </w:numPr>
        <w:rPr>
          <w:b/>
          <w:bCs/>
          <w:i/>
          <w:iCs/>
          <w:sz w:val="24"/>
        </w:rPr>
      </w:pPr>
      <w:r w:rsidRPr="00E5091B">
        <w:rPr>
          <w:b/>
          <w:bCs/>
          <w:i/>
          <w:iCs/>
          <w:sz w:val="24"/>
        </w:rPr>
        <w:t>Adoptez un jardin</w:t>
      </w:r>
    </w:p>
    <w:p w:rsidR="00CB3D96" w:rsidRDefault="00CB3D96">
      <w:pPr>
        <w:pStyle w:val="NormalWeb"/>
        <w:spacing w:before="0" w:after="0"/>
      </w:pPr>
      <w:r>
        <w:rPr>
          <w:b/>
        </w:rPr>
        <w:t>Public :</w:t>
      </w:r>
      <w:r>
        <w:t xml:space="preserve"> élèves des classes de l'école élémentaire, de collège ou d'un établissement de l'enseignement agricole. </w:t>
      </w:r>
      <w:r>
        <w:br/>
      </w:r>
      <w:r>
        <w:rPr>
          <w:b/>
        </w:rPr>
        <w:t>Partenariat :</w:t>
      </w:r>
      <w:r>
        <w:t xml:space="preserve"> ministère en charge de la Culture, ministère en charge de l'Éducation nationale</w:t>
      </w:r>
      <w:r>
        <w:br/>
      </w:r>
      <w:r>
        <w:rPr>
          <w:b/>
        </w:rPr>
        <w:t>Date de lancement</w:t>
      </w:r>
      <w:r>
        <w:t> : 1996</w:t>
      </w:r>
    </w:p>
    <w:p w:rsidR="00CB3D96" w:rsidRDefault="00CB3D96">
      <w:pPr>
        <w:pStyle w:val="NormalWeb"/>
        <w:spacing w:before="0" w:after="0"/>
      </w:pPr>
      <w:r>
        <w:t xml:space="preserve">Par l'adoption d'un jardin, éduquer les élèves à l'art des jardins et, par les thèmes du paysage et du patrimoine, les sensibiliser à la problématique de l'environnement. </w:t>
      </w:r>
      <w:r>
        <w:br/>
        <w:t xml:space="preserve">Le projet validé par l'inspecteur d'académie, directeur des services départementaux de l'Éducation nationale et par la direction régionale des Affaires culturelles du ministère de la Culture et de la Communication (DRAC) obtient un financement de ce service. </w:t>
      </w:r>
    </w:p>
    <w:p w:rsidR="00CB3D96" w:rsidRPr="00D446C5" w:rsidRDefault="00CB3D96" w:rsidP="00255359">
      <w:pPr>
        <w:pStyle w:val="NormalWeb"/>
        <w:spacing w:before="0" w:after="0"/>
      </w:pPr>
      <w:r>
        <w:t xml:space="preserve">Pour en savoir +, </w:t>
      </w:r>
      <w:r w:rsidR="007D7DA2">
        <w:t>contactez les DRAC sur le site I</w:t>
      </w:r>
      <w:r>
        <w:t>nternet du</w:t>
      </w:r>
      <w:hyperlink r:id="rId61" w:history="1">
        <w:r w:rsidRPr="00D446C5">
          <w:rPr>
            <w:rStyle w:val="Hyperlink"/>
            <w:color w:val="auto"/>
          </w:rPr>
          <w:t xml:space="preserve"> ministère de la Culture et de la Communication</w:t>
        </w:r>
      </w:hyperlink>
      <w:r w:rsidRPr="00D446C5">
        <w:t>.</w:t>
      </w:r>
    </w:p>
    <w:p w:rsidR="00CB3D96" w:rsidRDefault="00CB3D96">
      <w:pPr>
        <w:pStyle w:val="NormalWeb"/>
        <w:spacing w:before="0" w:after="0"/>
      </w:pPr>
      <w:r>
        <w:t> </w:t>
      </w:r>
      <w:hyperlink r:id="rId62" w:anchor="haut#haut" w:history="1">
        <w:r>
          <w:rPr>
            <w:rStyle w:val="Hyperlink"/>
          </w:rPr>
          <w:t xml:space="preserve"> </w:t>
        </w:r>
      </w:hyperlink>
    </w:p>
    <w:p w:rsidR="00CB3D96" w:rsidRPr="0030212E" w:rsidRDefault="00CB3D96" w:rsidP="00243ED9">
      <w:pPr>
        <w:numPr>
          <w:ilvl w:val="0"/>
          <w:numId w:val="33"/>
        </w:numPr>
      </w:pPr>
      <w:r w:rsidRPr="00E5091B">
        <w:rPr>
          <w:b/>
          <w:bCs/>
          <w:i/>
          <w:iCs/>
          <w:sz w:val="24"/>
        </w:rPr>
        <w:t>Opérations académies de Strasbourg</w:t>
      </w:r>
      <w:r w:rsidRPr="0030212E">
        <w:rPr>
          <w:b/>
          <w:bCs/>
          <w:sz w:val="24"/>
        </w:rPr>
        <w:t xml:space="preserve"> : </w:t>
      </w:r>
      <w:hyperlink r:id="rId63" w:history="1">
        <w:r w:rsidRPr="0030212E">
          <w:rPr>
            <w:sz w:val="24"/>
          </w:rPr>
          <w:t>http://www.ac-strasbourg.fr/sections/enseignements/secondaire/pedagogie/actions_educatives/arts_et_culture/domaines_daction/culture_scientifique/actions_academiques/actions_environnemen/view</w:t>
        </w:r>
      </w:hyperlink>
      <w:r w:rsidRPr="0030212E">
        <w:t xml:space="preserve">  </w:t>
      </w:r>
    </w:p>
    <w:p w:rsidR="00CB3D96" w:rsidRDefault="00CB3D96">
      <w:pPr>
        <w:pStyle w:val="NormalWeb"/>
        <w:spacing w:before="0" w:after="0"/>
      </w:pPr>
    </w:p>
    <w:tbl>
      <w:tblPr>
        <w:tblW w:w="0" w:type="auto"/>
        <w:tblLayout w:type="fixed"/>
        <w:tblCellMar>
          <w:left w:w="75" w:type="dxa"/>
          <w:right w:w="75" w:type="dxa"/>
        </w:tblCellMar>
        <w:tblLook w:val="0000" w:firstRow="0" w:lastRow="0" w:firstColumn="0" w:lastColumn="0" w:noHBand="0" w:noVBand="0"/>
      </w:tblPr>
      <w:tblGrid>
        <w:gridCol w:w="9504"/>
      </w:tblGrid>
      <w:tr w:rsidR="00CB3D96">
        <w:tc>
          <w:tcPr>
            <w:tcW w:w="9504" w:type="dxa"/>
          </w:tcPr>
          <w:p w:rsidR="00CB3D96" w:rsidRDefault="00B42D7E">
            <w:pPr>
              <w:rPr>
                <w:sz w:val="24"/>
              </w:rPr>
            </w:pPr>
            <w:hyperlink r:id="rId64" w:history="1">
              <w:r w:rsidR="00CB3D96" w:rsidRPr="00D446C5">
                <w:rPr>
                  <w:b/>
                  <w:sz w:val="24"/>
                  <w:u w:val="single"/>
                </w:rPr>
                <w:t xml:space="preserve">Les Trophées de l’Environnement </w:t>
              </w:r>
            </w:hyperlink>
            <w:r w:rsidR="00CB3D96">
              <w:rPr>
                <w:sz w:val="24"/>
              </w:rPr>
              <w:br/>
            </w:r>
            <w:hyperlink r:id="rId65" w:history="1">
              <w:r w:rsidR="00CB3D96">
                <w:rPr>
                  <w:color w:val="000000"/>
                  <w:sz w:val="24"/>
                  <w:u w:val="single"/>
                </w:rPr>
                <w:t>Travaux d'élèves autour des énergies renouvelables.</w:t>
              </w:r>
              <w:r w:rsidR="00CB3D96">
                <w:rPr>
                  <w:color w:val="0000FF"/>
                  <w:sz w:val="24"/>
                  <w:u w:val="single"/>
                </w:rPr>
                <w:t xml:space="preserve"> </w:t>
              </w:r>
              <w:r w:rsidR="0055666A">
                <w:rPr>
                  <w:color w:val="0000FF"/>
                  <w:sz w:val="24"/>
                  <w:u w:val="single"/>
                </w:rPr>
                <w:t xml:space="preserve">  </w:t>
              </w:r>
              <w:r w:rsidR="00066AB7">
                <w:rPr>
                  <w:noProof/>
                  <w:color w:val="0000FF"/>
                  <w:sz w:val="24"/>
                </w:rPr>
                <w:drawing>
                  <wp:inline distT="0" distB="0" distL="0" distR="0">
                    <wp:extent cx="76200" cy="104775"/>
                    <wp:effectExtent l="0" t="0" r="0" b="9525"/>
                    <wp:docPr id="11" name="Picture 11" descr="niveau2_r15_c1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veau2_r15_c19">
                              <a:hlinkClick r:id="rId65"/>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76200" cy="104775"/>
                            </a:xfrm>
                            <a:prstGeom prst="rect">
                              <a:avLst/>
                            </a:prstGeom>
                            <a:noFill/>
                            <a:ln>
                              <a:noFill/>
                            </a:ln>
                          </pic:spPr>
                        </pic:pic>
                      </a:graphicData>
                    </a:graphic>
                  </wp:inline>
                </w:drawing>
              </w:r>
            </w:hyperlink>
            <w:r w:rsidR="00CB3D96">
              <w:rPr>
                <w:sz w:val="24"/>
              </w:rPr>
              <w:t xml:space="preserve"> </w:t>
            </w:r>
          </w:p>
        </w:tc>
      </w:tr>
      <w:tr w:rsidR="00CB3D96">
        <w:tc>
          <w:tcPr>
            <w:tcW w:w="9504" w:type="dxa"/>
          </w:tcPr>
          <w:p w:rsidR="00CB3D96" w:rsidRDefault="00B42D7E">
            <w:pPr>
              <w:rPr>
                <w:sz w:val="24"/>
              </w:rPr>
            </w:pPr>
            <w:hyperlink r:id="rId67" w:history="1">
              <w:r w:rsidR="00CB3D96" w:rsidRPr="00D446C5">
                <w:rPr>
                  <w:b/>
                  <w:sz w:val="24"/>
                  <w:u w:val="single"/>
                </w:rPr>
                <w:t>Protéger l'environnement, j'adhère !</w:t>
              </w:r>
              <w:r w:rsidR="00CB3D96">
                <w:rPr>
                  <w:b/>
                  <w:color w:val="FF0000"/>
                  <w:sz w:val="24"/>
                  <w:u w:val="single"/>
                </w:rPr>
                <w:t xml:space="preserve"> </w:t>
              </w:r>
            </w:hyperlink>
            <w:r w:rsidR="00CB3D96">
              <w:rPr>
                <w:sz w:val="24"/>
              </w:rPr>
              <w:br/>
            </w:r>
            <w:hyperlink r:id="rId68" w:history="1">
              <w:r w:rsidR="00CB3D96">
                <w:rPr>
                  <w:color w:val="000000"/>
                  <w:sz w:val="24"/>
                  <w:u w:val="single"/>
                </w:rPr>
                <w:t xml:space="preserve">Réalisations d'élèves, sous différentes formes </w:t>
              </w:r>
              <w:r w:rsidR="007D7DA2">
                <w:rPr>
                  <w:color w:val="000000"/>
                  <w:sz w:val="24"/>
                  <w:u w:val="single"/>
                </w:rPr>
                <w:t>: action</w:t>
              </w:r>
              <w:r w:rsidR="00CB3D96">
                <w:rPr>
                  <w:color w:val="000000"/>
                  <w:sz w:val="24"/>
                  <w:u w:val="single"/>
                </w:rPr>
                <w:t xml:space="preserve"> concrète pour l’environnement, panneaux d’exposition, dossiers, vidéos, </w:t>
              </w:r>
              <w:proofErr w:type="spellStart"/>
              <w:r w:rsidR="00CB3D96">
                <w:rPr>
                  <w:color w:val="000000"/>
                  <w:sz w:val="24"/>
                  <w:u w:val="single"/>
                </w:rPr>
                <w:t>cdrom</w:t>
              </w:r>
              <w:proofErr w:type="spellEnd"/>
              <w:r w:rsidR="00CB3D96">
                <w:rPr>
                  <w:color w:val="000000"/>
                  <w:sz w:val="24"/>
                  <w:u w:val="single"/>
                </w:rPr>
                <w:t>, maquette, produc...</w:t>
              </w:r>
              <w:r w:rsidR="00CB3D96">
                <w:rPr>
                  <w:color w:val="0000FF"/>
                  <w:sz w:val="24"/>
                  <w:u w:val="single"/>
                </w:rPr>
                <w:t xml:space="preserve"> </w:t>
              </w:r>
              <w:r w:rsidR="0055666A">
                <w:rPr>
                  <w:color w:val="0000FF"/>
                  <w:sz w:val="24"/>
                  <w:u w:val="single"/>
                </w:rPr>
                <w:t xml:space="preserve">  </w:t>
              </w:r>
              <w:r w:rsidR="00CB3D96">
                <w:rPr>
                  <w:color w:val="0000FF"/>
                  <w:sz w:val="24"/>
                  <w:u w:val="single"/>
                </w:rPr>
                <w:t xml:space="preserve">  </w:t>
              </w:r>
              <w:r w:rsidR="00066AB7">
                <w:rPr>
                  <w:noProof/>
                  <w:color w:val="0000FF"/>
                  <w:sz w:val="24"/>
                </w:rPr>
                <w:drawing>
                  <wp:inline distT="0" distB="0" distL="0" distR="0">
                    <wp:extent cx="76200" cy="104775"/>
                    <wp:effectExtent l="0" t="0" r="0" b="9525"/>
                    <wp:docPr id="12" name="Picture 12" descr="niveau2_r15_c1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veau2_r15_c19">
                              <a:hlinkClick r:id="rId68"/>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76200" cy="104775"/>
                            </a:xfrm>
                            <a:prstGeom prst="rect">
                              <a:avLst/>
                            </a:prstGeom>
                            <a:noFill/>
                            <a:ln>
                              <a:noFill/>
                            </a:ln>
                          </pic:spPr>
                        </pic:pic>
                      </a:graphicData>
                    </a:graphic>
                  </wp:inline>
                </w:drawing>
              </w:r>
            </w:hyperlink>
          </w:p>
        </w:tc>
      </w:tr>
      <w:tr w:rsidR="00CB3D96">
        <w:tc>
          <w:tcPr>
            <w:tcW w:w="9504" w:type="dxa"/>
          </w:tcPr>
          <w:p w:rsidR="00CB3D96" w:rsidRDefault="00B42D7E">
            <w:pPr>
              <w:rPr>
                <w:sz w:val="24"/>
              </w:rPr>
            </w:pPr>
            <w:hyperlink r:id="rId69" w:history="1">
              <w:proofErr w:type="spellStart"/>
              <w:r w:rsidR="00CB3D96" w:rsidRPr="00D446C5">
                <w:rPr>
                  <w:b/>
                  <w:sz w:val="24"/>
                  <w:u w:val="single"/>
                </w:rPr>
                <w:t>Dossier"Grippe</w:t>
              </w:r>
              <w:proofErr w:type="spellEnd"/>
              <w:r w:rsidR="00CB3D96" w:rsidRPr="00D446C5">
                <w:rPr>
                  <w:b/>
                  <w:sz w:val="24"/>
                  <w:u w:val="single"/>
                </w:rPr>
                <w:t xml:space="preserve"> et épidémies?"</w:t>
              </w:r>
              <w:r w:rsidR="00CB3D96">
                <w:rPr>
                  <w:b/>
                  <w:color w:val="FF0000"/>
                  <w:sz w:val="24"/>
                  <w:u w:val="single"/>
                </w:rPr>
                <w:t xml:space="preserve"> </w:t>
              </w:r>
            </w:hyperlink>
            <w:r w:rsidR="00CB3D96">
              <w:rPr>
                <w:sz w:val="24"/>
              </w:rPr>
              <w:br/>
            </w:r>
            <w:hyperlink r:id="rId70" w:history="1">
              <w:r w:rsidR="00CB3D96">
                <w:rPr>
                  <w:color w:val="000000"/>
                  <w:sz w:val="24"/>
                  <w:u w:val="single"/>
                </w:rPr>
                <w:t>sur le site " Science Citoyen ", proposé depuis trois ans par la Mission Culture Scientifique et Technique de l¹Université Louis Pasteur.</w:t>
              </w:r>
              <w:r w:rsidR="00CB3D96">
                <w:rPr>
                  <w:color w:val="0000FF"/>
                  <w:sz w:val="24"/>
                  <w:u w:val="single"/>
                </w:rPr>
                <w:t xml:space="preserve"> </w:t>
              </w:r>
              <w:r w:rsidR="0055666A">
                <w:rPr>
                  <w:color w:val="0000FF"/>
                  <w:sz w:val="24"/>
                  <w:u w:val="single"/>
                </w:rPr>
                <w:t xml:space="preserve">  </w:t>
              </w:r>
              <w:r w:rsidR="00066AB7">
                <w:rPr>
                  <w:noProof/>
                  <w:color w:val="0000FF"/>
                  <w:sz w:val="24"/>
                </w:rPr>
                <w:drawing>
                  <wp:inline distT="0" distB="0" distL="0" distR="0">
                    <wp:extent cx="76200" cy="104775"/>
                    <wp:effectExtent l="0" t="0" r="0" b="9525"/>
                    <wp:docPr id="13" name="Picture 13" descr="niveau2_r15_c1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veau2_r15_c19">
                              <a:hlinkClick r:id="rId69"/>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76200" cy="104775"/>
                            </a:xfrm>
                            <a:prstGeom prst="rect">
                              <a:avLst/>
                            </a:prstGeom>
                            <a:noFill/>
                            <a:ln>
                              <a:noFill/>
                            </a:ln>
                          </pic:spPr>
                        </pic:pic>
                      </a:graphicData>
                    </a:graphic>
                  </wp:inline>
                </w:drawing>
              </w:r>
            </w:hyperlink>
          </w:p>
        </w:tc>
      </w:tr>
      <w:tr w:rsidR="00CB3D96">
        <w:tc>
          <w:tcPr>
            <w:tcW w:w="9504" w:type="dxa"/>
          </w:tcPr>
          <w:p w:rsidR="00CB3D96" w:rsidRDefault="00B42D7E">
            <w:pPr>
              <w:tabs>
                <w:tab w:val="left" w:pos="2712"/>
              </w:tabs>
              <w:rPr>
                <w:sz w:val="24"/>
              </w:rPr>
            </w:pPr>
            <w:hyperlink r:id="rId71" w:history="1">
              <w:r w:rsidR="00CB3D96" w:rsidRPr="00D446C5">
                <w:rPr>
                  <w:b/>
                  <w:sz w:val="24"/>
                  <w:u w:val="single"/>
                </w:rPr>
                <w:t>Projets Société Générale</w:t>
              </w:r>
              <w:r w:rsidR="00CB3D96">
                <w:rPr>
                  <w:b/>
                  <w:color w:val="FF0000"/>
                  <w:sz w:val="24"/>
                  <w:u w:val="single"/>
                </w:rPr>
                <w:t xml:space="preserve"> </w:t>
              </w:r>
            </w:hyperlink>
            <w:r w:rsidR="00CB3D96">
              <w:rPr>
                <w:sz w:val="24"/>
              </w:rPr>
              <w:br/>
            </w:r>
            <w:hyperlink r:id="rId72" w:history="1">
              <w:r w:rsidR="00CB3D96">
                <w:rPr>
                  <w:color w:val="000000"/>
                  <w:sz w:val="24"/>
                  <w:u w:val="single"/>
                </w:rPr>
                <w:t xml:space="preserve">Vous trouverez ici les projets "Prix Jeunes </w:t>
              </w:r>
              <w:r w:rsidR="007D7DA2">
                <w:rPr>
                  <w:color w:val="000000"/>
                  <w:sz w:val="24"/>
                  <w:u w:val="single"/>
                </w:rPr>
                <w:t>Société</w:t>
              </w:r>
              <w:r w:rsidR="00CB3D96">
                <w:rPr>
                  <w:color w:val="000000"/>
                  <w:sz w:val="24"/>
                  <w:u w:val="single"/>
                </w:rPr>
                <w:t xml:space="preserve"> Générale" retenus pour l'année 2005. Les projets seront présentés au CRDP le 11 Mai 2005.</w:t>
              </w:r>
              <w:r w:rsidR="00CB3D96">
                <w:rPr>
                  <w:color w:val="0000FF"/>
                  <w:sz w:val="24"/>
                  <w:u w:val="single"/>
                </w:rPr>
                <w:t xml:space="preserve"> </w:t>
              </w:r>
              <w:r w:rsidR="0055666A">
                <w:rPr>
                  <w:color w:val="0000FF"/>
                  <w:sz w:val="24"/>
                  <w:u w:val="single"/>
                </w:rPr>
                <w:t xml:space="preserve">   </w:t>
              </w:r>
              <w:r w:rsidR="00066AB7">
                <w:rPr>
                  <w:noProof/>
                  <w:color w:val="0000FF"/>
                  <w:sz w:val="24"/>
                </w:rPr>
                <w:drawing>
                  <wp:inline distT="0" distB="0" distL="0" distR="0">
                    <wp:extent cx="76200" cy="104775"/>
                    <wp:effectExtent l="0" t="0" r="0" b="9525"/>
                    <wp:docPr id="14" name="Picture 14" descr="niveau2_r15_c1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veau2_r15_c19">
                              <a:hlinkClick r:id="rId71"/>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76200" cy="104775"/>
                            </a:xfrm>
                            <a:prstGeom prst="rect">
                              <a:avLst/>
                            </a:prstGeom>
                            <a:noFill/>
                            <a:ln>
                              <a:noFill/>
                            </a:ln>
                          </pic:spPr>
                        </pic:pic>
                      </a:graphicData>
                    </a:graphic>
                  </wp:inline>
                </w:drawing>
              </w:r>
            </w:hyperlink>
          </w:p>
        </w:tc>
      </w:tr>
      <w:tr w:rsidR="00CB3D96">
        <w:tc>
          <w:tcPr>
            <w:tcW w:w="9504" w:type="dxa"/>
          </w:tcPr>
          <w:p w:rsidR="00CB3D96" w:rsidRDefault="00B42D7E">
            <w:pPr>
              <w:rPr>
                <w:sz w:val="24"/>
              </w:rPr>
            </w:pPr>
            <w:hyperlink r:id="rId73" w:history="1">
              <w:r w:rsidR="00CB3D96" w:rsidRPr="00D446C5">
                <w:rPr>
                  <w:b/>
                  <w:sz w:val="24"/>
                  <w:u w:val="single"/>
                </w:rPr>
                <w:t>A l'Ecole du développement durable</w:t>
              </w:r>
              <w:r w:rsidR="00CB3D96">
                <w:rPr>
                  <w:b/>
                  <w:color w:val="FF0000"/>
                  <w:sz w:val="24"/>
                  <w:u w:val="single"/>
                </w:rPr>
                <w:t xml:space="preserve"> </w:t>
              </w:r>
            </w:hyperlink>
            <w:r w:rsidR="00CB3D96">
              <w:rPr>
                <w:sz w:val="24"/>
              </w:rPr>
              <w:br/>
            </w:r>
            <w:hyperlink r:id="rId74" w:history="1">
              <w:r w:rsidR="00CB3D96">
                <w:rPr>
                  <w:color w:val="000000"/>
                  <w:sz w:val="24"/>
                  <w:u w:val="single"/>
                </w:rPr>
                <w:t>L'ADEME (Agence de l'Environnement et de la Maîtrise de l'Energie), la DIREN (Direction Régionale de l'Environnement), la CUS (Communauté Urbaine de S...</w:t>
              </w:r>
              <w:r w:rsidR="00CB3D96">
                <w:rPr>
                  <w:color w:val="0000FF"/>
                  <w:sz w:val="24"/>
                  <w:u w:val="single"/>
                </w:rPr>
                <w:t xml:space="preserve"> </w:t>
              </w:r>
              <w:r w:rsidR="0055666A">
                <w:rPr>
                  <w:color w:val="0000FF"/>
                  <w:sz w:val="24"/>
                  <w:u w:val="single"/>
                </w:rPr>
                <w:t xml:space="preserve">  </w:t>
              </w:r>
              <w:r w:rsidR="00066AB7">
                <w:rPr>
                  <w:noProof/>
                  <w:color w:val="0000FF"/>
                  <w:sz w:val="24"/>
                </w:rPr>
                <w:drawing>
                  <wp:inline distT="0" distB="0" distL="0" distR="0">
                    <wp:extent cx="76200" cy="104775"/>
                    <wp:effectExtent l="0" t="0" r="0" b="9525"/>
                    <wp:docPr id="15" name="Picture 15" descr="niveau2_r15_c19">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veau2_r15_c19">
                              <a:hlinkClick r:id="rId74"/>
                            </pic:cNvPr>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76200" cy="104775"/>
                            </a:xfrm>
                            <a:prstGeom prst="rect">
                              <a:avLst/>
                            </a:prstGeom>
                            <a:noFill/>
                            <a:ln>
                              <a:noFill/>
                            </a:ln>
                          </pic:spPr>
                        </pic:pic>
                      </a:graphicData>
                    </a:graphic>
                  </wp:inline>
                </w:drawing>
              </w:r>
            </w:hyperlink>
          </w:p>
        </w:tc>
      </w:tr>
    </w:tbl>
    <w:p w:rsidR="00CB3D96" w:rsidRDefault="00CB3D96">
      <w:pPr>
        <w:pStyle w:val="titre"/>
        <w:spacing w:before="0" w:after="0"/>
        <w:jc w:val="center"/>
        <w:rPr>
          <w:rStyle w:val="Strong"/>
          <w:sz w:val="24"/>
        </w:rPr>
      </w:pPr>
    </w:p>
    <w:p w:rsidR="00CB3D96" w:rsidRDefault="00CB3D96">
      <w:pPr>
        <w:pStyle w:val="NormalWeb"/>
        <w:spacing w:before="0" w:after="0"/>
        <w:jc w:val="both"/>
        <w:rPr>
          <w:b/>
        </w:rPr>
      </w:pPr>
      <w:r>
        <w:rPr>
          <w:b/>
        </w:rPr>
        <w:t>L’exposition donnée à chaque établissement « le développement durable, pourquoi ? »</w:t>
      </w:r>
    </w:p>
    <w:p w:rsidR="00CB3D96" w:rsidRDefault="00CB3D96">
      <w:pPr>
        <w:pStyle w:val="NormalWeb"/>
        <w:spacing w:before="0" w:after="0"/>
        <w:jc w:val="both"/>
        <w:rPr>
          <w:b/>
        </w:rPr>
      </w:pPr>
    </w:p>
    <w:p w:rsidR="00CB3D96" w:rsidRDefault="00CB3D96">
      <w:pPr>
        <w:pStyle w:val="NormalWeb"/>
        <w:spacing w:before="0" w:after="0"/>
        <w:jc w:val="both"/>
        <w:rPr>
          <w:b/>
        </w:rPr>
      </w:pPr>
      <w:r>
        <w:rPr>
          <w:b/>
        </w:rPr>
        <w:lastRenderedPageBreak/>
        <w:t>Expérimentation d’agenda 21 pour établissement scolaire</w:t>
      </w:r>
      <w:r>
        <w:rPr>
          <w:rStyle w:val="FootnoteReference"/>
          <w:b/>
        </w:rPr>
        <w:footnoteReference w:id="25"/>
      </w:r>
    </w:p>
    <w:p w:rsidR="00CB3D96" w:rsidRDefault="00CB3D96">
      <w:pPr>
        <w:pStyle w:val="titre"/>
        <w:spacing w:before="0" w:after="0"/>
        <w:rPr>
          <w:rStyle w:val="Strong"/>
          <w:sz w:val="24"/>
        </w:rPr>
      </w:pPr>
    </w:p>
    <w:p w:rsidR="00CB3D96" w:rsidRDefault="00CB3D96">
      <w:pPr>
        <w:pStyle w:val="titre"/>
        <w:spacing w:before="0" w:after="0"/>
        <w:jc w:val="center"/>
        <w:rPr>
          <w:rStyle w:val="Strong"/>
          <w:sz w:val="24"/>
        </w:rPr>
      </w:pPr>
    </w:p>
    <w:p w:rsidR="00CB3D96" w:rsidRPr="00E5091B" w:rsidRDefault="00CB3D96">
      <w:pPr>
        <w:pStyle w:val="titre"/>
        <w:spacing w:before="0" w:after="0"/>
        <w:jc w:val="center"/>
        <w:rPr>
          <w:sz w:val="24"/>
          <w:u w:val="single"/>
        </w:rPr>
      </w:pPr>
      <w:r w:rsidRPr="00E5091B">
        <w:rPr>
          <w:rStyle w:val="Strong"/>
          <w:sz w:val="24"/>
          <w:u w:val="single"/>
        </w:rPr>
        <w:t>Échanges scolaires</w:t>
      </w:r>
    </w:p>
    <w:p w:rsidR="00CB3D96" w:rsidRDefault="00CB3D96" w:rsidP="0055666A">
      <w:pPr>
        <w:pStyle w:val="courant"/>
        <w:spacing w:before="0" w:after="0"/>
        <w:rPr>
          <w:rFonts w:ascii="Times New Roman" w:hAnsi="Times New Roman"/>
          <w:sz w:val="24"/>
        </w:rPr>
      </w:pPr>
      <w:r>
        <w:rPr>
          <w:rFonts w:ascii="Times New Roman" w:hAnsi="Times New Roman"/>
          <w:sz w:val="24"/>
        </w:rPr>
        <w:t xml:space="preserve">Ils peuvent avoir lieu à différentes niveaux : la commune, la région, l’international, en particulier entre pays de l’Union européenne. Ainsi, le programme d’action communautaire en matière d’éducation (2000-2006) appelé « </w:t>
      </w:r>
      <w:hyperlink r:id="rId75" w:tgtFrame="_blank" w:history="1">
        <w:proofErr w:type="spellStart"/>
        <w:r w:rsidRPr="00D446C5">
          <w:rPr>
            <w:rStyle w:val="Hyperlink"/>
            <w:rFonts w:ascii="Times New Roman" w:hAnsi="Times New Roman"/>
            <w:b/>
            <w:color w:val="auto"/>
            <w:sz w:val="24"/>
          </w:rPr>
          <w:t>Socrates</w:t>
        </w:r>
        <w:proofErr w:type="spellEnd"/>
      </w:hyperlink>
      <w:r>
        <w:rPr>
          <w:rFonts w:ascii="Times New Roman" w:hAnsi="Times New Roman"/>
          <w:sz w:val="24"/>
        </w:rPr>
        <w:t xml:space="preserve"> » concerne tous les lieux d’éducation et tous les niveaux. L’éducation au développement durable peut y trouver sa place.</w:t>
      </w:r>
      <w:r w:rsidR="0055666A">
        <w:rPr>
          <w:rFonts w:ascii="Times New Roman" w:hAnsi="Times New Roman"/>
          <w:sz w:val="24"/>
        </w:rPr>
        <w:t xml:space="preserve"> </w:t>
      </w:r>
      <w:r>
        <w:rPr>
          <w:rFonts w:ascii="Times New Roman" w:hAnsi="Times New Roman"/>
          <w:sz w:val="24"/>
        </w:rPr>
        <w:t xml:space="preserve">Tous ces échanges sont d’excellentes occasions pour comprendre comment le concept de développement durable est pris en compte chez les autres. Il existe une </w:t>
      </w:r>
      <w:hyperlink r:id="rId76" w:tgtFrame="_blank" w:history="1">
        <w:r w:rsidRPr="00D446C5">
          <w:rPr>
            <w:rStyle w:val="Hyperlink"/>
            <w:rFonts w:ascii="Times New Roman" w:hAnsi="Times New Roman"/>
            <w:b/>
            <w:color w:val="auto"/>
            <w:sz w:val="24"/>
          </w:rPr>
          <w:t>circulaire</w:t>
        </w:r>
      </w:hyperlink>
      <w:r>
        <w:rPr>
          <w:rFonts w:ascii="Times New Roman" w:hAnsi="Times New Roman"/>
          <w:sz w:val="24"/>
        </w:rPr>
        <w:t xml:space="preserve"> spécifique aux sorties scolaires des écoles maternelles et élémentaires publiques.</w:t>
      </w:r>
    </w:p>
    <w:p w:rsidR="0055666A" w:rsidRDefault="0055666A">
      <w:pPr>
        <w:jc w:val="center"/>
        <w:rPr>
          <w:b/>
          <w:sz w:val="24"/>
          <w:u w:val="single"/>
        </w:rPr>
      </w:pPr>
    </w:p>
    <w:p w:rsidR="00CB3D96" w:rsidRDefault="00CB3D96">
      <w:pPr>
        <w:jc w:val="center"/>
        <w:rPr>
          <w:b/>
          <w:sz w:val="24"/>
          <w:u w:val="single"/>
        </w:rPr>
      </w:pPr>
      <w:r w:rsidRPr="00E5091B">
        <w:rPr>
          <w:b/>
          <w:sz w:val="24"/>
          <w:u w:val="single"/>
        </w:rPr>
        <w:t>Les contrats éducatifs locaux (CEL)</w:t>
      </w:r>
    </w:p>
    <w:p w:rsidR="0055666A" w:rsidRPr="0055666A" w:rsidRDefault="0055666A">
      <w:pPr>
        <w:jc w:val="center"/>
        <w:rPr>
          <w:sz w:val="16"/>
          <w:szCs w:val="16"/>
          <w:u w:val="single"/>
        </w:rPr>
      </w:pPr>
    </w:p>
    <w:p w:rsidR="00CB3D96" w:rsidRPr="00D446C5" w:rsidRDefault="00CB3D96">
      <w:pPr>
        <w:jc w:val="center"/>
        <w:rPr>
          <w:sz w:val="24"/>
        </w:rPr>
      </w:pPr>
      <w:r>
        <w:rPr>
          <w:sz w:val="24"/>
        </w:rPr>
        <w:t xml:space="preserve">Textes officiels en vigueur : « Horaires – Aménagement des temps et des activités de l’enfant : mise en place du contrat éducatif local et des rythmes périscolaires », </w:t>
      </w:r>
      <w:hyperlink r:id="rId77" w:tgtFrame="_blank" w:history="1">
        <w:r w:rsidRPr="00D446C5">
          <w:rPr>
            <w:b/>
            <w:sz w:val="24"/>
            <w:u w:val="single"/>
          </w:rPr>
          <w:t>circulaire n° 98-144 du 9 juillet 1998</w:t>
        </w:r>
      </w:hyperlink>
      <w:r w:rsidRPr="00D446C5">
        <w:rPr>
          <w:sz w:val="24"/>
        </w:rPr>
        <w:t xml:space="preserve"> BOEN : 16-07-1998 (deuxième texte de la rubrique </w:t>
      </w:r>
      <w:r w:rsidRPr="00D446C5">
        <w:rPr>
          <w:i/>
          <w:sz w:val="24"/>
        </w:rPr>
        <w:t>Enseignements élémentaire et secondaire</w:t>
      </w:r>
      <w:r w:rsidRPr="00D446C5">
        <w:rPr>
          <w:sz w:val="24"/>
        </w:rPr>
        <w:t xml:space="preserve">) et </w:t>
      </w:r>
      <w:hyperlink r:id="rId78" w:tgtFrame="_blank" w:history="1">
        <w:r w:rsidRPr="00D446C5">
          <w:rPr>
            <w:b/>
            <w:sz w:val="24"/>
            <w:u w:val="single"/>
          </w:rPr>
          <w:t>circulaire n° 2000-208</w:t>
        </w:r>
      </w:hyperlink>
      <w:r w:rsidRPr="00D446C5">
        <w:rPr>
          <w:sz w:val="24"/>
        </w:rPr>
        <w:t>, BOEN : 30-11-2000.</w:t>
      </w:r>
    </w:p>
    <w:p w:rsidR="00CB3D96" w:rsidRDefault="00CB3D96">
      <w:pPr>
        <w:rPr>
          <w:sz w:val="24"/>
        </w:rPr>
      </w:pPr>
      <w:r w:rsidRPr="00D446C5">
        <w:rPr>
          <w:b/>
          <w:sz w:val="24"/>
        </w:rPr>
        <w:t>Public :</w:t>
      </w:r>
      <w:r w:rsidRPr="00D446C5">
        <w:rPr>
          <w:sz w:val="24"/>
        </w:rPr>
        <w:t xml:space="preserve"> élèves des enseignements primaire et secondaire en particulier</w:t>
      </w:r>
      <w:r>
        <w:rPr>
          <w:sz w:val="24"/>
        </w:rPr>
        <w:t xml:space="preserve"> des zones urbaines et rurales sensibles.</w:t>
      </w:r>
    </w:p>
    <w:p w:rsidR="00CB3D96" w:rsidRDefault="00CB3D96">
      <w:pPr>
        <w:rPr>
          <w:sz w:val="24"/>
        </w:rPr>
      </w:pPr>
      <w:r>
        <w:rPr>
          <w:b/>
          <w:sz w:val="24"/>
        </w:rPr>
        <w:t>Objectifs :</w:t>
      </w:r>
    </w:p>
    <w:p w:rsidR="00CB3D96" w:rsidRDefault="00CB3D96">
      <w:pPr>
        <w:rPr>
          <w:sz w:val="24"/>
        </w:rPr>
      </w:pPr>
      <w:r>
        <w:rPr>
          <w:sz w:val="24"/>
        </w:rPr>
        <w:t>- Contrat fédérateur des politiques éducatives, les CEL permettent de mettre en cohérence les différentes actions proposées par l’Éducation nationale et ses partenaires et de mutualiser les moyens et les ressources.</w:t>
      </w:r>
    </w:p>
    <w:p w:rsidR="00CB3D96" w:rsidRDefault="00CB3D96">
      <w:pPr>
        <w:rPr>
          <w:sz w:val="24"/>
        </w:rPr>
      </w:pPr>
      <w:r>
        <w:rPr>
          <w:b/>
          <w:sz w:val="24"/>
        </w:rPr>
        <w:t>Mise en œuvre :</w:t>
      </w:r>
    </w:p>
    <w:p w:rsidR="00CB3D96" w:rsidRDefault="00CB3D96">
      <w:pPr>
        <w:rPr>
          <w:sz w:val="24"/>
        </w:rPr>
      </w:pPr>
      <w:r>
        <w:rPr>
          <w:sz w:val="24"/>
        </w:rPr>
        <w:t xml:space="preserve">- Un comité de pilotage sous la responsabilité du préfet et de l’inspecteur d’académie détermine les objectifs à mettre en place en tenant compte des actions existantes et des besoins. </w:t>
      </w:r>
      <w:r w:rsidR="007D7DA2">
        <w:rPr>
          <w:sz w:val="24"/>
        </w:rPr>
        <w:t xml:space="preserve">Il lance un appel à projets qui devront être validés ultérieurement. </w:t>
      </w:r>
      <w:r>
        <w:rPr>
          <w:sz w:val="24"/>
        </w:rPr>
        <w:t xml:space="preserve">Ces contrats valables pour trois ans </w:t>
      </w:r>
      <w:proofErr w:type="gramStart"/>
      <w:r>
        <w:rPr>
          <w:sz w:val="24"/>
        </w:rPr>
        <w:t>renouvelable</w:t>
      </w:r>
      <w:proofErr w:type="gramEnd"/>
      <w:r>
        <w:rPr>
          <w:sz w:val="24"/>
        </w:rPr>
        <w:t xml:space="preserve"> permettent d’obtenir </w:t>
      </w:r>
      <w:r w:rsidR="007D7DA2">
        <w:rPr>
          <w:sz w:val="24"/>
        </w:rPr>
        <w:t>du financement</w:t>
      </w:r>
      <w:r>
        <w:rPr>
          <w:sz w:val="24"/>
        </w:rPr>
        <w:t xml:space="preserve"> de l’état et des collectivités territoriales. Une attention particulière est donnée à la formation, la coordination et l’évaluation.</w:t>
      </w:r>
    </w:p>
    <w:p w:rsidR="00CB3D96" w:rsidRDefault="00CB3D96">
      <w:pPr>
        <w:rPr>
          <w:sz w:val="24"/>
        </w:rPr>
      </w:pPr>
      <w:r>
        <w:rPr>
          <w:b/>
          <w:sz w:val="24"/>
        </w:rPr>
        <w:t>Liens possibles avec l’éducation au développement durable :</w:t>
      </w:r>
    </w:p>
    <w:p w:rsidR="00CB3D96" w:rsidRDefault="00CB3D96">
      <w:pPr>
        <w:rPr>
          <w:sz w:val="24"/>
        </w:rPr>
      </w:pPr>
      <w:r>
        <w:rPr>
          <w:sz w:val="24"/>
        </w:rPr>
        <w:t>- Dans la circulaire de 2000 certaines activités été privilégiées dont : l’éducation à l’image, au cinéma et au multimédia, l’architecture, le cadre bâti et le paysage, l’éducation à l’environnement, la culture scientifique, l’éducation à la santé. Autant de thèmes que l’on peut mettre en relation avec le développement durable.</w:t>
      </w:r>
    </w:p>
    <w:p w:rsidR="00CB3D96" w:rsidRDefault="00CB3D96">
      <w:pPr>
        <w:rPr>
          <w:sz w:val="24"/>
        </w:rPr>
      </w:pPr>
      <w:r>
        <w:rPr>
          <w:b/>
          <w:sz w:val="24"/>
        </w:rPr>
        <w:t>Initié en 1998</w:t>
      </w:r>
      <w:r>
        <w:rPr>
          <w:sz w:val="24"/>
        </w:rPr>
        <w:t xml:space="preserve">  Le</w:t>
      </w:r>
      <w:r>
        <w:rPr>
          <w:b/>
          <w:color w:val="800000"/>
          <w:sz w:val="24"/>
        </w:rPr>
        <w:t xml:space="preserve"> </w:t>
      </w:r>
      <w:r>
        <w:rPr>
          <w:b/>
          <w:sz w:val="24"/>
        </w:rPr>
        <w:t>site :</w:t>
      </w:r>
      <w:r>
        <w:rPr>
          <w:color w:val="800000"/>
          <w:sz w:val="24"/>
        </w:rPr>
        <w:t xml:space="preserve"> </w:t>
      </w:r>
      <w:r>
        <w:rPr>
          <w:sz w:val="24"/>
        </w:rPr>
        <w:t>http://www.education.gouv.fr/cel/pres.htm du contrat éducatif local</w:t>
      </w:r>
    </w:p>
    <w:p w:rsidR="0055666A" w:rsidRDefault="0055666A">
      <w:pPr>
        <w:jc w:val="center"/>
        <w:rPr>
          <w:b/>
          <w:sz w:val="24"/>
          <w:u w:val="single"/>
        </w:rPr>
      </w:pPr>
    </w:p>
    <w:p w:rsidR="00CB3D96" w:rsidRDefault="00CB3D96">
      <w:pPr>
        <w:jc w:val="center"/>
        <w:rPr>
          <w:b/>
          <w:sz w:val="24"/>
          <w:u w:val="single"/>
        </w:rPr>
      </w:pPr>
      <w:r w:rsidRPr="00E5091B">
        <w:rPr>
          <w:b/>
          <w:sz w:val="24"/>
          <w:u w:val="single"/>
        </w:rPr>
        <w:t>Comité d’éducation à la santé et à la citoyenneté</w:t>
      </w:r>
    </w:p>
    <w:p w:rsidR="0055666A" w:rsidRPr="0055666A" w:rsidRDefault="0055666A">
      <w:pPr>
        <w:jc w:val="center"/>
        <w:rPr>
          <w:sz w:val="16"/>
          <w:szCs w:val="16"/>
          <w:u w:val="single"/>
        </w:rPr>
      </w:pPr>
    </w:p>
    <w:p w:rsidR="00CB3D96" w:rsidRDefault="00CB3D96">
      <w:pPr>
        <w:jc w:val="center"/>
        <w:rPr>
          <w:sz w:val="24"/>
        </w:rPr>
      </w:pPr>
      <w:r>
        <w:rPr>
          <w:sz w:val="24"/>
        </w:rPr>
        <w:t xml:space="preserve">Texte officiel en vigueur : </w:t>
      </w:r>
      <w:hyperlink r:id="rId79" w:tgtFrame="_blank" w:history="1">
        <w:r w:rsidRPr="00D446C5">
          <w:rPr>
            <w:b/>
            <w:sz w:val="24"/>
            <w:u w:val="single"/>
          </w:rPr>
          <w:t>Circulaire n° 98-108</w:t>
        </w:r>
      </w:hyperlink>
      <w:r>
        <w:rPr>
          <w:sz w:val="24"/>
        </w:rPr>
        <w:t>, BOEN : 09-07-1998</w:t>
      </w:r>
    </w:p>
    <w:p w:rsidR="00CB3D96" w:rsidRDefault="00CB3D96">
      <w:pPr>
        <w:rPr>
          <w:sz w:val="24"/>
        </w:rPr>
      </w:pPr>
      <w:r>
        <w:rPr>
          <w:b/>
          <w:sz w:val="24"/>
        </w:rPr>
        <w:t>Public :</w:t>
      </w:r>
      <w:r>
        <w:rPr>
          <w:sz w:val="24"/>
        </w:rPr>
        <w:t xml:space="preserve"> élèves des écoles et des établissements du second degré.</w:t>
      </w:r>
    </w:p>
    <w:p w:rsidR="00CB3D96" w:rsidRDefault="00CB3D96">
      <w:pPr>
        <w:rPr>
          <w:sz w:val="24"/>
        </w:rPr>
      </w:pPr>
      <w:r>
        <w:rPr>
          <w:b/>
          <w:sz w:val="24"/>
        </w:rPr>
        <w:t>Objectifs :</w:t>
      </w:r>
    </w:p>
    <w:p w:rsidR="00CB3D96" w:rsidRDefault="00CB3D96">
      <w:pPr>
        <w:rPr>
          <w:sz w:val="24"/>
        </w:rPr>
      </w:pPr>
      <w:r>
        <w:rPr>
          <w:sz w:val="24"/>
        </w:rPr>
        <w:t>- Contribuer à la mise en place de l’éducation citoyenne dans l’école ou l’établissement en rendant l’élève responsable, autonome et capable de prévention.</w:t>
      </w:r>
      <w:r>
        <w:rPr>
          <w:sz w:val="24"/>
        </w:rPr>
        <w:br/>
        <w:t>- Organiser la prévention des dépendances, des conduites à risque et de la violence dans le cadre du projet d’établissement.</w:t>
      </w:r>
      <w:r>
        <w:rPr>
          <w:sz w:val="24"/>
        </w:rPr>
        <w:br/>
        <w:t>- Assurer le suivi des jeunes dans et hors l’école.</w:t>
      </w:r>
      <w:r>
        <w:rPr>
          <w:sz w:val="24"/>
        </w:rPr>
        <w:br/>
        <w:t>- Venir en aide aux élèves manifestant des signes inquiétants de mal-être.</w:t>
      </w:r>
      <w:r>
        <w:rPr>
          <w:sz w:val="24"/>
        </w:rPr>
        <w:br/>
      </w:r>
      <w:r>
        <w:rPr>
          <w:sz w:val="24"/>
        </w:rPr>
        <w:lastRenderedPageBreak/>
        <w:t>- Renforcer les liens avec les familles.</w:t>
      </w:r>
      <w:r>
        <w:rPr>
          <w:sz w:val="24"/>
        </w:rPr>
        <w:br/>
        <w:t>- Apporter un appui aux acteurs de la lutte contre l’exclusion</w:t>
      </w:r>
    </w:p>
    <w:p w:rsidR="00CB3D96" w:rsidRDefault="00CB3D96">
      <w:pPr>
        <w:rPr>
          <w:sz w:val="24"/>
        </w:rPr>
      </w:pPr>
      <w:r>
        <w:rPr>
          <w:b/>
          <w:sz w:val="24"/>
        </w:rPr>
        <w:t>Mise en œuvre :</w:t>
      </w:r>
    </w:p>
    <w:p w:rsidR="00CB3D96" w:rsidRDefault="00CB3D96">
      <w:pPr>
        <w:rPr>
          <w:sz w:val="24"/>
        </w:rPr>
      </w:pPr>
      <w:r>
        <w:rPr>
          <w:sz w:val="24"/>
        </w:rPr>
        <w:t>- Démarche de projet qui suppose l’analyse de la situation de l’établissement et de son environnement, des problèmes, des ressources, des capacités d’initiative, des compétences à développer et la définition d’objectifs opérationnels.</w:t>
      </w:r>
      <w:r>
        <w:rPr>
          <w:sz w:val="24"/>
        </w:rPr>
        <w:br/>
        <w:t>- Présidé par le chef d’établissement, sa composition est évolutive : les élèves dont la participation est primordiale, des représentants des différents personnels de l’établissement, des partenaires extérieurs.</w:t>
      </w:r>
    </w:p>
    <w:p w:rsidR="00CB3D96" w:rsidRDefault="00CB3D96">
      <w:pPr>
        <w:rPr>
          <w:sz w:val="24"/>
        </w:rPr>
      </w:pPr>
      <w:r>
        <w:rPr>
          <w:b/>
          <w:sz w:val="24"/>
        </w:rPr>
        <w:t>Remarque :</w:t>
      </w:r>
      <w:r>
        <w:rPr>
          <w:sz w:val="24"/>
        </w:rPr>
        <w:t xml:space="preserve"> Ce dispositif peut être l’occasion d’approfondir les relations existantes entre la santé et l’environnement par exemple le bruit, la pollution dans les locaux, l’eau potable au sein de l’établissement.</w:t>
      </w:r>
    </w:p>
    <w:p w:rsidR="00CB3D96" w:rsidRDefault="00CB3D96">
      <w:pPr>
        <w:rPr>
          <w:sz w:val="24"/>
        </w:rPr>
      </w:pPr>
      <w:r>
        <w:rPr>
          <w:b/>
          <w:sz w:val="24"/>
        </w:rPr>
        <w:t xml:space="preserve">Initié en 1990 </w:t>
      </w:r>
      <w:r>
        <w:rPr>
          <w:sz w:val="24"/>
        </w:rPr>
        <w:t>sous le nom de comité d’environnement social</w:t>
      </w:r>
    </w:p>
    <w:p w:rsidR="00202DCF" w:rsidRDefault="00202DCF">
      <w:pPr>
        <w:rPr>
          <w:sz w:val="24"/>
        </w:rPr>
      </w:pPr>
    </w:p>
    <w:p w:rsidR="0055666A" w:rsidRDefault="0055666A" w:rsidP="00E34C65">
      <w:pPr>
        <w:pStyle w:val="NormalWeb"/>
        <w:spacing w:before="0" w:after="0" w:line="360" w:lineRule="auto"/>
        <w:jc w:val="both"/>
        <w:rPr>
          <w:b/>
          <w:bCs/>
        </w:rPr>
      </w:pPr>
    </w:p>
    <w:p w:rsidR="00CB3D96" w:rsidRPr="004831DC" w:rsidRDefault="004831DC" w:rsidP="00E34C65">
      <w:pPr>
        <w:pStyle w:val="NormalWeb"/>
        <w:spacing w:before="0" w:after="0" w:line="360" w:lineRule="auto"/>
        <w:jc w:val="both"/>
        <w:rPr>
          <w:b/>
          <w:bCs/>
        </w:rPr>
      </w:pPr>
      <w:r>
        <w:rPr>
          <w:b/>
          <w:bCs/>
        </w:rPr>
        <w:tab/>
      </w:r>
      <w:r>
        <w:rPr>
          <w:b/>
          <w:bCs/>
        </w:rPr>
        <w:tab/>
      </w:r>
      <w:r>
        <w:rPr>
          <w:b/>
          <w:bCs/>
        </w:rPr>
        <w:tab/>
      </w:r>
      <w:r w:rsidR="00E34C65">
        <w:rPr>
          <w:b/>
          <w:bCs/>
        </w:rPr>
        <w:tab/>
      </w:r>
      <w:r w:rsidR="00CB3D96" w:rsidRPr="00E34C65">
        <w:rPr>
          <w:b/>
        </w:rPr>
        <w:t>LE RECYCLAGE DES DECHETS 2</w:t>
      </w:r>
      <w:r>
        <w:rPr>
          <w:b/>
        </w:rPr>
        <w:tab/>
      </w:r>
      <w:r>
        <w:rPr>
          <w:b/>
        </w:rPr>
        <w:tab/>
      </w:r>
      <w:r w:rsidRPr="004831DC">
        <w:rPr>
          <w:b/>
          <w:bCs/>
        </w:rPr>
        <w:t>ANNEXE E</w:t>
      </w:r>
    </w:p>
    <w:p w:rsidR="00CB3D96" w:rsidRDefault="00CB3D96">
      <w:pPr>
        <w:rPr>
          <w:sz w:val="24"/>
        </w:rPr>
      </w:pPr>
    </w:p>
    <w:p w:rsidR="00CB3D96" w:rsidRDefault="00CB3D96">
      <w:pPr>
        <w:rPr>
          <w:sz w:val="24"/>
        </w:rPr>
      </w:pPr>
      <w:r>
        <w:rPr>
          <w:b/>
          <w:sz w:val="24"/>
        </w:rPr>
        <w:t>Travail à faire par groupe de 2</w:t>
      </w:r>
      <w:r>
        <w:rPr>
          <w:sz w:val="24"/>
        </w:rPr>
        <w:t xml:space="preserve"> : répondre au questionnaire à l’aide des documents posés sur la table, de l’encyclopédie Encarta, des sites Internet proposés et des souvenirs de l’émission sur les </w:t>
      </w:r>
      <w:r w:rsidR="007D7DA2">
        <w:rPr>
          <w:sz w:val="24"/>
        </w:rPr>
        <w:t xml:space="preserve">déchets. </w:t>
      </w:r>
      <w:r>
        <w:rPr>
          <w:sz w:val="24"/>
        </w:rPr>
        <w:t>Aidez-vous de la fiche méthode au verso de cette page. Vous pouvez vous partager le travail.</w:t>
      </w:r>
    </w:p>
    <w:p w:rsidR="00CB3D96" w:rsidRDefault="00CB3D96">
      <w:pPr>
        <w:rPr>
          <w:sz w:val="24"/>
        </w:rPr>
      </w:pPr>
      <w:r>
        <w:rPr>
          <w:sz w:val="24"/>
        </w:rPr>
        <w:t>Chaque groupe répondra à la 1</w:t>
      </w:r>
      <w:r>
        <w:rPr>
          <w:sz w:val="24"/>
          <w:vertAlign w:val="superscript"/>
        </w:rPr>
        <w:t>ère</w:t>
      </w:r>
      <w:r>
        <w:rPr>
          <w:sz w:val="24"/>
        </w:rPr>
        <w:t xml:space="preserve"> partie de chaque question et approfondira une seule question tirée au sort.</w:t>
      </w:r>
    </w:p>
    <w:p w:rsidR="00CB3D96" w:rsidRDefault="00CB3D96">
      <w:pPr>
        <w:rPr>
          <w:sz w:val="24"/>
        </w:rPr>
      </w:pPr>
      <w:r>
        <w:rPr>
          <w:b/>
          <w:sz w:val="24"/>
        </w:rPr>
        <w:t>Production</w:t>
      </w:r>
      <w:r>
        <w:rPr>
          <w:sz w:val="24"/>
        </w:rPr>
        <w:t> : une affiche récapitulative sur une feuille A3 ou A4 : Titre, définition de déchet, réponse à la question, références des documents utilisés (au moins 2), un geste que tu peux faire pour diminuer la quantité de déchets.</w:t>
      </w:r>
    </w:p>
    <w:p w:rsidR="00CB3D96" w:rsidRDefault="00CB3D96">
      <w:pPr>
        <w:rPr>
          <w:sz w:val="24"/>
        </w:rPr>
      </w:pPr>
    </w:p>
    <w:p w:rsidR="00CB3D96" w:rsidRDefault="00CB3D96" w:rsidP="00243ED9">
      <w:pPr>
        <w:numPr>
          <w:ilvl w:val="0"/>
          <w:numId w:val="7"/>
        </w:numPr>
        <w:rPr>
          <w:b/>
          <w:sz w:val="24"/>
        </w:rPr>
      </w:pPr>
      <w:r>
        <w:rPr>
          <w:sz w:val="24"/>
        </w:rPr>
        <w:t xml:space="preserve">Quelles sont les différentes sortes de déchets que l’on trouve dans la poubelle du français moyen ? </w:t>
      </w:r>
      <w:proofErr w:type="spellStart"/>
      <w:r>
        <w:rPr>
          <w:sz w:val="24"/>
        </w:rPr>
        <w:t>Donnez leur</w:t>
      </w:r>
      <w:proofErr w:type="spellEnd"/>
      <w:r>
        <w:rPr>
          <w:sz w:val="24"/>
        </w:rPr>
        <w:t xml:space="preserve"> pourcentage (%). </w:t>
      </w:r>
      <w:r>
        <w:rPr>
          <w:b/>
          <w:sz w:val="24"/>
        </w:rPr>
        <w:t>[Quel % d’augmentation depuis 1960 ? quelles conséquences ?]</w:t>
      </w:r>
    </w:p>
    <w:p w:rsidR="00CB3D96" w:rsidRDefault="00CB3D96">
      <w:pPr>
        <w:rPr>
          <w:b/>
          <w:sz w:val="16"/>
        </w:rPr>
      </w:pPr>
    </w:p>
    <w:p w:rsidR="00CB3D96" w:rsidRDefault="00CB3D96">
      <w:pPr>
        <w:rPr>
          <w:b/>
          <w:sz w:val="16"/>
        </w:rPr>
      </w:pPr>
    </w:p>
    <w:p w:rsidR="00CB3D96" w:rsidRDefault="00CB3D96" w:rsidP="00243ED9">
      <w:pPr>
        <w:numPr>
          <w:ilvl w:val="0"/>
          <w:numId w:val="7"/>
        </w:numPr>
        <w:rPr>
          <w:b/>
          <w:sz w:val="24"/>
        </w:rPr>
      </w:pPr>
      <w:r>
        <w:rPr>
          <w:sz w:val="24"/>
        </w:rPr>
        <w:t xml:space="preserve">Quelle est la durée de vie des déchets dans la nature pour une peau de banane, un chewing-gum, une canette en alu, un sac plastique, du verre, des piles ? </w:t>
      </w:r>
      <w:r>
        <w:rPr>
          <w:b/>
          <w:sz w:val="24"/>
        </w:rPr>
        <w:t>[Quel danger représente les piles ? que doit-on en faire ?]</w:t>
      </w:r>
    </w:p>
    <w:p w:rsidR="00CB3D96" w:rsidRDefault="00CB3D96">
      <w:pPr>
        <w:rPr>
          <w:b/>
          <w:sz w:val="16"/>
        </w:rPr>
      </w:pPr>
    </w:p>
    <w:p w:rsidR="00CB3D96" w:rsidRDefault="00CB3D96">
      <w:pPr>
        <w:rPr>
          <w:b/>
          <w:sz w:val="16"/>
        </w:rPr>
      </w:pPr>
    </w:p>
    <w:p w:rsidR="00CB3D96" w:rsidRDefault="00CB3D96" w:rsidP="00243ED9">
      <w:pPr>
        <w:numPr>
          <w:ilvl w:val="0"/>
          <w:numId w:val="7"/>
        </w:numPr>
        <w:rPr>
          <w:b/>
          <w:sz w:val="24"/>
        </w:rPr>
      </w:pPr>
      <w:r>
        <w:rPr>
          <w:sz w:val="24"/>
        </w:rPr>
        <w:t>Quels sont les déchets toxiques des ménages ?</w:t>
      </w:r>
      <w:r>
        <w:rPr>
          <w:b/>
          <w:sz w:val="24"/>
        </w:rPr>
        <w:t xml:space="preserve"> [Que doit-on en faire ? que </w:t>
      </w:r>
      <w:proofErr w:type="gramStart"/>
      <w:r>
        <w:rPr>
          <w:b/>
          <w:sz w:val="24"/>
        </w:rPr>
        <w:t>représente</w:t>
      </w:r>
      <w:proofErr w:type="gramEnd"/>
      <w:r>
        <w:rPr>
          <w:b/>
          <w:sz w:val="24"/>
        </w:rPr>
        <w:t xml:space="preserve"> les déchets des ménages par rapport à l’ensemble des déchets d’un pays ? Qui les produit ?]</w:t>
      </w:r>
    </w:p>
    <w:p w:rsidR="00CB3D96" w:rsidRDefault="00CB3D96">
      <w:pPr>
        <w:rPr>
          <w:b/>
          <w:sz w:val="16"/>
        </w:rPr>
      </w:pPr>
    </w:p>
    <w:p w:rsidR="00CB3D96" w:rsidRDefault="00CB3D96">
      <w:pPr>
        <w:rPr>
          <w:b/>
          <w:sz w:val="16"/>
        </w:rPr>
      </w:pPr>
    </w:p>
    <w:p w:rsidR="00CB3D96" w:rsidRDefault="00CB3D96" w:rsidP="00243ED9">
      <w:pPr>
        <w:numPr>
          <w:ilvl w:val="0"/>
          <w:numId w:val="7"/>
        </w:numPr>
        <w:rPr>
          <w:b/>
          <w:sz w:val="24"/>
        </w:rPr>
      </w:pPr>
      <w:r>
        <w:rPr>
          <w:sz w:val="24"/>
        </w:rPr>
        <w:t>Quels sont les problèmes posés par les décharges ?</w:t>
      </w:r>
      <w:r>
        <w:rPr>
          <w:b/>
          <w:sz w:val="24"/>
        </w:rPr>
        <w:t xml:space="preserve"> [Comment sont-ils résolus ?]</w:t>
      </w:r>
    </w:p>
    <w:p w:rsidR="00CB3D96" w:rsidRDefault="00CB3D96">
      <w:pPr>
        <w:rPr>
          <w:b/>
          <w:sz w:val="16"/>
        </w:rPr>
      </w:pPr>
    </w:p>
    <w:p w:rsidR="00CB3D96" w:rsidRDefault="00CB3D96">
      <w:pPr>
        <w:rPr>
          <w:b/>
          <w:sz w:val="16"/>
        </w:rPr>
      </w:pPr>
    </w:p>
    <w:p w:rsidR="00CB3D96" w:rsidRDefault="00CB3D96" w:rsidP="00243ED9">
      <w:pPr>
        <w:numPr>
          <w:ilvl w:val="0"/>
          <w:numId w:val="7"/>
        </w:numPr>
        <w:rPr>
          <w:b/>
          <w:sz w:val="24"/>
        </w:rPr>
      </w:pPr>
      <w:r>
        <w:rPr>
          <w:sz w:val="24"/>
        </w:rPr>
        <w:t>Qu’est-ce qu’un déchet organique ?</w:t>
      </w:r>
      <w:r>
        <w:rPr>
          <w:b/>
          <w:sz w:val="24"/>
        </w:rPr>
        <w:t xml:space="preserve"> [Qu’est-ce que le compostage ? Comment le réaliser ?]</w:t>
      </w:r>
    </w:p>
    <w:p w:rsidR="00CB3D96" w:rsidRDefault="00CB3D96">
      <w:pPr>
        <w:rPr>
          <w:b/>
          <w:sz w:val="24"/>
        </w:rPr>
      </w:pPr>
    </w:p>
    <w:p w:rsidR="00CB3D96" w:rsidRDefault="00CB3D96">
      <w:pPr>
        <w:rPr>
          <w:b/>
          <w:sz w:val="24"/>
        </w:rPr>
      </w:pPr>
    </w:p>
    <w:p w:rsidR="00CB3D96" w:rsidRDefault="00CB3D96" w:rsidP="00243ED9">
      <w:pPr>
        <w:numPr>
          <w:ilvl w:val="0"/>
          <w:numId w:val="7"/>
        </w:numPr>
        <w:rPr>
          <w:b/>
          <w:sz w:val="24"/>
        </w:rPr>
      </w:pPr>
      <w:r>
        <w:rPr>
          <w:sz w:val="24"/>
        </w:rPr>
        <w:t>Quels sont les différents traitements que peut subir un déchet ?</w:t>
      </w:r>
      <w:r>
        <w:rPr>
          <w:b/>
          <w:sz w:val="24"/>
        </w:rPr>
        <w:t xml:space="preserve"> [Définir plus précisément le recyclage.]</w:t>
      </w:r>
    </w:p>
    <w:p w:rsidR="00CB3D96" w:rsidRDefault="00CB3D96">
      <w:pPr>
        <w:rPr>
          <w:b/>
          <w:sz w:val="24"/>
        </w:rPr>
      </w:pPr>
    </w:p>
    <w:p w:rsidR="00CB3D96" w:rsidRDefault="00CB3D96">
      <w:pPr>
        <w:rPr>
          <w:b/>
          <w:sz w:val="24"/>
        </w:rPr>
      </w:pPr>
    </w:p>
    <w:p w:rsidR="00CB3D96" w:rsidRDefault="00CB3D96" w:rsidP="00243ED9">
      <w:pPr>
        <w:numPr>
          <w:ilvl w:val="0"/>
          <w:numId w:val="7"/>
        </w:numPr>
        <w:rPr>
          <w:b/>
          <w:sz w:val="24"/>
        </w:rPr>
      </w:pPr>
      <w:r>
        <w:rPr>
          <w:sz w:val="24"/>
        </w:rPr>
        <w:t>Donnez 1</w:t>
      </w:r>
      <w:r>
        <w:rPr>
          <w:b/>
          <w:sz w:val="24"/>
        </w:rPr>
        <w:t xml:space="preserve"> [5 ou </w:t>
      </w:r>
      <w:r w:rsidR="007D7DA2">
        <w:rPr>
          <w:b/>
          <w:sz w:val="24"/>
        </w:rPr>
        <w:t>plus]</w:t>
      </w:r>
      <w:r>
        <w:rPr>
          <w:b/>
          <w:sz w:val="24"/>
        </w:rPr>
        <w:t xml:space="preserve"> </w:t>
      </w:r>
      <w:r>
        <w:rPr>
          <w:sz w:val="24"/>
        </w:rPr>
        <w:t>exemples d’action que VOUS que vous pouvez faire pour diminuer l’impact des déchets sur l’environnement.</w:t>
      </w:r>
    </w:p>
    <w:p w:rsidR="00CB3D96" w:rsidRDefault="00CB3D96">
      <w:pPr>
        <w:rPr>
          <w:b/>
          <w:sz w:val="24"/>
        </w:rPr>
      </w:pPr>
    </w:p>
    <w:p w:rsidR="00CB3D96" w:rsidRDefault="00CB3D96">
      <w:pPr>
        <w:rPr>
          <w:b/>
          <w:sz w:val="24"/>
        </w:rPr>
      </w:pPr>
    </w:p>
    <w:p w:rsidR="00CB3D96" w:rsidRDefault="00CB3D96" w:rsidP="00243ED9">
      <w:pPr>
        <w:numPr>
          <w:ilvl w:val="0"/>
          <w:numId w:val="7"/>
        </w:numPr>
        <w:rPr>
          <w:b/>
          <w:sz w:val="24"/>
        </w:rPr>
      </w:pPr>
      <w:r>
        <w:rPr>
          <w:sz w:val="24"/>
        </w:rPr>
        <w:t xml:space="preserve">A Brumath ou dans ta ville, y </w:t>
      </w:r>
      <w:proofErr w:type="spellStart"/>
      <w:r>
        <w:rPr>
          <w:sz w:val="24"/>
        </w:rPr>
        <w:t>a-t-il</w:t>
      </w:r>
      <w:proofErr w:type="spellEnd"/>
      <w:r>
        <w:rPr>
          <w:sz w:val="24"/>
        </w:rPr>
        <w:t xml:space="preserve"> un tri sélectif des déchets ? As-tu chez toi des poubelles de couleurs différentes ?</w:t>
      </w:r>
    </w:p>
    <w:p w:rsidR="00CB3D96" w:rsidRDefault="00CB3D96">
      <w:pPr>
        <w:ind w:left="360"/>
        <w:rPr>
          <w:sz w:val="24"/>
        </w:rPr>
      </w:pPr>
    </w:p>
    <w:p w:rsidR="00CB3D96" w:rsidRDefault="00CB3D96">
      <w:pPr>
        <w:rPr>
          <w:b/>
          <w:sz w:val="24"/>
        </w:rPr>
      </w:pPr>
      <w:r>
        <w:rPr>
          <w:b/>
          <w:sz w:val="24"/>
        </w:rPr>
        <w:t>Sites Internet à consulter :</w:t>
      </w:r>
    </w:p>
    <w:p w:rsidR="00CB3D96" w:rsidRPr="00255359" w:rsidRDefault="00B42D7E">
      <w:pPr>
        <w:rPr>
          <w:sz w:val="24"/>
        </w:rPr>
      </w:pPr>
      <w:hyperlink r:id="rId80" w:history="1">
        <w:r w:rsidR="00CB3D96" w:rsidRPr="00255359">
          <w:rPr>
            <w:rStyle w:val="Hyperlink"/>
            <w:color w:val="auto"/>
            <w:sz w:val="24"/>
          </w:rPr>
          <w:t>http </w:t>
        </w:r>
        <w:proofErr w:type="gramStart"/>
        <w:r w:rsidR="00CB3D96" w:rsidRPr="00255359">
          <w:rPr>
            <w:rStyle w:val="Hyperlink"/>
            <w:color w:val="auto"/>
            <w:sz w:val="24"/>
          </w:rPr>
          <w:t>:/</w:t>
        </w:r>
        <w:proofErr w:type="gramEnd"/>
        <w:r w:rsidR="00CB3D96" w:rsidRPr="00255359">
          <w:rPr>
            <w:rStyle w:val="Hyperlink"/>
            <w:color w:val="auto"/>
            <w:sz w:val="24"/>
          </w:rPr>
          <w:t>/Enfants.ecoemballages.fr/esom.html</w:t>
        </w:r>
      </w:hyperlink>
    </w:p>
    <w:p w:rsidR="00CB3D96" w:rsidRPr="00255359" w:rsidRDefault="00B42D7E">
      <w:pPr>
        <w:rPr>
          <w:sz w:val="24"/>
        </w:rPr>
      </w:pPr>
      <w:hyperlink r:id="rId81" w:history="1">
        <w:r w:rsidR="00CB3D96" w:rsidRPr="00255359">
          <w:rPr>
            <w:rStyle w:val="Hyperlink"/>
            <w:color w:val="auto"/>
            <w:sz w:val="24"/>
          </w:rPr>
          <w:t>www.ecopole.com</w:t>
        </w:r>
      </w:hyperlink>
      <w:r w:rsidR="00CB3D96" w:rsidRPr="00255359">
        <w:rPr>
          <w:sz w:val="24"/>
        </w:rPr>
        <w:t xml:space="preserve">  rubrique junior</w:t>
      </w:r>
    </w:p>
    <w:p w:rsidR="00CB3D96" w:rsidRPr="00255359" w:rsidRDefault="00B42D7E">
      <w:pPr>
        <w:rPr>
          <w:sz w:val="24"/>
        </w:rPr>
      </w:pPr>
      <w:hyperlink r:id="rId82" w:history="1">
        <w:r w:rsidR="00CB3D96" w:rsidRPr="00255359">
          <w:rPr>
            <w:rStyle w:val="Hyperlink"/>
            <w:color w:val="auto"/>
            <w:sz w:val="24"/>
          </w:rPr>
          <w:t>www.fnh.org/francais</w:t>
        </w:r>
      </w:hyperlink>
      <w:r w:rsidR="00CB3D96" w:rsidRPr="00255359">
        <w:rPr>
          <w:sz w:val="24"/>
        </w:rPr>
        <w:t xml:space="preserve">  rubrique doc par thème puis déchet puis déchets organiques une ressource</w:t>
      </w:r>
    </w:p>
    <w:p w:rsidR="00CB3D96" w:rsidRPr="00255359" w:rsidRDefault="00B42D7E">
      <w:pPr>
        <w:rPr>
          <w:sz w:val="24"/>
        </w:rPr>
      </w:pPr>
      <w:hyperlink r:id="rId83" w:history="1">
        <w:r w:rsidR="00CB3D96" w:rsidRPr="00255359">
          <w:rPr>
            <w:rStyle w:val="Hyperlink"/>
            <w:color w:val="auto"/>
            <w:sz w:val="24"/>
          </w:rPr>
          <w:t>www.ademe.fr/particuliers</w:t>
        </w:r>
      </w:hyperlink>
      <w:r w:rsidR="00CB3D96" w:rsidRPr="00255359">
        <w:rPr>
          <w:sz w:val="24"/>
        </w:rPr>
        <w:t xml:space="preserve"> rubrique bien gérer vos déchets </w:t>
      </w:r>
    </w:p>
    <w:p w:rsidR="00CB3D96" w:rsidRPr="00255359" w:rsidRDefault="00B42D7E">
      <w:pPr>
        <w:rPr>
          <w:sz w:val="24"/>
        </w:rPr>
      </w:pPr>
      <w:hyperlink r:id="rId84" w:history="1">
        <w:r w:rsidR="00CB3D96" w:rsidRPr="00255359">
          <w:rPr>
            <w:rStyle w:val="Hyperlink"/>
            <w:color w:val="auto"/>
            <w:sz w:val="24"/>
          </w:rPr>
          <w:t>www.reduisonsnosdechets.fr</w:t>
        </w:r>
      </w:hyperlink>
      <w:r w:rsidR="00CB3D96" w:rsidRPr="00255359">
        <w:rPr>
          <w:sz w:val="24"/>
        </w:rPr>
        <w:t xml:space="preserve"> </w:t>
      </w:r>
    </w:p>
    <w:p w:rsidR="00CB3D96" w:rsidRPr="00255359" w:rsidRDefault="00CB3D96">
      <w:pPr>
        <w:rPr>
          <w:sz w:val="24"/>
        </w:rPr>
      </w:pPr>
      <w:r w:rsidRPr="00255359">
        <w:rPr>
          <w:sz w:val="24"/>
        </w:rPr>
        <w:t xml:space="preserve">Vous pouvez télécharger chez vous le petit livre vert sur </w:t>
      </w:r>
      <w:hyperlink r:id="rId85" w:history="1">
        <w:r w:rsidRPr="00255359">
          <w:rPr>
            <w:rStyle w:val="Hyperlink"/>
            <w:color w:val="auto"/>
            <w:sz w:val="24"/>
          </w:rPr>
          <w:t>http </w:t>
        </w:r>
        <w:proofErr w:type="gramStart"/>
        <w:r w:rsidRPr="00255359">
          <w:rPr>
            <w:rStyle w:val="Hyperlink"/>
            <w:color w:val="auto"/>
            <w:sz w:val="24"/>
          </w:rPr>
          <w:t>:/</w:t>
        </w:r>
        <w:proofErr w:type="gramEnd"/>
        <w:r w:rsidRPr="00255359">
          <w:rPr>
            <w:rStyle w:val="Hyperlink"/>
            <w:color w:val="auto"/>
            <w:sz w:val="24"/>
          </w:rPr>
          <w:t>/www.fnh.org/francais/frmfnh4.htm</w:t>
        </w:r>
      </w:hyperlink>
    </w:p>
    <w:p w:rsidR="00CB3D96" w:rsidRPr="004831DC" w:rsidRDefault="00CB3D96" w:rsidP="004831DC">
      <w:pPr>
        <w:ind w:left="360"/>
        <w:rPr>
          <w:b/>
          <w:sz w:val="24"/>
          <w:szCs w:val="24"/>
        </w:rPr>
      </w:pPr>
      <w:r>
        <w:br w:type="page"/>
      </w:r>
      <w:r>
        <w:rPr>
          <w:b/>
          <w:sz w:val="28"/>
        </w:rPr>
        <w:lastRenderedPageBreak/>
        <w:t>Comment repérer une information dans un document</w:t>
      </w:r>
      <w:r w:rsidR="004831DC">
        <w:rPr>
          <w:b/>
          <w:sz w:val="28"/>
        </w:rPr>
        <w:tab/>
      </w:r>
      <w:r w:rsidR="004831DC">
        <w:rPr>
          <w:b/>
          <w:sz w:val="28"/>
        </w:rPr>
        <w:tab/>
      </w:r>
      <w:r w:rsidR="004831DC" w:rsidRPr="004831DC">
        <w:rPr>
          <w:b/>
          <w:sz w:val="24"/>
          <w:szCs w:val="24"/>
        </w:rPr>
        <w:t>ANNEXE E</w:t>
      </w:r>
    </w:p>
    <w:p w:rsidR="00CB3D96" w:rsidRDefault="00CB3D96">
      <w:pPr>
        <w:pStyle w:val="BodyText"/>
        <w:rPr>
          <w:sz w:val="24"/>
        </w:rPr>
      </w:pPr>
    </w:p>
    <w:p w:rsidR="00CB3D96" w:rsidRDefault="00CB3D96">
      <w:pPr>
        <w:pStyle w:val="BodyText"/>
        <w:ind w:left="360"/>
        <w:rPr>
          <w:sz w:val="24"/>
        </w:rPr>
      </w:pPr>
      <w:r>
        <w:rPr>
          <w:sz w:val="24"/>
        </w:rPr>
        <w:t>Pour repérer une information dans un document, il faut procéder en deux étapes :</w:t>
      </w:r>
    </w:p>
    <w:p w:rsidR="00CB3D96" w:rsidRDefault="00CB3D96" w:rsidP="00243ED9">
      <w:pPr>
        <w:pStyle w:val="BodyText"/>
        <w:numPr>
          <w:ilvl w:val="0"/>
          <w:numId w:val="8"/>
        </w:numPr>
        <w:rPr>
          <w:sz w:val="24"/>
        </w:rPr>
      </w:pPr>
      <w:r>
        <w:rPr>
          <w:sz w:val="24"/>
        </w:rPr>
        <w:t>trouver les pages où l’on parle du thème,</w:t>
      </w:r>
    </w:p>
    <w:p w:rsidR="00CB3D96" w:rsidRDefault="00CB3D96" w:rsidP="00243ED9">
      <w:pPr>
        <w:pStyle w:val="BodyText"/>
        <w:numPr>
          <w:ilvl w:val="0"/>
          <w:numId w:val="8"/>
        </w:numPr>
        <w:rPr>
          <w:sz w:val="24"/>
        </w:rPr>
      </w:pPr>
      <w:r>
        <w:rPr>
          <w:sz w:val="24"/>
        </w:rPr>
        <w:t>trouver l’endroit précis dans la page où se trouve l’information.</w:t>
      </w:r>
    </w:p>
    <w:p w:rsidR="00CB3D96" w:rsidRDefault="00CB3D96">
      <w:pPr>
        <w:pStyle w:val="BodyText"/>
        <w:rPr>
          <w:sz w:val="24"/>
        </w:rPr>
      </w:pPr>
    </w:p>
    <w:p w:rsidR="00CB3D96" w:rsidRDefault="00CB3D96" w:rsidP="00C055E6">
      <w:pPr>
        <w:pStyle w:val="BodyText"/>
        <w:rPr>
          <w:b/>
          <w:sz w:val="24"/>
        </w:rPr>
      </w:pPr>
      <w:r>
        <w:rPr>
          <w:b/>
          <w:sz w:val="24"/>
        </w:rPr>
        <w:t>1. Trouver les pages où l’on parle du thème</w:t>
      </w:r>
    </w:p>
    <w:p w:rsidR="00CB3D96" w:rsidRDefault="00CB3D96">
      <w:pPr>
        <w:pStyle w:val="BodyText"/>
        <w:outlineLvl w:val="0"/>
        <w:rPr>
          <w:b/>
          <w:sz w:val="24"/>
        </w:rPr>
      </w:pPr>
    </w:p>
    <w:p w:rsidR="00CB3D96" w:rsidRDefault="00CB3D96">
      <w:pPr>
        <w:pStyle w:val="BodyText"/>
        <w:ind w:left="284"/>
        <w:rPr>
          <w:i/>
          <w:sz w:val="24"/>
        </w:rPr>
      </w:pPr>
      <w:r>
        <w:rPr>
          <w:i/>
          <w:sz w:val="24"/>
        </w:rPr>
        <w:t>1. 1. Un document sur papier</w:t>
      </w:r>
    </w:p>
    <w:p w:rsidR="00CB3D96" w:rsidRDefault="00CB3D96">
      <w:pPr>
        <w:pStyle w:val="BodyText"/>
        <w:rPr>
          <w:b/>
          <w:i/>
          <w:sz w:val="24"/>
        </w:rPr>
      </w:pPr>
    </w:p>
    <w:p w:rsidR="00CB3D96" w:rsidRDefault="00CB3D96">
      <w:pPr>
        <w:pStyle w:val="BodyText"/>
        <w:tabs>
          <w:tab w:val="left" w:pos="567"/>
        </w:tabs>
        <w:ind w:left="567" w:hanging="207"/>
        <w:rPr>
          <w:sz w:val="24"/>
        </w:rPr>
      </w:pPr>
      <w:r>
        <w:rPr>
          <w:sz w:val="24"/>
        </w:rPr>
        <w:tab/>
        <w:t>-</w:t>
      </w:r>
      <w:r>
        <w:rPr>
          <w:sz w:val="24"/>
        </w:rPr>
        <w:tab/>
        <w:t>Si le document est organisé de façon alphabétique (comme un dictionnaire), on peut chercher directement la page où l’on parle du sujet.</w:t>
      </w:r>
    </w:p>
    <w:p w:rsidR="00CB3D96" w:rsidRDefault="00CB3D96">
      <w:pPr>
        <w:pStyle w:val="BodyText"/>
        <w:tabs>
          <w:tab w:val="left" w:pos="567"/>
        </w:tabs>
        <w:ind w:left="567" w:hanging="207"/>
        <w:rPr>
          <w:sz w:val="24"/>
        </w:rPr>
      </w:pPr>
      <w:r>
        <w:rPr>
          <w:sz w:val="24"/>
        </w:rPr>
        <w:tab/>
        <w:t>-</w:t>
      </w:r>
      <w:r>
        <w:rPr>
          <w:sz w:val="24"/>
        </w:rPr>
        <w:tab/>
        <w:t>Quand le document est organisé par ordre thématique, ou chronologique (comme une encyclopédie, un livre documentaire, un périodique), il faut utiliser :</w:t>
      </w:r>
    </w:p>
    <w:p w:rsidR="00CB3D96" w:rsidRDefault="00CB3D96" w:rsidP="00243ED9">
      <w:pPr>
        <w:pStyle w:val="BodyText"/>
        <w:numPr>
          <w:ilvl w:val="0"/>
          <w:numId w:val="9"/>
        </w:numPr>
        <w:rPr>
          <w:sz w:val="24"/>
        </w:rPr>
      </w:pPr>
      <w:r>
        <w:rPr>
          <w:sz w:val="24"/>
        </w:rPr>
        <w:t>Le sommaire ou la table des matières : c’est la liste des grandes parties du document dans l’ordre où on les trouve. Le numéro de la page où commencent ces parties est indiqué.</w:t>
      </w:r>
    </w:p>
    <w:p w:rsidR="00CB3D96" w:rsidRDefault="00CB3D96" w:rsidP="00243ED9">
      <w:pPr>
        <w:pStyle w:val="BodyText"/>
        <w:numPr>
          <w:ilvl w:val="0"/>
          <w:numId w:val="9"/>
        </w:numPr>
        <w:rPr>
          <w:sz w:val="24"/>
        </w:rPr>
      </w:pPr>
      <w:r>
        <w:rPr>
          <w:sz w:val="24"/>
        </w:rPr>
        <w:t>L’index : c’est la liste, par ordre alphabétique, des principaux sujets du document. Le numéro de la page où on parle de ces sujets est indiqué.</w:t>
      </w:r>
    </w:p>
    <w:p w:rsidR="00CB3D96" w:rsidRDefault="00CB3D96">
      <w:pPr>
        <w:pStyle w:val="BodyText"/>
        <w:rPr>
          <w:sz w:val="24"/>
        </w:rPr>
      </w:pPr>
    </w:p>
    <w:p w:rsidR="00CB3D96" w:rsidRDefault="00CB3D96">
      <w:pPr>
        <w:pStyle w:val="BodyText"/>
        <w:ind w:left="284"/>
        <w:rPr>
          <w:i/>
          <w:sz w:val="24"/>
        </w:rPr>
      </w:pPr>
      <w:r>
        <w:rPr>
          <w:i/>
          <w:sz w:val="24"/>
        </w:rPr>
        <w:t xml:space="preserve">1. 2. Un document sur </w:t>
      </w:r>
      <w:proofErr w:type="spellStart"/>
      <w:r>
        <w:rPr>
          <w:i/>
          <w:sz w:val="24"/>
        </w:rPr>
        <w:t>Cdrom</w:t>
      </w:r>
      <w:proofErr w:type="spellEnd"/>
      <w:r>
        <w:rPr>
          <w:i/>
          <w:sz w:val="24"/>
        </w:rPr>
        <w:t xml:space="preserve"> ou Internet (par exemple : encyclopédie sur cédérom).</w:t>
      </w:r>
    </w:p>
    <w:p w:rsidR="00CB3D96" w:rsidRDefault="00CB3D96">
      <w:pPr>
        <w:pStyle w:val="BodyText"/>
        <w:rPr>
          <w:b/>
          <w:i/>
          <w:sz w:val="24"/>
        </w:rPr>
      </w:pPr>
    </w:p>
    <w:p w:rsidR="00CB3D96" w:rsidRDefault="00CB3D96">
      <w:pPr>
        <w:pStyle w:val="BodyText"/>
        <w:ind w:left="360"/>
        <w:rPr>
          <w:sz w:val="24"/>
        </w:rPr>
      </w:pPr>
      <w:r>
        <w:rPr>
          <w:sz w:val="24"/>
        </w:rPr>
        <w:t>En plus du sommaire, de la table des matières et de l’index, on peut utiliser :</w:t>
      </w:r>
    </w:p>
    <w:p w:rsidR="00CB3D96" w:rsidRDefault="00CB3D96">
      <w:pPr>
        <w:pStyle w:val="BodyText"/>
        <w:ind w:left="851" w:hanging="131"/>
        <w:rPr>
          <w:sz w:val="24"/>
        </w:rPr>
      </w:pPr>
      <w:r>
        <w:rPr>
          <w:sz w:val="24"/>
        </w:rPr>
        <w:t>- Des moteurs de recherche : ils trouvent les informations qui contiennent le mot ou la combinaison de mots recherchés.</w:t>
      </w:r>
    </w:p>
    <w:p w:rsidR="00CB3D96" w:rsidRDefault="00CB3D96">
      <w:pPr>
        <w:pStyle w:val="BodyText"/>
        <w:ind w:left="851" w:hanging="131"/>
        <w:rPr>
          <w:sz w:val="24"/>
        </w:rPr>
      </w:pPr>
      <w:r>
        <w:rPr>
          <w:sz w:val="24"/>
        </w:rPr>
        <w:t>- La fonction hypertexte : navigation à l’intérieur d’un document par des mots ou des images sensibles. Ils réagissent à un clic de souris.</w:t>
      </w:r>
    </w:p>
    <w:p w:rsidR="00CB3D96" w:rsidRDefault="00CB3D96">
      <w:pPr>
        <w:pStyle w:val="BodyText"/>
        <w:ind w:left="851" w:hanging="131"/>
        <w:rPr>
          <w:sz w:val="24"/>
        </w:rPr>
      </w:pPr>
      <w:r>
        <w:rPr>
          <w:sz w:val="24"/>
        </w:rPr>
        <w:t>- Le retour sur une ou plusieurs étapes de la consultation (historique ou précédent).</w:t>
      </w:r>
    </w:p>
    <w:p w:rsidR="00CB3D96" w:rsidRDefault="00CB3D96">
      <w:pPr>
        <w:pStyle w:val="BodyText"/>
        <w:ind w:left="851" w:hanging="131"/>
        <w:rPr>
          <w:sz w:val="16"/>
        </w:rPr>
      </w:pPr>
    </w:p>
    <w:p w:rsidR="00CB3D96" w:rsidRDefault="00CB3D96">
      <w:pPr>
        <w:pStyle w:val="BodyText"/>
        <w:ind w:left="851" w:hanging="131"/>
        <w:rPr>
          <w:sz w:val="16"/>
        </w:rPr>
      </w:pPr>
    </w:p>
    <w:p w:rsidR="00CB3D96" w:rsidRDefault="00CB3D96" w:rsidP="00C055E6">
      <w:pPr>
        <w:pStyle w:val="BodyText"/>
        <w:rPr>
          <w:b/>
          <w:sz w:val="24"/>
        </w:rPr>
      </w:pPr>
      <w:r>
        <w:rPr>
          <w:b/>
          <w:sz w:val="24"/>
        </w:rPr>
        <w:t>2. Trouver l’endroit précis dans la page où se trouve l’information</w:t>
      </w:r>
    </w:p>
    <w:p w:rsidR="00CB3D96" w:rsidRDefault="00CB3D96">
      <w:pPr>
        <w:pStyle w:val="BodyText"/>
        <w:outlineLvl w:val="0"/>
        <w:rPr>
          <w:b/>
          <w:sz w:val="24"/>
        </w:rPr>
      </w:pPr>
    </w:p>
    <w:p w:rsidR="00CB3D96" w:rsidRDefault="00CB3D96">
      <w:pPr>
        <w:pStyle w:val="BodyText"/>
        <w:ind w:left="360"/>
        <w:rPr>
          <w:sz w:val="24"/>
        </w:rPr>
      </w:pPr>
      <w:r>
        <w:rPr>
          <w:sz w:val="24"/>
        </w:rPr>
        <w:t xml:space="preserve">Pour trouver une information dans une ou plusieurs pages, il faut suivre les indications données par : </w:t>
      </w:r>
    </w:p>
    <w:p w:rsidR="00CB3D96" w:rsidRDefault="00CB3D96">
      <w:pPr>
        <w:pStyle w:val="BodyText"/>
        <w:ind w:left="720"/>
        <w:rPr>
          <w:sz w:val="24"/>
        </w:rPr>
      </w:pPr>
      <w:r>
        <w:rPr>
          <w:sz w:val="24"/>
        </w:rPr>
        <w:t>- les différents titres et leur hiérarchie (titres, surtitres et intertitres)</w:t>
      </w:r>
    </w:p>
    <w:p w:rsidR="00CB3D96" w:rsidRDefault="00CB3D96">
      <w:pPr>
        <w:pStyle w:val="BodyText"/>
        <w:ind w:left="720"/>
        <w:rPr>
          <w:sz w:val="24"/>
        </w:rPr>
      </w:pPr>
      <w:r>
        <w:rPr>
          <w:sz w:val="24"/>
        </w:rPr>
        <w:t>- les mots en gras, en majuscules, en italiques, en couleurs.</w:t>
      </w:r>
    </w:p>
    <w:p w:rsidR="00CB3D96" w:rsidRDefault="00CB3D96">
      <w:pPr>
        <w:pStyle w:val="BodyText"/>
        <w:ind w:left="720"/>
        <w:rPr>
          <w:sz w:val="24"/>
        </w:rPr>
      </w:pPr>
    </w:p>
    <w:p w:rsidR="00CB3D96" w:rsidRDefault="00CB3D96" w:rsidP="00C055E6">
      <w:pPr>
        <w:pStyle w:val="BodyText"/>
        <w:ind w:firstLine="708"/>
        <w:jc w:val="center"/>
        <w:rPr>
          <w:sz w:val="24"/>
        </w:rPr>
      </w:pPr>
      <w:r>
        <w:rPr>
          <w:b/>
          <w:sz w:val="24"/>
        </w:rPr>
        <w:t>Comment référencer une information</w:t>
      </w:r>
    </w:p>
    <w:p w:rsidR="00CB3D96" w:rsidRDefault="00CB3D96">
      <w:pPr>
        <w:pStyle w:val="BodyText"/>
        <w:ind w:firstLine="708"/>
        <w:outlineLvl w:val="0"/>
        <w:rPr>
          <w:sz w:val="24"/>
        </w:rPr>
      </w:pPr>
    </w:p>
    <w:p w:rsidR="00CB3D96" w:rsidRDefault="00CB3D96" w:rsidP="0030212E">
      <w:pPr>
        <w:pStyle w:val="BodyText"/>
        <w:ind w:firstLine="708"/>
        <w:rPr>
          <w:sz w:val="24"/>
        </w:rPr>
      </w:pPr>
      <w:r>
        <w:rPr>
          <w:sz w:val="24"/>
        </w:rPr>
        <w:t>Pour pouvoir retrouver l’information, il faut que tu indiques les références du document où tu l’as trouvée. Selon le type de support, voilà ce que tu devras indiquer :</w:t>
      </w:r>
    </w:p>
    <w:p w:rsidR="00CB3D96" w:rsidRDefault="00CB3D96" w:rsidP="0030212E">
      <w:pPr>
        <w:pStyle w:val="BodyText"/>
        <w:rPr>
          <w:sz w:val="24"/>
        </w:rPr>
      </w:pPr>
    </w:p>
    <w:p w:rsidR="00CB3D96" w:rsidRDefault="00CB3D96">
      <w:pPr>
        <w:pStyle w:val="BodyText"/>
        <w:ind w:firstLine="708"/>
        <w:rPr>
          <w:b/>
          <w:sz w:val="24"/>
        </w:rPr>
      </w:pPr>
      <w:r>
        <w:rPr>
          <w:b/>
          <w:sz w:val="24"/>
        </w:rPr>
        <w:t xml:space="preserve">Pour un livre : </w:t>
      </w:r>
    </w:p>
    <w:p w:rsidR="00CB3D96" w:rsidRDefault="00CB3D96">
      <w:pPr>
        <w:pStyle w:val="BodyText"/>
        <w:rPr>
          <w:b/>
          <w:sz w:val="16"/>
        </w:rPr>
      </w:pPr>
    </w:p>
    <w:p w:rsidR="00CB3D96" w:rsidRDefault="00CB3D96">
      <w:pPr>
        <w:pStyle w:val="BodyText"/>
        <w:rPr>
          <w:sz w:val="24"/>
        </w:rPr>
      </w:pPr>
      <w:r>
        <w:rPr>
          <w:sz w:val="24"/>
        </w:rPr>
        <w:t>Auteur (nom, prénom), titre, éditeur, année, pages, cote</w:t>
      </w:r>
    </w:p>
    <w:p w:rsidR="00CB3D96" w:rsidRDefault="00CB3D96">
      <w:pPr>
        <w:pStyle w:val="BodyText"/>
        <w:rPr>
          <w:sz w:val="16"/>
        </w:rPr>
      </w:pPr>
    </w:p>
    <w:p w:rsidR="00CB3D96" w:rsidRDefault="00CB3D96">
      <w:pPr>
        <w:pStyle w:val="BodyText"/>
        <w:ind w:firstLine="708"/>
        <w:rPr>
          <w:b/>
          <w:sz w:val="24"/>
        </w:rPr>
      </w:pPr>
      <w:r>
        <w:rPr>
          <w:b/>
          <w:sz w:val="24"/>
        </w:rPr>
        <w:t>Pour un article de périodique</w:t>
      </w:r>
    </w:p>
    <w:p w:rsidR="00CB3D96" w:rsidRDefault="00CB3D96">
      <w:pPr>
        <w:pStyle w:val="BodyText"/>
        <w:rPr>
          <w:b/>
          <w:sz w:val="16"/>
        </w:rPr>
      </w:pPr>
    </w:p>
    <w:p w:rsidR="00CB3D96" w:rsidRDefault="00CB3D96">
      <w:pPr>
        <w:pStyle w:val="BodyText"/>
        <w:rPr>
          <w:sz w:val="24"/>
        </w:rPr>
      </w:pPr>
      <w:r>
        <w:rPr>
          <w:sz w:val="24"/>
        </w:rPr>
        <w:t>Titre du périodique, date de parution, n°, pages, titre de l’article</w:t>
      </w:r>
    </w:p>
    <w:p w:rsidR="00CB3D96" w:rsidRDefault="00CB3D96">
      <w:pPr>
        <w:pStyle w:val="BodyText"/>
        <w:rPr>
          <w:sz w:val="16"/>
        </w:rPr>
      </w:pPr>
    </w:p>
    <w:p w:rsidR="00CB3D96" w:rsidRDefault="00CB3D96">
      <w:pPr>
        <w:pStyle w:val="BodyText"/>
        <w:ind w:firstLine="708"/>
        <w:rPr>
          <w:b/>
          <w:sz w:val="24"/>
        </w:rPr>
      </w:pPr>
      <w:r>
        <w:rPr>
          <w:b/>
          <w:sz w:val="24"/>
        </w:rPr>
        <w:t>Pour un site Internet :</w:t>
      </w:r>
    </w:p>
    <w:p w:rsidR="00CB3D96" w:rsidRDefault="00CB3D96">
      <w:pPr>
        <w:pStyle w:val="BodyText"/>
        <w:rPr>
          <w:b/>
          <w:sz w:val="16"/>
        </w:rPr>
      </w:pPr>
    </w:p>
    <w:p w:rsidR="00CB3D96" w:rsidRDefault="00CB3D96">
      <w:pPr>
        <w:pStyle w:val="BodyText"/>
        <w:rPr>
          <w:sz w:val="24"/>
        </w:rPr>
      </w:pPr>
      <w:r>
        <w:rPr>
          <w:sz w:val="24"/>
        </w:rPr>
        <w:t>Nom du site consulté, date de consultation, titre de la page, adresse URL de la page</w:t>
      </w:r>
    </w:p>
    <w:p w:rsidR="00CB3D96" w:rsidRDefault="00CB3D96">
      <w:pPr>
        <w:pStyle w:val="BodyText"/>
        <w:rPr>
          <w:sz w:val="16"/>
        </w:rPr>
      </w:pPr>
    </w:p>
    <w:p w:rsidR="00CB3D96" w:rsidRDefault="00CB3D96">
      <w:pPr>
        <w:pStyle w:val="BodyText"/>
        <w:ind w:firstLine="708"/>
        <w:rPr>
          <w:b/>
          <w:sz w:val="24"/>
        </w:rPr>
      </w:pPr>
      <w:r>
        <w:rPr>
          <w:b/>
          <w:sz w:val="24"/>
        </w:rPr>
        <w:t>Articles de dictionnaire ou d’encyclopédie</w:t>
      </w:r>
    </w:p>
    <w:p w:rsidR="00CB3D96" w:rsidRDefault="00CB3D96">
      <w:pPr>
        <w:pStyle w:val="BodyText"/>
        <w:rPr>
          <w:b/>
          <w:sz w:val="16"/>
        </w:rPr>
      </w:pPr>
    </w:p>
    <w:p w:rsidR="00CB3D96" w:rsidRDefault="00CB3D96">
      <w:pPr>
        <w:pStyle w:val="BodyText"/>
        <w:rPr>
          <w:sz w:val="24"/>
        </w:rPr>
      </w:pPr>
      <w:r>
        <w:rPr>
          <w:sz w:val="24"/>
        </w:rPr>
        <w:t>Titre du dictionnaire ou de l’encyclopédie, éditeur, date, pages, titre de l’article</w:t>
      </w:r>
    </w:p>
    <w:p w:rsidR="00CB3D96" w:rsidRPr="00E34C65" w:rsidRDefault="00B42D7E" w:rsidP="004831DC">
      <w:pPr>
        <w:pStyle w:val="BodyText"/>
        <w:jc w:val="right"/>
        <w:rPr>
          <w:b/>
          <w:bCs/>
        </w:rPr>
      </w:pPr>
      <w:r>
        <w:rPr>
          <w:b/>
          <w:bCs/>
          <w:noProof/>
          <w:sz w:val="24"/>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8.85pt;margin-top:-15.35pt;width:69.75pt;height:13.5pt;z-index:251657216" fillcolor="black">
            <v:shadow color="#868686"/>
            <v:textpath style="font-family:&quot;Comic Sans MS&quot;;font-size:10pt" fitshape="t" trim="t" string="CDI BRUMATH"/>
            <w10:wrap type="topAndBottom"/>
          </v:shape>
        </w:pict>
      </w:r>
      <w:r w:rsidR="00CB3D96" w:rsidRPr="00E34C65">
        <w:rPr>
          <w:b/>
          <w:bCs/>
        </w:rPr>
        <w:t>ANNEXE F</w:t>
      </w:r>
    </w:p>
    <w:p w:rsidR="00CB3D96" w:rsidRDefault="00CB3D96">
      <w:pPr>
        <w:pStyle w:val="Title"/>
      </w:pPr>
      <w:r>
        <w:t xml:space="preserve">LISTE DE FICTIONS AUTOUR DE </w:t>
      </w:r>
    </w:p>
    <w:p w:rsidR="00CB3D96" w:rsidRPr="00C055E6" w:rsidRDefault="00CB3D96" w:rsidP="00C055E6">
      <w:pPr>
        <w:jc w:val="center"/>
        <w:rPr>
          <w:rFonts w:ascii="Comic Sans MS" w:hAnsi="Comic Sans MS"/>
          <w:b/>
          <w:bCs/>
          <w:sz w:val="28"/>
          <w:szCs w:val="28"/>
        </w:rPr>
      </w:pPr>
      <w:r w:rsidRPr="00C055E6">
        <w:rPr>
          <w:rFonts w:ascii="Comic Sans MS" w:hAnsi="Comic Sans MS"/>
          <w:b/>
          <w:bCs/>
          <w:sz w:val="28"/>
          <w:szCs w:val="28"/>
        </w:rPr>
        <w:t>L’Education à l’environnement pour un développement durable</w:t>
      </w:r>
    </w:p>
    <w:p w:rsidR="00CB3D96" w:rsidRDefault="00CB3D96">
      <w:pPr>
        <w:rPr>
          <w:rFonts w:ascii="Comic Sans MS" w:hAnsi="Comic Sans MS"/>
          <w:sz w:val="24"/>
        </w:rPr>
      </w:pPr>
    </w:p>
    <w:p w:rsidR="00CB3D96" w:rsidRDefault="00CB3D96">
      <w:pPr>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119"/>
      </w:tblGrid>
      <w:tr w:rsidR="00CB3D96">
        <w:tc>
          <w:tcPr>
            <w:tcW w:w="5740" w:type="dxa"/>
          </w:tcPr>
          <w:p w:rsidR="00CB3D96" w:rsidRDefault="00CB3D96">
            <w:pPr>
              <w:jc w:val="center"/>
              <w:rPr>
                <w:rFonts w:ascii="Comic Sans MS" w:hAnsi="Comic Sans MS"/>
                <w:b/>
                <w:sz w:val="24"/>
              </w:rPr>
            </w:pPr>
            <w:r>
              <w:rPr>
                <w:rFonts w:ascii="Comic Sans MS" w:hAnsi="Comic Sans MS"/>
                <w:b/>
                <w:sz w:val="24"/>
              </w:rPr>
              <w:t>TITRE</w:t>
            </w:r>
          </w:p>
        </w:tc>
        <w:tc>
          <w:tcPr>
            <w:tcW w:w="3119" w:type="dxa"/>
          </w:tcPr>
          <w:p w:rsidR="00CB3D96" w:rsidRDefault="00CB3D96">
            <w:pPr>
              <w:jc w:val="center"/>
              <w:rPr>
                <w:rFonts w:ascii="Comic Sans MS" w:hAnsi="Comic Sans MS"/>
                <w:b/>
                <w:sz w:val="24"/>
              </w:rPr>
            </w:pPr>
            <w:r>
              <w:rPr>
                <w:rFonts w:ascii="Comic Sans MS" w:hAnsi="Comic Sans MS"/>
                <w:b/>
                <w:sz w:val="24"/>
              </w:rPr>
              <w:t>AUTEUR</w:t>
            </w:r>
          </w:p>
        </w:tc>
      </w:tr>
      <w:tr w:rsidR="00CB3D96">
        <w:tc>
          <w:tcPr>
            <w:tcW w:w="5740" w:type="dxa"/>
          </w:tcPr>
          <w:p w:rsidR="00CB3D96" w:rsidRDefault="00CB3D96">
            <w:pPr>
              <w:rPr>
                <w:rFonts w:ascii="Comic Sans MS" w:hAnsi="Comic Sans MS"/>
                <w:sz w:val="24"/>
              </w:rPr>
            </w:pPr>
            <w:r>
              <w:rPr>
                <w:rFonts w:ascii="Comic Sans MS" w:hAnsi="Comic Sans MS"/>
                <w:sz w:val="24"/>
              </w:rPr>
              <w:t>Fée et le géomètre (la)</w:t>
            </w:r>
          </w:p>
        </w:tc>
        <w:tc>
          <w:tcPr>
            <w:tcW w:w="3119" w:type="dxa"/>
          </w:tcPr>
          <w:p w:rsidR="00CB3D96" w:rsidRDefault="00CB3D96">
            <w:pPr>
              <w:rPr>
                <w:rFonts w:ascii="Comic Sans MS" w:hAnsi="Comic Sans MS"/>
                <w:sz w:val="24"/>
              </w:rPr>
            </w:pPr>
            <w:proofErr w:type="spellStart"/>
            <w:r>
              <w:rPr>
                <w:rFonts w:ascii="Comic Sans MS" w:hAnsi="Comic Sans MS"/>
                <w:sz w:val="24"/>
              </w:rPr>
              <w:t>Andrevon</w:t>
            </w:r>
            <w:proofErr w:type="spellEnd"/>
            <w:r>
              <w:rPr>
                <w:rFonts w:ascii="Comic Sans MS" w:hAnsi="Comic Sans MS"/>
                <w:sz w:val="24"/>
              </w:rPr>
              <w:t xml:space="preserve"> JP</w:t>
            </w:r>
          </w:p>
        </w:tc>
      </w:tr>
      <w:tr w:rsidR="00CB3D96">
        <w:tc>
          <w:tcPr>
            <w:tcW w:w="5740" w:type="dxa"/>
          </w:tcPr>
          <w:p w:rsidR="00CB3D96" w:rsidRDefault="00CB3D96">
            <w:pPr>
              <w:rPr>
                <w:rFonts w:ascii="Comic Sans MS" w:hAnsi="Comic Sans MS"/>
                <w:sz w:val="24"/>
              </w:rPr>
            </w:pPr>
            <w:r>
              <w:rPr>
                <w:rFonts w:ascii="Comic Sans MS" w:hAnsi="Comic Sans MS"/>
                <w:sz w:val="24"/>
              </w:rPr>
              <w:t>Issa, enfant des sables</w:t>
            </w:r>
          </w:p>
        </w:tc>
        <w:tc>
          <w:tcPr>
            <w:tcW w:w="3119" w:type="dxa"/>
          </w:tcPr>
          <w:p w:rsidR="00CB3D96" w:rsidRDefault="00CB3D96">
            <w:pPr>
              <w:rPr>
                <w:rFonts w:ascii="Comic Sans MS" w:hAnsi="Comic Sans MS"/>
                <w:sz w:val="24"/>
              </w:rPr>
            </w:pPr>
            <w:proofErr w:type="spellStart"/>
            <w:r>
              <w:rPr>
                <w:rFonts w:ascii="Comic Sans MS" w:hAnsi="Comic Sans MS"/>
                <w:sz w:val="24"/>
              </w:rPr>
              <w:t>Beaude</w:t>
            </w:r>
            <w:proofErr w:type="spellEnd"/>
            <w:r>
              <w:rPr>
                <w:rFonts w:ascii="Comic Sans MS" w:hAnsi="Comic Sans MS"/>
                <w:sz w:val="24"/>
              </w:rPr>
              <w:t xml:space="preserve"> PM</w:t>
            </w:r>
          </w:p>
        </w:tc>
      </w:tr>
      <w:tr w:rsidR="00CB3D96">
        <w:tc>
          <w:tcPr>
            <w:tcW w:w="5740" w:type="dxa"/>
          </w:tcPr>
          <w:p w:rsidR="00CB3D96" w:rsidRDefault="00CB3D96">
            <w:pPr>
              <w:rPr>
                <w:rFonts w:ascii="Comic Sans MS" w:hAnsi="Comic Sans MS"/>
                <w:sz w:val="24"/>
              </w:rPr>
            </w:pPr>
            <w:proofErr w:type="spellStart"/>
            <w:r>
              <w:rPr>
                <w:rFonts w:ascii="Comic Sans MS" w:hAnsi="Comic Sans MS"/>
                <w:sz w:val="24"/>
              </w:rPr>
              <w:t>Jéremy</w:t>
            </w:r>
            <w:proofErr w:type="spellEnd"/>
            <w:r>
              <w:rPr>
                <w:rFonts w:ascii="Comic Sans MS" w:hAnsi="Comic Sans MS"/>
                <w:sz w:val="24"/>
              </w:rPr>
              <w:t xml:space="preserve"> cheval</w:t>
            </w:r>
          </w:p>
        </w:tc>
        <w:tc>
          <w:tcPr>
            <w:tcW w:w="3119" w:type="dxa"/>
          </w:tcPr>
          <w:p w:rsidR="00CB3D96" w:rsidRDefault="00CB3D96">
            <w:pPr>
              <w:rPr>
                <w:rFonts w:ascii="Comic Sans MS" w:hAnsi="Comic Sans MS"/>
                <w:sz w:val="24"/>
              </w:rPr>
            </w:pPr>
            <w:proofErr w:type="spellStart"/>
            <w:r>
              <w:rPr>
                <w:rFonts w:ascii="Comic Sans MS" w:hAnsi="Comic Sans MS"/>
                <w:sz w:val="24"/>
              </w:rPr>
              <w:t>Beaude</w:t>
            </w:r>
            <w:proofErr w:type="spellEnd"/>
            <w:r>
              <w:rPr>
                <w:rFonts w:ascii="Comic Sans MS" w:hAnsi="Comic Sans MS"/>
                <w:sz w:val="24"/>
              </w:rPr>
              <w:t xml:space="preserve"> PM</w:t>
            </w:r>
          </w:p>
        </w:tc>
      </w:tr>
      <w:tr w:rsidR="00CB3D96">
        <w:tc>
          <w:tcPr>
            <w:tcW w:w="5740" w:type="dxa"/>
          </w:tcPr>
          <w:p w:rsidR="00CB3D96" w:rsidRDefault="00CB3D96">
            <w:pPr>
              <w:rPr>
                <w:rFonts w:ascii="Comic Sans MS" w:hAnsi="Comic Sans MS"/>
                <w:sz w:val="24"/>
              </w:rPr>
            </w:pPr>
            <w:r>
              <w:rPr>
                <w:rFonts w:ascii="Comic Sans MS" w:hAnsi="Comic Sans MS"/>
                <w:sz w:val="24"/>
              </w:rPr>
              <w:t>Maison des lointains (la)</w:t>
            </w:r>
          </w:p>
        </w:tc>
        <w:tc>
          <w:tcPr>
            <w:tcW w:w="3119" w:type="dxa"/>
          </w:tcPr>
          <w:p w:rsidR="00CB3D96" w:rsidRDefault="00CB3D96">
            <w:pPr>
              <w:rPr>
                <w:rFonts w:ascii="Comic Sans MS" w:hAnsi="Comic Sans MS"/>
                <w:sz w:val="24"/>
              </w:rPr>
            </w:pPr>
            <w:proofErr w:type="spellStart"/>
            <w:r>
              <w:rPr>
                <w:rFonts w:ascii="Comic Sans MS" w:hAnsi="Comic Sans MS"/>
                <w:sz w:val="24"/>
              </w:rPr>
              <w:t>Beaude</w:t>
            </w:r>
            <w:proofErr w:type="spellEnd"/>
            <w:r>
              <w:rPr>
                <w:rFonts w:ascii="Comic Sans MS" w:hAnsi="Comic Sans MS"/>
                <w:sz w:val="24"/>
              </w:rPr>
              <w:t xml:space="preserve"> PM</w:t>
            </w:r>
          </w:p>
        </w:tc>
      </w:tr>
      <w:tr w:rsidR="00CB3D96">
        <w:tc>
          <w:tcPr>
            <w:tcW w:w="5740" w:type="dxa"/>
          </w:tcPr>
          <w:p w:rsidR="00CB3D96" w:rsidRDefault="00CB3D96">
            <w:pPr>
              <w:rPr>
                <w:rFonts w:ascii="Comic Sans MS" w:hAnsi="Comic Sans MS"/>
                <w:sz w:val="24"/>
              </w:rPr>
            </w:pPr>
            <w:r>
              <w:rPr>
                <w:rFonts w:ascii="Comic Sans MS" w:hAnsi="Comic Sans MS"/>
                <w:sz w:val="24"/>
              </w:rPr>
              <w:t>Du venin dans le miel</w:t>
            </w:r>
          </w:p>
        </w:tc>
        <w:tc>
          <w:tcPr>
            <w:tcW w:w="3119" w:type="dxa"/>
          </w:tcPr>
          <w:p w:rsidR="00CB3D96" w:rsidRDefault="00CB3D96">
            <w:pPr>
              <w:rPr>
                <w:rFonts w:ascii="Comic Sans MS" w:hAnsi="Comic Sans MS"/>
                <w:sz w:val="24"/>
              </w:rPr>
            </w:pPr>
            <w:proofErr w:type="spellStart"/>
            <w:r>
              <w:rPr>
                <w:rFonts w:ascii="Comic Sans MS" w:hAnsi="Comic Sans MS"/>
                <w:sz w:val="24"/>
              </w:rPr>
              <w:t>Brisou-Pellen</w:t>
            </w:r>
            <w:proofErr w:type="spellEnd"/>
            <w:r>
              <w:rPr>
                <w:rFonts w:ascii="Comic Sans MS" w:hAnsi="Comic Sans MS"/>
                <w:sz w:val="24"/>
              </w:rPr>
              <w:t xml:space="preserve"> E</w:t>
            </w:r>
          </w:p>
        </w:tc>
      </w:tr>
      <w:tr w:rsidR="00CB3D96">
        <w:tc>
          <w:tcPr>
            <w:tcW w:w="5740" w:type="dxa"/>
          </w:tcPr>
          <w:p w:rsidR="00CB3D96" w:rsidRDefault="00CB3D96">
            <w:pPr>
              <w:rPr>
                <w:rFonts w:ascii="Comic Sans MS" w:hAnsi="Comic Sans MS"/>
                <w:sz w:val="24"/>
              </w:rPr>
            </w:pPr>
            <w:r>
              <w:rPr>
                <w:rFonts w:ascii="Comic Sans MS" w:hAnsi="Comic Sans MS"/>
                <w:sz w:val="24"/>
              </w:rPr>
              <w:t>Cri du loup (le)</w:t>
            </w:r>
          </w:p>
        </w:tc>
        <w:tc>
          <w:tcPr>
            <w:tcW w:w="3119" w:type="dxa"/>
          </w:tcPr>
          <w:p w:rsidR="00CB3D96" w:rsidRDefault="00CB3D96">
            <w:pPr>
              <w:rPr>
                <w:rFonts w:ascii="Comic Sans MS" w:hAnsi="Comic Sans MS"/>
                <w:sz w:val="24"/>
              </w:rPr>
            </w:pPr>
            <w:r>
              <w:rPr>
                <w:rFonts w:ascii="Comic Sans MS" w:hAnsi="Comic Sans MS"/>
                <w:sz w:val="24"/>
              </w:rPr>
              <w:t>Burgess M</w:t>
            </w:r>
          </w:p>
        </w:tc>
      </w:tr>
      <w:tr w:rsidR="00CB3D96">
        <w:tc>
          <w:tcPr>
            <w:tcW w:w="5740" w:type="dxa"/>
          </w:tcPr>
          <w:p w:rsidR="00CB3D96" w:rsidRDefault="00CB3D96">
            <w:pPr>
              <w:rPr>
                <w:rFonts w:ascii="Comic Sans MS" w:hAnsi="Comic Sans MS"/>
                <w:sz w:val="24"/>
              </w:rPr>
            </w:pPr>
            <w:r>
              <w:rPr>
                <w:rFonts w:ascii="Comic Sans MS" w:hAnsi="Comic Sans MS"/>
                <w:sz w:val="24"/>
              </w:rPr>
              <w:t>Voyages d’Ino (les)</w:t>
            </w:r>
          </w:p>
        </w:tc>
        <w:tc>
          <w:tcPr>
            <w:tcW w:w="3119" w:type="dxa"/>
          </w:tcPr>
          <w:p w:rsidR="00CB3D96" w:rsidRDefault="00CB3D96">
            <w:pPr>
              <w:rPr>
                <w:rFonts w:ascii="Comic Sans MS" w:hAnsi="Comic Sans MS"/>
                <w:sz w:val="24"/>
              </w:rPr>
            </w:pPr>
            <w:proofErr w:type="spellStart"/>
            <w:r>
              <w:rPr>
                <w:rFonts w:ascii="Comic Sans MS" w:hAnsi="Comic Sans MS"/>
                <w:sz w:val="24"/>
              </w:rPr>
              <w:t>Chabas</w:t>
            </w:r>
            <w:proofErr w:type="spellEnd"/>
            <w:r>
              <w:rPr>
                <w:rFonts w:ascii="Comic Sans MS" w:hAnsi="Comic Sans MS"/>
                <w:sz w:val="24"/>
              </w:rPr>
              <w:t xml:space="preserve"> JF</w:t>
            </w:r>
          </w:p>
        </w:tc>
      </w:tr>
      <w:tr w:rsidR="00CB3D96">
        <w:tc>
          <w:tcPr>
            <w:tcW w:w="5740" w:type="dxa"/>
          </w:tcPr>
          <w:p w:rsidR="00CB3D96" w:rsidRDefault="00CB3D96">
            <w:pPr>
              <w:rPr>
                <w:rFonts w:ascii="Comic Sans MS" w:hAnsi="Comic Sans MS"/>
                <w:sz w:val="24"/>
              </w:rPr>
            </w:pPr>
            <w:r>
              <w:rPr>
                <w:rFonts w:ascii="Comic Sans MS" w:hAnsi="Comic Sans MS"/>
                <w:sz w:val="24"/>
              </w:rPr>
              <w:t>Cargo pour l’enfer</w:t>
            </w:r>
          </w:p>
        </w:tc>
        <w:tc>
          <w:tcPr>
            <w:tcW w:w="3119" w:type="dxa"/>
          </w:tcPr>
          <w:p w:rsidR="00CB3D96" w:rsidRDefault="00CB3D96">
            <w:pPr>
              <w:rPr>
                <w:rFonts w:ascii="Comic Sans MS" w:hAnsi="Comic Sans MS"/>
                <w:sz w:val="24"/>
              </w:rPr>
            </w:pPr>
            <w:r>
              <w:rPr>
                <w:rFonts w:ascii="Comic Sans MS" w:hAnsi="Comic Sans MS"/>
                <w:sz w:val="24"/>
              </w:rPr>
              <w:t>Clavel B</w:t>
            </w:r>
          </w:p>
        </w:tc>
      </w:tr>
      <w:tr w:rsidR="00CB3D96">
        <w:tc>
          <w:tcPr>
            <w:tcW w:w="5740" w:type="dxa"/>
          </w:tcPr>
          <w:p w:rsidR="00CB3D96" w:rsidRDefault="00CB3D96">
            <w:pPr>
              <w:rPr>
                <w:rFonts w:ascii="Comic Sans MS" w:hAnsi="Comic Sans MS"/>
                <w:sz w:val="24"/>
              </w:rPr>
            </w:pPr>
            <w:r>
              <w:rPr>
                <w:rFonts w:ascii="Comic Sans MS" w:hAnsi="Comic Sans MS"/>
                <w:sz w:val="24"/>
              </w:rPr>
              <w:t>Panda abandonné (le)</w:t>
            </w:r>
          </w:p>
        </w:tc>
        <w:tc>
          <w:tcPr>
            <w:tcW w:w="3119" w:type="dxa"/>
          </w:tcPr>
          <w:p w:rsidR="00CB3D96" w:rsidRDefault="00CB3D96">
            <w:pPr>
              <w:rPr>
                <w:rFonts w:ascii="Comic Sans MS" w:hAnsi="Comic Sans MS"/>
                <w:sz w:val="24"/>
              </w:rPr>
            </w:pPr>
            <w:r>
              <w:rPr>
                <w:rFonts w:ascii="Comic Sans MS" w:hAnsi="Comic Sans MS"/>
                <w:sz w:val="24"/>
              </w:rPr>
              <w:t>Daniels L</w:t>
            </w:r>
          </w:p>
        </w:tc>
      </w:tr>
      <w:tr w:rsidR="00CB3D96">
        <w:tc>
          <w:tcPr>
            <w:tcW w:w="5740" w:type="dxa"/>
          </w:tcPr>
          <w:p w:rsidR="00CB3D96" w:rsidRDefault="00CB3D96">
            <w:pPr>
              <w:rPr>
                <w:rFonts w:ascii="Comic Sans MS" w:hAnsi="Comic Sans MS"/>
                <w:sz w:val="24"/>
              </w:rPr>
            </w:pPr>
            <w:r>
              <w:rPr>
                <w:rFonts w:ascii="Comic Sans MS" w:hAnsi="Comic Sans MS"/>
                <w:sz w:val="24"/>
              </w:rPr>
              <w:t>Elle s’appelait Marine</w:t>
            </w:r>
          </w:p>
        </w:tc>
        <w:tc>
          <w:tcPr>
            <w:tcW w:w="3119" w:type="dxa"/>
          </w:tcPr>
          <w:p w:rsidR="00CB3D96" w:rsidRDefault="00CB3D96">
            <w:pPr>
              <w:rPr>
                <w:rFonts w:ascii="Comic Sans MS" w:hAnsi="Comic Sans MS"/>
                <w:sz w:val="24"/>
              </w:rPr>
            </w:pPr>
            <w:proofErr w:type="spellStart"/>
            <w:r>
              <w:rPr>
                <w:rFonts w:ascii="Comic Sans MS" w:hAnsi="Comic Sans MS"/>
                <w:sz w:val="24"/>
              </w:rPr>
              <w:t>Delerm</w:t>
            </w:r>
            <w:proofErr w:type="spellEnd"/>
            <w:r>
              <w:rPr>
                <w:rFonts w:ascii="Comic Sans MS" w:hAnsi="Comic Sans MS"/>
                <w:sz w:val="24"/>
              </w:rPr>
              <w:t> P</w:t>
            </w:r>
          </w:p>
        </w:tc>
      </w:tr>
      <w:tr w:rsidR="00CB3D96">
        <w:tc>
          <w:tcPr>
            <w:tcW w:w="5740" w:type="dxa"/>
          </w:tcPr>
          <w:p w:rsidR="00CB3D96" w:rsidRDefault="00CB3D96">
            <w:pPr>
              <w:rPr>
                <w:rFonts w:ascii="Comic Sans MS" w:hAnsi="Comic Sans MS"/>
                <w:sz w:val="24"/>
              </w:rPr>
            </w:pPr>
            <w:r>
              <w:rPr>
                <w:rFonts w:ascii="Comic Sans MS" w:hAnsi="Comic Sans MS"/>
                <w:sz w:val="24"/>
              </w:rPr>
              <w:t>Barrage dans la vallée (un)</w:t>
            </w:r>
          </w:p>
        </w:tc>
        <w:tc>
          <w:tcPr>
            <w:tcW w:w="3119" w:type="dxa"/>
          </w:tcPr>
          <w:p w:rsidR="00CB3D96" w:rsidRDefault="00CB3D96">
            <w:pPr>
              <w:rPr>
                <w:rFonts w:ascii="Comic Sans MS" w:hAnsi="Comic Sans MS"/>
                <w:sz w:val="24"/>
                <w:lang w:val="nl-NL"/>
              </w:rPr>
            </w:pPr>
            <w:r>
              <w:rPr>
                <w:rFonts w:ascii="Comic Sans MS" w:hAnsi="Comic Sans MS"/>
                <w:sz w:val="24"/>
                <w:lang w:val="nl-NL"/>
              </w:rPr>
              <w:t>Delval J</w:t>
            </w:r>
          </w:p>
        </w:tc>
      </w:tr>
      <w:tr w:rsidR="00CB3D96">
        <w:tc>
          <w:tcPr>
            <w:tcW w:w="5740" w:type="dxa"/>
          </w:tcPr>
          <w:p w:rsidR="00CB3D96" w:rsidRDefault="00CB3D96">
            <w:pPr>
              <w:rPr>
                <w:rFonts w:ascii="Comic Sans MS" w:hAnsi="Comic Sans MS"/>
                <w:sz w:val="24"/>
              </w:rPr>
            </w:pPr>
            <w:r>
              <w:rPr>
                <w:rFonts w:ascii="Comic Sans MS" w:hAnsi="Comic Sans MS"/>
                <w:sz w:val="24"/>
              </w:rPr>
              <w:t>Mystérieux incendiaire (un)</w:t>
            </w:r>
          </w:p>
        </w:tc>
        <w:tc>
          <w:tcPr>
            <w:tcW w:w="3119" w:type="dxa"/>
          </w:tcPr>
          <w:p w:rsidR="00CB3D96" w:rsidRDefault="00CB3D96">
            <w:pPr>
              <w:rPr>
                <w:rFonts w:ascii="Comic Sans MS" w:hAnsi="Comic Sans MS"/>
                <w:sz w:val="24"/>
              </w:rPr>
            </w:pPr>
            <w:proofErr w:type="spellStart"/>
            <w:r>
              <w:rPr>
                <w:rFonts w:ascii="Comic Sans MS" w:hAnsi="Comic Sans MS"/>
                <w:sz w:val="24"/>
              </w:rPr>
              <w:t>Desplat</w:t>
            </w:r>
            <w:proofErr w:type="spellEnd"/>
            <w:r>
              <w:rPr>
                <w:rFonts w:ascii="Comic Sans MS" w:hAnsi="Comic Sans MS"/>
                <w:sz w:val="24"/>
              </w:rPr>
              <w:t>-Duc AM</w:t>
            </w:r>
          </w:p>
        </w:tc>
      </w:tr>
      <w:tr w:rsidR="00CB3D96">
        <w:tc>
          <w:tcPr>
            <w:tcW w:w="5740" w:type="dxa"/>
          </w:tcPr>
          <w:p w:rsidR="00CB3D96" w:rsidRDefault="00CB3D96">
            <w:pPr>
              <w:rPr>
                <w:rFonts w:ascii="Comic Sans MS" w:hAnsi="Comic Sans MS"/>
                <w:sz w:val="24"/>
              </w:rPr>
            </w:pPr>
            <w:r>
              <w:rPr>
                <w:rFonts w:ascii="Comic Sans MS" w:hAnsi="Comic Sans MS"/>
                <w:sz w:val="24"/>
              </w:rPr>
              <w:t>J’envie ceux qui sont dans ton cœur</w:t>
            </w:r>
          </w:p>
        </w:tc>
        <w:tc>
          <w:tcPr>
            <w:tcW w:w="3119" w:type="dxa"/>
          </w:tcPr>
          <w:p w:rsidR="00CB3D96" w:rsidRDefault="00CB3D96">
            <w:pPr>
              <w:rPr>
                <w:rFonts w:ascii="Comic Sans MS" w:hAnsi="Comic Sans MS"/>
                <w:sz w:val="24"/>
              </w:rPr>
            </w:pPr>
            <w:proofErr w:type="spellStart"/>
            <w:r>
              <w:rPr>
                <w:rFonts w:ascii="Comic Sans MS" w:hAnsi="Comic Sans MS"/>
                <w:sz w:val="24"/>
              </w:rPr>
              <w:t>Despléchin</w:t>
            </w:r>
            <w:proofErr w:type="spellEnd"/>
            <w:r>
              <w:rPr>
                <w:rFonts w:ascii="Comic Sans MS" w:hAnsi="Comic Sans MS"/>
                <w:sz w:val="24"/>
              </w:rPr>
              <w:t xml:space="preserve"> M</w:t>
            </w:r>
          </w:p>
        </w:tc>
      </w:tr>
      <w:tr w:rsidR="00CB3D96">
        <w:tc>
          <w:tcPr>
            <w:tcW w:w="5740" w:type="dxa"/>
          </w:tcPr>
          <w:p w:rsidR="00CB3D96" w:rsidRDefault="00CB3D96">
            <w:pPr>
              <w:rPr>
                <w:rFonts w:ascii="Comic Sans MS" w:hAnsi="Comic Sans MS"/>
                <w:sz w:val="24"/>
              </w:rPr>
            </w:pPr>
            <w:r>
              <w:rPr>
                <w:rFonts w:ascii="Comic Sans MS" w:hAnsi="Comic Sans MS"/>
                <w:sz w:val="24"/>
              </w:rPr>
              <w:t xml:space="preserve">Planète </w:t>
            </w:r>
            <w:proofErr w:type="spellStart"/>
            <w:r>
              <w:rPr>
                <w:rFonts w:ascii="Comic Sans MS" w:hAnsi="Comic Sans MS"/>
                <w:sz w:val="24"/>
              </w:rPr>
              <w:t>Kourtevue</w:t>
            </w:r>
            <w:proofErr w:type="spellEnd"/>
            <w:r>
              <w:rPr>
                <w:rFonts w:ascii="Comic Sans MS" w:hAnsi="Comic Sans MS"/>
                <w:sz w:val="24"/>
              </w:rPr>
              <w:t xml:space="preserve"> (la)</w:t>
            </w:r>
          </w:p>
        </w:tc>
        <w:tc>
          <w:tcPr>
            <w:tcW w:w="3119" w:type="dxa"/>
          </w:tcPr>
          <w:p w:rsidR="00CB3D96" w:rsidRDefault="00CB3D96">
            <w:pPr>
              <w:rPr>
                <w:rFonts w:ascii="Comic Sans MS" w:hAnsi="Comic Sans MS"/>
                <w:sz w:val="24"/>
                <w:lang w:val="de-DE"/>
              </w:rPr>
            </w:pPr>
            <w:r>
              <w:rPr>
                <w:rFonts w:ascii="Comic Sans MS" w:hAnsi="Comic Sans MS"/>
                <w:sz w:val="24"/>
                <w:lang w:val="de-DE"/>
              </w:rPr>
              <w:t>Fauche X …  BD</w:t>
            </w:r>
          </w:p>
        </w:tc>
      </w:tr>
      <w:tr w:rsidR="00CB3D96">
        <w:tc>
          <w:tcPr>
            <w:tcW w:w="5740" w:type="dxa"/>
          </w:tcPr>
          <w:p w:rsidR="00CB3D96" w:rsidRDefault="00CB3D96">
            <w:pPr>
              <w:rPr>
                <w:rFonts w:ascii="Comic Sans MS" w:hAnsi="Comic Sans MS"/>
                <w:sz w:val="24"/>
              </w:rPr>
            </w:pPr>
            <w:r>
              <w:rPr>
                <w:rFonts w:ascii="Comic Sans MS" w:hAnsi="Comic Sans MS"/>
                <w:sz w:val="24"/>
              </w:rPr>
              <w:t>Ile du temps perdu (l’)</w:t>
            </w:r>
          </w:p>
        </w:tc>
        <w:tc>
          <w:tcPr>
            <w:tcW w:w="3119" w:type="dxa"/>
          </w:tcPr>
          <w:p w:rsidR="00CB3D96" w:rsidRDefault="00CB3D96">
            <w:pPr>
              <w:rPr>
                <w:rFonts w:ascii="Comic Sans MS" w:hAnsi="Comic Sans MS"/>
                <w:sz w:val="24"/>
              </w:rPr>
            </w:pPr>
            <w:proofErr w:type="spellStart"/>
            <w:r>
              <w:rPr>
                <w:rFonts w:ascii="Comic Sans MS" w:hAnsi="Comic Sans MS"/>
                <w:sz w:val="24"/>
              </w:rPr>
              <w:t>Gandolfi</w:t>
            </w:r>
            <w:proofErr w:type="spellEnd"/>
            <w:r>
              <w:rPr>
                <w:rFonts w:ascii="Comic Sans MS" w:hAnsi="Comic Sans MS"/>
                <w:sz w:val="24"/>
              </w:rPr>
              <w:t xml:space="preserve"> S</w:t>
            </w:r>
          </w:p>
        </w:tc>
      </w:tr>
      <w:tr w:rsidR="00CB3D96">
        <w:tc>
          <w:tcPr>
            <w:tcW w:w="5740" w:type="dxa"/>
          </w:tcPr>
          <w:p w:rsidR="00CB3D96" w:rsidRDefault="00CB3D96">
            <w:pPr>
              <w:rPr>
                <w:rFonts w:ascii="Comic Sans MS" w:hAnsi="Comic Sans MS"/>
                <w:sz w:val="24"/>
              </w:rPr>
            </w:pPr>
            <w:r>
              <w:rPr>
                <w:rFonts w:ascii="Comic Sans MS" w:hAnsi="Comic Sans MS"/>
                <w:sz w:val="24"/>
              </w:rPr>
              <w:t>Homme qui plantait des arbres (l‘)</w:t>
            </w:r>
          </w:p>
        </w:tc>
        <w:tc>
          <w:tcPr>
            <w:tcW w:w="3119" w:type="dxa"/>
          </w:tcPr>
          <w:p w:rsidR="00CB3D96" w:rsidRDefault="00CB3D96">
            <w:pPr>
              <w:rPr>
                <w:rFonts w:ascii="Comic Sans MS" w:hAnsi="Comic Sans MS"/>
                <w:sz w:val="24"/>
              </w:rPr>
            </w:pPr>
            <w:r>
              <w:rPr>
                <w:rFonts w:ascii="Comic Sans MS" w:hAnsi="Comic Sans MS"/>
                <w:sz w:val="24"/>
              </w:rPr>
              <w:t>Giono J</w:t>
            </w:r>
          </w:p>
        </w:tc>
      </w:tr>
      <w:tr w:rsidR="00CB3D96">
        <w:tc>
          <w:tcPr>
            <w:tcW w:w="5740" w:type="dxa"/>
          </w:tcPr>
          <w:p w:rsidR="00CB3D96" w:rsidRDefault="00CB3D96">
            <w:pPr>
              <w:rPr>
                <w:rFonts w:ascii="Comic Sans MS" w:hAnsi="Comic Sans MS"/>
                <w:sz w:val="24"/>
              </w:rPr>
            </w:pPr>
            <w:r>
              <w:rPr>
                <w:rFonts w:ascii="Comic Sans MS" w:hAnsi="Comic Sans MS"/>
                <w:sz w:val="24"/>
              </w:rPr>
              <w:t>montagne sans nom (la)</w:t>
            </w:r>
          </w:p>
        </w:tc>
        <w:tc>
          <w:tcPr>
            <w:tcW w:w="3119" w:type="dxa"/>
          </w:tcPr>
          <w:p w:rsidR="00CB3D96" w:rsidRDefault="00CB3D96">
            <w:pPr>
              <w:rPr>
                <w:rFonts w:ascii="Comic Sans MS" w:hAnsi="Comic Sans MS"/>
                <w:sz w:val="24"/>
              </w:rPr>
            </w:pPr>
            <w:r>
              <w:rPr>
                <w:rFonts w:ascii="Comic Sans MS" w:hAnsi="Comic Sans MS"/>
                <w:sz w:val="24"/>
              </w:rPr>
              <w:t>Grenier C</w:t>
            </w:r>
          </w:p>
        </w:tc>
      </w:tr>
      <w:tr w:rsidR="00CB3D96">
        <w:tc>
          <w:tcPr>
            <w:tcW w:w="5740" w:type="dxa"/>
          </w:tcPr>
          <w:p w:rsidR="00CB3D96" w:rsidRDefault="00CB3D96">
            <w:pPr>
              <w:rPr>
                <w:rFonts w:ascii="Comic Sans MS" w:hAnsi="Comic Sans MS"/>
                <w:sz w:val="24"/>
              </w:rPr>
            </w:pPr>
            <w:r>
              <w:rPr>
                <w:rFonts w:ascii="Comic Sans MS" w:hAnsi="Comic Sans MS"/>
                <w:sz w:val="24"/>
              </w:rPr>
              <w:t>Bateau maudit (le)</w:t>
            </w:r>
          </w:p>
        </w:tc>
        <w:tc>
          <w:tcPr>
            <w:tcW w:w="3119" w:type="dxa"/>
          </w:tcPr>
          <w:p w:rsidR="00CB3D96" w:rsidRDefault="00CB3D96">
            <w:pPr>
              <w:rPr>
                <w:rFonts w:ascii="Comic Sans MS" w:hAnsi="Comic Sans MS"/>
                <w:sz w:val="24"/>
              </w:rPr>
            </w:pPr>
            <w:r>
              <w:rPr>
                <w:rFonts w:ascii="Comic Sans MS" w:hAnsi="Comic Sans MS"/>
                <w:sz w:val="24"/>
              </w:rPr>
              <w:t>Guillet G</w:t>
            </w:r>
          </w:p>
        </w:tc>
      </w:tr>
      <w:tr w:rsidR="00CB3D96">
        <w:tc>
          <w:tcPr>
            <w:tcW w:w="5740" w:type="dxa"/>
          </w:tcPr>
          <w:p w:rsidR="00CB3D96" w:rsidRDefault="00CB3D96">
            <w:pPr>
              <w:rPr>
                <w:rFonts w:ascii="Comic Sans MS" w:hAnsi="Comic Sans MS"/>
                <w:sz w:val="24"/>
              </w:rPr>
            </w:pPr>
            <w:r>
              <w:rPr>
                <w:rFonts w:ascii="Comic Sans MS" w:hAnsi="Comic Sans MS"/>
                <w:sz w:val="24"/>
              </w:rPr>
              <w:t>Demain la terre</w:t>
            </w:r>
          </w:p>
        </w:tc>
        <w:tc>
          <w:tcPr>
            <w:tcW w:w="3119" w:type="dxa"/>
          </w:tcPr>
          <w:p w:rsidR="00CB3D96" w:rsidRDefault="00CB3D96">
            <w:pPr>
              <w:rPr>
                <w:rFonts w:ascii="Comic Sans MS" w:hAnsi="Comic Sans MS"/>
                <w:sz w:val="24"/>
              </w:rPr>
            </w:pPr>
            <w:proofErr w:type="spellStart"/>
            <w:r>
              <w:rPr>
                <w:rFonts w:ascii="Comic Sans MS" w:hAnsi="Comic Sans MS"/>
                <w:sz w:val="24"/>
              </w:rPr>
              <w:t>Guiot</w:t>
            </w:r>
            <w:proofErr w:type="spellEnd"/>
            <w:r>
              <w:rPr>
                <w:rFonts w:ascii="Comic Sans MS" w:hAnsi="Comic Sans MS"/>
                <w:sz w:val="24"/>
              </w:rPr>
              <w:t xml:space="preserve"> D</w:t>
            </w:r>
          </w:p>
        </w:tc>
      </w:tr>
      <w:tr w:rsidR="00CB3D96">
        <w:tc>
          <w:tcPr>
            <w:tcW w:w="5740" w:type="dxa"/>
          </w:tcPr>
          <w:p w:rsidR="00CB3D96" w:rsidRDefault="00CB3D96">
            <w:pPr>
              <w:rPr>
                <w:rFonts w:ascii="Comic Sans MS" w:hAnsi="Comic Sans MS"/>
                <w:sz w:val="24"/>
              </w:rPr>
            </w:pPr>
            <w:r>
              <w:rPr>
                <w:rFonts w:ascii="Comic Sans MS" w:hAnsi="Comic Sans MS"/>
                <w:sz w:val="24"/>
              </w:rPr>
              <w:t>Chouette</w:t>
            </w:r>
          </w:p>
        </w:tc>
        <w:tc>
          <w:tcPr>
            <w:tcW w:w="3119" w:type="dxa"/>
          </w:tcPr>
          <w:p w:rsidR="00CB3D96" w:rsidRDefault="00CB3D96">
            <w:pPr>
              <w:rPr>
                <w:rFonts w:ascii="Comic Sans MS" w:hAnsi="Comic Sans MS"/>
                <w:sz w:val="24"/>
              </w:rPr>
            </w:pPr>
            <w:proofErr w:type="spellStart"/>
            <w:r>
              <w:rPr>
                <w:rFonts w:ascii="Comic Sans MS" w:hAnsi="Comic Sans MS"/>
                <w:sz w:val="24"/>
              </w:rPr>
              <w:t>Hiaasen</w:t>
            </w:r>
            <w:proofErr w:type="spellEnd"/>
            <w:r>
              <w:rPr>
                <w:rFonts w:ascii="Comic Sans MS" w:hAnsi="Comic Sans MS"/>
                <w:sz w:val="24"/>
              </w:rPr>
              <w:t xml:space="preserve"> C</w:t>
            </w:r>
          </w:p>
        </w:tc>
      </w:tr>
      <w:tr w:rsidR="00CB3D96">
        <w:tc>
          <w:tcPr>
            <w:tcW w:w="5740" w:type="dxa"/>
          </w:tcPr>
          <w:p w:rsidR="00CB3D96" w:rsidRDefault="00CB3D96">
            <w:pPr>
              <w:rPr>
                <w:rFonts w:ascii="Comic Sans MS" w:hAnsi="Comic Sans MS"/>
                <w:sz w:val="24"/>
              </w:rPr>
            </w:pPr>
            <w:r>
              <w:rPr>
                <w:rFonts w:ascii="Comic Sans MS" w:hAnsi="Comic Sans MS"/>
                <w:sz w:val="24"/>
              </w:rPr>
              <w:t>Enfants de Noé (les)</w:t>
            </w:r>
          </w:p>
        </w:tc>
        <w:tc>
          <w:tcPr>
            <w:tcW w:w="3119" w:type="dxa"/>
          </w:tcPr>
          <w:p w:rsidR="00CB3D96" w:rsidRDefault="00CB3D96">
            <w:pPr>
              <w:rPr>
                <w:rFonts w:ascii="Comic Sans MS" w:hAnsi="Comic Sans MS"/>
                <w:sz w:val="24"/>
              </w:rPr>
            </w:pPr>
            <w:r>
              <w:rPr>
                <w:rFonts w:ascii="Comic Sans MS" w:hAnsi="Comic Sans MS"/>
                <w:sz w:val="24"/>
              </w:rPr>
              <w:t>Joubert J</w:t>
            </w:r>
          </w:p>
        </w:tc>
      </w:tr>
      <w:tr w:rsidR="00CB3D96">
        <w:tc>
          <w:tcPr>
            <w:tcW w:w="5740" w:type="dxa"/>
          </w:tcPr>
          <w:p w:rsidR="00CB3D96" w:rsidRDefault="00CB3D96">
            <w:pPr>
              <w:rPr>
                <w:rFonts w:ascii="Comic Sans MS" w:hAnsi="Comic Sans MS"/>
                <w:sz w:val="24"/>
              </w:rPr>
            </w:pPr>
            <w:r>
              <w:rPr>
                <w:rFonts w:ascii="Comic Sans MS" w:hAnsi="Comic Sans MS"/>
                <w:sz w:val="24"/>
              </w:rPr>
              <w:t>Lion (le)</w:t>
            </w:r>
          </w:p>
        </w:tc>
        <w:tc>
          <w:tcPr>
            <w:tcW w:w="3119" w:type="dxa"/>
          </w:tcPr>
          <w:p w:rsidR="00CB3D96" w:rsidRDefault="00CB3D96">
            <w:pPr>
              <w:rPr>
                <w:rFonts w:ascii="Comic Sans MS" w:hAnsi="Comic Sans MS"/>
                <w:sz w:val="24"/>
              </w:rPr>
            </w:pPr>
            <w:r>
              <w:rPr>
                <w:rFonts w:ascii="Comic Sans MS" w:hAnsi="Comic Sans MS"/>
                <w:sz w:val="24"/>
              </w:rPr>
              <w:t>Kessel j</w:t>
            </w:r>
          </w:p>
        </w:tc>
      </w:tr>
      <w:tr w:rsidR="00CB3D96">
        <w:tc>
          <w:tcPr>
            <w:tcW w:w="5740" w:type="dxa"/>
          </w:tcPr>
          <w:p w:rsidR="00CB3D96" w:rsidRDefault="00CB3D96">
            <w:pPr>
              <w:rPr>
                <w:rFonts w:ascii="Comic Sans MS" w:hAnsi="Comic Sans MS"/>
                <w:sz w:val="24"/>
              </w:rPr>
            </w:pPr>
            <w:r>
              <w:rPr>
                <w:rFonts w:ascii="Comic Sans MS" w:hAnsi="Comic Sans MS"/>
                <w:sz w:val="24"/>
              </w:rPr>
              <w:t>Dans les larmes de Gaïa</w:t>
            </w:r>
          </w:p>
        </w:tc>
        <w:tc>
          <w:tcPr>
            <w:tcW w:w="3119" w:type="dxa"/>
          </w:tcPr>
          <w:p w:rsidR="00CB3D96" w:rsidRDefault="00CB3D96">
            <w:pPr>
              <w:rPr>
                <w:rFonts w:ascii="Comic Sans MS" w:hAnsi="Comic Sans MS"/>
                <w:sz w:val="24"/>
              </w:rPr>
            </w:pPr>
            <w:r>
              <w:rPr>
                <w:rFonts w:ascii="Comic Sans MS" w:hAnsi="Comic Sans MS"/>
                <w:sz w:val="24"/>
              </w:rPr>
              <w:t>Legendre N</w:t>
            </w:r>
          </w:p>
        </w:tc>
      </w:tr>
      <w:tr w:rsidR="00CB3D96">
        <w:tc>
          <w:tcPr>
            <w:tcW w:w="5740" w:type="dxa"/>
          </w:tcPr>
          <w:p w:rsidR="00CB3D96" w:rsidRDefault="00CB3D96">
            <w:pPr>
              <w:rPr>
                <w:rFonts w:ascii="Comic Sans MS" w:hAnsi="Comic Sans MS"/>
                <w:sz w:val="24"/>
              </w:rPr>
            </w:pPr>
            <w:r>
              <w:rPr>
                <w:rFonts w:ascii="Comic Sans MS" w:hAnsi="Comic Sans MS"/>
                <w:sz w:val="24"/>
              </w:rPr>
              <w:t xml:space="preserve">Appel de la forêt (l’) </w:t>
            </w:r>
          </w:p>
        </w:tc>
        <w:tc>
          <w:tcPr>
            <w:tcW w:w="3119" w:type="dxa"/>
          </w:tcPr>
          <w:p w:rsidR="00CB3D96" w:rsidRDefault="00CB3D96">
            <w:pPr>
              <w:rPr>
                <w:rFonts w:ascii="Comic Sans MS" w:hAnsi="Comic Sans MS"/>
                <w:sz w:val="24"/>
                <w:lang w:val="en-US"/>
              </w:rPr>
            </w:pPr>
            <w:smartTag w:uri="urn:schemas-microsoft-com:office:smarttags" w:element="City">
              <w:smartTag w:uri="urn:schemas-microsoft-com:office:smarttags" w:element="place">
                <w:r>
                  <w:rPr>
                    <w:rFonts w:ascii="Comic Sans MS" w:hAnsi="Comic Sans MS"/>
                    <w:sz w:val="24"/>
                    <w:lang w:val="en-US"/>
                  </w:rPr>
                  <w:t>London</w:t>
                </w:r>
              </w:smartTag>
            </w:smartTag>
            <w:r>
              <w:rPr>
                <w:rFonts w:ascii="Comic Sans MS" w:hAnsi="Comic Sans MS"/>
                <w:sz w:val="24"/>
                <w:lang w:val="en-US"/>
              </w:rPr>
              <w:t xml:space="preserve"> J</w:t>
            </w:r>
          </w:p>
        </w:tc>
      </w:tr>
      <w:tr w:rsidR="00CB3D96">
        <w:tc>
          <w:tcPr>
            <w:tcW w:w="5740" w:type="dxa"/>
          </w:tcPr>
          <w:p w:rsidR="00CB3D96" w:rsidRDefault="00CB3D96">
            <w:pPr>
              <w:rPr>
                <w:rFonts w:ascii="Comic Sans MS" w:hAnsi="Comic Sans MS"/>
                <w:sz w:val="24"/>
              </w:rPr>
            </w:pPr>
            <w:r>
              <w:rPr>
                <w:rFonts w:ascii="Comic Sans MS" w:hAnsi="Comic Sans MS"/>
                <w:sz w:val="24"/>
              </w:rPr>
              <w:t>Abîmes d’</w:t>
            </w:r>
            <w:proofErr w:type="spellStart"/>
            <w:r>
              <w:rPr>
                <w:rFonts w:ascii="Comic Sans MS" w:hAnsi="Comic Sans MS"/>
                <w:sz w:val="24"/>
              </w:rPr>
              <w:t>Autremer</w:t>
            </w:r>
            <w:proofErr w:type="spellEnd"/>
            <w:r>
              <w:rPr>
                <w:rFonts w:ascii="Comic Sans MS" w:hAnsi="Comic Sans MS"/>
                <w:sz w:val="24"/>
              </w:rPr>
              <w:t xml:space="preserve"> (les)</w:t>
            </w:r>
          </w:p>
        </w:tc>
        <w:tc>
          <w:tcPr>
            <w:tcW w:w="3119" w:type="dxa"/>
          </w:tcPr>
          <w:p w:rsidR="00CB3D96" w:rsidRDefault="00CB3D96">
            <w:pPr>
              <w:rPr>
                <w:rFonts w:ascii="Comic Sans MS" w:hAnsi="Comic Sans MS"/>
                <w:sz w:val="24"/>
              </w:rPr>
            </w:pPr>
            <w:proofErr w:type="spellStart"/>
            <w:r>
              <w:rPr>
                <w:rFonts w:ascii="Comic Sans MS" w:hAnsi="Comic Sans MS"/>
                <w:sz w:val="24"/>
              </w:rPr>
              <w:t>Martinigol</w:t>
            </w:r>
            <w:proofErr w:type="spellEnd"/>
            <w:r>
              <w:rPr>
                <w:rFonts w:ascii="Comic Sans MS" w:hAnsi="Comic Sans MS"/>
                <w:sz w:val="24"/>
              </w:rPr>
              <w:t xml:space="preserve"> D</w:t>
            </w:r>
          </w:p>
        </w:tc>
      </w:tr>
      <w:tr w:rsidR="00CB3D96">
        <w:tc>
          <w:tcPr>
            <w:tcW w:w="5740" w:type="dxa"/>
          </w:tcPr>
          <w:p w:rsidR="00CB3D96" w:rsidRDefault="00CB3D96">
            <w:pPr>
              <w:rPr>
                <w:rFonts w:ascii="Comic Sans MS" w:hAnsi="Comic Sans MS"/>
                <w:sz w:val="24"/>
              </w:rPr>
            </w:pPr>
            <w:r>
              <w:rPr>
                <w:rFonts w:ascii="Comic Sans MS" w:hAnsi="Comic Sans MS"/>
                <w:sz w:val="24"/>
              </w:rPr>
              <w:t>Oubliés de Vulcain (les)</w:t>
            </w:r>
          </w:p>
        </w:tc>
        <w:tc>
          <w:tcPr>
            <w:tcW w:w="3119" w:type="dxa"/>
          </w:tcPr>
          <w:p w:rsidR="00CB3D96" w:rsidRDefault="00CB3D96">
            <w:pPr>
              <w:rPr>
                <w:rFonts w:ascii="Comic Sans MS" w:hAnsi="Comic Sans MS"/>
                <w:sz w:val="24"/>
              </w:rPr>
            </w:pPr>
            <w:proofErr w:type="spellStart"/>
            <w:r>
              <w:rPr>
                <w:rFonts w:ascii="Comic Sans MS" w:hAnsi="Comic Sans MS"/>
                <w:sz w:val="24"/>
              </w:rPr>
              <w:t>Martinigol</w:t>
            </w:r>
            <w:proofErr w:type="spellEnd"/>
            <w:r>
              <w:rPr>
                <w:rFonts w:ascii="Comic Sans MS" w:hAnsi="Comic Sans MS"/>
                <w:sz w:val="24"/>
              </w:rPr>
              <w:t xml:space="preserve"> D</w:t>
            </w:r>
          </w:p>
        </w:tc>
      </w:tr>
      <w:tr w:rsidR="00CB3D96">
        <w:tc>
          <w:tcPr>
            <w:tcW w:w="5740" w:type="dxa"/>
          </w:tcPr>
          <w:p w:rsidR="00CB3D96" w:rsidRDefault="00CB3D96">
            <w:pPr>
              <w:rPr>
                <w:rFonts w:ascii="Comic Sans MS" w:hAnsi="Comic Sans MS"/>
                <w:sz w:val="24"/>
                <w:lang w:val="en-US"/>
              </w:rPr>
            </w:pPr>
            <w:r>
              <w:rPr>
                <w:rFonts w:ascii="Comic Sans MS" w:hAnsi="Comic Sans MS"/>
                <w:sz w:val="24"/>
                <w:lang w:val="en-US"/>
              </w:rPr>
              <w:t>Bye-bye Betty</w:t>
            </w:r>
          </w:p>
        </w:tc>
        <w:tc>
          <w:tcPr>
            <w:tcW w:w="3119" w:type="dxa"/>
          </w:tcPr>
          <w:p w:rsidR="00CB3D96" w:rsidRDefault="00CB3D96">
            <w:pPr>
              <w:rPr>
                <w:rFonts w:ascii="Comic Sans MS" w:hAnsi="Comic Sans MS"/>
                <w:sz w:val="24"/>
              </w:rPr>
            </w:pPr>
            <w:proofErr w:type="spellStart"/>
            <w:r>
              <w:rPr>
                <w:rFonts w:ascii="Comic Sans MS" w:hAnsi="Comic Sans MS"/>
                <w:sz w:val="24"/>
              </w:rPr>
              <w:t>Noziere</w:t>
            </w:r>
            <w:proofErr w:type="spellEnd"/>
            <w:r>
              <w:rPr>
                <w:rFonts w:ascii="Comic Sans MS" w:hAnsi="Comic Sans MS"/>
                <w:sz w:val="24"/>
              </w:rPr>
              <w:t xml:space="preserve"> JP</w:t>
            </w:r>
          </w:p>
        </w:tc>
      </w:tr>
      <w:tr w:rsidR="00CB3D96">
        <w:tc>
          <w:tcPr>
            <w:tcW w:w="5740" w:type="dxa"/>
          </w:tcPr>
          <w:p w:rsidR="00CB3D96" w:rsidRDefault="00CB3D96">
            <w:pPr>
              <w:rPr>
                <w:rFonts w:ascii="Comic Sans MS" w:hAnsi="Comic Sans MS"/>
                <w:sz w:val="24"/>
              </w:rPr>
            </w:pPr>
            <w:r>
              <w:rPr>
                <w:rFonts w:ascii="Comic Sans MS" w:hAnsi="Comic Sans MS"/>
                <w:sz w:val="24"/>
              </w:rPr>
              <w:t xml:space="preserve">Jean de </w:t>
            </w:r>
            <w:proofErr w:type="spellStart"/>
            <w:r>
              <w:rPr>
                <w:rFonts w:ascii="Comic Sans MS" w:hAnsi="Comic Sans MS"/>
                <w:sz w:val="24"/>
              </w:rPr>
              <w:t>Florette</w:t>
            </w:r>
            <w:proofErr w:type="spellEnd"/>
            <w:r>
              <w:rPr>
                <w:rFonts w:ascii="Comic Sans MS" w:hAnsi="Comic Sans MS"/>
                <w:sz w:val="24"/>
              </w:rPr>
              <w:t>, Manon des sources</w:t>
            </w:r>
          </w:p>
        </w:tc>
        <w:tc>
          <w:tcPr>
            <w:tcW w:w="3119" w:type="dxa"/>
          </w:tcPr>
          <w:p w:rsidR="00CB3D96" w:rsidRDefault="00CB3D96">
            <w:pPr>
              <w:rPr>
                <w:rFonts w:ascii="Comic Sans MS" w:hAnsi="Comic Sans MS"/>
                <w:sz w:val="24"/>
              </w:rPr>
            </w:pPr>
            <w:r>
              <w:rPr>
                <w:rFonts w:ascii="Comic Sans MS" w:hAnsi="Comic Sans MS"/>
                <w:sz w:val="24"/>
              </w:rPr>
              <w:t>Pagnol M</w:t>
            </w:r>
          </w:p>
        </w:tc>
      </w:tr>
      <w:tr w:rsidR="00CB3D96">
        <w:tc>
          <w:tcPr>
            <w:tcW w:w="5740" w:type="dxa"/>
          </w:tcPr>
          <w:p w:rsidR="00CB3D96" w:rsidRDefault="00CB3D96">
            <w:pPr>
              <w:rPr>
                <w:rFonts w:ascii="Comic Sans MS" w:hAnsi="Comic Sans MS"/>
                <w:sz w:val="24"/>
              </w:rPr>
            </w:pPr>
            <w:r>
              <w:rPr>
                <w:rFonts w:ascii="Comic Sans MS" w:hAnsi="Comic Sans MS"/>
                <w:sz w:val="24"/>
              </w:rPr>
              <w:t>Gardien (le)</w:t>
            </w:r>
          </w:p>
        </w:tc>
        <w:tc>
          <w:tcPr>
            <w:tcW w:w="3119" w:type="dxa"/>
          </w:tcPr>
          <w:p w:rsidR="00CB3D96" w:rsidRDefault="00CB3D96">
            <w:pPr>
              <w:rPr>
                <w:rFonts w:ascii="Comic Sans MS" w:hAnsi="Comic Sans MS"/>
                <w:sz w:val="24"/>
                <w:lang w:val="en-US"/>
              </w:rPr>
            </w:pPr>
            <w:proofErr w:type="spellStart"/>
            <w:r>
              <w:rPr>
                <w:rFonts w:ascii="Comic Sans MS" w:hAnsi="Comic Sans MS"/>
                <w:sz w:val="24"/>
                <w:lang w:val="en-US"/>
              </w:rPr>
              <w:t>Peet</w:t>
            </w:r>
            <w:proofErr w:type="spellEnd"/>
            <w:r>
              <w:rPr>
                <w:rFonts w:ascii="Comic Sans MS" w:hAnsi="Comic Sans MS"/>
                <w:sz w:val="24"/>
                <w:lang w:val="en-US"/>
              </w:rPr>
              <w:t xml:space="preserve"> M</w:t>
            </w:r>
          </w:p>
        </w:tc>
      </w:tr>
      <w:tr w:rsidR="00CB3D96">
        <w:tc>
          <w:tcPr>
            <w:tcW w:w="5740" w:type="dxa"/>
          </w:tcPr>
          <w:p w:rsidR="00CB3D96" w:rsidRDefault="00CB3D96">
            <w:pPr>
              <w:rPr>
                <w:rFonts w:ascii="Comic Sans MS" w:hAnsi="Comic Sans MS"/>
                <w:sz w:val="24"/>
              </w:rPr>
            </w:pPr>
            <w:r>
              <w:rPr>
                <w:rFonts w:ascii="Comic Sans MS" w:hAnsi="Comic Sans MS"/>
                <w:sz w:val="24"/>
              </w:rPr>
              <w:t>153 jours en hiver</w:t>
            </w:r>
          </w:p>
        </w:tc>
        <w:tc>
          <w:tcPr>
            <w:tcW w:w="3119" w:type="dxa"/>
          </w:tcPr>
          <w:p w:rsidR="00CB3D96" w:rsidRDefault="00CB3D96">
            <w:pPr>
              <w:rPr>
                <w:rFonts w:ascii="Comic Sans MS" w:hAnsi="Comic Sans MS"/>
                <w:sz w:val="24"/>
              </w:rPr>
            </w:pPr>
            <w:r>
              <w:rPr>
                <w:rFonts w:ascii="Comic Sans MS" w:hAnsi="Comic Sans MS"/>
                <w:sz w:val="24"/>
              </w:rPr>
              <w:t>Petit XL</w:t>
            </w:r>
          </w:p>
        </w:tc>
      </w:tr>
      <w:tr w:rsidR="00CB3D96">
        <w:tc>
          <w:tcPr>
            <w:tcW w:w="5740" w:type="dxa"/>
          </w:tcPr>
          <w:p w:rsidR="00CB3D96" w:rsidRDefault="00CB3D96">
            <w:pPr>
              <w:rPr>
                <w:rFonts w:ascii="Comic Sans MS" w:hAnsi="Comic Sans MS"/>
                <w:sz w:val="24"/>
              </w:rPr>
            </w:pPr>
            <w:r>
              <w:rPr>
                <w:rFonts w:ascii="Comic Sans MS" w:hAnsi="Comic Sans MS"/>
                <w:sz w:val="24"/>
              </w:rPr>
              <w:t>Monde d’en haut (le)</w:t>
            </w:r>
          </w:p>
        </w:tc>
        <w:tc>
          <w:tcPr>
            <w:tcW w:w="3119" w:type="dxa"/>
          </w:tcPr>
          <w:p w:rsidR="00CB3D96" w:rsidRDefault="00CB3D96">
            <w:pPr>
              <w:rPr>
                <w:rFonts w:ascii="Comic Sans MS" w:hAnsi="Comic Sans MS"/>
                <w:sz w:val="24"/>
              </w:rPr>
            </w:pPr>
            <w:r>
              <w:rPr>
                <w:rFonts w:ascii="Comic Sans MS" w:hAnsi="Comic Sans MS"/>
                <w:sz w:val="24"/>
              </w:rPr>
              <w:t>Petit XL</w:t>
            </w:r>
          </w:p>
        </w:tc>
      </w:tr>
      <w:tr w:rsidR="00CB3D96">
        <w:tc>
          <w:tcPr>
            <w:tcW w:w="5740" w:type="dxa"/>
          </w:tcPr>
          <w:p w:rsidR="00CB3D96" w:rsidRDefault="00CB3D96">
            <w:pPr>
              <w:rPr>
                <w:rFonts w:ascii="Comic Sans MS" w:hAnsi="Comic Sans MS"/>
                <w:sz w:val="24"/>
              </w:rPr>
            </w:pPr>
            <w:r>
              <w:rPr>
                <w:rFonts w:ascii="Comic Sans MS" w:hAnsi="Comic Sans MS"/>
                <w:sz w:val="24"/>
              </w:rPr>
              <w:t>Pagaille chez les samouraïs</w:t>
            </w:r>
          </w:p>
        </w:tc>
        <w:tc>
          <w:tcPr>
            <w:tcW w:w="3119" w:type="dxa"/>
          </w:tcPr>
          <w:p w:rsidR="00CB3D96" w:rsidRDefault="00CB3D96">
            <w:pPr>
              <w:rPr>
                <w:rFonts w:ascii="Comic Sans MS" w:hAnsi="Comic Sans MS"/>
                <w:sz w:val="24"/>
              </w:rPr>
            </w:pPr>
            <w:proofErr w:type="spellStart"/>
            <w:r>
              <w:rPr>
                <w:rFonts w:ascii="Comic Sans MS" w:hAnsi="Comic Sans MS"/>
                <w:sz w:val="24"/>
              </w:rPr>
              <w:t>Robberecht</w:t>
            </w:r>
            <w:proofErr w:type="spellEnd"/>
            <w:r>
              <w:rPr>
                <w:rFonts w:ascii="Comic Sans MS" w:hAnsi="Comic Sans MS"/>
                <w:sz w:val="24"/>
              </w:rPr>
              <w:t xml:space="preserve"> T</w:t>
            </w:r>
          </w:p>
        </w:tc>
      </w:tr>
      <w:tr w:rsidR="00CB3D96">
        <w:tc>
          <w:tcPr>
            <w:tcW w:w="5740" w:type="dxa"/>
          </w:tcPr>
          <w:p w:rsidR="00CB3D96" w:rsidRDefault="00CB3D96">
            <w:pPr>
              <w:rPr>
                <w:rFonts w:ascii="Comic Sans MS" w:hAnsi="Comic Sans MS"/>
                <w:sz w:val="24"/>
              </w:rPr>
            </w:pPr>
            <w:r>
              <w:rPr>
                <w:rFonts w:ascii="Comic Sans MS" w:hAnsi="Comic Sans MS"/>
                <w:sz w:val="24"/>
              </w:rPr>
              <w:t>Mort de la terre (la)</w:t>
            </w:r>
          </w:p>
        </w:tc>
        <w:tc>
          <w:tcPr>
            <w:tcW w:w="3119" w:type="dxa"/>
          </w:tcPr>
          <w:p w:rsidR="00CB3D96" w:rsidRDefault="00CB3D96">
            <w:pPr>
              <w:rPr>
                <w:rFonts w:ascii="Comic Sans MS" w:hAnsi="Comic Sans MS"/>
                <w:sz w:val="24"/>
              </w:rPr>
            </w:pPr>
            <w:r>
              <w:rPr>
                <w:rFonts w:ascii="Comic Sans MS" w:hAnsi="Comic Sans MS"/>
                <w:sz w:val="24"/>
              </w:rPr>
              <w:t>Rosny Ainé JH</w:t>
            </w:r>
          </w:p>
        </w:tc>
      </w:tr>
      <w:tr w:rsidR="00CB3D96">
        <w:tc>
          <w:tcPr>
            <w:tcW w:w="5740" w:type="dxa"/>
          </w:tcPr>
          <w:p w:rsidR="00CB3D96" w:rsidRDefault="00CB3D96">
            <w:pPr>
              <w:rPr>
                <w:rFonts w:ascii="Comic Sans MS" w:hAnsi="Comic Sans MS"/>
                <w:sz w:val="24"/>
              </w:rPr>
            </w:pPr>
            <w:r>
              <w:rPr>
                <w:rFonts w:ascii="Comic Sans MS" w:hAnsi="Comic Sans MS"/>
                <w:sz w:val="24"/>
              </w:rPr>
              <w:t>Pieds sur terre (les)</w:t>
            </w:r>
          </w:p>
        </w:tc>
        <w:tc>
          <w:tcPr>
            <w:tcW w:w="3119" w:type="dxa"/>
          </w:tcPr>
          <w:p w:rsidR="00CB3D96" w:rsidRDefault="00CB3D96">
            <w:pPr>
              <w:rPr>
                <w:rFonts w:ascii="Comic Sans MS" w:hAnsi="Comic Sans MS"/>
                <w:sz w:val="24"/>
              </w:rPr>
            </w:pPr>
            <w:r>
              <w:rPr>
                <w:rFonts w:ascii="Comic Sans MS" w:hAnsi="Comic Sans MS"/>
                <w:sz w:val="24"/>
              </w:rPr>
              <w:t>Sabatier-</w:t>
            </w:r>
            <w:proofErr w:type="spellStart"/>
            <w:r>
              <w:rPr>
                <w:rFonts w:ascii="Comic Sans MS" w:hAnsi="Comic Sans MS"/>
                <w:sz w:val="24"/>
              </w:rPr>
              <w:t>Maccagno</w:t>
            </w:r>
            <w:proofErr w:type="spellEnd"/>
            <w:r>
              <w:rPr>
                <w:rFonts w:ascii="Comic Sans MS" w:hAnsi="Comic Sans MS"/>
                <w:sz w:val="24"/>
              </w:rPr>
              <w:t xml:space="preserve"> K</w:t>
            </w:r>
          </w:p>
        </w:tc>
      </w:tr>
      <w:tr w:rsidR="00CB3D96">
        <w:tc>
          <w:tcPr>
            <w:tcW w:w="5740" w:type="dxa"/>
          </w:tcPr>
          <w:p w:rsidR="00CB3D96" w:rsidRDefault="00CB3D96">
            <w:pPr>
              <w:rPr>
                <w:rFonts w:ascii="Comic Sans MS" w:hAnsi="Comic Sans MS"/>
                <w:sz w:val="24"/>
                <w:lang w:val="en-US"/>
              </w:rPr>
            </w:pPr>
            <w:r>
              <w:rPr>
                <w:rFonts w:ascii="Comic Sans MS" w:hAnsi="Comic Sans MS"/>
                <w:sz w:val="24"/>
                <w:lang w:val="en-US"/>
              </w:rPr>
              <w:t>Jaguars</w:t>
            </w:r>
          </w:p>
        </w:tc>
        <w:tc>
          <w:tcPr>
            <w:tcW w:w="3119" w:type="dxa"/>
          </w:tcPr>
          <w:p w:rsidR="00CB3D96" w:rsidRDefault="00CB3D96">
            <w:pPr>
              <w:rPr>
                <w:rFonts w:ascii="Comic Sans MS" w:hAnsi="Comic Sans MS"/>
                <w:sz w:val="24"/>
                <w:lang w:val="en-US"/>
              </w:rPr>
            </w:pPr>
            <w:r>
              <w:rPr>
                <w:rFonts w:ascii="Comic Sans MS" w:hAnsi="Comic Sans MS"/>
                <w:sz w:val="24"/>
                <w:lang w:val="en-US"/>
              </w:rPr>
              <w:t>Smith R</w:t>
            </w:r>
          </w:p>
        </w:tc>
      </w:tr>
    </w:tbl>
    <w:p w:rsidR="00CB3D96" w:rsidRDefault="00CB3D96">
      <w:pPr>
        <w:rPr>
          <w:rFonts w:ascii="Comic Sans MS" w:hAnsi="Comic Sans MS"/>
          <w:sz w:val="24"/>
        </w:rPr>
      </w:pPr>
    </w:p>
    <w:p w:rsidR="004831DC" w:rsidRPr="004831DC" w:rsidRDefault="004831DC">
      <w:pPr>
        <w:autoSpaceDE w:val="0"/>
        <w:autoSpaceDN w:val="0"/>
        <w:adjustRightInd w:val="0"/>
        <w:jc w:val="center"/>
        <w:rPr>
          <w:rFonts w:ascii="Comic Sans MS" w:hAnsi="Comic Sans MS"/>
          <w:b/>
          <w:sz w:val="24"/>
          <w:szCs w:val="24"/>
        </w:rPr>
      </w:pPr>
    </w:p>
    <w:p w:rsidR="004831DC" w:rsidRPr="00E34C65" w:rsidRDefault="004831DC" w:rsidP="004831DC">
      <w:pPr>
        <w:pStyle w:val="BodyText"/>
        <w:jc w:val="right"/>
        <w:rPr>
          <w:b/>
          <w:bCs/>
        </w:rPr>
      </w:pPr>
      <w:r w:rsidRPr="00E34C65">
        <w:rPr>
          <w:b/>
          <w:bCs/>
        </w:rPr>
        <w:lastRenderedPageBreak/>
        <w:t>ANNEXE F</w:t>
      </w:r>
    </w:p>
    <w:p w:rsidR="004831DC" w:rsidRDefault="004831DC">
      <w:pPr>
        <w:autoSpaceDE w:val="0"/>
        <w:autoSpaceDN w:val="0"/>
        <w:adjustRightInd w:val="0"/>
        <w:jc w:val="center"/>
        <w:rPr>
          <w:rFonts w:ascii="Comic Sans MS" w:hAnsi="Comic Sans MS"/>
          <w:b/>
          <w:sz w:val="48"/>
        </w:rPr>
      </w:pPr>
    </w:p>
    <w:p w:rsidR="00CB3D96" w:rsidRDefault="00CB3D96">
      <w:pPr>
        <w:autoSpaceDE w:val="0"/>
        <w:autoSpaceDN w:val="0"/>
        <w:adjustRightInd w:val="0"/>
        <w:jc w:val="center"/>
        <w:rPr>
          <w:rFonts w:ascii="Comic Sans MS" w:hAnsi="Comic Sans MS"/>
          <w:b/>
          <w:sz w:val="48"/>
        </w:rPr>
      </w:pPr>
      <w:r>
        <w:rPr>
          <w:rFonts w:ascii="Comic Sans MS" w:hAnsi="Comic Sans MS"/>
          <w:b/>
          <w:sz w:val="48"/>
        </w:rPr>
        <w:t>Organisation de l’affiche</w:t>
      </w:r>
    </w:p>
    <w:p w:rsidR="00CB3D96" w:rsidRDefault="00CB3D96">
      <w:pPr>
        <w:autoSpaceDE w:val="0"/>
        <w:autoSpaceDN w:val="0"/>
        <w:adjustRightInd w:val="0"/>
        <w:jc w:val="center"/>
        <w:rPr>
          <w:rFonts w:ascii="Comic Sans MS" w:hAnsi="Comic Sans MS"/>
          <w:b/>
        </w:rPr>
      </w:pPr>
    </w:p>
    <w:p w:rsidR="00CB3D96" w:rsidRDefault="00CB3D96">
      <w:pPr>
        <w:autoSpaceDE w:val="0"/>
        <w:autoSpaceDN w:val="0"/>
        <w:adjustRightInd w:val="0"/>
        <w:jc w:val="center"/>
        <w:rPr>
          <w:rFonts w:ascii="Comic Sans MS" w:hAnsi="Comic Sans MS"/>
          <w:b/>
        </w:rPr>
      </w:pPr>
    </w:p>
    <w:p w:rsidR="00CB3D96" w:rsidRDefault="00CB3D96">
      <w:pPr>
        <w:autoSpaceDE w:val="0"/>
        <w:autoSpaceDN w:val="0"/>
        <w:adjustRightInd w:val="0"/>
        <w:jc w:val="center"/>
        <w:rPr>
          <w:rFonts w:ascii="Comic Sans MS" w:hAnsi="Comic Sans MS"/>
          <w:b/>
        </w:rPr>
      </w:pPr>
    </w:p>
    <w:p w:rsidR="00CB3D96" w:rsidRDefault="00CB3D96">
      <w:pPr>
        <w:autoSpaceDE w:val="0"/>
        <w:autoSpaceDN w:val="0"/>
        <w:adjustRightInd w:val="0"/>
        <w:rPr>
          <w:sz w:val="24"/>
        </w:rPr>
      </w:pPr>
      <w:r>
        <w:rPr>
          <w:sz w:val="24"/>
        </w:rPr>
        <w:t>Tu vas devoir réaliser une affiche pour communiquer aux autres élèves ta lecture. Pour cela il faut que tu organises ton affiche, que tu structures ton information. Nous te proposons un plan, c'est-à-dire les différentes parties de ton affiche. Tu pourras travailler en groupe avec les élèves ayant le même thème que toi. (pas plus de 3 élèves)</w:t>
      </w:r>
    </w:p>
    <w:p w:rsidR="00CB3D96" w:rsidRDefault="00CB3D96">
      <w:pPr>
        <w:autoSpaceDE w:val="0"/>
        <w:autoSpaceDN w:val="0"/>
        <w:adjustRightInd w:val="0"/>
        <w:rPr>
          <w:sz w:val="24"/>
        </w:rPr>
      </w:pP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1. </w:t>
      </w:r>
      <w:r>
        <w:rPr>
          <w:rFonts w:ascii="Arial-BoldMT" w:hAnsi="Arial-BoldMT"/>
          <w:b/>
          <w:sz w:val="24"/>
        </w:rPr>
        <w:t>Fiche d'identité du livre</w:t>
      </w:r>
    </w:p>
    <w:p w:rsidR="00CB3D96" w:rsidRDefault="00CB3D96">
      <w:pPr>
        <w:autoSpaceDE w:val="0"/>
        <w:autoSpaceDN w:val="0"/>
        <w:adjustRightInd w:val="0"/>
        <w:rPr>
          <w:sz w:val="24"/>
        </w:rPr>
      </w:pPr>
      <w:r>
        <w:rPr>
          <w:sz w:val="24"/>
        </w:rPr>
        <w:t>NOM de l'auteur, prénom. Titre du livre. Éditeur, année d'édition. Collection. Nombre de pages.</w:t>
      </w: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2. </w:t>
      </w:r>
      <w:r>
        <w:rPr>
          <w:rFonts w:ascii="Arial-BoldMT" w:hAnsi="Arial-BoldMT"/>
          <w:b/>
          <w:sz w:val="24"/>
        </w:rPr>
        <w:t>Résumé du livre</w:t>
      </w:r>
    </w:p>
    <w:p w:rsidR="00CB3D96" w:rsidRDefault="00CB3D96">
      <w:pPr>
        <w:autoSpaceDE w:val="0"/>
        <w:autoSpaceDN w:val="0"/>
        <w:adjustRightInd w:val="0"/>
        <w:rPr>
          <w:sz w:val="24"/>
        </w:rPr>
      </w:pPr>
      <w:r>
        <w:rPr>
          <w:sz w:val="24"/>
        </w:rPr>
        <w:t xml:space="preserve">Le résumé sera réalisé à l'aide d'une fiche guide de lecture. Une phrase « choc » ou un court extrait sera </w:t>
      </w:r>
      <w:r w:rsidR="007D7DA2">
        <w:rPr>
          <w:sz w:val="24"/>
        </w:rPr>
        <w:t>affiché</w:t>
      </w:r>
      <w:r>
        <w:rPr>
          <w:sz w:val="24"/>
        </w:rPr>
        <w:t xml:space="preserve"> </w:t>
      </w: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3. </w:t>
      </w:r>
      <w:r>
        <w:rPr>
          <w:rFonts w:ascii="Arial-BoldMT" w:hAnsi="Arial-BoldMT"/>
          <w:b/>
          <w:sz w:val="24"/>
        </w:rPr>
        <w:t>Présentation du personnage principal</w:t>
      </w:r>
    </w:p>
    <w:p w:rsidR="00CB3D96" w:rsidRDefault="00CB3D96">
      <w:pPr>
        <w:autoSpaceDE w:val="0"/>
        <w:autoSpaceDN w:val="0"/>
        <w:adjustRightInd w:val="0"/>
        <w:rPr>
          <w:sz w:val="24"/>
        </w:rPr>
      </w:pPr>
      <w:r>
        <w:rPr>
          <w:sz w:val="24"/>
        </w:rPr>
        <w:t>Son nom, son âge, son caractère, ses amis, sa famille....</w:t>
      </w:r>
    </w:p>
    <w:p w:rsidR="00CB3D96" w:rsidRDefault="00CB3D96">
      <w:pPr>
        <w:autoSpaceDE w:val="0"/>
        <w:autoSpaceDN w:val="0"/>
        <w:adjustRightInd w:val="0"/>
        <w:rPr>
          <w:sz w:val="24"/>
        </w:rPr>
      </w:pP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4. </w:t>
      </w:r>
      <w:r>
        <w:rPr>
          <w:rFonts w:ascii="Arial-BoldMT" w:hAnsi="Arial-BoldMT"/>
          <w:b/>
          <w:sz w:val="24"/>
        </w:rPr>
        <w:t>Thème(s) principal (aux)</w:t>
      </w:r>
    </w:p>
    <w:p w:rsidR="00CB3D96" w:rsidRDefault="00CB3D96">
      <w:pPr>
        <w:autoSpaceDE w:val="0"/>
        <w:autoSpaceDN w:val="0"/>
        <w:adjustRightInd w:val="0"/>
        <w:rPr>
          <w:sz w:val="24"/>
        </w:rPr>
      </w:pPr>
      <w:r>
        <w:rPr>
          <w:sz w:val="24"/>
        </w:rPr>
        <w:t xml:space="preserve">Tu listeras les différents thèmes que tu as trouvés, puis tu en choisiras un en rapport avec l’environnement, que tu présenteras. Pour cette partie, tu devras effectuer une recherche documentaire au CDI. Tu pourras utiliser BCDI ainsi qu’encarta et Internet, une liste de sites te sera proposée </w:t>
      </w:r>
    </w:p>
    <w:p w:rsidR="00CB3D96" w:rsidRDefault="00CB3D96">
      <w:pPr>
        <w:autoSpaceDE w:val="0"/>
        <w:autoSpaceDN w:val="0"/>
        <w:adjustRightInd w:val="0"/>
        <w:rPr>
          <w:sz w:val="24"/>
        </w:rPr>
      </w:pPr>
    </w:p>
    <w:p w:rsidR="00CB3D96" w:rsidRDefault="00CB3D96">
      <w:pPr>
        <w:autoSpaceDE w:val="0"/>
        <w:autoSpaceDN w:val="0"/>
        <w:adjustRightInd w:val="0"/>
        <w:rPr>
          <w:sz w:val="24"/>
        </w:rPr>
      </w:pPr>
    </w:p>
    <w:p w:rsidR="00CB3D96" w:rsidRDefault="00CB3D96">
      <w:pPr>
        <w:autoSpaceDE w:val="0"/>
        <w:autoSpaceDN w:val="0"/>
        <w:adjustRightInd w:val="0"/>
        <w:rPr>
          <w:sz w:val="24"/>
        </w:rPr>
      </w:pPr>
      <w:r>
        <w:rPr>
          <w:b/>
          <w:sz w:val="24"/>
        </w:rPr>
        <w:t>Travail demandé sur le thème</w:t>
      </w:r>
      <w:r>
        <w:rPr>
          <w:sz w:val="24"/>
        </w:rPr>
        <w:t xml:space="preserve"> : définition du problème, quelques solutions possibles, les solutions présentées par le livre. Tu peux rajouter un événement de l’actualité en rapport avec le thème. </w:t>
      </w:r>
      <w:r w:rsidR="007D7DA2">
        <w:rPr>
          <w:sz w:val="24"/>
        </w:rPr>
        <w:t>Pense</w:t>
      </w:r>
      <w:r>
        <w:rPr>
          <w:sz w:val="24"/>
        </w:rPr>
        <w:t xml:space="preserve"> à citer tes sources.</w:t>
      </w:r>
    </w:p>
    <w:p w:rsidR="00CB3D96" w:rsidRDefault="00CB3D96">
      <w:pPr>
        <w:autoSpaceDE w:val="0"/>
        <w:autoSpaceDN w:val="0"/>
        <w:adjustRightInd w:val="0"/>
        <w:rPr>
          <w:sz w:val="24"/>
        </w:rPr>
      </w:pP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5. </w:t>
      </w:r>
      <w:r>
        <w:rPr>
          <w:rFonts w:ascii="Arial-BoldMT" w:hAnsi="Arial-BoldMT"/>
          <w:b/>
          <w:sz w:val="24"/>
        </w:rPr>
        <w:t>Ce que tu as aimé/ ce que tu as appris</w:t>
      </w:r>
    </w:p>
    <w:p w:rsidR="00CB3D96" w:rsidRDefault="00CB3D96">
      <w:pPr>
        <w:autoSpaceDE w:val="0"/>
        <w:autoSpaceDN w:val="0"/>
        <w:adjustRightInd w:val="0"/>
        <w:rPr>
          <w:sz w:val="24"/>
        </w:rPr>
      </w:pPr>
      <w:r>
        <w:rPr>
          <w:sz w:val="24"/>
        </w:rPr>
        <w:t>Tu devras dire ce qui t'a plu/ce que tu as appris dans ce livre et pourquoi cela t'a plu.</w:t>
      </w:r>
    </w:p>
    <w:p w:rsidR="00CB3D96" w:rsidRDefault="00CB3D96">
      <w:pPr>
        <w:autoSpaceDE w:val="0"/>
        <w:autoSpaceDN w:val="0"/>
        <w:adjustRightInd w:val="0"/>
        <w:rPr>
          <w:sz w:val="24"/>
        </w:rPr>
      </w:pPr>
    </w:p>
    <w:p w:rsidR="00CB3D96" w:rsidRDefault="00CB3D96">
      <w:pPr>
        <w:autoSpaceDE w:val="0"/>
        <w:autoSpaceDN w:val="0"/>
        <w:adjustRightInd w:val="0"/>
        <w:rPr>
          <w:sz w:val="24"/>
        </w:rPr>
      </w:pPr>
    </w:p>
    <w:p w:rsidR="00CB3D96" w:rsidRDefault="00CB3D96">
      <w:pPr>
        <w:autoSpaceDE w:val="0"/>
        <w:autoSpaceDN w:val="0"/>
        <w:adjustRightInd w:val="0"/>
        <w:rPr>
          <w:rFonts w:ascii="Arial-BoldMT" w:hAnsi="Arial-BoldMT"/>
          <w:b/>
          <w:sz w:val="24"/>
        </w:rPr>
      </w:pPr>
      <w:r>
        <w:rPr>
          <w:sz w:val="24"/>
        </w:rPr>
        <w:t xml:space="preserve">6. </w:t>
      </w:r>
      <w:r>
        <w:rPr>
          <w:rFonts w:ascii="Arial-BoldMT" w:hAnsi="Arial-BoldMT"/>
          <w:b/>
          <w:sz w:val="24"/>
        </w:rPr>
        <w:t>Illustration du panneau</w:t>
      </w:r>
    </w:p>
    <w:p w:rsidR="00CB3D96" w:rsidRDefault="00CB3D96">
      <w:pPr>
        <w:autoSpaceDE w:val="0"/>
        <w:autoSpaceDN w:val="0"/>
        <w:adjustRightInd w:val="0"/>
        <w:rPr>
          <w:rFonts w:ascii="Arial-BoldMT" w:hAnsi="Arial-BoldMT"/>
          <w:b/>
          <w:sz w:val="24"/>
        </w:rPr>
      </w:pPr>
      <w:r>
        <w:rPr>
          <w:sz w:val="24"/>
        </w:rPr>
        <w:t>Les illustrations doivent aussi</w:t>
      </w:r>
      <w:r>
        <w:rPr>
          <w:rFonts w:ascii="Arial-BoldMT" w:hAnsi="Arial-BoldMT"/>
          <w:b/>
          <w:sz w:val="24"/>
        </w:rPr>
        <w:t xml:space="preserve"> </w:t>
      </w:r>
      <w:r>
        <w:rPr>
          <w:sz w:val="24"/>
        </w:rPr>
        <w:t>apporter une information et compléter les textes.</w:t>
      </w:r>
    </w:p>
    <w:p w:rsidR="00CB3D96" w:rsidRDefault="00CB3D96">
      <w:pPr>
        <w:pStyle w:val="Title"/>
        <w:rPr>
          <w:b w:val="0"/>
          <w:sz w:val="48"/>
        </w:rPr>
      </w:pPr>
    </w:p>
    <w:p w:rsidR="00334D05" w:rsidRDefault="00334D05" w:rsidP="004831DC">
      <w:pPr>
        <w:widowControl w:val="0"/>
        <w:autoSpaceDE w:val="0"/>
        <w:autoSpaceDN w:val="0"/>
        <w:adjustRightInd w:val="0"/>
        <w:spacing w:line="355" w:lineRule="atLeast"/>
        <w:rPr>
          <w:rFonts w:ascii="Comic Sans MS" w:hAnsi="Comic Sans MS"/>
          <w:bCs/>
          <w:sz w:val="28"/>
          <w:szCs w:val="28"/>
        </w:rPr>
      </w:pPr>
      <w:r>
        <w:rPr>
          <w:rFonts w:ascii="Comic Sans MS" w:hAnsi="Comic Sans MS"/>
          <w:bCs/>
          <w:sz w:val="24"/>
          <w:szCs w:val="24"/>
        </w:rPr>
        <w:br w:type="page"/>
      </w:r>
      <w:r w:rsidR="004831DC">
        <w:rPr>
          <w:rFonts w:ascii="Comic Sans MS" w:hAnsi="Comic Sans MS"/>
          <w:bCs/>
          <w:sz w:val="24"/>
          <w:szCs w:val="24"/>
        </w:rPr>
        <w:lastRenderedPageBreak/>
        <w:tab/>
      </w:r>
      <w:r w:rsidR="00C94C5E">
        <w:rPr>
          <w:rFonts w:ascii="Comic Sans MS" w:hAnsi="Comic Sans MS"/>
          <w:bCs/>
          <w:sz w:val="24"/>
          <w:szCs w:val="24"/>
        </w:rPr>
        <w:tab/>
      </w:r>
      <w:r w:rsidRPr="00334D05">
        <w:rPr>
          <w:rFonts w:ascii="Comic Sans MS" w:hAnsi="Comic Sans MS"/>
          <w:bCs/>
          <w:sz w:val="28"/>
          <w:szCs w:val="28"/>
        </w:rPr>
        <w:t>Liste des thèmes</w:t>
      </w:r>
      <w:r w:rsidR="00243F92">
        <w:rPr>
          <w:rFonts w:ascii="Comic Sans MS" w:hAnsi="Comic Sans MS"/>
          <w:bCs/>
          <w:sz w:val="28"/>
          <w:szCs w:val="28"/>
        </w:rPr>
        <w:t xml:space="preserve"> et des documents proposés</w:t>
      </w:r>
      <w:r w:rsidR="004831DC">
        <w:rPr>
          <w:rFonts w:ascii="Comic Sans MS" w:hAnsi="Comic Sans MS"/>
          <w:bCs/>
          <w:sz w:val="28"/>
          <w:szCs w:val="28"/>
        </w:rPr>
        <w:tab/>
      </w:r>
      <w:r w:rsidR="004831DC">
        <w:rPr>
          <w:rFonts w:ascii="Comic Sans MS" w:hAnsi="Comic Sans MS"/>
          <w:bCs/>
          <w:sz w:val="28"/>
          <w:szCs w:val="28"/>
        </w:rPr>
        <w:tab/>
      </w:r>
      <w:r w:rsidR="004831DC">
        <w:rPr>
          <w:rFonts w:ascii="Comic Sans MS" w:hAnsi="Comic Sans MS"/>
          <w:bCs/>
          <w:sz w:val="24"/>
          <w:szCs w:val="24"/>
        </w:rPr>
        <w:t>Annexe G</w:t>
      </w:r>
    </w:p>
    <w:p w:rsidR="00334D05" w:rsidRDefault="00334D05" w:rsidP="00334D05">
      <w:pPr>
        <w:widowControl w:val="0"/>
        <w:autoSpaceDE w:val="0"/>
        <w:autoSpaceDN w:val="0"/>
        <w:adjustRightInd w:val="0"/>
        <w:spacing w:line="355" w:lineRule="atLeast"/>
        <w:jc w:val="center"/>
        <w:rPr>
          <w:rFonts w:ascii="Comic Sans MS" w:hAnsi="Comic Sans MS"/>
          <w:bCs/>
          <w:sz w:val="28"/>
          <w:szCs w:val="28"/>
        </w:rPr>
      </w:pP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Gaspillage de l’énergie</w:t>
      </w:r>
    </w:p>
    <w:p w:rsidR="00334D05" w:rsidRPr="00556D76" w:rsidRDefault="00243F92" w:rsidP="00556D76">
      <w:pPr>
        <w:widowControl w:val="0"/>
        <w:autoSpaceDE w:val="0"/>
        <w:autoSpaceDN w:val="0"/>
        <w:adjustRightInd w:val="0"/>
        <w:spacing w:line="355" w:lineRule="atLeast"/>
        <w:ind w:left="705"/>
        <w:rPr>
          <w:rFonts w:ascii="Comic Sans MS" w:hAnsi="Comic Sans MS"/>
          <w:bCs/>
          <w:sz w:val="24"/>
          <w:szCs w:val="24"/>
        </w:rPr>
      </w:pPr>
      <w:r w:rsidRPr="00556D76">
        <w:rPr>
          <w:rFonts w:ascii="Comic Sans MS" w:hAnsi="Comic Sans MS"/>
          <w:bCs/>
          <w:sz w:val="24"/>
          <w:szCs w:val="24"/>
        </w:rPr>
        <w:t>Science et vie junior 152 – TDC 785 – Clés de l’actualité 580 – BT 1153 – Supplément Okapi    énergies</w:t>
      </w:r>
    </w:p>
    <w:p w:rsidR="00243F92" w:rsidRPr="00556D76" w:rsidRDefault="00243F92" w:rsidP="00243F92">
      <w:pPr>
        <w:widowControl w:val="0"/>
        <w:autoSpaceDE w:val="0"/>
        <w:autoSpaceDN w:val="0"/>
        <w:adjustRightInd w:val="0"/>
        <w:spacing w:line="355" w:lineRule="atLeast"/>
        <w:rPr>
          <w:rFonts w:ascii="Comic Sans MS" w:hAnsi="Comic Sans MS"/>
          <w:bCs/>
          <w:sz w:val="24"/>
          <w:szCs w:val="24"/>
        </w:rPr>
      </w:pPr>
      <w:r w:rsidRPr="00556D76">
        <w:rPr>
          <w:rFonts w:ascii="Comic Sans MS" w:hAnsi="Comic Sans MS"/>
          <w:bCs/>
          <w:sz w:val="24"/>
          <w:szCs w:val="24"/>
        </w:rPr>
        <w:tab/>
        <w:t>« les centrales nucléaires »</w:t>
      </w:r>
      <w:r w:rsidR="00CB1126">
        <w:rPr>
          <w:rFonts w:ascii="Comic Sans MS" w:hAnsi="Comic Sans MS"/>
          <w:bCs/>
          <w:sz w:val="24"/>
          <w:szCs w:val="24"/>
        </w:rPr>
        <w:t xml:space="preserve"> - </w:t>
      </w:r>
      <w:r w:rsidRPr="00556D76">
        <w:rPr>
          <w:rFonts w:ascii="Comic Sans MS" w:hAnsi="Comic Sans MS"/>
          <w:bCs/>
          <w:sz w:val="24"/>
          <w:szCs w:val="24"/>
        </w:rPr>
        <w:t xml:space="preserve"> « y </w:t>
      </w:r>
      <w:proofErr w:type="spellStart"/>
      <w:r w:rsidRPr="00556D76">
        <w:rPr>
          <w:rFonts w:ascii="Comic Sans MS" w:hAnsi="Comic Sans MS"/>
          <w:bCs/>
          <w:sz w:val="24"/>
          <w:szCs w:val="24"/>
        </w:rPr>
        <w:t>a-t-il</w:t>
      </w:r>
      <w:proofErr w:type="spellEnd"/>
      <w:r w:rsidRPr="00556D76">
        <w:rPr>
          <w:rFonts w:ascii="Comic Sans MS" w:hAnsi="Comic Sans MS"/>
          <w:bCs/>
          <w:sz w:val="24"/>
          <w:szCs w:val="24"/>
        </w:rPr>
        <w:t xml:space="preserve"> un autre monde possible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Mépris de la condition animale</w:t>
      </w:r>
    </w:p>
    <w:p w:rsidR="00243F92" w:rsidRPr="00556D76" w:rsidRDefault="00243F92" w:rsidP="00556D76">
      <w:pPr>
        <w:widowControl w:val="0"/>
        <w:autoSpaceDE w:val="0"/>
        <w:autoSpaceDN w:val="0"/>
        <w:adjustRightInd w:val="0"/>
        <w:spacing w:line="355" w:lineRule="atLeast"/>
        <w:ind w:left="705"/>
        <w:rPr>
          <w:rFonts w:ascii="Comic Sans MS" w:hAnsi="Comic Sans MS"/>
          <w:bCs/>
          <w:sz w:val="24"/>
          <w:szCs w:val="24"/>
        </w:rPr>
      </w:pPr>
      <w:r w:rsidRPr="00556D76">
        <w:rPr>
          <w:rFonts w:ascii="Comic Sans MS" w:hAnsi="Comic Sans MS"/>
          <w:bCs/>
          <w:sz w:val="24"/>
          <w:szCs w:val="24"/>
        </w:rPr>
        <w:t>National Geographic 54 et 24 - Science et vie junior 155 - Clés de l’actualité 591 – BT 1015</w:t>
      </w:r>
    </w:p>
    <w:p w:rsidR="00243F92" w:rsidRPr="00556D76" w:rsidRDefault="00243F92" w:rsidP="00334D05">
      <w:pPr>
        <w:widowControl w:val="0"/>
        <w:autoSpaceDE w:val="0"/>
        <w:autoSpaceDN w:val="0"/>
        <w:adjustRightInd w:val="0"/>
        <w:spacing w:line="355" w:lineRule="atLeast"/>
        <w:rPr>
          <w:rFonts w:ascii="Comic Sans MS" w:hAnsi="Comic Sans MS"/>
          <w:bCs/>
          <w:sz w:val="24"/>
          <w:szCs w:val="24"/>
        </w:rPr>
      </w:pPr>
      <w:r w:rsidRPr="00556D76">
        <w:rPr>
          <w:rFonts w:ascii="Comic Sans MS" w:hAnsi="Comic Sans MS"/>
          <w:bCs/>
          <w:sz w:val="24"/>
          <w:szCs w:val="24"/>
        </w:rPr>
        <w:tab/>
        <w:t xml:space="preserve">Science et vie junior 179 – Okapi 699 – Wapiti 210 </w:t>
      </w:r>
    </w:p>
    <w:p w:rsidR="00243F92" w:rsidRPr="00556D76" w:rsidRDefault="00243F92" w:rsidP="00243F92">
      <w:pPr>
        <w:widowControl w:val="0"/>
        <w:autoSpaceDE w:val="0"/>
        <w:autoSpaceDN w:val="0"/>
        <w:adjustRightInd w:val="0"/>
        <w:spacing w:line="355" w:lineRule="atLeast"/>
        <w:ind w:left="709"/>
        <w:rPr>
          <w:rFonts w:ascii="Comic Sans MS" w:hAnsi="Comic Sans MS"/>
          <w:bCs/>
          <w:sz w:val="24"/>
          <w:szCs w:val="24"/>
        </w:rPr>
      </w:pPr>
      <w:r w:rsidRPr="00556D76">
        <w:rPr>
          <w:rFonts w:ascii="Comic Sans MS" w:hAnsi="Comic Sans MS"/>
          <w:bCs/>
          <w:sz w:val="24"/>
          <w:szCs w:val="24"/>
        </w:rPr>
        <w:t>« petit atlas des espèces menacées » « protéger la faune sauvage » « planète attitude junior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Alimentation au mépris de l’humain et de l’environnement</w:t>
      </w:r>
    </w:p>
    <w:p w:rsidR="00243F92" w:rsidRPr="00556D76" w:rsidRDefault="00243F92" w:rsidP="00334D05">
      <w:pPr>
        <w:widowControl w:val="0"/>
        <w:autoSpaceDE w:val="0"/>
        <w:autoSpaceDN w:val="0"/>
        <w:adjustRightInd w:val="0"/>
        <w:spacing w:line="355" w:lineRule="atLeast"/>
        <w:rPr>
          <w:rFonts w:ascii="Comic Sans MS" w:hAnsi="Comic Sans MS"/>
          <w:bCs/>
          <w:sz w:val="24"/>
          <w:szCs w:val="24"/>
        </w:rPr>
      </w:pPr>
      <w:r w:rsidRPr="00556D76">
        <w:rPr>
          <w:rFonts w:ascii="Comic Sans MS" w:hAnsi="Comic Sans MS"/>
          <w:bCs/>
          <w:sz w:val="24"/>
          <w:szCs w:val="24"/>
        </w:rPr>
        <w:tab/>
        <w:t>Géo Ado 31 – Okapi 723 – Wapiti 166 et 223 – TDC 829</w:t>
      </w:r>
    </w:p>
    <w:p w:rsidR="00334D05" w:rsidRPr="00556D76" w:rsidRDefault="00243F92" w:rsidP="00556D76">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rPr>
        <w:t xml:space="preserve"> </w:t>
      </w:r>
      <w:r w:rsidR="00334D05" w:rsidRPr="00556D76">
        <w:rPr>
          <w:rFonts w:ascii="Comic Sans MS" w:hAnsi="Comic Sans MS"/>
          <w:bCs/>
          <w:sz w:val="24"/>
          <w:szCs w:val="24"/>
          <w:u w:val="single"/>
        </w:rPr>
        <w:t>Comportement portant atteinte au climat</w:t>
      </w:r>
    </w:p>
    <w:p w:rsidR="00334D05" w:rsidRPr="00556D76" w:rsidRDefault="00556D76" w:rsidP="00556D76">
      <w:pPr>
        <w:widowControl w:val="0"/>
        <w:autoSpaceDE w:val="0"/>
        <w:autoSpaceDN w:val="0"/>
        <w:adjustRightInd w:val="0"/>
        <w:spacing w:line="355" w:lineRule="atLeast"/>
        <w:ind w:left="705"/>
        <w:rPr>
          <w:rFonts w:ascii="Comic Sans MS" w:hAnsi="Comic Sans MS"/>
          <w:bCs/>
          <w:sz w:val="24"/>
          <w:szCs w:val="24"/>
        </w:rPr>
      </w:pPr>
      <w:r>
        <w:rPr>
          <w:rFonts w:ascii="Comic Sans MS" w:hAnsi="Comic Sans MS"/>
          <w:bCs/>
          <w:sz w:val="24"/>
          <w:szCs w:val="24"/>
        </w:rPr>
        <w:t xml:space="preserve">Okapi  679 et 759 - </w:t>
      </w:r>
      <w:r w:rsidRPr="00556D76">
        <w:rPr>
          <w:rFonts w:ascii="Comic Sans MS" w:hAnsi="Comic Sans MS"/>
          <w:bCs/>
          <w:sz w:val="24"/>
          <w:szCs w:val="24"/>
        </w:rPr>
        <w:t>National Geographic</w:t>
      </w:r>
      <w:r>
        <w:rPr>
          <w:rFonts w:ascii="Comic Sans MS" w:hAnsi="Comic Sans MS"/>
          <w:bCs/>
          <w:sz w:val="24"/>
          <w:szCs w:val="24"/>
        </w:rPr>
        <w:t xml:space="preserve"> 60 – Géo 267 - </w:t>
      </w:r>
      <w:r w:rsidRPr="00556D76">
        <w:rPr>
          <w:rFonts w:ascii="Comic Sans MS" w:hAnsi="Comic Sans MS"/>
          <w:bCs/>
          <w:sz w:val="24"/>
          <w:szCs w:val="24"/>
        </w:rPr>
        <w:t>Clés de l’actualité</w:t>
      </w:r>
      <w:r>
        <w:rPr>
          <w:rFonts w:ascii="Comic Sans MS" w:hAnsi="Comic Sans MS"/>
          <w:bCs/>
          <w:sz w:val="24"/>
          <w:szCs w:val="24"/>
        </w:rPr>
        <w:t xml:space="preserve"> 608 – Wapiti 222 – TDC </w:t>
      </w:r>
      <w:proofErr w:type="spellStart"/>
      <w:r>
        <w:rPr>
          <w:rFonts w:ascii="Comic Sans MS" w:hAnsi="Comic Sans MS"/>
          <w:bCs/>
          <w:sz w:val="24"/>
          <w:szCs w:val="24"/>
        </w:rPr>
        <w:t>supplt</w:t>
      </w:r>
      <w:proofErr w:type="spellEnd"/>
      <w:r>
        <w:rPr>
          <w:rFonts w:ascii="Comic Sans MS" w:hAnsi="Comic Sans MS"/>
          <w:bCs/>
          <w:sz w:val="24"/>
          <w:szCs w:val="24"/>
        </w:rPr>
        <w:t xml:space="preserve"> 853</w:t>
      </w:r>
      <w:r w:rsidR="00243F92" w:rsidRPr="00556D76">
        <w:rPr>
          <w:rFonts w:ascii="Comic Sans MS" w:hAnsi="Comic Sans MS"/>
          <w:bCs/>
          <w:sz w:val="24"/>
          <w:szCs w:val="24"/>
        </w:rPr>
        <w:tab/>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Production irresponsable de déchets</w:t>
      </w:r>
    </w:p>
    <w:p w:rsidR="00334D05" w:rsidRDefault="00556D76" w:rsidP="00556D76">
      <w:pPr>
        <w:widowControl w:val="0"/>
        <w:autoSpaceDE w:val="0"/>
        <w:autoSpaceDN w:val="0"/>
        <w:adjustRightInd w:val="0"/>
        <w:spacing w:line="355" w:lineRule="atLeast"/>
        <w:ind w:left="705"/>
        <w:rPr>
          <w:rFonts w:ascii="Comic Sans MS" w:hAnsi="Comic Sans MS"/>
          <w:bCs/>
          <w:sz w:val="24"/>
          <w:szCs w:val="24"/>
        </w:rPr>
      </w:pPr>
      <w:r>
        <w:rPr>
          <w:rFonts w:ascii="Comic Sans MS" w:hAnsi="Comic Sans MS"/>
          <w:bCs/>
          <w:sz w:val="24"/>
          <w:szCs w:val="24"/>
        </w:rPr>
        <w:t xml:space="preserve">BT 1109 et 1099 – Wapiti 180 – Okapi 768 - </w:t>
      </w:r>
      <w:r w:rsidRPr="00556D76">
        <w:rPr>
          <w:rFonts w:ascii="Comic Sans MS" w:hAnsi="Comic Sans MS"/>
          <w:bCs/>
          <w:sz w:val="24"/>
          <w:szCs w:val="24"/>
        </w:rPr>
        <w:t>Science et vie junior</w:t>
      </w:r>
      <w:r>
        <w:rPr>
          <w:rFonts w:ascii="Comic Sans MS" w:hAnsi="Comic Sans MS"/>
          <w:bCs/>
          <w:sz w:val="24"/>
          <w:szCs w:val="24"/>
        </w:rPr>
        <w:t xml:space="preserve">  188 - </w:t>
      </w:r>
      <w:r w:rsidRPr="00556D76">
        <w:rPr>
          <w:rFonts w:ascii="Comic Sans MS" w:hAnsi="Comic Sans MS"/>
          <w:bCs/>
          <w:sz w:val="24"/>
          <w:szCs w:val="24"/>
        </w:rPr>
        <w:t>Clés de l’actualité</w:t>
      </w:r>
      <w:r>
        <w:rPr>
          <w:rFonts w:ascii="Comic Sans MS" w:hAnsi="Comic Sans MS"/>
          <w:bCs/>
          <w:sz w:val="24"/>
          <w:szCs w:val="24"/>
        </w:rPr>
        <w:t xml:space="preserve"> 637 – TDC 789 – </w:t>
      </w:r>
    </w:p>
    <w:p w:rsidR="00556D76" w:rsidRPr="00556D76"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Recyclez les déchets »</w:t>
      </w:r>
    </w:p>
    <w:p w:rsidR="00556D76" w:rsidRDefault="00334D05" w:rsidP="00556D76">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Comportement portant atteinte à la qualité et à la quantité de l’eau douce disponible</w:t>
      </w:r>
    </w:p>
    <w:p w:rsidR="00556D76" w:rsidRDefault="00556D76" w:rsidP="00556D76">
      <w:pPr>
        <w:widowControl w:val="0"/>
        <w:autoSpaceDE w:val="0"/>
        <w:autoSpaceDN w:val="0"/>
        <w:adjustRightInd w:val="0"/>
        <w:spacing w:line="355" w:lineRule="atLeast"/>
        <w:rPr>
          <w:rFonts w:ascii="Comic Sans MS" w:hAnsi="Comic Sans MS"/>
          <w:bCs/>
          <w:sz w:val="24"/>
          <w:szCs w:val="24"/>
        </w:rPr>
      </w:pPr>
      <w:r w:rsidRPr="00556D76">
        <w:rPr>
          <w:rFonts w:ascii="Comic Sans MS" w:hAnsi="Comic Sans MS"/>
          <w:bCs/>
          <w:sz w:val="24"/>
          <w:szCs w:val="24"/>
        </w:rPr>
        <w:tab/>
        <w:t>National Geographic</w:t>
      </w:r>
      <w:r>
        <w:rPr>
          <w:rFonts w:ascii="Comic Sans MS" w:hAnsi="Comic Sans MS"/>
          <w:bCs/>
          <w:sz w:val="24"/>
          <w:szCs w:val="24"/>
        </w:rPr>
        <w:t xml:space="preserve"> 36 – Okapi 727</w:t>
      </w:r>
    </w:p>
    <w:p w:rsidR="00556D76" w:rsidRPr="00556D76" w:rsidRDefault="00556D76" w:rsidP="00556D76">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Zoom sur l’eau » - « planète eau douce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Comportement portant atteinte à la mer, aux océans</w:t>
      </w:r>
    </w:p>
    <w:p w:rsidR="00334D05" w:rsidRPr="00556D76" w:rsidRDefault="00243F92" w:rsidP="00243F92">
      <w:pPr>
        <w:widowControl w:val="0"/>
        <w:autoSpaceDE w:val="0"/>
        <w:autoSpaceDN w:val="0"/>
        <w:adjustRightInd w:val="0"/>
        <w:spacing w:line="355" w:lineRule="atLeast"/>
        <w:ind w:left="709"/>
        <w:rPr>
          <w:rFonts w:ascii="Comic Sans MS" w:hAnsi="Comic Sans MS"/>
          <w:bCs/>
          <w:sz w:val="24"/>
          <w:szCs w:val="24"/>
        </w:rPr>
      </w:pPr>
      <w:r w:rsidRPr="00556D76">
        <w:rPr>
          <w:rFonts w:ascii="Comic Sans MS" w:hAnsi="Comic Sans MS"/>
          <w:bCs/>
          <w:sz w:val="24"/>
          <w:szCs w:val="24"/>
        </w:rPr>
        <w:t xml:space="preserve">Science et vie junior 161 - Science et vie junior HS 52 – Wapiti 83 et 184 – </w:t>
      </w:r>
    </w:p>
    <w:p w:rsidR="00243F92" w:rsidRPr="00556D76" w:rsidRDefault="00243F92" w:rsidP="00243F92">
      <w:pPr>
        <w:widowControl w:val="0"/>
        <w:autoSpaceDE w:val="0"/>
        <w:autoSpaceDN w:val="0"/>
        <w:adjustRightInd w:val="0"/>
        <w:spacing w:line="355" w:lineRule="atLeast"/>
        <w:ind w:firstLine="709"/>
        <w:rPr>
          <w:rFonts w:ascii="Comic Sans MS" w:hAnsi="Comic Sans MS"/>
          <w:bCs/>
          <w:sz w:val="24"/>
          <w:szCs w:val="24"/>
        </w:rPr>
      </w:pPr>
      <w:r w:rsidRPr="00556D76">
        <w:rPr>
          <w:rFonts w:ascii="Comic Sans MS" w:hAnsi="Comic Sans MS"/>
          <w:bCs/>
          <w:sz w:val="24"/>
          <w:szCs w:val="24"/>
        </w:rPr>
        <w:t>« sauver la mer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Consommation au mépris de l’humain et de l’environnement</w:t>
      </w:r>
    </w:p>
    <w:p w:rsidR="00334D05"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xml:space="preserve">BT 1156 - </w:t>
      </w:r>
      <w:r w:rsidRPr="00556D76">
        <w:rPr>
          <w:rFonts w:ascii="Comic Sans MS" w:hAnsi="Comic Sans MS"/>
          <w:bCs/>
          <w:sz w:val="24"/>
          <w:szCs w:val="24"/>
        </w:rPr>
        <w:t>Clés de l’actualité</w:t>
      </w:r>
      <w:r>
        <w:rPr>
          <w:rFonts w:ascii="Comic Sans MS" w:hAnsi="Comic Sans MS"/>
          <w:bCs/>
          <w:sz w:val="24"/>
          <w:szCs w:val="24"/>
        </w:rPr>
        <w:t xml:space="preserve"> 534 et 617 et 623 - </w:t>
      </w:r>
      <w:r w:rsidRPr="00556D76">
        <w:rPr>
          <w:rFonts w:ascii="Comic Sans MS" w:hAnsi="Comic Sans MS"/>
          <w:bCs/>
          <w:sz w:val="24"/>
          <w:szCs w:val="24"/>
        </w:rPr>
        <w:t>Science et vie junior</w:t>
      </w:r>
      <w:r>
        <w:rPr>
          <w:rFonts w:ascii="Comic Sans MS" w:hAnsi="Comic Sans MS"/>
          <w:bCs/>
          <w:sz w:val="24"/>
          <w:szCs w:val="24"/>
        </w:rPr>
        <w:t xml:space="preserve"> 162</w:t>
      </w:r>
    </w:p>
    <w:p w:rsidR="00556D76" w:rsidRPr="00556D76" w:rsidRDefault="00556D76" w:rsidP="00556D76">
      <w:pPr>
        <w:widowControl w:val="0"/>
        <w:autoSpaceDE w:val="0"/>
        <w:autoSpaceDN w:val="0"/>
        <w:adjustRightInd w:val="0"/>
        <w:spacing w:line="355" w:lineRule="atLeast"/>
        <w:ind w:left="709"/>
        <w:rPr>
          <w:rFonts w:ascii="Comic Sans MS" w:hAnsi="Comic Sans MS"/>
          <w:bCs/>
          <w:sz w:val="24"/>
          <w:szCs w:val="24"/>
        </w:rPr>
      </w:pPr>
      <w:r>
        <w:rPr>
          <w:rFonts w:ascii="Comic Sans MS" w:hAnsi="Comic Sans MS"/>
          <w:bCs/>
          <w:sz w:val="24"/>
          <w:szCs w:val="24"/>
        </w:rPr>
        <w:t>« </w:t>
      </w:r>
      <w:r w:rsidR="007D7DA2">
        <w:rPr>
          <w:rFonts w:ascii="Comic Sans MS" w:hAnsi="Comic Sans MS"/>
          <w:bCs/>
          <w:sz w:val="24"/>
          <w:szCs w:val="24"/>
        </w:rPr>
        <w:t>être</w:t>
      </w:r>
      <w:r>
        <w:rPr>
          <w:rFonts w:ascii="Comic Sans MS" w:hAnsi="Comic Sans MS"/>
          <w:bCs/>
          <w:sz w:val="24"/>
          <w:szCs w:val="24"/>
        </w:rPr>
        <w:t xml:space="preserve"> </w:t>
      </w:r>
      <w:proofErr w:type="spellStart"/>
      <w:r>
        <w:rPr>
          <w:rFonts w:ascii="Comic Sans MS" w:hAnsi="Comic Sans MS"/>
          <w:bCs/>
          <w:sz w:val="24"/>
          <w:szCs w:val="24"/>
        </w:rPr>
        <w:t>écocitoyen</w:t>
      </w:r>
      <w:proofErr w:type="spellEnd"/>
      <w:r>
        <w:rPr>
          <w:rFonts w:ascii="Comic Sans MS" w:hAnsi="Comic Sans MS"/>
          <w:bCs/>
          <w:sz w:val="24"/>
          <w:szCs w:val="24"/>
        </w:rPr>
        <w:t> » - « le petit livre vert » - « Sauvez cette planète mode d’emploi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Agriculture au mépris de l’humain et de l’environnement</w:t>
      </w:r>
    </w:p>
    <w:p w:rsidR="00334D05"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xml:space="preserve">TDC 812 et 810 – Wapiti 204 </w:t>
      </w:r>
    </w:p>
    <w:p w:rsidR="00556D76" w:rsidRPr="00556D76"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cultiver son environnement »</w:t>
      </w:r>
    </w:p>
    <w:p w:rsidR="00334D05" w:rsidRPr="00556D76"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Déforestation irresponsable</w:t>
      </w:r>
    </w:p>
    <w:p w:rsidR="00334D05" w:rsidRPr="00556D76"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xml:space="preserve">Wapiti 182 et 216 et 158 - </w:t>
      </w:r>
      <w:r w:rsidRPr="00556D76">
        <w:rPr>
          <w:rFonts w:ascii="Comic Sans MS" w:hAnsi="Comic Sans MS"/>
          <w:bCs/>
          <w:sz w:val="24"/>
          <w:szCs w:val="24"/>
        </w:rPr>
        <w:t>Science et vie junior</w:t>
      </w:r>
      <w:r>
        <w:rPr>
          <w:rFonts w:ascii="Comic Sans MS" w:hAnsi="Comic Sans MS"/>
          <w:bCs/>
          <w:sz w:val="24"/>
          <w:szCs w:val="24"/>
        </w:rPr>
        <w:t xml:space="preserve"> 114 et 150</w:t>
      </w:r>
    </w:p>
    <w:p w:rsidR="00334D05" w:rsidRDefault="00334D05" w:rsidP="00334D05">
      <w:pPr>
        <w:widowControl w:val="0"/>
        <w:autoSpaceDE w:val="0"/>
        <w:autoSpaceDN w:val="0"/>
        <w:adjustRightInd w:val="0"/>
        <w:spacing w:line="355" w:lineRule="atLeast"/>
        <w:rPr>
          <w:rFonts w:ascii="Comic Sans MS" w:hAnsi="Comic Sans MS"/>
          <w:bCs/>
          <w:sz w:val="24"/>
          <w:szCs w:val="24"/>
          <w:u w:val="single"/>
        </w:rPr>
      </w:pPr>
      <w:r w:rsidRPr="00556D76">
        <w:rPr>
          <w:rFonts w:ascii="Comic Sans MS" w:hAnsi="Comic Sans MS"/>
          <w:bCs/>
          <w:sz w:val="24"/>
          <w:szCs w:val="24"/>
          <w:u w:val="single"/>
        </w:rPr>
        <w:t>Urgence planète et développement durable</w:t>
      </w:r>
    </w:p>
    <w:p w:rsidR="00556D76" w:rsidRDefault="00556D76" w:rsidP="00334D05">
      <w:pPr>
        <w:widowControl w:val="0"/>
        <w:autoSpaceDE w:val="0"/>
        <w:autoSpaceDN w:val="0"/>
        <w:adjustRightInd w:val="0"/>
        <w:spacing w:line="355" w:lineRule="atLeast"/>
        <w:rPr>
          <w:rFonts w:ascii="Comic Sans MS" w:hAnsi="Comic Sans MS"/>
          <w:bCs/>
          <w:sz w:val="24"/>
          <w:szCs w:val="24"/>
        </w:rPr>
      </w:pPr>
      <w:r w:rsidRPr="00556D76">
        <w:rPr>
          <w:rFonts w:ascii="Comic Sans MS" w:hAnsi="Comic Sans MS"/>
          <w:bCs/>
          <w:sz w:val="24"/>
          <w:szCs w:val="24"/>
        </w:rPr>
        <w:tab/>
      </w:r>
      <w:r>
        <w:rPr>
          <w:rFonts w:ascii="Comic Sans MS" w:hAnsi="Comic Sans MS"/>
          <w:bCs/>
          <w:sz w:val="24"/>
          <w:szCs w:val="24"/>
        </w:rPr>
        <w:t xml:space="preserve">Okapi 788 – Géo 307 - </w:t>
      </w:r>
      <w:r w:rsidRPr="00556D76">
        <w:rPr>
          <w:rFonts w:ascii="Comic Sans MS" w:hAnsi="Comic Sans MS"/>
          <w:bCs/>
          <w:sz w:val="24"/>
          <w:szCs w:val="24"/>
        </w:rPr>
        <w:t>Science et vie junior</w:t>
      </w:r>
      <w:r>
        <w:rPr>
          <w:rFonts w:ascii="Comic Sans MS" w:hAnsi="Comic Sans MS"/>
          <w:bCs/>
          <w:sz w:val="24"/>
          <w:szCs w:val="24"/>
        </w:rPr>
        <w:t xml:space="preserve"> 156 et 165 – </w:t>
      </w:r>
    </w:p>
    <w:p w:rsidR="00556D76" w:rsidRPr="00556D76" w:rsidRDefault="00556D76" w:rsidP="00334D05">
      <w:pPr>
        <w:widowControl w:val="0"/>
        <w:autoSpaceDE w:val="0"/>
        <w:autoSpaceDN w:val="0"/>
        <w:adjustRightInd w:val="0"/>
        <w:spacing w:line="355" w:lineRule="atLeast"/>
        <w:rPr>
          <w:rFonts w:ascii="Comic Sans MS" w:hAnsi="Comic Sans MS"/>
          <w:bCs/>
          <w:sz w:val="24"/>
          <w:szCs w:val="24"/>
        </w:rPr>
      </w:pPr>
      <w:r>
        <w:rPr>
          <w:rFonts w:ascii="Comic Sans MS" w:hAnsi="Comic Sans MS"/>
          <w:bCs/>
          <w:sz w:val="24"/>
          <w:szCs w:val="24"/>
        </w:rPr>
        <w:tab/>
        <w:t>« L’écologie à petits pas » - « Copain de la terre » « L’avenir de la Terre, le développement durable expliqué aux enfants »</w:t>
      </w:r>
    </w:p>
    <w:p w:rsidR="00334D05" w:rsidRPr="00334D05" w:rsidRDefault="00334D05" w:rsidP="00334D05">
      <w:pPr>
        <w:widowControl w:val="0"/>
        <w:autoSpaceDE w:val="0"/>
        <w:autoSpaceDN w:val="0"/>
        <w:adjustRightInd w:val="0"/>
        <w:spacing w:line="355" w:lineRule="atLeast"/>
        <w:rPr>
          <w:rFonts w:ascii="Comic Sans MS" w:hAnsi="Comic Sans MS"/>
          <w:bCs/>
          <w:sz w:val="28"/>
          <w:szCs w:val="28"/>
        </w:rPr>
      </w:pPr>
    </w:p>
    <w:p w:rsidR="00CB3D96" w:rsidRPr="004831DC" w:rsidRDefault="00CB3D96">
      <w:pPr>
        <w:widowControl w:val="0"/>
        <w:autoSpaceDE w:val="0"/>
        <w:autoSpaceDN w:val="0"/>
        <w:adjustRightInd w:val="0"/>
        <w:spacing w:line="355" w:lineRule="atLeast"/>
        <w:jc w:val="right"/>
        <w:rPr>
          <w:b/>
          <w:sz w:val="24"/>
        </w:rPr>
      </w:pPr>
      <w:r>
        <w:rPr>
          <w:b/>
          <w:sz w:val="24"/>
        </w:rPr>
        <w:br w:type="page"/>
      </w:r>
      <w:r w:rsidR="00C94C5E" w:rsidRPr="004831DC">
        <w:rPr>
          <w:b/>
          <w:sz w:val="24"/>
        </w:rPr>
        <w:lastRenderedPageBreak/>
        <w:t>ANNEXE H</w:t>
      </w:r>
    </w:p>
    <w:p w:rsidR="00CB3D96" w:rsidRDefault="00CB3D96">
      <w:pPr>
        <w:widowControl w:val="0"/>
        <w:autoSpaceDE w:val="0"/>
        <w:autoSpaceDN w:val="0"/>
        <w:adjustRightInd w:val="0"/>
        <w:spacing w:line="355" w:lineRule="atLeast"/>
        <w:jc w:val="center"/>
        <w:rPr>
          <w:b/>
          <w:sz w:val="24"/>
        </w:rPr>
      </w:pPr>
      <w:r>
        <w:rPr>
          <w:b/>
          <w:sz w:val="24"/>
        </w:rPr>
        <w:t>Question</w:t>
      </w:r>
      <w:r w:rsidR="00971804">
        <w:rPr>
          <w:b/>
          <w:sz w:val="24"/>
        </w:rPr>
        <w:t xml:space="preserve">s séance énergie avec les classes de 3ème </w:t>
      </w:r>
      <w:r>
        <w:rPr>
          <w:b/>
          <w:sz w:val="24"/>
        </w:rPr>
        <w:t xml:space="preserve"> </w:t>
      </w:r>
      <w:r w:rsidR="00971804">
        <w:rPr>
          <w:b/>
          <w:sz w:val="24"/>
        </w:rPr>
        <w:t>(</w:t>
      </w:r>
      <w:r>
        <w:rPr>
          <w:b/>
          <w:sz w:val="24"/>
        </w:rPr>
        <w:t>Brumath novembre 2005</w:t>
      </w:r>
      <w:r w:rsidR="00971804">
        <w:rPr>
          <w:b/>
          <w:sz w:val="24"/>
        </w:rPr>
        <w:t>)</w:t>
      </w:r>
    </w:p>
    <w:p w:rsidR="00CB3D96" w:rsidRDefault="00CB3D96">
      <w:pPr>
        <w:widowControl w:val="0"/>
        <w:autoSpaceDE w:val="0"/>
        <w:autoSpaceDN w:val="0"/>
        <w:adjustRightInd w:val="0"/>
        <w:spacing w:line="355" w:lineRule="atLeast"/>
        <w:ind w:left="709"/>
        <w:jc w:val="both"/>
        <w:rPr>
          <w:sz w:val="24"/>
        </w:rPr>
      </w:pPr>
      <w:r>
        <w:rPr>
          <w:sz w:val="24"/>
        </w:rPr>
        <w:t xml:space="preserve">   </w:t>
      </w:r>
    </w:p>
    <w:p w:rsidR="00CB3D96" w:rsidRDefault="00CB3D96">
      <w:pPr>
        <w:widowControl w:val="0"/>
        <w:autoSpaceDE w:val="0"/>
        <w:autoSpaceDN w:val="0"/>
        <w:adjustRightInd w:val="0"/>
        <w:spacing w:line="355" w:lineRule="atLeast"/>
        <w:jc w:val="both"/>
        <w:rPr>
          <w:sz w:val="24"/>
        </w:rPr>
      </w:pPr>
      <w:r>
        <w:rPr>
          <w:sz w:val="24"/>
        </w:rPr>
        <w:t>Quels sont les avantages et les inconvénients pour l'environnement des énergies fossiles?</w:t>
      </w:r>
    </w:p>
    <w:p w:rsidR="00CB3D96" w:rsidRDefault="00CB3D96">
      <w:pPr>
        <w:widowControl w:val="0"/>
        <w:tabs>
          <w:tab w:val="left" w:pos="1070"/>
          <w:tab w:val="left" w:pos="1134"/>
          <w:tab w:val="left" w:pos="5712"/>
        </w:tabs>
        <w:autoSpaceDE w:val="0"/>
        <w:autoSpaceDN w:val="0"/>
        <w:adjustRightInd w:val="0"/>
        <w:spacing w:line="268" w:lineRule="atLeast"/>
        <w:ind w:left="567"/>
        <w:jc w:val="both"/>
        <w:rPr>
          <w:sz w:val="24"/>
        </w:rPr>
      </w:pPr>
      <w:r>
        <w:rPr>
          <w:sz w:val="24"/>
        </w:rPr>
        <w:tab/>
        <w:t>Supplément Okapi 790</w:t>
      </w:r>
      <w:r>
        <w:rPr>
          <w:sz w:val="24"/>
        </w:rPr>
        <w:tab/>
        <w:t>Science et vie junior 152</w:t>
      </w:r>
    </w:p>
    <w:p w:rsidR="00CB3D96" w:rsidRDefault="00CB3D96">
      <w:pPr>
        <w:widowControl w:val="0"/>
        <w:tabs>
          <w:tab w:val="left" w:pos="1134"/>
        </w:tabs>
        <w:autoSpaceDE w:val="0"/>
        <w:autoSpaceDN w:val="0"/>
        <w:adjustRightInd w:val="0"/>
        <w:spacing w:line="268" w:lineRule="atLeast"/>
        <w:ind w:left="567"/>
        <w:rPr>
          <w:sz w:val="24"/>
        </w:rPr>
      </w:pPr>
      <w:r>
        <w:rPr>
          <w:sz w:val="24"/>
        </w:rPr>
        <w:tab/>
        <w:t>www.ademe.fr</w:t>
      </w:r>
    </w:p>
    <w:p w:rsidR="00CB3D96" w:rsidRDefault="00CB3D96">
      <w:pPr>
        <w:widowControl w:val="0"/>
        <w:tabs>
          <w:tab w:val="left" w:pos="1134"/>
        </w:tabs>
        <w:autoSpaceDE w:val="0"/>
        <w:autoSpaceDN w:val="0"/>
        <w:adjustRightInd w:val="0"/>
        <w:spacing w:line="268" w:lineRule="atLeast"/>
        <w:rPr>
          <w:sz w:val="24"/>
        </w:rPr>
      </w:pPr>
    </w:p>
    <w:p w:rsidR="00CB3D96" w:rsidRDefault="00CB3D96">
      <w:pPr>
        <w:widowControl w:val="0"/>
        <w:tabs>
          <w:tab w:val="left" w:pos="1134"/>
        </w:tabs>
        <w:autoSpaceDE w:val="0"/>
        <w:autoSpaceDN w:val="0"/>
        <w:adjustRightInd w:val="0"/>
        <w:spacing w:line="268" w:lineRule="atLeast"/>
        <w:rPr>
          <w:sz w:val="24"/>
        </w:rPr>
      </w:pPr>
      <w:r>
        <w:rPr>
          <w:sz w:val="24"/>
        </w:rPr>
        <w:t>Quels sont les avantages et les inconvénients pour l'environnement des énergies renouvelables ?</w:t>
      </w:r>
    </w:p>
    <w:p w:rsidR="00CB3D96" w:rsidRDefault="00CB3D96">
      <w:pPr>
        <w:widowControl w:val="0"/>
        <w:tabs>
          <w:tab w:val="left" w:pos="1065"/>
          <w:tab w:val="left" w:pos="1134"/>
          <w:tab w:val="left" w:pos="5707"/>
          <w:tab w:val="left" w:pos="9283"/>
        </w:tabs>
        <w:autoSpaceDE w:val="0"/>
        <w:autoSpaceDN w:val="0"/>
        <w:adjustRightInd w:val="0"/>
        <w:spacing w:line="268" w:lineRule="atLeast"/>
        <w:ind w:left="567"/>
        <w:jc w:val="both"/>
        <w:rPr>
          <w:sz w:val="24"/>
        </w:rPr>
      </w:pPr>
      <w:r>
        <w:rPr>
          <w:sz w:val="24"/>
        </w:rPr>
        <w:tab/>
        <w:t>Les nouvelles énergies            Science et vie junior 152               les clés de l'actualité 558</w:t>
      </w:r>
    </w:p>
    <w:p w:rsidR="00CB3D96" w:rsidRDefault="00CB3D96">
      <w:pPr>
        <w:widowControl w:val="0"/>
        <w:tabs>
          <w:tab w:val="left" w:pos="1134"/>
        </w:tabs>
        <w:autoSpaceDE w:val="0"/>
        <w:autoSpaceDN w:val="0"/>
        <w:adjustRightInd w:val="0"/>
        <w:spacing w:line="268" w:lineRule="atLeast"/>
        <w:ind w:left="567"/>
        <w:rPr>
          <w:sz w:val="24"/>
        </w:rPr>
      </w:pPr>
      <w:r>
        <w:rPr>
          <w:sz w:val="24"/>
        </w:rPr>
        <w:tab/>
        <w:t>www.planete-nature.org   se documenter</w:t>
      </w:r>
    </w:p>
    <w:p w:rsidR="00CB3D96" w:rsidRDefault="00CB3D96">
      <w:pPr>
        <w:widowControl w:val="0"/>
        <w:tabs>
          <w:tab w:val="left" w:pos="1134"/>
        </w:tabs>
        <w:autoSpaceDE w:val="0"/>
        <w:autoSpaceDN w:val="0"/>
        <w:adjustRightInd w:val="0"/>
        <w:spacing w:line="273" w:lineRule="atLeast"/>
        <w:rPr>
          <w:sz w:val="24"/>
        </w:rPr>
      </w:pPr>
    </w:p>
    <w:p w:rsidR="00CB3D96" w:rsidRDefault="00CB3D96">
      <w:pPr>
        <w:widowControl w:val="0"/>
        <w:tabs>
          <w:tab w:val="left" w:pos="1134"/>
        </w:tabs>
        <w:autoSpaceDE w:val="0"/>
        <w:autoSpaceDN w:val="0"/>
        <w:adjustRightInd w:val="0"/>
        <w:spacing w:line="273" w:lineRule="atLeast"/>
        <w:rPr>
          <w:sz w:val="24"/>
        </w:rPr>
      </w:pPr>
      <w:r>
        <w:rPr>
          <w:sz w:val="24"/>
        </w:rPr>
        <w:t>Le changement climatique: l'effet de serre, ses causes et conséquences</w:t>
      </w:r>
    </w:p>
    <w:p w:rsidR="00CB3D96" w:rsidRDefault="00CB3D96">
      <w:pPr>
        <w:widowControl w:val="0"/>
        <w:tabs>
          <w:tab w:val="left" w:pos="1065"/>
          <w:tab w:val="left" w:pos="1134"/>
          <w:tab w:val="left" w:pos="5707"/>
        </w:tabs>
        <w:autoSpaceDE w:val="0"/>
        <w:autoSpaceDN w:val="0"/>
        <w:adjustRightInd w:val="0"/>
        <w:spacing w:line="273" w:lineRule="atLeast"/>
        <w:ind w:left="567"/>
        <w:jc w:val="both"/>
        <w:rPr>
          <w:sz w:val="24"/>
        </w:rPr>
      </w:pPr>
      <w:r>
        <w:rPr>
          <w:sz w:val="24"/>
        </w:rPr>
        <w:tab/>
        <w:t xml:space="preserve">y </w:t>
      </w:r>
      <w:proofErr w:type="spellStart"/>
      <w:r>
        <w:rPr>
          <w:sz w:val="24"/>
        </w:rPr>
        <w:t>a-t-il</w:t>
      </w:r>
      <w:proofErr w:type="spellEnd"/>
      <w:r>
        <w:rPr>
          <w:sz w:val="24"/>
        </w:rPr>
        <w:t xml:space="preserve"> un autre monde possible</w:t>
      </w:r>
      <w:r>
        <w:rPr>
          <w:sz w:val="24"/>
        </w:rPr>
        <w:tab/>
        <w:t>Wapiti 222</w:t>
      </w:r>
    </w:p>
    <w:p w:rsidR="00CB3D96" w:rsidRPr="00255359" w:rsidRDefault="00CB3D96">
      <w:pPr>
        <w:widowControl w:val="0"/>
        <w:tabs>
          <w:tab w:val="left" w:pos="1134"/>
        </w:tabs>
        <w:autoSpaceDE w:val="0"/>
        <w:autoSpaceDN w:val="0"/>
        <w:adjustRightInd w:val="0"/>
        <w:spacing w:line="273" w:lineRule="atLeast"/>
        <w:ind w:left="567"/>
        <w:rPr>
          <w:sz w:val="24"/>
        </w:rPr>
      </w:pPr>
      <w:r w:rsidRPr="00255359">
        <w:rPr>
          <w:sz w:val="24"/>
        </w:rPr>
        <w:tab/>
      </w:r>
      <w:hyperlink r:id="rId86" w:history="1">
        <w:r w:rsidRPr="00255359">
          <w:rPr>
            <w:rStyle w:val="Hyperlink"/>
            <w:color w:val="auto"/>
            <w:sz w:val="24"/>
            <w:u w:val="none"/>
          </w:rPr>
          <w:t>www.rac-f.org</w:t>
        </w:r>
      </w:hyperlink>
      <w:r w:rsidRPr="00255359">
        <w:rPr>
          <w:sz w:val="24"/>
        </w:rPr>
        <w:t xml:space="preserve"> </w:t>
      </w:r>
      <w:r w:rsidRPr="00255359">
        <w:rPr>
          <w:sz w:val="24"/>
        </w:rPr>
        <w:tab/>
      </w:r>
      <w:r w:rsidRPr="00255359">
        <w:rPr>
          <w:sz w:val="24"/>
        </w:rPr>
        <w:tab/>
      </w:r>
      <w:r w:rsidRPr="00255359">
        <w:rPr>
          <w:sz w:val="24"/>
        </w:rPr>
        <w:tab/>
      </w:r>
      <w:r w:rsidRPr="00255359">
        <w:rPr>
          <w:sz w:val="24"/>
        </w:rPr>
        <w:tab/>
      </w:r>
      <w:r w:rsidRPr="00255359">
        <w:rPr>
          <w:sz w:val="24"/>
        </w:rPr>
        <w:tab/>
      </w:r>
      <w:r w:rsidRPr="00255359">
        <w:rPr>
          <w:sz w:val="24"/>
        </w:rPr>
        <w:tab/>
        <w:t>www.manicore.com</w:t>
      </w:r>
    </w:p>
    <w:p w:rsidR="00CB3D96" w:rsidRPr="00255359" w:rsidRDefault="00CB3D96">
      <w:pPr>
        <w:widowControl w:val="0"/>
        <w:tabs>
          <w:tab w:val="left" w:pos="1134"/>
        </w:tabs>
        <w:autoSpaceDE w:val="0"/>
        <w:autoSpaceDN w:val="0"/>
        <w:adjustRightInd w:val="0"/>
        <w:spacing w:line="268" w:lineRule="atLeast"/>
        <w:rPr>
          <w:sz w:val="24"/>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Le changement climatique: l'effet de serre, les conséquences et comment lutter</w:t>
      </w:r>
    </w:p>
    <w:p w:rsidR="00CB3D96" w:rsidRPr="00255359" w:rsidRDefault="00CB3D96">
      <w:pPr>
        <w:widowControl w:val="0"/>
        <w:tabs>
          <w:tab w:val="left" w:pos="1065"/>
          <w:tab w:val="left" w:pos="1134"/>
          <w:tab w:val="left" w:pos="5707"/>
        </w:tabs>
        <w:autoSpaceDE w:val="0"/>
        <w:autoSpaceDN w:val="0"/>
        <w:adjustRightInd w:val="0"/>
        <w:spacing w:line="268" w:lineRule="atLeast"/>
        <w:ind w:left="567"/>
        <w:jc w:val="both"/>
        <w:rPr>
          <w:sz w:val="24"/>
        </w:rPr>
      </w:pPr>
      <w:r w:rsidRPr="00255359">
        <w:rPr>
          <w:sz w:val="24"/>
        </w:rPr>
        <w:tab/>
        <w:t>Atlas mondial du développement durable</w:t>
      </w:r>
      <w:r w:rsidRPr="00255359">
        <w:rPr>
          <w:sz w:val="24"/>
        </w:rPr>
        <w:tab/>
        <w:t>Okapi 679</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r>
      <w:hyperlink r:id="rId87" w:history="1">
        <w:r w:rsidRPr="00255359">
          <w:rPr>
            <w:rStyle w:val="Hyperlink"/>
            <w:color w:val="auto"/>
            <w:sz w:val="24"/>
            <w:u w:val="none"/>
          </w:rPr>
          <w:t>www.cite-sciences.fr</w:t>
        </w:r>
      </w:hyperlink>
      <w:r w:rsidRPr="00255359">
        <w:rPr>
          <w:sz w:val="24"/>
        </w:rPr>
        <w:tab/>
      </w:r>
      <w:r w:rsidRPr="00255359">
        <w:rPr>
          <w:sz w:val="24"/>
        </w:rPr>
        <w:tab/>
      </w:r>
      <w:r w:rsidRPr="00255359">
        <w:rPr>
          <w:sz w:val="24"/>
        </w:rPr>
        <w:tab/>
      </w:r>
      <w:r w:rsidRPr="00255359">
        <w:rPr>
          <w:sz w:val="24"/>
        </w:rPr>
        <w:tab/>
        <w:t xml:space="preserve"> www.manicore.com</w:t>
      </w:r>
    </w:p>
    <w:p w:rsidR="00CB3D96" w:rsidRPr="00255359" w:rsidRDefault="00CB3D96">
      <w:pPr>
        <w:widowControl w:val="0"/>
        <w:tabs>
          <w:tab w:val="left" w:pos="1134"/>
        </w:tabs>
        <w:autoSpaceDE w:val="0"/>
        <w:autoSpaceDN w:val="0"/>
        <w:adjustRightInd w:val="0"/>
        <w:spacing w:line="268" w:lineRule="atLeast"/>
        <w:rPr>
          <w:sz w:val="24"/>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Quels sont les risques et les avantages de l'énergie nucléaire?</w:t>
      </w:r>
    </w:p>
    <w:p w:rsidR="00CB3D96" w:rsidRPr="00255359" w:rsidRDefault="00CB3D96">
      <w:pPr>
        <w:widowControl w:val="0"/>
        <w:tabs>
          <w:tab w:val="left" w:pos="1065"/>
          <w:tab w:val="left" w:pos="1134"/>
          <w:tab w:val="left" w:pos="5707"/>
        </w:tabs>
        <w:autoSpaceDE w:val="0"/>
        <w:autoSpaceDN w:val="0"/>
        <w:adjustRightInd w:val="0"/>
        <w:spacing w:line="268" w:lineRule="atLeast"/>
        <w:ind w:left="567"/>
        <w:jc w:val="both"/>
        <w:rPr>
          <w:sz w:val="24"/>
        </w:rPr>
      </w:pPr>
      <w:r w:rsidRPr="00255359">
        <w:rPr>
          <w:sz w:val="24"/>
        </w:rPr>
        <w:tab/>
        <w:t>L'écologie à petits pas</w:t>
      </w:r>
      <w:r w:rsidRPr="00255359">
        <w:rPr>
          <w:sz w:val="24"/>
        </w:rPr>
        <w:tab/>
        <w:t>clés de l'actualité 580</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r>
      <w:hyperlink r:id="rId88" w:history="1">
        <w:r w:rsidRPr="00255359">
          <w:rPr>
            <w:rStyle w:val="Hyperlink"/>
            <w:color w:val="auto"/>
            <w:sz w:val="24"/>
            <w:u w:val="none"/>
          </w:rPr>
          <w:t>www.edf.fr</w:t>
        </w:r>
      </w:hyperlink>
      <w:r w:rsidRPr="00255359">
        <w:rPr>
          <w:sz w:val="24"/>
        </w:rPr>
        <w:t xml:space="preserve"> </w:t>
      </w:r>
      <w:r w:rsidRPr="00255359">
        <w:rPr>
          <w:sz w:val="24"/>
        </w:rPr>
        <w:tab/>
      </w:r>
      <w:r w:rsidRPr="00255359">
        <w:rPr>
          <w:sz w:val="24"/>
        </w:rPr>
        <w:tab/>
      </w:r>
      <w:r w:rsidRPr="00255359">
        <w:rPr>
          <w:sz w:val="24"/>
        </w:rPr>
        <w:tab/>
      </w:r>
      <w:r w:rsidRPr="00255359">
        <w:rPr>
          <w:sz w:val="24"/>
        </w:rPr>
        <w:tab/>
      </w:r>
      <w:r w:rsidRPr="00255359">
        <w:rPr>
          <w:sz w:val="24"/>
        </w:rPr>
        <w:tab/>
        <w:t>www.greenpeace.org</w:t>
      </w:r>
    </w:p>
    <w:p w:rsidR="00CB3D96" w:rsidRPr="00255359" w:rsidRDefault="00CB3D96">
      <w:pPr>
        <w:widowControl w:val="0"/>
        <w:tabs>
          <w:tab w:val="left" w:pos="1134"/>
        </w:tabs>
        <w:autoSpaceDE w:val="0"/>
        <w:autoSpaceDN w:val="0"/>
        <w:adjustRightInd w:val="0"/>
        <w:spacing w:line="268" w:lineRule="atLeast"/>
        <w:rPr>
          <w:sz w:val="24"/>
          <w:u w:val="single"/>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Les gestes à faire au quotidien pour la terre: comment diminuer ses déchets</w:t>
      </w:r>
    </w:p>
    <w:p w:rsidR="00CB3D96" w:rsidRPr="00255359" w:rsidRDefault="00CB3D96">
      <w:pPr>
        <w:widowControl w:val="0"/>
        <w:tabs>
          <w:tab w:val="left" w:pos="1065"/>
          <w:tab w:val="left" w:pos="1134"/>
          <w:tab w:val="left" w:pos="4142"/>
          <w:tab w:val="left" w:pos="7833"/>
        </w:tabs>
        <w:autoSpaceDE w:val="0"/>
        <w:autoSpaceDN w:val="0"/>
        <w:adjustRightInd w:val="0"/>
        <w:spacing w:line="268" w:lineRule="atLeast"/>
        <w:ind w:left="567"/>
        <w:jc w:val="both"/>
        <w:rPr>
          <w:sz w:val="24"/>
        </w:rPr>
      </w:pPr>
      <w:r w:rsidRPr="00255359">
        <w:rPr>
          <w:sz w:val="24"/>
        </w:rPr>
        <w:tab/>
        <w:t>Le petit livre vert</w:t>
      </w:r>
      <w:r w:rsidRPr="00255359">
        <w:rPr>
          <w:sz w:val="24"/>
        </w:rPr>
        <w:tab/>
        <w:t>Science et vie junior 140</w:t>
      </w:r>
      <w:r w:rsidRPr="00255359">
        <w:rPr>
          <w:sz w:val="24"/>
        </w:rPr>
        <w:tab/>
        <w:t>wapiti 180</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t>www.enfants.ecoemballages.fr</w:t>
      </w:r>
    </w:p>
    <w:p w:rsidR="00CB3D96" w:rsidRPr="00255359" w:rsidRDefault="00CB3D96">
      <w:pPr>
        <w:widowControl w:val="0"/>
        <w:tabs>
          <w:tab w:val="left" w:pos="1134"/>
        </w:tabs>
        <w:autoSpaceDE w:val="0"/>
        <w:autoSpaceDN w:val="0"/>
        <w:adjustRightInd w:val="0"/>
        <w:spacing w:line="268" w:lineRule="atLeast"/>
        <w:rPr>
          <w:sz w:val="24"/>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La voiture de demain: les autres solutions que les biocarburants</w:t>
      </w:r>
    </w:p>
    <w:p w:rsidR="00CB3D96" w:rsidRPr="00255359" w:rsidRDefault="00CB3D96">
      <w:pPr>
        <w:widowControl w:val="0"/>
        <w:tabs>
          <w:tab w:val="left" w:pos="1075"/>
          <w:tab w:val="left" w:pos="1134"/>
          <w:tab w:val="left" w:pos="5707"/>
        </w:tabs>
        <w:autoSpaceDE w:val="0"/>
        <w:autoSpaceDN w:val="0"/>
        <w:adjustRightInd w:val="0"/>
        <w:spacing w:line="268" w:lineRule="atLeast"/>
        <w:ind w:left="567"/>
        <w:jc w:val="both"/>
        <w:rPr>
          <w:sz w:val="24"/>
        </w:rPr>
      </w:pPr>
      <w:r w:rsidRPr="00255359">
        <w:rPr>
          <w:sz w:val="24"/>
        </w:rPr>
        <w:tab/>
        <w:t>Science et vie junior 157</w:t>
      </w:r>
      <w:r w:rsidRPr="00255359">
        <w:rPr>
          <w:sz w:val="24"/>
        </w:rPr>
        <w:tab/>
        <w:t>Wapiti 195</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t>www.ademe.fr</w:t>
      </w:r>
    </w:p>
    <w:p w:rsidR="00CB3D96" w:rsidRPr="00255359" w:rsidRDefault="00CB3D96">
      <w:pPr>
        <w:widowControl w:val="0"/>
        <w:tabs>
          <w:tab w:val="left" w:pos="1134"/>
        </w:tabs>
        <w:autoSpaceDE w:val="0"/>
        <w:autoSpaceDN w:val="0"/>
        <w:adjustRightInd w:val="0"/>
        <w:spacing w:line="268" w:lineRule="atLeast"/>
        <w:rPr>
          <w:sz w:val="24"/>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La voiture de demain: les biocarburants</w:t>
      </w:r>
    </w:p>
    <w:p w:rsidR="00CB3D96" w:rsidRPr="00255359" w:rsidRDefault="00CB3D96">
      <w:pPr>
        <w:widowControl w:val="0"/>
        <w:tabs>
          <w:tab w:val="left" w:pos="1075"/>
          <w:tab w:val="left" w:pos="1134"/>
          <w:tab w:val="left" w:pos="5702"/>
        </w:tabs>
        <w:autoSpaceDE w:val="0"/>
        <w:autoSpaceDN w:val="0"/>
        <w:adjustRightInd w:val="0"/>
        <w:spacing w:line="268" w:lineRule="atLeast"/>
        <w:ind w:left="567"/>
        <w:jc w:val="both"/>
        <w:rPr>
          <w:sz w:val="24"/>
        </w:rPr>
      </w:pPr>
      <w:r w:rsidRPr="00255359">
        <w:rPr>
          <w:sz w:val="24"/>
        </w:rPr>
        <w:tab/>
        <w:t>Science et vie junior 195</w:t>
      </w:r>
      <w:r w:rsidRPr="00255359">
        <w:rPr>
          <w:sz w:val="24"/>
        </w:rPr>
        <w:tab/>
        <w:t>TDC 860</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t>www.notre-planete.info/environnement/energies_biocarburants.php</w:t>
      </w:r>
    </w:p>
    <w:p w:rsidR="00CB3D96" w:rsidRPr="00255359" w:rsidRDefault="00CB3D96">
      <w:pPr>
        <w:widowControl w:val="0"/>
        <w:tabs>
          <w:tab w:val="left" w:pos="1134"/>
        </w:tabs>
        <w:autoSpaceDE w:val="0"/>
        <w:autoSpaceDN w:val="0"/>
        <w:adjustRightInd w:val="0"/>
        <w:spacing w:line="268" w:lineRule="atLeast"/>
        <w:rPr>
          <w:sz w:val="24"/>
          <w:u w:val="single"/>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 xml:space="preserve"> La voiture actuelle et son impact sur l'environnement</w:t>
      </w:r>
    </w:p>
    <w:p w:rsidR="00CB3D96" w:rsidRPr="00255359" w:rsidRDefault="00CB3D96">
      <w:pPr>
        <w:widowControl w:val="0"/>
        <w:tabs>
          <w:tab w:val="left" w:pos="1075"/>
          <w:tab w:val="left" w:pos="1134"/>
          <w:tab w:val="left" w:pos="5716"/>
        </w:tabs>
        <w:autoSpaceDE w:val="0"/>
        <w:autoSpaceDN w:val="0"/>
        <w:adjustRightInd w:val="0"/>
        <w:spacing w:line="268" w:lineRule="atLeast"/>
        <w:ind w:left="567"/>
        <w:jc w:val="both"/>
        <w:rPr>
          <w:sz w:val="24"/>
        </w:rPr>
      </w:pPr>
      <w:r w:rsidRPr="00255359">
        <w:rPr>
          <w:sz w:val="24"/>
        </w:rPr>
        <w:tab/>
        <w:t>Science et vie junior 181</w:t>
      </w:r>
      <w:r w:rsidRPr="00255359">
        <w:rPr>
          <w:sz w:val="24"/>
        </w:rPr>
        <w:tab/>
        <w:t>Science et vie junior 82</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t>www.clean-auto.com</w:t>
      </w:r>
    </w:p>
    <w:p w:rsidR="00CB3D96" w:rsidRPr="00255359" w:rsidRDefault="00CB3D96">
      <w:pPr>
        <w:widowControl w:val="0"/>
        <w:tabs>
          <w:tab w:val="left" w:pos="1134"/>
        </w:tabs>
        <w:autoSpaceDE w:val="0"/>
        <w:autoSpaceDN w:val="0"/>
        <w:adjustRightInd w:val="0"/>
        <w:spacing w:line="268" w:lineRule="atLeast"/>
        <w:rPr>
          <w:sz w:val="24"/>
        </w:rPr>
      </w:pPr>
    </w:p>
    <w:p w:rsidR="00CB3D96" w:rsidRPr="00255359" w:rsidRDefault="00CB3D96">
      <w:pPr>
        <w:widowControl w:val="0"/>
        <w:tabs>
          <w:tab w:val="left" w:pos="1134"/>
        </w:tabs>
        <w:autoSpaceDE w:val="0"/>
        <w:autoSpaceDN w:val="0"/>
        <w:adjustRightInd w:val="0"/>
        <w:spacing w:line="268" w:lineRule="atLeast"/>
        <w:rPr>
          <w:sz w:val="24"/>
        </w:rPr>
      </w:pPr>
      <w:r w:rsidRPr="00255359">
        <w:rPr>
          <w:sz w:val="24"/>
        </w:rPr>
        <w:t>Les gestes à faire au quotidien pour la terre: comment économiser l'énergie</w:t>
      </w:r>
    </w:p>
    <w:p w:rsidR="00CB3D96" w:rsidRPr="00255359" w:rsidRDefault="00CB3D96">
      <w:pPr>
        <w:widowControl w:val="0"/>
        <w:tabs>
          <w:tab w:val="left" w:pos="1075"/>
          <w:tab w:val="left" w:pos="1134"/>
          <w:tab w:val="left" w:pos="5702"/>
        </w:tabs>
        <w:autoSpaceDE w:val="0"/>
        <w:autoSpaceDN w:val="0"/>
        <w:adjustRightInd w:val="0"/>
        <w:spacing w:line="268" w:lineRule="atLeast"/>
        <w:ind w:left="567"/>
        <w:jc w:val="both"/>
        <w:rPr>
          <w:sz w:val="24"/>
        </w:rPr>
      </w:pPr>
      <w:r w:rsidRPr="00255359">
        <w:rPr>
          <w:sz w:val="24"/>
        </w:rPr>
        <w:tab/>
        <w:t>Science et vie junior 139</w:t>
      </w:r>
      <w:r w:rsidRPr="00255359">
        <w:rPr>
          <w:sz w:val="24"/>
        </w:rPr>
        <w:tab/>
        <w:t>Le petit livre vert</w:t>
      </w:r>
    </w:p>
    <w:p w:rsidR="00CB3D96" w:rsidRPr="00255359" w:rsidRDefault="00CB3D96">
      <w:pPr>
        <w:widowControl w:val="0"/>
        <w:tabs>
          <w:tab w:val="left" w:pos="1134"/>
        </w:tabs>
        <w:autoSpaceDE w:val="0"/>
        <w:autoSpaceDN w:val="0"/>
        <w:adjustRightInd w:val="0"/>
        <w:spacing w:line="268" w:lineRule="atLeast"/>
        <w:ind w:left="567"/>
        <w:rPr>
          <w:sz w:val="24"/>
        </w:rPr>
      </w:pPr>
      <w:r w:rsidRPr="00255359">
        <w:rPr>
          <w:sz w:val="24"/>
        </w:rPr>
        <w:tab/>
      </w:r>
      <w:hyperlink r:id="rId89" w:history="1">
        <w:r w:rsidRPr="00255359">
          <w:rPr>
            <w:rStyle w:val="Hyperlink"/>
            <w:color w:val="auto"/>
            <w:sz w:val="24"/>
            <w:u w:val="none"/>
          </w:rPr>
          <w:t>www.defipourlaterre.org</w:t>
        </w:r>
      </w:hyperlink>
    </w:p>
    <w:p w:rsidR="00CB3D96" w:rsidRPr="00255359" w:rsidRDefault="00CB3D96">
      <w:pPr>
        <w:widowControl w:val="0"/>
        <w:tabs>
          <w:tab w:val="left" w:pos="1134"/>
        </w:tabs>
        <w:autoSpaceDE w:val="0"/>
        <w:autoSpaceDN w:val="0"/>
        <w:adjustRightInd w:val="0"/>
        <w:spacing w:line="268" w:lineRule="atLeast"/>
        <w:ind w:left="567"/>
        <w:rPr>
          <w:sz w:val="24"/>
        </w:rPr>
      </w:pPr>
    </w:p>
    <w:p w:rsidR="00CB3D96" w:rsidRPr="00255359" w:rsidRDefault="00CB3D96">
      <w:pPr>
        <w:widowControl w:val="0"/>
        <w:tabs>
          <w:tab w:val="left" w:pos="1134"/>
        </w:tabs>
        <w:autoSpaceDE w:val="0"/>
        <w:autoSpaceDN w:val="0"/>
        <w:adjustRightInd w:val="0"/>
        <w:spacing w:line="273" w:lineRule="atLeast"/>
        <w:rPr>
          <w:sz w:val="24"/>
        </w:rPr>
      </w:pPr>
      <w:r w:rsidRPr="00255359">
        <w:rPr>
          <w:sz w:val="24"/>
        </w:rPr>
        <w:t>Les gestes à faire au quotidien pour la terre: comment consommer pour un développement durable</w:t>
      </w:r>
    </w:p>
    <w:p w:rsidR="00CB3D96" w:rsidRPr="00255359" w:rsidRDefault="00CB3D96">
      <w:pPr>
        <w:widowControl w:val="0"/>
        <w:tabs>
          <w:tab w:val="left" w:pos="1060"/>
          <w:tab w:val="left" w:pos="1134"/>
          <w:tab w:val="left" w:pos="5697"/>
        </w:tabs>
        <w:autoSpaceDE w:val="0"/>
        <w:autoSpaceDN w:val="0"/>
        <w:adjustRightInd w:val="0"/>
        <w:spacing w:line="273" w:lineRule="atLeast"/>
        <w:ind w:left="567"/>
        <w:jc w:val="both"/>
        <w:rPr>
          <w:sz w:val="24"/>
        </w:rPr>
      </w:pPr>
      <w:r w:rsidRPr="00255359">
        <w:rPr>
          <w:sz w:val="24"/>
        </w:rPr>
        <w:tab/>
        <w:t>BT 1156</w:t>
      </w:r>
      <w:r w:rsidRPr="00255359">
        <w:rPr>
          <w:sz w:val="24"/>
        </w:rPr>
        <w:tab/>
        <w:t>Le petit livre vert</w:t>
      </w:r>
    </w:p>
    <w:p w:rsidR="00CB3D96" w:rsidRPr="00255359" w:rsidRDefault="00CB3D96" w:rsidP="00634B28">
      <w:pPr>
        <w:widowControl w:val="0"/>
        <w:tabs>
          <w:tab w:val="left" w:pos="1134"/>
        </w:tabs>
        <w:autoSpaceDE w:val="0"/>
        <w:autoSpaceDN w:val="0"/>
        <w:adjustRightInd w:val="0"/>
        <w:spacing w:line="273" w:lineRule="atLeast"/>
        <w:ind w:left="567"/>
        <w:rPr>
          <w:sz w:val="24"/>
        </w:rPr>
      </w:pPr>
      <w:r w:rsidRPr="00255359">
        <w:rPr>
          <w:sz w:val="24"/>
        </w:rPr>
        <w:tab/>
        <w:t>www.ademe.fr</w:t>
      </w:r>
    </w:p>
    <w:p w:rsidR="00CB3D96" w:rsidRPr="00255359" w:rsidRDefault="00CB3D96">
      <w:pPr>
        <w:widowControl w:val="0"/>
        <w:tabs>
          <w:tab w:val="left" w:pos="1134"/>
        </w:tabs>
        <w:autoSpaceDE w:val="0"/>
        <w:autoSpaceDN w:val="0"/>
        <w:adjustRightInd w:val="0"/>
        <w:spacing w:line="273" w:lineRule="atLeast"/>
        <w:rPr>
          <w:sz w:val="24"/>
        </w:rPr>
      </w:pPr>
      <w:r w:rsidRPr="00255359">
        <w:rPr>
          <w:sz w:val="24"/>
        </w:rPr>
        <w:t>Quelles sont les actions mises en place dans des villes ou des pays pour un développement durable?</w:t>
      </w:r>
    </w:p>
    <w:p w:rsidR="00CB3D96" w:rsidRPr="00255359" w:rsidRDefault="00CB3D96">
      <w:pPr>
        <w:widowControl w:val="0"/>
        <w:tabs>
          <w:tab w:val="left" w:pos="1065"/>
          <w:tab w:val="left" w:pos="1134"/>
          <w:tab w:val="left" w:pos="5697"/>
        </w:tabs>
        <w:autoSpaceDE w:val="0"/>
        <w:autoSpaceDN w:val="0"/>
        <w:adjustRightInd w:val="0"/>
        <w:spacing w:line="273" w:lineRule="atLeast"/>
        <w:ind w:left="567"/>
        <w:jc w:val="both"/>
        <w:rPr>
          <w:sz w:val="24"/>
        </w:rPr>
      </w:pPr>
      <w:r w:rsidRPr="00255359">
        <w:rPr>
          <w:sz w:val="24"/>
        </w:rPr>
        <w:tab/>
        <w:t xml:space="preserve">Etre </w:t>
      </w:r>
      <w:proofErr w:type="spellStart"/>
      <w:r w:rsidRPr="00255359">
        <w:rPr>
          <w:sz w:val="24"/>
        </w:rPr>
        <w:t>écocitoyen</w:t>
      </w:r>
      <w:proofErr w:type="spellEnd"/>
      <w:r w:rsidRPr="00255359">
        <w:rPr>
          <w:sz w:val="24"/>
        </w:rPr>
        <w:tab/>
        <w:t>Géo 307</w:t>
      </w:r>
    </w:p>
    <w:p w:rsidR="00634B28" w:rsidRPr="00255359" w:rsidRDefault="00CB3D96" w:rsidP="00634B28">
      <w:pPr>
        <w:widowControl w:val="0"/>
        <w:tabs>
          <w:tab w:val="left" w:pos="1134"/>
        </w:tabs>
        <w:autoSpaceDE w:val="0"/>
        <w:autoSpaceDN w:val="0"/>
        <w:adjustRightInd w:val="0"/>
        <w:spacing w:line="273" w:lineRule="atLeast"/>
        <w:ind w:left="567"/>
        <w:rPr>
          <w:sz w:val="24"/>
        </w:rPr>
      </w:pPr>
      <w:r w:rsidRPr="00255359">
        <w:rPr>
          <w:sz w:val="24"/>
        </w:rPr>
        <w:tab/>
        <w:t>www.80hommes.com</w:t>
      </w:r>
    </w:p>
    <w:p w:rsidR="00634B28" w:rsidRDefault="00634B28" w:rsidP="00634B28">
      <w:pPr>
        <w:widowControl w:val="0"/>
        <w:tabs>
          <w:tab w:val="left" w:pos="1134"/>
        </w:tabs>
        <w:autoSpaceDE w:val="0"/>
        <w:autoSpaceDN w:val="0"/>
        <w:adjustRightInd w:val="0"/>
        <w:spacing w:line="273" w:lineRule="atLeast"/>
        <w:sectPr w:rsidR="00634B28" w:rsidSect="00274675">
          <w:footerReference w:type="even" r:id="rId90"/>
          <w:footerReference w:type="default" r:id="rId91"/>
          <w:pgSz w:w="11906" w:h="16838"/>
          <w:pgMar w:top="851" w:right="1134" w:bottom="851" w:left="1418" w:header="720" w:footer="720" w:gutter="0"/>
          <w:pgNumType w:start="1"/>
          <w:cols w:space="720"/>
          <w:titlePg/>
        </w:sectPr>
      </w:pPr>
    </w:p>
    <w:p w:rsidR="00634B28" w:rsidRPr="00DE0B32" w:rsidRDefault="00634B28" w:rsidP="00634B28">
      <w:pPr>
        <w:widowControl w:val="0"/>
        <w:autoSpaceDE w:val="0"/>
        <w:autoSpaceDN w:val="0"/>
        <w:adjustRightInd w:val="0"/>
        <w:spacing w:line="278" w:lineRule="atLeast"/>
        <w:jc w:val="center"/>
        <w:rPr>
          <w:b/>
          <w:bCs/>
          <w:sz w:val="24"/>
          <w:szCs w:val="24"/>
        </w:rPr>
      </w:pPr>
      <w:r w:rsidRPr="00DE0B32">
        <w:rPr>
          <w:b/>
          <w:bCs/>
          <w:sz w:val="24"/>
          <w:szCs w:val="24"/>
        </w:rPr>
        <w:lastRenderedPageBreak/>
        <w:t>RECHERCHE D'INFORMATIONS AU CDI SUR L'ENERGIE ET L'ENVIRONNEMENT</w:t>
      </w:r>
      <w:r w:rsidR="004831DC">
        <w:rPr>
          <w:b/>
          <w:bCs/>
          <w:sz w:val="24"/>
          <w:szCs w:val="24"/>
        </w:rPr>
        <w:tab/>
      </w:r>
      <w:r w:rsidR="004831DC">
        <w:rPr>
          <w:b/>
          <w:bCs/>
          <w:sz w:val="24"/>
          <w:szCs w:val="24"/>
        </w:rPr>
        <w:tab/>
      </w:r>
      <w:r w:rsidR="004831DC">
        <w:rPr>
          <w:b/>
          <w:bCs/>
          <w:sz w:val="24"/>
          <w:szCs w:val="24"/>
        </w:rPr>
        <w:tab/>
      </w:r>
      <w:r w:rsidR="004831DC">
        <w:rPr>
          <w:b/>
          <w:bCs/>
          <w:sz w:val="24"/>
          <w:szCs w:val="24"/>
        </w:rPr>
        <w:tab/>
        <w:t>ANNEXE H</w:t>
      </w:r>
    </w:p>
    <w:p w:rsidR="00634B28" w:rsidRPr="00DE0B32" w:rsidRDefault="00634B28" w:rsidP="00634B28">
      <w:pPr>
        <w:widowControl w:val="0"/>
        <w:autoSpaceDE w:val="0"/>
        <w:autoSpaceDN w:val="0"/>
        <w:adjustRightInd w:val="0"/>
        <w:spacing w:line="278" w:lineRule="atLeast"/>
        <w:jc w:val="both"/>
        <w:rPr>
          <w:sz w:val="24"/>
          <w:szCs w:val="24"/>
        </w:rPr>
      </w:pPr>
    </w:p>
    <w:p w:rsidR="00634B28" w:rsidRPr="00DE0B32" w:rsidRDefault="00634B28" w:rsidP="00634B28">
      <w:pPr>
        <w:widowControl w:val="0"/>
        <w:autoSpaceDE w:val="0"/>
        <w:autoSpaceDN w:val="0"/>
        <w:adjustRightInd w:val="0"/>
        <w:spacing w:line="235" w:lineRule="atLeast"/>
        <w:jc w:val="both"/>
        <w:rPr>
          <w:sz w:val="24"/>
          <w:szCs w:val="24"/>
        </w:rPr>
      </w:pPr>
      <w:r w:rsidRPr="00DE0B32">
        <w:rPr>
          <w:sz w:val="24"/>
          <w:szCs w:val="24"/>
        </w:rPr>
        <w:t xml:space="preserve">Nom: </w:t>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t>Prénom</w:t>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t>classe</w:t>
      </w:r>
    </w:p>
    <w:p w:rsidR="00634B28" w:rsidRPr="00DE0B32" w:rsidRDefault="00634B28" w:rsidP="00634B28">
      <w:pPr>
        <w:widowControl w:val="0"/>
        <w:autoSpaceDE w:val="0"/>
        <w:autoSpaceDN w:val="0"/>
        <w:adjustRightInd w:val="0"/>
        <w:spacing w:line="278" w:lineRule="atLeast"/>
        <w:jc w:val="both"/>
        <w:rPr>
          <w:sz w:val="24"/>
          <w:szCs w:val="24"/>
        </w:rPr>
      </w:pPr>
    </w:p>
    <w:p w:rsidR="00634B28" w:rsidRPr="00DE0B32" w:rsidRDefault="00634B28" w:rsidP="00634B28">
      <w:pPr>
        <w:widowControl w:val="0"/>
        <w:autoSpaceDE w:val="0"/>
        <w:autoSpaceDN w:val="0"/>
        <w:adjustRightInd w:val="0"/>
        <w:spacing w:line="278" w:lineRule="atLeast"/>
        <w:jc w:val="both"/>
        <w:rPr>
          <w:sz w:val="24"/>
          <w:szCs w:val="24"/>
        </w:rPr>
      </w:pPr>
      <w:r w:rsidRPr="00DE0B32">
        <w:rPr>
          <w:sz w:val="24"/>
          <w:szCs w:val="24"/>
        </w:rPr>
        <w:t>Nom:</w:t>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r>
      <w:r w:rsidRPr="00DE0B32">
        <w:rPr>
          <w:sz w:val="24"/>
          <w:szCs w:val="24"/>
        </w:rPr>
        <w:tab/>
        <w:t>Prénom</w:t>
      </w:r>
    </w:p>
    <w:p w:rsidR="00634B28" w:rsidRPr="00DE0B32" w:rsidRDefault="00634B28" w:rsidP="00634B28">
      <w:pPr>
        <w:widowControl w:val="0"/>
        <w:autoSpaceDE w:val="0"/>
        <w:autoSpaceDN w:val="0"/>
        <w:adjustRightInd w:val="0"/>
        <w:spacing w:line="235" w:lineRule="atLeast"/>
        <w:jc w:val="both"/>
        <w:rPr>
          <w:sz w:val="24"/>
          <w:szCs w:val="24"/>
        </w:rPr>
      </w:pPr>
    </w:p>
    <w:p w:rsidR="00634B28" w:rsidRPr="00DE0B32" w:rsidRDefault="00634B28" w:rsidP="00634B28">
      <w:pPr>
        <w:widowControl w:val="0"/>
        <w:autoSpaceDE w:val="0"/>
        <w:autoSpaceDN w:val="0"/>
        <w:adjustRightInd w:val="0"/>
        <w:spacing w:line="288" w:lineRule="atLeast"/>
        <w:jc w:val="both"/>
        <w:rPr>
          <w:rFonts w:ascii="Arial Narrow" w:hAnsi="Arial Narrow" w:cs="Arial Narrow"/>
          <w:sz w:val="24"/>
          <w:szCs w:val="24"/>
        </w:rPr>
      </w:pPr>
      <w:r w:rsidRPr="00DE0B32">
        <w:rPr>
          <w:sz w:val="24"/>
          <w:szCs w:val="24"/>
        </w:rPr>
        <w:t>1) votre thème de recherche </w:t>
      </w:r>
      <w:r w:rsidRPr="00DE0B32">
        <w:rPr>
          <w:rFonts w:ascii="Arial Narrow" w:hAnsi="Arial Narrow" w:cs="Arial Narrow"/>
          <w:sz w:val="24"/>
          <w:szCs w:val="24"/>
        </w:rPr>
        <w:t>: --------------------------------------------------------------------------------------------------------------------------------</w:t>
      </w:r>
      <w:r w:rsidRPr="00DE0B32">
        <w:rPr>
          <w:rFonts w:ascii="Arial Narrow" w:hAnsi="Arial Narrow" w:cs="Arial Narrow"/>
          <w:sz w:val="24"/>
          <w:szCs w:val="24"/>
        </w:rPr>
        <w:softHyphen/>
      </w:r>
    </w:p>
    <w:p w:rsidR="00634B28" w:rsidRPr="00DE0B32" w:rsidRDefault="00634B28" w:rsidP="00634B28">
      <w:pPr>
        <w:widowControl w:val="0"/>
        <w:autoSpaceDE w:val="0"/>
        <w:autoSpaceDN w:val="0"/>
        <w:adjustRightInd w:val="0"/>
        <w:spacing w:line="288" w:lineRule="atLeast"/>
        <w:jc w:val="both"/>
        <w:rPr>
          <w:rFonts w:ascii="Arial Narrow" w:hAnsi="Arial Narrow" w:cs="Arial Narrow"/>
          <w:sz w:val="24"/>
          <w:szCs w:val="24"/>
        </w:rPr>
      </w:pPr>
    </w:p>
    <w:p w:rsidR="00634B28" w:rsidRPr="00DE0B32" w:rsidRDefault="00634B28" w:rsidP="00634B28">
      <w:pPr>
        <w:widowControl w:val="0"/>
        <w:autoSpaceDE w:val="0"/>
        <w:autoSpaceDN w:val="0"/>
        <w:adjustRightInd w:val="0"/>
        <w:spacing w:line="288" w:lineRule="atLeast"/>
        <w:jc w:val="both"/>
        <w:rPr>
          <w:sz w:val="24"/>
          <w:szCs w:val="24"/>
        </w:rPr>
      </w:pPr>
      <w:r w:rsidRPr="00DE0B32">
        <w:rPr>
          <w:sz w:val="24"/>
          <w:szCs w:val="24"/>
        </w:rPr>
        <w:t>2) vos documents</w:t>
      </w:r>
    </w:p>
    <w:p w:rsidR="00634B28" w:rsidRPr="00DE0B32" w:rsidRDefault="00634B28" w:rsidP="00634B28">
      <w:pPr>
        <w:widowControl w:val="0"/>
        <w:autoSpaceDE w:val="0"/>
        <w:autoSpaceDN w:val="0"/>
        <w:adjustRightInd w:val="0"/>
        <w:spacing w:line="288" w:lineRule="atLeast"/>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5"/>
        <w:gridCol w:w="1497"/>
        <w:gridCol w:w="4148"/>
        <w:gridCol w:w="2150"/>
        <w:gridCol w:w="1574"/>
        <w:gridCol w:w="1690"/>
        <w:gridCol w:w="989"/>
      </w:tblGrid>
      <w:tr w:rsidR="00634B28" w:rsidRPr="00DE0B32">
        <w:trPr>
          <w:trHeight w:val="268"/>
        </w:trPr>
        <w:tc>
          <w:tcPr>
            <w:tcW w:w="203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NOM AUTEUR</w:t>
            </w:r>
          </w:p>
        </w:tc>
        <w:tc>
          <w:tcPr>
            <w:tcW w:w="1497"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Prénom</w:t>
            </w:r>
          </w:p>
        </w:tc>
        <w:tc>
          <w:tcPr>
            <w:tcW w:w="4148"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i/>
                <w:iCs/>
                <w:sz w:val="24"/>
                <w:szCs w:val="24"/>
              </w:rPr>
            </w:pPr>
            <w:r w:rsidRPr="00DE0B32">
              <w:rPr>
                <w:i/>
                <w:iCs/>
                <w:sz w:val="24"/>
                <w:szCs w:val="24"/>
              </w:rPr>
              <w:t>Titre</w:t>
            </w:r>
          </w:p>
        </w:tc>
        <w:tc>
          <w:tcPr>
            <w:tcW w:w="215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Editeur</w:t>
            </w:r>
          </w:p>
        </w:tc>
        <w:tc>
          <w:tcPr>
            <w:tcW w:w="1574"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Année édition</w:t>
            </w:r>
          </w:p>
        </w:tc>
        <w:tc>
          <w:tcPr>
            <w:tcW w:w="169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Collection</w:t>
            </w:r>
          </w:p>
        </w:tc>
        <w:tc>
          <w:tcPr>
            <w:tcW w:w="98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cote</w:t>
            </w:r>
          </w:p>
        </w:tc>
      </w:tr>
      <w:tr w:rsidR="00634B28" w:rsidRPr="00DE0B32">
        <w:trPr>
          <w:trHeight w:val="566"/>
        </w:trPr>
        <w:tc>
          <w:tcPr>
            <w:tcW w:w="203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4148"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r>
      <w:tr w:rsidR="00634B28" w:rsidRPr="00DE0B32">
        <w:trPr>
          <w:trHeight w:val="566"/>
        </w:trPr>
        <w:tc>
          <w:tcPr>
            <w:tcW w:w="203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4148"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r>
    </w:tbl>
    <w:p w:rsidR="00634B28" w:rsidRPr="00DE0B32" w:rsidRDefault="00634B28" w:rsidP="00634B28">
      <w:pPr>
        <w:widowControl w:val="0"/>
        <w:autoSpaceDE w:val="0"/>
        <w:autoSpaceDN w:val="0"/>
        <w:adjustRightInd w:val="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4"/>
        <w:gridCol w:w="1652"/>
        <w:gridCol w:w="4492"/>
        <w:gridCol w:w="2736"/>
        <w:gridCol w:w="1556"/>
        <w:gridCol w:w="576"/>
        <w:gridCol w:w="691"/>
      </w:tblGrid>
      <w:tr w:rsidR="00634B28" w:rsidRPr="00DE0B32">
        <w:trPr>
          <w:trHeight w:val="288"/>
        </w:trPr>
        <w:tc>
          <w:tcPr>
            <w:tcW w:w="2524"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NOM AUTEUR</w:t>
            </w:r>
          </w:p>
        </w:tc>
        <w:tc>
          <w:tcPr>
            <w:tcW w:w="1652"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Prénom</w:t>
            </w:r>
          </w:p>
        </w:tc>
        <w:tc>
          <w:tcPr>
            <w:tcW w:w="4492"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Titre de l'article</w:t>
            </w:r>
          </w:p>
        </w:tc>
        <w:tc>
          <w:tcPr>
            <w:tcW w:w="2736"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i/>
                <w:iCs/>
                <w:sz w:val="24"/>
                <w:szCs w:val="24"/>
              </w:rPr>
            </w:pPr>
            <w:r w:rsidRPr="00DE0B32">
              <w:rPr>
                <w:i/>
                <w:iCs/>
                <w:sz w:val="24"/>
                <w:szCs w:val="24"/>
              </w:rPr>
              <w:t>Titre du périodique</w:t>
            </w:r>
          </w:p>
        </w:tc>
        <w:tc>
          <w:tcPr>
            <w:tcW w:w="1556"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Date parution</w:t>
            </w:r>
          </w:p>
        </w:tc>
        <w:tc>
          <w:tcPr>
            <w:tcW w:w="576"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N°</w:t>
            </w:r>
          </w:p>
        </w:tc>
        <w:tc>
          <w:tcPr>
            <w:tcW w:w="691" w:type="dxa"/>
            <w:tcBorders>
              <w:top w:val="single" w:sz="4" w:space="0" w:color="auto"/>
              <w:left w:val="single" w:sz="4" w:space="0" w:color="auto"/>
              <w:bottom w:val="nil"/>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page</w:t>
            </w:r>
          </w:p>
        </w:tc>
      </w:tr>
      <w:tr w:rsidR="00634B28" w:rsidRPr="00DE0B32">
        <w:trPr>
          <w:trHeight w:val="249"/>
        </w:trPr>
        <w:tc>
          <w:tcPr>
            <w:tcW w:w="2524"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ARTICLE</w:t>
            </w:r>
          </w:p>
        </w:tc>
        <w:tc>
          <w:tcPr>
            <w:tcW w:w="1652"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4492"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2736"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1556"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576"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691" w:type="dxa"/>
            <w:tcBorders>
              <w:top w:val="nil"/>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r>
      <w:tr w:rsidR="00634B28" w:rsidRPr="00DE0B32">
        <w:trPr>
          <w:trHeight w:val="556"/>
        </w:trPr>
        <w:tc>
          <w:tcPr>
            <w:tcW w:w="2524"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4492"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right"/>
              <w:rPr>
                <w:sz w:val="24"/>
                <w:szCs w:val="24"/>
              </w:rPr>
            </w:pPr>
            <w:r w:rsidRPr="00DE0B32">
              <w:rPr>
                <w:sz w:val="24"/>
                <w:szCs w:val="24"/>
              </w:rPr>
              <w:t>\</w:t>
            </w:r>
          </w:p>
        </w:tc>
        <w:tc>
          <w:tcPr>
            <w:tcW w:w="273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r>
      <w:tr w:rsidR="00634B28" w:rsidRPr="00DE0B32">
        <w:trPr>
          <w:trHeight w:val="547"/>
        </w:trPr>
        <w:tc>
          <w:tcPr>
            <w:tcW w:w="2524"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4492"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r w:rsidRPr="00DE0B32">
              <w:rPr>
                <w:sz w:val="24"/>
                <w:szCs w:val="24"/>
              </w:rPr>
              <w:t>-</w:t>
            </w:r>
          </w:p>
        </w:tc>
        <w:tc>
          <w:tcPr>
            <w:tcW w:w="273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sz w:val="24"/>
                <w:szCs w:val="24"/>
              </w:rPr>
            </w:pPr>
          </w:p>
        </w:tc>
      </w:tr>
    </w:tbl>
    <w:p w:rsidR="00634B28" w:rsidRPr="00DE0B32" w:rsidRDefault="00634B28" w:rsidP="00634B28">
      <w:pPr>
        <w:widowControl w:val="0"/>
        <w:autoSpaceDE w:val="0"/>
        <w:autoSpaceDN w:val="0"/>
        <w:adjustRightInd w:val="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9"/>
        <w:gridCol w:w="2429"/>
        <w:gridCol w:w="3446"/>
        <w:gridCol w:w="3975"/>
      </w:tblGrid>
      <w:tr w:rsidR="00634B28" w:rsidRPr="00DE0B32">
        <w:trPr>
          <w:trHeight w:val="268"/>
        </w:trPr>
        <w:tc>
          <w:tcPr>
            <w:tcW w:w="324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Nom du site</w:t>
            </w:r>
          </w:p>
        </w:tc>
        <w:tc>
          <w:tcPr>
            <w:tcW w:w="242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Date de consultation</w:t>
            </w:r>
          </w:p>
        </w:tc>
        <w:tc>
          <w:tcPr>
            <w:tcW w:w="344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Titre de la page</w:t>
            </w:r>
          </w:p>
        </w:tc>
        <w:tc>
          <w:tcPr>
            <w:tcW w:w="397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jc w:val="center"/>
              <w:rPr>
                <w:sz w:val="24"/>
                <w:szCs w:val="24"/>
              </w:rPr>
            </w:pPr>
            <w:r w:rsidRPr="00DE0B32">
              <w:rPr>
                <w:sz w:val="24"/>
                <w:szCs w:val="24"/>
              </w:rPr>
              <w:t>adresse</w:t>
            </w:r>
          </w:p>
        </w:tc>
      </w:tr>
      <w:tr w:rsidR="00634B28" w:rsidRPr="00DE0B32">
        <w:trPr>
          <w:trHeight w:val="576"/>
        </w:trPr>
        <w:tc>
          <w:tcPr>
            <w:tcW w:w="324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344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397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r>
      <w:tr w:rsidR="00634B28" w:rsidRPr="00DE0B32">
        <w:trPr>
          <w:trHeight w:val="566"/>
        </w:trPr>
        <w:tc>
          <w:tcPr>
            <w:tcW w:w="324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3446"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c>
          <w:tcPr>
            <w:tcW w:w="3975" w:type="dxa"/>
            <w:tcBorders>
              <w:top w:val="single" w:sz="4" w:space="0" w:color="auto"/>
              <w:left w:val="single" w:sz="4" w:space="0" w:color="auto"/>
              <w:bottom w:val="single" w:sz="4" w:space="0" w:color="auto"/>
              <w:right w:val="single" w:sz="4" w:space="0" w:color="auto"/>
            </w:tcBorders>
            <w:vAlign w:val="center"/>
          </w:tcPr>
          <w:p w:rsidR="00634B28" w:rsidRPr="00DE0B32" w:rsidRDefault="00634B28" w:rsidP="0069163A">
            <w:pPr>
              <w:widowControl w:val="0"/>
              <w:autoSpaceDE w:val="0"/>
              <w:autoSpaceDN w:val="0"/>
              <w:adjustRightInd w:val="0"/>
              <w:rPr>
                <w:rFonts w:ascii="Arial" w:hAnsi="Arial" w:cs="Arial"/>
                <w:sz w:val="24"/>
                <w:szCs w:val="24"/>
              </w:rPr>
            </w:pPr>
          </w:p>
        </w:tc>
      </w:tr>
    </w:tbl>
    <w:p w:rsidR="00634B28" w:rsidRPr="00DE0B32" w:rsidRDefault="00634B28" w:rsidP="00634B28">
      <w:pPr>
        <w:widowControl w:val="0"/>
        <w:autoSpaceDE w:val="0"/>
        <w:autoSpaceDN w:val="0"/>
        <w:adjustRightInd w:val="0"/>
        <w:rPr>
          <w:rFonts w:ascii="Arial" w:hAnsi="Arial" w:cs="Arial"/>
          <w:sz w:val="24"/>
          <w:szCs w:val="24"/>
        </w:rPr>
      </w:pPr>
    </w:p>
    <w:p w:rsidR="00634B28" w:rsidRPr="00DE0B32" w:rsidRDefault="00634B28" w:rsidP="00634B28">
      <w:pPr>
        <w:widowControl w:val="0"/>
        <w:autoSpaceDE w:val="0"/>
        <w:autoSpaceDN w:val="0"/>
        <w:adjustRightInd w:val="0"/>
        <w:spacing w:line="345" w:lineRule="atLeast"/>
        <w:jc w:val="both"/>
        <w:rPr>
          <w:sz w:val="24"/>
          <w:szCs w:val="24"/>
        </w:rPr>
      </w:pPr>
      <w:r w:rsidRPr="00DE0B32">
        <w:rPr>
          <w:sz w:val="24"/>
          <w:szCs w:val="24"/>
        </w:rPr>
        <w:t>3) lecture survol du document: cocher les éléments présents</w:t>
      </w:r>
    </w:p>
    <w:p w:rsidR="00634B28" w:rsidRPr="00DE0B32" w:rsidRDefault="00634B28" w:rsidP="00634B28">
      <w:pPr>
        <w:widowControl w:val="0"/>
        <w:autoSpaceDE w:val="0"/>
        <w:autoSpaceDN w:val="0"/>
        <w:adjustRightInd w:val="0"/>
        <w:spacing w:line="345" w:lineRule="atLeast"/>
        <w:jc w:val="both"/>
        <w:rPr>
          <w:sz w:val="24"/>
          <w:szCs w:val="24"/>
        </w:rPr>
      </w:pPr>
    </w:p>
    <w:p w:rsidR="00634B28" w:rsidRPr="00DE0B32" w:rsidRDefault="00634B28" w:rsidP="00634B28">
      <w:pPr>
        <w:widowControl w:val="0"/>
        <w:autoSpaceDE w:val="0"/>
        <w:autoSpaceDN w:val="0"/>
        <w:adjustRightInd w:val="0"/>
        <w:spacing w:line="254" w:lineRule="atLeast"/>
        <w:jc w:val="both"/>
        <w:rPr>
          <w:sz w:val="24"/>
          <w:szCs w:val="24"/>
        </w:rPr>
      </w:pPr>
      <w:r w:rsidRPr="00DE0B32">
        <w:rPr>
          <w:sz w:val="24"/>
          <w:szCs w:val="24"/>
        </w:rPr>
        <w:sym w:font="Wingdings" w:char="F0A8"/>
      </w:r>
      <w:r w:rsidRPr="00DE0B32">
        <w:rPr>
          <w:sz w:val="24"/>
          <w:szCs w:val="24"/>
        </w:rPr>
        <w:t xml:space="preserve">  titre      </w:t>
      </w:r>
      <w:r w:rsidRPr="00DE0B32">
        <w:rPr>
          <w:sz w:val="24"/>
          <w:szCs w:val="24"/>
        </w:rPr>
        <w:sym w:font="Wingdings" w:char="F0A8"/>
      </w:r>
      <w:r w:rsidRPr="00DE0B32">
        <w:rPr>
          <w:sz w:val="24"/>
          <w:szCs w:val="24"/>
        </w:rPr>
        <w:t xml:space="preserve">  chapeau     </w:t>
      </w:r>
      <w:r w:rsidRPr="00DE0B32">
        <w:rPr>
          <w:sz w:val="24"/>
          <w:szCs w:val="24"/>
        </w:rPr>
        <w:sym w:font="Wingdings" w:char="F0A8"/>
      </w:r>
      <w:r w:rsidRPr="00DE0B32">
        <w:rPr>
          <w:sz w:val="24"/>
          <w:szCs w:val="24"/>
        </w:rPr>
        <w:t xml:space="preserve">  titres de paragraphes    </w:t>
      </w:r>
      <w:r w:rsidRPr="00DE0B32">
        <w:rPr>
          <w:sz w:val="24"/>
          <w:szCs w:val="24"/>
        </w:rPr>
        <w:sym w:font="Wingdings" w:char="F0A8"/>
      </w:r>
      <w:r w:rsidRPr="00DE0B32">
        <w:rPr>
          <w:sz w:val="24"/>
          <w:szCs w:val="24"/>
        </w:rPr>
        <w:t xml:space="preserve">  illustrations     </w:t>
      </w:r>
      <w:r w:rsidRPr="00DE0B32">
        <w:rPr>
          <w:sz w:val="24"/>
          <w:szCs w:val="24"/>
        </w:rPr>
        <w:sym w:font="Wingdings" w:char="F0A8"/>
      </w:r>
      <w:r w:rsidRPr="00DE0B32">
        <w:rPr>
          <w:sz w:val="24"/>
          <w:szCs w:val="24"/>
        </w:rPr>
        <w:t xml:space="preserve">  typographie variée</w:t>
      </w:r>
    </w:p>
    <w:p w:rsidR="00634B28" w:rsidRPr="00DE0B32" w:rsidRDefault="00634B28" w:rsidP="00634B28">
      <w:pPr>
        <w:widowControl w:val="0"/>
        <w:autoSpaceDE w:val="0"/>
        <w:autoSpaceDN w:val="0"/>
        <w:adjustRightInd w:val="0"/>
        <w:spacing w:line="254" w:lineRule="atLeast"/>
        <w:jc w:val="both"/>
        <w:rPr>
          <w:sz w:val="24"/>
          <w:szCs w:val="24"/>
        </w:rPr>
      </w:pPr>
      <w:r w:rsidRPr="00DE0B32">
        <w:rPr>
          <w:sz w:val="24"/>
          <w:szCs w:val="24"/>
        </w:rPr>
        <w:sym w:font="Wingdings" w:char="F0A8"/>
      </w:r>
      <w:r w:rsidRPr="00DE0B32">
        <w:rPr>
          <w:sz w:val="24"/>
          <w:szCs w:val="24"/>
        </w:rPr>
        <w:t xml:space="preserve">  autre à détailler:</w:t>
      </w:r>
    </w:p>
    <w:p w:rsidR="00634B28" w:rsidRDefault="00634B28" w:rsidP="00634B28">
      <w:pPr>
        <w:widowControl w:val="0"/>
        <w:autoSpaceDE w:val="0"/>
        <w:autoSpaceDN w:val="0"/>
        <w:adjustRightInd w:val="0"/>
        <w:spacing w:line="307" w:lineRule="atLeast"/>
        <w:jc w:val="both"/>
        <w:rPr>
          <w:sz w:val="24"/>
          <w:szCs w:val="24"/>
        </w:rPr>
      </w:pPr>
    </w:p>
    <w:p w:rsidR="00DE0B32" w:rsidRPr="00DE0B32" w:rsidRDefault="00DE0B32"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r w:rsidRPr="00DE0B32">
        <w:rPr>
          <w:sz w:val="24"/>
          <w:szCs w:val="24"/>
        </w:rPr>
        <w:lastRenderedPageBreak/>
        <w:t>4) lire le texte. A quelles questions répond-il ?</w:t>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Pr>
          <w:sz w:val="24"/>
          <w:szCs w:val="24"/>
        </w:rPr>
        <w:tab/>
      </w:r>
      <w:r w:rsidR="004831DC" w:rsidRPr="004831DC">
        <w:rPr>
          <w:b/>
          <w:sz w:val="24"/>
          <w:szCs w:val="24"/>
        </w:rPr>
        <w:t>Annexe H</w:t>
      </w: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r w:rsidRPr="00DE0B32">
        <w:rPr>
          <w:sz w:val="24"/>
          <w:szCs w:val="24"/>
        </w:rPr>
        <w:t>5) aller visiter le site Internet indiqué pour des compléments d'information. Vous pouvez aussi utiliser l'encyclopédie Encarta</w:t>
      </w: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r w:rsidRPr="00DE0B32">
        <w:rPr>
          <w:sz w:val="24"/>
          <w:szCs w:val="24"/>
        </w:rPr>
        <w:t xml:space="preserve">6) mettre en commun avec votre équipier pour écrire </w:t>
      </w:r>
      <w:r w:rsidRPr="00DE0B32">
        <w:rPr>
          <w:b/>
          <w:bCs/>
          <w:sz w:val="24"/>
          <w:szCs w:val="24"/>
        </w:rPr>
        <w:t xml:space="preserve">un </w:t>
      </w:r>
      <w:r w:rsidRPr="00DE0B32">
        <w:rPr>
          <w:sz w:val="24"/>
          <w:szCs w:val="24"/>
        </w:rPr>
        <w:t>article sur le thème</w:t>
      </w: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307" w:lineRule="atLeast"/>
        <w:jc w:val="both"/>
        <w:rPr>
          <w:sz w:val="24"/>
          <w:szCs w:val="24"/>
        </w:rPr>
      </w:pPr>
      <w:r w:rsidRPr="00DE0B32">
        <w:rPr>
          <w:sz w:val="24"/>
          <w:szCs w:val="24"/>
        </w:rPr>
        <w:t>Rappel: L'ARTICLE DE PRESSE</w:t>
      </w:r>
    </w:p>
    <w:p w:rsidR="00634B28" w:rsidRPr="00DE0B32" w:rsidRDefault="00634B28" w:rsidP="00634B28">
      <w:pPr>
        <w:widowControl w:val="0"/>
        <w:autoSpaceDE w:val="0"/>
        <w:autoSpaceDN w:val="0"/>
        <w:adjustRightInd w:val="0"/>
        <w:spacing w:line="307" w:lineRule="atLeast"/>
        <w:jc w:val="both"/>
        <w:rPr>
          <w:sz w:val="24"/>
          <w:szCs w:val="24"/>
        </w:rPr>
      </w:pPr>
    </w:p>
    <w:p w:rsidR="00634B28" w:rsidRPr="00DE0B32" w:rsidRDefault="00634B28" w:rsidP="00634B28">
      <w:pPr>
        <w:widowControl w:val="0"/>
        <w:autoSpaceDE w:val="0"/>
        <w:autoSpaceDN w:val="0"/>
        <w:adjustRightInd w:val="0"/>
        <w:spacing w:line="278" w:lineRule="atLeast"/>
        <w:ind w:firstLine="720"/>
        <w:rPr>
          <w:sz w:val="24"/>
          <w:szCs w:val="24"/>
        </w:rPr>
      </w:pPr>
      <w:r w:rsidRPr="00DE0B32">
        <w:rPr>
          <w:sz w:val="24"/>
          <w:szCs w:val="24"/>
        </w:rPr>
        <w:t>- l'article répond le plus souvent aux questions QUI - QUOI- Où - QUAND - POURQUOI - COMMENT</w:t>
      </w:r>
    </w:p>
    <w:p w:rsidR="00634B28" w:rsidRPr="00DE0B32" w:rsidRDefault="00634B28" w:rsidP="00634B28">
      <w:pPr>
        <w:widowControl w:val="0"/>
        <w:autoSpaceDE w:val="0"/>
        <w:autoSpaceDN w:val="0"/>
        <w:adjustRightInd w:val="0"/>
        <w:spacing w:line="278" w:lineRule="atLeast"/>
        <w:ind w:firstLine="720"/>
        <w:rPr>
          <w:sz w:val="24"/>
          <w:szCs w:val="24"/>
        </w:rPr>
      </w:pPr>
      <w:r w:rsidRPr="00DE0B32">
        <w:rPr>
          <w:sz w:val="24"/>
          <w:szCs w:val="24"/>
        </w:rPr>
        <w:t>- il comporte</w:t>
      </w:r>
    </w:p>
    <w:p w:rsidR="00634B28" w:rsidRPr="00DE0B32" w:rsidRDefault="00634B28" w:rsidP="00243ED9">
      <w:pPr>
        <w:widowControl w:val="0"/>
        <w:numPr>
          <w:ilvl w:val="0"/>
          <w:numId w:val="32"/>
        </w:numPr>
        <w:autoSpaceDE w:val="0"/>
        <w:autoSpaceDN w:val="0"/>
        <w:adjustRightInd w:val="0"/>
        <w:spacing w:line="278" w:lineRule="atLeast"/>
        <w:rPr>
          <w:sz w:val="24"/>
          <w:szCs w:val="24"/>
        </w:rPr>
      </w:pPr>
      <w:r w:rsidRPr="00DE0B32">
        <w:rPr>
          <w:sz w:val="24"/>
          <w:szCs w:val="24"/>
        </w:rPr>
        <w:t>un titre, un sous-titre, un chapeau (résumé de l'article en quelques lignes), le corps de l'article</w:t>
      </w:r>
    </w:p>
    <w:p w:rsidR="00634B28" w:rsidRPr="00DE0B32" w:rsidRDefault="00634B28" w:rsidP="00243ED9">
      <w:pPr>
        <w:widowControl w:val="0"/>
        <w:numPr>
          <w:ilvl w:val="0"/>
          <w:numId w:val="32"/>
        </w:numPr>
        <w:autoSpaceDE w:val="0"/>
        <w:autoSpaceDN w:val="0"/>
        <w:adjustRightInd w:val="0"/>
        <w:spacing w:line="278" w:lineRule="atLeast"/>
        <w:rPr>
          <w:sz w:val="24"/>
          <w:szCs w:val="24"/>
        </w:rPr>
      </w:pPr>
      <w:r w:rsidRPr="00DE0B32">
        <w:rPr>
          <w:sz w:val="24"/>
          <w:szCs w:val="24"/>
        </w:rPr>
        <w:t>une attaque (introduction courte) souvent le QUI - QUOI - Où - QUAND</w:t>
      </w:r>
    </w:p>
    <w:p w:rsidR="00634B28" w:rsidRPr="00DE0B32" w:rsidRDefault="00634B28" w:rsidP="00243ED9">
      <w:pPr>
        <w:widowControl w:val="0"/>
        <w:numPr>
          <w:ilvl w:val="0"/>
          <w:numId w:val="32"/>
        </w:numPr>
        <w:autoSpaceDE w:val="0"/>
        <w:autoSpaceDN w:val="0"/>
        <w:adjustRightInd w:val="0"/>
        <w:spacing w:line="278" w:lineRule="atLeast"/>
        <w:rPr>
          <w:sz w:val="24"/>
          <w:szCs w:val="24"/>
        </w:rPr>
      </w:pPr>
      <w:r w:rsidRPr="00DE0B32">
        <w:rPr>
          <w:sz w:val="24"/>
          <w:szCs w:val="24"/>
        </w:rPr>
        <w:t xml:space="preserve">un développement souvent découpé en </w:t>
      </w:r>
      <w:r w:rsidR="007D7DA2" w:rsidRPr="00DE0B32">
        <w:rPr>
          <w:sz w:val="24"/>
          <w:szCs w:val="24"/>
        </w:rPr>
        <w:t>sous parties</w:t>
      </w:r>
      <w:r w:rsidRPr="00DE0B32">
        <w:rPr>
          <w:sz w:val="24"/>
          <w:szCs w:val="24"/>
        </w:rPr>
        <w:t xml:space="preserve"> par des intertitres (mise en valeur d'une idée, relance du sujet) et</w:t>
      </w:r>
    </w:p>
    <w:p w:rsidR="00634B28" w:rsidRPr="00DE0B32" w:rsidRDefault="00634B28" w:rsidP="00634B28">
      <w:pPr>
        <w:widowControl w:val="0"/>
        <w:autoSpaceDE w:val="0"/>
        <w:autoSpaceDN w:val="0"/>
        <w:adjustRightInd w:val="0"/>
        <w:spacing w:line="278" w:lineRule="atLeast"/>
        <w:ind w:left="1061" w:firstLine="739"/>
        <w:rPr>
          <w:sz w:val="24"/>
          <w:szCs w:val="24"/>
        </w:rPr>
      </w:pPr>
      <w:r w:rsidRPr="00DE0B32">
        <w:rPr>
          <w:sz w:val="24"/>
          <w:szCs w:val="24"/>
        </w:rPr>
        <w:t>conclusion, interrogation ou note d'humour</w:t>
      </w:r>
    </w:p>
    <w:p w:rsidR="00634B28" w:rsidRPr="00DE0B32" w:rsidRDefault="00634B28" w:rsidP="00634B28">
      <w:pPr>
        <w:widowControl w:val="0"/>
        <w:autoSpaceDE w:val="0"/>
        <w:autoSpaceDN w:val="0"/>
        <w:adjustRightInd w:val="0"/>
        <w:spacing w:line="278" w:lineRule="atLeast"/>
        <w:ind w:firstLine="720"/>
        <w:rPr>
          <w:sz w:val="24"/>
          <w:szCs w:val="24"/>
        </w:rPr>
      </w:pPr>
      <w:r w:rsidRPr="00DE0B32">
        <w:rPr>
          <w:sz w:val="24"/>
          <w:szCs w:val="24"/>
        </w:rPr>
        <w:t xml:space="preserve">- le plan de l'article peut être chronologique, explicatif </w:t>
      </w:r>
      <w:r w:rsidR="007D7DA2" w:rsidRPr="00DE0B32">
        <w:rPr>
          <w:sz w:val="24"/>
          <w:szCs w:val="24"/>
        </w:rPr>
        <w:t>(causes</w:t>
      </w:r>
      <w:r w:rsidRPr="00DE0B32">
        <w:rPr>
          <w:sz w:val="24"/>
          <w:szCs w:val="24"/>
        </w:rPr>
        <w:t>, conséquences...)</w:t>
      </w:r>
    </w:p>
    <w:p w:rsidR="00634B28" w:rsidRPr="00DE0B32" w:rsidRDefault="00634B28" w:rsidP="00634B28">
      <w:pPr>
        <w:widowControl w:val="0"/>
        <w:autoSpaceDE w:val="0"/>
        <w:autoSpaceDN w:val="0"/>
        <w:adjustRightInd w:val="0"/>
        <w:spacing w:line="278" w:lineRule="atLeast"/>
        <w:ind w:firstLine="720"/>
        <w:rPr>
          <w:sz w:val="24"/>
          <w:szCs w:val="24"/>
        </w:rPr>
      </w:pPr>
      <w:r w:rsidRPr="00DE0B32">
        <w:rPr>
          <w:sz w:val="24"/>
          <w:szCs w:val="24"/>
        </w:rPr>
        <w:t>- vous pouvez rajouter une illustration mais il faudra la légende et la source</w:t>
      </w:r>
    </w:p>
    <w:p w:rsidR="00634B28" w:rsidRPr="00DE0B32" w:rsidRDefault="00634B28" w:rsidP="00634B28">
      <w:pPr>
        <w:widowControl w:val="0"/>
        <w:autoSpaceDE w:val="0"/>
        <w:autoSpaceDN w:val="0"/>
        <w:adjustRightInd w:val="0"/>
        <w:spacing w:line="278" w:lineRule="atLeast"/>
        <w:rPr>
          <w:sz w:val="24"/>
          <w:szCs w:val="24"/>
        </w:rPr>
      </w:pPr>
    </w:p>
    <w:p w:rsidR="00634B28" w:rsidRPr="00DE0B32" w:rsidRDefault="00634B28" w:rsidP="00634B28">
      <w:pPr>
        <w:widowControl w:val="0"/>
        <w:autoSpaceDE w:val="0"/>
        <w:autoSpaceDN w:val="0"/>
        <w:adjustRightInd w:val="0"/>
        <w:spacing w:line="283" w:lineRule="atLeast"/>
        <w:jc w:val="both"/>
        <w:rPr>
          <w:sz w:val="24"/>
          <w:szCs w:val="24"/>
        </w:rPr>
      </w:pPr>
      <w:r w:rsidRPr="00DE0B32">
        <w:rPr>
          <w:sz w:val="24"/>
          <w:szCs w:val="24"/>
        </w:rPr>
        <w:t>7) vous pouvez calculer votre empreinte écologique sur le site suivant: www.wwf.fr/empreinte_ecologique</w:t>
      </w:r>
    </w:p>
    <w:p w:rsidR="00634B28" w:rsidRDefault="00634B28" w:rsidP="00634B28">
      <w:pPr>
        <w:widowControl w:val="0"/>
        <w:autoSpaceDE w:val="0"/>
        <w:autoSpaceDN w:val="0"/>
        <w:adjustRightInd w:val="0"/>
        <w:spacing w:line="283" w:lineRule="atLeast"/>
        <w:jc w:val="both"/>
      </w:pPr>
    </w:p>
    <w:p w:rsidR="00634B28" w:rsidRDefault="00634B28" w:rsidP="00634B28">
      <w:pPr>
        <w:widowControl w:val="0"/>
        <w:tabs>
          <w:tab w:val="left" w:pos="1134"/>
        </w:tabs>
        <w:autoSpaceDE w:val="0"/>
        <w:autoSpaceDN w:val="0"/>
        <w:adjustRightInd w:val="0"/>
        <w:spacing w:line="273" w:lineRule="atLeast"/>
        <w:sectPr w:rsidR="00634B28" w:rsidSect="00885801">
          <w:pgSz w:w="16838" w:h="11906" w:orient="landscape"/>
          <w:pgMar w:top="794" w:right="851" w:bottom="737" w:left="907" w:header="720" w:footer="720" w:gutter="0"/>
          <w:pgNumType w:start="55"/>
          <w:cols w:space="720"/>
        </w:sectPr>
      </w:pPr>
    </w:p>
    <w:p w:rsidR="004831DC" w:rsidRPr="004831DC" w:rsidRDefault="004831DC" w:rsidP="004831DC">
      <w:pPr>
        <w:widowControl w:val="0"/>
        <w:tabs>
          <w:tab w:val="left" w:pos="1134"/>
        </w:tabs>
        <w:autoSpaceDE w:val="0"/>
        <w:autoSpaceDN w:val="0"/>
        <w:adjustRightInd w:val="0"/>
        <w:spacing w:line="273" w:lineRule="atLeast"/>
        <w:rPr>
          <w:b/>
          <w:bCs/>
          <w:sz w:val="24"/>
          <w:szCs w:val="24"/>
        </w:rPr>
      </w:pPr>
      <w:r w:rsidRPr="004831DC">
        <w:rPr>
          <w:b/>
          <w:bCs/>
          <w:sz w:val="38"/>
          <w:szCs w:val="38"/>
        </w:rPr>
        <w:lastRenderedPageBreak/>
        <w:tab/>
      </w:r>
      <w:r w:rsidRPr="004831DC">
        <w:rPr>
          <w:b/>
          <w:bCs/>
          <w:sz w:val="38"/>
          <w:szCs w:val="38"/>
        </w:rPr>
        <w:tab/>
      </w:r>
      <w:r w:rsidR="00634B28" w:rsidRPr="00814DC1">
        <w:rPr>
          <w:b/>
          <w:bCs/>
          <w:sz w:val="38"/>
          <w:szCs w:val="38"/>
          <w:u w:val="single"/>
        </w:rPr>
        <w:t>Les énergies fossiles</w:t>
      </w:r>
      <w:r w:rsidRPr="004831DC">
        <w:rPr>
          <w:b/>
          <w:bCs/>
          <w:sz w:val="38"/>
          <w:szCs w:val="38"/>
        </w:rPr>
        <w:tab/>
      </w:r>
      <w:r w:rsidRPr="004831DC">
        <w:rPr>
          <w:b/>
          <w:bCs/>
          <w:sz w:val="38"/>
          <w:szCs w:val="38"/>
        </w:rPr>
        <w:tab/>
      </w:r>
      <w:r>
        <w:rPr>
          <w:b/>
          <w:bCs/>
          <w:sz w:val="38"/>
          <w:szCs w:val="38"/>
        </w:rPr>
        <w:tab/>
      </w:r>
      <w:r>
        <w:rPr>
          <w:b/>
          <w:bCs/>
          <w:sz w:val="38"/>
          <w:szCs w:val="38"/>
        </w:rPr>
        <w:tab/>
      </w:r>
      <w:r w:rsidRPr="004831DC">
        <w:rPr>
          <w:b/>
          <w:bCs/>
          <w:sz w:val="24"/>
          <w:szCs w:val="24"/>
        </w:rPr>
        <w:t>ANNEXE H</w:t>
      </w:r>
    </w:p>
    <w:p w:rsidR="00634B28" w:rsidRPr="00814DC1" w:rsidRDefault="00634B28" w:rsidP="00634B28">
      <w:pPr>
        <w:widowControl w:val="0"/>
        <w:autoSpaceDE w:val="0"/>
        <w:autoSpaceDN w:val="0"/>
        <w:adjustRightInd w:val="0"/>
        <w:spacing w:line="484" w:lineRule="atLeast"/>
        <w:jc w:val="center"/>
        <w:rPr>
          <w:b/>
          <w:bCs/>
          <w:sz w:val="38"/>
          <w:szCs w:val="38"/>
          <w:u w:val="single"/>
        </w:rPr>
      </w:pPr>
    </w:p>
    <w:p w:rsidR="00634B28" w:rsidRDefault="00634B28" w:rsidP="00634B28">
      <w:pPr>
        <w:widowControl w:val="0"/>
        <w:autoSpaceDE w:val="0"/>
        <w:autoSpaceDN w:val="0"/>
        <w:adjustRightInd w:val="0"/>
        <w:spacing w:line="484" w:lineRule="atLeast"/>
        <w:jc w:val="both"/>
        <w:rPr>
          <w:b/>
          <w:bCs/>
          <w:sz w:val="38"/>
          <w:szCs w:val="38"/>
        </w:rPr>
      </w:pPr>
    </w:p>
    <w:p w:rsidR="00634B28" w:rsidRDefault="00634B28" w:rsidP="00634B28">
      <w:pPr>
        <w:widowControl w:val="0"/>
        <w:autoSpaceDE w:val="0"/>
        <w:autoSpaceDN w:val="0"/>
        <w:adjustRightInd w:val="0"/>
        <w:spacing w:line="374" w:lineRule="atLeast"/>
        <w:ind w:firstLine="729"/>
        <w:jc w:val="both"/>
        <w:rPr>
          <w:sz w:val="32"/>
          <w:szCs w:val="32"/>
        </w:rPr>
      </w:pPr>
      <w:r>
        <w:rPr>
          <w:sz w:val="32"/>
          <w:szCs w:val="32"/>
        </w:rPr>
        <w:t>Ce sont le pétrole, le gaz et le charbon. Nous allons vous présenter les avantages et les inconvénients.</w:t>
      </w:r>
    </w:p>
    <w:p w:rsidR="00634B28" w:rsidRDefault="00634B28" w:rsidP="00634B28">
      <w:pPr>
        <w:widowControl w:val="0"/>
        <w:autoSpaceDE w:val="0"/>
        <w:autoSpaceDN w:val="0"/>
        <w:adjustRightInd w:val="0"/>
        <w:spacing w:line="374" w:lineRule="atLeast"/>
        <w:ind w:firstLine="729"/>
        <w:jc w:val="both"/>
        <w:rPr>
          <w:sz w:val="32"/>
          <w:szCs w:val="32"/>
        </w:rPr>
      </w:pPr>
    </w:p>
    <w:p w:rsidR="00634B28" w:rsidRDefault="00634B28" w:rsidP="00634B28">
      <w:pPr>
        <w:widowControl w:val="0"/>
        <w:autoSpaceDE w:val="0"/>
        <w:autoSpaceDN w:val="0"/>
        <w:adjustRightInd w:val="0"/>
        <w:spacing w:line="446" w:lineRule="atLeast"/>
        <w:jc w:val="both"/>
        <w:rPr>
          <w:b/>
          <w:bCs/>
          <w:sz w:val="32"/>
          <w:szCs w:val="32"/>
        </w:rPr>
      </w:pPr>
      <w:r>
        <w:rPr>
          <w:b/>
          <w:bCs/>
          <w:sz w:val="32"/>
          <w:szCs w:val="32"/>
          <w:u w:val="single"/>
        </w:rPr>
        <w:t xml:space="preserve">Le pétrole </w:t>
      </w:r>
      <w:r>
        <w:rPr>
          <w:b/>
          <w:bCs/>
          <w:sz w:val="32"/>
          <w:szCs w:val="32"/>
        </w:rPr>
        <w:t>:</w:t>
      </w:r>
    </w:p>
    <w:p w:rsidR="00634B28" w:rsidRDefault="00634B28" w:rsidP="00634B28">
      <w:pPr>
        <w:widowControl w:val="0"/>
        <w:autoSpaceDE w:val="0"/>
        <w:autoSpaceDN w:val="0"/>
        <w:adjustRightInd w:val="0"/>
        <w:spacing w:line="446" w:lineRule="atLeast"/>
        <w:jc w:val="both"/>
        <w:rPr>
          <w:b/>
          <w:bCs/>
          <w:sz w:val="32"/>
          <w:szCs w:val="32"/>
        </w:rPr>
      </w:pPr>
    </w:p>
    <w:p w:rsidR="00634B28" w:rsidRDefault="00634B28" w:rsidP="00634B28">
      <w:pPr>
        <w:widowControl w:val="0"/>
        <w:autoSpaceDE w:val="0"/>
        <w:autoSpaceDN w:val="0"/>
        <w:adjustRightInd w:val="0"/>
        <w:spacing w:line="321" w:lineRule="atLeast"/>
        <w:rPr>
          <w:sz w:val="28"/>
          <w:szCs w:val="28"/>
        </w:rPr>
      </w:pPr>
      <w:r>
        <w:rPr>
          <w:sz w:val="28"/>
          <w:szCs w:val="28"/>
        </w:rPr>
        <w:t>Il est facile à transporter et à stocker. Le pétrole peut se transformer en beaucoup de choses comme l'essence, l'engrais, le plastique, le tissu, les produits de beauté...</w:t>
      </w:r>
    </w:p>
    <w:p w:rsidR="00634B28" w:rsidRDefault="00634B28" w:rsidP="00634B28">
      <w:pPr>
        <w:widowControl w:val="0"/>
        <w:autoSpaceDE w:val="0"/>
        <w:autoSpaceDN w:val="0"/>
        <w:adjustRightInd w:val="0"/>
        <w:spacing w:line="321" w:lineRule="atLeast"/>
        <w:rPr>
          <w:sz w:val="28"/>
          <w:szCs w:val="28"/>
        </w:rPr>
      </w:pPr>
      <w:r>
        <w:rPr>
          <w:sz w:val="28"/>
          <w:szCs w:val="28"/>
        </w:rPr>
        <w:t>Jusqu'à ce jour tout le monde pensait que le pétrole était inépuisable alors que d'ici 20ans, il y aura plus de demandes que de productions. Il pollue aussi beaucoup la mer à cause des transports en bateau.</w:t>
      </w:r>
    </w:p>
    <w:p w:rsidR="00634B28" w:rsidRDefault="00634B28" w:rsidP="00634B28">
      <w:pPr>
        <w:widowControl w:val="0"/>
        <w:autoSpaceDE w:val="0"/>
        <w:autoSpaceDN w:val="0"/>
        <w:adjustRightInd w:val="0"/>
        <w:spacing w:line="321" w:lineRule="atLeast"/>
        <w:rPr>
          <w:sz w:val="28"/>
          <w:szCs w:val="28"/>
        </w:rPr>
      </w:pPr>
    </w:p>
    <w:p w:rsidR="00634B28" w:rsidRDefault="00634B28" w:rsidP="00634B28">
      <w:pPr>
        <w:widowControl w:val="0"/>
        <w:autoSpaceDE w:val="0"/>
        <w:autoSpaceDN w:val="0"/>
        <w:adjustRightInd w:val="0"/>
        <w:spacing w:line="364" w:lineRule="atLeast"/>
        <w:jc w:val="both"/>
        <w:rPr>
          <w:b/>
          <w:bCs/>
          <w:sz w:val="34"/>
          <w:szCs w:val="34"/>
          <w:u w:val="single"/>
        </w:rPr>
      </w:pPr>
      <w:r>
        <w:rPr>
          <w:b/>
          <w:bCs/>
          <w:sz w:val="34"/>
          <w:szCs w:val="34"/>
          <w:u w:val="single"/>
        </w:rPr>
        <w:t>Le gaz :</w:t>
      </w:r>
    </w:p>
    <w:p w:rsidR="00634B28" w:rsidRDefault="00634B28" w:rsidP="00634B28">
      <w:pPr>
        <w:widowControl w:val="0"/>
        <w:autoSpaceDE w:val="0"/>
        <w:autoSpaceDN w:val="0"/>
        <w:adjustRightInd w:val="0"/>
        <w:spacing w:line="364" w:lineRule="atLeast"/>
        <w:jc w:val="both"/>
        <w:rPr>
          <w:b/>
          <w:bCs/>
          <w:sz w:val="34"/>
          <w:szCs w:val="34"/>
          <w:u w:val="single"/>
        </w:rPr>
      </w:pPr>
    </w:p>
    <w:p w:rsidR="00634B28" w:rsidRDefault="00634B28" w:rsidP="00634B28">
      <w:pPr>
        <w:widowControl w:val="0"/>
        <w:autoSpaceDE w:val="0"/>
        <w:autoSpaceDN w:val="0"/>
        <w:adjustRightInd w:val="0"/>
        <w:spacing w:line="321" w:lineRule="atLeast"/>
        <w:jc w:val="both"/>
        <w:rPr>
          <w:sz w:val="28"/>
          <w:szCs w:val="28"/>
        </w:rPr>
      </w:pPr>
      <w:r>
        <w:rPr>
          <w:sz w:val="28"/>
          <w:szCs w:val="28"/>
        </w:rPr>
        <w:t>Il s'est formé à partir d'une roche mère qui a été elle-même formée au fond des océans à partir d'algues. Le gaz n'est pas pratique à stocker c'est pour ça qu'au début les hommes préféraient le pétrole, mais le gaz est plus propre car il émet 30% en moins que lui en brûlant. Pour le transporter ou le stocker il faut qu'il soit dans des températures très basses.</w:t>
      </w:r>
    </w:p>
    <w:p w:rsidR="00634B28" w:rsidRDefault="00634B28" w:rsidP="00634B28">
      <w:pPr>
        <w:widowControl w:val="0"/>
        <w:autoSpaceDE w:val="0"/>
        <w:autoSpaceDN w:val="0"/>
        <w:adjustRightInd w:val="0"/>
        <w:spacing w:line="321" w:lineRule="atLeast"/>
        <w:jc w:val="both"/>
        <w:rPr>
          <w:sz w:val="28"/>
          <w:szCs w:val="28"/>
        </w:rPr>
      </w:pPr>
    </w:p>
    <w:p w:rsidR="00634B28" w:rsidRDefault="00634B28" w:rsidP="00634B28">
      <w:pPr>
        <w:widowControl w:val="0"/>
        <w:autoSpaceDE w:val="0"/>
        <w:autoSpaceDN w:val="0"/>
        <w:adjustRightInd w:val="0"/>
        <w:spacing w:line="331" w:lineRule="atLeast"/>
        <w:jc w:val="both"/>
        <w:rPr>
          <w:b/>
          <w:bCs/>
          <w:sz w:val="36"/>
          <w:szCs w:val="36"/>
        </w:rPr>
      </w:pPr>
      <w:r>
        <w:rPr>
          <w:b/>
          <w:bCs/>
          <w:sz w:val="36"/>
          <w:szCs w:val="36"/>
        </w:rPr>
        <w:t>Le charbon:</w:t>
      </w:r>
    </w:p>
    <w:p w:rsidR="00634B28" w:rsidRDefault="00634B28" w:rsidP="00634B28">
      <w:pPr>
        <w:widowControl w:val="0"/>
        <w:autoSpaceDE w:val="0"/>
        <w:autoSpaceDN w:val="0"/>
        <w:adjustRightInd w:val="0"/>
        <w:spacing w:line="331" w:lineRule="atLeast"/>
        <w:jc w:val="both"/>
        <w:rPr>
          <w:b/>
          <w:bCs/>
          <w:sz w:val="36"/>
          <w:szCs w:val="36"/>
        </w:rPr>
      </w:pPr>
    </w:p>
    <w:p w:rsidR="00634B28" w:rsidRDefault="00634B28" w:rsidP="00634B28">
      <w:pPr>
        <w:widowControl w:val="0"/>
        <w:autoSpaceDE w:val="0"/>
        <w:autoSpaceDN w:val="0"/>
        <w:adjustRightInd w:val="0"/>
        <w:spacing w:line="321" w:lineRule="atLeast"/>
        <w:rPr>
          <w:sz w:val="28"/>
          <w:szCs w:val="28"/>
        </w:rPr>
      </w:pPr>
      <w:r>
        <w:rPr>
          <w:sz w:val="28"/>
          <w:szCs w:val="28"/>
        </w:rPr>
        <w:t>Au 19ème siècle il a alimenté des chaudières, des machines à vapeur dans les trains et usines. Dans un siècle on brûlera encore du charbon mais on ne peut pas dire si la fumée sera noire ou blanche. Le charbon pollue et donc réchauffe la planète. Les centrales fonctionnent à l'aide de charbon et rejette des gaz à effet de serre. Il faudra donc trouver des solutions « plus propres» pour produire de l'électricité.</w:t>
      </w:r>
    </w:p>
    <w:p w:rsidR="00634B28" w:rsidRDefault="00634B28" w:rsidP="00634B28">
      <w:pPr>
        <w:widowControl w:val="0"/>
        <w:autoSpaceDE w:val="0"/>
        <w:autoSpaceDN w:val="0"/>
        <w:adjustRightInd w:val="0"/>
        <w:spacing w:line="321" w:lineRule="atLeast"/>
        <w:rPr>
          <w:sz w:val="28"/>
          <w:szCs w:val="28"/>
        </w:rPr>
      </w:pPr>
    </w:p>
    <w:p w:rsidR="00634B28" w:rsidRDefault="00634B28" w:rsidP="00634B28">
      <w:pPr>
        <w:widowControl w:val="0"/>
        <w:autoSpaceDE w:val="0"/>
        <w:autoSpaceDN w:val="0"/>
        <w:adjustRightInd w:val="0"/>
        <w:spacing w:line="369" w:lineRule="atLeast"/>
        <w:ind w:firstLine="710"/>
        <w:jc w:val="both"/>
        <w:rPr>
          <w:sz w:val="32"/>
          <w:szCs w:val="32"/>
        </w:rPr>
      </w:pPr>
      <w:r>
        <w:rPr>
          <w:sz w:val="32"/>
          <w:szCs w:val="32"/>
        </w:rPr>
        <w:t>Le pétrole, le gaz et le charbon sont limités. Comme ils seront plus difficiles à exploiter, ils coûteront plus cher.</w:t>
      </w:r>
    </w:p>
    <w:p w:rsidR="00634B28" w:rsidRDefault="00634B28" w:rsidP="00634B28">
      <w:pPr>
        <w:widowControl w:val="0"/>
        <w:autoSpaceDE w:val="0"/>
        <w:autoSpaceDN w:val="0"/>
        <w:adjustRightInd w:val="0"/>
        <w:spacing w:line="369" w:lineRule="atLeast"/>
        <w:ind w:firstLine="710"/>
        <w:jc w:val="both"/>
        <w:rPr>
          <w:sz w:val="32"/>
          <w:szCs w:val="32"/>
        </w:rPr>
      </w:pPr>
    </w:p>
    <w:p w:rsidR="00634B28" w:rsidRPr="00D649FB" w:rsidRDefault="00634B28" w:rsidP="00634B28">
      <w:pPr>
        <w:widowControl w:val="0"/>
        <w:autoSpaceDE w:val="0"/>
        <w:autoSpaceDN w:val="0"/>
        <w:adjustRightInd w:val="0"/>
        <w:spacing w:line="244" w:lineRule="atLeast"/>
        <w:jc w:val="both"/>
        <w:rPr>
          <w:lang w:val="en-GB"/>
        </w:rPr>
      </w:pPr>
      <w:r w:rsidRPr="00D649FB">
        <w:rPr>
          <w:lang w:val="en-GB"/>
        </w:rPr>
        <w:t>JUNG Jessica</w:t>
      </w:r>
    </w:p>
    <w:p w:rsidR="00634B28" w:rsidRPr="00D649FB" w:rsidRDefault="00634B28" w:rsidP="00634B28">
      <w:pPr>
        <w:widowControl w:val="0"/>
        <w:autoSpaceDE w:val="0"/>
        <w:autoSpaceDN w:val="0"/>
        <w:adjustRightInd w:val="0"/>
        <w:spacing w:line="244" w:lineRule="atLeast"/>
        <w:jc w:val="both"/>
        <w:rPr>
          <w:lang w:val="en-GB"/>
        </w:rPr>
      </w:pPr>
      <w:r w:rsidRPr="00D649FB">
        <w:rPr>
          <w:lang w:val="en-GB"/>
        </w:rPr>
        <w:t xml:space="preserve"> </w:t>
      </w:r>
      <w:proofErr w:type="spellStart"/>
      <w:r w:rsidRPr="00D649FB">
        <w:rPr>
          <w:lang w:val="en-GB"/>
        </w:rPr>
        <w:t>Riemer</w:t>
      </w:r>
      <w:proofErr w:type="spellEnd"/>
      <w:r w:rsidRPr="00D649FB">
        <w:rPr>
          <w:lang w:val="en-GB"/>
        </w:rPr>
        <w:t xml:space="preserve"> Cindy 3ème4</w:t>
      </w:r>
    </w:p>
    <w:p w:rsidR="00634B28" w:rsidRPr="00D649FB" w:rsidRDefault="00634B28" w:rsidP="00634B28">
      <w:pPr>
        <w:widowControl w:val="0"/>
        <w:autoSpaceDE w:val="0"/>
        <w:autoSpaceDN w:val="0"/>
        <w:adjustRightInd w:val="0"/>
        <w:spacing w:line="244" w:lineRule="atLeast"/>
        <w:jc w:val="both"/>
        <w:rPr>
          <w:lang w:val="en-GB"/>
        </w:rPr>
      </w:pPr>
    </w:p>
    <w:p w:rsidR="00634B28" w:rsidRPr="00D649FB" w:rsidRDefault="00634B28" w:rsidP="00634B28">
      <w:pPr>
        <w:rPr>
          <w:lang w:val="en-GB"/>
        </w:rPr>
      </w:pPr>
    </w:p>
    <w:p w:rsidR="00D649FB" w:rsidRPr="00885801" w:rsidRDefault="00634B28" w:rsidP="00AE6438">
      <w:pPr>
        <w:widowControl w:val="0"/>
        <w:tabs>
          <w:tab w:val="left" w:pos="1134"/>
        </w:tabs>
        <w:autoSpaceDE w:val="0"/>
        <w:autoSpaceDN w:val="0"/>
        <w:adjustRightInd w:val="0"/>
        <w:spacing w:line="273" w:lineRule="atLeast"/>
        <w:rPr>
          <w:lang w:val="en-GB"/>
        </w:rPr>
      </w:pPr>
      <w:r w:rsidRPr="00D649FB">
        <w:rPr>
          <w:lang w:val="en-GB"/>
        </w:rPr>
        <w:br w:type="page"/>
      </w:r>
    </w:p>
    <w:p w:rsidR="00CB3D96" w:rsidRPr="00B2493A" w:rsidRDefault="00634B28" w:rsidP="00634B28">
      <w:pPr>
        <w:widowControl w:val="0"/>
        <w:tabs>
          <w:tab w:val="left" w:pos="1134"/>
        </w:tabs>
        <w:autoSpaceDE w:val="0"/>
        <w:autoSpaceDN w:val="0"/>
        <w:adjustRightInd w:val="0"/>
        <w:spacing w:line="273" w:lineRule="atLeast"/>
        <w:rPr>
          <w:b/>
          <w:bCs/>
          <w:sz w:val="28"/>
          <w:szCs w:val="28"/>
          <w:lang w:val="en-US"/>
        </w:rPr>
      </w:pPr>
      <w:r w:rsidRPr="00885801">
        <w:rPr>
          <w:lang w:val="en-GB"/>
        </w:rPr>
        <w:lastRenderedPageBreak/>
        <w:tab/>
      </w:r>
      <w:r w:rsidRPr="00885801">
        <w:rPr>
          <w:lang w:val="en-GB"/>
        </w:rPr>
        <w:tab/>
      </w:r>
      <w:r w:rsidRPr="00885801">
        <w:rPr>
          <w:lang w:val="en-GB"/>
        </w:rPr>
        <w:tab/>
      </w:r>
      <w:r w:rsidRPr="00885801">
        <w:rPr>
          <w:lang w:val="en-GB"/>
        </w:rPr>
        <w:tab/>
      </w:r>
      <w:r w:rsidRPr="00885801">
        <w:rPr>
          <w:lang w:val="en-GB"/>
        </w:rPr>
        <w:tab/>
      </w:r>
      <w:r w:rsidR="00CB3D96" w:rsidRPr="00B2493A">
        <w:rPr>
          <w:b/>
          <w:bCs/>
          <w:sz w:val="28"/>
          <w:szCs w:val="28"/>
          <w:lang w:val="en-US"/>
        </w:rPr>
        <w:t>SUPER TEST</w:t>
      </w:r>
      <w:r w:rsidR="004831DC" w:rsidRPr="00B2493A">
        <w:rPr>
          <w:b/>
          <w:bCs/>
          <w:sz w:val="28"/>
          <w:szCs w:val="28"/>
          <w:lang w:val="en-US"/>
        </w:rPr>
        <w:tab/>
      </w:r>
      <w:r w:rsidR="004831DC" w:rsidRPr="00B2493A">
        <w:rPr>
          <w:b/>
          <w:bCs/>
          <w:sz w:val="28"/>
          <w:szCs w:val="28"/>
          <w:lang w:val="en-US"/>
        </w:rPr>
        <w:tab/>
      </w:r>
      <w:r w:rsidR="004831DC" w:rsidRPr="00B2493A">
        <w:rPr>
          <w:b/>
          <w:bCs/>
          <w:sz w:val="28"/>
          <w:szCs w:val="28"/>
          <w:lang w:val="en-US"/>
        </w:rPr>
        <w:tab/>
        <w:t>ANNEXE I</w:t>
      </w:r>
    </w:p>
    <w:p w:rsidR="00CB3D96" w:rsidRDefault="00CB3D96">
      <w:pPr>
        <w:jc w:val="center"/>
        <w:rPr>
          <w:b/>
          <w:sz w:val="28"/>
        </w:rPr>
      </w:pPr>
      <w:r>
        <w:rPr>
          <w:b/>
          <w:sz w:val="28"/>
        </w:rPr>
        <w:t>PRENDS-TU SOIN DE TA PLANETE ?</w:t>
      </w:r>
    </w:p>
    <w:p w:rsidR="00CB3D96" w:rsidRPr="00AE6438" w:rsidRDefault="00CB3D96">
      <w:pPr>
        <w:jc w:val="center"/>
        <w:rPr>
          <w:b/>
          <w:sz w:val="16"/>
          <w:szCs w:val="16"/>
        </w:rPr>
      </w:pPr>
    </w:p>
    <w:p w:rsidR="00CB3D96" w:rsidRDefault="00CB3D96">
      <w:pPr>
        <w:pStyle w:val="Header"/>
        <w:tabs>
          <w:tab w:val="clear" w:pos="4536"/>
          <w:tab w:val="clear" w:pos="9072"/>
        </w:tabs>
        <w:sectPr w:rsidR="00CB3D96" w:rsidSect="00885801">
          <w:pgSz w:w="11906" w:h="16838"/>
          <w:pgMar w:top="851" w:right="1134" w:bottom="851" w:left="1418" w:header="720" w:footer="720" w:gutter="0"/>
          <w:pgNumType w:start="57"/>
          <w:cols w:space="720"/>
        </w:sectPr>
      </w:pPr>
    </w:p>
    <w:p w:rsidR="00CB3D96" w:rsidRDefault="00CB3D96">
      <w:pPr>
        <w:tabs>
          <w:tab w:val="left" w:pos="425"/>
          <w:tab w:val="left" w:pos="567"/>
        </w:tabs>
      </w:pPr>
      <w:r>
        <w:lastRenderedPageBreak/>
        <w:t>Ta commune propose un ramassage des déchets triés. Tu penses :</w:t>
      </w:r>
    </w:p>
    <w:p w:rsidR="00CB3D96" w:rsidRDefault="00CB3D96">
      <w:pPr>
        <w:tabs>
          <w:tab w:val="left" w:pos="425"/>
          <w:tab w:val="left" w:pos="567"/>
        </w:tabs>
      </w:pPr>
      <w:r>
        <w:tab/>
      </w:r>
      <w:r>
        <w:sym w:font="Wingdings" w:char="F06F"/>
      </w:r>
      <w:r>
        <w:t xml:space="preserve"> c’est trop compliqué  </w:t>
      </w:r>
    </w:p>
    <w:p w:rsidR="00CB3D96" w:rsidRDefault="00CB3D96">
      <w:pPr>
        <w:tabs>
          <w:tab w:val="left" w:pos="425"/>
          <w:tab w:val="left" w:pos="567"/>
        </w:tabs>
      </w:pPr>
      <w:r>
        <w:tab/>
      </w:r>
      <w:r>
        <w:sym w:font="Wingdings" w:char="F0A1"/>
      </w:r>
      <w:r>
        <w:t xml:space="preserve"> ça ne sert à rien  </w:t>
      </w:r>
    </w:p>
    <w:p w:rsidR="00CB3D96" w:rsidRDefault="00CB3D96">
      <w:pPr>
        <w:tabs>
          <w:tab w:val="left" w:pos="425"/>
          <w:tab w:val="left" w:pos="567"/>
        </w:tabs>
      </w:pPr>
      <w:r>
        <w:tab/>
      </w:r>
      <w:r>
        <w:sym w:font="Webdings" w:char="F0EA"/>
      </w:r>
      <w:r>
        <w:t xml:space="preserve"> c’est fondamental !</w:t>
      </w:r>
    </w:p>
    <w:p w:rsidR="00CB3D96" w:rsidRDefault="00CB3D96">
      <w:pPr>
        <w:tabs>
          <w:tab w:val="left" w:pos="425"/>
          <w:tab w:val="left" w:pos="567"/>
        </w:tabs>
        <w:rPr>
          <w:sz w:val="16"/>
        </w:rPr>
      </w:pPr>
    </w:p>
    <w:p w:rsidR="00CB3D96" w:rsidRDefault="00CB3D96">
      <w:pPr>
        <w:tabs>
          <w:tab w:val="left" w:pos="425"/>
          <w:tab w:val="left" w:pos="567"/>
        </w:tabs>
      </w:pPr>
      <w:r>
        <w:t>Les piles de ta Game boy lâchent :</w:t>
      </w:r>
    </w:p>
    <w:p w:rsidR="00CB3D96" w:rsidRDefault="00CB3D96">
      <w:pPr>
        <w:tabs>
          <w:tab w:val="left" w:pos="425"/>
          <w:tab w:val="left" w:pos="567"/>
        </w:tabs>
      </w:pPr>
      <w:r>
        <w:tab/>
      </w:r>
      <w:r>
        <w:sym w:font="Wingdings" w:char="F0A1"/>
      </w:r>
      <w:r>
        <w:t xml:space="preserve"> tu les jettes à la poubelle  </w:t>
      </w:r>
    </w:p>
    <w:p w:rsidR="00CB3D96" w:rsidRDefault="00CB3D96">
      <w:pPr>
        <w:tabs>
          <w:tab w:val="left" w:pos="425"/>
          <w:tab w:val="left" w:pos="567"/>
        </w:tabs>
      </w:pPr>
      <w:r>
        <w:tab/>
      </w:r>
      <w:r>
        <w:sym w:font="Wingdings" w:char="F06F"/>
      </w:r>
      <w:r>
        <w:t xml:space="preserve"> tu les rapportes au magasin  </w:t>
      </w:r>
    </w:p>
    <w:p w:rsidR="00CB3D96" w:rsidRDefault="00CB3D96">
      <w:pPr>
        <w:tabs>
          <w:tab w:val="left" w:pos="425"/>
          <w:tab w:val="left" w:pos="567"/>
        </w:tabs>
      </w:pPr>
      <w:r>
        <w:tab/>
      </w:r>
      <w:r>
        <w:sym w:font="Webdings" w:char="F0EA"/>
      </w:r>
      <w:r>
        <w:t xml:space="preserve"> tu peux les recharger</w:t>
      </w:r>
    </w:p>
    <w:p w:rsidR="00CB3D96" w:rsidRDefault="00CB3D96">
      <w:pPr>
        <w:tabs>
          <w:tab w:val="left" w:pos="425"/>
          <w:tab w:val="left" w:pos="567"/>
        </w:tabs>
        <w:rPr>
          <w:sz w:val="16"/>
        </w:rPr>
      </w:pPr>
    </w:p>
    <w:p w:rsidR="00CB3D96" w:rsidRDefault="00CB3D96">
      <w:pPr>
        <w:tabs>
          <w:tab w:val="left" w:pos="425"/>
          <w:tab w:val="left" w:pos="567"/>
        </w:tabs>
      </w:pPr>
      <w:r>
        <w:t>Tu es le dernier à quitter la maison. En partant :</w:t>
      </w:r>
    </w:p>
    <w:p w:rsidR="00CB3D96" w:rsidRDefault="00CB3D96">
      <w:pPr>
        <w:tabs>
          <w:tab w:val="left" w:pos="425"/>
          <w:tab w:val="left" w:pos="567"/>
        </w:tabs>
      </w:pPr>
      <w:r>
        <w:tab/>
      </w:r>
      <w:r>
        <w:sym w:font="Wingdings" w:char="F06F"/>
      </w:r>
      <w:r>
        <w:t xml:space="preserve"> tu fermes la porte à clé   </w:t>
      </w:r>
    </w:p>
    <w:p w:rsidR="00CB3D96" w:rsidRDefault="00CB3D96">
      <w:pPr>
        <w:tabs>
          <w:tab w:val="left" w:pos="425"/>
          <w:tab w:val="left" w:pos="567"/>
        </w:tabs>
      </w:pPr>
      <w:r>
        <w:tab/>
      </w:r>
      <w:r>
        <w:sym w:font="Wingdings" w:char="F0A1"/>
      </w:r>
      <w:r>
        <w:t xml:space="preserve"> avant de fermer, tu allumes une lampe pour y voir à ton retour </w:t>
      </w:r>
    </w:p>
    <w:p w:rsidR="00CB3D96" w:rsidRDefault="00CB3D96">
      <w:pPr>
        <w:tabs>
          <w:tab w:val="left" w:pos="425"/>
          <w:tab w:val="left" w:pos="567"/>
        </w:tabs>
      </w:pPr>
      <w:r>
        <w:tab/>
      </w:r>
      <w:r>
        <w:sym w:font="Webdings" w:char="F0EA"/>
      </w:r>
      <w:r>
        <w:t xml:space="preserve"> tu éteins toutes les lampes puis tu fermes à clé</w:t>
      </w:r>
    </w:p>
    <w:p w:rsidR="00CB3D96" w:rsidRDefault="00CB3D96">
      <w:pPr>
        <w:tabs>
          <w:tab w:val="left" w:pos="425"/>
          <w:tab w:val="left" w:pos="567"/>
        </w:tabs>
        <w:rPr>
          <w:sz w:val="16"/>
        </w:rPr>
      </w:pPr>
    </w:p>
    <w:p w:rsidR="00CB3D96" w:rsidRDefault="00CB3D96">
      <w:pPr>
        <w:tabs>
          <w:tab w:val="left" w:pos="425"/>
          <w:tab w:val="left" w:pos="567"/>
        </w:tabs>
      </w:pPr>
      <w:r>
        <w:t>Tu vas faire les courses. Avant de partir, tu prends :</w:t>
      </w:r>
    </w:p>
    <w:p w:rsidR="00CB3D96" w:rsidRDefault="00CB3D96">
      <w:pPr>
        <w:tabs>
          <w:tab w:val="left" w:pos="425"/>
          <w:tab w:val="left" w:pos="567"/>
        </w:tabs>
      </w:pPr>
      <w:r>
        <w:tab/>
      </w:r>
      <w:r>
        <w:sym w:font="Wingdings" w:char="F0A1"/>
      </w:r>
      <w:r>
        <w:t xml:space="preserve"> le porte-monnaie  </w:t>
      </w:r>
    </w:p>
    <w:p w:rsidR="00CB3D96" w:rsidRDefault="00CB3D96">
      <w:pPr>
        <w:tabs>
          <w:tab w:val="left" w:pos="425"/>
          <w:tab w:val="left" w:pos="567"/>
        </w:tabs>
      </w:pPr>
      <w:r>
        <w:tab/>
      </w:r>
      <w:r>
        <w:sym w:font="Wingdings" w:char="F06F"/>
      </w:r>
      <w:r>
        <w:t xml:space="preserve"> le porte-monnaie et la liste des courses  </w:t>
      </w:r>
    </w:p>
    <w:p w:rsidR="00CB3D96" w:rsidRDefault="00CB3D96">
      <w:pPr>
        <w:tabs>
          <w:tab w:val="left" w:pos="425"/>
          <w:tab w:val="left" w:pos="567"/>
        </w:tabs>
      </w:pPr>
      <w:r>
        <w:tab/>
      </w:r>
      <w:r>
        <w:sym w:font="Webdings" w:char="F0EA"/>
      </w:r>
      <w:r>
        <w:t xml:space="preserve"> le porte-monnaie, la liste des courses et un panier</w:t>
      </w:r>
    </w:p>
    <w:p w:rsidR="00CB3D96" w:rsidRDefault="00CB3D96">
      <w:pPr>
        <w:tabs>
          <w:tab w:val="left" w:pos="425"/>
          <w:tab w:val="left" w:pos="567"/>
        </w:tabs>
        <w:rPr>
          <w:sz w:val="16"/>
        </w:rPr>
      </w:pPr>
    </w:p>
    <w:p w:rsidR="00CB3D96" w:rsidRDefault="00CB3D96">
      <w:pPr>
        <w:tabs>
          <w:tab w:val="left" w:pos="425"/>
          <w:tab w:val="left" w:pos="567"/>
        </w:tabs>
      </w:pPr>
      <w:r>
        <w:t>A l’école, tu remarques un robinet qui fuit :</w:t>
      </w:r>
    </w:p>
    <w:p w:rsidR="00CB3D96" w:rsidRDefault="00CB3D96">
      <w:pPr>
        <w:tabs>
          <w:tab w:val="left" w:pos="425"/>
          <w:tab w:val="left" w:pos="567"/>
        </w:tabs>
      </w:pPr>
      <w:r>
        <w:tab/>
      </w:r>
      <w:r>
        <w:sym w:font="Webdings" w:char="F0EA"/>
      </w:r>
      <w:r>
        <w:t xml:space="preserve"> tu cours le dire à un adulte  </w:t>
      </w:r>
    </w:p>
    <w:p w:rsidR="00CB3D96" w:rsidRDefault="00CB3D96">
      <w:pPr>
        <w:tabs>
          <w:tab w:val="left" w:pos="425"/>
          <w:tab w:val="left" w:pos="567"/>
        </w:tabs>
      </w:pPr>
      <w:r>
        <w:tab/>
      </w:r>
      <w:r>
        <w:sym w:font="Wingdings" w:char="F06F"/>
      </w:r>
      <w:r>
        <w:t xml:space="preserve"> tu mets un récipient pour récupérer l’eau </w:t>
      </w:r>
    </w:p>
    <w:p w:rsidR="00CB3D96" w:rsidRDefault="00CB3D96">
      <w:pPr>
        <w:tabs>
          <w:tab w:val="left" w:pos="425"/>
          <w:tab w:val="left" w:pos="567"/>
        </w:tabs>
      </w:pPr>
      <w:r>
        <w:tab/>
      </w:r>
      <w:r>
        <w:sym w:font="Wingdings" w:char="F0A1"/>
      </w:r>
      <w:r>
        <w:t xml:space="preserve"> tu ne t’en occupes pas</w:t>
      </w:r>
    </w:p>
    <w:p w:rsidR="00CB3D96" w:rsidRDefault="00CB3D96">
      <w:pPr>
        <w:tabs>
          <w:tab w:val="left" w:pos="425"/>
          <w:tab w:val="left" w:pos="567"/>
        </w:tabs>
        <w:rPr>
          <w:sz w:val="16"/>
        </w:rPr>
      </w:pPr>
    </w:p>
    <w:p w:rsidR="00CB3D96" w:rsidRDefault="00CB3D96">
      <w:pPr>
        <w:tabs>
          <w:tab w:val="left" w:pos="425"/>
          <w:tab w:val="left" w:pos="567"/>
        </w:tabs>
      </w:pPr>
      <w:r>
        <w:t>Tu as besoin d’une feuille de brouillon. Tu prends :</w:t>
      </w:r>
    </w:p>
    <w:p w:rsidR="00CB3D96" w:rsidRDefault="00CB3D96">
      <w:pPr>
        <w:tabs>
          <w:tab w:val="left" w:pos="425"/>
          <w:tab w:val="left" w:pos="567"/>
        </w:tabs>
      </w:pPr>
      <w:r>
        <w:tab/>
      </w:r>
      <w:r>
        <w:sym w:font="Wingdings" w:char="F0A1"/>
      </w:r>
      <w:r>
        <w:t xml:space="preserve"> une feuille de cahier  </w:t>
      </w:r>
    </w:p>
    <w:p w:rsidR="00CB3D96" w:rsidRDefault="00CB3D96">
      <w:pPr>
        <w:tabs>
          <w:tab w:val="left" w:pos="425"/>
          <w:tab w:val="left" w:pos="567"/>
        </w:tabs>
      </w:pPr>
      <w:r>
        <w:tab/>
      </w:r>
      <w:r>
        <w:sym w:font="Wingdings" w:char="F06F"/>
      </w:r>
      <w:r>
        <w:t xml:space="preserve"> une feuille blanche  </w:t>
      </w:r>
    </w:p>
    <w:p w:rsidR="00CB3D96" w:rsidRDefault="00CB3D96">
      <w:pPr>
        <w:tabs>
          <w:tab w:val="left" w:pos="425"/>
          <w:tab w:val="left" w:pos="567"/>
        </w:tabs>
      </w:pPr>
      <w:r>
        <w:tab/>
      </w:r>
      <w:r>
        <w:sym w:font="Webdings" w:char="F0EA"/>
      </w:r>
      <w:r>
        <w:t xml:space="preserve"> le dos d’une feuille déjà écrite</w:t>
      </w:r>
    </w:p>
    <w:p w:rsidR="00CB3D96" w:rsidRDefault="00CB3D96">
      <w:pPr>
        <w:tabs>
          <w:tab w:val="left" w:pos="425"/>
          <w:tab w:val="left" w:pos="567"/>
        </w:tabs>
        <w:rPr>
          <w:sz w:val="16"/>
        </w:rPr>
      </w:pPr>
    </w:p>
    <w:p w:rsidR="00CB3D96" w:rsidRDefault="00CB3D96">
      <w:pPr>
        <w:tabs>
          <w:tab w:val="left" w:pos="425"/>
          <w:tab w:val="left" w:pos="567"/>
        </w:tabs>
      </w:pPr>
      <w:r>
        <w:t>Tu découvres une araignée dans la baignoire :</w:t>
      </w:r>
    </w:p>
    <w:p w:rsidR="00CB3D96" w:rsidRDefault="00CB3D96">
      <w:pPr>
        <w:tabs>
          <w:tab w:val="left" w:pos="425"/>
          <w:tab w:val="left" w:pos="567"/>
        </w:tabs>
      </w:pPr>
      <w:r>
        <w:tab/>
      </w:r>
      <w:r>
        <w:sym w:font="Wingdings" w:char="F06F"/>
      </w:r>
      <w:r>
        <w:t xml:space="preserve"> tu t’enfuis en hurlant  </w:t>
      </w:r>
    </w:p>
    <w:p w:rsidR="00CB3D96" w:rsidRDefault="00CB3D96">
      <w:pPr>
        <w:tabs>
          <w:tab w:val="left" w:pos="425"/>
          <w:tab w:val="left" w:pos="567"/>
        </w:tabs>
      </w:pPr>
      <w:r>
        <w:tab/>
      </w:r>
      <w:r>
        <w:sym w:font="Webdings" w:char="F0EA"/>
      </w:r>
      <w:r>
        <w:t xml:space="preserve"> tu la pousses hors de la maison  </w:t>
      </w:r>
    </w:p>
    <w:p w:rsidR="00CB3D96" w:rsidRDefault="00CB3D96">
      <w:pPr>
        <w:tabs>
          <w:tab w:val="left" w:pos="425"/>
          <w:tab w:val="left" w:pos="567"/>
        </w:tabs>
      </w:pPr>
      <w:r>
        <w:tab/>
      </w:r>
      <w:r>
        <w:sym w:font="Wingdings" w:char="F0A1"/>
      </w:r>
      <w:r>
        <w:t xml:space="preserve"> tu l’écrases avec une chaussure</w:t>
      </w:r>
    </w:p>
    <w:p w:rsidR="00CB3D96" w:rsidRDefault="00CB3D96">
      <w:pPr>
        <w:tabs>
          <w:tab w:val="left" w:pos="425"/>
          <w:tab w:val="left" w:pos="567"/>
        </w:tabs>
        <w:rPr>
          <w:sz w:val="16"/>
        </w:rPr>
      </w:pPr>
    </w:p>
    <w:p w:rsidR="00CB3D96" w:rsidRDefault="00CB3D96">
      <w:pPr>
        <w:tabs>
          <w:tab w:val="left" w:pos="425"/>
          <w:tab w:val="left" w:pos="567"/>
        </w:tabs>
      </w:pPr>
      <w:r>
        <w:t>Tu dois partir à la piscine, mais il pleut. Pour y aller :</w:t>
      </w:r>
    </w:p>
    <w:p w:rsidR="00CB3D96" w:rsidRDefault="00CB3D96">
      <w:pPr>
        <w:tabs>
          <w:tab w:val="left" w:pos="425"/>
          <w:tab w:val="left" w:pos="567"/>
        </w:tabs>
      </w:pPr>
      <w:r>
        <w:tab/>
      </w:r>
      <w:r>
        <w:sym w:font="Wingdings" w:char="F06F"/>
      </w:r>
      <w:r>
        <w:t xml:space="preserve"> tu prends le bus  </w:t>
      </w:r>
    </w:p>
    <w:p w:rsidR="00CB3D96" w:rsidRDefault="00CB3D96">
      <w:pPr>
        <w:tabs>
          <w:tab w:val="left" w:pos="425"/>
          <w:tab w:val="left" w:pos="567"/>
        </w:tabs>
      </w:pPr>
      <w:r>
        <w:tab/>
      </w:r>
      <w:r>
        <w:sym w:font="Wingdings" w:char="F0A1"/>
      </w:r>
      <w:r>
        <w:t xml:space="preserve"> tu demandes à tes parents de t’amener en voiture  </w:t>
      </w:r>
    </w:p>
    <w:p w:rsidR="00CB3D96" w:rsidRDefault="00CB3D96">
      <w:pPr>
        <w:tabs>
          <w:tab w:val="left" w:pos="425"/>
          <w:tab w:val="left" w:pos="567"/>
        </w:tabs>
      </w:pPr>
      <w:r>
        <w:tab/>
      </w:r>
      <w:r>
        <w:sym w:font="Webdings" w:char="F0EA"/>
      </w:r>
      <w:r>
        <w:t xml:space="preserve"> tu mets tes bottes, tu prends un parapluie et à pied</w:t>
      </w:r>
    </w:p>
    <w:p w:rsidR="00CB3D96" w:rsidRDefault="00CB3D96">
      <w:pPr>
        <w:tabs>
          <w:tab w:val="left" w:pos="425"/>
          <w:tab w:val="left" w:pos="567"/>
        </w:tabs>
        <w:rPr>
          <w:sz w:val="16"/>
        </w:rPr>
      </w:pPr>
    </w:p>
    <w:p w:rsidR="00CB3D96" w:rsidRDefault="00CB3D96">
      <w:pPr>
        <w:tabs>
          <w:tab w:val="left" w:pos="425"/>
          <w:tab w:val="left" w:pos="567"/>
        </w:tabs>
      </w:pPr>
      <w:r>
        <w:t xml:space="preserve">Tu </w:t>
      </w:r>
      <w:r w:rsidR="007D7DA2">
        <w:t>pique-niques</w:t>
      </w:r>
      <w:r>
        <w:t xml:space="preserve"> à la plage. Tes déchets :</w:t>
      </w:r>
    </w:p>
    <w:p w:rsidR="00CB3D96" w:rsidRDefault="00CB3D96">
      <w:pPr>
        <w:tabs>
          <w:tab w:val="left" w:pos="425"/>
          <w:tab w:val="left" w:pos="567"/>
        </w:tabs>
      </w:pPr>
      <w:r>
        <w:tab/>
      </w:r>
      <w:r>
        <w:sym w:font="Wingdings" w:char="F0A1"/>
      </w:r>
      <w:r>
        <w:t xml:space="preserve"> tu les enfouis dans le sable  </w:t>
      </w:r>
    </w:p>
    <w:p w:rsidR="00CB3D96" w:rsidRDefault="00CB3D96">
      <w:pPr>
        <w:tabs>
          <w:tab w:val="left" w:pos="425"/>
          <w:tab w:val="left" w:pos="567"/>
        </w:tabs>
      </w:pPr>
      <w:r>
        <w:tab/>
      </w:r>
      <w:r>
        <w:sym w:font="Webdings" w:char="F0EA"/>
      </w:r>
      <w:r>
        <w:t xml:space="preserve"> tu les remportes dans un sac  </w:t>
      </w:r>
    </w:p>
    <w:p w:rsidR="00CB3D96" w:rsidRDefault="00CB3D96">
      <w:pPr>
        <w:tabs>
          <w:tab w:val="left" w:pos="425"/>
          <w:tab w:val="left" w:pos="567"/>
        </w:tabs>
      </w:pPr>
      <w:r>
        <w:tab/>
      </w:r>
      <w:r>
        <w:sym w:font="Wingdings" w:char="F06F"/>
      </w:r>
      <w:r>
        <w:t xml:space="preserve"> tu les mets dans la poubelle de la plage</w:t>
      </w:r>
    </w:p>
    <w:p w:rsidR="00CB3D96" w:rsidRDefault="00CB3D96">
      <w:pPr>
        <w:tabs>
          <w:tab w:val="left" w:pos="425"/>
          <w:tab w:val="left" w:pos="567"/>
        </w:tabs>
        <w:rPr>
          <w:sz w:val="16"/>
        </w:rPr>
      </w:pPr>
    </w:p>
    <w:p w:rsidR="00CB3D96" w:rsidRDefault="00CB3D96">
      <w:pPr>
        <w:tabs>
          <w:tab w:val="left" w:pos="425"/>
          <w:tab w:val="left" w:pos="567"/>
        </w:tabs>
      </w:pPr>
      <w:r>
        <w:t>Pour éloigner les moustiques :</w:t>
      </w:r>
    </w:p>
    <w:p w:rsidR="00CB3D96" w:rsidRDefault="00066AB7">
      <w:pPr>
        <w:tabs>
          <w:tab w:val="left" w:pos="425"/>
          <w:tab w:val="left" w:pos="567"/>
        </w:tabs>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588645</wp:posOffset>
                </wp:positionV>
                <wp:extent cx="6766560" cy="146304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63040"/>
                        </a:xfrm>
                        <a:prstGeom prst="rect">
                          <a:avLst/>
                        </a:prstGeom>
                        <a:solidFill>
                          <a:srgbClr val="FFFFFF"/>
                        </a:solidFill>
                        <a:ln w="9525">
                          <a:solidFill>
                            <a:srgbClr val="000000"/>
                          </a:solidFill>
                          <a:miter lim="800000"/>
                          <a:headEnd/>
                          <a:tailEnd/>
                        </a:ln>
                      </wps:spPr>
                      <wps:txbx>
                        <w:txbxContent>
                          <w:p w:rsidR="00505C7E" w:rsidRDefault="00505C7E">
                            <w:r>
                              <w:t>CLASSE :</w:t>
                            </w:r>
                            <w:r>
                              <w:tab/>
                            </w:r>
                            <w:r>
                              <w:tab/>
                              <w:t>Date :</w:t>
                            </w:r>
                            <w:r>
                              <w:tab/>
                            </w:r>
                            <w:r>
                              <w:tab/>
                            </w:r>
                            <w:r>
                              <w:tab/>
                              <w:t>découpe ce cadre et mets-le dans la boite articles pour le journal</w:t>
                            </w:r>
                          </w:p>
                          <w:p w:rsidR="00505C7E" w:rsidRDefault="00505C7E">
                            <w:pPr>
                              <w:rPr>
                                <w:sz w:val="16"/>
                              </w:rPr>
                            </w:pPr>
                          </w:p>
                          <w:p w:rsidR="00505C7E" w:rsidRDefault="00505C7E">
                            <w:r>
                              <w:t xml:space="preserve">Es-tu ? </w:t>
                            </w:r>
                            <w:r>
                              <w:sym w:font="Wingdings" w:char="F0A1"/>
                            </w:r>
                            <w:r>
                              <w:tab/>
                            </w:r>
                            <w:r>
                              <w:sym w:font="Wingdings" w:char="F06F"/>
                            </w:r>
                            <w:r>
                              <w:tab/>
                            </w:r>
                            <w:r>
                              <w:sym w:font="Webdings" w:char="F0EA"/>
                            </w:r>
                            <w:r>
                              <w:t xml:space="preserve">    (</w:t>
                            </w:r>
                            <w:proofErr w:type="gramStart"/>
                            <w:r>
                              <w:t>entoure</w:t>
                            </w:r>
                            <w:proofErr w:type="gramEnd"/>
                            <w:r>
                              <w:t xml:space="preserve"> le symbole que tu as obtenu le plus souvent, si égalité entoure les 2)</w:t>
                            </w:r>
                          </w:p>
                          <w:p w:rsidR="00505C7E" w:rsidRDefault="00505C7E">
                            <w:pPr>
                              <w:rPr>
                                <w:sz w:val="16"/>
                              </w:rPr>
                            </w:pPr>
                          </w:p>
                          <w:p w:rsidR="00505C7E" w:rsidRDefault="00505C7E">
                            <w:r>
                              <w:t>As-tu une idée d’un geste que tu pourrais faire pour la planète facilement et dès aujourd’hui ?  O / N ?</w:t>
                            </w:r>
                          </w:p>
                          <w:p w:rsidR="00505C7E" w:rsidRDefault="00505C7E">
                            <w:r>
                              <w:t xml:space="preserve">Si Oui, lequel ? </w:t>
                            </w:r>
                            <w:proofErr w:type="gramStart"/>
                            <w:r>
                              <w:t>et</w:t>
                            </w:r>
                            <w:proofErr w:type="gramEnd"/>
                            <w:r>
                              <w:t xml:space="preserve"> si non,  pourquoi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5pt;margin-top:46.35pt;width:532.8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">
                <v:textbox>
                  <w:txbxContent>
                    <w:p w:rsidR="00505C7E" w:rsidRDefault="00505C7E">
                      <w:r>
                        <w:t>CLASSE :</w:t>
                      </w:r>
                      <w:r>
                        <w:tab/>
                      </w:r>
                      <w:r>
                        <w:tab/>
                        <w:t>Date :</w:t>
                      </w:r>
                      <w:r>
                        <w:tab/>
                      </w:r>
                      <w:r>
                        <w:tab/>
                      </w:r>
                      <w:r>
                        <w:tab/>
                        <w:t>découpe ce cadre et mets-le dans la boite articles pour le journal</w:t>
                      </w:r>
                    </w:p>
                    <w:p w:rsidR="00505C7E" w:rsidRDefault="00505C7E">
                      <w:pPr>
                        <w:rPr>
                          <w:sz w:val="16"/>
                        </w:rPr>
                      </w:pPr>
                    </w:p>
                    <w:p w:rsidR="00505C7E" w:rsidRDefault="00505C7E">
                      <w:r>
                        <w:t xml:space="preserve">Es-tu ? </w:t>
                      </w:r>
                      <w:r>
                        <w:sym w:font="Wingdings" w:char="F0A1"/>
                      </w:r>
                      <w:r>
                        <w:tab/>
                      </w:r>
                      <w:r>
                        <w:sym w:font="Wingdings" w:char="F06F"/>
                      </w:r>
                      <w:r>
                        <w:tab/>
                      </w:r>
                      <w:r>
                        <w:sym w:font="Webdings" w:char="F0EA"/>
                      </w:r>
                      <w:r>
                        <w:t xml:space="preserve">    (entoure le symbole que tu as obtenu le plus souvent, si égalité entoure les 2)</w:t>
                      </w:r>
                    </w:p>
                    <w:p w:rsidR="00505C7E" w:rsidRDefault="00505C7E">
                      <w:pPr>
                        <w:rPr>
                          <w:sz w:val="16"/>
                        </w:rPr>
                      </w:pPr>
                    </w:p>
                    <w:p w:rsidR="00505C7E" w:rsidRDefault="00505C7E">
                      <w:r>
                        <w:t>As-tu une idée d’un geste que tu pourrais faire pour la planète facilement et dès aujourd’hui ?  O / N ?</w:t>
                      </w:r>
                    </w:p>
                    <w:p w:rsidR="00505C7E" w:rsidRDefault="00505C7E">
                      <w:r>
                        <w:t>Si Oui, lequel ? et si non,  pourquoi ? :</w:t>
                      </w:r>
                    </w:p>
                  </w:txbxContent>
                </v:textbox>
                <w10:wrap type="topAndBottom"/>
              </v:shape>
            </w:pict>
          </mc:Fallback>
        </mc:AlternateContent>
      </w:r>
      <w:r w:rsidR="00CB3D96">
        <w:tab/>
      </w:r>
      <w:r w:rsidR="00CB3D96">
        <w:sym w:font="Wingdings" w:char="F0A1"/>
      </w:r>
      <w:r w:rsidR="00CB3D96">
        <w:t xml:space="preserve"> tu donnes un coup de bombe dans ta chambre </w:t>
      </w:r>
    </w:p>
    <w:p w:rsidR="00AE6438" w:rsidRDefault="00CB3D96" w:rsidP="00AE6438">
      <w:pPr>
        <w:tabs>
          <w:tab w:val="left" w:pos="425"/>
          <w:tab w:val="left" w:pos="567"/>
        </w:tabs>
      </w:pPr>
      <w:r>
        <w:tab/>
      </w:r>
      <w:r>
        <w:sym w:font="Wingdings" w:char="F06F"/>
      </w:r>
      <w:r>
        <w:t xml:space="preserve"> tu fleuris ta fenêtre avec des géraniums  </w:t>
      </w:r>
    </w:p>
    <w:p w:rsidR="00CB3D96" w:rsidRDefault="00CB3D96" w:rsidP="00AE6438">
      <w:pPr>
        <w:tabs>
          <w:tab w:val="left" w:pos="425"/>
          <w:tab w:val="left" w:pos="567"/>
        </w:tabs>
      </w:pPr>
      <w:r>
        <w:tab/>
      </w:r>
      <w:r>
        <w:sym w:font="Webdings" w:char="F0EA"/>
      </w:r>
      <w:r>
        <w:t xml:space="preserve"> tu dors sous une moustiquaire</w:t>
      </w:r>
    </w:p>
    <w:p w:rsidR="00CB3D96" w:rsidRDefault="00CB3D96">
      <w:pPr>
        <w:tabs>
          <w:tab w:val="left" w:pos="425"/>
          <w:tab w:val="left" w:pos="567"/>
        </w:tabs>
        <w:rPr>
          <w:sz w:val="8"/>
        </w:rPr>
      </w:pPr>
    </w:p>
    <w:p w:rsidR="00CB3D96" w:rsidRDefault="00CB3D96">
      <w:pPr>
        <w:tabs>
          <w:tab w:val="left" w:pos="425"/>
          <w:tab w:val="left" w:pos="567"/>
        </w:tabs>
        <w:rPr>
          <w:sz w:val="8"/>
        </w:rPr>
      </w:pPr>
    </w:p>
    <w:p w:rsidR="00CB3D96" w:rsidRDefault="00CB3D96" w:rsidP="00AE6438">
      <w:pPr>
        <w:tabs>
          <w:tab w:val="left" w:pos="425"/>
          <w:tab w:val="left" w:pos="567"/>
        </w:tabs>
      </w:pPr>
      <w:r>
        <w:lastRenderedPageBreak/>
        <w:t>Dans le parc d’un château, tu vois des herbes dans l’allée. tu te dis :</w:t>
      </w:r>
    </w:p>
    <w:p w:rsidR="00CB3D96" w:rsidRDefault="00CB3D96">
      <w:pPr>
        <w:tabs>
          <w:tab w:val="left" w:pos="425"/>
          <w:tab w:val="left" w:pos="567"/>
        </w:tabs>
      </w:pPr>
      <w:r>
        <w:tab/>
      </w:r>
      <w:r>
        <w:sym w:font="Wingdings" w:char="F06F"/>
      </w:r>
      <w:r>
        <w:t xml:space="preserve"> c’est un château abandonné  </w:t>
      </w:r>
    </w:p>
    <w:p w:rsidR="00CB3D96" w:rsidRDefault="00CB3D96">
      <w:pPr>
        <w:tabs>
          <w:tab w:val="left" w:pos="425"/>
          <w:tab w:val="left" w:pos="567"/>
        </w:tabs>
      </w:pPr>
      <w:r>
        <w:tab/>
      </w:r>
      <w:r>
        <w:sym w:font="Webdings" w:char="F0EA"/>
      </w:r>
      <w:r>
        <w:t xml:space="preserve"> c’est rigolo, ces herbes folles !  </w:t>
      </w:r>
    </w:p>
    <w:p w:rsidR="00CB3D96" w:rsidRDefault="00CB3D96">
      <w:pPr>
        <w:tabs>
          <w:tab w:val="left" w:pos="425"/>
          <w:tab w:val="left" w:pos="567"/>
        </w:tabs>
      </w:pPr>
      <w:r>
        <w:tab/>
      </w:r>
      <w:r>
        <w:sym w:font="Wingdings" w:char="F0A1"/>
      </w:r>
      <w:r>
        <w:t xml:space="preserve"> il faudrait mettre du désherbant</w:t>
      </w:r>
    </w:p>
    <w:p w:rsidR="00CB3D96" w:rsidRDefault="00CB3D96">
      <w:pPr>
        <w:tabs>
          <w:tab w:val="left" w:pos="425"/>
          <w:tab w:val="left" w:pos="567"/>
        </w:tabs>
        <w:rPr>
          <w:sz w:val="16"/>
        </w:rPr>
      </w:pPr>
    </w:p>
    <w:p w:rsidR="00CB3D96" w:rsidRDefault="00CB3D96">
      <w:pPr>
        <w:tabs>
          <w:tab w:val="left" w:pos="425"/>
          <w:tab w:val="left" w:pos="567"/>
        </w:tabs>
      </w:pPr>
      <w:r>
        <w:t>Après le repas, tu te laves les dents :</w:t>
      </w:r>
    </w:p>
    <w:p w:rsidR="00CB3D96" w:rsidRDefault="00CB3D96">
      <w:pPr>
        <w:tabs>
          <w:tab w:val="left" w:pos="425"/>
          <w:tab w:val="left" w:pos="567"/>
        </w:tabs>
      </w:pPr>
      <w:r>
        <w:tab/>
      </w:r>
      <w:r>
        <w:sym w:font="Webdings" w:char="F0EA"/>
      </w:r>
      <w:r>
        <w:t xml:space="preserve"> tu prends juste un verre d’eau  </w:t>
      </w:r>
    </w:p>
    <w:p w:rsidR="00CB3D96" w:rsidRDefault="00CB3D96">
      <w:pPr>
        <w:tabs>
          <w:tab w:val="left" w:pos="425"/>
          <w:tab w:val="left" w:pos="567"/>
        </w:tabs>
      </w:pPr>
      <w:r>
        <w:tab/>
      </w:r>
      <w:r>
        <w:sym w:font="Wingdings" w:char="F0A1"/>
      </w:r>
      <w:r>
        <w:t xml:space="preserve"> tu laisses couler l’eau le temps de te brosser les dents  </w:t>
      </w:r>
    </w:p>
    <w:p w:rsidR="00CB3D96" w:rsidRDefault="00CB3D96">
      <w:pPr>
        <w:tabs>
          <w:tab w:val="left" w:pos="425"/>
          <w:tab w:val="left" w:pos="567"/>
        </w:tabs>
      </w:pPr>
      <w:r>
        <w:tab/>
      </w:r>
      <w:r>
        <w:sym w:font="Wingdings" w:char="F06F"/>
      </w:r>
      <w:r>
        <w:t xml:space="preserve"> tu ouvres le robinet pour mouiller ta brosse puis pour rincer ta bouche</w:t>
      </w:r>
    </w:p>
    <w:p w:rsidR="00CB3D96" w:rsidRDefault="00CB3D96">
      <w:pPr>
        <w:tabs>
          <w:tab w:val="left" w:pos="425"/>
          <w:tab w:val="left" w:pos="567"/>
        </w:tabs>
        <w:rPr>
          <w:sz w:val="16"/>
        </w:rPr>
      </w:pPr>
    </w:p>
    <w:p w:rsidR="00CB3D96" w:rsidRDefault="00CB3D96">
      <w:pPr>
        <w:tabs>
          <w:tab w:val="left" w:pos="425"/>
          <w:tab w:val="left" w:pos="567"/>
        </w:tabs>
      </w:pPr>
      <w:r>
        <w:t>Dehors il gèle. Pour avoir bien chaud dans ta chambre :</w:t>
      </w:r>
    </w:p>
    <w:p w:rsidR="00CB3D96" w:rsidRDefault="00CB3D96">
      <w:pPr>
        <w:tabs>
          <w:tab w:val="left" w:pos="425"/>
          <w:tab w:val="left" w:pos="567"/>
        </w:tabs>
      </w:pPr>
      <w:r>
        <w:tab/>
      </w:r>
      <w:r>
        <w:sym w:font="Webdings" w:char="F0EA"/>
      </w:r>
      <w:r>
        <w:t xml:space="preserve"> tu mets une couette en plus  </w:t>
      </w:r>
    </w:p>
    <w:p w:rsidR="00CB3D96" w:rsidRDefault="00CB3D96">
      <w:pPr>
        <w:tabs>
          <w:tab w:val="left" w:pos="425"/>
          <w:tab w:val="left" w:pos="567"/>
        </w:tabs>
      </w:pPr>
      <w:r>
        <w:tab/>
      </w:r>
      <w:r>
        <w:sym w:font="Wingdings" w:char="F0A1"/>
      </w:r>
      <w:r>
        <w:t xml:space="preserve"> tu pousses le chauffage à fond </w:t>
      </w:r>
    </w:p>
    <w:p w:rsidR="00CB3D96" w:rsidRDefault="00CB3D96">
      <w:pPr>
        <w:tabs>
          <w:tab w:val="left" w:pos="425"/>
          <w:tab w:val="left" w:pos="567"/>
        </w:tabs>
      </w:pPr>
      <w:r>
        <w:tab/>
      </w:r>
      <w:r>
        <w:sym w:font="Wingdings" w:char="F06F"/>
      </w:r>
      <w:r>
        <w:t xml:space="preserve"> tu fermes les volets de la maison tôt le soir  </w:t>
      </w:r>
    </w:p>
    <w:p w:rsidR="00CB3D96" w:rsidRDefault="00CB3D96">
      <w:pPr>
        <w:tabs>
          <w:tab w:val="left" w:pos="425"/>
          <w:tab w:val="left" w:pos="567"/>
        </w:tabs>
        <w:rPr>
          <w:sz w:val="16"/>
        </w:rPr>
      </w:pPr>
    </w:p>
    <w:p w:rsidR="00CB3D96" w:rsidRDefault="00CB3D96">
      <w:pPr>
        <w:tabs>
          <w:tab w:val="left" w:pos="425"/>
          <w:tab w:val="left" w:pos="567"/>
        </w:tabs>
      </w:pPr>
      <w:r>
        <w:t xml:space="preserve">Tu </w:t>
      </w:r>
      <w:r w:rsidR="007D7DA2">
        <w:t>promènes</w:t>
      </w:r>
      <w:r>
        <w:t xml:space="preserve"> ton chien. Tu lui </w:t>
      </w:r>
      <w:r w:rsidR="007D7DA2">
        <w:t>fais</w:t>
      </w:r>
      <w:r>
        <w:t xml:space="preserve"> faire ses besoins :</w:t>
      </w:r>
    </w:p>
    <w:p w:rsidR="00CB3D96" w:rsidRDefault="00CB3D96">
      <w:pPr>
        <w:tabs>
          <w:tab w:val="left" w:pos="425"/>
          <w:tab w:val="left" w:pos="567"/>
        </w:tabs>
      </w:pPr>
      <w:r>
        <w:tab/>
      </w:r>
      <w:r>
        <w:sym w:font="Wingdings" w:char="F06F"/>
      </w:r>
      <w:r>
        <w:t xml:space="preserve"> dans le caniveau  </w:t>
      </w:r>
    </w:p>
    <w:p w:rsidR="00CB3D96" w:rsidRDefault="00CB3D96">
      <w:pPr>
        <w:tabs>
          <w:tab w:val="left" w:pos="425"/>
          <w:tab w:val="left" w:pos="567"/>
        </w:tabs>
      </w:pPr>
      <w:r>
        <w:tab/>
      </w:r>
      <w:r>
        <w:sym w:font="Wingdings" w:char="F0A1"/>
      </w:r>
      <w:r>
        <w:t xml:space="preserve"> où il veut  </w:t>
      </w:r>
    </w:p>
    <w:p w:rsidR="00CB3D96" w:rsidRDefault="00CB3D96">
      <w:pPr>
        <w:tabs>
          <w:tab w:val="left" w:pos="425"/>
          <w:tab w:val="left" w:pos="567"/>
        </w:tabs>
      </w:pPr>
      <w:r>
        <w:tab/>
      </w:r>
      <w:r>
        <w:sym w:font="Webdings" w:char="F0EA"/>
      </w:r>
      <w:r>
        <w:t xml:space="preserve"> peu importe, tu les ramasses </w:t>
      </w:r>
    </w:p>
    <w:p w:rsidR="00CB3D96" w:rsidRDefault="00CB3D96">
      <w:pPr>
        <w:tabs>
          <w:tab w:val="left" w:pos="425"/>
          <w:tab w:val="left" w:pos="567"/>
        </w:tabs>
      </w:pPr>
    </w:p>
    <w:p w:rsidR="00CB3D96" w:rsidRPr="00AE6438" w:rsidRDefault="00CB3D96">
      <w:pPr>
        <w:tabs>
          <w:tab w:val="left" w:pos="425"/>
          <w:tab w:val="left" w:pos="567"/>
        </w:tabs>
        <w:rPr>
          <w:sz w:val="16"/>
          <w:szCs w:val="16"/>
        </w:rPr>
      </w:pPr>
    </w:p>
    <w:p w:rsidR="00CB3D96" w:rsidRPr="0030212E" w:rsidRDefault="00CB3D96" w:rsidP="0030212E">
      <w:pPr>
        <w:rPr>
          <w:b/>
          <w:bCs/>
          <w:sz w:val="36"/>
          <w:szCs w:val="36"/>
        </w:rPr>
      </w:pPr>
      <w:r w:rsidRPr="0030212E">
        <w:rPr>
          <w:b/>
          <w:bCs/>
          <w:sz w:val="36"/>
          <w:szCs w:val="36"/>
        </w:rPr>
        <w:t>RESULTATS</w:t>
      </w:r>
    </w:p>
    <w:p w:rsidR="00CB3D96" w:rsidRPr="00AE6438" w:rsidRDefault="00CB3D96">
      <w:pPr>
        <w:tabs>
          <w:tab w:val="left" w:pos="425"/>
          <w:tab w:val="left" w:pos="567"/>
        </w:tabs>
        <w:rPr>
          <w:sz w:val="16"/>
          <w:szCs w:val="16"/>
        </w:rPr>
      </w:pPr>
    </w:p>
    <w:p w:rsidR="00CB3D96" w:rsidRPr="0030212E" w:rsidRDefault="00CB3D96" w:rsidP="0030212E">
      <w:pPr>
        <w:rPr>
          <w:sz w:val="28"/>
          <w:szCs w:val="28"/>
        </w:rPr>
      </w:pPr>
      <w:r w:rsidRPr="0030212E">
        <w:rPr>
          <w:sz w:val="28"/>
          <w:szCs w:val="28"/>
        </w:rPr>
        <w:t xml:space="preserve">Si tu obtiens un maximum de </w:t>
      </w:r>
      <w:r w:rsidRPr="0030212E">
        <w:rPr>
          <w:sz w:val="28"/>
          <w:szCs w:val="28"/>
        </w:rPr>
        <w:sym w:font="Wingdings" w:char="F0A1"/>
      </w:r>
    </w:p>
    <w:p w:rsidR="00CB3D96" w:rsidRDefault="00CB3D96">
      <w:pPr>
        <w:tabs>
          <w:tab w:val="left" w:pos="425"/>
          <w:tab w:val="left" w:pos="567"/>
        </w:tabs>
      </w:pPr>
      <w:r>
        <w:t xml:space="preserve">   Tu donnes peu de chances à la nature. La pollution, le gaspillage, le développement durable, ce n’est pas ton problème. Tu profites du moment présent, sans te soucier de l’avenir. Pourtant,  la planète a besoin de toi.</w:t>
      </w:r>
    </w:p>
    <w:p w:rsidR="00CB3D96" w:rsidRDefault="00CB3D96">
      <w:pPr>
        <w:tabs>
          <w:tab w:val="left" w:pos="425"/>
          <w:tab w:val="left" w:pos="567"/>
        </w:tabs>
      </w:pPr>
    </w:p>
    <w:p w:rsidR="00CB3D96" w:rsidRPr="0030212E" w:rsidRDefault="00CB3D96" w:rsidP="0030212E">
      <w:pPr>
        <w:rPr>
          <w:sz w:val="28"/>
          <w:szCs w:val="28"/>
        </w:rPr>
      </w:pPr>
      <w:r w:rsidRPr="0030212E">
        <w:rPr>
          <w:sz w:val="28"/>
          <w:szCs w:val="28"/>
        </w:rPr>
        <w:t xml:space="preserve">Si tu obtiens un maximum de </w:t>
      </w:r>
      <w:r w:rsidRPr="0030212E">
        <w:rPr>
          <w:sz w:val="28"/>
          <w:szCs w:val="28"/>
        </w:rPr>
        <w:sym w:font="Wingdings" w:char="F06F"/>
      </w:r>
    </w:p>
    <w:p w:rsidR="00CB3D96" w:rsidRDefault="00CB3D96">
      <w:pPr>
        <w:tabs>
          <w:tab w:val="left" w:pos="425"/>
          <w:tab w:val="left" w:pos="567"/>
        </w:tabs>
      </w:pPr>
      <w:r>
        <w:t xml:space="preserve">   Tu préfères la verdure aux ordures, mais tu ne sais pas toujours comment agir. Tu es conscient(e) que la planète, c’est l’affaire de tous et tu te sens responsable de son avenir.</w:t>
      </w:r>
    </w:p>
    <w:p w:rsidR="00CB3D96" w:rsidRDefault="00CB3D96">
      <w:pPr>
        <w:tabs>
          <w:tab w:val="left" w:pos="425"/>
          <w:tab w:val="left" w:pos="567"/>
        </w:tabs>
      </w:pPr>
    </w:p>
    <w:p w:rsidR="00CB3D96" w:rsidRPr="0030212E" w:rsidRDefault="00CB3D96" w:rsidP="0030212E">
      <w:pPr>
        <w:rPr>
          <w:sz w:val="28"/>
          <w:szCs w:val="28"/>
        </w:rPr>
      </w:pPr>
      <w:r w:rsidRPr="0030212E">
        <w:rPr>
          <w:sz w:val="28"/>
          <w:szCs w:val="28"/>
        </w:rPr>
        <w:t xml:space="preserve">Si tu obtiens un maximum de  </w:t>
      </w:r>
      <w:r w:rsidRPr="0030212E">
        <w:rPr>
          <w:sz w:val="28"/>
          <w:szCs w:val="28"/>
        </w:rPr>
        <w:sym w:font="Webdings" w:char="F0EA"/>
      </w:r>
    </w:p>
    <w:p w:rsidR="00CB3D96" w:rsidRDefault="00CB3D96">
      <w:pPr>
        <w:tabs>
          <w:tab w:val="left" w:pos="425"/>
          <w:tab w:val="left" w:pos="567"/>
        </w:tabs>
      </w:pPr>
      <w:r>
        <w:t xml:space="preserve">   Pour toi, il n’y a qu’une seule Terre et il faut la protéger. Si tout le monde faisait comme toi, la planète se porterait mieux. Mais n’oublie pas qu’avant d’agir, il faut toujours s’informer.</w:t>
      </w:r>
    </w:p>
    <w:p w:rsidR="00CB3D96" w:rsidRPr="009C42E1" w:rsidRDefault="00CB3D96">
      <w:pPr>
        <w:tabs>
          <w:tab w:val="left" w:pos="425"/>
          <w:tab w:val="left" w:pos="567"/>
        </w:tabs>
        <w:rPr>
          <w:sz w:val="22"/>
          <w:szCs w:val="22"/>
        </w:rPr>
      </w:pPr>
    </w:p>
    <w:p w:rsidR="00CB3D96" w:rsidRDefault="00CB3D96">
      <w:pPr>
        <w:tabs>
          <w:tab w:val="left" w:pos="425"/>
          <w:tab w:val="left" w:pos="567"/>
        </w:tabs>
        <w:rPr>
          <w:b/>
        </w:rPr>
      </w:pPr>
      <w:r>
        <w:rPr>
          <w:b/>
        </w:rPr>
        <w:t xml:space="preserve">Pour en savoir plus : </w:t>
      </w:r>
    </w:p>
    <w:p w:rsidR="00CB3D96" w:rsidRPr="00255359" w:rsidRDefault="00B42D7E">
      <w:pPr>
        <w:tabs>
          <w:tab w:val="left" w:pos="425"/>
          <w:tab w:val="left" w:pos="567"/>
        </w:tabs>
      </w:pPr>
      <w:hyperlink r:id="rId92" w:history="1">
        <w:r w:rsidR="00CB3D96" w:rsidRPr="00255359">
          <w:rPr>
            <w:rStyle w:val="Hyperlink"/>
            <w:color w:val="auto"/>
          </w:rPr>
          <w:t>www.defipourlaterre.org</w:t>
        </w:r>
      </w:hyperlink>
    </w:p>
    <w:p w:rsidR="00CB3D96" w:rsidRDefault="00CB3D96">
      <w:pPr>
        <w:tabs>
          <w:tab w:val="left" w:pos="425"/>
          <w:tab w:val="left" w:pos="567"/>
        </w:tabs>
        <w:rPr>
          <w:sz w:val="22"/>
          <w:szCs w:val="22"/>
        </w:rPr>
      </w:pPr>
    </w:p>
    <w:p w:rsidR="003F6E3D" w:rsidRPr="009C42E1" w:rsidRDefault="003F6E3D">
      <w:pPr>
        <w:tabs>
          <w:tab w:val="left" w:pos="425"/>
          <w:tab w:val="left" w:pos="567"/>
        </w:tabs>
        <w:rPr>
          <w:sz w:val="22"/>
          <w:szCs w:val="22"/>
        </w:rPr>
      </w:pPr>
    </w:p>
    <w:p w:rsidR="00CB3D96" w:rsidRPr="003F6E3D" w:rsidRDefault="009C42E1">
      <w:pPr>
        <w:tabs>
          <w:tab w:val="left" w:pos="425"/>
          <w:tab w:val="left" w:pos="567"/>
        </w:tabs>
        <w:rPr>
          <w:sz w:val="16"/>
          <w:szCs w:val="16"/>
        </w:rPr>
        <w:sectPr w:rsidR="00CB3D96" w:rsidRPr="003F6E3D">
          <w:footerReference w:type="default" r:id="rId93"/>
          <w:type w:val="continuous"/>
          <w:pgSz w:w="11906" w:h="16838"/>
          <w:pgMar w:top="794" w:right="737" w:bottom="737" w:left="794" w:header="720" w:footer="720" w:gutter="0"/>
          <w:cols w:num="2" w:space="720" w:equalWidth="0">
            <w:col w:w="4804" w:space="709"/>
            <w:col w:w="4861"/>
          </w:cols>
        </w:sectPr>
      </w:pPr>
      <w:r w:rsidRPr="003F6E3D">
        <w:rPr>
          <w:sz w:val="16"/>
          <w:szCs w:val="16"/>
        </w:rPr>
        <w:t>(test repris d’</w:t>
      </w:r>
      <w:r w:rsidR="003F6E3D">
        <w:rPr>
          <w:sz w:val="16"/>
          <w:szCs w:val="16"/>
        </w:rPr>
        <w:t>un feuillet Image-D</w:t>
      </w:r>
      <w:r w:rsidRPr="003F6E3D">
        <w:rPr>
          <w:sz w:val="16"/>
          <w:szCs w:val="16"/>
        </w:rPr>
        <w:t>oc  pour la semaine du DD en 2003)</w:t>
      </w:r>
    </w:p>
    <w:p w:rsidR="00CB3D96" w:rsidRDefault="00CB3D96">
      <w:pPr>
        <w:autoSpaceDE w:val="0"/>
        <w:autoSpaceDN w:val="0"/>
        <w:adjustRightInd w:val="0"/>
        <w:rPr>
          <w:rFonts w:ascii="Arial-BoldMT" w:hAnsi="Arial-BoldMT"/>
          <w:b/>
        </w:rPr>
      </w:pPr>
    </w:p>
    <w:p w:rsidR="006C0EA9" w:rsidRDefault="006C0EA9">
      <w:pPr>
        <w:pStyle w:val="10"/>
        <w:spacing w:line="360" w:lineRule="auto"/>
        <w:ind w:right="450"/>
        <w:rPr>
          <w:rFonts w:ascii="Times New Roman" w:hAnsi="Times New Roman"/>
          <w:color w:val="auto"/>
          <w:sz w:val="24"/>
        </w:rPr>
      </w:pPr>
    </w:p>
    <w:p w:rsidR="00CB3D96" w:rsidRPr="00971804" w:rsidRDefault="00CB3D96" w:rsidP="00971804">
      <w:pPr>
        <w:pStyle w:val="10"/>
        <w:spacing w:line="360" w:lineRule="auto"/>
        <w:ind w:right="450"/>
        <w:jc w:val="center"/>
        <w:rPr>
          <w:rFonts w:ascii="Times New Roman" w:hAnsi="Times New Roman"/>
          <w:b/>
          <w:bCs/>
          <w:color w:val="auto"/>
          <w:sz w:val="32"/>
          <w:szCs w:val="32"/>
        </w:rPr>
      </w:pPr>
      <w:r w:rsidRPr="00971804">
        <w:rPr>
          <w:rFonts w:ascii="Times New Roman" w:hAnsi="Times New Roman"/>
          <w:b/>
          <w:bCs/>
          <w:color w:val="auto"/>
          <w:sz w:val="32"/>
          <w:szCs w:val="32"/>
        </w:rPr>
        <w:t>Quel  rôle pour le professeur-documentaliste dans l’Education à l’environnement et au développement durable ?</w:t>
      </w:r>
    </w:p>
    <w:p w:rsidR="00971804" w:rsidRDefault="00971804">
      <w:pPr>
        <w:pStyle w:val="10"/>
        <w:spacing w:line="360" w:lineRule="auto"/>
        <w:ind w:right="450"/>
        <w:rPr>
          <w:rFonts w:ascii="Times New Roman" w:hAnsi="Times New Roman"/>
          <w:color w:val="auto"/>
          <w:sz w:val="24"/>
        </w:rPr>
      </w:pPr>
    </w:p>
    <w:p w:rsidR="00CB3D96" w:rsidRDefault="00971804">
      <w:pPr>
        <w:pStyle w:val="10"/>
        <w:spacing w:line="360" w:lineRule="auto"/>
        <w:ind w:right="450"/>
        <w:rPr>
          <w:rFonts w:ascii="Times New Roman" w:hAnsi="Times New Roman"/>
          <w:color w:val="auto"/>
          <w:sz w:val="24"/>
        </w:rPr>
      </w:pPr>
      <w:r>
        <w:rPr>
          <w:rFonts w:ascii="Times New Roman" w:hAnsi="Times New Roman"/>
          <w:color w:val="auto"/>
          <w:sz w:val="24"/>
        </w:rPr>
        <w:t>Ré</w:t>
      </w:r>
      <w:r w:rsidR="00CB3D96">
        <w:rPr>
          <w:rFonts w:ascii="Times New Roman" w:hAnsi="Times New Roman"/>
          <w:color w:val="auto"/>
          <w:sz w:val="24"/>
        </w:rPr>
        <w:t>sumé :</w:t>
      </w:r>
    </w:p>
    <w:p w:rsidR="00CB3D96" w:rsidRDefault="00CB3D96">
      <w:pPr>
        <w:pStyle w:val="10"/>
        <w:spacing w:line="360" w:lineRule="auto"/>
        <w:ind w:right="450"/>
        <w:rPr>
          <w:rStyle w:val="tit1"/>
          <w:rFonts w:ascii="Times New Roman" w:hAnsi="Times New Roman"/>
          <w:b w:val="0"/>
          <w:color w:val="auto"/>
          <w:sz w:val="24"/>
        </w:rPr>
      </w:pPr>
      <w:r>
        <w:rPr>
          <w:rFonts w:ascii="Times New Roman" w:hAnsi="Times New Roman"/>
          <w:color w:val="auto"/>
          <w:sz w:val="24"/>
        </w:rPr>
        <w:t xml:space="preserve">Entre 2002 et 2004, l’ L’éducation à l’environnement a été repensée dans la perspective du développement durable (EEDD) et </w:t>
      </w:r>
      <w:r w:rsidR="00971804">
        <w:rPr>
          <w:rStyle w:val="tit1"/>
          <w:rFonts w:ascii="Times New Roman" w:hAnsi="Times New Roman"/>
          <w:b w:val="0"/>
          <w:color w:val="auto"/>
          <w:sz w:val="24"/>
        </w:rPr>
        <w:t>g</w:t>
      </w:r>
      <w:r>
        <w:rPr>
          <w:rStyle w:val="tit1"/>
          <w:rFonts w:ascii="Times New Roman" w:hAnsi="Times New Roman"/>
          <w:b w:val="0"/>
          <w:color w:val="auto"/>
          <w:sz w:val="24"/>
        </w:rPr>
        <w:t>énéralisée à la rentrée 2004. Cette éducation, encore à définir interpelle le professeur-documentaliste dans ses différentes missions. Ce mémoire se propose de s’intéresser à la définition de cette éducation  et à sa possible mise en œuvre en lien avec le professeur-documentaliste. Un bilan des activités menées dans le cadre du stage permet de préciser les différentes composantes de cette éducation.</w:t>
      </w:r>
    </w:p>
    <w:p w:rsidR="00CB3D96" w:rsidRDefault="00CB3D96">
      <w:pPr>
        <w:pStyle w:val="10"/>
        <w:spacing w:line="360" w:lineRule="auto"/>
        <w:ind w:right="450"/>
        <w:rPr>
          <w:rStyle w:val="tit1"/>
          <w:rFonts w:ascii="Times New Roman" w:hAnsi="Times New Roman"/>
          <w:b w:val="0"/>
          <w:color w:val="auto"/>
          <w:sz w:val="24"/>
        </w:rPr>
      </w:pPr>
    </w:p>
    <w:p w:rsidR="00CB3D96" w:rsidRDefault="00CB3D96">
      <w:pPr>
        <w:pStyle w:val="10"/>
        <w:spacing w:line="360" w:lineRule="auto"/>
        <w:ind w:right="450"/>
        <w:rPr>
          <w:rStyle w:val="tit1"/>
          <w:rFonts w:ascii="Times New Roman" w:hAnsi="Times New Roman"/>
          <w:b w:val="0"/>
          <w:color w:val="auto"/>
          <w:sz w:val="24"/>
        </w:rPr>
      </w:pPr>
    </w:p>
    <w:p w:rsidR="00CB3D96" w:rsidRDefault="00CB3D96">
      <w:pPr>
        <w:pStyle w:val="10"/>
        <w:spacing w:line="360" w:lineRule="auto"/>
        <w:ind w:right="450"/>
        <w:rPr>
          <w:rStyle w:val="tit1"/>
          <w:rFonts w:ascii="Times New Roman" w:hAnsi="Times New Roman"/>
          <w:b w:val="0"/>
          <w:color w:val="auto"/>
          <w:sz w:val="24"/>
        </w:rPr>
      </w:pPr>
      <w:r>
        <w:rPr>
          <w:rStyle w:val="tit1"/>
          <w:rFonts w:ascii="Times New Roman" w:hAnsi="Times New Roman"/>
          <w:b w:val="0"/>
          <w:color w:val="auto"/>
          <w:sz w:val="24"/>
        </w:rPr>
        <w:t>Mots-clés</w:t>
      </w:r>
      <w:r w:rsidR="001E0F29">
        <w:rPr>
          <w:rStyle w:val="tit1"/>
          <w:rFonts w:ascii="Times New Roman" w:hAnsi="Times New Roman"/>
          <w:b w:val="0"/>
          <w:color w:val="auto"/>
          <w:sz w:val="24"/>
        </w:rPr>
        <w:t xml:space="preserve"> : </w:t>
      </w:r>
    </w:p>
    <w:p w:rsidR="00971804" w:rsidRDefault="00971804" w:rsidP="00971804">
      <w:pPr>
        <w:pStyle w:val="10"/>
        <w:spacing w:line="360" w:lineRule="auto"/>
        <w:ind w:right="450"/>
        <w:rPr>
          <w:rStyle w:val="tit1"/>
          <w:rFonts w:ascii="Times New Roman" w:hAnsi="Times New Roman"/>
          <w:b w:val="0"/>
          <w:color w:val="auto"/>
          <w:sz w:val="24"/>
        </w:rPr>
      </w:pPr>
      <w:r>
        <w:rPr>
          <w:rStyle w:val="tit1"/>
          <w:rFonts w:ascii="Times New Roman" w:hAnsi="Times New Roman"/>
          <w:b w:val="0"/>
          <w:color w:val="auto"/>
          <w:sz w:val="24"/>
        </w:rPr>
        <w:t xml:space="preserve">Education à l’environnement </w:t>
      </w:r>
    </w:p>
    <w:p w:rsidR="00971804" w:rsidRDefault="00D0013B">
      <w:pPr>
        <w:pStyle w:val="10"/>
        <w:spacing w:line="360" w:lineRule="auto"/>
        <w:ind w:right="450"/>
        <w:rPr>
          <w:rStyle w:val="tit1"/>
          <w:rFonts w:ascii="Times New Roman" w:hAnsi="Times New Roman"/>
          <w:b w:val="0"/>
          <w:color w:val="auto"/>
          <w:sz w:val="24"/>
        </w:rPr>
      </w:pPr>
      <w:r>
        <w:rPr>
          <w:rStyle w:val="tit1"/>
          <w:rFonts w:ascii="Times New Roman" w:hAnsi="Times New Roman"/>
          <w:b w:val="0"/>
          <w:color w:val="auto"/>
          <w:sz w:val="24"/>
        </w:rPr>
        <w:t>D</w:t>
      </w:r>
      <w:r w:rsidR="00CB3D96">
        <w:rPr>
          <w:rStyle w:val="tit1"/>
          <w:rFonts w:ascii="Times New Roman" w:hAnsi="Times New Roman"/>
          <w:b w:val="0"/>
          <w:color w:val="auto"/>
          <w:sz w:val="24"/>
        </w:rPr>
        <w:t>éveloppem</w:t>
      </w:r>
      <w:r w:rsidR="00971804">
        <w:rPr>
          <w:rStyle w:val="tit1"/>
          <w:rFonts w:ascii="Times New Roman" w:hAnsi="Times New Roman"/>
          <w:b w:val="0"/>
          <w:color w:val="auto"/>
          <w:sz w:val="24"/>
        </w:rPr>
        <w:t>ent durable</w:t>
      </w:r>
    </w:p>
    <w:p w:rsidR="00971804" w:rsidRDefault="00D0013B" w:rsidP="00D0013B">
      <w:pPr>
        <w:pStyle w:val="10"/>
        <w:spacing w:line="360" w:lineRule="auto"/>
        <w:ind w:right="450"/>
        <w:rPr>
          <w:rStyle w:val="tit1"/>
          <w:rFonts w:ascii="Times New Roman" w:hAnsi="Times New Roman"/>
          <w:b w:val="0"/>
          <w:color w:val="auto"/>
          <w:sz w:val="24"/>
        </w:rPr>
      </w:pPr>
      <w:r>
        <w:rPr>
          <w:rStyle w:val="tit1"/>
          <w:rFonts w:ascii="Times New Roman" w:hAnsi="Times New Roman"/>
          <w:b w:val="0"/>
          <w:color w:val="auto"/>
          <w:sz w:val="24"/>
        </w:rPr>
        <w:t>A</w:t>
      </w:r>
      <w:r w:rsidR="00971804">
        <w:rPr>
          <w:rStyle w:val="tit1"/>
          <w:rFonts w:ascii="Times New Roman" w:hAnsi="Times New Roman"/>
          <w:b w:val="0"/>
          <w:color w:val="auto"/>
          <w:sz w:val="24"/>
        </w:rPr>
        <w:t>dolescence</w:t>
      </w:r>
    </w:p>
    <w:p w:rsidR="00971804" w:rsidRDefault="00D0013B">
      <w:pPr>
        <w:pStyle w:val="10"/>
        <w:spacing w:line="360" w:lineRule="auto"/>
        <w:ind w:right="450"/>
        <w:rPr>
          <w:rStyle w:val="tit1"/>
          <w:rFonts w:ascii="Times New Roman" w:hAnsi="Times New Roman"/>
          <w:b w:val="0"/>
          <w:color w:val="auto"/>
          <w:sz w:val="24"/>
        </w:rPr>
      </w:pPr>
      <w:r>
        <w:rPr>
          <w:rStyle w:val="tit1"/>
          <w:rFonts w:ascii="Times New Roman" w:hAnsi="Times New Roman"/>
          <w:b w:val="0"/>
          <w:color w:val="auto"/>
          <w:sz w:val="24"/>
        </w:rPr>
        <w:t xml:space="preserve"> P</w:t>
      </w:r>
      <w:r w:rsidR="00CB3D96">
        <w:rPr>
          <w:rStyle w:val="tit1"/>
          <w:rFonts w:ascii="Times New Roman" w:hAnsi="Times New Roman"/>
          <w:b w:val="0"/>
          <w:color w:val="auto"/>
          <w:sz w:val="24"/>
        </w:rPr>
        <w:t>rojet</w:t>
      </w:r>
    </w:p>
    <w:p w:rsidR="00CB3D96" w:rsidRDefault="00D0013B">
      <w:pPr>
        <w:pStyle w:val="10"/>
        <w:spacing w:line="360" w:lineRule="auto"/>
        <w:ind w:right="450"/>
        <w:rPr>
          <w:rFonts w:ascii="Times New Roman" w:hAnsi="Times New Roman"/>
          <w:color w:val="auto"/>
          <w:sz w:val="24"/>
        </w:rPr>
      </w:pPr>
      <w:r>
        <w:rPr>
          <w:rStyle w:val="tit1"/>
          <w:rFonts w:ascii="Times New Roman" w:hAnsi="Times New Roman"/>
          <w:b w:val="0"/>
          <w:color w:val="auto"/>
          <w:sz w:val="24"/>
        </w:rPr>
        <w:t>I</w:t>
      </w:r>
      <w:r w:rsidR="00CB3D96">
        <w:rPr>
          <w:rStyle w:val="tit1"/>
          <w:rFonts w:ascii="Times New Roman" w:hAnsi="Times New Roman"/>
          <w:b w:val="0"/>
          <w:color w:val="auto"/>
          <w:sz w:val="24"/>
        </w:rPr>
        <w:t>nterdisciplinarité</w:t>
      </w:r>
      <w:r w:rsidR="00CB3D96">
        <w:rPr>
          <w:color w:val="auto"/>
          <w:sz w:val="24"/>
        </w:rPr>
        <w:br/>
      </w:r>
    </w:p>
    <w:p w:rsidR="00CB3D96" w:rsidRDefault="00CB3D96">
      <w:pPr>
        <w:pStyle w:val="10"/>
        <w:spacing w:line="360" w:lineRule="auto"/>
        <w:ind w:right="450"/>
        <w:rPr>
          <w:rFonts w:ascii="Times New Roman" w:hAnsi="Times New Roman"/>
          <w:color w:val="auto"/>
          <w:sz w:val="24"/>
        </w:rPr>
      </w:pPr>
    </w:p>
    <w:sectPr w:rsidR="00CB3D96">
      <w:footerReference w:type="even" r:id="rId94"/>
      <w:footerReference w:type="default" r:id="rId95"/>
      <w:type w:val="continuous"/>
      <w:pgSz w:w="11906" w:h="16838"/>
      <w:pgMar w:top="851" w:right="113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7E" w:rsidRDefault="00B42D7E">
      <w:r>
        <w:separator/>
      </w:r>
    </w:p>
  </w:endnote>
  <w:endnote w:type="continuationSeparator" w:id="0">
    <w:p w:rsidR="00B42D7E" w:rsidRDefault="00B4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E" w:rsidRDefault="00505C7E" w:rsidP="00885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C7E" w:rsidRDefault="00505C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E" w:rsidRDefault="00505C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E" w:rsidRDefault="00505C7E">
    <w:pPr>
      <w:pStyle w:val="Footer"/>
      <w:rPr>
        <w:sz w:val="16"/>
      </w:rPr>
    </w:pPr>
    <w:r>
      <w:rPr>
        <w:sz w:val="16"/>
      </w:rPr>
      <w:t xml:space="preserve">Test extrait d’un supplément de la revue </w:t>
    </w:r>
    <w:proofErr w:type="spellStart"/>
    <w:r>
      <w:rPr>
        <w:sz w:val="16"/>
      </w:rPr>
      <w:t>ImagesDoc</w:t>
    </w:r>
    <w:proofErr w:type="spellEnd"/>
    <w:r>
      <w:rPr>
        <w:sz w:val="16"/>
      </w:rPr>
      <w:t xml:space="preserve"> distribué pour la semaine du développement durable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E" w:rsidRDefault="00505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C7E" w:rsidRDefault="00505C7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E" w:rsidRDefault="00505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93A">
      <w:rPr>
        <w:rStyle w:val="PageNumber"/>
        <w:noProof/>
      </w:rPr>
      <w:t>59</w:t>
    </w:r>
    <w:r>
      <w:rPr>
        <w:rStyle w:val="PageNumber"/>
      </w:rPr>
      <w:fldChar w:fldCharType="end"/>
    </w:r>
  </w:p>
  <w:p w:rsidR="00505C7E" w:rsidRDefault="00505C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7E" w:rsidRDefault="00B42D7E">
      <w:r>
        <w:separator/>
      </w:r>
    </w:p>
  </w:footnote>
  <w:footnote w:type="continuationSeparator" w:id="0">
    <w:p w:rsidR="00B42D7E" w:rsidRDefault="00B42D7E">
      <w:r>
        <w:continuationSeparator/>
      </w:r>
    </w:p>
  </w:footnote>
  <w:footnote w:id="1">
    <w:p w:rsidR="00505C7E" w:rsidRDefault="00505C7E">
      <w:pPr>
        <w:pStyle w:val="FootnoteText"/>
      </w:pPr>
      <w:r>
        <w:rPr>
          <w:rStyle w:val="FootnoteReference"/>
        </w:rPr>
        <w:footnoteRef/>
      </w:r>
      <w:r>
        <w:t xml:space="preserve"> Texte complet en annexe A</w:t>
      </w:r>
      <w:r w:rsidR="008F2999">
        <w:t xml:space="preserve"> p.39</w:t>
      </w:r>
    </w:p>
  </w:footnote>
  <w:footnote w:id="2">
    <w:p w:rsidR="00505C7E" w:rsidRDefault="00505C7E">
      <w:pPr>
        <w:pStyle w:val="FootnoteText"/>
      </w:pPr>
      <w:r>
        <w:rPr>
          <w:rStyle w:val="FootnoteReference"/>
        </w:rPr>
        <w:footnoteRef/>
      </w:r>
      <w:r>
        <w:t xml:space="preserve"> Voir l’annexe B</w:t>
      </w:r>
      <w:r w:rsidR="008F2999">
        <w:t xml:space="preserve"> p. 42</w:t>
      </w:r>
    </w:p>
  </w:footnote>
  <w:footnote w:id="3">
    <w:p w:rsidR="00505C7E" w:rsidRDefault="00505C7E">
      <w:pPr>
        <w:pStyle w:val="FootnoteText"/>
      </w:pPr>
      <w:r>
        <w:rPr>
          <w:rStyle w:val="FootnoteReference"/>
        </w:rPr>
        <w:footnoteRef/>
      </w:r>
      <w:r>
        <w:t xml:space="preserve"> </w:t>
      </w:r>
      <w:r>
        <w:rPr>
          <w:rStyle w:val="orange"/>
          <w:b/>
          <w:sz w:val="24"/>
        </w:rPr>
        <w:t xml:space="preserve"> </w:t>
      </w:r>
      <w:r w:rsidRPr="00555F1F">
        <w:rPr>
          <w:rStyle w:val="orange"/>
          <w:bCs/>
        </w:rPr>
        <w:t>O</w:t>
      </w:r>
      <w:r w:rsidRPr="00555F1F">
        <w:rPr>
          <w:bCs/>
        </w:rPr>
        <w:t xml:space="preserve">rdonnance n° 2000-549 du 15 juin 2000 [extraits] </w:t>
      </w:r>
      <w:r w:rsidRPr="00555F1F">
        <w:rPr>
          <w:rStyle w:val="orange"/>
          <w:bCs/>
        </w:rPr>
        <w:t>C</w:t>
      </w:r>
      <w:r w:rsidRPr="00555F1F">
        <w:rPr>
          <w:bCs/>
        </w:rPr>
        <w:t>ode de l'éducation, partie législative</w:t>
      </w:r>
    </w:p>
  </w:footnote>
  <w:footnote w:id="4">
    <w:p w:rsidR="00505C7E" w:rsidRDefault="00505C7E">
      <w:pPr>
        <w:pStyle w:val="FootnoteText"/>
      </w:pPr>
      <w:r>
        <w:rPr>
          <w:rStyle w:val="FootnoteReference"/>
        </w:rPr>
        <w:footnoteRef/>
      </w:r>
      <w:r>
        <w:t xml:space="preserve"> Cité dans la circulaire n°2004-110 du 8/7/04 BO 15/7/04 sur la généralisation de l’éducation à l’environnement pour un développement durable</w:t>
      </w:r>
    </w:p>
  </w:footnote>
  <w:footnote w:id="5">
    <w:p w:rsidR="00505C7E" w:rsidRPr="00AE4D89" w:rsidRDefault="00505C7E" w:rsidP="00DC5DC2">
      <w:pPr>
        <w:pStyle w:val="FootnoteText"/>
      </w:pPr>
      <w:r>
        <w:rPr>
          <w:rStyle w:val="FootnoteReference"/>
        </w:rPr>
        <w:footnoteRef/>
      </w:r>
      <w:r w:rsidR="00DC5DC2">
        <w:t xml:space="preserve"> </w:t>
      </w:r>
      <w:r>
        <w:t>Charron</w:t>
      </w:r>
      <w:r w:rsidR="00DC5DC2">
        <w:t xml:space="preserve"> D., </w:t>
      </w:r>
      <w:r>
        <w:t>Charron</w:t>
      </w:r>
      <w:r w:rsidR="00DC5DC2">
        <w:t xml:space="preserve"> J., </w:t>
      </w:r>
      <w:r>
        <w:t>Robin</w:t>
      </w:r>
      <w:r w:rsidR="00DC5DC2">
        <w:t xml:space="preserve"> J.P</w:t>
      </w:r>
      <w:proofErr w:type="gramStart"/>
      <w:r w:rsidR="00DC5DC2">
        <w:t>..</w:t>
      </w:r>
      <w:proofErr w:type="gramEnd"/>
      <w:r w:rsidR="00DC5DC2">
        <w:t xml:space="preserve"> </w:t>
      </w:r>
      <w:r w:rsidRPr="00E15AFC">
        <w:rPr>
          <w:i/>
          <w:iCs/>
        </w:rPr>
        <w:t>Education à l’environnement : la pédagogie revisitée</w:t>
      </w:r>
      <w:r w:rsidR="00AE4D89">
        <w:rPr>
          <w:i/>
          <w:iCs/>
        </w:rPr>
        <w:t xml:space="preserve">. </w:t>
      </w:r>
      <w:r w:rsidR="00AE4D89" w:rsidRPr="00AE4D89">
        <w:t>CRDP</w:t>
      </w:r>
      <w:r w:rsidR="00AE4D89">
        <w:t xml:space="preserve"> Grenoble, 2005</w:t>
      </w:r>
    </w:p>
  </w:footnote>
  <w:footnote w:id="6">
    <w:p w:rsidR="00505C7E" w:rsidRDefault="00505C7E">
      <w:pPr>
        <w:pStyle w:val="FootnoteText"/>
      </w:pPr>
      <w:r>
        <w:rPr>
          <w:rStyle w:val="FootnoteReference"/>
        </w:rPr>
        <w:footnoteRef/>
      </w:r>
      <w:r>
        <w:t xml:space="preserve"> pour plus d’informations voir le site de l’INRP</w:t>
      </w:r>
      <w:r w:rsidR="002E654A">
        <w:t> </w:t>
      </w:r>
      <w:proofErr w:type="gramStart"/>
      <w:r w:rsidR="002E654A">
        <w:t>:</w:t>
      </w:r>
      <w:r>
        <w:t xml:space="preserve">  www.inrp.fr</w:t>
      </w:r>
      <w:proofErr w:type="gramEnd"/>
      <w:r>
        <w:t xml:space="preserve">/vst/Dossiers/EEDD </w:t>
      </w:r>
    </w:p>
  </w:footnote>
  <w:footnote w:id="7">
    <w:p w:rsidR="00505C7E" w:rsidRPr="006B4CB7" w:rsidRDefault="00505C7E">
      <w:pPr>
        <w:pStyle w:val="FootnoteText"/>
      </w:pPr>
      <w:r>
        <w:rPr>
          <w:rStyle w:val="FootnoteReference"/>
        </w:rPr>
        <w:footnoteRef/>
      </w:r>
      <w:r w:rsidR="006B4CB7">
        <w:t xml:space="preserve"> </w:t>
      </w:r>
      <w:proofErr w:type="gramStart"/>
      <w:r w:rsidR="006B4CB7">
        <w:t>d’après</w:t>
      </w:r>
      <w:proofErr w:type="gramEnd"/>
      <w:r w:rsidR="006B4CB7">
        <w:t xml:space="preserve"> « L</w:t>
      </w:r>
      <w:r>
        <w:t xml:space="preserve">e développement durable, pourquoi et comment en parler en classe » formation organisée par le pôle national de ressources en éducation à l’environnement les 5-6 </w:t>
      </w:r>
      <w:r w:rsidR="007D7DA2">
        <w:t>nov.</w:t>
      </w:r>
      <w:r>
        <w:t xml:space="preserve"> 2004 à Rochefort </w:t>
      </w:r>
      <w:r w:rsidR="006B4CB7">
        <w:t xml:space="preserve">consulté sur </w:t>
      </w:r>
      <w:r w:rsidR="006B4CB7" w:rsidRPr="006B4CB7">
        <w:t>http://www.ac-poitiers.fr/daac/secteurs/environ/pdf/Pnr_roch.pdf</w:t>
      </w:r>
    </w:p>
  </w:footnote>
  <w:footnote w:id="8">
    <w:p w:rsidR="00505C7E" w:rsidRDefault="00505C7E" w:rsidP="00346CF0">
      <w:pPr>
        <w:pStyle w:val="FootnoteText"/>
      </w:pPr>
      <w:r>
        <w:rPr>
          <w:rStyle w:val="FootnoteReference"/>
        </w:rPr>
        <w:footnoteRef/>
      </w:r>
      <w:r>
        <w:t xml:space="preserve"> Texte complet en annexe A</w:t>
      </w:r>
      <w:r w:rsidR="00DA659C">
        <w:t xml:space="preserve"> p.39</w:t>
      </w:r>
    </w:p>
  </w:footnote>
  <w:footnote w:id="9">
    <w:p w:rsidR="00505C7E" w:rsidRPr="00BB072D" w:rsidRDefault="00505C7E" w:rsidP="00346CF0">
      <w:pPr>
        <w:pStyle w:val="NormalWeb"/>
        <w:spacing w:before="0" w:after="0"/>
        <w:rPr>
          <w:sz w:val="20"/>
          <w:lang w:val="de-DE"/>
        </w:rPr>
      </w:pPr>
      <w:r>
        <w:rPr>
          <w:rStyle w:val="FootnoteReference"/>
        </w:rPr>
        <w:footnoteRef/>
      </w:r>
      <w:r>
        <w:t xml:space="preserve"> </w:t>
      </w:r>
      <w:r>
        <w:rPr>
          <w:sz w:val="20"/>
        </w:rPr>
        <w:t xml:space="preserve">L'EDUCATION A L'ENVIRONNEMENT POUR UN DEVELOPPEMENT DURABLE </w:t>
      </w:r>
      <w:r>
        <w:rPr>
          <w:rStyle w:val="grame"/>
          <w:sz w:val="20"/>
        </w:rPr>
        <w:t>rapporteur</w:t>
      </w:r>
      <w:r>
        <w:rPr>
          <w:sz w:val="20"/>
        </w:rPr>
        <w:t xml:space="preserve"> : </w:t>
      </w:r>
      <w:r w:rsidR="007D7DA2">
        <w:rPr>
          <w:rStyle w:val="spelle"/>
          <w:sz w:val="20"/>
        </w:rPr>
        <w:t>Christian</w:t>
      </w:r>
      <w:r>
        <w:rPr>
          <w:sz w:val="20"/>
        </w:rPr>
        <w:t xml:space="preserve"> le </w:t>
      </w:r>
      <w:r w:rsidR="007D7DA2">
        <w:rPr>
          <w:rStyle w:val="spelle"/>
          <w:sz w:val="20"/>
        </w:rPr>
        <w:t>Guillou</w:t>
      </w:r>
      <w:r w:rsidR="00BB072D">
        <w:rPr>
          <w:sz w:val="20"/>
        </w:rPr>
        <w:t xml:space="preserve"> Juin 2004. </w:t>
      </w:r>
      <w:r w:rsidR="00BB072D" w:rsidRPr="00BB072D">
        <w:rPr>
          <w:sz w:val="20"/>
          <w:lang w:val="de-DE"/>
        </w:rPr>
        <w:t>Adresse URL : http://www.svt.ac-aix-marseille.fr/eedd2/exp03-04/ref0604/index.htm</w:t>
      </w:r>
      <w:r w:rsidR="00BB072D">
        <w:rPr>
          <w:sz w:val="20"/>
          <w:lang w:val="de-DE"/>
        </w:rPr>
        <w:t xml:space="preserve"> </w:t>
      </w:r>
    </w:p>
    <w:p w:rsidR="00505C7E" w:rsidRPr="00BB072D" w:rsidRDefault="00505C7E" w:rsidP="00346CF0">
      <w:pPr>
        <w:pStyle w:val="FootnoteText"/>
        <w:rPr>
          <w:sz w:val="16"/>
          <w:lang w:val="de-DE"/>
        </w:rPr>
      </w:pPr>
    </w:p>
  </w:footnote>
  <w:footnote w:id="10">
    <w:p w:rsidR="00505C7E" w:rsidRDefault="00505C7E" w:rsidP="00346CF0">
      <w:pPr>
        <w:pStyle w:val="FootnoteText"/>
      </w:pPr>
      <w:r>
        <w:rPr>
          <w:rStyle w:val="FootnoteReference"/>
        </w:rPr>
        <w:footnoteRef/>
      </w:r>
      <w:r>
        <w:t xml:space="preserve"> Simon Annie. Education : environnement contre développement ? </w:t>
      </w:r>
      <w:r w:rsidRPr="000D39DC">
        <w:rPr>
          <w:i/>
          <w:iCs/>
        </w:rPr>
        <w:t xml:space="preserve">Cahiers pédagogiques </w:t>
      </w:r>
      <w:r>
        <w:t>juin 2002 n°405 p.16</w:t>
      </w:r>
    </w:p>
  </w:footnote>
  <w:footnote w:id="11">
    <w:p w:rsidR="00505C7E" w:rsidRPr="00E934F8" w:rsidRDefault="00505C7E">
      <w:pPr>
        <w:pStyle w:val="FootnoteText"/>
      </w:pPr>
      <w:r>
        <w:rPr>
          <w:rStyle w:val="FootnoteReference"/>
        </w:rPr>
        <w:footnoteRef/>
      </w:r>
      <w:r>
        <w:t xml:space="preserve"> </w:t>
      </w:r>
      <w:r w:rsidRPr="00E934F8">
        <w:t xml:space="preserve">D’après la circulaire relative à </w:t>
      </w:r>
      <w:r w:rsidRPr="00E934F8">
        <w:rPr>
          <w:b/>
        </w:rPr>
        <w:t>la généralisation de l'éducation à l'environnement pour un développement durable</w:t>
      </w:r>
      <w:r>
        <w:t xml:space="preserve"> Texte</w:t>
      </w:r>
      <w:r w:rsidRPr="00E934F8">
        <w:t xml:space="preserve"> en annexe A</w:t>
      </w:r>
      <w:r w:rsidR="00DA659C">
        <w:t xml:space="preserve"> p.39</w:t>
      </w:r>
    </w:p>
  </w:footnote>
  <w:footnote w:id="12">
    <w:p w:rsidR="00505C7E" w:rsidRDefault="00505C7E">
      <w:pPr>
        <w:pStyle w:val="FootnoteText"/>
      </w:pPr>
      <w:r>
        <w:rPr>
          <w:rStyle w:val="FootnoteReference"/>
        </w:rPr>
        <w:footnoteRef/>
      </w:r>
      <w:r>
        <w:t xml:space="preserve"> </w:t>
      </w:r>
      <w:proofErr w:type="gramStart"/>
      <w:r>
        <w:t>voir</w:t>
      </w:r>
      <w:proofErr w:type="gramEnd"/>
      <w:r>
        <w:t xml:space="preserve"> l’annexe C</w:t>
      </w:r>
      <w:r w:rsidR="00E87F6F">
        <w:t xml:space="preserve"> p.43</w:t>
      </w:r>
    </w:p>
  </w:footnote>
  <w:footnote w:id="13">
    <w:p w:rsidR="00505C7E" w:rsidRDefault="00505C7E">
      <w:pPr>
        <w:pStyle w:val="FootnoteText"/>
      </w:pPr>
      <w:r>
        <w:rPr>
          <w:rStyle w:val="FootnoteReference"/>
        </w:rPr>
        <w:footnoteRef/>
      </w:r>
      <w:r>
        <w:t xml:space="preserve"> Gervais Michel. Quatre problèmes pédagogiques. </w:t>
      </w:r>
      <w:r w:rsidRPr="00DE72DC">
        <w:rPr>
          <w:i/>
          <w:iCs/>
        </w:rPr>
        <w:t>Cahiers pédagogiques</w:t>
      </w:r>
      <w:r>
        <w:t xml:space="preserve">  juin 2002 n°405 p.20-21</w:t>
      </w:r>
    </w:p>
  </w:footnote>
  <w:footnote w:id="14">
    <w:p w:rsidR="00505C7E" w:rsidRPr="00A24E51" w:rsidRDefault="00505C7E">
      <w:pPr>
        <w:pStyle w:val="FootnoteText"/>
        <w:rPr>
          <w:iCs/>
        </w:rPr>
      </w:pPr>
      <w:r>
        <w:rPr>
          <w:rStyle w:val="FootnoteReference"/>
        </w:rPr>
        <w:footnoteRef/>
      </w:r>
      <w:r w:rsidR="00CA5FD4">
        <w:t xml:space="preserve"> </w:t>
      </w:r>
      <w:r w:rsidR="00A24E51">
        <w:t>Charron D., Charron J., Robin J.C</w:t>
      </w:r>
      <w:r>
        <w:t xml:space="preserve">. </w:t>
      </w:r>
      <w:r>
        <w:rPr>
          <w:i/>
        </w:rPr>
        <w:t>Education à l’environnement : la pédagogie revisitée</w:t>
      </w:r>
      <w:r w:rsidR="00A24E51">
        <w:rPr>
          <w:i/>
        </w:rPr>
        <w:t xml:space="preserve"> </w:t>
      </w:r>
      <w:r>
        <w:rPr>
          <w:i/>
        </w:rPr>
        <w:t>.</w:t>
      </w:r>
      <w:r w:rsidR="00A24E51">
        <w:rPr>
          <w:iCs/>
        </w:rPr>
        <w:t>CRDP Grenoble, 2005</w:t>
      </w:r>
    </w:p>
  </w:footnote>
  <w:footnote w:id="15">
    <w:p w:rsidR="003F68CD" w:rsidRPr="00B2493A" w:rsidRDefault="003F68CD">
      <w:pPr>
        <w:pStyle w:val="FootnoteText"/>
        <w:rPr>
          <w:lang w:val="en-US"/>
        </w:rPr>
      </w:pPr>
      <w:r>
        <w:rPr>
          <w:rStyle w:val="FootnoteReference"/>
        </w:rPr>
        <w:footnoteRef/>
      </w:r>
      <w:r w:rsidRPr="00B2493A">
        <w:rPr>
          <w:lang w:val="en-US"/>
        </w:rPr>
        <w:t xml:space="preserve"> </w:t>
      </w:r>
      <w:r w:rsidRPr="00B2493A">
        <w:rPr>
          <w:lang w:val="en-US"/>
        </w:rPr>
        <w:t>cf note 9</w:t>
      </w:r>
    </w:p>
  </w:footnote>
  <w:footnote w:id="16">
    <w:p w:rsidR="00505C7E" w:rsidRPr="00B2493A" w:rsidRDefault="00505C7E">
      <w:pPr>
        <w:pStyle w:val="FootnoteText"/>
        <w:rPr>
          <w:lang w:val="en-US"/>
        </w:rPr>
      </w:pPr>
      <w:r>
        <w:rPr>
          <w:rStyle w:val="FootnoteReference"/>
        </w:rPr>
        <w:footnoteRef/>
      </w:r>
      <w:r w:rsidRPr="00B2493A">
        <w:rPr>
          <w:lang w:val="en-US"/>
        </w:rPr>
        <w:t xml:space="preserve"> </w:t>
      </w:r>
      <w:r w:rsidR="007D7DA2" w:rsidRPr="00B2493A">
        <w:rPr>
          <w:lang w:val="en-US"/>
        </w:rPr>
        <w:t>cf.</w:t>
      </w:r>
      <w:r w:rsidRPr="00B2493A">
        <w:rPr>
          <w:lang w:val="en-US"/>
        </w:rPr>
        <w:t xml:space="preserve"> annexe D</w:t>
      </w:r>
      <w:r w:rsidR="00E87F6F" w:rsidRPr="00B2493A">
        <w:rPr>
          <w:lang w:val="en-US"/>
        </w:rPr>
        <w:t xml:space="preserve"> p.44</w:t>
      </w:r>
    </w:p>
    <w:p w:rsidR="00505C7E" w:rsidRPr="00B2493A" w:rsidRDefault="00505C7E">
      <w:pPr>
        <w:pStyle w:val="FootnoteText"/>
        <w:rPr>
          <w:lang w:val="en-US"/>
        </w:rPr>
      </w:pPr>
    </w:p>
  </w:footnote>
  <w:footnote w:id="17">
    <w:p w:rsidR="000C44B8" w:rsidRDefault="000C44B8" w:rsidP="000C44B8">
      <w:pPr>
        <w:pStyle w:val="NormalWeb"/>
        <w:spacing w:before="0" w:after="0"/>
        <w:jc w:val="both"/>
      </w:pPr>
      <w:r>
        <w:rPr>
          <w:rStyle w:val="FootnoteReference"/>
        </w:rPr>
        <w:footnoteRef/>
      </w:r>
      <w:r>
        <w:t xml:space="preserve"> </w:t>
      </w:r>
      <w:r w:rsidRPr="000C44B8">
        <w:rPr>
          <w:sz w:val="20"/>
          <w:szCs w:val="20"/>
        </w:rPr>
        <w:t xml:space="preserve">Bayard-Pierlot Jacqueline, </w:t>
      </w:r>
      <w:proofErr w:type="spellStart"/>
      <w:r w:rsidRPr="000C44B8">
        <w:rPr>
          <w:sz w:val="20"/>
          <w:szCs w:val="20"/>
        </w:rPr>
        <w:t>Birglin</w:t>
      </w:r>
      <w:proofErr w:type="spellEnd"/>
      <w:r w:rsidRPr="000C44B8">
        <w:rPr>
          <w:sz w:val="20"/>
          <w:szCs w:val="20"/>
        </w:rPr>
        <w:t xml:space="preserve"> Marie-José. </w:t>
      </w:r>
      <w:r w:rsidRPr="000C44B8">
        <w:rPr>
          <w:i/>
          <w:iCs/>
          <w:sz w:val="20"/>
          <w:szCs w:val="20"/>
        </w:rPr>
        <w:t>Le CDI au cœur du projet pédagogique</w:t>
      </w:r>
      <w:r w:rsidRPr="000C44B8">
        <w:rPr>
          <w:sz w:val="20"/>
          <w:szCs w:val="20"/>
        </w:rPr>
        <w:t>.</w:t>
      </w:r>
      <w:r>
        <w:t xml:space="preserve"> </w:t>
      </w:r>
      <w:r w:rsidRPr="000C44B8">
        <w:rPr>
          <w:sz w:val="20"/>
          <w:szCs w:val="20"/>
        </w:rPr>
        <w:t>Hachette Education,</w:t>
      </w:r>
      <w:r w:rsidRPr="000C44B8">
        <w:t xml:space="preserve"> </w:t>
      </w:r>
    </w:p>
    <w:p w:rsidR="000C44B8" w:rsidRPr="000C44B8" w:rsidRDefault="000C44B8" w:rsidP="000C44B8">
      <w:pPr>
        <w:pStyle w:val="NormalWeb"/>
        <w:spacing w:before="0" w:after="0"/>
        <w:jc w:val="both"/>
        <w:rPr>
          <w:sz w:val="20"/>
          <w:szCs w:val="20"/>
        </w:rPr>
      </w:pPr>
      <w:r>
        <w:rPr>
          <w:sz w:val="20"/>
          <w:szCs w:val="20"/>
        </w:rPr>
        <w:t>1991</w:t>
      </w:r>
    </w:p>
  </w:footnote>
  <w:footnote w:id="18">
    <w:p w:rsidR="00505C7E" w:rsidRDefault="00505C7E" w:rsidP="00991637">
      <w:pPr>
        <w:pStyle w:val="FootnoteText"/>
      </w:pPr>
      <w:r>
        <w:rPr>
          <w:rStyle w:val="FootnoteReference"/>
        </w:rPr>
        <w:footnoteRef/>
      </w:r>
      <w:r>
        <w:t xml:space="preserve"> </w:t>
      </w:r>
      <w:proofErr w:type="gramStart"/>
      <w:r>
        <w:rPr>
          <w:rStyle w:val="orange"/>
        </w:rPr>
        <w:t>La</w:t>
      </w:r>
      <w:proofErr w:type="gramEnd"/>
      <w:r>
        <w:rPr>
          <w:rStyle w:val="orange"/>
        </w:rPr>
        <w:t xml:space="preserve"> C</w:t>
      </w:r>
      <w:r>
        <w:t>irculaire n° 86-123 du 13 mars 1986 « Missions des personnels exerçant dans les centres de documentation et d'information »</w:t>
      </w:r>
    </w:p>
  </w:footnote>
  <w:footnote w:id="19">
    <w:p w:rsidR="00505C7E" w:rsidRPr="00B2493A" w:rsidRDefault="00505C7E" w:rsidP="00991637">
      <w:pPr>
        <w:pStyle w:val="FootnoteText"/>
        <w:rPr>
          <w:lang w:val="en-US"/>
        </w:rPr>
      </w:pPr>
      <w:r>
        <w:rPr>
          <w:rStyle w:val="FootnoteReference"/>
        </w:rPr>
        <w:footnoteRef/>
      </w:r>
      <w:r w:rsidRPr="00B2493A">
        <w:rPr>
          <w:lang w:val="en-US"/>
        </w:rPr>
        <w:t xml:space="preserve"> </w:t>
      </w:r>
      <w:r w:rsidR="007D7DA2" w:rsidRPr="00B2493A">
        <w:rPr>
          <w:lang w:val="en-US"/>
        </w:rPr>
        <w:t>cf.</w:t>
      </w:r>
      <w:r w:rsidR="00605841" w:rsidRPr="00B2493A">
        <w:rPr>
          <w:lang w:val="en-US"/>
        </w:rPr>
        <w:t xml:space="preserve"> note 18</w:t>
      </w:r>
    </w:p>
  </w:footnote>
  <w:footnote w:id="20">
    <w:p w:rsidR="00E15DEA" w:rsidRPr="00B2493A" w:rsidRDefault="00E15DEA">
      <w:pPr>
        <w:pStyle w:val="FootnoteText"/>
        <w:rPr>
          <w:lang w:val="en-US"/>
        </w:rPr>
      </w:pPr>
      <w:r>
        <w:rPr>
          <w:rStyle w:val="FootnoteReference"/>
        </w:rPr>
        <w:footnoteRef/>
      </w:r>
      <w:r w:rsidRPr="00B2493A">
        <w:rPr>
          <w:lang w:val="en-US"/>
        </w:rPr>
        <w:t xml:space="preserve">  Annexe I</w:t>
      </w:r>
      <w:r w:rsidR="003E0E93" w:rsidRPr="00B2493A">
        <w:rPr>
          <w:lang w:val="en-US"/>
        </w:rPr>
        <w:t xml:space="preserve"> p.58</w:t>
      </w:r>
    </w:p>
  </w:footnote>
  <w:footnote w:id="21">
    <w:p w:rsidR="00505C7E" w:rsidRDefault="00505C7E">
      <w:pPr>
        <w:pStyle w:val="FootnoteText"/>
      </w:pPr>
      <w:r>
        <w:rPr>
          <w:rStyle w:val="FootnoteReference"/>
        </w:rPr>
        <w:footnoteRef/>
      </w:r>
      <w:r>
        <w:t>Gervais Michel. Q</w:t>
      </w:r>
      <w:r w:rsidR="005A0E24">
        <w:t xml:space="preserve">uatre problèmes pédagogiques. </w:t>
      </w:r>
      <w:r w:rsidR="005A0E24" w:rsidRPr="005A0E24">
        <w:rPr>
          <w:i/>
          <w:iCs/>
        </w:rPr>
        <w:t>C</w:t>
      </w:r>
      <w:r w:rsidRPr="005A0E24">
        <w:rPr>
          <w:i/>
          <w:iCs/>
        </w:rPr>
        <w:t>ahiers pédagogiques</w:t>
      </w:r>
      <w:r>
        <w:t xml:space="preserve"> juin 2002</w:t>
      </w:r>
      <w:r w:rsidR="005A0E24">
        <w:t xml:space="preserve"> n°405 </w:t>
      </w:r>
      <w:r>
        <w:t xml:space="preserve"> p21</w:t>
      </w:r>
    </w:p>
  </w:footnote>
  <w:footnote w:id="22">
    <w:p w:rsidR="00505C7E" w:rsidRDefault="00505C7E">
      <w:pPr>
        <w:pStyle w:val="FootnoteText"/>
      </w:pPr>
      <w:r>
        <w:rPr>
          <w:rStyle w:val="FootnoteReference"/>
        </w:rPr>
        <w:footnoteRef/>
      </w:r>
      <w:r>
        <w:t xml:space="preserve"> </w:t>
      </w:r>
      <w:proofErr w:type="gramStart"/>
      <w:r>
        <w:t>site</w:t>
      </w:r>
      <w:proofErr w:type="gramEnd"/>
      <w:r>
        <w:t xml:space="preserve"> Internet : </w:t>
      </w:r>
      <w:proofErr w:type="spellStart"/>
      <w:r>
        <w:t>Eduscol</w:t>
      </w:r>
      <w:proofErr w:type="spellEnd"/>
      <w:r>
        <w:t> : http://eduscol.education.fr/D0090/CITOYACC.htm</w:t>
      </w:r>
    </w:p>
  </w:footnote>
  <w:footnote w:id="23">
    <w:p w:rsidR="00505C7E" w:rsidRPr="002D4B9B" w:rsidRDefault="00505C7E" w:rsidP="00991637">
      <w:pPr>
        <w:pStyle w:val="10"/>
        <w:ind w:right="448"/>
        <w:jc w:val="both"/>
        <w:rPr>
          <w:rFonts w:ascii="Times New Roman" w:hAnsi="Times New Roman"/>
          <w:color w:val="auto"/>
          <w:sz w:val="20"/>
          <w:szCs w:val="20"/>
        </w:rPr>
      </w:pPr>
      <w:r>
        <w:rPr>
          <w:rStyle w:val="FootnoteReference"/>
        </w:rPr>
        <w:footnoteRef/>
      </w:r>
      <w:r>
        <w:t xml:space="preserve"> </w:t>
      </w:r>
      <w:proofErr w:type="gramStart"/>
      <w:r w:rsidRPr="002D4B9B">
        <w:rPr>
          <w:rFonts w:ascii="Times New Roman" w:hAnsi="Times New Roman"/>
          <w:color w:val="auto"/>
          <w:sz w:val="20"/>
          <w:szCs w:val="20"/>
        </w:rPr>
        <w:t>La</w:t>
      </w:r>
      <w:proofErr w:type="gramEnd"/>
      <w:r w:rsidRPr="002D4B9B">
        <w:rPr>
          <w:rFonts w:ascii="Times New Roman" w:hAnsi="Times New Roman"/>
          <w:color w:val="auto"/>
          <w:sz w:val="20"/>
          <w:szCs w:val="20"/>
        </w:rPr>
        <w:t xml:space="preserve"> Circulaire n° 86-123 du 13 mars 1986 « Missions des personnels exerçant dans les centres de documentation et d'information »</w:t>
      </w:r>
    </w:p>
    <w:p w:rsidR="00505C7E" w:rsidRDefault="00505C7E">
      <w:pPr>
        <w:pStyle w:val="FootnoteText"/>
      </w:pPr>
    </w:p>
  </w:footnote>
  <w:footnote w:id="24">
    <w:p w:rsidR="00505C7E" w:rsidRDefault="00505C7E">
      <w:pPr>
        <w:pStyle w:val="FootnoteText"/>
      </w:pPr>
      <w:r>
        <w:rPr>
          <w:rStyle w:val="FootnoteReference"/>
        </w:rPr>
        <w:footnoteRef/>
      </w:r>
      <w:r>
        <w:t xml:space="preserve"> </w:t>
      </w:r>
      <w:proofErr w:type="spellStart"/>
      <w:r>
        <w:t>Chastang</w:t>
      </w:r>
      <w:proofErr w:type="spellEnd"/>
      <w:r>
        <w:t xml:space="preserve"> Sandrine. </w:t>
      </w:r>
      <w:r w:rsidRPr="008936F8">
        <w:rPr>
          <w:i/>
          <w:iCs/>
        </w:rPr>
        <w:t>Un défi pour le temps présent</w:t>
      </w:r>
      <w:r w:rsidR="008936F8">
        <w:t xml:space="preserve">. </w:t>
      </w:r>
      <w:r>
        <w:t>Cahiers pédagogiques n°405, juin 2002 p</w:t>
      </w:r>
      <w:r w:rsidR="008936F8">
        <w:t>.</w:t>
      </w:r>
      <w:r>
        <w:t>11</w:t>
      </w:r>
    </w:p>
  </w:footnote>
  <w:footnote w:id="25">
    <w:p w:rsidR="00505C7E" w:rsidRDefault="00505C7E">
      <w:pPr>
        <w:autoSpaceDE w:val="0"/>
        <w:autoSpaceDN w:val="0"/>
        <w:adjustRightInd w:val="0"/>
        <w:rPr>
          <w:rFonts w:ascii="Garamond" w:hAnsi="Garamond"/>
          <w:color w:val="000000"/>
        </w:rPr>
      </w:pPr>
      <w:r>
        <w:rPr>
          <w:rStyle w:val="FootnoteReference"/>
        </w:rPr>
        <w:footnoteRef/>
      </w:r>
      <w:r>
        <w:t xml:space="preserve"> www.agenda21france.org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F4241"/>
    <w:multiLevelType w:val="hybridMultilevel"/>
    <w:tmpl w:val="2EA24ABE"/>
    <w:lvl w:ilvl="0" w:tplc="3B58F974">
      <w:start w:val="1"/>
      <w:numFmt w:val="bullet"/>
      <w:lvlText w:val=""/>
      <w:lvlJc w:val="left"/>
      <w:pPr>
        <w:tabs>
          <w:tab w:val="num" w:pos="360"/>
        </w:tabs>
        <w:ind w:left="360" w:hanging="360"/>
      </w:pPr>
      <w:rPr>
        <w:rFonts w:ascii="Wingdings" w:hAnsi="Wingdings" w:hint="default"/>
      </w:rPr>
    </w:lvl>
    <w:lvl w:ilvl="1" w:tplc="8A903F88" w:tentative="1">
      <w:start w:val="1"/>
      <w:numFmt w:val="bullet"/>
      <w:lvlText w:val="o"/>
      <w:lvlJc w:val="left"/>
      <w:pPr>
        <w:tabs>
          <w:tab w:val="num" w:pos="-330"/>
        </w:tabs>
        <w:ind w:left="-330" w:hanging="360"/>
      </w:pPr>
      <w:rPr>
        <w:rFonts w:ascii="Courier New" w:hAnsi="Courier New" w:cs="Courier New" w:hint="default"/>
      </w:rPr>
    </w:lvl>
    <w:lvl w:ilvl="2" w:tplc="C1A2F210" w:tentative="1">
      <w:start w:val="1"/>
      <w:numFmt w:val="bullet"/>
      <w:lvlText w:val=""/>
      <w:lvlJc w:val="left"/>
      <w:pPr>
        <w:tabs>
          <w:tab w:val="num" w:pos="390"/>
        </w:tabs>
        <w:ind w:left="390" w:hanging="360"/>
      </w:pPr>
      <w:rPr>
        <w:rFonts w:ascii="Wingdings" w:hAnsi="Wingdings" w:hint="default"/>
      </w:rPr>
    </w:lvl>
    <w:lvl w:ilvl="3" w:tplc="0F92AFCE" w:tentative="1">
      <w:start w:val="1"/>
      <w:numFmt w:val="bullet"/>
      <w:lvlText w:val=""/>
      <w:lvlJc w:val="left"/>
      <w:pPr>
        <w:tabs>
          <w:tab w:val="num" w:pos="1110"/>
        </w:tabs>
        <w:ind w:left="1110" w:hanging="360"/>
      </w:pPr>
      <w:rPr>
        <w:rFonts w:ascii="Symbol" w:hAnsi="Symbol" w:hint="default"/>
      </w:rPr>
    </w:lvl>
    <w:lvl w:ilvl="4" w:tplc="FC8E64AA" w:tentative="1">
      <w:start w:val="1"/>
      <w:numFmt w:val="bullet"/>
      <w:lvlText w:val="o"/>
      <w:lvlJc w:val="left"/>
      <w:pPr>
        <w:tabs>
          <w:tab w:val="num" w:pos="1830"/>
        </w:tabs>
        <w:ind w:left="1830" w:hanging="360"/>
      </w:pPr>
      <w:rPr>
        <w:rFonts w:ascii="Courier New" w:hAnsi="Courier New" w:cs="Courier New" w:hint="default"/>
      </w:rPr>
    </w:lvl>
    <w:lvl w:ilvl="5" w:tplc="254E9C1E" w:tentative="1">
      <w:start w:val="1"/>
      <w:numFmt w:val="bullet"/>
      <w:lvlText w:val=""/>
      <w:lvlJc w:val="left"/>
      <w:pPr>
        <w:tabs>
          <w:tab w:val="num" w:pos="2550"/>
        </w:tabs>
        <w:ind w:left="2550" w:hanging="360"/>
      </w:pPr>
      <w:rPr>
        <w:rFonts w:ascii="Wingdings" w:hAnsi="Wingdings" w:hint="default"/>
      </w:rPr>
    </w:lvl>
    <w:lvl w:ilvl="6" w:tplc="A0D0E77E" w:tentative="1">
      <w:start w:val="1"/>
      <w:numFmt w:val="bullet"/>
      <w:lvlText w:val=""/>
      <w:lvlJc w:val="left"/>
      <w:pPr>
        <w:tabs>
          <w:tab w:val="num" w:pos="3270"/>
        </w:tabs>
        <w:ind w:left="3270" w:hanging="360"/>
      </w:pPr>
      <w:rPr>
        <w:rFonts w:ascii="Symbol" w:hAnsi="Symbol" w:hint="default"/>
      </w:rPr>
    </w:lvl>
    <w:lvl w:ilvl="7" w:tplc="940C079A" w:tentative="1">
      <w:start w:val="1"/>
      <w:numFmt w:val="bullet"/>
      <w:lvlText w:val="o"/>
      <w:lvlJc w:val="left"/>
      <w:pPr>
        <w:tabs>
          <w:tab w:val="num" w:pos="3990"/>
        </w:tabs>
        <w:ind w:left="3990" w:hanging="360"/>
      </w:pPr>
      <w:rPr>
        <w:rFonts w:ascii="Courier New" w:hAnsi="Courier New" w:cs="Courier New" w:hint="default"/>
      </w:rPr>
    </w:lvl>
    <w:lvl w:ilvl="8" w:tplc="1E249D88" w:tentative="1">
      <w:start w:val="1"/>
      <w:numFmt w:val="bullet"/>
      <w:lvlText w:val=""/>
      <w:lvlJc w:val="left"/>
      <w:pPr>
        <w:tabs>
          <w:tab w:val="num" w:pos="4710"/>
        </w:tabs>
        <w:ind w:left="4710" w:hanging="360"/>
      </w:pPr>
      <w:rPr>
        <w:rFonts w:ascii="Wingdings" w:hAnsi="Wingdings" w:hint="default"/>
      </w:rPr>
    </w:lvl>
  </w:abstractNum>
  <w:abstractNum w:abstractNumId="2">
    <w:nsid w:val="02396EF1"/>
    <w:multiLevelType w:val="hybridMultilevel"/>
    <w:tmpl w:val="8C7E4B2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1A3A60"/>
    <w:multiLevelType w:val="hybridMultilevel"/>
    <w:tmpl w:val="84728996"/>
    <w:lvl w:ilvl="0" w:tplc="9A34455E">
      <w:start w:val="1"/>
      <w:numFmt w:val="bullet"/>
      <w:lvlText w:val=""/>
      <w:lvlJc w:val="left"/>
      <w:pPr>
        <w:tabs>
          <w:tab w:val="num" w:pos="360"/>
        </w:tabs>
        <w:ind w:left="360" w:hanging="360"/>
      </w:pPr>
      <w:rPr>
        <w:rFonts w:ascii="Webdings" w:hAnsi="Webdings" w:hint="default"/>
        <w:sz w:val="28"/>
      </w:rPr>
    </w:lvl>
    <w:lvl w:ilvl="1" w:tplc="75EA0E2E" w:tentative="1">
      <w:start w:val="1"/>
      <w:numFmt w:val="bullet"/>
      <w:lvlText w:val="o"/>
      <w:lvlJc w:val="left"/>
      <w:pPr>
        <w:tabs>
          <w:tab w:val="num" w:pos="1080"/>
        </w:tabs>
        <w:ind w:left="1080" w:hanging="360"/>
      </w:pPr>
      <w:rPr>
        <w:rFonts w:ascii="Courier New" w:hAnsi="Courier New" w:cs="Courier New" w:hint="default"/>
      </w:rPr>
    </w:lvl>
    <w:lvl w:ilvl="2" w:tplc="52E6BC3C" w:tentative="1">
      <w:start w:val="1"/>
      <w:numFmt w:val="bullet"/>
      <w:lvlText w:val=""/>
      <w:lvlJc w:val="left"/>
      <w:pPr>
        <w:tabs>
          <w:tab w:val="num" w:pos="1800"/>
        </w:tabs>
        <w:ind w:left="1800" w:hanging="360"/>
      </w:pPr>
      <w:rPr>
        <w:rFonts w:ascii="Wingdings" w:hAnsi="Wingdings" w:hint="default"/>
      </w:rPr>
    </w:lvl>
    <w:lvl w:ilvl="3" w:tplc="00980B32" w:tentative="1">
      <w:start w:val="1"/>
      <w:numFmt w:val="bullet"/>
      <w:lvlText w:val=""/>
      <w:lvlJc w:val="left"/>
      <w:pPr>
        <w:tabs>
          <w:tab w:val="num" w:pos="2520"/>
        </w:tabs>
        <w:ind w:left="2520" w:hanging="360"/>
      </w:pPr>
      <w:rPr>
        <w:rFonts w:ascii="Symbol" w:hAnsi="Symbol" w:hint="default"/>
      </w:rPr>
    </w:lvl>
    <w:lvl w:ilvl="4" w:tplc="F4D673A2" w:tentative="1">
      <w:start w:val="1"/>
      <w:numFmt w:val="bullet"/>
      <w:lvlText w:val="o"/>
      <w:lvlJc w:val="left"/>
      <w:pPr>
        <w:tabs>
          <w:tab w:val="num" w:pos="3240"/>
        </w:tabs>
        <w:ind w:left="3240" w:hanging="360"/>
      </w:pPr>
      <w:rPr>
        <w:rFonts w:ascii="Courier New" w:hAnsi="Courier New" w:cs="Courier New" w:hint="default"/>
      </w:rPr>
    </w:lvl>
    <w:lvl w:ilvl="5" w:tplc="8DA6809E" w:tentative="1">
      <w:start w:val="1"/>
      <w:numFmt w:val="bullet"/>
      <w:lvlText w:val=""/>
      <w:lvlJc w:val="left"/>
      <w:pPr>
        <w:tabs>
          <w:tab w:val="num" w:pos="3960"/>
        </w:tabs>
        <w:ind w:left="3960" w:hanging="360"/>
      </w:pPr>
      <w:rPr>
        <w:rFonts w:ascii="Wingdings" w:hAnsi="Wingdings" w:hint="default"/>
      </w:rPr>
    </w:lvl>
    <w:lvl w:ilvl="6" w:tplc="98940EE2" w:tentative="1">
      <w:start w:val="1"/>
      <w:numFmt w:val="bullet"/>
      <w:lvlText w:val=""/>
      <w:lvlJc w:val="left"/>
      <w:pPr>
        <w:tabs>
          <w:tab w:val="num" w:pos="4680"/>
        </w:tabs>
        <w:ind w:left="4680" w:hanging="360"/>
      </w:pPr>
      <w:rPr>
        <w:rFonts w:ascii="Symbol" w:hAnsi="Symbol" w:hint="default"/>
      </w:rPr>
    </w:lvl>
    <w:lvl w:ilvl="7" w:tplc="6C6E32B8" w:tentative="1">
      <w:start w:val="1"/>
      <w:numFmt w:val="bullet"/>
      <w:lvlText w:val="o"/>
      <w:lvlJc w:val="left"/>
      <w:pPr>
        <w:tabs>
          <w:tab w:val="num" w:pos="5400"/>
        </w:tabs>
        <w:ind w:left="5400" w:hanging="360"/>
      </w:pPr>
      <w:rPr>
        <w:rFonts w:ascii="Courier New" w:hAnsi="Courier New" w:cs="Courier New" w:hint="default"/>
      </w:rPr>
    </w:lvl>
    <w:lvl w:ilvl="8" w:tplc="30C8DC1E" w:tentative="1">
      <w:start w:val="1"/>
      <w:numFmt w:val="bullet"/>
      <w:lvlText w:val=""/>
      <w:lvlJc w:val="left"/>
      <w:pPr>
        <w:tabs>
          <w:tab w:val="num" w:pos="6120"/>
        </w:tabs>
        <w:ind w:left="6120" w:hanging="360"/>
      </w:pPr>
      <w:rPr>
        <w:rFonts w:ascii="Wingdings" w:hAnsi="Wingdings" w:hint="default"/>
      </w:rPr>
    </w:lvl>
  </w:abstractNum>
  <w:abstractNum w:abstractNumId="4">
    <w:nsid w:val="0AC27583"/>
    <w:multiLevelType w:val="singleLevel"/>
    <w:tmpl w:val="85A480EE"/>
    <w:lvl w:ilvl="0">
      <w:start w:val="1"/>
      <w:numFmt w:val="bullet"/>
      <w:lvlText w:val=""/>
      <w:lvlJc w:val="left"/>
      <w:pPr>
        <w:tabs>
          <w:tab w:val="num" w:pos="360"/>
        </w:tabs>
        <w:ind w:left="360" w:hanging="360"/>
      </w:pPr>
      <w:rPr>
        <w:rFonts w:ascii="Symbol" w:hAnsi="Symbol" w:hint="default"/>
      </w:rPr>
    </w:lvl>
  </w:abstractNum>
  <w:abstractNum w:abstractNumId="5">
    <w:nsid w:val="0C1540BE"/>
    <w:multiLevelType w:val="hybridMultilevel"/>
    <w:tmpl w:val="EF66C4F0"/>
    <w:lvl w:ilvl="0" w:tplc="458A2DB4">
      <w:start w:val="1"/>
      <w:numFmt w:val="bullet"/>
      <w:lvlText w:val=""/>
      <w:lvlJc w:val="left"/>
      <w:pPr>
        <w:tabs>
          <w:tab w:val="num" w:pos="360"/>
        </w:tabs>
        <w:ind w:left="360" w:hanging="360"/>
      </w:pPr>
      <w:rPr>
        <w:rFonts w:ascii="Wingdings" w:hAnsi="Wingdings" w:hint="default"/>
        <w:szCs w:val="28"/>
      </w:rPr>
    </w:lvl>
    <w:lvl w:ilvl="1" w:tplc="BD04E6CC" w:tentative="1">
      <w:start w:val="1"/>
      <w:numFmt w:val="bullet"/>
      <w:lvlText w:val="o"/>
      <w:lvlJc w:val="left"/>
      <w:pPr>
        <w:tabs>
          <w:tab w:val="num" w:pos="-330"/>
        </w:tabs>
        <w:ind w:left="-330" w:hanging="360"/>
      </w:pPr>
      <w:rPr>
        <w:rFonts w:ascii="Courier New" w:hAnsi="Courier New" w:cs="Courier New" w:hint="default"/>
      </w:rPr>
    </w:lvl>
    <w:lvl w:ilvl="2" w:tplc="C0F28244" w:tentative="1">
      <w:start w:val="1"/>
      <w:numFmt w:val="bullet"/>
      <w:lvlText w:val=""/>
      <w:lvlJc w:val="left"/>
      <w:pPr>
        <w:tabs>
          <w:tab w:val="num" w:pos="390"/>
        </w:tabs>
        <w:ind w:left="390" w:hanging="360"/>
      </w:pPr>
      <w:rPr>
        <w:rFonts w:ascii="Wingdings" w:hAnsi="Wingdings" w:hint="default"/>
      </w:rPr>
    </w:lvl>
    <w:lvl w:ilvl="3" w:tplc="05A60176" w:tentative="1">
      <w:start w:val="1"/>
      <w:numFmt w:val="bullet"/>
      <w:lvlText w:val=""/>
      <w:lvlJc w:val="left"/>
      <w:pPr>
        <w:tabs>
          <w:tab w:val="num" w:pos="1110"/>
        </w:tabs>
        <w:ind w:left="1110" w:hanging="360"/>
      </w:pPr>
      <w:rPr>
        <w:rFonts w:ascii="Symbol" w:hAnsi="Symbol" w:hint="default"/>
      </w:rPr>
    </w:lvl>
    <w:lvl w:ilvl="4" w:tplc="68A4F54A" w:tentative="1">
      <w:start w:val="1"/>
      <w:numFmt w:val="bullet"/>
      <w:lvlText w:val="o"/>
      <w:lvlJc w:val="left"/>
      <w:pPr>
        <w:tabs>
          <w:tab w:val="num" w:pos="1830"/>
        </w:tabs>
        <w:ind w:left="1830" w:hanging="360"/>
      </w:pPr>
      <w:rPr>
        <w:rFonts w:ascii="Courier New" w:hAnsi="Courier New" w:cs="Courier New" w:hint="default"/>
      </w:rPr>
    </w:lvl>
    <w:lvl w:ilvl="5" w:tplc="A6FA4D14" w:tentative="1">
      <w:start w:val="1"/>
      <w:numFmt w:val="bullet"/>
      <w:lvlText w:val=""/>
      <w:lvlJc w:val="left"/>
      <w:pPr>
        <w:tabs>
          <w:tab w:val="num" w:pos="2550"/>
        </w:tabs>
        <w:ind w:left="2550" w:hanging="360"/>
      </w:pPr>
      <w:rPr>
        <w:rFonts w:ascii="Wingdings" w:hAnsi="Wingdings" w:hint="default"/>
      </w:rPr>
    </w:lvl>
    <w:lvl w:ilvl="6" w:tplc="5F70CA10" w:tentative="1">
      <w:start w:val="1"/>
      <w:numFmt w:val="bullet"/>
      <w:lvlText w:val=""/>
      <w:lvlJc w:val="left"/>
      <w:pPr>
        <w:tabs>
          <w:tab w:val="num" w:pos="3270"/>
        </w:tabs>
        <w:ind w:left="3270" w:hanging="360"/>
      </w:pPr>
      <w:rPr>
        <w:rFonts w:ascii="Symbol" w:hAnsi="Symbol" w:hint="default"/>
      </w:rPr>
    </w:lvl>
    <w:lvl w:ilvl="7" w:tplc="7B5E636E" w:tentative="1">
      <w:start w:val="1"/>
      <w:numFmt w:val="bullet"/>
      <w:lvlText w:val="o"/>
      <w:lvlJc w:val="left"/>
      <w:pPr>
        <w:tabs>
          <w:tab w:val="num" w:pos="3990"/>
        </w:tabs>
        <w:ind w:left="3990" w:hanging="360"/>
      </w:pPr>
      <w:rPr>
        <w:rFonts w:ascii="Courier New" w:hAnsi="Courier New" w:cs="Courier New" w:hint="default"/>
      </w:rPr>
    </w:lvl>
    <w:lvl w:ilvl="8" w:tplc="D7F8C102" w:tentative="1">
      <w:start w:val="1"/>
      <w:numFmt w:val="bullet"/>
      <w:lvlText w:val=""/>
      <w:lvlJc w:val="left"/>
      <w:pPr>
        <w:tabs>
          <w:tab w:val="num" w:pos="4710"/>
        </w:tabs>
        <w:ind w:left="4710" w:hanging="360"/>
      </w:pPr>
      <w:rPr>
        <w:rFonts w:ascii="Wingdings" w:hAnsi="Wingdings" w:hint="default"/>
      </w:rPr>
    </w:lvl>
  </w:abstractNum>
  <w:abstractNum w:abstractNumId="6">
    <w:nsid w:val="0C915345"/>
    <w:multiLevelType w:val="multilevel"/>
    <w:tmpl w:val="D6E8FC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7A705E5"/>
    <w:multiLevelType w:val="hybridMultilevel"/>
    <w:tmpl w:val="89AAE0E4"/>
    <w:lvl w:ilvl="0" w:tplc="44B2CCDC">
      <w:start w:val="1"/>
      <w:numFmt w:val="bullet"/>
      <w:lvlText w:val=""/>
      <w:lvlJc w:val="left"/>
      <w:pPr>
        <w:tabs>
          <w:tab w:val="num" w:pos="360"/>
        </w:tabs>
        <w:ind w:left="360" w:hanging="360"/>
      </w:pPr>
      <w:rPr>
        <w:rFonts w:ascii="Webdings" w:hAnsi="Webdings" w:hint="default"/>
        <w:sz w:val="28"/>
      </w:rPr>
    </w:lvl>
    <w:lvl w:ilvl="1" w:tplc="CDB8B3C2" w:tentative="1">
      <w:start w:val="1"/>
      <w:numFmt w:val="bullet"/>
      <w:lvlText w:val="o"/>
      <w:lvlJc w:val="left"/>
      <w:pPr>
        <w:tabs>
          <w:tab w:val="num" w:pos="1080"/>
        </w:tabs>
        <w:ind w:left="1080" w:hanging="360"/>
      </w:pPr>
      <w:rPr>
        <w:rFonts w:ascii="Courier New" w:hAnsi="Courier New" w:cs="Courier New" w:hint="default"/>
      </w:rPr>
    </w:lvl>
    <w:lvl w:ilvl="2" w:tplc="D1F2EDAC" w:tentative="1">
      <w:start w:val="1"/>
      <w:numFmt w:val="bullet"/>
      <w:lvlText w:val=""/>
      <w:lvlJc w:val="left"/>
      <w:pPr>
        <w:tabs>
          <w:tab w:val="num" w:pos="1800"/>
        </w:tabs>
        <w:ind w:left="1800" w:hanging="360"/>
      </w:pPr>
      <w:rPr>
        <w:rFonts w:ascii="Wingdings" w:hAnsi="Wingdings" w:hint="default"/>
      </w:rPr>
    </w:lvl>
    <w:lvl w:ilvl="3" w:tplc="80F8320C" w:tentative="1">
      <w:start w:val="1"/>
      <w:numFmt w:val="bullet"/>
      <w:lvlText w:val=""/>
      <w:lvlJc w:val="left"/>
      <w:pPr>
        <w:tabs>
          <w:tab w:val="num" w:pos="2520"/>
        </w:tabs>
        <w:ind w:left="2520" w:hanging="360"/>
      </w:pPr>
      <w:rPr>
        <w:rFonts w:ascii="Symbol" w:hAnsi="Symbol" w:hint="default"/>
      </w:rPr>
    </w:lvl>
    <w:lvl w:ilvl="4" w:tplc="3D0C63FC" w:tentative="1">
      <w:start w:val="1"/>
      <w:numFmt w:val="bullet"/>
      <w:lvlText w:val="o"/>
      <w:lvlJc w:val="left"/>
      <w:pPr>
        <w:tabs>
          <w:tab w:val="num" w:pos="3240"/>
        </w:tabs>
        <w:ind w:left="3240" w:hanging="360"/>
      </w:pPr>
      <w:rPr>
        <w:rFonts w:ascii="Courier New" w:hAnsi="Courier New" w:cs="Courier New" w:hint="default"/>
      </w:rPr>
    </w:lvl>
    <w:lvl w:ilvl="5" w:tplc="1180CECA" w:tentative="1">
      <w:start w:val="1"/>
      <w:numFmt w:val="bullet"/>
      <w:lvlText w:val=""/>
      <w:lvlJc w:val="left"/>
      <w:pPr>
        <w:tabs>
          <w:tab w:val="num" w:pos="3960"/>
        </w:tabs>
        <w:ind w:left="3960" w:hanging="360"/>
      </w:pPr>
      <w:rPr>
        <w:rFonts w:ascii="Wingdings" w:hAnsi="Wingdings" w:hint="default"/>
      </w:rPr>
    </w:lvl>
    <w:lvl w:ilvl="6" w:tplc="C878350E" w:tentative="1">
      <w:start w:val="1"/>
      <w:numFmt w:val="bullet"/>
      <w:lvlText w:val=""/>
      <w:lvlJc w:val="left"/>
      <w:pPr>
        <w:tabs>
          <w:tab w:val="num" w:pos="4680"/>
        </w:tabs>
        <w:ind w:left="4680" w:hanging="360"/>
      </w:pPr>
      <w:rPr>
        <w:rFonts w:ascii="Symbol" w:hAnsi="Symbol" w:hint="default"/>
      </w:rPr>
    </w:lvl>
    <w:lvl w:ilvl="7" w:tplc="B862043C" w:tentative="1">
      <w:start w:val="1"/>
      <w:numFmt w:val="bullet"/>
      <w:lvlText w:val="o"/>
      <w:lvlJc w:val="left"/>
      <w:pPr>
        <w:tabs>
          <w:tab w:val="num" w:pos="5400"/>
        </w:tabs>
        <w:ind w:left="5400" w:hanging="360"/>
      </w:pPr>
      <w:rPr>
        <w:rFonts w:ascii="Courier New" w:hAnsi="Courier New" w:cs="Courier New" w:hint="default"/>
      </w:rPr>
    </w:lvl>
    <w:lvl w:ilvl="8" w:tplc="C6FC5158" w:tentative="1">
      <w:start w:val="1"/>
      <w:numFmt w:val="bullet"/>
      <w:lvlText w:val=""/>
      <w:lvlJc w:val="left"/>
      <w:pPr>
        <w:tabs>
          <w:tab w:val="num" w:pos="6120"/>
        </w:tabs>
        <w:ind w:left="6120" w:hanging="360"/>
      </w:pPr>
      <w:rPr>
        <w:rFonts w:ascii="Wingdings" w:hAnsi="Wingdings" w:hint="default"/>
      </w:rPr>
    </w:lvl>
  </w:abstractNum>
  <w:abstractNum w:abstractNumId="8">
    <w:nsid w:val="219F0D1D"/>
    <w:multiLevelType w:val="hybridMultilevel"/>
    <w:tmpl w:val="76EA6510"/>
    <w:lvl w:ilvl="0" w:tplc="7A0A6DBE">
      <w:start w:val="1"/>
      <w:numFmt w:val="bullet"/>
      <w:lvlText w:val=""/>
      <w:lvlJc w:val="left"/>
      <w:pPr>
        <w:tabs>
          <w:tab w:val="num" w:pos="360"/>
        </w:tabs>
        <w:ind w:left="360" w:hanging="360"/>
      </w:pPr>
      <w:rPr>
        <w:rFonts w:ascii="Webdings" w:hAnsi="Webdings" w:hint="default"/>
        <w:sz w:val="28"/>
      </w:rPr>
    </w:lvl>
    <w:lvl w:ilvl="1" w:tplc="9E98D43A" w:tentative="1">
      <w:start w:val="1"/>
      <w:numFmt w:val="bullet"/>
      <w:lvlText w:val="o"/>
      <w:lvlJc w:val="left"/>
      <w:pPr>
        <w:tabs>
          <w:tab w:val="num" w:pos="1080"/>
        </w:tabs>
        <w:ind w:left="1080" w:hanging="360"/>
      </w:pPr>
      <w:rPr>
        <w:rFonts w:ascii="Courier New" w:hAnsi="Courier New" w:cs="Courier New" w:hint="default"/>
      </w:rPr>
    </w:lvl>
    <w:lvl w:ilvl="2" w:tplc="386856FA" w:tentative="1">
      <w:start w:val="1"/>
      <w:numFmt w:val="bullet"/>
      <w:lvlText w:val=""/>
      <w:lvlJc w:val="left"/>
      <w:pPr>
        <w:tabs>
          <w:tab w:val="num" w:pos="1800"/>
        </w:tabs>
        <w:ind w:left="1800" w:hanging="360"/>
      </w:pPr>
      <w:rPr>
        <w:rFonts w:ascii="Wingdings" w:hAnsi="Wingdings" w:hint="default"/>
      </w:rPr>
    </w:lvl>
    <w:lvl w:ilvl="3" w:tplc="4CA26800" w:tentative="1">
      <w:start w:val="1"/>
      <w:numFmt w:val="bullet"/>
      <w:lvlText w:val=""/>
      <w:lvlJc w:val="left"/>
      <w:pPr>
        <w:tabs>
          <w:tab w:val="num" w:pos="2520"/>
        </w:tabs>
        <w:ind w:left="2520" w:hanging="360"/>
      </w:pPr>
      <w:rPr>
        <w:rFonts w:ascii="Symbol" w:hAnsi="Symbol" w:hint="default"/>
      </w:rPr>
    </w:lvl>
    <w:lvl w:ilvl="4" w:tplc="29283838" w:tentative="1">
      <w:start w:val="1"/>
      <w:numFmt w:val="bullet"/>
      <w:lvlText w:val="o"/>
      <w:lvlJc w:val="left"/>
      <w:pPr>
        <w:tabs>
          <w:tab w:val="num" w:pos="3240"/>
        </w:tabs>
        <w:ind w:left="3240" w:hanging="360"/>
      </w:pPr>
      <w:rPr>
        <w:rFonts w:ascii="Courier New" w:hAnsi="Courier New" w:cs="Courier New" w:hint="default"/>
      </w:rPr>
    </w:lvl>
    <w:lvl w:ilvl="5" w:tplc="1616B310" w:tentative="1">
      <w:start w:val="1"/>
      <w:numFmt w:val="bullet"/>
      <w:lvlText w:val=""/>
      <w:lvlJc w:val="left"/>
      <w:pPr>
        <w:tabs>
          <w:tab w:val="num" w:pos="3960"/>
        </w:tabs>
        <w:ind w:left="3960" w:hanging="360"/>
      </w:pPr>
      <w:rPr>
        <w:rFonts w:ascii="Wingdings" w:hAnsi="Wingdings" w:hint="default"/>
      </w:rPr>
    </w:lvl>
    <w:lvl w:ilvl="6" w:tplc="DA92D678" w:tentative="1">
      <w:start w:val="1"/>
      <w:numFmt w:val="bullet"/>
      <w:lvlText w:val=""/>
      <w:lvlJc w:val="left"/>
      <w:pPr>
        <w:tabs>
          <w:tab w:val="num" w:pos="4680"/>
        </w:tabs>
        <w:ind w:left="4680" w:hanging="360"/>
      </w:pPr>
      <w:rPr>
        <w:rFonts w:ascii="Symbol" w:hAnsi="Symbol" w:hint="default"/>
      </w:rPr>
    </w:lvl>
    <w:lvl w:ilvl="7" w:tplc="5E647E40" w:tentative="1">
      <w:start w:val="1"/>
      <w:numFmt w:val="bullet"/>
      <w:lvlText w:val="o"/>
      <w:lvlJc w:val="left"/>
      <w:pPr>
        <w:tabs>
          <w:tab w:val="num" w:pos="5400"/>
        </w:tabs>
        <w:ind w:left="5400" w:hanging="360"/>
      </w:pPr>
      <w:rPr>
        <w:rFonts w:ascii="Courier New" w:hAnsi="Courier New" w:cs="Courier New" w:hint="default"/>
      </w:rPr>
    </w:lvl>
    <w:lvl w:ilvl="8" w:tplc="C40A3478" w:tentative="1">
      <w:start w:val="1"/>
      <w:numFmt w:val="bullet"/>
      <w:lvlText w:val=""/>
      <w:lvlJc w:val="left"/>
      <w:pPr>
        <w:tabs>
          <w:tab w:val="num" w:pos="6120"/>
        </w:tabs>
        <w:ind w:left="6120" w:hanging="360"/>
      </w:pPr>
      <w:rPr>
        <w:rFonts w:ascii="Wingdings" w:hAnsi="Wingdings" w:hint="default"/>
      </w:rPr>
    </w:lvl>
  </w:abstractNum>
  <w:abstractNum w:abstractNumId="9">
    <w:nsid w:val="23954C02"/>
    <w:multiLevelType w:val="hybridMultilevel"/>
    <w:tmpl w:val="11A684C0"/>
    <w:lvl w:ilvl="0" w:tplc="1818B054">
      <w:start w:val="1"/>
      <w:numFmt w:val="bullet"/>
      <w:lvlText w:val=""/>
      <w:lvlJc w:val="left"/>
      <w:pPr>
        <w:tabs>
          <w:tab w:val="num" w:pos="720"/>
        </w:tabs>
        <w:ind w:left="720" w:hanging="360"/>
      </w:pPr>
      <w:rPr>
        <w:rFonts w:ascii="Symbol" w:hAnsi="Symbol" w:hint="default"/>
      </w:rPr>
    </w:lvl>
    <w:lvl w:ilvl="1" w:tplc="FD2C12F4" w:tentative="1">
      <w:start w:val="1"/>
      <w:numFmt w:val="bullet"/>
      <w:lvlText w:val="o"/>
      <w:lvlJc w:val="left"/>
      <w:pPr>
        <w:tabs>
          <w:tab w:val="num" w:pos="1440"/>
        </w:tabs>
        <w:ind w:left="1440" w:hanging="360"/>
      </w:pPr>
      <w:rPr>
        <w:rFonts w:ascii="Courier New" w:hAnsi="Courier New" w:cs="Wingdings" w:hint="default"/>
      </w:rPr>
    </w:lvl>
    <w:lvl w:ilvl="2" w:tplc="78C8FF06" w:tentative="1">
      <w:start w:val="1"/>
      <w:numFmt w:val="bullet"/>
      <w:lvlText w:val=""/>
      <w:lvlJc w:val="left"/>
      <w:pPr>
        <w:tabs>
          <w:tab w:val="num" w:pos="2160"/>
        </w:tabs>
        <w:ind w:left="2160" w:hanging="360"/>
      </w:pPr>
      <w:rPr>
        <w:rFonts w:ascii="Wingdings" w:hAnsi="Wingdings" w:hint="default"/>
      </w:rPr>
    </w:lvl>
    <w:lvl w:ilvl="3" w:tplc="154AFC28" w:tentative="1">
      <w:start w:val="1"/>
      <w:numFmt w:val="bullet"/>
      <w:lvlText w:val=""/>
      <w:lvlJc w:val="left"/>
      <w:pPr>
        <w:tabs>
          <w:tab w:val="num" w:pos="2880"/>
        </w:tabs>
        <w:ind w:left="2880" w:hanging="360"/>
      </w:pPr>
      <w:rPr>
        <w:rFonts w:ascii="Symbol" w:hAnsi="Symbol" w:hint="default"/>
      </w:rPr>
    </w:lvl>
    <w:lvl w:ilvl="4" w:tplc="121884EA" w:tentative="1">
      <w:start w:val="1"/>
      <w:numFmt w:val="bullet"/>
      <w:lvlText w:val="o"/>
      <w:lvlJc w:val="left"/>
      <w:pPr>
        <w:tabs>
          <w:tab w:val="num" w:pos="3600"/>
        </w:tabs>
        <w:ind w:left="3600" w:hanging="360"/>
      </w:pPr>
      <w:rPr>
        <w:rFonts w:ascii="Courier New" w:hAnsi="Courier New" w:cs="Wingdings" w:hint="default"/>
      </w:rPr>
    </w:lvl>
    <w:lvl w:ilvl="5" w:tplc="8B1AD798" w:tentative="1">
      <w:start w:val="1"/>
      <w:numFmt w:val="bullet"/>
      <w:lvlText w:val=""/>
      <w:lvlJc w:val="left"/>
      <w:pPr>
        <w:tabs>
          <w:tab w:val="num" w:pos="4320"/>
        </w:tabs>
        <w:ind w:left="4320" w:hanging="360"/>
      </w:pPr>
      <w:rPr>
        <w:rFonts w:ascii="Wingdings" w:hAnsi="Wingdings" w:hint="default"/>
      </w:rPr>
    </w:lvl>
    <w:lvl w:ilvl="6" w:tplc="5D40B3DE" w:tentative="1">
      <w:start w:val="1"/>
      <w:numFmt w:val="bullet"/>
      <w:lvlText w:val=""/>
      <w:lvlJc w:val="left"/>
      <w:pPr>
        <w:tabs>
          <w:tab w:val="num" w:pos="5040"/>
        </w:tabs>
        <w:ind w:left="5040" w:hanging="360"/>
      </w:pPr>
      <w:rPr>
        <w:rFonts w:ascii="Symbol" w:hAnsi="Symbol" w:hint="default"/>
      </w:rPr>
    </w:lvl>
    <w:lvl w:ilvl="7" w:tplc="EAA0A0F2" w:tentative="1">
      <w:start w:val="1"/>
      <w:numFmt w:val="bullet"/>
      <w:lvlText w:val="o"/>
      <w:lvlJc w:val="left"/>
      <w:pPr>
        <w:tabs>
          <w:tab w:val="num" w:pos="5760"/>
        </w:tabs>
        <w:ind w:left="5760" w:hanging="360"/>
      </w:pPr>
      <w:rPr>
        <w:rFonts w:ascii="Courier New" w:hAnsi="Courier New" w:cs="Wingdings" w:hint="default"/>
      </w:rPr>
    </w:lvl>
    <w:lvl w:ilvl="8" w:tplc="E5A6D5CA" w:tentative="1">
      <w:start w:val="1"/>
      <w:numFmt w:val="bullet"/>
      <w:lvlText w:val=""/>
      <w:lvlJc w:val="left"/>
      <w:pPr>
        <w:tabs>
          <w:tab w:val="num" w:pos="6480"/>
        </w:tabs>
        <w:ind w:left="6480" w:hanging="360"/>
      </w:pPr>
      <w:rPr>
        <w:rFonts w:ascii="Wingdings" w:hAnsi="Wingdings" w:hint="default"/>
      </w:rPr>
    </w:lvl>
  </w:abstractNum>
  <w:abstractNum w:abstractNumId="10">
    <w:nsid w:val="246C0EB2"/>
    <w:multiLevelType w:val="multilevel"/>
    <w:tmpl w:val="EB2C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301BB"/>
    <w:multiLevelType w:val="singleLevel"/>
    <w:tmpl w:val="85A480EE"/>
    <w:lvl w:ilvl="0">
      <w:start w:val="1"/>
      <w:numFmt w:val="bullet"/>
      <w:lvlText w:val=""/>
      <w:lvlJc w:val="left"/>
      <w:pPr>
        <w:tabs>
          <w:tab w:val="num" w:pos="360"/>
        </w:tabs>
        <w:ind w:left="360" w:hanging="360"/>
      </w:pPr>
      <w:rPr>
        <w:rFonts w:ascii="Symbol" w:hAnsi="Symbol" w:hint="default"/>
      </w:rPr>
    </w:lvl>
  </w:abstractNum>
  <w:abstractNum w:abstractNumId="12">
    <w:nsid w:val="2AA414B1"/>
    <w:multiLevelType w:val="hybridMultilevel"/>
    <w:tmpl w:val="EEB057D8"/>
    <w:lvl w:ilvl="0" w:tplc="6778F064">
      <w:start w:val="1"/>
      <w:numFmt w:val="bullet"/>
      <w:lvlText w:val=""/>
      <w:lvlJc w:val="left"/>
      <w:pPr>
        <w:tabs>
          <w:tab w:val="num" w:pos="1069"/>
        </w:tabs>
        <w:ind w:left="1069" w:hanging="360"/>
      </w:pPr>
      <w:rPr>
        <w:rFonts w:ascii="Wingdings" w:hAnsi="Wingdings" w:hint="default"/>
        <w:szCs w:val="28"/>
      </w:rPr>
    </w:lvl>
    <w:lvl w:ilvl="1" w:tplc="040C0003" w:tentative="1">
      <w:start w:val="1"/>
      <w:numFmt w:val="bullet"/>
      <w:lvlText w:val="o"/>
      <w:lvlJc w:val="left"/>
      <w:pPr>
        <w:tabs>
          <w:tab w:val="num" w:pos="379"/>
        </w:tabs>
        <w:ind w:left="379" w:hanging="360"/>
      </w:pPr>
      <w:rPr>
        <w:rFonts w:ascii="Courier New" w:hAnsi="Courier New" w:cs="Courier New" w:hint="default"/>
      </w:rPr>
    </w:lvl>
    <w:lvl w:ilvl="2" w:tplc="040C0005" w:tentative="1">
      <w:start w:val="1"/>
      <w:numFmt w:val="bullet"/>
      <w:lvlText w:val=""/>
      <w:lvlJc w:val="left"/>
      <w:pPr>
        <w:tabs>
          <w:tab w:val="num" w:pos="1099"/>
        </w:tabs>
        <w:ind w:left="1099" w:hanging="360"/>
      </w:pPr>
      <w:rPr>
        <w:rFonts w:ascii="Wingdings" w:hAnsi="Wingdings" w:hint="default"/>
      </w:rPr>
    </w:lvl>
    <w:lvl w:ilvl="3" w:tplc="040C0001" w:tentative="1">
      <w:start w:val="1"/>
      <w:numFmt w:val="bullet"/>
      <w:lvlText w:val=""/>
      <w:lvlJc w:val="left"/>
      <w:pPr>
        <w:tabs>
          <w:tab w:val="num" w:pos="1819"/>
        </w:tabs>
        <w:ind w:left="1819" w:hanging="360"/>
      </w:pPr>
      <w:rPr>
        <w:rFonts w:ascii="Symbol" w:hAnsi="Symbol" w:hint="default"/>
      </w:rPr>
    </w:lvl>
    <w:lvl w:ilvl="4" w:tplc="040C0003" w:tentative="1">
      <w:start w:val="1"/>
      <w:numFmt w:val="bullet"/>
      <w:lvlText w:val="o"/>
      <w:lvlJc w:val="left"/>
      <w:pPr>
        <w:tabs>
          <w:tab w:val="num" w:pos="2539"/>
        </w:tabs>
        <w:ind w:left="2539" w:hanging="360"/>
      </w:pPr>
      <w:rPr>
        <w:rFonts w:ascii="Courier New" w:hAnsi="Courier New" w:cs="Courier New" w:hint="default"/>
      </w:rPr>
    </w:lvl>
    <w:lvl w:ilvl="5" w:tplc="040C0005" w:tentative="1">
      <w:start w:val="1"/>
      <w:numFmt w:val="bullet"/>
      <w:lvlText w:val=""/>
      <w:lvlJc w:val="left"/>
      <w:pPr>
        <w:tabs>
          <w:tab w:val="num" w:pos="3259"/>
        </w:tabs>
        <w:ind w:left="3259" w:hanging="360"/>
      </w:pPr>
      <w:rPr>
        <w:rFonts w:ascii="Wingdings" w:hAnsi="Wingdings" w:hint="default"/>
      </w:rPr>
    </w:lvl>
    <w:lvl w:ilvl="6" w:tplc="040C0001" w:tentative="1">
      <w:start w:val="1"/>
      <w:numFmt w:val="bullet"/>
      <w:lvlText w:val=""/>
      <w:lvlJc w:val="left"/>
      <w:pPr>
        <w:tabs>
          <w:tab w:val="num" w:pos="3979"/>
        </w:tabs>
        <w:ind w:left="3979" w:hanging="360"/>
      </w:pPr>
      <w:rPr>
        <w:rFonts w:ascii="Symbol" w:hAnsi="Symbol" w:hint="default"/>
      </w:rPr>
    </w:lvl>
    <w:lvl w:ilvl="7" w:tplc="040C0003" w:tentative="1">
      <w:start w:val="1"/>
      <w:numFmt w:val="bullet"/>
      <w:lvlText w:val="o"/>
      <w:lvlJc w:val="left"/>
      <w:pPr>
        <w:tabs>
          <w:tab w:val="num" w:pos="4699"/>
        </w:tabs>
        <w:ind w:left="4699" w:hanging="360"/>
      </w:pPr>
      <w:rPr>
        <w:rFonts w:ascii="Courier New" w:hAnsi="Courier New" w:cs="Courier New" w:hint="default"/>
      </w:rPr>
    </w:lvl>
    <w:lvl w:ilvl="8" w:tplc="040C0005" w:tentative="1">
      <w:start w:val="1"/>
      <w:numFmt w:val="bullet"/>
      <w:lvlText w:val=""/>
      <w:lvlJc w:val="left"/>
      <w:pPr>
        <w:tabs>
          <w:tab w:val="num" w:pos="5419"/>
        </w:tabs>
        <w:ind w:left="5419" w:hanging="360"/>
      </w:pPr>
      <w:rPr>
        <w:rFonts w:ascii="Wingdings" w:hAnsi="Wingdings" w:hint="default"/>
      </w:rPr>
    </w:lvl>
  </w:abstractNum>
  <w:abstractNum w:abstractNumId="13">
    <w:nsid w:val="2B9539E7"/>
    <w:multiLevelType w:val="hybridMultilevel"/>
    <w:tmpl w:val="ECC0FEF6"/>
    <w:lvl w:ilvl="0" w:tplc="6778F064">
      <w:start w:val="1"/>
      <w:numFmt w:val="bullet"/>
      <w:lvlText w:val=""/>
      <w:lvlJc w:val="left"/>
      <w:pPr>
        <w:tabs>
          <w:tab w:val="num" w:pos="1069"/>
        </w:tabs>
        <w:ind w:left="1069" w:hanging="360"/>
      </w:pPr>
      <w:rPr>
        <w:rFonts w:ascii="Wingdings" w:hAnsi="Wingdings" w:hint="default"/>
        <w:szCs w:val="28"/>
      </w:rPr>
    </w:lvl>
    <w:lvl w:ilvl="1" w:tplc="040C0003" w:tentative="1">
      <w:start w:val="1"/>
      <w:numFmt w:val="bullet"/>
      <w:lvlText w:val="o"/>
      <w:lvlJc w:val="left"/>
      <w:pPr>
        <w:tabs>
          <w:tab w:val="num" w:pos="379"/>
        </w:tabs>
        <w:ind w:left="379" w:hanging="360"/>
      </w:pPr>
      <w:rPr>
        <w:rFonts w:ascii="Courier New" w:hAnsi="Courier New" w:cs="Courier New" w:hint="default"/>
      </w:rPr>
    </w:lvl>
    <w:lvl w:ilvl="2" w:tplc="040C0005" w:tentative="1">
      <w:start w:val="1"/>
      <w:numFmt w:val="bullet"/>
      <w:lvlText w:val=""/>
      <w:lvlJc w:val="left"/>
      <w:pPr>
        <w:tabs>
          <w:tab w:val="num" w:pos="1099"/>
        </w:tabs>
        <w:ind w:left="1099" w:hanging="360"/>
      </w:pPr>
      <w:rPr>
        <w:rFonts w:ascii="Wingdings" w:hAnsi="Wingdings" w:hint="default"/>
      </w:rPr>
    </w:lvl>
    <w:lvl w:ilvl="3" w:tplc="040C0001" w:tentative="1">
      <w:start w:val="1"/>
      <w:numFmt w:val="bullet"/>
      <w:lvlText w:val=""/>
      <w:lvlJc w:val="left"/>
      <w:pPr>
        <w:tabs>
          <w:tab w:val="num" w:pos="1819"/>
        </w:tabs>
        <w:ind w:left="1819" w:hanging="360"/>
      </w:pPr>
      <w:rPr>
        <w:rFonts w:ascii="Symbol" w:hAnsi="Symbol" w:hint="default"/>
      </w:rPr>
    </w:lvl>
    <w:lvl w:ilvl="4" w:tplc="040C0003" w:tentative="1">
      <w:start w:val="1"/>
      <w:numFmt w:val="bullet"/>
      <w:lvlText w:val="o"/>
      <w:lvlJc w:val="left"/>
      <w:pPr>
        <w:tabs>
          <w:tab w:val="num" w:pos="2539"/>
        </w:tabs>
        <w:ind w:left="2539" w:hanging="360"/>
      </w:pPr>
      <w:rPr>
        <w:rFonts w:ascii="Courier New" w:hAnsi="Courier New" w:cs="Courier New" w:hint="default"/>
      </w:rPr>
    </w:lvl>
    <w:lvl w:ilvl="5" w:tplc="040C0005" w:tentative="1">
      <w:start w:val="1"/>
      <w:numFmt w:val="bullet"/>
      <w:lvlText w:val=""/>
      <w:lvlJc w:val="left"/>
      <w:pPr>
        <w:tabs>
          <w:tab w:val="num" w:pos="3259"/>
        </w:tabs>
        <w:ind w:left="3259" w:hanging="360"/>
      </w:pPr>
      <w:rPr>
        <w:rFonts w:ascii="Wingdings" w:hAnsi="Wingdings" w:hint="default"/>
      </w:rPr>
    </w:lvl>
    <w:lvl w:ilvl="6" w:tplc="040C0001" w:tentative="1">
      <w:start w:val="1"/>
      <w:numFmt w:val="bullet"/>
      <w:lvlText w:val=""/>
      <w:lvlJc w:val="left"/>
      <w:pPr>
        <w:tabs>
          <w:tab w:val="num" w:pos="3979"/>
        </w:tabs>
        <w:ind w:left="3979" w:hanging="360"/>
      </w:pPr>
      <w:rPr>
        <w:rFonts w:ascii="Symbol" w:hAnsi="Symbol" w:hint="default"/>
      </w:rPr>
    </w:lvl>
    <w:lvl w:ilvl="7" w:tplc="040C0003" w:tentative="1">
      <w:start w:val="1"/>
      <w:numFmt w:val="bullet"/>
      <w:lvlText w:val="o"/>
      <w:lvlJc w:val="left"/>
      <w:pPr>
        <w:tabs>
          <w:tab w:val="num" w:pos="4699"/>
        </w:tabs>
        <w:ind w:left="4699" w:hanging="360"/>
      </w:pPr>
      <w:rPr>
        <w:rFonts w:ascii="Courier New" w:hAnsi="Courier New" w:cs="Courier New" w:hint="default"/>
      </w:rPr>
    </w:lvl>
    <w:lvl w:ilvl="8" w:tplc="040C0005" w:tentative="1">
      <w:start w:val="1"/>
      <w:numFmt w:val="bullet"/>
      <w:lvlText w:val=""/>
      <w:lvlJc w:val="left"/>
      <w:pPr>
        <w:tabs>
          <w:tab w:val="num" w:pos="5419"/>
        </w:tabs>
        <w:ind w:left="5419" w:hanging="360"/>
      </w:pPr>
      <w:rPr>
        <w:rFonts w:ascii="Wingdings" w:hAnsi="Wingdings" w:hint="default"/>
      </w:rPr>
    </w:lvl>
  </w:abstractNum>
  <w:abstractNum w:abstractNumId="14">
    <w:nsid w:val="310414A0"/>
    <w:multiLevelType w:val="hybridMultilevel"/>
    <w:tmpl w:val="F5403708"/>
    <w:lvl w:ilvl="0" w:tplc="A926A79E">
      <w:start w:val="1"/>
      <w:numFmt w:val="bullet"/>
      <w:lvlText w:val=""/>
      <w:lvlJc w:val="left"/>
      <w:pPr>
        <w:tabs>
          <w:tab w:val="num" w:pos="720"/>
        </w:tabs>
        <w:ind w:left="720" w:hanging="360"/>
      </w:pPr>
      <w:rPr>
        <w:rFonts w:ascii="Wingdings" w:hAnsi="Wingdings" w:hint="default"/>
      </w:rPr>
    </w:lvl>
    <w:lvl w:ilvl="1" w:tplc="08AAB168" w:tentative="1">
      <w:start w:val="1"/>
      <w:numFmt w:val="bullet"/>
      <w:lvlText w:val="o"/>
      <w:lvlJc w:val="left"/>
      <w:pPr>
        <w:tabs>
          <w:tab w:val="num" w:pos="1440"/>
        </w:tabs>
        <w:ind w:left="1440" w:hanging="360"/>
      </w:pPr>
      <w:rPr>
        <w:rFonts w:ascii="Courier New" w:hAnsi="Courier New" w:cs="Garamond" w:hint="default"/>
      </w:rPr>
    </w:lvl>
    <w:lvl w:ilvl="2" w:tplc="7AA47498" w:tentative="1">
      <w:start w:val="1"/>
      <w:numFmt w:val="bullet"/>
      <w:lvlText w:val=""/>
      <w:lvlJc w:val="left"/>
      <w:pPr>
        <w:tabs>
          <w:tab w:val="num" w:pos="2160"/>
        </w:tabs>
        <w:ind w:left="2160" w:hanging="360"/>
      </w:pPr>
      <w:rPr>
        <w:rFonts w:ascii="Wingdings" w:hAnsi="Wingdings" w:hint="default"/>
      </w:rPr>
    </w:lvl>
    <w:lvl w:ilvl="3" w:tplc="4FFCD3CC" w:tentative="1">
      <w:start w:val="1"/>
      <w:numFmt w:val="bullet"/>
      <w:lvlText w:val=""/>
      <w:lvlJc w:val="left"/>
      <w:pPr>
        <w:tabs>
          <w:tab w:val="num" w:pos="2880"/>
        </w:tabs>
        <w:ind w:left="2880" w:hanging="360"/>
      </w:pPr>
      <w:rPr>
        <w:rFonts w:ascii="Symbol" w:hAnsi="Symbol" w:hint="default"/>
      </w:rPr>
    </w:lvl>
    <w:lvl w:ilvl="4" w:tplc="E14A7052" w:tentative="1">
      <w:start w:val="1"/>
      <w:numFmt w:val="bullet"/>
      <w:lvlText w:val="o"/>
      <w:lvlJc w:val="left"/>
      <w:pPr>
        <w:tabs>
          <w:tab w:val="num" w:pos="3600"/>
        </w:tabs>
        <w:ind w:left="3600" w:hanging="360"/>
      </w:pPr>
      <w:rPr>
        <w:rFonts w:ascii="Courier New" w:hAnsi="Courier New" w:cs="Garamond" w:hint="default"/>
      </w:rPr>
    </w:lvl>
    <w:lvl w:ilvl="5" w:tplc="8C1C7BF6" w:tentative="1">
      <w:start w:val="1"/>
      <w:numFmt w:val="bullet"/>
      <w:lvlText w:val=""/>
      <w:lvlJc w:val="left"/>
      <w:pPr>
        <w:tabs>
          <w:tab w:val="num" w:pos="4320"/>
        </w:tabs>
        <w:ind w:left="4320" w:hanging="360"/>
      </w:pPr>
      <w:rPr>
        <w:rFonts w:ascii="Wingdings" w:hAnsi="Wingdings" w:hint="default"/>
      </w:rPr>
    </w:lvl>
    <w:lvl w:ilvl="6" w:tplc="1F66FBE4" w:tentative="1">
      <w:start w:val="1"/>
      <w:numFmt w:val="bullet"/>
      <w:lvlText w:val=""/>
      <w:lvlJc w:val="left"/>
      <w:pPr>
        <w:tabs>
          <w:tab w:val="num" w:pos="5040"/>
        </w:tabs>
        <w:ind w:left="5040" w:hanging="360"/>
      </w:pPr>
      <w:rPr>
        <w:rFonts w:ascii="Symbol" w:hAnsi="Symbol" w:hint="default"/>
      </w:rPr>
    </w:lvl>
    <w:lvl w:ilvl="7" w:tplc="1DD6DF6E" w:tentative="1">
      <w:start w:val="1"/>
      <w:numFmt w:val="bullet"/>
      <w:lvlText w:val="o"/>
      <w:lvlJc w:val="left"/>
      <w:pPr>
        <w:tabs>
          <w:tab w:val="num" w:pos="5760"/>
        </w:tabs>
        <w:ind w:left="5760" w:hanging="360"/>
      </w:pPr>
      <w:rPr>
        <w:rFonts w:ascii="Courier New" w:hAnsi="Courier New" w:cs="Garamond" w:hint="default"/>
      </w:rPr>
    </w:lvl>
    <w:lvl w:ilvl="8" w:tplc="19424FBA" w:tentative="1">
      <w:start w:val="1"/>
      <w:numFmt w:val="bullet"/>
      <w:lvlText w:val=""/>
      <w:lvlJc w:val="left"/>
      <w:pPr>
        <w:tabs>
          <w:tab w:val="num" w:pos="6480"/>
        </w:tabs>
        <w:ind w:left="6480" w:hanging="360"/>
      </w:pPr>
      <w:rPr>
        <w:rFonts w:ascii="Wingdings" w:hAnsi="Wingdings" w:hint="default"/>
      </w:rPr>
    </w:lvl>
  </w:abstractNum>
  <w:abstractNum w:abstractNumId="15">
    <w:nsid w:val="360C258B"/>
    <w:multiLevelType w:val="hybridMultilevel"/>
    <w:tmpl w:val="2D42905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A186971"/>
    <w:multiLevelType w:val="hybridMultilevel"/>
    <w:tmpl w:val="28BAE568"/>
    <w:lvl w:ilvl="0" w:tplc="E5241A28">
      <w:start w:val="1"/>
      <w:numFmt w:val="bullet"/>
      <w:lvlText w:val=""/>
      <w:lvlJc w:val="left"/>
      <w:pPr>
        <w:tabs>
          <w:tab w:val="num" w:pos="720"/>
        </w:tabs>
        <w:ind w:left="720" w:hanging="360"/>
      </w:pPr>
      <w:rPr>
        <w:rFonts w:ascii="Wingdings" w:hAnsi="Wingdings" w:hint="default"/>
      </w:rPr>
    </w:lvl>
    <w:lvl w:ilvl="1" w:tplc="C9CE7770" w:tentative="1">
      <w:start w:val="1"/>
      <w:numFmt w:val="bullet"/>
      <w:lvlText w:val="o"/>
      <w:lvlJc w:val="left"/>
      <w:pPr>
        <w:tabs>
          <w:tab w:val="num" w:pos="1440"/>
        </w:tabs>
        <w:ind w:left="1440" w:hanging="360"/>
      </w:pPr>
      <w:rPr>
        <w:rFonts w:ascii="Courier New" w:hAnsi="Courier New" w:cs="Garamond" w:hint="default"/>
      </w:rPr>
    </w:lvl>
    <w:lvl w:ilvl="2" w:tplc="8C88A67C" w:tentative="1">
      <w:start w:val="1"/>
      <w:numFmt w:val="bullet"/>
      <w:lvlText w:val=""/>
      <w:lvlJc w:val="left"/>
      <w:pPr>
        <w:tabs>
          <w:tab w:val="num" w:pos="2160"/>
        </w:tabs>
        <w:ind w:left="2160" w:hanging="360"/>
      </w:pPr>
      <w:rPr>
        <w:rFonts w:ascii="Wingdings" w:hAnsi="Wingdings" w:hint="default"/>
      </w:rPr>
    </w:lvl>
    <w:lvl w:ilvl="3" w:tplc="752ED908" w:tentative="1">
      <w:start w:val="1"/>
      <w:numFmt w:val="bullet"/>
      <w:lvlText w:val=""/>
      <w:lvlJc w:val="left"/>
      <w:pPr>
        <w:tabs>
          <w:tab w:val="num" w:pos="2880"/>
        </w:tabs>
        <w:ind w:left="2880" w:hanging="360"/>
      </w:pPr>
      <w:rPr>
        <w:rFonts w:ascii="Symbol" w:hAnsi="Symbol" w:hint="default"/>
      </w:rPr>
    </w:lvl>
    <w:lvl w:ilvl="4" w:tplc="B1E8A5D6" w:tentative="1">
      <w:start w:val="1"/>
      <w:numFmt w:val="bullet"/>
      <w:lvlText w:val="o"/>
      <w:lvlJc w:val="left"/>
      <w:pPr>
        <w:tabs>
          <w:tab w:val="num" w:pos="3600"/>
        </w:tabs>
        <w:ind w:left="3600" w:hanging="360"/>
      </w:pPr>
      <w:rPr>
        <w:rFonts w:ascii="Courier New" w:hAnsi="Courier New" w:cs="Garamond" w:hint="default"/>
      </w:rPr>
    </w:lvl>
    <w:lvl w:ilvl="5" w:tplc="B36A850A" w:tentative="1">
      <w:start w:val="1"/>
      <w:numFmt w:val="bullet"/>
      <w:lvlText w:val=""/>
      <w:lvlJc w:val="left"/>
      <w:pPr>
        <w:tabs>
          <w:tab w:val="num" w:pos="4320"/>
        </w:tabs>
        <w:ind w:left="4320" w:hanging="360"/>
      </w:pPr>
      <w:rPr>
        <w:rFonts w:ascii="Wingdings" w:hAnsi="Wingdings" w:hint="default"/>
      </w:rPr>
    </w:lvl>
    <w:lvl w:ilvl="6" w:tplc="3220551E" w:tentative="1">
      <w:start w:val="1"/>
      <w:numFmt w:val="bullet"/>
      <w:lvlText w:val=""/>
      <w:lvlJc w:val="left"/>
      <w:pPr>
        <w:tabs>
          <w:tab w:val="num" w:pos="5040"/>
        </w:tabs>
        <w:ind w:left="5040" w:hanging="360"/>
      </w:pPr>
      <w:rPr>
        <w:rFonts w:ascii="Symbol" w:hAnsi="Symbol" w:hint="default"/>
      </w:rPr>
    </w:lvl>
    <w:lvl w:ilvl="7" w:tplc="C63A44C6" w:tentative="1">
      <w:start w:val="1"/>
      <w:numFmt w:val="bullet"/>
      <w:lvlText w:val="o"/>
      <w:lvlJc w:val="left"/>
      <w:pPr>
        <w:tabs>
          <w:tab w:val="num" w:pos="5760"/>
        </w:tabs>
        <w:ind w:left="5760" w:hanging="360"/>
      </w:pPr>
      <w:rPr>
        <w:rFonts w:ascii="Courier New" w:hAnsi="Courier New" w:cs="Garamond" w:hint="default"/>
      </w:rPr>
    </w:lvl>
    <w:lvl w:ilvl="8" w:tplc="B55878CC" w:tentative="1">
      <w:start w:val="1"/>
      <w:numFmt w:val="bullet"/>
      <w:lvlText w:val=""/>
      <w:lvlJc w:val="left"/>
      <w:pPr>
        <w:tabs>
          <w:tab w:val="num" w:pos="6480"/>
        </w:tabs>
        <w:ind w:left="6480" w:hanging="360"/>
      </w:pPr>
      <w:rPr>
        <w:rFonts w:ascii="Wingdings" w:hAnsi="Wingdings" w:hint="default"/>
      </w:rPr>
    </w:lvl>
  </w:abstractNum>
  <w:abstractNum w:abstractNumId="17">
    <w:nsid w:val="3C025D52"/>
    <w:multiLevelType w:val="hybridMultilevel"/>
    <w:tmpl w:val="2572D2C6"/>
    <w:lvl w:ilvl="0" w:tplc="969EB338">
      <w:start w:val="1"/>
      <w:numFmt w:val="bullet"/>
      <w:lvlText w:val=""/>
      <w:lvlJc w:val="left"/>
      <w:pPr>
        <w:tabs>
          <w:tab w:val="num" w:pos="360"/>
        </w:tabs>
        <w:ind w:left="360" w:hanging="360"/>
      </w:pPr>
      <w:rPr>
        <w:rFonts w:ascii="Wingdings" w:hAnsi="Wingdings" w:hint="default"/>
        <w:szCs w:val="28"/>
      </w:rPr>
    </w:lvl>
    <w:lvl w:ilvl="1" w:tplc="FFA4E61A" w:tentative="1">
      <w:start w:val="1"/>
      <w:numFmt w:val="bullet"/>
      <w:lvlText w:val="o"/>
      <w:lvlJc w:val="left"/>
      <w:pPr>
        <w:tabs>
          <w:tab w:val="num" w:pos="-330"/>
        </w:tabs>
        <w:ind w:left="-330" w:hanging="360"/>
      </w:pPr>
      <w:rPr>
        <w:rFonts w:ascii="Courier New" w:hAnsi="Courier New" w:cs="Courier New" w:hint="default"/>
      </w:rPr>
    </w:lvl>
    <w:lvl w:ilvl="2" w:tplc="042207F8" w:tentative="1">
      <w:start w:val="1"/>
      <w:numFmt w:val="bullet"/>
      <w:lvlText w:val=""/>
      <w:lvlJc w:val="left"/>
      <w:pPr>
        <w:tabs>
          <w:tab w:val="num" w:pos="390"/>
        </w:tabs>
        <w:ind w:left="390" w:hanging="360"/>
      </w:pPr>
      <w:rPr>
        <w:rFonts w:ascii="Wingdings" w:hAnsi="Wingdings" w:hint="default"/>
      </w:rPr>
    </w:lvl>
    <w:lvl w:ilvl="3" w:tplc="08A0552C" w:tentative="1">
      <w:start w:val="1"/>
      <w:numFmt w:val="bullet"/>
      <w:lvlText w:val=""/>
      <w:lvlJc w:val="left"/>
      <w:pPr>
        <w:tabs>
          <w:tab w:val="num" w:pos="1110"/>
        </w:tabs>
        <w:ind w:left="1110" w:hanging="360"/>
      </w:pPr>
      <w:rPr>
        <w:rFonts w:ascii="Symbol" w:hAnsi="Symbol" w:hint="default"/>
      </w:rPr>
    </w:lvl>
    <w:lvl w:ilvl="4" w:tplc="F2C4E820" w:tentative="1">
      <w:start w:val="1"/>
      <w:numFmt w:val="bullet"/>
      <w:lvlText w:val="o"/>
      <w:lvlJc w:val="left"/>
      <w:pPr>
        <w:tabs>
          <w:tab w:val="num" w:pos="1830"/>
        </w:tabs>
        <w:ind w:left="1830" w:hanging="360"/>
      </w:pPr>
      <w:rPr>
        <w:rFonts w:ascii="Courier New" w:hAnsi="Courier New" w:cs="Courier New" w:hint="default"/>
      </w:rPr>
    </w:lvl>
    <w:lvl w:ilvl="5" w:tplc="D2B4BAE6" w:tentative="1">
      <w:start w:val="1"/>
      <w:numFmt w:val="bullet"/>
      <w:lvlText w:val=""/>
      <w:lvlJc w:val="left"/>
      <w:pPr>
        <w:tabs>
          <w:tab w:val="num" w:pos="2550"/>
        </w:tabs>
        <w:ind w:left="2550" w:hanging="360"/>
      </w:pPr>
      <w:rPr>
        <w:rFonts w:ascii="Wingdings" w:hAnsi="Wingdings" w:hint="default"/>
      </w:rPr>
    </w:lvl>
    <w:lvl w:ilvl="6" w:tplc="7A687E6C" w:tentative="1">
      <w:start w:val="1"/>
      <w:numFmt w:val="bullet"/>
      <w:lvlText w:val=""/>
      <w:lvlJc w:val="left"/>
      <w:pPr>
        <w:tabs>
          <w:tab w:val="num" w:pos="3270"/>
        </w:tabs>
        <w:ind w:left="3270" w:hanging="360"/>
      </w:pPr>
      <w:rPr>
        <w:rFonts w:ascii="Symbol" w:hAnsi="Symbol" w:hint="default"/>
      </w:rPr>
    </w:lvl>
    <w:lvl w:ilvl="7" w:tplc="57EEDA58" w:tentative="1">
      <w:start w:val="1"/>
      <w:numFmt w:val="bullet"/>
      <w:lvlText w:val="o"/>
      <w:lvlJc w:val="left"/>
      <w:pPr>
        <w:tabs>
          <w:tab w:val="num" w:pos="3990"/>
        </w:tabs>
        <w:ind w:left="3990" w:hanging="360"/>
      </w:pPr>
      <w:rPr>
        <w:rFonts w:ascii="Courier New" w:hAnsi="Courier New" w:cs="Courier New" w:hint="default"/>
      </w:rPr>
    </w:lvl>
    <w:lvl w:ilvl="8" w:tplc="DB24B67A" w:tentative="1">
      <w:start w:val="1"/>
      <w:numFmt w:val="bullet"/>
      <w:lvlText w:val=""/>
      <w:lvlJc w:val="left"/>
      <w:pPr>
        <w:tabs>
          <w:tab w:val="num" w:pos="4710"/>
        </w:tabs>
        <w:ind w:left="4710" w:hanging="360"/>
      </w:pPr>
      <w:rPr>
        <w:rFonts w:ascii="Wingdings" w:hAnsi="Wingdings" w:hint="default"/>
      </w:rPr>
    </w:lvl>
  </w:abstractNum>
  <w:abstractNum w:abstractNumId="18">
    <w:nsid w:val="3ED114E9"/>
    <w:multiLevelType w:val="hybridMultilevel"/>
    <w:tmpl w:val="E122930E"/>
    <w:lvl w:ilvl="0" w:tplc="029C58B8">
      <w:start w:val="1"/>
      <w:numFmt w:val="bullet"/>
      <w:lvlText w:val=""/>
      <w:lvlJc w:val="left"/>
      <w:pPr>
        <w:tabs>
          <w:tab w:val="num" w:pos="1428"/>
        </w:tabs>
        <w:ind w:left="1428" w:hanging="360"/>
      </w:pPr>
      <w:rPr>
        <w:rFonts w:ascii="Webdings" w:hAnsi="Webdings" w:hint="default"/>
      </w:rPr>
    </w:lvl>
    <w:lvl w:ilvl="1" w:tplc="F9CCB006" w:tentative="1">
      <w:start w:val="1"/>
      <w:numFmt w:val="bullet"/>
      <w:lvlText w:val="o"/>
      <w:lvlJc w:val="left"/>
      <w:pPr>
        <w:tabs>
          <w:tab w:val="num" w:pos="1440"/>
        </w:tabs>
        <w:ind w:left="1440" w:hanging="360"/>
      </w:pPr>
      <w:rPr>
        <w:rFonts w:ascii="Courier New" w:hAnsi="Courier New" w:cs="Wingdings" w:hint="default"/>
      </w:rPr>
    </w:lvl>
    <w:lvl w:ilvl="2" w:tplc="6320450E" w:tentative="1">
      <w:start w:val="1"/>
      <w:numFmt w:val="bullet"/>
      <w:lvlText w:val=""/>
      <w:lvlJc w:val="left"/>
      <w:pPr>
        <w:tabs>
          <w:tab w:val="num" w:pos="2160"/>
        </w:tabs>
        <w:ind w:left="2160" w:hanging="360"/>
      </w:pPr>
      <w:rPr>
        <w:rFonts w:ascii="Wingdings" w:hAnsi="Wingdings" w:hint="default"/>
      </w:rPr>
    </w:lvl>
    <w:lvl w:ilvl="3" w:tplc="AB820F2C" w:tentative="1">
      <w:start w:val="1"/>
      <w:numFmt w:val="bullet"/>
      <w:lvlText w:val=""/>
      <w:lvlJc w:val="left"/>
      <w:pPr>
        <w:tabs>
          <w:tab w:val="num" w:pos="2880"/>
        </w:tabs>
        <w:ind w:left="2880" w:hanging="360"/>
      </w:pPr>
      <w:rPr>
        <w:rFonts w:ascii="Symbol" w:hAnsi="Symbol" w:hint="default"/>
      </w:rPr>
    </w:lvl>
    <w:lvl w:ilvl="4" w:tplc="8476178E" w:tentative="1">
      <w:start w:val="1"/>
      <w:numFmt w:val="bullet"/>
      <w:lvlText w:val="o"/>
      <w:lvlJc w:val="left"/>
      <w:pPr>
        <w:tabs>
          <w:tab w:val="num" w:pos="3600"/>
        </w:tabs>
        <w:ind w:left="3600" w:hanging="360"/>
      </w:pPr>
      <w:rPr>
        <w:rFonts w:ascii="Courier New" w:hAnsi="Courier New" w:cs="Wingdings" w:hint="default"/>
      </w:rPr>
    </w:lvl>
    <w:lvl w:ilvl="5" w:tplc="2334D3D8" w:tentative="1">
      <w:start w:val="1"/>
      <w:numFmt w:val="bullet"/>
      <w:lvlText w:val=""/>
      <w:lvlJc w:val="left"/>
      <w:pPr>
        <w:tabs>
          <w:tab w:val="num" w:pos="4320"/>
        </w:tabs>
        <w:ind w:left="4320" w:hanging="360"/>
      </w:pPr>
      <w:rPr>
        <w:rFonts w:ascii="Wingdings" w:hAnsi="Wingdings" w:hint="default"/>
      </w:rPr>
    </w:lvl>
    <w:lvl w:ilvl="6" w:tplc="83E8D948" w:tentative="1">
      <w:start w:val="1"/>
      <w:numFmt w:val="bullet"/>
      <w:lvlText w:val=""/>
      <w:lvlJc w:val="left"/>
      <w:pPr>
        <w:tabs>
          <w:tab w:val="num" w:pos="5040"/>
        </w:tabs>
        <w:ind w:left="5040" w:hanging="360"/>
      </w:pPr>
      <w:rPr>
        <w:rFonts w:ascii="Symbol" w:hAnsi="Symbol" w:hint="default"/>
      </w:rPr>
    </w:lvl>
    <w:lvl w:ilvl="7" w:tplc="35848AD0" w:tentative="1">
      <w:start w:val="1"/>
      <w:numFmt w:val="bullet"/>
      <w:lvlText w:val="o"/>
      <w:lvlJc w:val="left"/>
      <w:pPr>
        <w:tabs>
          <w:tab w:val="num" w:pos="5760"/>
        </w:tabs>
        <w:ind w:left="5760" w:hanging="360"/>
      </w:pPr>
      <w:rPr>
        <w:rFonts w:ascii="Courier New" w:hAnsi="Courier New" w:cs="Wingdings" w:hint="default"/>
      </w:rPr>
    </w:lvl>
    <w:lvl w:ilvl="8" w:tplc="CA48D8FA" w:tentative="1">
      <w:start w:val="1"/>
      <w:numFmt w:val="bullet"/>
      <w:lvlText w:val=""/>
      <w:lvlJc w:val="left"/>
      <w:pPr>
        <w:tabs>
          <w:tab w:val="num" w:pos="6480"/>
        </w:tabs>
        <w:ind w:left="6480" w:hanging="360"/>
      </w:pPr>
      <w:rPr>
        <w:rFonts w:ascii="Wingdings" w:hAnsi="Wingdings" w:hint="default"/>
      </w:rPr>
    </w:lvl>
  </w:abstractNum>
  <w:abstractNum w:abstractNumId="19">
    <w:nsid w:val="40ED7687"/>
    <w:multiLevelType w:val="hybridMultilevel"/>
    <w:tmpl w:val="4430437C"/>
    <w:lvl w:ilvl="0" w:tplc="1C8CB0F6">
      <w:start w:val="1"/>
      <w:numFmt w:val="bullet"/>
      <w:lvlText w:val=""/>
      <w:lvlJc w:val="left"/>
      <w:pPr>
        <w:tabs>
          <w:tab w:val="num" w:pos="3264"/>
        </w:tabs>
        <w:ind w:left="3264" w:hanging="360"/>
      </w:pPr>
      <w:rPr>
        <w:rFonts w:ascii="Wingdings" w:hAnsi="Wingdings" w:hint="default"/>
        <w:color w:val="auto"/>
      </w:rPr>
    </w:lvl>
    <w:lvl w:ilvl="1" w:tplc="7D0A5676" w:tentative="1">
      <w:start w:val="1"/>
      <w:numFmt w:val="bullet"/>
      <w:lvlText w:val="o"/>
      <w:lvlJc w:val="left"/>
      <w:pPr>
        <w:tabs>
          <w:tab w:val="num" w:pos="2574"/>
        </w:tabs>
        <w:ind w:left="2574" w:hanging="360"/>
      </w:pPr>
      <w:rPr>
        <w:rFonts w:ascii="Courier New" w:hAnsi="Courier New" w:cs="Garamond" w:hint="default"/>
      </w:rPr>
    </w:lvl>
    <w:lvl w:ilvl="2" w:tplc="4AF290DE" w:tentative="1">
      <w:start w:val="1"/>
      <w:numFmt w:val="bullet"/>
      <w:lvlText w:val=""/>
      <w:lvlJc w:val="left"/>
      <w:pPr>
        <w:tabs>
          <w:tab w:val="num" w:pos="3294"/>
        </w:tabs>
        <w:ind w:left="3294" w:hanging="360"/>
      </w:pPr>
      <w:rPr>
        <w:rFonts w:ascii="Wingdings" w:hAnsi="Wingdings" w:hint="default"/>
      </w:rPr>
    </w:lvl>
    <w:lvl w:ilvl="3" w:tplc="FB2436CE" w:tentative="1">
      <w:start w:val="1"/>
      <w:numFmt w:val="bullet"/>
      <w:lvlText w:val=""/>
      <w:lvlJc w:val="left"/>
      <w:pPr>
        <w:tabs>
          <w:tab w:val="num" w:pos="4014"/>
        </w:tabs>
        <w:ind w:left="4014" w:hanging="360"/>
      </w:pPr>
      <w:rPr>
        <w:rFonts w:ascii="Symbol" w:hAnsi="Symbol" w:hint="default"/>
      </w:rPr>
    </w:lvl>
    <w:lvl w:ilvl="4" w:tplc="C486C9DA" w:tentative="1">
      <w:start w:val="1"/>
      <w:numFmt w:val="bullet"/>
      <w:lvlText w:val="o"/>
      <w:lvlJc w:val="left"/>
      <w:pPr>
        <w:tabs>
          <w:tab w:val="num" w:pos="4734"/>
        </w:tabs>
        <w:ind w:left="4734" w:hanging="360"/>
      </w:pPr>
      <w:rPr>
        <w:rFonts w:ascii="Courier New" w:hAnsi="Courier New" w:cs="Garamond" w:hint="default"/>
      </w:rPr>
    </w:lvl>
    <w:lvl w:ilvl="5" w:tplc="430451C0" w:tentative="1">
      <w:start w:val="1"/>
      <w:numFmt w:val="bullet"/>
      <w:lvlText w:val=""/>
      <w:lvlJc w:val="left"/>
      <w:pPr>
        <w:tabs>
          <w:tab w:val="num" w:pos="5454"/>
        </w:tabs>
        <w:ind w:left="5454" w:hanging="360"/>
      </w:pPr>
      <w:rPr>
        <w:rFonts w:ascii="Wingdings" w:hAnsi="Wingdings" w:hint="default"/>
      </w:rPr>
    </w:lvl>
    <w:lvl w:ilvl="6" w:tplc="A4969A34" w:tentative="1">
      <w:start w:val="1"/>
      <w:numFmt w:val="bullet"/>
      <w:lvlText w:val=""/>
      <w:lvlJc w:val="left"/>
      <w:pPr>
        <w:tabs>
          <w:tab w:val="num" w:pos="6174"/>
        </w:tabs>
        <w:ind w:left="6174" w:hanging="360"/>
      </w:pPr>
      <w:rPr>
        <w:rFonts w:ascii="Symbol" w:hAnsi="Symbol" w:hint="default"/>
      </w:rPr>
    </w:lvl>
    <w:lvl w:ilvl="7" w:tplc="2AC06644" w:tentative="1">
      <w:start w:val="1"/>
      <w:numFmt w:val="bullet"/>
      <w:lvlText w:val="o"/>
      <w:lvlJc w:val="left"/>
      <w:pPr>
        <w:tabs>
          <w:tab w:val="num" w:pos="6894"/>
        </w:tabs>
        <w:ind w:left="6894" w:hanging="360"/>
      </w:pPr>
      <w:rPr>
        <w:rFonts w:ascii="Courier New" w:hAnsi="Courier New" w:cs="Garamond" w:hint="default"/>
      </w:rPr>
    </w:lvl>
    <w:lvl w:ilvl="8" w:tplc="C37053FE" w:tentative="1">
      <w:start w:val="1"/>
      <w:numFmt w:val="bullet"/>
      <w:lvlText w:val=""/>
      <w:lvlJc w:val="left"/>
      <w:pPr>
        <w:tabs>
          <w:tab w:val="num" w:pos="7614"/>
        </w:tabs>
        <w:ind w:left="7614" w:hanging="360"/>
      </w:pPr>
      <w:rPr>
        <w:rFonts w:ascii="Wingdings" w:hAnsi="Wingdings" w:hint="default"/>
      </w:rPr>
    </w:lvl>
  </w:abstractNum>
  <w:abstractNum w:abstractNumId="20">
    <w:nsid w:val="45AE5C7E"/>
    <w:multiLevelType w:val="multilevel"/>
    <w:tmpl w:val="3F62F01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Arial-BoldMT"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Arial-BoldMT"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Arial-BoldMT"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21">
    <w:nsid w:val="49BD2A0D"/>
    <w:multiLevelType w:val="hybridMultilevel"/>
    <w:tmpl w:val="F0BAD46E"/>
    <w:lvl w:ilvl="0" w:tplc="65747CDA">
      <w:start w:val="1"/>
      <w:numFmt w:val="bullet"/>
      <w:lvlText w:val=""/>
      <w:lvlJc w:val="left"/>
      <w:pPr>
        <w:tabs>
          <w:tab w:val="num" w:pos="360"/>
        </w:tabs>
        <w:ind w:left="360" w:hanging="360"/>
      </w:pPr>
      <w:rPr>
        <w:rFonts w:ascii="Wingdings" w:hAnsi="Wingdings" w:hint="default"/>
        <w:szCs w:val="28"/>
      </w:rPr>
    </w:lvl>
    <w:lvl w:ilvl="1" w:tplc="24B0DF1A" w:tentative="1">
      <w:start w:val="1"/>
      <w:numFmt w:val="bullet"/>
      <w:lvlText w:val="o"/>
      <w:lvlJc w:val="left"/>
      <w:pPr>
        <w:tabs>
          <w:tab w:val="num" w:pos="-330"/>
        </w:tabs>
        <w:ind w:left="-330" w:hanging="360"/>
      </w:pPr>
      <w:rPr>
        <w:rFonts w:ascii="Courier New" w:hAnsi="Courier New" w:cs="Courier New" w:hint="default"/>
      </w:rPr>
    </w:lvl>
    <w:lvl w:ilvl="2" w:tplc="6A4A17C4" w:tentative="1">
      <w:start w:val="1"/>
      <w:numFmt w:val="bullet"/>
      <w:lvlText w:val=""/>
      <w:lvlJc w:val="left"/>
      <w:pPr>
        <w:tabs>
          <w:tab w:val="num" w:pos="390"/>
        </w:tabs>
        <w:ind w:left="390" w:hanging="360"/>
      </w:pPr>
      <w:rPr>
        <w:rFonts w:ascii="Wingdings" w:hAnsi="Wingdings" w:hint="default"/>
      </w:rPr>
    </w:lvl>
    <w:lvl w:ilvl="3" w:tplc="42E49EA4" w:tentative="1">
      <w:start w:val="1"/>
      <w:numFmt w:val="bullet"/>
      <w:lvlText w:val=""/>
      <w:lvlJc w:val="left"/>
      <w:pPr>
        <w:tabs>
          <w:tab w:val="num" w:pos="1110"/>
        </w:tabs>
        <w:ind w:left="1110" w:hanging="360"/>
      </w:pPr>
      <w:rPr>
        <w:rFonts w:ascii="Symbol" w:hAnsi="Symbol" w:hint="default"/>
      </w:rPr>
    </w:lvl>
    <w:lvl w:ilvl="4" w:tplc="66C61068" w:tentative="1">
      <w:start w:val="1"/>
      <w:numFmt w:val="bullet"/>
      <w:lvlText w:val="o"/>
      <w:lvlJc w:val="left"/>
      <w:pPr>
        <w:tabs>
          <w:tab w:val="num" w:pos="1830"/>
        </w:tabs>
        <w:ind w:left="1830" w:hanging="360"/>
      </w:pPr>
      <w:rPr>
        <w:rFonts w:ascii="Courier New" w:hAnsi="Courier New" w:cs="Courier New" w:hint="default"/>
      </w:rPr>
    </w:lvl>
    <w:lvl w:ilvl="5" w:tplc="EBB4F1A6" w:tentative="1">
      <w:start w:val="1"/>
      <w:numFmt w:val="bullet"/>
      <w:lvlText w:val=""/>
      <w:lvlJc w:val="left"/>
      <w:pPr>
        <w:tabs>
          <w:tab w:val="num" w:pos="2550"/>
        </w:tabs>
        <w:ind w:left="2550" w:hanging="360"/>
      </w:pPr>
      <w:rPr>
        <w:rFonts w:ascii="Wingdings" w:hAnsi="Wingdings" w:hint="default"/>
      </w:rPr>
    </w:lvl>
    <w:lvl w:ilvl="6" w:tplc="177C4652" w:tentative="1">
      <w:start w:val="1"/>
      <w:numFmt w:val="bullet"/>
      <w:lvlText w:val=""/>
      <w:lvlJc w:val="left"/>
      <w:pPr>
        <w:tabs>
          <w:tab w:val="num" w:pos="3270"/>
        </w:tabs>
        <w:ind w:left="3270" w:hanging="360"/>
      </w:pPr>
      <w:rPr>
        <w:rFonts w:ascii="Symbol" w:hAnsi="Symbol" w:hint="default"/>
      </w:rPr>
    </w:lvl>
    <w:lvl w:ilvl="7" w:tplc="04FC7C94" w:tentative="1">
      <w:start w:val="1"/>
      <w:numFmt w:val="bullet"/>
      <w:lvlText w:val="o"/>
      <w:lvlJc w:val="left"/>
      <w:pPr>
        <w:tabs>
          <w:tab w:val="num" w:pos="3990"/>
        </w:tabs>
        <w:ind w:left="3990" w:hanging="360"/>
      </w:pPr>
      <w:rPr>
        <w:rFonts w:ascii="Courier New" w:hAnsi="Courier New" w:cs="Courier New" w:hint="default"/>
      </w:rPr>
    </w:lvl>
    <w:lvl w:ilvl="8" w:tplc="9EA6B0D4" w:tentative="1">
      <w:start w:val="1"/>
      <w:numFmt w:val="bullet"/>
      <w:lvlText w:val=""/>
      <w:lvlJc w:val="left"/>
      <w:pPr>
        <w:tabs>
          <w:tab w:val="num" w:pos="4710"/>
        </w:tabs>
        <w:ind w:left="4710" w:hanging="360"/>
      </w:pPr>
      <w:rPr>
        <w:rFonts w:ascii="Wingdings" w:hAnsi="Wingdings" w:hint="default"/>
      </w:rPr>
    </w:lvl>
  </w:abstractNum>
  <w:abstractNum w:abstractNumId="22">
    <w:nsid w:val="4BBC40FC"/>
    <w:multiLevelType w:val="singleLevel"/>
    <w:tmpl w:val="36C6A042"/>
    <w:lvl w:ilvl="0">
      <w:start w:val="1"/>
      <w:numFmt w:val="bullet"/>
      <w:lvlText w:val=""/>
      <w:lvlJc w:val="left"/>
      <w:pPr>
        <w:tabs>
          <w:tab w:val="num" w:pos="360"/>
        </w:tabs>
        <w:ind w:left="360" w:hanging="360"/>
      </w:pPr>
      <w:rPr>
        <w:rFonts w:ascii="Webdings" w:hAnsi="Webdings" w:hint="default"/>
      </w:rPr>
    </w:lvl>
  </w:abstractNum>
  <w:abstractNum w:abstractNumId="23">
    <w:nsid w:val="4E7E6D5D"/>
    <w:multiLevelType w:val="hybridMultilevel"/>
    <w:tmpl w:val="333E17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EA44099"/>
    <w:multiLevelType w:val="hybridMultilevel"/>
    <w:tmpl w:val="EE1429FA"/>
    <w:lvl w:ilvl="0" w:tplc="D7C06CAA">
      <w:start w:val="1"/>
      <w:numFmt w:val="bullet"/>
      <w:lvlText w:val=""/>
      <w:lvlJc w:val="left"/>
      <w:pPr>
        <w:tabs>
          <w:tab w:val="num" w:pos="360"/>
        </w:tabs>
        <w:ind w:left="360" w:hanging="360"/>
      </w:pPr>
      <w:rPr>
        <w:rFonts w:ascii="Wingdings" w:hAnsi="Wingdings" w:hint="default"/>
        <w:szCs w:val="28"/>
      </w:rPr>
    </w:lvl>
    <w:lvl w:ilvl="1" w:tplc="13180452">
      <w:start w:val="1"/>
      <w:numFmt w:val="bullet"/>
      <w:lvlText w:val=""/>
      <w:lvlJc w:val="left"/>
      <w:pPr>
        <w:tabs>
          <w:tab w:val="num" w:pos="-330"/>
        </w:tabs>
        <w:ind w:left="-330" w:hanging="360"/>
      </w:pPr>
      <w:rPr>
        <w:rFonts w:ascii="Wingdings" w:hAnsi="Wingdings" w:hint="default"/>
        <w:szCs w:val="28"/>
      </w:rPr>
    </w:lvl>
    <w:lvl w:ilvl="2" w:tplc="12768216">
      <w:start w:val="1"/>
      <w:numFmt w:val="bullet"/>
      <w:lvlText w:val=""/>
      <w:lvlJc w:val="left"/>
      <w:pPr>
        <w:tabs>
          <w:tab w:val="num" w:pos="390"/>
        </w:tabs>
        <w:ind w:left="390" w:hanging="360"/>
      </w:pPr>
      <w:rPr>
        <w:rFonts w:ascii="Wingdings" w:hAnsi="Wingdings" w:hint="default"/>
      </w:rPr>
    </w:lvl>
    <w:lvl w:ilvl="3" w:tplc="EB20AE22" w:tentative="1">
      <w:start w:val="1"/>
      <w:numFmt w:val="bullet"/>
      <w:lvlText w:val=""/>
      <w:lvlJc w:val="left"/>
      <w:pPr>
        <w:tabs>
          <w:tab w:val="num" w:pos="1110"/>
        </w:tabs>
        <w:ind w:left="1110" w:hanging="360"/>
      </w:pPr>
      <w:rPr>
        <w:rFonts w:ascii="Symbol" w:hAnsi="Symbol" w:hint="default"/>
      </w:rPr>
    </w:lvl>
    <w:lvl w:ilvl="4" w:tplc="02AAAC02" w:tentative="1">
      <w:start w:val="1"/>
      <w:numFmt w:val="bullet"/>
      <w:lvlText w:val="o"/>
      <w:lvlJc w:val="left"/>
      <w:pPr>
        <w:tabs>
          <w:tab w:val="num" w:pos="1830"/>
        </w:tabs>
        <w:ind w:left="1830" w:hanging="360"/>
      </w:pPr>
      <w:rPr>
        <w:rFonts w:ascii="Courier New" w:hAnsi="Courier New" w:cs="Courier New" w:hint="default"/>
      </w:rPr>
    </w:lvl>
    <w:lvl w:ilvl="5" w:tplc="6BCCD030" w:tentative="1">
      <w:start w:val="1"/>
      <w:numFmt w:val="bullet"/>
      <w:lvlText w:val=""/>
      <w:lvlJc w:val="left"/>
      <w:pPr>
        <w:tabs>
          <w:tab w:val="num" w:pos="2550"/>
        </w:tabs>
        <w:ind w:left="2550" w:hanging="360"/>
      </w:pPr>
      <w:rPr>
        <w:rFonts w:ascii="Wingdings" w:hAnsi="Wingdings" w:hint="default"/>
      </w:rPr>
    </w:lvl>
    <w:lvl w:ilvl="6" w:tplc="48543D7E" w:tentative="1">
      <w:start w:val="1"/>
      <w:numFmt w:val="bullet"/>
      <w:lvlText w:val=""/>
      <w:lvlJc w:val="left"/>
      <w:pPr>
        <w:tabs>
          <w:tab w:val="num" w:pos="3270"/>
        </w:tabs>
        <w:ind w:left="3270" w:hanging="360"/>
      </w:pPr>
      <w:rPr>
        <w:rFonts w:ascii="Symbol" w:hAnsi="Symbol" w:hint="default"/>
      </w:rPr>
    </w:lvl>
    <w:lvl w:ilvl="7" w:tplc="93CA4EE8" w:tentative="1">
      <w:start w:val="1"/>
      <w:numFmt w:val="bullet"/>
      <w:lvlText w:val="o"/>
      <w:lvlJc w:val="left"/>
      <w:pPr>
        <w:tabs>
          <w:tab w:val="num" w:pos="3990"/>
        </w:tabs>
        <w:ind w:left="3990" w:hanging="360"/>
      </w:pPr>
      <w:rPr>
        <w:rFonts w:ascii="Courier New" w:hAnsi="Courier New" w:cs="Courier New" w:hint="default"/>
      </w:rPr>
    </w:lvl>
    <w:lvl w:ilvl="8" w:tplc="7B62D0BA" w:tentative="1">
      <w:start w:val="1"/>
      <w:numFmt w:val="bullet"/>
      <w:lvlText w:val=""/>
      <w:lvlJc w:val="left"/>
      <w:pPr>
        <w:tabs>
          <w:tab w:val="num" w:pos="4710"/>
        </w:tabs>
        <w:ind w:left="4710" w:hanging="360"/>
      </w:pPr>
      <w:rPr>
        <w:rFonts w:ascii="Wingdings" w:hAnsi="Wingdings" w:hint="default"/>
      </w:rPr>
    </w:lvl>
  </w:abstractNum>
  <w:abstractNum w:abstractNumId="25">
    <w:nsid w:val="4FF35B26"/>
    <w:multiLevelType w:val="hybridMultilevel"/>
    <w:tmpl w:val="89B20C56"/>
    <w:lvl w:ilvl="0" w:tplc="E9865E42">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18B7A14"/>
    <w:multiLevelType w:val="singleLevel"/>
    <w:tmpl w:val="36C6A042"/>
    <w:lvl w:ilvl="0">
      <w:start w:val="1"/>
      <w:numFmt w:val="bullet"/>
      <w:lvlText w:val=""/>
      <w:lvlJc w:val="left"/>
      <w:pPr>
        <w:tabs>
          <w:tab w:val="num" w:pos="1069"/>
        </w:tabs>
        <w:ind w:left="1069" w:hanging="360"/>
      </w:pPr>
      <w:rPr>
        <w:rFonts w:ascii="Webdings" w:hAnsi="Webdings" w:hint="default"/>
      </w:rPr>
    </w:lvl>
  </w:abstractNum>
  <w:abstractNum w:abstractNumId="27">
    <w:nsid w:val="51DF2864"/>
    <w:multiLevelType w:val="singleLevel"/>
    <w:tmpl w:val="36C6A042"/>
    <w:lvl w:ilvl="0">
      <w:start w:val="1"/>
      <w:numFmt w:val="bullet"/>
      <w:lvlText w:val=""/>
      <w:lvlJc w:val="left"/>
      <w:pPr>
        <w:tabs>
          <w:tab w:val="num" w:pos="360"/>
        </w:tabs>
        <w:ind w:left="360" w:hanging="360"/>
      </w:pPr>
      <w:rPr>
        <w:rFonts w:ascii="Webdings" w:hAnsi="Webdings" w:hint="default"/>
      </w:rPr>
    </w:lvl>
  </w:abstractNum>
  <w:abstractNum w:abstractNumId="28">
    <w:nsid w:val="52B93893"/>
    <w:multiLevelType w:val="singleLevel"/>
    <w:tmpl w:val="85A480EE"/>
    <w:lvl w:ilvl="0">
      <w:start w:val="1"/>
      <w:numFmt w:val="bullet"/>
      <w:lvlText w:val=""/>
      <w:lvlJc w:val="left"/>
      <w:pPr>
        <w:tabs>
          <w:tab w:val="num" w:pos="360"/>
        </w:tabs>
        <w:ind w:left="360" w:hanging="360"/>
      </w:pPr>
      <w:rPr>
        <w:rFonts w:ascii="Symbol" w:hAnsi="Symbol" w:hint="default"/>
      </w:rPr>
    </w:lvl>
  </w:abstractNum>
  <w:abstractNum w:abstractNumId="29">
    <w:nsid w:val="58BF6B28"/>
    <w:multiLevelType w:val="hybridMultilevel"/>
    <w:tmpl w:val="591AB93E"/>
    <w:lvl w:ilvl="0" w:tplc="1AA0B3B0">
      <w:start w:val="1"/>
      <w:numFmt w:val="bullet"/>
      <w:lvlText w:val=""/>
      <w:lvlJc w:val="left"/>
      <w:pPr>
        <w:tabs>
          <w:tab w:val="num" w:pos="360"/>
        </w:tabs>
        <w:ind w:left="360" w:hanging="360"/>
      </w:pPr>
      <w:rPr>
        <w:rFonts w:ascii="Webdings" w:hAnsi="Webdings" w:hint="default"/>
        <w:sz w:val="28"/>
      </w:rPr>
    </w:lvl>
    <w:lvl w:ilvl="1" w:tplc="1B4EFC3A" w:tentative="1">
      <w:start w:val="1"/>
      <w:numFmt w:val="bullet"/>
      <w:lvlText w:val="o"/>
      <w:lvlJc w:val="left"/>
      <w:pPr>
        <w:tabs>
          <w:tab w:val="num" w:pos="1080"/>
        </w:tabs>
        <w:ind w:left="1080" w:hanging="360"/>
      </w:pPr>
      <w:rPr>
        <w:rFonts w:ascii="Courier New" w:hAnsi="Courier New" w:cs="Courier New" w:hint="default"/>
      </w:rPr>
    </w:lvl>
    <w:lvl w:ilvl="2" w:tplc="01CA0B32" w:tentative="1">
      <w:start w:val="1"/>
      <w:numFmt w:val="bullet"/>
      <w:lvlText w:val=""/>
      <w:lvlJc w:val="left"/>
      <w:pPr>
        <w:tabs>
          <w:tab w:val="num" w:pos="1800"/>
        </w:tabs>
        <w:ind w:left="1800" w:hanging="360"/>
      </w:pPr>
      <w:rPr>
        <w:rFonts w:ascii="Wingdings" w:hAnsi="Wingdings" w:hint="default"/>
      </w:rPr>
    </w:lvl>
    <w:lvl w:ilvl="3" w:tplc="DDB28990" w:tentative="1">
      <w:start w:val="1"/>
      <w:numFmt w:val="bullet"/>
      <w:lvlText w:val=""/>
      <w:lvlJc w:val="left"/>
      <w:pPr>
        <w:tabs>
          <w:tab w:val="num" w:pos="2520"/>
        </w:tabs>
        <w:ind w:left="2520" w:hanging="360"/>
      </w:pPr>
      <w:rPr>
        <w:rFonts w:ascii="Symbol" w:hAnsi="Symbol" w:hint="default"/>
      </w:rPr>
    </w:lvl>
    <w:lvl w:ilvl="4" w:tplc="F28A185E" w:tentative="1">
      <w:start w:val="1"/>
      <w:numFmt w:val="bullet"/>
      <w:lvlText w:val="o"/>
      <w:lvlJc w:val="left"/>
      <w:pPr>
        <w:tabs>
          <w:tab w:val="num" w:pos="3240"/>
        </w:tabs>
        <w:ind w:left="3240" w:hanging="360"/>
      </w:pPr>
      <w:rPr>
        <w:rFonts w:ascii="Courier New" w:hAnsi="Courier New" w:cs="Courier New" w:hint="default"/>
      </w:rPr>
    </w:lvl>
    <w:lvl w:ilvl="5" w:tplc="523C4BBA" w:tentative="1">
      <w:start w:val="1"/>
      <w:numFmt w:val="bullet"/>
      <w:lvlText w:val=""/>
      <w:lvlJc w:val="left"/>
      <w:pPr>
        <w:tabs>
          <w:tab w:val="num" w:pos="3960"/>
        </w:tabs>
        <w:ind w:left="3960" w:hanging="360"/>
      </w:pPr>
      <w:rPr>
        <w:rFonts w:ascii="Wingdings" w:hAnsi="Wingdings" w:hint="default"/>
      </w:rPr>
    </w:lvl>
    <w:lvl w:ilvl="6" w:tplc="9F9A6818" w:tentative="1">
      <w:start w:val="1"/>
      <w:numFmt w:val="bullet"/>
      <w:lvlText w:val=""/>
      <w:lvlJc w:val="left"/>
      <w:pPr>
        <w:tabs>
          <w:tab w:val="num" w:pos="4680"/>
        </w:tabs>
        <w:ind w:left="4680" w:hanging="360"/>
      </w:pPr>
      <w:rPr>
        <w:rFonts w:ascii="Symbol" w:hAnsi="Symbol" w:hint="default"/>
      </w:rPr>
    </w:lvl>
    <w:lvl w:ilvl="7" w:tplc="FA0E6E5E" w:tentative="1">
      <w:start w:val="1"/>
      <w:numFmt w:val="bullet"/>
      <w:lvlText w:val="o"/>
      <w:lvlJc w:val="left"/>
      <w:pPr>
        <w:tabs>
          <w:tab w:val="num" w:pos="5400"/>
        </w:tabs>
        <w:ind w:left="5400" w:hanging="360"/>
      </w:pPr>
      <w:rPr>
        <w:rFonts w:ascii="Courier New" w:hAnsi="Courier New" w:cs="Courier New" w:hint="default"/>
      </w:rPr>
    </w:lvl>
    <w:lvl w:ilvl="8" w:tplc="7E66A72A" w:tentative="1">
      <w:start w:val="1"/>
      <w:numFmt w:val="bullet"/>
      <w:lvlText w:val=""/>
      <w:lvlJc w:val="left"/>
      <w:pPr>
        <w:tabs>
          <w:tab w:val="num" w:pos="6120"/>
        </w:tabs>
        <w:ind w:left="6120" w:hanging="360"/>
      </w:pPr>
      <w:rPr>
        <w:rFonts w:ascii="Wingdings" w:hAnsi="Wingdings" w:hint="default"/>
      </w:rPr>
    </w:lvl>
  </w:abstractNum>
  <w:abstractNum w:abstractNumId="30">
    <w:nsid w:val="640E41BF"/>
    <w:multiLevelType w:val="hybridMultilevel"/>
    <w:tmpl w:val="484296A0"/>
    <w:lvl w:ilvl="0" w:tplc="040C000D">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31">
    <w:nsid w:val="6A7D0EE1"/>
    <w:multiLevelType w:val="hybridMultilevel"/>
    <w:tmpl w:val="AA18FFCA"/>
    <w:lvl w:ilvl="0" w:tplc="58C2811C">
      <w:start w:val="1"/>
      <w:numFmt w:val="bullet"/>
      <w:lvlText w:val=""/>
      <w:lvlJc w:val="left"/>
      <w:pPr>
        <w:tabs>
          <w:tab w:val="num" w:pos="720"/>
        </w:tabs>
        <w:ind w:left="720" w:hanging="360"/>
      </w:pPr>
      <w:rPr>
        <w:rFonts w:ascii="Wingdings" w:hAnsi="Wingdings" w:hint="default"/>
      </w:rPr>
    </w:lvl>
    <w:lvl w:ilvl="1" w:tplc="71BA6710" w:tentative="1">
      <w:start w:val="1"/>
      <w:numFmt w:val="bullet"/>
      <w:lvlText w:val="o"/>
      <w:lvlJc w:val="left"/>
      <w:pPr>
        <w:tabs>
          <w:tab w:val="num" w:pos="1440"/>
        </w:tabs>
        <w:ind w:left="1440" w:hanging="360"/>
      </w:pPr>
      <w:rPr>
        <w:rFonts w:ascii="Courier New" w:hAnsi="Courier New" w:cs="Garamond" w:hint="default"/>
      </w:rPr>
    </w:lvl>
    <w:lvl w:ilvl="2" w:tplc="4336D612" w:tentative="1">
      <w:start w:val="1"/>
      <w:numFmt w:val="bullet"/>
      <w:lvlText w:val=""/>
      <w:lvlJc w:val="left"/>
      <w:pPr>
        <w:tabs>
          <w:tab w:val="num" w:pos="2160"/>
        </w:tabs>
        <w:ind w:left="2160" w:hanging="360"/>
      </w:pPr>
      <w:rPr>
        <w:rFonts w:ascii="Wingdings" w:hAnsi="Wingdings" w:hint="default"/>
      </w:rPr>
    </w:lvl>
    <w:lvl w:ilvl="3" w:tplc="24E6CDF0" w:tentative="1">
      <w:start w:val="1"/>
      <w:numFmt w:val="bullet"/>
      <w:lvlText w:val=""/>
      <w:lvlJc w:val="left"/>
      <w:pPr>
        <w:tabs>
          <w:tab w:val="num" w:pos="2880"/>
        </w:tabs>
        <w:ind w:left="2880" w:hanging="360"/>
      </w:pPr>
      <w:rPr>
        <w:rFonts w:ascii="Symbol" w:hAnsi="Symbol" w:hint="default"/>
      </w:rPr>
    </w:lvl>
    <w:lvl w:ilvl="4" w:tplc="25021A00" w:tentative="1">
      <w:start w:val="1"/>
      <w:numFmt w:val="bullet"/>
      <w:lvlText w:val="o"/>
      <w:lvlJc w:val="left"/>
      <w:pPr>
        <w:tabs>
          <w:tab w:val="num" w:pos="3600"/>
        </w:tabs>
        <w:ind w:left="3600" w:hanging="360"/>
      </w:pPr>
      <w:rPr>
        <w:rFonts w:ascii="Courier New" w:hAnsi="Courier New" w:cs="Garamond" w:hint="default"/>
      </w:rPr>
    </w:lvl>
    <w:lvl w:ilvl="5" w:tplc="E07EBB78" w:tentative="1">
      <w:start w:val="1"/>
      <w:numFmt w:val="bullet"/>
      <w:lvlText w:val=""/>
      <w:lvlJc w:val="left"/>
      <w:pPr>
        <w:tabs>
          <w:tab w:val="num" w:pos="4320"/>
        </w:tabs>
        <w:ind w:left="4320" w:hanging="360"/>
      </w:pPr>
      <w:rPr>
        <w:rFonts w:ascii="Wingdings" w:hAnsi="Wingdings" w:hint="default"/>
      </w:rPr>
    </w:lvl>
    <w:lvl w:ilvl="6" w:tplc="7F4AA3AA" w:tentative="1">
      <w:start w:val="1"/>
      <w:numFmt w:val="bullet"/>
      <w:lvlText w:val=""/>
      <w:lvlJc w:val="left"/>
      <w:pPr>
        <w:tabs>
          <w:tab w:val="num" w:pos="5040"/>
        </w:tabs>
        <w:ind w:left="5040" w:hanging="360"/>
      </w:pPr>
      <w:rPr>
        <w:rFonts w:ascii="Symbol" w:hAnsi="Symbol" w:hint="default"/>
      </w:rPr>
    </w:lvl>
    <w:lvl w:ilvl="7" w:tplc="3B2A340C" w:tentative="1">
      <w:start w:val="1"/>
      <w:numFmt w:val="bullet"/>
      <w:lvlText w:val="o"/>
      <w:lvlJc w:val="left"/>
      <w:pPr>
        <w:tabs>
          <w:tab w:val="num" w:pos="5760"/>
        </w:tabs>
        <w:ind w:left="5760" w:hanging="360"/>
      </w:pPr>
      <w:rPr>
        <w:rFonts w:ascii="Courier New" w:hAnsi="Courier New" w:cs="Garamond" w:hint="default"/>
      </w:rPr>
    </w:lvl>
    <w:lvl w:ilvl="8" w:tplc="166227B4" w:tentative="1">
      <w:start w:val="1"/>
      <w:numFmt w:val="bullet"/>
      <w:lvlText w:val=""/>
      <w:lvlJc w:val="left"/>
      <w:pPr>
        <w:tabs>
          <w:tab w:val="num" w:pos="6480"/>
        </w:tabs>
        <w:ind w:left="6480" w:hanging="360"/>
      </w:pPr>
      <w:rPr>
        <w:rFonts w:ascii="Wingdings" w:hAnsi="Wingdings" w:hint="default"/>
      </w:rPr>
    </w:lvl>
  </w:abstractNum>
  <w:abstractNum w:abstractNumId="32">
    <w:nsid w:val="6C3745E1"/>
    <w:multiLevelType w:val="hybridMultilevel"/>
    <w:tmpl w:val="0E120EF4"/>
    <w:lvl w:ilvl="0" w:tplc="2A9266A6">
      <w:start w:val="1"/>
      <w:numFmt w:val="bullet"/>
      <w:lvlText w:val=""/>
      <w:lvlJc w:val="left"/>
      <w:pPr>
        <w:tabs>
          <w:tab w:val="num" w:pos="720"/>
        </w:tabs>
        <w:ind w:left="720" w:hanging="360"/>
      </w:pPr>
      <w:rPr>
        <w:rFonts w:ascii="Wingdings" w:hAnsi="Wingdings" w:hint="default"/>
      </w:rPr>
    </w:lvl>
    <w:lvl w:ilvl="1" w:tplc="88209992" w:tentative="1">
      <w:start w:val="1"/>
      <w:numFmt w:val="bullet"/>
      <w:lvlText w:val="o"/>
      <w:lvlJc w:val="left"/>
      <w:pPr>
        <w:tabs>
          <w:tab w:val="num" w:pos="1440"/>
        </w:tabs>
        <w:ind w:left="1440" w:hanging="360"/>
      </w:pPr>
      <w:rPr>
        <w:rFonts w:ascii="Courier New" w:hAnsi="Courier New" w:cs="Courier New" w:hint="default"/>
      </w:rPr>
    </w:lvl>
    <w:lvl w:ilvl="2" w:tplc="FD40065C" w:tentative="1">
      <w:start w:val="1"/>
      <w:numFmt w:val="bullet"/>
      <w:lvlText w:val=""/>
      <w:lvlJc w:val="left"/>
      <w:pPr>
        <w:tabs>
          <w:tab w:val="num" w:pos="2160"/>
        </w:tabs>
        <w:ind w:left="2160" w:hanging="360"/>
      </w:pPr>
      <w:rPr>
        <w:rFonts w:ascii="Wingdings" w:hAnsi="Wingdings" w:hint="default"/>
      </w:rPr>
    </w:lvl>
    <w:lvl w:ilvl="3" w:tplc="4C90B2E2" w:tentative="1">
      <w:start w:val="1"/>
      <w:numFmt w:val="bullet"/>
      <w:lvlText w:val=""/>
      <w:lvlJc w:val="left"/>
      <w:pPr>
        <w:tabs>
          <w:tab w:val="num" w:pos="2880"/>
        </w:tabs>
        <w:ind w:left="2880" w:hanging="360"/>
      </w:pPr>
      <w:rPr>
        <w:rFonts w:ascii="Symbol" w:hAnsi="Symbol" w:hint="default"/>
      </w:rPr>
    </w:lvl>
    <w:lvl w:ilvl="4" w:tplc="0BEE2F1E" w:tentative="1">
      <w:start w:val="1"/>
      <w:numFmt w:val="bullet"/>
      <w:lvlText w:val="o"/>
      <w:lvlJc w:val="left"/>
      <w:pPr>
        <w:tabs>
          <w:tab w:val="num" w:pos="3600"/>
        </w:tabs>
        <w:ind w:left="3600" w:hanging="360"/>
      </w:pPr>
      <w:rPr>
        <w:rFonts w:ascii="Courier New" w:hAnsi="Courier New" w:cs="Courier New" w:hint="default"/>
      </w:rPr>
    </w:lvl>
    <w:lvl w:ilvl="5" w:tplc="032289AE" w:tentative="1">
      <w:start w:val="1"/>
      <w:numFmt w:val="bullet"/>
      <w:lvlText w:val=""/>
      <w:lvlJc w:val="left"/>
      <w:pPr>
        <w:tabs>
          <w:tab w:val="num" w:pos="4320"/>
        </w:tabs>
        <w:ind w:left="4320" w:hanging="360"/>
      </w:pPr>
      <w:rPr>
        <w:rFonts w:ascii="Wingdings" w:hAnsi="Wingdings" w:hint="default"/>
      </w:rPr>
    </w:lvl>
    <w:lvl w:ilvl="6" w:tplc="76FAB680" w:tentative="1">
      <w:start w:val="1"/>
      <w:numFmt w:val="bullet"/>
      <w:lvlText w:val=""/>
      <w:lvlJc w:val="left"/>
      <w:pPr>
        <w:tabs>
          <w:tab w:val="num" w:pos="5040"/>
        </w:tabs>
        <w:ind w:left="5040" w:hanging="360"/>
      </w:pPr>
      <w:rPr>
        <w:rFonts w:ascii="Symbol" w:hAnsi="Symbol" w:hint="default"/>
      </w:rPr>
    </w:lvl>
    <w:lvl w:ilvl="7" w:tplc="C71CF414" w:tentative="1">
      <w:start w:val="1"/>
      <w:numFmt w:val="bullet"/>
      <w:lvlText w:val="o"/>
      <w:lvlJc w:val="left"/>
      <w:pPr>
        <w:tabs>
          <w:tab w:val="num" w:pos="5760"/>
        </w:tabs>
        <w:ind w:left="5760" w:hanging="360"/>
      </w:pPr>
      <w:rPr>
        <w:rFonts w:ascii="Courier New" w:hAnsi="Courier New" w:cs="Courier New" w:hint="default"/>
      </w:rPr>
    </w:lvl>
    <w:lvl w:ilvl="8" w:tplc="44ECA2E8" w:tentative="1">
      <w:start w:val="1"/>
      <w:numFmt w:val="bullet"/>
      <w:lvlText w:val=""/>
      <w:lvlJc w:val="left"/>
      <w:pPr>
        <w:tabs>
          <w:tab w:val="num" w:pos="6480"/>
        </w:tabs>
        <w:ind w:left="6480" w:hanging="360"/>
      </w:pPr>
      <w:rPr>
        <w:rFonts w:ascii="Wingdings" w:hAnsi="Wingdings" w:hint="default"/>
      </w:rPr>
    </w:lvl>
  </w:abstractNum>
  <w:abstractNum w:abstractNumId="33">
    <w:nsid w:val="703E56B0"/>
    <w:multiLevelType w:val="singleLevel"/>
    <w:tmpl w:val="85A480EE"/>
    <w:lvl w:ilvl="0">
      <w:start w:val="1"/>
      <w:numFmt w:val="bullet"/>
      <w:lvlText w:val=""/>
      <w:lvlJc w:val="left"/>
      <w:pPr>
        <w:tabs>
          <w:tab w:val="num" w:pos="360"/>
        </w:tabs>
        <w:ind w:left="360" w:hanging="360"/>
      </w:pPr>
      <w:rPr>
        <w:rFonts w:ascii="Symbol" w:hAnsi="Symbol" w:hint="default"/>
      </w:rPr>
    </w:lvl>
  </w:abstractNum>
  <w:abstractNum w:abstractNumId="34">
    <w:nsid w:val="73752D02"/>
    <w:multiLevelType w:val="hybridMultilevel"/>
    <w:tmpl w:val="CF92C7C0"/>
    <w:lvl w:ilvl="0" w:tplc="6778F064">
      <w:start w:val="1"/>
      <w:numFmt w:val="bullet"/>
      <w:lvlText w:val=""/>
      <w:lvlJc w:val="left"/>
      <w:pPr>
        <w:tabs>
          <w:tab w:val="num" w:pos="360"/>
        </w:tabs>
        <w:ind w:left="360" w:hanging="360"/>
      </w:pPr>
      <w:rPr>
        <w:rFonts w:ascii="Wingdings" w:hAnsi="Wingdings" w:hint="default"/>
        <w:szCs w:val="28"/>
      </w:rPr>
    </w:lvl>
    <w:lvl w:ilvl="1" w:tplc="040C0003" w:tentative="1">
      <w:start w:val="1"/>
      <w:numFmt w:val="bullet"/>
      <w:lvlText w:val="o"/>
      <w:lvlJc w:val="left"/>
      <w:pPr>
        <w:tabs>
          <w:tab w:val="num" w:pos="-330"/>
        </w:tabs>
        <w:ind w:left="-330" w:hanging="360"/>
      </w:pPr>
      <w:rPr>
        <w:rFonts w:ascii="Courier New" w:hAnsi="Courier New" w:cs="Courier New" w:hint="default"/>
      </w:rPr>
    </w:lvl>
    <w:lvl w:ilvl="2" w:tplc="040C0005" w:tentative="1">
      <w:start w:val="1"/>
      <w:numFmt w:val="bullet"/>
      <w:lvlText w:val=""/>
      <w:lvlJc w:val="left"/>
      <w:pPr>
        <w:tabs>
          <w:tab w:val="num" w:pos="390"/>
        </w:tabs>
        <w:ind w:left="390" w:hanging="360"/>
      </w:pPr>
      <w:rPr>
        <w:rFonts w:ascii="Wingdings" w:hAnsi="Wingdings" w:hint="default"/>
      </w:rPr>
    </w:lvl>
    <w:lvl w:ilvl="3" w:tplc="040C0001" w:tentative="1">
      <w:start w:val="1"/>
      <w:numFmt w:val="bullet"/>
      <w:lvlText w:val=""/>
      <w:lvlJc w:val="left"/>
      <w:pPr>
        <w:tabs>
          <w:tab w:val="num" w:pos="1110"/>
        </w:tabs>
        <w:ind w:left="1110" w:hanging="360"/>
      </w:pPr>
      <w:rPr>
        <w:rFonts w:ascii="Symbol" w:hAnsi="Symbol" w:hint="default"/>
      </w:rPr>
    </w:lvl>
    <w:lvl w:ilvl="4" w:tplc="040C0003" w:tentative="1">
      <w:start w:val="1"/>
      <w:numFmt w:val="bullet"/>
      <w:lvlText w:val="o"/>
      <w:lvlJc w:val="left"/>
      <w:pPr>
        <w:tabs>
          <w:tab w:val="num" w:pos="1830"/>
        </w:tabs>
        <w:ind w:left="1830" w:hanging="360"/>
      </w:pPr>
      <w:rPr>
        <w:rFonts w:ascii="Courier New" w:hAnsi="Courier New" w:cs="Courier New" w:hint="default"/>
      </w:rPr>
    </w:lvl>
    <w:lvl w:ilvl="5" w:tplc="040C0005" w:tentative="1">
      <w:start w:val="1"/>
      <w:numFmt w:val="bullet"/>
      <w:lvlText w:val=""/>
      <w:lvlJc w:val="left"/>
      <w:pPr>
        <w:tabs>
          <w:tab w:val="num" w:pos="2550"/>
        </w:tabs>
        <w:ind w:left="2550" w:hanging="360"/>
      </w:pPr>
      <w:rPr>
        <w:rFonts w:ascii="Wingdings" w:hAnsi="Wingdings" w:hint="default"/>
      </w:rPr>
    </w:lvl>
    <w:lvl w:ilvl="6" w:tplc="040C0001" w:tentative="1">
      <w:start w:val="1"/>
      <w:numFmt w:val="bullet"/>
      <w:lvlText w:val=""/>
      <w:lvlJc w:val="left"/>
      <w:pPr>
        <w:tabs>
          <w:tab w:val="num" w:pos="3270"/>
        </w:tabs>
        <w:ind w:left="3270" w:hanging="360"/>
      </w:pPr>
      <w:rPr>
        <w:rFonts w:ascii="Symbol" w:hAnsi="Symbol" w:hint="default"/>
      </w:rPr>
    </w:lvl>
    <w:lvl w:ilvl="7" w:tplc="040C0003" w:tentative="1">
      <w:start w:val="1"/>
      <w:numFmt w:val="bullet"/>
      <w:lvlText w:val="o"/>
      <w:lvlJc w:val="left"/>
      <w:pPr>
        <w:tabs>
          <w:tab w:val="num" w:pos="3990"/>
        </w:tabs>
        <w:ind w:left="3990" w:hanging="360"/>
      </w:pPr>
      <w:rPr>
        <w:rFonts w:ascii="Courier New" w:hAnsi="Courier New" w:cs="Courier New" w:hint="default"/>
      </w:rPr>
    </w:lvl>
    <w:lvl w:ilvl="8" w:tplc="040C0005" w:tentative="1">
      <w:start w:val="1"/>
      <w:numFmt w:val="bullet"/>
      <w:lvlText w:val=""/>
      <w:lvlJc w:val="left"/>
      <w:pPr>
        <w:tabs>
          <w:tab w:val="num" w:pos="4710"/>
        </w:tabs>
        <w:ind w:left="4710" w:hanging="360"/>
      </w:pPr>
      <w:rPr>
        <w:rFonts w:ascii="Wingdings" w:hAnsi="Wingdings" w:hint="default"/>
      </w:rPr>
    </w:lvl>
  </w:abstractNum>
  <w:abstractNum w:abstractNumId="35">
    <w:nsid w:val="740703D6"/>
    <w:multiLevelType w:val="singleLevel"/>
    <w:tmpl w:val="85A480EE"/>
    <w:lvl w:ilvl="0">
      <w:start w:val="1"/>
      <w:numFmt w:val="bullet"/>
      <w:lvlText w:val=""/>
      <w:lvlJc w:val="left"/>
      <w:pPr>
        <w:tabs>
          <w:tab w:val="num" w:pos="360"/>
        </w:tabs>
        <w:ind w:left="360" w:hanging="360"/>
      </w:pPr>
      <w:rPr>
        <w:rFonts w:ascii="Symbol" w:hAnsi="Symbol" w:hint="default"/>
      </w:rPr>
    </w:lvl>
  </w:abstractNum>
  <w:abstractNum w:abstractNumId="36">
    <w:nsid w:val="751617ED"/>
    <w:multiLevelType w:val="hybridMultilevel"/>
    <w:tmpl w:val="9A9A97EE"/>
    <w:lvl w:ilvl="0" w:tplc="91700796">
      <w:start w:val="1"/>
      <w:numFmt w:val="bullet"/>
      <w:lvlText w:val=""/>
      <w:lvlJc w:val="left"/>
      <w:pPr>
        <w:tabs>
          <w:tab w:val="num" w:pos="360"/>
        </w:tabs>
        <w:ind w:left="360" w:hanging="360"/>
      </w:pPr>
      <w:rPr>
        <w:rFonts w:ascii="Webdings" w:hAnsi="Webdings" w:hint="default"/>
      </w:rPr>
    </w:lvl>
    <w:lvl w:ilvl="1" w:tplc="4D6EF90C" w:tentative="1">
      <w:start w:val="1"/>
      <w:numFmt w:val="bullet"/>
      <w:lvlText w:val="o"/>
      <w:lvlJc w:val="left"/>
      <w:pPr>
        <w:tabs>
          <w:tab w:val="num" w:pos="1080"/>
        </w:tabs>
        <w:ind w:left="1080" w:hanging="360"/>
      </w:pPr>
      <w:rPr>
        <w:rFonts w:ascii="Courier New" w:hAnsi="Courier New" w:cs="Garamond" w:hint="default"/>
      </w:rPr>
    </w:lvl>
    <w:lvl w:ilvl="2" w:tplc="DA20A76A" w:tentative="1">
      <w:start w:val="1"/>
      <w:numFmt w:val="bullet"/>
      <w:lvlText w:val=""/>
      <w:lvlJc w:val="left"/>
      <w:pPr>
        <w:tabs>
          <w:tab w:val="num" w:pos="1800"/>
        </w:tabs>
        <w:ind w:left="1800" w:hanging="360"/>
      </w:pPr>
      <w:rPr>
        <w:rFonts w:ascii="Wingdings" w:hAnsi="Wingdings" w:hint="default"/>
      </w:rPr>
    </w:lvl>
    <w:lvl w:ilvl="3" w:tplc="137AA116" w:tentative="1">
      <w:start w:val="1"/>
      <w:numFmt w:val="bullet"/>
      <w:lvlText w:val=""/>
      <w:lvlJc w:val="left"/>
      <w:pPr>
        <w:tabs>
          <w:tab w:val="num" w:pos="2520"/>
        </w:tabs>
        <w:ind w:left="2520" w:hanging="360"/>
      </w:pPr>
      <w:rPr>
        <w:rFonts w:ascii="Symbol" w:hAnsi="Symbol" w:hint="default"/>
      </w:rPr>
    </w:lvl>
    <w:lvl w:ilvl="4" w:tplc="6C104044" w:tentative="1">
      <w:start w:val="1"/>
      <w:numFmt w:val="bullet"/>
      <w:lvlText w:val="o"/>
      <w:lvlJc w:val="left"/>
      <w:pPr>
        <w:tabs>
          <w:tab w:val="num" w:pos="3240"/>
        </w:tabs>
        <w:ind w:left="3240" w:hanging="360"/>
      </w:pPr>
      <w:rPr>
        <w:rFonts w:ascii="Courier New" w:hAnsi="Courier New" w:cs="Garamond" w:hint="default"/>
      </w:rPr>
    </w:lvl>
    <w:lvl w:ilvl="5" w:tplc="E6AE4520" w:tentative="1">
      <w:start w:val="1"/>
      <w:numFmt w:val="bullet"/>
      <w:lvlText w:val=""/>
      <w:lvlJc w:val="left"/>
      <w:pPr>
        <w:tabs>
          <w:tab w:val="num" w:pos="3960"/>
        </w:tabs>
        <w:ind w:left="3960" w:hanging="360"/>
      </w:pPr>
      <w:rPr>
        <w:rFonts w:ascii="Wingdings" w:hAnsi="Wingdings" w:hint="default"/>
      </w:rPr>
    </w:lvl>
    <w:lvl w:ilvl="6" w:tplc="5824C030" w:tentative="1">
      <w:start w:val="1"/>
      <w:numFmt w:val="bullet"/>
      <w:lvlText w:val=""/>
      <w:lvlJc w:val="left"/>
      <w:pPr>
        <w:tabs>
          <w:tab w:val="num" w:pos="4680"/>
        </w:tabs>
        <w:ind w:left="4680" w:hanging="360"/>
      </w:pPr>
      <w:rPr>
        <w:rFonts w:ascii="Symbol" w:hAnsi="Symbol" w:hint="default"/>
      </w:rPr>
    </w:lvl>
    <w:lvl w:ilvl="7" w:tplc="7E609E4A" w:tentative="1">
      <w:start w:val="1"/>
      <w:numFmt w:val="bullet"/>
      <w:lvlText w:val="o"/>
      <w:lvlJc w:val="left"/>
      <w:pPr>
        <w:tabs>
          <w:tab w:val="num" w:pos="5400"/>
        </w:tabs>
        <w:ind w:left="5400" w:hanging="360"/>
      </w:pPr>
      <w:rPr>
        <w:rFonts w:ascii="Courier New" w:hAnsi="Courier New" w:cs="Garamond" w:hint="default"/>
      </w:rPr>
    </w:lvl>
    <w:lvl w:ilvl="8" w:tplc="261A310E" w:tentative="1">
      <w:start w:val="1"/>
      <w:numFmt w:val="bullet"/>
      <w:lvlText w:val=""/>
      <w:lvlJc w:val="left"/>
      <w:pPr>
        <w:tabs>
          <w:tab w:val="num" w:pos="6120"/>
        </w:tabs>
        <w:ind w:left="6120" w:hanging="360"/>
      </w:pPr>
      <w:rPr>
        <w:rFonts w:ascii="Wingdings" w:hAnsi="Wingdings" w:hint="default"/>
      </w:rPr>
    </w:lvl>
  </w:abstractNum>
  <w:abstractNum w:abstractNumId="37">
    <w:nsid w:val="769867DE"/>
    <w:multiLevelType w:val="hybridMultilevel"/>
    <w:tmpl w:val="B17435B6"/>
    <w:lvl w:ilvl="0" w:tplc="FCD41CE4">
      <w:start w:val="1"/>
      <w:numFmt w:val="bullet"/>
      <w:lvlText w:val=""/>
      <w:lvlJc w:val="left"/>
      <w:pPr>
        <w:tabs>
          <w:tab w:val="num" w:pos="360"/>
        </w:tabs>
        <w:ind w:left="360" w:hanging="360"/>
      </w:pPr>
      <w:rPr>
        <w:rFonts w:ascii="Wingdings" w:hAnsi="Wingdings" w:hint="default"/>
        <w:szCs w:val="28"/>
      </w:rPr>
    </w:lvl>
    <w:lvl w:ilvl="1" w:tplc="C444E2B6" w:tentative="1">
      <w:start w:val="1"/>
      <w:numFmt w:val="bullet"/>
      <w:lvlText w:val="o"/>
      <w:lvlJc w:val="left"/>
      <w:pPr>
        <w:tabs>
          <w:tab w:val="num" w:pos="-330"/>
        </w:tabs>
        <w:ind w:left="-330" w:hanging="360"/>
      </w:pPr>
      <w:rPr>
        <w:rFonts w:ascii="Courier New" w:hAnsi="Courier New" w:cs="Courier New" w:hint="default"/>
      </w:rPr>
    </w:lvl>
    <w:lvl w:ilvl="2" w:tplc="F7AC297C" w:tentative="1">
      <w:start w:val="1"/>
      <w:numFmt w:val="bullet"/>
      <w:lvlText w:val=""/>
      <w:lvlJc w:val="left"/>
      <w:pPr>
        <w:tabs>
          <w:tab w:val="num" w:pos="390"/>
        </w:tabs>
        <w:ind w:left="390" w:hanging="360"/>
      </w:pPr>
      <w:rPr>
        <w:rFonts w:ascii="Wingdings" w:hAnsi="Wingdings" w:hint="default"/>
      </w:rPr>
    </w:lvl>
    <w:lvl w:ilvl="3" w:tplc="C232AE7C" w:tentative="1">
      <w:start w:val="1"/>
      <w:numFmt w:val="bullet"/>
      <w:lvlText w:val=""/>
      <w:lvlJc w:val="left"/>
      <w:pPr>
        <w:tabs>
          <w:tab w:val="num" w:pos="1110"/>
        </w:tabs>
        <w:ind w:left="1110" w:hanging="360"/>
      </w:pPr>
      <w:rPr>
        <w:rFonts w:ascii="Symbol" w:hAnsi="Symbol" w:hint="default"/>
      </w:rPr>
    </w:lvl>
    <w:lvl w:ilvl="4" w:tplc="487067EC" w:tentative="1">
      <w:start w:val="1"/>
      <w:numFmt w:val="bullet"/>
      <w:lvlText w:val="o"/>
      <w:lvlJc w:val="left"/>
      <w:pPr>
        <w:tabs>
          <w:tab w:val="num" w:pos="1830"/>
        </w:tabs>
        <w:ind w:left="1830" w:hanging="360"/>
      </w:pPr>
      <w:rPr>
        <w:rFonts w:ascii="Courier New" w:hAnsi="Courier New" w:cs="Courier New" w:hint="default"/>
      </w:rPr>
    </w:lvl>
    <w:lvl w:ilvl="5" w:tplc="209EC514" w:tentative="1">
      <w:start w:val="1"/>
      <w:numFmt w:val="bullet"/>
      <w:lvlText w:val=""/>
      <w:lvlJc w:val="left"/>
      <w:pPr>
        <w:tabs>
          <w:tab w:val="num" w:pos="2550"/>
        </w:tabs>
        <w:ind w:left="2550" w:hanging="360"/>
      </w:pPr>
      <w:rPr>
        <w:rFonts w:ascii="Wingdings" w:hAnsi="Wingdings" w:hint="default"/>
      </w:rPr>
    </w:lvl>
    <w:lvl w:ilvl="6" w:tplc="478A01E2" w:tentative="1">
      <w:start w:val="1"/>
      <w:numFmt w:val="bullet"/>
      <w:lvlText w:val=""/>
      <w:lvlJc w:val="left"/>
      <w:pPr>
        <w:tabs>
          <w:tab w:val="num" w:pos="3270"/>
        </w:tabs>
        <w:ind w:left="3270" w:hanging="360"/>
      </w:pPr>
      <w:rPr>
        <w:rFonts w:ascii="Symbol" w:hAnsi="Symbol" w:hint="default"/>
      </w:rPr>
    </w:lvl>
    <w:lvl w:ilvl="7" w:tplc="A2D686DC" w:tentative="1">
      <w:start w:val="1"/>
      <w:numFmt w:val="bullet"/>
      <w:lvlText w:val="o"/>
      <w:lvlJc w:val="left"/>
      <w:pPr>
        <w:tabs>
          <w:tab w:val="num" w:pos="3990"/>
        </w:tabs>
        <w:ind w:left="3990" w:hanging="360"/>
      </w:pPr>
      <w:rPr>
        <w:rFonts w:ascii="Courier New" w:hAnsi="Courier New" w:cs="Courier New" w:hint="default"/>
      </w:rPr>
    </w:lvl>
    <w:lvl w:ilvl="8" w:tplc="42FC47CE" w:tentative="1">
      <w:start w:val="1"/>
      <w:numFmt w:val="bullet"/>
      <w:lvlText w:val=""/>
      <w:lvlJc w:val="left"/>
      <w:pPr>
        <w:tabs>
          <w:tab w:val="num" w:pos="4710"/>
        </w:tabs>
        <w:ind w:left="4710" w:hanging="360"/>
      </w:pPr>
      <w:rPr>
        <w:rFonts w:ascii="Wingdings" w:hAnsi="Wingdings" w:hint="default"/>
      </w:rPr>
    </w:lvl>
  </w:abstractNum>
  <w:abstractNum w:abstractNumId="38">
    <w:nsid w:val="7D131D31"/>
    <w:multiLevelType w:val="hybridMultilevel"/>
    <w:tmpl w:val="E4F090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27"/>
  </w:num>
  <w:num w:numId="4">
    <w:abstractNumId w:val="18"/>
  </w:num>
  <w:num w:numId="5">
    <w:abstractNumId w:val="10"/>
  </w:num>
  <w:num w:numId="6">
    <w:abstractNumId w:val="9"/>
  </w:num>
  <w:num w:numId="7">
    <w:abstractNumId w:val="6"/>
  </w:num>
  <w:num w:numId="8">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9">
    <w:abstractNumId w:val="20"/>
  </w:num>
  <w:num w:numId="10">
    <w:abstractNumId w:val="31"/>
  </w:num>
  <w:num w:numId="11">
    <w:abstractNumId w:val="36"/>
  </w:num>
  <w:num w:numId="12">
    <w:abstractNumId w:val="16"/>
  </w:num>
  <w:num w:numId="13">
    <w:abstractNumId w:val="14"/>
  </w:num>
  <w:num w:numId="14">
    <w:abstractNumId w:val="19"/>
  </w:num>
  <w:num w:numId="15">
    <w:abstractNumId w:val="1"/>
  </w:num>
  <w:num w:numId="16">
    <w:abstractNumId w:val="32"/>
  </w:num>
  <w:num w:numId="17">
    <w:abstractNumId w:val="24"/>
  </w:num>
  <w:num w:numId="18">
    <w:abstractNumId w:val="17"/>
  </w:num>
  <w:num w:numId="19">
    <w:abstractNumId w:val="21"/>
  </w:num>
  <w:num w:numId="20">
    <w:abstractNumId w:val="37"/>
  </w:num>
  <w:num w:numId="21">
    <w:abstractNumId w:val="5"/>
  </w:num>
  <w:num w:numId="22">
    <w:abstractNumId w:val="3"/>
  </w:num>
  <w:num w:numId="23">
    <w:abstractNumId w:val="29"/>
  </w:num>
  <w:num w:numId="24">
    <w:abstractNumId w:val="7"/>
  </w:num>
  <w:num w:numId="25">
    <w:abstractNumId w:val="8"/>
  </w:num>
  <w:num w:numId="26">
    <w:abstractNumId w:val="33"/>
  </w:num>
  <w:num w:numId="27">
    <w:abstractNumId w:val="35"/>
  </w:num>
  <w:num w:numId="28">
    <w:abstractNumId w:val="28"/>
  </w:num>
  <w:num w:numId="29">
    <w:abstractNumId w:val="11"/>
  </w:num>
  <w:num w:numId="30">
    <w:abstractNumId w:val="4"/>
  </w:num>
  <w:num w:numId="31">
    <w:abstractNumId w:val="23"/>
  </w:num>
  <w:num w:numId="32">
    <w:abstractNumId w:val="30"/>
  </w:num>
  <w:num w:numId="33">
    <w:abstractNumId w:val="34"/>
  </w:num>
  <w:num w:numId="34">
    <w:abstractNumId w:val="38"/>
  </w:num>
  <w:num w:numId="35">
    <w:abstractNumId w:val="2"/>
  </w:num>
  <w:num w:numId="36">
    <w:abstractNumId w:val="15"/>
  </w:num>
  <w:num w:numId="37">
    <w:abstractNumId w:val="12"/>
  </w:num>
  <w:num w:numId="38">
    <w:abstractNumId w:val="13"/>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9"/>
    <w:rsid w:val="00000DAC"/>
    <w:rsid w:val="000013A4"/>
    <w:rsid w:val="000115BD"/>
    <w:rsid w:val="00041DA5"/>
    <w:rsid w:val="00066AB7"/>
    <w:rsid w:val="00072D83"/>
    <w:rsid w:val="0009115B"/>
    <w:rsid w:val="000A248C"/>
    <w:rsid w:val="000B49D3"/>
    <w:rsid w:val="000C44B8"/>
    <w:rsid w:val="000C5836"/>
    <w:rsid w:val="000D39DC"/>
    <w:rsid w:val="0012579B"/>
    <w:rsid w:val="00143FBC"/>
    <w:rsid w:val="001460DB"/>
    <w:rsid w:val="00165D25"/>
    <w:rsid w:val="00177F71"/>
    <w:rsid w:val="00194A0C"/>
    <w:rsid w:val="001A1CF4"/>
    <w:rsid w:val="001B56EC"/>
    <w:rsid w:val="001C54C9"/>
    <w:rsid w:val="001C69CD"/>
    <w:rsid w:val="001D7AB5"/>
    <w:rsid w:val="001E0F29"/>
    <w:rsid w:val="001E340A"/>
    <w:rsid w:val="00202DCF"/>
    <w:rsid w:val="00212A4B"/>
    <w:rsid w:val="00221836"/>
    <w:rsid w:val="00227C3A"/>
    <w:rsid w:val="00243ED9"/>
    <w:rsid w:val="00243F92"/>
    <w:rsid w:val="00255359"/>
    <w:rsid w:val="00260CCA"/>
    <w:rsid w:val="0026152F"/>
    <w:rsid w:val="00271A0A"/>
    <w:rsid w:val="00274675"/>
    <w:rsid w:val="0028748B"/>
    <w:rsid w:val="002A0C47"/>
    <w:rsid w:val="002A6B5B"/>
    <w:rsid w:val="002D4B9B"/>
    <w:rsid w:val="002E654A"/>
    <w:rsid w:val="002F4F84"/>
    <w:rsid w:val="002F6749"/>
    <w:rsid w:val="0030212E"/>
    <w:rsid w:val="003073FB"/>
    <w:rsid w:val="00316B94"/>
    <w:rsid w:val="00320C8F"/>
    <w:rsid w:val="003252B9"/>
    <w:rsid w:val="00332E87"/>
    <w:rsid w:val="00334D05"/>
    <w:rsid w:val="00346CF0"/>
    <w:rsid w:val="00370F19"/>
    <w:rsid w:val="003825A6"/>
    <w:rsid w:val="00386B3E"/>
    <w:rsid w:val="003B2474"/>
    <w:rsid w:val="003E0E93"/>
    <w:rsid w:val="003E5001"/>
    <w:rsid w:val="003F68CD"/>
    <w:rsid w:val="003F6E3D"/>
    <w:rsid w:val="003F7615"/>
    <w:rsid w:val="003F78D9"/>
    <w:rsid w:val="0040785E"/>
    <w:rsid w:val="00440207"/>
    <w:rsid w:val="004448E7"/>
    <w:rsid w:val="00461B2D"/>
    <w:rsid w:val="004822ED"/>
    <w:rsid w:val="004831DC"/>
    <w:rsid w:val="00492A86"/>
    <w:rsid w:val="00496518"/>
    <w:rsid w:val="004B288C"/>
    <w:rsid w:val="004C7251"/>
    <w:rsid w:val="004D0194"/>
    <w:rsid w:val="00505C7E"/>
    <w:rsid w:val="00506379"/>
    <w:rsid w:val="00537EE4"/>
    <w:rsid w:val="0054029F"/>
    <w:rsid w:val="00552DCB"/>
    <w:rsid w:val="00555F1F"/>
    <w:rsid w:val="0055666A"/>
    <w:rsid w:val="00556D76"/>
    <w:rsid w:val="00571F6B"/>
    <w:rsid w:val="005772AC"/>
    <w:rsid w:val="00587732"/>
    <w:rsid w:val="005A0E24"/>
    <w:rsid w:val="005B39EA"/>
    <w:rsid w:val="005B5837"/>
    <w:rsid w:val="00600E5A"/>
    <w:rsid w:val="00605841"/>
    <w:rsid w:val="00634B28"/>
    <w:rsid w:val="006376B1"/>
    <w:rsid w:val="006400C8"/>
    <w:rsid w:val="006540C5"/>
    <w:rsid w:val="006616F0"/>
    <w:rsid w:val="006876F7"/>
    <w:rsid w:val="0069163A"/>
    <w:rsid w:val="00695179"/>
    <w:rsid w:val="006B40C2"/>
    <w:rsid w:val="006B4CB7"/>
    <w:rsid w:val="006C0EA9"/>
    <w:rsid w:val="006C445D"/>
    <w:rsid w:val="006D1878"/>
    <w:rsid w:val="006F4080"/>
    <w:rsid w:val="006F62EC"/>
    <w:rsid w:val="00701FB0"/>
    <w:rsid w:val="0070368E"/>
    <w:rsid w:val="007155F9"/>
    <w:rsid w:val="00717507"/>
    <w:rsid w:val="00722A2B"/>
    <w:rsid w:val="0073315A"/>
    <w:rsid w:val="00776755"/>
    <w:rsid w:val="00780A89"/>
    <w:rsid w:val="007B43F0"/>
    <w:rsid w:val="007C7869"/>
    <w:rsid w:val="007D7DA2"/>
    <w:rsid w:val="008054FE"/>
    <w:rsid w:val="00833326"/>
    <w:rsid w:val="00853A1F"/>
    <w:rsid w:val="0085598D"/>
    <w:rsid w:val="00862190"/>
    <w:rsid w:val="00885801"/>
    <w:rsid w:val="008936F8"/>
    <w:rsid w:val="00895AF1"/>
    <w:rsid w:val="008F2999"/>
    <w:rsid w:val="009030F1"/>
    <w:rsid w:val="0090311A"/>
    <w:rsid w:val="00924DE4"/>
    <w:rsid w:val="00935423"/>
    <w:rsid w:val="00935819"/>
    <w:rsid w:val="00956796"/>
    <w:rsid w:val="009668E6"/>
    <w:rsid w:val="00971804"/>
    <w:rsid w:val="00973493"/>
    <w:rsid w:val="009868BF"/>
    <w:rsid w:val="00991637"/>
    <w:rsid w:val="009A361F"/>
    <w:rsid w:val="009C42E1"/>
    <w:rsid w:val="009C775F"/>
    <w:rsid w:val="009D43E2"/>
    <w:rsid w:val="009E59FE"/>
    <w:rsid w:val="00A00A10"/>
    <w:rsid w:val="00A0401B"/>
    <w:rsid w:val="00A24E51"/>
    <w:rsid w:val="00A46955"/>
    <w:rsid w:val="00A5731D"/>
    <w:rsid w:val="00AC64AF"/>
    <w:rsid w:val="00AD3A41"/>
    <w:rsid w:val="00AE4D89"/>
    <w:rsid w:val="00AE6438"/>
    <w:rsid w:val="00B20C5E"/>
    <w:rsid w:val="00B2187A"/>
    <w:rsid w:val="00B2493A"/>
    <w:rsid w:val="00B258BD"/>
    <w:rsid w:val="00B3475A"/>
    <w:rsid w:val="00B42D7E"/>
    <w:rsid w:val="00B60CFE"/>
    <w:rsid w:val="00B832CD"/>
    <w:rsid w:val="00B969E8"/>
    <w:rsid w:val="00BB072D"/>
    <w:rsid w:val="00BB7CB0"/>
    <w:rsid w:val="00BC03D2"/>
    <w:rsid w:val="00BC0FA6"/>
    <w:rsid w:val="00BC7487"/>
    <w:rsid w:val="00BF0B36"/>
    <w:rsid w:val="00C02A35"/>
    <w:rsid w:val="00C055E6"/>
    <w:rsid w:val="00C22DCF"/>
    <w:rsid w:val="00C32BE9"/>
    <w:rsid w:val="00C3467F"/>
    <w:rsid w:val="00C471EC"/>
    <w:rsid w:val="00C51815"/>
    <w:rsid w:val="00C6328F"/>
    <w:rsid w:val="00C64175"/>
    <w:rsid w:val="00C8189E"/>
    <w:rsid w:val="00C9121D"/>
    <w:rsid w:val="00C94C5E"/>
    <w:rsid w:val="00CA5FD4"/>
    <w:rsid w:val="00CB1126"/>
    <w:rsid w:val="00CB3D96"/>
    <w:rsid w:val="00CB749E"/>
    <w:rsid w:val="00CC241A"/>
    <w:rsid w:val="00CC38CB"/>
    <w:rsid w:val="00CC6B8C"/>
    <w:rsid w:val="00CD4EC3"/>
    <w:rsid w:val="00CD6DBF"/>
    <w:rsid w:val="00CE11A0"/>
    <w:rsid w:val="00CF0E29"/>
    <w:rsid w:val="00CF7754"/>
    <w:rsid w:val="00D0013B"/>
    <w:rsid w:val="00D04675"/>
    <w:rsid w:val="00D12745"/>
    <w:rsid w:val="00D12D45"/>
    <w:rsid w:val="00D25A86"/>
    <w:rsid w:val="00D30032"/>
    <w:rsid w:val="00D37D44"/>
    <w:rsid w:val="00D427D7"/>
    <w:rsid w:val="00D446C5"/>
    <w:rsid w:val="00D44F5C"/>
    <w:rsid w:val="00D52C2F"/>
    <w:rsid w:val="00D649FB"/>
    <w:rsid w:val="00D9266B"/>
    <w:rsid w:val="00D95678"/>
    <w:rsid w:val="00DA659C"/>
    <w:rsid w:val="00DB79D2"/>
    <w:rsid w:val="00DC5DC2"/>
    <w:rsid w:val="00DD4ABE"/>
    <w:rsid w:val="00DE0B32"/>
    <w:rsid w:val="00DE72DC"/>
    <w:rsid w:val="00DF2C18"/>
    <w:rsid w:val="00DF625A"/>
    <w:rsid w:val="00DF775D"/>
    <w:rsid w:val="00E15AFC"/>
    <w:rsid w:val="00E15DEA"/>
    <w:rsid w:val="00E34C65"/>
    <w:rsid w:val="00E46198"/>
    <w:rsid w:val="00E5091B"/>
    <w:rsid w:val="00E711F8"/>
    <w:rsid w:val="00E72D61"/>
    <w:rsid w:val="00E76415"/>
    <w:rsid w:val="00E87E52"/>
    <w:rsid w:val="00E87F6F"/>
    <w:rsid w:val="00E91A64"/>
    <w:rsid w:val="00E934F8"/>
    <w:rsid w:val="00EA1A36"/>
    <w:rsid w:val="00EA1E4B"/>
    <w:rsid w:val="00EB46C2"/>
    <w:rsid w:val="00EC4898"/>
    <w:rsid w:val="00ED0888"/>
    <w:rsid w:val="00ED4C13"/>
    <w:rsid w:val="00EE179B"/>
    <w:rsid w:val="00F07C1D"/>
    <w:rsid w:val="00F220E4"/>
    <w:rsid w:val="00F45E63"/>
    <w:rsid w:val="00F86486"/>
    <w:rsid w:val="00F97D4F"/>
    <w:rsid w:val="00FB14CD"/>
    <w:rsid w:val="00FB63C1"/>
    <w:rsid w:val="00FD2F2F"/>
    <w:rsid w:val="00FE44F7"/>
    <w:rsid w:val="00FF4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szCs w:val="28"/>
    </w:rPr>
  </w:style>
  <w:style w:type="paragraph" w:styleId="Heading2">
    <w:name w:val="heading 2"/>
    <w:basedOn w:val="Normal"/>
    <w:qFormat/>
    <w:pPr>
      <w:spacing w:before="100" w:after="100"/>
      <w:outlineLvl w:val="1"/>
    </w:pPr>
    <w:rPr>
      <w:b/>
      <w:bCs/>
      <w:sz w:val="36"/>
      <w:szCs w:val="36"/>
    </w:rPr>
  </w:style>
  <w:style w:type="paragraph" w:styleId="Heading3">
    <w:name w:val="heading 3"/>
    <w:basedOn w:val="Normal"/>
    <w:qFormat/>
    <w:pPr>
      <w:spacing w:before="100" w:after="100"/>
      <w:outlineLvl w:val="2"/>
    </w:pPr>
    <w:rPr>
      <w:b/>
      <w:bCs/>
      <w:sz w:val="27"/>
      <w:szCs w:val="27"/>
    </w:rPr>
  </w:style>
  <w:style w:type="paragraph" w:styleId="Heading4">
    <w:name w:val="heading 4"/>
    <w:basedOn w:val="Normal"/>
    <w:next w:val="Normal"/>
    <w:qFormat/>
    <w:pPr>
      <w:keepNext/>
      <w:jc w:val="center"/>
      <w:outlineLvl w:val="3"/>
    </w:pPr>
    <w:rPr>
      <w:sz w:val="24"/>
      <w:szCs w:val="24"/>
    </w:rPr>
  </w:style>
  <w:style w:type="paragraph" w:styleId="Heading5">
    <w:name w:val="heading 5"/>
    <w:basedOn w:val="Normal"/>
    <w:next w:val="Normal"/>
    <w:qFormat/>
    <w:pPr>
      <w:keepNext/>
      <w:autoSpaceDE w:val="0"/>
      <w:autoSpaceDN w:val="0"/>
      <w:adjustRightInd w:val="0"/>
      <w:jc w:val="center"/>
      <w:outlineLvl w:val="4"/>
    </w:pPr>
    <w:rPr>
      <w:b/>
      <w:bCs/>
    </w:rPr>
  </w:style>
  <w:style w:type="paragraph" w:styleId="Heading6">
    <w:name w:val="heading 6"/>
    <w:basedOn w:val="Normal"/>
    <w:next w:val="Normal"/>
    <w:qFormat/>
    <w:pPr>
      <w:keepNext/>
      <w:spacing w:before="100" w:after="100"/>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szCs w:val="24"/>
    </w:rPr>
  </w:style>
  <w:style w:type="character" w:styleId="Hyperlink">
    <w:name w:val="Hyperlink"/>
    <w:basedOn w:val="DefaultParagraphFont"/>
    <w:rPr>
      <w:color w:val="0000FF"/>
      <w:u w:val="single"/>
    </w:rPr>
  </w:style>
  <w:style w:type="character" w:customStyle="1" w:styleId="titrerubrique1">
    <w:name w:val="titrerubrique1"/>
    <w:basedOn w:val="DefaultParagraphFont"/>
    <w:rPr>
      <w:rFonts w:ascii="Arial" w:hAnsi="Arial"/>
      <w:b/>
      <w:bCs/>
      <w:sz w:val="26"/>
      <w:szCs w:val="26"/>
    </w:rPr>
  </w:style>
  <w:style w:type="paragraph" w:styleId="BodyText">
    <w:name w:val="Body Text"/>
    <w:basedOn w:val="Normal"/>
    <w:rPr>
      <w:sz w:val="28"/>
      <w:szCs w:val="28"/>
    </w:rPr>
  </w:style>
  <w:style w:type="character" w:customStyle="1" w:styleId="grame">
    <w:name w:val="grame"/>
    <w:basedOn w:val="DefaultParagraphFont"/>
  </w:style>
  <w:style w:type="character" w:customStyle="1" w:styleId="spelle">
    <w:name w:val="spelle"/>
    <w:basedOn w:val="DefaultParagraphFont"/>
  </w:style>
  <w:style w:type="paragraph" w:styleId="TOC1">
    <w:name w:val="toc 1"/>
    <w:basedOn w:val="Normal"/>
    <w:next w:val="Normal"/>
    <w:autoRedefine/>
    <w:semiHidden/>
    <w:rsid w:val="0040785E"/>
    <w:pPr>
      <w:tabs>
        <w:tab w:val="right" w:leader="dot" w:pos="9344"/>
      </w:tabs>
      <w:spacing w:before="120"/>
    </w:pPr>
    <w:rPr>
      <w:b/>
      <w:bCs/>
      <w:i/>
      <w:iCs/>
      <w:noProof/>
      <w:sz w:val="24"/>
      <w:szCs w:val="28"/>
    </w:rPr>
  </w:style>
  <w:style w:type="paragraph" w:styleId="TOC2">
    <w:name w:val="toc 2"/>
    <w:basedOn w:val="Normal"/>
    <w:next w:val="Normal"/>
    <w:autoRedefine/>
    <w:semiHidden/>
    <w:pPr>
      <w:spacing w:before="120"/>
      <w:ind w:left="200"/>
    </w:pPr>
    <w:rPr>
      <w:b/>
      <w:bCs/>
      <w:sz w:val="22"/>
      <w:szCs w:val="26"/>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bCs/>
    </w:rPr>
  </w:style>
  <w:style w:type="character" w:customStyle="1" w:styleId="orange">
    <w:name w:val="orange"/>
    <w:basedOn w:val="DefaultParagraphFont"/>
  </w:style>
  <w:style w:type="paragraph" w:customStyle="1" w:styleId="10">
    <w:name w:val="10"/>
    <w:basedOn w:val="Normal"/>
    <w:pPr>
      <w:spacing w:after="100" w:afterAutospacing="1"/>
    </w:pPr>
    <w:rPr>
      <w:rFonts w:ascii="Verdana" w:hAnsi="Verdana"/>
      <w:color w:val="666600"/>
      <w:sz w:val="18"/>
      <w:szCs w:val="1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sti1">
    <w:name w:val="sti1"/>
    <w:basedOn w:val="DefaultParagraphFont"/>
    <w:rPr>
      <w:rFonts w:ascii="Verdana" w:hAnsi="Verdana" w:hint="default"/>
      <w:b/>
      <w:bCs/>
      <w:sz w:val="16"/>
      <w:szCs w:val="16"/>
    </w:rPr>
  </w:style>
  <w:style w:type="character" w:customStyle="1" w:styleId="tit1">
    <w:name w:val="tit1"/>
    <w:basedOn w:val="DefaultParagraphFont"/>
    <w:rPr>
      <w:rFonts w:ascii="Verdana" w:hAnsi="Verdana" w:hint="default"/>
      <w:b/>
      <w:bCs/>
      <w:color w:val="FF6600"/>
      <w:sz w:val="16"/>
      <w:szCs w:val="16"/>
    </w:rPr>
  </w:style>
  <w:style w:type="character" w:customStyle="1" w:styleId="ref11">
    <w:name w:val="ref11"/>
    <w:basedOn w:val="DefaultParagraphFont"/>
    <w:rPr>
      <w:rFonts w:ascii="Verdana" w:hAnsi="Verdana" w:hint="default"/>
      <w:sz w:val="16"/>
      <w:szCs w:val="16"/>
    </w:rPr>
  </w:style>
  <w:style w:type="paragraph" w:styleId="Title">
    <w:name w:val="Title"/>
    <w:basedOn w:val="Normal"/>
    <w:qFormat/>
    <w:pPr>
      <w:jc w:val="center"/>
    </w:pPr>
    <w:rPr>
      <w:rFonts w:ascii="Comic Sans MS" w:hAnsi="Comic Sans MS"/>
      <w:b/>
      <w:bCs/>
      <w:sz w:val="28"/>
      <w:szCs w:val="28"/>
    </w:rPr>
  </w:style>
  <w:style w:type="paragraph" w:customStyle="1" w:styleId="11-texte">
    <w:name w:val="11-texte"/>
    <w:basedOn w:val="Normal"/>
    <w:pPr>
      <w:spacing w:before="100" w:beforeAutospacing="1" w:after="100" w:afterAutospacing="1"/>
    </w:pPr>
    <w:rPr>
      <w:rFonts w:ascii="Verdana" w:hAnsi="Verdana"/>
      <w:sz w:val="16"/>
      <w:szCs w:val="16"/>
    </w:rPr>
  </w:style>
  <w:style w:type="paragraph" w:styleId="Header">
    <w:name w:val="header"/>
    <w:basedOn w:val="Normal"/>
    <w:pPr>
      <w:tabs>
        <w:tab w:val="center" w:pos="4536"/>
        <w:tab w:val="right" w:pos="9072"/>
      </w:tabs>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titre21">
    <w:name w:val="titre21"/>
    <w:basedOn w:val="DefaultParagraphFont"/>
    <w:rPr>
      <w:rFonts w:ascii="Arial" w:hAnsi="Arial" w:cs="Arial" w:hint="default"/>
      <w:b w:val="0"/>
      <w:bCs w:val="0"/>
      <w:i/>
      <w:iCs/>
      <w:strike w:val="0"/>
      <w:dstrike w:val="0"/>
      <w:color w:val="FFFFFF"/>
      <w:sz w:val="30"/>
      <w:szCs w:val="30"/>
      <w:u w:val="none"/>
      <w:effect w:val="none"/>
    </w:rPr>
  </w:style>
  <w:style w:type="character" w:customStyle="1" w:styleId="titresitem">
    <w:name w:val="titresitem"/>
    <w:basedOn w:val="DefaultParagraphFont"/>
    <w:rPr>
      <w:rFonts w:ascii="Arial" w:hAnsi="Arial" w:cs="Arial" w:hint="default"/>
      <w:b/>
      <w:bCs/>
      <w:color w:val="666666"/>
      <w:sz w:val="20"/>
      <w:szCs w:val="20"/>
    </w:rPr>
  </w:style>
  <w:style w:type="character" w:customStyle="1" w:styleId="titressitem">
    <w:name w:val="titressitem"/>
    <w:basedOn w:val="DefaultParagraphFont"/>
    <w:rPr>
      <w:rFonts w:ascii="Arial" w:hAnsi="Arial" w:cs="Arial" w:hint="default"/>
      <w:b w:val="0"/>
      <w:bCs w:val="0"/>
      <w:color w:val="666666"/>
      <w:sz w:val="17"/>
      <w:szCs w:val="17"/>
    </w:rPr>
  </w:style>
  <w:style w:type="paragraph" w:customStyle="1" w:styleId="17-texterouge">
    <w:name w:val="17-texterouge"/>
    <w:basedOn w:val="Normal"/>
    <w:pPr>
      <w:spacing w:before="100" w:beforeAutospacing="1" w:after="100" w:afterAutospacing="1"/>
    </w:pPr>
    <w:rPr>
      <w:rFonts w:ascii="Verdana" w:hAnsi="Verdana"/>
      <w:b/>
      <w:bCs/>
      <w:sz w:val="16"/>
      <w:szCs w:val="16"/>
    </w:rPr>
  </w:style>
  <w:style w:type="paragraph" w:customStyle="1" w:styleId="15-grasrouge">
    <w:name w:val="15-grasrouge"/>
    <w:basedOn w:val="Normal"/>
    <w:rPr>
      <w:rFonts w:ascii="Verdana" w:hAnsi="Verdana"/>
      <w:b/>
      <w:bCs/>
      <w:color w:val="909F14"/>
      <w:sz w:val="16"/>
      <w:szCs w:val="16"/>
    </w:rPr>
  </w:style>
  <w:style w:type="paragraph" w:customStyle="1" w:styleId="courant">
    <w:name w:val="courant"/>
    <w:basedOn w:val="Normal"/>
    <w:pPr>
      <w:spacing w:before="100" w:beforeAutospacing="1" w:after="100" w:afterAutospacing="1"/>
    </w:pPr>
    <w:rPr>
      <w:rFonts w:ascii="Verdana" w:hAnsi="Verdana"/>
      <w:sz w:val="15"/>
      <w:szCs w:val="15"/>
    </w:rPr>
  </w:style>
  <w:style w:type="paragraph" w:customStyle="1" w:styleId="titre">
    <w:name w:val="titre"/>
    <w:basedOn w:val="Normal"/>
    <w:pPr>
      <w:spacing w:before="100" w:beforeAutospacing="1" w:after="100" w:afterAutospacing="1"/>
    </w:pPr>
    <w:rPr>
      <w:sz w:val="21"/>
      <w:szCs w:val="21"/>
    </w:rPr>
  </w:style>
  <w:style w:type="character" w:customStyle="1" w:styleId="style51">
    <w:name w:val="style51"/>
    <w:basedOn w:val="DefaultParagraphFont"/>
    <w:rPr>
      <w:b/>
      <w:bCs/>
      <w:color w:val="993333"/>
    </w:rPr>
  </w:style>
  <w:style w:type="character" w:customStyle="1" w:styleId="style61">
    <w:name w:val="style61"/>
    <w:basedOn w:val="DefaultParagraphFont"/>
    <w:rPr>
      <w:color w:val="333333"/>
    </w:rPr>
  </w:style>
  <w:style w:type="character" w:customStyle="1" w:styleId="style21">
    <w:name w:val="style21"/>
    <w:basedOn w:val="DefaultParagraphFont"/>
    <w:rPr>
      <w:color w:val="0033FF"/>
    </w:rPr>
  </w:style>
  <w:style w:type="character" w:customStyle="1" w:styleId="courant1">
    <w:name w:val="courant1"/>
    <w:basedOn w:val="DefaultParagraphFont"/>
    <w:rPr>
      <w:rFonts w:ascii="Verdana" w:hAnsi="Verdana" w:hint="default"/>
      <w:sz w:val="15"/>
      <w:szCs w:val="15"/>
    </w:rPr>
  </w:style>
  <w:style w:type="character" w:customStyle="1" w:styleId="grdtitresvert1">
    <w:name w:val="grdtitresvert1"/>
    <w:basedOn w:val="DefaultParagraphFont"/>
    <w:rPr>
      <w:rFonts w:ascii="Arial" w:hAnsi="Arial" w:cs="Arial" w:hint="default"/>
      <w:b/>
      <w:bCs/>
      <w:color w:val="1E4407"/>
      <w:spacing w:val="45"/>
      <w:sz w:val="33"/>
      <w:szCs w:val="33"/>
    </w:rPr>
  </w:style>
  <w:style w:type="paragraph" w:styleId="BodyText2">
    <w:name w:val="Body Text 2"/>
    <w:basedOn w:val="Normal"/>
    <w:pPr>
      <w:spacing w:line="360" w:lineRule="auto"/>
      <w:jc w:val="both"/>
    </w:pPr>
    <w:rPr>
      <w:sz w:val="24"/>
      <w:szCs w:val="24"/>
    </w:rPr>
  </w:style>
  <w:style w:type="paragraph" w:styleId="BalloonText">
    <w:name w:val="Balloon Text"/>
    <w:basedOn w:val="Normal"/>
    <w:link w:val="BalloonTextChar"/>
    <w:uiPriority w:val="99"/>
    <w:semiHidden/>
    <w:unhideWhenUsed/>
    <w:rsid w:val="00B2493A"/>
    <w:rPr>
      <w:rFonts w:ascii="Tahoma" w:hAnsi="Tahoma" w:cs="Tahoma"/>
      <w:sz w:val="16"/>
      <w:szCs w:val="16"/>
    </w:rPr>
  </w:style>
  <w:style w:type="character" w:customStyle="1" w:styleId="BalloonTextChar">
    <w:name w:val="Balloon Text Char"/>
    <w:basedOn w:val="DefaultParagraphFont"/>
    <w:link w:val="BalloonText"/>
    <w:uiPriority w:val="99"/>
    <w:semiHidden/>
    <w:rsid w:val="00B2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szCs w:val="28"/>
    </w:rPr>
  </w:style>
  <w:style w:type="paragraph" w:styleId="Heading2">
    <w:name w:val="heading 2"/>
    <w:basedOn w:val="Normal"/>
    <w:qFormat/>
    <w:pPr>
      <w:spacing w:before="100" w:after="100"/>
      <w:outlineLvl w:val="1"/>
    </w:pPr>
    <w:rPr>
      <w:b/>
      <w:bCs/>
      <w:sz w:val="36"/>
      <w:szCs w:val="36"/>
    </w:rPr>
  </w:style>
  <w:style w:type="paragraph" w:styleId="Heading3">
    <w:name w:val="heading 3"/>
    <w:basedOn w:val="Normal"/>
    <w:qFormat/>
    <w:pPr>
      <w:spacing w:before="100" w:after="100"/>
      <w:outlineLvl w:val="2"/>
    </w:pPr>
    <w:rPr>
      <w:b/>
      <w:bCs/>
      <w:sz w:val="27"/>
      <w:szCs w:val="27"/>
    </w:rPr>
  </w:style>
  <w:style w:type="paragraph" w:styleId="Heading4">
    <w:name w:val="heading 4"/>
    <w:basedOn w:val="Normal"/>
    <w:next w:val="Normal"/>
    <w:qFormat/>
    <w:pPr>
      <w:keepNext/>
      <w:jc w:val="center"/>
      <w:outlineLvl w:val="3"/>
    </w:pPr>
    <w:rPr>
      <w:sz w:val="24"/>
      <w:szCs w:val="24"/>
    </w:rPr>
  </w:style>
  <w:style w:type="paragraph" w:styleId="Heading5">
    <w:name w:val="heading 5"/>
    <w:basedOn w:val="Normal"/>
    <w:next w:val="Normal"/>
    <w:qFormat/>
    <w:pPr>
      <w:keepNext/>
      <w:autoSpaceDE w:val="0"/>
      <w:autoSpaceDN w:val="0"/>
      <w:adjustRightInd w:val="0"/>
      <w:jc w:val="center"/>
      <w:outlineLvl w:val="4"/>
    </w:pPr>
    <w:rPr>
      <w:b/>
      <w:bCs/>
    </w:rPr>
  </w:style>
  <w:style w:type="paragraph" w:styleId="Heading6">
    <w:name w:val="heading 6"/>
    <w:basedOn w:val="Normal"/>
    <w:next w:val="Normal"/>
    <w:qFormat/>
    <w:pPr>
      <w:keepNext/>
      <w:spacing w:before="100" w:after="100"/>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szCs w:val="24"/>
    </w:rPr>
  </w:style>
  <w:style w:type="character" w:styleId="Hyperlink">
    <w:name w:val="Hyperlink"/>
    <w:basedOn w:val="DefaultParagraphFont"/>
    <w:rPr>
      <w:color w:val="0000FF"/>
      <w:u w:val="single"/>
    </w:rPr>
  </w:style>
  <w:style w:type="character" w:customStyle="1" w:styleId="titrerubrique1">
    <w:name w:val="titrerubrique1"/>
    <w:basedOn w:val="DefaultParagraphFont"/>
    <w:rPr>
      <w:rFonts w:ascii="Arial" w:hAnsi="Arial"/>
      <w:b/>
      <w:bCs/>
      <w:sz w:val="26"/>
      <w:szCs w:val="26"/>
    </w:rPr>
  </w:style>
  <w:style w:type="paragraph" w:styleId="BodyText">
    <w:name w:val="Body Text"/>
    <w:basedOn w:val="Normal"/>
    <w:rPr>
      <w:sz w:val="28"/>
      <w:szCs w:val="28"/>
    </w:rPr>
  </w:style>
  <w:style w:type="character" w:customStyle="1" w:styleId="grame">
    <w:name w:val="grame"/>
    <w:basedOn w:val="DefaultParagraphFont"/>
  </w:style>
  <w:style w:type="character" w:customStyle="1" w:styleId="spelle">
    <w:name w:val="spelle"/>
    <w:basedOn w:val="DefaultParagraphFont"/>
  </w:style>
  <w:style w:type="paragraph" w:styleId="TOC1">
    <w:name w:val="toc 1"/>
    <w:basedOn w:val="Normal"/>
    <w:next w:val="Normal"/>
    <w:autoRedefine/>
    <w:semiHidden/>
    <w:rsid w:val="0040785E"/>
    <w:pPr>
      <w:tabs>
        <w:tab w:val="right" w:leader="dot" w:pos="9344"/>
      </w:tabs>
      <w:spacing w:before="120"/>
    </w:pPr>
    <w:rPr>
      <w:b/>
      <w:bCs/>
      <w:i/>
      <w:iCs/>
      <w:noProof/>
      <w:sz w:val="24"/>
      <w:szCs w:val="28"/>
    </w:rPr>
  </w:style>
  <w:style w:type="paragraph" w:styleId="TOC2">
    <w:name w:val="toc 2"/>
    <w:basedOn w:val="Normal"/>
    <w:next w:val="Normal"/>
    <w:autoRedefine/>
    <w:semiHidden/>
    <w:pPr>
      <w:spacing w:before="120"/>
      <w:ind w:left="200"/>
    </w:pPr>
    <w:rPr>
      <w:b/>
      <w:bCs/>
      <w:sz w:val="22"/>
      <w:szCs w:val="26"/>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bCs/>
    </w:rPr>
  </w:style>
  <w:style w:type="character" w:customStyle="1" w:styleId="orange">
    <w:name w:val="orange"/>
    <w:basedOn w:val="DefaultParagraphFont"/>
  </w:style>
  <w:style w:type="paragraph" w:customStyle="1" w:styleId="10">
    <w:name w:val="10"/>
    <w:basedOn w:val="Normal"/>
    <w:pPr>
      <w:spacing w:after="100" w:afterAutospacing="1"/>
    </w:pPr>
    <w:rPr>
      <w:rFonts w:ascii="Verdana" w:hAnsi="Verdana"/>
      <w:color w:val="666600"/>
      <w:sz w:val="18"/>
      <w:szCs w:val="18"/>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sti1">
    <w:name w:val="sti1"/>
    <w:basedOn w:val="DefaultParagraphFont"/>
    <w:rPr>
      <w:rFonts w:ascii="Verdana" w:hAnsi="Verdana" w:hint="default"/>
      <w:b/>
      <w:bCs/>
      <w:sz w:val="16"/>
      <w:szCs w:val="16"/>
    </w:rPr>
  </w:style>
  <w:style w:type="character" w:customStyle="1" w:styleId="tit1">
    <w:name w:val="tit1"/>
    <w:basedOn w:val="DefaultParagraphFont"/>
    <w:rPr>
      <w:rFonts w:ascii="Verdana" w:hAnsi="Verdana" w:hint="default"/>
      <w:b/>
      <w:bCs/>
      <w:color w:val="FF6600"/>
      <w:sz w:val="16"/>
      <w:szCs w:val="16"/>
    </w:rPr>
  </w:style>
  <w:style w:type="character" w:customStyle="1" w:styleId="ref11">
    <w:name w:val="ref11"/>
    <w:basedOn w:val="DefaultParagraphFont"/>
    <w:rPr>
      <w:rFonts w:ascii="Verdana" w:hAnsi="Verdana" w:hint="default"/>
      <w:sz w:val="16"/>
      <w:szCs w:val="16"/>
    </w:rPr>
  </w:style>
  <w:style w:type="paragraph" w:styleId="Title">
    <w:name w:val="Title"/>
    <w:basedOn w:val="Normal"/>
    <w:qFormat/>
    <w:pPr>
      <w:jc w:val="center"/>
    </w:pPr>
    <w:rPr>
      <w:rFonts w:ascii="Comic Sans MS" w:hAnsi="Comic Sans MS"/>
      <w:b/>
      <w:bCs/>
      <w:sz w:val="28"/>
      <w:szCs w:val="28"/>
    </w:rPr>
  </w:style>
  <w:style w:type="paragraph" w:customStyle="1" w:styleId="11-texte">
    <w:name w:val="11-texte"/>
    <w:basedOn w:val="Normal"/>
    <w:pPr>
      <w:spacing w:before="100" w:beforeAutospacing="1" w:after="100" w:afterAutospacing="1"/>
    </w:pPr>
    <w:rPr>
      <w:rFonts w:ascii="Verdana" w:hAnsi="Verdana"/>
      <w:sz w:val="16"/>
      <w:szCs w:val="16"/>
    </w:rPr>
  </w:style>
  <w:style w:type="paragraph" w:styleId="Header">
    <w:name w:val="header"/>
    <w:basedOn w:val="Normal"/>
    <w:pPr>
      <w:tabs>
        <w:tab w:val="center" w:pos="4536"/>
        <w:tab w:val="right" w:pos="9072"/>
      </w:tabs>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titre21">
    <w:name w:val="titre21"/>
    <w:basedOn w:val="DefaultParagraphFont"/>
    <w:rPr>
      <w:rFonts w:ascii="Arial" w:hAnsi="Arial" w:cs="Arial" w:hint="default"/>
      <w:b w:val="0"/>
      <w:bCs w:val="0"/>
      <w:i/>
      <w:iCs/>
      <w:strike w:val="0"/>
      <w:dstrike w:val="0"/>
      <w:color w:val="FFFFFF"/>
      <w:sz w:val="30"/>
      <w:szCs w:val="30"/>
      <w:u w:val="none"/>
      <w:effect w:val="none"/>
    </w:rPr>
  </w:style>
  <w:style w:type="character" w:customStyle="1" w:styleId="titresitem">
    <w:name w:val="titresitem"/>
    <w:basedOn w:val="DefaultParagraphFont"/>
    <w:rPr>
      <w:rFonts w:ascii="Arial" w:hAnsi="Arial" w:cs="Arial" w:hint="default"/>
      <w:b/>
      <w:bCs/>
      <w:color w:val="666666"/>
      <w:sz w:val="20"/>
      <w:szCs w:val="20"/>
    </w:rPr>
  </w:style>
  <w:style w:type="character" w:customStyle="1" w:styleId="titressitem">
    <w:name w:val="titressitem"/>
    <w:basedOn w:val="DefaultParagraphFont"/>
    <w:rPr>
      <w:rFonts w:ascii="Arial" w:hAnsi="Arial" w:cs="Arial" w:hint="default"/>
      <w:b w:val="0"/>
      <w:bCs w:val="0"/>
      <w:color w:val="666666"/>
      <w:sz w:val="17"/>
      <w:szCs w:val="17"/>
    </w:rPr>
  </w:style>
  <w:style w:type="paragraph" w:customStyle="1" w:styleId="17-texterouge">
    <w:name w:val="17-texterouge"/>
    <w:basedOn w:val="Normal"/>
    <w:pPr>
      <w:spacing w:before="100" w:beforeAutospacing="1" w:after="100" w:afterAutospacing="1"/>
    </w:pPr>
    <w:rPr>
      <w:rFonts w:ascii="Verdana" w:hAnsi="Verdana"/>
      <w:b/>
      <w:bCs/>
      <w:sz w:val="16"/>
      <w:szCs w:val="16"/>
    </w:rPr>
  </w:style>
  <w:style w:type="paragraph" w:customStyle="1" w:styleId="15-grasrouge">
    <w:name w:val="15-grasrouge"/>
    <w:basedOn w:val="Normal"/>
    <w:rPr>
      <w:rFonts w:ascii="Verdana" w:hAnsi="Verdana"/>
      <w:b/>
      <w:bCs/>
      <w:color w:val="909F14"/>
      <w:sz w:val="16"/>
      <w:szCs w:val="16"/>
    </w:rPr>
  </w:style>
  <w:style w:type="paragraph" w:customStyle="1" w:styleId="courant">
    <w:name w:val="courant"/>
    <w:basedOn w:val="Normal"/>
    <w:pPr>
      <w:spacing w:before="100" w:beforeAutospacing="1" w:after="100" w:afterAutospacing="1"/>
    </w:pPr>
    <w:rPr>
      <w:rFonts w:ascii="Verdana" w:hAnsi="Verdana"/>
      <w:sz w:val="15"/>
      <w:szCs w:val="15"/>
    </w:rPr>
  </w:style>
  <w:style w:type="paragraph" w:customStyle="1" w:styleId="titre">
    <w:name w:val="titre"/>
    <w:basedOn w:val="Normal"/>
    <w:pPr>
      <w:spacing w:before="100" w:beforeAutospacing="1" w:after="100" w:afterAutospacing="1"/>
    </w:pPr>
    <w:rPr>
      <w:sz w:val="21"/>
      <w:szCs w:val="21"/>
    </w:rPr>
  </w:style>
  <w:style w:type="character" w:customStyle="1" w:styleId="style51">
    <w:name w:val="style51"/>
    <w:basedOn w:val="DefaultParagraphFont"/>
    <w:rPr>
      <w:b/>
      <w:bCs/>
      <w:color w:val="993333"/>
    </w:rPr>
  </w:style>
  <w:style w:type="character" w:customStyle="1" w:styleId="style61">
    <w:name w:val="style61"/>
    <w:basedOn w:val="DefaultParagraphFont"/>
    <w:rPr>
      <w:color w:val="333333"/>
    </w:rPr>
  </w:style>
  <w:style w:type="character" w:customStyle="1" w:styleId="style21">
    <w:name w:val="style21"/>
    <w:basedOn w:val="DefaultParagraphFont"/>
    <w:rPr>
      <w:color w:val="0033FF"/>
    </w:rPr>
  </w:style>
  <w:style w:type="character" w:customStyle="1" w:styleId="courant1">
    <w:name w:val="courant1"/>
    <w:basedOn w:val="DefaultParagraphFont"/>
    <w:rPr>
      <w:rFonts w:ascii="Verdana" w:hAnsi="Verdana" w:hint="default"/>
      <w:sz w:val="15"/>
      <w:szCs w:val="15"/>
    </w:rPr>
  </w:style>
  <w:style w:type="character" w:customStyle="1" w:styleId="grdtitresvert1">
    <w:name w:val="grdtitresvert1"/>
    <w:basedOn w:val="DefaultParagraphFont"/>
    <w:rPr>
      <w:rFonts w:ascii="Arial" w:hAnsi="Arial" w:cs="Arial" w:hint="default"/>
      <w:b/>
      <w:bCs/>
      <w:color w:val="1E4407"/>
      <w:spacing w:val="45"/>
      <w:sz w:val="33"/>
      <w:szCs w:val="33"/>
    </w:rPr>
  </w:style>
  <w:style w:type="paragraph" w:styleId="BodyText2">
    <w:name w:val="Body Text 2"/>
    <w:basedOn w:val="Normal"/>
    <w:pPr>
      <w:spacing w:line="360" w:lineRule="auto"/>
      <w:jc w:val="both"/>
    </w:pPr>
    <w:rPr>
      <w:sz w:val="24"/>
      <w:szCs w:val="24"/>
    </w:rPr>
  </w:style>
  <w:style w:type="paragraph" w:styleId="BalloonText">
    <w:name w:val="Balloon Text"/>
    <w:basedOn w:val="Normal"/>
    <w:link w:val="BalloonTextChar"/>
    <w:uiPriority w:val="99"/>
    <w:semiHidden/>
    <w:unhideWhenUsed/>
    <w:rsid w:val="00B2493A"/>
    <w:rPr>
      <w:rFonts w:ascii="Tahoma" w:hAnsi="Tahoma" w:cs="Tahoma"/>
      <w:sz w:val="16"/>
      <w:szCs w:val="16"/>
    </w:rPr>
  </w:style>
  <w:style w:type="character" w:customStyle="1" w:styleId="BalloonTextChar">
    <w:name w:val="Balloon Text Char"/>
    <w:basedOn w:val="DefaultParagraphFont"/>
    <w:link w:val="BalloonText"/>
    <w:uiPriority w:val="99"/>
    <w:semiHidden/>
    <w:rsid w:val="00B2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iaterre.org/" TargetMode="External"/><Relationship Id="rId21" Type="http://schemas.openxmlformats.org/officeDocument/2006/relationships/hyperlink" Target="http://crdp.ac-besancon.fr/eedd/aca.htm" TargetMode="External"/><Relationship Id="rId34" Type="http://schemas.openxmlformats.org/officeDocument/2006/relationships/image" Target="media/image5.gif"/><Relationship Id="rId42" Type="http://schemas.openxmlformats.org/officeDocument/2006/relationships/hyperlink" Target="http://www.egid.u-bordeaux.fr/colloque_eedd/objectifs.php" TargetMode="External"/><Relationship Id="rId47" Type="http://schemas.openxmlformats.org/officeDocument/2006/relationships/hyperlink" Target="http://www.education.gouv.fr/botexte/bo010614/MENE0101242C.htm" TargetMode="External"/><Relationship Id="rId50" Type="http://schemas.openxmlformats.org/officeDocument/2006/relationships/hyperlink" Target="http://www.education.gouv.fr/bo/2004/22/MENE0401106C.htm" TargetMode="External"/><Relationship Id="rId55" Type="http://schemas.openxmlformats.org/officeDocument/2006/relationships/hyperlink" Target="http://www.ird.fr/fr/actualites/manifestations/2005/juin.htm" TargetMode="External"/><Relationship Id="rId63" Type="http://schemas.openxmlformats.org/officeDocument/2006/relationships/hyperlink" Target="http://www.ac-strasbourg.fr/sections/enseignements/secondaire/pedagogie/actions_educatives/arts_et_culture/domaines_daction/culture_scientifique/actions_academiques/actions_environnemen/view" TargetMode="External"/><Relationship Id="rId68" Type="http://schemas.openxmlformats.org/officeDocument/2006/relationships/hyperlink" Target="http://www.ac-strasbourg.fr/sections/enseignements/secondaire/pedagogie/actions_educatives/arts_et_culture/domaines_daction/culture_scientifique/actions_academiques/actions_environnemen/copy_of_rencontres_chorales5905/view" TargetMode="External"/><Relationship Id="rId76" Type="http://schemas.openxmlformats.org/officeDocument/2006/relationships/hyperlink" Target="http://www.education.gouv.fr/bo/1999/hs7/som.htm" TargetMode="External"/><Relationship Id="rId84" Type="http://schemas.openxmlformats.org/officeDocument/2006/relationships/hyperlink" Target="http://www.reduisonsnosdechets.fr" TargetMode="External"/><Relationship Id="rId89" Type="http://schemas.openxmlformats.org/officeDocument/2006/relationships/hyperlink" Target="http://www.defipourlaterre.or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c-strasbourg.fr/sections/enseignements/secondaire/pedagogie/actions_educatives/arts_et_culture/domaines_daction/culture_scientifique/actions_academiques/actions_environnemen/projets_societe_gene/view" TargetMode="External"/><Relationship Id="rId92" Type="http://schemas.openxmlformats.org/officeDocument/2006/relationships/hyperlink" Target="http://www.defipourlaterre.org" TargetMode="External"/><Relationship Id="rId2" Type="http://schemas.openxmlformats.org/officeDocument/2006/relationships/styles" Target="styles.xml"/><Relationship Id="rId16" Type="http://schemas.openxmlformats.org/officeDocument/2006/relationships/hyperlink" Target="http://www.educnet.education.fr/securite/indsecud.htm" TargetMode="External"/><Relationship Id="rId29" Type="http://schemas.openxmlformats.org/officeDocument/2006/relationships/hyperlink" Target="http://savoirscdi.cbdp.fr/metier/textesofficiels/1980-1989/c860313.htm" TargetMode="External"/><Relationship Id="rId11" Type="http://schemas.openxmlformats.org/officeDocument/2006/relationships/hyperlink" Target="http://www.education.gouv.fr/bo/2004/28/MENE0400752C.htm" TargetMode="External"/><Relationship Id="rId24" Type="http://schemas.openxmlformats.org/officeDocument/2006/relationships/hyperlink" Target="http://www.notre-planete.info/services/refsite.php" TargetMode="External"/><Relationship Id="rId32" Type="http://schemas.openxmlformats.org/officeDocument/2006/relationships/hyperlink" Target="http://www.education.gouv.fr/bo/2004/28/MENE0400752C.htm" TargetMode="External"/><Relationship Id="rId37" Type="http://schemas.openxmlformats.org/officeDocument/2006/relationships/image" Target="http://www.education.gouv.fr/_gfx/puc_hp_liens.gif" TargetMode="External"/><Relationship Id="rId40" Type="http://schemas.openxmlformats.org/officeDocument/2006/relationships/hyperlink" Target="ftp://trf.education.gouv.fr/pub/edutel/syst/igen/rapports/rap_educ_envrt.pdf" TargetMode="External"/><Relationship Id="rId45" Type="http://schemas.openxmlformats.org/officeDocument/2006/relationships/hyperlink" Target="http://www.education.gouv.fr/bo/1999/21/" TargetMode="External"/><Relationship Id="rId53" Type="http://schemas.openxmlformats.org/officeDocument/2006/relationships/hyperlink" Target="http://www.unesco.org/water/water_celebrations/index_fr.shtml" TargetMode="External"/><Relationship Id="rId58" Type="http://schemas.openxmlformats.org/officeDocument/2006/relationships/hyperlink" Target="http://www.cforp.on.ca/CFORP/SUGGESTION/calendrier/SEPTEM/16_sept04.HTMl" TargetMode="External"/><Relationship Id="rId66" Type="http://schemas.openxmlformats.org/officeDocument/2006/relationships/image" Target="media/image7.png"/><Relationship Id="rId74" Type="http://schemas.openxmlformats.org/officeDocument/2006/relationships/hyperlink" Target="http://www.ac-strasbourg.fr/sections/enseignements/secondaire/pedagogie/actions_educatives/arts_et_culture/domaines_daction/culture_scientifique/actions_academiques/actions_environnemen/copy3_of_actions_autour_des_s/view" TargetMode="External"/><Relationship Id="rId79" Type="http://schemas.openxmlformats.org/officeDocument/2006/relationships/hyperlink" Target="http://www.education.gouv.fr/bo/1998/28/ensel.htm" TargetMode="External"/><Relationship Id="rId87" Type="http://schemas.openxmlformats.org/officeDocument/2006/relationships/hyperlink" Target="http://www.cite-sciences.fr" TargetMode="External"/><Relationship Id="rId5" Type="http://schemas.openxmlformats.org/officeDocument/2006/relationships/webSettings" Target="webSettings.xml"/><Relationship Id="rId61" Type="http://schemas.openxmlformats.org/officeDocument/2006/relationships/hyperlink" Target="http://www.culture.fr/culture/regions/index.html" TargetMode="External"/><Relationship Id="rId82" Type="http://schemas.openxmlformats.org/officeDocument/2006/relationships/hyperlink" Target="http://www.fnh.org/francais" TargetMode="External"/><Relationship Id="rId90" Type="http://schemas.openxmlformats.org/officeDocument/2006/relationships/footer" Target="footer1.xml"/><Relationship Id="rId95" Type="http://schemas.openxmlformats.org/officeDocument/2006/relationships/footer" Target="footer5.xml"/><Relationship Id="rId19" Type="http://schemas.openxmlformats.org/officeDocument/2006/relationships/hyperlink" Target="http://www.cndp.fr/eedd/selectionweb/documenter.htm" TargetMode="External"/><Relationship Id="rId14" Type="http://schemas.openxmlformats.org/officeDocument/2006/relationships/hyperlink" Target="http://eduscol.education.fr/D0159/accueil.htm?rub=327" TargetMode="External"/><Relationship Id="rId22" Type="http://schemas.openxmlformats.org/officeDocument/2006/relationships/hyperlink" Target="http://eedd.scola.ac-paris.fr/" TargetMode="External"/><Relationship Id="rId27" Type="http://schemas.openxmlformats.org/officeDocument/2006/relationships/hyperlink" Target="http://www.education.gouv.fr/bo/2004/28/MENE0400752C.htm" TargetMode="External"/><Relationship Id="rId30" Type="http://schemas.openxmlformats.org/officeDocument/2006/relationships/hyperlink" Target="http://savoirscdi.cbdp.fr/metier/textesofficiels/1990-1999/n910410.htm" TargetMode="External"/><Relationship Id="rId35" Type="http://schemas.openxmlformats.org/officeDocument/2006/relationships/image" Target="http://www.education.gouv.fr/bo/images/puceverte.gif" TargetMode="External"/><Relationship Id="rId43" Type="http://schemas.openxmlformats.org/officeDocument/2006/relationships/hyperlink" Target="http://www.inrp.fr/vst/Dossiers/EEDD/didactiques/ocde.htm" TargetMode="External"/><Relationship Id="rId48" Type="http://schemas.openxmlformats.org/officeDocument/2006/relationships/hyperlink" Target="http://www.bergerie-nationale.educagri.fr/default1.htm" TargetMode="External"/><Relationship Id="rId56" Type="http://schemas.openxmlformats.org/officeDocument/2006/relationships/hyperlink" Target="http://www.unep.org/wed/2005/french/About_WED_2005/index.asp" TargetMode="External"/><Relationship Id="rId64" Type="http://schemas.openxmlformats.org/officeDocument/2006/relationships/hyperlink" Target="http://www.ac-strasbourg.fr/sections/enseignements/secondaire/pedagogie/actions_educatives/arts_et_culture/domaines_daction/culture_scientifique/actions_academiques/actions_environnemen/rencontres_chorales5905/view" TargetMode="External"/><Relationship Id="rId69" Type="http://schemas.openxmlformats.org/officeDocument/2006/relationships/hyperlink" Target="http://www.ac-strasbourg.fr/sections/enseignements/secondaire/pedagogie/actions_educatives/arts_et_culture/domaines_daction/culture_scientifique/actions_academiques/actions_environnemen/nouveau_dossier__gr/view" TargetMode="External"/><Relationship Id="rId77" Type="http://schemas.openxmlformats.org/officeDocument/2006/relationships/hyperlink" Target="http://www.education.gouv.fr/bo/1998/29/ensel.htm" TargetMode="External"/><Relationship Id="rId8" Type="http://schemas.openxmlformats.org/officeDocument/2006/relationships/hyperlink" Target="http://www.education.gouv.fr/bo/2004/28/MENE0400752C.htm" TargetMode="External"/><Relationship Id="rId51" Type="http://schemas.openxmlformats.org/officeDocument/2006/relationships/hyperlink" Target="http://eduscol.education.fr/D0110/dispositifsministeriels.htm" TargetMode="External"/><Relationship Id="rId72" Type="http://schemas.openxmlformats.org/officeDocument/2006/relationships/hyperlink" Target="http://www.ac-strasbourg.fr/sections/enseignements/secondaire/pedagogie/actions_educatives/arts_et_culture/domaines_daction/culture_scientifique/actions_academiques/actions_environnemen/projets_societe_gene/view" TargetMode="External"/><Relationship Id="rId80" Type="http://schemas.openxmlformats.org/officeDocument/2006/relationships/hyperlink" Target="http://Enfants.ecoemballages.fr/esom.html" TargetMode="External"/><Relationship Id="rId85" Type="http://schemas.openxmlformats.org/officeDocument/2006/relationships/hyperlink" Target="http://www.fnh.org/francais/frmfnh4.htm" TargetMode="External"/><Relationship Id="rId93"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image" Target="http://eduscol.education.fr/D0002/lien_externe.gif" TargetMode="External"/><Relationship Id="rId17" Type="http://schemas.openxmlformats.org/officeDocument/2006/relationships/hyperlink" Target="http://www.educnet.education.fr/securite/indrmaj.htm" TargetMode="External"/><Relationship Id="rId25" Type="http://schemas.openxmlformats.org/officeDocument/2006/relationships/hyperlink" Target="http://www.notre-planete.info/" TargetMode="External"/><Relationship Id="rId33" Type="http://schemas.openxmlformats.org/officeDocument/2006/relationships/image" Target="media/image4.png"/><Relationship Id="rId38" Type="http://schemas.openxmlformats.org/officeDocument/2006/relationships/hyperlink" Target="http://www.education.gouv.fr/bo/2002/hs1/default.htm" TargetMode="External"/><Relationship Id="rId46" Type="http://schemas.openxmlformats.org/officeDocument/2006/relationships/hyperlink" Target="http://crdp.ac-amiens.fr/enviro/circulaire_89-160.htm" TargetMode="External"/><Relationship Id="rId59" Type="http://schemas.openxmlformats.org/officeDocument/2006/relationships/hyperlink" Target="http://www.ecologie.gouv.fr/evenementiel/" TargetMode="External"/><Relationship Id="rId67" Type="http://schemas.openxmlformats.org/officeDocument/2006/relationships/hyperlink" Target="http://www.ac-strasbourg.fr/sections/enseignements/secondaire/pedagogie/actions_educatives/arts_et_culture/domaines_daction/culture_scientifique/actions_academiques/actions_environnemen/copy_of_rencontres_chorales5905/view" TargetMode="External"/><Relationship Id="rId20" Type="http://schemas.openxmlformats.org/officeDocument/2006/relationships/hyperlink" Target="http://crdp.ac-amiens.fr/enviro/index0.htm" TargetMode="External"/><Relationship Id="rId41" Type="http://schemas.openxmlformats.org/officeDocument/2006/relationships/hyperlink" Target="http://www.ac-nancy-metz.fr/enseign/LettresHistoireGeographieLP/Transversal/CReedd.htm" TargetMode="External"/><Relationship Id="rId54" Type="http://schemas.openxmlformats.org/officeDocument/2006/relationships/hyperlink" Target="http://www.biodiv.org/events/biodiv-day.asp" TargetMode="External"/><Relationship Id="rId62" Type="http://schemas.openxmlformats.org/officeDocument/2006/relationships/hyperlink" Target="http://eduscol.education.fr/D0110/dispositifsinterministeriels.htm" TargetMode="External"/><Relationship Id="rId70" Type="http://schemas.openxmlformats.org/officeDocument/2006/relationships/hyperlink" Target="http://www.ac-strasbourg.fr/sections/enseignements/secondaire/pedagogie/actions_educatives/arts_et_culture/domaines_daction/culture_scientifique/actions_academiques/actions_environnemen/nouveau_dossier__gr/view" TargetMode="External"/><Relationship Id="rId75" Type="http://schemas.openxmlformats.org/officeDocument/2006/relationships/hyperlink" Target="http://europa.eu.int/comm/education/programmes/socrates/socrates_fr.html" TargetMode="External"/><Relationship Id="rId83" Type="http://schemas.openxmlformats.org/officeDocument/2006/relationships/hyperlink" Target="http://www.ademe.fr/particuliers" TargetMode="External"/><Relationship Id="rId88" Type="http://schemas.openxmlformats.org/officeDocument/2006/relationships/hyperlink" Target="http://www.edf.fr" TargetMode="External"/><Relationship Id="rId91" Type="http://schemas.openxmlformats.org/officeDocument/2006/relationships/footer" Target="foot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duscol.education.fr/D0161/accueil.htm" TargetMode="External"/><Relationship Id="rId23" Type="http://schemas.openxmlformats.org/officeDocument/2006/relationships/hyperlink" Target="http://eduscol.education.fr/D0185/accueil.htm" TargetMode="External"/><Relationship Id="rId28" Type="http://schemas.openxmlformats.org/officeDocument/2006/relationships/hyperlink" Target="http://portal.unesco.org/education/fr/ev.php-URL_ID=27234&amp;URL_DO=DO_TOPIC&amp;URL_SECTION=201.html" TargetMode="External"/><Relationship Id="rId36" Type="http://schemas.openxmlformats.org/officeDocument/2006/relationships/image" Target="media/image6.gif"/><Relationship Id="rId49" Type="http://schemas.openxmlformats.org/officeDocument/2006/relationships/hyperlink" Target="http://eduscol.education.fr/D0110/CFERMPED.pdf" TargetMode="External"/><Relationship Id="rId57" Type="http://schemas.openxmlformats.org/officeDocument/2006/relationships/hyperlink" Target="http://www.cstm.qc.ca/in-terre-actif/ASP2/showtext.asp?target=815" TargetMode="External"/><Relationship Id="rId10" Type="http://schemas.openxmlformats.org/officeDocument/2006/relationships/image" Target="media/image2.png"/><Relationship Id="rId31" Type="http://schemas.openxmlformats.org/officeDocument/2006/relationships/hyperlink" Target="http://www.education.gouv.fr/bo/2004/28/MENE0400752C.htm" TargetMode="External"/><Relationship Id="rId44" Type="http://schemas.openxmlformats.org/officeDocument/2006/relationships/hyperlink" Target="http://crdp.ac-amiens.fr/enviro/index0.htm" TargetMode="External"/><Relationship Id="rId52" Type="http://schemas.openxmlformats.org/officeDocument/2006/relationships/hyperlink" Target="http://www.education.gouv.fr/bo/2004/22/MENE0401106C.htm" TargetMode="External"/><Relationship Id="rId60" Type="http://schemas.openxmlformats.org/officeDocument/2006/relationships/hyperlink" Target="http://www.prim.net/education/journee_prevention.html" TargetMode="External"/><Relationship Id="rId65" Type="http://schemas.openxmlformats.org/officeDocument/2006/relationships/hyperlink" Target="http://www.ac-strasbourg.fr/sections/enseignements/secondaire/pedagogie/actions_educatives/arts_et_culture/domaines_daction/culture_scientifique/actions_academiques/actions_environnemen/rencontres_chorales5905/view" TargetMode="External"/><Relationship Id="rId73" Type="http://schemas.openxmlformats.org/officeDocument/2006/relationships/hyperlink" Target="http://www.ac-strasbourg.fr/sections/enseignements/secondaire/pedagogie/actions_educatives/arts_et_culture/domaines_daction/culture_scientifique/actions_academiques/actions_environnemen/copy3_of_actions_autour_des_s/view" TargetMode="External"/><Relationship Id="rId78" Type="http://schemas.openxmlformats.org/officeDocument/2006/relationships/hyperlink" Target="http://www.education.gouv.fr/cel/circCEL.htm" TargetMode="External"/><Relationship Id="rId81" Type="http://schemas.openxmlformats.org/officeDocument/2006/relationships/hyperlink" Target="http://www.ecopole.com" TargetMode="External"/><Relationship Id="rId86" Type="http://schemas.openxmlformats.org/officeDocument/2006/relationships/hyperlink" Target="http://www.rac-f.org"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planetecologie.org/Fr_default.html" TargetMode="External"/><Relationship Id="rId39" Type="http://schemas.openxmlformats.org/officeDocument/2006/relationships/hyperlink" Target="http://www.education.gouv.fr/systeme_educatif/academi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21890</Words>
  <Characters>120400</Characters>
  <Application>Microsoft Office Word</Application>
  <DocSecurity>0</DocSecurity>
  <Lines>1003</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MEMOIRE</vt:lpstr>
      <vt:lpstr>MEMOIRE</vt:lpstr>
    </vt:vector>
  </TitlesOfParts>
  <Company>fmp</Company>
  <LinksUpToDate>false</LinksUpToDate>
  <CharactersWithSpaces>142006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2006-03-25T18:19:00Z</cp:lastPrinted>
  <dcterms:created xsi:type="dcterms:W3CDTF">2015-08-31T08:02:00Z</dcterms:created>
  <dcterms:modified xsi:type="dcterms:W3CDTF">2015-08-31T08:03:00Z</dcterms:modified>
</cp:coreProperties>
</file>