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BC" w:rsidRPr="000339BE" w:rsidRDefault="00144FBC" w:rsidP="000339BE">
      <w:pPr>
        <w:autoSpaceDE w:val="0"/>
        <w:autoSpaceDN w:val="0"/>
        <w:adjustRightInd w:val="0"/>
        <w:jc w:val="center"/>
        <w:rPr>
          <w:rFonts w:ascii="Times New Roman" w:hAnsi="Times New Roman"/>
          <w:b/>
          <w:color w:val="FF0000"/>
          <w:sz w:val="32"/>
          <w:szCs w:val="24"/>
          <w:u w:val="single"/>
          <w:lang w:val="fr"/>
        </w:rPr>
      </w:pPr>
      <w:r w:rsidRPr="000339BE">
        <w:rPr>
          <w:rFonts w:ascii="Times New Roman" w:hAnsi="Times New Roman"/>
          <w:b/>
          <w:color w:val="FF0000"/>
          <w:sz w:val="32"/>
          <w:szCs w:val="24"/>
          <w:u w:val="single"/>
          <w:lang w:val="fr"/>
        </w:rPr>
        <w:t>Actualités de l’art contemporain</w:t>
      </w:r>
    </w:p>
    <w:p w:rsidR="00144FBC" w:rsidRPr="000339BE" w:rsidRDefault="00144FBC" w:rsidP="000339BE">
      <w:pPr>
        <w:autoSpaceDE w:val="0"/>
        <w:autoSpaceDN w:val="0"/>
        <w:adjustRightInd w:val="0"/>
        <w:jc w:val="center"/>
        <w:rPr>
          <w:rFonts w:ascii="Times New Roman" w:hAnsi="Times New Roman"/>
          <w:b/>
          <w:color w:val="00B0F0"/>
          <w:sz w:val="32"/>
          <w:szCs w:val="24"/>
          <w:u w:val="single"/>
          <w:lang w:val="fr"/>
        </w:rPr>
      </w:pPr>
      <w:r w:rsidRPr="000339BE">
        <w:rPr>
          <w:rFonts w:ascii="Times New Roman" w:hAnsi="Times New Roman"/>
          <w:b/>
          <w:color w:val="00B0F0"/>
          <w:sz w:val="32"/>
          <w:szCs w:val="24"/>
          <w:u w:val="single"/>
          <w:lang w:val="fr"/>
        </w:rPr>
        <w:t>Licence 3, semestre 2</w:t>
      </w:r>
    </w:p>
    <w:p w:rsidR="00144FBC" w:rsidRPr="00711B85" w:rsidRDefault="00144FBC" w:rsidP="00144FBC">
      <w:pPr>
        <w:autoSpaceDE w:val="0"/>
        <w:autoSpaceDN w:val="0"/>
        <w:adjustRightInd w:val="0"/>
        <w:jc w:val="center"/>
        <w:rPr>
          <w:rFonts w:ascii="Times New Roman" w:hAnsi="Times New Roman"/>
          <w:sz w:val="24"/>
          <w:szCs w:val="24"/>
          <w:lang w:val="fr"/>
        </w:rPr>
      </w:pPr>
    </w:p>
    <w:p w:rsidR="00CD2B73" w:rsidRPr="00A1032C" w:rsidRDefault="00D05193" w:rsidP="00534D96">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360"/>
        <w:jc w:val="both"/>
        <w:rPr>
          <w:rFonts w:ascii="Times New Roman" w:hAnsi="Times New Roman"/>
          <w:bCs/>
          <w:i/>
          <w:color w:val="00B050"/>
          <w:sz w:val="28"/>
          <w:szCs w:val="28"/>
        </w:rPr>
      </w:pPr>
      <w:r w:rsidRPr="00A1032C">
        <w:rPr>
          <w:rFonts w:ascii="Times New Roman" w:hAnsi="Times New Roman"/>
          <w:bCs/>
          <w:i/>
          <w:color w:val="00B050"/>
          <w:sz w:val="28"/>
          <w:szCs w:val="28"/>
        </w:rPr>
        <w:t xml:space="preserve">Ce document est prévu </w:t>
      </w:r>
      <w:r w:rsidR="000339BE" w:rsidRPr="00A1032C">
        <w:rPr>
          <w:rFonts w:ascii="Times New Roman" w:hAnsi="Times New Roman"/>
          <w:bCs/>
          <w:i/>
          <w:color w:val="00B050"/>
          <w:sz w:val="28"/>
          <w:szCs w:val="28"/>
        </w:rPr>
        <w:t xml:space="preserve">dans le </w:t>
      </w:r>
      <w:r w:rsidRPr="00A1032C">
        <w:rPr>
          <w:rFonts w:ascii="Times New Roman" w:hAnsi="Times New Roman"/>
          <w:bCs/>
          <w:i/>
          <w:color w:val="00B050"/>
          <w:sz w:val="28"/>
          <w:szCs w:val="28"/>
        </w:rPr>
        <w:t xml:space="preserve">cadre de la révision </w:t>
      </w:r>
      <w:r w:rsidR="000339BE" w:rsidRPr="00A1032C">
        <w:rPr>
          <w:rFonts w:ascii="Times New Roman" w:hAnsi="Times New Roman"/>
          <w:bCs/>
          <w:i/>
          <w:color w:val="00B050"/>
          <w:sz w:val="28"/>
          <w:szCs w:val="28"/>
        </w:rPr>
        <w:t>pour l’</w:t>
      </w:r>
      <w:r w:rsidRPr="00A1032C">
        <w:rPr>
          <w:rFonts w:ascii="Times New Roman" w:hAnsi="Times New Roman"/>
          <w:bCs/>
          <w:i/>
          <w:color w:val="00B050"/>
          <w:sz w:val="28"/>
          <w:szCs w:val="28"/>
        </w:rPr>
        <w:t xml:space="preserve">art contemporain. </w:t>
      </w:r>
    </w:p>
    <w:p w:rsidR="00534D96" w:rsidRDefault="00534D96" w:rsidP="00534D96">
      <w:pPr>
        <w:autoSpaceDE w:val="0"/>
        <w:autoSpaceDN w:val="0"/>
        <w:adjustRightInd w:val="0"/>
        <w:jc w:val="center"/>
        <w:rPr>
          <w:rFonts w:ascii="Times New Roman" w:hAnsi="Times New Roman"/>
          <w:sz w:val="24"/>
          <w:szCs w:val="24"/>
          <w:lang w:val="fr"/>
        </w:rPr>
      </w:pPr>
      <w:bookmarkStart w:id="0" w:name="_GoBack"/>
      <w:bookmarkEnd w:id="0"/>
    </w:p>
    <w:p w:rsidR="00144FBC" w:rsidRPr="00534D96" w:rsidRDefault="00CD2B73" w:rsidP="00534D96">
      <w:pPr>
        <w:autoSpaceDE w:val="0"/>
        <w:autoSpaceDN w:val="0"/>
        <w:adjustRightInd w:val="0"/>
        <w:jc w:val="center"/>
        <w:rPr>
          <w:rFonts w:ascii="Times New Roman" w:hAnsi="Times New Roman"/>
          <w:sz w:val="24"/>
          <w:szCs w:val="24"/>
          <w:u w:val="single"/>
          <w:lang w:val="fr"/>
        </w:rPr>
      </w:pPr>
      <w:r w:rsidRPr="00534D96">
        <w:rPr>
          <w:rFonts w:ascii="Times New Roman" w:hAnsi="Times New Roman"/>
          <w:sz w:val="24"/>
          <w:szCs w:val="24"/>
          <w:u w:val="single"/>
          <w:lang w:val="fr"/>
        </w:rPr>
        <w:t>Résumé du cours « </w:t>
      </w:r>
      <w:r w:rsidR="00144FBC" w:rsidRPr="00534D96">
        <w:rPr>
          <w:rFonts w:ascii="Times New Roman" w:hAnsi="Times New Roman"/>
          <w:sz w:val="24"/>
          <w:szCs w:val="24"/>
          <w:u w:val="single"/>
          <w:lang w:val="fr"/>
        </w:rPr>
        <w:t xml:space="preserve"> L’internationalisation et la mondialisation de l’art contemporain</w:t>
      </w:r>
      <w:r w:rsidRPr="00534D96">
        <w:rPr>
          <w:rFonts w:ascii="Times New Roman" w:hAnsi="Times New Roman"/>
          <w:sz w:val="24"/>
          <w:szCs w:val="24"/>
          <w:u w:val="single"/>
          <w:lang w:val="fr"/>
        </w:rPr>
        <w:t> »</w:t>
      </w:r>
    </w:p>
    <w:p w:rsidR="00144FBC" w:rsidRPr="00711B85" w:rsidRDefault="00144FBC" w:rsidP="00534D96">
      <w:pPr>
        <w:autoSpaceDE w:val="0"/>
        <w:autoSpaceDN w:val="0"/>
        <w:adjustRightInd w:val="0"/>
        <w:ind w:left="720" w:hanging="360"/>
        <w:rPr>
          <w:rFonts w:ascii="Times New Roman" w:hAnsi="Times New Roman"/>
          <w:b/>
          <w:bCs/>
          <w:sz w:val="24"/>
          <w:szCs w:val="24"/>
        </w:rPr>
      </w:pPr>
      <w:r w:rsidRPr="00711B85">
        <w:rPr>
          <w:rFonts w:ascii="Times New Roman" w:hAnsi="Times New Roman"/>
          <w:b/>
          <w:bCs/>
          <w:sz w:val="24"/>
          <w:szCs w:val="24"/>
        </w:rPr>
        <w:t xml:space="preserve">  </w:t>
      </w:r>
    </w:p>
    <w:p w:rsidR="00144FBC" w:rsidRDefault="00144FBC" w:rsidP="00144FBC">
      <w:pPr>
        <w:autoSpaceDE w:val="0"/>
        <w:autoSpaceDN w:val="0"/>
        <w:adjustRightInd w:val="0"/>
        <w:spacing w:line="360" w:lineRule="auto"/>
        <w:ind w:firstLine="708"/>
        <w:jc w:val="both"/>
        <w:rPr>
          <w:rFonts w:ascii="Times New Roman" w:hAnsi="Times New Roman"/>
          <w:bCs/>
          <w:sz w:val="24"/>
          <w:szCs w:val="24"/>
        </w:rPr>
      </w:pPr>
      <w:r w:rsidRPr="00505BFB">
        <w:rPr>
          <w:rFonts w:ascii="Times New Roman" w:hAnsi="Times New Roman"/>
          <w:bCs/>
          <w:sz w:val="24"/>
          <w:szCs w:val="24"/>
        </w:rPr>
        <w:t>L'enjeu de ce cours est de comprendre les t</w:t>
      </w:r>
      <w:r>
        <w:rPr>
          <w:rFonts w:ascii="Times New Roman" w:hAnsi="Times New Roman"/>
          <w:bCs/>
          <w:sz w:val="24"/>
          <w:szCs w:val="24"/>
        </w:rPr>
        <w:t xml:space="preserve">ransformations importantes qu’a </w:t>
      </w:r>
      <w:r w:rsidRPr="00505BFB">
        <w:rPr>
          <w:rFonts w:ascii="Times New Roman" w:hAnsi="Times New Roman"/>
          <w:bCs/>
          <w:sz w:val="24"/>
          <w:szCs w:val="24"/>
        </w:rPr>
        <w:t>connues le champ de l'art contemporain, de la période d'aprè</w:t>
      </w:r>
      <w:r>
        <w:rPr>
          <w:rFonts w:ascii="Times New Roman" w:hAnsi="Times New Roman"/>
          <w:bCs/>
          <w:sz w:val="24"/>
          <w:szCs w:val="24"/>
        </w:rPr>
        <w:t xml:space="preserve">s-guerre aux années 2000, tout </w:t>
      </w:r>
      <w:r w:rsidRPr="00505BFB">
        <w:rPr>
          <w:rFonts w:ascii="Times New Roman" w:hAnsi="Times New Roman"/>
          <w:bCs/>
          <w:sz w:val="24"/>
          <w:szCs w:val="24"/>
        </w:rPr>
        <w:t>en proposant une analyse historique de la perte d’influence</w:t>
      </w:r>
      <w:r>
        <w:rPr>
          <w:rFonts w:ascii="Times New Roman" w:hAnsi="Times New Roman"/>
          <w:bCs/>
          <w:sz w:val="24"/>
          <w:szCs w:val="24"/>
        </w:rPr>
        <w:t xml:space="preserve"> de Paris dans la consécration </w:t>
      </w:r>
      <w:r w:rsidRPr="00505BFB">
        <w:rPr>
          <w:rFonts w:ascii="Times New Roman" w:hAnsi="Times New Roman"/>
          <w:bCs/>
          <w:sz w:val="24"/>
          <w:szCs w:val="24"/>
        </w:rPr>
        <w:t>internationale de la cré</w:t>
      </w:r>
      <w:r>
        <w:rPr>
          <w:rFonts w:ascii="Times New Roman" w:hAnsi="Times New Roman"/>
          <w:bCs/>
          <w:sz w:val="24"/>
          <w:szCs w:val="24"/>
        </w:rPr>
        <w:t>ation. Dans un premier temps, sera abordé à partir de l’exemple de la documenta de Kassel,  l’avènement de l’art pauvre, de l’art conceptuel et de l’art vidéo, constituées depuis en</w:t>
      </w:r>
      <w:r w:rsidRPr="00505BFB">
        <w:rPr>
          <w:rFonts w:ascii="Times New Roman" w:hAnsi="Times New Roman"/>
          <w:bCs/>
          <w:sz w:val="24"/>
          <w:szCs w:val="24"/>
        </w:rPr>
        <w:t xml:space="preserve"> balise</w:t>
      </w:r>
      <w:r>
        <w:rPr>
          <w:rFonts w:ascii="Times New Roman" w:hAnsi="Times New Roman"/>
          <w:bCs/>
          <w:sz w:val="24"/>
          <w:szCs w:val="24"/>
        </w:rPr>
        <w:t xml:space="preserve">s de </w:t>
      </w:r>
      <w:r w:rsidRPr="00505BFB">
        <w:rPr>
          <w:rFonts w:ascii="Times New Roman" w:hAnsi="Times New Roman"/>
          <w:bCs/>
          <w:sz w:val="24"/>
          <w:szCs w:val="24"/>
        </w:rPr>
        <w:t>l'histoire de l</w:t>
      </w:r>
      <w:r>
        <w:rPr>
          <w:rFonts w:ascii="Times New Roman" w:hAnsi="Times New Roman"/>
          <w:bCs/>
          <w:sz w:val="24"/>
          <w:szCs w:val="24"/>
        </w:rPr>
        <w:t xml:space="preserve">'art. Secondement, l'attention </w:t>
      </w:r>
      <w:r w:rsidRPr="00505BFB">
        <w:rPr>
          <w:rFonts w:ascii="Times New Roman" w:hAnsi="Times New Roman"/>
          <w:bCs/>
          <w:sz w:val="24"/>
          <w:szCs w:val="24"/>
        </w:rPr>
        <w:t xml:space="preserve">sera portée plus particulièrement aux arts </w:t>
      </w:r>
      <w:r>
        <w:rPr>
          <w:rFonts w:ascii="Times New Roman" w:hAnsi="Times New Roman"/>
          <w:bCs/>
          <w:sz w:val="24"/>
          <w:szCs w:val="24"/>
        </w:rPr>
        <w:t>non occidentaux</w:t>
      </w:r>
      <w:r w:rsidRPr="00505BFB">
        <w:rPr>
          <w:rFonts w:ascii="Times New Roman" w:hAnsi="Times New Roman"/>
          <w:bCs/>
          <w:sz w:val="24"/>
          <w:szCs w:val="24"/>
        </w:rPr>
        <w:t>.</w:t>
      </w:r>
      <w:r>
        <w:rPr>
          <w:rFonts w:ascii="Times New Roman" w:hAnsi="Times New Roman"/>
          <w:bCs/>
          <w:sz w:val="24"/>
          <w:szCs w:val="24"/>
        </w:rPr>
        <w:t xml:space="preserve"> L'apport de la sémiologie, du poststructuralisme et</w:t>
      </w:r>
      <w:r w:rsidRPr="00505BFB">
        <w:rPr>
          <w:rFonts w:ascii="Times New Roman" w:hAnsi="Times New Roman"/>
          <w:bCs/>
          <w:sz w:val="24"/>
          <w:szCs w:val="24"/>
        </w:rPr>
        <w:t xml:space="preserve"> des études postcoloniales permettra de s</w:t>
      </w:r>
      <w:r>
        <w:rPr>
          <w:rFonts w:ascii="Times New Roman" w:hAnsi="Times New Roman"/>
          <w:bCs/>
          <w:sz w:val="24"/>
          <w:szCs w:val="24"/>
        </w:rPr>
        <w:t xml:space="preserve">aisir pleinement le contenu de cette production, en particulier latino-américaine et africaine, </w:t>
      </w:r>
      <w:r w:rsidRPr="00505BFB">
        <w:rPr>
          <w:rFonts w:ascii="Times New Roman" w:hAnsi="Times New Roman"/>
          <w:bCs/>
          <w:sz w:val="24"/>
          <w:szCs w:val="24"/>
        </w:rPr>
        <w:t>travaillé</w:t>
      </w:r>
      <w:r>
        <w:rPr>
          <w:rFonts w:ascii="Times New Roman" w:hAnsi="Times New Roman"/>
          <w:bCs/>
          <w:sz w:val="24"/>
          <w:szCs w:val="24"/>
        </w:rPr>
        <w:t>e par la remise en question des valeurs culturelles du modèle occidental et la recherche autour de la notion d’identité.</w:t>
      </w:r>
    </w:p>
    <w:p w:rsidR="00144FBC" w:rsidRDefault="00144FBC" w:rsidP="00144FBC">
      <w:pPr>
        <w:autoSpaceDE w:val="0"/>
        <w:autoSpaceDN w:val="0"/>
        <w:adjustRightInd w:val="0"/>
        <w:spacing w:line="360" w:lineRule="auto"/>
        <w:ind w:firstLine="360"/>
        <w:jc w:val="both"/>
        <w:rPr>
          <w:rFonts w:ascii="Times New Roman" w:hAnsi="Times New Roman"/>
          <w:bCs/>
          <w:i/>
          <w:sz w:val="24"/>
          <w:szCs w:val="24"/>
        </w:rPr>
      </w:pPr>
      <w:r w:rsidRPr="00711B85">
        <w:rPr>
          <w:rFonts w:ascii="Times New Roman" w:hAnsi="Times New Roman"/>
          <w:bCs/>
          <w:sz w:val="24"/>
          <w:szCs w:val="24"/>
        </w:rPr>
        <w:t>P</w:t>
      </w:r>
      <w:proofErr w:type="spellStart"/>
      <w:r w:rsidRPr="00711B85">
        <w:rPr>
          <w:rFonts w:ascii="Times New Roman" w:hAnsi="Times New Roman"/>
          <w:sz w:val="24"/>
          <w:szCs w:val="24"/>
          <w:lang w:val="fr"/>
        </w:rPr>
        <w:t>renant</w:t>
      </w:r>
      <w:proofErr w:type="spellEnd"/>
      <w:r w:rsidRPr="00711B85">
        <w:rPr>
          <w:rFonts w:ascii="Times New Roman" w:hAnsi="Times New Roman"/>
          <w:sz w:val="24"/>
          <w:szCs w:val="24"/>
          <w:lang w:val="fr"/>
        </w:rPr>
        <w:t xml:space="preserve"> appui sur la documenta, les séances 2, 3, 4 et 5 sont consacrées à l’étude des courants et des nouveaux médiums du second vingtième siècle.</w:t>
      </w:r>
      <w:r>
        <w:rPr>
          <w:rFonts w:ascii="Times New Roman" w:hAnsi="Times New Roman"/>
          <w:sz w:val="24"/>
          <w:szCs w:val="24"/>
          <w:lang w:val="fr"/>
        </w:rPr>
        <w:t xml:space="preserve"> </w:t>
      </w:r>
      <w:r w:rsidRPr="00711B85">
        <w:rPr>
          <w:rFonts w:ascii="Times New Roman" w:hAnsi="Times New Roman"/>
          <w:bCs/>
          <w:sz w:val="24"/>
          <w:szCs w:val="24"/>
        </w:rPr>
        <w:t>Les séances 6, 7, 8</w:t>
      </w:r>
      <w:r w:rsidRPr="00711B85">
        <w:rPr>
          <w:rFonts w:ascii="Times New Roman" w:hAnsi="Times New Roman"/>
          <w:bCs/>
          <w:sz w:val="24"/>
          <w:szCs w:val="24"/>
          <w:vertAlign w:val="superscript"/>
        </w:rPr>
        <w:t xml:space="preserve"> </w:t>
      </w:r>
      <w:r w:rsidRPr="00711B85">
        <w:rPr>
          <w:rFonts w:ascii="Times New Roman" w:hAnsi="Times New Roman"/>
          <w:bCs/>
          <w:sz w:val="24"/>
          <w:szCs w:val="24"/>
        </w:rPr>
        <w:t xml:space="preserve">et  9 portent sur l’art de la zone Pacifique </w:t>
      </w:r>
      <w:r>
        <w:rPr>
          <w:rFonts w:ascii="Times New Roman" w:hAnsi="Times New Roman"/>
          <w:bCs/>
          <w:sz w:val="24"/>
          <w:szCs w:val="24"/>
        </w:rPr>
        <w:t>et d’</w:t>
      </w:r>
      <w:r w:rsidRPr="00711B85">
        <w:rPr>
          <w:rFonts w:ascii="Times New Roman" w:hAnsi="Times New Roman"/>
          <w:bCs/>
          <w:sz w:val="24"/>
          <w:szCs w:val="24"/>
        </w:rPr>
        <w:t>Amérique latine</w:t>
      </w:r>
      <w:r>
        <w:rPr>
          <w:rFonts w:ascii="Times New Roman" w:hAnsi="Times New Roman"/>
          <w:bCs/>
          <w:sz w:val="24"/>
          <w:szCs w:val="24"/>
        </w:rPr>
        <w:t xml:space="preserve">. </w:t>
      </w:r>
      <w:r w:rsidRPr="00711B85">
        <w:rPr>
          <w:rFonts w:ascii="Times New Roman" w:hAnsi="Times New Roman"/>
          <w:bCs/>
          <w:sz w:val="24"/>
          <w:szCs w:val="24"/>
        </w:rPr>
        <w:t xml:space="preserve">Les trois dernières séances (10, 11 et 12) s’intéressent à l’art contemporain africain et au développement de la notion de </w:t>
      </w:r>
      <w:proofErr w:type="spellStart"/>
      <w:r w:rsidRPr="00711B85">
        <w:rPr>
          <w:rFonts w:ascii="Times New Roman" w:hAnsi="Times New Roman"/>
          <w:bCs/>
          <w:i/>
          <w:sz w:val="24"/>
          <w:szCs w:val="24"/>
        </w:rPr>
        <w:t>blackness</w:t>
      </w:r>
      <w:proofErr w:type="spellEnd"/>
      <w:r w:rsidRPr="00711B85">
        <w:rPr>
          <w:rFonts w:ascii="Times New Roman" w:hAnsi="Times New Roman"/>
          <w:bCs/>
          <w:i/>
          <w:sz w:val="24"/>
          <w:szCs w:val="24"/>
        </w:rPr>
        <w:t>.</w:t>
      </w:r>
    </w:p>
    <w:p w:rsidR="00144FBC" w:rsidRPr="00711B85" w:rsidRDefault="00144FBC" w:rsidP="00144FBC">
      <w:pPr>
        <w:autoSpaceDE w:val="0"/>
        <w:autoSpaceDN w:val="0"/>
        <w:adjustRightInd w:val="0"/>
        <w:ind w:left="720" w:hanging="360"/>
        <w:rPr>
          <w:rFonts w:ascii="Times New Roman" w:hAnsi="Times New Roman"/>
          <w:b/>
          <w:bCs/>
          <w:sz w:val="24"/>
          <w:szCs w:val="24"/>
        </w:rPr>
      </w:pPr>
    </w:p>
    <w:p w:rsidR="00144FBC" w:rsidRPr="00711B85" w:rsidRDefault="00144FBC" w:rsidP="00CD2B73">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center"/>
        <w:rPr>
          <w:rFonts w:ascii="Times New Roman" w:hAnsi="Times New Roman"/>
          <w:sz w:val="24"/>
          <w:szCs w:val="24"/>
          <w:lang w:val="fr"/>
        </w:rPr>
      </w:pPr>
      <w:r w:rsidRPr="00711B85">
        <w:rPr>
          <w:rFonts w:ascii="Times New Roman" w:hAnsi="Times New Roman"/>
          <w:b/>
          <w:bCs/>
          <w:sz w:val="24"/>
          <w:szCs w:val="24"/>
        </w:rPr>
        <w:t xml:space="preserve">Séance </w:t>
      </w:r>
      <w:r w:rsidRPr="00711B85">
        <w:rPr>
          <w:rFonts w:ascii="Times New Roman" w:hAnsi="Times New Roman"/>
          <w:b/>
          <w:sz w:val="24"/>
          <w:szCs w:val="24"/>
          <w:lang w:val="fr"/>
        </w:rPr>
        <w:t xml:space="preserve">1 -  </w:t>
      </w:r>
      <w:r w:rsidRPr="00711B85">
        <w:rPr>
          <w:rFonts w:ascii="Times New Roman" w:hAnsi="Times New Roman"/>
          <w:b/>
          <w:bCs/>
          <w:sz w:val="24"/>
          <w:szCs w:val="24"/>
        </w:rPr>
        <w:t xml:space="preserve"> </w:t>
      </w:r>
      <w:r w:rsidRPr="00711B85">
        <w:rPr>
          <w:rFonts w:ascii="Times New Roman" w:hAnsi="Times New Roman"/>
          <w:b/>
          <w:sz w:val="24"/>
          <w:szCs w:val="24"/>
          <w:lang w:val="fr"/>
        </w:rPr>
        <w:t xml:space="preserve"> INTRODUCTION</w:t>
      </w:r>
    </w:p>
    <w:p w:rsidR="00144FBC" w:rsidRDefault="00144FBC" w:rsidP="00144FBC">
      <w:pPr>
        <w:autoSpaceDE w:val="0"/>
        <w:autoSpaceDN w:val="0"/>
        <w:adjustRightInd w:val="0"/>
        <w:ind w:left="360"/>
        <w:rPr>
          <w:rFonts w:ascii="Times New Roman" w:hAnsi="Times New Roman"/>
          <w:sz w:val="24"/>
          <w:szCs w:val="24"/>
          <w:lang w:val="fr"/>
        </w:rPr>
      </w:pPr>
      <w:r w:rsidRPr="00711B85">
        <w:rPr>
          <w:rFonts w:ascii="Times New Roman" w:hAnsi="Times New Roman"/>
          <w:sz w:val="24"/>
          <w:szCs w:val="24"/>
          <w:lang w:val="fr"/>
        </w:rPr>
        <w:t xml:space="preserve">Les expositions </w:t>
      </w:r>
      <w:r w:rsidRPr="00711B85">
        <w:rPr>
          <w:rFonts w:ascii="Times New Roman" w:hAnsi="Times New Roman"/>
          <w:i/>
          <w:sz w:val="24"/>
          <w:szCs w:val="24"/>
          <w:lang w:val="fr"/>
        </w:rPr>
        <w:t>Les Magiciens de la terre</w:t>
      </w:r>
      <w:r w:rsidRPr="00711B85">
        <w:rPr>
          <w:rFonts w:ascii="Times New Roman" w:hAnsi="Times New Roman"/>
          <w:sz w:val="24"/>
          <w:szCs w:val="24"/>
          <w:lang w:val="fr"/>
        </w:rPr>
        <w:t xml:space="preserve"> et </w:t>
      </w:r>
      <w:r w:rsidRPr="00711B85">
        <w:rPr>
          <w:rFonts w:ascii="Times New Roman" w:hAnsi="Times New Roman"/>
          <w:i/>
          <w:sz w:val="24"/>
          <w:szCs w:val="24"/>
          <w:lang w:val="fr"/>
        </w:rPr>
        <w:t>Modernités plurielles</w:t>
      </w:r>
      <w:r w:rsidRPr="00711B85">
        <w:rPr>
          <w:rFonts w:ascii="Times New Roman" w:hAnsi="Times New Roman"/>
          <w:sz w:val="24"/>
          <w:szCs w:val="24"/>
          <w:lang w:val="fr"/>
        </w:rPr>
        <w:t>. Présentation du champ théorique des études postcolonial</w:t>
      </w:r>
      <w:r>
        <w:rPr>
          <w:rFonts w:ascii="Times New Roman" w:hAnsi="Times New Roman"/>
          <w:sz w:val="24"/>
          <w:szCs w:val="24"/>
          <w:lang w:val="fr"/>
        </w:rPr>
        <w:t>es</w:t>
      </w:r>
      <w:r w:rsidRPr="00711B85">
        <w:rPr>
          <w:rFonts w:ascii="Times New Roman" w:hAnsi="Times New Roman"/>
          <w:sz w:val="24"/>
          <w:szCs w:val="24"/>
          <w:lang w:val="fr"/>
        </w:rPr>
        <w:t xml:space="preserve"> avec pour appui l’analyse de l’introduction de </w:t>
      </w:r>
      <w:r w:rsidRPr="00711B85">
        <w:rPr>
          <w:rFonts w:ascii="Times New Roman" w:hAnsi="Times New Roman"/>
          <w:i/>
          <w:sz w:val="24"/>
          <w:szCs w:val="24"/>
          <w:lang w:val="fr"/>
        </w:rPr>
        <w:t>L’Orientalisme</w:t>
      </w:r>
      <w:r w:rsidRPr="00711B85">
        <w:rPr>
          <w:rFonts w:ascii="Times New Roman" w:hAnsi="Times New Roman"/>
          <w:sz w:val="24"/>
          <w:szCs w:val="24"/>
          <w:lang w:val="fr"/>
        </w:rPr>
        <w:t xml:space="preserve"> d’Edward Saïd</w:t>
      </w:r>
      <w:r>
        <w:rPr>
          <w:rFonts w:ascii="Times New Roman" w:hAnsi="Times New Roman"/>
          <w:sz w:val="24"/>
          <w:szCs w:val="24"/>
          <w:lang w:val="fr"/>
        </w:rPr>
        <w:t>.</w:t>
      </w:r>
    </w:p>
    <w:p w:rsidR="009A7492" w:rsidRPr="002A6841" w:rsidRDefault="009A7492" w:rsidP="009A7492">
      <w:pPr>
        <w:autoSpaceDE w:val="0"/>
        <w:autoSpaceDN w:val="0"/>
        <w:adjustRightInd w:val="0"/>
        <w:spacing w:line="360" w:lineRule="auto"/>
        <w:ind w:right="-567"/>
        <w:jc w:val="both"/>
        <w:rPr>
          <w:rFonts w:ascii="Times New Roman" w:hAnsi="Times New Roman"/>
          <w:sz w:val="24"/>
          <w:szCs w:val="24"/>
          <w:lang w:val="fr"/>
        </w:rPr>
      </w:pPr>
      <w:r w:rsidRPr="002A6841">
        <w:rPr>
          <w:rFonts w:ascii="Times New Roman" w:hAnsi="Times New Roman"/>
          <w:sz w:val="24"/>
          <w:szCs w:val="24"/>
          <w:lang w:val="fr"/>
        </w:rPr>
        <w:t xml:space="preserve">Dans son ouvrage Radicant, Nicolas </w:t>
      </w:r>
      <w:proofErr w:type="spellStart"/>
      <w:r w:rsidRPr="002A6841">
        <w:rPr>
          <w:rFonts w:ascii="Times New Roman" w:hAnsi="Times New Roman"/>
          <w:sz w:val="24"/>
          <w:szCs w:val="24"/>
          <w:lang w:val="fr"/>
        </w:rPr>
        <w:t>Bourriaud</w:t>
      </w:r>
      <w:proofErr w:type="spellEnd"/>
      <w:r w:rsidRPr="002A6841">
        <w:rPr>
          <w:rFonts w:ascii="Times New Roman" w:hAnsi="Times New Roman"/>
          <w:sz w:val="24"/>
          <w:szCs w:val="24"/>
          <w:lang w:val="fr"/>
        </w:rPr>
        <w:t xml:space="preserve"> s’interroge ainsi « Pourquoi a-t-on tant commenté la globalisation d’un point de vue sociologique, politique, économique, et quasiment jamais selon une perspective esthétique ? »</w:t>
      </w:r>
    </w:p>
    <w:p w:rsidR="009A7492" w:rsidRPr="002A6841" w:rsidRDefault="009A7492" w:rsidP="009A7492">
      <w:pPr>
        <w:autoSpaceDE w:val="0"/>
        <w:autoSpaceDN w:val="0"/>
        <w:adjustRightInd w:val="0"/>
        <w:spacing w:line="360" w:lineRule="auto"/>
        <w:ind w:right="-567"/>
        <w:jc w:val="both"/>
        <w:rPr>
          <w:rFonts w:ascii="Times New Roman" w:hAnsi="Times New Roman"/>
          <w:sz w:val="24"/>
          <w:szCs w:val="24"/>
          <w:lang w:val="fr"/>
        </w:rPr>
      </w:pPr>
      <w:r w:rsidRPr="002A6841">
        <w:rPr>
          <w:rFonts w:ascii="Times New Roman" w:hAnsi="Times New Roman"/>
          <w:sz w:val="24"/>
          <w:szCs w:val="24"/>
          <w:lang w:val="fr"/>
        </w:rPr>
        <w:t>On retrouve le même écho dans les définitions. Mondialisation</w:t>
      </w:r>
      <w:r w:rsidR="00EB0A78">
        <w:rPr>
          <w:rFonts w:ascii="Times New Roman" w:hAnsi="Times New Roman"/>
          <w:sz w:val="24"/>
          <w:szCs w:val="24"/>
          <w:lang w:val="fr"/>
        </w:rPr>
        <w:t xml:space="preserve"> =</w:t>
      </w:r>
    </w:p>
    <w:p w:rsidR="009A7492" w:rsidRPr="002A6841" w:rsidRDefault="009A7492" w:rsidP="009A7492">
      <w:pPr>
        <w:tabs>
          <w:tab w:val="left" w:pos="720"/>
        </w:tabs>
        <w:autoSpaceDE w:val="0"/>
        <w:autoSpaceDN w:val="0"/>
        <w:adjustRightInd w:val="0"/>
        <w:spacing w:after="185" w:line="285" w:lineRule="atLeast"/>
        <w:jc w:val="both"/>
        <w:rPr>
          <w:rFonts w:ascii="Times New Roman" w:hAnsi="Times New Roman"/>
          <w:sz w:val="24"/>
          <w:szCs w:val="24"/>
          <w:highlight w:val="white"/>
          <w:lang w:val="fr"/>
        </w:rPr>
      </w:pPr>
      <w:r w:rsidRPr="002A6841">
        <w:rPr>
          <w:rFonts w:ascii="Times New Roman" w:hAnsi="Times New Roman"/>
          <w:sz w:val="24"/>
          <w:szCs w:val="24"/>
          <w:highlight w:val="white"/>
          <w:lang w:val="fr"/>
        </w:rPr>
        <w:t>Fait de devenir </w:t>
      </w:r>
      <w:hyperlink r:id="rId8" w:history="1">
        <w:r w:rsidRPr="002A6841">
          <w:rPr>
            <w:rFonts w:ascii="Times New Roman" w:hAnsi="Times New Roman"/>
            <w:sz w:val="24"/>
            <w:szCs w:val="24"/>
            <w:highlight w:val="white"/>
            <w:lang w:val="fr"/>
          </w:rPr>
          <w:t>mondial</w:t>
        </w:r>
      </w:hyperlink>
      <w:r w:rsidRPr="002A6841">
        <w:rPr>
          <w:rFonts w:ascii="Times New Roman" w:hAnsi="Times New Roman"/>
          <w:sz w:val="24"/>
          <w:szCs w:val="24"/>
          <w:highlight w:val="white"/>
          <w:lang w:val="fr"/>
        </w:rPr>
        <w:t>, de se </w:t>
      </w:r>
      <w:hyperlink r:id="rId9" w:history="1">
        <w:r w:rsidRPr="002A6841">
          <w:rPr>
            <w:rFonts w:ascii="Times New Roman" w:hAnsi="Times New Roman"/>
            <w:sz w:val="24"/>
            <w:szCs w:val="24"/>
            <w:highlight w:val="white"/>
            <w:lang w:val="fr"/>
          </w:rPr>
          <w:t>mondialiser</w:t>
        </w:r>
      </w:hyperlink>
      <w:r w:rsidRPr="002A6841">
        <w:rPr>
          <w:rFonts w:ascii="Times New Roman" w:hAnsi="Times New Roman"/>
          <w:sz w:val="24"/>
          <w:szCs w:val="24"/>
          <w:highlight w:val="white"/>
          <w:lang w:val="fr"/>
        </w:rPr>
        <w:t>. Mondialiser : Donner à quelque chose un caractère mondial, universel, lui donner une extension qui intéresse le monde entier.</w:t>
      </w:r>
    </w:p>
    <w:p w:rsidR="009A7492" w:rsidRPr="009A7492" w:rsidRDefault="009A7492" w:rsidP="009A7492">
      <w:pPr>
        <w:tabs>
          <w:tab w:val="left" w:pos="720"/>
        </w:tabs>
        <w:autoSpaceDE w:val="0"/>
        <w:autoSpaceDN w:val="0"/>
        <w:adjustRightInd w:val="0"/>
        <w:spacing w:after="0" w:line="285" w:lineRule="atLeast"/>
        <w:jc w:val="both"/>
        <w:rPr>
          <w:rFonts w:ascii="Times New Roman" w:hAnsi="Times New Roman"/>
          <w:sz w:val="24"/>
          <w:szCs w:val="24"/>
          <w:highlight w:val="white"/>
          <w:lang w:val="fr"/>
        </w:rPr>
      </w:pPr>
      <w:r w:rsidRPr="009A7492">
        <w:rPr>
          <w:rFonts w:ascii="Times New Roman" w:hAnsi="Times New Roman"/>
          <w:b/>
          <w:bCs/>
          <w:sz w:val="24"/>
          <w:szCs w:val="24"/>
          <w:highlight w:val="white"/>
          <w:lang w:val="fr"/>
        </w:rPr>
        <w:lastRenderedPageBreak/>
        <w:t>Économie</w:t>
      </w:r>
      <w:r w:rsidRPr="009A7492">
        <w:rPr>
          <w:rFonts w:ascii="Times New Roman" w:hAnsi="Times New Roman"/>
          <w:sz w:val="24"/>
          <w:szCs w:val="24"/>
          <w:highlight w:val="white"/>
          <w:lang w:val="fr"/>
        </w:rPr>
        <w:br/>
        <w:t>Élargissement du champ d'activité des agents économiques (entreprises, banques, Bourses) du cadre national à la dimension mondiale.</w:t>
      </w:r>
    </w:p>
    <w:p w:rsidR="009A7492" w:rsidRPr="002A6841" w:rsidRDefault="009A7492" w:rsidP="009A7492">
      <w:pPr>
        <w:tabs>
          <w:tab w:val="left" w:pos="720"/>
        </w:tabs>
        <w:autoSpaceDE w:val="0"/>
        <w:autoSpaceDN w:val="0"/>
        <w:adjustRightInd w:val="0"/>
        <w:spacing w:after="0" w:line="285" w:lineRule="atLeast"/>
        <w:jc w:val="both"/>
        <w:rPr>
          <w:rFonts w:ascii="Times New Roman" w:hAnsi="Times New Roman"/>
          <w:sz w:val="24"/>
          <w:szCs w:val="24"/>
          <w:lang w:val="fr"/>
        </w:rPr>
      </w:pPr>
      <w:r w:rsidRPr="002A6841">
        <w:rPr>
          <w:rFonts w:ascii="Times New Roman" w:hAnsi="Times New Roman"/>
          <w:b/>
          <w:bCs/>
          <w:sz w:val="24"/>
          <w:szCs w:val="24"/>
          <w:highlight w:val="white"/>
          <w:lang w:val="fr"/>
        </w:rPr>
        <w:t>Géographie</w:t>
      </w:r>
      <w:r w:rsidRPr="002A6841">
        <w:rPr>
          <w:rFonts w:ascii="Times New Roman" w:hAnsi="Times New Roman"/>
          <w:sz w:val="24"/>
          <w:szCs w:val="24"/>
          <w:highlight w:val="white"/>
          <w:lang w:val="fr"/>
        </w:rPr>
        <w:br/>
        <w:t>Interaction généralisée entre les différentes parties de l'humanité.</w:t>
      </w:r>
      <w:r>
        <w:rPr>
          <w:rFonts w:ascii="Times New Roman" w:hAnsi="Times New Roman"/>
          <w:sz w:val="24"/>
          <w:szCs w:val="24"/>
          <w:lang w:val="fr"/>
        </w:rPr>
        <w:t xml:space="preserv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p>
    <w:p w:rsidR="009A7492" w:rsidRPr="009A7492" w:rsidRDefault="009A7492" w:rsidP="009A7492">
      <w:pPr>
        <w:autoSpaceDE w:val="0"/>
        <w:autoSpaceDN w:val="0"/>
        <w:adjustRightInd w:val="0"/>
        <w:spacing w:line="360" w:lineRule="auto"/>
        <w:jc w:val="both"/>
        <w:rPr>
          <w:rFonts w:ascii="Times New Roman" w:hAnsi="Times New Roman"/>
          <w:i/>
          <w:iCs/>
          <w:sz w:val="24"/>
          <w:szCs w:val="24"/>
          <w:lang w:val="fr"/>
        </w:rPr>
      </w:pPr>
      <w:r>
        <w:rPr>
          <w:rFonts w:ascii="Times New Roman" w:hAnsi="Times New Roman"/>
          <w:i/>
          <w:iCs/>
          <w:sz w:val="24"/>
          <w:szCs w:val="24"/>
          <w:lang w:val="fr"/>
        </w:rPr>
        <w:t xml:space="preserve">Du village global au temps des résistances ?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Le cours analysera selon la formule connue de Serge </w:t>
      </w:r>
      <w:proofErr w:type="spellStart"/>
      <w:r>
        <w:rPr>
          <w:rFonts w:ascii="Times New Roman" w:hAnsi="Times New Roman"/>
          <w:sz w:val="24"/>
          <w:szCs w:val="24"/>
          <w:lang w:val="fr"/>
        </w:rPr>
        <w:t>Guilbaut</w:t>
      </w:r>
      <w:proofErr w:type="spellEnd"/>
      <w:r w:rsidRPr="00EB0A78">
        <w:rPr>
          <w:rFonts w:ascii="Times New Roman" w:hAnsi="Times New Roman"/>
          <w:i/>
          <w:sz w:val="24"/>
          <w:szCs w:val="24"/>
          <w:lang w:val="fr"/>
        </w:rPr>
        <w:t xml:space="preserve">, </w:t>
      </w:r>
      <w:r w:rsidR="00EB0A78" w:rsidRPr="00EB0A78">
        <w:rPr>
          <w:rFonts w:ascii="Times New Roman" w:hAnsi="Times New Roman"/>
          <w:i/>
          <w:sz w:val="24"/>
          <w:szCs w:val="24"/>
          <w:lang w:val="fr"/>
        </w:rPr>
        <w:t>C</w:t>
      </w:r>
      <w:r w:rsidRPr="00EB0A78">
        <w:rPr>
          <w:rFonts w:ascii="Times New Roman" w:hAnsi="Times New Roman"/>
          <w:i/>
          <w:sz w:val="24"/>
          <w:szCs w:val="24"/>
          <w:lang w:val="fr"/>
        </w:rPr>
        <w:t>omment New York a volé l’idée d’art moderne</w:t>
      </w:r>
      <w:r>
        <w:rPr>
          <w:rFonts w:ascii="Times New Roman" w:hAnsi="Times New Roman"/>
          <w:sz w:val="24"/>
          <w:szCs w:val="24"/>
          <w:lang w:val="fr"/>
        </w:rPr>
        <w:t xml:space="preserve">. Cette question sera abordée avec tous ses enjeux politiques, sur fond de guerre froide.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ab/>
        <w:t xml:space="preserve"> Pendant longtemps, on a envisagé la mondialisation de l’art depuis les Etats Unis sur un schéma parallèle au plan Marshall, un centre situé aux EU qui essaimait à travers l’Europe devenue vassale inversant les représentations d’une domination française. Notion d’école de Paris. Il ne faut pas oublier la relativité de ce processus qu’on appelle Phénomène de translation. Quand les français en 1964 se sont offusqués de la Victoire de Rauschenberg à Venise, en pleurant la fin de leur domination culturelle, encore aurait-il fallu qu’ils souviennent que cette domination ne remontait qu’au XIXème siècle. Pendant des siècles, depuis le quattrocento, il était revenu à l’Italie d’impulser les modes et mouvement à l’ensemble de l’Europe. </w:t>
      </w:r>
    </w:p>
    <w:p w:rsidR="009A7492" w:rsidRDefault="009A7492" w:rsidP="009A7492">
      <w:pPr>
        <w:autoSpaceDE w:val="0"/>
        <w:autoSpaceDN w:val="0"/>
        <w:adjustRightInd w:val="0"/>
        <w:spacing w:line="360" w:lineRule="auto"/>
        <w:jc w:val="both"/>
        <w:rPr>
          <w:rFonts w:ascii="Times New Roman" w:hAnsi="Times New Roman"/>
          <w:b/>
          <w:sz w:val="24"/>
          <w:szCs w:val="24"/>
          <w:lang w:val="fr"/>
        </w:rPr>
      </w:pPr>
      <w:r>
        <w:rPr>
          <w:rFonts w:ascii="Times New Roman" w:hAnsi="Times New Roman"/>
          <w:sz w:val="24"/>
          <w:szCs w:val="24"/>
          <w:lang w:val="fr"/>
        </w:rPr>
        <w:t xml:space="preserve">  </w:t>
      </w:r>
    </w:p>
    <w:p w:rsidR="009A7492" w:rsidRPr="009A7492" w:rsidRDefault="009A7492" w:rsidP="009A7492">
      <w:pPr>
        <w:autoSpaceDE w:val="0"/>
        <w:autoSpaceDN w:val="0"/>
        <w:adjustRightInd w:val="0"/>
        <w:spacing w:before="96" w:after="120" w:line="360" w:lineRule="auto"/>
        <w:jc w:val="both"/>
        <w:rPr>
          <w:rFonts w:ascii="Times New Roman" w:hAnsi="Times New Roman"/>
          <w:sz w:val="24"/>
          <w:szCs w:val="24"/>
          <w:highlight w:val="white"/>
          <w:u w:val="single"/>
          <w:lang w:val="fr"/>
        </w:rPr>
      </w:pPr>
      <w:r w:rsidRPr="00144FBC">
        <w:rPr>
          <w:rFonts w:ascii="Times New Roman" w:hAnsi="Times New Roman"/>
          <w:b/>
          <w:sz w:val="24"/>
          <w:szCs w:val="24"/>
          <w:u w:val="single"/>
          <w:lang w:val="fr"/>
        </w:rPr>
        <w:t xml:space="preserve"> I</w:t>
      </w:r>
      <w:r w:rsidRPr="009A7492">
        <w:rPr>
          <w:rFonts w:ascii="Times New Roman" w:hAnsi="Times New Roman"/>
          <w:b/>
          <w:sz w:val="24"/>
          <w:szCs w:val="24"/>
          <w:u w:val="single"/>
          <w:lang w:val="fr"/>
        </w:rPr>
        <w:t>/ La documenta, art et l’art en Allemagne</w:t>
      </w:r>
    </w:p>
    <w:p w:rsidR="009A7492" w:rsidRPr="009A7492" w:rsidRDefault="009A7492" w:rsidP="009A7492">
      <w:pPr>
        <w:autoSpaceDE w:val="0"/>
        <w:autoSpaceDN w:val="0"/>
        <w:adjustRightInd w:val="0"/>
        <w:spacing w:before="96" w:after="120" w:line="360" w:lineRule="auto"/>
        <w:jc w:val="both"/>
        <w:rPr>
          <w:rFonts w:ascii="Times New Roman" w:hAnsi="Times New Roman"/>
          <w:b/>
          <w:bCs/>
          <w:sz w:val="24"/>
          <w:szCs w:val="24"/>
          <w:highlight w:val="white"/>
          <w:lang w:val="fr"/>
        </w:rPr>
      </w:pPr>
      <w:r w:rsidRPr="009A7492">
        <w:rPr>
          <w:rFonts w:ascii="Times New Roman" w:hAnsi="Times New Roman"/>
          <w:b/>
          <w:bCs/>
          <w:sz w:val="24"/>
          <w:szCs w:val="24"/>
          <w:highlight w:val="white"/>
          <w:lang w:val="fr"/>
        </w:rPr>
        <w:t>Documenta I à III 1955-</w:t>
      </w:r>
      <w:r w:rsidR="00EB0A78">
        <w:rPr>
          <w:rFonts w:ascii="Times New Roman" w:hAnsi="Times New Roman"/>
          <w:b/>
          <w:bCs/>
          <w:sz w:val="24"/>
          <w:szCs w:val="24"/>
          <w:highlight w:val="white"/>
          <w:lang w:val="fr"/>
        </w:rPr>
        <w:t xml:space="preserve"> </w:t>
      </w:r>
      <w:r w:rsidRPr="009A7492">
        <w:rPr>
          <w:rFonts w:ascii="Times New Roman" w:hAnsi="Times New Roman"/>
          <w:b/>
          <w:bCs/>
          <w:sz w:val="24"/>
          <w:szCs w:val="24"/>
          <w:highlight w:val="white"/>
          <w:lang w:val="fr"/>
        </w:rPr>
        <w:t xml:space="preserve">1964 </w:t>
      </w:r>
    </w:p>
    <w:p w:rsidR="009A7492" w:rsidRPr="009A7492" w:rsidRDefault="009A7492" w:rsidP="009A7492">
      <w:pPr>
        <w:autoSpaceDE w:val="0"/>
        <w:autoSpaceDN w:val="0"/>
        <w:adjustRightInd w:val="0"/>
        <w:spacing w:before="96" w:after="120" w:line="360" w:lineRule="auto"/>
        <w:jc w:val="both"/>
        <w:rPr>
          <w:rFonts w:ascii="Times New Roman" w:hAnsi="Times New Roman"/>
          <w:sz w:val="24"/>
          <w:szCs w:val="24"/>
          <w:highlight w:val="white"/>
          <w:lang w:val="fr"/>
        </w:rPr>
      </w:pPr>
      <w:r w:rsidRPr="009A7492">
        <w:rPr>
          <w:rFonts w:ascii="Times New Roman" w:hAnsi="Times New Roman"/>
          <w:bCs/>
          <w:sz w:val="24"/>
          <w:szCs w:val="24"/>
          <w:highlight w:val="white"/>
          <w:lang w:val="fr"/>
        </w:rPr>
        <w:t>Avec les d</w:t>
      </w:r>
      <w:r w:rsidRPr="009A7492">
        <w:rPr>
          <w:rFonts w:ascii="Times New Roman" w:hAnsi="Times New Roman"/>
          <w:sz w:val="24"/>
          <w:szCs w:val="24"/>
          <w:highlight w:val="white"/>
          <w:lang w:val="fr"/>
        </w:rPr>
        <w:t>irecteurs artistiques </w:t>
      </w:r>
      <w:hyperlink r:id="rId10" w:history="1">
        <w:r w:rsidRPr="009A7492">
          <w:rPr>
            <w:rFonts w:ascii="Times New Roman" w:hAnsi="Times New Roman"/>
            <w:sz w:val="24"/>
            <w:szCs w:val="24"/>
            <w:highlight w:val="white"/>
            <w:lang w:val="fr"/>
          </w:rPr>
          <w:t xml:space="preserve">Arnold </w:t>
        </w:r>
        <w:r w:rsidRPr="009A7492">
          <w:rPr>
            <w:rFonts w:ascii="Times New Roman" w:hAnsi="Times New Roman"/>
            <w:vanish/>
            <w:sz w:val="24"/>
            <w:szCs w:val="24"/>
            <w:highlight w:val="white"/>
            <w:lang w:val="fr"/>
          </w:rPr>
          <w:t>HYPERLINK "http://fr.wikipedia.org/wiki/Arnold_Bode"</w:t>
        </w:r>
        <w:r w:rsidRPr="009A7492">
          <w:rPr>
            <w:rFonts w:ascii="Times New Roman" w:hAnsi="Times New Roman"/>
            <w:sz w:val="24"/>
            <w:szCs w:val="24"/>
            <w:highlight w:val="white"/>
            <w:lang w:val="fr"/>
          </w:rPr>
          <w:t>Bode</w:t>
        </w:r>
      </w:hyperlink>
      <w:r w:rsidRPr="009A7492">
        <w:rPr>
          <w:rFonts w:ascii="Times New Roman" w:hAnsi="Times New Roman"/>
          <w:sz w:val="24"/>
          <w:szCs w:val="24"/>
          <w:highlight w:val="white"/>
          <w:lang w:val="fr"/>
        </w:rPr>
        <w:t>, </w:t>
      </w:r>
      <w:hyperlink r:id="rId11" w:history="1">
        <w:r w:rsidRPr="009A7492">
          <w:rPr>
            <w:rFonts w:ascii="Times New Roman" w:hAnsi="Times New Roman"/>
            <w:sz w:val="24"/>
            <w:szCs w:val="24"/>
            <w:highlight w:val="white"/>
            <w:lang w:val="fr"/>
          </w:rPr>
          <w:t xml:space="preserve">Werner </w:t>
        </w:r>
        <w:r w:rsidRPr="009A7492">
          <w:rPr>
            <w:rFonts w:ascii="Times New Roman" w:hAnsi="Times New Roman"/>
            <w:vanish/>
            <w:sz w:val="24"/>
            <w:szCs w:val="24"/>
            <w:highlight w:val="white"/>
            <w:lang w:val="fr"/>
          </w:rPr>
          <w:t>HYPERLINK "http://fr.wikipedia.org/wiki/Werner_Haftmann"</w:t>
        </w:r>
        <w:proofErr w:type="spellStart"/>
        <w:r w:rsidRPr="009A7492">
          <w:rPr>
            <w:rFonts w:ascii="Times New Roman" w:hAnsi="Times New Roman"/>
            <w:sz w:val="24"/>
            <w:szCs w:val="24"/>
            <w:highlight w:val="white"/>
            <w:lang w:val="fr"/>
          </w:rPr>
          <w:t>Haftmann</w:t>
        </w:r>
        <w:proofErr w:type="spellEnd"/>
      </w:hyperlink>
      <w:r w:rsidRPr="009A7492">
        <w:rPr>
          <w:rFonts w:ascii="Times New Roman" w:hAnsi="Times New Roman"/>
          <w:sz w:val="24"/>
          <w:szCs w:val="24"/>
          <w:highlight w:val="white"/>
          <w:lang w:val="fr"/>
        </w:rPr>
        <w:t> ; on voit beaucoup d’art américain, particulièrement de l’expressionnisme abstrait</w:t>
      </w:r>
    </w:p>
    <w:p w:rsidR="009A7492" w:rsidRPr="009A7492" w:rsidRDefault="00263199" w:rsidP="009A7492">
      <w:pPr>
        <w:autoSpaceDE w:val="0"/>
        <w:autoSpaceDN w:val="0"/>
        <w:adjustRightInd w:val="0"/>
        <w:spacing w:before="96" w:after="120" w:line="360" w:lineRule="auto"/>
        <w:jc w:val="both"/>
        <w:rPr>
          <w:rFonts w:ascii="Times New Roman" w:hAnsi="Times New Roman"/>
          <w:sz w:val="24"/>
          <w:szCs w:val="24"/>
          <w:highlight w:val="white"/>
          <w:lang w:val="fr"/>
        </w:rPr>
      </w:pPr>
      <w:hyperlink r:id="rId12" w:history="1">
        <w:proofErr w:type="gramStart"/>
        <w:r w:rsidR="009A7492" w:rsidRPr="009A7492">
          <w:rPr>
            <w:rFonts w:ascii="Times New Roman" w:hAnsi="Times New Roman"/>
            <w:sz w:val="24"/>
            <w:szCs w:val="24"/>
            <w:highlight w:val="white"/>
            <w:lang w:val="fr"/>
          </w:rPr>
          <w:t>documenta</w:t>
        </w:r>
        <w:proofErr w:type="gramEnd"/>
        <w:r w:rsidR="009A7492" w:rsidRPr="009A7492">
          <w:rPr>
            <w:rFonts w:ascii="Times New Roman" w:hAnsi="Times New Roman"/>
            <w:sz w:val="24"/>
            <w:szCs w:val="24"/>
            <w:highlight w:val="white"/>
            <w:lang w:val="fr"/>
          </w:rPr>
          <w:t xml:space="preserve"> III</w:t>
        </w:r>
      </w:hyperlink>
      <w:r w:rsidR="009A7492" w:rsidRPr="009A7492">
        <w:rPr>
          <w:rFonts w:ascii="Times New Roman" w:hAnsi="Times New Roman"/>
          <w:sz w:val="24"/>
          <w:szCs w:val="24"/>
          <w:highlight w:val="white"/>
          <w:lang w:val="fr"/>
        </w:rPr>
        <w:t> (</w:t>
      </w:r>
      <w:hyperlink r:id="rId13" w:history="1">
        <w:r w:rsidR="009A7492" w:rsidRPr="009A7492">
          <w:rPr>
            <w:rFonts w:ascii="Times New Roman" w:hAnsi="Times New Roman"/>
            <w:sz w:val="24"/>
            <w:szCs w:val="24"/>
            <w:highlight w:val="white"/>
            <w:lang w:val="fr"/>
          </w:rPr>
          <w:t>27 juin</w:t>
        </w:r>
      </w:hyperlink>
      <w:r w:rsidR="009A7492" w:rsidRPr="009A7492">
        <w:rPr>
          <w:rFonts w:ascii="Times New Roman" w:hAnsi="Times New Roman"/>
          <w:sz w:val="24"/>
          <w:szCs w:val="24"/>
          <w:highlight w:val="white"/>
          <w:lang w:val="fr"/>
        </w:rPr>
        <w:t> - </w:t>
      </w:r>
      <w:hyperlink r:id="rId14" w:history="1">
        <w:r w:rsidR="009A7492" w:rsidRPr="009A7492">
          <w:rPr>
            <w:rFonts w:ascii="Times New Roman" w:hAnsi="Times New Roman"/>
            <w:sz w:val="24"/>
            <w:szCs w:val="24"/>
            <w:highlight w:val="white"/>
            <w:lang w:val="fr"/>
          </w:rPr>
          <w:t>5</w:t>
        </w:r>
      </w:hyperlink>
      <w:r w:rsidR="009A7492" w:rsidRPr="009A7492">
        <w:rPr>
          <w:rFonts w:ascii="Times New Roman" w:hAnsi="Times New Roman"/>
          <w:sz w:val="24"/>
          <w:szCs w:val="24"/>
          <w:highlight w:val="white"/>
          <w:lang w:val="fr"/>
        </w:rPr>
        <w:t> </w:t>
      </w:r>
      <w:hyperlink r:id="rId15" w:history="1">
        <w:r w:rsidR="009A7492" w:rsidRPr="009A7492">
          <w:rPr>
            <w:rFonts w:ascii="Times New Roman" w:hAnsi="Times New Roman"/>
            <w:sz w:val="24"/>
            <w:szCs w:val="24"/>
            <w:highlight w:val="white"/>
            <w:lang w:val="fr"/>
          </w:rPr>
          <w:t>octobre</w:t>
        </w:r>
      </w:hyperlink>
      <w:r w:rsidR="009A7492" w:rsidRPr="009A7492">
        <w:rPr>
          <w:rFonts w:ascii="Times New Roman" w:hAnsi="Times New Roman"/>
          <w:sz w:val="24"/>
          <w:szCs w:val="24"/>
          <w:highlight w:val="white"/>
          <w:lang w:val="fr"/>
        </w:rPr>
        <w:t> </w:t>
      </w:r>
      <w:hyperlink r:id="rId16" w:history="1">
        <w:r w:rsidR="009A7492" w:rsidRPr="009A7492">
          <w:rPr>
            <w:rFonts w:ascii="Times New Roman" w:hAnsi="Times New Roman"/>
            <w:sz w:val="24"/>
            <w:szCs w:val="24"/>
            <w:highlight w:val="white"/>
            <w:lang w:val="fr"/>
          </w:rPr>
          <w:t>1964</w:t>
        </w:r>
      </w:hyperlink>
      <w:r w:rsidR="009A7492" w:rsidRPr="009A7492">
        <w:rPr>
          <w:rFonts w:ascii="Times New Roman" w:hAnsi="Times New Roman"/>
          <w:sz w:val="24"/>
          <w:szCs w:val="24"/>
          <w:highlight w:val="white"/>
          <w:lang w:val="fr"/>
        </w:rPr>
        <w:t xml:space="preserve">)  </w:t>
      </w:r>
    </w:p>
    <w:p w:rsidR="009A7492" w:rsidRPr="009A7492" w:rsidRDefault="009A7492" w:rsidP="009A7492">
      <w:pPr>
        <w:autoSpaceDE w:val="0"/>
        <w:autoSpaceDN w:val="0"/>
        <w:adjustRightInd w:val="0"/>
        <w:spacing w:before="96" w:after="120" w:line="360" w:lineRule="auto"/>
        <w:jc w:val="both"/>
        <w:rPr>
          <w:rFonts w:ascii="Times New Roman" w:hAnsi="Times New Roman"/>
          <w:sz w:val="24"/>
          <w:szCs w:val="24"/>
          <w:highlight w:val="white"/>
          <w:lang w:val="fr"/>
        </w:rPr>
      </w:pPr>
      <w:r w:rsidRPr="009A7492">
        <w:rPr>
          <w:rFonts w:ascii="Times New Roman" w:hAnsi="Times New Roman"/>
          <w:sz w:val="24"/>
          <w:szCs w:val="24"/>
          <w:highlight w:val="white"/>
          <w:lang w:val="fr"/>
        </w:rPr>
        <w:t xml:space="preserve">L’abstraction à l’agenda, et on assiste à une réappropriation de l’abstraction.  </w:t>
      </w:r>
    </w:p>
    <w:p w:rsidR="009A7492" w:rsidRPr="009A7492" w:rsidRDefault="009A7492" w:rsidP="009A7492">
      <w:pPr>
        <w:autoSpaceDE w:val="0"/>
        <w:autoSpaceDN w:val="0"/>
        <w:adjustRightInd w:val="0"/>
        <w:spacing w:before="96" w:after="120" w:line="360" w:lineRule="auto"/>
        <w:jc w:val="both"/>
        <w:rPr>
          <w:rFonts w:ascii="Times New Roman" w:hAnsi="Times New Roman"/>
          <w:sz w:val="24"/>
          <w:szCs w:val="24"/>
          <w:highlight w:val="white"/>
          <w:lang w:val="fr"/>
        </w:rPr>
      </w:pPr>
      <w:r w:rsidRPr="009A7492">
        <w:rPr>
          <w:rFonts w:ascii="Times New Roman" w:hAnsi="Times New Roman"/>
          <w:sz w:val="24"/>
          <w:szCs w:val="24"/>
          <w:highlight w:val="white"/>
          <w:lang w:val="fr"/>
        </w:rPr>
        <w:t>Les œuvres décriées comme « </w:t>
      </w:r>
      <w:hyperlink r:id="rId17" w:history="1">
        <w:r w:rsidRPr="009A7492">
          <w:rPr>
            <w:rFonts w:ascii="Times New Roman" w:hAnsi="Times New Roman"/>
            <w:sz w:val="24"/>
            <w:szCs w:val="24"/>
            <w:highlight w:val="white"/>
            <w:lang w:val="fr"/>
          </w:rPr>
          <w:t>art dégénéré</w:t>
        </w:r>
      </w:hyperlink>
      <w:r w:rsidRPr="009A7492">
        <w:rPr>
          <w:rFonts w:ascii="Times New Roman" w:hAnsi="Times New Roman"/>
          <w:sz w:val="24"/>
          <w:szCs w:val="24"/>
          <w:highlight w:val="white"/>
          <w:lang w:val="fr"/>
        </w:rPr>
        <w:t xml:space="preserve"> » par les nazis ne sont plus qu’un lointain souvenir.  </w:t>
      </w:r>
    </w:p>
    <w:p w:rsidR="009A7492" w:rsidRPr="009A7492" w:rsidRDefault="009A7492" w:rsidP="009A7492">
      <w:pPr>
        <w:autoSpaceDE w:val="0"/>
        <w:autoSpaceDN w:val="0"/>
        <w:adjustRightInd w:val="0"/>
        <w:spacing w:after="0" w:line="360" w:lineRule="auto"/>
        <w:jc w:val="both"/>
        <w:rPr>
          <w:rFonts w:ascii="Times New Roman" w:hAnsi="Times New Roman"/>
          <w:position w:val="3"/>
          <w:sz w:val="24"/>
          <w:szCs w:val="24"/>
          <w:highlight w:val="white"/>
          <w:lang w:val="fr"/>
        </w:rPr>
      </w:pPr>
      <w:r w:rsidRPr="009A7492">
        <w:rPr>
          <w:rFonts w:ascii="Times New Roman" w:hAnsi="Times New Roman"/>
          <w:sz w:val="24"/>
          <w:szCs w:val="24"/>
          <w:highlight w:val="white"/>
          <w:lang w:val="fr"/>
        </w:rPr>
        <w:tab/>
      </w:r>
      <w:r w:rsidRPr="009A7492">
        <w:rPr>
          <w:rFonts w:ascii="Times New Roman" w:hAnsi="Times New Roman"/>
          <w:i/>
          <w:sz w:val="24"/>
          <w:szCs w:val="24"/>
          <w:highlight w:val="white"/>
          <w:lang w:val="fr"/>
        </w:rPr>
        <w:t>L'Art occidental du </w:t>
      </w:r>
      <w:r w:rsidRPr="009A7492">
        <w:rPr>
          <w:rFonts w:ascii="Times New Roman" w:hAnsi="Times New Roman"/>
          <w:i/>
          <w:caps/>
          <w:sz w:val="24"/>
          <w:szCs w:val="24"/>
          <w:highlight w:val="white"/>
          <w:lang w:val="fr"/>
        </w:rPr>
        <w:t>XX</w:t>
      </w:r>
      <w:r w:rsidRPr="009A7492">
        <w:rPr>
          <w:rFonts w:ascii="Times New Roman" w:hAnsi="Times New Roman"/>
          <w:i/>
          <w:position w:val="3"/>
          <w:sz w:val="24"/>
          <w:szCs w:val="24"/>
          <w:highlight w:val="white"/>
          <w:vertAlign w:val="superscript"/>
          <w:lang w:val="fr"/>
        </w:rPr>
        <w:t>e</w:t>
      </w:r>
      <w:r w:rsidRPr="009A7492">
        <w:rPr>
          <w:rFonts w:ascii="Times New Roman" w:hAnsi="Times New Roman"/>
          <w:i/>
          <w:position w:val="3"/>
          <w:sz w:val="24"/>
          <w:szCs w:val="24"/>
          <w:highlight w:val="white"/>
          <w:lang w:val="fr"/>
        </w:rPr>
        <w:t> siècle</w:t>
      </w:r>
      <w:r w:rsidRPr="009A7492">
        <w:rPr>
          <w:rFonts w:ascii="Times New Roman" w:hAnsi="Times New Roman"/>
          <w:position w:val="3"/>
          <w:sz w:val="24"/>
          <w:szCs w:val="24"/>
          <w:highlight w:val="white"/>
          <w:lang w:val="fr"/>
        </w:rPr>
        <w:t xml:space="preserve"> ; Werner </w:t>
      </w:r>
      <w:proofErr w:type="spellStart"/>
      <w:r w:rsidRPr="009A7492">
        <w:rPr>
          <w:rFonts w:ascii="Times New Roman" w:hAnsi="Times New Roman"/>
          <w:position w:val="3"/>
          <w:sz w:val="24"/>
          <w:szCs w:val="24"/>
          <w:highlight w:val="white"/>
          <w:lang w:val="fr"/>
        </w:rPr>
        <w:t>Haftmann</w:t>
      </w:r>
      <w:proofErr w:type="spellEnd"/>
      <w:r w:rsidRPr="009A7492">
        <w:rPr>
          <w:rFonts w:ascii="Times New Roman" w:hAnsi="Times New Roman"/>
          <w:position w:val="3"/>
          <w:sz w:val="24"/>
          <w:szCs w:val="24"/>
          <w:highlight w:val="white"/>
          <w:lang w:val="fr"/>
        </w:rPr>
        <w:t>, historien de l'art, qui publie la même année </w:t>
      </w:r>
      <w:r w:rsidRPr="009A7492">
        <w:rPr>
          <w:rFonts w:ascii="Times New Roman" w:hAnsi="Times New Roman"/>
          <w:i/>
          <w:iCs/>
          <w:position w:val="3"/>
          <w:sz w:val="24"/>
          <w:szCs w:val="24"/>
          <w:highlight w:val="white"/>
          <w:lang w:val="fr"/>
        </w:rPr>
        <w:t>La Peinture du XX</w:t>
      </w:r>
      <w:r w:rsidRPr="009A7492">
        <w:rPr>
          <w:rFonts w:ascii="Times New Roman" w:hAnsi="Times New Roman"/>
          <w:i/>
          <w:iCs/>
          <w:position w:val="3"/>
          <w:sz w:val="24"/>
          <w:szCs w:val="24"/>
          <w:highlight w:val="white"/>
          <w:vertAlign w:val="superscript"/>
          <w:lang w:val="fr"/>
        </w:rPr>
        <w:t>e</w:t>
      </w:r>
      <w:r w:rsidRPr="009A7492">
        <w:rPr>
          <w:rFonts w:ascii="Times New Roman" w:hAnsi="Times New Roman"/>
          <w:i/>
          <w:iCs/>
          <w:position w:val="3"/>
          <w:sz w:val="24"/>
          <w:szCs w:val="24"/>
          <w:highlight w:val="white"/>
          <w:lang w:val="fr"/>
        </w:rPr>
        <w:t> siècle</w:t>
      </w:r>
      <w:r w:rsidRPr="009A7492">
        <w:rPr>
          <w:rFonts w:ascii="Times New Roman" w:hAnsi="Times New Roman"/>
          <w:position w:val="3"/>
          <w:sz w:val="24"/>
          <w:szCs w:val="24"/>
          <w:highlight w:val="white"/>
          <w:lang w:val="fr"/>
        </w:rPr>
        <w:t xml:space="preserve">. L'intérêt du premier pour tout ce qui ressortit à ce qu'il appelle la « mise en scène de l'art » et les réflexions du second sur la situation artistique allemande, en amont et en aval de la Seconde Guerre mondiale, se conjuguèrent dès lors dans un désir commun d'organiser une manifestation qui permette à la jeune génération de découvrir non seulement l'art contemporain, ses tendances et ses formulations, mais aussi l'art d'avant-guerre dont le régime fasciste avait interdit toute diffusion.  </w:t>
      </w:r>
    </w:p>
    <w:p w:rsidR="009A7492" w:rsidRPr="009A7492" w:rsidRDefault="009A7492" w:rsidP="009A7492">
      <w:pPr>
        <w:autoSpaceDE w:val="0"/>
        <w:autoSpaceDN w:val="0"/>
        <w:adjustRightInd w:val="0"/>
        <w:spacing w:after="225" w:line="360" w:lineRule="auto"/>
        <w:jc w:val="both"/>
        <w:rPr>
          <w:rFonts w:ascii="Times New Roman" w:hAnsi="Times New Roman"/>
          <w:sz w:val="24"/>
          <w:szCs w:val="24"/>
          <w:highlight w:val="white"/>
          <w:lang w:val="fr"/>
        </w:rPr>
      </w:pPr>
      <w:r w:rsidRPr="009A7492">
        <w:rPr>
          <w:rFonts w:ascii="Times New Roman" w:hAnsi="Times New Roman"/>
          <w:sz w:val="24"/>
          <w:szCs w:val="24"/>
          <w:highlight w:val="white"/>
          <w:lang w:val="fr"/>
        </w:rPr>
        <w:lastRenderedPageBreak/>
        <w:tab/>
        <w:t xml:space="preserve"> La documenta, à cette époque, est une véritable rétrospective historique de l'art européen depuis 1905, elle rassembla près de six cents œuvres d'environ cent cinquante artistes, elle n’est pas encore prospective. Son succès fut tel qu'il fallut envisager de mettre sur pied de nouvelles structures de gestion afin de répondre à l'attente enthousiaste du public.   </w:t>
      </w:r>
    </w:p>
    <w:p w:rsidR="009A7492" w:rsidRPr="009A7492" w:rsidRDefault="009A7492" w:rsidP="009A7492">
      <w:pPr>
        <w:autoSpaceDE w:val="0"/>
        <w:autoSpaceDN w:val="0"/>
        <w:adjustRightInd w:val="0"/>
        <w:spacing w:before="96" w:after="120" w:line="360" w:lineRule="auto"/>
        <w:jc w:val="both"/>
        <w:rPr>
          <w:rFonts w:ascii="Times New Roman" w:hAnsi="Times New Roman"/>
          <w:sz w:val="24"/>
          <w:szCs w:val="24"/>
          <w:highlight w:val="white"/>
          <w:lang w:val="fr"/>
        </w:rPr>
      </w:pPr>
    </w:p>
    <w:p w:rsidR="009A7492" w:rsidRPr="009A7492" w:rsidRDefault="009A7492" w:rsidP="00EB0A78">
      <w:pPr>
        <w:autoSpaceDE w:val="0"/>
        <w:autoSpaceDN w:val="0"/>
        <w:adjustRightInd w:val="0"/>
        <w:spacing w:before="96" w:after="120" w:line="360" w:lineRule="auto"/>
        <w:jc w:val="both"/>
        <w:rPr>
          <w:rFonts w:ascii="Times New Roman" w:hAnsi="Times New Roman"/>
          <w:sz w:val="24"/>
          <w:szCs w:val="24"/>
          <w:highlight w:val="white"/>
          <w:lang w:val="fr"/>
        </w:rPr>
      </w:pPr>
      <w:r w:rsidRPr="009A7492">
        <w:rPr>
          <w:rFonts w:ascii="Times New Roman" w:hAnsi="Times New Roman"/>
          <w:b/>
          <w:bCs/>
          <w:sz w:val="24"/>
          <w:szCs w:val="24"/>
          <w:highlight w:val="white"/>
          <w:lang w:val="fr"/>
        </w:rPr>
        <w:t>Documenta IV  - 1968</w:t>
      </w:r>
      <w:r w:rsidRPr="009A7492">
        <w:rPr>
          <w:rFonts w:ascii="Times New Roman" w:hAnsi="Times New Roman"/>
          <w:sz w:val="24"/>
          <w:szCs w:val="24"/>
          <w:highlight w:val="white"/>
          <w:lang w:val="fr"/>
        </w:rPr>
        <w:t xml:space="preserve"> réception du pop art en Allemagne, partition RFA/RDA comme rejouant le débat abstraction, à l’est et figuration, à l’ouest. L’insertion du pop art comme nouvelle donne de ce clivage  capitalisme abstraction – socialisme abstraction. Avec le pop art et Richter et réalisme capitalisme, image et socialisme s’associent. Analyse de Richter qui triomphe.</w:t>
      </w:r>
      <w:r w:rsidR="00EB0A78">
        <w:rPr>
          <w:rFonts w:ascii="Times New Roman" w:hAnsi="Times New Roman"/>
          <w:sz w:val="24"/>
          <w:szCs w:val="24"/>
          <w:highlight w:val="white"/>
          <w:lang w:val="fr"/>
        </w:rPr>
        <w:t xml:space="preserve"> </w:t>
      </w:r>
    </w:p>
    <w:p w:rsidR="009A7492" w:rsidRPr="009A7492" w:rsidRDefault="009A7492" w:rsidP="009A7492">
      <w:pPr>
        <w:autoSpaceDE w:val="0"/>
        <w:autoSpaceDN w:val="0"/>
        <w:adjustRightInd w:val="0"/>
        <w:spacing w:before="96" w:after="120" w:line="360" w:lineRule="auto"/>
        <w:jc w:val="both"/>
        <w:rPr>
          <w:rFonts w:ascii="Times New Roman" w:hAnsi="Times New Roman"/>
          <w:sz w:val="24"/>
          <w:szCs w:val="24"/>
          <w:highlight w:val="white"/>
          <w:lang w:val="fr"/>
        </w:rPr>
      </w:pPr>
    </w:p>
    <w:p w:rsidR="009A7492" w:rsidRPr="009A7492" w:rsidRDefault="009A7492" w:rsidP="009A7492">
      <w:pPr>
        <w:autoSpaceDE w:val="0"/>
        <w:autoSpaceDN w:val="0"/>
        <w:adjustRightInd w:val="0"/>
        <w:spacing w:line="360" w:lineRule="auto"/>
        <w:jc w:val="both"/>
        <w:rPr>
          <w:rFonts w:ascii="Times New Roman" w:hAnsi="Times New Roman"/>
          <w:sz w:val="24"/>
          <w:szCs w:val="24"/>
          <w:lang w:val="fr"/>
        </w:rPr>
      </w:pPr>
      <w:r w:rsidRPr="009A7492">
        <w:rPr>
          <w:rFonts w:ascii="Times New Roman" w:hAnsi="Times New Roman"/>
          <w:b/>
          <w:bCs/>
          <w:sz w:val="24"/>
          <w:szCs w:val="24"/>
          <w:lang w:val="fr"/>
        </w:rPr>
        <w:tab/>
      </w:r>
      <w:hyperlink r:id="rId18" w:history="1">
        <w:r w:rsidRPr="009A7492">
          <w:rPr>
            <w:rFonts w:ascii="Times New Roman" w:hAnsi="Times New Roman"/>
            <w:b/>
            <w:bCs/>
            <w:sz w:val="24"/>
            <w:szCs w:val="24"/>
            <w:lang w:val="fr"/>
          </w:rPr>
          <w:t>Documenta 5</w:t>
        </w:r>
      </w:hyperlink>
      <w:r w:rsidRPr="009A7492">
        <w:rPr>
          <w:rFonts w:ascii="Times New Roman" w:hAnsi="Times New Roman"/>
          <w:sz w:val="24"/>
          <w:szCs w:val="24"/>
          <w:lang w:val="fr"/>
        </w:rPr>
        <w:t> </w:t>
      </w:r>
      <w:proofErr w:type="gramStart"/>
      <w:r w:rsidRPr="009A7492">
        <w:rPr>
          <w:rFonts w:ascii="Times New Roman" w:hAnsi="Times New Roman"/>
          <w:sz w:val="24"/>
          <w:szCs w:val="24"/>
          <w:lang w:val="fr"/>
        </w:rPr>
        <w:t>( </w:t>
      </w:r>
      <w:proofErr w:type="gramEnd"/>
      <w:r w:rsidR="00263199">
        <w:fldChar w:fldCharType="begin"/>
      </w:r>
      <w:r w:rsidR="00263199">
        <w:instrText xml:space="preserve"> HYPERLINK "http://fr.wikipedia.org/wiki/1972" </w:instrText>
      </w:r>
      <w:r w:rsidR="00263199">
        <w:fldChar w:fldCharType="separate"/>
      </w:r>
      <w:r w:rsidRPr="009A7492">
        <w:rPr>
          <w:rFonts w:ascii="Times New Roman" w:hAnsi="Times New Roman"/>
          <w:sz w:val="24"/>
          <w:szCs w:val="24"/>
          <w:lang w:val="fr"/>
        </w:rPr>
        <w:t>1972</w:t>
      </w:r>
      <w:r w:rsidR="00263199">
        <w:rPr>
          <w:rFonts w:ascii="Times New Roman" w:hAnsi="Times New Roman"/>
          <w:sz w:val="24"/>
          <w:szCs w:val="24"/>
          <w:lang w:val="fr"/>
        </w:rPr>
        <w:fldChar w:fldCharType="end"/>
      </w:r>
      <w:r w:rsidRPr="009A7492">
        <w:rPr>
          <w:rFonts w:ascii="Times New Roman" w:hAnsi="Times New Roman"/>
          <w:sz w:val="24"/>
          <w:szCs w:val="24"/>
          <w:lang w:val="fr"/>
        </w:rPr>
        <w:t xml:space="preserve">). On sort peu à peu des tensions larvées de la guerre froide, de l’instrumentalisation de l’art par les artistes et les institutions comme outil de propagande pour suivre les évolutions les plus brûlantes de l’art contemporain. Lors de cette documenta emblématique qu’est l’édition de 1972, la direction artistique est confiée au suisse </w:t>
      </w:r>
      <w:hyperlink r:id="rId19" w:history="1">
        <w:r w:rsidRPr="009A7492">
          <w:rPr>
            <w:rFonts w:ascii="Times New Roman" w:hAnsi="Times New Roman"/>
            <w:sz w:val="24"/>
            <w:szCs w:val="24"/>
            <w:lang w:val="fr"/>
          </w:rPr>
          <w:t xml:space="preserve">Harald </w:t>
        </w:r>
        <w:r w:rsidRPr="009A7492">
          <w:rPr>
            <w:rFonts w:ascii="Times New Roman" w:hAnsi="Times New Roman"/>
            <w:vanish/>
            <w:sz w:val="24"/>
            <w:szCs w:val="24"/>
            <w:lang w:val="fr"/>
          </w:rPr>
          <w:t>HYPERLINK "http://fr.wikipedia.org/wiki/Harald_Szeemann"</w:t>
        </w:r>
        <w:proofErr w:type="spellStart"/>
        <w:r w:rsidRPr="009A7492">
          <w:rPr>
            <w:rFonts w:ascii="Times New Roman" w:hAnsi="Times New Roman"/>
            <w:sz w:val="24"/>
            <w:szCs w:val="24"/>
            <w:lang w:val="fr"/>
          </w:rPr>
          <w:t>Szeemann</w:t>
        </w:r>
        <w:proofErr w:type="spellEnd"/>
      </w:hyperlink>
      <w:r w:rsidRPr="009A7492">
        <w:rPr>
          <w:rFonts w:ascii="Times New Roman" w:hAnsi="Times New Roman"/>
          <w:sz w:val="24"/>
          <w:szCs w:val="24"/>
          <w:lang w:val="fr"/>
        </w:rPr>
        <w:t xml:space="preserve">.  </w:t>
      </w:r>
    </w:p>
    <w:p w:rsidR="009A7492" w:rsidRPr="009A7492" w:rsidRDefault="009A7492" w:rsidP="009A7492">
      <w:pPr>
        <w:autoSpaceDE w:val="0"/>
        <w:autoSpaceDN w:val="0"/>
        <w:adjustRightInd w:val="0"/>
        <w:spacing w:line="360" w:lineRule="auto"/>
        <w:jc w:val="both"/>
        <w:rPr>
          <w:rFonts w:ascii="Times New Roman" w:hAnsi="Times New Roman"/>
          <w:sz w:val="24"/>
          <w:szCs w:val="24"/>
          <w:lang w:val="fr"/>
        </w:rPr>
      </w:pPr>
      <w:r w:rsidRPr="009A7492">
        <w:rPr>
          <w:rFonts w:ascii="Times New Roman" w:hAnsi="Times New Roman"/>
          <w:sz w:val="24"/>
          <w:szCs w:val="24"/>
          <w:lang w:val="fr"/>
        </w:rPr>
        <w:tab/>
        <w:t xml:space="preserve"> </w:t>
      </w:r>
    </w:p>
    <w:p w:rsidR="009A7492" w:rsidRPr="009A7492" w:rsidRDefault="009A7492" w:rsidP="009A7492">
      <w:pPr>
        <w:autoSpaceDE w:val="0"/>
        <w:autoSpaceDN w:val="0"/>
        <w:adjustRightInd w:val="0"/>
        <w:spacing w:line="360" w:lineRule="auto"/>
        <w:jc w:val="both"/>
        <w:rPr>
          <w:rFonts w:ascii="Times New Roman" w:hAnsi="Times New Roman"/>
          <w:sz w:val="24"/>
          <w:szCs w:val="24"/>
          <w:lang w:val="fr"/>
        </w:rPr>
      </w:pPr>
      <w:r w:rsidRPr="009A7492">
        <w:rPr>
          <w:rFonts w:ascii="Times New Roman" w:hAnsi="Times New Roman"/>
          <w:sz w:val="24"/>
          <w:szCs w:val="24"/>
          <w:lang w:val="fr"/>
        </w:rPr>
        <w:tab/>
        <w:t xml:space="preserve">  </w:t>
      </w:r>
      <w:r w:rsidRPr="009A7492">
        <w:rPr>
          <w:rFonts w:ascii="Times New Roman" w:hAnsi="Times New Roman"/>
          <w:b/>
          <w:bCs/>
          <w:sz w:val="24"/>
          <w:szCs w:val="24"/>
          <w:lang w:val="fr"/>
        </w:rPr>
        <w:t>Documenta 6</w:t>
      </w:r>
      <w:r w:rsidRPr="009A7492">
        <w:rPr>
          <w:rFonts w:ascii="Times New Roman" w:hAnsi="Times New Roman"/>
          <w:sz w:val="24"/>
          <w:szCs w:val="24"/>
          <w:lang w:val="fr"/>
        </w:rPr>
        <w:t> : directeur artistique </w:t>
      </w:r>
      <w:hyperlink r:id="rId20" w:history="1">
        <w:r w:rsidRPr="009A7492">
          <w:rPr>
            <w:rFonts w:ascii="Times New Roman" w:hAnsi="Times New Roman"/>
            <w:sz w:val="24"/>
            <w:szCs w:val="24"/>
            <w:lang w:val="fr"/>
          </w:rPr>
          <w:t xml:space="preserve">Manfred </w:t>
        </w:r>
        <w:r w:rsidRPr="009A7492">
          <w:rPr>
            <w:rFonts w:ascii="Times New Roman" w:hAnsi="Times New Roman"/>
            <w:vanish/>
            <w:sz w:val="24"/>
            <w:szCs w:val="24"/>
            <w:lang w:val="fr"/>
          </w:rPr>
          <w:t>HYPERLINK "http://fr.wikipedia.org/w/index.php?title=Manfred_Schneckenburger&amp;action=edit&amp;redlink=1"</w:t>
        </w:r>
        <w:proofErr w:type="spellStart"/>
        <w:r w:rsidRPr="009A7492">
          <w:rPr>
            <w:rFonts w:ascii="Times New Roman" w:hAnsi="Times New Roman"/>
            <w:sz w:val="24"/>
            <w:szCs w:val="24"/>
            <w:lang w:val="fr"/>
          </w:rPr>
          <w:t>Schneckenburger</w:t>
        </w:r>
        <w:proofErr w:type="spellEnd"/>
      </w:hyperlink>
      <w:r w:rsidRPr="009A7492">
        <w:rPr>
          <w:rFonts w:ascii="Times New Roman" w:hAnsi="Times New Roman"/>
          <w:sz w:val="24"/>
          <w:szCs w:val="24"/>
          <w:lang w:val="fr"/>
        </w:rPr>
        <w:t xml:space="preserve"> ; Approche </w:t>
      </w:r>
      <w:proofErr w:type="spellStart"/>
      <w:r w:rsidRPr="009A7492">
        <w:rPr>
          <w:rFonts w:ascii="Times New Roman" w:hAnsi="Times New Roman"/>
          <w:sz w:val="24"/>
          <w:szCs w:val="24"/>
          <w:lang w:val="fr"/>
        </w:rPr>
        <w:t>positviste</w:t>
      </w:r>
      <w:proofErr w:type="spellEnd"/>
      <w:r w:rsidRPr="009A7492">
        <w:rPr>
          <w:rFonts w:ascii="Times New Roman" w:hAnsi="Times New Roman"/>
          <w:sz w:val="24"/>
          <w:szCs w:val="24"/>
          <w:lang w:val="fr"/>
        </w:rPr>
        <w:t xml:space="preserve">, Manfred </w:t>
      </w:r>
      <w:proofErr w:type="spellStart"/>
      <w:r w:rsidRPr="009A7492">
        <w:rPr>
          <w:rFonts w:ascii="Times New Roman" w:hAnsi="Times New Roman"/>
          <w:sz w:val="24"/>
          <w:szCs w:val="24"/>
          <w:lang w:val="fr"/>
        </w:rPr>
        <w:t>Schneckenburger</w:t>
      </w:r>
      <w:proofErr w:type="spellEnd"/>
      <w:r w:rsidRPr="009A7492">
        <w:rPr>
          <w:rFonts w:ascii="Times New Roman" w:hAnsi="Times New Roman"/>
          <w:sz w:val="24"/>
          <w:szCs w:val="24"/>
          <w:lang w:val="fr"/>
        </w:rPr>
        <w:t xml:space="preserve"> interrogeait la position de l'art dans la société de médias. La photographie, le film et la vidéo formaient les points principaux de ce concept de médias. </w:t>
      </w:r>
    </w:p>
    <w:p w:rsidR="009A7492" w:rsidRPr="009A7492" w:rsidRDefault="009A7492" w:rsidP="009A7492">
      <w:pPr>
        <w:autoSpaceDE w:val="0"/>
        <w:autoSpaceDN w:val="0"/>
        <w:adjustRightInd w:val="0"/>
        <w:spacing w:before="96" w:after="120" w:line="360" w:lineRule="auto"/>
        <w:jc w:val="both"/>
        <w:rPr>
          <w:rFonts w:ascii="Times New Roman" w:hAnsi="Times New Roman"/>
          <w:b/>
          <w:bCs/>
          <w:sz w:val="24"/>
          <w:szCs w:val="24"/>
          <w:highlight w:val="white"/>
          <w:lang w:val="fr"/>
        </w:rPr>
      </w:pPr>
    </w:p>
    <w:p w:rsidR="009A7492" w:rsidRPr="009A7492" w:rsidRDefault="009A7492" w:rsidP="009A7492">
      <w:pPr>
        <w:autoSpaceDE w:val="0"/>
        <w:autoSpaceDN w:val="0"/>
        <w:adjustRightInd w:val="0"/>
        <w:spacing w:before="96" w:after="120" w:line="360" w:lineRule="auto"/>
        <w:ind w:firstLine="708"/>
        <w:jc w:val="both"/>
        <w:rPr>
          <w:rFonts w:ascii="Times New Roman" w:hAnsi="Times New Roman"/>
          <w:b/>
          <w:bCs/>
          <w:sz w:val="24"/>
          <w:szCs w:val="24"/>
          <w:highlight w:val="white"/>
          <w:lang w:val="fr"/>
        </w:rPr>
      </w:pPr>
      <w:r w:rsidRPr="009A7492">
        <w:rPr>
          <w:rFonts w:ascii="Times New Roman" w:hAnsi="Times New Roman"/>
          <w:b/>
          <w:bCs/>
          <w:sz w:val="24"/>
          <w:szCs w:val="24"/>
          <w:highlight w:val="white"/>
          <w:lang w:val="fr"/>
        </w:rPr>
        <w:t xml:space="preserve">Documenta 7 Des débats théoriques, le retour de la peinture, </w:t>
      </w:r>
      <w:r w:rsidRPr="009A7492">
        <w:rPr>
          <w:rFonts w:ascii="Times New Roman" w:hAnsi="Times New Roman"/>
          <w:sz w:val="24"/>
          <w:szCs w:val="24"/>
          <w:highlight w:val="white"/>
          <w:lang w:val="fr"/>
        </w:rPr>
        <w:t>le postmodernisme</w:t>
      </w:r>
    </w:p>
    <w:p w:rsidR="009A7492" w:rsidRPr="009A7492" w:rsidRDefault="009A7492" w:rsidP="009A7492">
      <w:pPr>
        <w:autoSpaceDE w:val="0"/>
        <w:autoSpaceDN w:val="0"/>
        <w:adjustRightInd w:val="0"/>
        <w:spacing w:before="96" w:after="120" w:line="360" w:lineRule="auto"/>
        <w:jc w:val="both"/>
        <w:rPr>
          <w:rFonts w:ascii="Times New Roman" w:hAnsi="Times New Roman"/>
          <w:b/>
          <w:bCs/>
          <w:sz w:val="24"/>
          <w:szCs w:val="24"/>
          <w:highlight w:val="white"/>
          <w:lang w:val="fr"/>
        </w:rPr>
      </w:pPr>
      <w:r w:rsidRPr="009A7492">
        <w:rPr>
          <w:rFonts w:ascii="Times New Roman" w:hAnsi="Times New Roman"/>
          <w:b/>
          <w:bCs/>
          <w:sz w:val="24"/>
          <w:szCs w:val="24"/>
          <w:highlight w:val="white"/>
          <w:lang w:val="fr"/>
        </w:rPr>
        <w:tab/>
      </w:r>
      <w:r w:rsidRPr="009A7492">
        <w:rPr>
          <w:rFonts w:ascii="Times New Roman" w:hAnsi="Times New Roman"/>
          <w:sz w:val="24"/>
          <w:szCs w:val="24"/>
          <w:highlight w:val="white"/>
          <w:lang w:val="fr"/>
        </w:rPr>
        <w:t xml:space="preserve">Dans les années 1980, se profilent les questions politiques comme la guerre, le pouvoir et l'utopie.  </w:t>
      </w:r>
    </w:p>
    <w:p w:rsidR="009A7492" w:rsidRPr="009A7492" w:rsidRDefault="009A7492" w:rsidP="009A7492">
      <w:pPr>
        <w:autoSpaceDE w:val="0"/>
        <w:autoSpaceDN w:val="0"/>
        <w:adjustRightInd w:val="0"/>
        <w:spacing w:before="96" w:after="120" w:line="360" w:lineRule="auto"/>
        <w:jc w:val="both"/>
        <w:rPr>
          <w:rFonts w:ascii="Times New Roman" w:hAnsi="Times New Roman"/>
          <w:sz w:val="24"/>
          <w:szCs w:val="24"/>
          <w:highlight w:val="white"/>
          <w:lang w:val="fr"/>
        </w:rPr>
      </w:pPr>
    </w:p>
    <w:p w:rsidR="009A7492" w:rsidRPr="009A7492" w:rsidRDefault="009A7492" w:rsidP="009A7492">
      <w:pPr>
        <w:autoSpaceDE w:val="0"/>
        <w:autoSpaceDN w:val="0"/>
        <w:adjustRightInd w:val="0"/>
        <w:spacing w:before="96" w:after="120" w:line="360" w:lineRule="auto"/>
        <w:jc w:val="both"/>
        <w:rPr>
          <w:rFonts w:ascii="Times New Roman" w:hAnsi="Times New Roman"/>
          <w:sz w:val="24"/>
          <w:szCs w:val="24"/>
          <w:highlight w:val="white"/>
          <w:lang w:val="fr"/>
        </w:rPr>
      </w:pPr>
      <w:r w:rsidRPr="009A7492">
        <w:rPr>
          <w:rFonts w:ascii="Times New Roman" w:hAnsi="Times New Roman"/>
          <w:sz w:val="24"/>
          <w:szCs w:val="24"/>
          <w:highlight w:val="white"/>
          <w:lang w:val="fr"/>
        </w:rPr>
        <w:tab/>
        <w:t>Dans les années 2000</w:t>
      </w:r>
      <w:r w:rsidRPr="009A7492">
        <w:rPr>
          <w:rFonts w:ascii="Times New Roman" w:hAnsi="Times New Roman"/>
          <w:b/>
          <w:bCs/>
          <w:sz w:val="24"/>
          <w:szCs w:val="24"/>
          <w:highlight w:val="white"/>
          <w:lang w:val="fr"/>
        </w:rPr>
        <w:t xml:space="preserve"> les problématiques de l’art du temps présent croisent celle de l’art au temps de la mondialisation. Sous la houlette de </w:t>
      </w:r>
      <w:r w:rsidRPr="009A7492">
        <w:rPr>
          <w:rFonts w:ascii="Times New Roman" w:hAnsi="Times New Roman"/>
          <w:sz w:val="24"/>
          <w:szCs w:val="24"/>
          <w:highlight w:val="white"/>
          <w:lang w:val="fr"/>
        </w:rPr>
        <w:t> </w:t>
      </w:r>
      <w:hyperlink r:id="rId21" w:history="1">
        <w:r w:rsidRPr="009A7492">
          <w:rPr>
            <w:rFonts w:ascii="Times New Roman" w:hAnsi="Times New Roman"/>
            <w:sz w:val="24"/>
            <w:szCs w:val="24"/>
            <w:highlight w:val="white"/>
            <w:lang w:val="fr"/>
          </w:rPr>
          <w:t>Okwui</w:t>
        </w:r>
        <w:r w:rsidRPr="009A7492">
          <w:rPr>
            <w:rFonts w:ascii="Times New Roman" w:hAnsi="Times New Roman"/>
            <w:vanish/>
            <w:sz w:val="24"/>
            <w:szCs w:val="24"/>
            <w:highlight w:val="white"/>
            <w:lang w:val="fr"/>
          </w:rPr>
          <w:t>HYPERLINK "http://fr.wikipedia.org/wiki/Okwui_Enwezor"</w:t>
        </w:r>
        <w:r w:rsidRPr="009A7492">
          <w:rPr>
            <w:rFonts w:ascii="Times New Roman" w:hAnsi="Times New Roman"/>
            <w:sz w:val="24"/>
            <w:szCs w:val="24"/>
            <w:highlight w:val="white"/>
            <w:lang w:val="fr"/>
          </w:rPr>
          <w:t xml:space="preserve"> </w:t>
        </w:r>
        <w:r w:rsidRPr="009A7492">
          <w:rPr>
            <w:rFonts w:ascii="Times New Roman" w:hAnsi="Times New Roman"/>
            <w:vanish/>
            <w:sz w:val="24"/>
            <w:szCs w:val="24"/>
            <w:highlight w:val="white"/>
            <w:lang w:val="fr"/>
          </w:rPr>
          <w:t>HYPERLINK "http://fr.wikipedia.org/wiki/Okwui_Enwezor"</w:t>
        </w:r>
        <w:proofErr w:type="spellStart"/>
        <w:r w:rsidRPr="009A7492">
          <w:rPr>
            <w:rFonts w:ascii="Times New Roman" w:hAnsi="Times New Roman"/>
            <w:sz w:val="24"/>
            <w:szCs w:val="24"/>
            <w:highlight w:val="white"/>
            <w:lang w:val="fr"/>
          </w:rPr>
          <w:t>Enwezor</w:t>
        </w:r>
        <w:proofErr w:type="spellEnd"/>
      </w:hyperlink>
      <w:r w:rsidRPr="009A7492">
        <w:rPr>
          <w:rFonts w:ascii="Times New Roman" w:hAnsi="Times New Roman"/>
          <w:sz w:val="24"/>
          <w:szCs w:val="24"/>
          <w:highlight w:val="white"/>
          <w:lang w:val="fr"/>
        </w:rPr>
        <w:t> ; directeur artistique de la documenta 11, 2002, on aborde les ressources de l'art, les questions politiques, sociales, mais aussi les questions sur la mondialisation, la migration et l’urbanisme.</w:t>
      </w:r>
    </w:p>
    <w:p w:rsidR="009A7492" w:rsidRPr="009A7492" w:rsidRDefault="009A7492" w:rsidP="009A7492">
      <w:pPr>
        <w:autoSpaceDE w:val="0"/>
        <w:autoSpaceDN w:val="0"/>
        <w:adjustRightInd w:val="0"/>
        <w:spacing w:before="100" w:after="24" w:line="288" w:lineRule="atLeast"/>
        <w:ind w:left="768"/>
        <w:jc w:val="both"/>
        <w:rPr>
          <w:rFonts w:ascii="Times New Roman" w:hAnsi="Times New Roman"/>
          <w:sz w:val="24"/>
          <w:szCs w:val="24"/>
          <w:highlight w:val="white"/>
          <w:lang w:val="fr"/>
        </w:rPr>
      </w:pPr>
    </w:p>
    <w:p w:rsidR="009A7492" w:rsidRPr="009A7492" w:rsidRDefault="009A7492" w:rsidP="009A7492">
      <w:pPr>
        <w:autoSpaceDE w:val="0"/>
        <w:autoSpaceDN w:val="0"/>
        <w:adjustRightInd w:val="0"/>
        <w:spacing w:line="360" w:lineRule="auto"/>
        <w:ind w:right="-567"/>
        <w:jc w:val="both"/>
        <w:rPr>
          <w:rFonts w:ascii="Times New Roman" w:hAnsi="Times New Roman"/>
          <w:sz w:val="24"/>
          <w:szCs w:val="24"/>
          <w:lang w:val="fr"/>
        </w:rPr>
      </w:pPr>
    </w:p>
    <w:p w:rsidR="009A7492" w:rsidRPr="00144FBC" w:rsidRDefault="009A7492" w:rsidP="009A7492">
      <w:pPr>
        <w:autoSpaceDE w:val="0"/>
        <w:autoSpaceDN w:val="0"/>
        <w:adjustRightInd w:val="0"/>
        <w:spacing w:line="360" w:lineRule="auto"/>
        <w:ind w:right="-567"/>
        <w:jc w:val="both"/>
        <w:rPr>
          <w:rFonts w:ascii="Times New Roman" w:hAnsi="Times New Roman"/>
          <w:b/>
          <w:sz w:val="24"/>
          <w:szCs w:val="24"/>
          <w:u w:val="single"/>
          <w:lang w:val="fr"/>
        </w:rPr>
      </w:pPr>
      <w:r w:rsidRPr="00144FBC">
        <w:rPr>
          <w:rFonts w:ascii="Times New Roman" w:hAnsi="Times New Roman"/>
          <w:b/>
          <w:sz w:val="24"/>
          <w:szCs w:val="24"/>
          <w:u w:val="single"/>
          <w:lang w:val="fr"/>
        </w:rPr>
        <w:t>II.</w:t>
      </w:r>
      <w:r>
        <w:rPr>
          <w:rFonts w:ascii="Times New Roman" w:hAnsi="Times New Roman"/>
          <w:b/>
          <w:sz w:val="24"/>
          <w:szCs w:val="24"/>
          <w:u w:val="single"/>
          <w:lang w:val="fr"/>
        </w:rPr>
        <w:t xml:space="preserve"> </w:t>
      </w:r>
      <w:r w:rsidRPr="00144FBC">
        <w:rPr>
          <w:rFonts w:ascii="Times New Roman" w:hAnsi="Times New Roman"/>
          <w:b/>
          <w:sz w:val="24"/>
          <w:szCs w:val="24"/>
          <w:u w:val="single"/>
          <w:lang w:val="fr"/>
        </w:rPr>
        <w:t>Mondialisation : un champ d’études</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sidRPr="0039608D">
        <w:rPr>
          <w:rFonts w:ascii="Times New Roman" w:hAnsi="Times New Roman"/>
          <w:b/>
          <w:sz w:val="24"/>
          <w:szCs w:val="24"/>
          <w:lang w:val="fr"/>
        </w:rPr>
        <w:lastRenderedPageBreak/>
        <w:t>La mondialisation touche la vie des formes bien au-delà d’une uniformisation généralisée, d’un lissage fondé sur la mise en conformité du globe sur l’occident</w:t>
      </w:r>
      <w:r>
        <w:rPr>
          <w:rFonts w:ascii="Times New Roman" w:hAnsi="Times New Roman"/>
          <w:sz w:val="24"/>
          <w:szCs w:val="24"/>
          <w:lang w:val="fr"/>
        </w:rPr>
        <w:t>, comme ce fut le cas longtemps pour l’économie. Elle touche les phénomènes sociaux, qui reprennent à l’échelle mondiale les religions, les idéologies, les arts, les conflits…Le phénomène de la mondialisation affecte pourtant la vie des formes.</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ab/>
        <w:t xml:space="preserve"> Mais outre quelques exceptions  notable et un renouveau depuis 2010 avec les contributions de  Sophie Orlando et Catherine Grenier, d’</w:t>
      </w:r>
      <w:proofErr w:type="spellStart"/>
      <w:r>
        <w:rPr>
          <w:rFonts w:ascii="Times New Roman" w:hAnsi="Times New Roman"/>
          <w:sz w:val="24"/>
          <w:szCs w:val="24"/>
          <w:lang w:val="fr"/>
        </w:rPr>
        <w:t>Elvan</w:t>
      </w:r>
      <w:proofErr w:type="spellEnd"/>
      <w:r>
        <w:rPr>
          <w:rFonts w:ascii="Times New Roman" w:hAnsi="Times New Roman"/>
          <w:sz w:val="24"/>
          <w:szCs w:val="24"/>
          <w:lang w:val="fr"/>
        </w:rPr>
        <w:t xml:space="preserve"> </w:t>
      </w:r>
      <w:proofErr w:type="spellStart"/>
      <w:r>
        <w:rPr>
          <w:rFonts w:ascii="Times New Roman" w:hAnsi="Times New Roman"/>
          <w:sz w:val="24"/>
          <w:szCs w:val="24"/>
          <w:lang w:val="fr"/>
        </w:rPr>
        <w:t>Zabunyan</w:t>
      </w:r>
      <w:proofErr w:type="spellEnd"/>
      <w:r>
        <w:rPr>
          <w:rFonts w:ascii="Times New Roman" w:hAnsi="Times New Roman"/>
          <w:sz w:val="24"/>
          <w:szCs w:val="24"/>
          <w:lang w:val="fr"/>
        </w:rPr>
        <w:t xml:space="preserve"> et du Centre Pompidou, qui dédie des bourses annuelles à des jeunes chercheurs, doctorants, pour travailler sur les relations entre mondialisation et art, l’intérêt reste restreint, fragile et récent.</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ab/>
        <w:t xml:space="preserve">Au cœur de l’expression culturelle du Maghreb, le métissage ou pour reprendre la formulation de Jean Loup </w:t>
      </w:r>
      <w:proofErr w:type="spellStart"/>
      <w:r>
        <w:rPr>
          <w:rFonts w:ascii="Times New Roman" w:hAnsi="Times New Roman"/>
          <w:sz w:val="24"/>
          <w:szCs w:val="24"/>
          <w:lang w:val="fr"/>
        </w:rPr>
        <w:t>Amselle</w:t>
      </w:r>
      <w:proofErr w:type="spellEnd"/>
      <w:r>
        <w:rPr>
          <w:rFonts w:ascii="Times New Roman" w:hAnsi="Times New Roman"/>
          <w:sz w:val="24"/>
          <w:szCs w:val="24"/>
          <w:lang w:val="fr"/>
        </w:rPr>
        <w:t xml:space="preserve">, </w:t>
      </w:r>
      <w:r w:rsidRPr="006E0E91">
        <w:rPr>
          <w:rFonts w:ascii="Times New Roman" w:hAnsi="Times New Roman"/>
          <w:i/>
          <w:sz w:val="24"/>
          <w:szCs w:val="24"/>
          <w:lang w:val="fr"/>
        </w:rPr>
        <w:t>la raison métisse</w:t>
      </w:r>
      <w:r>
        <w:rPr>
          <w:rFonts w:ascii="Times New Roman" w:hAnsi="Times New Roman"/>
          <w:sz w:val="24"/>
          <w:szCs w:val="24"/>
          <w:lang w:val="fr"/>
        </w:rPr>
        <w:t xml:space="preserve">, est un paradigme pour comprendre le fait culturel.  </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 </w:t>
      </w:r>
    </w:p>
    <w:p w:rsidR="009A7492" w:rsidRPr="00144FBC" w:rsidRDefault="009A7492" w:rsidP="009A7492">
      <w:pPr>
        <w:autoSpaceDE w:val="0"/>
        <w:autoSpaceDN w:val="0"/>
        <w:adjustRightInd w:val="0"/>
        <w:spacing w:line="360" w:lineRule="auto"/>
        <w:ind w:right="-567"/>
        <w:jc w:val="both"/>
        <w:rPr>
          <w:rFonts w:ascii="Times New Roman" w:hAnsi="Times New Roman"/>
          <w:b/>
          <w:bCs/>
          <w:sz w:val="24"/>
          <w:szCs w:val="24"/>
          <w:u w:val="single"/>
          <w:lang w:val="fr"/>
        </w:rPr>
      </w:pPr>
      <w:r>
        <w:rPr>
          <w:rFonts w:ascii="Times New Roman" w:hAnsi="Times New Roman"/>
          <w:b/>
          <w:bCs/>
          <w:sz w:val="24"/>
          <w:szCs w:val="24"/>
          <w:u w:val="single"/>
          <w:lang w:val="fr"/>
        </w:rPr>
        <w:t>1.</w:t>
      </w:r>
      <w:r w:rsidRPr="00144FBC">
        <w:rPr>
          <w:rFonts w:ascii="Times New Roman" w:hAnsi="Times New Roman"/>
          <w:b/>
          <w:bCs/>
          <w:sz w:val="24"/>
          <w:szCs w:val="24"/>
          <w:u w:val="single"/>
          <w:lang w:val="fr"/>
        </w:rPr>
        <w:t xml:space="preserve"> Etudes postcoloniales</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ab/>
        <w:t xml:space="preserve">Pour comprendre, retracer l’histoire de ces régions, nous appuierons sur un courant méthodologique qui a sa spécificité mais tire ses sources dans des méthodes antérieures, marxisme, qui insiste sur la notion de classe, aspect qui doit être pris en compte. </w:t>
      </w:r>
    </w:p>
    <w:p w:rsidR="009A7492" w:rsidRDefault="009A7492" w:rsidP="009A7492">
      <w:pPr>
        <w:autoSpaceDE w:val="0"/>
        <w:autoSpaceDN w:val="0"/>
        <w:adjustRightInd w:val="0"/>
        <w:spacing w:line="360" w:lineRule="auto"/>
        <w:ind w:right="-567" w:firstLine="708"/>
        <w:jc w:val="both"/>
        <w:rPr>
          <w:rFonts w:ascii="Times New Roman" w:hAnsi="Times New Roman"/>
          <w:sz w:val="24"/>
          <w:szCs w:val="24"/>
          <w:lang w:val="fr"/>
        </w:rPr>
      </w:pPr>
      <w:r>
        <w:rPr>
          <w:rFonts w:ascii="Times New Roman" w:hAnsi="Times New Roman"/>
          <w:sz w:val="24"/>
          <w:szCs w:val="24"/>
          <w:lang w:val="fr"/>
        </w:rPr>
        <w:t xml:space="preserve">De même on retrouve l’influence, la parenté du féminisme, qui a affirmé l’importance de la différence des genres. Plutôt que de statuer de manière définitive par des analyses applicables à chaque individu et à chaque artiste, ces méthodes se rejoignent sur un objectif commun,  </w:t>
      </w:r>
      <w:r w:rsidRPr="00144FBC">
        <w:rPr>
          <w:rFonts w:ascii="Times New Roman" w:hAnsi="Times New Roman"/>
          <w:b/>
          <w:sz w:val="24"/>
          <w:szCs w:val="24"/>
          <w:lang w:val="fr"/>
        </w:rPr>
        <w:t xml:space="preserve">ne plus considérer la bourgeoisie  ou l’homme hétérosexuel comme seuls filtres. </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 </w:t>
      </w:r>
      <w:r>
        <w:rPr>
          <w:rFonts w:ascii="Times New Roman" w:hAnsi="Times New Roman"/>
          <w:sz w:val="24"/>
          <w:szCs w:val="24"/>
          <w:lang w:val="fr"/>
        </w:rPr>
        <w:tab/>
        <w:t>Dans un sens, les études postcoloniales suivent ces modèles</w:t>
      </w:r>
      <w:r w:rsidRPr="00144FBC">
        <w:rPr>
          <w:rFonts w:ascii="Times New Roman" w:hAnsi="Times New Roman"/>
          <w:b/>
          <w:sz w:val="24"/>
          <w:szCs w:val="24"/>
          <w:lang w:val="fr"/>
        </w:rPr>
        <w:t xml:space="preserve">.  Le </w:t>
      </w:r>
      <w:proofErr w:type="spellStart"/>
      <w:r w:rsidRPr="00144FBC">
        <w:rPr>
          <w:rFonts w:ascii="Times New Roman" w:hAnsi="Times New Roman"/>
          <w:b/>
          <w:sz w:val="24"/>
          <w:szCs w:val="24"/>
          <w:lang w:val="fr"/>
        </w:rPr>
        <w:t>postcolonialisme</w:t>
      </w:r>
      <w:proofErr w:type="spellEnd"/>
      <w:r w:rsidRPr="00144FBC">
        <w:rPr>
          <w:rFonts w:ascii="Times New Roman" w:hAnsi="Times New Roman"/>
          <w:b/>
          <w:sz w:val="24"/>
          <w:szCs w:val="24"/>
          <w:lang w:val="fr"/>
        </w:rPr>
        <w:t xml:space="preserve"> maintient que les affirmations </w:t>
      </w:r>
      <w:proofErr w:type="spellStart"/>
      <w:r w:rsidRPr="00144FBC">
        <w:rPr>
          <w:rFonts w:ascii="Times New Roman" w:hAnsi="Times New Roman"/>
          <w:b/>
          <w:sz w:val="24"/>
          <w:szCs w:val="24"/>
          <w:lang w:val="fr"/>
        </w:rPr>
        <w:t>universalisantes</w:t>
      </w:r>
      <w:proofErr w:type="spellEnd"/>
      <w:r w:rsidRPr="00144FBC">
        <w:rPr>
          <w:rFonts w:ascii="Times New Roman" w:hAnsi="Times New Roman"/>
          <w:b/>
          <w:sz w:val="24"/>
          <w:szCs w:val="24"/>
          <w:lang w:val="fr"/>
        </w:rPr>
        <w:t xml:space="preserve"> sont erronées et que les différences culturelles ne peuvent plus être ignorées. Pourquoi ? Parce qu’on ne peut pas considérer l’homme blanc,  comme un canon.</w:t>
      </w:r>
      <w:r>
        <w:rPr>
          <w:rFonts w:ascii="Times New Roman" w:hAnsi="Times New Roman"/>
          <w:sz w:val="24"/>
          <w:szCs w:val="24"/>
          <w:lang w:val="fr"/>
        </w:rPr>
        <w:t xml:space="preserve"> </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Le terme post colonialisme suggère l’histoire des empires, la résistance et la décolonisation. </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Alors que la théorie postcoloniale est peut-être encore mieux pensée par la notion de géographie que d’histoire, </w:t>
      </w:r>
      <w:r w:rsidRPr="006E0E91">
        <w:rPr>
          <w:rFonts w:ascii="Times New Roman" w:hAnsi="Times New Roman"/>
          <w:b/>
          <w:sz w:val="24"/>
          <w:szCs w:val="24"/>
          <w:lang w:val="fr"/>
        </w:rPr>
        <w:t>le modèle du centre et de la périphérie</w:t>
      </w:r>
      <w:r>
        <w:rPr>
          <w:rFonts w:ascii="Times New Roman" w:hAnsi="Times New Roman"/>
          <w:sz w:val="24"/>
          <w:szCs w:val="24"/>
          <w:lang w:val="fr"/>
        </w:rPr>
        <w:t xml:space="preserve"> est fréquemment invoqué. On note une distinction entre le centre métropolitain et la périphérie.</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 </w:t>
      </w:r>
    </w:p>
    <w:p w:rsidR="009A7492" w:rsidRDefault="009A7492" w:rsidP="009A7492">
      <w:pPr>
        <w:tabs>
          <w:tab w:val="left" w:pos="5387"/>
        </w:tabs>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lastRenderedPageBreak/>
        <w:t xml:space="preserve">  L’empire britannique est un exemple clair de la capitale impériale de Londres au centre, autour de laquelle gravite de nombreuses colonies. Cette image n’est pas simplement littérale. La notion de centre/périphérie peut décrire également comme une métaphore dans le cas d’immigrés indiens  vivant à Londres. </w:t>
      </w:r>
    </w:p>
    <w:p w:rsidR="009A7492" w:rsidRDefault="009A7492" w:rsidP="009A7492">
      <w:pPr>
        <w:tabs>
          <w:tab w:val="left" w:pos="5387"/>
        </w:tabs>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La théorie postcoloniale semble se poser la question suivante : à quoi ressemblerait l’histoire, l’histoire de l’art, pour ce qui nous concerne, si elle était écrite du point de vue des périphéries ?</w:t>
      </w:r>
    </w:p>
    <w:p w:rsidR="009A7492" w:rsidRDefault="009A7492" w:rsidP="009A7492">
      <w:pPr>
        <w:tabs>
          <w:tab w:val="left" w:pos="5387"/>
        </w:tabs>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Quelles histoires nous raconteraient-elles ?  Quelles seraient les divergences vis-à-vis des valeurs du centre ?</w:t>
      </w:r>
    </w:p>
    <w:p w:rsidR="009A7492" w:rsidRDefault="009A7492" w:rsidP="009A7492">
      <w:pPr>
        <w:tabs>
          <w:tab w:val="left" w:pos="5387"/>
        </w:tabs>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Que </w:t>
      </w:r>
      <w:r w:rsidR="00534D96">
        <w:rPr>
          <w:rFonts w:ascii="Times New Roman" w:hAnsi="Times New Roman"/>
          <w:sz w:val="24"/>
          <w:szCs w:val="24"/>
          <w:lang w:val="fr"/>
        </w:rPr>
        <w:t xml:space="preserve">se </w:t>
      </w:r>
      <w:proofErr w:type="spellStart"/>
      <w:r w:rsidR="00534D96">
        <w:rPr>
          <w:rFonts w:ascii="Times New Roman" w:hAnsi="Times New Roman"/>
          <w:sz w:val="24"/>
          <w:szCs w:val="24"/>
          <w:lang w:val="fr"/>
        </w:rPr>
        <w:t>passerait-il</w:t>
      </w:r>
      <w:proofErr w:type="spellEnd"/>
      <w:r w:rsidR="00534D96">
        <w:rPr>
          <w:rFonts w:ascii="Times New Roman" w:hAnsi="Times New Roman"/>
          <w:sz w:val="24"/>
          <w:szCs w:val="24"/>
          <w:lang w:val="fr"/>
        </w:rPr>
        <w:t xml:space="preserve"> si les colons s’arrêtaient de parler pour les « colonisés »</w:t>
      </w:r>
      <w:r>
        <w:rPr>
          <w:rFonts w:ascii="Times New Roman" w:hAnsi="Times New Roman"/>
          <w:sz w:val="24"/>
          <w:szCs w:val="24"/>
          <w:lang w:val="fr"/>
        </w:rPr>
        <w:t xml:space="preserve"> et que ces derniers parlaient pour les colons ?</w:t>
      </w:r>
    </w:p>
    <w:p w:rsidR="009A7492" w:rsidRDefault="009A7492" w:rsidP="009A7492">
      <w:pPr>
        <w:tabs>
          <w:tab w:val="left" w:pos="5387"/>
        </w:tabs>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 </w:t>
      </w:r>
    </w:p>
    <w:p w:rsidR="009A7492" w:rsidRPr="00144FBC" w:rsidRDefault="009A7492" w:rsidP="009A7492">
      <w:pPr>
        <w:tabs>
          <w:tab w:val="left" w:pos="5387"/>
        </w:tabs>
        <w:autoSpaceDE w:val="0"/>
        <w:autoSpaceDN w:val="0"/>
        <w:adjustRightInd w:val="0"/>
        <w:spacing w:line="360" w:lineRule="auto"/>
        <w:ind w:right="-567"/>
        <w:jc w:val="both"/>
        <w:rPr>
          <w:rFonts w:ascii="Times New Roman" w:hAnsi="Times New Roman"/>
          <w:b/>
          <w:sz w:val="24"/>
          <w:szCs w:val="24"/>
          <w:lang w:val="fr"/>
        </w:rPr>
      </w:pPr>
      <w:r w:rsidRPr="00144FBC">
        <w:rPr>
          <w:rFonts w:ascii="Times New Roman" w:hAnsi="Times New Roman"/>
          <w:b/>
          <w:sz w:val="24"/>
          <w:szCs w:val="24"/>
          <w:lang w:val="fr"/>
        </w:rPr>
        <w:t xml:space="preserve">Le </w:t>
      </w:r>
      <w:proofErr w:type="spellStart"/>
      <w:r w:rsidRPr="00144FBC">
        <w:rPr>
          <w:rFonts w:ascii="Times New Roman" w:hAnsi="Times New Roman"/>
          <w:b/>
          <w:sz w:val="24"/>
          <w:szCs w:val="24"/>
          <w:lang w:val="fr"/>
        </w:rPr>
        <w:t>postcolonialisme</w:t>
      </w:r>
      <w:proofErr w:type="spellEnd"/>
      <w:r w:rsidRPr="00144FBC">
        <w:rPr>
          <w:rFonts w:ascii="Times New Roman" w:hAnsi="Times New Roman"/>
          <w:b/>
          <w:sz w:val="24"/>
          <w:szCs w:val="24"/>
          <w:lang w:val="fr"/>
        </w:rPr>
        <w:t xml:space="preserve">, ce n’est pas s’intéresser aux cultures extra occidentales,  comme les masques africains et la peinture australienne aborigène. Le post colonialisme est plus spécifique : son approche se consacre à l’interaction entre les cultures impériales et indigènes.  </w:t>
      </w:r>
    </w:p>
    <w:p w:rsidR="009A7492" w:rsidRDefault="009A7492" w:rsidP="009A7492">
      <w:pPr>
        <w:tabs>
          <w:tab w:val="left" w:pos="5387"/>
        </w:tabs>
        <w:autoSpaceDE w:val="0"/>
        <w:autoSpaceDN w:val="0"/>
        <w:adjustRightInd w:val="0"/>
        <w:spacing w:line="360" w:lineRule="auto"/>
        <w:ind w:right="-567"/>
        <w:jc w:val="both"/>
        <w:rPr>
          <w:rFonts w:ascii="Times New Roman" w:hAnsi="Times New Roman"/>
          <w:sz w:val="24"/>
          <w:szCs w:val="24"/>
          <w:lang w:val="fr"/>
        </w:rPr>
      </w:pPr>
      <w:r w:rsidRPr="006E0E91">
        <w:rPr>
          <w:rFonts w:ascii="Times New Roman" w:hAnsi="Times New Roman"/>
          <w:b/>
          <w:sz w:val="24"/>
          <w:szCs w:val="24"/>
          <w:lang w:val="fr"/>
        </w:rPr>
        <w:t>Donc plutôt que considérer les autres cultures, il s’agit de considérer ce qui arrive à des cultures différentes quand elles se rencontrent</w:t>
      </w:r>
      <w:r>
        <w:rPr>
          <w:rFonts w:ascii="Times New Roman" w:hAnsi="Times New Roman"/>
          <w:sz w:val="24"/>
          <w:szCs w:val="24"/>
          <w:lang w:val="fr"/>
        </w:rPr>
        <w:t>.  Les effets matériels de la colonisation, sont par exemple ceux d’un impérialisme culturel, qui confine à dicter, en les changeant les manières de penser et d’agir,  et comment peindre etc.</w:t>
      </w:r>
    </w:p>
    <w:p w:rsidR="009A7492" w:rsidRDefault="009A7492" w:rsidP="009A7492">
      <w:pPr>
        <w:tabs>
          <w:tab w:val="left" w:pos="5387"/>
        </w:tabs>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Les postcolonial </w:t>
      </w:r>
      <w:proofErr w:type="spellStart"/>
      <w:r>
        <w:rPr>
          <w:rFonts w:ascii="Times New Roman" w:hAnsi="Times New Roman"/>
          <w:sz w:val="24"/>
          <w:szCs w:val="24"/>
          <w:lang w:val="fr"/>
        </w:rPr>
        <w:t>studies</w:t>
      </w:r>
      <w:proofErr w:type="spellEnd"/>
      <w:r>
        <w:rPr>
          <w:rFonts w:ascii="Times New Roman" w:hAnsi="Times New Roman"/>
          <w:sz w:val="24"/>
          <w:szCs w:val="24"/>
          <w:lang w:val="fr"/>
        </w:rPr>
        <w:t xml:space="preserve"> ne s’intéressent pas seulement aux effets de la colonisation sur les individus colonisés. La manière dont la présence des britannique a modifié la culture indienne trouve un écho dans la manière dont la culture britannique a été changée au contact de l’Inde. </w:t>
      </w:r>
    </w:p>
    <w:p w:rsidR="009A7492" w:rsidRDefault="009A7492" w:rsidP="009A7492">
      <w:pPr>
        <w:tabs>
          <w:tab w:val="left" w:pos="5387"/>
        </w:tabs>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D’autre part, le </w:t>
      </w:r>
      <w:proofErr w:type="spellStart"/>
      <w:r>
        <w:rPr>
          <w:rFonts w:ascii="Times New Roman" w:hAnsi="Times New Roman"/>
          <w:sz w:val="24"/>
          <w:szCs w:val="24"/>
          <w:lang w:val="fr"/>
        </w:rPr>
        <w:t>postcolonialisme</w:t>
      </w:r>
      <w:proofErr w:type="spellEnd"/>
      <w:r>
        <w:rPr>
          <w:rFonts w:ascii="Times New Roman" w:hAnsi="Times New Roman"/>
          <w:sz w:val="24"/>
          <w:szCs w:val="24"/>
          <w:lang w:val="fr"/>
        </w:rPr>
        <w:t xml:space="preserve">  n’est pas une approche systématique comme le marxisme ou l’hégélianisme. Il ne dispose pas d’un seul modèle de développement historique.  </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p>
    <w:p w:rsidR="009A7492" w:rsidRPr="00534D96" w:rsidRDefault="009A7492" w:rsidP="00534D96">
      <w:pPr>
        <w:autoSpaceDE w:val="0"/>
        <w:autoSpaceDN w:val="0"/>
        <w:adjustRightInd w:val="0"/>
        <w:spacing w:line="360" w:lineRule="auto"/>
        <w:ind w:right="-567"/>
        <w:jc w:val="both"/>
        <w:rPr>
          <w:rFonts w:ascii="Times New Roman" w:hAnsi="Times New Roman"/>
          <w:b/>
          <w:sz w:val="24"/>
          <w:szCs w:val="24"/>
          <w:u w:val="single"/>
          <w:lang w:val="fr"/>
        </w:rPr>
      </w:pPr>
      <w:r w:rsidRPr="00534D96">
        <w:rPr>
          <w:rFonts w:ascii="Times New Roman" w:hAnsi="Times New Roman"/>
          <w:b/>
          <w:sz w:val="24"/>
          <w:szCs w:val="24"/>
          <w:u w:val="single"/>
          <w:lang w:val="fr"/>
        </w:rPr>
        <w:t>2/Les auteurs</w:t>
      </w:r>
    </w:p>
    <w:p w:rsidR="009A7492" w:rsidRDefault="00263199" w:rsidP="009A7492">
      <w:pPr>
        <w:autoSpaceDE w:val="0"/>
        <w:autoSpaceDN w:val="0"/>
        <w:adjustRightInd w:val="0"/>
        <w:spacing w:line="360" w:lineRule="auto"/>
        <w:ind w:right="-567"/>
        <w:jc w:val="both"/>
        <w:rPr>
          <w:rFonts w:ascii="Times New Roman" w:hAnsi="Times New Roman"/>
          <w:sz w:val="24"/>
          <w:szCs w:val="24"/>
          <w:lang w:val="fr"/>
        </w:rPr>
      </w:pPr>
      <w:hyperlink r:id="rId22" w:history="1">
        <w:r w:rsidR="009A7492" w:rsidRPr="006E0E91">
          <w:rPr>
            <w:rFonts w:ascii="Times New Roman" w:hAnsi="Times New Roman"/>
            <w:i/>
            <w:iCs/>
            <w:sz w:val="24"/>
            <w:szCs w:val="24"/>
            <w:highlight w:val="white"/>
            <w:lang w:val="fr"/>
          </w:rPr>
          <w:t>L’Orientalisme</w:t>
        </w:r>
      </w:hyperlink>
      <w:r w:rsidR="009A7492" w:rsidRPr="006E0E91">
        <w:rPr>
          <w:rFonts w:ascii="Times New Roman" w:hAnsi="Times New Roman"/>
          <w:sz w:val="24"/>
          <w:szCs w:val="24"/>
          <w:highlight w:val="white"/>
          <w:lang w:val="fr"/>
        </w:rPr>
        <w:t> d’</w:t>
      </w:r>
      <w:hyperlink r:id="rId23" w:history="1">
        <w:r w:rsidR="009A7492" w:rsidRPr="006E0E91">
          <w:rPr>
            <w:rFonts w:ascii="Times New Roman" w:hAnsi="Times New Roman"/>
            <w:sz w:val="24"/>
            <w:szCs w:val="24"/>
            <w:highlight w:val="white"/>
            <w:lang w:val="fr"/>
          </w:rPr>
          <w:t xml:space="preserve">Edward </w:t>
        </w:r>
        <w:r w:rsidR="009A7492" w:rsidRPr="006E0E91">
          <w:rPr>
            <w:rFonts w:ascii="Times New Roman" w:hAnsi="Times New Roman"/>
            <w:vanish/>
            <w:sz w:val="24"/>
            <w:szCs w:val="24"/>
            <w:highlight w:val="white"/>
            <w:lang w:val="fr"/>
          </w:rPr>
          <w:t>HYPERLINK "http://fr.wikipedia.org/wiki/Edward_Said"</w:t>
        </w:r>
        <w:proofErr w:type="spellStart"/>
        <w:r w:rsidR="009A7492" w:rsidRPr="006E0E91">
          <w:rPr>
            <w:rFonts w:ascii="Times New Roman" w:hAnsi="Times New Roman"/>
            <w:sz w:val="24"/>
            <w:szCs w:val="24"/>
            <w:highlight w:val="white"/>
            <w:lang w:val="fr"/>
          </w:rPr>
          <w:t>Said</w:t>
        </w:r>
        <w:proofErr w:type="spellEnd"/>
      </w:hyperlink>
      <w:r w:rsidR="009A7492" w:rsidRPr="006E0E91">
        <w:rPr>
          <w:rFonts w:ascii="Times New Roman" w:hAnsi="Times New Roman"/>
          <w:sz w:val="24"/>
          <w:szCs w:val="24"/>
          <w:highlight w:val="white"/>
          <w:lang w:val="fr"/>
        </w:rPr>
        <w:t xml:space="preserve"> (1978) </w:t>
      </w:r>
      <w:r w:rsidR="009A7492">
        <w:rPr>
          <w:rFonts w:ascii="Times New Roman" w:hAnsi="Times New Roman"/>
          <w:sz w:val="24"/>
          <w:szCs w:val="24"/>
          <w:lang w:val="fr"/>
        </w:rPr>
        <w:t xml:space="preserve"> </w:t>
      </w:r>
    </w:p>
    <w:p w:rsidR="009A7492" w:rsidRDefault="009A7492" w:rsidP="009A7492">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Pour </w:t>
      </w:r>
      <w:proofErr w:type="spellStart"/>
      <w:r>
        <w:rPr>
          <w:rFonts w:ascii="Times New Roman" w:hAnsi="Times New Roman"/>
          <w:sz w:val="24"/>
          <w:szCs w:val="24"/>
          <w:lang w:val="fr"/>
        </w:rPr>
        <w:t>Said</w:t>
      </w:r>
      <w:proofErr w:type="spellEnd"/>
      <w:r>
        <w:rPr>
          <w:rFonts w:ascii="Times New Roman" w:hAnsi="Times New Roman"/>
          <w:sz w:val="24"/>
          <w:szCs w:val="24"/>
          <w:lang w:val="fr"/>
        </w:rPr>
        <w:t xml:space="preserve">, l’art comme la littérature et l’histoire est une </w:t>
      </w:r>
      <w:r w:rsidRPr="006E0E91">
        <w:rPr>
          <w:rFonts w:ascii="Times New Roman" w:hAnsi="Times New Roman"/>
          <w:b/>
          <w:sz w:val="24"/>
          <w:szCs w:val="24"/>
          <w:lang w:val="fr"/>
        </w:rPr>
        <w:t xml:space="preserve">construction </w:t>
      </w:r>
      <w:r>
        <w:rPr>
          <w:rFonts w:ascii="Times New Roman" w:hAnsi="Times New Roman"/>
          <w:sz w:val="24"/>
          <w:szCs w:val="24"/>
          <w:lang w:val="fr"/>
        </w:rPr>
        <w:t xml:space="preserve">qui change selon la subjectivité de l’observateur et selon l’épistémologie et le savoir du temps, dans lequel l’histoire sera écrite.  </w:t>
      </w:r>
    </w:p>
    <w:p w:rsidR="009A7492" w:rsidRDefault="00534D96" w:rsidP="00534D96">
      <w:pPr>
        <w:autoSpaceDE w:val="0"/>
        <w:autoSpaceDN w:val="0"/>
        <w:adjustRightInd w:val="0"/>
        <w:spacing w:line="360" w:lineRule="auto"/>
        <w:ind w:right="-567"/>
        <w:jc w:val="both"/>
        <w:rPr>
          <w:rFonts w:ascii="Times New Roman" w:hAnsi="Times New Roman"/>
          <w:sz w:val="24"/>
          <w:szCs w:val="24"/>
          <w:lang w:val="fr"/>
        </w:rPr>
      </w:pPr>
      <w:r>
        <w:rPr>
          <w:rFonts w:ascii="Times New Roman" w:hAnsi="Times New Roman"/>
          <w:sz w:val="24"/>
          <w:szCs w:val="24"/>
          <w:lang w:val="fr"/>
        </w:rPr>
        <w:t xml:space="preserve"> </w:t>
      </w:r>
      <w:r w:rsidR="009A7492">
        <w:rPr>
          <w:rFonts w:ascii="Times New Roman" w:hAnsi="Times New Roman"/>
          <w:sz w:val="24"/>
          <w:szCs w:val="24"/>
          <w:lang w:val="fr"/>
        </w:rPr>
        <w:t xml:space="preserve">L’Europe projette sa propre identité sur « l’Orient ». Pour cela « l’Orient » ou plus précisément « l’Orientalisme » est le résultat d’un agglomérat ou d’une accumulation du savoir et </w:t>
      </w:r>
      <w:r>
        <w:rPr>
          <w:rFonts w:ascii="Times New Roman" w:hAnsi="Times New Roman"/>
          <w:sz w:val="24"/>
          <w:szCs w:val="24"/>
          <w:lang w:val="fr"/>
        </w:rPr>
        <w:t xml:space="preserve">des disciplines sur l’Orient.  </w:t>
      </w:r>
    </w:p>
    <w:p w:rsidR="009A7492" w:rsidRPr="006E0E91" w:rsidRDefault="009A7492" w:rsidP="009A7492">
      <w:pPr>
        <w:autoSpaceDE w:val="0"/>
        <w:autoSpaceDN w:val="0"/>
        <w:adjustRightInd w:val="0"/>
        <w:spacing w:before="96" w:after="120" w:line="360" w:lineRule="auto"/>
        <w:ind w:right="-567"/>
        <w:jc w:val="both"/>
        <w:rPr>
          <w:rFonts w:ascii="Times New Roman" w:hAnsi="Times New Roman"/>
          <w:i/>
          <w:sz w:val="24"/>
          <w:szCs w:val="24"/>
          <w:lang w:val="fr"/>
        </w:rPr>
      </w:pPr>
      <w:proofErr w:type="spellStart"/>
      <w:r w:rsidRPr="006E0E91">
        <w:rPr>
          <w:rFonts w:ascii="Times New Roman" w:hAnsi="Times New Roman"/>
          <w:i/>
          <w:sz w:val="24"/>
          <w:szCs w:val="24"/>
          <w:lang w:val="fr"/>
        </w:rPr>
        <w:lastRenderedPageBreak/>
        <w:t>Homi</w:t>
      </w:r>
      <w:proofErr w:type="spellEnd"/>
      <w:r w:rsidRPr="006E0E91">
        <w:rPr>
          <w:rFonts w:ascii="Times New Roman" w:hAnsi="Times New Roman"/>
          <w:i/>
          <w:sz w:val="24"/>
          <w:szCs w:val="24"/>
          <w:lang w:val="fr"/>
        </w:rPr>
        <w:t xml:space="preserve"> </w:t>
      </w:r>
      <w:proofErr w:type="spellStart"/>
      <w:r w:rsidRPr="006E0E91">
        <w:rPr>
          <w:rFonts w:ascii="Times New Roman" w:hAnsi="Times New Roman"/>
          <w:i/>
          <w:sz w:val="24"/>
          <w:szCs w:val="24"/>
          <w:lang w:val="fr"/>
        </w:rPr>
        <w:t>Bhabba</w:t>
      </w:r>
      <w:proofErr w:type="spellEnd"/>
    </w:p>
    <w:p w:rsidR="009A7492" w:rsidRPr="006E0E91" w:rsidRDefault="009A7492" w:rsidP="009A7492">
      <w:pPr>
        <w:autoSpaceDE w:val="0"/>
        <w:autoSpaceDN w:val="0"/>
        <w:adjustRightInd w:val="0"/>
        <w:spacing w:before="96" w:after="120" w:line="360" w:lineRule="auto"/>
        <w:ind w:right="-567"/>
        <w:jc w:val="both"/>
        <w:rPr>
          <w:rFonts w:ascii="Times New Roman" w:hAnsi="Times New Roman"/>
          <w:sz w:val="24"/>
          <w:szCs w:val="24"/>
          <w:highlight w:val="white"/>
          <w:lang w:val="fr"/>
        </w:rPr>
      </w:pPr>
      <w:r>
        <w:rPr>
          <w:rFonts w:ascii="Times New Roman" w:hAnsi="Times New Roman"/>
          <w:sz w:val="24"/>
          <w:szCs w:val="24"/>
          <w:lang w:val="fr"/>
        </w:rPr>
        <w:tab/>
        <w:t xml:space="preserve"> </w:t>
      </w:r>
      <w:r w:rsidRPr="006E0E91">
        <w:rPr>
          <w:rFonts w:ascii="Times New Roman" w:hAnsi="Times New Roman"/>
          <w:i/>
          <w:sz w:val="24"/>
          <w:szCs w:val="24"/>
          <w:lang w:val="fr"/>
        </w:rPr>
        <w:t>The Location of Culture</w:t>
      </w:r>
      <w:r>
        <w:rPr>
          <w:rFonts w:ascii="Times New Roman" w:hAnsi="Times New Roman"/>
          <w:sz w:val="24"/>
          <w:szCs w:val="24"/>
          <w:lang w:val="fr"/>
        </w:rPr>
        <w:t xml:space="preserve"> (1994), traduit en français, les </w:t>
      </w:r>
      <w:r w:rsidRPr="006E0E91">
        <w:rPr>
          <w:rFonts w:ascii="Times New Roman" w:hAnsi="Times New Roman"/>
          <w:i/>
          <w:sz w:val="24"/>
          <w:szCs w:val="24"/>
          <w:lang w:val="fr"/>
        </w:rPr>
        <w:t>Lieux de la culture,</w:t>
      </w:r>
      <w:r>
        <w:rPr>
          <w:rFonts w:ascii="Times New Roman" w:hAnsi="Times New Roman"/>
          <w:sz w:val="24"/>
          <w:szCs w:val="24"/>
          <w:lang w:val="fr"/>
        </w:rPr>
        <w:t xml:space="preserve"> qui se base sur les travaux de Foucault, de Derrida et particulièrement de Lacan. Il est le premier à affirmer que l’histoire n’est pas un fait donné, empirique, une construction génétique et mythique, mais une construction – conception d’histoire comparable à celle que Le Goff ou Hayden.</w:t>
      </w:r>
    </w:p>
    <w:p w:rsidR="009A7492" w:rsidRPr="000339BE" w:rsidRDefault="00534D96" w:rsidP="00A1032C">
      <w:pPr>
        <w:autoSpaceDE w:val="0"/>
        <w:autoSpaceDN w:val="0"/>
        <w:adjustRightInd w:val="0"/>
        <w:spacing w:line="360" w:lineRule="auto"/>
        <w:ind w:right="-567"/>
        <w:jc w:val="both"/>
        <w:rPr>
          <w:rFonts w:ascii="Times New Roman" w:hAnsi="Times New Roman"/>
          <w:sz w:val="24"/>
          <w:szCs w:val="24"/>
          <w:lang w:val="en-US"/>
        </w:rPr>
      </w:pPr>
      <w:r>
        <w:rPr>
          <w:rFonts w:ascii="Times New Roman" w:hAnsi="Times New Roman"/>
          <w:sz w:val="24"/>
          <w:szCs w:val="24"/>
          <w:lang w:val="fr"/>
        </w:rPr>
        <w:t xml:space="preserve"> </w:t>
      </w:r>
      <w:r w:rsidR="009A7492" w:rsidRPr="000339BE">
        <w:rPr>
          <w:rFonts w:ascii="Times New Roman" w:hAnsi="Times New Roman"/>
          <w:b/>
          <w:sz w:val="24"/>
          <w:szCs w:val="24"/>
          <w:u w:val="single"/>
          <w:lang w:val="en-US"/>
        </w:rPr>
        <w:t xml:space="preserve">3/ Expositions   </w:t>
      </w:r>
    </w:p>
    <w:p w:rsidR="009A7492" w:rsidRPr="000339BE" w:rsidRDefault="009A7492" w:rsidP="009A7492">
      <w:pPr>
        <w:autoSpaceDE w:val="0"/>
        <w:autoSpaceDN w:val="0"/>
        <w:adjustRightInd w:val="0"/>
        <w:spacing w:line="360" w:lineRule="auto"/>
        <w:jc w:val="both"/>
        <w:rPr>
          <w:rFonts w:ascii="Times New Roman" w:hAnsi="Times New Roman"/>
          <w:sz w:val="24"/>
          <w:szCs w:val="24"/>
          <w:lang w:val="en-US"/>
        </w:rPr>
      </w:pPr>
      <w:r w:rsidRPr="000339BE">
        <w:rPr>
          <w:rFonts w:ascii="Times New Roman" w:hAnsi="Times New Roman"/>
          <w:sz w:val="24"/>
          <w:szCs w:val="24"/>
          <w:lang w:val="en-US"/>
        </w:rPr>
        <w:t xml:space="preserve">Le </w:t>
      </w:r>
      <w:proofErr w:type="spellStart"/>
      <w:r w:rsidRPr="000339BE">
        <w:rPr>
          <w:rFonts w:ascii="Times New Roman" w:hAnsi="Times New Roman"/>
          <w:sz w:val="24"/>
          <w:szCs w:val="24"/>
          <w:lang w:val="en-US"/>
        </w:rPr>
        <w:t>Primitivisme</w:t>
      </w:r>
      <w:proofErr w:type="spellEnd"/>
      <w:r w:rsidRPr="000339BE">
        <w:rPr>
          <w:rFonts w:ascii="Times New Roman" w:hAnsi="Times New Roman"/>
          <w:sz w:val="24"/>
          <w:szCs w:val="24"/>
          <w:lang w:val="en-US"/>
        </w:rPr>
        <w:t xml:space="preserve"> </w:t>
      </w:r>
      <w:proofErr w:type="spellStart"/>
      <w:r w:rsidRPr="000339BE">
        <w:rPr>
          <w:rFonts w:ascii="Times New Roman" w:hAnsi="Times New Roman"/>
          <w:sz w:val="24"/>
          <w:szCs w:val="24"/>
          <w:lang w:val="en-US"/>
        </w:rPr>
        <w:t>en</w:t>
      </w:r>
      <w:proofErr w:type="spellEnd"/>
      <w:r w:rsidRPr="000339BE">
        <w:rPr>
          <w:rFonts w:ascii="Times New Roman" w:hAnsi="Times New Roman"/>
          <w:sz w:val="24"/>
          <w:szCs w:val="24"/>
          <w:lang w:val="en-US"/>
        </w:rPr>
        <w:t xml:space="preserve"> 1984</w:t>
      </w:r>
    </w:p>
    <w:p w:rsidR="009A7492" w:rsidRDefault="009A7492" w:rsidP="009A7492">
      <w:pPr>
        <w:autoSpaceDE w:val="0"/>
        <w:autoSpaceDN w:val="0"/>
        <w:adjustRightInd w:val="0"/>
        <w:spacing w:line="360" w:lineRule="auto"/>
        <w:jc w:val="both"/>
        <w:rPr>
          <w:rFonts w:ascii="Times New Roman" w:hAnsi="Times New Roman"/>
          <w:sz w:val="24"/>
          <w:szCs w:val="24"/>
          <w:lang w:val="en-US"/>
        </w:rPr>
      </w:pPr>
      <w:r w:rsidRPr="00E62225">
        <w:rPr>
          <w:rFonts w:ascii="Times New Roman" w:hAnsi="Times New Roman"/>
          <w:sz w:val="24"/>
          <w:szCs w:val="24"/>
          <w:lang w:val="en-US"/>
        </w:rPr>
        <w:t>"Primitivism" in 20th Century A</w:t>
      </w:r>
      <w:r>
        <w:rPr>
          <w:rFonts w:ascii="Times New Roman" w:hAnsi="Times New Roman"/>
          <w:sz w:val="24"/>
          <w:szCs w:val="24"/>
          <w:lang w:val="en-US"/>
        </w:rPr>
        <w:t xml:space="preserve">rt: Affinity of the Tribal and </w:t>
      </w:r>
      <w:r w:rsidRPr="00E62225">
        <w:rPr>
          <w:rFonts w:ascii="Times New Roman" w:hAnsi="Times New Roman"/>
          <w:sz w:val="24"/>
          <w:szCs w:val="24"/>
          <w:lang w:val="en-US"/>
        </w:rPr>
        <w:t>the Modern was a major attempt by Wil</w:t>
      </w:r>
      <w:r>
        <w:rPr>
          <w:rFonts w:ascii="Times New Roman" w:hAnsi="Times New Roman"/>
          <w:sz w:val="24"/>
          <w:szCs w:val="24"/>
          <w:lang w:val="en-US"/>
        </w:rPr>
        <w:t xml:space="preserve">liam Rubin, Kirk </w:t>
      </w:r>
      <w:proofErr w:type="spellStart"/>
      <w:r>
        <w:rPr>
          <w:rFonts w:ascii="Times New Roman" w:hAnsi="Times New Roman"/>
          <w:sz w:val="24"/>
          <w:szCs w:val="24"/>
          <w:lang w:val="en-US"/>
        </w:rPr>
        <w:t>Varnedoe</w:t>
      </w:r>
      <w:proofErr w:type="spellEnd"/>
      <w:r>
        <w:rPr>
          <w:rFonts w:ascii="Times New Roman" w:hAnsi="Times New Roman"/>
          <w:sz w:val="24"/>
          <w:szCs w:val="24"/>
          <w:lang w:val="en-US"/>
        </w:rPr>
        <w:t>,</w:t>
      </w:r>
    </w:p>
    <w:p w:rsidR="009A7492" w:rsidRPr="0092501F" w:rsidRDefault="009A7492" w:rsidP="009A7492">
      <w:pPr>
        <w:autoSpaceDE w:val="0"/>
        <w:autoSpaceDN w:val="0"/>
        <w:adjustRightInd w:val="0"/>
        <w:spacing w:line="360" w:lineRule="auto"/>
        <w:jc w:val="both"/>
        <w:rPr>
          <w:rFonts w:ascii="Times New Roman" w:hAnsi="Times New Roman"/>
          <w:b/>
          <w:sz w:val="24"/>
          <w:szCs w:val="24"/>
        </w:rPr>
      </w:pPr>
      <w:r w:rsidRPr="00A1032C">
        <w:rPr>
          <w:rFonts w:ascii="Times New Roman" w:hAnsi="Times New Roman"/>
          <w:sz w:val="24"/>
          <w:szCs w:val="24"/>
        </w:rPr>
        <w:t xml:space="preserve"> </w:t>
      </w:r>
      <w:r w:rsidRPr="0092501F">
        <w:rPr>
          <w:rFonts w:ascii="Times New Roman" w:hAnsi="Times New Roman"/>
          <w:b/>
          <w:sz w:val="24"/>
          <w:szCs w:val="24"/>
        </w:rPr>
        <w:t xml:space="preserve">Les Magiciens de la Terre </w:t>
      </w:r>
      <w:r>
        <w:rPr>
          <w:rFonts w:ascii="Times New Roman" w:hAnsi="Times New Roman"/>
          <w:b/>
          <w:sz w:val="24"/>
          <w:szCs w:val="24"/>
        </w:rPr>
        <w:t xml:space="preserve">1989 Centre Pompidou et Grande Halle de la Villette </w:t>
      </w:r>
    </w:p>
    <w:p w:rsidR="009A7492" w:rsidRDefault="009A7492" w:rsidP="009A7492">
      <w:pPr>
        <w:shd w:val="clear" w:color="auto" w:fill="FFFFFF"/>
        <w:autoSpaceDE w:val="0"/>
        <w:autoSpaceDN w:val="0"/>
        <w:adjustRightInd w:val="0"/>
        <w:spacing w:after="300" w:line="36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 xml:space="preserve">Jean-Hubert Martin, directeur du Musée national d’art moderne a eu l’idée de rassembler ceux qu’il appelle les Magiciens de la Terre alors qu’il était encore à la tête de la </w:t>
      </w:r>
      <w:proofErr w:type="spellStart"/>
      <w:r>
        <w:rPr>
          <w:rFonts w:ascii="Times New Roman" w:hAnsi="Times New Roman"/>
          <w:color w:val="000000"/>
          <w:sz w:val="24"/>
          <w:szCs w:val="24"/>
        </w:rPr>
        <w:t>Kunsthalle</w:t>
      </w:r>
      <w:proofErr w:type="spellEnd"/>
      <w:r>
        <w:rPr>
          <w:rFonts w:ascii="Times New Roman" w:hAnsi="Times New Roman"/>
          <w:color w:val="000000"/>
          <w:sz w:val="24"/>
          <w:szCs w:val="24"/>
        </w:rPr>
        <w:t xml:space="preserve"> de Berne. Il s’est lancé dans ce projet hors des circuits habituels.</w:t>
      </w:r>
    </w:p>
    <w:p w:rsidR="009A7492" w:rsidRDefault="009A7492" w:rsidP="009A7492">
      <w:pPr>
        <w:autoSpaceDE w:val="0"/>
        <w:autoSpaceDN w:val="0"/>
        <w:adjustRightInd w:val="0"/>
        <w:spacing w:line="360" w:lineRule="auto"/>
        <w:jc w:val="both"/>
        <w:rPr>
          <w:rFonts w:ascii="Times New Roman" w:hAnsi="Times New Roman"/>
          <w:i/>
          <w:iCs/>
          <w:sz w:val="24"/>
          <w:szCs w:val="24"/>
        </w:rPr>
      </w:pPr>
      <w:r>
        <w:rPr>
          <w:rFonts w:ascii="Times New Roman" w:hAnsi="Times New Roman"/>
          <w:color w:val="000000"/>
          <w:sz w:val="24"/>
          <w:szCs w:val="24"/>
        </w:rPr>
        <w:t xml:space="preserve"> </w:t>
      </w:r>
    </w:p>
    <w:p w:rsidR="009A7492" w:rsidRDefault="009A7492" w:rsidP="009A7492">
      <w:pPr>
        <w:autoSpaceDE w:val="0"/>
        <w:autoSpaceDN w:val="0"/>
        <w:adjustRightInd w:val="0"/>
        <w:spacing w:line="360" w:lineRule="auto"/>
        <w:jc w:val="both"/>
        <w:rPr>
          <w:rFonts w:ascii="Times New Roman" w:hAnsi="Times New Roman"/>
          <w:i/>
          <w:iCs/>
          <w:sz w:val="24"/>
          <w:szCs w:val="24"/>
        </w:rPr>
      </w:pPr>
      <w:r>
        <w:rPr>
          <w:rFonts w:ascii="Times New Roman" w:hAnsi="Times New Roman"/>
          <w:i/>
          <w:iCs/>
          <w:sz w:val="24"/>
          <w:szCs w:val="24"/>
        </w:rPr>
        <w:t xml:space="preserve">Enjeux </w:t>
      </w:r>
    </w:p>
    <w:p w:rsidR="009A7492" w:rsidRDefault="009A7492" w:rsidP="009A7492">
      <w:pPr>
        <w:shd w:val="clear" w:color="auto" w:fill="FFFFFF"/>
        <w:autoSpaceDE w:val="0"/>
        <w:autoSpaceDN w:val="0"/>
        <w:adjustRightInd w:val="0"/>
        <w:spacing w:before="96" w:after="120" w:line="360" w:lineRule="auto"/>
        <w:jc w:val="both"/>
        <w:rPr>
          <w:rFonts w:ascii="Times New Roman" w:hAnsi="Times New Roman"/>
          <w:color w:val="000000"/>
          <w:sz w:val="24"/>
          <w:szCs w:val="24"/>
        </w:rPr>
      </w:pPr>
      <w:r>
        <w:rPr>
          <w:rFonts w:ascii="Times New Roman" w:hAnsi="Times New Roman"/>
          <w:color w:val="000000"/>
          <w:sz w:val="24"/>
          <w:szCs w:val="24"/>
        </w:rPr>
        <w:t>L’originalité était de rapprocher des œuvres occidentales connues et des œuvres d'« ailleurs », afin de soulever des questionnements multiples. Néanmoins, des œuvres importantes ont été écartées au cours de la sélection pour des problèmes de compréhension, dus à des caractères spécifiques de ces cultures jugés incompréhensibles dans la culture occidentale sans un dispositif pédagogique approprié.</w:t>
      </w:r>
    </w:p>
    <w:p w:rsidR="009A7492" w:rsidRDefault="009A7492" w:rsidP="009A749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Les objectifs de l'exposition, qui ont été l'objet de vives controverses, ne consistaient pas seulement à montrer l'universalité de l'acte créateur, la contemporanéité des arts non-occidentaux et à faire entrer ces formes d'art dans le champ de l'art contemporain, ils consistaient aussi à introduire un dialogue interculturel entre des formes d'art habituellement séparées, en s'appuyant notamment sur l'ouverture d'esprit et l'intérêt des artistes occidentaux pour les autres cultures</w:t>
      </w:r>
      <w:hyperlink r:id="rId24" w:history="1">
        <w:r>
          <w:rPr>
            <w:rFonts w:ascii="Times New Roman" w:hAnsi="Times New Roman"/>
            <w:color w:val="0B0080"/>
            <w:sz w:val="24"/>
            <w:szCs w:val="24"/>
            <w:u w:val="single"/>
            <w:vertAlign w:val="superscript"/>
          </w:rPr>
          <w:t>2</w:t>
        </w:r>
      </w:hyperlink>
      <w:r>
        <w:rPr>
          <w:rFonts w:ascii="Times New Roman" w:hAnsi="Times New Roman"/>
          <w:color w:val="000000"/>
          <w:sz w:val="24"/>
          <w:szCs w:val="24"/>
        </w:rPr>
        <w:t>.</w:t>
      </w:r>
    </w:p>
    <w:p w:rsidR="009A7492" w:rsidRDefault="009A7492" w:rsidP="009A7492">
      <w:pPr>
        <w:autoSpaceDE w:val="0"/>
        <w:autoSpaceDN w:val="0"/>
        <w:adjustRightInd w:val="0"/>
        <w:spacing w:line="360" w:lineRule="auto"/>
        <w:jc w:val="both"/>
        <w:rPr>
          <w:rFonts w:ascii="Times New Roman" w:hAnsi="Times New Roman"/>
          <w:sz w:val="24"/>
          <w:szCs w:val="24"/>
        </w:rPr>
      </w:pPr>
    </w:p>
    <w:p w:rsidR="009A7492" w:rsidRDefault="009A7492" w:rsidP="009A7492">
      <w:pPr>
        <w:autoSpaceDE w:val="0"/>
        <w:autoSpaceDN w:val="0"/>
        <w:adjustRightInd w:val="0"/>
        <w:spacing w:line="360" w:lineRule="auto"/>
        <w:jc w:val="both"/>
        <w:rPr>
          <w:rFonts w:ascii="Times New Roman" w:hAnsi="Times New Roman"/>
          <w:i/>
          <w:iCs/>
          <w:sz w:val="24"/>
          <w:szCs w:val="24"/>
        </w:rPr>
      </w:pPr>
      <w:r>
        <w:rPr>
          <w:rFonts w:ascii="Times New Roman" w:hAnsi="Times New Roman"/>
          <w:i/>
          <w:iCs/>
          <w:sz w:val="24"/>
          <w:szCs w:val="24"/>
        </w:rPr>
        <w:t>-Méthode de travail</w:t>
      </w:r>
    </w:p>
    <w:p w:rsidR="009A7492" w:rsidRDefault="009A7492" w:rsidP="009A7492">
      <w:pPr>
        <w:autoSpaceDE w:val="0"/>
        <w:autoSpaceDN w:val="0"/>
        <w:adjustRightInd w:val="0"/>
        <w:spacing w:line="360" w:lineRule="auto"/>
        <w:jc w:val="both"/>
        <w:rPr>
          <w:rFonts w:ascii="Times New Roman" w:hAnsi="Times New Roman"/>
          <w:i/>
          <w:iCs/>
          <w:sz w:val="24"/>
          <w:szCs w:val="24"/>
        </w:rPr>
      </w:pPr>
      <w:r>
        <w:rPr>
          <w:rFonts w:ascii="Times New Roman" w:hAnsi="Times New Roman"/>
          <w:i/>
          <w:iCs/>
          <w:sz w:val="24"/>
          <w:szCs w:val="24"/>
        </w:rPr>
        <w:t>-origine du nom</w:t>
      </w:r>
    </w:p>
    <w:p w:rsidR="009A7492" w:rsidRDefault="009A7492" w:rsidP="009A7492">
      <w:pPr>
        <w:autoSpaceDE w:val="0"/>
        <w:autoSpaceDN w:val="0"/>
        <w:adjustRightInd w:val="0"/>
        <w:spacing w:line="360" w:lineRule="auto"/>
        <w:jc w:val="both"/>
        <w:rPr>
          <w:rFonts w:ascii="Times New Roman" w:hAnsi="Times New Roman"/>
          <w:i/>
          <w:iCs/>
          <w:sz w:val="24"/>
          <w:szCs w:val="24"/>
        </w:rPr>
      </w:pPr>
      <w:r>
        <w:rPr>
          <w:rFonts w:ascii="Times New Roman" w:hAnsi="Times New Roman"/>
          <w:i/>
          <w:iCs/>
          <w:sz w:val="24"/>
          <w:szCs w:val="24"/>
        </w:rPr>
        <w:t>-enjeux</w:t>
      </w:r>
    </w:p>
    <w:p w:rsidR="009A7492" w:rsidRPr="006E7ACF" w:rsidRDefault="009A7492" w:rsidP="009A7492">
      <w:pPr>
        <w:autoSpaceDE w:val="0"/>
        <w:autoSpaceDN w:val="0"/>
        <w:adjustRightInd w:val="0"/>
        <w:spacing w:line="360" w:lineRule="auto"/>
        <w:jc w:val="both"/>
        <w:rPr>
          <w:rFonts w:ascii="Times New Roman" w:hAnsi="Times New Roman"/>
          <w:color w:val="000000"/>
          <w:sz w:val="24"/>
          <w:szCs w:val="24"/>
        </w:rPr>
      </w:pPr>
      <w:r w:rsidRPr="006E7ACF">
        <w:rPr>
          <w:rFonts w:ascii="Times New Roman" w:hAnsi="Times New Roman"/>
          <w:i/>
          <w:sz w:val="24"/>
          <w:szCs w:val="24"/>
        </w:rPr>
        <w:t>-display</w:t>
      </w:r>
      <w:r>
        <w:rPr>
          <w:rFonts w:ascii="Times New Roman" w:hAnsi="Times New Roman"/>
          <w:sz w:val="24"/>
          <w:szCs w:val="24"/>
        </w:rPr>
        <w:t xml:space="preserve"> </w:t>
      </w:r>
      <w:r>
        <w:rPr>
          <w:rFonts w:ascii="Times New Roman" w:hAnsi="Times New Roman"/>
          <w:i/>
          <w:sz w:val="24"/>
          <w:szCs w:val="24"/>
        </w:rPr>
        <w:t xml:space="preserve"> </w:t>
      </w:r>
    </w:p>
    <w:p w:rsidR="009A7492" w:rsidRDefault="009A7492" w:rsidP="009A7492">
      <w:pPr>
        <w:autoSpaceDE w:val="0"/>
        <w:autoSpaceDN w:val="0"/>
        <w:adjustRightInd w:val="0"/>
        <w:spacing w:line="36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Problèmes – débat </w:t>
      </w:r>
    </w:p>
    <w:p w:rsidR="009A7492" w:rsidRPr="006E7ACF" w:rsidRDefault="009A7492" w:rsidP="009A7492">
      <w:pPr>
        <w:autoSpaceDE w:val="0"/>
        <w:autoSpaceDN w:val="0"/>
        <w:adjustRightInd w:val="0"/>
        <w:spacing w:line="360" w:lineRule="auto"/>
        <w:jc w:val="both"/>
        <w:rPr>
          <w:rFonts w:ascii="Times New Roman" w:hAnsi="Times New Roman"/>
          <w:sz w:val="24"/>
          <w:szCs w:val="24"/>
        </w:rPr>
      </w:pPr>
      <w:r>
        <w:rPr>
          <w:rFonts w:ascii="Times New Roman" w:hAnsi="Times New Roman"/>
          <w:i/>
          <w:iCs/>
          <w:sz w:val="24"/>
          <w:szCs w:val="24"/>
        </w:rPr>
        <w:lastRenderedPageBreak/>
        <w:t>-réception</w:t>
      </w:r>
    </w:p>
    <w:p w:rsidR="009A7492" w:rsidRDefault="009A7492" w:rsidP="009A749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Ultérieurement, Johanne Lamoureux a relevé que deux types de sélections avaient été </w:t>
      </w:r>
      <w:proofErr w:type="gramStart"/>
      <w:r>
        <w:rPr>
          <w:rFonts w:ascii="Times New Roman" w:hAnsi="Times New Roman"/>
          <w:sz w:val="24"/>
          <w:szCs w:val="24"/>
        </w:rPr>
        <w:t>appliquées</w:t>
      </w:r>
      <w:proofErr w:type="gramEnd"/>
      <w:r>
        <w:rPr>
          <w:rFonts w:ascii="Times New Roman" w:hAnsi="Times New Roman"/>
          <w:sz w:val="24"/>
          <w:szCs w:val="24"/>
        </w:rPr>
        <w:t xml:space="preserve">, aux artistes occidentaux et non occidentaux lors de l’exposition Les Magiciens de la terre. </w:t>
      </w:r>
    </w:p>
    <w:p w:rsidR="009A7492" w:rsidRDefault="009A7492" w:rsidP="009A749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Le choix des artistes occidentaux, jugé trop conventionnel, dans lequel une partie de la critique a vu le top 50 habituel, des grandes expositions internationales. </w:t>
      </w:r>
    </w:p>
    <w:p w:rsidR="009A7492" w:rsidRPr="006E7ACF" w:rsidRDefault="009A7492" w:rsidP="009A7492">
      <w:pPr>
        <w:shd w:val="clear" w:color="auto" w:fill="FFFFFF"/>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 xml:space="preserve">Geneviève </w:t>
      </w:r>
      <w:proofErr w:type="spellStart"/>
      <w:r>
        <w:rPr>
          <w:rFonts w:ascii="Times New Roman" w:hAnsi="Times New Roman"/>
          <w:sz w:val="24"/>
          <w:szCs w:val="24"/>
        </w:rPr>
        <w:t>Breerette</w:t>
      </w:r>
      <w:proofErr w:type="spellEnd"/>
      <w:r>
        <w:rPr>
          <w:rFonts w:ascii="Times New Roman" w:hAnsi="Times New Roman"/>
          <w:sz w:val="24"/>
          <w:szCs w:val="24"/>
        </w:rPr>
        <w:t>, quant à elle pointe le phénomène de récupération d’un art non occidental pour le plaisir d’élargir le marché</w:t>
      </w:r>
    </w:p>
    <w:p w:rsidR="009A7492" w:rsidRDefault="009A7492" w:rsidP="00A1032C">
      <w:pPr>
        <w:shd w:val="clear" w:color="auto" w:fill="FFFFFF"/>
        <w:autoSpaceDE w:val="0"/>
        <w:autoSpaceDN w:val="0"/>
        <w:adjustRightInd w:val="0"/>
        <w:spacing w:after="300" w:line="360" w:lineRule="auto"/>
        <w:ind w:left="1125"/>
        <w:jc w:val="both"/>
        <w:rPr>
          <w:rFonts w:ascii="Times New Roman" w:hAnsi="Times New Roman"/>
          <w:b/>
          <w:bCs/>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b/>
          <w:bCs/>
          <w:color w:val="000000"/>
          <w:sz w:val="24"/>
          <w:szCs w:val="24"/>
        </w:rPr>
        <w:t xml:space="preserve">Modernités plurielles </w:t>
      </w:r>
    </w:p>
    <w:p w:rsidR="009A7492" w:rsidRDefault="009A7492" w:rsidP="009A749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À travers un nouvel accrochage de ses collections, le Centre Pompidou présente une nouvelle géographie de l’art moderne de 1905 à 1970.</w:t>
      </w:r>
    </w:p>
    <w:p w:rsidR="00CD2B73" w:rsidRDefault="00CD2B73" w:rsidP="009A7492">
      <w:pPr>
        <w:autoSpaceDE w:val="0"/>
        <w:autoSpaceDN w:val="0"/>
        <w:adjustRightInd w:val="0"/>
        <w:spacing w:after="0" w:line="360" w:lineRule="auto"/>
        <w:jc w:val="both"/>
        <w:rPr>
          <w:rFonts w:ascii="Times New Roman" w:hAnsi="Times New Roman"/>
          <w:sz w:val="24"/>
          <w:szCs w:val="24"/>
        </w:rPr>
      </w:pPr>
    </w:p>
    <w:p w:rsidR="00144FBC" w:rsidRPr="00711B85" w:rsidRDefault="00144FBC" w:rsidP="00CD2B73">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center"/>
        <w:rPr>
          <w:rFonts w:ascii="Times New Roman" w:hAnsi="Times New Roman"/>
          <w:b/>
          <w:sz w:val="24"/>
          <w:szCs w:val="24"/>
          <w:lang w:val="fr"/>
        </w:rPr>
      </w:pPr>
      <w:r w:rsidRPr="00711B85">
        <w:rPr>
          <w:rFonts w:ascii="Times New Roman" w:hAnsi="Times New Roman"/>
          <w:b/>
          <w:sz w:val="24"/>
          <w:szCs w:val="24"/>
          <w:lang w:val="fr"/>
        </w:rPr>
        <w:t xml:space="preserve">Séance 2 - </w:t>
      </w:r>
    </w:p>
    <w:p w:rsidR="00144FBC" w:rsidRDefault="00144FBC" w:rsidP="00144FBC">
      <w:pPr>
        <w:autoSpaceDE w:val="0"/>
        <w:autoSpaceDN w:val="0"/>
        <w:adjustRightInd w:val="0"/>
        <w:ind w:left="360"/>
        <w:rPr>
          <w:rFonts w:ascii="Times New Roman" w:hAnsi="Times New Roman"/>
          <w:sz w:val="24"/>
          <w:szCs w:val="24"/>
          <w:lang w:val="fr"/>
        </w:rPr>
      </w:pPr>
      <w:r w:rsidRPr="00711B85">
        <w:rPr>
          <w:rFonts w:ascii="Times New Roman" w:hAnsi="Times New Roman"/>
          <w:bCs/>
          <w:sz w:val="24"/>
          <w:szCs w:val="24"/>
        </w:rPr>
        <w:t xml:space="preserve"> L’art contemporain en Allemagne </w:t>
      </w:r>
      <w:r w:rsidRPr="00711B85">
        <w:rPr>
          <w:rFonts w:ascii="Times New Roman" w:hAnsi="Times New Roman"/>
          <w:sz w:val="24"/>
          <w:szCs w:val="24"/>
          <w:lang w:val="fr"/>
        </w:rPr>
        <w:t xml:space="preserve"> (Les peintres de ruines, Joseph Beuys, Gerhard Richter etc.)</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p>
    <w:p w:rsidR="009A7492" w:rsidRPr="00534D96" w:rsidRDefault="009A7492" w:rsidP="00534D96">
      <w:pPr>
        <w:autoSpaceDE w:val="0"/>
        <w:autoSpaceDN w:val="0"/>
        <w:adjustRightInd w:val="0"/>
        <w:spacing w:after="200" w:line="360" w:lineRule="auto"/>
        <w:jc w:val="both"/>
        <w:rPr>
          <w:rFonts w:ascii="Times New Roman" w:hAnsi="Times New Roman"/>
          <w:b/>
          <w:bCs/>
          <w:sz w:val="24"/>
          <w:szCs w:val="24"/>
          <w:u w:val="single"/>
          <w:lang w:val="fr"/>
        </w:rPr>
      </w:pPr>
      <w:r w:rsidRPr="006E7ACF">
        <w:rPr>
          <w:rFonts w:ascii="Times New Roman" w:hAnsi="Times New Roman"/>
          <w:b/>
          <w:bCs/>
          <w:sz w:val="24"/>
          <w:szCs w:val="24"/>
          <w:u w:val="single"/>
          <w:lang w:val="fr"/>
        </w:rPr>
        <w:t>1/Abstractio</w:t>
      </w:r>
      <w:r w:rsidR="00534D96">
        <w:rPr>
          <w:rFonts w:ascii="Times New Roman" w:hAnsi="Times New Roman"/>
          <w:b/>
          <w:bCs/>
          <w:sz w:val="24"/>
          <w:szCs w:val="24"/>
          <w:u w:val="single"/>
          <w:lang w:val="fr"/>
        </w:rPr>
        <w:t>n en RFA : la liberté retrouvée</w:t>
      </w:r>
    </w:p>
    <w:p w:rsidR="009A7492" w:rsidRPr="0094312F" w:rsidRDefault="00534D96" w:rsidP="00534D96">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-Un m</w:t>
      </w:r>
      <w:r w:rsidR="009A7492" w:rsidRPr="0094312F">
        <w:rPr>
          <w:rFonts w:ascii="Times New Roman" w:hAnsi="Times New Roman"/>
          <w:sz w:val="24"/>
          <w:szCs w:val="24"/>
          <w:lang w:val="fr"/>
        </w:rPr>
        <w:t>ouvement de dépolitisation de l’art</w:t>
      </w:r>
      <w:r>
        <w:rPr>
          <w:rFonts w:ascii="Times New Roman" w:hAnsi="Times New Roman"/>
          <w:sz w:val="24"/>
          <w:szCs w:val="24"/>
          <w:lang w:val="fr"/>
        </w:rPr>
        <w:t xml:space="preserve"> qui va s</w:t>
      </w:r>
      <w:r w:rsidR="009A7492" w:rsidRPr="0094312F">
        <w:rPr>
          <w:rFonts w:ascii="Times New Roman" w:hAnsi="Times New Roman"/>
          <w:sz w:val="24"/>
          <w:szCs w:val="24"/>
          <w:lang w:val="fr"/>
        </w:rPr>
        <w:t xml:space="preserve">’affirmer à </w:t>
      </w:r>
      <w:r w:rsidR="009A7492">
        <w:rPr>
          <w:rFonts w:ascii="Times New Roman" w:hAnsi="Times New Roman"/>
          <w:sz w:val="24"/>
          <w:szCs w:val="24"/>
          <w:lang w:val="fr"/>
        </w:rPr>
        <w:t xml:space="preserve">Cassel (en allemand prend un k)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 xml:space="preserve">Les discours  d’inauguration des premières documenta traduisent la volonté d’ouverture vers l’Ouest mais plus encore un rejet de tout art réaliste à tendance politique, idéologique, manipulable donc. Arnold </w:t>
      </w:r>
      <w:proofErr w:type="spellStart"/>
      <w:r w:rsidRPr="0094312F">
        <w:rPr>
          <w:rFonts w:ascii="Times New Roman" w:hAnsi="Times New Roman"/>
          <w:sz w:val="24"/>
          <w:szCs w:val="24"/>
          <w:lang w:val="fr"/>
        </w:rPr>
        <w:t>Bode</w:t>
      </w:r>
      <w:proofErr w:type="spellEnd"/>
      <w:r w:rsidRPr="0094312F">
        <w:rPr>
          <w:rFonts w:ascii="Times New Roman" w:hAnsi="Times New Roman"/>
          <w:sz w:val="24"/>
          <w:szCs w:val="24"/>
          <w:lang w:val="fr"/>
        </w:rPr>
        <w:t xml:space="preserve"> en 1955 avait souhaité une rétrospective : faire remonter à la surface l’art d’avant 1933 et se faisant s’ouvrir sur l’art européen d’après-guerre.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 xml:space="preserve">On écrit documenta sans majuscule, en allemand, les substantifs prennent une majuscule. </w:t>
      </w:r>
      <w:r>
        <w:rPr>
          <w:rFonts w:ascii="Times New Roman" w:hAnsi="Times New Roman"/>
          <w:sz w:val="24"/>
          <w:szCs w:val="24"/>
          <w:lang w:val="fr"/>
        </w:rPr>
        <w:t xml:space="preserve"> </w:t>
      </w:r>
    </w:p>
    <w:p w:rsidR="009A7492" w:rsidRPr="006E7AC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 xml:space="preserve"> </w:t>
      </w:r>
    </w:p>
    <w:p w:rsidR="009A7492" w:rsidRPr="006E7ACF" w:rsidRDefault="009A7492" w:rsidP="009A7492">
      <w:pPr>
        <w:autoSpaceDE w:val="0"/>
        <w:autoSpaceDN w:val="0"/>
        <w:adjustRightInd w:val="0"/>
        <w:spacing w:line="360" w:lineRule="auto"/>
        <w:jc w:val="both"/>
        <w:rPr>
          <w:rFonts w:ascii="Times New Roman" w:hAnsi="Times New Roman"/>
          <w:iCs/>
          <w:sz w:val="24"/>
          <w:szCs w:val="24"/>
          <w:lang w:val="fr"/>
        </w:rPr>
      </w:pPr>
      <w:r w:rsidRPr="006E7ACF">
        <w:rPr>
          <w:rFonts w:ascii="Times New Roman" w:hAnsi="Times New Roman"/>
          <w:iCs/>
          <w:sz w:val="24"/>
          <w:szCs w:val="24"/>
          <w:lang w:val="fr"/>
        </w:rPr>
        <w:t>-Les peintres et le monde des ruines</w:t>
      </w:r>
    </w:p>
    <w:p w:rsidR="009A7492" w:rsidRPr="006E7ACF" w:rsidRDefault="009A7492" w:rsidP="009A7492">
      <w:pPr>
        <w:autoSpaceDE w:val="0"/>
        <w:autoSpaceDN w:val="0"/>
        <w:adjustRightInd w:val="0"/>
        <w:spacing w:line="360" w:lineRule="auto"/>
        <w:jc w:val="both"/>
        <w:rPr>
          <w:rFonts w:ascii="Times New Roman" w:hAnsi="Times New Roman"/>
          <w:sz w:val="24"/>
          <w:szCs w:val="24"/>
          <w:lang w:val="fr"/>
        </w:rPr>
      </w:pPr>
      <w:r w:rsidRPr="006E7ACF">
        <w:rPr>
          <w:rFonts w:ascii="Times New Roman" w:hAnsi="Times New Roman"/>
          <w:sz w:val="24"/>
          <w:szCs w:val="24"/>
          <w:lang w:val="fr"/>
        </w:rPr>
        <w:t xml:space="preserve"> - </w:t>
      </w:r>
      <w:r w:rsidRPr="006E7ACF">
        <w:rPr>
          <w:rFonts w:ascii="Times New Roman" w:hAnsi="Times New Roman"/>
          <w:bCs/>
          <w:sz w:val="24"/>
          <w:szCs w:val="24"/>
          <w:lang w:val="fr"/>
        </w:rPr>
        <w:t xml:space="preserve">Le triomphe de l’abstraction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On voit bien comment la figuration peut avoir un pouvoir critique et plus encore permettre à expurger les images qui hantent l’imaginaire allemand mais très vite, cette solution va être mise de côté au profit de l’abstraction de ces scènes, comme si l’Allemagne de l’ouest tentait de se reconstruire en tournant le dos à un passé trop douloureux. Fait suite à cette humanisme fraternel ou à ce misérabilisme.</w:t>
      </w:r>
    </w:p>
    <w:p w:rsidR="009A7492" w:rsidRPr="0094312F" w:rsidRDefault="009A7492" w:rsidP="009A7492">
      <w:pPr>
        <w:autoSpaceDE w:val="0"/>
        <w:autoSpaceDN w:val="0"/>
        <w:adjustRightInd w:val="0"/>
        <w:spacing w:line="360" w:lineRule="auto"/>
        <w:jc w:val="both"/>
        <w:rPr>
          <w:rFonts w:ascii="Times New Roman" w:hAnsi="Times New Roman"/>
          <w:sz w:val="24"/>
          <w:szCs w:val="24"/>
        </w:rPr>
      </w:pPr>
      <w:r w:rsidRPr="0094312F">
        <w:rPr>
          <w:rFonts w:ascii="Times New Roman" w:hAnsi="Times New Roman"/>
          <w:sz w:val="24"/>
          <w:szCs w:val="24"/>
          <w:lang w:val="fr"/>
        </w:rPr>
        <w:t>1947, fin de l’Allemagne en tant qu’entité.</w:t>
      </w:r>
      <w:r>
        <w:rPr>
          <w:rFonts w:ascii="Times New Roman" w:hAnsi="Times New Roman"/>
          <w:sz w:val="24"/>
          <w:szCs w:val="24"/>
          <w:lang w:val="fr"/>
        </w:rPr>
        <w:t xml:space="preserve"> </w:t>
      </w:r>
    </w:p>
    <w:p w:rsidR="009A7492" w:rsidRPr="006E7ACF" w:rsidRDefault="009A7492" w:rsidP="009A7492">
      <w:pPr>
        <w:autoSpaceDE w:val="0"/>
        <w:autoSpaceDN w:val="0"/>
        <w:adjustRightInd w:val="0"/>
        <w:spacing w:line="360" w:lineRule="auto"/>
        <w:jc w:val="both"/>
        <w:rPr>
          <w:rFonts w:ascii="Times New Roman" w:hAnsi="Times New Roman"/>
          <w:sz w:val="24"/>
          <w:szCs w:val="24"/>
          <w:lang w:val="fr"/>
        </w:rPr>
      </w:pPr>
      <w:r w:rsidRPr="006E7ACF">
        <w:rPr>
          <w:rFonts w:ascii="Times New Roman" w:hAnsi="Times New Roman"/>
          <w:sz w:val="24"/>
          <w:szCs w:val="24"/>
          <w:lang w:val="fr"/>
        </w:rPr>
        <w:lastRenderedPageBreak/>
        <w:t>-Les médiations de l’art américain en Allemagne</w:t>
      </w:r>
    </w:p>
    <w:p w:rsidR="009A7492" w:rsidRPr="006E7ACF" w:rsidRDefault="009A7492" w:rsidP="009A7492">
      <w:pPr>
        <w:autoSpaceDE w:val="0"/>
        <w:autoSpaceDN w:val="0"/>
        <w:adjustRightInd w:val="0"/>
        <w:spacing w:line="360" w:lineRule="auto"/>
        <w:jc w:val="both"/>
        <w:rPr>
          <w:rFonts w:ascii="Times New Roman" w:hAnsi="Times New Roman"/>
          <w:sz w:val="24"/>
          <w:szCs w:val="24"/>
          <w:lang w:val="fr"/>
        </w:rPr>
      </w:pPr>
      <w:r w:rsidRPr="006E7ACF">
        <w:rPr>
          <w:rFonts w:ascii="Times New Roman" w:hAnsi="Times New Roman"/>
          <w:sz w:val="24"/>
          <w:szCs w:val="24"/>
          <w:lang w:val="fr"/>
        </w:rPr>
        <w:t xml:space="preserve">-Théorie de </w:t>
      </w:r>
      <w:proofErr w:type="spellStart"/>
      <w:r w:rsidRPr="006E7ACF">
        <w:rPr>
          <w:rFonts w:ascii="Times New Roman" w:hAnsi="Times New Roman"/>
          <w:sz w:val="24"/>
          <w:szCs w:val="24"/>
          <w:lang w:val="fr"/>
        </w:rPr>
        <w:t>Willi</w:t>
      </w:r>
      <w:proofErr w:type="spellEnd"/>
      <w:r w:rsidRPr="006E7ACF">
        <w:rPr>
          <w:rFonts w:ascii="Times New Roman" w:hAnsi="Times New Roman"/>
          <w:sz w:val="24"/>
          <w:szCs w:val="24"/>
          <w:lang w:val="fr"/>
        </w:rPr>
        <w:t xml:space="preserve">  </w:t>
      </w:r>
      <w:r w:rsidR="00534D96">
        <w:rPr>
          <w:rFonts w:ascii="Times New Roman" w:hAnsi="Times New Roman"/>
          <w:sz w:val="24"/>
          <w:szCs w:val="24"/>
          <w:lang w:val="fr"/>
        </w:rPr>
        <w:t>Baumeister</w:t>
      </w:r>
    </w:p>
    <w:p w:rsidR="009A7492" w:rsidRPr="006E7ACF" w:rsidRDefault="009A7492" w:rsidP="009A7492">
      <w:pPr>
        <w:autoSpaceDE w:val="0"/>
        <w:autoSpaceDN w:val="0"/>
        <w:adjustRightInd w:val="0"/>
        <w:spacing w:line="360" w:lineRule="auto"/>
        <w:jc w:val="both"/>
        <w:rPr>
          <w:rFonts w:ascii="Times New Roman" w:hAnsi="Times New Roman"/>
          <w:sz w:val="24"/>
          <w:szCs w:val="24"/>
          <w:lang w:val="fr"/>
        </w:rPr>
      </w:pPr>
      <w:r w:rsidRPr="006E7ACF">
        <w:rPr>
          <w:rFonts w:ascii="Times New Roman" w:hAnsi="Times New Roman"/>
          <w:sz w:val="24"/>
          <w:szCs w:val="24"/>
          <w:lang w:val="fr"/>
        </w:rPr>
        <w:t>-Le geste et la liberté, Karl Otto Götz</w:t>
      </w:r>
    </w:p>
    <w:p w:rsidR="009A7492" w:rsidRPr="0094312F" w:rsidRDefault="009A7492" w:rsidP="009A7492">
      <w:pPr>
        <w:tabs>
          <w:tab w:val="left" w:pos="3320"/>
        </w:tabs>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r w:rsidRPr="0094312F">
        <w:rPr>
          <w:rFonts w:ascii="Times New Roman" w:hAnsi="Times New Roman"/>
          <w:sz w:val="24"/>
          <w:szCs w:val="24"/>
          <w:lang w:val="fr"/>
        </w:rPr>
        <w:t xml:space="preserve">Le </w:t>
      </w:r>
      <w:r>
        <w:rPr>
          <w:rFonts w:ascii="Times New Roman" w:hAnsi="Times New Roman"/>
          <w:sz w:val="24"/>
          <w:szCs w:val="24"/>
          <w:lang w:val="fr"/>
        </w:rPr>
        <w:t>g</w:t>
      </w:r>
      <w:r w:rsidRPr="0094312F">
        <w:rPr>
          <w:rFonts w:ascii="Times New Roman" w:hAnsi="Times New Roman"/>
          <w:sz w:val="24"/>
          <w:szCs w:val="24"/>
          <w:lang w:val="fr"/>
        </w:rPr>
        <w:t xml:space="preserve">este devient chez ce peintre le but absolu de l’image. </w:t>
      </w:r>
      <w:r>
        <w:rPr>
          <w:rFonts w:ascii="Times New Roman" w:hAnsi="Times New Roman"/>
          <w:sz w:val="24"/>
          <w:szCs w:val="24"/>
          <w:lang w:val="fr"/>
        </w:rPr>
        <w:t xml:space="preserve"> </w:t>
      </w:r>
    </w:p>
    <w:p w:rsidR="009A7492" w:rsidRPr="0094312F" w:rsidRDefault="009A7492" w:rsidP="009A7492">
      <w:pPr>
        <w:tabs>
          <w:tab w:val="left" w:pos="3320"/>
        </w:tabs>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w:t>
      </w:r>
      <w:proofErr w:type="spellStart"/>
      <w:r w:rsidRPr="0094312F">
        <w:rPr>
          <w:rFonts w:ascii="Times New Roman" w:hAnsi="Times New Roman"/>
          <w:sz w:val="24"/>
          <w:szCs w:val="24"/>
          <w:lang w:val="fr"/>
        </w:rPr>
        <w:t>Ruprecht</w:t>
      </w:r>
      <w:proofErr w:type="spellEnd"/>
      <w:r w:rsidRPr="0094312F">
        <w:rPr>
          <w:rFonts w:ascii="Times New Roman" w:hAnsi="Times New Roman"/>
          <w:sz w:val="24"/>
          <w:szCs w:val="24"/>
          <w:lang w:val="fr"/>
        </w:rPr>
        <w:t xml:space="preserve"> Geiger</w:t>
      </w:r>
      <w:r>
        <w:rPr>
          <w:rFonts w:ascii="Times New Roman" w:hAnsi="Times New Roman"/>
          <w:sz w:val="24"/>
          <w:szCs w:val="24"/>
          <w:lang w:val="fr"/>
        </w:rPr>
        <w:t>, la couleur</w:t>
      </w:r>
    </w:p>
    <w:p w:rsidR="009A7492" w:rsidRPr="0094312F" w:rsidRDefault="009A7492" w:rsidP="009A7492">
      <w:pPr>
        <w:tabs>
          <w:tab w:val="left" w:pos="3320"/>
        </w:tabs>
        <w:autoSpaceDE w:val="0"/>
        <w:autoSpaceDN w:val="0"/>
        <w:adjustRightInd w:val="0"/>
        <w:spacing w:line="360" w:lineRule="auto"/>
        <w:jc w:val="both"/>
        <w:rPr>
          <w:rFonts w:ascii="Times New Roman" w:hAnsi="Times New Roman"/>
          <w:sz w:val="24"/>
          <w:szCs w:val="24"/>
          <w:lang w:val="fr"/>
        </w:rPr>
      </w:pPr>
    </w:p>
    <w:p w:rsidR="009A7492" w:rsidRPr="0094312F" w:rsidRDefault="00534D96" w:rsidP="009A7492">
      <w:pPr>
        <w:tabs>
          <w:tab w:val="left" w:pos="3320"/>
        </w:tabs>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-Groupe </w:t>
      </w:r>
      <w:proofErr w:type="spellStart"/>
      <w:r>
        <w:rPr>
          <w:rFonts w:ascii="Times New Roman" w:hAnsi="Times New Roman"/>
          <w:sz w:val="24"/>
          <w:szCs w:val="24"/>
          <w:lang w:val="fr"/>
        </w:rPr>
        <w:t>Zero</w:t>
      </w:r>
      <w:proofErr w:type="spellEnd"/>
      <w:r>
        <w:rPr>
          <w:rFonts w:ascii="Times New Roman" w:hAnsi="Times New Roman"/>
          <w:sz w:val="24"/>
          <w:szCs w:val="24"/>
          <w:lang w:val="fr"/>
        </w:rPr>
        <w:t xml:space="preserve"> </w:t>
      </w:r>
    </w:p>
    <w:p w:rsidR="009A7492" w:rsidRPr="0094312F" w:rsidRDefault="009A7492" w:rsidP="009A7492">
      <w:pPr>
        <w:tabs>
          <w:tab w:val="left" w:pos="3320"/>
        </w:tabs>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Les parallèles avec dada sont nombreux, le terme zéro se réfère quant à lui à l’expression de </w:t>
      </w:r>
      <w:proofErr w:type="spellStart"/>
      <w:r>
        <w:rPr>
          <w:rFonts w:ascii="Times New Roman" w:hAnsi="Times New Roman"/>
          <w:sz w:val="24"/>
          <w:szCs w:val="24"/>
          <w:lang w:val="fr"/>
        </w:rPr>
        <w:t>Willi</w:t>
      </w:r>
      <w:proofErr w:type="spellEnd"/>
      <w:r>
        <w:rPr>
          <w:rFonts w:ascii="Times New Roman" w:hAnsi="Times New Roman"/>
          <w:sz w:val="24"/>
          <w:szCs w:val="24"/>
          <w:lang w:val="fr"/>
        </w:rPr>
        <w:t xml:space="preserve"> Baumeister « le point zéro », activité du mouvement qui prend d’abord la forme d’une revue, ZERO.  Qui parait en avril 1958 </w:t>
      </w:r>
    </w:p>
    <w:p w:rsidR="009A7492" w:rsidRPr="0094312F" w:rsidRDefault="009A7492" w:rsidP="009A7492">
      <w:pPr>
        <w:tabs>
          <w:tab w:val="left" w:pos="3320"/>
        </w:tabs>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Le groupe rêve « un monde neuf construit au moyen de la nature et de l’intelligence humaine de l’énergie universel et de la technologie », une utopie qui se verra anéantie au cours des années soixante par la guerre du Vietnam.</w:t>
      </w:r>
    </w:p>
    <w:p w:rsidR="009A7492" w:rsidRPr="0094312F" w:rsidRDefault="009A7492" w:rsidP="009A7492">
      <w:pPr>
        <w:tabs>
          <w:tab w:val="left" w:pos="3320"/>
        </w:tabs>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p>
    <w:p w:rsidR="009A7492" w:rsidRPr="0094312F" w:rsidRDefault="009A7492" w:rsidP="009A7492">
      <w:pPr>
        <w:tabs>
          <w:tab w:val="left" w:pos="3320"/>
        </w:tabs>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Ces artistes comme le dit Mack, éprouvent « un désir presque traumatique de recommencer à zéro, de poser les jalons discrets, calmes et purs d’un monde digne dans lequel le mouvement supplante l’immobilisme, la lumière l’obscurité, la beauté la laideur ».</w:t>
      </w:r>
    </w:p>
    <w:p w:rsidR="009A7492" w:rsidRPr="0094312F" w:rsidRDefault="009A7492" w:rsidP="009A7492">
      <w:pPr>
        <w:autoSpaceDE w:val="0"/>
        <w:autoSpaceDN w:val="0"/>
        <w:adjustRightInd w:val="0"/>
        <w:spacing w:line="360" w:lineRule="auto"/>
        <w:jc w:val="both"/>
        <w:rPr>
          <w:rFonts w:ascii="Times New Roman" w:hAnsi="Times New Roman"/>
          <w:b/>
          <w:sz w:val="24"/>
          <w:szCs w:val="24"/>
          <w:lang w:val="fr"/>
        </w:rPr>
      </w:pPr>
      <w:r>
        <w:rPr>
          <w:rFonts w:ascii="Times New Roman" w:hAnsi="Times New Roman"/>
          <w:sz w:val="24"/>
          <w:szCs w:val="24"/>
          <w:lang w:val="fr"/>
        </w:rPr>
        <w:t xml:space="preserve"> </w:t>
      </w:r>
    </w:p>
    <w:p w:rsidR="009A7492" w:rsidRPr="006E7ACF" w:rsidRDefault="009A7492" w:rsidP="009A7492">
      <w:pPr>
        <w:autoSpaceDE w:val="0"/>
        <w:autoSpaceDN w:val="0"/>
        <w:adjustRightInd w:val="0"/>
        <w:spacing w:line="360" w:lineRule="auto"/>
        <w:jc w:val="both"/>
        <w:rPr>
          <w:rFonts w:ascii="Times New Roman" w:hAnsi="Times New Roman"/>
          <w:b/>
          <w:sz w:val="24"/>
          <w:szCs w:val="24"/>
          <w:u w:val="single"/>
          <w:lang w:val="fr"/>
        </w:rPr>
      </w:pPr>
      <w:r w:rsidRPr="006E7ACF">
        <w:rPr>
          <w:rFonts w:ascii="Times New Roman" w:hAnsi="Times New Roman"/>
          <w:b/>
          <w:sz w:val="24"/>
          <w:szCs w:val="24"/>
          <w:u w:val="single"/>
          <w:lang w:val="fr"/>
        </w:rPr>
        <w:t xml:space="preserve">2 / Les deux Allemagnes </w:t>
      </w:r>
    </w:p>
    <w:p w:rsidR="009A7492" w:rsidRDefault="009A7492" w:rsidP="009A7492">
      <w:pPr>
        <w:spacing w:line="360" w:lineRule="auto"/>
        <w:jc w:val="both"/>
        <w:rPr>
          <w:rFonts w:ascii="Times New Roman" w:hAnsi="Times New Roman"/>
          <w:sz w:val="24"/>
          <w:szCs w:val="24"/>
        </w:rPr>
      </w:pPr>
      <w:r w:rsidRPr="0094312F">
        <w:rPr>
          <w:rFonts w:ascii="Times New Roman" w:hAnsi="Times New Roman"/>
          <w:sz w:val="24"/>
          <w:szCs w:val="24"/>
        </w:rPr>
        <w:t>Gerhard Richter</w:t>
      </w:r>
      <w:r>
        <w:rPr>
          <w:rFonts w:ascii="Times New Roman" w:hAnsi="Times New Roman"/>
          <w:sz w:val="24"/>
          <w:szCs w:val="24"/>
        </w:rPr>
        <w:t xml:space="preserve"> né en 1932</w:t>
      </w:r>
    </w:p>
    <w:p w:rsidR="009A7492" w:rsidRDefault="009A7492" w:rsidP="009A7492">
      <w:pPr>
        <w:spacing w:line="360" w:lineRule="auto"/>
        <w:jc w:val="both"/>
        <w:rPr>
          <w:rFonts w:ascii="Times New Roman" w:hAnsi="Times New Roman"/>
          <w:sz w:val="24"/>
          <w:szCs w:val="24"/>
        </w:rPr>
      </w:pPr>
      <w:r>
        <w:rPr>
          <w:rFonts w:ascii="Times New Roman" w:hAnsi="Times New Roman"/>
          <w:sz w:val="24"/>
          <w:szCs w:val="24"/>
        </w:rPr>
        <w:t>Parcours de Richter</w:t>
      </w:r>
      <w:r>
        <w:rPr>
          <w:rFonts w:ascii="Times New Roman" w:hAnsi="Times New Roman"/>
          <w:sz w:val="24"/>
          <w:szCs w:val="24"/>
          <w:shd w:val="clear" w:color="auto" w:fill="FFFFFF"/>
        </w:rPr>
        <w:t xml:space="preserve"> </w:t>
      </w:r>
      <w:r>
        <w:rPr>
          <w:rFonts w:ascii="Times New Roman" w:hAnsi="Times New Roman"/>
          <w:sz w:val="24"/>
          <w:szCs w:val="24"/>
        </w:rPr>
        <w:t xml:space="preserve">avant </w:t>
      </w:r>
      <w:r w:rsidRPr="0094312F">
        <w:rPr>
          <w:rFonts w:ascii="Times New Roman" w:hAnsi="Times New Roman"/>
          <w:sz w:val="24"/>
          <w:szCs w:val="24"/>
        </w:rPr>
        <w:t>1961.</w:t>
      </w:r>
      <w:r>
        <w:rPr>
          <w:rFonts w:ascii="Times New Roman" w:hAnsi="Times New Roman"/>
          <w:sz w:val="24"/>
          <w:szCs w:val="24"/>
        </w:rPr>
        <w:t xml:space="preserve"> (1961= construction du mur), </w:t>
      </w:r>
      <w:r w:rsidRPr="0094312F">
        <w:rPr>
          <w:rFonts w:ascii="Times New Roman" w:hAnsi="Times New Roman"/>
          <w:sz w:val="24"/>
          <w:szCs w:val="24"/>
        </w:rPr>
        <w:t xml:space="preserve">fresques </w:t>
      </w:r>
    </w:p>
    <w:p w:rsidR="009A7492" w:rsidRPr="0094312F" w:rsidRDefault="009A7492" w:rsidP="009A7492">
      <w:pPr>
        <w:spacing w:line="360" w:lineRule="auto"/>
        <w:jc w:val="both"/>
        <w:rPr>
          <w:rFonts w:ascii="Times New Roman" w:hAnsi="Times New Roman"/>
          <w:sz w:val="24"/>
          <w:szCs w:val="24"/>
        </w:rPr>
      </w:pPr>
      <w:r w:rsidRPr="0094312F">
        <w:rPr>
          <w:rFonts w:ascii="Times New Roman" w:hAnsi="Times New Roman"/>
          <w:sz w:val="24"/>
          <w:szCs w:val="24"/>
        </w:rPr>
        <w:t>Il cherche déjà une troisième voie entre les deux polarités figuration – abstraction.</w:t>
      </w:r>
    </w:p>
    <w:p w:rsidR="009A7492" w:rsidRDefault="009A7492" w:rsidP="009A7492">
      <w:pPr>
        <w:spacing w:line="360" w:lineRule="auto"/>
        <w:jc w:val="both"/>
        <w:rPr>
          <w:rFonts w:ascii="Times New Roman" w:hAnsi="Times New Roman"/>
          <w:sz w:val="24"/>
          <w:szCs w:val="24"/>
        </w:rPr>
      </w:pPr>
      <w:r w:rsidRPr="0094312F">
        <w:rPr>
          <w:rFonts w:ascii="Times New Roman" w:hAnsi="Times New Roman"/>
          <w:sz w:val="24"/>
          <w:szCs w:val="24"/>
        </w:rPr>
        <w:t xml:space="preserve"> </w:t>
      </w:r>
      <w:r>
        <w:rPr>
          <w:rFonts w:ascii="Times New Roman" w:hAnsi="Times New Roman"/>
          <w:sz w:val="24"/>
          <w:szCs w:val="24"/>
        </w:rPr>
        <w:t xml:space="preserve">Engagement </w:t>
      </w:r>
      <w:r w:rsidRPr="0094312F">
        <w:rPr>
          <w:rFonts w:ascii="Times New Roman" w:hAnsi="Times New Roman"/>
          <w:sz w:val="24"/>
          <w:szCs w:val="24"/>
        </w:rPr>
        <w:t>dans la peinture socialiste réaliste, à Dresde</w:t>
      </w:r>
      <w:r>
        <w:rPr>
          <w:rFonts w:ascii="Times New Roman" w:hAnsi="Times New Roman"/>
          <w:sz w:val="24"/>
          <w:szCs w:val="24"/>
        </w:rPr>
        <w:t xml:space="preserve"> où il prend part </w:t>
      </w:r>
      <w:r w:rsidRPr="0094312F">
        <w:rPr>
          <w:rFonts w:ascii="Times New Roman" w:hAnsi="Times New Roman"/>
          <w:sz w:val="24"/>
          <w:szCs w:val="24"/>
        </w:rPr>
        <w:t xml:space="preserve">à la </w:t>
      </w:r>
      <w:proofErr w:type="spellStart"/>
      <w:r w:rsidRPr="0094312F">
        <w:rPr>
          <w:rFonts w:ascii="Times New Roman" w:hAnsi="Times New Roman"/>
          <w:sz w:val="24"/>
          <w:szCs w:val="24"/>
        </w:rPr>
        <w:t>mythologisation</w:t>
      </w:r>
      <w:proofErr w:type="spellEnd"/>
      <w:r w:rsidRPr="0094312F">
        <w:rPr>
          <w:rFonts w:ascii="Times New Roman" w:hAnsi="Times New Roman"/>
          <w:sz w:val="24"/>
          <w:szCs w:val="24"/>
        </w:rPr>
        <w:t xml:space="preserve"> de l’état et ses répressions politiques.</w:t>
      </w:r>
    </w:p>
    <w:p w:rsidR="009A7492" w:rsidRPr="0021279B" w:rsidRDefault="009A7492" w:rsidP="009A7492">
      <w:pPr>
        <w:spacing w:line="360" w:lineRule="auto"/>
        <w:jc w:val="both"/>
        <w:rPr>
          <w:rFonts w:ascii="Times New Roman" w:hAnsi="Times New Roman"/>
          <w:sz w:val="24"/>
          <w:szCs w:val="24"/>
          <w:u w:val="single"/>
        </w:rPr>
      </w:pPr>
      <w:r w:rsidRPr="0021279B">
        <w:rPr>
          <w:rFonts w:ascii="Times New Roman" w:hAnsi="Times New Roman"/>
          <w:sz w:val="24"/>
          <w:szCs w:val="24"/>
          <w:u w:val="single"/>
        </w:rPr>
        <w:t>Influence de l’abstraction et de la figuration, comme troisième voie, ni capitaliste, ni soviétique</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 xml:space="preserve">Dans le </w:t>
      </w:r>
      <w:r w:rsidRPr="0094312F">
        <w:rPr>
          <w:rFonts w:ascii="Times New Roman" w:hAnsi="Times New Roman"/>
          <w:i/>
          <w:sz w:val="24"/>
          <w:szCs w:val="24"/>
          <w:lang w:val="fr"/>
        </w:rPr>
        <w:t xml:space="preserve">Château de </w:t>
      </w:r>
      <w:proofErr w:type="spellStart"/>
      <w:r w:rsidRPr="0094312F">
        <w:rPr>
          <w:rFonts w:ascii="Times New Roman" w:hAnsi="Times New Roman"/>
          <w:i/>
          <w:sz w:val="24"/>
          <w:szCs w:val="24"/>
          <w:lang w:val="fr"/>
        </w:rPr>
        <w:t>Neuschwanstein</w:t>
      </w:r>
      <w:proofErr w:type="spellEnd"/>
      <w:r>
        <w:rPr>
          <w:rFonts w:ascii="Times New Roman" w:hAnsi="Times New Roman"/>
          <w:sz w:val="24"/>
          <w:szCs w:val="24"/>
          <w:lang w:val="fr"/>
        </w:rPr>
        <w:t xml:space="preserve">, en 1963, </w:t>
      </w:r>
      <w:r w:rsidRPr="0094312F">
        <w:rPr>
          <w:rFonts w:ascii="Times New Roman" w:hAnsi="Times New Roman"/>
          <w:sz w:val="24"/>
          <w:szCs w:val="24"/>
          <w:lang w:val="fr"/>
        </w:rPr>
        <w:t xml:space="preserve">il médite la leçon de Pollock, et peut être celle de Dubuffet et sa </w:t>
      </w:r>
      <w:proofErr w:type="spellStart"/>
      <w:r w:rsidRPr="0094312F">
        <w:rPr>
          <w:rFonts w:ascii="Times New Roman" w:hAnsi="Times New Roman"/>
          <w:sz w:val="24"/>
          <w:szCs w:val="24"/>
          <w:lang w:val="fr"/>
        </w:rPr>
        <w:t>matériologie</w:t>
      </w:r>
      <w:proofErr w:type="spellEnd"/>
      <w:r w:rsidRPr="0094312F">
        <w:rPr>
          <w:rFonts w:ascii="Times New Roman" w:hAnsi="Times New Roman"/>
          <w:sz w:val="24"/>
          <w:szCs w:val="24"/>
          <w:lang w:val="fr"/>
        </w:rPr>
        <w:t xml:space="preserve">.  Il encode une composition en </w:t>
      </w:r>
      <w:proofErr w:type="spellStart"/>
      <w:r w:rsidRPr="0021279B">
        <w:rPr>
          <w:rFonts w:ascii="Times New Roman" w:hAnsi="Times New Roman"/>
          <w:i/>
          <w:sz w:val="24"/>
          <w:szCs w:val="24"/>
          <w:lang w:val="fr"/>
        </w:rPr>
        <w:t>dripping</w:t>
      </w:r>
      <w:proofErr w:type="spellEnd"/>
      <w:r w:rsidRPr="0094312F">
        <w:rPr>
          <w:rFonts w:ascii="Times New Roman" w:hAnsi="Times New Roman"/>
          <w:sz w:val="24"/>
          <w:szCs w:val="24"/>
          <w:lang w:val="fr"/>
        </w:rPr>
        <w:t xml:space="preserve">, à l’arrière-plan, qui fait écho à l’informe du relief de Bavière, la crête l’arrière-plan,  dans une composition figurative. </w:t>
      </w:r>
      <w:r>
        <w:rPr>
          <w:rFonts w:ascii="Times New Roman" w:hAnsi="Times New Roman"/>
          <w:sz w:val="24"/>
          <w:szCs w:val="24"/>
          <w:lang w:val="fr"/>
        </w:rPr>
        <w:t xml:space="preserve"> </w:t>
      </w:r>
    </w:p>
    <w:p w:rsidR="009A7492" w:rsidRPr="000339BE" w:rsidRDefault="009A7492" w:rsidP="009A7492">
      <w:pPr>
        <w:autoSpaceDE w:val="0"/>
        <w:autoSpaceDN w:val="0"/>
        <w:adjustRightInd w:val="0"/>
        <w:spacing w:line="360" w:lineRule="auto"/>
        <w:jc w:val="both"/>
        <w:rPr>
          <w:rFonts w:ascii="Times New Roman" w:hAnsi="Times New Roman"/>
          <w:sz w:val="24"/>
          <w:szCs w:val="24"/>
          <w:lang w:val="en-US"/>
        </w:rPr>
      </w:pPr>
      <w:proofErr w:type="spellStart"/>
      <w:proofErr w:type="gramStart"/>
      <w:r w:rsidRPr="000339BE">
        <w:rPr>
          <w:rFonts w:ascii="Times New Roman" w:hAnsi="Times New Roman"/>
          <w:sz w:val="24"/>
          <w:szCs w:val="24"/>
          <w:lang w:val="en-US"/>
        </w:rPr>
        <w:lastRenderedPageBreak/>
        <w:t>Autre</w:t>
      </w:r>
      <w:proofErr w:type="spellEnd"/>
      <w:r w:rsidRPr="000339BE">
        <w:rPr>
          <w:rFonts w:ascii="Times New Roman" w:hAnsi="Times New Roman"/>
          <w:sz w:val="24"/>
          <w:szCs w:val="24"/>
          <w:lang w:val="en-US"/>
        </w:rPr>
        <w:t xml:space="preserve"> </w:t>
      </w:r>
      <w:proofErr w:type="spellStart"/>
      <w:r w:rsidRPr="000339BE">
        <w:rPr>
          <w:rFonts w:ascii="Times New Roman" w:hAnsi="Times New Roman"/>
          <w:sz w:val="24"/>
          <w:szCs w:val="24"/>
          <w:lang w:val="en-US"/>
        </w:rPr>
        <w:t>exemple</w:t>
      </w:r>
      <w:proofErr w:type="spellEnd"/>
      <w:r w:rsidRPr="000339BE">
        <w:rPr>
          <w:rFonts w:ascii="Times New Roman" w:hAnsi="Times New Roman"/>
          <w:sz w:val="24"/>
          <w:szCs w:val="24"/>
          <w:lang w:val="en-US"/>
        </w:rPr>
        <w:t xml:space="preserve">, </w:t>
      </w:r>
      <w:r w:rsidRPr="000339BE">
        <w:rPr>
          <w:rFonts w:ascii="Times New Roman" w:hAnsi="Times New Roman"/>
          <w:i/>
          <w:sz w:val="24"/>
          <w:szCs w:val="24"/>
          <w:lang w:val="en-US"/>
        </w:rPr>
        <w:t>The Party</w:t>
      </w:r>
      <w:r w:rsidRPr="000339BE">
        <w:rPr>
          <w:rFonts w:ascii="Times New Roman" w:hAnsi="Times New Roman"/>
          <w:sz w:val="24"/>
          <w:szCs w:val="24"/>
          <w:lang w:val="en-US"/>
        </w:rPr>
        <w:t xml:space="preserve">, 1963, </w:t>
      </w:r>
      <w:proofErr w:type="spellStart"/>
      <w:r w:rsidRPr="000339BE">
        <w:rPr>
          <w:rFonts w:ascii="Times New Roman" w:hAnsi="Times New Roman"/>
          <w:sz w:val="24"/>
          <w:szCs w:val="24"/>
          <w:lang w:val="en-US"/>
        </w:rPr>
        <w:t>huile</w:t>
      </w:r>
      <w:proofErr w:type="spellEnd"/>
      <w:r w:rsidRPr="000339BE">
        <w:rPr>
          <w:rFonts w:ascii="Times New Roman" w:hAnsi="Times New Roman"/>
          <w:sz w:val="24"/>
          <w:szCs w:val="24"/>
          <w:lang w:val="en-US"/>
        </w:rPr>
        <w:t xml:space="preserve">, </w:t>
      </w:r>
      <w:proofErr w:type="spellStart"/>
      <w:r w:rsidRPr="000339BE">
        <w:rPr>
          <w:rFonts w:ascii="Times New Roman" w:hAnsi="Times New Roman"/>
          <w:sz w:val="24"/>
          <w:szCs w:val="24"/>
          <w:lang w:val="en-US"/>
        </w:rPr>
        <w:t>Musée</w:t>
      </w:r>
      <w:proofErr w:type="spellEnd"/>
      <w:r w:rsidRPr="000339BE">
        <w:rPr>
          <w:rFonts w:ascii="Times New Roman" w:hAnsi="Times New Roman"/>
          <w:sz w:val="24"/>
          <w:szCs w:val="24"/>
          <w:lang w:val="en-US"/>
        </w:rPr>
        <w:t xml:space="preserve"> </w:t>
      </w:r>
      <w:proofErr w:type="spellStart"/>
      <w:r w:rsidRPr="000339BE">
        <w:rPr>
          <w:rFonts w:ascii="Times New Roman" w:hAnsi="Times New Roman"/>
          <w:sz w:val="24"/>
          <w:szCs w:val="24"/>
          <w:lang w:val="en-US"/>
        </w:rPr>
        <w:t>Frieder</w:t>
      </w:r>
      <w:proofErr w:type="spellEnd"/>
      <w:r w:rsidRPr="000339BE">
        <w:rPr>
          <w:rFonts w:ascii="Times New Roman" w:hAnsi="Times New Roman"/>
          <w:sz w:val="24"/>
          <w:szCs w:val="24"/>
          <w:lang w:val="en-US"/>
        </w:rPr>
        <w:t xml:space="preserve"> </w:t>
      </w:r>
      <w:proofErr w:type="spellStart"/>
      <w:r w:rsidRPr="000339BE">
        <w:rPr>
          <w:rFonts w:ascii="Times New Roman" w:hAnsi="Times New Roman"/>
          <w:sz w:val="24"/>
          <w:szCs w:val="24"/>
          <w:lang w:val="en-US"/>
        </w:rPr>
        <w:t>Burda</w:t>
      </w:r>
      <w:proofErr w:type="spellEnd"/>
      <w:r w:rsidRPr="000339BE">
        <w:rPr>
          <w:rFonts w:ascii="Times New Roman" w:hAnsi="Times New Roman"/>
          <w:sz w:val="24"/>
          <w:szCs w:val="24"/>
          <w:lang w:val="en-US"/>
        </w:rPr>
        <w:t>.</w:t>
      </w:r>
      <w:proofErr w:type="gramEnd"/>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 xml:space="preserve">On retrouve le vocabulaire informel, et la figuration, qui toutes deux transforment la photographie de presse dont elles sont issues, </w:t>
      </w:r>
      <w:r w:rsidRPr="0094312F">
        <w:rPr>
          <w:rFonts w:ascii="Times New Roman" w:hAnsi="Times New Roman"/>
          <w:i/>
          <w:sz w:val="24"/>
          <w:szCs w:val="24"/>
          <w:lang w:val="fr"/>
        </w:rPr>
        <w:t xml:space="preserve">Le Neue </w:t>
      </w:r>
      <w:proofErr w:type="spellStart"/>
      <w:r w:rsidRPr="0094312F">
        <w:rPr>
          <w:rFonts w:ascii="Times New Roman" w:hAnsi="Times New Roman"/>
          <w:i/>
          <w:sz w:val="24"/>
          <w:szCs w:val="24"/>
          <w:lang w:val="fr"/>
        </w:rPr>
        <w:t>illustrierte</w:t>
      </w:r>
      <w:proofErr w:type="spellEnd"/>
      <w:r w:rsidRPr="0094312F">
        <w:rPr>
          <w:rFonts w:ascii="Times New Roman" w:hAnsi="Times New Roman"/>
          <w:sz w:val="24"/>
          <w:szCs w:val="24"/>
          <w:lang w:val="fr"/>
        </w:rPr>
        <w:t xml:space="preserve">, accompagnant un article sur une personnalité tv qui donne une recette pour un punch. Outre l’agrandissement de l’image,   à échelle humaine, alter ego, on trouve des déchirures à la Fontana, des </w:t>
      </w:r>
      <w:proofErr w:type="spellStart"/>
      <w:r w:rsidRPr="0094312F">
        <w:rPr>
          <w:rFonts w:ascii="Times New Roman" w:hAnsi="Times New Roman"/>
          <w:sz w:val="24"/>
          <w:szCs w:val="24"/>
          <w:lang w:val="fr"/>
        </w:rPr>
        <w:t>drippings</w:t>
      </w:r>
      <w:proofErr w:type="spellEnd"/>
      <w:r w:rsidRPr="0094312F">
        <w:rPr>
          <w:rFonts w:ascii="Times New Roman" w:hAnsi="Times New Roman"/>
          <w:sz w:val="24"/>
          <w:szCs w:val="24"/>
          <w:lang w:val="fr"/>
        </w:rPr>
        <w:t xml:space="preserve"> à la Pollock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Rôle de la photographie </w:t>
      </w:r>
      <w:r w:rsidRPr="0094312F">
        <w:rPr>
          <w:rFonts w:ascii="Times New Roman" w:hAnsi="Times New Roman"/>
          <w:sz w:val="24"/>
          <w:szCs w:val="24"/>
          <w:lang w:val="fr"/>
        </w:rPr>
        <w:t xml:space="preserve">dans ce brouillage </w:t>
      </w:r>
      <w:r>
        <w:rPr>
          <w:rFonts w:ascii="Times New Roman" w:hAnsi="Times New Roman"/>
          <w:sz w:val="24"/>
          <w:szCs w:val="24"/>
          <w:lang w:val="fr"/>
        </w:rPr>
        <w:t>des clivages politiques</w:t>
      </w:r>
      <w:r w:rsidRPr="0094312F">
        <w:rPr>
          <w:rFonts w:ascii="Times New Roman" w:hAnsi="Times New Roman"/>
          <w:sz w:val="24"/>
          <w:szCs w:val="24"/>
          <w:lang w:val="fr"/>
        </w:rPr>
        <w:t xml:space="preserve"> </w:t>
      </w:r>
    </w:p>
    <w:p w:rsidR="009A7492" w:rsidRPr="0094312F" w:rsidRDefault="009A7492" w:rsidP="009A7492">
      <w:pPr>
        <w:autoSpaceDE w:val="0"/>
        <w:autoSpaceDN w:val="0"/>
        <w:adjustRightInd w:val="0"/>
        <w:spacing w:line="360" w:lineRule="auto"/>
        <w:jc w:val="both"/>
        <w:rPr>
          <w:rFonts w:ascii="Times New Roman" w:hAnsi="Times New Roman"/>
          <w:sz w:val="24"/>
          <w:szCs w:val="24"/>
        </w:rPr>
      </w:pPr>
      <w:r w:rsidRPr="0094312F">
        <w:rPr>
          <w:rFonts w:ascii="Times New Roman" w:hAnsi="Times New Roman"/>
          <w:sz w:val="24"/>
          <w:szCs w:val="24"/>
          <w:lang w:val="fr"/>
        </w:rPr>
        <w:t xml:space="preserve">Richter travaille d’après photographie. Or, comme on l’a vu avec l’exposition </w:t>
      </w:r>
      <w:proofErr w:type="spellStart"/>
      <w:r w:rsidRPr="0094312F">
        <w:rPr>
          <w:rFonts w:ascii="Times New Roman" w:hAnsi="Times New Roman"/>
          <w:sz w:val="24"/>
          <w:szCs w:val="24"/>
        </w:rPr>
        <w:t>Parallel</w:t>
      </w:r>
      <w:proofErr w:type="spellEnd"/>
      <w:r w:rsidRPr="0094312F">
        <w:rPr>
          <w:rFonts w:ascii="Times New Roman" w:hAnsi="Times New Roman"/>
          <w:sz w:val="24"/>
          <w:szCs w:val="24"/>
        </w:rPr>
        <w:t xml:space="preserve"> of Life and Art, la photographie introduit une </w:t>
      </w:r>
      <w:proofErr w:type="spellStart"/>
      <w:r w:rsidRPr="0094312F">
        <w:rPr>
          <w:rFonts w:ascii="Times New Roman" w:hAnsi="Times New Roman"/>
          <w:sz w:val="24"/>
          <w:szCs w:val="24"/>
        </w:rPr>
        <w:t>discrépance</w:t>
      </w:r>
      <w:proofErr w:type="spellEnd"/>
      <w:r w:rsidRPr="0094312F">
        <w:rPr>
          <w:rFonts w:ascii="Times New Roman" w:hAnsi="Times New Roman"/>
          <w:sz w:val="24"/>
          <w:szCs w:val="24"/>
        </w:rPr>
        <w:t xml:space="preserve"> entre le réel et ses représentations. </w:t>
      </w:r>
    </w:p>
    <w:p w:rsidR="009A7492" w:rsidRPr="0021279B" w:rsidRDefault="009A7492" w:rsidP="009A7492">
      <w:pPr>
        <w:autoSpaceDE w:val="0"/>
        <w:autoSpaceDN w:val="0"/>
        <w:adjustRightInd w:val="0"/>
        <w:spacing w:line="360" w:lineRule="auto"/>
        <w:jc w:val="both"/>
        <w:rPr>
          <w:rFonts w:ascii="Times New Roman" w:hAnsi="Times New Roman"/>
          <w:b/>
          <w:sz w:val="24"/>
          <w:szCs w:val="24"/>
        </w:rPr>
      </w:pPr>
      <w:r w:rsidRPr="0094312F">
        <w:rPr>
          <w:rFonts w:ascii="Times New Roman" w:hAnsi="Times New Roman"/>
          <w:sz w:val="24"/>
          <w:szCs w:val="24"/>
        </w:rPr>
        <w:tab/>
      </w:r>
      <w:r w:rsidRPr="0021279B">
        <w:rPr>
          <w:rFonts w:ascii="Times New Roman" w:hAnsi="Times New Roman"/>
          <w:b/>
          <w:sz w:val="24"/>
          <w:szCs w:val="24"/>
        </w:rPr>
        <w:t xml:space="preserve">Pour John J. </w:t>
      </w:r>
      <w:proofErr w:type="spellStart"/>
      <w:r w:rsidRPr="0021279B">
        <w:rPr>
          <w:rFonts w:ascii="Times New Roman" w:hAnsi="Times New Roman"/>
          <w:b/>
          <w:sz w:val="24"/>
          <w:szCs w:val="24"/>
        </w:rPr>
        <w:t>Curley</w:t>
      </w:r>
      <w:proofErr w:type="spellEnd"/>
      <w:r w:rsidRPr="0021279B">
        <w:rPr>
          <w:rFonts w:ascii="Times New Roman" w:hAnsi="Times New Roman"/>
          <w:b/>
          <w:sz w:val="24"/>
          <w:szCs w:val="24"/>
        </w:rPr>
        <w:t xml:space="preserve">, la photographie eut pour effet de brouiller les lignes entre abstraction et figuration, en écho aux polarités du langage de la guerre froide qu’elle met en tension.  </w:t>
      </w:r>
    </w:p>
    <w:p w:rsidR="009A7492" w:rsidRDefault="009A7492" w:rsidP="009A7492">
      <w:pPr>
        <w:autoSpaceDE w:val="0"/>
        <w:autoSpaceDN w:val="0"/>
        <w:adjustRightInd w:val="0"/>
        <w:spacing w:line="360" w:lineRule="auto"/>
        <w:jc w:val="both"/>
        <w:rPr>
          <w:rFonts w:ascii="Times New Roman" w:hAnsi="Times New Roman"/>
          <w:sz w:val="24"/>
          <w:szCs w:val="24"/>
        </w:rPr>
      </w:pPr>
      <w:r w:rsidRPr="0094312F">
        <w:rPr>
          <w:rFonts w:ascii="Times New Roman" w:hAnsi="Times New Roman"/>
          <w:sz w:val="24"/>
          <w:szCs w:val="24"/>
        </w:rPr>
        <w:t xml:space="preserve">L’exposition à </w:t>
      </w:r>
      <w:r>
        <w:rPr>
          <w:rFonts w:ascii="Times New Roman" w:hAnsi="Times New Roman"/>
          <w:sz w:val="24"/>
          <w:szCs w:val="24"/>
        </w:rPr>
        <w:t>l</w:t>
      </w:r>
      <w:r w:rsidRPr="0094312F">
        <w:rPr>
          <w:rFonts w:ascii="Times New Roman" w:hAnsi="Times New Roman"/>
          <w:sz w:val="24"/>
          <w:szCs w:val="24"/>
        </w:rPr>
        <w:t xml:space="preserve">’ICA en septembre 1953 </w:t>
      </w:r>
      <w:r>
        <w:rPr>
          <w:rFonts w:ascii="Times New Roman" w:hAnsi="Times New Roman"/>
          <w:sz w:val="24"/>
          <w:szCs w:val="24"/>
        </w:rPr>
        <w:t>autour des</w:t>
      </w:r>
      <w:r w:rsidRPr="0094312F">
        <w:rPr>
          <w:rFonts w:ascii="Times New Roman" w:hAnsi="Times New Roman"/>
          <w:sz w:val="24"/>
          <w:szCs w:val="24"/>
        </w:rPr>
        <w:t xml:space="preserve"> questions de la théorie </w:t>
      </w:r>
      <w:r>
        <w:rPr>
          <w:rFonts w:ascii="Times New Roman" w:hAnsi="Times New Roman"/>
          <w:sz w:val="24"/>
          <w:szCs w:val="24"/>
        </w:rPr>
        <w:t>d</w:t>
      </w:r>
      <w:r w:rsidRPr="0094312F">
        <w:rPr>
          <w:rFonts w:ascii="Times New Roman" w:hAnsi="Times New Roman"/>
          <w:sz w:val="24"/>
          <w:szCs w:val="24"/>
        </w:rPr>
        <w:t xml:space="preserve">e la communication, de la peinture abstraite de la photographie. </w:t>
      </w:r>
      <w:r>
        <w:rPr>
          <w:rFonts w:ascii="Times New Roman" w:hAnsi="Times New Roman"/>
          <w:sz w:val="24"/>
          <w:szCs w:val="24"/>
        </w:rPr>
        <w:t xml:space="preserve"> </w:t>
      </w:r>
    </w:p>
    <w:p w:rsidR="009A7492" w:rsidRPr="003352F0" w:rsidRDefault="009A7492" w:rsidP="009A7492">
      <w:pPr>
        <w:spacing w:line="360" w:lineRule="auto"/>
        <w:jc w:val="both"/>
        <w:rPr>
          <w:rFonts w:ascii="Times New Roman" w:hAnsi="Times New Roman"/>
          <w:i/>
          <w:sz w:val="24"/>
          <w:szCs w:val="24"/>
        </w:rPr>
      </w:pPr>
      <w:r>
        <w:rPr>
          <w:rFonts w:ascii="Times New Roman" w:hAnsi="Times New Roman"/>
          <w:i/>
          <w:sz w:val="24"/>
          <w:szCs w:val="24"/>
        </w:rPr>
        <w:t xml:space="preserve">La guerre froide comme motif = </w:t>
      </w:r>
      <w:proofErr w:type="spellStart"/>
      <w:r w:rsidRPr="003352F0">
        <w:rPr>
          <w:rFonts w:ascii="Times New Roman" w:hAnsi="Times New Roman"/>
          <w:i/>
          <w:sz w:val="24"/>
          <w:szCs w:val="24"/>
        </w:rPr>
        <w:t>Uncle</w:t>
      </w:r>
      <w:proofErr w:type="spellEnd"/>
      <w:r w:rsidRPr="003352F0">
        <w:rPr>
          <w:rFonts w:ascii="Times New Roman" w:hAnsi="Times New Roman"/>
          <w:i/>
          <w:sz w:val="24"/>
          <w:szCs w:val="24"/>
        </w:rPr>
        <w:t xml:space="preserve"> Rudi</w:t>
      </w:r>
    </w:p>
    <w:p w:rsidR="009A7492" w:rsidRPr="003352F0" w:rsidRDefault="009A7492" w:rsidP="009A7492">
      <w:pPr>
        <w:spacing w:line="360" w:lineRule="auto"/>
        <w:jc w:val="both"/>
        <w:rPr>
          <w:rFonts w:ascii="Times New Roman" w:hAnsi="Times New Roman"/>
          <w:sz w:val="24"/>
          <w:szCs w:val="24"/>
        </w:rPr>
      </w:pPr>
      <w:r w:rsidRPr="003352F0">
        <w:rPr>
          <w:rFonts w:ascii="Times New Roman" w:hAnsi="Times New Roman"/>
          <w:sz w:val="24"/>
          <w:szCs w:val="24"/>
        </w:rPr>
        <w:t xml:space="preserve">Toile de 1965. Tous les commentateurs soulignent le fait qu’il s’agit d’une  figure liée à la Wehrmacht.  </w:t>
      </w:r>
      <w:r>
        <w:rPr>
          <w:rFonts w:ascii="Times New Roman" w:hAnsi="Times New Roman"/>
          <w:sz w:val="24"/>
          <w:szCs w:val="24"/>
        </w:rPr>
        <w:t xml:space="preserve"> </w:t>
      </w:r>
    </w:p>
    <w:p w:rsidR="009A7492" w:rsidRDefault="009A7492" w:rsidP="009A7492">
      <w:pPr>
        <w:spacing w:line="360" w:lineRule="auto"/>
        <w:jc w:val="both"/>
        <w:rPr>
          <w:rFonts w:ascii="Times New Roman" w:hAnsi="Times New Roman"/>
          <w:sz w:val="24"/>
          <w:szCs w:val="24"/>
        </w:rPr>
      </w:pPr>
      <w:r w:rsidRPr="0021279B">
        <w:rPr>
          <w:rFonts w:ascii="Times New Roman" w:hAnsi="Times New Roman"/>
          <w:b/>
          <w:sz w:val="24"/>
          <w:szCs w:val="24"/>
        </w:rPr>
        <w:t>Christine Mehring  a expliqué que les peintures de Richter basées sur les photos de famille abordent la question de la relocalisation et du déracinement.</w:t>
      </w:r>
      <w:r w:rsidRPr="003352F0">
        <w:rPr>
          <w:rFonts w:ascii="Times New Roman" w:hAnsi="Times New Roman"/>
          <w:sz w:val="24"/>
          <w:szCs w:val="24"/>
        </w:rPr>
        <w:t xml:space="preserve"> </w:t>
      </w:r>
      <w:r>
        <w:rPr>
          <w:rFonts w:ascii="Times New Roman" w:hAnsi="Times New Roman"/>
          <w:sz w:val="24"/>
          <w:szCs w:val="24"/>
        </w:rPr>
        <w:t xml:space="preserve"> </w:t>
      </w:r>
    </w:p>
    <w:p w:rsidR="009A7492" w:rsidRPr="002558A4" w:rsidRDefault="009A7492" w:rsidP="009A7492">
      <w:pPr>
        <w:spacing w:line="360" w:lineRule="auto"/>
        <w:jc w:val="both"/>
        <w:rPr>
          <w:rFonts w:ascii="Times New Roman" w:hAnsi="Times New Roman"/>
          <w:i/>
          <w:sz w:val="24"/>
          <w:szCs w:val="24"/>
        </w:rPr>
      </w:pPr>
      <w:r>
        <w:rPr>
          <w:rFonts w:ascii="Times New Roman" w:hAnsi="Times New Roman"/>
          <w:sz w:val="24"/>
          <w:szCs w:val="24"/>
        </w:rPr>
        <w:t>Notion de réalisme capitaliste</w:t>
      </w:r>
      <w:r w:rsidRPr="0021279B">
        <w:rPr>
          <w:rFonts w:ascii="Times New Roman" w:hAnsi="Times New Roman"/>
          <w:sz w:val="24"/>
          <w:szCs w:val="24"/>
        </w:rPr>
        <w:t xml:space="preserve"> </w:t>
      </w:r>
      <w:r>
        <w:rPr>
          <w:rFonts w:ascii="Times New Roman" w:hAnsi="Times New Roman"/>
          <w:sz w:val="24"/>
          <w:szCs w:val="24"/>
        </w:rPr>
        <w:t>Terme de  René Block emploie le terme de Réalisme Capitaliste pour codifier un mouvement qui commence en  1964, mais non pas pour  attaquer des deux côtés comme l’a dit Richter, l’artiste commence à se tenir à distance des deux termes.</w:t>
      </w:r>
    </w:p>
    <w:p w:rsidR="009A7492" w:rsidRDefault="009A7492" w:rsidP="009A7492">
      <w:pPr>
        <w:spacing w:line="360" w:lineRule="auto"/>
        <w:jc w:val="both"/>
        <w:rPr>
          <w:rFonts w:ascii="Times New Roman" w:hAnsi="Times New Roman"/>
          <w:sz w:val="24"/>
          <w:szCs w:val="24"/>
        </w:rPr>
      </w:pPr>
      <w:r>
        <w:rPr>
          <w:rFonts w:ascii="Times New Roman" w:hAnsi="Times New Roman"/>
          <w:sz w:val="24"/>
          <w:szCs w:val="24"/>
        </w:rPr>
        <w:t xml:space="preserve">Richter avait démontré les analogies entre nazisme et guerre froide et entre capitalisme et réalisme socialiste. A la suite de ces nivellements, il s’empare de la notion de marchandise et le contrôle qu’exerce son désir sur les idéologies. Influencé par le groupe Fluxus qui vient de naître, avec Konrad </w:t>
      </w:r>
      <w:proofErr w:type="spellStart"/>
      <w:r>
        <w:rPr>
          <w:rFonts w:ascii="Times New Roman" w:hAnsi="Times New Roman"/>
          <w:sz w:val="24"/>
          <w:szCs w:val="24"/>
        </w:rPr>
        <w:t>Lueg</w:t>
      </w:r>
      <w:proofErr w:type="spellEnd"/>
      <w:r>
        <w:rPr>
          <w:rFonts w:ascii="Times New Roman" w:hAnsi="Times New Roman"/>
          <w:sz w:val="24"/>
          <w:szCs w:val="24"/>
        </w:rPr>
        <w:t xml:space="preserve">, en 1963, il met au point une performance intitulée </w:t>
      </w:r>
      <w:r w:rsidRPr="00935A7E">
        <w:rPr>
          <w:rFonts w:ascii="Times New Roman" w:hAnsi="Times New Roman"/>
          <w:i/>
          <w:sz w:val="24"/>
          <w:szCs w:val="24"/>
        </w:rPr>
        <w:t xml:space="preserve">Living </w:t>
      </w:r>
      <w:proofErr w:type="spellStart"/>
      <w:r w:rsidRPr="00935A7E">
        <w:rPr>
          <w:rFonts w:ascii="Times New Roman" w:hAnsi="Times New Roman"/>
          <w:i/>
          <w:sz w:val="24"/>
          <w:szCs w:val="24"/>
        </w:rPr>
        <w:t>With</w:t>
      </w:r>
      <w:proofErr w:type="spellEnd"/>
      <w:r w:rsidRPr="00935A7E">
        <w:rPr>
          <w:rFonts w:ascii="Times New Roman" w:hAnsi="Times New Roman"/>
          <w:i/>
          <w:sz w:val="24"/>
          <w:szCs w:val="24"/>
        </w:rPr>
        <w:t xml:space="preserve"> Pop, A </w:t>
      </w:r>
      <w:proofErr w:type="spellStart"/>
      <w:r w:rsidRPr="00935A7E">
        <w:rPr>
          <w:rFonts w:ascii="Times New Roman" w:hAnsi="Times New Roman"/>
          <w:i/>
          <w:sz w:val="24"/>
          <w:szCs w:val="24"/>
        </w:rPr>
        <w:t>demonstration</w:t>
      </w:r>
      <w:proofErr w:type="spellEnd"/>
      <w:r w:rsidRPr="00935A7E">
        <w:rPr>
          <w:rFonts w:ascii="Times New Roman" w:hAnsi="Times New Roman"/>
          <w:i/>
          <w:sz w:val="24"/>
          <w:szCs w:val="24"/>
        </w:rPr>
        <w:t xml:space="preserve"> for </w:t>
      </w:r>
      <w:proofErr w:type="spellStart"/>
      <w:r w:rsidRPr="00935A7E">
        <w:rPr>
          <w:rFonts w:ascii="Times New Roman" w:hAnsi="Times New Roman"/>
          <w:i/>
          <w:sz w:val="24"/>
          <w:szCs w:val="24"/>
        </w:rPr>
        <w:t>Capitalist</w:t>
      </w:r>
      <w:proofErr w:type="spellEnd"/>
      <w:r w:rsidRPr="00935A7E">
        <w:rPr>
          <w:rFonts w:ascii="Times New Roman" w:hAnsi="Times New Roman"/>
          <w:i/>
          <w:sz w:val="24"/>
          <w:szCs w:val="24"/>
        </w:rPr>
        <w:t xml:space="preserve"> </w:t>
      </w:r>
      <w:proofErr w:type="spellStart"/>
      <w:r w:rsidRPr="00935A7E">
        <w:rPr>
          <w:rFonts w:ascii="Times New Roman" w:hAnsi="Times New Roman"/>
          <w:i/>
          <w:sz w:val="24"/>
          <w:szCs w:val="24"/>
        </w:rPr>
        <w:t>realism</w:t>
      </w:r>
      <w:proofErr w:type="spellEnd"/>
      <w:r w:rsidRPr="00935A7E">
        <w:rPr>
          <w:rFonts w:ascii="Times New Roman" w:hAnsi="Times New Roman"/>
          <w:i/>
          <w:sz w:val="24"/>
          <w:szCs w:val="24"/>
        </w:rPr>
        <w:t>,</w:t>
      </w:r>
      <w:r>
        <w:rPr>
          <w:rFonts w:ascii="Times New Roman" w:hAnsi="Times New Roman"/>
          <w:sz w:val="24"/>
          <w:szCs w:val="24"/>
        </w:rPr>
        <w:t xml:space="preserve"> dans un magasin de meubles. Décrit comme une blague intelligente, comme le pop art, ou une critique de la vie bourgeoise de l’ouest. </w:t>
      </w:r>
    </w:p>
    <w:p w:rsidR="00144FBC" w:rsidRPr="00711B85" w:rsidRDefault="00144FBC" w:rsidP="00534D96">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720" w:hanging="360"/>
        <w:jc w:val="center"/>
        <w:rPr>
          <w:rFonts w:ascii="Times New Roman" w:hAnsi="Times New Roman"/>
          <w:b/>
          <w:sz w:val="24"/>
          <w:szCs w:val="24"/>
          <w:lang w:val="fr"/>
        </w:rPr>
      </w:pPr>
      <w:r w:rsidRPr="00711B85">
        <w:rPr>
          <w:rFonts w:ascii="Times New Roman" w:hAnsi="Times New Roman"/>
          <w:b/>
          <w:sz w:val="24"/>
          <w:szCs w:val="24"/>
          <w:lang w:val="fr"/>
        </w:rPr>
        <w:t xml:space="preserve">Séance 3 </w:t>
      </w:r>
    </w:p>
    <w:p w:rsidR="00144FBC" w:rsidRDefault="00144FBC" w:rsidP="00144FBC">
      <w:pPr>
        <w:autoSpaceDE w:val="0"/>
        <w:autoSpaceDN w:val="0"/>
        <w:adjustRightInd w:val="0"/>
        <w:ind w:left="360"/>
        <w:rPr>
          <w:rFonts w:ascii="Times New Roman" w:hAnsi="Times New Roman"/>
          <w:sz w:val="24"/>
          <w:szCs w:val="24"/>
          <w:lang w:val="fr"/>
        </w:rPr>
      </w:pPr>
      <w:r w:rsidRPr="00711B85">
        <w:rPr>
          <w:rFonts w:ascii="Times New Roman" w:hAnsi="Times New Roman"/>
          <w:sz w:val="24"/>
          <w:szCs w:val="24"/>
          <w:lang w:val="fr"/>
        </w:rPr>
        <w:t xml:space="preserve">La documenta 5  - l’Arte </w:t>
      </w:r>
      <w:proofErr w:type="spellStart"/>
      <w:r w:rsidRPr="00711B85">
        <w:rPr>
          <w:rFonts w:ascii="Times New Roman" w:hAnsi="Times New Roman"/>
          <w:sz w:val="24"/>
          <w:szCs w:val="24"/>
          <w:lang w:val="fr"/>
        </w:rPr>
        <w:t>povera</w:t>
      </w:r>
      <w:proofErr w:type="spellEnd"/>
      <w:r w:rsidRPr="00711B85">
        <w:rPr>
          <w:rFonts w:ascii="Times New Roman" w:hAnsi="Times New Roman"/>
          <w:sz w:val="24"/>
          <w:szCs w:val="24"/>
          <w:lang w:val="fr"/>
        </w:rPr>
        <w:t xml:space="preserve"> - </w:t>
      </w:r>
      <w:proofErr w:type="spellStart"/>
      <w:r w:rsidRPr="00711B85">
        <w:rPr>
          <w:rFonts w:ascii="Times New Roman" w:hAnsi="Times New Roman"/>
          <w:i/>
          <w:sz w:val="24"/>
          <w:szCs w:val="24"/>
          <w:lang w:val="fr"/>
        </w:rPr>
        <w:t>When</w:t>
      </w:r>
      <w:proofErr w:type="spellEnd"/>
      <w:r w:rsidRPr="00711B85">
        <w:rPr>
          <w:rFonts w:ascii="Times New Roman" w:hAnsi="Times New Roman"/>
          <w:i/>
          <w:sz w:val="24"/>
          <w:szCs w:val="24"/>
          <w:lang w:val="fr"/>
        </w:rPr>
        <w:t xml:space="preserve"> Attitudes </w:t>
      </w:r>
      <w:proofErr w:type="spellStart"/>
      <w:r w:rsidRPr="00711B85">
        <w:rPr>
          <w:rFonts w:ascii="Times New Roman" w:hAnsi="Times New Roman"/>
          <w:i/>
          <w:sz w:val="24"/>
          <w:szCs w:val="24"/>
          <w:lang w:val="fr"/>
        </w:rPr>
        <w:t>become</w:t>
      </w:r>
      <w:proofErr w:type="spellEnd"/>
      <w:r w:rsidRPr="00711B85">
        <w:rPr>
          <w:rFonts w:ascii="Times New Roman" w:hAnsi="Times New Roman"/>
          <w:i/>
          <w:sz w:val="24"/>
          <w:szCs w:val="24"/>
          <w:lang w:val="fr"/>
        </w:rPr>
        <w:t xml:space="preserve"> </w:t>
      </w:r>
      <w:proofErr w:type="spellStart"/>
      <w:r w:rsidRPr="00711B85">
        <w:rPr>
          <w:rFonts w:ascii="Times New Roman" w:hAnsi="Times New Roman"/>
          <w:i/>
          <w:sz w:val="24"/>
          <w:szCs w:val="24"/>
          <w:lang w:val="fr"/>
        </w:rPr>
        <w:t>forms</w:t>
      </w:r>
      <w:proofErr w:type="spellEnd"/>
      <w:r w:rsidRPr="00711B85">
        <w:rPr>
          <w:rFonts w:ascii="Times New Roman" w:hAnsi="Times New Roman"/>
          <w:i/>
          <w:sz w:val="24"/>
          <w:szCs w:val="24"/>
          <w:lang w:val="fr"/>
        </w:rPr>
        <w:t xml:space="preserve"> </w:t>
      </w:r>
      <w:r w:rsidRPr="00711B85">
        <w:rPr>
          <w:rFonts w:ascii="Times New Roman" w:hAnsi="Times New Roman"/>
          <w:sz w:val="24"/>
          <w:szCs w:val="24"/>
          <w:lang w:val="fr"/>
        </w:rPr>
        <w:t>etc.</w:t>
      </w:r>
    </w:p>
    <w:p w:rsidR="00CD2B73" w:rsidRDefault="00CD2B73" w:rsidP="009A7492">
      <w:pPr>
        <w:pStyle w:val="NormalWeb"/>
        <w:shd w:val="clear" w:color="auto" w:fill="FFFFFF"/>
        <w:spacing w:before="96" w:beforeAutospacing="0" w:after="120" w:afterAutospacing="0" w:line="360" w:lineRule="auto"/>
        <w:jc w:val="both"/>
        <w:rPr>
          <w:b/>
          <w:u w:val="single"/>
        </w:rPr>
      </w:pPr>
    </w:p>
    <w:p w:rsidR="009A7492" w:rsidRPr="0021279B" w:rsidRDefault="009A7492" w:rsidP="009A7492">
      <w:pPr>
        <w:pStyle w:val="NormalWeb"/>
        <w:shd w:val="clear" w:color="auto" w:fill="FFFFFF"/>
        <w:spacing w:before="96" w:beforeAutospacing="0" w:after="120" w:afterAutospacing="0" w:line="360" w:lineRule="auto"/>
        <w:jc w:val="both"/>
        <w:rPr>
          <w:u w:val="single"/>
        </w:rPr>
      </w:pPr>
      <w:r w:rsidRPr="0021279B">
        <w:rPr>
          <w:b/>
          <w:u w:val="single"/>
        </w:rPr>
        <w:t>1/Rôle de Joseph Beuys</w:t>
      </w:r>
    </w:p>
    <w:p w:rsidR="009A7492" w:rsidRPr="000339BE" w:rsidRDefault="009A7492" w:rsidP="009A7492">
      <w:pPr>
        <w:pStyle w:val="NormalWeb"/>
        <w:shd w:val="clear" w:color="auto" w:fill="FFFFFF"/>
        <w:spacing w:before="96" w:beforeAutospacing="0" w:after="120" w:afterAutospacing="0" w:line="360" w:lineRule="auto"/>
        <w:jc w:val="both"/>
        <w:rPr>
          <w:shd w:val="clear" w:color="auto" w:fill="FFFFFF"/>
        </w:rPr>
      </w:pPr>
      <w:proofErr w:type="gramStart"/>
      <w:r w:rsidRPr="0094312F">
        <w:rPr>
          <w:shd w:val="clear" w:color="auto" w:fill="FFFFFF"/>
        </w:rPr>
        <w:lastRenderedPageBreak/>
        <w:t>notion</w:t>
      </w:r>
      <w:proofErr w:type="gramEnd"/>
      <w:r w:rsidRPr="0094312F">
        <w:rPr>
          <w:shd w:val="clear" w:color="auto" w:fill="FFFFFF"/>
        </w:rPr>
        <w:t xml:space="preserve"> de Social Sculpture, concept que théorise Beuys dans son texte  “I </w:t>
      </w:r>
      <w:proofErr w:type="spellStart"/>
      <w:r w:rsidRPr="0094312F">
        <w:rPr>
          <w:shd w:val="clear" w:color="auto" w:fill="FFFFFF"/>
        </w:rPr>
        <w:t>am</w:t>
      </w:r>
      <w:proofErr w:type="spellEnd"/>
      <w:r w:rsidRPr="0094312F">
        <w:rPr>
          <w:shd w:val="clear" w:color="auto" w:fill="FFFFFF"/>
        </w:rPr>
        <w:t xml:space="preserve"> </w:t>
      </w:r>
      <w:proofErr w:type="spellStart"/>
      <w:r w:rsidRPr="0094312F">
        <w:rPr>
          <w:shd w:val="clear" w:color="auto" w:fill="FFFFFF"/>
        </w:rPr>
        <w:t>Searching</w:t>
      </w:r>
      <w:proofErr w:type="spellEnd"/>
      <w:r w:rsidRPr="0094312F">
        <w:rPr>
          <w:shd w:val="clear" w:color="auto" w:fill="FFFFFF"/>
        </w:rPr>
        <w:t xml:space="preserve"> for Field </w:t>
      </w:r>
      <w:proofErr w:type="spellStart"/>
      <w:r w:rsidRPr="0094312F">
        <w:rPr>
          <w:shd w:val="clear" w:color="auto" w:fill="FFFFFF"/>
        </w:rPr>
        <w:t>Character</w:t>
      </w:r>
      <w:proofErr w:type="spellEnd"/>
      <w:r w:rsidRPr="0094312F">
        <w:rPr>
          <w:shd w:val="clear" w:color="auto" w:fill="FFFFFF"/>
        </w:rPr>
        <w:t xml:space="preserve">” (1973), </w:t>
      </w:r>
      <w:r>
        <w:rPr>
          <w:shd w:val="clear" w:color="auto" w:fill="FFFFFF"/>
        </w:rPr>
        <w:t xml:space="preserve"> =  </w:t>
      </w:r>
      <w:r w:rsidRPr="0094312F">
        <w:rPr>
          <w:shd w:val="clear" w:color="auto" w:fill="FFFFFF"/>
        </w:rPr>
        <w:t xml:space="preserve"> capacité créatrice de chaque individu à doit œuvrer à former la société, par une participation à la vie culturelle mais aussi économique et politique.   </w:t>
      </w:r>
      <w:r w:rsidRPr="000339BE">
        <w:rPr>
          <w:shd w:val="clear" w:color="auto" w:fill="FFFFFF"/>
        </w:rPr>
        <w:t>“EVERY</w:t>
      </w:r>
      <w:r w:rsidRPr="000339BE">
        <w:rPr>
          <w:rStyle w:val="apple-converted-space"/>
          <w:shd w:val="clear" w:color="auto" w:fill="FFFFFF"/>
        </w:rPr>
        <w:t> </w:t>
      </w:r>
      <w:r w:rsidRPr="000339BE">
        <w:rPr>
          <w:rStyle w:val="caps"/>
          <w:shd w:val="clear" w:color="auto" w:fill="FFFFFF"/>
        </w:rPr>
        <w:t>HUMAN</w:t>
      </w:r>
      <w:r w:rsidRPr="000339BE">
        <w:rPr>
          <w:rStyle w:val="apple-converted-space"/>
          <w:shd w:val="clear" w:color="auto" w:fill="FFFFFF"/>
        </w:rPr>
        <w:t> </w:t>
      </w:r>
      <w:r w:rsidRPr="000339BE">
        <w:rPr>
          <w:rStyle w:val="caps"/>
          <w:shd w:val="clear" w:color="auto" w:fill="FFFFFF"/>
        </w:rPr>
        <w:t>BEING</w:t>
      </w:r>
      <w:r w:rsidRPr="000339BE">
        <w:rPr>
          <w:rStyle w:val="apple-converted-space"/>
          <w:shd w:val="clear" w:color="auto" w:fill="FFFFFF"/>
        </w:rPr>
        <w:t> </w:t>
      </w:r>
      <w:r w:rsidRPr="000339BE">
        <w:rPr>
          <w:shd w:val="clear" w:color="auto" w:fill="FFFFFF"/>
        </w:rPr>
        <w:t>IS AN</w:t>
      </w:r>
      <w:r w:rsidRPr="000339BE">
        <w:rPr>
          <w:rStyle w:val="apple-converted-space"/>
          <w:shd w:val="clear" w:color="auto" w:fill="FFFFFF"/>
        </w:rPr>
        <w:t> </w:t>
      </w:r>
      <w:r w:rsidRPr="000339BE">
        <w:rPr>
          <w:rStyle w:val="caps"/>
          <w:shd w:val="clear" w:color="auto" w:fill="FFFFFF"/>
        </w:rPr>
        <w:t>ART</w:t>
      </w:r>
      <w:r w:rsidRPr="000339BE">
        <w:rPr>
          <w:shd w:val="clear" w:color="auto" w:fill="FFFFFF"/>
        </w:rPr>
        <w:t>-</w:t>
      </w:r>
      <w:r w:rsidRPr="000339BE">
        <w:rPr>
          <w:rStyle w:val="caps"/>
          <w:shd w:val="clear" w:color="auto" w:fill="FFFFFF"/>
        </w:rPr>
        <w:t>IST</w:t>
      </w:r>
      <w:r w:rsidRPr="000339BE">
        <w:rPr>
          <w:shd w:val="clear" w:color="auto" w:fill="FFFFFF"/>
        </w:rPr>
        <w:t xml:space="preserve">,”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Les grands thèmes de son travail</w:t>
      </w:r>
      <w:r>
        <w:rPr>
          <w:rFonts w:ascii="Times New Roman" w:hAnsi="Times New Roman"/>
          <w:sz w:val="24"/>
          <w:szCs w:val="24"/>
          <w:lang w:val="fr"/>
        </w:rPr>
        <w:t xml:space="preserve">  y sont posés : </w:t>
      </w:r>
      <w:r w:rsidRPr="0094312F">
        <w:rPr>
          <w:rFonts w:ascii="Times New Roman" w:hAnsi="Times New Roman"/>
          <w:sz w:val="24"/>
          <w:szCs w:val="24"/>
          <w:lang w:val="fr"/>
        </w:rPr>
        <w:t xml:space="preserve">nomadisme, chamanisme, blessure guérison </w:t>
      </w:r>
      <w:r>
        <w:rPr>
          <w:rFonts w:ascii="Times New Roman" w:hAnsi="Times New Roman"/>
          <w:sz w:val="24"/>
          <w:szCs w:val="24"/>
          <w:lang w:val="fr"/>
        </w:rPr>
        <w:t xml:space="preserve"> </w:t>
      </w:r>
      <w:r w:rsidRPr="0094312F">
        <w:rPr>
          <w:rFonts w:ascii="Times New Roman" w:hAnsi="Times New Roman"/>
          <w:sz w:val="24"/>
          <w:szCs w:val="24"/>
          <w:lang w:val="fr"/>
        </w:rPr>
        <w:t>Violette Garnier</w:t>
      </w:r>
      <w:r>
        <w:rPr>
          <w:rFonts w:ascii="Times New Roman" w:hAnsi="Times New Roman"/>
          <w:sz w:val="24"/>
          <w:szCs w:val="24"/>
          <w:lang w:val="fr"/>
        </w:rPr>
        <w:t xml:space="preserve"> </w:t>
      </w:r>
      <w:r w:rsidRPr="0094312F">
        <w:rPr>
          <w:rFonts w:ascii="Times New Roman" w:hAnsi="Times New Roman"/>
          <w:sz w:val="24"/>
          <w:szCs w:val="24"/>
          <w:lang w:val="fr"/>
        </w:rPr>
        <w:t>:</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 L’artiste cherche alors à transformer cette crise en crise productive que le refoulé peut nourrir, à en f</w:t>
      </w:r>
      <w:r>
        <w:rPr>
          <w:rFonts w:ascii="Times New Roman" w:hAnsi="Times New Roman"/>
          <w:sz w:val="24"/>
          <w:szCs w:val="24"/>
          <w:lang w:val="fr"/>
        </w:rPr>
        <w:t xml:space="preserve">aire </w:t>
      </w:r>
      <w:r w:rsidRPr="0094312F">
        <w:rPr>
          <w:rFonts w:ascii="Times New Roman" w:hAnsi="Times New Roman"/>
          <w:sz w:val="24"/>
          <w:szCs w:val="24"/>
          <w:lang w:val="fr"/>
        </w:rPr>
        <w:t xml:space="preserve"> une phase de réorganisation, une phase alchimiques qui refond la matière vile en matière vivan</w:t>
      </w:r>
      <w:r>
        <w:rPr>
          <w:rFonts w:ascii="Times New Roman" w:hAnsi="Times New Roman"/>
          <w:sz w:val="24"/>
          <w:szCs w:val="24"/>
          <w:lang w:val="fr"/>
        </w:rPr>
        <w:t>t</w:t>
      </w:r>
      <w:r w:rsidRPr="0094312F">
        <w:rPr>
          <w:rFonts w:ascii="Times New Roman" w:hAnsi="Times New Roman"/>
          <w:sz w:val="24"/>
          <w:szCs w:val="24"/>
          <w:lang w:val="fr"/>
        </w:rPr>
        <w:t>, génératrice d</w:t>
      </w:r>
      <w:r>
        <w:rPr>
          <w:rFonts w:ascii="Times New Roman" w:hAnsi="Times New Roman"/>
          <w:sz w:val="24"/>
          <w:szCs w:val="24"/>
          <w:lang w:val="fr"/>
        </w:rPr>
        <w:t>’énergie vitale, douces, g</w:t>
      </w:r>
      <w:r w:rsidRPr="0094312F">
        <w:rPr>
          <w:rFonts w:ascii="Times New Roman" w:hAnsi="Times New Roman"/>
          <w:sz w:val="24"/>
          <w:szCs w:val="24"/>
          <w:lang w:val="fr"/>
        </w:rPr>
        <w:t>ué</w:t>
      </w:r>
      <w:r>
        <w:rPr>
          <w:rFonts w:ascii="Times New Roman" w:hAnsi="Times New Roman"/>
          <w:sz w:val="24"/>
          <w:szCs w:val="24"/>
          <w:lang w:val="fr"/>
        </w:rPr>
        <w:t>risse</w:t>
      </w:r>
      <w:r w:rsidRPr="0094312F">
        <w:rPr>
          <w:rFonts w:ascii="Times New Roman" w:hAnsi="Times New Roman"/>
          <w:sz w:val="24"/>
          <w:szCs w:val="24"/>
          <w:lang w:val="fr"/>
        </w:rPr>
        <w:t>uses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Les sculptures </w:t>
      </w:r>
      <w:r w:rsidRPr="0094312F">
        <w:rPr>
          <w:rFonts w:ascii="Times New Roman" w:hAnsi="Times New Roman"/>
          <w:sz w:val="24"/>
          <w:szCs w:val="24"/>
          <w:lang w:val="fr"/>
        </w:rPr>
        <w:t>de Beuys, à partir des années soixante s’appuie sur quelques marqueurs conceptuels, qui s’associe</w:t>
      </w:r>
      <w:r>
        <w:rPr>
          <w:rFonts w:ascii="Times New Roman" w:hAnsi="Times New Roman"/>
          <w:sz w:val="24"/>
          <w:szCs w:val="24"/>
          <w:lang w:val="fr"/>
        </w:rPr>
        <w:t>nt</w:t>
      </w:r>
      <w:r w:rsidRPr="0094312F">
        <w:rPr>
          <w:rFonts w:ascii="Times New Roman" w:hAnsi="Times New Roman"/>
          <w:sz w:val="24"/>
          <w:szCs w:val="24"/>
          <w:lang w:val="fr"/>
        </w:rPr>
        <w:t xml:space="preserve"> sur un même thème : la métamorphose,  qui rappelle celle de sa vie. </w:t>
      </w:r>
      <w:r>
        <w:rPr>
          <w:rFonts w:ascii="Times New Roman" w:hAnsi="Times New Roman"/>
          <w:sz w:val="24"/>
          <w:szCs w:val="24"/>
          <w:lang w:val="fr"/>
        </w:rPr>
        <w:t xml:space="preserve">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Loin de la technicité, une utopie nostalgique, mais l’artiste se trouve dans le contexte de la révolution estud</w:t>
      </w:r>
      <w:r>
        <w:rPr>
          <w:rFonts w:ascii="Times New Roman" w:hAnsi="Times New Roman"/>
          <w:sz w:val="24"/>
          <w:szCs w:val="24"/>
          <w:lang w:val="fr"/>
        </w:rPr>
        <w:t>i</w:t>
      </w:r>
      <w:r w:rsidRPr="0094312F">
        <w:rPr>
          <w:rFonts w:ascii="Times New Roman" w:hAnsi="Times New Roman"/>
          <w:sz w:val="24"/>
          <w:szCs w:val="24"/>
          <w:lang w:val="fr"/>
        </w:rPr>
        <w:t>ant</w:t>
      </w:r>
      <w:r>
        <w:rPr>
          <w:rFonts w:ascii="Times New Roman" w:hAnsi="Times New Roman"/>
          <w:sz w:val="24"/>
          <w:szCs w:val="24"/>
          <w:lang w:val="fr"/>
        </w:rPr>
        <w:t>in</w:t>
      </w:r>
      <w:r w:rsidRPr="0094312F">
        <w:rPr>
          <w:rFonts w:ascii="Times New Roman" w:hAnsi="Times New Roman"/>
          <w:sz w:val="24"/>
          <w:szCs w:val="24"/>
          <w:lang w:val="fr"/>
        </w:rPr>
        <w:t>e, à l’avant</w:t>
      </w:r>
      <w:r>
        <w:rPr>
          <w:rFonts w:ascii="Times New Roman" w:hAnsi="Times New Roman"/>
          <w:sz w:val="24"/>
          <w:szCs w:val="24"/>
          <w:lang w:val="fr"/>
        </w:rPr>
        <w:t>-</w:t>
      </w:r>
      <w:r w:rsidRPr="0094312F">
        <w:rPr>
          <w:rFonts w:ascii="Times New Roman" w:hAnsi="Times New Roman"/>
          <w:sz w:val="24"/>
          <w:szCs w:val="24"/>
          <w:lang w:val="fr"/>
        </w:rPr>
        <w:t>g</w:t>
      </w:r>
      <w:r>
        <w:rPr>
          <w:rFonts w:ascii="Times New Roman" w:hAnsi="Times New Roman"/>
          <w:sz w:val="24"/>
          <w:szCs w:val="24"/>
          <w:lang w:val="fr"/>
        </w:rPr>
        <w:t>a</w:t>
      </w:r>
      <w:r w:rsidRPr="0094312F">
        <w:rPr>
          <w:rFonts w:ascii="Times New Roman" w:hAnsi="Times New Roman"/>
          <w:sz w:val="24"/>
          <w:szCs w:val="24"/>
          <w:lang w:val="fr"/>
        </w:rPr>
        <w:t>rde de ce qui allait constituer l’essentiel des années 1970, le refus d’u</w:t>
      </w:r>
      <w:r>
        <w:rPr>
          <w:rFonts w:ascii="Times New Roman" w:hAnsi="Times New Roman"/>
          <w:sz w:val="24"/>
          <w:szCs w:val="24"/>
          <w:lang w:val="fr"/>
        </w:rPr>
        <w:t xml:space="preserve">ne société de </w:t>
      </w:r>
      <w:r w:rsidRPr="0094312F">
        <w:rPr>
          <w:rFonts w:ascii="Times New Roman" w:hAnsi="Times New Roman"/>
          <w:sz w:val="24"/>
          <w:szCs w:val="24"/>
          <w:lang w:val="fr"/>
        </w:rPr>
        <w:t>con</w:t>
      </w:r>
      <w:r>
        <w:rPr>
          <w:rFonts w:ascii="Times New Roman" w:hAnsi="Times New Roman"/>
          <w:sz w:val="24"/>
          <w:szCs w:val="24"/>
          <w:lang w:val="fr"/>
        </w:rPr>
        <w:t>so</w:t>
      </w:r>
      <w:r w:rsidRPr="0094312F">
        <w:rPr>
          <w:rFonts w:ascii="Times New Roman" w:hAnsi="Times New Roman"/>
          <w:sz w:val="24"/>
          <w:szCs w:val="24"/>
          <w:lang w:val="fr"/>
        </w:rPr>
        <w:t xml:space="preserve">mmation et d’exploitation et </w:t>
      </w:r>
      <w:r>
        <w:rPr>
          <w:rFonts w:ascii="Times New Roman" w:hAnsi="Times New Roman"/>
          <w:sz w:val="24"/>
          <w:szCs w:val="24"/>
          <w:lang w:val="fr"/>
        </w:rPr>
        <w:t>l</w:t>
      </w:r>
      <w:r w:rsidRPr="0094312F">
        <w:rPr>
          <w:rFonts w:ascii="Times New Roman" w:hAnsi="Times New Roman"/>
          <w:sz w:val="24"/>
          <w:szCs w:val="24"/>
          <w:lang w:val="fr"/>
        </w:rPr>
        <w:t>‘aspi</w:t>
      </w:r>
      <w:r>
        <w:rPr>
          <w:rFonts w:ascii="Times New Roman" w:hAnsi="Times New Roman"/>
          <w:sz w:val="24"/>
          <w:szCs w:val="24"/>
          <w:lang w:val="fr"/>
        </w:rPr>
        <w:t>ration écol</w:t>
      </w:r>
      <w:r w:rsidRPr="0094312F">
        <w:rPr>
          <w:rFonts w:ascii="Times New Roman" w:hAnsi="Times New Roman"/>
          <w:sz w:val="24"/>
          <w:szCs w:val="24"/>
          <w:lang w:val="fr"/>
        </w:rPr>
        <w:t>ogique.</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 xml:space="preserve">Révolution : sculpture sociale </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Refus de participer à l’</w:t>
      </w:r>
      <w:r w:rsidRPr="0094312F">
        <w:rPr>
          <w:rFonts w:ascii="Times New Roman" w:hAnsi="Times New Roman"/>
          <w:sz w:val="24"/>
          <w:szCs w:val="24"/>
          <w:lang w:val="fr"/>
        </w:rPr>
        <w:t xml:space="preserve">exposition « </w:t>
      </w:r>
      <w:proofErr w:type="spellStart"/>
      <w:r w:rsidRPr="0094312F">
        <w:rPr>
          <w:rFonts w:ascii="Times New Roman" w:hAnsi="Times New Roman"/>
          <w:sz w:val="24"/>
          <w:szCs w:val="24"/>
          <w:lang w:val="fr"/>
        </w:rPr>
        <w:t>Nine</w:t>
      </w:r>
      <w:proofErr w:type="spellEnd"/>
      <w:r w:rsidRPr="0094312F">
        <w:rPr>
          <w:rFonts w:ascii="Times New Roman" w:hAnsi="Times New Roman"/>
          <w:sz w:val="24"/>
          <w:szCs w:val="24"/>
          <w:lang w:val="fr"/>
        </w:rPr>
        <w:t xml:space="preserve"> at </w:t>
      </w:r>
      <w:proofErr w:type="spellStart"/>
      <w:r w:rsidRPr="0094312F">
        <w:rPr>
          <w:rFonts w:ascii="Times New Roman" w:hAnsi="Times New Roman"/>
          <w:sz w:val="24"/>
          <w:szCs w:val="24"/>
          <w:lang w:val="fr"/>
        </w:rPr>
        <w:t>Castelli</w:t>
      </w:r>
      <w:proofErr w:type="spellEnd"/>
      <w:r w:rsidRPr="0094312F">
        <w:rPr>
          <w:rFonts w:ascii="Times New Roman" w:hAnsi="Times New Roman"/>
          <w:sz w:val="24"/>
          <w:szCs w:val="24"/>
          <w:lang w:val="fr"/>
        </w:rPr>
        <w:t>» en 1969</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En retour, il expose</w:t>
      </w:r>
      <w:r w:rsidRPr="0094312F">
        <w:rPr>
          <w:rFonts w:ascii="Times New Roman" w:hAnsi="Times New Roman"/>
          <w:sz w:val="24"/>
          <w:szCs w:val="24"/>
          <w:lang w:val="fr"/>
        </w:rPr>
        <w:t xml:space="preserve"> à New York en 1974,</w:t>
      </w:r>
      <w:r>
        <w:rPr>
          <w:rFonts w:ascii="Times New Roman" w:hAnsi="Times New Roman"/>
          <w:sz w:val="24"/>
          <w:szCs w:val="24"/>
          <w:lang w:val="fr"/>
        </w:rPr>
        <w:t xml:space="preserve"> pour</w:t>
      </w:r>
      <w:r w:rsidRPr="0094312F">
        <w:rPr>
          <w:rFonts w:ascii="Times New Roman" w:hAnsi="Times New Roman"/>
          <w:sz w:val="24"/>
          <w:szCs w:val="24"/>
          <w:lang w:val="fr"/>
        </w:rPr>
        <w:t xml:space="preserve"> souligner la nécessité et la difficulté d’être artiste.</w:t>
      </w:r>
    </w:p>
    <w:p w:rsidR="009A7492" w:rsidRPr="0094312F" w:rsidRDefault="009A7492" w:rsidP="009A7492">
      <w:pPr>
        <w:autoSpaceDE w:val="0"/>
        <w:autoSpaceDN w:val="0"/>
        <w:adjustRightInd w:val="0"/>
        <w:spacing w:line="360" w:lineRule="auto"/>
        <w:jc w:val="both"/>
        <w:rPr>
          <w:rFonts w:ascii="Times New Roman" w:hAnsi="Times New Roman"/>
          <w:sz w:val="24"/>
          <w:szCs w:val="24"/>
          <w:lang w:val="fr"/>
        </w:rPr>
      </w:pPr>
      <w:r w:rsidRPr="0094312F">
        <w:rPr>
          <w:rFonts w:ascii="Times New Roman" w:hAnsi="Times New Roman"/>
          <w:sz w:val="24"/>
          <w:szCs w:val="24"/>
          <w:lang w:val="fr"/>
        </w:rPr>
        <w:t>« J’aime l’Amérique et l’Amérique m’aime» (</w:t>
      </w:r>
      <w:r>
        <w:rPr>
          <w:rFonts w:ascii="Times New Roman" w:hAnsi="Times New Roman"/>
          <w:sz w:val="24"/>
          <w:szCs w:val="24"/>
          <w:lang w:val="fr"/>
        </w:rPr>
        <w:t>1</w:t>
      </w:r>
      <w:r w:rsidRPr="0094312F">
        <w:rPr>
          <w:rFonts w:ascii="Times New Roman" w:hAnsi="Times New Roman"/>
          <w:sz w:val="24"/>
          <w:szCs w:val="24"/>
          <w:lang w:val="fr"/>
        </w:rPr>
        <w:t>974), Beuys se nt transporter en ambulance</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Liens avec Dada </w:t>
      </w:r>
    </w:p>
    <w:p w:rsidR="009A7492" w:rsidRPr="000339BE" w:rsidRDefault="009A7492" w:rsidP="009A7492">
      <w:pPr>
        <w:autoSpaceDE w:val="0"/>
        <w:autoSpaceDN w:val="0"/>
        <w:adjustRightInd w:val="0"/>
        <w:spacing w:line="360" w:lineRule="auto"/>
        <w:jc w:val="both"/>
        <w:rPr>
          <w:rFonts w:ascii="Times New Roman" w:hAnsi="Times New Roman"/>
          <w:i/>
          <w:sz w:val="24"/>
          <w:szCs w:val="24"/>
          <w:u w:val="single"/>
        </w:rPr>
      </w:pPr>
      <w:r w:rsidRPr="000339BE">
        <w:rPr>
          <w:rFonts w:ascii="Times New Roman" w:hAnsi="Times New Roman"/>
          <w:i/>
          <w:sz w:val="24"/>
          <w:szCs w:val="24"/>
          <w:u w:val="single"/>
        </w:rPr>
        <w:t xml:space="preserve">2. Arte </w:t>
      </w:r>
      <w:proofErr w:type="spellStart"/>
      <w:r w:rsidRPr="000339BE">
        <w:rPr>
          <w:rFonts w:ascii="Times New Roman" w:hAnsi="Times New Roman"/>
          <w:i/>
          <w:sz w:val="24"/>
          <w:szCs w:val="24"/>
          <w:u w:val="single"/>
        </w:rPr>
        <w:t>Povera</w:t>
      </w:r>
      <w:proofErr w:type="spellEnd"/>
      <w:r w:rsidRPr="000339BE">
        <w:rPr>
          <w:rFonts w:ascii="Times New Roman" w:hAnsi="Times New Roman"/>
          <w:i/>
          <w:sz w:val="24"/>
          <w:szCs w:val="24"/>
          <w:u w:val="single"/>
        </w:rPr>
        <w:t xml:space="preserve">, Fluxus et </w:t>
      </w:r>
      <w:proofErr w:type="spellStart"/>
      <w:r w:rsidRPr="000339BE">
        <w:rPr>
          <w:rFonts w:ascii="Times New Roman" w:hAnsi="Times New Roman"/>
          <w:i/>
          <w:sz w:val="24"/>
          <w:szCs w:val="24"/>
          <w:u w:val="single"/>
        </w:rPr>
        <w:t>When</w:t>
      </w:r>
      <w:proofErr w:type="spellEnd"/>
      <w:r w:rsidRPr="000339BE">
        <w:rPr>
          <w:rFonts w:ascii="Times New Roman" w:hAnsi="Times New Roman"/>
          <w:i/>
          <w:sz w:val="24"/>
          <w:szCs w:val="24"/>
          <w:u w:val="single"/>
        </w:rPr>
        <w:t xml:space="preserve"> Attitudes </w:t>
      </w:r>
      <w:proofErr w:type="spellStart"/>
      <w:r w:rsidRPr="000339BE">
        <w:rPr>
          <w:rFonts w:ascii="Times New Roman" w:hAnsi="Times New Roman"/>
          <w:i/>
          <w:sz w:val="24"/>
          <w:szCs w:val="24"/>
          <w:u w:val="single"/>
        </w:rPr>
        <w:t>Become</w:t>
      </w:r>
      <w:proofErr w:type="spellEnd"/>
      <w:r w:rsidRPr="000339BE">
        <w:rPr>
          <w:rFonts w:ascii="Times New Roman" w:hAnsi="Times New Roman"/>
          <w:i/>
          <w:sz w:val="24"/>
          <w:szCs w:val="24"/>
          <w:u w:val="single"/>
        </w:rPr>
        <w:t xml:space="preserve"> </w:t>
      </w:r>
      <w:proofErr w:type="spellStart"/>
      <w:r w:rsidRPr="000339BE">
        <w:rPr>
          <w:rFonts w:ascii="Times New Roman" w:hAnsi="Times New Roman"/>
          <w:i/>
          <w:sz w:val="24"/>
          <w:szCs w:val="24"/>
          <w:u w:val="single"/>
        </w:rPr>
        <w:t>forms</w:t>
      </w:r>
      <w:proofErr w:type="spellEnd"/>
      <w:r w:rsidRPr="000339BE">
        <w:rPr>
          <w:rFonts w:ascii="Times New Roman" w:hAnsi="Times New Roman"/>
          <w:i/>
          <w:sz w:val="24"/>
          <w:szCs w:val="24"/>
          <w:u w:val="single"/>
        </w:rPr>
        <w:t xml:space="preserv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Une accélération de la création de labels artistiques, une grande variété de formes, Lorsque la critique américaine Lucy </w:t>
      </w:r>
      <w:proofErr w:type="spellStart"/>
      <w:r>
        <w:rPr>
          <w:rFonts w:ascii="Times New Roman" w:hAnsi="Times New Roman"/>
          <w:sz w:val="24"/>
          <w:szCs w:val="24"/>
          <w:lang w:val="fr"/>
        </w:rPr>
        <w:t>Lippard</w:t>
      </w:r>
      <w:proofErr w:type="spellEnd"/>
      <w:r>
        <w:rPr>
          <w:rFonts w:ascii="Times New Roman" w:hAnsi="Times New Roman"/>
          <w:sz w:val="24"/>
          <w:szCs w:val="24"/>
          <w:lang w:val="fr"/>
        </w:rPr>
        <w:t xml:space="preserve"> essaya de recenser ces mouvements au milieu des années 1970, elle ne trouva d’autre solution que de produire en fait une collection d’articles, d’entretiens et de déclarations. Mais des constantes théoriques qui marquent l’art au tournant des années 1970 :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lastRenderedPageBreak/>
        <w:t>-critique des formes et la critique des institutions de l’art</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-œuvre d’art total, relation entre les médiums</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-spatialisation de l’art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-relation dialectique à la machine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-théâtralité cf. 1967,  moment où </w:t>
      </w:r>
      <w:proofErr w:type="spellStart"/>
      <w:r>
        <w:rPr>
          <w:rFonts w:ascii="Times New Roman" w:hAnsi="Times New Roman"/>
          <w:sz w:val="24"/>
          <w:szCs w:val="24"/>
          <w:lang w:val="fr"/>
        </w:rPr>
        <w:t>Fried</w:t>
      </w:r>
      <w:proofErr w:type="spellEnd"/>
      <w:r>
        <w:rPr>
          <w:rFonts w:ascii="Times New Roman" w:hAnsi="Times New Roman"/>
          <w:sz w:val="24"/>
          <w:szCs w:val="24"/>
          <w:lang w:val="fr"/>
        </w:rPr>
        <w:t xml:space="preserve"> écrivait sur les dangers d’une dégénérescence de l’art en théâtre, le processus était déjà bel et bien amorcé.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Conséquence : atténuation des catégories et abolition des frontières entre les disciplines</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Artistes exposés lors de la documenta 5, des formes et des noms différents : art conceptuel, Arte </w:t>
      </w:r>
      <w:proofErr w:type="spellStart"/>
      <w:r>
        <w:rPr>
          <w:rFonts w:ascii="Times New Roman" w:hAnsi="Times New Roman"/>
          <w:sz w:val="24"/>
          <w:szCs w:val="24"/>
          <w:lang w:val="fr"/>
        </w:rPr>
        <w:t>Povera</w:t>
      </w:r>
      <w:proofErr w:type="spellEnd"/>
      <w:r>
        <w:rPr>
          <w:rFonts w:ascii="Times New Roman" w:hAnsi="Times New Roman"/>
          <w:sz w:val="24"/>
          <w:szCs w:val="24"/>
          <w:lang w:val="fr"/>
        </w:rPr>
        <w:t xml:space="preserve">, </w:t>
      </w:r>
      <w:proofErr w:type="spellStart"/>
      <w:r>
        <w:rPr>
          <w:rFonts w:ascii="Times New Roman" w:hAnsi="Times New Roman"/>
          <w:sz w:val="24"/>
          <w:szCs w:val="24"/>
          <w:lang w:val="fr"/>
        </w:rPr>
        <w:t>Process</w:t>
      </w:r>
      <w:proofErr w:type="spellEnd"/>
      <w:r>
        <w:rPr>
          <w:rFonts w:ascii="Times New Roman" w:hAnsi="Times New Roman"/>
          <w:sz w:val="24"/>
          <w:szCs w:val="24"/>
          <w:lang w:val="fr"/>
        </w:rPr>
        <w:t xml:space="preserve"> Art, Anti-</w:t>
      </w:r>
      <w:proofErr w:type="spellStart"/>
      <w:r>
        <w:rPr>
          <w:rFonts w:ascii="Times New Roman" w:hAnsi="Times New Roman"/>
          <w:sz w:val="24"/>
          <w:szCs w:val="24"/>
          <w:lang w:val="fr"/>
        </w:rPr>
        <w:t>Form</w:t>
      </w:r>
      <w:proofErr w:type="spellEnd"/>
      <w:r>
        <w:rPr>
          <w:rFonts w:ascii="Times New Roman" w:hAnsi="Times New Roman"/>
          <w:sz w:val="24"/>
          <w:szCs w:val="24"/>
          <w:lang w:val="fr"/>
        </w:rPr>
        <w:t xml:space="preserve">, land Art, art environnemental, Body Art, et Performance. Ces mouvements, et d’autres encore, avaient pour source le minimalisme et les nombreuses ramifications du Pop Art et du Nouveau Réalisme.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w:t>
      </w:r>
      <w:r w:rsidR="00CD2B73">
        <w:rPr>
          <w:rFonts w:ascii="Times New Roman" w:hAnsi="Times New Roman"/>
          <w:sz w:val="24"/>
          <w:szCs w:val="24"/>
          <w:lang w:val="fr"/>
        </w:rPr>
        <w:t xml:space="preserve">  </w:t>
      </w:r>
    </w:p>
    <w:p w:rsidR="009A7492" w:rsidRPr="00B41803" w:rsidRDefault="009A7492" w:rsidP="009A7492">
      <w:pPr>
        <w:autoSpaceDE w:val="0"/>
        <w:autoSpaceDN w:val="0"/>
        <w:adjustRightInd w:val="0"/>
        <w:spacing w:line="360" w:lineRule="auto"/>
        <w:jc w:val="both"/>
        <w:rPr>
          <w:rFonts w:ascii="Times New Roman" w:hAnsi="Times New Roman"/>
          <w:sz w:val="24"/>
          <w:szCs w:val="24"/>
          <w:u w:val="single"/>
          <w:lang w:val="fr"/>
        </w:rPr>
      </w:pPr>
      <w:r w:rsidRPr="00B41803">
        <w:rPr>
          <w:rFonts w:ascii="Times New Roman" w:hAnsi="Times New Roman"/>
          <w:sz w:val="24"/>
          <w:szCs w:val="24"/>
          <w:u w:val="single"/>
          <w:lang w:val="fr"/>
        </w:rPr>
        <w:t>3/</w:t>
      </w:r>
      <w:r w:rsidRPr="00B41803">
        <w:rPr>
          <w:rFonts w:ascii="Times New Roman" w:hAnsi="Times New Roman"/>
          <w:b/>
          <w:bCs/>
          <w:sz w:val="24"/>
          <w:szCs w:val="24"/>
          <w:u w:val="single"/>
          <w:lang w:val="fr"/>
        </w:rPr>
        <w:t>La notion de processus</w:t>
      </w:r>
      <w:r>
        <w:rPr>
          <w:rFonts w:ascii="Times New Roman" w:hAnsi="Times New Roman"/>
          <w:b/>
          <w:bCs/>
          <w:sz w:val="24"/>
          <w:szCs w:val="24"/>
          <w:u w:val="single"/>
          <w:lang w:val="fr"/>
        </w:rPr>
        <w:t xml:space="preserve"> et les nouveaux mouvements</w:t>
      </w:r>
      <w:r w:rsidRPr="00B41803">
        <w:rPr>
          <w:rFonts w:ascii="Times New Roman" w:hAnsi="Times New Roman"/>
          <w:b/>
          <w:bCs/>
          <w:sz w:val="24"/>
          <w:szCs w:val="24"/>
          <w:u w:val="single"/>
          <w:lang w:val="fr"/>
        </w:rPr>
        <w:t xml:space="preserv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ab/>
        <w:t xml:space="preserve">Analyse d’un mouvement : Arte </w:t>
      </w:r>
      <w:proofErr w:type="spellStart"/>
      <w:r>
        <w:rPr>
          <w:rFonts w:ascii="Times New Roman" w:hAnsi="Times New Roman"/>
          <w:sz w:val="24"/>
          <w:szCs w:val="24"/>
          <w:lang w:val="fr"/>
        </w:rPr>
        <w:t>Povera</w:t>
      </w:r>
      <w:proofErr w:type="spellEnd"/>
      <w:r>
        <w:rPr>
          <w:rFonts w:ascii="Times New Roman" w:hAnsi="Times New Roman"/>
          <w:sz w:val="24"/>
          <w:szCs w:val="24"/>
          <w:lang w:val="fr"/>
        </w:rPr>
        <w:t xml:space="preserve"> </w:t>
      </w:r>
    </w:p>
    <w:p w:rsidR="009A7492" w:rsidRPr="000339BE" w:rsidRDefault="009A7492" w:rsidP="009A7492">
      <w:pPr>
        <w:autoSpaceDE w:val="0"/>
        <w:autoSpaceDN w:val="0"/>
        <w:adjustRightInd w:val="0"/>
        <w:spacing w:line="360" w:lineRule="auto"/>
        <w:jc w:val="both"/>
        <w:rPr>
          <w:rFonts w:ascii="Times New Roman" w:hAnsi="Times New Roman"/>
          <w:i/>
          <w:sz w:val="24"/>
          <w:szCs w:val="24"/>
        </w:rPr>
      </w:pPr>
      <w:r>
        <w:rPr>
          <w:rFonts w:ascii="Times New Roman" w:hAnsi="Times New Roman"/>
          <w:sz w:val="24"/>
          <w:szCs w:val="24"/>
          <w:lang w:val="fr"/>
        </w:rPr>
        <w:t xml:space="preserve"> </w:t>
      </w:r>
      <w:r w:rsidRPr="000339BE">
        <w:rPr>
          <w:rFonts w:ascii="Times New Roman" w:hAnsi="Times New Roman"/>
          <w:sz w:val="24"/>
          <w:szCs w:val="24"/>
        </w:rPr>
        <w:t xml:space="preserve">         Comparaison avec l’exposition </w:t>
      </w:r>
      <w:proofErr w:type="spellStart"/>
      <w:r w:rsidRPr="000339BE">
        <w:rPr>
          <w:rFonts w:ascii="Times New Roman" w:hAnsi="Times New Roman"/>
          <w:i/>
          <w:sz w:val="24"/>
          <w:szCs w:val="24"/>
        </w:rPr>
        <w:t>When</w:t>
      </w:r>
      <w:proofErr w:type="spellEnd"/>
      <w:r w:rsidRPr="000339BE">
        <w:rPr>
          <w:rFonts w:ascii="Times New Roman" w:hAnsi="Times New Roman"/>
          <w:i/>
          <w:sz w:val="24"/>
          <w:szCs w:val="24"/>
        </w:rPr>
        <w:t xml:space="preserve"> Attitudes </w:t>
      </w:r>
      <w:proofErr w:type="spellStart"/>
      <w:r w:rsidRPr="000339BE">
        <w:rPr>
          <w:rFonts w:ascii="Times New Roman" w:hAnsi="Times New Roman"/>
          <w:i/>
          <w:sz w:val="24"/>
          <w:szCs w:val="24"/>
        </w:rPr>
        <w:t>become</w:t>
      </w:r>
      <w:proofErr w:type="spellEnd"/>
      <w:r w:rsidRPr="000339BE">
        <w:rPr>
          <w:rFonts w:ascii="Times New Roman" w:hAnsi="Times New Roman"/>
          <w:i/>
          <w:sz w:val="24"/>
          <w:szCs w:val="24"/>
        </w:rPr>
        <w:t xml:space="preserve"> </w:t>
      </w:r>
      <w:proofErr w:type="spellStart"/>
      <w:r w:rsidR="00EB0A78" w:rsidRPr="000339BE">
        <w:rPr>
          <w:rFonts w:ascii="Times New Roman" w:hAnsi="Times New Roman"/>
          <w:i/>
          <w:sz w:val="24"/>
          <w:szCs w:val="24"/>
        </w:rPr>
        <w:t>forms</w:t>
      </w:r>
      <w:proofErr w:type="spellEnd"/>
      <w:r w:rsidR="00EB0A78" w:rsidRPr="000339BE">
        <w:rPr>
          <w:rFonts w:ascii="Times New Roman" w:hAnsi="Times New Roman"/>
          <w:i/>
          <w:sz w:val="24"/>
          <w:szCs w:val="24"/>
        </w:rPr>
        <w:t>:</w:t>
      </w:r>
      <w:r w:rsidRPr="000339BE">
        <w:rPr>
          <w:rFonts w:ascii="Times New Roman" w:hAnsi="Times New Roman"/>
          <w:i/>
          <w:sz w:val="24"/>
          <w:szCs w:val="24"/>
        </w:rPr>
        <w:t xml:space="preserve"> </w:t>
      </w:r>
      <w:r>
        <w:rPr>
          <w:rFonts w:ascii="Times New Roman" w:hAnsi="Times New Roman"/>
          <w:sz w:val="24"/>
          <w:szCs w:val="24"/>
          <w:lang w:val="fr"/>
        </w:rPr>
        <w:t>Travail sur les matériaux, liberté du geste, activité humaine</w:t>
      </w:r>
      <w:r w:rsidRPr="000339BE">
        <w:rPr>
          <w:rFonts w:ascii="Times New Roman" w:hAnsi="Times New Roman"/>
          <w:i/>
          <w:sz w:val="24"/>
          <w:szCs w:val="24"/>
        </w:rPr>
        <w:t xml:space="preserve">, </w:t>
      </w:r>
      <w:r w:rsidRPr="000339BE">
        <w:rPr>
          <w:rFonts w:ascii="Times New Roman" w:hAnsi="Times New Roman"/>
          <w:sz w:val="24"/>
          <w:szCs w:val="24"/>
        </w:rPr>
        <w:t xml:space="preserve">liberté absolue dans le choix et </w:t>
      </w:r>
      <w:proofErr w:type="gramStart"/>
      <w:r w:rsidRPr="000339BE">
        <w:rPr>
          <w:rFonts w:ascii="Times New Roman" w:hAnsi="Times New Roman"/>
          <w:sz w:val="24"/>
          <w:szCs w:val="24"/>
        </w:rPr>
        <w:t>les traitement</w:t>
      </w:r>
      <w:proofErr w:type="gramEnd"/>
      <w:r w:rsidRPr="000339BE">
        <w:rPr>
          <w:rFonts w:ascii="Times New Roman" w:hAnsi="Times New Roman"/>
          <w:sz w:val="24"/>
          <w:szCs w:val="24"/>
        </w:rPr>
        <w:t xml:space="preserve"> des </w:t>
      </w:r>
      <w:proofErr w:type="spellStart"/>
      <w:r w:rsidRPr="000339BE">
        <w:rPr>
          <w:rFonts w:ascii="Times New Roman" w:hAnsi="Times New Roman"/>
          <w:sz w:val="24"/>
          <w:szCs w:val="24"/>
        </w:rPr>
        <w:t>materiaux</w:t>
      </w:r>
      <w:proofErr w:type="spellEnd"/>
      <w:r w:rsidRPr="000339BE">
        <w:rPr>
          <w:rFonts w:ascii="Times New Roman" w:hAnsi="Times New Roman"/>
          <w:sz w:val="24"/>
          <w:szCs w:val="24"/>
        </w:rPr>
        <w:t>, i</w:t>
      </w:r>
      <w:r w:rsidRPr="00E5383D">
        <w:rPr>
          <w:rFonts w:ascii="Times New Roman" w:hAnsi="Times New Roman"/>
          <w:sz w:val="24"/>
          <w:szCs w:val="24"/>
        </w:rPr>
        <w:t>ntérêt pour les propriétés ph</w:t>
      </w:r>
      <w:r>
        <w:rPr>
          <w:rFonts w:ascii="Times New Roman" w:hAnsi="Times New Roman"/>
          <w:sz w:val="24"/>
          <w:szCs w:val="24"/>
        </w:rPr>
        <w:t xml:space="preserve">ysiques et chimiques de l’œuvre, </w:t>
      </w:r>
      <w:r w:rsidRPr="000339BE">
        <w:rPr>
          <w:rFonts w:ascii="Times New Roman" w:hAnsi="Times New Roman"/>
          <w:sz w:val="24"/>
          <w:szCs w:val="24"/>
        </w:rPr>
        <w:t>approche critique du matériau</w:t>
      </w:r>
    </w:p>
    <w:p w:rsidR="009A7492" w:rsidRPr="000339BE" w:rsidRDefault="009A7492" w:rsidP="009A7492">
      <w:pPr>
        <w:autoSpaceDE w:val="0"/>
        <w:autoSpaceDN w:val="0"/>
        <w:adjustRightInd w:val="0"/>
        <w:spacing w:line="360" w:lineRule="auto"/>
        <w:jc w:val="both"/>
        <w:rPr>
          <w:rFonts w:ascii="Times New Roman" w:hAnsi="Times New Roman"/>
          <w:sz w:val="24"/>
          <w:szCs w:val="24"/>
        </w:rPr>
      </w:pPr>
      <w:r w:rsidRPr="000339BE">
        <w:rPr>
          <w:rFonts w:ascii="Times New Roman" w:hAnsi="Times New Roman"/>
          <w:sz w:val="24"/>
          <w:szCs w:val="24"/>
        </w:rPr>
        <w:t xml:space="preserve">       </w:t>
      </w:r>
      <w:r>
        <w:rPr>
          <w:rFonts w:ascii="Times New Roman" w:hAnsi="Times New Roman"/>
          <w:i/>
          <w:iCs/>
          <w:sz w:val="24"/>
          <w:szCs w:val="24"/>
          <w:lang w:val="fr"/>
        </w:rPr>
        <w:t xml:space="preserve">Fluxus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Fluxus naît par l’entreprise de </w:t>
      </w:r>
      <w:r w:rsidR="00EB0A78">
        <w:rPr>
          <w:rFonts w:ascii="Times New Roman" w:hAnsi="Times New Roman"/>
          <w:sz w:val="24"/>
          <w:szCs w:val="24"/>
          <w:lang w:val="fr"/>
        </w:rPr>
        <w:t xml:space="preserve">George </w:t>
      </w:r>
      <w:proofErr w:type="spellStart"/>
      <w:r>
        <w:rPr>
          <w:rFonts w:ascii="Times New Roman" w:hAnsi="Times New Roman"/>
          <w:sz w:val="24"/>
          <w:szCs w:val="24"/>
          <w:lang w:val="fr"/>
        </w:rPr>
        <w:t>Maciunas</w:t>
      </w:r>
      <w:proofErr w:type="spellEnd"/>
      <w:r>
        <w:rPr>
          <w:rFonts w:ascii="Times New Roman" w:hAnsi="Times New Roman"/>
          <w:sz w:val="24"/>
          <w:szCs w:val="24"/>
          <w:lang w:val="fr"/>
        </w:rPr>
        <w:t xml:space="preserve"> « comme une nécessité d’inventer de nouvelles connexions entre les arts visuels, la danse, la poésie et le théâtre ».</w:t>
      </w:r>
    </w:p>
    <w:p w:rsidR="009A7492" w:rsidRPr="00B41803"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i/>
          <w:iCs/>
          <w:sz w:val="24"/>
          <w:szCs w:val="24"/>
          <w:lang w:val="fr"/>
        </w:rPr>
        <w:t xml:space="preserve">Flux Events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Les </w:t>
      </w:r>
      <w:proofErr w:type="spellStart"/>
      <w:r>
        <w:rPr>
          <w:rFonts w:ascii="Times New Roman" w:hAnsi="Times New Roman"/>
          <w:sz w:val="24"/>
          <w:szCs w:val="24"/>
          <w:lang w:val="fr"/>
        </w:rPr>
        <w:t>events</w:t>
      </w:r>
      <w:proofErr w:type="spellEnd"/>
      <w:r>
        <w:rPr>
          <w:rFonts w:ascii="Times New Roman" w:hAnsi="Times New Roman"/>
          <w:sz w:val="24"/>
          <w:szCs w:val="24"/>
          <w:lang w:val="fr"/>
        </w:rPr>
        <w:t xml:space="preserve"> sont l’emphase d’un réel reconstruit par des instructions simples, ils continuent à opérer dans le</w:t>
      </w:r>
      <w:r>
        <w:rPr>
          <w:rFonts w:ascii="Times New Roman" w:hAnsi="Times New Roman"/>
          <w:sz w:val="24"/>
          <w:szCs w:val="24"/>
          <w:lang w:val="fr"/>
        </w:rPr>
        <w:tab/>
        <w:t xml:space="preserve">réel, au-delà de leur transformation en dispositif   </w:t>
      </w:r>
    </w:p>
    <w:p w:rsidR="00144FBC" w:rsidRPr="00CD2B73" w:rsidRDefault="00144FBC" w:rsidP="00CD2B7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Times New Roman" w:hAnsi="Times New Roman"/>
          <w:sz w:val="24"/>
          <w:szCs w:val="24"/>
          <w:lang w:val="fr"/>
        </w:rPr>
      </w:pPr>
      <w:r w:rsidRPr="00711B85">
        <w:rPr>
          <w:rFonts w:ascii="Times New Roman" w:hAnsi="Times New Roman"/>
          <w:b/>
          <w:sz w:val="24"/>
          <w:szCs w:val="24"/>
          <w:lang w:val="fr"/>
        </w:rPr>
        <w:t xml:space="preserve">Séance 4 </w:t>
      </w:r>
      <w:r w:rsidR="00A1032C">
        <w:rPr>
          <w:rFonts w:ascii="Times New Roman" w:hAnsi="Times New Roman"/>
          <w:b/>
          <w:sz w:val="24"/>
          <w:szCs w:val="24"/>
          <w:lang w:val="fr"/>
        </w:rPr>
        <w:t xml:space="preserve"> </w:t>
      </w:r>
      <w:r w:rsidR="00CD2B73">
        <w:rPr>
          <w:rFonts w:ascii="Times New Roman" w:hAnsi="Times New Roman"/>
          <w:sz w:val="24"/>
          <w:szCs w:val="24"/>
          <w:lang w:val="fr"/>
        </w:rPr>
        <w:t>Documenta 6 1977</w:t>
      </w:r>
    </w:p>
    <w:p w:rsidR="00144FBC" w:rsidRDefault="00144FBC" w:rsidP="00144FBC">
      <w:pPr>
        <w:autoSpaceDE w:val="0"/>
        <w:autoSpaceDN w:val="0"/>
        <w:adjustRightInd w:val="0"/>
        <w:ind w:left="360"/>
        <w:rPr>
          <w:rFonts w:ascii="Times New Roman" w:hAnsi="Times New Roman"/>
          <w:bCs/>
          <w:sz w:val="24"/>
          <w:szCs w:val="24"/>
        </w:rPr>
      </w:pPr>
      <w:r w:rsidRPr="00711B85">
        <w:rPr>
          <w:rFonts w:ascii="Times New Roman" w:hAnsi="Times New Roman"/>
          <w:bCs/>
          <w:sz w:val="24"/>
          <w:szCs w:val="24"/>
        </w:rPr>
        <w:t xml:space="preserve">La documenta 6 -  </w:t>
      </w:r>
      <w:r>
        <w:rPr>
          <w:rFonts w:ascii="Times New Roman" w:hAnsi="Times New Roman"/>
          <w:bCs/>
          <w:sz w:val="24"/>
          <w:szCs w:val="24"/>
        </w:rPr>
        <w:t>l’</w:t>
      </w:r>
      <w:r w:rsidRPr="00711B85">
        <w:rPr>
          <w:rFonts w:ascii="Times New Roman" w:hAnsi="Times New Roman"/>
          <w:bCs/>
          <w:sz w:val="24"/>
          <w:szCs w:val="24"/>
        </w:rPr>
        <w:t xml:space="preserve">Art vidéo, Wolf </w:t>
      </w:r>
      <w:proofErr w:type="spellStart"/>
      <w:r w:rsidRPr="00711B85">
        <w:rPr>
          <w:rFonts w:ascii="Times New Roman" w:hAnsi="Times New Roman"/>
          <w:bCs/>
          <w:sz w:val="24"/>
          <w:szCs w:val="24"/>
        </w:rPr>
        <w:t>Vostell</w:t>
      </w:r>
      <w:proofErr w:type="spellEnd"/>
      <w:r w:rsidRPr="00711B85">
        <w:rPr>
          <w:rFonts w:ascii="Times New Roman" w:hAnsi="Times New Roman"/>
          <w:bCs/>
          <w:sz w:val="24"/>
          <w:szCs w:val="24"/>
        </w:rPr>
        <w:t xml:space="preserve">,  Nam </w:t>
      </w:r>
      <w:proofErr w:type="spellStart"/>
      <w:r w:rsidRPr="00711B85">
        <w:rPr>
          <w:rFonts w:ascii="Times New Roman" w:hAnsi="Times New Roman"/>
          <w:bCs/>
          <w:sz w:val="24"/>
          <w:szCs w:val="24"/>
        </w:rPr>
        <w:t>June</w:t>
      </w:r>
      <w:proofErr w:type="spellEnd"/>
      <w:r w:rsidRPr="00711B85">
        <w:rPr>
          <w:rFonts w:ascii="Times New Roman" w:hAnsi="Times New Roman"/>
          <w:bCs/>
          <w:sz w:val="24"/>
          <w:szCs w:val="24"/>
        </w:rPr>
        <w:t xml:space="preserve"> Paik etc.</w:t>
      </w:r>
    </w:p>
    <w:p w:rsidR="009A7492" w:rsidRDefault="009A7492" w:rsidP="009A7492">
      <w:pPr>
        <w:spacing w:line="360" w:lineRule="auto"/>
        <w:jc w:val="both"/>
        <w:rPr>
          <w:rFonts w:ascii="Times New Roman" w:hAnsi="Times New Roman"/>
          <w:sz w:val="24"/>
          <w:szCs w:val="24"/>
        </w:rPr>
      </w:pPr>
    </w:p>
    <w:p w:rsidR="009A7492" w:rsidRPr="00B2112E" w:rsidRDefault="009A7492" w:rsidP="009A7492">
      <w:pPr>
        <w:spacing w:line="360" w:lineRule="auto"/>
        <w:jc w:val="both"/>
        <w:rPr>
          <w:rFonts w:ascii="Times New Roman" w:hAnsi="Times New Roman"/>
          <w:sz w:val="24"/>
          <w:szCs w:val="24"/>
          <w:u w:val="single"/>
        </w:rPr>
      </w:pPr>
      <w:r w:rsidRPr="00B2112E">
        <w:rPr>
          <w:rFonts w:ascii="Times New Roman" w:hAnsi="Times New Roman"/>
          <w:sz w:val="24"/>
          <w:szCs w:val="24"/>
          <w:u w:val="single"/>
        </w:rPr>
        <w:t xml:space="preserve">1/Une forte présence du land art </w:t>
      </w:r>
    </w:p>
    <w:p w:rsidR="009A7492" w:rsidRDefault="009A7492" w:rsidP="009A7492">
      <w:pPr>
        <w:spacing w:line="360" w:lineRule="auto"/>
        <w:jc w:val="both"/>
        <w:rPr>
          <w:rFonts w:ascii="Times New Roman" w:hAnsi="Times New Roman"/>
          <w:sz w:val="24"/>
          <w:szCs w:val="24"/>
        </w:rPr>
      </w:pPr>
      <w:r>
        <w:rPr>
          <w:rFonts w:ascii="Times New Roman" w:hAnsi="Times New Roman"/>
          <w:sz w:val="24"/>
          <w:szCs w:val="24"/>
        </w:rPr>
        <w:t xml:space="preserve">Analyse de </w:t>
      </w:r>
      <w:r w:rsidRPr="001900FC">
        <w:rPr>
          <w:rFonts w:ascii="Times New Roman" w:hAnsi="Times New Roman"/>
          <w:b/>
          <w:i/>
          <w:sz w:val="24"/>
          <w:szCs w:val="24"/>
        </w:rPr>
        <w:t>The Vertical</w:t>
      </w:r>
      <w:r w:rsidRPr="00722A16">
        <w:rPr>
          <w:rFonts w:ascii="Times New Roman" w:hAnsi="Times New Roman"/>
          <w:b/>
          <w:i/>
          <w:sz w:val="24"/>
          <w:szCs w:val="24"/>
        </w:rPr>
        <w:t xml:space="preserve"> </w:t>
      </w:r>
      <w:proofErr w:type="spellStart"/>
      <w:r w:rsidRPr="00722A16">
        <w:rPr>
          <w:rFonts w:ascii="Times New Roman" w:hAnsi="Times New Roman"/>
          <w:b/>
          <w:i/>
          <w:sz w:val="24"/>
          <w:szCs w:val="24"/>
        </w:rPr>
        <w:t>Earth</w:t>
      </w:r>
      <w:proofErr w:type="spellEnd"/>
      <w:r w:rsidRPr="00722A16">
        <w:rPr>
          <w:rFonts w:ascii="Times New Roman" w:hAnsi="Times New Roman"/>
          <w:b/>
          <w:i/>
          <w:sz w:val="24"/>
          <w:szCs w:val="24"/>
        </w:rPr>
        <w:t>,</w:t>
      </w:r>
      <w:r w:rsidRPr="00722A16">
        <w:rPr>
          <w:rFonts w:ascii="Times New Roman" w:hAnsi="Times New Roman"/>
          <w:b/>
          <w:sz w:val="24"/>
          <w:szCs w:val="24"/>
        </w:rPr>
        <w:t xml:space="preserve"> </w:t>
      </w:r>
      <w:r>
        <w:rPr>
          <w:rFonts w:ascii="Times New Roman" w:hAnsi="Times New Roman"/>
          <w:b/>
          <w:sz w:val="24"/>
          <w:szCs w:val="24"/>
        </w:rPr>
        <w:t xml:space="preserve">de Walter de Maria, </w:t>
      </w:r>
      <w:r w:rsidRPr="00722A16">
        <w:rPr>
          <w:rFonts w:ascii="Times New Roman" w:hAnsi="Times New Roman"/>
          <w:b/>
          <w:sz w:val="24"/>
          <w:szCs w:val="24"/>
        </w:rPr>
        <w:t>à</w:t>
      </w:r>
      <w:r w:rsidRPr="00E94F5E">
        <w:rPr>
          <w:rFonts w:ascii="Times New Roman" w:hAnsi="Times New Roman"/>
          <w:sz w:val="24"/>
          <w:szCs w:val="24"/>
        </w:rPr>
        <w:t xml:space="preserve"> Kassel, </w:t>
      </w:r>
      <w:r>
        <w:rPr>
          <w:rFonts w:ascii="Times New Roman" w:hAnsi="Times New Roman"/>
          <w:sz w:val="24"/>
          <w:szCs w:val="24"/>
        </w:rPr>
        <w:t xml:space="preserve">se </w:t>
      </w:r>
      <w:r w:rsidRPr="00E94F5E">
        <w:rPr>
          <w:rFonts w:ascii="Times New Roman" w:hAnsi="Times New Roman"/>
          <w:sz w:val="24"/>
          <w:szCs w:val="24"/>
        </w:rPr>
        <w:t xml:space="preserve"> présente </w:t>
      </w:r>
      <w:r>
        <w:rPr>
          <w:rFonts w:ascii="Times New Roman" w:hAnsi="Times New Roman"/>
          <w:sz w:val="24"/>
          <w:szCs w:val="24"/>
        </w:rPr>
        <w:t xml:space="preserve">comme </w:t>
      </w:r>
      <w:r w:rsidRPr="00E94F5E">
        <w:rPr>
          <w:rFonts w:ascii="Times New Roman" w:hAnsi="Times New Roman"/>
          <w:sz w:val="24"/>
          <w:szCs w:val="24"/>
        </w:rPr>
        <w:t xml:space="preserve">un amas de gravats à la forme d’un volcan qui rappelle aussi la forme du puits. L’œuvre est couverte de terre et d’herbe et le puits couvert d’un disque de métal de 36 mètres de diamètre. </w:t>
      </w:r>
      <w:r>
        <w:rPr>
          <w:rFonts w:ascii="Times New Roman" w:hAnsi="Times New Roman"/>
          <w:sz w:val="24"/>
          <w:szCs w:val="24"/>
        </w:rPr>
        <w:t xml:space="preserve"> </w:t>
      </w:r>
    </w:p>
    <w:p w:rsidR="009A7492" w:rsidRPr="001900FC" w:rsidRDefault="009A7492" w:rsidP="009A7492">
      <w:pPr>
        <w:spacing w:line="360" w:lineRule="auto"/>
        <w:jc w:val="both"/>
        <w:rPr>
          <w:rFonts w:ascii="Times New Roman" w:hAnsi="Times New Roman"/>
          <w:sz w:val="24"/>
          <w:szCs w:val="24"/>
        </w:rPr>
      </w:pPr>
      <w:r>
        <w:rPr>
          <w:rFonts w:ascii="Times New Roman" w:hAnsi="Times New Roman"/>
          <w:sz w:val="24"/>
          <w:szCs w:val="24"/>
        </w:rPr>
        <w:lastRenderedPageBreak/>
        <w:t>Choix du site</w:t>
      </w:r>
    </w:p>
    <w:p w:rsidR="009A7492" w:rsidRPr="001900FC" w:rsidRDefault="009A7492" w:rsidP="009A7492">
      <w:pPr>
        <w:spacing w:line="360" w:lineRule="auto"/>
        <w:jc w:val="both"/>
        <w:rPr>
          <w:rFonts w:ascii="Times New Roman" w:hAnsi="Times New Roman"/>
          <w:noProof/>
          <w:sz w:val="24"/>
          <w:szCs w:val="24"/>
        </w:rPr>
      </w:pPr>
      <w:r>
        <w:rPr>
          <w:rFonts w:ascii="Times New Roman" w:hAnsi="Times New Roman"/>
          <w:noProof/>
          <w:sz w:val="24"/>
          <w:szCs w:val="24"/>
        </w:rPr>
        <w:t xml:space="preserve">Comparaison avec </w:t>
      </w:r>
      <w:r w:rsidRPr="00B128D8">
        <w:rPr>
          <w:i/>
        </w:rPr>
        <w:t>Site The Lightning Field</w:t>
      </w:r>
    </w:p>
    <w:p w:rsidR="009A7492" w:rsidRPr="001900FC" w:rsidRDefault="009A7492" w:rsidP="009A7492">
      <w:pPr>
        <w:pStyle w:val="NormalWeb"/>
        <w:shd w:val="clear" w:color="auto" w:fill="FFFFFF"/>
        <w:spacing w:before="96" w:beforeAutospacing="0" w:after="120" w:afterAutospacing="0" w:line="360" w:lineRule="auto"/>
        <w:jc w:val="both"/>
      </w:pPr>
      <w:r w:rsidRPr="00B128D8">
        <w:t xml:space="preserve">Walter de Maria </w:t>
      </w:r>
    </w:p>
    <w:p w:rsidR="009A7492" w:rsidRPr="00722A16" w:rsidRDefault="009A7492" w:rsidP="009A7492">
      <w:pPr>
        <w:pStyle w:val="NormalWeb"/>
        <w:shd w:val="clear" w:color="auto" w:fill="FFFFFF"/>
        <w:spacing w:before="96" w:beforeAutospacing="0" w:after="120" w:afterAutospacing="0" w:line="360" w:lineRule="auto"/>
        <w:jc w:val="both"/>
      </w:pPr>
      <w:r w:rsidRPr="001900FC">
        <w:rPr>
          <w:i/>
          <w:iCs/>
        </w:rPr>
        <w:t>The Lightning Field</w:t>
      </w:r>
      <w:r w:rsidRPr="001900FC">
        <w:rPr>
          <w:rStyle w:val="apple-converted-space"/>
        </w:rPr>
        <w:t> </w:t>
      </w:r>
      <w:r w:rsidRPr="001900FC">
        <w:t xml:space="preserve">(littéralement « Le Champ d'éclairs »)  située dans le nord du </w:t>
      </w:r>
      <w:hyperlink r:id="rId25" w:tooltip="Nouveau-Mexique" w:history="1">
        <w:r w:rsidRPr="001900FC">
          <w:rPr>
            <w:rStyle w:val="Hyperlink"/>
            <w:color w:val="auto"/>
            <w:u w:val="none"/>
          </w:rPr>
          <w:t>Nouveau-Mexique</w:t>
        </w:r>
      </w:hyperlink>
      <w:r>
        <w:t xml:space="preserve"> </w:t>
      </w:r>
    </w:p>
    <w:p w:rsidR="009A7492" w:rsidRPr="00E94F5E" w:rsidRDefault="009A7492" w:rsidP="009A7492">
      <w:pPr>
        <w:spacing w:line="360" w:lineRule="auto"/>
        <w:jc w:val="both"/>
        <w:rPr>
          <w:rFonts w:ascii="Times New Roman" w:hAnsi="Times New Roman"/>
          <w:sz w:val="24"/>
          <w:szCs w:val="24"/>
        </w:rPr>
      </w:pPr>
      <w:r w:rsidRPr="00B755BA">
        <w:rPr>
          <w:rFonts w:ascii="Times New Roman" w:hAnsi="Times New Roman"/>
          <w:i/>
          <w:noProof/>
          <w:sz w:val="24"/>
          <w:szCs w:val="24"/>
        </w:rPr>
        <w:t>JO</w:t>
      </w:r>
      <w:r>
        <w:rPr>
          <w:rFonts w:ascii="Times New Roman" w:hAnsi="Times New Roman"/>
          <w:i/>
          <w:noProof/>
          <w:sz w:val="24"/>
          <w:szCs w:val="24"/>
        </w:rPr>
        <w:t xml:space="preserve"> Munich 1972, </w:t>
      </w:r>
      <w:r w:rsidRPr="001900FC">
        <w:rPr>
          <w:rFonts w:ascii="Times New Roman" w:hAnsi="Times New Roman"/>
          <w:noProof/>
          <w:sz w:val="24"/>
          <w:szCs w:val="24"/>
        </w:rPr>
        <w:t>projet</w:t>
      </w:r>
      <w:r w:rsidRPr="001900FC">
        <w:rPr>
          <w:rFonts w:ascii="Times New Roman" w:hAnsi="Times New Roman"/>
          <w:sz w:val="24"/>
          <w:szCs w:val="24"/>
        </w:rPr>
        <w:t xml:space="preserve"> de </w:t>
      </w:r>
      <w:r w:rsidRPr="001900FC">
        <w:rPr>
          <w:rFonts w:ascii="Times New Roman" w:hAnsi="Times New Roman"/>
          <w:noProof/>
          <w:sz w:val="24"/>
          <w:szCs w:val="24"/>
        </w:rPr>
        <w:t>l’Erdsculptur</w:t>
      </w:r>
      <w:r w:rsidRPr="00E94F5E">
        <w:rPr>
          <w:rFonts w:ascii="Times New Roman" w:hAnsi="Times New Roman"/>
          <w:noProof/>
          <w:sz w:val="24"/>
          <w:szCs w:val="24"/>
        </w:rPr>
        <w:t xml:space="preserve"> de Munich</w:t>
      </w:r>
      <w:r>
        <w:rPr>
          <w:rFonts w:ascii="Times New Roman" w:hAnsi="Times New Roman"/>
          <w:i/>
          <w:sz w:val="24"/>
          <w:szCs w:val="24"/>
        </w:rPr>
        <w:t xml:space="preserve"> = </w:t>
      </w:r>
      <w:r>
        <w:rPr>
          <w:rFonts w:ascii="Times New Roman" w:hAnsi="Times New Roman"/>
          <w:sz w:val="24"/>
          <w:szCs w:val="24"/>
        </w:rPr>
        <w:t xml:space="preserve">mise en </w:t>
      </w:r>
      <w:r w:rsidRPr="00E94F5E">
        <w:rPr>
          <w:rFonts w:ascii="Times New Roman" w:hAnsi="Times New Roman"/>
          <w:sz w:val="24"/>
          <w:szCs w:val="24"/>
        </w:rPr>
        <w:t xml:space="preserve">communication d’un passé immémorial et de l’histoire récente de la civilisation avait déjà été au cœur de son projet pour les JO de Munich en 1972. </w:t>
      </w:r>
      <w:r>
        <w:rPr>
          <w:rFonts w:ascii="Times New Roman" w:hAnsi="Times New Roman"/>
          <w:sz w:val="24"/>
          <w:szCs w:val="24"/>
        </w:rPr>
        <w:t xml:space="preserve"> </w:t>
      </w:r>
    </w:p>
    <w:p w:rsidR="009A7492" w:rsidRPr="00E94F5E" w:rsidRDefault="009A7492" w:rsidP="009A7492">
      <w:pPr>
        <w:spacing w:line="360" w:lineRule="auto"/>
        <w:jc w:val="both"/>
        <w:rPr>
          <w:rFonts w:ascii="Times New Roman" w:hAnsi="Times New Roman"/>
          <w:sz w:val="24"/>
          <w:szCs w:val="24"/>
        </w:rPr>
      </w:pPr>
      <w:r>
        <w:rPr>
          <w:rFonts w:ascii="Times New Roman" w:hAnsi="Times New Roman"/>
          <w:sz w:val="24"/>
          <w:szCs w:val="24"/>
        </w:rPr>
        <w:t xml:space="preserve">  </w:t>
      </w:r>
    </w:p>
    <w:p w:rsidR="009A7492" w:rsidRPr="00B755BA" w:rsidRDefault="009A7492" w:rsidP="009A7492">
      <w:pPr>
        <w:spacing w:line="360" w:lineRule="auto"/>
        <w:jc w:val="both"/>
        <w:rPr>
          <w:rFonts w:ascii="Times New Roman" w:hAnsi="Times New Roman"/>
          <w:i/>
          <w:sz w:val="24"/>
          <w:szCs w:val="24"/>
        </w:rPr>
      </w:pPr>
      <w:r w:rsidRPr="00B755BA">
        <w:rPr>
          <w:rFonts w:ascii="Times New Roman" w:hAnsi="Times New Roman"/>
          <w:i/>
          <w:sz w:val="24"/>
          <w:szCs w:val="24"/>
        </w:rPr>
        <w:t xml:space="preserve">Propos de Walter de Maria </w:t>
      </w:r>
    </w:p>
    <w:p w:rsidR="009A7492" w:rsidRPr="00E94F5E" w:rsidRDefault="009A7492" w:rsidP="009A7492">
      <w:pPr>
        <w:spacing w:line="360" w:lineRule="auto"/>
        <w:jc w:val="both"/>
        <w:rPr>
          <w:rFonts w:ascii="Times New Roman" w:hAnsi="Times New Roman"/>
          <w:sz w:val="24"/>
          <w:szCs w:val="24"/>
        </w:rPr>
      </w:pPr>
      <w:r>
        <w:rPr>
          <w:rFonts w:ascii="Times New Roman" w:hAnsi="Times New Roman"/>
          <w:sz w:val="24"/>
          <w:szCs w:val="24"/>
        </w:rPr>
        <w:tab/>
      </w:r>
      <w:r w:rsidRPr="00E94F5E">
        <w:rPr>
          <w:rFonts w:ascii="Times New Roman" w:hAnsi="Times New Roman"/>
          <w:sz w:val="24"/>
          <w:szCs w:val="24"/>
        </w:rPr>
        <w:t xml:space="preserve"> « Le forage est comme la métaphore de la sonde dans le passé civilisateur et destructeur, et plis loin, dans l’histoire naturelle, mettant les deux en communication… le rassemblement constitué par les jeux devait avoir une valeur de paradigme d’une rencontre pacifique dans l’histoire et du présent, de la civilisation et de la nature ». </w:t>
      </w:r>
    </w:p>
    <w:p w:rsidR="009A7492" w:rsidRPr="00E94F5E" w:rsidRDefault="009A7492" w:rsidP="009A7492">
      <w:pPr>
        <w:spacing w:line="360" w:lineRule="auto"/>
        <w:jc w:val="both"/>
        <w:rPr>
          <w:rFonts w:ascii="Times New Roman" w:hAnsi="Times New Roman"/>
          <w:sz w:val="24"/>
          <w:szCs w:val="24"/>
        </w:rPr>
      </w:pPr>
      <w:r>
        <w:rPr>
          <w:rFonts w:ascii="Times New Roman" w:hAnsi="Times New Roman"/>
          <w:sz w:val="24"/>
          <w:szCs w:val="24"/>
        </w:rPr>
        <w:tab/>
        <w:t xml:space="preserve"> </w:t>
      </w:r>
    </w:p>
    <w:p w:rsidR="009A7492" w:rsidRPr="00E94F5E" w:rsidRDefault="009A7492" w:rsidP="009A7492">
      <w:pPr>
        <w:spacing w:line="360" w:lineRule="auto"/>
        <w:jc w:val="both"/>
        <w:rPr>
          <w:rFonts w:ascii="Times New Roman" w:hAnsi="Times New Roman"/>
          <w:sz w:val="24"/>
          <w:szCs w:val="24"/>
        </w:rPr>
      </w:pPr>
      <w:r w:rsidRPr="00E94F5E">
        <w:rPr>
          <w:rFonts w:ascii="Times New Roman" w:hAnsi="Times New Roman"/>
          <w:sz w:val="24"/>
          <w:szCs w:val="24"/>
        </w:rPr>
        <w:t>Qu’est-ce que l’on retient   ?  Portée métaphorique de l’œuvre comme activateur mémoriel</w:t>
      </w:r>
    </w:p>
    <w:p w:rsidR="009A7492" w:rsidRPr="00E94F5E" w:rsidRDefault="009A7492" w:rsidP="009A7492">
      <w:pPr>
        <w:spacing w:line="360" w:lineRule="auto"/>
        <w:jc w:val="both"/>
        <w:rPr>
          <w:rFonts w:ascii="Times New Roman" w:hAnsi="Times New Roman"/>
          <w:sz w:val="24"/>
          <w:szCs w:val="24"/>
        </w:rPr>
      </w:pPr>
      <w:r w:rsidRPr="00E94F5E">
        <w:rPr>
          <w:rFonts w:ascii="Times New Roman" w:hAnsi="Times New Roman"/>
          <w:sz w:val="24"/>
          <w:szCs w:val="24"/>
        </w:rPr>
        <w:t xml:space="preserve">Histoire de la guerre </w:t>
      </w:r>
    </w:p>
    <w:p w:rsidR="009A7492" w:rsidRPr="00E94F5E" w:rsidRDefault="009A7492" w:rsidP="009A7492">
      <w:pPr>
        <w:spacing w:line="360" w:lineRule="auto"/>
        <w:jc w:val="both"/>
        <w:rPr>
          <w:rFonts w:ascii="Times New Roman" w:hAnsi="Times New Roman"/>
          <w:sz w:val="24"/>
          <w:szCs w:val="24"/>
        </w:rPr>
      </w:pPr>
      <w:r w:rsidRPr="00E94F5E">
        <w:rPr>
          <w:rFonts w:ascii="Times New Roman" w:hAnsi="Times New Roman"/>
          <w:sz w:val="24"/>
          <w:szCs w:val="24"/>
        </w:rPr>
        <w:t>Une œuvre in situ</w:t>
      </w:r>
    </w:p>
    <w:p w:rsidR="009A7492" w:rsidRPr="00E94F5E" w:rsidRDefault="009A7492" w:rsidP="009A7492">
      <w:pPr>
        <w:spacing w:line="360" w:lineRule="auto"/>
        <w:jc w:val="both"/>
        <w:rPr>
          <w:rFonts w:ascii="Times New Roman" w:hAnsi="Times New Roman"/>
          <w:sz w:val="24"/>
          <w:szCs w:val="24"/>
        </w:rPr>
      </w:pPr>
      <w:r w:rsidRPr="00E94F5E">
        <w:rPr>
          <w:rFonts w:ascii="Times New Roman" w:hAnsi="Times New Roman"/>
          <w:sz w:val="24"/>
          <w:szCs w:val="24"/>
        </w:rPr>
        <w:t>Rencontre du passé et du présent</w:t>
      </w:r>
    </w:p>
    <w:p w:rsidR="009A7492" w:rsidRPr="00E94F5E" w:rsidRDefault="009A7492" w:rsidP="009A7492">
      <w:pPr>
        <w:spacing w:line="360" w:lineRule="auto"/>
        <w:jc w:val="both"/>
        <w:rPr>
          <w:rFonts w:ascii="Times New Roman" w:hAnsi="Times New Roman"/>
          <w:sz w:val="24"/>
          <w:szCs w:val="24"/>
        </w:rPr>
      </w:pPr>
      <w:r w:rsidRPr="00E94F5E">
        <w:rPr>
          <w:rFonts w:ascii="Times New Roman" w:hAnsi="Times New Roman"/>
          <w:sz w:val="24"/>
          <w:szCs w:val="24"/>
        </w:rPr>
        <w:t xml:space="preserve">Métaphore </w:t>
      </w:r>
      <w:proofErr w:type="spellStart"/>
      <w:r w:rsidRPr="00E94F5E">
        <w:rPr>
          <w:rFonts w:ascii="Times New Roman" w:hAnsi="Times New Roman"/>
          <w:sz w:val="24"/>
          <w:szCs w:val="24"/>
        </w:rPr>
        <w:t>biologisante</w:t>
      </w:r>
      <w:proofErr w:type="spellEnd"/>
      <w:r w:rsidRPr="00E94F5E">
        <w:rPr>
          <w:rFonts w:ascii="Times New Roman" w:hAnsi="Times New Roman"/>
          <w:sz w:val="24"/>
          <w:szCs w:val="24"/>
        </w:rPr>
        <w:t xml:space="preserve">, pouvoir du soleil, une dimension cosmogonique de l’œuvre </w:t>
      </w:r>
    </w:p>
    <w:p w:rsidR="009A7492" w:rsidRPr="00E94F5E" w:rsidRDefault="009A7492" w:rsidP="009A7492">
      <w:pPr>
        <w:spacing w:line="360" w:lineRule="auto"/>
        <w:jc w:val="both"/>
        <w:rPr>
          <w:rFonts w:ascii="Times New Roman" w:hAnsi="Times New Roman"/>
          <w:sz w:val="24"/>
          <w:szCs w:val="24"/>
        </w:rPr>
      </w:pPr>
      <w:r w:rsidRPr="00E94F5E">
        <w:rPr>
          <w:rFonts w:ascii="Times New Roman" w:hAnsi="Times New Roman"/>
          <w:sz w:val="24"/>
          <w:szCs w:val="24"/>
        </w:rPr>
        <w:t>Monument</w:t>
      </w:r>
    </w:p>
    <w:p w:rsidR="009A7492" w:rsidRDefault="009A7492" w:rsidP="009A7492">
      <w:pPr>
        <w:spacing w:line="360" w:lineRule="auto"/>
        <w:jc w:val="both"/>
        <w:rPr>
          <w:rFonts w:ascii="Times New Roman" w:hAnsi="Times New Roman"/>
          <w:noProof/>
          <w:sz w:val="24"/>
          <w:szCs w:val="24"/>
        </w:rPr>
      </w:pPr>
      <w:r w:rsidRPr="00E94F5E">
        <w:rPr>
          <w:rFonts w:ascii="Times New Roman" w:hAnsi="Times New Roman"/>
          <w:noProof/>
          <w:sz w:val="24"/>
          <w:szCs w:val="24"/>
        </w:rPr>
        <w:t xml:space="preserve"> </w:t>
      </w:r>
      <w:r>
        <w:rPr>
          <w:rFonts w:ascii="Times New Roman" w:hAnsi="Times New Roman"/>
          <w:noProof/>
          <w:sz w:val="24"/>
          <w:szCs w:val="24"/>
        </w:rPr>
        <w:t xml:space="preserve"> </w:t>
      </w:r>
    </w:p>
    <w:p w:rsidR="009A7492" w:rsidRDefault="009A7492" w:rsidP="009A7492">
      <w:pPr>
        <w:spacing w:line="360" w:lineRule="auto"/>
        <w:jc w:val="both"/>
        <w:rPr>
          <w:rFonts w:ascii="Times New Roman" w:hAnsi="Times New Roman"/>
          <w:sz w:val="24"/>
          <w:szCs w:val="24"/>
          <w:lang w:val="fr"/>
        </w:rPr>
      </w:pPr>
      <w:r w:rsidRPr="001900FC">
        <w:rPr>
          <w:rFonts w:ascii="Times New Roman" w:hAnsi="Times New Roman"/>
          <w:noProof/>
          <w:sz w:val="24"/>
          <w:szCs w:val="24"/>
        </w:rPr>
        <w:t xml:space="preserve">Point sur le </w:t>
      </w:r>
      <w:r w:rsidRPr="001900FC">
        <w:t xml:space="preserve">Land art </w:t>
      </w:r>
    </w:p>
    <w:p w:rsidR="009A7492" w:rsidRDefault="009A7492" w:rsidP="009A7492">
      <w:pPr>
        <w:tabs>
          <w:tab w:val="left" w:pos="1010"/>
        </w:tabs>
        <w:autoSpaceDE w:val="0"/>
        <w:autoSpaceDN w:val="0"/>
        <w:adjustRightInd w:val="0"/>
        <w:spacing w:line="360" w:lineRule="auto"/>
        <w:jc w:val="both"/>
        <w:rPr>
          <w:rFonts w:ascii="Times New Roman" w:hAnsi="Times New Roman"/>
          <w:i/>
          <w:iCs/>
          <w:sz w:val="24"/>
          <w:szCs w:val="24"/>
          <w:lang w:val="fr"/>
        </w:rPr>
      </w:pPr>
      <w:r>
        <w:rPr>
          <w:rFonts w:ascii="Times New Roman" w:hAnsi="Times New Roman"/>
          <w:i/>
          <w:iCs/>
          <w:sz w:val="24"/>
          <w:szCs w:val="24"/>
          <w:lang w:val="fr"/>
        </w:rPr>
        <w:t xml:space="preserve">-notion de site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 lien entre la nature et l’environnement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 -notion de champ élargi, en 1979, la critique américaine </w:t>
      </w:r>
      <w:proofErr w:type="spellStart"/>
      <w:r>
        <w:rPr>
          <w:rFonts w:ascii="Times New Roman" w:hAnsi="Times New Roman"/>
          <w:sz w:val="24"/>
          <w:szCs w:val="24"/>
          <w:lang w:val="fr"/>
        </w:rPr>
        <w:t>Rosalind</w:t>
      </w:r>
      <w:proofErr w:type="spellEnd"/>
      <w:r>
        <w:rPr>
          <w:rFonts w:ascii="Times New Roman" w:hAnsi="Times New Roman"/>
          <w:sz w:val="24"/>
          <w:szCs w:val="24"/>
          <w:lang w:val="fr"/>
        </w:rPr>
        <w:t xml:space="preserve"> </w:t>
      </w:r>
      <w:proofErr w:type="spellStart"/>
      <w:r>
        <w:rPr>
          <w:rFonts w:ascii="Times New Roman" w:hAnsi="Times New Roman"/>
          <w:sz w:val="24"/>
          <w:szCs w:val="24"/>
          <w:lang w:val="fr"/>
        </w:rPr>
        <w:t>Krauss</w:t>
      </w:r>
      <w:proofErr w:type="spellEnd"/>
      <w:r>
        <w:rPr>
          <w:rFonts w:ascii="Times New Roman" w:hAnsi="Times New Roman"/>
          <w:sz w:val="24"/>
          <w:szCs w:val="24"/>
          <w:lang w:val="fr"/>
        </w:rPr>
        <w:t xml:space="preserve"> proposa une théorie pour appréhender la prolifération de formes d’art, qui, à défaut d’un meilleur terme, demeuraient regroupées sous la dénomination la dénomination de sculpture.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lastRenderedPageBreak/>
        <w:t xml:space="preserve">Reprenant l’idée de champ élargi de Morris, </w:t>
      </w:r>
      <w:proofErr w:type="spellStart"/>
      <w:r>
        <w:rPr>
          <w:rFonts w:ascii="Times New Roman" w:hAnsi="Times New Roman"/>
          <w:sz w:val="24"/>
          <w:szCs w:val="24"/>
          <w:lang w:val="fr"/>
        </w:rPr>
        <w:t>Krauss</w:t>
      </w:r>
      <w:proofErr w:type="spellEnd"/>
      <w:r>
        <w:rPr>
          <w:rFonts w:ascii="Times New Roman" w:hAnsi="Times New Roman"/>
          <w:sz w:val="24"/>
          <w:szCs w:val="24"/>
          <w:lang w:val="fr"/>
        </w:rPr>
        <w:t xml:space="preserve"> expliquait par exemple, que le Land Art pouvait être défini plus exactement par une double négation : ce n’était ni de l’architecture ni du paysage.</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En outre, </w:t>
      </w:r>
      <w:proofErr w:type="spellStart"/>
      <w:r>
        <w:rPr>
          <w:rFonts w:ascii="Times New Roman" w:hAnsi="Times New Roman"/>
          <w:sz w:val="24"/>
          <w:szCs w:val="24"/>
          <w:lang w:val="fr"/>
        </w:rPr>
        <w:t>Krauss</w:t>
      </w:r>
      <w:proofErr w:type="spellEnd"/>
      <w:r>
        <w:rPr>
          <w:rFonts w:ascii="Times New Roman" w:hAnsi="Times New Roman"/>
          <w:sz w:val="24"/>
          <w:szCs w:val="24"/>
          <w:lang w:val="fr"/>
        </w:rPr>
        <w:t xml:space="preserve"> proposait de ranger les œuvres dans l’une des trois autres catégories liées entre elles : paysage et architecture, architecture et non-architecture, et non-paysage. </w:t>
      </w:r>
    </w:p>
    <w:p w:rsidR="009A7492" w:rsidRDefault="009A7492" w:rsidP="009A7492">
      <w:pPr>
        <w:autoSpaceDE w:val="0"/>
        <w:autoSpaceDN w:val="0"/>
        <w:adjustRightInd w:val="0"/>
        <w:spacing w:line="360" w:lineRule="auto"/>
        <w:ind w:left="360"/>
        <w:jc w:val="both"/>
        <w:rPr>
          <w:rFonts w:ascii="Times New Roman" w:hAnsi="Times New Roman"/>
          <w:sz w:val="24"/>
          <w:szCs w:val="24"/>
          <w:lang w:val="fr"/>
        </w:rPr>
      </w:pPr>
    </w:p>
    <w:p w:rsidR="009A7492" w:rsidRPr="00CD2B73" w:rsidRDefault="009A7492" w:rsidP="009A7492">
      <w:pPr>
        <w:autoSpaceDE w:val="0"/>
        <w:autoSpaceDN w:val="0"/>
        <w:adjustRightInd w:val="0"/>
        <w:spacing w:line="360" w:lineRule="auto"/>
        <w:jc w:val="both"/>
        <w:rPr>
          <w:rFonts w:ascii="Times New Roman" w:hAnsi="Times New Roman"/>
          <w:b/>
          <w:bCs/>
          <w:sz w:val="24"/>
          <w:szCs w:val="24"/>
          <w:u w:val="single"/>
          <w:lang w:val="fr"/>
        </w:rPr>
      </w:pPr>
      <w:r>
        <w:rPr>
          <w:rFonts w:ascii="Times New Roman" w:hAnsi="Times New Roman"/>
          <w:b/>
          <w:bCs/>
          <w:sz w:val="24"/>
          <w:szCs w:val="24"/>
          <w:u w:val="single"/>
          <w:lang w:val="fr"/>
        </w:rPr>
        <w:t xml:space="preserve"> 2/ l’avènement de l’art vidéo à la documenta</w:t>
      </w:r>
    </w:p>
    <w:p w:rsidR="009A7492" w:rsidRDefault="009A7492" w:rsidP="009A7492">
      <w:pPr>
        <w:autoSpaceDE w:val="0"/>
        <w:autoSpaceDN w:val="0"/>
        <w:adjustRightInd w:val="0"/>
        <w:spacing w:after="0" w:line="360" w:lineRule="auto"/>
        <w:jc w:val="both"/>
        <w:rPr>
          <w:rFonts w:ascii="Times" w:hAnsi="Times" w:cs="Times"/>
          <w:sz w:val="24"/>
          <w:szCs w:val="24"/>
          <w:lang w:val="fr"/>
        </w:rPr>
      </w:pPr>
      <w:r>
        <w:rPr>
          <w:rFonts w:ascii="Times" w:hAnsi="Times" w:cs="Times"/>
          <w:sz w:val="24"/>
          <w:szCs w:val="24"/>
          <w:lang w:val="fr"/>
        </w:rPr>
        <w:t xml:space="preserve"> Point sur l’art vidéo</w:t>
      </w:r>
    </w:p>
    <w:p w:rsidR="009A7492" w:rsidRDefault="009A7492" w:rsidP="009A7492">
      <w:pPr>
        <w:autoSpaceDE w:val="0"/>
        <w:autoSpaceDN w:val="0"/>
        <w:adjustRightInd w:val="0"/>
        <w:spacing w:after="0" w:line="360" w:lineRule="auto"/>
        <w:jc w:val="both"/>
        <w:rPr>
          <w:rFonts w:ascii="Times" w:hAnsi="Times" w:cs="Times"/>
          <w:sz w:val="24"/>
          <w:szCs w:val="24"/>
          <w:lang w:val="fr"/>
        </w:rPr>
      </w:pPr>
      <w:r>
        <w:rPr>
          <w:rFonts w:ascii="Times" w:hAnsi="Times" w:cs="Times"/>
          <w:sz w:val="24"/>
          <w:szCs w:val="24"/>
          <w:lang w:val="fr"/>
        </w:rPr>
        <w:t xml:space="preserve">-Sources </w:t>
      </w:r>
    </w:p>
    <w:p w:rsidR="009A7492" w:rsidRDefault="009A7492" w:rsidP="009A7492">
      <w:pPr>
        <w:autoSpaceDE w:val="0"/>
        <w:autoSpaceDN w:val="0"/>
        <w:adjustRightInd w:val="0"/>
        <w:spacing w:after="0" w:line="360" w:lineRule="auto"/>
        <w:jc w:val="both"/>
        <w:rPr>
          <w:rFonts w:ascii="Times" w:hAnsi="Times" w:cs="Times"/>
          <w:sz w:val="24"/>
          <w:szCs w:val="24"/>
          <w:lang w:val="fr"/>
        </w:rPr>
      </w:pPr>
      <w:r>
        <w:rPr>
          <w:rFonts w:ascii="Times" w:hAnsi="Times" w:cs="Times"/>
          <w:sz w:val="24"/>
          <w:szCs w:val="24"/>
          <w:lang w:val="fr"/>
        </w:rPr>
        <w:t xml:space="preserve">Les premières expériences et manifestations vidéographiques dans le milieu artistique se sont déroulées en Allemagne de l’Ouest par le mouvement Fluxus et réalisées en particulier par </w:t>
      </w:r>
      <w:proofErr w:type="spellStart"/>
      <w:r>
        <w:rPr>
          <w:rFonts w:ascii="Times" w:hAnsi="Times" w:cs="Times"/>
          <w:sz w:val="24"/>
          <w:szCs w:val="24"/>
          <w:lang w:val="fr"/>
        </w:rPr>
        <w:t>Volf</w:t>
      </w:r>
      <w:proofErr w:type="spellEnd"/>
      <w:r>
        <w:rPr>
          <w:rFonts w:ascii="Times" w:hAnsi="Times" w:cs="Times"/>
          <w:sz w:val="24"/>
          <w:szCs w:val="24"/>
          <w:lang w:val="fr"/>
        </w:rPr>
        <w:t xml:space="preserve"> </w:t>
      </w:r>
      <w:proofErr w:type="spellStart"/>
      <w:r>
        <w:rPr>
          <w:rFonts w:ascii="Times" w:hAnsi="Times" w:cs="Times"/>
          <w:sz w:val="24"/>
          <w:szCs w:val="24"/>
          <w:lang w:val="fr"/>
        </w:rPr>
        <w:t>Vostell</w:t>
      </w:r>
      <w:proofErr w:type="spellEnd"/>
      <w:r>
        <w:rPr>
          <w:rFonts w:ascii="Times" w:hAnsi="Times" w:cs="Times"/>
          <w:sz w:val="24"/>
          <w:szCs w:val="24"/>
          <w:lang w:val="fr"/>
        </w:rPr>
        <w:t xml:space="preserve"> et Nam </w:t>
      </w:r>
      <w:proofErr w:type="spellStart"/>
      <w:r>
        <w:rPr>
          <w:rFonts w:ascii="Times" w:hAnsi="Times" w:cs="Times"/>
          <w:sz w:val="24"/>
          <w:szCs w:val="24"/>
          <w:lang w:val="fr"/>
        </w:rPr>
        <w:t>June</w:t>
      </w:r>
      <w:proofErr w:type="spellEnd"/>
      <w:r>
        <w:rPr>
          <w:rFonts w:ascii="Times" w:hAnsi="Times" w:cs="Times"/>
          <w:sz w:val="24"/>
          <w:szCs w:val="24"/>
          <w:lang w:val="fr"/>
        </w:rPr>
        <w:t xml:space="preserve"> Paik dès mars 1963 à la galerie </w:t>
      </w:r>
      <w:proofErr w:type="spellStart"/>
      <w:r>
        <w:rPr>
          <w:rFonts w:ascii="Times" w:hAnsi="Times" w:cs="Times"/>
          <w:sz w:val="24"/>
          <w:szCs w:val="24"/>
          <w:lang w:val="fr"/>
        </w:rPr>
        <w:t>Parnass</w:t>
      </w:r>
      <w:proofErr w:type="spellEnd"/>
      <w:r>
        <w:rPr>
          <w:rFonts w:ascii="Times" w:hAnsi="Times" w:cs="Times"/>
          <w:sz w:val="24"/>
          <w:szCs w:val="24"/>
          <w:lang w:val="fr"/>
        </w:rPr>
        <w:t xml:space="preserve"> de Wuppertal (à l’exposition de « Music – </w:t>
      </w:r>
      <w:proofErr w:type="spellStart"/>
      <w:r>
        <w:rPr>
          <w:rFonts w:ascii="Times" w:hAnsi="Times" w:cs="Times"/>
          <w:sz w:val="24"/>
          <w:szCs w:val="24"/>
          <w:lang w:val="fr"/>
        </w:rPr>
        <w:t>Electronic</w:t>
      </w:r>
      <w:proofErr w:type="spellEnd"/>
      <w:r>
        <w:rPr>
          <w:rFonts w:ascii="Times" w:hAnsi="Times" w:cs="Times"/>
          <w:sz w:val="24"/>
          <w:szCs w:val="24"/>
          <w:lang w:val="fr"/>
        </w:rPr>
        <w:t xml:space="preserve"> </w:t>
      </w:r>
      <w:proofErr w:type="spellStart"/>
      <w:r>
        <w:rPr>
          <w:rFonts w:ascii="Times" w:hAnsi="Times" w:cs="Times"/>
          <w:sz w:val="24"/>
          <w:szCs w:val="24"/>
          <w:lang w:val="fr"/>
        </w:rPr>
        <w:t>Television</w:t>
      </w:r>
      <w:proofErr w:type="spellEnd"/>
      <w:r>
        <w:rPr>
          <w:rFonts w:ascii="Times" w:hAnsi="Times" w:cs="Times"/>
          <w:sz w:val="24"/>
          <w:szCs w:val="24"/>
          <w:lang w:val="fr"/>
        </w:rPr>
        <w:t>).</w:t>
      </w:r>
    </w:p>
    <w:p w:rsidR="009A7492" w:rsidRDefault="009A7492" w:rsidP="009A7492">
      <w:pPr>
        <w:autoSpaceDE w:val="0"/>
        <w:autoSpaceDN w:val="0"/>
        <w:adjustRightInd w:val="0"/>
        <w:spacing w:after="0" w:line="360" w:lineRule="auto"/>
        <w:jc w:val="both"/>
        <w:rPr>
          <w:rFonts w:ascii="Times" w:hAnsi="Times" w:cs="Times"/>
          <w:sz w:val="24"/>
          <w:szCs w:val="24"/>
          <w:lang w:val="fr"/>
        </w:rPr>
      </w:pPr>
      <w:r>
        <w:rPr>
          <w:rFonts w:ascii="Times" w:hAnsi="Times" w:cs="Times"/>
          <w:sz w:val="24"/>
          <w:szCs w:val="24"/>
          <w:lang w:val="fr"/>
        </w:rPr>
        <w:t xml:space="preserve"> </w:t>
      </w:r>
      <w:proofErr w:type="gramStart"/>
      <w:r>
        <w:rPr>
          <w:rFonts w:ascii="Times" w:hAnsi="Times" w:cs="Times"/>
          <w:sz w:val="24"/>
          <w:szCs w:val="24"/>
          <w:lang w:val="fr"/>
        </w:rPr>
        <w:t>déconstruction</w:t>
      </w:r>
      <w:proofErr w:type="gramEnd"/>
      <w:r>
        <w:rPr>
          <w:rFonts w:ascii="Times" w:hAnsi="Times" w:cs="Times"/>
          <w:sz w:val="24"/>
          <w:szCs w:val="24"/>
          <w:lang w:val="fr"/>
        </w:rPr>
        <w:t xml:space="preserve"> menée selon des modalités variables, plus violente et plus critique du média chez </w:t>
      </w:r>
      <w:proofErr w:type="spellStart"/>
      <w:r>
        <w:rPr>
          <w:rFonts w:ascii="Times" w:hAnsi="Times" w:cs="Times"/>
          <w:sz w:val="24"/>
          <w:szCs w:val="24"/>
          <w:lang w:val="fr"/>
        </w:rPr>
        <w:t>Vostell</w:t>
      </w:r>
      <w:proofErr w:type="spellEnd"/>
      <w:r>
        <w:rPr>
          <w:rFonts w:ascii="Times" w:hAnsi="Times" w:cs="Times"/>
          <w:sz w:val="24"/>
          <w:szCs w:val="24"/>
          <w:lang w:val="fr"/>
        </w:rPr>
        <w:t>, plus ludique et dans l’esprit Fluxus chez Paik.</w:t>
      </w:r>
    </w:p>
    <w:p w:rsidR="009A7492" w:rsidRDefault="009A7492" w:rsidP="009A7492">
      <w:pPr>
        <w:autoSpaceDE w:val="0"/>
        <w:autoSpaceDN w:val="0"/>
        <w:adjustRightInd w:val="0"/>
        <w:spacing w:after="0" w:line="360" w:lineRule="auto"/>
        <w:jc w:val="both"/>
        <w:rPr>
          <w:rFonts w:ascii="Times" w:hAnsi="Times" w:cs="Times"/>
          <w:sz w:val="24"/>
          <w:szCs w:val="24"/>
          <w:lang w:val="fr"/>
        </w:rPr>
      </w:pPr>
      <w:r>
        <w:rPr>
          <w:rFonts w:ascii="Times" w:hAnsi="Times" w:cs="Times"/>
          <w:sz w:val="24"/>
          <w:szCs w:val="24"/>
          <w:lang w:val="fr"/>
        </w:rPr>
        <w:t xml:space="preserve"> </w:t>
      </w:r>
    </w:p>
    <w:p w:rsidR="009A7492" w:rsidRPr="000339BE" w:rsidRDefault="009A7492" w:rsidP="009A7492">
      <w:pPr>
        <w:tabs>
          <w:tab w:val="left" w:pos="1276"/>
        </w:tabs>
        <w:autoSpaceDE w:val="0"/>
        <w:autoSpaceDN w:val="0"/>
        <w:adjustRightInd w:val="0"/>
        <w:spacing w:after="0" w:line="360" w:lineRule="auto"/>
        <w:jc w:val="both"/>
        <w:rPr>
          <w:rFonts w:ascii="Times" w:hAnsi="Times" w:cs="Times"/>
          <w:sz w:val="24"/>
          <w:szCs w:val="24"/>
          <w:lang w:val="en-US"/>
        </w:rPr>
      </w:pPr>
      <w:r w:rsidRPr="000339BE">
        <w:rPr>
          <w:rFonts w:ascii="Times" w:hAnsi="Times" w:cs="Times"/>
          <w:bCs/>
          <w:sz w:val="24"/>
          <w:szCs w:val="24"/>
          <w:lang w:val="en-US"/>
        </w:rPr>
        <w:t xml:space="preserve">Wolf </w:t>
      </w:r>
      <w:proofErr w:type="spellStart"/>
      <w:r w:rsidRPr="000339BE">
        <w:rPr>
          <w:rFonts w:ascii="Times" w:hAnsi="Times" w:cs="Times"/>
          <w:bCs/>
          <w:sz w:val="24"/>
          <w:szCs w:val="24"/>
          <w:lang w:val="en-US"/>
        </w:rPr>
        <w:t>Vostell</w:t>
      </w:r>
      <w:proofErr w:type="spellEnd"/>
      <w:r w:rsidRPr="000339BE">
        <w:rPr>
          <w:rFonts w:ascii="Times" w:hAnsi="Times" w:cs="Times"/>
          <w:bCs/>
          <w:sz w:val="24"/>
          <w:szCs w:val="24"/>
          <w:lang w:val="en-US"/>
        </w:rPr>
        <w:t xml:space="preserve"> (1932 – 1998) </w:t>
      </w:r>
    </w:p>
    <w:p w:rsidR="009A7492" w:rsidRPr="000339BE" w:rsidRDefault="009A7492" w:rsidP="009A7492">
      <w:pPr>
        <w:tabs>
          <w:tab w:val="left" w:pos="1276"/>
        </w:tabs>
        <w:autoSpaceDE w:val="0"/>
        <w:autoSpaceDN w:val="0"/>
        <w:adjustRightInd w:val="0"/>
        <w:spacing w:after="0" w:line="360" w:lineRule="auto"/>
        <w:jc w:val="both"/>
        <w:rPr>
          <w:rFonts w:ascii="Times" w:hAnsi="Times" w:cs="Times"/>
          <w:sz w:val="24"/>
          <w:szCs w:val="24"/>
          <w:lang w:val="en-US"/>
        </w:rPr>
      </w:pPr>
    </w:p>
    <w:p w:rsidR="009A7492" w:rsidRPr="000339BE" w:rsidRDefault="009A7492" w:rsidP="009A7492">
      <w:pPr>
        <w:autoSpaceDE w:val="0"/>
        <w:autoSpaceDN w:val="0"/>
        <w:adjustRightInd w:val="0"/>
        <w:spacing w:after="0" w:line="360" w:lineRule="auto"/>
        <w:jc w:val="both"/>
        <w:rPr>
          <w:rFonts w:ascii="Times" w:hAnsi="Times" w:cs="Times"/>
          <w:sz w:val="24"/>
          <w:szCs w:val="24"/>
          <w:lang w:val="en-US"/>
        </w:rPr>
      </w:pPr>
      <w:r w:rsidRPr="000339BE">
        <w:rPr>
          <w:rFonts w:ascii="Times" w:hAnsi="Times" w:cs="Times"/>
          <w:bCs/>
          <w:sz w:val="24"/>
          <w:szCs w:val="24"/>
          <w:lang w:val="en-US"/>
        </w:rPr>
        <w:t xml:space="preserve">Nam June Paik (1932 – 2006) </w:t>
      </w:r>
    </w:p>
    <w:p w:rsidR="009A7492" w:rsidRPr="000339BE" w:rsidRDefault="009A7492" w:rsidP="009A7492">
      <w:pPr>
        <w:autoSpaceDE w:val="0"/>
        <w:autoSpaceDN w:val="0"/>
        <w:adjustRightInd w:val="0"/>
        <w:spacing w:after="0" w:line="360" w:lineRule="auto"/>
        <w:jc w:val="both"/>
        <w:rPr>
          <w:rFonts w:ascii="Times" w:hAnsi="Times" w:cs="Times"/>
          <w:sz w:val="24"/>
          <w:szCs w:val="24"/>
          <w:lang w:val="en-US"/>
        </w:rPr>
      </w:pPr>
    </w:p>
    <w:p w:rsidR="009A7492" w:rsidRPr="00B2112E" w:rsidRDefault="009A7492" w:rsidP="009A7492">
      <w:pPr>
        <w:autoSpaceDE w:val="0"/>
        <w:autoSpaceDN w:val="0"/>
        <w:adjustRightInd w:val="0"/>
        <w:spacing w:after="0" w:line="360" w:lineRule="auto"/>
        <w:jc w:val="both"/>
        <w:rPr>
          <w:rFonts w:ascii="Times" w:hAnsi="Times" w:cs="Times"/>
          <w:bCs/>
          <w:sz w:val="24"/>
          <w:szCs w:val="24"/>
          <w:lang w:val="fr"/>
        </w:rPr>
      </w:pPr>
      <w:r>
        <w:rPr>
          <w:rFonts w:ascii="Times" w:hAnsi="Times" w:cs="Times"/>
          <w:bCs/>
          <w:sz w:val="24"/>
          <w:szCs w:val="24"/>
          <w:lang w:val="fr"/>
        </w:rPr>
        <w:t xml:space="preserve">Les artistes à la télévision </w:t>
      </w:r>
    </w:p>
    <w:p w:rsidR="009A7492" w:rsidRPr="00B2112E" w:rsidRDefault="009A7492" w:rsidP="009A7492">
      <w:pPr>
        <w:autoSpaceDE w:val="0"/>
        <w:autoSpaceDN w:val="0"/>
        <w:adjustRightInd w:val="0"/>
        <w:spacing w:after="0" w:line="360" w:lineRule="auto"/>
        <w:jc w:val="both"/>
        <w:rPr>
          <w:rFonts w:ascii="Times" w:hAnsi="Times" w:cs="Times"/>
          <w:sz w:val="24"/>
          <w:szCs w:val="24"/>
          <w:lang w:val="fr"/>
        </w:rPr>
      </w:pPr>
      <w:r w:rsidRPr="00B2112E">
        <w:rPr>
          <w:rFonts w:ascii="Times" w:hAnsi="Times" w:cs="Times"/>
          <w:bCs/>
          <w:sz w:val="24"/>
          <w:szCs w:val="24"/>
          <w:lang w:val="fr"/>
        </w:rPr>
        <w:t xml:space="preserve">Dès </w:t>
      </w:r>
      <w:r w:rsidRPr="00B2112E">
        <w:rPr>
          <w:rFonts w:ascii="Times" w:hAnsi="Times" w:cs="Times"/>
          <w:sz w:val="24"/>
          <w:szCs w:val="24"/>
          <w:lang w:val="fr"/>
        </w:rPr>
        <w:t xml:space="preserve">la fin des années 1960, des subventions ont été attribuées à des stations de télévision publiques par les fondations Rockefeller et Ford afin d’inviter des artistes indépendants à travailler dans leurs centres à la création de nouveaux programmes comme </w:t>
      </w:r>
      <w:r w:rsidRPr="00B2112E">
        <w:rPr>
          <w:rFonts w:ascii="Times" w:hAnsi="Times" w:cs="Times"/>
          <w:bCs/>
          <w:sz w:val="24"/>
          <w:szCs w:val="24"/>
          <w:lang w:val="fr"/>
        </w:rPr>
        <w:t xml:space="preserve">WGBH, Gerry </w:t>
      </w:r>
      <w:proofErr w:type="spellStart"/>
      <w:r w:rsidRPr="00B2112E">
        <w:rPr>
          <w:rFonts w:ascii="Times" w:hAnsi="Times" w:cs="Times"/>
          <w:bCs/>
          <w:sz w:val="24"/>
          <w:szCs w:val="24"/>
          <w:lang w:val="fr"/>
        </w:rPr>
        <w:t>Schum</w:t>
      </w:r>
      <w:proofErr w:type="spellEnd"/>
      <w:r w:rsidRPr="00B2112E">
        <w:rPr>
          <w:rFonts w:ascii="Times" w:hAnsi="Times" w:cs="Times"/>
          <w:bCs/>
          <w:sz w:val="24"/>
          <w:szCs w:val="24"/>
          <w:lang w:val="fr"/>
        </w:rPr>
        <w:t xml:space="preserve"> et la </w:t>
      </w:r>
      <w:proofErr w:type="spellStart"/>
      <w:r w:rsidRPr="00B2112E">
        <w:rPr>
          <w:rFonts w:ascii="Times" w:hAnsi="Times" w:cs="Times"/>
          <w:bCs/>
          <w:sz w:val="24"/>
          <w:szCs w:val="24"/>
          <w:lang w:val="fr"/>
        </w:rPr>
        <w:t>Fernsehgalerie</w:t>
      </w:r>
      <w:proofErr w:type="spellEnd"/>
      <w:r w:rsidRPr="00B2112E">
        <w:rPr>
          <w:rFonts w:ascii="Times" w:hAnsi="Times" w:cs="Times"/>
          <w:bCs/>
          <w:sz w:val="24"/>
          <w:szCs w:val="24"/>
          <w:lang w:val="fr"/>
        </w:rPr>
        <w:t>, le 15 avril 1969.</w:t>
      </w:r>
    </w:p>
    <w:p w:rsidR="009A7492" w:rsidRDefault="009A7492" w:rsidP="009A7492">
      <w:pPr>
        <w:autoSpaceDE w:val="0"/>
        <w:autoSpaceDN w:val="0"/>
        <w:adjustRightInd w:val="0"/>
        <w:spacing w:after="0" w:line="360" w:lineRule="auto"/>
        <w:jc w:val="both"/>
        <w:rPr>
          <w:rFonts w:ascii="Times" w:hAnsi="Times" w:cs="Times"/>
          <w:sz w:val="24"/>
          <w:szCs w:val="24"/>
          <w:lang w:val="fr"/>
        </w:rPr>
      </w:pPr>
    </w:p>
    <w:p w:rsidR="00144FBC" w:rsidRPr="00711B85" w:rsidRDefault="00144FBC" w:rsidP="00144FBC">
      <w:pPr>
        <w:autoSpaceDE w:val="0"/>
        <w:autoSpaceDN w:val="0"/>
        <w:adjustRightInd w:val="0"/>
        <w:ind w:left="360"/>
        <w:rPr>
          <w:rFonts w:ascii="Times New Roman" w:hAnsi="Times New Roman"/>
          <w:sz w:val="24"/>
          <w:szCs w:val="24"/>
          <w:lang w:val="fr"/>
        </w:rPr>
      </w:pPr>
    </w:p>
    <w:p w:rsidR="00144FBC" w:rsidRPr="00505BFB" w:rsidRDefault="00144FBC" w:rsidP="00CD2B73">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720" w:hanging="360"/>
        <w:jc w:val="center"/>
        <w:rPr>
          <w:rFonts w:ascii="Times New Roman" w:hAnsi="Times New Roman"/>
          <w:b/>
          <w:sz w:val="24"/>
          <w:szCs w:val="24"/>
          <w:lang w:val="fr"/>
        </w:rPr>
      </w:pPr>
      <w:r w:rsidRPr="00711B85">
        <w:rPr>
          <w:rFonts w:ascii="Times New Roman" w:hAnsi="Times New Roman"/>
          <w:b/>
          <w:sz w:val="24"/>
          <w:szCs w:val="24"/>
          <w:lang w:val="fr"/>
        </w:rPr>
        <w:t>Séance 5</w:t>
      </w:r>
      <w:r>
        <w:rPr>
          <w:rFonts w:ascii="Times New Roman" w:hAnsi="Times New Roman"/>
          <w:b/>
          <w:sz w:val="24"/>
          <w:szCs w:val="24"/>
          <w:lang w:val="fr"/>
        </w:rPr>
        <w:t>-</w:t>
      </w:r>
      <w:r w:rsidRPr="00711B85">
        <w:rPr>
          <w:rFonts w:ascii="Times New Roman" w:hAnsi="Times New Roman"/>
          <w:b/>
          <w:sz w:val="24"/>
          <w:szCs w:val="24"/>
          <w:lang w:val="fr"/>
        </w:rPr>
        <w:t xml:space="preserve"> </w:t>
      </w:r>
    </w:p>
    <w:p w:rsidR="00534D96" w:rsidRDefault="00534D96" w:rsidP="00144FBC">
      <w:pPr>
        <w:autoSpaceDE w:val="0"/>
        <w:autoSpaceDN w:val="0"/>
        <w:adjustRightInd w:val="0"/>
        <w:ind w:left="360"/>
        <w:rPr>
          <w:rFonts w:ascii="Times New Roman" w:hAnsi="Times New Roman"/>
          <w:bCs/>
          <w:sz w:val="24"/>
          <w:szCs w:val="24"/>
        </w:rPr>
      </w:pPr>
    </w:p>
    <w:p w:rsidR="00144FBC" w:rsidRDefault="00144FBC" w:rsidP="00144FBC">
      <w:pPr>
        <w:autoSpaceDE w:val="0"/>
        <w:autoSpaceDN w:val="0"/>
        <w:adjustRightInd w:val="0"/>
        <w:ind w:left="360"/>
        <w:rPr>
          <w:rFonts w:ascii="Times New Roman" w:hAnsi="Times New Roman"/>
          <w:bCs/>
          <w:sz w:val="24"/>
          <w:szCs w:val="24"/>
        </w:rPr>
      </w:pPr>
      <w:r w:rsidRPr="00711B85">
        <w:rPr>
          <w:rFonts w:ascii="Times New Roman" w:hAnsi="Times New Roman"/>
          <w:bCs/>
          <w:sz w:val="24"/>
          <w:szCs w:val="24"/>
        </w:rPr>
        <w:t>La documenta 7</w:t>
      </w:r>
      <w:r w:rsidRPr="00711B85">
        <w:rPr>
          <w:rFonts w:ascii="Times New Roman" w:hAnsi="Times New Roman"/>
          <w:b/>
          <w:bCs/>
          <w:sz w:val="24"/>
          <w:szCs w:val="24"/>
        </w:rPr>
        <w:t xml:space="preserve"> – </w:t>
      </w:r>
      <w:r w:rsidRPr="00711B85">
        <w:rPr>
          <w:rFonts w:ascii="Times New Roman" w:hAnsi="Times New Roman"/>
          <w:bCs/>
          <w:sz w:val="24"/>
          <w:szCs w:val="24"/>
        </w:rPr>
        <w:t>L’</w:t>
      </w:r>
      <w:r>
        <w:rPr>
          <w:rFonts w:ascii="Times New Roman" w:hAnsi="Times New Roman"/>
          <w:bCs/>
          <w:sz w:val="24"/>
          <w:szCs w:val="24"/>
        </w:rPr>
        <w:t xml:space="preserve">art conceptuel américain, </w:t>
      </w:r>
      <w:r w:rsidRPr="00711B85">
        <w:rPr>
          <w:rFonts w:ascii="Times New Roman" w:hAnsi="Times New Roman"/>
          <w:bCs/>
          <w:sz w:val="24"/>
          <w:szCs w:val="24"/>
        </w:rPr>
        <w:t xml:space="preserve">Michael </w:t>
      </w:r>
      <w:proofErr w:type="spellStart"/>
      <w:r w:rsidRPr="00711B85">
        <w:rPr>
          <w:rFonts w:ascii="Times New Roman" w:hAnsi="Times New Roman"/>
          <w:bCs/>
          <w:sz w:val="24"/>
          <w:szCs w:val="24"/>
        </w:rPr>
        <w:t>Asher</w:t>
      </w:r>
      <w:proofErr w:type="spellEnd"/>
      <w:r w:rsidRPr="00711B85">
        <w:rPr>
          <w:rFonts w:ascii="Times New Roman" w:hAnsi="Times New Roman"/>
          <w:bCs/>
          <w:sz w:val="24"/>
          <w:szCs w:val="24"/>
        </w:rPr>
        <w:t xml:space="preserve">, Lawrence </w:t>
      </w:r>
      <w:proofErr w:type="spellStart"/>
      <w:r w:rsidRPr="00711B85">
        <w:rPr>
          <w:rFonts w:ascii="Times New Roman" w:hAnsi="Times New Roman"/>
          <w:bCs/>
          <w:sz w:val="24"/>
          <w:szCs w:val="24"/>
        </w:rPr>
        <w:t>Weiner</w:t>
      </w:r>
      <w:proofErr w:type="spellEnd"/>
      <w:r>
        <w:rPr>
          <w:rFonts w:ascii="Times New Roman" w:hAnsi="Times New Roman"/>
          <w:bCs/>
          <w:sz w:val="24"/>
          <w:szCs w:val="24"/>
        </w:rPr>
        <w:t xml:space="preserve"> etc.</w:t>
      </w:r>
    </w:p>
    <w:p w:rsidR="009A7492" w:rsidRPr="0094312F" w:rsidRDefault="009A7492" w:rsidP="009A7492">
      <w:pPr>
        <w:autoSpaceDE w:val="0"/>
        <w:autoSpaceDN w:val="0"/>
        <w:adjustRightInd w:val="0"/>
        <w:spacing w:line="360" w:lineRule="auto"/>
        <w:jc w:val="both"/>
        <w:rPr>
          <w:rFonts w:ascii="Times New Roman" w:hAnsi="Times New Roman"/>
          <w:noProof/>
          <w:sz w:val="24"/>
          <w:szCs w:val="24"/>
        </w:rPr>
      </w:pPr>
      <w:r>
        <w:rPr>
          <w:rFonts w:ascii="Times New Roman" w:hAnsi="Times New Roman"/>
          <w:noProof/>
          <w:sz w:val="24"/>
          <w:szCs w:val="24"/>
        </w:rPr>
        <w:t>-Contexte, choix du directeur artistique, Rudi Fuchs</w:t>
      </w:r>
    </w:p>
    <w:p w:rsidR="009A7492" w:rsidRPr="0094312F" w:rsidRDefault="009A7492" w:rsidP="009A7492">
      <w:pPr>
        <w:pStyle w:val="NormalWeb"/>
        <w:shd w:val="clear" w:color="auto" w:fill="FFFFFF"/>
        <w:spacing w:before="96" w:beforeAutospacing="0" w:after="120" w:afterAutospacing="0" w:line="360" w:lineRule="auto"/>
        <w:jc w:val="both"/>
        <w:rPr>
          <w:noProof/>
        </w:rPr>
      </w:pPr>
      <w:r>
        <w:t xml:space="preserve"> -</w:t>
      </w:r>
      <w:r>
        <w:rPr>
          <w:noProof/>
        </w:rPr>
        <w:t>C</w:t>
      </w:r>
      <w:r w:rsidRPr="0094312F">
        <w:rPr>
          <w:noProof/>
        </w:rPr>
        <w:t xml:space="preserve">ontribution de Michael Asher à </w:t>
      </w:r>
      <w:r>
        <w:rPr>
          <w:noProof/>
        </w:rPr>
        <w:t>au</w:t>
      </w:r>
      <w:r w:rsidRPr="0094312F">
        <w:rPr>
          <w:noProof/>
        </w:rPr>
        <w:t xml:space="preserve"> rdc de l’aile de la Haus Esters à Krefeld, - une demeure privée construite par Mies Van der Rohe en 1931. </w:t>
      </w:r>
    </w:p>
    <w:p w:rsidR="009A7492" w:rsidRDefault="009A7492" w:rsidP="009A7492">
      <w:pPr>
        <w:autoSpaceDE w:val="0"/>
        <w:autoSpaceDN w:val="0"/>
        <w:adjustRightInd w:val="0"/>
        <w:spacing w:line="360" w:lineRule="auto"/>
        <w:jc w:val="both"/>
        <w:rPr>
          <w:rFonts w:ascii="Times New Roman" w:hAnsi="Times New Roman"/>
          <w:noProof/>
          <w:sz w:val="24"/>
          <w:szCs w:val="24"/>
        </w:rPr>
      </w:pPr>
      <w:r>
        <w:rPr>
          <w:rFonts w:ascii="Times New Roman" w:hAnsi="Times New Roman"/>
          <w:noProof/>
          <w:sz w:val="24"/>
          <w:szCs w:val="24"/>
        </w:rPr>
        <w:lastRenderedPageBreak/>
        <w:t>-</w:t>
      </w:r>
      <w:r w:rsidRPr="0094312F">
        <w:rPr>
          <w:rFonts w:ascii="Times New Roman" w:hAnsi="Times New Roman"/>
          <w:noProof/>
          <w:sz w:val="24"/>
          <w:szCs w:val="24"/>
        </w:rPr>
        <w:t>Une autre œuvre d’Asher</w:t>
      </w:r>
      <w:r>
        <w:rPr>
          <w:rFonts w:ascii="Times New Roman" w:hAnsi="Times New Roman"/>
          <w:noProof/>
          <w:sz w:val="24"/>
          <w:szCs w:val="24"/>
        </w:rPr>
        <w:t>, commande de</w:t>
      </w:r>
      <w:r w:rsidRPr="0094312F">
        <w:rPr>
          <w:rFonts w:ascii="Times New Roman" w:hAnsi="Times New Roman"/>
          <w:noProof/>
          <w:sz w:val="24"/>
          <w:szCs w:val="24"/>
        </w:rPr>
        <w:t xml:space="preserve"> l’affiche pour l’epxosition pour laquelle il avait représenté deux figures, l’une féminine, l’une masculine, des travailleurs au chomage, qui avaient été auparavant conçus par l’artiste-designer dans les années trente </w:t>
      </w:r>
      <w:r>
        <w:rPr>
          <w:rFonts w:ascii="Times New Roman" w:hAnsi="Times New Roman"/>
          <w:noProof/>
          <w:sz w:val="24"/>
          <w:szCs w:val="24"/>
        </w:rPr>
        <w:t xml:space="preserve"> </w:t>
      </w:r>
    </w:p>
    <w:p w:rsidR="009A7492" w:rsidRPr="0094312F" w:rsidRDefault="009A7492" w:rsidP="009A7492">
      <w:pPr>
        <w:autoSpaceDE w:val="0"/>
        <w:autoSpaceDN w:val="0"/>
        <w:adjustRightInd w:val="0"/>
        <w:spacing w:line="360" w:lineRule="auto"/>
        <w:jc w:val="both"/>
        <w:rPr>
          <w:rFonts w:ascii="Times New Roman" w:hAnsi="Times New Roman"/>
          <w:noProof/>
          <w:sz w:val="24"/>
          <w:szCs w:val="24"/>
        </w:rPr>
      </w:pPr>
      <w:r>
        <w:rPr>
          <w:rFonts w:ascii="Times New Roman" w:hAnsi="Times New Roman"/>
          <w:noProof/>
          <w:sz w:val="24"/>
          <w:szCs w:val="24"/>
        </w:rPr>
        <w:t xml:space="preserve">- Hommage à </w:t>
      </w:r>
      <w:r w:rsidRPr="0094312F">
        <w:rPr>
          <w:rFonts w:ascii="Times New Roman" w:hAnsi="Times New Roman"/>
          <w:noProof/>
          <w:sz w:val="24"/>
          <w:szCs w:val="24"/>
        </w:rPr>
        <w:t xml:space="preserve">Marcel Broodthaers. </w:t>
      </w:r>
      <w:r>
        <w:rPr>
          <w:rFonts w:ascii="Times New Roman" w:hAnsi="Times New Roman"/>
          <w:noProof/>
          <w:sz w:val="24"/>
          <w:szCs w:val="24"/>
        </w:rPr>
        <w:t xml:space="preserve"> </w:t>
      </w:r>
    </w:p>
    <w:p w:rsidR="009A7492" w:rsidRPr="0094312F" w:rsidRDefault="009A7492" w:rsidP="009A7492">
      <w:pPr>
        <w:spacing w:line="360" w:lineRule="auto"/>
        <w:jc w:val="both"/>
        <w:rPr>
          <w:rFonts w:ascii="Times New Roman" w:hAnsi="Times New Roman"/>
          <w:noProof/>
          <w:sz w:val="24"/>
          <w:szCs w:val="24"/>
        </w:rPr>
      </w:pPr>
      <w:r>
        <w:rPr>
          <w:rFonts w:ascii="Times New Roman" w:hAnsi="Times New Roman"/>
          <w:noProof/>
          <w:sz w:val="24"/>
          <w:szCs w:val="24"/>
        </w:rPr>
        <w:t xml:space="preserve"> - Analyse de D</w:t>
      </w:r>
      <w:r w:rsidRPr="0094312F">
        <w:rPr>
          <w:rFonts w:ascii="Times New Roman" w:hAnsi="Times New Roman"/>
          <w:noProof/>
          <w:sz w:val="24"/>
          <w:szCs w:val="24"/>
        </w:rPr>
        <w:t xml:space="preserve">écor- A Conquest </w:t>
      </w:r>
      <w:r>
        <w:rPr>
          <w:rFonts w:ascii="Times New Roman" w:hAnsi="Times New Roman"/>
          <w:noProof/>
          <w:sz w:val="24"/>
          <w:szCs w:val="24"/>
        </w:rPr>
        <w:t>exposée</w:t>
      </w:r>
      <w:r w:rsidRPr="0094312F">
        <w:rPr>
          <w:rFonts w:ascii="Times New Roman" w:hAnsi="Times New Roman"/>
          <w:noProof/>
          <w:sz w:val="24"/>
          <w:szCs w:val="24"/>
        </w:rPr>
        <w:t xml:space="preserve"> à Londres en 1975. </w:t>
      </w:r>
      <w:r>
        <w:rPr>
          <w:rFonts w:ascii="Times New Roman" w:hAnsi="Times New Roman"/>
          <w:noProof/>
          <w:sz w:val="24"/>
          <w:szCs w:val="24"/>
        </w:rPr>
        <w:t xml:space="preserve"> </w:t>
      </w:r>
      <w:r w:rsidRPr="0094312F">
        <w:rPr>
          <w:rFonts w:ascii="Times New Roman" w:hAnsi="Times New Roman"/>
          <w:noProof/>
          <w:sz w:val="24"/>
          <w:szCs w:val="24"/>
        </w:rPr>
        <w:t xml:space="preserve"> </w:t>
      </w:r>
      <w:r>
        <w:rPr>
          <w:rFonts w:ascii="Times New Roman" w:hAnsi="Times New Roman"/>
          <w:noProof/>
          <w:sz w:val="24"/>
          <w:szCs w:val="24"/>
        </w:rPr>
        <w:t xml:space="preserve"> </w:t>
      </w:r>
    </w:p>
    <w:p w:rsidR="009A7492" w:rsidRPr="0094312F" w:rsidRDefault="009A7492" w:rsidP="009A7492">
      <w:pPr>
        <w:spacing w:line="360" w:lineRule="auto"/>
        <w:jc w:val="both"/>
        <w:rPr>
          <w:rFonts w:ascii="Times New Roman" w:hAnsi="Times New Roman"/>
          <w:noProof/>
          <w:sz w:val="24"/>
          <w:szCs w:val="24"/>
        </w:rPr>
      </w:pPr>
      <w:r w:rsidRPr="009A7492">
        <w:rPr>
          <w:rFonts w:ascii="Times New Roman" w:hAnsi="Times New Roman"/>
          <w:noProof/>
          <w:sz w:val="24"/>
          <w:szCs w:val="24"/>
        </w:rPr>
        <w:t>- Jenny</w:t>
      </w:r>
      <w:r>
        <w:rPr>
          <w:rFonts w:ascii="Times New Roman" w:hAnsi="Times New Roman"/>
          <w:noProof/>
          <w:sz w:val="24"/>
          <w:szCs w:val="24"/>
        </w:rPr>
        <w:t xml:space="preserve"> Holzer, </w:t>
      </w:r>
      <w:r w:rsidRPr="0094312F">
        <w:rPr>
          <w:rFonts w:ascii="Times New Roman" w:hAnsi="Times New Roman"/>
          <w:noProof/>
          <w:sz w:val="24"/>
          <w:szCs w:val="24"/>
        </w:rPr>
        <w:t xml:space="preserve">fashion moda Pavilion </w:t>
      </w:r>
      <w:r>
        <w:rPr>
          <w:rFonts w:ascii="Times New Roman" w:hAnsi="Times New Roman"/>
          <w:noProof/>
          <w:sz w:val="24"/>
          <w:szCs w:val="24"/>
        </w:rPr>
        <w:t xml:space="preserve"> </w:t>
      </w:r>
    </w:p>
    <w:p w:rsidR="009A7492" w:rsidRPr="0094312F" w:rsidRDefault="009A7492" w:rsidP="009A7492">
      <w:pPr>
        <w:spacing w:line="360" w:lineRule="auto"/>
        <w:jc w:val="both"/>
        <w:rPr>
          <w:rFonts w:ascii="Times New Roman" w:hAnsi="Times New Roman"/>
          <w:noProof/>
          <w:sz w:val="24"/>
          <w:szCs w:val="24"/>
        </w:rPr>
      </w:pPr>
      <w:r w:rsidRPr="009A7492">
        <w:rPr>
          <w:rFonts w:ascii="Times New Roman" w:hAnsi="Times New Roman"/>
          <w:noProof/>
          <w:sz w:val="24"/>
          <w:szCs w:val="24"/>
        </w:rPr>
        <w:t xml:space="preserve">- </w:t>
      </w:r>
      <w:r>
        <w:rPr>
          <w:rFonts w:ascii="Times New Roman" w:hAnsi="Times New Roman"/>
          <w:noProof/>
          <w:sz w:val="24"/>
          <w:szCs w:val="24"/>
        </w:rPr>
        <w:t xml:space="preserve">Hans Haacke, </w:t>
      </w:r>
      <w:r w:rsidRPr="0094312F">
        <w:rPr>
          <w:rFonts w:ascii="Times New Roman" w:hAnsi="Times New Roman"/>
          <w:noProof/>
          <w:sz w:val="24"/>
          <w:szCs w:val="24"/>
        </w:rPr>
        <w:t xml:space="preserve">installation en deux parties, </w:t>
      </w:r>
      <w:r w:rsidRPr="0094312F">
        <w:rPr>
          <w:rFonts w:ascii="Times New Roman" w:hAnsi="Times New Roman"/>
          <w:i/>
          <w:noProof/>
          <w:sz w:val="24"/>
          <w:szCs w:val="24"/>
        </w:rPr>
        <w:t>Oelgemalde- Hommage à Marcel Broodthaers</w:t>
      </w:r>
      <w:r w:rsidRPr="0094312F">
        <w:rPr>
          <w:rFonts w:ascii="Times New Roman" w:hAnsi="Times New Roman"/>
          <w:noProof/>
          <w:sz w:val="24"/>
          <w:szCs w:val="24"/>
        </w:rPr>
        <w:t xml:space="preserve"> 198</w:t>
      </w:r>
      <w:r>
        <w:rPr>
          <w:rFonts w:ascii="Times New Roman" w:hAnsi="Times New Roman"/>
          <w:noProof/>
          <w:sz w:val="24"/>
          <w:szCs w:val="24"/>
        </w:rPr>
        <w:t xml:space="preserve">2, analyse de la démarche de </w:t>
      </w:r>
      <w:r w:rsidRPr="0094312F">
        <w:rPr>
          <w:rFonts w:ascii="Times New Roman" w:hAnsi="Times New Roman"/>
          <w:noProof/>
          <w:sz w:val="24"/>
          <w:szCs w:val="24"/>
        </w:rPr>
        <w:t xml:space="preserve"> Hans Haacke </w:t>
      </w:r>
      <w:r>
        <w:rPr>
          <w:rFonts w:ascii="Times New Roman" w:hAnsi="Times New Roman"/>
          <w:noProof/>
          <w:sz w:val="24"/>
          <w:szCs w:val="24"/>
        </w:rPr>
        <w:t xml:space="preserve">qui </w:t>
      </w:r>
      <w:r w:rsidRPr="0094312F">
        <w:rPr>
          <w:rFonts w:ascii="Times New Roman" w:hAnsi="Times New Roman"/>
          <w:noProof/>
          <w:sz w:val="24"/>
          <w:szCs w:val="24"/>
        </w:rPr>
        <w:t>reprend la collusion de l’image et de la politique dans le portrait politique, la capacité de l’art à desservir le pouvoir</w:t>
      </w:r>
    </w:p>
    <w:p w:rsidR="009A7492" w:rsidRPr="0094312F" w:rsidRDefault="009A7492" w:rsidP="009A7492">
      <w:pPr>
        <w:spacing w:line="360" w:lineRule="auto"/>
        <w:jc w:val="both"/>
        <w:rPr>
          <w:rFonts w:ascii="Times New Roman" w:hAnsi="Times New Roman"/>
          <w:noProof/>
          <w:sz w:val="24"/>
          <w:szCs w:val="24"/>
        </w:rPr>
      </w:pPr>
      <w:r w:rsidRPr="0094312F">
        <w:rPr>
          <w:rFonts w:ascii="Times New Roman" w:hAnsi="Times New Roman"/>
          <w:noProof/>
          <w:sz w:val="24"/>
          <w:szCs w:val="24"/>
        </w:rPr>
        <w:t>-D’autre part, il expose la qualité critique de l’art avec la photographie</w:t>
      </w:r>
    </w:p>
    <w:p w:rsidR="009A7492" w:rsidRPr="0094312F" w:rsidRDefault="009A7492" w:rsidP="009A7492">
      <w:pPr>
        <w:spacing w:line="360" w:lineRule="auto"/>
        <w:jc w:val="both"/>
        <w:rPr>
          <w:rFonts w:ascii="Times New Roman" w:hAnsi="Times New Roman"/>
          <w:noProof/>
          <w:sz w:val="24"/>
          <w:szCs w:val="24"/>
        </w:rPr>
      </w:pPr>
      <w:r w:rsidRPr="0094312F">
        <w:rPr>
          <w:rFonts w:ascii="Times New Roman" w:hAnsi="Times New Roman"/>
          <w:noProof/>
          <w:sz w:val="24"/>
          <w:szCs w:val="24"/>
        </w:rPr>
        <w:t xml:space="preserve"> </w:t>
      </w:r>
      <w:r>
        <w:rPr>
          <w:rFonts w:ascii="Times New Roman" w:hAnsi="Times New Roman"/>
          <w:noProof/>
          <w:sz w:val="24"/>
          <w:szCs w:val="24"/>
        </w:rPr>
        <w:t>Cf. Manet Project (1974)</w:t>
      </w:r>
    </w:p>
    <w:p w:rsidR="009A7492" w:rsidRPr="009A7492" w:rsidRDefault="009A7492" w:rsidP="009A7492">
      <w:pPr>
        <w:numPr>
          <w:ilvl w:val="0"/>
          <w:numId w:val="27"/>
        </w:numPr>
        <w:spacing w:line="360" w:lineRule="auto"/>
        <w:jc w:val="both"/>
        <w:rPr>
          <w:rFonts w:ascii="Times New Roman" w:hAnsi="Times New Roman"/>
          <w:noProof/>
          <w:sz w:val="24"/>
          <w:szCs w:val="24"/>
        </w:rPr>
      </w:pPr>
      <w:r>
        <w:rPr>
          <w:rFonts w:ascii="Times New Roman" w:hAnsi="Times New Roman"/>
          <w:sz w:val="24"/>
          <w:szCs w:val="24"/>
          <w:lang w:val="fr"/>
        </w:rPr>
        <w:t xml:space="preserve">Lawrence </w:t>
      </w:r>
      <w:r w:rsidRPr="003F3927">
        <w:rPr>
          <w:rFonts w:ascii="Times New Roman" w:hAnsi="Times New Roman"/>
          <w:i/>
          <w:noProof/>
          <w:sz w:val="24"/>
          <w:szCs w:val="24"/>
        </w:rPr>
        <w:t>Weiner</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-Point sur le postmodernisme </w:t>
      </w:r>
    </w:p>
    <w:p w:rsidR="009A7492" w:rsidRDefault="009A7492" w:rsidP="009A7492">
      <w:pPr>
        <w:autoSpaceDE w:val="0"/>
        <w:autoSpaceDN w:val="0"/>
        <w:adjustRightInd w:val="0"/>
        <w:spacing w:line="360" w:lineRule="auto"/>
        <w:jc w:val="both"/>
        <w:rPr>
          <w:rFonts w:ascii="Times New Roman" w:hAnsi="Times New Roman"/>
          <w:sz w:val="24"/>
          <w:szCs w:val="24"/>
          <w:lang w:val="fr"/>
        </w:rPr>
      </w:pPr>
      <w:r>
        <w:rPr>
          <w:rFonts w:ascii="Times New Roman" w:hAnsi="Times New Roman"/>
          <w:sz w:val="24"/>
          <w:szCs w:val="24"/>
          <w:lang w:val="fr"/>
        </w:rPr>
        <w:t xml:space="preserve">-Renouveau de la peinture </w:t>
      </w:r>
    </w:p>
    <w:p w:rsidR="00144FBC" w:rsidRDefault="00144FBC" w:rsidP="00144FBC">
      <w:pPr>
        <w:autoSpaceDE w:val="0"/>
        <w:autoSpaceDN w:val="0"/>
        <w:adjustRightInd w:val="0"/>
        <w:ind w:left="360"/>
        <w:rPr>
          <w:rFonts w:ascii="Times New Roman" w:hAnsi="Times New Roman"/>
          <w:b/>
          <w:bCs/>
          <w:sz w:val="24"/>
          <w:szCs w:val="24"/>
        </w:rPr>
      </w:pPr>
    </w:p>
    <w:p w:rsidR="00534D96" w:rsidRDefault="00534D96" w:rsidP="00144FBC">
      <w:pPr>
        <w:autoSpaceDE w:val="0"/>
        <w:autoSpaceDN w:val="0"/>
        <w:adjustRightInd w:val="0"/>
        <w:ind w:left="360"/>
        <w:rPr>
          <w:rFonts w:ascii="Times New Roman" w:hAnsi="Times New Roman"/>
          <w:b/>
          <w:bCs/>
          <w:sz w:val="24"/>
          <w:szCs w:val="24"/>
        </w:rPr>
      </w:pPr>
    </w:p>
    <w:p w:rsidR="00534D96" w:rsidRPr="00711B85" w:rsidRDefault="00534D96" w:rsidP="00144FBC">
      <w:pPr>
        <w:autoSpaceDE w:val="0"/>
        <w:autoSpaceDN w:val="0"/>
        <w:adjustRightInd w:val="0"/>
        <w:ind w:left="360"/>
        <w:rPr>
          <w:rFonts w:ascii="Times New Roman" w:hAnsi="Times New Roman"/>
          <w:b/>
          <w:bCs/>
          <w:sz w:val="24"/>
          <w:szCs w:val="24"/>
        </w:rPr>
      </w:pPr>
    </w:p>
    <w:p w:rsidR="00144FBC" w:rsidRDefault="00144FBC" w:rsidP="00CD2B7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00" w:line="276" w:lineRule="auto"/>
        <w:ind w:left="720" w:hanging="360"/>
        <w:jc w:val="center"/>
        <w:rPr>
          <w:rFonts w:ascii="Times New Roman" w:hAnsi="Times New Roman"/>
          <w:b/>
          <w:sz w:val="24"/>
          <w:szCs w:val="24"/>
          <w:lang w:val="fr"/>
        </w:rPr>
      </w:pPr>
      <w:r w:rsidRPr="00711B85">
        <w:rPr>
          <w:rFonts w:ascii="Times New Roman" w:hAnsi="Times New Roman"/>
          <w:b/>
          <w:sz w:val="24"/>
          <w:szCs w:val="24"/>
          <w:lang w:val="fr"/>
        </w:rPr>
        <w:t xml:space="preserve">Séance 6. </w:t>
      </w:r>
    </w:p>
    <w:p w:rsidR="00144FBC" w:rsidRDefault="00144FBC" w:rsidP="00144FBC">
      <w:pPr>
        <w:autoSpaceDE w:val="0"/>
        <w:autoSpaceDN w:val="0"/>
        <w:adjustRightInd w:val="0"/>
        <w:ind w:left="360"/>
        <w:rPr>
          <w:rFonts w:ascii="Times New Roman" w:hAnsi="Times New Roman"/>
          <w:sz w:val="24"/>
          <w:szCs w:val="24"/>
          <w:lang w:val="fr"/>
        </w:rPr>
      </w:pPr>
      <w:r w:rsidRPr="00505BFB">
        <w:rPr>
          <w:rFonts w:ascii="Times New Roman" w:hAnsi="Times New Roman"/>
          <w:sz w:val="24"/>
          <w:szCs w:val="24"/>
          <w:lang w:val="fr"/>
        </w:rPr>
        <w:t xml:space="preserve">La scène de Los Angeles – </w:t>
      </w:r>
      <w:proofErr w:type="spellStart"/>
      <w:r w:rsidRPr="00505BFB">
        <w:rPr>
          <w:rFonts w:ascii="Times New Roman" w:hAnsi="Times New Roman"/>
          <w:sz w:val="24"/>
          <w:szCs w:val="24"/>
          <w:lang w:val="fr"/>
        </w:rPr>
        <w:t>Ansel</w:t>
      </w:r>
      <w:proofErr w:type="spellEnd"/>
      <w:r w:rsidRPr="00505BFB">
        <w:rPr>
          <w:rFonts w:ascii="Times New Roman" w:hAnsi="Times New Roman"/>
          <w:sz w:val="24"/>
          <w:szCs w:val="24"/>
          <w:lang w:val="fr"/>
        </w:rPr>
        <w:t xml:space="preserve"> Adams, Ed </w:t>
      </w:r>
      <w:proofErr w:type="spellStart"/>
      <w:r w:rsidRPr="00505BFB">
        <w:rPr>
          <w:rFonts w:ascii="Times New Roman" w:hAnsi="Times New Roman"/>
          <w:sz w:val="24"/>
          <w:szCs w:val="24"/>
          <w:lang w:val="fr"/>
        </w:rPr>
        <w:t>Ruscha</w:t>
      </w:r>
      <w:proofErr w:type="spellEnd"/>
      <w:r w:rsidRPr="00505BFB">
        <w:rPr>
          <w:rFonts w:ascii="Times New Roman" w:hAnsi="Times New Roman"/>
          <w:sz w:val="24"/>
          <w:szCs w:val="24"/>
          <w:lang w:val="fr"/>
        </w:rPr>
        <w:t xml:space="preserve">, Kenneth Anger, David Hockney, </w:t>
      </w:r>
      <w:proofErr w:type="spellStart"/>
      <w:r w:rsidRPr="00505BFB">
        <w:rPr>
          <w:rFonts w:ascii="Times New Roman" w:hAnsi="Times New Roman"/>
          <w:sz w:val="24"/>
          <w:szCs w:val="24"/>
          <w:lang w:val="fr"/>
        </w:rPr>
        <w:t>Vija</w:t>
      </w:r>
      <w:proofErr w:type="spellEnd"/>
      <w:r w:rsidRPr="00505BFB">
        <w:rPr>
          <w:rFonts w:ascii="Times New Roman" w:hAnsi="Times New Roman"/>
          <w:sz w:val="24"/>
          <w:szCs w:val="24"/>
          <w:lang w:val="fr"/>
        </w:rPr>
        <w:t xml:space="preserve"> </w:t>
      </w:r>
      <w:proofErr w:type="spellStart"/>
      <w:r w:rsidRPr="00505BFB">
        <w:rPr>
          <w:rFonts w:ascii="Times New Roman" w:hAnsi="Times New Roman"/>
          <w:sz w:val="24"/>
          <w:szCs w:val="24"/>
          <w:lang w:val="fr"/>
        </w:rPr>
        <w:t>Celmins</w:t>
      </w:r>
      <w:proofErr w:type="spellEnd"/>
      <w:r w:rsidRPr="00505BFB">
        <w:rPr>
          <w:rFonts w:ascii="Times New Roman" w:hAnsi="Times New Roman"/>
          <w:sz w:val="24"/>
          <w:szCs w:val="24"/>
          <w:lang w:val="fr"/>
        </w:rPr>
        <w:t>.</w:t>
      </w:r>
    </w:p>
    <w:p w:rsidR="00A06EB0" w:rsidRPr="00505BFB" w:rsidRDefault="00A06EB0" w:rsidP="00144FBC">
      <w:pPr>
        <w:autoSpaceDE w:val="0"/>
        <w:autoSpaceDN w:val="0"/>
        <w:adjustRightInd w:val="0"/>
        <w:ind w:left="360"/>
        <w:rPr>
          <w:rFonts w:ascii="Times New Roman" w:hAnsi="Times New Roman"/>
          <w:b/>
          <w:sz w:val="24"/>
          <w:szCs w:val="24"/>
          <w:lang w:val="fr"/>
        </w:rPr>
      </w:pPr>
    </w:p>
    <w:p w:rsidR="00A06EB0" w:rsidRPr="00CD2B73" w:rsidRDefault="00A06EB0" w:rsidP="00A06EB0">
      <w:pPr>
        <w:spacing w:line="360" w:lineRule="auto"/>
        <w:jc w:val="both"/>
        <w:rPr>
          <w:rFonts w:ascii="Times New Roman" w:hAnsi="Times New Roman"/>
          <w:b/>
          <w:sz w:val="24"/>
          <w:szCs w:val="24"/>
          <w:u w:val="single"/>
        </w:rPr>
      </w:pPr>
      <w:r w:rsidRPr="00CD2B73">
        <w:rPr>
          <w:rFonts w:ascii="Times New Roman" w:hAnsi="Times New Roman"/>
          <w:b/>
          <w:sz w:val="24"/>
          <w:szCs w:val="24"/>
          <w:u w:val="single"/>
        </w:rPr>
        <w:t>1/ Notion de surface profonde</w:t>
      </w:r>
    </w:p>
    <w:p w:rsidR="00A06EB0" w:rsidRPr="00016F89" w:rsidRDefault="00A06EB0" w:rsidP="00A06EB0">
      <w:pPr>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Découverte de LA par David Hockney, contexte de l’homosexualité en </w:t>
      </w:r>
      <w:r w:rsidRPr="00016F89">
        <w:rPr>
          <w:rFonts w:ascii="Times New Roman" w:hAnsi="Times New Roman"/>
          <w:sz w:val="24"/>
          <w:szCs w:val="24"/>
        </w:rPr>
        <w:t>GB, l’homo</w:t>
      </w:r>
      <w:r>
        <w:rPr>
          <w:rFonts w:ascii="Times New Roman" w:hAnsi="Times New Roman"/>
          <w:sz w:val="24"/>
          <w:szCs w:val="24"/>
        </w:rPr>
        <w:t>se</w:t>
      </w:r>
      <w:r w:rsidRPr="00016F89">
        <w:rPr>
          <w:rFonts w:ascii="Times New Roman" w:hAnsi="Times New Roman"/>
          <w:sz w:val="24"/>
          <w:szCs w:val="24"/>
        </w:rPr>
        <w:t>xualité, terme crée à la fin du XIXème siècle en Allemagne, est pénalisé est pénalisée, jusqu’en 1967 pour la GB.</w:t>
      </w:r>
      <w:r>
        <w:rPr>
          <w:rFonts w:ascii="Times New Roman" w:hAnsi="Times New Roman"/>
          <w:sz w:val="24"/>
          <w:szCs w:val="24"/>
        </w:rPr>
        <w:t xml:space="preserve">cf. </w:t>
      </w:r>
      <w:r w:rsidRPr="00016F89">
        <w:rPr>
          <w:rFonts w:ascii="Times New Roman" w:hAnsi="Times New Roman"/>
          <w:sz w:val="24"/>
          <w:szCs w:val="24"/>
        </w:rPr>
        <w:t xml:space="preserve"> Amendement </w:t>
      </w:r>
      <w:proofErr w:type="spellStart"/>
      <w:r w:rsidRPr="00016F89">
        <w:rPr>
          <w:rFonts w:ascii="Times New Roman" w:hAnsi="Times New Roman"/>
          <w:sz w:val="24"/>
          <w:szCs w:val="24"/>
        </w:rPr>
        <w:t>Labouchère</w:t>
      </w:r>
      <w:proofErr w:type="spellEnd"/>
      <w:r w:rsidRPr="00016F89">
        <w:rPr>
          <w:rFonts w:ascii="Times New Roman" w:hAnsi="Times New Roman"/>
          <w:sz w:val="24"/>
          <w:szCs w:val="24"/>
        </w:rPr>
        <w:t xml:space="preserve">. </w:t>
      </w:r>
    </w:p>
    <w:p w:rsidR="00A06EB0" w:rsidRDefault="00A06EB0" w:rsidP="00A06EB0">
      <w:pPr>
        <w:numPr>
          <w:ilvl w:val="0"/>
          <w:numId w:val="27"/>
        </w:numPr>
        <w:spacing w:line="360" w:lineRule="auto"/>
        <w:jc w:val="both"/>
        <w:rPr>
          <w:rFonts w:ascii="Times New Roman" w:hAnsi="Times New Roman"/>
          <w:sz w:val="24"/>
          <w:szCs w:val="24"/>
        </w:rPr>
      </w:pPr>
      <w:r w:rsidRPr="002D646B">
        <w:rPr>
          <w:rFonts w:ascii="Times New Roman" w:hAnsi="Times New Roman"/>
          <w:sz w:val="24"/>
          <w:szCs w:val="24"/>
        </w:rPr>
        <w:t>Découverte</w:t>
      </w:r>
      <w:r>
        <w:rPr>
          <w:rFonts w:ascii="Times New Roman" w:hAnsi="Times New Roman"/>
          <w:sz w:val="24"/>
          <w:szCs w:val="24"/>
        </w:rPr>
        <w:t xml:space="preserve"> du nu par David Hockney. </w:t>
      </w:r>
      <w:r w:rsidRPr="002D646B">
        <w:rPr>
          <w:rFonts w:ascii="Times New Roman" w:hAnsi="Times New Roman"/>
          <w:sz w:val="24"/>
          <w:szCs w:val="24"/>
        </w:rPr>
        <w:t xml:space="preserve"> </w:t>
      </w:r>
      <w:r>
        <w:rPr>
          <w:rFonts w:ascii="Times New Roman" w:hAnsi="Times New Roman"/>
          <w:sz w:val="24"/>
          <w:szCs w:val="24"/>
        </w:rPr>
        <w:t xml:space="preserve"> </w:t>
      </w:r>
    </w:p>
    <w:p w:rsidR="00A06EB0" w:rsidRPr="00CD2B73" w:rsidRDefault="00A06EB0" w:rsidP="00A06EB0">
      <w:pPr>
        <w:spacing w:line="360" w:lineRule="auto"/>
        <w:ind w:left="60"/>
        <w:jc w:val="both"/>
        <w:rPr>
          <w:rFonts w:ascii="Times New Roman" w:hAnsi="Times New Roman"/>
          <w:b/>
          <w:sz w:val="24"/>
          <w:szCs w:val="24"/>
          <w:u w:val="single"/>
        </w:rPr>
      </w:pPr>
      <w:r w:rsidRPr="00CD2B73">
        <w:rPr>
          <w:rFonts w:ascii="Times New Roman" w:hAnsi="Times New Roman"/>
          <w:b/>
          <w:sz w:val="24"/>
          <w:szCs w:val="24"/>
          <w:u w:val="single"/>
        </w:rPr>
        <w:t xml:space="preserve">2/ Le </w:t>
      </w:r>
      <w:r w:rsidR="00CD2B73">
        <w:rPr>
          <w:rFonts w:ascii="Times New Roman" w:hAnsi="Times New Roman"/>
          <w:b/>
          <w:sz w:val="24"/>
          <w:szCs w:val="24"/>
          <w:u w:val="single"/>
        </w:rPr>
        <w:t xml:space="preserve">sublime du </w:t>
      </w:r>
      <w:r w:rsidRPr="00CD2B73">
        <w:rPr>
          <w:rFonts w:ascii="Times New Roman" w:hAnsi="Times New Roman"/>
          <w:b/>
          <w:sz w:val="24"/>
          <w:szCs w:val="24"/>
          <w:u w:val="single"/>
        </w:rPr>
        <w:t>paysage</w:t>
      </w:r>
    </w:p>
    <w:p w:rsidR="00A06EB0" w:rsidRDefault="00A06EB0" w:rsidP="00A06EB0">
      <w:pPr>
        <w:numPr>
          <w:ilvl w:val="0"/>
          <w:numId w:val="27"/>
        </w:numPr>
        <w:spacing w:line="360" w:lineRule="auto"/>
        <w:jc w:val="both"/>
        <w:rPr>
          <w:rFonts w:ascii="Times New Roman" w:hAnsi="Times New Roman"/>
          <w:sz w:val="24"/>
          <w:szCs w:val="24"/>
        </w:rPr>
      </w:pPr>
      <w:r w:rsidRPr="002D646B">
        <w:rPr>
          <w:rFonts w:ascii="Times New Roman" w:hAnsi="Times New Roman"/>
          <w:sz w:val="24"/>
          <w:szCs w:val="24"/>
        </w:rPr>
        <w:t>Le paysage comme outil de promotion</w:t>
      </w:r>
      <w:r>
        <w:rPr>
          <w:rFonts w:ascii="Times New Roman" w:hAnsi="Times New Roman"/>
          <w:sz w:val="24"/>
          <w:szCs w:val="24"/>
        </w:rPr>
        <w:t xml:space="preserve">, origines au XIXème siècle </w:t>
      </w:r>
    </w:p>
    <w:p w:rsidR="00A06EB0" w:rsidRDefault="00A06EB0" w:rsidP="00A06EB0">
      <w:pPr>
        <w:spacing w:line="360" w:lineRule="auto"/>
        <w:ind w:left="60"/>
        <w:jc w:val="both"/>
        <w:rPr>
          <w:rFonts w:ascii="Times New Roman" w:hAnsi="Times New Roman"/>
          <w:sz w:val="24"/>
          <w:szCs w:val="24"/>
        </w:rPr>
      </w:pPr>
      <w:proofErr w:type="spellStart"/>
      <w:r>
        <w:rPr>
          <w:rFonts w:ascii="Times New Roman" w:hAnsi="Times New Roman"/>
          <w:sz w:val="24"/>
          <w:szCs w:val="24"/>
        </w:rPr>
        <w:t>Vija</w:t>
      </w:r>
      <w:proofErr w:type="spellEnd"/>
      <w:r>
        <w:rPr>
          <w:rFonts w:ascii="Times New Roman" w:hAnsi="Times New Roman"/>
          <w:sz w:val="24"/>
          <w:szCs w:val="24"/>
        </w:rPr>
        <w:t xml:space="preserve"> </w:t>
      </w:r>
      <w:proofErr w:type="spellStart"/>
      <w:r>
        <w:rPr>
          <w:rFonts w:ascii="Times New Roman" w:hAnsi="Times New Roman"/>
          <w:sz w:val="24"/>
          <w:szCs w:val="24"/>
        </w:rPr>
        <w:t>Celmins</w:t>
      </w:r>
      <w:proofErr w:type="spellEnd"/>
    </w:p>
    <w:p w:rsidR="00A06EB0" w:rsidRDefault="00A06EB0" w:rsidP="00A06EB0">
      <w:pPr>
        <w:spacing w:line="360" w:lineRule="auto"/>
        <w:ind w:left="60"/>
        <w:jc w:val="both"/>
        <w:rPr>
          <w:rFonts w:ascii="Times New Roman" w:hAnsi="Times New Roman"/>
          <w:sz w:val="24"/>
          <w:szCs w:val="24"/>
        </w:rPr>
      </w:pPr>
      <w:r>
        <w:rPr>
          <w:rFonts w:ascii="Times New Roman" w:hAnsi="Times New Roman"/>
          <w:sz w:val="24"/>
          <w:szCs w:val="24"/>
        </w:rPr>
        <w:t>-Modèle de la photographie</w:t>
      </w:r>
    </w:p>
    <w:p w:rsidR="00A06EB0" w:rsidRPr="00F8572B" w:rsidRDefault="00A06EB0" w:rsidP="00A06EB0">
      <w:pPr>
        <w:spacing w:line="360" w:lineRule="auto"/>
        <w:ind w:left="60"/>
        <w:jc w:val="both"/>
        <w:rPr>
          <w:rFonts w:ascii="Times New Roman" w:hAnsi="Times New Roman"/>
          <w:sz w:val="24"/>
          <w:szCs w:val="24"/>
        </w:rPr>
      </w:pPr>
      <w:r>
        <w:rPr>
          <w:rFonts w:ascii="Times New Roman" w:hAnsi="Times New Roman"/>
          <w:sz w:val="24"/>
          <w:szCs w:val="24"/>
        </w:rPr>
        <w:t>-Tradition du sublime en Californie</w:t>
      </w:r>
    </w:p>
    <w:p w:rsidR="00A06EB0" w:rsidRPr="00F8572B" w:rsidRDefault="00A06EB0" w:rsidP="00A06EB0">
      <w:pPr>
        <w:spacing w:line="360" w:lineRule="auto"/>
        <w:jc w:val="both"/>
        <w:rPr>
          <w:rFonts w:ascii="Times New Roman" w:hAnsi="Times New Roman"/>
          <w:sz w:val="24"/>
          <w:szCs w:val="24"/>
        </w:rPr>
      </w:pPr>
      <w:r w:rsidRPr="00F8572B">
        <w:rPr>
          <w:rFonts w:ascii="Times New Roman" w:hAnsi="Times New Roman"/>
          <w:sz w:val="24"/>
          <w:szCs w:val="24"/>
        </w:rPr>
        <w:lastRenderedPageBreak/>
        <w:t xml:space="preserve"> </w:t>
      </w:r>
    </w:p>
    <w:p w:rsidR="00A06EB0" w:rsidRDefault="00A06EB0" w:rsidP="00A06EB0">
      <w:pPr>
        <w:spacing w:line="360" w:lineRule="auto"/>
        <w:jc w:val="both"/>
        <w:rPr>
          <w:rFonts w:ascii="Times New Roman" w:hAnsi="Times New Roman"/>
          <w:sz w:val="24"/>
          <w:szCs w:val="24"/>
        </w:rPr>
      </w:pPr>
      <w:r w:rsidRPr="00F8572B">
        <w:rPr>
          <w:rFonts w:ascii="Times New Roman" w:hAnsi="Times New Roman"/>
          <w:sz w:val="24"/>
          <w:szCs w:val="24"/>
        </w:rPr>
        <w:t xml:space="preserve">La nature grandiose commémorée par Adams risquait de disparaître à une époque qui a exercé relativement peu de contrôle sur l'exploitation des ressources naturelles, marquée par la croissance des villes et le tourisme. </w:t>
      </w:r>
    </w:p>
    <w:p w:rsidR="00A06EB0" w:rsidRPr="00F8572B" w:rsidRDefault="00A06EB0" w:rsidP="00A06EB0">
      <w:pPr>
        <w:spacing w:line="360" w:lineRule="auto"/>
        <w:jc w:val="both"/>
        <w:rPr>
          <w:rFonts w:ascii="Times New Roman" w:hAnsi="Times New Roman"/>
          <w:i/>
          <w:sz w:val="24"/>
          <w:szCs w:val="24"/>
        </w:rPr>
      </w:pPr>
      <w:r>
        <w:rPr>
          <w:rFonts w:ascii="Times New Roman" w:hAnsi="Times New Roman"/>
          <w:sz w:val="24"/>
          <w:szCs w:val="24"/>
        </w:rPr>
        <w:t>I</w:t>
      </w:r>
      <w:r w:rsidRPr="00F8572B">
        <w:rPr>
          <w:rFonts w:ascii="Times New Roman" w:hAnsi="Times New Roman"/>
          <w:sz w:val="24"/>
          <w:szCs w:val="24"/>
        </w:rPr>
        <w:t>déal du paysage de la Califo</w:t>
      </w:r>
      <w:r>
        <w:rPr>
          <w:rFonts w:ascii="Times New Roman" w:hAnsi="Times New Roman"/>
          <w:sz w:val="24"/>
          <w:szCs w:val="24"/>
        </w:rPr>
        <w:t>rnie comme vierge et majestueux, qui</w:t>
      </w:r>
      <w:r w:rsidRPr="00F8572B">
        <w:rPr>
          <w:rFonts w:ascii="Times New Roman" w:hAnsi="Times New Roman"/>
          <w:sz w:val="24"/>
          <w:szCs w:val="24"/>
        </w:rPr>
        <w:t xml:space="preserve"> exist</w:t>
      </w:r>
      <w:r>
        <w:rPr>
          <w:rFonts w:ascii="Times New Roman" w:hAnsi="Times New Roman"/>
          <w:sz w:val="24"/>
          <w:szCs w:val="24"/>
        </w:rPr>
        <w:t>e</w:t>
      </w:r>
      <w:r w:rsidRPr="00F8572B">
        <w:rPr>
          <w:rFonts w:ascii="Times New Roman" w:hAnsi="Times New Roman"/>
          <w:sz w:val="24"/>
          <w:szCs w:val="24"/>
        </w:rPr>
        <w:t>, le cas échéant, en grande partie gr</w:t>
      </w:r>
      <w:r>
        <w:rPr>
          <w:rFonts w:ascii="Times New Roman" w:hAnsi="Times New Roman"/>
          <w:sz w:val="24"/>
          <w:szCs w:val="24"/>
        </w:rPr>
        <w:t>âce à des photographies d'Adams</w:t>
      </w:r>
      <w:r w:rsidRPr="00F8572B">
        <w:rPr>
          <w:rFonts w:ascii="Times New Roman" w:hAnsi="Times New Roman"/>
          <w:sz w:val="24"/>
          <w:szCs w:val="24"/>
        </w:rPr>
        <w:t xml:space="preserve">. </w:t>
      </w:r>
      <w:r>
        <w:rPr>
          <w:rFonts w:ascii="Times New Roman" w:hAnsi="Times New Roman"/>
          <w:sz w:val="24"/>
          <w:szCs w:val="24"/>
        </w:rPr>
        <w:t xml:space="preserve"> </w:t>
      </w:r>
    </w:p>
    <w:p w:rsidR="00A06EB0" w:rsidRPr="00F8572B" w:rsidRDefault="00A06EB0" w:rsidP="00A06EB0">
      <w:pPr>
        <w:spacing w:line="360" w:lineRule="auto"/>
        <w:ind w:firstLine="708"/>
        <w:jc w:val="both"/>
        <w:rPr>
          <w:rFonts w:ascii="Times New Roman" w:hAnsi="Times New Roman"/>
          <w:sz w:val="24"/>
          <w:szCs w:val="24"/>
        </w:rPr>
      </w:pPr>
      <w:r w:rsidRPr="00F8572B">
        <w:rPr>
          <w:rFonts w:ascii="Times New Roman" w:hAnsi="Times New Roman"/>
          <w:i/>
          <w:sz w:val="24"/>
          <w:szCs w:val="24"/>
        </w:rPr>
        <w:t xml:space="preserve"> </w:t>
      </w:r>
      <w:r>
        <w:rPr>
          <w:rFonts w:ascii="Times New Roman" w:hAnsi="Times New Roman"/>
          <w:i/>
          <w:sz w:val="24"/>
          <w:szCs w:val="24"/>
        </w:rPr>
        <w:t xml:space="preserve"> </w:t>
      </w:r>
    </w:p>
    <w:p w:rsidR="00A06EB0" w:rsidRPr="00F8572B" w:rsidRDefault="00A06EB0" w:rsidP="00A06EB0">
      <w:pPr>
        <w:spacing w:line="360" w:lineRule="auto"/>
        <w:jc w:val="both"/>
        <w:rPr>
          <w:rFonts w:ascii="Times New Roman" w:hAnsi="Times New Roman"/>
          <w:sz w:val="24"/>
          <w:szCs w:val="24"/>
        </w:rPr>
      </w:pPr>
      <w:r w:rsidRPr="002D646B">
        <w:rPr>
          <w:rFonts w:ascii="Times New Roman" w:hAnsi="Times New Roman"/>
          <w:sz w:val="24"/>
          <w:szCs w:val="24"/>
        </w:rPr>
        <w:t xml:space="preserve">-Identité </w:t>
      </w:r>
      <w:r>
        <w:rPr>
          <w:rFonts w:ascii="Times New Roman" w:hAnsi="Times New Roman"/>
          <w:sz w:val="24"/>
          <w:szCs w:val="24"/>
        </w:rPr>
        <w:t>du paysage c</w:t>
      </w:r>
      <w:r w:rsidRPr="002D646B">
        <w:rPr>
          <w:rFonts w:ascii="Times New Roman" w:hAnsi="Times New Roman"/>
          <w:sz w:val="24"/>
          <w:szCs w:val="24"/>
        </w:rPr>
        <w:t xml:space="preserve">alifornienne </w:t>
      </w:r>
      <w:r>
        <w:rPr>
          <w:rFonts w:ascii="Times New Roman" w:hAnsi="Times New Roman"/>
          <w:sz w:val="24"/>
          <w:szCs w:val="24"/>
        </w:rPr>
        <w:t xml:space="preserve">et ses qualités : lumière, brillant, notion de </w:t>
      </w:r>
      <w:proofErr w:type="spellStart"/>
      <w:r w:rsidRPr="002D646B">
        <w:rPr>
          <w:rFonts w:ascii="Times New Roman" w:hAnsi="Times New Roman"/>
          <w:i/>
          <w:sz w:val="24"/>
          <w:szCs w:val="24"/>
        </w:rPr>
        <w:t>fetish</w:t>
      </w:r>
      <w:proofErr w:type="spellEnd"/>
      <w:r w:rsidRPr="002D646B">
        <w:rPr>
          <w:rFonts w:ascii="Times New Roman" w:hAnsi="Times New Roman"/>
          <w:i/>
          <w:sz w:val="24"/>
          <w:szCs w:val="24"/>
        </w:rPr>
        <w:t xml:space="preserve"> finish</w:t>
      </w:r>
      <w:r>
        <w:rPr>
          <w:rFonts w:ascii="Times New Roman" w:hAnsi="Times New Roman"/>
          <w:sz w:val="24"/>
          <w:szCs w:val="24"/>
        </w:rPr>
        <w:t xml:space="preserve">  </w:t>
      </w:r>
    </w:p>
    <w:p w:rsidR="00A06EB0" w:rsidRDefault="00A06EB0" w:rsidP="00A06EB0">
      <w:pPr>
        <w:spacing w:line="360" w:lineRule="auto"/>
        <w:jc w:val="both"/>
        <w:rPr>
          <w:rFonts w:ascii="Times New Roman" w:hAnsi="Times New Roman"/>
          <w:b/>
          <w:sz w:val="24"/>
          <w:szCs w:val="24"/>
        </w:rPr>
      </w:pPr>
      <w:r w:rsidRPr="00F8572B">
        <w:rPr>
          <w:rFonts w:ascii="Times New Roman" w:hAnsi="Times New Roman"/>
          <w:b/>
          <w:sz w:val="24"/>
          <w:szCs w:val="24"/>
        </w:rPr>
        <w:t xml:space="preserve">  </w:t>
      </w:r>
    </w:p>
    <w:p w:rsidR="00A06EB0" w:rsidRPr="00CD2B73" w:rsidRDefault="00A06EB0" w:rsidP="00A06EB0">
      <w:pPr>
        <w:spacing w:line="360" w:lineRule="auto"/>
        <w:jc w:val="both"/>
        <w:rPr>
          <w:rFonts w:ascii="Times New Roman" w:hAnsi="Times New Roman"/>
          <w:b/>
          <w:i/>
          <w:sz w:val="24"/>
          <w:szCs w:val="24"/>
          <w:u w:val="single"/>
        </w:rPr>
      </w:pPr>
      <w:r w:rsidRPr="00CD2B73">
        <w:rPr>
          <w:rFonts w:ascii="Times New Roman" w:hAnsi="Times New Roman"/>
          <w:b/>
          <w:sz w:val="24"/>
          <w:szCs w:val="24"/>
          <w:u w:val="single"/>
        </w:rPr>
        <w:t xml:space="preserve">3/ La ville et la route  </w:t>
      </w:r>
    </w:p>
    <w:p w:rsidR="00A06EB0" w:rsidRPr="002D646B" w:rsidRDefault="00A06EB0" w:rsidP="00A06EB0">
      <w:pPr>
        <w:spacing w:line="360" w:lineRule="auto"/>
        <w:jc w:val="both"/>
        <w:rPr>
          <w:rFonts w:ascii="Times New Roman" w:hAnsi="Times New Roman"/>
          <w:sz w:val="24"/>
          <w:szCs w:val="24"/>
        </w:rPr>
      </w:pPr>
      <w:r w:rsidRPr="002D646B">
        <w:rPr>
          <w:rFonts w:ascii="Times New Roman" w:hAnsi="Times New Roman"/>
          <w:sz w:val="24"/>
          <w:szCs w:val="24"/>
        </w:rPr>
        <w:t>-Esthétique de la façade</w:t>
      </w:r>
    </w:p>
    <w:p w:rsidR="00A06EB0" w:rsidRDefault="00A06EB0" w:rsidP="00A06EB0">
      <w:pPr>
        <w:spacing w:line="360" w:lineRule="auto"/>
        <w:jc w:val="both"/>
        <w:rPr>
          <w:rFonts w:ascii="Times New Roman" w:hAnsi="Times New Roman"/>
          <w:sz w:val="24"/>
          <w:szCs w:val="24"/>
        </w:rPr>
      </w:pPr>
      <w:r w:rsidRPr="00F8572B">
        <w:rPr>
          <w:rFonts w:ascii="Times New Roman" w:hAnsi="Times New Roman"/>
          <w:sz w:val="24"/>
          <w:szCs w:val="24"/>
        </w:rPr>
        <w:t xml:space="preserve">En soignant leurs images, </w:t>
      </w:r>
      <w:proofErr w:type="spellStart"/>
      <w:r w:rsidRPr="00F8572B">
        <w:rPr>
          <w:rFonts w:ascii="Times New Roman" w:hAnsi="Times New Roman"/>
          <w:sz w:val="24"/>
          <w:szCs w:val="24"/>
        </w:rPr>
        <w:t>Bengston</w:t>
      </w:r>
      <w:proofErr w:type="spellEnd"/>
      <w:r w:rsidRPr="00F8572B">
        <w:rPr>
          <w:rFonts w:ascii="Times New Roman" w:hAnsi="Times New Roman"/>
          <w:sz w:val="24"/>
          <w:szCs w:val="24"/>
        </w:rPr>
        <w:t xml:space="preserve"> et </w:t>
      </w:r>
      <w:proofErr w:type="spellStart"/>
      <w:r w:rsidRPr="00F8572B">
        <w:rPr>
          <w:rFonts w:ascii="Times New Roman" w:hAnsi="Times New Roman"/>
          <w:sz w:val="24"/>
          <w:szCs w:val="24"/>
        </w:rPr>
        <w:t>Rus</w:t>
      </w:r>
      <w:r>
        <w:rPr>
          <w:rFonts w:ascii="Times New Roman" w:hAnsi="Times New Roman"/>
          <w:sz w:val="24"/>
          <w:szCs w:val="24"/>
        </w:rPr>
        <w:t>c</w:t>
      </w:r>
      <w:r w:rsidRPr="00F8572B">
        <w:rPr>
          <w:rFonts w:ascii="Times New Roman" w:hAnsi="Times New Roman"/>
          <w:sz w:val="24"/>
          <w:szCs w:val="24"/>
        </w:rPr>
        <w:t>ha</w:t>
      </w:r>
      <w:proofErr w:type="spellEnd"/>
      <w:r w:rsidRPr="00F8572B">
        <w:rPr>
          <w:rFonts w:ascii="Times New Roman" w:hAnsi="Times New Roman"/>
          <w:sz w:val="24"/>
          <w:szCs w:val="24"/>
        </w:rPr>
        <w:t xml:space="preserve"> prêtent un intérêt aux apparences. LA façade va s’affirmer comme le motif de l'art de </w:t>
      </w:r>
      <w:proofErr w:type="spellStart"/>
      <w:r w:rsidRPr="00F8572B">
        <w:rPr>
          <w:rFonts w:ascii="Times New Roman" w:hAnsi="Times New Roman"/>
          <w:sz w:val="24"/>
          <w:szCs w:val="24"/>
        </w:rPr>
        <w:t>Ruscha</w:t>
      </w:r>
      <w:proofErr w:type="spellEnd"/>
      <w:r w:rsidRPr="00F8572B">
        <w:rPr>
          <w:rFonts w:ascii="Times New Roman" w:hAnsi="Times New Roman"/>
          <w:sz w:val="24"/>
          <w:szCs w:val="24"/>
        </w:rPr>
        <w:t>. Tout comme son auto- présentation en Playboy d’Hollywood,  son art joue dangereusement avec un son stéréotypes sur Los Angeles.</w:t>
      </w:r>
    </w:p>
    <w:p w:rsidR="00A06EB0" w:rsidRPr="002D646B" w:rsidRDefault="00A06EB0" w:rsidP="00A06EB0">
      <w:pPr>
        <w:spacing w:line="360" w:lineRule="auto"/>
        <w:jc w:val="both"/>
        <w:rPr>
          <w:rFonts w:ascii="Times New Roman" w:hAnsi="Times New Roman"/>
          <w:sz w:val="24"/>
          <w:szCs w:val="24"/>
        </w:rPr>
      </w:pPr>
      <w:r w:rsidRPr="002D646B">
        <w:rPr>
          <w:rFonts w:ascii="Times New Roman" w:hAnsi="Times New Roman"/>
          <w:sz w:val="24"/>
          <w:szCs w:val="24"/>
        </w:rPr>
        <w:t xml:space="preserve">-Parallèle entre 26 </w:t>
      </w:r>
      <w:proofErr w:type="spellStart"/>
      <w:r w:rsidRPr="002D646B">
        <w:rPr>
          <w:rFonts w:ascii="Times New Roman" w:hAnsi="Times New Roman"/>
          <w:sz w:val="24"/>
          <w:szCs w:val="24"/>
        </w:rPr>
        <w:t>gasoline</w:t>
      </w:r>
      <w:proofErr w:type="spellEnd"/>
      <w:r w:rsidRPr="002D646B">
        <w:rPr>
          <w:rFonts w:ascii="Times New Roman" w:hAnsi="Times New Roman"/>
          <w:sz w:val="24"/>
          <w:szCs w:val="24"/>
        </w:rPr>
        <w:t xml:space="preserve"> station et Standard de Robert Frank</w:t>
      </w:r>
    </w:p>
    <w:p w:rsidR="00A06EB0" w:rsidRDefault="00A06EB0" w:rsidP="00A06EB0">
      <w:pPr>
        <w:spacing w:line="360" w:lineRule="auto"/>
        <w:jc w:val="both"/>
        <w:rPr>
          <w:rFonts w:ascii="Times New Roman" w:hAnsi="Times New Roman"/>
          <w:sz w:val="24"/>
          <w:szCs w:val="24"/>
        </w:rPr>
      </w:pPr>
      <w:r w:rsidRPr="00F8572B">
        <w:rPr>
          <w:rFonts w:ascii="Times New Roman" w:hAnsi="Times New Roman"/>
          <w:sz w:val="24"/>
          <w:szCs w:val="24"/>
        </w:rPr>
        <w:t xml:space="preserve">Les images de  </w:t>
      </w:r>
      <w:proofErr w:type="spellStart"/>
      <w:r w:rsidRPr="00F8572B">
        <w:rPr>
          <w:rFonts w:ascii="Times New Roman" w:hAnsi="Times New Roman"/>
          <w:sz w:val="24"/>
          <w:szCs w:val="24"/>
        </w:rPr>
        <w:t>Ruscha</w:t>
      </w:r>
      <w:proofErr w:type="spellEnd"/>
      <w:r w:rsidRPr="00F8572B">
        <w:rPr>
          <w:rFonts w:ascii="Times New Roman" w:hAnsi="Times New Roman"/>
          <w:sz w:val="24"/>
          <w:szCs w:val="24"/>
        </w:rPr>
        <w:t xml:space="preserve"> soulignent la conception d'enseignes commerciales tout en les présentant comme de pures façades. </w:t>
      </w:r>
      <w:r>
        <w:rPr>
          <w:rFonts w:ascii="Times New Roman" w:hAnsi="Times New Roman"/>
          <w:sz w:val="24"/>
          <w:szCs w:val="24"/>
        </w:rPr>
        <w:t xml:space="preserve"> </w:t>
      </w:r>
    </w:p>
    <w:p w:rsidR="00A06EB0" w:rsidRPr="00D61B5D" w:rsidRDefault="00A06EB0" w:rsidP="00A06EB0">
      <w:pPr>
        <w:numPr>
          <w:ilvl w:val="0"/>
          <w:numId w:val="27"/>
        </w:numPr>
        <w:spacing w:line="360" w:lineRule="auto"/>
        <w:jc w:val="both"/>
        <w:rPr>
          <w:rFonts w:ascii="Times New Roman" w:hAnsi="Times New Roman"/>
          <w:i/>
          <w:sz w:val="24"/>
          <w:szCs w:val="24"/>
        </w:rPr>
      </w:pPr>
      <w:r w:rsidRPr="00D61B5D">
        <w:rPr>
          <w:rFonts w:ascii="Times New Roman" w:hAnsi="Times New Roman"/>
          <w:i/>
          <w:sz w:val="24"/>
          <w:szCs w:val="24"/>
        </w:rPr>
        <w:t>Profondeur </w:t>
      </w:r>
      <w:r w:rsidR="00EB0A78">
        <w:rPr>
          <w:rFonts w:ascii="Times New Roman" w:hAnsi="Times New Roman"/>
          <w:i/>
          <w:sz w:val="24"/>
          <w:szCs w:val="24"/>
        </w:rPr>
        <w:t xml:space="preserve">de la surface </w:t>
      </w:r>
      <w:r w:rsidRPr="00D61B5D">
        <w:rPr>
          <w:rFonts w:ascii="Times New Roman" w:hAnsi="Times New Roman"/>
          <w:i/>
          <w:sz w:val="24"/>
          <w:szCs w:val="24"/>
        </w:rPr>
        <w:t>?</w:t>
      </w:r>
    </w:p>
    <w:p w:rsidR="00A06EB0" w:rsidRPr="00CD2B73" w:rsidRDefault="00CD2B73" w:rsidP="00A06EB0">
      <w:pPr>
        <w:spacing w:line="360" w:lineRule="auto"/>
        <w:jc w:val="both"/>
        <w:rPr>
          <w:rFonts w:ascii="Times New Roman" w:hAnsi="Times New Roman"/>
          <w:b/>
          <w:sz w:val="24"/>
          <w:szCs w:val="24"/>
          <w:u w:val="single"/>
        </w:rPr>
      </w:pPr>
      <w:r w:rsidRPr="00CD2B73">
        <w:rPr>
          <w:rFonts w:ascii="Times New Roman" w:hAnsi="Times New Roman"/>
          <w:b/>
          <w:sz w:val="24"/>
          <w:szCs w:val="24"/>
          <w:u w:val="single"/>
        </w:rPr>
        <w:t>4</w:t>
      </w:r>
      <w:r w:rsidR="00A06EB0" w:rsidRPr="00CD2B73">
        <w:rPr>
          <w:rFonts w:ascii="Times New Roman" w:hAnsi="Times New Roman"/>
          <w:b/>
          <w:sz w:val="24"/>
          <w:szCs w:val="24"/>
          <w:u w:val="single"/>
        </w:rPr>
        <w:t xml:space="preserve">. Kenneth Anger : magie, contre-culture et </w:t>
      </w:r>
      <w:proofErr w:type="spellStart"/>
      <w:r w:rsidR="00A06EB0" w:rsidRPr="00CD2B73">
        <w:rPr>
          <w:rFonts w:ascii="Times New Roman" w:hAnsi="Times New Roman"/>
          <w:b/>
          <w:sz w:val="24"/>
          <w:szCs w:val="24"/>
          <w:u w:val="single"/>
        </w:rPr>
        <w:t>kustom</w:t>
      </w:r>
      <w:proofErr w:type="spellEnd"/>
      <w:r w:rsidR="00A06EB0" w:rsidRPr="00CD2B73">
        <w:rPr>
          <w:rFonts w:ascii="Times New Roman" w:hAnsi="Times New Roman"/>
          <w:b/>
          <w:sz w:val="24"/>
          <w:szCs w:val="24"/>
          <w:u w:val="single"/>
        </w:rPr>
        <w:t xml:space="preserve"> </w:t>
      </w:r>
      <w:proofErr w:type="spellStart"/>
      <w:r w:rsidR="00A06EB0" w:rsidRPr="00CD2B73">
        <w:rPr>
          <w:rFonts w:ascii="Times New Roman" w:hAnsi="Times New Roman"/>
          <w:b/>
          <w:sz w:val="24"/>
          <w:szCs w:val="24"/>
          <w:u w:val="single"/>
        </w:rPr>
        <w:t>kar</w:t>
      </w:r>
      <w:proofErr w:type="spellEnd"/>
      <w:r w:rsidR="00A06EB0" w:rsidRPr="00CD2B73">
        <w:rPr>
          <w:rFonts w:ascii="Times New Roman" w:hAnsi="Times New Roman"/>
          <w:b/>
          <w:sz w:val="24"/>
          <w:szCs w:val="24"/>
          <w:u w:val="single"/>
        </w:rPr>
        <w:t xml:space="preserve"> </w:t>
      </w:r>
      <w:proofErr w:type="spellStart"/>
      <w:r w:rsidR="00A06EB0" w:rsidRPr="00CD2B73">
        <w:rPr>
          <w:rFonts w:ascii="Times New Roman" w:hAnsi="Times New Roman"/>
          <w:b/>
          <w:sz w:val="24"/>
          <w:szCs w:val="24"/>
          <w:u w:val="single"/>
        </w:rPr>
        <w:t>kulture</w:t>
      </w:r>
      <w:proofErr w:type="spellEnd"/>
    </w:p>
    <w:p w:rsidR="00A06EB0" w:rsidRPr="000339BE" w:rsidRDefault="00A06EB0" w:rsidP="00A06EB0">
      <w:pPr>
        <w:spacing w:line="360" w:lineRule="auto"/>
        <w:jc w:val="both"/>
        <w:rPr>
          <w:rFonts w:ascii="Times New Roman" w:hAnsi="Times New Roman"/>
          <w:sz w:val="24"/>
          <w:szCs w:val="24"/>
          <w:u w:val="single"/>
          <w:lang w:val="en-US"/>
        </w:rPr>
      </w:pPr>
      <w:proofErr w:type="spellStart"/>
      <w:r w:rsidRPr="000339BE">
        <w:rPr>
          <w:rFonts w:ascii="Times New Roman" w:hAnsi="Times New Roman"/>
          <w:b/>
          <w:sz w:val="24"/>
          <w:szCs w:val="24"/>
          <w:lang w:val="en-US"/>
        </w:rPr>
        <w:t>Kustom</w:t>
      </w:r>
      <w:proofErr w:type="spellEnd"/>
      <w:r w:rsidRPr="000339BE">
        <w:rPr>
          <w:rFonts w:ascii="Times New Roman" w:hAnsi="Times New Roman"/>
          <w:b/>
          <w:sz w:val="24"/>
          <w:szCs w:val="24"/>
          <w:lang w:val="en-US"/>
        </w:rPr>
        <w:t xml:space="preserve"> </w:t>
      </w:r>
      <w:proofErr w:type="spellStart"/>
      <w:r w:rsidRPr="000339BE">
        <w:rPr>
          <w:rFonts w:ascii="Times New Roman" w:hAnsi="Times New Roman"/>
          <w:b/>
          <w:sz w:val="24"/>
          <w:szCs w:val="24"/>
          <w:lang w:val="en-US"/>
        </w:rPr>
        <w:t>Kar</w:t>
      </w:r>
      <w:proofErr w:type="spellEnd"/>
      <w:r w:rsidRPr="000339BE">
        <w:rPr>
          <w:rFonts w:ascii="Times New Roman" w:hAnsi="Times New Roman"/>
          <w:b/>
          <w:sz w:val="24"/>
          <w:szCs w:val="24"/>
          <w:lang w:val="en-US"/>
        </w:rPr>
        <w:t xml:space="preserve"> </w:t>
      </w:r>
      <w:proofErr w:type="spellStart"/>
      <w:r w:rsidRPr="000339BE">
        <w:rPr>
          <w:rFonts w:ascii="Times New Roman" w:hAnsi="Times New Roman"/>
          <w:b/>
          <w:sz w:val="24"/>
          <w:szCs w:val="24"/>
          <w:lang w:val="en-US"/>
        </w:rPr>
        <w:t>Kommando</w:t>
      </w:r>
      <w:proofErr w:type="spellEnd"/>
      <w:r w:rsidRPr="000339BE">
        <w:rPr>
          <w:rFonts w:ascii="Times New Roman" w:hAnsi="Times New Roman"/>
          <w:b/>
          <w:sz w:val="24"/>
          <w:szCs w:val="24"/>
          <w:lang w:val="en-US"/>
        </w:rPr>
        <w:t xml:space="preserve"> </w:t>
      </w:r>
      <w:proofErr w:type="gramStart"/>
      <w:r w:rsidRPr="000339BE">
        <w:rPr>
          <w:rFonts w:ascii="Times New Roman" w:hAnsi="Times New Roman"/>
          <w:b/>
          <w:sz w:val="24"/>
          <w:szCs w:val="24"/>
          <w:lang w:val="en-US"/>
        </w:rPr>
        <w:t>et</w:t>
      </w:r>
      <w:proofErr w:type="gramEnd"/>
      <w:r w:rsidRPr="000339BE">
        <w:rPr>
          <w:rFonts w:ascii="Times New Roman" w:hAnsi="Times New Roman"/>
          <w:b/>
          <w:sz w:val="24"/>
          <w:szCs w:val="24"/>
          <w:lang w:val="en-US"/>
        </w:rPr>
        <w:t xml:space="preserve"> Scorpio Rising</w:t>
      </w:r>
    </w:p>
    <w:p w:rsidR="00A06EB0" w:rsidRPr="000339BE" w:rsidRDefault="00A06EB0" w:rsidP="00A06EB0">
      <w:pPr>
        <w:spacing w:line="360" w:lineRule="auto"/>
        <w:jc w:val="both"/>
        <w:rPr>
          <w:rFonts w:ascii="Times New Roman" w:hAnsi="Times New Roman"/>
          <w:sz w:val="24"/>
          <w:szCs w:val="24"/>
          <w:lang w:val="en-US"/>
        </w:rPr>
      </w:pPr>
      <w:r w:rsidRPr="000339BE">
        <w:rPr>
          <w:rFonts w:ascii="Times New Roman" w:hAnsi="Times New Roman"/>
          <w:sz w:val="24"/>
          <w:szCs w:val="24"/>
          <w:lang w:val="en-US"/>
        </w:rPr>
        <w:t xml:space="preserve"> </w:t>
      </w:r>
      <w:r w:rsidRPr="000339BE">
        <w:rPr>
          <w:rFonts w:ascii="Times New Roman" w:hAnsi="Times New Roman"/>
          <w:sz w:val="24"/>
          <w:szCs w:val="24"/>
          <w:lang w:val="en-US"/>
        </w:rPr>
        <w:tab/>
        <w:t xml:space="preserve">   </w:t>
      </w:r>
    </w:p>
    <w:p w:rsidR="00A06EB0" w:rsidRDefault="00A06EB0" w:rsidP="00A06EB0">
      <w:pPr>
        <w:spacing w:line="360" w:lineRule="auto"/>
        <w:jc w:val="both"/>
        <w:rPr>
          <w:rFonts w:ascii="Times New Roman" w:hAnsi="Times New Roman"/>
          <w:sz w:val="24"/>
          <w:szCs w:val="24"/>
        </w:rPr>
      </w:pPr>
      <w:r>
        <w:rPr>
          <w:rFonts w:ascii="Times New Roman" w:hAnsi="Times New Roman"/>
          <w:b/>
          <w:sz w:val="24"/>
          <w:szCs w:val="24"/>
        </w:rPr>
        <w:t xml:space="preserve">Extrait d’un texte de K. Anger  accompagnant la sortie de </w:t>
      </w:r>
      <w:proofErr w:type="spellStart"/>
      <w:r w:rsidRPr="00A06EB0">
        <w:rPr>
          <w:rFonts w:ascii="Times New Roman" w:hAnsi="Times New Roman"/>
          <w:b/>
          <w:i/>
          <w:sz w:val="24"/>
          <w:szCs w:val="24"/>
        </w:rPr>
        <w:t>Scorpio</w:t>
      </w:r>
      <w:proofErr w:type="spellEnd"/>
      <w:r w:rsidRPr="00A06EB0">
        <w:rPr>
          <w:rFonts w:ascii="Times New Roman" w:hAnsi="Times New Roman"/>
          <w:b/>
          <w:i/>
          <w:sz w:val="24"/>
          <w:szCs w:val="24"/>
        </w:rPr>
        <w:t xml:space="preserve"> Rising</w:t>
      </w:r>
      <w:r>
        <w:rPr>
          <w:rFonts w:ascii="Times New Roman" w:hAnsi="Times New Roman"/>
          <w:b/>
          <w:sz w:val="24"/>
          <w:szCs w:val="24"/>
        </w:rPr>
        <w:t xml:space="preserve"> : « </w:t>
      </w:r>
      <w:r>
        <w:rPr>
          <w:rFonts w:ascii="Times New Roman" w:hAnsi="Times New Roman"/>
          <w:sz w:val="24"/>
          <w:szCs w:val="24"/>
        </w:rPr>
        <w:t xml:space="preserve">L’ère des Poissons est terminée en 1962. C’était l’ère de Jésus Christ. Cette ère des Poissons était guidée par la planète Neptune, la planète du mysticisme. L’ère du Verseau est maintenant guidée par la planète Uranus, la plus fantasque des planètes. Elle est le signe du changement radical et inespéré, en un mot de la révolution. Mais la révolution de l’espace intérieur de l’Homme, celui-ci se découvrant lui-même. </w:t>
      </w:r>
    </w:p>
    <w:p w:rsidR="00A06EB0" w:rsidRDefault="00A06EB0" w:rsidP="00A06EB0">
      <w:pPr>
        <w:spacing w:line="360" w:lineRule="auto"/>
        <w:jc w:val="both"/>
        <w:rPr>
          <w:rFonts w:ascii="Times New Roman" w:hAnsi="Times New Roman"/>
          <w:sz w:val="24"/>
          <w:szCs w:val="24"/>
        </w:rPr>
      </w:pPr>
      <w:r>
        <w:rPr>
          <w:rFonts w:ascii="Times New Roman" w:hAnsi="Times New Roman"/>
          <w:sz w:val="24"/>
          <w:szCs w:val="24"/>
        </w:rPr>
        <w:t xml:space="preserve">Tous les deux mille ans, les planètes se regroupent, comme en 1962. Pour certains,  c’est le signe de la fin du monde. Pour moi, c’est la fin D’UN monde, d’une ère. Ces deux mille années passées étaient basées sur le renoncement, le sacrifice et la culpabilité. Le  combat des cinquante prochaines années, et ce ne sera que le début, sera de nous dépouiller de cette coquille qui nous a enfermés durant toute cette période, cette idée de culpabilité liée à la </w:t>
      </w:r>
      <w:r>
        <w:rPr>
          <w:rFonts w:ascii="Times New Roman" w:hAnsi="Times New Roman"/>
          <w:sz w:val="24"/>
          <w:szCs w:val="24"/>
        </w:rPr>
        <w:lastRenderedPageBreak/>
        <w:t>sexualité et à la responsabilité sociale. L’Homme doit redevenir un enfant et je le sens arriver, partout dans le monde. Dans l’art, cela se ressent dans le pop  et je le sens arriver, partout dans le monde.</w:t>
      </w:r>
    </w:p>
    <w:p w:rsidR="00A06EB0" w:rsidRDefault="00A06EB0" w:rsidP="00A06EB0">
      <w:pPr>
        <w:spacing w:line="360" w:lineRule="auto"/>
        <w:jc w:val="both"/>
        <w:rPr>
          <w:rFonts w:ascii="Times New Roman" w:hAnsi="Times New Roman"/>
          <w:sz w:val="24"/>
          <w:szCs w:val="24"/>
        </w:rPr>
      </w:pPr>
      <w:r>
        <w:rPr>
          <w:rFonts w:ascii="Times New Roman" w:hAnsi="Times New Roman"/>
          <w:sz w:val="24"/>
          <w:szCs w:val="24"/>
        </w:rPr>
        <w:t xml:space="preserve">Le Scorpion, c’est la Magie, c’est ce qui est dynamique et actif, à l’inverse du mysticisme qui est contemplatif. Le signe du Scorpion, la mort et la Résurrection, comme une piqûre empoisonnée qui donne la fièvre qui nous fera ensuite aller mieux ». </w:t>
      </w:r>
    </w:p>
    <w:p w:rsidR="00A06EB0" w:rsidRDefault="00A06EB0" w:rsidP="00A06EB0">
      <w:pPr>
        <w:spacing w:line="360" w:lineRule="auto"/>
        <w:jc w:val="both"/>
        <w:rPr>
          <w:rFonts w:ascii="Times New Roman" w:hAnsi="Times New Roman"/>
          <w:sz w:val="24"/>
          <w:szCs w:val="24"/>
        </w:rPr>
      </w:pPr>
      <w:r>
        <w:rPr>
          <w:rFonts w:ascii="Times New Roman" w:hAnsi="Times New Roman"/>
          <w:sz w:val="24"/>
          <w:szCs w:val="24"/>
        </w:rPr>
        <w:t xml:space="preserve"> </w:t>
      </w:r>
    </w:p>
    <w:p w:rsidR="00A06EB0" w:rsidRPr="000339BE" w:rsidRDefault="00A06EB0" w:rsidP="00A06EB0">
      <w:pPr>
        <w:spacing w:line="360" w:lineRule="auto"/>
        <w:jc w:val="both"/>
        <w:rPr>
          <w:rStyle w:val="Strong"/>
          <w:rFonts w:ascii="Times New Roman" w:hAnsi="Times New Roman"/>
          <w:color w:val="666666"/>
          <w:sz w:val="24"/>
          <w:szCs w:val="24"/>
          <w:shd w:val="clear" w:color="auto" w:fill="FFFFFF"/>
          <w:lang w:val="en-US"/>
        </w:rPr>
      </w:pPr>
      <w:r>
        <w:rPr>
          <w:rFonts w:ascii="Times New Roman" w:hAnsi="Times New Roman"/>
          <w:sz w:val="24"/>
          <w:szCs w:val="24"/>
        </w:rPr>
        <w:t xml:space="preserve"> </w:t>
      </w:r>
      <w:proofErr w:type="spellStart"/>
      <w:r w:rsidRPr="000339BE">
        <w:rPr>
          <w:rFonts w:ascii="Times New Roman" w:hAnsi="Times New Roman"/>
          <w:sz w:val="24"/>
          <w:szCs w:val="24"/>
          <w:lang w:val="en-US"/>
        </w:rPr>
        <w:t>Cité</w:t>
      </w:r>
      <w:proofErr w:type="spellEnd"/>
      <w:r w:rsidRPr="000339BE">
        <w:rPr>
          <w:rFonts w:ascii="Times New Roman" w:hAnsi="Times New Roman"/>
          <w:sz w:val="24"/>
          <w:szCs w:val="24"/>
          <w:lang w:val="en-US"/>
        </w:rPr>
        <w:t xml:space="preserve"> par SPIDER MAGAZINE, « An Interview </w:t>
      </w:r>
      <w:proofErr w:type="gramStart"/>
      <w:r w:rsidRPr="000339BE">
        <w:rPr>
          <w:rFonts w:ascii="Times New Roman" w:hAnsi="Times New Roman"/>
          <w:sz w:val="24"/>
          <w:szCs w:val="24"/>
          <w:lang w:val="en-US"/>
        </w:rPr>
        <w:t>With</w:t>
      </w:r>
      <w:proofErr w:type="gramEnd"/>
      <w:r w:rsidRPr="000339BE">
        <w:rPr>
          <w:rFonts w:ascii="Times New Roman" w:hAnsi="Times New Roman"/>
          <w:sz w:val="24"/>
          <w:szCs w:val="24"/>
          <w:lang w:val="en-US"/>
        </w:rPr>
        <w:t xml:space="preserve"> Kenneth Anger» in Film Culture, no 40, 1966, p.   </w:t>
      </w:r>
    </w:p>
    <w:p w:rsidR="00144FBC" w:rsidRPr="000339BE" w:rsidRDefault="00144FBC" w:rsidP="00144FBC">
      <w:pPr>
        <w:autoSpaceDE w:val="0"/>
        <w:autoSpaceDN w:val="0"/>
        <w:adjustRightInd w:val="0"/>
        <w:ind w:left="360"/>
        <w:rPr>
          <w:rFonts w:ascii="Times New Roman" w:hAnsi="Times New Roman"/>
          <w:sz w:val="24"/>
          <w:szCs w:val="24"/>
          <w:lang w:val="en-US"/>
        </w:rPr>
      </w:pPr>
    </w:p>
    <w:p w:rsidR="00144FBC" w:rsidRPr="00630187" w:rsidRDefault="00144FBC" w:rsidP="00CD2B73">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720" w:hanging="360"/>
        <w:jc w:val="center"/>
        <w:rPr>
          <w:rFonts w:ascii="Times New Roman" w:hAnsi="Times New Roman"/>
          <w:sz w:val="24"/>
          <w:szCs w:val="24"/>
          <w:lang w:val="fr"/>
        </w:rPr>
      </w:pPr>
      <w:r w:rsidRPr="00630187">
        <w:rPr>
          <w:rFonts w:ascii="Times New Roman" w:hAnsi="Times New Roman"/>
          <w:b/>
          <w:sz w:val="24"/>
          <w:szCs w:val="24"/>
          <w:lang w:val="fr"/>
        </w:rPr>
        <w:t xml:space="preserve">Séance 7 - </w:t>
      </w:r>
    </w:p>
    <w:p w:rsidR="00144FBC" w:rsidRDefault="00144FBC" w:rsidP="00144FBC">
      <w:pPr>
        <w:autoSpaceDE w:val="0"/>
        <w:autoSpaceDN w:val="0"/>
        <w:adjustRightInd w:val="0"/>
        <w:ind w:left="360"/>
        <w:rPr>
          <w:rFonts w:ascii="Times New Roman" w:hAnsi="Times New Roman"/>
          <w:sz w:val="24"/>
          <w:szCs w:val="24"/>
          <w:lang w:val="fr"/>
        </w:rPr>
      </w:pPr>
      <w:r w:rsidRPr="00711B85">
        <w:rPr>
          <w:rFonts w:ascii="Times New Roman" w:hAnsi="Times New Roman"/>
          <w:sz w:val="24"/>
          <w:szCs w:val="24"/>
          <w:lang w:val="fr"/>
        </w:rPr>
        <w:t>Le modèle occidental. La Biennale de Sao Paulo de 1967, le mouvement anthropophage, la dynastie des Matta</w:t>
      </w:r>
      <w:r>
        <w:rPr>
          <w:rFonts w:ascii="Times New Roman" w:hAnsi="Times New Roman"/>
          <w:sz w:val="24"/>
          <w:szCs w:val="24"/>
          <w:lang w:val="fr"/>
        </w:rPr>
        <w:t>.</w:t>
      </w:r>
    </w:p>
    <w:p w:rsidR="00630187" w:rsidRDefault="00630187" w:rsidP="00144FBC">
      <w:pPr>
        <w:autoSpaceDE w:val="0"/>
        <w:autoSpaceDN w:val="0"/>
        <w:adjustRightInd w:val="0"/>
        <w:ind w:left="360"/>
        <w:rPr>
          <w:rFonts w:ascii="Times New Roman" w:hAnsi="Times New Roman"/>
          <w:sz w:val="24"/>
          <w:szCs w:val="24"/>
          <w:lang w:val="fr"/>
        </w:rPr>
      </w:pPr>
    </w:p>
    <w:p w:rsidR="00630187" w:rsidRPr="00A06EB0" w:rsidRDefault="00630187" w:rsidP="00630187">
      <w:pPr>
        <w:spacing w:line="360" w:lineRule="auto"/>
        <w:jc w:val="both"/>
        <w:rPr>
          <w:rStyle w:val="Strong"/>
          <w:rFonts w:ascii="Times New Roman" w:hAnsi="Times New Roman"/>
          <w:b w:val="0"/>
          <w:color w:val="666666"/>
          <w:sz w:val="24"/>
          <w:szCs w:val="24"/>
          <w:u w:val="single"/>
          <w:shd w:val="clear" w:color="auto" w:fill="FFFFFF"/>
        </w:rPr>
      </w:pPr>
      <w:r w:rsidRPr="00A06EB0">
        <w:rPr>
          <w:rFonts w:ascii="Times New Roman" w:hAnsi="Times New Roman"/>
          <w:sz w:val="24"/>
          <w:szCs w:val="24"/>
          <w:u w:val="single"/>
        </w:rPr>
        <w:t>1/ Le</w:t>
      </w:r>
      <w:r w:rsidRPr="00A06EB0">
        <w:rPr>
          <w:rFonts w:ascii="Times New Roman" w:hAnsi="Times New Roman"/>
          <w:b/>
          <w:sz w:val="24"/>
          <w:szCs w:val="24"/>
          <w:u w:val="single"/>
        </w:rPr>
        <w:t xml:space="preserve"> </w:t>
      </w:r>
      <w:r w:rsidRPr="00A06EB0">
        <w:rPr>
          <w:rStyle w:val="Strong"/>
          <w:rFonts w:ascii="Times New Roman" w:hAnsi="Times New Roman"/>
          <w:b w:val="0"/>
          <w:color w:val="666666"/>
          <w:sz w:val="24"/>
          <w:szCs w:val="24"/>
          <w:u w:val="single"/>
          <w:shd w:val="clear" w:color="auto" w:fill="FFFFFF"/>
        </w:rPr>
        <w:t>p</w:t>
      </w:r>
      <w:r>
        <w:rPr>
          <w:rStyle w:val="Strong"/>
          <w:rFonts w:ascii="Times New Roman" w:hAnsi="Times New Roman"/>
          <w:b w:val="0"/>
          <w:color w:val="666666"/>
          <w:sz w:val="24"/>
          <w:szCs w:val="24"/>
          <w:u w:val="single"/>
          <w:shd w:val="clear" w:color="auto" w:fill="FFFFFF"/>
        </w:rPr>
        <w:t xml:space="preserve">oids de l’art occidental  </w:t>
      </w:r>
    </w:p>
    <w:p w:rsidR="00630187" w:rsidRDefault="00630187" w:rsidP="00630187">
      <w:pPr>
        <w:shd w:val="clear" w:color="auto" w:fill="FFFFFF"/>
        <w:spacing w:after="0" w:line="360" w:lineRule="auto"/>
        <w:jc w:val="both"/>
        <w:rPr>
          <w:rFonts w:ascii="Times New Roman" w:hAnsi="Times New Roman"/>
          <w:sz w:val="24"/>
          <w:szCs w:val="24"/>
          <w:shd w:val="clear" w:color="auto" w:fill="FFFFFF"/>
        </w:rPr>
      </w:pPr>
      <w:r>
        <w:rPr>
          <w:rFonts w:ascii="Times New Roman" w:hAnsi="Times New Roman"/>
          <w:sz w:val="24"/>
          <w:szCs w:val="24"/>
        </w:rPr>
        <w:t>-Le mouvement anthropophage</w:t>
      </w:r>
      <w:r>
        <w:rPr>
          <w:rFonts w:ascii="Times New Roman" w:eastAsia="Times New Roman" w:hAnsi="Times New Roman"/>
          <w:color w:val="000000"/>
          <w:sz w:val="24"/>
          <w:szCs w:val="24"/>
          <w:lang w:eastAsia="fr-FR"/>
        </w:rPr>
        <w:t xml:space="preserve">, </w:t>
      </w:r>
      <w:proofErr w:type="spellStart"/>
      <w:r w:rsidRPr="00E95123">
        <w:rPr>
          <w:rFonts w:ascii="Times New Roman" w:eastAsia="Times New Roman" w:hAnsi="Times New Roman"/>
          <w:color w:val="000000"/>
          <w:sz w:val="24"/>
          <w:szCs w:val="24"/>
          <w:lang w:eastAsia="fr-FR"/>
        </w:rPr>
        <w:t>Tarsila</w:t>
      </w:r>
      <w:proofErr w:type="spellEnd"/>
      <w:r w:rsidRPr="00E95123">
        <w:rPr>
          <w:rFonts w:ascii="Times New Roman" w:eastAsia="Times New Roman" w:hAnsi="Times New Roman"/>
          <w:color w:val="000000"/>
          <w:sz w:val="24"/>
          <w:szCs w:val="24"/>
          <w:lang w:eastAsia="fr-FR"/>
        </w:rPr>
        <w:t xml:space="preserve"> do Amaral (1886-1973</w:t>
      </w:r>
      <w:r>
        <w:rPr>
          <w:rFonts w:ascii="Times New Roman" w:eastAsia="Times New Roman" w:hAnsi="Times New Roman"/>
          <w:color w:val="000000"/>
          <w:sz w:val="24"/>
          <w:szCs w:val="24"/>
          <w:lang w:eastAsia="fr-FR"/>
        </w:rPr>
        <w:t xml:space="preserve">),  </w:t>
      </w:r>
      <w:r w:rsidRPr="009F209C">
        <w:rPr>
          <w:rFonts w:ascii="Times New Roman" w:eastAsia="Times New Roman" w:hAnsi="Times New Roman"/>
          <w:color w:val="000000"/>
          <w:sz w:val="24"/>
          <w:szCs w:val="24"/>
          <w:lang w:eastAsia="fr-FR"/>
        </w:rPr>
        <w:t>Oswald de Andrade</w:t>
      </w:r>
      <w:r>
        <w:rPr>
          <w:rFonts w:ascii="Times New Roman" w:eastAsia="Times New Roman" w:hAnsi="Times New Roman"/>
          <w:color w:val="000000"/>
          <w:sz w:val="24"/>
          <w:szCs w:val="24"/>
          <w:lang w:eastAsia="fr-FR"/>
        </w:rPr>
        <w:t xml:space="preserve">  </w:t>
      </w:r>
    </w:p>
    <w:p w:rsidR="00630187" w:rsidRPr="0056675E" w:rsidRDefault="00630187" w:rsidP="00630187">
      <w:pPr>
        <w:shd w:val="clear" w:color="auto" w:fill="FFFFFF"/>
        <w:spacing w:after="0" w:line="360" w:lineRule="auto"/>
        <w:jc w:val="both"/>
        <w:rPr>
          <w:rFonts w:ascii="Times New Roman" w:hAnsi="Times New Roman"/>
          <w:i/>
          <w:sz w:val="24"/>
          <w:szCs w:val="24"/>
          <w:shd w:val="clear" w:color="auto" w:fill="FFFFFF"/>
        </w:rPr>
      </w:pPr>
      <w:r>
        <w:rPr>
          <w:rFonts w:ascii="Times New Roman" w:hAnsi="Times New Roman"/>
          <w:i/>
          <w:sz w:val="24"/>
          <w:szCs w:val="24"/>
          <w:shd w:val="clear" w:color="auto" w:fill="FFFFFF"/>
        </w:rPr>
        <w:t xml:space="preserve">- </w:t>
      </w:r>
      <w:r w:rsidRPr="0056675E">
        <w:rPr>
          <w:rFonts w:ascii="Times New Roman" w:hAnsi="Times New Roman"/>
          <w:i/>
          <w:sz w:val="24"/>
          <w:szCs w:val="24"/>
          <w:shd w:val="clear" w:color="auto" w:fill="FFFFFF"/>
        </w:rPr>
        <w:t>Contenu du manifeste</w:t>
      </w:r>
    </w:p>
    <w:p w:rsidR="00630187" w:rsidRPr="00A06EB0" w:rsidRDefault="00630187" w:rsidP="00630187">
      <w:pPr>
        <w:shd w:val="clear" w:color="auto" w:fill="FFFFFF"/>
        <w:spacing w:after="0" w:line="360" w:lineRule="auto"/>
        <w:jc w:val="both"/>
        <w:rPr>
          <w:rFonts w:ascii="Times New Roman" w:eastAsia="Times New Roman" w:hAnsi="Times New Roman"/>
          <w:i/>
          <w:color w:val="000000"/>
          <w:sz w:val="24"/>
          <w:szCs w:val="24"/>
          <w:lang w:eastAsia="fr-FR"/>
        </w:rPr>
      </w:pPr>
      <w:r w:rsidRPr="00A06EB0">
        <w:rPr>
          <w:rFonts w:ascii="Times New Roman" w:eastAsia="Times New Roman" w:hAnsi="Times New Roman"/>
          <w:i/>
          <w:color w:val="000000"/>
          <w:sz w:val="24"/>
          <w:szCs w:val="24"/>
          <w:lang w:eastAsia="fr-FR"/>
        </w:rPr>
        <w:t>- Figure d’</w:t>
      </w:r>
      <w:proofErr w:type="spellStart"/>
      <w:r w:rsidRPr="00A06EB0">
        <w:rPr>
          <w:rFonts w:ascii="Times New Roman" w:eastAsia="Times New Roman" w:hAnsi="Times New Roman"/>
          <w:i/>
          <w:color w:val="000000"/>
          <w:sz w:val="24"/>
          <w:szCs w:val="24"/>
          <w:lang w:eastAsia="fr-FR"/>
        </w:rPr>
        <w:t>Abaporu</w:t>
      </w:r>
      <w:proofErr w:type="spellEnd"/>
      <w:r w:rsidRPr="00A06EB0">
        <w:rPr>
          <w:rFonts w:ascii="Times New Roman" w:eastAsia="Times New Roman" w:hAnsi="Times New Roman"/>
          <w:i/>
          <w:color w:val="000000"/>
          <w:sz w:val="24"/>
          <w:szCs w:val="24"/>
          <w:lang w:eastAsia="fr-FR"/>
        </w:rPr>
        <w:t xml:space="preserve"> comme métaphore des rapports Amérique latine et Europe</w:t>
      </w:r>
    </w:p>
    <w:p w:rsidR="00630187" w:rsidRPr="00A06EB0" w:rsidRDefault="00630187" w:rsidP="00630187">
      <w:pPr>
        <w:shd w:val="clear" w:color="auto" w:fill="FFFFFF"/>
        <w:spacing w:after="0" w:line="360" w:lineRule="auto"/>
        <w:jc w:val="both"/>
        <w:rPr>
          <w:rFonts w:ascii="Times New Roman" w:eastAsia="Times New Roman" w:hAnsi="Times New Roman"/>
          <w:color w:val="000000"/>
          <w:sz w:val="24"/>
          <w:szCs w:val="24"/>
          <w:lang w:eastAsia="fr-FR"/>
        </w:rPr>
      </w:pPr>
      <w:r w:rsidRPr="00A06EB0">
        <w:rPr>
          <w:rFonts w:ascii="Times New Roman" w:eastAsia="Times New Roman" w:hAnsi="Times New Roman"/>
          <w:color w:val="000000"/>
          <w:sz w:val="24"/>
          <w:szCs w:val="24"/>
          <w:lang w:eastAsia="fr-FR"/>
        </w:rPr>
        <w:t xml:space="preserve"> -Urbanisme </w:t>
      </w:r>
    </w:p>
    <w:p w:rsidR="00630187" w:rsidRPr="00A06EB0" w:rsidRDefault="00630187" w:rsidP="00630187">
      <w:pPr>
        <w:shd w:val="clear" w:color="auto" w:fill="FFFFFF"/>
        <w:spacing w:after="0" w:line="360" w:lineRule="auto"/>
        <w:jc w:val="both"/>
        <w:rPr>
          <w:rFonts w:ascii="Times New Roman" w:eastAsia="Times New Roman" w:hAnsi="Times New Roman"/>
          <w:color w:val="000000"/>
          <w:sz w:val="24"/>
          <w:szCs w:val="24"/>
          <w:lang w:eastAsia="fr-FR"/>
        </w:rPr>
      </w:pPr>
      <w:r w:rsidRPr="00A06EB0">
        <w:rPr>
          <w:rFonts w:ascii="Times New Roman" w:eastAsia="Times New Roman" w:hAnsi="Times New Roman"/>
          <w:color w:val="000000"/>
          <w:sz w:val="24"/>
          <w:szCs w:val="24"/>
          <w:lang w:eastAsia="fr-FR"/>
        </w:rPr>
        <w:t>-Biennale de Sao Paulo, de l’influence de l’Europe  à l’émancipation</w:t>
      </w:r>
    </w:p>
    <w:p w:rsidR="00630187" w:rsidRPr="00CD2B73" w:rsidRDefault="00630187" w:rsidP="00CD2B73">
      <w:pPr>
        <w:shd w:val="clear" w:color="auto" w:fill="FFFFFF"/>
        <w:spacing w:after="0" w:line="360" w:lineRule="auto"/>
        <w:ind w:firstLine="708"/>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ab/>
      </w:r>
    </w:p>
    <w:p w:rsidR="00630187" w:rsidRPr="00A06EB0" w:rsidRDefault="00630187" w:rsidP="00630187">
      <w:pPr>
        <w:spacing w:line="360" w:lineRule="auto"/>
        <w:jc w:val="both"/>
        <w:rPr>
          <w:rFonts w:ascii="Times New Roman" w:hAnsi="Times New Roman"/>
          <w:sz w:val="24"/>
          <w:szCs w:val="24"/>
          <w:u w:val="single"/>
        </w:rPr>
      </w:pPr>
      <w:r w:rsidRPr="00A06EB0">
        <w:rPr>
          <w:rFonts w:ascii="Times New Roman" w:hAnsi="Times New Roman"/>
          <w:sz w:val="24"/>
          <w:szCs w:val="24"/>
          <w:u w:val="single"/>
        </w:rPr>
        <w:t>2/ La Dynastie des Matta</w:t>
      </w:r>
    </w:p>
    <w:p w:rsidR="00630187" w:rsidRPr="00A06EB0" w:rsidRDefault="00630187" w:rsidP="00630187">
      <w:pPr>
        <w:spacing w:line="360" w:lineRule="auto"/>
        <w:jc w:val="both"/>
        <w:rPr>
          <w:rFonts w:ascii="Times New Roman" w:hAnsi="Times New Roman"/>
          <w:sz w:val="24"/>
          <w:szCs w:val="24"/>
        </w:rPr>
      </w:pPr>
      <w:r w:rsidRPr="00A06EB0">
        <w:rPr>
          <w:rFonts w:ascii="Times New Roman" w:hAnsi="Times New Roman"/>
          <w:sz w:val="24"/>
          <w:szCs w:val="24"/>
        </w:rPr>
        <w:t>-Roberto Matta</w:t>
      </w:r>
    </w:p>
    <w:p w:rsidR="00630187" w:rsidRDefault="00630187" w:rsidP="00630187">
      <w:pPr>
        <w:spacing w:line="360" w:lineRule="auto"/>
        <w:jc w:val="both"/>
        <w:rPr>
          <w:rFonts w:ascii="Times New Roman" w:hAnsi="Times New Roman"/>
          <w:sz w:val="24"/>
          <w:szCs w:val="24"/>
        </w:rPr>
      </w:pPr>
      <w:r w:rsidRPr="00A06EB0">
        <w:rPr>
          <w:rFonts w:ascii="Times New Roman" w:hAnsi="Times New Roman"/>
          <w:sz w:val="24"/>
          <w:szCs w:val="24"/>
        </w:rPr>
        <w:t xml:space="preserve">Texte </w:t>
      </w:r>
      <w:r>
        <w:rPr>
          <w:rFonts w:ascii="Times New Roman" w:hAnsi="Times New Roman"/>
          <w:sz w:val="24"/>
          <w:szCs w:val="24"/>
        </w:rPr>
        <w:t>«Morphologie psychologique»</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 xml:space="preserve">Dans ce texte on note quelques principes comme </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 xml:space="preserve">-la recherche de l’invisible : il pose «toute forme est le graphique résultant de l’adaptation des énergies internes en mouvement aux obstacles créés par le milieu».  </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 xml:space="preserve">- ce qui détermine un rejet de 1’« image optique» usuelle qui «n’est qu’une coupe théorique dans la chute morphologique de l’objet». Plus complexe que cette simple image que l’on forme, «la réalité  est la suite des convulsions explosives qui se modèlent dans un milieu pulsatile et rotatif  à des rythmes». Concernant l’objet, Matta nomme «morphologie psychologique» </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ce rejet du réel fondé sur la métaphore du travail de la terre puisque, pour Matta, «la culture est comme l’agriculture ». Par ailleurs,  l’architecture ne sert ici plus à édifier des bâtiments, mais à édifier une conscience. </w:t>
      </w:r>
    </w:p>
    <w:p w:rsidR="00630187" w:rsidRDefault="00630187" w:rsidP="00CD2B73">
      <w:pPr>
        <w:spacing w:line="360" w:lineRule="auto"/>
        <w:ind w:firstLine="708"/>
        <w:jc w:val="both"/>
        <w:rPr>
          <w:rFonts w:ascii="Times New Roman" w:hAnsi="Times New Roman"/>
          <w:sz w:val="24"/>
          <w:szCs w:val="24"/>
        </w:rPr>
      </w:pPr>
      <w:r>
        <w:rPr>
          <w:rFonts w:ascii="Times New Roman" w:hAnsi="Times New Roman"/>
          <w:sz w:val="24"/>
          <w:szCs w:val="24"/>
        </w:rPr>
        <w:t>Si la nature impose ses lois, il met au point une méthode proche du concept d’automatisme. Il s’agit de la «   Morphologie psychologique qui se</w:t>
      </w:r>
      <w:r w:rsidR="00CD2B73">
        <w:rPr>
          <w:rFonts w:ascii="Times New Roman" w:hAnsi="Times New Roman"/>
          <w:sz w:val="24"/>
          <w:szCs w:val="24"/>
        </w:rPr>
        <w:t xml:space="preserve">rait le graphique des idées ». </w:t>
      </w:r>
    </w:p>
    <w:p w:rsidR="00630187" w:rsidRPr="00DF24A2" w:rsidRDefault="00630187" w:rsidP="00630187">
      <w:pPr>
        <w:spacing w:line="360" w:lineRule="auto"/>
        <w:jc w:val="both"/>
        <w:rPr>
          <w:rFonts w:ascii="Times New Roman" w:hAnsi="Times New Roman"/>
          <w:b/>
          <w:sz w:val="24"/>
          <w:szCs w:val="24"/>
        </w:rPr>
      </w:pPr>
      <w:r w:rsidRPr="00DF24A2">
        <w:rPr>
          <w:rFonts w:ascii="Times New Roman" w:hAnsi="Times New Roman"/>
          <w:b/>
          <w:sz w:val="24"/>
          <w:szCs w:val="24"/>
        </w:rPr>
        <w:t xml:space="preserve">Sur le plan des œuvres </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À partir de cette année 1938, Matta peint une série de toiles du même titre que son texte, même,  même si les toiles fu</w:t>
      </w:r>
      <w:r w:rsidR="00EB0A78">
        <w:rPr>
          <w:rFonts w:ascii="Times New Roman" w:hAnsi="Times New Roman"/>
          <w:sz w:val="24"/>
          <w:szCs w:val="24"/>
        </w:rPr>
        <w:t xml:space="preserve">rent nommées a posteriori par  </w:t>
      </w:r>
      <w:r>
        <w:rPr>
          <w:rFonts w:ascii="Times New Roman" w:hAnsi="Times New Roman"/>
          <w:sz w:val="24"/>
          <w:szCs w:val="24"/>
        </w:rPr>
        <w:t xml:space="preserve">Gordon </w:t>
      </w:r>
      <w:proofErr w:type="spellStart"/>
      <w:r>
        <w:rPr>
          <w:rFonts w:ascii="Times New Roman" w:hAnsi="Times New Roman"/>
          <w:sz w:val="24"/>
          <w:szCs w:val="24"/>
        </w:rPr>
        <w:t>Onslow</w:t>
      </w:r>
      <w:proofErr w:type="spellEnd"/>
      <w:r>
        <w:rPr>
          <w:rFonts w:ascii="Times New Roman" w:hAnsi="Times New Roman"/>
          <w:sz w:val="24"/>
          <w:szCs w:val="24"/>
        </w:rPr>
        <w:t xml:space="preserve"> Ford et </w:t>
      </w:r>
      <w:proofErr w:type="spellStart"/>
      <w:r>
        <w:rPr>
          <w:rFonts w:ascii="Times New Roman" w:hAnsi="Times New Roman"/>
          <w:sz w:val="24"/>
          <w:szCs w:val="24"/>
        </w:rPr>
        <w:t>d’Esteban</w:t>
      </w:r>
      <w:proofErr w:type="spellEnd"/>
      <w:r>
        <w:rPr>
          <w:rFonts w:ascii="Times New Roman" w:hAnsi="Times New Roman"/>
          <w:sz w:val="24"/>
          <w:szCs w:val="24"/>
        </w:rPr>
        <w:t xml:space="preserve"> </w:t>
      </w:r>
      <w:proofErr w:type="spellStart"/>
      <w:r>
        <w:rPr>
          <w:rFonts w:ascii="Times New Roman" w:hAnsi="Times New Roman"/>
          <w:sz w:val="24"/>
          <w:szCs w:val="24"/>
        </w:rPr>
        <w:t>Francés</w:t>
      </w:r>
      <w:proofErr w:type="spellEnd"/>
      <w:r>
        <w:rPr>
          <w:rFonts w:ascii="Times New Roman" w:hAnsi="Times New Roman"/>
          <w:sz w:val="24"/>
          <w:szCs w:val="24"/>
        </w:rPr>
        <w:t xml:space="preserve">. </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 xml:space="preserve">Pour les </w:t>
      </w:r>
      <w:r w:rsidRPr="00DF24A2">
        <w:rPr>
          <w:rFonts w:ascii="Times New Roman" w:hAnsi="Times New Roman"/>
          <w:b/>
          <w:sz w:val="24"/>
          <w:szCs w:val="24"/>
        </w:rPr>
        <w:t>Morphologies psychologiques</w:t>
      </w:r>
      <w:r>
        <w:rPr>
          <w:rFonts w:ascii="Times New Roman" w:hAnsi="Times New Roman"/>
          <w:sz w:val="24"/>
          <w:szCs w:val="24"/>
        </w:rPr>
        <w:t>, l’artiste réalise un fond automatique avec les doigts ou avec un couteau</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 xml:space="preserve">- puis dans un second temps réfléchit aux taches qu’il vient : l’exécuter sur la toile. </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 xml:space="preserve">-Il applique un principe du Traité de la peinture de Léonard de Vinci, qui préconise de contempler les taches salissant certains murs afin d’exciter l’imagination et de déclencher la vision de «paysages», «batailles» ou «figures» … que l’artiste peut «ramener à une forme nette et compléter </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 xml:space="preserve">Avec Matta, les taches sont directement effectuées sur l’œuvre, puis ensuite attentivement regardées pour découvrir ce qui se crée entre elles. Le tableau est alors construit progressivement et les taches sont reprises au pinceau pour réaliser les volumes. </w:t>
      </w:r>
    </w:p>
    <w:p w:rsidR="00630187" w:rsidRDefault="00630187" w:rsidP="00630187">
      <w:pPr>
        <w:spacing w:line="360" w:lineRule="auto"/>
        <w:ind w:firstLine="708"/>
        <w:jc w:val="both"/>
        <w:rPr>
          <w:rFonts w:ascii="Times New Roman" w:hAnsi="Times New Roman"/>
          <w:sz w:val="24"/>
          <w:szCs w:val="24"/>
        </w:rPr>
      </w:pPr>
      <w:r>
        <w:rPr>
          <w:rFonts w:ascii="Times New Roman" w:hAnsi="Times New Roman"/>
          <w:sz w:val="24"/>
          <w:szCs w:val="24"/>
        </w:rPr>
        <w:t>Faire apparaître des formes inconnues et donc de saisir une nouvelle fois davantage de réalité.</w:t>
      </w:r>
    </w:p>
    <w:p w:rsidR="00630187" w:rsidRDefault="00630187" w:rsidP="00630187">
      <w:pPr>
        <w:spacing w:line="360" w:lineRule="auto"/>
        <w:jc w:val="both"/>
        <w:rPr>
          <w:rFonts w:ascii="Times New Roman" w:hAnsi="Times New Roman"/>
          <w:sz w:val="24"/>
          <w:szCs w:val="24"/>
        </w:rPr>
      </w:pPr>
      <w:r>
        <w:rPr>
          <w:rFonts w:ascii="Times New Roman" w:hAnsi="Times New Roman"/>
          <w:sz w:val="24"/>
          <w:szCs w:val="24"/>
        </w:rPr>
        <w:t xml:space="preserve">-Enjeux de ces œuvres </w:t>
      </w:r>
    </w:p>
    <w:p w:rsidR="00630187" w:rsidRDefault="00630187" w:rsidP="00630187">
      <w:pPr>
        <w:spacing w:line="360" w:lineRule="auto"/>
        <w:jc w:val="both"/>
        <w:rPr>
          <w:rFonts w:ascii="Times New Roman" w:hAnsi="Times New Roman"/>
          <w:sz w:val="24"/>
          <w:szCs w:val="24"/>
        </w:rPr>
      </w:pPr>
      <w:r w:rsidRPr="00630187">
        <w:rPr>
          <w:rFonts w:ascii="Times New Roman" w:hAnsi="Times New Roman"/>
          <w:sz w:val="24"/>
          <w:szCs w:val="24"/>
        </w:rPr>
        <w:t xml:space="preserve">Automatisme, sentiments </w:t>
      </w:r>
    </w:p>
    <w:p w:rsidR="00630187" w:rsidRDefault="00630187" w:rsidP="00630187">
      <w:pPr>
        <w:spacing w:line="360" w:lineRule="auto"/>
        <w:jc w:val="both"/>
        <w:rPr>
          <w:rFonts w:ascii="Times New Roman" w:hAnsi="Times New Roman"/>
          <w:sz w:val="24"/>
          <w:szCs w:val="24"/>
        </w:rPr>
      </w:pPr>
      <w:r>
        <w:rPr>
          <w:rFonts w:ascii="Times New Roman" w:hAnsi="Times New Roman"/>
          <w:sz w:val="24"/>
          <w:szCs w:val="24"/>
        </w:rPr>
        <w:t xml:space="preserve">-Des surréalistes Duchamp, les liens de Matta avec ses contemporains </w:t>
      </w:r>
    </w:p>
    <w:p w:rsidR="00630187" w:rsidRDefault="00630187" w:rsidP="00630187">
      <w:pPr>
        <w:spacing w:line="360" w:lineRule="auto"/>
        <w:jc w:val="both"/>
        <w:rPr>
          <w:rFonts w:ascii="Times New Roman" w:hAnsi="Times New Roman"/>
          <w:sz w:val="24"/>
          <w:szCs w:val="24"/>
        </w:rPr>
      </w:pPr>
    </w:p>
    <w:p w:rsidR="00630187" w:rsidRPr="00630187" w:rsidRDefault="00630187" w:rsidP="00630187">
      <w:pPr>
        <w:spacing w:line="360" w:lineRule="auto"/>
        <w:jc w:val="both"/>
        <w:rPr>
          <w:rFonts w:ascii="Times New Roman" w:hAnsi="Times New Roman"/>
          <w:sz w:val="24"/>
          <w:szCs w:val="24"/>
          <w:u w:val="single"/>
        </w:rPr>
      </w:pPr>
      <w:r>
        <w:rPr>
          <w:rFonts w:ascii="Times New Roman" w:hAnsi="Times New Roman"/>
          <w:sz w:val="24"/>
          <w:szCs w:val="24"/>
          <w:u w:val="single"/>
        </w:rPr>
        <w:t>3</w:t>
      </w:r>
      <w:r w:rsidRPr="00630187">
        <w:rPr>
          <w:rFonts w:ascii="Times New Roman" w:hAnsi="Times New Roman"/>
          <w:sz w:val="24"/>
          <w:szCs w:val="24"/>
          <w:u w:val="single"/>
        </w:rPr>
        <w:t>/</w:t>
      </w:r>
      <w:r w:rsidRPr="00630187">
        <w:rPr>
          <w:rFonts w:ascii="Times New Roman" w:hAnsi="Times New Roman"/>
          <w:b/>
          <w:sz w:val="24"/>
          <w:szCs w:val="24"/>
          <w:u w:val="single"/>
        </w:rPr>
        <w:t>Gordon Matta Clark</w:t>
      </w:r>
    </w:p>
    <w:p w:rsidR="00630187" w:rsidRPr="00630187" w:rsidRDefault="00630187" w:rsidP="00630187">
      <w:pPr>
        <w:spacing w:line="360" w:lineRule="auto"/>
        <w:jc w:val="both"/>
        <w:rPr>
          <w:rFonts w:ascii="Times New Roman" w:hAnsi="Times New Roman"/>
          <w:sz w:val="24"/>
          <w:szCs w:val="24"/>
        </w:rPr>
      </w:pPr>
      <w:r w:rsidRPr="00630187">
        <w:rPr>
          <w:rFonts w:ascii="Times New Roman" w:hAnsi="Times New Roman"/>
          <w:sz w:val="24"/>
          <w:szCs w:val="24"/>
        </w:rPr>
        <w:t xml:space="preserve">-La découpe // avec Michael </w:t>
      </w:r>
      <w:proofErr w:type="spellStart"/>
      <w:r w:rsidRPr="00630187">
        <w:rPr>
          <w:rFonts w:ascii="Times New Roman" w:hAnsi="Times New Roman"/>
          <w:sz w:val="24"/>
          <w:szCs w:val="24"/>
        </w:rPr>
        <w:t>Asher</w:t>
      </w:r>
      <w:proofErr w:type="spellEnd"/>
    </w:p>
    <w:p w:rsidR="00630187" w:rsidRPr="00630187" w:rsidRDefault="00630187" w:rsidP="00630187">
      <w:pPr>
        <w:spacing w:line="360" w:lineRule="auto"/>
        <w:jc w:val="both"/>
        <w:rPr>
          <w:rFonts w:ascii="Times New Roman" w:hAnsi="Times New Roman"/>
          <w:sz w:val="24"/>
          <w:szCs w:val="24"/>
        </w:rPr>
      </w:pPr>
      <w:r w:rsidRPr="00630187">
        <w:rPr>
          <w:rFonts w:ascii="Times New Roman" w:hAnsi="Times New Roman"/>
          <w:sz w:val="24"/>
          <w:szCs w:val="24"/>
        </w:rPr>
        <w:t xml:space="preserve"> -De l ‘extraction à la monumentalisation :   les découpes changent d’échelle, pour s’étendre  à l’espace</w:t>
      </w:r>
    </w:p>
    <w:p w:rsidR="00630187" w:rsidRPr="00630187" w:rsidRDefault="00630187" w:rsidP="00630187">
      <w:pPr>
        <w:spacing w:line="360" w:lineRule="auto"/>
        <w:jc w:val="both"/>
        <w:rPr>
          <w:rFonts w:ascii="Times New Roman" w:hAnsi="Times New Roman"/>
          <w:sz w:val="24"/>
          <w:szCs w:val="24"/>
        </w:rPr>
      </w:pPr>
      <w:r w:rsidRPr="00630187">
        <w:rPr>
          <w:rFonts w:ascii="Times New Roman" w:hAnsi="Times New Roman"/>
          <w:sz w:val="24"/>
          <w:szCs w:val="24"/>
        </w:rPr>
        <w:t xml:space="preserve">- Analogies avec la danse </w:t>
      </w:r>
    </w:p>
    <w:p w:rsidR="00630187" w:rsidRPr="00630187" w:rsidRDefault="00630187" w:rsidP="00630187">
      <w:pPr>
        <w:spacing w:line="360" w:lineRule="auto"/>
        <w:jc w:val="both"/>
        <w:rPr>
          <w:rFonts w:ascii="Times New Roman" w:hAnsi="Times New Roman"/>
          <w:sz w:val="24"/>
          <w:szCs w:val="24"/>
        </w:rPr>
      </w:pPr>
      <w:r w:rsidRPr="00630187">
        <w:rPr>
          <w:rFonts w:ascii="Times New Roman" w:hAnsi="Times New Roman"/>
          <w:sz w:val="24"/>
          <w:szCs w:val="24"/>
        </w:rPr>
        <w:lastRenderedPageBreak/>
        <w:t xml:space="preserve">Rapprochements avec </w:t>
      </w:r>
      <w:proofErr w:type="spellStart"/>
      <w:r w:rsidRPr="00630187">
        <w:rPr>
          <w:rFonts w:ascii="Times New Roman" w:hAnsi="Times New Roman"/>
          <w:sz w:val="24"/>
          <w:szCs w:val="24"/>
        </w:rPr>
        <w:t>Trisha</w:t>
      </w:r>
      <w:proofErr w:type="spellEnd"/>
      <w:r w:rsidRPr="00630187">
        <w:rPr>
          <w:rFonts w:ascii="Times New Roman" w:hAnsi="Times New Roman"/>
          <w:sz w:val="24"/>
          <w:szCs w:val="24"/>
        </w:rPr>
        <w:t xml:space="preserve"> Brown</w:t>
      </w:r>
    </w:p>
    <w:p w:rsidR="00630187" w:rsidRPr="00630187" w:rsidRDefault="00630187" w:rsidP="00630187">
      <w:pPr>
        <w:spacing w:line="360" w:lineRule="auto"/>
        <w:ind w:firstLine="708"/>
        <w:jc w:val="both"/>
        <w:rPr>
          <w:rFonts w:ascii="Times New Roman" w:hAnsi="Times New Roman"/>
          <w:sz w:val="24"/>
          <w:szCs w:val="24"/>
        </w:rPr>
      </w:pPr>
      <w:r w:rsidRPr="00630187">
        <w:rPr>
          <w:rFonts w:ascii="Times New Roman" w:hAnsi="Times New Roman"/>
          <w:sz w:val="24"/>
          <w:szCs w:val="24"/>
        </w:rPr>
        <w:t xml:space="preserve">  Les rapprochements tracés entre ses travaux et ceux de </w:t>
      </w:r>
      <w:proofErr w:type="spellStart"/>
      <w:r w:rsidRPr="00630187">
        <w:rPr>
          <w:rFonts w:ascii="Times New Roman" w:hAnsi="Times New Roman"/>
          <w:sz w:val="24"/>
          <w:szCs w:val="24"/>
        </w:rPr>
        <w:t>Trisha</w:t>
      </w:r>
      <w:proofErr w:type="spellEnd"/>
      <w:r w:rsidRPr="00630187">
        <w:rPr>
          <w:rFonts w:ascii="Times New Roman" w:hAnsi="Times New Roman"/>
          <w:sz w:val="24"/>
          <w:szCs w:val="24"/>
        </w:rPr>
        <w:t xml:space="preserve"> Brown se situent en deux endroits. D’abord, de façon générique, autour du lieu investi, un environnement inattendu, abandonné et marginalisé. Puis dans le processus, dans les structures formelles </w:t>
      </w:r>
    </w:p>
    <w:p w:rsidR="00630187" w:rsidRPr="00630187" w:rsidRDefault="00630187" w:rsidP="00630187">
      <w:pPr>
        <w:numPr>
          <w:ilvl w:val="0"/>
          <w:numId w:val="27"/>
        </w:numPr>
        <w:spacing w:line="360" w:lineRule="auto"/>
        <w:jc w:val="both"/>
        <w:rPr>
          <w:rFonts w:ascii="Times New Roman" w:hAnsi="Times New Roman"/>
          <w:sz w:val="24"/>
          <w:szCs w:val="24"/>
        </w:rPr>
      </w:pPr>
      <w:r w:rsidRPr="00630187">
        <w:rPr>
          <w:rFonts w:ascii="Times New Roman" w:hAnsi="Times New Roman"/>
          <w:sz w:val="24"/>
          <w:szCs w:val="24"/>
        </w:rPr>
        <w:t>Modèle gestuel : le projectile</w:t>
      </w:r>
    </w:p>
    <w:p w:rsidR="00630187" w:rsidRPr="00630187" w:rsidRDefault="00630187" w:rsidP="00630187">
      <w:pPr>
        <w:numPr>
          <w:ilvl w:val="0"/>
          <w:numId w:val="27"/>
        </w:numPr>
        <w:spacing w:line="360" w:lineRule="auto"/>
        <w:jc w:val="both"/>
        <w:rPr>
          <w:rFonts w:ascii="Times New Roman" w:hAnsi="Times New Roman"/>
          <w:sz w:val="24"/>
          <w:szCs w:val="24"/>
        </w:rPr>
      </w:pPr>
      <w:r w:rsidRPr="00630187">
        <w:rPr>
          <w:rFonts w:ascii="Times New Roman" w:hAnsi="Times New Roman"/>
          <w:sz w:val="24"/>
          <w:szCs w:val="24"/>
        </w:rPr>
        <w:t xml:space="preserve">Le photomontage </w:t>
      </w:r>
    </w:p>
    <w:p w:rsidR="00630187" w:rsidRPr="00CD2B73" w:rsidRDefault="00CD2B73" w:rsidP="00CD2B73">
      <w:pPr>
        <w:spacing w:line="360" w:lineRule="auto"/>
        <w:jc w:val="both"/>
        <w:rPr>
          <w:rFonts w:ascii="Times New Roman" w:hAnsi="Times New Roman"/>
          <w:b/>
          <w:sz w:val="24"/>
          <w:szCs w:val="24"/>
        </w:rPr>
      </w:pPr>
      <w:r w:rsidRPr="00CD2B73">
        <w:rPr>
          <w:rFonts w:ascii="Times New Roman" w:hAnsi="Times New Roman"/>
          <w:b/>
          <w:sz w:val="24"/>
          <w:szCs w:val="24"/>
        </w:rPr>
        <w:t xml:space="preserve"> </w:t>
      </w:r>
      <w:r w:rsidR="00630187" w:rsidRPr="00CD2B73">
        <w:rPr>
          <w:rFonts w:ascii="Times New Roman" w:hAnsi="Times New Roman"/>
          <w:b/>
          <w:sz w:val="24"/>
          <w:szCs w:val="24"/>
          <w:u w:val="single"/>
        </w:rPr>
        <w:t>4/</w:t>
      </w:r>
      <w:proofErr w:type="spellStart"/>
      <w:r w:rsidR="00630187" w:rsidRPr="00CD2B73">
        <w:rPr>
          <w:rFonts w:ascii="Times New Roman" w:hAnsi="Times New Roman"/>
          <w:b/>
          <w:sz w:val="24"/>
          <w:szCs w:val="24"/>
          <w:u w:val="single"/>
        </w:rPr>
        <w:t>Batan</w:t>
      </w:r>
      <w:proofErr w:type="spellEnd"/>
      <w:r w:rsidR="00630187" w:rsidRPr="00CD2B73">
        <w:rPr>
          <w:rFonts w:ascii="Times New Roman" w:hAnsi="Times New Roman"/>
          <w:b/>
          <w:sz w:val="24"/>
          <w:szCs w:val="24"/>
          <w:u w:val="single"/>
        </w:rPr>
        <w:t xml:space="preserve"> Matta</w:t>
      </w:r>
    </w:p>
    <w:p w:rsidR="00144FBC" w:rsidRPr="00711B85" w:rsidRDefault="00630187" w:rsidP="00144FBC">
      <w:pPr>
        <w:autoSpaceDE w:val="0"/>
        <w:autoSpaceDN w:val="0"/>
        <w:adjustRightInd w:val="0"/>
        <w:ind w:left="360"/>
        <w:rPr>
          <w:rFonts w:ascii="Times New Roman" w:hAnsi="Times New Roman"/>
          <w:sz w:val="24"/>
          <w:szCs w:val="24"/>
          <w:lang w:val="fr"/>
        </w:rPr>
      </w:pPr>
      <w:r>
        <w:rPr>
          <w:rFonts w:ascii="Times New Roman" w:hAnsi="Times New Roman"/>
          <w:sz w:val="24"/>
          <w:szCs w:val="24"/>
          <w:lang w:val="fr"/>
        </w:rPr>
        <w:t xml:space="preserve"> </w:t>
      </w:r>
    </w:p>
    <w:p w:rsidR="00144FBC" w:rsidRPr="00711B85" w:rsidRDefault="00144FBC" w:rsidP="00CD2B73">
      <w:pPr>
        <w:numPr>
          <w:ilvl w:val="0"/>
          <w:numId w:val="6"/>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720" w:hanging="360"/>
        <w:jc w:val="center"/>
        <w:rPr>
          <w:rFonts w:ascii="Times New Roman" w:hAnsi="Times New Roman"/>
          <w:sz w:val="24"/>
          <w:szCs w:val="24"/>
          <w:lang w:val="fr"/>
        </w:rPr>
      </w:pPr>
      <w:r w:rsidRPr="00711B85">
        <w:rPr>
          <w:rFonts w:ascii="Times New Roman" w:hAnsi="Times New Roman"/>
          <w:b/>
          <w:sz w:val="24"/>
          <w:szCs w:val="24"/>
          <w:lang w:val="fr"/>
        </w:rPr>
        <w:t xml:space="preserve">Séance </w:t>
      </w:r>
      <w:r w:rsidRPr="00711B85">
        <w:rPr>
          <w:rFonts w:ascii="Times New Roman" w:hAnsi="Times New Roman"/>
          <w:sz w:val="24"/>
          <w:szCs w:val="24"/>
          <w:lang w:val="fr"/>
        </w:rPr>
        <w:t>8 -</w:t>
      </w:r>
    </w:p>
    <w:p w:rsidR="00144FBC" w:rsidRDefault="00144FBC" w:rsidP="00144FBC">
      <w:pPr>
        <w:autoSpaceDE w:val="0"/>
        <w:autoSpaceDN w:val="0"/>
        <w:adjustRightInd w:val="0"/>
        <w:ind w:left="284" w:hanging="284"/>
        <w:rPr>
          <w:rFonts w:ascii="Times New Roman" w:hAnsi="Times New Roman"/>
          <w:sz w:val="24"/>
          <w:szCs w:val="24"/>
          <w:lang w:val="fr"/>
        </w:rPr>
      </w:pPr>
      <w:r w:rsidRPr="00711B85">
        <w:rPr>
          <w:rFonts w:ascii="Times New Roman" w:hAnsi="Times New Roman"/>
          <w:sz w:val="24"/>
          <w:szCs w:val="24"/>
          <w:lang w:val="fr"/>
        </w:rPr>
        <w:t xml:space="preserve">     Mémoire, histoire et politique au Mexique Les muralistes, l’art chicano, </w:t>
      </w:r>
      <w:r>
        <w:rPr>
          <w:rFonts w:ascii="Times New Roman" w:hAnsi="Times New Roman"/>
          <w:sz w:val="24"/>
          <w:szCs w:val="24"/>
          <w:lang w:val="fr"/>
        </w:rPr>
        <w:t xml:space="preserve">(David Avalos), </w:t>
      </w:r>
      <w:r w:rsidRPr="00711B85">
        <w:rPr>
          <w:rFonts w:ascii="Times New Roman" w:hAnsi="Times New Roman"/>
          <w:sz w:val="24"/>
          <w:szCs w:val="24"/>
          <w:lang w:val="fr"/>
        </w:rPr>
        <w:t xml:space="preserve">ASCO, Les  </w:t>
      </w:r>
      <w:proofErr w:type="spellStart"/>
      <w:r>
        <w:rPr>
          <w:rFonts w:ascii="Times New Roman" w:hAnsi="Times New Roman"/>
          <w:sz w:val="24"/>
          <w:szCs w:val="24"/>
          <w:lang w:val="fr"/>
        </w:rPr>
        <w:t>Gruppos</w:t>
      </w:r>
      <w:proofErr w:type="spellEnd"/>
      <w:r>
        <w:rPr>
          <w:rFonts w:ascii="Times New Roman" w:hAnsi="Times New Roman"/>
          <w:sz w:val="24"/>
          <w:szCs w:val="24"/>
          <w:lang w:val="fr"/>
        </w:rPr>
        <w:t xml:space="preserve">, Ana </w:t>
      </w:r>
      <w:proofErr w:type="spellStart"/>
      <w:r>
        <w:rPr>
          <w:rFonts w:ascii="Times New Roman" w:hAnsi="Times New Roman"/>
          <w:sz w:val="24"/>
          <w:szCs w:val="24"/>
          <w:lang w:val="fr"/>
        </w:rPr>
        <w:t>Mendieta</w:t>
      </w:r>
      <w:proofErr w:type="spellEnd"/>
      <w:r>
        <w:rPr>
          <w:rFonts w:ascii="Times New Roman" w:hAnsi="Times New Roman"/>
          <w:sz w:val="24"/>
          <w:szCs w:val="24"/>
          <w:lang w:val="fr"/>
        </w:rPr>
        <w:t>.</w:t>
      </w:r>
    </w:p>
    <w:p w:rsidR="00CD2B73" w:rsidRDefault="00CD2B73" w:rsidP="00144FBC">
      <w:pPr>
        <w:autoSpaceDE w:val="0"/>
        <w:autoSpaceDN w:val="0"/>
        <w:adjustRightInd w:val="0"/>
        <w:ind w:left="284" w:hanging="284"/>
        <w:rPr>
          <w:rFonts w:ascii="Times New Roman" w:hAnsi="Times New Roman"/>
          <w:sz w:val="24"/>
          <w:szCs w:val="24"/>
          <w:lang w:val="fr"/>
        </w:rPr>
      </w:pPr>
    </w:p>
    <w:p w:rsidR="002521AD" w:rsidRPr="00630187" w:rsidRDefault="002521AD" w:rsidP="002521AD">
      <w:pPr>
        <w:spacing w:line="360" w:lineRule="auto"/>
        <w:jc w:val="both"/>
        <w:rPr>
          <w:rFonts w:ascii="Times New Roman" w:hAnsi="Times New Roman"/>
          <w:b/>
          <w:sz w:val="24"/>
          <w:szCs w:val="24"/>
          <w:u w:val="single"/>
        </w:rPr>
      </w:pPr>
      <w:r w:rsidRPr="00630187">
        <w:rPr>
          <w:rFonts w:ascii="Times New Roman" w:hAnsi="Times New Roman"/>
          <w:b/>
          <w:sz w:val="24"/>
          <w:szCs w:val="24"/>
          <w:u w:val="single"/>
        </w:rPr>
        <w:t>1/ Modernisme mexicain</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Rôle fondamental des idées dans le modernisme mexicain, entre d’une part, les idées révolutionnaires et d’autre part la religion</w:t>
      </w:r>
      <w:r>
        <w:rPr>
          <w:rFonts w:ascii="Times New Roman" w:hAnsi="Times New Roman"/>
          <w:sz w:val="24"/>
          <w:szCs w:val="24"/>
        </w:rPr>
        <w:t>.</w:t>
      </w:r>
    </w:p>
    <w:p w:rsidR="002521AD" w:rsidRPr="00E152A0" w:rsidRDefault="00CD2B73" w:rsidP="002521AD">
      <w:pPr>
        <w:spacing w:line="360" w:lineRule="auto"/>
        <w:jc w:val="both"/>
        <w:rPr>
          <w:rFonts w:ascii="Times New Roman" w:hAnsi="Times New Roman"/>
          <w:sz w:val="24"/>
          <w:szCs w:val="24"/>
        </w:rPr>
      </w:pPr>
      <w:r>
        <w:rPr>
          <w:rFonts w:ascii="Times New Roman" w:hAnsi="Times New Roman"/>
          <w:sz w:val="24"/>
          <w:szCs w:val="24"/>
        </w:rPr>
        <w:t xml:space="preserve"> </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 xml:space="preserve">Dans l’histoire de l’art mexicain on distingue trois moments </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 xml:space="preserve">Jean Charlot a caractérisé ces trois moments par des images : </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-Le Mexique préhispanique aux formes artistiques</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-Le Mexique colonial</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-Les peintures murales d’aujourd’hui</w:t>
      </w:r>
    </w:p>
    <w:p w:rsidR="002521AD" w:rsidRPr="00E152A0" w:rsidRDefault="002521AD" w:rsidP="002521AD">
      <w:pPr>
        <w:spacing w:line="360" w:lineRule="auto"/>
        <w:jc w:val="both"/>
        <w:rPr>
          <w:rFonts w:ascii="Times New Roman" w:hAnsi="Times New Roman"/>
          <w:sz w:val="24"/>
          <w:szCs w:val="24"/>
        </w:rPr>
      </w:pPr>
    </w:p>
    <w:p w:rsidR="002521AD" w:rsidRPr="00CD2B73" w:rsidRDefault="002521AD" w:rsidP="002521AD">
      <w:pPr>
        <w:spacing w:line="360" w:lineRule="auto"/>
        <w:jc w:val="both"/>
        <w:rPr>
          <w:rFonts w:ascii="Times New Roman" w:hAnsi="Times New Roman"/>
          <w:sz w:val="24"/>
          <w:szCs w:val="24"/>
        </w:rPr>
      </w:pPr>
      <w:r w:rsidRPr="00CD2B73">
        <w:rPr>
          <w:rFonts w:ascii="Times New Roman" w:hAnsi="Times New Roman"/>
          <w:sz w:val="24"/>
          <w:szCs w:val="24"/>
        </w:rPr>
        <w:t>-</w:t>
      </w:r>
      <w:r w:rsidR="00CD2B73">
        <w:rPr>
          <w:rFonts w:ascii="Times New Roman" w:hAnsi="Times New Roman"/>
          <w:sz w:val="24"/>
          <w:szCs w:val="24"/>
        </w:rPr>
        <w:t xml:space="preserve"> </w:t>
      </w:r>
      <w:r w:rsidRPr="00CD2B73">
        <w:rPr>
          <w:rFonts w:ascii="Times New Roman" w:hAnsi="Times New Roman"/>
          <w:sz w:val="24"/>
          <w:szCs w:val="24"/>
        </w:rPr>
        <w:t xml:space="preserve">José Guadalupe Posada 1852-1913 </w:t>
      </w:r>
    </w:p>
    <w:p w:rsidR="002521AD" w:rsidRDefault="002521AD" w:rsidP="002521AD">
      <w:pPr>
        <w:spacing w:line="360" w:lineRule="auto"/>
        <w:jc w:val="both"/>
        <w:rPr>
          <w:rFonts w:ascii="Times New Roman" w:hAnsi="Times New Roman"/>
          <w:b/>
          <w:sz w:val="24"/>
          <w:szCs w:val="24"/>
        </w:rPr>
      </w:pPr>
      <w:r>
        <w:rPr>
          <w:rFonts w:ascii="Times New Roman" w:hAnsi="Times New Roman"/>
          <w:sz w:val="24"/>
          <w:szCs w:val="24"/>
        </w:rPr>
        <w:t xml:space="preserve"> - Le </w:t>
      </w:r>
      <w:r w:rsidRPr="00E26581">
        <w:rPr>
          <w:rFonts w:ascii="Times New Roman" w:hAnsi="Times New Roman"/>
          <w:b/>
          <w:sz w:val="24"/>
          <w:szCs w:val="24"/>
        </w:rPr>
        <w:t>Muralisme</w:t>
      </w:r>
    </w:p>
    <w:p w:rsidR="002521AD" w:rsidRDefault="002521AD" w:rsidP="002521AD">
      <w:pPr>
        <w:spacing w:line="360" w:lineRule="auto"/>
        <w:jc w:val="both"/>
        <w:rPr>
          <w:rFonts w:ascii="Times New Roman" w:hAnsi="Times New Roman"/>
          <w:sz w:val="24"/>
          <w:szCs w:val="24"/>
        </w:rPr>
      </w:pPr>
      <w:r>
        <w:rPr>
          <w:rFonts w:ascii="Times New Roman" w:hAnsi="Times New Roman"/>
          <w:b/>
          <w:sz w:val="24"/>
          <w:szCs w:val="24"/>
        </w:rPr>
        <w:t>-</w:t>
      </w:r>
      <w:r w:rsidR="00CD2B73">
        <w:rPr>
          <w:rFonts w:ascii="Times New Roman" w:hAnsi="Times New Roman"/>
          <w:b/>
          <w:sz w:val="24"/>
          <w:szCs w:val="24"/>
        </w:rPr>
        <w:t xml:space="preserve"> </w:t>
      </w:r>
      <w:r>
        <w:rPr>
          <w:rFonts w:ascii="Times New Roman" w:hAnsi="Times New Roman"/>
          <w:b/>
          <w:sz w:val="24"/>
          <w:szCs w:val="24"/>
        </w:rPr>
        <w:t>Diego Rivera</w:t>
      </w:r>
      <w:r>
        <w:rPr>
          <w:rFonts w:ascii="Times New Roman" w:hAnsi="Times New Roman"/>
          <w:sz w:val="24"/>
          <w:szCs w:val="24"/>
        </w:rPr>
        <w:t xml:space="preserve">, le modèle du primitivisme </w:t>
      </w:r>
      <w:r w:rsidRPr="00E152A0">
        <w:rPr>
          <w:rFonts w:ascii="Times New Roman" w:hAnsi="Times New Roman"/>
          <w:sz w:val="24"/>
          <w:szCs w:val="24"/>
        </w:rPr>
        <w:t xml:space="preserve">: « Rapprochons-nous, pour notre part, des œuvres des antiques habitants de nos vallées, les peintres et sculpteurs indiens (mayas, aztèques, incas, etc.). » </w:t>
      </w:r>
      <w:r>
        <w:rPr>
          <w:rFonts w:ascii="Times New Roman" w:hAnsi="Times New Roman"/>
          <w:sz w:val="24"/>
          <w:szCs w:val="24"/>
        </w:rPr>
        <w:t xml:space="preserve"> </w:t>
      </w:r>
    </w:p>
    <w:p w:rsidR="002521AD"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 xml:space="preserve">« L’art du peuple mexicain est la plus saine expression spirituelle qu’il y ait au monde, et sa </w:t>
      </w:r>
      <w:r>
        <w:rPr>
          <w:rFonts w:ascii="Times New Roman" w:hAnsi="Times New Roman"/>
          <w:sz w:val="24"/>
          <w:szCs w:val="24"/>
        </w:rPr>
        <w:t xml:space="preserve"> </w:t>
      </w:r>
      <w:r w:rsidRPr="00E152A0">
        <w:rPr>
          <w:rFonts w:ascii="Times New Roman" w:hAnsi="Times New Roman"/>
          <w:sz w:val="24"/>
          <w:szCs w:val="24"/>
        </w:rPr>
        <w:t xml:space="preserve"> tr</w:t>
      </w:r>
      <w:r>
        <w:rPr>
          <w:rFonts w:ascii="Times New Roman" w:hAnsi="Times New Roman"/>
          <w:sz w:val="24"/>
          <w:szCs w:val="24"/>
        </w:rPr>
        <w:t>a</w:t>
      </w:r>
      <w:r w:rsidRPr="00E152A0">
        <w:rPr>
          <w:rFonts w:ascii="Times New Roman" w:hAnsi="Times New Roman"/>
          <w:sz w:val="24"/>
          <w:szCs w:val="24"/>
        </w:rPr>
        <w:t xml:space="preserve">dition notre plus </w:t>
      </w:r>
      <w:r>
        <w:rPr>
          <w:rFonts w:ascii="Times New Roman" w:hAnsi="Times New Roman"/>
          <w:sz w:val="24"/>
          <w:szCs w:val="24"/>
        </w:rPr>
        <w:t xml:space="preserve">grand bien » </w:t>
      </w:r>
    </w:p>
    <w:p w:rsidR="002521AD" w:rsidRPr="00E152A0" w:rsidRDefault="002521AD" w:rsidP="002521AD">
      <w:pPr>
        <w:spacing w:line="360" w:lineRule="auto"/>
        <w:jc w:val="both"/>
        <w:rPr>
          <w:rFonts w:ascii="Times New Roman" w:hAnsi="Times New Roman"/>
          <w:sz w:val="24"/>
          <w:szCs w:val="24"/>
        </w:rPr>
      </w:pPr>
      <w:r>
        <w:rPr>
          <w:rFonts w:ascii="Times New Roman" w:hAnsi="Times New Roman"/>
          <w:sz w:val="24"/>
          <w:szCs w:val="24"/>
        </w:rPr>
        <w:t xml:space="preserve">  </w:t>
      </w:r>
    </w:p>
    <w:p w:rsidR="002521AD" w:rsidRDefault="002521AD" w:rsidP="002521AD">
      <w:pPr>
        <w:spacing w:line="360" w:lineRule="auto"/>
        <w:jc w:val="both"/>
        <w:rPr>
          <w:rFonts w:ascii="Times New Roman" w:hAnsi="Times New Roman"/>
          <w:sz w:val="24"/>
          <w:szCs w:val="24"/>
        </w:rPr>
      </w:pPr>
      <w:r>
        <w:rPr>
          <w:rFonts w:ascii="Times New Roman" w:hAnsi="Times New Roman"/>
          <w:sz w:val="24"/>
          <w:szCs w:val="24"/>
        </w:rPr>
        <w:lastRenderedPageBreak/>
        <w:t>Cf.  Siqueiros et sa  « déclaration sociale et esthétique », en 1922 signée par</w:t>
      </w:r>
      <w:r w:rsidRPr="00E152A0">
        <w:rPr>
          <w:rFonts w:ascii="Times New Roman" w:hAnsi="Times New Roman"/>
          <w:sz w:val="24"/>
          <w:szCs w:val="24"/>
        </w:rPr>
        <w:t xml:space="preserve"> Rivera, Orozco. Charlot, </w:t>
      </w:r>
      <w:proofErr w:type="spellStart"/>
      <w:r w:rsidRPr="00E152A0">
        <w:rPr>
          <w:rFonts w:ascii="Times New Roman" w:hAnsi="Times New Roman"/>
          <w:sz w:val="24"/>
          <w:szCs w:val="24"/>
        </w:rPr>
        <w:t>Revueltas</w:t>
      </w:r>
      <w:proofErr w:type="spellEnd"/>
      <w:r w:rsidRPr="00E152A0">
        <w:rPr>
          <w:rFonts w:ascii="Times New Roman" w:hAnsi="Times New Roman"/>
          <w:sz w:val="24"/>
          <w:szCs w:val="24"/>
        </w:rPr>
        <w:t xml:space="preserve">, </w:t>
      </w:r>
      <w:proofErr w:type="spellStart"/>
      <w:r w:rsidRPr="00E152A0">
        <w:rPr>
          <w:rFonts w:ascii="Times New Roman" w:hAnsi="Times New Roman"/>
          <w:sz w:val="24"/>
          <w:szCs w:val="24"/>
        </w:rPr>
        <w:t>Montenegro</w:t>
      </w:r>
      <w:proofErr w:type="spellEnd"/>
      <w:r w:rsidRPr="00E152A0">
        <w:rPr>
          <w:rFonts w:ascii="Times New Roman" w:hAnsi="Times New Roman"/>
          <w:sz w:val="24"/>
          <w:szCs w:val="24"/>
        </w:rPr>
        <w:t xml:space="preserve"> et Mérida. </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Dans ce manifeste de 1922, deux dimensions jusqu’alors étrangères sont tenues ensemble :</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 xml:space="preserve">-discours </w:t>
      </w:r>
      <w:r>
        <w:rPr>
          <w:rFonts w:ascii="Times New Roman" w:hAnsi="Times New Roman"/>
          <w:sz w:val="24"/>
          <w:szCs w:val="24"/>
        </w:rPr>
        <w:t>marxiste</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-revendication d’un héritage culturel indien</w:t>
      </w:r>
    </w:p>
    <w:p w:rsidR="002521AD" w:rsidRDefault="002521AD" w:rsidP="002521AD">
      <w:pPr>
        <w:spacing w:line="360" w:lineRule="auto"/>
        <w:jc w:val="both"/>
        <w:rPr>
          <w:rFonts w:ascii="Times New Roman" w:hAnsi="Times New Roman"/>
          <w:sz w:val="24"/>
          <w:szCs w:val="24"/>
        </w:rPr>
      </w:pPr>
      <w:r>
        <w:rPr>
          <w:rFonts w:ascii="Times New Roman" w:hAnsi="Times New Roman"/>
          <w:sz w:val="24"/>
          <w:szCs w:val="24"/>
        </w:rPr>
        <w:t xml:space="preserve"> </w:t>
      </w:r>
    </w:p>
    <w:p w:rsidR="002521AD" w:rsidRPr="00630187" w:rsidRDefault="002521AD" w:rsidP="002521AD">
      <w:pPr>
        <w:spacing w:line="360" w:lineRule="auto"/>
        <w:jc w:val="both"/>
        <w:rPr>
          <w:rFonts w:ascii="Times New Roman" w:hAnsi="Times New Roman"/>
          <w:b/>
          <w:sz w:val="24"/>
          <w:szCs w:val="24"/>
          <w:u w:val="single"/>
        </w:rPr>
      </w:pPr>
      <w:r w:rsidRPr="00630187">
        <w:rPr>
          <w:rFonts w:ascii="Times New Roman" w:hAnsi="Times New Roman"/>
          <w:b/>
          <w:sz w:val="24"/>
          <w:szCs w:val="24"/>
          <w:u w:val="single"/>
        </w:rPr>
        <w:t xml:space="preserve">2/ ASCO </w:t>
      </w:r>
      <w:r>
        <w:rPr>
          <w:rFonts w:ascii="Times New Roman" w:hAnsi="Times New Roman"/>
          <w:b/>
          <w:sz w:val="24"/>
          <w:szCs w:val="24"/>
          <w:u w:val="single"/>
        </w:rPr>
        <w:t xml:space="preserve"> </w:t>
      </w:r>
    </w:p>
    <w:p w:rsidR="002521AD" w:rsidRPr="00E152A0" w:rsidRDefault="002521AD" w:rsidP="002521AD">
      <w:pPr>
        <w:spacing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2521AD" w:rsidRPr="00E152A0" w:rsidRDefault="002521AD" w:rsidP="002521AD">
      <w:pPr>
        <w:spacing w:line="360" w:lineRule="auto"/>
        <w:ind w:firstLine="708"/>
        <w:jc w:val="both"/>
        <w:rPr>
          <w:rFonts w:ascii="Times New Roman" w:hAnsi="Times New Roman"/>
          <w:sz w:val="24"/>
          <w:szCs w:val="24"/>
        </w:rPr>
      </w:pPr>
      <w:r w:rsidRPr="00E152A0">
        <w:rPr>
          <w:rFonts w:ascii="Times New Roman" w:hAnsi="Times New Roman"/>
          <w:sz w:val="24"/>
          <w:szCs w:val="24"/>
        </w:rPr>
        <w:t xml:space="preserve">À la fin des années 1960, les développements sociaux, y compris le mouvement des droits civiques, tentatives de syndicalisation des travailleurs agricoles migrants en Californie, et la résistance à </w:t>
      </w:r>
      <w:proofErr w:type="gramStart"/>
      <w:r w:rsidRPr="00E152A0">
        <w:rPr>
          <w:rFonts w:ascii="Times New Roman" w:hAnsi="Times New Roman"/>
          <w:sz w:val="24"/>
          <w:szCs w:val="24"/>
        </w:rPr>
        <w:t>la invasion</w:t>
      </w:r>
      <w:proofErr w:type="gramEnd"/>
      <w:r w:rsidRPr="00E152A0">
        <w:rPr>
          <w:rFonts w:ascii="Times New Roman" w:hAnsi="Times New Roman"/>
          <w:sz w:val="24"/>
          <w:szCs w:val="24"/>
        </w:rPr>
        <w:t xml:space="preserve"> du Vietnam </w:t>
      </w:r>
      <w:r w:rsidR="00EB0A78">
        <w:rPr>
          <w:rFonts w:ascii="Times New Roman" w:hAnsi="Times New Roman"/>
          <w:sz w:val="24"/>
          <w:szCs w:val="24"/>
        </w:rPr>
        <w:t>ont</w:t>
      </w:r>
      <w:r w:rsidRPr="00E152A0">
        <w:rPr>
          <w:rFonts w:ascii="Times New Roman" w:hAnsi="Times New Roman"/>
          <w:sz w:val="24"/>
          <w:szCs w:val="24"/>
        </w:rPr>
        <w:t xml:space="preserve"> produit une mobilisation sans précédent de la communauté mexicaine</w:t>
      </w:r>
      <w:r>
        <w:rPr>
          <w:rFonts w:ascii="Times New Roman" w:hAnsi="Times New Roman"/>
          <w:sz w:val="24"/>
          <w:szCs w:val="24"/>
        </w:rPr>
        <w:t>.</w:t>
      </w:r>
    </w:p>
    <w:p w:rsidR="002521AD" w:rsidRDefault="002521AD" w:rsidP="002521AD">
      <w:pPr>
        <w:spacing w:line="360" w:lineRule="auto"/>
        <w:ind w:firstLine="708"/>
        <w:jc w:val="both"/>
        <w:rPr>
          <w:rFonts w:ascii="Times New Roman" w:hAnsi="Times New Roman"/>
          <w:sz w:val="24"/>
          <w:szCs w:val="24"/>
        </w:rPr>
      </w:pPr>
      <w:r>
        <w:rPr>
          <w:rFonts w:ascii="Times New Roman" w:hAnsi="Times New Roman"/>
          <w:sz w:val="24"/>
          <w:szCs w:val="24"/>
        </w:rPr>
        <w:t xml:space="preserve">Définition du terme chicano </w:t>
      </w:r>
    </w:p>
    <w:p w:rsidR="002521AD" w:rsidRDefault="002521AD" w:rsidP="002521AD">
      <w:pPr>
        <w:spacing w:line="360" w:lineRule="auto"/>
        <w:ind w:firstLine="708"/>
        <w:jc w:val="both"/>
        <w:rPr>
          <w:rFonts w:ascii="Times New Roman" w:hAnsi="Times New Roman"/>
          <w:sz w:val="24"/>
          <w:szCs w:val="24"/>
        </w:rPr>
      </w:pPr>
      <w:r>
        <w:rPr>
          <w:rFonts w:ascii="Times New Roman" w:hAnsi="Times New Roman"/>
          <w:sz w:val="24"/>
          <w:szCs w:val="24"/>
        </w:rPr>
        <w:t xml:space="preserve"> -Formation du groupe ASCO, performance du collectif, </w:t>
      </w:r>
      <w:r>
        <w:rPr>
          <w:rFonts w:ascii="Times New Roman" w:hAnsi="Times New Roman"/>
          <w:b/>
          <w:sz w:val="24"/>
          <w:szCs w:val="24"/>
        </w:rPr>
        <w:t>Chemin de</w:t>
      </w:r>
      <w:r w:rsidRPr="00136116">
        <w:rPr>
          <w:rFonts w:ascii="Times New Roman" w:hAnsi="Times New Roman"/>
          <w:b/>
          <w:sz w:val="24"/>
          <w:szCs w:val="24"/>
        </w:rPr>
        <w:t xml:space="preserve"> Croix</w:t>
      </w:r>
      <w:r w:rsidRPr="00E152A0">
        <w:rPr>
          <w:rFonts w:ascii="Times New Roman" w:hAnsi="Times New Roman"/>
          <w:sz w:val="24"/>
          <w:szCs w:val="24"/>
        </w:rPr>
        <w:t xml:space="preserve">, </w:t>
      </w:r>
      <w:r>
        <w:rPr>
          <w:rFonts w:ascii="Times New Roman" w:hAnsi="Times New Roman"/>
          <w:sz w:val="24"/>
          <w:szCs w:val="24"/>
        </w:rPr>
        <w:t>organisée à  la veille de Noël 1971</w:t>
      </w:r>
    </w:p>
    <w:p w:rsidR="002521AD" w:rsidRPr="00E152A0" w:rsidRDefault="002521AD" w:rsidP="002521AD">
      <w:pPr>
        <w:spacing w:line="360" w:lineRule="auto"/>
        <w:jc w:val="both"/>
        <w:rPr>
          <w:rFonts w:ascii="Times New Roman" w:hAnsi="Times New Roman"/>
          <w:sz w:val="24"/>
          <w:szCs w:val="24"/>
        </w:rPr>
      </w:pPr>
    </w:p>
    <w:p w:rsidR="002521AD" w:rsidRPr="00E152A0" w:rsidRDefault="002521AD" w:rsidP="002521AD">
      <w:pPr>
        <w:spacing w:line="360" w:lineRule="auto"/>
        <w:jc w:val="both"/>
        <w:rPr>
          <w:rFonts w:ascii="Times New Roman" w:hAnsi="Times New Roman"/>
          <w:sz w:val="24"/>
          <w:szCs w:val="24"/>
        </w:rPr>
      </w:pPr>
      <w:r w:rsidRPr="00630187">
        <w:rPr>
          <w:rFonts w:ascii="Times New Roman" w:hAnsi="Times New Roman"/>
          <w:sz w:val="24"/>
          <w:szCs w:val="24"/>
        </w:rPr>
        <w:t>-</w:t>
      </w:r>
      <w:proofErr w:type="spellStart"/>
      <w:r w:rsidRPr="00630187">
        <w:rPr>
          <w:rFonts w:ascii="Times New Roman" w:hAnsi="Times New Roman"/>
          <w:sz w:val="24"/>
          <w:szCs w:val="24"/>
        </w:rPr>
        <w:t>Walking</w:t>
      </w:r>
      <w:proofErr w:type="spellEnd"/>
      <w:r w:rsidRPr="00630187">
        <w:rPr>
          <w:rFonts w:ascii="Times New Roman" w:hAnsi="Times New Roman"/>
          <w:sz w:val="24"/>
          <w:szCs w:val="24"/>
        </w:rPr>
        <w:t xml:space="preserve"> Mural : l’une de leurs perf</w:t>
      </w:r>
      <w:r>
        <w:rPr>
          <w:rFonts w:ascii="Times New Roman" w:hAnsi="Times New Roman"/>
          <w:sz w:val="24"/>
          <w:szCs w:val="24"/>
        </w:rPr>
        <w:t xml:space="preserve">ormances les plus scandaleuses, envisagée </w:t>
      </w:r>
      <w:r w:rsidRPr="00E152A0">
        <w:rPr>
          <w:rFonts w:ascii="Times New Roman" w:hAnsi="Times New Roman"/>
          <w:sz w:val="24"/>
          <w:szCs w:val="24"/>
        </w:rPr>
        <w:t xml:space="preserve">comme une réclamation sur l’espace public. Les images de cet évènement </w:t>
      </w:r>
      <w:proofErr w:type="gramStart"/>
      <w:r w:rsidRPr="00E152A0">
        <w:rPr>
          <w:rFonts w:ascii="Times New Roman" w:hAnsi="Times New Roman"/>
          <w:sz w:val="24"/>
          <w:szCs w:val="24"/>
        </w:rPr>
        <w:t>montrait</w:t>
      </w:r>
      <w:proofErr w:type="gramEnd"/>
      <w:r w:rsidRPr="00E152A0">
        <w:rPr>
          <w:rFonts w:ascii="Times New Roman" w:hAnsi="Times New Roman"/>
          <w:sz w:val="24"/>
          <w:szCs w:val="24"/>
        </w:rPr>
        <w:t xml:space="preserve"> Herron au centre, supportant trois têtes sculptées</w:t>
      </w:r>
      <w:r>
        <w:rPr>
          <w:rFonts w:ascii="Times New Roman" w:hAnsi="Times New Roman"/>
          <w:sz w:val="24"/>
          <w:szCs w:val="24"/>
        </w:rPr>
        <w:t>, des</w:t>
      </w:r>
      <w:r w:rsidRPr="00E152A0">
        <w:rPr>
          <w:rFonts w:ascii="Times New Roman" w:hAnsi="Times New Roman"/>
          <w:sz w:val="24"/>
          <w:szCs w:val="24"/>
        </w:rPr>
        <w:t xml:space="preserve"> réminiscences des masques mexicains et des fouilles archéologiques.</w:t>
      </w:r>
    </w:p>
    <w:p w:rsidR="002521AD" w:rsidRPr="00630187" w:rsidRDefault="002521AD" w:rsidP="002521AD">
      <w:pPr>
        <w:spacing w:line="360" w:lineRule="auto"/>
        <w:ind w:firstLine="708"/>
        <w:jc w:val="both"/>
        <w:rPr>
          <w:rFonts w:ascii="Times New Roman" w:hAnsi="Times New Roman"/>
          <w:sz w:val="24"/>
          <w:szCs w:val="24"/>
          <w:u w:val="single"/>
        </w:rPr>
      </w:pPr>
      <w:r w:rsidRPr="00630187">
        <w:rPr>
          <w:rFonts w:ascii="Times New Roman" w:hAnsi="Times New Roman"/>
          <w:sz w:val="24"/>
          <w:szCs w:val="24"/>
          <w:u w:val="single"/>
        </w:rPr>
        <w:t xml:space="preserve">  ASCO et le cinéma</w:t>
      </w:r>
    </w:p>
    <w:p w:rsidR="002521AD" w:rsidRDefault="002521AD" w:rsidP="002521AD">
      <w:pPr>
        <w:spacing w:line="360" w:lineRule="auto"/>
        <w:jc w:val="both"/>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 xml:space="preserve">Fusion avec le cinéma et ses enjeux sociaux. </w:t>
      </w:r>
      <w:r w:rsidRPr="00E152A0">
        <w:rPr>
          <w:rFonts w:ascii="Times New Roman" w:hAnsi="Times New Roman"/>
          <w:sz w:val="24"/>
          <w:szCs w:val="24"/>
        </w:rPr>
        <w:t>Pauvres, issus</w:t>
      </w:r>
      <w:r>
        <w:rPr>
          <w:rFonts w:ascii="Times New Roman" w:hAnsi="Times New Roman"/>
          <w:sz w:val="24"/>
          <w:szCs w:val="24"/>
        </w:rPr>
        <w:t xml:space="preserve"> de la classe ouvrière Chicanos</w:t>
      </w:r>
      <w:r w:rsidRPr="00E152A0">
        <w:rPr>
          <w:rFonts w:ascii="Times New Roman" w:hAnsi="Times New Roman"/>
          <w:sz w:val="24"/>
          <w:szCs w:val="24"/>
        </w:rPr>
        <w:t xml:space="preserve">, ils ont été, bien </w:t>
      </w:r>
      <w:r w:rsidR="00EB0A78" w:rsidRPr="00E152A0">
        <w:rPr>
          <w:rFonts w:ascii="Times New Roman" w:hAnsi="Times New Roman"/>
          <w:sz w:val="24"/>
          <w:szCs w:val="24"/>
        </w:rPr>
        <w:t>sûr,</w:t>
      </w:r>
      <w:r w:rsidRPr="00E152A0">
        <w:rPr>
          <w:rFonts w:ascii="Times New Roman" w:hAnsi="Times New Roman"/>
          <w:sz w:val="24"/>
          <w:szCs w:val="24"/>
        </w:rPr>
        <w:t xml:space="preserve"> exclus de </w:t>
      </w:r>
      <w:proofErr w:type="gramStart"/>
      <w:r w:rsidRPr="00E152A0">
        <w:rPr>
          <w:rFonts w:ascii="Times New Roman" w:hAnsi="Times New Roman"/>
          <w:sz w:val="24"/>
          <w:szCs w:val="24"/>
        </w:rPr>
        <w:t>Hollywood ,</w:t>
      </w:r>
      <w:proofErr w:type="gramEnd"/>
      <w:r w:rsidRPr="00E152A0">
        <w:rPr>
          <w:rFonts w:ascii="Times New Roman" w:hAnsi="Times New Roman"/>
          <w:sz w:val="24"/>
          <w:szCs w:val="24"/>
        </w:rPr>
        <w:t xml:space="preserve"> même si le signe Hollywood était visible depuis leur communauté au sud de la ville.</w:t>
      </w:r>
    </w:p>
    <w:p w:rsidR="002521AD" w:rsidRDefault="002521AD" w:rsidP="002521AD">
      <w:pPr>
        <w:spacing w:line="360" w:lineRule="auto"/>
        <w:jc w:val="both"/>
        <w:rPr>
          <w:rFonts w:ascii="Times New Roman" w:hAnsi="Times New Roman"/>
          <w:i/>
          <w:sz w:val="24"/>
          <w:szCs w:val="24"/>
        </w:rPr>
      </w:pPr>
      <w:proofErr w:type="gramStart"/>
      <w:r>
        <w:rPr>
          <w:rFonts w:ascii="Times New Roman" w:hAnsi="Times New Roman"/>
          <w:i/>
          <w:sz w:val="24"/>
          <w:szCs w:val="24"/>
        </w:rPr>
        <w:t>-Les no</w:t>
      </w:r>
      <w:proofErr w:type="gramEnd"/>
      <w:r>
        <w:rPr>
          <w:rFonts w:ascii="Times New Roman" w:hAnsi="Times New Roman"/>
          <w:i/>
          <w:sz w:val="24"/>
          <w:szCs w:val="24"/>
        </w:rPr>
        <w:t xml:space="preserve"> </w:t>
      </w:r>
      <w:proofErr w:type="spellStart"/>
      <w:r>
        <w:rPr>
          <w:rFonts w:ascii="Times New Roman" w:hAnsi="Times New Roman"/>
          <w:i/>
          <w:sz w:val="24"/>
          <w:szCs w:val="24"/>
        </w:rPr>
        <w:t>movies</w:t>
      </w:r>
      <w:proofErr w:type="spellEnd"/>
    </w:p>
    <w:p w:rsidR="002521AD" w:rsidRPr="00630187" w:rsidRDefault="002521AD" w:rsidP="002521AD">
      <w:pPr>
        <w:spacing w:line="360" w:lineRule="auto"/>
        <w:jc w:val="both"/>
        <w:rPr>
          <w:rFonts w:ascii="Times New Roman" w:hAnsi="Times New Roman"/>
          <w:i/>
          <w:sz w:val="24"/>
          <w:szCs w:val="24"/>
        </w:rPr>
      </w:pPr>
      <w:r w:rsidRPr="00E152A0">
        <w:rPr>
          <w:rFonts w:ascii="Times New Roman" w:hAnsi="Times New Roman"/>
          <w:sz w:val="24"/>
          <w:szCs w:val="24"/>
        </w:rPr>
        <w:t xml:space="preserve">  </w:t>
      </w:r>
      <w:r>
        <w:rPr>
          <w:rFonts w:ascii="Times New Roman" w:hAnsi="Times New Roman"/>
          <w:sz w:val="24"/>
          <w:szCs w:val="24"/>
        </w:rPr>
        <w:tab/>
      </w:r>
      <w:r w:rsidRPr="00E152A0">
        <w:rPr>
          <w:rFonts w:ascii="Times New Roman" w:hAnsi="Times New Roman"/>
          <w:sz w:val="24"/>
          <w:szCs w:val="24"/>
        </w:rPr>
        <w:t xml:space="preserve">Compte tenu de toutes ces formes d'exclusion  </w:t>
      </w:r>
      <w:proofErr w:type="spellStart"/>
      <w:r w:rsidRPr="00E152A0">
        <w:rPr>
          <w:rFonts w:ascii="Times New Roman" w:hAnsi="Times New Roman"/>
          <w:sz w:val="24"/>
          <w:szCs w:val="24"/>
        </w:rPr>
        <w:t>Asco</w:t>
      </w:r>
      <w:proofErr w:type="spellEnd"/>
      <w:r w:rsidRPr="00E152A0">
        <w:rPr>
          <w:rFonts w:ascii="Times New Roman" w:hAnsi="Times New Roman"/>
          <w:sz w:val="24"/>
          <w:szCs w:val="24"/>
        </w:rPr>
        <w:t xml:space="preserve"> pourrait alors engager le milieu que dans le négatif. Donc, il a commencé à faire des films sans caméras ou de celluloïd, des films sans public ou exposition : </w:t>
      </w:r>
      <w:r>
        <w:rPr>
          <w:rFonts w:ascii="Times New Roman" w:hAnsi="Times New Roman"/>
          <w:sz w:val="24"/>
          <w:szCs w:val="24"/>
        </w:rPr>
        <w:t xml:space="preserve">Les No </w:t>
      </w:r>
      <w:proofErr w:type="spellStart"/>
      <w:r>
        <w:rPr>
          <w:rFonts w:ascii="Times New Roman" w:hAnsi="Times New Roman"/>
          <w:sz w:val="24"/>
          <w:szCs w:val="24"/>
        </w:rPr>
        <w:t>movies</w:t>
      </w:r>
      <w:proofErr w:type="spellEnd"/>
      <w:r>
        <w:rPr>
          <w:rFonts w:ascii="Times New Roman" w:hAnsi="Times New Roman"/>
          <w:sz w:val="24"/>
          <w:szCs w:val="24"/>
        </w:rPr>
        <w:t>, soit</w:t>
      </w:r>
      <w:r w:rsidRPr="00E152A0">
        <w:rPr>
          <w:rFonts w:ascii="Times New Roman" w:hAnsi="Times New Roman"/>
          <w:sz w:val="24"/>
          <w:szCs w:val="24"/>
        </w:rPr>
        <w:t xml:space="preserve"> des œuvres d’art de la performance conceptuelle que simultanément engagé à la fois le cinéma et l'exclusion de l'</w:t>
      </w:r>
      <w:proofErr w:type="spellStart"/>
      <w:r w:rsidRPr="00E152A0">
        <w:rPr>
          <w:rFonts w:ascii="Times New Roman" w:hAnsi="Times New Roman"/>
          <w:sz w:val="24"/>
          <w:szCs w:val="24"/>
        </w:rPr>
        <w:t>Asco</w:t>
      </w:r>
      <w:proofErr w:type="spellEnd"/>
      <w:r w:rsidRPr="00E152A0">
        <w:rPr>
          <w:rFonts w:ascii="Times New Roman" w:hAnsi="Times New Roman"/>
          <w:sz w:val="24"/>
          <w:szCs w:val="24"/>
        </w:rPr>
        <w:t xml:space="preserve"> de tous ses mouvements.</w:t>
      </w:r>
      <w:r>
        <w:rPr>
          <w:rFonts w:ascii="Times New Roman" w:hAnsi="Times New Roman"/>
          <w:sz w:val="24"/>
          <w:szCs w:val="24"/>
        </w:rPr>
        <w:t xml:space="preserve"> </w:t>
      </w:r>
      <w:r w:rsidRPr="00E152A0">
        <w:rPr>
          <w:rFonts w:ascii="Times New Roman" w:hAnsi="Times New Roman"/>
          <w:sz w:val="24"/>
          <w:szCs w:val="24"/>
        </w:rPr>
        <w:t xml:space="preserve"> </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 xml:space="preserve">  </w:t>
      </w:r>
      <w:r>
        <w:rPr>
          <w:rFonts w:ascii="Times New Roman" w:hAnsi="Times New Roman"/>
          <w:sz w:val="24"/>
          <w:szCs w:val="24"/>
        </w:rPr>
        <w:t xml:space="preserve"> </w:t>
      </w:r>
    </w:p>
    <w:p w:rsidR="002521AD" w:rsidRPr="003E6D8E" w:rsidRDefault="002521AD" w:rsidP="002521AD">
      <w:pPr>
        <w:spacing w:line="360" w:lineRule="auto"/>
        <w:ind w:firstLine="708"/>
        <w:jc w:val="both"/>
        <w:rPr>
          <w:rFonts w:ascii="Times New Roman" w:hAnsi="Times New Roman"/>
          <w:sz w:val="24"/>
          <w:szCs w:val="24"/>
        </w:rPr>
      </w:pPr>
      <w:r w:rsidRPr="003E6D8E">
        <w:rPr>
          <w:rFonts w:ascii="Times New Roman" w:hAnsi="Times New Roman"/>
          <w:sz w:val="24"/>
          <w:szCs w:val="24"/>
        </w:rPr>
        <w:lastRenderedPageBreak/>
        <w:t>La référence</w:t>
      </w:r>
      <w:r>
        <w:rPr>
          <w:rFonts w:ascii="Times New Roman" w:hAnsi="Times New Roman"/>
          <w:sz w:val="24"/>
          <w:szCs w:val="24"/>
        </w:rPr>
        <w:t xml:space="preserve"> de</w:t>
      </w:r>
      <w:r w:rsidRPr="003E6D8E">
        <w:rPr>
          <w:rFonts w:ascii="Times New Roman" w:hAnsi="Times New Roman"/>
          <w:sz w:val="24"/>
          <w:szCs w:val="24"/>
        </w:rPr>
        <w:t xml:space="preserve"> David Avalos s’affirme comme la fin du dix-neuvième siècle. Il s’agit pour lui de réévaluer les récits historiques, notamment dans l’œuvre </w:t>
      </w:r>
      <w:r w:rsidRPr="003E6D8E">
        <w:rPr>
          <w:rFonts w:ascii="Times New Roman" w:hAnsi="Times New Roman"/>
          <w:i/>
          <w:sz w:val="24"/>
          <w:szCs w:val="24"/>
        </w:rPr>
        <w:t xml:space="preserve">Mission Californie </w:t>
      </w:r>
      <w:proofErr w:type="spellStart"/>
      <w:r w:rsidRPr="003E6D8E">
        <w:rPr>
          <w:rFonts w:ascii="Times New Roman" w:hAnsi="Times New Roman"/>
          <w:i/>
          <w:sz w:val="24"/>
          <w:szCs w:val="24"/>
        </w:rPr>
        <w:t>Daze</w:t>
      </w:r>
      <w:proofErr w:type="spellEnd"/>
      <w:r w:rsidRPr="003E6D8E">
        <w:rPr>
          <w:rFonts w:ascii="Times New Roman" w:hAnsi="Times New Roman"/>
          <w:sz w:val="24"/>
          <w:szCs w:val="24"/>
        </w:rPr>
        <w:t xml:space="preserve"> - un projet de collaboration avec James </w:t>
      </w:r>
      <w:proofErr w:type="gramStart"/>
      <w:r w:rsidRPr="003E6D8E">
        <w:rPr>
          <w:rFonts w:ascii="Times New Roman" w:hAnsi="Times New Roman"/>
          <w:sz w:val="24"/>
          <w:szCs w:val="24"/>
        </w:rPr>
        <w:t>Luna ,</w:t>
      </w:r>
      <w:proofErr w:type="gramEnd"/>
      <w:r w:rsidRPr="003E6D8E">
        <w:rPr>
          <w:rFonts w:ascii="Times New Roman" w:hAnsi="Times New Roman"/>
          <w:sz w:val="24"/>
          <w:szCs w:val="24"/>
        </w:rPr>
        <w:t xml:space="preserve"> Deborah Petit, et William E. </w:t>
      </w:r>
      <w:proofErr w:type="spellStart"/>
      <w:r w:rsidRPr="003E6D8E">
        <w:rPr>
          <w:rFonts w:ascii="Times New Roman" w:hAnsi="Times New Roman"/>
          <w:sz w:val="24"/>
          <w:szCs w:val="24"/>
        </w:rPr>
        <w:t>Weeks</w:t>
      </w:r>
      <w:proofErr w:type="spellEnd"/>
      <w:r w:rsidRPr="003E6D8E">
        <w:rPr>
          <w:rFonts w:ascii="Times New Roman" w:hAnsi="Times New Roman"/>
          <w:sz w:val="24"/>
          <w:szCs w:val="24"/>
        </w:rPr>
        <w:t xml:space="preserve"> </w:t>
      </w:r>
      <w:r>
        <w:rPr>
          <w:rFonts w:ascii="Times New Roman" w:hAnsi="Times New Roman"/>
          <w:sz w:val="24"/>
          <w:szCs w:val="24"/>
        </w:rPr>
        <w:t xml:space="preserve"> </w:t>
      </w:r>
    </w:p>
    <w:p w:rsidR="002521AD" w:rsidRPr="003E6D8E" w:rsidRDefault="002521AD" w:rsidP="002521AD">
      <w:pPr>
        <w:spacing w:line="360" w:lineRule="auto"/>
        <w:ind w:firstLine="708"/>
        <w:jc w:val="both"/>
        <w:rPr>
          <w:rFonts w:ascii="Times New Roman" w:hAnsi="Times New Roman"/>
          <w:sz w:val="24"/>
          <w:szCs w:val="24"/>
        </w:rPr>
      </w:pPr>
      <w:r>
        <w:rPr>
          <w:rFonts w:ascii="Times New Roman" w:hAnsi="Times New Roman"/>
          <w:sz w:val="24"/>
          <w:szCs w:val="24"/>
        </w:rPr>
        <w:t>L’</w:t>
      </w:r>
      <w:proofErr w:type="spellStart"/>
      <w:r>
        <w:rPr>
          <w:rFonts w:ascii="Times New Roman" w:hAnsi="Times New Roman"/>
          <w:sz w:val="24"/>
          <w:szCs w:val="24"/>
        </w:rPr>
        <w:t>oeuvre</w:t>
      </w:r>
      <w:proofErr w:type="spellEnd"/>
      <w:r w:rsidRPr="003E6D8E">
        <w:rPr>
          <w:rFonts w:ascii="Times New Roman" w:hAnsi="Times New Roman"/>
          <w:sz w:val="24"/>
          <w:szCs w:val="24"/>
        </w:rPr>
        <w:t xml:space="preserve"> </w:t>
      </w:r>
      <w:r>
        <w:rPr>
          <w:rFonts w:ascii="Times New Roman" w:hAnsi="Times New Roman"/>
          <w:sz w:val="24"/>
          <w:szCs w:val="24"/>
        </w:rPr>
        <w:t xml:space="preserve">porte un regard </w:t>
      </w:r>
      <w:r w:rsidRPr="003E6D8E">
        <w:rPr>
          <w:rFonts w:ascii="Times New Roman" w:hAnsi="Times New Roman"/>
          <w:sz w:val="24"/>
          <w:szCs w:val="24"/>
        </w:rPr>
        <w:t xml:space="preserve">révisionniste dur </w:t>
      </w:r>
      <w:r>
        <w:rPr>
          <w:rFonts w:ascii="Times New Roman" w:hAnsi="Times New Roman"/>
          <w:sz w:val="24"/>
          <w:szCs w:val="24"/>
        </w:rPr>
        <w:t>sur</w:t>
      </w:r>
      <w:r w:rsidRPr="003E6D8E">
        <w:rPr>
          <w:rFonts w:ascii="Times New Roman" w:hAnsi="Times New Roman"/>
          <w:sz w:val="24"/>
          <w:szCs w:val="24"/>
        </w:rPr>
        <w:t xml:space="preserve"> la figure du Père </w:t>
      </w:r>
      <w:proofErr w:type="spellStart"/>
      <w:r w:rsidRPr="003E6D8E">
        <w:rPr>
          <w:rFonts w:ascii="Times New Roman" w:hAnsi="Times New Roman"/>
          <w:sz w:val="24"/>
          <w:szCs w:val="24"/>
        </w:rPr>
        <w:t>Junipero</w:t>
      </w:r>
      <w:proofErr w:type="spellEnd"/>
      <w:r w:rsidRPr="003E6D8E">
        <w:rPr>
          <w:rFonts w:ascii="Times New Roman" w:hAnsi="Times New Roman"/>
          <w:sz w:val="24"/>
          <w:szCs w:val="24"/>
        </w:rPr>
        <w:t xml:space="preserve"> </w:t>
      </w:r>
      <w:r>
        <w:rPr>
          <w:rFonts w:ascii="Times New Roman" w:hAnsi="Times New Roman"/>
          <w:sz w:val="24"/>
          <w:szCs w:val="24"/>
        </w:rPr>
        <w:t>Serra (1713-1784)</w:t>
      </w:r>
      <w:r w:rsidRPr="003E6D8E">
        <w:rPr>
          <w:rFonts w:ascii="Times New Roman" w:hAnsi="Times New Roman"/>
          <w:sz w:val="24"/>
          <w:szCs w:val="24"/>
        </w:rPr>
        <w:t xml:space="preserve">, missionnaire franciscain espagnol qui établit neuf des vingt et un missions en </w:t>
      </w:r>
      <w:proofErr w:type="gramStart"/>
      <w:r w:rsidRPr="003E6D8E">
        <w:rPr>
          <w:rFonts w:ascii="Times New Roman" w:hAnsi="Times New Roman"/>
          <w:sz w:val="24"/>
          <w:szCs w:val="24"/>
        </w:rPr>
        <w:t>Californie .</w:t>
      </w:r>
      <w:proofErr w:type="gramEnd"/>
      <w:r w:rsidRPr="003E6D8E">
        <w:rPr>
          <w:rFonts w:ascii="Times New Roman" w:hAnsi="Times New Roman"/>
          <w:sz w:val="24"/>
          <w:szCs w:val="24"/>
        </w:rPr>
        <w:t xml:space="preserve">  Projet de 1988.</w:t>
      </w:r>
    </w:p>
    <w:p w:rsidR="002521AD" w:rsidRPr="00E152A0" w:rsidRDefault="002521AD" w:rsidP="00CD2B73">
      <w:pPr>
        <w:spacing w:line="360" w:lineRule="auto"/>
        <w:jc w:val="both"/>
        <w:rPr>
          <w:rFonts w:ascii="Times New Roman" w:hAnsi="Times New Roman"/>
          <w:color w:val="000000"/>
          <w:sz w:val="24"/>
          <w:szCs w:val="24"/>
        </w:rPr>
      </w:pPr>
      <w:r>
        <w:rPr>
          <w:rFonts w:ascii="Times New Roman" w:hAnsi="Times New Roman"/>
          <w:sz w:val="24"/>
          <w:szCs w:val="24"/>
        </w:rPr>
        <w:t xml:space="preserve"> </w:t>
      </w:r>
      <w:r w:rsidR="00CD2B73">
        <w:rPr>
          <w:rFonts w:ascii="Times New Roman" w:hAnsi="Times New Roman"/>
          <w:sz w:val="24"/>
          <w:szCs w:val="24"/>
        </w:rPr>
        <w:t xml:space="preserve"> </w:t>
      </w:r>
    </w:p>
    <w:p w:rsidR="002521AD" w:rsidRPr="00630187" w:rsidRDefault="002521AD" w:rsidP="002521AD">
      <w:pPr>
        <w:spacing w:line="360" w:lineRule="auto"/>
        <w:ind w:firstLine="708"/>
        <w:jc w:val="both"/>
        <w:rPr>
          <w:rFonts w:ascii="Times New Roman" w:hAnsi="Times New Roman"/>
          <w:b/>
          <w:color w:val="000000"/>
          <w:sz w:val="24"/>
          <w:szCs w:val="24"/>
          <w:u w:val="single"/>
        </w:rPr>
      </w:pPr>
      <w:r w:rsidRPr="00630187">
        <w:rPr>
          <w:rFonts w:ascii="Times New Roman" w:hAnsi="Times New Roman"/>
          <w:b/>
          <w:color w:val="000000"/>
          <w:sz w:val="24"/>
          <w:szCs w:val="24"/>
          <w:u w:val="single"/>
        </w:rPr>
        <w:t xml:space="preserve">4/ La mémoire </w:t>
      </w:r>
      <w:r>
        <w:rPr>
          <w:rFonts w:ascii="Times New Roman" w:hAnsi="Times New Roman"/>
          <w:b/>
          <w:color w:val="000000"/>
          <w:sz w:val="24"/>
          <w:szCs w:val="24"/>
          <w:u w:val="single"/>
        </w:rPr>
        <w:t xml:space="preserve">latine </w:t>
      </w:r>
      <w:r w:rsidRPr="00630187">
        <w:rPr>
          <w:rFonts w:ascii="Times New Roman" w:hAnsi="Times New Roman"/>
          <w:b/>
          <w:color w:val="000000"/>
          <w:sz w:val="24"/>
          <w:szCs w:val="24"/>
          <w:u w:val="single"/>
        </w:rPr>
        <w:t>comme stratégie de rupture</w:t>
      </w:r>
    </w:p>
    <w:p w:rsidR="002521AD" w:rsidRPr="00630187" w:rsidRDefault="002521AD" w:rsidP="002521AD">
      <w:pPr>
        <w:spacing w:line="360" w:lineRule="auto"/>
        <w:jc w:val="both"/>
        <w:rPr>
          <w:rFonts w:ascii="Times New Roman" w:hAnsi="Times New Roman"/>
          <w:b/>
          <w:sz w:val="24"/>
          <w:szCs w:val="24"/>
          <w:u w:val="single"/>
        </w:rPr>
      </w:pPr>
      <w:r w:rsidRPr="00630187">
        <w:rPr>
          <w:rFonts w:ascii="Times New Roman" w:hAnsi="Times New Roman"/>
          <w:b/>
          <w:sz w:val="24"/>
          <w:szCs w:val="24"/>
          <w:u w:val="single"/>
        </w:rPr>
        <w:t xml:space="preserve">Ana </w:t>
      </w:r>
      <w:proofErr w:type="spellStart"/>
      <w:r w:rsidRPr="00630187">
        <w:rPr>
          <w:rFonts w:ascii="Times New Roman" w:hAnsi="Times New Roman"/>
          <w:b/>
          <w:sz w:val="24"/>
          <w:szCs w:val="24"/>
          <w:u w:val="single"/>
        </w:rPr>
        <w:t>Mendieta</w:t>
      </w:r>
      <w:proofErr w:type="spellEnd"/>
    </w:p>
    <w:p w:rsidR="002521AD" w:rsidRDefault="002521AD" w:rsidP="002521AD">
      <w:pPr>
        <w:spacing w:line="360" w:lineRule="auto"/>
        <w:jc w:val="both"/>
        <w:rPr>
          <w:rFonts w:ascii="Times New Roman" w:hAnsi="Times New Roman"/>
          <w:sz w:val="24"/>
          <w:szCs w:val="24"/>
        </w:rPr>
      </w:pPr>
      <w:r>
        <w:rPr>
          <w:rFonts w:ascii="Times New Roman" w:hAnsi="Times New Roman"/>
          <w:sz w:val="24"/>
          <w:szCs w:val="24"/>
        </w:rPr>
        <w:t xml:space="preserve">     Ce sentiment de l'histoire est inextricablement lié à leur identité Latino-Américains. Il éclaire le présent et projette l'avenir d’un continuum ininterrompu.</w:t>
      </w:r>
    </w:p>
    <w:p w:rsidR="002521AD" w:rsidRDefault="002521AD" w:rsidP="002521AD">
      <w:pPr>
        <w:spacing w:line="360" w:lineRule="auto"/>
        <w:ind w:firstLine="708"/>
        <w:jc w:val="both"/>
        <w:rPr>
          <w:rFonts w:ascii="Times New Roman" w:hAnsi="Times New Roman"/>
          <w:sz w:val="24"/>
          <w:szCs w:val="24"/>
        </w:rPr>
      </w:pPr>
      <w:r>
        <w:rPr>
          <w:rFonts w:ascii="Times New Roman" w:hAnsi="Times New Roman"/>
          <w:sz w:val="24"/>
          <w:szCs w:val="24"/>
        </w:rPr>
        <w:t>Ceci est particulièrement vrai des artistes contemporains d'Amérique latine vivant aux États-Unis – qui incarnent  souvent cette conscience historique dans leur travail.</w:t>
      </w:r>
    </w:p>
    <w:p w:rsidR="002521AD" w:rsidRDefault="002521AD" w:rsidP="002521AD">
      <w:pPr>
        <w:spacing w:line="360" w:lineRule="auto"/>
        <w:ind w:firstLine="708"/>
        <w:jc w:val="both"/>
        <w:rPr>
          <w:rFonts w:ascii="Times New Roman" w:hAnsi="Times New Roman"/>
          <w:sz w:val="24"/>
          <w:szCs w:val="24"/>
        </w:rPr>
      </w:pPr>
      <w:r>
        <w:rPr>
          <w:rFonts w:ascii="Times New Roman" w:hAnsi="Times New Roman"/>
          <w:sz w:val="24"/>
          <w:szCs w:val="24"/>
        </w:rPr>
        <w:t xml:space="preserve"> Dans des formes et des stratégies très variées, ils reprennent leur passé et lui permettent d’échapper à la distorsion ou l’oubli.  </w:t>
      </w:r>
    </w:p>
    <w:p w:rsidR="002521AD" w:rsidRPr="00E152A0" w:rsidRDefault="002521AD" w:rsidP="002521AD">
      <w:pPr>
        <w:spacing w:line="360" w:lineRule="auto"/>
        <w:ind w:firstLine="708"/>
        <w:jc w:val="both"/>
        <w:rPr>
          <w:rFonts w:ascii="Times New Roman" w:hAnsi="Times New Roman"/>
          <w:sz w:val="24"/>
          <w:szCs w:val="24"/>
        </w:rPr>
      </w:pPr>
      <w:r w:rsidRPr="00E152A0">
        <w:rPr>
          <w:rFonts w:ascii="Times New Roman" w:hAnsi="Times New Roman"/>
          <w:sz w:val="24"/>
          <w:szCs w:val="24"/>
        </w:rPr>
        <w:t xml:space="preserve">D'autres artistes emploient la mémoire de l'Amérique pour s’emparer de sa dimension spirituelle comme une sorte de réparation, s’ils déplorent l’isolement moderne, l'inconfort contemporain. </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 xml:space="preserve"> </w:t>
      </w:r>
      <w:r w:rsidRPr="00E152A0">
        <w:rPr>
          <w:rFonts w:ascii="Times New Roman" w:hAnsi="Times New Roman"/>
          <w:sz w:val="24"/>
          <w:szCs w:val="24"/>
        </w:rPr>
        <w:tab/>
        <w:t xml:space="preserve"> Intégrant consciemment une dimension spirituelle dans leur travail, ils célèbrent des traditions anciennes et récentes qui animent les  cultures autochtones, qui ont été ignorées, mal compris</w:t>
      </w:r>
      <w:r>
        <w:rPr>
          <w:rFonts w:ascii="Times New Roman" w:hAnsi="Times New Roman"/>
          <w:sz w:val="24"/>
          <w:szCs w:val="24"/>
        </w:rPr>
        <w:t>es</w:t>
      </w:r>
      <w:r w:rsidRPr="00E152A0">
        <w:rPr>
          <w:rFonts w:ascii="Times New Roman" w:hAnsi="Times New Roman"/>
          <w:sz w:val="24"/>
          <w:szCs w:val="24"/>
        </w:rPr>
        <w:t>, dévalué</w:t>
      </w:r>
      <w:r>
        <w:rPr>
          <w:rFonts w:ascii="Times New Roman" w:hAnsi="Times New Roman"/>
          <w:sz w:val="24"/>
          <w:szCs w:val="24"/>
        </w:rPr>
        <w:t>es</w:t>
      </w:r>
      <w:r w:rsidRPr="00E152A0">
        <w:rPr>
          <w:rFonts w:ascii="Times New Roman" w:hAnsi="Times New Roman"/>
          <w:sz w:val="24"/>
          <w:szCs w:val="24"/>
        </w:rPr>
        <w:t>, ou refoulé</w:t>
      </w:r>
      <w:r>
        <w:rPr>
          <w:rFonts w:ascii="Times New Roman" w:hAnsi="Times New Roman"/>
          <w:sz w:val="24"/>
          <w:szCs w:val="24"/>
        </w:rPr>
        <w:t>es</w:t>
      </w:r>
      <w:r w:rsidRPr="00E152A0">
        <w:rPr>
          <w:rFonts w:ascii="Times New Roman" w:hAnsi="Times New Roman"/>
          <w:sz w:val="24"/>
          <w:szCs w:val="24"/>
        </w:rPr>
        <w:t>.</w:t>
      </w:r>
    </w:p>
    <w:p w:rsidR="002521AD" w:rsidRPr="00E152A0" w:rsidRDefault="002521AD" w:rsidP="002521AD">
      <w:pPr>
        <w:spacing w:line="360" w:lineRule="auto"/>
        <w:jc w:val="both"/>
        <w:rPr>
          <w:rFonts w:ascii="Times New Roman" w:hAnsi="Times New Roman"/>
          <w:sz w:val="24"/>
          <w:szCs w:val="24"/>
        </w:rPr>
      </w:pPr>
    </w:p>
    <w:p w:rsidR="002521AD" w:rsidRPr="00630187" w:rsidRDefault="002521AD" w:rsidP="002521AD">
      <w:pPr>
        <w:spacing w:line="360" w:lineRule="auto"/>
        <w:jc w:val="both"/>
        <w:rPr>
          <w:rFonts w:ascii="Times New Roman" w:hAnsi="Times New Roman"/>
          <w:sz w:val="24"/>
          <w:szCs w:val="24"/>
        </w:rPr>
      </w:pPr>
      <w:r w:rsidRPr="00630187">
        <w:rPr>
          <w:rFonts w:ascii="Times New Roman" w:hAnsi="Times New Roman"/>
          <w:sz w:val="24"/>
          <w:szCs w:val="24"/>
        </w:rPr>
        <w:t>-Body art – Rappel Pamela Lee</w:t>
      </w:r>
    </w:p>
    <w:p w:rsidR="002521AD" w:rsidRPr="00E152A0" w:rsidRDefault="002521AD" w:rsidP="002521AD">
      <w:pPr>
        <w:spacing w:line="360" w:lineRule="auto"/>
        <w:jc w:val="both"/>
        <w:rPr>
          <w:rFonts w:ascii="Times New Roman" w:hAnsi="Times New Roman"/>
          <w:sz w:val="24"/>
          <w:szCs w:val="24"/>
        </w:rPr>
      </w:pPr>
      <w:r>
        <w:rPr>
          <w:rFonts w:ascii="Times New Roman" w:hAnsi="Times New Roman"/>
          <w:sz w:val="24"/>
          <w:szCs w:val="24"/>
        </w:rPr>
        <w:t xml:space="preserve"> -Le sang comme médium dans </w:t>
      </w:r>
      <w:proofErr w:type="gramStart"/>
      <w:r>
        <w:rPr>
          <w:rFonts w:ascii="Times New Roman" w:hAnsi="Times New Roman"/>
          <w:sz w:val="24"/>
          <w:szCs w:val="24"/>
        </w:rPr>
        <w:t>ses vidéo</w:t>
      </w:r>
      <w:proofErr w:type="gramEnd"/>
    </w:p>
    <w:p w:rsidR="002521AD" w:rsidRPr="00630187" w:rsidRDefault="002521AD" w:rsidP="002521AD">
      <w:pPr>
        <w:spacing w:line="360" w:lineRule="auto"/>
        <w:jc w:val="both"/>
        <w:rPr>
          <w:rFonts w:ascii="Times New Roman" w:hAnsi="Times New Roman"/>
          <w:sz w:val="24"/>
          <w:szCs w:val="24"/>
        </w:rPr>
      </w:pPr>
      <w:r w:rsidRPr="00630187">
        <w:rPr>
          <w:rFonts w:ascii="Times New Roman" w:hAnsi="Times New Roman"/>
          <w:sz w:val="24"/>
          <w:szCs w:val="24"/>
        </w:rPr>
        <w:t xml:space="preserve">- </w:t>
      </w:r>
      <w:proofErr w:type="spellStart"/>
      <w:r w:rsidRPr="00630187">
        <w:rPr>
          <w:rFonts w:ascii="Times New Roman" w:hAnsi="Times New Roman"/>
          <w:sz w:val="24"/>
          <w:szCs w:val="24"/>
        </w:rPr>
        <w:t>Santeria</w:t>
      </w:r>
      <w:proofErr w:type="spellEnd"/>
    </w:p>
    <w:p w:rsidR="002521AD" w:rsidRPr="00630187" w:rsidRDefault="002521AD" w:rsidP="002521AD">
      <w:pPr>
        <w:spacing w:line="360" w:lineRule="auto"/>
        <w:jc w:val="both"/>
        <w:rPr>
          <w:rFonts w:ascii="Times New Roman" w:hAnsi="Times New Roman"/>
          <w:sz w:val="24"/>
          <w:szCs w:val="24"/>
        </w:rPr>
      </w:pPr>
      <w:r w:rsidRPr="00630187">
        <w:rPr>
          <w:rFonts w:ascii="Times New Roman" w:hAnsi="Times New Roman"/>
          <w:sz w:val="24"/>
          <w:szCs w:val="24"/>
        </w:rPr>
        <w:t xml:space="preserve">- Féminisme </w:t>
      </w:r>
    </w:p>
    <w:p w:rsidR="002521AD" w:rsidRPr="00630187" w:rsidRDefault="002521AD" w:rsidP="002521AD">
      <w:pPr>
        <w:spacing w:line="360" w:lineRule="auto"/>
        <w:jc w:val="both"/>
        <w:rPr>
          <w:rFonts w:ascii="Times New Roman" w:hAnsi="Times New Roman"/>
          <w:sz w:val="24"/>
          <w:szCs w:val="24"/>
        </w:rPr>
      </w:pPr>
      <w:r w:rsidRPr="00630187">
        <w:rPr>
          <w:rFonts w:ascii="Times New Roman" w:hAnsi="Times New Roman"/>
          <w:sz w:val="24"/>
          <w:szCs w:val="24"/>
        </w:rPr>
        <w:t xml:space="preserve"> - Fonction de la violence selon Laurence Bertrand </w:t>
      </w:r>
      <w:proofErr w:type="spellStart"/>
      <w:r w:rsidRPr="00630187">
        <w:rPr>
          <w:rFonts w:ascii="Times New Roman" w:hAnsi="Times New Roman"/>
          <w:sz w:val="24"/>
          <w:szCs w:val="24"/>
        </w:rPr>
        <w:t>Dorléac</w:t>
      </w:r>
      <w:proofErr w:type="spellEnd"/>
      <w:r>
        <w:rPr>
          <w:rFonts w:ascii="Times New Roman" w:hAnsi="Times New Roman"/>
          <w:sz w:val="24"/>
          <w:szCs w:val="24"/>
        </w:rPr>
        <w:t> :</w:t>
      </w:r>
    </w:p>
    <w:p w:rsidR="002521AD" w:rsidRPr="00E152A0" w:rsidRDefault="002521AD" w:rsidP="002521AD">
      <w:pPr>
        <w:spacing w:line="360" w:lineRule="auto"/>
        <w:jc w:val="both"/>
        <w:rPr>
          <w:rFonts w:ascii="Times New Roman" w:hAnsi="Times New Roman"/>
          <w:sz w:val="24"/>
          <w:szCs w:val="24"/>
        </w:rPr>
      </w:pPr>
      <w:r w:rsidRPr="00E152A0">
        <w:rPr>
          <w:rFonts w:ascii="Times New Roman" w:hAnsi="Times New Roman"/>
          <w:sz w:val="24"/>
          <w:szCs w:val="24"/>
        </w:rPr>
        <w:t>« La société a besoin du psychodrame pour sentir, admettre, apurer sa dette et, enfin seulement, opérer son deuil. Antonin Artaud l’avait dit lès les années 1930 mais son «théâtre de la cruauté» qui devait délivrer les hommes de leur violence » Fonctionnement de l’art comme contre poison.</w:t>
      </w:r>
    </w:p>
    <w:p w:rsidR="002521AD" w:rsidRDefault="002521AD" w:rsidP="00144FBC">
      <w:pPr>
        <w:autoSpaceDE w:val="0"/>
        <w:autoSpaceDN w:val="0"/>
        <w:adjustRightInd w:val="0"/>
        <w:ind w:left="284" w:hanging="284"/>
        <w:rPr>
          <w:rFonts w:ascii="Times New Roman" w:hAnsi="Times New Roman"/>
          <w:sz w:val="24"/>
          <w:szCs w:val="24"/>
          <w:lang w:val="fr"/>
        </w:rPr>
      </w:pPr>
    </w:p>
    <w:p w:rsidR="00144FBC" w:rsidRPr="00711B85" w:rsidRDefault="00144FBC" w:rsidP="00144FBC">
      <w:pPr>
        <w:autoSpaceDE w:val="0"/>
        <w:autoSpaceDN w:val="0"/>
        <w:adjustRightInd w:val="0"/>
        <w:ind w:left="284" w:hanging="284"/>
        <w:rPr>
          <w:rFonts w:ascii="Times New Roman" w:hAnsi="Times New Roman"/>
          <w:sz w:val="24"/>
          <w:szCs w:val="24"/>
          <w:lang w:val="fr"/>
        </w:rPr>
      </w:pPr>
    </w:p>
    <w:p w:rsidR="00144FBC" w:rsidRPr="00711B85" w:rsidRDefault="00144FBC" w:rsidP="00CD2B73">
      <w:pPr>
        <w:numPr>
          <w:ilvl w:val="0"/>
          <w:numId w:val="6"/>
        </w:numPr>
        <w:pBdr>
          <w:top w:val="single" w:sz="4" w:space="0" w:color="auto"/>
          <w:left w:val="single" w:sz="4" w:space="4" w:color="auto"/>
          <w:bottom w:val="single" w:sz="4" w:space="1" w:color="auto"/>
          <w:right w:val="single" w:sz="4" w:space="4" w:color="auto"/>
        </w:pBdr>
        <w:autoSpaceDE w:val="0"/>
        <w:autoSpaceDN w:val="0"/>
        <w:adjustRightInd w:val="0"/>
        <w:spacing w:after="200" w:line="276" w:lineRule="auto"/>
        <w:ind w:left="720" w:hanging="360"/>
        <w:jc w:val="center"/>
        <w:rPr>
          <w:rFonts w:ascii="Times New Roman" w:hAnsi="Times New Roman"/>
          <w:b/>
          <w:sz w:val="24"/>
          <w:szCs w:val="24"/>
          <w:lang w:val="fr"/>
        </w:rPr>
      </w:pPr>
      <w:r w:rsidRPr="00711B85">
        <w:rPr>
          <w:rFonts w:ascii="Times New Roman" w:hAnsi="Times New Roman"/>
          <w:b/>
          <w:sz w:val="24"/>
          <w:szCs w:val="24"/>
          <w:lang w:val="fr"/>
        </w:rPr>
        <w:t xml:space="preserve">Séance 9-  </w:t>
      </w:r>
    </w:p>
    <w:p w:rsidR="00144FBC" w:rsidRDefault="00144FBC" w:rsidP="00144FBC">
      <w:pPr>
        <w:autoSpaceDE w:val="0"/>
        <w:autoSpaceDN w:val="0"/>
        <w:adjustRightInd w:val="0"/>
        <w:ind w:left="360"/>
        <w:rPr>
          <w:rFonts w:ascii="Times New Roman" w:hAnsi="Times New Roman"/>
          <w:bCs/>
          <w:sz w:val="24"/>
          <w:szCs w:val="24"/>
        </w:rPr>
      </w:pPr>
      <w:r w:rsidRPr="00711B85">
        <w:rPr>
          <w:rFonts w:ascii="Times New Roman" w:hAnsi="Times New Roman"/>
          <w:bCs/>
          <w:sz w:val="24"/>
          <w:szCs w:val="24"/>
        </w:rPr>
        <w:t>Du conceptualisme humaniste au formalisme</w:t>
      </w:r>
      <w:r w:rsidRPr="00711B85">
        <w:rPr>
          <w:rFonts w:ascii="Times New Roman" w:hAnsi="Times New Roman"/>
          <w:b/>
          <w:bCs/>
          <w:sz w:val="24"/>
          <w:szCs w:val="24"/>
        </w:rPr>
        <w:t xml:space="preserve"> -</w:t>
      </w:r>
      <w:r w:rsidRPr="00711B85">
        <w:rPr>
          <w:rFonts w:ascii="Times New Roman" w:hAnsi="Times New Roman"/>
          <w:bCs/>
          <w:sz w:val="24"/>
          <w:szCs w:val="24"/>
        </w:rPr>
        <w:t xml:space="preserve"> </w:t>
      </w:r>
      <w:proofErr w:type="spellStart"/>
      <w:r w:rsidRPr="00711B85">
        <w:rPr>
          <w:rFonts w:ascii="Times New Roman" w:hAnsi="Times New Roman"/>
          <w:bCs/>
          <w:sz w:val="24"/>
          <w:szCs w:val="24"/>
        </w:rPr>
        <w:t>Leandro</w:t>
      </w:r>
      <w:proofErr w:type="spellEnd"/>
      <w:r w:rsidRPr="00711B85">
        <w:rPr>
          <w:rFonts w:ascii="Times New Roman" w:hAnsi="Times New Roman"/>
          <w:bCs/>
          <w:sz w:val="24"/>
          <w:szCs w:val="24"/>
        </w:rPr>
        <w:t xml:space="preserve"> Katz, Alfredo </w:t>
      </w:r>
      <w:proofErr w:type="spellStart"/>
      <w:r w:rsidRPr="00711B85">
        <w:rPr>
          <w:rFonts w:ascii="Times New Roman" w:hAnsi="Times New Roman"/>
          <w:bCs/>
          <w:sz w:val="24"/>
          <w:szCs w:val="24"/>
        </w:rPr>
        <w:t>Jaar</w:t>
      </w:r>
      <w:proofErr w:type="spellEnd"/>
      <w:r w:rsidRPr="00711B85">
        <w:rPr>
          <w:rFonts w:ascii="Times New Roman" w:hAnsi="Times New Roman"/>
          <w:bCs/>
          <w:sz w:val="24"/>
          <w:szCs w:val="24"/>
        </w:rPr>
        <w:t xml:space="preserve"> et Gabriel Orozco</w:t>
      </w:r>
      <w:r>
        <w:rPr>
          <w:rFonts w:ascii="Times New Roman" w:hAnsi="Times New Roman"/>
          <w:bCs/>
          <w:sz w:val="24"/>
          <w:szCs w:val="24"/>
        </w:rPr>
        <w:t>.</w:t>
      </w:r>
    </w:p>
    <w:p w:rsidR="004F60A6" w:rsidRPr="002521AD" w:rsidRDefault="004F60A6" w:rsidP="004F60A6">
      <w:pPr>
        <w:spacing w:line="360" w:lineRule="auto"/>
        <w:jc w:val="both"/>
        <w:rPr>
          <w:rFonts w:ascii="Times New Roman" w:hAnsi="Times New Roman"/>
          <w:sz w:val="24"/>
          <w:szCs w:val="24"/>
          <w:u w:val="single"/>
        </w:rPr>
      </w:pPr>
      <w:r w:rsidRPr="002521AD">
        <w:rPr>
          <w:rFonts w:ascii="Times New Roman" w:hAnsi="Times New Roman"/>
          <w:b/>
          <w:sz w:val="24"/>
          <w:szCs w:val="24"/>
          <w:u w:val="single"/>
        </w:rPr>
        <w:t>1/ Le passé maya</w:t>
      </w:r>
      <w:r w:rsidRPr="002521AD">
        <w:rPr>
          <w:rFonts w:ascii="Times New Roman" w:hAnsi="Times New Roman"/>
          <w:sz w:val="24"/>
          <w:szCs w:val="24"/>
          <w:u w:val="single"/>
        </w:rPr>
        <w:t xml:space="preserve"> tirer les anciens sites mayas de leur " représentations colonialistes /</w:t>
      </w:r>
      <w:proofErr w:type="gramStart"/>
      <w:r w:rsidRPr="002521AD">
        <w:rPr>
          <w:rFonts w:ascii="Times New Roman" w:hAnsi="Times New Roman"/>
          <w:sz w:val="24"/>
          <w:szCs w:val="24"/>
          <w:u w:val="single"/>
        </w:rPr>
        <w:t>néocolonialistes .</w:t>
      </w:r>
      <w:proofErr w:type="gramEnd"/>
      <w:r w:rsidRPr="002521AD">
        <w:rPr>
          <w:rFonts w:ascii="Times New Roman" w:hAnsi="Times New Roman"/>
          <w:sz w:val="24"/>
          <w:szCs w:val="24"/>
          <w:u w:val="single"/>
        </w:rPr>
        <w:t xml:space="preserve"> " </w:t>
      </w:r>
    </w:p>
    <w:p w:rsidR="004F60A6" w:rsidRPr="002521AD" w:rsidRDefault="004F60A6" w:rsidP="004F60A6">
      <w:pPr>
        <w:spacing w:line="360" w:lineRule="auto"/>
        <w:jc w:val="both"/>
        <w:rPr>
          <w:rFonts w:ascii="Times New Roman" w:hAnsi="Times New Roman"/>
          <w:b/>
          <w:sz w:val="24"/>
          <w:szCs w:val="24"/>
          <w:u w:val="single"/>
        </w:rPr>
      </w:pPr>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roofErr w:type="spellStart"/>
      <w:r w:rsidRPr="002521AD">
        <w:rPr>
          <w:rFonts w:ascii="Times New Roman" w:hAnsi="Times New Roman"/>
          <w:i/>
          <w:sz w:val="24"/>
          <w:szCs w:val="24"/>
        </w:rPr>
        <w:t>Catherwood</w:t>
      </w:r>
      <w:proofErr w:type="spellEnd"/>
      <w:r w:rsidRPr="002521AD">
        <w:rPr>
          <w:rFonts w:ascii="Times New Roman" w:hAnsi="Times New Roman"/>
          <w:i/>
          <w:sz w:val="24"/>
          <w:szCs w:val="24"/>
        </w:rPr>
        <w:t xml:space="preserve"> Projet, de</w:t>
      </w:r>
      <w:r>
        <w:rPr>
          <w:rFonts w:ascii="Times New Roman" w:hAnsi="Times New Roman"/>
          <w:sz w:val="24"/>
          <w:szCs w:val="24"/>
        </w:rPr>
        <w:t xml:space="preserve"> </w:t>
      </w:r>
      <w:proofErr w:type="spellStart"/>
      <w:r>
        <w:rPr>
          <w:rFonts w:ascii="Times New Roman" w:hAnsi="Times New Roman"/>
          <w:sz w:val="24"/>
          <w:szCs w:val="24"/>
          <w:highlight w:val="yellow"/>
        </w:rPr>
        <w:t>Leandro</w:t>
      </w:r>
      <w:proofErr w:type="spellEnd"/>
      <w:r>
        <w:rPr>
          <w:rFonts w:ascii="Times New Roman" w:hAnsi="Times New Roman"/>
          <w:sz w:val="24"/>
          <w:szCs w:val="24"/>
          <w:highlight w:val="yellow"/>
        </w:rPr>
        <w:t xml:space="preserve"> Katz</w:t>
      </w:r>
      <w:r>
        <w:rPr>
          <w:rFonts w:ascii="Times New Roman" w:hAnsi="Times New Roman"/>
          <w:sz w:val="24"/>
          <w:szCs w:val="24"/>
        </w:rPr>
        <w:t xml:space="preserve"> </w:t>
      </w:r>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Il se destine, selon ses propres </w:t>
      </w:r>
      <w:proofErr w:type="gramStart"/>
      <w:r>
        <w:rPr>
          <w:rFonts w:ascii="Times New Roman" w:hAnsi="Times New Roman"/>
          <w:sz w:val="24"/>
          <w:szCs w:val="24"/>
        </w:rPr>
        <w:t>termes ,</w:t>
      </w:r>
      <w:proofErr w:type="gramEnd"/>
      <w:r>
        <w:rPr>
          <w:rFonts w:ascii="Times New Roman" w:hAnsi="Times New Roman"/>
          <w:sz w:val="24"/>
          <w:szCs w:val="24"/>
        </w:rPr>
        <w:t xml:space="preserve"> à " tirer les anciens sites mayas de leur " représentations colonialistes /néocolonialistes . " </w:t>
      </w:r>
    </w:p>
    <w:p w:rsidR="004F60A6" w:rsidRDefault="004F60A6" w:rsidP="004F60A6">
      <w:pPr>
        <w:spacing w:line="360" w:lineRule="auto"/>
        <w:ind w:firstLine="708"/>
        <w:jc w:val="both"/>
        <w:rPr>
          <w:rFonts w:ascii="Times New Roman" w:hAnsi="Times New Roman"/>
          <w:sz w:val="24"/>
          <w:szCs w:val="24"/>
        </w:rPr>
      </w:pPr>
      <w:r>
        <w:rPr>
          <w:rFonts w:ascii="Times New Roman" w:hAnsi="Times New Roman"/>
          <w:b/>
          <w:bCs/>
          <w:sz w:val="24"/>
          <w:szCs w:val="24"/>
          <w:shd w:val="clear" w:color="auto" w:fill="FFFFFF"/>
        </w:rPr>
        <w:t xml:space="preserve"> </w:t>
      </w:r>
      <w:r>
        <w:rPr>
          <w:rFonts w:ascii="Times New Roman" w:hAnsi="Times New Roman"/>
          <w:sz w:val="24"/>
          <w:szCs w:val="24"/>
        </w:rPr>
        <w:t xml:space="preserve"> </w:t>
      </w:r>
    </w:p>
    <w:p w:rsidR="004F60A6" w:rsidRPr="001103C1" w:rsidRDefault="004F60A6" w:rsidP="004F60A6">
      <w:pPr>
        <w:spacing w:line="360" w:lineRule="auto"/>
        <w:jc w:val="both"/>
        <w:rPr>
          <w:rFonts w:ascii="Times New Roman" w:hAnsi="Times New Roman"/>
          <w:b/>
          <w:sz w:val="24"/>
          <w:szCs w:val="24"/>
        </w:rPr>
      </w:pPr>
      <w:r w:rsidRPr="001103C1">
        <w:rPr>
          <w:rFonts w:ascii="Times New Roman" w:hAnsi="Times New Roman"/>
          <w:b/>
          <w:sz w:val="24"/>
          <w:szCs w:val="24"/>
        </w:rPr>
        <w:t xml:space="preserve">" Mon travail existe au sein d'une position très transitoire entre le sens et l’intellect, entre nature et culture, tentant de faire sens dans les ruines des deux. "  </w:t>
      </w:r>
    </w:p>
    <w:p w:rsidR="004F60A6" w:rsidRDefault="004F60A6" w:rsidP="004F60A6">
      <w:pPr>
        <w:numPr>
          <w:ilvl w:val="0"/>
          <w:numId w:val="27"/>
        </w:numPr>
        <w:spacing w:line="360" w:lineRule="auto"/>
        <w:jc w:val="both"/>
        <w:rPr>
          <w:rFonts w:ascii="Times New Roman" w:hAnsi="Times New Roman"/>
          <w:sz w:val="24"/>
          <w:szCs w:val="24"/>
        </w:rPr>
      </w:pPr>
      <w:r>
        <w:rPr>
          <w:rFonts w:ascii="Times New Roman" w:hAnsi="Times New Roman"/>
          <w:sz w:val="24"/>
          <w:szCs w:val="24"/>
        </w:rPr>
        <w:t>Point sur l’art conceptuel</w:t>
      </w:r>
    </w:p>
    <w:p w:rsidR="004F60A6" w:rsidRPr="002521AD" w:rsidRDefault="004F60A6" w:rsidP="004F60A6">
      <w:pPr>
        <w:spacing w:line="360" w:lineRule="auto"/>
        <w:jc w:val="both"/>
        <w:rPr>
          <w:rFonts w:ascii="Times New Roman" w:hAnsi="Times New Roman"/>
          <w:sz w:val="24"/>
          <w:szCs w:val="24"/>
        </w:rPr>
      </w:pPr>
      <w:r>
        <w:rPr>
          <w:rFonts w:ascii="Times New Roman" w:hAnsi="Times New Roman"/>
          <w:b/>
          <w:sz w:val="24"/>
          <w:szCs w:val="24"/>
        </w:rPr>
        <w:t xml:space="preserve"> </w:t>
      </w:r>
    </w:p>
    <w:p w:rsidR="004F60A6" w:rsidRPr="002521AD" w:rsidRDefault="004F60A6" w:rsidP="004F60A6">
      <w:pPr>
        <w:spacing w:line="360" w:lineRule="auto"/>
        <w:rPr>
          <w:rFonts w:ascii="Times New Roman" w:hAnsi="Times New Roman"/>
          <w:color w:val="000000"/>
          <w:sz w:val="24"/>
          <w:szCs w:val="24"/>
        </w:rPr>
      </w:pPr>
      <w:r>
        <w:rPr>
          <w:color w:val="000000"/>
        </w:rPr>
        <w:t>Deux grandes orientations</w:t>
      </w:r>
      <w:r>
        <w:rPr>
          <w:color w:val="000000"/>
        </w:rPr>
        <w:br/>
      </w:r>
      <w:r>
        <w:rPr>
          <w:color w:val="000000"/>
        </w:rPr>
        <w:br/>
      </w:r>
      <w:r w:rsidRPr="002521AD">
        <w:rPr>
          <w:rFonts w:ascii="Times New Roman" w:hAnsi="Times New Roman"/>
          <w:color w:val="000000"/>
          <w:sz w:val="24"/>
          <w:szCs w:val="24"/>
        </w:rPr>
        <w:t>1. D’une part, avec un artiste comme</w:t>
      </w:r>
      <w:r w:rsidRPr="002521AD">
        <w:rPr>
          <w:rStyle w:val="apple-converted-space"/>
          <w:rFonts w:ascii="Times New Roman" w:hAnsi="Times New Roman"/>
          <w:color w:val="000000"/>
          <w:sz w:val="24"/>
          <w:szCs w:val="24"/>
        </w:rPr>
        <w:t> </w:t>
      </w:r>
      <w:r w:rsidRPr="002521AD">
        <w:rPr>
          <w:rFonts w:ascii="Times New Roman" w:hAnsi="Times New Roman"/>
          <w:bCs/>
          <w:color w:val="000000"/>
          <w:sz w:val="24"/>
          <w:szCs w:val="24"/>
        </w:rPr>
        <w:t xml:space="preserve">Sol </w:t>
      </w:r>
      <w:proofErr w:type="spellStart"/>
      <w:r w:rsidRPr="002521AD">
        <w:rPr>
          <w:rFonts w:ascii="Times New Roman" w:hAnsi="Times New Roman"/>
          <w:bCs/>
          <w:color w:val="000000"/>
          <w:sz w:val="24"/>
          <w:szCs w:val="24"/>
        </w:rPr>
        <w:t>LeWitt</w:t>
      </w:r>
      <w:proofErr w:type="spellEnd"/>
      <w:r w:rsidRPr="002521AD">
        <w:rPr>
          <w:rFonts w:ascii="Times New Roman" w:hAnsi="Times New Roman"/>
          <w:bCs/>
          <w:color w:val="000000"/>
          <w:sz w:val="24"/>
          <w:szCs w:val="24"/>
        </w:rPr>
        <w:t>,</w:t>
      </w:r>
      <w:r w:rsidRPr="002521AD">
        <w:rPr>
          <w:rStyle w:val="apple-converted-space"/>
          <w:rFonts w:ascii="Times New Roman" w:hAnsi="Times New Roman"/>
          <w:color w:val="000000"/>
          <w:sz w:val="24"/>
          <w:szCs w:val="24"/>
        </w:rPr>
        <w:t> </w:t>
      </w:r>
      <w:r w:rsidRPr="002521AD">
        <w:rPr>
          <w:rFonts w:ascii="Times New Roman" w:hAnsi="Times New Roman"/>
          <w:color w:val="000000"/>
          <w:sz w:val="24"/>
          <w:szCs w:val="24"/>
        </w:rPr>
        <w:t>suivi de</w:t>
      </w:r>
      <w:r w:rsidRPr="002521AD">
        <w:rPr>
          <w:rStyle w:val="apple-converted-space"/>
          <w:rFonts w:ascii="Times New Roman" w:hAnsi="Times New Roman"/>
          <w:color w:val="000000"/>
          <w:sz w:val="24"/>
          <w:szCs w:val="24"/>
        </w:rPr>
        <w:t> </w:t>
      </w:r>
      <w:r w:rsidRPr="002521AD">
        <w:rPr>
          <w:rFonts w:ascii="Times New Roman" w:hAnsi="Times New Roman"/>
          <w:bCs/>
          <w:color w:val="000000"/>
          <w:sz w:val="24"/>
          <w:szCs w:val="24"/>
        </w:rPr>
        <w:t>Dan Graham</w:t>
      </w:r>
      <w:r w:rsidRPr="002521AD">
        <w:rPr>
          <w:rFonts w:ascii="Times New Roman" w:hAnsi="Times New Roman"/>
          <w:color w:val="000000"/>
          <w:sz w:val="24"/>
          <w:szCs w:val="24"/>
        </w:rPr>
        <w:t>, l’</w:t>
      </w:r>
      <w:r w:rsidRPr="002521AD">
        <w:rPr>
          <w:rFonts w:ascii="Times New Roman" w:hAnsi="Times New Roman"/>
          <w:i/>
          <w:iCs/>
          <w:color w:val="000000"/>
          <w:sz w:val="24"/>
          <w:szCs w:val="24"/>
        </w:rPr>
        <w:t>Art conceptuel</w:t>
      </w:r>
      <w:r w:rsidRPr="002521AD">
        <w:rPr>
          <w:rStyle w:val="apple-converted-space"/>
          <w:rFonts w:ascii="Times New Roman" w:hAnsi="Times New Roman"/>
          <w:color w:val="000000"/>
          <w:sz w:val="24"/>
          <w:szCs w:val="24"/>
        </w:rPr>
        <w:t> </w:t>
      </w:r>
      <w:r w:rsidRPr="002521AD">
        <w:rPr>
          <w:rFonts w:ascii="Times New Roman" w:hAnsi="Times New Roman"/>
          <w:color w:val="000000"/>
          <w:sz w:val="24"/>
          <w:szCs w:val="24"/>
        </w:rPr>
        <w:t>reçoit une acception large, fondée sur</w:t>
      </w:r>
      <w:r w:rsidRPr="002521AD">
        <w:rPr>
          <w:rStyle w:val="apple-converted-space"/>
          <w:rFonts w:ascii="Times New Roman" w:hAnsi="Times New Roman"/>
          <w:color w:val="000000"/>
          <w:sz w:val="24"/>
          <w:szCs w:val="24"/>
        </w:rPr>
        <w:t> </w:t>
      </w:r>
      <w:r w:rsidRPr="002521AD">
        <w:rPr>
          <w:rStyle w:val="Strong"/>
          <w:rFonts w:ascii="Times New Roman" w:hAnsi="Times New Roman"/>
          <w:color w:val="000000"/>
          <w:sz w:val="24"/>
          <w:szCs w:val="24"/>
        </w:rPr>
        <w:t>l’affirmation de la primauté de l’idée sur la réalisation.</w:t>
      </w:r>
      <w:r w:rsidRPr="002521AD">
        <w:rPr>
          <w:rStyle w:val="apple-converted-space"/>
          <w:rFonts w:ascii="Times New Roman" w:hAnsi="Times New Roman"/>
          <w:color w:val="000000"/>
          <w:sz w:val="24"/>
          <w:szCs w:val="24"/>
        </w:rPr>
        <w:t> </w:t>
      </w:r>
      <w:r w:rsidRPr="002521AD">
        <w:rPr>
          <w:rFonts w:ascii="Times New Roman" w:hAnsi="Times New Roman"/>
          <w:color w:val="000000"/>
          <w:sz w:val="24"/>
          <w:szCs w:val="24"/>
        </w:rPr>
        <w:t xml:space="preserve"> </w:t>
      </w:r>
    </w:p>
    <w:p w:rsidR="004F60A6" w:rsidRPr="002521AD" w:rsidRDefault="004F60A6" w:rsidP="004F60A6">
      <w:pPr>
        <w:pStyle w:val="txt"/>
        <w:spacing w:line="360" w:lineRule="auto"/>
        <w:jc w:val="both"/>
        <w:rPr>
          <w:color w:val="000000"/>
        </w:rPr>
      </w:pPr>
      <w:r w:rsidRPr="002521AD">
        <w:rPr>
          <w:color w:val="000000"/>
        </w:rPr>
        <w:t>2. D’autre part, une acception restreinte de l'</w:t>
      </w:r>
      <w:r w:rsidRPr="002521AD">
        <w:rPr>
          <w:i/>
          <w:iCs/>
          <w:color w:val="000000"/>
        </w:rPr>
        <w:t>Art conceptuel</w:t>
      </w:r>
      <w:r w:rsidRPr="002521AD">
        <w:rPr>
          <w:rStyle w:val="apple-converted-space"/>
          <w:color w:val="000000"/>
        </w:rPr>
        <w:t> </w:t>
      </w:r>
      <w:r w:rsidRPr="002521AD">
        <w:rPr>
          <w:color w:val="000000"/>
        </w:rPr>
        <w:t>est circonscrite par</w:t>
      </w:r>
      <w:r w:rsidRPr="002521AD">
        <w:rPr>
          <w:rStyle w:val="apple-converted-space"/>
          <w:color w:val="000000"/>
        </w:rPr>
        <w:t> </w:t>
      </w:r>
      <w:r w:rsidRPr="002521AD">
        <w:rPr>
          <w:bCs/>
          <w:color w:val="000000"/>
        </w:rPr>
        <w:t xml:space="preserve">Joseph </w:t>
      </w:r>
      <w:proofErr w:type="spellStart"/>
      <w:r w:rsidRPr="002521AD">
        <w:rPr>
          <w:bCs/>
          <w:color w:val="000000"/>
        </w:rPr>
        <w:t>Kosuth</w:t>
      </w:r>
      <w:proofErr w:type="spellEnd"/>
      <w:r w:rsidRPr="002521AD">
        <w:rPr>
          <w:rStyle w:val="apple-converted-space"/>
          <w:color w:val="000000"/>
        </w:rPr>
        <w:t> </w:t>
      </w:r>
      <w:r w:rsidRPr="002521AD">
        <w:rPr>
          <w:color w:val="000000"/>
        </w:rPr>
        <w:t>ou le groupe d’origine anglaise</w:t>
      </w:r>
      <w:r w:rsidRPr="002521AD">
        <w:rPr>
          <w:rStyle w:val="apple-converted-space"/>
          <w:color w:val="000000"/>
        </w:rPr>
        <w:t> </w:t>
      </w:r>
      <w:r w:rsidRPr="002521AD">
        <w:rPr>
          <w:bCs/>
          <w:color w:val="000000"/>
        </w:rPr>
        <w:t xml:space="preserve">Art &amp; </w:t>
      </w:r>
      <w:proofErr w:type="spellStart"/>
      <w:r w:rsidRPr="002521AD">
        <w:rPr>
          <w:bCs/>
          <w:color w:val="000000"/>
        </w:rPr>
        <w:t>Language</w:t>
      </w:r>
      <w:proofErr w:type="spellEnd"/>
      <w:r w:rsidRPr="002521AD">
        <w:rPr>
          <w:rStyle w:val="apple-converted-space"/>
          <w:color w:val="000000"/>
        </w:rPr>
        <w:t> </w:t>
      </w:r>
      <w:r w:rsidRPr="002521AD">
        <w:rPr>
          <w:color w:val="000000"/>
        </w:rPr>
        <w:t xml:space="preserve">à travers la revue du même nom. </w:t>
      </w:r>
    </w:p>
    <w:p w:rsidR="004F60A6" w:rsidRDefault="004F60A6" w:rsidP="004F60A6">
      <w:pPr>
        <w:pStyle w:val="ListParagraph"/>
        <w:spacing w:line="360" w:lineRule="auto"/>
        <w:ind w:left="1188"/>
        <w:jc w:val="both"/>
        <w:rPr>
          <w:rFonts w:ascii="Times New Roman" w:hAnsi="Times New Roman"/>
          <w:sz w:val="24"/>
          <w:szCs w:val="24"/>
        </w:rPr>
      </w:pPr>
      <w:r>
        <w:rPr>
          <w:rFonts w:ascii="Times New Roman" w:hAnsi="Times New Roman"/>
          <w:sz w:val="24"/>
          <w:szCs w:val="24"/>
        </w:rPr>
        <w:t xml:space="preserve"> </w:t>
      </w:r>
    </w:p>
    <w:p w:rsidR="004F60A6" w:rsidRPr="00E94EA0" w:rsidRDefault="004F60A6" w:rsidP="004F60A6">
      <w:pPr>
        <w:spacing w:line="360" w:lineRule="auto"/>
        <w:jc w:val="both"/>
        <w:rPr>
          <w:rFonts w:ascii="Times New Roman" w:hAnsi="Times New Roman"/>
          <w:i/>
          <w:sz w:val="24"/>
          <w:szCs w:val="24"/>
        </w:rPr>
      </w:pPr>
      <w:r>
        <w:rPr>
          <w:rFonts w:ascii="Times New Roman" w:hAnsi="Times New Roman"/>
          <w:i/>
          <w:sz w:val="24"/>
          <w:szCs w:val="24"/>
        </w:rPr>
        <w:t>-</w:t>
      </w:r>
      <w:r w:rsidRPr="00E94EA0">
        <w:rPr>
          <w:rFonts w:ascii="Times New Roman" w:hAnsi="Times New Roman"/>
          <w:i/>
          <w:sz w:val="24"/>
          <w:szCs w:val="24"/>
        </w:rPr>
        <w:t xml:space="preserve">Importance de l’art conceptuel en Amérique latine </w:t>
      </w:r>
    </w:p>
    <w:p w:rsidR="004F60A6" w:rsidRPr="00E94EA0" w:rsidRDefault="004F60A6" w:rsidP="004F60A6">
      <w:pPr>
        <w:spacing w:line="360" w:lineRule="auto"/>
        <w:ind w:firstLine="708"/>
        <w:jc w:val="both"/>
        <w:rPr>
          <w:rFonts w:ascii="Times New Roman" w:hAnsi="Times New Roman"/>
          <w:b/>
          <w:sz w:val="24"/>
          <w:szCs w:val="24"/>
        </w:rPr>
      </w:pPr>
      <w:r>
        <w:rPr>
          <w:rFonts w:ascii="Times New Roman" w:hAnsi="Times New Roman"/>
          <w:sz w:val="24"/>
          <w:szCs w:val="24"/>
        </w:rPr>
        <w:t xml:space="preserve">Les </w:t>
      </w:r>
      <w:proofErr w:type="spellStart"/>
      <w:r>
        <w:rPr>
          <w:rFonts w:ascii="Times New Roman" w:hAnsi="Times New Roman"/>
          <w:sz w:val="24"/>
          <w:szCs w:val="24"/>
        </w:rPr>
        <w:t>Grupos</w:t>
      </w:r>
      <w:proofErr w:type="spellEnd"/>
      <w:r>
        <w:rPr>
          <w:rFonts w:ascii="Times New Roman" w:hAnsi="Times New Roman"/>
          <w:sz w:val="24"/>
          <w:szCs w:val="24"/>
        </w:rPr>
        <w:t xml:space="preserve">, collectifs d’artistes, mais aussi de militants et de théoriciens, emblématiques de l’art au Mexique après 1968.     </w:t>
      </w:r>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t>
      </w:r>
      <w:proofErr w:type="spellStart"/>
      <w:r>
        <w:rPr>
          <w:rFonts w:ascii="Times New Roman" w:hAnsi="Times New Roman"/>
          <w:sz w:val="24"/>
          <w:szCs w:val="24"/>
        </w:rPr>
        <w:t>Glusberg</w:t>
      </w:r>
      <w:proofErr w:type="spellEnd"/>
      <w:r>
        <w:rPr>
          <w:rFonts w:ascii="Times New Roman" w:hAnsi="Times New Roman"/>
          <w:sz w:val="24"/>
          <w:szCs w:val="24"/>
        </w:rPr>
        <w:t xml:space="preserve"> subvertit la définition anglo-saxonne dominante de l’art conceptuel en </w:t>
      </w:r>
      <w:r w:rsidRPr="00E94EA0">
        <w:rPr>
          <w:rFonts w:ascii="Times New Roman" w:hAnsi="Times New Roman"/>
          <w:b/>
          <w:sz w:val="24"/>
          <w:szCs w:val="24"/>
        </w:rPr>
        <w:t>conférant à la dématérialisation un sens géopolitique</w:t>
      </w:r>
      <w:r>
        <w:rPr>
          <w:rFonts w:ascii="Times New Roman" w:hAnsi="Times New Roman"/>
          <w:sz w:val="24"/>
          <w:szCs w:val="24"/>
        </w:rPr>
        <w:t>  elle n’est plus un processus d’abstraction philosophique mais le résultat du caractère inégalitaire des échanges internationaux, tel que l’argumentent les théories de la dépendance. Analyse d’</w:t>
      </w:r>
      <w:proofErr w:type="spellStart"/>
      <w:r>
        <w:rPr>
          <w:rFonts w:ascii="Times New Roman" w:hAnsi="Times New Roman"/>
          <w:sz w:val="24"/>
          <w:szCs w:val="24"/>
        </w:rPr>
        <w:t>Anabella</w:t>
      </w:r>
      <w:proofErr w:type="spellEnd"/>
      <w:r>
        <w:rPr>
          <w:rFonts w:ascii="Times New Roman" w:hAnsi="Times New Roman"/>
          <w:sz w:val="24"/>
          <w:szCs w:val="24"/>
        </w:rPr>
        <w:t xml:space="preserve"> Tournon. </w:t>
      </w:r>
    </w:p>
    <w:p w:rsidR="004F60A6" w:rsidRPr="00E94EA0" w:rsidRDefault="004F60A6" w:rsidP="004F60A6">
      <w:pPr>
        <w:spacing w:line="360" w:lineRule="auto"/>
        <w:jc w:val="both"/>
        <w:rPr>
          <w:rFonts w:ascii="Times New Roman" w:hAnsi="Times New Roman"/>
          <w:b/>
          <w:sz w:val="24"/>
          <w:szCs w:val="24"/>
        </w:rPr>
      </w:pPr>
      <w:r>
        <w:rPr>
          <w:rFonts w:ascii="Times New Roman" w:hAnsi="Times New Roman"/>
          <w:sz w:val="24"/>
          <w:szCs w:val="24"/>
        </w:rPr>
        <w:lastRenderedPageBreak/>
        <w:t>-</w:t>
      </w:r>
      <w:r w:rsidRPr="00E94EA0">
        <w:rPr>
          <w:rFonts w:ascii="Times New Roman" w:hAnsi="Times New Roman"/>
          <w:b/>
          <w:sz w:val="24"/>
          <w:szCs w:val="24"/>
        </w:rPr>
        <w:t xml:space="preserve">L’art conceptuel comme réponse matérielle à l’accès inégalitaire aux ressources </w:t>
      </w:r>
      <w:r>
        <w:rPr>
          <w:rFonts w:ascii="Times New Roman" w:hAnsi="Times New Roman"/>
          <w:b/>
          <w:sz w:val="24"/>
          <w:szCs w:val="24"/>
        </w:rPr>
        <w:t>technologiques</w:t>
      </w:r>
    </w:p>
    <w:p w:rsidR="004F60A6" w:rsidRPr="00E94EA0" w:rsidRDefault="004F60A6" w:rsidP="004F60A6">
      <w:pPr>
        <w:spacing w:line="360" w:lineRule="auto"/>
        <w:ind w:firstLine="708"/>
        <w:jc w:val="both"/>
        <w:rPr>
          <w:rFonts w:ascii="Times New Roman" w:hAnsi="Times New Roman"/>
          <w:sz w:val="24"/>
          <w:szCs w:val="24"/>
        </w:rPr>
      </w:pPr>
      <w:r w:rsidRPr="00E94EA0">
        <w:rPr>
          <w:rFonts w:ascii="Times New Roman" w:hAnsi="Times New Roman"/>
          <w:sz w:val="24"/>
          <w:szCs w:val="24"/>
        </w:rPr>
        <w:t xml:space="preserve">En se référant à la fois aux médias et à la situation économique de l’Amérique latine, posés comme les vecteurs de ce «profil latino-américain », </w:t>
      </w:r>
      <w:proofErr w:type="spellStart"/>
      <w:r w:rsidRPr="00E94EA0">
        <w:rPr>
          <w:rFonts w:ascii="Times New Roman" w:hAnsi="Times New Roman"/>
          <w:sz w:val="24"/>
          <w:szCs w:val="24"/>
        </w:rPr>
        <w:t>Glusberg</w:t>
      </w:r>
      <w:proofErr w:type="spellEnd"/>
      <w:r w:rsidRPr="00E94EA0">
        <w:rPr>
          <w:rFonts w:ascii="Times New Roman" w:hAnsi="Times New Roman"/>
          <w:sz w:val="24"/>
          <w:szCs w:val="24"/>
        </w:rPr>
        <w:t xml:space="preserve"> relie l’art dématérialisé à une situation d’impérialisme culturel au sein de laquelle le projet d’un art des médias prend tout son sens : l’usage inégalitaire des technologies de la communication témoignant des rapports de domination structurés par l’expérience coloniale et   reconduits sous de nouvelles formes. </w:t>
      </w:r>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 </w:t>
      </w:r>
    </w:p>
    <w:p w:rsidR="004F60A6" w:rsidRPr="002521AD" w:rsidRDefault="004F60A6" w:rsidP="004F60A6">
      <w:pPr>
        <w:spacing w:line="360" w:lineRule="auto"/>
        <w:jc w:val="both"/>
        <w:rPr>
          <w:rFonts w:ascii="Times New Roman" w:hAnsi="Times New Roman"/>
          <w:b/>
          <w:sz w:val="24"/>
          <w:szCs w:val="24"/>
          <w:u w:val="single"/>
        </w:rPr>
      </w:pPr>
      <w:r w:rsidRPr="002521AD">
        <w:rPr>
          <w:rFonts w:ascii="Times New Roman" w:hAnsi="Times New Roman"/>
          <w:b/>
          <w:sz w:val="24"/>
          <w:szCs w:val="24"/>
          <w:u w:val="single"/>
        </w:rPr>
        <w:t xml:space="preserve"> 2. Le conceptualisme humaniste d’</w:t>
      </w:r>
      <w:r>
        <w:rPr>
          <w:rFonts w:ascii="Times New Roman" w:hAnsi="Times New Roman"/>
          <w:b/>
          <w:sz w:val="24"/>
          <w:szCs w:val="24"/>
          <w:u w:val="single"/>
        </w:rPr>
        <w:t xml:space="preserve">Alfredo </w:t>
      </w:r>
      <w:proofErr w:type="spellStart"/>
      <w:r>
        <w:rPr>
          <w:rFonts w:ascii="Times New Roman" w:hAnsi="Times New Roman"/>
          <w:b/>
          <w:sz w:val="24"/>
          <w:szCs w:val="24"/>
          <w:u w:val="single"/>
        </w:rPr>
        <w:t>Jaar</w:t>
      </w:r>
      <w:proofErr w:type="spellEnd"/>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 -la fascination pour la cartographie qui a façonné la vision occidentale dominante du monde.</w:t>
      </w:r>
    </w:p>
    <w:p w:rsidR="004F60A6" w:rsidRPr="002521AD" w:rsidRDefault="004F60A6" w:rsidP="004F60A6">
      <w:pPr>
        <w:spacing w:line="360" w:lineRule="auto"/>
        <w:jc w:val="both"/>
        <w:rPr>
          <w:rFonts w:ascii="Times New Roman" w:hAnsi="Times New Roman"/>
          <w:sz w:val="24"/>
          <w:szCs w:val="24"/>
        </w:rPr>
      </w:pPr>
      <w:r>
        <w:rPr>
          <w:rFonts w:ascii="Times New Roman" w:eastAsia="Times New Roman" w:hAnsi="Times New Roman"/>
          <w:sz w:val="24"/>
          <w:szCs w:val="24"/>
          <w:lang w:eastAsia="fr-FR"/>
        </w:rPr>
        <w:t xml:space="preserve">-une recherche de la traque et la déconstruction qui s’étend au-delà de la critique colonialiste aux points aveugles de l’éthique et des droits. D’où l’importance de la photographie dans son travail. Une grande partie de son travail consiste à interroger la </w:t>
      </w:r>
      <w:r>
        <w:rPr>
          <w:rFonts w:ascii="Times New Roman" w:eastAsia="Times New Roman" w:hAnsi="Times New Roman"/>
          <w:b/>
          <w:sz w:val="24"/>
          <w:szCs w:val="24"/>
          <w:lang w:eastAsia="fr-FR"/>
        </w:rPr>
        <w:t>photographie dans son rôle de témoin journalistique prétendument objectif.</w:t>
      </w:r>
    </w:p>
    <w:p w:rsidR="004F60A6" w:rsidRPr="002521AD" w:rsidRDefault="004F60A6" w:rsidP="004F60A6">
      <w:pPr>
        <w:spacing w:after="0" w:line="360" w:lineRule="auto"/>
        <w:jc w:val="both"/>
        <w:rPr>
          <w:rFonts w:ascii="Times New Roman" w:eastAsia="Times New Roman" w:hAnsi="Times New Roman"/>
          <w:sz w:val="24"/>
          <w:szCs w:val="24"/>
          <w:lang w:eastAsia="fr-FR"/>
        </w:rPr>
      </w:pPr>
      <w:r w:rsidRPr="002521AD">
        <w:rPr>
          <w:rFonts w:ascii="Times New Roman" w:eastAsia="Times New Roman" w:hAnsi="Times New Roman"/>
          <w:sz w:val="24"/>
          <w:szCs w:val="24"/>
          <w:lang w:eastAsia="fr-FR"/>
        </w:rPr>
        <w:t xml:space="preserve"> -</w:t>
      </w:r>
      <w:r w:rsidRPr="002521AD">
        <w:rPr>
          <w:rFonts w:ascii="Times New Roman" w:hAnsi="Times New Roman"/>
          <w:sz w:val="24"/>
          <w:szCs w:val="24"/>
        </w:rPr>
        <w:t xml:space="preserve">The Rwanda Project  </w:t>
      </w:r>
    </w:p>
    <w:p w:rsidR="004F60A6" w:rsidRDefault="004F60A6" w:rsidP="004F60A6">
      <w:pPr>
        <w:spacing w:line="360" w:lineRule="auto"/>
        <w:jc w:val="both"/>
        <w:rPr>
          <w:rFonts w:ascii="Times New Roman" w:hAnsi="Times New Roman"/>
          <w:sz w:val="24"/>
          <w:szCs w:val="24"/>
        </w:rPr>
      </w:pPr>
      <w:r>
        <w:rPr>
          <w:rFonts w:ascii="Times New Roman" w:eastAsia="Times New Roman" w:hAnsi="Times New Roman"/>
          <w:b/>
          <w:bCs/>
          <w:sz w:val="24"/>
          <w:szCs w:val="24"/>
          <w:lang w:eastAsia="fr-FR"/>
        </w:rPr>
        <w:t xml:space="preserve"> </w:t>
      </w:r>
    </w:p>
    <w:p w:rsidR="004F60A6" w:rsidRDefault="004F60A6" w:rsidP="004F60A6">
      <w:pPr>
        <w:spacing w:line="360" w:lineRule="auto"/>
        <w:jc w:val="both"/>
        <w:rPr>
          <w:rFonts w:ascii="Times New Roman" w:hAnsi="Times New Roman"/>
          <w:b/>
          <w:sz w:val="24"/>
          <w:szCs w:val="24"/>
          <w:u w:val="single"/>
        </w:rPr>
      </w:pPr>
      <w:r w:rsidRPr="002521AD">
        <w:rPr>
          <w:rFonts w:ascii="Times New Roman" w:hAnsi="Times New Roman"/>
          <w:b/>
          <w:sz w:val="24"/>
          <w:szCs w:val="24"/>
          <w:u w:val="single"/>
        </w:rPr>
        <w:t>3. Le dépassement de l’art conceptuel et le retour vers la forme, Gabriel</w:t>
      </w:r>
      <w:r w:rsidRPr="002521AD">
        <w:rPr>
          <w:rFonts w:ascii="Times New Roman" w:hAnsi="Times New Roman"/>
          <w:i/>
          <w:sz w:val="24"/>
          <w:szCs w:val="24"/>
          <w:u w:val="single"/>
        </w:rPr>
        <w:t xml:space="preserve"> </w:t>
      </w:r>
      <w:r w:rsidRPr="002521AD">
        <w:rPr>
          <w:rFonts w:ascii="Times New Roman" w:hAnsi="Times New Roman"/>
          <w:b/>
          <w:sz w:val="24"/>
          <w:szCs w:val="24"/>
          <w:u w:val="single"/>
        </w:rPr>
        <w:t>Orozco</w:t>
      </w:r>
    </w:p>
    <w:p w:rsidR="004F60A6" w:rsidRPr="002521AD" w:rsidRDefault="004F60A6" w:rsidP="004F60A6">
      <w:pPr>
        <w:spacing w:line="360" w:lineRule="auto"/>
        <w:jc w:val="both"/>
        <w:rPr>
          <w:rFonts w:ascii="Times New Roman" w:hAnsi="Times New Roman"/>
          <w:b/>
          <w:sz w:val="24"/>
          <w:szCs w:val="24"/>
          <w:u w:val="single"/>
        </w:rPr>
      </w:pPr>
      <w:r w:rsidRPr="002521AD">
        <w:rPr>
          <w:rFonts w:ascii="Times New Roman" w:hAnsi="Times New Roman"/>
          <w:b/>
          <w:sz w:val="24"/>
          <w:szCs w:val="24"/>
        </w:rPr>
        <w:t>-</w:t>
      </w:r>
      <w:r w:rsidRPr="002521AD">
        <w:rPr>
          <w:rFonts w:ascii="Times New Roman" w:hAnsi="Times New Roman"/>
          <w:sz w:val="24"/>
          <w:szCs w:val="24"/>
        </w:rPr>
        <w:t>Dépasse</w:t>
      </w:r>
      <w:r>
        <w:rPr>
          <w:rFonts w:ascii="Times New Roman" w:hAnsi="Times New Roman"/>
          <w:sz w:val="24"/>
          <w:szCs w:val="24"/>
        </w:rPr>
        <w:t>ment des médiums</w:t>
      </w:r>
    </w:p>
    <w:p w:rsidR="004F60A6" w:rsidRDefault="004F60A6" w:rsidP="004F60A6">
      <w:pPr>
        <w:spacing w:line="360" w:lineRule="auto"/>
        <w:jc w:val="both"/>
        <w:rPr>
          <w:rFonts w:ascii="Times New Roman" w:hAnsi="Times New Roman"/>
          <w:bCs/>
          <w:sz w:val="24"/>
          <w:szCs w:val="24"/>
        </w:rPr>
      </w:pPr>
      <w:r w:rsidRPr="004F60A6">
        <w:rPr>
          <w:rFonts w:ascii="Times New Roman" w:hAnsi="Times New Roman"/>
          <w:sz w:val="24"/>
          <w:szCs w:val="24"/>
        </w:rPr>
        <w:t>-</w:t>
      </w:r>
      <w:r>
        <w:rPr>
          <w:rFonts w:ascii="Times New Roman" w:hAnsi="Times New Roman"/>
          <w:sz w:val="24"/>
          <w:szCs w:val="24"/>
        </w:rPr>
        <w:t>T</w:t>
      </w:r>
      <w:r w:rsidRPr="004F60A6">
        <w:rPr>
          <w:rFonts w:ascii="Times New Roman" w:hAnsi="Times New Roman"/>
          <w:sz w:val="24"/>
          <w:szCs w:val="24"/>
        </w:rPr>
        <w:t>ravail sur la matière</w:t>
      </w:r>
      <w:r>
        <w:rPr>
          <w:rFonts w:ascii="Times New Roman" w:hAnsi="Times New Roman"/>
          <w:sz w:val="24"/>
          <w:szCs w:val="24"/>
        </w:rPr>
        <w:t xml:space="preserve">  </w:t>
      </w:r>
    </w:p>
    <w:p w:rsidR="00144FBC" w:rsidRPr="00711B85" w:rsidRDefault="00630187" w:rsidP="00144FBC">
      <w:pPr>
        <w:autoSpaceDE w:val="0"/>
        <w:autoSpaceDN w:val="0"/>
        <w:adjustRightInd w:val="0"/>
        <w:ind w:left="360"/>
        <w:rPr>
          <w:rFonts w:ascii="Times New Roman" w:hAnsi="Times New Roman"/>
          <w:sz w:val="24"/>
          <w:szCs w:val="24"/>
          <w:lang w:val="fr"/>
        </w:rPr>
      </w:pPr>
      <w:r>
        <w:rPr>
          <w:rFonts w:ascii="Times New Roman" w:hAnsi="Times New Roman"/>
          <w:sz w:val="24"/>
          <w:szCs w:val="24"/>
          <w:lang w:val="fr"/>
        </w:rPr>
        <w:t xml:space="preserve"> </w:t>
      </w:r>
    </w:p>
    <w:p w:rsidR="00144FBC" w:rsidRPr="00711B85" w:rsidRDefault="00144FBC" w:rsidP="00CD2B73">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720" w:hanging="360"/>
        <w:jc w:val="center"/>
        <w:rPr>
          <w:rFonts w:ascii="Times New Roman" w:hAnsi="Times New Roman"/>
          <w:b/>
          <w:sz w:val="24"/>
          <w:szCs w:val="24"/>
          <w:lang w:val="fr"/>
        </w:rPr>
      </w:pPr>
      <w:r w:rsidRPr="00711B85">
        <w:rPr>
          <w:rFonts w:ascii="Times New Roman" w:hAnsi="Times New Roman"/>
          <w:b/>
          <w:sz w:val="24"/>
          <w:szCs w:val="24"/>
          <w:lang w:val="fr"/>
        </w:rPr>
        <w:t xml:space="preserve">Séance 10 - </w:t>
      </w:r>
    </w:p>
    <w:p w:rsidR="00144FBC" w:rsidRPr="000339BE" w:rsidRDefault="00144FBC" w:rsidP="00144FBC">
      <w:pPr>
        <w:autoSpaceDE w:val="0"/>
        <w:autoSpaceDN w:val="0"/>
        <w:adjustRightInd w:val="0"/>
        <w:ind w:left="360"/>
        <w:rPr>
          <w:rFonts w:ascii="Times New Roman" w:hAnsi="Times New Roman"/>
          <w:bCs/>
          <w:sz w:val="24"/>
          <w:szCs w:val="24"/>
          <w:lang w:val="en-US"/>
        </w:rPr>
      </w:pPr>
      <w:r w:rsidRPr="00711B85">
        <w:rPr>
          <w:rFonts w:ascii="Times New Roman" w:hAnsi="Times New Roman"/>
          <w:bCs/>
          <w:sz w:val="24"/>
          <w:szCs w:val="24"/>
          <w:lang w:val="fr"/>
        </w:rPr>
        <w:t xml:space="preserve">Introduction à l’art contemporain africain. </w:t>
      </w:r>
      <w:proofErr w:type="spellStart"/>
      <w:r w:rsidRPr="000339BE">
        <w:rPr>
          <w:rFonts w:ascii="Times New Roman" w:hAnsi="Times New Roman"/>
          <w:bCs/>
          <w:sz w:val="24"/>
          <w:szCs w:val="24"/>
          <w:lang w:val="en-US"/>
        </w:rPr>
        <w:t>Chéri</w:t>
      </w:r>
      <w:proofErr w:type="spellEnd"/>
      <w:r w:rsidRPr="000339BE">
        <w:rPr>
          <w:rFonts w:ascii="Times New Roman" w:hAnsi="Times New Roman"/>
          <w:bCs/>
          <w:sz w:val="24"/>
          <w:szCs w:val="24"/>
          <w:lang w:val="en-US"/>
        </w:rPr>
        <w:t xml:space="preserve"> Samba, </w:t>
      </w:r>
      <w:proofErr w:type="spellStart"/>
      <w:r w:rsidRPr="000339BE">
        <w:rPr>
          <w:rFonts w:ascii="Times New Roman" w:hAnsi="Times New Roman"/>
          <w:bCs/>
          <w:sz w:val="24"/>
          <w:szCs w:val="24"/>
          <w:lang w:val="en-US"/>
        </w:rPr>
        <w:t>Barthélémy</w:t>
      </w:r>
      <w:proofErr w:type="spellEnd"/>
      <w:r w:rsidRPr="000339BE">
        <w:rPr>
          <w:rFonts w:ascii="Times New Roman" w:hAnsi="Times New Roman"/>
          <w:bCs/>
          <w:sz w:val="24"/>
          <w:szCs w:val="24"/>
          <w:lang w:val="en-US"/>
        </w:rPr>
        <w:t xml:space="preserve"> </w:t>
      </w:r>
      <w:proofErr w:type="spellStart"/>
      <w:r w:rsidRPr="000339BE">
        <w:rPr>
          <w:rFonts w:ascii="Times New Roman" w:hAnsi="Times New Roman"/>
          <w:bCs/>
          <w:sz w:val="24"/>
          <w:szCs w:val="24"/>
          <w:lang w:val="en-US"/>
        </w:rPr>
        <w:t>Toguo</w:t>
      </w:r>
      <w:proofErr w:type="spellEnd"/>
      <w:r w:rsidRPr="000339BE">
        <w:rPr>
          <w:rFonts w:ascii="Times New Roman" w:hAnsi="Times New Roman"/>
          <w:bCs/>
          <w:sz w:val="24"/>
          <w:szCs w:val="24"/>
          <w:lang w:val="en-US"/>
        </w:rPr>
        <w:t xml:space="preserve">, </w:t>
      </w:r>
      <w:proofErr w:type="spellStart"/>
      <w:r w:rsidRPr="000339BE">
        <w:rPr>
          <w:rFonts w:ascii="Times New Roman" w:hAnsi="Times New Roman"/>
          <w:bCs/>
          <w:sz w:val="24"/>
          <w:szCs w:val="24"/>
          <w:lang w:val="en-US"/>
        </w:rPr>
        <w:t>Bodys</w:t>
      </w:r>
      <w:proofErr w:type="spellEnd"/>
      <w:r w:rsidRPr="000339BE">
        <w:rPr>
          <w:rFonts w:ascii="Times New Roman" w:hAnsi="Times New Roman"/>
          <w:bCs/>
          <w:sz w:val="24"/>
          <w:szCs w:val="24"/>
          <w:lang w:val="en-US"/>
        </w:rPr>
        <w:t xml:space="preserve"> </w:t>
      </w:r>
      <w:proofErr w:type="spellStart"/>
      <w:r w:rsidRPr="000339BE">
        <w:rPr>
          <w:rFonts w:ascii="Times New Roman" w:hAnsi="Times New Roman"/>
          <w:bCs/>
          <w:sz w:val="24"/>
          <w:szCs w:val="24"/>
          <w:lang w:val="en-US"/>
        </w:rPr>
        <w:t>Isek</w:t>
      </w:r>
      <w:proofErr w:type="spellEnd"/>
      <w:r w:rsidRPr="000339BE">
        <w:rPr>
          <w:rFonts w:ascii="Times New Roman" w:hAnsi="Times New Roman"/>
          <w:bCs/>
          <w:sz w:val="24"/>
          <w:szCs w:val="24"/>
          <w:lang w:val="en-US"/>
        </w:rPr>
        <w:t xml:space="preserve"> </w:t>
      </w:r>
      <w:proofErr w:type="spellStart"/>
      <w:r w:rsidRPr="000339BE">
        <w:rPr>
          <w:rFonts w:ascii="Times New Roman" w:hAnsi="Times New Roman"/>
          <w:bCs/>
          <w:sz w:val="24"/>
          <w:szCs w:val="24"/>
          <w:lang w:val="en-US"/>
        </w:rPr>
        <w:t>Kingelek</w:t>
      </w:r>
      <w:proofErr w:type="spellEnd"/>
      <w:r w:rsidRPr="000339BE">
        <w:rPr>
          <w:rFonts w:ascii="Times New Roman" w:hAnsi="Times New Roman"/>
          <w:bCs/>
          <w:sz w:val="24"/>
          <w:szCs w:val="24"/>
          <w:lang w:val="en-US"/>
        </w:rPr>
        <w:t xml:space="preserve"> </w:t>
      </w:r>
      <w:proofErr w:type="gramStart"/>
      <w:r w:rsidRPr="000339BE">
        <w:rPr>
          <w:rFonts w:ascii="Times New Roman" w:hAnsi="Times New Roman"/>
          <w:bCs/>
          <w:sz w:val="24"/>
          <w:szCs w:val="24"/>
          <w:lang w:val="en-US"/>
        </w:rPr>
        <w:t>et</w:t>
      </w:r>
      <w:proofErr w:type="gramEnd"/>
      <w:r w:rsidRPr="000339BE">
        <w:rPr>
          <w:rFonts w:ascii="Times New Roman" w:hAnsi="Times New Roman"/>
          <w:bCs/>
          <w:sz w:val="24"/>
          <w:szCs w:val="24"/>
          <w:lang w:val="en-US"/>
        </w:rPr>
        <w:t xml:space="preserve"> </w:t>
      </w:r>
      <w:proofErr w:type="spellStart"/>
      <w:r w:rsidRPr="000339BE">
        <w:rPr>
          <w:rFonts w:ascii="Times New Roman" w:hAnsi="Times New Roman"/>
          <w:bCs/>
          <w:sz w:val="24"/>
          <w:szCs w:val="24"/>
          <w:lang w:val="en-US"/>
        </w:rPr>
        <w:t>Yinka</w:t>
      </w:r>
      <w:proofErr w:type="spellEnd"/>
      <w:r w:rsidRPr="000339BE">
        <w:rPr>
          <w:rFonts w:ascii="Times New Roman" w:hAnsi="Times New Roman"/>
          <w:bCs/>
          <w:sz w:val="24"/>
          <w:szCs w:val="24"/>
          <w:lang w:val="en-US"/>
        </w:rPr>
        <w:t xml:space="preserve"> </w:t>
      </w:r>
      <w:proofErr w:type="spellStart"/>
      <w:r w:rsidRPr="000339BE">
        <w:rPr>
          <w:rFonts w:ascii="Times New Roman" w:hAnsi="Times New Roman"/>
          <w:bCs/>
          <w:sz w:val="24"/>
          <w:szCs w:val="24"/>
          <w:lang w:val="en-US"/>
        </w:rPr>
        <w:t>Shonibare</w:t>
      </w:r>
      <w:proofErr w:type="spellEnd"/>
      <w:r w:rsidRPr="000339BE">
        <w:rPr>
          <w:rFonts w:ascii="Times New Roman" w:hAnsi="Times New Roman"/>
          <w:bCs/>
          <w:sz w:val="24"/>
          <w:szCs w:val="24"/>
          <w:lang w:val="en-US"/>
        </w:rPr>
        <w:t xml:space="preserve">.  </w:t>
      </w:r>
    </w:p>
    <w:p w:rsidR="004F60A6" w:rsidRPr="000339BE" w:rsidRDefault="00CD2B73" w:rsidP="00CD2B73">
      <w:pPr>
        <w:spacing w:line="360" w:lineRule="auto"/>
        <w:rPr>
          <w:rFonts w:ascii="Times New Roman" w:hAnsi="Times New Roman"/>
          <w:sz w:val="24"/>
          <w:szCs w:val="24"/>
          <w:lang w:val="en-US"/>
        </w:rPr>
      </w:pPr>
      <w:r w:rsidRPr="000339BE">
        <w:rPr>
          <w:rFonts w:ascii="Times New Roman" w:hAnsi="Times New Roman"/>
          <w:sz w:val="24"/>
          <w:szCs w:val="24"/>
          <w:lang w:val="en-US"/>
        </w:rPr>
        <w:t xml:space="preserve"> </w:t>
      </w:r>
    </w:p>
    <w:p w:rsidR="004F60A6" w:rsidRPr="00CD2B73" w:rsidRDefault="004F60A6" w:rsidP="004F60A6">
      <w:pPr>
        <w:spacing w:line="360" w:lineRule="auto"/>
        <w:jc w:val="both"/>
        <w:rPr>
          <w:rFonts w:ascii="Times New Roman" w:hAnsi="Times New Roman"/>
          <w:sz w:val="24"/>
          <w:szCs w:val="24"/>
          <w:u w:val="single"/>
        </w:rPr>
      </w:pPr>
      <w:r w:rsidRPr="00CD2B73">
        <w:rPr>
          <w:rFonts w:ascii="Times New Roman" w:hAnsi="Times New Roman"/>
          <w:b/>
          <w:sz w:val="24"/>
          <w:szCs w:val="24"/>
          <w:u w:val="single"/>
        </w:rPr>
        <w:t xml:space="preserve">1-Héritage colonial </w:t>
      </w:r>
    </w:p>
    <w:p w:rsidR="004F60A6" w:rsidRPr="004F60A6" w:rsidRDefault="004F60A6" w:rsidP="004F60A6">
      <w:pPr>
        <w:spacing w:line="360" w:lineRule="auto"/>
        <w:jc w:val="both"/>
        <w:rPr>
          <w:rFonts w:ascii="Times New Roman" w:hAnsi="Times New Roman"/>
          <w:sz w:val="24"/>
          <w:szCs w:val="24"/>
        </w:rPr>
      </w:pPr>
      <w:r w:rsidRPr="004F60A6">
        <w:rPr>
          <w:rFonts w:ascii="Times New Roman" w:hAnsi="Times New Roman"/>
          <w:sz w:val="24"/>
          <w:szCs w:val="24"/>
        </w:rPr>
        <w:t>-Art africain traditionnel</w:t>
      </w:r>
    </w:p>
    <w:p w:rsidR="004F60A6" w:rsidRPr="004F60A6" w:rsidRDefault="004F60A6" w:rsidP="004F60A6">
      <w:pPr>
        <w:spacing w:line="360" w:lineRule="auto"/>
        <w:jc w:val="both"/>
        <w:rPr>
          <w:rFonts w:ascii="Times New Roman" w:hAnsi="Times New Roman"/>
          <w:sz w:val="24"/>
          <w:szCs w:val="24"/>
        </w:rPr>
      </w:pPr>
      <w:r w:rsidRPr="004F60A6">
        <w:rPr>
          <w:rFonts w:ascii="Times New Roman" w:hAnsi="Times New Roman"/>
          <w:sz w:val="24"/>
          <w:szCs w:val="24"/>
        </w:rPr>
        <w:t>-L’école de Lubumbashi</w:t>
      </w:r>
    </w:p>
    <w:p w:rsidR="004F60A6" w:rsidRPr="004F60A6" w:rsidRDefault="004F60A6" w:rsidP="004F60A6">
      <w:pPr>
        <w:spacing w:line="360" w:lineRule="auto"/>
        <w:jc w:val="both"/>
        <w:rPr>
          <w:rFonts w:ascii="Times New Roman" w:hAnsi="Times New Roman"/>
          <w:sz w:val="24"/>
          <w:szCs w:val="24"/>
        </w:rPr>
      </w:pPr>
      <w:r w:rsidRPr="004F60A6">
        <w:rPr>
          <w:rFonts w:ascii="Times New Roman" w:hAnsi="Times New Roman"/>
          <w:sz w:val="24"/>
          <w:szCs w:val="24"/>
        </w:rPr>
        <w:t>-Imitation des écoles européennes par l’art africain</w:t>
      </w:r>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 </w:t>
      </w:r>
    </w:p>
    <w:p w:rsidR="004F60A6" w:rsidRDefault="004F60A6" w:rsidP="004F60A6">
      <w:pPr>
        <w:spacing w:line="360" w:lineRule="auto"/>
        <w:jc w:val="both"/>
        <w:rPr>
          <w:rFonts w:ascii="Times New Roman" w:hAnsi="Times New Roman"/>
          <w:sz w:val="24"/>
          <w:szCs w:val="24"/>
        </w:rPr>
      </w:pPr>
      <w:r>
        <w:rPr>
          <w:rFonts w:ascii="Times New Roman" w:hAnsi="Times New Roman"/>
          <w:b/>
          <w:sz w:val="24"/>
          <w:szCs w:val="24"/>
        </w:rPr>
        <w:lastRenderedPageBreak/>
        <w:t xml:space="preserve"> -Chéri Samba, a</w:t>
      </w:r>
      <w:r w:rsidRPr="00802140">
        <w:rPr>
          <w:rFonts w:ascii="Times New Roman" w:hAnsi="Times New Roman"/>
          <w:b/>
          <w:sz w:val="24"/>
          <w:szCs w:val="24"/>
        </w:rPr>
        <w:t>près la période de domination de l’art conceptuel et minimal des années 1970, les</w:t>
      </w:r>
      <w:r>
        <w:rPr>
          <w:rFonts w:ascii="Times New Roman" w:hAnsi="Times New Roman"/>
          <w:sz w:val="24"/>
          <w:szCs w:val="24"/>
        </w:rPr>
        <w:t xml:space="preserve"> années 1980 ont vu apparaître une forte résurgence de la peinture.</w:t>
      </w:r>
    </w:p>
    <w:p w:rsidR="004F60A6" w:rsidRPr="004F60A6" w:rsidRDefault="004F60A6" w:rsidP="004F60A6">
      <w:pPr>
        <w:spacing w:line="360" w:lineRule="auto"/>
        <w:jc w:val="both"/>
        <w:rPr>
          <w:rFonts w:ascii="Times New Roman" w:hAnsi="Times New Roman"/>
          <w:sz w:val="24"/>
          <w:szCs w:val="24"/>
          <w:u w:val="single"/>
        </w:rPr>
      </w:pPr>
      <w:r w:rsidRPr="004F60A6">
        <w:rPr>
          <w:rFonts w:ascii="Times New Roman" w:hAnsi="Times New Roman"/>
          <w:b/>
          <w:sz w:val="24"/>
          <w:szCs w:val="24"/>
          <w:u w:val="single"/>
        </w:rPr>
        <w:t xml:space="preserve"> 2. L’</w:t>
      </w:r>
      <w:proofErr w:type="spellStart"/>
      <w:r w:rsidRPr="004F60A6">
        <w:rPr>
          <w:rFonts w:ascii="Times New Roman" w:hAnsi="Times New Roman"/>
          <w:b/>
          <w:sz w:val="24"/>
          <w:szCs w:val="24"/>
          <w:u w:val="single"/>
        </w:rPr>
        <w:t>Afriche</w:t>
      </w:r>
      <w:proofErr w:type="spellEnd"/>
    </w:p>
    <w:p w:rsidR="004F60A6" w:rsidRPr="004F60A6" w:rsidRDefault="004F60A6" w:rsidP="004F60A6">
      <w:pPr>
        <w:spacing w:line="360" w:lineRule="auto"/>
        <w:jc w:val="both"/>
        <w:rPr>
          <w:rFonts w:ascii="Times New Roman" w:hAnsi="Times New Roman"/>
          <w:sz w:val="24"/>
          <w:szCs w:val="24"/>
        </w:rPr>
      </w:pPr>
      <w:r w:rsidRPr="004F60A6">
        <w:rPr>
          <w:rFonts w:ascii="Times New Roman" w:hAnsi="Times New Roman"/>
          <w:sz w:val="24"/>
          <w:szCs w:val="24"/>
        </w:rPr>
        <w:t xml:space="preserve"> -Bodys </w:t>
      </w:r>
      <w:proofErr w:type="spellStart"/>
      <w:r w:rsidRPr="004F60A6">
        <w:rPr>
          <w:rFonts w:ascii="Times New Roman" w:hAnsi="Times New Roman"/>
          <w:sz w:val="24"/>
          <w:szCs w:val="24"/>
        </w:rPr>
        <w:t>Isek</w:t>
      </w:r>
      <w:proofErr w:type="spellEnd"/>
      <w:r w:rsidRPr="004F60A6">
        <w:rPr>
          <w:rFonts w:ascii="Times New Roman" w:hAnsi="Times New Roman"/>
          <w:sz w:val="24"/>
          <w:szCs w:val="24"/>
        </w:rPr>
        <w:t xml:space="preserve"> </w:t>
      </w:r>
      <w:proofErr w:type="spellStart"/>
      <w:r w:rsidRPr="004F60A6">
        <w:rPr>
          <w:rFonts w:ascii="Times New Roman" w:hAnsi="Times New Roman"/>
          <w:sz w:val="24"/>
          <w:szCs w:val="24"/>
        </w:rPr>
        <w:t>Kingelez</w:t>
      </w:r>
      <w:proofErr w:type="spellEnd"/>
      <w:r w:rsidRPr="004F60A6">
        <w:rPr>
          <w:rFonts w:ascii="Times New Roman" w:hAnsi="Times New Roman"/>
          <w:sz w:val="24"/>
          <w:szCs w:val="24"/>
        </w:rPr>
        <w:t xml:space="preserve">  </w:t>
      </w:r>
    </w:p>
    <w:p w:rsidR="004F60A6" w:rsidRPr="00802140" w:rsidRDefault="004F60A6" w:rsidP="004F60A6">
      <w:pPr>
        <w:spacing w:line="360" w:lineRule="auto"/>
        <w:jc w:val="both"/>
        <w:rPr>
          <w:rFonts w:ascii="Times New Roman" w:hAnsi="Times New Roman"/>
          <w:b/>
          <w:sz w:val="24"/>
          <w:szCs w:val="24"/>
        </w:rPr>
      </w:pPr>
      <w:r>
        <w:rPr>
          <w:rFonts w:ascii="Times New Roman" w:hAnsi="Times New Roman"/>
          <w:sz w:val="24"/>
          <w:szCs w:val="24"/>
        </w:rPr>
        <w:t xml:space="preserve"> </w:t>
      </w:r>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La friche comme analyseur « C’est dans toute la polysémie du mot qu’il convient d’appréhender la notion de friche, à partir des trois connotations de «fraîcheur», d’« inculture» et d’«abandon» écrit Jean-Loup </w:t>
      </w:r>
      <w:proofErr w:type="spellStart"/>
      <w:r>
        <w:rPr>
          <w:rFonts w:ascii="Times New Roman" w:hAnsi="Times New Roman"/>
          <w:sz w:val="24"/>
          <w:szCs w:val="24"/>
        </w:rPr>
        <w:t>Amselle</w:t>
      </w:r>
      <w:proofErr w:type="spellEnd"/>
      <w:r>
        <w:rPr>
          <w:rFonts w:ascii="Times New Roman" w:hAnsi="Times New Roman"/>
          <w:sz w:val="24"/>
          <w:szCs w:val="24"/>
        </w:rPr>
        <w:t xml:space="preserve"> </w:t>
      </w:r>
    </w:p>
    <w:p w:rsidR="004F60A6" w:rsidRPr="00BD51E1" w:rsidRDefault="004F60A6" w:rsidP="004F60A6">
      <w:pPr>
        <w:spacing w:line="360" w:lineRule="auto"/>
        <w:jc w:val="both"/>
        <w:rPr>
          <w:rFonts w:ascii="Times New Roman" w:hAnsi="Times New Roman"/>
          <w:sz w:val="24"/>
          <w:szCs w:val="24"/>
        </w:rPr>
      </w:pPr>
    </w:p>
    <w:p w:rsidR="004F60A6" w:rsidRPr="004F60A6" w:rsidRDefault="004F60A6" w:rsidP="004F60A6">
      <w:pPr>
        <w:spacing w:line="360" w:lineRule="auto"/>
        <w:jc w:val="both"/>
        <w:rPr>
          <w:rFonts w:ascii="Times New Roman" w:hAnsi="Times New Roman"/>
          <w:b/>
          <w:sz w:val="24"/>
          <w:szCs w:val="24"/>
          <w:u w:val="single"/>
        </w:rPr>
      </w:pPr>
      <w:r w:rsidRPr="004F60A6">
        <w:rPr>
          <w:rFonts w:ascii="Times New Roman" w:hAnsi="Times New Roman"/>
          <w:b/>
          <w:sz w:val="24"/>
          <w:szCs w:val="24"/>
          <w:u w:val="single"/>
        </w:rPr>
        <w:t xml:space="preserve">3. Créolisation. Mode de rencontre </w:t>
      </w:r>
    </w:p>
    <w:p w:rsidR="004F60A6" w:rsidRDefault="004F60A6" w:rsidP="004F60A6">
      <w:pPr>
        <w:spacing w:line="360" w:lineRule="auto"/>
        <w:jc w:val="both"/>
        <w:rPr>
          <w:rFonts w:ascii="Times New Roman" w:hAnsi="Times New Roman"/>
          <w:b/>
          <w:sz w:val="24"/>
          <w:szCs w:val="24"/>
        </w:rPr>
      </w:pPr>
      <w:r w:rsidRPr="004A1969">
        <w:rPr>
          <w:rFonts w:ascii="Times New Roman" w:hAnsi="Times New Roman"/>
          <w:b/>
          <w:sz w:val="24"/>
          <w:szCs w:val="24"/>
        </w:rPr>
        <w:t xml:space="preserve">Documenta 11 – Les rapports de force entre Est et ouest </w:t>
      </w:r>
    </w:p>
    <w:p w:rsidR="004F60A6" w:rsidRPr="00BD51E1" w:rsidRDefault="004F60A6" w:rsidP="004F60A6">
      <w:pPr>
        <w:spacing w:line="360" w:lineRule="auto"/>
        <w:ind w:firstLine="708"/>
        <w:jc w:val="both"/>
        <w:rPr>
          <w:rFonts w:ascii="Times New Roman" w:hAnsi="Times New Roman"/>
          <w:sz w:val="24"/>
          <w:szCs w:val="24"/>
        </w:rPr>
      </w:pPr>
      <w:r>
        <w:rPr>
          <w:rFonts w:ascii="Times New Roman" w:hAnsi="Times New Roman"/>
          <w:sz w:val="24"/>
          <w:szCs w:val="24"/>
        </w:rPr>
        <w:t xml:space="preserve"> </w:t>
      </w:r>
    </w:p>
    <w:p w:rsidR="004F60A6" w:rsidRPr="00BD51E1" w:rsidRDefault="004F60A6" w:rsidP="004F60A6">
      <w:pPr>
        <w:spacing w:line="360" w:lineRule="auto"/>
        <w:ind w:firstLine="708"/>
        <w:jc w:val="both"/>
        <w:rPr>
          <w:rFonts w:ascii="Times New Roman" w:hAnsi="Times New Roman"/>
          <w:sz w:val="24"/>
          <w:szCs w:val="24"/>
        </w:rPr>
      </w:pPr>
      <w:r w:rsidRPr="00BD51E1">
        <w:rPr>
          <w:rFonts w:ascii="Times New Roman" w:hAnsi="Times New Roman"/>
          <w:sz w:val="24"/>
          <w:szCs w:val="24"/>
        </w:rPr>
        <w:t xml:space="preserve">La nomination </w:t>
      </w:r>
      <w:r>
        <w:rPr>
          <w:rFonts w:ascii="Times New Roman" w:hAnsi="Times New Roman"/>
          <w:sz w:val="24"/>
          <w:szCs w:val="24"/>
        </w:rPr>
        <w:t>du conservateur américain d'</w:t>
      </w:r>
      <w:proofErr w:type="spellStart"/>
      <w:r w:rsidRPr="00BD51E1">
        <w:rPr>
          <w:rFonts w:ascii="Times New Roman" w:hAnsi="Times New Roman"/>
          <w:sz w:val="24"/>
          <w:szCs w:val="24"/>
        </w:rPr>
        <w:t>Okwui</w:t>
      </w:r>
      <w:proofErr w:type="spellEnd"/>
      <w:r w:rsidRPr="00BD51E1">
        <w:rPr>
          <w:rFonts w:ascii="Times New Roman" w:hAnsi="Times New Roman"/>
          <w:sz w:val="24"/>
          <w:szCs w:val="24"/>
        </w:rPr>
        <w:t xml:space="preserve"> </w:t>
      </w:r>
      <w:proofErr w:type="spellStart"/>
      <w:r w:rsidRPr="00BD51E1">
        <w:rPr>
          <w:rFonts w:ascii="Times New Roman" w:hAnsi="Times New Roman"/>
          <w:sz w:val="24"/>
          <w:szCs w:val="24"/>
        </w:rPr>
        <w:t>Enwezor</w:t>
      </w:r>
      <w:proofErr w:type="spellEnd"/>
      <w:r w:rsidR="00FF472A">
        <w:rPr>
          <w:rFonts w:ascii="Times New Roman" w:hAnsi="Times New Roman"/>
          <w:sz w:val="24"/>
          <w:szCs w:val="24"/>
        </w:rPr>
        <w:t xml:space="preserve"> </w:t>
      </w:r>
      <w:r>
        <w:rPr>
          <w:rFonts w:ascii="Times New Roman" w:hAnsi="Times New Roman"/>
          <w:sz w:val="24"/>
          <w:szCs w:val="24"/>
        </w:rPr>
        <w:t xml:space="preserve">d’origine nigérienne a certainement été la cause la plus importante, dans la mesure où il s’agit  de la </w:t>
      </w:r>
      <w:r w:rsidRPr="00BD51E1">
        <w:rPr>
          <w:rFonts w:ascii="Times New Roman" w:hAnsi="Times New Roman"/>
          <w:sz w:val="24"/>
          <w:szCs w:val="24"/>
        </w:rPr>
        <w:t>pre</w:t>
      </w:r>
      <w:r>
        <w:rPr>
          <w:rFonts w:ascii="Times New Roman" w:hAnsi="Times New Roman"/>
          <w:sz w:val="24"/>
          <w:szCs w:val="24"/>
        </w:rPr>
        <w:t>mière personne non – européenne à être nommée pour gérer un évènement de cette ampleur.</w:t>
      </w:r>
    </w:p>
    <w:p w:rsidR="004F60A6" w:rsidRPr="00BD51E1" w:rsidRDefault="004F60A6" w:rsidP="004F60A6">
      <w:pPr>
        <w:spacing w:line="360" w:lineRule="auto"/>
        <w:ind w:firstLine="708"/>
        <w:jc w:val="both"/>
        <w:rPr>
          <w:rFonts w:ascii="Times New Roman" w:hAnsi="Times New Roman"/>
          <w:sz w:val="24"/>
          <w:szCs w:val="24"/>
        </w:rPr>
      </w:pPr>
      <w:r>
        <w:rPr>
          <w:rFonts w:ascii="Times New Roman" w:hAnsi="Times New Roman"/>
          <w:sz w:val="24"/>
          <w:szCs w:val="24"/>
        </w:rPr>
        <w:t xml:space="preserve"> Le </w:t>
      </w:r>
      <w:r w:rsidRPr="00BD51E1">
        <w:rPr>
          <w:rFonts w:ascii="Times New Roman" w:hAnsi="Times New Roman"/>
          <w:sz w:val="24"/>
          <w:szCs w:val="24"/>
        </w:rPr>
        <w:t xml:space="preserve"> Projet </w:t>
      </w:r>
      <w:proofErr w:type="spellStart"/>
      <w:r w:rsidRPr="00BD51E1">
        <w:rPr>
          <w:rFonts w:ascii="Times New Roman" w:hAnsi="Times New Roman"/>
          <w:sz w:val="24"/>
          <w:szCs w:val="24"/>
        </w:rPr>
        <w:t>curatorial</w:t>
      </w:r>
      <w:proofErr w:type="spellEnd"/>
      <w:r w:rsidRPr="00BD51E1">
        <w:rPr>
          <w:rFonts w:ascii="Times New Roman" w:hAnsi="Times New Roman"/>
          <w:sz w:val="24"/>
          <w:szCs w:val="24"/>
        </w:rPr>
        <w:t xml:space="preserve"> de </w:t>
      </w:r>
      <w:proofErr w:type="spellStart"/>
      <w:r w:rsidRPr="00BD51E1">
        <w:rPr>
          <w:rFonts w:ascii="Times New Roman" w:hAnsi="Times New Roman"/>
          <w:sz w:val="24"/>
          <w:szCs w:val="24"/>
        </w:rPr>
        <w:t>Enwezor</w:t>
      </w:r>
      <w:proofErr w:type="spellEnd"/>
      <w:r w:rsidRPr="00BD51E1">
        <w:rPr>
          <w:rFonts w:ascii="Times New Roman" w:hAnsi="Times New Roman"/>
          <w:sz w:val="24"/>
          <w:szCs w:val="24"/>
        </w:rPr>
        <w:t xml:space="preserve"> </w:t>
      </w:r>
      <w:r>
        <w:rPr>
          <w:rFonts w:ascii="Times New Roman" w:hAnsi="Times New Roman"/>
          <w:sz w:val="24"/>
          <w:szCs w:val="24"/>
        </w:rPr>
        <w:t xml:space="preserve">s’implique directement dans la </w:t>
      </w:r>
      <w:r w:rsidRPr="00BD51E1">
        <w:rPr>
          <w:rFonts w:ascii="Times New Roman" w:hAnsi="Times New Roman"/>
          <w:sz w:val="24"/>
          <w:szCs w:val="24"/>
        </w:rPr>
        <w:t>politique d</w:t>
      </w:r>
      <w:r>
        <w:rPr>
          <w:rFonts w:ascii="Times New Roman" w:hAnsi="Times New Roman"/>
          <w:sz w:val="24"/>
          <w:szCs w:val="24"/>
        </w:rPr>
        <w:t>e l</w:t>
      </w:r>
      <w:r w:rsidRPr="00BD51E1">
        <w:rPr>
          <w:rFonts w:ascii="Times New Roman" w:hAnsi="Times New Roman"/>
          <w:sz w:val="24"/>
          <w:szCs w:val="24"/>
        </w:rPr>
        <w:t>'</w:t>
      </w:r>
      <w:r>
        <w:rPr>
          <w:rFonts w:ascii="Times New Roman" w:hAnsi="Times New Roman"/>
          <w:sz w:val="24"/>
          <w:szCs w:val="24"/>
        </w:rPr>
        <w:t xml:space="preserve">identité quand il </w:t>
      </w:r>
      <w:r w:rsidRPr="00BD51E1">
        <w:rPr>
          <w:rFonts w:ascii="Times New Roman" w:hAnsi="Times New Roman"/>
          <w:sz w:val="24"/>
          <w:szCs w:val="24"/>
        </w:rPr>
        <w:t xml:space="preserve">déclaré son intention de se concentrer sur les circuits de </w:t>
      </w:r>
      <w:r>
        <w:rPr>
          <w:rFonts w:ascii="Times New Roman" w:hAnsi="Times New Roman"/>
          <w:sz w:val="24"/>
          <w:szCs w:val="24"/>
        </w:rPr>
        <w:t xml:space="preserve">la connaissance en dehors du </w:t>
      </w:r>
      <w:r w:rsidRPr="00BD51E1">
        <w:rPr>
          <w:rFonts w:ascii="Times New Roman" w:hAnsi="Times New Roman"/>
          <w:sz w:val="24"/>
          <w:szCs w:val="24"/>
        </w:rPr>
        <w:t>domaine</w:t>
      </w:r>
      <w:r>
        <w:rPr>
          <w:rFonts w:ascii="Times New Roman" w:hAnsi="Times New Roman"/>
          <w:sz w:val="24"/>
          <w:szCs w:val="24"/>
        </w:rPr>
        <w:t xml:space="preserve"> institutionnel prédéterminé de l’occidentalisme.</w:t>
      </w:r>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 -la composition sous la forme des plateformes</w:t>
      </w:r>
    </w:p>
    <w:p w:rsidR="004F60A6" w:rsidRDefault="004F60A6" w:rsidP="004F60A6">
      <w:pPr>
        <w:spacing w:line="360" w:lineRule="auto"/>
        <w:jc w:val="both"/>
        <w:rPr>
          <w:rFonts w:ascii="Times New Roman" w:hAnsi="Times New Roman"/>
          <w:sz w:val="24"/>
          <w:szCs w:val="24"/>
        </w:rPr>
      </w:pPr>
      <w:r>
        <w:rPr>
          <w:rFonts w:ascii="Times New Roman" w:hAnsi="Times New Roman"/>
          <w:sz w:val="24"/>
          <w:szCs w:val="24"/>
        </w:rPr>
        <w:t xml:space="preserve">-thématiques de la documenta : </w:t>
      </w:r>
      <w:r w:rsidRPr="00BD51E1">
        <w:rPr>
          <w:rFonts w:ascii="Times New Roman" w:hAnsi="Times New Roman"/>
          <w:sz w:val="24"/>
          <w:szCs w:val="24"/>
        </w:rPr>
        <w:t>la</w:t>
      </w:r>
      <w:r>
        <w:rPr>
          <w:rFonts w:ascii="Times New Roman" w:hAnsi="Times New Roman"/>
          <w:sz w:val="24"/>
          <w:szCs w:val="24"/>
        </w:rPr>
        <w:t xml:space="preserve"> question des conflits mondiaux, la chronique de la </w:t>
      </w:r>
      <w:r w:rsidRPr="00BD51E1">
        <w:rPr>
          <w:rFonts w:ascii="Times New Roman" w:hAnsi="Times New Roman"/>
          <w:sz w:val="24"/>
          <w:szCs w:val="24"/>
        </w:rPr>
        <w:t>dégradation de la vie politique et culturelle dans les communautés en ét</w:t>
      </w:r>
      <w:r>
        <w:rPr>
          <w:rFonts w:ascii="Times New Roman" w:hAnsi="Times New Roman"/>
          <w:sz w:val="24"/>
          <w:szCs w:val="24"/>
        </w:rPr>
        <w:t xml:space="preserve">at de siège.  </w:t>
      </w:r>
    </w:p>
    <w:p w:rsidR="004F60A6" w:rsidRDefault="004F60A6" w:rsidP="004F60A6">
      <w:pPr>
        <w:spacing w:line="360" w:lineRule="auto"/>
        <w:jc w:val="both"/>
        <w:rPr>
          <w:rFonts w:ascii="Times New Roman" w:hAnsi="Times New Roman"/>
          <w:b/>
          <w:sz w:val="24"/>
          <w:szCs w:val="24"/>
          <w:u w:val="single"/>
        </w:rPr>
      </w:pPr>
    </w:p>
    <w:p w:rsidR="004F60A6" w:rsidRPr="004F60A6" w:rsidRDefault="004F60A6" w:rsidP="004F60A6">
      <w:pPr>
        <w:spacing w:line="360" w:lineRule="auto"/>
        <w:jc w:val="both"/>
        <w:rPr>
          <w:rFonts w:ascii="Times New Roman" w:hAnsi="Times New Roman"/>
          <w:b/>
          <w:sz w:val="24"/>
          <w:szCs w:val="24"/>
          <w:u w:val="single"/>
        </w:rPr>
      </w:pPr>
      <w:proofErr w:type="gramStart"/>
      <w:r w:rsidRPr="004F60A6">
        <w:rPr>
          <w:rFonts w:ascii="Times New Roman" w:hAnsi="Times New Roman"/>
          <w:b/>
          <w:sz w:val="24"/>
          <w:szCs w:val="24"/>
          <w:u w:val="single"/>
        </w:rPr>
        <w:t>4.Yinka</w:t>
      </w:r>
      <w:proofErr w:type="gramEnd"/>
      <w:r w:rsidRPr="004F60A6">
        <w:rPr>
          <w:rFonts w:ascii="Times New Roman" w:hAnsi="Times New Roman"/>
          <w:b/>
          <w:sz w:val="24"/>
          <w:szCs w:val="24"/>
          <w:u w:val="single"/>
        </w:rPr>
        <w:t xml:space="preserve"> </w:t>
      </w:r>
      <w:proofErr w:type="spellStart"/>
      <w:r w:rsidRPr="004F60A6">
        <w:rPr>
          <w:rFonts w:ascii="Times New Roman" w:hAnsi="Times New Roman"/>
          <w:b/>
          <w:sz w:val="24"/>
          <w:szCs w:val="24"/>
          <w:u w:val="single"/>
        </w:rPr>
        <w:t>Shonibare</w:t>
      </w:r>
      <w:proofErr w:type="spellEnd"/>
      <w:r>
        <w:rPr>
          <w:rFonts w:ascii="Times New Roman" w:hAnsi="Times New Roman"/>
          <w:b/>
          <w:sz w:val="24"/>
          <w:szCs w:val="24"/>
          <w:u w:val="single"/>
        </w:rPr>
        <w:t>, de la créolisation à la charge postcoloniale</w:t>
      </w:r>
    </w:p>
    <w:p w:rsidR="004F60A6" w:rsidRPr="004F60A6" w:rsidRDefault="004F60A6" w:rsidP="004F60A6">
      <w:pPr>
        <w:spacing w:line="360" w:lineRule="auto"/>
        <w:jc w:val="both"/>
        <w:rPr>
          <w:rFonts w:ascii="Times New Roman" w:hAnsi="Times New Roman"/>
          <w:sz w:val="24"/>
          <w:szCs w:val="24"/>
        </w:rPr>
      </w:pPr>
      <w:r>
        <w:rPr>
          <w:rFonts w:ascii="Times New Roman" w:hAnsi="Times New Roman"/>
          <w:sz w:val="24"/>
          <w:szCs w:val="24"/>
        </w:rPr>
        <w:t>Artiste</w:t>
      </w:r>
      <w:r w:rsidRPr="004F60A6">
        <w:rPr>
          <w:rFonts w:ascii="Times New Roman" w:hAnsi="Times New Roman"/>
          <w:sz w:val="24"/>
          <w:szCs w:val="24"/>
        </w:rPr>
        <w:t xml:space="preserve"> qui insiste sur le fait qu’il ne voulait en aucun cas devenir un «peintre moderniste traditionnel », a su traiter avec ses costumes victoriens en tissu  wax  de la complexité des rapports élaborés au fil des siècles par l’Europe avec ses colonies. </w:t>
      </w:r>
    </w:p>
    <w:p w:rsidR="004F60A6" w:rsidRPr="004F60A6" w:rsidRDefault="004F60A6" w:rsidP="004F60A6">
      <w:pPr>
        <w:spacing w:line="360" w:lineRule="auto"/>
        <w:jc w:val="both"/>
        <w:rPr>
          <w:rFonts w:ascii="Times New Roman" w:hAnsi="Times New Roman"/>
          <w:bCs/>
          <w:iCs/>
          <w:color w:val="000000"/>
          <w:sz w:val="24"/>
          <w:szCs w:val="24"/>
        </w:rPr>
      </w:pPr>
      <w:r w:rsidRPr="004F60A6">
        <w:rPr>
          <w:rFonts w:ascii="Times New Roman" w:hAnsi="Times New Roman"/>
          <w:sz w:val="24"/>
          <w:szCs w:val="24"/>
        </w:rPr>
        <w:t>-</w:t>
      </w:r>
      <w:r w:rsidRPr="004F60A6">
        <w:rPr>
          <w:rFonts w:ascii="Times New Roman" w:hAnsi="Times New Roman"/>
          <w:bCs/>
          <w:iCs/>
          <w:color w:val="000000"/>
          <w:sz w:val="24"/>
          <w:szCs w:val="24"/>
        </w:rPr>
        <w:t xml:space="preserve">L’esthétisme du tableau vivant </w:t>
      </w:r>
    </w:p>
    <w:p w:rsidR="004F60A6" w:rsidRPr="004F60A6" w:rsidRDefault="004F60A6" w:rsidP="004F60A6">
      <w:pPr>
        <w:spacing w:line="360" w:lineRule="auto"/>
        <w:jc w:val="both"/>
        <w:rPr>
          <w:rFonts w:ascii="Times New Roman" w:hAnsi="Times New Roman"/>
          <w:bCs/>
          <w:iCs/>
          <w:color w:val="000000"/>
          <w:sz w:val="24"/>
          <w:szCs w:val="24"/>
        </w:rPr>
      </w:pPr>
      <w:r w:rsidRPr="004F60A6">
        <w:rPr>
          <w:rFonts w:ascii="Times New Roman" w:hAnsi="Times New Roman"/>
          <w:bCs/>
          <w:iCs/>
          <w:color w:val="000000"/>
          <w:sz w:val="24"/>
          <w:szCs w:val="24"/>
        </w:rPr>
        <w:t>-Le dandy</w:t>
      </w:r>
    </w:p>
    <w:p w:rsidR="004F60A6" w:rsidRDefault="004F60A6" w:rsidP="00FF472A">
      <w:pPr>
        <w:spacing w:line="360" w:lineRule="auto"/>
        <w:jc w:val="both"/>
        <w:rPr>
          <w:rFonts w:ascii="Times New Roman" w:hAnsi="Times New Roman"/>
          <w:bCs/>
          <w:sz w:val="24"/>
          <w:szCs w:val="24"/>
          <w:lang w:val="fr"/>
        </w:rPr>
      </w:pPr>
      <w:r w:rsidRPr="004F60A6">
        <w:rPr>
          <w:rFonts w:ascii="Times New Roman" w:hAnsi="Times New Roman"/>
          <w:bCs/>
          <w:iCs/>
          <w:color w:val="000000"/>
          <w:sz w:val="24"/>
          <w:szCs w:val="24"/>
        </w:rPr>
        <w:t>-Performance</w:t>
      </w:r>
      <w:r w:rsidR="00FF472A">
        <w:rPr>
          <w:rFonts w:ascii="Times New Roman" w:hAnsi="Times New Roman"/>
          <w:sz w:val="24"/>
          <w:szCs w:val="24"/>
        </w:rPr>
        <w:t xml:space="preserve"> </w:t>
      </w:r>
    </w:p>
    <w:p w:rsidR="00144FBC" w:rsidRPr="00711B85" w:rsidRDefault="00144FBC" w:rsidP="00144FBC">
      <w:pPr>
        <w:autoSpaceDE w:val="0"/>
        <w:autoSpaceDN w:val="0"/>
        <w:adjustRightInd w:val="0"/>
        <w:ind w:left="360"/>
        <w:rPr>
          <w:rFonts w:ascii="Times New Roman" w:hAnsi="Times New Roman"/>
          <w:sz w:val="24"/>
          <w:szCs w:val="24"/>
          <w:lang w:val="fr"/>
        </w:rPr>
      </w:pPr>
    </w:p>
    <w:p w:rsidR="00144FBC" w:rsidRPr="00711B85" w:rsidRDefault="00144FBC" w:rsidP="00CD2B73">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720" w:hanging="360"/>
        <w:jc w:val="center"/>
        <w:rPr>
          <w:rFonts w:ascii="Times New Roman" w:hAnsi="Times New Roman"/>
          <w:b/>
          <w:sz w:val="24"/>
          <w:szCs w:val="24"/>
          <w:lang w:val="fr"/>
        </w:rPr>
      </w:pPr>
      <w:r w:rsidRPr="00711B85">
        <w:rPr>
          <w:rFonts w:ascii="Times New Roman" w:hAnsi="Times New Roman"/>
          <w:b/>
          <w:sz w:val="24"/>
          <w:szCs w:val="24"/>
          <w:lang w:val="fr"/>
        </w:rPr>
        <w:lastRenderedPageBreak/>
        <w:t xml:space="preserve">Séance 11 - </w:t>
      </w:r>
    </w:p>
    <w:p w:rsidR="00144FBC" w:rsidRDefault="00144FBC" w:rsidP="00144FBC">
      <w:pPr>
        <w:autoSpaceDE w:val="0"/>
        <w:autoSpaceDN w:val="0"/>
        <w:adjustRightInd w:val="0"/>
        <w:ind w:left="360"/>
        <w:rPr>
          <w:rFonts w:ascii="Times New Roman" w:hAnsi="Times New Roman"/>
          <w:bCs/>
          <w:sz w:val="24"/>
          <w:szCs w:val="24"/>
          <w:lang w:val="fr"/>
        </w:rPr>
      </w:pPr>
      <w:r w:rsidRPr="00711B85">
        <w:rPr>
          <w:rFonts w:ascii="Times New Roman" w:hAnsi="Times New Roman"/>
          <w:bCs/>
          <w:sz w:val="24"/>
          <w:szCs w:val="24"/>
          <w:lang w:val="fr"/>
        </w:rPr>
        <w:t>L’art contemporain nigérien</w:t>
      </w:r>
      <w:r>
        <w:rPr>
          <w:rFonts w:ascii="Times New Roman" w:hAnsi="Times New Roman"/>
          <w:bCs/>
          <w:sz w:val="24"/>
          <w:szCs w:val="24"/>
          <w:lang w:val="fr"/>
        </w:rPr>
        <w:t xml:space="preserve">. </w:t>
      </w:r>
      <w:r w:rsidRPr="00711B85">
        <w:rPr>
          <w:rFonts w:ascii="Times New Roman" w:hAnsi="Times New Roman"/>
          <w:bCs/>
          <w:sz w:val="24"/>
          <w:szCs w:val="24"/>
          <w:lang w:val="fr"/>
        </w:rPr>
        <w:t xml:space="preserve">Rotimi </w:t>
      </w:r>
      <w:proofErr w:type="spellStart"/>
      <w:r w:rsidRPr="00711B85">
        <w:rPr>
          <w:rFonts w:ascii="Times New Roman" w:hAnsi="Times New Roman"/>
          <w:bCs/>
          <w:sz w:val="24"/>
          <w:szCs w:val="24"/>
          <w:lang w:val="fr"/>
        </w:rPr>
        <w:t>Fani</w:t>
      </w:r>
      <w:proofErr w:type="spellEnd"/>
      <w:r w:rsidRPr="00711B85">
        <w:rPr>
          <w:rFonts w:ascii="Times New Roman" w:hAnsi="Times New Roman"/>
          <w:bCs/>
          <w:sz w:val="24"/>
          <w:szCs w:val="24"/>
          <w:lang w:val="fr"/>
        </w:rPr>
        <w:t xml:space="preserve"> </w:t>
      </w:r>
      <w:proofErr w:type="spellStart"/>
      <w:r w:rsidRPr="00711B85">
        <w:rPr>
          <w:rFonts w:ascii="Times New Roman" w:hAnsi="Times New Roman"/>
          <w:bCs/>
          <w:sz w:val="24"/>
          <w:szCs w:val="24"/>
          <w:lang w:val="fr"/>
        </w:rPr>
        <w:t>Kayode</w:t>
      </w:r>
      <w:proofErr w:type="spellEnd"/>
      <w:r w:rsidRPr="00711B85">
        <w:rPr>
          <w:rFonts w:ascii="Times New Roman" w:hAnsi="Times New Roman"/>
          <w:bCs/>
          <w:sz w:val="24"/>
          <w:szCs w:val="24"/>
          <w:lang w:val="fr"/>
        </w:rPr>
        <w:t xml:space="preserve">, Ike </w:t>
      </w:r>
      <w:proofErr w:type="spellStart"/>
      <w:r w:rsidRPr="00711B85">
        <w:rPr>
          <w:rFonts w:ascii="Times New Roman" w:hAnsi="Times New Roman"/>
          <w:bCs/>
          <w:sz w:val="24"/>
          <w:szCs w:val="24"/>
          <w:lang w:val="fr"/>
        </w:rPr>
        <w:t>Ude</w:t>
      </w:r>
      <w:proofErr w:type="spellEnd"/>
      <w:r>
        <w:rPr>
          <w:rFonts w:ascii="Times New Roman" w:hAnsi="Times New Roman"/>
          <w:bCs/>
          <w:sz w:val="24"/>
          <w:szCs w:val="24"/>
          <w:lang w:val="fr"/>
        </w:rPr>
        <w:t xml:space="preserve"> </w:t>
      </w:r>
      <w:r w:rsidR="004F60A6">
        <w:rPr>
          <w:rFonts w:ascii="Times New Roman" w:hAnsi="Times New Roman"/>
          <w:bCs/>
          <w:sz w:val="24"/>
          <w:szCs w:val="24"/>
          <w:lang w:val="fr"/>
        </w:rPr>
        <w:t xml:space="preserve"> </w:t>
      </w:r>
    </w:p>
    <w:p w:rsidR="00FF472A" w:rsidRDefault="00FF472A" w:rsidP="00FF472A">
      <w:pPr>
        <w:pStyle w:val="ListParagraph"/>
        <w:spacing w:line="360" w:lineRule="auto"/>
        <w:ind w:left="0"/>
        <w:jc w:val="both"/>
        <w:rPr>
          <w:rFonts w:ascii="Times New Roman" w:eastAsia="Times New Roman" w:hAnsi="Times New Roman"/>
          <w:color w:val="000000"/>
          <w:sz w:val="24"/>
          <w:szCs w:val="24"/>
          <w:lang w:eastAsia="fr-FR"/>
        </w:rPr>
      </w:pPr>
    </w:p>
    <w:p w:rsidR="00FF472A" w:rsidRPr="004F60A6" w:rsidRDefault="00FF472A" w:rsidP="00FF472A">
      <w:pPr>
        <w:pStyle w:val="ListParagraph"/>
        <w:spacing w:line="360" w:lineRule="auto"/>
        <w:ind w:left="0"/>
        <w:jc w:val="both"/>
        <w:rPr>
          <w:rFonts w:ascii="Times New Roman" w:hAnsi="Times New Roman"/>
          <w:b/>
          <w:sz w:val="24"/>
          <w:szCs w:val="24"/>
          <w:u w:val="single"/>
        </w:rPr>
      </w:pPr>
      <w:r w:rsidRPr="004F60A6">
        <w:rPr>
          <w:rFonts w:ascii="Times New Roman" w:hAnsi="Times New Roman"/>
          <w:b/>
          <w:sz w:val="24"/>
          <w:szCs w:val="24"/>
          <w:u w:val="single"/>
        </w:rPr>
        <w:t xml:space="preserve">1. Les conséquences de la diaspora. Nigéria </w:t>
      </w:r>
    </w:p>
    <w:p w:rsidR="00FF472A" w:rsidRPr="004F60A6" w:rsidRDefault="00FF472A" w:rsidP="00FF472A">
      <w:pPr>
        <w:spacing w:line="360" w:lineRule="auto"/>
        <w:jc w:val="both"/>
        <w:rPr>
          <w:rFonts w:ascii="Times New Roman" w:hAnsi="Times New Roman"/>
          <w:b/>
          <w:sz w:val="24"/>
          <w:szCs w:val="24"/>
        </w:rPr>
      </w:pPr>
      <w:r w:rsidRPr="004F60A6">
        <w:rPr>
          <w:rFonts w:ascii="Times New Roman" w:hAnsi="Times New Roman"/>
          <w:b/>
          <w:sz w:val="24"/>
          <w:szCs w:val="24"/>
        </w:rPr>
        <w:t xml:space="preserve"> Rotimi </w:t>
      </w:r>
      <w:proofErr w:type="spellStart"/>
      <w:r w:rsidRPr="004F60A6">
        <w:rPr>
          <w:rFonts w:ascii="Times New Roman" w:hAnsi="Times New Roman"/>
          <w:b/>
          <w:sz w:val="24"/>
          <w:szCs w:val="24"/>
        </w:rPr>
        <w:t>Fani</w:t>
      </w:r>
      <w:proofErr w:type="spellEnd"/>
      <w:r w:rsidRPr="004F60A6">
        <w:rPr>
          <w:rFonts w:ascii="Times New Roman" w:hAnsi="Times New Roman"/>
          <w:b/>
          <w:sz w:val="24"/>
          <w:szCs w:val="24"/>
        </w:rPr>
        <w:t xml:space="preserve"> – </w:t>
      </w:r>
      <w:proofErr w:type="spellStart"/>
      <w:r w:rsidRPr="004F60A6">
        <w:rPr>
          <w:rFonts w:ascii="Times New Roman" w:hAnsi="Times New Roman"/>
          <w:b/>
          <w:sz w:val="24"/>
          <w:szCs w:val="24"/>
        </w:rPr>
        <w:t>Kayode</w:t>
      </w:r>
      <w:proofErr w:type="spellEnd"/>
    </w:p>
    <w:p w:rsidR="00FF472A" w:rsidRPr="004F60A6" w:rsidRDefault="00FF472A" w:rsidP="00FF472A">
      <w:pPr>
        <w:spacing w:line="360" w:lineRule="auto"/>
        <w:jc w:val="both"/>
        <w:rPr>
          <w:rFonts w:ascii="Times New Roman" w:hAnsi="Times New Roman"/>
          <w:sz w:val="24"/>
          <w:szCs w:val="24"/>
        </w:rPr>
      </w:pPr>
      <w:r w:rsidRPr="004F60A6">
        <w:rPr>
          <w:rFonts w:ascii="Times New Roman" w:hAnsi="Times New Roman"/>
          <w:sz w:val="24"/>
          <w:szCs w:val="24"/>
        </w:rPr>
        <w:t>-théorie du maquillage</w:t>
      </w:r>
    </w:p>
    <w:p w:rsidR="00FF472A" w:rsidRPr="004F60A6" w:rsidRDefault="00FF472A" w:rsidP="00FF472A">
      <w:pPr>
        <w:spacing w:line="360" w:lineRule="auto"/>
        <w:jc w:val="both"/>
        <w:rPr>
          <w:rFonts w:ascii="Times New Roman" w:hAnsi="Times New Roman"/>
          <w:sz w:val="24"/>
          <w:szCs w:val="24"/>
        </w:rPr>
      </w:pPr>
      <w:r w:rsidRPr="004F60A6">
        <w:rPr>
          <w:rFonts w:ascii="Times New Roman" w:hAnsi="Times New Roman"/>
          <w:sz w:val="24"/>
          <w:szCs w:val="24"/>
        </w:rPr>
        <w:t xml:space="preserve">-Résurgence du Yoruba, </w:t>
      </w:r>
      <w:proofErr w:type="spellStart"/>
      <w:r w:rsidRPr="004F60A6">
        <w:rPr>
          <w:rFonts w:ascii="Times New Roman" w:hAnsi="Times New Roman"/>
          <w:sz w:val="24"/>
          <w:szCs w:val="24"/>
        </w:rPr>
        <w:t>Esu</w:t>
      </w:r>
      <w:proofErr w:type="spellEnd"/>
      <w:r w:rsidRPr="004F60A6">
        <w:rPr>
          <w:rFonts w:ascii="Times New Roman" w:hAnsi="Times New Roman"/>
          <w:sz w:val="24"/>
          <w:szCs w:val="24"/>
        </w:rPr>
        <w:t>, l’intercesseur</w:t>
      </w:r>
    </w:p>
    <w:p w:rsidR="00FF472A" w:rsidRPr="004F60A6" w:rsidRDefault="00FF472A" w:rsidP="00FF472A">
      <w:pPr>
        <w:spacing w:line="360" w:lineRule="auto"/>
        <w:jc w:val="both"/>
        <w:rPr>
          <w:rFonts w:ascii="Times New Roman" w:hAnsi="Times New Roman"/>
          <w:sz w:val="24"/>
          <w:szCs w:val="24"/>
        </w:rPr>
      </w:pPr>
      <w:r w:rsidRPr="004F60A6">
        <w:rPr>
          <w:rFonts w:ascii="Times New Roman" w:hAnsi="Times New Roman"/>
          <w:sz w:val="24"/>
          <w:szCs w:val="24"/>
        </w:rPr>
        <w:t xml:space="preserve">-L’érotisme, notion qui engage le spectateur, fonction de l’éros dans son </w:t>
      </w:r>
      <w:proofErr w:type="spellStart"/>
      <w:r w:rsidRPr="004F60A6">
        <w:rPr>
          <w:rFonts w:ascii="Times New Roman" w:hAnsi="Times New Roman"/>
          <w:sz w:val="24"/>
          <w:szCs w:val="24"/>
        </w:rPr>
        <w:t>oeuvre</w:t>
      </w:r>
      <w:proofErr w:type="spellEnd"/>
    </w:p>
    <w:p w:rsidR="00FF472A" w:rsidRPr="004F60A6" w:rsidRDefault="00FF472A" w:rsidP="00FF472A">
      <w:pPr>
        <w:spacing w:line="360" w:lineRule="auto"/>
        <w:jc w:val="both"/>
        <w:rPr>
          <w:rFonts w:ascii="Times New Roman" w:hAnsi="Times New Roman"/>
          <w:sz w:val="24"/>
          <w:szCs w:val="24"/>
        </w:rPr>
      </w:pPr>
      <w:r w:rsidRPr="004F60A6">
        <w:rPr>
          <w:rFonts w:ascii="Times New Roman" w:hAnsi="Times New Roman"/>
          <w:sz w:val="24"/>
          <w:szCs w:val="24"/>
        </w:rPr>
        <w:t xml:space="preserve">- Des affinités formelles avec Robert </w:t>
      </w:r>
      <w:proofErr w:type="spellStart"/>
      <w:r w:rsidRPr="004F60A6">
        <w:rPr>
          <w:rFonts w:ascii="Times New Roman" w:hAnsi="Times New Roman"/>
          <w:sz w:val="24"/>
          <w:szCs w:val="24"/>
        </w:rPr>
        <w:t>Mapplethorpe</w:t>
      </w:r>
      <w:proofErr w:type="spellEnd"/>
      <w:r w:rsidRPr="004F60A6">
        <w:rPr>
          <w:rFonts w:ascii="Times New Roman" w:hAnsi="Times New Roman"/>
          <w:sz w:val="24"/>
          <w:szCs w:val="24"/>
        </w:rPr>
        <w:t xml:space="preserve"> mais une spécific</w:t>
      </w:r>
      <w:r>
        <w:rPr>
          <w:rFonts w:ascii="Times New Roman" w:hAnsi="Times New Roman"/>
          <w:sz w:val="24"/>
          <w:szCs w:val="24"/>
        </w:rPr>
        <w:t>it</w:t>
      </w:r>
      <w:r w:rsidRPr="004F60A6">
        <w:rPr>
          <w:rFonts w:ascii="Times New Roman" w:hAnsi="Times New Roman"/>
          <w:sz w:val="24"/>
          <w:szCs w:val="24"/>
        </w:rPr>
        <w:t xml:space="preserve">é postcoloniale </w:t>
      </w:r>
    </w:p>
    <w:p w:rsidR="00FF472A" w:rsidRPr="004F60A6" w:rsidRDefault="00FF472A" w:rsidP="00FF472A">
      <w:pPr>
        <w:spacing w:line="360" w:lineRule="auto"/>
        <w:jc w:val="both"/>
        <w:rPr>
          <w:rFonts w:ascii="Times New Roman" w:hAnsi="Times New Roman"/>
          <w:sz w:val="24"/>
          <w:szCs w:val="24"/>
        </w:rPr>
      </w:pPr>
      <w:r w:rsidRPr="004F60A6">
        <w:rPr>
          <w:rFonts w:ascii="Times New Roman" w:hAnsi="Times New Roman"/>
          <w:sz w:val="24"/>
          <w:szCs w:val="24"/>
        </w:rPr>
        <w:t xml:space="preserve"> Cf.  «  Il est maintenant temps pour nous réapproprier ces images et transformons les rituellement en images de notre propre création »  </w:t>
      </w:r>
      <w:proofErr w:type="spellStart"/>
      <w:r w:rsidRPr="004F60A6">
        <w:rPr>
          <w:rFonts w:ascii="Times New Roman" w:hAnsi="Times New Roman"/>
          <w:sz w:val="24"/>
          <w:szCs w:val="24"/>
        </w:rPr>
        <w:t>Fani</w:t>
      </w:r>
      <w:proofErr w:type="spellEnd"/>
      <w:r w:rsidRPr="004F60A6">
        <w:rPr>
          <w:rFonts w:ascii="Times New Roman" w:hAnsi="Times New Roman"/>
          <w:sz w:val="24"/>
          <w:szCs w:val="24"/>
        </w:rPr>
        <w:t xml:space="preserve"> </w:t>
      </w:r>
      <w:proofErr w:type="spellStart"/>
      <w:r w:rsidRPr="004F60A6">
        <w:rPr>
          <w:rFonts w:ascii="Times New Roman" w:hAnsi="Times New Roman"/>
          <w:sz w:val="24"/>
          <w:szCs w:val="24"/>
        </w:rPr>
        <w:t>Kayode</w:t>
      </w:r>
      <w:proofErr w:type="spellEnd"/>
      <w:r w:rsidRPr="004F60A6">
        <w:rPr>
          <w:rFonts w:ascii="Times New Roman" w:hAnsi="Times New Roman"/>
          <w:sz w:val="24"/>
          <w:szCs w:val="24"/>
        </w:rPr>
        <w:t xml:space="preserve">  </w:t>
      </w:r>
    </w:p>
    <w:p w:rsidR="00FF472A" w:rsidRPr="004F60A6" w:rsidRDefault="00FF472A" w:rsidP="00FF472A">
      <w:pPr>
        <w:spacing w:line="360" w:lineRule="auto"/>
        <w:jc w:val="both"/>
        <w:rPr>
          <w:rFonts w:ascii="Times New Roman" w:hAnsi="Times New Roman"/>
          <w:sz w:val="24"/>
          <w:szCs w:val="24"/>
        </w:rPr>
      </w:pPr>
      <w:proofErr w:type="spellStart"/>
      <w:r w:rsidRPr="004F60A6">
        <w:rPr>
          <w:rFonts w:ascii="Times New Roman" w:hAnsi="Times New Roman"/>
          <w:sz w:val="24"/>
          <w:szCs w:val="24"/>
        </w:rPr>
        <w:t>Aunt</w:t>
      </w:r>
      <w:proofErr w:type="spellEnd"/>
      <w:r w:rsidRPr="004F60A6">
        <w:rPr>
          <w:rFonts w:ascii="Times New Roman" w:hAnsi="Times New Roman"/>
          <w:sz w:val="24"/>
          <w:szCs w:val="24"/>
        </w:rPr>
        <w:t xml:space="preserve"> </w:t>
      </w:r>
      <w:proofErr w:type="spellStart"/>
      <w:r w:rsidRPr="004F60A6">
        <w:rPr>
          <w:rFonts w:ascii="Times New Roman" w:hAnsi="Times New Roman"/>
          <w:sz w:val="24"/>
          <w:szCs w:val="24"/>
        </w:rPr>
        <w:t>Jemima</w:t>
      </w:r>
      <w:proofErr w:type="spellEnd"/>
      <w:r w:rsidRPr="004F60A6">
        <w:rPr>
          <w:rFonts w:ascii="Times New Roman" w:hAnsi="Times New Roman"/>
          <w:sz w:val="24"/>
          <w:szCs w:val="24"/>
        </w:rPr>
        <w:t xml:space="preserve"> sous la lentille et la </w:t>
      </w:r>
      <w:proofErr w:type="gramStart"/>
      <w:r w:rsidRPr="004F60A6">
        <w:rPr>
          <w:rFonts w:ascii="Times New Roman" w:hAnsi="Times New Roman"/>
          <w:sz w:val="24"/>
          <w:szCs w:val="24"/>
        </w:rPr>
        <w:t xml:space="preserve">plume de Ike </w:t>
      </w:r>
      <w:proofErr w:type="gramEnd"/>
      <w:r w:rsidRPr="004F60A6">
        <w:rPr>
          <w:rFonts w:ascii="Times New Roman" w:hAnsi="Times New Roman"/>
          <w:sz w:val="24"/>
          <w:szCs w:val="24"/>
        </w:rPr>
        <w:t xml:space="preserve"> </w:t>
      </w:r>
      <w:proofErr w:type="spellStart"/>
      <w:r w:rsidRPr="004F60A6">
        <w:rPr>
          <w:rFonts w:ascii="Times New Roman" w:hAnsi="Times New Roman"/>
          <w:sz w:val="24"/>
          <w:szCs w:val="24"/>
        </w:rPr>
        <w:t>Ude</w:t>
      </w:r>
      <w:proofErr w:type="spellEnd"/>
      <w:r w:rsidRPr="004F60A6">
        <w:rPr>
          <w:rFonts w:ascii="Times New Roman" w:hAnsi="Times New Roman"/>
          <w:sz w:val="24"/>
          <w:szCs w:val="24"/>
        </w:rPr>
        <w:t xml:space="preserve"> et </w:t>
      </w:r>
      <w:proofErr w:type="spellStart"/>
      <w:r w:rsidRPr="004F60A6">
        <w:rPr>
          <w:rFonts w:ascii="Times New Roman" w:hAnsi="Times New Roman"/>
          <w:sz w:val="24"/>
          <w:szCs w:val="24"/>
        </w:rPr>
        <w:t>Betye</w:t>
      </w:r>
      <w:proofErr w:type="spellEnd"/>
      <w:r w:rsidRPr="004F60A6">
        <w:rPr>
          <w:rFonts w:ascii="Times New Roman" w:hAnsi="Times New Roman"/>
          <w:sz w:val="24"/>
          <w:szCs w:val="24"/>
        </w:rPr>
        <w:t xml:space="preserve"> Saar </w:t>
      </w:r>
    </w:p>
    <w:p w:rsidR="00FF472A" w:rsidRDefault="00FF472A" w:rsidP="00FF472A">
      <w:pPr>
        <w:spacing w:line="360" w:lineRule="auto"/>
        <w:jc w:val="both"/>
        <w:rPr>
          <w:rFonts w:ascii="Times New Roman" w:hAnsi="Times New Roman"/>
          <w:sz w:val="24"/>
          <w:szCs w:val="24"/>
        </w:rPr>
      </w:pPr>
    </w:p>
    <w:p w:rsidR="00CD2B73" w:rsidRDefault="00FF472A" w:rsidP="00CD2B73">
      <w:pPr>
        <w:spacing w:line="360" w:lineRule="auto"/>
        <w:rPr>
          <w:rFonts w:ascii="Times New Roman" w:hAnsi="Times New Roman"/>
          <w:sz w:val="24"/>
          <w:szCs w:val="24"/>
        </w:rPr>
      </w:pPr>
      <w:r w:rsidRPr="00FF472A">
        <w:rPr>
          <w:rFonts w:ascii="Times New Roman" w:hAnsi="Times New Roman"/>
          <w:b/>
          <w:sz w:val="24"/>
          <w:szCs w:val="24"/>
          <w:u w:val="single"/>
        </w:rPr>
        <w:t xml:space="preserve">2. De l’Afrique aux EU,  </w:t>
      </w:r>
      <w:r w:rsidRPr="00CD2B73">
        <w:rPr>
          <w:rFonts w:ascii="Times New Roman" w:hAnsi="Times New Roman"/>
          <w:b/>
          <w:sz w:val="24"/>
          <w:szCs w:val="24"/>
          <w:u w:val="single"/>
        </w:rPr>
        <w:t>formation d’une esthétique noire</w:t>
      </w:r>
      <w:r w:rsidR="00CD2B73" w:rsidRPr="00CD2B73">
        <w:rPr>
          <w:rFonts w:ascii="Times New Roman" w:hAnsi="Times New Roman"/>
          <w:b/>
          <w:sz w:val="24"/>
          <w:szCs w:val="24"/>
          <w:u w:val="single"/>
        </w:rPr>
        <w:t> : la dénonciation nécessaire des dérives, colonialistes de l’exotisme et du primitivisme</w:t>
      </w:r>
    </w:p>
    <w:p w:rsidR="00FF472A" w:rsidRPr="00CD2B73" w:rsidRDefault="00FF472A" w:rsidP="00FF472A">
      <w:pPr>
        <w:spacing w:line="360" w:lineRule="auto"/>
        <w:jc w:val="both"/>
      </w:pPr>
    </w:p>
    <w:p w:rsidR="00FF472A" w:rsidRDefault="00FF472A" w:rsidP="00FF472A">
      <w:pPr>
        <w:spacing w:line="360" w:lineRule="auto"/>
        <w:jc w:val="both"/>
        <w:rPr>
          <w:rFonts w:ascii="Times New Roman" w:hAnsi="Times New Roman"/>
          <w:sz w:val="24"/>
          <w:szCs w:val="24"/>
        </w:rPr>
      </w:pPr>
      <w:r w:rsidRPr="004F60A6">
        <w:rPr>
          <w:rFonts w:ascii="Times New Roman" w:hAnsi="Times New Roman"/>
          <w:sz w:val="24"/>
          <w:szCs w:val="24"/>
        </w:rPr>
        <w:t xml:space="preserve"> </w:t>
      </w:r>
      <w:r>
        <w:rPr>
          <w:rFonts w:ascii="Times New Roman" w:hAnsi="Times New Roman"/>
          <w:sz w:val="24"/>
          <w:szCs w:val="24"/>
        </w:rPr>
        <w:t xml:space="preserve">-L’apport d’Addison </w:t>
      </w:r>
      <w:proofErr w:type="spellStart"/>
      <w:r>
        <w:rPr>
          <w:rFonts w:ascii="Times New Roman" w:hAnsi="Times New Roman"/>
          <w:sz w:val="24"/>
          <w:szCs w:val="24"/>
        </w:rPr>
        <w:t>Gayle</w:t>
      </w:r>
      <w:proofErr w:type="spellEnd"/>
      <w:r>
        <w:rPr>
          <w:rFonts w:ascii="Times New Roman" w:hAnsi="Times New Roman"/>
          <w:sz w:val="24"/>
          <w:szCs w:val="24"/>
        </w:rPr>
        <w:t xml:space="preserve">  </w:t>
      </w:r>
    </w:p>
    <w:p w:rsidR="00FF472A" w:rsidRDefault="00FF472A" w:rsidP="00FF472A">
      <w:pPr>
        <w:spacing w:line="360" w:lineRule="auto"/>
        <w:jc w:val="both"/>
        <w:rPr>
          <w:rFonts w:ascii="Times New Roman" w:hAnsi="Times New Roman"/>
          <w:b/>
          <w:sz w:val="24"/>
          <w:szCs w:val="24"/>
          <w:u w:val="single"/>
        </w:rPr>
      </w:pPr>
      <w:proofErr w:type="spellStart"/>
      <w:r>
        <w:rPr>
          <w:rFonts w:ascii="Times New Roman" w:hAnsi="Times New Roman"/>
          <w:b/>
          <w:sz w:val="24"/>
          <w:szCs w:val="24"/>
          <w:u w:val="single"/>
        </w:rPr>
        <w:t>Elvan</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Zabunyan</w:t>
      </w:r>
      <w:proofErr w:type="spellEnd"/>
      <w:r>
        <w:rPr>
          <w:rFonts w:ascii="Times New Roman" w:hAnsi="Times New Roman"/>
          <w:b/>
          <w:sz w:val="24"/>
          <w:szCs w:val="24"/>
          <w:u w:val="single"/>
        </w:rPr>
        <w:t xml:space="preserve"> résume ainsi les liens entre l’art contemporain africain et l’art contemporain américain, noir : </w:t>
      </w:r>
    </w:p>
    <w:p w:rsidR="00FF472A" w:rsidRPr="00B8183E" w:rsidRDefault="00FF472A" w:rsidP="00FF472A">
      <w:pPr>
        <w:spacing w:line="360" w:lineRule="auto"/>
        <w:jc w:val="both"/>
        <w:rPr>
          <w:rFonts w:ascii="Times New Roman" w:hAnsi="Times New Roman"/>
          <w:b/>
          <w:sz w:val="24"/>
          <w:szCs w:val="24"/>
        </w:rPr>
      </w:pPr>
      <w:r w:rsidRPr="00B8183E">
        <w:rPr>
          <w:rFonts w:ascii="Times New Roman" w:hAnsi="Times New Roman"/>
          <w:b/>
          <w:sz w:val="24"/>
          <w:szCs w:val="24"/>
        </w:rPr>
        <w:t xml:space="preserve">« Il existe donc au-delà de la distance une démarche commune à la </w:t>
      </w:r>
      <w:proofErr w:type="spellStart"/>
      <w:r w:rsidRPr="00B8183E">
        <w:rPr>
          <w:rFonts w:ascii="Times New Roman" w:hAnsi="Times New Roman"/>
          <w:b/>
          <w:sz w:val="24"/>
          <w:szCs w:val="24"/>
        </w:rPr>
        <w:t>blackness</w:t>
      </w:r>
      <w:proofErr w:type="spellEnd"/>
      <w:r w:rsidRPr="00B8183E">
        <w:rPr>
          <w:rFonts w:ascii="Times New Roman" w:hAnsi="Times New Roman"/>
          <w:b/>
          <w:sz w:val="24"/>
          <w:szCs w:val="24"/>
        </w:rPr>
        <w:t xml:space="preserve"> qui ne tient pas à la race, pas au sang mais à une attitude commune qui a forcé les descendants d’esclaves aux EU comme les colonisés en Afrique à souffrir d’une  même domination blanche » </w:t>
      </w:r>
    </w:p>
    <w:p w:rsidR="00FF472A" w:rsidRPr="00FF472A" w:rsidRDefault="00FF472A" w:rsidP="00FF472A">
      <w:pPr>
        <w:spacing w:line="360" w:lineRule="auto"/>
        <w:jc w:val="both"/>
        <w:rPr>
          <w:rFonts w:ascii="Times New Roman" w:hAnsi="Times New Roman"/>
          <w:sz w:val="24"/>
          <w:szCs w:val="24"/>
        </w:rPr>
      </w:pPr>
      <w:r>
        <w:rPr>
          <w:rFonts w:ascii="Times New Roman" w:hAnsi="Times New Roman"/>
          <w:sz w:val="24"/>
          <w:szCs w:val="24"/>
        </w:rPr>
        <w:t xml:space="preserve"> </w:t>
      </w:r>
      <w:r w:rsidRPr="00FF472A">
        <w:rPr>
          <w:rFonts w:ascii="Times New Roman" w:hAnsi="Times New Roman"/>
          <w:sz w:val="24"/>
          <w:szCs w:val="24"/>
        </w:rPr>
        <w:t xml:space="preserve">-Une balise importante de cette fierté nouvelle est la négritude </w:t>
      </w:r>
    </w:p>
    <w:p w:rsidR="00FF472A" w:rsidRDefault="00FF472A" w:rsidP="00FF472A">
      <w:pPr>
        <w:spacing w:line="360" w:lineRule="auto"/>
        <w:ind w:firstLine="708"/>
        <w:jc w:val="both"/>
        <w:rPr>
          <w:rFonts w:ascii="Times New Roman" w:hAnsi="Times New Roman"/>
          <w:sz w:val="24"/>
          <w:szCs w:val="24"/>
        </w:rPr>
      </w:pPr>
      <w:r>
        <w:rPr>
          <w:rFonts w:ascii="Times New Roman" w:hAnsi="Times New Roman"/>
          <w:sz w:val="24"/>
          <w:szCs w:val="24"/>
        </w:rPr>
        <w:t xml:space="preserve">  Dans sa préface à l’Anthologie de la poésie nègre et malgache,  le poète et homme politique martiniquais Aimé Césaire supprime ce paramètre de la race, on parle plutôt de la notion de couleur, pour ne garder que la notion de fierté, la conscience d’être noir, son combat prend le nom de parle  négritude.</w:t>
      </w:r>
    </w:p>
    <w:p w:rsidR="00FF472A" w:rsidRDefault="00FF472A" w:rsidP="00FF472A">
      <w:pPr>
        <w:spacing w:line="360" w:lineRule="auto"/>
        <w:ind w:firstLine="708"/>
        <w:jc w:val="both"/>
        <w:rPr>
          <w:rFonts w:ascii="Times New Roman" w:hAnsi="Times New Roman"/>
          <w:sz w:val="24"/>
          <w:szCs w:val="24"/>
        </w:rPr>
      </w:pPr>
      <w:r w:rsidRPr="00B21F78">
        <w:rPr>
          <w:rFonts w:ascii="Times New Roman" w:hAnsi="Times New Roman"/>
          <w:b/>
          <w:sz w:val="24"/>
          <w:szCs w:val="24"/>
        </w:rPr>
        <w:t>Négritude,</w:t>
      </w:r>
      <w:r>
        <w:rPr>
          <w:rFonts w:ascii="Times New Roman" w:hAnsi="Times New Roman"/>
          <w:sz w:val="24"/>
          <w:szCs w:val="24"/>
        </w:rPr>
        <w:t xml:space="preserve">  la  « conscience d’être noir, ce qui implique la prise en charge de son destin, de son histoire et de sa culture. La négritude est la simple reconnaissance de fait et porte ni racisme, ni reniement de l’Europe, ni exclusivité. </w:t>
      </w:r>
    </w:p>
    <w:p w:rsidR="00FF472A" w:rsidRDefault="00FF472A" w:rsidP="00FF472A">
      <w:pPr>
        <w:spacing w:line="360" w:lineRule="auto"/>
        <w:jc w:val="both"/>
        <w:rPr>
          <w:rFonts w:ascii="Times New Roman" w:hAnsi="Times New Roman"/>
          <w:sz w:val="24"/>
          <w:szCs w:val="24"/>
        </w:rPr>
      </w:pPr>
      <w:r>
        <w:rPr>
          <w:rFonts w:ascii="Times New Roman" w:hAnsi="Times New Roman"/>
          <w:sz w:val="24"/>
          <w:szCs w:val="24"/>
        </w:rPr>
        <w:lastRenderedPageBreak/>
        <w:t xml:space="preserve">- Le </w:t>
      </w:r>
      <w:proofErr w:type="spellStart"/>
      <w:r>
        <w:rPr>
          <w:rFonts w:ascii="Times New Roman" w:hAnsi="Times New Roman"/>
          <w:sz w:val="24"/>
          <w:szCs w:val="24"/>
        </w:rPr>
        <w:t>pan-africanisme</w:t>
      </w:r>
      <w:proofErr w:type="spellEnd"/>
      <w:r>
        <w:rPr>
          <w:rFonts w:ascii="Times New Roman" w:hAnsi="Times New Roman"/>
          <w:sz w:val="24"/>
          <w:szCs w:val="24"/>
        </w:rPr>
        <w:t xml:space="preserve"> de Marcus </w:t>
      </w:r>
      <w:proofErr w:type="spellStart"/>
      <w:r>
        <w:rPr>
          <w:rFonts w:ascii="Times New Roman" w:hAnsi="Times New Roman"/>
          <w:sz w:val="24"/>
          <w:szCs w:val="24"/>
        </w:rPr>
        <w:t>Garvey</w:t>
      </w:r>
      <w:proofErr w:type="spellEnd"/>
      <w:r>
        <w:rPr>
          <w:rFonts w:ascii="Times New Roman" w:hAnsi="Times New Roman"/>
          <w:sz w:val="24"/>
          <w:szCs w:val="24"/>
        </w:rPr>
        <w:t xml:space="preserve"> ou celui de </w:t>
      </w:r>
      <w:proofErr w:type="spellStart"/>
      <w:r>
        <w:rPr>
          <w:rFonts w:ascii="Times New Roman" w:hAnsi="Times New Roman"/>
          <w:sz w:val="24"/>
          <w:szCs w:val="24"/>
        </w:rPr>
        <w:t>DuBois</w:t>
      </w:r>
      <w:proofErr w:type="spellEnd"/>
      <w:r>
        <w:rPr>
          <w:rFonts w:ascii="Times New Roman" w:hAnsi="Times New Roman"/>
          <w:sz w:val="24"/>
          <w:szCs w:val="24"/>
        </w:rPr>
        <w:t xml:space="preserve"> -, est une tentative pour rassembler les populations d’Afrique noire et de la diaspora africaine au sein d’une culture unifiée fondée sur des références identitaires </w:t>
      </w:r>
    </w:p>
    <w:p w:rsidR="00144FBC" w:rsidRDefault="00144FBC" w:rsidP="00FF472A">
      <w:pPr>
        <w:autoSpaceDE w:val="0"/>
        <w:autoSpaceDN w:val="0"/>
        <w:adjustRightInd w:val="0"/>
        <w:rPr>
          <w:rFonts w:ascii="Times New Roman" w:hAnsi="Times New Roman"/>
          <w:sz w:val="24"/>
          <w:szCs w:val="24"/>
          <w:lang w:val="fr"/>
        </w:rPr>
      </w:pPr>
    </w:p>
    <w:p w:rsidR="00CD2B73" w:rsidRPr="00711B85" w:rsidRDefault="00CD2B73" w:rsidP="00FF472A">
      <w:pPr>
        <w:autoSpaceDE w:val="0"/>
        <w:autoSpaceDN w:val="0"/>
        <w:adjustRightInd w:val="0"/>
        <w:rPr>
          <w:rFonts w:ascii="Times New Roman" w:hAnsi="Times New Roman"/>
          <w:sz w:val="24"/>
          <w:szCs w:val="24"/>
          <w:lang w:val="fr"/>
        </w:rPr>
      </w:pPr>
    </w:p>
    <w:p w:rsidR="00144FBC" w:rsidRPr="00711B85" w:rsidRDefault="00144FBC" w:rsidP="00CD2B73">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720" w:hanging="360"/>
        <w:jc w:val="center"/>
        <w:rPr>
          <w:rFonts w:ascii="Times New Roman" w:hAnsi="Times New Roman"/>
          <w:b/>
          <w:sz w:val="24"/>
          <w:szCs w:val="24"/>
          <w:lang w:val="fr"/>
        </w:rPr>
      </w:pPr>
      <w:r w:rsidRPr="00711B85">
        <w:rPr>
          <w:rFonts w:ascii="Times New Roman" w:hAnsi="Times New Roman"/>
          <w:b/>
          <w:sz w:val="24"/>
          <w:szCs w:val="24"/>
          <w:lang w:val="fr"/>
        </w:rPr>
        <w:t xml:space="preserve">Séance 12. </w:t>
      </w:r>
    </w:p>
    <w:p w:rsidR="00B02A56" w:rsidRPr="00D05193" w:rsidRDefault="00144FBC" w:rsidP="00D05193">
      <w:pPr>
        <w:autoSpaceDE w:val="0"/>
        <w:autoSpaceDN w:val="0"/>
        <w:adjustRightInd w:val="0"/>
        <w:ind w:left="360"/>
        <w:rPr>
          <w:rFonts w:ascii="Times New Roman" w:hAnsi="Times New Roman"/>
          <w:sz w:val="24"/>
          <w:szCs w:val="24"/>
          <w:lang w:val="fr"/>
        </w:rPr>
      </w:pPr>
      <w:r w:rsidRPr="00711B85">
        <w:rPr>
          <w:rFonts w:ascii="Times New Roman" w:hAnsi="Times New Roman"/>
          <w:bCs/>
          <w:sz w:val="24"/>
          <w:szCs w:val="24"/>
          <w:lang w:val="fr"/>
        </w:rPr>
        <w:t xml:space="preserve">Conclusion. De la négritude à la </w:t>
      </w:r>
      <w:proofErr w:type="spellStart"/>
      <w:r w:rsidRPr="00711B85">
        <w:rPr>
          <w:rFonts w:ascii="Times New Roman" w:hAnsi="Times New Roman"/>
          <w:bCs/>
          <w:i/>
          <w:sz w:val="24"/>
          <w:szCs w:val="24"/>
          <w:lang w:val="fr"/>
        </w:rPr>
        <w:t>blackness</w:t>
      </w:r>
      <w:proofErr w:type="spellEnd"/>
      <w:r w:rsidRPr="00711B85">
        <w:rPr>
          <w:rFonts w:ascii="Times New Roman" w:hAnsi="Times New Roman"/>
          <w:bCs/>
          <w:i/>
          <w:sz w:val="24"/>
          <w:szCs w:val="24"/>
          <w:lang w:val="fr"/>
        </w:rPr>
        <w:t>.</w:t>
      </w:r>
      <w:r w:rsidRPr="00711B85">
        <w:rPr>
          <w:rFonts w:ascii="Times New Roman" w:hAnsi="Times New Roman"/>
          <w:bCs/>
          <w:sz w:val="24"/>
          <w:szCs w:val="24"/>
          <w:lang w:val="fr"/>
        </w:rPr>
        <w:t xml:space="preserve"> Art contemporain et identité africaine en Grande-Bretagne et aux Etats-Unis.</w:t>
      </w:r>
    </w:p>
    <w:p w:rsidR="00B02A56" w:rsidRDefault="00FF472A" w:rsidP="00B02A56">
      <w:pPr>
        <w:spacing w:line="360" w:lineRule="auto"/>
        <w:jc w:val="both"/>
        <w:rPr>
          <w:rFonts w:ascii="Times New Roman" w:hAnsi="Times New Roman"/>
          <w:sz w:val="24"/>
          <w:szCs w:val="24"/>
        </w:rPr>
      </w:pPr>
      <w:r>
        <w:rPr>
          <w:rFonts w:ascii="Times New Roman" w:hAnsi="Times New Roman"/>
          <w:sz w:val="24"/>
          <w:szCs w:val="24"/>
        </w:rPr>
        <w:t xml:space="preserve"> </w:t>
      </w:r>
    </w:p>
    <w:p w:rsidR="00B02A56" w:rsidRPr="00FF472A" w:rsidRDefault="00FF472A" w:rsidP="00FF472A">
      <w:pPr>
        <w:spacing w:line="360" w:lineRule="auto"/>
        <w:jc w:val="both"/>
        <w:rPr>
          <w:rFonts w:ascii="Times New Roman" w:hAnsi="Times New Roman"/>
          <w:sz w:val="24"/>
          <w:szCs w:val="24"/>
          <w:u w:val="single"/>
        </w:rPr>
      </w:pPr>
      <w:r w:rsidRPr="00FF472A">
        <w:rPr>
          <w:rFonts w:ascii="Times New Roman" w:hAnsi="Times New Roman"/>
          <w:b/>
          <w:sz w:val="24"/>
          <w:szCs w:val="24"/>
          <w:u w:val="single"/>
        </w:rPr>
        <w:t xml:space="preserve"> 1</w:t>
      </w:r>
      <w:r>
        <w:rPr>
          <w:rFonts w:ascii="Times New Roman" w:hAnsi="Times New Roman"/>
          <w:b/>
          <w:sz w:val="24"/>
          <w:szCs w:val="24"/>
          <w:u w:val="single"/>
        </w:rPr>
        <w:t xml:space="preserve">. Evolution des termes de l’esthétique noire, </w:t>
      </w:r>
      <w:proofErr w:type="spellStart"/>
      <w:r>
        <w:rPr>
          <w:rFonts w:ascii="Times New Roman" w:hAnsi="Times New Roman"/>
          <w:b/>
          <w:sz w:val="24"/>
          <w:szCs w:val="24"/>
          <w:u w:val="single"/>
        </w:rPr>
        <w:t>blackness</w:t>
      </w:r>
      <w:proofErr w:type="spellEnd"/>
      <w:r>
        <w:rPr>
          <w:rFonts w:ascii="Times New Roman" w:hAnsi="Times New Roman"/>
          <w:b/>
          <w:sz w:val="24"/>
          <w:szCs w:val="24"/>
          <w:u w:val="single"/>
        </w:rPr>
        <w:t xml:space="preserve">, negro </w:t>
      </w:r>
      <w:proofErr w:type="spellStart"/>
      <w:r>
        <w:rPr>
          <w:rFonts w:ascii="Times New Roman" w:hAnsi="Times New Roman"/>
          <w:b/>
          <w:sz w:val="24"/>
          <w:szCs w:val="24"/>
          <w:u w:val="single"/>
        </w:rPr>
        <w:t>mvt</w:t>
      </w:r>
      <w:proofErr w:type="spellEnd"/>
      <w:r>
        <w:rPr>
          <w:rFonts w:ascii="Times New Roman" w:hAnsi="Times New Roman"/>
          <w:b/>
          <w:sz w:val="24"/>
          <w:szCs w:val="24"/>
          <w:u w:val="single"/>
        </w:rPr>
        <w:t>, etc.</w:t>
      </w:r>
    </w:p>
    <w:p w:rsidR="00B02A56" w:rsidRPr="007D0329" w:rsidRDefault="00FF472A" w:rsidP="00FF472A">
      <w:pPr>
        <w:spacing w:line="360" w:lineRule="auto"/>
        <w:jc w:val="both"/>
        <w:rPr>
          <w:rFonts w:ascii="Times New Roman" w:hAnsi="Times New Roman"/>
          <w:sz w:val="24"/>
          <w:szCs w:val="24"/>
        </w:rPr>
      </w:pPr>
      <w:r>
        <w:rPr>
          <w:rFonts w:ascii="Times New Roman" w:hAnsi="Times New Roman"/>
          <w:sz w:val="24"/>
          <w:szCs w:val="24"/>
        </w:rPr>
        <w:t xml:space="preserve">Alain Locke (1886-1954) publie  </w:t>
      </w:r>
      <w:r w:rsidR="00B02A56" w:rsidRPr="007D0329">
        <w:rPr>
          <w:rFonts w:ascii="Times New Roman" w:hAnsi="Times New Roman"/>
          <w:sz w:val="24"/>
          <w:szCs w:val="24"/>
        </w:rPr>
        <w:t xml:space="preserve"> « Harlem : Mecque du nouveau negro » </w:t>
      </w:r>
      <w:r w:rsidR="00B02A56">
        <w:rPr>
          <w:rFonts w:ascii="Times New Roman" w:hAnsi="Times New Roman"/>
          <w:sz w:val="24"/>
          <w:szCs w:val="24"/>
        </w:rPr>
        <w:t xml:space="preserve"> </w:t>
      </w:r>
    </w:p>
    <w:p w:rsidR="00B02A56" w:rsidRPr="007D0329" w:rsidRDefault="00B02A56" w:rsidP="00FF472A">
      <w:pPr>
        <w:spacing w:line="360" w:lineRule="auto"/>
        <w:jc w:val="both"/>
        <w:rPr>
          <w:rFonts w:ascii="Times New Roman" w:hAnsi="Times New Roman"/>
          <w:sz w:val="24"/>
          <w:szCs w:val="24"/>
        </w:rPr>
      </w:pPr>
      <w:r w:rsidRPr="007D0329">
        <w:rPr>
          <w:rFonts w:ascii="Times New Roman" w:hAnsi="Times New Roman"/>
          <w:sz w:val="24"/>
          <w:szCs w:val="24"/>
        </w:rPr>
        <w:t xml:space="preserve">En 1926, Langston Hughes publie dans The Nation un essai « The Negro </w:t>
      </w:r>
      <w:proofErr w:type="spellStart"/>
      <w:r w:rsidRPr="007D0329">
        <w:rPr>
          <w:rFonts w:ascii="Times New Roman" w:hAnsi="Times New Roman"/>
          <w:sz w:val="24"/>
          <w:szCs w:val="24"/>
        </w:rPr>
        <w:t>Artist</w:t>
      </w:r>
      <w:proofErr w:type="spellEnd"/>
      <w:r w:rsidRPr="007D0329">
        <w:rPr>
          <w:rFonts w:ascii="Times New Roman" w:hAnsi="Times New Roman"/>
          <w:sz w:val="24"/>
          <w:szCs w:val="24"/>
        </w:rPr>
        <w:t xml:space="preserve"> and the Racial </w:t>
      </w:r>
      <w:proofErr w:type="spellStart"/>
      <w:r w:rsidRPr="007D0329">
        <w:rPr>
          <w:rFonts w:ascii="Times New Roman" w:hAnsi="Times New Roman"/>
          <w:sz w:val="24"/>
          <w:szCs w:val="24"/>
        </w:rPr>
        <w:t>Mountain</w:t>
      </w:r>
      <w:proofErr w:type="spellEnd"/>
      <w:r w:rsidRPr="007D0329">
        <w:rPr>
          <w:rFonts w:ascii="Times New Roman" w:hAnsi="Times New Roman"/>
          <w:sz w:val="24"/>
          <w:szCs w:val="24"/>
        </w:rPr>
        <w:t xml:space="preserve"> » où il prône l’indépendance de </w:t>
      </w:r>
      <w:r>
        <w:rPr>
          <w:rFonts w:ascii="Times New Roman" w:hAnsi="Times New Roman"/>
          <w:sz w:val="24"/>
          <w:szCs w:val="24"/>
        </w:rPr>
        <w:t>l</w:t>
      </w:r>
      <w:r w:rsidRPr="007D0329">
        <w:rPr>
          <w:rFonts w:ascii="Times New Roman" w:hAnsi="Times New Roman"/>
          <w:sz w:val="24"/>
          <w:szCs w:val="24"/>
        </w:rPr>
        <w:t>’artiste en affirmant que les œ</w:t>
      </w:r>
      <w:r>
        <w:rPr>
          <w:rFonts w:ascii="Times New Roman" w:hAnsi="Times New Roman"/>
          <w:sz w:val="24"/>
          <w:szCs w:val="24"/>
        </w:rPr>
        <w:t>uvres littéraires, musicales et Picturale</w:t>
      </w:r>
      <w:r w:rsidRPr="007D0329">
        <w:rPr>
          <w:rFonts w:ascii="Times New Roman" w:hAnsi="Times New Roman"/>
          <w:sz w:val="24"/>
          <w:szCs w:val="24"/>
        </w:rPr>
        <w:t>s auront, à long terme, p</w:t>
      </w:r>
      <w:r>
        <w:rPr>
          <w:rFonts w:ascii="Times New Roman" w:hAnsi="Times New Roman"/>
          <w:sz w:val="24"/>
          <w:szCs w:val="24"/>
        </w:rPr>
        <w:t xml:space="preserve">lus d’influence sur l’ignorance. </w:t>
      </w:r>
    </w:p>
    <w:p w:rsidR="00FF472A" w:rsidRDefault="00FF472A" w:rsidP="00FF472A">
      <w:pPr>
        <w:spacing w:line="360" w:lineRule="auto"/>
        <w:jc w:val="both"/>
        <w:rPr>
          <w:rFonts w:ascii="Times New Roman" w:hAnsi="Times New Roman"/>
          <w:sz w:val="24"/>
          <w:szCs w:val="24"/>
        </w:rPr>
      </w:pPr>
    </w:p>
    <w:p w:rsidR="00B02A56" w:rsidRPr="00FF472A" w:rsidRDefault="00FF472A" w:rsidP="00FF472A">
      <w:pPr>
        <w:spacing w:line="360" w:lineRule="auto"/>
        <w:jc w:val="both"/>
        <w:rPr>
          <w:rFonts w:ascii="Times New Roman" w:hAnsi="Times New Roman"/>
          <w:i/>
          <w:sz w:val="24"/>
          <w:szCs w:val="24"/>
        </w:rPr>
      </w:pPr>
      <w:r w:rsidRPr="00FF472A">
        <w:rPr>
          <w:rFonts w:ascii="Times New Roman" w:hAnsi="Times New Roman"/>
          <w:i/>
          <w:sz w:val="24"/>
          <w:szCs w:val="24"/>
        </w:rPr>
        <w:t>T</w:t>
      </w:r>
      <w:r w:rsidR="00B02A56" w:rsidRPr="00FF472A">
        <w:rPr>
          <w:rFonts w:ascii="Times New Roman" w:hAnsi="Times New Roman"/>
          <w:i/>
          <w:sz w:val="24"/>
          <w:szCs w:val="24"/>
        </w:rPr>
        <w:t>raits communs</w:t>
      </w:r>
      <w:r w:rsidRPr="00FF472A">
        <w:rPr>
          <w:rFonts w:ascii="Times New Roman" w:hAnsi="Times New Roman"/>
          <w:i/>
          <w:sz w:val="24"/>
          <w:szCs w:val="24"/>
        </w:rPr>
        <w:t xml:space="preserve"> à l’esthétique de la </w:t>
      </w:r>
      <w:proofErr w:type="spellStart"/>
      <w:r w:rsidRPr="00FF472A">
        <w:rPr>
          <w:rFonts w:ascii="Times New Roman" w:hAnsi="Times New Roman"/>
          <w:i/>
          <w:sz w:val="24"/>
          <w:szCs w:val="24"/>
        </w:rPr>
        <w:t>blackness</w:t>
      </w:r>
      <w:proofErr w:type="spellEnd"/>
    </w:p>
    <w:p w:rsidR="00B02A56" w:rsidRDefault="00B02A56" w:rsidP="00B02A56">
      <w:pPr>
        <w:spacing w:line="360" w:lineRule="auto"/>
        <w:ind w:left="360"/>
        <w:jc w:val="both"/>
        <w:rPr>
          <w:rFonts w:ascii="Times New Roman" w:hAnsi="Times New Roman"/>
          <w:sz w:val="24"/>
          <w:szCs w:val="24"/>
        </w:rPr>
      </w:pPr>
      <w:r w:rsidRPr="007D0329">
        <w:rPr>
          <w:rFonts w:ascii="Times New Roman" w:hAnsi="Times New Roman"/>
          <w:sz w:val="24"/>
          <w:szCs w:val="24"/>
        </w:rPr>
        <w:t xml:space="preserve"> </w:t>
      </w:r>
      <w:r>
        <w:rPr>
          <w:rFonts w:ascii="Times New Roman" w:hAnsi="Times New Roman"/>
          <w:sz w:val="24"/>
          <w:szCs w:val="24"/>
        </w:rPr>
        <w:t>1-</w:t>
      </w:r>
      <w:r w:rsidRPr="007D0329">
        <w:rPr>
          <w:rFonts w:ascii="Times New Roman" w:hAnsi="Times New Roman"/>
          <w:sz w:val="24"/>
          <w:szCs w:val="24"/>
        </w:rPr>
        <w:t>Privilégiant l’espace urbain et le public anonyme de la rue au détriment des espaces inst</w:t>
      </w:r>
      <w:r>
        <w:rPr>
          <w:rFonts w:ascii="Times New Roman" w:hAnsi="Times New Roman"/>
          <w:sz w:val="24"/>
          <w:szCs w:val="24"/>
        </w:rPr>
        <w:t>itutionnels et du public averti</w:t>
      </w:r>
    </w:p>
    <w:p w:rsidR="00B02A56" w:rsidRPr="007D0329" w:rsidRDefault="00B02A56" w:rsidP="00B02A56">
      <w:pPr>
        <w:spacing w:line="360" w:lineRule="auto"/>
        <w:ind w:left="360"/>
        <w:jc w:val="both"/>
        <w:rPr>
          <w:rFonts w:ascii="Times New Roman" w:hAnsi="Times New Roman"/>
          <w:sz w:val="24"/>
          <w:szCs w:val="24"/>
        </w:rPr>
      </w:pPr>
      <w:r>
        <w:rPr>
          <w:rFonts w:ascii="Times New Roman" w:hAnsi="Times New Roman"/>
          <w:sz w:val="24"/>
          <w:szCs w:val="24"/>
        </w:rPr>
        <w:t>2-</w:t>
      </w:r>
      <w:r w:rsidRPr="007D0329">
        <w:rPr>
          <w:rFonts w:ascii="Times New Roman" w:hAnsi="Times New Roman"/>
          <w:sz w:val="24"/>
          <w:szCs w:val="24"/>
        </w:rPr>
        <w:t xml:space="preserve">il souligne dans son processus créatif, les éléments propres à la culture </w:t>
      </w:r>
      <w:proofErr w:type="spellStart"/>
      <w:r w:rsidRPr="007D0329">
        <w:rPr>
          <w:rFonts w:ascii="Times New Roman" w:hAnsi="Times New Roman"/>
          <w:sz w:val="24"/>
          <w:szCs w:val="24"/>
        </w:rPr>
        <w:t>afro-ame</w:t>
      </w:r>
      <w:r>
        <w:rPr>
          <w:rFonts w:ascii="Times New Roman" w:hAnsi="Times New Roman"/>
          <w:sz w:val="24"/>
          <w:szCs w:val="24"/>
        </w:rPr>
        <w:t>ricain</w:t>
      </w:r>
      <w:r w:rsidRPr="007D0329">
        <w:rPr>
          <w:rFonts w:ascii="Times New Roman" w:hAnsi="Times New Roman"/>
          <w:sz w:val="24"/>
          <w:szCs w:val="24"/>
        </w:rPr>
        <w:t>e</w:t>
      </w:r>
      <w:proofErr w:type="spellEnd"/>
      <w:r w:rsidRPr="007D0329">
        <w:rPr>
          <w:rFonts w:ascii="Times New Roman" w:hAnsi="Times New Roman"/>
          <w:sz w:val="24"/>
          <w:szCs w:val="24"/>
        </w:rPr>
        <w:t xml:space="preserve">, notamment en utilisant des matériaux récupérés de la vie quotidienne qu’il intègre dans des installations souvent éphémères. </w:t>
      </w:r>
      <w:r>
        <w:rPr>
          <w:rFonts w:ascii="Times New Roman" w:hAnsi="Times New Roman"/>
          <w:sz w:val="24"/>
          <w:szCs w:val="24"/>
        </w:rPr>
        <w:t xml:space="preserve"> </w:t>
      </w:r>
    </w:p>
    <w:p w:rsidR="00B02A56" w:rsidRDefault="00B02A56" w:rsidP="00FF472A">
      <w:pPr>
        <w:spacing w:line="360" w:lineRule="auto"/>
        <w:ind w:left="360"/>
        <w:jc w:val="both"/>
        <w:rPr>
          <w:rFonts w:ascii="Times New Roman" w:hAnsi="Times New Roman"/>
          <w:sz w:val="24"/>
          <w:szCs w:val="24"/>
        </w:rPr>
      </w:pPr>
      <w:r>
        <w:rPr>
          <w:rFonts w:ascii="Times New Roman" w:hAnsi="Times New Roman"/>
          <w:sz w:val="24"/>
          <w:szCs w:val="24"/>
        </w:rPr>
        <w:t>3-</w:t>
      </w:r>
      <w:r w:rsidRPr="007D0329">
        <w:rPr>
          <w:rFonts w:ascii="Times New Roman" w:hAnsi="Times New Roman"/>
          <w:sz w:val="24"/>
          <w:szCs w:val="24"/>
        </w:rPr>
        <w:t xml:space="preserve">cette notion de quotidienneté est également au cœur des questionnements d’artistes afro-américaines qui, dans la continuité du slogan féministe « le personnel est politique », s’appuient sur des </w:t>
      </w:r>
      <w:r w:rsidRPr="00C05CB4">
        <w:rPr>
          <w:rFonts w:ascii="Times New Roman" w:hAnsi="Times New Roman"/>
          <w:b/>
          <w:sz w:val="24"/>
          <w:szCs w:val="24"/>
        </w:rPr>
        <w:t>éléments de leur vie privée mise</w:t>
      </w:r>
      <w:r w:rsidRPr="007D0329">
        <w:rPr>
          <w:rFonts w:ascii="Times New Roman" w:hAnsi="Times New Roman"/>
          <w:sz w:val="24"/>
          <w:szCs w:val="24"/>
        </w:rPr>
        <w:t xml:space="preserve"> en perspective dans leur œuvre visuelle. </w:t>
      </w:r>
    </w:p>
    <w:p w:rsidR="00B02A56" w:rsidRPr="007D0329" w:rsidRDefault="00FF472A" w:rsidP="00FF472A">
      <w:pPr>
        <w:spacing w:line="360" w:lineRule="auto"/>
        <w:jc w:val="both"/>
        <w:rPr>
          <w:rFonts w:ascii="Times New Roman" w:hAnsi="Times New Roman"/>
          <w:sz w:val="24"/>
          <w:szCs w:val="24"/>
        </w:rPr>
      </w:pPr>
      <w:r w:rsidRPr="00FF472A">
        <w:rPr>
          <w:rFonts w:ascii="Times New Roman" w:hAnsi="Times New Roman"/>
          <w:sz w:val="24"/>
          <w:szCs w:val="24"/>
        </w:rPr>
        <w:t xml:space="preserve">  </w:t>
      </w:r>
      <w:r>
        <w:rPr>
          <w:rFonts w:ascii="Times New Roman" w:hAnsi="Times New Roman"/>
          <w:sz w:val="24"/>
          <w:szCs w:val="24"/>
        </w:rPr>
        <w:t xml:space="preserve">    </w:t>
      </w:r>
      <w:r w:rsidRPr="00FF472A">
        <w:rPr>
          <w:rFonts w:ascii="Times New Roman" w:hAnsi="Times New Roman"/>
          <w:sz w:val="24"/>
          <w:szCs w:val="24"/>
        </w:rPr>
        <w:t xml:space="preserve"> </w:t>
      </w:r>
      <w:proofErr w:type="gramStart"/>
      <w:r w:rsidR="00B02A56" w:rsidRPr="00FF472A">
        <w:rPr>
          <w:rFonts w:ascii="Times New Roman" w:hAnsi="Times New Roman"/>
          <w:sz w:val="24"/>
          <w:szCs w:val="24"/>
        </w:rPr>
        <w:t>4.</w:t>
      </w:r>
      <w:r>
        <w:rPr>
          <w:rFonts w:ascii="Times New Roman" w:hAnsi="Times New Roman"/>
          <w:sz w:val="24"/>
          <w:szCs w:val="24"/>
        </w:rPr>
        <w:t>récit</w:t>
      </w:r>
      <w:proofErr w:type="gramEnd"/>
      <w:r>
        <w:rPr>
          <w:rFonts w:ascii="Times New Roman" w:hAnsi="Times New Roman"/>
          <w:sz w:val="24"/>
          <w:szCs w:val="24"/>
        </w:rPr>
        <w:t xml:space="preserve"> </w:t>
      </w:r>
      <w:r w:rsidR="00B02A56" w:rsidRPr="007D0329">
        <w:rPr>
          <w:rFonts w:ascii="Times New Roman" w:hAnsi="Times New Roman"/>
          <w:sz w:val="24"/>
          <w:szCs w:val="24"/>
        </w:rPr>
        <w:t xml:space="preserve">En développant des formes narratives fondées souvent sur des récits </w:t>
      </w:r>
      <w:r>
        <w:rPr>
          <w:rFonts w:ascii="Times New Roman" w:hAnsi="Times New Roman"/>
          <w:sz w:val="24"/>
          <w:szCs w:val="24"/>
        </w:rPr>
        <w:t xml:space="preserve">  </w:t>
      </w:r>
      <w:r w:rsidR="00B02A56" w:rsidRPr="007D0329">
        <w:rPr>
          <w:rFonts w:ascii="Times New Roman" w:hAnsi="Times New Roman"/>
          <w:sz w:val="24"/>
          <w:szCs w:val="24"/>
        </w:rPr>
        <w:t xml:space="preserve">autobiographiques, elles s’inscrivent dans une réflexion sociale et politique orientée </w:t>
      </w:r>
      <w:r w:rsidR="00B02A56">
        <w:rPr>
          <w:rFonts w:ascii="Times New Roman" w:hAnsi="Times New Roman"/>
          <w:sz w:val="24"/>
          <w:szCs w:val="24"/>
        </w:rPr>
        <w:t>v</w:t>
      </w:r>
      <w:r w:rsidR="00B02A56" w:rsidRPr="007D0329">
        <w:rPr>
          <w:rFonts w:ascii="Times New Roman" w:hAnsi="Times New Roman"/>
          <w:sz w:val="24"/>
          <w:szCs w:val="24"/>
        </w:rPr>
        <w:t xml:space="preserve">ers leur identité raciale et sexuelle et soulèvent des problématiques essentielles sur la condition de la femme noire aux Etats-Unis. </w:t>
      </w:r>
      <w:r w:rsidR="00B02A56">
        <w:rPr>
          <w:rFonts w:ascii="Times New Roman" w:hAnsi="Times New Roman"/>
          <w:sz w:val="24"/>
          <w:szCs w:val="24"/>
        </w:rPr>
        <w:t xml:space="preserve"> </w:t>
      </w:r>
    </w:p>
    <w:p w:rsidR="00B02A56" w:rsidRDefault="00B02A56" w:rsidP="00B02A56">
      <w:pPr>
        <w:spacing w:line="360" w:lineRule="auto"/>
        <w:ind w:left="360"/>
        <w:jc w:val="both"/>
        <w:rPr>
          <w:rFonts w:ascii="Times New Roman" w:hAnsi="Times New Roman"/>
          <w:sz w:val="24"/>
          <w:szCs w:val="24"/>
        </w:rPr>
      </w:pPr>
      <w:r>
        <w:rPr>
          <w:rFonts w:ascii="Times New Roman" w:hAnsi="Times New Roman"/>
          <w:sz w:val="24"/>
          <w:szCs w:val="24"/>
        </w:rPr>
        <w:t>5-</w:t>
      </w:r>
      <w:r w:rsidRPr="007D0329">
        <w:rPr>
          <w:rFonts w:ascii="Times New Roman" w:hAnsi="Times New Roman"/>
          <w:sz w:val="24"/>
          <w:szCs w:val="24"/>
        </w:rPr>
        <w:t>Cette assimilation formelle et théorique donne naissance à un travail artistique q</w:t>
      </w:r>
      <w:r>
        <w:rPr>
          <w:rFonts w:ascii="Times New Roman" w:hAnsi="Times New Roman"/>
          <w:sz w:val="24"/>
          <w:szCs w:val="24"/>
        </w:rPr>
        <w:t>ui</w:t>
      </w:r>
      <w:r w:rsidRPr="007D0329">
        <w:rPr>
          <w:rFonts w:ascii="Times New Roman" w:hAnsi="Times New Roman"/>
          <w:sz w:val="24"/>
          <w:szCs w:val="24"/>
        </w:rPr>
        <w:t xml:space="preserve"> prend en </w:t>
      </w:r>
      <w:r w:rsidRPr="00260AA6">
        <w:rPr>
          <w:rFonts w:ascii="Times New Roman" w:hAnsi="Times New Roman"/>
          <w:b/>
          <w:sz w:val="24"/>
          <w:szCs w:val="24"/>
        </w:rPr>
        <w:t>compte à la fois la culture populaire américaine et la culture noire américaine</w:t>
      </w:r>
      <w:r>
        <w:rPr>
          <w:rFonts w:ascii="Times New Roman" w:hAnsi="Times New Roman"/>
          <w:b/>
          <w:sz w:val="24"/>
          <w:szCs w:val="24"/>
        </w:rPr>
        <w:t xml:space="preserve"> </w:t>
      </w:r>
      <w:r w:rsidRPr="007D0329">
        <w:rPr>
          <w:rFonts w:ascii="Times New Roman" w:hAnsi="Times New Roman"/>
          <w:sz w:val="24"/>
          <w:szCs w:val="24"/>
        </w:rPr>
        <w:t xml:space="preserve"> </w:t>
      </w:r>
      <w:r>
        <w:rPr>
          <w:rFonts w:ascii="Times New Roman" w:hAnsi="Times New Roman"/>
          <w:sz w:val="24"/>
          <w:szCs w:val="24"/>
        </w:rPr>
        <w:t xml:space="preserve"> </w:t>
      </w:r>
      <w:r w:rsidRPr="007D0329">
        <w:rPr>
          <w:rFonts w:ascii="Times New Roman" w:hAnsi="Times New Roman"/>
          <w:sz w:val="24"/>
          <w:szCs w:val="24"/>
        </w:rPr>
        <w:t xml:space="preserve"> </w:t>
      </w:r>
      <w:r>
        <w:rPr>
          <w:rFonts w:ascii="Times New Roman" w:hAnsi="Times New Roman"/>
          <w:sz w:val="24"/>
          <w:szCs w:val="24"/>
        </w:rPr>
        <w:t xml:space="preserve"> </w:t>
      </w:r>
    </w:p>
    <w:p w:rsidR="00B02A56" w:rsidRPr="007D0329" w:rsidRDefault="00B02A56" w:rsidP="00FF472A">
      <w:pPr>
        <w:spacing w:line="360" w:lineRule="auto"/>
        <w:jc w:val="both"/>
        <w:rPr>
          <w:rFonts w:ascii="Times New Roman" w:hAnsi="Times New Roman"/>
          <w:sz w:val="24"/>
          <w:szCs w:val="24"/>
        </w:rPr>
      </w:pPr>
      <w:r>
        <w:rPr>
          <w:rFonts w:ascii="Times New Roman" w:hAnsi="Times New Roman"/>
          <w:sz w:val="24"/>
          <w:szCs w:val="24"/>
        </w:rPr>
        <w:lastRenderedPageBreak/>
        <w:t xml:space="preserve">6- exode. </w:t>
      </w:r>
      <w:r w:rsidRPr="007D0329">
        <w:rPr>
          <w:rFonts w:ascii="Times New Roman" w:hAnsi="Times New Roman"/>
          <w:sz w:val="24"/>
          <w:szCs w:val="24"/>
        </w:rPr>
        <w:t xml:space="preserve"> L’identité culturelle se consume suite de l’exode vers le Nord permet ainsi à la population noire de s’établir dans un lieu lui offre, malgré l’isolement dans un ghetto, une forme de liberté culturelle qui rompt avec l’assujettissement vécu depuis l’esclavage. </w:t>
      </w:r>
      <w:r>
        <w:rPr>
          <w:rFonts w:ascii="Times New Roman" w:hAnsi="Times New Roman"/>
          <w:sz w:val="24"/>
          <w:szCs w:val="24"/>
        </w:rPr>
        <w:t xml:space="preserve"> </w:t>
      </w:r>
    </w:p>
    <w:p w:rsidR="00B02A56" w:rsidRPr="007D0329" w:rsidRDefault="00B02A56" w:rsidP="00B02A56">
      <w:pPr>
        <w:spacing w:line="360" w:lineRule="auto"/>
        <w:ind w:left="360"/>
        <w:jc w:val="both"/>
        <w:rPr>
          <w:rFonts w:ascii="Times New Roman" w:hAnsi="Times New Roman"/>
          <w:sz w:val="24"/>
          <w:szCs w:val="24"/>
        </w:rPr>
      </w:pPr>
    </w:p>
    <w:p w:rsidR="00B02A56" w:rsidRPr="00260AA6" w:rsidRDefault="00B02A56" w:rsidP="00B02A56">
      <w:pPr>
        <w:spacing w:line="360" w:lineRule="auto"/>
        <w:ind w:left="360"/>
        <w:jc w:val="both"/>
        <w:rPr>
          <w:rFonts w:ascii="Times New Roman" w:hAnsi="Times New Roman"/>
          <w:b/>
          <w:sz w:val="24"/>
          <w:szCs w:val="24"/>
        </w:rPr>
      </w:pPr>
      <w:r>
        <w:rPr>
          <w:rFonts w:ascii="Times New Roman" w:hAnsi="Times New Roman"/>
          <w:b/>
          <w:sz w:val="24"/>
          <w:szCs w:val="24"/>
        </w:rPr>
        <w:t xml:space="preserve">7. notion de communauté, </w:t>
      </w:r>
      <w:r w:rsidRPr="00260AA6">
        <w:rPr>
          <w:rFonts w:ascii="Times New Roman" w:hAnsi="Times New Roman"/>
          <w:b/>
          <w:sz w:val="24"/>
          <w:szCs w:val="24"/>
        </w:rPr>
        <w:t xml:space="preserve"> transformation de Negro en Black </w:t>
      </w:r>
    </w:p>
    <w:p w:rsidR="00B02A56" w:rsidRDefault="00FF472A" w:rsidP="00B02A56">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p>
    <w:p w:rsidR="00B02A56" w:rsidRPr="0042316E" w:rsidRDefault="00FF472A" w:rsidP="00B02A56">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Exposition </w:t>
      </w:r>
      <w:proofErr w:type="spellStart"/>
      <w:r w:rsidR="00B02A56" w:rsidRPr="0042316E">
        <w:rPr>
          <w:rFonts w:ascii="Times New Roman" w:hAnsi="Times New Roman"/>
          <w:b/>
          <w:sz w:val="24"/>
          <w:szCs w:val="24"/>
        </w:rPr>
        <w:t>Primitivism</w:t>
      </w:r>
      <w:proofErr w:type="spellEnd"/>
    </w:p>
    <w:p w:rsidR="00B02A56" w:rsidRPr="007D0329" w:rsidRDefault="00B02A56" w:rsidP="00B02A56">
      <w:pPr>
        <w:pStyle w:val="ListParagraph"/>
        <w:spacing w:line="360" w:lineRule="auto"/>
        <w:jc w:val="both"/>
        <w:rPr>
          <w:rFonts w:ascii="Times New Roman" w:hAnsi="Times New Roman"/>
          <w:sz w:val="24"/>
          <w:szCs w:val="24"/>
        </w:rPr>
      </w:pPr>
      <w:r>
        <w:rPr>
          <w:rFonts w:ascii="Times New Roman" w:hAnsi="Times New Roman"/>
          <w:sz w:val="24"/>
          <w:szCs w:val="24"/>
        </w:rPr>
        <w:t xml:space="preserve"> </w:t>
      </w:r>
    </w:p>
    <w:p w:rsidR="00B02A56" w:rsidRDefault="00B02A56" w:rsidP="00B02A56">
      <w:pPr>
        <w:pStyle w:val="ListParagraph"/>
        <w:spacing w:line="360" w:lineRule="auto"/>
        <w:ind w:left="0" w:firstLine="708"/>
        <w:jc w:val="both"/>
        <w:rPr>
          <w:rFonts w:ascii="Times New Roman" w:hAnsi="Times New Roman"/>
          <w:sz w:val="24"/>
          <w:szCs w:val="24"/>
        </w:rPr>
      </w:pPr>
      <w:r>
        <w:rPr>
          <w:rFonts w:ascii="Times New Roman" w:hAnsi="Times New Roman"/>
          <w:sz w:val="24"/>
          <w:szCs w:val="24"/>
        </w:rPr>
        <w:t xml:space="preserve"> Ces artistes ont été remis à l’honneur avec l</w:t>
      </w:r>
      <w:r w:rsidRPr="007D0329">
        <w:rPr>
          <w:rFonts w:ascii="Times New Roman" w:hAnsi="Times New Roman"/>
          <w:sz w:val="24"/>
          <w:szCs w:val="24"/>
        </w:rPr>
        <w:t xml:space="preserve">‘exposition </w:t>
      </w:r>
      <w:proofErr w:type="spellStart"/>
      <w:r w:rsidRPr="007D0329">
        <w:rPr>
          <w:rFonts w:ascii="Times New Roman" w:hAnsi="Times New Roman"/>
          <w:sz w:val="24"/>
          <w:szCs w:val="24"/>
        </w:rPr>
        <w:t>Primitivism</w:t>
      </w:r>
      <w:proofErr w:type="spellEnd"/>
      <w:r w:rsidRPr="007D0329">
        <w:rPr>
          <w:rFonts w:ascii="Times New Roman" w:hAnsi="Times New Roman"/>
          <w:sz w:val="24"/>
          <w:szCs w:val="24"/>
        </w:rPr>
        <w:t xml:space="preserve"> in 20th Century Art : </w:t>
      </w:r>
      <w:proofErr w:type="spellStart"/>
      <w:r w:rsidRPr="007D0329">
        <w:rPr>
          <w:rFonts w:ascii="Times New Roman" w:hAnsi="Times New Roman"/>
          <w:sz w:val="24"/>
          <w:szCs w:val="24"/>
        </w:rPr>
        <w:t>Affinity</w:t>
      </w:r>
      <w:proofErr w:type="spellEnd"/>
      <w:r w:rsidRPr="007D0329">
        <w:rPr>
          <w:rFonts w:ascii="Times New Roman" w:hAnsi="Times New Roman"/>
          <w:sz w:val="24"/>
          <w:szCs w:val="24"/>
        </w:rPr>
        <w:t xml:space="preserve"> of the Tribal and the Modern, qui s’est tenue en 1984 au Musée d’art moderne de New York à l’époque où William Rubin en était le directeur, ne présente le travail que de deux artistes </w:t>
      </w:r>
      <w:proofErr w:type="spellStart"/>
      <w:r w:rsidRPr="007D0329">
        <w:rPr>
          <w:rFonts w:ascii="Times New Roman" w:hAnsi="Times New Roman"/>
          <w:sz w:val="24"/>
          <w:szCs w:val="24"/>
        </w:rPr>
        <w:t>afroaméricains</w:t>
      </w:r>
      <w:proofErr w:type="spellEnd"/>
      <w:r w:rsidRPr="007D0329">
        <w:rPr>
          <w:rFonts w:ascii="Times New Roman" w:hAnsi="Times New Roman"/>
          <w:sz w:val="24"/>
          <w:szCs w:val="24"/>
        </w:rPr>
        <w:t xml:space="preserve">, </w:t>
      </w:r>
      <w:proofErr w:type="spellStart"/>
      <w:r w:rsidRPr="007D0329">
        <w:rPr>
          <w:rFonts w:ascii="Times New Roman" w:hAnsi="Times New Roman"/>
          <w:sz w:val="24"/>
          <w:szCs w:val="24"/>
        </w:rPr>
        <w:t>Romare</w:t>
      </w:r>
      <w:proofErr w:type="spellEnd"/>
      <w:r w:rsidRPr="007D0329">
        <w:rPr>
          <w:rFonts w:ascii="Times New Roman" w:hAnsi="Times New Roman"/>
          <w:sz w:val="24"/>
          <w:szCs w:val="24"/>
        </w:rPr>
        <w:t xml:space="preserve"> </w:t>
      </w:r>
      <w:proofErr w:type="spellStart"/>
      <w:r w:rsidRPr="007D0329">
        <w:rPr>
          <w:rFonts w:ascii="Times New Roman" w:hAnsi="Times New Roman"/>
          <w:sz w:val="24"/>
          <w:szCs w:val="24"/>
        </w:rPr>
        <w:t>Bearden</w:t>
      </w:r>
      <w:proofErr w:type="spellEnd"/>
      <w:r w:rsidRPr="007D0329">
        <w:rPr>
          <w:rFonts w:ascii="Times New Roman" w:hAnsi="Times New Roman"/>
          <w:sz w:val="24"/>
          <w:szCs w:val="24"/>
        </w:rPr>
        <w:t xml:space="preserve"> (1911-1988) et Martin </w:t>
      </w:r>
      <w:proofErr w:type="spellStart"/>
      <w:r w:rsidRPr="007D0329">
        <w:rPr>
          <w:rFonts w:ascii="Times New Roman" w:hAnsi="Times New Roman"/>
          <w:sz w:val="24"/>
          <w:szCs w:val="24"/>
        </w:rPr>
        <w:t>Puryear</w:t>
      </w:r>
      <w:proofErr w:type="spellEnd"/>
      <w:r w:rsidRPr="007D0329">
        <w:rPr>
          <w:rFonts w:ascii="Times New Roman" w:hAnsi="Times New Roman"/>
          <w:sz w:val="24"/>
          <w:szCs w:val="24"/>
        </w:rPr>
        <w:t xml:space="preserve"> (1941) (leurs noms n’étant pas cités dans l’essai introductif du catalogue par Kirk </w:t>
      </w:r>
      <w:proofErr w:type="spellStart"/>
      <w:r w:rsidRPr="007D0329">
        <w:rPr>
          <w:rFonts w:ascii="Times New Roman" w:hAnsi="Times New Roman"/>
          <w:sz w:val="24"/>
          <w:szCs w:val="24"/>
        </w:rPr>
        <w:t>Varnedoe</w:t>
      </w:r>
      <w:proofErr w:type="spellEnd"/>
      <w:r>
        <w:rPr>
          <w:rFonts w:ascii="Times New Roman" w:hAnsi="Times New Roman"/>
          <w:sz w:val="24"/>
          <w:szCs w:val="24"/>
        </w:rPr>
        <w:t xml:space="preserve"> </w:t>
      </w:r>
      <w:r w:rsidRPr="007D0329">
        <w:rPr>
          <w:rFonts w:ascii="Times New Roman" w:hAnsi="Times New Roman"/>
          <w:sz w:val="24"/>
          <w:szCs w:val="24"/>
        </w:rPr>
        <w:t xml:space="preserve"> L’exposition, comme le souligne le théoricien Hal Foster, </w:t>
      </w:r>
      <w:r w:rsidRPr="0042316E">
        <w:rPr>
          <w:rFonts w:ascii="Times New Roman" w:hAnsi="Times New Roman"/>
          <w:b/>
          <w:sz w:val="24"/>
          <w:szCs w:val="24"/>
        </w:rPr>
        <w:t>oriente la lecture du primitivisme de façon erronée en en faisant une forme artistique expressionniste</w:t>
      </w:r>
      <w:r w:rsidRPr="007D0329">
        <w:rPr>
          <w:rFonts w:ascii="Times New Roman" w:hAnsi="Times New Roman"/>
          <w:sz w:val="24"/>
          <w:szCs w:val="24"/>
        </w:rPr>
        <w:t>, omettant ses caractères 1</w:t>
      </w:r>
      <w:r>
        <w:rPr>
          <w:rFonts w:ascii="Times New Roman" w:hAnsi="Times New Roman"/>
          <w:sz w:val="24"/>
          <w:szCs w:val="24"/>
        </w:rPr>
        <w:t>es</w:t>
      </w:r>
      <w:r w:rsidRPr="007D0329">
        <w:rPr>
          <w:rFonts w:ascii="Times New Roman" w:hAnsi="Times New Roman"/>
          <w:sz w:val="24"/>
          <w:szCs w:val="24"/>
        </w:rPr>
        <w:t xml:space="preserve"> originaux tels que </w:t>
      </w:r>
    </w:p>
    <w:p w:rsidR="00B02A56" w:rsidRDefault="00B02A56" w:rsidP="00B02A56">
      <w:pPr>
        <w:pStyle w:val="ListParagraph"/>
        <w:spacing w:line="360" w:lineRule="auto"/>
        <w:ind w:left="0" w:firstLine="708"/>
        <w:jc w:val="both"/>
        <w:rPr>
          <w:rFonts w:ascii="Times New Roman" w:hAnsi="Times New Roman"/>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rite</w:t>
      </w:r>
    </w:p>
    <w:p w:rsidR="00B02A56" w:rsidRDefault="00B02A56" w:rsidP="00B02A56">
      <w:pPr>
        <w:pStyle w:val="ListParagraph"/>
        <w:spacing w:line="360" w:lineRule="auto"/>
        <w:ind w:left="0" w:firstLine="708"/>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thérapie </w:t>
      </w:r>
    </w:p>
    <w:p w:rsidR="00B02A56" w:rsidRDefault="00B02A56" w:rsidP="00CD2B73">
      <w:pPr>
        <w:pStyle w:val="ListParagraph"/>
        <w:spacing w:line="360" w:lineRule="auto"/>
        <w:ind w:left="0" w:firstLine="708"/>
        <w:jc w:val="both"/>
        <w:rPr>
          <w:rFonts w:ascii="Times New Roman" w:hAnsi="Times New Roman"/>
          <w:sz w:val="24"/>
          <w:szCs w:val="24"/>
        </w:rPr>
      </w:pPr>
      <w:proofErr w:type="gramStart"/>
      <w:r>
        <w:rPr>
          <w:rFonts w:ascii="Times New Roman" w:hAnsi="Times New Roman"/>
          <w:sz w:val="24"/>
          <w:szCs w:val="24"/>
        </w:rPr>
        <w:t>ou</w:t>
      </w:r>
      <w:proofErr w:type="gramEnd"/>
      <w:r>
        <w:rPr>
          <w:rFonts w:ascii="Times New Roman" w:hAnsi="Times New Roman"/>
          <w:sz w:val="24"/>
          <w:szCs w:val="24"/>
        </w:rPr>
        <w:t xml:space="preserve"> la décoration</w:t>
      </w:r>
      <w:r w:rsidR="00CD2B73">
        <w:rPr>
          <w:rFonts w:ascii="Times New Roman" w:hAnsi="Times New Roman"/>
          <w:sz w:val="24"/>
          <w:szCs w:val="24"/>
        </w:rPr>
        <w:t xml:space="preserve"> </w:t>
      </w:r>
    </w:p>
    <w:p w:rsidR="00B02A56" w:rsidRPr="00FF472A" w:rsidRDefault="00FF472A" w:rsidP="00FF472A">
      <w:pPr>
        <w:spacing w:line="360" w:lineRule="auto"/>
        <w:jc w:val="both"/>
        <w:rPr>
          <w:rFonts w:ascii="Times New Roman" w:hAnsi="Times New Roman"/>
          <w:b/>
          <w:sz w:val="24"/>
          <w:szCs w:val="24"/>
          <w:u w:val="single"/>
        </w:rPr>
      </w:pPr>
      <w:proofErr w:type="gramStart"/>
      <w:r>
        <w:rPr>
          <w:rFonts w:ascii="Times New Roman" w:hAnsi="Times New Roman"/>
          <w:b/>
          <w:sz w:val="24"/>
          <w:szCs w:val="24"/>
          <w:u w:val="single"/>
        </w:rPr>
        <w:t>2.</w:t>
      </w:r>
      <w:r w:rsidR="00B02A56" w:rsidRPr="00FF472A">
        <w:rPr>
          <w:rFonts w:ascii="Times New Roman" w:hAnsi="Times New Roman"/>
          <w:b/>
          <w:sz w:val="24"/>
          <w:szCs w:val="24"/>
          <w:u w:val="single"/>
        </w:rPr>
        <w:t>Le</w:t>
      </w:r>
      <w:proofErr w:type="gramEnd"/>
      <w:r w:rsidR="00B02A56" w:rsidRPr="00FF472A">
        <w:rPr>
          <w:rFonts w:ascii="Times New Roman" w:hAnsi="Times New Roman"/>
          <w:b/>
          <w:sz w:val="24"/>
          <w:szCs w:val="24"/>
          <w:u w:val="single"/>
        </w:rPr>
        <w:t xml:space="preserve"> temps des luttes </w:t>
      </w:r>
    </w:p>
    <w:p w:rsidR="00B02A56" w:rsidRDefault="00FF472A" w:rsidP="00FF472A">
      <w:pPr>
        <w:spacing w:line="360" w:lineRule="auto"/>
        <w:jc w:val="both"/>
        <w:rPr>
          <w:rFonts w:ascii="Times New Roman" w:hAnsi="Times New Roman"/>
          <w:sz w:val="24"/>
          <w:szCs w:val="24"/>
        </w:rPr>
      </w:pPr>
      <w:r>
        <w:rPr>
          <w:rFonts w:ascii="Times New Roman" w:hAnsi="Times New Roman"/>
          <w:sz w:val="24"/>
          <w:szCs w:val="24"/>
        </w:rPr>
        <w:t xml:space="preserve">Installation d’Adrian Piper, </w:t>
      </w:r>
      <w:proofErr w:type="spellStart"/>
      <w:r w:rsidRPr="00FF472A">
        <w:rPr>
          <w:rFonts w:ascii="Times New Roman" w:hAnsi="Times New Roman"/>
          <w:i/>
          <w:sz w:val="24"/>
          <w:szCs w:val="24"/>
        </w:rPr>
        <w:t>MoMA</w:t>
      </w:r>
      <w:proofErr w:type="spellEnd"/>
      <w:r w:rsidRPr="00FF472A">
        <w:rPr>
          <w:rFonts w:ascii="Times New Roman" w:hAnsi="Times New Roman"/>
          <w:i/>
          <w:sz w:val="24"/>
          <w:szCs w:val="24"/>
        </w:rPr>
        <w:t xml:space="preserve"> </w:t>
      </w:r>
      <w:proofErr w:type="spellStart"/>
      <w:r w:rsidRPr="00FF472A">
        <w:rPr>
          <w:rFonts w:ascii="Times New Roman" w:hAnsi="Times New Roman"/>
          <w:i/>
          <w:sz w:val="24"/>
          <w:szCs w:val="24"/>
        </w:rPr>
        <w:t>Poll</w:t>
      </w:r>
      <w:proofErr w:type="spellEnd"/>
      <w:r w:rsidRPr="00FF472A">
        <w:rPr>
          <w:rFonts w:ascii="Times New Roman" w:hAnsi="Times New Roman"/>
          <w:i/>
          <w:sz w:val="24"/>
          <w:szCs w:val="24"/>
        </w:rPr>
        <w:t>,</w:t>
      </w:r>
      <w:r>
        <w:rPr>
          <w:rFonts w:ascii="Times New Roman" w:hAnsi="Times New Roman"/>
          <w:sz w:val="24"/>
          <w:szCs w:val="24"/>
        </w:rPr>
        <w:t xml:space="preserve"> </w:t>
      </w:r>
      <w:r w:rsidR="00B02A56" w:rsidRPr="007D0329">
        <w:rPr>
          <w:rFonts w:ascii="Times New Roman" w:hAnsi="Times New Roman"/>
          <w:sz w:val="24"/>
          <w:szCs w:val="24"/>
        </w:rPr>
        <w:t>fa</w:t>
      </w:r>
      <w:r>
        <w:rPr>
          <w:rFonts w:ascii="Times New Roman" w:hAnsi="Times New Roman"/>
          <w:sz w:val="24"/>
          <w:szCs w:val="24"/>
        </w:rPr>
        <w:t>isant</w:t>
      </w:r>
      <w:r w:rsidR="00B02A56" w:rsidRPr="007D0329">
        <w:rPr>
          <w:rFonts w:ascii="Times New Roman" w:hAnsi="Times New Roman"/>
          <w:sz w:val="24"/>
          <w:szCs w:val="24"/>
        </w:rPr>
        <w:t xml:space="preserve"> partie de l’exposition </w:t>
      </w:r>
      <w:r w:rsidR="00B02A56" w:rsidRPr="00FF472A">
        <w:rPr>
          <w:rFonts w:ascii="Times New Roman" w:hAnsi="Times New Roman"/>
          <w:i/>
          <w:sz w:val="24"/>
          <w:szCs w:val="24"/>
        </w:rPr>
        <w:t>Information</w:t>
      </w:r>
      <w:r w:rsidR="00B02A56">
        <w:rPr>
          <w:rFonts w:ascii="Times New Roman" w:hAnsi="Times New Roman"/>
          <w:sz w:val="24"/>
          <w:szCs w:val="24"/>
        </w:rPr>
        <w:t xml:space="preserve"> </w:t>
      </w:r>
      <w:r w:rsidR="00B02A56" w:rsidRPr="007D0329">
        <w:rPr>
          <w:rFonts w:ascii="Times New Roman" w:hAnsi="Times New Roman"/>
          <w:sz w:val="24"/>
          <w:szCs w:val="24"/>
        </w:rPr>
        <w:t>s’est tenue au Museum of Modern Art de New York durant l’été 1970</w:t>
      </w:r>
      <w:r>
        <w:rPr>
          <w:rFonts w:ascii="Times New Roman" w:hAnsi="Times New Roman"/>
          <w:sz w:val="24"/>
          <w:szCs w:val="24"/>
        </w:rPr>
        <w:t xml:space="preserve"> </w:t>
      </w:r>
    </w:p>
    <w:p w:rsidR="00B02A56" w:rsidRDefault="00B02A56" w:rsidP="00B02A56">
      <w:pPr>
        <w:spacing w:line="360" w:lineRule="auto"/>
        <w:jc w:val="both"/>
        <w:rPr>
          <w:rFonts w:ascii="Times New Roman" w:hAnsi="Times New Roman"/>
          <w:sz w:val="24"/>
          <w:szCs w:val="24"/>
        </w:rPr>
      </w:pPr>
      <w:r>
        <w:rPr>
          <w:rFonts w:ascii="Times New Roman" w:hAnsi="Times New Roman"/>
          <w:sz w:val="24"/>
          <w:szCs w:val="24"/>
        </w:rPr>
        <w:t xml:space="preserve"> D</w:t>
      </w:r>
      <w:r w:rsidR="00FF472A">
        <w:rPr>
          <w:rFonts w:ascii="Times New Roman" w:hAnsi="Times New Roman"/>
          <w:sz w:val="24"/>
          <w:szCs w:val="24"/>
        </w:rPr>
        <w:t xml:space="preserve">ans son introduction </w:t>
      </w:r>
      <w:proofErr w:type="spellStart"/>
      <w:r w:rsidR="00FF472A">
        <w:rPr>
          <w:rFonts w:ascii="Times New Roman" w:hAnsi="Times New Roman"/>
          <w:sz w:val="24"/>
          <w:szCs w:val="24"/>
        </w:rPr>
        <w:t>Kynaston</w:t>
      </w:r>
      <w:proofErr w:type="spellEnd"/>
      <w:r w:rsidR="00FF472A">
        <w:rPr>
          <w:rFonts w:ascii="Times New Roman" w:hAnsi="Times New Roman"/>
          <w:sz w:val="24"/>
          <w:szCs w:val="24"/>
        </w:rPr>
        <w:t xml:space="preserve"> </w:t>
      </w:r>
      <w:proofErr w:type="spellStart"/>
      <w:r w:rsidR="00FF472A">
        <w:rPr>
          <w:rFonts w:ascii="Times New Roman" w:hAnsi="Times New Roman"/>
          <w:sz w:val="24"/>
          <w:szCs w:val="24"/>
        </w:rPr>
        <w:t>Mc</w:t>
      </w:r>
      <w:r w:rsidRPr="007D0329">
        <w:rPr>
          <w:rFonts w:ascii="Times New Roman" w:hAnsi="Times New Roman"/>
          <w:sz w:val="24"/>
          <w:szCs w:val="24"/>
        </w:rPr>
        <w:t>Shin</w:t>
      </w:r>
      <w:r>
        <w:rPr>
          <w:rFonts w:ascii="Times New Roman" w:hAnsi="Times New Roman"/>
          <w:sz w:val="24"/>
          <w:szCs w:val="24"/>
        </w:rPr>
        <w:t>e</w:t>
      </w:r>
      <w:proofErr w:type="spellEnd"/>
      <w:r>
        <w:rPr>
          <w:rFonts w:ascii="Times New Roman" w:hAnsi="Times New Roman"/>
          <w:sz w:val="24"/>
          <w:szCs w:val="24"/>
        </w:rPr>
        <w:t xml:space="preserve"> énumère les faits </w:t>
      </w:r>
    </w:p>
    <w:p w:rsidR="00B02A56" w:rsidRPr="007D0329" w:rsidRDefault="00B02A56" w:rsidP="00B02A56">
      <w:pPr>
        <w:spacing w:line="360" w:lineRule="auto"/>
        <w:jc w:val="both"/>
        <w:rPr>
          <w:rFonts w:ascii="Times New Roman" w:hAnsi="Times New Roman"/>
          <w:sz w:val="24"/>
          <w:szCs w:val="24"/>
        </w:rPr>
      </w:pPr>
      <w:r w:rsidRPr="007D0329">
        <w:rPr>
          <w:rFonts w:ascii="Times New Roman" w:hAnsi="Times New Roman"/>
          <w:sz w:val="24"/>
          <w:szCs w:val="24"/>
        </w:rPr>
        <w:t xml:space="preserve"> « Si vous êtes un artiste au Brésil, vous connaissez au moins </w:t>
      </w:r>
      <w:r>
        <w:rPr>
          <w:rFonts w:ascii="Times New Roman" w:hAnsi="Times New Roman"/>
          <w:sz w:val="24"/>
          <w:szCs w:val="24"/>
        </w:rPr>
        <w:t xml:space="preserve">ami </w:t>
      </w:r>
      <w:r w:rsidRPr="007D0329">
        <w:rPr>
          <w:rFonts w:ascii="Times New Roman" w:hAnsi="Times New Roman"/>
          <w:sz w:val="24"/>
          <w:szCs w:val="24"/>
        </w:rPr>
        <w:t xml:space="preserve">en train d’être torturé ; si vous êtes un artiste en Argentine, vous avez certainement eu un voisin qui a été emprisonné pour avoir eu les cheveux longs ou pour ne pas avoir été « correctement » habillé ; et si vous habitez les Etats-Unis, vous pouvez craindre d’être tué, </w:t>
      </w:r>
      <w:r>
        <w:rPr>
          <w:rFonts w:ascii="Times New Roman" w:hAnsi="Times New Roman"/>
          <w:sz w:val="24"/>
          <w:szCs w:val="24"/>
        </w:rPr>
        <w:t xml:space="preserve"> à l’université ou  dans votre lit ou, plus formellement</w:t>
      </w:r>
      <w:r w:rsidRPr="007D0329">
        <w:rPr>
          <w:rFonts w:ascii="Times New Roman" w:hAnsi="Times New Roman"/>
          <w:sz w:val="24"/>
          <w:szCs w:val="24"/>
        </w:rPr>
        <w:t>, en Indochine</w:t>
      </w:r>
      <w:r>
        <w:rPr>
          <w:rFonts w:ascii="Times New Roman" w:hAnsi="Times New Roman"/>
          <w:sz w:val="24"/>
          <w:szCs w:val="24"/>
        </w:rPr>
        <w:t> »</w:t>
      </w:r>
      <w:r w:rsidRPr="007D0329">
        <w:rPr>
          <w:rFonts w:ascii="Times New Roman" w:hAnsi="Times New Roman"/>
          <w:sz w:val="24"/>
          <w:szCs w:val="24"/>
        </w:rPr>
        <w:t xml:space="preserve"> </w:t>
      </w:r>
    </w:p>
    <w:p w:rsidR="00B02A56" w:rsidRPr="007D0329" w:rsidRDefault="00B02A56" w:rsidP="00B02A56">
      <w:pPr>
        <w:spacing w:line="360" w:lineRule="auto"/>
        <w:jc w:val="both"/>
        <w:rPr>
          <w:rFonts w:ascii="Times New Roman" w:hAnsi="Times New Roman"/>
          <w:sz w:val="24"/>
          <w:szCs w:val="24"/>
        </w:rPr>
      </w:pPr>
      <w:r>
        <w:rPr>
          <w:rFonts w:ascii="Times New Roman" w:hAnsi="Times New Roman"/>
          <w:sz w:val="24"/>
          <w:szCs w:val="24"/>
        </w:rPr>
        <w:t>Il peut sem</w:t>
      </w:r>
      <w:r w:rsidRPr="007D0329">
        <w:rPr>
          <w:rFonts w:ascii="Times New Roman" w:hAnsi="Times New Roman"/>
          <w:sz w:val="24"/>
          <w:szCs w:val="24"/>
        </w:rPr>
        <w:t xml:space="preserve">bler trop déplacé, voire absurde, de se réveiller le matin, entrer dans une pièce et </w:t>
      </w:r>
      <w:r w:rsidR="00FF472A" w:rsidRPr="007D0329">
        <w:rPr>
          <w:rFonts w:ascii="Times New Roman" w:hAnsi="Times New Roman"/>
          <w:sz w:val="24"/>
          <w:szCs w:val="24"/>
        </w:rPr>
        <w:t>d’appliquer</w:t>
      </w:r>
      <w:r w:rsidRPr="007D0329">
        <w:rPr>
          <w:rFonts w:ascii="Times New Roman" w:hAnsi="Times New Roman"/>
          <w:sz w:val="24"/>
          <w:szCs w:val="24"/>
        </w:rPr>
        <w:t xml:space="preserve"> des touches de peinture sorties d’un petit tube sur le carré d’une toile. Qu’est-ce qu’un </w:t>
      </w:r>
      <w:r>
        <w:rPr>
          <w:rFonts w:ascii="Times New Roman" w:hAnsi="Times New Roman"/>
          <w:sz w:val="24"/>
          <w:szCs w:val="24"/>
        </w:rPr>
        <w:t>j</w:t>
      </w:r>
      <w:r w:rsidRPr="007D0329">
        <w:rPr>
          <w:rFonts w:ascii="Times New Roman" w:hAnsi="Times New Roman"/>
          <w:sz w:val="24"/>
          <w:szCs w:val="24"/>
        </w:rPr>
        <w:t xml:space="preserve">eune artiste peut faire qui pourrait sembler pertinent et significatif ? </w:t>
      </w:r>
      <w:r>
        <w:rPr>
          <w:rFonts w:ascii="Times New Roman" w:hAnsi="Times New Roman"/>
          <w:sz w:val="24"/>
          <w:szCs w:val="24"/>
        </w:rPr>
        <w:t xml:space="preserve"> </w:t>
      </w:r>
    </w:p>
    <w:p w:rsidR="00B02A56" w:rsidRPr="007D0329" w:rsidRDefault="00B02A56" w:rsidP="00B02A56">
      <w:pPr>
        <w:spacing w:line="360" w:lineRule="auto"/>
        <w:jc w:val="both"/>
        <w:rPr>
          <w:rFonts w:ascii="Times New Roman" w:hAnsi="Times New Roman"/>
          <w:sz w:val="24"/>
          <w:szCs w:val="24"/>
        </w:rPr>
      </w:pPr>
      <w:r w:rsidRPr="007D0329">
        <w:rPr>
          <w:rFonts w:ascii="Times New Roman" w:hAnsi="Times New Roman"/>
          <w:sz w:val="24"/>
          <w:szCs w:val="24"/>
        </w:rPr>
        <w:t xml:space="preserve">  </w:t>
      </w:r>
      <w:proofErr w:type="spellStart"/>
      <w:r w:rsidRPr="007D0329">
        <w:rPr>
          <w:rFonts w:ascii="Times New Roman" w:hAnsi="Times New Roman"/>
          <w:sz w:val="24"/>
          <w:szCs w:val="24"/>
        </w:rPr>
        <w:t>Kynaston</w:t>
      </w:r>
      <w:proofErr w:type="spellEnd"/>
      <w:r w:rsidRPr="007D0329">
        <w:rPr>
          <w:rFonts w:ascii="Times New Roman" w:hAnsi="Times New Roman"/>
          <w:sz w:val="24"/>
          <w:szCs w:val="24"/>
        </w:rPr>
        <w:t xml:space="preserve"> L. </w:t>
      </w:r>
      <w:proofErr w:type="spellStart"/>
      <w:r w:rsidRPr="007D0329">
        <w:rPr>
          <w:rFonts w:ascii="Times New Roman" w:hAnsi="Times New Roman"/>
          <w:sz w:val="24"/>
          <w:szCs w:val="24"/>
        </w:rPr>
        <w:t>McShine</w:t>
      </w:r>
      <w:proofErr w:type="spellEnd"/>
      <w:r w:rsidRPr="007D0329">
        <w:rPr>
          <w:rFonts w:ascii="Times New Roman" w:hAnsi="Times New Roman"/>
          <w:sz w:val="24"/>
          <w:szCs w:val="24"/>
        </w:rPr>
        <w:t xml:space="preserve">, « </w:t>
      </w:r>
      <w:proofErr w:type="spellStart"/>
      <w:r w:rsidRPr="007D0329">
        <w:rPr>
          <w:rFonts w:ascii="Times New Roman" w:hAnsi="Times New Roman"/>
          <w:sz w:val="24"/>
          <w:szCs w:val="24"/>
        </w:rPr>
        <w:t>Essay</w:t>
      </w:r>
      <w:proofErr w:type="spellEnd"/>
      <w:r w:rsidRPr="007D0329">
        <w:rPr>
          <w:rFonts w:ascii="Times New Roman" w:hAnsi="Times New Roman"/>
          <w:sz w:val="24"/>
          <w:szCs w:val="24"/>
        </w:rPr>
        <w:t xml:space="preserve">», dans le </w:t>
      </w:r>
      <w:r w:rsidR="00EB0A78" w:rsidRPr="007D0329">
        <w:rPr>
          <w:rFonts w:ascii="Times New Roman" w:hAnsi="Times New Roman"/>
          <w:sz w:val="24"/>
          <w:szCs w:val="24"/>
        </w:rPr>
        <w:t>catalogue</w:t>
      </w:r>
      <w:r w:rsidRPr="007D0329">
        <w:rPr>
          <w:rFonts w:ascii="Times New Roman" w:hAnsi="Times New Roman"/>
          <w:sz w:val="24"/>
          <w:szCs w:val="24"/>
        </w:rPr>
        <w:t xml:space="preserve"> de l’exposition </w:t>
      </w:r>
      <w:r w:rsidRPr="00EB0A78">
        <w:rPr>
          <w:rFonts w:ascii="Times New Roman" w:hAnsi="Times New Roman"/>
          <w:i/>
          <w:sz w:val="24"/>
          <w:szCs w:val="24"/>
        </w:rPr>
        <w:t>Information,</w:t>
      </w:r>
      <w:r w:rsidRPr="007D0329">
        <w:rPr>
          <w:rFonts w:ascii="Times New Roman" w:hAnsi="Times New Roman"/>
          <w:sz w:val="24"/>
          <w:szCs w:val="24"/>
        </w:rPr>
        <w:t xml:space="preserve"> New York : Museum of Modern Art, 1970, p. 138. </w:t>
      </w:r>
      <w:r>
        <w:rPr>
          <w:rFonts w:ascii="Times New Roman" w:hAnsi="Times New Roman"/>
          <w:sz w:val="24"/>
          <w:szCs w:val="24"/>
        </w:rPr>
        <w:t xml:space="preserve"> </w:t>
      </w:r>
    </w:p>
    <w:p w:rsidR="00B02A56" w:rsidRPr="007D0329" w:rsidRDefault="00B02A56" w:rsidP="00B02A56">
      <w:pPr>
        <w:spacing w:line="360" w:lineRule="auto"/>
        <w:jc w:val="both"/>
        <w:rPr>
          <w:rFonts w:ascii="Times New Roman" w:hAnsi="Times New Roman"/>
          <w:sz w:val="24"/>
          <w:szCs w:val="24"/>
        </w:rPr>
      </w:pPr>
    </w:p>
    <w:p w:rsidR="00B02A56" w:rsidRPr="007D0329" w:rsidRDefault="00B02A56" w:rsidP="00FF472A">
      <w:pPr>
        <w:spacing w:line="360" w:lineRule="auto"/>
        <w:jc w:val="both"/>
        <w:rPr>
          <w:rFonts w:ascii="Times New Roman" w:hAnsi="Times New Roman"/>
          <w:sz w:val="24"/>
          <w:szCs w:val="24"/>
        </w:rPr>
      </w:pPr>
      <w:r w:rsidRPr="00927AE0">
        <w:rPr>
          <w:rFonts w:ascii="Times New Roman" w:hAnsi="Times New Roman"/>
          <w:b/>
          <w:sz w:val="24"/>
          <w:szCs w:val="24"/>
        </w:rPr>
        <w:lastRenderedPageBreak/>
        <w:t>Adrian Piper, art conceptuel, performances </w:t>
      </w:r>
      <w:r w:rsidR="00FF472A">
        <w:rPr>
          <w:rFonts w:ascii="Times New Roman" w:hAnsi="Times New Roman"/>
          <w:b/>
          <w:sz w:val="24"/>
          <w:szCs w:val="24"/>
        </w:rPr>
        <w:t>: « mises en pratiques » d’une identité raciale et sexuelle  qui interroge entre autre les notions qui suivent</w:t>
      </w:r>
    </w:p>
    <w:p w:rsidR="00B02A56" w:rsidRPr="007D0329" w:rsidRDefault="00D05193" w:rsidP="00B02A56">
      <w:pPr>
        <w:spacing w:line="360" w:lineRule="auto"/>
        <w:jc w:val="both"/>
        <w:rPr>
          <w:rFonts w:ascii="Times New Roman" w:hAnsi="Times New Roman"/>
          <w:sz w:val="24"/>
          <w:szCs w:val="24"/>
        </w:rPr>
      </w:pPr>
      <w:r>
        <w:rPr>
          <w:rFonts w:ascii="Times New Roman" w:hAnsi="Times New Roman"/>
          <w:sz w:val="24"/>
          <w:szCs w:val="24"/>
        </w:rPr>
        <w:t>-</w:t>
      </w:r>
      <w:r w:rsidR="00B02A56" w:rsidRPr="007D0329">
        <w:rPr>
          <w:rFonts w:ascii="Times New Roman" w:hAnsi="Times New Roman"/>
          <w:sz w:val="24"/>
          <w:szCs w:val="24"/>
        </w:rPr>
        <w:t>Espace social</w:t>
      </w:r>
    </w:p>
    <w:p w:rsidR="00B02A56" w:rsidRPr="007D0329" w:rsidRDefault="00D05193" w:rsidP="00B02A56">
      <w:pPr>
        <w:spacing w:line="360" w:lineRule="auto"/>
        <w:jc w:val="both"/>
        <w:rPr>
          <w:rFonts w:ascii="Times New Roman" w:hAnsi="Times New Roman"/>
          <w:sz w:val="24"/>
          <w:szCs w:val="24"/>
        </w:rPr>
      </w:pPr>
      <w:r>
        <w:rPr>
          <w:rFonts w:ascii="Times New Roman" w:hAnsi="Times New Roman"/>
          <w:sz w:val="24"/>
          <w:szCs w:val="24"/>
        </w:rPr>
        <w:t>-</w:t>
      </w:r>
      <w:r w:rsidR="00B02A56" w:rsidRPr="007D0329">
        <w:rPr>
          <w:rFonts w:ascii="Times New Roman" w:hAnsi="Times New Roman"/>
          <w:sz w:val="24"/>
          <w:szCs w:val="24"/>
        </w:rPr>
        <w:t>Notion de médiation</w:t>
      </w:r>
    </w:p>
    <w:p w:rsidR="00B02A56" w:rsidRPr="007D0329" w:rsidRDefault="00D05193" w:rsidP="00B02A56">
      <w:pPr>
        <w:spacing w:line="360" w:lineRule="auto"/>
        <w:jc w:val="both"/>
        <w:rPr>
          <w:rFonts w:ascii="Times New Roman" w:hAnsi="Times New Roman"/>
          <w:sz w:val="24"/>
          <w:szCs w:val="24"/>
        </w:rPr>
      </w:pPr>
      <w:r>
        <w:rPr>
          <w:rFonts w:ascii="Times New Roman" w:hAnsi="Times New Roman"/>
          <w:sz w:val="24"/>
          <w:szCs w:val="24"/>
        </w:rPr>
        <w:t>-</w:t>
      </w:r>
      <w:r w:rsidR="00B02A56" w:rsidRPr="007D0329">
        <w:rPr>
          <w:rFonts w:ascii="Times New Roman" w:hAnsi="Times New Roman"/>
          <w:sz w:val="24"/>
          <w:szCs w:val="24"/>
        </w:rPr>
        <w:t xml:space="preserve">Réception de l’œuvre comme processus </w:t>
      </w:r>
    </w:p>
    <w:p w:rsidR="00B02A56" w:rsidRPr="007D0329" w:rsidRDefault="00B02A56" w:rsidP="00B02A56">
      <w:pPr>
        <w:spacing w:line="360" w:lineRule="auto"/>
        <w:jc w:val="both"/>
        <w:rPr>
          <w:rFonts w:ascii="Times New Roman" w:hAnsi="Times New Roman"/>
          <w:sz w:val="24"/>
          <w:szCs w:val="24"/>
        </w:rPr>
      </w:pPr>
    </w:p>
    <w:p w:rsidR="00B02A56" w:rsidRDefault="00F204C5" w:rsidP="00F204C5">
      <w:pPr>
        <w:spacing w:line="360" w:lineRule="auto"/>
        <w:jc w:val="both"/>
        <w:rPr>
          <w:rFonts w:ascii="Times New Roman" w:hAnsi="Times New Roman"/>
          <w:sz w:val="24"/>
          <w:szCs w:val="24"/>
        </w:rPr>
      </w:pPr>
      <w:r>
        <w:rPr>
          <w:rFonts w:ascii="Times New Roman" w:hAnsi="Times New Roman"/>
          <w:sz w:val="24"/>
          <w:szCs w:val="24"/>
        </w:rPr>
        <w:t>-création par Adrian Piper du</w:t>
      </w:r>
      <w:r w:rsidR="00B02A56" w:rsidRPr="007D0329">
        <w:rPr>
          <w:rFonts w:ascii="Times New Roman" w:hAnsi="Times New Roman"/>
          <w:sz w:val="24"/>
          <w:szCs w:val="24"/>
        </w:rPr>
        <w:t xml:space="preserve"> concept </w:t>
      </w:r>
      <w:r w:rsidR="00B02A56" w:rsidRPr="00E90A92">
        <w:rPr>
          <w:rFonts w:ascii="Times New Roman" w:hAnsi="Times New Roman"/>
          <w:b/>
          <w:sz w:val="24"/>
          <w:szCs w:val="24"/>
        </w:rPr>
        <w:t xml:space="preserve">d’art comme agent catalyseur auprès d’un public, et lorsqu’Adrian Piper </w:t>
      </w:r>
      <w:r>
        <w:rPr>
          <w:rFonts w:ascii="Times New Roman" w:hAnsi="Times New Roman"/>
          <w:b/>
          <w:sz w:val="24"/>
          <w:szCs w:val="24"/>
        </w:rPr>
        <w:t xml:space="preserve"> </w:t>
      </w:r>
    </w:p>
    <w:p w:rsidR="00F204C5" w:rsidRDefault="00F204C5" w:rsidP="00B02A56">
      <w:pPr>
        <w:spacing w:line="360" w:lineRule="auto"/>
        <w:jc w:val="both"/>
        <w:rPr>
          <w:rFonts w:ascii="Times New Roman" w:hAnsi="Times New Roman"/>
          <w:sz w:val="24"/>
          <w:szCs w:val="24"/>
        </w:rPr>
      </w:pPr>
      <w:r>
        <w:rPr>
          <w:rFonts w:ascii="Times New Roman" w:hAnsi="Times New Roman"/>
          <w:sz w:val="24"/>
          <w:szCs w:val="24"/>
        </w:rPr>
        <w:t xml:space="preserve"> -La performance comme espace émancipé vis-à-vis des institutions </w:t>
      </w:r>
    </w:p>
    <w:p w:rsidR="00B02A56" w:rsidRPr="00F204C5" w:rsidRDefault="00F204C5" w:rsidP="00B02A56">
      <w:pPr>
        <w:spacing w:line="360" w:lineRule="auto"/>
        <w:jc w:val="both"/>
        <w:rPr>
          <w:rFonts w:ascii="Times New Roman" w:hAnsi="Times New Roman"/>
          <w:sz w:val="24"/>
          <w:szCs w:val="24"/>
        </w:rPr>
      </w:pPr>
      <w:r>
        <w:rPr>
          <w:rFonts w:ascii="Times New Roman" w:hAnsi="Times New Roman"/>
          <w:sz w:val="24"/>
          <w:szCs w:val="24"/>
        </w:rPr>
        <w:t xml:space="preserve">-Approche du </w:t>
      </w:r>
      <w:r w:rsidR="00B02A56">
        <w:rPr>
          <w:rFonts w:ascii="Times New Roman" w:hAnsi="Times New Roman"/>
          <w:b/>
          <w:sz w:val="24"/>
          <w:szCs w:val="24"/>
        </w:rPr>
        <w:t xml:space="preserve"> corps </w:t>
      </w:r>
      <w:r>
        <w:rPr>
          <w:rFonts w:ascii="Times New Roman" w:hAnsi="Times New Roman"/>
          <w:b/>
          <w:sz w:val="24"/>
          <w:szCs w:val="24"/>
        </w:rPr>
        <w:t xml:space="preserve">comme </w:t>
      </w:r>
      <w:r w:rsidR="00B02A56">
        <w:rPr>
          <w:rFonts w:ascii="Times New Roman" w:hAnsi="Times New Roman"/>
          <w:b/>
          <w:sz w:val="24"/>
          <w:szCs w:val="24"/>
        </w:rPr>
        <w:t xml:space="preserve">catalyseur du comportement </w:t>
      </w:r>
      <w:r>
        <w:rPr>
          <w:rFonts w:ascii="Times New Roman" w:hAnsi="Times New Roman"/>
          <w:b/>
          <w:sz w:val="24"/>
          <w:szCs w:val="24"/>
        </w:rPr>
        <w:t xml:space="preserve">// avec le féminisme </w:t>
      </w:r>
    </w:p>
    <w:p w:rsidR="00B02A56" w:rsidRPr="00AF5986" w:rsidRDefault="00B02A56" w:rsidP="00B02A56">
      <w:pPr>
        <w:spacing w:line="360" w:lineRule="auto"/>
        <w:jc w:val="both"/>
        <w:rPr>
          <w:rFonts w:ascii="Times New Roman" w:hAnsi="Times New Roman"/>
          <w:b/>
          <w:sz w:val="24"/>
          <w:szCs w:val="24"/>
        </w:rPr>
      </w:pPr>
      <w:r>
        <w:rPr>
          <w:rFonts w:ascii="Times New Roman" w:hAnsi="Times New Roman"/>
          <w:b/>
          <w:sz w:val="24"/>
          <w:szCs w:val="24"/>
        </w:rPr>
        <w:t xml:space="preserve"> </w:t>
      </w:r>
    </w:p>
    <w:p w:rsidR="00F204C5" w:rsidRDefault="00F204C5" w:rsidP="00B02A56">
      <w:pPr>
        <w:spacing w:line="360" w:lineRule="auto"/>
        <w:ind w:firstLine="708"/>
        <w:jc w:val="both"/>
        <w:rPr>
          <w:rFonts w:ascii="Times New Roman" w:hAnsi="Times New Roman"/>
          <w:sz w:val="24"/>
          <w:szCs w:val="24"/>
        </w:rPr>
      </w:pPr>
      <w:r>
        <w:rPr>
          <w:rFonts w:ascii="Times New Roman" w:hAnsi="Times New Roman"/>
          <w:sz w:val="24"/>
          <w:szCs w:val="24"/>
        </w:rPr>
        <w:t>« </w:t>
      </w:r>
      <w:r w:rsidR="00B02A56">
        <w:rPr>
          <w:rFonts w:ascii="Times New Roman" w:hAnsi="Times New Roman"/>
          <w:sz w:val="24"/>
          <w:szCs w:val="24"/>
        </w:rPr>
        <w:t xml:space="preserve"> L’importance du corps dans les pratiques artistiques féministes découle ; largement, pour les artistes afro-américaines, d’une prise en considération parallèle de leur identité sexue</w:t>
      </w:r>
      <w:r>
        <w:rPr>
          <w:rFonts w:ascii="Times New Roman" w:hAnsi="Times New Roman"/>
          <w:sz w:val="24"/>
          <w:szCs w:val="24"/>
        </w:rPr>
        <w:t xml:space="preserve">lle et de leur identité raciale », </w:t>
      </w:r>
      <w:proofErr w:type="spellStart"/>
      <w:r>
        <w:rPr>
          <w:rFonts w:ascii="Times New Roman" w:hAnsi="Times New Roman"/>
          <w:sz w:val="24"/>
          <w:szCs w:val="24"/>
        </w:rPr>
        <w:t>Elvan</w:t>
      </w:r>
      <w:proofErr w:type="spellEnd"/>
      <w:r>
        <w:rPr>
          <w:rFonts w:ascii="Times New Roman" w:hAnsi="Times New Roman"/>
          <w:sz w:val="24"/>
          <w:szCs w:val="24"/>
        </w:rPr>
        <w:t xml:space="preserve"> </w:t>
      </w:r>
      <w:proofErr w:type="spellStart"/>
      <w:r>
        <w:rPr>
          <w:rFonts w:ascii="Times New Roman" w:hAnsi="Times New Roman"/>
          <w:sz w:val="24"/>
          <w:szCs w:val="24"/>
        </w:rPr>
        <w:t>Zabunyan</w:t>
      </w:r>
      <w:proofErr w:type="spellEnd"/>
    </w:p>
    <w:p w:rsidR="00B02A56" w:rsidRDefault="00F204C5" w:rsidP="00F204C5">
      <w:pPr>
        <w:spacing w:line="360" w:lineRule="auto"/>
        <w:jc w:val="both"/>
        <w:rPr>
          <w:rFonts w:ascii="Times New Roman" w:hAnsi="Times New Roman"/>
          <w:sz w:val="24"/>
          <w:szCs w:val="24"/>
        </w:rPr>
      </w:pPr>
      <w:r>
        <w:rPr>
          <w:rFonts w:ascii="Times New Roman" w:hAnsi="Times New Roman"/>
          <w:b/>
          <w:sz w:val="24"/>
          <w:szCs w:val="24"/>
        </w:rPr>
        <w:t xml:space="preserve">-Revalorisation du </w:t>
      </w:r>
      <w:r w:rsidR="00B02A56" w:rsidRPr="00AF5986">
        <w:rPr>
          <w:rFonts w:ascii="Times New Roman" w:hAnsi="Times New Roman"/>
          <w:b/>
          <w:sz w:val="24"/>
          <w:szCs w:val="24"/>
        </w:rPr>
        <w:t>regard</w:t>
      </w:r>
      <w:r>
        <w:rPr>
          <w:rFonts w:ascii="Times New Roman" w:hAnsi="Times New Roman"/>
          <w:sz w:val="24"/>
          <w:szCs w:val="24"/>
        </w:rPr>
        <w:t xml:space="preserve"> : </w:t>
      </w:r>
      <w:r w:rsidR="00B02A56">
        <w:rPr>
          <w:rFonts w:ascii="Times New Roman" w:hAnsi="Times New Roman"/>
          <w:sz w:val="24"/>
          <w:szCs w:val="24"/>
        </w:rPr>
        <w:t xml:space="preserve">dans le souci d’anticiper les comportements racistes souvent inconscients, Adrian Piper produit quelques années plus tard une forme d’intervention </w:t>
      </w:r>
      <w:r>
        <w:rPr>
          <w:rFonts w:ascii="Times New Roman" w:hAnsi="Times New Roman"/>
          <w:sz w:val="24"/>
          <w:szCs w:val="24"/>
        </w:rPr>
        <w:t xml:space="preserve"> </w:t>
      </w:r>
    </w:p>
    <w:p w:rsidR="00B02A56" w:rsidRDefault="00CD2B73" w:rsidP="00B02A56">
      <w:pPr>
        <w:spacing w:line="360" w:lineRule="auto"/>
        <w:jc w:val="both"/>
        <w:rPr>
          <w:rFonts w:ascii="Times New Roman" w:hAnsi="Times New Roman"/>
          <w:sz w:val="24"/>
          <w:szCs w:val="24"/>
        </w:rPr>
      </w:pPr>
      <w:r>
        <w:rPr>
          <w:rFonts w:ascii="Times New Roman" w:hAnsi="Times New Roman"/>
          <w:sz w:val="24"/>
          <w:szCs w:val="24"/>
        </w:rPr>
        <w:t xml:space="preserve"> </w:t>
      </w:r>
    </w:p>
    <w:p w:rsidR="00B02A56" w:rsidRDefault="00B02A56" w:rsidP="00B02A56">
      <w:pPr>
        <w:spacing w:line="360" w:lineRule="auto"/>
        <w:jc w:val="both"/>
        <w:rPr>
          <w:rFonts w:ascii="Times New Roman" w:hAnsi="Times New Roman"/>
          <w:sz w:val="24"/>
          <w:szCs w:val="24"/>
        </w:rPr>
      </w:pPr>
      <w:proofErr w:type="spellStart"/>
      <w:r>
        <w:rPr>
          <w:rFonts w:ascii="Times New Roman" w:hAnsi="Times New Roman"/>
          <w:sz w:val="24"/>
          <w:szCs w:val="24"/>
        </w:rPr>
        <w:t>Renee</w:t>
      </w:r>
      <w:proofErr w:type="spellEnd"/>
      <w:r>
        <w:rPr>
          <w:rFonts w:ascii="Times New Roman" w:hAnsi="Times New Roman"/>
          <w:sz w:val="24"/>
          <w:szCs w:val="24"/>
        </w:rPr>
        <w:t xml:space="preserve"> Green </w:t>
      </w:r>
    </w:p>
    <w:p w:rsidR="00F204C5" w:rsidRPr="00F204C5" w:rsidRDefault="00F204C5" w:rsidP="00F204C5">
      <w:pPr>
        <w:spacing w:line="360" w:lineRule="auto"/>
        <w:jc w:val="both"/>
        <w:rPr>
          <w:rFonts w:ascii="Times New Roman" w:hAnsi="Times New Roman"/>
          <w:b/>
          <w:sz w:val="24"/>
          <w:szCs w:val="24"/>
          <w:u w:val="single"/>
        </w:rPr>
      </w:pPr>
      <w:r w:rsidRPr="00F204C5">
        <w:rPr>
          <w:rFonts w:ascii="Times New Roman" w:hAnsi="Times New Roman"/>
          <w:b/>
          <w:sz w:val="24"/>
          <w:szCs w:val="24"/>
          <w:u w:val="single"/>
        </w:rPr>
        <w:t xml:space="preserve">3/ Renée Green et </w:t>
      </w:r>
      <w:r>
        <w:rPr>
          <w:rFonts w:ascii="Times New Roman" w:hAnsi="Times New Roman"/>
          <w:b/>
          <w:sz w:val="24"/>
          <w:szCs w:val="24"/>
          <w:u w:val="single"/>
        </w:rPr>
        <w:t xml:space="preserve">David </w:t>
      </w:r>
      <w:proofErr w:type="spellStart"/>
      <w:r>
        <w:rPr>
          <w:rFonts w:ascii="Times New Roman" w:hAnsi="Times New Roman"/>
          <w:b/>
          <w:sz w:val="24"/>
          <w:szCs w:val="24"/>
          <w:u w:val="single"/>
        </w:rPr>
        <w:t>Hammons</w:t>
      </w:r>
      <w:proofErr w:type="spellEnd"/>
      <w:r>
        <w:rPr>
          <w:rFonts w:ascii="Times New Roman" w:hAnsi="Times New Roman"/>
          <w:b/>
          <w:sz w:val="24"/>
          <w:szCs w:val="24"/>
          <w:u w:val="single"/>
        </w:rPr>
        <w:t xml:space="preserve">, la </w:t>
      </w:r>
      <w:proofErr w:type="spellStart"/>
      <w:r>
        <w:rPr>
          <w:rFonts w:ascii="Times New Roman" w:hAnsi="Times New Roman"/>
          <w:b/>
          <w:sz w:val="24"/>
          <w:szCs w:val="24"/>
          <w:u w:val="single"/>
        </w:rPr>
        <w:t>blackness</w:t>
      </w:r>
      <w:proofErr w:type="spellEnd"/>
      <w:r>
        <w:rPr>
          <w:rFonts w:ascii="Times New Roman" w:hAnsi="Times New Roman"/>
          <w:b/>
          <w:sz w:val="24"/>
          <w:szCs w:val="24"/>
          <w:u w:val="single"/>
        </w:rPr>
        <w:t xml:space="preserve"> au temps présent</w:t>
      </w:r>
    </w:p>
    <w:p w:rsidR="00B02A56" w:rsidRDefault="00F204C5" w:rsidP="00F204C5">
      <w:pPr>
        <w:spacing w:line="360" w:lineRule="auto"/>
        <w:jc w:val="both"/>
        <w:rPr>
          <w:rFonts w:ascii="Times New Roman" w:hAnsi="Times New Roman"/>
          <w:sz w:val="24"/>
          <w:szCs w:val="24"/>
        </w:rPr>
      </w:pPr>
      <w:r>
        <w:rPr>
          <w:rFonts w:ascii="Times New Roman" w:hAnsi="Times New Roman"/>
          <w:sz w:val="24"/>
          <w:szCs w:val="24"/>
        </w:rPr>
        <w:t xml:space="preserve">-Découverte de Renée Green dans le cadre du colloque et de l’exposition </w:t>
      </w:r>
      <w:proofErr w:type="spellStart"/>
      <w:r w:rsidR="00B02A56">
        <w:rPr>
          <w:rFonts w:ascii="Times New Roman" w:hAnsi="Times New Roman"/>
          <w:sz w:val="24"/>
          <w:szCs w:val="24"/>
        </w:rPr>
        <w:t>Blackness</w:t>
      </w:r>
      <w:proofErr w:type="spellEnd"/>
      <w:r w:rsidR="00B02A56">
        <w:rPr>
          <w:rFonts w:ascii="Times New Roman" w:hAnsi="Times New Roman"/>
          <w:sz w:val="24"/>
          <w:szCs w:val="24"/>
        </w:rPr>
        <w:t xml:space="preserve">, Frantz Fanon and Visual </w:t>
      </w:r>
      <w:proofErr w:type="spellStart"/>
      <w:r w:rsidR="00B02A56">
        <w:rPr>
          <w:rFonts w:ascii="Times New Roman" w:hAnsi="Times New Roman"/>
          <w:sz w:val="24"/>
          <w:szCs w:val="24"/>
        </w:rPr>
        <w:t>Representation</w:t>
      </w:r>
      <w:proofErr w:type="spellEnd"/>
      <w:r w:rsidR="00B02A56">
        <w:rPr>
          <w:rFonts w:ascii="Times New Roman" w:hAnsi="Times New Roman"/>
          <w:sz w:val="24"/>
          <w:szCs w:val="24"/>
        </w:rPr>
        <w:t xml:space="preserve"> organisée à l’occasion de l’exposition Mirages, </w:t>
      </w:r>
      <w:proofErr w:type="spellStart"/>
      <w:r w:rsidR="00B02A56">
        <w:rPr>
          <w:rFonts w:ascii="Times New Roman" w:hAnsi="Times New Roman"/>
          <w:sz w:val="24"/>
          <w:szCs w:val="24"/>
        </w:rPr>
        <w:t>Enigmas</w:t>
      </w:r>
      <w:proofErr w:type="spellEnd"/>
      <w:r w:rsidR="00B02A56">
        <w:rPr>
          <w:rFonts w:ascii="Times New Roman" w:hAnsi="Times New Roman"/>
          <w:sz w:val="24"/>
          <w:szCs w:val="24"/>
        </w:rPr>
        <w:t xml:space="preserve"> of Race, </w:t>
      </w:r>
      <w:proofErr w:type="spellStart"/>
      <w:r w:rsidR="00B02A56">
        <w:rPr>
          <w:rFonts w:ascii="Times New Roman" w:hAnsi="Times New Roman"/>
          <w:sz w:val="24"/>
          <w:szCs w:val="24"/>
        </w:rPr>
        <w:t>Difference</w:t>
      </w:r>
      <w:proofErr w:type="spellEnd"/>
      <w:r w:rsidR="00B02A56">
        <w:rPr>
          <w:rFonts w:ascii="Times New Roman" w:hAnsi="Times New Roman"/>
          <w:sz w:val="24"/>
          <w:szCs w:val="24"/>
        </w:rPr>
        <w:t xml:space="preserve"> and </w:t>
      </w:r>
      <w:proofErr w:type="spellStart"/>
      <w:r w:rsidR="00B02A56">
        <w:rPr>
          <w:rFonts w:ascii="Times New Roman" w:hAnsi="Times New Roman"/>
          <w:sz w:val="24"/>
          <w:szCs w:val="24"/>
        </w:rPr>
        <w:t>Desire</w:t>
      </w:r>
      <w:proofErr w:type="spellEnd"/>
      <w:r w:rsidR="00B02A56">
        <w:rPr>
          <w:rFonts w:ascii="Times New Roman" w:hAnsi="Times New Roman"/>
          <w:sz w:val="24"/>
          <w:szCs w:val="24"/>
        </w:rPr>
        <w:t xml:space="preserve">  à l’Institute of </w:t>
      </w:r>
      <w:proofErr w:type="spellStart"/>
      <w:r w:rsidR="00B02A56">
        <w:rPr>
          <w:rFonts w:ascii="Times New Roman" w:hAnsi="Times New Roman"/>
          <w:sz w:val="24"/>
          <w:szCs w:val="24"/>
        </w:rPr>
        <w:t>Contemporary</w:t>
      </w:r>
      <w:proofErr w:type="spellEnd"/>
      <w:r w:rsidR="00B02A56">
        <w:rPr>
          <w:rFonts w:ascii="Times New Roman" w:hAnsi="Times New Roman"/>
          <w:sz w:val="24"/>
          <w:szCs w:val="24"/>
        </w:rPr>
        <w:t xml:space="preserve"> Art 1990</w:t>
      </w:r>
    </w:p>
    <w:p w:rsidR="00B02A56" w:rsidRPr="00F204C5" w:rsidRDefault="00F204C5" w:rsidP="00B02A56">
      <w:pPr>
        <w:spacing w:line="360" w:lineRule="auto"/>
        <w:jc w:val="both"/>
        <w:rPr>
          <w:rFonts w:ascii="Times New Roman" w:hAnsi="Times New Roman"/>
          <w:sz w:val="24"/>
          <w:szCs w:val="24"/>
        </w:rPr>
      </w:pPr>
      <w:r>
        <w:rPr>
          <w:rFonts w:ascii="Times New Roman" w:hAnsi="Times New Roman"/>
          <w:sz w:val="24"/>
          <w:szCs w:val="24"/>
        </w:rPr>
        <w:t xml:space="preserve">-Analyse de son œuvre </w:t>
      </w:r>
      <w:r>
        <w:rPr>
          <w:rFonts w:ascii="Times New Roman" w:hAnsi="Times New Roman"/>
          <w:i/>
          <w:sz w:val="24"/>
          <w:szCs w:val="24"/>
        </w:rPr>
        <w:t xml:space="preserve">Revue </w:t>
      </w:r>
      <w:r>
        <w:rPr>
          <w:rFonts w:ascii="Times New Roman" w:hAnsi="Times New Roman"/>
          <w:sz w:val="24"/>
          <w:szCs w:val="24"/>
        </w:rPr>
        <w:t xml:space="preserve">par Hal Foster, 1996 dans </w:t>
      </w:r>
      <w:r w:rsidRPr="00F204C5">
        <w:rPr>
          <w:rFonts w:ascii="Times New Roman" w:hAnsi="Times New Roman"/>
          <w:i/>
          <w:sz w:val="24"/>
          <w:szCs w:val="24"/>
        </w:rPr>
        <w:t>L’artiste comme ethnographe</w:t>
      </w:r>
    </w:p>
    <w:p w:rsidR="00B02A56" w:rsidRPr="00D05193" w:rsidRDefault="00D05193" w:rsidP="00D05193">
      <w:pPr>
        <w:spacing w:line="360" w:lineRule="auto"/>
        <w:rPr>
          <w:rFonts w:ascii="Times New Roman" w:hAnsi="Times New Roman"/>
          <w:b/>
          <w:sz w:val="24"/>
          <w:szCs w:val="24"/>
        </w:rPr>
      </w:pPr>
      <w:r>
        <w:rPr>
          <w:rFonts w:ascii="Times New Roman" w:hAnsi="Times New Roman"/>
          <w:b/>
          <w:sz w:val="24"/>
          <w:szCs w:val="24"/>
        </w:rPr>
        <w:t xml:space="preserve">-Appartenance à une génération </w:t>
      </w:r>
      <w:r>
        <w:rPr>
          <w:rFonts w:ascii="Times New Roman" w:hAnsi="Times New Roman"/>
          <w:sz w:val="24"/>
          <w:szCs w:val="24"/>
        </w:rPr>
        <w:t xml:space="preserve">engagée dans la </w:t>
      </w:r>
      <w:r w:rsidR="00B02A56" w:rsidRPr="007D0329">
        <w:rPr>
          <w:rFonts w:ascii="Times New Roman" w:hAnsi="Times New Roman"/>
          <w:sz w:val="24"/>
          <w:szCs w:val="24"/>
        </w:rPr>
        <w:t xml:space="preserve">recherche de « territoires archéologiques » en vue de remonter aux origines </w:t>
      </w:r>
      <w:r w:rsidR="00B02A56">
        <w:rPr>
          <w:rFonts w:ascii="Times New Roman" w:hAnsi="Times New Roman"/>
          <w:sz w:val="24"/>
          <w:szCs w:val="24"/>
        </w:rPr>
        <w:t xml:space="preserve"> </w:t>
      </w:r>
      <w:r w:rsidR="00B02A56" w:rsidRPr="007D0329">
        <w:rPr>
          <w:rFonts w:ascii="Times New Roman" w:hAnsi="Times New Roman"/>
          <w:sz w:val="24"/>
          <w:szCs w:val="24"/>
        </w:rPr>
        <w:t xml:space="preserve"> </w:t>
      </w:r>
      <w:r w:rsidR="00B02A56">
        <w:rPr>
          <w:rFonts w:ascii="Times New Roman" w:hAnsi="Times New Roman"/>
          <w:sz w:val="24"/>
          <w:szCs w:val="24"/>
        </w:rPr>
        <w:t xml:space="preserve"> </w:t>
      </w:r>
    </w:p>
    <w:p w:rsidR="00D05193" w:rsidRDefault="00B02A56" w:rsidP="00B02A56">
      <w:pPr>
        <w:spacing w:line="360" w:lineRule="auto"/>
        <w:jc w:val="both"/>
        <w:rPr>
          <w:rFonts w:ascii="Times New Roman" w:hAnsi="Times New Roman"/>
          <w:sz w:val="24"/>
          <w:szCs w:val="24"/>
        </w:rPr>
      </w:pPr>
      <w:r w:rsidRPr="007D0329">
        <w:rPr>
          <w:rFonts w:ascii="Times New Roman" w:hAnsi="Times New Roman"/>
          <w:sz w:val="24"/>
          <w:szCs w:val="24"/>
        </w:rPr>
        <w:t xml:space="preserve">Pour certains des artistes, si l’histoire se reconstruit à partir de : </w:t>
      </w:r>
      <w:r>
        <w:rPr>
          <w:rFonts w:ascii="Times New Roman" w:hAnsi="Times New Roman"/>
          <w:sz w:val="24"/>
          <w:szCs w:val="24"/>
        </w:rPr>
        <w:t>Docu</w:t>
      </w:r>
      <w:r w:rsidRPr="007D0329">
        <w:rPr>
          <w:rFonts w:ascii="Times New Roman" w:hAnsi="Times New Roman"/>
          <w:sz w:val="24"/>
          <w:szCs w:val="24"/>
        </w:rPr>
        <w:t xml:space="preserve">ments et d’archives, elle suit aussi le cours d’une histoire subjective. </w:t>
      </w:r>
      <w:r w:rsidR="00D05193">
        <w:rPr>
          <w:rFonts w:ascii="Times New Roman" w:hAnsi="Times New Roman"/>
          <w:sz w:val="24"/>
          <w:szCs w:val="24"/>
        </w:rPr>
        <w:t xml:space="preserve">Cf. apport de Michel Foucault à son œuvre. </w:t>
      </w:r>
    </w:p>
    <w:p w:rsidR="00D05193" w:rsidRDefault="00B02A56" w:rsidP="00B02A56">
      <w:pPr>
        <w:spacing w:line="360" w:lineRule="auto"/>
        <w:jc w:val="both"/>
        <w:rPr>
          <w:rFonts w:ascii="Times New Roman" w:hAnsi="Times New Roman"/>
          <w:sz w:val="24"/>
          <w:szCs w:val="24"/>
        </w:rPr>
      </w:pPr>
      <w:r w:rsidRPr="007D0329">
        <w:rPr>
          <w:rFonts w:ascii="Times New Roman" w:hAnsi="Times New Roman"/>
          <w:sz w:val="24"/>
          <w:szCs w:val="24"/>
        </w:rPr>
        <w:t xml:space="preserve">Green </w:t>
      </w:r>
      <w:r>
        <w:rPr>
          <w:rFonts w:ascii="Times New Roman" w:hAnsi="Times New Roman"/>
          <w:sz w:val="24"/>
          <w:szCs w:val="24"/>
        </w:rPr>
        <w:t xml:space="preserve"> </w:t>
      </w:r>
      <w:r w:rsidRPr="007D0329">
        <w:rPr>
          <w:rFonts w:ascii="Times New Roman" w:hAnsi="Times New Roman"/>
          <w:sz w:val="24"/>
          <w:szCs w:val="24"/>
        </w:rPr>
        <w:t xml:space="preserve"> travaille</w:t>
      </w:r>
      <w:r>
        <w:rPr>
          <w:rFonts w:ascii="Times New Roman" w:hAnsi="Times New Roman"/>
          <w:sz w:val="24"/>
          <w:szCs w:val="24"/>
        </w:rPr>
        <w:t xml:space="preserve"> </w:t>
      </w:r>
      <w:r w:rsidRPr="007D0329">
        <w:rPr>
          <w:rFonts w:ascii="Times New Roman" w:hAnsi="Times New Roman"/>
          <w:sz w:val="24"/>
          <w:szCs w:val="24"/>
        </w:rPr>
        <w:t>le récit historique et tente</w:t>
      </w:r>
      <w:r>
        <w:rPr>
          <w:rFonts w:ascii="Times New Roman" w:hAnsi="Times New Roman"/>
          <w:sz w:val="24"/>
          <w:szCs w:val="24"/>
        </w:rPr>
        <w:t xml:space="preserve"> </w:t>
      </w:r>
      <w:r w:rsidRPr="007D0329">
        <w:rPr>
          <w:rFonts w:ascii="Times New Roman" w:hAnsi="Times New Roman"/>
          <w:sz w:val="24"/>
          <w:szCs w:val="24"/>
        </w:rPr>
        <w:t xml:space="preserve"> de rendre visible et visuelle l’identité noire dans le cadre d’installations artistiques à caractère sociologique. </w:t>
      </w:r>
      <w:r>
        <w:rPr>
          <w:rFonts w:ascii="Times New Roman" w:hAnsi="Times New Roman"/>
          <w:sz w:val="24"/>
          <w:szCs w:val="24"/>
        </w:rPr>
        <w:t xml:space="preserve"> </w:t>
      </w:r>
    </w:p>
    <w:p w:rsidR="00B02A56" w:rsidRDefault="00D05193" w:rsidP="00D05193">
      <w:pPr>
        <w:spacing w:line="360" w:lineRule="auto"/>
        <w:jc w:val="both"/>
        <w:rPr>
          <w:rFonts w:ascii="Times New Roman" w:hAnsi="Times New Roman"/>
          <w:sz w:val="24"/>
          <w:szCs w:val="24"/>
        </w:rPr>
      </w:pPr>
      <w:r>
        <w:rPr>
          <w:rFonts w:ascii="Times New Roman" w:hAnsi="Times New Roman"/>
          <w:sz w:val="24"/>
          <w:szCs w:val="24"/>
        </w:rPr>
        <w:lastRenderedPageBreak/>
        <w:t xml:space="preserve">Parmi ces </w:t>
      </w:r>
      <w:r w:rsidR="00B02A56" w:rsidRPr="007D0329">
        <w:rPr>
          <w:rFonts w:ascii="Times New Roman" w:hAnsi="Times New Roman"/>
          <w:sz w:val="24"/>
          <w:szCs w:val="24"/>
        </w:rPr>
        <w:t>allers-retours chronologiques et des déplacements vers d’autres espaces de création par l’appropriation de formes cinématographi</w:t>
      </w:r>
      <w:r w:rsidR="00B02A56">
        <w:rPr>
          <w:rFonts w:ascii="Times New Roman" w:hAnsi="Times New Roman"/>
          <w:sz w:val="24"/>
          <w:szCs w:val="24"/>
        </w:rPr>
        <w:t>q</w:t>
      </w:r>
      <w:r w:rsidR="00B02A56" w:rsidRPr="007D0329">
        <w:rPr>
          <w:rFonts w:ascii="Times New Roman" w:hAnsi="Times New Roman"/>
          <w:sz w:val="24"/>
          <w:szCs w:val="24"/>
        </w:rPr>
        <w:t>ues, littéraires ou musicales, elle se situe avant tout dans l</w:t>
      </w:r>
      <w:r>
        <w:rPr>
          <w:rFonts w:ascii="Times New Roman" w:hAnsi="Times New Roman"/>
          <w:sz w:val="24"/>
          <w:szCs w:val="24"/>
        </w:rPr>
        <w:t>e champ de l’art contemporain, l’</w:t>
      </w:r>
      <w:proofErr w:type="spellStart"/>
      <w:r>
        <w:rPr>
          <w:rFonts w:ascii="Times New Roman" w:hAnsi="Times New Roman"/>
          <w:sz w:val="24"/>
          <w:szCs w:val="24"/>
        </w:rPr>
        <w:t>oeuvre</w:t>
      </w:r>
      <w:proofErr w:type="spellEnd"/>
      <w:r>
        <w:rPr>
          <w:rFonts w:ascii="Times New Roman" w:hAnsi="Times New Roman"/>
          <w:sz w:val="24"/>
          <w:szCs w:val="24"/>
        </w:rPr>
        <w:t xml:space="preserve"> </w:t>
      </w:r>
      <w:r w:rsidR="00B02A56" w:rsidRPr="00D05193">
        <w:rPr>
          <w:rFonts w:ascii="Times New Roman" w:hAnsi="Times New Roman"/>
          <w:b/>
          <w:i/>
          <w:sz w:val="24"/>
          <w:szCs w:val="24"/>
        </w:rPr>
        <w:t>Mise en scène</w:t>
      </w:r>
      <w:r>
        <w:rPr>
          <w:rFonts w:ascii="Times New Roman" w:hAnsi="Times New Roman"/>
          <w:b/>
          <w:i/>
          <w:sz w:val="24"/>
          <w:szCs w:val="24"/>
        </w:rPr>
        <w:t xml:space="preserve">, </w:t>
      </w:r>
      <w:r>
        <w:rPr>
          <w:rFonts w:ascii="Times New Roman" w:hAnsi="Times New Roman"/>
          <w:sz w:val="24"/>
          <w:szCs w:val="24"/>
        </w:rPr>
        <w:t xml:space="preserve">où elle </w:t>
      </w:r>
      <w:r w:rsidR="00B02A56" w:rsidRPr="007A09AB">
        <w:rPr>
          <w:rFonts w:ascii="Times New Roman" w:hAnsi="Times New Roman"/>
          <w:b/>
          <w:sz w:val="24"/>
          <w:szCs w:val="24"/>
        </w:rPr>
        <w:t xml:space="preserve"> </w:t>
      </w:r>
      <w:r>
        <w:rPr>
          <w:rFonts w:ascii="Times New Roman" w:hAnsi="Times New Roman"/>
          <w:sz w:val="24"/>
          <w:szCs w:val="24"/>
        </w:rPr>
        <w:t>m</w:t>
      </w:r>
      <w:r w:rsidR="00B02A56">
        <w:rPr>
          <w:rFonts w:ascii="Times New Roman" w:hAnsi="Times New Roman"/>
          <w:sz w:val="24"/>
          <w:szCs w:val="24"/>
        </w:rPr>
        <w:t>anipule</w:t>
      </w:r>
      <w:r w:rsidR="00B02A56" w:rsidRPr="007A09AB">
        <w:rPr>
          <w:rFonts w:ascii="Times New Roman" w:hAnsi="Times New Roman"/>
          <w:sz w:val="24"/>
          <w:szCs w:val="24"/>
        </w:rPr>
        <w:t xml:space="preserve"> </w:t>
      </w:r>
      <w:r>
        <w:rPr>
          <w:rFonts w:ascii="Times New Roman" w:hAnsi="Times New Roman"/>
          <w:sz w:val="24"/>
          <w:szCs w:val="24"/>
        </w:rPr>
        <w:t xml:space="preserve">une </w:t>
      </w:r>
      <w:r w:rsidR="00B02A56" w:rsidRPr="007A09AB">
        <w:rPr>
          <w:rFonts w:ascii="Times New Roman" w:hAnsi="Times New Roman"/>
          <w:sz w:val="24"/>
          <w:szCs w:val="24"/>
        </w:rPr>
        <w:t xml:space="preserve">toile </w:t>
      </w:r>
      <w:r>
        <w:rPr>
          <w:rFonts w:ascii="Times New Roman" w:hAnsi="Times New Roman"/>
          <w:sz w:val="24"/>
          <w:szCs w:val="24"/>
        </w:rPr>
        <w:t>qu’elle utilise</w:t>
      </w:r>
      <w:r w:rsidR="00B02A56" w:rsidRPr="007A09AB">
        <w:rPr>
          <w:rFonts w:ascii="Times New Roman" w:hAnsi="Times New Roman"/>
          <w:sz w:val="24"/>
          <w:szCs w:val="24"/>
        </w:rPr>
        <w:t xml:space="preserve"> pour tapisser des chaises, des canapés et des chaises longues, et à faire le papier peint et les rideaux. </w:t>
      </w:r>
      <w:r>
        <w:rPr>
          <w:rFonts w:ascii="Times New Roman" w:hAnsi="Times New Roman"/>
          <w:sz w:val="24"/>
          <w:szCs w:val="24"/>
        </w:rPr>
        <w:t xml:space="preserve"> </w:t>
      </w:r>
    </w:p>
    <w:p w:rsidR="00B02A56" w:rsidRPr="00D05193" w:rsidRDefault="00D05193" w:rsidP="00B02A56">
      <w:pPr>
        <w:spacing w:line="360" w:lineRule="auto"/>
        <w:jc w:val="both"/>
        <w:rPr>
          <w:rFonts w:ascii="Times New Roman" w:hAnsi="Times New Roman"/>
          <w:sz w:val="24"/>
          <w:szCs w:val="24"/>
          <w:u w:val="single"/>
        </w:rPr>
      </w:pPr>
      <w:r>
        <w:rPr>
          <w:rFonts w:ascii="Times New Roman" w:hAnsi="Times New Roman"/>
          <w:sz w:val="24"/>
          <w:szCs w:val="24"/>
        </w:rPr>
        <w:t>Et récemment, elle contribue à la</w:t>
      </w:r>
      <w:r w:rsidR="00B02A56" w:rsidRPr="00D05193">
        <w:rPr>
          <w:rFonts w:ascii="Times New Roman" w:hAnsi="Times New Roman"/>
          <w:sz w:val="24"/>
          <w:szCs w:val="24"/>
        </w:rPr>
        <w:t xml:space="preserve"> Documenta 11, </w:t>
      </w:r>
      <w:proofErr w:type="spellStart"/>
      <w:r w:rsidR="00B02A56" w:rsidRPr="00D05193">
        <w:rPr>
          <w:rFonts w:ascii="Times New Roman" w:hAnsi="Times New Roman"/>
          <w:i/>
          <w:sz w:val="24"/>
          <w:szCs w:val="24"/>
        </w:rPr>
        <w:t>Standardised</w:t>
      </w:r>
      <w:proofErr w:type="spellEnd"/>
      <w:r w:rsidR="00B02A56" w:rsidRPr="00D05193">
        <w:rPr>
          <w:rFonts w:ascii="Times New Roman" w:hAnsi="Times New Roman"/>
          <w:i/>
          <w:sz w:val="24"/>
          <w:szCs w:val="24"/>
        </w:rPr>
        <w:t xml:space="preserve"> Octogonal </w:t>
      </w:r>
      <w:proofErr w:type="spellStart"/>
      <w:r w:rsidR="00B02A56" w:rsidRPr="00D05193">
        <w:rPr>
          <w:rFonts w:ascii="Times New Roman" w:hAnsi="Times New Roman"/>
          <w:i/>
          <w:sz w:val="24"/>
          <w:szCs w:val="24"/>
        </w:rPr>
        <w:t>Units</w:t>
      </w:r>
      <w:proofErr w:type="spellEnd"/>
      <w:r w:rsidR="00B02A56" w:rsidRPr="00D05193">
        <w:rPr>
          <w:rFonts w:ascii="Times New Roman" w:hAnsi="Times New Roman"/>
          <w:i/>
          <w:sz w:val="24"/>
          <w:szCs w:val="24"/>
        </w:rPr>
        <w:t xml:space="preserve"> for </w:t>
      </w:r>
      <w:proofErr w:type="spellStart"/>
      <w:r w:rsidR="00B02A56" w:rsidRPr="00D05193">
        <w:rPr>
          <w:rFonts w:ascii="Times New Roman" w:hAnsi="Times New Roman"/>
          <w:i/>
          <w:sz w:val="24"/>
          <w:szCs w:val="24"/>
        </w:rPr>
        <w:t>Imagined</w:t>
      </w:r>
      <w:proofErr w:type="spellEnd"/>
      <w:r w:rsidR="00B02A56" w:rsidRPr="00D05193">
        <w:rPr>
          <w:rFonts w:ascii="Times New Roman" w:hAnsi="Times New Roman"/>
          <w:i/>
          <w:sz w:val="24"/>
          <w:szCs w:val="24"/>
        </w:rPr>
        <w:t xml:space="preserve"> and </w:t>
      </w:r>
      <w:proofErr w:type="spellStart"/>
      <w:r w:rsidR="00B02A56" w:rsidRPr="00D05193">
        <w:rPr>
          <w:rFonts w:ascii="Times New Roman" w:hAnsi="Times New Roman"/>
          <w:i/>
          <w:sz w:val="24"/>
          <w:szCs w:val="24"/>
        </w:rPr>
        <w:t>Existing</w:t>
      </w:r>
      <w:proofErr w:type="spellEnd"/>
      <w:r w:rsidR="00B02A56" w:rsidRPr="00D05193">
        <w:rPr>
          <w:rFonts w:ascii="Times New Roman" w:hAnsi="Times New Roman"/>
          <w:i/>
          <w:sz w:val="24"/>
          <w:szCs w:val="24"/>
        </w:rPr>
        <w:t xml:space="preserve"> </w:t>
      </w:r>
      <w:proofErr w:type="spellStart"/>
      <w:r w:rsidR="00B02A56" w:rsidRPr="00D05193">
        <w:rPr>
          <w:rFonts w:ascii="Times New Roman" w:hAnsi="Times New Roman"/>
          <w:i/>
          <w:sz w:val="24"/>
          <w:szCs w:val="24"/>
        </w:rPr>
        <w:t>Systems</w:t>
      </w:r>
      <w:proofErr w:type="spellEnd"/>
      <w:r w:rsidR="00B02A56" w:rsidRPr="00D05193">
        <w:rPr>
          <w:rFonts w:ascii="Times New Roman" w:hAnsi="Times New Roman"/>
          <w:sz w:val="24"/>
          <w:szCs w:val="24"/>
        </w:rPr>
        <w:t xml:space="preserve"> de 2002  </w:t>
      </w:r>
    </w:p>
    <w:p w:rsidR="00B02A56" w:rsidRPr="00D05193" w:rsidRDefault="00D05193" w:rsidP="00B02A56">
      <w:pPr>
        <w:spacing w:line="360" w:lineRule="auto"/>
        <w:jc w:val="both"/>
        <w:rPr>
          <w:rFonts w:ascii="Times New Roman" w:hAnsi="Times New Roman"/>
          <w:sz w:val="24"/>
          <w:szCs w:val="24"/>
        </w:rPr>
      </w:pPr>
      <w:r w:rsidRPr="00D05193">
        <w:rPr>
          <w:rFonts w:ascii="Times New Roman" w:hAnsi="Times New Roman"/>
          <w:sz w:val="24"/>
          <w:szCs w:val="24"/>
        </w:rPr>
        <w:t xml:space="preserve"> </w:t>
      </w:r>
    </w:p>
    <w:p w:rsidR="00B02A56" w:rsidRPr="0090675A" w:rsidRDefault="00D05193" w:rsidP="00D05193">
      <w:pPr>
        <w:spacing w:line="360" w:lineRule="auto"/>
        <w:jc w:val="both"/>
        <w:rPr>
          <w:rFonts w:ascii="Times New Roman" w:hAnsi="Times New Roman"/>
          <w:sz w:val="24"/>
          <w:szCs w:val="24"/>
        </w:rPr>
      </w:pPr>
      <w:r>
        <w:rPr>
          <w:rFonts w:ascii="Times New Roman" w:hAnsi="Times New Roman"/>
          <w:sz w:val="24"/>
          <w:szCs w:val="24"/>
        </w:rPr>
        <w:t>-</w:t>
      </w:r>
      <w:r w:rsidR="00B02A56" w:rsidRPr="0090675A">
        <w:rPr>
          <w:rFonts w:ascii="Times New Roman" w:hAnsi="Times New Roman"/>
          <w:sz w:val="24"/>
          <w:szCs w:val="24"/>
        </w:rPr>
        <w:t xml:space="preserve">David </w:t>
      </w:r>
      <w:proofErr w:type="spellStart"/>
      <w:r w:rsidR="00B02A56" w:rsidRPr="0090675A">
        <w:rPr>
          <w:rFonts w:ascii="Times New Roman" w:hAnsi="Times New Roman"/>
          <w:sz w:val="24"/>
          <w:szCs w:val="24"/>
        </w:rPr>
        <w:t>Hammons</w:t>
      </w:r>
      <w:proofErr w:type="spellEnd"/>
      <w:r w:rsidR="00B02A56" w:rsidRPr="0090675A">
        <w:rPr>
          <w:rFonts w:ascii="Times New Roman" w:hAnsi="Times New Roman"/>
          <w:sz w:val="24"/>
          <w:szCs w:val="24"/>
        </w:rPr>
        <w:t xml:space="preserve">  né en 1943</w:t>
      </w:r>
    </w:p>
    <w:p w:rsidR="00B02A56" w:rsidRDefault="00B02A56" w:rsidP="00B02A56">
      <w:pPr>
        <w:spacing w:line="360" w:lineRule="auto"/>
        <w:jc w:val="both"/>
        <w:rPr>
          <w:rFonts w:ascii="Times New Roman" w:hAnsi="Times New Roman"/>
          <w:sz w:val="24"/>
          <w:szCs w:val="24"/>
        </w:rPr>
      </w:pPr>
      <w:r w:rsidRPr="0090675A">
        <w:rPr>
          <w:rFonts w:ascii="Times New Roman" w:hAnsi="Times New Roman"/>
          <w:sz w:val="24"/>
          <w:szCs w:val="24"/>
        </w:rPr>
        <w:t xml:space="preserve">Maison </w:t>
      </w:r>
    </w:p>
    <w:p w:rsidR="00B02A56" w:rsidRDefault="00B02A56" w:rsidP="00B02A56">
      <w:pPr>
        <w:spacing w:line="360" w:lineRule="auto"/>
        <w:jc w:val="both"/>
        <w:rPr>
          <w:rFonts w:ascii="Times New Roman" w:hAnsi="Times New Roman"/>
          <w:sz w:val="24"/>
          <w:szCs w:val="24"/>
        </w:rPr>
      </w:pPr>
      <w:r>
        <w:rPr>
          <w:rFonts w:ascii="Times New Roman" w:hAnsi="Times New Roman"/>
          <w:sz w:val="24"/>
          <w:szCs w:val="24"/>
        </w:rPr>
        <w:t xml:space="preserve">« L’essence de l’habitat » et se tient dans l’ouest Manhattan, le long de l’Hudson. Avec Angela Valerio et l’architecte Jerry Barr, </w:t>
      </w:r>
      <w:proofErr w:type="spellStart"/>
      <w:r>
        <w:rPr>
          <w:rFonts w:ascii="Times New Roman" w:hAnsi="Times New Roman"/>
          <w:sz w:val="24"/>
          <w:szCs w:val="24"/>
        </w:rPr>
        <w:t>Hammons</w:t>
      </w:r>
      <w:proofErr w:type="spellEnd"/>
      <w:r>
        <w:rPr>
          <w:rFonts w:ascii="Times New Roman" w:hAnsi="Times New Roman"/>
          <w:sz w:val="24"/>
          <w:szCs w:val="24"/>
        </w:rPr>
        <w:t xml:space="preserve"> entreprend de construire une maison qu’il appelle </w:t>
      </w:r>
      <w:r w:rsidRPr="0090675A">
        <w:rPr>
          <w:rFonts w:ascii="Times New Roman" w:hAnsi="Times New Roman"/>
          <w:i/>
          <w:sz w:val="24"/>
          <w:szCs w:val="24"/>
        </w:rPr>
        <w:t>Delta Spirit</w:t>
      </w:r>
      <w:r>
        <w:rPr>
          <w:rFonts w:ascii="Times New Roman" w:hAnsi="Times New Roman"/>
          <w:sz w:val="24"/>
          <w:szCs w:val="24"/>
        </w:rPr>
        <w:t xml:space="preserve"> en hommage à la spiritualité et à la construction de  la manière dont les Noirs font les choses : les maisons dans le Sud ou les kiosques à  Harlem.</w:t>
      </w:r>
    </w:p>
    <w:p w:rsidR="00B02A56" w:rsidRDefault="00D05193" w:rsidP="00B02A56">
      <w:pPr>
        <w:spacing w:line="360" w:lineRule="auto"/>
        <w:jc w:val="both"/>
        <w:rPr>
          <w:rFonts w:ascii="Times New Roman" w:hAnsi="Times New Roman"/>
          <w:sz w:val="24"/>
          <w:szCs w:val="24"/>
        </w:rPr>
      </w:pPr>
      <w:r>
        <w:rPr>
          <w:rFonts w:ascii="Times New Roman" w:hAnsi="Times New Roman"/>
          <w:sz w:val="24"/>
          <w:szCs w:val="24"/>
        </w:rPr>
        <w:t xml:space="preserve"> </w:t>
      </w:r>
    </w:p>
    <w:p w:rsidR="00B02A56" w:rsidRDefault="00B02A56" w:rsidP="00B02A56">
      <w:pPr>
        <w:spacing w:line="360" w:lineRule="auto"/>
        <w:jc w:val="both"/>
        <w:rPr>
          <w:rFonts w:ascii="Times New Roman" w:hAnsi="Times New Roman"/>
          <w:sz w:val="24"/>
          <w:szCs w:val="24"/>
        </w:rPr>
      </w:pPr>
      <w:r>
        <w:rPr>
          <w:rFonts w:ascii="Times New Roman" w:hAnsi="Times New Roman"/>
          <w:sz w:val="24"/>
          <w:szCs w:val="24"/>
        </w:rPr>
        <w:t xml:space="preserve">Ce qui importe    dans ce projet artistique c’est précisément de réaliser la construction d’une maison qui s’adapte à ses pensées et ce que cela peut représenter pour un artiste issu d’une famille de dix enfants,  tout en étant un reflet des architectures spécifiquement afro-américaines avec leur aspect bricolé qui emprunte à des formes diverses de l’existence quotidienne. Comme l’énonce le théoricien Stuart Hall : </w:t>
      </w:r>
    </w:p>
    <w:p w:rsidR="00B02A56" w:rsidRDefault="00D05193" w:rsidP="00B02A56">
      <w:pPr>
        <w:spacing w:line="360" w:lineRule="auto"/>
        <w:jc w:val="both"/>
        <w:rPr>
          <w:rFonts w:ascii="Times New Roman" w:hAnsi="Times New Roman"/>
          <w:sz w:val="24"/>
          <w:szCs w:val="24"/>
        </w:rPr>
      </w:pPr>
      <w:r>
        <w:rPr>
          <w:rFonts w:ascii="Times New Roman" w:hAnsi="Times New Roman"/>
          <w:sz w:val="24"/>
          <w:szCs w:val="24"/>
        </w:rPr>
        <w:t>«</w:t>
      </w:r>
      <w:r w:rsidR="00B02A56">
        <w:rPr>
          <w:rFonts w:ascii="Times New Roman" w:hAnsi="Times New Roman"/>
          <w:sz w:val="24"/>
          <w:szCs w:val="24"/>
        </w:rPr>
        <w:t>Il faut insister sur le fait que dans la culture populaire noire, en son sens ethnographique strict, il n’y a aucune forme pure. Cc ne sont que des formes de synchronisation partielle, d’engagement entre des frontières culturelles, de confluences entre traditions culturelles, de négociations entre des positions dominantes et subordonnées…</w:t>
      </w:r>
      <w:r>
        <w:rPr>
          <w:rFonts w:ascii="Times New Roman" w:hAnsi="Times New Roman"/>
          <w:sz w:val="24"/>
          <w:szCs w:val="24"/>
        </w:rPr>
        <w:t> » Stuart Hall</w:t>
      </w:r>
    </w:p>
    <w:p w:rsidR="00D05193" w:rsidRPr="00BD51E1" w:rsidRDefault="00EB0A78" w:rsidP="00D05193">
      <w:pPr>
        <w:spacing w:line="360" w:lineRule="auto"/>
        <w:jc w:val="both"/>
        <w:rPr>
          <w:rFonts w:ascii="Times New Roman" w:hAnsi="Times New Roman"/>
          <w:sz w:val="24"/>
          <w:szCs w:val="24"/>
        </w:rPr>
      </w:pPr>
      <w:r>
        <w:rPr>
          <w:rFonts w:ascii="Times New Roman" w:hAnsi="Times New Roman"/>
          <w:sz w:val="24"/>
          <w:szCs w:val="24"/>
        </w:rPr>
        <w:t xml:space="preserve"> </w:t>
      </w:r>
    </w:p>
    <w:p w:rsidR="00D05193" w:rsidRPr="00BD51E1" w:rsidRDefault="00D05193" w:rsidP="00D05193">
      <w:pPr>
        <w:spacing w:line="360" w:lineRule="auto"/>
        <w:ind w:firstLine="708"/>
        <w:jc w:val="both"/>
        <w:rPr>
          <w:rFonts w:ascii="Times New Roman" w:hAnsi="Times New Roman"/>
          <w:sz w:val="24"/>
          <w:szCs w:val="24"/>
        </w:rPr>
      </w:pPr>
      <w:r>
        <w:rPr>
          <w:rFonts w:ascii="Times New Roman" w:hAnsi="Times New Roman"/>
          <w:sz w:val="24"/>
          <w:szCs w:val="24"/>
        </w:rPr>
        <w:t xml:space="preserve"> La </w:t>
      </w:r>
      <w:r w:rsidRPr="00BD51E1">
        <w:rPr>
          <w:rFonts w:ascii="Times New Roman" w:hAnsi="Times New Roman"/>
          <w:sz w:val="24"/>
          <w:szCs w:val="24"/>
        </w:rPr>
        <w:t>Documenta 11 n'a pas construit un récit de l'</w:t>
      </w:r>
      <w:r>
        <w:rPr>
          <w:rFonts w:ascii="Times New Roman" w:hAnsi="Times New Roman"/>
          <w:sz w:val="24"/>
          <w:szCs w:val="24"/>
        </w:rPr>
        <w:t xml:space="preserve">art contemporain sur la base de la </w:t>
      </w:r>
      <w:r w:rsidRPr="00477276">
        <w:rPr>
          <w:rFonts w:ascii="Times New Roman" w:hAnsi="Times New Roman"/>
          <w:b/>
          <w:sz w:val="24"/>
          <w:szCs w:val="24"/>
        </w:rPr>
        <w:t>politique de l’identité</w:t>
      </w:r>
      <w:r w:rsidRPr="00BD51E1">
        <w:rPr>
          <w:rFonts w:ascii="Times New Roman" w:hAnsi="Times New Roman"/>
          <w:sz w:val="24"/>
          <w:szCs w:val="24"/>
        </w:rPr>
        <w:t xml:space="preserve">, mais </w:t>
      </w:r>
      <w:r>
        <w:rPr>
          <w:rFonts w:ascii="Times New Roman" w:hAnsi="Times New Roman"/>
          <w:sz w:val="24"/>
          <w:szCs w:val="24"/>
        </w:rPr>
        <w:t>elle a</w:t>
      </w:r>
      <w:r w:rsidRPr="00BD51E1">
        <w:rPr>
          <w:rFonts w:ascii="Times New Roman" w:hAnsi="Times New Roman"/>
          <w:sz w:val="24"/>
          <w:szCs w:val="24"/>
        </w:rPr>
        <w:t xml:space="preserve"> insisté pour qu'aucune éva</w:t>
      </w:r>
      <w:r>
        <w:rPr>
          <w:rFonts w:ascii="Times New Roman" w:hAnsi="Times New Roman"/>
          <w:sz w:val="24"/>
          <w:szCs w:val="24"/>
        </w:rPr>
        <w:t xml:space="preserve">luation de mondial contemporain </w:t>
      </w:r>
      <w:r w:rsidRPr="00BD51E1">
        <w:rPr>
          <w:rFonts w:ascii="Times New Roman" w:hAnsi="Times New Roman"/>
          <w:sz w:val="24"/>
          <w:szCs w:val="24"/>
        </w:rPr>
        <w:t xml:space="preserve">culture </w:t>
      </w:r>
      <w:r>
        <w:rPr>
          <w:rFonts w:ascii="Times New Roman" w:hAnsi="Times New Roman"/>
          <w:sz w:val="24"/>
          <w:szCs w:val="24"/>
        </w:rPr>
        <w:t xml:space="preserve">ne continue à </w:t>
      </w:r>
      <w:r w:rsidRPr="00BD51E1">
        <w:rPr>
          <w:rFonts w:ascii="Times New Roman" w:hAnsi="Times New Roman"/>
          <w:sz w:val="24"/>
          <w:szCs w:val="24"/>
        </w:rPr>
        <w:t>ignorer la marginalisation flagrante de grandes circonscriptions de</w:t>
      </w:r>
      <w:r>
        <w:rPr>
          <w:rFonts w:ascii="Times New Roman" w:hAnsi="Times New Roman"/>
          <w:sz w:val="24"/>
          <w:szCs w:val="24"/>
        </w:rPr>
        <w:t xml:space="preserve">s </w:t>
      </w:r>
      <w:r w:rsidRPr="00BD51E1">
        <w:rPr>
          <w:rFonts w:ascii="Times New Roman" w:hAnsi="Times New Roman"/>
          <w:sz w:val="24"/>
          <w:szCs w:val="24"/>
        </w:rPr>
        <w:t xml:space="preserve">artistes non - occidentaux qui étaient, </w:t>
      </w:r>
      <w:r>
        <w:rPr>
          <w:rFonts w:ascii="Times New Roman" w:hAnsi="Times New Roman"/>
          <w:sz w:val="24"/>
          <w:szCs w:val="24"/>
        </w:rPr>
        <w:t xml:space="preserve">sous la surveillance de </w:t>
      </w:r>
      <w:proofErr w:type="spellStart"/>
      <w:r>
        <w:rPr>
          <w:rFonts w:ascii="Times New Roman" w:hAnsi="Times New Roman"/>
          <w:sz w:val="24"/>
          <w:szCs w:val="24"/>
        </w:rPr>
        <w:t>Enwezor</w:t>
      </w:r>
      <w:proofErr w:type="spellEnd"/>
      <w:r w:rsidRPr="00BD51E1">
        <w:rPr>
          <w:rFonts w:ascii="Times New Roman" w:hAnsi="Times New Roman"/>
          <w:sz w:val="24"/>
          <w:szCs w:val="24"/>
        </w:rPr>
        <w:t>, ains</w:t>
      </w:r>
      <w:r>
        <w:rPr>
          <w:rFonts w:ascii="Times New Roman" w:hAnsi="Times New Roman"/>
          <w:sz w:val="24"/>
          <w:szCs w:val="24"/>
        </w:rPr>
        <w:t xml:space="preserve">i incluses dans </w:t>
      </w:r>
      <w:r w:rsidRPr="00BD51E1">
        <w:rPr>
          <w:rFonts w:ascii="Times New Roman" w:hAnsi="Times New Roman"/>
          <w:sz w:val="24"/>
          <w:szCs w:val="24"/>
        </w:rPr>
        <w:t xml:space="preserve">une exposition </w:t>
      </w:r>
      <w:r>
        <w:rPr>
          <w:rFonts w:ascii="Times New Roman" w:hAnsi="Times New Roman"/>
          <w:sz w:val="24"/>
          <w:szCs w:val="24"/>
        </w:rPr>
        <w:t>Documenta pour la première fois</w:t>
      </w:r>
      <w:r w:rsidRPr="00BD51E1">
        <w:rPr>
          <w:rFonts w:ascii="Times New Roman" w:hAnsi="Times New Roman"/>
          <w:sz w:val="24"/>
          <w:szCs w:val="24"/>
        </w:rPr>
        <w:t>. Au contraire,</w:t>
      </w:r>
      <w:r>
        <w:rPr>
          <w:rFonts w:ascii="Times New Roman" w:hAnsi="Times New Roman"/>
          <w:sz w:val="24"/>
          <w:szCs w:val="24"/>
        </w:rPr>
        <w:t xml:space="preserve"> il a construit une nouvelle et </w:t>
      </w:r>
      <w:r w:rsidRPr="00BD51E1">
        <w:rPr>
          <w:rFonts w:ascii="Times New Roman" w:hAnsi="Times New Roman"/>
          <w:sz w:val="24"/>
          <w:szCs w:val="24"/>
        </w:rPr>
        <w:t>disco</w:t>
      </w:r>
      <w:r>
        <w:rPr>
          <w:rFonts w:ascii="Times New Roman" w:hAnsi="Times New Roman"/>
          <w:sz w:val="24"/>
          <w:szCs w:val="24"/>
        </w:rPr>
        <w:t xml:space="preserve">urs inclusif pour l'art dans une </w:t>
      </w:r>
      <w:r w:rsidRPr="00BD51E1">
        <w:rPr>
          <w:rFonts w:ascii="Times New Roman" w:hAnsi="Times New Roman"/>
          <w:sz w:val="24"/>
          <w:szCs w:val="24"/>
        </w:rPr>
        <w:t xml:space="preserve">ère de la mondialisation. </w:t>
      </w:r>
    </w:p>
    <w:p w:rsidR="00D05193" w:rsidRPr="00BD51E1" w:rsidRDefault="00D05193" w:rsidP="00D05193">
      <w:pPr>
        <w:spacing w:line="360" w:lineRule="auto"/>
        <w:jc w:val="both"/>
        <w:rPr>
          <w:rFonts w:ascii="Times New Roman" w:hAnsi="Times New Roman"/>
          <w:sz w:val="24"/>
          <w:szCs w:val="24"/>
        </w:rPr>
      </w:pPr>
      <w:r w:rsidRPr="00BD51E1">
        <w:rPr>
          <w:rFonts w:ascii="Times New Roman" w:hAnsi="Times New Roman"/>
          <w:sz w:val="24"/>
          <w:szCs w:val="24"/>
        </w:rPr>
        <w:t>Cette orientation constitue</w:t>
      </w:r>
      <w:r>
        <w:rPr>
          <w:rFonts w:ascii="Times New Roman" w:hAnsi="Times New Roman"/>
          <w:sz w:val="24"/>
          <w:szCs w:val="24"/>
        </w:rPr>
        <w:t xml:space="preserve"> la p</w:t>
      </w:r>
      <w:r w:rsidRPr="00BD51E1">
        <w:rPr>
          <w:rFonts w:ascii="Times New Roman" w:hAnsi="Times New Roman"/>
          <w:sz w:val="24"/>
          <w:szCs w:val="24"/>
        </w:rPr>
        <w:t>rincipale structure organisationnelle de la Doc</w:t>
      </w:r>
      <w:r>
        <w:rPr>
          <w:rFonts w:ascii="Times New Roman" w:hAnsi="Times New Roman"/>
          <w:sz w:val="24"/>
          <w:szCs w:val="24"/>
        </w:rPr>
        <w:t xml:space="preserve">umenta 11, et il a été rappelé </w:t>
      </w:r>
      <w:r w:rsidRPr="00BD51E1">
        <w:rPr>
          <w:rFonts w:ascii="Times New Roman" w:hAnsi="Times New Roman"/>
          <w:sz w:val="24"/>
          <w:szCs w:val="24"/>
        </w:rPr>
        <w:t>par les artistes et les œuvres incluses dans l’exposition.</w:t>
      </w:r>
    </w:p>
    <w:p w:rsidR="00D05193" w:rsidRDefault="00D05193" w:rsidP="00D05193">
      <w:pPr>
        <w:spacing w:line="360" w:lineRule="auto"/>
        <w:ind w:firstLine="708"/>
        <w:jc w:val="both"/>
        <w:rPr>
          <w:rFonts w:ascii="Times New Roman" w:hAnsi="Times New Roman"/>
          <w:sz w:val="24"/>
          <w:szCs w:val="24"/>
        </w:rPr>
      </w:pPr>
      <w:r w:rsidRPr="00BD51E1">
        <w:rPr>
          <w:rFonts w:ascii="Times New Roman" w:hAnsi="Times New Roman"/>
          <w:sz w:val="24"/>
          <w:szCs w:val="24"/>
        </w:rPr>
        <w:lastRenderedPageBreak/>
        <w:t xml:space="preserve">Le but de l'exposition , selon </w:t>
      </w:r>
      <w:proofErr w:type="spellStart"/>
      <w:r w:rsidRPr="00BD51E1">
        <w:rPr>
          <w:rFonts w:ascii="Times New Roman" w:hAnsi="Times New Roman"/>
          <w:sz w:val="24"/>
          <w:szCs w:val="24"/>
        </w:rPr>
        <w:t>Enwezor</w:t>
      </w:r>
      <w:proofErr w:type="spellEnd"/>
      <w:r>
        <w:rPr>
          <w:rFonts w:ascii="Times New Roman" w:hAnsi="Times New Roman"/>
          <w:sz w:val="24"/>
          <w:szCs w:val="24"/>
        </w:rPr>
        <w:t xml:space="preserve"> , était de donner un sens aux </w:t>
      </w:r>
      <w:r w:rsidRPr="00BD51E1">
        <w:rPr>
          <w:rFonts w:ascii="Times New Roman" w:hAnsi="Times New Roman"/>
          <w:sz w:val="24"/>
          <w:szCs w:val="24"/>
        </w:rPr>
        <w:t xml:space="preserve">changements rapides et des transformations qui suscitent de nouveaux modes </w:t>
      </w:r>
      <w:r>
        <w:rPr>
          <w:rFonts w:ascii="Times New Roman" w:hAnsi="Times New Roman"/>
          <w:sz w:val="24"/>
          <w:szCs w:val="24"/>
        </w:rPr>
        <w:t xml:space="preserve">inventifs de transdisciplinaire </w:t>
      </w:r>
      <w:r w:rsidRPr="00BD51E1">
        <w:rPr>
          <w:rFonts w:ascii="Times New Roman" w:hAnsi="Times New Roman"/>
          <w:sz w:val="24"/>
          <w:szCs w:val="24"/>
        </w:rPr>
        <w:t>l'actio</w:t>
      </w:r>
      <w:r>
        <w:rPr>
          <w:rFonts w:ascii="Times New Roman" w:hAnsi="Times New Roman"/>
          <w:sz w:val="24"/>
          <w:szCs w:val="24"/>
        </w:rPr>
        <w:t>n disciplinaire dans la sphère</w:t>
      </w:r>
      <w:r w:rsidRPr="00BD51E1">
        <w:rPr>
          <w:rFonts w:ascii="Times New Roman" w:hAnsi="Times New Roman"/>
          <w:sz w:val="24"/>
          <w:szCs w:val="24"/>
        </w:rPr>
        <w:t xml:space="preserve"> public mondial contemporain</w:t>
      </w:r>
      <w:r>
        <w:rPr>
          <w:rFonts w:ascii="Times New Roman" w:hAnsi="Times New Roman"/>
          <w:sz w:val="24"/>
          <w:szCs w:val="24"/>
        </w:rPr>
        <w:t xml:space="preserve"> </w:t>
      </w:r>
      <w:proofErr w:type="spellStart"/>
      <w:r>
        <w:rPr>
          <w:rFonts w:ascii="Times New Roman" w:hAnsi="Times New Roman"/>
          <w:sz w:val="24"/>
          <w:szCs w:val="24"/>
        </w:rPr>
        <w:t>Enwezor</w:t>
      </w:r>
      <w:proofErr w:type="spellEnd"/>
      <w:r>
        <w:rPr>
          <w:rFonts w:ascii="Times New Roman" w:hAnsi="Times New Roman"/>
          <w:sz w:val="24"/>
          <w:szCs w:val="24"/>
        </w:rPr>
        <w:t xml:space="preserve"> atteint</w:t>
      </w:r>
      <w:r w:rsidRPr="00BD51E1">
        <w:rPr>
          <w:rFonts w:ascii="Times New Roman" w:hAnsi="Times New Roman"/>
          <w:sz w:val="24"/>
          <w:szCs w:val="24"/>
        </w:rPr>
        <w:t xml:space="preserve"> cet objectif par la conceptualisation de cinq plates-formes consacrées à « </w:t>
      </w:r>
      <w:r>
        <w:rPr>
          <w:rFonts w:ascii="Times New Roman" w:hAnsi="Times New Roman"/>
          <w:sz w:val="24"/>
          <w:szCs w:val="24"/>
        </w:rPr>
        <w:t xml:space="preserve">des discussions publiques , con </w:t>
      </w:r>
      <w:r w:rsidRPr="00BD51E1">
        <w:rPr>
          <w:rFonts w:ascii="Times New Roman" w:hAnsi="Times New Roman"/>
          <w:sz w:val="24"/>
          <w:szCs w:val="24"/>
        </w:rPr>
        <w:t>programmes conférences, des ateliers , des livres et films et de v</w:t>
      </w:r>
      <w:r>
        <w:rPr>
          <w:rFonts w:ascii="Times New Roman" w:hAnsi="Times New Roman"/>
          <w:sz w:val="24"/>
          <w:szCs w:val="24"/>
        </w:rPr>
        <w:t>idéos qui ont cherché à marquer</w:t>
      </w:r>
      <w:r w:rsidRPr="00BD51E1">
        <w:rPr>
          <w:rFonts w:ascii="Times New Roman" w:hAnsi="Times New Roman"/>
          <w:sz w:val="24"/>
          <w:szCs w:val="24"/>
        </w:rPr>
        <w:t xml:space="preserve"> l’emplacement de la culture aujour</w:t>
      </w:r>
      <w:r>
        <w:rPr>
          <w:rFonts w:ascii="Times New Roman" w:hAnsi="Times New Roman"/>
          <w:sz w:val="24"/>
          <w:szCs w:val="24"/>
        </w:rPr>
        <w:t xml:space="preserve">d'hui et les espaces dans lequel la culture recoupe des </w:t>
      </w:r>
      <w:r w:rsidRPr="00BD51E1">
        <w:rPr>
          <w:rFonts w:ascii="Times New Roman" w:hAnsi="Times New Roman"/>
          <w:sz w:val="24"/>
          <w:szCs w:val="24"/>
        </w:rPr>
        <w:t xml:space="preserve">domaines des circuits </w:t>
      </w:r>
      <w:r>
        <w:rPr>
          <w:rFonts w:ascii="Times New Roman" w:hAnsi="Times New Roman"/>
          <w:sz w:val="24"/>
          <w:szCs w:val="24"/>
        </w:rPr>
        <w:t xml:space="preserve">complexes de connaissances. " </w:t>
      </w:r>
    </w:p>
    <w:p w:rsidR="00D05193" w:rsidRPr="00BD51E1" w:rsidRDefault="00D05193" w:rsidP="00D05193">
      <w:pPr>
        <w:spacing w:line="360" w:lineRule="auto"/>
        <w:jc w:val="both"/>
        <w:rPr>
          <w:rFonts w:ascii="Times New Roman" w:hAnsi="Times New Roman"/>
          <w:sz w:val="24"/>
          <w:szCs w:val="24"/>
        </w:rPr>
      </w:pPr>
      <w:r>
        <w:rPr>
          <w:rFonts w:ascii="Times New Roman" w:hAnsi="Times New Roman"/>
          <w:sz w:val="24"/>
          <w:szCs w:val="24"/>
        </w:rPr>
        <w:tab/>
      </w:r>
      <w:r w:rsidRPr="00BD51E1">
        <w:rPr>
          <w:rFonts w:ascii="Times New Roman" w:hAnsi="Times New Roman"/>
          <w:sz w:val="24"/>
          <w:szCs w:val="24"/>
        </w:rPr>
        <w:t>Ces plates-fo</w:t>
      </w:r>
      <w:r>
        <w:rPr>
          <w:rFonts w:ascii="Times New Roman" w:hAnsi="Times New Roman"/>
          <w:sz w:val="24"/>
          <w:szCs w:val="24"/>
        </w:rPr>
        <w:t>rmes ont eu lieu sur différents</w:t>
      </w:r>
      <w:r w:rsidRPr="00BD51E1">
        <w:rPr>
          <w:rFonts w:ascii="Times New Roman" w:hAnsi="Times New Roman"/>
          <w:sz w:val="24"/>
          <w:szCs w:val="24"/>
        </w:rPr>
        <w:t xml:space="preserve"> continents, et ils ont fait un effort courageux pou</w:t>
      </w:r>
      <w:r>
        <w:rPr>
          <w:rFonts w:ascii="Times New Roman" w:hAnsi="Times New Roman"/>
          <w:sz w:val="24"/>
          <w:szCs w:val="24"/>
        </w:rPr>
        <w:t xml:space="preserve">r décentrer la Documenta de son </w:t>
      </w:r>
      <w:r w:rsidRPr="00BD51E1">
        <w:rPr>
          <w:rFonts w:ascii="Times New Roman" w:hAnsi="Times New Roman"/>
          <w:sz w:val="24"/>
          <w:szCs w:val="24"/>
        </w:rPr>
        <w:t>Site européen d'opérations et de se concentrer sur les pratiques d'antan euro-américains.</w:t>
      </w:r>
    </w:p>
    <w:p w:rsidR="00D05193" w:rsidRDefault="00D05193" w:rsidP="00D05193">
      <w:pPr>
        <w:spacing w:line="360" w:lineRule="auto"/>
        <w:ind w:firstLine="708"/>
        <w:jc w:val="both"/>
        <w:rPr>
          <w:rFonts w:ascii="Times New Roman" w:hAnsi="Times New Roman"/>
          <w:sz w:val="24"/>
          <w:szCs w:val="24"/>
        </w:rPr>
      </w:pPr>
      <w:r>
        <w:rPr>
          <w:rFonts w:ascii="Times New Roman" w:hAnsi="Times New Roman"/>
          <w:sz w:val="24"/>
          <w:szCs w:val="24"/>
        </w:rPr>
        <w:t xml:space="preserve">Plate-forme </w:t>
      </w:r>
      <w:r w:rsidRPr="00BD51E1">
        <w:rPr>
          <w:rFonts w:ascii="Times New Roman" w:hAnsi="Times New Roman"/>
          <w:sz w:val="24"/>
          <w:szCs w:val="24"/>
        </w:rPr>
        <w:t xml:space="preserve"> la démocratie non réalisé, a ouvert le 15 Mars - 2</w:t>
      </w:r>
      <w:r>
        <w:rPr>
          <w:rFonts w:ascii="Times New Roman" w:hAnsi="Times New Roman"/>
          <w:sz w:val="24"/>
          <w:szCs w:val="24"/>
        </w:rPr>
        <w:t>001, à Vienne. Plate-forme 2, Expériences</w:t>
      </w:r>
      <w:r w:rsidRPr="00BD51E1">
        <w:rPr>
          <w:rFonts w:ascii="Times New Roman" w:hAnsi="Times New Roman"/>
          <w:sz w:val="24"/>
          <w:szCs w:val="24"/>
        </w:rPr>
        <w:t xml:space="preserve"> de vérité : la justice transitionnelle et le processus de vérité et de</w:t>
      </w:r>
      <w:r>
        <w:rPr>
          <w:rFonts w:ascii="Times New Roman" w:hAnsi="Times New Roman"/>
          <w:sz w:val="24"/>
          <w:szCs w:val="24"/>
        </w:rPr>
        <w:t xml:space="preserve"> réconciliation, a ouvert en New Delhi le 7 mai 2001, </w:t>
      </w:r>
      <w:r w:rsidRPr="00BD51E1">
        <w:rPr>
          <w:rFonts w:ascii="Times New Roman" w:hAnsi="Times New Roman"/>
          <w:sz w:val="24"/>
          <w:szCs w:val="24"/>
        </w:rPr>
        <w:t>Sainte-Lucie en Janvier 2002 et la plate-</w:t>
      </w:r>
      <w:proofErr w:type="gramStart"/>
      <w:r w:rsidRPr="00BD51E1">
        <w:rPr>
          <w:rFonts w:ascii="Times New Roman" w:hAnsi="Times New Roman"/>
          <w:sz w:val="24"/>
          <w:szCs w:val="24"/>
        </w:rPr>
        <w:t>forme</w:t>
      </w:r>
      <w:proofErr w:type="gramEnd"/>
      <w:r w:rsidRPr="00BD51E1">
        <w:rPr>
          <w:rFonts w:ascii="Times New Roman" w:hAnsi="Times New Roman"/>
          <w:sz w:val="24"/>
          <w:szCs w:val="24"/>
        </w:rPr>
        <w:t xml:space="preserve"> 4, Under Siege : Quatre</w:t>
      </w:r>
      <w:r>
        <w:rPr>
          <w:rFonts w:ascii="Times New Roman" w:hAnsi="Times New Roman"/>
          <w:sz w:val="24"/>
          <w:szCs w:val="24"/>
        </w:rPr>
        <w:t xml:space="preserve"> villes africaines ; Freetown, Johannesburg, </w:t>
      </w:r>
      <w:r w:rsidRPr="00BD51E1">
        <w:rPr>
          <w:rFonts w:ascii="Times New Roman" w:hAnsi="Times New Roman"/>
          <w:sz w:val="24"/>
          <w:szCs w:val="24"/>
        </w:rPr>
        <w:t xml:space="preserve"> Kinshasa,</w:t>
      </w:r>
      <w:r>
        <w:rPr>
          <w:rFonts w:ascii="Times New Roman" w:hAnsi="Times New Roman"/>
          <w:sz w:val="24"/>
          <w:szCs w:val="24"/>
        </w:rPr>
        <w:t xml:space="preserve"> Lagos </w:t>
      </w:r>
      <w:r w:rsidRPr="00BD51E1">
        <w:rPr>
          <w:rFonts w:ascii="Times New Roman" w:hAnsi="Times New Roman"/>
          <w:sz w:val="24"/>
          <w:szCs w:val="24"/>
        </w:rPr>
        <w:t xml:space="preserve"> a eu lieu au Nigeri</w:t>
      </w:r>
      <w:r>
        <w:rPr>
          <w:rFonts w:ascii="Times New Roman" w:hAnsi="Times New Roman"/>
          <w:sz w:val="24"/>
          <w:szCs w:val="24"/>
        </w:rPr>
        <w:t>a en Mars 2002.</w:t>
      </w:r>
    </w:p>
    <w:p w:rsidR="00D05193" w:rsidRDefault="00D05193" w:rsidP="00D05193">
      <w:pPr>
        <w:spacing w:line="360" w:lineRule="auto"/>
        <w:ind w:firstLine="708"/>
        <w:jc w:val="both"/>
        <w:rPr>
          <w:rFonts w:ascii="Times New Roman" w:hAnsi="Times New Roman"/>
          <w:sz w:val="24"/>
          <w:szCs w:val="24"/>
        </w:rPr>
      </w:pPr>
    </w:p>
    <w:p w:rsidR="00B02A56" w:rsidRDefault="00D05193" w:rsidP="00D05193">
      <w:pPr>
        <w:spacing w:line="360" w:lineRule="auto"/>
        <w:jc w:val="both"/>
      </w:pPr>
      <w:r>
        <w:rPr>
          <w:rFonts w:ascii="Times New Roman" w:hAnsi="Times New Roman"/>
          <w:sz w:val="24"/>
          <w:szCs w:val="24"/>
        </w:rPr>
        <w:t xml:space="preserve"> </w:t>
      </w:r>
    </w:p>
    <w:p w:rsidR="00A32BDE" w:rsidRDefault="00A32BDE"/>
    <w:sectPr w:rsidR="00A32BDE" w:rsidSect="00A1032C">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99" w:rsidRDefault="00263199" w:rsidP="00B02A56">
      <w:pPr>
        <w:spacing w:after="0" w:line="240" w:lineRule="auto"/>
      </w:pPr>
      <w:r>
        <w:separator/>
      </w:r>
    </w:p>
  </w:endnote>
  <w:endnote w:type="continuationSeparator" w:id="0">
    <w:p w:rsidR="00263199" w:rsidRDefault="00263199" w:rsidP="00B0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99" w:rsidRDefault="00263199" w:rsidP="00B02A56">
      <w:pPr>
        <w:spacing w:after="0" w:line="240" w:lineRule="auto"/>
      </w:pPr>
      <w:r>
        <w:separator/>
      </w:r>
    </w:p>
  </w:footnote>
  <w:footnote w:type="continuationSeparator" w:id="0">
    <w:p w:rsidR="00263199" w:rsidRDefault="00263199" w:rsidP="00B02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0481E8"/>
    <w:lvl w:ilvl="0">
      <w:numFmt w:val="bullet"/>
      <w:lvlText w:val="*"/>
      <w:lvlJc w:val="left"/>
    </w:lvl>
  </w:abstractNum>
  <w:abstractNum w:abstractNumId="1">
    <w:nsid w:val="001E274E"/>
    <w:multiLevelType w:val="hybridMultilevel"/>
    <w:tmpl w:val="1390BE2C"/>
    <w:lvl w:ilvl="0" w:tplc="B5A4DD2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83204"/>
    <w:multiLevelType w:val="hybridMultilevel"/>
    <w:tmpl w:val="B054FE0E"/>
    <w:lvl w:ilvl="0" w:tplc="C2466A4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010A46"/>
    <w:multiLevelType w:val="hybridMultilevel"/>
    <w:tmpl w:val="7A7A306A"/>
    <w:lvl w:ilvl="0" w:tplc="CB68D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E5566"/>
    <w:multiLevelType w:val="hybridMultilevel"/>
    <w:tmpl w:val="0E8C5B50"/>
    <w:lvl w:ilvl="0" w:tplc="9366404C">
      <w:start w:val="2"/>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2A0F2A2F"/>
    <w:multiLevelType w:val="hybridMultilevel"/>
    <w:tmpl w:val="4662A40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334ADF"/>
    <w:multiLevelType w:val="hybridMultilevel"/>
    <w:tmpl w:val="CE841FC8"/>
    <w:lvl w:ilvl="0" w:tplc="831C592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2F4BCE"/>
    <w:multiLevelType w:val="hybridMultilevel"/>
    <w:tmpl w:val="D92CF410"/>
    <w:lvl w:ilvl="0" w:tplc="5B58C49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5255E8"/>
    <w:multiLevelType w:val="hybridMultilevel"/>
    <w:tmpl w:val="4EDA5CBC"/>
    <w:lvl w:ilvl="0" w:tplc="0C0699F2">
      <w:start w:val="33"/>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39E54863"/>
    <w:multiLevelType w:val="hybridMultilevel"/>
    <w:tmpl w:val="DF6858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1945EF"/>
    <w:multiLevelType w:val="hybridMultilevel"/>
    <w:tmpl w:val="88B88B14"/>
    <w:lvl w:ilvl="0" w:tplc="89D4F07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065C63"/>
    <w:multiLevelType w:val="hybridMultilevel"/>
    <w:tmpl w:val="74BCC542"/>
    <w:lvl w:ilvl="0" w:tplc="F2DEC7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4D5AF0"/>
    <w:multiLevelType w:val="hybridMultilevel"/>
    <w:tmpl w:val="8BB4E31A"/>
    <w:lvl w:ilvl="0" w:tplc="4F92289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BB191F"/>
    <w:multiLevelType w:val="hybridMultilevel"/>
    <w:tmpl w:val="39ACCD40"/>
    <w:lvl w:ilvl="0" w:tplc="8A5C844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0825A8"/>
    <w:multiLevelType w:val="hybridMultilevel"/>
    <w:tmpl w:val="4934A370"/>
    <w:lvl w:ilvl="0" w:tplc="4C0CE7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A742FE"/>
    <w:multiLevelType w:val="hybridMultilevel"/>
    <w:tmpl w:val="68528ED2"/>
    <w:lvl w:ilvl="0" w:tplc="61D23A5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9BD2436"/>
    <w:multiLevelType w:val="hybridMultilevel"/>
    <w:tmpl w:val="3528B680"/>
    <w:lvl w:ilvl="0" w:tplc="64020DC8">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151FE0"/>
    <w:multiLevelType w:val="multilevel"/>
    <w:tmpl w:val="F3E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074240"/>
    <w:multiLevelType w:val="multilevel"/>
    <w:tmpl w:val="A4E2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D77DD2"/>
    <w:multiLevelType w:val="hybridMultilevel"/>
    <w:tmpl w:val="AF62DDDE"/>
    <w:lvl w:ilvl="0" w:tplc="9F72621E">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FD598B"/>
    <w:multiLevelType w:val="hybridMultilevel"/>
    <w:tmpl w:val="694297B4"/>
    <w:lvl w:ilvl="0" w:tplc="A16E74E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BD7746"/>
    <w:multiLevelType w:val="hybridMultilevel"/>
    <w:tmpl w:val="99BEA512"/>
    <w:lvl w:ilvl="0" w:tplc="45D0CE86">
      <w:start w:val="2"/>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nsid w:val="66AD434F"/>
    <w:multiLevelType w:val="hybridMultilevel"/>
    <w:tmpl w:val="AD10E73E"/>
    <w:lvl w:ilvl="0" w:tplc="BC46520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678A6465"/>
    <w:multiLevelType w:val="hybridMultilevel"/>
    <w:tmpl w:val="EA32405A"/>
    <w:lvl w:ilvl="0" w:tplc="671AAAE6">
      <w:start w:val="12"/>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A2C73B3"/>
    <w:multiLevelType w:val="hybridMultilevel"/>
    <w:tmpl w:val="8194B032"/>
    <w:lvl w:ilvl="0" w:tplc="4CCCA4D8">
      <w:start w:val="193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3706D0"/>
    <w:multiLevelType w:val="hybridMultilevel"/>
    <w:tmpl w:val="9976AF6A"/>
    <w:lvl w:ilvl="0" w:tplc="00201A9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9A2D4E"/>
    <w:multiLevelType w:val="hybridMultilevel"/>
    <w:tmpl w:val="A15A68A8"/>
    <w:lvl w:ilvl="0" w:tplc="5050761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5C5DCF"/>
    <w:multiLevelType w:val="hybridMultilevel"/>
    <w:tmpl w:val="E934EDA8"/>
    <w:lvl w:ilvl="0" w:tplc="EEAE1DA6">
      <w:start w:val="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3D3108"/>
    <w:multiLevelType w:val="multilevel"/>
    <w:tmpl w:val="728CC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9"/>
  </w:num>
  <w:num w:numId="4">
    <w:abstractNumId w:val="7"/>
  </w:num>
  <w:num w:numId="5">
    <w:abstractNumId w:val="2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8"/>
  </w:num>
  <w:num w:numId="8">
    <w:abstractNumId w:val="18"/>
  </w:num>
  <w:num w:numId="9">
    <w:abstractNumId w:val="17"/>
  </w:num>
  <w:num w:numId="10">
    <w:abstractNumId w:val="8"/>
  </w:num>
  <w:num w:numId="11">
    <w:abstractNumId w:val="27"/>
  </w:num>
  <w:num w:numId="12">
    <w:abstractNumId w:val="3"/>
  </w:num>
  <w:num w:numId="13">
    <w:abstractNumId w:val="22"/>
  </w:num>
  <w:num w:numId="14">
    <w:abstractNumId w:val="26"/>
  </w:num>
  <w:num w:numId="15">
    <w:abstractNumId w:val="24"/>
  </w:num>
  <w:num w:numId="16">
    <w:abstractNumId w:val="16"/>
  </w:num>
  <w:num w:numId="17">
    <w:abstractNumId w:val="2"/>
  </w:num>
  <w:num w:numId="18">
    <w:abstractNumId w:val="11"/>
  </w:num>
  <w:num w:numId="19">
    <w:abstractNumId w:val="25"/>
  </w:num>
  <w:num w:numId="20">
    <w:abstractNumId w:val="6"/>
  </w:num>
  <w:num w:numId="21">
    <w:abstractNumId w:val="21"/>
  </w:num>
  <w:num w:numId="22">
    <w:abstractNumId w:val="5"/>
  </w:num>
  <w:num w:numId="23">
    <w:abstractNumId w:val="19"/>
  </w:num>
  <w:num w:numId="24">
    <w:abstractNumId w:val="20"/>
  </w:num>
  <w:num w:numId="25">
    <w:abstractNumId w:val="10"/>
  </w:num>
  <w:num w:numId="26">
    <w:abstractNumId w:val="1"/>
  </w:num>
  <w:num w:numId="27">
    <w:abstractNumId w:val="4"/>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56"/>
    <w:rsid w:val="00016F89"/>
    <w:rsid w:val="000339BE"/>
    <w:rsid w:val="00144FBC"/>
    <w:rsid w:val="001900FC"/>
    <w:rsid w:val="001B7F6C"/>
    <w:rsid w:val="0021279B"/>
    <w:rsid w:val="002521AD"/>
    <w:rsid w:val="00263199"/>
    <w:rsid w:val="002D646B"/>
    <w:rsid w:val="004F60A6"/>
    <w:rsid w:val="00534D96"/>
    <w:rsid w:val="00630187"/>
    <w:rsid w:val="006E7ACF"/>
    <w:rsid w:val="009A7492"/>
    <w:rsid w:val="00A06EB0"/>
    <w:rsid w:val="00A1032C"/>
    <w:rsid w:val="00A32BDE"/>
    <w:rsid w:val="00B02A56"/>
    <w:rsid w:val="00B2112E"/>
    <w:rsid w:val="00B41803"/>
    <w:rsid w:val="00CC4D47"/>
    <w:rsid w:val="00CD2B73"/>
    <w:rsid w:val="00D05193"/>
    <w:rsid w:val="00D63B5E"/>
    <w:rsid w:val="00D84D98"/>
    <w:rsid w:val="00EB0A78"/>
    <w:rsid w:val="00F204C5"/>
    <w:rsid w:val="00FF4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56"/>
    <w:pPr>
      <w:spacing w:after="160" w:line="256" w:lineRule="auto"/>
    </w:pPr>
    <w:rPr>
      <w:sz w:val="22"/>
      <w:szCs w:val="22"/>
      <w:lang w:eastAsia="en-US"/>
    </w:rPr>
  </w:style>
  <w:style w:type="paragraph" w:styleId="Heading1">
    <w:name w:val="heading 1"/>
    <w:basedOn w:val="Normal"/>
    <w:link w:val="Heading1Char"/>
    <w:uiPriority w:val="9"/>
    <w:qFormat/>
    <w:rsid w:val="00B02A5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B02A56"/>
    <w:pPr>
      <w:keepNext/>
      <w:keepLines/>
      <w:spacing w:before="40" w:after="0" w:line="259" w:lineRule="auto"/>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B02A56"/>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A56"/>
    <w:rPr>
      <w:rFonts w:ascii="Times New Roman" w:eastAsia="Times New Roman" w:hAnsi="Times New Roman" w:cs="Times New Roman"/>
      <w:b/>
      <w:bCs/>
      <w:kern w:val="36"/>
      <w:sz w:val="48"/>
      <w:szCs w:val="48"/>
      <w:lang w:eastAsia="fr-FR"/>
    </w:rPr>
  </w:style>
  <w:style w:type="character" w:customStyle="1" w:styleId="Heading2Char">
    <w:name w:val="Heading 2 Char"/>
    <w:link w:val="Heading2"/>
    <w:uiPriority w:val="9"/>
    <w:rsid w:val="00B02A56"/>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02A56"/>
    <w:rPr>
      <w:rFonts w:ascii="Times New Roman" w:eastAsia="Times New Roman" w:hAnsi="Times New Roman" w:cs="Times New Roman"/>
      <w:b/>
      <w:bCs/>
      <w:sz w:val="27"/>
      <w:szCs w:val="27"/>
      <w:lang w:eastAsia="fr-FR"/>
    </w:rPr>
  </w:style>
  <w:style w:type="paragraph" w:styleId="ListParagraph">
    <w:name w:val="List Paragraph"/>
    <w:basedOn w:val="Normal"/>
    <w:uiPriority w:val="34"/>
    <w:qFormat/>
    <w:rsid w:val="00B02A56"/>
    <w:pPr>
      <w:ind w:left="720"/>
      <w:contextualSpacing/>
    </w:pPr>
  </w:style>
  <w:style w:type="character" w:customStyle="1" w:styleId="apple-converted-space">
    <w:name w:val="apple-converted-space"/>
    <w:rsid w:val="00B02A56"/>
  </w:style>
  <w:style w:type="character" w:styleId="Strong">
    <w:name w:val="Strong"/>
    <w:uiPriority w:val="22"/>
    <w:qFormat/>
    <w:rsid w:val="00B02A56"/>
    <w:rPr>
      <w:b/>
      <w:bCs/>
    </w:rPr>
  </w:style>
  <w:style w:type="character" w:styleId="Hyperlink">
    <w:name w:val="Hyperlink"/>
    <w:uiPriority w:val="99"/>
    <w:semiHidden/>
    <w:unhideWhenUsed/>
    <w:rsid w:val="00B02A56"/>
    <w:rPr>
      <w:color w:val="0000FF"/>
      <w:u w:val="single"/>
    </w:rPr>
  </w:style>
  <w:style w:type="paragraph" w:styleId="NormalWeb">
    <w:name w:val="Normal (Web)"/>
    <w:basedOn w:val="Normal"/>
    <w:uiPriority w:val="99"/>
    <w:unhideWhenUsed/>
    <w:rsid w:val="00B02A5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xt">
    <w:name w:val="txt"/>
    <w:basedOn w:val="Normal"/>
    <w:rsid w:val="00B02A56"/>
    <w:pPr>
      <w:spacing w:before="100" w:beforeAutospacing="1" w:after="100" w:afterAutospacing="1" w:line="240" w:lineRule="auto"/>
    </w:pPr>
    <w:rPr>
      <w:rFonts w:ascii="Times New Roman" w:eastAsia="Times New Roman" w:hAnsi="Times New Roman"/>
      <w:sz w:val="24"/>
      <w:szCs w:val="24"/>
      <w:lang w:eastAsia="fr-FR"/>
    </w:rPr>
  </w:style>
  <w:style w:type="character" w:styleId="Emphasis">
    <w:name w:val="Emphasis"/>
    <w:uiPriority w:val="20"/>
    <w:qFormat/>
    <w:rsid w:val="00B02A56"/>
    <w:rPr>
      <w:i/>
      <w:iCs/>
    </w:rPr>
  </w:style>
  <w:style w:type="paragraph" w:styleId="Header">
    <w:name w:val="header"/>
    <w:basedOn w:val="Normal"/>
    <w:link w:val="HeaderChar"/>
    <w:uiPriority w:val="99"/>
    <w:unhideWhenUsed/>
    <w:rsid w:val="00B02A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2A56"/>
  </w:style>
  <w:style w:type="paragraph" w:styleId="Footer">
    <w:name w:val="footer"/>
    <w:basedOn w:val="Normal"/>
    <w:link w:val="FooterChar"/>
    <w:uiPriority w:val="99"/>
    <w:unhideWhenUsed/>
    <w:rsid w:val="00B02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2A56"/>
  </w:style>
  <w:style w:type="character" w:customStyle="1" w:styleId="n719s">
    <w:name w:val="n719s"/>
    <w:rsid w:val="00B02A56"/>
  </w:style>
  <w:style w:type="character" w:customStyle="1" w:styleId="x13q03v3c">
    <w:name w:val="x13q03v3c"/>
    <w:rsid w:val="00B02A56"/>
  </w:style>
  <w:style w:type="character" w:customStyle="1" w:styleId="lbl">
    <w:name w:val="lbl"/>
    <w:rsid w:val="00B02A56"/>
  </w:style>
  <w:style w:type="character" w:customStyle="1" w:styleId="mw-headline">
    <w:name w:val="mw-headline"/>
    <w:rsid w:val="00B02A56"/>
  </w:style>
  <w:style w:type="character" w:customStyle="1" w:styleId="ouvrage">
    <w:name w:val="ouvrage"/>
    <w:rsid w:val="00B02A56"/>
  </w:style>
  <w:style w:type="character" w:styleId="HTMLCite">
    <w:name w:val="HTML Cite"/>
    <w:uiPriority w:val="99"/>
    <w:semiHidden/>
    <w:unhideWhenUsed/>
    <w:rsid w:val="00B02A56"/>
    <w:rPr>
      <w:i/>
      <w:iCs/>
    </w:rPr>
  </w:style>
  <w:style w:type="character" w:customStyle="1" w:styleId="romain">
    <w:name w:val="romain"/>
    <w:rsid w:val="00B02A56"/>
  </w:style>
  <w:style w:type="character" w:customStyle="1" w:styleId="nowrap">
    <w:name w:val="nowrap"/>
    <w:rsid w:val="00B02A56"/>
  </w:style>
  <w:style w:type="character" w:customStyle="1" w:styleId="titre">
    <w:name w:val="titre"/>
    <w:rsid w:val="00B02A56"/>
  </w:style>
  <w:style w:type="paragraph" w:styleId="BalloonText">
    <w:name w:val="Balloon Text"/>
    <w:basedOn w:val="Normal"/>
    <w:link w:val="BalloonTextChar"/>
    <w:uiPriority w:val="99"/>
    <w:semiHidden/>
    <w:unhideWhenUsed/>
    <w:rsid w:val="00B02A56"/>
    <w:pPr>
      <w:spacing w:after="0" w:line="240" w:lineRule="auto"/>
    </w:pPr>
    <w:rPr>
      <w:rFonts w:ascii="Tahoma" w:hAnsi="Tahoma" w:cs="Tahoma"/>
      <w:sz w:val="16"/>
      <w:szCs w:val="16"/>
      <w:lang w:eastAsia="fr-FR"/>
    </w:rPr>
  </w:style>
  <w:style w:type="character" w:customStyle="1" w:styleId="BalloonTextChar">
    <w:name w:val="Balloon Text Char"/>
    <w:link w:val="BalloonText"/>
    <w:uiPriority w:val="99"/>
    <w:semiHidden/>
    <w:rsid w:val="00B02A56"/>
    <w:rPr>
      <w:rFonts w:ascii="Tahoma" w:eastAsia="Calibri" w:hAnsi="Tahoma" w:cs="Tahoma"/>
      <w:sz w:val="16"/>
      <w:szCs w:val="16"/>
      <w:lang w:eastAsia="fr-FR"/>
    </w:rPr>
  </w:style>
  <w:style w:type="character" w:customStyle="1" w:styleId="toctoggle">
    <w:name w:val="toctoggle"/>
    <w:rsid w:val="00B02A56"/>
  </w:style>
  <w:style w:type="character" w:customStyle="1" w:styleId="tocnumber">
    <w:name w:val="tocnumber"/>
    <w:rsid w:val="00B02A56"/>
  </w:style>
  <w:style w:type="character" w:customStyle="1" w:styleId="toctext">
    <w:name w:val="toctext"/>
    <w:rsid w:val="00B02A56"/>
  </w:style>
  <w:style w:type="character" w:customStyle="1" w:styleId="mw-editsection">
    <w:name w:val="mw-editsection"/>
    <w:rsid w:val="00B02A56"/>
  </w:style>
  <w:style w:type="character" w:customStyle="1" w:styleId="mw-editsection-bracket">
    <w:name w:val="mw-editsection-bracket"/>
    <w:rsid w:val="00B02A56"/>
  </w:style>
  <w:style w:type="character" w:customStyle="1" w:styleId="mw-editsection-divider">
    <w:name w:val="mw-editsection-divider"/>
    <w:rsid w:val="00B02A56"/>
  </w:style>
  <w:style w:type="character" w:customStyle="1" w:styleId="citation">
    <w:name w:val="citation"/>
    <w:rsid w:val="00B02A56"/>
  </w:style>
  <w:style w:type="paragraph" w:styleId="FootnoteText">
    <w:name w:val="footnote text"/>
    <w:basedOn w:val="Normal"/>
    <w:link w:val="FootnoteTextChar"/>
    <w:uiPriority w:val="99"/>
    <w:semiHidden/>
    <w:unhideWhenUsed/>
    <w:rsid w:val="00B02A56"/>
    <w:pPr>
      <w:spacing w:after="0" w:line="240" w:lineRule="auto"/>
    </w:pPr>
    <w:rPr>
      <w:sz w:val="20"/>
      <w:szCs w:val="20"/>
      <w:lang w:eastAsia="fr-FR"/>
    </w:rPr>
  </w:style>
  <w:style w:type="character" w:customStyle="1" w:styleId="FootnoteTextChar">
    <w:name w:val="Footnote Text Char"/>
    <w:link w:val="FootnoteText"/>
    <w:uiPriority w:val="99"/>
    <w:semiHidden/>
    <w:rsid w:val="00B02A56"/>
    <w:rPr>
      <w:rFonts w:ascii="Calibri" w:eastAsia="Calibri" w:hAnsi="Calibri" w:cs="Times New Roman"/>
      <w:sz w:val="20"/>
      <w:szCs w:val="20"/>
      <w:lang w:eastAsia="fr-FR"/>
    </w:rPr>
  </w:style>
  <w:style w:type="character" w:styleId="FootnoteReference">
    <w:name w:val="footnote reference"/>
    <w:uiPriority w:val="99"/>
    <w:semiHidden/>
    <w:unhideWhenUsed/>
    <w:rsid w:val="00B02A56"/>
    <w:rPr>
      <w:vertAlign w:val="superscript"/>
    </w:rPr>
  </w:style>
  <w:style w:type="character" w:customStyle="1" w:styleId="caps">
    <w:name w:val="caps"/>
    <w:rsid w:val="00B02A56"/>
  </w:style>
  <w:style w:type="character" w:customStyle="1" w:styleId="lang-en">
    <w:name w:val="lang-en"/>
    <w:rsid w:val="00B02A56"/>
  </w:style>
  <w:style w:type="character" w:customStyle="1" w:styleId="indicateur-langue">
    <w:name w:val="indicateur-langue"/>
    <w:rsid w:val="00B02A56"/>
  </w:style>
  <w:style w:type="character" w:customStyle="1" w:styleId="rdhnx0rt3n56">
    <w:name w:val="rdhnx0rt3n56"/>
    <w:rsid w:val="00B02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56"/>
    <w:pPr>
      <w:spacing w:after="160" w:line="256" w:lineRule="auto"/>
    </w:pPr>
    <w:rPr>
      <w:sz w:val="22"/>
      <w:szCs w:val="22"/>
      <w:lang w:eastAsia="en-US"/>
    </w:rPr>
  </w:style>
  <w:style w:type="paragraph" w:styleId="Heading1">
    <w:name w:val="heading 1"/>
    <w:basedOn w:val="Normal"/>
    <w:link w:val="Heading1Char"/>
    <w:uiPriority w:val="9"/>
    <w:qFormat/>
    <w:rsid w:val="00B02A5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B02A56"/>
    <w:pPr>
      <w:keepNext/>
      <w:keepLines/>
      <w:spacing w:before="40" w:after="0" w:line="259" w:lineRule="auto"/>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B02A56"/>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A56"/>
    <w:rPr>
      <w:rFonts w:ascii="Times New Roman" w:eastAsia="Times New Roman" w:hAnsi="Times New Roman" w:cs="Times New Roman"/>
      <w:b/>
      <w:bCs/>
      <w:kern w:val="36"/>
      <w:sz w:val="48"/>
      <w:szCs w:val="48"/>
      <w:lang w:eastAsia="fr-FR"/>
    </w:rPr>
  </w:style>
  <w:style w:type="character" w:customStyle="1" w:styleId="Heading2Char">
    <w:name w:val="Heading 2 Char"/>
    <w:link w:val="Heading2"/>
    <w:uiPriority w:val="9"/>
    <w:rsid w:val="00B02A56"/>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02A56"/>
    <w:rPr>
      <w:rFonts w:ascii="Times New Roman" w:eastAsia="Times New Roman" w:hAnsi="Times New Roman" w:cs="Times New Roman"/>
      <w:b/>
      <w:bCs/>
      <w:sz w:val="27"/>
      <w:szCs w:val="27"/>
      <w:lang w:eastAsia="fr-FR"/>
    </w:rPr>
  </w:style>
  <w:style w:type="paragraph" w:styleId="ListParagraph">
    <w:name w:val="List Paragraph"/>
    <w:basedOn w:val="Normal"/>
    <w:uiPriority w:val="34"/>
    <w:qFormat/>
    <w:rsid w:val="00B02A56"/>
    <w:pPr>
      <w:ind w:left="720"/>
      <w:contextualSpacing/>
    </w:pPr>
  </w:style>
  <w:style w:type="character" w:customStyle="1" w:styleId="apple-converted-space">
    <w:name w:val="apple-converted-space"/>
    <w:rsid w:val="00B02A56"/>
  </w:style>
  <w:style w:type="character" w:styleId="Strong">
    <w:name w:val="Strong"/>
    <w:uiPriority w:val="22"/>
    <w:qFormat/>
    <w:rsid w:val="00B02A56"/>
    <w:rPr>
      <w:b/>
      <w:bCs/>
    </w:rPr>
  </w:style>
  <w:style w:type="character" w:styleId="Hyperlink">
    <w:name w:val="Hyperlink"/>
    <w:uiPriority w:val="99"/>
    <w:semiHidden/>
    <w:unhideWhenUsed/>
    <w:rsid w:val="00B02A56"/>
    <w:rPr>
      <w:color w:val="0000FF"/>
      <w:u w:val="single"/>
    </w:rPr>
  </w:style>
  <w:style w:type="paragraph" w:styleId="NormalWeb">
    <w:name w:val="Normal (Web)"/>
    <w:basedOn w:val="Normal"/>
    <w:uiPriority w:val="99"/>
    <w:unhideWhenUsed/>
    <w:rsid w:val="00B02A5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xt">
    <w:name w:val="txt"/>
    <w:basedOn w:val="Normal"/>
    <w:rsid w:val="00B02A56"/>
    <w:pPr>
      <w:spacing w:before="100" w:beforeAutospacing="1" w:after="100" w:afterAutospacing="1" w:line="240" w:lineRule="auto"/>
    </w:pPr>
    <w:rPr>
      <w:rFonts w:ascii="Times New Roman" w:eastAsia="Times New Roman" w:hAnsi="Times New Roman"/>
      <w:sz w:val="24"/>
      <w:szCs w:val="24"/>
      <w:lang w:eastAsia="fr-FR"/>
    </w:rPr>
  </w:style>
  <w:style w:type="character" w:styleId="Emphasis">
    <w:name w:val="Emphasis"/>
    <w:uiPriority w:val="20"/>
    <w:qFormat/>
    <w:rsid w:val="00B02A56"/>
    <w:rPr>
      <w:i/>
      <w:iCs/>
    </w:rPr>
  </w:style>
  <w:style w:type="paragraph" w:styleId="Header">
    <w:name w:val="header"/>
    <w:basedOn w:val="Normal"/>
    <w:link w:val="HeaderChar"/>
    <w:uiPriority w:val="99"/>
    <w:unhideWhenUsed/>
    <w:rsid w:val="00B02A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2A56"/>
  </w:style>
  <w:style w:type="paragraph" w:styleId="Footer">
    <w:name w:val="footer"/>
    <w:basedOn w:val="Normal"/>
    <w:link w:val="FooterChar"/>
    <w:uiPriority w:val="99"/>
    <w:unhideWhenUsed/>
    <w:rsid w:val="00B02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2A56"/>
  </w:style>
  <w:style w:type="character" w:customStyle="1" w:styleId="n719s">
    <w:name w:val="n719s"/>
    <w:rsid w:val="00B02A56"/>
  </w:style>
  <w:style w:type="character" w:customStyle="1" w:styleId="x13q03v3c">
    <w:name w:val="x13q03v3c"/>
    <w:rsid w:val="00B02A56"/>
  </w:style>
  <w:style w:type="character" w:customStyle="1" w:styleId="lbl">
    <w:name w:val="lbl"/>
    <w:rsid w:val="00B02A56"/>
  </w:style>
  <w:style w:type="character" w:customStyle="1" w:styleId="mw-headline">
    <w:name w:val="mw-headline"/>
    <w:rsid w:val="00B02A56"/>
  </w:style>
  <w:style w:type="character" w:customStyle="1" w:styleId="ouvrage">
    <w:name w:val="ouvrage"/>
    <w:rsid w:val="00B02A56"/>
  </w:style>
  <w:style w:type="character" w:styleId="HTMLCite">
    <w:name w:val="HTML Cite"/>
    <w:uiPriority w:val="99"/>
    <w:semiHidden/>
    <w:unhideWhenUsed/>
    <w:rsid w:val="00B02A56"/>
    <w:rPr>
      <w:i/>
      <w:iCs/>
    </w:rPr>
  </w:style>
  <w:style w:type="character" w:customStyle="1" w:styleId="romain">
    <w:name w:val="romain"/>
    <w:rsid w:val="00B02A56"/>
  </w:style>
  <w:style w:type="character" w:customStyle="1" w:styleId="nowrap">
    <w:name w:val="nowrap"/>
    <w:rsid w:val="00B02A56"/>
  </w:style>
  <w:style w:type="character" w:customStyle="1" w:styleId="titre">
    <w:name w:val="titre"/>
    <w:rsid w:val="00B02A56"/>
  </w:style>
  <w:style w:type="paragraph" w:styleId="BalloonText">
    <w:name w:val="Balloon Text"/>
    <w:basedOn w:val="Normal"/>
    <w:link w:val="BalloonTextChar"/>
    <w:uiPriority w:val="99"/>
    <w:semiHidden/>
    <w:unhideWhenUsed/>
    <w:rsid w:val="00B02A56"/>
    <w:pPr>
      <w:spacing w:after="0" w:line="240" w:lineRule="auto"/>
    </w:pPr>
    <w:rPr>
      <w:rFonts w:ascii="Tahoma" w:hAnsi="Tahoma" w:cs="Tahoma"/>
      <w:sz w:val="16"/>
      <w:szCs w:val="16"/>
      <w:lang w:eastAsia="fr-FR"/>
    </w:rPr>
  </w:style>
  <w:style w:type="character" w:customStyle="1" w:styleId="BalloonTextChar">
    <w:name w:val="Balloon Text Char"/>
    <w:link w:val="BalloonText"/>
    <w:uiPriority w:val="99"/>
    <w:semiHidden/>
    <w:rsid w:val="00B02A56"/>
    <w:rPr>
      <w:rFonts w:ascii="Tahoma" w:eastAsia="Calibri" w:hAnsi="Tahoma" w:cs="Tahoma"/>
      <w:sz w:val="16"/>
      <w:szCs w:val="16"/>
      <w:lang w:eastAsia="fr-FR"/>
    </w:rPr>
  </w:style>
  <w:style w:type="character" w:customStyle="1" w:styleId="toctoggle">
    <w:name w:val="toctoggle"/>
    <w:rsid w:val="00B02A56"/>
  </w:style>
  <w:style w:type="character" w:customStyle="1" w:styleId="tocnumber">
    <w:name w:val="tocnumber"/>
    <w:rsid w:val="00B02A56"/>
  </w:style>
  <w:style w:type="character" w:customStyle="1" w:styleId="toctext">
    <w:name w:val="toctext"/>
    <w:rsid w:val="00B02A56"/>
  </w:style>
  <w:style w:type="character" w:customStyle="1" w:styleId="mw-editsection">
    <w:name w:val="mw-editsection"/>
    <w:rsid w:val="00B02A56"/>
  </w:style>
  <w:style w:type="character" w:customStyle="1" w:styleId="mw-editsection-bracket">
    <w:name w:val="mw-editsection-bracket"/>
    <w:rsid w:val="00B02A56"/>
  </w:style>
  <w:style w:type="character" w:customStyle="1" w:styleId="mw-editsection-divider">
    <w:name w:val="mw-editsection-divider"/>
    <w:rsid w:val="00B02A56"/>
  </w:style>
  <w:style w:type="character" w:customStyle="1" w:styleId="citation">
    <w:name w:val="citation"/>
    <w:rsid w:val="00B02A56"/>
  </w:style>
  <w:style w:type="paragraph" w:styleId="FootnoteText">
    <w:name w:val="footnote text"/>
    <w:basedOn w:val="Normal"/>
    <w:link w:val="FootnoteTextChar"/>
    <w:uiPriority w:val="99"/>
    <w:semiHidden/>
    <w:unhideWhenUsed/>
    <w:rsid w:val="00B02A56"/>
    <w:pPr>
      <w:spacing w:after="0" w:line="240" w:lineRule="auto"/>
    </w:pPr>
    <w:rPr>
      <w:sz w:val="20"/>
      <w:szCs w:val="20"/>
      <w:lang w:eastAsia="fr-FR"/>
    </w:rPr>
  </w:style>
  <w:style w:type="character" w:customStyle="1" w:styleId="FootnoteTextChar">
    <w:name w:val="Footnote Text Char"/>
    <w:link w:val="FootnoteText"/>
    <w:uiPriority w:val="99"/>
    <w:semiHidden/>
    <w:rsid w:val="00B02A56"/>
    <w:rPr>
      <w:rFonts w:ascii="Calibri" w:eastAsia="Calibri" w:hAnsi="Calibri" w:cs="Times New Roman"/>
      <w:sz w:val="20"/>
      <w:szCs w:val="20"/>
      <w:lang w:eastAsia="fr-FR"/>
    </w:rPr>
  </w:style>
  <w:style w:type="character" w:styleId="FootnoteReference">
    <w:name w:val="footnote reference"/>
    <w:uiPriority w:val="99"/>
    <w:semiHidden/>
    <w:unhideWhenUsed/>
    <w:rsid w:val="00B02A56"/>
    <w:rPr>
      <w:vertAlign w:val="superscript"/>
    </w:rPr>
  </w:style>
  <w:style w:type="character" w:customStyle="1" w:styleId="caps">
    <w:name w:val="caps"/>
    <w:rsid w:val="00B02A56"/>
  </w:style>
  <w:style w:type="character" w:customStyle="1" w:styleId="lang-en">
    <w:name w:val="lang-en"/>
    <w:rsid w:val="00B02A56"/>
  </w:style>
  <w:style w:type="character" w:customStyle="1" w:styleId="indicateur-langue">
    <w:name w:val="indicateur-langue"/>
    <w:rsid w:val="00B02A56"/>
  </w:style>
  <w:style w:type="character" w:customStyle="1" w:styleId="rdhnx0rt3n56">
    <w:name w:val="rdhnx0rt3n56"/>
    <w:rsid w:val="00B0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usse.fr/dictionnaires/francais/mondial_mondiale_mondiaux/52180" TargetMode="External"/><Relationship Id="rId13" Type="http://schemas.openxmlformats.org/officeDocument/2006/relationships/hyperlink" Target="http://fr.wikipedia.org/wiki/27_juin" TargetMode="External"/><Relationship Id="rId18" Type="http://schemas.openxmlformats.org/officeDocument/2006/relationships/hyperlink" Target="http://fr.wikipedia.org/w/index.php?title=Documenta_5&amp;action=edit&amp;redlink=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fr.wikipedia.org/wiki/Okwui_Enwezor" TargetMode="External"/><Relationship Id="rId7" Type="http://schemas.openxmlformats.org/officeDocument/2006/relationships/endnotes" Target="endnotes.xml"/><Relationship Id="rId12" Type="http://schemas.openxmlformats.org/officeDocument/2006/relationships/hyperlink" Target="http://fr.wikipedia.org/w/index.php?title=Documenta_III&amp;action=edit&amp;redlink=1" TargetMode="External"/><Relationship Id="rId17" Type="http://schemas.openxmlformats.org/officeDocument/2006/relationships/hyperlink" Target="http://fr.wikipedia.org/wiki/Art_d%C3%A9g%C3%A9n%C3%A9r%C3%A9" TargetMode="External"/><Relationship Id="rId25" Type="http://schemas.openxmlformats.org/officeDocument/2006/relationships/hyperlink" Target="http://fr.wikipedia.org/wiki/Nouveau-Mexique" TargetMode="External"/><Relationship Id="rId2" Type="http://schemas.openxmlformats.org/officeDocument/2006/relationships/styles" Target="styles.xml"/><Relationship Id="rId16" Type="http://schemas.openxmlformats.org/officeDocument/2006/relationships/hyperlink" Target="http://fr.wikipedia.org/wiki/1964" TargetMode="External"/><Relationship Id="rId20" Type="http://schemas.openxmlformats.org/officeDocument/2006/relationships/hyperlink" Target="http://fr.wikipedia.org/w/index.php?title=Manfred_Schneckenburger&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ipedia.org/wiki/Werner_Haftmann" TargetMode="External"/><Relationship Id="rId24" Type="http://schemas.openxmlformats.org/officeDocument/2006/relationships/hyperlink" Target="http://fr.wikipedia.org/wiki/Magiciens_de_la_terre" TargetMode="External"/><Relationship Id="rId5" Type="http://schemas.openxmlformats.org/officeDocument/2006/relationships/webSettings" Target="webSettings.xml"/><Relationship Id="rId15" Type="http://schemas.openxmlformats.org/officeDocument/2006/relationships/hyperlink" Target="http://fr.wikipedia.org/wiki/Octobre_1964" TargetMode="External"/><Relationship Id="rId23" Type="http://schemas.openxmlformats.org/officeDocument/2006/relationships/hyperlink" Target="http://fr.wikipedia.org/wiki/Edward_Said" TargetMode="External"/><Relationship Id="rId10" Type="http://schemas.openxmlformats.org/officeDocument/2006/relationships/hyperlink" Target="http://fr.wikipedia.org/wiki/Arnold_Bode" TargetMode="External"/><Relationship Id="rId19" Type="http://schemas.openxmlformats.org/officeDocument/2006/relationships/hyperlink" Target="http://fr.wikipedia.org/wiki/Harald_Szeemann" TargetMode="External"/><Relationship Id="rId4" Type="http://schemas.openxmlformats.org/officeDocument/2006/relationships/settings" Target="settings.xml"/><Relationship Id="rId9" Type="http://schemas.openxmlformats.org/officeDocument/2006/relationships/hyperlink" Target="http://www.larousse.fr/dictionnaires/francais/mondialiser/52184" TargetMode="External"/><Relationship Id="rId14" Type="http://schemas.openxmlformats.org/officeDocument/2006/relationships/hyperlink" Target="http://fr.wikipedia.org/wiki/5_octobre" TargetMode="External"/><Relationship Id="rId22" Type="http://schemas.openxmlformats.org/officeDocument/2006/relationships/hyperlink" Target="http://fr.wikipedia.org/wiki/L%27Orientalis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8394</Words>
  <Characters>46167</Characters>
  <Application>Microsoft Office Word</Application>
  <DocSecurity>0</DocSecurity>
  <Lines>384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54453</CharactersWithSpaces>
  <SharedDoc>false</SharedDoc>
  <HLinks>
    <vt:vector size="114" baseType="variant">
      <vt:variant>
        <vt:i4>1441797</vt:i4>
      </vt:variant>
      <vt:variant>
        <vt:i4>54</vt:i4>
      </vt:variant>
      <vt:variant>
        <vt:i4>0</vt:i4>
      </vt:variant>
      <vt:variant>
        <vt:i4>5</vt:i4>
      </vt:variant>
      <vt:variant>
        <vt:lpwstr>http://fr.wikipedia.org/wiki/Nouveau-Mexique</vt:lpwstr>
      </vt:variant>
      <vt:variant>
        <vt:lpwstr/>
      </vt:variant>
      <vt:variant>
        <vt:i4>5898296</vt:i4>
      </vt:variant>
      <vt:variant>
        <vt:i4>51</vt:i4>
      </vt:variant>
      <vt:variant>
        <vt:i4>0</vt:i4>
      </vt:variant>
      <vt:variant>
        <vt:i4>5</vt:i4>
      </vt:variant>
      <vt:variant>
        <vt:lpwstr>http://fr.wikipedia.org/wiki/Magiciens_de_la_terre</vt:lpwstr>
      </vt:variant>
      <vt:variant>
        <vt:lpwstr/>
      </vt:variant>
      <vt:variant>
        <vt:i4>2490450</vt:i4>
      </vt:variant>
      <vt:variant>
        <vt:i4>48</vt:i4>
      </vt:variant>
      <vt:variant>
        <vt:i4>0</vt:i4>
      </vt:variant>
      <vt:variant>
        <vt:i4>5</vt:i4>
      </vt:variant>
      <vt:variant>
        <vt:lpwstr>http://fr.wikipedia.org/wiki/Edward_Said</vt:lpwstr>
      </vt:variant>
      <vt:variant>
        <vt:lpwstr/>
      </vt:variant>
      <vt:variant>
        <vt:i4>5177415</vt:i4>
      </vt:variant>
      <vt:variant>
        <vt:i4>45</vt:i4>
      </vt:variant>
      <vt:variant>
        <vt:i4>0</vt:i4>
      </vt:variant>
      <vt:variant>
        <vt:i4>5</vt:i4>
      </vt:variant>
      <vt:variant>
        <vt:lpwstr>http://fr.wikipedia.org/wiki/L%27Orientalisme</vt:lpwstr>
      </vt:variant>
      <vt:variant>
        <vt:lpwstr/>
      </vt:variant>
      <vt:variant>
        <vt:i4>7798796</vt:i4>
      </vt:variant>
      <vt:variant>
        <vt:i4>42</vt:i4>
      </vt:variant>
      <vt:variant>
        <vt:i4>0</vt:i4>
      </vt:variant>
      <vt:variant>
        <vt:i4>5</vt:i4>
      </vt:variant>
      <vt:variant>
        <vt:lpwstr>http://fr.wikipedia.org/wiki/Okwui_Enwezor</vt:lpwstr>
      </vt:variant>
      <vt:variant>
        <vt:lpwstr/>
      </vt:variant>
      <vt:variant>
        <vt:i4>524336</vt:i4>
      </vt:variant>
      <vt:variant>
        <vt:i4>39</vt:i4>
      </vt:variant>
      <vt:variant>
        <vt:i4>0</vt:i4>
      </vt:variant>
      <vt:variant>
        <vt:i4>5</vt:i4>
      </vt:variant>
      <vt:variant>
        <vt:lpwstr>http://fr.wikipedia.org/w/index.php?title=Manfred_Schneckenburger&amp;action=edit&amp;redlink=1</vt:lpwstr>
      </vt:variant>
      <vt:variant>
        <vt:lpwstr/>
      </vt:variant>
      <vt:variant>
        <vt:i4>2424920</vt:i4>
      </vt:variant>
      <vt:variant>
        <vt:i4>36</vt:i4>
      </vt:variant>
      <vt:variant>
        <vt:i4>0</vt:i4>
      </vt:variant>
      <vt:variant>
        <vt:i4>5</vt:i4>
      </vt:variant>
      <vt:variant>
        <vt:lpwstr>http://fr.wikipedia.org/wiki/Harald_Szeemann</vt:lpwstr>
      </vt:variant>
      <vt:variant>
        <vt:lpwstr/>
      </vt:variant>
      <vt:variant>
        <vt:i4>1703952</vt:i4>
      </vt:variant>
      <vt:variant>
        <vt:i4>33</vt:i4>
      </vt:variant>
      <vt:variant>
        <vt:i4>0</vt:i4>
      </vt:variant>
      <vt:variant>
        <vt:i4>5</vt:i4>
      </vt:variant>
      <vt:variant>
        <vt:lpwstr>http://fr.wikipedia.org/wiki/1972</vt:lpwstr>
      </vt:variant>
      <vt:variant>
        <vt:lpwstr/>
      </vt:variant>
      <vt:variant>
        <vt:i4>2031726</vt:i4>
      </vt:variant>
      <vt:variant>
        <vt:i4>30</vt:i4>
      </vt:variant>
      <vt:variant>
        <vt:i4>0</vt:i4>
      </vt:variant>
      <vt:variant>
        <vt:i4>5</vt:i4>
      </vt:variant>
      <vt:variant>
        <vt:lpwstr>http://fr.wikipedia.org/w/index.php?title=Documenta_5&amp;action=edit&amp;redlink=1</vt:lpwstr>
      </vt:variant>
      <vt:variant>
        <vt:lpwstr/>
      </vt:variant>
      <vt:variant>
        <vt:i4>196648</vt:i4>
      </vt:variant>
      <vt:variant>
        <vt:i4>27</vt:i4>
      </vt:variant>
      <vt:variant>
        <vt:i4>0</vt:i4>
      </vt:variant>
      <vt:variant>
        <vt:i4>5</vt:i4>
      </vt:variant>
      <vt:variant>
        <vt:lpwstr>http://fr.wikipedia.org/wiki/Art_d%C3%A9g%C3%A9n%C3%A9r%C3%A9</vt:lpwstr>
      </vt:variant>
      <vt:variant>
        <vt:lpwstr/>
      </vt:variant>
      <vt:variant>
        <vt:i4>1769488</vt:i4>
      </vt:variant>
      <vt:variant>
        <vt:i4>24</vt:i4>
      </vt:variant>
      <vt:variant>
        <vt:i4>0</vt:i4>
      </vt:variant>
      <vt:variant>
        <vt:i4>5</vt:i4>
      </vt:variant>
      <vt:variant>
        <vt:lpwstr>http://fr.wikipedia.org/wiki/1964</vt:lpwstr>
      </vt:variant>
      <vt:variant>
        <vt:lpwstr/>
      </vt:variant>
      <vt:variant>
        <vt:i4>458801</vt:i4>
      </vt:variant>
      <vt:variant>
        <vt:i4>21</vt:i4>
      </vt:variant>
      <vt:variant>
        <vt:i4>0</vt:i4>
      </vt:variant>
      <vt:variant>
        <vt:i4>5</vt:i4>
      </vt:variant>
      <vt:variant>
        <vt:lpwstr>http://fr.wikipedia.org/wiki/Octobre_1964</vt:lpwstr>
      </vt:variant>
      <vt:variant>
        <vt:lpwstr/>
      </vt:variant>
      <vt:variant>
        <vt:i4>3473416</vt:i4>
      </vt:variant>
      <vt:variant>
        <vt:i4>18</vt:i4>
      </vt:variant>
      <vt:variant>
        <vt:i4>0</vt:i4>
      </vt:variant>
      <vt:variant>
        <vt:i4>5</vt:i4>
      </vt:variant>
      <vt:variant>
        <vt:lpwstr>http://fr.wikipedia.org/wiki/5_octobre</vt:lpwstr>
      </vt:variant>
      <vt:variant>
        <vt:lpwstr/>
      </vt:variant>
      <vt:variant>
        <vt:i4>6946845</vt:i4>
      </vt:variant>
      <vt:variant>
        <vt:i4>15</vt:i4>
      </vt:variant>
      <vt:variant>
        <vt:i4>0</vt:i4>
      </vt:variant>
      <vt:variant>
        <vt:i4>5</vt:i4>
      </vt:variant>
      <vt:variant>
        <vt:lpwstr>http://fr.wikipedia.org/wiki/27_juin</vt:lpwstr>
      </vt:variant>
      <vt:variant>
        <vt:lpwstr/>
      </vt:variant>
      <vt:variant>
        <vt:i4>7733339</vt:i4>
      </vt:variant>
      <vt:variant>
        <vt:i4>12</vt:i4>
      </vt:variant>
      <vt:variant>
        <vt:i4>0</vt:i4>
      </vt:variant>
      <vt:variant>
        <vt:i4>5</vt:i4>
      </vt:variant>
      <vt:variant>
        <vt:lpwstr>http://fr.wikipedia.org/w/index.php?title=Documenta_III&amp;action=edit&amp;redlink=1</vt:lpwstr>
      </vt:variant>
      <vt:variant>
        <vt:lpwstr/>
      </vt:variant>
      <vt:variant>
        <vt:i4>3735645</vt:i4>
      </vt:variant>
      <vt:variant>
        <vt:i4>9</vt:i4>
      </vt:variant>
      <vt:variant>
        <vt:i4>0</vt:i4>
      </vt:variant>
      <vt:variant>
        <vt:i4>5</vt:i4>
      </vt:variant>
      <vt:variant>
        <vt:lpwstr>http://fr.wikipedia.org/wiki/Werner_Haftmann</vt:lpwstr>
      </vt:variant>
      <vt:variant>
        <vt:lpwstr/>
      </vt:variant>
      <vt:variant>
        <vt:i4>2752598</vt:i4>
      </vt:variant>
      <vt:variant>
        <vt:i4>6</vt:i4>
      </vt:variant>
      <vt:variant>
        <vt:i4>0</vt:i4>
      </vt:variant>
      <vt:variant>
        <vt:i4>5</vt:i4>
      </vt:variant>
      <vt:variant>
        <vt:lpwstr>http://fr.wikipedia.org/wiki/Arnold_Bode</vt:lpwstr>
      </vt:variant>
      <vt:variant>
        <vt:lpwstr/>
      </vt:variant>
      <vt:variant>
        <vt:i4>7209011</vt:i4>
      </vt:variant>
      <vt:variant>
        <vt:i4>3</vt:i4>
      </vt:variant>
      <vt:variant>
        <vt:i4>0</vt:i4>
      </vt:variant>
      <vt:variant>
        <vt:i4>5</vt:i4>
      </vt:variant>
      <vt:variant>
        <vt:lpwstr>http://www.larousse.fr/dictionnaires/francais/mondialiser/52184</vt:lpwstr>
      </vt:variant>
      <vt:variant>
        <vt:lpwstr/>
      </vt:variant>
      <vt:variant>
        <vt:i4>2949241</vt:i4>
      </vt:variant>
      <vt:variant>
        <vt:i4>0</vt:i4>
      </vt:variant>
      <vt:variant>
        <vt:i4>0</vt:i4>
      </vt:variant>
      <vt:variant>
        <vt:i4>5</vt:i4>
      </vt:variant>
      <vt:variant>
        <vt:lpwstr>http://www.larousse.fr/dictionnaires/francais/mondial_mondiale_mondiaux/52180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2015-03-16T14:49:00Z</dcterms:created>
  <dcterms:modified xsi:type="dcterms:W3CDTF">2015-03-16T14:51:00Z</dcterms:modified>
</cp:coreProperties>
</file>