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AB" w:rsidRDefault="008B09AB" w:rsidP="000E192B">
      <w:pPr>
        <w:pStyle w:val="Heading2"/>
        <w:jc w:val="center"/>
      </w:pPr>
      <w:r>
        <w:t xml:space="preserve">Chapter 2: </w:t>
      </w:r>
      <w:bookmarkStart w:id="0" w:name="_GoBack"/>
      <w:r w:rsidRPr="000E192B">
        <w:rPr>
          <w:color w:val="FF0000"/>
        </w:rPr>
        <w:t>The Visual Elements</w:t>
      </w:r>
      <w:bookmarkEnd w:id="0"/>
    </w:p>
    <w:p w:rsidR="008B09AB" w:rsidRDefault="008B09AB">
      <w:pPr>
        <w:pStyle w:val="Heading2"/>
      </w:pPr>
      <w:r>
        <w:t>Multiple Choice Questions</w:t>
      </w:r>
    </w:p>
    <w:p w:rsidR="008B09AB" w:rsidRDefault="008B09AB">
      <w:pPr>
        <w:numPr>
          <w:ilvl w:val="0"/>
          <w:numId w:val="1"/>
        </w:numPr>
      </w:pPr>
      <w:r>
        <w:t>The language of art is the very language of our visual and ____________ tactile experiences in the world.</w:t>
      </w:r>
      <w:r>
        <w:br/>
        <w:t xml:space="preserve">A. auditory  B. tactile *  C. olfactory 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Another name for </w:t>
      </w:r>
      <w:r>
        <w:rPr>
          <w:i/>
        </w:rPr>
        <w:t>visual elements</w:t>
      </w:r>
      <w:r>
        <w:t xml:space="preserve"> is</w:t>
      </w:r>
      <w:r>
        <w:br/>
        <w:t>A. color  B. grammar  C. plastic elements*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We exist in space, we occupy space, and space ____________ us.</w:t>
      </w:r>
      <w:r>
        <w:br/>
        <w:t>A. envelopes*  B. floats  C. damages</w:t>
      </w:r>
      <w:r>
        <w:br/>
      </w:r>
    </w:p>
    <w:p w:rsidR="008B09AB" w:rsidRDefault="008B09AB">
      <w:pPr>
        <w:numPr>
          <w:ilvl w:val="0"/>
          <w:numId w:val="1"/>
        </w:numPr>
      </w:pPr>
      <w:r>
        <w:t>In works with ____________, the viewer completes the work of the line.</w:t>
      </w:r>
      <w:r>
        <w:br/>
        <w:t>A. implied line*  B. actual line  C. contour lines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Space flows through Calder's </w:t>
      </w:r>
      <w:r>
        <w:rPr>
          <w:i/>
        </w:rPr>
        <w:t>The Brass Family</w:t>
      </w:r>
      <w:r>
        <w:t xml:space="preserve"> because the artist used</w:t>
      </w:r>
      <w:r>
        <w:br/>
        <w:t>A. outline*  B. contour line  C. brass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In Larry </w:t>
      </w:r>
      <w:proofErr w:type="spellStart"/>
      <w:r>
        <w:t>Rivers's</w:t>
      </w:r>
      <w:proofErr w:type="spellEnd"/>
      <w:r>
        <w:t xml:space="preserve"> </w:t>
      </w:r>
      <w:r>
        <w:rPr>
          <w:i/>
        </w:rPr>
        <w:t>Dutch Masters and Cigars</w:t>
      </w:r>
      <w:r>
        <w:t xml:space="preserve">, the image is with us, but ____________ </w:t>
      </w:r>
      <w:r>
        <w:br/>
        <w:t>A. only for an instant  B. not entirely*  C. quickly disappears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When you make or observe an outline, you are describing or suggesting the ____________ of a form or a shape.</w:t>
      </w:r>
      <w:r>
        <w:br/>
        <w:t>A. inside  B. center  C. edge*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Modeling on a two-dimensional surface is the creation of the illusion of roundness or three dimensions through the use of</w:t>
      </w:r>
      <w:r>
        <w:br/>
        <w:t>A. light  B. shadow  C. light and shadow*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In works of art, </w:t>
      </w:r>
      <w:r>
        <w:rPr>
          <w:i/>
        </w:rPr>
        <w:t>shapes</w:t>
      </w:r>
      <w:r>
        <w:t xml:space="preserve"> are defined as the areas within a composition that have ____________ that separate them from what surrounds them.</w:t>
      </w:r>
      <w:r>
        <w:br/>
        <w:t>A. arrows  B. chiaroscuro  C. boundaries*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Rachel </w:t>
      </w:r>
      <w:proofErr w:type="spellStart"/>
      <w:r>
        <w:t>Whiteread's</w:t>
      </w:r>
      <w:proofErr w:type="spellEnd"/>
      <w:r>
        <w:t xml:space="preserve"> Holocaust Memorial in </w:t>
      </w:r>
      <w:smartTag w:uri="urn:schemas-microsoft-com:office:smarttags" w:element="City">
        <w:smartTag w:uri="urn:schemas-microsoft-com:office:smarttags" w:element="place">
          <w:r>
            <w:t>Vienna</w:t>
          </w:r>
        </w:smartTag>
      </w:smartTag>
      <w:r>
        <w:t xml:space="preserve"> is an excellent example of ____________.</w:t>
      </w:r>
      <w:r>
        <w:br/>
        <w:t>A. space  B. mass*  C. modeling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Gestalt psychologists have noted that shapes can be ambiguous, so as to encourage ____________ reversals with viewers.</w:t>
      </w:r>
      <w:r>
        <w:br/>
        <w:t>A. angry  B. figure-ground*  C. color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The ____________ of a color of a surface is its lightness or darkness.</w:t>
      </w:r>
      <w:r>
        <w:br/>
        <w:t>A. hue  B. saturation  C. value*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br w:type="page"/>
      </w:r>
      <w:r>
        <w:lastRenderedPageBreak/>
        <w:t>What is the name given to the technique of gradual shifting from light to dark through a successive gradation of tones across a curved surface--a technique often used to create the illusion of three dimensions in two-dimensional media?</w:t>
      </w:r>
      <w:r>
        <w:br/>
        <w:t>A. stippling  B. chiaroscuro*  C. cross-hatching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The </w:t>
      </w:r>
      <w:r>
        <w:rPr>
          <w:i/>
        </w:rPr>
        <w:t>saturation</w:t>
      </w:r>
      <w:r>
        <w:t xml:space="preserve"> of a color is its ____________.</w:t>
      </w:r>
      <w:r>
        <w:br/>
        <w:t xml:space="preserve">A. hue  B. value  C. pureness* 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____________ said, "It is only after years of preparation that the young artist should touch color…."</w:t>
      </w:r>
      <w:r>
        <w:br/>
        <w:t xml:space="preserve">A. </w:t>
      </w:r>
      <w:proofErr w:type="spellStart"/>
      <w:r>
        <w:t>Vasarely</w:t>
      </w:r>
      <w:proofErr w:type="spellEnd"/>
      <w:r>
        <w:t xml:space="preserve">  B. Matisse*  C. </w:t>
      </w:r>
      <w:proofErr w:type="spellStart"/>
      <w:r>
        <w:t>Orlan</w:t>
      </w:r>
      <w:proofErr w:type="spellEnd"/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The word </w:t>
      </w:r>
      <w:r>
        <w:rPr>
          <w:i/>
        </w:rPr>
        <w:t>texture</w:t>
      </w:r>
      <w:r>
        <w:t xml:space="preserve"> derives from the Latin for ____________</w:t>
      </w:r>
      <w:r>
        <w:br/>
        <w:t>A. weaving*  B. rough  C. smooth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Simulated ____________ in a work of art is referred to as visual texture.</w:t>
      </w:r>
      <w:r>
        <w:br/>
        <w:t>A. brushstrokes  B. gouging  C. texture*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The literal meaning of the French phrase </w:t>
      </w:r>
      <w:r>
        <w:rPr>
          <w:i/>
        </w:rPr>
        <w:t>trompe l'oeil</w:t>
      </w:r>
      <w:r>
        <w:t xml:space="preserve"> is which of the following?</w:t>
      </w:r>
      <w:r>
        <w:br/>
        <w:t>A. trick the eye*  B. triumph of oil  C. trick the artist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In one-point perspective, parallel lines converge at a single ____________ on the horizon.</w:t>
      </w:r>
      <w:r>
        <w:br/>
        <w:t>A. contour line  B. vanishing point*  C. shape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Motion pictures create the illusion of movement through ____________.</w:t>
      </w:r>
      <w:r>
        <w:br/>
        <w:t xml:space="preserve">A. showing 36 still pictures per second  B. blurring  </w:t>
      </w:r>
      <w:r>
        <w:br/>
        <w:t>C. stroboscopic motion*</w:t>
      </w:r>
    </w:p>
    <w:p w:rsidR="008B09AB" w:rsidRDefault="008B09AB"/>
    <w:p w:rsidR="008B09AB" w:rsidRDefault="008B09AB">
      <w:pPr>
        <w:pStyle w:val="Heading2"/>
      </w:pPr>
      <w:r>
        <w:br w:type="page"/>
      </w:r>
      <w:r>
        <w:lastRenderedPageBreak/>
        <w:t>Completion/Fill-in-the-Blank Questions</w:t>
      </w:r>
    </w:p>
    <w:p w:rsidR="008B09AB" w:rsidRDefault="008B09AB">
      <w:pPr>
        <w:numPr>
          <w:ilvl w:val="0"/>
          <w:numId w:val="1"/>
        </w:numPr>
      </w:pPr>
      <w:r>
        <w:t>While the earth moves us at a thousand miles per hour, it is in the smaller motion--the motion of lifting an arm or of riding through a field--that we are more likely to sense and hence to ____________ in art.</w:t>
      </w:r>
      <w:r>
        <w:br/>
        <w:t>{{represent}}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Texture is linked with all the emotion of ____________.</w:t>
      </w:r>
      <w:r>
        <w:br/>
        <w:t>{{touching}}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Artists, in their self-expression, use the elements of art to design compositions of a certain style, form, and ____________.</w:t>
      </w:r>
      <w:r>
        <w:br/>
        <w:t>{{content}}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The vocabulary of art includes line, shape, light, value, color, texture, space, ____________, and motion.</w:t>
      </w:r>
      <w:r>
        <w:br/>
        <w:t>{{time}}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In spoken and written languages, we communicate by means of sounds and symbols; in the visual arts, we communicate through ____________ media.</w:t>
      </w:r>
      <w:r>
        <w:br/>
        <w:t>{{visual}}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The principles of design include unity, ____________, rhythm, scale, and proportion.</w:t>
      </w:r>
      <w:r>
        <w:br/>
        <w:t>{{balance}}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The content of a work of art might be a natural subject, such as a human figure or a landscape, but it might also be an ____________image.</w:t>
      </w:r>
      <w:r>
        <w:br/>
        <w:t>{{abstract}}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>Geometry teaches us that the shortest distance between two points is a line and that a line may be made up of an infinite number of points; in art, a line is more commonly defined as a ____________ dot.</w:t>
      </w:r>
      <w:r>
        <w:br/>
        <w:t>{{moving}}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br w:type="page"/>
      </w:r>
      <w:r>
        <w:lastRenderedPageBreak/>
        <w:t>Georgia O'Keeffe said, "I found I could say things with color and shapes that I couldn't say in any other way--things I had no ___________ for."</w:t>
      </w:r>
      <w:r>
        <w:br/>
        <w:t>{{words}}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In Sol </w:t>
      </w:r>
      <w:proofErr w:type="spellStart"/>
      <w:r>
        <w:t>LeWitt's</w:t>
      </w:r>
      <w:proofErr w:type="spellEnd"/>
      <w:r>
        <w:t xml:space="preserve"> </w:t>
      </w:r>
      <w:r>
        <w:rPr>
          <w:i/>
        </w:rPr>
        <w:t>Lines from Four Corners to Points on a Grid</w:t>
      </w:r>
      <w:r>
        <w:t>, the act of measuring to create exact mathematical relationships seems to be intrinsic to the work--or ____________ the work.</w:t>
      </w:r>
      <w:r>
        <w:br/>
        <w:t>{{is}}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Contrasting </w:t>
      </w:r>
      <w:proofErr w:type="spellStart"/>
      <w:r>
        <w:t>LeWitt's</w:t>
      </w:r>
      <w:proofErr w:type="spellEnd"/>
      <w:r>
        <w:t xml:space="preserve"> </w:t>
      </w:r>
      <w:r>
        <w:rPr>
          <w:i/>
        </w:rPr>
        <w:t>Lines from Four Corners to Points on a Grid</w:t>
      </w:r>
      <w:r>
        <w:t xml:space="preserve"> and Pollock's </w:t>
      </w:r>
      <w:r>
        <w:rPr>
          <w:i/>
        </w:rPr>
        <w:t>Number 14</w:t>
      </w:r>
      <w:r>
        <w:t xml:space="preserve">, the </w:t>
      </w:r>
      <w:proofErr w:type="spellStart"/>
      <w:r>
        <w:t>LeWitt</w:t>
      </w:r>
      <w:proofErr w:type="spellEnd"/>
      <w:r>
        <w:t xml:space="preserve"> encourages us to ____________; the Pollock encourages us to dream.</w:t>
      </w:r>
      <w:r>
        <w:br/>
        <w:t>{{think}}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In Edward Weston's </w:t>
      </w:r>
      <w:r>
        <w:rPr>
          <w:i/>
        </w:rPr>
        <w:t>Knees</w:t>
      </w:r>
      <w:r>
        <w:t xml:space="preserve">, the contour lines of the legs are created by the subtle differences in ____________ and texture between the legs and the wall and the floor. </w:t>
      </w:r>
      <w:r>
        <w:br/>
        <w:t>{{value}}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The word </w:t>
      </w:r>
      <w:r>
        <w:rPr>
          <w:i/>
        </w:rPr>
        <w:t>form</w:t>
      </w:r>
      <w:r>
        <w:t xml:space="preserve"> is often used to speak about shape in sculpture or architecture. Helene Brandt's </w:t>
      </w:r>
      <w:r>
        <w:rPr>
          <w:i/>
        </w:rPr>
        <w:t>Mondrian Variations, Construction No. 3B with Four Red Squares and Two Planes</w:t>
      </w:r>
      <w:r>
        <w:t xml:space="preserve"> is a translation of Mondrian's composition into three ____________.</w:t>
      </w:r>
      <w:r>
        <w:br/>
        <w:t>{{dimensions}}</w:t>
      </w:r>
      <w:r>
        <w:br/>
      </w:r>
    </w:p>
    <w:p w:rsidR="008B09AB" w:rsidRDefault="008B09AB">
      <w:pPr>
        <w:numPr>
          <w:ilvl w:val="0"/>
          <w:numId w:val="1"/>
        </w:numPr>
      </w:pPr>
      <w:r>
        <w:t xml:space="preserve">Frank </w:t>
      </w:r>
      <w:proofErr w:type="spellStart"/>
      <w:r>
        <w:t>Gehry</w:t>
      </w:r>
      <w:proofErr w:type="spellEnd"/>
      <w:r>
        <w:t xml:space="preserve">, the architect of the </w:t>
      </w:r>
      <w:smartTag w:uri="urn:schemas-microsoft-com:office:smarttags" w:element="PlaceName">
        <w:r>
          <w:t>Guggenheim</w:t>
        </w:r>
      </w:smartTag>
      <w:r>
        <w:t xml:space="preserve"> </w:t>
      </w:r>
      <w:smartTag w:uri="urn:schemas-microsoft-com:office:smarttags" w:element="PlaceType">
        <w:r>
          <w:t>Museum</w:t>
        </w:r>
      </w:smartTag>
      <w:r>
        <w:t xml:space="preserve"> in </w:t>
      </w:r>
      <w:smartTag w:uri="urn:schemas-microsoft-com:office:smarttags" w:element="place">
        <w:smartTag w:uri="urn:schemas-microsoft-com:office:smarttags" w:element="City">
          <w:r>
            <w:t>Bilbao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 xml:space="preserve"> refers to his work as a ____________ flower.</w:t>
      </w:r>
      <w:r>
        <w:br/>
        <w:t>{{metallic}}</w:t>
      </w:r>
      <w:r>
        <w:br/>
      </w:r>
    </w:p>
    <w:p w:rsidR="008B09AB" w:rsidRDefault="008B09AB">
      <w:pPr>
        <w:numPr>
          <w:ilvl w:val="0"/>
          <w:numId w:val="1"/>
        </w:numPr>
      </w:pPr>
      <w:r>
        <w:t xml:space="preserve">In </w:t>
      </w:r>
      <w:r>
        <w:rPr>
          <w:i/>
        </w:rPr>
        <w:t>Bay Side</w:t>
      </w:r>
      <w:r>
        <w:t xml:space="preserve"> Helen Frankenthaler literally ____________ paint onto her canvas, creating a nebulous work dense in form and rich in texture.</w:t>
      </w:r>
      <w:r>
        <w:br/>
        <w:t>{{poured}}</w:t>
      </w:r>
      <w:r>
        <w:br/>
      </w:r>
    </w:p>
    <w:p w:rsidR="008B09AB" w:rsidRDefault="008B09AB">
      <w:pPr>
        <w:numPr>
          <w:ilvl w:val="0"/>
          <w:numId w:val="1"/>
        </w:numPr>
      </w:pPr>
      <w:r>
        <w:t>In a ____________ piece, Lorraine O'Grady labeled herself "Mademoiselle Bourgeoisie Noire".</w:t>
      </w:r>
      <w:r>
        <w:br/>
        <w:t>{{performance}}</w:t>
      </w:r>
      <w:r>
        <w:br/>
      </w:r>
    </w:p>
    <w:p w:rsidR="008B09AB" w:rsidRDefault="008B09AB">
      <w:pPr>
        <w:numPr>
          <w:ilvl w:val="0"/>
          <w:numId w:val="1"/>
        </w:numPr>
      </w:pPr>
      <w:r>
        <w:t>Local color is defined as the hue of an abject as created by the colors its surface reflects under ____________ lighting conditions.</w:t>
      </w:r>
      <w:r>
        <w:br/>
        <w:t>{{normal}}</w:t>
      </w:r>
      <w:r>
        <w:br/>
      </w:r>
    </w:p>
    <w:p w:rsidR="008B09AB" w:rsidRDefault="008B09AB">
      <w:pPr>
        <w:numPr>
          <w:ilvl w:val="0"/>
          <w:numId w:val="1"/>
        </w:numPr>
      </w:pPr>
      <w:r>
        <w:t xml:space="preserve">Leon </w:t>
      </w:r>
      <w:proofErr w:type="spellStart"/>
      <w:r>
        <w:t>Kossoff's</w:t>
      </w:r>
      <w:proofErr w:type="spellEnd"/>
      <w:r>
        <w:t xml:space="preserve"> </w:t>
      </w:r>
      <w:r>
        <w:rPr>
          <w:i/>
        </w:rPr>
        <w:t>Portrait of Father, No. 2</w:t>
      </w:r>
      <w:r>
        <w:t xml:space="preserve"> contains the harsh, gouged textures of ___________, that is the thick buildup of paint on the surface of the canvas..</w:t>
      </w:r>
      <w:r>
        <w:br/>
        <w:t>{{impasto}}</w:t>
      </w:r>
      <w:r>
        <w:br/>
      </w:r>
    </w:p>
    <w:p w:rsidR="008B09AB" w:rsidRDefault="008B09AB">
      <w:pPr>
        <w:numPr>
          <w:ilvl w:val="0"/>
          <w:numId w:val="1"/>
        </w:numPr>
      </w:pPr>
      <w:r>
        <w:t xml:space="preserve">The success of the visual pun in Gilhooly's </w:t>
      </w:r>
      <w:r>
        <w:rPr>
          <w:i/>
        </w:rPr>
        <w:t>Chocolate Mousse</w:t>
      </w:r>
      <w:r>
        <w:t xml:space="preserve"> is wholly dependent on the artist's ability to ____________ the eye.</w:t>
      </w:r>
      <w:r>
        <w:br/>
        <w:t>{{fool}}</w:t>
      </w:r>
      <w:r>
        <w:br/>
      </w:r>
    </w:p>
    <w:p w:rsidR="008B09AB" w:rsidRDefault="008B09AB">
      <w:pPr>
        <w:numPr>
          <w:ilvl w:val="0"/>
          <w:numId w:val="1"/>
        </w:numPr>
      </w:pPr>
      <w:r>
        <w:t xml:space="preserve">Richard Estes's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Williamsburg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Bridge</w:t>
          </w:r>
        </w:smartTag>
      </w:smartTag>
      <w:r>
        <w:t xml:space="preserve"> offers the consummate exercise in __________ point perspective.</w:t>
      </w:r>
      <w:r>
        <w:br/>
        <w:t>{{one}}</w:t>
      </w:r>
    </w:p>
    <w:p w:rsidR="008B09AB" w:rsidRDefault="008B09AB"/>
    <w:p w:rsidR="008B09AB" w:rsidRDefault="008B09AB">
      <w:pPr>
        <w:pStyle w:val="Heading2"/>
      </w:pPr>
      <w:r>
        <w:lastRenderedPageBreak/>
        <w:t>Discussion Questions</w:t>
      </w:r>
    </w:p>
    <w:p w:rsidR="008B09AB" w:rsidRDefault="008B09AB">
      <w:pPr>
        <w:numPr>
          <w:ilvl w:val="0"/>
          <w:numId w:val="1"/>
        </w:numPr>
      </w:pPr>
      <w:r>
        <w:t xml:space="preserve">What is the musical equivalent of </w:t>
      </w:r>
      <w:r>
        <w:rPr>
          <w:i/>
        </w:rPr>
        <w:t>line</w:t>
      </w:r>
      <w:r>
        <w:t xml:space="preserve"> in visual art?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rPr>
          <w:bCs/>
        </w:rPr>
        <w:t>Is it possible to enjoy a work of art without knowing about the elements of art? Explain your answer.</w:t>
      </w:r>
    </w:p>
    <w:p w:rsidR="008B09AB" w:rsidRDefault="008B09AB"/>
    <w:p w:rsidR="008B09AB" w:rsidRDefault="008B09AB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Describe one of the messages of </w:t>
      </w:r>
      <w:r>
        <w:rPr>
          <w:bCs/>
          <w:i/>
        </w:rPr>
        <w:t>The Heart of Detroit by Moonlight</w:t>
      </w:r>
      <w:r>
        <w:rPr>
          <w:bCs/>
        </w:rPr>
        <w:t xml:space="preserve"> by the Destroy All Monsters Collective.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rPr>
          <w:bCs/>
        </w:rPr>
        <w:t xml:space="preserve">Define </w:t>
      </w:r>
      <w:r>
        <w:rPr>
          <w:bCs/>
          <w:i/>
          <w:iCs/>
        </w:rPr>
        <w:t>conceptual art</w:t>
      </w:r>
      <w:r>
        <w:rPr>
          <w:bCs/>
        </w:rPr>
        <w:t xml:space="preserve">, give an example of a conceptual piece from </w:t>
      </w:r>
      <w:r>
        <w:rPr>
          <w:bCs/>
          <w:i/>
        </w:rPr>
        <w:t>Understanding Art</w:t>
      </w:r>
      <w:r>
        <w:rPr>
          <w:bCs/>
        </w:rPr>
        <w:t>, and describe an idea that you have for a conceptual piece of your own.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rPr>
          <w:bCs/>
        </w:rPr>
        <w:t>Does any of the art work in this chapter suggest that order may pose a threat to harmony and psychological well-being? If so, which? Explain how.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rPr>
          <w:bCs/>
        </w:rPr>
        <w:t>Distinguish between actual texture and visual texture. Use works of art to illustrate your answer.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Describe how line operates as an active element in Botticelli's </w:t>
      </w:r>
      <w:r>
        <w:rPr>
          <w:i/>
        </w:rPr>
        <w:t>Birth of Venus</w:t>
      </w:r>
      <w:r>
        <w:t>.</w:t>
      </w:r>
    </w:p>
    <w:p w:rsidR="008B09AB" w:rsidRDefault="008B09AB">
      <w:pPr>
        <w:numPr>
          <w:ilvl w:val="0"/>
          <w:numId w:val="1"/>
        </w:numPr>
      </w:pPr>
      <w:r>
        <w:rPr>
          <w:bCs/>
        </w:rPr>
        <w:t xml:space="preserve">Distinguish between the "messages" of Picasso's </w:t>
      </w:r>
      <w:r>
        <w:rPr>
          <w:bCs/>
          <w:i/>
        </w:rPr>
        <w:t xml:space="preserve">Les Demoiselles </w:t>
      </w:r>
      <w:proofErr w:type="spellStart"/>
      <w:r>
        <w:rPr>
          <w:bCs/>
          <w:i/>
        </w:rPr>
        <w:t>d'Avignon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Colescott's</w:t>
      </w:r>
      <w:proofErr w:type="spellEnd"/>
      <w:r>
        <w:rPr>
          <w:bCs/>
        </w:rPr>
        <w:t xml:space="preserve"> </w:t>
      </w:r>
      <w:r>
        <w:rPr>
          <w:bCs/>
          <w:i/>
        </w:rPr>
        <w:t xml:space="preserve">Les Demoiselles </w:t>
      </w:r>
      <w:proofErr w:type="spellStart"/>
      <w:r>
        <w:rPr>
          <w:bCs/>
          <w:i/>
        </w:rPr>
        <w:t>d'Alabama</w:t>
      </w:r>
      <w:proofErr w:type="spellEnd"/>
      <w:r>
        <w:rPr>
          <w:bCs/>
          <w:i/>
        </w:rPr>
        <w:t xml:space="preserve">: </w:t>
      </w:r>
      <w:proofErr w:type="spellStart"/>
      <w:r>
        <w:rPr>
          <w:bCs/>
          <w:i/>
        </w:rPr>
        <w:t>Vestidas</w:t>
      </w:r>
      <w:proofErr w:type="spellEnd"/>
      <w:r>
        <w:rPr>
          <w:bCs/>
        </w:rPr>
        <w:t>.</w:t>
      </w:r>
    </w:p>
    <w:p w:rsidR="008B09AB" w:rsidRDefault="008B09AB"/>
    <w:p w:rsidR="008B09AB" w:rsidRDefault="008B09AB">
      <w:pPr>
        <w:numPr>
          <w:ilvl w:val="0"/>
          <w:numId w:val="1"/>
        </w:numPr>
      </w:pPr>
      <w:r>
        <w:t xml:space="preserve">How did Edward Steichen "flatten" the image in his </w:t>
      </w:r>
      <w:r>
        <w:rPr>
          <w:i/>
        </w:rPr>
        <w:t>Rodin with His Sculptures "Victor Hugo" and "The Thinker</w:t>
      </w:r>
      <w:r>
        <w:t>?"</w:t>
      </w:r>
    </w:p>
    <w:p w:rsidR="008B09AB" w:rsidRDefault="008B09AB"/>
    <w:p w:rsidR="008B09AB" w:rsidRDefault="008B09AB">
      <w:pPr>
        <w:numPr>
          <w:ilvl w:val="0"/>
          <w:numId w:val="1"/>
        </w:numPr>
        <w:sectPr w:rsidR="008B09AB" w:rsidSect="000E192B">
          <w:type w:val="continuous"/>
          <w:pgSz w:w="12240" w:h="15840"/>
          <w:pgMar w:top="426" w:right="1800" w:bottom="709" w:left="1800" w:header="153" w:footer="153" w:gutter="0"/>
          <w:cols w:space="720"/>
          <w:docGrid w:linePitch="360"/>
        </w:sectPr>
      </w:pPr>
      <w:r>
        <w:t xml:space="preserve">How does the work of Erwin </w:t>
      </w:r>
      <w:proofErr w:type="spellStart"/>
      <w:r>
        <w:t>Redl</w:t>
      </w:r>
      <w:proofErr w:type="spellEnd"/>
      <w:r>
        <w:t xml:space="preserve"> relate to your life? Explain your answer.</w:t>
      </w:r>
    </w:p>
    <w:p w:rsidR="008B09AB" w:rsidRDefault="008B09AB"/>
    <w:p w:rsidR="008B09AB" w:rsidRDefault="008B09AB"/>
    <w:p w:rsidR="00520CD0" w:rsidRDefault="00520CD0">
      <w:r>
        <w:t>Essay:</w:t>
      </w:r>
    </w:p>
    <w:p w:rsidR="00520CD0" w:rsidRPr="00520CD0" w:rsidRDefault="00520CD0" w:rsidP="00520CD0">
      <w:pPr>
        <w:numPr>
          <w:ilvl w:val="0"/>
          <w:numId w:val="2"/>
        </w:numPr>
        <w:rPr>
          <w:rStyle w:val="text11n1"/>
          <w:rFonts w:ascii="Times New Roman" w:hAnsi="Times New Roman"/>
          <w:color w:val="auto"/>
          <w:sz w:val="24"/>
          <w:szCs w:val="24"/>
        </w:rPr>
      </w:pPr>
      <w:r>
        <w:rPr>
          <w:rStyle w:val="text11n1"/>
        </w:rPr>
        <w:t>What is the musical equivalent of line in visual art?</w:t>
      </w:r>
    </w:p>
    <w:p w:rsidR="00520CD0" w:rsidRPr="00520CD0" w:rsidRDefault="00520CD0" w:rsidP="00520CD0">
      <w:pPr>
        <w:numPr>
          <w:ilvl w:val="0"/>
          <w:numId w:val="2"/>
        </w:numPr>
        <w:rPr>
          <w:rStyle w:val="text11n1"/>
          <w:rFonts w:ascii="Times New Roman" w:hAnsi="Times New Roman"/>
          <w:color w:val="auto"/>
          <w:sz w:val="24"/>
          <w:szCs w:val="24"/>
        </w:rPr>
      </w:pPr>
      <w:r>
        <w:rPr>
          <w:rStyle w:val="text11n1"/>
        </w:rPr>
        <w:t>Is it possible to enjoy a work of art without knowing about the elements of art? Explain your answer.</w:t>
      </w:r>
    </w:p>
    <w:p w:rsidR="00520CD0" w:rsidRPr="00520CD0" w:rsidRDefault="00520CD0" w:rsidP="00520CD0">
      <w:pPr>
        <w:numPr>
          <w:ilvl w:val="0"/>
          <w:numId w:val="2"/>
        </w:numPr>
        <w:rPr>
          <w:rStyle w:val="text11n1"/>
          <w:rFonts w:ascii="Times New Roman" w:hAnsi="Times New Roman"/>
          <w:color w:val="auto"/>
          <w:sz w:val="24"/>
          <w:szCs w:val="24"/>
        </w:rPr>
      </w:pPr>
      <w:r>
        <w:rPr>
          <w:rStyle w:val="text11n1"/>
        </w:rPr>
        <w:t xml:space="preserve">Describe one of the messages of </w:t>
      </w:r>
      <w:r>
        <w:rPr>
          <w:rStyle w:val="text11n1"/>
          <w:i/>
          <w:iCs/>
        </w:rPr>
        <w:t>The Heart of Detroit by Moonlight</w:t>
      </w:r>
      <w:r>
        <w:rPr>
          <w:rStyle w:val="text11n1"/>
        </w:rPr>
        <w:t xml:space="preserve"> by the Destroy All Monsters Collective.</w:t>
      </w:r>
    </w:p>
    <w:p w:rsidR="00520CD0" w:rsidRDefault="00520CD0" w:rsidP="00520CD0">
      <w:pPr>
        <w:numPr>
          <w:ilvl w:val="0"/>
          <w:numId w:val="2"/>
        </w:numPr>
      </w:pPr>
      <w:r>
        <w:rPr>
          <w:rStyle w:val="text11n1"/>
        </w:rPr>
        <w:t>Does any of the art work in this chapter suggest that order may pose a threat to harmony and psychological well-being? If so, which? Explain how.</w:t>
      </w:r>
    </w:p>
    <w:sectPr w:rsidR="00520CD0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9E" w:rsidRDefault="003F739E">
      <w:r>
        <w:separator/>
      </w:r>
    </w:p>
  </w:endnote>
  <w:endnote w:type="continuationSeparator" w:id="0">
    <w:p w:rsidR="003F739E" w:rsidRDefault="003F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D0" w:rsidRDefault="00520CD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9E" w:rsidRDefault="003F739E">
      <w:r>
        <w:separator/>
      </w:r>
    </w:p>
  </w:footnote>
  <w:footnote w:type="continuationSeparator" w:id="0">
    <w:p w:rsidR="003F739E" w:rsidRDefault="003F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06F3"/>
    <w:multiLevelType w:val="multilevel"/>
    <w:tmpl w:val="D410F3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8"/>
        <w:szCs w:val="28"/>
      </w:rPr>
    </w:lvl>
    <w:lvl w:ilvl="1">
      <w:start w:val="1"/>
      <w:numFmt w:val="upperLetter"/>
      <w:suff w:val="space"/>
      <w:lvlText w:val="%2."/>
      <w:lvlJc w:val="left"/>
      <w:pPr>
        <w:ind w:left="43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hint="default"/>
      </w:rPr>
    </w:lvl>
  </w:abstractNum>
  <w:abstractNum w:abstractNumId="1">
    <w:nsid w:val="77566315"/>
    <w:multiLevelType w:val="hybridMultilevel"/>
    <w:tmpl w:val="CAAA6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39"/>
    <w:rsid w:val="000E192B"/>
    <w:rsid w:val="003F739E"/>
    <w:rsid w:val="00520CD0"/>
    <w:rsid w:val="008B09AB"/>
    <w:rsid w:val="009E5139"/>
    <w:rsid w:val="00AE6CAF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aliases w:val="Heading 2 Char1,Heading 2 Char Char,Heading 2 Char1 Char1 Char,Heading 2 Char Char Char Char,Heading 2 Char1 Char Char Char,Heading 2 Char Char2 Char Char Char,Heading 2 Char1 Char Char Char Char Char,Heading 2 Char,Heading 2 Char2 Char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8"/>
    </w:rPr>
  </w:style>
  <w:style w:type="character" w:styleId="PageNumber">
    <w:name w:val="page number"/>
    <w:basedOn w:val="DefaultParagraphFont"/>
  </w:style>
  <w:style w:type="character" w:customStyle="1" w:styleId="text11n1">
    <w:name w:val="text11n1"/>
    <w:basedOn w:val="DefaultParagraphFont"/>
    <w:rsid w:val="00520CD0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Header">
    <w:name w:val="header"/>
    <w:basedOn w:val="Normal"/>
    <w:link w:val="HeaderChar"/>
    <w:rsid w:val="000E1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E192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aliases w:val="Heading 2 Char1,Heading 2 Char Char,Heading 2 Char1 Char1 Char,Heading 2 Char Char Char Char,Heading 2 Char1 Char Char Char,Heading 2 Char Char2 Char Char Char,Heading 2 Char1 Char Char Char Char Char,Heading 2 Char,Heading 2 Char2 Char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8"/>
    </w:rPr>
  </w:style>
  <w:style w:type="character" w:styleId="PageNumber">
    <w:name w:val="page number"/>
    <w:basedOn w:val="DefaultParagraphFont"/>
  </w:style>
  <w:style w:type="character" w:customStyle="1" w:styleId="text11n1">
    <w:name w:val="text11n1"/>
    <w:basedOn w:val="DefaultParagraphFont"/>
    <w:rsid w:val="00520CD0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Header">
    <w:name w:val="header"/>
    <w:basedOn w:val="Normal"/>
    <w:link w:val="HeaderChar"/>
    <w:rsid w:val="000E1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E19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2: The Visual Elements</vt:lpstr>
    </vt:vector>
  </TitlesOfParts>
  <Company>Wadsworth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2016-10-07T07:14:00Z</dcterms:created>
  <dcterms:modified xsi:type="dcterms:W3CDTF">2016-10-07T07:16:00Z</dcterms:modified>
</cp:coreProperties>
</file>