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00" w:rsidRPr="00513D1C" w:rsidRDefault="00704C00" w:rsidP="00704C00">
      <w:pPr>
        <w:jc w:val="center"/>
        <w:rPr>
          <w:b/>
          <w:color w:val="FF0000"/>
        </w:rPr>
      </w:pPr>
      <w:r w:rsidRPr="00513D1C">
        <w:rPr>
          <w:b/>
          <w:color w:val="FF0000"/>
        </w:rPr>
        <w:t>GÉOLOGIE GENERALE</w:t>
      </w:r>
    </w:p>
    <w:p w:rsidR="00704C00" w:rsidRPr="00A317F7" w:rsidRDefault="00704C00" w:rsidP="00704C00">
      <w:pPr>
        <w:jc w:val="center"/>
      </w:pPr>
    </w:p>
    <w:p w:rsidR="00704C00" w:rsidRPr="00A317F7" w:rsidRDefault="00704C00" w:rsidP="00704C00">
      <w:r w:rsidRPr="00A317F7">
        <w:t>Partie n°2: Processus et matériaux géologiques</w:t>
      </w:r>
    </w:p>
    <w:p w:rsidR="00704C00" w:rsidRPr="00A317F7" w:rsidRDefault="00704C00" w:rsidP="00704C00">
      <w:r w:rsidRPr="00A317F7">
        <w:t>Partie n° 3 : Origine et évolutions liées de l’hydrosphère, de l’atmosphère et de la biosphère</w:t>
      </w:r>
    </w:p>
    <w:p w:rsidR="00704C00" w:rsidRPr="00A317F7" w:rsidRDefault="00704C00" w:rsidP="00704C00">
      <w:r w:rsidRPr="00A317F7">
        <w:t xml:space="preserve">Processus et matériaux géologiques </w:t>
      </w:r>
    </w:p>
    <w:p w:rsidR="00704C00" w:rsidRPr="00A317F7" w:rsidRDefault="00704C00"/>
    <w:p w:rsidR="00977C34" w:rsidRPr="00A317F7" w:rsidRDefault="00977C34">
      <w:pPr>
        <w:rPr>
          <w:b/>
        </w:rPr>
      </w:pPr>
      <w:r w:rsidRPr="00A317F7">
        <w:rPr>
          <w:b/>
        </w:rPr>
        <w:t>Introduction</w:t>
      </w:r>
    </w:p>
    <w:p w:rsidR="00977C34" w:rsidRPr="00A317F7" w:rsidRDefault="00977C34" w:rsidP="00977C34">
      <w:r w:rsidRPr="00A317F7">
        <w:t xml:space="preserve">• </w:t>
      </w:r>
    </w:p>
    <w:p w:rsidR="00977C34" w:rsidRPr="00A317F7" w:rsidRDefault="00977C34" w:rsidP="00977C34">
      <w:r w:rsidRPr="00A317F7">
        <w:t>Roches et phénomènes géologiques</w:t>
      </w:r>
    </w:p>
    <w:p w:rsidR="00977C34" w:rsidRPr="00A317F7" w:rsidRDefault="00977C34" w:rsidP="00977C34">
      <w:r w:rsidRPr="00A317F7">
        <w:t>Distinction endogène / exogène</w:t>
      </w:r>
    </w:p>
    <w:p w:rsidR="00977C34" w:rsidRPr="00A317F7" w:rsidRDefault="00977C34" w:rsidP="00977C34">
      <w:r w:rsidRPr="00A317F7">
        <w:t>Pétrogenèse initiale / secondaire</w:t>
      </w:r>
    </w:p>
    <w:p w:rsidR="00977C34" w:rsidRPr="00A317F7" w:rsidRDefault="00977C34" w:rsidP="00977C34">
      <w:r w:rsidRPr="00A317F7">
        <w:t>Temps et phénomènes géologiques</w:t>
      </w:r>
    </w:p>
    <w:p w:rsidR="00977C34" w:rsidRPr="00A317F7" w:rsidRDefault="00977C34" w:rsidP="00977C34">
      <w:r w:rsidRPr="00A317F7">
        <w:t xml:space="preserve">Intérêt de l’étude des roches, buts de la Géologie </w:t>
      </w:r>
    </w:p>
    <w:p w:rsidR="00977C34" w:rsidRPr="00A317F7" w:rsidRDefault="00977C34" w:rsidP="00977C34"/>
    <w:p w:rsidR="00977C34" w:rsidRPr="00A317F7" w:rsidRDefault="00977C34" w:rsidP="00977C34">
      <w:pPr>
        <w:rPr>
          <w:b/>
        </w:rPr>
      </w:pPr>
      <w:r w:rsidRPr="00A317F7">
        <w:rPr>
          <w:b/>
        </w:rPr>
        <w:t>1 - Minéraux et roches</w:t>
      </w:r>
    </w:p>
    <w:p w:rsidR="008D2B03" w:rsidRPr="00A317F7" w:rsidRDefault="008D2B03" w:rsidP="008D2B03"/>
    <w:p w:rsidR="00977C34" w:rsidRPr="000A1247" w:rsidRDefault="00F72646" w:rsidP="000A1247">
      <w:pPr>
        <w:rPr>
          <w:i/>
        </w:rPr>
      </w:pPr>
      <w:r>
        <w:rPr>
          <w:i/>
          <w:noProof/>
        </w:rPr>
        <mc:AlternateContent>
          <mc:Choice Requires="wps">
            <w:drawing>
              <wp:anchor distT="0" distB="0" distL="114300" distR="114300" simplePos="0" relativeHeight="251655168" behindDoc="1" locked="0" layoutInCell="1" allowOverlap="1">
                <wp:simplePos x="0" y="0"/>
                <wp:positionH relativeFrom="column">
                  <wp:posOffset>228600</wp:posOffset>
                </wp:positionH>
                <wp:positionV relativeFrom="paragraph">
                  <wp:posOffset>282575</wp:posOffset>
                </wp:positionV>
                <wp:extent cx="4000500" cy="2628900"/>
                <wp:effectExtent l="0" t="0" r="0" b="31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B03" w:rsidRDefault="008D2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8pt;margin-top:22.25pt;width:31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mO7tQIAALs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" filled="f" stroked="f">
                <v:textbox>
                  <w:txbxContent>
                    <w:p w:rsidR="008D2B03" w:rsidRDefault="008D2B03"/>
                  </w:txbxContent>
                </v:textbox>
              </v:shape>
            </w:pict>
          </mc:Fallback>
        </mc:AlternateContent>
      </w:r>
      <w:r w:rsidR="000A1247">
        <w:rPr>
          <w:i/>
        </w:rPr>
        <w:t xml:space="preserve">1) </w:t>
      </w:r>
      <w:r w:rsidR="008D2B03" w:rsidRPr="000A1247">
        <w:rPr>
          <w:i/>
        </w:rPr>
        <w:t>Répartition des éléments chimiques dans l'univers</w:t>
      </w:r>
    </w:p>
    <w:p w:rsidR="008D2B03" w:rsidRPr="00A317F7" w:rsidRDefault="00B305C7" w:rsidP="007D2735">
      <w:r>
        <w:rPr>
          <w:noProof/>
        </w:rPr>
        <w:drawing>
          <wp:inline distT="0" distB="0" distL="0" distR="0">
            <wp:extent cx="2581275" cy="2695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6">
                      <a:extLst>
                        <a:ext uri="{28A0092B-C50C-407E-A947-70E740481C1C}">
                          <a14:useLocalDpi xmlns:a14="http://schemas.microsoft.com/office/drawing/2010/main" val="0"/>
                        </a:ext>
                      </a:extLst>
                    </a:blip>
                    <a:stretch>
                      <a:fillRect/>
                    </a:stretch>
                  </pic:blipFill>
                  <pic:spPr>
                    <a:xfrm>
                      <a:off x="0" y="0"/>
                      <a:ext cx="2581275" cy="2695575"/>
                    </a:xfrm>
                    <a:prstGeom prst="rect">
                      <a:avLst/>
                    </a:prstGeom>
                  </pic:spPr>
                </pic:pic>
              </a:graphicData>
            </a:graphic>
          </wp:inline>
        </w:drawing>
      </w:r>
    </w:p>
    <w:p w:rsidR="008D2B03" w:rsidRPr="00A317F7" w:rsidRDefault="008D2B03" w:rsidP="007D2735">
      <w:r w:rsidRPr="00A317F7">
        <w:t>Conséquences</w:t>
      </w:r>
    </w:p>
    <w:p w:rsidR="008D2B03" w:rsidRPr="00A317F7" w:rsidRDefault="008D2B03" w:rsidP="007D2735">
      <w:r w:rsidRPr="00A317F7">
        <w:t>Abondance de Si, Al, O, Ca, Fe</w:t>
      </w:r>
      <w:r w:rsidR="00773218" w:rsidRPr="00A317F7">
        <w:t>, Mg</w:t>
      </w:r>
    </w:p>
    <w:p w:rsidR="00773218" w:rsidRPr="00A317F7" w:rsidRDefault="008D2B03" w:rsidP="007D2735">
      <w:r w:rsidRPr="00A317F7">
        <w:t xml:space="preserve">=&gt; </w:t>
      </w:r>
      <w:r w:rsidR="00773218" w:rsidRPr="00A317F7">
        <w:t>Éléments</w:t>
      </w:r>
      <w:r w:rsidRPr="00A317F7">
        <w:t xml:space="preserve"> const</w:t>
      </w:r>
      <w:r w:rsidR="00773218" w:rsidRPr="00A317F7">
        <w:t>itutifs essentiels des planètes</w:t>
      </w:r>
    </w:p>
    <w:p w:rsidR="008D2B03" w:rsidRPr="00A317F7" w:rsidRDefault="00773218" w:rsidP="007D2735">
      <w:r w:rsidRPr="00A317F7">
        <w:t>Abondance du C</w:t>
      </w:r>
    </w:p>
    <w:p w:rsidR="008D2B03" w:rsidRPr="00A317F7" w:rsidRDefault="008D2B03" w:rsidP="007D2735">
      <w:r w:rsidRPr="00A317F7">
        <w:t xml:space="preserve">=&gt; </w:t>
      </w:r>
      <w:r w:rsidR="00773218" w:rsidRPr="00A317F7">
        <w:t>Apparition</w:t>
      </w:r>
      <w:r w:rsidRPr="00A317F7">
        <w:t xml:space="preserve"> et développement de la Vie.</w:t>
      </w:r>
    </w:p>
    <w:p w:rsidR="00773218" w:rsidRPr="00A317F7" w:rsidRDefault="00773218" w:rsidP="007D2735"/>
    <w:p w:rsidR="00773218" w:rsidRPr="00A317F7" w:rsidRDefault="00773218" w:rsidP="007D2735"/>
    <w:p w:rsidR="00773218" w:rsidRPr="00A317F7" w:rsidRDefault="00773218" w:rsidP="00773218">
      <w:pPr>
        <w:ind w:left="360"/>
      </w:pPr>
      <w:r w:rsidRPr="00A317F7">
        <w:t xml:space="preserve">Indice de Clarke (abondance des éléments dans la </w:t>
      </w:r>
    </w:p>
    <w:tbl>
      <w:tblPr>
        <w:tblW w:w="0" w:type="auto"/>
        <w:tblBorders>
          <w:top w:val="nil"/>
          <w:left w:val="nil"/>
          <w:bottom w:val="nil"/>
          <w:right w:val="nil"/>
        </w:tblBorders>
        <w:tblLook w:val="0000" w:firstRow="0" w:lastRow="0" w:firstColumn="0" w:lastColumn="0" w:noHBand="0" w:noVBand="0"/>
      </w:tblPr>
      <w:tblGrid>
        <w:gridCol w:w="1710"/>
        <w:gridCol w:w="2309"/>
        <w:gridCol w:w="1376"/>
        <w:gridCol w:w="2309"/>
      </w:tblGrid>
      <w:tr w:rsidR="00773218" w:rsidRPr="00A317F7">
        <w:tc>
          <w:tcPr>
            <w:tcW w:w="0" w:type="auto"/>
          </w:tcPr>
          <w:p w:rsidR="00773218" w:rsidRPr="00A317F7" w:rsidRDefault="00773218" w:rsidP="00773218">
            <w:pPr>
              <w:ind w:left="360"/>
            </w:pPr>
            <w:r w:rsidRPr="00A317F7">
              <w:t>Elément</w:t>
            </w:r>
          </w:p>
        </w:tc>
        <w:tc>
          <w:tcPr>
            <w:tcW w:w="0" w:type="auto"/>
          </w:tcPr>
          <w:p w:rsidR="00773218" w:rsidRPr="00A317F7" w:rsidRDefault="00773218" w:rsidP="00773218">
            <w:pPr>
              <w:ind w:left="360"/>
            </w:pPr>
            <w:r w:rsidRPr="00A317F7">
              <w:t>Fraction en masse</w:t>
            </w:r>
          </w:p>
        </w:tc>
        <w:tc>
          <w:tcPr>
            <w:tcW w:w="0" w:type="auto"/>
          </w:tcPr>
          <w:p w:rsidR="00773218" w:rsidRPr="00A317F7" w:rsidRDefault="00773218" w:rsidP="00773218">
            <w:pPr>
              <w:ind w:left="360"/>
            </w:pPr>
            <w:r w:rsidRPr="00A317F7">
              <w:t>Elément</w:t>
            </w:r>
          </w:p>
        </w:tc>
        <w:tc>
          <w:tcPr>
            <w:tcW w:w="0" w:type="auto"/>
          </w:tcPr>
          <w:p w:rsidR="00773218" w:rsidRPr="00A317F7" w:rsidRDefault="00773218" w:rsidP="00773218">
            <w:pPr>
              <w:ind w:left="360"/>
            </w:pPr>
            <w:r w:rsidRPr="00A317F7">
              <w:t>Fraction en masse</w:t>
            </w:r>
          </w:p>
        </w:tc>
      </w:tr>
      <w:tr w:rsidR="00773218" w:rsidRPr="00A317F7">
        <w:tc>
          <w:tcPr>
            <w:tcW w:w="0" w:type="auto"/>
          </w:tcPr>
          <w:p w:rsidR="00773218" w:rsidRPr="00A317F7" w:rsidRDefault="00773218" w:rsidP="00773218">
            <w:pPr>
              <w:ind w:left="360"/>
            </w:pPr>
            <w:r w:rsidRPr="00A317F7">
              <w:t>Oxygène</w:t>
            </w:r>
          </w:p>
        </w:tc>
        <w:tc>
          <w:tcPr>
            <w:tcW w:w="0" w:type="auto"/>
          </w:tcPr>
          <w:p w:rsidR="00773218" w:rsidRPr="00A317F7" w:rsidRDefault="00773218" w:rsidP="00773218">
            <w:pPr>
              <w:ind w:left="360"/>
            </w:pPr>
            <w:r w:rsidRPr="00A317F7">
              <w:t>46,6.10-2</w:t>
            </w:r>
          </w:p>
        </w:tc>
        <w:tc>
          <w:tcPr>
            <w:tcW w:w="0" w:type="auto"/>
          </w:tcPr>
          <w:p w:rsidR="00773218" w:rsidRPr="00A317F7" w:rsidRDefault="00773218" w:rsidP="00773218">
            <w:pPr>
              <w:ind w:left="360"/>
            </w:pPr>
            <w:r w:rsidRPr="00A317F7">
              <w:t>Soufre</w:t>
            </w:r>
          </w:p>
        </w:tc>
        <w:tc>
          <w:tcPr>
            <w:tcW w:w="0" w:type="auto"/>
          </w:tcPr>
          <w:p w:rsidR="00773218" w:rsidRPr="00A317F7" w:rsidRDefault="00773218" w:rsidP="00773218">
            <w:pPr>
              <w:ind w:left="360"/>
            </w:pPr>
            <w:r w:rsidRPr="00A317F7">
              <w:t>5.10-4</w:t>
            </w:r>
          </w:p>
        </w:tc>
      </w:tr>
      <w:tr w:rsidR="00773218" w:rsidRPr="00A317F7">
        <w:tc>
          <w:tcPr>
            <w:tcW w:w="0" w:type="auto"/>
          </w:tcPr>
          <w:p w:rsidR="00773218" w:rsidRPr="00A317F7" w:rsidRDefault="00773218" w:rsidP="00773218">
            <w:pPr>
              <w:ind w:left="360"/>
            </w:pPr>
            <w:r w:rsidRPr="00A317F7">
              <w:t>Silicium</w:t>
            </w:r>
          </w:p>
        </w:tc>
        <w:tc>
          <w:tcPr>
            <w:tcW w:w="0" w:type="auto"/>
          </w:tcPr>
          <w:p w:rsidR="00773218" w:rsidRPr="00A317F7" w:rsidRDefault="00773218" w:rsidP="00773218">
            <w:pPr>
              <w:ind w:left="360"/>
            </w:pPr>
            <w:r w:rsidRPr="00A317F7">
              <w:t>27,7.10-2</w:t>
            </w:r>
          </w:p>
        </w:tc>
        <w:tc>
          <w:tcPr>
            <w:tcW w:w="0" w:type="auto"/>
          </w:tcPr>
          <w:p w:rsidR="00773218" w:rsidRPr="00A317F7" w:rsidRDefault="00773218" w:rsidP="00773218">
            <w:pPr>
              <w:ind w:left="360"/>
            </w:pPr>
            <w:r w:rsidRPr="00A317F7">
              <w:t>Chrome</w:t>
            </w:r>
          </w:p>
        </w:tc>
        <w:tc>
          <w:tcPr>
            <w:tcW w:w="0" w:type="auto"/>
          </w:tcPr>
          <w:p w:rsidR="00773218" w:rsidRPr="00A317F7" w:rsidRDefault="00773218" w:rsidP="00773218">
            <w:pPr>
              <w:ind w:left="360"/>
            </w:pPr>
            <w:r w:rsidRPr="00A317F7">
              <w:t>2.10-4</w:t>
            </w:r>
          </w:p>
        </w:tc>
      </w:tr>
      <w:tr w:rsidR="00773218" w:rsidRPr="00A317F7">
        <w:tc>
          <w:tcPr>
            <w:tcW w:w="0" w:type="auto"/>
          </w:tcPr>
          <w:p w:rsidR="00773218" w:rsidRPr="00A317F7" w:rsidRDefault="00773218" w:rsidP="00773218">
            <w:pPr>
              <w:ind w:left="360"/>
            </w:pPr>
            <w:r w:rsidRPr="00A317F7">
              <w:t>Aluminium</w:t>
            </w:r>
          </w:p>
        </w:tc>
        <w:tc>
          <w:tcPr>
            <w:tcW w:w="0" w:type="auto"/>
          </w:tcPr>
          <w:p w:rsidR="00773218" w:rsidRPr="00A317F7" w:rsidRDefault="00773218" w:rsidP="00773218">
            <w:pPr>
              <w:ind w:left="360"/>
            </w:pPr>
            <w:r w:rsidRPr="00A317F7">
              <w:t>8,13.10-2</w:t>
            </w:r>
          </w:p>
        </w:tc>
        <w:tc>
          <w:tcPr>
            <w:tcW w:w="0" w:type="auto"/>
          </w:tcPr>
          <w:p w:rsidR="00773218" w:rsidRPr="00A317F7" w:rsidRDefault="00773218" w:rsidP="00773218">
            <w:pPr>
              <w:ind w:left="360"/>
            </w:pPr>
            <w:r w:rsidRPr="00A317F7">
              <w:t>Nickel</w:t>
            </w:r>
          </w:p>
        </w:tc>
        <w:tc>
          <w:tcPr>
            <w:tcW w:w="0" w:type="auto"/>
          </w:tcPr>
          <w:p w:rsidR="00773218" w:rsidRPr="00A317F7" w:rsidRDefault="00773218" w:rsidP="00773218">
            <w:pPr>
              <w:ind w:left="360"/>
            </w:pPr>
            <w:r w:rsidRPr="00A317F7">
              <w:t>8.10-5</w:t>
            </w:r>
          </w:p>
        </w:tc>
      </w:tr>
      <w:tr w:rsidR="00773218" w:rsidRPr="00A317F7">
        <w:tc>
          <w:tcPr>
            <w:tcW w:w="0" w:type="auto"/>
          </w:tcPr>
          <w:p w:rsidR="00773218" w:rsidRPr="00A317F7" w:rsidRDefault="00773218" w:rsidP="00773218">
            <w:pPr>
              <w:ind w:left="360"/>
            </w:pPr>
            <w:r w:rsidRPr="00A317F7">
              <w:t>Fer</w:t>
            </w:r>
          </w:p>
        </w:tc>
        <w:tc>
          <w:tcPr>
            <w:tcW w:w="0" w:type="auto"/>
          </w:tcPr>
          <w:p w:rsidR="00773218" w:rsidRPr="00A317F7" w:rsidRDefault="00773218" w:rsidP="00773218">
            <w:pPr>
              <w:ind w:left="360"/>
            </w:pPr>
            <w:r w:rsidRPr="00A317F7">
              <w:t>5,00.10-2</w:t>
            </w:r>
          </w:p>
        </w:tc>
        <w:tc>
          <w:tcPr>
            <w:tcW w:w="0" w:type="auto"/>
          </w:tcPr>
          <w:p w:rsidR="00773218" w:rsidRPr="00A317F7" w:rsidRDefault="00773218" w:rsidP="00773218">
            <w:pPr>
              <w:ind w:left="360"/>
            </w:pPr>
            <w:r w:rsidRPr="00A317F7">
              <w:t>Zinc</w:t>
            </w:r>
          </w:p>
        </w:tc>
        <w:tc>
          <w:tcPr>
            <w:tcW w:w="0" w:type="auto"/>
          </w:tcPr>
          <w:p w:rsidR="00773218" w:rsidRPr="00A317F7" w:rsidRDefault="00773218" w:rsidP="00773218">
            <w:pPr>
              <w:ind w:left="360"/>
            </w:pPr>
            <w:r w:rsidRPr="00A317F7">
              <w:t>6,5.10-5</w:t>
            </w:r>
          </w:p>
        </w:tc>
      </w:tr>
      <w:tr w:rsidR="00773218" w:rsidRPr="00A317F7">
        <w:tc>
          <w:tcPr>
            <w:tcW w:w="0" w:type="auto"/>
          </w:tcPr>
          <w:p w:rsidR="00773218" w:rsidRPr="00A317F7" w:rsidRDefault="00773218" w:rsidP="00773218">
            <w:pPr>
              <w:ind w:left="360"/>
            </w:pPr>
            <w:r w:rsidRPr="00A317F7">
              <w:t>Calcium</w:t>
            </w:r>
          </w:p>
        </w:tc>
        <w:tc>
          <w:tcPr>
            <w:tcW w:w="0" w:type="auto"/>
          </w:tcPr>
          <w:p w:rsidR="00773218" w:rsidRPr="00A317F7" w:rsidRDefault="00773218" w:rsidP="00773218">
            <w:pPr>
              <w:ind w:left="360"/>
            </w:pPr>
            <w:r w:rsidRPr="00A317F7">
              <w:t>3,63.10-2</w:t>
            </w:r>
          </w:p>
        </w:tc>
        <w:tc>
          <w:tcPr>
            <w:tcW w:w="0" w:type="auto"/>
          </w:tcPr>
          <w:p w:rsidR="00773218" w:rsidRPr="00A317F7" w:rsidRDefault="00773218" w:rsidP="00773218">
            <w:pPr>
              <w:ind w:left="360"/>
            </w:pPr>
            <w:r w:rsidRPr="00A317F7">
              <w:t>Cuivre</w:t>
            </w:r>
          </w:p>
        </w:tc>
        <w:tc>
          <w:tcPr>
            <w:tcW w:w="0" w:type="auto"/>
          </w:tcPr>
          <w:p w:rsidR="00773218" w:rsidRPr="00A317F7" w:rsidRDefault="00773218" w:rsidP="00773218">
            <w:pPr>
              <w:ind w:left="360"/>
            </w:pPr>
            <w:r w:rsidRPr="00A317F7">
              <w:t>4,5.10-5</w:t>
            </w:r>
          </w:p>
        </w:tc>
      </w:tr>
      <w:tr w:rsidR="00773218" w:rsidRPr="00A317F7">
        <w:tc>
          <w:tcPr>
            <w:tcW w:w="0" w:type="auto"/>
          </w:tcPr>
          <w:p w:rsidR="00773218" w:rsidRPr="00A317F7" w:rsidRDefault="00773218" w:rsidP="00773218">
            <w:pPr>
              <w:ind w:left="360"/>
            </w:pPr>
            <w:r w:rsidRPr="00A317F7">
              <w:t>Sodium</w:t>
            </w:r>
          </w:p>
        </w:tc>
        <w:tc>
          <w:tcPr>
            <w:tcW w:w="0" w:type="auto"/>
          </w:tcPr>
          <w:p w:rsidR="00773218" w:rsidRPr="00A317F7" w:rsidRDefault="00773218" w:rsidP="00773218">
            <w:pPr>
              <w:ind w:left="360"/>
            </w:pPr>
            <w:r w:rsidRPr="00A317F7">
              <w:t>2,83.10-2</w:t>
            </w:r>
          </w:p>
        </w:tc>
        <w:tc>
          <w:tcPr>
            <w:tcW w:w="0" w:type="auto"/>
          </w:tcPr>
          <w:p w:rsidR="00773218" w:rsidRPr="00A317F7" w:rsidRDefault="00773218" w:rsidP="00773218">
            <w:pPr>
              <w:ind w:left="360"/>
            </w:pPr>
            <w:r w:rsidRPr="00A317F7">
              <w:t>Plomb</w:t>
            </w:r>
          </w:p>
        </w:tc>
        <w:tc>
          <w:tcPr>
            <w:tcW w:w="0" w:type="auto"/>
          </w:tcPr>
          <w:p w:rsidR="00773218" w:rsidRPr="00A317F7" w:rsidRDefault="00773218" w:rsidP="00773218">
            <w:pPr>
              <w:ind w:left="360"/>
            </w:pPr>
            <w:r w:rsidRPr="00A317F7">
              <w:t>1,5.10-5</w:t>
            </w:r>
          </w:p>
        </w:tc>
      </w:tr>
      <w:tr w:rsidR="00773218" w:rsidRPr="00A317F7">
        <w:tc>
          <w:tcPr>
            <w:tcW w:w="0" w:type="auto"/>
          </w:tcPr>
          <w:p w:rsidR="00773218" w:rsidRPr="00A317F7" w:rsidRDefault="00773218" w:rsidP="00773218">
            <w:pPr>
              <w:ind w:left="360"/>
            </w:pPr>
            <w:r w:rsidRPr="00A317F7">
              <w:t>Potassium</w:t>
            </w:r>
          </w:p>
        </w:tc>
        <w:tc>
          <w:tcPr>
            <w:tcW w:w="0" w:type="auto"/>
          </w:tcPr>
          <w:p w:rsidR="00773218" w:rsidRPr="00A317F7" w:rsidRDefault="00773218" w:rsidP="00773218">
            <w:pPr>
              <w:ind w:left="360"/>
            </w:pPr>
            <w:r w:rsidRPr="00A317F7">
              <w:t>2,59.10-2</w:t>
            </w:r>
          </w:p>
        </w:tc>
        <w:tc>
          <w:tcPr>
            <w:tcW w:w="0" w:type="auto"/>
          </w:tcPr>
          <w:p w:rsidR="00773218" w:rsidRPr="00A317F7" w:rsidRDefault="00773218" w:rsidP="00773218">
            <w:pPr>
              <w:ind w:left="360"/>
            </w:pPr>
            <w:r w:rsidRPr="00A317F7">
              <w:t>Etain</w:t>
            </w:r>
          </w:p>
        </w:tc>
        <w:tc>
          <w:tcPr>
            <w:tcW w:w="0" w:type="auto"/>
          </w:tcPr>
          <w:p w:rsidR="00773218" w:rsidRPr="00A317F7" w:rsidRDefault="00773218" w:rsidP="00773218">
            <w:pPr>
              <w:ind w:left="360"/>
            </w:pPr>
            <w:r w:rsidRPr="00A317F7">
              <w:t>3.10-6</w:t>
            </w:r>
          </w:p>
        </w:tc>
      </w:tr>
      <w:tr w:rsidR="00773218" w:rsidRPr="00A317F7">
        <w:tc>
          <w:tcPr>
            <w:tcW w:w="0" w:type="auto"/>
          </w:tcPr>
          <w:p w:rsidR="00773218" w:rsidRPr="00A317F7" w:rsidRDefault="00773218" w:rsidP="00773218">
            <w:pPr>
              <w:ind w:left="360"/>
            </w:pPr>
            <w:r w:rsidRPr="00A317F7">
              <w:t>Magnésium</w:t>
            </w:r>
          </w:p>
        </w:tc>
        <w:tc>
          <w:tcPr>
            <w:tcW w:w="0" w:type="auto"/>
          </w:tcPr>
          <w:p w:rsidR="00773218" w:rsidRPr="00A317F7" w:rsidRDefault="00773218" w:rsidP="00773218">
            <w:pPr>
              <w:ind w:left="360"/>
            </w:pPr>
            <w:r w:rsidRPr="00A317F7">
              <w:t>2,09.10-2</w:t>
            </w:r>
          </w:p>
        </w:tc>
        <w:tc>
          <w:tcPr>
            <w:tcW w:w="0" w:type="auto"/>
          </w:tcPr>
          <w:p w:rsidR="00773218" w:rsidRPr="00A317F7" w:rsidRDefault="00773218" w:rsidP="00773218">
            <w:pPr>
              <w:ind w:left="360"/>
            </w:pPr>
            <w:r w:rsidRPr="00A317F7">
              <w:t>Argent</w:t>
            </w:r>
          </w:p>
        </w:tc>
        <w:tc>
          <w:tcPr>
            <w:tcW w:w="0" w:type="auto"/>
          </w:tcPr>
          <w:p w:rsidR="00773218" w:rsidRPr="00A317F7" w:rsidRDefault="00773218" w:rsidP="00773218">
            <w:pPr>
              <w:ind w:left="360"/>
            </w:pPr>
            <w:r w:rsidRPr="00A317F7">
              <w:t>1.10-7</w:t>
            </w:r>
          </w:p>
        </w:tc>
      </w:tr>
      <w:tr w:rsidR="00773218" w:rsidRPr="00A317F7">
        <w:tc>
          <w:tcPr>
            <w:tcW w:w="0" w:type="auto"/>
          </w:tcPr>
          <w:p w:rsidR="00773218" w:rsidRPr="00A317F7" w:rsidRDefault="00773218" w:rsidP="00773218">
            <w:pPr>
              <w:ind w:left="360"/>
            </w:pPr>
            <w:r w:rsidRPr="00A317F7">
              <w:t>Titane</w:t>
            </w:r>
          </w:p>
        </w:tc>
        <w:tc>
          <w:tcPr>
            <w:tcW w:w="0" w:type="auto"/>
          </w:tcPr>
          <w:p w:rsidR="00773218" w:rsidRPr="00A317F7" w:rsidRDefault="00773218" w:rsidP="00773218">
            <w:pPr>
              <w:ind w:left="360"/>
            </w:pPr>
            <w:r w:rsidRPr="00A317F7">
              <w:t>0,44.10-2</w:t>
            </w:r>
          </w:p>
        </w:tc>
        <w:tc>
          <w:tcPr>
            <w:tcW w:w="0" w:type="auto"/>
          </w:tcPr>
          <w:p w:rsidR="00773218" w:rsidRPr="00A317F7" w:rsidRDefault="00773218" w:rsidP="00773218">
            <w:pPr>
              <w:ind w:left="360"/>
            </w:pPr>
            <w:r w:rsidRPr="00A317F7">
              <w:t>Platine</w:t>
            </w:r>
          </w:p>
        </w:tc>
        <w:tc>
          <w:tcPr>
            <w:tcW w:w="0" w:type="auto"/>
          </w:tcPr>
          <w:p w:rsidR="00773218" w:rsidRPr="00A317F7" w:rsidRDefault="00773218" w:rsidP="00773218">
            <w:pPr>
              <w:ind w:left="360"/>
            </w:pPr>
            <w:r w:rsidRPr="00A317F7">
              <w:t>5.10-9</w:t>
            </w:r>
          </w:p>
        </w:tc>
      </w:tr>
      <w:tr w:rsidR="00773218" w:rsidRPr="00A317F7">
        <w:tc>
          <w:tcPr>
            <w:tcW w:w="0" w:type="auto"/>
          </w:tcPr>
          <w:p w:rsidR="00773218" w:rsidRPr="00A317F7" w:rsidRDefault="00773218" w:rsidP="00773218">
            <w:pPr>
              <w:ind w:left="360"/>
            </w:pPr>
            <w:r w:rsidRPr="00A317F7">
              <w:t>Manganèse</w:t>
            </w:r>
          </w:p>
        </w:tc>
        <w:tc>
          <w:tcPr>
            <w:tcW w:w="0" w:type="auto"/>
          </w:tcPr>
          <w:p w:rsidR="00773218" w:rsidRPr="00A317F7" w:rsidRDefault="00773218" w:rsidP="00773218">
            <w:pPr>
              <w:ind w:left="360"/>
            </w:pPr>
            <w:r w:rsidRPr="00A317F7">
              <w:t>0,10.10-2</w:t>
            </w:r>
          </w:p>
        </w:tc>
        <w:tc>
          <w:tcPr>
            <w:tcW w:w="0" w:type="auto"/>
          </w:tcPr>
          <w:p w:rsidR="00773218" w:rsidRPr="00A317F7" w:rsidRDefault="00773218" w:rsidP="00773218">
            <w:pPr>
              <w:ind w:left="360"/>
            </w:pPr>
            <w:r w:rsidRPr="00A317F7">
              <w:t>Or</w:t>
            </w:r>
          </w:p>
        </w:tc>
        <w:tc>
          <w:tcPr>
            <w:tcW w:w="0" w:type="auto"/>
          </w:tcPr>
          <w:p w:rsidR="00773218" w:rsidRPr="00A317F7" w:rsidRDefault="00773218" w:rsidP="00773218">
            <w:pPr>
              <w:ind w:left="360"/>
            </w:pPr>
            <w:r w:rsidRPr="00A317F7">
              <w:t>5.10-9</w:t>
            </w:r>
          </w:p>
        </w:tc>
      </w:tr>
    </w:tbl>
    <w:p w:rsidR="00773218" w:rsidRPr="00A317F7" w:rsidRDefault="00773218" w:rsidP="007D2735"/>
    <w:p w:rsidR="00773218" w:rsidRPr="00A317F7" w:rsidRDefault="00773218" w:rsidP="007D2735"/>
    <w:p w:rsidR="00773218" w:rsidRPr="00A317F7" w:rsidRDefault="00773218" w:rsidP="007D2735">
      <w:r w:rsidRPr="00A317F7">
        <w:t xml:space="preserve">Conséquences de l’abondance relative des Conséquences de l’abondance relative des éléments dans la croûte éléments dans la croûte </w:t>
      </w:r>
    </w:p>
    <w:p w:rsidR="00773218" w:rsidRPr="00A317F7" w:rsidRDefault="00773218" w:rsidP="007D2735"/>
    <w:p w:rsidR="00773218" w:rsidRPr="00A317F7" w:rsidRDefault="007D2735" w:rsidP="007D2735">
      <w:r w:rsidRPr="00A317F7">
        <w:t>Prédominance de O, Si, Al</w:t>
      </w:r>
    </w:p>
    <w:p w:rsidR="00773218" w:rsidRPr="00A317F7" w:rsidRDefault="007D2735" w:rsidP="007D2735">
      <w:r w:rsidRPr="00A317F7">
        <w:t>=&gt; Silicates</w:t>
      </w:r>
    </w:p>
    <w:p w:rsidR="00773218" w:rsidRPr="00A317F7" w:rsidRDefault="00773218" w:rsidP="007D2735">
      <w:r w:rsidRPr="00A317F7">
        <w:t>Rare</w:t>
      </w:r>
      <w:r w:rsidR="007D2735" w:rsidRPr="00A317F7">
        <w:t>té des éléments usuels (métaux)</w:t>
      </w:r>
    </w:p>
    <w:p w:rsidR="00773218" w:rsidRPr="00A317F7" w:rsidRDefault="00773218" w:rsidP="007D2735">
      <w:r w:rsidRPr="00A317F7">
        <w:t xml:space="preserve">=&gt; </w:t>
      </w:r>
      <w:r w:rsidR="007D2735" w:rsidRPr="00A317F7">
        <w:t>Processus</w:t>
      </w:r>
      <w:r w:rsidRPr="00A317F7">
        <w:t xml:space="preserve"> de concentration (gisements) </w:t>
      </w:r>
    </w:p>
    <w:p w:rsidR="007D2735" w:rsidRPr="00A317F7" w:rsidRDefault="007D2735" w:rsidP="007D2735"/>
    <w:p w:rsidR="007D2735" w:rsidRPr="00A317F7" w:rsidRDefault="007D2735" w:rsidP="007D2735"/>
    <w:p w:rsidR="007D2735" w:rsidRPr="000A1247" w:rsidRDefault="007D2735" w:rsidP="007D2735">
      <w:pPr>
        <w:rPr>
          <w:i/>
        </w:rPr>
      </w:pPr>
      <w:r w:rsidRPr="000A1247">
        <w:rPr>
          <w:i/>
        </w:rPr>
        <w:t>2) Les minéraux et leurs propriétés</w:t>
      </w:r>
    </w:p>
    <w:p w:rsidR="007D2735" w:rsidRPr="00A317F7" w:rsidRDefault="007D2735" w:rsidP="007D2735">
      <w:r w:rsidRPr="00A317F7">
        <w:t>•Solides dans lesquels se trouvent les constituants chimiques de la planète</w:t>
      </w:r>
    </w:p>
    <w:p w:rsidR="007D2735" w:rsidRPr="00A317F7" w:rsidRDefault="007D2735" w:rsidP="007D2735">
      <w:r w:rsidRPr="00A317F7">
        <w:t>•familles et espèces minérales (composition chimique et organisation géométrique)</w:t>
      </w:r>
    </w:p>
    <w:p w:rsidR="007D2735" w:rsidRPr="00A317F7" w:rsidRDefault="007D2735" w:rsidP="007D2735">
      <w:r w:rsidRPr="00A317F7">
        <w:t>•équilibre électrique (charge électrique des ions) et compacité (diamètre ionique)</w:t>
      </w:r>
    </w:p>
    <w:p w:rsidR="007D2735" w:rsidRPr="00A317F7" w:rsidRDefault="007D2735" w:rsidP="007D2735"/>
    <w:p w:rsidR="007D2735" w:rsidRPr="00A317F7" w:rsidRDefault="007D2735" w:rsidP="007D2735">
      <w:r w:rsidRPr="00A317F7">
        <w:t xml:space="preserve">Exemple de structure cristalline ionique : </w:t>
      </w:r>
      <w:proofErr w:type="gramStart"/>
      <w:r w:rsidRPr="00A317F7">
        <w:t>la halite</w:t>
      </w:r>
      <w:proofErr w:type="gramEnd"/>
      <w:r w:rsidRPr="00A317F7">
        <w:t xml:space="preserve"> (</w:t>
      </w:r>
      <w:proofErr w:type="spellStart"/>
      <w:r w:rsidRPr="00A317F7">
        <w:t>NaCl</w:t>
      </w:r>
      <w:proofErr w:type="spellEnd"/>
      <w:r w:rsidRPr="00A317F7">
        <w:t>)</w:t>
      </w:r>
    </w:p>
    <w:p w:rsidR="007D2735" w:rsidRPr="00A317F7" w:rsidRDefault="007D2735" w:rsidP="007D2735"/>
    <w:p w:rsidR="007D2735" w:rsidRPr="00A317F7" w:rsidRDefault="00513D1C" w:rsidP="007D2735">
      <w:r>
        <w:rPr>
          <w:noProof/>
        </w:rPr>
        <w:drawing>
          <wp:inline distT="0" distB="0" distL="0" distR="0" wp14:anchorId="5BFBFD39" wp14:editId="6D2E4A52">
            <wp:extent cx="1571625" cy="1533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533525"/>
                    </a:xfrm>
                    <a:prstGeom prst="rect">
                      <a:avLst/>
                    </a:prstGeom>
                    <a:noFill/>
                    <a:ln>
                      <a:noFill/>
                    </a:ln>
                  </pic:spPr>
                </pic:pic>
              </a:graphicData>
            </a:graphic>
          </wp:inline>
        </w:drawing>
      </w:r>
    </w:p>
    <w:p w:rsidR="007D2735" w:rsidRPr="00A317F7" w:rsidRDefault="007D2735" w:rsidP="007D2735"/>
    <w:p w:rsidR="007D2735" w:rsidRPr="00A317F7" w:rsidRDefault="007D2735" w:rsidP="007D2735">
      <w:r w:rsidRPr="00A317F7">
        <w:t xml:space="preserve">Conséquence de la régularité d’organisation des minéraux sous la forme de cristaux </w:t>
      </w:r>
    </w:p>
    <w:p w:rsidR="007D2735" w:rsidRPr="00A317F7" w:rsidRDefault="007D2735" w:rsidP="007D2735">
      <w:r w:rsidRPr="00A317F7">
        <w:t xml:space="preserve">=&gt; </w:t>
      </w:r>
      <w:r w:rsidR="007B40B4" w:rsidRPr="00A317F7">
        <w:t>Permanence</w:t>
      </w:r>
      <w:r w:rsidRPr="00A317F7">
        <w:t xml:space="preserve"> de leurs propriétés optiques et mécaniques quelle que soit leur forme extérieure </w:t>
      </w:r>
    </w:p>
    <w:p w:rsidR="007B40B4" w:rsidRPr="00A317F7" w:rsidRDefault="007B40B4" w:rsidP="007B40B4"/>
    <w:p w:rsidR="007B40B4" w:rsidRPr="00A317F7" w:rsidRDefault="007B40B4" w:rsidP="007B40B4">
      <w:r w:rsidRPr="00A317F7">
        <w:t xml:space="preserve">Échelle de dureté de </w:t>
      </w:r>
      <w:proofErr w:type="spellStart"/>
      <w:r w:rsidRPr="00A317F7">
        <w:t>Mohs</w:t>
      </w:r>
      <w:proofErr w:type="spellEnd"/>
      <w:r w:rsidRPr="00A317F7">
        <w:t xml:space="preserve"> </w:t>
      </w:r>
    </w:p>
    <w:p w:rsidR="007B40B4" w:rsidRPr="00A317F7" w:rsidRDefault="007B40B4" w:rsidP="007B40B4"/>
    <w:p w:rsidR="007B40B4" w:rsidRPr="00A317F7" w:rsidRDefault="007B40B4" w:rsidP="007B40B4">
      <w:r w:rsidRPr="00A317F7">
        <w:rPr>
          <w:bCs/>
        </w:rPr>
        <w:t>10 DIAMANT</w:t>
      </w:r>
      <w:r w:rsidRPr="00A317F7">
        <w:rPr>
          <w:bCs/>
        </w:rPr>
        <w:tab/>
        <w:t>C</w:t>
      </w:r>
    </w:p>
    <w:p w:rsidR="007B40B4" w:rsidRPr="00132BF2" w:rsidRDefault="007B40B4" w:rsidP="007B40B4">
      <w:pPr>
        <w:rPr>
          <w:lang w:val="en-US"/>
        </w:rPr>
      </w:pPr>
      <w:r w:rsidRPr="00132BF2">
        <w:rPr>
          <w:bCs/>
          <w:lang w:val="en-US"/>
        </w:rPr>
        <w:t>9 CORINDON</w:t>
      </w:r>
      <w:r w:rsidRPr="00132BF2">
        <w:rPr>
          <w:bCs/>
          <w:lang w:val="en-US"/>
        </w:rPr>
        <w:tab/>
        <w:t>Al</w:t>
      </w:r>
      <w:r w:rsidRPr="00132BF2">
        <w:rPr>
          <w:bCs/>
          <w:vertAlign w:val="subscript"/>
          <w:lang w:val="en-US"/>
        </w:rPr>
        <w:t>2</w:t>
      </w:r>
      <w:r w:rsidRPr="00132BF2">
        <w:rPr>
          <w:bCs/>
          <w:lang w:val="en-US"/>
        </w:rPr>
        <w:t>O</w:t>
      </w:r>
      <w:r w:rsidRPr="00132BF2">
        <w:rPr>
          <w:bCs/>
          <w:vertAlign w:val="subscript"/>
          <w:lang w:val="en-US"/>
        </w:rPr>
        <w:t>3</w:t>
      </w:r>
    </w:p>
    <w:p w:rsidR="007B40B4" w:rsidRPr="00132BF2" w:rsidRDefault="007B40B4" w:rsidP="007B40B4">
      <w:pPr>
        <w:rPr>
          <w:lang w:val="en-US"/>
        </w:rPr>
      </w:pPr>
      <w:r w:rsidRPr="00132BF2">
        <w:rPr>
          <w:bCs/>
          <w:lang w:val="en-US"/>
        </w:rPr>
        <w:t>8 TOPAZE</w:t>
      </w:r>
      <w:r w:rsidRPr="00132BF2">
        <w:rPr>
          <w:bCs/>
          <w:lang w:val="en-US"/>
        </w:rPr>
        <w:tab/>
      </w:r>
      <w:r w:rsidRPr="00132BF2">
        <w:rPr>
          <w:bCs/>
          <w:lang w:val="en-US"/>
        </w:rPr>
        <w:tab/>
        <w:t>Al</w:t>
      </w:r>
      <w:r w:rsidRPr="00132BF2">
        <w:rPr>
          <w:bCs/>
          <w:vertAlign w:val="subscript"/>
          <w:lang w:val="en-US"/>
        </w:rPr>
        <w:t>2</w:t>
      </w:r>
      <w:r w:rsidRPr="00132BF2">
        <w:rPr>
          <w:bCs/>
          <w:lang w:val="en-US"/>
        </w:rPr>
        <w:t xml:space="preserve"> [SiO</w:t>
      </w:r>
      <w:r w:rsidRPr="00132BF2">
        <w:rPr>
          <w:bCs/>
          <w:vertAlign w:val="subscript"/>
          <w:lang w:val="en-US"/>
        </w:rPr>
        <w:t>4</w:t>
      </w:r>
      <w:r w:rsidRPr="00132BF2">
        <w:rPr>
          <w:bCs/>
          <w:lang w:val="en-US"/>
        </w:rPr>
        <w:t>] (F, OH)</w:t>
      </w:r>
      <w:r w:rsidRPr="00132BF2">
        <w:rPr>
          <w:bCs/>
          <w:vertAlign w:val="subscript"/>
          <w:lang w:val="en-US"/>
        </w:rPr>
        <w:t xml:space="preserve"> 2</w:t>
      </w:r>
    </w:p>
    <w:p w:rsidR="007B40B4" w:rsidRPr="00A317F7" w:rsidRDefault="007B40B4" w:rsidP="007B40B4">
      <w:r w:rsidRPr="00A317F7">
        <w:rPr>
          <w:bCs/>
        </w:rPr>
        <w:t>7 QUARTZ</w:t>
      </w:r>
      <w:r w:rsidRPr="00A317F7">
        <w:rPr>
          <w:bCs/>
        </w:rPr>
        <w:tab/>
      </w:r>
      <w:r w:rsidRPr="00A317F7">
        <w:rPr>
          <w:bCs/>
        </w:rPr>
        <w:tab/>
        <w:t>SiO</w:t>
      </w:r>
      <w:r w:rsidRPr="00A317F7">
        <w:rPr>
          <w:bCs/>
          <w:vertAlign w:val="subscript"/>
        </w:rPr>
        <w:t>2</w:t>
      </w:r>
    </w:p>
    <w:p w:rsidR="007B40B4" w:rsidRPr="00A317F7" w:rsidRDefault="007B40B4" w:rsidP="007B40B4">
      <w:r w:rsidRPr="00A317F7">
        <w:rPr>
          <w:bCs/>
        </w:rPr>
        <w:tab/>
        <w:t>VERRE</w:t>
      </w:r>
    </w:p>
    <w:p w:rsidR="007B40B4" w:rsidRPr="00A317F7" w:rsidRDefault="007B40B4" w:rsidP="007B40B4">
      <w:r w:rsidRPr="00A317F7">
        <w:rPr>
          <w:bCs/>
        </w:rPr>
        <w:t>6 ORTHOSEK</w:t>
      </w:r>
      <w:r w:rsidRPr="00A317F7">
        <w:rPr>
          <w:bCs/>
        </w:rPr>
        <w:tab/>
        <w:t>[Si</w:t>
      </w:r>
      <w:r w:rsidRPr="00A317F7">
        <w:rPr>
          <w:bCs/>
          <w:vertAlign w:val="subscript"/>
        </w:rPr>
        <w:t>3</w:t>
      </w:r>
      <w:r w:rsidRPr="00A317F7">
        <w:rPr>
          <w:bCs/>
        </w:rPr>
        <w:t>AlO</w:t>
      </w:r>
      <w:r w:rsidRPr="00A317F7">
        <w:rPr>
          <w:bCs/>
          <w:vertAlign w:val="subscript"/>
        </w:rPr>
        <w:t>8</w:t>
      </w:r>
      <w:r w:rsidRPr="00A317F7">
        <w:rPr>
          <w:bCs/>
        </w:rPr>
        <w:t>]</w:t>
      </w:r>
    </w:p>
    <w:p w:rsidR="007B40B4" w:rsidRPr="00A317F7" w:rsidRDefault="007B40B4" w:rsidP="007B40B4">
      <w:r w:rsidRPr="00A317F7">
        <w:rPr>
          <w:bCs/>
        </w:rPr>
        <w:tab/>
        <w:t>ACIER</w:t>
      </w:r>
    </w:p>
    <w:p w:rsidR="007B40B4" w:rsidRPr="00A317F7" w:rsidRDefault="007B40B4" w:rsidP="007B40B4">
      <w:r w:rsidRPr="00A317F7">
        <w:rPr>
          <w:bCs/>
        </w:rPr>
        <w:t>5 APATITE</w:t>
      </w:r>
      <w:r w:rsidRPr="00A317F7">
        <w:rPr>
          <w:bCs/>
        </w:rPr>
        <w:tab/>
      </w:r>
      <w:r w:rsidRPr="00A317F7">
        <w:rPr>
          <w:bCs/>
        </w:rPr>
        <w:tab/>
        <w:t>Ca</w:t>
      </w:r>
      <w:r w:rsidRPr="00A317F7">
        <w:rPr>
          <w:bCs/>
          <w:vertAlign w:val="subscript"/>
        </w:rPr>
        <w:t>5</w:t>
      </w:r>
      <w:r w:rsidRPr="00A317F7">
        <w:rPr>
          <w:bCs/>
        </w:rPr>
        <w:t xml:space="preserve"> (PO</w:t>
      </w:r>
      <w:r w:rsidRPr="00A317F7">
        <w:rPr>
          <w:bCs/>
          <w:vertAlign w:val="subscript"/>
        </w:rPr>
        <w:t>4</w:t>
      </w:r>
      <w:r w:rsidRPr="00A317F7">
        <w:rPr>
          <w:bCs/>
        </w:rPr>
        <w:t>)</w:t>
      </w:r>
      <w:r w:rsidRPr="00A317F7">
        <w:rPr>
          <w:bCs/>
          <w:vertAlign w:val="subscript"/>
        </w:rPr>
        <w:t>3</w:t>
      </w:r>
      <w:r w:rsidRPr="00A317F7">
        <w:rPr>
          <w:bCs/>
        </w:rPr>
        <w:t>(OH, F, Cl)</w:t>
      </w:r>
    </w:p>
    <w:p w:rsidR="007B40B4" w:rsidRPr="00132BF2" w:rsidRDefault="007B40B4" w:rsidP="007B40B4">
      <w:pPr>
        <w:rPr>
          <w:lang w:val="en-US"/>
        </w:rPr>
      </w:pPr>
      <w:r w:rsidRPr="00132BF2">
        <w:rPr>
          <w:bCs/>
          <w:lang w:val="en-US"/>
        </w:rPr>
        <w:t xml:space="preserve">4 FLUORITE </w:t>
      </w:r>
      <w:r w:rsidRPr="00132BF2">
        <w:rPr>
          <w:bCs/>
          <w:lang w:val="en-US"/>
        </w:rPr>
        <w:tab/>
      </w:r>
      <w:r w:rsidRPr="00132BF2">
        <w:rPr>
          <w:bCs/>
          <w:lang w:val="en-US"/>
        </w:rPr>
        <w:tab/>
        <w:t>CaF</w:t>
      </w:r>
      <w:r w:rsidRPr="00132BF2">
        <w:rPr>
          <w:bCs/>
          <w:vertAlign w:val="subscript"/>
          <w:lang w:val="en-US"/>
        </w:rPr>
        <w:t>2</w:t>
      </w:r>
    </w:p>
    <w:p w:rsidR="007B40B4" w:rsidRPr="00132BF2" w:rsidRDefault="007B40B4" w:rsidP="007B40B4">
      <w:pPr>
        <w:rPr>
          <w:lang w:val="en-US"/>
        </w:rPr>
      </w:pPr>
      <w:r w:rsidRPr="00132BF2">
        <w:rPr>
          <w:bCs/>
          <w:lang w:val="en-US"/>
        </w:rPr>
        <w:t xml:space="preserve">3 CALCITE </w:t>
      </w:r>
      <w:r w:rsidRPr="00132BF2">
        <w:rPr>
          <w:bCs/>
          <w:lang w:val="en-US"/>
        </w:rPr>
        <w:tab/>
      </w:r>
      <w:r w:rsidRPr="00132BF2">
        <w:rPr>
          <w:bCs/>
          <w:lang w:val="en-US"/>
        </w:rPr>
        <w:tab/>
        <w:t>CaCO</w:t>
      </w:r>
      <w:r w:rsidRPr="00132BF2">
        <w:rPr>
          <w:bCs/>
          <w:vertAlign w:val="subscript"/>
          <w:lang w:val="en-US"/>
        </w:rPr>
        <w:t>3</w:t>
      </w:r>
    </w:p>
    <w:p w:rsidR="007B40B4" w:rsidRPr="00132BF2" w:rsidRDefault="007B40B4" w:rsidP="007B40B4">
      <w:pPr>
        <w:rPr>
          <w:lang w:val="en-US"/>
        </w:rPr>
      </w:pPr>
      <w:r w:rsidRPr="00132BF2">
        <w:rPr>
          <w:bCs/>
          <w:lang w:val="en-US"/>
        </w:rPr>
        <w:tab/>
        <w:t>ONGLE (2.2)</w:t>
      </w:r>
    </w:p>
    <w:p w:rsidR="007B40B4" w:rsidRPr="00A317F7" w:rsidRDefault="007B40B4" w:rsidP="007B40B4">
      <w:r w:rsidRPr="00A317F7">
        <w:rPr>
          <w:bCs/>
        </w:rPr>
        <w:t xml:space="preserve">2 GYPSE </w:t>
      </w:r>
      <w:r w:rsidRPr="00A317F7">
        <w:rPr>
          <w:bCs/>
        </w:rPr>
        <w:tab/>
      </w:r>
      <w:r w:rsidRPr="00A317F7">
        <w:rPr>
          <w:bCs/>
        </w:rPr>
        <w:tab/>
        <w:t>CaSO</w:t>
      </w:r>
      <w:r w:rsidRPr="00A317F7">
        <w:rPr>
          <w:bCs/>
          <w:vertAlign w:val="subscript"/>
        </w:rPr>
        <w:t>4</w:t>
      </w:r>
      <w:r w:rsidRPr="00A317F7">
        <w:rPr>
          <w:bCs/>
        </w:rPr>
        <w:t>, 2H</w:t>
      </w:r>
      <w:r w:rsidRPr="00A317F7">
        <w:rPr>
          <w:bCs/>
          <w:vertAlign w:val="subscript"/>
        </w:rPr>
        <w:t>2</w:t>
      </w:r>
      <w:r w:rsidRPr="00A317F7">
        <w:rPr>
          <w:bCs/>
        </w:rPr>
        <w:t>O</w:t>
      </w:r>
    </w:p>
    <w:p w:rsidR="007B40B4" w:rsidRPr="00A317F7" w:rsidRDefault="007B40B4" w:rsidP="007B40B4">
      <w:r w:rsidRPr="00A317F7">
        <w:rPr>
          <w:bCs/>
        </w:rPr>
        <w:t xml:space="preserve">1 TALC </w:t>
      </w:r>
      <w:r w:rsidRPr="00A317F7">
        <w:rPr>
          <w:bCs/>
        </w:rPr>
        <w:tab/>
      </w:r>
      <w:r w:rsidRPr="00A317F7">
        <w:rPr>
          <w:bCs/>
        </w:rPr>
        <w:tab/>
        <w:t>Mg</w:t>
      </w:r>
      <w:r w:rsidRPr="00A317F7">
        <w:rPr>
          <w:bCs/>
          <w:vertAlign w:val="subscript"/>
        </w:rPr>
        <w:t>3</w:t>
      </w:r>
      <w:r w:rsidRPr="00A317F7">
        <w:rPr>
          <w:bCs/>
        </w:rPr>
        <w:t xml:space="preserve"> [Si</w:t>
      </w:r>
      <w:r w:rsidRPr="00A317F7">
        <w:rPr>
          <w:bCs/>
          <w:vertAlign w:val="subscript"/>
        </w:rPr>
        <w:t>4</w:t>
      </w:r>
      <w:r w:rsidRPr="00A317F7">
        <w:rPr>
          <w:bCs/>
        </w:rPr>
        <w:t>O</w:t>
      </w:r>
      <w:r w:rsidRPr="00A317F7">
        <w:rPr>
          <w:bCs/>
          <w:vertAlign w:val="subscript"/>
        </w:rPr>
        <w:t>10</w:t>
      </w:r>
      <w:r w:rsidRPr="00A317F7">
        <w:rPr>
          <w:bCs/>
        </w:rPr>
        <w:t xml:space="preserve"> (OH)</w:t>
      </w:r>
      <w:r w:rsidRPr="00A317F7">
        <w:rPr>
          <w:bCs/>
          <w:vertAlign w:val="subscript"/>
        </w:rPr>
        <w:t xml:space="preserve"> 2</w:t>
      </w:r>
      <w:r w:rsidRPr="00A317F7">
        <w:rPr>
          <w:bCs/>
        </w:rPr>
        <w:t>]</w:t>
      </w:r>
    </w:p>
    <w:p w:rsidR="007D2735" w:rsidRPr="00A317F7" w:rsidRDefault="007D2735" w:rsidP="007D2735"/>
    <w:p w:rsidR="007B40B4" w:rsidRPr="000A1247" w:rsidRDefault="007B40B4" w:rsidP="007B40B4">
      <w:pPr>
        <w:rPr>
          <w:i/>
        </w:rPr>
      </w:pPr>
      <w:r w:rsidRPr="000A1247">
        <w:rPr>
          <w:i/>
        </w:rPr>
        <w:t>3) Diversité et éléments de classification des minéraux</w:t>
      </w:r>
    </w:p>
    <w:p w:rsidR="007B40B4" w:rsidRPr="00A317F7" w:rsidRDefault="007B40B4" w:rsidP="007B40B4">
      <w:r w:rsidRPr="00A317F7">
        <w:t>La classification des familles minérales est</w:t>
      </w:r>
      <w:r w:rsidR="00494F62" w:rsidRPr="00A317F7">
        <w:t xml:space="preserve"> </w:t>
      </w:r>
      <w:r w:rsidRPr="00A317F7">
        <w:t>basée sur leur composition chimique:</w:t>
      </w:r>
    </w:p>
    <w:p w:rsidR="007B40B4" w:rsidRPr="00A317F7" w:rsidRDefault="007B40B4" w:rsidP="007B40B4">
      <w:r w:rsidRPr="00A317F7">
        <w:t>•Éléments natifs (non combinés)</w:t>
      </w:r>
    </w:p>
    <w:p w:rsidR="007B40B4" w:rsidRPr="00A317F7" w:rsidRDefault="007B40B4" w:rsidP="007B40B4">
      <w:r w:rsidRPr="00A317F7">
        <w:t>•Oxydes</w:t>
      </w:r>
    </w:p>
    <w:p w:rsidR="007B40B4" w:rsidRPr="00A317F7" w:rsidRDefault="007B40B4" w:rsidP="007B40B4">
      <w:r w:rsidRPr="00A317F7">
        <w:t>•Halogénures</w:t>
      </w:r>
    </w:p>
    <w:p w:rsidR="007B40B4" w:rsidRPr="00A317F7" w:rsidRDefault="007B40B4" w:rsidP="007B40B4">
      <w:r w:rsidRPr="00A317F7">
        <w:t>•Sulfures</w:t>
      </w:r>
    </w:p>
    <w:p w:rsidR="007B40B4" w:rsidRPr="00A317F7" w:rsidRDefault="007B40B4" w:rsidP="007B40B4">
      <w:r w:rsidRPr="00A317F7">
        <w:t>•Sulfates</w:t>
      </w:r>
    </w:p>
    <w:p w:rsidR="007B40B4" w:rsidRPr="00A317F7" w:rsidRDefault="007B40B4" w:rsidP="007B40B4">
      <w:r w:rsidRPr="00A317F7">
        <w:t>•Carbonates</w:t>
      </w:r>
    </w:p>
    <w:p w:rsidR="007B40B4" w:rsidRPr="00A317F7" w:rsidRDefault="007B40B4" w:rsidP="007B40B4">
      <w:r w:rsidRPr="00A317F7">
        <w:t>•Phosphates,</w:t>
      </w:r>
    </w:p>
    <w:p w:rsidR="007B40B4" w:rsidRPr="00A317F7" w:rsidRDefault="007B40B4" w:rsidP="007B40B4">
      <w:r w:rsidRPr="00A317F7">
        <w:t>•Silicates</w:t>
      </w:r>
    </w:p>
    <w:p w:rsidR="007B40B4" w:rsidRPr="00A317F7" w:rsidRDefault="007B40B4" w:rsidP="007B40B4">
      <w:r w:rsidRPr="00A317F7">
        <w:t>•…….</w:t>
      </w:r>
    </w:p>
    <w:p w:rsidR="007B40B4" w:rsidRPr="00A317F7" w:rsidRDefault="007B40B4" w:rsidP="007B40B4"/>
    <w:p w:rsidR="007B40B4" w:rsidRPr="00A317F7" w:rsidRDefault="007B40B4" w:rsidP="007B40B4">
      <w:r w:rsidRPr="00A317F7">
        <w:t>La famille des silicates</w:t>
      </w:r>
      <w:r w:rsidR="00494F62" w:rsidRPr="00A317F7">
        <w:t xml:space="preserve">, </w:t>
      </w:r>
      <w:r w:rsidRPr="00A317F7">
        <w:t>les minéraux les plus courants des roches endogènes</w:t>
      </w:r>
    </w:p>
    <w:p w:rsidR="00773218" w:rsidRPr="00A317F7" w:rsidRDefault="00494F62" w:rsidP="007B40B4">
      <w:pPr>
        <w:rPr>
          <w:vertAlign w:val="superscript"/>
        </w:rPr>
      </w:pPr>
      <w:r w:rsidRPr="00A317F7">
        <w:lastRenderedPageBreak/>
        <w:t>L’anion silicate [SiO</w:t>
      </w:r>
      <w:r w:rsidRPr="00A317F7">
        <w:rPr>
          <w:vertAlign w:val="subscript"/>
        </w:rPr>
        <w:t>4</w:t>
      </w:r>
      <w:r w:rsidRPr="00A317F7">
        <w:t>]</w:t>
      </w:r>
      <w:r w:rsidRPr="00A317F7">
        <w:rPr>
          <w:vertAlign w:val="superscript"/>
        </w:rPr>
        <w:t>4-</w:t>
      </w:r>
    </w:p>
    <w:p w:rsidR="00494F62" w:rsidRPr="00A317F7" w:rsidRDefault="00494F62" w:rsidP="00494F62">
      <w:r w:rsidRPr="00A317F7">
        <w:t>Silicates à tétraèdres isolés : [Si O</w:t>
      </w:r>
      <w:r w:rsidRPr="00A317F7">
        <w:rPr>
          <w:vertAlign w:val="subscript"/>
        </w:rPr>
        <w:t>4</w:t>
      </w:r>
      <w:r w:rsidRPr="00A317F7">
        <w:t>]</w:t>
      </w:r>
      <w:r w:rsidRPr="00A317F7">
        <w:rPr>
          <w:vertAlign w:val="superscript"/>
        </w:rPr>
        <w:t>4-</w:t>
      </w:r>
      <w:r w:rsidRPr="00A317F7">
        <w:t> :</w:t>
      </w:r>
    </w:p>
    <w:p w:rsidR="00494F62" w:rsidRPr="00A317F7" w:rsidRDefault="00494F62" w:rsidP="00494F62">
      <w:r w:rsidRPr="00A317F7">
        <w:t>Famille (solution solide) des OLIVINES : [Si O</w:t>
      </w:r>
      <w:r w:rsidRPr="00A317F7">
        <w:rPr>
          <w:vertAlign w:val="subscript"/>
        </w:rPr>
        <w:t>4</w:t>
      </w:r>
      <w:r w:rsidRPr="00A317F7">
        <w:t xml:space="preserve">] (Fe, Mg) </w:t>
      </w:r>
      <w:r w:rsidRPr="00A317F7">
        <w:rPr>
          <w:vertAlign w:val="subscript"/>
        </w:rPr>
        <w:t>2</w:t>
      </w:r>
    </w:p>
    <w:p w:rsidR="00494F62" w:rsidRPr="00A317F7" w:rsidRDefault="00494F62" w:rsidP="00494F62">
      <w:r w:rsidRPr="00A317F7">
        <w:t>Silicate à deux tétraèdres opposés par le sommet : [Si</w:t>
      </w:r>
      <w:r w:rsidRPr="00A317F7">
        <w:rPr>
          <w:vertAlign w:val="subscript"/>
        </w:rPr>
        <w:t>2</w:t>
      </w:r>
      <w:r w:rsidRPr="00A317F7">
        <w:t>O</w:t>
      </w:r>
      <w:r w:rsidRPr="00A317F7">
        <w:rPr>
          <w:vertAlign w:val="subscript"/>
        </w:rPr>
        <w:t>7</w:t>
      </w:r>
      <w:r w:rsidRPr="00A317F7">
        <w:t>]</w:t>
      </w:r>
      <w:r w:rsidRPr="00A317F7">
        <w:rPr>
          <w:vertAlign w:val="superscript"/>
        </w:rPr>
        <w:t>6-</w:t>
      </w:r>
    </w:p>
    <w:p w:rsidR="00494F62" w:rsidRPr="00A317F7" w:rsidRDefault="00494F62" w:rsidP="00494F62"/>
    <w:p w:rsidR="00494F62" w:rsidRPr="00A317F7" w:rsidRDefault="00494F62" w:rsidP="00494F62">
      <w:r w:rsidRPr="00A317F7">
        <w:t>Exemple de silicate en chaîne double: les amphiboles : [Si</w:t>
      </w:r>
      <w:r w:rsidRPr="00A317F7">
        <w:rPr>
          <w:vertAlign w:val="subscript"/>
        </w:rPr>
        <w:t>4</w:t>
      </w:r>
      <w:r w:rsidRPr="00A317F7">
        <w:t>O</w:t>
      </w:r>
      <w:r w:rsidRPr="00A317F7">
        <w:rPr>
          <w:vertAlign w:val="subscript"/>
        </w:rPr>
        <w:t>11</w:t>
      </w:r>
      <w:r w:rsidRPr="00A317F7">
        <w:t xml:space="preserve"> (OH)]</w:t>
      </w:r>
      <w:r w:rsidRPr="00A317F7">
        <w:rPr>
          <w:vertAlign w:val="superscript"/>
        </w:rPr>
        <w:t xml:space="preserve"> 7-</w:t>
      </w:r>
    </w:p>
    <w:p w:rsidR="00494F62" w:rsidRDefault="00494F62" w:rsidP="00494F62"/>
    <w:p w:rsidR="00A317F7" w:rsidRPr="00A317F7" w:rsidRDefault="00A317F7" w:rsidP="00A317F7"/>
    <w:p w:rsidR="00A317F7" w:rsidRPr="00A317F7" w:rsidRDefault="00A317F7" w:rsidP="00A317F7">
      <w:r w:rsidRPr="00A317F7">
        <w:t xml:space="preserve">La substitution Si / Al et la famille des feldspaths </w:t>
      </w:r>
    </w:p>
    <w:p w:rsidR="00A317F7" w:rsidRDefault="00A317F7" w:rsidP="00A317F7">
      <w:r>
        <w:t xml:space="preserve">A partir d’une association </w:t>
      </w:r>
      <w:r w:rsidR="000A1247">
        <w:t>trid</w:t>
      </w:r>
      <w:r w:rsidR="000A1247" w:rsidRPr="00A317F7">
        <w:t>imensionnelle</w:t>
      </w:r>
      <w:r w:rsidRPr="00A317F7">
        <w:t xml:space="preserve"> électriquement neutre de type quartz, comment créer un minéral de même structure m</w:t>
      </w:r>
      <w:r>
        <w:t>ais contenant un ou des cations ?</w:t>
      </w:r>
    </w:p>
    <w:p w:rsidR="00A317F7" w:rsidRPr="00A317F7" w:rsidRDefault="00A317F7" w:rsidP="00A317F7">
      <w:r>
        <w:t>En substituant Al</w:t>
      </w:r>
      <w:r w:rsidRPr="000A1247">
        <w:rPr>
          <w:vertAlign w:val="superscript"/>
        </w:rPr>
        <w:t>3+</w:t>
      </w:r>
      <w:r w:rsidRPr="00A317F7">
        <w:t xml:space="preserve"> </w:t>
      </w:r>
      <w:r>
        <w:t>à Si</w:t>
      </w:r>
      <w:r w:rsidRPr="000A1247">
        <w:rPr>
          <w:vertAlign w:val="superscript"/>
        </w:rPr>
        <w:t>4+</w:t>
      </w:r>
      <w:r w:rsidRPr="00A317F7">
        <w:t xml:space="preserve"> </w:t>
      </w:r>
    </w:p>
    <w:p w:rsidR="00A317F7" w:rsidRDefault="00A317F7" w:rsidP="00A317F7">
      <w:r w:rsidRPr="00A317F7">
        <w:t>[Si</w:t>
      </w:r>
      <w:r w:rsidRPr="000A1247">
        <w:rPr>
          <w:vertAlign w:val="subscript"/>
        </w:rPr>
        <w:t>4</w:t>
      </w:r>
      <w:r w:rsidRPr="00A317F7">
        <w:t xml:space="preserve"> O</w:t>
      </w:r>
      <w:r w:rsidRPr="000A1247">
        <w:rPr>
          <w:vertAlign w:val="subscript"/>
        </w:rPr>
        <w:t>8</w:t>
      </w:r>
      <w:r w:rsidRPr="00A317F7">
        <w:t>]</w:t>
      </w:r>
      <w:r w:rsidRPr="000A1247">
        <w:rPr>
          <w:vertAlign w:val="superscript"/>
        </w:rPr>
        <w:t>0</w:t>
      </w:r>
      <w:r w:rsidR="000A1247">
        <w:t xml:space="preserve"> </w:t>
      </w:r>
      <w:r w:rsidRPr="00A317F7">
        <w:t>=&gt; [Si</w:t>
      </w:r>
      <w:r w:rsidRPr="000A1247">
        <w:rPr>
          <w:vertAlign w:val="subscript"/>
        </w:rPr>
        <w:t>3</w:t>
      </w:r>
      <w:r w:rsidRPr="00A317F7">
        <w:t xml:space="preserve"> </w:t>
      </w:r>
      <w:r>
        <w:t>Al O</w:t>
      </w:r>
      <w:r w:rsidRPr="000A1247">
        <w:rPr>
          <w:vertAlign w:val="subscript"/>
        </w:rPr>
        <w:t>8</w:t>
      </w:r>
      <w:r w:rsidRPr="00A317F7">
        <w:t>]</w:t>
      </w:r>
      <w:r w:rsidRPr="000A1247">
        <w:rPr>
          <w:vertAlign w:val="superscript"/>
        </w:rPr>
        <w:t>1-</w:t>
      </w:r>
    </w:p>
    <w:p w:rsidR="000A1247" w:rsidRPr="000A1247" w:rsidRDefault="000A1247" w:rsidP="000A1247"/>
    <w:p w:rsidR="000A1247" w:rsidRDefault="000A1247" w:rsidP="000A1247"/>
    <w:p w:rsidR="000A1247" w:rsidRPr="000A1247" w:rsidRDefault="000A1247" w:rsidP="000A1247">
      <w:pPr>
        <w:rPr>
          <w:i/>
        </w:rPr>
      </w:pPr>
      <w:r w:rsidRPr="000A1247">
        <w:rPr>
          <w:i/>
        </w:rPr>
        <w:t>4) Les minéraux dans les roches</w:t>
      </w:r>
    </w:p>
    <w:p w:rsidR="000A1247" w:rsidRPr="000A1247" w:rsidRDefault="000A1247" w:rsidP="000A1247"/>
    <w:p w:rsidR="000A1247" w:rsidRPr="000A1247" w:rsidRDefault="000A1247" w:rsidP="000A1247">
      <w:r w:rsidRPr="000A1247">
        <w:rPr>
          <w:b/>
          <w:bCs/>
        </w:rPr>
        <w:t>Composition minéralogique:</w:t>
      </w:r>
    </w:p>
    <w:p w:rsidR="000A1247" w:rsidRPr="000A1247" w:rsidRDefault="000A1247" w:rsidP="000A1247">
      <w:r w:rsidRPr="000A1247">
        <w:t>•inventaire des différences espèces minérales présentes</w:t>
      </w:r>
    </w:p>
    <w:p w:rsidR="000A1247" w:rsidRPr="000A1247" w:rsidRDefault="000A1247" w:rsidP="000A1247">
      <w:r w:rsidRPr="000A1247">
        <w:t>•proportion des ………………………………………...</w:t>
      </w:r>
    </w:p>
    <w:p w:rsidR="000A1247" w:rsidRPr="000A1247" w:rsidRDefault="000A1247" w:rsidP="000A1247">
      <w:r w:rsidRPr="000A1247">
        <w:rPr>
          <w:rFonts w:ascii="MS Mincho" w:eastAsia="MS Mincho" w:hAnsi="MS Mincho" w:cs="MS Mincho" w:hint="eastAsia"/>
        </w:rPr>
        <w:t>⇒</w:t>
      </w:r>
      <w:r>
        <w:rPr>
          <w:rFonts w:ascii="MS Mincho" w:eastAsia="MS Mincho" w:hAnsi="MS Mincho" w:cs="MS Mincho"/>
        </w:rPr>
        <w:t xml:space="preserve"> </w:t>
      </w:r>
      <w:r w:rsidRPr="000A1247">
        <w:t>Composition chimique de la roche</w:t>
      </w:r>
    </w:p>
    <w:p w:rsidR="000A1247" w:rsidRPr="000A1247" w:rsidRDefault="000A1247" w:rsidP="000A1247">
      <w:r w:rsidRPr="000A1247">
        <w:rPr>
          <w:rFonts w:ascii="MS Mincho" w:eastAsia="MS Mincho" w:hAnsi="MS Mincho" w:cs="MS Mincho" w:hint="eastAsia"/>
        </w:rPr>
        <w:t>⇒</w:t>
      </w:r>
      <w:r>
        <w:rPr>
          <w:rFonts w:ascii="MS Mincho" w:eastAsia="MS Mincho" w:hAnsi="MS Mincho" w:cs="MS Mincho"/>
        </w:rPr>
        <w:t xml:space="preserve"> </w:t>
      </w:r>
      <w:r w:rsidRPr="000A1247">
        <w:t>Équilibre thermodynamique des phases minérales (T et P)</w:t>
      </w:r>
    </w:p>
    <w:p w:rsidR="000A1247" w:rsidRPr="000A1247" w:rsidRDefault="000A1247" w:rsidP="000A1247">
      <w:r w:rsidRPr="000A1247">
        <w:rPr>
          <w:b/>
          <w:bCs/>
        </w:rPr>
        <w:t>Texture</w:t>
      </w:r>
      <w:r w:rsidRPr="000A1247">
        <w:t xml:space="preserve"> (concerne les grains d’une roche) :</w:t>
      </w:r>
    </w:p>
    <w:p w:rsidR="000A1247" w:rsidRPr="000A1247" w:rsidRDefault="000A1247" w:rsidP="000A1247">
      <w:r w:rsidRPr="000A1247">
        <w:t xml:space="preserve">•taille </w:t>
      </w:r>
    </w:p>
    <w:p w:rsidR="000A1247" w:rsidRPr="000A1247" w:rsidRDefault="000A1247" w:rsidP="000A1247">
      <w:r w:rsidRPr="000A1247">
        <w:t>•forme</w:t>
      </w:r>
    </w:p>
    <w:p w:rsidR="000A1247" w:rsidRPr="000A1247" w:rsidRDefault="000A1247" w:rsidP="000A1247">
      <w:r w:rsidRPr="000A1247">
        <w:t>•relations géométriques (chronologiques)</w:t>
      </w:r>
    </w:p>
    <w:p w:rsidR="000A1247" w:rsidRDefault="000A1247" w:rsidP="000A1247">
      <w:r w:rsidRPr="000A1247">
        <w:rPr>
          <w:rFonts w:ascii="MS Mincho" w:eastAsia="MS Mincho" w:hAnsi="MS Mincho" w:cs="MS Mincho" w:hint="eastAsia"/>
        </w:rPr>
        <w:t>⇒</w:t>
      </w:r>
      <w:r>
        <w:rPr>
          <w:rFonts w:ascii="MS Mincho" w:eastAsia="MS Mincho" w:hAnsi="MS Mincho" w:cs="MS Mincho"/>
        </w:rPr>
        <w:t xml:space="preserve"> </w:t>
      </w:r>
      <w:r w:rsidRPr="000A1247">
        <w:t>Conditions de cristallisation de la roche</w:t>
      </w:r>
    </w:p>
    <w:p w:rsidR="000A1247" w:rsidRPr="000A1247" w:rsidRDefault="000A1247" w:rsidP="000A1247"/>
    <w:p w:rsidR="000A1247" w:rsidRPr="000A1247" w:rsidRDefault="000A1247" w:rsidP="000A1247">
      <w:pPr>
        <w:rPr>
          <w:i/>
        </w:rPr>
      </w:pPr>
      <w:r w:rsidRPr="000A1247">
        <w:rPr>
          <w:i/>
        </w:rPr>
        <w:t>5) Définitions</w:t>
      </w:r>
    </w:p>
    <w:p w:rsidR="000A1247" w:rsidRPr="000A1247" w:rsidRDefault="000A1247" w:rsidP="000A1247">
      <w:r>
        <w:t xml:space="preserve">•Cristal : </w:t>
      </w:r>
      <w:r w:rsidRPr="000A1247">
        <w:t>Solide dont les différents atomes constitutifs sont arrangés de manière régulière définissant un motif de base. La répétition de ce motif dans les différentes directions de l’espace forme un réseau cristallin. Les cristaux présentent souvent de nombreux défauts.</w:t>
      </w:r>
    </w:p>
    <w:p w:rsidR="000A1247" w:rsidRDefault="000A1247" w:rsidP="000A1247">
      <w:r>
        <w:t>•Grain :</w:t>
      </w:r>
    </w:p>
    <w:p w:rsidR="000A1247" w:rsidRPr="008013FC" w:rsidRDefault="000A1247" w:rsidP="000A1247">
      <w:r>
        <w:t>•Minéral :</w:t>
      </w:r>
      <w:r w:rsidR="008013FC" w:rsidRPr="008013FC">
        <w:t xml:space="preserve"> Substance naturelle inorganique caractérisée par sa structure atomique, ses propriétés physiques et chimiques.</w:t>
      </w:r>
    </w:p>
    <w:p w:rsidR="000A1247" w:rsidRDefault="000A1247" w:rsidP="008013FC">
      <w:r>
        <w:t>•Roche :</w:t>
      </w:r>
      <w:r w:rsidR="008013FC" w:rsidRPr="008013FC">
        <w:t xml:space="preserve"> </w:t>
      </w:r>
      <w:r w:rsidR="008013FC">
        <w:t>matériau composé, à l'état naturel, d'un minéral ou, plus souvent, de plusieurs minéraux qui, en durcissant et en s'agrégeant, ont formé une masse solide.</w:t>
      </w:r>
    </w:p>
    <w:p w:rsidR="008013FC" w:rsidRDefault="008013FC" w:rsidP="008013FC"/>
    <w:p w:rsidR="008013FC" w:rsidRPr="008013FC" w:rsidRDefault="008013FC" w:rsidP="008013FC">
      <w:pPr>
        <w:rPr>
          <w:b/>
        </w:rPr>
      </w:pPr>
      <w:r w:rsidRPr="008013FC">
        <w:rPr>
          <w:b/>
        </w:rPr>
        <w:t>2 – Magmas et roches magmatiques</w:t>
      </w:r>
    </w:p>
    <w:p w:rsidR="008013FC" w:rsidRPr="008013FC" w:rsidRDefault="008013FC" w:rsidP="008013FC"/>
    <w:p w:rsidR="008013FC" w:rsidRPr="008013FC" w:rsidRDefault="008013FC" w:rsidP="008013FC">
      <w:r>
        <w:t>1) Introduction</w:t>
      </w:r>
    </w:p>
    <w:p w:rsidR="008013FC" w:rsidRPr="008013FC" w:rsidRDefault="008013FC" w:rsidP="008013FC"/>
    <w:p w:rsidR="008013FC" w:rsidRPr="008013FC" w:rsidRDefault="008013FC" w:rsidP="008013FC">
      <w:r>
        <w:t>Définition d’un magma :</w:t>
      </w:r>
      <w:r w:rsidRPr="008013FC">
        <w:t xml:space="preserve"> Le magma est de la roche fondue. Il se forme à haute température et sous haute pression par fusion partielle de la croûte terrestre ou du manteau. Le magma est moins dense que la roche solide de la lithosphère, ce qui, par la poussée d'Archimède, l'entraîne vers le haut.</w:t>
      </w:r>
    </w:p>
    <w:p w:rsidR="008013FC" w:rsidRDefault="008013FC" w:rsidP="008013FC">
      <w:r>
        <w:t>Roches magmatiques = endogènes</w:t>
      </w:r>
    </w:p>
    <w:p w:rsidR="008013FC" w:rsidRPr="008013FC" w:rsidRDefault="008013FC" w:rsidP="008013FC">
      <w:r>
        <w:t>Genèse des roches magmatiques</w:t>
      </w:r>
    </w:p>
    <w:p w:rsidR="008013FC" w:rsidRPr="008013FC" w:rsidRDefault="008013FC" w:rsidP="008013FC">
      <w:r>
        <w:tab/>
      </w:r>
      <w:r w:rsidRPr="008013FC">
        <w:t xml:space="preserve">Fusion de roches pré </w:t>
      </w:r>
      <w:r>
        <w:t>existantes =&gt; magma</w:t>
      </w:r>
    </w:p>
    <w:p w:rsidR="008013FC" w:rsidRPr="008013FC" w:rsidRDefault="008013FC" w:rsidP="008013FC">
      <w:r>
        <w:tab/>
      </w:r>
      <w:r w:rsidRPr="008013FC">
        <w:t xml:space="preserve">Cristallisation des magmas =&gt; </w:t>
      </w:r>
      <w:proofErr w:type="gramStart"/>
      <w:r w:rsidRPr="008013FC">
        <w:t>roches</w:t>
      </w:r>
      <w:proofErr w:type="gramEnd"/>
      <w:r w:rsidRPr="008013FC">
        <w:t xml:space="preserve"> </w:t>
      </w:r>
    </w:p>
    <w:p w:rsidR="008013FC" w:rsidRPr="008013FC" w:rsidRDefault="008013FC" w:rsidP="008013FC">
      <w:r w:rsidRPr="008013FC">
        <w:t xml:space="preserve">Relation entre mécanismes génétiques et roches </w:t>
      </w:r>
      <w:r>
        <w:t>magmatiques</w:t>
      </w:r>
    </w:p>
    <w:p w:rsidR="008013FC" w:rsidRPr="008013FC" w:rsidRDefault="008013FC" w:rsidP="008013FC">
      <w:r>
        <w:tab/>
      </w:r>
      <w:r w:rsidRPr="008013FC">
        <w:t>Compositi</w:t>
      </w:r>
      <w:r>
        <w:t xml:space="preserve">on chimique =&gt; compos. </w:t>
      </w:r>
      <w:proofErr w:type="gramStart"/>
      <w:r>
        <w:t>minéral</w:t>
      </w:r>
      <w:proofErr w:type="gramEnd"/>
      <w:r>
        <w:t>.</w:t>
      </w:r>
    </w:p>
    <w:p w:rsidR="008013FC" w:rsidRPr="008013FC" w:rsidRDefault="008013FC" w:rsidP="008013FC">
      <w:r>
        <w:tab/>
      </w:r>
      <w:r w:rsidRPr="008013FC">
        <w:t xml:space="preserve">Conditions de cristallisation =&gt; texture </w:t>
      </w:r>
    </w:p>
    <w:p w:rsidR="008013FC" w:rsidRPr="008013FC" w:rsidRDefault="008013FC" w:rsidP="008013FC"/>
    <w:p w:rsidR="008013FC" w:rsidRPr="008013FC" w:rsidRDefault="008013FC" w:rsidP="008013FC">
      <w:r w:rsidRPr="008013FC">
        <w:t>Magma</w:t>
      </w:r>
      <w:r>
        <w:t>tisme = changement d’état</w:t>
      </w:r>
    </w:p>
    <w:p w:rsidR="008013FC" w:rsidRPr="008013FC" w:rsidRDefault="008013FC" w:rsidP="008013FC"/>
    <w:p w:rsidR="008013FC" w:rsidRPr="008013FC" w:rsidRDefault="008013FC" w:rsidP="008013FC">
      <w:r w:rsidRPr="008013FC">
        <w:t xml:space="preserve">Etat magmatique : état ionique désordonné (haute température) </w:t>
      </w:r>
    </w:p>
    <w:p w:rsidR="008013FC" w:rsidRPr="008013FC" w:rsidRDefault="008013FC" w:rsidP="008013FC">
      <w:r w:rsidRPr="008013FC">
        <w:t xml:space="preserve">Etat cristallin : état ionique ordonné (basse température) </w:t>
      </w:r>
    </w:p>
    <w:p w:rsidR="008013FC" w:rsidRPr="008013FC" w:rsidRDefault="008013FC" w:rsidP="008013FC"/>
    <w:p w:rsidR="008013FC" w:rsidRDefault="008013FC" w:rsidP="008013FC">
      <w:r w:rsidRPr="008013FC">
        <w:t>Cristaux (roches)</w:t>
      </w:r>
      <w:r w:rsidR="001A0BC3">
        <w:t xml:space="preserve"> --Fusion--&gt; </w:t>
      </w:r>
      <w:r w:rsidRPr="008013FC">
        <w:t>Magma</w:t>
      </w:r>
    </w:p>
    <w:p w:rsidR="001A0BC3" w:rsidRPr="001A0BC3" w:rsidRDefault="001A0BC3" w:rsidP="001A0BC3">
      <w:r w:rsidRPr="008013FC">
        <w:t>Magma</w:t>
      </w:r>
      <w:r>
        <w:t xml:space="preserve"> --Cristallisation--&gt; Cristaux</w:t>
      </w:r>
    </w:p>
    <w:p w:rsidR="001A0BC3" w:rsidRPr="001A0BC3" w:rsidRDefault="001A0BC3" w:rsidP="001A0BC3">
      <w:r w:rsidRPr="001A0BC3">
        <w:t xml:space="preserve">2) Genèse des magmas </w:t>
      </w:r>
    </w:p>
    <w:p w:rsidR="001A0BC3" w:rsidRPr="001A0BC3" w:rsidRDefault="001A0BC3" w:rsidP="001A0BC3"/>
    <w:p w:rsidR="001A0BC3" w:rsidRDefault="001A0BC3" w:rsidP="001A0BC3">
      <w:pPr>
        <w:rPr>
          <w:noProof/>
        </w:rPr>
      </w:pPr>
      <w:r>
        <w:t>Gradient Température</w:t>
      </w:r>
      <w:r w:rsidRPr="001A0BC3">
        <w:t xml:space="preserve"> Pression/profondeur </w:t>
      </w:r>
      <w:r>
        <w:t xml:space="preserve">(ou </w:t>
      </w:r>
      <w:proofErr w:type="spellStart"/>
      <w:r>
        <w:t>géotherme</w:t>
      </w:r>
      <w:proofErr w:type="spellEnd"/>
      <w:r w:rsidRPr="001A0BC3">
        <w:t xml:space="preserve">) </w:t>
      </w:r>
    </w:p>
    <w:p w:rsidR="00513D1C" w:rsidRDefault="00B305C7" w:rsidP="001A0BC3">
      <w:r>
        <w:rPr>
          <w:noProof/>
        </w:rPr>
        <w:drawing>
          <wp:inline distT="0" distB="0" distL="0" distR="0">
            <wp:extent cx="4791075" cy="3552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8">
                      <a:extLst>
                        <a:ext uri="{28A0092B-C50C-407E-A947-70E740481C1C}">
                          <a14:useLocalDpi xmlns:a14="http://schemas.microsoft.com/office/drawing/2010/main" val="0"/>
                        </a:ext>
                      </a:extLst>
                    </a:blip>
                    <a:stretch>
                      <a:fillRect/>
                    </a:stretch>
                  </pic:blipFill>
                  <pic:spPr>
                    <a:xfrm>
                      <a:off x="0" y="0"/>
                      <a:ext cx="4791075" cy="3552825"/>
                    </a:xfrm>
                    <a:prstGeom prst="rect">
                      <a:avLst/>
                    </a:prstGeom>
                  </pic:spPr>
                </pic:pic>
              </a:graphicData>
            </a:graphic>
          </wp:inline>
        </w:drawing>
      </w:r>
    </w:p>
    <w:p w:rsidR="001A0BC3" w:rsidRDefault="001A0BC3" w:rsidP="001A0BC3"/>
    <w:p w:rsidR="001A0BC3" w:rsidRDefault="001A0BC3" w:rsidP="001A0BC3">
      <w:pPr>
        <w:rPr>
          <w:noProof/>
        </w:rPr>
      </w:pPr>
      <w:r>
        <w:t>Gradient T</w:t>
      </w:r>
      <w:r w:rsidRPr="001A0BC3">
        <w:t>-P (</w:t>
      </w:r>
      <w:proofErr w:type="spellStart"/>
      <w:r w:rsidRPr="001A0BC3">
        <w:t>géotherme</w:t>
      </w:r>
      <w:proofErr w:type="spellEnd"/>
      <w:r w:rsidRPr="001A0BC3">
        <w:t xml:space="preserve">) océanique </w:t>
      </w:r>
    </w:p>
    <w:p w:rsidR="00513D1C" w:rsidRPr="001A0BC3" w:rsidRDefault="00B305C7" w:rsidP="001A0BC3">
      <w:bookmarkStart w:id="0" w:name="_GoBack"/>
      <w:r>
        <w:rPr>
          <w:noProof/>
        </w:rPr>
        <w:drawing>
          <wp:inline distT="0" distB="0" distL="0" distR="0">
            <wp:extent cx="4543425" cy="3429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9">
                      <a:extLst>
                        <a:ext uri="{28A0092B-C50C-407E-A947-70E740481C1C}">
                          <a14:useLocalDpi xmlns:a14="http://schemas.microsoft.com/office/drawing/2010/main" val="0"/>
                        </a:ext>
                      </a:extLst>
                    </a:blip>
                    <a:stretch>
                      <a:fillRect/>
                    </a:stretch>
                  </pic:blipFill>
                  <pic:spPr>
                    <a:xfrm>
                      <a:off x="0" y="0"/>
                      <a:ext cx="4543425" cy="3429000"/>
                    </a:xfrm>
                    <a:prstGeom prst="rect">
                      <a:avLst/>
                    </a:prstGeom>
                  </pic:spPr>
                </pic:pic>
              </a:graphicData>
            </a:graphic>
          </wp:inline>
        </w:drawing>
      </w:r>
      <w:bookmarkEnd w:id="0"/>
    </w:p>
    <w:p w:rsidR="002453F5" w:rsidRPr="00513D1C" w:rsidRDefault="002453F5" w:rsidP="002453F5">
      <w:pPr>
        <w:rPr>
          <w:color w:val="FF0000"/>
        </w:rPr>
      </w:pPr>
      <w:r w:rsidRPr="00513D1C">
        <w:rPr>
          <w:color w:val="FF0000"/>
        </w:rPr>
        <w:t>ECOLOGIE</w:t>
      </w:r>
    </w:p>
    <w:p w:rsidR="002453F5" w:rsidRDefault="002453F5" w:rsidP="002453F5"/>
    <w:p w:rsidR="002453F5" w:rsidRDefault="002453F5" w:rsidP="002453F5">
      <w:r>
        <w:t>Ch1 : Introduction générale</w:t>
      </w:r>
    </w:p>
    <w:p w:rsidR="002453F5" w:rsidRDefault="002453F5" w:rsidP="002453F5"/>
    <w:p w:rsidR="002453F5" w:rsidRDefault="002453F5" w:rsidP="002453F5">
      <w:r>
        <w:lastRenderedPageBreak/>
        <w:t>Il faut bien distinguer la discipline du mouvement politique.</w:t>
      </w:r>
    </w:p>
    <w:p w:rsidR="002453F5" w:rsidRDefault="002453F5" w:rsidP="002453F5">
      <w:r>
        <w:t>Ecologie n’est pas une nouvelle philosophie, ni une nouvelle façon de vivre plus proche de la nature, c’est une discipline très ancienne, introduite au début du 19</w:t>
      </w:r>
      <w:r w:rsidRPr="001F533E">
        <w:rPr>
          <w:vertAlign w:val="superscript"/>
        </w:rPr>
        <w:t>ème</w:t>
      </w:r>
      <w:r>
        <w:t xml:space="preserve"> siècle par Lamarck. Le mot écologie date de 1806 par Haeckel :</w:t>
      </w:r>
    </w:p>
    <w:p w:rsidR="002453F5" w:rsidRDefault="002453F5" w:rsidP="002453F5">
      <w:r>
        <w:t>« C’est la science globale des relations des organismes avec le monde extérieur environnant dans lequel sont incluses au sens large toutes les conditions d’existence » (ces conditions comportent facteurs organiques et inorganiques</w:t>
      </w:r>
    </w:p>
    <w:p w:rsidR="001A0BC3" w:rsidRPr="001A0BC3" w:rsidRDefault="001A0BC3" w:rsidP="001A0BC3"/>
    <w:sectPr w:rsidR="001A0BC3" w:rsidRPr="001A0BC3" w:rsidSect="00132BF2">
      <w:pgSz w:w="12240" w:h="15840"/>
      <w:pgMar w:top="142" w:right="1417" w:bottom="28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150A2"/>
    <w:multiLevelType w:val="hybridMultilevel"/>
    <w:tmpl w:val="C8D88888"/>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00"/>
    <w:rsid w:val="000A1247"/>
    <w:rsid w:val="00132BF2"/>
    <w:rsid w:val="001A0BC3"/>
    <w:rsid w:val="002453F5"/>
    <w:rsid w:val="00494F62"/>
    <w:rsid w:val="00513D1C"/>
    <w:rsid w:val="006A5EF7"/>
    <w:rsid w:val="00704C00"/>
    <w:rsid w:val="00773218"/>
    <w:rsid w:val="007B40B4"/>
    <w:rsid w:val="007D2735"/>
    <w:rsid w:val="008013FC"/>
    <w:rsid w:val="008D2B03"/>
    <w:rsid w:val="00927CE6"/>
    <w:rsid w:val="00977C34"/>
    <w:rsid w:val="00A317F7"/>
    <w:rsid w:val="00B305C7"/>
    <w:rsid w:val="00F72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3F5"/>
    <w:rPr>
      <w:rFonts w:ascii="Tahoma" w:hAnsi="Tahoma" w:cs="Tahoma"/>
      <w:sz w:val="16"/>
      <w:szCs w:val="16"/>
    </w:rPr>
  </w:style>
  <w:style w:type="character" w:customStyle="1" w:styleId="BalloonTextChar">
    <w:name w:val="Balloon Text Char"/>
    <w:basedOn w:val="DefaultParagraphFont"/>
    <w:link w:val="BalloonText"/>
    <w:uiPriority w:val="99"/>
    <w:semiHidden/>
    <w:rsid w:val="00245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3F5"/>
    <w:rPr>
      <w:rFonts w:ascii="Tahoma" w:hAnsi="Tahoma" w:cs="Tahoma"/>
      <w:sz w:val="16"/>
      <w:szCs w:val="16"/>
    </w:rPr>
  </w:style>
  <w:style w:type="character" w:customStyle="1" w:styleId="BalloonTextChar">
    <w:name w:val="Balloon Text Char"/>
    <w:basedOn w:val="DefaultParagraphFont"/>
    <w:link w:val="BalloonText"/>
    <w:uiPriority w:val="99"/>
    <w:semiHidden/>
    <w:rsid w:val="00245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847</Words>
  <Characters>4661</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GÉOLOGIE GENERALE</vt:lpstr>
      <vt:lpstr>GÉOLOGIE GENERALE</vt:lpstr>
    </vt:vector>
  </TitlesOfParts>
  <Company>Chateigner &amp; Co.</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9</cp:revision>
  <dcterms:created xsi:type="dcterms:W3CDTF">2013-04-10T08:30:00Z</dcterms:created>
  <dcterms:modified xsi:type="dcterms:W3CDTF">2013-04-10T08:39:00Z</dcterms:modified>
</cp:coreProperties>
</file>