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36CA" w:rsidRPr="002736CA" w:rsidRDefault="002736CA" w:rsidP="002736CA">
      <w:pPr>
        <w:pStyle w:val="Title"/>
        <w:rPr>
          <w:rFonts w:ascii="Times New Roman" w:hAnsi="Times New Roman"/>
          <w:color w:val="00B0F0"/>
          <w:szCs w:val="24"/>
          <w:u w:val="single"/>
        </w:rPr>
      </w:pPr>
    </w:p>
    <w:p w:rsidR="00AC5620" w:rsidRPr="002736CA" w:rsidRDefault="00AC5620" w:rsidP="002736CA">
      <w:pPr>
        <w:pStyle w:val="Title"/>
        <w:rPr>
          <w:rFonts w:ascii="Times New Roman" w:hAnsi="Times New Roman"/>
          <w:color w:val="00B0F0"/>
          <w:szCs w:val="24"/>
          <w:u w:val="single"/>
        </w:rPr>
      </w:pPr>
      <w:r w:rsidRPr="002736CA">
        <w:rPr>
          <w:rFonts w:ascii="Times New Roman" w:hAnsi="Times New Roman"/>
          <w:color w:val="00B0F0"/>
          <w:szCs w:val="24"/>
          <w:u w:val="single"/>
        </w:rPr>
        <w:t>NOTIONS DE BIOCHIMIE APPLIQUEES AU VIVANT</w:t>
      </w:r>
    </w:p>
    <w:p w:rsidR="00AC5620" w:rsidRPr="002736CA" w:rsidRDefault="00AC5620" w:rsidP="002736CA">
      <w:pPr>
        <w:jc w:val="both"/>
        <w:rPr>
          <w:rFonts w:ascii="Times New Roman" w:hAnsi="Times New Roman"/>
          <w:szCs w:val="24"/>
        </w:rPr>
      </w:pPr>
    </w:p>
    <w:p w:rsidR="00AC5620" w:rsidRPr="002736CA" w:rsidRDefault="00AC5620" w:rsidP="002736CA">
      <w:pPr>
        <w:jc w:val="both"/>
        <w:rPr>
          <w:rStyle w:val="Fort"/>
          <w:rFonts w:ascii="Times New Roman" w:hAnsi="Times New Roman"/>
          <w:szCs w:val="24"/>
        </w:rPr>
      </w:pPr>
      <w:r w:rsidRPr="002736CA">
        <w:rPr>
          <w:rStyle w:val="Fort"/>
          <w:rFonts w:ascii="Times New Roman" w:hAnsi="Times New Roman"/>
          <w:szCs w:val="24"/>
        </w:rPr>
        <w:t>I- L’EAU</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993E5E" w:rsidRPr="002736CA" w:rsidRDefault="00993E5E" w:rsidP="002736CA">
      <w:pPr>
        <w:numPr>
          <w:ilvl w:val="0"/>
          <w:numId w:val="12"/>
        </w:numPr>
        <w:jc w:val="both"/>
        <w:rPr>
          <w:rFonts w:ascii="Times New Roman" w:hAnsi="Times New Roman"/>
          <w:b/>
          <w:szCs w:val="24"/>
        </w:rPr>
      </w:pPr>
      <w:r w:rsidRPr="002736CA">
        <w:rPr>
          <w:rFonts w:ascii="Times New Roman" w:hAnsi="Times New Roman"/>
          <w:b/>
          <w:szCs w:val="24"/>
        </w:rPr>
        <w:t>GENERALITES</w:t>
      </w:r>
    </w:p>
    <w:p w:rsidR="00993E5E" w:rsidRPr="002736CA" w:rsidRDefault="00993E5E" w:rsidP="002736CA">
      <w:pPr>
        <w:ind w:left="360"/>
        <w:jc w:val="both"/>
        <w:rPr>
          <w:rFonts w:ascii="Times New Roman" w:hAnsi="Times New Roman"/>
          <w:b/>
          <w:szCs w:val="24"/>
        </w:rPr>
      </w:pPr>
    </w:p>
    <w:p w:rsidR="00993E5E" w:rsidRPr="002736CA" w:rsidRDefault="00993E5E" w:rsidP="002736CA">
      <w:pPr>
        <w:ind w:left="360"/>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L'eau est le principal constituant des êtres vivants. Elle est l'élément indispensable à toute forme de vie. </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La vie est apparue dans l'eau, il y a environ 3 milliards d'années, sous la forme de cellules vivantes qui furent les ancêtres de tous les êtres vivants actuellement. Pendant 2 milliards d'années, ces cellules primitives, se sont développées et ont évolué vers des formes de plus en plus complexes.</w:t>
      </w:r>
    </w:p>
    <w:p w:rsidR="00AC5620" w:rsidRPr="002736CA" w:rsidRDefault="00AC5620" w:rsidP="002736CA">
      <w:pPr>
        <w:jc w:val="both"/>
        <w:rPr>
          <w:rFonts w:ascii="Times New Roman" w:hAnsi="Times New Roman"/>
          <w:szCs w:val="24"/>
        </w:rPr>
      </w:pPr>
      <w:r w:rsidRPr="002736CA">
        <w:rPr>
          <w:rFonts w:ascii="Times New Roman" w:hAnsi="Times New Roman"/>
          <w:szCs w:val="24"/>
        </w:rPr>
        <w:tab/>
        <w:t>Ainsi sont apparus les algues, les poissons et les ancêtres des amphibiens qui ont marqué la première adaptation des êtres vivants hors de l'eau.</w:t>
      </w:r>
    </w:p>
    <w:p w:rsidR="00AC5620" w:rsidRPr="002736CA" w:rsidRDefault="00AC5620" w:rsidP="002736CA">
      <w:pPr>
        <w:jc w:val="both"/>
        <w:rPr>
          <w:rFonts w:ascii="Times New Roman" w:hAnsi="Times New Roman"/>
          <w:color w:val="000000"/>
          <w:szCs w:val="24"/>
        </w:rPr>
      </w:pPr>
      <w:r w:rsidRPr="002736CA">
        <w:rPr>
          <w:rFonts w:ascii="Times New Roman" w:hAnsi="Times New Roman"/>
          <w:color w:val="000000"/>
          <w:szCs w:val="24"/>
        </w:rPr>
        <w:tab/>
        <w:t xml:space="preserve">La vie a investi la terre ferme il y a seulement 400 millions d'années. Les organismes terrestres ont quitté l'eau, sans jamais pouvoir s'en affranchir totalement (plantes et animaux consomment de l'eau, et sont aussi constitués en grande partie d'eau). </w:t>
      </w:r>
    </w:p>
    <w:p w:rsidR="00AC5620" w:rsidRPr="002736CA" w:rsidRDefault="00AC5620" w:rsidP="002736CA">
      <w:pPr>
        <w:jc w:val="both"/>
        <w:rPr>
          <w:rFonts w:ascii="Times New Roman" w:hAnsi="Times New Roman"/>
          <w:color w:val="000000"/>
          <w:szCs w:val="24"/>
        </w:rPr>
      </w:pPr>
    </w:p>
    <w:p w:rsidR="00AC5620" w:rsidRPr="002736CA" w:rsidRDefault="00AC5620" w:rsidP="002736CA">
      <w:pPr>
        <w:pStyle w:val="BodyText2"/>
        <w:ind w:firstLine="708"/>
        <w:rPr>
          <w:rFonts w:ascii="Times New Roman" w:hAnsi="Times New Roman"/>
          <w:szCs w:val="24"/>
        </w:rPr>
      </w:pPr>
      <w:r w:rsidRPr="002736CA">
        <w:rPr>
          <w:rFonts w:ascii="Times New Roman" w:hAnsi="Times New Roman"/>
          <w:szCs w:val="24"/>
        </w:rPr>
        <w:t xml:space="preserve">Avant sa naissance, le </w:t>
      </w:r>
      <w:proofErr w:type="spellStart"/>
      <w:r w:rsidRPr="002736CA">
        <w:rPr>
          <w:rFonts w:ascii="Times New Roman" w:hAnsi="Times New Roman"/>
          <w:szCs w:val="24"/>
        </w:rPr>
        <w:t>foetus</w:t>
      </w:r>
      <w:proofErr w:type="spellEnd"/>
      <w:r w:rsidRPr="002736CA">
        <w:rPr>
          <w:rFonts w:ascii="Times New Roman" w:hAnsi="Times New Roman"/>
          <w:szCs w:val="24"/>
        </w:rPr>
        <w:t xml:space="preserve"> passe par une phase «aquatique» : il baigne dans le liquide amniotique. Un embryon humain de 3 jours est formé de 94% d'eau. L'eau représente 75% du poids total d'un nourrisson, mais chez un adulte, elle ne représente plus que 65%.</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napToGrid w:val="0"/>
          <w:color w:val="000000"/>
          <w:szCs w:val="24"/>
        </w:rPr>
      </w:pPr>
      <w:r w:rsidRPr="002736CA">
        <w:rPr>
          <w:rFonts w:ascii="Times New Roman" w:hAnsi="Times New Roman"/>
          <w:snapToGrid w:val="0"/>
          <w:color w:val="000000"/>
          <w:szCs w:val="24"/>
        </w:rPr>
        <w:t>L'homme perd en moyenne deux litres d'eau par jour :</w:t>
      </w:r>
    </w:p>
    <w:p w:rsidR="00AC5620" w:rsidRPr="002736CA" w:rsidRDefault="00AC5620" w:rsidP="002736CA">
      <w:pPr>
        <w:numPr>
          <w:ilvl w:val="0"/>
          <w:numId w:val="4"/>
        </w:numPr>
        <w:ind w:left="357" w:hanging="357"/>
        <w:jc w:val="both"/>
        <w:rPr>
          <w:rFonts w:ascii="Times New Roman" w:hAnsi="Times New Roman"/>
          <w:snapToGrid w:val="0"/>
          <w:color w:val="000000"/>
          <w:szCs w:val="24"/>
        </w:rPr>
      </w:pPr>
      <w:r w:rsidRPr="002736CA">
        <w:rPr>
          <w:rFonts w:ascii="Times New Roman" w:hAnsi="Times New Roman"/>
          <w:snapToGrid w:val="0"/>
          <w:color w:val="000000"/>
          <w:szCs w:val="24"/>
        </w:rPr>
        <w:t xml:space="preserve"> </w:t>
      </w:r>
      <w:smartTag w:uri="urn:schemas-microsoft-com:office:smarttags" w:element="metricconverter">
        <w:smartTagPr>
          <w:attr w:name="ProductID" w:val="0,5 litre"/>
        </w:smartTagPr>
        <w:r w:rsidRPr="002736CA">
          <w:rPr>
            <w:rFonts w:ascii="Times New Roman" w:hAnsi="Times New Roman"/>
            <w:snapToGrid w:val="0"/>
            <w:color w:val="000000"/>
            <w:szCs w:val="24"/>
          </w:rPr>
          <w:t>0,5 litre</w:t>
        </w:r>
      </w:smartTag>
      <w:r w:rsidRPr="002736CA">
        <w:rPr>
          <w:rFonts w:ascii="Times New Roman" w:hAnsi="Times New Roman"/>
          <w:snapToGrid w:val="0"/>
          <w:color w:val="000000"/>
          <w:szCs w:val="24"/>
        </w:rPr>
        <w:t xml:space="preserve"> par transpiration,</w:t>
      </w:r>
    </w:p>
    <w:p w:rsidR="00AC5620" w:rsidRPr="002736CA" w:rsidRDefault="00AC5620" w:rsidP="002736CA">
      <w:pPr>
        <w:numPr>
          <w:ilvl w:val="0"/>
          <w:numId w:val="4"/>
        </w:numPr>
        <w:ind w:left="357" w:hanging="357"/>
        <w:jc w:val="both"/>
        <w:rPr>
          <w:rFonts w:ascii="Times New Roman" w:hAnsi="Times New Roman"/>
          <w:snapToGrid w:val="0"/>
          <w:color w:val="000000"/>
          <w:szCs w:val="24"/>
        </w:rPr>
      </w:pPr>
      <w:r w:rsidRPr="002736CA">
        <w:rPr>
          <w:rFonts w:ascii="Times New Roman" w:hAnsi="Times New Roman"/>
          <w:snapToGrid w:val="0"/>
          <w:color w:val="000000"/>
          <w:szCs w:val="24"/>
        </w:rPr>
        <w:t xml:space="preserve"> </w:t>
      </w:r>
      <w:smartTag w:uri="urn:schemas-microsoft-com:office:smarttags" w:element="metricconverter">
        <w:smartTagPr>
          <w:attr w:name="ProductID" w:val="0,5 litre"/>
        </w:smartTagPr>
        <w:r w:rsidRPr="002736CA">
          <w:rPr>
            <w:rFonts w:ascii="Times New Roman" w:hAnsi="Times New Roman"/>
            <w:snapToGrid w:val="0"/>
            <w:color w:val="000000"/>
            <w:szCs w:val="24"/>
          </w:rPr>
          <w:t>0,5 litre</w:t>
        </w:r>
      </w:smartTag>
      <w:r w:rsidRPr="002736CA">
        <w:rPr>
          <w:rFonts w:ascii="Times New Roman" w:hAnsi="Times New Roman"/>
          <w:snapToGrid w:val="0"/>
          <w:color w:val="000000"/>
          <w:szCs w:val="24"/>
        </w:rPr>
        <w:t xml:space="preserve"> par respiration,</w:t>
      </w:r>
    </w:p>
    <w:p w:rsidR="00AC5620" w:rsidRPr="002736CA" w:rsidRDefault="00AC5620" w:rsidP="002736CA">
      <w:pPr>
        <w:numPr>
          <w:ilvl w:val="0"/>
          <w:numId w:val="4"/>
        </w:numPr>
        <w:ind w:left="357" w:hanging="357"/>
        <w:jc w:val="both"/>
        <w:rPr>
          <w:rFonts w:ascii="Times New Roman" w:hAnsi="Times New Roman"/>
          <w:szCs w:val="24"/>
        </w:rPr>
      </w:pPr>
      <w:smartTag w:uri="urn:schemas-microsoft-com:office:smarttags" w:element="metricconverter">
        <w:smartTagPr>
          <w:attr w:name="ProductID" w:val="1 litre"/>
        </w:smartTagPr>
        <w:r w:rsidRPr="002736CA">
          <w:rPr>
            <w:rFonts w:ascii="Times New Roman" w:hAnsi="Times New Roman"/>
            <w:snapToGrid w:val="0"/>
            <w:color w:val="000000"/>
            <w:szCs w:val="24"/>
          </w:rPr>
          <w:t>1 litre</w:t>
        </w:r>
      </w:smartTag>
      <w:r w:rsidRPr="002736CA">
        <w:rPr>
          <w:rFonts w:ascii="Times New Roman" w:hAnsi="Times New Roman"/>
          <w:snapToGrid w:val="0"/>
          <w:color w:val="000000"/>
          <w:szCs w:val="24"/>
        </w:rPr>
        <w:t xml:space="preserve"> environ par les urines</w:t>
      </w:r>
    </w:p>
    <w:p w:rsidR="00AC5620" w:rsidRPr="002736CA" w:rsidRDefault="00AC5620" w:rsidP="002736CA">
      <w:pPr>
        <w:jc w:val="both"/>
        <w:rPr>
          <w:rFonts w:ascii="Times New Roman" w:hAnsi="Times New Roman"/>
          <w:szCs w:val="24"/>
        </w:rPr>
      </w:pPr>
    </w:p>
    <w:bookmarkStart w:id="0" w:name="globalWrapper3"/>
    <w:p w:rsidR="00AC5620" w:rsidRPr="002736CA" w:rsidRDefault="00AC5620" w:rsidP="002736CA">
      <w:pPr>
        <w:jc w:val="both"/>
        <w:rPr>
          <w:rFonts w:ascii="Times New Roman" w:hAnsi="Times New Roman"/>
          <w:szCs w:val="24"/>
        </w:rPr>
        <w:sectPr w:rsidR="00AC5620" w:rsidRPr="002736CA" w:rsidSect="002736CA">
          <w:footerReference w:type="even" r:id="rId8"/>
          <w:footerReference w:type="default" r:id="rId9"/>
          <w:footnotePr>
            <w:pos w:val="beneathText"/>
          </w:footnotePr>
          <w:pgSz w:w="11905" w:h="16837"/>
          <w:pgMar w:top="142" w:right="1273" w:bottom="1134" w:left="1273" w:header="0" w:footer="0" w:gutter="0"/>
          <w:cols w:space="720"/>
          <w:docGrid w:linePitch="360"/>
        </w:sectPr>
      </w:pPr>
      <w:r w:rsidRPr="002736CA">
        <w:rPr>
          <w:rFonts w:ascii="Times New Roman" w:hAnsi="Times New Roman"/>
          <w:szCs w:val="24"/>
        </w:rPr>
        <w:fldChar w:fldCharType="begin"/>
      </w:r>
      <w:r w:rsidRPr="002736CA">
        <w:rPr>
          <w:rFonts w:ascii="Times New Roman" w:hAnsi="Times New Roman"/>
          <w:szCs w:val="24"/>
        </w:rPr>
        <w:instrText xml:space="preserve"> HYPERLINK "http://www.snv.jussieu.fr/bmedia/sommaires/bbm.htm"</w:instrText>
      </w:r>
      <w:r w:rsidRPr="002736CA">
        <w:rPr>
          <w:rFonts w:ascii="Times New Roman" w:hAnsi="Times New Roman"/>
          <w:szCs w:val="24"/>
        </w:rPr>
        <w:fldChar w:fldCharType="end"/>
      </w:r>
      <w:bookmarkEnd w:id="0"/>
    </w:p>
    <w:p w:rsidR="00AC5620" w:rsidRPr="002736CA" w:rsidRDefault="00AC5620" w:rsidP="002736CA">
      <w:pPr>
        <w:jc w:val="both"/>
        <w:rPr>
          <w:rFonts w:ascii="Times New Roman" w:hAnsi="Times New Roman"/>
          <w:snapToGrid w:val="0"/>
          <w:color w:val="000000"/>
          <w:szCs w:val="24"/>
        </w:rPr>
      </w:pPr>
      <w:bookmarkStart w:id="1" w:name="column-content3"/>
      <w:bookmarkEnd w:id="1"/>
      <w:r w:rsidRPr="002736CA">
        <w:rPr>
          <w:rFonts w:ascii="Times New Roman" w:hAnsi="Times New Roman"/>
          <w:snapToGrid w:val="0"/>
          <w:color w:val="000000"/>
          <w:szCs w:val="24"/>
        </w:rPr>
        <w:lastRenderedPageBreak/>
        <w:tab/>
        <w:t>S'il perd 2% de son eau, l'homme éprouve le besoin de boire ; s'il en perd 10%, il a des troubles sensoriels (hallucinations) et sa peau se rétracte ; s'il en perd 15%, il meurt.</w:t>
      </w:r>
    </w:p>
    <w:p w:rsidR="00993E5E" w:rsidRPr="002736CA" w:rsidRDefault="00993E5E" w:rsidP="002736CA">
      <w:pPr>
        <w:jc w:val="both"/>
        <w:rPr>
          <w:rFonts w:ascii="Times New Roman" w:hAnsi="Times New Roman"/>
          <w:snapToGrid w:val="0"/>
          <w:color w:val="000000"/>
          <w:szCs w:val="24"/>
        </w:rPr>
      </w:pPr>
    </w:p>
    <w:p w:rsidR="00993E5E" w:rsidRPr="002736CA" w:rsidRDefault="00993E5E" w:rsidP="002736CA">
      <w:pPr>
        <w:jc w:val="both"/>
        <w:rPr>
          <w:rFonts w:ascii="Times New Roman" w:hAnsi="Times New Roman"/>
          <w:snapToGrid w:val="0"/>
          <w:color w:val="000000"/>
          <w:szCs w:val="24"/>
        </w:rPr>
      </w:pPr>
    </w:p>
    <w:p w:rsidR="00AC5620" w:rsidRPr="002736CA" w:rsidRDefault="00AC5620" w:rsidP="002736CA">
      <w:pPr>
        <w:jc w:val="both"/>
        <w:rPr>
          <w:rFonts w:ascii="Times New Roman" w:hAnsi="Times New Roman"/>
          <w:snapToGrid w:val="0"/>
          <w:color w:val="000000"/>
          <w:szCs w:val="24"/>
        </w:rPr>
      </w:pPr>
    </w:p>
    <w:p w:rsidR="008624CE" w:rsidRPr="002736CA" w:rsidRDefault="00993E5E" w:rsidP="002736CA">
      <w:pPr>
        <w:jc w:val="both"/>
        <w:rPr>
          <w:rFonts w:ascii="Times New Roman" w:hAnsi="Times New Roman"/>
          <w:b/>
          <w:snapToGrid w:val="0"/>
          <w:color w:val="000000"/>
          <w:szCs w:val="24"/>
        </w:rPr>
      </w:pPr>
      <w:r w:rsidRPr="002736CA">
        <w:rPr>
          <w:rFonts w:ascii="Times New Roman" w:hAnsi="Times New Roman"/>
          <w:b/>
          <w:snapToGrid w:val="0"/>
          <w:color w:val="000000"/>
          <w:szCs w:val="24"/>
        </w:rPr>
        <w:t xml:space="preserve">2- </w:t>
      </w:r>
      <w:r w:rsidR="008624CE" w:rsidRPr="002736CA">
        <w:rPr>
          <w:rFonts w:ascii="Times New Roman" w:hAnsi="Times New Roman"/>
          <w:b/>
          <w:snapToGrid w:val="0"/>
          <w:color w:val="000000"/>
          <w:szCs w:val="24"/>
        </w:rPr>
        <w:t>LES SOLUTIONS</w:t>
      </w:r>
    </w:p>
    <w:p w:rsidR="008624CE" w:rsidRPr="002736CA" w:rsidRDefault="008624CE" w:rsidP="002736CA">
      <w:pPr>
        <w:jc w:val="both"/>
        <w:rPr>
          <w:rFonts w:ascii="Times New Roman" w:hAnsi="Times New Roman"/>
          <w:b/>
          <w:snapToGrid w:val="0"/>
          <w:color w:val="000000"/>
          <w:szCs w:val="24"/>
        </w:rPr>
      </w:pPr>
    </w:p>
    <w:p w:rsidR="008624CE" w:rsidRPr="002736CA" w:rsidRDefault="008624CE" w:rsidP="002736CA">
      <w:pPr>
        <w:ind w:firstLine="708"/>
        <w:jc w:val="both"/>
        <w:rPr>
          <w:rFonts w:ascii="Times New Roman" w:hAnsi="Times New Roman"/>
          <w:snapToGrid w:val="0"/>
          <w:color w:val="000000"/>
          <w:szCs w:val="24"/>
        </w:rPr>
      </w:pPr>
      <w:r w:rsidRPr="002736CA">
        <w:rPr>
          <w:rFonts w:ascii="Times New Roman" w:hAnsi="Times New Roman"/>
          <w:snapToGrid w:val="0"/>
          <w:color w:val="000000"/>
          <w:szCs w:val="24"/>
        </w:rPr>
        <w:t>Les substances dissoutes dans un liquide sont appelées solutés et le liquide dans lequel elles sont dissoutes solvant. Les solutés se dissolvent dans un solvant pour former une solution.</w:t>
      </w:r>
    </w:p>
    <w:p w:rsidR="008624CE" w:rsidRPr="002736CA" w:rsidRDefault="008624CE" w:rsidP="002736CA">
      <w:pPr>
        <w:ind w:firstLine="708"/>
        <w:jc w:val="both"/>
        <w:rPr>
          <w:rFonts w:ascii="Times New Roman" w:hAnsi="Times New Roman"/>
          <w:szCs w:val="24"/>
        </w:rPr>
      </w:pPr>
      <w:r w:rsidRPr="002736CA">
        <w:rPr>
          <w:rFonts w:ascii="Times New Roman" w:hAnsi="Times New Roman"/>
          <w:snapToGrid w:val="0"/>
          <w:color w:val="000000"/>
          <w:szCs w:val="24"/>
        </w:rPr>
        <w:t>La plu</w:t>
      </w:r>
      <w:r w:rsidRPr="002736CA">
        <w:rPr>
          <w:rFonts w:ascii="Times New Roman" w:hAnsi="Times New Roman"/>
          <w:szCs w:val="24"/>
        </w:rPr>
        <w:t>part des réactions chimiques des organismes vivants font intervenir des molécules qui se dissolvent dans l’eau.</w:t>
      </w:r>
    </w:p>
    <w:p w:rsidR="008624CE" w:rsidRPr="002736CA" w:rsidRDefault="008624CE" w:rsidP="002736CA">
      <w:pPr>
        <w:ind w:firstLine="708"/>
        <w:jc w:val="both"/>
        <w:rPr>
          <w:rFonts w:ascii="Times New Roman" w:hAnsi="Times New Roman"/>
          <w:szCs w:val="24"/>
        </w:rPr>
      </w:pPr>
    </w:p>
    <w:p w:rsidR="008624CE" w:rsidRPr="002736CA" w:rsidRDefault="00993E5E" w:rsidP="002736CA">
      <w:pPr>
        <w:jc w:val="both"/>
        <w:rPr>
          <w:rFonts w:ascii="Times New Roman" w:hAnsi="Times New Roman"/>
          <w:b/>
          <w:szCs w:val="24"/>
        </w:rPr>
      </w:pPr>
      <w:r w:rsidRPr="002736CA">
        <w:rPr>
          <w:rFonts w:ascii="Times New Roman" w:hAnsi="Times New Roman"/>
          <w:b/>
          <w:szCs w:val="24"/>
        </w:rPr>
        <w:t xml:space="preserve">2.1- </w:t>
      </w:r>
      <w:r w:rsidR="008624CE" w:rsidRPr="002736CA">
        <w:rPr>
          <w:rFonts w:ascii="Times New Roman" w:hAnsi="Times New Roman"/>
          <w:b/>
          <w:szCs w:val="24"/>
        </w:rPr>
        <w:t>CONCENTRATION</w:t>
      </w:r>
    </w:p>
    <w:p w:rsidR="00993E5E" w:rsidRPr="002736CA" w:rsidRDefault="00993E5E" w:rsidP="002736CA">
      <w:pPr>
        <w:jc w:val="both"/>
        <w:rPr>
          <w:rFonts w:ascii="Times New Roman" w:hAnsi="Times New Roman"/>
          <w:b/>
          <w:szCs w:val="24"/>
        </w:rPr>
      </w:pPr>
    </w:p>
    <w:p w:rsidR="008624CE" w:rsidRPr="002736CA" w:rsidRDefault="008624CE" w:rsidP="002736CA">
      <w:pPr>
        <w:jc w:val="both"/>
        <w:rPr>
          <w:rFonts w:ascii="Times New Roman" w:hAnsi="Times New Roman"/>
          <w:szCs w:val="24"/>
        </w:rPr>
      </w:pPr>
    </w:p>
    <w:p w:rsidR="008624CE" w:rsidRPr="002736CA" w:rsidRDefault="008624CE" w:rsidP="002736CA">
      <w:pPr>
        <w:ind w:firstLine="708"/>
        <w:jc w:val="both"/>
        <w:rPr>
          <w:rFonts w:ascii="Times New Roman" w:hAnsi="Times New Roman"/>
          <w:szCs w:val="24"/>
        </w:rPr>
      </w:pPr>
      <w:r w:rsidRPr="002736CA">
        <w:rPr>
          <w:rFonts w:ascii="Times New Roman" w:hAnsi="Times New Roman"/>
          <w:szCs w:val="24"/>
        </w:rPr>
        <w:t xml:space="preserve">La concentration d’un soluté est la quantité de soluté retrouvée par unité de volume de la solution. La concentration peut donc être exprimée en nombre de grammes par litre. </w:t>
      </w:r>
    </w:p>
    <w:p w:rsidR="00CA2498" w:rsidRPr="002736CA" w:rsidRDefault="00CA2498" w:rsidP="002736CA">
      <w:pPr>
        <w:ind w:firstLine="708"/>
        <w:jc w:val="both"/>
        <w:rPr>
          <w:rFonts w:ascii="Times New Roman" w:hAnsi="Times New Roman"/>
          <w:szCs w:val="24"/>
        </w:rPr>
      </w:pPr>
      <w:r w:rsidRPr="002736CA">
        <w:rPr>
          <w:rFonts w:ascii="Times New Roman" w:hAnsi="Times New Roman"/>
          <w:szCs w:val="24"/>
        </w:rPr>
        <w:t xml:space="preserve">Comparer les concentrations de deux substances différentes en se référant au nombre de grammes par litre de solution n’indique pas </w:t>
      </w:r>
      <w:r w:rsidR="003F71C9" w:rsidRPr="002736CA">
        <w:rPr>
          <w:rFonts w:ascii="Times New Roman" w:hAnsi="Times New Roman"/>
          <w:szCs w:val="24"/>
        </w:rPr>
        <w:t>directement</w:t>
      </w:r>
      <w:r w:rsidRPr="002736CA">
        <w:rPr>
          <w:rFonts w:ascii="Times New Roman" w:hAnsi="Times New Roman"/>
          <w:szCs w:val="24"/>
        </w:rPr>
        <w:t xml:space="preserve"> quel est le nombre de </w:t>
      </w:r>
      <w:r w:rsidR="003F71C9" w:rsidRPr="002736CA">
        <w:rPr>
          <w:rFonts w:ascii="Times New Roman" w:hAnsi="Times New Roman"/>
          <w:szCs w:val="24"/>
        </w:rPr>
        <w:t>molécules</w:t>
      </w:r>
      <w:r w:rsidRPr="002736CA">
        <w:rPr>
          <w:rFonts w:ascii="Times New Roman" w:hAnsi="Times New Roman"/>
          <w:szCs w:val="24"/>
        </w:rPr>
        <w:t xml:space="preserve"> de chaque substance. Par exemple dix grammes d’un composé X constitué de molécules plus grosses que celles d’un composé Y, contiendront moins de molécules que dix grammes du composé Y. </w:t>
      </w:r>
      <w:r w:rsidR="00B57BF2" w:rsidRPr="002736CA">
        <w:rPr>
          <w:rFonts w:ascii="Times New Roman" w:hAnsi="Times New Roman"/>
          <w:szCs w:val="24"/>
        </w:rPr>
        <w:t xml:space="preserve">Le plus souvent on se réfère aux concentrations en gramme par litre quand on ne </w:t>
      </w:r>
      <w:r w:rsidR="00B57BF2" w:rsidRPr="002736CA">
        <w:rPr>
          <w:rFonts w:ascii="Times New Roman" w:hAnsi="Times New Roman"/>
          <w:szCs w:val="24"/>
        </w:rPr>
        <w:lastRenderedPageBreak/>
        <w:t xml:space="preserve">connaît pas </w:t>
      </w:r>
      <w:r w:rsidR="003F71C9" w:rsidRPr="002736CA">
        <w:rPr>
          <w:rFonts w:ascii="Times New Roman" w:hAnsi="Times New Roman"/>
          <w:szCs w:val="24"/>
        </w:rPr>
        <w:t>la</w:t>
      </w:r>
      <w:r w:rsidR="00B57BF2" w:rsidRPr="002736CA">
        <w:rPr>
          <w:rFonts w:ascii="Times New Roman" w:hAnsi="Times New Roman"/>
          <w:szCs w:val="24"/>
        </w:rPr>
        <w:t xml:space="preserve"> structure du soluté. Quand la structure de la </w:t>
      </w:r>
      <w:r w:rsidR="003F71C9" w:rsidRPr="002736CA">
        <w:rPr>
          <w:rFonts w:ascii="Times New Roman" w:hAnsi="Times New Roman"/>
          <w:szCs w:val="24"/>
        </w:rPr>
        <w:t>molécule</w:t>
      </w:r>
      <w:r w:rsidR="00B57BF2" w:rsidRPr="002736CA">
        <w:rPr>
          <w:rFonts w:ascii="Times New Roman" w:hAnsi="Times New Roman"/>
          <w:szCs w:val="24"/>
        </w:rPr>
        <w:t xml:space="preserve"> est connue, on utilise les moles par litre (mol/l).</w:t>
      </w:r>
    </w:p>
    <w:p w:rsidR="00B57BF2" w:rsidRPr="002736CA" w:rsidRDefault="00B57BF2" w:rsidP="002736CA">
      <w:pPr>
        <w:ind w:firstLine="708"/>
        <w:jc w:val="both"/>
        <w:rPr>
          <w:rFonts w:ascii="Times New Roman" w:hAnsi="Times New Roman"/>
          <w:szCs w:val="24"/>
        </w:rPr>
      </w:pPr>
      <w:r w:rsidRPr="002736CA">
        <w:rPr>
          <w:rFonts w:ascii="Times New Roman" w:hAnsi="Times New Roman"/>
          <w:szCs w:val="24"/>
        </w:rPr>
        <w:t>L</w:t>
      </w:r>
      <w:r w:rsidR="009310F8" w:rsidRPr="002736CA">
        <w:rPr>
          <w:rFonts w:ascii="Times New Roman" w:hAnsi="Times New Roman"/>
          <w:szCs w:val="24"/>
        </w:rPr>
        <w:t>a masse</w:t>
      </w:r>
      <w:r w:rsidRPr="002736CA">
        <w:rPr>
          <w:rFonts w:ascii="Times New Roman" w:hAnsi="Times New Roman"/>
          <w:szCs w:val="24"/>
        </w:rPr>
        <w:t xml:space="preserve"> moléculaire d’une </w:t>
      </w:r>
      <w:r w:rsidR="005B03EE" w:rsidRPr="002736CA">
        <w:rPr>
          <w:rFonts w:ascii="Times New Roman" w:hAnsi="Times New Roman"/>
          <w:szCs w:val="24"/>
        </w:rPr>
        <w:t>molécule est égal</w:t>
      </w:r>
      <w:r w:rsidR="009310F8" w:rsidRPr="002736CA">
        <w:rPr>
          <w:rFonts w:ascii="Times New Roman" w:hAnsi="Times New Roman"/>
          <w:szCs w:val="24"/>
        </w:rPr>
        <w:t>e</w:t>
      </w:r>
      <w:r w:rsidR="005B03EE" w:rsidRPr="002736CA">
        <w:rPr>
          <w:rFonts w:ascii="Times New Roman" w:hAnsi="Times New Roman"/>
          <w:szCs w:val="24"/>
        </w:rPr>
        <w:t xml:space="preserve"> à la somme des </w:t>
      </w:r>
      <w:r w:rsidR="009310F8" w:rsidRPr="002736CA">
        <w:rPr>
          <w:rFonts w:ascii="Times New Roman" w:hAnsi="Times New Roman"/>
          <w:szCs w:val="24"/>
        </w:rPr>
        <w:t>masses</w:t>
      </w:r>
      <w:r w:rsidR="005B03EE" w:rsidRPr="002736CA">
        <w:rPr>
          <w:rFonts w:ascii="Times New Roman" w:hAnsi="Times New Roman"/>
          <w:szCs w:val="24"/>
        </w:rPr>
        <w:t xml:space="preserve"> moléculaires de tous les atomes qui la composent. L</w:t>
      </w:r>
      <w:r w:rsidR="009310F8" w:rsidRPr="002736CA">
        <w:rPr>
          <w:rFonts w:ascii="Times New Roman" w:hAnsi="Times New Roman"/>
          <w:szCs w:val="24"/>
        </w:rPr>
        <w:t>a masse</w:t>
      </w:r>
      <w:r w:rsidR="005B03EE" w:rsidRPr="002736CA">
        <w:rPr>
          <w:rFonts w:ascii="Times New Roman" w:hAnsi="Times New Roman"/>
          <w:szCs w:val="24"/>
        </w:rPr>
        <w:t xml:space="preserve"> moléculaire du glucose (C</w:t>
      </w:r>
      <w:r w:rsidR="005B03EE" w:rsidRPr="002736CA">
        <w:rPr>
          <w:rFonts w:ascii="Times New Roman" w:hAnsi="Times New Roman"/>
          <w:szCs w:val="24"/>
          <w:vertAlign w:val="subscript"/>
        </w:rPr>
        <w:t>6</w:t>
      </w:r>
      <w:r w:rsidR="005B03EE" w:rsidRPr="002736CA">
        <w:rPr>
          <w:rFonts w:ascii="Times New Roman" w:hAnsi="Times New Roman"/>
          <w:szCs w:val="24"/>
        </w:rPr>
        <w:t>H</w:t>
      </w:r>
      <w:r w:rsidR="005B03EE" w:rsidRPr="002736CA">
        <w:rPr>
          <w:rFonts w:ascii="Times New Roman" w:hAnsi="Times New Roman"/>
          <w:szCs w:val="24"/>
          <w:vertAlign w:val="subscript"/>
        </w:rPr>
        <w:t>12</w:t>
      </w:r>
      <w:r w:rsidR="005B03EE" w:rsidRPr="002736CA">
        <w:rPr>
          <w:rFonts w:ascii="Times New Roman" w:hAnsi="Times New Roman"/>
          <w:szCs w:val="24"/>
        </w:rPr>
        <w:t>0</w:t>
      </w:r>
      <w:r w:rsidR="005B03EE" w:rsidRPr="002736CA">
        <w:rPr>
          <w:rFonts w:ascii="Times New Roman" w:hAnsi="Times New Roman"/>
          <w:szCs w:val="24"/>
          <w:vertAlign w:val="subscript"/>
        </w:rPr>
        <w:t>6</w:t>
      </w:r>
      <w:r w:rsidR="005B03EE" w:rsidRPr="002736CA">
        <w:rPr>
          <w:rFonts w:ascii="Times New Roman" w:hAnsi="Times New Roman"/>
          <w:szCs w:val="24"/>
        </w:rPr>
        <w:t>) est de 180 :</w:t>
      </w:r>
    </w:p>
    <w:p w:rsidR="005B03EE" w:rsidRPr="002736CA" w:rsidRDefault="009310F8" w:rsidP="002736CA">
      <w:pPr>
        <w:numPr>
          <w:ilvl w:val="0"/>
          <w:numId w:val="11"/>
        </w:numPr>
        <w:jc w:val="both"/>
        <w:rPr>
          <w:rFonts w:ascii="Times New Roman" w:hAnsi="Times New Roman"/>
          <w:szCs w:val="24"/>
        </w:rPr>
      </w:pPr>
      <w:r w:rsidRPr="002736CA">
        <w:rPr>
          <w:rFonts w:ascii="Times New Roman" w:hAnsi="Times New Roman"/>
          <w:szCs w:val="24"/>
        </w:rPr>
        <w:t>la masse</w:t>
      </w:r>
      <w:r w:rsidR="003A2F63" w:rsidRPr="002736CA">
        <w:rPr>
          <w:rFonts w:ascii="Times New Roman" w:hAnsi="Times New Roman"/>
          <w:szCs w:val="24"/>
        </w:rPr>
        <w:t xml:space="preserve"> moléculaire de l’hydrogène est de 1</w:t>
      </w:r>
    </w:p>
    <w:p w:rsidR="003A2F63" w:rsidRPr="002736CA" w:rsidRDefault="009310F8" w:rsidP="002736CA">
      <w:pPr>
        <w:numPr>
          <w:ilvl w:val="0"/>
          <w:numId w:val="11"/>
        </w:numPr>
        <w:jc w:val="both"/>
        <w:rPr>
          <w:rFonts w:ascii="Times New Roman" w:hAnsi="Times New Roman"/>
          <w:szCs w:val="24"/>
        </w:rPr>
      </w:pPr>
      <w:r w:rsidRPr="002736CA">
        <w:rPr>
          <w:rFonts w:ascii="Times New Roman" w:hAnsi="Times New Roman"/>
          <w:szCs w:val="24"/>
        </w:rPr>
        <w:t>la masse</w:t>
      </w:r>
      <w:r w:rsidR="003A2F63" w:rsidRPr="002736CA">
        <w:rPr>
          <w:rFonts w:ascii="Times New Roman" w:hAnsi="Times New Roman"/>
          <w:szCs w:val="24"/>
        </w:rPr>
        <w:t xml:space="preserve"> moléculaire du carbone est de 12</w:t>
      </w:r>
    </w:p>
    <w:p w:rsidR="003A2F63" w:rsidRPr="002736CA" w:rsidRDefault="009310F8" w:rsidP="002736CA">
      <w:pPr>
        <w:numPr>
          <w:ilvl w:val="0"/>
          <w:numId w:val="11"/>
        </w:numPr>
        <w:jc w:val="both"/>
        <w:rPr>
          <w:rFonts w:ascii="Times New Roman" w:hAnsi="Times New Roman"/>
          <w:szCs w:val="24"/>
        </w:rPr>
      </w:pPr>
      <w:r w:rsidRPr="002736CA">
        <w:rPr>
          <w:rFonts w:ascii="Times New Roman" w:hAnsi="Times New Roman"/>
          <w:szCs w:val="24"/>
        </w:rPr>
        <w:t>la masse</w:t>
      </w:r>
      <w:r w:rsidR="003A2F63" w:rsidRPr="002736CA">
        <w:rPr>
          <w:rFonts w:ascii="Times New Roman" w:hAnsi="Times New Roman"/>
          <w:szCs w:val="24"/>
        </w:rPr>
        <w:t xml:space="preserve"> moléculaire de l’oxygène est de 16</w:t>
      </w:r>
    </w:p>
    <w:p w:rsidR="00686AE9" w:rsidRPr="002736CA" w:rsidRDefault="00686AE9" w:rsidP="002736CA">
      <w:pPr>
        <w:jc w:val="both"/>
        <w:rPr>
          <w:rFonts w:ascii="Times New Roman" w:hAnsi="Times New Roman"/>
          <w:szCs w:val="24"/>
        </w:rPr>
      </w:pPr>
      <w:r w:rsidRPr="002736CA">
        <w:rPr>
          <w:rFonts w:ascii="Times New Roman" w:hAnsi="Times New Roman"/>
          <w:szCs w:val="24"/>
        </w:rPr>
        <w:t>(1x12) + (12x6) + (16X6) = 180</w:t>
      </w:r>
    </w:p>
    <w:p w:rsidR="002E1929" w:rsidRPr="002736CA" w:rsidRDefault="002E1929" w:rsidP="002736CA">
      <w:pPr>
        <w:jc w:val="both"/>
        <w:rPr>
          <w:rFonts w:ascii="Times New Roman" w:hAnsi="Times New Roman"/>
          <w:szCs w:val="24"/>
        </w:rPr>
      </w:pPr>
    </w:p>
    <w:p w:rsidR="002E1929" w:rsidRPr="002736CA" w:rsidRDefault="002E1929" w:rsidP="002736CA">
      <w:pPr>
        <w:jc w:val="both"/>
        <w:rPr>
          <w:rFonts w:ascii="Times New Roman" w:hAnsi="Times New Roman"/>
          <w:szCs w:val="24"/>
        </w:rPr>
      </w:pPr>
    </w:p>
    <w:p w:rsidR="007B44E9" w:rsidRPr="002736CA" w:rsidRDefault="009310F8" w:rsidP="002736CA">
      <w:pPr>
        <w:ind w:firstLine="708"/>
        <w:jc w:val="both"/>
        <w:rPr>
          <w:rFonts w:ascii="Times New Roman" w:hAnsi="Times New Roman"/>
          <w:szCs w:val="24"/>
        </w:rPr>
      </w:pPr>
      <w:r w:rsidRPr="002736CA">
        <w:rPr>
          <w:rFonts w:ascii="Times New Roman" w:hAnsi="Times New Roman"/>
          <w:szCs w:val="24"/>
        </w:rPr>
        <w:t xml:space="preserve">Une mole (mol) d’un composé est la quantité du composé exprimé en gramme, égale à sa masse moléculaire. </w:t>
      </w:r>
      <w:r w:rsidR="00A4129D" w:rsidRPr="002736CA">
        <w:rPr>
          <w:rFonts w:ascii="Times New Roman" w:hAnsi="Times New Roman"/>
          <w:szCs w:val="24"/>
        </w:rPr>
        <w:t xml:space="preserve">Par exemple pour le </w:t>
      </w:r>
      <w:r w:rsidR="003F71C9" w:rsidRPr="002736CA">
        <w:rPr>
          <w:rFonts w:ascii="Times New Roman" w:hAnsi="Times New Roman"/>
          <w:szCs w:val="24"/>
        </w:rPr>
        <w:t>carbone</w:t>
      </w:r>
      <w:r w:rsidR="00A4129D" w:rsidRPr="002736CA">
        <w:rPr>
          <w:rFonts w:ascii="Times New Roman" w:hAnsi="Times New Roman"/>
          <w:szCs w:val="24"/>
        </w:rPr>
        <w:t xml:space="preserve"> 12  (</w:t>
      </w:r>
      <w:smartTag w:uri="urn:schemas-microsoft-com:office:smarttags" w:element="metricconverter">
        <w:smartTagPr>
          <w:attr w:name="ProductID" w:val="12C"/>
        </w:smartTagPr>
        <w:r w:rsidR="00A4129D" w:rsidRPr="002736CA">
          <w:rPr>
            <w:rFonts w:ascii="Times New Roman" w:hAnsi="Times New Roman"/>
            <w:szCs w:val="24"/>
            <w:vertAlign w:val="superscript"/>
          </w:rPr>
          <w:t>12</w:t>
        </w:r>
        <w:r w:rsidR="00A4129D" w:rsidRPr="002736CA">
          <w:rPr>
            <w:rFonts w:ascii="Times New Roman" w:hAnsi="Times New Roman"/>
            <w:szCs w:val="24"/>
          </w:rPr>
          <w:t>C</w:t>
        </w:r>
      </w:smartTag>
      <w:r w:rsidR="00A4129D" w:rsidRPr="002736CA">
        <w:rPr>
          <w:rFonts w:ascii="Times New Roman" w:hAnsi="Times New Roman"/>
          <w:szCs w:val="24"/>
        </w:rPr>
        <w:t xml:space="preserve">), une mole est égale à </w:t>
      </w:r>
      <w:smartTag w:uri="urn:schemas-microsoft-com:office:smarttags" w:element="metricconverter">
        <w:smartTagPr>
          <w:attr w:name="ProductID" w:val="12 grammes"/>
        </w:smartTagPr>
        <w:r w:rsidR="00A4129D" w:rsidRPr="002736CA">
          <w:rPr>
            <w:rFonts w:ascii="Times New Roman" w:hAnsi="Times New Roman"/>
            <w:szCs w:val="24"/>
          </w:rPr>
          <w:t>12 grammes</w:t>
        </w:r>
      </w:smartTag>
      <w:r w:rsidR="00A4129D" w:rsidRPr="002736CA">
        <w:rPr>
          <w:rFonts w:ascii="Times New Roman" w:hAnsi="Times New Roman"/>
          <w:szCs w:val="24"/>
        </w:rPr>
        <w:t xml:space="preserve">. Une solution qui contient </w:t>
      </w:r>
      <w:smartTag w:uri="urn:schemas-microsoft-com:office:smarttags" w:element="metricconverter">
        <w:smartTagPr>
          <w:attr w:name="ProductID" w:val="180 grammes"/>
        </w:smartTagPr>
        <w:r w:rsidR="00A4129D" w:rsidRPr="002736CA">
          <w:rPr>
            <w:rFonts w:ascii="Times New Roman" w:hAnsi="Times New Roman"/>
            <w:szCs w:val="24"/>
          </w:rPr>
          <w:t>180 grammes</w:t>
        </w:r>
      </w:smartTag>
      <w:r w:rsidR="00A4129D" w:rsidRPr="002736CA">
        <w:rPr>
          <w:rFonts w:ascii="Times New Roman" w:hAnsi="Times New Roman"/>
          <w:szCs w:val="24"/>
        </w:rPr>
        <w:t xml:space="preserve"> de glucose dissous dans un litre d’eau est une solution molaire.</w:t>
      </w:r>
    </w:p>
    <w:p w:rsidR="008624CE" w:rsidRPr="002736CA" w:rsidRDefault="007B44E9" w:rsidP="002736CA">
      <w:pPr>
        <w:ind w:firstLine="708"/>
        <w:jc w:val="both"/>
        <w:rPr>
          <w:rFonts w:ascii="Times New Roman" w:hAnsi="Times New Roman"/>
          <w:szCs w:val="24"/>
        </w:rPr>
      </w:pPr>
      <w:r w:rsidRPr="002736CA">
        <w:rPr>
          <w:rFonts w:ascii="Times New Roman" w:hAnsi="Times New Roman"/>
          <w:szCs w:val="24"/>
        </w:rPr>
        <w:t xml:space="preserve">Une mole de tout composé contient le même nombre de </w:t>
      </w:r>
      <w:proofErr w:type="gramStart"/>
      <w:r w:rsidRPr="002736CA">
        <w:rPr>
          <w:rFonts w:ascii="Times New Roman" w:hAnsi="Times New Roman"/>
          <w:szCs w:val="24"/>
        </w:rPr>
        <w:t>molécules(</w:t>
      </w:r>
      <w:proofErr w:type="gramEnd"/>
      <w:r w:rsidRPr="002736CA">
        <w:rPr>
          <w:rFonts w:ascii="Times New Roman" w:hAnsi="Times New Roman"/>
          <w:szCs w:val="24"/>
        </w:rPr>
        <w:t>soit 6x10</w:t>
      </w:r>
      <w:r w:rsidRPr="002736CA">
        <w:rPr>
          <w:rFonts w:ascii="Times New Roman" w:hAnsi="Times New Roman"/>
          <w:szCs w:val="24"/>
          <w:vertAlign w:val="superscript"/>
        </w:rPr>
        <w:t>23</w:t>
      </w:r>
      <w:r w:rsidRPr="002736CA">
        <w:rPr>
          <w:rFonts w:ascii="Times New Roman" w:hAnsi="Times New Roman"/>
          <w:szCs w:val="24"/>
        </w:rPr>
        <w:t xml:space="preserve">, le nombre d’Avogadro). Ainsi une solution de1 mol/L de glucose contient autant de molécules de soluté par litre qu’une solution de </w:t>
      </w:r>
      <w:r w:rsidR="00A4129D" w:rsidRPr="002736CA">
        <w:rPr>
          <w:rFonts w:ascii="Times New Roman" w:hAnsi="Times New Roman"/>
          <w:szCs w:val="24"/>
        </w:rPr>
        <w:t xml:space="preserve"> </w:t>
      </w:r>
      <w:r w:rsidRPr="002736CA">
        <w:rPr>
          <w:rFonts w:ascii="Times New Roman" w:hAnsi="Times New Roman"/>
          <w:szCs w:val="24"/>
        </w:rPr>
        <w:t>1 mol/L de créatinine ou de toute autre substance.</w:t>
      </w:r>
    </w:p>
    <w:p w:rsidR="008624CE" w:rsidRPr="002736CA" w:rsidRDefault="007B44E9" w:rsidP="002736CA">
      <w:pPr>
        <w:ind w:firstLine="708"/>
        <w:jc w:val="both"/>
        <w:rPr>
          <w:rFonts w:ascii="Times New Roman" w:hAnsi="Times New Roman"/>
          <w:szCs w:val="24"/>
        </w:rPr>
      </w:pPr>
      <w:r w:rsidRPr="002736CA">
        <w:rPr>
          <w:rFonts w:ascii="Times New Roman" w:hAnsi="Times New Roman"/>
          <w:szCs w:val="24"/>
        </w:rPr>
        <w:t xml:space="preserve">Les concentrations des solutés dissous dans les organismes vivants sont bien </w:t>
      </w:r>
      <w:r w:rsidR="003F71C9" w:rsidRPr="002736CA">
        <w:rPr>
          <w:rFonts w:ascii="Times New Roman" w:hAnsi="Times New Roman"/>
          <w:szCs w:val="24"/>
        </w:rPr>
        <w:t>inférieures</w:t>
      </w:r>
      <w:r w:rsidRPr="002736CA">
        <w:rPr>
          <w:rFonts w:ascii="Times New Roman" w:hAnsi="Times New Roman"/>
          <w:szCs w:val="24"/>
        </w:rPr>
        <w:t xml:space="preserve"> à 1 mol/L. Ils sont de l’ordre de </w:t>
      </w:r>
      <w:proofErr w:type="spellStart"/>
      <w:r w:rsidRPr="002736CA">
        <w:rPr>
          <w:rFonts w:ascii="Times New Roman" w:hAnsi="Times New Roman"/>
          <w:szCs w:val="24"/>
        </w:rPr>
        <w:t>millimoles</w:t>
      </w:r>
      <w:proofErr w:type="spellEnd"/>
      <w:r w:rsidRPr="002736CA">
        <w:rPr>
          <w:rFonts w:ascii="Times New Roman" w:hAnsi="Times New Roman"/>
          <w:szCs w:val="24"/>
        </w:rPr>
        <w:t xml:space="preserve"> ou micromoles ou encore </w:t>
      </w:r>
      <w:proofErr w:type="spellStart"/>
      <w:r w:rsidRPr="002736CA">
        <w:rPr>
          <w:rFonts w:ascii="Times New Roman" w:hAnsi="Times New Roman"/>
          <w:szCs w:val="24"/>
        </w:rPr>
        <w:t>nanomoles</w:t>
      </w:r>
      <w:proofErr w:type="spellEnd"/>
      <w:r w:rsidRPr="002736CA">
        <w:rPr>
          <w:rFonts w:ascii="Times New Roman" w:hAnsi="Times New Roman"/>
          <w:szCs w:val="24"/>
        </w:rPr>
        <w:t xml:space="preserve"> par litre:</w:t>
      </w:r>
    </w:p>
    <w:p w:rsidR="007B44E9" w:rsidRPr="002736CA" w:rsidRDefault="007B44E9" w:rsidP="002736CA">
      <w:pPr>
        <w:numPr>
          <w:ilvl w:val="0"/>
          <w:numId w:val="13"/>
        </w:numPr>
        <w:jc w:val="both"/>
        <w:rPr>
          <w:rFonts w:ascii="Times New Roman" w:hAnsi="Times New Roman"/>
          <w:szCs w:val="24"/>
        </w:rPr>
      </w:pPr>
      <w:proofErr w:type="spellStart"/>
      <w:r w:rsidRPr="002736CA">
        <w:rPr>
          <w:rFonts w:ascii="Times New Roman" w:hAnsi="Times New Roman"/>
          <w:szCs w:val="24"/>
        </w:rPr>
        <w:t>mmol</w:t>
      </w:r>
      <w:proofErr w:type="spellEnd"/>
      <w:r w:rsidRPr="002736CA">
        <w:rPr>
          <w:rFonts w:ascii="Times New Roman" w:hAnsi="Times New Roman"/>
          <w:szCs w:val="24"/>
        </w:rPr>
        <w:t xml:space="preserve"> = 10</w:t>
      </w:r>
      <w:r w:rsidRPr="002736CA">
        <w:rPr>
          <w:rFonts w:ascii="Times New Roman" w:hAnsi="Times New Roman"/>
          <w:szCs w:val="24"/>
          <w:vertAlign w:val="superscript"/>
        </w:rPr>
        <w:t xml:space="preserve">-3 </w:t>
      </w:r>
      <w:r w:rsidRPr="002736CA">
        <w:rPr>
          <w:rFonts w:ascii="Times New Roman" w:hAnsi="Times New Roman"/>
          <w:szCs w:val="24"/>
        </w:rPr>
        <w:t>mol</w:t>
      </w:r>
    </w:p>
    <w:p w:rsidR="007B44E9" w:rsidRPr="002736CA" w:rsidRDefault="007B44E9" w:rsidP="002736CA">
      <w:pPr>
        <w:numPr>
          <w:ilvl w:val="0"/>
          <w:numId w:val="13"/>
        </w:numPr>
        <w:jc w:val="both"/>
        <w:rPr>
          <w:rFonts w:ascii="Times New Roman" w:hAnsi="Times New Roman"/>
          <w:szCs w:val="24"/>
        </w:rPr>
      </w:pPr>
      <w:r w:rsidRPr="002736CA">
        <w:rPr>
          <w:rFonts w:ascii="Times New Roman" w:hAnsi="Times New Roman"/>
          <w:szCs w:val="24"/>
        </w:rPr>
        <w:t>µmol =  10</w:t>
      </w:r>
      <w:r w:rsidRPr="002736CA">
        <w:rPr>
          <w:rFonts w:ascii="Times New Roman" w:hAnsi="Times New Roman"/>
          <w:szCs w:val="24"/>
          <w:vertAlign w:val="superscript"/>
        </w:rPr>
        <w:t xml:space="preserve">-6 </w:t>
      </w:r>
      <w:r w:rsidRPr="002736CA">
        <w:rPr>
          <w:rFonts w:ascii="Times New Roman" w:hAnsi="Times New Roman"/>
          <w:szCs w:val="24"/>
        </w:rPr>
        <w:t>mol</w:t>
      </w:r>
    </w:p>
    <w:p w:rsidR="007B44E9" w:rsidRPr="002736CA" w:rsidRDefault="007B44E9" w:rsidP="002736CA">
      <w:pPr>
        <w:numPr>
          <w:ilvl w:val="0"/>
          <w:numId w:val="13"/>
        </w:numPr>
        <w:jc w:val="both"/>
        <w:rPr>
          <w:rFonts w:ascii="Times New Roman" w:hAnsi="Times New Roman"/>
          <w:szCs w:val="24"/>
        </w:rPr>
      </w:pPr>
      <w:proofErr w:type="spellStart"/>
      <w:r w:rsidRPr="002736CA">
        <w:rPr>
          <w:rFonts w:ascii="Times New Roman" w:hAnsi="Times New Roman"/>
          <w:szCs w:val="24"/>
        </w:rPr>
        <w:t>nmol</w:t>
      </w:r>
      <w:proofErr w:type="spellEnd"/>
      <w:r w:rsidRPr="002736CA">
        <w:rPr>
          <w:rFonts w:ascii="Times New Roman" w:hAnsi="Times New Roman"/>
          <w:szCs w:val="24"/>
        </w:rPr>
        <w:t xml:space="preserve"> =  10</w:t>
      </w:r>
      <w:r w:rsidRPr="002736CA">
        <w:rPr>
          <w:rFonts w:ascii="Times New Roman" w:hAnsi="Times New Roman"/>
          <w:szCs w:val="24"/>
          <w:vertAlign w:val="superscript"/>
        </w:rPr>
        <w:t xml:space="preserve">-9 </w:t>
      </w:r>
      <w:r w:rsidRPr="002736CA">
        <w:rPr>
          <w:rFonts w:ascii="Times New Roman" w:hAnsi="Times New Roman"/>
          <w:szCs w:val="24"/>
        </w:rPr>
        <w:t>mol</w:t>
      </w:r>
    </w:p>
    <w:p w:rsidR="00E20B5F" w:rsidRPr="002736CA" w:rsidRDefault="00E20B5F" w:rsidP="002736CA">
      <w:pPr>
        <w:jc w:val="both"/>
        <w:rPr>
          <w:rFonts w:ascii="Times New Roman" w:hAnsi="Times New Roman"/>
          <w:szCs w:val="24"/>
        </w:rPr>
      </w:pPr>
    </w:p>
    <w:p w:rsidR="00E20B5F" w:rsidRPr="002736CA" w:rsidRDefault="00E20B5F" w:rsidP="002736CA">
      <w:pPr>
        <w:jc w:val="both"/>
        <w:rPr>
          <w:rFonts w:ascii="Times New Roman" w:hAnsi="Times New Roman"/>
          <w:szCs w:val="24"/>
        </w:rPr>
      </w:pPr>
    </w:p>
    <w:p w:rsidR="00E20B5F" w:rsidRPr="002736CA" w:rsidRDefault="00E20B5F" w:rsidP="002736CA">
      <w:pPr>
        <w:jc w:val="both"/>
        <w:rPr>
          <w:rFonts w:ascii="Times New Roman" w:hAnsi="Times New Roman"/>
          <w:szCs w:val="24"/>
        </w:rPr>
      </w:pPr>
      <w:r w:rsidRPr="002736CA">
        <w:rPr>
          <w:rFonts w:ascii="Times New Roman" w:hAnsi="Times New Roman"/>
          <w:szCs w:val="24"/>
        </w:rPr>
        <w:t>2-2. LE PHENOMENE DE DIFFUSION</w:t>
      </w:r>
    </w:p>
    <w:p w:rsidR="00E20B5F" w:rsidRPr="002736CA" w:rsidRDefault="00E20B5F" w:rsidP="002736CA">
      <w:pPr>
        <w:jc w:val="both"/>
        <w:rPr>
          <w:rFonts w:ascii="Times New Roman" w:hAnsi="Times New Roman"/>
          <w:szCs w:val="24"/>
        </w:rPr>
      </w:pPr>
    </w:p>
    <w:p w:rsidR="00E20B5F" w:rsidRPr="002736CA" w:rsidRDefault="00E20B5F" w:rsidP="002736CA">
      <w:pPr>
        <w:ind w:firstLine="708"/>
        <w:jc w:val="both"/>
        <w:rPr>
          <w:rFonts w:ascii="Times New Roman" w:hAnsi="Times New Roman"/>
          <w:szCs w:val="24"/>
        </w:rPr>
      </w:pPr>
      <w:r w:rsidRPr="002736CA">
        <w:rPr>
          <w:rFonts w:ascii="Times New Roman" w:hAnsi="Times New Roman"/>
          <w:szCs w:val="24"/>
        </w:rPr>
        <w:t>Les molécules de toutes les substances sont en mouvement permanent. Plus la substance est chaude, plus le déplacement des molécules est rapide.</w:t>
      </w:r>
      <w:r w:rsidR="00B81C3C" w:rsidRPr="002736CA">
        <w:rPr>
          <w:rFonts w:ascii="Times New Roman" w:hAnsi="Times New Roman"/>
          <w:szCs w:val="24"/>
        </w:rPr>
        <w:t xml:space="preserve"> Ce mouvement aléatoire des molécules dans un liquide ou un gaz va finir par les distribuer uniformément</w:t>
      </w:r>
      <w:r w:rsidRPr="002736CA">
        <w:rPr>
          <w:rFonts w:ascii="Times New Roman" w:hAnsi="Times New Roman"/>
          <w:szCs w:val="24"/>
        </w:rPr>
        <w:t xml:space="preserve"> </w:t>
      </w:r>
      <w:r w:rsidR="00B81C3C" w:rsidRPr="002736CA">
        <w:rPr>
          <w:rFonts w:ascii="Times New Roman" w:hAnsi="Times New Roman"/>
          <w:szCs w:val="24"/>
        </w:rPr>
        <w:t xml:space="preserve">dans l’enceinte qui les contient. </w:t>
      </w:r>
    </w:p>
    <w:p w:rsidR="00B81C3C" w:rsidRPr="002736CA" w:rsidRDefault="00B81C3C" w:rsidP="002736CA">
      <w:pPr>
        <w:jc w:val="both"/>
        <w:rPr>
          <w:rFonts w:ascii="Times New Roman" w:hAnsi="Times New Roman"/>
          <w:szCs w:val="24"/>
        </w:rPr>
      </w:pPr>
      <w:r w:rsidRPr="002736CA">
        <w:rPr>
          <w:rFonts w:ascii="Times New Roman" w:hAnsi="Times New Roman"/>
          <w:szCs w:val="24"/>
        </w:rPr>
        <w:t>Si on démarre avec une solution où le soluté est plus concentré dans une région par rapport à une autre, le mouvement thermique aléatoire va redistribuer le soluté de la région de forte concentration vers la région à faible concentration, jusqu’à obtenir une égalité dans toute la solution.</w:t>
      </w:r>
      <w:r w:rsidR="003F71C9" w:rsidRPr="002736CA">
        <w:rPr>
          <w:rFonts w:ascii="Times New Roman" w:hAnsi="Times New Roman"/>
          <w:szCs w:val="24"/>
        </w:rPr>
        <w:t xml:space="preserve"> Ce déplacement des molécules par leur simple mouvement thermique aléatoire est appelé diffusion.</w:t>
      </w:r>
    </w:p>
    <w:p w:rsidR="00F940CD" w:rsidRPr="002736CA" w:rsidRDefault="00F940CD" w:rsidP="002736CA">
      <w:pPr>
        <w:ind w:firstLine="708"/>
        <w:jc w:val="both"/>
        <w:rPr>
          <w:rFonts w:ascii="Times New Roman" w:hAnsi="Times New Roman"/>
          <w:szCs w:val="24"/>
        </w:rPr>
      </w:pPr>
      <w:r w:rsidRPr="002736CA">
        <w:rPr>
          <w:rFonts w:ascii="Times New Roman" w:hAnsi="Times New Roman"/>
          <w:szCs w:val="24"/>
        </w:rPr>
        <w:t>L’oxygène, les nutriments et d’autres molécules entrent et sortent des plus petits vaisseaux sanguin (capillaires) par diffusion et le déplacement de nombreuses substances à travers les membranes plasmiques et les membranes des organelles utilisent la diffusion. On dit que ces membranes sont perméables à ces substances.</w:t>
      </w:r>
    </w:p>
    <w:p w:rsidR="008624CE" w:rsidRPr="002736CA" w:rsidRDefault="008624CE" w:rsidP="002736CA">
      <w:pPr>
        <w:ind w:firstLine="708"/>
        <w:jc w:val="both"/>
        <w:rPr>
          <w:rFonts w:ascii="Times New Roman" w:hAnsi="Times New Roman"/>
          <w:szCs w:val="24"/>
        </w:rPr>
      </w:pPr>
    </w:p>
    <w:p w:rsidR="00FE3B49" w:rsidRPr="002736CA" w:rsidRDefault="00FE3B49" w:rsidP="002736CA">
      <w:pPr>
        <w:jc w:val="both"/>
        <w:rPr>
          <w:rFonts w:ascii="Times New Roman" w:hAnsi="Times New Roman"/>
          <w:szCs w:val="24"/>
        </w:rPr>
      </w:pPr>
    </w:p>
    <w:p w:rsidR="00FE3B49" w:rsidRPr="002736CA" w:rsidRDefault="00FE3B49" w:rsidP="002736CA">
      <w:pPr>
        <w:jc w:val="both"/>
        <w:rPr>
          <w:rFonts w:ascii="Times New Roman" w:hAnsi="Times New Roman"/>
          <w:b/>
          <w:szCs w:val="24"/>
        </w:rPr>
      </w:pPr>
      <w:r w:rsidRPr="002736CA">
        <w:rPr>
          <w:rFonts w:ascii="Times New Roman" w:hAnsi="Times New Roman"/>
          <w:b/>
          <w:szCs w:val="24"/>
        </w:rPr>
        <w:t>2.3- OSMOSE</w:t>
      </w:r>
    </w:p>
    <w:p w:rsidR="00FE3B49" w:rsidRPr="002736CA" w:rsidRDefault="00FE3B49" w:rsidP="002736CA">
      <w:pPr>
        <w:jc w:val="both"/>
        <w:rPr>
          <w:rFonts w:ascii="Times New Roman" w:hAnsi="Times New Roman"/>
          <w:szCs w:val="24"/>
        </w:rPr>
      </w:pPr>
    </w:p>
    <w:p w:rsidR="008624CE" w:rsidRPr="002736CA" w:rsidRDefault="008624CE" w:rsidP="002736CA">
      <w:pPr>
        <w:ind w:firstLine="708"/>
        <w:jc w:val="both"/>
        <w:rPr>
          <w:rFonts w:ascii="Times New Roman" w:hAnsi="Times New Roman"/>
          <w:szCs w:val="24"/>
        </w:rPr>
      </w:pPr>
    </w:p>
    <w:p w:rsidR="00123C72" w:rsidRPr="002736CA" w:rsidRDefault="00123C72" w:rsidP="002736CA">
      <w:pPr>
        <w:ind w:firstLine="708"/>
        <w:jc w:val="both"/>
        <w:rPr>
          <w:rFonts w:ascii="Times New Roman" w:hAnsi="Times New Roman"/>
          <w:szCs w:val="24"/>
        </w:rPr>
      </w:pPr>
      <w:r w:rsidRPr="002736CA">
        <w:rPr>
          <w:rFonts w:ascii="Times New Roman" w:hAnsi="Times New Roman"/>
          <w:b/>
          <w:szCs w:val="24"/>
        </w:rPr>
        <w:t>L’osmose</w:t>
      </w:r>
      <w:r w:rsidRPr="002736CA">
        <w:rPr>
          <w:rFonts w:ascii="Times New Roman" w:hAnsi="Times New Roman"/>
          <w:szCs w:val="24"/>
        </w:rPr>
        <w:t xml:space="preserve">  est un phénomène  de  diffusion  à  travers  une  membrane  semi-perméable (perméable à l’eau mais non aux solutés),  sous  l'action  d'un gradient de concentration. Le phénomène d'osmose se  traduit par un flux d'eau dirigé de la solution  diluée  vers la solution  concentrée  à  travers  cette membrane.  L’eau va  diffuser  de  la  solution  hypotonique,  c'est-à-dire  la  moins  concentrée,  vers  la  solution hypertonique,  c'est  à  dire  la  plus  concentrée.  Le  phénomène  s'arrête  spontanément  lorsque la pression  de  la solution hypotonique  atteint  sa  valeur  limite,  dite  pression  osmotique.  Le  résultat final est une dilution du milieu le plus concentré.</w:t>
      </w:r>
    </w:p>
    <w:p w:rsidR="00123C72" w:rsidRPr="002736CA" w:rsidRDefault="00123C72" w:rsidP="002736CA">
      <w:pPr>
        <w:ind w:firstLine="708"/>
        <w:jc w:val="both"/>
        <w:rPr>
          <w:rFonts w:ascii="Times New Roman" w:hAnsi="Times New Roman"/>
          <w:szCs w:val="24"/>
        </w:rPr>
      </w:pPr>
    </w:p>
    <w:p w:rsidR="00123C72" w:rsidRPr="002736CA" w:rsidRDefault="00123C72" w:rsidP="002736CA">
      <w:pPr>
        <w:ind w:firstLine="708"/>
        <w:jc w:val="both"/>
        <w:rPr>
          <w:rFonts w:ascii="Times New Roman" w:hAnsi="Times New Roman"/>
          <w:szCs w:val="24"/>
        </w:rPr>
      </w:pPr>
      <w:r w:rsidRPr="002736CA">
        <w:rPr>
          <w:rFonts w:ascii="Times New Roman" w:hAnsi="Times New Roman"/>
          <w:szCs w:val="24"/>
        </w:rPr>
        <w:lastRenderedPageBreak/>
        <w:t xml:space="preserve">La notion de </w:t>
      </w:r>
      <w:r w:rsidRPr="002736CA">
        <w:rPr>
          <w:rFonts w:ascii="Times New Roman" w:hAnsi="Times New Roman"/>
          <w:b/>
          <w:szCs w:val="24"/>
        </w:rPr>
        <w:t>pression osmotique</w:t>
      </w:r>
      <w:r w:rsidRPr="002736CA">
        <w:rPr>
          <w:rFonts w:ascii="Times New Roman" w:hAnsi="Times New Roman"/>
          <w:szCs w:val="24"/>
        </w:rPr>
        <w:t xml:space="preserve"> fut introduite par le médecin français René Joachim Dutrochet, en 1826. Elle est définie comme étant  la différence de pression qui s'exerce de part et d'autre d'une membrane semi-perméable séparant deux solutions   de concentrations  différentes.  Ainsi,  la  pression  osmotique indique  la  facilité  avec  laquelle  la solution  concentrée  attire  le  solvant  par  le phénomène d'osmose. </w:t>
      </w:r>
    </w:p>
    <w:p w:rsidR="00123C72" w:rsidRPr="002736CA" w:rsidRDefault="00123C72" w:rsidP="002736CA">
      <w:pPr>
        <w:jc w:val="both"/>
        <w:rPr>
          <w:rFonts w:ascii="Times New Roman" w:hAnsi="Times New Roman"/>
          <w:szCs w:val="24"/>
        </w:rPr>
      </w:pPr>
    </w:p>
    <w:p w:rsidR="004635AB" w:rsidRPr="002736CA" w:rsidRDefault="004635AB" w:rsidP="002736CA">
      <w:pPr>
        <w:jc w:val="both"/>
        <w:rPr>
          <w:rFonts w:ascii="Times New Roman" w:hAnsi="Times New Roman"/>
          <w:szCs w:val="24"/>
        </w:rPr>
      </w:pPr>
      <w:r w:rsidRPr="002736CA">
        <w:rPr>
          <w:rFonts w:ascii="Times New Roman" w:hAnsi="Times New Roman"/>
          <w:szCs w:val="24"/>
        </w:rPr>
        <w:tab/>
        <w:t>La concentration de solutés non pénétrants (ne traversant pas la membrane)</w:t>
      </w:r>
      <w:r w:rsidR="00865293" w:rsidRPr="002736CA">
        <w:rPr>
          <w:rFonts w:ascii="Times New Roman" w:hAnsi="Times New Roman"/>
          <w:szCs w:val="24"/>
        </w:rPr>
        <w:t xml:space="preserve"> d’une solution détermine sa tonicité (hypotonique, isotonique, hypertonique). </w:t>
      </w:r>
      <w:r w:rsidR="00522E3E" w:rsidRPr="002736CA">
        <w:rPr>
          <w:rFonts w:ascii="Times New Roman" w:hAnsi="Times New Roman"/>
          <w:szCs w:val="24"/>
        </w:rPr>
        <w:t>Les solutés</w:t>
      </w:r>
      <w:r w:rsidR="00865293" w:rsidRPr="002736CA">
        <w:rPr>
          <w:rFonts w:ascii="Times New Roman" w:hAnsi="Times New Roman"/>
          <w:szCs w:val="24"/>
        </w:rPr>
        <w:t xml:space="preserve"> pénétrants (</w:t>
      </w:r>
      <w:proofErr w:type="spellStart"/>
      <w:r w:rsidR="00865293" w:rsidRPr="002736CA">
        <w:rPr>
          <w:rFonts w:ascii="Times New Roman" w:hAnsi="Times New Roman"/>
          <w:szCs w:val="24"/>
        </w:rPr>
        <w:t>traversants</w:t>
      </w:r>
      <w:proofErr w:type="spellEnd"/>
      <w:r w:rsidR="00865293" w:rsidRPr="002736CA">
        <w:rPr>
          <w:rFonts w:ascii="Times New Roman" w:hAnsi="Times New Roman"/>
          <w:szCs w:val="24"/>
        </w:rPr>
        <w:t xml:space="preserve"> la membrane) </w:t>
      </w:r>
      <w:r w:rsidR="00522E3E" w:rsidRPr="002736CA">
        <w:rPr>
          <w:rFonts w:ascii="Times New Roman" w:hAnsi="Times New Roman"/>
          <w:szCs w:val="24"/>
        </w:rPr>
        <w:t>ne contribuent pas à la tonicit</w:t>
      </w:r>
      <w:r w:rsidR="00865293" w:rsidRPr="002736CA">
        <w:rPr>
          <w:rFonts w:ascii="Times New Roman" w:hAnsi="Times New Roman"/>
          <w:szCs w:val="24"/>
        </w:rPr>
        <w:t>é d’une solution.</w:t>
      </w:r>
    </w:p>
    <w:p w:rsidR="0025772C" w:rsidRPr="002736CA" w:rsidRDefault="0025772C" w:rsidP="002736CA">
      <w:pPr>
        <w:jc w:val="both"/>
        <w:rPr>
          <w:rFonts w:ascii="Times New Roman" w:hAnsi="Times New Roman"/>
          <w:szCs w:val="24"/>
        </w:rPr>
      </w:pPr>
    </w:p>
    <w:p w:rsidR="0025772C" w:rsidRPr="002736CA" w:rsidRDefault="0025772C" w:rsidP="002736CA">
      <w:pPr>
        <w:jc w:val="both"/>
        <w:rPr>
          <w:rFonts w:ascii="Times New Roman" w:hAnsi="Times New Roman"/>
          <w:szCs w:val="24"/>
        </w:rPr>
      </w:pPr>
      <w:r w:rsidRPr="002736CA">
        <w:rPr>
          <w:rFonts w:ascii="Times New Roman" w:hAnsi="Times New Roman"/>
          <w:szCs w:val="24"/>
        </w:rPr>
        <w:t xml:space="preserve">Définition : la concentration totale de soluté dans une solution est appelée </w:t>
      </w:r>
      <w:r w:rsidRPr="002736CA">
        <w:rPr>
          <w:rFonts w:ascii="Times New Roman" w:hAnsi="Times New Roman"/>
          <w:b/>
          <w:szCs w:val="24"/>
        </w:rPr>
        <w:t>osmolarité</w:t>
      </w:r>
      <w:r w:rsidRPr="002736CA">
        <w:rPr>
          <w:rFonts w:ascii="Times New Roman" w:hAnsi="Times New Roman"/>
          <w:szCs w:val="24"/>
        </w:rPr>
        <w:t xml:space="preserve">. Une </w:t>
      </w:r>
      <w:proofErr w:type="spellStart"/>
      <w:r w:rsidRPr="002736CA">
        <w:rPr>
          <w:rFonts w:ascii="Times New Roman" w:hAnsi="Times New Roman"/>
          <w:szCs w:val="24"/>
        </w:rPr>
        <w:t>osmole</w:t>
      </w:r>
      <w:proofErr w:type="spellEnd"/>
      <w:r w:rsidRPr="002736CA">
        <w:rPr>
          <w:rFonts w:ascii="Times New Roman" w:hAnsi="Times New Roman"/>
          <w:szCs w:val="24"/>
        </w:rPr>
        <w:t xml:space="preserve"> est égale à une mole de particules en solution. </w:t>
      </w:r>
      <w:proofErr w:type="gramStart"/>
      <w:r w:rsidRPr="002736CA">
        <w:rPr>
          <w:rFonts w:ascii="Times New Roman" w:hAnsi="Times New Roman"/>
          <w:szCs w:val="24"/>
        </w:rPr>
        <w:t>Un</w:t>
      </w:r>
      <w:proofErr w:type="gramEnd"/>
      <w:r w:rsidRPr="002736CA">
        <w:rPr>
          <w:rFonts w:ascii="Times New Roman" w:hAnsi="Times New Roman"/>
          <w:szCs w:val="24"/>
        </w:rPr>
        <w:t xml:space="preserve"> solution de une mole de glucose à une osmolarité de 1 </w:t>
      </w:r>
      <w:proofErr w:type="spellStart"/>
      <w:r w:rsidRPr="002736CA">
        <w:rPr>
          <w:rFonts w:ascii="Times New Roman" w:hAnsi="Times New Roman"/>
          <w:szCs w:val="24"/>
        </w:rPr>
        <w:t>Osm</w:t>
      </w:r>
      <w:proofErr w:type="spellEnd"/>
      <w:r w:rsidRPr="002736CA">
        <w:rPr>
          <w:rFonts w:ascii="Times New Roman" w:hAnsi="Times New Roman"/>
          <w:szCs w:val="24"/>
        </w:rPr>
        <w:t xml:space="preserve"> (1 </w:t>
      </w:r>
      <w:proofErr w:type="spellStart"/>
      <w:r w:rsidRPr="002736CA">
        <w:rPr>
          <w:rFonts w:ascii="Times New Roman" w:hAnsi="Times New Roman"/>
          <w:szCs w:val="24"/>
        </w:rPr>
        <w:t>osmole</w:t>
      </w:r>
      <w:proofErr w:type="spellEnd"/>
      <w:r w:rsidRPr="002736CA">
        <w:rPr>
          <w:rFonts w:ascii="Times New Roman" w:hAnsi="Times New Roman"/>
          <w:szCs w:val="24"/>
        </w:rPr>
        <w:t xml:space="preserve"> par litre) Attention, pour les solutions ioniques : une mole de chlorure de sodium donne une mole d’ion sodium et une mole d’ions chlorure soit deux moles de particules dissoutes. Une solution molaire de chlorure de sodium a une osmolarité de 2 </w:t>
      </w:r>
      <w:proofErr w:type="spellStart"/>
      <w:r w:rsidRPr="002736CA">
        <w:rPr>
          <w:rFonts w:ascii="Times New Roman" w:hAnsi="Times New Roman"/>
          <w:szCs w:val="24"/>
        </w:rPr>
        <w:t>Osm</w:t>
      </w:r>
      <w:proofErr w:type="spellEnd"/>
      <w:r w:rsidRPr="002736CA">
        <w:rPr>
          <w:rFonts w:ascii="Times New Roman" w:hAnsi="Times New Roman"/>
          <w:szCs w:val="24"/>
        </w:rPr>
        <w:t xml:space="preserve"> (2 </w:t>
      </w:r>
      <w:proofErr w:type="spellStart"/>
      <w:r w:rsidRPr="002736CA">
        <w:rPr>
          <w:rFonts w:ascii="Times New Roman" w:hAnsi="Times New Roman"/>
          <w:szCs w:val="24"/>
        </w:rPr>
        <w:t>osmoles</w:t>
      </w:r>
      <w:proofErr w:type="spellEnd"/>
      <w:r w:rsidRPr="002736CA">
        <w:rPr>
          <w:rFonts w:ascii="Times New Roman" w:hAnsi="Times New Roman"/>
          <w:szCs w:val="24"/>
        </w:rPr>
        <w:t xml:space="preserve"> par litre).</w:t>
      </w:r>
    </w:p>
    <w:p w:rsidR="008624CE" w:rsidRPr="002736CA" w:rsidRDefault="008624CE" w:rsidP="002736CA">
      <w:pPr>
        <w:ind w:firstLine="708"/>
        <w:jc w:val="both"/>
        <w:rPr>
          <w:rFonts w:ascii="Times New Roman" w:hAnsi="Times New Roman"/>
          <w:szCs w:val="24"/>
        </w:rPr>
      </w:pPr>
    </w:p>
    <w:p w:rsidR="00255B88" w:rsidRPr="002736CA" w:rsidRDefault="00255B88" w:rsidP="002736CA">
      <w:pPr>
        <w:ind w:firstLine="708"/>
        <w:jc w:val="both"/>
        <w:rPr>
          <w:rFonts w:ascii="Times New Roman" w:hAnsi="Times New Roman"/>
          <w:szCs w:val="24"/>
        </w:rPr>
      </w:pPr>
      <w:r w:rsidRPr="002736CA">
        <w:rPr>
          <w:rFonts w:ascii="Times New Roman" w:hAnsi="Times New Roman"/>
          <w:szCs w:val="24"/>
        </w:rPr>
        <w:t xml:space="preserve">Chez l’homme l’osmolarité des liquides extra et intra cellulaire sont normalement proche de 300 </w:t>
      </w:r>
      <w:proofErr w:type="spellStart"/>
      <w:r w:rsidRPr="002736CA">
        <w:rPr>
          <w:rFonts w:ascii="Times New Roman" w:hAnsi="Times New Roman"/>
          <w:szCs w:val="24"/>
        </w:rPr>
        <w:t>milliOsmole</w:t>
      </w:r>
      <w:proofErr w:type="spellEnd"/>
      <w:r w:rsidRPr="002736CA">
        <w:rPr>
          <w:rFonts w:ascii="Times New Roman" w:hAnsi="Times New Roman"/>
          <w:szCs w:val="24"/>
        </w:rPr>
        <w:t xml:space="preserve"> (300 </w:t>
      </w:r>
      <w:proofErr w:type="spellStart"/>
      <w:r w:rsidRPr="002736CA">
        <w:rPr>
          <w:rFonts w:ascii="Times New Roman" w:hAnsi="Times New Roman"/>
          <w:szCs w:val="24"/>
        </w:rPr>
        <w:t>mOsm</w:t>
      </w:r>
      <w:proofErr w:type="spellEnd"/>
      <w:r w:rsidRPr="002736CA">
        <w:rPr>
          <w:rFonts w:ascii="Times New Roman" w:hAnsi="Times New Roman"/>
          <w:szCs w:val="24"/>
        </w:rPr>
        <w:t xml:space="preserve">).  </w:t>
      </w:r>
      <w:r w:rsidR="0025772C" w:rsidRPr="002736CA">
        <w:rPr>
          <w:rFonts w:ascii="Times New Roman" w:hAnsi="Times New Roman"/>
          <w:szCs w:val="24"/>
        </w:rPr>
        <w:t xml:space="preserve">Si on place les cellules dans une solution de solutés non pénétrants de 300 </w:t>
      </w:r>
      <w:proofErr w:type="spellStart"/>
      <w:r w:rsidR="0025772C" w:rsidRPr="002736CA">
        <w:rPr>
          <w:rFonts w:ascii="Times New Roman" w:hAnsi="Times New Roman"/>
          <w:szCs w:val="24"/>
        </w:rPr>
        <w:t>mOsm</w:t>
      </w:r>
      <w:proofErr w:type="spellEnd"/>
      <w:r w:rsidR="0025772C" w:rsidRPr="002736CA">
        <w:rPr>
          <w:rFonts w:ascii="Times New Roman" w:hAnsi="Times New Roman"/>
          <w:szCs w:val="24"/>
        </w:rPr>
        <w:t xml:space="preserve"> d’osmolarité, elles ne gonfleront pas et ne se déshydrateront pas. </w:t>
      </w:r>
      <w:r w:rsidRPr="002736CA">
        <w:rPr>
          <w:rFonts w:ascii="Times New Roman" w:hAnsi="Times New Roman"/>
          <w:szCs w:val="24"/>
        </w:rPr>
        <w:t xml:space="preserve">De telles solutions sont dites isotoniques. Les solutions contenant moins de 300 </w:t>
      </w:r>
      <w:proofErr w:type="spellStart"/>
      <w:r w:rsidRPr="002736CA">
        <w:rPr>
          <w:rFonts w:ascii="Times New Roman" w:hAnsi="Times New Roman"/>
          <w:szCs w:val="24"/>
        </w:rPr>
        <w:t>mOsm</w:t>
      </w:r>
      <w:proofErr w:type="spellEnd"/>
      <w:r w:rsidRPr="002736CA">
        <w:rPr>
          <w:rFonts w:ascii="Times New Roman" w:hAnsi="Times New Roman"/>
          <w:szCs w:val="24"/>
        </w:rPr>
        <w:t xml:space="preserve"> de solutés non pénétrants sont dites hypotoniques : elles peuvent engendrer un gonflement pouvant aller jusqu’à l’éclatement de la cellule. Inversement les solutions contenant plus de 300 </w:t>
      </w:r>
      <w:proofErr w:type="spellStart"/>
      <w:r w:rsidRPr="002736CA">
        <w:rPr>
          <w:rFonts w:ascii="Times New Roman" w:hAnsi="Times New Roman"/>
          <w:szCs w:val="24"/>
        </w:rPr>
        <w:t>mOsm</w:t>
      </w:r>
      <w:proofErr w:type="spellEnd"/>
      <w:r w:rsidRPr="002736CA">
        <w:rPr>
          <w:rFonts w:ascii="Times New Roman" w:hAnsi="Times New Roman"/>
          <w:szCs w:val="24"/>
        </w:rPr>
        <w:t xml:space="preserve"> de solutés non pénétrants sont dites hypertoniques : </w:t>
      </w:r>
      <w:proofErr w:type="gramStart"/>
      <w:r w:rsidRPr="002736CA">
        <w:rPr>
          <w:rFonts w:ascii="Times New Roman" w:hAnsi="Times New Roman"/>
          <w:szCs w:val="24"/>
        </w:rPr>
        <w:t>elle peuvent</w:t>
      </w:r>
      <w:proofErr w:type="gramEnd"/>
      <w:r w:rsidRPr="002736CA">
        <w:rPr>
          <w:rFonts w:ascii="Times New Roman" w:hAnsi="Times New Roman"/>
          <w:szCs w:val="24"/>
        </w:rPr>
        <w:t xml:space="preserve"> engendrer la </w:t>
      </w:r>
      <w:r w:rsidR="0025772C" w:rsidRPr="002736CA">
        <w:rPr>
          <w:rFonts w:ascii="Times New Roman" w:hAnsi="Times New Roman"/>
          <w:szCs w:val="24"/>
        </w:rPr>
        <w:t>déshydratation</w:t>
      </w:r>
      <w:r w:rsidRPr="002736CA">
        <w:rPr>
          <w:rFonts w:ascii="Times New Roman" w:hAnsi="Times New Roman"/>
          <w:szCs w:val="24"/>
        </w:rPr>
        <w:t xml:space="preserve"> de la cellule. </w:t>
      </w:r>
    </w:p>
    <w:p w:rsidR="008624CE" w:rsidRPr="002736CA" w:rsidRDefault="008624CE" w:rsidP="002736CA">
      <w:pPr>
        <w:ind w:firstLine="708"/>
        <w:jc w:val="both"/>
        <w:rPr>
          <w:rFonts w:ascii="Times New Roman" w:hAnsi="Times New Roman"/>
          <w:szCs w:val="24"/>
        </w:rPr>
      </w:pPr>
    </w:p>
    <w:p w:rsidR="008624CE" w:rsidRPr="002736CA" w:rsidRDefault="008624CE" w:rsidP="002736CA">
      <w:pPr>
        <w:ind w:firstLine="708"/>
        <w:jc w:val="both"/>
        <w:rPr>
          <w:rFonts w:ascii="Times New Roman" w:hAnsi="Times New Roman"/>
          <w:b/>
          <w:szCs w:val="24"/>
        </w:rPr>
      </w:pPr>
    </w:p>
    <w:p w:rsidR="00AC5620" w:rsidRPr="002736CA" w:rsidRDefault="00AC5620" w:rsidP="002736CA">
      <w:pPr>
        <w:ind w:firstLine="708"/>
        <w:jc w:val="both"/>
        <w:rPr>
          <w:rFonts w:ascii="Times New Roman" w:hAnsi="Times New Roman"/>
          <w:b/>
          <w:szCs w:val="24"/>
        </w:rPr>
      </w:pPr>
      <w:r w:rsidRPr="002736CA">
        <w:rPr>
          <w:rFonts w:ascii="Times New Roman" w:hAnsi="Times New Roman"/>
          <w:b/>
          <w:szCs w:val="24"/>
        </w:rPr>
        <w:t>II- LES PROTEINES</w:t>
      </w:r>
    </w:p>
    <w:p w:rsidR="00AC5620" w:rsidRPr="002736CA" w:rsidRDefault="00AC5620" w:rsidP="002736CA">
      <w:pPr>
        <w:rPr>
          <w:rFonts w:ascii="Times New Roman" w:hAnsi="Times New Roman"/>
          <w:szCs w:val="24"/>
        </w:rPr>
      </w:pPr>
    </w:p>
    <w:p w:rsidR="00AC5620" w:rsidRPr="002736CA" w:rsidRDefault="00AC5620" w:rsidP="002736CA">
      <w:pPr>
        <w:pStyle w:val="Heading1"/>
        <w:jc w:val="both"/>
        <w:rPr>
          <w:rFonts w:ascii="Times New Roman" w:hAnsi="Times New Roman"/>
          <w:szCs w:val="24"/>
        </w:rPr>
      </w:pPr>
    </w:p>
    <w:p w:rsidR="00AC5620" w:rsidRPr="002736CA" w:rsidRDefault="00AC5620" w:rsidP="002736CA">
      <w:pPr>
        <w:pStyle w:val="Heading1"/>
        <w:jc w:val="both"/>
        <w:rPr>
          <w:rFonts w:ascii="Times New Roman" w:hAnsi="Times New Roman"/>
          <w:b w:val="0"/>
          <w:szCs w:val="24"/>
        </w:rPr>
      </w:pPr>
      <w:r w:rsidRPr="002736CA">
        <w:rPr>
          <w:rFonts w:ascii="Times New Roman" w:hAnsi="Times New Roman"/>
          <w:b w:val="0"/>
          <w:szCs w:val="24"/>
        </w:rPr>
        <w:tab/>
        <w:t xml:space="preserve">Toutes les protéines sont composées d'éléments de base, les acides aminés, qui sont associés en </w:t>
      </w:r>
      <w:r w:rsidR="003F71C9" w:rsidRPr="002736CA">
        <w:rPr>
          <w:rFonts w:ascii="Times New Roman" w:hAnsi="Times New Roman"/>
          <w:b w:val="0"/>
          <w:szCs w:val="24"/>
        </w:rPr>
        <w:t>longues chaînes</w:t>
      </w:r>
      <w:r w:rsidRPr="002736CA">
        <w:rPr>
          <w:rFonts w:ascii="Times New Roman" w:hAnsi="Times New Roman"/>
          <w:b w:val="0"/>
          <w:szCs w:val="24"/>
        </w:rPr>
        <w:t xml:space="preserve">. </w:t>
      </w:r>
    </w:p>
    <w:p w:rsidR="00AC5620" w:rsidRPr="002736CA" w:rsidRDefault="00AC5620" w:rsidP="002736CA">
      <w:pPr>
        <w:pStyle w:val="Heading1"/>
        <w:jc w:val="both"/>
        <w:rPr>
          <w:rFonts w:ascii="Times New Roman" w:hAnsi="Times New Roman"/>
          <w:b w:val="0"/>
          <w:szCs w:val="24"/>
        </w:rPr>
      </w:pPr>
    </w:p>
    <w:p w:rsidR="00AC5620" w:rsidRPr="002736CA" w:rsidRDefault="00AC5620" w:rsidP="002736CA">
      <w:pPr>
        <w:pStyle w:val="Heading1"/>
        <w:jc w:val="both"/>
        <w:rPr>
          <w:rFonts w:ascii="Times New Roman" w:hAnsi="Times New Roman"/>
          <w:b w:val="0"/>
          <w:szCs w:val="24"/>
        </w:rPr>
      </w:pPr>
    </w:p>
    <w:p w:rsidR="00AC5620" w:rsidRPr="002736CA" w:rsidRDefault="00AC5620" w:rsidP="002736CA">
      <w:pPr>
        <w:pStyle w:val="Heading1"/>
        <w:jc w:val="both"/>
        <w:rPr>
          <w:rFonts w:ascii="Times New Roman" w:hAnsi="Times New Roman"/>
          <w:szCs w:val="24"/>
        </w:rPr>
      </w:pPr>
      <w:r w:rsidRPr="002736CA">
        <w:rPr>
          <w:rFonts w:ascii="Times New Roman" w:hAnsi="Times New Roman"/>
          <w:szCs w:val="24"/>
        </w:rPr>
        <w:t>1. LES ACIDES AMINES (AA). INTRODUCTION</w:t>
      </w:r>
    </w:p>
    <w:p w:rsidR="00AC5620" w:rsidRPr="002736CA" w:rsidRDefault="00AC5620" w:rsidP="002736CA">
      <w:pPr>
        <w:pStyle w:val="Heading1"/>
        <w:jc w:val="both"/>
        <w:rPr>
          <w:rFonts w:ascii="Times New Roman" w:hAnsi="Times New Roman"/>
          <w:b w:val="0"/>
          <w:szCs w:val="24"/>
        </w:rPr>
      </w:pPr>
    </w:p>
    <w:p w:rsidR="00AC5620" w:rsidRPr="002736CA" w:rsidRDefault="00AC5620" w:rsidP="002736CA">
      <w:pPr>
        <w:rPr>
          <w:rFonts w:ascii="Times New Roman" w:hAnsi="Times New Roman"/>
          <w:szCs w:val="24"/>
        </w:rPr>
      </w:pPr>
    </w:p>
    <w:p w:rsidR="00AC5620" w:rsidRPr="002736CA" w:rsidRDefault="00AC5620" w:rsidP="002736CA">
      <w:pPr>
        <w:pStyle w:val="Heading1"/>
        <w:jc w:val="both"/>
        <w:rPr>
          <w:rFonts w:ascii="Times New Roman" w:hAnsi="Times New Roman"/>
          <w:b w:val="0"/>
          <w:szCs w:val="24"/>
        </w:rPr>
      </w:pPr>
      <w:r w:rsidRPr="002736CA">
        <w:rPr>
          <w:rFonts w:ascii="Times New Roman" w:hAnsi="Times New Roman"/>
          <w:b w:val="0"/>
          <w:szCs w:val="24"/>
        </w:rPr>
        <w:tab/>
        <w:t>Les acides aminés sont à la base de la constitution des protéines et autres peptides, même s'ils n'en sont pas les uniques constituants (par exemple l'hème, groupement prosthétique de l'hémoglobine n’est pas de nature protéique contrairement aux chaînes de globine).</w:t>
      </w:r>
    </w:p>
    <w:p w:rsidR="00AC5620" w:rsidRPr="002736CA" w:rsidRDefault="00AC5620" w:rsidP="002736CA">
      <w:pPr>
        <w:rPr>
          <w:rFonts w:ascii="Times New Roman" w:hAnsi="Times New Roman"/>
          <w:szCs w:val="24"/>
        </w:rPr>
      </w:pPr>
    </w:p>
    <w:p w:rsidR="00AC5620" w:rsidRPr="002736CA" w:rsidRDefault="00AC5620" w:rsidP="002736CA">
      <w:pPr>
        <w:rPr>
          <w:rFonts w:ascii="Times New Roman" w:hAnsi="Times New Roman"/>
          <w:szCs w:val="24"/>
        </w:rPr>
      </w:pPr>
    </w:p>
    <w:p w:rsidR="00AC5620" w:rsidRPr="002736CA" w:rsidRDefault="00AC5620" w:rsidP="002736CA">
      <w:pPr>
        <w:pStyle w:val="Heading1"/>
        <w:jc w:val="both"/>
        <w:rPr>
          <w:rFonts w:ascii="Times New Roman" w:hAnsi="Times New Roman"/>
          <w:b w:val="0"/>
          <w:szCs w:val="24"/>
        </w:rPr>
        <w:sectPr w:rsidR="00AC5620" w:rsidRPr="002736CA" w:rsidSect="002736CA">
          <w:footnotePr>
            <w:pos w:val="beneathText"/>
          </w:footnotePr>
          <w:type w:val="continuous"/>
          <w:pgSz w:w="11905" w:h="16837"/>
          <w:pgMar w:top="426" w:right="1273" w:bottom="426" w:left="1273" w:header="1417" w:footer="1134" w:gutter="0"/>
          <w:cols w:space="720"/>
          <w:docGrid w:linePitch="360"/>
        </w:sectPr>
      </w:pPr>
      <w:r w:rsidRPr="002736CA">
        <w:rPr>
          <w:rFonts w:ascii="Times New Roman" w:hAnsi="Times New Roman"/>
          <w:b w:val="0"/>
          <w:szCs w:val="24"/>
        </w:rPr>
        <w:br/>
      </w:r>
    </w:p>
    <w:p w:rsidR="00AC5620" w:rsidRPr="002736CA" w:rsidRDefault="00AC5620" w:rsidP="002736CA">
      <w:pPr>
        <w:jc w:val="both"/>
        <w:rPr>
          <w:rFonts w:ascii="Times New Roman" w:hAnsi="Times New Roman"/>
          <w:b/>
          <w:szCs w:val="24"/>
        </w:rPr>
      </w:pPr>
      <w:bookmarkStart w:id="2" w:name="content3"/>
      <w:bookmarkEnd w:id="2"/>
      <w:r w:rsidRPr="002736CA">
        <w:rPr>
          <w:rFonts w:ascii="Times New Roman" w:hAnsi="Times New Roman"/>
          <w:b/>
          <w:szCs w:val="24"/>
        </w:rPr>
        <w:lastRenderedPageBreak/>
        <w:t>2. STRUCTURE GÉNÉRALE D'UN ACIDE AMINÉ. COMPOSITION CHIMIQUE</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Un acide aminé est une molécule qui est le plus souvent de la forme suivante, c'est en particulier le cas à pH neutre.</w:t>
      </w: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szCs w:val="24"/>
        </w:rPr>
      </w:pPr>
      <w:r w:rsidRPr="002736CA">
        <w:rPr>
          <w:rFonts w:ascii="Times New Roman" w:hAnsi="Times New Roman"/>
          <w:noProof/>
          <w:szCs w:val="24"/>
        </w:rPr>
        <w:drawing>
          <wp:inline distT="0" distB="0" distL="0" distR="0" wp14:anchorId="4F02FDF5" wp14:editId="40D58E60">
            <wp:extent cx="1134110" cy="958215"/>
            <wp:effectExtent l="0" t="0" r="8890" b="0"/>
            <wp:docPr id="17" name="Picture 17" descr="structure_gen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ucture_gener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958215"/>
                    </a:xfrm>
                    <a:prstGeom prst="rect">
                      <a:avLst/>
                    </a:prstGeom>
                    <a:noFill/>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Le groupement R correspond à un radical variable selon l'acide aminé considéré. C'est donc lui qui détermine la nature de l'acide aminé puisque le reste est invariant.</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Notons que la forme totalement </w:t>
      </w:r>
      <w:r w:rsidR="003F71C9" w:rsidRPr="002736CA">
        <w:rPr>
          <w:rFonts w:ascii="Times New Roman" w:hAnsi="Times New Roman"/>
          <w:szCs w:val="24"/>
        </w:rPr>
        <w:t>non ionisée</w:t>
      </w:r>
      <w:r w:rsidRPr="002736CA">
        <w:rPr>
          <w:rFonts w:ascii="Times New Roman" w:hAnsi="Times New Roman"/>
          <w:szCs w:val="24"/>
        </w:rPr>
        <w:t xml:space="preserve"> n'existe pratiquement pas car aux pH acides pour lesquels la fonction COOH n'est pas ionisée, la fonction NH2 l'est toujours, et inversement aux pH basiques pour lesquels la fonction NH2 n'est pas ionisée, la fonction COOH l'est toujours.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La forme est la suivante à pH physiologique :</w:t>
      </w: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szCs w:val="24"/>
        </w:rPr>
      </w:pPr>
      <w:r w:rsidRPr="002736CA">
        <w:rPr>
          <w:rFonts w:ascii="Times New Roman" w:hAnsi="Times New Roman"/>
          <w:noProof/>
          <w:szCs w:val="24"/>
        </w:rPr>
        <w:drawing>
          <wp:inline distT="0" distB="0" distL="0" distR="0" wp14:anchorId="5BC3C1B4" wp14:editId="7FEB0581">
            <wp:extent cx="1254760" cy="1082040"/>
            <wp:effectExtent l="0" t="0" r="2540" b="3810"/>
            <wp:docPr id="18" name="Picture 18" descr="structure_gener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ucture_general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On a donc une molécule possédant deux groupements </w:t>
      </w:r>
      <w:proofErr w:type="spellStart"/>
      <w:r w:rsidRPr="002736CA">
        <w:rPr>
          <w:rFonts w:ascii="Times New Roman" w:hAnsi="Times New Roman"/>
          <w:szCs w:val="24"/>
        </w:rPr>
        <w:t>ionisables</w:t>
      </w:r>
      <w:proofErr w:type="spellEnd"/>
      <w:r w:rsidRPr="002736CA">
        <w:rPr>
          <w:rFonts w:ascii="Times New Roman" w:hAnsi="Times New Roman"/>
          <w:szCs w:val="24"/>
        </w:rPr>
        <w:t xml:space="preserve"> : l'un acide (COOH &lt;—&gt; COO</w:t>
      </w:r>
      <w:r w:rsidRPr="002736CA">
        <w:rPr>
          <w:rFonts w:ascii="Times New Roman" w:hAnsi="Times New Roman"/>
          <w:b/>
          <w:szCs w:val="24"/>
          <w:vertAlign w:val="superscript"/>
        </w:rPr>
        <w:t>-</w:t>
      </w:r>
      <w:r w:rsidRPr="002736CA">
        <w:rPr>
          <w:rFonts w:ascii="Times New Roman" w:hAnsi="Times New Roman"/>
          <w:szCs w:val="24"/>
        </w:rPr>
        <w:t xml:space="preserve"> + H</w:t>
      </w:r>
      <w:r w:rsidRPr="002736CA">
        <w:rPr>
          <w:rFonts w:ascii="Times New Roman" w:hAnsi="Times New Roman"/>
          <w:b/>
          <w:szCs w:val="24"/>
          <w:vertAlign w:val="superscript"/>
        </w:rPr>
        <w:t>+</w:t>
      </w:r>
      <w:r w:rsidRPr="002736CA">
        <w:rPr>
          <w:rFonts w:ascii="Times New Roman" w:hAnsi="Times New Roman"/>
          <w:szCs w:val="24"/>
        </w:rPr>
        <w:t>), l'autre basique (NH2 + H</w:t>
      </w:r>
      <w:r w:rsidRPr="002736CA">
        <w:rPr>
          <w:rFonts w:ascii="Times New Roman" w:hAnsi="Times New Roman"/>
          <w:b/>
          <w:szCs w:val="24"/>
          <w:vertAlign w:val="superscript"/>
        </w:rPr>
        <w:t>+</w:t>
      </w:r>
      <w:r w:rsidRPr="002736CA">
        <w:rPr>
          <w:rFonts w:ascii="Times New Roman" w:hAnsi="Times New Roman"/>
          <w:szCs w:val="24"/>
        </w:rPr>
        <w:t xml:space="preserve"> &lt;—&gt; NH3</w:t>
      </w:r>
      <w:r w:rsidRPr="002736CA">
        <w:rPr>
          <w:rFonts w:ascii="Times New Roman" w:hAnsi="Times New Roman"/>
          <w:b/>
          <w:szCs w:val="24"/>
          <w:vertAlign w:val="superscript"/>
        </w:rPr>
        <w:t>+</w:t>
      </w:r>
      <w:r w:rsidRPr="002736CA">
        <w:rPr>
          <w:rFonts w:ascii="Times New Roman" w:hAnsi="Times New Roman"/>
          <w:szCs w:val="24"/>
        </w:rPr>
        <w:t xml:space="preserve">). L'atome de carbone sur lequel est fixé le groupement amine -NH2 et le groupement acide carboxylique </w:t>
      </w:r>
    </w:p>
    <w:p w:rsidR="00AC5620" w:rsidRPr="002736CA" w:rsidRDefault="00AC5620" w:rsidP="002736CA">
      <w:pPr>
        <w:jc w:val="both"/>
        <w:rPr>
          <w:rFonts w:ascii="Times New Roman" w:hAnsi="Times New Roman"/>
          <w:szCs w:val="24"/>
        </w:rPr>
      </w:pPr>
      <w:r w:rsidRPr="002736CA">
        <w:rPr>
          <w:rFonts w:ascii="Times New Roman" w:hAnsi="Times New Roman"/>
          <w:szCs w:val="24"/>
        </w:rPr>
        <w:t>-COOH est appelé par convention carbone alpha.</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3. STEREOCHIMIE</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Le carbone alpha portant quatre groupements différents, est asymétrique. Les acides aminés sont donc des molécules chirales. On a deux isomères possibles : l'un de la série D (dextrogyre) l'autre de la série L (lévogyre). Il existe une exception </w:t>
      </w:r>
      <w:proofErr w:type="gramStart"/>
      <w:r w:rsidRPr="002736CA">
        <w:rPr>
          <w:rFonts w:ascii="Times New Roman" w:hAnsi="Times New Roman"/>
          <w:szCs w:val="24"/>
        </w:rPr>
        <w:t>:  la</w:t>
      </w:r>
      <w:proofErr w:type="gramEnd"/>
      <w:r w:rsidRPr="002736CA">
        <w:rPr>
          <w:rFonts w:ascii="Times New Roman" w:hAnsi="Times New Roman"/>
          <w:szCs w:val="24"/>
        </w:rPr>
        <w:t xml:space="preserve"> glycine (deux hydrogènes sont fi</w:t>
      </w:r>
      <w:r w:rsidR="003F71C9" w:rsidRPr="002736CA">
        <w:rPr>
          <w:rFonts w:ascii="Times New Roman" w:hAnsi="Times New Roman"/>
          <w:szCs w:val="24"/>
        </w:rPr>
        <w:t>x</w:t>
      </w:r>
      <w:r w:rsidRPr="002736CA">
        <w:rPr>
          <w:rFonts w:ascii="Times New Roman" w:hAnsi="Times New Roman"/>
          <w:szCs w:val="24"/>
        </w:rPr>
        <w:t xml:space="preserve">és sur le </w:t>
      </w:r>
      <w:r w:rsidR="003F71C9" w:rsidRPr="002736CA">
        <w:rPr>
          <w:rFonts w:ascii="Times New Roman" w:hAnsi="Times New Roman"/>
          <w:szCs w:val="24"/>
        </w:rPr>
        <w:t>carbone</w:t>
      </w:r>
      <w:r w:rsidRPr="002736CA">
        <w:rPr>
          <w:rFonts w:ascii="Times New Roman" w:hAnsi="Times New Roman"/>
          <w:szCs w:val="24"/>
        </w:rPr>
        <w:t xml:space="preserve"> alpha). On appelle énantiomorphes des isomères qui sont l'image l'un de l'autre dans un miroir.</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466CBB" w:rsidRPr="002736CA" w:rsidRDefault="00466CBB" w:rsidP="002736CA">
      <w:pPr>
        <w:jc w:val="both"/>
        <w:rPr>
          <w:rFonts w:ascii="Times New Roman" w:hAnsi="Times New Roman"/>
          <w:szCs w:val="24"/>
        </w:rPr>
      </w:pPr>
      <w:r w:rsidRPr="002736CA">
        <w:rPr>
          <w:rFonts w:ascii="Times New Roman" w:hAnsi="Times New Roman"/>
          <w:noProof/>
          <w:szCs w:val="24"/>
        </w:rPr>
        <w:drawing>
          <wp:inline distT="0" distB="0" distL="0" distR="0" wp14:anchorId="763F3460" wp14:editId="71C9334B">
            <wp:extent cx="1409700" cy="1019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1409700" cy="1019175"/>
                    </a:xfrm>
                    <a:prstGeom prst="rect">
                      <a:avLst/>
                    </a:prstGeom>
                  </pic:spPr>
                </pic:pic>
              </a:graphicData>
            </a:graphic>
          </wp:inline>
        </w:drawing>
      </w:r>
    </w:p>
    <w:p w:rsidR="00466CBB" w:rsidRPr="002736CA" w:rsidRDefault="00466CBB"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4. LES DIFFÉRENTS ACIDES AMINÉS INTÉGRÉS LORS DE LA SYNTHÈSE DES PROTÉINES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Les acides aminés se différencient les uns des autres par leur radical. On peut donc théoriquement faire une infinité d'acides aminés. Cependant, on constate que chez l'Homme, comme chez de nombreuses espèces, seuls vingt acides aminés différents sont incorporés dans les protéines lors de la traduction. </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lastRenderedPageBreak/>
        <w:tab/>
        <w:t>Pour plus de commodité, un code international de correspondance à une et trois lettres peut être utilisé pour désigner chacun de ces vingt acides aminés.</w:t>
      </w:r>
    </w:p>
    <w:p w:rsidR="00AC5620" w:rsidRPr="002736CA" w:rsidRDefault="00466CBB" w:rsidP="002736CA">
      <w:pPr>
        <w:jc w:val="both"/>
        <w:rPr>
          <w:rFonts w:ascii="Times New Roman" w:hAnsi="Times New Roman"/>
          <w:szCs w:val="24"/>
        </w:rPr>
      </w:pPr>
      <w:r w:rsidRPr="002736CA">
        <w:rPr>
          <w:rFonts w:ascii="Times New Roman" w:hAnsi="Times New Roman"/>
          <w:noProof/>
          <w:szCs w:val="24"/>
        </w:rPr>
        <w:drawing>
          <wp:inline distT="0" distB="0" distL="0" distR="0" wp14:anchorId="4EC1BE27" wp14:editId="79A8CC62">
            <wp:extent cx="3886200" cy="3638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3886200" cy="3638550"/>
                    </a:xfrm>
                    <a:prstGeom prst="rect">
                      <a:avLst/>
                    </a:prstGeom>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b/>
          <w:szCs w:val="24"/>
        </w:rPr>
        <w:t>Glycine (</w:t>
      </w:r>
      <w:proofErr w:type="spellStart"/>
      <w:r w:rsidRPr="002736CA">
        <w:rPr>
          <w:rFonts w:ascii="Times New Roman" w:hAnsi="Times New Roman"/>
          <w:b/>
          <w:szCs w:val="24"/>
        </w:rPr>
        <w:t>Gly</w:t>
      </w:r>
      <w:proofErr w:type="spellEnd"/>
      <w:r w:rsidRPr="002736CA">
        <w:rPr>
          <w:rFonts w:ascii="Times New Roman" w:hAnsi="Times New Roman"/>
          <w:b/>
          <w:szCs w:val="24"/>
        </w:rPr>
        <w:t>; G)</w:t>
      </w: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szCs w:val="24"/>
        </w:rPr>
      </w:pPr>
      <w:r w:rsidRPr="002736CA">
        <w:rPr>
          <w:rFonts w:ascii="Times New Roman" w:hAnsi="Times New Roman"/>
          <w:noProof/>
          <w:szCs w:val="24"/>
        </w:rPr>
        <w:drawing>
          <wp:inline distT="0" distB="0" distL="0" distR="0" wp14:anchorId="5BB5D338" wp14:editId="697502DA">
            <wp:extent cx="1027430" cy="1442085"/>
            <wp:effectExtent l="0" t="0" r="1270" b="5715"/>
            <wp:docPr id="21" name="Picture 21" descr="gly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lyc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7430" cy="1442085"/>
                    </a:xfrm>
                    <a:prstGeom prst="rect">
                      <a:avLst/>
                    </a:prstGeom>
                    <a:noFill/>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ind w:firstLine="708"/>
        <w:jc w:val="both"/>
        <w:rPr>
          <w:rFonts w:ascii="Times New Roman" w:hAnsi="Times New Roman"/>
          <w:szCs w:val="24"/>
        </w:rPr>
      </w:pPr>
      <w:r w:rsidRPr="002736CA">
        <w:rPr>
          <w:rFonts w:ascii="Times New Roman" w:hAnsi="Times New Roman"/>
          <w:szCs w:val="24"/>
        </w:rPr>
        <w:t>C'est le plus simple des acides aminés possibles. Ne possède pas de carbone asymétrique puisque le carbone alpha porte deux hydrogènes (il faut quatre groupements différents pour avoir un carbone asymétrique).</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b/>
          <w:szCs w:val="24"/>
        </w:rPr>
      </w:pPr>
      <w:r w:rsidRPr="002736CA">
        <w:rPr>
          <w:rFonts w:ascii="Times New Roman" w:hAnsi="Times New Roman"/>
          <w:noProof/>
          <w:szCs w:val="24"/>
        </w:rPr>
        <w:drawing>
          <wp:anchor distT="0" distB="0" distL="114300" distR="114300" simplePos="0" relativeHeight="251653120" behindDoc="0" locked="0" layoutInCell="0" allowOverlap="1" wp14:anchorId="48FB5A88" wp14:editId="6DCCFE7A">
            <wp:simplePos x="0" y="0"/>
            <wp:positionH relativeFrom="column">
              <wp:posOffset>1876425</wp:posOffset>
            </wp:positionH>
            <wp:positionV relativeFrom="paragraph">
              <wp:posOffset>-585470</wp:posOffset>
            </wp:positionV>
            <wp:extent cx="2531110" cy="1309370"/>
            <wp:effectExtent l="0" t="0" r="2540" b="5080"/>
            <wp:wrapSquare wrapText="bothSides"/>
            <wp:docPr id="22" name="Picture 22" descr="tryptop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yptopha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110" cy="1309370"/>
                    </a:xfrm>
                    <a:prstGeom prst="rect">
                      <a:avLst/>
                    </a:prstGeom>
                    <a:noFill/>
                  </pic:spPr>
                </pic:pic>
              </a:graphicData>
            </a:graphic>
            <wp14:sizeRelH relativeFrom="page">
              <wp14:pctWidth>0</wp14:pctWidth>
            </wp14:sizeRelH>
            <wp14:sizeRelV relativeFrom="page">
              <wp14:pctHeight>0</wp14:pctHeight>
            </wp14:sizeRelV>
          </wp:anchor>
        </w:drawing>
      </w:r>
      <w:r w:rsidR="00AC5620" w:rsidRPr="002736CA">
        <w:rPr>
          <w:rFonts w:ascii="Times New Roman" w:hAnsi="Times New Roman"/>
          <w:b/>
          <w:szCs w:val="24"/>
        </w:rPr>
        <w:t>Tryptophane (</w:t>
      </w:r>
      <w:proofErr w:type="spellStart"/>
      <w:r w:rsidR="00AC5620" w:rsidRPr="002736CA">
        <w:rPr>
          <w:rFonts w:ascii="Times New Roman" w:hAnsi="Times New Roman"/>
          <w:b/>
          <w:szCs w:val="24"/>
        </w:rPr>
        <w:t>Trp</w:t>
      </w:r>
      <w:proofErr w:type="spellEnd"/>
      <w:r w:rsidR="00AC5620" w:rsidRPr="002736CA">
        <w:rPr>
          <w:rFonts w:ascii="Times New Roman" w:hAnsi="Times New Roman"/>
          <w:b/>
          <w:szCs w:val="24"/>
        </w:rPr>
        <w:t>; W)</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szCs w:val="24"/>
        </w:rPr>
      </w:pPr>
      <w:r w:rsidRPr="002736CA">
        <w:rPr>
          <w:rFonts w:ascii="Times New Roman" w:hAnsi="Times New Roman"/>
          <w:noProof/>
          <w:szCs w:val="24"/>
        </w:rPr>
        <w:drawing>
          <wp:anchor distT="0" distB="0" distL="114300" distR="114300" simplePos="0" relativeHeight="251654144" behindDoc="0" locked="0" layoutInCell="0" allowOverlap="1" wp14:anchorId="6C4B7DD0" wp14:editId="27267931">
            <wp:simplePos x="0" y="0"/>
            <wp:positionH relativeFrom="column">
              <wp:posOffset>1885950</wp:posOffset>
            </wp:positionH>
            <wp:positionV relativeFrom="paragraph">
              <wp:posOffset>154940</wp:posOffset>
            </wp:positionV>
            <wp:extent cx="2488565" cy="1224915"/>
            <wp:effectExtent l="0" t="0" r="6985" b="0"/>
            <wp:wrapSquare wrapText="bothSides"/>
            <wp:docPr id="23" name="Picture 23" descr="glut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lutam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8565" cy="1224915"/>
                    </a:xfrm>
                    <a:prstGeom prst="rect">
                      <a:avLst/>
                    </a:prstGeom>
                    <a:noFill/>
                  </pic:spPr>
                </pic:pic>
              </a:graphicData>
            </a:graphic>
            <wp14:sizeRelH relativeFrom="page">
              <wp14:pctWidth>0</wp14:pctWidth>
            </wp14:sizeRelH>
            <wp14:sizeRelV relativeFrom="page">
              <wp14:pctHeight>0</wp14:pctHeight>
            </wp14:sizeRelV>
          </wp:anchor>
        </w:drawing>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Glutamine (</w:t>
      </w:r>
      <w:proofErr w:type="spellStart"/>
      <w:r w:rsidRPr="002736CA">
        <w:rPr>
          <w:rFonts w:ascii="Times New Roman" w:hAnsi="Times New Roman"/>
          <w:b/>
          <w:szCs w:val="24"/>
        </w:rPr>
        <w:t>Gln</w:t>
      </w:r>
      <w:proofErr w:type="spellEnd"/>
      <w:r w:rsidRPr="002736CA">
        <w:rPr>
          <w:rFonts w:ascii="Times New Roman" w:hAnsi="Times New Roman"/>
          <w:b/>
          <w:szCs w:val="24"/>
        </w:rPr>
        <w:t>; Q)</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szCs w:val="24"/>
        </w:rPr>
      </w:pPr>
      <w:r w:rsidRPr="002736CA">
        <w:rPr>
          <w:rFonts w:ascii="Times New Roman" w:hAnsi="Times New Roman"/>
          <w:b/>
          <w:noProof/>
          <w:szCs w:val="24"/>
        </w:rPr>
        <w:drawing>
          <wp:anchor distT="0" distB="0" distL="114300" distR="114300" simplePos="0" relativeHeight="251656192" behindDoc="0" locked="0" layoutInCell="0" allowOverlap="1" wp14:anchorId="0A04248C" wp14:editId="5BFAB6DF">
            <wp:simplePos x="0" y="0"/>
            <wp:positionH relativeFrom="column">
              <wp:posOffset>1914525</wp:posOffset>
            </wp:positionH>
            <wp:positionV relativeFrom="paragraph">
              <wp:posOffset>147955</wp:posOffset>
            </wp:positionV>
            <wp:extent cx="1589405" cy="1171575"/>
            <wp:effectExtent l="0" t="0" r="0" b="9525"/>
            <wp:wrapSquare wrapText="bothSides"/>
            <wp:docPr id="28" name="Picture 28" descr="cyst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yste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9405" cy="1171575"/>
                    </a:xfrm>
                    <a:prstGeom prst="rect">
                      <a:avLst/>
                    </a:prstGeom>
                    <a:noFill/>
                  </pic:spPr>
                </pic:pic>
              </a:graphicData>
            </a:graphic>
            <wp14:sizeRelH relativeFrom="page">
              <wp14:pctWidth>0</wp14:pctWidth>
            </wp14:sizeRelH>
            <wp14:sizeRelV relativeFrom="page">
              <wp14:pctHeight>0</wp14:pctHeight>
            </wp14:sizeRelV>
          </wp:anchor>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Cystéine (</w:t>
      </w:r>
      <w:proofErr w:type="spellStart"/>
      <w:r w:rsidRPr="002736CA">
        <w:rPr>
          <w:rFonts w:ascii="Times New Roman" w:hAnsi="Times New Roman"/>
          <w:b/>
          <w:szCs w:val="24"/>
        </w:rPr>
        <w:t>Cys</w:t>
      </w:r>
      <w:proofErr w:type="spellEnd"/>
      <w:r w:rsidRPr="002736CA">
        <w:rPr>
          <w:rFonts w:ascii="Times New Roman" w:hAnsi="Times New Roman"/>
          <w:b/>
          <w:szCs w:val="24"/>
        </w:rPr>
        <w:t>; C)</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Le groupement thiol (-SH) est </w:t>
      </w:r>
      <w:proofErr w:type="spellStart"/>
      <w:r w:rsidRPr="002736CA">
        <w:rPr>
          <w:rFonts w:ascii="Times New Roman" w:hAnsi="Times New Roman"/>
          <w:szCs w:val="24"/>
        </w:rPr>
        <w:t>ionisable</w:t>
      </w:r>
      <w:proofErr w:type="spellEnd"/>
      <w:r w:rsidRPr="002736CA">
        <w:rPr>
          <w:rFonts w:ascii="Times New Roman" w:hAnsi="Times New Roman"/>
          <w:szCs w:val="24"/>
        </w:rPr>
        <w:t xml:space="preserve"> mais </w:t>
      </w:r>
      <w:r w:rsidR="003F71C9" w:rsidRPr="002736CA">
        <w:rPr>
          <w:rFonts w:ascii="Times New Roman" w:hAnsi="Times New Roman"/>
          <w:szCs w:val="24"/>
        </w:rPr>
        <w:t>non ionisé</w:t>
      </w:r>
      <w:r w:rsidRPr="002736CA">
        <w:rPr>
          <w:rFonts w:ascii="Times New Roman" w:hAnsi="Times New Roman"/>
          <w:szCs w:val="24"/>
        </w:rPr>
        <w:t xml:space="preserve"> au pH physiologique (pH 7,4).</w:t>
      </w: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 Deux groupements thiols sont susceptibles de s'oxyder pour former une liaison covalente </w:t>
      </w:r>
      <w:proofErr w:type="spellStart"/>
      <w:r w:rsidRPr="002736CA">
        <w:rPr>
          <w:rFonts w:ascii="Times New Roman" w:hAnsi="Times New Roman"/>
          <w:szCs w:val="24"/>
        </w:rPr>
        <w:t>Cys</w:t>
      </w:r>
      <w:proofErr w:type="spellEnd"/>
      <w:r w:rsidRPr="002736CA">
        <w:rPr>
          <w:rFonts w:ascii="Times New Roman" w:hAnsi="Times New Roman"/>
          <w:szCs w:val="24"/>
        </w:rPr>
        <w:t>-S-S-</w:t>
      </w:r>
      <w:proofErr w:type="spellStart"/>
      <w:r w:rsidRPr="002736CA">
        <w:rPr>
          <w:rFonts w:ascii="Times New Roman" w:hAnsi="Times New Roman"/>
          <w:szCs w:val="24"/>
        </w:rPr>
        <w:t>Cys</w:t>
      </w:r>
      <w:proofErr w:type="spellEnd"/>
      <w:r w:rsidRPr="002736CA">
        <w:rPr>
          <w:rFonts w:ascii="Times New Roman" w:hAnsi="Times New Roman"/>
          <w:szCs w:val="24"/>
        </w:rPr>
        <w:t xml:space="preserve"> appelée pont disulfure</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5. PEPTIDES ET PROTEINES</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Lorsque deux AA sont liés entre eux, on parle de dipeptide, s'ils sont trois de </w:t>
      </w:r>
      <w:proofErr w:type="spellStart"/>
      <w:r w:rsidRPr="002736CA">
        <w:rPr>
          <w:rFonts w:ascii="Times New Roman" w:hAnsi="Times New Roman"/>
          <w:szCs w:val="24"/>
        </w:rPr>
        <w:t>tripeptide</w:t>
      </w:r>
      <w:proofErr w:type="spellEnd"/>
      <w:r w:rsidRPr="002736CA">
        <w:rPr>
          <w:rFonts w:ascii="Times New Roman" w:hAnsi="Times New Roman"/>
          <w:szCs w:val="24"/>
        </w:rPr>
        <w:t xml:space="preserve">. Une chaîne de 2 à 10 AA est un oligopeptide. Les chaînes de 10 à 100 sont des polypeptides. </w:t>
      </w:r>
      <w:proofErr w:type="spellStart"/>
      <w:r w:rsidR="003F71C9" w:rsidRPr="002736CA">
        <w:rPr>
          <w:rFonts w:ascii="Times New Roman" w:hAnsi="Times New Roman"/>
          <w:szCs w:val="24"/>
        </w:rPr>
        <w:t>Au delà</w:t>
      </w:r>
      <w:proofErr w:type="spellEnd"/>
      <w:r w:rsidR="003F71C9" w:rsidRPr="002736CA">
        <w:rPr>
          <w:rFonts w:ascii="Times New Roman" w:hAnsi="Times New Roman"/>
          <w:szCs w:val="24"/>
        </w:rPr>
        <w:t xml:space="preserve"> on parle de protéines, même si la frontière entre ces deux dernier groupes n'</w:t>
      </w:r>
      <w:proofErr w:type="spellStart"/>
      <w:r w:rsidR="003F71C9" w:rsidRPr="002736CA">
        <w:rPr>
          <w:rFonts w:ascii="Times New Roman" w:hAnsi="Times New Roman"/>
          <w:szCs w:val="24"/>
        </w:rPr>
        <w:t>et</w:t>
      </w:r>
      <w:proofErr w:type="spellEnd"/>
      <w:r w:rsidR="003F71C9" w:rsidRPr="002736CA">
        <w:rPr>
          <w:rFonts w:ascii="Times New Roman" w:hAnsi="Times New Roman"/>
          <w:szCs w:val="24"/>
        </w:rPr>
        <w:t xml:space="preserve"> pas précisément délimitée.</w:t>
      </w:r>
    </w:p>
    <w:p w:rsidR="00AC5620" w:rsidRPr="002736CA" w:rsidRDefault="00AC5620" w:rsidP="002736CA">
      <w:pPr>
        <w:jc w:val="both"/>
        <w:rPr>
          <w:rFonts w:ascii="Times New Roman" w:hAnsi="Times New Roman"/>
          <w:szCs w:val="24"/>
        </w:rPr>
      </w:pPr>
      <w:r w:rsidRPr="002736CA">
        <w:rPr>
          <w:rFonts w:ascii="Times New Roman" w:hAnsi="Times New Roman"/>
          <w:szCs w:val="24"/>
        </w:rPr>
        <w:tab/>
        <w:t>La liaison entre deux AA à l'intérieur de la chaîne peptidique est appelée liaison peptidique.</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6. LA LIAISON PEPTIDIQUE</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ind w:firstLine="708"/>
        <w:rPr>
          <w:rFonts w:ascii="Times New Roman" w:hAnsi="Times New Roman"/>
          <w:szCs w:val="24"/>
        </w:rPr>
      </w:pPr>
      <w:r w:rsidRPr="002736CA">
        <w:rPr>
          <w:rFonts w:ascii="Times New Roman" w:hAnsi="Times New Roman"/>
          <w:szCs w:val="24"/>
        </w:rPr>
        <w:t>La liaison peptidique est une liaison covalente qui est le résultat de la réaction entre la fonction acide carboxylique COOH du premier acide aminé et la fonction amine NH</w:t>
      </w:r>
      <w:r w:rsidRPr="002736CA">
        <w:rPr>
          <w:rFonts w:ascii="Times New Roman" w:hAnsi="Times New Roman"/>
          <w:szCs w:val="24"/>
          <w:vertAlign w:val="subscript"/>
        </w:rPr>
        <w:t>2</w:t>
      </w:r>
      <w:r w:rsidRPr="002736CA">
        <w:rPr>
          <w:rFonts w:ascii="Times New Roman" w:hAnsi="Times New Roman"/>
          <w:szCs w:val="24"/>
        </w:rPr>
        <w:t xml:space="preserve"> du deuxième, avec comme produit secondaire une molécule d'eau H</w:t>
      </w:r>
      <w:r w:rsidRPr="002736CA">
        <w:rPr>
          <w:rFonts w:ascii="Times New Roman" w:hAnsi="Times New Roman"/>
          <w:szCs w:val="24"/>
          <w:vertAlign w:val="subscript"/>
        </w:rPr>
        <w:t>2</w:t>
      </w:r>
      <w:r w:rsidRPr="002736CA">
        <w:rPr>
          <w:rFonts w:ascii="Times New Roman" w:hAnsi="Times New Roman"/>
          <w:szCs w:val="24"/>
        </w:rPr>
        <w:t>O.</w:t>
      </w:r>
    </w:p>
    <w:p w:rsidR="00AC5620" w:rsidRPr="002736CA" w:rsidRDefault="00AC5620" w:rsidP="002736CA">
      <w:pPr>
        <w:ind w:firstLine="708"/>
        <w:rPr>
          <w:rFonts w:ascii="Times New Roman" w:hAnsi="Times New Roman"/>
          <w:szCs w:val="24"/>
        </w:rPr>
      </w:pPr>
    </w:p>
    <w:p w:rsidR="00AC5620" w:rsidRPr="002736CA" w:rsidRDefault="00AC5620" w:rsidP="002736CA">
      <w:pPr>
        <w:ind w:firstLine="708"/>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466CBB" w:rsidP="002736CA">
      <w:pPr>
        <w:jc w:val="both"/>
        <w:rPr>
          <w:rFonts w:ascii="Times New Roman" w:hAnsi="Times New Roman"/>
          <w:szCs w:val="24"/>
        </w:rPr>
      </w:pPr>
      <w:r w:rsidRPr="002736CA">
        <w:rPr>
          <w:rFonts w:ascii="Times New Roman" w:hAnsi="Times New Roman"/>
          <w:noProof/>
          <w:szCs w:val="24"/>
        </w:rPr>
        <w:drawing>
          <wp:inline distT="0" distB="0" distL="0" distR="0" wp14:anchorId="3C4662B4" wp14:editId="7345571F">
            <wp:extent cx="3152775" cy="22669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8">
                      <a:extLst>
                        <a:ext uri="{28A0092B-C50C-407E-A947-70E740481C1C}">
                          <a14:useLocalDpi xmlns:a14="http://schemas.microsoft.com/office/drawing/2010/main" val="0"/>
                        </a:ext>
                      </a:extLst>
                    </a:blip>
                    <a:stretch>
                      <a:fillRect/>
                    </a:stretch>
                  </pic:blipFill>
                  <pic:spPr>
                    <a:xfrm>
                      <a:off x="0" y="0"/>
                      <a:ext cx="3152775" cy="2266950"/>
                    </a:xfrm>
                    <a:prstGeom prst="rect">
                      <a:avLst/>
                    </a:prstGeom>
                  </pic:spPr>
                </pic:pic>
              </a:graphicData>
            </a:graphic>
          </wp:inline>
        </w:drawing>
      </w:r>
    </w:p>
    <w:p w:rsidR="00AC5620" w:rsidRPr="002736CA" w:rsidRDefault="00AC5620" w:rsidP="002736CA">
      <w:pPr>
        <w:pStyle w:val="BodyText"/>
        <w:spacing w:after="0"/>
        <w:jc w:val="both"/>
        <w:rPr>
          <w:rFonts w:ascii="Times New Roman" w:hAnsi="Times New Roman"/>
          <w:szCs w:val="24"/>
        </w:rPr>
      </w:pPr>
      <w:bookmarkStart w:id="3" w:name="bodyContent3"/>
      <w:bookmarkEnd w:id="3"/>
    </w:p>
    <w:p w:rsidR="00AC5620" w:rsidRPr="002736CA" w:rsidRDefault="00AC5620" w:rsidP="002736CA">
      <w:pPr>
        <w:pStyle w:val="BodyText"/>
        <w:spacing w:after="0"/>
        <w:jc w:val="both"/>
        <w:rPr>
          <w:rFonts w:ascii="Times New Roman" w:hAnsi="Times New Roman"/>
          <w:szCs w:val="24"/>
        </w:rPr>
      </w:pPr>
    </w:p>
    <w:p w:rsidR="00AC5620" w:rsidRPr="002736CA" w:rsidRDefault="00AC5620" w:rsidP="002736CA">
      <w:pPr>
        <w:pStyle w:val="BodyText"/>
        <w:spacing w:after="0"/>
        <w:jc w:val="both"/>
        <w:rPr>
          <w:rFonts w:ascii="Times New Roman" w:hAnsi="Times New Roman"/>
          <w:b/>
          <w:szCs w:val="24"/>
        </w:rPr>
      </w:pPr>
      <w:r w:rsidRPr="002736CA">
        <w:rPr>
          <w:rFonts w:ascii="Times New Roman" w:hAnsi="Times New Roman"/>
          <w:b/>
          <w:szCs w:val="24"/>
        </w:rPr>
        <w:t>7. CONFORMATION SPATIALE DES PROTEINES</w:t>
      </w:r>
    </w:p>
    <w:p w:rsidR="00AC5620" w:rsidRPr="002736CA" w:rsidRDefault="00AC5620" w:rsidP="002736CA">
      <w:pPr>
        <w:pStyle w:val="BodyText"/>
        <w:spacing w:after="0"/>
        <w:jc w:val="both"/>
        <w:rPr>
          <w:rFonts w:ascii="Times New Roman" w:hAnsi="Times New Roman"/>
          <w:szCs w:val="24"/>
        </w:rPr>
      </w:pPr>
      <w:r w:rsidRPr="002736CA">
        <w:rPr>
          <w:rFonts w:ascii="Times New Roman" w:hAnsi="Times New Roman"/>
          <w:szCs w:val="24"/>
        </w:rPr>
        <w:tab/>
        <w:t>Pour exercer une activité biologique, les protéines doivent présenter une configuration spatiale spécifique. Cette configuration est le résultat d’une organisation tridimensionnelle (ou repliement) qui lui est propre. De la séquence au repliement, il existe 4 niveaux de structuration de la protéine :</w:t>
      </w:r>
    </w:p>
    <w:p w:rsidR="00AC5620" w:rsidRPr="002736CA" w:rsidRDefault="00AC5620" w:rsidP="002736CA">
      <w:pPr>
        <w:pStyle w:val="BodyText"/>
        <w:spacing w:after="0"/>
        <w:jc w:val="both"/>
        <w:rPr>
          <w:rFonts w:ascii="Times New Roman" w:hAnsi="Times New Roman"/>
          <w:szCs w:val="24"/>
        </w:rPr>
      </w:pPr>
    </w:p>
    <w:p w:rsidR="00AC5620" w:rsidRPr="002736CA" w:rsidRDefault="00AC5620" w:rsidP="002736CA">
      <w:pPr>
        <w:pStyle w:val="BodyText"/>
        <w:spacing w:after="0"/>
        <w:jc w:val="both"/>
        <w:rPr>
          <w:rFonts w:ascii="Times New Roman" w:hAnsi="Times New Roman"/>
          <w:b/>
          <w:szCs w:val="24"/>
        </w:rPr>
      </w:pPr>
      <w:r w:rsidRPr="002736CA">
        <w:rPr>
          <w:rFonts w:ascii="Times New Roman" w:hAnsi="Times New Roman"/>
          <w:b/>
          <w:szCs w:val="24"/>
        </w:rPr>
        <w:lastRenderedPageBreak/>
        <w:t>7-1. Structure primaire</w:t>
      </w:r>
      <w:hyperlink r:id="rId19" w:history="1"/>
      <w:hyperlink r:id="rId20" w:history="1"/>
    </w:p>
    <w:bookmarkStart w:id="4" w:name="globalWrapper2"/>
    <w:p w:rsidR="00AC5620" w:rsidRPr="002736CA" w:rsidRDefault="00AC5620" w:rsidP="002736CA">
      <w:pPr>
        <w:jc w:val="both"/>
        <w:rPr>
          <w:rFonts w:ascii="Times New Roman" w:hAnsi="Times New Roman"/>
          <w:szCs w:val="24"/>
        </w:rPr>
        <w:sectPr w:rsidR="00AC5620" w:rsidRPr="002736CA" w:rsidSect="002736CA">
          <w:footnotePr>
            <w:pos w:val="beneathText"/>
          </w:footnotePr>
          <w:type w:val="continuous"/>
          <w:pgSz w:w="11905" w:h="16837"/>
          <w:pgMar w:top="426" w:right="1273" w:bottom="1134" w:left="1273" w:header="720" w:footer="720" w:gutter="0"/>
          <w:cols w:space="720"/>
          <w:docGrid w:linePitch="360"/>
        </w:sectPr>
      </w:pPr>
      <w:r w:rsidRPr="002736CA">
        <w:rPr>
          <w:rFonts w:ascii="Times New Roman" w:hAnsi="Times New Roman"/>
          <w:szCs w:val="24"/>
        </w:rPr>
        <w:fldChar w:fldCharType="begin"/>
      </w:r>
      <w:r w:rsidRPr="002736CA">
        <w:rPr>
          <w:rFonts w:ascii="Times New Roman" w:hAnsi="Times New Roman"/>
          <w:szCs w:val="24"/>
        </w:rPr>
        <w:instrText xml:space="preserve"> HYPERLINK "http://www.snv.jussieu.fr/bmedia/sommaires/bbm.htm"</w:instrText>
      </w:r>
      <w:r w:rsidRPr="002736CA">
        <w:rPr>
          <w:rFonts w:ascii="Times New Roman" w:hAnsi="Times New Roman"/>
          <w:szCs w:val="24"/>
        </w:rPr>
        <w:fldChar w:fldCharType="end"/>
      </w:r>
      <w:bookmarkEnd w:id="4"/>
    </w:p>
    <w:p w:rsidR="00AC5620" w:rsidRPr="002736CA" w:rsidRDefault="00AC5620" w:rsidP="002736CA">
      <w:pPr>
        <w:pStyle w:val="BodyText"/>
        <w:spacing w:after="0"/>
        <w:ind w:firstLine="708"/>
        <w:jc w:val="both"/>
        <w:rPr>
          <w:rFonts w:ascii="Times New Roman" w:hAnsi="Times New Roman"/>
          <w:szCs w:val="24"/>
        </w:rPr>
      </w:pPr>
      <w:bookmarkStart w:id="5" w:name="column-content2"/>
      <w:bookmarkStart w:id="6" w:name="bodyContent2"/>
      <w:bookmarkEnd w:id="5"/>
      <w:bookmarkEnd w:id="6"/>
      <w:r w:rsidRPr="002736CA">
        <w:rPr>
          <w:rFonts w:ascii="Times New Roman" w:hAnsi="Times New Roman"/>
          <w:szCs w:val="24"/>
        </w:rPr>
        <w:lastRenderedPageBreak/>
        <w:t xml:space="preserve">La structure primaire d'une </w:t>
      </w:r>
      <w:r w:rsidR="003F71C9" w:rsidRPr="002736CA">
        <w:rPr>
          <w:rFonts w:ascii="Times New Roman" w:hAnsi="Times New Roman"/>
          <w:szCs w:val="24"/>
        </w:rPr>
        <w:t>protéine</w:t>
      </w:r>
      <w:r w:rsidRPr="002736CA">
        <w:rPr>
          <w:rFonts w:ascii="Times New Roman" w:hAnsi="Times New Roman"/>
          <w:szCs w:val="24"/>
        </w:rPr>
        <w:t xml:space="preserve"> correspond à la succession linéaire ou séquence des acides aminée  la constituant.</w:t>
      </w:r>
    </w:p>
    <w:p w:rsidR="00AC5620" w:rsidRPr="002736CA" w:rsidRDefault="00AC5620" w:rsidP="002736CA">
      <w:pPr>
        <w:pStyle w:val="BodyText"/>
        <w:spacing w:after="0"/>
        <w:jc w:val="both"/>
        <w:rPr>
          <w:rFonts w:ascii="Times New Roman" w:hAnsi="Times New Roman"/>
          <w:szCs w:val="24"/>
        </w:rPr>
        <w:sectPr w:rsidR="00AC5620" w:rsidRPr="002736CA">
          <w:footnotePr>
            <w:pos w:val="beneathText"/>
          </w:footnotePr>
          <w:type w:val="continuous"/>
          <w:pgSz w:w="11905" w:h="16837"/>
          <w:pgMar w:top="1417" w:right="1273" w:bottom="1134" w:left="1273" w:header="1417" w:footer="1134" w:gutter="0"/>
          <w:cols w:space="720"/>
          <w:docGrid w:linePitch="360"/>
        </w:sectPr>
      </w:pPr>
    </w:p>
    <w:p w:rsidR="00AC5620" w:rsidRPr="002736CA" w:rsidRDefault="004C46FE" w:rsidP="002736CA">
      <w:pPr>
        <w:jc w:val="both"/>
        <w:rPr>
          <w:rFonts w:ascii="Times New Roman" w:hAnsi="Times New Roman"/>
          <w:szCs w:val="24"/>
        </w:rPr>
      </w:pPr>
      <w:hyperlink r:id="rId21" w:history="1"/>
    </w:p>
    <w:p w:rsidR="00AC5620" w:rsidRPr="002736CA" w:rsidRDefault="004C46FE" w:rsidP="002736CA">
      <w:pPr>
        <w:jc w:val="both"/>
        <w:rPr>
          <w:rFonts w:ascii="Times New Roman" w:hAnsi="Times New Roman"/>
          <w:szCs w:val="24"/>
        </w:rPr>
      </w:pPr>
      <w:hyperlink r:id="rId22" w:history="1"/>
    </w:p>
    <w:p w:rsidR="00AC5620" w:rsidRPr="002736CA" w:rsidRDefault="00AC5620" w:rsidP="002736CA">
      <w:pPr>
        <w:pStyle w:val="BodyText"/>
        <w:spacing w:after="0"/>
        <w:jc w:val="both"/>
        <w:rPr>
          <w:rFonts w:ascii="Times New Roman" w:hAnsi="Times New Roman"/>
          <w:b/>
          <w:szCs w:val="24"/>
        </w:rPr>
      </w:pPr>
      <w:r w:rsidRPr="002736CA">
        <w:rPr>
          <w:rFonts w:ascii="Times New Roman" w:hAnsi="Times New Roman"/>
          <w:b/>
          <w:szCs w:val="24"/>
        </w:rPr>
        <w:t>7-2. Structure secondaire</w:t>
      </w:r>
    </w:p>
    <w:p w:rsidR="00AC5620" w:rsidRPr="002736CA" w:rsidRDefault="004C46FE" w:rsidP="002736CA">
      <w:pPr>
        <w:jc w:val="both"/>
        <w:rPr>
          <w:rFonts w:ascii="Times New Roman" w:hAnsi="Times New Roman"/>
          <w:szCs w:val="24"/>
        </w:rPr>
      </w:pPr>
      <w:hyperlink r:id="rId23" w:history="1"/>
    </w:p>
    <w:p w:rsidR="00AC5620" w:rsidRPr="002736CA" w:rsidRDefault="00AC5620" w:rsidP="002736CA">
      <w:pPr>
        <w:pStyle w:val="BodyText"/>
        <w:spacing w:after="0"/>
        <w:ind w:firstLine="708"/>
        <w:jc w:val="both"/>
        <w:rPr>
          <w:rFonts w:ascii="Times New Roman" w:hAnsi="Times New Roman"/>
          <w:szCs w:val="24"/>
        </w:rPr>
      </w:pPr>
      <w:bookmarkStart w:id="7" w:name="globalWrapper"/>
      <w:bookmarkStart w:id="8" w:name="bodyContent1"/>
      <w:bookmarkEnd w:id="7"/>
      <w:bookmarkEnd w:id="8"/>
      <w:r w:rsidRPr="002736CA">
        <w:rPr>
          <w:rFonts w:ascii="Times New Roman" w:hAnsi="Times New Roman"/>
          <w:szCs w:val="24"/>
        </w:rPr>
        <w:t xml:space="preserve">La structure secondaire décrit le repliement local de la chaîne </w:t>
      </w:r>
      <w:bookmarkStart w:id="9" w:name="cite_ref-0"/>
      <w:bookmarkEnd w:id="9"/>
      <w:r w:rsidRPr="002736CA">
        <w:rPr>
          <w:rFonts w:ascii="Times New Roman" w:hAnsi="Times New Roman"/>
          <w:szCs w:val="24"/>
        </w:rPr>
        <w:t>primaire d'une protéine. L'existence de structures secondaires vient du fait que les repliements énergétiquement favorables de la chaîne peptidique sont limités et que seules certaines conformations sont possibles. Ainsi, une protéine peut être décrite par une séquence d'acides aminés mais aussi par un enchaînement d'éléments de structure secondaire.</w:t>
      </w:r>
    </w:p>
    <w:p w:rsidR="00AC5620" w:rsidRPr="002736CA" w:rsidRDefault="00AC5620" w:rsidP="002736CA">
      <w:pPr>
        <w:pStyle w:val="BodyText"/>
        <w:spacing w:after="0"/>
        <w:ind w:firstLine="708"/>
        <w:jc w:val="both"/>
        <w:rPr>
          <w:rFonts w:ascii="Times New Roman" w:hAnsi="Times New Roman"/>
          <w:szCs w:val="24"/>
        </w:rPr>
      </w:pPr>
      <w:r w:rsidRPr="002736CA">
        <w:rPr>
          <w:rFonts w:ascii="Times New Roman" w:hAnsi="Times New Roman"/>
          <w:szCs w:val="24"/>
        </w:rPr>
        <w:t>De plus certaines conformations se trouvent nettement favorisées car stabilisées par des li</w:t>
      </w:r>
      <w:bookmarkStart w:id="10" w:name="_Hlt251704644"/>
      <w:r w:rsidRPr="002736CA">
        <w:rPr>
          <w:rFonts w:ascii="Times New Roman" w:hAnsi="Times New Roman"/>
          <w:szCs w:val="24"/>
        </w:rPr>
        <w:t>a</w:t>
      </w:r>
      <w:bookmarkEnd w:id="10"/>
      <w:r w:rsidRPr="002736CA">
        <w:rPr>
          <w:rFonts w:ascii="Times New Roman" w:hAnsi="Times New Roman"/>
          <w:szCs w:val="24"/>
        </w:rPr>
        <w:t>isons hydrogènes entre les groupements amide (-NH) et carbonyle (-CO) du squelette peptidique. Il existe trois principales catégories de structures secondaires selon l'échafaudage de liaisons hydrogènes, et donc selon le repliement des liaisons peptidiques : les hélices, les feuillets et les coudes.</w:t>
      </w:r>
    </w:p>
    <w:p w:rsidR="00AC5620" w:rsidRPr="002736CA" w:rsidRDefault="00AC5620" w:rsidP="002736CA">
      <w:pPr>
        <w:pStyle w:val="BodyText"/>
        <w:spacing w:after="0"/>
        <w:jc w:val="both"/>
        <w:rPr>
          <w:rFonts w:ascii="Times New Roman" w:hAnsi="Times New Roman"/>
          <w:szCs w:val="24"/>
        </w:rPr>
      </w:pPr>
    </w:p>
    <w:p w:rsidR="00AC5620" w:rsidRPr="002736CA" w:rsidRDefault="00AC5620" w:rsidP="002736CA">
      <w:pPr>
        <w:pStyle w:val="BodyText"/>
        <w:spacing w:after="0"/>
        <w:jc w:val="both"/>
        <w:rPr>
          <w:rFonts w:ascii="Times New Roman" w:hAnsi="Times New Roman"/>
          <w:b/>
          <w:szCs w:val="24"/>
        </w:rPr>
      </w:pPr>
      <w:r w:rsidRPr="002736CA">
        <w:rPr>
          <w:rFonts w:ascii="Times New Roman" w:hAnsi="Times New Roman"/>
          <w:b/>
          <w:szCs w:val="24"/>
        </w:rPr>
        <w:t>7-3. Structure tertiaire</w:t>
      </w:r>
      <w:hyperlink r:id="rId24" w:history="1"/>
      <w:hyperlink r:id="rId25" w:history="1"/>
    </w:p>
    <w:p w:rsidR="00AC5620" w:rsidRPr="002736CA" w:rsidRDefault="00AC5620" w:rsidP="002736CA">
      <w:pPr>
        <w:pStyle w:val="BodyText"/>
        <w:spacing w:after="0"/>
        <w:jc w:val="both"/>
        <w:rPr>
          <w:rFonts w:ascii="Times New Roman" w:hAnsi="Times New Roman"/>
          <w:szCs w:val="24"/>
        </w:rPr>
      </w:pPr>
    </w:p>
    <w:p w:rsidR="00AC5620" w:rsidRPr="002736CA" w:rsidRDefault="00AC5620" w:rsidP="002736CA">
      <w:pPr>
        <w:pStyle w:val="BodyText"/>
        <w:spacing w:after="0"/>
        <w:ind w:firstLine="708"/>
        <w:jc w:val="both"/>
        <w:rPr>
          <w:rFonts w:ascii="Times New Roman" w:hAnsi="Times New Roman"/>
          <w:szCs w:val="24"/>
        </w:rPr>
        <w:sectPr w:rsidR="00AC5620" w:rsidRPr="002736CA">
          <w:footnotePr>
            <w:pos w:val="beneathText"/>
          </w:footnotePr>
          <w:type w:val="continuous"/>
          <w:pgSz w:w="11905" w:h="16837"/>
          <w:pgMar w:top="1417" w:right="1273" w:bottom="1134" w:left="1273" w:header="1417" w:footer="1134" w:gutter="0"/>
          <w:cols w:space="720"/>
          <w:docGrid w:linePitch="360"/>
        </w:sectPr>
      </w:pPr>
      <w:bookmarkStart w:id="11" w:name="bodyContent"/>
      <w:bookmarkEnd w:id="11"/>
      <w:r w:rsidRPr="002736CA">
        <w:rPr>
          <w:rFonts w:ascii="Times New Roman" w:hAnsi="Times New Roman"/>
          <w:szCs w:val="24"/>
        </w:rPr>
        <w:t>La structure tertiaire correspond au repliement de la chaîne polypeptidique dans l'espace. On parle plus couramment de structure tridimensionnelle, ou structure 3D. La structure 3D d'une protéine est intimement liée à sa fonction: lorsque cette structure est cassée par l'emploi d'agent dénaturant, la protéine perd sa fonction: elle est dénaturée.</w:t>
      </w:r>
    </w:p>
    <w:p w:rsidR="00AC5620" w:rsidRPr="002736CA" w:rsidRDefault="00AC5620" w:rsidP="002736CA">
      <w:pPr>
        <w:pStyle w:val="BodyText"/>
        <w:spacing w:after="0"/>
        <w:jc w:val="both"/>
        <w:rPr>
          <w:rFonts w:ascii="Times New Roman" w:hAnsi="Times New Roman"/>
          <w:szCs w:val="24"/>
        </w:rPr>
      </w:pPr>
    </w:p>
    <w:p w:rsidR="00AC5620" w:rsidRPr="002736CA" w:rsidRDefault="00AC5620" w:rsidP="002736CA">
      <w:pPr>
        <w:pStyle w:val="BodyText"/>
        <w:spacing w:after="0"/>
        <w:jc w:val="both"/>
        <w:rPr>
          <w:rFonts w:ascii="Times New Roman" w:hAnsi="Times New Roman"/>
          <w:szCs w:val="24"/>
        </w:rPr>
      </w:pPr>
    </w:p>
    <w:p w:rsidR="00AC5620" w:rsidRPr="002736CA" w:rsidRDefault="00921574" w:rsidP="002736CA">
      <w:pPr>
        <w:pStyle w:val="BodyText"/>
        <w:spacing w:after="0"/>
        <w:jc w:val="both"/>
        <w:rPr>
          <w:rFonts w:ascii="Times New Roman" w:hAnsi="Times New Roman"/>
          <w:b/>
          <w:szCs w:val="24"/>
        </w:rPr>
      </w:pPr>
      <w:r w:rsidRPr="002736CA">
        <w:rPr>
          <w:rFonts w:ascii="Times New Roman" w:hAnsi="Times New Roman"/>
          <w:b/>
          <w:szCs w:val="24"/>
        </w:rPr>
        <w:t>7-4. Structure quatern</w:t>
      </w:r>
      <w:r w:rsidR="00AC5620" w:rsidRPr="002736CA">
        <w:rPr>
          <w:rFonts w:ascii="Times New Roman" w:hAnsi="Times New Roman"/>
          <w:b/>
          <w:szCs w:val="24"/>
        </w:rPr>
        <w:t>aire</w:t>
      </w:r>
      <w:hyperlink r:id="rId26" w:history="1"/>
      <w:hyperlink r:id="rId27" w:history="1"/>
    </w:p>
    <w:p w:rsidR="00AC5620" w:rsidRPr="002736CA" w:rsidRDefault="00AC5620" w:rsidP="002736CA">
      <w:pPr>
        <w:pStyle w:val="BodyText"/>
        <w:spacing w:after="0"/>
        <w:jc w:val="both"/>
        <w:rPr>
          <w:rFonts w:ascii="Times New Roman" w:hAnsi="Times New Roman"/>
          <w:szCs w:val="24"/>
        </w:rPr>
      </w:pPr>
    </w:p>
    <w:p w:rsidR="00AC5620" w:rsidRPr="002736CA" w:rsidRDefault="00AC5620" w:rsidP="002736CA">
      <w:pPr>
        <w:pStyle w:val="BodyText"/>
        <w:spacing w:after="0"/>
        <w:ind w:firstLine="708"/>
        <w:jc w:val="both"/>
        <w:rPr>
          <w:rFonts w:ascii="Times New Roman" w:hAnsi="Times New Roman"/>
          <w:szCs w:val="24"/>
        </w:rPr>
      </w:pPr>
      <w:r w:rsidRPr="002736CA">
        <w:rPr>
          <w:rFonts w:ascii="Times New Roman" w:hAnsi="Times New Roman"/>
          <w:szCs w:val="24"/>
        </w:rPr>
        <w:t xml:space="preserve">La structure quaternaire des protéines regroupe l'association d'au moins deux chaînes polypeptidiques - identiques ou différentes - par des liaisons </w:t>
      </w:r>
      <w:r w:rsidR="003F71C9" w:rsidRPr="002736CA">
        <w:rPr>
          <w:rFonts w:ascii="Times New Roman" w:hAnsi="Times New Roman"/>
          <w:szCs w:val="24"/>
        </w:rPr>
        <w:t>non covalentes</w:t>
      </w:r>
      <w:r w:rsidRPr="002736CA">
        <w:rPr>
          <w:rFonts w:ascii="Times New Roman" w:hAnsi="Times New Roman"/>
          <w:szCs w:val="24"/>
        </w:rPr>
        <w:t xml:space="preserve"> (liaison </w:t>
      </w:r>
      <w:r w:rsidR="003F71C9" w:rsidRPr="002736CA">
        <w:rPr>
          <w:rFonts w:ascii="Times New Roman" w:hAnsi="Times New Roman"/>
          <w:szCs w:val="24"/>
        </w:rPr>
        <w:t>hydrogène</w:t>
      </w:r>
      <w:r w:rsidRPr="002736CA">
        <w:rPr>
          <w:rFonts w:ascii="Times New Roman" w:hAnsi="Times New Roman"/>
          <w:szCs w:val="24"/>
        </w:rPr>
        <w:t xml:space="preserve">, liaison ionique, interactions hydrophobes), mais rarement des ponts disulfures. Chacune de ces chaînes est appelée monomère (ou </w:t>
      </w:r>
      <w:r w:rsidR="003F71C9" w:rsidRPr="002736CA">
        <w:rPr>
          <w:rFonts w:ascii="Times New Roman" w:hAnsi="Times New Roman"/>
          <w:szCs w:val="24"/>
        </w:rPr>
        <w:t>sous unité</w:t>
      </w:r>
      <w:r w:rsidRPr="002736CA">
        <w:rPr>
          <w:rFonts w:ascii="Times New Roman" w:hAnsi="Times New Roman"/>
          <w:szCs w:val="24"/>
        </w:rPr>
        <w:t xml:space="preserve">) et l'ensemble est une </w:t>
      </w:r>
      <w:r w:rsidRPr="002736CA">
        <w:rPr>
          <w:rFonts w:ascii="Times New Roman" w:hAnsi="Times New Roman"/>
          <w:i/>
          <w:szCs w:val="24"/>
        </w:rPr>
        <w:t xml:space="preserve">protéine </w:t>
      </w:r>
      <w:proofErr w:type="spellStart"/>
      <w:r w:rsidRPr="002736CA">
        <w:rPr>
          <w:rFonts w:ascii="Times New Roman" w:hAnsi="Times New Roman"/>
          <w:szCs w:val="24"/>
        </w:rPr>
        <w:t>multimérique</w:t>
      </w:r>
      <w:proofErr w:type="spellEnd"/>
      <w:r w:rsidRPr="002736CA">
        <w:rPr>
          <w:rFonts w:ascii="Times New Roman" w:hAnsi="Times New Roman"/>
          <w:szCs w:val="24"/>
        </w:rPr>
        <w:t xml:space="preserve">. L'hémoglobine est un exemple de structure quaternaire ; elle est constituée de 4 </w:t>
      </w:r>
      <w:r w:rsidR="003F71C9" w:rsidRPr="002736CA">
        <w:rPr>
          <w:rFonts w:ascii="Times New Roman" w:hAnsi="Times New Roman"/>
          <w:szCs w:val="24"/>
        </w:rPr>
        <w:t>sous unités</w:t>
      </w:r>
      <w:r w:rsidRPr="002736CA">
        <w:rPr>
          <w:rFonts w:ascii="Times New Roman" w:hAnsi="Times New Roman"/>
          <w:szCs w:val="24"/>
        </w:rPr>
        <w:t> : 2 chaînes de globine α  et 2 chaînes de globine β.</w:t>
      </w:r>
    </w:p>
    <w:p w:rsidR="00AC5620" w:rsidRPr="002736CA" w:rsidRDefault="00AC5620" w:rsidP="002736CA">
      <w:pPr>
        <w:pStyle w:val="BodyText"/>
        <w:spacing w:after="0"/>
        <w:ind w:firstLine="708"/>
        <w:jc w:val="both"/>
        <w:rPr>
          <w:rFonts w:ascii="Times New Roman" w:hAnsi="Times New Roman"/>
          <w:szCs w:val="24"/>
        </w:rPr>
        <w:sectPr w:rsidR="00AC5620" w:rsidRPr="002736CA">
          <w:footnotePr>
            <w:pos w:val="beneathText"/>
          </w:footnotePr>
          <w:type w:val="continuous"/>
          <w:pgSz w:w="11905" w:h="16837"/>
          <w:pgMar w:top="1417" w:right="1273" w:bottom="1134" w:left="1273" w:header="1417" w:footer="1134" w:gutter="0"/>
          <w:cols w:space="720"/>
          <w:docGrid w:linePitch="360"/>
        </w:sectPr>
      </w:pPr>
    </w:p>
    <w:p w:rsidR="002736CA" w:rsidRDefault="00466CBB" w:rsidP="002736CA">
      <w:pPr>
        <w:jc w:val="both"/>
        <w:rPr>
          <w:rFonts w:ascii="Times New Roman" w:hAnsi="Times New Roman"/>
          <w:szCs w:val="24"/>
        </w:rPr>
      </w:pPr>
      <w:r w:rsidRPr="002736CA">
        <w:rPr>
          <w:rFonts w:ascii="Times New Roman" w:hAnsi="Times New Roman"/>
          <w:noProof/>
          <w:szCs w:val="24"/>
        </w:rPr>
        <w:lastRenderedPageBreak/>
        <w:drawing>
          <wp:inline distT="0" distB="0" distL="0" distR="0" wp14:anchorId="462C4842" wp14:editId="2BDCD987">
            <wp:extent cx="1819275" cy="1438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1819275" cy="1438275"/>
                    </a:xfrm>
                    <a:prstGeom prst="rect">
                      <a:avLst/>
                    </a:prstGeom>
                  </pic:spPr>
                </pic:pic>
              </a:graphicData>
            </a:graphic>
          </wp:inline>
        </w:drawing>
      </w:r>
      <w:r w:rsidR="00AC5620" w:rsidRPr="002736CA">
        <w:rPr>
          <w:rFonts w:ascii="Times New Roman" w:hAnsi="Times New Roman"/>
          <w:szCs w:val="24"/>
        </w:rPr>
        <w:br w:type="page"/>
      </w:r>
      <w:r w:rsidRPr="002736CA">
        <w:rPr>
          <w:rFonts w:ascii="Times New Roman" w:hAnsi="Times New Roman"/>
          <w:b/>
          <w:noProof/>
          <w:szCs w:val="24"/>
        </w:rPr>
        <w:lastRenderedPageBreak/>
        <w:drawing>
          <wp:inline distT="0" distB="0" distL="0" distR="0" wp14:anchorId="7C902459" wp14:editId="40CF7639">
            <wp:extent cx="3009900" cy="33432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9">
                      <a:extLst>
                        <a:ext uri="{28A0092B-C50C-407E-A947-70E740481C1C}">
                          <a14:useLocalDpi xmlns:a14="http://schemas.microsoft.com/office/drawing/2010/main" val="0"/>
                        </a:ext>
                      </a:extLst>
                    </a:blip>
                    <a:stretch>
                      <a:fillRect/>
                    </a:stretch>
                  </pic:blipFill>
                  <pic:spPr>
                    <a:xfrm>
                      <a:off x="0" y="0"/>
                      <a:ext cx="3009900" cy="3343275"/>
                    </a:xfrm>
                    <a:prstGeom prst="rect">
                      <a:avLst/>
                    </a:prstGeom>
                  </pic:spPr>
                </pic:pic>
              </a:graphicData>
            </a:graphic>
          </wp:inline>
        </w:drawing>
      </w:r>
    </w:p>
    <w:p w:rsidR="002736CA" w:rsidRDefault="002736CA" w:rsidP="002736CA">
      <w:pPr>
        <w:jc w:val="both"/>
        <w:rPr>
          <w:rFonts w:ascii="Times New Roman" w:hAnsi="Times New Roman"/>
          <w:b/>
          <w:szCs w:val="24"/>
        </w:rPr>
      </w:pPr>
    </w:p>
    <w:p w:rsidR="00AC5620" w:rsidRPr="002736CA" w:rsidRDefault="00921574" w:rsidP="002736CA">
      <w:pPr>
        <w:jc w:val="both"/>
        <w:rPr>
          <w:rFonts w:ascii="Times New Roman" w:hAnsi="Times New Roman"/>
          <w:szCs w:val="24"/>
        </w:rPr>
      </w:pPr>
      <w:r w:rsidRPr="002736CA">
        <w:rPr>
          <w:rFonts w:ascii="Times New Roman" w:hAnsi="Times New Roman"/>
          <w:b/>
          <w:szCs w:val="24"/>
        </w:rPr>
        <w:t xml:space="preserve">8. </w:t>
      </w:r>
      <w:r w:rsidRPr="002736CA">
        <w:rPr>
          <w:rFonts w:ascii="Times New Roman" w:hAnsi="Times New Roman"/>
          <w:b/>
          <w:bCs/>
          <w:szCs w:val="24"/>
        </w:rPr>
        <w:t>LES ENZYMES</w:t>
      </w:r>
    </w:p>
    <w:p w:rsidR="00921574" w:rsidRPr="002736CA" w:rsidRDefault="00921574" w:rsidP="002736CA">
      <w:pPr>
        <w:pStyle w:val="NormalWeb"/>
        <w:spacing w:before="0" w:beforeAutospacing="0" w:after="0" w:afterAutospacing="0"/>
        <w:rPr>
          <w:b/>
          <w:bCs/>
        </w:rPr>
      </w:pP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t>8.1- DEFINITION</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tab/>
        <w:t xml:space="preserve">Les enzymes sont des biocatalyseurs (ou catalyseurs biologiques) capables d'accélérer les réactions biochimiques qui se déroulent dans une cellule pour atteindre une vitesse suffisante compatible avec le fonctionnement normal d'une cellule. </w:t>
      </w:r>
    </w:p>
    <w:p w:rsidR="00921574" w:rsidRPr="002736CA" w:rsidRDefault="00921574" w:rsidP="002736CA">
      <w:pPr>
        <w:pStyle w:val="NormalWeb"/>
        <w:spacing w:before="0" w:beforeAutospacing="0" w:after="0" w:afterAutospacing="0"/>
        <w:jc w:val="both"/>
        <w:rPr>
          <w:bCs/>
        </w:rPr>
      </w:pPr>
      <w:r w:rsidRPr="002736CA">
        <w:rPr>
          <w:bCs/>
        </w:rPr>
        <w:tab/>
        <w:t>Ce sont exclusivement des protéines.</w:t>
      </w:r>
    </w:p>
    <w:p w:rsidR="00921574" w:rsidRPr="002736CA" w:rsidRDefault="00921574" w:rsidP="002736CA">
      <w:pPr>
        <w:pStyle w:val="NormalWeb"/>
        <w:spacing w:before="0" w:beforeAutospacing="0" w:after="0" w:afterAutospacing="0"/>
        <w:jc w:val="both"/>
      </w:pP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t>8.2- PROPRIETES</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tab/>
        <w:t>Les enzymes partagent les caractéristiques générales des catalyseurs chimiques.</w:t>
      </w:r>
    </w:p>
    <w:p w:rsidR="00921574" w:rsidRPr="002736CA" w:rsidRDefault="00921574" w:rsidP="002736CA">
      <w:pPr>
        <w:pStyle w:val="NormalWeb"/>
        <w:spacing w:before="0" w:beforeAutospacing="0" w:after="0" w:afterAutospacing="0"/>
        <w:jc w:val="both"/>
        <w:rPr>
          <w:bCs/>
        </w:rPr>
      </w:pPr>
      <w:r w:rsidRPr="002736CA">
        <w:rPr>
          <w:bCs/>
        </w:rPr>
        <w:tab/>
        <w:t>Elles sont retrouvées intactes à la fin de la réaction.</w:t>
      </w:r>
    </w:p>
    <w:p w:rsidR="00921574" w:rsidRPr="002736CA" w:rsidRDefault="00921574" w:rsidP="002736CA">
      <w:pPr>
        <w:pStyle w:val="NormalWeb"/>
        <w:spacing w:before="0" w:beforeAutospacing="0" w:after="0" w:afterAutospacing="0"/>
        <w:jc w:val="both"/>
      </w:pPr>
      <w:r w:rsidRPr="002736CA">
        <w:rPr>
          <w:bCs/>
        </w:rPr>
        <w:tab/>
        <w:t>Chaque enzyme peut donc catalyser un grand nombre de fois cette réaction (plusieurs millions de fois).</w:t>
      </w:r>
    </w:p>
    <w:p w:rsidR="00921574" w:rsidRPr="002736CA" w:rsidRDefault="00921574" w:rsidP="002736CA">
      <w:pPr>
        <w:pStyle w:val="NormalWeb"/>
        <w:spacing w:before="0" w:beforeAutospacing="0" w:after="0" w:afterAutospacing="0"/>
        <w:jc w:val="both"/>
        <w:rPr>
          <w:bCs/>
        </w:rPr>
      </w:pPr>
      <w:r w:rsidRPr="002736CA">
        <w:rPr>
          <w:bCs/>
        </w:rPr>
        <w:tab/>
        <w:t xml:space="preserve">Elles accélèrent les réactions biochimiques pour les rendre compatibles avec la vie. Les facteurs d'accélération observés pour les catalyseurs biologiques que sont les enzymes atteignent jusqu'à 1010 à 12 fois la vitesse en absence de catalyseur (qui est souvent très lente). </w:t>
      </w:r>
      <w:r w:rsidRPr="002736CA">
        <w:t xml:space="preserve"> </w:t>
      </w:r>
    </w:p>
    <w:p w:rsidR="00921574" w:rsidRPr="002736CA" w:rsidRDefault="00921574" w:rsidP="002736CA">
      <w:pPr>
        <w:pStyle w:val="NormalWeb"/>
        <w:spacing w:before="0" w:beforeAutospacing="0" w:after="0" w:afterAutospacing="0"/>
        <w:jc w:val="both"/>
        <w:rPr>
          <w:bCs/>
        </w:rPr>
      </w:pPr>
      <w:r w:rsidRPr="002736CA">
        <w:rPr>
          <w:bCs/>
        </w:rPr>
        <w:tab/>
        <w:t>Par exemple, la dégradation de l'eau oxygénée est lente en absence de catalyseur. La catalase, qui est l'enzyme dégradant l'eau oxygénée (H2O2), peut dégrader plusieurs milliers de molécules par seconde.</w:t>
      </w:r>
    </w:p>
    <w:p w:rsidR="00921574" w:rsidRPr="002736CA" w:rsidRDefault="00921574" w:rsidP="002736CA">
      <w:pPr>
        <w:pStyle w:val="NormalWeb"/>
        <w:spacing w:before="0" w:beforeAutospacing="0" w:after="0" w:afterAutospacing="0"/>
        <w:jc w:val="both"/>
      </w:pPr>
    </w:p>
    <w:p w:rsidR="00921574" w:rsidRPr="002736CA" w:rsidRDefault="00921574" w:rsidP="002736CA">
      <w:pPr>
        <w:pStyle w:val="NormalWeb"/>
        <w:spacing w:before="0" w:beforeAutospacing="0" w:after="0" w:afterAutospacing="0"/>
        <w:jc w:val="both"/>
      </w:pPr>
    </w:p>
    <w:p w:rsidR="00921574" w:rsidRPr="002736CA" w:rsidRDefault="00921574" w:rsidP="002736CA">
      <w:pPr>
        <w:pStyle w:val="NormalWeb"/>
        <w:spacing w:before="0" w:beforeAutospacing="0" w:after="0" w:afterAutospacing="0"/>
        <w:jc w:val="both"/>
        <w:rPr>
          <w:bCs/>
        </w:rPr>
      </w:pPr>
      <w:r w:rsidRPr="002736CA">
        <w:rPr>
          <w:bCs/>
        </w:rPr>
        <w:t>8.3- CONDITIONS DE FONCTIONNEMENT</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tab/>
        <w:t>Ce sont des protéines qui agissent à l'intérieur d'une cellule ou d'un organisme et parfois dans le milieu extérieur. Les conditions de pH, de température, de pression sont donc celles compatibles avec la vie.</w:t>
      </w:r>
    </w:p>
    <w:p w:rsidR="00921574" w:rsidRPr="002736CA" w:rsidRDefault="00921574" w:rsidP="002736CA">
      <w:pPr>
        <w:pStyle w:val="NormalWeb"/>
        <w:numPr>
          <w:ilvl w:val="0"/>
          <w:numId w:val="14"/>
        </w:numPr>
        <w:spacing w:before="0" w:beforeAutospacing="0" w:after="0" w:afterAutospacing="0"/>
        <w:jc w:val="both"/>
        <w:rPr>
          <w:bCs/>
        </w:rPr>
      </w:pPr>
      <w:r w:rsidRPr="002736CA">
        <w:rPr>
          <w:bCs/>
        </w:rPr>
        <w:t xml:space="preserve"> pH : proche de la neutralité en général (sauf pour la pepsine de l'estomac par exemple).</w:t>
      </w:r>
    </w:p>
    <w:p w:rsidR="00921574" w:rsidRPr="002736CA" w:rsidRDefault="00921574" w:rsidP="002736CA">
      <w:pPr>
        <w:pStyle w:val="NormalWeb"/>
        <w:numPr>
          <w:ilvl w:val="0"/>
          <w:numId w:val="14"/>
        </w:numPr>
        <w:spacing w:before="0" w:beforeAutospacing="0" w:after="0" w:afterAutospacing="0"/>
        <w:jc w:val="both"/>
        <w:rPr>
          <w:bCs/>
        </w:rPr>
      </w:pPr>
      <w:r w:rsidRPr="002736CA">
        <w:t>•</w:t>
      </w:r>
      <w:r w:rsidRPr="002736CA">
        <w:rPr>
          <w:bCs/>
        </w:rPr>
        <w:t xml:space="preserve"> Température : 30 à 37° (sauf pour les enzymes des microorganismes thermophiles par exemple). Pression : Généralement 1 atmosphère (sauf pour les enzymes des organismes marins).</w:t>
      </w:r>
      <w:r w:rsidRPr="002736CA">
        <w:t xml:space="preserve"> </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lastRenderedPageBreak/>
        <w:tab/>
        <w:t>Les enzymes ne supportent pas de variations de ces paramètres, elles agissent dans des limites assez étroites qui correspondent à leur optimum.</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pPr>
    </w:p>
    <w:p w:rsidR="00921574" w:rsidRPr="002736CA" w:rsidRDefault="00921574" w:rsidP="002736CA">
      <w:pPr>
        <w:pStyle w:val="NormalWeb"/>
        <w:spacing w:before="0" w:beforeAutospacing="0" w:after="0" w:afterAutospacing="0"/>
        <w:jc w:val="both"/>
        <w:rPr>
          <w:bCs/>
        </w:rPr>
      </w:pPr>
      <w:r w:rsidRPr="002736CA">
        <w:rPr>
          <w:bCs/>
        </w:rPr>
        <w:t>8.4- SPECIFICITE</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tab/>
        <w:t>Les enzymes sont capables de reconnaître un seul substrat (comme l'</w:t>
      </w:r>
      <w:proofErr w:type="spellStart"/>
      <w:r w:rsidRPr="002736CA">
        <w:rPr>
          <w:bCs/>
        </w:rPr>
        <w:t>uréase</w:t>
      </w:r>
      <w:proofErr w:type="spellEnd"/>
      <w:r w:rsidRPr="002736CA">
        <w:rPr>
          <w:bCs/>
        </w:rPr>
        <w:t>) ou un groupe apparenté de substrat (comme l'</w:t>
      </w:r>
      <w:proofErr w:type="spellStart"/>
      <w:r w:rsidRPr="002736CA">
        <w:rPr>
          <w:bCs/>
        </w:rPr>
        <w:t>hexokinase</w:t>
      </w:r>
      <w:proofErr w:type="spellEnd"/>
      <w:r w:rsidRPr="002736CA">
        <w:rPr>
          <w:bCs/>
        </w:rPr>
        <w:t xml:space="preserve"> qui agit sur plusieurs hexoses). </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pPr>
      <w:r w:rsidRPr="002736CA">
        <w:rPr>
          <w:bCs/>
        </w:rPr>
        <w:tab/>
        <w:t>Les enzymes sont capables de différencier des molécules très semblables comme des énantiomères.</w:t>
      </w:r>
    </w:p>
    <w:p w:rsidR="00921574" w:rsidRPr="002736CA" w:rsidRDefault="00921574" w:rsidP="002736CA">
      <w:pPr>
        <w:pStyle w:val="NormalWeb"/>
        <w:spacing w:before="0" w:beforeAutospacing="0" w:after="0" w:afterAutospacing="0"/>
        <w:jc w:val="both"/>
        <w:rPr>
          <w:bCs/>
        </w:rPr>
      </w:pPr>
      <w:r w:rsidRPr="002736CA">
        <w:rPr>
          <w:bCs/>
        </w:rPr>
        <w:t>Les enzymes catalysent un seul type de réaction comme l'hydrolyse, la phosphorylation.</w:t>
      </w:r>
    </w:p>
    <w:p w:rsidR="00921574" w:rsidRPr="002736CA" w:rsidRDefault="00921574" w:rsidP="002736CA">
      <w:pPr>
        <w:pStyle w:val="NormalWeb"/>
        <w:spacing w:before="0" w:beforeAutospacing="0" w:after="0" w:afterAutospacing="0"/>
        <w:jc w:val="both"/>
        <w:rPr>
          <w:bCs/>
        </w:rPr>
      </w:pPr>
      <w:r w:rsidRPr="002736CA">
        <w:rPr>
          <w:bCs/>
        </w:rPr>
        <w:tab/>
        <w:t>Un substrat (par exemple un acide aminé) peut subir plusieurs transformation enzymatiques (par exemple un désamination, une décarboxylation...) mais chaque réaction est catalysée par une enzyme différente et spécifique de cette réaction.</w:t>
      </w:r>
    </w:p>
    <w:p w:rsidR="00921574" w:rsidRPr="002736CA" w:rsidRDefault="00921574" w:rsidP="002736CA">
      <w:pPr>
        <w:pStyle w:val="NormalWeb"/>
        <w:spacing w:before="0" w:beforeAutospacing="0" w:after="0" w:afterAutospacing="0"/>
        <w:jc w:val="both"/>
      </w:pPr>
    </w:p>
    <w:p w:rsidR="00921574" w:rsidRPr="002736CA" w:rsidRDefault="00921574" w:rsidP="002736CA">
      <w:pPr>
        <w:pStyle w:val="NormalWeb"/>
        <w:spacing w:before="0" w:beforeAutospacing="0" w:after="0" w:afterAutospacing="0"/>
        <w:jc w:val="both"/>
        <w:rPr>
          <w:bCs/>
        </w:rPr>
      </w:pPr>
      <w:r w:rsidRPr="002736CA">
        <w:rPr>
          <w:bCs/>
        </w:rPr>
        <w:t>8.5- REGULATION</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rPr>
          <w:bCs/>
        </w:rPr>
      </w:pPr>
      <w:r w:rsidRPr="002736CA">
        <w:rPr>
          <w:bCs/>
        </w:rPr>
        <w:t xml:space="preserve"> </w:t>
      </w:r>
      <w:r w:rsidRPr="002736CA">
        <w:rPr>
          <w:bCs/>
        </w:rPr>
        <w:tab/>
        <w:t xml:space="preserve">La vitesse de catalyse des enzymes peut être accélérée ou au contraire ralentie en fonction des besoins. </w:t>
      </w:r>
    </w:p>
    <w:p w:rsidR="00921574" w:rsidRPr="002736CA" w:rsidRDefault="00921574" w:rsidP="002736CA">
      <w:pPr>
        <w:pStyle w:val="NormalWeb"/>
        <w:spacing w:before="0" w:beforeAutospacing="0" w:after="0" w:afterAutospacing="0"/>
        <w:jc w:val="both"/>
        <w:rPr>
          <w:bCs/>
        </w:rPr>
      </w:pPr>
    </w:p>
    <w:p w:rsidR="00921574" w:rsidRPr="002736CA" w:rsidRDefault="00921574" w:rsidP="002736CA">
      <w:pPr>
        <w:pStyle w:val="NormalWeb"/>
        <w:spacing w:before="0" w:beforeAutospacing="0" w:after="0" w:afterAutospacing="0"/>
        <w:jc w:val="both"/>
      </w:pPr>
      <w:r w:rsidRPr="002736CA">
        <w:rPr>
          <w:bCs/>
        </w:rPr>
        <w:tab/>
        <w:t>Par exemple, l'activité des enzymes de stockage du glucose est grande lorsque la cellule rencontre une grande concentration (par exemple les cellules hépatiques après un repas) et faible dans les conditions inverses (entre les repas).</w:t>
      </w:r>
    </w:p>
    <w:p w:rsidR="00921574" w:rsidRPr="002736CA" w:rsidRDefault="00921574" w:rsidP="002736CA">
      <w:pPr>
        <w:pStyle w:val="NormalWeb"/>
        <w:spacing w:before="0" w:beforeAutospacing="0" w:after="0" w:afterAutospacing="0"/>
      </w:pPr>
    </w:p>
    <w:p w:rsidR="00921574" w:rsidRPr="002736CA" w:rsidRDefault="00921574" w:rsidP="002736CA">
      <w:pPr>
        <w:jc w:val="both"/>
        <w:rPr>
          <w:rFonts w:ascii="Times New Roman" w:hAnsi="Times New Roman"/>
          <w:b/>
          <w:szCs w:val="24"/>
        </w:rPr>
      </w:pPr>
    </w:p>
    <w:p w:rsidR="00AC5620" w:rsidRPr="002736CA" w:rsidRDefault="004C46FE" w:rsidP="002736CA">
      <w:pPr>
        <w:jc w:val="both"/>
        <w:rPr>
          <w:rFonts w:ascii="Times New Roman" w:eastAsia="Arial" w:hAnsi="Times New Roman"/>
          <w:b/>
          <w:szCs w:val="24"/>
        </w:rPr>
      </w:pPr>
      <w:hyperlink r:id="rId30" w:history="1"/>
      <w:r w:rsidR="00AC5620" w:rsidRPr="002736CA">
        <w:rPr>
          <w:rFonts w:ascii="Times New Roman" w:eastAsia="Arial" w:hAnsi="Times New Roman"/>
          <w:b/>
          <w:szCs w:val="24"/>
        </w:rPr>
        <w:t>III- LES GLUCIDES</w:t>
      </w:r>
    </w:p>
    <w:p w:rsidR="00AC5620" w:rsidRPr="002736CA" w:rsidRDefault="00AC5620" w:rsidP="002736CA">
      <w:pPr>
        <w:jc w:val="both"/>
        <w:rPr>
          <w:rFonts w:ascii="Times New Roman" w:eastAsia="Arial" w:hAnsi="Times New Roman"/>
          <w:b/>
          <w:color w:val="000000"/>
          <w:szCs w:val="24"/>
        </w:rPr>
      </w:pPr>
    </w:p>
    <w:p w:rsidR="00AC5620" w:rsidRPr="002736CA" w:rsidRDefault="00AC5620" w:rsidP="002736CA">
      <w:pPr>
        <w:autoSpaceDE w:val="0"/>
        <w:jc w:val="both"/>
        <w:rPr>
          <w:rFonts w:ascii="Times New Roman" w:eastAsia="Arial" w:hAnsi="Times New Roman"/>
          <w:b/>
          <w:color w:val="000000"/>
          <w:szCs w:val="24"/>
        </w:rPr>
      </w:pPr>
    </w:p>
    <w:p w:rsidR="00AC5620" w:rsidRPr="002736CA" w:rsidRDefault="00AC5620" w:rsidP="002736CA">
      <w:pPr>
        <w:autoSpaceDE w:val="0"/>
        <w:jc w:val="both"/>
        <w:rPr>
          <w:rFonts w:ascii="Times New Roman" w:eastAsia="Arial" w:hAnsi="Times New Roman"/>
          <w:b/>
          <w:color w:val="000000"/>
          <w:szCs w:val="24"/>
        </w:rPr>
      </w:pPr>
      <w:r w:rsidRPr="002736CA">
        <w:rPr>
          <w:rFonts w:ascii="Times New Roman" w:eastAsia="Arial" w:hAnsi="Times New Roman"/>
          <w:b/>
          <w:color w:val="000000"/>
          <w:szCs w:val="24"/>
        </w:rPr>
        <w:t>1- DÉFINITIONS</w:t>
      </w:r>
    </w:p>
    <w:p w:rsidR="00AC5620" w:rsidRPr="002736CA" w:rsidRDefault="00AC5620" w:rsidP="002736CA">
      <w:pPr>
        <w:autoSpaceDE w:val="0"/>
        <w:jc w:val="both"/>
        <w:rPr>
          <w:rFonts w:ascii="Times New Roman" w:eastAsia="Arial" w:hAnsi="Times New Roman"/>
          <w:color w:val="000000"/>
          <w:szCs w:val="24"/>
        </w:rPr>
      </w:pPr>
    </w:p>
    <w:p w:rsidR="00AC5620" w:rsidRPr="002736CA" w:rsidRDefault="00AC5620" w:rsidP="002736CA">
      <w:pPr>
        <w:pStyle w:val="BodyText2"/>
        <w:autoSpaceDE w:val="0"/>
        <w:rPr>
          <w:rFonts w:ascii="Times New Roman" w:eastAsia="Arial" w:hAnsi="Times New Roman"/>
          <w:szCs w:val="24"/>
        </w:rPr>
      </w:pPr>
      <w:r w:rsidRPr="002736CA">
        <w:rPr>
          <w:rFonts w:ascii="Times New Roman" w:eastAsia="Arial" w:hAnsi="Times New Roman"/>
          <w:szCs w:val="24"/>
        </w:rPr>
        <w:tab/>
        <w:t>Les glucides (ou hydrates de carbone) sont habituellement répartis entre oses (monosaccharides tel que le glucose, le galactose ou le fructose) et osides</w:t>
      </w:r>
      <w:r w:rsidR="0089670A" w:rsidRPr="002736CA">
        <w:rPr>
          <w:rFonts w:ascii="Times New Roman" w:eastAsia="Arial" w:hAnsi="Times New Roman"/>
          <w:szCs w:val="24"/>
        </w:rPr>
        <w:t>, qui sont des polymères d'oses</w:t>
      </w:r>
      <w:r w:rsidRPr="002736CA">
        <w:rPr>
          <w:rFonts w:ascii="Times New Roman" w:eastAsia="Arial" w:hAnsi="Times New Roman"/>
          <w:szCs w:val="24"/>
        </w:rPr>
        <w:t>. Les disaccharides, tel que le saccharose (qui est le sucre extrait de la betterave sucrière ou de la canne à sucre), le lactose, et les polysaccharides (glycogène, amidon) font partie de cette dernière catégorie. Seuls les monosaccharides et les disaccharides ont un pouvoir sucrant. Les polysaccharides, comme l'amidon, sont insipides.</w:t>
      </w:r>
    </w:p>
    <w:p w:rsidR="00AC5620" w:rsidRPr="002736CA" w:rsidRDefault="004C46FE" w:rsidP="002736CA">
      <w:pPr>
        <w:jc w:val="both"/>
        <w:rPr>
          <w:rFonts w:ascii="Times New Roman" w:hAnsi="Times New Roman"/>
          <w:szCs w:val="24"/>
        </w:rPr>
      </w:pPr>
      <w:hyperlink r:id="rId31" w:history="1"/>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eastAsia="Arial" w:hAnsi="Times New Roman"/>
          <w:color w:val="000000"/>
          <w:szCs w:val="24"/>
        </w:rPr>
        <w:t>Les oses sont caractérisés par leur nombre de carbones:</w:t>
      </w:r>
    </w:p>
    <w:p w:rsidR="00AC5620" w:rsidRPr="002736CA" w:rsidRDefault="00AC5620" w:rsidP="002736CA">
      <w:pPr>
        <w:numPr>
          <w:ilvl w:val="0"/>
          <w:numId w:val="7"/>
        </w:numPr>
        <w:autoSpaceDE w:val="0"/>
        <w:jc w:val="both"/>
        <w:rPr>
          <w:rFonts w:ascii="Times New Roman" w:hAnsi="Times New Roman"/>
          <w:szCs w:val="24"/>
        </w:rPr>
      </w:pPr>
      <w:r w:rsidRPr="002736CA">
        <w:rPr>
          <w:rFonts w:ascii="Times New Roman" w:eastAsia="Arial" w:hAnsi="Times New Roman"/>
          <w:color w:val="000000"/>
          <w:szCs w:val="24"/>
        </w:rPr>
        <w:t xml:space="preserve"> les pentoses possèdent 5 carbones (ribose)</w:t>
      </w:r>
    </w:p>
    <w:p w:rsidR="00AC5620" w:rsidRPr="002736CA" w:rsidRDefault="00AC5620" w:rsidP="002736CA">
      <w:pPr>
        <w:numPr>
          <w:ilvl w:val="0"/>
          <w:numId w:val="7"/>
        </w:numPr>
        <w:autoSpaceDE w:val="0"/>
        <w:jc w:val="both"/>
        <w:rPr>
          <w:rFonts w:ascii="Times New Roman" w:hAnsi="Times New Roman"/>
          <w:szCs w:val="24"/>
        </w:rPr>
      </w:pPr>
      <w:r w:rsidRPr="002736CA">
        <w:rPr>
          <w:rFonts w:ascii="Times New Roman" w:eastAsia="Arial" w:hAnsi="Times New Roman"/>
          <w:color w:val="000000"/>
          <w:szCs w:val="24"/>
        </w:rPr>
        <w:t xml:space="preserve"> les hexoses possèdent 6 carbones: glucose, galactose, fructose</w:t>
      </w:r>
    </w:p>
    <w:p w:rsidR="00AC5620" w:rsidRPr="002736CA" w:rsidRDefault="004C46FE" w:rsidP="002736CA">
      <w:pPr>
        <w:numPr>
          <w:ilvl w:val="0"/>
          <w:numId w:val="1"/>
        </w:numPr>
        <w:tabs>
          <w:tab w:val="left" w:pos="720"/>
        </w:tabs>
        <w:autoSpaceDE w:val="0"/>
        <w:ind w:left="0" w:firstLine="120"/>
        <w:jc w:val="both"/>
        <w:rPr>
          <w:rFonts w:ascii="Times New Roman" w:hAnsi="Times New Roman"/>
          <w:szCs w:val="24"/>
        </w:rPr>
      </w:pPr>
      <w:hyperlink r:id="rId32" w:history="1"/>
      <w:hyperlink r:id="rId33" w:history="1"/>
    </w:p>
    <w:p w:rsidR="00AC5620" w:rsidRPr="002736CA" w:rsidRDefault="004C46FE" w:rsidP="002736CA">
      <w:pPr>
        <w:jc w:val="both"/>
        <w:rPr>
          <w:rFonts w:ascii="Times New Roman" w:hAnsi="Times New Roman"/>
          <w:szCs w:val="24"/>
        </w:rPr>
      </w:pPr>
      <w:hyperlink r:id="rId34" w:history="1"/>
    </w:p>
    <w:p w:rsidR="00AC5620" w:rsidRPr="002736CA" w:rsidRDefault="004C46FE" w:rsidP="002736CA">
      <w:pPr>
        <w:jc w:val="both"/>
        <w:rPr>
          <w:rFonts w:ascii="Times New Roman" w:hAnsi="Times New Roman"/>
          <w:szCs w:val="24"/>
        </w:rPr>
      </w:pPr>
      <w:hyperlink r:id="rId35" w:history="1"/>
      <w:r w:rsidR="00AC5620" w:rsidRPr="002736CA">
        <w:rPr>
          <w:rFonts w:ascii="Times New Roman" w:eastAsia="Arial" w:hAnsi="Times New Roman"/>
          <w:szCs w:val="24"/>
        </w:rPr>
        <w:t>Tous les oses possèdent un pouvoir rotatoire (déviation de la lumière polarisée à droite ou à gauche) du fait de la présence d'un carbone asymétrique, les oses sont dits chiraux.</w:t>
      </w:r>
    </w:p>
    <w:p w:rsidR="00AC5620" w:rsidRPr="002736CA" w:rsidRDefault="00AC5620" w:rsidP="002736CA">
      <w:pPr>
        <w:autoSpaceDE w:val="0"/>
        <w:jc w:val="both"/>
        <w:rPr>
          <w:rFonts w:ascii="Times New Roman" w:eastAsia="Arial" w:hAnsi="Times New Roman"/>
          <w:color w:val="000000"/>
          <w:szCs w:val="24"/>
        </w:rPr>
      </w:pPr>
    </w:p>
    <w:p w:rsidR="00AC5620" w:rsidRPr="002736CA" w:rsidRDefault="00AC5620" w:rsidP="002736CA">
      <w:pPr>
        <w:autoSpaceDE w:val="0"/>
        <w:jc w:val="both"/>
        <w:rPr>
          <w:rFonts w:ascii="Times New Roman" w:eastAsia="Arial" w:hAnsi="Times New Roman"/>
          <w:color w:val="000000"/>
          <w:szCs w:val="24"/>
        </w:rPr>
      </w:pPr>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eastAsia="Arial" w:hAnsi="Times New Roman"/>
          <w:color w:val="000000"/>
          <w:szCs w:val="24"/>
        </w:rPr>
        <w:t>Glucose</w:t>
      </w:r>
    </w:p>
    <w:p w:rsidR="00466CBB" w:rsidRPr="002736CA" w:rsidRDefault="00AC5620" w:rsidP="002736CA">
      <w:pPr>
        <w:autoSpaceDE w:val="0"/>
        <w:jc w:val="both"/>
        <w:rPr>
          <w:rFonts w:ascii="Times New Roman" w:eastAsia="Arial" w:hAnsi="Times New Roman"/>
          <w:color w:val="000000"/>
          <w:position w:val="-5"/>
          <w:szCs w:val="24"/>
        </w:rPr>
      </w:pPr>
      <w:r w:rsidRPr="002736CA">
        <w:rPr>
          <w:rFonts w:ascii="Times New Roman" w:eastAsia="Arial" w:hAnsi="Times New Roman"/>
          <w:color w:val="000000"/>
          <w:szCs w:val="24"/>
        </w:rPr>
        <w:t>C</w:t>
      </w:r>
      <w:r w:rsidRPr="002736CA">
        <w:rPr>
          <w:rFonts w:ascii="Times New Roman" w:eastAsia="Arial" w:hAnsi="Times New Roman"/>
          <w:color w:val="000000"/>
          <w:position w:val="-5"/>
          <w:szCs w:val="24"/>
        </w:rPr>
        <w:t>6</w:t>
      </w:r>
      <w:r w:rsidRPr="002736CA">
        <w:rPr>
          <w:rFonts w:ascii="Times New Roman" w:eastAsia="Arial" w:hAnsi="Times New Roman"/>
          <w:color w:val="000000"/>
          <w:szCs w:val="24"/>
        </w:rPr>
        <w:t>H</w:t>
      </w:r>
      <w:r w:rsidRPr="002736CA">
        <w:rPr>
          <w:rFonts w:ascii="Times New Roman" w:eastAsia="Arial" w:hAnsi="Times New Roman"/>
          <w:color w:val="000000"/>
          <w:position w:val="-5"/>
          <w:szCs w:val="24"/>
        </w:rPr>
        <w:t>12</w:t>
      </w:r>
      <w:r w:rsidRPr="002736CA">
        <w:rPr>
          <w:rFonts w:ascii="Times New Roman" w:eastAsia="Arial" w:hAnsi="Times New Roman"/>
          <w:color w:val="000000"/>
          <w:szCs w:val="24"/>
        </w:rPr>
        <w:t>O</w:t>
      </w:r>
      <w:r w:rsidRPr="002736CA">
        <w:rPr>
          <w:rFonts w:ascii="Times New Roman" w:eastAsia="Arial" w:hAnsi="Times New Roman"/>
          <w:color w:val="000000"/>
          <w:position w:val="-5"/>
          <w:szCs w:val="24"/>
        </w:rPr>
        <w:t>6</w:t>
      </w:r>
      <w:r w:rsidRPr="002736CA">
        <w:rPr>
          <w:rFonts w:ascii="Times New Roman" w:eastAsia="Arial" w:hAnsi="Times New Roman"/>
          <w:color w:val="000000"/>
          <w:position w:val="-5"/>
          <w:szCs w:val="24"/>
        </w:rPr>
        <w:cr/>
      </w:r>
    </w:p>
    <w:p w:rsidR="00466CBB" w:rsidRPr="002736CA" w:rsidRDefault="00466CBB" w:rsidP="002736CA">
      <w:pPr>
        <w:autoSpaceDE w:val="0"/>
        <w:jc w:val="both"/>
        <w:rPr>
          <w:rFonts w:ascii="Times New Roman" w:eastAsia="Arial" w:hAnsi="Times New Roman"/>
          <w:color w:val="000000"/>
          <w:position w:val="-5"/>
          <w:szCs w:val="24"/>
        </w:rPr>
      </w:pPr>
    </w:p>
    <w:p w:rsidR="00AC5620" w:rsidRPr="002736CA" w:rsidRDefault="00466CBB" w:rsidP="002736CA">
      <w:pPr>
        <w:autoSpaceDE w:val="0"/>
        <w:jc w:val="both"/>
        <w:rPr>
          <w:rFonts w:ascii="Times New Roman" w:hAnsi="Times New Roman"/>
          <w:szCs w:val="24"/>
        </w:rPr>
      </w:pPr>
      <w:r w:rsidRPr="002736CA">
        <w:rPr>
          <w:rFonts w:ascii="Times New Roman" w:hAnsi="Times New Roman"/>
          <w:noProof/>
          <w:szCs w:val="24"/>
        </w:rPr>
        <w:lastRenderedPageBreak/>
        <w:drawing>
          <wp:inline distT="0" distB="0" distL="0" distR="0" wp14:anchorId="5F689F6D" wp14:editId="4BB90CD0">
            <wp:extent cx="1819275" cy="15906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6">
                      <a:extLst>
                        <a:ext uri="{28A0092B-C50C-407E-A947-70E740481C1C}">
                          <a14:useLocalDpi xmlns:a14="http://schemas.microsoft.com/office/drawing/2010/main" val="0"/>
                        </a:ext>
                      </a:extLst>
                    </a:blip>
                    <a:stretch>
                      <a:fillRect/>
                    </a:stretch>
                  </pic:blipFill>
                  <pic:spPr>
                    <a:xfrm>
                      <a:off x="0" y="0"/>
                      <a:ext cx="1819275" cy="1590675"/>
                    </a:xfrm>
                    <a:prstGeom prst="rect">
                      <a:avLst/>
                    </a:prstGeom>
                  </pic:spPr>
                </pic:pic>
              </a:graphicData>
            </a:graphic>
          </wp:inline>
        </w:drawing>
      </w:r>
      <w:hyperlink r:id="rId37" w:history="1"/>
      <w:hyperlink r:id="rId38" w:history="1"/>
    </w:p>
    <w:p w:rsidR="00AC5620" w:rsidRPr="002736CA" w:rsidRDefault="004C46FE" w:rsidP="002736CA">
      <w:pPr>
        <w:jc w:val="both"/>
        <w:rPr>
          <w:rFonts w:ascii="Times New Roman" w:hAnsi="Times New Roman"/>
          <w:szCs w:val="24"/>
        </w:rPr>
      </w:pPr>
      <w:hyperlink r:id="rId39" w:history="1"/>
      <w:r w:rsidR="00AC5620" w:rsidRPr="002736CA">
        <w:rPr>
          <w:rFonts w:ascii="Times New Roman" w:eastAsia="Arial" w:hAnsi="Times New Roman"/>
          <w:szCs w:val="24"/>
        </w:rPr>
        <w:t>Le stéréo-isomère naturel du glucose est le D-Glucose (dextrose).</w:t>
      </w:r>
      <w:hyperlink r:id="rId40" w:history="1"/>
    </w:p>
    <w:p w:rsidR="00AC5620" w:rsidRPr="002736CA" w:rsidRDefault="004C46FE" w:rsidP="002736CA">
      <w:pPr>
        <w:jc w:val="both"/>
        <w:rPr>
          <w:rFonts w:ascii="Times New Roman" w:eastAsia="Arial" w:hAnsi="Times New Roman"/>
          <w:color w:val="000000"/>
          <w:szCs w:val="24"/>
        </w:rPr>
      </w:pPr>
      <w:hyperlink r:id="rId41" w:history="1"/>
      <w:r w:rsidR="00AC5620" w:rsidRPr="002736CA">
        <w:rPr>
          <w:rFonts w:ascii="Times New Roman" w:eastAsia="Arial" w:hAnsi="Times New Roman"/>
          <w:b/>
          <w:szCs w:val="24"/>
        </w:rPr>
        <w:t>Galactose:</w:t>
      </w:r>
      <w:r w:rsidR="00AC5620" w:rsidRPr="002736CA">
        <w:rPr>
          <w:rFonts w:ascii="Times New Roman" w:eastAsia="Arial" w:hAnsi="Times New Roman"/>
          <w:szCs w:val="24"/>
        </w:rPr>
        <w:t xml:space="preserve"> il est présent dans le lait sous forme de lactose, dont l'hydrolyse par la β-galactosidase (une lactase) donne du glucose et du galactose.</w:t>
      </w:r>
    </w:p>
    <w:p w:rsidR="00AC5620" w:rsidRPr="002736CA" w:rsidRDefault="00AC5620" w:rsidP="002736CA">
      <w:pPr>
        <w:pStyle w:val="BodyText2"/>
        <w:autoSpaceDE w:val="0"/>
        <w:rPr>
          <w:rFonts w:ascii="Times New Roman" w:eastAsia="Arial" w:hAnsi="Times New Roman"/>
          <w:szCs w:val="24"/>
        </w:rPr>
      </w:pPr>
      <w:r w:rsidRPr="002736CA">
        <w:rPr>
          <w:rFonts w:ascii="Times New Roman" w:eastAsia="Arial" w:hAnsi="Times New Roman"/>
          <w:szCs w:val="24"/>
        </w:rPr>
        <w:t>Galactosémie congénitale :</w:t>
      </w:r>
      <w:r w:rsidR="00F94638" w:rsidRPr="002736CA">
        <w:rPr>
          <w:rFonts w:ascii="Times New Roman" w:eastAsia="Arial" w:hAnsi="Times New Roman"/>
          <w:szCs w:val="24"/>
        </w:rPr>
        <w:t xml:space="preserve"> c</w:t>
      </w:r>
      <w:r w:rsidRPr="002736CA">
        <w:rPr>
          <w:rFonts w:ascii="Times New Roman" w:eastAsia="Arial" w:hAnsi="Times New Roman"/>
          <w:szCs w:val="24"/>
        </w:rPr>
        <w:t>ette maladie est due à des mutations ponctuelles concernant trois enzymes du métabolisme  dont l’</w:t>
      </w:r>
      <w:proofErr w:type="spellStart"/>
      <w:r w:rsidRPr="002736CA">
        <w:rPr>
          <w:rFonts w:ascii="Times New Roman" w:eastAsia="Arial" w:hAnsi="Times New Roman"/>
          <w:szCs w:val="24"/>
        </w:rPr>
        <w:t>uridine</w:t>
      </w:r>
      <w:proofErr w:type="spellEnd"/>
      <w:r w:rsidRPr="002736CA">
        <w:rPr>
          <w:rFonts w:ascii="Times New Roman" w:eastAsia="Arial" w:hAnsi="Times New Roman"/>
          <w:szCs w:val="24"/>
        </w:rPr>
        <w:t xml:space="preserve"> </w:t>
      </w:r>
      <w:proofErr w:type="spellStart"/>
      <w:r w:rsidRPr="002736CA">
        <w:rPr>
          <w:rFonts w:ascii="Times New Roman" w:eastAsia="Arial" w:hAnsi="Times New Roman"/>
          <w:szCs w:val="24"/>
        </w:rPr>
        <w:t>diphosphate</w:t>
      </w:r>
      <w:proofErr w:type="spellEnd"/>
      <w:r w:rsidRPr="002736CA">
        <w:rPr>
          <w:rFonts w:ascii="Times New Roman" w:eastAsia="Arial" w:hAnsi="Times New Roman"/>
          <w:szCs w:val="24"/>
        </w:rPr>
        <w:t xml:space="preserve"> (UDP) galactose-4-epimérase, qui transforme le galactose phosphate en glucose phosphate.</w:t>
      </w:r>
    </w:p>
    <w:p w:rsidR="00AC5620" w:rsidRPr="002736CA" w:rsidRDefault="00AC5620" w:rsidP="002736CA">
      <w:pPr>
        <w:autoSpaceDE w:val="0"/>
        <w:jc w:val="both"/>
        <w:rPr>
          <w:rFonts w:ascii="Times New Roman" w:eastAsia="Arial" w:hAnsi="Times New Roman"/>
          <w:color w:val="000000"/>
          <w:szCs w:val="24"/>
        </w:rPr>
      </w:pPr>
    </w:p>
    <w:p w:rsidR="00AC5620" w:rsidRPr="002736CA" w:rsidRDefault="00AC5620" w:rsidP="002736CA">
      <w:pPr>
        <w:pStyle w:val="BodyText3"/>
        <w:jc w:val="both"/>
        <w:rPr>
          <w:rFonts w:ascii="Times New Roman" w:hAnsi="Times New Roman"/>
          <w:szCs w:val="24"/>
        </w:rPr>
      </w:pPr>
      <w:r w:rsidRPr="002736CA">
        <w:rPr>
          <w:rFonts w:ascii="Times New Roman" w:hAnsi="Times New Roman"/>
          <w:b/>
          <w:szCs w:val="24"/>
        </w:rPr>
        <w:t>Fructose</w:t>
      </w:r>
      <w:r w:rsidRPr="002736CA">
        <w:rPr>
          <w:rFonts w:ascii="Times New Roman" w:hAnsi="Times New Roman"/>
          <w:szCs w:val="24"/>
        </w:rPr>
        <w:t xml:space="preserve">: on le trouve dans les fruits et dans le miel. </w:t>
      </w:r>
      <w:r w:rsidR="003F71C9" w:rsidRPr="002736CA">
        <w:rPr>
          <w:rFonts w:ascii="Times New Roman" w:hAnsi="Times New Roman"/>
          <w:szCs w:val="24"/>
        </w:rPr>
        <w:t>IL</w:t>
      </w:r>
      <w:r w:rsidRPr="002736CA">
        <w:rPr>
          <w:rFonts w:ascii="Times New Roman" w:hAnsi="Times New Roman"/>
          <w:szCs w:val="24"/>
        </w:rPr>
        <w:t xml:space="preserve"> est globalement métabolisé de la même manière que le glucose. Dans la plupart des tissus, le fructose rejoint la glycolyse au niveau du glucose 6-phosphate.</w:t>
      </w:r>
    </w:p>
    <w:p w:rsidR="00AC5620" w:rsidRPr="002736CA" w:rsidRDefault="00AC5620" w:rsidP="002736CA">
      <w:pPr>
        <w:pStyle w:val="BodyText3"/>
        <w:jc w:val="both"/>
        <w:rPr>
          <w:rFonts w:ascii="Times New Roman" w:hAnsi="Times New Roman"/>
          <w:szCs w:val="24"/>
        </w:rPr>
      </w:pPr>
    </w:p>
    <w:p w:rsidR="00AC5620" w:rsidRPr="002736CA" w:rsidRDefault="00AC5620" w:rsidP="002736CA">
      <w:pPr>
        <w:jc w:val="both"/>
        <w:rPr>
          <w:rFonts w:ascii="Times New Roman" w:eastAsia="Arial" w:hAnsi="Times New Roman"/>
          <w:color w:val="000000"/>
          <w:szCs w:val="24"/>
        </w:rPr>
      </w:pPr>
      <w:r w:rsidRPr="002736CA">
        <w:rPr>
          <w:rFonts w:ascii="Times New Roman" w:eastAsia="Arial" w:hAnsi="Times New Roman"/>
          <w:b/>
          <w:color w:val="000000"/>
          <w:szCs w:val="24"/>
        </w:rPr>
        <w:t>Lactose: c</w:t>
      </w:r>
      <w:r w:rsidRPr="002736CA">
        <w:rPr>
          <w:rFonts w:ascii="Times New Roman" w:eastAsia="Arial" w:hAnsi="Times New Roman"/>
          <w:color w:val="000000"/>
          <w:szCs w:val="24"/>
        </w:rPr>
        <w:t>'est le glucide du lait. Il est hydrolysé en 2 molécules : le D-glucose et le D-galactose par une bêta galactosidase</w:t>
      </w:r>
    </w:p>
    <w:p w:rsidR="00921574" w:rsidRPr="002736CA" w:rsidRDefault="00921574" w:rsidP="002736CA">
      <w:pPr>
        <w:autoSpaceDE w:val="0"/>
        <w:jc w:val="both"/>
        <w:rPr>
          <w:rFonts w:ascii="Times New Roman" w:eastAsia="Arial" w:hAnsi="Times New Roman"/>
          <w:b/>
          <w:color w:val="000000"/>
          <w:szCs w:val="24"/>
        </w:rPr>
      </w:pPr>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eastAsia="Arial" w:hAnsi="Times New Roman"/>
          <w:b/>
          <w:color w:val="000000"/>
          <w:szCs w:val="24"/>
        </w:rPr>
        <w:t xml:space="preserve">Saccharose: </w:t>
      </w:r>
      <w:r w:rsidRPr="002736CA">
        <w:rPr>
          <w:rFonts w:ascii="Times New Roman" w:eastAsia="Arial" w:hAnsi="Times New Roman"/>
          <w:color w:val="000000"/>
          <w:szCs w:val="24"/>
        </w:rPr>
        <w:t>En présence d'eau et à température modérée, le saccharose, par l'effet d'une invertase, s'hydrolyse en glucose et en fructose, ce qui permet son assimilation par l'organisme</w:t>
      </w:r>
    </w:p>
    <w:p w:rsidR="00AC5620" w:rsidRPr="002736CA" w:rsidRDefault="00AC5620" w:rsidP="002736CA">
      <w:pPr>
        <w:jc w:val="both"/>
        <w:rPr>
          <w:rFonts w:ascii="Times New Roman" w:hAnsi="Times New Roman"/>
          <w:b/>
          <w:color w:val="008000"/>
          <w:szCs w:val="24"/>
        </w:rPr>
      </w:pPr>
    </w:p>
    <w:p w:rsidR="00AC5620" w:rsidRPr="002736CA" w:rsidRDefault="00AC5620" w:rsidP="002736CA">
      <w:pPr>
        <w:jc w:val="both"/>
        <w:rPr>
          <w:rFonts w:ascii="Times New Roman" w:eastAsia="Arial" w:hAnsi="Times New Roman"/>
          <w:b/>
          <w:color w:val="000000"/>
          <w:szCs w:val="24"/>
        </w:rPr>
      </w:pPr>
      <w:r w:rsidRPr="002736CA">
        <w:rPr>
          <w:rFonts w:ascii="Times New Roman" w:eastAsia="Arial" w:hAnsi="Times New Roman"/>
          <w:b/>
          <w:color w:val="000000"/>
          <w:szCs w:val="24"/>
        </w:rPr>
        <w:t>2- LE GLUCOSE, SOURCE D'ÉNERGIE POUR LA CELLULE</w:t>
      </w:r>
    </w:p>
    <w:p w:rsidR="00AC5620" w:rsidRPr="002736CA" w:rsidRDefault="00AC5620" w:rsidP="002736CA">
      <w:pPr>
        <w:jc w:val="both"/>
        <w:rPr>
          <w:rFonts w:ascii="Times New Roman" w:hAnsi="Times New Roman"/>
          <w:b/>
          <w:color w:val="008000"/>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 xml:space="preserve">Toutes les cellules du corps humain sont capables d'utiliser le glucose pour produire de l'énergie. Cette énergie se présente sous la forme de la molécule d'ATP (Adénosine </w:t>
      </w:r>
      <w:proofErr w:type="spellStart"/>
      <w:r w:rsidRPr="002736CA">
        <w:rPr>
          <w:rFonts w:ascii="Times New Roman" w:hAnsi="Times New Roman"/>
          <w:szCs w:val="24"/>
        </w:rPr>
        <w:t>TriPhosphate</w:t>
      </w:r>
      <w:proofErr w:type="spellEnd"/>
      <w:r w:rsidRPr="002736CA">
        <w:rPr>
          <w:rFonts w:ascii="Times New Roman" w:hAnsi="Times New Roman"/>
          <w:szCs w:val="24"/>
        </w:rPr>
        <w:t>). Certaines cellules ont un besoin impératif de glucose comme source d'énergie : c'est le cas en particulier des cellules nerveuses.</w:t>
      </w:r>
    </w:p>
    <w:p w:rsidR="00AC5620" w:rsidRPr="002736CA" w:rsidRDefault="00AC5620" w:rsidP="002736CA">
      <w:pPr>
        <w:jc w:val="both"/>
        <w:rPr>
          <w:rFonts w:ascii="Times New Roman" w:hAnsi="Times New Roman"/>
          <w:szCs w:val="24"/>
        </w:rPr>
      </w:pPr>
      <w:r w:rsidRPr="002736CA">
        <w:rPr>
          <w:rFonts w:ascii="Times New Roman" w:hAnsi="Times New Roman"/>
          <w:szCs w:val="24"/>
        </w:rPr>
        <w:t>Cette production d'énergie se réalise en deux temps : la glycolyse, puis la chaîne respiratoire au sein des mitochondries.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i/>
          <w:szCs w:val="24"/>
        </w:rPr>
      </w:pPr>
      <w:r w:rsidRPr="002736CA">
        <w:rPr>
          <w:rFonts w:ascii="Times New Roman" w:hAnsi="Times New Roman"/>
          <w:i/>
          <w:szCs w:val="24"/>
        </w:rPr>
        <w:t>De manière très schématique, la glycolyse permet la dégradation de glucose en pyruvate :</w:t>
      </w:r>
    </w:p>
    <w:p w:rsidR="00AC5620" w:rsidRPr="002736CA" w:rsidRDefault="00466CBB" w:rsidP="002736CA">
      <w:pPr>
        <w:jc w:val="both"/>
        <w:rPr>
          <w:rFonts w:ascii="Times New Roman" w:hAnsi="Times New Roman"/>
          <w:szCs w:val="24"/>
        </w:rPr>
      </w:pPr>
      <w:r w:rsidRPr="002736CA">
        <w:rPr>
          <w:rFonts w:ascii="Times New Roman" w:hAnsi="Times New Roman"/>
          <w:noProof/>
          <w:szCs w:val="24"/>
        </w:rPr>
        <w:drawing>
          <wp:inline distT="0" distB="0" distL="0" distR="0" wp14:anchorId="152D56D7" wp14:editId="07693054">
            <wp:extent cx="1704975" cy="857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2">
                      <a:extLst>
                        <a:ext uri="{28A0092B-C50C-407E-A947-70E740481C1C}">
                          <a14:useLocalDpi xmlns:a14="http://schemas.microsoft.com/office/drawing/2010/main" val="0"/>
                        </a:ext>
                      </a:extLst>
                    </a:blip>
                    <a:stretch>
                      <a:fillRect/>
                    </a:stretch>
                  </pic:blipFill>
                  <pic:spPr>
                    <a:xfrm>
                      <a:off x="0" y="0"/>
                      <a:ext cx="1704975" cy="857250"/>
                    </a:xfrm>
                    <a:prstGeom prst="rect">
                      <a:avLst/>
                    </a:prstGeom>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i/>
          <w:szCs w:val="24"/>
        </w:rPr>
      </w:pPr>
      <w:r w:rsidRPr="002736CA">
        <w:rPr>
          <w:rFonts w:ascii="Times New Roman" w:hAnsi="Times New Roman"/>
          <w:i/>
          <w:szCs w:val="24"/>
        </w:rPr>
        <w:t>Cette dégradation s'accompagne de la synthèse, au bilan, de deux ATP, molécules énergétiques utilisables par la cellule. Dans le cas le plus général, les pyruvates formés sont ensuite dégradés lors du cycle de Krebs, au sein des mitochondries. Ceci s'accompagne de la formation, transitoire, de molécules d'</w:t>
      </w:r>
      <w:proofErr w:type="spellStart"/>
      <w:r w:rsidRPr="002736CA">
        <w:rPr>
          <w:rFonts w:ascii="Times New Roman" w:hAnsi="Times New Roman"/>
          <w:i/>
          <w:szCs w:val="24"/>
        </w:rPr>
        <w:t>acétyl-Coenzyme</w:t>
      </w:r>
      <w:proofErr w:type="spellEnd"/>
      <w:r w:rsidRPr="002736CA">
        <w:rPr>
          <w:rFonts w:ascii="Times New Roman" w:hAnsi="Times New Roman"/>
          <w:i/>
          <w:szCs w:val="24"/>
        </w:rPr>
        <w:t xml:space="preserve"> A (</w:t>
      </w:r>
      <w:proofErr w:type="spellStart"/>
      <w:r w:rsidRPr="002736CA">
        <w:rPr>
          <w:rFonts w:ascii="Times New Roman" w:hAnsi="Times New Roman"/>
          <w:i/>
          <w:szCs w:val="24"/>
        </w:rPr>
        <w:t>acétyl-CoA</w:t>
      </w:r>
      <w:proofErr w:type="spellEnd"/>
      <w:r w:rsidRPr="002736CA">
        <w:rPr>
          <w:rFonts w:ascii="Times New Roman" w:hAnsi="Times New Roman"/>
          <w:i/>
          <w:szCs w:val="24"/>
        </w:rPr>
        <w:t xml:space="preserve">). Dans certains cas, les pyruvates permettent la réalisation </w:t>
      </w:r>
      <w:r w:rsidR="003F71C9" w:rsidRPr="002736CA">
        <w:rPr>
          <w:rFonts w:ascii="Times New Roman" w:hAnsi="Times New Roman"/>
          <w:i/>
          <w:szCs w:val="24"/>
        </w:rPr>
        <w:t>d’une</w:t>
      </w:r>
      <w:r w:rsidRPr="002736CA">
        <w:rPr>
          <w:rFonts w:ascii="Times New Roman" w:hAnsi="Times New Roman"/>
          <w:i/>
          <w:szCs w:val="24"/>
        </w:rPr>
        <w:t xml:space="preserve"> fermentation, qui régénère les NAD+ indispensables au fonctionnement de la glycolyse.</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466CBB" w:rsidP="002736CA">
      <w:pPr>
        <w:jc w:val="both"/>
        <w:rPr>
          <w:rFonts w:ascii="Times New Roman" w:hAnsi="Times New Roman"/>
          <w:szCs w:val="24"/>
        </w:rPr>
      </w:pPr>
      <w:r w:rsidRPr="002736CA">
        <w:rPr>
          <w:rFonts w:ascii="Times New Roman" w:hAnsi="Times New Roman"/>
          <w:noProof/>
          <w:szCs w:val="24"/>
        </w:rPr>
        <w:lastRenderedPageBreak/>
        <w:drawing>
          <wp:inline distT="0" distB="0" distL="0" distR="0" wp14:anchorId="696FBF29" wp14:editId="7F056E05">
            <wp:extent cx="3248025" cy="1876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3">
                      <a:extLst>
                        <a:ext uri="{28A0092B-C50C-407E-A947-70E740481C1C}">
                          <a14:useLocalDpi xmlns:a14="http://schemas.microsoft.com/office/drawing/2010/main" val="0"/>
                        </a:ext>
                      </a:extLst>
                    </a:blip>
                    <a:stretch>
                      <a:fillRect/>
                    </a:stretch>
                  </pic:blipFill>
                  <pic:spPr>
                    <a:xfrm>
                      <a:off x="0" y="0"/>
                      <a:ext cx="3248025" cy="1876425"/>
                    </a:xfrm>
                    <a:prstGeom prst="rect">
                      <a:avLst/>
                    </a:prstGeom>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3- LE STOCKAGE DU GLUCOSE</w:t>
      </w:r>
    </w:p>
    <w:p w:rsidR="00AC5620" w:rsidRPr="002736CA" w:rsidRDefault="00AC5620" w:rsidP="002736CA">
      <w:pPr>
        <w:jc w:val="both"/>
        <w:rPr>
          <w:rFonts w:ascii="Times New Roman" w:hAnsi="Times New Roman"/>
          <w:szCs w:val="24"/>
        </w:rPr>
      </w:pPr>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hAnsi="Times New Roman"/>
          <w:color w:val="000000"/>
          <w:szCs w:val="24"/>
        </w:rPr>
        <w:tab/>
      </w:r>
      <w:r w:rsidRPr="002736CA">
        <w:rPr>
          <w:rFonts w:ascii="Times New Roman" w:eastAsia="Arial" w:hAnsi="Times New Roman"/>
          <w:color w:val="000000"/>
          <w:szCs w:val="24"/>
        </w:rPr>
        <w:t xml:space="preserve">Les glucides sont une source d'énergie importante pour les cellules de l'organisme, aussi bien animal que végétal. Mais, alors que les besoins des cellules sont continus, l'apport de glucides est discontinu : pendant la journée (réalisation de la phase sombre de la photosynthèse) chez la majorité des végétaux, après les repas chez les animaux. </w:t>
      </w:r>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eastAsia="Arial" w:hAnsi="Times New Roman"/>
          <w:color w:val="000000"/>
          <w:szCs w:val="24"/>
        </w:rPr>
        <w:tab/>
        <w:t>La constitution de réserves de glucides, sous forme de molécules polymériques (stockage important), permet de disposer de glucides à tout moment. Ces réserves de glucides sont essentiellement sous la forme de glycogène chez les animaux, et d'amidon (ainsi que d'inuline, dans une moindre mesure) chez les végétaux.</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L'amidon et le glycogène sont des polymères de glucose. Chez l'Homme, le glycogène est synthétisé dans les hépatocytes et les cellules musculaires. Seul le glycogène hépatique peut être ensuite redistribué aux autres cellules de l'organisme, le glycogène musculaire sera uniquement utilisé par le muscle. Le glycogène peut ainsi représenter à lui seul 10% du poids du foie, et 1% du poids des muscles. Cette macromolécule peut être composée de plus de 50 000 molécules de glucoses. Les glucoses sont associés en une chaîne principale, d'où partent de nombreuses ramifications serrées.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La synthèse et la dégradation du glycogène font intervenir de nombreuses réactions, dont voici les principales :</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4- DU GLUCOSE AUX LIPIDES</w:t>
      </w:r>
    </w:p>
    <w:p w:rsidR="00AC5620" w:rsidRPr="002736CA" w:rsidRDefault="00AC5620" w:rsidP="002736CA">
      <w:pPr>
        <w:jc w:val="both"/>
        <w:rPr>
          <w:rFonts w:ascii="Times New Roman" w:hAnsi="Times New Roman"/>
          <w:szCs w:val="24"/>
        </w:rPr>
      </w:pPr>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eastAsia="Arial" w:hAnsi="Times New Roman"/>
          <w:color w:val="000000"/>
          <w:szCs w:val="24"/>
        </w:rPr>
        <w:tab/>
        <w:t>Les cellules de l'organisme peuvent avoir besoin de synthétiser des acides gras, composants essentiels des membranes biologiques. Il existe donc des voies de biosynthèse des acides gras dans les cellules humaines (certains acides gras ne sont pas synthétisables par ces cellules : ce sont les acides gras dit essentiels, qui doivent être fournis par l'alimentation).</w:t>
      </w:r>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eastAsia="Arial" w:hAnsi="Times New Roman"/>
          <w:color w:val="000000"/>
          <w:szCs w:val="24"/>
        </w:rPr>
        <w:tab/>
        <w:t xml:space="preserve">Ceci permet aussi un stockage de réserves énergétiques sous forme de lipides, qui peuvent être stockés en plus grandes quantités par l'organisme que les glucides (stockés sous forme de glycogène). </w:t>
      </w:r>
    </w:p>
    <w:p w:rsidR="00AC5620" w:rsidRPr="002736CA" w:rsidRDefault="00AC5620" w:rsidP="002736CA">
      <w:pPr>
        <w:autoSpaceDE w:val="0"/>
        <w:jc w:val="both"/>
        <w:rPr>
          <w:rFonts w:ascii="Times New Roman" w:eastAsia="Arial" w:hAnsi="Times New Roman"/>
          <w:color w:val="000000"/>
          <w:szCs w:val="24"/>
        </w:rPr>
      </w:pPr>
      <w:r w:rsidRPr="002736CA">
        <w:rPr>
          <w:rFonts w:ascii="Times New Roman" w:eastAsia="Arial" w:hAnsi="Times New Roman"/>
          <w:color w:val="000000"/>
          <w:szCs w:val="24"/>
        </w:rPr>
        <w:tab/>
        <w:t>Cette synthèse nécessite un passage par la mitochondrie</w:t>
      </w:r>
    </w:p>
    <w:p w:rsidR="00AC5620" w:rsidRPr="002736CA" w:rsidRDefault="00AC5620" w:rsidP="002736CA">
      <w:pPr>
        <w:autoSpaceDE w:val="0"/>
        <w:jc w:val="both"/>
        <w:rPr>
          <w:rFonts w:ascii="Times New Roman" w:eastAsia="Arial" w:hAnsi="Times New Roman"/>
          <w:color w:val="000000"/>
          <w:szCs w:val="24"/>
        </w:rPr>
      </w:pPr>
    </w:p>
    <w:p w:rsidR="00AC5620" w:rsidRPr="002736CA" w:rsidRDefault="00AC5620" w:rsidP="002736CA">
      <w:pPr>
        <w:jc w:val="both"/>
        <w:rPr>
          <w:rFonts w:ascii="Times New Roman" w:hAnsi="Times New Roman"/>
          <w:b/>
          <w:color w:val="FF0000"/>
          <w:szCs w:val="24"/>
        </w:rPr>
      </w:pPr>
      <w:r w:rsidRPr="002736CA">
        <w:rPr>
          <w:rFonts w:ascii="Times New Roman" w:hAnsi="Times New Roman"/>
          <w:b/>
          <w:color w:val="FF0000"/>
          <w:szCs w:val="24"/>
        </w:rPr>
        <w:t>IV- LES LIPIDES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1- DÉFINITIONS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Ce sont de petites molécules hydrophobes ou principalement constituées de carbone, d’hydrogène et d'oxygène et ayant une densité inférieure à celle de l'eau. Les lipides peuvent être à l'état solide, comme dans les graisses, ou liquide, comme dans les huiles.</w:t>
      </w:r>
    </w:p>
    <w:p w:rsidR="00AC5620" w:rsidRPr="002736CA" w:rsidRDefault="00AC5620" w:rsidP="002736CA">
      <w:pPr>
        <w:jc w:val="both"/>
        <w:rPr>
          <w:rFonts w:ascii="Times New Roman" w:hAnsi="Times New Roman"/>
          <w:szCs w:val="24"/>
        </w:rPr>
      </w:pPr>
      <w:r w:rsidRPr="002736CA">
        <w:rPr>
          <w:rFonts w:ascii="Times New Roman" w:hAnsi="Times New Roman"/>
          <w:szCs w:val="24"/>
        </w:rPr>
        <w:tab/>
        <w:t>Les lipides forment un ensemble de molécules aux structures et aux fonctions extrêmement variées dans le monde du vivant.</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Les lipides peuvent être classés selon la structure de leur squelette carboné (atomes de carbone chaînés, cycliques, présence d'</w:t>
      </w:r>
      <w:proofErr w:type="spellStart"/>
      <w:r w:rsidRPr="002736CA">
        <w:rPr>
          <w:rFonts w:ascii="Times New Roman" w:hAnsi="Times New Roman"/>
          <w:szCs w:val="24"/>
        </w:rPr>
        <w:t>insaturations</w:t>
      </w:r>
      <w:proofErr w:type="spellEnd"/>
      <w:r w:rsidRPr="002736CA">
        <w:rPr>
          <w:rFonts w:ascii="Times New Roman" w:hAnsi="Times New Roman"/>
          <w:szCs w:val="24"/>
        </w:rPr>
        <w:t>, etc.):</w:t>
      </w:r>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acides gras</w:t>
      </w:r>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glycérides</w:t>
      </w:r>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w:t>
      </w:r>
      <w:proofErr w:type="spellStart"/>
      <w:r w:rsidRPr="002736CA">
        <w:rPr>
          <w:rFonts w:ascii="Times New Roman" w:hAnsi="Times New Roman"/>
          <w:szCs w:val="24"/>
        </w:rPr>
        <w:t>phosphoglycérides</w:t>
      </w:r>
      <w:proofErr w:type="spellEnd"/>
      <w:r w:rsidRPr="002736CA">
        <w:rPr>
          <w:rFonts w:ascii="Times New Roman" w:hAnsi="Times New Roman"/>
          <w:szCs w:val="24"/>
        </w:rPr>
        <w:t xml:space="preserve"> (phospholipides)</w:t>
      </w:r>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sphingolipides (phospholipides)</w:t>
      </w:r>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stérols</w:t>
      </w:r>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w:t>
      </w:r>
      <w:r w:rsidR="003F71C9" w:rsidRPr="002736CA">
        <w:rPr>
          <w:rFonts w:ascii="Times New Roman" w:hAnsi="Times New Roman"/>
          <w:szCs w:val="24"/>
        </w:rPr>
        <w:t>phénols</w:t>
      </w:r>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w:t>
      </w:r>
      <w:proofErr w:type="spellStart"/>
      <w:r w:rsidRPr="002736CA">
        <w:rPr>
          <w:rFonts w:ascii="Times New Roman" w:hAnsi="Times New Roman"/>
          <w:szCs w:val="24"/>
        </w:rPr>
        <w:t>polykétides</w:t>
      </w:r>
      <w:proofErr w:type="spellEnd"/>
    </w:p>
    <w:p w:rsidR="00AC5620" w:rsidRPr="002736CA" w:rsidRDefault="00AC5620" w:rsidP="002736CA">
      <w:pPr>
        <w:numPr>
          <w:ilvl w:val="0"/>
          <w:numId w:val="8"/>
        </w:numPr>
        <w:jc w:val="both"/>
        <w:rPr>
          <w:rFonts w:ascii="Times New Roman" w:hAnsi="Times New Roman"/>
          <w:szCs w:val="24"/>
        </w:rPr>
      </w:pPr>
      <w:r w:rsidRPr="002736CA">
        <w:rPr>
          <w:rFonts w:ascii="Times New Roman" w:hAnsi="Times New Roman"/>
          <w:szCs w:val="24"/>
        </w:rPr>
        <w:t xml:space="preserve"> les </w:t>
      </w:r>
      <w:proofErr w:type="spellStart"/>
      <w:r w:rsidRPr="002736CA">
        <w:rPr>
          <w:rFonts w:ascii="Times New Roman" w:hAnsi="Times New Roman"/>
          <w:szCs w:val="24"/>
        </w:rPr>
        <w:t>saccharolipides</w:t>
      </w:r>
      <w:proofErr w:type="spellEnd"/>
      <w:r w:rsidRPr="002736CA">
        <w:rPr>
          <w:rFonts w:ascii="Times New Roman" w:hAnsi="Times New Roman"/>
          <w:szCs w:val="24"/>
        </w:rPr>
        <w:t xml:space="preserve"> (ou glycolipides)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2- LES ACIDES GRAS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b/>
        <w:t>Les acides gras sont des acides carboxyliques caractérisés par une répétition de groupements -CH2- formant une chaîne carbonée généralement constituée d'un nombre pair d'atomes de carbone.</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i/>
          <w:szCs w:val="24"/>
        </w:rPr>
      </w:pPr>
      <w:r w:rsidRPr="002736CA">
        <w:rPr>
          <w:rFonts w:ascii="Times New Roman" w:hAnsi="Times New Roman"/>
          <w:szCs w:val="24"/>
        </w:rPr>
        <w:t>CH3-[CH2</w:t>
      </w:r>
      <w:proofErr w:type="gramStart"/>
      <w:r w:rsidRPr="002736CA">
        <w:rPr>
          <w:rFonts w:ascii="Times New Roman" w:hAnsi="Times New Roman"/>
          <w:szCs w:val="24"/>
        </w:rPr>
        <w:t>]n</w:t>
      </w:r>
      <w:proofErr w:type="gramEnd"/>
      <w:r w:rsidRPr="002736CA">
        <w:rPr>
          <w:rFonts w:ascii="Times New Roman" w:hAnsi="Times New Roman"/>
          <w:szCs w:val="24"/>
        </w:rPr>
        <w:t xml:space="preserve">-COOH </w:t>
      </w:r>
      <w:r w:rsidRPr="002736CA">
        <w:rPr>
          <w:rFonts w:ascii="Times New Roman" w:hAnsi="Times New Roman"/>
          <w:i/>
          <w:szCs w:val="24"/>
        </w:rPr>
        <w:t>avec n &gt; 1</w:t>
      </w:r>
    </w:p>
    <w:p w:rsidR="00AC5620" w:rsidRPr="002736CA" w:rsidRDefault="00AC5620" w:rsidP="002736CA">
      <w:pPr>
        <w:jc w:val="both"/>
        <w:rPr>
          <w:rFonts w:ascii="Times New Roman" w:hAnsi="Times New Roman"/>
          <w:i/>
          <w:szCs w:val="24"/>
        </w:rPr>
      </w:pPr>
    </w:p>
    <w:p w:rsidR="00AC5620" w:rsidRPr="002736CA" w:rsidRDefault="00AC5620" w:rsidP="002736CA">
      <w:pPr>
        <w:jc w:val="both"/>
        <w:rPr>
          <w:rFonts w:ascii="Times New Roman" w:hAnsi="Times New Roman"/>
          <w:b/>
          <w:i/>
          <w:szCs w:val="24"/>
        </w:rPr>
      </w:pPr>
      <w:r w:rsidRPr="002736CA">
        <w:rPr>
          <w:rFonts w:ascii="Times New Roman" w:hAnsi="Times New Roman"/>
          <w:szCs w:val="24"/>
        </w:rPr>
        <w:tab/>
        <w:t xml:space="preserve">Les acides à chaîne linéaire sont des acides gras saturés dont dérivent les autres sous-classes, notamment celle des acides gras insaturés  </w:t>
      </w:r>
    </w:p>
    <w:p w:rsidR="00AC5620" w:rsidRPr="002736CA" w:rsidRDefault="00AC5620" w:rsidP="002736CA">
      <w:pPr>
        <w:jc w:val="both"/>
        <w:rPr>
          <w:rFonts w:ascii="Times New Roman" w:hAnsi="Times New Roman"/>
          <w:szCs w:val="24"/>
        </w:rPr>
      </w:pPr>
    </w:p>
    <w:p w:rsidR="00AC5620" w:rsidRPr="002736CA" w:rsidRDefault="00AC5620" w:rsidP="002736CA">
      <w:pPr>
        <w:pStyle w:val="List"/>
        <w:spacing w:after="0"/>
        <w:jc w:val="both"/>
        <w:rPr>
          <w:rFonts w:ascii="Times New Roman" w:hAnsi="Times New Roman" w:cs="Times New Roman"/>
          <w:szCs w:val="24"/>
        </w:rPr>
      </w:pPr>
    </w:p>
    <w:p w:rsidR="00AC5620" w:rsidRPr="002736CA" w:rsidRDefault="00AC5620" w:rsidP="002736CA">
      <w:pPr>
        <w:pStyle w:val="NormalWeb"/>
        <w:spacing w:before="0" w:beforeAutospacing="0" w:after="0" w:afterAutospacing="0"/>
        <w:jc w:val="both"/>
        <w:rPr>
          <w:b/>
        </w:rPr>
      </w:pPr>
      <w:r w:rsidRPr="002736CA">
        <w:rPr>
          <w:b/>
        </w:rPr>
        <w:t>2-1. Acide gras saturés :</w:t>
      </w:r>
    </w:p>
    <w:p w:rsidR="00AC5620" w:rsidRPr="002736CA" w:rsidRDefault="00AC5620" w:rsidP="002736CA">
      <w:pPr>
        <w:pStyle w:val="NormalWeb"/>
        <w:spacing w:before="0" w:beforeAutospacing="0" w:after="0" w:afterAutospacing="0"/>
        <w:ind w:left="708"/>
        <w:jc w:val="both"/>
        <w:rPr>
          <w:b/>
        </w:rPr>
      </w:pPr>
      <w:r w:rsidRPr="002736CA">
        <w:br/>
        <w:t xml:space="preserve">Dans un acide gras saturé, </w:t>
      </w:r>
      <w:r w:rsidRPr="002736CA">
        <w:rPr>
          <w:rStyle w:val="Strong"/>
          <w:b w:val="0"/>
        </w:rPr>
        <w:t>toutes</w:t>
      </w:r>
      <w:r w:rsidRPr="002736CA">
        <w:t xml:space="preserve"> les liaisons entre les carbones sont simples (pas de liaisons doubles). Chaque carbone porte</w:t>
      </w:r>
      <w:r w:rsidRPr="002736CA">
        <w:rPr>
          <w:rStyle w:val="Strong"/>
        </w:rPr>
        <w:t xml:space="preserve"> </w:t>
      </w:r>
      <w:r w:rsidRPr="002736CA">
        <w:rPr>
          <w:rStyle w:val="Strong"/>
          <w:b w:val="0"/>
        </w:rPr>
        <w:t>le maximum d'hydrogènes possible</w:t>
      </w:r>
      <w:r w:rsidRPr="002736CA">
        <w:t xml:space="preserve">. On ne peut pas ajouter d'hydrogène à la molécule : elle est </w:t>
      </w:r>
      <w:r w:rsidRPr="002736CA">
        <w:rPr>
          <w:rStyle w:val="Strong"/>
          <w:b w:val="0"/>
        </w:rPr>
        <w:t>saturée</w:t>
      </w:r>
      <w:r w:rsidRPr="002736CA">
        <w:rPr>
          <w:b/>
        </w:rPr>
        <w:t>.</w:t>
      </w: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szCs w:val="24"/>
        </w:rPr>
      </w:pPr>
      <w:r w:rsidRPr="002736CA">
        <w:rPr>
          <w:rFonts w:ascii="Times New Roman" w:hAnsi="Times New Roman"/>
          <w:noProof/>
          <w:szCs w:val="24"/>
        </w:rPr>
        <w:drawing>
          <wp:inline distT="0" distB="0" distL="0" distR="0" wp14:anchorId="0E5AA5C3" wp14:editId="4695EBB4">
            <wp:extent cx="3063875" cy="763270"/>
            <wp:effectExtent l="0" t="0" r="3175" b="0"/>
            <wp:docPr id="11" name="Picture 11" descr="acidepalmi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idepalmitiqu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63875" cy="763270"/>
                    </a:xfrm>
                    <a:prstGeom prst="rect">
                      <a:avLst/>
                    </a:prstGeom>
                    <a:noFill/>
                  </pic:spPr>
                </pic:pic>
              </a:graphicData>
            </a:graphic>
          </wp:inline>
        </w:drawing>
      </w:r>
    </w:p>
    <w:p w:rsidR="00AC5620" w:rsidRPr="002736CA" w:rsidRDefault="00AC5620" w:rsidP="002736CA">
      <w:pPr>
        <w:jc w:val="both"/>
        <w:rPr>
          <w:rFonts w:ascii="Times New Roman" w:hAnsi="Times New Roman"/>
          <w:b/>
          <w:szCs w:val="24"/>
        </w:rPr>
      </w:pPr>
      <w:r w:rsidRPr="002736CA">
        <w:rPr>
          <w:rFonts w:ascii="Times New Roman" w:hAnsi="Times New Roman"/>
          <w:b/>
          <w:szCs w:val="24"/>
        </w:rPr>
        <w:t>Acide palmitique</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color w:val="000000"/>
          <w:szCs w:val="24"/>
        </w:rPr>
      </w:pPr>
      <w:r w:rsidRPr="002736CA">
        <w:rPr>
          <w:rFonts w:ascii="Times New Roman" w:hAnsi="Times New Roman"/>
          <w:b/>
          <w:color w:val="000000"/>
          <w:szCs w:val="24"/>
        </w:rPr>
        <w:t xml:space="preserve">2-2. Acide gras </w:t>
      </w:r>
      <w:proofErr w:type="spellStart"/>
      <w:r w:rsidRPr="002736CA">
        <w:rPr>
          <w:rFonts w:ascii="Times New Roman" w:hAnsi="Times New Roman"/>
          <w:b/>
          <w:color w:val="000000"/>
          <w:szCs w:val="24"/>
        </w:rPr>
        <w:t>monoinsaturés</w:t>
      </w:r>
      <w:proofErr w:type="spellEnd"/>
      <w:r w:rsidRPr="002736CA">
        <w:rPr>
          <w:rFonts w:ascii="Times New Roman" w:hAnsi="Times New Roman"/>
          <w:b/>
          <w:color w:val="000000"/>
          <w:szCs w:val="24"/>
        </w:rPr>
        <w:t xml:space="preserve"> :</w:t>
      </w:r>
    </w:p>
    <w:p w:rsidR="00AC5620" w:rsidRPr="002736CA" w:rsidRDefault="00AC5620" w:rsidP="002736CA">
      <w:pPr>
        <w:jc w:val="both"/>
        <w:rPr>
          <w:rFonts w:ascii="Times New Roman" w:hAnsi="Times New Roman"/>
          <w:szCs w:val="24"/>
        </w:rPr>
      </w:pPr>
      <w:r w:rsidRPr="002736CA">
        <w:rPr>
          <w:rFonts w:ascii="Times New Roman" w:hAnsi="Times New Roman"/>
          <w:szCs w:val="24"/>
        </w:rPr>
        <w:br/>
        <w:t xml:space="preserve">Un acide gras </w:t>
      </w:r>
      <w:proofErr w:type="spellStart"/>
      <w:r w:rsidRPr="002736CA">
        <w:rPr>
          <w:rFonts w:ascii="Times New Roman" w:hAnsi="Times New Roman"/>
          <w:szCs w:val="24"/>
        </w:rPr>
        <w:t>monoinsaturé</w:t>
      </w:r>
      <w:proofErr w:type="spellEnd"/>
      <w:r w:rsidRPr="002736CA">
        <w:rPr>
          <w:rFonts w:ascii="Times New Roman" w:hAnsi="Times New Roman"/>
          <w:szCs w:val="24"/>
        </w:rPr>
        <w:t xml:space="preserve"> contient </w:t>
      </w:r>
      <w:r w:rsidRPr="002736CA">
        <w:rPr>
          <w:rStyle w:val="Strong"/>
          <w:rFonts w:ascii="Times New Roman" w:hAnsi="Times New Roman"/>
          <w:szCs w:val="24"/>
        </w:rPr>
        <w:t xml:space="preserve">une double liaison </w:t>
      </w:r>
      <w:r w:rsidRPr="002736CA">
        <w:rPr>
          <w:rFonts w:ascii="Times New Roman" w:hAnsi="Times New Roman"/>
          <w:szCs w:val="24"/>
        </w:rPr>
        <w:t xml:space="preserve">carbone=carbone. </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B10737" w:rsidP="002736CA">
      <w:pPr>
        <w:jc w:val="both"/>
        <w:rPr>
          <w:rFonts w:ascii="Times New Roman" w:hAnsi="Times New Roman"/>
          <w:szCs w:val="24"/>
        </w:rPr>
      </w:pPr>
      <w:r w:rsidRPr="002736CA">
        <w:rPr>
          <w:rFonts w:ascii="Times New Roman" w:hAnsi="Times New Roman"/>
          <w:noProof/>
          <w:szCs w:val="24"/>
        </w:rPr>
        <w:drawing>
          <wp:inline distT="0" distB="0" distL="0" distR="0" wp14:anchorId="00802545" wp14:editId="4F22897A">
            <wp:extent cx="3420110" cy="734695"/>
            <wp:effectExtent l="0" t="0" r="8890" b="8255"/>
            <wp:docPr id="12" name="Picture 12" descr="acide%20ol%E9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ide%20ol%E9iqu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0110" cy="734695"/>
                    </a:xfrm>
                    <a:prstGeom prst="rect">
                      <a:avLst/>
                    </a:prstGeom>
                    <a:noFill/>
                  </pic:spPr>
                </pic:pic>
              </a:graphicData>
            </a:graphic>
          </wp:inline>
        </w:drawing>
      </w:r>
    </w:p>
    <w:p w:rsidR="00AC5620" w:rsidRPr="002736CA" w:rsidRDefault="00AC5620" w:rsidP="002736CA">
      <w:pPr>
        <w:jc w:val="both"/>
        <w:rPr>
          <w:rFonts w:ascii="Times New Roman" w:hAnsi="Times New Roman"/>
          <w:b/>
          <w:szCs w:val="24"/>
        </w:rPr>
      </w:pPr>
      <w:r w:rsidRPr="002736CA">
        <w:rPr>
          <w:rFonts w:ascii="Times New Roman" w:hAnsi="Times New Roman"/>
          <w:b/>
          <w:szCs w:val="24"/>
        </w:rPr>
        <w:t>Acide  oléique</w:t>
      </w:r>
    </w:p>
    <w:p w:rsidR="00AC5620" w:rsidRPr="002736CA" w:rsidRDefault="00AC5620" w:rsidP="002736CA">
      <w:pPr>
        <w:pStyle w:val="Heading2"/>
        <w:jc w:val="both"/>
        <w:rPr>
          <w:rFonts w:ascii="Times New Roman" w:hAnsi="Times New Roman"/>
          <w:b w:val="0"/>
          <w:szCs w:val="24"/>
        </w:rPr>
      </w:pPr>
    </w:p>
    <w:p w:rsidR="00AC5620" w:rsidRPr="002736CA" w:rsidRDefault="00AC5620" w:rsidP="002736CA">
      <w:pPr>
        <w:pStyle w:val="Heading2"/>
        <w:ind w:firstLine="708"/>
        <w:jc w:val="both"/>
        <w:rPr>
          <w:rFonts w:ascii="Times New Roman" w:hAnsi="Times New Roman"/>
          <w:b w:val="0"/>
          <w:szCs w:val="24"/>
        </w:rPr>
      </w:pPr>
      <w:r w:rsidRPr="002736CA">
        <w:rPr>
          <w:rFonts w:ascii="Times New Roman" w:hAnsi="Times New Roman"/>
          <w:b w:val="0"/>
          <w:szCs w:val="24"/>
        </w:rPr>
        <w:t xml:space="preserve">La présence d'une double liaison dans un acide gras entraîne une </w:t>
      </w:r>
      <w:r w:rsidR="003F71C9" w:rsidRPr="002736CA">
        <w:rPr>
          <w:rFonts w:ascii="Times New Roman" w:hAnsi="Times New Roman"/>
          <w:b w:val="0"/>
          <w:szCs w:val="24"/>
        </w:rPr>
        <w:t>isomérie</w:t>
      </w:r>
      <w:r w:rsidRPr="002736CA">
        <w:rPr>
          <w:rFonts w:ascii="Times New Roman" w:hAnsi="Times New Roman"/>
          <w:b w:val="0"/>
          <w:szCs w:val="24"/>
        </w:rPr>
        <w:t xml:space="preserve"> cis-</w:t>
      </w:r>
      <w:proofErr w:type="spellStart"/>
      <w:proofErr w:type="gramStart"/>
      <w:r w:rsidRPr="002736CA">
        <w:rPr>
          <w:rFonts w:ascii="Times New Roman" w:hAnsi="Times New Roman"/>
          <w:b w:val="0"/>
          <w:szCs w:val="24"/>
        </w:rPr>
        <w:t>trans</w:t>
      </w:r>
      <w:proofErr w:type="spellEnd"/>
      <w:r w:rsidRPr="002736CA">
        <w:rPr>
          <w:rFonts w:ascii="Times New Roman" w:hAnsi="Times New Roman"/>
          <w:b w:val="0"/>
          <w:szCs w:val="24"/>
        </w:rPr>
        <w:t> .</w:t>
      </w:r>
      <w:proofErr w:type="gramEnd"/>
      <w:r w:rsidRPr="002736CA">
        <w:rPr>
          <w:rFonts w:ascii="Times New Roman" w:hAnsi="Times New Roman"/>
          <w:b w:val="0"/>
          <w:szCs w:val="24"/>
        </w:rPr>
        <w:t xml:space="preserve"> </w:t>
      </w:r>
      <w:r w:rsidR="003F71C9" w:rsidRPr="002736CA">
        <w:rPr>
          <w:rFonts w:ascii="Times New Roman" w:hAnsi="Times New Roman"/>
          <w:b w:val="0"/>
          <w:szCs w:val="24"/>
        </w:rPr>
        <w:t>Le terme Cis-</w:t>
      </w:r>
      <w:proofErr w:type="spellStart"/>
      <w:r w:rsidR="003F71C9" w:rsidRPr="002736CA">
        <w:rPr>
          <w:rFonts w:ascii="Times New Roman" w:hAnsi="Times New Roman"/>
          <w:b w:val="0"/>
          <w:szCs w:val="24"/>
        </w:rPr>
        <w:t>trans</w:t>
      </w:r>
      <w:proofErr w:type="spellEnd"/>
      <w:r w:rsidR="003F71C9" w:rsidRPr="002736CA">
        <w:rPr>
          <w:rFonts w:ascii="Times New Roman" w:hAnsi="Times New Roman"/>
          <w:b w:val="0"/>
          <w:szCs w:val="24"/>
        </w:rPr>
        <w:t xml:space="preserve"> fait référence à la position des H liés aux deux carbones de la double liaison. </w:t>
      </w:r>
      <w:r w:rsidRPr="002736CA">
        <w:rPr>
          <w:rFonts w:ascii="Times New Roman" w:hAnsi="Times New Roman"/>
          <w:b w:val="0"/>
          <w:szCs w:val="24"/>
        </w:rPr>
        <w:t>(CIS : les deux atomes d’hydrogène sont du même côté, TRANS : les atomes d’hydrogène sont de part et d’autre).</w:t>
      </w:r>
    </w:p>
    <w:p w:rsidR="00AC5620" w:rsidRPr="002736CA" w:rsidRDefault="00AC5620" w:rsidP="002736CA">
      <w:pPr>
        <w:jc w:val="both"/>
        <w:rPr>
          <w:rFonts w:ascii="Times New Roman" w:hAnsi="Times New Roman"/>
          <w:szCs w:val="24"/>
        </w:rPr>
      </w:pPr>
    </w:p>
    <w:p w:rsidR="00AC5620" w:rsidRPr="002736CA" w:rsidRDefault="00AC5620" w:rsidP="002736CA">
      <w:pPr>
        <w:pStyle w:val="Heading2"/>
        <w:jc w:val="both"/>
        <w:rPr>
          <w:rFonts w:ascii="Times New Roman" w:hAnsi="Times New Roman"/>
          <w:b w:val="0"/>
          <w:szCs w:val="24"/>
        </w:rPr>
      </w:pPr>
      <w:r w:rsidRPr="002736CA">
        <w:rPr>
          <w:rFonts w:ascii="Times New Roman" w:hAnsi="Times New Roman"/>
          <w:szCs w:val="24"/>
        </w:rPr>
        <w:tab/>
      </w:r>
      <w:r w:rsidRPr="002736CA">
        <w:rPr>
          <w:rStyle w:val="Strong"/>
          <w:rFonts w:ascii="Times New Roman" w:hAnsi="Times New Roman"/>
          <w:szCs w:val="24"/>
        </w:rPr>
        <w:t xml:space="preserve">Les gras naturels insaturés sont tous de conformation </w:t>
      </w:r>
      <w:r w:rsidRPr="002736CA">
        <w:rPr>
          <w:rStyle w:val="Emphasis"/>
          <w:rFonts w:ascii="Times New Roman" w:hAnsi="Times New Roman"/>
          <w:b w:val="0"/>
          <w:szCs w:val="24"/>
        </w:rPr>
        <w:t>cis</w:t>
      </w:r>
      <w:r w:rsidRPr="002736CA">
        <w:rPr>
          <w:rStyle w:val="Strong"/>
          <w:rFonts w:ascii="Times New Roman" w:hAnsi="Times New Roman"/>
          <w:b/>
          <w:szCs w:val="24"/>
        </w:rPr>
        <w:t>.</w:t>
      </w:r>
      <w:r w:rsidRPr="002736CA">
        <w:rPr>
          <w:rFonts w:ascii="Times New Roman" w:hAnsi="Times New Roman"/>
          <w:b w:val="0"/>
          <w:szCs w:val="24"/>
        </w:rPr>
        <w:t xml:space="preserve"> Les </w:t>
      </w:r>
      <w:proofErr w:type="spellStart"/>
      <w:r w:rsidRPr="002736CA">
        <w:rPr>
          <w:rStyle w:val="Emphasis"/>
          <w:rFonts w:ascii="Times New Roman" w:hAnsi="Times New Roman"/>
          <w:b w:val="0"/>
          <w:szCs w:val="24"/>
        </w:rPr>
        <w:t>trans</w:t>
      </w:r>
      <w:proofErr w:type="spellEnd"/>
      <w:r w:rsidRPr="002736CA">
        <w:rPr>
          <w:rFonts w:ascii="Times New Roman" w:hAnsi="Times New Roman"/>
          <w:b w:val="0"/>
          <w:szCs w:val="24"/>
        </w:rPr>
        <w:t xml:space="preserve"> ne sont produits que par l'hydrogénation en industrie. Des études épidémiologiques ont</w:t>
      </w:r>
      <w:r w:rsidRPr="002736CA">
        <w:rPr>
          <w:rFonts w:ascii="Times New Roman" w:hAnsi="Times New Roman"/>
          <w:szCs w:val="24"/>
        </w:rPr>
        <w:t xml:space="preserve"> </w:t>
      </w:r>
      <w:r w:rsidRPr="002736CA">
        <w:rPr>
          <w:rFonts w:ascii="Times New Roman" w:hAnsi="Times New Roman"/>
          <w:b w:val="0"/>
          <w:szCs w:val="24"/>
        </w:rPr>
        <w:t>démontré que</w:t>
      </w:r>
      <w:r w:rsidRPr="002736CA">
        <w:rPr>
          <w:rFonts w:ascii="Times New Roman" w:hAnsi="Times New Roman"/>
          <w:szCs w:val="24"/>
        </w:rPr>
        <w:t xml:space="preserve"> </w:t>
      </w:r>
      <w:r w:rsidRPr="002736CA">
        <w:rPr>
          <w:rStyle w:val="Strong"/>
          <w:rFonts w:ascii="Times New Roman" w:hAnsi="Times New Roman"/>
          <w:szCs w:val="24"/>
        </w:rPr>
        <w:t xml:space="preserve">la consommation de </w:t>
      </w:r>
      <w:r w:rsidRPr="002736CA">
        <w:rPr>
          <w:rStyle w:val="Strong"/>
          <w:rFonts w:ascii="Times New Roman" w:hAnsi="Times New Roman"/>
          <w:szCs w:val="24"/>
        </w:rPr>
        <w:lastRenderedPageBreak/>
        <w:t xml:space="preserve">gras </w:t>
      </w:r>
      <w:proofErr w:type="spellStart"/>
      <w:r w:rsidRPr="002736CA">
        <w:rPr>
          <w:rStyle w:val="Emphasis"/>
          <w:rFonts w:ascii="Times New Roman" w:hAnsi="Times New Roman"/>
          <w:b w:val="0"/>
          <w:szCs w:val="24"/>
        </w:rPr>
        <w:t>trans</w:t>
      </w:r>
      <w:proofErr w:type="spellEnd"/>
      <w:r w:rsidRPr="002736CA">
        <w:rPr>
          <w:rStyle w:val="Strong"/>
          <w:rFonts w:ascii="Times New Roman" w:hAnsi="Times New Roman"/>
          <w:szCs w:val="24"/>
        </w:rPr>
        <w:t xml:space="preserve"> augmentait les risques de maladies cardio-vasculaires</w:t>
      </w:r>
      <w:r w:rsidRPr="002736CA">
        <w:rPr>
          <w:rFonts w:ascii="Times New Roman" w:hAnsi="Times New Roman"/>
          <w:szCs w:val="24"/>
        </w:rPr>
        <w:t xml:space="preserve">. </w:t>
      </w:r>
      <w:r w:rsidRPr="002736CA">
        <w:rPr>
          <w:rFonts w:ascii="Times New Roman" w:hAnsi="Times New Roman"/>
          <w:b w:val="0"/>
          <w:szCs w:val="24"/>
        </w:rPr>
        <w:t xml:space="preserve">C'est pourquoi on déconseille fortement la consommation d'aliments contenant des gras </w:t>
      </w:r>
      <w:proofErr w:type="spellStart"/>
      <w:r w:rsidRPr="002736CA">
        <w:rPr>
          <w:rStyle w:val="Emphasis"/>
          <w:rFonts w:ascii="Times New Roman" w:hAnsi="Times New Roman"/>
          <w:b w:val="0"/>
          <w:szCs w:val="24"/>
        </w:rPr>
        <w:t>trans</w:t>
      </w:r>
      <w:proofErr w:type="spellEnd"/>
      <w:r w:rsidRPr="002736CA">
        <w:rPr>
          <w:rFonts w:ascii="Times New Roman" w:hAnsi="Times New Roman"/>
          <w:b w:val="0"/>
          <w:szCs w:val="24"/>
        </w:rPr>
        <w:t>.</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p>
    <w:p w:rsidR="00AC5620" w:rsidRPr="002736CA" w:rsidRDefault="00466CBB" w:rsidP="002736CA">
      <w:pPr>
        <w:ind w:left="1416" w:firstLine="708"/>
        <w:jc w:val="both"/>
        <w:rPr>
          <w:rFonts w:ascii="Times New Roman" w:hAnsi="Times New Roman"/>
          <w:b/>
          <w:szCs w:val="24"/>
        </w:rPr>
      </w:pPr>
      <w:r w:rsidRPr="002736CA">
        <w:rPr>
          <w:rFonts w:ascii="Times New Roman" w:hAnsi="Times New Roman"/>
          <w:noProof/>
          <w:szCs w:val="24"/>
        </w:rPr>
        <w:drawing>
          <wp:anchor distT="0" distB="0" distL="114300" distR="114300" simplePos="0" relativeHeight="251662336" behindDoc="0" locked="0" layoutInCell="1" allowOverlap="1" wp14:anchorId="7B00FD1C" wp14:editId="6FFB2723">
            <wp:simplePos x="0" y="0"/>
            <wp:positionH relativeFrom="column">
              <wp:posOffset>3175</wp:posOffset>
            </wp:positionH>
            <wp:positionV relativeFrom="paragraph">
              <wp:posOffset>92710</wp:posOffset>
            </wp:positionV>
            <wp:extent cx="2457450" cy="18954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6">
                      <a:extLst>
                        <a:ext uri="{28A0092B-C50C-407E-A947-70E740481C1C}">
                          <a14:useLocalDpi xmlns:a14="http://schemas.microsoft.com/office/drawing/2010/main" val="0"/>
                        </a:ext>
                      </a:extLst>
                    </a:blip>
                    <a:stretch>
                      <a:fillRect/>
                    </a:stretch>
                  </pic:blipFill>
                  <pic:spPr>
                    <a:xfrm>
                      <a:off x="0" y="0"/>
                      <a:ext cx="2457450" cy="1895475"/>
                    </a:xfrm>
                    <a:prstGeom prst="rect">
                      <a:avLst/>
                    </a:prstGeom>
                  </pic:spPr>
                </pic:pic>
              </a:graphicData>
            </a:graphic>
            <wp14:sizeRelH relativeFrom="page">
              <wp14:pctWidth>0</wp14:pctWidth>
            </wp14:sizeRelH>
            <wp14:sizeRelV relativeFrom="page">
              <wp14:pctHeight>0</wp14:pctHeight>
            </wp14:sizeRelV>
          </wp:anchor>
        </w:drawing>
      </w:r>
      <w:r w:rsidR="00AC5620" w:rsidRPr="002736CA">
        <w:rPr>
          <w:rFonts w:ascii="Times New Roman" w:hAnsi="Times New Roman"/>
          <w:b/>
          <w:szCs w:val="24"/>
        </w:rPr>
        <w:t>Position CIS</w:t>
      </w:r>
    </w:p>
    <w:p w:rsidR="00AC5620" w:rsidRPr="002736CA" w:rsidRDefault="00AC5620" w:rsidP="002736CA">
      <w:pPr>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r w:rsidRPr="002736CA">
        <w:rPr>
          <w:rFonts w:ascii="Times New Roman" w:hAnsi="Times New Roman"/>
          <w:szCs w:val="24"/>
        </w:rPr>
        <w:tab/>
      </w:r>
      <w:r w:rsidRPr="002736CA">
        <w:rPr>
          <w:rFonts w:ascii="Times New Roman" w:hAnsi="Times New Roman"/>
          <w:szCs w:val="24"/>
        </w:rPr>
        <w:tab/>
      </w:r>
      <w:r w:rsidRPr="002736CA">
        <w:rPr>
          <w:rFonts w:ascii="Times New Roman" w:hAnsi="Times New Roman"/>
          <w:szCs w:val="24"/>
        </w:rPr>
        <w:tab/>
      </w:r>
    </w:p>
    <w:p w:rsidR="00AC5620" w:rsidRPr="002736CA" w:rsidRDefault="00AC5620" w:rsidP="002736CA">
      <w:pPr>
        <w:jc w:val="both"/>
        <w:rPr>
          <w:rFonts w:ascii="Times New Roman" w:hAnsi="Times New Roman"/>
          <w:b/>
          <w:szCs w:val="24"/>
        </w:rPr>
      </w:pPr>
      <w:r w:rsidRPr="002736CA">
        <w:rPr>
          <w:rFonts w:ascii="Times New Roman" w:hAnsi="Times New Roman"/>
          <w:szCs w:val="24"/>
        </w:rPr>
        <w:tab/>
      </w:r>
      <w:r w:rsidRPr="002736CA">
        <w:rPr>
          <w:rFonts w:ascii="Times New Roman" w:hAnsi="Times New Roman"/>
          <w:szCs w:val="24"/>
        </w:rPr>
        <w:tab/>
      </w:r>
      <w:r w:rsidRPr="002736CA">
        <w:rPr>
          <w:rFonts w:ascii="Times New Roman" w:hAnsi="Times New Roman"/>
          <w:szCs w:val="24"/>
        </w:rPr>
        <w:tab/>
      </w:r>
      <w:r w:rsidRPr="002736CA">
        <w:rPr>
          <w:rFonts w:ascii="Times New Roman" w:hAnsi="Times New Roman"/>
          <w:b/>
          <w:szCs w:val="24"/>
        </w:rPr>
        <w:t>Position TRANS</w:t>
      </w:r>
    </w:p>
    <w:p w:rsidR="002736CA" w:rsidRDefault="002736CA" w:rsidP="002736CA">
      <w:pPr>
        <w:pStyle w:val="Heading2"/>
        <w:jc w:val="both"/>
        <w:rPr>
          <w:rFonts w:ascii="Times New Roman" w:hAnsi="Times New Roman"/>
          <w:color w:val="000000"/>
          <w:szCs w:val="24"/>
        </w:rPr>
      </w:pPr>
    </w:p>
    <w:p w:rsidR="002736CA" w:rsidRDefault="002736CA" w:rsidP="002736CA">
      <w:pPr>
        <w:pStyle w:val="Heading2"/>
        <w:jc w:val="both"/>
        <w:rPr>
          <w:rFonts w:ascii="Times New Roman" w:hAnsi="Times New Roman"/>
          <w:color w:val="000000"/>
          <w:szCs w:val="24"/>
        </w:rPr>
      </w:pPr>
    </w:p>
    <w:p w:rsidR="00AC5620" w:rsidRPr="002736CA" w:rsidRDefault="00AC5620" w:rsidP="002736CA">
      <w:pPr>
        <w:pStyle w:val="Heading2"/>
        <w:jc w:val="both"/>
        <w:rPr>
          <w:rFonts w:ascii="Times New Roman" w:hAnsi="Times New Roman"/>
          <w:color w:val="000000"/>
          <w:szCs w:val="24"/>
        </w:rPr>
      </w:pPr>
      <w:r w:rsidRPr="002736CA">
        <w:rPr>
          <w:rFonts w:ascii="Times New Roman" w:hAnsi="Times New Roman"/>
          <w:color w:val="000000"/>
          <w:szCs w:val="24"/>
        </w:rPr>
        <w:t>2-3.Acides gras polyinsaturés :</w:t>
      </w:r>
    </w:p>
    <w:p w:rsidR="00AC5620" w:rsidRPr="002736CA" w:rsidRDefault="00AC5620" w:rsidP="002736CA">
      <w:pPr>
        <w:pStyle w:val="Heading2"/>
        <w:jc w:val="both"/>
        <w:rPr>
          <w:rFonts w:ascii="Times New Roman" w:hAnsi="Times New Roman"/>
          <w:b w:val="0"/>
          <w:szCs w:val="24"/>
        </w:rPr>
      </w:pPr>
      <w:r w:rsidRPr="002736CA">
        <w:rPr>
          <w:rFonts w:ascii="Times New Roman" w:hAnsi="Times New Roman"/>
          <w:szCs w:val="24"/>
        </w:rPr>
        <w:br/>
      </w:r>
      <w:r w:rsidRPr="002736CA">
        <w:rPr>
          <w:rFonts w:ascii="Times New Roman" w:hAnsi="Times New Roman"/>
          <w:b w:val="0"/>
          <w:szCs w:val="24"/>
        </w:rPr>
        <w:t xml:space="preserve">Un acide gras polyinsaturé contient </w:t>
      </w:r>
      <w:r w:rsidRPr="002736CA">
        <w:rPr>
          <w:rStyle w:val="Strong"/>
          <w:rFonts w:ascii="Times New Roman" w:hAnsi="Times New Roman"/>
          <w:b/>
          <w:szCs w:val="24"/>
        </w:rPr>
        <w:t>plusieurs liaisons doubles</w:t>
      </w:r>
    </w:p>
    <w:p w:rsidR="00AC5620" w:rsidRPr="002736CA" w:rsidRDefault="00AC5620" w:rsidP="002736CA">
      <w:pPr>
        <w:pStyle w:val="Heading2"/>
        <w:jc w:val="both"/>
        <w:rPr>
          <w:rFonts w:ascii="Times New Roman" w:hAnsi="Times New Roman"/>
          <w:szCs w:val="24"/>
        </w:rPr>
      </w:pPr>
    </w:p>
    <w:p w:rsidR="00AC5620" w:rsidRPr="002736CA" w:rsidRDefault="00466CBB" w:rsidP="002736CA">
      <w:pPr>
        <w:pStyle w:val="Heading2"/>
        <w:jc w:val="both"/>
        <w:rPr>
          <w:rFonts w:ascii="Times New Roman" w:hAnsi="Times New Roman"/>
          <w:szCs w:val="24"/>
        </w:rPr>
      </w:pPr>
      <w:r w:rsidRPr="002736CA">
        <w:rPr>
          <w:rFonts w:ascii="Times New Roman" w:hAnsi="Times New Roman"/>
          <w:noProof/>
          <w:szCs w:val="24"/>
        </w:rPr>
        <w:drawing>
          <wp:inline distT="0" distB="0" distL="0" distR="0" wp14:anchorId="11194F3F" wp14:editId="1301DC29">
            <wp:extent cx="23050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7">
                      <a:extLst>
                        <a:ext uri="{28A0092B-C50C-407E-A947-70E740481C1C}">
                          <a14:useLocalDpi xmlns:a14="http://schemas.microsoft.com/office/drawing/2010/main" val="0"/>
                        </a:ext>
                      </a:extLst>
                    </a:blip>
                    <a:stretch>
                      <a:fillRect/>
                    </a:stretch>
                  </pic:blipFill>
                  <pic:spPr>
                    <a:xfrm>
                      <a:off x="0" y="0"/>
                      <a:ext cx="2305050" cy="323850"/>
                    </a:xfrm>
                    <a:prstGeom prst="rect">
                      <a:avLst/>
                    </a:prstGeom>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Acide linoléique</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r w:rsidRPr="002736CA">
        <w:rPr>
          <w:rFonts w:ascii="Times New Roman" w:hAnsi="Times New Roman"/>
          <w:b/>
          <w:szCs w:val="24"/>
        </w:rPr>
        <w:t>3- LES GLYCERIDES</w:t>
      </w:r>
    </w:p>
    <w:p w:rsidR="00AC5620" w:rsidRPr="002736CA" w:rsidRDefault="00AC5620" w:rsidP="002736CA">
      <w:pPr>
        <w:jc w:val="both"/>
        <w:rPr>
          <w:rFonts w:ascii="Times New Roman" w:hAnsi="Times New Roman"/>
          <w:b/>
          <w:szCs w:val="24"/>
        </w:rPr>
      </w:pPr>
    </w:p>
    <w:p w:rsidR="00AC5620" w:rsidRPr="002736CA" w:rsidRDefault="00AC5620" w:rsidP="002736CA">
      <w:pPr>
        <w:ind w:firstLine="708"/>
        <w:jc w:val="both"/>
        <w:rPr>
          <w:rFonts w:ascii="Times New Roman" w:hAnsi="Times New Roman"/>
          <w:szCs w:val="24"/>
        </w:rPr>
      </w:pPr>
      <w:r w:rsidRPr="002736CA">
        <w:rPr>
          <w:rFonts w:ascii="Times New Roman" w:hAnsi="Times New Roman"/>
          <w:szCs w:val="24"/>
        </w:rPr>
        <w:t>Ce sont des esters d'Acides Gras et de Glycérol</w:t>
      </w:r>
    </w:p>
    <w:p w:rsidR="00AC5620" w:rsidRPr="002736CA" w:rsidRDefault="00AC5620" w:rsidP="002736CA">
      <w:pPr>
        <w:jc w:val="both"/>
        <w:rPr>
          <w:rFonts w:ascii="Times New Roman" w:hAnsi="Times New Roman"/>
          <w:szCs w:val="24"/>
        </w:rPr>
      </w:pPr>
    </w:p>
    <w:p w:rsidR="00AC5620" w:rsidRPr="002736CA" w:rsidRDefault="00AC5620" w:rsidP="002736CA">
      <w:pPr>
        <w:ind w:firstLine="708"/>
        <w:jc w:val="both"/>
        <w:rPr>
          <w:rFonts w:ascii="Times New Roman" w:hAnsi="Times New Roman"/>
          <w:szCs w:val="24"/>
        </w:rPr>
      </w:pPr>
      <w:r w:rsidRPr="002736CA">
        <w:rPr>
          <w:rFonts w:ascii="Times New Roman" w:hAnsi="Times New Roman"/>
          <w:szCs w:val="24"/>
        </w:rPr>
        <w:t>Le glycérol, aussi appelé glycérine, est une petite molécule formée de trois carbones. Chaque carbone porte un groupement OH.</w:t>
      </w:r>
    </w:p>
    <w:p w:rsidR="00AC5620" w:rsidRPr="002736CA" w:rsidRDefault="00AC5620" w:rsidP="002736CA">
      <w:pPr>
        <w:jc w:val="both"/>
        <w:rPr>
          <w:rFonts w:ascii="Times New Roman" w:hAnsi="Times New Roman"/>
          <w:szCs w:val="24"/>
        </w:rPr>
      </w:pPr>
    </w:p>
    <w:p w:rsidR="00AC5620" w:rsidRPr="002736CA" w:rsidRDefault="00AC5620" w:rsidP="002736CA">
      <w:pPr>
        <w:ind w:firstLine="708"/>
        <w:jc w:val="both"/>
        <w:rPr>
          <w:rFonts w:ascii="Times New Roman" w:hAnsi="Times New Roman"/>
          <w:szCs w:val="24"/>
        </w:rPr>
      </w:pPr>
      <w:r w:rsidRPr="002736CA">
        <w:rPr>
          <w:rFonts w:ascii="Times New Roman" w:hAnsi="Times New Roman"/>
          <w:szCs w:val="24"/>
        </w:rPr>
        <w:t>Un acide gras est une molécule formée d'une chaîne de carbones liés à des hydrogènes  terminée par un groupement acide : COOH</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466CBB" w:rsidP="002736CA">
      <w:pPr>
        <w:jc w:val="both"/>
        <w:rPr>
          <w:rFonts w:ascii="Times New Roman" w:hAnsi="Times New Roman"/>
          <w:b/>
          <w:szCs w:val="24"/>
        </w:rPr>
      </w:pPr>
      <w:r w:rsidRPr="002736CA">
        <w:rPr>
          <w:rFonts w:ascii="Times New Roman" w:hAnsi="Times New Roman"/>
          <w:b/>
          <w:noProof/>
          <w:szCs w:val="24"/>
        </w:rPr>
        <w:drawing>
          <wp:inline distT="0" distB="0" distL="0" distR="0" wp14:anchorId="4967D42E" wp14:editId="2F43C6E6">
            <wp:extent cx="3305175" cy="895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8">
                      <a:extLst>
                        <a:ext uri="{28A0092B-C50C-407E-A947-70E740481C1C}">
                          <a14:useLocalDpi xmlns:a14="http://schemas.microsoft.com/office/drawing/2010/main" val="0"/>
                        </a:ext>
                      </a:extLst>
                    </a:blip>
                    <a:stretch>
                      <a:fillRect/>
                    </a:stretch>
                  </pic:blipFill>
                  <pic:spPr>
                    <a:xfrm>
                      <a:off x="0" y="0"/>
                      <a:ext cx="3305175" cy="895350"/>
                    </a:xfrm>
                    <a:prstGeom prst="rect">
                      <a:avLst/>
                    </a:prstGeom>
                  </pic:spPr>
                </pic:pic>
              </a:graphicData>
            </a:graphic>
          </wp:inline>
        </w:drawing>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ind w:firstLine="708"/>
        <w:jc w:val="both"/>
        <w:rPr>
          <w:rFonts w:ascii="Times New Roman" w:hAnsi="Times New Roman"/>
          <w:b/>
          <w:szCs w:val="24"/>
        </w:rPr>
      </w:pPr>
      <w:r w:rsidRPr="002736CA">
        <w:rPr>
          <w:rFonts w:ascii="Times New Roman" w:hAnsi="Times New Roman"/>
          <w:szCs w:val="24"/>
        </w:rPr>
        <w:t xml:space="preserve">Les </w:t>
      </w:r>
      <w:r w:rsidRPr="002736CA">
        <w:rPr>
          <w:rStyle w:val="Strong"/>
          <w:rFonts w:ascii="Times New Roman" w:hAnsi="Times New Roman"/>
          <w:szCs w:val="24"/>
        </w:rPr>
        <w:t>triglycérides d'origine animale sont généralement saturés</w:t>
      </w:r>
      <w:r w:rsidRPr="002736CA">
        <w:rPr>
          <w:rFonts w:ascii="Times New Roman" w:hAnsi="Times New Roman"/>
          <w:szCs w:val="24"/>
        </w:rPr>
        <w:t xml:space="preserve"> (il y a quand même beaucoup d'exceptions) alors que les </w:t>
      </w:r>
      <w:r w:rsidRPr="002736CA">
        <w:rPr>
          <w:rStyle w:val="Strong"/>
          <w:rFonts w:ascii="Times New Roman" w:hAnsi="Times New Roman"/>
          <w:szCs w:val="24"/>
        </w:rPr>
        <w:t>triglycérides d'origine végétale sont le plus souvent, mono ou polyinsaturés</w:t>
      </w:r>
      <w:r w:rsidRPr="002736CA">
        <w:rPr>
          <w:rFonts w:ascii="Times New Roman" w:hAnsi="Times New Roman"/>
          <w:szCs w:val="24"/>
        </w:rPr>
        <w:t xml:space="preserve"> (là aussi, il y a beaucoup d'exceptions).</w:t>
      </w:r>
    </w:p>
    <w:p w:rsidR="00AC5620" w:rsidRPr="002736CA" w:rsidRDefault="00AC5620" w:rsidP="002736CA">
      <w:pPr>
        <w:jc w:val="both"/>
        <w:rPr>
          <w:rFonts w:ascii="Times New Roman" w:hAnsi="Times New Roman"/>
          <w:b/>
          <w:szCs w:val="24"/>
        </w:rPr>
      </w:pPr>
    </w:p>
    <w:p w:rsidR="00AC5620" w:rsidRPr="002736CA" w:rsidRDefault="00AC5620" w:rsidP="002736CA">
      <w:pPr>
        <w:pStyle w:val="NormalWeb"/>
        <w:spacing w:before="0" w:beforeAutospacing="0" w:after="0" w:afterAutospacing="0"/>
        <w:jc w:val="both"/>
        <w:rPr>
          <w:color w:val="auto"/>
        </w:rPr>
      </w:pPr>
      <w:r w:rsidRPr="002736CA">
        <w:rPr>
          <w:b/>
          <w:color w:val="auto"/>
        </w:rPr>
        <w:t>Digestion les triglycérides</w:t>
      </w:r>
    </w:p>
    <w:p w:rsidR="00AC5620" w:rsidRPr="002736CA" w:rsidRDefault="00AC5620" w:rsidP="002736CA">
      <w:pPr>
        <w:ind w:firstLine="708"/>
        <w:jc w:val="both"/>
        <w:rPr>
          <w:rFonts w:ascii="Times New Roman" w:hAnsi="Times New Roman"/>
          <w:szCs w:val="24"/>
        </w:rPr>
      </w:pPr>
      <w:r w:rsidRPr="002736CA">
        <w:rPr>
          <w:rFonts w:ascii="Times New Roman" w:hAnsi="Times New Roman"/>
          <w:szCs w:val="24"/>
        </w:rPr>
        <w:t xml:space="preserve">Dans l'intestin, la molécule de triglycéride est brisée en </w:t>
      </w:r>
      <w:proofErr w:type="spellStart"/>
      <w:r w:rsidRPr="002736CA">
        <w:rPr>
          <w:rFonts w:ascii="Times New Roman" w:hAnsi="Times New Roman"/>
          <w:szCs w:val="24"/>
        </w:rPr>
        <w:t>monoglycéride</w:t>
      </w:r>
      <w:proofErr w:type="spellEnd"/>
      <w:r w:rsidRPr="002736CA">
        <w:rPr>
          <w:rFonts w:ascii="Times New Roman" w:hAnsi="Times New Roman"/>
          <w:szCs w:val="24"/>
        </w:rPr>
        <w:t xml:space="preserve"> et deux acides gras. La principale enzyme responsable de cette transformation est la </w:t>
      </w:r>
      <w:r w:rsidRPr="002736CA">
        <w:rPr>
          <w:rStyle w:val="Emphasis"/>
          <w:rFonts w:ascii="Times New Roman" w:hAnsi="Times New Roman"/>
          <w:szCs w:val="24"/>
        </w:rPr>
        <w:t>lipase pancréatique</w:t>
      </w:r>
      <w:r w:rsidRPr="002736CA">
        <w:rPr>
          <w:rFonts w:ascii="Times New Roman" w:hAnsi="Times New Roman"/>
          <w:szCs w:val="24"/>
        </w:rPr>
        <w:t>, une enzyme fabriquée par le pancréas et sécrétée dans l'intestin grêle.</w:t>
      </w:r>
    </w:p>
    <w:p w:rsidR="00AC5620" w:rsidRPr="002736CA" w:rsidRDefault="00AC5620" w:rsidP="002736CA">
      <w:pPr>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r w:rsidRPr="002736CA">
        <w:rPr>
          <w:rFonts w:ascii="Times New Roman" w:hAnsi="Times New Roman"/>
          <w:szCs w:val="24"/>
        </w:rPr>
        <w:t>4- LES STEROLS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b/>
          <w:szCs w:val="24"/>
        </w:rPr>
      </w:pPr>
      <w:r w:rsidRPr="002736CA">
        <w:rPr>
          <w:rFonts w:ascii="Times New Roman" w:hAnsi="Times New Roman"/>
          <w:szCs w:val="24"/>
        </w:rPr>
        <w:t xml:space="preserve">Ils comportent un </w:t>
      </w:r>
      <w:r w:rsidRPr="002736CA">
        <w:rPr>
          <w:rFonts w:ascii="Times New Roman" w:hAnsi="Times New Roman"/>
          <w:b/>
          <w:szCs w:val="24"/>
        </w:rPr>
        <w:t>stérol est formé de quatre cycles reliés</w:t>
      </w: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b/>
          <w:szCs w:val="24"/>
        </w:rPr>
      </w:pPr>
    </w:p>
    <w:p w:rsidR="00AC5620" w:rsidRPr="002736CA" w:rsidRDefault="00AC5620" w:rsidP="002736CA">
      <w:pPr>
        <w:jc w:val="both"/>
        <w:rPr>
          <w:rFonts w:ascii="Times New Roman" w:hAnsi="Times New Roman"/>
          <w:szCs w:val="24"/>
        </w:rPr>
      </w:pPr>
    </w:p>
    <w:p w:rsidR="00AC5620" w:rsidRPr="002736CA" w:rsidRDefault="00466CBB" w:rsidP="002736CA">
      <w:pPr>
        <w:pStyle w:val="Heading2"/>
        <w:jc w:val="both"/>
        <w:rPr>
          <w:rFonts w:ascii="Times New Roman" w:hAnsi="Times New Roman"/>
          <w:szCs w:val="24"/>
        </w:rPr>
      </w:pPr>
      <w:r w:rsidRPr="002736CA">
        <w:rPr>
          <w:rFonts w:ascii="Times New Roman" w:hAnsi="Times New Roman"/>
          <w:noProof/>
          <w:szCs w:val="24"/>
        </w:rPr>
        <w:drawing>
          <wp:inline distT="0" distB="0" distL="0" distR="0" wp14:anchorId="56322564" wp14:editId="5CD1643D">
            <wp:extent cx="3038475" cy="2400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49">
                      <a:extLst>
                        <a:ext uri="{28A0092B-C50C-407E-A947-70E740481C1C}">
                          <a14:useLocalDpi xmlns:a14="http://schemas.microsoft.com/office/drawing/2010/main" val="0"/>
                        </a:ext>
                      </a:extLst>
                    </a:blip>
                    <a:stretch>
                      <a:fillRect/>
                    </a:stretch>
                  </pic:blipFill>
                  <pic:spPr>
                    <a:xfrm>
                      <a:off x="0" y="0"/>
                      <a:ext cx="3038475" cy="2400300"/>
                    </a:xfrm>
                    <a:prstGeom prst="rect">
                      <a:avLst/>
                    </a:prstGeom>
                  </pic:spPr>
                </pic:pic>
              </a:graphicData>
            </a:graphic>
          </wp:inline>
        </w:drawing>
      </w:r>
    </w:p>
    <w:p w:rsidR="00AC5620" w:rsidRPr="002736CA" w:rsidRDefault="00AC5620" w:rsidP="002736CA">
      <w:pPr>
        <w:jc w:val="both"/>
        <w:rPr>
          <w:rFonts w:ascii="Times New Roman" w:hAnsi="Times New Roman"/>
          <w:szCs w:val="24"/>
        </w:rPr>
      </w:pPr>
    </w:p>
    <w:p w:rsidR="00AC5620" w:rsidRPr="002736CA" w:rsidRDefault="00AC5620" w:rsidP="002736CA">
      <w:pPr>
        <w:ind w:firstLine="708"/>
        <w:jc w:val="both"/>
        <w:rPr>
          <w:rFonts w:ascii="Times New Roman" w:hAnsi="Times New Roman"/>
          <w:szCs w:val="24"/>
        </w:rPr>
      </w:pPr>
      <w:r w:rsidRPr="002736CA">
        <w:rPr>
          <w:rFonts w:ascii="Times New Roman" w:hAnsi="Times New Roman"/>
          <w:szCs w:val="24"/>
        </w:rPr>
        <w:t xml:space="preserve">Le plus abondant et le plus connu des stéroïdes est le </w:t>
      </w:r>
      <w:r w:rsidRPr="002736CA">
        <w:rPr>
          <w:rFonts w:ascii="Times New Roman" w:hAnsi="Times New Roman"/>
          <w:b/>
          <w:color w:val="000000"/>
          <w:szCs w:val="24"/>
        </w:rPr>
        <w:t>cholestérol</w:t>
      </w:r>
      <w:r w:rsidRPr="002736CA">
        <w:rPr>
          <w:rFonts w:ascii="Times New Roman" w:hAnsi="Times New Roman"/>
          <w:szCs w:val="24"/>
        </w:rPr>
        <w:t xml:space="preserve">. Certaines hormones comme le cortisol, les </w:t>
      </w:r>
      <w:proofErr w:type="spellStart"/>
      <w:r w:rsidRPr="002736CA">
        <w:rPr>
          <w:rFonts w:ascii="Times New Roman" w:hAnsi="Times New Roman"/>
          <w:szCs w:val="24"/>
        </w:rPr>
        <w:t>oestrogènes</w:t>
      </w:r>
      <w:proofErr w:type="spellEnd"/>
      <w:r w:rsidRPr="002736CA">
        <w:rPr>
          <w:rFonts w:ascii="Times New Roman" w:hAnsi="Times New Roman"/>
          <w:szCs w:val="24"/>
        </w:rPr>
        <w:t xml:space="preserve"> ou la testostérone sont aussi des stéroïdes. Ces hormones sont fabriquées à partir du cholestérol.</w:t>
      </w:r>
    </w:p>
    <w:p w:rsidR="00AC5620" w:rsidRPr="002736CA" w:rsidRDefault="00AC5620" w:rsidP="002736CA">
      <w:pPr>
        <w:pStyle w:val="NormalWeb"/>
        <w:spacing w:before="0" w:beforeAutospacing="0" w:after="0" w:afterAutospacing="0"/>
        <w:jc w:val="both"/>
      </w:pPr>
      <w:r w:rsidRPr="002736CA">
        <w:t xml:space="preserve">Le </w:t>
      </w:r>
      <w:r w:rsidRPr="002736CA">
        <w:rPr>
          <w:b/>
          <w:color w:val="auto"/>
        </w:rPr>
        <w:t>cholestérol</w:t>
      </w:r>
      <w:r w:rsidRPr="002736CA">
        <w:t xml:space="preserve">  est essentiel :</w:t>
      </w:r>
    </w:p>
    <w:p w:rsidR="00AC5620" w:rsidRPr="002736CA" w:rsidRDefault="00AC5620" w:rsidP="002736CA">
      <w:pPr>
        <w:numPr>
          <w:ilvl w:val="0"/>
          <w:numId w:val="10"/>
        </w:numPr>
        <w:suppressAutoHyphens w:val="0"/>
        <w:jc w:val="both"/>
        <w:rPr>
          <w:rFonts w:ascii="Times New Roman" w:hAnsi="Times New Roman"/>
          <w:szCs w:val="24"/>
        </w:rPr>
      </w:pPr>
      <w:r w:rsidRPr="002736CA">
        <w:rPr>
          <w:rFonts w:ascii="Times New Roman" w:hAnsi="Times New Roman"/>
          <w:szCs w:val="24"/>
        </w:rPr>
        <w:t xml:space="preserve">Il s'associe aux phospholipides pour former les membranes des cellules </w:t>
      </w:r>
    </w:p>
    <w:p w:rsidR="00AC5620" w:rsidRPr="002736CA" w:rsidRDefault="00AC5620" w:rsidP="002736CA">
      <w:pPr>
        <w:numPr>
          <w:ilvl w:val="0"/>
          <w:numId w:val="10"/>
        </w:numPr>
        <w:suppressAutoHyphens w:val="0"/>
        <w:jc w:val="both"/>
        <w:rPr>
          <w:rFonts w:ascii="Times New Roman" w:hAnsi="Times New Roman"/>
          <w:szCs w:val="24"/>
        </w:rPr>
      </w:pPr>
      <w:r w:rsidRPr="002736CA">
        <w:rPr>
          <w:rFonts w:ascii="Times New Roman" w:hAnsi="Times New Roman"/>
          <w:szCs w:val="24"/>
        </w:rPr>
        <w:t xml:space="preserve">Il sert à former différentes molécules essentielles comme les hormones stéroïdes, la vitamine D ou les sels biliaires (ces derniers sont contenus dans la bile; ils aident à la digestion des lipides dans l'intestin). </w:t>
      </w:r>
    </w:p>
    <w:p w:rsidR="00AC5620" w:rsidRPr="002736CA" w:rsidRDefault="00AC5620" w:rsidP="002736CA">
      <w:pPr>
        <w:pStyle w:val="NormalWeb"/>
        <w:spacing w:before="0" w:beforeAutospacing="0" w:after="0" w:afterAutospacing="0"/>
        <w:ind w:firstLine="360"/>
        <w:jc w:val="both"/>
      </w:pPr>
      <w:r w:rsidRPr="002736CA">
        <w:t>La plupart de nos cellules fabriquent du cholestérol. Près de 80% du cholestérol de l'organisme est ainsi synthétisé. Le reste provient de l'alimentation.</w:t>
      </w:r>
    </w:p>
    <w:p w:rsidR="00AC5620" w:rsidRPr="002736CA" w:rsidRDefault="00AC5620" w:rsidP="002736CA">
      <w:pPr>
        <w:suppressAutoHyphens w:val="0"/>
        <w:ind w:left="360"/>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p>
    <w:p w:rsidR="00AC5620" w:rsidRPr="002736CA" w:rsidRDefault="00AC5620" w:rsidP="002736CA">
      <w:pPr>
        <w:pStyle w:val="Heading2"/>
        <w:jc w:val="both"/>
        <w:rPr>
          <w:rFonts w:ascii="Times New Roman" w:hAnsi="Times New Roman"/>
          <w:szCs w:val="24"/>
        </w:rPr>
      </w:pPr>
      <w:r w:rsidRPr="002736CA">
        <w:rPr>
          <w:rFonts w:ascii="Times New Roman" w:hAnsi="Times New Roman"/>
          <w:szCs w:val="24"/>
        </w:rPr>
        <w:t>5- LIPIDES ET ALIMENTATION</w:t>
      </w:r>
    </w:p>
    <w:p w:rsidR="00AC5620" w:rsidRPr="002736CA" w:rsidRDefault="00AC5620" w:rsidP="002736CA">
      <w:pPr>
        <w:jc w:val="both"/>
        <w:rPr>
          <w:rFonts w:ascii="Times New Roman" w:hAnsi="Times New Roman"/>
          <w:szCs w:val="24"/>
        </w:rPr>
      </w:pPr>
    </w:p>
    <w:p w:rsidR="00AC5620" w:rsidRPr="002736CA" w:rsidRDefault="00AC5620" w:rsidP="002736CA">
      <w:pPr>
        <w:pStyle w:val="BodyText2"/>
        <w:rPr>
          <w:rFonts w:ascii="Times New Roman" w:hAnsi="Times New Roman"/>
          <w:snapToGrid w:val="0"/>
          <w:szCs w:val="24"/>
        </w:rPr>
      </w:pPr>
      <w:r w:rsidRPr="002736CA">
        <w:rPr>
          <w:rFonts w:ascii="Times New Roman" w:hAnsi="Times New Roman"/>
          <w:snapToGrid w:val="0"/>
          <w:szCs w:val="24"/>
        </w:rPr>
        <w:tab/>
        <w:t xml:space="preserve">Les lipides sont absorbés  au niveau de l'intestin sous forme d'émulsion. L'alimentation apporte en moyenne </w:t>
      </w:r>
      <w:smartTag w:uri="urn:schemas-microsoft-com:office:smarttags" w:element="metricconverter">
        <w:smartTagPr>
          <w:attr w:name="ProductID" w:val="80 g"/>
        </w:smartTagPr>
        <w:r w:rsidRPr="002736CA">
          <w:rPr>
            <w:rFonts w:ascii="Times New Roman" w:hAnsi="Times New Roman"/>
            <w:snapToGrid w:val="0"/>
            <w:szCs w:val="24"/>
          </w:rPr>
          <w:t>80 g</w:t>
        </w:r>
      </w:smartTag>
      <w:r w:rsidRPr="002736CA">
        <w:rPr>
          <w:rFonts w:ascii="Times New Roman" w:hAnsi="Times New Roman"/>
          <w:snapToGrid w:val="0"/>
          <w:szCs w:val="24"/>
        </w:rPr>
        <w:t xml:space="preserve"> de lipides par jour.</w:t>
      </w:r>
    </w:p>
    <w:p w:rsidR="00AC5620" w:rsidRPr="002736CA" w:rsidRDefault="00AC5620" w:rsidP="002736CA">
      <w:pPr>
        <w:pStyle w:val="BodyText2"/>
        <w:rPr>
          <w:rFonts w:ascii="Times New Roman" w:hAnsi="Times New Roman"/>
          <w:snapToGrid w:val="0"/>
          <w:szCs w:val="24"/>
        </w:rPr>
      </w:pPr>
      <w:r w:rsidRPr="002736CA">
        <w:rPr>
          <w:rFonts w:ascii="Times New Roman" w:hAnsi="Times New Roman"/>
          <w:snapToGrid w:val="0"/>
          <w:szCs w:val="24"/>
        </w:rPr>
        <w:tab/>
        <w:t>Les lipides sont présents dans l'huile, le beurre, le gras animal, les poissons, les fromages.</w:t>
      </w:r>
    </w:p>
    <w:p w:rsidR="00AC5620" w:rsidRPr="002736CA" w:rsidRDefault="00AC5620" w:rsidP="002736CA">
      <w:pPr>
        <w:ind w:firstLine="708"/>
        <w:jc w:val="both"/>
        <w:rPr>
          <w:rFonts w:ascii="Times New Roman" w:hAnsi="Times New Roman"/>
          <w:snapToGrid w:val="0"/>
          <w:color w:val="000000"/>
          <w:szCs w:val="24"/>
        </w:rPr>
      </w:pPr>
      <w:r w:rsidRPr="002736CA">
        <w:rPr>
          <w:rFonts w:ascii="Times New Roman" w:hAnsi="Times New Roman"/>
          <w:snapToGrid w:val="0"/>
          <w:color w:val="000000"/>
          <w:szCs w:val="24"/>
        </w:rPr>
        <w:t xml:space="preserve"> La plupart des lipides alimentaires sont constitués de </w:t>
      </w:r>
      <w:r w:rsidRPr="002736CA">
        <w:rPr>
          <w:rFonts w:ascii="Times New Roman" w:hAnsi="Times New Roman"/>
          <w:b/>
          <w:snapToGrid w:val="0"/>
          <w:color w:val="000000"/>
          <w:szCs w:val="24"/>
        </w:rPr>
        <w:t>triglycérides</w:t>
      </w:r>
      <w:r w:rsidRPr="002736CA">
        <w:rPr>
          <w:rFonts w:ascii="Times New Roman" w:hAnsi="Times New Roman"/>
          <w:snapToGrid w:val="0"/>
          <w:color w:val="000000"/>
          <w:szCs w:val="24"/>
        </w:rPr>
        <w:t xml:space="preserve"> (85 à 95 % des lipides). </w:t>
      </w:r>
    </w:p>
    <w:p w:rsidR="00AC5620" w:rsidRPr="002736CA" w:rsidRDefault="00AC5620" w:rsidP="002736CA">
      <w:pPr>
        <w:jc w:val="both"/>
        <w:rPr>
          <w:rFonts w:ascii="Times New Roman" w:hAnsi="Times New Roman"/>
          <w:snapToGrid w:val="0"/>
          <w:color w:val="000000"/>
          <w:szCs w:val="24"/>
        </w:rPr>
      </w:pPr>
      <w:r w:rsidRPr="002736CA">
        <w:rPr>
          <w:rFonts w:ascii="Times New Roman" w:hAnsi="Times New Roman"/>
          <w:snapToGrid w:val="0"/>
          <w:color w:val="000000"/>
          <w:szCs w:val="24"/>
        </w:rPr>
        <w:t xml:space="preserve"> </w:t>
      </w:r>
      <w:r w:rsidRPr="002736CA">
        <w:rPr>
          <w:rFonts w:ascii="Times New Roman" w:hAnsi="Times New Roman"/>
          <w:snapToGrid w:val="0"/>
          <w:color w:val="000000"/>
          <w:szCs w:val="24"/>
        </w:rPr>
        <w:tab/>
        <w:t>Les lipides sont très énergétiques : ils apportent beaucoup de calories (</w:t>
      </w:r>
      <w:smartTag w:uri="urn:schemas-microsoft-com:office:smarttags" w:element="metricconverter">
        <w:smartTagPr>
          <w:attr w:name="ProductID" w:val="1 g"/>
        </w:smartTagPr>
        <w:r w:rsidRPr="002736CA">
          <w:rPr>
            <w:rFonts w:ascii="Times New Roman" w:hAnsi="Times New Roman"/>
            <w:snapToGrid w:val="0"/>
            <w:color w:val="000000"/>
            <w:szCs w:val="24"/>
          </w:rPr>
          <w:t>1 g</w:t>
        </w:r>
      </w:smartTag>
      <w:r w:rsidRPr="002736CA">
        <w:rPr>
          <w:rFonts w:ascii="Times New Roman" w:hAnsi="Times New Roman"/>
          <w:snapToGrid w:val="0"/>
          <w:color w:val="000000"/>
          <w:szCs w:val="24"/>
        </w:rPr>
        <w:t xml:space="preserve"> de lipide apporte 9 kcal).</w:t>
      </w:r>
    </w:p>
    <w:p w:rsidR="00AC5620" w:rsidRPr="002736CA" w:rsidRDefault="00AC5620" w:rsidP="002736CA">
      <w:pPr>
        <w:jc w:val="both"/>
        <w:rPr>
          <w:rFonts w:ascii="Times New Roman" w:hAnsi="Times New Roman"/>
          <w:snapToGrid w:val="0"/>
          <w:color w:val="000000"/>
          <w:szCs w:val="24"/>
        </w:rPr>
      </w:pPr>
    </w:p>
    <w:p w:rsidR="00AC5620" w:rsidRPr="002736CA" w:rsidRDefault="00AC5620" w:rsidP="002736CA">
      <w:pPr>
        <w:jc w:val="both"/>
        <w:rPr>
          <w:rFonts w:ascii="Times New Roman" w:hAnsi="Times New Roman"/>
          <w:snapToGrid w:val="0"/>
          <w:color w:val="000000"/>
          <w:szCs w:val="24"/>
        </w:rPr>
      </w:pPr>
    </w:p>
    <w:p w:rsidR="00AC5620" w:rsidRPr="002736CA" w:rsidRDefault="00AC5620" w:rsidP="002736CA">
      <w:pPr>
        <w:jc w:val="both"/>
        <w:rPr>
          <w:rFonts w:ascii="Times New Roman" w:hAnsi="Times New Roman"/>
          <w:snapToGrid w:val="0"/>
          <w:color w:val="000000"/>
          <w:szCs w:val="24"/>
        </w:rPr>
      </w:pPr>
    </w:p>
    <w:p w:rsidR="00AC5620" w:rsidRPr="002736CA" w:rsidRDefault="00AC5620" w:rsidP="002736CA">
      <w:pPr>
        <w:pStyle w:val="Heading3"/>
        <w:jc w:val="both"/>
        <w:rPr>
          <w:rFonts w:ascii="Times New Roman" w:hAnsi="Times New Roman"/>
          <w:sz w:val="24"/>
          <w:szCs w:val="24"/>
        </w:rPr>
      </w:pPr>
      <w:r w:rsidRPr="002736CA">
        <w:rPr>
          <w:rFonts w:ascii="Times New Roman" w:hAnsi="Times New Roman"/>
          <w:sz w:val="24"/>
          <w:szCs w:val="24"/>
        </w:rPr>
        <w:t>6- LES LIPIDES, SOURCE D'ÉNERGIE POUR LA CELLULE</w:t>
      </w:r>
    </w:p>
    <w:p w:rsidR="00AC5620" w:rsidRPr="002736CA" w:rsidRDefault="00AC5620" w:rsidP="002736CA">
      <w:pPr>
        <w:rPr>
          <w:rFonts w:ascii="Times New Roman" w:hAnsi="Times New Roman"/>
          <w:szCs w:val="24"/>
        </w:rPr>
      </w:pPr>
    </w:p>
    <w:p w:rsidR="00AC5620" w:rsidRPr="002736CA" w:rsidRDefault="00AC5620" w:rsidP="002736CA">
      <w:pPr>
        <w:jc w:val="both"/>
        <w:rPr>
          <w:rFonts w:ascii="Times New Roman" w:hAnsi="Times New Roman"/>
          <w:b/>
          <w:snapToGrid w:val="0"/>
          <w:color w:val="000000"/>
          <w:szCs w:val="24"/>
        </w:rPr>
      </w:pPr>
    </w:p>
    <w:p w:rsidR="00AC5620" w:rsidRPr="002736CA" w:rsidRDefault="00AC5620" w:rsidP="002736CA">
      <w:pPr>
        <w:jc w:val="both"/>
        <w:rPr>
          <w:rFonts w:ascii="Times New Roman" w:hAnsi="Times New Roman"/>
          <w:snapToGrid w:val="0"/>
          <w:color w:val="000000"/>
          <w:szCs w:val="24"/>
        </w:rPr>
      </w:pPr>
      <w:r w:rsidRPr="002736CA">
        <w:rPr>
          <w:rFonts w:ascii="Times New Roman" w:hAnsi="Times New Roman"/>
          <w:snapToGrid w:val="0"/>
          <w:color w:val="000000"/>
          <w:szCs w:val="24"/>
        </w:rPr>
        <w:tab/>
        <w:t xml:space="preserve">La dégradation des acides gras permet aux cellules d'obtenir l'énergie nécessaire à leur survie sous forme d’ATP. Cette dégradation se réalise dans la mitochondrie, selon un ensemble de réactions regroupées sous le terme d'hélice de </w:t>
      </w:r>
      <w:proofErr w:type="spellStart"/>
      <w:r w:rsidRPr="002736CA">
        <w:rPr>
          <w:rFonts w:ascii="Times New Roman" w:hAnsi="Times New Roman"/>
          <w:snapToGrid w:val="0"/>
          <w:color w:val="000000"/>
          <w:szCs w:val="24"/>
        </w:rPr>
        <w:t>Lynen</w:t>
      </w:r>
      <w:proofErr w:type="spellEnd"/>
      <w:r w:rsidRPr="002736CA">
        <w:rPr>
          <w:rFonts w:ascii="Times New Roman" w:hAnsi="Times New Roman"/>
          <w:snapToGrid w:val="0"/>
          <w:color w:val="000000"/>
          <w:szCs w:val="24"/>
        </w:rPr>
        <w:t xml:space="preserve"> (ou béta-oxydation des acides gras):</w:t>
      </w:r>
    </w:p>
    <w:p w:rsidR="00466CBB" w:rsidRPr="002736CA" w:rsidRDefault="00466CBB" w:rsidP="002736CA">
      <w:pPr>
        <w:jc w:val="both"/>
        <w:rPr>
          <w:rFonts w:ascii="Times New Roman" w:hAnsi="Times New Roman"/>
          <w:snapToGrid w:val="0"/>
          <w:color w:val="000000"/>
          <w:szCs w:val="24"/>
        </w:rPr>
      </w:pPr>
      <w:r w:rsidRPr="002736CA">
        <w:rPr>
          <w:rFonts w:ascii="Times New Roman" w:hAnsi="Times New Roman"/>
          <w:noProof/>
          <w:color w:val="000000"/>
          <w:szCs w:val="24"/>
        </w:rPr>
        <w:lastRenderedPageBreak/>
        <w:drawing>
          <wp:inline distT="0" distB="0" distL="0" distR="0" wp14:anchorId="67FF5C1D" wp14:editId="4A7DAA36">
            <wp:extent cx="3257550" cy="1971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50">
                      <a:extLst>
                        <a:ext uri="{28A0092B-C50C-407E-A947-70E740481C1C}">
                          <a14:useLocalDpi xmlns:a14="http://schemas.microsoft.com/office/drawing/2010/main" val="0"/>
                        </a:ext>
                      </a:extLst>
                    </a:blip>
                    <a:stretch>
                      <a:fillRect/>
                    </a:stretch>
                  </pic:blipFill>
                  <pic:spPr>
                    <a:xfrm>
                      <a:off x="0" y="0"/>
                      <a:ext cx="3257550" cy="1971675"/>
                    </a:xfrm>
                    <a:prstGeom prst="rect">
                      <a:avLst/>
                    </a:prstGeom>
                  </pic:spPr>
                </pic:pic>
              </a:graphicData>
            </a:graphic>
          </wp:inline>
        </w:drawing>
      </w:r>
    </w:p>
    <w:p w:rsidR="00466CBB" w:rsidRPr="002736CA" w:rsidRDefault="00466CBB" w:rsidP="002736CA">
      <w:pPr>
        <w:jc w:val="both"/>
        <w:rPr>
          <w:rFonts w:ascii="Times New Roman" w:hAnsi="Times New Roman"/>
          <w:snapToGrid w:val="0"/>
          <w:color w:val="000000"/>
          <w:szCs w:val="24"/>
        </w:rPr>
      </w:pPr>
    </w:p>
    <w:p w:rsidR="00466CBB" w:rsidRPr="002736CA" w:rsidRDefault="00466CBB" w:rsidP="002736CA">
      <w:pPr>
        <w:jc w:val="both"/>
        <w:rPr>
          <w:rFonts w:ascii="Times New Roman" w:hAnsi="Times New Roman"/>
          <w:b/>
          <w:snapToGrid w:val="0"/>
          <w:color w:val="000000"/>
          <w:szCs w:val="24"/>
        </w:rPr>
      </w:pPr>
    </w:p>
    <w:p w:rsidR="00AC5620" w:rsidRPr="002736CA" w:rsidRDefault="00AC5620" w:rsidP="002736CA">
      <w:pPr>
        <w:jc w:val="both"/>
        <w:rPr>
          <w:rFonts w:ascii="Times New Roman" w:hAnsi="Times New Roman"/>
          <w:i/>
          <w:szCs w:val="24"/>
        </w:rPr>
      </w:pPr>
    </w:p>
    <w:p w:rsidR="00AC5620" w:rsidRPr="002736CA" w:rsidRDefault="00AC5620" w:rsidP="002736CA">
      <w:pPr>
        <w:jc w:val="both"/>
        <w:rPr>
          <w:rFonts w:ascii="Times New Roman" w:hAnsi="Times New Roman"/>
          <w:i/>
          <w:szCs w:val="24"/>
        </w:rPr>
      </w:pPr>
      <w:r w:rsidRPr="002736CA">
        <w:rPr>
          <w:rFonts w:ascii="Times New Roman" w:hAnsi="Times New Roman"/>
          <w:i/>
          <w:szCs w:val="24"/>
        </w:rPr>
        <w:t xml:space="preserve">A chaque "tour" de l'hélice de </w:t>
      </w:r>
      <w:proofErr w:type="spellStart"/>
      <w:r w:rsidRPr="002736CA">
        <w:rPr>
          <w:rFonts w:ascii="Times New Roman" w:hAnsi="Times New Roman"/>
          <w:i/>
          <w:szCs w:val="24"/>
        </w:rPr>
        <w:t>Lynen</w:t>
      </w:r>
      <w:proofErr w:type="spellEnd"/>
      <w:r w:rsidRPr="002736CA">
        <w:rPr>
          <w:rFonts w:ascii="Times New Roman" w:hAnsi="Times New Roman"/>
          <w:i/>
          <w:szCs w:val="24"/>
        </w:rPr>
        <w:t>, l'acide gras "perd" deux Carbones, sous la forme d'une molécule d'</w:t>
      </w:r>
      <w:proofErr w:type="spellStart"/>
      <w:r w:rsidRPr="002736CA">
        <w:rPr>
          <w:rFonts w:ascii="Times New Roman" w:hAnsi="Times New Roman"/>
          <w:i/>
          <w:szCs w:val="24"/>
        </w:rPr>
        <w:t>acétyl-CoA</w:t>
      </w:r>
      <w:proofErr w:type="spellEnd"/>
      <w:r w:rsidRPr="002736CA">
        <w:rPr>
          <w:rFonts w:ascii="Times New Roman" w:hAnsi="Times New Roman"/>
          <w:i/>
          <w:szCs w:val="24"/>
        </w:rPr>
        <w:t>. Cette molécule d'</w:t>
      </w:r>
      <w:proofErr w:type="spellStart"/>
      <w:r w:rsidRPr="002736CA">
        <w:rPr>
          <w:rFonts w:ascii="Times New Roman" w:hAnsi="Times New Roman"/>
          <w:i/>
          <w:szCs w:val="24"/>
        </w:rPr>
        <w:t>acétyl-CoA</w:t>
      </w:r>
      <w:proofErr w:type="spellEnd"/>
      <w:r w:rsidRPr="002736CA">
        <w:rPr>
          <w:rFonts w:ascii="Times New Roman" w:hAnsi="Times New Roman"/>
          <w:i/>
          <w:szCs w:val="24"/>
        </w:rPr>
        <w:t xml:space="preserve"> entre alors dans le cycle de Krebs, d'où une production d'énergie (voir le devenir du pyruvate ci-dessus).</w:t>
      </w:r>
    </w:p>
    <w:p w:rsidR="00AC5620" w:rsidRPr="002736CA" w:rsidRDefault="00AC5620" w:rsidP="002736CA">
      <w:pPr>
        <w:jc w:val="both"/>
        <w:rPr>
          <w:rFonts w:ascii="Times New Roman" w:hAnsi="Times New Roman"/>
          <w:i/>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La dégradation des lipides permet donc ainsi la synthèse d'une énergie utilisable par la cellule (ATP).</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napToGrid w:val="0"/>
          <w:color w:val="000000"/>
          <w:szCs w:val="24"/>
        </w:rPr>
      </w:pPr>
      <w:r w:rsidRPr="002736CA">
        <w:rPr>
          <w:rFonts w:ascii="Times New Roman" w:hAnsi="Times New Roman"/>
          <w:b/>
          <w:snapToGrid w:val="0"/>
          <w:color w:val="000000"/>
          <w:szCs w:val="24"/>
        </w:rPr>
        <w:t>7- LE STOCKAGE DES LIPIDES</w:t>
      </w:r>
    </w:p>
    <w:p w:rsidR="00AC5620" w:rsidRPr="002736CA" w:rsidRDefault="00AC5620" w:rsidP="002736CA">
      <w:pPr>
        <w:jc w:val="both"/>
        <w:rPr>
          <w:rFonts w:ascii="Times New Roman" w:hAnsi="Times New Roman"/>
          <w:b/>
          <w:color w:val="008000"/>
          <w:szCs w:val="24"/>
        </w:rPr>
      </w:pPr>
    </w:p>
    <w:p w:rsidR="00AC5620" w:rsidRPr="002736CA" w:rsidRDefault="00AC5620" w:rsidP="002736CA">
      <w:pPr>
        <w:ind w:firstLine="708"/>
        <w:jc w:val="both"/>
        <w:rPr>
          <w:rFonts w:ascii="Times New Roman" w:hAnsi="Times New Roman"/>
          <w:szCs w:val="24"/>
        </w:rPr>
      </w:pPr>
      <w:r w:rsidRPr="002736CA">
        <w:rPr>
          <w:rFonts w:ascii="Times New Roman" w:hAnsi="Times New Roman"/>
          <w:szCs w:val="24"/>
        </w:rPr>
        <w:t xml:space="preserve">Les lipides sont essentiellement stockés sous forme d'acides gras dans le cytoplasme des adipocytes. </w:t>
      </w:r>
      <w:r w:rsidR="003F71C9" w:rsidRPr="002736CA">
        <w:rPr>
          <w:rFonts w:ascii="Times New Roman" w:hAnsi="Times New Roman"/>
          <w:szCs w:val="24"/>
        </w:rPr>
        <w:t>L'ensemble de ces cellules forme le tissu adipeux, communément appelé "la graisse".</w:t>
      </w:r>
    </w:p>
    <w:p w:rsidR="00AC5620" w:rsidRPr="002736CA" w:rsidRDefault="00AC5620" w:rsidP="002736CA">
      <w:pPr>
        <w:jc w:val="both"/>
        <w:rPr>
          <w:rFonts w:ascii="Times New Roman" w:hAnsi="Times New Roman"/>
          <w:szCs w:val="24"/>
        </w:rPr>
      </w:pPr>
      <w:r w:rsidRPr="002736CA">
        <w:rPr>
          <w:rFonts w:ascii="Times New Roman" w:hAnsi="Times New Roman"/>
          <w:szCs w:val="24"/>
        </w:rPr>
        <w:t>Ces réserves sont bien plus importantes en quantité que les réserves sous forme de glycogène, dans l'organisme humain.</w:t>
      </w:r>
    </w:p>
    <w:p w:rsidR="00AC5620" w:rsidRPr="002736CA" w:rsidRDefault="00AC5620" w:rsidP="002736CA">
      <w:pPr>
        <w:ind w:left="708"/>
        <w:jc w:val="both"/>
        <w:rPr>
          <w:rFonts w:ascii="Times New Roman" w:hAnsi="Times New Roman"/>
          <w:szCs w:val="24"/>
        </w:rPr>
      </w:pPr>
    </w:p>
    <w:p w:rsidR="00AC5620" w:rsidRPr="002736CA" w:rsidRDefault="00AC5620" w:rsidP="002736CA">
      <w:pPr>
        <w:ind w:left="708"/>
        <w:jc w:val="both"/>
        <w:rPr>
          <w:rFonts w:ascii="Times New Roman" w:hAnsi="Times New Roman"/>
          <w:szCs w:val="24"/>
        </w:rPr>
      </w:pPr>
    </w:p>
    <w:p w:rsidR="00AC5620" w:rsidRPr="002736CA" w:rsidRDefault="00AC5620" w:rsidP="002736CA">
      <w:pPr>
        <w:jc w:val="both"/>
        <w:rPr>
          <w:rFonts w:ascii="Times New Roman" w:hAnsi="Times New Roman"/>
          <w:b/>
          <w:snapToGrid w:val="0"/>
          <w:color w:val="000000"/>
          <w:szCs w:val="24"/>
        </w:rPr>
      </w:pPr>
      <w:r w:rsidRPr="002736CA">
        <w:rPr>
          <w:rFonts w:ascii="Times New Roman" w:hAnsi="Times New Roman"/>
          <w:b/>
          <w:snapToGrid w:val="0"/>
          <w:color w:val="000000"/>
          <w:szCs w:val="24"/>
        </w:rPr>
        <w:t>8- DES LIPIDES AUX CORPS CÉTONIQUES</w:t>
      </w:r>
    </w:p>
    <w:p w:rsidR="00AC5620" w:rsidRPr="002736CA" w:rsidRDefault="00AC5620" w:rsidP="002736CA">
      <w:pPr>
        <w:jc w:val="both"/>
        <w:rPr>
          <w:rFonts w:ascii="Times New Roman" w:hAnsi="Times New Roman"/>
          <w:b/>
          <w:snapToGrid w:val="0"/>
          <w:color w:val="000000"/>
          <w:szCs w:val="24"/>
        </w:rPr>
      </w:pPr>
    </w:p>
    <w:p w:rsidR="00AC5620" w:rsidRPr="002736CA" w:rsidRDefault="00AC5620" w:rsidP="002736CA">
      <w:pPr>
        <w:pStyle w:val="BodyText2"/>
        <w:rPr>
          <w:rFonts w:ascii="Times New Roman" w:hAnsi="Times New Roman"/>
          <w:snapToGrid w:val="0"/>
          <w:szCs w:val="24"/>
        </w:rPr>
      </w:pPr>
      <w:r w:rsidRPr="002736CA">
        <w:rPr>
          <w:rFonts w:ascii="Times New Roman" w:hAnsi="Times New Roman"/>
          <w:snapToGrid w:val="0"/>
          <w:szCs w:val="24"/>
        </w:rPr>
        <w:tab/>
        <w:t xml:space="preserve">Le cerveau est un organe noble du corps humain. Or les cellules nerveuses ont besoin essentiellement de glucose pour produire l'énergie dont elles ont besoin. Le cerveau est alimenté grâce aux réserves en glucose stockées sous forme de glycogène hépatique. </w:t>
      </w:r>
    </w:p>
    <w:p w:rsidR="00AC5620" w:rsidRPr="002736CA" w:rsidRDefault="003F71C9" w:rsidP="002736CA">
      <w:pPr>
        <w:ind w:firstLine="708"/>
        <w:jc w:val="both"/>
        <w:rPr>
          <w:rFonts w:ascii="Times New Roman" w:hAnsi="Times New Roman"/>
          <w:szCs w:val="24"/>
        </w:rPr>
      </w:pPr>
      <w:r w:rsidRPr="002736CA">
        <w:rPr>
          <w:rFonts w:ascii="Times New Roman" w:hAnsi="Times New Roman"/>
          <w:snapToGrid w:val="0"/>
          <w:color w:val="000000"/>
          <w:szCs w:val="24"/>
        </w:rPr>
        <w:t>Cependant, ces réserves sont très limitées, et en particulier moins importantes que les réserves lipidiques du tissu adipeux</w:t>
      </w:r>
      <w:proofErr w:type="gramStart"/>
      <w:r w:rsidRPr="002736CA">
        <w:rPr>
          <w:rFonts w:ascii="Times New Roman" w:hAnsi="Times New Roman"/>
          <w:snapToGrid w:val="0"/>
          <w:color w:val="000000"/>
          <w:szCs w:val="24"/>
        </w:rPr>
        <w:t>.</w:t>
      </w:r>
      <w:r w:rsidRPr="002736CA">
        <w:rPr>
          <w:rFonts w:ascii="Times New Roman" w:hAnsi="Times New Roman"/>
          <w:szCs w:val="24"/>
        </w:rPr>
        <w:t>.</w:t>
      </w:r>
      <w:proofErr w:type="gramEnd"/>
      <w:r w:rsidRPr="002736CA">
        <w:rPr>
          <w:rFonts w:ascii="Times New Roman" w:hAnsi="Times New Roman"/>
          <w:szCs w:val="24"/>
        </w:rPr>
        <w:t xml:space="preserve"> </w:t>
      </w:r>
      <w:r w:rsidR="00AC5620" w:rsidRPr="002736CA">
        <w:rPr>
          <w:rFonts w:ascii="Times New Roman" w:hAnsi="Times New Roman"/>
          <w:szCs w:val="24"/>
        </w:rPr>
        <w:t>Or les cellules nerveuses ne peuvent pas réaliser la dégradation des acides gras.</w:t>
      </w:r>
    </w:p>
    <w:p w:rsidR="00AC5620" w:rsidRPr="002736CA" w:rsidRDefault="00AC5620" w:rsidP="002736CA">
      <w:pPr>
        <w:ind w:firstLine="708"/>
        <w:jc w:val="both"/>
        <w:rPr>
          <w:rFonts w:ascii="Times New Roman" w:hAnsi="Times New Roman"/>
          <w:szCs w:val="24"/>
        </w:rPr>
      </w:pPr>
    </w:p>
    <w:p w:rsidR="00AC5620" w:rsidRPr="002736CA" w:rsidRDefault="00AC5620" w:rsidP="002736CA">
      <w:pPr>
        <w:ind w:firstLine="708"/>
        <w:jc w:val="both"/>
        <w:rPr>
          <w:rFonts w:ascii="Times New Roman" w:hAnsi="Times New Roman"/>
          <w:szCs w:val="24"/>
        </w:rPr>
      </w:pPr>
      <w:r w:rsidRPr="002736CA">
        <w:rPr>
          <w:rFonts w:ascii="Times New Roman" w:hAnsi="Times New Roman"/>
          <w:snapToGrid w:val="0"/>
          <w:color w:val="000000"/>
          <w:szCs w:val="24"/>
        </w:rPr>
        <w:t>Afin d'alimenter correctement le cerveau, l'organisme utilise donc d'abords les réserves glucidiques (glycogène hépatique), puis, une fois qu'elles sont épuisées, les réserves lipidiques (tissus adipeux), converties en corps cétoniques.</w:t>
      </w:r>
    </w:p>
    <w:p w:rsidR="00AC5620" w:rsidRPr="002736CA" w:rsidRDefault="00AC5620" w:rsidP="002736CA">
      <w:pPr>
        <w:jc w:val="both"/>
        <w:rPr>
          <w:rFonts w:ascii="Times New Roman" w:hAnsi="Times New Roman"/>
          <w:szCs w:val="24"/>
        </w:rPr>
      </w:pPr>
    </w:p>
    <w:p w:rsidR="00AC5620" w:rsidRPr="002736CA" w:rsidRDefault="00AC5620" w:rsidP="002736CA">
      <w:pPr>
        <w:jc w:val="both"/>
        <w:rPr>
          <w:rFonts w:ascii="Times New Roman" w:hAnsi="Times New Roman"/>
          <w:szCs w:val="24"/>
        </w:rPr>
      </w:pPr>
      <w:r w:rsidRPr="002736CA">
        <w:rPr>
          <w:rFonts w:ascii="Times New Roman" w:hAnsi="Times New Roman"/>
          <w:szCs w:val="24"/>
        </w:rPr>
        <w:t>Afin d'alimenter correctement le cerveau, l'organisme utilise donc d'abords les réserves glucidiques (glycogène hépatique), puis, une fois qu'elles sont épuisées, les réserves lipidiques (tissus adipeux), converties en corps cétoniques.</w:t>
      </w:r>
    </w:p>
    <w:p w:rsidR="00505F1B" w:rsidRPr="002736CA" w:rsidRDefault="00505F1B" w:rsidP="002736CA">
      <w:pPr>
        <w:jc w:val="both"/>
        <w:rPr>
          <w:rFonts w:ascii="Times New Roman" w:hAnsi="Times New Roman"/>
          <w:szCs w:val="24"/>
        </w:rPr>
      </w:pPr>
    </w:p>
    <w:p w:rsidR="00505F1B" w:rsidRPr="002736CA" w:rsidRDefault="00505F1B" w:rsidP="002736CA">
      <w:pPr>
        <w:jc w:val="both"/>
        <w:rPr>
          <w:rFonts w:ascii="Times New Roman" w:hAnsi="Times New Roman"/>
          <w:szCs w:val="24"/>
        </w:rPr>
      </w:pPr>
    </w:p>
    <w:p w:rsidR="00505F1B" w:rsidRPr="002736CA" w:rsidRDefault="00505F1B" w:rsidP="002736CA">
      <w:pPr>
        <w:jc w:val="both"/>
        <w:rPr>
          <w:rFonts w:ascii="Times New Roman" w:hAnsi="Times New Roman"/>
          <w:szCs w:val="24"/>
        </w:rPr>
      </w:pPr>
      <w:r w:rsidRPr="002736CA">
        <w:rPr>
          <w:rFonts w:ascii="Times New Roman" w:hAnsi="Times New Roman"/>
          <w:noProof/>
          <w:szCs w:val="24"/>
        </w:rPr>
        <w:drawing>
          <wp:inline distT="0" distB="0" distL="0" distR="0" wp14:anchorId="51F7C61D" wp14:editId="297820FA">
            <wp:extent cx="4210050"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51">
                      <a:extLst>
                        <a:ext uri="{28A0092B-C50C-407E-A947-70E740481C1C}">
                          <a14:useLocalDpi xmlns:a14="http://schemas.microsoft.com/office/drawing/2010/main" val="0"/>
                        </a:ext>
                      </a:extLst>
                    </a:blip>
                    <a:stretch>
                      <a:fillRect/>
                    </a:stretch>
                  </pic:blipFill>
                  <pic:spPr>
                    <a:xfrm>
                      <a:off x="0" y="0"/>
                      <a:ext cx="4210050" cy="590550"/>
                    </a:xfrm>
                    <a:prstGeom prst="rect">
                      <a:avLst/>
                    </a:prstGeom>
                  </pic:spPr>
                </pic:pic>
              </a:graphicData>
            </a:graphic>
          </wp:inline>
        </w:drawing>
      </w:r>
    </w:p>
    <w:p w:rsidR="00AC5620" w:rsidRPr="002736CA" w:rsidRDefault="00AC5620" w:rsidP="002736CA">
      <w:pPr>
        <w:jc w:val="both"/>
        <w:rPr>
          <w:rFonts w:ascii="Times New Roman" w:hAnsi="Times New Roman"/>
          <w:szCs w:val="24"/>
        </w:rPr>
      </w:pPr>
    </w:p>
    <w:p w:rsidR="00505F1B" w:rsidRPr="002736CA" w:rsidRDefault="00505F1B" w:rsidP="002736CA">
      <w:pPr>
        <w:jc w:val="center"/>
        <w:rPr>
          <w:rFonts w:ascii="Times New Roman" w:hAnsi="Times New Roman"/>
          <w:b/>
          <w:bCs/>
          <w:color w:val="FF0000"/>
          <w:szCs w:val="24"/>
        </w:rPr>
      </w:pPr>
      <w:r w:rsidRPr="002736CA">
        <w:rPr>
          <w:rFonts w:ascii="Times New Roman" w:hAnsi="Times New Roman"/>
          <w:b/>
          <w:bCs/>
          <w:color w:val="FF0000"/>
          <w:szCs w:val="24"/>
        </w:rPr>
        <w:t>Notions de chimie et de biochimie appliqués au vivant</w:t>
      </w:r>
    </w:p>
    <w:p w:rsidR="00505F1B" w:rsidRPr="002736CA" w:rsidRDefault="00505F1B" w:rsidP="002736CA">
      <w:pPr>
        <w:jc w:val="center"/>
        <w:rPr>
          <w:rFonts w:ascii="Times New Roman" w:hAnsi="Times New Roman"/>
          <w:b/>
          <w:bCs/>
          <w:color w:val="FF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I° </w:t>
      </w:r>
      <w:r w:rsidRPr="002736CA">
        <w:rPr>
          <w:rFonts w:ascii="Times New Roman" w:hAnsi="Times New Roman"/>
          <w:color w:val="000000"/>
          <w:szCs w:val="24"/>
          <w:u w:val="single"/>
        </w:rPr>
        <w:t xml:space="preserve">L'atome est le constituant élémentaire de la matière </w:t>
      </w:r>
      <w:r w:rsidRPr="002736CA">
        <w:rPr>
          <w:rFonts w:ascii="Times New Roman" w:hAnsi="Times New Roman"/>
          <w:color w:val="000000"/>
          <w:szCs w:val="24"/>
        </w:rPr>
        <w:t>:</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lastRenderedPageBreak/>
        <w:t>L'atome que l'on considère en chimie comme insécable et qui dans les réactions chimique se transporte en entier pour former avec d'autres atomes des molécules de corps nouveaux est en réalité un ensemble complexe.</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L'atome est formé d'un noyé chargé positivement, autour duquel gravitent des électrons chargés négativement.</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Noyau = Nucléons → Proton (charge positive) et Neutron (charge neutre)</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Un atome est neutre, et électriquement neutre, composés des particules positive (neutrons) et négative (électrons).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Les électrons tournent autour du noyau, et se rangent en différentes couchent électroniques concentriques.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Sur la </w:t>
      </w:r>
      <w:proofErr w:type="gramStart"/>
      <w:r w:rsidRPr="002736CA">
        <w:rPr>
          <w:rFonts w:ascii="Times New Roman" w:hAnsi="Times New Roman"/>
          <w:color w:val="000000"/>
          <w:szCs w:val="24"/>
        </w:rPr>
        <w:t>1er</w:t>
      </w:r>
      <w:proofErr w:type="gramEnd"/>
      <w:r w:rsidRPr="002736CA">
        <w:rPr>
          <w:rFonts w:ascii="Times New Roman" w:hAnsi="Times New Roman"/>
          <w:color w:val="000000"/>
          <w:szCs w:val="24"/>
        </w:rPr>
        <w:t xml:space="preserve"> couche il n'y a toujours que deux électrons maximum (l'hydrogène n'en comportant qu'un seul).</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Sur la 2ème couche il n'y a toujours que huit électrons maximum.</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 nombre de protons du noyau est égale au nombre d'électrons.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Le nombre de protons ou d'électrons correspond au </w:t>
      </w:r>
      <w:r w:rsidRPr="002736CA">
        <w:rPr>
          <w:rFonts w:ascii="Times New Roman" w:hAnsi="Times New Roman"/>
          <w:b/>
          <w:bCs/>
          <w:color w:val="000000"/>
          <w:szCs w:val="24"/>
        </w:rPr>
        <w:t>numéro atomique</w:t>
      </w:r>
      <w:r w:rsidRPr="002736CA">
        <w:rPr>
          <w:rFonts w:ascii="Times New Roman" w:hAnsi="Times New Roman"/>
          <w:color w:val="000000"/>
          <w:szCs w:val="24"/>
        </w:rPr>
        <w:t>, symbolisé par Z.</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Le nombre total de nucléons est appelé </w:t>
      </w:r>
      <w:r w:rsidRPr="002736CA">
        <w:rPr>
          <w:rFonts w:ascii="Times New Roman" w:hAnsi="Times New Roman"/>
          <w:b/>
          <w:bCs/>
          <w:color w:val="000000"/>
          <w:szCs w:val="24"/>
        </w:rPr>
        <w:t>nombre de masse</w:t>
      </w:r>
      <w:r w:rsidRPr="002736CA">
        <w:rPr>
          <w:rFonts w:ascii="Times New Roman" w:hAnsi="Times New Roman"/>
          <w:color w:val="000000"/>
          <w:szCs w:val="24"/>
        </w:rPr>
        <w:t>, symbolisé par A.</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       A</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         X </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     Z</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A – Z = nombre de neutrons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LES ISOTOPES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Certains atomes peuvent posséder le même numéro atomique Z mais différer par leur nombre de masse A.</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II° </w:t>
      </w:r>
      <w:r w:rsidRPr="002736CA">
        <w:rPr>
          <w:rFonts w:ascii="Times New Roman" w:hAnsi="Times New Roman"/>
          <w:color w:val="000000"/>
          <w:szCs w:val="24"/>
          <w:u w:val="single"/>
        </w:rPr>
        <w:t>La structures des ions</w:t>
      </w:r>
      <w:r w:rsidRPr="002736CA">
        <w:rPr>
          <w:rFonts w:ascii="Times New Roman" w:hAnsi="Times New Roman"/>
          <w:color w:val="000000"/>
          <w:szCs w:val="24"/>
        </w:rPr>
        <w:t xml:space="preserve">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Un atome peut perdre ou gagner des électrons.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Quand un atome perdre des électrons, ce sont d'abord les électrons de sa couche périphérique. </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br/>
        <w:t>Quand un atome gagne des électrons, il complète sa couche périphérique à 8 électrons.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Exemple : L'atome de sodium possède 11 électrons et 11 protons. Il peut perdre l'électron de sa couche périphérique. Il cesse d'être neutre. C'est un ion positif ou cation. On le représente par NA+.</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S'il a plus de protons que d'électrons il sera noté positif s'il en a moins il sera négatif.</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Donc un ion positif c'est un cation et un ion négatif c'est un anion.</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Un ion est représenté par le symbole de l'atome accompagné par le nombre de signes + ou – égale au nombre d'électrons que l'atome neutre a gagné ou perdu (Exemple : Fer FE</w:t>
      </w:r>
      <w:r w:rsidRPr="002736CA">
        <w:rPr>
          <w:rFonts w:ascii="Times New Roman" w:hAnsi="Times New Roman"/>
          <w:b/>
          <w:bCs/>
          <w:color w:val="FF0000"/>
          <w:szCs w:val="24"/>
        </w:rPr>
        <w:t>++</w:t>
      </w:r>
      <w:r w:rsidRPr="002736CA">
        <w:rPr>
          <w:rFonts w:ascii="Times New Roman" w:hAnsi="Times New Roman"/>
          <w:color w:val="000000"/>
          <w:szCs w:val="24"/>
        </w:rPr>
        <w:t xml:space="preserve"> ou</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 FE</w:t>
      </w:r>
      <w:r w:rsidRPr="002736CA">
        <w:rPr>
          <w:rFonts w:ascii="Times New Roman" w:hAnsi="Times New Roman"/>
          <w:b/>
          <w:bCs/>
          <w:color w:val="FF0000"/>
          <w:szCs w:val="24"/>
        </w:rPr>
        <w:t>+++</w:t>
      </w:r>
      <w:r w:rsidRPr="002736CA">
        <w:rPr>
          <w:rFonts w:ascii="Times New Roman" w:hAnsi="Times New Roman"/>
          <w:color w:val="000000"/>
          <w:szCs w:val="24"/>
        </w:rPr>
        <w:t>)</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Il existe également des ions de structure plus complexe qui sont formés de groupements d'atomes ayant perdu ou gagné des électrons.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Ions monoatomique : C'est un seul atome qui a gagné ou perdu des électrons. </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Ions </w:t>
      </w:r>
      <w:proofErr w:type="spellStart"/>
      <w:r w:rsidRPr="002736CA">
        <w:rPr>
          <w:rFonts w:ascii="Times New Roman" w:hAnsi="Times New Roman"/>
          <w:color w:val="000000"/>
          <w:szCs w:val="24"/>
        </w:rPr>
        <w:t>polyatomique</w:t>
      </w:r>
      <w:proofErr w:type="spellEnd"/>
      <w:r w:rsidRPr="002736CA">
        <w:rPr>
          <w:rFonts w:ascii="Times New Roman" w:hAnsi="Times New Roman"/>
          <w:color w:val="000000"/>
          <w:szCs w:val="24"/>
        </w:rPr>
        <w:t xml:space="preserve"> : C'est plusieurs atomes qui ont gagné ou perdu des électrons.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III° </w:t>
      </w:r>
      <w:r w:rsidRPr="002736CA">
        <w:rPr>
          <w:rFonts w:ascii="Times New Roman" w:hAnsi="Times New Roman"/>
          <w:color w:val="000000"/>
          <w:szCs w:val="24"/>
          <w:u w:val="single"/>
        </w:rPr>
        <w:t>Les molécules</w:t>
      </w:r>
      <w:r w:rsidRPr="002736CA">
        <w:rPr>
          <w:rFonts w:ascii="Times New Roman" w:hAnsi="Times New Roman"/>
          <w:color w:val="000000"/>
          <w:szCs w:val="24"/>
        </w:rPr>
        <w:t xml:space="preserve">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Une </w:t>
      </w:r>
      <w:proofErr w:type="gramStart"/>
      <w:r w:rsidRPr="002736CA">
        <w:rPr>
          <w:rFonts w:ascii="Times New Roman" w:hAnsi="Times New Roman"/>
          <w:color w:val="000000"/>
          <w:szCs w:val="24"/>
        </w:rPr>
        <w:t>molécules</w:t>
      </w:r>
      <w:proofErr w:type="gramEnd"/>
      <w:r w:rsidRPr="002736CA">
        <w:rPr>
          <w:rFonts w:ascii="Times New Roman" w:hAnsi="Times New Roman"/>
          <w:color w:val="000000"/>
          <w:szCs w:val="24"/>
        </w:rPr>
        <w:t xml:space="preserve"> est un ensemble d'atomes unis les uns aux autres par des liaisons chimiques.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Les atomes caractéristiques de la matière organique : CHON (Carbone Hydrogène Oxygène Azote).</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Les éléments chimiques essentiels.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 CHON représente 99,3% de tous les atomes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La valence c'est le nombre d'associations que l'atome peut faire avec d'autres atomes.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IV° L’électronégativité :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L'électronégativité décrit la force avec laquelle 2 atomes attirent </w:t>
      </w:r>
      <w:proofErr w:type="gramStart"/>
      <w:r w:rsidRPr="002736CA">
        <w:rPr>
          <w:rFonts w:ascii="Times New Roman" w:hAnsi="Times New Roman"/>
          <w:color w:val="000000"/>
          <w:szCs w:val="24"/>
        </w:rPr>
        <w:t>le doublet électroniques</w:t>
      </w:r>
      <w:proofErr w:type="gramEnd"/>
      <w:r w:rsidRPr="002736CA">
        <w:rPr>
          <w:rFonts w:ascii="Times New Roman" w:hAnsi="Times New Roman"/>
          <w:color w:val="000000"/>
          <w:szCs w:val="24"/>
        </w:rPr>
        <w:t xml:space="preserve"> de liaison qui leur est commun.</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       Échelle de 1 à 4.</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Deux éléments interviennent : le nombre de protons et le rayon atomique.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Plus le nombre de protons est important plus la charge positive du noyau est grande et plus ce noyau attire les électrons du doublet de liaison (électronégativité élevée).</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Il existe au sein des molécules des liaisons fortes et des liaisons faibles.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1 Les liaisons fortes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Les liaisons covalentes (ou liaison atomique)</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Les liaisons polaires</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Les liaisons ioniques</w:t>
      </w:r>
    </w:p>
    <w:p w:rsidR="00505F1B" w:rsidRPr="002736CA" w:rsidRDefault="00505F1B" w:rsidP="002736CA">
      <w:pPr>
        <w:rPr>
          <w:rFonts w:ascii="Times New Roman" w:hAnsi="Times New Roman"/>
          <w:color w:val="000000"/>
          <w:szCs w:val="24"/>
        </w:rPr>
      </w:pPr>
    </w:p>
    <w:p w:rsidR="00505F1B" w:rsidRPr="002736CA" w:rsidRDefault="00505F1B" w:rsidP="002736CA">
      <w:pPr>
        <w:widowControl w:val="0"/>
        <w:numPr>
          <w:ilvl w:val="1"/>
          <w:numId w:val="1"/>
        </w:numPr>
        <w:tabs>
          <w:tab w:val="clear" w:pos="720"/>
          <w:tab w:val="num" w:pos="1080"/>
        </w:tabs>
        <w:ind w:left="1080"/>
        <w:rPr>
          <w:rFonts w:ascii="Times New Roman" w:hAnsi="Times New Roman"/>
          <w:color w:val="000000"/>
          <w:szCs w:val="24"/>
        </w:rPr>
      </w:pPr>
      <w:r w:rsidRPr="002736CA">
        <w:rPr>
          <w:rFonts w:ascii="Times New Roman" w:hAnsi="Times New Roman"/>
          <w:color w:val="000000"/>
          <w:szCs w:val="24"/>
        </w:rPr>
        <w:t xml:space="preserve">Les liaisons </w:t>
      </w:r>
      <w:proofErr w:type="gramStart"/>
      <w:r w:rsidRPr="002736CA">
        <w:rPr>
          <w:rFonts w:ascii="Times New Roman" w:hAnsi="Times New Roman"/>
          <w:color w:val="000000"/>
          <w:szCs w:val="24"/>
        </w:rPr>
        <w:t>covalents</w:t>
      </w:r>
      <w:proofErr w:type="gramEnd"/>
      <w:r w:rsidRPr="002736CA">
        <w:rPr>
          <w:rFonts w:ascii="Times New Roman" w:hAnsi="Times New Roman"/>
          <w:color w:val="000000"/>
          <w:szCs w:val="24"/>
        </w:rPr>
        <w:t xml:space="preserve"> :</w:t>
      </w: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Lorsque deux atomes d'électronégativité identique ou proche sont liés, aucun n'attire le doublet de liaison plus que l'autre. Leurs liaison est d'égale valeur soit covalente.</w:t>
      </w:r>
    </w:p>
    <w:p w:rsidR="00505F1B" w:rsidRPr="002736CA" w:rsidRDefault="00505F1B" w:rsidP="002736CA">
      <w:pPr>
        <w:rPr>
          <w:rFonts w:ascii="Times New Roman" w:hAnsi="Times New Roman"/>
          <w:color w:val="000000"/>
          <w:szCs w:val="24"/>
        </w:rPr>
      </w:pPr>
    </w:p>
    <w:p w:rsidR="00505F1B" w:rsidRPr="002736CA" w:rsidRDefault="00505F1B" w:rsidP="002736CA">
      <w:pPr>
        <w:widowControl w:val="0"/>
        <w:numPr>
          <w:ilvl w:val="1"/>
          <w:numId w:val="2"/>
        </w:numPr>
        <w:tabs>
          <w:tab w:val="clear" w:pos="0"/>
          <w:tab w:val="num" w:pos="1080"/>
        </w:tabs>
        <w:ind w:left="1080" w:hanging="360"/>
        <w:rPr>
          <w:rFonts w:ascii="Times New Roman" w:hAnsi="Times New Roman"/>
          <w:color w:val="000000"/>
          <w:szCs w:val="24"/>
        </w:rPr>
      </w:pPr>
      <w:proofErr w:type="gramStart"/>
      <w:r w:rsidRPr="002736CA">
        <w:rPr>
          <w:rFonts w:ascii="Times New Roman" w:hAnsi="Times New Roman"/>
          <w:color w:val="000000"/>
          <w:szCs w:val="24"/>
        </w:rPr>
        <w:t>Les liaison polaires</w:t>
      </w:r>
      <w:proofErr w:type="gramEnd"/>
      <w:r w:rsidRPr="002736CA">
        <w:rPr>
          <w:rFonts w:ascii="Times New Roman" w:hAnsi="Times New Roman"/>
          <w:color w:val="000000"/>
          <w:szCs w:val="24"/>
        </w:rPr>
        <w:t xml:space="preserve"> :</w:t>
      </w:r>
    </w:p>
    <w:p w:rsidR="00505F1B" w:rsidRPr="002736CA" w:rsidRDefault="00505F1B" w:rsidP="002736CA">
      <w:pPr>
        <w:rPr>
          <w:rFonts w:ascii="Times New Roman" w:hAnsi="Times New Roman"/>
          <w:color w:val="000000"/>
          <w:szCs w:val="24"/>
        </w:rPr>
      </w:pPr>
    </w:p>
    <w:p w:rsidR="00505F1B" w:rsidRPr="002736CA" w:rsidRDefault="00505F1B" w:rsidP="002736CA">
      <w:pPr>
        <w:widowControl w:val="0"/>
        <w:numPr>
          <w:ilvl w:val="1"/>
          <w:numId w:val="15"/>
        </w:numPr>
        <w:rPr>
          <w:rFonts w:ascii="Times New Roman" w:hAnsi="Times New Roman"/>
          <w:color w:val="000000"/>
          <w:szCs w:val="24"/>
        </w:rPr>
      </w:pPr>
      <w:r w:rsidRPr="002736CA">
        <w:rPr>
          <w:rFonts w:ascii="Times New Roman" w:hAnsi="Times New Roman"/>
          <w:color w:val="000000"/>
          <w:szCs w:val="24"/>
        </w:rPr>
        <w:t>Les liaisons ioniques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Les liaisons covalentes et les liaisons polaires peuvent être simples doubles ou triples, </w:t>
      </w:r>
      <w:proofErr w:type="gramStart"/>
      <w:r w:rsidRPr="002736CA">
        <w:rPr>
          <w:rFonts w:ascii="Times New Roman" w:hAnsi="Times New Roman"/>
          <w:color w:val="000000"/>
          <w:szCs w:val="24"/>
        </w:rPr>
        <w:t>les triples liaison</w:t>
      </w:r>
      <w:proofErr w:type="gramEnd"/>
      <w:r w:rsidRPr="002736CA">
        <w:rPr>
          <w:rFonts w:ascii="Times New Roman" w:hAnsi="Times New Roman"/>
          <w:color w:val="000000"/>
          <w:szCs w:val="24"/>
        </w:rPr>
        <w:t xml:space="preserve"> étant les plus stables.</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Une liaison forte signifie pauvre en énergie : il faut fournir beaucoup d'énergie pour la défaire.</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u w:val="single"/>
        </w:rPr>
        <w:t>Rupture des liaisons</w:t>
      </w:r>
      <w:r w:rsidRPr="002736CA">
        <w:rPr>
          <w:rFonts w:ascii="Times New Roman" w:hAnsi="Times New Roman"/>
          <w:color w:val="000000"/>
          <w:szCs w:val="24"/>
        </w:rPr>
        <w:t xml:space="preserve"> :</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t xml:space="preserve">Si une </w:t>
      </w:r>
      <w:proofErr w:type="gramStart"/>
      <w:r w:rsidRPr="002736CA">
        <w:rPr>
          <w:rFonts w:ascii="Times New Roman" w:hAnsi="Times New Roman"/>
          <w:b/>
          <w:bCs/>
          <w:color w:val="000000"/>
          <w:szCs w:val="24"/>
        </w:rPr>
        <w:t>liaisons covalentes</w:t>
      </w:r>
      <w:proofErr w:type="gramEnd"/>
      <w:r w:rsidRPr="002736CA">
        <w:rPr>
          <w:rFonts w:ascii="Times New Roman" w:hAnsi="Times New Roman"/>
          <w:color w:val="000000"/>
          <w:szCs w:val="24"/>
        </w:rPr>
        <w:t xml:space="preserve"> est brisée chaque atome récupère un électron du doublet électronique de liaison (rupture homolytique). Il se forme deux parties possédant un l'électron libre non apparié. Ces atomes ou radicaux non chargés mais possédant un électron libre sont très réactifs car ils vont avoir tendance à recréer </w:t>
      </w:r>
      <w:proofErr w:type="gramStart"/>
      <w:r w:rsidRPr="002736CA">
        <w:rPr>
          <w:rFonts w:ascii="Times New Roman" w:hAnsi="Times New Roman"/>
          <w:color w:val="000000"/>
          <w:szCs w:val="24"/>
        </w:rPr>
        <w:t>un</w:t>
      </w:r>
      <w:proofErr w:type="gramEnd"/>
      <w:r w:rsidRPr="002736CA">
        <w:rPr>
          <w:rFonts w:ascii="Times New Roman" w:hAnsi="Times New Roman"/>
          <w:color w:val="000000"/>
          <w:szCs w:val="24"/>
        </w:rPr>
        <w:t xml:space="preserve"> liaison ces radicaux libres sont très dangereux pour l'ADN.</w:t>
      </w:r>
    </w:p>
    <w:p w:rsidR="00505F1B" w:rsidRPr="002736CA" w:rsidRDefault="00505F1B" w:rsidP="002736CA">
      <w:pPr>
        <w:rPr>
          <w:rFonts w:ascii="Times New Roman" w:hAnsi="Times New Roman"/>
          <w:color w:val="000000"/>
          <w:szCs w:val="24"/>
        </w:rPr>
      </w:pPr>
    </w:p>
    <w:p w:rsidR="00505F1B" w:rsidRPr="002736CA" w:rsidRDefault="00505F1B" w:rsidP="002736CA">
      <w:pPr>
        <w:rPr>
          <w:rFonts w:ascii="Times New Roman" w:hAnsi="Times New Roman"/>
          <w:color w:val="000000"/>
          <w:szCs w:val="24"/>
        </w:rPr>
      </w:pPr>
      <w:r w:rsidRPr="002736CA">
        <w:rPr>
          <w:rFonts w:ascii="Times New Roman" w:hAnsi="Times New Roman"/>
          <w:color w:val="000000"/>
          <w:szCs w:val="24"/>
        </w:rPr>
        <w:lastRenderedPageBreak/>
        <w:t xml:space="preserve">Si une </w:t>
      </w:r>
      <w:r w:rsidRPr="002736CA">
        <w:rPr>
          <w:rFonts w:ascii="Times New Roman" w:hAnsi="Times New Roman"/>
          <w:b/>
          <w:bCs/>
          <w:color w:val="000000"/>
          <w:szCs w:val="24"/>
        </w:rPr>
        <w:t>liaison polaire</w:t>
      </w:r>
      <w:r w:rsidRPr="002736CA">
        <w:rPr>
          <w:rFonts w:ascii="Times New Roman" w:hAnsi="Times New Roman"/>
          <w:color w:val="000000"/>
          <w:szCs w:val="24"/>
        </w:rPr>
        <w:t xml:space="preserve"> est brisée une répartition inégale </w:t>
      </w:r>
      <w:proofErr w:type="gramStart"/>
      <w:r w:rsidRPr="002736CA">
        <w:rPr>
          <w:rFonts w:ascii="Times New Roman" w:hAnsi="Times New Roman"/>
          <w:color w:val="000000"/>
          <w:szCs w:val="24"/>
        </w:rPr>
        <w:t>des électron</w:t>
      </w:r>
      <w:proofErr w:type="gramEnd"/>
      <w:r w:rsidRPr="002736CA">
        <w:rPr>
          <w:rFonts w:ascii="Times New Roman" w:hAnsi="Times New Roman"/>
          <w:color w:val="000000"/>
          <w:szCs w:val="24"/>
        </w:rPr>
        <w:t xml:space="preserve"> a lieu (rupture </w:t>
      </w:r>
      <w:proofErr w:type="spellStart"/>
      <w:r w:rsidRPr="002736CA">
        <w:rPr>
          <w:rFonts w:ascii="Times New Roman" w:hAnsi="Times New Roman"/>
          <w:color w:val="000000"/>
          <w:szCs w:val="24"/>
        </w:rPr>
        <w:t>hétérolytique</w:t>
      </w:r>
      <w:proofErr w:type="spellEnd"/>
      <w:r w:rsidRPr="002736CA">
        <w:rPr>
          <w:rFonts w:ascii="Times New Roman" w:hAnsi="Times New Roman"/>
          <w:color w:val="000000"/>
          <w:szCs w:val="24"/>
        </w:rPr>
        <w:t xml:space="preserve">). Un atome accapare les électrons de liaison devenant un </w:t>
      </w:r>
      <w:proofErr w:type="gramStart"/>
      <w:r w:rsidRPr="002736CA">
        <w:rPr>
          <w:rFonts w:ascii="Times New Roman" w:hAnsi="Times New Roman"/>
          <w:color w:val="000000"/>
          <w:szCs w:val="24"/>
        </w:rPr>
        <w:t>ions</w:t>
      </w:r>
      <w:proofErr w:type="gramEnd"/>
      <w:r w:rsidRPr="002736CA">
        <w:rPr>
          <w:rFonts w:ascii="Times New Roman" w:hAnsi="Times New Roman"/>
          <w:color w:val="000000"/>
          <w:szCs w:val="24"/>
        </w:rPr>
        <w:t xml:space="preserve"> chargé négativement. L'autre devient positif.</w:t>
      </w:r>
    </w:p>
    <w:p w:rsidR="00505F1B" w:rsidRPr="002736CA" w:rsidRDefault="00505F1B" w:rsidP="002736CA">
      <w:pPr>
        <w:jc w:val="center"/>
        <w:rPr>
          <w:rFonts w:ascii="Times New Roman" w:hAnsi="Times New Roman"/>
          <w:szCs w:val="24"/>
        </w:rPr>
      </w:pPr>
    </w:p>
    <w:p w:rsidR="00505F1B" w:rsidRPr="002736CA" w:rsidRDefault="00505F1B" w:rsidP="002736CA">
      <w:pPr>
        <w:pStyle w:val="NormalWeb"/>
        <w:spacing w:before="0" w:beforeAutospacing="0" w:after="0" w:afterAutospacing="0"/>
        <w:ind w:firstLine="708"/>
        <w:jc w:val="center"/>
        <w:rPr>
          <w:b/>
          <w:bCs/>
          <w:color w:val="FF0000"/>
          <w:u w:val="single"/>
        </w:rPr>
      </w:pPr>
      <w:r w:rsidRPr="002736CA">
        <w:rPr>
          <w:b/>
          <w:bCs/>
          <w:color w:val="FF0000"/>
          <w:u w:val="single"/>
        </w:rPr>
        <w:t>LES ENZYMES</w:t>
      </w:r>
    </w:p>
    <w:p w:rsidR="00505F1B" w:rsidRPr="002736CA" w:rsidRDefault="00505F1B" w:rsidP="002736CA">
      <w:pPr>
        <w:pStyle w:val="NormalWeb"/>
        <w:spacing w:before="0" w:beforeAutospacing="0" w:after="0" w:afterAutospacing="0"/>
        <w:jc w:val="center"/>
        <w:rPr>
          <w:b/>
          <w:bCs/>
        </w:rPr>
      </w:pPr>
    </w:p>
    <w:p w:rsidR="00505F1B" w:rsidRPr="002736CA" w:rsidRDefault="00505F1B" w:rsidP="002736CA">
      <w:pPr>
        <w:pStyle w:val="NormalWeb"/>
        <w:spacing w:before="0" w:beforeAutospacing="0" w:after="0" w:afterAutospacing="0"/>
        <w:jc w:val="both"/>
        <w:rPr>
          <w:bCs/>
        </w:rPr>
      </w:pPr>
      <w:bookmarkStart w:id="12" w:name="_GoBack"/>
      <w:bookmarkEnd w:id="12"/>
    </w:p>
    <w:p w:rsidR="00505F1B" w:rsidRPr="002736CA" w:rsidRDefault="00505F1B" w:rsidP="002736CA">
      <w:pPr>
        <w:pStyle w:val="NormalWeb"/>
        <w:spacing w:before="0" w:beforeAutospacing="0" w:after="0" w:afterAutospacing="0"/>
        <w:jc w:val="both"/>
        <w:rPr>
          <w:bCs/>
        </w:rPr>
      </w:pPr>
      <w:r w:rsidRPr="002736CA">
        <w:rPr>
          <w:bCs/>
        </w:rPr>
        <w:t>1- DEFINITION</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rPr>
          <w:bCs/>
        </w:rPr>
      </w:pPr>
      <w:r w:rsidRPr="002736CA">
        <w:rPr>
          <w:bCs/>
        </w:rPr>
        <w:tab/>
        <w:t xml:space="preserve">Les enzymes sont des biocatalyseurs (ou catalyseurs biologiques) capables d'accélérer les réactions biochimiques qui se déroulent dans une cellule pour atteindre une vitesse suffisante compatible avec le fonctionnement normal d'une cellule. </w:t>
      </w:r>
    </w:p>
    <w:p w:rsidR="00505F1B" w:rsidRPr="002736CA" w:rsidRDefault="00505F1B" w:rsidP="002736CA">
      <w:pPr>
        <w:pStyle w:val="NormalWeb"/>
        <w:spacing w:before="0" w:beforeAutospacing="0" w:after="0" w:afterAutospacing="0"/>
        <w:jc w:val="both"/>
        <w:rPr>
          <w:bCs/>
        </w:rPr>
      </w:pPr>
      <w:r w:rsidRPr="002736CA">
        <w:rPr>
          <w:bCs/>
        </w:rPr>
        <w:tab/>
        <w:t>Ce sont exclusivement des protéines.</w:t>
      </w:r>
    </w:p>
    <w:p w:rsidR="00505F1B" w:rsidRPr="002736CA" w:rsidRDefault="00505F1B" w:rsidP="002736CA">
      <w:pPr>
        <w:pStyle w:val="NormalWeb"/>
        <w:spacing w:before="0" w:beforeAutospacing="0" w:after="0" w:afterAutospacing="0"/>
        <w:jc w:val="both"/>
      </w:pP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rPr>
          <w:bCs/>
        </w:rPr>
      </w:pPr>
      <w:r w:rsidRPr="002736CA">
        <w:rPr>
          <w:bCs/>
        </w:rPr>
        <w:t>2- PROPRIETES</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rPr>
          <w:bCs/>
        </w:rPr>
      </w:pPr>
      <w:r w:rsidRPr="002736CA">
        <w:rPr>
          <w:bCs/>
        </w:rPr>
        <w:tab/>
        <w:t>Les enzymes partagent les caractéristiques générales des catalyseurs chimiques.</w:t>
      </w:r>
    </w:p>
    <w:p w:rsidR="00505F1B" w:rsidRPr="002736CA" w:rsidRDefault="00505F1B" w:rsidP="002736CA">
      <w:pPr>
        <w:pStyle w:val="NormalWeb"/>
        <w:spacing w:before="0" w:beforeAutospacing="0" w:after="0" w:afterAutospacing="0"/>
        <w:jc w:val="both"/>
        <w:rPr>
          <w:bCs/>
        </w:rPr>
      </w:pPr>
      <w:r w:rsidRPr="002736CA">
        <w:rPr>
          <w:bCs/>
        </w:rPr>
        <w:tab/>
        <w:t>Elles sont retrouvées intactes à la fin de la réaction.</w:t>
      </w:r>
    </w:p>
    <w:p w:rsidR="00505F1B" w:rsidRPr="002736CA" w:rsidRDefault="00505F1B" w:rsidP="002736CA">
      <w:pPr>
        <w:pStyle w:val="NormalWeb"/>
        <w:spacing w:before="0" w:beforeAutospacing="0" w:after="0" w:afterAutospacing="0"/>
        <w:jc w:val="both"/>
      </w:pPr>
      <w:r w:rsidRPr="002736CA">
        <w:rPr>
          <w:bCs/>
        </w:rPr>
        <w:tab/>
        <w:t>Chaque enzyme peut donc catalyser un grand nombre de fois cette réaction (plusieurs millions de fois).</w:t>
      </w:r>
    </w:p>
    <w:p w:rsidR="00505F1B" w:rsidRPr="002736CA" w:rsidRDefault="00505F1B" w:rsidP="002736CA">
      <w:pPr>
        <w:pStyle w:val="NormalWeb"/>
        <w:spacing w:before="0" w:beforeAutospacing="0" w:after="0" w:afterAutospacing="0"/>
        <w:jc w:val="both"/>
        <w:rPr>
          <w:bCs/>
        </w:rPr>
      </w:pPr>
      <w:r w:rsidRPr="002736CA">
        <w:rPr>
          <w:bCs/>
        </w:rPr>
        <w:tab/>
        <w:t xml:space="preserve">Elles accélèrent les réactions biochimiques pour les rendre compatibles avec la vie. Les facteurs d'accélération observés pour les catalyseurs biologiques que sont les enzymes atteignent jusqu'à 1010 à 12 fois la vitesse en absence de catalyseur (qui est souvent très lente). </w:t>
      </w:r>
      <w:r w:rsidRPr="002736CA">
        <w:t xml:space="preserve"> </w:t>
      </w:r>
    </w:p>
    <w:p w:rsidR="00505F1B" w:rsidRPr="002736CA" w:rsidRDefault="00505F1B" w:rsidP="002736CA">
      <w:pPr>
        <w:pStyle w:val="NormalWeb"/>
        <w:spacing w:before="0" w:beforeAutospacing="0" w:after="0" w:afterAutospacing="0"/>
        <w:jc w:val="both"/>
        <w:rPr>
          <w:bCs/>
        </w:rPr>
      </w:pPr>
      <w:r w:rsidRPr="002736CA">
        <w:rPr>
          <w:bCs/>
        </w:rPr>
        <w:tab/>
        <w:t>Par exemple, la dégradation de l'eau oxygénée est lente en absence de catalyseur. La catalase, qui est l'enzyme dégradant l'eau oxygénée (H2O2), peut dégrader plusieurs milliers de molécules par seconde.</w:t>
      </w:r>
    </w:p>
    <w:p w:rsidR="00505F1B" w:rsidRPr="002736CA" w:rsidRDefault="00505F1B" w:rsidP="002736CA">
      <w:pPr>
        <w:pStyle w:val="NormalWeb"/>
        <w:spacing w:before="0" w:beforeAutospacing="0" w:after="0" w:afterAutospacing="0"/>
        <w:jc w:val="both"/>
      </w:pPr>
    </w:p>
    <w:p w:rsidR="00505F1B" w:rsidRPr="002736CA" w:rsidRDefault="00505F1B" w:rsidP="002736CA">
      <w:pPr>
        <w:pStyle w:val="NormalWeb"/>
        <w:spacing w:before="0" w:beforeAutospacing="0" w:after="0" w:afterAutospacing="0"/>
        <w:jc w:val="both"/>
      </w:pPr>
    </w:p>
    <w:p w:rsidR="00505F1B" w:rsidRPr="002736CA" w:rsidRDefault="00505F1B" w:rsidP="002736CA">
      <w:pPr>
        <w:pStyle w:val="NormalWeb"/>
        <w:spacing w:before="0" w:beforeAutospacing="0" w:after="0" w:afterAutospacing="0"/>
        <w:jc w:val="both"/>
        <w:rPr>
          <w:bCs/>
        </w:rPr>
      </w:pPr>
      <w:r w:rsidRPr="002736CA">
        <w:rPr>
          <w:bCs/>
        </w:rPr>
        <w:t>3- CONDITIONS DE FONCTIONNEMENT</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rPr>
          <w:bCs/>
        </w:rPr>
      </w:pPr>
      <w:r w:rsidRPr="002736CA">
        <w:rPr>
          <w:bCs/>
        </w:rPr>
        <w:tab/>
        <w:t>Ce sont des protéines qui agissent à l'intérieur d'une cellule ou d'un organisme et parfois dans le milieu extérieur. Les conditions de pH, de température, de pression sont donc celles compatibles avec la vie.</w:t>
      </w:r>
    </w:p>
    <w:p w:rsidR="00505F1B" w:rsidRPr="002736CA" w:rsidRDefault="00505F1B" w:rsidP="002736CA">
      <w:pPr>
        <w:pStyle w:val="NormalWeb"/>
        <w:numPr>
          <w:ilvl w:val="0"/>
          <w:numId w:val="14"/>
        </w:numPr>
        <w:spacing w:before="0" w:beforeAutospacing="0" w:after="0" w:afterAutospacing="0"/>
        <w:jc w:val="both"/>
        <w:rPr>
          <w:bCs/>
        </w:rPr>
      </w:pPr>
      <w:r w:rsidRPr="002736CA">
        <w:rPr>
          <w:bCs/>
        </w:rPr>
        <w:t xml:space="preserve"> pH : proche de la neutralité en général (sauf pour la pepsine de l'estomac par exemple).</w:t>
      </w:r>
    </w:p>
    <w:p w:rsidR="00505F1B" w:rsidRPr="002736CA" w:rsidRDefault="00505F1B" w:rsidP="002736CA">
      <w:pPr>
        <w:pStyle w:val="NormalWeb"/>
        <w:numPr>
          <w:ilvl w:val="0"/>
          <w:numId w:val="14"/>
        </w:numPr>
        <w:spacing w:before="0" w:beforeAutospacing="0" w:after="0" w:afterAutospacing="0"/>
        <w:jc w:val="both"/>
        <w:rPr>
          <w:bCs/>
        </w:rPr>
      </w:pPr>
      <w:r w:rsidRPr="002736CA">
        <w:t>•</w:t>
      </w:r>
      <w:r w:rsidRPr="002736CA">
        <w:rPr>
          <w:bCs/>
        </w:rPr>
        <w:t xml:space="preserve"> Température : 30 à 37° (sauf pour les enzymes des microorganismes thermophiles par exemple). Pression : Généralement 1 atmosphère (sauf pour les enzymes des organismes marins).</w:t>
      </w:r>
      <w:r w:rsidRPr="002736CA">
        <w:t xml:space="preserve"> </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rPr>
          <w:bCs/>
        </w:rPr>
      </w:pPr>
      <w:r w:rsidRPr="002736CA">
        <w:rPr>
          <w:bCs/>
        </w:rPr>
        <w:tab/>
        <w:t>Les enzymes ne supportent pas de variations de ces paramètres, elles agissent dans des limites assez étroites qui correspondent à leur optimum.</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pPr>
    </w:p>
    <w:p w:rsidR="00505F1B" w:rsidRPr="002736CA" w:rsidRDefault="00505F1B" w:rsidP="002736CA">
      <w:pPr>
        <w:pStyle w:val="NormalWeb"/>
        <w:spacing w:before="0" w:beforeAutospacing="0" w:after="0" w:afterAutospacing="0"/>
        <w:jc w:val="both"/>
        <w:rPr>
          <w:bCs/>
        </w:rPr>
      </w:pPr>
      <w:r w:rsidRPr="002736CA">
        <w:rPr>
          <w:bCs/>
        </w:rPr>
        <w:t>4- SPECIFICITE</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rPr>
          <w:bCs/>
        </w:rPr>
      </w:pPr>
      <w:r w:rsidRPr="002736CA">
        <w:rPr>
          <w:bCs/>
        </w:rPr>
        <w:tab/>
        <w:t>Les enzymes sont capables de reconnaître un seul substrat (comme l'</w:t>
      </w:r>
      <w:proofErr w:type="spellStart"/>
      <w:r w:rsidRPr="002736CA">
        <w:rPr>
          <w:bCs/>
        </w:rPr>
        <w:t>uréase</w:t>
      </w:r>
      <w:proofErr w:type="spellEnd"/>
      <w:r w:rsidRPr="002736CA">
        <w:rPr>
          <w:bCs/>
        </w:rPr>
        <w:t>) ou un groupe apparenté de substrat (comme l'</w:t>
      </w:r>
      <w:proofErr w:type="spellStart"/>
      <w:r w:rsidRPr="002736CA">
        <w:rPr>
          <w:bCs/>
        </w:rPr>
        <w:t>hexokinase</w:t>
      </w:r>
      <w:proofErr w:type="spellEnd"/>
      <w:r w:rsidRPr="002736CA">
        <w:rPr>
          <w:bCs/>
        </w:rPr>
        <w:t xml:space="preserve"> qui agit sur plusieurs hexoses). </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pPr>
      <w:r w:rsidRPr="002736CA">
        <w:rPr>
          <w:bCs/>
        </w:rPr>
        <w:tab/>
        <w:t>Les enzymes sont capables de différencier des molécules très semblables comme des énantiomères.</w:t>
      </w:r>
    </w:p>
    <w:p w:rsidR="00505F1B" w:rsidRPr="002736CA" w:rsidRDefault="00505F1B" w:rsidP="002736CA">
      <w:pPr>
        <w:pStyle w:val="NormalWeb"/>
        <w:spacing w:before="0" w:beforeAutospacing="0" w:after="0" w:afterAutospacing="0"/>
        <w:jc w:val="both"/>
        <w:rPr>
          <w:bCs/>
        </w:rPr>
      </w:pPr>
      <w:r w:rsidRPr="002736CA">
        <w:rPr>
          <w:bCs/>
        </w:rPr>
        <w:t>Les enzymes catalysent un seul type de réaction comme l'hydrolyse, la phosphorylation.</w:t>
      </w:r>
    </w:p>
    <w:p w:rsidR="00505F1B" w:rsidRPr="002736CA" w:rsidRDefault="00505F1B" w:rsidP="002736CA">
      <w:pPr>
        <w:pStyle w:val="NormalWeb"/>
        <w:spacing w:before="0" w:beforeAutospacing="0" w:after="0" w:afterAutospacing="0"/>
        <w:jc w:val="both"/>
        <w:rPr>
          <w:bCs/>
        </w:rPr>
      </w:pPr>
      <w:r w:rsidRPr="002736CA">
        <w:rPr>
          <w:bCs/>
        </w:rPr>
        <w:tab/>
        <w:t>Un substrat (par exemple un acide aminé) peut subir plusieurs transformation enzymatiques (par exemple un désamination, une décarboxylation...) mais chaque réaction est catalysée par une enzyme différente et spécifique de cette réaction.</w:t>
      </w:r>
    </w:p>
    <w:p w:rsidR="00505F1B" w:rsidRPr="002736CA" w:rsidRDefault="00505F1B" w:rsidP="002736CA">
      <w:pPr>
        <w:pStyle w:val="NormalWeb"/>
        <w:spacing w:before="0" w:beforeAutospacing="0" w:after="0" w:afterAutospacing="0"/>
        <w:jc w:val="both"/>
      </w:pPr>
    </w:p>
    <w:p w:rsidR="00505F1B" w:rsidRPr="002736CA" w:rsidRDefault="00505F1B" w:rsidP="002736CA">
      <w:pPr>
        <w:pStyle w:val="NormalWeb"/>
        <w:spacing w:before="0" w:beforeAutospacing="0" w:after="0" w:afterAutospacing="0"/>
        <w:jc w:val="both"/>
        <w:rPr>
          <w:bCs/>
        </w:rPr>
      </w:pPr>
      <w:r w:rsidRPr="002736CA">
        <w:rPr>
          <w:bCs/>
        </w:rPr>
        <w:lastRenderedPageBreak/>
        <w:t>5- REGULATION</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rPr>
          <w:bCs/>
        </w:rPr>
      </w:pPr>
      <w:r w:rsidRPr="002736CA">
        <w:rPr>
          <w:bCs/>
        </w:rPr>
        <w:t xml:space="preserve"> </w:t>
      </w:r>
      <w:r w:rsidRPr="002736CA">
        <w:rPr>
          <w:bCs/>
        </w:rPr>
        <w:tab/>
        <w:t xml:space="preserve">La vitesse de catalyse des enzymes peut être accélérée ou au contraire ralentie en fonction des besoins. </w:t>
      </w:r>
    </w:p>
    <w:p w:rsidR="00505F1B" w:rsidRPr="002736CA" w:rsidRDefault="00505F1B" w:rsidP="002736CA">
      <w:pPr>
        <w:pStyle w:val="NormalWeb"/>
        <w:spacing w:before="0" w:beforeAutospacing="0" w:after="0" w:afterAutospacing="0"/>
        <w:jc w:val="both"/>
        <w:rPr>
          <w:bCs/>
        </w:rPr>
      </w:pPr>
    </w:p>
    <w:p w:rsidR="00505F1B" w:rsidRPr="002736CA" w:rsidRDefault="00505F1B" w:rsidP="002736CA">
      <w:pPr>
        <w:pStyle w:val="NormalWeb"/>
        <w:spacing w:before="0" w:beforeAutospacing="0" w:after="0" w:afterAutospacing="0"/>
        <w:jc w:val="both"/>
      </w:pPr>
      <w:r w:rsidRPr="002736CA">
        <w:rPr>
          <w:bCs/>
        </w:rPr>
        <w:tab/>
        <w:t>Par exemple, l'activité des enzymes de stockage du glucose est grande lorsque la cellule rencontre une grande concentration (par exemple les cellules hépatiques après un repas) et faible dans les conditions inverses (entre les repas).</w:t>
      </w:r>
    </w:p>
    <w:p w:rsidR="00505F1B" w:rsidRPr="002736CA" w:rsidRDefault="00505F1B" w:rsidP="002736CA">
      <w:pPr>
        <w:pStyle w:val="NormalWeb"/>
        <w:spacing w:before="0" w:beforeAutospacing="0" w:after="0" w:afterAutospacing="0"/>
      </w:pPr>
    </w:p>
    <w:p w:rsidR="00505F1B" w:rsidRPr="002736CA" w:rsidRDefault="00505F1B" w:rsidP="002736CA">
      <w:pPr>
        <w:ind w:left="360"/>
        <w:rPr>
          <w:rFonts w:ascii="Times New Roman" w:hAnsi="Times New Roman"/>
          <w:color w:val="000000"/>
          <w:szCs w:val="24"/>
        </w:rPr>
      </w:pPr>
    </w:p>
    <w:p w:rsidR="00505F1B" w:rsidRPr="002736CA" w:rsidRDefault="00505F1B" w:rsidP="002736CA">
      <w:pPr>
        <w:rPr>
          <w:rFonts w:ascii="Times New Roman" w:hAnsi="Times New Roman"/>
          <w:szCs w:val="24"/>
        </w:rPr>
      </w:pPr>
    </w:p>
    <w:p w:rsidR="00505F1B" w:rsidRPr="002736CA" w:rsidRDefault="00505F1B" w:rsidP="002736CA">
      <w:pPr>
        <w:rPr>
          <w:rFonts w:ascii="Times New Roman" w:hAnsi="Times New Roman"/>
          <w:szCs w:val="24"/>
        </w:rPr>
      </w:pPr>
    </w:p>
    <w:p w:rsidR="00505F1B" w:rsidRPr="002736CA" w:rsidRDefault="00505F1B" w:rsidP="002736CA">
      <w:pPr>
        <w:rPr>
          <w:rFonts w:ascii="Times New Roman" w:hAnsi="Times New Roman"/>
          <w:szCs w:val="24"/>
        </w:rPr>
      </w:pPr>
    </w:p>
    <w:p w:rsidR="00505F1B" w:rsidRPr="002736CA" w:rsidRDefault="00505F1B" w:rsidP="002736CA">
      <w:pPr>
        <w:jc w:val="both"/>
        <w:rPr>
          <w:rFonts w:ascii="Times New Roman" w:hAnsi="Times New Roman"/>
          <w:szCs w:val="24"/>
        </w:rPr>
      </w:pPr>
    </w:p>
    <w:sectPr w:rsidR="00505F1B" w:rsidRPr="002736CA" w:rsidSect="002736CA">
      <w:footnotePr>
        <w:pos w:val="beneathText"/>
      </w:footnotePr>
      <w:type w:val="continuous"/>
      <w:pgSz w:w="11905" w:h="16837"/>
      <w:pgMar w:top="426"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FE" w:rsidRDefault="004C46FE">
      <w:r>
        <w:separator/>
      </w:r>
    </w:p>
  </w:endnote>
  <w:endnote w:type="continuationSeparator" w:id="0">
    <w:p w:rsidR="004C46FE" w:rsidRDefault="004C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3E" w:rsidRDefault="00522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E3E" w:rsidRDefault="00522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3E" w:rsidRDefault="00522E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FE" w:rsidRDefault="004C46FE">
      <w:r>
        <w:separator/>
      </w:r>
    </w:p>
  </w:footnote>
  <w:footnote w:type="continuationSeparator" w:id="0">
    <w:p w:rsidR="004C46FE" w:rsidRDefault="004C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RTF_Num 2"/>
    <w:lvl w:ilvl="0">
      <w:start w:val="1"/>
      <w:numFmt w:val="none"/>
      <w:suff w:val="nothing"/>
      <w:lvlText w:val="•"/>
      <w:lvlJc w:val="left"/>
      <w:pPr>
        <w:tabs>
          <w:tab w:val="num" w:pos="720"/>
        </w:tabs>
        <w:ind w:left="720" w:hanging="360"/>
      </w:pPr>
      <w:rPr>
        <w:rFonts w:ascii="Arial" w:hAnsi="Arial"/>
        <w:sz w:val="24"/>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8C735C4"/>
    <w:multiLevelType w:val="hybridMultilevel"/>
    <w:tmpl w:val="C30297C8"/>
    <w:lvl w:ilvl="0" w:tplc="FADEB348">
      <w:start w:val="1"/>
      <w:numFmt w:val="bullet"/>
      <w:lvlText w:val="•"/>
      <w:lvlJc w:val="left"/>
      <w:pPr>
        <w:tabs>
          <w:tab w:val="num" w:pos="720"/>
        </w:tabs>
        <w:ind w:left="720" w:hanging="360"/>
      </w:pPr>
      <w:rPr>
        <w:rFonts w:ascii="Times New Roman" w:hAnsi="Times New Roman" w:hint="default"/>
      </w:rPr>
    </w:lvl>
    <w:lvl w:ilvl="1" w:tplc="881AD06C" w:tentative="1">
      <w:start w:val="1"/>
      <w:numFmt w:val="bullet"/>
      <w:lvlText w:val="•"/>
      <w:lvlJc w:val="left"/>
      <w:pPr>
        <w:tabs>
          <w:tab w:val="num" w:pos="1440"/>
        </w:tabs>
        <w:ind w:left="1440" w:hanging="360"/>
      </w:pPr>
      <w:rPr>
        <w:rFonts w:ascii="Times New Roman" w:hAnsi="Times New Roman" w:hint="default"/>
      </w:rPr>
    </w:lvl>
    <w:lvl w:ilvl="2" w:tplc="69D8E586" w:tentative="1">
      <w:start w:val="1"/>
      <w:numFmt w:val="bullet"/>
      <w:lvlText w:val="•"/>
      <w:lvlJc w:val="left"/>
      <w:pPr>
        <w:tabs>
          <w:tab w:val="num" w:pos="2160"/>
        </w:tabs>
        <w:ind w:left="2160" w:hanging="360"/>
      </w:pPr>
      <w:rPr>
        <w:rFonts w:ascii="Times New Roman" w:hAnsi="Times New Roman" w:hint="default"/>
      </w:rPr>
    </w:lvl>
    <w:lvl w:ilvl="3" w:tplc="E3CC87F4" w:tentative="1">
      <w:start w:val="1"/>
      <w:numFmt w:val="bullet"/>
      <w:lvlText w:val="•"/>
      <w:lvlJc w:val="left"/>
      <w:pPr>
        <w:tabs>
          <w:tab w:val="num" w:pos="2880"/>
        </w:tabs>
        <w:ind w:left="2880" w:hanging="360"/>
      </w:pPr>
      <w:rPr>
        <w:rFonts w:ascii="Times New Roman" w:hAnsi="Times New Roman" w:hint="default"/>
      </w:rPr>
    </w:lvl>
    <w:lvl w:ilvl="4" w:tplc="376693C6" w:tentative="1">
      <w:start w:val="1"/>
      <w:numFmt w:val="bullet"/>
      <w:lvlText w:val="•"/>
      <w:lvlJc w:val="left"/>
      <w:pPr>
        <w:tabs>
          <w:tab w:val="num" w:pos="3600"/>
        </w:tabs>
        <w:ind w:left="3600" w:hanging="360"/>
      </w:pPr>
      <w:rPr>
        <w:rFonts w:ascii="Times New Roman" w:hAnsi="Times New Roman" w:hint="default"/>
      </w:rPr>
    </w:lvl>
    <w:lvl w:ilvl="5" w:tplc="79C86528" w:tentative="1">
      <w:start w:val="1"/>
      <w:numFmt w:val="bullet"/>
      <w:lvlText w:val="•"/>
      <w:lvlJc w:val="left"/>
      <w:pPr>
        <w:tabs>
          <w:tab w:val="num" w:pos="4320"/>
        </w:tabs>
        <w:ind w:left="4320" w:hanging="360"/>
      </w:pPr>
      <w:rPr>
        <w:rFonts w:ascii="Times New Roman" w:hAnsi="Times New Roman" w:hint="default"/>
      </w:rPr>
    </w:lvl>
    <w:lvl w:ilvl="6" w:tplc="2D0C745C" w:tentative="1">
      <w:start w:val="1"/>
      <w:numFmt w:val="bullet"/>
      <w:lvlText w:val="•"/>
      <w:lvlJc w:val="left"/>
      <w:pPr>
        <w:tabs>
          <w:tab w:val="num" w:pos="5040"/>
        </w:tabs>
        <w:ind w:left="5040" w:hanging="360"/>
      </w:pPr>
      <w:rPr>
        <w:rFonts w:ascii="Times New Roman" w:hAnsi="Times New Roman" w:hint="default"/>
      </w:rPr>
    </w:lvl>
    <w:lvl w:ilvl="7" w:tplc="48507ADC" w:tentative="1">
      <w:start w:val="1"/>
      <w:numFmt w:val="bullet"/>
      <w:lvlText w:val="•"/>
      <w:lvlJc w:val="left"/>
      <w:pPr>
        <w:tabs>
          <w:tab w:val="num" w:pos="5760"/>
        </w:tabs>
        <w:ind w:left="5760" w:hanging="360"/>
      </w:pPr>
      <w:rPr>
        <w:rFonts w:ascii="Times New Roman" w:hAnsi="Times New Roman" w:hint="default"/>
      </w:rPr>
    </w:lvl>
    <w:lvl w:ilvl="8" w:tplc="B4CA3A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D971A6"/>
    <w:multiLevelType w:val="singleLevel"/>
    <w:tmpl w:val="00000001"/>
    <w:lvl w:ilvl="0">
      <w:start w:val="1"/>
      <w:numFmt w:val="none"/>
      <w:suff w:val="nothing"/>
      <w:lvlText w:val="•"/>
      <w:lvlJc w:val="left"/>
      <w:pPr>
        <w:tabs>
          <w:tab w:val="num" w:pos="720"/>
        </w:tabs>
        <w:ind w:left="720" w:hanging="360"/>
      </w:pPr>
      <w:rPr>
        <w:rFonts w:ascii="Arial" w:hAnsi="Arial"/>
        <w:sz w:val="24"/>
      </w:rPr>
    </w:lvl>
  </w:abstractNum>
  <w:abstractNum w:abstractNumId="6">
    <w:nsid w:val="2C1D062A"/>
    <w:multiLevelType w:val="hybridMultilevel"/>
    <w:tmpl w:val="6DF2805A"/>
    <w:lvl w:ilvl="0" w:tplc="971ED7F4">
      <w:start w:val="1"/>
      <w:numFmt w:val="bullet"/>
      <w:lvlText w:val="•"/>
      <w:lvlJc w:val="left"/>
      <w:pPr>
        <w:tabs>
          <w:tab w:val="num" w:pos="720"/>
        </w:tabs>
        <w:ind w:left="720" w:hanging="360"/>
      </w:pPr>
      <w:rPr>
        <w:rFonts w:ascii="Times New Roman" w:hAnsi="Times New Roman" w:hint="default"/>
      </w:rPr>
    </w:lvl>
    <w:lvl w:ilvl="1" w:tplc="37784138" w:tentative="1">
      <w:start w:val="1"/>
      <w:numFmt w:val="bullet"/>
      <w:lvlText w:val="•"/>
      <w:lvlJc w:val="left"/>
      <w:pPr>
        <w:tabs>
          <w:tab w:val="num" w:pos="1440"/>
        </w:tabs>
        <w:ind w:left="1440" w:hanging="360"/>
      </w:pPr>
      <w:rPr>
        <w:rFonts w:ascii="Times New Roman" w:hAnsi="Times New Roman" w:hint="default"/>
      </w:rPr>
    </w:lvl>
    <w:lvl w:ilvl="2" w:tplc="58705162" w:tentative="1">
      <w:start w:val="1"/>
      <w:numFmt w:val="bullet"/>
      <w:lvlText w:val="•"/>
      <w:lvlJc w:val="left"/>
      <w:pPr>
        <w:tabs>
          <w:tab w:val="num" w:pos="2160"/>
        </w:tabs>
        <w:ind w:left="2160" w:hanging="360"/>
      </w:pPr>
      <w:rPr>
        <w:rFonts w:ascii="Times New Roman" w:hAnsi="Times New Roman" w:hint="default"/>
      </w:rPr>
    </w:lvl>
    <w:lvl w:ilvl="3" w:tplc="91BC4D04" w:tentative="1">
      <w:start w:val="1"/>
      <w:numFmt w:val="bullet"/>
      <w:lvlText w:val="•"/>
      <w:lvlJc w:val="left"/>
      <w:pPr>
        <w:tabs>
          <w:tab w:val="num" w:pos="2880"/>
        </w:tabs>
        <w:ind w:left="2880" w:hanging="360"/>
      </w:pPr>
      <w:rPr>
        <w:rFonts w:ascii="Times New Roman" w:hAnsi="Times New Roman" w:hint="default"/>
      </w:rPr>
    </w:lvl>
    <w:lvl w:ilvl="4" w:tplc="03BEE174" w:tentative="1">
      <w:start w:val="1"/>
      <w:numFmt w:val="bullet"/>
      <w:lvlText w:val="•"/>
      <w:lvlJc w:val="left"/>
      <w:pPr>
        <w:tabs>
          <w:tab w:val="num" w:pos="3600"/>
        </w:tabs>
        <w:ind w:left="3600" w:hanging="360"/>
      </w:pPr>
      <w:rPr>
        <w:rFonts w:ascii="Times New Roman" w:hAnsi="Times New Roman" w:hint="default"/>
      </w:rPr>
    </w:lvl>
    <w:lvl w:ilvl="5" w:tplc="C6F8AFD6" w:tentative="1">
      <w:start w:val="1"/>
      <w:numFmt w:val="bullet"/>
      <w:lvlText w:val="•"/>
      <w:lvlJc w:val="left"/>
      <w:pPr>
        <w:tabs>
          <w:tab w:val="num" w:pos="4320"/>
        </w:tabs>
        <w:ind w:left="4320" w:hanging="360"/>
      </w:pPr>
      <w:rPr>
        <w:rFonts w:ascii="Times New Roman" w:hAnsi="Times New Roman" w:hint="default"/>
      </w:rPr>
    </w:lvl>
    <w:lvl w:ilvl="6" w:tplc="531CAF54" w:tentative="1">
      <w:start w:val="1"/>
      <w:numFmt w:val="bullet"/>
      <w:lvlText w:val="•"/>
      <w:lvlJc w:val="left"/>
      <w:pPr>
        <w:tabs>
          <w:tab w:val="num" w:pos="5040"/>
        </w:tabs>
        <w:ind w:left="5040" w:hanging="360"/>
      </w:pPr>
      <w:rPr>
        <w:rFonts w:ascii="Times New Roman" w:hAnsi="Times New Roman" w:hint="default"/>
      </w:rPr>
    </w:lvl>
    <w:lvl w:ilvl="7" w:tplc="D62007B2" w:tentative="1">
      <w:start w:val="1"/>
      <w:numFmt w:val="bullet"/>
      <w:lvlText w:val="•"/>
      <w:lvlJc w:val="left"/>
      <w:pPr>
        <w:tabs>
          <w:tab w:val="num" w:pos="5760"/>
        </w:tabs>
        <w:ind w:left="5760" w:hanging="360"/>
      </w:pPr>
      <w:rPr>
        <w:rFonts w:ascii="Times New Roman" w:hAnsi="Times New Roman" w:hint="default"/>
      </w:rPr>
    </w:lvl>
    <w:lvl w:ilvl="8" w:tplc="A6FC911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ED0B4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56582566"/>
    <w:multiLevelType w:val="hybridMultilevel"/>
    <w:tmpl w:val="EE34DE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FD257EB"/>
    <w:multiLevelType w:val="hybridMultilevel"/>
    <w:tmpl w:val="7AA46D42"/>
    <w:lvl w:ilvl="0" w:tplc="FBFA4F5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24131A1"/>
    <w:multiLevelType w:val="singleLevel"/>
    <w:tmpl w:val="040C000F"/>
    <w:lvl w:ilvl="0">
      <w:start w:val="1"/>
      <w:numFmt w:val="decimal"/>
      <w:lvlText w:val="%1."/>
      <w:lvlJc w:val="left"/>
      <w:pPr>
        <w:tabs>
          <w:tab w:val="num" w:pos="360"/>
        </w:tabs>
        <w:ind w:left="360" w:hanging="360"/>
      </w:pPr>
    </w:lvl>
  </w:abstractNum>
  <w:abstractNum w:abstractNumId="11">
    <w:nsid w:val="6B474371"/>
    <w:multiLevelType w:val="hybridMultilevel"/>
    <w:tmpl w:val="1A3233FA"/>
    <w:lvl w:ilvl="0" w:tplc="8D9C10DE">
      <w:start w:val="1"/>
      <w:numFmt w:val="bullet"/>
      <w:lvlText w:val="•"/>
      <w:lvlJc w:val="left"/>
      <w:pPr>
        <w:tabs>
          <w:tab w:val="num" w:pos="720"/>
        </w:tabs>
        <w:ind w:left="720" w:hanging="360"/>
      </w:pPr>
      <w:rPr>
        <w:rFonts w:ascii="Times New Roman" w:hAnsi="Times New Roman" w:hint="default"/>
      </w:rPr>
    </w:lvl>
    <w:lvl w:ilvl="1" w:tplc="5BCE3FA6" w:tentative="1">
      <w:start w:val="1"/>
      <w:numFmt w:val="bullet"/>
      <w:lvlText w:val="•"/>
      <w:lvlJc w:val="left"/>
      <w:pPr>
        <w:tabs>
          <w:tab w:val="num" w:pos="1440"/>
        </w:tabs>
        <w:ind w:left="1440" w:hanging="360"/>
      </w:pPr>
      <w:rPr>
        <w:rFonts w:ascii="Times New Roman" w:hAnsi="Times New Roman" w:hint="default"/>
      </w:rPr>
    </w:lvl>
    <w:lvl w:ilvl="2" w:tplc="17742972" w:tentative="1">
      <w:start w:val="1"/>
      <w:numFmt w:val="bullet"/>
      <w:lvlText w:val="•"/>
      <w:lvlJc w:val="left"/>
      <w:pPr>
        <w:tabs>
          <w:tab w:val="num" w:pos="2160"/>
        </w:tabs>
        <w:ind w:left="2160" w:hanging="360"/>
      </w:pPr>
      <w:rPr>
        <w:rFonts w:ascii="Times New Roman" w:hAnsi="Times New Roman" w:hint="default"/>
      </w:rPr>
    </w:lvl>
    <w:lvl w:ilvl="3" w:tplc="410CE54C" w:tentative="1">
      <w:start w:val="1"/>
      <w:numFmt w:val="bullet"/>
      <w:lvlText w:val="•"/>
      <w:lvlJc w:val="left"/>
      <w:pPr>
        <w:tabs>
          <w:tab w:val="num" w:pos="2880"/>
        </w:tabs>
        <w:ind w:left="2880" w:hanging="360"/>
      </w:pPr>
      <w:rPr>
        <w:rFonts w:ascii="Times New Roman" w:hAnsi="Times New Roman" w:hint="default"/>
      </w:rPr>
    </w:lvl>
    <w:lvl w:ilvl="4" w:tplc="445CDFF2" w:tentative="1">
      <w:start w:val="1"/>
      <w:numFmt w:val="bullet"/>
      <w:lvlText w:val="•"/>
      <w:lvlJc w:val="left"/>
      <w:pPr>
        <w:tabs>
          <w:tab w:val="num" w:pos="3600"/>
        </w:tabs>
        <w:ind w:left="3600" w:hanging="360"/>
      </w:pPr>
      <w:rPr>
        <w:rFonts w:ascii="Times New Roman" w:hAnsi="Times New Roman" w:hint="default"/>
      </w:rPr>
    </w:lvl>
    <w:lvl w:ilvl="5" w:tplc="FAE0216E" w:tentative="1">
      <w:start w:val="1"/>
      <w:numFmt w:val="bullet"/>
      <w:lvlText w:val="•"/>
      <w:lvlJc w:val="left"/>
      <w:pPr>
        <w:tabs>
          <w:tab w:val="num" w:pos="4320"/>
        </w:tabs>
        <w:ind w:left="4320" w:hanging="360"/>
      </w:pPr>
      <w:rPr>
        <w:rFonts w:ascii="Times New Roman" w:hAnsi="Times New Roman" w:hint="default"/>
      </w:rPr>
    </w:lvl>
    <w:lvl w:ilvl="6" w:tplc="CD667784" w:tentative="1">
      <w:start w:val="1"/>
      <w:numFmt w:val="bullet"/>
      <w:lvlText w:val="•"/>
      <w:lvlJc w:val="left"/>
      <w:pPr>
        <w:tabs>
          <w:tab w:val="num" w:pos="5040"/>
        </w:tabs>
        <w:ind w:left="5040" w:hanging="360"/>
      </w:pPr>
      <w:rPr>
        <w:rFonts w:ascii="Times New Roman" w:hAnsi="Times New Roman" w:hint="default"/>
      </w:rPr>
    </w:lvl>
    <w:lvl w:ilvl="7" w:tplc="6F5EDFB6" w:tentative="1">
      <w:start w:val="1"/>
      <w:numFmt w:val="bullet"/>
      <w:lvlText w:val="•"/>
      <w:lvlJc w:val="left"/>
      <w:pPr>
        <w:tabs>
          <w:tab w:val="num" w:pos="5760"/>
        </w:tabs>
        <w:ind w:left="5760" w:hanging="360"/>
      </w:pPr>
      <w:rPr>
        <w:rFonts w:ascii="Times New Roman" w:hAnsi="Times New Roman" w:hint="default"/>
      </w:rPr>
    </w:lvl>
    <w:lvl w:ilvl="8" w:tplc="08CA99A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EE405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78594FD0"/>
    <w:multiLevelType w:val="hybridMultilevel"/>
    <w:tmpl w:val="36FCBF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D1C6BE5"/>
    <w:multiLevelType w:val="multilevel"/>
    <w:tmpl w:val="DA8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sz w:val="24"/>
        </w:rPr>
      </w:lvl>
    </w:lvlOverride>
  </w:num>
  <w:num w:numId="4">
    <w:abstractNumId w:val="12"/>
  </w:num>
  <w:num w:numId="5">
    <w:abstractNumId w:val="10"/>
  </w:num>
  <w:num w:numId="6">
    <w:abstractNumId w:val="5"/>
  </w:num>
  <w:num w:numId="7">
    <w:abstractNumId w:val="7"/>
  </w:num>
  <w:num w:numId="8">
    <w:abstractNumId w:val="4"/>
  </w:num>
  <w:num w:numId="9">
    <w:abstractNumId w:val="6"/>
  </w:num>
  <w:num w:numId="10">
    <w:abstractNumId w:val="14"/>
  </w:num>
  <w:num w:numId="11">
    <w:abstractNumId w:val="13"/>
  </w:num>
  <w:num w:numId="12">
    <w:abstractNumId w:val="9"/>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0A"/>
    <w:rsid w:val="000C1E2D"/>
    <w:rsid w:val="00123C72"/>
    <w:rsid w:val="001D2592"/>
    <w:rsid w:val="00255B88"/>
    <w:rsid w:val="0025772C"/>
    <w:rsid w:val="002736CA"/>
    <w:rsid w:val="002B21BA"/>
    <w:rsid w:val="002E1929"/>
    <w:rsid w:val="003A2F63"/>
    <w:rsid w:val="003D0E79"/>
    <w:rsid w:val="003F71C9"/>
    <w:rsid w:val="004635AB"/>
    <w:rsid w:val="00466CBB"/>
    <w:rsid w:val="004C46FE"/>
    <w:rsid w:val="00505F1B"/>
    <w:rsid w:val="00522E3E"/>
    <w:rsid w:val="005B03EE"/>
    <w:rsid w:val="005F7EAB"/>
    <w:rsid w:val="00686AE9"/>
    <w:rsid w:val="0069402A"/>
    <w:rsid w:val="007B44E9"/>
    <w:rsid w:val="008624CE"/>
    <w:rsid w:val="00865293"/>
    <w:rsid w:val="0089670A"/>
    <w:rsid w:val="008D4AA8"/>
    <w:rsid w:val="00921574"/>
    <w:rsid w:val="009310F8"/>
    <w:rsid w:val="00993E5E"/>
    <w:rsid w:val="00A4129D"/>
    <w:rsid w:val="00A55240"/>
    <w:rsid w:val="00AC5620"/>
    <w:rsid w:val="00AD6DA5"/>
    <w:rsid w:val="00B10737"/>
    <w:rsid w:val="00B57BF2"/>
    <w:rsid w:val="00B81C3C"/>
    <w:rsid w:val="00C51ED1"/>
    <w:rsid w:val="00CA2498"/>
    <w:rsid w:val="00DA1455"/>
    <w:rsid w:val="00E20B5F"/>
    <w:rsid w:val="00E9205E"/>
    <w:rsid w:val="00EF6ED6"/>
    <w:rsid w:val="00F940CD"/>
    <w:rsid w:val="00F94638"/>
    <w:rsid w:val="00FE3B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sz w:val="24"/>
    </w:rPr>
  </w:style>
  <w:style w:type="paragraph" w:styleId="Heading1">
    <w:name w:val="heading 1"/>
    <w:basedOn w:val="Normal"/>
    <w:next w:val="Normal"/>
    <w:qFormat/>
    <w:pPr>
      <w:keepNext/>
      <w:outlineLvl w:val="0"/>
    </w:pPr>
    <w:rPr>
      <w:b/>
      <w:snapToGrid w:val="0"/>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styleId="Hyperlink">
    <w:name w:val="Hyperlink"/>
    <w:basedOn w:val="DefaultParagraphFont"/>
    <w:rPr>
      <w:color w:val="0000FF"/>
      <w:u w:val="single"/>
    </w:rPr>
  </w:style>
  <w:style w:type="character" w:customStyle="1" w:styleId="Fort">
    <w:name w:val="Fort"/>
    <w:rPr>
      <w:b/>
    </w:rPr>
  </w:style>
  <w:style w:type="character" w:customStyle="1" w:styleId="RTFNum21">
    <w:name w:val="RTF_Num 2 1"/>
    <w:rPr>
      <w:rFonts w:ascii="Arial" w:hAnsi="Arial"/>
      <w:sz w:val="24"/>
    </w:rPr>
  </w:style>
  <w:style w:type="paragraph" w:styleId="BodyText">
    <w:name w:val="Body Text"/>
    <w:basedOn w:val="Normal"/>
    <w:pPr>
      <w:spacing w:after="120"/>
    </w:pPr>
  </w:style>
  <w:style w:type="paragraph" w:styleId="List">
    <w:name w:val="List"/>
    <w:basedOn w:val="BodyText"/>
    <w:rPr>
      <w:rFonts w:cs="Lucida Sans Unicode"/>
    </w:rPr>
  </w:style>
  <w:style w:type="paragraph" w:styleId="Caption">
    <w:name w:val="caption"/>
    <w:basedOn w:val="Normal"/>
    <w:qFormat/>
    <w:pPr>
      <w:suppressLineNumbers/>
      <w:spacing w:before="120" w:after="120"/>
    </w:pPr>
    <w:rPr>
      <w:rFonts w:cs="Lucida Sans Unicode"/>
      <w:i/>
      <w:iCs/>
      <w:sz w:val="20"/>
    </w:rPr>
  </w:style>
  <w:style w:type="paragraph" w:customStyle="1" w:styleId="Rpertoire">
    <w:name w:val="Répertoire"/>
    <w:basedOn w:val="Normal"/>
    <w:pPr>
      <w:suppressLineNumbers/>
    </w:pPr>
    <w:rPr>
      <w:rFonts w:cs="Lucida Sans Unicode"/>
    </w:rPr>
  </w:style>
  <w:style w:type="paragraph" w:styleId="Title">
    <w:name w:val="Title"/>
    <w:basedOn w:val="Normal"/>
    <w:next w:val="Subtitle"/>
    <w:qFormat/>
    <w:pPr>
      <w:jc w:val="center"/>
    </w:pPr>
    <w:rPr>
      <w:b/>
      <w:sz w:val="28"/>
    </w:rPr>
  </w:style>
  <w:style w:type="paragraph" w:styleId="Subtitle">
    <w:name w:val="Subtitle"/>
    <w:basedOn w:val="Title"/>
    <w:next w:val="BodyText"/>
    <w:qFormat/>
    <w:rPr>
      <w:i/>
      <w:iCs/>
    </w:rPr>
  </w:style>
  <w:style w:type="paragraph" w:styleId="BodyText2">
    <w:name w:val="Body Text 2"/>
    <w:basedOn w:val="Normal"/>
    <w:pPr>
      <w:jc w:val="both"/>
    </w:pPr>
    <w:rPr>
      <w:color w:val="000000"/>
    </w:rPr>
  </w:style>
  <w:style w:type="paragraph" w:styleId="BodyText3">
    <w:name w:val="Body Text 3"/>
    <w:basedOn w:val="Normal"/>
    <w:pPr>
      <w:autoSpaceDE w:val="0"/>
    </w:pPr>
    <w:rPr>
      <w:rFonts w:eastAsia="Arial"/>
      <w:color w:val="000000"/>
    </w:rPr>
  </w:style>
  <w:style w:type="paragraph" w:styleId="NormalWeb">
    <w:name w:val="Normal (Web)"/>
    <w:basedOn w:val="Normal"/>
    <w:pPr>
      <w:suppressAutoHyphens w:val="0"/>
      <w:spacing w:before="100" w:beforeAutospacing="1" w:after="100" w:afterAutospacing="1"/>
    </w:pPr>
    <w:rPr>
      <w:rFonts w:ascii="Times New Roman" w:hAnsi="Times New Roman"/>
      <w:color w:val="000000"/>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505F1B"/>
    <w:rPr>
      <w:rFonts w:ascii="Tahoma" w:hAnsi="Tahoma" w:cs="Tahoma"/>
      <w:sz w:val="16"/>
      <w:szCs w:val="16"/>
    </w:rPr>
  </w:style>
  <w:style w:type="character" w:customStyle="1" w:styleId="BalloonTextChar">
    <w:name w:val="Balloon Text Char"/>
    <w:basedOn w:val="DefaultParagraphFont"/>
    <w:link w:val="BalloonText"/>
    <w:rsid w:val="00505F1B"/>
    <w:rPr>
      <w:rFonts w:ascii="Tahoma" w:hAnsi="Tahoma" w:cs="Tahoma"/>
      <w:sz w:val="16"/>
      <w:szCs w:val="16"/>
    </w:rPr>
  </w:style>
  <w:style w:type="paragraph" w:styleId="Header">
    <w:name w:val="header"/>
    <w:basedOn w:val="Normal"/>
    <w:link w:val="HeaderChar"/>
    <w:rsid w:val="00505F1B"/>
    <w:pPr>
      <w:tabs>
        <w:tab w:val="center" w:pos="4536"/>
        <w:tab w:val="right" w:pos="9072"/>
      </w:tabs>
    </w:pPr>
  </w:style>
  <w:style w:type="character" w:customStyle="1" w:styleId="HeaderChar">
    <w:name w:val="Header Char"/>
    <w:basedOn w:val="DefaultParagraphFont"/>
    <w:link w:val="Header"/>
    <w:rsid w:val="00505F1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sz w:val="24"/>
    </w:rPr>
  </w:style>
  <w:style w:type="paragraph" w:styleId="Heading1">
    <w:name w:val="heading 1"/>
    <w:basedOn w:val="Normal"/>
    <w:next w:val="Normal"/>
    <w:qFormat/>
    <w:pPr>
      <w:keepNext/>
      <w:outlineLvl w:val="0"/>
    </w:pPr>
    <w:rPr>
      <w:b/>
      <w:snapToGrid w:val="0"/>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styleId="Hyperlink">
    <w:name w:val="Hyperlink"/>
    <w:basedOn w:val="DefaultParagraphFont"/>
    <w:rPr>
      <w:color w:val="0000FF"/>
      <w:u w:val="single"/>
    </w:rPr>
  </w:style>
  <w:style w:type="character" w:customStyle="1" w:styleId="Fort">
    <w:name w:val="Fort"/>
    <w:rPr>
      <w:b/>
    </w:rPr>
  </w:style>
  <w:style w:type="character" w:customStyle="1" w:styleId="RTFNum21">
    <w:name w:val="RTF_Num 2 1"/>
    <w:rPr>
      <w:rFonts w:ascii="Arial" w:hAnsi="Arial"/>
      <w:sz w:val="24"/>
    </w:rPr>
  </w:style>
  <w:style w:type="paragraph" w:styleId="BodyText">
    <w:name w:val="Body Text"/>
    <w:basedOn w:val="Normal"/>
    <w:pPr>
      <w:spacing w:after="120"/>
    </w:pPr>
  </w:style>
  <w:style w:type="paragraph" w:styleId="List">
    <w:name w:val="List"/>
    <w:basedOn w:val="BodyText"/>
    <w:rPr>
      <w:rFonts w:cs="Lucida Sans Unicode"/>
    </w:rPr>
  </w:style>
  <w:style w:type="paragraph" w:styleId="Caption">
    <w:name w:val="caption"/>
    <w:basedOn w:val="Normal"/>
    <w:qFormat/>
    <w:pPr>
      <w:suppressLineNumbers/>
      <w:spacing w:before="120" w:after="120"/>
    </w:pPr>
    <w:rPr>
      <w:rFonts w:cs="Lucida Sans Unicode"/>
      <w:i/>
      <w:iCs/>
      <w:sz w:val="20"/>
    </w:rPr>
  </w:style>
  <w:style w:type="paragraph" w:customStyle="1" w:styleId="Rpertoire">
    <w:name w:val="Répertoire"/>
    <w:basedOn w:val="Normal"/>
    <w:pPr>
      <w:suppressLineNumbers/>
    </w:pPr>
    <w:rPr>
      <w:rFonts w:cs="Lucida Sans Unicode"/>
    </w:rPr>
  </w:style>
  <w:style w:type="paragraph" w:styleId="Title">
    <w:name w:val="Title"/>
    <w:basedOn w:val="Normal"/>
    <w:next w:val="Subtitle"/>
    <w:qFormat/>
    <w:pPr>
      <w:jc w:val="center"/>
    </w:pPr>
    <w:rPr>
      <w:b/>
      <w:sz w:val="28"/>
    </w:rPr>
  </w:style>
  <w:style w:type="paragraph" w:styleId="Subtitle">
    <w:name w:val="Subtitle"/>
    <w:basedOn w:val="Title"/>
    <w:next w:val="BodyText"/>
    <w:qFormat/>
    <w:rPr>
      <w:i/>
      <w:iCs/>
    </w:rPr>
  </w:style>
  <w:style w:type="paragraph" w:styleId="BodyText2">
    <w:name w:val="Body Text 2"/>
    <w:basedOn w:val="Normal"/>
    <w:pPr>
      <w:jc w:val="both"/>
    </w:pPr>
    <w:rPr>
      <w:color w:val="000000"/>
    </w:rPr>
  </w:style>
  <w:style w:type="paragraph" w:styleId="BodyText3">
    <w:name w:val="Body Text 3"/>
    <w:basedOn w:val="Normal"/>
    <w:pPr>
      <w:autoSpaceDE w:val="0"/>
    </w:pPr>
    <w:rPr>
      <w:rFonts w:eastAsia="Arial"/>
      <w:color w:val="000000"/>
    </w:rPr>
  </w:style>
  <w:style w:type="paragraph" w:styleId="NormalWeb">
    <w:name w:val="Normal (Web)"/>
    <w:basedOn w:val="Normal"/>
    <w:pPr>
      <w:suppressAutoHyphens w:val="0"/>
      <w:spacing w:before="100" w:beforeAutospacing="1" w:after="100" w:afterAutospacing="1"/>
    </w:pPr>
    <w:rPr>
      <w:rFonts w:ascii="Times New Roman" w:hAnsi="Times New Roman"/>
      <w:color w:val="000000"/>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505F1B"/>
    <w:rPr>
      <w:rFonts w:ascii="Tahoma" w:hAnsi="Tahoma" w:cs="Tahoma"/>
      <w:sz w:val="16"/>
      <w:szCs w:val="16"/>
    </w:rPr>
  </w:style>
  <w:style w:type="character" w:customStyle="1" w:styleId="BalloonTextChar">
    <w:name w:val="Balloon Text Char"/>
    <w:basedOn w:val="DefaultParagraphFont"/>
    <w:link w:val="BalloonText"/>
    <w:rsid w:val="00505F1B"/>
    <w:rPr>
      <w:rFonts w:ascii="Tahoma" w:hAnsi="Tahoma" w:cs="Tahoma"/>
      <w:sz w:val="16"/>
      <w:szCs w:val="16"/>
    </w:rPr>
  </w:style>
  <w:style w:type="paragraph" w:styleId="Header">
    <w:name w:val="header"/>
    <w:basedOn w:val="Normal"/>
    <w:link w:val="HeaderChar"/>
    <w:rsid w:val="00505F1B"/>
    <w:pPr>
      <w:tabs>
        <w:tab w:val="center" w:pos="4536"/>
        <w:tab w:val="right" w:pos="9072"/>
      </w:tabs>
    </w:pPr>
  </w:style>
  <w:style w:type="character" w:customStyle="1" w:styleId="HeaderChar">
    <w:name w:val="Header Char"/>
    <w:basedOn w:val="DefaultParagraphFont"/>
    <w:link w:val="Header"/>
    <w:rsid w:val="00505F1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www.snv.jussieu.fr/bmedia/sommaires/bbm.htm" TargetMode="External"/><Relationship Id="rId39" Type="http://schemas.openxmlformats.org/officeDocument/2006/relationships/hyperlink" Target="http://www.snv.jussieu.fr/bmedia/sommaires/bbm.htm" TargetMode="External"/><Relationship Id="rId3" Type="http://schemas.microsoft.com/office/2007/relationships/stylesWithEffects" Target="stylesWithEffects.xml"/><Relationship Id="rId21" Type="http://schemas.openxmlformats.org/officeDocument/2006/relationships/hyperlink" Target="http://www.snv.jussieu.fr/bmedia/sommaires/bbm.htm" TargetMode="External"/><Relationship Id="rId34" Type="http://schemas.openxmlformats.org/officeDocument/2006/relationships/hyperlink" Target="http://www.snv.jussieu.fr/bmedia/sommaires/bbm.htm" TargetMode="External"/><Relationship Id="rId42" Type="http://schemas.openxmlformats.org/officeDocument/2006/relationships/image" Target="media/image13.JPG"/><Relationship Id="rId47" Type="http://schemas.openxmlformats.org/officeDocument/2006/relationships/image" Target="media/image18.JPG"/><Relationship Id="rId50" Type="http://schemas.openxmlformats.org/officeDocument/2006/relationships/image" Target="media/image21.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yperlink" Target="http://www.snv.jussieu.fr/bmedia/sommaires/bbm.htm" TargetMode="External"/><Relationship Id="rId33" Type="http://schemas.openxmlformats.org/officeDocument/2006/relationships/hyperlink" Target="http://www.snv.jussieu.fr/bmedia/sommaires/bbm.htm" TargetMode="External"/><Relationship Id="rId38" Type="http://schemas.openxmlformats.org/officeDocument/2006/relationships/hyperlink" Target="http://www.snv.jussieu.fr/bmedia/sommaires/bbm.htm" TargetMode="External"/><Relationship Id="rId46"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snv.jussieu.fr/bmedia/sommaires/bbm.htm" TargetMode="External"/><Relationship Id="rId29" Type="http://schemas.openxmlformats.org/officeDocument/2006/relationships/image" Target="media/image11.JPG"/><Relationship Id="rId41" Type="http://schemas.openxmlformats.org/officeDocument/2006/relationships/hyperlink" Target="http://www.snv.jussieu.fr/bmedia/sommaires/bbm.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nv.jussieu.fr/bmedia/sommaires/bbm.htm" TargetMode="External"/><Relationship Id="rId32" Type="http://schemas.openxmlformats.org/officeDocument/2006/relationships/hyperlink" Target="http://www.snv.jussieu.fr/bmedia/sommaires/bbm.htm" TargetMode="External"/><Relationship Id="rId37" Type="http://schemas.openxmlformats.org/officeDocument/2006/relationships/hyperlink" Target="http://www.snv.jussieu.fr/bmedia/sommaires/bbm.htm" TargetMode="External"/><Relationship Id="rId40" Type="http://schemas.openxmlformats.org/officeDocument/2006/relationships/hyperlink" Target="http://www.snv.jussieu.fr/bmedia/sommaires/bbm.htm" TargetMode="External"/><Relationship Id="rId45" Type="http://schemas.openxmlformats.org/officeDocument/2006/relationships/image" Target="media/image16.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nv.jussieu.fr/bmedia/sommaires/bbm.htm" TargetMode="External"/><Relationship Id="rId28" Type="http://schemas.openxmlformats.org/officeDocument/2006/relationships/image" Target="media/image10.JPG"/><Relationship Id="rId36" Type="http://schemas.openxmlformats.org/officeDocument/2006/relationships/image" Target="media/image12.JPG"/><Relationship Id="rId49" Type="http://schemas.openxmlformats.org/officeDocument/2006/relationships/image" Target="media/image20.JPG"/><Relationship Id="rId10" Type="http://schemas.openxmlformats.org/officeDocument/2006/relationships/image" Target="media/image1.jpeg"/><Relationship Id="rId19" Type="http://schemas.openxmlformats.org/officeDocument/2006/relationships/hyperlink" Target="http://www.snv.jussieu.fr/bmedia/sommaires/bbm.htm" TargetMode="External"/><Relationship Id="rId31" Type="http://schemas.openxmlformats.org/officeDocument/2006/relationships/hyperlink" Target="http://www.snv.jussieu.fr/bmedia/sommaires/bbm.htm" TargetMode="External"/><Relationship Id="rId44" Type="http://schemas.openxmlformats.org/officeDocument/2006/relationships/image" Target="media/image1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hyperlink" Target="http://www.snv.jussieu.fr/bmedia/sommaires/bbm.htm" TargetMode="External"/><Relationship Id="rId27" Type="http://schemas.openxmlformats.org/officeDocument/2006/relationships/hyperlink" Target="http://www.snv.jussieu.fr/bmedia/sommaires/bbm.htm" TargetMode="External"/><Relationship Id="rId30" Type="http://schemas.openxmlformats.org/officeDocument/2006/relationships/hyperlink" Target="http://www.snv.jussieu.fr/bmedia/sommaires/bbm.htm" TargetMode="External"/><Relationship Id="rId35" Type="http://schemas.openxmlformats.org/officeDocument/2006/relationships/hyperlink" Target="http://www.snv.jussieu.fr/bmedia/sommaires/bbm.htm" TargetMode="External"/><Relationship Id="rId43" Type="http://schemas.openxmlformats.org/officeDocument/2006/relationships/image" Target="media/image14.JPG"/><Relationship Id="rId48" Type="http://schemas.openxmlformats.org/officeDocument/2006/relationships/image" Target="media/image19.JPG"/><Relationship Id="rId8" Type="http://schemas.openxmlformats.org/officeDocument/2006/relationships/footer" Target="footer1.xml"/><Relationship Id="rId5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5534</Words>
  <Characters>30443</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Sommaire</vt:lpstr>
      <vt:lpstr>Sommaire</vt:lpstr>
    </vt:vector>
  </TitlesOfParts>
  <Company>JPCambus</Company>
  <LinksUpToDate>false</LinksUpToDate>
  <CharactersWithSpaces>35906</CharactersWithSpaces>
  <SharedDoc>false</SharedDoc>
  <HLinks>
    <vt:vector size="192" baseType="variant">
      <vt:variant>
        <vt:i4>8257655</vt:i4>
      </vt:variant>
      <vt:variant>
        <vt:i4>111</vt:i4>
      </vt:variant>
      <vt:variant>
        <vt:i4>0</vt:i4>
      </vt:variant>
      <vt:variant>
        <vt:i4>5</vt:i4>
      </vt:variant>
      <vt:variant>
        <vt:lpwstr>http://www.snv.jussieu.fr/bmedia/sommaires/bbm.htm</vt:lpwstr>
      </vt:variant>
      <vt:variant>
        <vt:lpwstr/>
      </vt:variant>
      <vt:variant>
        <vt:i4>8257655</vt:i4>
      </vt:variant>
      <vt:variant>
        <vt:i4>108</vt:i4>
      </vt:variant>
      <vt:variant>
        <vt:i4>0</vt:i4>
      </vt:variant>
      <vt:variant>
        <vt:i4>5</vt:i4>
      </vt:variant>
      <vt:variant>
        <vt:lpwstr>http://www.snv.jussieu.fr/bmedia/sommaires/bbm.htm</vt:lpwstr>
      </vt:variant>
      <vt:variant>
        <vt:lpwstr/>
      </vt:variant>
      <vt:variant>
        <vt:i4>8257655</vt:i4>
      </vt:variant>
      <vt:variant>
        <vt:i4>105</vt:i4>
      </vt:variant>
      <vt:variant>
        <vt:i4>0</vt:i4>
      </vt:variant>
      <vt:variant>
        <vt:i4>5</vt:i4>
      </vt:variant>
      <vt:variant>
        <vt:lpwstr>http://www.snv.jussieu.fr/bmedia/sommaires/bbm.htm</vt:lpwstr>
      </vt:variant>
      <vt:variant>
        <vt:lpwstr/>
      </vt:variant>
      <vt:variant>
        <vt:i4>8257655</vt:i4>
      </vt:variant>
      <vt:variant>
        <vt:i4>102</vt:i4>
      </vt:variant>
      <vt:variant>
        <vt:i4>0</vt:i4>
      </vt:variant>
      <vt:variant>
        <vt:i4>5</vt:i4>
      </vt:variant>
      <vt:variant>
        <vt:lpwstr>http://www.snv.jussieu.fr/bmedia/sommaires/bbm.htm</vt:lpwstr>
      </vt:variant>
      <vt:variant>
        <vt:lpwstr/>
      </vt:variant>
      <vt:variant>
        <vt:i4>8257655</vt:i4>
      </vt:variant>
      <vt:variant>
        <vt:i4>99</vt:i4>
      </vt:variant>
      <vt:variant>
        <vt:i4>0</vt:i4>
      </vt:variant>
      <vt:variant>
        <vt:i4>5</vt:i4>
      </vt:variant>
      <vt:variant>
        <vt:lpwstr>http://www.snv.jussieu.fr/bmedia/sommaires/bbm.htm</vt:lpwstr>
      </vt:variant>
      <vt:variant>
        <vt:lpwstr/>
      </vt:variant>
      <vt:variant>
        <vt:i4>8257655</vt:i4>
      </vt:variant>
      <vt:variant>
        <vt:i4>96</vt:i4>
      </vt:variant>
      <vt:variant>
        <vt:i4>0</vt:i4>
      </vt:variant>
      <vt:variant>
        <vt:i4>5</vt:i4>
      </vt:variant>
      <vt:variant>
        <vt:lpwstr>http://www.snv.jussieu.fr/bmedia/sommaires/bbm.htm</vt:lpwstr>
      </vt:variant>
      <vt:variant>
        <vt:lpwstr/>
      </vt:variant>
      <vt:variant>
        <vt:i4>8257655</vt:i4>
      </vt:variant>
      <vt:variant>
        <vt:i4>93</vt:i4>
      </vt:variant>
      <vt:variant>
        <vt:i4>0</vt:i4>
      </vt:variant>
      <vt:variant>
        <vt:i4>5</vt:i4>
      </vt:variant>
      <vt:variant>
        <vt:lpwstr>http://www.snv.jussieu.fr/bmedia/sommaires/bbm.htm</vt:lpwstr>
      </vt:variant>
      <vt:variant>
        <vt:lpwstr/>
      </vt:variant>
      <vt:variant>
        <vt:i4>8257655</vt:i4>
      </vt:variant>
      <vt:variant>
        <vt:i4>90</vt:i4>
      </vt:variant>
      <vt:variant>
        <vt:i4>0</vt:i4>
      </vt:variant>
      <vt:variant>
        <vt:i4>5</vt:i4>
      </vt:variant>
      <vt:variant>
        <vt:lpwstr>http://www.snv.jussieu.fr/bmedia/sommaires/bbm.htm</vt:lpwstr>
      </vt:variant>
      <vt:variant>
        <vt:lpwstr/>
      </vt:variant>
      <vt:variant>
        <vt:i4>8257655</vt:i4>
      </vt:variant>
      <vt:variant>
        <vt:i4>87</vt:i4>
      </vt:variant>
      <vt:variant>
        <vt:i4>0</vt:i4>
      </vt:variant>
      <vt:variant>
        <vt:i4>5</vt:i4>
      </vt:variant>
      <vt:variant>
        <vt:lpwstr>http://www.snv.jussieu.fr/bmedia/sommaires/bbm.htm</vt:lpwstr>
      </vt:variant>
      <vt:variant>
        <vt:lpwstr/>
      </vt:variant>
      <vt:variant>
        <vt:i4>8257655</vt:i4>
      </vt:variant>
      <vt:variant>
        <vt:i4>84</vt:i4>
      </vt:variant>
      <vt:variant>
        <vt:i4>0</vt:i4>
      </vt:variant>
      <vt:variant>
        <vt:i4>5</vt:i4>
      </vt:variant>
      <vt:variant>
        <vt:lpwstr>http://www.snv.jussieu.fr/bmedia/sommaires/bbm.htm</vt:lpwstr>
      </vt:variant>
      <vt:variant>
        <vt:lpwstr/>
      </vt:variant>
      <vt:variant>
        <vt:i4>8257655</vt:i4>
      </vt:variant>
      <vt:variant>
        <vt:i4>81</vt:i4>
      </vt:variant>
      <vt:variant>
        <vt:i4>0</vt:i4>
      </vt:variant>
      <vt:variant>
        <vt:i4>5</vt:i4>
      </vt:variant>
      <vt:variant>
        <vt:lpwstr>http://www.snv.jussieu.fr/bmedia/sommaires/bbm.htm</vt:lpwstr>
      </vt:variant>
      <vt:variant>
        <vt:lpwstr/>
      </vt:variant>
      <vt:variant>
        <vt:i4>8257655</vt:i4>
      </vt:variant>
      <vt:variant>
        <vt:i4>78</vt:i4>
      </vt:variant>
      <vt:variant>
        <vt:i4>0</vt:i4>
      </vt:variant>
      <vt:variant>
        <vt:i4>5</vt:i4>
      </vt:variant>
      <vt:variant>
        <vt:lpwstr>http://www.snv.jussieu.fr/bmedia/sommaires/bbm.htm</vt:lpwstr>
      </vt:variant>
      <vt:variant>
        <vt:lpwstr/>
      </vt:variant>
      <vt:variant>
        <vt:i4>8257655</vt:i4>
      </vt:variant>
      <vt:variant>
        <vt:i4>75</vt:i4>
      </vt:variant>
      <vt:variant>
        <vt:i4>0</vt:i4>
      </vt:variant>
      <vt:variant>
        <vt:i4>5</vt:i4>
      </vt:variant>
      <vt:variant>
        <vt:lpwstr>http://www.snv.jussieu.fr/bmedia/sommaires/bbm.htm</vt:lpwstr>
      </vt:variant>
      <vt:variant>
        <vt:lpwstr/>
      </vt:variant>
      <vt:variant>
        <vt:i4>8257655</vt:i4>
      </vt:variant>
      <vt:variant>
        <vt:i4>72</vt:i4>
      </vt:variant>
      <vt:variant>
        <vt:i4>0</vt:i4>
      </vt:variant>
      <vt:variant>
        <vt:i4>5</vt:i4>
      </vt:variant>
      <vt:variant>
        <vt:lpwstr>http://www.snv.jussieu.fr/bmedia/sommaires/bbm.htm</vt:lpwstr>
      </vt:variant>
      <vt:variant>
        <vt:lpwstr/>
      </vt:variant>
      <vt:variant>
        <vt:i4>8257655</vt:i4>
      </vt:variant>
      <vt:variant>
        <vt:i4>69</vt:i4>
      </vt:variant>
      <vt:variant>
        <vt:i4>0</vt:i4>
      </vt:variant>
      <vt:variant>
        <vt:i4>5</vt:i4>
      </vt:variant>
      <vt:variant>
        <vt:lpwstr>http://www.snv.jussieu.fr/bmedia/sommaires/bbm.htm</vt:lpwstr>
      </vt:variant>
      <vt:variant>
        <vt:lpwstr/>
      </vt:variant>
      <vt:variant>
        <vt:i4>8257655</vt:i4>
      </vt:variant>
      <vt:variant>
        <vt:i4>66</vt:i4>
      </vt:variant>
      <vt:variant>
        <vt:i4>0</vt:i4>
      </vt:variant>
      <vt:variant>
        <vt:i4>5</vt:i4>
      </vt:variant>
      <vt:variant>
        <vt:lpwstr>http://www.snv.jussieu.fr/bmedia/sommaires/bbm.htm</vt:lpwstr>
      </vt:variant>
      <vt:variant>
        <vt:lpwstr/>
      </vt:variant>
      <vt:variant>
        <vt:i4>8257655</vt:i4>
      </vt:variant>
      <vt:variant>
        <vt:i4>63</vt:i4>
      </vt:variant>
      <vt:variant>
        <vt:i4>0</vt:i4>
      </vt:variant>
      <vt:variant>
        <vt:i4>5</vt:i4>
      </vt:variant>
      <vt:variant>
        <vt:lpwstr>http://www.snv.jussieu.fr/bmedia/sommaires/bbm.htm</vt:lpwstr>
      </vt:variant>
      <vt:variant>
        <vt:lpwstr/>
      </vt:variant>
      <vt:variant>
        <vt:i4>8257655</vt:i4>
      </vt:variant>
      <vt:variant>
        <vt:i4>60</vt:i4>
      </vt:variant>
      <vt:variant>
        <vt:i4>0</vt:i4>
      </vt:variant>
      <vt:variant>
        <vt:i4>5</vt:i4>
      </vt:variant>
      <vt:variant>
        <vt:lpwstr>http://www.snv.jussieu.fr/bmedia/sommaires/bbm.htm</vt:lpwstr>
      </vt:variant>
      <vt:variant>
        <vt:lpwstr/>
      </vt:variant>
      <vt:variant>
        <vt:i4>8257655</vt:i4>
      </vt:variant>
      <vt:variant>
        <vt:i4>57</vt:i4>
      </vt:variant>
      <vt:variant>
        <vt:i4>0</vt:i4>
      </vt:variant>
      <vt:variant>
        <vt:i4>5</vt:i4>
      </vt:variant>
      <vt:variant>
        <vt:lpwstr>http://www.snv.jussieu.fr/bmedia/sommaires/bbm.htm</vt:lpwstr>
      </vt:variant>
      <vt:variant>
        <vt:lpwstr/>
      </vt:variant>
      <vt:variant>
        <vt:i4>8257655</vt:i4>
      </vt:variant>
      <vt:variant>
        <vt:i4>54</vt:i4>
      </vt:variant>
      <vt:variant>
        <vt:i4>0</vt:i4>
      </vt:variant>
      <vt:variant>
        <vt:i4>5</vt:i4>
      </vt:variant>
      <vt:variant>
        <vt:lpwstr>http://www.snv.jussieu.fr/bmedia/sommaires/bbm.htm</vt:lpwstr>
      </vt:variant>
      <vt:variant>
        <vt:lpwstr/>
      </vt:variant>
      <vt:variant>
        <vt:i4>8257655</vt:i4>
      </vt:variant>
      <vt:variant>
        <vt:i4>51</vt:i4>
      </vt:variant>
      <vt:variant>
        <vt:i4>0</vt:i4>
      </vt:variant>
      <vt:variant>
        <vt:i4>5</vt:i4>
      </vt:variant>
      <vt:variant>
        <vt:lpwstr>http://www.snv.jussieu.fr/bmedia/sommaires/bbm.htm</vt:lpwstr>
      </vt:variant>
      <vt:variant>
        <vt:lpwstr/>
      </vt:variant>
      <vt:variant>
        <vt:i4>8257655</vt:i4>
      </vt:variant>
      <vt:variant>
        <vt:i4>48</vt:i4>
      </vt:variant>
      <vt:variant>
        <vt:i4>0</vt:i4>
      </vt:variant>
      <vt:variant>
        <vt:i4>5</vt:i4>
      </vt:variant>
      <vt:variant>
        <vt:lpwstr>http://www.snv.jussieu.fr/bmedia/sommaires/bbm.htm</vt:lpwstr>
      </vt:variant>
      <vt:variant>
        <vt:lpwstr/>
      </vt:variant>
      <vt:variant>
        <vt:i4>8257655</vt:i4>
      </vt:variant>
      <vt:variant>
        <vt:i4>45</vt:i4>
      </vt:variant>
      <vt:variant>
        <vt:i4>0</vt:i4>
      </vt:variant>
      <vt:variant>
        <vt:i4>5</vt:i4>
      </vt:variant>
      <vt:variant>
        <vt:lpwstr>http://www.snv.jussieu.fr/bmedia/sommaires/bbm.htm</vt:lpwstr>
      </vt:variant>
      <vt:variant>
        <vt:lpwstr/>
      </vt:variant>
      <vt:variant>
        <vt:i4>8257655</vt:i4>
      </vt:variant>
      <vt:variant>
        <vt:i4>42</vt:i4>
      </vt:variant>
      <vt:variant>
        <vt:i4>0</vt:i4>
      </vt:variant>
      <vt:variant>
        <vt:i4>5</vt:i4>
      </vt:variant>
      <vt:variant>
        <vt:lpwstr>http://www.snv.jussieu.fr/bmedia/sommaires/bbm.htm</vt:lpwstr>
      </vt:variant>
      <vt:variant>
        <vt:lpwstr/>
      </vt:variant>
      <vt:variant>
        <vt:i4>8257655</vt:i4>
      </vt:variant>
      <vt:variant>
        <vt:i4>39</vt:i4>
      </vt:variant>
      <vt:variant>
        <vt:i4>0</vt:i4>
      </vt:variant>
      <vt:variant>
        <vt:i4>5</vt:i4>
      </vt:variant>
      <vt:variant>
        <vt:lpwstr>http://www.snv.jussieu.fr/bmedia/sommaires/bbm.htm</vt:lpwstr>
      </vt:variant>
      <vt:variant>
        <vt:lpwstr/>
      </vt:variant>
      <vt:variant>
        <vt:i4>8257655</vt:i4>
      </vt:variant>
      <vt:variant>
        <vt:i4>36</vt:i4>
      </vt:variant>
      <vt:variant>
        <vt:i4>0</vt:i4>
      </vt:variant>
      <vt:variant>
        <vt:i4>5</vt:i4>
      </vt:variant>
      <vt:variant>
        <vt:lpwstr>http://www.snv.jussieu.fr/bmedia/sommaires/bbm.htm</vt:lpwstr>
      </vt:variant>
      <vt:variant>
        <vt:lpwstr/>
      </vt:variant>
      <vt:variant>
        <vt:i4>8257655</vt:i4>
      </vt:variant>
      <vt:variant>
        <vt:i4>33</vt:i4>
      </vt:variant>
      <vt:variant>
        <vt:i4>0</vt:i4>
      </vt:variant>
      <vt:variant>
        <vt:i4>5</vt:i4>
      </vt:variant>
      <vt:variant>
        <vt:lpwstr>http://www.snv.jussieu.fr/bmedia/sommaires/bbm.htm</vt:lpwstr>
      </vt:variant>
      <vt:variant>
        <vt:lpwstr/>
      </vt:variant>
      <vt:variant>
        <vt:i4>8257655</vt:i4>
      </vt:variant>
      <vt:variant>
        <vt:i4>30</vt:i4>
      </vt:variant>
      <vt:variant>
        <vt:i4>0</vt:i4>
      </vt:variant>
      <vt:variant>
        <vt:i4>5</vt:i4>
      </vt:variant>
      <vt:variant>
        <vt:lpwstr>http://www.snv.jussieu.fr/bmedia/sommaires/bbm.htm</vt:lpwstr>
      </vt:variant>
      <vt:variant>
        <vt:lpwstr/>
      </vt:variant>
      <vt:variant>
        <vt:i4>8257655</vt:i4>
      </vt:variant>
      <vt:variant>
        <vt:i4>27</vt:i4>
      </vt:variant>
      <vt:variant>
        <vt:i4>0</vt:i4>
      </vt:variant>
      <vt:variant>
        <vt:i4>5</vt:i4>
      </vt:variant>
      <vt:variant>
        <vt:lpwstr>http://www.snv.jussieu.fr/bmedia/sommaires/bbm.htm</vt:lpwstr>
      </vt:variant>
      <vt:variant>
        <vt:lpwstr/>
      </vt:variant>
      <vt:variant>
        <vt:i4>8257655</vt:i4>
      </vt:variant>
      <vt:variant>
        <vt:i4>24</vt:i4>
      </vt:variant>
      <vt:variant>
        <vt:i4>0</vt:i4>
      </vt:variant>
      <vt:variant>
        <vt:i4>5</vt:i4>
      </vt:variant>
      <vt:variant>
        <vt:lpwstr>http://www.snv.jussieu.fr/bmedia/sommaires/bbm.htm</vt:lpwstr>
      </vt:variant>
      <vt:variant>
        <vt:lpwstr/>
      </vt:variant>
      <vt:variant>
        <vt:i4>8257655</vt:i4>
      </vt:variant>
      <vt:variant>
        <vt:i4>21</vt:i4>
      </vt:variant>
      <vt:variant>
        <vt:i4>0</vt:i4>
      </vt:variant>
      <vt:variant>
        <vt:i4>5</vt:i4>
      </vt:variant>
      <vt:variant>
        <vt:lpwstr>http://www.snv.jussieu.fr/bmedia/sommaires/bbm.htm</vt:lpwstr>
      </vt:variant>
      <vt:variant>
        <vt:lpwstr/>
      </vt:variant>
      <vt:variant>
        <vt:i4>8257655</vt:i4>
      </vt:variant>
      <vt:variant>
        <vt:i4>0</vt:i4>
      </vt:variant>
      <vt:variant>
        <vt:i4>0</vt:i4>
      </vt:variant>
      <vt:variant>
        <vt:i4>5</vt:i4>
      </vt:variant>
      <vt:variant>
        <vt:lpwstr>http://www.snv.jussieu.fr/bmedia/sommaires/bbm.htm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7</cp:revision>
  <cp:lastPrinted>2112-12-31T22:00:00Z</cp:lastPrinted>
  <dcterms:created xsi:type="dcterms:W3CDTF">2013-04-17T11:30:00Z</dcterms:created>
  <dcterms:modified xsi:type="dcterms:W3CDTF">2013-04-17T11:45:00Z</dcterms:modified>
</cp:coreProperties>
</file>