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4D2" w:rsidRPr="00026405" w:rsidRDefault="00AB3353">
      <w:pPr>
        <w:pStyle w:val="Title"/>
        <w:spacing w:before="360"/>
        <w:rPr>
          <w:color w:val="FF0000"/>
          <w:sz w:val="72"/>
        </w:rPr>
      </w:pPr>
      <w:r w:rsidRPr="00026405">
        <w:rPr>
          <w:color w:val="FF0000"/>
          <w:sz w:val="72"/>
        </w:rPr>
        <w:t>Introduction to Law</w:t>
      </w:r>
    </w:p>
    <w:p w:rsidR="001404D2" w:rsidRDefault="001404D2">
      <w:pPr>
        <w:tabs>
          <w:tab w:val="left" w:pos="720"/>
        </w:tabs>
        <w:rPr>
          <w:b/>
        </w:rPr>
      </w:pPr>
    </w:p>
    <w:p w:rsidR="001404D2" w:rsidRDefault="001404D2">
      <w:pPr>
        <w:tabs>
          <w:tab w:val="left" w:pos="720"/>
        </w:tabs>
        <w:rPr>
          <w:b/>
        </w:rPr>
      </w:pPr>
    </w:p>
    <w:p w:rsidR="001404D2" w:rsidRDefault="00AB3353">
      <w:pPr>
        <w:jc w:val="both"/>
        <w:rPr>
          <w:spacing w:val="0"/>
        </w:rPr>
      </w:pPr>
      <w:r>
        <w:rPr>
          <w:spacing w:val="0"/>
        </w:rPr>
        <w:t xml:space="preserve">A course on the introduction to the legal system is perhaps one of the most exciting courses to teach.  The students are generally fresh, eager, and excited about acquainting themselves with this interesting and challenging subject matter.  It is for these students, and their </w:t>
      </w:r>
      <w:proofErr w:type="gramStart"/>
      <w:r>
        <w:rPr>
          <w:spacing w:val="0"/>
        </w:rPr>
        <w:t xml:space="preserve">instructors, that </w:t>
      </w:r>
      <w:r>
        <w:rPr>
          <w:i/>
          <w:spacing w:val="0"/>
        </w:rPr>
        <w:t>Introduction to Law</w:t>
      </w:r>
      <w:r>
        <w:rPr>
          <w:spacing w:val="0"/>
        </w:rPr>
        <w:t xml:space="preserve"> was</w:t>
      </w:r>
      <w:proofErr w:type="gramEnd"/>
      <w:r>
        <w:rPr>
          <w:spacing w:val="0"/>
        </w:rPr>
        <w:t xml:space="preserve"> written.  This excellent text presents basic and essential information to the college-level, legal student in a manner that is both easy and enjoyable to understand and use.  Yet, at the same time, the material also presents sufficient educational challenges so as to be memorable and stimulate interest in further study in the field.  </w:t>
      </w:r>
      <w:bookmarkStart w:id="0" w:name="_GoBack"/>
      <w:bookmarkEnd w:id="0"/>
    </w:p>
    <w:p w:rsidR="001404D2" w:rsidRDefault="001404D2">
      <w:pPr>
        <w:jc w:val="both"/>
        <w:rPr>
          <w:spacing w:val="0"/>
        </w:rPr>
      </w:pPr>
    </w:p>
    <w:p w:rsidR="001404D2" w:rsidRDefault="00AB3353">
      <w:pPr>
        <w:jc w:val="both"/>
        <w:rPr>
          <w:spacing w:val="0"/>
        </w:rPr>
      </w:pPr>
      <w:r>
        <w:rPr>
          <w:spacing w:val="0"/>
        </w:rPr>
        <w:t xml:space="preserve">This Instructor’s Manual is written for you, the instructor, with the hope that the approach to teaching this course will be equally fresh, eager, and exciting.  The primary intended audience for this Instructor’s Manual is the adjunct or novice paralegal instructor.  Nevertheless, even seasoned veterans will hopefully find within these pages some new instructional ideas or approaches to experiment with in the classroom.  This manual is not aimed at being a lock-step recipe for teaching an introductory course in paralegal studies utilizing </w:t>
      </w:r>
      <w:r>
        <w:rPr>
          <w:i/>
          <w:spacing w:val="0"/>
        </w:rPr>
        <w:t>Introduction to Law</w:t>
      </w:r>
      <w:r>
        <w:rPr>
          <w:spacing w:val="0"/>
        </w:rPr>
        <w:t xml:space="preserve"> as the text resource. It is designed to implement the idea of how to incorporate the various aspects of this exceptional textbook into a quality classroom experience for the students.  </w:t>
      </w:r>
    </w:p>
    <w:p w:rsidR="001404D2" w:rsidRDefault="001404D2">
      <w:pPr>
        <w:jc w:val="both"/>
        <w:rPr>
          <w:spacing w:val="0"/>
        </w:rPr>
      </w:pPr>
    </w:p>
    <w:p w:rsidR="001404D2" w:rsidRDefault="00AB3353">
      <w:pPr>
        <w:jc w:val="both"/>
        <w:rPr>
          <w:spacing w:val="0"/>
        </w:rPr>
      </w:pPr>
      <w:r>
        <w:rPr>
          <w:spacing w:val="0"/>
        </w:rPr>
        <w:t xml:space="preserve">Paralegal and other programs that offer legal courses tend to vary widely in terms of the make-up of its student body, its academic mission, the business environment of the locale wherein the school is situated, and the needs and demands of the legal employers within the school’s neighborhood.  As such, each program tends to emphasize the areas of law and the paralegal skills necessary to be successful particular to each school’s demographic environment.  Similarly, paralegal students tend to come from richly diverse social and educational backgrounds.  Paralegal students—and all students for that matter—tend to possess a wide range of differing skills, learning styles, and professional goals.  Therefore, </w:t>
      </w:r>
      <w:r>
        <w:rPr>
          <w:i/>
          <w:spacing w:val="0"/>
        </w:rPr>
        <w:t>Introduction to Law</w:t>
      </w:r>
      <w:r>
        <w:rPr>
          <w:spacing w:val="0"/>
        </w:rPr>
        <w:t xml:space="preserve"> and this Instructor’s Manual are written in a manner that will enable and empower an instructor toward individualizing each student’s educational experience by using multiple pedagogical approaches.</w:t>
      </w:r>
    </w:p>
    <w:p w:rsidR="001404D2" w:rsidRDefault="001404D2">
      <w:pPr>
        <w:jc w:val="both"/>
        <w:rPr>
          <w:spacing w:val="0"/>
        </w:rPr>
      </w:pPr>
    </w:p>
    <w:p w:rsidR="001404D2" w:rsidRDefault="00AB3353">
      <w:pPr>
        <w:pStyle w:val="BodyText"/>
        <w:rPr>
          <w:spacing w:val="0"/>
        </w:rPr>
      </w:pPr>
      <w:r>
        <w:rPr>
          <w:spacing w:val="0"/>
        </w:rPr>
        <w:t>Regardless of the teaching style of the instructor, the guiding classroom principle remains to take pleasure in the exact art and subtle science that is teaching; that is to say, to continue to be fresh, eager, and excited about introducing students to the legal field.</w:t>
      </w:r>
    </w:p>
    <w:p w:rsidR="001404D2" w:rsidRDefault="001404D2">
      <w:pPr>
        <w:jc w:val="both"/>
        <w:rPr>
          <w:spacing w:val="0"/>
        </w:rPr>
      </w:pPr>
    </w:p>
    <w:p w:rsidR="001404D2" w:rsidRDefault="00AB3353">
      <w:pPr>
        <w:pStyle w:val="Heading1"/>
        <w:rPr>
          <w:spacing w:val="0"/>
        </w:rPr>
      </w:pPr>
      <w:r>
        <w:rPr>
          <w:spacing w:val="0"/>
        </w:rPr>
        <w:t>ORGANIZATION OF INSTRUCTOR’S MANUAL</w:t>
      </w:r>
    </w:p>
    <w:p w:rsidR="001404D2" w:rsidRDefault="001404D2">
      <w:pPr>
        <w:pStyle w:val="Heading1"/>
        <w:rPr>
          <w:spacing w:val="0"/>
        </w:rPr>
      </w:pPr>
    </w:p>
    <w:p w:rsidR="001404D2" w:rsidRDefault="00AB3353">
      <w:pPr>
        <w:jc w:val="both"/>
        <w:rPr>
          <w:spacing w:val="0"/>
        </w:rPr>
      </w:pPr>
      <w:r>
        <w:rPr>
          <w:spacing w:val="0"/>
        </w:rPr>
        <w:t>This Instructor’s Manual is designed to maximize its usefulness in the daily classroom experience of the instructor.  Yet, an attempt has been made to maintain the flexibility necessary to adapt to differing classroom environments.</w:t>
      </w:r>
    </w:p>
    <w:p w:rsidR="001404D2" w:rsidRDefault="001404D2">
      <w:pPr>
        <w:jc w:val="both"/>
        <w:rPr>
          <w:spacing w:val="0"/>
        </w:rPr>
      </w:pPr>
    </w:p>
    <w:p w:rsidR="001404D2" w:rsidRDefault="00AB3353">
      <w:pPr>
        <w:jc w:val="both"/>
        <w:rPr>
          <w:spacing w:val="0"/>
        </w:rPr>
      </w:pPr>
      <w:r>
        <w:rPr>
          <w:spacing w:val="0"/>
        </w:rPr>
        <w:lastRenderedPageBreak/>
        <w:t xml:space="preserve">This manual begins with an overview of the organization of the textbook, </w:t>
      </w:r>
      <w:r>
        <w:rPr>
          <w:i/>
          <w:spacing w:val="0"/>
        </w:rPr>
        <w:t>Introduction to Law</w:t>
      </w:r>
      <w:r>
        <w:rPr>
          <w:spacing w:val="0"/>
        </w:rPr>
        <w:t xml:space="preserve">.  Within this overview, the component parts of the book are reviewed and discussed in terms of their content and uses.  Next is an overview of the pedagogical features contained in </w:t>
      </w:r>
      <w:r>
        <w:rPr>
          <w:i/>
          <w:spacing w:val="0"/>
        </w:rPr>
        <w:t>Introduction to Law</w:t>
      </w:r>
      <w:r>
        <w:rPr>
          <w:spacing w:val="0"/>
        </w:rPr>
        <w:t>.  These features are discussed in detail with regard to their nature and educational utility in the classroom instruction of the material.  What then follows are model syllabi designed to follow the content of the text for a variety of course formats.  Included within the model syllabi are sample course descriptions, behavioral course objectives, suggested measurement criteria, and a week-by-week outline of topics covered through reading, lecture, class discussion, and assignment exercises.  Obviously, model syllabi envision a perfect world wherein all educational activities proceed exactly as planned.  The syllabi presented herein are offered as merely suggestions and are designed to be flexible enough to be subject to adjustment to accommodate a variety of classroom settings.</w:t>
      </w:r>
    </w:p>
    <w:p w:rsidR="001404D2" w:rsidRDefault="001404D2">
      <w:pPr>
        <w:jc w:val="both"/>
        <w:rPr>
          <w:spacing w:val="0"/>
        </w:rPr>
      </w:pPr>
    </w:p>
    <w:p w:rsidR="001404D2" w:rsidRDefault="00AB3353">
      <w:pPr>
        <w:jc w:val="both"/>
        <w:rPr>
          <w:spacing w:val="0"/>
        </w:rPr>
      </w:pPr>
      <w:r>
        <w:rPr>
          <w:spacing w:val="0"/>
        </w:rPr>
        <w:t xml:space="preserve">The remaining bulk of this Instructor’s Manual is devoted to a chapter-by-chapter analysis of </w:t>
      </w:r>
      <w:r>
        <w:rPr>
          <w:i/>
          <w:spacing w:val="0"/>
        </w:rPr>
        <w:t>Introduction to Law</w:t>
      </w:r>
      <w:r>
        <w:rPr>
          <w:spacing w:val="0"/>
        </w:rPr>
        <w:t xml:space="preserve">.  Each chapter is initially presented via a Chapter Introduction that contains a summary of the content of the chapter and an examination of its educational objectives.  Then Instructional Ideas are presented for each chapter.  This section contains teaching tips, in-class assignment suggestions, homework suggestions, and project ideas.  Each chapter is then annotated with a comprehensive Chapter Outline that highlights and summarizes the major points presented within the chapter. This feature designed for maximum classroom functionality inasmuch as each outline can be photocopied. </w:t>
      </w:r>
    </w:p>
    <w:p w:rsidR="001404D2" w:rsidRDefault="001404D2">
      <w:pPr>
        <w:jc w:val="both"/>
        <w:rPr>
          <w:spacing w:val="0"/>
        </w:rPr>
      </w:pPr>
    </w:p>
    <w:p w:rsidR="001404D2" w:rsidRDefault="00AB3353">
      <w:pPr>
        <w:jc w:val="both"/>
        <w:rPr>
          <w:spacing w:val="0"/>
        </w:rPr>
      </w:pPr>
      <w:r>
        <w:rPr>
          <w:spacing w:val="0"/>
        </w:rPr>
        <w:t xml:space="preserve">All of the cases presented in </w:t>
      </w:r>
      <w:r>
        <w:rPr>
          <w:i/>
          <w:spacing w:val="0"/>
        </w:rPr>
        <w:t>Introduction to Law</w:t>
      </w:r>
      <w:r>
        <w:rPr>
          <w:spacing w:val="0"/>
        </w:rPr>
        <w:t xml:space="preserve"> have been thoroughly summarized, and the questions following each have been answered. The “Case for Briefing” has been briefed.  These features should save considerable time for instructors who value incorporating case law into their class discussions.</w:t>
      </w:r>
    </w:p>
    <w:p w:rsidR="001404D2" w:rsidRDefault="001404D2">
      <w:pPr>
        <w:jc w:val="both"/>
        <w:rPr>
          <w:spacing w:val="0"/>
        </w:rPr>
      </w:pPr>
    </w:p>
    <w:p w:rsidR="001404D2" w:rsidRDefault="00AB3353">
      <w:pPr>
        <w:jc w:val="both"/>
        <w:rPr>
          <w:spacing w:val="0"/>
        </w:rPr>
      </w:pPr>
      <w:r>
        <w:rPr>
          <w:spacing w:val="0"/>
        </w:rPr>
        <w:t xml:space="preserve">Legal Movie and Documentary suggestions have been made for each chapter for </w:t>
      </w:r>
      <w:r>
        <w:rPr>
          <w:i/>
          <w:spacing w:val="0"/>
        </w:rPr>
        <w:t>Introduction to Law</w:t>
      </w:r>
      <w:r>
        <w:rPr>
          <w:spacing w:val="0"/>
        </w:rPr>
        <w:t xml:space="preserve">.  Each chapter includes a description of at least one film that would be both interesting and illuminating, as well as at least one documentary that presents some part of the chapter’s information in a structured and thought-provoking manner.  The author of the instructor’s manual for </w:t>
      </w:r>
      <w:r>
        <w:rPr>
          <w:i/>
          <w:spacing w:val="0"/>
        </w:rPr>
        <w:t>Introduction to Law</w:t>
      </w:r>
      <w:r>
        <w:t xml:space="preserve"> has used some of the recommended documentaries, as well some of the recommended movies, either in their entirety (</w:t>
      </w:r>
      <w:r>
        <w:rPr>
          <w:i/>
        </w:rPr>
        <w:t>The Rainmaker</w:t>
      </w:r>
      <w:r>
        <w:t>) or in clips (</w:t>
      </w:r>
      <w:r>
        <w:rPr>
          <w:i/>
        </w:rPr>
        <w:t>A Civil Action</w:t>
      </w:r>
      <w:r>
        <w:t xml:space="preserve">).  Fuller reviews of some of the movies mentioned can be found in the author’s legal text, </w:t>
      </w:r>
      <w:r>
        <w:rPr>
          <w:i/>
        </w:rPr>
        <w:t>Legal Ethics.</w:t>
      </w:r>
      <w:r>
        <w:rPr>
          <w:spacing w:val="0"/>
        </w:rPr>
        <w:t xml:space="preserve">  </w:t>
      </w:r>
    </w:p>
    <w:p w:rsidR="001404D2" w:rsidRDefault="001404D2">
      <w:pPr>
        <w:jc w:val="both"/>
        <w:rPr>
          <w:spacing w:val="0"/>
        </w:rPr>
      </w:pPr>
    </w:p>
    <w:p w:rsidR="001404D2" w:rsidRDefault="00AB3353">
      <w:pPr>
        <w:jc w:val="both"/>
        <w:rPr>
          <w:spacing w:val="0"/>
        </w:rPr>
      </w:pPr>
      <w:r>
        <w:rPr>
          <w:spacing w:val="0"/>
        </w:rPr>
        <w:t xml:space="preserve">PowerPoint slides have also been created for </w:t>
      </w:r>
      <w:r>
        <w:rPr>
          <w:i/>
          <w:spacing w:val="0"/>
        </w:rPr>
        <w:t>Introduction to Law</w:t>
      </w:r>
      <w:r>
        <w:rPr>
          <w:spacing w:val="0"/>
        </w:rPr>
        <w:t>.  These visual aids will allow instructors to bring color to their lectures and should provide students with some measurable assistance in taking notes.</w:t>
      </w:r>
    </w:p>
    <w:p w:rsidR="001404D2" w:rsidRDefault="001404D2">
      <w:pPr>
        <w:jc w:val="both"/>
        <w:rPr>
          <w:spacing w:val="0"/>
        </w:rPr>
      </w:pPr>
    </w:p>
    <w:p w:rsidR="001404D2" w:rsidRDefault="00AB3353">
      <w:pPr>
        <w:jc w:val="both"/>
        <w:rPr>
          <w:spacing w:val="0"/>
        </w:rPr>
      </w:pPr>
      <w:r>
        <w:rPr>
          <w:spacing w:val="0"/>
        </w:rPr>
        <w:t>Following the chapter-by-chapter analysis is a comprehensive Test Bank suitable for the administration of chapter tests and the creation and administration of mid-term and final examinations.  The items of the test bank expand upon the feedback of the chapter quizzes and include essay items that allow for measurement of both the attainment of course objectives and the students’ ability to engage in critical thinking and expository writing skills.</w:t>
      </w:r>
    </w:p>
    <w:p w:rsidR="001404D2" w:rsidRDefault="001404D2">
      <w:pPr>
        <w:jc w:val="both"/>
        <w:rPr>
          <w:spacing w:val="0"/>
        </w:rPr>
      </w:pPr>
    </w:p>
    <w:p w:rsidR="001404D2" w:rsidRDefault="001404D2">
      <w:pPr>
        <w:jc w:val="both"/>
        <w:rPr>
          <w:spacing w:val="0"/>
        </w:rPr>
      </w:pPr>
    </w:p>
    <w:p w:rsidR="001404D2" w:rsidRDefault="00AB3353">
      <w:pPr>
        <w:pStyle w:val="Heading1"/>
        <w:rPr>
          <w:b w:val="0"/>
          <w:spacing w:val="0"/>
        </w:rPr>
      </w:pPr>
      <w:r>
        <w:rPr>
          <w:spacing w:val="0"/>
        </w:rPr>
        <w:t xml:space="preserve">ORGANIZATION OF </w:t>
      </w:r>
      <w:r>
        <w:rPr>
          <w:i/>
          <w:spacing w:val="0"/>
        </w:rPr>
        <w:t>INTRODUCTION TO LAW</w:t>
      </w:r>
    </w:p>
    <w:p w:rsidR="001404D2" w:rsidRDefault="001404D2">
      <w:pPr>
        <w:jc w:val="both"/>
        <w:rPr>
          <w:spacing w:val="0"/>
        </w:rPr>
      </w:pPr>
    </w:p>
    <w:p w:rsidR="001404D2" w:rsidRDefault="00AB3353">
      <w:pPr>
        <w:jc w:val="both"/>
        <w:rPr>
          <w:spacing w:val="0"/>
        </w:rPr>
      </w:pPr>
      <w:r>
        <w:rPr>
          <w:i/>
          <w:spacing w:val="0"/>
        </w:rPr>
        <w:t>Introduction to Law</w:t>
      </w:r>
      <w:r>
        <w:rPr>
          <w:spacing w:val="0"/>
        </w:rPr>
        <w:t xml:space="preserve"> provides the student a comprehensive introduction to the legal field.    It also offers an introduction to the American legal system and the primary procedural and substantive areas of law wherein a paralegal might be engaged in employing these skills.</w:t>
      </w:r>
    </w:p>
    <w:p w:rsidR="001404D2" w:rsidRDefault="001404D2">
      <w:pPr>
        <w:jc w:val="both"/>
        <w:rPr>
          <w:spacing w:val="0"/>
        </w:rPr>
      </w:pPr>
    </w:p>
    <w:p w:rsidR="001404D2" w:rsidRDefault="00AB3353">
      <w:pPr>
        <w:pStyle w:val="BodyText"/>
        <w:rPr>
          <w:spacing w:val="0"/>
        </w:rPr>
      </w:pPr>
      <w:r>
        <w:rPr>
          <w:spacing w:val="0"/>
        </w:rPr>
        <w:t>Unit I of the text consists of five chapters that introduce the paralegal to the legal environment.  Chapter 1 discusses the nature of the law and introduces the paralegal to the process of critical legal thinking.  Chapter 2 describes the American legal system, including the federal court system and a typical state court system.  Chapter 3 discusses in depth the civil litigation process for beginning and maintaining a lawsuit, as well as discussing alternative dispute resolution forms, such as arbitration.  Chapter 4 describes criminal law and criminal procedure, as well as discussing ethical concepts.  Chapter 5 discusses major constitutional clauses and ends with a description of administrative agencies and law.</w:t>
      </w:r>
    </w:p>
    <w:p w:rsidR="001404D2" w:rsidRDefault="001404D2">
      <w:pPr>
        <w:jc w:val="both"/>
        <w:rPr>
          <w:spacing w:val="0"/>
        </w:rPr>
      </w:pPr>
    </w:p>
    <w:p w:rsidR="001404D2" w:rsidRDefault="00AB3353">
      <w:pPr>
        <w:jc w:val="both"/>
        <w:rPr>
          <w:spacing w:val="0"/>
        </w:rPr>
      </w:pPr>
      <w:r>
        <w:rPr>
          <w:spacing w:val="0"/>
        </w:rPr>
        <w:t>Unit II consists of five chapters covering certain basic substantive areas of the law that many paralegals will be practicing.  Chapter 6 discusses the area of tort law, which includes intentional torts and negligence.  This chapter also discusses strict liability and product liability.  Chapter 7 discusses common law contracts and commercial law derived from the Uniform Commercial Code.  Chapter 8 describes real property law, personal property law, and bailments.  Chapter 9 discusses the many aspects of family law, including marriage, dissolution of marriage, and rights of children.  Chapter 10 discusses wills, trusts, and estates.</w:t>
      </w:r>
    </w:p>
    <w:p w:rsidR="001404D2" w:rsidRDefault="001404D2">
      <w:pPr>
        <w:jc w:val="both"/>
        <w:rPr>
          <w:spacing w:val="0"/>
        </w:rPr>
      </w:pPr>
    </w:p>
    <w:p w:rsidR="001404D2" w:rsidRDefault="00AB3353">
      <w:pPr>
        <w:jc w:val="both"/>
        <w:rPr>
          <w:spacing w:val="0"/>
        </w:rPr>
      </w:pPr>
      <w:r>
        <w:rPr>
          <w:spacing w:val="0"/>
        </w:rPr>
        <w:t xml:space="preserve">Unit III consists of five chapters devoted to providing the legal or paralegal student with information concerning some of the advanced areas of the substantive law that a paralegal might practice in.  Chapter 11 discusses business organizations, including sole proprietorships, partnerships, limited liability companies, and corporations.  Chapter 12 discusses agency law, employment law, and equal opportunity in employment law.  Chapter 13 covers the law of credit, suretyship, and bankruptcy.  Chapter 14 discusses intellectual property law, including patent, copyrights, and trademarks, and the expanding area of Internet law.  </w:t>
      </w:r>
      <w:proofErr w:type="gramStart"/>
      <w:r>
        <w:rPr>
          <w:spacing w:val="0"/>
        </w:rPr>
        <w:t>Chapter 15 covers government regulation, including consumer and environmental protection laws, and the law of investor protection, including insider trading.</w:t>
      </w:r>
      <w:proofErr w:type="gramEnd"/>
    </w:p>
    <w:p w:rsidR="001404D2" w:rsidRDefault="001404D2">
      <w:pPr>
        <w:jc w:val="both"/>
        <w:rPr>
          <w:spacing w:val="0"/>
        </w:rPr>
      </w:pPr>
    </w:p>
    <w:p w:rsidR="001404D2" w:rsidRDefault="001404D2">
      <w:pPr>
        <w:jc w:val="both"/>
        <w:rPr>
          <w:spacing w:val="0"/>
        </w:rPr>
      </w:pPr>
    </w:p>
    <w:p w:rsidR="001404D2" w:rsidRDefault="00AB3353">
      <w:pPr>
        <w:pStyle w:val="Heading1"/>
        <w:rPr>
          <w:b w:val="0"/>
          <w:spacing w:val="0"/>
        </w:rPr>
      </w:pPr>
      <w:r>
        <w:rPr>
          <w:spacing w:val="0"/>
        </w:rPr>
        <w:t xml:space="preserve">FEATURES OF </w:t>
      </w:r>
      <w:r>
        <w:rPr>
          <w:i/>
          <w:spacing w:val="0"/>
        </w:rPr>
        <w:t>INTRODUCTION TO LAW</w:t>
      </w:r>
    </w:p>
    <w:p w:rsidR="001404D2" w:rsidRDefault="001404D2">
      <w:pPr>
        <w:pStyle w:val="Heading1"/>
        <w:rPr>
          <w:b w:val="0"/>
          <w:spacing w:val="0"/>
        </w:rPr>
      </w:pPr>
    </w:p>
    <w:p w:rsidR="001404D2" w:rsidRDefault="00AB3353">
      <w:pPr>
        <w:jc w:val="both"/>
        <w:rPr>
          <w:spacing w:val="0"/>
        </w:rPr>
      </w:pPr>
      <w:r>
        <w:rPr>
          <w:i/>
          <w:spacing w:val="0"/>
        </w:rPr>
        <w:t>Introduction to Law</w:t>
      </w:r>
      <w:r>
        <w:rPr>
          <w:spacing w:val="0"/>
        </w:rPr>
        <w:t xml:space="preserve"> contains several useful pedagogical features that are all designed to assist in conveying important concepts to the paralegal student and to provide important practice in the skills required of a successful paralegal working in the field.  Moreover, these pedagogical features provide the paralegal instructor with numerous and varied instructional opportunities to convey relatively abstract legal concepts into real world application.  Each chapter of the text contains helpful educational mapping features designed to guide the student through the logic of each chapter.  These features include:</w:t>
      </w:r>
    </w:p>
    <w:p w:rsidR="001404D2" w:rsidRDefault="001404D2">
      <w:pPr>
        <w:rPr>
          <w:spacing w:val="0"/>
        </w:rPr>
      </w:pPr>
    </w:p>
    <w:p w:rsidR="001404D2" w:rsidRDefault="00AB3353">
      <w:pPr>
        <w:numPr>
          <w:ilvl w:val="0"/>
          <w:numId w:val="1"/>
        </w:numPr>
        <w:jc w:val="both"/>
        <w:rPr>
          <w:spacing w:val="0"/>
        </w:rPr>
      </w:pPr>
      <w:r>
        <w:rPr>
          <w:b/>
          <w:spacing w:val="0"/>
        </w:rPr>
        <w:t>Chapter Outlines—</w:t>
      </w:r>
      <w:r>
        <w:rPr>
          <w:spacing w:val="0"/>
        </w:rPr>
        <w:t>Identifies the topical sections within each chapter.</w:t>
      </w:r>
    </w:p>
    <w:p w:rsidR="001404D2" w:rsidRDefault="001404D2">
      <w:pPr>
        <w:jc w:val="both"/>
        <w:rPr>
          <w:spacing w:val="0"/>
        </w:rPr>
      </w:pPr>
    </w:p>
    <w:p w:rsidR="001404D2" w:rsidRDefault="00AB3353">
      <w:pPr>
        <w:numPr>
          <w:ilvl w:val="0"/>
          <w:numId w:val="1"/>
        </w:numPr>
        <w:jc w:val="both"/>
        <w:rPr>
          <w:spacing w:val="0"/>
        </w:rPr>
      </w:pPr>
      <w:r>
        <w:rPr>
          <w:b/>
          <w:spacing w:val="0"/>
        </w:rPr>
        <w:t>Chapter Objectives</w:t>
      </w:r>
      <w:r>
        <w:rPr>
          <w:spacing w:val="0"/>
        </w:rPr>
        <w:t>—</w:t>
      </w:r>
      <w:proofErr w:type="gramStart"/>
      <w:r>
        <w:rPr>
          <w:spacing w:val="0"/>
        </w:rPr>
        <w:t>Delineates</w:t>
      </w:r>
      <w:proofErr w:type="gramEnd"/>
      <w:r>
        <w:rPr>
          <w:spacing w:val="0"/>
        </w:rPr>
        <w:t xml:space="preserve"> for the student the observable behaviors that are expected following the studying of each chapter and would be indicative of mastery of the concepts presented within each chapter.</w:t>
      </w:r>
    </w:p>
    <w:p w:rsidR="001404D2" w:rsidRDefault="001404D2">
      <w:pPr>
        <w:jc w:val="both"/>
        <w:rPr>
          <w:spacing w:val="0"/>
        </w:rPr>
      </w:pPr>
    </w:p>
    <w:p w:rsidR="001404D2" w:rsidRDefault="00AB3353">
      <w:pPr>
        <w:numPr>
          <w:ilvl w:val="0"/>
          <w:numId w:val="1"/>
        </w:numPr>
        <w:jc w:val="both"/>
        <w:rPr>
          <w:spacing w:val="0"/>
        </w:rPr>
      </w:pPr>
      <w:r>
        <w:rPr>
          <w:b/>
          <w:spacing w:val="0"/>
        </w:rPr>
        <w:t>Terminology</w:t>
      </w:r>
      <w:r>
        <w:rPr>
          <w:spacing w:val="0"/>
        </w:rPr>
        <w:t>—Identifies and defines important terms used within each chapter.  Important terms are presented in boldface type within the text and provided in a listed format at the conclusion of each chapter.  Furthermore, a glossary at the end of the book provides a comprehensive listing of the important terms used throughout the text, along with their definition.</w:t>
      </w:r>
    </w:p>
    <w:p w:rsidR="001404D2" w:rsidRDefault="001404D2">
      <w:pPr>
        <w:jc w:val="both"/>
        <w:rPr>
          <w:spacing w:val="0"/>
        </w:rPr>
      </w:pPr>
    </w:p>
    <w:p w:rsidR="001404D2" w:rsidRDefault="00AB3353">
      <w:pPr>
        <w:jc w:val="both"/>
        <w:rPr>
          <w:spacing w:val="0"/>
        </w:rPr>
      </w:pPr>
      <w:r>
        <w:rPr>
          <w:spacing w:val="0"/>
        </w:rPr>
        <w:t xml:space="preserve">Additional pedagogical features appear throughout the text and at the end of each chapter.  These features highlight and emphasize facts, issues, and participants surrounding and involved in the legal profession.  These features also provide reinforcement opportunities with regard to practicing tasks that paralegals often perform and the skills necessary to perform these tasks professionally.  </w:t>
      </w:r>
    </w:p>
    <w:p w:rsidR="001404D2" w:rsidRDefault="001404D2">
      <w:pPr>
        <w:jc w:val="both"/>
        <w:rPr>
          <w:spacing w:val="0"/>
        </w:rPr>
      </w:pPr>
    </w:p>
    <w:p w:rsidR="001404D2" w:rsidRDefault="001404D2">
      <w:pPr>
        <w:jc w:val="both"/>
        <w:rPr>
          <w:spacing w:val="0"/>
        </w:rPr>
      </w:pPr>
    </w:p>
    <w:p w:rsidR="001404D2" w:rsidRDefault="00AB3353">
      <w:pPr>
        <w:jc w:val="both"/>
        <w:rPr>
          <w:spacing w:val="0"/>
        </w:rPr>
      </w:pPr>
      <w:r>
        <w:rPr>
          <w:spacing w:val="0"/>
        </w:rPr>
        <w:t xml:space="preserve">Practice pedagogical features found in </w:t>
      </w:r>
      <w:r>
        <w:rPr>
          <w:i/>
          <w:spacing w:val="0"/>
        </w:rPr>
        <w:t>Introduction to Law</w:t>
      </w:r>
      <w:r>
        <w:rPr>
          <w:spacing w:val="0"/>
        </w:rPr>
        <w:t xml:space="preserve"> provide opportunities for the paralegal student to practice legal reasoning, legal writing, legal research, and computerized research skills.  These features include:</w:t>
      </w:r>
    </w:p>
    <w:p w:rsidR="001404D2" w:rsidRDefault="001404D2">
      <w:pPr>
        <w:jc w:val="both"/>
        <w:rPr>
          <w:spacing w:val="0"/>
        </w:rPr>
      </w:pPr>
    </w:p>
    <w:p w:rsidR="001404D2" w:rsidRDefault="00AB3353">
      <w:pPr>
        <w:numPr>
          <w:ilvl w:val="0"/>
          <w:numId w:val="3"/>
        </w:numPr>
        <w:jc w:val="both"/>
        <w:rPr>
          <w:spacing w:val="0"/>
        </w:rPr>
      </w:pPr>
      <w:r>
        <w:rPr>
          <w:b/>
          <w:spacing w:val="0"/>
        </w:rPr>
        <w:t>Working the Web—</w:t>
      </w:r>
      <w:proofErr w:type="gramStart"/>
      <w:r>
        <w:rPr>
          <w:spacing w:val="0"/>
        </w:rPr>
        <w:t>These</w:t>
      </w:r>
      <w:proofErr w:type="gramEnd"/>
      <w:r>
        <w:rPr>
          <w:spacing w:val="0"/>
        </w:rPr>
        <w:t xml:space="preserve"> exercises appear at the end of each chapter and provide the student with an opportunity to explore the World Wide Web seeking information of importance to the paralegal profession.</w:t>
      </w:r>
    </w:p>
    <w:p w:rsidR="001404D2" w:rsidRDefault="001404D2">
      <w:pPr>
        <w:jc w:val="both"/>
        <w:rPr>
          <w:spacing w:val="0"/>
        </w:rPr>
      </w:pPr>
    </w:p>
    <w:p w:rsidR="001404D2" w:rsidRDefault="00AB3353">
      <w:pPr>
        <w:numPr>
          <w:ilvl w:val="0"/>
          <w:numId w:val="3"/>
        </w:numPr>
        <w:jc w:val="both"/>
        <w:rPr>
          <w:spacing w:val="0"/>
        </w:rPr>
      </w:pPr>
      <w:r>
        <w:rPr>
          <w:b/>
          <w:spacing w:val="0"/>
        </w:rPr>
        <w:t>Questions for Critical Legal Thinking</w:t>
      </w:r>
      <w:r>
        <w:rPr>
          <w:spacing w:val="0"/>
        </w:rPr>
        <w:t>—</w:t>
      </w:r>
      <w:proofErr w:type="gramStart"/>
      <w:r>
        <w:rPr>
          <w:spacing w:val="0"/>
        </w:rPr>
        <w:t>These</w:t>
      </w:r>
      <w:proofErr w:type="gramEnd"/>
      <w:r>
        <w:rPr>
          <w:spacing w:val="0"/>
        </w:rPr>
        <w:t xml:space="preserve"> exercises appear at the end of each chapter and provide the student with an opportunity to practice analytical reasoning and writing skills pertaining to issues and concepts surrounding the paralegal profession.</w:t>
      </w:r>
    </w:p>
    <w:p w:rsidR="001404D2" w:rsidRDefault="001404D2">
      <w:pPr>
        <w:jc w:val="both"/>
        <w:rPr>
          <w:spacing w:val="0"/>
        </w:rPr>
      </w:pPr>
    </w:p>
    <w:p w:rsidR="001404D2" w:rsidRDefault="00AB3353">
      <w:pPr>
        <w:numPr>
          <w:ilvl w:val="0"/>
          <w:numId w:val="3"/>
        </w:numPr>
        <w:jc w:val="both"/>
        <w:rPr>
          <w:spacing w:val="0"/>
        </w:rPr>
      </w:pPr>
      <w:r>
        <w:rPr>
          <w:b/>
          <w:spacing w:val="0"/>
        </w:rPr>
        <w:t>Cases for Discussion</w:t>
      </w:r>
      <w:r>
        <w:rPr>
          <w:spacing w:val="0"/>
        </w:rPr>
        <w:t>—</w:t>
      </w:r>
      <w:proofErr w:type="gramStart"/>
      <w:r>
        <w:rPr>
          <w:spacing w:val="0"/>
        </w:rPr>
        <w:t>These</w:t>
      </w:r>
      <w:proofErr w:type="gramEnd"/>
      <w:r>
        <w:rPr>
          <w:spacing w:val="0"/>
        </w:rPr>
        <w:t xml:space="preserve"> exercises appear at the end of each chapter and present excerpts from court cases that raise various legal issues.  The student is then presented with questions pertaining to the issues raised by the case.  This provides the student the opportunity to practice the analysis and distillation of legal issues in order to engage in rational written or oral discussion for the purpose of answering the questions raised by the issues presented. </w:t>
      </w:r>
    </w:p>
    <w:p w:rsidR="001404D2" w:rsidRDefault="001404D2">
      <w:pPr>
        <w:jc w:val="both"/>
        <w:rPr>
          <w:b/>
          <w:spacing w:val="0"/>
        </w:rPr>
      </w:pPr>
    </w:p>
    <w:p w:rsidR="001404D2" w:rsidRDefault="00AB3353">
      <w:pPr>
        <w:numPr>
          <w:ilvl w:val="0"/>
          <w:numId w:val="3"/>
        </w:numPr>
        <w:jc w:val="both"/>
        <w:rPr>
          <w:spacing w:val="0"/>
        </w:rPr>
      </w:pPr>
      <w:r>
        <w:rPr>
          <w:b/>
          <w:spacing w:val="0"/>
        </w:rPr>
        <w:t>Cases for Briefing</w:t>
      </w:r>
      <w:r>
        <w:rPr>
          <w:spacing w:val="0"/>
        </w:rPr>
        <w:t>—</w:t>
      </w:r>
      <w:proofErr w:type="gramStart"/>
      <w:r>
        <w:rPr>
          <w:spacing w:val="0"/>
        </w:rPr>
        <w:t>These</w:t>
      </w:r>
      <w:proofErr w:type="gramEnd"/>
      <w:r>
        <w:rPr>
          <w:spacing w:val="0"/>
        </w:rPr>
        <w:t xml:space="preserve"> exercises appear at the end of each chapter and present the paralegal student with the opportunity to practice one of the most important tasks that he or she will often perform as a paralegal professional: case briefing.  Extended excerpts for court cases are offered for the student to read, analyze, and summarize.  These exercises are designed to walk the student through the process of legal reading, legal reasoning, and concise, pertinent legal writing. </w:t>
      </w:r>
    </w:p>
    <w:p w:rsidR="001404D2" w:rsidRDefault="001404D2">
      <w:pPr>
        <w:rPr>
          <w:spacing w:val="0"/>
        </w:rPr>
      </w:pPr>
    </w:p>
    <w:p w:rsidR="001404D2" w:rsidRDefault="00AB3353">
      <w:pPr>
        <w:pStyle w:val="Heading2"/>
        <w:jc w:val="both"/>
        <w:rPr>
          <w:spacing w:val="0"/>
        </w:rPr>
      </w:pPr>
      <w:r>
        <w:rPr>
          <w:spacing w:val="0"/>
        </w:rPr>
        <w:br w:type="page"/>
      </w:r>
      <w:r>
        <w:rPr>
          <w:spacing w:val="0"/>
        </w:rPr>
        <w:lastRenderedPageBreak/>
        <w:t>MODEL COURSE SYLLABI AND OUTLINE</w:t>
      </w:r>
    </w:p>
    <w:p w:rsidR="001404D2" w:rsidRDefault="001404D2">
      <w:pPr>
        <w:rPr>
          <w:spacing w:val="0"/>
        </w:rPr>
      </w:pPr>
    </w:p>
    <w:p w:rsidR="001404D2" w:rsidRDefault="00AB3353">
      <w:pPr>
        <w:jc w:val="both"/>
        <w:rPr>
          <w:spacing w:val="0"/>
        </w:rPr>
      </w:pPr>
      <w:r>
        <w:rPr>
          <w:spacing w:val="0"/>
        </w:rPr>
        <w:t xml:space="preserve">Following is a model syllabus and course outlines for courses utilizing </w:t>
      </w:r>
      <w:r>
        <w:rPr>
          <w:i/>
          <w:spacing w:val="0"/>
        </w:rPr>
        <w:t xml:space="preserve">Introduction to Law </w:t>
      </w:r>
      <w:r>
        <w:rPr>
          <w:spacing w:val="0"/>
        </w:rPr>
        <w:t xml:space="preserve">as the primary text.  The first course outline is for a semester length course and includes a course description, course objectives, and descriptions of instructional methods, grading, and course policies.  The second course outline is for courses spanning a twelve-week quarter.  </w:t>
      </w:r>
    </w:p>
    <w:p w:rsidR="001404D2" w:rsidRDefault="001404D2">
      <w:pPr>
        <w:jc w:val="both"/>
        <w:rPr>
          <w:b/>
          <w:spacing w:val="0"/>
        </w:rPr>
      </w:pPr>
    </w:p>
    <w:p w:rsidR="001404D2" w:rsidRDefault="00AB3353">
      <w:pPr>
        <w:jc w:val="both"/>
        <w:rPr>
          <w:b/>
          <w:spacing w:val="0"/>
        </w:rPr>
      </w:pPr>
      <w:r>
        <w:rPr>
          <w:b/>
          <w:spacing w:val="0"/>
        </w:rPr>
        <w:t xml:space="preserve">MODEL SYLLABUS </w:t>
      </w:r>
    </w:p>
    <w:p w:rsidR="001404D2" w:rsidRDefault="001404D2">
      <w:pPr>
        <w:jc w:val="both"/>
        <w:rPr>
          <w:b/>
          <w:spacing w:val="0"/>
        </w:rPr>
      </w:pPr>
    </w:p>
    <w:p w:rsidR="001404D2" w:rsidRDefault="00AB3353">
      <w:pPr>
        <w:jc w:val="both"/>
        <w:rPr>
          <w:spacing w:val="0"/>
        </w:rPr>
      </w:pPr>
      <w:r>
        <w:rPr>
          <w:b/>
          <w:spacing w:val="0"/>
        </w:rPr>
        <w:t>Course Title:</w:t>
      </w:r>
      <w:r>
        <w:rPr>
          <w:b/>
          <w:spacing w:val="0"/>
        </w:rPr>
        <w:tab/>
      </w:r>
      <w:r>
        <w:rPr>
          <w:b/>
          <w:spacing w:val="0"/>
        </w:rPr>
        <w:tab/>
      </w:r>
      <w:r>
        <w:rPr>
          <w:b/>
          <w:spacing w:val="0"/>
        </w:rPr>
        <w:tab/>
      </w:r>
      <w:r>
        <w:rPr>
          <w:b/>
          <w:spacing w:val="0"/>
        </w:rPr>
        <w:tab/>
      </w:r>
      <w:r>
        <w:rPr>
          <w:b/>
          <w:spacing w:val="0"/>
        </w:rPr>
        <w:tab/>
        <w:t>Course Number:</w:t>
      </w:r>
    </w:p>
    <w:p w:rsidR="001404D2" w:rsidRDefault="00AB3353">
      <w:pPr>
        <w:jc w:val="both"/>
        <w:rPr>
          <w:spacing w:val="0"/>
        </w:rPr>
      </w:pPr>
      <w:r>
        <w:rPr>
          <w:b/>
          <w:spacing w:val="0"/>
        </w:rPr>
        <w:t>Credit Hours:</w:t>
      </w:r>
      <w:r>
        <w:rPr>
          <w:b/>
          <w:spacing w:val="0"/>
        </w:rPr>
        <w:tab/>
      </w:r>
      <w:r>
        <w:rPr>
          <w:b/>
          <w:spacing w:val="0"/>
        </w:rPr>
        <w:tab/>
      </w:r>
      <w:r>
        <w:rPr>
          <w:b/>
          <w:spacing w:val="0"/>
        </w:rPr>
        <w:tab/>
      </w:r>
      <w:r>
        <w:rPr>
          <w:b/>
          <w:spacing w:val="0"/>
        </w:rPr>
        <w:tab/>
        <w:t>Course Length:</w:t>
      </w:r>
    </w:p>
    <w:p w:rsidR="001404D2" w:rsidRDefault="00AB3353">
      <w:pPr>
        <w:jc w:val="both"/>
        <w:rPr>
          <w:spacing w:val="0"/>
        </w:rPr>
      </w:pPr>
      <w:r>
        <w:rPr>
          <w:b/>
          <w:spacing w:val="0"/>
        </w:rPr>
        <w:t>Prerequisite:</w:t>
      </w:r>
      <w:r>
        <w:rPr>
          <w:b/>
          <w:spacing w:val="0"/>
        </w:rPr>
        <w:tab/>
      </w:r>
      <w:r>
        <w:rPr>
          <w:b/>
          <w:spacing w:val="0"/>
        </w:rPr>
        <w:tab/>
      </w:r>
      <w:r>
        <w:rPr>
          <w:b/>
          <w:spacing w:val="0"/>
        </w:rPr>
        <w:tab/>
      </w:r>
      <w:r>
        <w:rPr>
          <w:b/>
          <w:spacing w:val="0"/>
        </w:rPr>
        <w:tab/>
      </w:r>
      <w:r>
        <w:rPr>
          <w:b/>
          <w:spacing w:val="0"/>
        </w:rPr>
        <w:tab/>
        <w:t>Semester:</w:t>
      </w:r>
    </w:p>
    <w:p w:rsidR="001404D2" w:rsidRDefault="00AB3353">
      <w:pPr>
        <w:jc w:val="both"/>
        <w:rPr>
          <w:spacing w:val="0"/>
        </w:rPr>
      </w:pPr>
      <w:r>
        <w:rPr>
          <w:b/>
          <w:spacing w:val="0"/>
        </w:rPr>
        <w:t>Instructor:</w:t>
      </w:r>
      <w:r>
        <w:rPr>
          <w:b/>
          <w:spacing w:val="0"/>
        </w:rPr>
        <w:tab/>
      </w:r>
      <w:r>
        <w:rPr>
          <w:b/>
          <w:spacing w:val="0"/>
        </w:rPr>
        <w:tab/>
      </w:r>
      <w:r>
        <w:rPr>
          <w:b/>
          <w:spacing w:val="0"/>
        </w:rPr>
        <w:tab/>
      </w:r>
      <w:r>
        <w:rPr>
          <w:b/>
          <w:spacing w:val="0"/>
        </w:rPr>
        <w:tab/>
      </w:r>
      <w:r>
        <w:rPr>
          <w:b/>
          <w:spacing w:val="0"/>
        </w:rPr>
        <w:tab/>
        <w:t>Day/Time:</w:t>
      </w:r>
    </w:p>
    <w:p w:rsidR="001404D2" w:rsidRDefault="001404D2">
      <w:pPr>
        <w:jc w:val="both"/>
        <w:rPr>
          <w:b/>
          <w:spacing w:val="0"/>
        </w:rPr>
      </w:pPr>
    </w:p>
    <w:p w:rsidR="001404D2" w:rsidRDefault="00AB3353">
      <w:pPr>
        <w:jc w:val="both"/>
        <w:rPr>
          <w:color w:val="FF0000"/>
          <w:spacing w:val="0"/>
        </w:rPr>
      </w:pPr>
      <w:r>
        <w:rPr>
          <w:b/>
          <w:spacing w:val="0"/>
        </w:rPr>
        <w:t xml:space="preserve">Course Description:  </w:t>
      </w:r>
      <w:r>
        <w:rPr>
          <w:spacing w:val="0"/>
        </w:rPr>
        <w:t>This course introduces students to the paralegal career field and the paralegal’s role as a professional member of the legal team.  Furthermore, the student will be introduced to the American legal system, civil litigation, criminal law and procedure, the appeals process, and a variety of pertinent substantive legal topics.  Legal procedures are presented in real-world context with a basic introduction to the skills required of a successful paralegal professional, such as legal vocabulary, critical thinking, interviewing, investigation, legal research, law office operations, and technologies.  Throughout this course an emphasis will be placed on legal ethics, professional regulation, and current trends and issues in the paralegal field.</w:t>
      </w:r>
    </w:p>
    <w:p w:rsidR="001404D2" w:rsidRDefault="001404D2">
      <w:pPr>
        <w:jc w:val="both"/>
        <w:rPr>
          <w:b/>
          <w:spacing w:val="0"/>
        </w:rPr>
      </w:pPr>
    </w:p>
    <w:p w:rsidR="001404D2" w:rsidRDefault="00AB3353">
      <w:pPr>
        <w:jc w:val="both"/>
        <w:rPr>
          <w:spacing w:val="0"/>
        </w:rPr>
      </w:pPr>
      <w:r>
        <w:rPr>
          <w:b/>
          <w:spacing w:val="0"/>
        </w:rPr>
        <w:t>Objectives:</w:t>
      </w:r>
      <w:r>
        <w:rPr>
          <w:b/>
          <w:spacing w:val="0"/>
        </w:rPr>
        <w:tab/>
      </w:r>
      <w:r>
        <w:rPr>
          <w:spacing w:val="0"/>
        </w:rPr>
        <w:t>Upon successful completion of this course, the student will be able to:</w:t>
      </w:r>
    </w:p>
    <w:p w:rsidR="001404D2" w:rsidRDefault="001404D2">
      <w:pPr>
        <w:jc w:val="both"/>
        <w:rPr>
          <w:spacing w:val="0"/>
        </w:rPr>
      </w:pPr>
    </w:p>
    <w:p w:rsidR="001404D2" w:rsidRDefault="00AB3353">
      <w:pPr>
        <w:numPr>
          <w:ilvl w:val="0"/>
          <w:numId w:val="5"/>
        </w:numPr>
        <w:jc w:val="both"/>
        <w:rPr>
          <w:spacing w:val="0"/>
        </w:rPr>
      </w:pPr>
      <w:r>
        <w:t>Understand America’s legal history and the role the common law has in American life, as well as d</w:t>
      </w:r>
      <w:r>
        <w:rPr>
          <w:spacing w:val="0"/>
        </w:rPr>
        <w:t>escribe the structure of the American legal system and assess how that system functions in regard to civil, criminal, and appellate legal processes.</w:t>
      </w:r>
    </w:p>
    <w:p w:rsidR="001404D2" w:rsidRDefault="001404D2">
      <w:pPr>
        <w:pStyle w:val="BodyTextIndent2"/>
        <w:ind w:left="360" w:firstLine="0"/>
        <w:rPr>
          <w:rFonts w:eastAsia="Times New Roman"/>
        </w:rPr>
      </w:pPr>
    </w:p>
    <w:p w:rsidR="001404D2" w:rsidRDefault="00AB3353">
      <w:pPr>
        <w:numPr>
          <w:ilvl w:val="0"/>
          <w:numId w:val="5"/>
        </w:numPr>
        <w:jc w:val="both"/>
        <w:rPr>
          <w:spacing w:val="0"/>
        </w:rPr>
      </w:pPr>
      <w:r>
        <w:rPr>
          <w:spacing w:val="0"/>
        </w:rPr>
        <w:t>Describe the basic tenets of the U.S. Constitution and how it affects law made by the states.</w:t>
      </w:r>
    </w:p>
    <w:p w:rsidR="001404D2" w:rsidRDefault="001404D2">
      <w:pPr>
        <w:jc w:val="both"/>
        <w:rPr>
          <w:spacing w:val="0"/>
        </w:rPr>
      </w:pPr>
    </w:p>
    <w:p w:rsidR="001404D2" w:rsidRDefault="00AB3353">
      <w:pPr>
        <w:numPr>
          <w:ilvl w:val="0"/>
          <w:numId w:val="5"/>
        </w:numPr>
        <w:jc w:val="both"/>
        <w:rPr>
          <w:spacing w:val="0"/>
        </w:rPr>
      </w:pPr>
      <w:r>
        <w:rPr>
          <w:spacing w:val="0"/>
        </w:rPr>
        <w:t>Identify the key stages in civil litigation, as well as significant litigation terms.</w:t>
      </w:r>
    </w:p>
    <w:p w:rsidR="001404D2" w:rsidRDefault="001404D2">
      <w:pPr>
        <w:jc w:val="both"/>
        <w:rPr>
          <w:spacing w:val="0"/>
        </w:rPr>
      </w:pPr>
    </w:p>
    <w:p w:rsidR="001404D2" w:rsidRDefault="00AB3353">
      <w:pPr>
        <w:numPr>
          <w:ilvl w:val="0"/>
          <w:numId w:val="5"/>
        </w:numPr>
        <w:jc w:val="both"/>
        <w:rPr>
          <w:spacing w:val="0"/>
        </w:rPr>
      </w:pPr>
      <w:r>
        <w:rPr>
          <w:spacing w:val="0"/>
        </w:rPr>
        <w:t>Understand critical elements of criminal law and procedure, including the elements of certain crimes.</w:t>
      </w:r>
    </w:p>
    <w:p w:rsidR="001404D2" w:rsidRDefault="001404D2">
      <w:pPr>
        <w:jc w:val="both"/>
        <w:rPr>
          <w:spacing w:val="0"/>
        </w:rPr>
      </w:pPr>
    </w:p>
    <w:p w:rsidR="001404D2" w:rsidRDefault="00AB3353">
      <w:pPr>
        <w:numPr>
          <w:ilvl w:val="0"/>
          <w:numId w:val="5"/>
        </w:numPr>
        <w:jc w:val="both"/>
        <w:rPr>
          <w:spacing w:val="0"/>
        </w:rPr>
      </w:pPr>
      <w:r>
        <w:rPr>
          <w:spacing w:val="0"/>
        </w:rPr>
        <w:t>Summarize and evaluate various areas of substantive law.</w:t>
      </w:r>
    </w:p>
    <w:p w:rsidR="001404D2" w:rsidRDefault="001404D2">
      <w:pPr>
        <w:jc w:val="both"/>
        <w:rPr>
          <w:spacing w:val="0"/>
        </w:rPr>
      </w:pPr>
    </w:p>
    <w:p w:rsidR="001404D2" w:rsidRDefault="00AB3353">
      <w:pPr>
        <w:pStyle w:val="BodyTextIndent2"/>
        <w:numPr>
          <w:ilvl w:val="0"/>
          <w:numId w:val="5"/>
        </w:numPr>
        <w:rPr>
          <w:rFonts w:eastAsia="Times New Roman"/>
        </w:rPr>
      </w:pPr>
      <w:r>
        <w:rPr>
          <w:rFonts w:eastAsia="Times New Roman"/>
        </w:rPr>
        <w:t>Demonstrate effective communication and critical thinking skills by utilizing appropriate legal analysis and vocabulary in the production of oral and written discussions pertaining to a variety of legal issues.</w:t>
      </w:r>
    </w:p>
    <w:p w:rsidR="001404D2" w:rsidRDefault="001404D2">
      <w:pPr>
        <w:jc w:val="both"/>
        <w:rPr>
          <w:spacing w:val="0"/>
        </w:rPr>
      </w:pPr>
    </w:p>
    <w:p w:rsidR="001404D2" w:rsidRDefault="00AB3353">
      <w:pPr>
        <w:rPr>
          <w:spacing w:val="0"/>
        </w:rPr>
      </w:pPr>
      <w:r>
        <w:rPr>
          <w:b/>
          <w:spacing w:val="0"/>
        </w:rPr>
        <w:t xml:space="preserve">Texts:  </w:t>
      </w:r>
      <w:r>
        <w:rPr>
          <w:spacing w:val="0"/>
        </w:rPr>
        <w:t xml:space="preserve">Henry R. Cheeseman, </w:t>
      </w:r>
      <w:r>
        <w:rPr>
          <w:i/>
          <w:spacing w:val="0"/>
        </w:rPr>
        <w:t>Introduction to Law</w:t>
      </w:r>
      <w:r>
        <w:rPr>
          <w:spacing w:val="0"/>
        </w:rPr>
        <w:t>, (Pearson, 2004).</w:t>
      </w:r>
    </w:p>
    <w:p w:rsidR="001404D2" w:rsidRDefault="001404D2">
      <w:pPr>
        <w:numPr>
          <w:ilvl w:val="12"/>
          <w:numId w:val="0"/>
        </w:numPr>
        <w:jc w:val="both"/>
        <w:rPr>
          <w:b/>
          <w:spacing w:val="0"/>
        </w:rPr>
      </w:pPr>
    </w:p>
    <w:p w:rsidR="001404D2" w:rsidRDefault="00AB3353">
      <w:pPr>
        <w:numPr>
          <w:ilvl w:val="12"/>
          <w:numId w:val="0"/>
        </w:numPr>
        <w:jc w:val="both"/>
        <w:rPr>
          <w:spacing w:val="0"/>
        </w:rPr>
      </w:pPr>
      <w:r>
        <w:rPr>
          <w:b/>
          <w:spacing w:val="0"/>
        </w:rPr>
        <w:lastRenderedPageBreak/>
        <w:t xml:space="preserve">Instructional Methods:  </w:t>
      </w:r>
      <w:r>
        <w:rPr>
          <w:spacing w:val="0"/>
        </w:rPr>
        <w:t>This course will combine lecture, class discussion, and analytical exercises.  A variety of audio-visual material, guest speakers, and field trips may also be included.</w:t>
      </w:r>
    </w:p>
    <w:p w:rsidR="001404D2" w:rsidRDefault="001404D2">
      <w:pPr>
        <w:numPr>
          <w:ilvl w:val="12"/>
          <w:numId w:val="0"/>
        </w:numPr>
        <w:jc w:val="both"/>
        <w:rPr>
          <w:b/>
          <w:spacing w:val="0"/>
        </w:rPr>
      </w:pPr>
    </w:p>
    <w:p w:rsidR="001404D2" w:rsidRDefault="00AB3353">
      <w:pPr>
        <w:jc w:val="both"/>
        <w:rPr>
          <w:spacing w:val="0"/>
        </w:rPr>
      </w:pPr>
      <w:r>
        <w:rPr>
          <w:b/>
          <w:spacing w:val="0"/>
        </w:rPr>
        <w:t>Grading:</w:t>
      </w:r>
      <w:r>
        <w:rPr>
          <w:spacing w:val="0"/>
        </w:rPr>
        <w:t xml:space="preserve">  The student’s final grade will be determined on a point system and divided into the following components and approximate proportions:</w:t>
      </w:r>
    </w:p>
    <w:p w:rsidR="001404D2" w:rsidRDefault="001404D2">
      <w:pPr>
        <w:jc w:val="both"/>
        <w:rPr>
          <w:b/>
          <w:spacing w:val="0"/>
        </w:rPr>
      </w:pPr>
    </w:p>
    <w:p w:rsidR="001404D2" w:rsidRDefault="00AB3353">
      <w:pPr>
        <w:tabs>
          <w:tab w:val="right" w:pos="4500"/>
        </w:tabs>
        <w:ind w:left="1440"/>
        <w:jc w:val="both"/>
        <w:rPr>
          <w:spacing w:val="0"/>
        </w:rPr>
      </w:pPr>
      <w:r>
        <w:rPr>
          <w:spacing w:val="0"/>
        </w:rPr>
        <w:t xml:space="preserve">Class participation </w:t>
      </w:r>
      <w:r>
        <w:rPr>
          <w:spacing w:val="0"/>
        </w:rPr>
        <w:tab/>
        <w:t>10%</w:t>
      </w:r>
    </w:p>
    <w:p w:rsidR="001404D2" w:rsidRDefault="00AB3353">
      <w:pPr>
        <w:tabs>
          <w:tab w:val="right" w:pos="4500"/>
        </w:tabs>
        <w:ind w:left="1440"/>
        <w:jc w:val="both"/>
        <w:rPr>
          <w:spacing w:val="0"/>
        </w:rPr>
      </w:pPr>
      <w:r>
        <w:rPr>
          <w:spacing w:val="0"/>
        </w:rPr>
        <w:t>Assignments</w:t>
      </w:r>
      <w:r>
        <w:rPr>
          <w:spacing w:val="0"/>
        </w:rPr>
        <w:tab/>
        <w:t>25%</w:t>
      </w:r>
    </w:p>
    <w:p w:rsidR="001404D2" w:rsidRDefault="00AB3353">
      <w:pPr>
        <w:tabs>
          <w:tab w:val="right" w:pos="4500"/>
        </w:tabs>
        <w:ind w:left="1440"/>
        <w:jc w:val="both"/>
        <w:rPr>
          <w:spacing w:val="0"/>
        </w:rPr>
      </w:pPr>
      <w:r>
        <w:rPr>
          <w:spacing w:val="0"/>
        </w:rPr>
        <w:t>Quizzes</w:t>
      </w:r>
      <w:r>
        <w:rPr>
          <w:spacing w:val="0"/>
        </w:rPr>
        <w:tab/>
        <w:t>15%</w:t>
      </w:r>
    </w:p>
    <w:p w:rsidR="001404D2" w:rsidRDefault="00AB3353">
      <w:pPr>
        <w:tabs>
          <w:tab w:val="right" w:pos="4500"/>
        </w:tabs>
        <w:ind w:left="1440"/>
        <w:jc w:val="both"/>
        <w:rPr>
          <w:spacing w:val="0"/>
        </w:rPr>
      </w:pPr>
      <w:r>
        <w:rPr>
          <w:spacing w:val="0"/>
        </w:rPr>
        <w:t>Midterm examination</w:t>
      </w:r>
      <w:r>
        <w:rPr>
          <w:spacing w:val="0"/>
        </w:rPr>
        <w:tab/>
        <w:t>25%</w:t>
      </w:r>
    </w:p>
    <w:p w:rsidR="001404D2" w:rsidRDefault="00AB3353">
      <w:pPr>
        <w:tabs>
          <w:tab w:val="right" w:pos="4500"/>
        </w:tabs>
        <w:ind w:left="1440"/>
        <w:jc w:val="both"/>
        <w:rPr>
          <w:spacing w:val="0"/>
        </w:rPr>
      </w:pPr>
      <w:r>
        <w:rPr>
          <w:spacing w:val="0"/>
        </w:rPr>
        <w:t>Final examination</w:t>
      </w:r>
      <w:r>
        <w:rPr>
          <w:spacing w:val="0"/>
        </w:rPr>
        <w:tab/>
        <w:t>25%</w:t>
      </w:r>
    </w:p>
    <w:p w:rsidR="001404D2" w:rsidRDefault="001404D2">
      <w:pPr>
        <w:jc w:val="both"/>
        <w:rPr>
          <w:spacing w:val="0"/>
        </w:rPr>
      </w:pPr>
    </w:p>
    <w:p w:rsidR="001404D2" w:rsidRDefault="00AB3353">
      <w:pPr>
        <w:rPr>
          <w:spacing w:val="0"/>
        </w:rPr>
      </w:pPr>
      <w:r>
        <w:rPr>
          <w:spacing w:val="0"/>
        </w:rPr>
        <w:t>The following grading scale shall be utilized as applied to the total points accumulated in this class:</w:t>
      </w:r>
    </w:p>
    <w:p w:rsidR="001404D2" w:rsidRDefault="001404D2">
      <w:pPr>
        <w:pStyle w:val="Footer"/>
        <w:tabs>
          <w:tab w:val="clear" w:pos="4320"/>
          <w:tab w:val="clear" w:pos="8640"/>
        </w:tabs>
        <w:rPr>
          <w:spacing w:val="0"/>
        </w:rPr>
      </w:pPr>
    </w:p>
    <w:p w:rsidR="001404D2" w:rsidRDefault="00AB3353">
      <w:pPr>
        <w:rPr>
          <w:spacing w:val="0"/>
        </w:rPr>
      </w:pPr>
      <w:proofErr w:type="gramStart"/>
      <w:r>
        <w:rPr>
          <w:spacing w:val="0"/>
        </w:rPr>
        <w:t>A  =</w:t>
      </w:r>
      <w:proofErr w:type="gramEnd"/>
      <w:r>
        <w:rPr>
          <w:spacing w:val="0"/>
        </w:rPr>
        <w:t xml:space="preserve">  90–100%</w:t>
      </w:r>
    </w:p>
    <w:p w:rsidR="001404D2" w:rsidRDefault="00AB3353">
      <w:pPr>
        <w:rPr>
          <w:spacing w:val="0"/>
        </w:rPr>
      </w:pPr>
      <w:proofErr w:type="gramStart"/>
      <w:r>
        <w:rPr>
          <w:spacing w:val="0"/>
        </w:rPr>
        <w:t>B  =</w:t>
      </w:r>
      <w:proofErr w:type="gramEnd"/>
      <w:r>
        <w:rPr>
          <w:spacing w:val="0"/>
        </w:rPr>
        <w:t xml:space="preserve">  80–89%</w:t>
      </w:r>
    </w:p>
    <w:p w:rsidR="001404D2" w:rsidRDefault="00AB3353">
      <w:pPr>
        <w:rPr>
          <w:spacing w:val="0"/>
        </w:rPr>
      </w:pPr>
      <w:proofErr w:type="gramStart"/>
      <w:r>
        <w:rPr>
          <w:spacing w:val="0"/>
        </w:rPr>
        <w:t>C  =</w:t>
      </w:r>
      <w:proofErr w:type="gramEnd"/>
      <w:r>
        <w:rPr>
          <w:spacing w:val="0"/>
        </w:rPr>
        <w:t xml:space="preserve">  70–79%</w:t>
      </w:r>
    </w:p>
    <w:p w:rsidR="001404D2" w:rsidRDefault="00AB3353">
      <w:pPr>
        <w:rPr>
          <w:spacing w:val="0"/>
        </w:rPr>
      </w:pPr>
      <w:proofErr w:type="gramStart"/>
      <w:r>
        <w:rPr>
          <w:spacing w:val="0"/>
        </w:rPr>
        <w:t>D  =</w:t>
      </w:r>
      <w:proofErr w:type="gramEnd"/>
      <w:r>
        <w:rPr>
          <w:spacing w:val="0"/>
        </w:rPr>
        <w:t xml:space="preserve">  60–69%</w:t>
      </w:r>
    </w:p>
    <w:p w:rsidR="001404D2" w:rsidRDefault="00AB3353">
      <w:pPr>
        <w:jc w:val="both"/>
        <w:rPr>
          <w:spacing w:val="0"/>
        </w:rPr>
      </w:pPr>
      <w:proofErr w:type="gramStart"/>
      <w:r>
        <w:rPr>
          <w:spacing w:val="0"/>
        </w:rPr>
        <w:t>F  =</w:t>
      </w:r>
      <w:proofErr w:type="gramEnd"/>
      <w:r>
        <w:rPr>
          <w:spacing w:val="0"/>
        </w:rPr>
        <w:t xml:space="preserve">     0–59%</w:t>
      </w:r>
    </w:p>
    <w:p w:rsidR="001404D2" w:rsidRDefault="001404D2">
      <w:pPr>
        <w:jc w:val="both"/>
        <w:rPr>
          <w:spacing w:val="0"/>
        </w:rPr>
      </w:pPr>
    </w:p>
    <w:p w:rsidR="001404D2" w:rsidRDefault="00AB3353">
      <w:pPr>
        <w:jc w:val="both"/>
        <w:rPr>
          <w:spacing w:val="0"/>
        </w:rPr>
      </w:pPr>
      <w:r>
        <w:rPr>
          <w:b/>
          <w:spacing w:val="0"/>
        </w:rPr>
        <w:t xml:space="preserve">Attendance:  </w:t>
      </w:r>
      <w:r>
        <w:rPr>
          <w:spacing w:val="0"/>
        </w:rPr>
        <w:t>Students are expected to attend every class meeting.</w:t>
      </w:r>
      <w:r>
        <w:rPr>
          <w:i/>
          <w:spacing w:val="0"/>
        </w:rPr>
        <w:t xml:space="preserve"> </w:t>
      </w:r>
    </w:p>
    <w:p w:rsidR="001404D2" w:rsidRDefault="001404D2">
      <w:pPr>
        <w:jc w:val="both"/>
        <w:rPr>
          <w:spacing w:val="0"/>
        </w:rPr>
      </w:pPr>
    </w:p>
    <w:p w:rsidR="001404D2" w:rsidRDefault="00AB3353">
      <w:pPr>
        <w:jc w:val="both"/>
        <w:rPr>
          <w:b/>
          <w:spacing w:val="0"/>
        </w:rPr>
      </w:pPr>
      <w:r>
        <w:rPr>
          <w:b/>
          <w:spacing w:val="0"/>
        </w:rPr>
        <w:t xml:space="preserve">Make-up Work:  </w:t>
      </w:r>
      <w:r>
        <w:rPr>
          <w:spacing w:val="0"/>
        </w:rPr>
        <w:t xml:space="preserve">Since meeting deadlines is a very important skill required of a successful college student, make-up work will be allowed only upon a showing of good cause. </w:t>
      </w:r>
    </w:p>
    <w:p w:rsidR="001404D2" w:rsidRDefault="001404D2">
      <w:pPr>
        <w:jc w:val="both"/>
        <w:rPr>
          <w:b/>
          <w:spacing w:val="0"/>
        </w:rPr>
      </w:pPr>
    </w:p>
    <w:p w:rsidR="001404D2" w:rsidRDefault="00AB3353">
      <w:pPr>
        <w:jc w:val="both"/>
        <w:rPr>
          <w:spacing w:val="0"/>
        </w:rPr>
      </w:pPr>
      <w:r>
        <w:rPr>
          <w:b/>
          <w:spacing w:val="0"/>
        </w:rPr>
        <w:t>Ethics Policy:</w:t>
      </w:r>
      <w:r>
        <w:rPr>
          <w:spacing w:val="0"/>
        </w:rPr>
        <w:t xml:space="preserve">  Since a breach of the rules of professional ethics in the paralegal profession is very serious and exposes the alleged violator to severe consequences, the same shall apply in this class.</w:t>
      </w:r>
    </w:p>
    <w:p w:rsidR="001404D2" w:rsidRDefault="001404D2">
      <w:pPr>
        <w:jc w:val="both"/>
        <w:rPr>
          <w:spacing w:val="0"/>
        </w:rPr>
      </w:pPr>
    </w:p>
    <w:p w:rsidR="001404D2" w:rsidRDefault="001404D2">
      <w:pPr>
        <w:jc w:val="both"/>
        <w:rPr>
          <w:spacing w:val="0"/>
        </w:rPr>
      </w:pPr>
    </w:p>
    <w:p w:rsidR="001404D2" w:rsidRDefault="00AB3353">
      <w:pPr>
        <w:rPr>
          <w:b/>
          <w:spacing w:val="0"/>
        </w:rPr>
      </w:pPr>
      <w:r>
        <w:rPr>
          <w:b/>
          <w:spacing w:val="0"/>
        </w:rPr>
        <w:br w:type="page"/>
      </w:r>
      <w:r>
        <w:rPr>
          <w:b/>
          <w:spacing w:val="0"/>
        </w:rPr>
        <w:lastRenderedPageBreak/>
        <w:t>COURSE OUTLINE—ONE SEMESTER</w:t>
      </w:r>
    </w:p>
    <w:p w:rsidR="001404D2" w:rsidRDefault="001404D2">
      <w:pPr>
        <w:tabs>
          <w:tab w:val="left" w:pos="-720"/>
        </w:tabs>
        <w:rPr>
          <w:b/>
          <w:spacing w:val="0"/>
          <w:sz w:val="12"/>
        </w:rPr>
      </w:pPr>
    </w:p>
    <w:p w:rsidR="001404D2" w:rsidRDefault="00AB3353">
      <w:pPr>
        <w:pStyle w:val="BodyText"/>
        <w:jc w:val="left"/>
        <w:rPr>
          <w:spacing w:val="0"/>
        </w:rPr>
      </w:pPr>
      <w:r>
        <w:rPr>
          <w:spacing w:val="0"/>
        </w:rPr>
        <w:t>The following is subject to variation at the discretion of the instructor.</w:t>
      </w:r>
    </w:p>
    <w:p w:rsidR="001404D2" w:rsidRDefault="001404D2">
      <w:pPr>
        <w:pStyle w:val="Heading2"/>
        <w:rPr>
          <w:spacing w:val="0"/>
          <w:sz w:val="20"/>
        </w:rPr>
      </w:pPr>
    </w:p>
    <w:p w:rsidR="001404D2" w:rsidRDefault="00AB3353">
      <w:pPr>
        <w:pStyle w:val="Heading2"/>
        <w:rPr>
          <w:spacing w:val="0"/>
        </w:rPr>
      </w:pPr>
      <w:r>
        <w:rPr>
          <w:spacing w:val="0"/>
        </w:rPr>
        <w:t>Week 1</w:t>
      </w:r>
    </w:p>
    <w:p w:rsidR="001404D2" w:rsidRDefault="00AB3353">
      <w:pPr>
        <w:ind w:left="1440" w:hanging="1440"/>
        <w:rPr>
          <w:b/>
          <w:spacing w:val="0"/>
        </w:rPr>
      </w:pPr>
      <w:r>
        <w:rPr>
          <w:spacing w:val="0"/>
        </w:rPr>
        <w:t>Reading Assignment:  Chapter 1</w:t>
      </w:r>
    </w:p>
    <w:p w:rsidR="001404D2" w:rsidRDefault="001404D2">
      <w:pPr>
        <w:tabs>
          <w:tab w:val="left" w:pos="2160"/>
        </w:tabs>
        <w:ind w:left="1440" w:hanging="1440"/>
        <w:rPr>
          <w:spacing w:val="0"/>
        </w:rPr>
      </w:pPr>
    </w:p>
    <w:p w:rsidR="001404D2" w:rsidRDefault="00AB3353">
      <w:pPr>
        <w:tabs>
          <w:tab w:val="left" w:pos="2160"/>
        </w:tabs>
        <w:ind w:left="1440" w:hanging="1440"/>
        <w:rPr>
          <w:spacing w:val="0"/>
        </w:rPr>
      </w:pPr>
      <w:r>
        <w:rPr>
          <w:spacing w:val="0"/>
        </w:rPr>
        <w:t>Lecture Topics:</w:t>
      </w:r>
      <w:r>
        <w:rPr>
          <w:spacing w:val="0"/>
        </w:rPr>
        <w:tab/>
        <w:t>(1) Review of the syllabus and overview of the course</w:t>
      </w:r>
    </w:p>
    <w:p w:rsidR="001404D2" w:rsidRDefault="00AB3353">
      <w:pPr>
        <w:tabs>
          <w:tab w:val="left" w:pos="2160"/>
        </w:tabs>
        <w:ind w:left="2160"/>
        <w:rPr>
          <w:spacing w:val="0"/>
        </w:rPr>
      </w:pPr>
      <w:r>
        <w:rPr>
          <w:spacing w:val="0"/>
        </w:rPr>
        <w:t>(2) The role and function of the paralegal</w:t>
      </w:r>
    </w:p>
    <w:p w:rsidR="001404D2" w:rsidRDefault="00AB3353">
      <w:pPr>
        <w:tabs>
          <w:tab w:val="left" w:pos="2160"/>
        </w:tabs>
        <w:ind w:left="2160"/>
        <w:rPr>
          <w:spacing w:val="0"/>
        </w:rPr>
      </w:pPr>
      <w:r>
        <w:rPr>
          <w:spacing w:val="0"/>
        </w:rPr>
        <w:t>(3) The development of the U.S. system</w:t>
      </w:r>
    </w:p>
    <w:p w:rsidR="001404D2" w:rsidRDefault="00AB3353">
      <w:pPr>
        <w:tabs>
          <w:tab w:val="left" w:pos="2160"/>
          <w:tab w:val="left" w:pos="2520"/>
        </w:tabs>
        <w:ind w:left="2160"/>
        <w:rPr>
          <w:spacing w:val="0"/>
        </w:rPr>
      </w:pPr>
      <w:r>
        <w:rPr>
          <w:spacing w:val="0"/>
        </w:rPr>
        <w:t>(4) The sources of law in the United States</w:t>
      </w:r>
    </w:p>
    <w:p w:rsidR="001404D2" w:rsidRDefault="00AB3353">
      <w:pPr>
        <w:tabs>
          <w:tab w:val="left" w:pos="2160"/>
        </w:tabs>
        <w:ind w:left="2160"/>
        <w:rPr>
          <w:spacing w:val="0"/>
        </w:rPr>
      </w:pPr>
      <w:r>
        <w:rPr>
          <w:spacing w:val="0"/>
        </w:rPr>
        <w:t>(5) Case briefing</w:t>
      </w:r>
    </w:p>
    <w:p w:rsidR="001404D2" w:rsidRDefault="001404D2">
      <w:pPr>
        <w:tabs>
          <w:tab w:val="left" w:pos="2160"/>
          <w:tab w:val="left" w:pos="2520"/>
        </w:tabs>
        <w:ind w:left="1440" w:hanging="1440"/>
        <w:rPr>
          <w:spacing w:val="0"/>
          <w:sz w:val="20"/>
        </w:rPr>
      </w:pPr>
    </w:p>
    <w:p w:rsidR="001404D2" w:rsidRDefault="00AB3353">
      <w:pPr>
        <w:tabs>
          <w:tab w:val="left" w:pos="2160"/>
          <w:tab w:val="left" w:pos="2520"/>
        </w:tabs>
        <w:ind w:left="2160" w:hanging="2160"/>
        <w:rPr>
          <w:spacing w:val="0"/>
        </w:rPr>
      </w:pPr>
      <w:r>
        <w:rPr>
          <w:spacing w:val="0"/>
        </w:rPr>
        <w:t>Assignments:</w:t>
      </w:r>
      <w:r>
        <w:rPr>
          <w:spacing w:val="0"/>
        </w:rPr>
        <w:tab/>
        <w:t xml:space="preserve">(1) Answer Critical Legal Thinking Questions </w:t>
      </w:r>
    </w:p>
    <w:p w:rsidR="001404D2" w:rsidRDefault="00AB3353">
      <w:pPr>
        <w:ind w:left="2610" w:hanging="450"/>
        <w:rPr>
          <w:spacing w:val="0"/>
        </w:rPr>
      </w:pPr>
      <w:r>
        <w:rPr>
          <w:spacing w:val="0"/>
        </w:rPr>
        <w:t xml:space="preserve">(2) Practice briefing the Cases for Discussion </w:t>
      </w:r>
    </w:p>
    <w:p w:rsidR="001404D2" w:rsidRDefault="001404D2">
      <w:pPr>
        <w:pStyle w:val="Heading3"/>
        <w:jc w:val="left"/>
        <w:rPr>
          <w:sz w:val="20"/>
        </w:rPr>
      </w:pPr>
    </w:p>
    <w:p w:rsidR="001404D2" w:rsidRDefault="00AB3353">
      <w:pPr>
        <w:pStyle w:val="Heading3"/>
        <w:jc w:val="left"/>
      </w:pPr>
      <w:r>
        <w:t>Week 2</w:t>
      </w:r>
    </w:p>
    <w:p w:rsidR="001404D2" w:rsidRDefault="00AB3353">
      <w:pPr>
        <w:rPr>
          <w:spacing w:val="0"/>
        </w:rPr>
      </w:pPr>
      <w:r>
        <w:rPr>
          <w:spacing w:val="0"/>
        </w:rPr>
        <w:t xml:space="preserve">Reading Assignment:  Chapters 2 and Chapter 3 </w:t>
      </w:r>
    </w:p>
    <w:p w:rsidR="001404D2" w:rsidRDefault="001404D2">
      <w:pPr>
        <w:pStyle w:val="Footer"/>
        <w:tabs>
          <w:tab w:val="clear" w:pos="4320"/>
          <w:tab w:val="clear" w:pos="8640"/>
        </w:tabs>
        <w:rPr>
          <w:spacing w:val="0"/>
          <w:sz w:val="12"/>
        </w:rPr>
      </w:pPr>
    </w:p>
    <w:p w:rsidR="001404D2" w:rsidRDefault="00AB3353">
      <w:pPr>
        <w:tabs>
          <w:tab w:val="left" w:pos="2160"/>
        </w:tabs>
        <w:rPr>
          <w:spacing w:val="0"/>
        </w:rPr>
      </w:pPr>
      <w:r>
        <w:rPr>
          <w:spacing w:val="0"/>
        </w:rPr>
        <w:t>Lecture Topics:</w:t>
      </w:r>
      <w:r>
        <w:rPr>
          <w:spacing w:val="0"/>
        </w:rPr>
        <w:tab/>
        <w:t>(1) The state and federal court systems</w:t>
      </w:r>
    </w:p>
    <w:p w:rsidR="001404D2" w:rsidRDefault="00AB3353">
      <w:pPr>
        <w:tabs>
          <w:tab w:val="left" w:pos="2160"/>
        </w:tabs>
        <w:ind w:left="2160"/>
        <w:rPr>
          <w:spacing w:val="0"/>
        </w:rPr>
      </w:pPr>
      <w:r>
        <w:rPr>
          <w:spacing w:val="0"/>
        </w:rPr>
        <w:t>(2) Jurisdiction and venue</w:t>
      </w:r>
    </w:p>
    <w:p w:rsidR="001404D2" w:rsidRDefault="00AB3353">
      <w:pPr>
        <w:tabs>
          <w:tab w:val="left" w:pos="2160"/>
        </w:tabs>
        <w:ind w:left="2160"/>
        <w:rPr>
          <w:spacing w:val="0"/>
        </w:rPr>
      </w:pPr>
      <w:r>
        <w:rPr>
          <w:spacing w:val="0"/>
        </w:rPr>
        <w:t>(3) Long-arm statutes</w:t>
      </w:r>
    </w:p>
    <w:p w:rsidR="001404D2" w:rsidRDefault="00AB3353">
      <w:pPr>
        <w:tabs>
          <w:tab w:val="left" w:pos="2160"/>
        </w:tabs>
        <w:ind w:left="2160"/>
        <w:rPr>
          <w:spacing w:val="0"/>
        </w:rPr>
      </w:pPr>
      <w:r>
        <w:rPr>
          <w:spacing w:val="0"/>
        </w:rPr>
        <w:t>(4) E-filings</w:t>
      </w:r>
    </w:p>
    <w:p w:rsidR="001404D2" w:rsidRDefault="00AB3353">
      <w:pPr>
        <w:tabs>
          <w:tab w:val="left" w:pos="2160"/>
        </w:tabs>
        <w:ind w:left="2160"/>
        <w:rPr>
          <w:spacing w:val="0"/>
        </w:rPr>
      </w:pPr>
      <w:r>
        <w:rPr>
          <w:spacing w:val="0"/>
        </w:rPr>
        <w:t>(5) The appellate process</w:t>
      </w:r>
    </w:p>
    <w:p w:rsidR="001404D2" w:rsidRDefault="00AB3353">
      <w:pPr>
        <w:tabs>
          <w:tab w:val="left" w:pos="2160"/>
        </w:tabs>
        <w:ind w:left="2160"/>
        <w:rPr>
          <w:spacing w:val="0"/>
        </w:rPr>
      </w:pPr>
      <w:r>
        <w:rPr>
          <w:spacing w:val="0"/>
        </w:rPr>
        <w:t>(6)  Arbitration and other forms of ADR</w:t>
      </w:r>
    </w:p>
    <w:p w:rsidR="001404D2" w:rsidRDefault="001404D2">
      <w:pPr>
        <w:pStyle w:val="Footer"/>
        <w:tabs>
          <w:tab w:val="clear" w:pos="4320"/>
          <w:tab w:val="clear" w:pos="8640"/>
          <w:tab w:val="left" w:pos="2160"/>
        </w:tabs>
        <w:rPr>
          <w:spacing w:val="0"/>
        </w:rPr>
      </w:pPr>
    </w:p>
    <w:p w:rsidR="001404D2" w:rsidRDefault="00AB3353">
      <w:pPr>
        <w:tabs>
          <w:tab w:val="left" w:pos="2160"/>
          <w:tab w:val="left" w:pos="2520"/>
        </w:tabs>
        <w:rPr>
          <w:spacing w:val="0"/>
        </w:rPr>
      </w:pPr>
      <w:r>
        <w:rPr>
          <w:spacing w:val="0"/>
        </w:rPr>
        <w:t>Assignments:</w:t>
      </w:r>
      <w:r>
        <w:rPr>
          <w:spacing w:val="0"/>
        </w:rPr>
        <w:tab/>
        <w:t>(1) Answer Critical Legal Thinking Questions for both chapters</w:t>
      </w:r>
    </w:p>
    <w:p w:rsidR="001404D2" w:rsidRDefault="00AB3353">
      <w:pPr>
        <w:pStyle w:val="BodyText"/>
        <w:ind w:left="2520" w:hanging="360"/>
        <w:jc w:val="left"/>
        <w:rPr>
          <w:i/>
          <w:spacing w:val="0"/>
        </w:rPr>
      </w:pPr>
      <w:r>
        <w:rPr>
          <w:spacing w:val="0"/>
        </w:rPr>
        <w:t xml:space="preserve">(2) Brief </w:t>
      </w:r>
      <w:r>
        <w:rPr>
          <w:i/>
          <w:spacing w:val="0"/>
        </w:rPr>
        <w:t xml:space="preserve">Anheuser Busch, Incorporated v. </w:t>
      </w:r>
      <w:proofErr w:type="spellStart"/>
      <w:r>
        <w:rPr>
          <w:i/>
          <w:spacing w:val="0"/>
        </w:rPr>
        <w:t>Schmoke</w:t>
      </w:r>
      <w:proofErr w:type="spellEnd"/>
      <w:r>
        <w:rPr>
          <w:i/>
          <w:spacing w:val="0"/>
        </w:rPr>
        <w:t>, Mayor of Baltimore</w:t>
      </w:r>
    </w:p>
    <w:p w:rsidR="001404D2" w:rsidRDefault="00AB3353">
      <w:pPr>
        <w:pStyle w:val="BodyText"/>
        <w:ind w:left="2520" w:hanging="360"/>
        <w:jc w:val="left"/>
        <w:rPr>
          <w:i/>
          <w:spacing w:val="0"/>
        </w:rPr>
      </w:pPr>
      <w:r>
        <w:rPr>
          <w:spacing w:val="0"/>
        </w:rPr>
        <w:t xml:space="preserve">(3) Brief </w:t>
      </w:r>
      <w:proofErr w:type="spellStart"/>
      <w:r>
        <w:rPr>
          <w:i/>
          <w:spacing w:val="0"/>
        </w:rPr>
        <w:t>Gnazzo</w:t>
      </w:r>
      <w:proofErr w:type="spellEnd"/>
      <w:r>
        <w:rPr>
          <w:i/>
          <w:spacing w:val="0"/>
        </w:rPr>
        <w:t xml:space="preserve"> v. G.D. Searle &amp; Co.</w:t>
      </w:r>
    </w:p>
    <w:p w:rsidR="001404D2" w:rsidRDefault="001404D2">
      <w:pPr>
        <w:pStyle w:val="BodyText"/>
        <w:tabs>
          <w:tab w:val="left" w:pos="2160"/>
        </w:tabs>
        <w:ind w:left="2520" w:hanging="2520"/>
        <w:jc w:val="left"/>
        <w:rPr>
          <w:sz w:val="20"/>
        </w:rPr>
      </w:pPr>
    </w:p>
    <w:p w:rsidR="001404D2" w:rsidRDefault="00AB3353">
      <w:pPr>
        <w:pStyle w:val="Heading3"/>
        <w:jc w:val="left"/>
      </w:pPr>
      <w:r>
        <w:t>Week 3</w:t>
      </w:r>
    </w:p>
    <w:p w:rsidR="001404D2" w:rsidRDefault="00AB3353">
      <w:pPr>
        <w:rPr>
          <w:spacing w:val="0"/>
        </w:rPr>
      </w:pPr>
      <w:r>
        <w:rPr>
          <w:spacing w:val="0"/>
        </w:rPr>
        <w:t>Reading Assignment:  Chapter 4</w:t>
      </w:r>
    </w:p>
    <w:p w:rsidR="001404D2" w:rsidRDefault="001404D2">
      <w:pPr>
        <w:pStyle w:val="Footer"/>
        <w:tabs>
          <w:tab w:val="clear" w:pos="4320"/>
          <w:tab w:val="clear" w:pos="8640"/>
        </w:tabs>
        <w:rPr>
          <w:spacing w:val="0"/>
        </w:rPr>
      </w:pPr>
    </w:p>
    <w:p w:rsidR="001404D2" w:rsidRDefault="00AB3353">
      <w:pPr>
        <w:pStyle w:val="BodyText"/>
        <w:tabs>
          <w:tab w:val="left" w:pos="2160"/>
          <w:tab w:val="left" w:pos="2520"/>
        </w:tabs>
        <w:jc w:val="left"/>
        <w:rPr>
          <w:spacing w:val="0"/>
        </w:rPr>
      </w:pPr>
      <w:r>
        <w:rPr>
          <w:spacing w:val="0"/>
        </w:rPr>
        <w:t>Lecture Topics:</w:t>
      </w:r>
      <w:r>
        <w:rPr>
          <w:spacing w:val="0"/>
        </w:rPr>
        <w:tab/>
        <w:t>(1) Differences between felonies and misdemeanors</w:t>
      </w:r>
    </w:p>
    <w:p w:rsidR="001404D2" w:rsidRDefault="00AB3353">
      <w:pPr>
        <w:pStyle w:val="BodyText"/>
        <w:tabs>
          <w:tab w:val="left" w:pos="2520"/>
        </w:tabs>
        <w:ind w:left="2160"/>
        <w:jc w:val="left"/>
        <w:rPr>
          <w:spacing w:val="0"/>
        </w:rPr>
      </w:pPr>
      <w:r>
        <w:rPr>
          <w:spacing w:val="0"/>
        </w:rPr>
        <w:t>(2) The elements of a crime</w:t>
      </w:r>
    </w:p>
    <w:p w:rsidR="001404D2" w:rsidRDefault="00AB3353">
      <w:pPr>
        <w:pStyle w:val="BodyText"/>
        <w:tabs>
          <w:tab w:val="left" w:pos="2520"/>
        </w:tabs>
        <w:ind w:left="2160"/>
        <w:jc w:val="left"/>
        <w:rPr>
          <w:spacing w:val="0"/>
        </w:rPr>
      </w:pPr>
      <w:r>
        <w:rPr>
          <w:spacing w:val="0"/>
        </w:rPr>
        <w:t>(3) Personal and property crimes</w:t>
      </w:r>
    </w:p>
    <w:p w:rsidR="001404D2" w:rsidRDefault="00AB3353">
      <w:pPr>
        <w:pStyle w:val="BodyText"/>
        <w:tabs>
          <w:tab w:val="left" w:pos="2520"/>
        </w:tabs>
        <w:ind w:left="2160"/>
        <w:jc w:val="left"/>
        <w:rPr>
          <w:spacing w:val="0"/>
        </w:rPr>
      </w:pPr>
      <w:r>
        <w:rPr>
          <w:spacing w:val="0"/>
        </w:rPr>
        <w:t>(4) White-collar crimes</w:t>
      </w:r>
    </w:p>
    <w:p w:rsidR="001404D2" w:rsidRDefault="00AB3353">
      <w:pPr>
        <w:pStyle w:val="BodyText"/>
        <w:tabs>
          <w:tab w:val="left" w:pos="2520"/>
        </w:tabs>
        <w:ind w:left="2160"/>
        <w:jc w:val="left"/>
        <w:rPr>
          <w:spacing w:val="0"/>
        </w:rPr>
      </w:pPr>
      <w:r>
        <w:rPr>
          <w:spacing w:val="0"/>
        </w:rPr>
        <w:t xml:space="preserve">(5) Bill of Rights protections for criminal defendants </w:t>
      </w:r>
    </w:p>
    <w:p w:rsidR="001404D2" w:rsidRDefault="001404D2">
      <w:pPr>
        <w:pStyle w:val="BodyText"/>
        <w:tabs>
          <w:tab w:val="left" w:pos="2160"/>
          <w:tab w:val="left" w:pos="2520"/>
        </w:tabs>
        <w:jc w:val="left"/>
        <w:rPr>
          <w:spacing w:val="0"/>
        </w:rPr>
      </w:pPr>
    </w:p>
    <w:p w:rsidR="001404D2" w:rsidRDefault="00AB3353">
      <w:pPr>
        <w:tabs>
          <w:tab w:val="left" w:pos="2160"/>
          <w:tab w:val="left" w:pos="2520"/>
        </w:tabs>
        <w:ind w:left="2160" w:hanging="2160"/>
        <w:rPr>
          <w:spacing w:val="0"/>
        </w:rPr>
      </w:pPr>
      <w:r>
        <w:rPr>
          <w:spacing w:val="0"/>
        </w:rPr>
        <w:t>Assignments:</w:t>
      </w:r>
      <w:r>
        <w:rPr>
          <w:spacing w:val="0"/>
        </w:rPr>
        <w:tab/>
        <w:t xml:space="preserve">(1) Answer Critical Legal Thinking Questions </w:t>
      </w:r>
    </w:p>
    <w:p w:rsidR="001404D2" w:rsidRDefault="00AB3353">
      <w:pPr>
        <w:pStyle w:val="BodyText"/>
        <w:tabs>
          <w:tab w:val="left" w:pos="2520"/>
        </w:tabs>
        <w:ind w:left="2520" w:hanging="360"/>
        <w:jc w:val="left"/>
        <w:rPr>
          <w:i/>
          <w:spacing w:val="0"/>
        </w:rPr>
      </w:pPr>
      <w:r>
        <w:rPr>
          <w:spacing w:val="0"/>
        </w:rPr>
        <w:t xml:space="preserve">(2) Brief </w:t>
      </w:r>
      <w:proofErr w:type="spellStart"/>
      <w:r>
        <w:rPr>
          <w:i/>
          <w:spacing w:val="0"/>
        </w:rPr>
        <w:t>Schalk</w:t>
      </w:r>
      <w:proofErr w:type="spellEnd"/>
      <w:r>
        <w:rPr>
          <w:i/>
          <w:spacing w:val="0"/>
        </w:rPr>
        <w:t xml:space="preserve"> v. Texas</w:t>
      </w:r>
    </w:p>
    <w:p w:rsidR="001404D2" w:rsidRDefault="001404D2">
      <w:pPr>
        <w:pStyle w:val="Heading3"/>
        <w:jc w:val="left"/>
      </w:pPr>
    </w:p>
    <w:p w:rsidR="001404D2" w:rsidRDefault="00AB3353">
      <w:pPr>
        <w:pStyle w:val="Heading3"/>
        <w:jc w:val="left"/>
      </w:pPr>
      <w:r>
        <w:t>Week 4</w:t>
      </w:r>
    </w:p>
    <w:p w:rsidR="001404D2" w:rsidRDefault="00AB3353">
      <w:pPr>
        <w:rPr>
          <w:spacing w:val="0"/>
        </w:rPr>
      </w:pPr>
      <w:r>
        <w:rPr>
          <w:spacing w:val="0"/>
        </w:rPr>
        <w:t>Reading Assignment:  Chapter 5</w:t>
      </w:r>
    </w:p>
    <w:p w:rsidR="001404D2" w:rsidRDefault="001404D2">
      <w:pPr>
        <w:rPr>
          <w:spacing w:val="0"/>
        </w:rPr>
      </w:pPr>
    </w:p>
    <w:p w:rsidR="001404D2" w:rsidRDefault="00AB3353">
      <w:pPr>
        <w:tabs>
          <w:tab w:val="left" w:pos="2160"/>
        </w:tabs>
        <w:rPr>
          <w:spacing w:val="0"/>
        </w:rPr>
      </w:pPr>
      <w:r>
        <w:rPr>
          <w:spacing w:val="0"/>
        </w:rPr>
        <w:t>Lecture Topics:</w:t>
      </w:r>
      <w:r>
        <w:rPr>
          <w:spacing w:val="0"/>
        </w:rPr>
        <w:tab/>
        <w:t>(1) The doctrines of federalism and separation of powers</w:t>
      </w:r>
    </w:p>
    <w:p w:rsidR="001404D2" w:rsidRDefault="00AB3353">
      <w:pPr>
        <w:tabs>
          <w:tab w:val="left" w:pos="2160"/>
        </w:tabs>
        <w:ind w:left="2160"/>
        <w:rPr>
          <w:spacing w:val="0"/>
        </w:rPr>
      </w:pPr>
      <w:r>
        <w:rPr>
          <w:spacing w:val="0"/>
        </w:rPr>
        <w:t>(2) The federal government’s power to regulate commerce</w:t>
      </w:r>
    </w:p>
    <w:p w:rsidR="001404D2" w:rsidRDefault="00AB3353">
      <w:pPr>
        <w:tabs>
          <w:tab w:val="left" w:pos="2160"/>
        </w:tabs>
        <w:ind w:left="2160"/>
        <w:rPr>
          <w:spacing w:val="0"/>
        </w:rPr>
      </w:pPr>
      <w:r>
        <w:rPr>
          <w:spacing w:val="0"/>
        </w:rPr>
        <w:t>(3) The First Amendment</w:t>
      </w:r>
    </w:p>
    <w:p w:rsidR="001404D2" w:rsidRDefault="00AB3353">
      <w:pPr>
        <w:tabs>
          <w:tab w:val="left" w:pos="2160"/>
          <w:tab w:val="left" w:pos="2520"/>
        </w:tabs>
        <w:ind w:left="2160"/>
        <w:rPr>
          <w:spacing w:val="0"/>
        </w:rPr>
      </w:pPr>
      <w:r>
        <w:rPr>
          <w:spacing w:val="0"/>
        </w:rPr>
        <w:t>(4) The Equal Protection clause</w:t>
      </w:r>
    </w:p>
    <w:p w:rsidR="001404D2" w:rsidRDefault="00AB3353">
      <w:pPr>
        <w:tabs>
          <w:tab w:val="left" w:pos="2160"/>
          <w:tab w:val="left" w:pos="2520"/>
        </w:tabs>
        <w:ind w:left="2160"/>
        <w:rPr>
          <w:spacing w:val="0"/>
        </w:rPr>
      </w:pPr>
      <w:r>
        <w:rPr>
          <w:spacing w:val="0"/>
        </w:rPr>
        <w:lastRenderedPageBreak/>
        <w:t>(5) The function of administrative agencies</w:t>
      </w:r>
    </w:p>
    <w:p w:rsidR="001404D2" w:rsidRDefault="001404D2">
      <w:pPr>
        <w:tabs>
          <w:tab w:val="left" w:pos="2160"/>
          <w:tab w:val="left" w:pos="2520"/>
        </w:tabs>
        <w:rPr>
          <w:spacing w:val="0"/>
        </w:rPr>
      </w:pPr>
    </w:p>
    <w:p w:rsidR="001404D2" w:rsidRDefault="00AB3353">
      <w:pPr>
        <w:tabs>
          <w:tab w:val="left" w:pos="2160"/>
          <w:tab w:val="left" w:pos="2520"/>
        </w:tabs>
        <w:ind w:left="2160" w:hanging="2160"/>
        <w:rPr>
          <w:spacing w:val="0"/>
        </w:rPr>
      </w:pPr>
      <w:r>
        <w:rPr>
          <w:spacing w:val="0"/>
        </w:rPr>
        <w:t>Assignments:</w:t>
      </w:r>
      <w:r>
        <w:rPr>
          <w:spacing w:val="0"/>
        </w:rPr>
        <w:tab/>
        <w:t>(1) Answer Critical Legal Thinking Questions</w:t>
      </w:r>
    </w:p>
    <w:p w:rsidR="001404D2" w:rsidRDefault="00AB3353">
      <w:pPr>
        <w:pStyle w:val="BodyText"/>
        <w:tabs>
          <w:tab w:val="left" w:pos="2160"/>
          <w:tab w:val="left" w:pos="2520"/>
        </w:tabs>
        <w:ind w:left="2520" w:hanging="360"/>
        <w:jc w:val="left"/>
        <w:rPr>
          <w:i/>
          <w:spacing w:val="0"/>
        </w:rPr>
      </w:pPr>
      <w:r>
        <w:rPr>
          <w:spacing w:val="0"/>
        </w:rPr>
        <w:t xml:space="preserve">(2) Brief </w:t>
      </w:r>
      <w:r>
        <w:rPr>
          <w:i/>
          <w:spacing w:val="0"/>
        </w:rPr>
        <w:t>Lee v. Weisman</w:t>
      </w:r>
    </w:p>
    <w:p w:rsidR="001404D2" w:rsidRDefault="001404D2">
      <w:pPr>
        <w:tabs>
          <w:tab w:val="left" w:pos="2160"/>
          <w:tab w:val="left" w:pos="2520"/>
        </w:tabs>
        <w:ind w:left="2520" w:hanging="2520"/>
        <w:rPr>
          <w:i/>
          <w:spacing w:val="0"/>
        </w:rPr>
      </w:pPr>
    </w:p>
    <w:p w:rsidR="001404D2" w:rsidRDefault="00AB3353">
      <w:pPr>
        <w:pStyle w:val="Heading1"/>
        <w:jc w:val="left"/>
        <w:rPr>
          <w:spacing w:val="0"/>
        </w:rPr>
      </w:pPr>
      <w:r>
        <w:rPr>
          <w:spacing w:val="0"/>
        </w:rPr>
        <w:t>Week 5</w:t>
      </w:r>
    </w:p>
    <w:p w:rsidR="001404D2" w:rsidRDefault="00AB3353">
      <w:pPr>
        <w:rPr>
          <w:spacing w:val="0"/>
        </w:rPr>
      </w:pPr>
      <w:r>
        <w:rPr>
          <w:spacing w:val="0"/>
        </w:rPr>
        <w:t xml:space="preserve">Reading Assignment:  Chapter 6 </w:t>
      </w:r>
    </w:p>
    <w:p w:rsidR="001404D2" w:rsidRDefault="001404D2">
      <w:pPr>
        <w:rPr>
          <w:spacing w:val="0"/>
        </w:rPr>
      </w:pPr>
    </w:p>
    <w:p w:rsidR="001404D2" w:rsidRDefault="00AB3353">
      <w:pPr>
        <w:tabs>
          <w:tab w:val="left" w:pos="2160"/>
        </w:tabs>
        <w:rPr>
          <w:spacing w:val="0"/>
        </w:rPr>
      </w:pPr>
      <w:r>
        <w:rPr>
          <w:spacing w:val="0"/>
        </w:rPr>
        <w:t>Lecture Topics:</w:t>
      </w:r>
      <w:r>
        <w:rPr>
          <w:spacing w:val="0"/>
        </w:rPr>
        <w:tab/>
        <w:t>(1) Types of intentional torts</w:t>
      </w:r>
    </w:p>
    <w:p w:rsidR="001404D2" w:rsidRPr="00026405" w:rsidRDefault="00AB3353">
      <w:pPr>
        <w:ind w:left="2520" w:hanging="360"/>
        <w:rPr>
          <w:spacing w:val="0"/>
          <w:lang w:val="fr-FR"/>
        </w:rPr>
      </w:pPr>
      <w:r w:rsidRPr="00026405">
        <w:rPr>
          <w:spacing w:val="0"/>
          <w:lang w:val="fr-FR"/>
        </w:rPr>
        <w:t xml:space="preserve">(2) Types of </w:t>
      </w:r>
      <w:proofErr w:type="spellStart"/>
      <w:r w:rsidRPr="00026405">
        <w:rPr>
          <w:spacing w:val="0"/>
          <w:lang w:val="fr-FR"/>
        </w:rPr>
        <w:t>negligent</w:t>
      </w:r>
      <w:proofErr w:type="spellEnd"/>
      <w:r w:rsidRPr="00026405">
        <w:rPr>
          <w:spacing w:val="0"/>
          <w:lang w:val="fr-FR"/>
        </w:rPr>
        <w:t xml:space="preserve"> torts</w:t>
      </w:r>
    </w:p>
    <w:p w:rsidR="001404D2" w:rsidRPr="00026405" w:rsidRDefault="00AB3353">
      <w:pPr>
        <w:ind w:left="2520" w:hanging="360"/>
        <w:rPr>
          <w:i/>
          <w:spacing w:val="0"/>
          <w:lang w:val="fr-FR"/>
        </w:rPr>
      </w:pPr>
      <w:r w:rsidRPr="00026405">
        <w:rPr>
          <w:spacing w:val="0"/>
          <w:lang w:val="fr-FR"/>
        </w:rPr>
        <w:t xml:space="preserve">(3) </w:t>
      </w:r>
      <w:proofErr w:type="spellStart"/>
      <w:r w:rsidRPr="00026405">
        <w:rPr>
          <w:spacing w:val="0"/>
          <w:lang w:val="fr-FR"/>
        </w:rPr>
        <w:t>Special</w:t>
      </w:r>
      <w:proofErr w:type="spellEnd"/>
      <w:r w:rsidRPr="00026405">
        <w:rPr>
          <w:spacing w:val="0"/>
          <w:lang w:val="fr-FR"/>
        </w:rPr>
        <w:t xml:space="preserve"> </w:t>
      </w:r>
      <w:proofErr w:type="spellStart"/>
      <w:r w:rsidRPr="00026405">
        <w:rPr>
          <w:spacing w:val="0"/>
          <w:lang w:val="fr-FR"/>
        </w:rPr>
        <w:t>negligence</w:t>
      </w:r>
      <w:proofErr w:type="spellEnd"/>
      <w:r w:rsidRPr="00026405">
        <w:rPr>
          <w:spacing w:val="0"/>
          <w:lang w:val="fr-FR"/>
        </w:rPr>
        <w:t xml:space="preserve"> doctrines</w:t>
      </w:r>
      <w:proofErr w:type="gramStart"/>
      <w:r w:rsidRPr="00026405">
        <w:rPr>
          <w:spacing w:val="0"/>
          <w:lang w:val="fr-FR"/>
        </w:rPr>
        <w:t xml:space="preserve">:  </w:t>
      </w:r>
      <w:proofErr w:type="spellStart"/>
      <w:r w:rsidRPr="00026405">
        <w:rPr>
          <w:spacing w:val="0"/>
          <w:lang w:val="fr-FR"/>
        </w:rPr>
        <w:t>negligence</w:t>
      </w:r>
      <w:proofErr w:type="spellEnd"/>
      <w:proofErr w:type="gramEnd"/>
      <w:r w:rsidRPr="00026405">
        <w:rPr>
          <w:spacing w:val="0"/>
          <w:lang w:val="fr-FR"/>
        </w:rPr>
        <w:t xml:space="preserve"> per se; </w:t>
      </w:r>
      <w:proofErr w:type="spellStart"/>
      <w:r w:rsidRPr="00026405">
        <w:rPr>
          <w:i/>
          <w:spacing w:val="0"/>
          <w:lang w:val="fr-FR"/>
        </w:rPr>
        <w:t>res</w:t>
      </w:r>
      <w:proofErr w:type="spellEnd"/>
      <w:r w:rsidRPr="00026405">
        <w:rPr>
          <w:i/>
          <w:spacing w:val="0"/>
          <w:lang w:val="fr-FR"/>
        </w:rPr>
        <w:t xml:space="preserve"> </w:t>
      </w:r>
      <w:proofErr w:type="spellStart"/>
      <w:r w:rsidRPr="00026405">
        <w:rPr>
          <w:i/>
          <w:spacing w:val="0"/>
          <w:lang w:val="fr-FR"/>
        </w:rPr>
        <w:t>ipsa</w:t>
      </w:r>
      <w:proofErr w:type="spellEnd"/>
      <w:r w:rsidRPr="00026405">
        <w:rPr>
          <w:i/>
          <w:spacing w:val="0"/>
          <w:lang w:val="fr-FR"/>
        </w:rPr>
        <w:t xml:space="preserve"> </w:t>
      </w:r>
      <w:proofErr w:type="spellStart"/>
      <w:r w:rsidRPr="00026405">
        <w:rPr>
          <w:i/>
          <w:spacing w:val="0"/>
          <w:lang w:val="fr-FR"/>
        </w:rPr>
        <w:t>loquitur</w:t>
      </w:r>
      <w:proofErr w:type="spellEnd"/>
    </w:p>
    <w:p w:rsidR="001404D2" w:rsidRDefault="00AB3353">
      <w:pPr>
        <w:ind w:left="2520" w:hanging="360"/>
        <w:rPr>
          <w:spacing w:val="0"/>
        </w:rPr>
      </w:pPr>
      <w:r>
        <w:rPr>
          <w:spacing w:val="0"/>
        </w:rPr>
        <w:t>(4) Professional Malpractice</w:t>
      </w:r>
      <w:r>
        <w:rPr>
          <w:spacing w:val="0"/>
        </w:rPr>
        <w:tab/>
      </w:r>
    </w:p>
    <w:p w:rsidR="001404D2" w:rsidRDefault="00AB3353">
      <w:pPr>
        <w:ind w:left="2520" w:hanging="360"/>
        <w:rPr>
          <w:spacing w:val="0"/>
        </w:rPr>
      </w:pPr>
      <w:r>
        <w:rPr>
          <w:spacing w:val="0"/>
        </w:rPr>
        <w:t>(5) Types of damages</w:t>
      </w:r>
    </w:p>
    <w:p w:rsidR="001404D2" w:rsidRDefault="001404D2">
      <w:pPr>
        <w:tabs>
          <w:tab w:val="left" w:pos="2160"/>
          <w:tab w:val="left" w:pos="2520"/>
        </w:tabs>
        <w:rPr>
          <w:spacing w:val="0"/>
        </w:rPr>
      </w:pPr>
    </w:p>
    <w:p w:rsidR="001404D2" w:rsidRDefault="00AB3353">
      <w:pPr>
        <w:tabs>
          <w:tab w:val="left" w:pos="2160"/>
          <w:tab w:val="left" w:pos="2520"/>
        </w:tabs>
        <w:ind w:left="1440" w:hanging="1440"/>
        <w:rPr>
          <w:spacing w:val="0"/>
        </w:rPr>
      </w:pPr>
      <w:r>
        <w:rPr>
          <w:spacing w:val="0"/>
        </w:rPr>
        <w:t>Assignments:</w:t>
      </w:r>
      <w:r>
        <w:rPr>
          <w:spacing w:val="0"/>
        </w:rPr>
        <w:tab/>
      </w:r>
      <w:r>
        <w:rPr>
          <w:spacing w:val="0"/>
        </w:rPr>
        <w:tab/>
        <w:t xml:space="preserve">(1) Answer Critical Legal Thinking Questions </w:t>
      </w:r>
    </w:p>
    <w:p w:rsidR="001404D2" w:rsidRDefault="00AB3353">
      <w:pPr>
        <w:pStyle w:val="BodyText"/>
        <w:tabs>
          <w:tab w:val="left" w:pos="2520"/>
          <w:tab w:val="left" w:pos="2700"/>
        </w:tabs>
        <w:ind w:left="2520" w:hanging="360"/>
        <w:jc w:val="left"/>
        <w:rPr>
          <w:i/>
          <w:spacing w:val="0"/>
        </w:rPr>
      </w:pPr>
      <w:r>
        <w:rPr>
          <w:spacing w:val="0"/>
        </w:rPr>
        <w:t xml:space="preserve">(2) Brief </w:t>
      </w:r>
      <w:r>
        <w:rPr>
          <w:i/>
          <w:spacing w:val="0"/>
        </w:rPr>
        <w:t>Braun v. Soldier of Fortune Magazine, Inc.</w:t>
      </w:r>
    </w:p>
    <w:p w:rsidR="001404D2" w:rsidRDefault="001404D2">
      <w:pPr>
        <w:rPr>
          <w:b/>
          <w:spacing w:val="0"/>
        </w:rPr>
      </w:pPr>
    </w:p>
    <w:p w:rsidR="001404D2" w:rsidRDefault="00AB3353">
      <w:pPr>
        <w:pStyle w:val="Heading3"/>
        <w:jc w:val="left"/>
      </w:pPr>
      <w:r>
        <w:t>Week 6</w:t>
      </w:r>
    </w:p>
    <w:p w:rsidR="001404D2" w:rsidRDefault="00AB3353">
      <w:pPr>
        <w:rPr>
          <w:spacing w:val="0"/>
        </w:rPr>
      </w:pPr>
      <w:r>
        <w:rPr>
          <w:spacing w:val="0"/>
        </w:rPr>
        <w:t xml:space="preserve">Reading Assignment:  Chapter 7 </w:t>
      </w:r>
    </w:p>
    <w:p w:rsidR="001404D2" w:rsidRDefault="001404D2">
      <w:pPr>
        <w:rPr>
          <w:spacing w:val="0"/>
        </w:rPr>
      </w:pPr>
    </w:p>
    <w:p w:rsidR="001404D2" w:rsidRDefault="00AB3353">
      <w:pPr>
        <w:tabs>
          <w:tab w:val="left" w:pos="2160"/>
        </w:tabs>
        <w:rPr>
          <w:spacing w:val="0"/>
        </w:rPr>
      </w:pPr>
      <w:r>
        <w:rPr>
          <w:spacing w:val="0"/>
        </w:rPr>
        <w:t>Lecture Topics:</w:t>
      </w:r>
      <w:r>
        <w:rPr>
          <w:spacing w:val="0"/>
        </w:rPr>
        <w:tab/>
        <w:t>(1) The elements of a valid contract</w:t>
      </w:r>
    </w:p>
    <w:p w:rsidR="001404D2" w:rsidRDefault="00AB3353">
      <w:pPr>
        <w:ind w:left="2160"/>
        <w:rPr>
          <w:spacing w:val="0"/>
        </w:rPr>
      </w:pPr>
      <w:r>
        <w:rPr>
          <w:spacing w:val="0"/>
        </w:rPr>
        <w:t>(2) The doctrine of consideration</w:t>
      </w:r>
    </w:p>
    <w:p w:rsidR="001404D2" w:rsidRDefault="00AB3353">
      <w:pPr>
        <w:ind w:left="2160"/>
        <w:rPr>
          <w:spacing w:val="0"/>
        </w:rPr>
      </w:pPr>
      <w:r>
        <w:rPr>
          <w:spacing w:val="0"/>
        </w:rPr>
        <w:t>(3) Illegal contracts</w:t>
      </w:r>
    </w:p>
    <w:p w:rsidR="001404D2" w:rsidRDefault="00AB3353">
      <w:pPr>
        <w:ind w:left="2160"/>
        <w:rPr>
          <w:spacing w:val="0"/>
        </w:rPr>
      </w:pPr>
      <w:r>
        <w:rPr>
          <w:spacing w:val="0"/>
        </w:rPr>
        <w:t>(4) Types of contract damages</w:t>
      </w:r>
    </w:p>
    <w:p w:rsidR="001404D2" w:rsidRDefault="00AB3353">
      <w:pPr>
        <w:ind w:left="2160"/>
        <w:rPr>
          <w:spacing w:val="0"/>
        </w:rPr>
      </w:pPr>
      <w:r>
        <w:rPr>
          <w:spacing w:val="0"/>
        </w:rPr>
        <w:t>(5) The Uniform Commercial Code and sales contracts</w:t>
      </w:r>
    </w:p>
    <w:p w:rsidR="001404D2" w:rsidRDefault="001404D2">
      <w:pPr>
        <w:tabs>
          <w:tab w:val="left" w:pos="2160"/>
        </w:tabs>
        <w:rPr>
          <w:spacing w:val="0"/>
        </w:rPr>
      </w:pPr>
    </w:p>
    <w:p w:rsidR="001404D2" w:rsidRDefault="00AB3353">
      <w:pPr>
        <w:tabs>
          <w:tab w:val="left" w:pos="2160"/>
          <w:tab w:val="left" w:pos="2520"/>
        </w:tabs>
        <w:ind w:left="2160" w:hanging="2160"/>
        <w:rPr>
          <w:spacing w:val="0"/>
        </w:rPr>
      </w:pPr>
      <w:r>
        <w:rPr>
          <w:spacing w:val="0"/>
        </w:rPr>
        <w:t>Assignments:</w:t>
      </w:r>
      <w:r>
        <w:rPr>
          <w:spacing w:val="0"/>
        </w:rPr>
        <w:tab/>
        <w:t xml:space="preserve">(1) Answer Critical Legal Thinking Questions </w:t>
      </w:r>
    </w:p>
    <w:p w:rsidR="001404D2" w:rsidRDefault="00AB3353">
      <w:pPr>
        <w:pStyle w:val="BodyText"/>
        <w:tabs>
          <w:tab w:val="left" w:pos="2520"/>
        </w:tabs>
        <w:ind w:left="2520" w:hanging="360"/>
        <w:jc w:val="left"/>
        <w:rPr>
          <w:i/>
          <w:spacing w:val="0"/>
        </w:rPr>
      </w:pPr>
      <w:r>
        <w:rPr>
          <w:spacing w:val="0"/>
        </w:rPr>
        <w:t xml:space="preserve">(2) Brief </w:t>
      </w:r>
      <w:r>
        <w:rPr>
          <w:i/>
          <w:spacing w:val="0"/>
        </w:rPr>
        <w:t>Carnival Leisure Industries, Ltd. v. Aubin</w:t>
      </w:r>
    </w:p>
    <w:p w:rsidR="001404D2" w:rsidRDefault="001404D2">
      <w:pPr>
        <w:pStyle w:val="Heading3"/>
        <w:jc w:val="left"/>
      </w:pPr>
    </w:p>
    <w:p w:rsidR="001404D2" w:rsidRDefault="00AB3353">
      <w:pPr>
        <w:pStyle w:val="Heading3"/>
        <w:jc w:val="left"/>
      </w:pPr>
      <w:r>
        <w:t>Week 7</w:t>
      </w:r>
    </w:p>
    <w:p w:rsidR="001404D2" w:rsidRDefault="00AB3353">
      <w:pPr>
        <w:rPr>
          <w:spacing w:val="0"/>
        </w:rPr>
      </w:pPr>
      <w:r>
        <w:rPr>
          <w:spacing w:val="0"/>
        </w:rPr>
        <w:t>Reading Assignment:  Chapter 8</w:t>
      </w:r>
    </w:p>
    <w:p w:rsidR="001404D2" w:rsidRDefault="001404D2">
      <w:pPr>
        <w:rPr>
          <w:spacing w:val="0"/>
        </w:rPr>
      </w:pPr>
    </w:p>
    <w:p w:rsidR="001404D2" w:rsidRDefault="00AB3353">
      <w:pPr>
        <w:tabs>
          <w:tab w:val="left" w:pos="2160"/>
        </w:tabs>
        <w:rPr>
          <w:spacing w:val="0"/>
        </w:rPr>
      </w:pPr>
      <w:r>
        <w:rPr>
          <w:spacing w:val="0"/>
        </w:rPr>
        <w:t>Lecture Topics:</w:t>
      </w:r>
      <w:r>
        <w:rPr>
          <w:spacing w:val="0"/>
        </w:rPr>
        <w:tab/>
        <w:t>(1) Types of personal property, and the methods for acquiring it</w:t>
      </w:r>
    </w:p>
    <w:p w:rsidR="001404D2" w:rsidRDefault="00AB3353">
      <w:pPr>
        <w:tabs>
          <w:tab w:val="left" w:pos="2160"/>
        </w:tabs>
        <w:ind w:left="2160"/>
        <w:rPr>
          <w:spacing w:val="0"/>
        </w:rPr>
      </w:pPr>
      <w:r>
        <w:rPr>
          <w:spacing w:val="0"/>
        </w:rPr>
        <w:t>(2) Bailments</w:t>
      </w:r>
    </w:p>
    <w:p w:rsidR="001404D2" w:rsidRDefault="00AB3353">
      <w:pPr>
        <w:tabs>
          <w:tab w:val="left" w:pos="2160"/>
        </w:tabs>
        <w:ind w:left="2160"/>
        <w:rPr>
          <w:spacing w:val="0"/>
        </w:rPr>
      </w:pPr>
      <w:r>
        <w:rPr>
          <w:spacing w:val="0"/>
        </w:rPr>
        <w:t>(3) The four types of real property</w:t>
      </w:r>
    </w:p>
    <w:p w:rsidR="001404D2" w:rsidRDefault="00AB3353">
      <w:pPr>
        <w:tabs>
          <w:tab w:val="left" w:pos="2160"/>
        </w:tabs>
        <w:ind w:left="2160"/>
        <w:rPr>
          <w:spacing w:val="0"/>
        </w:rPr>
      </w:pPr>
      <w:r>
        <w:rPr>
          <w:spacing w:val="0"/>
        </w:rPr>
        <w:t>(4) Types of co-ownership</w:t>
      </w:r>
    </w:p>
    <w:p w:rsidR="001404D2" w:rsidRDefault="00AB3353">
      <w:pPr>
        <w:tabs>
          <w:tab w:val="left" w:pos="2160"/>
        </w:tabs>
        <w:ind w:left="2160"/>
        <w:rPr>
          <w:spacing w:val="0"/>
        </w:rPr>
      </w:pPr>
      <w:r>
        <w:rPr>
          <w:spacing w:val="0"/>
        </w:rPr>
        <w:t xml:space="preserve">(5) Types of leaseholds and the landlord-tenant relationship </w:t>
      </w:r>
    </w:p>
    <w:p w:rsidR="001404D2" w:rsidRDefault="001404D2">
      <w:pPr>
        <w:tabs>
          <w:tab w:val="left" w:pos="2160"/>
        </w:tabs>
        <w:rPr>
          <w:spacing w:val="0"/>
        </w:rPr>
      </w:pPr>
    </w:p>
    <w:p w:rsidR="001404D2" w:rsidRDefault="00AB3353">
      <w:pPr>
        <w:tabs>
          <w:tab w:val="left" w:pos="2160"/>
          <w:tab w:val="left" w:pos="2520"/>
        </w:tabs>
        <w:ind w:left="2160" w:hanging="2160"/>
        <w:rPr>
          <w:spacing w:val="0"/>
        </w:rPr>
      </w:pPr>
      <w:r>
        <w:rPr>
          <w:spacing w:val="0"/>
        </w:rPr>
        <w:t>Assignments:</w:t>
      </w:r>
      <w:r>
        <w:rPr>
          <w:spacing w:val="0"/>
        </w:rPr>
        <w:tab/>
        <w:t xml:space="preserve">(1) Answer Critical Legal Thinking Questions </w:t>
      </w:r>
    </w:p>
    <w:p w:rsidR="001404D2" w:rsidRDefault="00AB3353">
      <w:pPr>
        <w:pStyle w:val="BodyText"/>
        <w:tabs>
          <w:tab w:val="left" w:pos="2160"/>
          <w:tab w:val="left" w:pos="2520"/>
        </w:tabs>
        <w:ind w:left="2520" w:hanging="360"/>
        <w:jc w:val="left"/>
        <w:rPr>
          <w:i/>
          <w:spacing w:val="0"/>
        </w:rPr>
      </w:pPr>
      <w:r>
        <w:rPr>
          <w:spacing w:val="0"/>
        </w:rPr>
        <w:t xml:space="preserve">(2) Brief </w:t>
      </w:r>
      <w:proofErr w:type="gramStart"/>
      <w:r>
        <w:rPr>
          <w:i/>
          <w:spacing w:val="0"/>
        </w:rPr>
        <w:t>The</w:t>
      </w:r>
      <w:proofErr w:type="gramEnd"/>
      <w:r>
        <w:rPr>
          <w:i/>
          <w:spacing w:val="0"/>
        </w:rPr>
        <w:t xml:space="preserve"> Wackenhut Corporation and Delta Airlines, Inc. v. Lippert</w:t>
      </w:r>
    </w:p>
    <w:p w:rsidR="001404D2" w:rsidRDefault="001404D2">
      <w:pPr>
        <w:tabs>
          <w:tab w:val="left" w:pos="2160"/>
          <w:tab w:val="left" w:pos="2520"/>
        </w:tabs>
        <w:ind w:left="2520" w:hanging="2520"/>
        <w:rPr>
          <w:i/>
          <w:spacing w:val="0"/>
        </w:rPr>
      </w:pPr>
    </w:p>
    <w:p w:rsidR="001404D2" w:rsidRDefault="00AB3353">
      <w:pPr>
        <w:pStyle w:val="Heading4"/>
        <w:ind w:left="720" w:hanging="720"/>
        <w:jc w:val="left"/>
      </w:pPr>
      <w:r>
        <w:t xml:space="preserve">Week 8 </w:t>
      </w:r>
      <w:r>
        <w:tab/>
        <w:t>MID-TERM EXAMINATION, Chapters 1–8</w:t>
      </w:r>
    </w:p>
    <w:p w:rsidR="001404D2" w:rsidRDefault="001404D2">
      <w:pPr>
        <w:pStyle w:val="Heading4"/>
        <w:ind w:left="720" w:hanging="720"/>
        <w:jc w:val="left"/>
      </w:pPr>
    </w:p>
    <w:p w:rsidR="001404D2" w:rsidRDefault="00AB3353">
      <w:pPr>
        <w:pStyle w:val="Heading3"/>
        <w:jc w:val="left"/>
      </w:pPr>
      <w:r>
        <w:t>Week 9</w:t>
      </w:r>
    </w:p>
    <w:p w:rsidR="001404D2" w:rsidRDefault="00AB3353">
      <w:pPr>
        <w:rPr>
          <w:spacing w:val="0"/>
        </w:rPr>
      </w:pPr>
      <w:r>
        <w:rPr>
          <w:spacing w:val="0"/>
        </w:rPr>
        <w:t xml:space="preserve">Reading Assignment:  Chapter 9 </w:t>
      </w:r>
    </w:p>
    <w:p w:rsidR="001404D2" w:rsidRDefault="001404D2">
      <w:pPr>
        <w:pStyle w:val="Footer"/>
        <w:tabs>
          <w:tab w:val="clear" w:pos="4320"/>
          <w:tab w:val="clear" w:pos="8640"/>
        </w:tabs>
        <w:rPr>
          <w:spacing w:val="0"/>
        </w:rPr>
      </w:pPr>
    </w:p>
    <w:p w:rsidR="001404D2" w:rsidRDefault="00AB3353">
      <w:pPr>
        <w:tabs>
          <w:tab w:val="left" w:pos="2160"/>
        </w:tabs>
        <w:rPr>
          <w:spacing w:val="0"/>
        </w:rPr>
      </w:pPr>
      <w:r>
        <w:rPr>
          <w:spacing w:val="0"/>
        </w:rPr>
        <w:t>Lecture Topics:</w:t>
      </w:r>
      <w:r>
        <w:rPr>
          <w:spacing w:val="0"/>
        </w:rPr>
        <w:tab/>
        <w:t>(1) The legal requirements for marriage</w:t>
      </w:r>
    </w:p>
    <w:p w:rsidR="001404D2" w:rsidRDefault="00AB3353">
      <w:pPr>
        <w:ind w:left="2520" w:hanging="360"/>
        <w:rPr>
          <w:spacing w:val="0"/>
        </w:rPr>
      </w:pPr>
      <w:r>
        <w:rPr>
          <w:spacing w:val="0"/>
        </w:rPr>
        <w:lastRenderedPageBreak/>
        <w:t>(2) Adoption and surrogacy</w:t>
      </w:r>
    </w:p>
    <w:p w:rsidR="001404D2" w:rsidRDefault="00AB3353">
      <w:pPr>
        <w:ind w:left="2520" w:hanging="360"/>
        <w:rPr>
          <w:spacing w:val="0"/>
        </w:rPr>
      </w:pPr>
      <w:r>
        <w:rPr>
          <w:spacing w:val="0"/>
        </w:rPr>
        <w:t xml:space="preserve">(3) Divorce and child custody </w:t>
      </w:r>
    </w:p>
    <w:p w:rsidR="001404D2" w:rsidRDefault="00AB3353">
      <w:pPr>
        <w:ind w:left="2520" w:hanging="360"/>
        <w:rPr>
          <w:spacing w:val="0"/>
        </w:rPr>
      </w:pPr>
      <w:r>
        <w:rPr>
          <w:spacing w:val="0"/>
        </w:rPr>
        <w:t>(4) The distribution of marital property, including community property</w:t>
      </w:r>
    </w:p>
    <w:p w:rsidR="001404D2" w:rsidRDefault="00AB3353">
      <w:pPr>
        <w:tabs>
          <w:tab w:val="left" w:pos="2520"/>
        </w:tabs>
        <w:ind w:left="2520" w:hanging="360"/>
        <w:rPr>
          <w:spacing w:val="0"/>
        </w:rPr>
      </w:pPr>
      <w:r>
        <w:rPr>
          <w:spacing w:val="0"/>
        </w:rPr>
        <w:t>(5) Prenuptial agreements</w:t>
      </w:r>
    </w:p>
    <w:p w:rsidR="001404D2" w:rsidRDefault="001404D2">
      <w:pPr>
        <w:pStyle w:val="Footer"/>
        <w:tabs>
          <w:tab w:val="clear" w:pos="4320"/>
          <w:tab w:val="clear" w:pos="8640"/>
          <w:tab w:val="left" w:pos="2160"/>
        </w:tabs>
        <w:rPr>
          <w:spacing w:val="0"/>
        </w:rPr>
      </w:pPr>
    </w:p>
    <w:p w:rsidR="001404D2" w:rsidRDefault="00AB3353">
      <w:pPr>
        <w:tabs>
          <w:tab w:val="left" w:pos="2160"/>
          <w:tab w:val="left" w:pos="2520"/>
        </w:tabs>
        <w:ind w:left="2160" w:hanging="2160"/>
        <w:rPr>
          <w:spacing w:val="0"/>
        </w:rPr>
      </w:pPr>
      <w:r>
        <w:rPr>
          <w:spacing w:val="0"/>
        </w:rPr>
        <w:t>Assignments:</w:t>
      </w:r>
      <w:r>
        <w:rPr>
          <w:spacing w:val="0"/>
        </w:rPr>
        <w:tab/>
        <w:t xml:space="preserve">(1) Answer Critical Legal Thinking Questions </w:t>
      </w:r>
    </w:p>
    <w:p w:rsidR="001404D2" w:rsidRDefault="00AB3353">
      <w:pPr>
        <w:pStyle w:val="BodyText"/>
        <w:tabs>
          <w:tab w:val="left" w:pos="2160"/>
          <w:tab w:val="left" w:pos="2520"/>
        </w:tabs>
        <w:ind w:left="2520" w:hanging="360"/>
        <w:jc w:val="left"/>
        <w:rPr>
          <w:i/>
          <w:spacing w:val="0"/>
        </w:rPr>
      </w:pPr>
      <w:r>
        <w:rPr>
          <w:spacing w:val="0"/>
        </w:rPr>
        <w:t xml:space="preserve">(2) Brief </w:t>
      </w:r>
      <w:proofErr w:type="spellStart"/>
      <w:r>
        <w:rPr>
          <w:i/>
          <w:spacing w:val="0"/>
        </w:rPr>
        <w:t>Troxel</w:t>
      </w:r>
      <w:proofErr w:type="spellEnd"/>
      <w:r>
        <w:rPr>
          <w:i/>
          <w:spacing w:val="0"/>
        </w:rPr>
        <w:t xml:space="preserve"> v. Granville</w:t>
      </w:r>
    </w:p>
    <w:p w:rsidR="001404D2" w:rsidRDefault="001404D2">
      <w:pPr>
        <w:tabs>
          <w:tab w:val="left" w:pos="2160"/>
          <w:tab w:val="left" w:pos="2520"/>
        </w:tabs>
        <w:ind w:left="2520" w:hanging="2520"/>
        <w:rPr>
          <w:spacing w:val="0"/>
        </w:rPr>
      </w:pPr>
    </w:p>
    <w:p w:rsidR="001404D2" w:rsidRDefault="00AB3353">
      <w:pPr>
        <w:pStyle w:val="Heading3"/>
        <w:jc w:val="left"/>
      </w:pPr>
      <w:r>
        <w:t>Week 10</w:t>
      </w:r>
    </w:p>
    <w:p w:rsidR="001404D2" w:rsidRDefault="00AB3353">
      <w:pPr>
        <w:rPr>
          <w:spacing w:val="0"/>
        </w:rPr>
      </w:pPr>
      <w:r>
        <w:rPr>
          <w:spacing w:val="0"/>
        </w:rPr>
        <w:t xml:space="preserve">Reading Assignment:  Chapter 10 </w:t>
      </w:r>
    </w:p>
    <w:p w:rsidR="001404D2" w:rsidRDefault="001404D2">
      <w:pPr>
        <w:pStyle w:val="Footer"/>
        <w:tabs>
          <w:tab w:val="clear" w:pos="4320"/>
          <w:tab w:val="clear" w:pos="8640"/>
        </w:tabs>
        <w:rPr>
          <w:spacing w:val="0"/>
        </w:rPr>
      </w:pPr>
    </w:p>
    <w:p w:rsidR="001404D2" w:rsidRDefault="00AB3353">
      <w:pPr>
        <w:tabs>
          <w:tab w:val="left" w:pos="2160"/>
        </w:tabs>
        <w:rPr>
          <w:spacing w:val="0"/>
        </w:rPr>
      </w:pPr>
      <w:r>
        <w:rPr>
          <w:spacing w:val="0"/>
        </w:rPr>
        <w:t>Lecture Topics:</w:t>
      </w:r>
      <w:r>
        <w:rPr>
          <w:spacing w:val="0"/>
        </w:rPr>
        <w:tab/>
        <w:t>(1) The requirements for making a valid will</w:t>
      </w:r>
    </w:p>
    <w:p w:rsidR="001404D2" w:rsidRDefault="00AB3353">
      <w:pPr>
        <w:tabs>
          <w:tab w:val="left" w:pos="2160"/>
        </w:tabs>
        <w:ind w:left="2160"/>
        <w:rPr>
          <w:spacing w:val="0"/>
        </w:rPr>
      </w:pPr>
      <w:r>
        <w:rPr>
          <w:spacing w:val="0"/>
        </w:rPr>
        <w:t>(2) Key parts of a will</w:t>
      </w:r>
    </w:p>
    <w:p w:rsidR="001404D2" w:rsidRDefault="00AB3353">
      <w:pPr>
        <w:tabs>
          <w:tab w:val="left" w:pos="2160"/>
        </w:tabs>
        <w:ind w:left="2160"/>
        <w:rPr>
          <w:spacing w:val="0"/>
        </w:rPr>
      </w:pPr>
      <w:r>
        <w:rPr>
          <w:spacing w:val="0"/>
        </w:rPr>
        <w:t>(3) Probate: dying testate and dying intestate</w:t>
      </w:r>
    </w:p>
    <w:p w:rsidR="001404D2" w:rsidRDefault="00AB3353">
      <w:pPr>
        <w:tabs>
          <w:tab w:val="left" w:pos="2160"/>
        </w:tabs>
        <w:ind w:left="2160"/>
        <w:rPr>
          <w:spacing w:val="0"/>
        </w:rPr>
      </w:pPr>
      <w:r>
        <w:rPr>
          <w:spacing w:val="0"/>
        </w:rPr>
        <w:t xml:space="preserve">(4)  Living wills </w:t>
      </w:r>
    </w:p>
    <w:p w:rsidR="001404D2" w:rsidRDefault="00AB3353">
      <w:pPr>
        <w:tabs>
          <w:tab w:val="left" w:pos="2160"/>
          <w:tab w:val="left" w:pos="2520"/>
        </w:tabs>
        <w:ind w:left="2160"/>
        <w:rPr>
          <w:spacing w:val="0"/>
        </w:rPr>
      </w:pPr>
      <w:r>
        <w:rPr>
          <w:spacing w:val="0"/>
        </w:rPr>
        <w:t>(5)  Different types of trusts</w:t>
      </w:r>
    </w:p>
    <w:p w:rsidR="001404D2" w:rsidRDefault="001404D2">
      <w:pPr>
        <w:tabs>
          <w:tab w:val="left" w:pos="2160"/>
          <w:tab w:val="left" w:pos="2520"/>
        </w:tabs>
        <w:rPr>
          <w:spacing w:val="0"/>
        </w:rPr>
      </w:pPr>
    </w:p>
    <w:p w:rsidR="001404D2" w:rsidRDefault="00AB3353">
      <w:pPr>
        <w:tabs>
          <w:tab w:val="left" w:pos="2160"/>
          <w:tab w:val="left" w:pos="2520"/>
        </w:tabs>
        <w:ind w:left="2160" w:hanging="2160"/>
        <w:rPr>
          <w:spacing w:val="0"/>
        </w:rPr>
      </w:pPr>
      <w:r>
        <w:rPr>
          <w:spacing w:val="0"/>
        </w:rPr>
        <w:t>Assignments:</w:t>
      </w:r>
      <w:r>
        <w:rPr>
          <w:spacing w:val="0"/>
        </w:rPr>
        <w:tab/>
        <w:t>(1) Answer Critical Legal Thinking Questions</w:t>
      </w:r>
    </w:p>
    <w:p w:rsidR="001404D2" w:rsidRDefault="00AB3353">
      <w:pPr>
        <w:pStyle w:val="BodyText"/>
        <w:tabs>
          <w:tab w:val="left" w:pos="2160"/>
          <w:tab w:val="left" w:pos="2520"/>
        </w:tabs>
        <w:ind w:left="2520" w:hanging="360"/>
        <w:jc w:val="left"/>
        <w:rPr>
          <w:i/>
          <w:spacing w:val="0"/>
        </w:rPr>
      </w:pPr>
      <w:r>
        <w:rPr>
          <w:spacing w:val="0"/>
        </w:rPr>
        <w:t xml:space="preserve">(2) Brief </w:t>
      </w:r>
      <w:r>
        <w:rPr>
          <w:i/>
          <w:spacing w:val="0"/>
        </w:rPr>
        <w:t xml:space="preserve">In re Estate of </w:t>
      </w:r>
      <w:proofErr w:type="spellStart"/>
      <w:r>
        <w:rPr>
          <w:i/>
          <w:spacing w:val="0"/>
        </w:rPr>
        <w:t>Vallerius</w:t>
      </w:r>
      <w:proofErr w:type="spellEnd"/>
    </w:p>
    <w:p w:rsidR="001404D2" w:rsidRDefault="001404D2">
      <w:pPr>
        <w:pStyle w:val="Heading3"/>
        <w:jc w:val="left"/>
      </w:pPr>
    </w:p>
    <w:p w:rsidR="001404D2" w:rsidRDefault="00AB3353">
      <w:pPr>
        <w:pStyle w:val="Heading3"/>
        <w:jc w:val="left"/>
      </w:pPr>
      <w:r>
        <w:t>Week 11</w:t>
      </w:r>
    </w:p>
    <w:p w:rsidR="001404D2" w:rsidRDefault="00AB3353">
      <w:pPr>
        <w:rPr>
          <w:spacing w:val="0"/>
        </w:rPr>
      </w:pPr>
      <w:r>
        <w:rPr>
          <w:spacing w:val="0"/>
        </w:rPr>
        <w:t xml:space="preserve">Reading Assignment:  Chapter 11 </w:t>
      </w:r>
    </w:p>
    <w:p w:rsidR="001404D2" w:rsidRDefault="001404D2">
      <w:pPr>
        <w:pStyle w:val="Footer"/>
        <w:tabs>
          <w:tab w:val="clear" w:pos="4320"/>
          <w:tab w:val="clear" w:pos="8640"/>
        </w:tabs>
        <w:rPr>
          <w:spacing w:val="0"/>
        </w:rPr>
      </w:pPr>
    </w:p>
    <w:p w:rsidR="001404D2" w:rsidRDefault="00AB3353">
      <w:pPr>
        <w:tabs>
          <w:tab w:val="left" w:pos="2160"/>
        </w:tabs>
        <w:rPr>
          <w:spacing w:val="0"/>
        </w:rPr>
      </w:pPr>
      <w:r>
        <w:rPr>
          <w:spacing w:val="0"/>
        </w:rPr>
        <w:t>Lecture Topics:</w:t>
      </w:r>
      <w:r>
        <w:rPr>
          <w:spacing w:val="0"/>
        </w:rPr>
        <w:tab/>
        <w:t>(1) Sole proprietorships and general partnerships</w:t>
      </w:r>
    </w:p>
    <w:p w:rsidR="001404D2" w:rsidRDefault="00AB3353">
      <w:pPr>
        <w:ind w:left="2520" w:hanging="360"/>
        <w:rPr>
          <w:spacing w:val="0"/>
        </w:rPr>
      </w:pPr>
      <w:r>
        <w:rPr>
          <w:spacing w:val="0"/>
        </w:rPr>
        <w:t>(2) Limited partnerships and limited liability partnerships</w:t>
      </w:r>
    </w:p>
    <w:p w:rsidR="001404D2" w:rsidRDefault="00AB3353">
      <w:pPr>
        <w:ind w:left="2520" w:hanging="360"/>
        <w:rPr>
          <w:spacing w:val="0"/>
        </w:rPr>
      </w:pPr>
      <w:r>
        <w:rPr>
          <w:spacing w:val="0"/>
        </w:rPr>
        <w:t>(3) Limited liability companies</w:t>
      </w:r>
    </w:p>
    <w:p w:rsidR="001404D2" w:rsidRDefault="00AB3353">
      <w:pPr>
        <w:tabs>
          <w:tab w:val="left" w:pos="2520"/>
        </w:tabs>
        <w:ind w:left="2520" w:hanging="360"/>
        <w:rPr>
          <w:spacing w:val="0"/>
        </w:rPr>
      </w:pPr>
      <w:r>
        <w:rPr>
          <w:spacing w:val="0"/>
        </w:rPr>
        <w:t>(4) C and S corporations</w:t>
      </w:r>
    </w:p>
    <w:p w:rsidR="001404D2" w:rsidRDefault="00AB3353">
      <w:pPr>
        <w:tabs>
          <w:tab w:val="left" w:pos="2520"/>
        </w:tabs>
        <w:ind w:left="2520" w:hanging="360"/>
        <w:rPr>
          <w:spacing w:val="0"/>
        </w:rPr>
      </w:pPr>
      <w:r>
        <w:rPr>
          <w:spacing w:val="0"/>
        </w:rPr>
        <w:t>(5) The functions of shareholders, directors, and officers in corporations</w:t>
      </w:r>
    </w:p>
    <w:p w:rsidR="001404D2" w:rsidRDefault="001404D2">
      <w:pPr>
        <w:pStyle w:val="Footer"/>
        <w:tabs>
          <w:tab w:val="clear" w:pos="4320"/>
          <w:tab w:val="clear" w:pos="8640"/>
          <w:tab w:val="left" w:pos="2160"/>
        </w:tabs>
        <w:rPr>
          <w:spacing w:val="0"/>
        </w:rPr>
      </w:pPr>
    </w:p>
    <w:p w:rsidR="001404D2" w:rsidRDefault="00AB3353">
      <w:pPr>
        <w:tabs>
          <w:tab w:val="left" w:pos="2160"/>
          <w:tab w:val="left" w:pos="2520"/>
        </w:tabs>
        <w:ind w:left="2160" w:hanging="2160"/>
        <w:rPr>
          <w:spacing w:val="0"/>
        </w:rPr>
      </w:pPr>
      <w:r>
        <w:rPr>
          <w:spacing w:val="0"/>
        </w:rPr>
        <w:t>Assignments:</w:t>
      </w:r>
      <w:r>
        <w:rPr>
          <w:spacing w:val="0"/>
        </w:rPr>
        <w:tab/>
        <w:t xml:space="preserve">(1) Answer Critical Legal Thinking Questions </w:t>
      </w:r>
    </w:p>
    <w:p w:rsidR="001404D2" w:rsidRDefault="00AB3353">
      <w:pPr>
        <w:pStyle w:val="BodyText"/>
        <w:tabs>
          <w:tab w:val="left" w:pos="2160"/>
          <w:tab w:val="left" w:pos="2520"/>
        </w:tabs>
        <w:ind w:left="2520" w:hanging="360"/>
        <w:jc w:val="left"/>
        <w:rPr>
          <w:i/>
          <w:spacing w:val="0"/>
        </w:rPr>
      </w:pPr>
      <w:r>
        <w:rPr>
          <w:spacing w:val="0"/>
        </w:rPr>
        <w:t xml:space="preserve">(2) Brief </w:t>
      </w:r>
      <w:r>
        <w:rPr>
          <w:i/>
          <w:spacing w:val="0"/>
        </w:rPr>
        <w:t>United States v. WRW Corporation</w:t>
      </w:r>
    </w:p>
    <w:p w:rsidR="001404D2" w:rsidRDefault="001404D2">
      <w:pPr>
        <w:tabs>
          <w:tab w:val="left" w:pos="2160"/>
          <w:tab w:val="left" w:pos="2520"/>
        </w:tabs>
        <w:ind w:left="2520" w:hanging="2520"/>
        <w:rPr>
          <w:spacing w:val="0"/>
        </w:rPr>
      </w:pPr>
    </w:p>
    <w:p w:rsidR="001404D2" w:rsidRDefault="00AB3353">
      <w:pPr>
        <w:pStyle w:val="Heading3"/>
        <w:jc w:val="left"/>
      </w:pPr>
      <w:r>
        <w:t>Week 12</w:t>
      </w:r>
    </w:p>
    <w:p w:rsidR="001404D2" w:rsidRDefault="00AB3353">
      <w:pPr>
        <w:rPr>
          <w:spacing w:val="0"/>
        </w:rPr>
      </w:pPr>
      <w:r>
        <w:rPr>
          <w:spacing w:val="0"/>
        </w:rPr>
        <w:t>Reading Assignment:  Chapter 12</w:t>
      </w:r>
    </w:p>
    <w:p w:rsidR="001404D2" w:rsidRDefault="001404D2">
      <w:pPr>
        <w:pStyle w:val="Footer"/>
        <w:tabs>
          <w:tab w:val="clear" w:pos="4320"/>
          <w:tab w:val="clear" w:pos="8640"/>
        </w:tabs>
        <w:rPr>
          <w:spacing w:val="0"/>
        </w:rPr>
      </w:pPr>
    </w:p>
    <w:p w:rsidR="001404D2" w:rsidRDefault="00AB3353">
      <w:pPr>
        <w:tabs>
          <w:tab w:val="left" w:pos="2160"/>
        </w:tabs>
        <w:rPr>
          <w:spacing w:val="0"/>
        </w:rPr>
      </w:pPr>
      <w:r>
        <w:rPr>
          <w:spacing w:val="0"/>
        </w:rPr>
        <w:t>Lecture Topics:</w:t>
      </w:r>
      <w:r>
        <w:rPr>
          <w:spacing w:val="0"/>
        </w:rPr>
        <w:tab/>
        <w:t>(1) Agency relationships</w:t>
      </w:r>
    </w:p>
    <w:p w:rsidR="001404D2" w:rsidRDefault="00AB3353">
      <w:pPr>
        <w:ind w:left="2520" w:hanging="360"/>
        <w:rPr>
          <w:spacing w:val="0"/>
        </w:rPr>
      </w:pPr>
      <w:r>
        <w:rPr>
          <w:spacing w:val="0"/>
        </w:rPr>
        <w:t>(2) Employer-employee and principal-independent contractor relationships</w:t>
      </w:r>
    </w:p>
    <w:p w:rsidR="001404D2" w:rsidRDefault="00AB3353">
      <w:pPr>
        <w:ind w:left="2520" w:hanging="360"/>
        <w:rPr>
          <w:spacing w:val="0"/>
        </w:rPr>
      </w:pPr>
      <w:r>
        <w:rPr>
          <w:spacing w:val="0"/>
        </w:rPr>
        <w:t>(3) Principal and employer liability</w:t>
      </w:r>
    </w:p>
    <w:p w:rsidR="001404D2" w:rsidRDefault="00AB3353">
      <w:pPr>
        <w:pStyle w:val="Footer"/>
        <w:tabs>
          <w:tab w:val="clear" w:pos="4320"/>
          <w:tab w:val="clear" w:pos="8640"/>
        </w:tabs>
        <w:ind w:left="2160"/>
        <w:rPr>
          <w:spacing w:val="0"/>
        </w:rPr>
      </w:pPr>
      <w:r>
        <w:rPr>
          <w:spacing w:val="0"/>
        </w:rPr>
        <w:t>(4) Worker’s compensation</w:t>
      </w:r>
    </w:p>
    <w:p w:rsidR="001404D2" w:rsidRDefault="00AB3353">
      <w:pPr>
        <w:tabs>
          <w:tab w:val="left" w:pos="2520"/>
        </w:tabs>
        <w:ind w:left="2160"/>
        <w:rPr>
          <w:spacing w:val="0"/>
        </w:rPr>
      </w:pPr>
      <w:r>
        <w:rPr>
          <w:spacing w:val="0"/>
        </w:rPr>
        <w:t>(5) Civil rights law and employee discrimination</w:t>
      </w:r>
    </w:p>
    <w:p w:rsidR="001404D2" w:rsidRDefault="001404D2">
      <w:pPr>
        <w:tabs>
          <w:tab w:val="left" w:pos="2160"/>
        </w:tabs>
        <w:rPr>
          <w:spacing w:val="0"/>
          <w:sz w:val="12"/>
        </w:rPr>
      </w:pPr>
    </w:p>
    <w:p w:rsidR="001404D2" w:rsidRDefault="00AB3353">
      <w:pPr>
        <w:tabs>
          <w:tab w:val="left" w:pos="2160"/>
          <w:tab w:val="left" w:pos="2520"/>
        </w:tabs>
        <w:ind w:left="2160" w:hanging="2160"/>
        <w:rPr>
          <w:spacing w:val="0"/>
        </w:rPr>
      </w:pPr>
      <w:r>
        <w:rPr>
          <w:spacing w:val="0"/>
        </w:rPr>
        <w:t>Assignments:</w:t>
      </w:r>
      <w:r>
        <w:rPr>
          <w:spacing w:val="0"/>
        </w:rPr>
        <w:tab/>
        <w:t xml:space="preserve">(1) Answer Critical Legal Thinking Question </w:t>
      </w:r>
    </w:p>
    <w:p w:rsidR="001404D2" w:rsidRDefault="00AB3353">
      <w:pPr>
        <w:pStyle w:val="BodyText"/>
        <w:ind w:left="2520" w:hanging="360"/>
        <w:jc w:val="left"/>
        <w:rPr>
          <w:i/>
          <w:spacing w:val="0"/>
        </w:rPr>
      </w:pPr>
      <w:r>
        <w:rPr>
          <w:spacing w:val="0"/>
        </w:rPr>
        <w:t xml:space="preserve">(2) Brief </w:t>
      </w:r>
      <w:r>
        <w:rPr>
          <w:i/>
          <w:spacing w:val="0"/>
        </w:rPr>
        <w:t>Robinson v. Jacksonville Shipyards, Inc.</w:t>
      </w:r>
    </w:p>
    <w:p w:rsidR="001404D2" w:rsidRDefault="001404D2">
      <w:pPr>
        <w:pStyle w:val="BodyText"/>
        <w:tabs>
          <w:tab w:val="left" w:pos="2160"/>
          <w:tab w:val="left" w:pos="2520"/>
        </w:tabs>
        <w:ind w:left="2520" w:hanging="2520"/>
        <w:jc w:val="left"/>
        <w:rPr>
          <w:spacing w:val="0"/>
        </w:rPr>
      </w:pPr>
    </w:p>
    <w:p w:rsidR="001404D2" w:rsidRDefault="00AB3353">
      <w:pPr>
        <w:pStyle w:val="Heading3"/>
        <w:jc w:val="left"/>
      </w:pPr>
      <w:r>
        <w:t>Week 13</w:t>
      </w:r>
    </w:p>
    <w:p w:rsidR="001404D2" w:rsidRDefault="00AB3353">
      <w:pPr>
        <w:rPr>
          <w:spacing w:val="0"/>
        </w:rPr>
      </w:pPr>
      <w:r>
        <w:rPr>
          <w:spacing w:val="0"/>
        </w:rPr>
        <w:t>Reading Assignment:  Chapter 13</w:t>
      </w:r>
    </w:p>
    <w:p w:rsidR="001404D2" w:rsidRDefault="001404D2">
      <w:pPr>
        <w:pStyle w:val="Footer"/>
        <w:tabs>
          <w:tab w:val="clear" w:pos="4320"/>
          <w:tab w:val="clear" w:pos="8640"/>
        </w:tabs>
        <w:rPr>
          <w:spacing w:val="0"/>
        </w:rPr>
      </w:pPr>
    </w:p>
    <w:p w:rsidR="001404D2" w:rsidRDefault="00AB3353">
      <w:pPr>
        <w:tabs>
          <w:tab w:val="left" w:pos="2160"/>
        </w:tabs>
        <w:rPr>
          <w:spacing w:val="0"/>
        </w:rPr>
      </w:pPr>
      <w:r>
        <w:rPr>
          <w:spacing w:val="0"/>
        </w:rPr>
        <w:t>Lecture Topics:</w:t>
      </w:r>
      <w:r>
        <w:rPr>
          <w:spacing w:val="0"/>
        </w:rPr>
        <w:tab/>
        <w:t>(1) Unsecured vs. secured debt</w:t>
      </w:r>
    </w:p>
    <w:p w:rsidR="001404D2" w:rsidRDefault="00AB3353">
      <w:pPr>
        <w:tabs>
          <w:tab w:val="left" w:pos="2160"/>
        </w:tabs>
        <w:ind w:left="2160"/>
        <w:rPr>
          <w:spacing w:val="0"/>
        </w:rPr>
      </w:pPr>
      <w:r>
        <w:rPr>
          <w:spacing w:val="0"/>
        </w:rPr>
        <w:t>(2) Article 9 of the UCC</w:t>
      </w:r>
    </w:p>
    <w:p w:rsidR="001404D2" w:rsidRDefault="00AB3353">
      <w:pPr>
        <w:tabs>
          <w:tab w:val="left" w:pos="2160"/>
        </w:tabs>
        <w:ind w:left="2160"/>
        <w:rPr>
          <w:spacing w:val="0"/>
        </w:rPr>
      </w:pPr>
      <w:r>
        <w:rPr>
          <w:spacing w:val="0"/>
        </w:rPr>
        <w:t>(3) The overview of a Chapter 7 bankruptcy</w:t>
      </w:r>
    </w:p>
    <w:p w:rsidR="001404D2" w:rsidRDefault="00AB3353">
      <w:pPr>
        <w:tabs>
          <w:tab w:val="left" w:pos="2160"/>
        </w:tabs>
        <w:ind w:left="2160"/>
        <w:rPr>
          <w:spacing w:val="0"/>
        </w:rPr>
      </w:pPr>
      <w:r>
        <w:rPr>
          <w:spacing w:val="0"/>
        </w:rPr>
        <w:t>(4) The overview of a Chapter 13 bankruptcy</w:t>
      </w:r>
    </w:p>
    <w:p w:rsidR="001404D2" w:rsidRDefault="00AB3353">
      <w:pPr>
        <w:tabs>
          <w:tab w:val="left" w:pos="2160"/>
        </w:tabs>
        <w:ind w:left="2160"/>
        <w:rPr>
          <w:spacing w:val="0"/>
        </w:rPr>
      </w:pPr>
      <w:r>
        <w:rPr>
          <w:spacing w:val="0"/>
        </w:rPr>
        <w:t>(5) The overview of a Chapter 11 bankruptcy</w:t>
      </w:r>
    </w:p>
    <w:p w:rsidR="001404D2" w:rsidRDefault="001404D2">
      <w:pPr>
        <w:pStyle w:val="Footer"/>
        <w:tabs>
          <w:tab w:val="clear" w:pos="4320"/>
          <w:tab w:val="clear" w:pos="8640"/>
          <w:tab w:val="left" w:pos="2160"/>
        </w:tabs>
        <w:rPr>
          <w:spacing w:val="0"/>
        </w:rPr>
      </w:pPr>
    </w:p>
    <w:p w:rsidR="001404D2" w:rsidRDefault="00AB3353">
      <w:pPr>
        <w:tabs>
          <w:tab w:val="left" w:pos="2160"/>
          <w:tab w:val="left" w:pos="2520"/>
        </w:tabs>
        <w:ind w:left="2160" w:hanging="2160"/>
        <w:rPr>
          <w:spacing w:val="0"/>
        </w:rPr>
      </w:pPr>
      <w:r>
        <w:rPr>
          <w:spacing w:val="0"/>
        </w:rPr>
        <w:t>Assignments:</w:t>
      </w:r>
      <w:r>
        <w:rPr>
          <w:spacing w:val="0"/>
        </w:rPr>
        <w:tab/>
        <w:t xml:space="preserve">(1) Answer Critical Legal Thinking Questions </w:t>
      </w:r>
    </w:p>
    <w:p w:rsidR="001404D2" w:rsidRDefault="00AB3353">
      <w:pPr>
        <w:pStyle w:val="BodyText"/>
        <w:tabs>
          <w:tab w:val="left" w:pos="2520"/>
        </w:tabs>
        <w:ind w:left="2520" w:hanging="360"/>
        <w:jc w:val="left"/>
        <w:rPr>
          <w:i/>
          <w:spacing w:val="0"/>
        </w:rPr>
      </w:pPr>
      <w:r>
        <w:rPr>
          <w:spacing w:val="0"/>
        </w:rPr>
        <w:t xml:space="preserve">(2) Brief </w:t>
      </w:r>
      <w:proofErr w:type="spellStart"/>
      <w:r>
        <w:rPr>
          <w:i/>
          <w:spacing w:val="0"/>
        </w:rPr>
        <w:t>Dewsnup</w:t>
      </w:r>
      <w:proofErr w:type="spellEnd"/>
      <w:r>
        <w:rPr>
          <w:i/>
          <w:spacing w:val="0"/>
        </w:rPr>
        <w:t xml:space="preserve"> v. </w:t>
      </w:r>
      <w:proofErr w:type="spellStart"/>
      <w:r>
        <w:rPr>
          <w:i/>
          <w:spacing w:val="0"/>
        </w:rPr>
        <w:t>Timm</w:t>
      </w:r>
      <w:proofErr w:type="spellEnd"/>
      <w:r>
        <w:rPr>
          <w:i/>
          <w:spacing w:val="0"/>
        </w:rPr>
        <w:t xml:space="preserve"> </w:t>
      </w:r>
    </w:p>
    <w:p w:rsidR="001404D2" w:rsidRDefault="001404D2">
      <w:pPr>
        <w:tabs>
          <w:tab w:val="left" w:pos="2160"/>
          <w:tab w:val="left" w:pos="2520"/>
        </w:tabs>
        <w:ind w:left="2520" w:hanging="2520"/>
        <w:rPr>
          <w:b/>
          <w:spacing w:val="0"/>
        </w:rPr>
      </w:pPr>
    </w:p>
    <w:p w:rsidR="001404D2" w:rsidRDefault="00AB3353">
      <w:pPr>
        <w:pStyle w:val="Heading3"/>
        <w:jc w:val="left"/>
      </w:pPr>
      <w:r>
        <w:t>Week 14</w:t>
      </w:r>
    </w:p>
    <w:p w:rsidR="001404D2" w:rsidRDefault="00AB3353">
      <w:pPr>
        <w:rPr>
          <w:spacing w:val="0"/>
        </w:rPr>
      </w:pPr>
      <w:r>
        <w:rPr>
          <w:spacing w:val="0"/>
        </w:rPr>
        <w:t>Reading Assignment:  Chapters 14</w:t>
      </w:r>
    </w:p>
    <w:p w:rsidR="001404D2" w:rsidRDefault="001404D2">
      <w:pPr>
        <w:rPr>
          <w:spacing w:val="0"/>
        </w:rPr>
      </w:pPr>
    </w:p>
    <w:p w:rsidR="001404D2" w:rsidRDefault="00AB3353">
      <w:pPr>
        <w:tabs>
          <w:tab w:val="left" w:pos="2160"/>
        </w:tabs>
        <w:rPr>
          <w:spacing w:val="0"/>
        </w:rPr>
      </w:pPr>
      <w:r>
        <w:rPr>
          <w:spacing w:val="0"/>
        </w:rPr>
        <w:t>Lecture Topics:</w:t>
      </w:r>
      <w:r>
        <w:rPr>
          <w:spacing w:val="0"/>
        </w:rPr>
        <w:tab/>
        <w:t>(1) Trade secrets</w:t>
      </w:r>
    </w:p>
    <w:p w:rsidR="001404D2" w:rsidRDefault="00AB3353">
      <w:pPr>
        <w:tabs>
          <w:tab w:val="left" w:pos="2160"/>
        </w:tabs>
        <w:ind w:left="2160"/>
        <w:rPr>
          <w:spacing w:val="0"/>
        </w:rPr>
      </w:pPr>
      <w:r>
        <w:rPr>
          <w:spacing w:val="0"/>
        </w:rPr>
        <w:t>(2) An overview of patent, copyright, and patent law</w:t>
      </w:r>
    </w:p>
    <w:p w:rsidR="001404D2" w:rsidRDefault="001404D2">
      <w:pPr>
        <w:tabs>
          <w:tab w:val="left" w:pos="2160"/>
          <w:tab w:val="left" w:pos="2520"/>
        </w:tabs>
        <w:rPr>
          <w:spacing w:val="0"/>
        </w:rPr>
      </w:pPr>
    </w:p>
    <w:p w:rsidR="001404D2" w:rsidRDefault="00AB3353">
      <w:pPr>
        <w:tabs>
          <w:tab w:val="left" w:pos="2160"/>
          <w:tab w:val="left" w:pos="2520"/>
        </w:tabs>
        <w:ind w:left="1440" w:hanging="1440"/>
        <w:rPr>
          <w:spacing w:val="0"/>
        </w:rPr>
      </w:pPr>
      <w:r>
        <w:rPr>
          <w:spacing w:val="0"/>
        </w:rPr>
        <w:t>Assignments:</w:t>
      </w:r>
      <w:r>
        <w:rPr>
          <w:spacing w:val="0"/>
        </w:rPr>
        <w:tab/>
        <w:t>(1) Answer Critical Legal Thinking Questions for both chapters</w:t>
      </w:r>
    </w:p>
    <w:p w:rsidR="001404D2" w:rsidRDefault="00AB3353">
      <w:pPr>
        <w:pStyle w:val="BodyText"/>
        <w:tabs>
          <w:tab w:val="left" w:pos="2160"/>
          <w:tab w:val="left" w:pos="2520"/>
        </w:tabs>
        <w:ind w:left="2520" w:hanging="360"/>
        <w:jc w:val="left"/>
        <w:rPr>
          <w:spacing w:val="0"/>
        </w:rPr>
      </w:pPr>
      <w:r>
        <w:rPr>
          <w:spacing w:val="0"/>
        </w:rPr>
        <w:t xml:space="preserve">(2) Brief </w:t>
      </w:r>
      <w:r>
        <w:rPr>
          <w:i/>
          <w:spacing w:val="0"/>
        </w:rPr>
        <w:t>Feist Publications, Inc. v. Rural Telephone Service Co., Inc.</w:t>
      </w:r>
    </w:p>
    <w:p w:rsidR="001404D2" w:rsidRDefault="001404D2">
      <w:pPr>
        <w:pStyle w:val="Footer"/>
        <w:tabs>
          <w:tab w:val="clear" w:pos="4320"/>
          <w:tab w:val="clear" w:pos="8640"/>
        </w:tabs>
        <w:rPr>
          <w:spacing w:val="0"/>
        </w:rPr>
      </w:pPr>
    </w:p>
    <w:p w:rsidR="001404D2" w:rsidRDefault="00AB3353">
      <w:pPr>
        <w:pStyle w:val="Heading3"/>
        <w:jc w:val="left"/>
      </w:pPr>
      <w:r>
        <w:t>Week 15</w:t>
      </w:r>
    </w:p>
    <w:p w:rsidR="001404D2" w:rsidRDefault="00AB3353">
      <w:pPr>
        <w:rPr>
          <w:spacing w:val="0"/>
        </w:rPr>
      </w:pPr>
      <w:r>
        <w:rPr>
          <w:spacing w:val="0"/>
        </w:rPr>
        <w:t>Reading Assignment:  Chapter 16</w:t>
      </w:r>
    </w:p>
    <w:p w:rsidR="001404D2" w:rsidRDefault="001404D2">
      <w:pPr>
        <w:rPr>
          <w:spacing w:val="0"/>
        </w:rPr>
      </w:pPr>
    </w:p>
    <w:p w:rsidR="001404D2" w:rsidRDefault="00AB3353">
      <w:pPr>
        <w:pStyle w:val="BodyTextIndent"/>
        <w:jc w:val="left"/>
      </w:pPr>
      <w:r>
        <w:t>Lecture Topics:</w:t>
      </w:r>
      <w:r>
        <w:tab/>
        <w:t>(1) The role of the Food and Drug Administration in regulating food, drugs, and cosmetics</w:t>
      </w:r>
    </w:p>
    <w:p w:rsidR="001404D2" w:rsidRDefault="00AB3353">
      <w:pPr>
        <w:pStyle w:val="BodyTextIndent3"/>
        <w:jc w:val="left"/>
      </w:pPr>
      <w:r>
        <w:t>(2) The role of the Environmental Protection Agency in regulating air and water pollution</w:t>
      </w:r>
    </w:p>
    <w:p w:rsidR="001404D2" w:rsidRDefault="00AB3353">
      <w:pPr>
        <w:pStyle w:val="BodyTextIndent3"/>
        <w:tabs>
          <w:tab w:val="left" w:pos="2520"/>
        </w:tabs>
        <w:jc w:val="left"/>
      </w:pPr>
      <w:r>
        <w:t>(3) Superfund and the liability for cleaning up hazardous waste sites</w:t>
      </w:r>
    </w:p>
    <w:p w:rsidR="001404D2" w:rsidRDefault="00AB3353">
      <w:pPr>
        <w:tabs>
          <w:tab w:val="left" w:pos="2160"/>
          <w:tab w:val="left" w:pos="2520"/>
        </w:tabs>
        <w:ind w:left="2160"/>
        <w:rPr>
          <w:spacing w:val="0"/>
        </w:rPr>
      </w:pPr>
      <w:r>
        <w:rPr>
          <w:spacing w:val="0"/>
        </w:rPr>
        <w:t>(4) The Endangered Species Act</w:t>
      </w:r>
    </w:p>
    <w:p w:rsidR="001404D2" w:rsidRDefault="00AB3353">
      <w:pPr>
        <w:tabs>
          <w:tab w:val="left" w:pos="2160"/>
        </w:tabs>
        <w:ind w:left="2160"/>
        <w:rPr>
          <w:spacing w:val="0"/>
        </w:rPr>
      </w:pPr>
      <w:r>
        <w:rPr>
          <w:spacing w:val="0"/>
        </w:rPr>
        <w:t>(5) The Securities Act of 1933</w:t>
      </w:r>
    </w:p>
    <w:p w:rsidR="001404D2" w:rsidRDefault="00AB3353">
      <w:pPr>
        <w:tabs>
          <w:tab w:val="left" w:pos="2160"/>
        </w:tabs>
        <w:ind w:left="2160"/>
        <w:rPr>
          <w:spacing w:val="0"/>
        </w:rPr>
      </w:pPr>
      <w:r>
        <w:rPr>
          <w:spacing w:val="0"/>
        </w:rPr>
        <w:t>(6) The Securities Exchange Act of 1934</w:t>
      </w:r>
    </w:p>
    <w:p w:rsidR="001404D2" w:rsidRDefault="00AB3353">
      <w:pPr>
        <w:tabs>
          <w:tab w:val="left" w:pos="2160"/>
        </w:tabs>
        <w:ind w:left="2160"/>
        <w:rPr>
          <w:spacing w:val="0"/>
        </w:rPr>
      </w:pPr>
      <w:r>
        <w:rPr>
          <w:spacing w:val="0"/>
        </w:rPr>
        <w:t>(7) The process of “going public”</w:t>
      </w:r>
    </w:p>
    <w:p w:rsidR="001404D2" w:rsidRDefault="00AB3353">
      <w:pPr>
        <w:tabs>
          <w:tab w:val="left" w:pos="2160"/>
        </w:tabs>
        <w:ind w:left="2160"/>
        <w:rPr>
          <w:spacing w:val="0"/>
        </w:rPr>
      </w:pPr>
      <w:r>
        <w:rPr>
          <w:spacing w:val="0"/>
        </w:rPr>
        <w:t>(8) Insiders, statutory insiders, and insider trading</w:t>
      </w:r>
    </w:p>
    <w:p w:rsidR="001404D2" w:rsidRDefault="00AB3353">
      <w:pPr>
        <w:tabs>
          <w:tab w:val="left" w:pos="2160"/>
          <w:tab w:val="left" w:pos="2520"/>
        </w:tabs>
        <w:ind w:left="2160"/>
        <w:rPr>
          <w:spacing w:val="0"/>
        </w:rPr>
      </w:pPr>
      <w:r>
        <w:rPr>
          <w:spacing w:val="0"/>
        </w:rPr>
        <w:t>(9) Shareholder resolutions</w:t>
      </w:r>
    </w:p>
    <w:p w:rsidR="001404D2" w:rsidRDefault="001404D2">
      <w:pPr>
        <w:tabs>
          <w:tab w:val="left" w:pos="2160"/>
        </w:tabs>
        <w:rPr>
          <w:spacing w:val="0"/>
        </w:rPr>
      </w:pPr>
    </w:p>
    <w:p w:rsidR="001404D2" w:rsidRDefault="00AB3353">
      <w:pPr>
        <w:tabs>
          <w:tab w:val="left" w:pos="2160"/>
          <w:tab w:val="left" w:pos="2520"/>
        </w:tabs>
        <w:ind w:left="2160" w:hanging="2160"/>
        <w:rPr>
          <w:spacing w:val="0"/>
        </w:rPr>
      </w:pPr>
      <w:r>
        <w:rPr>
          <w:spacing w:val="0"/>
        </w:rPr>
        <w:t>Assignments:</w:t>
      </w:r>
      <w:r>
        <w:rPr>
          <w:spacing w:val="0"/>
        </w:rPr>
        <w:tab/>
        <w:t xml:space="preserve">(1) Answer Critical Legal Thinking Questions </w:t>
      </w:r>
    </w:p>
    <w:p w:rsidR="001404D2" w:rsidRDefault="00AB3353">
      <w:pPr>
        <w:pStyle w:val="BodyText"/>
        <w:tabs>
          <w:tab w:val="left" w:pos="2520"/>
        </w:tabs>
        <w:ind w:left="2520" w:hanging="360"/>
        <w:jc w:val="left"/>
        <w:rPr>
          <w:i/>
          <w:spacing w:val="0"/>
        </w:rPr>
      </w:pPr>
      <w:r>
        <w:rPr>
          <w:spacing w:val="0"/>
        </w:rPr>
        <w:t xml:space="preserve">(2) Brief </w:t>
      </w:r>
      <w:proofErr w:type="spellStart"/>
      <w:r>
        <w:rPr>
          <w:i/>
          <w:spacing w:val="0"/>
        </w:rPr>
        <w:t>Lampf</w:t>
      </w:r>
      <w:proofErr w:type="spellEnd"/>
      <w:r>
        <w:rPr>
          <w:i/>
          <w:spacing w:val="0"/>
        </w:rPr>
        <w:t xml:space="preserve">, </w:t>
      </w:r>
      <w:proofErr w:type="spellStart"/>
      <w:r>
        <w:rPr>
          <w:i/>
          <w:spacing w:val="0"/>
        </w:rPr>
        <w:t>Pleva</w:t>
      </w:r>
      <w:proofErr w:type="spellEnd"/>
      <w:r>
        <w:rPr>
          <w:i/>
          <w:spacing w:val="0"/>
        </w:rPr>
        <w:t xml:space="preserve">, </w:t>
      </w:r>
      <w:proofErr w:type="spellStart"/>
      <w:r>
        <w:rPr>
          <w:i/>
          <w:spacing w:val="0"/>
        </w:rPr>
        <w:t>Lipkind</w:t>
      </w:r>
      <w:proofErr w:type="spellEnd"/>
      <w:r>
        <w:rPr>
          <w:i/>
          <w:spacing w:val="0"/>
        </w:rPr>
        <w:t xml:space="preserve">, </w:t>
      </w:r>
      <w:proofErr w:type="spellStart"/>
      <w:r>
        <w:rPr>
          <w:i/>
          <w:spacing w:val="0"/>
        </w:rPr>
        <w:t>Prupis</w:t>
      </w:r>
      <w:proofErr w:type="spellEnd"/>
      <w:r>
        <w:rPr>
          <w:i/>
          <w:spacing w:val="0"/>
        </w:rPr>
        <w:t xml:space="preserve">, &amp; </w:t>
      </w:r>
      <w:proofErr w:type="spellStart"/>
      <w:r>
        <w:rPr>
          <w:i/>
          <w:spacing w:val="0"/>
        </w:rPr>
        <w:t>Petigrow</w:t>
      </w:r>
      <w:proofErr w:type="spellEnd"/>
      <w:r>
        <w:rPr>
          <w:i/>
          <w:spacing w:val="0"/>
        </w:rPr>
        <w:t xml:space="preserve"> v. Gilbertson</w:t>
      </w:r>
    </w:p>
    <w:p w:rsidR="001404D2" w:rsidRDefault="00AB3353">
      <w:pPr>
        <w:pStyle w:val="BodyText"/>
        <w:tabs>
          <w:tab w:val="left" w:pos="2160"/>
          <w:tab w:val="left" w:pos="2520"/>
        </w:tabs>
        <w:ind w:left="2520" w:hanging="360"/>
        <w:jc w:val="left"/>
        <w:rPr>
          <w:i/>
          <w:spacing w:val="0"/>
        </w:rPr>
      </w:pPr>
      <w:r>
        <w:rPr>
          <w:spacing w:val="0"/>
        </w:rPr>
        <w:t xml:space="preserve">(3) Brief </w:t>
      </w:r>
      <w:r>
        <w:rPr>
          <w:i/>
          <w:spacing w:val="0"/>
        </w:rPr>
        <w:t>FMC Corp. v. United States Department of Commerce</w:t>
      </w:r>
    </w:p>
    <w:p w:rsidR="001404D2" w:rsidRDefault="001404D2">
      <w:pPr>
        <w:pStyle w:val="BodyText"/>
        <w:tabs>
          <w:tab w:val="left" w:pos="2160"/>
          <w:tab w:val="left" w:pos="2520"/>
        </w:tabs>
        <w:ind w:left="2520" w:hanging="2520"/>
        <w:jc w:val="left"/>
        <w:rPr>
          <w:i/>
          <w:spacing w:val="0"/>
        </w:rPr>
      </w:pPr>
    </w:p>
    <w:p w:rsidR="001404D2" w:rsidRDefault="00AB3353">
      <w:pPr>
        <w:pStyle w:val="Heading1"/>
        <w:tabs>
          <w:tab w:val="left" w:pos="2160"/>
        </w:tabs>
        <w:jc w:val="left"/>
        <w:rPr>
          <w:spacing w:val="0"/>
        </w:rPr>
      </w:pPr>
      <w:r>
        <w:t>Week 16</w:t>
      </w:r>
      <w:r>
        <w:rPr>
          <w:spacing w:val="0"/>
        </w:rPr>
        <w:t xml:space="preserve"> </w:t>
      </w:r>
      <w:r>
        <w:rPr>
          <w:spacing w:val="0"/>
        </w:rPr>
        <w:tab/>
        <w:t>SECOND MID-TERM EXAMINATION, Chapters 9-15</w:t>
      </w:r>
    </w:p>
    <w:p w:rsidR="001404D2" w:rsidRDefault="00AB3353">
      <w:pPr>
        <w:pStyle w:val="Heading3"/>
        <w:ind w:left="3600"/>
        <w:jc w:val="left"/>
        <w:rPr>
          <w:b w:val="0"/>
        </w:rPr>
      </w:pPr>
      <w:r>
        <w:rPr>
          <w:b w:val="0"/>
        </w:rPr>
        <w:t>OR</w:t>
      </w:r>
    </w:p>
    <w:p w:rsidR="001404D2" w:rsidRDefault="00AB3353">
      <w:pPr>
        <w:ind w:left="2160"/>
        <w:rPr>
          <w:b/>
        </w:rPr>
      </w:pPr>
      <w:r>
        <w:rPr>
          <w:b/>
        </w:rPr>
        <w:t>FINAL EXAMINATION,</w:t>
      </w:r>
      <w:r>
        <w:rPr>
          <w:b/>
          <w:u w:val="single"/>
        </w:rPr>
        <w:t xml:space="preserve"> </w:t>
      </w:r>
      <w:r>
        <w:rPr>
          <w:b/>
        </w:rPr>
        <w:t>Chapters 1-15</w:t>
      </w:r>
    </w:p>
    <w:p w:rsidR="001404D2" w:rsidRDefault="00AB3353">
      <w:pPr>
        <w:rPr>
          <w:b/>
          <w:spacing w:val="0"/>
        </w:rPr>
      </w:pPr>
      <w:r>
        <w:rPr>
          <w:spacing w:val="0"/>
        </w:rPr>
        <w:br w:type="page"/>
      </w:r>
      <w:r>
        <w:rPr>
          <w:b/>
          <w:spacing w:val="0"/>
        </w:rPr>
        <w:lastRenderedPageBreak/>
        <w:t>QUARTER COURSE OUTLINE</w:t>
      </w:r>
      <w:r>
        <w:rPr>
          <w:spacing w:val="0"/>
        </w:rPr>
        <w:t xml:space="preserve"> </w:t>
      </w:r>
    </w:p>
    <w:p w:rsidR="001404D2" w:rsidRDefault="001404D2">
      <w:pPr>
        <w:rPr>
          <w:b/>
          <w:spacing w:val="0"/>
        </w:rPr>
      </w:pPr>
    </w:p>
    <w:p w:rsidR="001404D2" w:rsidRDefault="00AB3353">
      <w:pPr>
        <w:pStyle w:val="BodyText"/>
        <w:jc w:val="left"/>
        <w:rPr>
          <w:spacing w:val="0"/>
        </w:rPr>
      </w:pPr>
      <w:r>
        <w:rPr>
          <w:spacing w:val="0"/>
        </w:rPr>
        <w:t>The following is subject to amendment at the instructor’s discretion.</w:t>
      </w:r>
    </w:p>
    <w:p w:rsidR="001404D2" w:rsidRDefault="001404D2">
      <w:pPr>
        <w:pStyle w:val="Heading2"/>
        <w:rPr>
          <w:spacing w:val="0"/>
        </w:rPr>
      </w:pPr>
    </w:p>
    <w:p w:rsidR="001404D2" w:rsidRDefault="00AB3353">
      <w:pPr>
        <w:pStyle w:val="Heading2"/>
        <w:rPr>
          <w:spacing w:val="0"/>
        </w:rPr>
      </w:pPr>
      <w:r>
        <w:rPr>
          <w:spacing w:val="0"/>
        </w:rPr>
        <w:t>Week 1</w:t>
      </w:r>
    </w:p>
    <w:p w:rsidR="001404D2" w:rsidRDefault="00AB3353">
      <w:pPr>
        <w:ind w:left="1440" w:hanging="1440"/>
        <w:rPr>
          <w:spacing w:val="0"/>
        </w:rPr>
      </w:pPr>
      <w:r>
        <w:rPr>
          <w:spacing w:val="0"/>
        </w:rPr>
        <w:t>Reading Assignment:  Chapters 1 and 2</w:t>
      </w:r>
    </w:p>
    <w:p w:rsidR="001404D2" w:rsidRDefault="00AB3353">
      <w:pPr>
        <w:ind w:left="1440" w:hanging="1440"/>
        <w:rPr>
          <w:b/>
          <w:spacing w:val="0"/>
        </w:rPr>
      </w:pPr>
      <w:r>
        <w:rPr>
          <w:b/>
          <w:spacing w:val="0"/>
        </w:rPr>
        <w:tab/>
      </w:r>
    </w:p>
    <w:p w:rsidR="001404D2" w:rsidRDefault="00AB3353">
      <w:pPr>
        <w:tabs>
          <w:tab w:val="left" w:pos="2160"/>
        </w:tabs>
        <w:ind w:left="1440" w:hanging="1440"/>
        <w:rPr>
          <w:spacing w:val="0"/>
        </w:rPr>
      </w:pPr>
      <w:r>
        <w:rPr>
          <w:spacing w:val="0"/>
        </w:rPr>
        <w:t>Lecture Topics:</w:t>
      </w:r>
      <w:r>
        <w:rPr>
          <w:spacing w:val="0"/>
        </w:rPr>
        <w:tab/>
        <w:t>(1) Review of the syllabus and overview of the course</w:t>
      </w:r>
    </w:p>
    <w:p w:rsidR="001404D2" w:rsidRDefault="00AB3353">
      <w:pPr>
        <w:ind w:left="2160"/>
        <w:rPr>
          <w:spacing w:val="0"/>
        </w:rPr>
      </w:pPr>
      <w:r>
        <w:rPr>
          <w:spacing w:val="0"/>
        </w:rPr>
        <w:t>(2) The role and function of the paralegal</w:t>
      </w:r>
    </w:p>
    <w:p w:rsidR="001404D2" w:rsidRDefault="00AB3353">
      <w:pPr>
        <w:ind w:left="2160"/>
        <w:rPr>
          <w:spacing w:val="0"/>
        </w:rPr>
      </w:pPr>
      <w:r>
        <w:rPr>
          <w:spacing w:val="0"/>
        </w:rPr>
        <w:t>(3) The development of the U.S. system</w:t>
      </w:r>
    </w:p>
    <w:p w:rsidR="001404D2" w:rsidRDefault="00AB3353">
      <w:pPr>
        <w:tabs>
          <w:tab w:val="left" w:pos="2520"/>
        </w:tabs>
        <w:ind w:left="2160"/>
        <w:rPr>
          <w:spacing w:val="0"/>
        </w:rPr>
      </w:pPr>
      <w:r>
        <w:rPr>
          <w:spacing w:val="0"/>
        </w:rPr>
        <w:t>(4) The sources of law in the United States</w:t>
      </w:r>
    </w:p>
    <w:p w:rsidR="001404D2" w:rsidRDefault="00AB3353">
      <w:pPr>
        <w:ind w:left="2160"/>
        <w:rPr>
          <w:spacing w:val="0"/>
        </w:rPr>
      </w:pPr>
      <w:r>
        <w:rPr>
          <w:spacing w:val="0"/>
        </w:rPr>
        <w:t>(5) Case briefing</w:t>
      </w:r>
    </w:p>
    <w:p w:rsidR="001404D2" w:rsidRDefault="00AB3353">
      <w:pPr>
        <w:ind w:left="2160"/>
        <w:rPr>
          <w:spacing w:val="0"/>
        </w:rPr>
      </w:pPr>
      <w:r>
        <w:rPr>
          <w:spacing w:val="0"/>
        </w:rPr>
        <w:t>(6) The state and federal court systems</w:t>
      </w:r>
    </w:p>
    <w:p w:rsidR="001404D2" w:rsidRDefault="00AB3353">
      <w:pPr>
        <w:ind w:left="2160"/>
        <w:rPr>
          <w:spacing w:val="0"/>
        </w:rPr>
      </w:pPr>
      <w:r>
        <w:rPr>
          <w:spacing w:val="0"/>
        </w:rPr>
        <w:t>(7) Jurisdiction and venue</w:t>
      </w:r>
    </w:p>
    <w:p w:rsidR="001404D2" w:rsidRDefault="001404D2">
      <w:pPr>
        <w:tabs>
          <w:tab w:val="left" w:pos="2160"/>
          <w:tab w:val="left" w:pos="2520"/>
        </w:tabs>
        <w:ind w:left="1440" w:hanging="1440"/>
        <w:rPr>
          <w:spacing w:val="0"/>
        </w:rPr>
      </w:pPr>
    </w:p>
    <w:p w:rsidR="001404D2" w:rsidRDefault="00AB3353">
      <w:pPr>
        <w:tabs>
          <w:tab w:val="left" w:pos="2160"/>
          <w:tab w:val="left" w:pos="2520"/>
        </w:tabs>
        <w:ind w:left="2160" w:hanging="2160"/>
        <w:rPr>
          <w:spacing w:val="0"/>
        </w:rPr>
      </w:pPr>
      <w:r>
        <w:rPr>
          <w:spacing w:val="0"/>
        </w:rPr>
        <w:t>Assignments:</w:t>
      </w:r>
      <w:r>
        <w:rPr>
          <w:spacing w:val="0"/>
        </w:rPr>
        <w:tab/>
        <w:t xml:space="preserve">(1) Answer Critical Legal Thinking Questions </w:t>
      </w:r>
    </w:p>
    <w:p w:rsidR="001404D2" w:rsidRDefault="00AB3353">
      <w:pPr>
        <w:ind w:left="2520" w:hanging="360"/>
        <w:rPr>
          <w:spacing w:val="0"/>
        </w:rPr>
      </w:pPr>
      <w:r>
        <w:rPr>
          <w:spacing w:val="0"/>
        </w:rPr>
        <w:t xml:space="preserve">(2) Practice briefing the Cases for Discussion </w:t>
      </w:r>
    </w:p>
    <w:p w:rsidR="001404D2" w:rsidRDefault="00AB3353">
      <w:pPr>
        <w:pStyle w:val="BodyText"/>
        <w:ind w:left="2520" w:hanging="360"/>
        <w:jc w:val="left"/>
        <w:rPr>
          <w:i/>
          <w:spacing w:val="0"/>
        </w:rPr>
      </w:pPr>
      <w:r>
        <w:rPr>
          <w:spacing w:val="0"/>
        </w:rPr>
        <w:t xml:space="preserve">(3) Brief </w:t>
      </w:r>
      <w:r>
        <w:rPr>
          <w:i/>
          <w:spacing w:val="0"/>
        </w:rPr>
        <w:t xml:space="preserve">Anheuser Busch, Incorporated v. </w:t>
      </w:r>
      <w:proofErr w:type="spellStart"/>
      <w:r>
        <w:rPr>
          <w:i/>
          <w:spacing w:val="0"/>
        </w:rPr>
        <w:t>Schmoke</w:t>
      </w:r>
      <w:proofErr w:type="spellEnd"/>
      <w:r>
        <w:rPr>
          <w:i/>
          <w:spacing w:val="0"/>
        </w:rPr>
        <w:t>, Mayor of Baltimore</w:t>
      </w:r>
    </w:p>
    <w:p w:rsidR="001404D2" w:rsidRDefault="001404D2">
      <w:pPr>
        <w:tabs>
          <w:tab w:val="left" w:pos="2160"/>
        </w:tabs>
        <w:ind w:left="1440" w:hanging="1440"/>
        <w:rPr>
          <w:spacing w:val="0"/>
        </w:rPr>
      </w:pPr>
    </w:p>
    <w:p w:rsidR="001404D2" w:rsidRDefault="00AB3353">
      <w:pPr>
        <w:pStyle w:val="Heading4"/>
        <w:tabs>
          <w:tab w:val="clear" w:pos="2520"/>
        </w:tabs>
        <w:jc w:val="left"/>
        <w:rPr>
          <w:rFonts w:eastAsia="Times New Roman"/>
        </w:rPr>
      </w:pPr>
      <w:r>
        <w:rPr>
          <w:rFonts w:eastAsia="Times New Roman"/>
        </w:rPr>
        <w:t>Week 2</w:t>
      </w:r>
    </w:p>
    <w:p w:rsidR="001404D2" w:rsidRDefault="00AB3353">
      <w:pPr>
        <w:ind w:left="1440" w:hanging="1440"/>
        <w:rPr>
          <w:spacing w:val="0"/>
        </w:rPr>
      </w:pPr>
      <w:r>
        <w:rPr>
          <w:spacing w:val="0"/>
        </w:rPr>
        <w:t xml:space="preserve">Reading Assignment:  Chapters 3 and 4 </w:t>
      </w:r>
    </w:p>
    <w:p w:rsidR="001404D2" w:rsidRDefault="001404D2">
      <w:pPr>
        <w:ind w:left="1440" w:hanging="1440"/>
        <w:rPr>
          <w:b/>
          <w:spacing w:val="0"/>
        </w:rPr>
      </w:pPr>
    </w:p>
    <w:p w:rsidR="001404D2" w:rsidRDefault="00AB3353">
      <w:pPr>
        <w:tabs>
          <w:tab w:val="left" w:pos="2160"/>
        </w:tabs>
        <w:rPr>
          <w:spacing w:val="0"/>
        </w:rPr>
      </w:pPr>
      <w:r>
        <w:rPr>
          <w:spacing w:val="0"/>
        </w:rPr>
        <w:t>Lecture Topics:</w:t>
      </w:r>
      <w:r>
        <w:rPr>
          <w:spacing w:val="0"/>
        </w:rPr>
        <w:tab/>
        <w:t>(1) Long-arm statutes</w:t>
      </w:r>
    </w:p>
    <w:p w:rsidR="001404D2" w:rsidRDefault="00AB3353">
      <w:pPr>
        <w:ind w:left="2160"/>
        <w:rPr>
          <w:spacing w:val="0"/>
        </w:rPr>
      </w:pPr>
      <w:r>
        <w:rPr>
          <w:spacing w:val="0"/>
        </w:rPr>
        <w:t>(2) E-filings</w:t>
      </w:r>
    </w:p>
    <w:p w:rsidR="001404D2" w:rsidRDefault="00AB3353">
      <w:pPr>
        <w:ind w:left="2160"/>
        <w:rPr>
          <w:spacing w:val="0"/>
        </w:rPr>
      </w:pPr>
      <w:r>
        <w:rPr>
          <w:spacing w:val="0"/>
        </w:rPr>
        <w:t>(3) The appellate process</w:t>
      </w:r>
    </w:p>
    <w:p w:rsidR="001404D2" w:rsidRDefault="00AB3353">
      <w:pPr>
        <w:ind w:left="2160"/>
        <w:rPr>
          <w:spacing w:val="0"/>
        </w:rPr>
      </w:pPr>
      <w:r>
        <w:rPr>
          <w:spacing w:val="0"/>
        </w:rPr>
        <w:t>(4) Arbitration and other forms of ADR</w:t>
      </w:r>
    </w:p>
    <w:p w:rsidR="001404D2" w:rsidRDefault="00AB3353">
      <w:pPr>
        <w:pStyle w:val="BodyText"/>
        <w:tabs>
          <w:tab w:val="left" w:pos="2520"/>
        </w:tabs>
        <w:ind w:left="2160"/>
        <w:jc w:val="left"/>
        <w:rPr>
          <w:spacing w:val="0"/>
        </w:rPr>
      </w:pPr>
      <w:r>
        <w:rPr>
          <w:spacing w:val="0"/>
        </w:rPr>
        <w:t>(5) Differences between felonies and misdemeanors</w:t>
      </w:r>
    </w:p>
    <w:p w:rsidR="001404D2" w:rsidRDefault="00AB3353">
      <w:pPr>
        <w:pStyle w:val="BodyText"/>
        <w:tabs>
          <w:tab w:val="left" w:pos="2520"/>
        </w:tabs>
        <w:ind w:left="2160"/>
        <w:jc w:val="left"/>
        <w:rPr>
          <w:spacing w:val="0"/>
        </w:rPr>
      </w:pPr>
      <w:r>
        <w:rPr>
          <w:spacing w:val="0"/>
        </w:rPr>
        <w:t>(6) The elements of a crime</w:t>
      </w:r>
    </w:p>
    <w:p w:rsidR="001404D2" w:rsidRDefault="00AB3353">
      <w:pPr>
        <w:pStyle w:val="BodyText"/>
        <w:tabs>
          <w:tab w:val="left" w:pos="2520"/>
        </w:tabs>
        <w:ind w:left="2160"/>
        <w:jc w:val="left"/>
        <w:rPr>
          <w:spacing w:val="0"/>
        </w:rPr>
      </w:pPr>
      <w:r>
        <w:rPr>
          <w:spacing w:val="0"/>
        </w:rPr>
        <w:t>(7) Personal and property crimes</w:t>
      </w:r>
    </w:p>
    <w:p w:rsidR="001404D2" w:rsidRDefault="00AB3353">
      <w:pPr>
        <w:pStyle w:val="BodyText"/>
        <w:tabs>
          <w:tab w:val="left" w:pos="2520"/>
        </w:tabs>
        <w:ind w:left="2160"/>
        <w:jc w:val="left"/>
        <w:rPr>
          <w:spacing w:val="0"/>
        </w:rPr>
      </w:pPr>
      <w:r>
        <w:rPr>
          <w:spacing w:val="0"/>
        </w:rPr>
        <w:t>(8) White-collar crimes</w:t>
      </w:r>
    </w:p>
    <w:p w:rsidR="001404D2" w:rsidRDefault="00AB3353">
      <w:pPr>
        <w:pStyle w:val="BodyText"/>
        <w:tabs>
          <w:tab w:val="left" w:pos="2520"/>
        </w:tabs>
        <w:ind w:left="2160"/>
        <w:jc w:val="left"/>
        <w:rPr>
          <w:spacing w:val="0"/>
        </w:rPr>
      </w:pPr>
      <w:r>
        <w:rPr>
          <w:spacing w:val="0"/>
        </w:rPr>
        <w:t xml:space="preserve">(9) Bill of Rights protections for criminal defendants </w:t>
      </w:r>
    </w:p>
    <w:p w:rsidR="001404D2" w:rsidRDefault="001404D2">
      <w:pPr>
        <w:tabs>
          <w:tab w:val="left" w:pos="2160"/>
          <w:tab w:val="left" w:pos="2520"/>
        </w:tabs>
        <w:rPr>
          <w:spacing w:val="0"/>
        </w:rPr>
      </w:pPr>
    </w:p>
    <w:p w:rsidR="001404D2" w:rsidRDefault="00AB3353">
      <w:pPr>
        <w:tabs>
          <w:tab w:val="left" w:pos="2160"/>
          <w:tab w:val="left" w:pos="2520"/>
        </w:tabs>
        <w:ind w:left="2160" w:hanging="2160"/>
        <w:rPr>
          <w:spacing w:val="0"/>
        </w:rPr>
      </w:pPr>
      <w:r>
        <w:rPr>
          <w:spacing w:val="0"/>
        </w:rPr>
        <w:t>Assignments:</w:t>
      </w:r>
      <w:r>
        <w:rPr>
          <w:spacing w:val="0"/>
        </w:rPr>
        <w:tab/>
        <w:t>(1) Answer Critical Legal Thinking Questions for both chapters</w:t>
      </w:r>
    </w:p>
    <w:p w:rsidR="001404D2" w:rsidRDefault="00AB3353">
      <w:pPr>
        <w:tabs>
          <w:tab w:val="left" w:pos="2160"/>
          <w:tab w:val="left" w:pos="2520"/>
        </w:tabs>
        <w:ind w:left="2160"/>
        <w:rPr>
          <w:spacing w:val="0"/>
        </w:rPr>
      </w:pPr>
      <w:r>
        <w:rPr>
          <w:spacing w:val="0"/>
        </w:rPr>
        <w:t xml:space="preserve">(2) Brief </w:t>
      </w:r>
      <w:proofErr w:type="spellStart"/>
      <w:r>
        <w:rPr>
          <w:i/>
          <w:spacing w:val="0"/>
        </w:rPr>
        <w:t>Gnazzo</w:t>
      </w:r>
      <w:proofErr w:type="spellEnd"/>
      <w:r>
        <w:rPr>
          <w:i/>
          <w:spacing w:val="0"/>
        </w:rPr>
        <w:t xml:space="preserve"> v. G.D. Searle &amp; Co.</w:t>
      </w:r>
    </w:p>
    <w:p w:rsidR="001404D2" w:rsidRDefault="00AB3353">
      <w:pPr>
        <w:tabs>
          <w:tab w:val="left" w:pos="2160"/>
          <w:tab w:val="left" w:pos="2520"/>
        </w:tabs>
        <w:ind w:left="2160"/>
        <w:rPr>
          <w:spacing w:val="0"/>
        </w:rPr>
      </w:pPr>
      <w:r>
        <w:rPr>
          <w:spacing w:val="0"/>
        </w:rPr>
        <w:t xml:space="preserve">(3) Brief </w:t>
      </w:r>
      <w:proofErr w:type="spellStart"/>
      <w:r>
        <w:rPr>
          <w:i/>
          <w:spacing w:val="0"/>
        </w:rPr>
        <w:t>Schalk</w:t>
      </w:r>
      <w:proofErr w:type="spellEnd"/>
      <w:r>
        <w:rPr>
          <w:i/>
          <w:spacing w:val="0"/>
        </w:rPr>
        <w:t xml:space="preserve"> v. Texas</w:t>
      </w:r>
      <w:r>
        <w:rPr>
          <w:spacing w:val="0"/>
        </w:rPr>
        <w:t xml:space="preserve"> </w:t>
      </w:r>
    </w:p>
    <w:p w:rsidR="001404D2" w:rsidRDefault="001404D2">
      <w:pPr>
        <w:rPr>
          <w:spacing w:val="0"/>
        </w:rPr>
      </w:pPr>
    </w:p>
    <w:p w:rsidR="001404D2" w:rsidRDefault="00AB3353">
      <w:pPr>
        <w:pStyle w:val="Heading3"/>
        <w:jc w:val="left"/>
      </w:pPr>
      <w:r>
        <w:t>Week 3</w:t>
      </w:r>
    </w:p>
    <w:p w:rsidR="001404D2" w:rsidRDefault="00AB3353">
      <w:pPr>
        <w:rPr>
          <w:spacing w:val="0"/>
        </w:rPr>
      </w:pPr>
      <w:r>
        <w:rPr>
          <w:spacing w:val="0"/>
        </w:rPr>
        <w:t xml:space="preserve">Reading Assignment:  Chapter 5 </w:t>
      </w:r>
    </w:p>
    <w:p w:rsidR="001404D2" w:rsidRDefault="001404D2">
      <w:pPr>
        <w:rPr>
          <w:spacing w:val="0"/>
        </w:rPr>
      </w:pPr>
    </w:p>
    <w:p w:rsidR="001404D2" w:rsidRDefault="00AB3353">
      <w:pPr>
        <w:tabs>
          <w:tab w:val="left" w:pos="2160"/>
        </w:tabs>
        <w:rPr>
          <w:spacing w:val="0"/>
        </w:rPr>
      </w:pPr>
      <w:r>
        <w:rPr>
          <w:spacing w:val="0"/>
        </w:rPr>
        <w:t>Lecture Topics:</w:t>
      </w:r>
      <w:r>
        <w:rPr>
          <w:spacing w:val="0"/>
        </w:rPr>
        <w:tab/>
        <w:t>(1) The doctrines of federalism and separation of powers</w:t>
      </w:r>
    </w:p>
    <w:p w:rsidR="001404D2" w:rsidRDefault="00AB3353">
      <w:pPr>
        <w:tabs>
          <w:tab w:val="left" w:pos="2160"/>
        </w:tabs>
        <w:ind w:left="2160"/>
        <w:rPr>
          <w:spacing w:val="0"/>
        </w:rPr>
      </w:pPr>
      <w:r>
        <w:rPr>
          <w:spacing w:val="0"/>
        </w:rPr>
        <w:t>(2) The federal government’s power to regulate commerce</w:t>
      </w:r>
    </w:p>
    <w:p w:rsidR="001404D2" w:rsidRDefault="00AB3353">
      <w:pPr>
        <w:tabs>
          <w:tab w:val="left" w:pos="2160"/>
        </w:tabs>
        <w:ind w:left="2160"/>
        <w:rPr>
          <w:spacing w:val="0"/>
        </w:rPr>
      </w:pPr>
      <w:r>
        <w:rPr>
          <w:spacing w:val="0"/>
        </w:rPr>
        <w:t>(3) The First Amendment</w:t>
      </w:r>
    </w:p>
    <w:p w:rsidR="001404D2" w:rsidRDefault="00AB3353">
      <w:pPr>
        <w:tabs>
          <w:tab w:val="left" w:pos="2160"/>
          <w:tab w:val="left" w:pos="2520"/>
        </w:tabs>
        <w:ind w:left="2160"/>
        <w:rPr>
          <w:spacing w:val="0"/>
        </w:rPr>
      </w:pPr>
      <w:r>
        <w:rPr>
          <w:spacing w:val="0"/>
        </w:rPr>
        <w:t>(4) The Equal Protection clause</w:t>
      </w:r>
    </w:p>
    <w:p w:rsidR="001404D2" w:rsidRDefault="00AB3353">
      <w:pPr>
        <w:tabs>
          <w:tab w:val="left" w:pos="2160"/>
          <w:tab w:val="left" w:pos="2520"/>
        </w:tabs>
        <w:ind w:left="2160"/>
        <w:rPr>
          <w:spacing w:val="0"/>
        </w:rPr>
      </w:pPr>
      <w:r>
        <w:rPr>
          <w:spacing w:val="0"/>
        </w:rPr>
        <w:t>(5) The function of administrative agencies</w:t>
      </w:r>
    </w:p>
    <w:p w:rsidR="001404D2" w:rsidRDefault="001404D2">
      <w:pPr>
        <w:tabs>
          <w:tab w:val="left" w:pos="2160"/>
        </w:tabs>
        <w:rPr>
          <w:spacing w:val="0"/>
        </w:rPr>
      </w:pPr>
    </w:p>
    <w:p w:rsidR="001404D2" w:rsidRDefault="00AB3353">
      <w:pPr>
        <w:tabs>
          <w:tab w:val="left" w:pos="2160"/>
          <w:tab w:val="left" w:pos="2520"/>
        </w:tabs>
        <w:ind w:left="2160" w:hanging="2160"/>
        <w:rPr>
          <w:spacing w:val="0"/>
        </w:rPr>
      </w:pPr>
      <w:r>
        <w:rPr>
          <w:spacing w:val="0"/>
        </w:rPr>
        <w:t>Assignments:</w:t>
      </w:r>
      <w:r>
        <w:rPr>
          <w:spacing w:val="0"/>
        </w:rPr>
        <w:tab/>
        <w:t>(1) Answer Critical Legal Thinking Questions</w:t>
      </w:r>
    </w:p>
    <w:p w:rsidR="001404D2" w:rsidRDefault="00AB3353">
      <w:pPr>
        <w:pStyle w:val="BodyText"/>
        <w:ind w:left="2160"/>
        <w:jc w:val="left"/>
        <w:rPr>
          <w:i/>
          <w:spacing w:val="0"/>
        </w:rPr>
      </w:pPr>
      <w:r>
        <w:rPr>
          <w:spacing w:val="0"/>
        </w:rPr>
        <w:t xml:space="preserve">(2) Brief </w:t>
      </w:r>
      <w:r>
        <w:rPr>
          <w:i/>
          <w:spacing w:val="0"/>
        </w:rPr>
        <w:t>Lee v. Weisman</w:t>
      </w:r>
    </w:p>
    <w:p w:rsidR="001404D2" w:rsidRDefault="00AB3353">
      <w:pPr>
        <w:pStyle w:val="Heading6"/>
        <w:tabs>
          <w:tab w:val="left" w:pos="2160"/>
        </w:tabs>
        <w:rPr>
          <w:spacing w:val="0"/>
          <w:sz w:val="24"/>
        </w:rPr>
      </w:pPr>
      <w:r>
        <w:rPr>
          <w:spacing w:val="0"/>
          <w:sz w:val="24"/>
        </w:rPr>
        <w:lastRenderedPageBreak/>
        <w:t>Week 4</w:t>
      </w:r>
      <w:r>
        <w:rPr>
          <w:b w:val="0"/>
          <w:spacing w:val="0"/>
          <w:sz w:val="24"/>
        </w:rPr>
        <w:tab/>
      </w:r>
      <w:r>
        <w:rPr>
          <w:spacing w:val="0"/>
          <w:sz w:val="24"/>
        </w:rPr>
        <w:t>Review, and UNIT I EXAM</w:t>
      </w:r>
    </w:p>
    <w:p w:rsidR="001404D2" w:rsidRDefault="00AB3353">
      <w:pPr>
        <w:pStyle w:val="Heading6"/>
        <w:rPr>
          <w:sz w:val="24"/>
        </w:rPr>
      </w:pPr>
      <w:r>
        <w:rPr>
          <w:sz w:val="24"/>
        </w:rPr>
        <w:t>Week 5</w:t>
      </w:r>
    </w:p>
    <w:p w:rsidR="001404D2" w:rsidRDefault="00AB3353">
      <w:pPr>
        <w:rPr>
          <w:spacing w:val="0"/>
        </w:rPr>
      </w:pPr>
      <w:r>
        <w:rPr>
          <w:spacing w:val="0"/>
        </w:rPr>
        <w:t>Reading Assignment:  Chapter 6</w:t>
      </w:r>
    </w:p>
    <w:p w:rsidR="001404D2" w:rsidRDefault="001404D2">
      <w:pPr>
        <w:rPr>
          <w:spacing w:val="0"/>
          <w:sz w:val="12"/>
        </w:rPr>
      </w:pPr>
    </w:p>
    <w:p w:rsidR="001404D2" w:rsidRDefault="00AB3353">
      <w:pPr>
        <w:tabs>
          <w:tab w:val="left" w:pos="2160"/>
        </w:tabs>
        <w:rPr>
          <w:spacing w:val="0"/>
        </w:rPr>
      </w:pPr>
      <w:r>
        <w:rPr>
          <w:spacing w:val="0"/>
        </w:rPr>
        <w:t>Lecture Topics:</w:t>
      </w:r>
      <w:r>
        <w:rPr>
          <w:spacing w:val="0"/>
        </w:rPr>
        <w:tab/>
        <w:t>(1) Types of intentional torts</w:t>
      </w:r>
    </w:p>
    <w:p w:rsidR="001404D2" w:rsidRPr="00026405" w:rsidRDefault="00AB3353">
      <w:pPr>
        <w:ind w:left="2520" w:hanging="360"/>
        <w:rPr>
          <w:spacing w:val="0"/>
          <w:lang w:val="fr-FR"/>
        </w:rPr>
      </w:pPr>
      <w:r w:rsidRPr="00026405">
        <w:rPr>
          <w:spacing w:val="0"/>
          <w:lang w:val="fr-FR"/>
        </w:rPr>
        <w:t xml:space="preserve">(2) Types of </w:t>
      </w:r>
      <w:proofErr w:type="spellStart"/>
      <w:r w:rsidRPr="00026405">
        <w:rPr>
          <w:spacing w:val="0"/>
          <w:lang w:val="fr-FR"/>
        </w:rPr>
        <w:t>negligent</w:t>
      </w:r>
      <w:proofErr w:type="spellEnd"/>
      <w:r w:rsidRPr="00026405">
        <w:rPr>
          <w:spacing w:val="0"/>
          <w:lang w:val="fr-FR"/>
        </w:rPr>
        <w:t xml:space="preserve"> torts</w:t>
      </w:r>
    </w:p>
    <w:p w:rsidR="001404D2" w:rsidRPr="00026405" w:rsidRDefault="00AB3353">
      <w:pPr>
        <w:ind w:left="2520" w:hanging="360"/>
        <w:rPr>
          <w:i/>
          <w:spacing w:val="0"/>
          <w:lang w:val="fr-FR"/>
        </w:rPr>
      </w:pPr>
      <w:r w:rsidRPr="00026405">
        <w:rPr>
          <w:spacing w:val="0"/>
          <w:lang w:val="fr-FR"/>
        </w:rPr>
        <w:t xml:space="preserve">(3) </w:t>
      </w:r>
      <w:proofErr w:type="spellStart"/>
      <w:r w:rsidRPr="00026405">
        <w:rPr>
          <w:spacing w:val="0"/>
          <w:lang w:val="fr-FR"/>
        </w:rPr>
        <w:t>Special</w:t>
      </w:r>
      <w:proofErr w:type="spellEnd"/>
      <w:r w:rsidRPr="00026405">
        <w:rPr>
          <w:spacing w:val="0"/>
          <w:lang w:val="fr-FR"/>
        </w:rPr>
        <w:t xml:space="preserve"> </w:t>
      </w:r>
      <w:proofErr w:type="spellStart"/>
      <w:r w:rsidRPr="00026405">
        <w:rPr>
          <w:spacing w:val="0"/>
          <w:lang w:val="fr-FR"/>
        </w:rPr>
        <w:t>negligence</w:t>
      </w:r>
      <w:proofErr w:type="spellEnd"/>
      <w:r w:rsidRPr="00026405">
        <w:rPr>
          <w:spacing w:val="0"/>
          <w:lang w:val="fr-FR"/>
        </w:rPr>
        <w:t xml:space="preserve"> doctrines</w:t>
      </w:r>
      <w:proofErr w:type="gramStart"/>
      <w:r w:rsidRPr="00026405">
        <w:rPr>
          <w:spacing w:val="0"/>
          <w:lang w:val="fr-FR"/>
        </w:rPr>
        <w:t xml:space="preserve">:  </w:t>
      </w:r>
      <w:proofErr w:type="spellStart"/>
      <w:r w:rsidRPr="00026405">
        <w:rPr>
          <w:spacing w:val="0"/>
          <w:lang w:val="fr-FR"/>
        </w:rPr>
        <w:t>negligence</w:t>
      </w:r>
      <w:proofErr w:type="spellEnd"/>
      <w:proofErr w:type="gramEnd"/>
      <w:r w:rsidRPr="00026405">
        <w:rPr>
          <w:spacing w:val="0"/>
          <w:lang w:val="fr-FR"/>
        </w:rPr>
        <w:t xml:space="preserve"> per se; </w:t>
      </w:r>
      <w:proofErr w:type="spellStart"/>
      <w:r w:rsidRPr="00026405">
        <w:rPr>
          <w:i/>
          <w:spacing w:val="0"/>
          <w:lang w:val="fr-FR"/>
        </w:rPr>
        <w:t>res</w:t>
      </w:r>
      <w:proofErr w:type="spellEnd"/>
      <w:r w:rsidRPr="00026405">
        <w:rPr>
          <w:i/>
          <w:spacing w:val="0"/>
          <w:lang w:val="fr-FR"/>
        </w:rPr>
        <w:t xml:space="preserve"> </w:t>
      </w:r>
      <w:proofErr w:type="spellStart"/>
      <w:r w:rsidRPr="00026405">
        <w:rPr>
          <w:i/>
          <w:spacing w:val="0"/>
          <w:lang w:val="fr-FR"/>
        </w:rPr>
        <w:t>ipsa</w:t>
      </w:r>
      <w:proofErr w:type="spellEnd"/>
      <w:r w:rsidRPr="00026405">
        <w:rPr>
          <w:i/>
          <w:spacing w:val="0"/>
          <w:lang w:val="fr-FR"/>
        </w:rPr>
        <w:t xml:space="preserve"> </w:t>
      </w:r>
      <w:proofErr w:type="spellStart"/>
      <w:r w:rsidRPr="00026405">
        <w:rPr>
          <w:i/>
          <w:spacing w:val="0"/>
          <w:lang w:val="fr-FR"/>
        </w:rPr>
        <w:t>loquitur</w:t>
      </w:r>
      <w:proofErr w:type="spellEnd"/>
    </w:p>
    <w:p w:rsidR="001404D2" w:rsidRDefault="00AB3353">
      <w:pPr>
        <w:ind w:left="2520" w:hanging="360"/>
        <w:rPr>
          <w:spacing w:val="0"/>
        </w:rPr>
      </w:pPr>
      <w:r>
        <w:rPr>
          <w:spacing w:val="0"/>
        </w:rPr>
        <w:t>(4) Professional Malpractice</w:t>
      </w:r>
      <w:r>
        <w:rPr>
          <w:spacing w:val="0"/>
        </w:rPr>
        <w:tab/>
      </w:r>
    </w:p>
    <w:p w:rsidR="001404D2" w:rsidRDefault="00AB3353">
      <w:pPr>
        <w:ind w:left="2520" w:hanging="360"/>
        <w:rPr>
          <w:spacing w:val="0"/>
        </w:rPr>
      </w:pPr>
      <w:r>
        <w:rPr>
          <w:spacing w:val="0"/>
        </w:rPr>
        <w:t>(5) Types of damages</w:t>
      </w:r>
    </w:p>
    <w:p w:rsidR="001404D2" w:rsidRDefault="001404D2">
      <w:pPr>
        <w:tabs>
          <w:tab w:val="left" w:pos="2160"/>
          <w:tab w:val="left" w:pos="2520"/>
        </w:tabs>
        <w:rPr>
          <w:spacing w:val="0"/>
        </w:rPr>
      </w:pPr>
    </w:p>
    <w:p w:rsidR="001404D2" w:rsidRDefault="00AB3353">
      <w:pPr>
        <w:tabs>
          <w:tab w:val="left" w:pos="2160"/>
        </w:tabs>
        <w:ind w:left="2160" w:hanging="2160"/>
        <w:rPr>
          <w:spacing w:val="0"/>
        </w:rPr>
      </w:pPr>
      <w:r>
        <w:rPr>
          <w:spacing w:val="0"/>
        </w:rPr>
        <w:t>Assignments:</w:t>
      </w:r>
      <w:r>
        <w:rPr>
          <w:spacing w:val="0"/>
        </w:rPr>
        <w:tab/>
        <w:t xml:space="preserve">(1) Answer Critical Legal Thinking Questions </w:t>
      </w:r>
    </w:p>
    <w:p w:rsidR="001404D2" w:rsidRDefault="00AB3353">
      <w:pPr>
        <w:pStyle w:val="BodyText"/>
        <w:tabs>
          <w:tab w:val="left" w:pos="2520"/>
          <w:tab w:val="left" w:pos="2700"/>
        </w:tabs>
        <w:ind w:left="2520" w:hanging="360"/>
        <w:jc w:val="left"/>
        <w:rPr>
          <w:i/>
          <w:spacing w:val="0"/>
        </w:rPr>
      </w:pPr>
      <w:r>
        <w:rPr>
          <w:spacing w:val="0"/>
        </w:rPr>
        <w:t xml:space="preserve">(2) Brief </w:t>
      </w:r>
      <w:r>
        <w:rPr>
          <w:i/>
          <w:spacing w:val="0"/>
        </w:rPr>
        <w:t>Braun v. Soldier of Fortune Magazine, Inc.</w:t>
      </w:r>
    </w:p>
    <w:p w:rsidR="001404D2" w:rsidRDefault="001404D2">
      <w:pPr>
        <w:rPr>
          <w:spacing w:val="0"/>
        </w:rPr>
      </w:pPr>
    </w:p>
    <w:p w:rsidR="001404D2" w:rsidRDefault="00AB3353">
      <w:pPr>
        <w:pStyle w:val="Heading1"/>
        <w:jc w:val="left"/>
        <w:rPr>
          <w:spacing w:val="0"/>
        </w:rPr>
      </w:pPr>
      <w:r>
        <w:rPr>
          <w:spacing w:val="0"/>
        </w:rPr>
        <w:t>Week 6</w:t>
      </w:r>
    </w:p>
    <w:p w:rsidR="001404D2" w:rsidRDefault="00AB3353">
      <w:pPr>
        <w:rPr>
          <w:spacing w:val="0"/>
        </w:rPr>
      </w:pPr>
      <w:r>
        <w:rPr>
          <w:spacing w:val="0"/>
        </w:rPr>
        <w:t>Reading Assignment:  Chapters 7 and 8</w:t>
      </w:r>
    </w:p>
    <w:p w:rsidR="001404D2" w:rsidRDefault="001404D2">
      <w:pPr>
        <w:rPr>
          <w:spacing w:val="0"/>
        </w:rPr>
      </w:pPr>
    </w:p>
    <w:p w:rsidR="001404D2" w:rsidRDefault="00AB3353">
      <w:pPr>
        <w:tabs>
          <w:tab w:val="left" w:pos="2160"/>
        </w:tabs>
        <w:rPr>
          <w:spacing w:val="0"/>
        </w:rPr>
      </w:pPr>
      <w:r>
        <w:rPr>
          <w:spacing w:val="0"/>
        </w:rPr>
        <w:t>Lecture Topics:</w:t>
      </w:r>
      <w:r>
        <w:rPr>
          <w:spacing w:val="0"/>
        </w:rPr>
        <w:tab/>
        <w:t>(1) The elements of a valid contract</w:t>
      </w:r>
    </w:p>
    <w:p w:rsidR="001404D2" w:rsidRDefault="00AB3353">
      <w:pPr>
        <w:tabs>
          <w:tab w:val="left" w:pos="2160"/>
        </w:tabs>
        <w:ind w:left="2160"/>
        <w:rPr>
          <w:spacing w:val="0"/>
        </w:rPr>
      </w:pPr>
      <w:r>
        <w:rPr>
          <w:spacing w:val="0"/>
        </w:rPr>
        <w:t>(2) The doctrine of consideration</w:t>
      </w:r>
    </w:p>
    <w:p w:rsidR="001404D2" w:rsidRDefault="00AB3353">
      <w:pPr>
        <w:tabs>
          <w:tab w:val="left" w:pos="2160"/>
        </w:tabs>
        <w:ind w:left="2160"/>
        <w:rPr>
          <w:spacing w:val="0"/>
        </w:rPr>
      </w:pPr>
      <w:r>
        <w:rPr>
          <w:spacing w:val="0"/>
        </w:rPr>
        <w:t>(3) Illegal contracts</w:t>
      </w:r>
    </w:p>
    <w:p w:rsidR="001404D2" w:rsidRDefault="00AB3353">
      <w:pPr>
        <w:tabs>
          <w:tab w:val="left" w:pos="2160"/>
        </w:tabs>
        <w:ind w:left="2160"/>
        <w:rPr>
          <w:spacing w:val="0"/>
        </w:rPr>
      </w:pPr>
      <w:r>
        <w:rPr>
          <w:spacing w:val="0"/>
        </w:rPr>
        <w:t>(4) Types of contract damages</w:t>
      </w:r>
    </w:p>
    <w:p w:rsidR="001404D2" w:rsidRDefault="00AB3353">
      <w:pPr>
        <w:tabs>
          <w:tab w:val="left" w:pos="2160"/>
        </w:tabs>
        <w:ind w:left="2160"/>
        <w:rPr>
          <w:spacing w:val="0"/>
        </w:rPr>
      </w:pPr>
      <w:r>
        <w:rPr>
          <w:spacing w:val="0"/>
        </w:rPr>
        <w:t>(5) The Uniform Commercial Code and sales contracts</w:t>
      </w:r>
    </w:p>
    <w:p w:rsidR="001404D2" w:rsidRDefault="00AB3353">
      <w:pPr>
        <w:tabs>
          <w:tab w:val="left" w:pos="2160"/>
        </w:tabs>
        <w:ind w:left="2160"/>
        <w:rPr>
          <w:spacing w:val="0"/>
        </w:rPr>
      </w:pPr>
      <w:r>
        <w:rPr>
          <w:spacing w:val="0"/>
        </w:rPr>
        <w:t>(6) Types of personal property, and the methods for acquiring it</w:t>
      </w:r>
    </w:p>
    <w:p w:rsidR="001404D2" w:rsidRDefault="00AB3353">
      <w:pPr>
        <w:tabs>
          <w:tab w:val="left" w:pos="2160"/>
        </w:tabs>
        <w:ind w:left="2160"/>
        <w:rPr>
          <w:spacing w:val="0"/>
        </w:rPr>
      </w:pPr>
      <w:r>
        <w:rPr>
          <w:spacing w:val="0"/>
        </w:rPr>
        <w:t>(7) Bailments</w:t>
      </w:r>
    </w:p>
    <w:p w:rsidR="001404D2" w:rsidRDefault="00AB3353">
      <w:pPr>
        <w:tabs>
          <w:tab w:val="left" w:pos="2160"/>
        </w:tabs>
        <w:ind w:left="2160"/>
        <w:rPr>
          <w:spacing w:val="0"/>
        </w:rPr>
      </w:pPr>
      <w:r>
        <w:rPr>
          <w:spacing w:val="0"/>
        </w:rPr>
        <w:t>(8) The four types of real property</w:t>
      </w:r>
    </w:p>
    <w:p w:rsidR="001404D2" w:rsidRDefault="00AB3353">
      <w:pPr>
        <w:tabs>
          <w:tab w:val="left" w:pos="2160"/>
        </w:tabs>
        <w:ind w:left="2160"/>
        <w:rPr>
          <w:spacing w:val="0"/>
        </w:rPr>
      </w:pPr>
      <w:r>
        <w:rPr>
          <w:spacing w:val="0"/>
        </w:rPr>
        <w:t>(9) Types of co-ownership</w:t>
      </w:r>
    </w:p>
    <w:p w:rsidR="001404D2" w:rsidRDefault="00AB3353">
      <w:pPr>
        <w:ind w:left="2045"/>
        <w:rPr>
          <w:spacing w:val="0"/>
        </w:rPr>
      </w:pPr>
      <w:r>
        <w:rPr>
          <w:spacing w:val="0"/>
        </w:rPr>
        <w:t xml:space="preserve">(10) Types of leaseholds and the landlord-tenant relationship </w:t>
      </w:r>
    </w:p>
    <w:p w:rsidR="001404D2" w:rsidRDefault="001404D2">
      <w:pPr>
        <w:tabs>
          <w:tab w:val="left" w:pos="2160"/>
          <w:tab w:val="left" w:pos="2520"/>
        </w:tabs>
        <w:ind w:left="1440" w:hanging="1440"/>
        <w:rPr>
          <w:spacing w:val="0"/>
        </w:rPr>
      </w:pPr>
    </w:p>
    <w:p w:rsidR="001404D2" w:rsidRDefault="001404D2">
      <w:pPr>
        <w:tabs>
          <w:tab w:val="left" w:pos="2160"/>
          <w:tab w:val="left" w:pos="2520"/>
        </w:tabs>
        <w:ind w:left="1440" w:hanging="1440"/>
        <w:rPr>
          <w:spacing w:val="0"/>
        </w:rPr>
      </w:pPr>
    </w:p>
    <w:p w:rsidR="001404D2" w:rsidRDefault="00AB3353">
      <w:pPr>
        <w:tabs>
          <w:tab w:val="left" w:pos="2160"/>
          <w:tab w:val="left" w:pos="2520"/>
        </w:tabs>
        <w:ind w:left="2160" w:hanging="2160"/>
        <w:rPr>
          <w:spacing w:val="0"/>
        </w:rPr>
      </w:pPr>
      <w:r>
        <w:rPr>
          <w:spacing w:val="0"/>
        </w:rPr>
        <w:t>Assignments:</w:t>
      </w:r>
      <w:r>
        <w:rPr>
          <w:spacing w:val="0"/>
        </w:rPr>
        <w:tab/>
        <w:t xml:space="preserve">(1) Answer Critical Legal Thinking Questions </w:t>
      </w:r>
    </w:p>
    <w:p w:rsidR="001404D2" w:rsidRDefault="00AB3353">
      <w:pPr>
        <w:pStyle w:val="BodyText"/>
        <w:ind w:left="2520" w:hanging="360"/>
        <w:jc w:val="left"/>
        <w:rPr>
          <w:i/>
          <w:spacing w:val="0"/>
        </w:rPr>
      </w:pPr>
      <w:r>
        <w:rPr>
          <w:spacing w:val="0"/>
        </w:rPr>
        <w:t xml:space="preserve">(2) Brief </w:t>
      </w:r>
      <w:r>
        <w:rPr>
          <w:i/>
          <w:spacing w:val="0"/>
        </w:rPr>
        <w:t>Carnival Leisure Industries, Ltd. v. Aubin</w:t>
      </w:r>
    </w:p>
    <w:p w:rsidR="001404D2" w:rsidRDefault="00AB3353">
      <w:pPr>
        <w:pStyle w:val="BodyText"/>
        <w:ind w:left="2520" w:hanging="360"/>
        <w:jc w:val="left"/>
        <w:rPr>
          <w:i/>
          <w:spacing w:val="0"/>
        </w:rPr>
      </w:pPr>
      <w:r>
        <w:rPr>
          <w:spacing w:val="0"/>
        </w:rPr>
        <w:t xml:space="preserve">(3) Brief </w:t>
      </w:r>
      <w:proofErr w:type="gramStart"/>
      <w:r>
        <w:rPr>
          <w:i/>
          <w:spacing w:val="0"/>
        </w:rPr>
        <w:t>The</w:t>
      </w:r>
      <w:proofErr w:type="gramEnd"/>
      <w:r>
        <w:rPr>
          <w:i/>
          <w:spacing w:val="0"/>
        </w:rPr>
        <w:t xml:space="preserve"> Wackenhut Corporation and Delta Airlines, Inc. v. Lippert</w:t>
      </w:r>
    </w:p>
    <w:p w:rsidR="001404D2" w:rsidRDefault="001404D2">
      <w:pPr>
        <w:tabs>
          <w:tab w:val="left" w:pos="2160"/>
          <w:tab w:val="left" w:pos="2520"/>
        </w:tabs>
        <w:ind w:left="2520" w:hanging="2520"/>
        <w:rPr>
          <w:spacing w:val="0"/>
        </w:rPr>
      </w:pPr>
    </w:p>
    <w:p w:rsidR="001404D2" w:rsidRDefault="00AB3353">
      <w:pPr>
        <w:pStyle w:val="Heading5"/>
        <w:jc w:val="left"/>
        <w:rPr>
          <w:spacing w:val="0"/>
        </w:rPr>
      </w:pPr>
      <w:r>
        <w:rPr>
          <w:spacing w:val="0"/>
        </w:rPr>
        <w:t>Week 7</w:t>
      </w:r>
    </w:p>
    <w:p w:rsidR="001404D2" w:rsidRDefault="00AB3353">
      <w:pPr>
        <w:rPr>
          <w:spacing w:val="0"/>
        </w:rPr>
      </w:pPr>
      <w:r>
        <w:rPr>
          <w:spacing w:val="0"/>
        </w:rPr>
        <w:t>Reading Assignment:  Chapters 9 and 10</w:t>
      </w:r>
    </w:p>
    <w:p w:rsidR="001404D2" w:rsidRDefault="001404D2">
      <w:pPr>
        <w:rPr>
          <w:spacing w:val="0"/>
        </w:rPr>
      </w:pPr>
    </w:p>
    <w:p w:rsidR="001404D2" w:rsidRDefault="00AB3353">
      <w:pPr>
        <w:tabs>
          <w:tab w:val="left" w:pos="2160"/>
        </w:tabs>
        <w:rPr>
          <w:spacing w:val="0"/>
        </w:rPr>
      </w:pPr>
      <w:r>
        <w:rPr>
          <w:spacing w:val="0"/>
        </w:rPr>
        <w:t>Lecture Topics:</w:t>
      </w:r>
      <w:r>
        <w:rPr>
          <w:spacing w:val="0"/>
        </w:rPr>
        <w:tab/>
        <w:t>(1) The legal requirements for marriage</w:t>
      </w:r>
    </w:p>
    <w:p w:rsidR="001404D2" w:rsidRDefault="00AB3353">
      <w:pPr>
        <w:ind w:left="2520" w:hanging="360"/>
        <w:rPr>
          <w:spacing w:val="0"/>
        </w:rPr>
      </w:pPr>
      <w:r>
        <w:rPr>
          <w:spacing w:val="0"/>
        </w:rPr>
        <w:t>(2) Adoption and surrogacy</w:t>
      </w:r>
    </w:p>
    <w:p w:rsidR="001404D2" w:rsidRDefault="00AB3353">
      <w:pPr>
        <w:ind w:left="2520" w:hanging="360"/>
        <w:rPr>
          <w:spacing w:val="0"/>
        </w:rPr>
      </w:pPr>
      <w:r>
        <w:rPr>
          <w:spacing w:val="0"/>
        </w:rPr>
        <w:t xml:space="preserve">(3) Divorce and child custody </w:t>
      </w:r>
    </w:p>
    <w:p w:rsidR="001404D2" w:rsidRDefault="00AB3353">
      <w:pPr>
        <w:pStyle w:val="Footer"/>
        <w:tabs>
          <w:tab w:val="clear" w:pos="4320"/>
          <w:tab w:val="clear" w:pos="8640"/>
        </w:tabs>
        <w:ind w:left="2520" w:hanging="360"/>
        <w:rPr>
          <w:spacing w:val="0"/>
        </w:rPr>
      </w:pPr>
      <w:r>
        <w:rPr>
          <w:spacing w:val="0"/>
        </w:rPr>
        <w:t>(4) The distribution of marital property, including community property</w:t>
      </w:r>
    </w:p>
    <w:p w:rsidR="001404D2" w:rsidRDefault="00AB3353">
      <w:pPr>
        <w:tabs>
          <w:tab w:val="left" w:pos="2520"/>
        </w:tabs>
        <w:ind w:left="2520" w:hanging="360"/>
        <w:rPr>
          <w:spacing w:val="0"/>
        </w:rPr>
      </w:pPr>
      <w:r>
        <w:rPr>
          <w:spacing w:val="0"/>
        </w:rPr>
        <w:t>(5) Prenuptial agreements</w:t>
      </w:r>
    </w:p>
    <w:p w:rsidR="001404D2" w:rsidRDefault="00AB3353">
      <w:pPr>
        <w:ind w:left="2520" w:hanging="360"/>
        <w:rPr>
          <w:spacing w:val="0"/>
        </w:rPr>
      </w:pPr>
      <w:r>
        <w:rPr>
          <w:spacing w:val="0"/>
        </w:rPr>
        <w:t>(6) The requirements for making a valid will</w:t>
      </w:r>
    </w:p>
    <w:p w:rsidR="001404D2" w:rsidRDefault="00AB3353">
      <w:pPr>
        <w:ind w:left="2520" w:hanging="360"/>
        <w:rPr>
          <w:spacing w:val="0"/>
        </w:rPr>
      </w:pPr>
      <w:r>
        <w:rPr>
          <w:spacing w:val="0"/>
        </w:rPr>
        <w:t>(7) Key parts of a will</w:t>
      </w:r>
    </w:p>
    <w:p w:rsidR="001404D2" w:rsidRDefault="00AB3353">
      <w:pPr>
        <w:ind w:left="2520" w:hanging="360"/>
        <w:rPr>
          <w:spacing w:val="0"/>
        </w:rPr>
      </w:pPr>
      <w:r>
        <w:rPr>
          <w:spacing w:val="0"/>
        </w:rPr>
        <w:t>(8) Probate: dying testate and dying intestate</w:t>
      </w:r>
    </w:p>
    <w:p w:rsidR="001404D2" w:rsidRDefault="00AB3353">
      <w:pPr>
        <w:ind w:left="2520" w:hanging="360"/>
        <w:rPr>
          <w:spacing w:val="0"/>
        </w:rPr>
      </w:pPr>
      <w:r>
        <w:rPr>
          <w:spacing w:val="0"/>
        </w:rPr>
        <w:t xml:space="preserve">(9) Living wills </w:t>
      </w:r>
    </w:p>
    <w:p w:rsidR="001404D2" w:rsidRDefault="00AB3353">
      <w:pPr>
        <w:ind w:left="2045"/>
        <w:rPr>
          <w:spacing w:val="0"/>
        </w:rPr>
      </w:pPr>
      <w:r>
        <w:rPr>
          <w:spacing w:val="0"/>
        </w:rPr>
        <w:t>(10) Different types of trusts</w:t>
      </w:r>
    </w:p>
    <w:p w:rsidR="001404D2" w:rsidRDefault="001404D2">
      <w:pPr>
        <w:tabs>
          <w:tab w:val="left" w:pos="2160"/>
          <w:tab w:val="left" w:pos="2520"/>
        </w:tabs>
        <w:rPr>
          <w:spacing w:val="0"/>
        </w:rPr>
      </w:pPr>
    </w:p>
    <w:p w:rsidR="001404D2" w:rsidRDefault="00AB3353">
      <w:pPr>
        <w:tabs>
          <w:tab w:val="left" w:pos="2160"/>
          <w:tab w:val="left" w:pos="2520"/>
        </w:tabs>
        <w:ind w:left="2160" w:hanging="2160"/>
        <w:rPr>
          <w:spacing w:val="0"/>
        </w:rPr>
      </w:pPr>
      <w:r>
        <w:rPr>
          <w:spacing w:val="0"/>
        </w:rPr>
        <w:t>Assignments:</w:t>
      </w:r>
      <w:r>
        <w:rPr>
          <w:spacing w:val="0"/>
        </w:rPr>
        <w:tab/>
        <w:t xml:space="preserve">(1) Answer Critical Legal Thinking Questions </w:t>
      </w:r>
    </w:p>
    <w:p w:rsidR="001404D2" w:rsidRDefault="00AB3353">
      <w:pPr>
        <w:pStyle w:val="BodyText"/>
        <w:ind w:left="2160"/>
        <w:jc w:val="left"/>
        <w:rPr>
          <w:i/>
          <w:spacing w:val="0"/>
        </w:rPr>
      </w:pPr>
      <w:r>
        <w:rPr>
          <w:spacing w:val="0"/>
        </w:rPr>
        <w:t xml:space="preserve">(2) Brief </w:t>
      </w:r>
      <w:proofErr w:type="spellStart"/>
      <w:r>
        <w:rPr>
          <w:i/>
          <w:spacing w:val="0"/>
        </w:rPr>
        <w:t>Troxel</w:t>
      </w:r>
      <w:proofErr w:type="spellEnd"/>
      <w:r>
        <w:rPr>
          <w:i/>
          <w:spacing w:val="0"/>
        </w:rPr>
        <w:t xml:space="preserve"> v. Granville</w:t>
      </w:r>
    </w:p>
    <w:p w:rsidR="001404D2" w:rsidRDefault="00AB3353">
      <w:pPr>
        <w:pStyle w:val="BodyText"/>
        <w:ind w:left="2160"/>
        <w:jc w:val="left"/>
        <w:rPr>
          <w:spacing w:val="0"/>
        </w:rPr>
      </w:pPr>
      <w:r>
        <w:rPr>
          <w:spacing w:val="0"/>
        </w:rPr>
        <w:t xml:space="preserve">(3) Brief </w:t>
      </w:r>
      <w:r>
        <w:rPr>
          <w:i/>
          <w:spacing w:val="0"/>
        </w:rPr>
        <w:t xml:space="preserve">In re Estate of </w:t>
      </w:r>
      <w:proofErr w:type="spellStart"/>
      <w:r>
        <w:rPr>
          <w:i/>
          <w:spacing w:val="0"/>
        </w:rPr>
        <w:t>Vallerius</w:t>
      </w:r>
      <w:proofErr w:type="spellEnd"/>
    </w:p>
    <w:p w:rsidR="001404D2" w:rsidRDefault="001404D2">
      <w:pPr>
        <w:pStyle w:val="BodyText"/>
        <w:tabs>
          <w:tab w:val="left" w:pos="2160"/>
          <w:tab w:val="left" w:pos="2520"/>
        </w:tabs>
        <w:ind w:left="2520" w:hanging="2520"/>
        <w:jc w:val="left"/>
        <w:rPr>
          <w:spacing w:val="0"/>
        </w:rPr>
      </w:pPr>
    </w:p>
    <w:p w:rsidR="001404D2" w:rsidRDefault="00AB3353">
      <w:pPr>
        <w:pStyle w:val="Heading1"/>
        <w:tabs>
          <w:tab w:val="left" w:pos="2160"/>
        </w:tabs>
        <w:jc w:val="left"/>
        <w:rPr>
          <w:spacing w:val="0"/>
        </w:rPr>
      </w:pPr>
      <w:r>
        <w:rPr>
          <w:spacing w:val="0"/>
        </w:rPr>
        <w:t>Week 8</w:t>
      </w:r>
      <w:r>
        <w:rPr>
          <w:spacing w:val="0"/>
        </w:rPr>
        <w:tab/>
        <w:t>Review, and UNIT II EXAM</w:t>
      </w:r>
    </w:p>
    <w:p w:rsidR="001404D2" w:rsidRDefault="001404D2">
      <w:pPr>
        <w:rPr>
          <w:b/>
          <w:spacing w:val="0"/>
        </w:rPr>
      </w:pPr>
    </w:p>
    <w:p w:rsidR="001404D2" w:rsidRDefault="00AB3353">
      <w:pPr>
        <w:pStyle w:val="BodyText"/>
        <w:jc w:val="left"/>
        <w:rPr>
          <w:b/>
          <w:spacing w:val="0"/>
        </w:rPr>
      </w:pPr>
      <w:r>
        <w:rPr>
          <w:b/>
          <w:spacing w:val="0"/>
        </w:rPr>
        <w:t>Week 9</w:t>
      </w:r>
    </w:p>
    <w:p w:rsidR="001404D2" w:rsidRDefault="00AB3353">
      <w:pPr>
        <w:rPr>
          <w:spacing w:val="0"/>
        </w:rPr>
      </w:pPr>
      <w:r>
        <w:rPr>
          <w:spacing w:val="0"/>
        </w:rPr>
        <w:t>Reading Assignment:  Chapters 11 and 12</w:t>
      </w:r>
    </w:p>
    <w:p w:rsidR="001404D2" w:rsidRDefault="001404D2">
      <w:pPr>
        <w:rPr>
          <w:spacing w:val="0"/>
        </w:rPr>
      </w:pPr>
    </w:p>
    <w:p w:rsidR="001404D2" w:rsidRDefault="00AB3353">
      <w:pPr>
        <w:tabs>
          <w:tab w:val="left" w:pos="2160"/>
        </w:tabs>
        <w:rPr>
          <w:spacing w:val="0"/>
        </w:rPr>
      </w:pPr>
      <w:r>
        <w:rPr>
          <w:spacing w:val="0"/>
        </w:rPr>
        <w:t>Lecture Topics:</w:t>
      </w:r>
      <w:r>
        <w:rPr>
          <w:spacing w:val="0"/>
        </w:rPr>
        <w:tab/>
        <w:t>(1) Sole proprietorships and general partnerships</w:t>
      </w:r>
    </w:p>
    <w:p w:rsidR="001404D2" w:rsidRDefault="00AB3353">
      <w:pPr>
        <w:ind w:left="2520" w:hanging="360"/>
        <w:rPr>
          <w:spacing w:val="0"/>
        </w:rPr>
      </w:pPr>
      <w:r>
        <w:rPr>
          <w:spacing w:val="0"/>
        </w:rPr>
        <w:t>(2) Limited partnerships and limited liability partnerships</w:t>
      </w:r>
    </w:p>
    <w:p w:rsidR="001404D2" w:rsidRDefault="00AB3353">
      <w:pPr>
        <w:ind w:left="2520" w:hanging="360"/>
        <w:rPr>
          <w:spacing w:val="0"/>
        </w:rPr>
      </w:pPr>
      <w:r>
        <w:rPr>
          <w:spacing w:val="0"/>
        </w:rPr>
        <w:t>(3) Limited liability companies</w:t>
      </w:r>
    </w:p>
    <w:p w:rsidR="001404D2" w:rsidRDefault="00AB3353">
      <w:pPr>
        <w:tabs>
          <w:tab w:val="left" w:pos="2520"/>
        </w:tabs>
        <w:ind w:left="2520" w:hanging="360"/>
        <w:rPr>
          <w:spacing w:val="0"/>
        </w:rPr>
      </w:pPr>
      <w:r>
        <w:rPr>
          <w:spacing w:val="0"/>
        </w:rPr>
        <w:t>(4) C and S corporations</w:t>
      </w:r>
    </w:p>
    <w:p w:rsidR="001404D2" w:rsidRDefault="00AB3353">
      <w:pPr>
        <w:tabs>
          <w:tab w:val="left" w:pos="2520"/>
        </w:tabs>
        <w:ind w:left="2520" w:hanging="360"/>
        <w:rPr>
          <w:spacing w:val="0"/>
        </w:rPr>
      </w:pPr>
      <w:r>
        <w:rPr>
          <w:spacing w:val="0"/>
        </w:rPr>
        <w:t>(5) The functions of shareholders, directors, and officers in corporations</w:t>
      </w:r>
    </w:p>
    <w:p w:rsidR="001404D2" w:rsidRDefault="00AB3353">
      <w:pPr>
        <w:ind w:left="2520" w:hanging="360"/>
        <w:rPr>
          <w:spacing w:val="0"/>
        </w:rPr>
      </w:pPr>
      <w:r>
        <w:rPr>
          <w:spacing w:val="0"/>
        </w:rPr>
        <w:t>(6) Agency relationships</w:t>
      </w:r>
    </w:p>
    <w:p w:rsidR="001404D2" w:rsidRDefault="00AB3353">
      <w:pPr>
        <w:ind w:left="2520" w:hanging="360"/>
        <w:rPr>
          <w:spacing w:val="0"/>
        </w:rPr>
      </w:pPr>
      <w:r>
        <w:rPr>
          <w:spacing w:val="0"/>
        </w:rPr>
        <w:t>(7) Employer-employee and principal-independent contractor relationships</w:t>
      </w:r>
    </w:p>
    <w:p w:rsidR="001404D2" w:rsidRDefault="00AB3353">
      <w:pPr>
        <w:pStyle w:val="Footer"/>
        <w:tabs>
          <w:tab w:val="clear" w:pos="4320"/>
          <w:tab w:val="clear" w:pos="8640"/>
        </w:tabs>
        <w:ind w:left="2520" w:hanging="360"/>
        <w:rPr>
          <w:spacing w:val="0"/>
        </w:rPr>
      </w:pPr>
      <w:r>
        <w:rPr>
          <w:spacing w:val="0"/>
        </w:rPr>
        <w:t>(8) Principal and employer liability</w:t>
      </w:r>
    </w:p>
    <w:p w:rsidR="001404D2" w:rsidRDefault="00AB3353">
      <w:pPr>
        <w:ind w:left="2520" w:hanging="360"/>
        <w:rPr>
          <w:spacing w:val="0"/>
        </w:rPr>
      </w:pPr>
      <w:r>
        <w:rPr>
          <w:spacing w:val="0"/>
        </w:rPr>
        <w:t>(9) Worker’s compensation</w:t>
      </w:r>
    </w:p>
    <w:p w:rsidR="001404D2" w:rsidRDefault="00AB3353">
      <w:pPr>
        <w:ind w:left="2405" w:hanging="360"/>
        <w:rPr>
          <w:spacing w:val="0"/>
        </w:rPr>
      </w:pPr>
      <w:r>
        <w:rPr>
          <w:spacing w:val="0"/>
        </w:rPr>
        <w:t>(10) Civil rights law and employee discrimination</w:t>
      </w:r>
    </w:p>
    <w:p w:rsidR="001404D2" w:rsidRDefault="001404D2">
      <w:pPr>
        <w:tabs>
          <w:tab w:val="left" w:pos="2160"/>
          <w:tab w:val="left" w:pos="2520"/>
        </w:tabs>
        <w:ind w:left="1440" w:hanging="1440"/>
        <w:rPr>
          <w:spacing w:val="0"/>
        </w:rPr>
      </w:pPr>
    </w:p>
    <w:p w:rsidR="001404D2" w:rsidRDefault="00AB3353">
      <w:pPr>
        <w:tabs>
          <w:tab w:val="left" w:pos="2160"/>
          <w:tab w:val="left" w:pos="2520"/>
        </w:tabs>
        <w:ind w:left="2160" w:hanging="2160"/>
        <w:rPr>
          <w:spacing w:val="0"/>
        </w:rPr>
      </w:pPr>
      <w:r>
        <w:rPr>
          <w:spacing w:val="0"/>
        </w:rPr>
        <w:t>Assignments:</w:t>
      </w:r>
      <w:r>
        <w:rPr>
          <w:spacing w:val="0"/>
        </w:rPr>
        <w:tab/>
        <w:t xml:space="preserve">(1) Answer Critical Legal Thinking Questions </w:t>
      </w:r>
    </w:p>
    <w:p w:rsidR="001404D2" w:rsidRDefault="00AB3353">
      <w:pPr>
        <w:pStyle w:val="BodyText"/>
        <w:ind w:left="2160"/>
        <w:jc w:val="left"/>
        <w:rPr>
          <w:i/>
          <w:spacing w:val="0"/>
        </w:rPr>
      </w:pPr>
      <w:r>
        <w:rPr>
          <w:spacing w:val="0"/>
        </w:rPr>
        <w:t xml:space="preserve">(2) Brief </w:t>
      </w:r>
      <w:r>
        <w:rPr>
          <w:i/>
          <w:spacing w:val="0"/>
        </w:rPr>
        <w:t>United States v. WRW Corporation</w:t>
      </w:r>
    </w:p>
    <w:p w:rsidR="001404D2" w:rsidRDefault="00AB3353">
      <w:pPr>
        <w:pStyle w:val="BodyText"/>
        <w:ind w:left="2160"/>
        <w:jc w:val="left"/>
        <w:rPr>
          <w:i/>
          <w:spacing w:val="0"/>
        </w:rPr>
      </w:pPr>
      <w:r>
        <w:rPr>
          <w:spacing w:val="0"/>
        </w:rPr>
        <w:t xml:space="preserve">(3) Brief </w:t>
      </w:r>
      <w:r>
        <w:rPr>
          <w:i/>
          <w:spacing w:val="0"/>
        </w:rPr>
        <w:t>Robinson v. Jacksonville Shipyards, Inc.</w:t>
      </w:r>
    </w:p>
    <w:p w:rsidR="001404D2" w:rsidRDefault="001404D2">
      <w:pPr>
        <w:tabs>
          <w:tab w:val="left" w:pos="2160"/>
          <w:tab w:val="left" w:pos="2520"/>
        </w:tabs>
        <w:rPr>
          <w:i/>
          <w:spacing w:val="0"/>
        </w:rPr>
      </w:pPr>
    </w:p>
    <w:p w:rsidR="001404D2" w:rsidRDefault="00AB3353">
      <w:pPr>
        <w:pStyle w:val="Heading1"/>
        <w:tabs>
          <w:tab w:val="left" w:pos="2160"/>
          <w:tab w:val="left" w:pos="2520"/>
        </w:tabs>
        <w:jc w:val="left"/>
        <w:rPr>
          <w:spacing w:val="0"/>
        </w:rPr>
      </w:pPr>
      <w:r>
        <w:rPr>
          <w:spacing w:val="0"/>
        </w:rPr>
        <w:t>Week 10</w:t>
      </w:r>
    </w:p>
    <w:p w:rsidR="001404D2" w:rsidRDefault="00AB3353">
      <w:pPr>
        <w:rPr>
          <w:spacing w:val="0"/>
        </w:rPr>
      </w:pPr>
      <w:r>
        <w:rPr>
          <w:spacing w:val="0"/>
        </w:rPr>
        <w:t>Reading Assignment:  Chapters 13 and 14</w:t>
      </w:r>
    </w:p>
    <w:p w:rsidR="001404D2" w:rsidRDefault="001404D2">
      <w:pPr>
        <w:rPr>
          <w:spacing w:val="0"/>
          <w:sz w:val="20"/>
        </w:rPr>
      </w:pPr>
    </w:p>
    <w:p w:rsidR="001404D2" w:rsidRDefault="00AB3353">
      <w:pPr>
        <w:tabs>
          <w:tab w:val="left" w:pos="2160"/>
        </w:tabs>
        <w:rPr>
          <w:spacing w:val="0"/>
        </w:rPr>
      </w:pPr>
      <w:r>
        <w:rPr>
          <w:spacing w:val="0"/>
        </w:rPr>
        <w:t>Lecture Topics:</w:t>
      </w:r>
      <w:r>
        <w:rPr>
          <w:spacing w:val="0"/>
        </w:rPr>
        <w:tab/>
        <w:t>(1) Unsecured vs. secured debt</w:t>
      </w:r>
    </w:p>
    <w:p w:rsidR="001404D2" w:rsidRDefault="00AB3353">
      <w:pPr>
        <w:ind w:left="2160"/>
        <w:rPr>
          <w:spacing w:val="0"/>
        </w:rPr>
      </w:pPr>
      <w:r>
        <w:rPr>
          <w:spacing w:val="0"/>
        </w:rPr>
        <w:t>(2) Article 9 of the UCC</w:t>
      </w:r>
    </w:p>
    <w:p w:rsidR="001404D2" w:rsidRDefault="00AB3353">
      <w:pPr>
        <w:ind w:left="2160"/>
        <w:rPr>
          <w:spacing w:val="0"/>
        </w:rPr>
      </w:pPr>
      <w:r>
        <w:rPr>
          <w:spacing w:val="0"/>
        </w:rPr>
        <w:t>(3) The overview of a Chapter 7 bankruptcy</w:t>
      </w:r>
    </w:p>
    <w:p w:rsidR="001404D2" w:rsidRDefault="00AB3353">
      <w:pPr>
        <w:ind w:left="2160"/>
        <w:rPr>
          <w:spacing w:val="0"/>
        </w:rPr>
      </w:pPr>
      <w:r>
        <w:rPr>
          <w:spacing w:val="0"/>
        </w:rPr>
        <w:t>(4) The overview of a Chapter 13 bankruptcy</w:t>
      </w:r>
    </w:p>
    <w:p w:rsidR="001404D2" w:rsidRDefault="00AB3353">
      <w:pPr>
        <w:ind w:left="2160"/>
        <w:rPr>
          <w:spacing w:val="0"/>
        </w:rPr>
      </w:pPr>
      <w:r>
        <w:rPr>
          <w:spacing w:val="0"/>
        </w:rPr>
        <w:t>(5) The overview of a Chapter 11 bankruptcy</w:t>
      </w:r>
    </w:p>
    <w:p w:rsidR="001404D2" w:rsidRDefault="00AB3353">
      <w:pPr>
        <w:ind w:left="2160"/>
        <w:rPr>
          <w:spacing w:val="0"/>
        </w:rPr>
      </w:pPr>
      <w:r>
        <w:rPr>
          <w:spacing w:val="0"/>
        </w:rPr>
        <w:t>(6) Trade secrets</w:t>
      </w:r>
    </w:p>
    <w:p w:rsidR="001404D2" w:rsidRDefault="00AB3353">
      <w:pPr>
        <w:ind w:left="2160"/>
        <w:rPr>
          <w:spacing w:val="0"/>
        </w:rPr>
      </w:pPr>
      <w:r>
        <w:rPr>
          <w:spacing w:val="0"/>
        </w:rPr>
        <w:t>(7) An overview of patent, copyright, and patent law</w:t>
      </w:r>
    </w:p>
    <w:p w:rsidR="001404D2" w:rsidRDefault="001404D2">
      <w:pPr>
        <w:tabs>
          <w:tab w:val="left" w:pos="2160"/>
        </w:tabs>
        <w:rPr>
          <w:spacing w:val="0"/>
          <w:sz w:val="20"/>
        </w:rPr>
      </w:pPr>
    </w:p>
    <w:p w:rsidR="001404D2" w:rsidRDefault="00AB3353">
      <w:pPr>
        <w:tabs>
          <w:tab w:val="left" w:pos="2160"/>
          <w:tab w:val="left" w:pos="2520"/>
        </w:tabs>
        <w:ind w:left="2160" w:hanging="2160"/>
        <w:rPr>
          <w:spacing w:val="0"/>
        </w:rPr>
      </w:pPr>
      <w:r>
        <w:rPr>
          <w:spacing w:val="0"/>
        </w:rPr>
        <w:t>Assignments:</w:t>
      </w:r>
      <w:r>
        <w:rPr>
          <w:spacing w:val="0"/>
        </w:rPr>
        <w:tab/>
        <w:t xml:space="preserve">(1) Answer Critical Legal Thinking Questions </w:t>
      </w:r>
    </w:p>
    <w:p w:rsidR="001404D2" w:rsidRDefault="00AB3353">
      <w:pPr>
        <w:pStyle w:val="BodyText"/>
        <w:ind w:left="2520" w:hanging="360"/>
        <w:jc w:val="left"/>
        <w:rPr>
          <w:i/>
          <w:spacing w:val="0"/>
        </w:rPr>
      </w:pPr>
      <w:r>
        <w:rPr>
          <w:spacing w:val="0"/>
        </w:rPr>
        <w:t xml:space="preserve">(2) Brief </w:t>
      </w:r>
      <w:proofErr w:type="spellStart"/>
      <w:r>
        <w:rPr>
          <w:i/>
          <w:spacing w:val="0"/>
        </w:rPr>
        <w:t>Dewsnup</w:t>
      </w:r>
      <w:proofErr w:type="spellEnd"/>
      <w:r>
        <w:rPr>
          <w:i/>
          <w:spacing w:val="0"/>
        </w:rPr>
        <w:t xml:space="preserve"> v. </w:t>
      </w:r>
      <w:proofErr w:type="spellStart"/>
      <w:r>
        <w:rPr>
          <w:i/>
          <w:spacing w:val="0"/>
        </w:rPr>
        <w:t>Timm</w:t>
      </w:r>
      <w:proofErr w:type="spellEnd"/>
    </w:p>
    <w:p w:rsidR="001404D2" w:rsidRDefault="00AB3353">
      <w:pPr>
        <w:pStyle w:val="BodyText"/>
        <w:ind w:left="2520" w:hanging="360"/>
        <w:jc w:val="left"/>
        <w:rPr>
          <w:spacing w:val="0"/>
        </w:rPr>
      </w:pPr>
      <w:r>
        <w:rPr>
          <w:spacing w:val="0"/>
        </w:rPr>
        <w:t xml:space="preserve">(3) Brief </w:t>
      </w:r>
      <w:r>
        <w:rPr>
          <w:i/>
          <w:spacing w:val="0"/>
        </w:rPr>
        <w:t>Feist Publications, Inc. v. Rural Telephone Service Co., Inc.</w:t>
      </w:r>
    </w:p>
    <w:p w:rsidR="001404D2" w:rsidRDefault="001404D2">
      <w:pPr>
        <w:pStyle w:val="BodyText"/>
        <w:tabs>
          <w:tab w:val="left" w:pos="2160"/>
          <w:tab w:val="left" w:pos="2520"/>
        </w:tabs>
        <w:ind w:left="2520" w:hanging="2520"/>
        <w:jc w:val="left"/>
        <w:rPr>
          <w:i/>
          <w:spacing w:val="0"/>
        </w:rPr>
      </w:pPr>
    </w:p>
    <w:p w:rsidR="001404D2" w:rsidRDefault="00AB3353">
      <w:pPr>
        <w:pStyle w:val="BodyText"/>
        <w:tabs>
          <w:tab w:val="left" w:pos="2160"/>
          <w:tab w:val="left" w:pos="2520"/>
        </w:tabs>
        <w:jc w:val="left"/>
        <w:rPr>
          <w:b/>
          <w:spacing w:val="0"/>
        </w:rPr>
      </w:pPr>
      <w:r>
        <w:rPr>
          <w:b/>
          <w:spacing w:val="0"/>
        </w:rPr>
        <w:t>Week 11</w:t>
      </w:r>
    </w:p>
    <w:p w:rsidR="001404D2" w:rsidRDefault="00AB3353">
      <w:pPr>
        <w:pStyle w:val="Footer"/>
        <w:tabs>
          <w:tab w:val="clear" w:pos="4320"/>
          <w:tab w:val="clear" w:pos="8640"/>
        </w:tabs>
        <w:rPr>
          <w:spacing w:val="0"/>
        </w:rPr>
      </w:pPr>
      <w:r>
        <w:rPr>
          <w:spacing w:val="0"/>
        </w:rPr>
        <w:t>Reading Assignment:  Chapter 15</w:t>
      </w:r>
    </w:p>
    <w:p w:rsidR="001404D2" w:rsidRDefault="001404D2">
      <w:pPr>
        <w:tabs>
          <w:tab w:val="left" w:pos="2160"/>
        </w:tabs>
        <w:rPr>
          <w:spacing w:val="0"/>
          <w:sz w:val="20"/>
        </w:rPr>
      </w:pPr>
    </w:p>
    <w:p w:rsidR="001404D2" w:rsidRDefault="00AB3353">
      <w:pPr>
        <w:tabs>
          <w:tab w:val="left" w:pos="2160"/>
        </w:tabs>
        <w:ind w:left="2520" w:hanging="2520"/>
        <w:rPr>
          <w:spacing w:val="0"/>
        </w:rPr>
      </w:pPr>
      <w:r>
        <w:rPr>
          <w:spacing w:val="0"/>
        </w:rPr>
        <w:t>Lecture Topics:</w:t>
      </w:r>
      <w:r>
        <w:rPr>
          <w:spacing w:val="0"/>
        </w:rPr>
        <w:tab/>
        <w:t>(1) The role of the Food and Drug Administration in regulating food, drugs, and cosmetics</w:t>
      </w:r>
    </w:p>
    <w:p w:rsidR="001404D2" w:rsidRDefault="00AB3353">
      <w:pPr>
        <w:ind w:left="2520" w:hanging="360"/>
        <w:rPr>
          <w:spacing w:val="0"/>
        </w:rPr>
      </w:pPr>
      <w:r>
        <w:rPr>
          <w:spacing w:val="0"/>
        </w:rPr>
        <w:lastRenderedPageBreak/>
        <w:t>(2) The role of the Environmental Protection Agency in regulating air and water pollution</w:t>
      </w:r>
    </w:p>
    <w:p w:rsidR="001404D2" w:rsidRDefault="00AB3353">
      <w:pPr>
        <w:tabs>
          <w:tab w:val="left" w:pos="2520"/>
        </w:tabs>
        <w:ind w:left="2520" w:hanging="360"/>
        <w:rPr>
          <w:spacing w:val="0"/>
        </w:rPr>
      </w:pPr>
      <w:r>
        <w:rPr>
          <w:spacing w:val="0"/>
        </w:rPr>
        <w:t>(3) Superfund and the liability for cleaning up hazardous waste sites</w:t>
      </w:r>
    </w:p>
    <w:p w:rsidR="001404D2" w:rsidRDefault="00AB3353">
      <w:pPr>
        <w:tabs>
          <w:tab w:val="left" w:pos="2520"/>
        </w:tabs>
        <w:ind w:left="2520" w:hanging="360"/>
        <w:rPr>
          <w:spacing w:val="0"/>
        </w:rPr>
      </w:pPr>
      <w:r>
        <w:rPr>
          <w:spacing w:val="0"/>
        </w:rPr>
        <w:t>(4) The Endangered Species Act</w:t>
      </w:r>
    </w:p>
    <w:p w:rsidR="001404D2" w:rsidRDefault="00AB3353">
      <w:pPr>
        <w:ind w:left="2520" w:hanging="360"/>
        <w:rPr>
          <w:spacing w:val="0"/>
        </w:rPr>
      </w:pPr>
      <w:r>
        <w:rPr>
          <w:spacing w:val="0"/>
        </w:rPr>
        <w:t>(5) The Securities Act of 1933</w:t>
      </w:r>
    </w:p>
    <w:p w:rsidR="001404D2" w:rsidRDefault="00AB3353">
      <w:pPr>
        <w:ind w:left="2520" w:hanging="360"/>
        <w:rPr>
          <w:spacing w:val="0"/>
        </w:rPr>
      </w:pPr>
      <w:r>
        <w:rPr>
          <w:spacing w:val="0"/>
        </w:rPr>
        <w:t>(6) The Securities Exchange Act of 1934</w:t>
      </w:r>
    </w:p>
    <w:p w:rsidR="001404D2" w:rsidRDefault="00AB3353">
      <w:pPr>
        <w:ind w:left="2520" w:hanging="360"/>
        <w:rPr>
          <w:spacing w:val="0"/>
        </w:rPr>
      </w:pPr>
      <w:r>
        <w:rPr>
          <w:spacing w:val="0"/>
        </w:rPr>
        <w:t>(7) The process of “going public”</w:t>
      </w:r>
    </w:p>
    <w:p w:rsidR="001404D2" w:rsidRDefault="00AB3353">
      <w:pPr>
        <w:ind w:left="2520" w:hanging="360"/>
        <w:rPr>
          <w:spacing w:val="0"/>
        </w:rPr>
      </w:pPr>
      <w:r>
        <w:rPr>
          <w:spacing w:val="0"/>
        </w:rPr>
        <w:t>(8) Insiders, statutory insiders, and insider trading</w:t>
      </w:r>
    </w:p>
    <w:p w:rsidR="001404D2" w:rsidRDefault="00AB3353">
      <w:pPr>
        <w:tabs>
          <w:tab w:val="left" w:pos="2520"/>
          <w:tab w:val="left" w:pos="5180"/>
        </w:tabs>
        <w:ind w:left="2520" w:hanging="360"/>
        <w:rPr>
          <w:spacing w:val="0"/>
        </w:rPr>
      </w:pPr>
      <w:r>
        <w:rPr>
          <w:spacing w:val="0"/>
        </w:rPr>
        <w:t>(9) Shareholder resolutions</w:t>
      </w:r>
    </w:p>
    <w:p w:rsidR="001404D2" w:rsidRDefault="001404D2">
      <w:pPr>
        <w:rPr>
          <w:spacing w:val="0"/>
        </w:rPr>
      </w:pPr>
    </w:p>
    <w:p w:rsidR="001404D2" w:rsidRDefault="00AB3353">
      <w:pPr>
        <w:tabs>
          <w:tab w:val="left" w:pos="2160"/>
          <w:tab w:val="left" w:pos="2520"/>
        </w:tabs>
        <w:ind w:left="2160" w:hanging="2160"/>
        <w:rPr>
          <w:spacing w:val="0"/>
        </w:rPr>
      </w:pPr>
      <w:r>
        <w:rPr>
          <w:spacing w:val="0"/>
        </w:rPr>
        <w:t>Assignments:</w:t>
      </w:r>
      <w:r>
        <w:rPr>
          <w:spacing w:val="0"/>
        </w:rPr>
        <w:tab/>
        <w:t>(1) Answer Critical Legal Thinking Questions</w:t>
      </w:r>
    </w:p>
    <w:p w:rsidR="001404D2" w:rsidRDefault="00AB3353">
      <w:pPr>
        <w:pStyle w:val="BodyText"/>
        <w:tabs>
          <w:tab w:val="left" w:pos="2520"/>
        </w:tabs>
        <w:ind w:left="2520" w:hanging="360"/>
        <w:jc w:val="left"/>
        <w:rPr>
          <w:i/>
          <w:spacing w:val="0"/>
        </w:rPr>
      </w:pPr>
      <w:r>
        <w:rPr>
          <w:spacing w:val="0"/>
        </w:rPr>
        <w:t xml:space="preserve">(2) Brief </w:t>
      </w:r>
      <w:r>
        <w:rPr>
          <w:i/>
          <w:spacing w:val="0"/>
        </w:rPr>
        <w:t>FMC Corp. v. United States Department of Commerce</w:t>
      </w:r>
      <w:r>
        <w:rPr>
          <w:i/>
          <w:spacing w:val="0"/>
        </w:rPr>
        <w:tab/>
      </w:r>
    </w:p>
    <w:p w:rsidR="001404D2" w:rsidRDefault="00AB3353">
      <w:pPr>
        <w:pStyle w:val="BodyText"/>
        <w:tabs>
          <w:tab w:val="left" w:pos="2520"/>
        </w:tabs>
        <w:ind w:left="2520" w:hanging="360"/>
        <w:jc w:val="left"/>
        <w:rPr>
          <w:i/>
          <w:spacing w:val="0"/>
        </w:rPr>
      </w:pPr>
      <w:r>
        <w:rPr>
          <w:spacing w:val="0"/>
        </w:rPr>
        <w:t xml:space="preserve">(3) Brief </w:t>
      </w:r>
      <w:proofErr w:type="spellStart"/>
      <w:r>
        <w:rPr>
          <w:i/>
          <w:spacing w:val="0"/>
        </w:rPr>
        <w:t>Lampf</w:t>
      </w:r>
      <w:proofErr w:type="spellEnd"/>
      <w:r>
        <w:rPr>
          <w:i/>
          <w:spacing w:val="0"/>
        </w:rPr>
        <w:t xml:space="preserve">, </w:t>
      </w:r>
      <w:proofErr w:type="spellStart"/>
      <w:r>
        <w:rPr>
          <w:i/>
          <w:spacing w:val="0"/>
        </w:rPr>
        <w:t>Pleva</w:t>
      </w:r>
      <w:proofErr w:type="spellEnd"/>
      <w:r>
        <w:rPr>
          <w:i/>
          <w:spacing w:val="0"/>
        </w:rPr>
        <w:t xml:space="preserve">, </w:t>
      </w:r>
      <w:proofErr w:type="spellStart"/>
      <w:r>
        <w:rPr>
          <w:i/>
          <w:spacing w:val="0"/>
        </w:rPr>
        <w:t>Lipkind</w:t>
      </w:r>
      <w:proofErr w:type="spellEnd"/>
      <w:r>
        <w:rPr>
          <w:i/>
          <w:spacing w:val="0"/>
        </w:rPr>
        <w:t xml:space="preserve">, </w:t>
      </w:r>
      <w:proofErr w:type="spellStart"/>
      <w:r>
        <w:rPr>
          <w:i/>
          <w:spacing w:val="0"/>
        </w:rPr>
        <w:t>Prupis</w:t>
      </w:r>
      <w:proofErr w:type="spellEnd"/>
      <w:r>
        <w:rPr>
          <w:i/>
          <w:spacing w:val="0"/>
        </w:rPr>
        <w:t xml:space="preserve">, &amp; </w:t>
      </w:r>
      <w:proofErr w:type="spellStart"/>
      <w:r>
        <w:rPr>
          <w:i/>
          <w:spacing w:val="0"/>
        </w:rPr>
        <w:t>Petigrow</w:t>
      </w:r>
      <w:proofErr w:type="spellEnd"/>
      <w:r>
        <w:rPr>
          <w:i/>
          <w:spacing w:val="0"/>
        </w:rPr>
        <w:t xml:space="preserve"> v. Gilbertson</w:t>
      </w:r>
    </w:p>
    <w:p w:rsidR="001404D2" w:rsidRDefault="001404D2">
      <w:pPr>
        <w:rPr>
          <w:spacing w:val="0"/>
        </w:rPr>
      </w:pPr>
    </w:p>
    <w:p w:rsidR="001404D2" w:rsidRDefault="00AB3353">
      <w:pPr>
        <w:pStyle w:val="Heading2"/>
        <w:rPr>
          <w:spacing w:val="0"/>
        </w:rPr>
      </w:pPr>
      <w:r>
        <w:rPr>
          <w:spacing w:val="0"/>
        </w:rPr>
        <w:t>Week 12</w:t>
      </w:r>
      <w:r>
        <w:rPr>
          <w:spacing w:val="0"/>
        </w:rPr>
        <w:tab/>
      </w:r>
      <w:r>
        <w:rPr>
          <w:spacing w:val="0"/>
        </w:rPr>
        <w:tab/>
        <w:t>Review, and UNIT III EXAM</w:t>
      </w:r>
    </w:p>
    <w:p w:rsidR="001404D2" w:rsidRDefault="001404D2">
      <w:pPr>
        <w:rPr>
          <w:b/>
          <w:spacing w:val="0"/>
        </w:rPr>
      </w:pPr>
    </w:p>
    <w:sectPr w:rsidR="001404D2" w:rsidSect="00026405">
      <w:footerReference w:type="even" r:id="rId8"/>
      <w:pgSz w:w="12240" w:h="15840"/>
      <w:pgMar w:top="851" w:right="1800" w:bottom="1440" w:left="1800"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7FC" w:rsidRDefault="00E607FC">
      <w:r>
        <w:separator/>
      </w:r>
    </w:p>
  </w:endnote>
  <w:endnote w:type="continuationSeparator" w:id="0">
    <w:p w:rsidR="00E607FC" w:rsidRDefault="00E60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4D2" w:rsidRDefault="00AB33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404D2" w:rsidRDefault="001404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7FC" w:rsidRDefault="00E607FC">
      <w:r>
        <w:separator/>
      </w:r>
    </w:p>
  </w:footnote>
  <w:footnote w:type="continuationSeparator" w:id="0">
    <w:p w:rsidR="00E607FC" w:rsidRDefault="00E607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C583F"/>
    <w:multiLevelType w:val="hybridMultilevel"/>
    <w:tmpl w:val="50A2E76A"/>
    <w:lvl w:ilvl="0" w:tplc="8C342992">
      <w:start w:val="1"/>
      <w:numFmt w:val="decimal"/>
      <w:lvlText w:val="%1."/>
      <w:lvlJc w:val="left"/>
      <w:pPr>
        <w:tabs>
          <w:tab w:val="num" w:pos="1080"/>
        </w:tabs>
        <w:ind w:left="1080" w:hanging="360"/>
      </w:pPr>
      <w:rPr>
        <w:rFonts w:hint="default"/>
      </w:rPr>
    </w:lvl>
    <w:lvl w:ilvl="1" w:tplc="3A46095A" w:tentative="1">
      <w:start w:val="1"/>
      <w:numFmt w:val="lowerLetter"/>
      <w:lvlText w:val="%2."/>
      <w:lvlJc w:val="left"/>
      <w:pPr>
        <w:tabs>
          <w:tab w:val="num" w:pos="1800"/>
        </w:tabs>
        <w:ind w:left="1800" w:hanging="360"/>
      </w:pPr>
    </w:lvl>
    <w:lvl w:ilvl="2" w:tplc="0AB4F3CA" w:tentative="1">
      <w:start w:val="1"/>
      <w:numFmt w:val="lowerRoman"/>
      <w:lvlText w:val="%3."/>
      <w:lvlJc w:val="right"/>
      <w:pPr>
        <w:tabs>
          <w:tab w:val="num" w:pos="2520"/>
        </w:tabs>
        <w:ind w:left="2520" w:hanging="180"/>
      </w:pPr>
    </w:lvl>
    <w:lvl w:ilvl="3" w:tplc="43906B6C" w:tentative="1">
      <w:start w:val="1"/>
      <w:numFmt w:val="decimal"/>
      <w:lvlText w:val="%4."/>
      <w:lvlJc w:val="left"/>
      <w:pPr>
        <w:tabs>
          <w:tab w:val="num" w:pos="3240"/>
        </w:tabs>
        <w:ind w:left="3240" w:hanging="360"/>
      </w:pPr>
    </w:lvl>
    <w:lvl w:ilvl="4" w:tplc="6ECE6EF6" w:tentative="1">
      <w:start w:val="1"/>
      <w:numFmt w:val="lowerLetter"/>
      <w:lvlText w:val="%5."/>
      <w:lvlJc w:val="left"/>
      <w:pPr>
        <w:tabs>
          <w:tab w:val="num" w:pos="3960"/>
        </w:tabs>
        <w:ind w:left="3960" w:hanging="360"/>
      </w:pPr>
    </w:lvl>
    <w:lvl w:ilvl="5" w:tplc="2E141B06" w:tentative="1">
      <w:start w:val="1"/>
      <w:numFmt w:val="lowerRoman"/>
      <w:lvlText w:val="%6."/>
      <w:lvlJc w:val="right"/>
      <w:pPr>
        <w:tabs>
          <w:tab w:val="num" w:pos="4680"/>
        </w:tabs>
        <w:ind w:left="4680" w:hanging="180"/>
      </w:pPr>
    </w:lvl>
    <w:lvl w:ilvl="6" w:tplc="307453D4" w:tentative="1">
      <w:start w:val="1"/>
      <w:numFmt w:val="decimal"/>
      <w:lvlText w:val="%7."/>
      <w:lvlJc w:val="left"/>
      <w:pPr>
        <w:tabs>
          <w:tab w:val="num" w:pos="5400"/>
        </w:tabs>
        <w:ind w:left="5400" w:hanging="360"/>
      </w:pPr>
    </w:lvl>
    <w:lvl w:ilvl="7" w:tplc="7494D4D2" w:tentative="1">
      <w:start w:val="1"/>
      <w:numFmt w:val="lowerLetter"/>
      <w:lvlText w:val="%8."/>
      <w:lvlJc w:val="left"/>
      <w:pPr>
        <w:tabs>
          <w:tab w:val="num" w:pos="6120"/>
        </w:tabs>
        <w:ind w:left="6120" w:hanging="360"/>
      </w:pPr>
    </w:lvl>
    <w:lvl w:ilvl="8" w:tplc="F59A9B5E" w:tentative="1">
      <w:start w:val="1"/>
      <w:numFmt w:val="lowerRoman"/>
      <w:lvlText w:val="%9."/>
      <w:lvlJc w:val="right"/>
      <w:pPr>
        <w:tabs>
          <w:tab w:val="num" w:pos="6840"/>
        </w:tabs>
        <w:ind w:left="6840" w:hanging="180"/>
      </w:pPr>
    </w:lvl>
  </w:abstractNum>
  <w:abstractNum w:abstractNumId="1">
    <w:nsid w:val="09BE7A2C"/>
    <w:multiLevelType w:val="hybridMultilevel"/>
    <w:tmpl w:val="85BCE13E"/>
    <w:lvl w:ilvl="0" w:tplc="C2002AC2">
      <w:start w:val="1"/>
      <w:numFmt w:val="bullet"/>
      <w:lvlText w:val=""/>
      <w:lvlJc w:val="left"/>
      <w:pPr>
        <w:tabs>
          <w:tab w:val="num" w:pos="360"/>
        </w:tabs>
        <w:ind w:left="360" w:hanging="360"/>
      </w:pPr>
      <w:rPr>
        <w:rFonts w:ascii="Symbol" w:hAnsi="Symbol" w:hint="default"/>
      </w:rPr>
    </w:lvl>
    <w:lvl w:ilvl="1" w:tplc="99F0FD08" w:tentative="1">
      <w:start w:val="1"/>
      <w:numFmt w:val="bullet"/>
      <w:lvlText w:val="o"/>
      <w:lvlJc w:val="left"/>
      <w:pPr>
        <w:tabs>
          <w:tab w:val="num" w:pos="1440"/>
        </w:tabs>
        <w:ind w:left="1440" w:hanging="360"/>
      </w:pPr>
      <w:rPr>
        <w:rFonts w:ascii="Courier New" w:hAnsi="Courier New" w:hint="default"/>
      </w:rPr>
    </w:lvl>
    <w:lvl w:ilvl="2" w:tplc="D7126270" w:tentative="1">
      <w:start w:val="1"/>
      <w:numFmt w:val="bullet"/>
      <w:lvlText w:val=""/>
      <w:lvlJc w:val="left"/>
      <w:pPr>
        <w:tabs>
          <w:tab w:val="num" w:pos="2160"/>
        </w:tabs>
        <w:ind w:left="2160" w:hanging="360"/>
      </w:pPr>
      <w:rPr>
        <w:rFonts w:ascii="Wingdings" w:hAnsi="Wingdings" w:hint="default"/>
      </w:rPr>
    </w:lvl>
    <w:lvl w:ilvl="3" w:tplc="D856DAB6" w:tentative="1">
      <w:start w:val="1"/>
      <w:numFmt w:val="bullet"/>
      <w:lvlText w:val=""/>
      <w:lvlJc w:val="left"/>
      <w:pPr>
        <w:tabs>
          <w:tab w:val="num" w:pos="2880"/>
        </w:tabs>
        <w:ind w:left="2880" w:hanging="360"/>
      </w:pPr>
      <w:rPr>
        <w:rFonts w:ascii="Symbol" w:hAnsi="Symbol" w:hint="default"/>
      </w:rPr>
    </w:lvl>
    <w:lvl w:ilvl="4" w:tplc="0B8A21EC" w:tentative="1">
      <w:start w:val="1"/>
      <w:numFmt w:val="bullet"/>
      <w:lvlText w:val="o"/>
      <w:lvlJc w:val="left"/>
      <w:pPr>
        <w:tabs>
          <w:tab w:val="num" w:pos="3600"/>
        </w:tabs>
        <w:ind w:left="3600" w:hanging="360"/>
      </w:pPr>
      <w:rPr>
        <w:rFonts w:ascii="Courier New" w:hAnsi="Courier New" w:hint="default"/>
      </w:rPr>
    </w:lvl>
    <w:lvl w:ilvl="5" w:tplc="9F52AE54" w:tentative="1">
      <w:start w:val="1"/>
      <w:numFmt w:val="bullet"/>
      <w:lvlText w:val=""/>
      <w:lvlJc w:val="left"/>
      <w:pPr>
        <w:tabs>
          <w:tab w:val="num" w:pos="4320"/>
        </w:tabs>
        <w:ind w:left="4320" w:hanging="360"/>
      </w:pPr>
      <w:rPr>
        <w:rFonts w:ascii="Wingdings" w:hAnsi="Wingdings" w:hint="default"/>
      </w:rPr>
    </w:lvl>
    <w:lvl w:ilvl="6" w:tplc="68502FE8" w:tentative="1">
      <w:start w:val="1"/>
      <w:numFmt w:val="bullet"/>
      <w:lvlText w:val=""/>
      <w:lvlJc w:val="left"/>
      <w:pPr>
        <w:tabs>
          <w:tab w:val="num" w:pos="5040"/>
        </w:tabs>
        <w:ind w:left="5040" w:hanging="360"/>
      </w:pPr>
      <w:rPr>
        <w:rFonts w:ascii="Symbol" w:hAnsi="Symbol" w:hint="default"/>
      </w:rPr>
    </w:lvl>
    <w:lvl w:ilvl="7" w:tplc="5BA8A494" w:tentative="1">
      <w:start w:val="1"/>
      <w:numFmt w:val="bullet"/>
      <w:lvlText w:val="o"/>
      <w:lvlJc w:val="left"/>
      <w:pPr>
        <w:tabs>
          <w:tab w:val="num" w:pos="5760"/>
        </w:tabs>
        <w:ind w:left="5760" w:hanging="360"/>
      </w:pPr>
      <w:rPr>
        <w:rFonts w:ascii="Courier New" w:hAnsi="Courier New" w:hint="default"/>
      </w:rPr>
    </w:lvl>
    <w:lvl w:ilvl="8" w:tplc="5FE2F8B6" w:tentative="1">
      <w:start w:val="1"/>
      <w:numFmt w:val="bullet"/>
      <w:lvlText w:val=""/>
      <w:lvlJc w:val="left"/>
      <w:pPr>
        <w:tabs>
          <w:tab w:val="num" w:pos="6480"/>
        </w:tabs>
        <w:ind w:left="6480" w:hanging="360"/>
      </w:pPr>
      <w:rPr>
        <w:rFonts w:ascii="Wingdings" w:hAnsi="Wingdings" w:hint="default"/>
      </w:rPr>
    </w:lvl>
  </w:abstractNum>
  <w:abstractNum w:abstractNumId="2">
    <w:nsid w:val="19DA7AA9"/>
    <w:multiLevelType w:val="hybridMultilevel"/>
    <w:tmpl w:val="E154D57E"/>
    <w:lvl w:ilvl="0" w:tplc="DCA2F3F8">
      <w:start w:val="1"/>
      <w:numFmt w:val="bullet"/>
      <w:lvlText w:val=""/>
      <w:lvlJc w:val="left"/>
      <w:pPr>
        <w:tabs>
          <w:tab w:val="num" w:pos="360"/>
        </w:tabs>
        <w:ind w:left="360" w:hanging="360"/>
      </w:pPr>
      <w:rPr>
        <w:rFonts w:ascii="Symbol" w:hAnsi="Symbol" w:hint="default"/>
      </w:rPr>
    </w:lvl>
    <w:lvl w:ilvl="1" w:tplc="3724D0D0" w:tentative="1">
      <w:start w:val="1"/>
      <w:numFmt w:val="bullet"/>
      <w:lvlText w:val="o"/>
      <w:lvlJc w:val="left"/>
      <w:pPr>
        <w:tabs>
          <w:tab w:val="num" w:pos="1440"/>
        </w:tabs>
        <w:ind w:left="1440" w:hanging="360"/>
      </w:pPr>
      <w:rPr>
        <w:rFonts w:ascii="Courier New" w:hAnsi="Courier New" w:hint="default"/>
      </w:rPr>
    </w:lvl>
    <w:lvl w:ilvl="2" w:tplc="448C2A46" w:tentative="1">
      <w:start w:val="1"/>
      <w:numFmt w:val="bullet"/>
      <w:lvlText w:val=""/>
      <w:lvlJc w:val="left"/>
      <w:pPr>
        <w:tabs>
          <w:tab w:val="num" w:pos="2160"/>
        </w:tabs>
        <w:ind w:left="2160" w:hanging="360"/>
      </w:pPr>
      <w:rPr>
        <w:rFonts w:ascii="Wingdings" w:hAnsi="Wingdings" w:hint="default"/>
      </w:rPr>
    </w:lvl>
    <w:lvl w:ilvl="3" w:tplc="0FF21278" w:tentative="1">
      <w:start w:val="1"/>
      <w:numFmt w:val="bullet"/>
      <w:lvlText w:val=""/>
      <w:lvlJc w:val="left"/>
      <w:pPr>
        <w:tabs>
          <w:tab w:val="num" w:pos="2880"/>
        </w:tabs>
        <w:ind w:left="2880" w:hanging="360"/>
      </w:pPr>
      <w:rPr>
        <w:rFonts w:ascii="Symbol" w:hAnsi="Symbol" w:hint="default"/>
      </w:rPr>
    </w:lvl>
    <w:lvl w:ilvl="4" w:tplc="D31A08B8" w:tentative="1">
      <w:start w:val="1"/>
      <w:numFmt w:val="bullet"/>
      <w:lvlText w:val="o"/>
      <w:lvlJc w:val="left"/>
      <w:pPr>
        <w:tabs>
          <w:tab w:val="num" w:pos="3600"/>
        </w:tabs>
        <w:ind w:left="3600" w:hanging="360"/>
      </w:pPr>
      <w:rPr>
        <w:rFonts w:ascii="Courier New" w:hAnsi="Courier New" w:hint="default"/>
      </w:rPr>
    </w:lvl>
    <w:lvl w:ilvl="5" w:tplc="F0685F40" w:tentative="1">
      <w:start w:val="1"/>
      <w:numFmt w:val="bullet"/>
      <w:lvlText w:val=""/>
      <w:lvlJc w:val="left"/>
      <w:pPr>
        <w:tabs>
          <w:tab w:val="num" w:pos="4320"/>
        </w:tabs>
        <w:ind w:left="4320" w:hanging="360"/>
      </w:pPr>
      <w:rPr>
        <w:rFonts w:ascii="Wingdings" w:hAnsi="Wingdings" w:hint="default"/>
      </w:rPr>
    </w:lvl>
    <w:lvl w:ilvl="6" w:tplc="8950502E" w:tentative="1">
      <w:start w:val="1"/>
      <w:numFmt w:val="bullet"/>
      <w:lvlText w:val=""/>
      <w:lvlJc w:val="left"/>
      <w:pPr>
        <w:tabs>
          <w:tab w:val="num" w:pos="5040"/>
        </w:tabs>
        <w:ind w:left="5040" w:hanging="360"/>
      </w:pPr>
      <w:rPr>
        <w:rFonts w:ascii="Symbol" w:hAnsi="Symbol" w:hint="default"/>
      </w:rPr>
    </w:lvl>
    <w:lvl w:ilvl="7" w:tplc="5CC0CBAC" w:tentative="1">
      <w:start w:val="1"/>
      <w:numFmt w:val="bullet"/>
      <w:lvlText w:val="o"/>
      <w:lvlJc w:val="left"/>
      <w:pPr>
        <w:tabs>
          <w:tab w:val="num" w:pos="5760"/>
        </w:tabs>
        <w:ind w:left="5760" w:hanging="360"/>
      </w:pPr>
      <w:rPr>
        <w:rFonts w:ascii="Courier New" w:hAnsi="Courier New" w:hint="default"/>
      </w:rPr>
    </w:lvl>
    <w:lvl w:ilvl="8" w:tplc="F95AB25A" w:tentative="1">
      <w:start w:val="1"/>
      <w:numFmt w:val="bullet"/>
      <w:lvlText w:val=""/>
      <w:lvlJc w:val="left"/>
      <w:pPr>
        <w:tabs>
          <w:tab w:val="num" w:pos="6480"/>
        </w:tabs>
        <w:ind w:left="6480" w:hanging="360"/>
      </w:pPr>
      <w:rPr>
        <w:rFonts w:ascii="Wingdings" w:hAnsi="Wingdings" w:hint="default"/>
      </w:rPr>
    </w:lvl>
  </w:abstractNum>
  <w:abstractNum w:abstractNumId="3">
    <w:nsid w:val="2CD52834"/>
    <w:multiLevelType w:val="hybridMultilevel"/>
    <w:tmpl w:val="D78A6904"/>
    <w:lvl w:ilvl="0" w:tplc="276CB27C">
      <w:start w:val="4"/>
      <w:numFmt w:val="decimal"/>
      <w:lvlText w:val="(%1)"/>
      <w:lvlJc w:val="left"/>
      <w:pPr>
        <w:tabs>
          <w:tab w:val="num" w:pos="2520"/>
        </w:tabs>
        <w:ind w:left="2520" w:hanging="360"/>
      </w:pPr>
      <w:rPr>
        <w:rFonts w:hint="default"/>
      </w:rPr>
    </w:lvl>
    <w:lvl w:ilvl="1" w:tplc="AB4C0126" w:tentative="1">
      <w:start w:val="1"/>
      <w:numFmt w:val="lowerLetter"/>
      <w:lvlText w:val="%2."/>
      <w:lvlJc w:val="left"/>
      <w:pPr>
        <w:tabs>
          <w:tab w:val="num" w:pos="3240"/>
        </w:tabs>
        <w:ind w:left="3240" w:hanging="360"/>
      </w:pPr>
    </w:lvl>
    <w:lvl w:ilvl="2" w:tplc="4D54F528" w:tentative="1">
      <w:start w:val="1"/>
      <w:numFmt w:val="lowerRoman"/>
      <w:lvlText w:val="%3."/>
      <w:lvlJc w:val="right"/>
      <w:pPr>
        <w:tabs>
          <w:tab w:val="num" w:pos="3960"/>
        </w:tabs>
        <w:ind w:left="3960" w:hanging="180"/>
      </w:pPr>
    </w:lvl>
    <w:lvl w:ilvl="3" w:tplc="B5C613B4" w:tentative="1">
      <w:start w:val="1"/>
      <w:numFmt w:val="decimal"/>
      <w:lvlText w:val="%4."/>
      <w:lvlJc w:val="left"/>
      <w:pPr>
        <w:tabs>
          <w:tab w:val="num" w:pos="4680"/>
        </w:tabs>
        <w:ind w:left="4680" w:hanging="360"/>
      </w:pPr>
    </w:lvl>
    <w:lvl w:ilvl="4" w:tplc="1F64A416" w:tentative="1">
      <w:start w:val="1"/>
      <w:numFmt w:val="lowerLetter"/>
      <w:lvlText w:val="%5."/>
      <w:lvlJc w:val="left"/>
      <w:pPr>
        <w:tabs>
          <w:tab w:val="num" w:pos="5400"/>
        </w:tabs>
        <w:ind w:left="5400" w:hanging="360"/>
      </w:pPr>
    </w:lvl>
    <w:lvl w:ilvl="5" w:tplc="51E65DAA" w:tentative="1">
      <w:start w:val="1"/>
      <w:numFmt w:val="lowerRoman"/>
      <w:lvlText w:val="%6."/>
      <w:lvlJc w:val="right"/>
      <w:pPr>
        <w:tabs>
          <w:tab w:val="num" w:pos="6120"/>
        </w:tabs>
        <w:ind w:left="6120" w:hanging="180"/>
      </w:pPr>
    </w:lvl>
    <w:lvl w:ilvl="6" w:tplc="9E2A2D4E" w:tentative="1">
      <w:start w:val="1"/>
      <w:numFmt w:val="decimal"/>
      <w:lvlText w:val="%7."/>
      <w:lvlJc w:val="left"/>
      <w:pPr>
        <w:tabs>
          <w:tab w:val="num" w:pos="6840"/>
        </w:tabs>
        <w:ind w:left="6840" w:hanging="360"/>
      </w:pPr>
    </w:lvl>
    <w:lvl w:ilvl="7" w:tplc="8EF82EC8" w:tentative="1">
      <w:start w:val="1"/>
      <w:numFmt w:val="lowerLetter"/>
      <w:lvlText w:val="%8."/>
      <w:lvlJc w:val="left"/>
      <w:pPr>
        <w:tabs>
          <w:tab w:val="num" w:pos="7560"/>
        </w:tabs>
        <w:ind w:left="7560" w:hanging="360"/>
      </w:pPr>
    </w:lvl>
    <w:lvl w:ilvl="8" w:tplc="37CE51F4" w:tentative="1">
      <w:start w:val="1"/>
      <w:numFmt w:val="lowerRoman"/>
      <w:lvlText w:val="%9."/>
      <w:lvlJc w:val="right"/>
      <w:pPr>
        <w:tabs>
          <w:tab w:val="num" w:pos="8280"/>
        </w:tabs>
        <w:ind w:left="8280" w:hanging="180"/>
      </w:pPr>
    </w:lvl>
  </w:abstractNum>
  <w:abstractNum w:abstractNumId="4">
    <w:nsid w:val="5CDD438D"/>
    <w:multiLevelType w:val="hybridMultilevel"/>
    <w:tmpl w:val="6154708C"/>
    <w:lvl w:ilvl="0" w:tplc="BECC49FA">
      <w:start w:val="1"/>
      <w:numFmt w:val="bullet"/>
      <w:lvlText w:val=""/>
      <w:lvlJc w:val="left"/>
      <w:pPr>
        <w:tabs>
          <w:tab w:val="num" w:pos="360"/>
        </w:tabs>
        <w:ind w:left="360" w:hanging="360"/>
      </w:pPr>
      <w:rPr>
        <w:rFonts w:ascii="Symbol" w:hAnsi="Symbol" w:hint="default"/>
      </w:rPr>
    </w:lvl>
    <w:lvl w:ilvl="1" w:tplc="917244F0" w:tentative="1">
      <w:start w:val="1"/>
      <w:numFmt w:val="bullet"/>
      <w:lvlText w:val="o"/>
      <w:lvlJc w:val="left"/>
      <w:pPr>
        <w:tabs>
          <w:tab w:val="num" w:pos="1440"/>
        </w:tabs>
        <w:ind w:left="1440" w:hanging="360"/>
      </w:pPr>
      <w:rPr>
        <w:rFonts w:ascii="Courier New" w:hAnsi="Courier New" w:hint="default"/>
      </w:rPr>
    </w:lvl>
    <w:lvl w:ilvl="2" w:tplc="097C383A" w:tentative="1">
      <w:start w:val="1"/>
      <w:numFmt w:val="bullet"/>
      <w:lvlText w:val=""/>
      <w:lvlJc w:val="left"/>
      <w:pPr>
        <w:tabs>
          <w:tab w:val="num" w:pos="2160"/>
        </w:tabs>
        <w:ind w:left="2160" w:hanging="360"/>
      </w:pPr>
      <w:rPr>
        <w:rFonts w:ascii="Wingdings" w:hAnsi="Wingdings" w:hint="default"/>
      </w:rPr>
    </w:lvl>
    <w:lvl w:ilvl="3" w:tplc="6C764668" w:tentative="1">
      <w:start w:val="1"/>
      <w:numFmt w:val="bullet"/>
      <w:lvlText w:val=""/>
      <w:lvlJc w:val="left"/>
      <w:pPr>
        <w:tabs>
          <w:tab w:val="num" w:pos="2880"/>
        </w:tabs>
        <w:ind w:left="2880" w:hanging="360"/>
      </w:pPr>
      <w:rPr>
        <w:rFonts w:ascii="Symbol" w:hAnsi="Symbol" w:hint="default"/>
      </w:rPr>
    </w:lvl>
    <w:lvl w:ilvl="4" w:tplc="8A7E798A" w:tentative="1">
      <w:start w:val="1"/>
      <w:numFmt w:val="bullet"/>
      <w:lvlText w:val="o"/>
      <w:lvlJc w:val="left"/>
      <w:pPr>
        <w:tabs>
          <w:tab w:val="num" w:pos="3600"/>
        </w:tabs>
        <w:ind w:left="3600" w:hanging="360"/>
      </w:pPr>
      <w:rPr>
        <w:rFonts w:ascii="Courier New" w:hAnsi="Courier New" w:hint="default"/>
      </w:rPr>
    </w:lvl>
    <w:lvl w:ilvl="5" w:tplc="24E003C8" w:tentative="1">
      <w:start w:val="1"/>
      <w:numFmt w:val="bullet"/>
      <w:lvlText w:val=""/>
      <w:lvlJc w:val="left"/>
      <w:pPr>
        <w:tabs>
          <w:tab w:val="num" w:pos="4320"/>
        </w:tabs>
        <w:ind w:left="4320" w:hanging="360"/>
      </w:pPr>
      <w:rPr>
        <w:rFonts w:ascii="Wingdings" w:hAnsi="Wingdings" w:hint="default"/>
      </w:rPr>
    </w:lvl>
    <w:lvl w:ilvl="6" w:tplc="920C582A" w:tentative="1">
      <w:start w:val="1"/>
      <w:numFmt w:val="bullet"/>
      <w:lvlText w:val=""/>
      <w:lvlJc w:val="left"/>
      <w:pPr>
        <w:tabs>
          <w:tab w:val="num" w:pos="5040"/>
        </w:tabs>
        <w:ind w:left="5040" w:hanging="360"/>
      </w:pPr>
      <w:rPr>
        <w:rFonts w:ascii="Symbol" w:hAnsi="Symbol" w:hint="default"/>
      </w:rPr>
    </w:lvl>
    <w:lvl w:ilvl="7" w:tplc="AE5691CE" w:tentative="1">
      <w:start w:val="1"/>
      <w:numFmt w:val="bullet"/>
      <w:lvlText w:val="o"/>
      <w:lvlJc w:val="left"/>
      <w:pPr>
        <w:tabs>
          <w:tab w:val="num" w:pos="5760"/>
        </w:tabs>
        <w:ind w:left="5760" w:hanging="360"/>
      </w:pPr>
      <w:rPr>
        <w:rFonts w:ascii="Courier New" w:hAnsi="Courier New" w:hint="default"/>
      </w:rPr>
    </w:lvl>
    <w:lvl w:ilvl="8" w:tplc="F34C5A52" w:tentative="1">
      <w:start w:val="1"/>
      <w:numFmt w:val="bullet"/>
      <w:lvlText w:val=""/>
      <w:lvlJc w:val="left"/>
      <w:pPr>
        <w:tabs>
          <w:tab w:val="num" w:pos="6480"/>
        </w:tabs>
        <w:ind w:left="6480" w:hanging="360"/>
      </w:pPr>
      <w:rPr>
        <w:rFonts w:ascii="Wingdings" w:hAnsi="Wingdings" w:hint="default"/>
      </w:rPr>
    </w:lvl>
  </w:abstractNum>
  <w:abstractNum w:abstractNumId="5">
    <w:nsid w:val="734E4EC8"/>
    <w:multiLevelType w:val="hybridMultilevel"/>
    <w:tmpl w:val="AE72DB60"/>
    <w:lvl w:ilvl="0" w:tplc="FD36A4AA">
      <w:start w:val="1"/>
      <w:numFmt w:val="bullet"/>
      <w:lvlText w:val=""/>
      <w:lvlJc w:val="left"/>
      <w:pPr>
        <w:tabs>
          <w:tab w:val="num" w:pos="360"/>
        </w:tabs>
        <w:ind w:left="360" w:hanging="360"/>
      </w:pPr>
      <w:rPr>
        <w:rFonts w:ascii="Symbol" w:hAnsi="Symbol" w:hint="default"/>
      </w:rPr>
    </w:lvl>
    <w:lvl w:ilvl="1" w:tplc="9FD07066" w:tentative="1">
      <w:start w:val="1"/>
      <w:numFmt w:val="bullet"/>
      <w:lvlText w:val="o"/>
      <w:lvlJc w:val="left"/>
      <w:pPr>
        <w:tabs>
          <w:tab w:val="num" w:pos="1440"/>
        </w:tabs>
        <w:ind w:left="1440" w:hanging="360"/>
      </w:pPr>
      <w:rPr>
        <w:rFonts w:ascii="Courier New" w:hAnsi="Courier New" w:hint="default"/>
      </w:rPr>
    </w:lvl>
    <w:lvl w:ilvl="2" w:tplc="513CFADA" w:tentative="1">
      <w:start w:val="1"/>
      <w:numFmt w:val="bullet"/>
      <w:lvlText w:val=""/>
      <w:lvlJc w:val="left"/>
      <w:pPr>
        <w:tabs>
          <w:tab w:val="num" w:pos="2160"/>
        </w:tabs>
        <w:ind w:left="2160" w:hanging="360"/>
      </w:pPr>
      <w:rPr>
        <w:rFonts w:ascii="Wingdings" w:hAnsi="Wingdings" w:hint="default"/>
      </w:rPr>
    </w:lvl>
    <w:lvl w:ilvl="3" w:tplc="03AC3F4A" w:tentative="1">
      <w:start w:val="1"/>
      <w:numFmt w:val="bullet"/>
      <w:lvlText w:val=""/>
      <w:lvlJc w:val="left"/>
      <w:pPr>
        <w:tabs>
          <w:tab w:val="num" w:pos="2880"/>
        </w:tabs>
        <w:ind w:left="2880" w:hanging="360"/>
      </w:pPr>
      <w:rPr>
        <w:rFonts w:ascii="Symbol" w:hAnsi="Symbol" w:hint="default"/>
      </w:rPr>
    </w:lvl>
    <w:lvl w:ilvl="4" w:tplc="5D422654" w:tentative="1">
      <w:start w:val="1"/>
      <w:numFmt w:val="bullet"/>
      <w:lvlText w:val="o"/>
      <w:lvlJc w:val="left"/>
      <w:pPr>
        <w:tabs>
          <w:tab w:val="num" w:pos="3600"/>
        </w:tabs>
        <w:ind w:left="3600" w:hanging="360"/>
      </w:pPr>
      <w:rPr>
        <w:rFonts w:ascii="Courier New" w:hAnsi="Courier New" w:hint="default"/>
      </w:rPr>
    </w:lvl>
    <w:lvl w:ilvl="5" w:tplc="A7D04BD2" w:tentative="1">
      <w:start w:val="1"/>
      <w:numFmt w:val="bullet"/>
      <w:lvlText w:val=""/>
      <w:lvlJc w:val="left"/>
      <w:pPr>
        <w:tabs>
          <w:tab w:val="num" w:pos="4320"/>
        </w:tabs>
        <w:ind w:left="4320" w:hanging="360"/>
      </w:pPr>
      <w:rPr>
        <w:rFonts w:ascii="Wingdings" w:hAnsi="Wingdings" w:hint="default"/>
      </w:rPr>
    </w:lvl>
    <w:lvl w:ilvl="6" w:tplc="39084B46" w:tentative="1">
      <w:start w:val="1"/>
      <w:numFmt w:val="bullet"/>
      <w:lvlText w:val=""/>
      <w:lvlJc w:val="left"/>
      <w:pPr>
        <w:tabs>
          <w:tab w:val="num" w:pos="5040"/>
        </w:tabs>
        <w:ind w:left="5040" w:hanging="360"/>
      </w:pPr>
      <w:rPr>
        <w:rFonts w:ascii="Symbol" w:hAnsi="Symbol" w:hint="default"/>
      </w:rPr>
    </w:lvl>
    <w:lvl w:ilvl="7" w:tplc="5308AEB4" w:tentative="1">
      <w:start w:val="1"/>
      <w:numFmt w:val="bullet"/>
      <w:lvlText w:val="o"/>
      <w:lvlJc w:val="left"/>
      <w:pPr>
        <w:tabs>
          <w:tab w:val="num" w:pos="5760"/>
        </w:tabs>
        <w:ind w:left="5760" w:hanging="360"/>
      </w:pPr>
      <w:rPr>
        <w:rFonts w:ascii="Courier New" w:hAnsi="Courier New" w:hint="default"/>
      </w:rPr>
    </w:lvl>
    <w:lvl w:ilvl="8" w:tplc="ACB29480"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868"/>
    <w:rsid w:val="00026405"/>
    <w:rsid w:val="001404D2"/>
    <w:rsid w:val="00875868"/>
    <w:rsid w:val="00AB3353"/>
    <w:rsid w:val="00E607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pacing w:val="10"/>
      <w:sz w:val="24"/>
      <w:lang w:val="en-US" w:eastAsia="en-US"/>
    </w:rPr>
  </w:style>
  <w:style w:type="paragraph" w:styleId="Heading1">
    <w:name w:val="heading 1"/>
    <w:basedOn w:val="Normal"/>
    <w:next w:val="Normal"/>
    <w:qFormat/>
    <w:pPr>
      <w:keepNext/>
      <w:jc w:val="both"/>
      <w:outlineLvl w:val="0"/>
    </w:pPr>
    <w:rPr>
      <w:b/>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rFonts w:eastAsia="Times"/>
      <w:b/>
      <w:spacing w:val="0"/>
    </w:rPr>
  </w:style>
  <w:style w:type="paragraph" w:styleId="Heading4">
    <w:name w:val="heading 4"/>
    <w:basedOn w:val="Normal"/>
    <w:next w:val="Normal"/>
    <w:qFormat/>
    <w:pPr>
      <w:keepNext/>
      <w:tabs>
        <w:tab w:val="left" w:pos="2160"/>
        <w:tab w:val="left" w:pos="2520"/>
      </w:tabs>
      <w:ind w:left="1440" w:hanging="1440"/>
      <w:jc w:val="both"/>
      <w:outlineLvl w:val="3"/>
    </w:pPr>
    <w:rPr>
      <w:rFonts w:eastAsia="Times"/>
      <w:b/>
      <w:spacing w:val="0"/>
    </w:rPr>
  </w:style>
  <w:style w:type="paragraph" w:styleId="Heading5">
    <w:name w:val="heading 5"/>
    <w:basedOn w:val="Normal"/>
    <w:next w:val="Normal"/>
    <w:qFormat/>
    <w:pPr>
      <w:keepNext/>
      <w:tabs>
        <w:tab w:val="left" w:pos="2160"/>
        <w:tab w:val="left" w:pos="2520"/>
      </w:tabs>
      <w:ind w:left="2520" w:hanging="2520"/>
      <w:jc w:val="both"/>
      <w:outlineLvl w:val="4"/>
    </w:pPr>
    <w:rPr>
      <w:b/>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jc w:val="both"/>
    </w:pPr>
  </w:style>
  <w:style w:type="paragraph" w:styleId="BodyTextIndent2">
    <w:name w:val="Body Text Indent 2"/>
    <w:basedOn w:val="Normal"/>
    <w:semiHidden/>
    <w:pPr>
      <w:ind w:left="1440" w:hanging="720"/>
      <w:jc w:val="both"/>
    </w:pPr>
    <w:rPr>
      <w:rFonts w:eastAsia="Times"/>
      <w:spacing w:val="0"/>
    </w:rPr>
  </w:style>
  <w:style w:type="paragraph" w:styleId="Title">
    <w:name w:val="Title"/>
    <w:basedOn w:val="Normal"/>
    <w:qFormat/>
    <w:pPr>
      <w:jc w:val="center"/>
    </w:pPr>
    <w:rPr>
      <w:b/>
      <w:spacing w:val="0"/>
      <w:sz w:val="52"/>
    </w:rPr>
  </w:style>
  <w:style w:type="paragraph" w:styleId="BodyText3">
    <w:name w:val="Body Text 3"/>
    <w:basedOn w:val="Normal"/>
    <w:semiHidden/>
    <w:pPr>
      <w:spacing w:after="120"/>
    </w:pPr>
    <w:rPr>
      <w:sz w:val="16"/>
      <w:szCs w:val="16"/>
    </w:rPr>
  </w:style>
  <w:style w:type="paragraph" w:styleId="BodyTextIndent">
    <w:name w:val="Body Text Indent"/>
    <w:basedOn w:val="Normal"/>
    <w:semiHidden/>
    <w:pPr>
      <w:tabs>
        <w:tab w:val="left" w:pos="2160"/>
      </w:tabs>
      <w:ind w:left="2520" w:hanging="2520"/>
      <w:jc w:val="both"/>
    </w:pPr>
    <w:rPr>
      <w:spacing w:val="0"/>
    </w:rPr>
  </w:style>
  <w:style w:type="paragraph" w:styleId="BodyTextIndent3">
    <w:name w:val="Body Text Indent 3"/>
    <w:basedOn w:val="Normal"/>
    <w:semiHidden/>
    <w:pPr>
      <w:ind w:left="2520" w:hanging="360"/>
      <w:jc w:val="both"/>
    </w:pPr>
    <w:rPr>
      <w:spacing w:val="0"/>
    </w:rPr>
  </w:style>
  <w:style w:type="paragraph" w:styleId="BalloonText">
    <w:name w:val="Balloon Text"/>
    <w:basedOn w:val="Normal"/>
    <w:link w:val="BalloonTextChar"/>
    <w:uiPriority w:val="99"/>
    <w:semiHidden/>
    <w:unhideWhenUsed/>
    <w:rsid w:val="00026405"/>
    <w:rPr>
      <w:rFonts w:ascii="Tahoma" w:hAnsi="Tahoma" w:cs="Tahoma"/>
      <w:sz w:val="16"/>
      <w:szCs w:val="16"/>
    </w:rPr>
  </w:style>
  <w:style w:type="character" w:customStyle="1" w:styleId="BalloonTextChar">
    <w:name w:val="Balloon Text Char"/>
    <w:basedOn w:val="DefaultParagraphFont"/>
    <w:link w:val="BalloonText"/>
    <w:uiPriority w:val="99"/>
    <w:semiHidden/>
    <w:rsid w:val="00026405"/>
    <w:rPr>
      <w:rFonts w:ascii="Tahoma" w:hAnsi="Tahoma" w:cs="Tahoma"/>
      <w:spacing w:val="10"/>
      <w:sz w:val="16"/>
      <w:szCs w:val="16"/>
      <w:lang w:val="en-US" w:eastAsia="en-US"/>
    </w:rPr>
  </w:style>
  <w:style w:type="paragraph" w:styleId="Header">
    <w:name w:val="header"/>
    <w:basedOn w:val="Normal"/>
    <w:link w:val="HeaderChar"/>
    <w:uiPriority w:val="99"/>
    <w:unhideWhenUsed/>
    <w:rsid w:val="00026405"/>
    <w:pPr>
      <w:tabs>
        <w:tab w:val="center" w:pos="4536"/>
        <w:tab w:val="right" w:pos="9072"/>
      </w:tabs>
    </w:pPr>
  </w:style>
  <w:style w:type="character" w:customStyle="1" w:styleId="HeaderChar">
    <w:name w:val="Header Char"/>
    <w:basedOn w:val="DefaultParagraphFont"/>
    <w:link w:val="Header"/>
    <w:uiPriority w:val="99"/>
    <w:rsid w:val="00026405"/>
    <w:rPr>
      <w:spacing w:val="10"/>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pacing w:val="10"/>
      <w:sz w:val="24"/>
      <w:lang w:val="en-US" w:eastAsia="en-US"/>
    </w:rPr>
  </w:style>
  <w:style w:type="paragraph" w:styleId="Heading1">
    <w:name w:val="heading 1"/>
    <w:basedOn w:val="Normal"/>
    <w:next w:val="Normal"/>
    <w:qFormat/>
    <w:pPr>
      <w:keepNext/>
      <w:jc w:val="both"/>
      <w:outlineLvl w:val="0"/>
    </w:pPr>
    <w:rPr>
      <w:b/>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rFonts w:eastAsia="Times"/>
      <w:b/>
      <w:spacing w:val="0"/>
    </w:rPr>
  </w:style>
  <w:style w:type="paragraph" w:styleId="Heading4">
    <w:name w:val="heading 4"/>
    <w:basedOn w:val="Normal"/>
    <w:next w:val="Normal"/>
    <w:qFormat/>
    <w:pPr>
      <w:keepNext/>
      <w:tabs>
        <w:tab w:val="left" w:pos="2160"/>
        <w:tab w:val="left" w:pos="2520"/>
      </w:tabs>
      <w:ind w:left="1440" w:hanging="1440"/>
      <w:jc w:val="both"/>
      <w:outlineLvl w:val="3"/>
    </w:pPr>
    <w:rPr>
      <w:rFonts w:eastAsia="Times"/>
      <w:b/>
      <w:spacing w:val="0"/>
    </w:rPr>
  </w:style>
  <w:style w:type="paragraph" w:styleId="Heading5">
    <w:name w:val="heading 5"/>
    <w:basedOn w:val="Normal"/>
    <w:next w:val="Normal"/>
    <w:qFormat/>
    <w:pPr>
      <w:keepNext/>
      <w:tabs>
        <w:tab w:val="left" w:pos="2160"/>
        <w:tab w:val="left" w:pos="2520"/>
      </w:tabs>
      <w:ind w:left="2520" w:hanging="2520"/>
      <w:jc w:val="both"/>
      <w:outlineLvl w:val="4"/>
    </w:pPr>
    <w:rPr>
      <w:b/>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jc w:val="both"/>
    </w:pPr>
  </w:style>
  <w:style w:type="paragraph" w:styleId="BodyTextIndent2">
    <w:name w:val="Body Text Indent 2"/>
    <w:basedOn w:val="Normal"/>
    <w:semiHidden/>
    <w:pPr>
      <w:ind w:left="1440" w:hanging="720"/>
      <w:jc w:val="both"/>
    </w:pPr>
    <w:rPr>
      <w:rFonts w:eastAsia="Times"/>
      <w:spacing w:val="0"/>
    </w:rPr>
  </w:style>
  <w:style w:type="paragraph" w:styleId="Title">
    <w:name w:val="Title"/>
    <w:basedOn w:val="Normal"/>
    <w:qFormat/>
    <w:pPr>
      <w:jc w:val="center"/>
    </w:pPr>
    <w:rPr>
      <w:b/>
      <w:spacing w:val="0"/>
      <w:sz w:val="52"/>
    </w:rPr>
  </w:style>
  <w:style w:type="paragraph" w:styleId="BodyText3">
    <w:name w:val="Body Text 3"/>
    <w:basedOn w:val="Normal"/>
    <w:semiHidden/>
    <w:pPr>
      <w:spacing w:after="120"/>
    </w:pPr>
    <w:rPr>
      <w:sz w:val="16"/>
      <w:szCs w:val="16"/>
    </w:rPr>
  </w:style>
  <w:style w:type="paragraph" w:styleId="BodyTextIndent">
    <w:name w:val="Body Text Indent"/>
    <w:basedOn w:val="Normal"/>
    <w:semiHidden/>
    <w:pPr>
      <w:tabs>
        <w:tab w:val="left" w:pos="2160"/>
      </w:tabs>
      <w:ind w:left="2520" w:hanging="2520"/>
      <w:jc w:val="both"/>
    </w:pPr>
    <w:rPr>
      <w:spacing w:val="0"/>
    </w:rPr>
  </w:style>
  <w:style w:type="paragraph" w:styleId="BodyTextIndent3">
    <w:name w:val="Body Text Indent 3"/>
    <w:basedOn w:val="Normal"/>
    <w:semiHidden/>
    <w:pPr>
      <w:ind w:left="2520" w:hanging="360"/>
      <w:jc w:val="both"/>
    </w:pPr>
    <w:rPr>
      <w:spacing w:val="0"/>
    </w:rPr>
  </w:style>
  <w:style w:type="paragraph" w:styleId="BalloonText">
    <w:name w:val="Balloon Text"/>
    <w:basedOn w:val="Normal"/>
    <w:link w:val="BalloonTextChar"/>
    <w:uiPriority w:val="99"/>
    <w:semiHidden/>
    <w:unhideWhenUsed/>
    <w:rsid w:val="00026405"/>
    <w:rPr>
      <w:rFonts w:ascii="Tahoma" w:hAnsi="Tahoma" w:cs="Tahoma"/>
      <w:sz w:val="16"/>
      <w:szCs w:val="16"/>
    </w:rPr>
  </w:style>
  <w:style w:type="character" w:customStyle="1" w:styleId="BalloonTextChar">
    <w:name w:val="Balloon Text Char"/>
    <w:basedOn w:val="DefaultParagraphFont"/>
    <w:link w:val="BalloonText"/>
    <w:uiPriority w:val="99"/>
    <w:semiHidden/>
    <w:rsid w:val="00026405"/>
    <w:rPr>
      <w:rFonts w:ascii="Tahoma" w:hAnsi="Tahoma" w:cs="Tahoma"/>
      <w:spacing w:val="10"/>
      <w:sz w:val="16"/>
      <w:szCs w:val="16"/>
      <w:lang w:val="en-US" w:eastAsia="en-US"/>
    </w:rPr>
  </w:style>
  <w:style w:type="paragraph" w:styleId="Header">
    <w:name w:val="header"/>
    <w:basedOn w:val="Normal"/>
    <w:link w:val="HeaderChar"/>
    <w:uiPriority w:val="99"/>
    <w:unhideWhenUsed/>
    <w:rsid w:val="00026405"/>
    <w:pPr>
      <w:tabs>
        <w:tab w:val="center" w:pos="4536"/>
        <w:tab w:val="right" w:pos="9072"/>
      </w:tabs>
    </w:pPr>
  </w:style>
  <w:style w:type="character" w:customStyle="1" w:styleId="HeaderChar">
    <w:name w:val="Header Char"/>
    <w:basedOn w:val="DefaultParagraphFont"/>
    <w:link w:val="Header"/>
    <w:uiPriority w:val="99"/>
    <w:rsid w:val="00026405"/>
    <w:rPr>
      <w:spacing w:val="1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4001</Words>
  <Characters>22008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Instructor’s Manual</vt:lpstr>
    </vt:vector>
  </TitlesOfParts>
  <Company/>
  <LinksUpToDate>false</LinksUpToDate>
  <CharactersWithSpaces>25958</CharactersWithSpaces>
  <SharedDoc>false</SharedDoc>
  <HLinks>
    <vt:vector size="18" baseType="variant">
      <vt:variant>
        <vt:i4>7405588</vt:i4>
      </vt:variant>
      <vt:variant>
        <vt:i4>1641</vt:i4>
      </vt:variant>
      <vt:variant>
        <vt:i4>1025</vt:i4>
      </vt:variant>
      <vt:variant>
        <vt:i4>1</vt:i4>
      </vt:variant>
      <vt:variant>
        <vt:lpwstr>:::::Logos:pph_b.eps</vt:lpwstr>
      </vt:variant>
      <vt:variant>
        <vt:lpwstr/>
      </vt:variant>
      <vt:variant>
        <vt:i4>7864376</vt:i4>
      </vt:variant>
      <vt:variant>
        <vt:i4>2916</vt:i4>
      </vt:variant>
      <vt:variant>
        <vt:i4>1026</vt:i4>
      </vt:variant>
      <vt:variant>
        <vt:i4>1</vt:i4>
      </vt:variant>
      <vt:variant>
        <vt:lpwstr>:::Users:ubrowde:Work:Logos:pph_b.eps</vt:lpwstr>
      </vt:variant>
      <vt:variant>
        <vt:lpwstr/>
      </vt:variant>
      <vt:variant>
        <vt:i4>2490492</vt:i4>
      </vt:variant>
      <vt:variant>
        <vt:i4>30001</vt:i4>
      </vt:variant>
      <vt:variant>
        <vt:i4>1027</vt:i4>
      </vt:variant>
      <vt:variant>
        <vt:i4>1</vt:i4>
      </vt:variant>
      <vt:variant>
        <vt:lpwstr>:::Forms/templates:Disclaimer copy.tif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x</cp:lastModifiedBy>
  <cp:revision>3</cp:revision>
  <dcterms:created xsi:type="dcterms:W3CDTF">2015-12-04T16:09:00Z</dcterms:created>
  <dcterms:modified xsi:type="dcterms:W3CDTF">2015-12-04T16:12:00Z</dcterms:modified>
</cp:coreProperties>
</file>