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66A" w:rsidRPr="003D42C3" w:rsidRDefault="0078366A" w:rsidP="003D42C3">
      <w:pPr>
        <w:jc w:val="center"/>
        <w:rPr>
          <w:rFonts w:ascii="Times New Roman" w:hAnsi="Times New Roman"/>
          <w:b/>
          <w:color w:val="FF0000"/>
          <w:spacing w:val="0"/>
          <w:w w:val="100"/>
          <w:sz w:val="48"/>
          <w:lang w:val="en-GB"/>
        </w:rPr>
      </w:pPr>
      <w:r w:rsidRPr="003D42C3">
        <w:rPr>
          <w:rFonts w:ascii="Times New Roman" w:hAnsi="Times New Roman"/>
          <w:b/>
          <w:color w:val="FF0000"/>
          <w:spacing w:val="0"/>
          <w:w w:val="100"/>
          <w:sz w:val="48"/>
          <w:lang w:val="en-GB"/>
        </w:rPr>
        <w:t>How the European Union works</w:t>
      </w:r>
    </w:p>
    <w:p w:rsidR="0078366A" w:rsidRPr="00C018E0" w:rsidRDefault="0078366A" w:rsidP="0078366A">
      <w:pPr>
        <w:jc w:val="both"/>
        <w:rPr>
          <w:rFonts w:ascii="Times New Roman" w:hAnsi="Times New Roman"/>
          <w:b/>
          <w:spacing w:val="0"/>
          <w:w w:val="100"/>
          <w:sz w:val="48"/>
          <w:lang w:val="en-GB"/>
        </w:rPr>
      </w:pPr>
    </w:p>
    <w:p w:rsidR="0078366A" w:rsidRPr="00C018E0" w:rsidRDefault="0078366A" w:rsidP="0078366A">
      <w:pPr>
        <w:jc w:val="both"/>
        <w:rPr>
          <w:rFonts w:ascii="Times New Roman" w:hAnsi="Times New Roman"/>
          <w:b/>
          <w:spacing w:val="0"/>
          <w:w w:val="100"/>
          <w:sz w:val="40"/>
          <w:lang w:val="en-GB"/>
        </w:rPr>
      </w:pPr>
      <w:r w:rsidRPr="00C018E0">
        <w:rPr>
          <w:rFonts w:ascii="Times New Roman" w:hAnsi="Times New Roman"/>
          <w:b/>
          <w:spacing w:val="0"/>
          <w:w w:val="100"/>
          <w:sz w:val="40"/>
          <w:lang w:val="en-GB"/>
        </w:rPr>
        <w:t>Your guide to the EU institutions</w:t>
      </w:r>
    </w:p>
    <w:p w:rsidR="0078366A" w:rsidRDefault="0078366A" w:rsidP="00612696">
      <w:pPr>
        <w:jc w:val="both"/>
        <w:rPr>
          <w:rFonts w:ascii="Times New Roman" w:hAnsi="Times New Roman"/>
          <w:b/>
          <w:spacing w:val="0"/>
          <w:w w:val="100"/>
          <w:sz w:val="48"/>
          <w:lang w:val="en-GB"/>
        </w:rPr>
      </w:pPr>
    </w:p>
    <w:p w:rsidR="0078366A" w:rsidRDefault="0078366A" w:rsidP="00612696">
      <w:pPr>
        <w:jc w:val="both"/>
        <w:rPr>
          <w:rFonts w:ascii="Times New Roman" w:hAnsi="Times New Roman"/>
          <w:b/>
          <w:spacing w:val="0"/>
          <w:w w:val="100"/>
          <w:sz w:val="48"/>
          <w:lang w:val="en-GB"/>
        </w:rPr>
      </w:pPr>
    </w:p>
    <w:p w:rsidR="006008A7" w:rsidRPr="00C018E0" w:rsidRDefault="006008A7" w:rsidP="006008A7">
      <w:pPr>
        <w:jc w:val="both"/>
        <w:rPr>
          <w:rFonts w:ascii="Times New Roman" w:hAnsi="Times New Roman"/>
          <w:spacing w:val="0"/>
          <w:w w:val="100"/>
          <w:lang w:val="en-GB"/>
        </w:rPr>
      </w:pPr>
      <w:r w:rsidRPr="00C018E0">
        <w:rPr>
          <w:rFonts w:ascii="Times New Roman" w:hAnsi="Times New Roman"/>
          <w:spacing w:val="0"/>
          <w:w w:val="100"/>
          <w:lang w:val="en-GB"/>
        </w:rPr>
        <w:t xml:space="preserve">The European Union (EU) is </w:t>
      </w:r>
      <w:r>
        <w:rPr>
          <w:rFonts w:ascii="Times New Roman" w:hAnsi="Times New Roman"/>
          <w:spacing w:val="0"/>
          <w:w w:val="100"/>
          <w:lang w:val="en-GB"/>
        </w:rPr>
        <w:t xml:space="preserve">unique. It is </w:t>
      </w:r>
      <w:r w:rsidRPr="00E269E5">
        <w:rPr>
          <w:rFonts w:ascii="Times New Roman" w:hAnsi="Times New Roman"/>
          <w:spacing w:val="0"/>
          <w:w w:val="100"/>
          <w:lang w:val="en-GB"/>
        </w:rPr>
        <w:t>not</w:t>
      </w:r>
      <w:r w:rsidRPr="00C018E0">
        <w:rPr>
          <w:rFonts w:ascii="Times New Roman" w:hAnsi="Times New Roman"/>
          <w:spacing w:val="0"/>
          <w:w w:val="100"/>
          <w:lang w:val="en-GB"/>
        </w:rPr>
        <w:t xml:space="preserve"> a federal State like the </w:t>
      </w:r>
      <w:smartTag w:uri="urn:schemas-microsoft-com:office:smarttags" w:element="place">
        <w:smartTag w:uri="urn:schemas-microsoft-com:office:smarttags" w:element="country-region">
          <w:r w:rsidRPr="00C018E0">
            <w:rPr>
              <w:rFonts w:ascii="Times New Roman" w:hAnsi="Times New Roman"/>
              <w:spacing w:val="0"/>
              <w:w w:val="100"/>
              <w:lang w:val="en-GB"/>
            </w:rPr>
            <w:t>United States of America</w:t>
          </w:r>
        </w:smartTag>
      </w:smartTag>
      <w:r>
        <w:rPr>
          <w:rFonts w:ascii="Times New Roman" w:hAnsi="Times New Roman"/>
          <w:spacing w:val="0"/>
          <w:w w:val="100"/>
          <w:lang w:val="en-GB"/>
        </w:rPr>
        <w:t xml:space="preserve"> because i</w:t>
      </w:r>
      <w:r w:rsidRPr="00C018E0">
        <w:rPr>
          <w:rFonts w:ascii="Times New Roman" w:hAnsi="Times New Roman"/>
          <w:spacing w:val="0"/>
          <w:w w:val="100"/>
          <w:lang w:val="en-GB"/>
        </w:rPr>
        <w:t>ts member countries remain independent sovereign nations</w:t>
      </w:r>
      <w:r>
        <w:rPr>
          <w:rFonts w:ascii="Times New Roman" w:hAnsi="Times New Roman"/>
          <w:spacing w:val="0"/>
          <w:w w:val="100"/>
          <w:lang w:val="en-GB"/>
        </w:rPr>
        <w:t xml:space="preserve">. </w:t>
      </w:r>
      <w:r w:rsidRPr="00C018E0">
        <w:rPr>
          <w:rFonts w:ascii="Times New Roman" w:hAnsi="Times New Roman"/>
          <w:spacing w:val="0"/>
          <w:w w:val="100"/>
          <w:lang w:val="en-GB"/>
        </w:rPr>
        <w:t>Nor is it a purely intergovernmental organisation like the United Nations</w:t>
      </w:r>
      <w:r>
        <w:rPr>
          <w:rFonts w:ascii="Times New Roman" w:hAnsi="Times New Roman"/>
          <w:spacing w:val="0"/>
          <w:w w:val="100"/>
          <w:lang w:val="en-GB"/>
        </w:rPr>
        <w:t xml:space="preserve"> because the member countries do </w:t>
      </w:r>
      <w:r w:rsidRPr="00C018E0">
        <w:rPr>
          <w:rFonts w:ascii="Times New Roman" w:hAnsi="Times New Roman"/>
          <w:spacing w:val="0"/>
          <w:w w:val="100"/>
          <w:lang w:val="en-GB"/>
        </w:rPr>
        <w:t>pool</w:t>
      </w:r>
      <w:r w:rsidRPr="00C018E0">
        <w:rPr>
          <w:rFonts w:ascii="Times New Roman" w:hAnsi="Times New Roman"/>
          <w:b/>
          <w:spacing w:val="0"/>
          <w:w w:val="100"/>
          <w:lang w:val="en-GB"/>
        </w:rPr>
        <w:t xml:space="preserve"> </w:t>
      </w:r>
      <w:r w:rsidRPr="008B4D5B">
        <w:rPr>
          <w:rFonts w:ascii="Times New Roman" w:hAnsi="Times New Roman"/>
          <w:spacing w:val="0"/>
          <w:w w:val="100"/>
          <w:lang w:val="en-GB"/>
        </w:rPr>
        <w:t>some of</w:t>
      </w:r>
      <w:r>
        <w:rPr>
          <w:rFonts w:ascii="Times New Roman" w:hAnsi="Times New Roman"/>
          <w:b/>
          <w:spacing w:val="0"/>
          <w:w w:val="100"/>
          <w:lang w:val="en-GB"/>
        </w:rPr>
        <w:t xml:space="preserve"> </w:t>
      </w:r>
      <w:r w:rsidRPr="00C018E0">
        <w:rPr>
          <w:rFonts w:ascii="Times New Roman" w:hAnsi="Times New Roman"/>
          <w:spacing w:val="0"/>
          <w:w w:val="100"/>
          <w:lang w:val="en-GB"/>
        </w:rPr>
        <w:t>their sovereignty — and thus gain much greater collective strength and influence</w:t>
      </w:r>
      <w:r>
        <w:rPr>
          <w:rFonts w:ascii="Times New Roman" w:hAnsi="Times New Roman"/>
          <w:spacing w:val="0"/>
          <w:w w:val="100"/>
          <w:lang w:val="en-GB"/>
        </w:rPr>
        <w:t xml:space="preserve"> than they could have acting individually</w:t>
      </w:r>
      <w:r w:rsidRPr="00C018E0">
        <w:rPr>
          <w:rFonts w:ascii="Times New Roman" w:hAnsi="Times New Roman"/>
          <w:spacing w:val="0"/>
          <w:w w:val="100"/>
          <w:lang w:val="en-GB"/>
        </w:rPr>
        <w:t>.</w:t>
      </w:r>
      <w:r>
        <w:rPr>
          <w:rFonts w:ascii="Times New Roman" w:hAnsi="Times New Roman"/>
          <w:spacing w:val="0"/>
          <w:w w:val="100"/>
          <w:lang w:val="en-GB"/>
        </w:rPr>
        <w:t xml:space="preserve"> </w:t>
      </w:r>
    </w:p>
    <w:p w:rsidR="006008A7" w:rsidRPr="00C018E0" w:rsidRDefault="006008A7" w:rsidP="006008A7">
      <w:pPr>
        <w:jc w:val="both"/>
        <w:rPr>
          <w:rFonts w:ascii="Times New Roman" w:hAnsi="Times New Roman"/>
          <w:spacing w:val="0"/>
          <w:w w:val="100"/>
          <w:lang w:val="en-GB"/>
        </w:rPr>
      </w:pPr>
    </w:p>
    <w:p w:rsidR="006008A7" w:rsidRPr="00C018E0" w:rsidRDefault="006008A7" w:rsidP="006008A7">
      <w:pPr>
        <w:jc w:val="both"/>
        <w:rPr>
          <w:rFonts w:ascii="Times New Roman" w:hAnsi="Times New Roman"/>
          <w:spacing w:val="0"/>
          <w:w w:val="100"/>
          <w:lang w:val="en-GB"/>
        </w:rPr>
      </w:pPr>
      <w:r w:rsidRPr="00C018E0">
        <w:rPr>
          <w:rFonts w:ascii="Times New Roman" w:hAnsi="Times New Roman"/>
          <w:spacing w:val="0"/>
          <w:w w:val="100"/>
          <w:lang w:val="en-GB"/>
        </w:rPr>
        <w:t>Th</w:t>
      </w:r>
      <w:r>
        <w:rPr>
          <w:rFonts w:ascii="Times New Roman" w:hAnsi="Times New Roman"/>
          <w:spacing w:val="0"/>
          <w:w w:val="100"/>
          <w:lang w:val="en-GB"/>
        </w:rPr>
        <w:t xml:space="preserve">ey pool their sovereignty by </w:t>
      </w:r>
      <w:r w:rsidRPr="00C018E0">
        <w:rPr>
          <w:rFonts w:ascii="Times New Roman" w:hAnsi="Times New Roman"/>
          <w:spacing w:val="0"/>
          <w:w w:val="100"/>
          <w:lang w:val="en-GB"/>
        </w:rPr>
        <w:t xml:space="preserve">taking joint decisions through shared institutions such as the European Parliament, which is elected by the </w:t>
      </w:r>
      <w:r>
        <w:rPr>
          <w:rFonts w:ascii="Times New Roman" w:hAnsi="Times New Roman"/>
          <w:spacing w:val="0"/>
          <w:w w:val="100"/>
          <w:lang w:val="en-GB"/>
        </w:rPr>
        <w:t xml:space="preserve">EU </w:t>
      </w:r>
      <w:r w:rsidRPr="00C018E0">
        <w:rPr>
          <w:rFonts w:ascii="Times New Roman" w:hAnsi="Times New Roman"/>
          <w:spacing w:val="0"/>
          <w:w w:val="100"/>
          <w:lang w:val="en-GB"/>
        </w:rPr>
        <w:t>citizens, and the Council, which represents national government. They decide on the basis of proposals from the European Commission, which represent the interests of the EU as a whole. But what does each of these institutions do? How do they work together? Who is responsible for what?</w:t>
      </w:r>
    </w:p>
    <w:p w:rsidR="006008A7" w:rsidRPr="00C018E0" w:rsidRDefault="006008A7" w:rsidP="006008A7">
      <w:pPr>
        <w:jc w:val="both"/>
        <w:rPr>
          <w:rFonts w:ascii="Times New Roman" w:hAnsi="Times New Roman"/>
          <w:spacing w:val="0"/>
          <w:w w:val="100"/>
          <w:lang w:val="en-GB"/>
        </w:rPr>
      </w:pPr>
    </w:p>
    <w:p w:rsidR="006008A7" w:rsidRDefault="006008A7" w:rsidP="006008A7">
      <w:pPr>
        <w:jc w:val="both"/>
        <w:rPr>
          <w:rFonts w:ascii="Times New Roman" w:hAnsi="Times New Roman"/>
          <w:spacing w:val="0"/>
          <w:w w:val="100"/>
          <w:lang w:val="en-GB"/>
        </w:rPr>
      </w:pPr>
      <w:r w:rsidRPr="00C018E0">
        <w:rPr>
          <w:rFonts w:ascii="Times New Roman" w:hAnsi="Times New Roman"/>
          <w:spacing w:val="0"/>
          <w:w w:val="100"/>
          <w:lang w:val="en-GB"/>
        </w:rPr>
        <w:t>This booklet sets out the answers in clear and simple language. It also gives a brief overview of the agencies and other bodies that are involved in the European Union’s work. The aim is to provide you with</w:t>
      </w:r>
      <w:r>
        <w:rPr>
          <w:rFonts w:ascii="Times New Roman" w:hAnsi="Times New Roman"/>
          <w:spacing w:val="0"/>
          <w:w w:val="100"/>
          <w:lang w:val="en-GB"/>
        </w:rPr>
        <w:t xml:space="preserve"> a helpful guide to EU decision-</w:t>
      </w:r>
      <w:r w:rsidRPr="00C018E0">
        <w:rPr>
          <w:rFonts w:ascii="Times New Roman" w:hAnsi="Times New Roman"/>
          <w:spacing w:val="0"/>
          <w:w w:val="100"/>
          <w:lang w:val="en-GB"/>
        </w:rPr>
        <w:t>making.</w:t>
      </w:r>
    </w:p>
    <w:p w:rsidR="0078366A" w:rsidRDefault="0078366A" w:rsidP="00612696">
      <w:pPr>
        <w:jc w:val="both"/>
        <w:rPr>
          <w:rFonts w:ascii="Times New Roman" w:hAnsi="Times New Roman"/>
          <w:b/>
          <w:spacing w:val="0"/>
          <w:w w:val="100"/>
          <w:sz w:val="48"/>
          <w:lang w:val="en-GB"/>
        </w:rPr>
      </w:pPr>
    </w:p>
    <w:p w:rsidR="0078366A" w:rsidRDefault="0078366A" w:rsidP="00612696">
      <w:pPr>
        <w:jc w:val="both"/>
        <w:rPr>
          <w:rFonts w:ascii="Times New Roman" w:hAnsi="Times New Roman"/>
          <w:b/>
          <w:spacing w:val="0"/>
          <w:w w:val="100"/>
          <w:sz w:val="48"/>
          <w:lang w:val="en-GB"/>
        </w:rPr>
      </w:pPr>
    </w:p>
    <w:p w:rsidR="0078366A" w:rsidRDefault="0078366A" w:rsidP="00612696">
      <w:pPr>
        <w:jc w:val="both"/>
        <w:rPr>
          <w:rFonts w:ascii="Times New Roman" w:hAnsi="Times New Roman"/>
          <w:b/>
          <w:spacing w:val="0"/>
          <w:w w:val="100"/>
          <w:sz w:val="48"/>
          <w:lang w:val="en-GB"/>
        </w:rPr>
      </w:pPr>
    </w:p>
    <w:p w:rsidR="0078366A" w:rsidRPr="00C018E0" w:rsidRDefault="0078366A" w:rsidP="0078366A">
      <w:pPr>
        <w:ind w:left="5760" w:firstLine="720"/>
        <w:rPr>
          <w:rFonts w:ascii="Times New Roman" w:hAnsi="Times New Roman"/>
          <w:b/>
          <w:spacing w:val="0"/>
          <w:w w:val="100"/>
          <w:lang w:val="en-GB"/>
        </w:rPr>
      </w:pPr>
      <w:r w:rsidRPr="00C018E0">
        <w:rPr>
          <w:rFonts w:ascii="Times New Roman" w:hAnsi="Times New Roman"/>
          <w:b/>
          <w:spacing w:val="0"/>
          <w:w w:val="100"/>
          <w:lang w:val="en-GB"/>
        </w:rPr>
        <w:t>European Union</w:t>
      </w:r>
    </w:p>
    <w:p w:rsidR="00612696" w:rsidRPr="00C018E0" w:rsidRDefault="0078366A" w:rsidP="00612696">
      <w:pPr>
        <w:jc w:val="both"/>
        <w:rPr>
          <w:rFonts w:ascii="Times New Roman" w:hAnsi="Times New Roman"/>
          <w:b/>
          <w:spacing w:val="0"/>
          <w:w w:val="100"/>
          <w:sz w:val="40"/>
          <w:lang w:val="en-GB"/>
        </w:rPr>
      </w:pPr>
      <w:r>
        <w:rPr>
          <w:rFonts w:ascii="Times New Roman" w:hAnsi="Times New Roman"/>
          <w:b/>
          <w:spacing w:val="0"/>
          <w:w w:val="100"/>
          <w:sz w:val="48"/>
          <w:lang w:val="en-GB"/>
        </w:rPr>
        <w:br w:type="page"/>
      </w:r>
      <w:r w:rsidR="00612696" w:rsidRPr="00C018E0">
        <w:rPr>
          <w:rFonts w:ascii="Times New Roman" w:hAnsi="Times New Roman"/>
          <w:b/>
          <w:spacing w:val="0"/>
          <w:w w:val="100"/>
          <w:sz w:val="40"/>
          <w:lang w:val="en-GB"/>
        </w:rPr>
        <w:lastRenderedPageBreak/>
        <w:t>Contents</w:t>
      </w:r>
      <w:r w:rsidR="00A96D97">
        <w:rPr>
          <w:rFonts w:ascii="Times New Roman" w:hAnsi="Times New Roman"/>
          <w:b/>
          <w:spacing w:val="0"/>
          <w:w w:val="100"/>
          <w:sz w:val="40"/>
          <w:lang w:val="en-GB"/>
        </w:rPr>
        <w:t xml:space="preserve"> </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sz w:val="28"/>
          <w:lang w:val="en-GB"/>
        </w:rPr>
        <w:tab/>
      </w:r>
      <w:r w:rsidRPr="00C018E0">
        <w:rPr>
          <w:rFonts w:ascii="Times New Roman" w:hAnsi="Times New Roman"/>
          <w:spacing w:val="0"/>
          <w:w w:val="100"/>
          <w:sz w:val="28"/>
          <w:lang w:val="en-GB"/>
        </w:rPr>
        <w:tab/>
      </w:r>
      <w:r w:rsidRPr="00C018E0">
        <w:rPr>
          <w:rFonts w:ascii="Times New Roman" w:hAnsi="Times New Roman"/>
          <w:spacing w:val="0"/>
          <w:w w:val="100"/>
          <w:sz w:val="28"/>
          <w:lang w:val="en-GB"/>
        </w:rPr>
        <w:tab/>
      </w:r>
      <w:r w:rsidRPr="00C018E0">
        <w:rPr>
          <w:rFonts w:ascii="Times New Roman" w:hAnsi="Times New Roman"/>
          <w:spacing w:val="0"/>
          <w:w w:val="100"/>
          <w:sz w:val="28"/>
          <w:lang w:val="en-GB"/>
        </w:rPr>
        <w:tab/>
      </w:r>
      <w:r w:rsidRPr="00C018E0">
        <w:rPr>
          <w:rFonts w:ascii="Times New Roman" w:hAnsi="Times New Roman"/>
          <w:spacing w:val="0"/>
          <w:w w:val="100"/>
          <w:sz w:val="28"/>
          <w:lang w:val="en-GB"/>
        </w:rPr>
        <w:tab/>
      </w:r>
      <w:r w:rsidRPr="00C018E0">
        <w:rPr>
          <w:rFonts w:ascii="Times New Roman" w:hAnsi="Times New Roman"/>
          <w:spacing w:val="0"/>
          <w:w w:val="100"/>
          <w:sz w:val="28"/>
          <w:lang w:val="en-GB"/>
        </w:rPr>
        <w:tab/>
      </w:r>
      <w:r w:rsidRPr="00C018E0">
        <w:rPr>
          <w:rFonts w:ascii="Times New Roman" w:hAnsi="Times New Roman"/>
          <w:spacing w:val="0"/>
          <w:w w:val="100"/>
          <w:sz w:val="28"/>
          <w:lang w:val="en-GB"/>
        </w:rPr>
        <w:tab/>
      </w:r>
      <w:r w:rsidRPr="00C018E0">
        <w:rPr>
          <w:rFonts w:ascii="Times New Roman" w:hAnsi="Times New Roman"/>
          <w:spacing w:val="0"/>
          <w:w w:val="100"/>
          <w:sz w:val="28"/>
          <w:lang w:val="en-GB"/>
        </w:rPr>
        <w:tab/>
      </w:r>
      <w:r w:rsidRPr="00C018E0">
        <w:rPr>
          <w:rFonts w:ascii="Times New Roman" w:hAnsi="Times New Roman"/>
          <w:spacing w:val="0"/>
          <w:w w:val="100"/>
          <w:sz w:val="28"/>
          <w:lang w:val="en-GB"/>
        </w:rPr>
        <w:tab/>
      </w:r>
      <w:r w:rsidRPr="00C018E0">
        <w:rPr>
          <w:rFonts w:ascii="Times New Roman" w:hAnsi="Times New Roman"/>
          <w:spacing w:val="0"/>
          <w:w w:val="100"/>
          <w:sz w:val="28"/>
          <w:lang w:val="en-GB"/>
        </w:rPr>
        <w:tab/>
      </w: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Introducing the European Union</w:t>
      </w:r>
      <w:r w:rsidRPr="00C018E0">
        <w:rPr>
          <w:rFonts w:ascii="Times New Roman" w:hAnsi="Times New Roman"/>
          <w:spacing w:val="0"/>
          <w:w w:val="100"/>
          <w:lang w:val="en-GB"/>
        </w:rPr>
        <w:tab/>
      </w:r>
      <w:r w:rsidRPr="00C018E0">
        <w:rPr>
          <w:rFonts w:ascii="Times New Roman" w:hAnsi="Times New Roman"/>
          <w:spacing w:val="0"/>
          <w:w w:val="100"/>
          <w:lang w:val="en-GB"/>
        </w:rPr>
        <w:tab/>
      </w:r>
      <w:r w:rsidRPr="00C018E0">
        <w:rPr>
          <w:rFonts w:ascii="Times New Roman" w:hAnsi="Times New Roman"/>
          <w:spacing w:val="0"/>
          <w:w w:val="100"/>
          <w:lang w:val="en-GB"/>
        </w:rPr>
        <w:tab/>
      </w:r>
      <w:r w:rsidRPr="00C018E0">
        <w:rPr>
          <w:rFonts w:ascii="Times New Roman" w:hAnsi="Times New Roman"/>
          <w:spacing w:val="0"/>
          <w:w w:val="100"/>
          <w:lang w:val="en-GB"/>
        </w:rPr>
        <w:tab/>
        <w:t xml:space="preserve"> </w:t>
      </w:r>
      <w:r w:rsidRPr="00C018E0">
        <w:rPr>
          <w:rFonts w:ascii="Times New Roman" w:hAnsi="Times New Roman"/>
          <w:spacing w:val="0"/>
          <w:w w:val="100"/>
          <w:lang w:val="en-GB"/>
        </w:rPr>
        <w:tab/>
      </w:r>
      <w:r w:rsidRPr="00C018E0">
        <w:rPr>
          <w:rFonts w:ascii="Times New Roman" w:hAnsi="Times New Roman"/>
          <w:spacing w:val="0"/>
          <w:w w:val="100"/>
          <w:lang w:val="en-GB"/>
        </w:rPr>
        <w:tab/>
      </w: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 xml:space="preserve">The </w:t>
      </w:r>
      <w:r w:rsidR="00502915" w:rsidRPr="00C018E0">
        <w:rPr>
          <w:rFonts w:ascii="Times New Roman" w:hAnsi="Times New Roman"/>
          <w:spacing w:val="0"/>
          <w:w w:val="100"/>
          <w:lang w:val="en-GB"/>
        </w:rPr>
        <w:t>Treaties</w:t>
      </w: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How the EU takes decisions</w:t>
      </w:r>
      <w:r w:rsidRPr="00C018E0">
        <w:rPr>
          <w:rFonts w:ascii="Times New Roman" w:hAnsi="Times New Roman"/>
          <w:spacing w:val="0"/>
          <w:w w:val="100"/>
          <w:lang w:val="en-GB"/>
        </w:rPr>
        <w:tab/>
      </w:r>
      <w:r w:rsidRPr="00C018E0">
        <w:rPr>
          <w:rFonts w:ascii="Times New Roman" w:hAnsi="Times New Roman"/>
          <w:spacing w:val="0"/>
          <w:w w:val="100"/>
          <w:lang w:val="en-GB"/>
        </w:rPr>
        <w:tab/>
      </w:r>
      <w:r w:rsidRPr="00C018E0">
        <w:rPr>
          <w:rFonts w:ascii="Times New Roman" w:hAnsi="Times New Roman"/>
          <w:spacing w:val="0"/>
          <w:w w:val="100"/>
          <w:lang w:val="en-GB"/>
        </w:rPr>
        <w:tab/>
      </w:r>
      <w:r w:rsidRPr="00C018E0">
        <w:rPr>
          <w:rFonts w:ascii="Times New Roman" w:hAnsi="Times New Roman"/>
          <w:spacing w:val="0"/>
          <w:w w:val="100"/>
          <w:lang w:val="en-GB"/>
        </w:rPr>
        <w:tab/>
      </w:r>
      <w:r w:rsidRPr="00C018E0">
        <w:rPr>
          <w:rFonts w:ascii="Times New Roman" w:hAnsi="Times New Roman"/>
          <w:spacing w:val="0"/>
          <w:w w:val="100"/>
          <w:lang w:val="en-GB"/>
        </w:rPr>
        <w:tab/>
      </w:r>
      <w:r w:rsidRPr="00C018E0">
        <w:rPr>
          <w:rFonts w:ascii="Times New Roman" w:hAnsi="Times New Roman"/>
          <w:spacing w:val="0"/>
          <w:w w:val="100"/>
          <w:lang w:val="en-GB"/>
        </w:rPr>
        <w:tab/>
      </w:r>
      <w:r w:rsidRPr="00C018E0">
        <w:rPr>
          <w:rFonts w:ascii="Times New Roman" w:hAnsi="Times New Roman"/>
          <w:spacing w:val="0"/>
          <w:w w:val="100"/>
          <w:lang w:val="en-GB"/>
        </w:rPr>
        <w:tab/>
      </w: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The European Parliament: voice of the people</w:t>
      </w:r>
      <w:r w:rsidRPr="00C018E0">
        <w:rPr>
          <w:rFonts w:ascii="Times New Roman" w:hAnsi="Times New Roman"/>
          <w:spacing w:val="0"/>
          <w:w w:val="100"/>
          <w:lang w:val="en-GB"/>
        </w:rPr>
        <w:tab/>
      </w:r>
      <w:r w:rsidRPr="00C018E0">
        <w:rPr>
          <w:rFonts w:ascii="Times New Roman" w:hAnsi="Times New Roman"/>
          <w:spacing w:val="0"/>
          <w:w w:val="100"/>
          <w:lang w:val="en-GB"/>
        </w:rPr>
        <w:tab/>
      </w:r>
      <w:r w:rsidRPr="00C018E0">
        <w:rPr>
          <w:rFonts w:ascii="Times New Roman" w:hAnsi="Times New Roman"/>
          <w:spacing w:val="0"/>
          <w:w w:val="100"/>
          <w:lang w:val="en-GB"/>
        </w:rPr>
        <w:tab/>
      </w:r>
      <w:r w:rsidRPr="00C018E0">
        <w:rPr>
          <w:rFonts w:ascii="Times New Roman" w:hAnsi="Times New Roman"/>
          <w:spacing w:val="0"/>
          <w:w w:val="100"/>
          <w:lang w:val="en-GB"/>
        </w:rPr>
        <w:tab/>
      </w: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The Council of the European Union: voice of the member states</w:t>
      </w:r>
      <w:r w:rsidRPr="00C018E0">
        <w:rPr>
          <w:rFonts w:ascii="Times New Roman" w:hAnsi="Times New Roman"/>
          <w:spacing w:val="0"/>
          <w:w w:val="100"/>
          <w:lang w:val="en-GB"/>
        </w:rPr>
        <w:tab/>
      </w:r>
      <w:r w:rsidRPr="00C018E0">
        <w:rPr>
          <w:rFonts w:ascii="Times New Roman" w:hAnsi="Times New Roman"/>
          <w:spacing w:val="0"/>
          <w:w w:val="100"/>
          <w:lang w:val="en-GB"/>
        </w:rPr>
        <w:tab/>
      </w: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The European Commission: promoting the common interest</w:t>
      </w:r>
      <w:r w:rsidRPr="00C018E0">
        <w:rPr>
          <w:rFonts w:ascii="Times New Roman" w:hAnsi="Times New Roman"/>
          <w:spacing w:val="0"/>
          <w:w w:val="100"/>
          <w:lang w:val="en-GB"/>
        </w:rPr>
        <w:tab/>
      </w:r>
      <w:r w:rsidRPr="00C018E0">
        <w:rPr>
          <w:rFonts w:ascii="Times New Roman" w:hAnsi="Times New Roman"/>
          <w:spacing w:val="0"/>
          <w:w w:val="100"/>
          <w:lang w:val="en-GB"/>
        </w:rPr>
        <w:tab/>
      </w: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The Court of Justice: upholding the law</w:t>
      </w:r>
      <w:r w:rsidRPr="00C018E0">
        <w:rPr>
          <w:rFonts w:ascii="Times New Roman" w:hAnsi="Times New Roman"/>
          <w:spacing w:val="0"/>
          <w:w w:val="100"/>
          <w:lang w:val="en-GB"/>
        </w:rPr>
        <w:tab/>
      </w:r>
      <w:r w:rsidRPr="00C018E0">
        <w:rPr>
          <w:rFonts w:ascii="Times New Roman" w:hAnsi="Times New Roman"/>
          <w:spacing w:val="0"/>
          <w:w w:val="100"/>
          <w:lang w:val="en-GB"/>
        </w:rPr>
        <w:tab/>
      </w:r>
      <w:r w:rsidRPr="00C018E0">
        <w:rPr>
          <w:rFonts w:ascii="Times New Roman" w:hAnsi="Times New Roman"/>
          <w:spacing w:val="0"/>
          <w:w w:val="100"/>
          <w:lang w:val="en-GB"/>
        </w:rPr>
        <w:tab/>
      </w:r>
      <w:r w:rsidRPr="00C018E0">
        <w:rPr>
          <w:rFonts w:ascii="Times New Roman" w:hAnsi="Times New Roman"/>
          <w:spacing w:val="0"/>
          <w:w w:val="100"/>
          <w:lang w:val="en-GB"/>
        </w:rPr>
        <w:tab/>
      </w:r>
      <w:r w:rsidRPr="00C018E0">
        <w:rPr>
          <w:rFonts w:ascii="Times New Roman" w:hAnsi="Times New Roman"/>
          <w:spacing w:val="0"/>
          <w:w w:val="100"/>
          <w:lang w:val="en-GB"/>
        </w:rPr>
        <w:tab/>
      </w: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The European Court of Auditors: getting value for your money</w:t>
      </w:r>
      <w:r w:rsidRPr="00C018E0">
        <w:rPr>
          <w:rFonts w:ascii="Times New Roman" w:hAnsi="Times New Roman"/>
          <w:spacing w:val="0"/>
          <w:w w:val="100"/>
          <w:lang w:val="en-GB"/>
        </w:rPr>
        <w:tab/>
      </w:r>
      <w:r w:rsidRPr="00C018E0">
        <w:rPr>
          <w:rFonts w:ascii="Times New Roman" w:hAnsi="Times New Roman"/>
          <w:spacing w:val="0"/>
          <w:w w:val="100"/>
          <w:lang w:val="en-GB"/>
        </w:rPr>
        <w:tab/>
      </w:r>
    </w:p>
    <w:p w:rsidR="00612696" w:rsidRPr="00C018E0" w:rsidRDefault="00612696" w:rsidP="00802CF1">
      <w:pPr>
        <w:jc w:val="both"/>
        <w:rPr>
          <w:rFonts w:ascii="Times New Roman" w:hAnsi="Times New Roman"/>
          <w:spacing w:val="0"/>
          <w:w w:val="100"/>
          <w:lang w:val="en-GB"/>
        </w:rPr>
      </w:pPr>
      <w:r w:rsidRPr="00C018E0">
        <w:rPr>
          <w:rFonts w:ascii="Times New Roman" w:hAnsi="Times New Roman"/>
          <w:spacing w:val="0"/>
          <w:w w:val="100"/>
          <w:lang w:val="en-GB"/>
        </w:rPr>
        <w:t>The European Economic and Social Committee:</w:t>
      </w:r>
      <w:r w:rsidR="00E61796" w:rsidRPr="00C018E0">
        <w:rPr>
          <w:rFonts w:ascii="Times New Roman" w:hAnsi="Times New Roman"/>
          <w:spacing w:val="0"/>
          <w:w w:val="100"/>
          <w:lang w:val="en-GB"/>
        </w:rPr>
        <w:t xml:space="preserve"> </w:t>
      </w:r>
      <w:r w:rsidRPr="00C018E0">
        <w:rPr>
          <w:rFonts w:ascii="Times New Roman" w:hAnsi="Times New Roman"/>
          <w:spacing w:val="0"/>
          <w:w w:val="100"/>
          <w:lang w:val="en-GB"/>
        </w:rPr>
        <w:t>voice of civil society</w:t>
      </w:r>
      <w:r w:rsidRPr="00C018E0">
        <w:rPr>
          <w:rFonts w:ascii="Times New Roman" w:hAnsi="Times New Roman"/>
          <w:spacing w:val="0"/>
          <w:w w:val="100"/>
          <w:lang w:val="en-GB"/>
        </w:rPr>
        <w:tab/>
      </w:r>
      <w:r w:rsidRPr="00C018E0">
        <w:rPr>
          <w:rFonts w:ascii="Times New Roman" w:hAnsi="Times New Roman"/>
          <w:spacing w:val="0"/>
          <w:w w:val="100"/>
          <w:lang w:val="en-GB"/>
        </w:rPr>
        <w:tab/>
      </w:r>
      <w:r w:rsidRPr="00C018E0">
        <w:rPr>
          <w:rFonts w:ascii="Times New Roman" w:hAnsi="Times New Roman"/>
          <w:spacing w:val="0"/>
          <w:w w:val="100"/>
          <w:lang w:val="en-GB"/>
        </w:rPr>
        <w:tab/>
      </w:r>
      <w:r w:rsidRPr="00C018E0">
        <w:rPr>
          <w:rFonts w:ascii="Times New Roman" w:hAnsi="Times New Roman"/>
          <w:spacing w:val="0"/>
          <w:w w:val="100"/>
          <w:lang w:val="en-GB"/>
        </w:rPr>
        <w:tab/>
      </w: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 xml:space="preserve">The Committee of the Regions: </w:t>
      </w:r>
      <w:r w:rsidR="00BC1064">
        <w:rPr>
          <w:rFonts w:ascii="Times New Roman" w:hAnsi="Times New Roman"/>
          <w:spacing w:val="0"/>
          <w:w w:val="100"/>
          <w:lang w:val="en-GB"/>
        </w:rPr>
        <w:t xml:space="preserve">voice of </w:t>
      </w:r>
      <w:r w:rsidR="002848FE">
        <w:rPr>
          <w:rFonts w:ascii="Times New Roman" w:hAnsi="Times New Roman"/>
          <w:spacing w:val="0"/>
          <w:w w:val="100"/>
          <w:lang w:val="en-GB"/>
        </w:rPr>
        <w:t xml:space="preserve">regional and </w:t>
      </w:r>
      <w:r w:rsidR="00BC1064">
        <w:rPr>
          <w:rFonts w:ascii="Times New Roman" w:hAnsi="Times New Roman"/>
          <w:spacing w:val="0"/>
          <w:w w:val="100"/>
          <w:lang w:val="en-GB"/>
        </w:rPr>
        <w:t>local government</w:t>
      </w:r>
      <w:r w:rsidRPr="00C018E0">
        <w:rPr>
          <w:rFonts w:ascii="Times New Roman" w:hAnsi="Times New Roman"/>
          <w:spacing w:val="0"/>
          <w:w w:val="100"/>
          <w:lang w:val="en-GB"/>
        </w:rPr>
        <w:tab/>
      </w:r>
      <w:r w:rsidRPr="00C018E0">
        <w:rPr>
          <w:rFonts w:ascii="Times New Roman" w:hAnsi="Times New Roman"/>
          <w:spacing w:val="0"/>
          <w:w w:val="100"/>
          <w:lang w:val="en-GB"/>
        </w:rPr>
        <w:tab/>
      </w:r>
      <w:r w:rsidRPr="00C018E0">
        <w:rPr>
          <w:rFonts w:ascii="Times New Roman" w:hAnsi="Times New Roman"/>
          <w:spacing w:val="0"/>
          <w:w w:val="100"/>
          <w:lang w:val="en-GB"/>
        </w:rPr>
        <w:tab/>
      </w:r>
    </w:p>
    <w:p w:rsidR="00F7030C" w:rsidRPr="00C018E0" w:rsidRDefault="00612696" w:rsidP="00F7030C">
      <w:pPr>
        <w:ind w:right="1106"/>
        <w:jc w:val="both"/>
        <w:rPr>
          <w:rFonts w:ascii="Times New Roman" w:hAnsi="Times New Roman"/>
          <w:spacing w:val="0"/>
          <w:w w:val="100"/>
          <w:lang w:val="en-GB"/>
        </w:rPr>
      </w:pPr>
      <w:r w:rsidRPr="00C018E0">
        <w:rPr>
          <w:rFonts w:ascii="Times New Roman" w:hAnsi="Times New Roman"/>
          <w:spacing w:val="0"/>
          <w:w w:val="100"/>
          <w:lang w:val="en-GB"/>
        </w:rPr>
        <w:t xml:space="preserve">The European Investment Bank: </w:t>
      </w:r>
      <w:r w:rsidRPr="00F16C3A">
        <w:rPr>
          <w:rFonts w:ascii="Times New Roman" w:hAnsi="Times New Roman"/>
          <w:spacing w:val="0"/>
          <w:w w:val="100"/>
          <w:lang w:val="en-GB"/>
        </w:rPr>
        <w:t xml:space="preserve">financing </w:t>
      </w:r>
      <w:r w:rsidR="00F7030C" w:rsidRPr="00F16C3A">
        <w:rPr>
          <w:rFonts w:ascii="Times New Roman" w:hAnsi="Times New Roman"/>
          <w:spacing w:val="0"/>
          <w:w w:val="100"/>
          <w:lang w:val="en-GB"/>
        </w:rPr>
        <w:t>economic development</w:t>
      </w:r>
    </w:p>
    <w:p w:rsidR="00612696" w:rsidRPr="00C018E0" w:rsidRDefault="00612696" w:rsidP="00F7030C">
      <w:pPr>
        <w:ind w:right="1106"/>
        <w:jc w:val="both"/>
        <w:rPr>
          <w:rFonts w:ascii="Times New Roman" w:hAnsi="Times New Roman"/>
          <w:spacing w:val="0"/>
          <w:w w:val="100"/>
          <w:lang w:val="en-GB"/>
        </w:rPr>
      </w:pPr>
      <w:r w:rsidRPr="00C018E0">
        <w:rPr>
          <w:rFonts w:ascii="Times New Roman" w:hAnsi="Times New Roman"/>
          <w:spacing w:val="0"/>
          <w:w w:val="100"/>
          <w:lang w:val="en-GB"/>
        </w:rPr>
        <w:t>The European Central Bank: managing the euro</w:t>
      </w:r>
      <w:r w:rsidRPr="00C018E0">
        <w:rPr>
          <w:rFonts w:ascii="Times New Roman" w:hAnsi="Times New Roman"/>
          <w:spacing w:val="0"/>
          <w:w w:val="100"/>
          <w:lang w:val="en-GB"/>
        </w:rPr>
        <w:tab/>
      </w:r>
      <w:r w:rsidRPr="00C018E0">
        <w:rPr>
          <w:rFonts w:ascii="Times New Roman" w:hAnsi="Times New Roman"/>
          <w:spacing w:val="0"/>
          <w:w w:val="100"/>
          <w:lang w:val="en-GB"/>
        </w:rPr>
        <w:tab/>
      </w:r>
      <w:r w:rsidRPr="00C018E0">
        <w:rPr>
          <w:rFonts w:ascii="Times New Roman" w:hAnsi="Times New Roman"/>
          <w:spacing w:val="0"/>
          <w:w w:val="100"/>
          <w:lang w:val="en-GB"/>
        </w:rPr>
        <w:tab/>
      </w:r>
      <w:r w:rsidRPr="00C018E0">
        <w:rPr>
          <w:rFonts w:ascii="Times New Roman" w:hAnsi="Times New Roman"/>
          <w:spacing w:val="0"/>
          <w:w w:val="100"/>
          <w:lang w:val="en-GB"/>
        </w:rPr>
        <w:tab/>
      </w: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The European Ombudsman: investigating your complaints</w:t>
      </w:r>
      <w:r w:rsidRPr="00C018E0">
        <w:rPr>
          <w:rFonts w:ascii="Times New Roman" w:hAnsi="Times New Roman"/>
          <w:spacing w:val="0"/>
          <w:w w:val="100"/>
          <w:lang w:val="en-GB"/>
        </w:rPr>
        <w:tab/>
      </w:r>
      <w:r w:rsidRPr="00C018E0">
        <w:rPr>
          <w:rFonts w:ascii="Times New Roman" w:hAnsi="Times New Roman"/>
          <w:spacing w:val="0"/>
          <w:w w:val="100"/>
          <w:lang w:val="en-GB"/>
        </w:rPr>
        <w:tab/>
      </w:r>
      <w:r w:rsidRPr="00C018E0">
        <w:rPr>
          <w:rFonts w:ascii="Times New Roman" w:hAnsi="Times New Roman"/>
          <w:spacing w:val="0"/>
          <w:w w:val="100"/>
          <w:lang w:val="en-GB"/>
        </w:rPr>
        <w:tab/>
      </w:r>
    </w:p>
    <w:p w:rsidR="00612696" w:rsidRPr="00C018E0" w:rsidRDefault="00612696" w:rsidP="00612696">
      <w:pPr>
        <w:jc w:val="both"/>
        <w:rPr>
          <w:rFonts w:ascii="Times New Roman" w:hAnsi="Times New Roman"/>
          <w:bCs/>
          <w:spacing w:val="0"/>
          <w:w w:val="100"/>
          <w:lang w:val="en-GB"/>
        </w:rPr>
      </w:pPr>
      <w:r w:rsidRPr="00C018E0">
        <w:rPr>
          <w:rFonts w:ascii="Times New Roman" w:hAnsi="Times New Roman"/>
          <w:bCs/>
          <w:spacing w:val="0"/>
          <w:w w:val="100"/>
          <w:lang w:val="en-GB"/>
        </w:rPr>
        <w:t xml:space="preserve">The European Data Protection Supervisor: </w:t>
      </w:r>
      <w:r w:rsidRPr="00E269E5">
        <w:rPr>
          <w:rFonts w:ascii="Times New Roman" w:hAnsi="Times New Roman"/>
          <w:bCs/>
          <w:spacing w:val="0"/>
          <w:w w:val="100"/>
          <w:lang w:val="en-GB"/>
        </w:rPr>
        <w:t>safeguarding your privacy</w:t>
      </w:r>
      <w:r w:rsidRPr="00C018E0">
        <w:rPr>
          <w:rFonts w:ascii="Times New Roman" w:hAnsi="Times New Roman"/>
          <w:bCs/>
          <w:spacing w:val="0"/>
          <w:w w:val="100"/>
          <w:lang w:val="en-GB"/>
        </w:rPr>
        <w:tab/>
      </w:r>
    </w:p>
    <w:p w:rsidR="00612696" w:rsidRPr="00C018E0" w:rsidRDefault="00381EC0" w:rsidP="00612696">
      <w:pPr>
        <w:jc w:val="both"/>
        <w:rPr>
          <w:rFonts w:ascii="Times New Roman" w:hAnsi="Times New Roman"/>
          <w:spacing w:val="0"/>
          <w:w w:val="100"/>
          <w:lang w:val="en-GB"/>
        </w:rPr>
      </w:pPr>
      <w:r w:rsidRPr="00C018E0">
        <w:rPr>
          <w:rFonts w:ascii="Times New Roman" w:hAnsi="Times New Roman"/>
          <w:spacing w:val="0"/>
          <w:w w:val="100"/>
          <w:lang w:val="en-GB"/>
        </w:rPr>
        <w:t>Agencies</w:t>
      </w:r>
      <w:r w:rsidR="00612696" w:rsidRPr="00C018E0">
        <w:rPr>
          <w:rFonts w:ascii="Times New Roman" w:hAnsi="Times New Roman"/>
          <w:spacing w:val="0"/>
          <w:w w:val="100"/>
          <w:lang w:val="en-GB"/>
        </w:rPr>
        <w:tab/>
      </w:r>
      <w:r w:rsidR="00612696" w:rsidRPr="00C018E0">
        <w:rPr>
          <w:rFonts w:ascii="Times New Roman" w:hAnsi="Times New Roman"/>
          <w:spacing w:val="0"/>
          <w:w w:val="100"/>
          <w:lang w:val="en-GB"/>
        </w:rPr>
        <w:tab/>
      </w:r>
      <w:r w:rsidR="00612696" w:rsidRPr="00C018E0">
        <w:rPr>
          <w:rFonts w:ascii="Times New Roman" w:hAnsi="Times New Roman"/>
          <w:spacing w:val="0"/>
          <w:w w:val="100"/>
          <w:lang w:val="en-GB"/>
        </w:rPr>
        <w:tab/>
      </w:r>
      <w:r w:rsidR="00612696" w:rsidRPr="00C018E0">
        <w:rPr>
          <w:rFonts w:ascii="Times New Roman" w:hAnsi="Times New Roman"/>
          <w:spacing w:val="0"/>
          <w:w w:val="100"/>
          <w:lang w:val="en-GB"/>
        </w:rPr>
        <w:tab/>
      </w:r>
      <w:r w:rsidR="00612696" w:rsidRPr="00C018E0">
        <w:rPr>
          <w:rFonts w:ascii="Times New Roman" w:hAnsi="Times New Roman"/>
          <w:spacing w:val="0"/>
          <w:w w:val="100"/>
          <w:lang w:val="en-GB"/>
        </w:rPr>
        <w:tab/>
      </w:r>
      <w:r w:rsidR="00612696" w:rsidRPr="00C018E0">
        <w:rPr>
          <w:rFonts w:ascii="Times New Roman" w:hAnsi="Times New Roman"/>
          <w:spacing w:val="0"/>
          <w:w w:val="100"/>
          <w:lang w:val="en-GB"/>
        </w:rPr>
        <w:tab/>
      </w:r>
      <w:r w:rsidR="00612696" w:rsidRPr="00C018E0">
        <w:rPr>
          <w:rFonts w:ascii="Times New Roman" w:hAnsi="Times New Roman"/>
          <w:spacing w:val="0"/>
          <w:w w:val="100"/>
          <w:lang w:val="en-GB"/>
        </w:rPr>
        <w:tab/>
      </w:r>
      <w:r w:rsidR="00612696" w:rsidRPr="00C018E0">
        <w:rPr>
          <w:rFonts w:ascii="Times New Roman" w:hAnsi="Times New Roman"/>
          <w:spacing w:val="0"/>
          <w:w w:val="100"/>
          <w:lang w:val="en-GB"/>
        </w:rPr>
        <w:tab/>
      </w:r>
      <w:r w:rsidR="00612696" w:rsidRPr="00C018E0">
        <w:rPr>
          <w:rFonts w:ascii="Times New Roman" w:hAnsi="Times New Roman"/>
          <w:spacing w:val="0"/>
          <w:w w:val="100"/>
          <w:lang w:val="en-GB"/>
        </w:rPr>
        <w:tab/>
      </w:r>
    </w:p>
    <w:p w:rsidR="00612696" w:rsidRPr="00C018E0" w:rsidRDefault="00612696" w:rsidP="00612696">
      <w:pPr>
        <w:jc w:val="both"/>
        <w:rPr>
          <w:rFonts w:ascii="Times New Roman" w:hAnsi="Times New Roman"/>
          <w:b/>
          <w:spacing w:val="0"/>
          <w:w w:val="100"/>
          <w:lang w:val="en-GB"/>
        </w:rPr>
      </w:pPr>
      <w:r w:rsidRPr="00C018E0">
        <w:rPr>
          <w:rFonts w:ascii="Times New Roman" w:hAnsi="Times New Roman"/>
          <w:spacing w:val="0"/>
          <w:w w:val="100"/>
          <w:lang w:val="en-GB"/>
        </w:rPr>
        <w:tab/>
      </w:r>
      <w:r w:rsidRPr="00C018E0">
        <w:rPr>
          <w:rFonts w:ascii="Times New Roman" w:hAnsi="Times New Roman"/>
          <w:spacing w:val="0"/>
          <w:w w:val="100"/>
          <w:lang w:val="en-GB"/>
        </w:rPr>
        <w:tab/>
      </w:r>
      <w:r w:rsidRPr="00C018E0">
        <w:rPr>
          <w:rFonts w:ascii="Times New Roman" w:hAnsi="Times New Roman"/>
          <w:spacing w:val="0"/>
          <w:w w:val="100"/>
          <w:lang w:val="en-GB"/>
        </w:rPr>
        <w:tab/>
      </w:r>
      <w:r w:rsidRPr="00C018E0">
        <w:rPr>
          <w:rFonts w:ascii="Times New Roman" w:hAnsi="Times New Roman"/>
          <w:spacing w:val="0"/>
          <w:w w:val="100"/>
          <w:lang w:val="en-GB"/>
        </w:rPr>
        <w:tab/>
      </w:r>
      <w:r w:rsidRPr="00C018E0">
        <w:rPr>
          <w:rFonts w:ascii="Times New Roman" w:hAnsi="Times New Roman"/>
          <w:spacing w:val="0"/>
          <w:w w:val="100"/>
          <w:lang w:val="en-GB"/>
        </w:rPr>
        <w:tab/>
      </w:r>
      <w:r w:rsidRPr="00C018E0">
        <w:rPr>
          <w:rFonts w:ascii="Times New Roman" w:hAnsi="Times New Roman"/>
          <w:spacing w:val="0"/>
          <w:w w:val="100"/>
          <w:lang w:val="en-GB"/>
        </w:rPr>
        <w:tab/>
      </w:r>
      <w:r w:rsidRPr="00C018E0">
        <w:rPr>
          <w:rFonts w:ascii="Times New Roman" w:hAnsi="Times New Roman"/>
          <w:spacing w:val="0"/>
          <w:w w:val="100"/>
          <w:lang w:val="en-GB"/>
        </w:rPr>
        <w:tab/>
      </w:r>
      <w:r w:rsidRPr="00C018E0">
        <w:rPr>
          <w:rFonts w:ascii="Times New Roman" w:hAnsi="Times New Roman"/>
          <w:spacing w:val="0"/>
          <w:w w:val="100"/>
          <w:lang w:val="en-GB"/>
        </w:rPr>
        <w:tab/>
      </w:r>
    </w:p>
    <w:p w:rsidR="00612696" w:rsidRPr="00C018E0" w:rsidRDefault="00612696" w:rsidP="00612696">
      <w:pPr>
        <w:jc w:val="both"/>
        <w:rPr>
          <w:rFonts w:ascii="Times New Roman" w:hAnsi="Times New Roman"/>
          <w:b/>
          <w:spacing w:val="0"/>
          <w:w w:val="100"/>
          <w:lang w:val="en-GB"/>
        </w:rPr>
      </w:pPr>
    </w:p>
    <w:p w:rsidR="00612696" w:rsidRPr="00C018E0" w:rsidRDefault="00612696" w:rsidP="00612696">
      <w:pPr>
        <w:jc w:val="both"/>
        <w:rPr>
          <w:rFonts w:ascii="Times New Roman" w:hAnsi="Times New Roman"/>
          <w:b/>
          <w:spacing w:val="0"/>
          <w:w w:val="100"/>
          <w:sz w:val="40"/>
          <w:lang w:val="en-GB"/>
        </w:rPr>
      </w:pPr>
      <w:r w:rsidRPr="00C018E0">
        <w:rPr>
          <w:rFonts w:ascii="Times New Roman" w:hAnsi="Times New Roman"/>
          <w:b/>
          <w:spacing w:val="0"/>
          <w:w w:val="100"/>
          <w:sz w:val="40"/>
          <w:lang w:val="en-GB"/>
        </w:rPr>
        <w:br w:type="page"/>
      </w:r>
      <w:r w:rsidRPr="00C018E0">
        <w:rPr>
          <w:rFonts w:ascii="Times New Roman" w:hAnsi="Times New Roman"/>
          <w:b/>
          <w:spacing w:val="0"/>
          <w:w w:val="100"/>
          <w:sz w:val="40"/>
          <w:lang w:val="en-GB"/>
        </w:rPr>
        <w:lastRenderedPageBreak/>
        <w:t>Introducing the European Union</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The European Union (EU) is a family of democratic European countries working together to improve life for their citizens and to build a better world.</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r w:rsidRPr="00E269E5">
        <w:rPr>
          <w:rFonts w:ascii="Times New Roman" w:hAnsi="Times New Roman"/>
          <w:spacing w:val="0"/>
          <w:w w:val="100"/>
          <w:lang w:val="en-GB"/>
        </w:rPr>
        <w:t>Family squabbles</w:t>
      </w:r>
      <w:r w:rsidRPr="00C018E0">
        <w:rPr>
          <w:rFonts w:ascii="Times New Roman" w:hAnsi="Times New Roman"/>
          <w:spacing w:val="0"/>
          <w:w w:val="100"/>
          <w:lang w:val="en-GB"/>
        </w:rPr>
        <w:t xml:space="preserve"> and occasional crises are what make the news headlines, but away from the cameras the EU is actually a remarkable success story. In just over half a century it has delivered peace and prosperity in Europe, a single European currency (the euro) and a frontier-free ‘single market’ where </w:t>
      </w:r>
      <w:r w:rsidRPr="00C018E0">
        <w:rPr>
          <w:rFonts w:ascii="Times New Roman" w:hAnsi="Times New Roman"/>
          <w:color w:val="000000"/>
          <w:spacing w:val="0"/>
          <w:w w:val="100"/>
          <w:lang w:val="en-GB"/>
        </w:rPr>
        <w:t>goods, people, services and capital move around freely.</w:t>
      </w:r>
      <w:r w:rsidRPr="00C018E0">
        <w:rPr>
          <w:rFonts w:ascii="Times New Roman" w:hAnsi="Times New Roman"/>
          <w:spacing w:val="0"/>
          <w:w w:val="100"/>
          <w:lang w:val="en-GB"/>
        </w:rPr>
        <w:t xml:space="preserve"> It has become a major trading power, and a world leader in fields such as environmental protection and development aid. No wonder it has grown from six to 27 </w:t>
      </w:r>
      <w:r w:rsidR="000E0FE9" w:rsidRPr="00C018E0">
        <w:rPr>
          <w:rFonts w:ascii="Times New Roman" w:hAnsi="Times New Roman"/>
          <w:spacing w:val="0"/>
          <w:w w:val="100"/>
          <w:lang w:val="en-GB"/>
        </w:rPr>
        <w:t xml:space="preserve">members </w:t>
      </w:r>
      <w:r w:rsidRPr="00C018E0">
        <w:rPr>
          <w:rFonts w:ascii="Times New Roman" w:hAnsi="Times New Roman"/>
          <w:spacing w:val="0"/>
          <w:w w:val="100"/>
          <w:lang w:val="en-GB"/>
        </w:rPr>
        <w:t xml:space="preserve">and more countries want to join. </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The European Union’s success owes a lot to the unusual way in which it works. Unusual because the countries that make up the EU (its ‘member states</w:t>
      </w:r>
      <w:r w:rsidR="00105064" w:rsidRPr="00C018E0">
        <w:rPr>
          <w:rFonts w:ascii="Times New Roman" w:hAnsi="Times New Roman"/>
          <w:spacing w:val="0"/>
          <w:w w:val="100"/>
          <w:lang w:val="en-GB"/>
        </w:rPr>
        <w:t>’</w:t>
      </w:r>
      <w:r w:rsidRPr="00C018E0">
        <w:rPr>
          <w:rFonts w:ascii="Times New Roman" w:hAnsi="Times New Roman"/>
          <w:spacing w:val="0"/>
          <w:w w:val="100"/>
          <w:lang w:val="en-GB"/>
        </w:rPr>
        <w:t xml:space="preserve">) remain independent sovereign nations but they pool their sovereignty in order to gain a strength and world influence none of them could have on their own. This stops short of being a federation like the </w:t>
      </w:r>
      <w:smartTag w:uri="urn:schemas-microsoft-com:office:smarttags" w:element="place">
        <w:smartTag w:uri="urn:schemas-microsoft-com:office:smarttags" w:element="country-region">
          <w:r w:rsidRPr="00C018E0">
            <w:rPr>
              <w:rFonts w:ascii="Times New Roman" w:hAnsi="Times New Roman"/>
              <w:spacing w:val="0"/>
              <w:w w:val="100"/>
              <w:lang w:val="en-GB"/>
            </w:rPr>
            <w:t>United States</w:t>
          </w:r>
        </w:smartTag>
      </w:smartTag>
      <w:r w:rsidRPr="00C018E0">
        <w:rPr>
          <w:rFonts w:ascii="Times New Roman" w:hAnsi="Times New Roman"/>
          <w:spacing w:val="0"/>
          <w:w w:val="100"/>
          <w:lang w:val="en-GB"/>
        </w:rPr>
        <w:t xml:space="preserve">, but is much more than an organisation for cooperation between governments, like the United Nations. The EU is, in fact, unique. </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Pooling sovereignty means, in practice, that the member states</w:t>
      </w:r>
      <w:r w:rsidR="000E0FE9" w:rsidRPr="00C018E0">
        <w:rPr>
          <w:rFonts w:ascii="Times New Roman" w:hAnsi="Times New Roman"/>
          <w:spacing w:val="0"/>
          <w:w w:val="100"/>
          <w:lang w:val="en-GB"/>
        </w:rPr>
        <w:t xml:space="preserve"> </w:t>
      </w:r>
      <w:r w:rsidRPr="00C018E0">
        <w:rPr>
          <w:rFonts w:ascii="Times New Roman" w:hAnsi="Times New Roman"/>
          <w:spacing w:val="0"/>
          <w:w w:val="100"/>
          <w:lang w:val="en-GB"/>
        </w:rPr>
        <w:t>delegate some of their decision-making powers to shared institutions they have created, so that decisions on specific matters of joint interest can be made democratically at European level.</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The three main decision-making institutions are:</w:t>
      </w:r>
    </w:p>
    <w:p w:rsidR="00612696" w:rsidRPr="00C018E0" w:rsidRDefault="00612696" w:rsidP="00612696">
      <w:pPr>
        <w:numPr>
          <w:ilvl w:val="0"/>
          <w:numId w:val="6"/>
        </w:numPr>
        <w:jc w:val="both"/>
        <w:rPr>
          <w:rFonts w:ascii="Times New Roman" w:hAnsi="Times New Roman"/>
          <w:spacing w:val="0"/>
          <w:w w:val="100"/>
          <w:lang w:val="en-GB"/>
        </w:rPr>
      </w:pPr>
      <w:r w:rsidRPr="00C018E0">
        <w:rPr>
          <w:rFonts w:ascii="Times New Roman" w:hAnsi="Times New Roman"/>
          <w:spacing w:val="0"/>
          <w:w w:val="100"/>
          <w:lang w:val="en-GB"/>
        </w:rPr>
        <w:t xml:space="preserve">the </w:t>
      </w:r>
      <w:r w:rsidRPr="00184D3F">
        <w:rPr>
          <w:rFonts w:ascii="Times New Roman" w:hAnsi="Times New Roman"/>
          <w:spacing w:val="0"/>
          <w:w w:val="100"/>
          <w:lang w:val="en-GB"/>
        </w:rPr>
        <w:t>European Parliament (EP),</w:t>
      </w:r>
      <w:r w:rsidRPr="00C018E0">
        <w:rPr>
          <w:rFonts w:ascii="Times New Roman" w:hAnsi="Times New Roman"/>
          <w:spacing w:val="0"/>
          <w:w w:val="100"/>
          <w:lang w:val="en-GB"/>
        </w:rPr>
        <w:t xml:space="preserve"> which represents the EU’s citizens and is directly elected by them;</w:t>
      </w:r>
    </w:p>
    <w:p w:rsidR="00612696" w:rsidRPr="00C018E0" w:rsidRDefault="00612696" w:rsidP="00612696">
      <w:pPr>
        <w:numPr>
          <w:ilvl w:val="0"/>
          <w:numId w:val="6"/>
        </w:numPr>
        <w:jc w:val="both"/>
        <w:rPr>
          <w:rFonts w:ascii="Times New Roman" w:hAnsi="Times New Roman"/>
          <w:spacing w:val="0"/>
          <w:w w:val="100"/>
          <w:lang w:val="en-GB"/>
        </w:rPr>
      </w:pPr>
      <w:r w:rsidRPr="00C018E0">
        <w:rPr>
          <w:rFonts w:ascii="Times New Roman" w:hAnsi="Times New Roman"/>
          <w:spacing w:val="0"/>
          <w:w w:val="100"/>
          <w:lang w:val="en-GB"/>
        </w:rPr>
        <w:t xml:space="preserve">the </w:t>
      </w:r>
      <w:r w:rsidRPr="00184D3F">
        <w:rPr>
          <w:rFonts w:ascii="Times New Roman" w:hAnsi="Times New Roman"/>
          <w:spacing w:val="0"/>
          <w:w w:val="100"/>
          <w:lang w:val="en-GB"/>
        </w:rPr>
        <w:t>Council of the European Union,</w:t>
      </w:r>
      <w:r w:rsidRPr="00C018E0">
        <w:rPr>
          <w:rFonts w:ascii="Times New Roman" w:hAnsi="Times New Roman"/>
          <w:spacing w:val="0"/>
          <w:w w:val="100"/>
          <w:lang w:val="en-GB"/>
        </w:rPr>
        <w:t xml:space="preserve"> which represents the individual member states;</w:t>
      </w:r>
    </w:p>
    <w:p w:rsidR="00612696" w:rsidRPr="00C018E0" w:rsidRDefault="009A56CD" w:rsidP="00612696">
      <w:pPr>
        <w:numPr>
          <w:ilvl w:val="0"/>
          <w:numId w:val="5"/>
        </w:numPr>
        <w:jc w:val="both"/>
        <w:rPr>
          <w:rFonts w:ascii="Times New Roman" w:hAnsi="Times New Roman"/>
          <w:spacing w:val="0"/>
          <w:w w:val="100"/>
          <w:lang w:val="en-GB"/>
        </w:rPr>
      </w:pPr>
      <w:r w:rsidRPr="00C018E0">
        <w:rPr>
          <w:rFonts w:ascii="Times New Roman" w:hAnsi="Times New Roman"/>
          <w:spacing w:val="0"/>
          <w:w w:val="100"/>
          <w:lang w:val="en-GB"/>
        </w:rPr>
        <w:t>t</w:t>
      </w:r>
      <w:r w:rsidR="00612696" w:rsidRPr="00C018E0">
        <w:rPr>
          <w:rFonts w:ascii="Times New Roman" w:hAnsi="Times New Roman"/>
          <w:spacing w:val="0"/>
          <w:w w:val="100"/>
          <w:lang w:val="en-GB"/>
        </w:rPr>
        <w:t xml:space="preserve">he </w:t>
      </w:r>
      <w:r w:rsidR="00612696" w:rsidRPr="00184D3F">
        <w:rPr>
          <w:rFonts w:ascii="Times New Roman" w:hAnsi="Times New Roman"/>
          <w:spacing w:val="0"/>
          <w:w w:val="100"/>
          <w:lang w:val="en-GB"/>
        </w:rPr>
        <w:t>European Commission,</w:t>
      </w:r>
      <w:r w:rsidR="00612696" w:rsidRPr="00C018E0">
        <w:rPr>
          <w:rFonts w:ascii="Times New Roman" w:hAnsi="Times New Roman"/>
          <w:spacing w:val="0"/>
          <w:w w:val="100"/>
          <w:lang w:val="en-GB"/>
        </w:rPr>
        <w:t xml:space="preserve"> which represents the interests of the </w:t>
      </w:r>
      <w:smartTag w:uri="urn:schemas-microsoft-com:office:smarttags" w:element="place">
        <w:r w:rsidR="00612696" w:rsidRPr="00C018E0">
          <w:rPr>
            <w:rFonts w:ascii="Times New Roman" w:hAnsi="Times New Roman"/>
            <w:spacing w:val="0"/>
            <w:w w:val="100"/>
            <w:lang w:val="en-GB"/>
          </w:rPr>
          <w:t>Union</w:t>
        </w:r>
      </w:smartTag>
      <w:r w:rsidR="00612696" w:rsidRPr="00C018E0">
        <w:rPr>
          <w:rFonts w:ascii="Times New Roman" w:hAnsi="Times New Roman"/>
          <w:spacing w:val="0"/>
          <w:w w:val="100"/>
          <w:lang w:val="en-GB"/>
        </w:rPr>
        <w:t xml:space="preserve"> as a whole.</w:t>
      </w: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br w:type="page"/>
      </w: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lastRenderedPageBreak/>
        <w:t>This ‘institutional triangle’ produces the policies and laws that apply</w:t>
      </w:r>
      <w:r w:rsidR="00340B6E">
        <w:rPr>
          <w:rFonts w:ascii="Times New Roman" w:hAnsi="Times New Roman"/>
          <w:spacing w:val="0"/>
          <w:w w:val="100"/>
          <w:lang w:val="en-GB"/>
        </w:rPr>
        <w:t xml:space="preserve"> throughout the EU. In principle</w:t>
      </w:r>
      <w:r w:rsidRPr="00C018E0">
        <w:rPr>
          <w:rFonts w:ascii="Times New Roman" w:hAnsi="Times New Roman"/>
          <w:spacing w:val="0"/>
          <w:w w:val="100"/>
          <w:lang w:val="en-GB"/>
        </w:rPr>
        <w:t>, it is the Commission that proposes new laws, but it is the Parliament and Council that adopt them. The Commission and the member states</w:t>
      </w:r>
      <w:r w:rsidR="000E0FE9" w:rsidRPr="00C018E0">
        <w:rPr>
          <w:rFonts w:ascii="Times New Roman" w:hAnsi="Times New Roman"/>
          <w:spacing w:val="0"/>
          <w:w w:val="100"/>
          <w:lang w:val="en-GB"/>
        </w:rPr>
        <w:t xml:space="preserve"> </w:t>
      </w:r>
      <w:r w:rsidRPr="00C018E0">
        <w:rPr>
          <w:rFonts w:ascii="Times New Roman" w:hAnsi="Times New Roman"/>
          <w:spacing w:val="0"/>
          <w:w w:val="100"/>
          <w:lang w:val="en-GB"/>
        </w:rPr>
        <w:t>then implement them, and the Commission enforces them.</w:t>
      </w:r>
      <w:r w:rsidR="00340B6E">
        <w:rPr>
          <w:rFonts w:ascii="Times New Roman" w:hAnsi="Times New Roman"/>
          <w:spacing w:val="0"/>
          <w:w w:val="100"/>
          <w:lang w:val="en-GB"/>
        </w:rPr>
        <w:t xml:space="preserve"> </w:t>
      </w:r>
    </w:p>
    <w:p w:rsidR="00612696" w:rsidRPr="00C018E0" w:rsidRDefault="00612696" w:rsidP="00612696">
      <w:pPr>
        <w:jc w:val="both"/>
        <w:rPr>
          <w:rFonts w:ascii="Times New Roman" w:hAnsi="Times New Roman"/>
          <w:spacing w:val="0"/>
          <w:w w:val="100"/>
          <w:lang w:val="en-GB"/>
        </w:rPr>
      </w:pPr>
    </w:p>
    <w:p w:rsidR="00443884"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 xml:space="preserve">The </w:t>
      </w:r>
      <w:r w:rsidRPr="008A3395">
        <w:rPr>
          <w:rFonts w:ascii="Times New Roman" w:hAnsi="Times New Roman"/>
          <w:spacing w:val="0"/>
          <w:w w:val="100"/>
          <w:lang w:val="en-GB"/>
        </w:rPr>
        <w:t>Court of Justice</w:t>
      </w:r>
      <w:r w:rsidRPr="00C018E0">
        <w:rPr>
          <w:rFonts w:ascii="Times New Roman" w:hAnsi="Times New Roman"/>
          <w:spacing w:val="0"/>
          <w:w w:val="100"/>
          <w:lang w:val="en-GB"/>
        </w:rPr>
        <w:t xml:space="preserve"> is the final arbiter in disputes about European law</w:t>
      </w:r>
      <w:r w:rsidR="00443884" w:rsidRPr="00C018E0">
        <w:rPr>
          <w:rFonts w:ascii="Times New Roman" w:hAnsi="Times New Roman"/>
          <w:spacing w:val="0"/>
          <w:w w:val="100"/>
          <w:lang w:val="en-GB"/>
        </w:rPr>
        <w:t>.</w:t>
      </w:r>
    </w:p>
    <w:p w:rsidR="00443884" w:rsidRPr="00C018E0" w:rsidRDefault="00443884" w:rsidP="00612696">
      <w:pPr>
        <w:jc w:val="both"/>
        <w:rPr>
          <w:rFonts w:ascii="Times New Roman" w:hAnsi="Times New Roman"/>
          <w:spacing w:val="0"/>
          <w:w w:val="100"/>
          <w:lang w:val="en-GB"/>
        </w:rPr>
      </w:pPr>
    </w:p>
    <w:p w:rsidR="00612696" w:rsidRPr="00C018E0" w:rsidRDefault="00443884" w:rsidP="00612696">
      <w:pPr>
        <w:jc w:val="both"/>
        <w:rPr>
          <w:rFonts w:ascii="Times New Roman" w:hAnsi="Times New Roman"/>
          <w:spacing w:val="0"/>
          <w:w w:val="100"/>
          <w:lang w:val="en-GB"/>
        </w:rPr>
      </w:pPr>
      <w:r w:rsidRPr="00C018E0">
        <w:rPr>
          <w:rFonts w:ascii="Times New Roman" w:hAnsi="Times New Roman"/>
          <w:spacing w:val="0"/>
          <w:w w:val="100"/>
          <w:lang w:val="en-GB"/>
        </w:rPr>
        <w:t>T</w:t>
      </w:r>
      <w:r w:rsidR="00612696" w:rsidRPr="00C018E0">
        <w:rPr>
          <w:rFonts w:ascii="Times New Roman" w:hAnsi="Times New Roman"/>
          <w:spacing w:val="0"/>
          <w:w w:val="100"/>
          <w:lang w:val="en-GB"/>
        </w:rPr>
        <w:t xml:space="preserve">he </w:t>
      </w:r>
      <w:r w:rsidR="00612696" w:rsidRPr="008A3395">
        <w:rPr>
          <w:rFonts w:ascii="Times New Roman" w:hAnsi="Times New Roman"/>
          <w:spacing w:val="0"/>
          <w:w w:val="100"/>
          <w:lang w:val="en-GB"/>
        </w:rPr>
        <w:t>Court of Auditors</w:t>
      </w:r>
      <w:r w:rsidR="00612696" w:rsidRPr="00C018E0">
        <w:rPr>
          <w:rFonts w:ascii="Times New Roman" w:hAnsi="Times New Roman"/>
          <w:spacing w:val="0"/>
          <w:w w:val="100"/>
          <w:lang w:val="en-GB"/>
        </w:rPr>
        <w:t xml:space="preserve"> checks the financing of the </w:t>
      </w:r>
      <w:smartTag w:uri="urn:schemas-microsoft-com:office:smarttags" w:element="place">
        <w:r w:rsidR="00612696" w:rsidRPr="00C018E0">
          <w:rPr>
            <w:rFonts w:ascii="Times New Roman" w:hAnsi="Times New Roman"/>
            <w:spacing w:val="0"/>
            <w:w w:val="100"/>
            <w:lang w:val="en-GB"/>
          </w:rPr>
          <w:t>Union</w:t>
        </w:r>
      </w:smartTag>
      <w:r w:rsidR="00612696" w:rsidRPr="00C018E0">
        <w:rPr>
          <w:rFonts w:ascii="Times New Roman" w:hAnsi="Times New Roman"/>
          <w:spacing w:val="0"/>
          <w:w w:val="100"/>
          <w:lang w:val="en-GB"/>
        </w:rPr>
        <w:t>’s activities.</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A number of other bodies also have key roles in making the EU work:</w:t>
      </w:r>
    </w:p>
    <w:p w:rsidR="00612696" w:rsidRPr="00C018E0" w:rsidRDefault="00612696" w:rsidP="00612696">
      <w:pPr>
        <w:jc w:val="both"/>
        <w:rPr>
          <w:rFonts w:ascii="Times New Roman" w:hAnsi="Times New Roman"/>
          <w:spacing w:val="0"/>
          <w:w w:val="100"/>
          <w:lang w:val="en-GB"/>
        </w:rPr>
      </w:pPr>
    </w:p>
    <w:p w:rsidR="00612696" w:rsidRPr="00C018E0" w:rsidRDefault="00612696" w:rsidP="00A262D1">
      <w:pPr>
        <w:numPr>
          <w:ilvl w:val="0"/>
          <w:numId w:val="14"/>
        </w:numPr>
        <w:jc w:val="both"/>
        <w:rPr>
          <w:rFonts w:ascii="Times New Roman" w:hAnsi="Times New Roman"/>
          <w:spacing w:val="0"/>
          <w:w w:val="100"/>
          <w:lang w:val="en-GB"/>
        </w:rPr>
      </w:pPr>
      <w:r w:rsidRPr="00C018E0">
        <w:rPr>
          <w:rFonts w:ascii="Times New Roman" w:hAnsi="Times New Roman"/>
          <w:spacing w:val="0"/>
          <w:w w:val="100"/>
          <w:lang w:val="en-GB"/>
        </w:rPr>
        <w:t xml:space="preserve">the </w:t>
      </w:r>
      <w:r w:rsidRPr="008A3395">
        <w:rPr>
          <w:rFonts w:ascii="Times New Roman" w:hAnsi="Times New Roman"/>
          <w:spacing w:val="0"/>
          <w:w w:val="100"/>
          <w:lang w:val="en-GB"/>
        </w:rPr>
        <w:t>European Economic and Social Committee</w:t>
      </w:r>
      <w:r w:rsidR="00E61796" w:rsidRPr="00C018E0">
        <w:rPr>
          <w:rFonts w:ascii="Times New Roman" w:hAnsi="Times New Roman"/>
          <w:b/>
          <w:spacing w:val="0"/>
          <w:w w:val="100"/>
          <w:lang w:val="en-GB"/>
        </w:rPr>
        <w:t xml:space="preserve"> </w:t>
      </w:r>
      <w:r w:rsidR="00A262D1">
        <w:rPr>
          <w:rFonts w:ascii="Times New Roman" w:hAnsi="Times New Roman"/>
          <w:spacing w:val="0"/>
          <w:w w:val="100"/>
          <w:lang w:val="en-GB"/>
        </w:rPr>
        <w:t xml:space="preserve">represents </w:t>
      </w:r>
      <w:r w:rsidRPr="00C018E0">
        <w:rPr>
          <w:rFonts w:ascii="Times New Roman" w:hAnsi="Times New Roman"/>
          <w:spacing w:val="0"/>
          <w:w w:val="100"/>
          <w:lang w:val="en-GB"/>
        </w:rPr>
        <w:t xml:space="preserve">economic and social </w:t>
      </w:r>
      <w:r w:rsidR="00A262D1">
        <w:rPr>
          <w:rFonts w:ascii="Times New Roman" w:hAnsi="Times New Roman"/>
          <w:spacing w:val="0"/>
          <w:w w:val="100"/>
          <w:lang w:val="en-GB"/>
        </w:rPr>
        <w:t>players in</w:t>
      </w:r>
      <w:r w:rsidRPr="00C018E0">
        <w:rPr>
          <w:rFonts w:ascii="Times New Roman" w:hAnsi="Times New Roman"/>
          <w:spacing w:val="0"/>
          <w:w w:val="100"/>
          <w:lang w:val="en-GB"/>
        </w:rPr>
        <w:t xml:space="preserve"> organised civil society</w:t>
      </w:r>
      <w:r w:rsidR="009A56CD" w:rsidRPr="00C018E0">
        <w:rPr>
          <w:rFonts w:ascii="Times New Roman" w:hAnsi="Times New Roman"/>
          <w:spacing w:val="0"/>
          <w:w w:val="100"/>
          <w:lang w:val="en-GB"/>
        </w:rPr>
        <w:t xml:space="preserve"> such as</w:t>
      </w:r>
      <w:r w:rsidRPr="00C018E0">
        <w:rPr>
          <w:rFonts w:ascii="Times New Roman" w:hAnsi="Times New Roman"/>
          <w:spacing w:val="0"/>
          <w:w w:val="100"/>
          <w:lang w:val="en-GB"/>
        </w:rPr>
        <w:t xml:space="preserve"> employers and employees</w:t>
      </w:r>
      <w:r w:rsidR="00923B6C">
        <w:rPr>
          <w:rFonts w:ascii="Times New Roman" w:hAnsi="Times New Roman"/>
          <w:spacing w:val="0"/>
          <w:w w:val="100"/>
          <w:lang w:val="en-GB"/>
        </w:rPr>
        <w:t>, trade unions and consumer organisations</w:t>
      </w:r>
      <w:r w:rsidRPr="00C018E0">
        <w:rPr>
          <w:rFonts w:ascii="Times New Roman" w:hAnsi="Times New Roman"/>
          <w:spacing w:val="0"/>
          <w:w w:val="100"/>
          <w:lang w:val="en-GB"/>
        </w:rPr>
        <w:t>;</w:t>
      </w:r>
    </w:p>
    <w:p w:rsidR="00612696" w:rsidRPr="00C018E0" w:rsidRDefault="00612696" w:rsidP="00612696">
      <w:pPr>
        <w:numPr>
          <w:ilvl w:val="0"/>
          <w:numId w:val="14"/>
        </w:numPr>
        <w:jc w:val="both"/>
        <w:rPr>
          <w:rFonts w:ascii="Times New Roman" w:hAnsi="Times New Roman"/>
          <w:spacing w:val="0"/>
          <w:w w:val="100"/>
          <w:lang w:val="en-GB"/>
        </w:rPr>
      </w:pPr>
      <w:r w:rsidRPr="00C018E0">
        <w:rPr>
          <w:rFonts w:ascii="Times New Roman" w:hAnsi="Times New Roman"/>
          <w:spacing w:val="0"/>
          <w:w w:val="100"/>
          <w:lang w:val="en-GB"/>
        </w:rPr>
        <w:t xml:space="preserve">the </w:t>
      </w:r>
      <w:r w:rsidRPr="008A3395">
        <w:rPr>
          <w:rFonts w:ascii="Times New Roman" w:hAnsi="Times New Roman"/>
          <w:spacing w:val="0"/>
          <w:w w:val="100"/>
          <w:lang w:val="en-GB"/>
        </w:rPr>
        <w:t>Committee of the Regions</w:t>
      </w:r>
      <w:r w:rsidRPr="00C018E0">
        <w:rPr>
          <w:rFonts w:ascii="Times New Roman" w:hAnsi="Times New Roman"/>
          <w:b/>
          <w:spacing w:val="0"/>
          <w:w w:val="100"/>
          <w:lang w:val="en-GB"/>
        </w:rPr>
        <w:t xml:space="preserve"> </w:t>
      </w:r>
      <w:r w:rsidRPr="00C018E0">
        <w:rPr>
          <w:rFonts w:ascii="Times New Roman" w:hAnsi="Times New Roman"/>
          <w:spacing w:val="0"/>
          <w:w w:val="100"/>
          <w:lang w:val="en-GB"/>
        </w:rPr>
        <w:t>represents regional and local authorities;</w:t>
      </w:r>
    </w:p>
    <w:p w:rsidR="00612696" w:rsidRPr="00C018E0" w:rsidRDefault="00612696" w:rsidP="00612696">
      <w:pPr>
        <w:numPr>
          <w:ilvl w:val="0"/>
          <w:numId w:val="14"/>
        </w:numPr>
        <w:jc w:val="both"/>
        <w:rPr>
          <w:rFonts w:ascii="Times New Roman" w:hAnsi="Times New Roman"/>
          <w:spacing w:val="0"/>
          <w:w w:val="100"/>
          <w:lang w:val="en-GB"/>
        </w:rPr>
      </w:pPr>
      <w:r w:rsidRPr="00C018E0">
        <w:rPr>
          <w:rFonts w:ascii="Times New Roman" w:hAnsi="Times New Roman"/>
          <w:spacing w:val="0"/>
          <w:w w:val="100"/>
          <w:lang w:val="en-GB"/>
        </w:rPr>
        <w:t xml:space="preserve">the </w:t>
      </w:r>
      <w:r w:rsidRPr="008A3395">
        <w:rPr>
          <w:rFonts w:ascii="Times New Roman" w:hAnsi="Times New Roman"/>
          <w:spacing w:val="0"/>
          <w:w w:val="100"/>
          <w:lang w:val="en-GB"/>
        </w:rPr>
        <w:t>European Investment Bank</w:t>
      </w:r>
      <w:r w:rsidRPr="00C018E0">
        <w:rPr>
          <w:rFonts w:ascii="Times New Roman" w:hAnsi="Times New Roman"/>
          <w:spacing w:val="0"/>
          <w:w w:val="100"/>
          <w:lang w:val="en-GB"/>
        </w:rPr>
        <w:t xml:space="preserve"> </w:t>
      </w:r>
      <w:r w:rsidRPr="00F16C3A">
        <w:rPr>
          <w:rFonts w:ascii="Times New Roman" w:hAnsi="Times New Roman"/>
          <w:spacing w:val="0"/>
          <w:w w:val="100"/>
          <w:lang w:val="en-GB"/>
        </w:rPr>
        <w:t>finances investment in economic development projects</w:t>
      </w:r>
      <w:r w:rsidRPr="00C018E0">
        <w:rPr>
          <w:rFonts w:ascii="Times New Roman" w:hAnsi="Times New Roman"/>
          <w:spacing w:val="0"/>
          <w:w w:val="100"/>
          <w:lang w:val="en-GB"/>
        </w:rPr>
        <w:t xml:space="preserve"> </w:t>
      </w:r>
      <w:r w:rsidR="00A262D1">
        <w:rPr>
          <w:rFonts w:ascii="Times New Roman" w:hAnsi="Times New Roman"/>
          <w:spacing w:val="0"/>
          <w:w w:val="100"/>
          <w:lang w:val="en-GB"/>
        </w:rPr>
        <w:t>with</w:t>
      </w:r>
      <w:r w:rsidRPr="00C018E0">
        <w:rPr>
          <w:rFonts w:ascii="Times New Roman" w:hAnsi="Times New Roman"/>
          <w:spacing w:val="0"/>
          <w:w w:val="100"/>
          <w:lang w:val="en-GB"/>
        </w:rPr>
        <w:t xml:space="preserve">in and outside the EU, and helps small businesses via the </w:t>
      </w:r>
      <w:r w:rsidRPr="008A3395">
        <w:rPr>
          <w:rFonts w:ascii="Times New Roman" w:hAnsi="Times New Roman"/>
          <w:spacing w:val="0"/>
          <w:w w:val="100"/>
          <w:lang w:val="en-GB"/>
        </w:rPr>
        <w:t>European Investment Fund</w:t>
      </w:r>
      <w:r w:rsidRPr="00C018E0">
        <w:rPr>
          <w:rFonts w:ascii="Times New Roman" w:hAnsi="Times New Roman"/>
          <w:spacing w:val="0"/>
          <w:w w:val="100"/>
          <w:lang w:val="en-GB"/>
        </w:rPr>
        <w:t>;</w:t>
      </w:r>
    </w:p>
    <w:p w:rsidR="00612696" w:rsidRPr="00C018E0" w:rsidRDefault="00612696" w:rsidP="00612696">
      <w:pPr>
        <w:numPr>
          <w:ilvl w:val="0"/>
          <w:numId w:val="14"/>
        </w:numPr>
        <w:jc w:val="both"/>
        <w:rPr>
          <w:rFonts w:ascii="Times New Roman" w:hAnsi="Times New Roman"/>
          <w:spacing w:val="0"/>
          <w:w w:val="100"/>
          <w:lang w:val="en-GB"/>
        </w:rPr>
      </w:pPr>
      <w:r w:rsidRPr="00C018E0">
        <w:rPr>
          <w:rFonts w:ascii="Times New Roman" w:hAnsi="Times New Roman"/>
          <w:spacing w:val="0"/>
          <w:w w:val="100"/>
          <w:lang w:val="en-GB"/>
        </w:rPr>
        <w:t xml:space="preserve">the </w:t>
      </w:r>
      <w:r w:rsidRPr="008A3395">
        <w:rPr>
          <w:rFonts w:ascii="Times New Roman" w:hAnsi="Times New Roman"/>
          <w:spacing w:val="0"/>
          <w:w w:val="100"/>
          <w:lang w:val="en-GB"/>
        </w:rPr>
        <w:t>European Central Bank</w:t>
      </w:r>
      <w:r w:rsidRPr="00C018E0">
        <w:rPr>
          <w:rFonts w:ascii="Times New Roman" w:hAnsi="Times New Roman"/>
          <w:spacing w:val="0"/>
          <w:w w:val="100"/>
          <w:lang w:val="en-GB"/>
        </w:rPr>
        <w:t xml:space="preserve"> is responsible for European monetary policy;</w:t>
      </w:r>
    </w:p>
    <w:p w:rsidR="00612696" w:rsidRPr="00C018E0" w:rsidRDefault="00612696" w:rsidP="00612696">
      <w:pPr>
        <w:numPr>
          <w:ilvl w:val="0"/>
          <w:numId w:val="14"/>
        </w:numPr>
        <w:jc w:val="both"/>
        <w:rPr>
          <w:rFonts w:ascii="Times New Roman" w:hAnsi="Times New Roman"/>
          <w:spacing w:val="0"/>
          <w:w w:val="100"/>
          <w:lang w:val="en-GB"/>
        </w:rPr>
      </w:pPr>
      <w:r w:rsidRPr="00C018E0">
        <w:rPr>
          <w:rFonts w:ascii="Times New Roman" w:hAnsi="Times New Roman"/>
          <w:spacing w:val="0"/>
          <w:w w:val="100"/>
          <w:lang w:val="en-GB"/>
        </w:rPr>
        <w:t xml:space="preserve">the </w:t>
      </w:r>
      <w:r w:rsidRPr="008A3395">
        <w:rPr>
          <w:rFonts w:ascii="Times New Roman" w:hAnsi="Times New Roman"/>
          <w:spacing w:val="0"/>
          <w:w w:val="100"/>
          <w:lang w:val="en-GB"/>
        </w:rPr>
        <w:t>European Ombudsman</w:t>
      </w:r>
      <w:r w:rsidRPr="00C018E0">
        <w:rPr>
          <w:rFonts w:ascii="Times New Roman" w:hAnsi="Times New Roman"/>
          <w:b/>
          <w:spacing w:val="0"/>
          <w:w w:val="100"/>
          <w:lang w:val="en-GB"/>
        </w:rPr>
        <w:t xml:space="preserve"> </w:t>
      </w:r>
      <w:r w:rsidRPr="00C018E0">
        <w:rPr>
          <w:rFonts w:ascii="Times New Roman" w:hAnsi="Times New Roman"/>
          <w:spacing w:val="0"/>
          <w:w w:val="100"/>
          <w:lang w:val="en-GB"/>
        </w:rPr>
        <w:t>investigates complaints about maladministration by EU institutions and bodies;</w:t>
      </w:r>
    </w:p>
    <w:p w:rsidR="00612696" w:rsidRPr="00C018E0" w:rsidRDefault="00612696" w:rsidP="00612696">
      <w:pPr>
        <w:numPr>
          <w:ilvl w:val="0"/>
          <w:numId w:val="14"/>
        </w:numPr>
        <w:rPr>
          <w:rFonts w:ascii="Times New Roman" w:hAnsi="Times New Roman"/>
          <w:spacing w:val="0"/>
          <w:w w:val="100"/>
          <w:lang w:val="en-GB"/>
        </w:rPr>
      </w:pPr>
      <w:r w:rsidRPr="00C018E0">
        <w:rPr>
          <w:rFonts w:ascii="Times New Roman" w:hAnsi="Times New Roman"/>
          <w:bCs/>
          <w:spacing w:val="0"/>
          <w:w w:val="100"/>
          <w:lang w:val="en-GB"/>
        </w:rPr>
        <w:t xml:space="preserve">the </w:t>
      </w:r>
      <w:r w:rsidRPr="008A3395">
        <w:rPr>
          <w:rFonts w:ascii="Times New Roman" w:hAnsi="Times New Roman"/>
          <w:spacing w:val="0"/>
          <w:w w:val="100"/>
          <w:lang w:val="en-GB"/>
        </w:rPr>
        <w:t>European Data Protection Supervisor</w:t>
      </w:r>
      <w:r w:rsidRPr="00C018E0">
        <w:rPr>
          <w:rFonts w:ascii="Times New Roman" w:hAnsi="Times New Roman"/>
          <w:bCs/>
          <w:spacing w:val="0"/>
          <w:w w:val="100"/>
          <w:lang w:val="en-GB"/>
        </w:rPr>
        <w:t xml:space="preserve"> safeguards the privacy of your personal data.</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In addition, specialised agencies handle certain technical, scientific or management tasks.</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 xml:space="preserve">The powers and responsibilities of the EU institutions, and the rules and procedures they must follow, are laid down in the </w:t>
      </w:r>
      <w:r w:rsidR="005106AB" w:rsidRPr="00C018E0">
        <w:rPr>
          <w:rFonts w:ascii="Times New Roman" w:hAnsi="Times New Roman"/>
          <w:spacing w:val="0"/>
          <w:w w:val="100"/>
          <w:lang w:val="en-GB"/>
        </w:rPr>
        <w:t xml:space="preserve">Treaties </w:t>
      </w:r>
      <w:r w:rsidRPr="00C018E0">
        <w:rPr>
          <w:rFonts w:ascii="Times New Roman" w:hAnsi="Times New Roman"/>
          <w:spacing w:val="0"/>
          <w:w w:val="100"/>
          <w:lang w:val="en-GB"/>
        </w:rPr>
        <w:t xml:space="preserve">on which the EU is founded. The </w:t>
      </w:r>
      <w:r w:rsidR="005106AB" w:rsidRPr="00C018E0">
        <w:rPr>
          <w:rFonts w:ascii="Times New Roman" w:hAnsi="Times New Roman"/>
          <w:spacing w:val="0"/>
          <w:w w:val="100"/>
          <w:lang w:val="en-GB"/>
        </w:rPr>
        <w:t xml:space="preserve">Treaties </w:t>
      </w:r>
      <w:r w:rsidRPr="00C018E0">
        <w:rPr>
          <w:rFonts w:ascii="Times New Roman" w:hAnsi="Times New Roman"/>
          <w:spacing w:val="0"/>
          <w:w w:val="100"/>
          <w:lang w:val="en-GB"/>
        </w:rPr>
        <w:t>are agreed by the presidents and prime ministers of all the EU countries and then ratified by their parliaments.</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The following chapters des</w:t>
      </w:r>
      <w:r w:rsidR="00A262D1">
        <w:rPr>
          <w:rFonts w:ascii="Times New Roman" w:hAnsi="Times New Roman"/>
          <w:spacing w:val="0"/>
          <w:w w:val="100"/>
          <w:lang w:val="en-GB"/>
        </w:rPr>
        <w:t xml:space="preserve">cribe the </w:t>
      </w:r>
      <w:r w:rsidR="00E513B1">
        <w:rPr>
          <w:rFonts w:ascii="Times New Roman" w:hAnsi="Times New Roman"/>
          <w:spacing w:val="0"/>
          <w:w w:val="100"/>
          <w:lang w:val="en-GB"/>
        </w:rPr>
        <w:t>Treaties</w:t>
      </w:r>
      <w:r w:rsidR="00A262D1">
        <w:rPr>
          <w:rFonts w:ascii="Times New Roman" w:hAnsi="Times New Roman"/>
          <w:spacing w:val="0"/>
          <w:w w:val="100"/>
          <w:lang w:val="en-GB"/>
        </w:rPr>
        <w:t>, the EU</w:t>
      </w:r>
      <w:r w:rsidRPr="00C018E0">
        <w:rPr>
          <w:rFonts w:ascii="Times New Roman" w:hAnsi="Times New Roman"/>
          <w:spacing w:val="0"/>
          <w:w w:val="100"/>
          <w:lang w:val="en-GB"/>
        </w:rPr>
        <w:t xml:space="preserve"> institutions and the</w:t>
      </w:r>
      <w:r w:rsidR="009A56CD" w:rsidRPr="00C018E0">
        <w:rPr>
          <w:rFonts w:ascii="Times New Roman" w:hAnsi="Times New Roman"/>
          <w:spacing w:val="0"/>
          <w:w w:val="100"/>
          <w:lang w:val="en-GB"/>
        </w:rPr>
        <w:t xml:space="preserve"> other bodies and </w:t>
      </w:r>
      <w:r w:rsidR="00CD7D44">
        <w:rPr>
          <w:rFonts w:ascii="Times New Roman" w:hAnsi="Times New Roman"/>
          <w:spacing w:val="0"/>
          <w:w w:val="100"/>
          <w:lang w:val="en-GB"/>
        </w:rPr>
        <w:t>agencies,</w:t>
      </w:r>
      <w:r w:rsidRPr="00C018E0">
        <w:rPr>
          <w:rFonts w:ascii="Times New Roman" w:hAnsi="Times New Roman"/>
          <w:spacing w:val="0"/>
          <w:w w:val="100"/>
          <w:lang w:val="en-GB"/>
        </w:rPr>
        <w:t xml:space="preserve"> explaining what eac</w:t>
      </w:r>
      <w:r w:rsidR="00A262D1">
        <w:rPr>
          <w:rFonts w:ascii="Times New Roman" w:hAnsi="Times New Roman"/>
          <w:spacing w:val="0"/>
          <w:w w:val="100"/>
          <w:lang w:val="en-GB"/>
        </w:rPr>
        <w:t xml:space="preserve">h </w:t>
      </w:r>
      <w:r w:rsidR="00CD7D44">
        <w:rPr>
          <w:rFonts w:ascii="Times New Roman" w:hAnsi="Times New Roman"/>
          <w:spacing w:val="0"/>
          <w:w w:val="100"/>
          <w:lang w:val="en-GB"/>
        </w:rPr>
        <w:t xml:space="preserve">entity </w:t>
      </w:r>
      <w:r w:rsidRPr="00C018E0">
        <w:rPr>
          <w:rFonts w:ascii="Times New Roman" w:hAnsi="Times New Roman"/>
          <w:spacing w:val="0"/>
          <w:w w:val="100"/>
          <w:lang w:val="en-GB"/>
        </w:rPr>
        <w:t xml:space="preserve">does and how they interact. </w:t>
      </w:r>
    </w:p>
    <w:p w:rsidR="00612696" w:rsidRPr="00C018E0" w:rsidRDefault="00612696" w:rsidP="00612696">
      <w:pPr>
        <w:jc w:val="both"/>
        <w:rPr>
          <w:rFonts w:ascii="Times New Roman" w:hAnsi="Times New Roman"/>
          <w:b/>
          <w:spacing w:val="0"/>
          <w:w w:val="100"/>
          <w:lang w:val="en-GB"/>
        </w:rPr>
      </w:pPr>
      <w:r w:rsidRPr="00C018E0">
        <w:rPr>
          <w:rFonts w:ascii="Times New Roman" w:hAnsi="Times New Roman"/>
          <w:spacing w:val="0"/>
          <w:w w:val="100"/>
          <w:lang w:val="en-GB"/>
        </w:rPr>
        <w:br w:type="page"/>
      </w:r>
    </w:p>
    <w:p w:rsidR="00612696" w:rsidRPr="00C018E0" w:rsidRDefault="00612696" w:rsidP="00612696">
      <w:pPr>
        <w:rPr>
          <w:rFonts w:ascii="Times New Roman" w:hAnsi="Times New Roman"/>
          <w:b/>
          <w:spacing w:val="0"/>
          <w:w w:val="100"/>
          <w:sz w:val="40"/>
          <w:lang w:val="en-GB"/>
        </w:rPr>
      </w:pPr>
      <w:r w:rsidRPr="00C018E0">
        <w:rPr>
          <w:rFonts w:ascii="Times New Roman" w:hAnsi="Times New Roman"/>
          <w:b/>
          <w:spacing w:val="0"/>
          <w:w w:val="100"/>
          <w:sz w:val="36"/>
          <w:szCs w:val="36"/>
          <w:lang w:val="en-GB"/>
        </w:rPr>
        <w:lastRenderedPageBreak/>
        <w:t xml:space="preserve">The </w:t>
      </w:r>
      <w:r w:rsidR="00703B5B" w:rsidRPr="00C018E0">
        <w:rPr>
          <w:rFonts w:ascii="Times New Roman" w:hAnsi="Times New Roman"/>
          <w:b/>
          <w:spacing w:val="0"/>
          <w:w w:val="100"/>
          <w:sz w:val="36"/>
          <w:szCs w:val="36"/>
          <w:lang w:val="en-GB"/>
        </w:rPr>
        <w:t>Treaties</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 xml:space="preserve">The EU is founded on four </w:t>
      </w:r>
      <w:r w:rsidR="00437DAD" w:rsidRPr="00C018E0">
        <w:rPr>
          <w:rFonts w:ascii="Times New Roman" w:hAnsi="Times New Roman"/>
          <w:spacing w:val="0"/>
          <w:w w:val="100"/>
          <w:lang w:val="en-GB"/>
        </w:rPr>
        <w:t>Treaties</w:t>
      </w:r>
      <w:r w:rsidRPr="00C018E0">
        <w:rPr>
          <w:rFonts w:ascii="Times New Roman" w:hAnsi="Times New Roman"/>
          <w:spacing w:val="0"/>
          <w:w w:val="100"/>
          <w:lang w:val="en-GB"/>
        </w:rPr>
        <w:t>:</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numPr>
          <w:ilvl w:val="0"/>
          <w:numId w:val="7"/>
        </w:numPr>
        <w:jc w:val="both"/>
        <w:rPr>
          <w:rFonts w:ascii="Times New Roman" w:hAnsi="Times New Roman"/>
          <w:spacing w:val="0"/>
          <w:w w:val="100"/>
          <w:lang w:val="en-GB"/>
        </w:rPr>
      </w:pPr>
      <w:r w:rsidRPr="00C018E0">
        <w:rPr>
          <w:rFonts w:ascii="Times New Roman" w:hAnsi="Times New Roman"/>
          <w:spacing w:val="0"/>
          <w:w w:val="100"/>
          <w:lang w:val="en-GB"/>
        </w:rPr>
        <w:t xml:space="preserve">The </w:t>
      </w:r>
      <w:r w:rsidRPr="00437DAD">
        <w:rPr>
          <w:rFonts w:ascii="Times New Roman" w:hAnsi="Times New Roman"/>
          <w:spacing w:val="0"/>
          <w:w w:val="100"/>
          <w:lang w:val="en-GB"/>
        </w:rPr>
        <w:t>Treaty establishing the European Coal and Steel Community</w:t>
      </w:r>
      <w:r w:rsidRPr="00C018E0">
        <w:rPr>
          <w:rFonts w:ascii="Times New Roman" w:hAnsi="Times New Roman"/>
          <w:spacing w:val="0"/>
          <w:w w:val="100"/>
          <w:lang w:val="en-GB"/>
        </w:rPr>
        <w:t xml:space="preserve"> (ECSC), which was signed on 18 April 1951 in </w:t>
      </w:r>
      <w:smartTag w:uri="urn:schemas-microsoft-com:office:smarttags" w:element="place">
        <w:smartTag w:uri="urn:schemas-microsoft-com:office:smarttags" w:element="City">
          <w:r w:rsidRPr="00C018E0">
            <w:rPr>
              <w:rFonts w:ascii="Times New Roman" w:hAnsi="Times New Roman"/>
              <w:spacing w:val="0"/>
              <w:w w:val="100"/>
              <w:lang w:val="en-GB"/>
            </w:rPr>
            <w:t>Paris</w:t>
          </w:r>
        </w:smartTag>
      </w:smartTag>
      <w:r w:rsidRPr="00C018E0">
        <w:rPr>
          <w:rFonts w:ascii="Times New Roman" w:hAnsi="Times New Roman"/>
          <w:spacing w:val="0"/>
          <w:w w:val="100"/>
          <w:lang w:val="en-GB"/>
        </w:rPr>
        <w:t>, came into force on 23 July 1952 and expired on 23 July 2002.</w:t>
      </w:r>
    </w:p>
    <w:p w:rsidR="00443884" w:rsidRPr="00C018E0" w:rsidRDefault="00443884" w:rsidP="00443884">
      <w:pPr>
        <w:ind w:left="360"/>
        <w:jc w:val="both"/>
        <w:rPr>
          <w:rFonts w:ascii="Times New Roman" w:hAnsi="Times New Roman"/>
          <w:spacing w:val="0"/>
          <w:w w:val="100"/>
          <w:lang w:val="en-GB"/>
        </w:rPr>
      </w:pPr>
    </w:p>
    <w:p w:rsidR="00612696" w:rsidRPr="00C018E0" w:rsidRDefault="00612696" w:rsidP="00612696">
      <w:pPr>
        <w:numPr>
          <w:ilvl w:val="0"/>
          <w:numId w:val="7"/>
        </w:numPr>
        <w:jc w:val="both"/>
        <w:rPr>
          <w:rFonts w:ascii="Times New Roman" w:hAnsi="Times New Roman"/>
          <w:spacing w:val="0"/>
          <w:w w:val="100"/>
          <w:lang w:val="en-GB"/>
        </w:rPr>
      </w:pPr>
      <w:r w:rsidRPr="00C018E0">
        <w:rPr>
          <w:rFonts w:ascii="Times New Roman" w:hAnsi="Times New Roman"/>
          <w:spacing w:val="0"/>
          <w:w w:val="100"/>
          <w:lang w:val="en-GB"/>
        </w:rPr>
        <w:t xml:space="preserve">The </w:t>
      </w:r>
      <w:r w:rsidRPr="00437DAD">
        <w:rPr>
          <w:rFonts w:ascii="Times New Roman" w:hAnsi="Times New Roman"/>
          <w:spacing w:val="0"/>
          <w:w w:val="100"/>
          <w:lang w:val="en-GB"/>
        </w:rPr>
        <w:t>Treaty establishing the European Economic Community</w:t>
      </w:r>
      <w:r w:rsidRPr="00C018E0">
        <w:rPr>
          <w:rFonts w:ascii="Times New Roman" w:hAnsi="Times New Roman"/>
          <w:spacing w:val="0"/>
          <w:w w:val="100"/>
          <w:lang w:val="en-GB"/>
        </w:rPr>
        <w:t xml:space="preserve"> (EEC), which was signed on 25 March 1957 in </w:t>
      </w:r>
      <w:smartTag w:uri="urn:schemas-microsoft-com:office:smarttags" w:element="City">
        <w:smartTag w:uri="urn:schemas-microsoft-com:office:smarttags" w:element="place">
          <w:r w:rsidRPr="00C018E0">
            <w:rPr>
              <w:rFonts w:ascii="Times New Roman" w:hAnsi="Times New Roman"/>
              <w:spacing w:val="0"/>
              <w:w w:val="100"/>
              <w:lang w:val="en-GB"/>
            </w:rPr>
            <w:t>Rome</w:t>
          </w:r>
        </w:smartTag>
      </w:smartTag>
      <w:r w:rsidRPr="00C018E0">
        <w:rPr>
          <w:rFonts w:ascii="Times New Roman" w:hAnsi="Times New Roman"/>
          <w:spacing w:val="0"/>
          <w:w w:val="100"/>
          <w:lang w:val="en-GB"/>
        </w:rPr>
        <w:t xml:space="preserve"> and came into force on 1 January 1958. It is often referred to as ‘the Treaty of Rome’.</w:t>
      </w:r>
    </w:p>
    <w:p w:rsidR="00443884" w:rsidRPr="00C018E0" w:rsidRDefault="00443884" w:rsidP="00443884">
      <w:pPr>
        <w:ind w:left="360"/>
        <w:jc w:val="both"/>
        <w:rPr>
          <w:rFonts w:ascii="Times New Roman" w:hAnsi="Times New Roman"/>
          <w:spacing w:val="0"/>
          <w:w w:val="100"/>
          <w:lang w:val="en-GB"/>
        </w:rPr>
      </w:pPr>
    </w:p>
    <w:p w:rsidR="00612696" w:rsidRPr="00C018E0" w:rsidRDefault="00612696" w:rsidP="00612696">
      <w:pPr>
        <w:numPr>
          <w:ilvl w:val="0"/>
          <w:numId w:val="7"/>
        </w:numPr>
        <w:jc w:val="both"/>
        <w:rPr>
          <w:rFonts w:ascii="Times New Roman" w:hAnsi="Times New Roman"/>
          <w:spacing w:val="0"/>
          <w:w w:val="100"/>
          <w:lang w:val="en-GB"/>
        </w:rPr>
      </w:pPr>
      <w:r w:rsidRPr="00C018E0">
        <w:rPr>
          <w:rFonts w:ascii="Times New Roman" w:hAnsi="Times New Roman"/>
          <w:spacing w:val="0"/>
          <w:w w:val="100"/>
          <w:lang w:val="en-GB"/>
        </w:rPr>
        <w:t xml:space="preserve">The </w:t>
      </w:r>
      <w:r w:rsidRPr="00437DAD">
        <w:rPr>
          <w:rFonts w:ascii="Times New Roman" w:hAnsi="Times New Roman"/>
          <w:spacing w:val="0"/>
          <w:w w:val="100"/>
          <w:lang w:val="en-GB"/>
        </w:rPr>
        <w:t>Treaty establishing the European Atomic Energy Community</w:t>
      </w:r>
      <w:r w:rsidRPr="00C018E0">
        <w:rPr>
          <w:rFonts w:ascii="Times New Roman" w:hAnsi="Times New Roman"/>
          <w:spacing w:val="0"/>
          <w:w w:val="100"/>
          <w:lang w:val="en-GB"/>
        </w:rPr>
        <w:t xml:space="preserve"> (</w:t>
      </w:r>
      <w:proofErr w:type="spellStart"/>
      <w:r w:rsidRPr="00C018E0">
        <w:rPr>
          <w:rFonts w:ascii="Times New Roman" w:hAnsi="Times New Roman"/>
          <w:spacing w:val="0"/>
          <w:w w:val="100"/>
          <w:lang w:val="en-GB"/>
        </w:rPr>
        <w:t>Euratom</w:t>
      </w:r>
      <w:proofErr w:type="spellEnd"/>
      <w:r w:rsidRPr="00C018E0">
        <w:rPr>
          <w:rFonts w:ascii="Times New Roman" w:hAnsi="Times New Roman"/>
          <w:spacing w:val="0"/>
          <w:w w:val="100"/>
          <w:lang w:val="en-GB"/>
        </w:rPr>
        <w:t xml:space="preserve">), which was signed in </w:t>
      </w:r>
      <w:smartTag w:uri="urn:schemas-microsoft-com:office:smarttags" w:element="place">
        <w:smartTag w:uri="urn:schemas-microsoft-com:office:smarttags" w:element="City">
          <w:r w:rsidRPr="00C018E0">
            <w:rPr>
              <w:rFonts w:ascii="Times New Roman" w:hAnsi="Times New Roman"/>
              <w:spacing w:val="0"/>
              <w:w w:val="100"/>
              <w:lang w:val="en-GB"/>
            </w:rPr>
            <w:t>Rome</w:t>
          </w:r>
        </w:smartTag>
      </w:smartTag>
      <w:r w:rsidRPr="00C018E0">
        <w:rPr>
          <w:rFonts w:ascii="Times New Roman" w:hAnsi="Times New Roman"/>
          <w:spacing w:val="0"/>
          <w:w w:val="100"/>
          <w:lang w:val="en-GB"/>
        </w:rPr>
        <w:t xml:space="preserve"> along with the EEC Treaty.</w:t>
      </w:r>
    </w:p>
    <w:p w:rsidR="00443884" w:rsidRPr="00C018E0" w:rsidRDefault="00443884" w:rsidP="00443884">
      <w:pPr>
        <w:ind w:left="360"/>
        <w:jc w:val="both"/>
        <w:rPr>
          <w:rFonts w:ascii="Times New Roman" w:hAnsi="Times New Roman"/>
          <w:spacing w:val="0"/>
          <w:w w:val="100"/>
          <w:lang w:val="en-GB"/>
        </w:rPr>
      </w:pPr>
    </w:p>
    <w:p w:rsidR="00612696" w:rsidRPr="00C018E0" w:rsidRDefault="00612696" w:rsidP="00612696">
      <w:pPr>
        <w:numPr>
          <w:ilvl w:val="0"/>
          <w:numId w:val="7"/>
        </w:numPr>
        <w:jc w:val="both"/>
        <w:rPr>
          <w:rFonts w:ascii="Times New Roman" w:hAnsi="Times New Roman"/>
          <w:spacing w:val="0"/>
          <w:w w:val="100"/>
          <w:lang w:val="en-GB"/>
        </w:rPr>
      </w:pPr>
      <w:r w:rsidRPr="00C018E0">
        <w:rPr>
          <w:rFonts w:ascii="Times New Roman" w:hAnsi="Times New Roman"/>
          <w:spacing w:val="0"/>
          <w:w w:val="100"/>
          <w:lang w:val="en-GB"/>
        </w:rPr>
        <w:t xml:space="preserve">The </w:t>
      </w:r>
      <w:r w:rsidRPr="00437DAD">
        <w:rPr>
          <w:rFonts w:ascii="Times New Roman" w:hAnsi="Times New Roman"/>
          <w:spacing w:val="0"/>
          <w:w w:val="100"/>
          <w:lang w:val="en-GB"/>
        </w:rPr>
        <w:t>Treaty on European Union</w:t>
      </w:r>
      <w:r w:rsidRPr="00C018E0">
        <w:rPr>
          <w:rFonts w:ascii="Times New Roman" w:hAnsi="Times New Roman"/>
          <w:spacing w:val="0"/>
          <w:w w:val="100"/>
          <w:lang w:val="en-GB"/>
        </w:rPr>
        <w:t xml:space="preserve"> (EU), which was signed in </w:t>
      </w:r>
      <w:smartTag w:uri="urn:schemas-microsoft-com:office:smarttags" w:element="place">
        <w:smartTag w:uri="urn:schemas-microsoft-com:office:smarttags" w:element="City">
          <w:r w:rsidRPr="00C018E0">
            <w:rPr>
              <w:rFonts w:ascii="Times New Roman" w:hAnsi="Times New Roman"/>
              <w:spacing w:val="0"/>
              <w:w w:val="100"/>
              <w:lang w:val="en-GB"/>
            </w:rPr>
            <w:t>Maastricht</w:t>
          </w:r>
        </w:smartTag>
      </w:smartTag>
      <w:r w:rsidRPr="00C018E0">
        <w:rPr>
          <w:rFonts w:ascii="Times New Roman" w:hAnsi="Times New Roman"/>
          <w:spacing w:val="0"/>
          <w:w w:val="100"/>
          <w:lang w:val="en-GB"/>
        </w:rPr>
        <w:t xml:space="preserve"> on 7 February 1992, and came into force on 1 November 1993. It is often referred to as </w:t>
      </w:r>
      <w:r w:rsidR="00CD6630">
        <w:rPr>
          <w:rFonts w:ascii="Times New Roman" w:hAnsi="Times New Roman"/>
          <w:spacing w:val="0"/>
          <w:w w:val="100"/>
          <w:lang w:val="en-GB"/>
        </w:rPr>
        <w:t>‘</w:t>
      </w:r>
      <w:r w:rsidRPr="00C018E0">
        <w:rPr>
          <w:rFonts w:ascii="Times New Roman" w:hAnsi="Times New Roman"/>
          <w:spacing w:val="0"/>
          <w:w w:val="100"/>
          <w:lang w:val="en-GB"/>
        </w:rPr>
        <w:t xml:space="preserve">the </w:t>
      </w:r>
      <w:r w:rsidR="00CD7D44">
        <w:rPr>
          <w:rFonts w:ascii="Times New Roman" w:hAnsi="Times New Roman"/>
          <w:spacing w:val="0"/>
          <w:w w:val="100"/>
          <w:lang w:val="en-GB"/>
        </w:rPr>
        <w:t>Maastricht Treaty</w:t>
      </w:r>
      <w:r w:rsidR="00CD6630">
        <w:rPr>
          <w:rFonts w:ascii="Times New Roman" w:hAnsi="Times New Roman"/>
          <w:spacing w:val="0"/>
          <w:w w:val="100"/>
          <w:lang w:val="en-GB"/>
        </w:rPr>
        <w:t>’</w:t>
      </w:r>
      <w:r w:rsidRPr="00C018E0">
        <w:rPr>
          <w:rFonts w:ascii="Times New Roman" w:hAnsi="Times New Roman"/>
          <w:spacing w:val="0"/>
          <w:w w:val="100"/>
          <w:lang w:val="en-GB"/>
        </w:rPr>
        <w:t>.</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 xml:space="preserve">The ECSC, EEC and </w:t>
      </w:r>
      <w:proofErr w:type="spellStart"/>
      <w:r w:rsidRPr="00C018E0">
        <w:rPr>
          <w:rFonts w:ascii="Times New Roman" w:hAnsi="Times New Roman"/>
          <w:spacing w:val="0"/>
          <w:w w:val="100"/>
          <w:lang w:val="en-GB"/>
        </w:rPr>
        <w:t>Euratom</w:t>
      </w:r>
      <w:proofErr w:type="spellEnd"/>
      <w:r w:rsidRPr="00C018E0">
        <w:rPr>
          <w:rFonts w:ascii="Times New Roman" w:hAnsi="Times New Roman"/>
          <w:spacing w:val="0"/>
          <w:w w:val="100"/>
          <w:lang w:val="en-GB"/>
        </w:rPr>
        <w:t xml:space="preserve"> </w:t>
      </w:r>
      <w:r w:rsidR="005106AB" w:rsidRPr="00C018E0">
        <w:rPr>
          <w:rFonts w:ascii="Times New Roman" w:hAnsi="Times New Roman"/>
          <w:spacing w:val="0"/>
          <w:w w:val="100"/>
          <w:lang w:val="en-GB"/>
        </w:rPr>
        <w:t xml:space="preserve">Treaties </w:t>
      </w:r>
      <w:r w:rsidRPr="00C018E0">
        <w:rPr>
          <w:rFonts w:ascii="Times New Roman" w:hAnsi="Times New Roman"/>
          <w:spacing w:val="0"/>
          <w:w w:val="100"/>
          <w:lang w:val="en-GB"/>
        </w:rPr>
        <w:t xml:space="preserve">created the three ‘European Communities’, i.e. the system of joint decision-making on coal, steel, nuclear power and other major sectors of the member </w:t>
      </w:r>
      <w:r w:rsidR="00CD7D44">
        <w:rPr>
          <w:rFonts w:ascii="Times New Roman" w:hAnsi="Times New Roman"/>
          <w:spacing w:val="0"/>
          <w:w w:val="100"/>
          <w:lang w:val="en-GB"/>
        </w:rPr>
        <w:t>states’</w:t>
      </w:r>
      <w:r w:rsidR="000E0FE9">
        <w:rPr>
          <w:rFonts w:ascii="Times New Roman" w:hAnsi="Times New Roman"/>
          <w:spacing w:val="0"/>
          <w:w w:val="100"/>
          <w:lang w:val="en-GB"/>
        </w:rPr>
        <w:t xml:space="preserve"> </w:t>
      </w:r>
      <w:r w:rsidR="00CD7D44">
        <w:rPr>
          <w:rFonts w:ascii="Times New Roman" w:hAnsi="Times New Roman"/>
          <w:spacing w:val="0"/>
          <w:w w:val="100"/>
          <w:lang w:val="en-GB"/>
        </w:rPr>
        <w:t>economies. The common</w:t>
      </w:r>
      <w:r w:rsidRPr="00C018E0">
        <w:rPr>
          <w:rFonts w:ascii="Times New Roman" w:hAnsi="Times New Roman"/>
          <w:spacing w:val="0"/>
          <w:w w:val="100"/>
          <w:lang w:val="en-GB"/>
        </w:rPr>
        <w:t xml:space="preserve"> institutions set up to manage this system were merged in 1967, resulting in a single Commission and a single Council of Ministers. </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 xml:space="preserve">The EEC, in addition to its economic role, gradually took on a wide range of responsibilities including social, environmental and regional policies. Since it was no longer a purely economic community, the fourth </w:t>
      </w:r>
      <w:r w:rsidR="00CD6630" w:rsidRPr="00C018E0">
        <w:rPr>
          <w:rFonts w:ascii="Times New Roman" w:hAnsi="Times New Roman"/>
          <w:spacing w:val="0"/>
          <w:w w:val="100"/>
          <w:lang w:val="en-GB"/>
        </w:rPr>
        <w:t xml:space="preserve">Treaty </w:t>
      </w:r>
      <w:r w:rsidRPr="00C018E0">
        <w:rPr>
          <w:rFonts w:ascii="Times New Roman" w:hAnsi="Times New Roman"/>
          <w:spacing w:val="0"/>
          <w:w w:val="100"/>
          <w:lang w:val="en-GB"/>
        </w:rPr>
        <w:t>(</w:t>
      </w:r>
      <w:smartTag w:uri="urn:schemas-microsoft-com:office:smarttags" w:element="place">
        <w:smartTag w:uri="urn:schemas-microsoft-com:office:smarttags" w:element="City">
          <w:r w:rsidRPr="00C018E0">
            <w:rPr>
              <w:rFonts w:ascii="Times New Roman" w:hAnsi="Times New Roman"/>
              <w:spacing w:val="0"/>
              <w:w w:val="100"/>
              <w:lang w:val="en-GB"/>
            </w:rPr>
            <w:t>Maastricht</w:t>
          </w:r>
        </w:smartTag>
      </w:smartTag>
      <w:r w:rsidRPr="00C018E0">
        <w:rPr>
          <w:rFonts w:ascii="Times New Roman" w:hAnsi="Times New Roman"/>
          <w:spacing w:val="0"/>
          <w:w w:val="100"/>
          <w:lang w:val="en-GB"/>
        </w:rPr>
        <w:t>) renamed it simply ‘the European Community’ (EC).</w:t>
      </w:r>
      <w:r w:rsidR="00CD7D44">
        <w:rPr>
          <w:rFonts w:ascii="Times New Roman" w:hAnsi="Times New Roman"/>
          <w:spacing w:val="0"/>
          <w:w w:val="100"/>
          <w:lang w:val="en-GB"/>
        </w:rPr>
        <w:t xml:space="preserve"> As </w:t>
      </w:r>
      <w:r w:rsidR="00803B9E" w:rsidRPr="00C018E0">
        <w:rPr>
          <w:rFonts w:ascii="Times New Roman" w:hAnsi="Times New Roman"/>
          <w:spacing w:val="0"/>
          <w:w w:val="100"/>
          <w:lang w:val="en-GB"/>
        </w:rPr>
        <w:t>the ECSC Treaty approached</w:t>
      </w:r>
      <w:r w:rsidR="00CD7D44">
        <w:rPr>
          <w:rFonts w:ascii="Times New Roman" w:hAnsi="Times New Roman"/>
          <w:spacing w:val="0"/>
          <w:w w:val="100"/>
          <w:lang w:val="en-GB"/>
        </w:rPr>
        <w:t xml:space="preserve"> expiry in 2002, </w:t>
      </w:r>
      <w:r w:rsidR="00803B9E" w:rsidRPr="00C018E0">
        <w:rPr>
          <w:rFonts w:ascii="Times New Roman" w:hAnsi="Times New Roman"/>
          <w:spacing w:val="0"/>
          <w:w w:val="100"/>
          <w:lang w:val="en-GB"/>
        </w:rPr>
        <w:t>responsibilities for coal and steel were p</w:t>
      </w:r>
      <w:r w:rsidR="00CD7D44">
        <w:rPr>
          <w:rFonts w:ascii="Times New Roman" w:hAnsi="Times New Roman"/>
          <w:spacing w:val="0"/>
          <w:w w:val="100"/>
          <w:lang w:val="en-GB"/>
        </w:rPr>
        <w:t xml:space="preserve">rogressively merged into other </w:t>
      </w:r>
      <w:r w:rsidR="005106AB">
        <w:rPr>
          <w:rFonts w:ascii="Times New Roman" w:hAnsi="Times New Roman"/>
          <w:spacing w:val="0"/>
          <w:w w:val="100"/>
          <w:lang w:val="en-GB"/>
        </w:rPr>
        <w:t>T</w:t>
      </w:r>
      <w:r w:rsidR="005106AB" w:rsidRPr="00C018E0">
        <w:rPr>
          <w:rFonts w:ascii="Times New Roman" w:hAnsi="Times New Roman"/>
          <w:spacing w:val="0"/>
          <w:w w:val="100"/>
          <w:lang w:val="en-GB"/>
        </w:rPr>
        <w:t>reaties</w:t>
      </w:r>
      <w:r w:rsidR="00803B9E" w:rsidRPr="00C018E0">
        <w:rPr>
          <w:rFonts w:ascii="Times New Roman" w:hAnsi="Times New Roman"/>
          <w:spacing w:val="0"/>
          <w:w w:val="100"/>
          <w:lang w:val="en-GB"/>
        </w:rPr>
        <w:t>.</w:t>
      </w:r>
    </w:p>
    <w:p w:rsidR="00612696" w:rsidRPr="00C018E0" w:rsidRDefault="00612696" w:rsidP="00612696">
      <w:pPr>
        <w:jc w:val="both"/>
        <w:rPr>
          <w:rFonts w:ascii="Times New Roman" w:hAnsi="Times New Roman"/>
          <w:b/>
          <w:spacing w:val="0"/>
          <w:w w:val="100"/>
          <w:lang w:val="en-GB"/>
        </w:rPr>
      </w:pPr>
    </w:p>
    <w:p w:rsidR="00612696"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 xml:space="preserve">At </w:t>
      </w:r>
      <w:smartTag w:uri="urn:schemas-microsoft-com:office:smarttags" w:element="place">
        <w:smartTag w:uri="urn:schemas-microsoft-com:office:smarttags" w:element="City">
          <w:r w:rsidRPr="00C018E0">
            <w:rPr>
              <w:rFonts w:ascii="Times New Roman" w:hAnsi="Times New Roman"/>
              <w:spacing w:val="0"/>
              <w:w w:val="100"/>
              <w:lang w:val="en-GB"/>
            </w:rPr>
            <w:t>Maastricht</w:t>
          </w:r>
        </w:smartTag>
      </w:smartTag>
      <w:r w:rsidRPr="00C018E0">
        <w:rPr>
          <w:rFonts w:ascii="Times New Roman" w:hAnsi="Times New Roman"/>
          <w:spacing w:val="0"/>
          <w:w w:val="100"/>
          <w:lang w:val="en-GB"/>
        </w:rPr>
        <w:t>, the member state</w:t>
      </w:r>
      <w:r w:rsidR="000E0FE9" w:rsidRPr="00C018E0">
        <w:rPr>
          <w:rFonts w:ascii="Times New Roman" w:hAnsi="Times New Roman"/>
          <w:spacing w:val="0"/>
          <w:w w:val="100"/>
          <w:lang w:val="en-GB"/>
        </w:rPr>
        <w:t xml:space="preserve"> </w:t>
      </w:r>
      <w:r w:rsidRPr="00C018E0">
        <w:rPr>
          <w:rFonts w:ascii="Times New Roman" w:hAnsi="Times New Roman"/>
          <w:spacing w:val="0"/>
          <w:w w:val="100"/>
          <w:lang w:val="en-GB"/>
        </w:rPr>
        <w:t>governments also agreed to work together on foreign and security policy</w:t>
      </w:r>
      <w:r w:rsidR="00802CF1" w:rsidRPr="00C018E0">
        <w:rPr>
          <w:rFonts w:ascii="Times New Roman" w:hAnsi="Times New Roman"/>
          <w:spacing w:val="0"/>
          <w:w w:val="100"/>
          <w:lang w:val="en-GB"/>
        </w:rPr>
        <w:t>,</w:t>
      </w:r>
      <w:r w:rsidRPr="00C018E0">
        <w:rPr>
          <w:rFonts w:ascii="Times New Roman" w:hAnsi="Times New Roman"/>
          <w:spacing w:val="0"/>
          <w:w w:val="100"/>
          <w:lang w:val="en-GB"/>
        </w:rPr>
        <w:t xml:space="preserve"> and in the area of ‘justice and home affairs’. By adding this intergovernmental cooperation to the existing Community system, the Maastricht Treaty created a new structure with three ‘pillars’ which is political as well as economic. This is the European Union (EU).</w:t>
      </w:r>
    </w:p>
    <w:p w:rsidR="00735C3E" w:rsidRDefault="00735C3E" w:rsidP="00612696">
      <w:pPr>
        <w:jc w:val="both"/>
        <w:rPr>
          <w:rFonts w:ascii="Times New Roman" w:hAnsi="Times New Roman"/>
          <w:spacing w:val="0"/>
          <w:w w:val="100"/>
          <w:lang w:val="en-GB"/>
        </w:rPr>
      </w:pPr>
    </w:p>
    <w:p w:rsidR="00735C3E" w:rsidRPr="00C018E0" w:rsidRDefault="00735C3E" w:rsidP="00612696">
      <w:pPr>
        <w:jc w:val="both"/>
        <w:rPr>
          <w:rFonts w:ascii="Times New Roman" w:hAnsi="Times New Roman"/>
          <w:b/>
          <w:spacing w:val="0"/>
          <w:w w:val="100"/>
          <w:lang w:val="en-GB"/>
        </w:rPr>
      </w:pPr>
    </w:p>
    <w:p w:rsidR="00612696" w:rsidRPr="00C018E0" w:rsidRDefault="00090DDF" w:rsidP="00612696">
      <w:pPr>
        <w:jc w:val="both"/>
        <w:rPr>
          <w:rFonts w:ascii="Times New Roman" w:hAnsi="Times New Roman"/>
          <w:spacing w:val="0"/>
          <w:w w:val="100"/>
          <w:lang w:val="en-GB"/>
        </w:rPr>
      </w:pPr>
      <w:r>
        <w:rPr>
          <w:rFonts w:ascii="Times New Roman" w:hAnsi="Times New Roman"/>
          <w:noProof/>
          <w:spacing w:val="0"/>
          <w:w w:val="100"/>
          <w:lang w:val="fr-FR" w:eastAsia="fr-FR"/>
        </w:rPr>
        <w:drawing>
          <wp:inline distT="0" distB="0" distL="0" distR="0">
            <wp:extent cx="2286000" cy="17767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286000" cy="1776730"/>
                    </a:xfrm>
                    <a:prstGeom prst="rect">
                      <a:avLst/>
                    </a:prstGeom>
                    <a:noFill/>
                    <a:ln>
                      <a:noFill/>
                    </a:ln>
                  </pic:spPr>
                </pic:pic>
              </a:graphicData>
            </a:graphic>
          </wp:inline>
        </w:drawing>
      </w: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[Text on the diagram:]</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 xml:space="preserve">THE EUROPEAN </w:t>
      </w:r>
      <w:smartTag w:uri="urn:schemas-microsoft-com:office:smarttags" w:element="place">
        <w:r w:rsidRPr="00C018E0">
          <w:rPr>
            <w:rFonts w:ascii="Times New Roman" w:hAnsi="Times New Roman"/>
            <w:spacing w:val="0"/>
            <w:w w:val="100"/>
            <w:lang w:val="en-GB"/>
          </w:rPr>
          <w:t>UNION</w:t>
        </w:r>
      </w:smartTag>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Community domain (most common policy areas)</w:t>
      </w: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Common foreign and security policy</w:t>
      </w: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Police and judicial cooperation in criminal matters</w:t>
      </w: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THE TREATIES</w:t>
      </w:r>
    </w:p>
    <w:p w:rsidR="00612696" w:rsidRPr="00C018E0" w:rsidRDefault="00612696" w:rsidP="00612696">
      <w:pPr>
        <w:jc w:val="both"/>
        <w:rPr>
          <w:rFonts w:ascii="Times New Roman" w:hAnsi="Times New Roman"/>
          <w:spacing w:val="0"/>
          <w:w w:val="100"/>
          <w:lang w:val="en-GB"/>
        </w:rPr>
      </w:pPr>
    </w:p>
    <w:p w:rsidR="00090156" w:rsidRDefault="00090156" w:rsidP="00090156">
      <w:pPr>
        <w:jc w:val="both"/>
        <w:rPr>
          <w:rFonts w:ascii="Times New Roman" w:hAnsi="Times New Roman"/>
          <w:spacing w:val="0"/>
          <w:w w:val="100"/>
          <w:lang w:val="en-GB"/>
        </w:rPr>
      </w:pPr>
      <w:r>
        <w:rPr>
          <w:rFonts w:ascii="Times New Roman" w:hAnsi="Times New Roman"/>
          <w:spacing w:val="0"/>
          <w:w w:val="100"/>
          <w:lang w:val="en-GB"/>
        </w:rPr>
        <w:t>[</w:t>
      </w:r>
      <w:r w:rsidR="008B4D5B">
        <w:rPr>
          <w:rFonts w:ascii="Times New Roman" w:hAnsi="Times New Roman"/>
          <w:spacing w:val="0"/>
          <w:w w:val="100"/>
          <w:lang w:val="en-GB"/>
        </w:rPr>
        <w:t>C</w:t>
      </w:r>
      <w:r>
        <w:rPr>
          <w:rFonts w:ascii="Times New Roman" w:hAnsi="Times New Roman"/>
          <w:spacing w:val="0"/>
          <w:w w:val="100"/>
          <w:lang w:val="en-GB"/>
        </w:rPr>
        <w:t>aption</w:t>
      </w:r>
      <w:r w:rsidR="008B4D5B">
        <w:rPr>
          <w:rFonts w:ascii="Times New Roman" w:hAnsi="Times New Roman"/>
          <w:spacing w:val="0"/>
          <w:w w:val="100"/>
          <w:lang w:val="en-GB"/>
        </w:rPr>
        <w:t xml:space="preserve"> for the diagram</w:t>
      </w:r>
      <w:r w:rsidRPr="00C018E0">
        <w:rPr>
          <w:rFonts w:ascii="Times New Roman" w:hAnsi="Times New Roman"/>
          <w:spacing w:val="0"/>
          <w:w w:val="100"/>
          <w:lang w:val="en-GB"/>
        </w:rPr>
        <w:t>:]</w:t>
      </w:r>
    </w:p>
    <w:p w:rsidR="00090156" w:rsidRDefault="00090156" w:rsidP="00090156">
      <w:pPr>
        <w:jc w:val="both"/>
        <w:rPr>
          <w:rFonts w:ascii="Times New Roman" w:hAnsi="Times New Roman"/>
          <w:spacing w:val="0"/>
          <w:w w:val="100"/>
          <w:lang w:val="en-GB"/>
        </w:rPr>
      </w:pPr>
    </w:p>
    <w:p w:rsidR="00090156" w:rsidRPr="00C018E0" w:rsidRDefault="00090156" w:rsidP="00090156">
      <w:pPr>
        <w:jc w:val="both"/>
        <w:rPr>
          <w:rFonts w:ascii="Times New Roman" w:hAnsi="Times New Roman"/>
          <w:spacing w:val="0"/>
          <w:w w:val="100"/>
          <w:lang w:val="en-GB"/>
        </w:rPr>
      </w:pPr>
      <w:r>
        <w:rPr>
          <w:rFonts w:ascii="Times New Roman" w:hAnsi="Times New Roman"/>
          <w:spacing w:val="0"/>
          <w:w w:val="100"/>
          <w:lang w:val="en-GB"/>
        </w:rPr>
        <w:t xml:space="preserve">The European Union is founded on its </w:t>
      </w:r>
      <w:r w:rsidR="00437DAD">
        <w:rPr>
          <w:rFonts w:ascii="Times New Roman" w:hAnsi="Times New Roman"/>
          <w:spacing w:val="0"/>
          <w:w w:val="100"/>
          <w:lang w:val="en-GB"/>
        </w:rPr>
        <w:t>Treaties</w:t>
      </w:r>
      <w:r>
        <w:rPr>
          <w:rFonts w:ascii="Times New Roman" w:hAnsi="Times New Roman"/>
          <w:spacing w:val="0"/>
          <w:w w:val="100"/>
          <w:lang w:val="en-GB"/>
        </w:rPr>
        <w:t xml:space="preserve">. Its three </w:t>
      </w:r>
      <w:r w:rsidR="00CB6395">
        <w:rPr>
          <w:rFonts w:ascii="Times New Roman" w:hAnsi="Times New Roman"/>
          <w:spacing w:val="0"/>
          <w:w w:val="100"/>
          <w:lang w:val="en-GB"/>
        </w:rPr>
        <w:t>‘</w:t>
      </w:r>
      <w:r>
        <w:rPr>
          <w:rFonts w:ascii="Times New Roman" w:hAnsi="Times New Roman"/>
          <w:spacing w:val="0"/>
          <w:w w:val="100"/>
          <w:lang w:val="en-GB"/>
        </w:rPr>
        <w:t>pillars</w:t>
      </w:r>
      <w:r w:rsidR="00CB6395">
        <w:rPr>
          <w:rFonts w:ascii="Times New Roman" w:hAnsi="Times New Roman"/>
          <w:spacing w:val="0"/>
          <w:w w:val="100"/>
          <w:lang w:val="en-GB"/>
        </w:rPr>
        <w:t>’</w:t>
      </w:r>
      <w:r>
        <w:rPr>
          <w:rFonts w:ascii="Times New Roman" w:hAnsi="Times New Roman"/>
          <w:spacing w:val="0"/>
          <w:w w:val="100"/>
          <w:lang w:val="en-GB"/>
        </w:rPr>
        <w:t xml:space="preserve"> represent different policy areas with different decision-making systems.</w:t>
      </w:r>
    </w:p>
    <w:p w:rsidR="00612696" w:rsidRDefault="00612696" w:rsidP="00612696">
      <w:pPr>
        <w:jc w:val="both"/>
        <w:rPr>
          <w:rFonts w:ascii="Times New Roman" w:hAnsi="Times New Roman"/>
          <w:spacing w:val="0"/>
          <w:w w:val="100"/>
          <w:lang w:val="en-GB"/>
        </w:rPr>
      </w:pPr>
    </w:p>
    <w:p w:rsidR="008B4D5B" w:rsidRDefault="008B4D5B" w:rsidP="00612696">
      <w:pPr>
        <w:jc w:val="both"/>
        <w:rPr>
          <w:rFonts w:ascii="Times New Roman" w:hAnsi="Times New Roman"/>
          <w:spacing w:val="0"/>
          <w:w w:val="100"/>
          <w:lang w:val="en-GB"/>
        </w:rPr>
      </w:pPr>
    </w:p>
    <w:p w:rsidR="008B4D5B" w:rsidRDefault="008B4D5B" w:rsidP="00612696">
      <w:pPr>
        <w:jc w:val="both"/>
        <w:rPr>
          <w:rFonts w:ascii="Times New Roman" w:hAnsi="Times New Roman"/>
          <w:spacing w:val="0"/>
          <w:w w:val="100"/>
          <w:lang w:val="en-GB"/>
        </w:rPr>
      </w:pPr>
    </w:p>
    <w:p w:rsidR="008B4D5B" w:rsidRPr="00C018E0" w:rsidRDefault="008B4D5B"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 xml:space="preserve">The </w:t>
      </w:r>
      <w:r w:rsidR="00437DAD" w:rsidRPr="00C018E0">
        <w:rPr>
          <w:rFonts w:ascii="Times New Roman" w:hAnsi="Times New Roman"/>
          <w:spacing w:val="0"/>
          <w:w w:val="100"/>
          <w:lang w:val="en-GB"/>
        </w:rPr>
        <w:t xml:space="preserve">Treaties </w:t>
      </w:r>
      <w:r w:rsidRPr="00C018E0">
        <w:rPr>
          <w:rFonts w:ascii="Times New Roman" w:hAnsi="Times New Roman"/>
          <w:spacing w:val="0"/>
          <w:w w:val="100"/>
          <w:lang w:val="en-GB"/>
        </w:rPr>
        <w:t>are the basis for everything the EU does. They have been amended each time new member states</w:t>
      </w:r>
      <w:r w:rsidR="000E0FE9" w:rsidRPr="00C018E0">
        <w:rPr>
          <w:rFonts w:ascii="Times New Roman" w:hAnsi="Times New Roman"/>
          <w:spacing w:val="0"/>
          <w:w w:val="100"/>
          <w:lang w:val="en-GB"/>
        </w:rPr>
        <w:t xml:space="preserve"> </w:t>
      </w:r>
      <w:r w:rsidRPr="00C018E0">
        <w:rPr>
          <w:rFonts w:ascii="Times New Roman" w:hAnsi="Times New Roman"/>
          <w:spacing w:val="0"/>
          <w:w w:val="100"/>
          <w:lang w:val="en-GB"/>
        </w:rPr>
        <w:t xml:space="preserve">have joined. From time to time the </w:t>
      </w:r>
      <w:r w:rsidR="00437DAD" w:rsidRPr="00C018E0">
        <w:rPr>
          <w:rFonts w:ascii="Times New Roman" w:hAnsi="Times New Roman"/>
          <w:spacing w:val="0"/>
          <w:w w:val="100"/>
          <w:lang w:val="en-GB"/>
        </w:rPr>
        <w:t xml:space="preserve">Treaties </w:t>
      </w:r>
      <w:r w:rsidRPr="00C018E0">
        <w:rPr>
          <w:rFonts w:ascii="Times New Roman" w:hAnsi="Times New Roman"/>
          <w:spacing w:val="0"/>
          <w:w w:val="100"/>
          <w:lang w:val="en-GB"/>
        </w:rPr>
        <w:t>have also been amended to reform the European Union’s institutions and to give it new areas of responsibility</w:t>
      </w:r>
      <w:r w:rsidR="002063E0" w:rsidRPr="00C018E0">
        <w:rPr>
          <w:rFonts w:ascii="Times New Roman" w:hAnsi="Times New Roman"/>
          <w:spacing w:val="0"/>
          <w:w w:val="100"/>
          <w:lang w:val="en-GB"/>
        </w:rPr>
        <w:t>.</w:t>
      </w:r>
      <w:r w:rsidRPr="00C018E0">
        <w:rPr>
          <w:rFonts w:ascii="Times New Roman" w:hAnsi="Times New Roman"/>
          <w:spacing w:val="0"/>
          <w:w w:val="100"/>
          <w:lang w:val="en-GB"/>
        </w:rPr>
        <w:t xml:space="preserve"> This is always done by a special conference of the EU’s national governments (an ‘intergovernmental conference’ or IGC)</w:t>
      </w:r>
      <w:r w:rsidR="00443884" w:rsidRPr="00C018E0">
        <w:rPr>
          <w:rFonts w:ascii="Times New Roman" w:hAnsi="Times New Roman"/>
          <w:spacing w:val="0"/>
          <w:w w:val="100"/>
          <w:lang w:val="en-GB"/>
        </w:rPr>
        <w:t xml:space="preserve">. Key intergovernmental conferences resulted in: </w:t>
      </w:r>
    </w:p>
    <w:p w:rsidR="00612696" w:rsidRPr="00C018E0" w:rsidRDefault="00612696" w:rsidP="00612696">
      <w:pPr>
        <w:jc w:val="both"/>
        <w:rPr>
          <w:rFonts w:ascii="Times New Roman" w:hAnsi="Times New Roman"/>
          <w:spacing w:val="0"/>
          <w:w w:val="100"/>
          <w:lang w:val="en-GB"/>
        </w:rPr>
      </w:pPr>
    </w:p>
    <w:p w:rsidR="00443884" w:rsidRPr="00C018E0" w:rsidRDefault="00612696" w:rsidP="00612696">
      <w:pPr>
        <w:numPr>
          <w:ilvl w:val="0"/>
          <w:numId w:val="7"/>
        </w:numPr>
        <w:jc w:val="both"/>
        <w:rPr>
          <w:rFonts w:ascii="Times New Roman" w:hAnsi="Times New Roman"/>
          <w:spacing w:val="0"/>
          <w:w w:val="100"/>
          <w:lang w:val="en-GB"/>
        </w:rPr>
      </w:pPr>
      <w:r w:rsidRPr="00C018E0">
        <w:rPr>
          <w:rFonts w:ascii="Times New Roman" w:hAnsi="Times New Roman"/>
          <w:spacing w:val="0"/>
          <w:w w:val="100"/>
          <w:lang w:val="en-GB"/>
        </w:rPr>
        <w:t xml:space="preserve">The </w:t>
      </w:r>
      <w:r w:rsidRPr="005106AB">
        <w:rPr>
          <w:rFonts w:ascii="Times New Roman" w:hAnsi="Times New Roman"/>
          <w:spacing w:val="0"/>
          <w:w w:val="100"/>
          <w:lang w:val="en-GB"/>
        </w:rPr>
        <w:t>Single European Act (SEA)</w:t>
      </w:r>
      <w:r w:rsidR="00321DEB" w:rsidRPr="005106AB">
        <w:rPr>
          <w:rFonts w:ascii="Times New Roman" w:hAnsi="Times New Roman"/>
          <w:spacing w:val="0"/>
          <w:w w:val="100"/>
          <w:lang w:val="en-GB"/>
        </w:rPr>
        <w:t>,</w:t>
      </w:r>
      <w:r w:rsidR="00321DEB">
        <w:rPr>
          <w:rFonts w:ascii="Times New Roman" w:hAnsi="Times New Roman"/>
          <w:spacing w:val="0"/>
          <w:w w:val="100"/>
          <w:lang w:val="en-GB"/>
        </w:rPr>
        <w:t xml:space="preserve"> which</w:t>
      </w:r>
      <w:r w:rsidRPr="00C018E0">
        <w:rPr>
          <w:rFonts w:ascii="Times New Roman" w:hAnsi="Times New Roman"/>
          <w:spacing w:val="0"/>
          <w:w w:val="100"/>
          <w:lang w:val="en-GB"/>
        </w:rPr>
        <w:t xml:space="preserve"> was signed in February 1986 and came into force on 1 July 1987. It amended the EEC Treaty and paved the way for completing the single market</w:t>
      </w:r>
      <w:r w:rsidR="00CB6395">
        <w:rPr>
          <w:rFonts w:ascii="Times New Roman" w:hAnsi="Times New Roman"/>
          <w:spacing w:val="0"/>
          <w:w w:val="100"/>
          <w:lang w:val="en-GB"/>
        </w:rPr>
        <w:t>;</w:t>
      </w:r>
    </w:p>
    <w:p w:rsidR="00612696" w:rsidRPr="00C018E0" w:rsidRDefault="00612696" w:rsidP="00443884">
      <w:pPr>
        <w:ind w:left="360"/>
        <w:jc w:val="both"/>
        <w:rPr>
          <w:rFonts w:ascii="Times New Roman" w:hAnsi="Times New Roman"/>
          <w:spacing w:val="0"/>
          <w:w w:val="100"/>
          <w:lang w:val="en-GB"/>
        </w:rPr>
      </w:pPr>
    </w:p>
    <w:p w:rsidR="00612696" w:rsidRPr="00C018E0" w:rsidRDefault="00612696" w:rsidP="00612696">
      <w:pPr>
        <w:numPr>
          <w:ilvl w:val="0"/>
          <w:numId w:val="7"/>
        </w:numPr>
        <w:jc w:val="both"/>
        <w:rPr>
          <w:rFonts w:ascii="Times New Roman" w:hAnsi="Times New Roman"/>
          <w:spacing w:val="0"/>
          <w:w w:val="100"/>
          <w:lang w:val="en-GB"/>
        </w:rPr>
      </w:pPr>
      <w:r w:rsidRPr="00C018E0">
        <w:rPr>
          <w:rFonts w:ascii="Times New Roman" w:hAnsi="Times New Roman"/>
          <w:spacing w:val="0"/>
          <w:w w:val="100"/>
          <w:lang w:val="en-GB"/>
        </w:rPr>
        <w:t xml:space="preserve">The </w:t>
      </w:r>
      <w:r w:rsidRPr="005106AB">
        <w:rPr>
          <w:rFonts w:ascii="Times New Roman" w:hAnsi="Times New Roman"/>
          <w:spacing w:val="0"/>
          <w:w w:val="100"/>
          <w:lang w:val="en-GB"/>
        </w:rPr>
        <w:t>Treaty of Amsterdam</w:t>
      </w:r>
      <w:r w:rsidR="00321DEB">
        <w:rPr>
          <w:rFonts w:ascii="Times New Roman" w:hAnsi="Times New Roman"/>
          <w:spacing w:val="0"/>
          <w:w w:val="100"/>
          <w:lang w:val="en-GB"/>
        </w:rPr>
        <w:t>, which</w:t>
      </w:r>
      <w:r w:rsidRPr="00C018E0">
        <w:rPr>
          <w:rFonts w:ascii="Times New Roman" w:hAnsi="Times New Roman"/>
          <w:spacing w:val="0"/>
          <w:w w:val="100"/>
          <w:lang w:val="en-GB"/>
        </w:rPr>
        <w:t xml:space="preserve"> was signed on 2 October 1997 and came into force on 1 May 1999. It extended the pooled sovereignty to more areas involving </w:t>
      </w:r>
      <w:r w:rsidR="00C018E0">
        <w:rPr>
          <w:rFonts w:ascii="Times New Roman" w:hAnsi="Times New Roman"/>
          <w:spacing w:val="0"/>
          <w:w w:val="100"/>
          <w:lang w:val="en-GB"/>
        </w:rPr>
        <w:t>more citi</w:t>
      </w:r>
      <w:r w:rsidR="007603EA" w:rsidRPr="00C018E0">
        <w:rPr>
          <w:rFonts w:ascii="Times New Roman" w:hAnsi="Times New Roman"/>
          <w:spacing w:val="0"/>
          <w:w w:val="100"/>
          <w:lang w:val="en-GB"/>
        </w:rPr>
        <w:t>zens</w:t>
      </w:r>
      <w:r w:rsidR="00CB6395">
        <w:rPr>
          <w:rFonts w:ascii="Times New Roman" w:hAnsi="Times New Roman"/>
          <w:spacing w:val="0"/>
          <w:w w:val="100"/>
          <w:lang w:val="en-GB"/>
        </w:rPr>
        <w:t>’</w:t>
      </w:r>
      <w:r w:rsidR="007603EA" w:rsidRPr="00C018E0">
        <w:rPr>
          <w:rFonts w:ascii="Times New Roman" w:hAnsi="Times New Roman"/>
          <w:spacing w:val="0"/>
          <w:w w:val="100"/>
          <w:lang w:val="en-GB"/>
        </w:rPr>
        <w:t xml:space="preserve"> rights, and </w:t>
      </w:r>
      <w:r w:rsidR="00F16C3A">
        <w:rPr>
          <w:rFonts w:ascii="Times New Roman" w:hAnsi="Times New Roman"/>
          <w:spacing w:val="0"/>
          <w:w w:val="100"/>
          <w:lang w:val="en-GB"/>
        </w:rPr>
        <w:t xml:space="preserve">closer interaction on </w:t>
      </w:r>
      <w:r w:rsidR="007603EA" w:rsidRPr="00F16C3A">
        <w:rPr>
          <w:rFonts w:ascii="Times New Roman" w:hAnsi="Times New Roman"/>
          <w:spacing w:val="0"/>
          <w:w w:val="100"/>
          <w:lang w:val="en-GB"/>
        </w:rPr>
        <w:t>social and employment policies</w:t>
      </w:r>
      <w:r w:rsidR="00CB6395">
        <w:rPr>
          <w:rFonts w:ascii="Times New Roman" w:hAnsi="Times New Roman"/>
          <w:spacing w:val="0"/>
          <w:w w:val="100"/>
          <w:lang w:val="en-GB"/>
        </w:rPr>
        <w:t>;</w:t>
      </w:r>
      <w:r w:rsidRPr="00C018E0">
        <w:rPr>
          <w:rFonts w:ascii="Times New Roman" w:hAnsi="Times New Roman"/>
          <w:spacing w:val="0"/>
          <w:w w:val="100"/>
          <w:lang w:val="en-GB"/>
        </w:rPr>
        <w:t xml:space="preserve"> </w:t>
      </w:r>
    </w:p>
    <w:p w:rsidR="00443884" w:rsidRPr="00C018E0" w:rsidRDefault="00443884" w:rsidP="00443884">
      <w:pPr>
        <w:ind w:left="360"/>
        <w:jc w:val="both"/>
        <w:rPr>
          <w:rFonts w:ascii="Times New Roman" w:hAnsi="Times New Roman"/>
          <w:spacing w:val="0"/>
          <w:w w:val="100"/>
          <w:lang w:val="en-GB"/>
        </w:rPr>
      </w:pPr>
    </w:p>
    <w:p w:rsidR="00443884" w:rsidRPr="00C018E0" w:rsidRDefault="00612696" w:rsidP="00443884">
      <w:pPr>
        <w:numPr>
          <w:ilvl w:val="0"/>
          <w:numId w:val="7"/>
        </w:numPr>
        <w:jc w:val="both"/>
        <w:rPr>
          <w:rFonts w:ascii="Times New Roman" w:hAnsi="Times New Roman"/>
          <w:b/>
          <w:spacing w:val="0"/>
          <w:w w:val="100"/>
          <w:lang w:val="en-GB"/>
        </w:rPr>
      </w:pPr>
      <w:r w:rsidRPr="00C018E0">
        <w:rPr>
          <w:rFonts w:ascii="Times New Roman" w:hAnsi="Times New Roman"/>
          <w:spacing w:val="0"/>
          <w:w w:val="100"/>
          <w:lang w:val="en-GB"/>
        </w:rPr>
        <w:t xml:space="preserve">The </w:t>
      </w:r>
      <w:r w:rsidRPr="005106AB">
        <w:rPr>
          <w:rFonts w:ascii="Times New Roman" w:hAnsi="Times New Roman"/>
          <w:spacing w:val="0"/>
          <w:w w:val="100"/>
          <w:lang w:val="en-GB"/>
        </w:rPr>
        <w:t>Treaty of Nice</w:t>
      </w:r>
      <w:r w:rsidRPr="00C018E0">
        <w:rPr>
          <w:rFonts w:ascii="Times New Roman" w:hAnsi="Times New Roman"/>
          <w:spacing w:val="0"/>
          <w:w w:val="100"/>
          <w:lang w:val="en-GB"/>
        </w:rPr>
        <w:t xml:space="preserve">, </w:t>
      </w:r>
      <w:r w:rsidR="00321DEB">
        <w:rPr>
          <w:rFonts w:ascii="Times New Roman" w:hAnsi="Times New Roman"/>
          <w:spacing w:val="0"/>
          <w:w w:val="100"/>
          <w:lang w:val="en-GB"/>
        </w:rPr>
        <w:t xml:space="preserve">which was </w:t>
      </w:r>
      <w:r w:rsidRPr="00C018E0">
        <w:rPr>
          <w:rFonts w:ascii="Times New Roman" w:hAnsi="Times New Roman"/>
          <w:spacing w:val="0"/>
          <w:w w:val="100"/>
          <w:lang w:val="en-GB"/>
        </w:rPr>
        <w:t xml:space="preserve">signed on 26 February 2001 </w:t>
      </w:r>
      <w:r w:rsidR="00321DEB">
        <w:rPr>
          <w:rFonts w:ascii="Times New Roman" w:hAnsi="Times New Roman"/>
          <w:spacing w:val="0"/>
          <w:w w:val="100"/>
          <w:lang w:val="en-GB"/>
        </w:rPr>
        <w:t xml:space="preserve">and </w:t>
      </w:r>
      <w:r w:rsidRPr="00C018E0">
        <w:rPr>
          <w:rFonts w:ascii="Times New Roman" w:hAnsi="Times New Roman"/>
          <w:spacing w:val="0"/>
          <w:w w:val="100"/>
          <w:lang w:val="en-GB"/>
        </w:rPr>
        <w:t xml:space="preserve">came into force on 1 February 2003. It further amended the other </w:t>
      </w:r>
      <w:r w:rsidR="005106AB" w:rsidRPr="00C018E0">
        <w:rPr>
          <w:rFonts w:ascii="Times New Roman" w:hAnsi="Times New Roman"/>
          <w:spacing w:val="0"/>
          <w:w w:val="100"/>
          <w:lang w:val="en-GB"/>
        </w:rPr>
        <w:t>Treaties</w:t>
      </w:r>
      <w:r w:rsidRPr="00C018E0">
        <w:rPr>
          <w:rFonts w:ascii="Times New Roman" w:hAnsi="Times New Roman"/>
          <w:spacing w:val="0"/>
          <w:w w:val="100"/>
          <w:lang w:val="en-GB"/>
        </w:rPr>
        <w:t>, streamlining the EU’s decision-making system so it could continue to work effectively even after further enlargements</w:t>
      </w:r>
      <w:r w:rsidR="00CB6395">
        <w:rPr>
          <w:rFonts w:ascii="Times New Roman" w:hAnsi="Times New Roman"/>
          <w:spacing w:val="0"/>
          <w:w w:val="100"/>
          <w:lang w:val="en-GB"/>
        </w:rPr>
        <w:t>;</w:t>
      </w:r>
      <w:r w:rsidR="007603EA" w:rsidRPr="00C018E0">
        <w:rPr>
          <w:rFonts w:ascii="Times New Roman" w:hAnsi="Times New Roman"/>
          <w:spacing w:val="0"/>
          <w:w w:val="100"/>
          <w:lang w:val="en-GB"/>
        </w:rPr>
        <w:t xml:space="preserve"> </w:t>
      </w:r>
    </w:p>
    <w:p w:rsidR="007603EA" w:rsidRPr="00C018E0" w:rsidRDefault="007603EA" w:rsidP="00C018E0">
      <w:pPr>
        <w:ind w:left="360"/>
        <w:jc w:val="both"/>
        <w:rPr>
          <w:rFonts w:ascii="Times New Roman" w:hAnsi="Times New Roman"/>
          <w:b/>
          <w:spacing w:val="0"/>
          <w:w w:val="100"/>
          <w:lang w:val="en-GB"/>
        </w:rPr>
      </w:pPr>
    </w:p>
    <w:p w:rsidR="00612696" w:rsidRPr="00090156" w:rsidRDefault="00443884" w:rsidP="00612696">
      <w:pPr>
        <w:numPr>
          <w:ilvl w:val="0"/>
          <w:numId w:val="7"/>
        </w:numPr>
        <w:jc w:val="both"/>
        <w:rPr>
          <w:rFonts w:ascii="Times New Roman" w:hAnsi="Times New Roman"/>
          <w:b/>
          <w:spacing w:val="0"/>
          <w:w w:val="100"/>
          <w:lang w:val="en-GB"/>
        </w:rPr>
      </w:pPr>
      <w:r w:rsidRPr="00090156">
        <w:rPr>
          <w:rFonts w:ascii="Times New Roman" w:hAnsi="Times New Roman"/>
          <w:spacing w:val="0"/>
          <w:w w:val="100"/>
          <w:lang w:val="en-GB"/>
        </w:rPr>
        <w:t xml:space="preserve">The </w:t>
      </w:r>
      <w:r w:rsidRPr="005106AB">
        <w:rPr>
          <w:rFonts w:ascii="Times New Roman" w:hAnsi="Times New Roman"/>
          <w:spacing w:val="0"/>
          <w:w w:val="100"/>
          <w:lang w:val="en-GB"/>
        </w:rPr>
        <w:t>Constitutional Treaty</w:t>
      </w:r>
      <w:r w:rsidRPr="00090156">
        <w:rPr>
          <w:rFonts w:ascii="Times New Roman" w:hAnsi="Times New Roman"/>
          <w:spacing w:val="0"/>
          <w:w w:val="100"/>
          <w:lang w:val="en-GB"/>
        </w:rPr>
        <w:t xml:space="preserve">, which was </w:t>
      </w:r>
      <w:r w:rsidR="007603EA" w:rsidRPr="00090156">
        <w:rPr>
          <w:rFonts w:ascii="Times New Roman" w:hAnsi="Times New Roman"/>
          <w:spacing w:val="0"/>
          <w:w w:val="100"/>
          <w:lang w:val="en-GB"/>
        </w:rPr>
        <w:t xml:space="preserve">agreed and </w:t>
      </w:r>
      <w:r w:rsidRPr="00090156">
        <w:rPr>
          <w:rFonts w:ascii="Times New Roman" w:hAnsi="Times New Roman"/>
          <w:spacing w:val="0"/>
          <w:w w:val="100"/>
          <w:lang w:val="en-GB"/>
        </w:rPr>
        <w:t xml:space="preserve">signed in October 2004, but has not come into force, because it has not been ratified by all </w:t>
      </w:r>
      <w:r w:rsidR="007603EA" w:rsidRPr="00090156">
        <w:rPr>
          <w:rFonts w:ascii="Times New Roman" w:hAnsi="Times New Roman"/>
          <w:spacing w:val="0"/>
          <w:w w:val="100"/>
          <w:lang w:val="en-GB"/>
        </w:rPr>
        <w:t>EU countries</w:t>
      </w:r>
      <w:r w:rsidR="000E62AC" w:rsidRPr="00090156">
        <w:rPr>
          <w:rFonts w:ascii="Times New Roman" w:hAnsi="Times New Roman"/>
          <w:spacing w:val="0"/>
          <w:w w:val="100"/>
          <w:lang w:val="en-GB"/>
        </w:rPr>
        <w:t>.</w:t>
      </w:r>
      <w:r w:rsidRPr="00090156">
        <w:rPr>
          <w:rFonts w:ascii="Times New Roman" w:hAnsi="Times New Roman"/>
          <w:spacing w:val="0"/>
          <w:w w:val="100"/>
          <w:lang w:val="en-GB"/>
        </w:rPr>
        <w:t xml:space="preserve"> </w:t>
      </w:r>
      <w:r w:rsidR="000E62AC" w:rsidRPr="00090156">
        <w:rPr>
          <w:rFonts w:ascii="Times New Roman" w:hAnsi="Times New Roman"/>
          <w:spacing w:val="0"/>
          <w:w w:val="100"/>
          <w:lang w:val="en-GB"/>
        </w:rPr>
        <w:t xml:space="preserve">It </w:t>
      </w:r>
      <w:r w:rsidRPr="00090156">
        <w:rPr>
          <w:rFonts w:ascii="Times New Roman" w:hAnsi="Times New Roman"/>
          <w:spacing w:val="0"/>
          <w:w w:val="100"/>
          <w:lang w:val="en-GB"/>
        </w:rPr>
        <w:t xml:space="preserve">was specifically rejected by the people of </w:t>
      </w:r>
      <w:smartTag w:uri="urn:schemas-microsoft-com:office:smarttags" w:element="country-region">
        <w:r w:rsidRPr="00090156">
          <w:rPr>
            <w:rFonts w:ascii="Times New Roman" w:hAnsi="Times New Roman"/>
            <w:spacing w:val="0"/>
            <w:w w:val="100"/>
            <w:lang w:val="en-GB"/>
          </w:rPr>
          <w:t>France</w:t>
        </w:r>
      </w:smartTag>
      <w:r w:rsidRPr="00090156">
        <w:rPr>
          <w:rFonts w:ascii="Times New Roman" w:hAnsi="Times New Roman"/>
          <w:spacing w:val="0"/>
          <w:w w:val="100"/>
          <w:lang w:val="en-GB"/>
        </w:rPr>
        <w:t xml:space="preserve"> and the </w:t>
      </w:r>
      <w:smartTag w:uri="urn:schemas-microsoft-com:office:smarttags" w:element="place">
        <w:smartTag w:uri="urn:schemas-microsoft-com:office:smarttags" w:element="country-region">
          <w:r w:rsidRPr="00090156">
            <w:rPr>
              <w:rFonts w:ascii="Times New Roman" w:hAnsi="Times New Roman"/>
              <w:spacing w:val="0"/>
              <w:w w:val="100"/>
              <w:lang w:val="en-GB"/>
            </w:rPr>
            <w:t>Netherlands</w:t>
          </w:r>
        </w:smartTag>
      </w:smartTag>
      <w:r w:rsidR="00321DEB" w:rsidRPr="00090156">
        <w:rPr>
          <w:rFonts w:ascii="Times New Roman" w:hAnsi="Times New Roman"/>
          <w:spacing w:val="0"/>
          <w:w w:val="100"/>
          <w:lang w:val="en-GB"/>
        </w:rPr>
        <w:t xml:space="preserve"> in </w:t>
      </w:r>
      <w:r w:rsidRPr="00090156">
        <w:rPr>
          <w:rFonts w:ascii="Times New Roman" w:hAnsi="Times New Roman"/>
          <w:spacing w:val="0"/>
          <w:w w:val="100"/>
          <w:lang w:val="en-GB"/>
        </w:rPr>
        <w:t>referendum</w:t>
      </w:r>
      <w:r w:rsidR="00321DEB" w:rsidRPr="00090156">
        <w:rPr>
          <w:rFonts w:ascii="Times New Roman" w:hAnsi="Times New Roman"/>
          <w:spacing w:val="0"/>
          <w:w w:val="100"/>
          <w:lang w:val="en-GB"/>
        </w:rPr>
        <w:t>s. I</w:t>
      </w:r>
      <w:r w:rsidR="00090156">
        <w:rPr>
          <w:rFonts w:ascii="Times New Roman" w:hAnsi="Times New Roman"/>
          <w:spacing w:val="0"/>
          <w:w w:val="100"/>
          <w:lang w:val="en-GB"/>
        </w:rPr>
        <w:t xml:space="preserve">n June 2007, the </w:t>
      </w:r>
      <w:r w:rsidR="00CB6395">
        <w:rPr>
          <w:rFonts w:ascii="Times New Roman" w:hAnsi="Times New Roman"/>
          <w:spacing w:val="0"/>
          <w:w w:val="100"/>
          <w:lang w:val="en-GB"/>
        </w:rPr>
        <w:t>EU’</w:t>
      </w:r>
      <w:r w:rsidR="00502566">
        <w:rPr>
          <w:rFonts w:ascii="Times New Roman" w:hAnsi="Times New Roman"/>
          <w:spacing w:val="0"/>
          <w:w w:val="100"/>
          <w:lang w:val="en-GB"/>
        </w:rPr>
        <w:t xml:space="preserve">s </w:t>
      </w:r>
      <w:r w:rsidR="00090156">
        <w:rPr>
          <w:rFonts w:ascii="Times New Roman" w:hAnsi="Times New Roman"/>
          <w:spacing w:val="0"/>
          <w:w w:val="100"/>
          <w:lang w:val="en-GB"/>
        </w:rPr>
        <w:t>political leaders decided to call for a new intergovernmental conference</w:t>
      </w:r>
      <w:r w:rsidR="00502566">
        <w:rPr>
          <w:rFonts w:ascii="Times New Roman" w:hAnsi="Times New Roman"/>
          <w:spacing w:val="0"/>
          <w:w w:val="100"/>
          <w:lang w:val="en-GB"/>
        </w:rPr>
        <w:t xml:space="preserve"> to work </w:t>
      </w:r>
      <w:r w:rsidR="00F16C3A">
        <w:rPr>
          <w:rFonts w:ascii="Times New Roman" w:hAnsi="Times New Roman"/>
          <w:spacing w:val="0"/>
          <w:w w:val="100"/>
          <w:lang w:val="en-GB"/>
        </w:rPr>
        <w:t xml:space="preserve">instead </w:t>
      </w:r>
      <w:r w:rsidR="00502566">
        <w:rPr>
          <w:rFonts w:ascii="Times New Roman" w:hAnsi="Times New Roman"/>
          <w:spacing w:val="0"/>
          <w:w w:val="100"/>
          <w:lang w:val="en-GB"/>
        </w:rPr>
        <w:t xml:space="preserve">on a </w:t>
      </w:r>
      <w:r w:rsidR="00F16C3A">
        <w:rPr>
          <w:rFonts w:ascii="Times New Roman" w:hAnsi="Times New Roman"/>
          <w:spacing w:val="0"/>
          <w:w w:val="100"/>
          <w:lang w:val="en-GB"/>
        </w:rPr>
        <w:t xml:space="preserve">reform </w:t>
      </w:r>
      <w:r w:rsidR="00502566">
        <w:rPr>
          <w:rFonts w:ascii="Times New Roman" w:hAnsi="Times New Roman"/>
          <w:spacing w:val="0"/>
          <w:w w:val="100"/>
          <w:lang w:val="en-GB"/>
        </w:rPr>
        <w:t>treaty</w:t>
      </w:r>
      <w:r w:rsidR="00F16C3A">
        <w:rPr>
          <w:rFonts w:ascii="Times New Roman" w:hAnsi="Times New Roman"/>
          <w:spacing w:val="0"/>
          <w:w w:val="100"/>
          <w:lang w:val="en-GB"/>
        </w:rPr>
        <w:t>.</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b/>
          <w:spacing w:val="0"/>
          <w:w w:val="100"/>
          <w:lang w:val="en-GB"/>
        </w:rPr>
      </w:pP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br w:type="page"/>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b/>
          <w:spacing w:val="0"/>
          <w:w w:val="100"/>
          <w:sz w:val="36"/>
          <w:szCs w:val="36"/>
          <w:lang w:val="en-GB"/>
        </w:rPr>
      </w:pPr>
      <w:r w:rsidRPr="00C018E0">
        <w:rPr>
          <w:rFonts w:ascii="Times New Roman" w:hAnsi="Times New Roman"/>
          <w:b/>
          <w:spacing w:val="0"/>
          <w:w w:val="100"/>
          <w:sz w:val="36"/>
          <w:szCs w:val="36"/>
          <w:lang w:val="en-GB"/>
        </w:rPr>
        <w:t>How the EU takes decisions</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Decision-making at European Union</w:t>
      </w:r>
      <w:r w:rsidR="00321DEB">
        <w:rPr>
          <w:rFonts w:ascii="Times New Roman" w:hAnsi="Times New Roman"/>
          <w:spacing w:val="0"/>
          <w:w w:val="100"/>
          <w:lang w:val="en-GB"/>
        </w:rPr>
        <w:t xml:space="preserve"> level involves various EU</w:t>
      </w:r>
      <w:r w:rsidRPr="00C018E0">
        <w:rPr>
          <w:rFonts w:ascii="Times New Roman" w:hAnsi="Times New Roman"/>
          <w:spacing w:val="0"/>
          <w:w w:val="100"/>
          <w:lang w:val="en-GB"/>
        </w:rPr>
        <w:t xml:space="preserve"> institutions, in particular:</w:t>
      </w:r>
    </w:p>
    <w:p w:rsidR="00612696" w:rsidRPr="00C018E0" w:rsidRDefault="00612696" w:rsidP="00612696">
      <w:pPr>
        <w:jc w:val="both"/>
        <w:rPr>
          <w:rFonts w:ascii="Times New Roman" w:hAnsi="Times New Roman"/>
          <w:spacing w:val="0"/>
          <w:w w:val="100"/>
          <w:lang w:val="en-GB"/>
        </w:rPr>
      </w:pPr>
    </w:p>
    <w:p w:rsidR="00612696" w:rsidRPr="00E25CBC" w:rsidRDefault="00612696" w:rsidP="00612696">
      <w:pPr>
        <w:numPr>
          <w:ilvl w:val="0"/>
          <w:numId w:val="9"/>
        </w:numPr>
        <w:jc w:val="both"/>
        <w:rPr>
          <w:rFonts w:ascii="Times New Roman" w:hAnsi="Times New Roman"/>
          <w:spacing w:val="0"/>
          <w:w w:val="100"/>
          <w:lang w:val="it-IT"/>
        </w:rPr>
      </w:pPr>
      <w:r w:rsidRPr="00E25CBC">
        <w:rPr>
          <w:rFonts w:ascii="Times New Roman" w:hAnsi="Times New Roman"/>
          <w:spacing w:val="0"/>
          <w:w w:val="100"/>
          <w:lang w:val="it-IT"/>
        </w:rPr>
        <w:t>the European Parliament (EP</w:t>
      </w:r>
      <w:r w:rsidR="00CB6395" w:rsidRPr="00E25CBC">
        <w:rPr>
          <w:rFonts w:ascii="Times New Roman" w:hAnsi="Times New Roman"/>
          <w:spacing w:val="0"/>
          <w:w w:val="100"/>
          <w:lang w:val="it-IT"/>
        </w:rPr>
        <w:t>/Parliament</w:t>
      </w:r>
      <w:r w:rsidRPr="00E25CBC">
        <w:rPr>
          <w:rFonts w:ascii="Times New Roman" w:hAnsi="Times New Roman"/>
          <w:spacing w:val="0"/>
          <w:w w:val="100"/>
          <w:lang w:val="it-IT"/>
        </w:rPr>
        <w:t>),</w:t>
      </w:r>
    </w:p>
    <w:p w:rsidR="00612696" w:rsidRPr="00C018E0" w:rsidRDefault="00612696" w:rsidP="00612696">
      <w:pPr>
        <w:numPr>
          <w:ilvl w:val="0"/>
          <w:numId w:val="9"/>
        </w:numPr>
        <w:jc w:val="both"/>
        <w:rPr>
          <w:rFonts w:ascii="Times New Roman" w:hAnsi="Times New Roman"/>
          <w:spacing w:val="0"/>
          <w:w w:val="100"/>
          <w:lang w:val="en-GB"/>
        </w:rPr>
      </w:pPr>
      <w:r w:rsidRPr="00C018E0">
        <w:rPr>
          <w:rFonts w:ascii="Times New Roman" w:hAnsi="Times New Roman"/>
          <w:spacing w:val="0"/>
          <w:w w:val="100"/>
          <w:lang w:val="en-GB"/>
        </w:rPr>
        <w:t>the Council of the European Union,</w:t>
      </w:r>
      <w:r w:rsidR="00321DEB">
        <w:rPr>
          <w:rFonts w:ascii="Times New Roman" w:hAnsi="Times New Roman"/>
          <w:spacing w:val="0"/>
          <w:w w:val="100"/>
          <w:lang w:val="en-GB"/>
        </w:rPr>
        <w:t xml:space="preserve"> and</w:t>
      </w:r>
    </w:p>
    <w:p w:rsidR="00612696" w:rsidRPr="00C018E0" w:rsidRDefault="00612696" w:rsidP="00612696">
      <w:pPr>
        <w:numPr>
          <w:ilvl w:val="0"/>
          <w:numId w:val="9"/>
        </w:numPr>
        <w:jc w:val="both"/>
        <w:rPr>
          <w:rFonts w:ascii="Times New Roman" w:hAnsi="Times New Roman"/>
          <w:spacing w:val="0"/>
          <w:w w:val="100"/>
          <w:lang w:val="en-GB"/>
        </w:rPr>
      </w:pPr>
      <w:r w:rsidRPr="00C018E0">
        <w:rPr>
          <w:rFonts w:ascii="Times New Roman" w:hAnsi="Times New Roman"/>
          <w:spacing w:val="0"/>
          <w:w w:val="100"/>
          <w:lang w:val="en-GB"/>
        </w:rPr>
        <w:t>the European Commission.</w:t>
      </w:r>
    </w:p>
    <w:p w:rsidR="00612696" w:rsidRPr="00C018E0" w:rsidRDefault="00612696" w:rsidP="00612696">
      <w:pPr>
        <w:jc w:val="both"/>
        <w:rPr>
          <w:rFonts w:ascii="Times New Roman" w:hAnsi="Times New Roman"/>
          <w:spacing w:val="0"/>
          <w:w w:val="100"/>
          <w:lang w:val="en-GB"/>
        </w:rPr>
      </w:pPr>
    </w:p>
    <w:p w:rsidR="00443884"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 xml:space="preserve">In general, it </w:t>
      </w:r>
      <w:r w:rsidRPr="00090156">
        <w:rPr>
          <w:rFonts w:ascii="Times New Roman" w:hAnsi="Times New Roman"/>
          <w:spacing w:val="0"/>
          <w:w w:val="100"/>
          <w:lang w:val="en-GB"/>
        </w:rPr>
        <w:t xml:space="preserve">is the European Commission that </w:t>
      </w:r>
      <w:r w:rsidRPr="005106AB">
        <w:rPr>
          <w:rFonts w:ascii="Times New Roman" w:hAnsi="Times New Roman"/>
          <w:spacing w:val="0"/>
          <w:w w:val="100"/>
          <w:lang w:val="en-GB"/>
        </w:rPr>
        <w:t xml:space="preserve">proposes </w:t>
      </w:r>
      <w:r w:rsidRPr="00090156">
        <w:rPr>
          <w:rFonts w:ascii="Times New Roman" w:hAnsi="Times New Roman"/>
          <w:spacing w:val="0"/>
          <w:w w:val="100"/>
          <w:lang w:val="en-GB"/>
        </w:rPr>
        <w:t xml:space="preserve">new legislation, but it is the Council and Parliament that </w:t>
      </w:r>
      <w:r w:rsidRPr="005106AB">
        <w:rPr>
          <w:rFonts w:ascii="Times New Roman" w:hAnsi="Times New Roman"/>
          <w:spacing w:val="0"/>
          <w:w w:val="100"/>
          <w:lang w:val="en-GB"/>
        </w:rPr>
        <w:t>pass</w:t>
      </w:r>
      <w:r w:rsidRPr="00090156">
        <w:rPr>
          <w:rFonts w:ascii="Times New Roman" w:hAnsi="Times New Roman"/>
          <w:spacing w:val="0"/>
          <w:w w:val="100"/>
          <w:lang w:val="en-GB"/>
        </w:rPr>
        <w:t xml:space="preserve"> the laws. </w:t>
      </w:r>
      <w:r w:rsidR="00340B6E" w:rsidRPr="00090156">
        <w:rPr>
          <w:rFonts w:ascii="Times New Roman" w:hAnsi="Times New Roman"/>
          <w:spacing w:val="0"/>
          <w:w w:val="100"/>
          <w:lang w:val="en-GB"/>
        </w:rPr>
        <w:t xml:space="preserve">In some cases, the Council can act alone. </w:t>
      </w:r>
      <w:r w:rsidR="00CB08A1" w:rsidRPr="00090156">
        <w:rPr>
          <w:rFonts w:ascii="Times New Roman" w:hAnsi="Times New Roman"/>
          <w:spacing w:val="0"/>
          <w:w w:val="100"/>
          <w:lang w:val="en-GB"/>
        </w:rPr>
        <w:t>Other institutions also have roles to play</w:t>
      </w:r>
      <w:r w:rsidR="000E62AC" w:rsidRPr="00090156">
        <w:rPr>
          <w:rFonts w:ascii="Times New Roman" w:hAnsi="Times New Roman"/>
          <w:spacing w:val="0"/>
          <w:w w:val="100"/>
          <w:lang w:val="en-GB"/>
        </w:rPr>
        <w:t>.</w:t>
      </w:r>
    </w:p>
    <w:p w:rsidR="00443884" w:rsidRPr="00C018E0" w:rsidRDefault="00443884" w:rsidP="00612696">
      <w:pPr>
        <w:jc w:val="both"/>
        <w:rPr>
          <w:rFonts w:ascii="Times New Roman" w:hAnsi="Times New Roman"/>
          <w:spacing w:val="0"/>
          <w:w w:val="100"/>
          <w:lang w:val="en-GB"/>
        </w:rPr>
      </w:pPr>
    </w:p>
    <w:p w:rsidR="00612696" w:rsidRPr="00C018E0" w:rsidRDefault="00443884" w:rsidP="00612696">
      <w:pPr>
        <w:jc w:val="both"/>
        <w:rPr>
          <w:rFonts w:ascii="Times New Roman" w:hAnsi="Times New Roman"/>
          <w:spacing w:val="0"/>
          <w:w w:val="100"/>
          <w:lang w:val="en-GB"/>
        </w:rPr>
      </w:pPr>
      <w:r w:rsidRPr="00C018E0">
        <w:rPr>
          <w:rFonts w:ascii="Times New Roman" w:hAnsi="Times New Roman"/>
          <w:spacing w:val="0"/>
          <w:w w:val="100"/>
          <w:lang w:val="en-GB"/>
        </w:rPr>
        <w:t xml:space="preserve">The main forms of EU law are </w:t>
      </w:r>
      <w:r w:rsidRPr="005106AB">
        <w:rPr>
          <w:rFonts w:ascii="Times New Roman" w:hAnsi="Times New Roman"/>
          <w:spacing w:val="0"/>
          <w:w w:val="100"/>
          <w:lang w:val="en-GB"/>
        </w:rPr>
        <w:t>directives</w:t>
      </w:r>
      <w:r w:rsidRPr="00C018E0">
        <w:rPr>
          <w:rFonts w:ascii="Times New Roman" w:hAnsi="Times New Roman"/>
          <w:b/>
          <w:spacing w:val="0"/>
          <w:w w:val="100"/>
          <w:lang w:val="en-GB"/>
        </w:rPr>
        <w:t xml:space="preserve"> </w:t>
      </w:r>
      <w:r w:rsidRPr="00C018E0">
        <w:rPr>
          <w:rFonts w:ascii="Times New Roman" w:hAnsi="Times New Roman"/>
          <w:spacing w:val="0"/>
          <w:w w:val="100"/>
          <w:lang w:val="en-GB"/>
        </w:rPr>
        <w:t xml:space="preserve">and </w:t>
      </w:r>
      <w:r w:rsidRPr="005106AB">
        <w:rPr>
          <w:rFonts w:ascii="Times New Roman" w:hAnsi="Times New Roman"/>
          <w:spacing w:val="0"/>
          <w:w w:val="100"/>
          <w:lang w:val="en-GB"/>
        </w:rPr>
        <w:t>regulations</w:t>
      </w:r>
      <w:r w:rsidRPr="00C018E0">
        <w:rPr>
          <w:rFonts w:ascii="Times New Roman" w:hAnsi="Times New Roman"/>
          <w:spacing w:val="0"/>
          <w:w w:val="100"/>
          <w:lang w:val="en-GB"/>
        </w:rPr>
        <w:t>. Directi</w:t>
      </w:r>
      <w:r w:rsidR="00321DEB">
        <w:rPr>
          <w:rFonts w:ascii="Times New Roman" w:hAnsi="Times New Roman"/>
          <w:spacing w:val="0"/>
          <w:w w:val="100"/>
          <w:lang w:val="en-GB"/>
        </w:rPr>
        <w:t>ves establish a common aim</w:t>
      </w:r>
      <w:r w:rsidRPr="00C018E0">
        <w:rPr>
          <w:rFonts w:ascii="Times New Roman" w:hAnsi="Times New Roman"/>
          <w:spacing w:val="0"/>
          <w:w w:val="100"/>
          <w:lang w:val="en-GB"/>
        </w:rPr>
        <w:t xml:space="preserve"> for all member states, but leave it to national authorities to decide on the f</w:t>
      </w:r>
      <w:r w:rsidR="00321DEB">
        <w:rPr>
          <w:rFonts w:ascii="Times New Roman" w:hAnsi="Times New Roman"/>
          <w:spacing w:val="0"/>
          <w:w w:val="100"/>
          <w:lang w:val="en-GB"/>
        </w:rPr>
        <w:t>orm and method of achieving it</w:t>
      </w:r>
      <w:r w:rsidRPr="00C018E0">
        <w:rPr>
          <w:rFonts w:ascii="Times New Roman" w:hAnsi="Times New Roman"/>
          <w:spacing w:val="0"/>
          <w:w w:val="100"/>
          <w:lang w:val="en-GB"/>
        </w:rPr>
        <w:t>. Normally, member states</w:t>
      </w:r>
      <w:r w:rsidR="000E0FE9" w:rsidRPr="00C018E0">
        <w:rPr>
          <w:rFonts w:ascii="Times New Roman" w:hAnsi="Times New Roman"/>
          <w:spacing w:val="0"/>
          <w:w w:val="100"/>
          <w:lang w:val="en-GB"/>
        </w:rPr>
        <w:t xml:space="preserve"> </w:t>
      </w:r>
      <w:r w:rsidRPr="00C018E0">
        <w:rPr>
          <w:rFonts w:ascii="Times New Roman" w:hAnsi="Times New Roman"/>
          <w:spacing w:val="0"/>
          <w:w w:val="100"/>
          <w:lang w:val="en-GB"/>
        </w:rPr>
        <w:t>are given one-to-two years to implement a directive. Regulations are directly applicable throughout the EU as soon as the</w:t>
      </w:r>
      <w:r w:rsidR="00802CF1" w:rsidRPr="00C018E0">
        <w:rPr>
          <w:rFonts w:ascii="Times New Roman" w:hAnsi="Times New Roman"/>
          <w:spacing w:val="0"/>
          <w:w w:val="100"/>
          <w:lang w:val="en-GB"/>
        </w:rPr>
        <w:t>y</w:t>
      </w:r>
      <w:r w:rsidRPr="00C018E0">
        <w:rPr>
          <w:rFonts w:ascii="Times New Roman" w:hAnsi="Times New Roman"/>
          <w:spacing w:val="0"/>
          <w:w w:val="100"/>
          <w:lang w:val="en-GB"/>
        </w:rPr>
        <w:t xml:space="preserve"> come into force withou</w:t>
      </w:r>
      <w:r w:rsidR="00321DEB">
        <w:rPr>
          <w:rFonts w:ascii="Times New Roman" w:hAnsi="Times New Roman"/>
          <w:spacing w:val="0"/>
          <w:w w:val="100"/>
          <w:lang w:val="en-GB"/>
        </w:rPr>
        <w:t xml:space="preserve">t further action by </w:t>
      </w:r>
      <w:r w:rsidRPr="00C018E0">
        <w:rPr>
          <w:rFonts w:ascii="Times New Roman" w:hAnsi="Times New Roman"/>
          <w:spacing w:val="0"/>
          <w:w w:val="100"/>
          <w:lang w:val="en-GB"/>
        </w:rPr>
        <w:t>the member state.</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 xml:space="preserve">The rules and procedures for EU decision-making are laid down in the </w:t>
      </w:r>
      <w:r w:rsidR="005106AB" w:rsidRPr="00C018E0">
        <w:rPr>
          <w:rFonts w:ascii="Times New Roman" w:hAnsi="Times New Roman"/>
          <w:spacing w:val="0"/>
          <w:w w:val="100"/>
          <w:lang w:val="en-GB"/>
        </w:rPr>
        <w:t>Treaties</w:t>
      </w:r>
      <w:r w:rsidRPr="00C018E0">
        <w:rPr>
          <w:rFonts w:ascii="Times New Roman" w:hAnsi="Times New Roman"/>
          <w:spacing w:val="0"/>
          <w:w w:val="100"/>
          <w:lang w:val="en-GB"/>
        </w:rPr>
        <w:t xml:space="preserve">. Every proposal for a new European law must be based on a specific </w:t>
      </w:r>
      <w:r w:rsidR="005106AB" w:rsidRPr="00C018E0">
        <w:rPr>
          <w:rFonts w:ascii="Times New Roman" w:hAnsi="Times New Roman"/>
          <w:spacing w:val="0"/>
          <w:w w:val="100"/>
          <w:lang w:val="en-GB"/>
        </w:rPr>
        <w:t xml:space="preserve">Treaty </w:t>
      </w:r>
      <w:r w:rsidRPr="00C018E0">
        <w:rPr>
          <w:rFonts w:ascii="Times New Roman" w:hAnsi="Times New Roman"/>
          <w:spacing w:val="0"/>
          <w:w w:val="100"/>
          <w:lang w:val="en-GB"/>
        </w:rPr>
        <w:t>article, referred to as the ‘legal basis’ of the proposal. This determines which legislative procedure must be followed. The three main procedures are ‘co</w:t>
      </w:r>
      <w:r w:rsidR="00923B6C">
        <w:rPr>
          <w:rFonts w:ascii="Times New Roman" w:hAnsi="Times New Roman"/>
          <w:spacing w:val="0"/>
          <w:w w:val="100"/>
          <w:lang w:val="en-GB"/>
        </w:rPr>
        <w:t>-decision</w:t>
      </w:r>
      <w:r w:rsidR="00D05365">
        <w:rPr>
          <w:rFonts w:ascii="Times New Roman" w:hAnsi="Times New Roman"/>
          <w:spacing w:val="0"/>
          <w:w w:val="100"/>
          <w:lang w:val="en-GB"/>
        </w:rPr>
        <w:t>’</w:t>
      </w:r>
      <w:r w:rsidRPr="00C018E0">
        <w:rPr>
          <w:rFonts w:ascii="Times New Roman" w:hAnsi="Times New Roman"/>
          <w:spacing w:val="0"/>
          <w:w w:val="100"/>
          <w:lang w:val="en-GB"/>
        </w:rPr>
        <w:t xml:space="preserve">, </w:t>
      </w:r>
      <w:r w:rsidR="00D05365">
        <w:rPr>
          <w:rFonts w:ascii="Times New Roman" w:hAnsi="Times New Roman"/>
          <w:spacing w:val="0"/>
          <w:w w:val="100"/>
          <w:lang w:val="en-GB"/>
        </w:rPr>
        <w:t>‘</w:t>
      </w:r>
      <w:r w:rsidR="00735C3E">
        <w:rPr>
          <w:rFonts w:ascii="Times New Roman" w:hAnsi="Times New Roman"/>
          <w:spacing w:val="0"/>
          <w:w w:val="100"/>
          <w:lang w:val="en-GB"/>
        </w:rPr>
        <w:t>consultation</w:t>
      </w:r>
      <w:r w:rsidR="00D05365">
        <w:rPr>
          <w:rFonts w:ascii="Times New Roman" w:hAnsi="Times New Roman"/>
          <w:spacing w:val="0"/>
          <w:w w:val="100"/>
          <w:lang w:val="en-GB"/>
        </w:rPr>
        <w:t>’</w:t>
      </w:r>
      <w:r w:rsidR="00735C3E">
        <w:rPr>
          <w:rFonts w:ascii="Times New Roman" w:hAnsi="Times New Roman"/>
          <w:spacing w:val="0"/>
          <w:w w:val="100"/>
          <w:lang w:val="en-GB"/>
        </w:rPr>
        <w:t xml:space="preserve"> and ‘assent’</w:t>
      </w:r>
      <w:r w:rsidRPr="00C018E0">
        <w:rPr>
          <w:rFonts w:ascii="Times New Roman" w:hAnsi="Times New Roman"/>
          <w:spacing w:val="0"/>
          <w:w w:val="100"/>
          <w:lang w:val="en-GB"/>
        </w:rPr>
        <w:t>.</w:t>
      </w:r>
    </w:p>
    <w:p w:rsidR="00612696" w:rsidRPr="00C018E0" w:rsidRDefault="00612696" w:rsidP="00612696">
      <w:pPr>
        <w:jc w:val="both"/>
        <w:rPr>
          <w:rFonts w:ascii="Times New Roman" w:hAnsi="Times New Roman"/>
          <w:spacing w:val="0"/>
          <w:w w:val="100"/>
          <w:lang w:val="en-GB"/>
        </w:rPr>
      </w:pPr>
    </w:p>
    <w:p w:rsidR="00612696" w:rsidRPr="00457072" w:rsidRDefault="00612696" w:rsidP="00443884">
      <w:pPr>
        <w:pStyle w:val="H2"/>
        <w:numPr>
          <w:ilvl w:val="0"/>
          <w:numId w:val="41"/>
        </w:numPr>
        <w:jc w:val="both"/>
        <w:rPr>
          <w:i/>
          <w:sz w:val="28"/>
          <w:szCs w:val="28"/>
          <w:lang w:val="en-GB"/>
        </w:rPr>
      </w:pPr>
      <w:r w:rsidRPr="00457072">
        <w:rPr>
          <w:i/>
          <w:sz w:val="28"/>
          <w:szCs w:val="28"/>
          <w:lang w:val="en-GB"/>
        </w:rPr>
        <w:t>Co</w:t>
      </w:r>
      <w:r w:rsidR="00E61796" w:rsidRPr="00457072">
        <w:rPr>
          <w:i/>
          <w:sz w:val="28"/>
          <w:szCs w:val="28"/>
          <w:lang w:val="en-GB"/>
        </w:rPr>
        <w:t>-</w:t>
      </w:r>
      <w:r w:rsidR="00443884" w:rsidRPr="00457072">
        <w:rPr>
          <w:i/>
          <w:sz w:val="28"/>
          <w:szCs w:val="28"/>
          <w:lang w:val="en-GB"/>
        </w:rPr>
        <w:t>decision</w:t>
      </w:r>
    </w:p>
    <w:p w:rsidR="00443884" w:rsidRPr="00C018E0" w:rsidRDefault="00443884" w:rsidP="00443884">
      <w:pPr>
        <w:rPr>
          <w:lang w:val="en-GB"/>
        </w:rPr>
      </w:pPr>
    </w:p>
    <w:p w:rsidR="00443884" w:rsidRPr="00C018E0" w:rsidRDefault="00443884" w:rsidP="00443884">
      <w:pPr>
        <w:jc w:val="both"/>
        <w:rPr>
          <w:rFonts w:ascii="Times New Roman" w:hAnsi="Times New Roman"/>
          <w:spacing w:val="0"/>
          <w:w w:val="100"/>
          <w:lang w:val="en-GB"/>
        </w:rPr>
      </w:pPr>
      <w:r w:rsidRPr="00C018E0">
        <w:rPr>
          <w:rFonts w:ascii="Times New Roman" w:hAnsi="Times New Roman"/>
          <w:spacing w:val="0"/>
          <w:w w:val="100"/>
          <w:lang w:val="en-GB"/>
        </w:rPr>
        <w:t>Co</w:t>
      </w:r>
      <w:r w:rsidR="00E61796" w:rsidRPr="00C018E0">
        <w:rPr>
          <w:rFonts w:ascii="Times New Roman" w:hAnsi="Times New Roman"/>
          <w:spacing w:val="0"/>
          <w:w w:val="100"/>
          <w:lang w:val="en-GB"/>
        </w:rPr>
        <w:t>-</w:t>
      </w:r>
      <w:r w:rsidRPr="00C018E0">
        <w:rPr>
          <w:rFonts w:ascii="Times New Roman" w:hAnsi="Times New Roman"/>
          <w:spacing w:val="0"/>
          <w:w w:val="100"/>
          <w:lang w:val="en-GB"/>
        </w:rPr>
        <w:t>decision is the procedure now used for most EU law-making. In the co</w:t>
      </w:r>
      <w:r w:rsidR="00E61796" w:rsidRPr="00C018E0">
        <w:rPr>
          <w:rFonts w:ascii="Times New Roman" w:hAnsi="Times New Roman"/>
          <w:spacing w:val="0"/>
          <w:w w:val="100"/>
          <w:lang w:val="en-GB"/>
        </w:rPr>
        <w:t>-</w:t>
      </w:r>
      <w:r w:rsidRPr="00C018E0">
        <w:rPr>
          <w:rFonts w:ascii="Times New Roman" w:hAnsi="Times New Roman"/>
          <w:spacing w:val="0"/>
          <w:w w:val="100"/>
          <w:lang w:val="en-GB"/>
        </w:rPr>
        <w:t>decision procedure, Parliament shares legislative power equally with the Council.</w:t>
      </w:r>
    </w:p>
    <w:p w:rsidR="00443884" w:rsidRPr="00C018E0" w:rsidRDefault="00443884" w:rsidP="00443884">
      <w:pPr>
        <w:jc w:val="both"/>
        <w:rPr>
          <w:rFonts w:ascii="Times New Roman" w:hAnsi="Times New Roman"/>
          <w:spacing w:val="0"/>
          <w:w w:val="100"/>
          <w:lang w:val="en-GB"/>
        </w:rPr>
      </w:pPr>
    </w:p>
    <w:p w:rsidR="00443884" w:rsidRPr="00C018E0" w:rsidRDefault="00443884" w:rsidP="00443884">
      <w:pPr>
        <w:jc w:val="both"/>
        <w:rPr>
          <w:rFonts w:ascii="Times New Roman" w:hAnsi="Times New Roman"/>
          <w:spacing w:val="0"/>
          <w:w w:val="100"/>
          <w:lang w:val="en-GB"/>
        </w:rPr>
      </w:pPr>
      <w:r w:rsidRPr="00C018E0">
        <w:rPr>
          <w:rFonts w:ascii="Times New Roman" w:hAnsi="Times New Roman"/>
          <w:spacing w:val="0"/>
          <w:w w:val="100"/>
          <w:lang w:val="en-GB"/>
        </w:rPr>
        <w:t xml:space="preserve">If Council and Parliament cannot agree on a piece of proposed legislation, </w:t>
      </w:r>
      <w:r w:rsidR="004B0240" w:rsidRPr="00C018E0">
        <w:rPr>
          <w:rFonts w:ascii="Times New Roman" w:hAnsi="Times New Roman"/>
          <w:spacing w:val="0"/>
          <w:w w:val="100"/>
          <w:lang w:val="en-GB"/>
        </w:rPr>
        <w:t>there will be no</w:t>
      </w:r>
      <w:r w:rsidR="001F4DB8" w:rsidRPr="00C018E0">
        <w:rPr>
          <w:rFonts w:ascii="Times New Roman" w:hAnsi="Times New Roman"/>
          <w:spacing w:val="0"/>
          <w:w w:val="100"/>
          <w:lang w:val="en-GB"/>
        </w:rPr>
        <w:t xml:space="preserve"> </w:t>
      </w:r>
      <w:r w:rsidR="004B0240" w:rsidRPr="00C018E0">
        <w:rPr>
          <w:rFonts w:ascii="Times New Roman" w:hAnsi="Times New Roman"/>
          <w:spacing w:val="0"/>
          <w:w w:val="100"/>
          <w:lang w:val="en-GB"/>
        </w:rPr>
        <w:t xml:space="preserve">new </w:t>
      </w:r>
      <w:r w:rsidR="001F4DB8" w:rsidRPr="00C018E0">
        <w:rPr>
          <w:rFonts w:ascii="Times New Roman" w:hAnsi="Times New Roman"/>
          <w:spacing w:val="0"/>
          <w:w w:val="100"/>
          <w:lang w:val="en-GB"/>
        </w:rPr>
        <w:t xml:space="preserve">law. The procedure provides for two successive </w:t>
      </w:r>
      <w:r w:rsidR="00D05365">
        <w:rPr>
          <w:rFonts w:ascii="Times New Roman" w:hAnsi="Times New Roman"/>
          <w:spacing w:val="0"/>
          <w:w w:val="100"/>
          <w:lang w:val="en-GB"/>
        </w:rPr>
        <w:t>‘readings’</w:t>
      </w:r>
      <w:r w:rsidR="001F4DB8" w:rsidRPr="00C018E0">
        <w:rPr>
          <w:rFonts w:ascii="Times New Roman" w:hAnsi="Times New Roman"/>
          <w:spacing w:val="0"/>
          <w:w w:val="100"/>
          <w:lang w:val="en-GB"/>
        </w:rPr>
        <w:t xml:space="preserve"> in each institution. </w:t>
      </w:r>
      <w:r w:rsidR="00C018E0">
        <w:rPr>
          <w:rFonts w:ascii="Times New Roman" w:hAnsi="Times New Roman"/>
          <w:spacing w:val="0"/>
          <w:w w:val="100"/>
          <w:lang w:val="en-GB"/>
        </w:rPr>
        <w:t>If an agreement is</w:t>
      </w:r>
      <w:r w:rsidR="00BB5CB5" w:rsidRPr="00C018E0">
        <w:rPr>
          <w:rFonts w:ascii="Times New Roman" w:hAnsi="Times New Roman"/>
          <w:spacing w:val="0"/>
          <w:w w:val="100"/>
          <w:lang w:val="en-GB"/>
        </w:rPr>
        <w:t xml:space="preserve"> reach</w:t>
      </w:r>
      <w:r w:rsidR="00C018E0">
        <w:rPr>
          <w:rFonts w:ascii="Times New Roman" w:hAnsi="Times New Roman"/>
          <w:spacing w:val="0"/>
          <w:w w:val="100"/>
          <w:lang w:val="en-GB"/>
        </w:rPr>
        <w:t>ed</w:t>
      </w:r>
      <w:r w:rsidR="00BB5CB5" w:rsidRPr="00C018E0">
        <w:rPr>
          <w:rFonts w:ascii="Times New Roman" w:hAnsi="Times New Roman"/>
          <w:spacing w:val="0"/>
          <w:w w:val="100"/>
          <w:lang w:val="en-GB"/>
        </w:rPr>
        <w:t xml:space="preserve"> </w:t>
      </w:r>
      <w:r w:rsidR="00BB5CB5" w:rsidRPr="009F71A6">
        <w:rPr>
          <w:rFonts w:ascii="Times New Roman" w:hAnsi="Times New Roman"/>
          <w:spacing w:val="0"/>
          <w:w w:val="100"/>
          <w:lang w:val="en-GB"/>
        </w:rPr>
        <w:t>in</w:t>
      </w:r>
      <w:r w:rsidR="001F4DB8" w:rsidRPr="009F71A6">
        <w:rPr>
          <w:rFonts w:ascii="Times New Roman" w:hAnsi="Times New Roman"/>
          <w:spacing w:val="0"/>
          <w:w w:val="100"/>
          <w:lang w:val="en-GB"/>
        </w:rPr>
        <w:t xml:space="preserve"> </w:t>
      </w:r>
      <w:r w:rsidR="001F4DB8" w:rsidRPr="00591C8B">
        <w:rPr>
          <w:rFonts w:ascii="Times New Roman" w:hAnsi="Times New Roman"/>
          <w:spacing w:val="0"/>
          <w:w w:val="100"/>
          <w:lang w:val="en-GB"/>
        </w:rPr>
        <w:t xml:space="preserve">these </w:t>
      </w:r>
      <w:r w:rsidR="00692DF2">
        <w:rPr>
          <w:rFonts w:ascii="Times New Roman" w:hAnsi="Times New Roman"/>
          <w:spacing w:val="0"/>
          <w:w w:val="100"/>
          <w:lang w:val="en-GB"/>
        </w:rPr>
        <w:t>readings, the law can be passed</w:t>
      </w:r>
      <w:r w:rsidR="001F4DB8" w:rsidRPr="00591C8B">
        <w:rPr>
          <w:rFonts w:ascii="Times New Roman" w:hAnsi="Times New Roman"/>
          <w:spacing w:val="0"/>
          <w:w w:val="100"/>
          <w:lang w:val="en-GB"/>
        </w:rPr>
        <w:t xml:space="preserve">. </w:t>
      </w:r>
      <w:r w:rsidR="004B0240" w:rsidRPr="00591C8B">
        <w:rPr>
          <w:rFonts w:ascii="Times New Roman" w:hAnsi="Times New Roman"/>
          <w:spacing w:val="0"/>
          <w:w w:val="100"/>
          <w:lang w:val="en-GB"/>
        </w:rPr>
        <w:t xml:space="preserve">If not, </w:t>
      </w:r>
      <w:r w:rsidRPr="00591C8B">
        <w:rPr>
          <w:rFonts w:ascii="Times New Roman" w:hAnsi="Times New Roman"/>
          <w:spacing w:val="0"/>
          <w:w w:val="100"/>
          <w:lang w:val="en-GB"/>
        </w:rPr>
        <w:t xml:space="preserve">it </w:t>
      </w:r>
      <w:r w:rsidR="004B0240" w:rsidRPr="00591C8B">
        <w:rPr>
          <w:rFonts w:ascii="Times New Roman" w:hAnsi="Times New Roman"/>
          <w:spacing w:val="0"/>
          <w:w w:val="100"/>
          <w:lang w:val="en-GB"/>
        </w:rPr>
        <w:t>will be</w:t>
      </w:r>
      <w:r w:rsidRPr="00591C8B">
        <w:rPr>
          <w:rFonts w:ascii="Times New Roman" w:hAnsi="Times New Roman"/>
          <w:spacing w:val="0"/>
          <w:w w:val="100"/>
          <w:lang w:val="en-GB"/>
        </w:rPr>
        <w:t xml:space="preserve"> put before a </w:t>
      </w:r>
      <w:r w:rsidRPr="005106AB">
        <w:rPr>
          <w:rFonts w:ascii="Times New Roman" w:hAnsi="Times New Roman"/>
          <w:spacing w:val="0"/>
          <w:w w:val="100"/>
          <w:lang w:val="en-GB"/>
        </w:rPr>
        <w:t>conciliation committee</w:t>
      </w:r>
      <w:r w:rsidRPr="00591C8B">
        <w:rPr>
          <w:rFonts w:ascii="Times New Roman" w:hAnsi="Times New Roman"/>
          <w:spacing w:val="0"/>
          <w:w w:val="100"/>
          <w:lang w:val="en-GB"/>
        </w:rPr>
        <w:t xml:space="preserve">, composed of equal numbers of Council and </w:t>
      </w:r>
      <w:r w:rsidR="00692DF2">
        <w:rPr>
          <w:rFonts w:ascii="Times New Roman" w:hAnsi="Times New Roman"/>
          <w:spacing w:val="0"/>
          <w:w w:val="100"/>
          <w:lang w:val="en-GB"/>
        </w:rPr>
        <w:t>Parliament representatives. Once</w:t>
      </w:r>
      <w:r w:rsidRPr="00591C8B">
        <w:rPr>
          <w:rFonts w:ascii="Times New Roman" w:hAnsi="Times New Roman"/>
          <w:spacing w:val="0"/>
          <w:w w:val="100"/>
          <w:lang w:val="en-GB"/>
        </w:rPr>
        <w:t xml:space="preserve"> this committee has reached an agreement, the agreed </w:t>
      </w:r>
      <w:r w:rsidR="00692DF2">
        <w:rPr>
          <w:rFonts w:ascii="Times New Roman" w:hAnsi="Times New Roman"/>
          <w:spacing w:val="0"/>
          <w:w w:val="100"/>
          <w:lang w:val="en-GB"/>
        </w:rPr>
        <w:t>text is sent again</w:t>
      </w:r>
      <w:r w:rsidRPr="00591C8B">
        <w:rPr>
          <w:rFonts w:ascii="Times New Roman" w:hAnsi="Times New Roman"/>
          <w:spacing w:val="0"/>
          <w:w w:val="100"/>
          <w:lang w:val="en-GB"/>
        </w:rPr>
        <w:t xml:space="preserve"> to Parliament and the Council so that t</w:t>
      </w:r>
      <w:r w:rsidR="009F71A6" w:rsidRPr="00591C8B">
        <w:rPr>
          <w:rFonts w:ascii="Times New Roman" w:hAnsi="Times New Roman"/>
          <w:spacing w:val="0"/>
          <w:w w:val="100"/>
          <w:lang w:val="en-GB"/>
        </w:rPr>
        <w:t>hey can finally adopt it as law</w:t>
      </w:r>
      <w:r w:rsidRPr="00591C8B">
        <w:rPr>
          <w:rFonts w:ascii="Times New Roman" w:hAnsi="Times New Roman"/>
          <w:spacing w:val="0"/>
          <w:w w:val="100"/>
          <w:lang w:val="en-GB"/>
        </w:rPr>
        <w:t>.</w:t>
      </w:r>
      <w:r w:rsidR="004B0240" w:rsidRPr="00591C8B">
        <w:rPr>
          <w:rFonts w:ascii="Times New Roman" w:hAnsi="Times New Roman"/>
          <w:spacing w:val="0"/>
          <w:w w:val="100"/>
          <w:lang w:val="en-GB"/>
        </w:rPr>
        <w:t xml:space="preserve"> Conciliation is becoming </w:t>
      </w:r>
      <w:r w:rsidR="00D538A0" w:rsidRPr="00591C8B">
        <w:rPr>
          <w:rFonts w:ascii="Times New Roman" w:hAnsi="Times New Roman"/>
          <w:spacing w:val="0"/>
          <w:w w:val="100"/>
          <w:lang w:val="en-GB"/>
        </w:rPr>
        <w:t>increasingly</w:t>
      </w:r>
      <w:r w:rsidR="00C018E0" w:rsidRPr="00591C8B">
        <w:rPr>
          <w:rFonts w:ascii="Times New Roman" w:hAnsi="Times New Roman"/>
          <w:spacing w:val="0"/>
          <w:w w:val="100"/>
          <w:lang w:val="en-GB"/>
        </w:rPr>
        <w:t xml:space="preserve"> </w:t>
      </w:r>
      <w:r w:rsidR="004B0240" w:rsidRPr="00591C8B">
        <w:rPr>
          <w:rFonts w:ascii="Times New Roman" w:hAnsi="Times New Roman"/>
          <w:spacing w:val="0"/>
          <w:w w:val="100"/>
          <w:lang w:val="en-GB"/>
        </w:rPr>
        <w:t>rare. Most laws passed in co-decision are, in fact, adopted either at the first or second reading as a result of good cooperation between the three institutions.</w:t>
      </w:r>
    </w:p>
    <w:p w:rsidR="00443884" w:rsidRPr="00C018E0" w:rsidRDefault="00443884" w:rsidP="00443884">
      <w:pPr>
        <w:jc w:val="both"/>
        <w:rPr>
          <w:rFonts w:ascii="Times New Roman" w:hAnsi="Times New Roman"/>
          <w:spacing w:val="0"/>
          <w:w w:val="100"/>
          <w:lang w:val="en-GB"/>
        </w:rPr>
      </w:pPr>
    </w:p>
    <w:p w:rsidR="00443884" w:rsidRPr="00C018E0" w:rsidRDefault="00443884" w:rsidP="00443884">
      <w:pPr>
        <w:jc w:val="both"/>
        <w:rPr>
          <w:rFonts w:ascii="Times New Roman" w:hAnsi="Times New Roman"/>
          <w:spacing w:val="0"/>
          <w:w w:val="100"/>
          <w:lang w:val="en-GB"/>
        </w:rPr>
      </w:pPr>
      <w:r w:rsidRPr="00C018E0">
        <w:rPr>
          <w:rFonts w:ascii="Times New Roman" w:hAnsi="Times New Roman"/>
          <w:spacing w:val="0"/>
          <w:w w:val="100"/>
          <w:lang w:val="en-GB"/>
        </w:rPr>
        <w:t>Th</w:t>
      </w:r>
      <w:r w:rsidR="008B4D5B">
        <w:rPr>
          <w:rFonts w:ascii="Times New Roman" w:hAnsi="Times New Roman"/>
          <w:spacing w:val="0"/>
          <w:w w:val="100"/>
          <w:lang w:val="en-GB"/>
        </w:rPr>
        <w:t>e</w:t>
      </w:r>
      <w:r w:rsidRPr="00C018E0">
        <w:rPr>
          <w:rFonts w:ascii="Times New Roman" w:hAnsi="Times New Roman"/>
          <w:spacing w:val="0"/>
          <w:w w:val="100"/>
          <w:lang w:val="en-GB"/>
        </w:rPr>
        <w:t xml:space="preserve"> diagram shows the procedure in greater detail. For further information, go to</w:t>
      </w:r>
    </w:p>
    <w:p w:rsidR="00443884" w:rsidRPr="005F0CDD" w:rsidRDefault="005F0CDD" w:rsidP="00443884">
      <w:pPr>
        <w:pStyle w:val="Blockquote"/>
        <w:spacing w:before="0" w:after="0"/>
        <w:ind w:left="0" w:right="357"/>
        <w:jc w:val="both"/>
        <w:rPr>
          <w:lang w:val="en-GB"/>
        </w:rPr>
      </w:pPr>
      <w:r w:rsidRPr="005F0CDD">
        <w:rPr>
          <w:lang w:val="en-GB"/>
        </w:rPr>
        <w:t>ec.europa.eu/</w:t>
      </w:r>
      <w:proofErr w:type="spellStart"/>
      <w:r w:rsidRPr="005F0CDD">
        <w:rPr>
          <w:lang w:val="en-GB"/>
        </w:rPr>
        <w:t>codecision</w:t>
      </w:r>
      <w:proofErr w:type="spellEnd"/>
    </w:p>
    <w:p w:rsidR="00762749" w:rsidRPr="00C018E0" w:rsidRDefault="00762749" w:rsidP="00612696">
      <w:pPr>
        <w:jc w:val="both"/>
        <w:rPr>
          <w:rFonts w:ascii="Times New Roman" w:hAnsi="Times New Roman"/>
          <w:spacing w:val="0"/>
          <w:w w:val="100"/>
          <w:lang w:val="en-GB"/>
        </w:rPr>
      </w:pPr>
      <w:r w:rsidRPr="00C018E0">
        <w:rPr>
          <w:rFonts w:ascii="Times New Roman" w:hAnsi="Times New Roman"/>
          <w:spacing w:val="0"/>
          <w:w w:val="100"/>
          <w:lang w:val="en-GB"/>
        </w:rPr>
        <w:br w:type="page"/>
      </w:r>
      <w:r w:rsidR="00090DDF">
        <w:rPr>
          <w:rFonts w:ascii="Times New Roman" w:hAnsi="Times New Roman"/>
          <w:noProof/>
          <w:spacing w:val="0"/>
          <w:w w:val="100"/>
          <w:lang w:val="fr-FR" w:eastAsia="fr-FR"/>
        </w:rPr>
        <w:lastRenderedPageBreak/>
        <w:drawing>
          <wp:anchor distT="0" distB="0" distL="114300" distR="114300" simplePos="0" relativeHeight="251657728" behindDoc="0" locked="0" layoutInCell="0" allowOverlap="1">
            <wp:simplePos x="0" y="0"/>
            <wp:positionH relativeFrom="column">
              <wp:posOffset>0</wp:posOffset>
            </wp:positionH>
            <wp:positionV relativeFrom="paragraph">
              <wp:posOffset>0</wp:posOffset>
            </wp:positionV>
            <wp:extent cx="5337175" cy="75723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337175" cy="7572375"/>
                    </a:xfrm>
                    <a:prstGeom prst="rect">
                      <a:avLst/>
                    </a:prstGeom>
                    <a:noFill/>
                    <a:ln>
                      <a:noFill/>
                    </a:ln>
                  </pic:spPr>
                </pic:pic>
              </a:graphicData>
            </a:graphic>
            <wp14:sizeRelH relativeFrom="page">
              <wp14:pctWidth>0</wp14:pctWidth>
            </wp14:sizeRelH>
            <wp14:sizeRelV relativeFrom="page">
              <wp14:pctHeight>0</wp14:pctHeight>
            </wp14:sizeRelV>
          </wp:anchor>
        </w:drawing>
      </w:r>
      <w:r w:rsidR="00090DDF">
        <w:rPr>
          <w:rFonts w:ascii="Times New Roman" w:hAnsi="Times New Roman"/>
          <w:noProof/>
          <w:spacing w:val="0"/>
          <w:w w:val="100"/>
          <w:lang w:val="fr-FR" w:eastAsia="fr-FR"/>
        </w:rPr>
        <mc:AlternateContent>
          <mc:Choice Requires="wpc">
            <w:drawing>
              <wp:inline distT="0" distB="0" distL="0" distR="0">
                <wp:extent cx="5327650" cy="7562850"/>
                <wp:effectExtent l="0" t="0" r="0" b="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Canvas 2" o:spid="_x0000_s1026" editas="canvas" style="width:419.5pt;height:595.5pt;mso-position-horizontal-relative:char;mso-position-vertical-relative:line" coordsize="53276,75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AvwAU7dAAAABgEAAA8AAABkcnMv&#10;ZG93bnJldi54bWxMj0FLxDAQhe+C/yGM4EXctK4u3dp0EUEQwYO7CntMm7GpJpPSpLv13zt60cvA&#10;4z3efK/azN6JA46xD6QgX2QgkNpgeuoUvO4eLgsQMWky2gVCBV8YYVOfnlS6NOFIL3jYpk5wCcVS&#10;K7ApDaWUsbXodVyEAYm99zB6nViOnTSjPnK5d/Iqy1bS6574g9UD3ltsP7eTV/DUri4+8mba++L5&#10;zS5v3P4x7a6VOj+b725BJJzTXxh+8BkdamZqwkQmCqeAh6Tfy16xXLNsOJSv8wxkXcn/+PU3AAAA&#10;//8DAFBLAQItABQABgAIAAAAIQC2gziS/gAAAOEBAAATAAAAAAAAAAAAAAAAAAAAAABbQ29udGVu&#10;dF9UeXBlc10ueG1sUEsBAi0AFAAGAAgAAAAhADj9If/WAAAAlAEAAAsAAAAAAAAAAAAAAAAALwEA&#10;AF9yZWxzLy5yZWxzUEsBAi0AFAAGAAgAAAAhAGHwIIsUAQAAPgIAAA4AAAAAAAAAAAAAAAAALgIA&#10;AGRycy9lMm9Eb2MueG1sUEsBAi0AFAAGAAgAAAAhAAvwAU7dAAAABgEAAA8AAAAAAAAAAAAAAAAA&#10;bgMAAGRycy9kb3ducmV2LnhtbFBLBQYAAAAABAAEAPMAAAB4BAAAAAA=&#10;">
                <v:shape id="_x0000_s1027" type="#_x0000_t75" style="position:absolute;width:53276;height:75628;visibility:visible;mso-wrap-style:square">
                  <v:fill o:detectmouseclick="t"/>
                  <v:path o:connecttype="none"/>
                </v:shape>
                <w10:anchorlock/>
              </v:group>
            </w:pict>
          </mc:Fallback>
        </mc:AlternateContent>
      </w:r>
      <w:bookmarkStart w:id="0" w:name="_GoBack"/>
      <w:bookmarkEnd w:id="0"/>
    </w:p>
    <w:p w:rsidR="00762749" w:rsidRPr="00C018E0" w:rsidRDefault="00762749" w:rsidP="00612696">
      <w:pPr>
        <w:jc w:val="both"/>
        <w:rPr>
          <w:rFonts w:ascii="Times New Roman" w:hAnsi="Times New Roman"/>
          <w:spacing w:val="0"/>
          <w:w w:val="100"/>
          <w:lang w:val="en-GB"/>
        </w:rPr>
      </w:pPr>
    </w:p>
    <w:p w:rsidR="00762749" w:rsidRPr="00C018E0" w:rsidRDefault="00762749" w:rsidP="00612696">
      <w:pPr>
        <w:jc w:val="both"/>
        <w:rPr>
          <w:rFonts w:ascii="Times New Roman" w:hAnsi="Times New Roman"/>
          <w:spacing w:val="0"/>
          <w:w w:val="100"/>
          <w:lang w:val="en-GB"/>
        </w:rPr>
      </w:pPr>
    </w:p>
    <w:p w:rsidR="003E630F" w:rsidRDefault="00762749" w:rsidP="003E630F">
      <w:pPr>
        <w:jc w:val="both"/>
        <w:rPr>
          <w:rFonts w:ascii="Times New Roman" w:hAnsi="Times New Roman"/>
          <w:spacing w:val="0"/>
          <w:w w:val="100"/>
          <w:lang w:val="en-GB"/>
        </w:rPr>
      </w:pPr>
      <w:r w:rsidRPr="00C018E0">
        <w:rPr>
          <w:rFonts w:ascii="Times New Roman" w:hAnsi="Times New Roman"/>
          <w:spacing w:val="0"/>
          <w:w w:val="100"/>
          <w:lang w:val="en-GB"/>
        </w:rPr>
        <w:br w:type="page"/>
      </w:r>
    </w:p>
    <w:p w:rsidR="003E630F" w:rsidRPr="00E21742" w:rsidRDefault="003E630F" w:rsidP="003E630F">
      <w:pPr>
        <w:jc w:val="both"/>
        <w:rPr>
          <w:rFonts w:ascii="Times New Roman" w:hAnsi="Times New Roman"/>
          <w:noProof/>
        </w:rPr>
      </w:pPr>
      <w:r w:rsidRPr="00E21742">
        <w:rPr>
          <w:rFonts w:ascii="Times New Roman" w:hAnsi="Times New Roman"/>
          <w:noProof/>
        </w:rPr>
        <w:lastRenderedPageBreak/>
        <w:t>[</w:t>
      </w:r>
      <w:r w:rsidR="00E21742" w:rsidRPr="00E21742">
        <w:rPr>
          <w:rFonts w:ascii="Times New Roman" w:hAnsi="Times New Roman"/>
          <w:noProof/>
        </w:rPr>
        <w:t>Text for the diagram boxes</w:t>
      </w:r>
      <w:r w:rsidRPr="00E21742">
        <w:rPr>
          <w:rFonts w:ascii="Times New Roman" w:hAnsi="Times New Roman"/>
          <w:noProof/>
        </w:rPr>
        <w:t>]</w:t>
      </w:r>
    </w:p>
    <w:p w:rsidR="003E630F" w:rsidRPr="00E21742" w:rsidRDefault="003E630F" w:rsidP="003E630F">
      <w:pPr>
        <w:jc w:val="both"/>
        <w:rPr>
          <w:rFonts w:ascii="Times New Roman" w:hAnsi="Times New Roman"/>
          <w:noProof/>
        </w:rPr>
      </w:pPr>
    </w:p>
    <w:p w:rsidR="00E21742" w:rsidRPr="00E21742" w:rsidRDefault="00E21742" w:rsidP="003E630F">
      <w:pPr>
        <w:jc w:val="both"/>
        <w:rPr>
          <w:rFonts w:ascii="Times New Roman" w:hAnsi="Times New Roman"/>
          <w:b/>
          <w:noProof/>
          <w:sz w:val="28"/>
          <w:szCs w:val="28"/>
        </w:rPr>
      </w:pPr>
      <w:r w:rsidRPr="00E21742">
        <w:rPr>
          <w:rFonts w:ascii="Times New Roman" w:hAnsi="Times New Roman"/>
          <w:b/>
          <w:noProof/>
          <w:sz w:val="28"/>
          <w:szCs w:val="28"/>
        </w:rPr>
        <w:t>The co-decision procedure</w:t>
      </w:r>
    </w:p>
    <w:p w:rsidR="00E21742" w:rsidRPr="00E21742" w:rsidRDefault="00E21742" w:rsidP="003E630F">
      <w:pPr>
        <w:jc w:val="both"/>
        <w:rPr>
          <w:rFonts w:ascii="Times New Roman" w:hAnsi="Times New Roman"/>
          <w:noProof/>
        </w:rPr>
      </w:pPr>
    </w:p>
    <w:p w:rsidR="003E630F" w:rsidRPr="00E21742" w:rsidRDefault="003E630F" w:rsidP="003E630F">
      <w:pPr>
        <w:jc w:val="both"/>
        <w:rPr>
          <w:rFonts w:ascii="Times New Roman" w:hAnsi="Times New Roman"/>
          <w:noProof/>
        </w:rPr>
      </w:pPr>
      <w:r w:rsidRPr="00E21742">
        <w:rPr>
          <w:rFonts w:ascii="Times New Roman" w:hAnsi="Times New Roman"/>
          <w:noProof/>
        </w:rPr>
        <w:t>1.</w:t>
      </w:r>
      <w:r w:rsidRPr="00E21742">
        <w:rPr>
          <w:rFonts w:ascii="Times New Roman" w:hAnsi="Times New Roman"/>
          <w:noProof/>
        </w:rPr>
        <w:tab/>
        <w:t>Proposal from the Commission</w:t>
      </w:r>
    </w:p>
    <w:p w:rsidR="003E630F" w:rsidRPr="00E21742" w:rsidRDefault="003E630F" w:rsidP="003E630F">
      <w:pPr>
        <w:jc w:val="both"/>
        <w:rPr>
          <w:rFonts w:ascii="Times New Roman" w:hAnsi="Times New Roman"/>
          <w:noProof/>
        </w:rPr>
      </w:pPr>
      <w:r w:rsidRPr="00E21742">
        <w:rPr>
          <w:rFonts w:ascii="Times New Roman" w:hAnsi="Times New Roman"/>
          <w:noProof/>
        </w:rPr>
        <w:t>1.</w:t>
      </w:r>
      <w:r w:rsidR="00D05365">
        <w:rPr>
          <w:rFonts w:ascii="Times New Roman" w:hAnsi="Times New Roman"/>
          <w:noProof/>
        </w:rPr>
        <w:t>A</w:t>
      </w:r>
      <w:r w:rsidRPr="00E21742">
        <w:rPr>
          <w:rFonts w:ascii="Times New Roman" w:hAnsi="Times New Roman"/>
          <w:noProof/>
        </w:rPr>
        <w:tab/>
        <w:t>E</w:t>
      </w:r>
      <w:r w:rsidR="00E21742">
        <w:rPr>
          <w:rFonts w:ascii="Times New Roman" w:hAnsi="Times New Roman"/>
          <w:noProof/>
        </w:rPr>
        <w:t>E</w:t>
      </w:r>
      <w:r w:rsidRPr="00E21742">
        <w:rPr>
          <w:rFonts w:ascii="Times New Roman" w:hAnsi="Times New Roman"/>
          <w:noProof/>
        </w:rPr>
        <w:t>SC opinion, CoR opinion</w:t>
      </w:r>
    </w:p>
    <w:p w:rsidR="003E630F" w:rsidRPr="00E21742" w:rsidRDefault="003E630F" w:rsidP="003E630F">
      <w:pPr>
        <w:jc w:val="both"/>
        <w:rPr>
          <w:rFonts w:ascii="Times New Roman" w:hAnsi="Times New Roman"/>
          <w:noProof/>
        </w:rPr>
      </w:pPr>
      <w:r w:rsidRPr="00E21742">
        <w:rPr>
          <w:rFonts w:ascii="Times New Roman" w:hAnsi="Times New Roman"/>
          <w:noProof/>
        </w:rPr>
        <w:t>2.</w:t>
      </w:r>
      <w:r w:rsidRPr="00E21742">
        <w:rPr>
          <w:rFonts w:ascii="Times New Roman" w:hAnsi="Times New Roman"/>
          <w:noProof/>
        </w:rPr>
        <w:tab/>
        <w:t>First reading by the EP — opinion</w:t>
      </w:r>
    </w:p>
    <w:p w:rsidR="003E630F" w:rsidRPr="00E21742" w:rsidRDefault="003E630F" w:rsidP="003E630F">
      <w:pPr>
        <w:jc w:val="both"/>
        <w:rPr>
          <w:rFonts w:ascii="Times New Roman" w:hAnsi="Times New Roman"/>
          <w:noProof/>
        </w:rPr>
      </w:pPr>
      <w:r w:rsidRPr="00E21742">
        <w:rPr>
          <w:rFonts w:ascii="Times New Roman" w:hAnsi="Times New Roman"/>
          <w:noProof/>
        </w:rPr>
        <w:t>3.</w:t>
      </w:r>
      <w:r w:rsidRPr="00E21742">
        <w:rPr>
          <w:rFonts w:ascii="Times New Roman" w:hAnsi="Times New Roman"/>
          <w:noProof/>
        </w:rPr>
        <w:tab/>
        <w:t>Amended proposal from the Commission</w:t>
      </w:r>
    </w:p>
    <w:p w:rsidR="003E630F" w:rsidRPr="00E21742" w:rsidRDefault="003E630F" w:rsidP="003E630F">
      <w:pPr>
        <w:jc w:val="both"/>
        <w:rPr>
          <w:rFonts w:ascii="Times New Roman" w:hAnsi="Times New Roman"/>
          <w:noProof/>
        </w:rPr>
      </w:pPr>
      <w:r w:rsidRPr="00E21742">
        <w:rPr>
          <w:rFonts w:ascii="Times New Roman" w:hAnsi="Times New Roman"/>
          <w:noProof/>
        </w:rPr>
        <w:t>4.</w:t>
      </w:r>
      <w:r w:rsidRPr="00E21742">
        <w:rPr>
          <w:rFonts w:ascii="Times New Roman" w:hAnsi="Times New Roman"/>
          <w:noProof/>
        </w:rPr>
        <w:tab/>
        <w:t>First reading by the Council</w:t>
      </w:r>
    </w:p>
    <w:p w:rsidR="003E630F" w:rsidRPr="00E21742" w:rsidRDefault="003E630F" w:rsidP="003E630F">
      <w:pPr>
        <w:jc w:val="both"/>
        <w:rPr>
          <w:rFonts w:ascii="Times New Roman" w:hAnsi="Times New Roman"/>
          <w:noProof/>
        </w:rPr>
      </w:pPr>
      <w:r w:rsidRPr="00E21742">
        <w:rPr>
          <w:rFonts w:ascii="Times New Roman" w:hAnsi="Times New Roman"/>
          <w:noProof/>
        </w:rPr>
        <w:t>5.</w:t>
      </w:r>
      <w:r w:rsidRPr="00E21742">
        <w:rPr>
          <w:rFonts w:ascii="Times New Roman" w:hAnsi="Times New Roman"/>
          <w:noProof/>
        </w:rPr>
        <w:tab/>
        <w:t>Council approves all the EP’s amendments</w:t>
      </w:r>
    </w:p>
    <w:p w:rsidR="003E630F" w:rsidRPr="00E21742" w:rsidRDefault="003E630F" w:rsidP="003E630F">
      <w:pPr>
        <w:jc w:val="both"/>
        <w:rPr>
          <w:rFonts w:ascii="Times New Roman" w:hAnsi="Times New Roman"/>
          <w:noProof/>
        </w:rPr>
      </w:pPr>
      <w:r w:rsidRPr="00E21742">
        <w:rPr>
          <w:rFonts w:ascii="Times New Roman" w:hAnsi="Times New Roman"/>
          <w:noProof/>
        </w:rPr>
        <w:t>6.</w:t>
      </w:r>
      <w:r w:rsidRPr="00E21742">
        <w:rPr>
          <w:rFonts w:ascii="Times New Roman" w:hAnsi="Times New Roman"/>
          <w:noProof/>
        </w:rPr>
        <w:tab/>
        <w:t>Council can adopt the act as amended</w:t>
      </w:r>
    </w:p>
    <w:p w:rsidR="003E630F" w:rsidRPr="00E21742" w:rsidRDefault="003E630F" w:rsidP="003E630F">
      <w:pPr>
        <w:jc w:val="both"/>
        <w:rPr>
          <w:rFonts w:ascii="Times New Roman" w:hAnsi="Times New Roman"/>
          <w:noProof/>
        </w:rPr>
      </w:pPr>
      <w:r w:rsidRPr="00E21742">
        <w:rPr>
          <w:rFonts w:ascii="Times New Roman" w:hAnsi="Times New Roman"/>
          <w:noProof/>
        </w:rPr>
        <w:t>7.</w:t>
      </w:r>
      <w:r w:rsidRPr="00E21742">
        <w:rPr>
          <w:rFonts w:ascii="Times New Roman" w:hAnsi="Times New Roman"/>
          <w:noProof/>
        </w:rPr>
        <w:tab/>
        <w:t>EP has approved the proposal without amendments</w:t>
      </w:r>
    </w:p>
    <w:p w:rsidR="003E630F" w:rsidRPr="00E21742" w:rsidRDefault="003E630F" w:rsidP="003E630F">
      <w:pPr>
        <w:jc w:val="both"/>
        <w:rPr>
          <w:rFonts w:ascii="Times New Roman" w:hAnsi="Times New Roman"/>
          <w:noProof/>
        </w:rPr>
      </w:pPr>
      <w:r w:rsidRPr="00E21742">
        <w:rPr>
          <w:rFonts w:ascii="Times New Roman" w:hAnsi="Times New Roman"/>
          <w:noProof/>
        </w:rPr>
        <w:t>8.</w:t>
      </w:r>
      <w:r w:rsidRPr="00E21742">
        <w:rPr>
          <w:rFonts w:ascii="Times New Roman" w:hAnsi="Times New Roman"/>
          <w:noProof/>
        </w:rPr>
        <w:tab/>
        <w:t>Council can adopt the act</w:t>
      </w:r>
    </w:p>
    <w:p w:rsidR="003E630F" w:rsidRPr="00E21742" w:rsidRDefault="003E630F" w:rsidP="003E630F">
      <w:pPr>
        <w:jc w:val="both"/>
        <w:rPr>
          <w:rFonts w:ascii="Times New Roman" w:hAnsi="Times New Roman"/>
          <w:noProof/>
        </w:rPr>
      </w:pPr>
      <w:r w:rsidRPr="00E21742">
        <w:rPr>
          <w:rFonts w:ascii="Times New Roman" w:hAnsi="Times New Roman"/>
          <w:noProof/>
        </w:rPr>
        <w:t>9.</w:t>
      </w:r>
      <w:r w:rsidRPr="00E21742">
        <w:rPr>
          <w:rFonts w:ascii="Times New Roman" w:hAnsi="Times New Roman"/>
          <w:noProof/>
        </w:rPr>
        <w:tab/>
        <w:t>Common position of the Council</w:t>
      </w:r>
    </w:p>
    <w:p w:rsidR="003E630F" w:rsidRPr="00E21742" w:rsidRDefault="003E630F" w:rsidP="003E630F">
      <w:pPr>
        <w:jc w:val="both"/>
        <w:rPr>
          <w:rFonts w:ascii="Times New Roman" w:hAnsi="Times New Roman"/>
          <w:noProof/>
        </w:rPr>
      </w:pPr>
      <w:r w:rsidRPr="00E21742">
        <w:rPr>
          <w:rFonts w:ascii="Times New Roman" w:hAnsi="Times New Roman"/>
          <w:noProof/>
        </w:rPr>
        <w:t>10.</w:t>
      </w:r>
      <w:r w:rsidRPr="00E21742">
        <w:rPr>
          <w:rFonts w:ascii="Times New Roman" w:hAnsi="Times New Roman"/>
          <w:noProof/>
        </w:rPr>
        <w:tab/>
        <w:t>Communication from the Commission on the common position</w:t>
      </w:r>
    </w:p>
    <w:p w:rsidR="003E630F" w:rsidRPr="00E21742" w:rsidRDefault="003E630F" w:rsidP="003E630F">
      <w:pPr>
        <w:jc w:val="both"/>
        <w:rPr>
          <w:rFonts w:ascii="Times New Roman" w:hAnsi="Times New Roman"/>
          <w:noProof/>
        </w:rPr>
      </w:pPr>
      <w:r w:rsidRPr="00E21742">
        <w:rPr>
          <w:rFonts w:ascii="Times New Roman" w:hAnsi="Times New Roman"/>
          <w:noProof/>
        </w:rPr>
        <w:t>11.</w:t>
      </w:r>
      <w:r w:rsidRPr="00E21742">
        <w:rPr>
          <w:rFonts w:ascii="Times New Roman" w:hAnsi="Times New Roman"/>
          <w:noProof/>
        </w:rPr>
        <w:tab/>
        <w:t>Second reading by the EP</w:t>
      </w:r>
    </w:p>
    <w:p w:rsidR="003E630F" w:rsidRPr="00E21742" w:rsidRDefault="003E630F" w:rsidP="003E630F">
      <w:pPr>
        <w:jc w:val="both"/>
        <w:rPr>
          <w:rFonts w:ascii="Times New Roman" w:hAnsi="Times New Roman"/>
          <w:noProof/>
        </w:rPr>
      </w:pPr>
      <w:r w:rsidRPr="00E21742">
        <w:rPr>
          <w:rFonts w:ascii="Times New Roman" w:hAnsi="Times New Roman"/>
          <w:noProof/>
        </w:rPr>
        <w:t>12.</w:t>
      </w:r>
      <w:r w:rsidRPr="00E21742">
        <w:rPr>
          <w:rFonts w:ascii="Times New Roman" w:hAnsi="Times New Roman"/>
          <w:noProof/>
        </w:rPr>
        <w:tab/>
      </w:r>
      <w:r w:rsidR="003F2384">
        <w:rPr>
          <w:rFonts w:ascii="Times New Roman" w:hAnsi="Times New Roman"/>
          <w:noProof/>
        </w:rPr>
        <w:t xml:space="preserve">The </w:t>
      </w:r>
      <w:r w:rsidRPr="00E21742">
        <w:rPr>
          <w:rFonts w:ascii="Times New Roman" w:hAnsi="Times New Roman"/>
          <w:noProof/>
        </w:rPr>
        <w:t>EP approves the common position or makes no comments</w:t>
      </w:r>
    </w:p>
    <w:p w:rsidR="003E630F" w:rsidRPr="00E21742" w:rsidRDefault="003E630F" w:rsidP="003E630F">
      <w:pPr>
        <w:jc w:val="both"/>
        <w:rPr>
          <w:rFonts w:ascii="Times New Roman" w:hAnsi="Times New Roman"/>
          <w:noProof/>
        </w:rPr>
      </w:pPr>
      <w:r w:rsidRPr="00E21742">
        <w:rPr>
          <w:rFonts w:ascii="Times New Roman" w:hAnsi="Times New Roman"/>
          <w:noProof/>
        </w:rPr>
        <w:t>13.</w:t>
      </w:r>
      <w:r w:rsidRPr="00E21742">
        <w:rPr>
          <w:rFonts w:ascii="Times New Roman" w:hAnsi="Times New Roman"/>
          <w:noProof/>
        </w:rPr>
        <w:tab/>
        <w:t>Act is deemed to be adopted</w:t>
      </w:r>
    </w:p>
    <w:p w:rsidR="003E630F" w:rsidRPr="00E21742" w:rsidRDefault="003E630F" w:rsidP="003E630F">
      <w:pPr>
        <w:jc w:val="both"/>
        <w:rPr>
          <w:rFonts w:ascii="Times New Roman" w:hAnsi="Times New Roman"/>
          <w:noProof/>
        </w:rPr>
      </w:pPr>
      <w:r w:rsidRPr="00E21742">
        <w:rPr>
          <w:rFonts w:ascii="Times New Roman" w:hAnsi="Times New Roman"/>
          <w:noProof/>
        </w:rPr>
        <w:t>14.</w:t>
      </w:r>
      <w:r w:rsidRPr="00E21742">
        <w:rPr>
          <w:rFonts w:ascii="Times New Roman" w:hAnsi="Times New Roman"/>
          <w:noProof/>
        </w:rPr>
        <w:tab/>
      </w:r>
      <w:r w:rsidR="003F2384">
        <w:rPr>
          <w:rFonts w:ascii="Times New Roman" w:hAnsi="Times New Roman"/>
          <w:noProof/>
        </w:rPr>
        <w:t xml:space="preserve">The </w:t>
      </w:r>
      <w:r w:rsidRPr="00E21742">
        <w:rPr>
          <w:rFonts w:ascii="Times New Roman" w:hAnsi="Times New Roman"/>
          <w:noProof/>
        </w:rPr>
        <w:t>EP rejects the common position</w:t>
      </w:r>
    </w:p>
    <w:p w:rsidR="003E630F" w:rsidRPr="00E21742" w:rsidRDefault="003E630F" w:rsidP="003E630F">
      <w:pPr>
        <w:jc w:val="both"/>
        <w:rPr>
          <w:rFonts w:ascii="Times New Roman" w:hAnsi="Times New Roman"/>
          <w:noProof/>
        </w:rPr>
      </w:pPr>
      <w:r w:rsidRPr="00E21742">
        <w:rPr>
          <w:rFonts w:ascii="Times New Roman" w:hAnsi="Times New Roman"/>
          <w:noProof/>
        </w:rPr>
        <w:t>15.</w:t>
      </w:r>
      <w:r w:rsidRPr="00E21742">
        <w:rPr>
          <w:rFonts w:ascii="Times New Roman" w:hAnsi="Times New Roman"/>
          <w:noProof/>
        </w:rPr>
        <w:tab/>
        <w:t>Act is deemed not to be adopted</w:t>
      </w:r>
    </w:p>
    <w:p w:rsidR="003E630F" w:rsidRPr="00E21742" w:rsidRDefault="003E630F" w:rsidP="003E630F">
      <w:pPr>
        <w:jc w:val="both"/>
        <w:rPr>
          <w:rFonts w:ascii="Times New Roman" w:hAnsi="Times New Roman"/>
          <w:noProof/>
        </w:rPr>
      </w:pPr>
      <w:r w:rsidRPr="00E21742">
        <w:rPr>
          <w:rFonts w:ascii="Times New Roman" w:hAnsi="Times New Roman"/>
          <w:noProof/>
        </w:rPr>
        <w:t>16.</w:t>
      </w:r>
      <w:r w:rsidRPr="00E21742">
        <w:rPr>
          <w:rFonts w:ascii="Times New Roman" w:hAnsi="Times New Roman"/>
          <w:noProof/>
        </w:rPr>
        <w:tab/>
      </w:r>
      <w:r w:rsidR="003F2384">
        <w:rPr>
          <w:rFonts w:ascii="Times New Roman" w:hAnsi="Times New Roman"/>
          <w:noProof/>
        </w:rPr>
        <w:t xml:space="preserve">The </w:t>
      </w:r>
      <w:r w:rsidRPr="00E21742">
        <w:rPr>
          <w:rFonts w:ascii="Times New Roman" w:hAnsi="Times New Roman"/>
          <w:noProof/>
        </w:rPr>
        <w:t>EP proposes amendments to the common position</w:t>
      </w:r>
    </w:p>
    <w:p w:rsidR="003E630F" w:rsidRPr="00E21742" w:rsidRDefault="003E630F" w:rsidP="003E630F">
      <w:pPr>
        <w:jc w:val="both"/>
        <w:rPr>
          <w:rFonts w:ascii="Times New Roman" w:hAnsi="Times New Roman"/>
          <w:noProof/>
        </w:rPr>
      </w:pPr>
      <w:r w:rsidRPr="00E21742">
        <w:rPr>
          <w:rFonts w:ascii="Times New Roman" w:hAnsi="Times New Roman"/>
          <w:noProof/>
        </w:rPr>
        <w:t>17.</w:t>
      </w:r>
      <w:r w:rsidRPr="00E21742">
        <w:rPr>
          <w:rFonts w:ascii="Times New Roman" w:hAnsi="Times New Roman"/>
          <w:noProof/>
        </w:rPr>
        <w:tab/>
        <w:t xml:space="preserve">Commission position on </w:t>
      </w:r>
      <w:r w:rsidR="003F2384">
        <w:rPr>
          <w:rFonts w:ascii="Times New Roman" w:hAnsi="Times New Roman"/>
          <w:noProof/>
        </w:rPr>
        <w:t xml:space="preserve">the </w:t>
      </w:r>
      <w:r w:rsidRPr="00E21742">
        <w:rPr>
          <w:rFonts w:ascii="Times New Roman" w:hAnsi="Times New Roman"/>
          <w:noProof/>
        </w:rPr>
        <w:t>EP’s amendments</w:t>
      </w:r>
    </w:p>
    <w:p w:rsidR="003E630F" w:rsidRPr="00E21742" w:rsidRDefault="003E630F" w:rsidP="003E630F">
      <w:pPr>
        <w:jc w:val="both"/>
        <w:rPr>
          <w:rFonts w:ascii="Times New Roman" w:hAnsi="Times New Roman"/>
          <w:noProof/>
        </w:rPr>
      </w:pPr>
      <w:r w:rsidRPr="00E21742">
        <w:rPr>
          <w:rFonts w:ascii="Times New Roman" w:hAnsi="Times New Roman"/>
          <w:noProof/>
        </w:rPr>
        <w:t>18.</w:t>
      </w:r>
      <w:r w:rsidRPr="00E21742">
        <w:rPr>
          <w:rFonts w:ascii="Times New Roman" w:hAnsi="Times New Roman"/>
          <w:noProof/>
        </w:rPr>
        <w:tab/>
        <w:t>Second reading by the Council</w:t>
      </w:r>
    </w:p>
    <w:p w:rsidR="003E630F" w:rsidRPr="00E21742" w:rsidRDefault="003E630F" w:rsidP="003E630F">
      <w:pPr>
        <w:jc w:val="both"/>
        <w:rPr>
          <w:rFonts w:ascii="Times New Roman" w:hAnsi="Times New Roman"/>
          <w:noProof/>
        </w:rPr>
      </w:pPr>
      <w:r w:rsidRPr="00E21742">
        <w:rPr>
          <w:rFonts w:ascii="Times New Roman" w:hAnsi="Times New Roman"/>
          <w:noProof/>
        </w:rPr>
        <w:t>19.</w:t>
      </w:r>
      <w:r w:rsidRPr="00E21742">
        <w:rPr>
          <w:rFonts w:ascii="Times New Roman" w:hAnsi="Times New Roman"/>
          <w:noProof/>
        </w:rPr>
        <w:tab/>
        <w:t>Council approves the amended common position</w:t>
      </w:r>
    </w:p>
    <w:p w:rsidR="003E630F" w:rsidRPr="00E21742" w:rsidRDefault="003E630F" w:rsidP="003E630F">
      <w:pPr>
        <w:jc w:val="both"/>
        <w:rPr>
          <w:rFonts w:ascii="Times New Roman" w:hAnsi="Times New Roman"/>
          <w:noProof/>
        </w:rPr>
      </w:pPr>
      <w:r w:rsidRPr="00E21742">
        <w:rPr>
          <w:rFonts w:ascii="Times New Roman" w:hAnsi="Times New Roman"/>
          <w:noProof/>
        </w:rPr>
        <w:tab/>
        <w:t>(i) by a qualified majority if the Commission has delivered a positive opinion</w:t>
      </w:r>
    </w:p>
    <w:p w:rsidR="003E630F" w:rsidRPr="00E21742" w:rsidRDefault="003E630F" w:rsidP="003E630F">
      <w:pPr>
        <w:jc w:val="both"/>
        <w:rPr>
          <w:rFonts w:ascii="Times New Roman" w:hAnsi="Times New Roman"/>
          <w:noProof/>
        </w:rPr>
      </w:pPr>
      <w:r w:rsidRPr="00E21742">
        <w:rPr>
          <w:rFonts w:ascii="Times New Roman" w:hAnsi="Times New Roman"/>
          <w:noProof/>
        </w:rPr>
        <w:tab/>
        <w:t>(ii) unanimously if the Commission has delivered a negative opinion</w:t>
      </w:r>
    </w:p>
    <w:p w:rsidR="003E630F" w:rsidRPr="00E21742" w:rsidRDefault="003E630F" w:rsidP="003E630F">
      <w:pPr>
        <w:jc w:val="both"/>
        <w:rPr>
          <w:rFonts w:ascii="Times New Roman" w:hAnsi="Times New Roman"/>
          <w:noProof/>
        </w:rPr>
      </w:pPr>
      <w:r w:rsidRPr="00E21742">
        <w:rPr>
          <w:rFonts w:ascii="Times New Roman" w:hAnsi="Times New Roman"/>
          <w:noProof/>
        </w:rPr>
        <w:t>20.</w:t>
      </w:r>
      <w:r w:rsidRPr="00E21742">
        <w:rPr>
          <w:rFonts w:ascii="Times New Roman" w:hAnsi="Times New Roman"/>
          <w:noProof/>
        </w:rPr>
        <w:tab/>
        <w:t>Act is adopted as amended</w:t>
      </w:r>
    </w:p>
    <w:p w:rsidR="003E630F" w:rsidRPr="00E21742" w:rsidRDefault="003E630F" w:rsidP="003E630F">
      <w:pPr>
        <w:jc w:val="both"/>
        <w:rPr>
          <w:rFonts w:ascii="Times New Roman" w:hAnsi="Times New Roman"/>
          <w:noProof/>
        </w:rPr>
      </w:pPr>
      <w:r w:rsidRPr="00E21742">
        <w:rPr>
          <w:rFonts w:ascii="Times New Roman" w:hAnsi="Times New Roman"/>
          <w:noProof/>
        </w:rPr>
        <w:t>21.</w:t>
      </w:r>
      <w:r w:rsidRPr="00E21742">
        <w:rPr>
          <w:rFonts w:ascii="Times New Roman" w:hAnsi="Times New Roman"/>
          <w:noProof/>
        </w:rPr>
        <w:tab/>
        <w:t>Council does not approve the amendments to the common position</w:t>
      </w:r>
    </w:p>
    <w:p w:rsidR="003E630F" w:rsidRPr="00E21742" w:rsidRDefault="003E630F" w:rsidP="003E630F">
      <w:pPr>
        <w:jc w:val="both"/>
        <w:rPr>
          <w:rFonts w:ascii="Times New Roman" w:hAnsi="Times New Roman"/>
          <w:noProof/>
        </w:rPr>
      </w:pPr>
      <w:r w:rsidRPr="00E21742">
        <w:rPr>
          <w:rFonts w:ascii="Times New Roman" w:hAnsi="Times New Roman"/>
          <w:noProof/>
        </w:rPr>
        <w:t>22.</w:t>
      </w:r>
      <w:r w:rsidRPr="00E21742">
        <w:rPr>
          <w:rFonts w:ascii="Times New Roman" w:hAnsi="Times New Roman"/>
          <w:noProof/>
        </w:rPr>
        <w:tab/>
        <w:t>Conciliation Committee is convened</w:t>
      </w:r>
    </w:p>
    <w:p w:rsidR="003E630F" w:rsidRPr="00E21742" w:rsidRDefault="003E630F" w:rsidP="003E630F">
      <w:pPr>
        <w:jc w:val="both"/>
        <w:rPr>
          <w:rFonts w:ascii="Times New Roman" w:hAnsi="Times New Roman"/>
          <w:noProof/>
        </w:rPr>
      </w:pPr>
      <w:r w:rsidRPr="00E21742">
        <w:rPr>
          <w:rFonts w:ascii="Times New Roman" w:hAnsi="Times New Roman"/>
          <w:noProof/>
        </w:rPr>
        <w:t>23.</w:t>
      </w:r>
      <w:r w:rsidRPr="00E21742">
        <w:rPr>
          <w:rFonts w:ascii="Times New Roman" w:hAnsi="Times New Roman"/>
          <w:noProof/>
        </w:rPr>
        <w:tab/>
        <w:t>Conciliation procedure</w:t>
      </w:r>
    </w:p>
    <w:p w:rsidR="003E630F" w:rsidRPr="00E21742" w:rsidRDefault="003E630F" w:rsidP="003E630F">
      <w:pPr>
        <w:jc w:val="both"/>
        <w:rPr>
          <w:rFonts w:ascii="Times New Roman" w:hAnsi="Times New Roman"/>
          <w:noProof/>
        </w:rPr>
      </w:pPr>
      <w:r w:rsidRPr="00E21742">
        <w:rPr>
          <w:rFonts w:ascii="Times New Roman" w:hAnsi="Times New Roman"/>
          <w:noProof/>
        </w:rPr>
        <w:t>24.</w:t>
      </w:r>
      <w:r w:rsidRPr="00E21742">
        <w:rPr>
          <w:rFonts w:ascii="Times New Roman" w:hAnsi="Times New Roman"/>
          <w:noProof/>
        </w:rPr>
        <w:tab/>
        <w:t>Conciliation Committee agrees on a joint text</w:t>
      </w:r>
    </w:p>
    <w:p w:rsidR="003E630F" w:rsidRPr="00E21742" w:rsidRDefault="003E630F" w:rsidP="003E630F">
      <w:pPr>
        <w:jc w:val="both"/>
        <w:rPr>
          <w:rFonts w:ascii="Times New Roman" w:hAnsi="Times New Roman"/>
          <w:noProof/>
        </w:rPr>
      </w:pPr>
      <w:r w:rsidRPr="00E21742">
        <w:rPr>
          <w:rFonts w:ascii="Times New Roman" w:hAnsi="Times New Roman"/>
          <w:noProof/>
        </w:rPr>
        <w:t>25.</w:t>
      </w:r>
      <w:r w:rsidRPr="00E21742">
        <w:rPr>
          <w:rFonts w:ascii="Times New Roman" w:hAnsi="Times New Roman"/>
          <w:noProof/>
        </w:rPr>
        <w:tab/>
        <w:t>Parliament and Council adopt the act in accordance with the joint text</w:t>
      </w:r>
    </w:p>
    <w:p w:rsidR="003E630F" w:rsidRPr="00E21742" w:rsidRDefault="003E630F" w:rsidP="003E630F">
      <w:pPr>
        <w:jc w:val="both"/>
        <w:rPr>
          <w:rFonts w:ascii="Times New Roman" w:hAnsi="Times New Roman"/>
          <w:noProof/>
        </w:rPr>
      </w:pPr>
      <w:r w:rsidRPr="00E21742">
        <w:rPr>
          <w:rFonts w:ascii="Times New Roman" w:hAnsi="Times New Roman"/>
          <w:noProof/>
        </w:rPr>
        <w:t>26.</w:t>
      </w:r>
      <w:r w:rsidRPr="00E21742">
        <w:rPr>
          <w:rFonts w:ascii="Times New Roman" w:hAnsi="Times New Roman"/>
          <w:noProof/>
        </w:rPr>
        <w:tab/>
        <w:t>Act is adopted</w:t>
      </w:r>
    </w:p>
    <w:p w:rsidR="003E630F" w:rsidRPr="00E21742" w:rsidRDefault="003E630F" w:rsidP="003E630F">
      <w:pPr>
        <w:jc w:val="both"/>
        <w:rPr>
          <w:rFonts w:ascii="Times New Roman" w:hAnsi="Times New Roman"/>
          <w:noProof/>
        </w:rPr>
      </w:pPr>
      <w:r w:rsidRPr="00E21742">
        <w:rPr>
          <w:rFonts w:ascii="Times New Roman" w:hAnsi="Times New Roman"/>
          <w:noProof/>
        </w:rPr>
        <w:t>27.</w:t>
      </w:r>
      <w:r w:rsidRPr="00E21742">
        <w:rPr>
          <w:rFonts w:ascii="Times New Roman" w:hAnsi="Times New Roman"/>
          <w:noProof/>
        </w:rPr>
        <w:tab/>
        <w:t>Parliament and Council do not approve the joint text</w:t>
      </w:r>
    </w:p>
    <w:p w:rsidR="003E630F" w:rsidRPr="00E21742" w:rsidRDefault="003E630F" w:rsidP="003E630F">
      <w:pPr>
        <w:jc w:val="both"/>
        <w:rPr>
          <w:rFonts w:ascii="Times New Roman" w:hAnsi="Times New Roman"/>
          <w:noProof/>
          <w:color w:val="000000"/>
        </w:rPr>
      </w:pPr>
      <w:r w:rsidRPr="00E21742">
        <w:rPr>
          <w:rFonts w:ascii="Times New Roman" w:hAnsi="Times New Roman"/>
          <w:noProof/>
          <w:color w:val="000000"/>
        </w:rPr>
        <w:t>28.</w:t>
      </w:r>
      <w:r w:rsidRPr="00E21742">
        <w:rPr>
          <w:rFonts w:ascii="Times New Roman" w:hAnsi="Times New Roman"/>
          <w:noProof/>
          <w:color w:val="000000"/>
        </w:rPr>
        <w:tab/>
        <w:t>Act is not adopted</w:t>
      </w:r>
    </w:p>
    <w:p w:rsidR="003E630F" w:rsidRPr="00E21742" w:rsidRDefault="003E630F" w:rsidP="003E630F">
      <w:pPr>
        <w:jc w:val="both"/>
        <w:rPr>
          <w:rFonts w:ascii="Times New Roman" w:hAnsi="Times New Roman"/>
          <w:noProof/>
          <w:color w:val="000000"/>
        </w:rPr>
      </w:pPr>
      <w:r w:rsidRPr="00E21742">
        <w:rPr>
          <w:rFonts w:ascii="Times New Roman" w:hAnsi="Times New Roman"/>
          <w:noProof/>
          <w:color w:val="000000"/>
        </w:rPr>
        <w:t>29.</w:t>
      </w:r>
      <w:r w:rsidRPr="00E21742">
        <w:rPr>
          <w:rFonts w:ascii="Times New Roman" w:hAnsi="Times New Roman"/>
          <w:noProof/>
          <w:color w:val="000000"/>
        </w:rPr>
        <w:tab/>
        <w:t>Conciliation Committee does not agree on a joint text</w:t>
      </w:r>
    </w:p>
    <w:p w:rsidR="003E630F" w:rsidRPr="00E21742" w:rsidRDefault="003E630F" w:rsidP="003E630F">
      <w:pPr>
        <w:jc w:val="both"/>
        <w:rPr>
          <w:rFonts w:ascii="Times New Roman" w:hAnsi="Times New Roman"/>
          <w:noProof/>
          <w:color w:val="000000"/>
        </w:rPr>
      </w:pPr>
      <w:r w:rsidRPr="00E21742">
        <w:rPr>
          <w:rFonts w:ascii="Times New Roman" w:hAnsi="Times New Roman"/>
          <w:noProof/>
          <w:color w:val="000000"/>
        </w:rPr>
        <w:t>30.</w:t>
      </w:r>
      <w:r w:rsidRPr="00E21742">
        <w:rPr>
          <w:rFonts w:ascii="Times New Roman" w:hAnsi="Times New Roman"/>
          <w:noProof/>
          <w:color w:val="000000"/>
        </w:rPr>
        <w:tab/>
        <w:t>Act is not adopted</w:t>
      </w:r>
    </w:p>
    <w:p w:rsidR="003E630F" w:rsidRPr="00E21742" w:rsidRDefault="003E630F" w:rsidP="003E630F">
      <w:pPr>
        <w:jc w:val="both"/>
        <w:rPr>
          <w:rFonts w:ascii="Times New Roman" w:hAnsi="Times New Roman"/>
          <w:noProof/>
        </w:rPr>
      </w:pPr>
    </w:p>
    <w:p w:rsidR="003E630F" w:rsidRPr="00E21742" w:rsidRDefault="003E630F" w:rsidP="003E630F">
      <w:pPr>
        <w:jc w:val="both"/>
        <w:rPr>
          <w:rFonts w:ascii="Times New Roman" w:hAnsi="Times New Roman"/>
          <w:spacing w:val="0"/>
          <w:w w:val="100"/>
          <w:lang w:val="en-GB"/>
        </w:rPr>
      </w:pPr>
    </w:p>
    <w:p w:rsidR="003E630F" w:rsidRPr="00E21742" w:rsidRDefault="003E630F" w:rsidP="003E630F">
      <w:pPr>
        <w:jc w:val="both"/>
        <w:rPr>
          <w:rFonts w:ascii="Times New Roman" w:hAnsi="Times New Roman"/>
          <w:spacing w:val="0"/>
          <w:w w:val="100"/>
          <w:sz w:val="24"/>
          <w:szCs w:val="24"/>
          <w:lang w:val="en-GB"/>
        </w:rPr>
      </w:pPr>
    </w:p>
    <w:p w:rsidR="003E630F" w:rsidRDefault="003E630F" w:rsidP="003E630F">
      <w:pPr>
        <w:jc w:val="both"/>
        <w:rPr>
          <w:rFonts w:ascii="Times New Roman" w:hAnsi="Times New Roman"/>
          <w:spacing w:val="0"/>
          <w:w w:val="100"/>
          <w:sz w:val="24"/>
          <w:szCs w:val="24"/>
          <w:lang w:val="en-GB"/>
        </w:rPr>
      </w:pPr>
    </w:p>
    <w:p w:rsidR="00E21742" w:rsidRDefault="00E21742" w:rsidP="003E630F">
      <w:pPr>
        <w:jc w:val="both"/>
        <w:rPr>
          <w:rFonts w:ascii="Times New Roman" w:hAnsi="Times New Roman"/>
          <w:spacing w:val="0"/>
          <w:w w:val="100"/>
          <w:sz w:val="24"/>
          <w:szCs w:val="24"/>
          <w:lang w:val="en-GB"/>
        </w:rPr>
      </w:pPr>
    </w:p>
    <w:p w:rsidR="00E21742" w:rsidRDefault="00E21742" w:rsidP="003E630F">
      <w:pPr>
        <w:jc w:val="both"/>
        <w:rPr>
          <w:rFonts w:ascii="Times New Roman" w:hAnsi="Times New Roman"/>
          <w:spacing w:val="0"/>
          <w:w w:val="100"/>
          <w:sz w:val="24"/>
          <w:szCs w:val="24"/>
          <w:lang w:val="en-GB"/>
        </w:rPr>
      </w:pPr>
    </w:p>
    <w:p w:rsidR="00E21742" w:rsidRDefault="00E21742" w:rsidP="003E630F">
      <w:pPr>
        <w:jc w:val="both"/>
        <w:rPr>
          <w:rFonts w:ascii="Times New Roman" w:hAnsi="Times New Roman"/>
          <w:spacing w:val="0"/>
          <w:w w:val="100"/>
          <w:sz w:val="24"/>
          <w:szCs w:val="24"/>
          <w:lang w:val="en-GB"/>
        </w:rPr>
      </w:pPr>
    </w:p>
    <w:p w:rsidR="00E21742" w:rsidRDefault="00E21742" w:rsidP="003E630F">
      <w:pPr>
        <w:jc w:val="both"/>
        <w:rPr>
          <w:rFonts w:ascii="Times New Roman" w:hAnsi="Times New Roman"/>
          <w:spacing w:val="0"/>
          <w:w w:val="100"/>
          <w:sz w:val="24"/>
          <w:szCs w:val="24"/>
          <w:lang w:val="en-GB"/>
        </w:rPr>
      </w:pPr>
    </w:p>
    <w:p w:rsidR="00E21742" w:rsidRDefault="00E21742" w:rsidP="003E630F">
      <w:pPr>
        <w:jc w:val="both"/>
        <w:rPr>
          <w:rFonts w:ascii="Times New Roman" w:hAnsi="Times New Roman"/>
          <w:spacing w:val="0"/>
          <w:w w:val="100"/>
          <w:sz w:val="24"/>
          <w:szCs w:val="24"/>
          <w:lang w:val="en-GB"/>
        </w:rPr>
      </w:pPr>
    </w:p>
    <w:p w:rsidR="00E21742" w:rsidRPr="003E630F" w:rsidRDefault="00E21742" w:rsidP="003E630F">
      <w:pPr>
        <w:jc w:val="both"/>
        <w:rPr>
          <w:rFonts w:ascii="Times New Roman" w:hAnsi="Times New Roman"/>
          <w:spacing w:val="0"/>
          <w:w w:val="100"/>
          <w:sz w:val="24"/>
          <w:szCs w:val="24"/>
          <w:lang w:val="en-GB"/>
        </w:rPr>
      </w:pPr>
    </w:p>
    <w:p w:rsidR="003E630F" w:rsidRDefault="003E630F" w:rsidP="003E630F">
      <w:pPr>
        <w:jc w:val="both"/>
        <w:rPr>
          <w:rFonts w:ascii="Times New Roman" w:hAnsi="Times New Roman"/>
          <w:spacing w:val="0"/>
          <w:w w:val="100"/>
          <w:lang w:val="en-GB"/>
        </w:rPr>
      </w:pPr>
    </w:p>
    <w:p w:rsidR="00612696" w:rsidRPr="00457072" w:rsidRDefault="00612696" w:rsidP="003E630F">
      <w:pPr>
        <w:jc w:val="both"/>
        <w:rPr>
          <w:rFonts w:ascii="Times New Roman" w:hAnsi="Times New Roman"/>
          <w:b/>
          <w:i/>
          <w:spacing w:val="0"/>
          <w:w w:val="100"/>
          <w:sz w:val="28"/>
          <w:szCs w:val="28"/>
          <w:lang w:val="en-GB"/>
        </w:rPr>
      </w:pPr>
      <w:r w:rsidRPr="00457072">
        <w:rPr>
          <w:rFonts w:ascii="Times New Roman" w:hAnsi="Times New Roman"/>
          <w:b/>
          <w:i/>
          <w:spacing w:val="0"/>
          <w:w w:val="100"/>
          <w:sz w:val="28"/>
          <w:szCs w:val="28"/>
          <w:lang w:val="en-GB"/>
        </w:rPr>
        <w:t xml:space="preserve">Three ‘councils’: which is which? </w:t>
      </w:r>
    </w:p>
    <w:p w:rsidR="00612696" w:rsidRPr="00C018E0" w:rsidRDefault="00612696" w:rsidP="00612696">
      <w:pPr>
        <w:pBdr>
          <w:top w:val="single" w:sz="4" w:space="1" w:color="auto"/>
          <w:left w:val="single" w:sz="4" w:space="4" w:color="auto"/>
          <w:bottom w:val="single" w:sz="4" w:space="1" w:color="auto"/>
          <w:right w:val="single" w:sz="4" w:space="4" w:color="auto"/>
        </w:pBdr>
        <w:jc w:val="both"/>
        <w:rPr>
          <w:rFonts w:ascii="Times New Roman" w:hAnsi="Times New Roman"/>
          <w:spacing w:val="0"/>
          <w:w w:val="100"/>
          <w:lang w:val="en-GB"/>
        </w:rPr>
      </w:pPr>
    </w:p>
    <w:p w:rsidR="00612696" w:rsidRPr="00C018E0" w:rsidRDefault="00612696" w:rsidP="00612696">
      <w:pPr>
        <w:pBdr>
          <w:top w:val="single" w:sz="4" w:space="1" w:color="auto"/>
          <w:left w:val="single" w:sz="4" w:space="4" w:color="auto"/>
          <w:bottom w:val="single" w:sz="4" w:space="1" w:color="auto"/>
          <w:right w:val="single" w:sz="4" w:space="4" w:color="auto"/>
        </w:pBdr>
        <w:jc w:val="both"/>
        <w:rPr>
          <w:rFonts w:ascii="Times New Roman" w:hAnsi="Times New Roman"/>
          <w:spacing w:val="0"/>
          <w:w w:val="100"/>
          <w:lang w:val="en-GB"/>
        </w:rPr>
      </w:pPr>
      <w:r w:rsidRPr="00C018E0">
        <w:rPr>
          <w:rFonts w:ascii="Times New Roman" w:hAnsi="Times New Roman"/>
          <w:spacing w:val="0"/>
          <w:w w:val="100"/>
          <w:lang w:val="en-GB"/>
        </w:rPr>
        <w:t xml:space="preserve">It’s easy to </w:t>
      </w:r>
      <w:r w:rsidR="009C4924">
        <w:rPr>
          <w:rFonts w:ascii="Times New Roman" w:hAnsi="Times New Roman"/>
          <w:spacing w:val="0"/>
          <w:w w:val="100"/>
          <w:lang w:val="en-GB"/>
        </w:rPr>
        <w:t>get</w:t>
      </w:r>
      <w:r w:rsidRPr="00C018E0">
        <w:rPr>
          <w:rFonts w:ascii="Times New Roman" w:hAnsi="Times New Roman"/>
          <w:spacing w:val="0"/>
          <w:w w:val="100"/>
          <w:lang w:val="en-GB"/>
        </w:rPr>
        <w:t xml:space="preserve"> confused about which European body is which — especially when very different bodies have very similar names, such as these three ‘councils’</w:t>
      </w:r>
      <w:r w:rsidR="00225F40">
        <w:rPr>
          <w:rFonts w:ascii="Times New Roman" w:hAnsi="Times New Roman"/>
          <w:spacing w:val="0"/>
          <w:w w:val="100"/>
          <w:lang w:val="en-GB"/>
        </w:rPr>
        <w:t>.</w:t>
      </w:r>
    </w:p>
    <w:p w:rsidR="00612696" w:rsidRPr="00C018E0" w:rsidRDefault="00612696" w:rsidP="00612696">
      <w:pPr>
        <w:pBdr>
          <w:top w:val="single" w:sz="4" w:space="1" w:color="auto"/>
          <w:left w:val="single" w:sz="4" w:space="4" w:color="auto"/>
          <w:bottom w:val="single" w:sz="4" w:space="1" w:color="auto"/>
          <w:right w:val="single" w:sz="4" w:space="4" w:color="auto"/>
        </w:pBdr>
        <w:jc w:val="both"/>
        <w:rPr>
          <w:rFonts w:ascii="Times New Roman" w:hAnsi="Times New Roman"/>
          <w:spacing w:val="0"/>
          <w:w w:val="100"/>
          <w:lang w:val="en-GB"/>
        </w:rPr>
      </w:pPr>
    </w:p>
    <w:p w:rsidR="00612696" w:rsidRPr="00C018E0" w:rsidRDefault="00612696" w:rsidP="00612696">
      <w:pPr>
        <w:pBdr>
          <w:top w:val="single" w:sz="4" w:space="1" w:color="auto"/>
          <w:left w:val="single" w:sz="4" w:space="4" w:color="auto"/>
          <w:bottom w:val="single" w:sz="4" w:space="1" w:color="auto"/>
          <w:right w:val="single" w:sz="4" w:space="4" w:color="auto"/>
        </w:pBdr>
        <w:jc w:val="both"/>
        <w:rPr>
          <w:rFonts w:ascii="Times New Roman" w:hAnsi="Times New Roman"/>
          <w:b/>
          <w:spacing w:val="0"/>
          <w:w w:val="100"/>
          <w:lang w:val="en-GB"/>
        </w:rPr>
      </w:pPr>
      <w:r w:rsidRPr="00C018E0">
        <w:rPr>
          <w:rFonts w:ascii="Times New Roman" w:hAnsi="Times New Roman"/>
          <w:b/>
          <w:spacing w:val="0"/>
          <w:w w:val="100"/>
          <w:lang w:val="en-GB"/>
        </w:rPr>
        <w:t>The European Council</w:t>
      </w:r>
    </w:p>
    <w:p w:rsidR="00612696" w:rsidRPr="00C018E0" w:rsidRDefault="00612696" w:rsidP="00612696">
      <w:pPr>
        <w:pBdr>
          <w:top w:val="single" w:sz="4" w:space="1" w:color="auto"/>
          <w:left w:val="single" w:sz="4" w:space="4" w:color="auto"/>
          <w:bottom w:val="single" w:sz="4" w:space="1" w:color="auto"/>
          <w:right w:val="single" w:sz="4" w:space="4" w:color="auto"/>
        </w:pBdr>
        <w:jc w:val="both"/>
        <w:rPr>
          <w:rFonts w:ascii="Times New Roman" w:hAnsi="Times New Roman"/>
          <w:spacing w:val="0"/>
          <w:w w:val="100"/>
          <w:lang w:val="en-GB"/>
        </w:rPr>
      </w:pPr>
      <w:r w:rsidRPr="00C018E0">
        <w:rPr>
          <w:rFonts w:ascii="Times New Roman" w:hAnsi="Times New Roman"/>
          <w:spacing w:val="0"/>
          <w:w w:val="100"/>
          <w:lang w:val="en-GB"/>
        </w:rPr>
        <w:t xml:space="preserve">This means the </w:t>
      </w:r>
      <w:r w:rsidR="003F2384" w:rsidRPr="00C018E0">
        <w:rPr>
          <w:rFonts w:ascii="Times New Roman" w:hAnsi="Times New Roman"/>
          <w:spacing w:val="0"/>
          <w:w w:val="100"/>
          <w:lang w:val="en-GB"/>
        </w:rPr>
        <w:t xml:space="preserve">Heads </w:t>
      </w:r>
      <w:r w:rsidRPr="00C018E0">
        <w:rPr>
          <w:rFonts w:ascii="Times New Roman" w:hAnsi="Times New Roman"/>
          <w:spacing w:val="0"/>
          <w:w w:val="100"/>
          <w:lang w:val="en-GB"/>
        </w:rPr>
        <w:t xml:space="preserve">of State or </w:t>
      </w:r>
      <w:r w:rsidR="003F2384" w:rsidRPr="00C018E0">
        <w:rPr>
          <w:rFonts w:ascii="Times New Roman" w:hAnsi="Times New Roman"/>
          <w:spacing w:val="0"/>
          <w:w w:val="100"/>
          <w:lang w:val="en-GB"/>
        </w:rPr>
        <w:t xml:space="preserve">Government </w:t>
      </w:r>
      <w:r w:rsidRPr="00C018E0">
        <w:rPr>
          <w:rFonts w:ascii="Times New Roman" w:hAnsi="Times New Roman"/>
          <w:spacing w:val="0"/>
          <w:w w:val="100"/>
          <w:lang w:val="en-GB"/>
        </w:rPr>
        <w:t>of all the EU countries, plus the President of the European Commission.</w:t>
      </w:r>
      <w:r w:rsidR="004E0C64">
        <w:rPr>
          <w:rFonts w:ascii="Times New Roman" w:hAnsi="Times New Roman"/>
          <w:spacing w:val="0"/>
          <w:w w:val="100"/>
          <w:lang w:val="en-GB"/>
        </w:rPr>
        <w:t xml:space="preserve"> It depends on the political system of each country whether their participant </w:t>
      </w:r>
      <w:r w:rsidR="00024F5C">
        <w:rPr>
          <w:rFonts w:ascii="Times New Roman" w:hAnsi="Times New Roman"/>
          <w:spacing w:val="0"/>
          <w:w w:val="100"/>
          <w:lang w:val="en-GB"/>
        </w:rPr>
        <w:t xml:space="preserve">is </w:t>
      </w:r>
      <w:r w:rsidR="00024F5C" w:rsidRPr="00C018E0">
        <w:rPr>
          <w:rFonts w:ascii="Times New Roman" w:hAnsi="Times New Roman"/>
          <w:spacing w:val="0"/>
          <w:w w:val="100"/>
          <w:lang w:val="en-GB"/>
        </w:rPr>
        <w:t>the</w:t>
      </w:r>
      <w:r w:rsidR="004E0C64">
        <w:rPr>
          <w:rFonts w:ascii="Times New Roman" w:hAnsi="Times New Roman"/>
          <w:spacing w:val="0"/>
          <w:w w:val="100"/>
          <w:lang w:val="en-GB"/>
        </w:rPr>
        <w:t xml:space="preserve"> </w:t>
      </w:r>
      <w:r w:rsidR="004E0C64" w:rsidRPr="00C018E0">
        <w:rPr>
          <w:rFonts w:ascii="Times New Roman" w:hAnsi="Times New Roman"/>
          <w:spacing w:val="0"/>
          <w:w w:val="100"/>
          <w:lang w:val="en-GB"/>
        </w:rPr>
        <w:t xml:space="preserve">president and/or </w:t>
      </w:r>
      <w:r w:rsidR="004E0C64">
        <w:rPr>
          <w:rFonts w:ascii="Times New Roman" w:hAnsi="Times New Roman"/>
          <w:spacing w:val="0"/>
          <w:w w:val="100"/>
          <w:lang w:val="en-GB"/>
        </w:rPr>
        <w:t xml:space="preserve">the </w:t>
      </w:r>
      <w:r w:rsidR="004E0C64" w:rsidRPr="00C018E0">
        <w:rPr>
          <w:rFonts w:ascii="Times New Roman" w:hAnsi="Times New Roman"/>
          <w:spacing w:val="0"/>
          <w:w w:val="100"/>
          <w:lang w:val="en-GB"/>
        </w:rPr>
        <w:t>prime minister</w:t>
      </w:r>
      <w:r w:rsidR="004E0C64">
        <w:rPr>
          <w:rFonts w:ascii="Times New Roman" w:hAnsi="Times New Roman"/>
          <w:spacing w:val="0"/>
          <w:w w:val="100"/>
          <w:lang w:val="en-GB"/>
        </w:rPr>
        <w:t>.</w:t>
      </w:r>
      <w:r w:rsidR="004E0C64" w:rsidRPr="00C018E0">
        <w:rPr>
          <w:rFonts w:ascii="Times New Roman" w:hAnsi="Times New Roman"/>
          <w:spacing w:val="0"/>
          <w:w w:val="100"/>
          <w:lang w:val="en-GB"/>
        </w:rPr>
        <w:t xml:space="preserve"> </w:t>
      </w:r>
      <w:r w:rsidRPr="00C018E0">
        <w:rPr>
          <w:rFonts w:ascii="Times New Roman" w:hAnsi="Times New Roman"/>
          <w:spacing w:val="0"/>
          <w:w w:val="100"/>
          <w:lang w:val="en-GB"/>
        </w:rPr>
        <w:t>The European Council meets, in principle, four times a year to agree overall EU policy and to review progress. It is the highest</w:t>
      </w:r>
      <w:r w:rsidR="00802CF1" w:rsidRPr="00C018E0">
        <w:rPr>
          <w:rFonts w:ascii="Times New Roman" w:hAnsi="Times New Roman"/>
          <w:spacing w:val="0"/>
          <w:w w:val="100"/>
          <w:lang w:val="en-GB"/>
        </w:rPr>
        <w:t xml:space="preserve"> </w:t>
      </w:r>
      <w:r w:rsidRPr="00C018E0">
        <w:rPr>
          <w:rFonts w:ascii="Times New Roman" w:hAnsi="Times New Roman"/>
          <w:spacing w:val="0"/>
          <w:w w:val="100"/>
          <w:lang w:val="en-GB"/>
        </w:rPr>
        <w:t>level policymaking body in the European Union, which is why its meetings are often called ‘summits’.</w:t>
      </w:r>
    </w:p>
    <w:p w:rsidR="00612696" w:rsidRPr="00C018E0" w:rsidRDefault="00612696" w:rsidP="00612696">
      <w:pPr>
        <w:pBdr>
          <w:top w:val="single" w:sz="4" w:space="1" w:color="auto"/>
          <w:left w:val="single" w:sz="4" w:space="4" w:color="auto"/>
          <w:bottom w:val="single" w:sz="4" w:space="1" w:color="auto"/>
          <w:right w:val="single" w:sz="4" w:space="4" w:color="auto"/>
        </w:pBdr>
        <w:jc w:val="both"/>
        <w:rPr>
          <w:rFonts w:ascii="Times New Roman" w:hAnsi="Times New Roman"/>
          <w:spacing w:val="0"/>
          <w:w w:val="100"/>
          <w:lang w:val="en-GB"/>
        </w:rPr>
      </w:pPr>
    </w:p>
    <w:p w:rsidR="00612696" w:rsidRPr="00C018E0" w:rsidRDefault="00612696" w:rsidP="00612696">
      <w:pPr>
        <w:pBdr>
          <w:top w:val="single" w:sz="4" w:space="1" w:color="auto"/>
          <w:left w:val="single" w:sz="4" w:space="4" w:color="auto"/>
          <w:bottom w:val="single" w:sz="4" w:space="1" w:color="auto"/>
          <w:right w:val="single" w:sz="4" w:space="4" w:color="auto"/>
        </w:pBdr>
        <w:jc w:val="both"/>
        <w:rPr>
          <w:rFonts w:ascii="Times New Roman" w:hAnsi="Times New Roman"/>
          <w:b/>
          <w:spacing w:val="0"/>
          <w:w w:val="100"/>
          <w:lang w:val="en-GB"/>
        </w:rPr>
      </w:pPr>
      <w:r w:rsidRPr="00C018E0">
        <w:rPr>
          <w:rFonts w:ascii="Times New Roman" w:hAnsi="Times New Roman"/>
          <w:b/>
          <w:spacing w:val="0"/>
          <w:w w:val="100"/>
          <w:lang w:val="en-GB"/>
        </w:rPr>
        <w:lastRenderedPageBreak/>
        <w:t>The Council of the European Union</w:t>
      </w:r>
    </w:p>
    <w:p w:rsidR="00612696" w:rsidRPr="00C018E0" w:rsidRDefault="00612696" w:rsidP="00612696">
      <w:pPr>
        <w:pBdr>
          <w:top w:val="single" w:sz="4" w:space="1" w:color="auto"/>
          <w:left w:val="single" w:sz="4" w:space="4" w:color="auto"/>
          <w:bottom w:val="single" w:sz="4" w:space="1" w:color="auto"/>
          <w:right w:val="single" w:sz="4" w:space="4" w:color="auto"/>
        </w:pBdr>
        <w:jc w:val="both"/>
        <w:rPr>
          <w:rFonts w:ascii="Times New Roman" w:hAnsi="Times New Roman"/>
          <w:spacing w:val="0"/>
          <w:w w:val="100"/>
          <w:lang w:val="en-GB"/>
        </w:rPr>
      </w:pPr>
      <w:r w:rsidRPr="00C018E0">
        <w:rPr>
          <w:rFonts w:ascii="Times New Roman" w:hAnsi="Times New Roman"/>
          <w:spacing w:val="0"/>
          <w:w w:val="100"/>
          <w:lang w:val="en-GB"/>
        </w:rPr>
        <w:t xml:space="preserve">Formerly known as the </w:t>
      </w:r>
      <w:r w:rsidRPr="0039767C">
        <w:rPr>
          <w:rFonts w:ascii="Times New Roman" w:hAnsi="Times New Roman"/>
          <w:spacing w:val="0"/>
          <w:w w:val="100"/>
          <w:lang w:val="en-GB"/>
        </w:rPr>
        <w:t>Council of Ministers</w:t>
      </w:r>
      <w:r w:rsidRPr="00C018E0">
        <w:rPr>
          <w:rFonts w:ascii="Times New Roman" w:hAnsi="Times New Roman"/>
          <w:spacing w:val="0"/>
          <w:w w:val="100"/>
          <w:lang w:val="en-GB"/>
        </w:rPr>
        <w:t>, this institution consists of government ministers from all the EU countries. The Council meets regularly to take detailed decisions and to pass E</w:t>
      </w:r>
      <w:r w:rsidR="00FE3D47">
        <w:rPr>
          <w:rFonts w:ascii="Times New Roman" w:hAnsi="Times New Roman"/>
          <w:spacing w:val="0"/>
          <w:w w:val="100"/>
          <w:lang w:val="en-GB"/>
        </w:rPr>
        <w:t>U</w:t>
      </w:r>
      <w:r w:rsidRPr="00C018E0">
        <w:rPr>
          <w:rFonts w:ascii="Times New Roman" w:hAnsi="Times New Roman"/>
          <w:spacing w:val="0"/>
          <w:w w:val="100"/>
          <w:lang w:val="en-GB"/>
        </w:rPr>
        <w:t xml:space="preserve"> laws. A fuller description of its work is given later in this booklet.</w:t>
      </w:r>
    </w:p>
    <w:p w:rsidR="00612696" w:rsidRPr="00C018E0" w:rsidRDefault="00612696" w:rsidP="00612696">
      <w:pPr>
        <w:pBdr>
          <w:top w:val="single" w:sz="4" w:space="1" w:color="auto"/>
          <w:left w:val="single" w:sz="4" w:space="4" w:color="auto"/>
          <w:bottom w:val="single" w:sz="4" w:space="1" w:color="auto"/>
          <w:right w:val="single" w:sz="4" w:space="4" w:color="auto"/>
        </w:pBdr>
        <w:jc w:val="both"/>
        <w:rPr>
          <w:rFonts w:ascii="Times New Roman" w:hAnsi="Times New Roman"/>
          <w:spacing w:val="0"/>
          <w:w w:val="100"/>
          <w:lang w:val="en-GB"/>
        </w:rPr>
      </w:pPr>
    </w:p>
    <w:p w:rsidR="00612696" w:rsidRPr="00C018E0" w:rsidRDefault="00612696" w:rsidP="00612696">
      <w:pPr>
        <w:pBdr>
          <w:top w:val="single" w:sz="4" w:space="1" w:color="auto"/>
          <w:left w:val="single" w:sz="4" w:space="4" w:color="auto"/>
          <w:bottom w:val="single" w:sz="4" w:space="1" w:color="auto"/>
          <w:right w:val="single" w:sz="4" w:space="4" w:color="auto"/>
        </w:pBdr>
        <w:jc w:val="both"/>
        <w:rPr>
          <w:rFonts w:ascii="Times New Roman" w:hAnsi="Times New Roman"/>
          <w:b/>
          <w:spacing w:val="0"/>
          <w:w w:val="100"/>
          <w:lang w:val="en-GB"/>
        </w:rPr>
      </w:pPr>
      <w:r w:rsidRPr="00C018E0">
        <w:rPr>
          <w:rFonts w:ascii="Times New Roman" w:hAnsi="Times New Roman"/>
          <w:b/>
          <w:spacing w:val="0"/>
          <w:w w:val="100"/>
          <w:lang w:val="en-GB"/>
        </w:rPr>
        <w:t xml:space="preserve">The Council of </w:t>
      </w:r>
      <w:smartTag w:uri="urn:schemas-microsoft-com:office:smarttags" w:element="place">
        <w:r w:rsidRPr="00C018E0">
          <w:rPr>
            <w:rFonts w:ascii="Times New Roman" w:hAnsi="Times New Roman"/>
            <w:b/>
            <w:spacing w:val="0"/>
            <w:w w:val="100"/>
            <w:lang w:val="en-GB"/>
          </w:rPr>
          <w:t>Europe</w:t>
        </w:r>
      </w:smartTag>
    </w:p>
    <w:p w:rsidR="00612696" w:rsidRPr="00C018E0" w:rsidRDefault="00612696" w:rsidP="00612696">
      <w:pPr>
        <w:pBdr>
          <w:top w:val="single" w:sz="4" w:space="1" w:color="auto"/>
          <w:left w:val="single" w:sz="4" w:space="4" w:color="auto"/>
          <w:bottom w:val="single" w:sz="4" w:space="1" w:color="auto"/>
          <w:right w:val="single" w:sz="4" w:space="4" w:color="auto"/>
        </w:pBdr>
        <w:jc w:val="both"/>
        <w:rPr>
          <w:rFonts w:ascii="Times New Roman" w:hAnsi="Times New Roman"/>
          <w:spacing w:val="0"/>
          <w:w w:val="100"/>
          <w:lang w:val="en-GB"/>
        </w:rPr>
      </w:pPr>
      <w:r w:rsidRPr="00C018E0">
        <w:rPr>
          <w:rFonts w:ascii="Times New Roman" w:hAnsi="Times New Roman"/>
          <w:spacing w:val="0"/>
          <w:w w:val="100"/>
          <w:lang w:val="en-GB"/>
        </w:rPr>
        <w:t xml:space="preserve">This is not an EU institution at all. It is an intergovernmental organisation which aims (amongst other things) to protect human rights, to promote </w:t>
      </w:r>
      <w:smartTag w:uri="urn:schemas-microsoft-com:office:smarttags" w:element="place">
        <w:r w:rsidRPr="00C018E0">
          <w:rPr>
            <w:rFonts w:ascii="Times New Roman" w:hAnsi="Times New Roman"/>
            <w:spacing w:val="0"/>
            <w:w w:val="100"/>
            <w:lang w:val="en-GB"/>
          </w:rPr>
          <w:t>Europe</w:t>
        </w:r>
      </w:smartTag>
      <w:r w:rsidRPr="00C018E0">
        <w:rPr>
          <w:rFonts w:ascii="Times New Roman" w:hAnsi="Times New Roman"/>
          <w:spacing w:val="0"/>
          <w:w w:val="100"/>
          <w:lang w:val="en-GB"/>
        </w:rPr>
        <w:t xml:space="preserve">’s cultural diversity and to combat social problems such as racial prejudice and intolerance. It was set up in 1949 and one of its early achievements was to draw up the European Convention on Human Rights. To enable citizens to exercise their rights under that </w:t>
      </w:r>
      <w:r w:rsidR="0039767C" w:rsidRPr="00C018E0">
        <w:rPr>
          <w:rFonts w:ascii="Times New Roman" w:hAnsi="Times New Roman"/>
          <w:spacing w:val="0"/>
          <w:w w:val="100"/>
          <w:lang w:val="en-GB"/>
        </w:rPr>
        <w:t>convention</w:t>
      </w:r>
      <w:r w:rsidR="00502566">
        <w:rPr>
          <w:rFonts w:ascii="Times New Roman" w:hAnsi="Times New Roman"/>
          <w:spacing w:val="0"/>
          <w:w w:val="100"/>
          <w:lang w:val="en-GB"/>
        </w:rPr>
        <w:t>,</w:t>
      </w:r>
      <w:r w:rsidRPr="00C018E0">
        <w:rPr>
          <w:rFonts w:ascii="Times New Roman" w:hAnsi="Times New Roman"/>
          <w:spacing w:val="0"/>
          <w:w w:val="100"/>
          <w:lang w:val="en-GB"/>
        </w:rPr>
        <w:t xml:space="preserve"> it set up the European Court of Human Rights. The Council of Europe now has 46 </w:t>
      </w:r>
      <w:r w:rsidR="000E0FE9" w:rsidRPr="00C018E0">
        <w:rPr>
          <w:rFonts w:ascii="Times New Roman" w:hAnsi="Times New Roman"/>
          <w:spacing w:val="0"/>
          <w:w w:val="100"/>
          <w:lang w:val="en-GB"/>
        </w:rPr>
        <w:t xml:space="preserve">member </w:t>
      </w:r>
      <w:r w:rsidRPr="00C018E0">
        <w:rPr>
          <w:rFonts w:ascii="Times New Roman" w:hAnsi="Times New Roman"/>
          <w:spacing w:val="0"/>
          <w:w w:val="100"/>
          <w:lang w:val="en-GB"/>
        </w:rPr>
        <w:t xml:space="preserve">countries, including </w:t>
      </w:r>
      <w:r w:rsidR="009075D3" w:rsidRPr="00C018E0">
        <w:rPr>
          <w:rFonts w:ascii="Times New Roman" w:hAnsi="Times New Roman"/>
          <w:spacing w:val="0"/>
          <w:w w:val="100"/>
          <w:lang w:val="en-GB"/>
        </w:rPr>
        <w:t xml:space="preserve">all </w:t>
      </w:r>
      <w:r w:rsidRPr="00C018E0">
        <w:rPr>
          <w:rFonts w:ascii="Times New Roman" w:hAnsi="Times New Roman"/>
          <w:spacing w:val="0"/>
          <w:w w:val="100"/>
          <w:lang w:val="en-GB"/>
        </w:rPr>
        <w:t>2</w:t>
      </w:r>
      <w:r w:rsidR="009075D3" w:rsidRPr="00C018E0">
        <w:rPr>
          <w:rFonts w:ascii="Times New Roman" w:hAnsi="Times New Roman"/>
          <w:spacing w:val="0"/>
          <w:w w:val="100"/>
          <w:lang w:val="en-GB"/>
        </w:rPr>
        <w:t>7</w:t>
      </w:r>
      <w:r w:rsidRPr="00C018E0">
        <w:rPr>
          <w:rFonts w:ascii="Times New Roman" w:hAnsi="Times New Roman"/>
          <w:spacing w:val="0"/>
          <w:w w:val="100"/>
          <w:lang w:val="en-GB"/>
        </w:rPr>
        <w:t xml:space="preserve"> European Union countries, and its headquarters is the </w:t>
      </w:r>
      <w:proofErr w:type="spellStart"/>
      <w:r w:rsidRPr="00C018E0">
        <w:rPr>
          <w:rFonts w:ascii="Times New Roman" w:hAnsi="Times New Roman"/>
          <w:spacing w:val="0"/>
          <w:w w:val="100"/>
          <w:lang w:val="en-GB"/>
        </w:rPr>
        <w:t>Palais</w:t>
      </w:r>
      <w:proofErr w:type="spellEnd"/>
      <w:r w:rsidRPr="00C018E0">
        <w:rPr>
          <w:rFonts w:ascii="Times New Roman" w:hAnsi="Times New Roman"/>
          <w:spacing w:val="0"/>
          <w:w w:val="100"/>
          <w:lang w:val="en-GB"/>
        </w:rPr>
        <w:t xml:space="preserve"> de </w:t>
      </w:r>
      <w:proofErr w:type="spellStart"/>
      <w:r w:rsidRPr="00C018E0">
        <w:rPr>
          <w:rFonts w:ascii="Times New Roman" w:hAnsi="Times New Roman"/>
          <w:spacing w:val="0"/>
          <w:w w:val="100"/>
          <w:lang w:val="en-GB"/>
        </w:rPr>
        <w:t>l’Europe</w:t>
      </w:r>
      <w:proofErr w:type="spellEnd"/>
      <w:r w:rsidRPr="00C018E0">
        <w:rPr>
          <w:rFonts w:ascii="Times New Roman" w:hAnsi="Times New Roman"/>
          <w:spacing w:val="0"/>
          <w:w w:val="100"/>
          <w:lang w:val="en-GB"/>
        </w:rPr>
        <w:t xml:space="preserve"> in </w:t>
      </w:r>
      <w:smartTag w:uri="urn:schemas-microsoft-com:office:smarttags" w:element="City">
        <w:r w:rsidRPr="00C018E0">
          <w:rPr>
            <w:rFonts w:ascii="Times New Roman" w:hAnsi="Times New Roman"/>
            <w:spacing w:val="0"/>
            <w:w w:val="100"/>
            <w:lang w:val="en-GB"/>
          </w:rPr>
          <w:t>Strasbourg</w:t>
        </w:r>
      </w:smartTag>
      <w:r w:rsidRPr="00C018E0">
        <w:rPr>
          <w:rFonts w:ascii="Times New Roman" w:hAnsi="Times New Roman"/>
          <w:spacing w:val="0"/>
          <w:w w:val="100"/>
          <w:lang w:val="en-GB"/>
        </w:rPr>
        <w:t xml:space="preserve"> (</w:t>
      </w:r>
      <w:smartTag w:uri="urn:schemas-microsoft-com:office:smarttags" w:element="place">
        <w:smartTag w:uri="urn:schemas-microsoft-com:office:smarttags" w:element="country-region">
          <w:r w:rsidRPr="00C018E0">
            <w:rPr>
              <w:rFonts w:ascii="Times New Roman" w:hAnsi="Times New Roman"/>
              <w:spacing w:val="0"/>
              <w:w w:val="100"/>
              <w:lang w:val="en-GB"/>
            </w:rPr>
            <w:t>France</w:t>
          </w:r>
        </w:smartTag>
      </w:smartTag>
      <w:r w:rsidRPr="00C018E0">
        <w:rPr>
          <w:rFonts w:ascii="Times New Roman" w:hAnsi="Times New Roman"/>
          <w:spacing w:val="0"/>
          <w:w w:val="100"/>
          <w:lang w:val="en-GB"/>
        </w:rPr>
        <w:t>)</w:t>
      </w:r>
    </w:p>
    <w:p w:rsidR="00612696" w:rsidRPr="00C018E0" w:rsidRDefault="00612696" w:rsidP="00612696">
      <w:pPr>
        <w:pBdr>
          <w:top w:val="single" w:sz="4" w:space="1" w:color="auto"/>
          <w:left w:val="single" w:sz="4" w:space="4" w:color="auto"/>
          <w:bottom w:val="single" w:sz="4" w:space="1" w:color="auto"/>
          <w:right w:val="single" w:sz="4" w:space="4" w:color="auto"/>
        </w:pBdr>
        <w:jc w:val="both"/>
        <w:rPr>
          <w:rFonts w:ascii="Times New Roman" w:hAnsi="Times New Roman"/>
          <w:spacing w:val="0"/>
          <w:w w:val="100"/>
          <w:lang w:val="en-GB"/>
        </w:rPr>
      </w:pPr>
    </w:p>
    <w:p w:rsidR="00612696" w:rsidRPr="00C018E0" w:rsidRDefault="00612696" w:rsidP="00612696">
      <w:pPr>
        <w:pBdr>
          <w:top w:val="single" w:sz="4" w:space="1" w:color="auto"/>
          <w:left w:val="single" w:sz="4" w:space="4" w:color="auto"/>
          <w:bottom w:val="single" w:sz="4" w:space="1" w:color="auto"/>
          <w:right w:val="single" w:sz="4" w:space="4" w:color="auto"/>
        </w:pBdr>
        <w:jc w:val="both"/>
        <w:rPr>
          <w:rFonts w:ascii="Times New Roman" w:hAnsi="Times New Roman"/>
          <w:spacing w:val="0"/>
          <w:w w:val="100"/>
          <w:lang w:val="en-GB"/>
        </w:rPr>
      </w:pPr>
    </w:p>
    <w:p w:rsidR="00612696" w:rsidRPr="00C018E0" w:rsidRDefault="00612696" w:rsidP="00612696">
      <w:pPr>
        <w:ind w:left="360"/>
        <w:jc w:val="both"/>
        <w:rPr>
          <w:rFonts w:ascii="Times New Roman" w:hAnsi="Times New Roman"/>
          <w:spacing w:val="0"/>
          <w:w w:val="100"/>
          <w:lang w:val="en-GB"/>
        </w:rPr>
      </w:pPr>
    </w:p>
    <w:p w:rsidR="00443884" w:rsidRPr="00C018E0" w:rsidRDefault="00443884" w:rsidP="00612696">
      <w:pPr>
        <w:jc w:val="both"/>
        <w:rPr>
          <w:rFonts w:ascii="Times New Roman" w:hAnsi="Times New Roman"/>
          <w:spacing w:val="0"/>
          <w:w w:val="100"/>
          <w:lang w:val="en-GB"/>
        </w:rPr>
      </w:pPr>
    </w:p>
    <w:p w:rsidR="00443884" w:rsidRPr="00C018E0" w:rsidRDefault="00443884" w:rsidP="00612696">
      <w:pPr>
        <w:jc w:val="both"/>
        <w:rPr>
          <w:rFonts w:ascii="Times New Roman" w:hAnsi="Times New Roman"/>
          <w:b/>
          <w:spacing w:val="0"/>
          <w:w w:val="100"/>
          <w:sz w:val="28"/>
          <w:szCs w:val="28"/>
          <w:lang w:val="en-GB"/>
        </w:rPr>
      </w:pPr>
      <w:r w:rsidRPr="0033690A">
        <w:rPr>
          <w:rFonts w:ascii="Times New Roman" w:hAnsi="Times New Roman"/>
          <w:b/>
          <w:i/>
          <w:spacing w:val="0"/>
          <w:w w:val="100"/>
          <w:sz w:val="28"/>
          <w:szCs w:val="28"/>
          <w:lang w:val="en-GB"/>
        </w:rPr>
        <w:t>2.</w:t>
      </w:r>
      <w:r w:rsidRPr="00457072">
        <w:rPr>
          <w:rFonts w:ascii="Times New Roman" w:hAnsi="Times New Roman"/>
          <w:b/>
          <w:i/>
          <w:spacing w:val="0"/>
          <w:w w:val="100"/>
          <w:sz w:val="28"/>
          <w:szCs w:val="28"/>
          <w:lang w:val="en-GB"/>
        </w:rPr>
        <w:tab/>
        <w:t>Consultation</w:t>
      </w:r>
    </w:p>
    <w:p w:rsidR="00443884" w:rsidRPr="00C018E0" w:rsidRDefault="00443884" w:rsidP="00612696">
      <w:pPr>
        <w:jc w:val="both"/>
        <w:rPr>
          <w:rFonts w:ascii="Times New Roman" w:hAnsi="Times New Roman"/>
          <w:spacing w:val="0"/>
          <w:w w:val="100"/>
          <w:lang w:val="en-GB"/>
        </w:rPr>
      </w:pPr>
    </w:p>
    <w:p w:rsidR="00802CF1" w:rsidRPr="00C018E0" w:rsidRDefault="00802CF1" w:rsidP="00802CF1">
      <w:pPr>
        <w:pStyle w:val="Blockquote"/>
        <w:spacing w:before="0" w:after="0"/>
        <w:ind w:left="0" w:right="357"/>
        <w:jc w:val="both"/>
        <w:rPr>
          <w:sz w:val="22"/>
          <w:szCs w:val="22"/>
          <w:lang w:val="en-GB"/>
        </w:rPr>
      </w:pPr>
      <w:r w:rsidRPr="00C018E0">
        <w:rPr>
          <w:sz w:val="22"/>
          <w:szCs w:val="22"/>
          <w:lang w:val="en-GB"/>
        </w:rPr>
        <w:t>The consultation procedure is used in areas such as agriculture, taxation and competition. Based on a proposal from the Commission, the Council consults Parliament, the European Economic and Social Committee and the Committee of the Regions.</w:t>
      </w:r>
    </w:p>
    <w:p w:rsidR="00802CF1" w:rsidRPr="00C018E0" w:rsidRDefault="00802CF1" w:rsidP="00612696">
      <w:pPr>
        <w:jc w:val="both"/>
        <w:rPr>
          <w:rFonts w:ascii="Times New Roman" w:hAnsi="Times New Roman"/>
          <w:spacing w:val="0"/>
          <w:w w:val="100"/>
          <w:lang w:val="en-GB"/>
        </w:rPr>
      </w:pPr>
    </w:p>
    <w:p w:rsidR="00443884" w:rsidRPr="00C018E0" w:rsidRDefault="00443884" w:rsidP="00443884">
      <w:pPr>
        <w:pStyle w:val="Blockquote"/>
        <w:ind w:left="0"/>
        <w:jc w:val="both"/>
        <w:rPr>
          <w:sz w:val="22"/>
          <w:szCs w:val="22"/>
          <w:lang w:val="en-GB"/>
        </w:rPr>
      </w:pPr>
      <w:r w:rsidRPr="00C018E0">
        <w:rPr>
          <w:sz w:val="22"/>
          <w:szCs w:val="22"/>
          <w:lang w:val="en-GB"/>
        </w:rPr>
        <w:t xml:space="preserve">Under the consultation procedure, Parliament may: </w:t>
      </w:r>
    </w:p>
    <w:p w:rsidR="00443884" w:rsidRPr="00C018E0" w:rsidRDefault="00443884" w:rsidP="00443884">
      <w:pPr>
        <w:numPr>
          <w:ilvl w:val="0"/>
          <w:numId w:val="8"/>
        </w:numPr>
        <w:tabs>
          <w:tab w:val="clear" w:pos="360"/>
          <w:tab w:val="num" w:pos="720"/>
        </w:tabs>
        <w:ind w:left="720"/>
        <w:jc w:val="both"/>
        <w:rPr>
          <w:rFonts w:ascii="Times New Roman" w:hAnsi="Times New Roman"/>
          <w:spacing w:val="0"/>
          <w:w w:val="100"/>
          <w:lang w:val="en-GB"/>
        </w:rPr>
      </w:pPr>
      <w:r w:rsidRPr="00C018E0">
        <w:rPr>
          <w:rFonts w:ascii="Times New Roman" w:hAnsi="Times New Roman"/>
          <w:spacing w:val="0"/>
          <w:w w:val="100"/>
          <w:lang w:val="en-GB"/>
        </w:rPr>
        <w:t>approve the Commission proposal,</w:t>
      </w:r>
    </w:p>
    <w:p w:rsidR="00443884" w:rsidRPr="00C018E0" w:rsidRDefault="00443884" w:rsidP="00443884">
      <w:pPr>
        <w:numPr>
          <w:ilvl w:val="0"/>
          <w:numId w:val="8"/>
        </w:numPr>
        <w:tabs>
          <w:tab w:val="clear" w:pos="360"/>
          <w:tab w:val="num" w:pos="720"/>
        </w:tabs>
        <w:ind w:left="720"/>
        <w:jc w:val="both"/>
        <w:rPr>
          <w:rFonts w:ascii="Times New Roman" w:hAnsi="Times New Roman"/>
          <w:spacing w:val="0"/>
          <w:w w:val="100"/>
          <w:lang w:val="en-GB"/>
        </w:rPr>
      </w:pPr>
      <w:r w:rsidRPr="00C018E0">
        <w:rPr>
          <w:rFonts w:ascii="Times New Roman" w:hAnsi="Times New Roman"/>
          <w:spacing w:val="0"/>
          <w:w w:val="100"/>
          <w:lang w:val="en-GB"/>
        </w:rPr>
        <w:t>reject it,</w:t>
      </w:r>
      <w:r w:rsidR="00FE3D47">
        <w:rPr>
          <w:rFonts w:ascii="Times New Roman" w:hAnsi="Times New Roman"/>
          <w:spacing w:val="0"/>
          <w:w w:val="100"/>
          <w:lang w:val="en-GB"/>
        </w:rPr>
        <w:t xml:space="preserve"> or</w:t>
      </w:r>
    </w:p>
    <w:p w:rsidR="00443884" w:rsidRPr="00C018E0" w:rsidRDefault="00443884" w:rsidP="00443884">
      <w:pPr>
        <w:numPr>
          <w:ilvl w:val="0"/>
          <w:numId w:val="8"/>
        </w:numPr>
        <w:tabs>
          <w:tab w:val="clear" w:pos="360"/>
          <w:tab w:val="num" w:pos="720"/>
        </w:tabs>
        <w:ind w:left="720"/>
        <w:jc w:val="both"/>
        <w:rPr>
          <w:rFonts w:ascii="Times New Roman" w:hAnsi="Times New Roman"/>
          <w:spacing w:val="0"/>
          <w:w w:val="100"/>
          <w:lang w:val="en-GB"/>
        </w:rPr>
      </w:pPr>
      <w:r w:rsidRPr="00C018E0">
        <w:rPr>
          <w:rFonts w:ascii="Times New Roman" w:hAnsi="Times New Roman"/>
          <w:spacing w:val="0"/>
          <w:w w:val="100"/>
          <w:lang w:val="en-GB"/>
        </w:rPr>
        <w:t>ask for amendments.</w:t>
      </w:r>
    </w:p>
    <w:p w:rsidR="009075D3" w:rsidRPr="00C018E0" w:rsidRDefault="009075D3" w:rsidP="00C018E0">
      <w:pPr>
        <w:ind w:left="360"/>
        <w:jc w:val="both"/>
        <w:rPr>
          <w:rFonts w:ascii="Times New Roman" w:hAnsi="Times New Roman"/>
          <w:spacing w:val="0"/>
          <w:w w:val="100"/>
          <w:lang w:val="en-GB"/>
        </w:rPr>
      </w:pPr>
    </w:p>
    <w:p w:rsidR="009075D3" w:rsidRPr="00C018E0" w:rsidRDefault="009075D3" w:rsidP="009075D3">
      <w:pPr>
        <w:jc w:val="both"/>
        <w:rPr>
          <w:rFonts w:ascii="Times New Roman" w:hAnsi="Times New Roman"/>
          <w:spacing w:val="0"/>
          <w:w w:val="100"/>
          <w:lang w:val="en-GB"/>
        </w:rPr>
      </w:pPr>
      <w:r w:rsidRPr="00C018E0">
        <w:rPr>
          <w:rFonts w:ascii="Times New Roman" w:hAnsi="Times New Roman"/>
          <w:spacing w:val="0"/>
          <w:w w:val="100"/>
          <w:lang w:val="en-GB"/>
        </w:rPr>
        <w:t>If Parliament asks for amendments, the Commission will consider all the changes Parliament suggests. If it accepts any of these suggestions it will send the Council an amended proposal.</w:t>
      </w:r>
    </w:p>
    <w:p w:rsidR="009075D3" w:rsidRPr="00C018E0" w:rsidRDefault="009075D3" w:rsidP="009075D3">
      <w:pPr>
        <w:jc w:val="both"/>
        <w:rPr>
          <w:rFonts w:ascii="Times New Roman" w:hAnsi="Times New Roman"/>
          <w:spacing w:val="0"/>
          <w:w w:val="100"/>
          <w:lang w:val="en-GB"/>
        </w:rPr>
      </w:pPr>
    </w:p>
    <w:p w:rsidR="009075D3" w:rsidRPr="00C018E0" w:rsidRDefault="009075D3" w:rsidP="009075D3">
      <w:pPr>
        <w:jc w:val="both"/>
        <w:rPr>
          <w:rFonts w:ascii="Times New Roman" w:hAnsi="Times New Roman"/>
          <w:spacing w:val="0"/>
          <w:w w:val="100"/>
          <w:lang w:val="en-GB"/>
        </w:rPr>
      </w:pPr>
      <w:r w:rsidRPr="00C018E0">
        <w:rPr>
          <w:rFonts w:ascii="Times New Roman" w:hAnsi="Times New Roman"/>
          <w:spacing w:val="0"/>
          <w:w w:val="100"/>
          <w:lang w:val="en-GB"/>
        </w:rPr>
        <w:t xml:space="preserve">The decision ultimately rests with the Council, which either adopts the </w:t>
      </w:r>
      <w:r w:rsidR="00CC3627" w:rsidRPr="00C018E0">
        <w:rPr>
          <w:rFonts w:ascii="Times New Roman" w:hAnsi="Times New Roman"/>
          <w:spacing w:val="0"/>
          <w:w w:val="100"/>
          <w:lang w:val="en-GB"/>
        </w:rPr>
        <w:t>ame</w:t>
      </w:r>
      <w:r w:rsidR="00C018E0">
        <w:rPr>
          <w:rFonts w:ascii="Times New Roman" w:hAnsi="Times New Roman"/>
          <w:spacing w:val="0"/>
          <w:w w:val="100"/>
          <w:lang w:val="en-GB"/>
        </w:rPr>
        <w:t>nded proposal</w:t>
      </w:r>
      <w:r w:rsidRPr="00C018E0">
        <w:rPr>
          <w:rFonts w:ascii="Times New Roman" w:hAnsi="Times New Roman"/>
          <w:spacing w:val="0"/>
          <w:w w:val="100"/>
          <w:lang w:val="en-GB"/>
        </w:rPr>
        <w:t xml:space="preserve"> or amends it further. In this procedure, as in all others, if the Council amends a Commission proposal it must do so </w:t>
      </w:r>
      <w:r w:rsidRPr="0039767C">
        <w:rPr>
          <w:rFonts w:ascii="Times New Roman" w:hAnsi="Times New Roman"/>
          <w:spacing w:val="0"/>
          <w:w w:val="100"/>
          <w:lang w:val="en-GB"/>
        </w:rPr>
        <w:t>unanimously.</w:t>
      </w:r>
    </w:p>
    <w:p w:rsidR="00443884" w:rsidRPr="00C018E0" w:rsidRDefault="00443884" w:rsidP="00443884">
      <w:pPr>
        <w:jc w:val="both"/>
        <w:rPr>
          <w:rFonts w:ascii="Times New Roman" w:hAnsi="Times New Roman"/>
          <w:spacing w:val="0"/>
          <w:w w:val="100"/>
          <w:lang w:val="en-GB"/>
        </w:rPr>
      </w:pPr>
    </w:p>
    <w:p w:rsidR="00443884" w:rsidRPr="00C018E0" w:rsidRDefault="00443884" w:rsidP="00443884">
      <w:pPr>
        <w:jc w:val="both"/>
        <w:rPr>
          <w:lang w:val="en-GB"/>
        </w:rPr>
      </w:pPr>
    </w:p>
    <w:p w:rsidR="00443884" w:rsidRPr="00457072" w:rsidRDefault="00443884" w:rsidP="00443884">
      <w:pPr>
        <w:pStyle w:val="H2"/>
        <w:jc w:val="both"/>
        <w:rPr>
          <w:i/>
          <w:sz w:val="28"/>
          <w:szCs w:val="28"/>
          <w:lang w:val="en-GB"/>
        </w:rPr>
      </w:pPr>
      <w:r w:rsidRPr="00457072">
        <w:rPr>
          <w:i/>
          <w:sz w:val="28"/>
          <w:szCs w:val="28"/>
          <w:lang w:val="en-GB"/>
        </w:rPr>
        <w:t>3.</w:t>
      </w:r>
      <w:r w:rsidRPr="00457072">
        <w:rPr>
          <w:i/>
          <w:sz w:val="28"/>
          <w:szCs w:val="28"/>
          <w:lang w:val="en-GB"/>
        </w:rPr>
        <w:tab/>
        <w:t>Assent</w:t>
      </w:r>
    </w:p>
    <w:p w:rsidR="00443884" w:rsidRPr="00C018E0" w:rsidRDefault="00443884" w:rsidP="00443884">
      <w:pPr>
        <w:jc w:val="both"/>
        <w:rPr>
          <w:rFonts w:ascii="Times New Roman" w:hAnsi="Times New Roman"/>
          <w:spacing w:val="0"/>
          <w:w w:val="100"/>
          <w:lang w:val="en-GB"/>
        </w:rPr>
      </w:pPr>
      <w:r w:rsidRPr="00C018E0">
        <w:rPr>
          <w:rFonts w:ascii="Times New Roman" w:hAnsi="Times New Roman"/>
          <w:spacing w:val="0"/>
          <w:w w:val="100"/>
          <w:lang w:val="en-GB"/>
        </w:rPr>
        <w:t>The assent procedure means that the Council has to obtain the European Parliament’s assent before certain very important decisions are taken.</w:t>
      </w:r>
      <w:r w:rsidR="00CC3627" w:rsidRPr="00C018E0">
        <w:rPr>
          <w:rFonts w:ascii="Times New Roman" w:hAnsi="Times New Roman"/>
          <w:spacing w:val="0"/>
          <w:w w:val="100"/>
          <w:lang w:val="en-GB"/>
        </w:rPr>
        <w:t xml:space="preserve"> The procedure is the same as in the case of consultation, except that Parliament cannot amend a proposal: it</w:t>
      </w:r>
      <w:r w:rsidR="000E62AC" w:rsidRPr="00C018E0">
        <w:rPr>
          <w:rFonts w:ascii="Times New Roman" w:hAnsi="Times New Roman"/>
          <w:spacing w:val="0"/>
          <w:w w:val="100"/>
          <w:lang w:val="en-GB"/>
        </w:rPr>
        <w:t xml:space="preserve"> </w:t>
      </w:r>
      <w:r w:rsidR="00CC3627" w:rsidRPr="00C018E0">
        <w:rPr>
          <w:rFonts w:ascii="Times New Roman" w:hAnsi="Times New Roman"/>
          <w:spacing w:val="0"/>
          <w:w w:val="100"/>
          <w:lang w:val="en-GB"/>
        </w:rPr>
        <w:t>must either accept or reject it. Acceptance (</w:t>
      </w:r>
      <w:r w:rsidR="0039767C">
        <w:rPr>
          <w:rFonts w:ascii="Times New Roman" w:hAnsi="Times New Roman"/>
          <w:spacing w:val="0"/>
          <w:w w:val="100"/>
          <w:lang w:val="en-GB"/>
        </w:rPr>
        <w:t>‘</w:t>
      </w:r>
      <w:r w:rsidR="00CC3627" w:rsidRPr="00C018E0">
        <w:rPr>
          <w:rFonts w:ascii="Times New Roman" w:hAnsi="Times New Roman"/>
          <w:spacing w:val="0"/>
          <w:w w:val="100"/>
          <w:lang w:val="en-GB"/>
        </w:rPr>
        <w:t>a</w:t>
      </w:r>
      <w:r w:rsidR="00502566">
        <w:rPr>
          <w:rFonts w:ascii="Times New Roman" w:hAnsi="Times New Roman"/>
          <w:spacing w:val="0"/>
          <w:w w:val="100"/>
          <w:lang w:val="en-GB"/>
        </w:rPr>
        <w:t>ss</w:t>
      </w:r>
      <w:r w:rsidR="00CC3627" w:rsidRPr="00C018E0">
        <w:rPr>
          <w:rFonts w:ascii="Times New Roman" w:hAnsi="Times New Roman"/>
          <w:spacing w:val="0"/>
          <w:w w:val="100"/>
          <w:lang w:val="en-GB"/>
        </w:rPr>
        <w:t>ent</w:t>
      </w:r>
      <w:r w:rsidR="0039767C">
        <w:rPr>
          <w:rFonts w:ascii="Times New Roman" w:hAnsi="Times New Roman"/>
          <w:spacing w:val="0"/>
          <w:w w:val="100"/>
          <w:lang w:val="en-GB"/>
        </w:rPr>
        <w:t>’</w:t>
      </w:r>
      <w:r w:rsidR="00CC3627" w:rsidRPr="00C018E0">
        <w:rPr>
          <w:rFonts w:ascii="Times New Roman" w:hAnsi="Times New Roman"/>
          <w:spacing w:val="0"/>
          <w:w w:val="100"/>
          <w:lang w:val="en-GB"/>
        </w:rPr>
        <w:t>) requires an absolute majority of the vote</w:t>
      </w:r>
      <w:r w:rsidR="009E4161">
        <w:rPr>
          <w:rFonts w:ascii="Times New Roman" w:hAnsi="Times New Roman"/>
          <w:spacing w:val="0"/>
          <w:w w:val="100"/>
          <w:lang w:val="en-GB"/>
        </w:rPr>
        <w:t>s</w:t>
      </w:r>
      <w:r w:rsidR="00CC3627" w:rsidRPr="00C018E0">
        <w:rPr>
          <w:rFonts w:ascii="Times New Roman" w:hAnsi="Times New Roman"/>
          <w:spacing w:val="0"/>
          <w:w w:val="100"/>
          <w:lang w:val="en-GB"/>
        </w:rPr>
        <w:t xml:space="preserve"> cast. </w:t>
      </w:r>
    </w:p>
    <w:p w:rsidR="00CC3627" w:rsidRPr="00C018E0" w:rsidRDefault="00CC3627" w:rsidP="00443884">
      <w:pPr>
        <w:jc w:val="both"/>
        <w:rPr>
          <w:rFonts w:ascii="Times New Roman" w:hAnsi="Times New Roman"/>
          <w:spacing w:val="0"/>
          <w:w w:val="100"/>
          <w:lang w:val="en-GB"/>
        </w:rPr>
      </w:pPr>
    </w:p>
    <w:p w:rsidR="00443884" w:rsidRPr="00C018E0" w:rsidRDefault="00443884" w:rsidP="00443884">
      <w:pPr>
        <w:jc w:val="both"/>
        <w:rPr>
          <w:rFonts w:ascii="Times New Roman" w:hAnsi="Times New Roman"/>
          <w:spacing w:val="0"/>
          <w:w w:val="100"/>
          <w:lang w:val="en-GB"/>
        </w:rPr>
      </w:pPr>
      <w:r w:rsidRPr="00C018E0">
        <w:rPr>
          <w:rFonts w:ascii="Times New Roman" w:hAnsi="Times New Roman"/>
          <w:spacing w:val="0"/>
          <w:w w:val="100"/>
          <w:lang w:val="en-GB"/>
        </w:rPr>
        <w:t xml:space="preserve">The assent procedure is mostly used for agreements </w:t>
      </w:r>
      <w:r w:rsidR="00C018E0">
        <w:rPr>
          <w:rFonts w:ascii="Times New Roman" w:hAnsi="Times New Roman"/>
          <w:spacing w:val="0"/>
          <w:w w:val="100"/>
          <w:lang w:val="en-GB"/>
        </w:rPr>
        <w:t xml:space="preserve">with other countries, including </w:t>
      </w:r>
      <w:r w:rsidR="009C4924">
        <w:rPr>
          <w:rFonts w:ascii="Times New Roman" w:hAnsi="Times New Roman"/>
          <w:spacing w:val="0"/>
          <w:w w:val="100"/>
          <w:lang w:val="en-GB"/>
        </w:rPr>
        <w:t xml:space="preserve">the agreements </w:t>
      </w:r>
      <w:r w:rsidR="00C018E0">
        <w:rPr>
          <w:rFonts w:ascii="Times New Roman" w:hAnsi="Times New Roman"/>
          <w:spacing w:val="0"/>
          <w:w w:val="100"/>
          <w:lang w:val="en-GB"/>
        </w:rPr>
        <w:t>allowing</w:t>
      </w:r>
      <w:r w:rsidRPr="00C018E0">
        <w:rPr>
          <w:rFonts w:ascii="Times New Roman" w:hAnsi="Times New Roman"/>
          <w:spacing w:val="0"/>
          <w:w w:val="100"/>
          <w:lang w:val="en-GB"/>
        </w:rPr>
        <w:t xml:space="preserve"> new </w:t>
      </w:r>
      <w:r w:rsidR="00C018E0">
        <w:rPr>
          <w:rFonts w:ascii="Times New Roman" w:hAnsi="Times New Roman"/>
          <w:spacing w:val="0"/>
          <w:w w:val="100"/>
          <w:lang w:val="en-GB"/>
        </w:rPr>
        <w:t xml:space="preserve">countries to </w:t>
      </w:r>
      <w:r w:rsidR="009C4924">
        <w:rPr>
          <w:rFonts w:ascii="Times New Roman" w:hAnsi="Times New Roman"/>
          <w:spacing w:val="0"/>
          <w:w w:val="100"/>
          <w:lang w:val="en-GB"/>
        </w:rPr>
        <w:t>join</w:t>
      </w:r>
      <w:r w:rsidR="00CC3627" w:rsidRPr="00C018E0">
        <w:rPr>
          <w:rFonts w:ascii="Times New Roman" w:hAnsi="Times New Roman"/>
          <w:spacing w:val="0"/>
          <w:w w:val="100"/>
          <w:lang w:val="en-GB"/>
        </w:rPr>
        <w:t xml:space="preserve"> the EU. </w:t>
      </w:r>
    </w:p>
    <w:p w:rsidR="00443884" w:rsidRPr="00C018E0" w:rsidRDefault="00443884" w:rsidP="00443884">
      <w:pPr>
        <w:jc w:val="both"/>
        <w:rPr>
          <w:lang w:val="en-GB"/>
        </w:rPr>
      </w:pPr>
    </w:p>
    <w:p w:rsidR="00443884" w:rsidRDefault="00443884" w:rsidP="00443884">
      <w:pPr>
        <w:jc w:val="both"/>
        <w:rPr>
          <w:lang w:val="en-GB"/>
        </w:rPr>
      </w:pPr>
    </w:p>
    <w:p w:rsidR="00E21742" w:rsidRPr="00C018E0" w:rsidRDefault="00E21742" w:rsidP="00443884">
      <w:pPr>
        <w:jc w:val="both"/>
        <w:rPr>
          <w:lang w:val="en-GB"/>
        </w:rPr>
      </w:pPr>
    </w:p>
    <w:p w:rsidR="008B4D5B" w:rsidRPr="00C018E0" w:rsidRDefault="008B4D5B" w:rsidP="008B4D5B">
      <w:pPr>
        <w:jc w:val="both"/>
        <w:rPr>
          <w:rFonts w:ascii="Times New Roman" w:hAnsi="Times New Roman"/>
          <w:spacing w:val="0"/>
          <w:w w:val="100"/>
          <w:lang w:val="en-GB"/>
        </w:rPr>
      </w:pPr>
    </w:p>
    <w:p w:rsidR="008B4D5B" w:rsidRPr="00457072" w:rsidRDefault="008B4D5B" w:rsidP="008B4D5B">
      <w:pPr>
        <w:pBdr>
          <w:top w:val="single" w:sz="4" w:space="1" w:color="auto"/>
          <w:left w:val="single" w:sz="4" w:space="4" w:color="auto"/>
          <w:bottom w:val="single" w:sz="4" w:space="1" w:color="auto"/>
          <w:right w:val="single" w:sz="4" w:space="4" w:color="auto"/>
        </w:pBdr>
        <w:jc w:val="both"/>
        <w:rPr>
          <w:rFonts w:ascii="Times New Roman" w:hAnsi="Times New Roman"/>
          <w:b/>
          <w:i/>
          <w:spacing w:val="0"/>
          <w:w w:val="100"/>
          <w:sz w:val="28"/>
          <w:szCs w:val="28"/>
          <w:lang w:val="en-GB"/>
        </w:rPr>
      </w:pPr>
      <w:r w:rsidRPr="00457072">
        <w:rPr>
          <w:rFonts w:ascii="Times New Roman" w:hAnsi="Times New Roman"/>
          <w:b/>
          <w:i/>
          <w:spacing w:val="0"/>
          <w:w w:val="100"/>
          <w:sz w:val="28"/>
          <w:szCs w:val="28"/>
          <w:lang w:val="en-GB"/>
        </w:rPr>
        <w:t>Who works for the EU institutions?</w:t>
      </w:r>
    </w:p>
    <w:p w:rsidR="008B4D5B" w:rsidRPr="008B4D5B" w:rsidRDefault="008B4D5B" w:rsidP="008B4D5B">
      <w:pPr>
        <w:pBdr>
          <w:top w:val="single" w:sz="4" w:space="1" w:color="auto"/>
          <w:left w:val="single" w:sz="4" w:space="4" w:color="auto"/>
          <w:bottom w:val="single" w:sz="4" w:space="1" w:color="auto"/>
          <w:right w:val="single" w:sz="4" w:space="4" w:color="auto"/>
        </w:pBdr>
        <w:jc w:val="both"/>
        <w:rPr>
          <w:rFonts w:ascii="Times New Roman" w:hAnsi="Times New Roman"/>
          <w:spacing w:val="0"/>
          <w:w w:val="100"/>
          <w:lang w:val="en-GB"/>
        </w:rPr>
      </w:pPr>
    </w:p>
    <w:p w:rsidR="008B4D5B" w:rsidRDefault="008B4D5B" w:rsidP="008B4D5B">
      <w:pPr>
        <w:pBdr>
          <w:top w:val="single" w:sz="4" w:space="1" w:color="auto"/>
          <w:left w:val="single" w:sz="4" w:space="4" w:color="auto"/>
          <w:bottom w:val="single" w:sz="4" w:space="1" w:color="auto"/>
          <w:right w:val="single" w:sz="4" w:space="4" w:color="auto"/>
        </w:pBdr>
        <w:jc w:val="both"/>
        <w:rPr>
          <w:rFonts w:ascii="Times New Roman" w:hAnsi="Times New Roman"/>
          <w:spacing w:val="0"/>
          <w:w w:val="100"/>
          <w:lang w:val="en-GB"/>
        </w:rPr>
      </w:pPr>
      <w:r w:rsidRPr="008B4D5B">
        <w:rPr>
          <w:rFonts w:ascii="Times New Roman" w:hAnsi="Times New Roman"/>
          <w:spacing w:val="0"/>
          <w:w w:val="100"/>
          <w:lang w:val="en-GB"/>
        </w:rPr>
        <w:t>The civil servants</w:t>
      </w:r>
      <w:r w:rsidRPr="00C018E0">
        <w:rPr>
          <w:rFonts w:ascii="Times New Roman" w:hAnsi="Times New Roman"/>
          <w:spacing w:val="0"/>
          <w:w w:val="100"/>
          <w:lang w:val="en-GB"/>
        </w:rPr>
        <w:t xml:space="preserve"> who work for the EU institutions come from all </w:t>
      </w:r>
      <w:r>
        <w:rPr>
          <w:rFonts w:ascii="Times New Roman" w:hAnsi="Times New Roman"/>
          <w:spacing w:val="0"/>
          <w:w w:val="100"/>
          <w:lang w:val="en-GB"/>
        </w:rPr>
        <w:t xml:space="preserve">EU </w:t>
      </w:r>
      <w:r w:rsidR="000E0FE9" w:rsidRPr="00C018E0">
        <w:rPr>
          <w:rFonts w:ascii="Times New Roman" w:hAnsi="Times New Roman"/>
          <w:spacing w:val="0"/>
          <w:w w:val="100"/>
          <w:lang w:val="en-GB"/>
        </w:rPr>
        <w:t xml:space="preserve">member </w:t>
      </w:r>
      <w:r w:rsidRPr="00090156">
        <w:rPr>
          <w:rFonts w:ascii="Times New Roman" w:hAnsi="Times New Roman"/>
          <w:spacing w:val="0"/>
          <w:w w:val="100"/>
          <w:lang w:val="en-GB"/>
        </w:rPr>
        <w:t>countries.</w:t>
      </w:r>
      <w:r w:rsidRPr="00C018E0">
        <w:rPr>
          <w:rFonts w:ascii="Times New Roman" w:hAnsi="Times New Roman"/>
          <w:spacing w:val="0"/>
          <w:w w:val="100"/>
          <w:lang w:val="en-GB"/>
        </w:rPr>
        <w:t xml:space="preserve"> They cover a wide range of act</w:t>
      </w:r>
      <w:r w:rsidR="0039767C">
        <w:rPr>
          <w:rFonts w:ascii="Times New Roman" w:hAnsi="Times New Roman"/>
          <w:spacing w:val="0"/>
          <w:w w:val="100"/>
          <w:lang w:val="en-GB"/>
        </w:rPr>
        <w:t>ivities and skills, from policy</w:t>
      </w:r>
      <w:r w:rsidRPr="00C018E0">
        <w:rPr>
          <w:rFonts w:ascii="Times New Roman" w:hAnsi="Times New Roman"/>
          <w:spacing w:val="0"/>
          <w:w w:val="100"/>
          <w:lang w:val="en-GB"/>
        </w:rPr>
        <w:t xml:space="preserve">makers and managers to economists, </w:t>
      </w:r>
      <w:r>
        <w:rPr>
          <w:rFonts w:ascii="Times New Roman" w:hAnsi="Times New Roman"/>
          <w:spacing w:val="0"/>
          <w:w w:val="100"/>
          <w:lang w:val="en-GB"/>
        </w:rPr>
        <w:t xml:space="preserve">engineers, </w:t>
      </w:r>
      <w:r w:rsidRPr="00C018E0">
        <w:rPr>
          <w:rFonts w:ascii="Times New Roman" w:hAnsi="Times New Roman"/>
          <w:spacing w:val="0"/>
          <w:w w:val="100"/>
          <w:lang w:val="en-GB"/>
        </w:rPr>
        <w:t xml:space="preserve">lawyers, linguists, secretaries and technical support staff. They must be able and willing to work in a multicultural and multilingual environment, usually at quite a distance from their home country. </w:t>
      </w:r>
    </w:p>
    <w:p w:rsidR="008B4D5B" w:rsidRDefault="008B4D5B" w:rsidP="008B4D5B">
      <w:pPr>
        <w:pBdr>
          <w:top w:val="single" w:sz="4" w:space="1" w:color="auto"/>
          <w:left w:val="single" w:sz="4" w:space="4" w:color="auto"/>
          <w:bottom w:val="single" w:sz="4" w:space="1" w:color="auto"/>
          <w:right w:val="single" w:sz="4" w:space="4" w:color="auto"/>
        </w:pBdr>
        <w:jc w:val="both"/>
        <w:rPr>
          <w:rFonts w:ascii="Times New Roman" w:hAnsi="Times New Roman"/>
          <w:spacing w:val="0"/>
          <w:w w:val="100"/>
          <w:lang w:val="en-GB"/>
        </w:rPr>
      </w:pPr>
    </w:p>
    <w:p w:rsidR="008B4D5B" w:rsidRDefault="008B4D5B" w:rsidP="008B4D5B">
      <w:pPr>
        <w:pBdr>
          <w:top w:val="single" w:sz="4" w:space="1" w:color="auto"/>
          <w:left w:val="single" w:sz="4" w:space="4" w:color="auto"/>
          <w:bottom w:val="single" w:sz="4" w:space="1" w:color="auto"/>
          <w:right w:val="single" w:sz="4" w:space="4" w:color="auto"/>
        </w:pBdr>
        <w:jc w:val="both"/>
        <w:rPr>
          <w:rFonts w:ascii="Times New Roman" w:hAnsi="Times New Roman"/>
          <w:spacing w:val="0"/>
          <w:w w:val="100"/>
          <w:lang w:val="en-GB"/>
        </w:rPr>
      </w:pPr>
      <w:r w:rsidRPr="00C018E0">
        <w:rPr>
          <w:rFonts w:ascii="Times New Roman" w:hAnsi="Times New Roman"/>
          <w:spacing w:val="0"/>
          <w:w w:val="100"/>
          <w:lang w:val="en-GB"/>
        </w:rPr>
        <w:t>To become an EU civil servant you have to pass a tough competitive examination. These exams are centrally organised by the European Personnel Selection Office (EPSO</w:t>
      </w:r>
      <w:r w:rsidR="0055021C">
        <w:rPr>
          <w:rFonts w:ascii="Times New Roman" w:hAnsi="Times New Roman"/>
          <w:spacing w:val="0"/>
          <w:w w:val="100"/>
          <w:lang w:val="en-GB"/>
        </w:rPr>
        <w:t>)</w:t>
      </w:r>
      <w:r w:rsidR="007A1175">
        <w:rPr>
          <w:rFonts w:ascii="Times New Roman" w:hAnsi="Times New Roman"/>
          <w:spacing w:val="0"/>
          <w:w w:val="100"/>
          <w:lang w:val="en-GB"/>
        </w:rPr>
        <w:t>.</w:t>
      </w:r>
    </w:p>
    <w:p w:rsidR="008B4D5B" w:rsidRDefault="008B4D5B" w:rsidP="008B4D5B">
      <w:pPr>
        <w:pBdr>
          <w:top w:val="single" w:sz="4" w:space="1" w:color="auto"/>
          <w:left w:val="single" w:sz="4" w:space="4" w:color="auto"/>
          <w:bottom w:val="single" w:sz="4" w:space="1" w:color="auto"/>
          <w:right w:val="single" w:sz="4" w:space="4" w:color="auto"/>
        </w:pBdr>
        <w:jc w:val="both"/>
        <w:rPr>
          <w:rFonts w:ascii="Times New Roman" w:hAnsi="Times New Roman"/>
          <w:spacing w:val="0"/>
          <w:w w:val="100"/>
          <w:lang w:val="en-GB"/>
        </w:rPr>
      </w:pPr>
    </w:p>
    <w:p w:rsidR="008B4D5B" w:rsidRPr="007A1175" w:rsidRDefault="008B4D5B" w:rsidP="008B4D5B">
      <w:pPr>
        <w:pBdr>
          <w:top w:val="single" w:sz="4" w:space="1" w:color="auto"/>
          <w:left w:val="single" w:sz="4" w:space="4" w:color="auto"/>
          <w:bottom w:val="single" w:sz="4" w:space="1" w:color="auto"/>
          <w:right w:val="single" w:sz="4" w:space="4" w:color="auto"/>
        </w:pBdr>
        <w:jc w:val="both"/>
        <w:rPr>
          <w:rFonts w:ascii="Times New Roman" w:hAnsi="Times New Roman"/>
          <w:spacing w:val="0"/>
          <w:w w:val="100"/>
          <w:lang w:val="en-GB"/>
        </w:rPr>
      </w:pPr>
      <w:r w:rsidRPr="00C018E0">
        <w:rPr>
          <w:rFonts w:ascii="Times New Roman" w:hAnsi="Times New Roman"/>
          <w:spacing w:val="0"/>
          <w:w w:val="100"/>
          <w:lang w:val="en-GB"/>
        </w:rPr>
        <w:t xml:space="preserve">Further information at </w:t>
      </w:r>
      <w:r w:rsidR="007A1175" w:rsidRPr="007A1175">
        <w:rPr>
          <w:rFonts w:ascii="Times New Roman" w:hAnsi="Times New Roman"/>
          <w:spacing w:val="0"/>
          <w:w w:val="100"/>
          <w:lang w:val="en-GB"/>
        </w:rPr>
        <w:t>europa.eu/</w:t>
      </w:r>
      <w:proofErr w:type="spellStart"/>
      <w:r w:rsidR="007A1175" w:rsidRPr="007A1175">
        <w:rPr>
          <w:rFonts w:ascii="Times New Roman" w:hAnsi="Times New Roman"/>
          <w:spacing w:val="0"/>
          <w:w w:val="100"/>
          <w:lang w:val="en-GB"/>
        </w:rPr>
        <w:t>epso</w:t>
      </w:r>
      <w:proofErr w:type="spellEnd"/>
    </w:p>
    <w:p w:rsidR="008B4D5B" w:rsidRPr="00C018E0" w:rsidRDefault="008B4D5B" w:rsidP="008B4D5B">
      <w:pPr>
        <w:pBdr>
          <w:top w:val="single" w:sz="4" w:space="1" w:color="auto"/>
          <w:left w:val="single" w:sz="4" w:space="4" w:color="auto"/>
          <w:bottom w:val="single" w:sz="4" w:space="1" w:color="auto"/>
          <w:right w:val="single" w:sz="4" w:space="4" w:color="auto"/>
        </w:pBdr>
        <w:jc w:val="both"/>
        <w:rPr>
          <w:rFonts w:ascii="Times New Roman" w:hAnsi="Times New Roman"/>
          <w:spacing w:val="0"/>
          <w:w w:val="100"/>
          <w:lang w:val="en-GB"/>
        </w:rPr>
      </w:pPr>
    </w:p>
    <w:p w:rsidR="008B4D5B" w:rsidRPr="00C018E0" w:rsidRDefault="008B4D5B" w:rsidP="008B4D5B">
      <w:pPr>
        <w:pBdr>
          <w:top w:val="single" w:sz="4" w:space="1" w:color="auto"/>
          <w:left w:val="single" w:sz="4" w:space="4" w:color="auto"/>
          <w:bottom w:val="single" w:sz="4" w:space="1" w:color="auto"/>
          <w:right w:val="single" w:sz="4" w:space="4" w:color="auto"/>
        </w:pBdr>
        <w:jc w:val="both"/>
        <w:rPr>
          <w:rFonts w:ascii="Times New Roman" w:hAnsi="Times New Roman"/>
          <w:spacing w:val="0"/>
          <w:w w:val="100"/>
          <w:lang w:val="en-GB"/>
        </w:rPr>
      </w:pPr>
    </w:p>
    <w:p w:rsidR="008B4D5B" w:rsidRPr="00C018E0" w:rsidRDefault="008B4D5B" w:rsidP="008B4D5B">
      <w:pPr>
        <w:ind w:left="360"/>
        <w:jc w:val="both"/>
        <w:rPr>
          <w:rFonts w:ascii="Times New Roman" w:hAnsi="Times New Roman"/>
          <w:spacing w:val="0"/>
          <w:w w:val="100"/>
          <w:lang w:val="en-GB"/>
        </w:rPr>
      </w:pPr>
    </w:p>
    <w:p w:rsidR="00443884" w:rsidRPr="00C018E0" w:rsidRDefault="00802CF1" w:rsidP="00443884">
      <w:pPr>
        <w:jc w:val="both"/>
        <w:rPr>
          <w:lang w:val="en-GB"/>
        </w:rPr>
      </w:pPr>
      <w:r w:rsidRPr="00C018E0">
        <w:rPr>
          <w:lang w:val="en-GB"/>
        </w:rPr>
        <w:br w:type="page"/>
      </w:r>
    </w:p>
    <w:p w:rsidR="00443884" w:rsidRPr="00C018E0" w:rsidRDefault="00443884" w:rsidP="00612696">
      <w:pPr>
        <w:jc w:val="both"/>
        <w:rPr>
          <w:rFonts w:ascii="Times New Roman" w:hAnsi="Times New Roman"/>
          <w:spacing w:val="0"/>
          <w:w w:val="100"/>
          <w:lang w:val="en-GB"/>
        </w:rPr>
      </w:pPr>
    </w:p>
    <w:p w:rsidR="00612696" w:rsidRPr="00C018E0" w:rsidRDefault="00612696" w:rsidP="00612696">
      <w:pPr>
        <w:pStyle w:val="H2"/>
        <w:jc w:val="both"/>
        <w:rPr>
          <w:lang w:val="en-GB"/>
        </w:rPr>
      </w:pPr>
      <w:bookmarkStart w:id="1" w:name="skouris"/>
      <w:bookmarkStart w:id="2" w:name="CEPOL"/>
      <w:bookmarkStart w:id="3" w:name="Titre"/>
      <w:bookmarkEnd w:id="1"/>
      <w:bookmarkEnd w:id="2"/>
      <w:bookmarkEnd w:id="3"/>
      <w:r w:rsidRPr="00C018E0">
        <w:rPr>
          <w:lang w:val="en-GB"/>
        </w:rPr>
        <w:t>The European Parliament: voice of the people</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b/>
          <w:spacing w:val="0"/>
          <w:w w:val="100"/>
          <w:sz w:val="20"/>
          <w:lang w:val="en-GB"/>
        </w:rPr>
      </w:pPr>
      <w:r w:rsidRPr="00C018E0">
        <w:rPr>
          <w:rFonts w:ascii="Times New Roman" w:hAnsi="Times New Roman"/>
          <w:b/>
          <w:spacing w:val="0"/>
          <w:w w:val="100"/>
          <w:sz w:val="20"/>
          <w:lang w:val="en-GB"/>
        </w:rPr>
        <w:t>Key facts</w:t>
      </w:r>
    </w:p>
    <w:p w:rsidR="00612696" w:rsidRPr="00C018E0" w:rsidRDefault="00612696" w:rsidP="00612696">
      <w:pPr>
        <w:jc w:val="both"/>
        <w:rPr>
          <w:rFonts w:ascii="Times New Roman" w:hAnsi="Times New Roman"/>
          <w:spacing w:val="0"/>
          <w:w w:val="100"/>
          <w:sz w:val="20"/>
          <w:lang w:val="en-GB"/>
        </w:rPr>
      </w:pPr>
    </w:p>
    <w:p w:rsidR="00612696" w:rsidRPr="00C018E0" w:rsidRDefault="00612696" w:rsidP="00612696">
      <w:pPr>
        <w:ind w:left="1440" w:hanging="1440"/>
        <w:jc w:val="both"/>
        <w:rPr>
          <w:rFonts w:ascii="Times New Roman" w:hAnsi="Times New Roman"/>
          <w:spacing w:val="0"/>
          <w:w w:val="100"/>
          <w:sz w:val="20"/>
          <w:lang w:val="en-GB"/>
        </w:rPr>
      </w:pPr>
      <w:r w:rsidRPr="00C018E0">
        <w:rPr>
          <w:rFonts w:ascii="Times New Roman" w:hAnsi="Times New Roman"/>
          <w:spacing w:val="0"/>
          <w:w w:val="100"/>
          <w:sz w:val="20"/>
          <w:lang w:val="en-GB"/>
        </w:rPr>
        <w:t>Role:</w:t>
      </w:r>
      <w:r w:rsidRPr="00C018E0">
        <w:rPr>
          <w:rFonts w:ascii="Times New Roman" w:hAnsi="Times New Roman"/>
          <w:spacing w:val="0"/>
          <w:w w:val="100"/>
          <w:sz w:val="20"/>
          <w:lang w:val="en-GB"/>
        </w:rPr>
        <w:tab/>
        <w:t>Directly elected legislative arm of the EU</w:t>
      </w:r>
    </w:p>
    <w:p w:rsidR="00612696" w:rsidRPr="00C018E0" w:rsidRDefault="00C018E0" w:rsidP="00612696">
      <w:pPr>
        <w:ind w:left="1440" w:hanging="1440"/>
        <w:jc w:val="both"/>
        <w:rPr>
          <w:rFonts w:ascii="Times New Roman" w:hAnsi="Times New Roman"/>
          <w:spacing w:val="0"/>
          <w:w w:val="100"/>
          <w:sz w:val="20"/>
          <w:lang w:val="en-GB"/>
        </w:rPr>
      </w:pPr>
      <w:r>
        <w:rPr>
          <w:rFonts w:ascii="Times New Roman" w:hAnsi="Times New Roman"/>
          <w:spacing w:val="0"/>
          <w:w w:val="100"/>
          <w:sz w:val="20"/>
          <w:lang w:val="en-GB"/>
        </w:rPr>
        <w:t>Next election:</w:t>
      </w:r>
      <w:r>
        <w:rPr>
          <w:rFonts w:ascii="Times New Roman" w:hAnsi="Times New Roman"/>
          <w:spacing w:val="0"/>
          <w:w w:val="100"/>
          <w:sz w:val="20"/>
          <w:lang w:val="en-GB"/>
        </w:rPr>
        <w:tab/>
        <w:t>June 2009</w:t>
      </w:r>
    </w:p>
    <w:p w:rsidR="00612696" w:rsidRPr="00C018E0" w:rsidRDefault="00612696" w:rsidP="00612696">
      <w:pPr>
        <w:ind w:left="1440" w:hanging="1440"/>
        <w:jc w:val="both"/>
        <w:rPr>
          <w:rFonts w:ascii="Times New Roman" w:hAnsi="Times New Roman"/>
          <w:spacing w:val="0"/>
          <w:w w:val="100"/>
          <w:sz w:val="20"/>
          <w:lang w:val="en-GB"/>
        </w:rPr>
      </w:pPr>
      <w:r w:rsidRPr="00C018E0">
        <w:rPr>
          <w:rFonts w:ascii="Times New Roman" w:hAnsi="Times New Roman"/>
          <w:spacing w:val="0"/>
          <w:w w:val="100"/>
          <w:sz w:val="20"/>
          <w:lang w:val="en-GB"/>
        </w:rPr>
        <w:t>Meetings:</w:t>
      </w:r>
      <w:r w:rsidRPr="00C018E0">
        <w:rPr>
          <w:rFonts w:ascii="Times New Roman" w:hAnsi="Times New Roman"/>
          <w:spacing w:val="0"/>
          <w:w w:val="100"/>
          <w:sz w:val="20"/>
          <w:lang w:val="en-GB"/>
        </w:rPr>
        <w:tab/>
        <w:t xml:space="preserve">Monthly plenary sessions in </w:t>
      </w:r>
      <w:smartTag w:uri="urn:schemas-microsoft-com:office:smarttags" w:element="City">
        <w:r w:rsidRPr="00C018E0">
          <w:rPr>
            <w:rFonts w:ascii="Times New Roman" w:hAnsi="Times New Roman"/>
            <w:spacing w:val="0"/>
            <w:w w:val="100"/>
            <w:sz w:val="20"/>
            <w:lang w:val="en-GB"/>
          </w:rPr>
          <w:t>Strasbourg</w:t>
        </w:r>
      </w:smartTag>
      <w:r w:rsidRPr="00C018E0">
        <w:rPr>
          <w:rFonts w:ascii="Times New Roman" w:hAnsi="Times New Roman"/>
          <w:spacing w:val="0"/>
          <w:w w:val="100"/>
          <w:sz w:val="20"/>
          <w:lang w:val="en-GB"/>
        </w:rPr>
        <w:t xml:space="preserve">, committee meetings and additional sessions in </w:t>
      </w:r>
      <w:smartTag w:uri="urn:schemas-microsoft-com:office:smarttags" w:element="place">
        <w:smartTag w:uri="urn:schemas-microsoft-com:office:smarttags" w:element="City">
          <w:r w:rsidRPr="00C018E0">
            <w:rPr>
              <w:rFonts w:ascii="Times New Roman" w:hAnsi="Times New Roman"/>
              <w:spacing w:val="0"/>
              <w:w w:val="100"/>
              <w:sz w:val="20"/>
              <w:lang w:val="en-GB"/>
            </w:rPr>
            <w:t>Brussels</w:t>
          </w:r>
        </w:smartTag>
      </w:smartTag>
      <w:r w:rsidRPr="00C018E0">
        <w:rPr>
          <w:rFonts w:ascii="Times New Roman" w:hAnsi="Times New Roman"/>
          <w:spacing w:val="0"/>
          <w:w w:val="100"/>
          <w:sz w:val="20"/>
          <w:lang w:val="en-GB"/>
        </w:rPr>
        <w:t>.</w:t>
      </w:r>
    </w:p>
    <w:p w:rsidR="00612696" w:rsidRPr="002848FE" w:rsidRDefault="00612696" w:rsidP="00612696">
      <w:pPr>
        <w:ind w:left="1440" w:hanging="1440"/>
        <w:jc w:val="both"/>
        <w:rPr>
          <w:rFonts w:ascii="Times New Roman" w:hAnsi="Times New Roman"/>
          <w:spacing w:val="0"/>
          <w:w w:val="100"/>
          <w:sz w:val="20"/>
          <w:lang w:val="de-DE"/>
        </w:rPr>
      </w:pPr>
      <w:r w:rsidRPr="002848FE">
        <w:rPr>
          <w:rFonts w:ascii="Times New Roman" w:hAnsi="Times New Roman"/>
          <w:spacing w:val="0"/>
          <w:w w:val="100"/>
          <w:sz w:val="20"/>
          <w:lang w:val="de-DE"/>
        </w:rPr>
        <w:t>Address:</w:t>
      </w:r>
      <w:r w:rsidRPr="002848FE">
        <w:rPr>
          <w:rFonts w:ascii="Times New Roman" w:hAnsi="Times New Roman"/>
          <w:spacing w:val="0"/>
          <w:w w:val="100"/>
          <w:sz w:val="20"/>
          <w:lang w:val="de-DE"/>
        </w:rPr>
        <w:tab/>
        <w:t>Plateau du Kirchber</w:t>
      </w:r>
      <w:r w:rsidR="00E61796" w:rsidRPr="002848FE">
        <w:rPr>
          <w:rFonts w:ascii="Times New Roman" w:hAnsi="Times New Roman"/>
          <w:spacing w:val="0"/>
          <w:w w:val="100"/>
          <w:sz w:val="20"/>
          <w:lang w:val="de-DE"/>
        </w:rPr>
        <w:t>g, B.P. 1601, L-2929 Luxembourg</w:t>
      </w:r>
    </w:p>
    <w:p w:rsidR="00612696" w:rsidRPr="00743977" w:rsidRDefault="00612696" w:rsidP="00612696">
      <w:pPr>
        <w:ind w:left="1440" w:hanging="1440"/>
        <w:jc w:val="both"/>
        <w:rPr>
          <w:rFonts w:ascii="Times New Roman" w:hAnsi="Times New Roman"/>
          <w:spacing w:val="0"/>
          <w:w w:val="100"/>
          <w:sz w:val="20"/>
          <w:lang w:val="en-GB"/>
        </w:rPr>
      </w:pPr>
      <w:r w:rsidRPr="00743977">
        <w:rPr>
          <w:rFonts w:ascii="Times New Roman" w:hAnsi="Times New Roman"/>
          <w:spacing w:val="0"/>
          <w:w w:val="100"/>
          <w:sz w:val="20"/>
          <w:lang w:val="en-GB"/>
        </w:rPr>
        <w:t>Tel.</w:t>
      </w:r>
      <w:r w:rsidRPr="00743977">
        <w:rPr>
          <w:rFonts w:ascii="Times New Roman" w:hAnsi="Times New Roman"/>
          <w:spacing w:val="0"/>
          <w:w w:val="100"/>
          <w:sz w:val="20"/>
          <w:lang w:val="en-GB"/>
        </w:rPr>
        <w:tab/>
        <w:t>(352) 4300-1</w:t>
      </w:r>
    </w:p>
    <w:p w:rsidR="00612696" w:rsidRPr="00400472" w:rsidRDefault="00612696" w:rsidP="00612696">
      <w:pPr>
        <w:ind w:left="1440" w:hanging="1440"/>
        <w:jc w:val="both"/>
        <w:rPr>
          <w:rFonts w:ascii="Times New Roman" w:hAnsi="Times New Roman"/>
          <w:spacing w:val="0"/>
          <w:w w:val="100"/>
          <w:sz w:val="20"/>
          <w:lang w:val="en-GB"/>
        </w:rPr>
      </w:pPr>
      <w:r w:rsidRPr="00400472">
        <w:rPr>
          <w:rFonts w:ascii="Times New Roman" w:hAnsi="Times New Roman"/>
          <w:spacing w:val="0"/>
          <w:w w:val="100"/>
          <w:sz w:val="20"/>
          <w:lang w:val="en-GB"/>
        </w:rPr>
        <w:t>Internet:</w:t>
      </w:r>
      <w:r w:rsidRPr="00400472">
        <w:rPr>
          <w:rFonts w:ascii="Times New Roman" w:hAnsi="Times New Roman"/>
          <w:spacing w:val="0"/>
          <w:w w:val="100"/>
          <w:sz w:val="20"/>
          <w:lang w:val="en-GB"/>
        </w:rPr>
        <w:tab/>
      </w:r>
      <w:r w:rsidR="005F0CDD" w:rsidRPr="00400472">
        <w:rPr>
          <w:rFonts w:ascii="Times New Roman" w:hAnsi="Times New Roman"/>
          <w:spacing w:val="0"/>
          <w:w w:val="100"/>
          <w:sz w:val="20"/>
          <w:lang w:val="en-GB"/>
        </w:rPr>
        <w:t>europarl.europa.eu</w:t>
      </w:r>
    </w:p>
    <w:p w:rsidR="00612696" w:rsidRPr="00400472" w:rsidRDefault="00612696" w:rsidP="00612696">
      <w:pPr>
        <w:ind w:left="1440" w:hanging="1440"/>
        <w:jc w:val="both"/>
        <w:rPr>
          <w:rFonts w:ascii="Times New Roman" w:hAnsi="Times New Roman"/>
          <w:spacing w:val="0"/>
          <w:w w:val="100"/>
          <w:lang w:val="en-GB"/>
        </w:rPr>
      </w:pPr>
    </w:p>
    <w:p w:rsidR="00612696" w:rsidRPr="00C018E0" w:rsidRDefault="00612696" w:rsidP="00612696">
      <w:pPr>
        <w:rPr>
          <w:rFonts w:ascii="Times New Roman" w:hAnsi="Times New Roman"/>
          <w:spacing w:val="0"/>
          <w:w w:val="100"/>
          <w:lang w:val="en-GB"/>
        </w:rPr>
      </w:pPr>
      <w:r w:rsidRPr="00C018E0">
        <w:rPr>
          <w:rFonts w:ascii="Times New Roman" w:hAnsi="Times New Roman"/>
          <w:spacing w:val="0"/>
          <w:w w:val="100"/>
          <w:lang w:val="en-GB"/>
        </w:rPr>
        <w:t xml:space="preserve">The European Parliament (EP) is elected by the citizens of the European Union to represent their interests. Its origins go back to the 1950s and the founding </w:t>
      </w:r>
      <w:r w:rsidR="005106AB" w:rsidRPr="00C018E0">
        <w:rPr>
          <w:rFonts w:ascii="Times New Roman" w:hAnsi="Times New Roman"/>
          <w:spacing w:val="0"/>
          <w:w w:val="100"/>
          <w:lang w:val="en-GB"/>
        </w:rPr>
        <w:t>Treaties</w:t>
      </w:r>
      <w:r w:rsidRPr="00C018E0">
        <w:rPr>
          <w:rFonts w:ascii="Times New Roman" w:hAnsi="Times New Roman"/>
          <w:spacing w:val="0"/>
          <w:w w:val="100"/>
          <w:lang w:val="en-GB"/>
        </w:rPr>
        <w:t xml:space="preserve">. Since 1979 its </w:t>
      </w:r>
      <w:r w:rsidR="000E0FE9" w:rsidRPr="00C018E0">
        <w:rPr>
          <w:rFonts w:ascii="Times New Roman" w:hAnsi="Times New Roman"/>
          <w:spacing w:val="0"/>
          <w:w w:val="100"/>
          <w:lang w:val="en-GB"/>
        </w:rPr>
        <w:t xml:space="preserve">members </w:t>
      </w:r>
      <w:r w:rsidRPr="00C018E0">
        <w:rPr>
          <w:rFonts w:ascii="Times New Roman" w:hAnsi="Times New Roman"/>
          <w:spacing w:val="0"/>
          <w:w w:val="100"/>
          <w:lang w:val="en-GB"/>
        </w:rPr>
        <w:t>have been directly elected by the citizens</w:t>
      </w:r>
      <w:r w:rsidR="006B2A1B">
        <w:rPr>
          <w:rFonts w:ascii="Times New Roman" w:hAnsi="Times New Roman"/>
          <w:spacing w:val="0"/>
          <w:w w:val="100"/>
          <w:lang w:val="en-GB"/>
        </w:rPr>
        <w:t xml:space="preserve"> of the EU</w:t>
      </w:r>
      <w:r w:rsidRPr="00C018E0">
        <w:rPr>
          <w:rFonts w:ascii="Times New Roman" w:hAnsi="Times New Roman"/>
          <w:spacing w:val="0"/>
          <w:w w:val="100"/>
          <w:lang w:val="en-GB"/>
        </w:rPr>
        <w:t>.</w:t>
      </w:r>
    </w:p>
    <w:p w:rsidR="00612696" w:rsidRPr="00C018E0" w:rsidRDefault="00612696" w:rsidP="00612696">
      <w:pPr>
        <w:jc w:val="both"/>
        <w:rPr>
          <w:rFonts w:ascii="Times New Roman" w:hAnsi="Times New Roman"/>
          <w:spacing w:val="0"/>
          <w:w w:val="100"/>
          <w:lang w:val="en-GB"/>
        </w:rPr>
      </w:pPr>
    </w:p>
    <w:p w:rsidR="00EC7CB0"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Elections are held every five years, and every EU citizen is entitled to vote, and to stand as a candi</w:t>
      </w:r>
      <w:r w:rsidR="00E61796" w:rsidRPr="00C018E0">
        <w:rPr>
          <w:rFonts w:ascii="Times New Roman" w:hAnsi="Times New Roman"/>
          <w:spacing w:val="0"/>
          <w:w w:val="100"/>
          <w:lang w:val="en-GB"/>
        </w:rPr>
        <w:t>d</w:t>
      </w:r>
      <w:r w:rsidR="00354DAB">
        <w:rPr>
          <w:rFonts w:ascii="Times New Roman" w:hAnsi="Times New Roman"/>
          <w:spacing w:val="0"/>
          <w:w w:val="100"/>
          <w:lang w:val="en-GB"/>
        </w:rPr>
        <w:t xml:space="preserve">ate, wherever </w:t>
      </w:r>
      <w:r w:rsidR="009C4924">
        <w:rPr>
          <w:rFonts w:ascii="Times New Roman" w:hAnsi="Times New Roman"/>
          <w:spacing w:val="0"/>
          <w:w w:val="100"/>
          <w:lang w:val="en-GB"/>
        </w:rPr>
        <w:t xml:space="preserve">they live </w:t>
      </w:r>
      <w:r w:rsidR="00354DAB">
        <w:rPr>
          <w:rFonts w:ascii="Times New Roman" w:hAnsi="Times New Roman"/>
          <w:spacing w:val="0"/>
          <w:w w:val="100"/>
          <w:lang w:val="en-GB"/>
        </w:rPr>
        <w:t>in the EU</w:t>
      </w:r>
      <w:r w:rsidRPr="00C018E0">
        <w:rPr>
          <w:rFonts w:ascii="Times New Roman" w:hAnsi="Times New Roman"/>
          <w:spacing w:val="0"/>
          <w:w w:val="100"/>
          <w:lang w:val="en-GB"/>
        </w:rPr>
        <w:t xml:space="preserve">. Parliament thus expresses the democratic will of the </w:t>
      </w:r>
      <w:smartTag w:uri="urn:schemas-microsoft-com:office:smarttags" w:element="place">
        <w:r w:rsidRPr="00C018E0">
          <w:rPr>
            <w:rFonts w:ascii="Times New Roman" w:hAnsi="Times New Roman"/>
            <w:spacing w:val="0"/>
            <w:w w:val="100"/>
            <w:lang w:val="en-GB"/>
          </w:rPr>
          <w:t>Union</w:t>
        </w:r>
      </w:smartTag>
      <w:r w:rsidRPr="00C018E0">
        <w:rPr>
          <w:rFonts w:ascii="Times New Roman" w:hAnsi="Times New Roman"/>
          <w:spacing w:val="0"/>
          <w:w w:val="100"/>
          <w:lang w:val="en-GB"/>
        </w:rPr>
        <w:t xml:space="preserve">’s </w:t>
      </w:r>
      <w:r w:rsidR="00EC7CB0" w:rsidRPr="00C018E0">
        <w:rPr>
          <w:rFonts w:ascii="Times New Roman" w:hAnsi="Times New Roman"/>
          <w:spacing w:val="0"/>
          <w:w w:val="100"/>
          <w:lang w:val="en-GB"/>
        </w:rPr>
        <w:t xml:space="preserve">nearly 500 million </w:t>
      </w:r>
      <w:r w:rsidR="00354DAB">
        <w:rPr>
          <w:rFonts w:ascii="Times New Roman" w:hAnsi="Times New Roman"/>
          <w:spacing w:val="0"/>
          <w:w w:val="100"/>
          <w:lang w:val="en-GB"/>
        </w:rPr>
        <w:t xml:space="preserve">citizens </w:t>
      </w:r>
      <w:r w:rsidRPr="00C018E0">
        <w:rPr>
          <w:rFonts w:ascii="Times New Roman" w:hAnsi="Times New Roman"/>
          <w:spacing w:val="0"/>
          <w:w w:val="100"/>
          <w:lang w:val="en-GB"/>
        </w:rPr>
        <w:t xml:space="preserve">and it represents their interests </w:t>
      </w:r>
      <w:r w:rsidR="00EC7CB0" w:rsidRPr="00C018E0">
        <w:rPr>
          <w:rFonts w:ascii="Times New Roman" w:hAnsi="Times New Roman"/>
          <w:spacing w:val="0"/>
          <w:w w:val="100"/>
          <w:lang w:val="en-GB"/>
        </w:rPr>
        <w:t>in discussions with the other EU institutions</w:t>
      </w:r>
      <w:r w:rsidR="000E62AC" w:rsidRPr="00C018E0">
        <w:rPr>
          <w:rFonts w:ascii="Times New Roman" w:hAnsi="Times New Roman"/>
          <w:spacing w:val="0"/>
          <w:w w:val="100"/>
          <w:lang w:val="en-GB"/>
        </w:rPr>
        <w:t>.</w:t>
      </w:r>
      <w:r w:rsidR="00EC7CB0" w:rsidRPr="00C018E0">
        <w:rPr>
          <w:rFonts w:ascii="Times New Roman" w:hAnsi="Times New Roman"/>
          <w:spacing w:val="0"/>
          <w:w w:val="100"/>
          <w:lang w:val="en-GB"/>
        </w:rPr>
        <w:t xml:space="preserve"> </w:t>
      </w:r>
    </w:p>
    <w:p w:rsidR="00EC7CB0" w:rsidRPr="00C018E0" w:rsidRDefault="00EC7CB0" w:rsidP="00612696">
      <w:pPr>
        <w:jc w:val="both"/>
        <w:rPr>
          <w:rFonts w:ascii="Times New Roman" w:hAnsi="Times New Roman"/>
          <w:spacing w:val="0"/>
          <w:w w:val="100"/>
          <w:lang w:val="en-GB"/>
        </w:rPr>
      </w:pPr>
    </w:p>
    <w:p w:rsidR="00612696" w:rsidRPr="00C018E0" w:rsidRDefault="00802CF1" w:rsidP="00612696">
      <w:pPr>
        <w:jc w:val="both"/>
        <w:rPr>
          <w:rFonts w:ascii="Times New Roman" w:hAnsi="Times New Roman"/>
          <w:spacing w:val="0"/>
          <w:w w:val="100"/>
          <w:lang w:val="en-GB"/>
        </w:rPr>
      </w:pPr>
      <w:r w:rsidRPr="00C018E0">
        <w:rPr>
          <w:rFonts w:ascii="Times New Roman" w:hAnsi="Times New Roman"/>
          <w:spacing w:val="0"/>
          <w:w w:val="100"/>
          <w:lang w:val="en-GB"/>
        </w:rPr>
        <w:t>The la</w:t>
      </w:r>
      <w:r w:rsidR="00EC7CB0" w:rsidRPr="00C018E0">
        <w:rPr>
          <w:rFonts w:ascii="Times New Roman" w:hAnsi="Times New Roman"/>
          <w:spacing w:val="0"/>
          <w:w w:val="100"/>
          <w:lang w:val="en-GB"/>
        </w:rPr>
        <w:t xml:space="preserve">test </w:t>
      </w:r>
      <w:r w:rsidR="00354DAB">
        <w:rPr>
          <w:rFonts w:ascii="Times New Roman" w:hAnsi="Times New Roman"/>
          <w:spacing w:val="0"/>
          <w:w w:val="100"/>
          <w:lang w:val="en-GB"/>
        </w:rPr>
        <w:t>elections were in June 2004</w:t>
      </w:r>
      <w:r w:rsidR="00612696" w:rsidRPr="00C018E0">
        <w:rPr>
          <w:rFonts w:ascii="Times New Roman" w:hAnsi="Times New Roman"/>
          <w:spacing w:val="0"/>
          <w:w w:val="100"/>
          <w:lang w:val="en-GB"/>
        </w:rPr>
        <w:t xml:space="preserve">. </w:t>
      </w:r>
      <w:r w:rsidR="000E62AC" w:rsidRPr="00C018E0">
        <w:rPr>
          <w:rFonts w:ascii="Times New Roman" w:hAnsi="Times New Roman"/>
          <w:spacing w:val="0"/>
          <w:w w:val="100"/>
          <w:lang w:val="en-GB"/>
        </w:rPr>
        <w:t>P</w:t>
      </w:r>
      <w:r w:rsidR="00612696" w:rsidRPr="00C018E0">
        <w:rPr>
          <w:rFonts w:ascii="Times New Roman" w:hAnsi="Times New Roman"/>
          <w:spacing w:val="0"/>
          <w:w w:val="100"/>
          <w:lang w:val="en-GB"/>
        </w:rPr>
        <w:t>arliament has 78</w:t>
      </w:r>
      <w:r w:rsidR="00EC7CB0" w:rsidRPr="00C018E0">
        <w:rPr>
          <w:rFonts w:ascii="Times New Roman" w:hAnsi="Times New Roman"/>
          <w:spacing w:val="0"/>
          <w:w w:val="100"/>
          <w:lang w:val="en-GB"/>
        </w:rPr>
        <w:t>5</w:t>
      </w:r>
      <w:r w:rsidR="00612696" w:rsidRPr="00C018E0">
        <w:rPr>
          <w:rFonts w:ascii="Times New Roman" w:hAnsi="Times New Roman"/>
          <w:spacing w:val="0"/>
          <w:w w:val="100"/>
          <w:lang w:val="en-GB"/>
        </w:rPr>
        <w:t xml:space="preserve"> </w:t>
      </w:r>
      <w:r w:rsidR="000E0FE9" w:rsidRPr="00C018E0">
        <w:rPr>
          <w:rFonts w:ascii="Times New Roman" w:hAnsi="Times New Roman"/>
          <w:spacing w:val="0"/>
          <w:w w:val="100"/>
          <w:lang w:val="en-GB"/>
        </w:rPr>
        <w:t xml:space="preserve">members </w:t>
      </w:r>
      <w:r w:rsidR="00612696" w:rsidRPr="00C018E0">
        <w:rPr>
          <w:rFonts w:ascii="Times New Roman" w:hAnsi="Times New Roman"/>
          <w:spacing w:val="0"/>
          <w:w w:val="100"/>
          <w:lang w:val="en-GB"/>
        </w:rPr>
        <w:t xml:space="preserve">from all 27 EU countries. </w:t>
      </w:r>
    </w:p>
    <w:p w:rsidR="00612696" w:rsidRPr="00C018E0" w:rsidRDefault="00612696" w:rsidP="00612696">
      <w:pPr>
        <w:rPr>
          <w:rFonts w:ascii="Times New Roman" w:hAnsi="Times New Roman"/>
          <w:spacing w:val="0"/>
          <w:w w:val="100"/>
          <w:lang w:val="en-GB"/>
        </w:rPr>
      </w:pPr>
    </w:p>
    <w:p w:rsidR="00612696" w:rsidRPr="00C018E0" w:rsidRDefault="00612696" w:rsidP="00612696">
      <w:pPr>
        <w:rPr>
          <w:rFonts w:ascii="Times New Roman" w:hAnsi="Times New Roman"/>
          <w:spacing w:val="0"/>
          <w:w w:val="100"/>
          <w:lang w:val="en-GB"/>
        </w:rPr>
      </w:pPr>
      <w:r w:rsidRPr="00C018E0">
        <w:rPr>
          <w:rFonts w:ascii="Times New Roman" w:hAnsi="Times New Roman"/>
          <w:spacing w:val="0"/>
          <w:w w:val="100"/>
          <w:lang w:val="en-GB"/>
        </w:rPr>
        <w:t>Members of the European Parliament</w:t>
      </w:r>
      <w:r w:rsidR="00D4608E">
        <w:rPr>
          <w:rFonts w:ascii="Times New Roman" w:hAnsi="Times New Roman"/>
          <w:spacing w:val="0"/>
          <w:w w:val="100"/>
          <w:lang w:val="en-GB"/>
        </w:rPr>
        <w:t xml:space="preserve"> </w:t>
      </w:r>
      <w:r w:rsidRPr="00C018E0">
        <w:rPr>
          <w:rFonts w:ascii="Times New Roman" w:hAnsi="Times New Roman"/>
          <w:spacing w:val="0"/>
          <w:w w:val="100"/>
          <w:lang w:val="en-GB"/>
        </w:rPr>
        <w:t>(MEPs) do not sit in national blocks, but in E</w:t>
      </w:r>
      <w:r w:rsidR="009C4924">
        <w:rPr>
          <w:rFonts w:ascii="Times New Roman" w:hAnsi="Times New Roman"/>
          <w:spacing w:val="0"/>
          <w:w w:val="100"/>
          <w:lang w:val="en-GB"/>
        </w:rPr>
        <w:t>U</w:t>
      </w:r>
      <w:r w:rsidRPr="00C018E0">
        <w:rPr>
          <w:rFonts w:ascii="Times New Roman" w:hAnsi="Times New Roman"/>
          <w:spacing w:val="0"/>
          <w:w w:val="100"/>
          <w:lang w:val="en-GB"/>
        </w:rPr>
        <w:t xml:space="preserve">-wide political groups. Between them, they represent all views on </w:t>
      </w:r>
      <w:r w:rsidR="00EC7CB0" w:rsidRPr="00C018E0">
        <w:rPr>
          <w:rFonts w:ascii="Times New Roman" w:hAnsi="Times New Roman"/>
          <w:spacing w:val="0"/>
          <w:w w:val="100"/>
          <w:lang w:val="en-GB"/>
        </w:rPr>
        <w:t>polit</w:t>
      </w:r>
      <w:r w:rsidR="0091142C" w:rsidRPr="00C018E0">
        <w:rPr>
          <w:rFonts w:ascii="Times New Roman" w:hAnsi="Times New Roman"/>
          <w:spacing w:val="0"/>
          <w:w w:val="100"/>
          <w:lang w:val="en-GB"/>
        </w:rPr>
        <w:t>i</w:t>
      </w:r>
      <w:r w:rsidR="00EC7CB0" w:rsidRPr="00C018E0">
        <w:rPr>
          <w:rFonts w:ascii="Times New Roman" w:hAnsi="Times New Roman"/>
          <w:spacing w:val="0"/>
          <w:w w:val="100"/>
          <w:lang w:val="en-GB"/>
        </w:rPr>
        <w:t xml:space="preserve">cal </w:t>
      </w:r>
      <w:r w:rsidR="009C4924">
        <w:rPr>
          <w:rFonts w:ascii="Times New Roman" w:hAnsi="Times New Roman"/>
          <w:spacing w:val="0"/>
          <w:w w:val="100"/>
          <w:lang w:val="en-GB"/>
        </w:rPr>
        <w:t>issues</w:t>
      </w:r>
      <w:r w:rsidR="00EC7CB0" w:rsidRPr="00C018E0">
        <w:rPr>
          <w:rFonts w:ascii="Times New Roman" w:hAnsi="Times New Roman"/>
          <w:spacing w:val="0"/>
          <w:w w:val="100"/>
          <w:lang w:val="en-GB"/>
        </w:rPr>
        <w:t xml:space="preserve"> and </w:t>
      </w:r>
      <w:r w:rsidRPr="00C018E0">
        <w:rPr>
          <w:rFonts w:ascii="Times New Roman" w:hAnsi="Times New Roman"/>
          <w:spacing w:val="0"/>
          <w:w w:val="100"/>
          <w:lang w:val="en-GB"/>
        </w:rPr>
        <w:t>European integration, from the strongly pro-federalist to the openly Eurosceptic.</w:t>
      </w:r>
    </w:p>
    <w:p w:rsidR="00612696" w:rsidRDefault="00612696" w:rsidP="00612696">
      <w:pPr>
        <w:jc w:val="both"/>
        <w:rPr>
          <w:rFonts w:ascii="Times New Roman" w:hAnsi="Times New Roman"/>
          <w:spacing w:val="0"/>
          <w:w w:val="100"/>
          <w:lang w:val="en-GB"/>
        </w:rPr>
      </w:pPr>
    </w:p>
    <w:p w:rsidR="00457072" w:rsidRPr="00C018E0" w:rsidRDefault="00457072" w:rsidP="00612696">
      <w:pPr>
        <w:jc w:val="both"/>
        <w:rPr>
          <w:rFonts w:ascii="Times New Roman" w:hAnsi="Times New Roman"/>
          <w:spacing w:val="0"/>
          <w:w w:val="100"/>
          <w:lang w:val="en-GB"/>
        </w:rPr>
      </w:pPr>
    </w:p>
    <w:p w:rsidR="00443884" w:rsidRPr="00457072" w:rsidRDefault="00612696" w:rsidP="00612696">
      <w:pPr>
        <w:jc w:val="both"/>
        <w:rPr>
          <w:rFonts w:ascii="Times New Roman" w:hAnsi="Times New Roman"/>
          <w:b/>
          <w:spacing w:val="0"/>
          <w:w w:val="100"/>
          <w:lang w:val="en-GB"/>
        </w:rPr>
      </w:pPr>
      <w:r w:rsidRPr="00457072">
        <w:rPr>
          <w:rFonts w:ascii="Times New Roman" w:hAnsi="Times New Roman"/>
          <w:b/>
          <w:spacing w:val="0"/>
          <w:w w:val="100"/>
          <w:lang w:val="en-GB"/>
        </w:rPr>
        <w:t>Number of seats per political group, as at 1 March 2007</w:t>
      </w:r>
    </w:p>
    <w:p w:rsidR="00612696" w:rsidRPr="00C018E0" w:rsidRDefault="00612696" w:rsidP="00612696">
      <w:pPr>
        <w:jc w:val="both"/>
        <w:rPr>
          <w:rFonts w:ascii="Times New Roman" w:hAnsi="Times New Roman"/>
          <w:spacing w:val="0"/>
          <w:w w:val="10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1701"/>
        <w:gridCol w:w="1749"/>
      </w:tblGrid>
      <w:tr w:rsidR="00612696" w:rsidRPr="00C018E0">
        <w:tc>
          <w:tcPr>
            <w:tcW w:w="5070" w:type="dxa"/>
          </w:tcPr>
          <w:p w:rsidR="00612696" w:rsidRPr="00C018E0" w:rsidRDefault="00612696" w:rsidP="00612696">
            <w:pPr>
              <w:jc w:val="both"/>
              <w:rPr>
                <w:rFonts w:ascii="Times New Roman" w:hAnsi="Times New Roman"/>
                <w:b/>
                <w:spacing w:val="0"/>
                <w:w w:val="100"/>
                <w:lang w:val="en-GB"/>
              </w:rPr>
            </w:pPr>
            <w:r w:rsidRPr="00C018E0">
              <w:rPr>
                <w:rFonts w:ascii="Times New Roman" w:hAnsi="Times New Roman"/>
                <w:b/>
                <w:spacing w:val="0"/>
                <w:w w:val="100"/>
                <w:lang w:val="en-GB"/>
              </w:rPr>
              <w:t>Political group</w:t>
            </w:r>
          </w:p>
        </w:tc>
        <w:tc>
          <w:tcPr>
            <w:tcW w:w="1701" w:type="dxa"/>
          </w:tcPr>
          <w:p w:rsidR="00612696" w:rsidRPr="00C018E0" w:rsidRDefault="00612696" w:rsidP="00612696">
            <w:pPr>
              <w:jc w:val="both"/>
              <w:rPr>
                <w:rFonts w:ascii="Times New Roman" w:hAnsi="Times New Roman"/>
                <w:b/>
                <w:spacing w:val="0"/>
                <w:w w:val="100"/>
                <w:lang w:val="en-GB"/>
              </w:rPr>
            </w:pPr>
            <w:r w:rsidRPr="00C018E0">
              <w:rPr>
                <w:rFonts w:ascii="Times New Roman" w:hAnsi="Times New Roman"/>
                <w:b/>
                <w:spacing w:val="0"/>
                <w:w w:val="100"/>
                <w:lang w:val="en-GB"/>
              </w:rPr>
              <w:t>Abbreviation</w:t>
            </w:r>
          </w:p>
        </w:tc>
        <w:tc>
          <w:tcPr>
            <w:tcW w:w="1749" w:type="dxa"/>
          </w:tcPr>
          <w:p w:rsidR="00612696" w:rsidRPr="00C018E0" w:rsidRDefault="00612696" w:rsidP="00612696">
            <w:pPr>
              <w:jc w:val="both"/>
              <w:rPr>
                <w:rFonts w:ascii="Times New Roman" w:hAnsi="Times New Roman"/>
                <w:b/>
                <w:spacing w:val="0"/>
                <w:w w:val="100"/>
                <w:lang w:val="en-GB"/>
              </w:rPr>
            </w:pPr>
            <w:r w:rsidRPr="00C018E0">
              <w:rPr>
                <w:rFonts w:ascii="Times New Roman" w:hAnsi="Times New Roman"/>
                <w:b/>
                <w:spacing w:val="0"/>
                <w:w w:val="100"/>
                <w:lang w:val="en-GB"/>
              </w:rPr>
              <w:t>No of seats</w:t>
            </w:r>
          </w:p>
        </w:tc>
      </w:tr>
      <w:tr w:rsidR="00612696" w:rsidRPr="00C018E0">
        <w:tc>
          <w:tcPr>
            <w:tcW w:w="5070" w:type="dxa"/>
          </w:tcPr>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European People’s Party (Christian Democrats) and European Democrats</w:t>
            </w:r>
          </w:p>
        </w:tc>
        <w:tc>
          <w:tcPr>
            <w:tcW w:w="1701" w:type="dxa"/>
          </w:tcPr>
          <w:p w:rsidR="00612696" w:rsidRPr="00C018E0" w:rsidRDefault="00612696" w:rsidP="00802CF1">
            <w:pPr>
              <w:jc w:val="right"/>
              <w:rPr>
                <w:rFonts w:ascii="Times New Roman" w:hAnsi="Times New Roman"/>
                <w:spacing w:val="0"/>
                <w:w w:val="100"/>
                <w:lang w:val="en-GB"/>
              </w:rPr>
            </w:pPr>
            <w:r w:rsidRPr="00C018E0">
              <w:rPr>
                <w:rFonts w:ascii="Times New Roman" w:hAnsi="Times New Roman"/>
                <w:spacing w:val="0"/>
                <w:w w:val="100"/>
                <w:lang w:val="en-GB"/>
              </w:rPr>
              <w:t>EPP-ED</w:t>
            </w:r>
          </w:p>
        </w:tc>
        <w:tc>
          <w:tcPr>
            <w:tcW w:w="1749" w:type="dxa"/>
          </w:tcPr>
          <w:p w:rsidR="00612696" w:rsidRPr="00C018E0" w:rsidRDefault="00612696" w:rsidP="00612696">
            <w:pPr>
              <w:jc w:val="right"/>
              <w:rPr>
                <w:rFonts w:ascii="Times New Roman" w:hAnsi="Times New Roman"/>
                <w:spacing w:val="0"/>
                <w:w w:val="100"/>
                <w:lang w:val="en-GB"/>
              </w:rPr>
            </w:pPr>
            <w:r w:rsidRPr="00C018E0">
              <w:rPr>
                <w:rFonts w:ascii="Times New Roman" w:hAnsi="Times New Roman"/>
                <w:spacing w:val="0"/>
                <w:w w:val="100"/>
                <w:lang w:val="en-GB"/>
              </w:rPr>
              <w:t>27</w:t>
            </w:r>
            <w:r w:rsidR="00E80754">
              <w:rPr>
                <w:rFonts w:ascii="Times New Roman" w:hAnsi="Times New Roman"/>
                <w:spacing w:val="0"/>
                <w:w w:val="100"/>
                <w:lang w:val="en-GB"/>
              </w:rPr>
              <w:t>8</w:t>
            </w:r>
          </w:p>
        </w:tc>
      </w:tr>
      <w:tr w:rsidR="00612696" w:rsidRPr="00C018E0">
        <w:tc>
          <w:tcPr>
            <w:tcW w:w="5070" w:type="dxa"/>
          </w:tcPr>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Socialist Group</w:t>
            </w:r>
          </w:p>
        </w:tc>
        <w:tc>
          <w:tcPr>
            <w:tcW w:w="1701" w:type="dxa"/>
          </w:tcPr>
          <w:p w:rsidR="00612696" w:rsidRPr="00C018E0" w:rsidRDefault="00612696" w:rsidP="00802CF1">
            <w:pPr>
              <w:jc w:val="right"/>
              <w:rPr>
                <w:rFonts w:ascii="Times New Roman" w:hAnsi="Times New Roman"/>
                <w:spacing w:val="0"/>
                <w:w w:val="100"/>
                <w:lang w:val="en-GB"/>
              </w:rPr>
            </w:pPr>
            <w:r w:rsidRPr="00C018E0">
              <w:rPr>
                <w:rFonts w:ascii="Times New Roman" w:hAnsi="Times New Roman"/>
                <w:spacing w:val="0"/>
                <w:w w:val="100"/>
                <w:lang w:val="en-GB"/>
              </w:rPr>
              <w:t>PES</w:t>
            </w:r>
          </w:p>
        </w:tc>
        <w:tc>
          <w:tcPr>
            <w:tcW w:w="1749" w:type="dxa"/>
          </w:tcPr>
          <w:p w:rsidR="00612696" w:rsidRPr="00C018E0" w:rsidRDefault="00612696" w:rsidP="00612696">
            <w:pPr>
              <w:jc w:val="right"/>
              <w:rPr>
                <w:rFonts w:ascii="Times New Roman" w:hAnsi="Times New Roman"/>
                <w:spacing w:val="0"/>
                <w:w w:val="100"/>
                <w:lang w:val="en-GB"/>
              </w:rPr>
            </w:pPr>
            <w:r w:rsidRPr="00C018E0">
              <w:rPr>
                <w:rFonts w:ascii="Times New Roman" w:hAnsi="Times New Roman"/>
                <w:spacing w:val="0"/>
                <w:w w:val="100"/>
                <w:lang w:val="en-GB"/>
              </w:rPr>
              <w:t>21</w:t>
            </w:r>
            <w:r w:rsidR="00E80754">
              <w:rPr>
                <w:rFonts w:ascii="Times New Roman" w:hAnsi="Times New Roman"/>
                <w:spacing w:val="0"/>
                <w:w w:val="100"/>
                <w:lang w:val="en-GB"/>
              </w:rPr>
              <w:t>7</w:t>
            </w:r>
          </w:p>
        </w:tc>
      </w:tr>
      <w:tr w:rsidR="00612696" w:rsidRPr="00C018E0">
        <w:tc>
          <w:tcPr>
            <w:tcW w:w="5070" w:type="dxa"/>
          </w:tcPr>
          <w:p w:rsidR="00612696" w:rsidRPr="00C018E0" w:rsidRDefault="00612696" w:rsidP="00612696">
            <w:pPr>
              <w:jc w:val="both"/>
              <w:rPr>
                <w:rFonts w:ascii="Times New Roman" w:hAnsi="Times New Roman"/>
                <w:spacing w:val="0"/>
                <w:w w:val="100"/>
                <w:lang w:val="en-GB"/>
              </w:rPr>
            </w:pPr>
            <w:smartTag w:uri="urn:schemas-microsoft-com:office:smarttags" w:element="City">
              <w:r w:rsidRPr="00C018E0">
                <w:rPr>
                  <w:rFonts w:ascii="Times New Roman" w:hAnsi="Times New Roman"/>
                  <w:spacing w:val="0"/>
                  <w:w w:val="100"/>
                  <w:lang w:val="en-GB"/>
                </w:rPr>
                <w:t>Alliance</w:t>
              </w:r>
            </w:smartTag>
            <w:r w:rsidRPr="00C018E0">
              <w:rPr>
                <w:rFonts w:ascii="Times New Roman" w:hAnsi="Times New Roman"/>
                <w:spacing w:val="0"/>
                <w:w w:val="100"/>
                <w:lang w:val="en-GB"/>
              </w:rPr>
              <w:t xml:space="preserve"> of Liberals and Democrats for </w:t>
            </w:r>
            <w:smartTag w:uri="urn:schemas-microsoft-com:office:smarttags" w:element="place">
              <w:r w:rsidRPr="00C018E0">
                <w:rPr>
                  <w:rFonts w:ascii="Times New Roman" w:hAnsi="Times New Roman"/>
                  <w:spacing w:val="0"/>
                  <w:w w:val="100"/>
                  <w:lang w:val="en-GB"/>
                </w:rPr>
                <w:t>Europe</w:t>
              </w:r>
            </w:smartTag>
          </w:p>
        </w:tc>
        <w:tc>
          <w:tcPr>
            <w:tcW w:w="1701" w:type="dxa"/>
          </w:tcPr>
          <w:p w:rsidR="00612696" w:rsidRPr="00C018E0" w:rsidRDefault="00612696" w:rsidP="00802CF1">
            <w:pPr>
              <w:jc w:val="right"/>
              <w:rPr>
                <w:rFonts w:ascii="Times New Roman" w:hAnsi="Times New Roman"/>
                <w:spacing w:val="0"/>
                <w:w w:val="100"/>
                <w:lang w:val="en-GB"/>
              </w:rPr>
            </w:pPr>
            <w:r w:rsidRPr="00C018E0">
              <w:rPr>
                <w:rFonts w:ascii="Times New Roman" w:hAnsi="Times New Roman"/>
                <w:spacing w:val="0"/>
                <w:w w:val="100"/>
                <w:lang w:val="en-GB"/>
              </w:rPr>
              <w:t>ALDE</w:t>
            </w:r>
          </w:p>
        </w:tc>
        <w:tc>
          <w:tcPr>
            <w:tcW w:w="1749" w:type="dxa"/>
          </w:tcPr>
          <w:p w:rsidR="00612696" w:rsidRPr="00C018E0" w:rsidRDefault="00612696" w:rsidP="00612696">
            <w:pPr>
              <w:jc w:val="right"/>
              <w:rPr>
                <w:rFonts w:ascii="Times New Roman" w:hAnsi="Times New Roman"/>
                <w:spacing w:val="0"/>
                <w:w w:val="100"/>
                <w:lang w:val="en-GB"/>
              </w:rPr>
            </w:pPr>
            <w:r w:rsidRPr="00C018E0">
              <w:rPr>
                <w:rFonts w:ascii="Times New Roman" w:hAnsi="Times New Roman"/>
                <w:spacing w:val="0"/>
                <w:w w:val="100"/>
                <w:lang w:val="en-GB"/>
              </w:rPr>
              <w:t xml:space="preserve">  10</w:t>
            </w:r>
            <w:r w:rsidR="00E80754">
              <w:rPr>
                <w:rFonts w:ascii="Times New Roman" w:hAnsi="Times New Roman"/>
                <w:spacing w:val="0"/>
                <w:w w:val="100"/>
                <w:lang w:val="en-GB"/>
              </w:rPr>
              <w:t>3</w:t>
            </w:r>
          </w:p>
        </w:tc>
      </w:tr>
      <w:tr w:rsidR="00612696" w:rsidRPr="00C018E0">
        <w:tc>
          <w:tcPr>
            <w:tcW w:w="5070" w:type="dxa"/>
          </w:tcPr>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 xml:space="preserve">Union for </w:t>
            </w:r>
            <w:smartTag w:uri="urn:schemas-microsoft-com:office:smarttags" w:element="place">
              <w:r w:rsidRPr="00C018E0">
                <w:rPr>
                  <w:rFonts w:ascii="Times New Roman" w:hAnsi="Times New Roman"/>
                  <w:spacing w:val="0"/>
                  <w:w w:val="100"/>
                  <w:lang w:val="en-GB"/>
                </w:rPr>
                <w:t>Europe</w:t>
              </w:r>
            </w:smartTag>
            <w:r w:rsidRPr="00C018E0">
              <w:rPr>
                <w:rFonts w:ascii="Times New Roman" w:hAnsi="Times New Roman"/>
                <w:spacing w:val="0"/>
                <w:w w:val="100"/>
                <w:lang w:val="en-GB"/>
              </w:rPr>
              <w:t xml:space="preserve"> of the Nations</w:t>
            </w:r>
          </w:p>
        </w:tc>
        <w:tc>
          <w:tcPr>
            <w:tcW w:w="1701" w:type="dxa"/>
          </w:tcPr>
          <w:p w:rsidR="00612696" w:rsidRPr="00C018E0" w:rsidRDefault="00612696" w:rsidP="00802CF1">
            <w:pPr>
              <w:jc w:val="right"/>
              <w:rPr>
                <w:rFonts w:ascii="Times New Roman" w:hAnsi="Times New Roman"/>
                <w:spacing w:val="0"/>
                <w:w w:val="100"/>
                <w:lang w:val="en-GB"/>
              </w:rPr>
            </w:pPr>
            <w:r w:rsidRPr="00C018E0">
              <w:rPr>
                <w:rFonts w:ascii="Times New Roman" w:hAnsi="Times New Roman"/>
                <w:spacing w:val="0"/>
                <w:w w:val="100"/>
                <w:lang w:val="en-GB"/>
              </w:rPr>
              <w:t>UEN</w:t>
            </w:r>
          </w:p>
        </w:tc>
        <w:tc>
          <w:tcPr>
            <w:tcW w:w="1749" w:type="dxa"/>
          </w:tcPr>
          <w:p w:rsidR="00612696" w:rsidRPr="00C018E0" w:rsidRDefault="00612696" w:rsidP="00612696">
            <w:pPr>
              <w:jc w:val="right"/>
              <w:rPr>
                <w:rFonts w:ascii="Times New Roman" w:hAnsi="Times New Roman"/>
                <w:spacing w:val="0"/>
                <w:w w:val="100"/>
                <w:lang w:val="en-GB"/>
              </w:rPr>
            </w:pPr>
            <w:r w:rsidRPr="00C018E0">
              <w:rPr>
                <w:rFonts w:ascii="Times New Roman" w:hAnsi="Times New Roman"/>
                <w:spacing w:val="0"/>
                <w:w w:val="100"/>
                <w:lang w:val="en-GB"/>
              </w:rPr>
              <w:t xml:space="preserve">  44</w:t>
            </w:r>
          </w:p>
        </w:tc>
      </w:tr>
      <w:tr w:rsidR="00612696" w:rsidRPr="00C018E0">
        <w:tc>
          <w:tcPr>
            <w:tcW w:w="5070" w:type="dxa"/>
          </w:tcPr>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 xml:space="preserve">Greens/European Free </w:t>
            </w:r>
            <w:smartTag w:uri="urn:schemas-microsoft-com:office:smarttags" w:element="place">
              <w:smartTag w:uri="urn:schemas-microsoft-com:office:smarttags" w:element="City">
                <w:r w:rsidRPr="00C018E0">
                  <w:rPr>
                    <w:rFonts w:ascii="Times New Roman" w:hAnsi="Times New Roman"/>
                    <w:spacing w:val="0"/>
                    <w:w w:val="100"/>
                    <w:lang w:val="en-GB"/>
                  </w:rPr>
                  <w:t>Alliance</w:t>
                </w:r>
              </w:smartTag>
            </w:smartTag>
          </w:p>
        </w:tc>
        <w:tc>
          <w:tcPr>
            <w:tcW w:w="1701" w:type="dxa"/>
          </w:tcPr>
          <w:p w:rsidR="00612696" w:rsidRPr="00C018E0" w:rsidRDefault="00612696" w:rsidP="00802CF1">
            <w:pPr>
              <w:jc w:val="right"/>
              <w:rPr>
                <w:rFonts w:ascii="Times New Roman" w:hAnsi="Times New Roman"/>
                <w:spacing w:val="0"/>
                <w:w w:val="100"/>
                <w:lang w:val="en-GB"/>
              </w:rPr>
            </w:pPr>
            <w:r w:rsidRPr="00C018E0">
              <w:rPr>
                <w:rFonts w:ascii="Times New Roman" w:hAnsi="Times New Roman"/>
                <w:spacing w:val="0"/>
                <w:w w:val="100"/>
                <w:lang w:val="en-GB"/>
              </w:rPr>
              <w:t>Greens/EFA</w:t>
            </w:r>
          </w:p>
        </w:tc>
        <w:tc>
          <w:tcPr>
            <w:tcW w:w="1749" w:type="dxa"/>
          </w:tcPr>
          <w:p w:rsidR="00612696" w:rsidRPr="00C018E0" w:rsidRDefault="00612696" w:rsidP="00612696">
            <w:pPr>
              <w:jc w:val="right"/>
              <w:rPr>
                <w:rFonts w:ascii="Times New Roman" w:hAnsi="Times New Roman"/>
                <w:spacing w:val="0"/>
                <w:w w:val="100"/>
                <w:lang w:val="en-GB"/>
              </w:rPr>
            </w:pPr>
            <w:r w:rsidRPr="00C018E0">
              <w:rPr>
                <w:rFonts w:ascii="Times New Roman" w:hAnsi="Times New Roman"/>
                <w:spacing w:val="0"/>
                <w:w w:val="100"/>
                <w:lang w:val="en-GB"/>
              </w:rPr>
              <w:t xml:space="preserve">  42</w:t>
            </w:r>
          </w:p>
        </w:tc>
      </w:tr>
      <w:tr w:rsidR="00612696" w:rsidRPr="00C018E0">
        <w:tc>
          <w:tcPr>
            <w:tcW w:w="5070" w:type="dxa"/>
          </w:tcPr>
          <w:p w:rsidR="00612696" w:rsidRPr="00C018E0" w:rsidRDefault="00612696" w:rsidP="00DD6534">
            <w:pPr>
              <w:rPr>
                <w:rFonts w:ascii="Times New Roman" w:hAnsi="Times New Roman"/>
                <w:spacing w:val="0"/>
                <w:w w:val="100"/>
                <w:lang w:val="en-GB"/>
              </w:rPr>
            </w:pPr>
            <w:r w:rsidRPr="00C018E0">
              <w:rPr>
                <w:rFonts w:ascii="Times New Roman" w:hAnsi="Times New Roman"/>
                <w:spacing w:val="0"/>
                <w:w w:val="100"/>
                <w:lang w:val="en-GB"/>
              </w:rPr>
              <w:t>European United Left/Nordic Green Left</w:t>
            </w:r>
          </w:p>
        </w:tc>
        <w:tc>
          <w:tcPr>
            <w:tcW w:w="1701" w:type="dxa"/>
          </w:tcPr>
          <w:p w:rsidR="00612696" w:rsidRPr="00C018E0" w:rsidRDefault="00612696" w:rsidP="00802CF1">
            <w:pPr>
              <w:jc w:val="right"/>
              <w:rPr>
                <w:rFonts w:ascii="Times New Roman" w:hAnsi="Times New Roman"/>
                <w:spacing w:val="0"/>
                <w:w w:val="100"/>
                <w:lang w:val="en-GB"/>
              </w:rPr>
            </w:pPr>
            <w:r w:rsidRPr="00C018E0">
              <w:rPr>
                <w:rFonts w:ascii="Times New Roman" w:hAnsi="Times New Roman"/>
                <w:spacing w:val="0"/>
                <w:w w:val="100"/>
                <w:lang w:val="en-GB"/>
              </w:rPr>
              <w:t>EUL/NGL</w:t>
            </w:r>
          </w:p>
        </w:tc>
        <w:tc>
          <w:tcPr>
            <w:tcW w:w="1749" w:type="dxa"/>
          </w:tcPr>
          <w:p w:rsidR="00612696" w:rsidRPr="00C018E0" w:rsidRDefault="00612696" w:rsidP="00612696">
            <w:pPr>
              <w:jc w:val="right"/>
              <w:rPr>
                <w:rFonts w:ascii="Times New Roman" w:hAnsi="Times New Roman"/>
                <w:spacing w:val="0"/>
                <w:w w:val="100"/>
                <w:lang w:val="en-GB"/>
              </w:rPr>
            </w:pPr>
            <w:r w:rsidRPr="00C018E0">
              <w:rPr>
                <w:rFonts w:ascii="Times New Roman" w:hAnsi="Times New Roman"/>
                <w:spacing w:val="0"/>
                <w:w w:val="100"/>
                <w:lang w:val="en-GB"/>
              </w:rPr>
              <w:t>41</w:t>
            </w:r>
          </w:p>
        </w:tc>
      </w:tr>
      <w:tr w:rsidR="00612696" w:rsidRPr="00C018E0">
        <w:tc>
          <w:tcPr>
            <w:tcW w:w="5070" w:type="dxa"/>
          </w:tcPr>
          <w:p w:rsidR="00612696" w:rsidRPr="00C018E0" w:rsidRDefault="00612696" w:rsidP="00612696">
            <w:pPr>
              <w:rPr>
                <w:rFonts w:ascii="Times New Roman" w:hAnsi="Times New Roman"/>
                <w:spacing w:val="0"/>
                <w:w w:val="100"/>
                <w:lang w:val="en-GB"/>
              </w:rPr>
            </w:pPr>
            <w:r w:rsidRPr="00C018E0">
              <w:rPr>
                <w:rFonts w:ascii="Times New Roman" w:hAnsi="Times New Roman"/>
                <w:spacing w:val="0"/>
                <w:w w:val="100"/>
                <w:lang w:val="en-GB"/>
              </w:rPr>
              <w:t>Independence/Democracy</w:t>
            </w:r>
          </w:p>
        </w:tc>
        <w:tc>
          <w:tcPr>
            <w:tcW w:w="1701" w:type="dxa"/>
          </w:tcPr>
          <w:p w:rsidR="00612696" w:rsidRPr="00C018E0" w:rsidRDefault="00612696" w:rsidP="00802CF1">
            <w:pPr>
              <w:jc w:val="right"/>
              <w:rPr>
                <w:rFonts w:ascii="Times New Roman" w:hAnsi="Times New Roman"/>
                <w:spacing w:val="0"/>
                <w:w w:val="100"/>
                <w:lang w:val="en-GB"/>
              </w:rPr>
            </w:pPr>
            <w:r w:rsidRPr="00C018E0">
              <w:rPr>
                <w:rFonts w:ascii="Times New Roman" w:hAnsi="Times New Roman"/>
                <w:spacing w:val="0"/>
                <w:w w:val="100"/>
                <w:lang w:val="en-GB"/>
              </w:rPr>
              <w:t>ID</w:t>
            </w:r>
          </w:p>
        </w:tc>
        <w:tc>
          <w:tcPr>
            <w:tcW w:w="1749" w:type="dxa"/>
          </w:tcPr>
          <w:p w:rsidR="00612696" w:rsidRPr="00C018E0" w:rsidRDefault="00612696" w:rsidP="00612696">
            <w:pPr>
              <w:jc w:val="right"/>
              <w:rPr>
                <w:rFonts w:ascii="Times New Roman" w:hAnsi="Times New Roman"/>
                <w:spacing w:val="0"/>
                <w:w w:val="100"/>
                <w:lang w:val="en-GB"/>
              </w:rPr>
            </w:pPr>
            <w:r w:rsidRPr="00C018E0">
              <w:rPr>
                <w:rFonts w:ascii="Times New Roman" w:hAnsi="Times New Roman"/>
                <w:spacing w:val="0"/>
                <w:w w:val="100"/>
                <w:lang w:val="en-GB"/>
              </w:rPr>
              <w:t xml:space="preserve">  2</w:t>
            </w:r>
            <w:r w:rsidR="00E80754">
              <w:rPr>
                <w:rFonts w:ascii="Times New Roman" w:hAnsi="Times New Roman"/>
                <w:spacing w:val="0"/>
                <w:w w:val="100"/>
                <w:lang w:val="en-GB"/>
              </w:rPr>
              <w:t>4</w:t>
            </w:r>
          </w:p>
        </w:tc>
      </w:tr>
      <w:tr w:rsidR="00612696" w:rsidRPr="00C018E0">
        <w:tc>
          <w:tcPr>
            <w:tcW w:w="5070" w:type="dxa"/>
          </w:tcPr>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Identity, Tradition and Sovereignty</w:t>
            </w:r>
          </w:p>
        </w:tc>
        <w:tc>
          <w:tcPr>
            <w:tcW w:w="1701" w:type="dxa"/>
          </w:tcPr>
          <w:p w:rsidR="00612696" w:rsidRPr="00C018E0" w:rsidRDefault="00612696" w:rsidP="00802CF1">
            <w:pPr>
              <w:jc w:val="right"/>
              <w:rPr>
                <w:rFonts w:ascii="Times New Roman" w:hAnsi="Times New Roman"/>
                <w:spacing w:val="0"/>
                <w:w w:val="100"/>
                <w:lang w:val="en-GB"/>
              </w:rPr>
            </w:pPr>
            <w:r w:rsidRPr="00C018E0">
              <w:rPr>
                <w:rFonts w:ascii="Times New Roman" w:hAnsi="Times New Roman"/>
                <w:spacing w:val="0"/>
                <w:w w:val="100"/>
                <w:lang w:val="en-GB"/>
              </w:rPr>
              <w:t>ITS</w:t>
            </w:r>
          </w:p>
        </w:tc>
        <w:tc>
          <w:tcPr>
            <w:tcW w:w="1749" w:type="dxa"/>
          </w:tcPr>
          <w:p w:rsidR="00612696" w:rsidRPr="00C018E0" w:rsidRDefault="00612696" w:rsidP="00612696">
            <w:pPr>
              <w:jc w:val="right"/>
              <w:rPr>
                <w:rFonts w:ascii="Times New Roman" w:hAnsi="Times New Roman"/>
                <w:spacing w:val="0"/>
                <w:w w:val="100"/>
                <w:lang w:val="en-GB"/>
              </w:rPr>
            </w:pPr>
            <w:r w:rsidRPr="00C018E0">
              <w:rPr>
                <w:rFonts w:ascii="Times New Roman" w:hAnsi="Times New Roman"/>
                <w:spacing w:val="0"/>
                <w:w w:val="100"/>
                <w:lang w:val="en-GB"/>
              </w:rPr>
              <w:t xml:space="preserve">  2</w:t>
            </w:r>
            <w:r w:rsidR="00E80754">
              <w:rPr>
                <w:rFonts w:ascii="Times New Roman" w:hAnsi="Times New Roman"/>
                <w:spacing w:val="0"/>
                <w:w w:val="100"/>
                <w:lang w:val="en-GB"/>
              </w:rPr>
              <w:t>3</w:t>
            </w:r>
          </w:p>
        </w:tc>
      </w:tr>
      <w:tr w:rsidR="00612696" w:rsidRPr="00C018E0">
        <w:tc>
          <w:tcPr>
            <w:tcW w:w="5070" w:type="dxa"/>
          </w:tcPr>
          <w:p w:rsidR="00612696" w:rsidRPr="00C018E0" w:rsidRDefault="00612696" w:rsidP="00DD6534">
            <w:pPr>
              <w:rPr>
                <w:rFonts w:ascii="Times New Roman" w:hAnsi="Times New Roman"/>
                <w:spacing w:val="0"/>
                <w:w w:val="100"/>
                <w:lang w:val="en-GB"/>
              </w:rPr>
            </w:pPr>
            <w:r w:rsidRPr="00C018E0">
              <w:rPr>
                <w:rFonts w:ascii="Times New Roman" w:hAnsi="Times New Roman"/>
                <w:spacing w:val="0"/>
                <w:w w:val="100"/>
                <w:lang w:val="en-GB"/>
              </w:rPr>
              <w:t>Non-</w:t>
            </w:r>
            <w:r w:rsidRPr="006B2A1B">
              <w:rPr>
                <w:rFonts w:ascii="Times New Roman" w:hAnsi="Times New Roman"/>
                <w:spacing w:val="0"/>
                <w:w w:val="100"/>
                <w:lang w:val="en-GB"/>
              </w:rPr>
              <w:t>attached</w:t>
            </w:r>
            <w:r w:rsidR="00DD6534" w:rsidRPr="006B2A1B">
              <w:rPr>
                <w:rFonts w:ascii="Times New Roman" w:hAnsi="Times New Roman"/>
                <w:spacing w:val="0"/>
                <w:w w:val="100"/>
                <w:lang w:val="en-GB"/>
              </w:rPr>
              <w:t xml:space="preserve"> members and temporarily </w:t>
            </w:r>
            <w:r w:rsidR="009C4924" w:rsidRPr="006B2A1B">
              <w:rPr>
                <w:rFonts w:ascii="Times New Roman" w:hAnsi="Times New Roman"/>
                <w:spacing w:val="0"/>
                <w:w w:val="100"/>
                <w:lang w:val="en-GB"/>
              </w:rPr>
              <w:t>vacant</w:t>
            </w:r>
            <w:r w:rsidR="00DD6534" w:rsidRPr="006B2A1B">
              <w:rPr>
                <w:rFonts w:ascii="Times New Roman" w:hAnsi="Times New Roman"/>
                <w:spacing w:val="0"/>
                <w:w w:val="100"/>
                <w:lang w:val="en-GB"/>
              </w:rPr>
              <w:t xml:space="preserve"> seats</w:t>
            </w:r>
          </w:p>
        </w:tc>
        <w:tc>
          <w:tcPr>
            <w:tcW w:w="1701" w:type="dxa"/>
          </w:tcPr>
          <w:p w:rsidR="00612696" w:rsidRPr="00C018E0" w:rsidRDefault="00612696" w:rsidP="00802CF1">
            <w:pPr>
              <w:jc w:val="right"/>
              <w:rPr>
                <w:rFonts w:ascii="Times New Roman" w:hAnsi="Times New Roman"/>
                <w:spacing w:val="0"/>
                <w:w w:val="100"/>
                <w:lang w:val="en-GB"/>
              </w:rPr>
            </w:pPr>
            <w:r w:rsidRPr="00C018E0">
              <w:rPr>
                <w:rFonts w:ascii="Times New Roman" w:hAnsi="Times New Roman"/>
                <w:spacing w:val="0"/>
                <w:w w:val="100"/>
                <w:lang w:val="en-GB"/>
              </w:rPr>
              <w:t>NI</w:t>
            </w:r>
          </w:p>
        </w:tc>
        <w:tc>
          <w:tcPr>
            <w:tcW w:w="1749" w:type="dxa"/>
          </w:tcPr>
          <w:p w:rsidR="00612696" w:rsidRPr="00C018E0" w:rsidRDefault="00612696" w:rsidP="00612696">
            <w:pPr>
              <w:jc w:val="right"/>
              <w:rPr>
                <w:rFonts w:ascii="Times New Roman" w:hAnsi="Times New Roman"/>
                <w:spacing w:val="0"/>
                <w:w w:val="100"/>
                <w:lang w:val="en-GB"/>
              </w:rPr>
            </w:pPr>
            <w:r w:rsidRPr="00C018E0">
              <w:rPr>
                <w:rFonts w:ascii="Times New Roman" w:hAnsi="Times New Roman"/>
                <w:spacing w:val="0"/>
                <w:w w:val="100"/>
                <w:lang w:val="en-GB"/>
              </w:rPr>
              <w:t xml:space="preserve">  1</w:t>
            </w:r>
            <w:r w:rsidR="00E80754">
              <w:rPr>
                <w:rFonts w:ascii="Times New Roman" w:hAnsi="Times New Roman"/>
                <w:spacing w:val="0"/>
                <w:w w:val="100"/>
                <w:lang w:val="en-GB"/>
              </w:rPr>
              <w:t>3</w:t>
            </w:r>
          </w:p>
        </w:tc>
      </w:tr>
      <w:tr w:rsidR="00612696" w:rsidRPr="00C018E0">
        <w:tc>
          <w:tcPr>
            <w:tcW w:w="5070" w:type="dxa"/>
          </w:tcPr>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Total</w:t>
            </w:r>
          </w:p>
        </w:tc>
        <w:tc>
          <w:tcPr>
            <w:tcW w:w="1701" w:type="dxa"/>
          </w:tcPr>
          <w:p w:rsidR="00612696" w:rsidRPr="00C018E0" w:rsidRDefault="00612696" w:rsidP="00612696">
            <w:pPr>
              <w:jc w:val="both"/>
              <w:rPr>
                <w:rFonts w:ascii="Times New Roman" w:hAnsi="Times New Roman"/>
                <w:spacing w:val="0"/>
                <w:w w:val="100"/>
                <w:lang w:val="en-GB"/>
              </w:rPr>
            </w:pPr>
          </w:p>
        </w:tc>
        <w:tc>
          <w:tcPr>
            <w:tcW w:w="1749" w:type="dxa"/>
          </w:tcPr>
          <w:p w:rsidR="00612696" w:rsidRPr="00C018E0" w:rsidRDefault="00612696" w:rsidP="00612696">
            <w:pPr>
              <w:jc w:val="right"/>
              <w:rPr>
                <w:rFonts w:ascii="Times New Roman" w:hAnsi="Times New Roman"/>
                <w:spacing w:val="0"/>
                <w:w w:val="100"/>
                <w:lang w:val="en-GB"/>
              </w:rPr>
            </w:pPr>
            <w:r w:rsidRPr="00C018E0">
              <w:rPr>
                <w:rFonts w:ascii="Times New Roman" w:hAnsi="Times New Roman"/>
                <w:spacing w:val="0"/>
                <w:w w:val="100"/>
                <w:lang w:val="en-GB"/>
              </w:rPr>
              <w:t>7</w:t>
            </w:r>
            <w:r w:rsidR="00443884" w:rsidRPr="00C018E0">
              <w:rPr>
                <w:rFonts w:ascii="Times New Roman" w:hAnsi="Times New Roman"/>
                <w:spacing w:val="0"/>
                <w:w w:val="100"/>
                <w:lang w:val="en-GB"/>
              </w:rPr>
              <w:t>8</w:t>
            </w:r>
            <w:r w:rsidR="00DD6534" w:rsidRPr="00C018E0">
              <w:rPr>
                <w:rFonts w:ascii="Times New Roman" w:hAnsi="Times New Roman"/>
                <w:spacing w:val="0"/>
                <w:w w:val="100"/>
                <w:lang w:val="en-GB"/>
              </w:rPr>
              <w:t>5</w:t>
            </w:r>
          </w:p>
        </w:tc>
      </w:tr>
    </w:tbl>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br w:type="page"/>
      </w:r>
    </w:p>
    <w:p w:rsidR="00612696" w:rsidRPr="00C018E0" w:rsidRDefault="00612696" w:rsidP="00612696">
      <w:pPr>
        <w:jc w:val="both"/>
        <w:rPr>
          <w:rFonts w:ascii="Times New Roman" w:hAnsi="Times New Roman"/>
          <w:b/>
          <w:spacing w:val="0"/>
          <w:w w:val="100"/>
          <w:lang w:val="en-GB"/>
        </w:rPr>
      </w:pPr>
      <w:r w:rsidRPr="00C018E0">
        <w:rPr>
          <w:rFonts w:ascii="Times New Roman" w:hAnsi="Times New Roman"/>
          <w:b/>
          <w:spacing w:val="0"/>
          <w:w w:val="100"/>
          <w:lang w:val="en-GB"/>
        </w:rPr>
        <w:lastRenderedPageBreak/>
        <w:t>Number of seats per country</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134"/>
        <w:gridCol w:w="2088"/>
        <w:gridCol w:w="1276"/>
      </w:tblGrid>
      <w:tr w:rsidR="00612696" w:rsidRPr="00C018E0">
        <w:tc>
          <w:tcPr>
            <w:tcW w:w="2448" w:type="dxa"/>
          </w:tcPr>
          <w:p w:rsidR="00612696" w:rsidRPr="00C018E0" w:rsidRDefault="008A7F1B" w:rsidP="00612696">
            <w:pPr>
              <w:jc w:val="both"/>
              <w:rPr>
                <w:rFonts w:ascii="Times New Roman" w:hAnsi="Times New Roman"/>
                <w:spacing w:val="0"/>
                <w:w w:val="100"/>
                <w:lang w:val="en-GB"/>
              </w:rPr>
            </w:pPr>
            <w:smartTag w:uri="urn:schemas-microsoft-com:office:smarttags" w:element="place">
              <w:smartTag w:uri="urn:schemas-microsoft-com:office:smarttags" w:element="country-region">
                <w:r>
                  <w:rPr>
                    <w:rFonts w:ascii="Times New Roman" w:hAnsi="Times New Roman"/>
                    <w:spacing w:val="0"/>
                    <w:w w:val="100"/>
                    <w:lang w:val="en-GB"/>
                  </w:rPr>
                  <w:t>Austria</w:t>
                </w:r>
              </w:smartTag>
            </w:smartTag>
          </w:p>
        </w:tc>
        <w:tc>
          <w:tcPr>
            <w:tcW w:w="1134" w:type="dxa"/>
          </w:tcPr>
          <w:p w:rsidR="00612696" w:rsidRPr="00C018E0" w:rsidRDefault="00612696" w:rsidP="00612696">
            <w:pPr>
              <w:jc w:val="right"/>
              <w:rPr>
                <w:rFonts w:ascii="Times New Roman" w:hAnsi="Times New Roman"/>
                <w:spacing w:val="0"/>
                <w:w w:val="100"/>
                <w:lang w:val="en-GB"/>
              </w:rPr>
            </w:pPr>
            <w:r w:rsidRPr="00C018E0">
              <w:rPr>
                <w:rFonts w:ascii="Times New Roman" w:hAnsi="Times New Roman"/>
                <w:spacing w:val="0"/>
                <w:w w:val="100"/>
                <w:lang w:val="en-GB"/>
              </w:rPr>
              <w:t>24</w:t>
            </w:r>
          </w:p>
        </w:tc>
        <w:tc>
          <w:tcPr>
            <w:tcW w:w="2088" w:type="dxa"/>
          </w:tcPr>
          <w:p w:rsidR="00612696" w:rsidRPr="00C018E0" w:rsidDel="00240143" w:rsidRDefault="008A7F1B" w:rsidP="00612696">
            <w:pPr>
              <w:jc w:val="both"/>
              <w:rPr>
                <w:rFonts w:ascii="Times New Roman" w:hAnsi="Times New Roman"/>
                <w:spacing w:val="0"/>
                <w:w w:val="100"/>
                <w:lang w:val="en-GB"/>
              </w:rPr>
            </w:pPr>
            <w:smartTag w:uri="urn:schemas-microsoft-com:office:smarttags" w:element="place">
              <w:smartTag w:uri="urn:schemas-microsoft-com:office:smarttags" w:element="country-region">
                <w:r>
                  <w:rPr>
                    <w:rFonts w:ascii="Times New Roman" w:hAnsi="Times New Roman"/>
                    <w:spacing w:val="0"/>
                    <w:w w:val="100"/>
                    <w:lang w:val="en-GB"/>
                  </w:rPr>
                  <w:t>Latvia</w:t>
                </w:r>
              </w:smartTag>
            </w:smartTag>
          </w:p>
        </w:tc>
        <w:tc>
          <w:tcPr>
            <w:tcW w:w="1276" w:type="dxa"/>
          </w:tcPr>
          <w:p w:rsidR="00612696" w:rsidRPr="00C018E0" w:rsidRDefault="00612696" w:rsidP="00612696">
            <w:pPr>
              <w:jc w:val="right"/>
              <w:rPr>
                <w:rFonts w:ascii="Times New Roman" w:hAnsi="Times New Roman"/>
                <w:spacing w:val="0"/>
                <w:w w:val="100"/>
                <w:lang w:val="en-GB"/>
              </w:rPr>
            </w:pPr>
            <w:r w:rsidRPr="00C018E0">
              <w:rPr>
                <w:rFonts w:ascii="Times New Roman" w:hAnsi="Times New Roman"/>
                <w:spacing w:val="0"/>
                <w:w w:val="100"/>
                <w:lang w:val="en-GB"/>
              </w:rPr>
              <w:t xml:space="preserve">  6</w:t>
            </w:r>
          </w:p>
        </w:tc>
      </w:tr>
      <w:tr w:rsidR="00612696" w:rsidRPr="00C018E0">
        <w:tc>
          <w:tcPr>
            <w:tcW w:w="2448" w:type="dxa"/>
          </w:tcPr>
          <w:p w:rsidR="00612696" w:rsidRPr="00C018E0" w:rsidRDefault="008A7F1B" w:rsidP="00612696">
            <w:pPr>
              <w:jc w:val="both"/>
              <w:rPr>
                <w:rFonts w:ascii="Times New Roman" w:hAnsi="Times New Roman"/>
                <w:spacing w:val="0"/>
                <w:w w:val="100"/>
                <w:lang w:val="en-GB"/>
              </w:rPr>
            </w:pPr>
            <w:smartTag w:uri="urn:schemas-microsoft-com:office:smarttags" w:element="place">
              <w:smartTag w:uri="urn:schemas-microsoft-com:office:smarttags" w:element="country-region">
                <w:r>
                  <w:rPr>
                    <w:rFonts w:ascii="Times New Roman" w:hAnsi="Times New Roman"/>
                    <w:spacing w:val="0"/>
                    <w:w w:val="100"/>
                    <w:lang w:val="en-GB"/>
                  </w:rPr>
                  <w:t>Belgium</w:t>
                </w:r>
              </w:smartTag>
            </w:smartTag>
          </w:p>
        </w:tc>
        <w:tc>
          <w:tcPr>
            <w:tcW w:w="1134" w:type="dxa"/>
          </w:tcPr>
          <w:p w:rsidR="00612696" w:rsidRPr="00C018E0" w:rsidRDefault="00612696" w:rsidP="00612696">
            <w:pPr>
              <w:jc w:val="right"/>
              <w:rPr>
                <w:rFonts w:ascii="Times New Roman" w:hAnsi="Times New Roman"/>
                <w:spacing w:val="0"/>
                <w:w w:val="100"/>
                <w:lang w:val="en-GB"/>
              </w:rPr>
            </w:pPr>
            <w:r w:rsidRPr="00C018E0">
              <w:rPr>
                <w:rFonts w:ascii="Times New Roman" w:hAnsi="Times New Roman"/>
                <w:spacing w:val="0"/>
                <w:w w:val="100"/>
                <w:lang w:val="en-GB"/>
              </w:rPr>
              <w:t>18</w:t>
            </w:r>
          </w:p>
        </w:tc>
        <w:tc>
          <w:tcPr>
            <w:tcW w:w="2088" w:type="dxa"/>
          </w:tcPr>
          <w:p w:rsidR="00612696" w:rsidRPr="00C018E0" w:rsidRDefault="008A7F1B" w:rsidP="00612696">
            <w:pPr>
              <w:jc w:val="both"/>
              <w:rPr>
                <w:rFonts w:ascii="Times New Roman" w:hAnsi="Times New Roman"/>
                <w:spacing w:val="0"/>
                <w:w w:val="100"/>
                <w:lang w:val="en-GB"/>
              </w:rPr>
            </w:pPr>
            <w:smartTag w:uri="urn:schemas-microsoft-com:office:smarttags" w:element="place">
              <w:smartTag w:uri="urn:schemas-microsoft-com:office:smarttags" w:element="country-region">
                <w:r>
                  <w:rPr>
                    <w:rFonts w:ascii="Times New Roman" w:hAnsi="Times New Roman"/>
                    <w:spacing w:val="0"/>
                    <w:w w:val="100"/>
                    <w:lang w:val="en-GB"/>
                  </w:rPr>
                  <w:t>Lithuania</w:t>
                </w:r>
              </w:smartTag>
            </w:smartTag>
          </w:p>
        </w:tc>
        <w:tc>
          <w:tcPr>
            <w:tcW w:w="1276" w:type="dxa"/>
          </w:tcPr>
          <w:p w:rsidR="00612696" w:rsidRPr="00C018E0" w:rsidRDefault="00612696" w:rsidP="00612696">
            <w:pPr>
              <w:jc w:val="right"/>
              <w:rPr>
                <w:rFonts w:ascii="Times New Roman" w:hAnsi="Times New Roman"/>
                <w:spacing w:val="0"/>
                <w:w w:val="100"/>
                <w:lang w:val="en-GB"/>
              </w:rPr>
            </w:pPr>
            <w:r w:rsidRPr="00C018E0">
              <w:rPr>
                <w:rFonts w:ascii="Times New Roman" w:hAnsi="Times New Roman"/>
                <w:spacing w:val="0"/>
                <w:w w:val="100"/>
                <w:lang w:val="en-GB"/>
              </w:rPr>
              <w:t>24</w:t>
            </w:r>
          </w:p>
        </w:tc>
      </w:tr>
      <w:tr w:rsidR="00612696" w:rsidRPr="00C018E0">
        <w:tc>
          <w:tcPr>
            <w:tcW w:w="2448" w:type="dxa"/>
          </w:tcPr>
          <w:p w:rsidR="00612696" w:rsidRPr="00C018E0" w:rsidRDefault="008A7F1B" w:rsidP="00612696">
            <w:pPr>
              <w:jc w:val="both"/>
              <w:rPr>
                <w:rFonts w:ascii="Times New Roman" w:hAnsi="Times New Roman"/>
                <w:spacing w:val="0"/>
                <w:w w:val="100"/>
                <w:lang w:val="en-GB"/>
              </w:rPr>
            </w:pPr>
            <w:smartTag w:uri="urn:schemas-microsoft-com:office:smarttags" w:element="place">
              <w:smartTag w:uri="urn:schemas-microsoft-com:office:smarttags" w:element="country-region">
                <w:r>
                  <w:rPr>
                    <w:rFonts w:ascii="Times New Roman" w:hAnsi="Times New Roman"/>
                    <w:spacing w:val="0"/>
                    <w:w w:val="100"/>
                    <w:lang w:val="en-GB"/>
                  </w:rPr>
                  <w:t>Bulgaria</w:t>
                </w:r>
              </w:smartTag>
            </w:smartTag>
          </w:p>
        </w:tc>
        <w:tc>
          <w:tcPr>
            <w:tcW w:w="1134" w:type="dxa"/>
          </w:tcPr>
          <w:p w:rsidR="00612696" w:rsidRPr="00C018E0" w:rsidRDefault="00612696" w:rsidP="00612696">
            <w:pPr>
              <w:jc w:val="right"/>
              <w:rPr>
                <w:rFonts w:ascii="Times New Roman" w:hAnsi="Times New Roman"/>
                <w:spacing w:val="0"/>
                <w:w w:val="100"/>
                <w:lang w:val="en-GB"/>
              </w:rPr>
            </w:pPr>
            <w:r w:rsidRPr="00C018E0">
              <w:rPr>
                <w:rFonts w:ascii="Times New Roman" w:hAnsi="Times New Roman"/>
                <w:spacing w:val="0"/>
                <w:w w:val="100"/>
                <w:lang w:val="en-GB"/>
              </w:rPr>
              <w:t>24</w:t>
            </w:r>
          </w:p>
        </w:tc>
        <w:tc>
          <w:tcPr>
            <w:tcW w:w="2088" w:type="dxa"/>
          </w:tcPr>
          <w:p w:rsidR="00612696" w:rsidRPr="00C018E0" w:rsidRDefault="008A7F1B" w:rsidP="00612696">
            <w:pPr>
              <w:jc w:val="both"/>
              <w:rPr>
                <w:rFonts w:ascii="Times New Roman" w:hAnsi="Times New Roman"/>
                <w:spacing w:val="0"/>
                <w:w w:val="100"/>
                <w:lang w:val="en-GB"/>
              </w:rPr>
            </w:pPr>
            <w:smartTag w:uri="urn:schemas-microsoft-com:office:smarttags" w:element="place">
              <w:smartTag w:uri="urn:schemas-microsoft-com:office:smarttags" w:element="country-region">
                <w:r>
                  <w:rPr>
                    <w:rFonts w:ascii="Times New Roman" w:hAnsi="Times New Roman"/>
                    <w:spacing w:val="0"/>
                    <w:w w:val="100"/>
                    <w:lang w:val="en-GB"/>
                  </w:rPr>
                  <w:t>Luxembourg</w:t>
                </w:r>
              </w:smartTag>
            </w:smartTag>
          </w:p>
        </w:tc>
        <w:tc>
          <w:tcPr>
            <w:tcW w:w="1276" w:type="dxa"/>
          </w:tcPr>
          <w:p w:rsidR="00612696" w:rsidRPr="00C018E0" w:rsidRDefault="00612696" w:rsidP="00612696">
            <w:pPr>
              <w:jc w:val="right"/>
              <w:rPr>
                <w:rFonts w:ascii="Times New Roman" w:hAnsi="Times New Roman"/>
                <w:spacing w:val="0"/>
                <w:w w:val="100"/>
                <w:lang w:val="en-GB"/>
              </w:rPr>
            </w:pPr>
            <w:r w:rsidRPr="00C018E0">
              <w:rPr>
                <w:rFonts w:ascii="Times New Roman" w:hAnsi="Times New Roman"/>
                <w:spacing w:val="0"/>
                <w:w w:val="100"/>
                <w:lang w:val="en-GB"/>
              </w:rPr>
              <w:t xml:space="preserve">  5</w:t>
            </w:r>
          </w:p>
        </w:tc>
      </w:tr>
      <w:tr w:rsidR="00612696" w:rsidRPr="00C018E0">
        <w:tc>
          <w:tcPr>
            <w:tcW w:w="2448" w:type="dxa"/>
          </w:tcPr>
          <w:p w:rsidR="00612696" w:rsidRPr="00C018E0" w:rsidRDefault="00A435C6" w:rsidP="00612696">
            <w:pPr>
              <w:jc w:val="both"/>
              <w:rPr>
                <w:rFonts w:ascii="Times New Roman" w:hAnsi="Times New Roman"/>
                <w:spacing w:val="0"/>
                <w:w w:val="100"/>
                <w:lang w:val="en-GB"/>
              </w:rPr>
            </w:pPr>
            <w:smartTag w:uri="urn:schemas-microsoft-com:office:smarttags" w:element="place">
              <w:smartTag w:uri="urn:schemas-microsoft-com:office:smarttags" w:element="country-region">
                <w:r>
                  <w:rPr>
                    <w:rFonts w:ascii="Times New Roman" w:hAnsi="Times New Roman"/>
                    <w:spacing w:val="0"/>
                    <w:w w:val="100"/>
                    <w:lang w:val="en-GB"/>
                  </w:rPr>
                  <w:t>Cyprus</w:t>
                </w:r>
              </w:smartTag>
            </w:smartTag>
          </w:p>
        </w:tc>
        <w:tc>
          <w:tcPr>
            <w:tcW w:w="1134" w:type="dxa"/>
          </w:tcPr>
          <w:p w:rsidR="00612696" w:rsidRPr="00C018E0" w:rsidRDefault="00612696" w:rsidP="00612696">
            <w:pPr>
              <w:jc w:val="right"/>
              <w:rPr>
                <w:rFonts w:ascii="Times New Roman" w:hAnsi="Times New Roman"/>
                <w:spacing w:val="0"/>
                <w:w w:val="100"/>
                <w:lang w:val="en-GB"/>
              </w:rPr>
            </w:pPr>
            <w:r w:rsidRPr="00C018E0">
              <w:rPr>
                <w:rFonts w:ascii="Times New Roman" w:hAnsi="Times New Roman"/>
                <w:spacing w:val="0"/>
                <w:w w:val="100"/>
                <w:lang w:val="en-GB"/>
              </w:rPr>
              <w:t>14</w:t>
            </w:r>
          </w:p>
        </w:tc>
        <w:tc>
          <w:tcPr>
            <w:tcW w:w="2088" w:type="dxa"/>
          </w:tcPr>
          <w:p w:rsidR="00612696" w:rsidRPr="00C018E0" w:rsidRDefault="008A7F1B" w:rsidP="00612696">
            <w:pPr>
              <w:jc w:val="both"/>
              <w:rPr>
                <w:rFonts w:ascii="Times New Roman" w:hAnsi="Times New Roman"/>
                <w:spacing w:val="0"/>
                <w:w w:val="100"/>
                <w:lang w:val="en-GB"/>
              </w:rPr>
            </w:pPr>
            <w:smartTag w:uri="urn:schemas-microsoft-com:office:smarttags" w:element="place">
              <w:smartTag w:uri="urn:schemas-microsoft-com:office:smarttags" w:element="country-region">
                <w:r>
                  <w:rPr>
                    <w:rFonts w:ascii="Times New Roman" w:hAnsi="Times New Roman"/>
                    <w:spacing w:val="0"/>
                    <w:w w:val="100"/>
                    <w:lang w:val="en-GB"/>
                  </w:rPr>
                  <w:t>Malta</w:t>
                </w:r>
              </w:smartTag>
            </w:smartTag>
          </w:p>
        </w:tc>
        <w:tc>
          <w:tcPr>
            <w:tcW w:w="1276" w:type="dxa"/>
          </w:tcPr>
          <w:p w:rsidR="00612696" w:rsidRPr="00C018E0" w:rsidRDefault="00612696" w:rsidP="00612696">
            <w:pPr>
              <w:jc w:val="right"/>
              <w:rPr>
                <w:rFonts w:ascii="Times New Roman" w:hAnsi="Times New Roman"/>
                <w:spacing w:val="0"/>
                <w:w w:val="100"/>
                <w:lang w:val="en-GB"/>
              </w:rPr>
            </w:pPr>
            <w:r w:rsidRPr="00C018E0">
              <w:rPr>
                <w:rFonts w:ascii="Times New Roman" w:hAnsi="Times New Roman"/>
                <w:spacing w:val="0"/>
                <w:w w:val="100"/>
                <w:lang w:val="en-GB"/>
              </w:rPr>
              <w:t>2</w:t>
            </w:r>
            <w:r w:rsidR="00443884" w:rsidRPr="00C018E0">
              <w:rPr>
                <w:rFonts w:ascii="Times New Roman" w:hAnsi="Times New Roman"/>
                <w:spacing w:val="0"/>
                <w:w w:val="100"/>
                <w:lang w:val="en-GB"/>
              </w:rPr>
              <w:t>7</w:t>
            </w:r>
          </w:p>
        </w:tc>
      </w:tr>
      <w:tr w:rsidR="00612696" w:rsidRPr="00C018E0">
        <w:tc>
          <w:tcPr>
            <w:tcW w:w="2448" w:type="dxa"/>
          </w:tcPr>
          <w:p w:rsidR="00612696" w:rsidRPr="00C018E0" w:rsidRDefault="00A435C6" w:rsidP="00612696">
            <w:pPr>
              <w:jc w:val="both"/>
              <w:rPr>
                <w:rFonts w:ascii="Times New Roman" w:hAnsi="Times New Roman"/>
                <w:spacing w:val="0"/>
                <w:w w:val="100"/>
                <w:lang w:val="en-GB"/>
              </w:rPr>
            </w:pPr>
            <w:smartTag w:uri="urn:schemas-microsoft-com:office:smarttags" w:element="place">
              <w:smartTag w:uri="urn:schemas-microsoft-com:office:smarttags" w:element="PlaceName">
                <w:r>
                  <w:rPr>
                    <w:rFonts w:ascii="Times New Roman" w:hAnsi="Times New Roman"/>
                    <w:spacing w:val="0"/>
                    <w:w w:val="100"/>
                    <w:lang w:val="en-GB"/>
                  </w:rPr>
                  <w:t>Czech</w:t>
                </w:r>
              </w:smartTag>
              <w:r>
                <w:rPr>
                  <w:rFonts w:ascii="Times New Roman" w:hAnsi="Times New Roman"/>
                  <w:spacing w:val="0"/>
                  <w:w w:val="100"/>
                  <w:lang w:val="en-GB"/>
                </w:rPr>
                <w:t xml:space="preserve"> </w:t>
              </w:r>
              <w:smartTag w:uri="urn:schemas-microsoft-com:office:smarttags" w:element="PlaceType">
                <w:r>
                  <w:rPr>
                    <w:rFonts w:ascii="Times New Roman" w:hAnsi="Times New Roman"/>
                    <w:spacing w:val="0"/>
                    <w:w w:val="100"/>
                    <w:lang w:val="en-GB"/>
                  </w:rPr>
                  <w:t>Republic</w:t>
                </w:r>
              </w:smartTag>
            </w:smartTag>
          </w:p>
        </w:tc>
        <w:tc>
          <w:tcPr>
            <w:tcW w:w="1134" w:type="dxa"/>
          </w:tcPr>
          <w:p w:rsidR="00612696" w:rsidRPr="00C018E0" w:rsidRDefault="00612696" w:rsidP="00612696">
            <w:pPr>
              <w:jc w:val="right"/>
              <w:rPr>
                <w:rFonts w:ascii="Times New Roman" w:hAnsi="Times New Roman"/>
                <w:spacing w:val="0"/>
                <w:w w:val="100"/>
                <w:lang w:val="en-GB"/>
              </w:rPr>
            </w:pPr>
            <w:r w:rsidRPr="00C018E0">
              <w:rPr>
                <w:rFonts w:ascii="Times New Roman" w:hAnsi="Times New Roman"/>
                <w:spacing w:val="0"/>
                <w:w w:val="100"/>
                <w:lang w:val="en-GB"/>
              </w:rPr>
              <w:t>99</w:t>
            </w:r>
          </w:p>
        </w:tc>
        <w:tc>
          <w:tcPr>
            <w:tcW w:w="2088" w:type="dxa"/>
          </w:tcPr>
          <w:p w:rsidR="00612696" w:rsidRPr="00C018E0" w:rsidRDefault="008A7F1B" w:rsidP="00612696">
            <w:pPr>
              <w:jc w:val="both"/>
              <w:rPr>
                <w:rFonts w:ascii="Times New Roman" w:hAnsi="Times New Roman"/>
                <w:spacing w:val="0"/>
                <w:w w:val="100"/>
                <w:lang w:val="en-GB"/>
              </w:rPr>
            </w:pPr>
            <w:smartTag w:uri="urn:schemas-microsoft-com:office:smarttags" w:element="place">
              <w:smartTag w:uri="urn:schemas-microsoft-com:office:smarttags" w:element="country-region">
                <w:r>
                  <w:rPr>
                    <w:rFonts w:ascii="Times New Roman" w:hAnsi="Times New Roman"/>
                    <w:spacing w:val="0"/>
                    <w:w w:val="100"/>
                    <w:lang w:val="en-GB"/>
                  </w:rPr>
                  <w:t>Netherlands</w:t>
                </w:r>
              </w:smartTag>
            </w:smartTag>
          </w:p>
        </w:tc>
        <w:tc>
          <w:tcPr>
            <w:tcW w:w="1276" w:type="dxa"/>
          </w:tcPr>
          <w:p w:rsidR="00612696" w:rsidRPr="00C018E0" w:rsidRDefault="00612696" w:rsidP="00612696">
            <w:pPr>
              <w:jc w:val="right"/>
              <w:rPr>
                <w:rFonts w:ascii="Times New Roman" w:hAnsi="Times New Roman"/>
                <w:spacing w:val="0"/>
                <w:w w:val="100"/>
                <w:lang w:val="en-GB"/>
              </w:rPr>
            </w:pPr>
            <w:r w:rsidRPr="00C018E0">
              <w:rPr>
                <w:rFonts w:ascii="Times New Roman" w:hAnsi="Times New Roman"/>
                <w:spacing w:val="0"/>
                <w:w w:val="100"/>
                <w:lang w:val="en-GB"/>
              </w:rPr>
              <w:t>18</w:t>
            </w:r>
          </w:p>
        </w:tc>
      </w:tr>
      <w:tr w:rsidR="00612696" w:rsidRPr="00C018E0">
        <w:tc>
          <w:tcPr>
            <w:tcW w:w="2448" w:type="dxa"/>
          </w:tcPr>
          <w:p w:rsidR="00612696" w:rsidRPr="00C018E0" w:rsidRDefault="008A7F1B" w:rsidP="00612696">
            <w:pPr>
              <w:jc w:val="both"/>
              <w:rPr>
                <w:rFonts w:ascii="Times New Roman" w:hAnsi="Times New Roman"/>
                <w:spacing w:val="0"/>
                <w:w w:val="100"/>
                <w:lang w:val="en-GB"/>
              </w:rPr>
            </w:pPr>
            <w:smartTag w:uri="urn:schemas-microsoft-com:office:smarttags" w:element="place">
              <w:smartTag w:uri="urn:schemas-microsoft-com:office:smarttags" w:element="country-region">
                <w:r>
                  <w:rPr>
                    <w:rFonts w:ascii="Times New Roman" w:hAnsi="Times New Roman"/>
                    <w:spacing w:val="0"/>
                    <w:w w:val="100"/>
                    <w:lang w:val="en-GB"/>
                  </w:rPr>
                  <w:t>Denmark</w:t>
                </w:r>
              </w:smartTag>
            </w:smartTag>
          </w:p>
        </w:tc>
        <w:tc>
          <w:tcPr>
            <w:tcW w:w="1134" w:type="dxa"/>
          </w:tcPr>
          <w:p w:rsidR="00612696" w:rsidRPr="00C018E0" w:rsidRDefault="00612696" w:rsidP="00612696">
            <w:pPr>
              <w:jc w:val="right"/>
              <w:rPr>
                <w:rFonts w:ascii="Times New Roman" w:hAnsi="Times New Roman"/>
                <w:spacing w:val="0"/>
                <w:w w:val="100"/>
                <w:lang w:val="en-GB"/>
              </w:rPr>
            </w:pPr>
            <w:r w:rsidRPr="00C018E0">
              <w:rPr>
                <w:rFonts w:ascii="Times New Roman" w:hAnsi="Times New Roman"/>
                <w:spacing w:val="0"/>
                <w:w w:val="100"/>
                <w:lang w:val="en-GB"/>
              </w:rPr>
              <w:t xml:space="preserve">  6</w:t>
            </w:r>
          </w:p>
        </w:tc>
        <w:tc>
          <w:tcPr>
            <w:tcW w:w="2088" w:type="dxa"/>
          </w:tcPr>
          <w:p w:rsidR="00612696" w:rsidRPr="00C018E0" w:rsidRDefault="00612696" w:rsidP="00612696">
            <w:pPr>
              <w:jc w:val="both"/>
              <w:rPr>
                <w:rFonts w:ascii="Times New Roman" w:hAnsi="Times New Roman"/>
                <w:spacing w:val="0"/>
                <w:w w:val="100"/>
                <w:lang w:val="en-GB"/>
              </w:rPr>
            </w:pPr>
            <w:smartTag w:uri="urn:schemas-microsoft-com:office:smarttags" w:element="place">
              <w:smartTag w:uri="urn:schemas-microsoft-com:office:smarttags" w:element="country-region">
                <w:r w:rsidRPr="00C018E0">
                  <w:rPr>
                    <w:rFonts w:ascii="Times New Roman" w:hAnsi="Times New Roman"/>
                    <w:spacing w:val="0"/>
                    <w:w w:val="100"/>
                    <w:lang w:val="en-GB"/>
                  </w:rPr>
                  <w:t>Poland</w:t>
                </w:r>
              </w:smartTag>
            </w:smartTag>
          </w:p>
        </w:tc>
        <w:tc>
          <w:tcPr>
            <w:tcW w:w="1276" w:type="dxa"/>
          </w:tcPr>
          <w:p w:rsidR="00612696" w:rsidRPr="00C018E0" w:rsidRDefault="00612696" w:rsidP="00612696">
            <w:pPr>
              <w:jc w:val="right"/>
              <w:rPr>
                <w:rFonts w:ascii="Times New Roman" w:hAnsi="Times New Roman"/>
                <w:spacing w:val="0"/>
                <w:w w:val="100"/>
                <w:lang w:val="en-GB"/>
              </w:rPr>
            </w:pPr>
            <w:r w:rsidRPr="00C018E0">
              <w:rPr>
                <w:rFonts w:ascii="Times New Roman" w:hAnsi="Times New Roman"/>
                <w:spacing w:val="0"/>
                <w:w w:val="100"/>
                <w:lang w:val="en-GB"/>
              </w:rPr>
              <w:t>54</w:t>
            </w:r>
          </w:p>
        </w:tc>
      </w:tr>
      <w:tr w:rsidR="00612696" w:rsidRPr="00C018E0">
        <w:tc>
          <w:tcPr>
            <w:tcW w:w="2448" w:type="dxa"/>
          </w:tcPr>
          <w:p w:rsidR="00612696" w:rsidRPr="00C018E0" w:rsidRDefault="008A7F1B" w:rsidP="00612696">
            <w:pPr>
              <w:jc w:val="both"/>
              <w:rPr>
                <w:rFonts w:ascii="Times New Roman" w:hAnsi="Times New Roman"/>
                <w:spacing w:val="0"/>
                <w:w w:val="100"/>
                <w:lang w:val="en-GB"/>
              </w:rPr>
            </w:pPr>
            <w:smartTag w:uri="urn:schemas-microsoft-com:office:smarttags" w:element="place">
              <w:smartTag w:uri="urn:schemas-microsoft-com:office:smarttags" w:element="country-region">
                <w:r>
                  <w:rPr>
                    <w:rFonts w:ascii="Times New Roman" w:hAnsi="Times New Roman"/>
                    <w:spacing w:val="0"/>
                    <w:w w:val="100"/>
                    <w:lang w:val="en-GB"/>
                  </w:rPr>
                  <w:t>Estonia</w:t>
                </w:r>
              </w:smartTag>
            </w:smartTag>
          </w:p>
        </w:tc>
        <w:tc>
          <w:tcPr>
            <w:tcW w:w="1134" w:type="dxa"/>
          </w:tcPr>
          <w:p w:rsidR="00612696" w:rsidRPr="00C018E0" w:rsidRDefault="00612696" w:rsidP="00612696">
            <w:pPr>
              <w:jc w:val="right"/>
              <w:rPr>
                <w:rFonts w:ascii="Times New Roman" w:hAnsi="Times New Roman"/>
                <w:spacing w:val="0"/>
                <w:w w:val="100"/>
                <w:lang w:val="en-GB"/>
              </w:rPr>
            </w:pPr>
            <w:r w:rsidRPr="00C018E0">
              <w:rPr>
                <w:rFonts w:ascii="Times New Roman" w:hAnsi="Times New Roman"/>
                <w:spacing w:val="0"/>
                <w:w w:val="100"/>
                <w:lang w:val="en-GB"/>
              </w:rPr>
              <w:t>24</w:t>
            </w:r>
          </w:p>
        </w:tc>
        <w:tc>
          <w:tcPr>
            <w:tcW w:w="2088" w:type="dxa"/>
          </w:tcPr>
          <w:p w:rsidR="00612696" w:rsidRPr="00C018E0" w:rsidRDefault="00612696" w:rsidP="00612696">
            <w:pPr>
              <w:jc w:val="both"/>
              <w:rPr>
                <w:rFonts w:ascii="Times New Roman" w:hAnsi="Times New Roman"/>
                <w:spacing w:val="0"/>
                <w:w w:val="100"/>
                <w:lang w:val="en-GB"/>
              </w:rPr>
            </w:pPr>
            <w:smartTag w:uri="urn:schemas-microsoft-com:office:smarttags" w:element="place">
              <w:smartTag w:uri="urn:schemas-microsoft-com:office:smarttags" w:element="country-region">
                <w:r w:rsidRPr="00C018E0">
                  <w:rPr>
                    <w:rFonts w:ascii="Times New Roman" w:hAnsi="Times New Roman"/>
                    <w:spacing w:val="0"/>
                    <w:w w:val="100"/>
                    <w:lang w:val="en-GB"/>
                  </w:rPr>
                  <w:t>Portugal</w:t>
                </w:r>
              </w:smartTag>
            </w:smartTag>
          </w:p>
        </w:tc>
        <w:tc>
          <w:tcPr>
            <w:tcW w:w="1276" w:type="dxa"/>
          </w:tcPr>
          <w:p w:rsidR="00612696" w:rsidRPr="00C018E0" w:rsidRDefault="00612696" w:rsidP="00612696">
            <w:pPr>
              <w:jc w:val="right"/>
              <w:rPr>
                <w:rFonts w:ascii="Times New Roman" w:hAnsi="Times New Roman"/>
                <w:spacing w:val="0"/>
                <w:w w:val="100"/>
                <w:lang w:val="en-GB"/>
              </w:rPr>
            </w:pPr>
            <w:r w:rsidRPr="00C018E0">
              <w:rPr>
                <w:rFonts w:ascii="Times New Roman" w:hAnsi="Times New Roman"/>
                <w:spacing w:val="0"/>
                <w:w w:val="100"/>
                <w:lang w:val="en-GB"/>
              </w:rPr>
              <w:t>24</w:t>
            </w:r>
          </w:p>
        </w:tc>
      </w:tr>
      <w:tr w:rsidR="00612696" w:rsidRPr="00C018E0">
        <w:tc>
          <w:tcPr>
            <w:tcW w:w="2448" w:type="dxa"/>
          </w:tcPr>
          <w:p w:rsidR="00612696" w:rsidRPr="00C018E0" w:rsidRDefault="008A7F1B" w:rsidP="00612696">
            <w:pPr>
              <w:jc w:val="both"/>
              <w:rPr>
                <w:rFonts w:ascii="Times New Roman" w:hAnsi="Times New Roman"/>
                <w:spacing w:val="0"/>
                <w:w w:val="100"/>
                <w:lang w:val="en-GB"/>
              </w:rPr>
            </w:pPr>
            <w:smartTag w:uri="urn:schemas-microsoft-com:office:smarttags" w:element="place">
              <w:smartTag w:uri="urn:schemas-microsoft-com:office:smarttags" w:element="country-region">
                <w:r>
                  <w:rPr>
                    <w:rFonts w:ascii="Times New Roman" w:hAnsi="Times New Roman"/>
                    <w:spacing w:val="0"/>
                    <w:w w:val="100"/>
                    <w:lang w:val="en-GB"/>
                  </w:rPr>
                  <w:t>Finland</w:t>
                </w:r>
              </w:smartTag>
            </w:smartTag>
          </w:p>
        </w:tc>
        <w:tc>
          <w:tcPr>
            <w:tcW w:w="1134" w:type="dxa"/>
          </w:tcPr>
          <w:p w:rsidR="00612696" w:rsidRPr="00C018E0" w:rsidRDefault="00612696" w:rsidP="00612696">
            <w:pPr>
              <w:jc w:val="right"/>
              <w:rPr>
                <w:rFonts w:ascii="Times New Roman" w:hAnsi="Times New Roman"/>
                <w:spacing w:val="0"/>
                <w:w w:val="100"/>
                <w:lang w:val="en-GB"/>
              </w:rPr>
            </w:pPr>
            <w:r w:rsidRPr="00C018E0">
              <w:rPr>
                <w:rFonts w:ascii="Times New Roman" w:hAnsi="Times New Roman"/>
                <w:spacing w:val="0"/>
                <w:w w:val="100"/>
                <w:lang w:val="en-GB"/>
              </w:rPr>
              <w:t>54</w:t>
            </w:r>
          </w:p>
        </w:tc>
        <w:tc>
          <w:tcPr>
            <w:tcW w:w="2088" w:type="dxa"/>
          </w:tcPr>
          <w:p w:rsidR="00612696" w:rsidRPr="00C018E0" w:rsidRDefault="00612696" w:rsidP="00612696">
            <w:pPr>
              <w:jc w:val="both"/>
              <w:rPr>
                <w:rFonts w:ascii="Times New Roman" w:hAnsi="Times New Roman"/>
                <w:spacing w:val="0"/>
                <w:w w:val="100"/>
                <w:lang w:val="en-GB"/>
              </w:rPr>
            </w:pPr>
            <w:smartTag w:uri="urn:schemas-microsoft-com:office:smarttags" w:element="place">
              <w:smartTag w:uri="urn:schemas-microsoft-com:office:smarttags" w:element="country-region">
                <w:r w:rsidRPr="00C018E0">
                  <w:rPr>
                    <w:rFonts w:ascii="Times New Roman" w:hAnsi="Times New Roman"/>
                    <w:spacing w:val="0"/>
                    <w:w w:val="100"/>
                    <w:lang w:val="en-GB"/>
                  </w:rPr>
                  <w:t>Romania</w:t>
                </w:r>
              </w:smartTag>
            </w:smartTag>
            <w:r w:rsidRPr="00C018E0">
              <w:rPr>
                <w:rFonts w:ascii="Times New Roman" w:hAnsi="Times New Roman"/>
                <w:spacing w:val="0"/>
                <w:w w:val="100"/>
                <w:lang w:val="en-GB"/>
              </w:rPr>
              <w:t xml:space="preserve"> </w:t>
            </w:r>
          </w:p>
        </w:tc>
        <w:tc>
          <w:tcPr>
            <w:tcW w:w="1276" w:type="dxa"/>
          </w:tcPr>
          <w:p w:rsidR="00612696" w:rsidRPr="00C018E0" w:rsidRDefault="00612696" w:rsidP="00612696">
            <w:pPr>
              <w:jc w:val="right"/>
              <w:rPr>
                <w:rFonts w:ascii="Times New Roman" w:hAnsi="Times New Roman"/>
                <w:spacing w:val="0"/>
                <w:w w:val="100"/>
                <w:lang w:val="en-GB"/>
              </w:rPr>
            </w:pPr>
            <w:r w:rsidRPr="00C018E0">
              <w:rPr>
                <w:rFonts w:ascii="Times New Roman" w:hAnsi="Times New Roman"/>
                <w:spacing w:val="0"/>
                <w:w w:val="100"/>
                <w:lang w:val="en-GB"/>
              </w:rPr>
              <w:t>35</w:t>
            </w:r>
          </w:p>
        </w:tc>
      </w:tr>
      <w:tr w:rsidR="00612696" w:rsidRPr="00C018E0">
        <w:tc>
          <w:tcPr>
            <w:tcW w:w="2448" w:type="dxa"/>
          </w:tcPr>
          <w:p w:rsidR="00612696" w:rsidRPr="00C018E0" w:rsidRDefault="008A7F1B" w:rsidP="00612696">
            <w:pPr>
              <w:jc w:val="both"/>
              <w:rPr>
                <w:rFonts w:ascii="Times New Roman" w:hAnsi="Times New Roman"/>
                <w:spacing w:val="0"/>
                <w:w w:val="100"/>
                <w:lang w:val="en-GB"/>
              </w:rPr>
            </w:pPr>
            <w:smartTag w:uri="urn:schemas-microsoft-com:office:smarttags" w:element="place">
              <w:smartTag w:uri="urn:schemas-microsoft-com:office:smarttags" w:element="country-region">
                <w:r>
                  <w:rPr>
                    <w:rFonts w:ascii="Times New Roman" w:hAnsi="Times New Roman"/>
                    <w:spacing w:val="0"/>
                    <w:w w:val="100"/>
                    <w:lang w:val="en-GB"/>
                  </w:rPr>
                  <w:t>France</w:t>
                </w:r>
              </w:smartTag>
            </w:smartTag>
          </w:p>
        </w:tc>
        <w:tc>
          <w:tcPr>
            <w:tcW w:w="1134" w:type="dxa"/>
          </w:tcPr>
          <w:p w:rsidR="00612696" w:rsidRPr="00C018E0" w:rsidRDefault="00612696" w:rsidP="00612696">
            <w:pPr>
              <w:jc w:val="right"/>
              <w:rPr>
                <w:rFonts w:ascii="Times New Roman" w:hAnsi="Times New Roman"/>
                <w:spacing w:val="0"/>
                <w:w w:val="100"/>
                <w:lang w:val="en-GB"/>
              </w:rPr>
            </w:pPr>
            <w:r w:rsidRPr="00C018E0">
              <w:rPr>
                <w:rFonts w:ascii="Times New Roman" w:hAnsi="Times New Roman"/>
                <w:spacing w:val="0"/>
                <w:w w:val="100"/>
                <w:lang w:val="en-GB"/>
              </w:rPr>
              <w:t>78</w:t>
            </w:r>
          </w:p>
        </w:tc>
        <w:tc>
          <w:tcPr>
            <w:tcW w:w="2088" w:type="dxa"/>
          </w:tcPr>
          <w:p w:rsidR="00612696" w:rsidRPr="00C018E0" w:rsidRDefault="008A7F1B" w:rsidP="00612696">
            <w:pPr>
              <w:jc w:val="both"/>
              <w:rPr>
                <w:rFonts w:ascii="Times New Roman" w:hAnsi="Times New Roman"/>
                <w:spacing w:val="0"/>
                <w:w w:val="100"/>
                <w:lang w:val="en-GB"/>
              </w:rPr>
            </w:pPr>
            <w:smartTag w:uri="urn:schemas-microsoft-com:office:smarttags" w:element="place">
              <w:smartTag w:uri="urn:schemas-microsoft-com:office:smarttags" w:element="country-region">
                <w:r>
                  <w:rPr>
                    <w:rFonts w:ascii="Times New Roman" w:hAnsi="Times New Roman"/>
                    <w:spacing w:val="0"/>
                    <w:w w:val="100"/>
                    <w:lang w:val="en-GB"/>
                  </w:rPr>
                  <w:t>Slovakia</w:t>
                </w:r>
              </w:smartTag>
            </w:smartTag>
          </w:p>
        </w:tc>
        <w:tc>
          <w:tcPr>
            <w:tcW w:w="1276" w:type="dxa"/>
          </w:tcPr>
          <w:p w:rsidR="00612696" w:rsidRPr="00C018E0" w:rsidRDefault="00612696" w:rsidP="00612696">
            <w:pPr>
              <w:jc w:val="right"/>
              <w:rPr>
                <w:rFonts w:ascii="Times New Roman" w:hAnsi="Times New Roman"/>
                <w:spacing w:val="0"/>
                <w:w w:val="100"/>
                <w:lang w:val="en-GB"/>
              </w:rPr>
            </w:pPr>
            <w:r w:rsidRPr="00C018E0">
              <w:rPr>
                <w:rFonts w:ascii="Times New Roman" w:hAnsi="Times New Roman"/>
                <w:spacing w:val="0"/>
                <w:w w:val="100"/>
                <w:lang w:val="en-GB"/>
              </w:rPr>
              <w:t xml:space="preserve">  7</w:t>
            </w:r>
          </w:p>
        </w:tc>
      </w:tr>
      <w:tr w:rsidR="00612696" w:rsidRPr="00C018E0">
        <w:tc>
          <w:tcPr>
            <w:tcW w:w="2448" w:type="dxa"/>
          </w:tcPr>
          <w:p w:rsidR="00612696" w:rsidRPr="00C018E0" w:rsidRDefault="008A7F1B" w:rsidP="00612696">
            <w:pPr>
              <w:jc w:val="both"/>
              <w:rPr>
                <w:rFonts w:ascii="Times New Roman" w:hAnsi="Times New Roman"/>
                <w:spacing w:val="0"/>
                <w:w w:val="100"/>
                <w:lang w:val="en-GB"/>
              </w:rPr>
            </w:pPr>
            <w:smartTag w:uri="urn:schemas-microsoft-com:office:smarttags" w:element="place">
              <w:smartTag w:uri="urn:schemas-microsoft-com:office:smarttags" w:element="country-region">
                <w:r>
                  <w:rPr>
                    <w:rFonts w:ascii="Times New Roman" w:hAnsi="Times New Roman"/>
                    <w:spacing w:val="0"/>
                    <w:w w:val="100"/>
                    <w:lang w:val="en-GB"/>
                  </w:rPr>
                  <w:t>Germany</w:t>
                </w:r>
              </w:smartTag>
            </w:smartTag>
          </w:p>
        </w:tc>
        <w:tc>
          <w:tcPr>
            <w:tcW w:w="1134" w:type="dxa"/>
          </w:tcPr>
          <w:p w:rsidR="00612696" w:rsidRPr="00C018E0" w:rsidRDefault="00612696" w:rsidP="00612696">
            <w:pPr>
              <w:jc w:val="right"/>
              <w:rPr>
                <w:rFonts w:ascii="Times New Roman" w:hAnsi="Times New Roman"/>
                <w:spacing w:val="0"/>
                <w:w w:val="100"/>
                <w:lang w:val="en-GB"/>
              </w:rPr>
            </w:pPr>
            <w:r w:rsidRPr="00C018E0">
              <w:rPr>
                <w:rFonts w:ascii="Times New Roman" w:hAnsi="Times New Roman"/>
                <w:spacing w:val="0"/>
                <w:w w:val="100"/>
                <w:lang w:val="en-GB"/>
              </w:rPr>
              <w:t>13</w:t>
            </w:r>
          </w:p>
        </w:tc>
        <w:tc>
          <w:tcPr>
            <w:tcW w:w="2088" w:type="dxa"/>
          </w:tcPr>
          <w:p w:rsidR="00612696" w:rsidRPr="00C018E0" w:rsidRDefault="008A7F1B" w:rsidP="00612696">
            <w:pPr>
              <w:jc w:val="both"/>
              <w:rPr>
                <w:rFonts w:ascii="Times New Roman" w:hAnsi="Times New Roman"/>
                <w:spacing w:val="0"/>
                <w:w w:val="100"/>
                <w:lang w:val="en-GB"/>
              </w:rPr>
            </w:pPr>
            <w:smartTag w:uri="urn:schemas-microsoft-com:office:smarttags" w:element="place">
              <w:smartTag w:uri="urn:schemas-microsoft-com:office:smarttags" w:element="country-region">
                <w:r>
                  <w:rPr>
                    <w:rFonts w:ascii="Times New Roman" w:hAnsi="Times New Roman"/>
                    <w:spacing w:val="0"/>
                    <w:w w:val="100"/>
                    <w:lang w:val="en-GB"/>
                  </w:rPr>
                  <w:t>Slovenia</w:t>
                </w:r>
              </w:smartTag>
            </w:smartTag>
          </w:p>
        </w:tc>
        <w:tc>
          <w:tcPr>
            <w:tcW w:w="1276" w:type="dxa"/>
          </w:tcPr>
          <w:p w:rsidR="00612696" w:rsidRPr="00C018E0" w:rsidRDefault="00612696" w:rsidP="00612696">
            <w:pPr>
              <w:jc w:val="right"/>
              <w:rPr>
                <w:rFonts w:ascii="Times New Roman" w:hAnsi="Times New Roman"/>
                <w:spacing w:val="0"/>
                <w:w w:val="100"/>
                <w:lang w:val="en-GB"/>
              </w:rPr>
            </w:pPr>
            <w:r w:rsidRPr="00C018E0">
              <w:rPr>
                <w:rFonts w:ascii="Times New Roman" w:hAnsi="Times New Roman"/>
                <w:spacing w:val="0"/>
                <w:w w:val="100"/>
                <w:lang w:val="en-GB"/>
              </w:rPr>
              <w:t>14</w:t>
            </w:r>
          </w:p>
        </w:tc>
      </w:tr>
      <w:tr w:rsidR="00612696" w:rsidRPr="00C018E0">
        <w:tc>
          <w:tcPr>
            <w:tcW w:w="2448" w:type="dxa"/>
          </w:tcPr>
          <w:p w:rsidR="00612696" w:rsidRPr="00C018E0" w:rsidRDefault="008A7F1B" w:rsidP="00612696">
            <w:pPr>
              <w:jc w:val="both"/>
              <w:rPr>
                <w:rFonts w:ascii="Times New Roman" w:hAnsi="Times New Roman"/>
                <w:spacing w:val="0"/>
                <w:w w:val="100"/>
                <w:lang w:val="en-GB"/>
              </w:rPr>
            </w:pPr>
            <w:smartTag w:uri="urn:schemas-microsoft-com:office:smarttags" w:element="place">
              <w:smartTag w:uri="urn:schemas-microsoft-com:office:smarttags" w:element="country-region">
                <w:r>
                  <w:rPr>
                    <w:rFonts w:ascii="Times New Roman" w:hAnsi="Times New Roman"/>
                    <w:spacing w:val="0"/>
                    <w:w w:val="100"/>
                    <w:lang w:val="en-GB"/>
                  </w:rPr>
                  <w:t>Greece</w:t>
                </w:r>
              </w:smartTag>
            </w:smartTag>
          </w:p>
        </w:tc>
        <w:tc>
          <w:tcPr>
            <w:tcW w:w="1134" w:type="dxa"/>
          </w:tcPr>
          <w:p w:rsidR="00612696" w:rsidRPr="00C018E0" w:rsidRDefault="00612696" w:rsidP="00612696">
            <w:pPr>
              <w:jc w:val="right"/>
              <w:rPr>
                <w:rFonts w:ascii="Times New Roman" w:hAnsi="Times New Roman"/>
                <w:spacing w:val="0"/>
                <w:w w:val="100"/>
                <w:lang w:val="en-GB"/>
              </w:rPr>
            </w:pPr>
            <w:r w:rsidRPr="00C018E0">
              <w:rPr>
                <w:rFonts w:ascii="Times New Roman" w:hAnsi="Times New Roman"/>
                <w:spacing w:val="0"/>
                <w:w w:val="100"/>
                <w:lang w:val="en-GB"/>
              </w:rPr>
              <w:t>78</w:t>
            </w:r>
          </w:p>
        </w:tc>
        <w:tc>
          <w:tcPr>
            <w:tcW w:w="2088" w:type="dxa"/>
          </w:tcPr>
          <w:p w:rsidR="00612696" w:rsidRPr="00C018E0" w:rsidRDefault="008A7F1B" w:rsidP="00612696">
            <w:pPr>
              <w:jc w:val="both"/>
              <w:rPr>
                <w:rFonts w:ascii="Times New Roman" w:hAnsi="Times New Roman"/>
                <w:spacing w:val="0"/>
                <w:w w:val="100"/>
                <w:lang w:val="en-GB"/>
              </w:rPr>
            </w:pPr>
            <w:smartTag w:uri="urn:schemas-microsoft-com:office:smarttags" w:element="place">
              <w:smartTag w:uri="urn:schemas-microsoft-com:office:smarttags" w:element="country-region">
                <w:r>
                  <w:rPr>
                    <w:rFonts w:ascii="Times New Roman" w:hAnsi="Times New Roman"/>
                    <w:spacing w:val="0"/>
                    <w:w w:val="100"/>
                    <w:lang w:val="en-GB"/>
                  </w:rPr>
                  <w:t>Spain</w:t>
                </w:r>
              </w:smartTag>
            </w:smartTag>
          </w:p>
        </w:tc>
        <w:tc>
          <w:tcPr>
            <w:tcW w:w="1276" w:type="dxa"/>
          </w:tcPr>
          <w:p w:rsidR="00612696" w:rsidRPr="00C018E0" w:rsidRDefault="00612696" w:rsidP="00612696">
            <w:pPr>
              <w:jc w:val="right"/>
              <w:rPr>
                <w:rFonts w:ascii="Times New Roman" w:hAnsi="Times New Roman"/>
                <w:spacing w:val="0"/>
                <w:w w:val="100"/>
                <w:lang w:val="en-GB"/>
              </w:rPr>
            </w:pPr>
            <w:r w:rsidRPr="00C018E0">
              <w:rPr>
                <w:rFonts w:ascii="Times New Roman" w:hAnsi="Times New Roman"/>
                <w:spacing w:val="0"/>
                <w:w w:val="100"/>
                <w:lang w:val="en-GB"/>
              </w:rPr>
              <w:t>14</w:t>
            </w:r>
          </w:p>
        </w:tc>
      </w:tr>
      <w:tr w:rsidR="00612696" w:rsidRPr="00C018E0">
        <w:tc>
          <w:tcPr>
            <w:tcW w:w="2448" w:type="dxa"/>
          </w:tcPr>
          <w:p w:rsidR="00612696" w:rsidRPr="00C018E0" w:rsidRDefault="008A7F1B" w:rsidP="00612696">
            <w:pPr>
              <w:jc w:val="both"/>
              <w:rPr>
                <w:rFonts w:ascii="Times New Roman" w:hAnsi="Times New Roman"/>
                <w:spacing w:val="0"/>
                <w:w w:val="100"/>
                <w:lang w:val="en-GB"/>
              </w:rPr>
            </w:pPr>
            <w:smartTag w:uri="urn:schemas-microsoft-com:office:smarttags" w:element="place">
              <w:smartTag w:uri="urn:schemas-microsoft-com:office:smarttags" w:element="country-region">
                <w:r>
                  <w:rPr>
                    <w:rFonts w:ascii="Times New Roman" w:hAnsi="Times New Roman"/>
                    <w:spacing w:val="0"/>
                    <w:w w:val="100"/>
                    <w:lang w:val="en-GB"/>
                  </w:rPr>
                  <w:t>Hungary</w:t>
                </w:r>
              </w:smartTag>
            </w:smartTag>
          </w:p>
        </w:tc>
        <w:tc>
          <w:tcPr>
            <w:tcW w:w="1134" w:type="dxa"/>
          </w:tcPr>
          <w:p w:rsidR="00612696" w:rsidRPr="00C018E0" w:rsidRDefault="00612696" w:rsidP="00612696">
            <w:pPr>
              <w:jc w:val="right"/>
              <w:rPr>
                <w:rFonts w:ascii="Times New Roman" w:hAnsi="Times New Roman"/>
                <w:spacing w:val="0"/>
                <w:w w:val="100"/>
                <w:lang w:val="en-GB"/>
              </w:rPr>
            </w:pPr>
            <w:r w:rsidRPr="00C018E0">
              <w:rPr>
                <w:rFonts w:ascii="Times New Roman" w:hAnsi="Times New Roman"/>
                <w:spacing w:val="0"/>
                <w:w w:val="100"/>
                <w:lang w:val="en-GB"/>
              </w:rPr>
              <w:t xml:space="preserve">  6</w:t>
            </w:r>
          </w:p>
        </w:tc>
        <w:tc>
          <w:tcPr>
            <w:tcW w:w="2088" w:type="dxa"/>
          </w:tcPr>
          <w:p w:rsidR="00612696" w:rsidRPr="00C018E0" w:rsidRDefault="00612696" w:rsidP="00612696">
            <w:pPr>
              <w:jc w:val="both"/>
              <w:rPr>
                <w:rFonts w:ascii="Times New Roman" w:hAnsi="Times New Roman"/>
                <w:spacing w:val="0"/>
                <w:w w:val="100"/>
                <w:lang w:val="en-GB"/>
              </w:rPr>
            </w:pPr>
            <w:smartTag w:uri="urn:schemas-microsoft-com:office:smarttags" w:element="place">
              <w:smartTag w:uri="urn:schemas-microsoft-com:office:smarttags" w:element="country-region">
                <w:r w:rsidRPr="00C018E0">
                  <w:rPr>
                    <w:rFonts w:ascii="Times New Roman" w:hAnsi="Times New Roman"/>
                    <w:spacing w:val="0"/>
                    <w:w w:val="100"/>
                    <w:lang w:val="en-GB"/>
                  </w:rPr>
                  <w:t>Sweden</w:t>
                </w:r>
              </w:smartTag>
            </w:smartTag>
          </w:p>
        </w:tc>
        <w:tc>
          <w:tcPr>
            <w:tcW w:w="1276" w:type="dxa"/>
          </w:tcPr>
          <w:p w:rsidR="00612696" w:rsidRPr="00C018E0" w:rsidRDefault="00612696" w:rsidP="00612696">
            <w:pPr>
              <w:jc w:val="right"/>
              <w:rPr>
                <w:rFonts w:ascii="Times New Roman" w:hAnsi="Times New Roman"/>
                <w:spacing w:val="0"/>
                <w:w w:val="100"/>
                <w:lang w:val="en-GB"/>
              </w:rPr>
            </w:pPr>
            <w:r w:rsidRPr="00C018E0">
              <w:rPr>
                <w:rFonts w:ascii="Times New Roman" w:hAnsi="Times New Roman"/>
                <w:spacing w:val="0"/>
                <w:w w:val="100"/>
                <w:lang w:val="en-GB"/>
              </w:rPr>
              <w:t>19</w:t>
            </w:r>
          </w:p>
        </w:tc>
      </w:tr>
      <w:tr w:rsidR="00612696" w:rsidRPr="00C018E0">
        <w:tc>
          <w:tcPr>
            <w:tcW w:w="2448" w:type="dxa"/>
          </w:tcPr>
          <w:p w:rsidR="00612696" w:rsidRPr="00C018E0" w:rsidRDefault="008A7F1B" w:rsidP="00612696">
            <w:pPr>
              <w:jc w:val="both"/>
              <w:rPr>
                <w:rFonts w:ascii="Times New Roman" w:hAnsi="Times New Roman"/>
                <w:spacing w:val="0"/>
                <w:w w:val="100"/>
                <w:lang w:val="en-GB"/>
              </w:rPr>
            </w:pPr>
            <w:smartTag w:uri="urn:schemas-microsoft-com:office:smarttags" w:element="place">
              <w:smartTag w:uri="urn:schemas-microsoft-com:office:smarttags" w:element="country-region">
                <w:r>
                  <w:rPr>
                    <w:rFonts w:ascii="Times New Roman" w:hAnsi="Times New Roman"/>
                    <w:spacing w:val="0"/>
                    <w:w w:val="100"/>
                    <w:lang w:val="en-GB"/>
                  </w:rPr>
                  <w:t>Ireland</w:t>
                </w:r>
              </w:smartTag>
            </w:smartTag>
          </w:p>
        </w:tc>
        <w:tc>
          <w:tcPr>
            <w:tcW w:w="1134" w:type="dxa"/>
          </w:tcPr>
          <w:p w:rsidR="00612696" w:rsidRPr="00C018E0" w:rsidRDefault="00612696" w:rsidP="00612696">
            <w:pPr>
              <w:jc w:val="right"/>
              <w:rPr>
                <w:rFonts w:ascii="Times New Roman" w:hAnsi="Times New Roman"/>
                <w:spacing w:val="0"/>
                <w:w w:val="100"/>
                <w:lang w:val="en-GB"/>
              </w:rPr>
            </w:pPr>
            <w:r w:rsidRPr="00C018E0">
              <w:rPr>
                <w:rFonts w:ascii="Times New Roman" w:hAnsi="Times New Roman"/>
                <w:spacing w:val="0"/>
                <w:w w:val="100"/>
                <w:lang w:val="en-GB"/>
              </w:rPr>
              <w:t xml:space="preserve">  9</w:t>
            </w:r>
          </w:p>
        </w:tc>
        <w:tc>
          <w:tcPr>
            <w:tcW w:w="2088" w:type="dxa"/>
          </w:tcPr>
          <w:p w:rsidR="00612696" w:rsidRPr="00C018E0" w:rsidRDefault="00612696" w:rsidP="00612696">
            <w:pPr>
              <w:jc w:val="both"/>
              <w:rPr>
                <w:rFonts w:ascii="Times New Roman" w:hAnsi="Times New Roman"/>
                <w:spacing w:val="0"/>
                <w:w w:val="100"/>
                <w:lang w:val="en-GB"/>
              </w:rPr>
            </w:pPr>
            <w:smartTag w:uri="urn:schemas-microsoft-com:office:smarttags" w:element="place">
              <w:smartTag w:uri="urn:schemas-microsoft-com:office:smarttags" w:element="country-region">
                <w:r w:rsidRPr="00C018E0">
                  <w:rPr>
                    <w:rFonts w:ascii="Times New Roman" w:hAnsi="Times New Roman"/>
                    <w:spacing w:val="0"/>
                    <w:w w:val="100"/>
                    <w:lang w:val="en-GB"/>
                  </w:rPr>
                  <w:t>United Kingdom</w:t>
                </w:r>
              </w:smartTag>
            </w:smartTag>
          </w:p>
        </w:tc>
        <w:tc>
          <w:tcPr>
            <w:tcW w:w="1276" w:type="dxa"/>
          </w:tcPr>
          <w:p w:rsidR="00612696" w:rsidRPr="00C018E0" w:rsidRDefault="00612696" w:rsidP="00612696">
            <w:pPr>
              <w:jc w:val="right"/>
              <w:rPr>
                <w:rFonts w:ascii="Times New Roman" w:hAnsi="Times New Roman"/>
                <w:spacing w:val="0"/>
                <w:w w:val="100"/>
                <w:lang w:val="en-GB"/>
              </w:rPr>
            </w:pPr>
            <w:r w:rsidRPr="00C018E0">
              <w:rPr>
                <w:rFonts w:ascii="Times New Roman" w:hAnsi="Times New Roman"/>
                <w:spacing w:val="0"/>
                <w:w w:val="100"/>
                <w:lang w:val="en-GB"/>
              </w:rPr>
              <w:t>78</w:t>
            </w:r>
          </w:p>
        </w:tc>
      </w:tr>
      <w:tr w:rsidR="00612696" w:rsidRPr="00C018E0">
        <w:tc>
          <w:tcPr>
            <w:tcW w:w="2448" w:type="dxa"/>
          </w:tcPr>
          <w:p w:rsidR="00612696" w:rsidRPr="00C018E0" w:rsidRDefault="008A7F1B" w:rsidP="00612696">
            <w:pPr>
              <w:jc w:val="both"/>
              <w:rPr>
                <w:rFonts w:ascii="Times New Roman" w:hAnsi="Times New Roman"/>
                <w:spacing w:val="0"/>
                <w:w w:val="100"/>
                <w:lang w:val="en-GB"/>
              </w:rPr>
            </w:pPr>
            <w:smartTag w:uri="urn:schemas-microsoft-com:office:smarttags" w:element="place">
              <w:smartTag w:uri="urn:schemas-microsoft-com:office:smarttags" w:element="country-region">
                <w:r>
                  <w:rPr>
                    <w:rFonts w:ascii="Times New Roman" w:hAnsi="Times New Roman"/>
                    <w:spacing w:val="0"/>
                    <w:w w:val="100"/>
                    <w:lang w:val="en-GB"/>
                  </w:rPr>
                  <w:t>Italy</w:t>
                </w:r>
              </w:smartTag>
            </w:smartTag>
          </w:p>
        </w:tc>
        <w:tc>
          <w:tcPr>
            <w:tcW w:w="1134" w:type="dxa"/>
          </w:tcPr>
          <w:p w:rsidR="00612696" w:rsidRPr="00C018E0" w:rsidRDefault="00612696" w:rsidP="00612696">
            <w:pPr>
              <w:jc w:val="right"/>
              <w:rPr>
                <w:rFonts w:ascii="Times New Roman" w:hAnsi="Times New Roman"/>
                <w:spacing w:val="0"/>
                <w:w w:val="100"/>
                <w:lang w:val="en-GB"/>
              </w:rPr>
            </w:pPr>
            <w:r w:rsidRPr="00C018E0">
              <w:rPr>
                <w:rFonts w:ascii="Times New Roman" w:hAnsi="Times New Roman"/>
                <w:spacing w:val="0"/>
                <w:w w:val="100"/>
                <w:lang w:val="en-GB"/>
              </w:rPr>
              <w:t>13</w:t>
            </w:r>
          </w:p>
        </w:tc>
        <w:tc>
          <w:tcPr>
            <w:tcW w:w="2088" w:type="dxa"/>
          </w:tcPr>
          <w:p w:rsidR="00612696" w:rsidRPr="00C018E0" w:rsidRDefault="00612696" w:rsidP="00612696">
            <w:pPr>
              <w:jc w:val="both"/>
              <w:rPr>
                <w:rFonts w:ascii="Times New Roman" w:hAnsi="Times New Roman"/>
                <w:b/>
                <w:spacing w:val="0"/>
                <w:w w:val="100"/>
                <w:lang w:val="en-GB"/>
              </w:rPr>
            </w:pPr>
            <w:r w:rsidRPr="00C018E0">
              <w:rPr>
                <w:rFonts w:ascii="Times New Roman" w:hAnsi="Times New Roman"/>
                <w:b/>
                <w:spacing w:val="0"/>
                <w:w w:val="100"/>
                <w:lang w:val="en-GB"/>
              </w:rPr>
              <w:t>Total</w:t>
            </w:r>
          </w:p>
        </w:tc>
        <w:tc>
          <w:tcPr>
            <w:tcW w:w="1276" w:type="dxa"/>
          </w:tcPr>
          <w:p w:rsidR="00612696" w:rsidRPr="00C018E0" w:rsidRDefault="00612696" w:rsidP="00612696">
            <w:pPr>
              <w:jc w:val="right"/>
              <w:rPr>
                <w:rFonts w:ascii="Times New Roman" w:hAnsi="Times New Roman"/>
                <w:spacing w:val="0"/>
                <w:w w:val="100"/>
                <w:lang w:val="en-GB"/>
              </w:rPr>
            </w:pPr>
            <w:r w:rsidRPr="00C018E0">
              <w:rPr>
                <w:rFonts w:ascii="Times New Roman" w:hAnsi="Times New Roman"/>
                <w:spacing w:val="0"/>
                <w:w w:val="100"/>
                <w:lang w:val="en-GB"/>
              </w:rPr>
              <w:t>78</w:t>
            </w:r>
            <w:r w:rsidR="00443884" w:rsidRPr="00C018E0">
              <w:rPr>
                <w:rFonts w:ascii="Times New Roman" w:hAnsi="Times New Roman"/>
                <w:spacing w:val="0"/>
                <w:w w:val="100"/>
                <w:lang w:val="en-GB"/>
              </w:rPr>
              <w:t>5</w:t>
            </w:r>
          </w:p>
        </w:tc>
      </w:tr>
    </w:tbl>
    <w:p w:rsidR="00612696" w:rsidRPr="00C018E0" w:rsidRDefault="00612696" w:rsidP="00612696">
      <w:pPr>
        <w:jc w:val="both"/>
        <w:rPr>
          <w:rFonts w:ascii="Times New Roman" w:hAnsi="Times New Roman"/>
          <w:spacing w:val="0"/>
          <w:w w:val="100"/>
          <w:lang w:val="en-GB"/>
        </w:rPr>
      </w:pPr>
    </w:p>
    <w:p w:rsidR="00443884" w:rsidRPr="00C018E0" w:rsidRDefault="00443884" w:rsidP="00FC6A12">
      <w:pPr>
        <w:pStyle w:val="H2"/>
        <w:tabs>
          <w:tab w:val="left" w:pos="360"/>
        </w:tabs>
        <w:spacing w:before="0" w:after="0"/>
        <w:jc w:val="both"/>
        <w:rPr>
          <w:b w:val="0"/>
          <w:snapToGrid/>
          <w:color w:val="000000"/>
          <w:sz w:val="22"/>
          <w:szCs w:val="22"/>
          <w:lang w:val="en-GB"/>
        </w:rPr>
      </w:pPr>
      <w:r w:rsidRPr="00C018E0">
        <w:rPr>
          <w:b w:val="0"/>
          <w:color w:val="000000"/>
          <w:sz w:val="22"/>
          <w:szCs w:val="22"/>
          <w:lang w:val="en-GB"/>
        </w:rPr>
        <w:t>Hans-</w:t>
      </w:r>
      <w:proofErr w:type="spellStart"/>
      <w:r w:rsidRPr="00C018E0">
        <w:rPr>
          <w:b w:val="0"/>
          <w:color w:val="000000"/>
          <w:sz w:val="22"/>
          <w:szCs w:val="22"/>
          <w:lang w:val="en-GB"/>
        </w:rPr>
        <w:t>Gert</w:t>
      </w:r>
      <w:proofErr w:type="spellEnd"/>
      <w:r w:rsidRPr="00C018E0">
        <w:rPr>
          <w:b w:val="0"/>
          <w:color w:val="000000"/>
          <w:sz w:val="22"/>
          <w:szCs w:val="22"/>
          <w:lang w:val="en-GB"/>
        </w:rPr>
        <w:t xml:space="preserve"> </w:t>
      </w:r>
      <w:proofErr w:type="spellStart"/>
      <w:r w:rsidRPr="00C018E0">
        <w:rPr>
          <w:b w:val="0"/>
          <w:color w:val="000000"/>
          <w:sz w:val="22"/>
          <w:szCs w:val="22"/>
          <w:lang w:val="en-GB"/>
        </w:rPr>
        <w:t>P</w:t>
      </w:r>
      <w:r w:rsidR="00807E82" w:rsidRPr="00C018E0">
        <w:rPr>
          <w:b w:val="0"/>
          <w:color w:val="000000"/>
          <w:sz w:val="22"/>
          <w:szCs w:val="22"/>
          <w:lang w:val="en-GB"/>
        </w:rPr>
        <w:t>ö</w:t>
      </w:r>
      <w:r w:rsidRPr="00C018E0">
        <w:rPr>
          <w:b w:val="0"/>
          <w:color w:val="000000"/>
          <w:sz w:val="22"/>
          <w:szCs w:val="22"/>
          <w:lang w:val="en-GB"/>
        </w:rPr>
        <w:t>ttering</w:t>
      </w:r>
      <w:proofErr w:type="spellEnd"/>
      <w:r w:rsidRPr="00C018E0">
        <w:rPr>
          <w:b w:val="0"/>
          <w:color w:val="000000"/>
          <w:sz w:val="22"/>
          <w:szCs w:val="22"/>
          <w:lang w:val="en-GB"/>
        </w:rPr>
        <w:t xml:space="preserve"> </w:t>
      </w:r>
      <w:r w:rsidR="00DD6534" w:rsidRPr="00C018E0">
        <w:rPr>
          <w:b w:val="0"/>
          <w:color w:val="000000"/>
          <w:sz w:val="22"/>
          <w:szCs w:val="22"/>
          <w:lang w:val="en-GB"/>
        </w:rPr>
        <w:t>was elected</w:t>
      </w:r>
      <w:r w:rsidRPr="00C018E0">
        <w:rPr>
          <w:b w:val="0"/>
          <w:color w:val="000000"/>
          <w:sz w:val="22"/>
          <w:szCs w:val="22"/>
          <w:lang w:val="en-GB"/>
        </w:rPr>
        <w:t xml:space="preserve"> Presiden</w:t>
      </w:r>
      <w:r w:rsidR="00F7030C" w:rsidRPr="00C018E0">
        <w:rPr>
          <w:b w:val="0"/>
          <w:color w:val="000000"/>
          <w:sz w:val="22"/>
          <w:szCs w:val="22"/>
          <w:lang w:val="en-GB"/>
        </w:rPr>
        <w:t>t</w:t>
      </w:r>
      <w:r w:rsidRPr="00C018E0">
        <w:rPr>
          <w:b w:val="0"/>
          <w:color w:val="000000"/>
          <w:sz w:val="22"/>
          <w:szCs w:val="22"/>
          <w:lang w:val="en-GB"/>
        </w:rPr>
        <w:t xml:space="preserve"> of the </w:t>
      </w:r>
      <w:r w:rsidR="001D4189">
        <w:rPr>
          <w:b w:val="0"/>
          <w:color w:val="000000"/>
          <w:sz w:val="22"/>
          <w:szCs w:val="22"/>
          <w:lang w:val="en-GB"/>
        </w:rPr>
        <w:t xml:space="preserve">EP </w:t>
      </w:r>
      <w:r w:rsidR="00DD6534" w:rsidRPr="00C018E0">
        <w:rPr>
          <w:b w:val="0"/>
          <w:color w:val="000000"/>
          <w:sz w:val="22"/>
          <w:szCs w:val="22"/>
          <w:lang w:val="en-GB"/>
        </w:rPr>
        <w:t xml:space="preserve">in </w:t>
      </w:r>
      <w:r w:rsidRPr="00C018E0">
        <w:rPr>
          <w:b w:val="0"/>
          <w:color w:val="000000"/>
          <w:sz w:val="22"/>
          <w:szCs w:val="22"/>
          <w:lang w:val="en-GB"/>
        </w:rPr>
        <w:t xml:space="preserve">2007 and is </w:t>
      </w:r>
      <w:r w:rsidR="009C4924">
        <w:rPr>
          <w:b w:val="0"/>
          <w:color w:val="000000"/>
          <w:sz w:val="22"/>
          <w:szCs w:val="22"/>
          <w:lang w:val="en-GB"/>
        </w:rPr>
        <w:t>to hold</w:t>
      </w:r>
      <w:r w:rsidRPr="00C018E0">
        <w:rPr>
          <w:b w:val="0"/>
          <w:color w:val="000000"/>
          <w:sz w:val="22"/>
          <w:szCs w:val="22"/>
          <w:lang w:val="en-GB"/>
        </w:rPr>
        <w:t xml:space="preserve"> that pos</w:t>
      </w:r>
      <w:r w:rsidR="009C4924">
        <w:rPr>
          <w:b w:val="0"/>
          <w:color w:val="000000"/>
          <w:sz w:val="22"/>
          <w:szCs w:val="22"/>
          <w:lang w:val="en-GB"/>
        </w:rPr>
        <w:t>t</w:t>
      </w:r>
      <w:r w:rsidRPr="00C018E0">
        <w:rPr>
          <w:b w:val="0"/>
          <w:color w:val="000000"/>
          <w:sz w:val="22"/>
          <w:szCs w:val="22"/>
          <w:lang w:val="en-GB"/>
        </w:rPr>
        <w:t xml:space="preserve"> until the 2009 elections.</w:t>
      </w:r>
    </w:p>
    <w:p w:rsidR="00443884" w:rsidRPr="00C018E0" w:rsidRDefault="00443884" w:rsidP="00443884">
      <w:pPr>
        <w:rPr>
          <w:lang w:val="en-GB"/>
        </w:rPr>
      </w:pPr>
    </w:p>
    <w:p w:rsidR="00612696" w:rsidRPr="00C018E0" w:rsidRDefault="00612696" w:rsidP="00612696">
      <w:pPr>
        <w:pStyle w:val="H2"/>
        <w:jc w:val="both"/>
        <w:rPr>
          <w:sz w:val="32"/>
          <w:lang w:val="en-GB"/>
        </w:rPr>
      </w:pPr>
      <w:r w:rsidRPr="00C018E0">
        <w:rPr>
          <w:sz w:val="32"/>
          <w:lang w:val="en-GB"/>
        </w:rPr>
        <w:t>Where is Parliament based?</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The European Parliament</w:t>
      </w:r>
      <w:r w:rsidR="00B9270F">
        <w:rPr>
          <w:rFonts w:ascii="Times New Roman" w:hAnsi="Times New Roman"/>
          <w:spacing w:val="0"/>
          <w:w w:val="100"/>
          <w:lang w:val="en-GB"/>
        </w:rPr>
        <w:t xml:space="preserve"> </w:t>
      </w:r>
      <w:r w:rsidRPr="00C018E0">
        <w:rPr>
          <w:rFonts w:ascii="Times New Roman" w:hAnsi="Times New Roman"/>
          <w:spacing w:val="0"/>
          <w:w w:val="100"/>
          <w:lang w:val="en-GB"/>
        </w:rPr>
        <w:t xml:space="preserve">has three places of work: </w:t>
      </w:r>
      <w:smartTag w:uri="urn:schemas-microsoft-com:office:smarttags" w:element="City">
        <w:r w:rsidRPr="00C018E0">
          <w:rPr>
            <w:rFonts w:ascii="Times New Roman" w:hAnsi="Times New Roman"/>
            <w:spacing w:val="0"/>
            <w:w w:val="100"/>
            <w:lang w:val="en-GB"/>
          </w:rPr>
          <w:t>Brussels</w:t>
        </w:r>
      </w:smartTag>
      <w:r w:rsidRPr="00C018E0">
        <w:rPr>
          <w:rFonts w:ascii="Times New Roman" w:hAnsi="Times New Roman"/>
          <w:spacing w:val="0"/>
          <w:w w:val="100"/>
          <w:lang w:val="en-GB"/>
        </w:rPr>
        <w:t xml:space="preserve"> (</w:t>
      </w:r>
      <w:smartTag w:uri="urn:schemas-microsoft-com:office:smarttags" w:element="country-region">
        <w:r w:rsidRPr="00C018E0">
          <w:rPr>
            <w:rFonts w:ascii="Times New Roman" w:hAnsi="Times New Roman"/>
            <w:spacing w:val="0"/>
            <w:w w:val="100"/>
            <w:lang w:val="en-GB"/>
          </w:rPr>
          <w:t>Belgium</w:t>
        </w:r>
      </w:smartTag>
      <w:r w:rsidRPr="00C018E0">
        <w:rPr>
          <w:rFonts w:ascii="Times New Roman" w:hAnsi="Times New Roman"/>
          <w:spacing w:val="0"/>
          <w:w w:val="100"/>
          <w:lang w:val="en-GB"/>
        </w:rPr>
        <w:t xml:space="preserve">), </w:t>
      </w:r>
      <w:smartTag w:uri="urn:schemas-microsoft-com:office:smarttags" w:element="country-region">
        <w:r w:rsidRPr="00C018E0">
          <w:rPr>
            <w:rFonts w:ascii="Times New Roman" w:hAnsi="Times New Roman"/>
            <w:spacing w:val="0"/>
            <w:w w:val="100"/>
            <w:lang w:val="en-GB"/>
          </w:rPr>
          <w:t>Luxembourg</w:t>
        </w:r>
      </w:smartTag>
      <w:r w:rsidRPr="00C018E0">
        <w:rPr>
          <w:rFonts w:ascii="Times New Roman" w:hAnsi="Times New Roman"/>
          <w:spacing w:val="0"/>
          <w:w w:val="100"/>
          <w:lang w:val="en-GB"/>
        </w:rPr>
        <w:t xml:space="preserve"> and </w:t>
      </w:r>
      <w:smartTag w:uri="urn:schemas-microsoft-com:office:smarttags" w:element="City">
        <w:r w:rsidRPr="00C018E0">
          <w:rPr>
            <w:rFonts w:ascii="Times New Roman" w:hAnsi="Times New Roman"/>
            <w:spacing w:val="0"/>
            <w:w w:val="100"/>
            <w:lang w:val="en-GB"/>
          </w:rPr>
          <w:t>Strasbourg</w:t>
        </w:r>
      </w:smartTag>
      <w:r w:rsidRPr="00C018E0">
        <w:rPr>
          <w:rFonts w:ascii="Times New Roman" w:hAnsi="Times New Roman"/>
          <w:spacing w:val="0"/>
          <w:w w:val="100"/>
          <w:lang w:val="en-GB"/>
        </w:rPr>
        <w:t xml:space="preserve"> (</w:t>
      </w:r>
      <w:smartTag w:uri="urn:schemas-microsoft-com:office:smarttags" w:element="place">
        <w:smartTag w:uri="urn:schemas-microsoft-com:office:smarttags" w:element="country-region">
          <w:r w:rsidRPr="00C018E0">
            <w:rPr>
              <w:rFonts w:ascii="Times New Roman" w:hAnsi="Times New Roman"/>
              <w:spacing w:val="0"/>
              <w:w w:val="100"/>
              <w:lang w:val="en-GB"/>
            </w:rPr>
            <w:t>France</w:t>
          </w:r>
        </w:smartTag>
      </w:smartTag>
      <w:r w:rsidRPr="00C018E0">
        <w:rPr>
          <w:rFonts w:ascii="Times New Roman" w:hAnsi="Times New Roman"/>
          <w:spacing w:val="0"/>
          <w:w w:val="100"/>
          <w:lang w:val="en-GB"/>
        </w:rPr>
        <w:t>).</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smartTag w:uri="urn:schemas-microsoft-com:office:smarttags" w:element="place">
        <w:smartTag w:uri="urn:schemas-microsoft-com:office:smarttags" w:element="country-region">
          <w:r w:rsidRPr="00C018E0">
            <w:rPr>
              <w:rFonts w:ascii="Times New Roman" w:hAnsi="Times New Roman"/>
              <w:spacing w:val="0"/>
              <w:w w:val="100"/>
              <w:lang w:val="en-GB"/>
            </w:rPr>
            <w:t>Luxembourg</w:t>
          </w:r>
        </w:smartTag>
      </w:smartTag>
      <w:r w:rsidRPr="00C018E0">
        <w:rPr>
          <w:rFonts w:ascii="Times New Roman" w:hAnsi="Times New Roman"/>
          <w:spacing w:val="0"/>
          <w:w w:val="100"/>
          <w:lang w:val="en-GB"/>
        </w:rPr>
        <w:t xml:space="preserve"> is home to the administrative offices (the ‘General Secretariat’). Meetings of the whole Parliament, known as ‘plenary sessions’, take place in </w:t>
      </w:r>
      <w:smartTag w:uri="urn:schemas-microsoft-com:office:smarttags" w:element="City">
        <w:r w:rsidRPr="00C018E0">
          <w:rPr>
            <w:rFonts w:ascii="Times New Roman" w:hAnsi="Times New Roman"/>
            <w:spacing w:val="0"/>
            <w:w w:val="100"/>
            <w:lang w:val="en-GB"/>
          </w:rPr>
          <w:t>Strasbourg</w:t>
        </w:r>
      </w:smartTag>
      <w:r w:rsidRPr="00C018E0">
        <w:rPr>
          <w:rFonts w:ascii="Times New Roman" w:hAnsi="Times New Roman"/>
          <w:spacing w:val="0"/>
          <w:w w:val="100"/>
          <w:lang w:val="en-GB"/>
        </w:rPr>
        <w:t xml:space="preserve"> and sometimes in </w:t>
      </w:r>
      <w:smartTag w:uri="urn:schemas-microsoft-com:office:smarttags" w:element="place">
        <w:smartTag w:uri="urn:schemas-microsoft-com:office:smarttags" w:element="City">
          <w:r w:rsidRPr="00C018E0">
            <w:rPr>
              <w:rFonts w:ascii="Times New Roman" w:hAnsi="Times New Roman"/>
              <w:spacing w:val="0"/>
              <w:w w:val="100"/>
              <w:lang w:val="en-GB"/>
            </w:rPr>
            <w:t>Brussels</w:t>
          </w:r>
        </w:smartTag>
      </w:smartTag>
      <w:r w:rsidRPr="00C018E0">
        <w:rPr>
          <w:rFonts w:ascii="Times New Roman" w:hAnsi="Times New Roman"/>
          <w:spacing w:val="0"/>
          <w:w w:val="100"/>
          <w:lang w:val="en-GB"/>
        </w:rPr>
        <w:t xml:space="preserve">. Committee meetings are also held in </w:t>
      </w:r>
      <w:smartTag w:uri="urn:schemas-microsoft-com:office:smarttags" w:element="place">
        <w:smartTag w:uri="urn:schemas-microsoft-com:office:smarttags" w:element="City">
          <w:r w:rsidRPr="00C018E0">
            <w:rPr>
              <w:rFonts w:ascii="Times New Roman" w:hAnsi="Times New Roman"/>
              <w:spacing w:val="0"/>
              <w:w w:val="100"/>
              <w:lang w:val="en-GB"/>
            </w:rPr>
            <w:t>Brussels</w:t>
          </w:r>
        </w:smartTag>
      </w:smartTag>
      <w:r w:rsidRPr="00C018E0">
        <w:rPr>
          <w:rFonts w:ascii="Times New Roman" w:hAnsi="Times New Roman"/>
          <w:spacing w:val="0"/>
          <w:w w:val="100"/>
          <w:lang w:val="en-GB"/>
        </w:rPr>
        <w:t>.</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pStyle w:val="H2"/>
        <w:jc w:val="both"/>
        <w:rPr>
          <w:sz w:val="32"/>
          <w:lang w:val="en-GB"/>
        </w:rPr>
      </w:pPr>
      <w:r w:rsidRPr="00C018E0">
        <w:rPr>
          <w:sz w:val="32"/>
          <w:lang w:val="en-GB"/>
        </w:rPr>
        <w:t>What does Parliament do?</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Parliament has three main roles.</w:t>
      </w:r>
    </w:p>
    <w:p w:rsidR="00612696" w:rsidRPr="00C018E0" w:rsidRDefault="00612696" w:rsidP="00612696">
      <w:pPr>
        <w:jc w:val="both"/>
        <w:rPr>
          <w:rFonts w:ascii="Times New Roman" w:hAnsi="Times New Roman"/>
          <w:spacing w:val="0"/>
          <w:w w:val="100"/>
          <w:lang w:val="en-GB"/>
        </w:rPr>
      </w:pPr>
    </w:p>
    <w:p w:rsidR="00612696" w:rsidRPr="00C018E0" w:rsidRDefault="00612696" w:rsidP="00132A3A">
      <w:pPr>
        <w:ind w:left="360" w:hanging="360"/>
        <w:jc w:val="both"/>
        <w:rPr>
          <w:rFonts w:ascii="Times New Roman" w:hAnsi="Times New Roman"/>
          <w:spacing w:val="0"/>
          <w:w w:val="100"/>
          <w:lang w:val="en-GB"/>
        </w:rPr>
      </w:pPr>
      <w:r w:rsidRPr="00C018E0">
        <w:rPr>
          <w:rFonts w:ascii="Times New Roman" w:hAnsi="Times New Roman"/>
          <w:spacing w:val="0"/>
          <w:w w:val="100"/>
          <w:lang w:val="en-GB"/>
        </w:rPr>
        <w:t>1.</w:t>
      </w:r>
      <w:r w:rsidRPr="00C018E0">
        <w:rPr>
          <w:rFonts w:ascii="Times New Roman" w:hAnsi="Times New Roman"/>
          <w:spacing w:val="0"/>
          <w:w w:val="100"/>
          <w:lang w:val="en-GB"/>
        </w:rPr>
        <w:tab/>
      </w:r>
      <w:r w:rsidRPr="003708D2">
        <w:rPr>
          <w:rFonts w:ascii="Times New Roman" w:hAnsi="Times New Roman"/>
          <w:spacing w:val="0"/>
          <w:w w:val="100"/>
          <w:lang w:val="en-GB"/>
        </w:rPr>
        <w:t>Passing European laws</w:t>
      </w:r>
      <w:r w:rsidRPr="00C018E0">
        <w:rPr>
          <w:rFonts w:ascii="Times New Roman" w:hAnsi="Times New Roman"/>
          <w:b/>
          <w:spacing w:val="0"/>
          <w:w w:val="100"/>
          <w:lang w:val="en-GB"/>
        </w:rPr>
        <w:t xml:space="preserve"> </w:t>
      </w:r>
      <w:r w:rsidRPr="00C018E0">
        <w:rPr>
          <w:rFonts w:ascii="Times New Roman" w:hAnsi="Times New Roman"/>
          <w:spacing w:val="0"/>
          <w:w w:val="100"/>
          <w:lang w:val="en-GB"/>
        </w:rPr>
        <w:t>— jointly with the Council in many policy areas. The fact that the EP is directly elected by the citizens</w:t>
      </w:r>
      <w:r w:rsidR="006B2A1B">
        <w:rPr>
          <w:rFonts w:ascii="Times New Roman" w:hAnsi="Times New Roman"/>
          <w:spacing w:val="0"/>
          <w:w w:val="100"/>
          <w:lang w:val="en-GB"/>
        </w:rPr>
        <w:t xml:space="preserve"> of the EU</w:t>
      </w:r>
      <w:r w:rsidRPr="00C018E0">
        <w:rPr>
          <w:rFonts w:ascii="Times New Roman" w:hAnsi="Times New Roman"/>
          <w:spacing w:val="0"/>
          <w:w w:val="100"/>
          <w:lang w:val="en-GB"/>
        </w:rPr>
        <w:t xml:space="preserve"> helps guarantee the democratic legitimacy of European law.</w:t>
      </w:r>
    </w:p>
    <w:p w:rsidR="00612696" w:rsidRPr="00C018E0" w:rsidRDefault="00612696" w:rsidP="00132A3A">
      <w:pPr>
        <w:ind w:left="360" w:hanging="360"/>
        <w:jc w:val="both"/>
        <w:outlineLvl w:val="0"/>
        <w:rPr>
          <w:rFonts w:ascii="Times New Roman" w:hAnsi="Times New Roman"/>
          <w:spacing w:val="0"/>
          <w:w w:val="100"/>
          <w:lang w:val="en-GB"/>
        </w:rPr>
      </w:pPr>
      <w:r w:rsidRPr="00C018E0">
        <w:rPr>
          <w:rFonts w:ascii="Times New Roman" w:hAnsi="Times New Roman"/>
          <w:spacing w:val="0"/>
          <w:w w:val="100"/>
          <w:lang w:val="en-GB"/>
        </w:rPr>
        <w:t>2.</w:t>
      </w:r>
      <w:r w:rsidRPr="00C018E0">
        <w:rPr>
          <w:rFonts w:ascii="Times New Roman" w:hAnsi="Times New Roman"/>
          <w:spacing w:val="0"/>
          <w:w w:val="100"/>
          <w:lang w:val="en-GB"/>
        </w:rPr>
        <w:tab/>
        <w:t xml:space="preserve">Parliament exercises </w:t>
      </w:r>
      <w:r w:rsidRPr="003708D2">
        <w:rPr>
          <w:rFonts w:ascii="Times New Roman" w:hAnsi="Times New Roman"/>
          <w:spacing w:val="0"/>
          <w:w w:val="100"/>
          <w:lang w:val="en-GB"/>
        </w:rPr>
        <w:t>democratic supervision</w:t>
      </w:r>
      <w:r w:rsidRPr="00C018E0">
        <w:rPr>
          <w:rFonts w:ascii="Times New Roman" w:hAnsi="Times New Roman"/>
          <w:spacing w:val="0"/>
          <w:w w:val="100"/>
          <w:lang w:val="en-GB"/>
        </w:rPr>
        <w:t xml:space="preserve"> over the other EU institutions, and in particular the Commission. It has the power to approve or reject the nomination of commissioners, and it has the right to require the Commission as a whole to step down.</w:t>
      </w:r>
    </w:p>
    <w:p w:rsidR="00612696" w:rsidRPr="00C018E0" w:rsidRDefault="00612696" w:rsidP="00132A3A">
      <w:pPr>
        <w:ind w:left="360" w:hanging="360"/>
        <w:jc w:val="both"/>
        <w:outlineLvl w:val="0"/>
        <w:rPr>
          <w:rFonts w:ascii="Times New Roman" w:hAnsi="Times New Roman"/>
          <w:spacing w:val="0"/>
          <w:w w:val="100"/>
          <w:lang w:val="en-GB"/>
        </w:rPr>
      </w:pPr>
      <w:r w:rsidRPr="00C018E0">
        <w:rPr>
          <w:rFonts w:ascii="Times New Roman" w:hAnsi="Times New Roman"/>
          <w:spacing w:val="0"/>
          <w:w w:val="100"/>
          <w:lang w:val="en-GB"/>
        </w:rPr>
        <w:t>3.</w:t>
      </w:r>
      <w:r w:rsidRPr="00C018E0">
        <w:rPr>
          <w:rFonts w:ascii="Times New Roman" w:hAnsi="Times New Roman"/>
          <w:spacing w:val="0"/>
          <w:w w:val="100"/>
          <w:lang w:val="en-GB"/>
        </w:rPr>
        <w:tab/>
      </w:r>
      <w:r w:rsidRPr="003708D2">
        <w:rPr>
          <w:rFonts w:ascii="Times New Roman" w:hAnsi="Times New Roman"/>
          <w:spacing w:val="0"/>
          <w:w w:val="100"/>
          <w:lang w:val="en-GB"/>
        </w:rPr>
        <w:t>The power of the purse</w:t>
      </w:r>
      <w:r w:rsidRPr="00C018E0">
        <w:rPr>
          <w:rFonts w:ascii="Times New Roman" w:hAnsi="Times New Roman"/>
          <w:spacing w:val="0"/>
          <w:w w:val="100"/>
          <w:lang w:val="en-GB"/>
        </w:rPr>
        <w:t xml:space="preserve">. Parliament shares with the Council authority over the EU budget and can therefore influence EU spending. </w:t>
      </w:r>
      <w:r w:rsidR="009E4161">
        <w:rPr>
          <w:rFonts w:ascii="Times New Roman" w:hAnsi="Times New Roman"/>
          <w:spacing w:val="0"/>
          <w:w w:val="100"/>
          <w:lang w:val="en-GB"/>
        </w:rPr>
        <w:t>I</w:t>
      </w:r>
      <w:r w:rsidRPr="00C018E0">
        <w:rPr>
          <w:rFonts w:ascii="Times New Roman" w:hAnsi="Times New Roman"/>
          <w:spacing w:val="0"/>
          <w:w w:val="100"/>
          <w:lang w:val="en-GB"/>
        </w:rPr>
        <w:t>t adopts or rejects the budget in its entirety.</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These three roles are described in greater detail below.</w:t>
      </w:r>
    </w:p>
    <w:p w:rsidR="00612696" w:rsidRPr="00C018E0" w:rsidRDefault="00612696" w:rsidP="00612696">
      <w:pPr>
        <w:jc w:val="both"/>
        <w:rPr>
          <w:rFonts w:ascii="Times New Roman" w:hAnsi="Times New Roman"/>
          <w:spacing w:val="0"/>
          <w:w w:val="100"/>
          <w:lang w:val="en-GB"/>
        </w:rPr>
      </w:pPr>
    </w:p>
    <w:p w:rsidR="00612696" w:rsidRPr="001C773F" w:rsidRDefault="00612696" w:rsidP="00612696">
      <w:pPr>
        <w:pStyle w:val="H3"/>
        <w:jc w:val="both"/>
        <w:rPr>
          <w:i/>
          <w:lang w:val="en-GB"/>
        </w:rPr>
      </w:pPr>
      <w:r w:rsidRPr="001C773F">
        <w:rPr>
          <w:i/>
          <w:lang w:val="en-GB"/>
        </w:rPr>
        <w:t>1.  Passing European laws</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The most common procedure for adopting (i.e. passing) EU legislation is ‘co-decision’ (see above: ‘How the EU takes decisions’). This procedure places the European Parliament and the Council on an equal footing</w:t>
      </w:r>
      <w:r w:rsidR="00802CF1" w:rsidRPr="00C018E0">
        <w:rPr>
          <w:rFonts w:ascii="Times New Roman" w:hAnsi="Times New Roman"/>
          <w:spacing w:val="0"/>
          <w:w w:val="100"/>
          <w:lang w:val="en-GB"/>
        </w:rPr>
        <w:t>,</w:t>
      </w:r>
      <w:r w:rsidRPr="00C018E0">
        <w:rPr>
          <w:rFonts w:ascii="Times New Roman" w:hAnsi="Times New Roman"/>
          <w:spacing w:val="0"/>
          <w:w w:val="100"/>
          <w:lang w:val="en-GB"/>
        </w:rPr>
        <w:t xml:space="preserve"> and it applies to legislation in a wide range of fields.</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In some fields (for example agriculture, economic policy, visas and immigration), the Council alone legislates, but it has to consult Parliament. In addition, Parliament’s assent is required for certain important decisions, such as allowing new countries to join the EU.</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Parliament also provides impetus for new legislation by examining the Commission’s annual work programme, considering what new laws would be appropriate and asking the Commission to put forward proposals.</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p>
    <w:p w:rsidR="00612696" w:rsidRPr="001C773F" w:rsidRDefault="00612696" w:rsidP="00612696">
      <w:pPr>
        <w:pStyle w:val="H3"/>
        <w:jc w:val="both"/>
        <w:rPr>
          <w:i/>
          <w:lang w:val="en-GB"/>
        </w:rPr>
      </w:pPr>
      <w:r w:rsidRPr="001C773F">
        <w:rPr>
          <w:i/>
          <w:lang w:val="en-GB"/>
        </w:rPr>
        <w:lastRenderedPageBreak/>
        <w:t>2.  Democratic supervision</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Parliament exercises democratic supervision over the other E</w:t>
      </w:r>
      <w:r w:rsidR="009C4924">
        <w:rPr>
          <w:rFonts w:ascii="Times New Roman" w:hAnsi="Times New Roman"/>
          <w:spacing w:val="0"/>
          <w:w w:val="100"/>
          <w:lang w:val="en-GB"/>
        </w:rPr>
        <w:t>U</w:t>
      </w:r>
      <w:r w:rsidRPr="00C018E0">
        <w:rPr>
          <w:rFonts w:ascii="Times New Roman" w:hAnsi="Times New Roman"/>
          <w:spacing w:val="0"/>
          <w:w w:val="100"/>
          <w:lang w:val="en-GB"/>
        </w:rPr>
        <w:t xml:space="preserve"> institutions in several ways.</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 xml:space="preserve">When a new Commission takes office, its members are nominated by the </w:t>
      </w:r>
      <w:r w:rsidR="00107C5D">
        <w:rPr>
          <w:rFonts w:ascii="Times New Roman" w:hAnsi="Times New Roman"/>
          <w:spacing w:val="0"/>
          <w:w w:val="100"/>
          <w:lang w:val="en-GB"/>
        </w:rPr>
        <w:t xml:space="preserve">governments of the </w:t>
      </w:r>
      <w:r w:rsidRPr="00C018E0">
        <w:rPr>
          <w:rFonts w:ascii="Times New Roman" w:hAnsi="Times New Roman"/>
          <w:spacing w:val="0"/>
          <w:w w:val="100"/>
          <w:lang w:val="en-GB"/>
        </w:rPr>
        <w:t xml:space="preserve">EU </w:t>
      </w:r>
      <w:r w:rsidR="00107C5D">
        <w:rPr>
          <w:rFonts w:ascii="Times New Roman" w:hAnsi="Times New Roman"/>
          <w:spacing w:val="0"/>
          <w:w w:val="100"/>
          <w:lang w:val="en-GB"/>
        </w:rPr>
        <w:t>countries</w:t>
      </w:r>
      <w:r w:rsidRPr="00C018E0">
        <w:rPr>
          <w:rFonts w:ascii="Times New Roman" w:hAnsi="Times New Roman"/>
          <w:spacing w:val="0"/>
          <w:w w:val="100"/>
          <w:lang w:val="en-GB"/>
        </w:rPr>
        <w:t>, but they cannot be appointed without Parliament’s approval. Parliament interviews each of them individually, including the prospective Commission President, and then votes on whether to approve the Commission as a whole.</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 xml:space="preserve">Throughout its term of office, the Commission remains politically accountable to Parliament, which can pass a ‘motion of censure’ requiring the Commission’s mass resignation. </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More generally, Parliament exercises control by regularly examining reports sent to it by the Commission (the annual general report, reports on the implementation of the budget, etc.). Moreover, MEPs regularly ask the Commission questions which the commissioners are legally required to answer.</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Parliament also monitors the work of the Council: MEPs regularly ask the Council questions, and the President of the Council attends the EP’s plenary sessions and takes part in important debates.</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Parliament can exercise further democratic control by examining petitions from citizens and setting up committees of inquiry.</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Finally, Parliament provides input to every EU summit (the European Council meetings). At the opening of each summit, the President of Parliament is invited to express Parliament’s views and concerns about topical issues and the items on the European Council’s agenda.</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p>
    <w:p w:rsidR="00612696" w:rsidRPr="001C773F" w:rsidRDefault="00612696" w:rsidP="00612696">
      <w:pPr>
        <w:pStyle w:val="H3"/>
        <w:jc w:val="both"/>
        <w:rPr>
          <w:i/>
          <w:lang w:val="en-GB"/>
        </w:rPr>
      </w:pPr>
      <w:r w:rsidRPr="001C773F">
        <w:rPr>
          <w:i/>
          <w:lang w:val="en-GB"/>
        </w:rPr>
        <w:t>3.  The power of the purse</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The EU’s annual budget is decided jointly by Parliament and the Council. Parliament debates it in two successive readings, and the budget does not come into force until it has been signed by the President of Parliament.</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Parliament’s Committee on Budgetary Control monitors how the budget is spent</w:t>
      </w:r>
      <w:r w:rsidR="00923B6C">
        <w:rPr>
          <w:rFonts w:ascii="Times New Roman" w:hAnsi="Times New Roman"/>
          <w:spacing w:val="0"/>
          <w:w w:val="100"/>
          <w:lang w:val="en-GB"/>
        </w:rPr>
        <w:t xml:space="preserve">. In addition, the Parliament each </w:t>
      </w:r>
      <w:r w:rsidRPr="00C018E0">
        <w:rPr>
          <w:rFonts w:ascii="Times New Roman" w:hAnsi="Times New Roman"/>
          <w:spacing w:val="0"/>
          <w:w w:val="100"/>
          <w:lang w:val="en-GB"/>
        </w:rPr>
        <w:t>year decides whether to approve the Commission’s handling of the budget</w:t>
      </w:r>
      <w:r w:rsidR="00923B6C">
        <w:rPr>
          <w:rFonts w:ascii="Times New Roman" w:hAnsi="Times New Roman"/>
          <w:spacing w:val="0"/>
          <w:w w:val="100"/>
          <w:lang w:val="en-GB"/>
        </w:rPr>
        <w:t>.</w:t>
      </w:r>
      <w:r w:rsidRPr="00C018E0">
        <w:rPr>
          <w:rFonts w:ascii="Times New Roman" w:hAnsi="Times New Roman"/>
          <w:spacing w:val="0"/>
          <w:w w:val="100"/>
          <w:lang w:val="en-GB"/>
        </w:rPr>
        <w:t xml:space="preserve"> This approval process is technically known as ‘granting a discharge’.</w:t>
      </w:r>
    </w:p>
    <w:p w:rsidR="00612696" w:rsidRPr="00C018E0" w:rsidRDefault="00612696" w:rsidP="00612696">
      <w:pPr>
        <w:pStyle w:val="H3"/>
        <w:jc w:val="both"/>
        <w:rPr>
          <w:lang w:val="en-GB"/>
        </w:rPr>
      </w:pPr>
    </w:p>
    <w:p w:rsidR="00612696" w:rsidRPr="00C018E0" w:rsidRDefault="00612696" w:rsidP="00612696">
      <w:pPr>
        <w:jc w:val="both"/>
        <w:rPr>
          <w:rFonts w:ascii="Times New Roman" w:hAnsi="Times New Roman"/>
          <w:spacing w:val="0"/>
          <w:w w:val="100"/>
          <w:lang w:val="en-GB"/>
        </w:rPr>
      </w:pPr>
    </w:p>
    <w:p w:rsidR="00612696" w:rsidRPr="00540CA2" w:rsidRDefault="00612696" w:rsidP="00612696">
      <w:pPr>
        <w:pStyle w:val="H2"/>
        <w:jc w:val="both"/>
        <w:rPr>
          <w:sz w:val="32"/>
          <w:lang w:val="en-GB"/>
        </w:rPr>
      </w:pPr>
      <w:r w:rsidRPr="00540CA2">
        <w:rPr>
          <w:sz w:val="32"/>
          <w:lang w:val="en-GB"/>
        </w:rPr>
        <w:t>How is Parliament’s work organised?</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Parliament’s work is divided into two main stages.</w:t>
      </w:r>
    </w:p>
    <w:p w:rsidR="00612696" w:rsidRPr="00C018E0" w:rsidRDefault="00612696" w:rsidP="00612696">
      <w:pPr>
        <w:jc w:val="both"/>
        <w:rPr>
          <w:rFonts w:ascii="Times New Roman" w:hAnsi="Times New Roman"/>
          <w:spacing w:val="0"/>
          <w:w w:val="100"/>
          <w:lang w:val="en-GB"/>
        </w:rPr>
      </w:pPr>
    </w:p>
    <w:p w:rsidR="00612696" w:rsidRDefault="00612696" w:rsidP="00612696">
      <w:pPr>
        <w:numPr>
          <w:ilvl w:val="0"/>
          <w:numId w:val="7"/>
        </w:numPr>
        <w:jc w:val="both"/>
        <w:rPr>
          <w:rFonts w:ascii="Times New Roman" w:hAnsi="Times New Roman"/>
          <w:spacing w:val="0"/>
          <w:w w:val="100"/>
          <w:lang w:val="en-GB"/>
        </w:rPr>
      </w:pPr>
      <w:r w:rsidRPr="00C018E0">
        <w:rPr>
          <w:rFonts w:ascii="Times New Roman" w:hAnsi="Times New Roman"/>
          <w:b/>
          <w:spacing w:val="0"/>
          <w:w w:val="100"/>
          <w:lang w:val="en-GB"/>
        </w:rPr>
        <w:t>Preparing for the plenary session</w:t>
      </w:r>
      <w:r w:rsidRPr="00C018E0">
        <w:rPr>
          <w:rFonts w:ascii="Times New Roman" w:hAnsi="Times New Roman"/>
          <w:spacing w:val="0"/>
          <w:w w:val="100"/>
          <w:lang w:val="en-GB"/>
        </w:rPr>
        <w:t>. MEPs debate the Commission</w:t>
      </w:r>
      <w:r w:rsidR="004B4D78">
        <w:rPr>
          <w:rFonts w:ascii="Times New Roman" w:hAnsi="Times New Roman"/>
          <w:spacing w:val="0"/>
          <w:w w:val="100"/>
          <w:lang w:val="en-GB"/>
        </w:rPr>
        <w:t>’</w:t>
      </w:r>
      <w:r w:rsidRPr="00C018E0">
        <w:rPr>
          <w:rFonts w:ascii="Times New Roman" w:hAnsi="Times New Roman"/>
          <w:spacing w:val="0"/>
          <w:w w:val="100"/>
          <w:lang w:val="en-GB"/>
        </w:rPr>
        <w:t>s proposals in committees that specialise in particular areas of EU activity and on the basis of a report prepared by one of the committee members</w:t>
      </w:r>
      <w:r w:rsidR="008D423B" w:rsidRPr="00C018E0">
        <w:rPr>
          <w:rFonts w:ascii="Times New Roman" w:hAnsi="Times New Roman"/>
          <w:spacing w:val="0"/>
          <w:w w:val="100"/>
          <w:lang w:val="en-GB"/>
        </w:rPr>
        <w:t>,</w:t>
      </w:r>
      <w:r w:rsidR="00CB7BA3" w:rsidRPr="00C018E0">
        <w:rPr>
          <w:rFonts w:ascii="Times New Roman" w:hAnsi="Times New Roman"/>
          <w:spacing w:val="0"/>
          <w:w w:val="100"/>
          <w:lang w:val="en-GB"/>
        </w:rPr>
        <w:t xml:space="preserve"> </w:t>
      </w:r>
      <w:r w:rsidR="008D423B" w:rsidRPr="00C018E0">
        <w:rPr>
          <w:rFonts w:ascii="Times New Roman" w:hAnsi="Times New Roman"/>
          <w:spacing w:val="0"/>
          <w:w w:val="100"/>
          <w:lang w:val="en-GB"/>
        </w:rPr>
        <w:t>the so</w:t>
      </w:r>
      <w:r w:rsidR="00DD714E" w:rsidRPr="00C018E0">
        <w:rPr>
          <w:rFonts w:ascii="Times New Roman" w:hAnsi="Times New Roman"/>
          <w:spacing w:val="0"/>
          <w:w w:val="100"/>
          <w:lang w:val="en-GB"/>
        </w:rPr>
        <w:t xml:space="preserve"> </w:t>
      </w:r>
      <w:r w:rsidR="00B334CF">
        <w:rPr>
          <w:rFonts w:ascii="Times New Roman" w:hAnsi="Times New Roman"/>
          <w:spacing w:val="0"/>
          <w:w w:val="100"/>
          <w:lang w:val="en-GB"/>
        </w:rPr>
        <w:t>called ‘</w:t>
      </w:r>
      <w:r w:rsidR="008D423B" w:rsidRPr="00C018E0">
        <w:rPr>
          <w:rFonts w:ascii="Times New Roman" w:hAnsi="Times New Roman"/>
          <w:spacing w:val="0"/>
          <w:w w:val="100"/>
          <w:lang w:val="en-GB"/>
        </w:rPr>
        <w:t>rapporteur</w:t>
      </w:r>
      <w:r w:rsidR="00B334CF">
        <w:rPr>
          <w:rFonts w:ascii="Times New Roman" w:hAnsi="Times New Roman"/>
          <w:spacing w:val="0"/>
          <w:w w:val="100"/>
          <w:lang w:val="en-GB"/>
        </w:rPr>
        <w:t>’</w:t>
      </w:r>
      <w:r w:rsidR="008D423B" w:rsidRPr="00C018E0">
        <w:rPr>
          <w:rFonts w:ascii="Times New Roman" w:hAnsi="Times New Roman"/>
          <w:spacing w:val="0"/>
          <w:w w:val="100"/>
          <w:lang w:val="en-GB"/>
        </w:rPr>
        <w:t xml:space="preserve">. </w:t>
      </w:r>
      <w:r w:rsidR="006B2A1B">
        <w:rPr>
          <w:rFonts w:ascii="Times New Roman" w:hAnsi="Times New Roman"/>
          <w:spacing w:val="0"/>
          <w:w w:val="100"/>
          <w:lang w:val="en-GB"/>
        </w:rPr>
        <w:t xml:space="preserve">The report </w:t>
      </w:r>
      <w:r w:rsidR="008D423B" w:rsidRPr="00C018E0">
        <w:rPr>
          <w:rFonts w:ascii="Times New Roman" w:hAnsi="Times New Roman"/>
          <w:spacing w:val="0"/>
          <w:w w:val="100"/>
          <w:lang w:val="en-GB"/>
        </w:rPr>
        <w:t xml:space="preserve">gives </w:t>
      </w:r>
      <w:r w:rsidRPr="00C018E0">
        <w:rPr>
          <w:rFonts w:ascii="Times New Roman" w:hAnsi="Times New Roman"/>
          <w:spacing w:val="0"/>
          <w:w w:val="100"/>
          <w:lang w:val="en-GB"/>
        </w:rPr>
        <w:t xml:space="preserve">the background and the pros and cons of the proposal. The issues for debate are also discussed by the political groups. </w:t>
      </w:r>
    </w:p>
    <w:p w:rsidR="006B2A1B" w:rsidRDefault="006B2A1B" w:rsidP="006B2A1B">
      <w:pPr>
        <w:jc w:val="both"/>
        <w:rPr>
          <w:rFonts w:ascii="Times New Roman" w:hAnsi="Times New Roman"/>
          <w:spacing w:val="0"/>
          <w:w w:val="100"/>
          <w:lang w:val="en-GB"/>
        </w:rPr>
      </w:pPr>
    </w:p>
    <w:p w:rsidR="00612696" w:rsidRPr="00C018E0" w:rsidRDefault="00612696" w:rsidP="00612696">
      <w:pPr>
        <w:numPr>
          <w:ilvl w:val="0"/>
          <w:numId w:val="7"/>
        </w:numPr>
        <w:jc w:val="both"/>
        <w:rPr>
          <w:rFonts w:ascii="Times New Roman" w:hAnsi="Times New Roman"/>
          <w:spacing w:val="0"/>
          <w:w w:val="100"/>
          <w:lang w:val="en-GB"/>
        </w:rPr>
      </w:pPr>
      <w:r w:rsidRPr="00C018E0">
        <w:rPr>
          <w:rFonts w:ascii="Times New Roman" w:hAnsi="Times New Roman"/>
          <w:b/>
          <w:spacing w:val="0"/>
          <w:w w:val="100"/>
          <w:lang w:val="en-GB"/>
        </w:rPr>
        <w:t>The plenary session</w:t>
      </w:r>
      <w:r w:rsidRPr="00C018E0">
        <w:rPr>
          <w:rFonts w:ascii="Times New Roman" w:hAnsi="Times New Roman"/>
          <w:spacing w:val="0"/>
          <w:w w:val="100"/>
          <w:lang w:val="en-GB"/>
        </w:rPr>
        <w:t xml:space="preserve">. Each year, </w:t>
      </w:r>
      <w:r w:rsidR="009E4161">
        <w:rPr>
          <w:rFonts w:ascii="Times New Roman" w:hAnsi="Times New Roman"/>
          <w:spacing w:val="0"/>
          <w:w w:val="100"/>
          <w:lang w:val="en-GB"/>
        </w:rPr>
        <w:t>12</w:t>
      </w:r>
      <w:r w:rsidRPr="00C018E0">
        <w:rPr>
          <w:rFonts w:ascii="Times New Roman" w:hAnsi="Times New Roman"/>
          <w:spacing w:val="0"/>
          <w:w w:val="100"/>
          <w:lang w:val="en-GB"/>
        </w:rPr>
        <w:t xml:space="preserve"> four-day plenary sessions are held in </w:t>
      </w:r>
      <w:smartTag w:uri="urn:schemas-microsoft-com:office:smarttags" w:element="City">
        <w:r w:rsidRPr="00C018E0">
          <w:rPr>
            <w:rFonts w:ascii="Times New Roman" w:hAnsi="Times New Roman"/>
            <w:spacing w:val="0"/>
            <w:w w:val="100"/>
            <w:lang w:val="en-GB"/>
          </w:rPr>
          <w:t>Strasbourg</w:t>
        </w:r>
      </w:smartTag>
      <w:r w:rsidRPr="00C018E0">
        <w:rPr>
          <w:rFonts w:ascii="Times New Roman" w:hAnsi="Times New Roman"/>
          <w:spacing w:val="0"/>
          <w:w w:val="100"/>
          <w:lang w:val="en-GB"/>
        </w:rPr>
        <w:t xml:space="preserve"> and six two-day sessions are held in </w:t>
      </w:r>
      <w:smartTag w:uri="urn:schemas-microsoft-com:office:smarttags" w:element="place">
        <w:smartTag w:uri="urn:schemas-microsoft-com:office:smarttags" w:element="City">
          <w:r w:rsidRPr="00C018E0">
            <w:rPr>
              <w:rFonts w:ascii="Times New Roman" w:hAnsi="Times New Roman"/>
              <w:spacing w:val="0"/>
              <w:w w:val="100"/>
              <w:lang w:val="en-GB"/>
            </w:rPr>
            <w:t>Brussels</w:t>
          </w:r>
        </w:smartTag>
      </w:smartTag>
      <w:r w:rsidRPr="00C018E0">
        <w:rPr>
          <w:rFonts w:ascii="Times New Roman" w:hAnsi="Times New Roman"/>
          <w:spacing w:val="0"/>
          <w:w w:val="100"/>
          <w:lang w:val="en-GB"/>
        </w:rPr>
        <w:t xml:space="preserve">. At these sessions, Parliament examines proposed legislation and votes on amendments before </w:t>
      </w:r>
      <w:r w:rsidR="006A41D8">
        <w:rPr>
          <w:rFonts w:ascii="Times New Roman" w:hAnsi="Times New Roman"/>
          <w:spacing w:val="0"/>
          <w:w w:val="100"/>
          <w:lang w:val="en-GB"/>
        </w:rPr>
        <w:t>deciding</w:t>
      </w:r>
      <w:r w:rsidRPr="00C018E0">
        <w:rPr>
          <w:rFonts w:ascii="Times New Roman" w:hAnsi="Times New Roman"/>
          <w:spacing w:val="0"/>
          <w:w w:val="100"/>
          <w:lang w:val="en-GB"/>
        </w:rPr>
        <w:t xml:space="preserve"> on the text as a whole.</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ind w:left="720"/>
        <w:jc w:val="both"/>
        <w:rPr>
          <w:rFonts w:ascii="Times New Roman" w:hAnsi="Times New Roman"/>
          <w:spacing w:val="0"/>
          <w:w w:val="100"/>
          <w:lang w:val="en-GB"/>
        </w:rPr>
      </w:pPr>
      <w:r w:rsidRPr="00C018E0">
        <w:rPr>
          <w:rFonts w:ascii="Times New Roman" w:hAnsi="Times New Roman"/>
          <w:spacing w:val="0"/>
          <w:w w:val="100"/>
          <w:lang w:val="en-GB"/>
        </w:rPr>
        <w:t xml:space="preserve">Other agenda </w:t>
      </w:r>
      <w:r w:rsidR="006A41D8">
        <w:rPr>
          <w:rFonts w:ascii="Times New Roman" w:hAnsi="Times New Roman"/>
          <w:spacing w:val="0"/>
          <w:w w:val="100"/>
          <w:lang w:val="en-GB"/>
        </w:rPr>
        <w:t xml:space="preserve">items </w:t>
      </w:r>
      <w:r w:rsidRPr="00C018E0">
        <w:rPr>
          <w:rFonts w:ascii="Times New Roman" w:hAnsi="Times New Roman"/>
          <w:spacing w:val="0"/>
          <w:w w:val="100"/>
          <w:lang w:val="en-GB"/>
        </w:rPr>
        <w:t>may include Commission ‘communications’ setting out its intentions in a particular sphere, or questions to the Commissi</w:t>
      </w:r>
      <w:r w:rsidR="00354DAB">
        <w:rPr>
          <w:rFonts w:ascii="Times New Roman" w:hAnsi="Times New Roman"/>
          <w:spacing w:val="0"/>
          <w:w w:val="100"/>
          <w:lang w:val="en-GB"/>
        </w:rPr>
        <w:t xml:space="preserve">on or Council </w:t>
      </w:r>
      <w:r w:rsidRPr="00C018E0">
        <w:rPr>
          <w:rFonts w:ascii="Times New Roman" w:hAnsi="Times New Roman"/>
          <w:spacing w:val="0"/>
          <w:w w:val="100"/>
          <w:lang w:val="en-GB"/>
        </w:rPr>
        <w:t>about what is going on in the E</w:t>
      </w:r>
      <w:r w:rsidR="006A41D8">
        <w:rPr>
          <w:rFonts w:ascii="Times New Roman" w:hAnsi="Times New Roman"/>
          <w:spacing w:val="0"/>
          <w:w w:val="100"/>
          <w:lang w:val="en-GB"/>
        </w:rPr>
        <w:t>U</w:t>
      </w:r>
      <w:r w:rsidRPr="00C018E0">
        <w:rPr>
          <w:rFonts w:ascii="Times New Roman" w:hAnsi="Times New Roman"/>
          <w:spacing w:val="0"/>
          <w:w w:val="100"/>
          <w:lang w:val="en-GB"/>
        </w:rPr>
        <w:t xml:space="preserve"> or the wider world.</w:t>
      </w:r>
    </w:p>
    <w:p w:rsidR="00612696" w:rsidRPr="00C018E0" w:rsidRDefault="00612696" w:rsidP="00612696">
      <w:pPr>
        <w:pStyle w:val="Heading2"/>
        <w:jc w:val="both"/>
        <w:rPr>
          <w:rFonts w:ascii="Times New Roman" w:hAnsi="Times New Roman"/>
          <w:i w:val="0"/>
          <w:sz w:val="36"/>
        </w:rPr>
      </w:pPr>
      <w:r w:rsidRPr="00C018E0">
        <w:rPr>
          <w:rFonts w:ascii="Times New Roman" w:hAnsi="Times New Roman"/>
        </w:rPr>
        <w:br w:type="page"/>
      </w:r>
      <w:r w:rsidRPr="00C018E0">
        <w:rPr>
          <w:rFonts w:ascii="Times New Roman" w:hAnsi="Times New Roman"/>
          <w:i w:val="0"/>
          <w:sz w:val="36"/>
        </w:rPr>
        <w:lastRenderedPageBreak/>
        <w:t xml:space="preserve">The Council of the European Union: voice of the </w:t>
      </w:r>
      <w:r w:rsidR="000E62AC" w:rsidRPr="00C018E0">
        <w:rPr>
          <w:rFonts w:ascii="Times New Roman" w:hAnsi="Times New Roman"/>
          <w:i w:val="0"/>
          <w:sz w:val="36"/>
        </w:rPr>
        <w:t>m</w:t>
      </w:r>
      <w:r w:rsidRPr="00C018E0">
        <w:rPr>
          <w:rFonts w:ascii="Times New Roman" w:hAnsi="Times New Roman"/>
          <w:i w:val="0"/>
          <w:sz w:val="36"/>
        </w:rPr>
        <w:t xml:space="preserve">ember </w:t>
      </w:r>
      <w:r w:rsidR="000E62AC" w:rsidRPr="00C018E0">
        <w:rPr>
          <w:rFonts w:ascii="Times New Roman" w:hAnsi="Times New Roman"/>
          <w:i w:val="0"/>
          <w:sz w:val="36"/>
        </w:rPr>
        <w:t>s</w:t>
      </w:r>
      <w:r w:rsidRPr="00C018E0">
        <w:rPr>
          <w:rFonts w:ascii="Times New Roman" w:hAnsi="Times New Roman"/>
          <w:i w:val="0"/>
          <w:sz w:val="36"/>
        </w:rPr>
        <w:t>tates</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b/>
          <w:spacing w:val="0"/>
          <w:w w:val="100"/>
          <w:sz w:val="20"/>
          <w:lang w:val="en-GB"/>
        </w:rPr>
      </w:pPr>
      <w:r w:rsidRPr="00C018E0">
        <w:rPr>
          <w:rFonts w:ascii="Times New Roman" w:hAnsi="Times New Roman"/>
          <w:b/>
          <w:spacing w:val="0"/>
          <w:w w:val="100"/>
          <w:sz w:val="20"/>
          <w:lang w:val="en-GB"/>
        </w:rPr>
        <w:t>Key facts</w:t>
      </w:r>
    </w:p>
    <w:p w:rsidR="00612696" w:rsidRPr="00C018E0" w:rsidRDefault="00612696" w:rsidP="00612696">
      <w:pPr>
        <w:jc w:val="both"/>
        <w:rPr>
          <w:rFonts w:ascii="Times New Roman" w:hAnsi="Times New Roman"/>
          <w:spacing w:val="0"/>
          <w:w w:val="100"/>
          <w:sz w:val="20"/>
          <w:lang w:val="en-GB"/>
        </w:rPr>
      </w:pPr>
    </w:p>
    <w:p w:rsidR="00612696" w:rsidRPr="00C018E0" w:rsidRDefault="00612696" w:rsidP="00612696">
      <w:pPr>
        <w:ind w:left="1440" w:hanging="1440"/>
        <w:jc w:val="both"/>
        <w:rPr>
          <w:rFonts w:ascii="Times New Roman" w:hAnsi="Times New Roman"/>
          <w:spacing w:val="0"/>
          <w:w w:val="100"/>
          <w:sz w:val="20"/>
          <w:lang w:val="en-GB"/>
        </w:rPr>
      </w:pPr>
      <w:r w:rsidRPr="00C018E0">
        <w:rPr>
          <w:rFonts w:ascii="Times New Roman" w:hAnsi="Times New Roman"/>
          <w:spacing w:val="0"/>
          <w:w w:val="100"/>
          <w:sz w:val="20"/>
          <w:lang w:val="en-GB"/>
        </w:rPr>
        <w:t>Role:</w:t>
      </w:r>
      <w:r w:rsidRPr="00C018E0">
        <w:rPr>
          <w:rFonts w:ascii="Times New Roman" w:hAnsi="Times New Roman"/>
          <w:spacing w:val="0"/>
          <w:w w:val="100"/>
          <w:sz w:val="20"/>
          <w:lang w:val="en-GB"/>
        </w:rPr>
        <w:tab/>
        <w:t>Legislative (in some fields executive) arm of the EU; represents the member states</w:t>
      </w:r>
      <w:r w:rsidR="004B4D78">
        <w:rPr>
          <w:rFonts w:ascii="Times New Roman" w:hAnsi="Times New Roman"/>
          <w:spacing w:val="0"/>
          <w:w w:val="100"/>
          <w:sz w:val="20"/>
          <w:lang w:val="en-GB"/>
        </w:rPr>
        <w:t>.</w:t>
      </w:r>
    </w:p>
    <w:p w:rsidR="00612696" w:rsidRPr="00C018E0" w:rsidRDefault="00612696" w:rsidP="00612696">
      <w:pPr>
        <w:ind w:left="1440" w:hanging="1440"/>
        <w:jc w:val="both"/>
        <w:rPr>
          <w:rFonts w:ascii="Times New Roman" w:hAnsi="Times New Roman"/>
          <w:spacing w:val="0"/>
          <w:w w:val="100"/>
          <w:sz w:val="20"/>
          <w:lang w:val="en-GB"/>
        </w:rPr>
      </w:pPr>
      <w:r w:rsidRPr="00C018E0">
        <w:rPr>
          <w:rFonts w:ascii="Times New Roman" w:hAnsi="Times New Roman"/>
          <w:spacing w:val="0"/>
          <w:w w:val="100"/>
          <w:sz w:val="20"/>
          <w:lang w:val="en-GB"/>
        </w:rPr>
        <w:t>Members:</w:t>
      </w:r>
      <w:r w:rsidRPr="00C018E0">
        <w:rPr>
          <w:rFonts w:ascii="Times New Roman" w:hAnsi="Times New Roman"/>
          <w:spacing w:val="0"/>
          <w:w w:val="100"/>
          <w:sz w:val="20"/>
          <w:lang w:val="en-GB"/>
        </w:rPr>
        <w:tab/>
        <w:t>One minister from each EU country</w:t>
      </w:r>
    </w:p>
    <w:p w:rsidR="00612696" w:rsidRPr="00C018E0" w:rsidRDefault="00612696" w:rsidP="00612696">
      <w:pPr>
        <w:ind w:left="1440" w:hanging="1440"/>
        <w:jc w:val="both"/>
        <w:rPr>
          <w:rFonts w:ascii="Times New Roman" w:hAnsi="Times New Roman"/>
          <w:spacing w:val="0"/>
          <w:w w:val="100"/>
          <w:sz w:val="20"/>
          <w:lang w:val="en-GB"/>
        </w:rPr>
      </w:pPr>
      <w:r w:rsidRPr="00C018E0">
        <w:rPr>
          <w:rFonts w:ascii="Times New Roman" w:hAnsi="Times New Roman"/>
          <w:spacing w:val="0"/>
          <w:w w:val="100"/>
          <w:sz w:val="20"/>
          <w:lang w:val="en-GB"/>
        </w:rPr>
        <w:t>Presidency:</w:t>
      </w:r>
      <w:r w:rsidRPr="00C018E0">
        <w:rPr>
          <w:rFonts w:ascii="Times New Roman" w:hAnsi="Times New Roman"/>
          <w:spacing w:val="0"/>
          <w:w w:val="100"/>
          <w:sz w:val="20"/>
          <w:lang w:val="en-GB"/>
        </w:rPr>
        <w:tab/>
      </w:r>
      <w:r w:rsidRPr="00735C3E">
        <w:rPr>
          <w:rFonts w:ascii="Times New Roman" w:hAnsi="Times New Roman"/>
          <w:spacing w:val="0"/>
          <w:w w:val="100"/>
          <w:sz w:val="20"/>
          <w:lang w:val="en-GB"/>
        </w:rPr>
        <w:t>Rotates</w:t>
      </w:r>
      <w:r w:rsidR="004B4D78">
        <w:rPr>
          <w:rFonts w:ascii="Times New Roman" w:hAnsi="Times New Roman"/>
          <w:spacing w:val="0"/>
          <w:w w:val="100"/>
          <w:sz w:val="20"/>
          <w:lang w:val="en-GB"/>
        </w:rPr>
        <w:t xml:space="preserve"> every six months</w:t>
      </w:r>
    </w:p>
    <w:p w:rsidR="00612696" w:rsidRPr="00C018E0" w:rsidRDefault="00612696" w:rsidP="00612696">
      <w:pPr>
        <w:ind w:left="1440" w:hanging="1440"/>
        <w:jc w:val="both"/>
        <w:rPr>
          <w:rFonts w:ascii="Times New Roman" w:hAnsi="Times New Roman"/>
          <w:spacing w:val="0"/>
          <w:w w:val="100"/>
          <w:sz w:val="20"/>
          <w:lang w:val="en-GB"/>
        </w:rPr>
      </w:pPr>
      <w:r w:rsidRPr="00C018E0">
        <w:rPr>
          <w:rFonts w:ascii="Times New Roman" w:hAnsi="Times New Roman"/>
          <w:spacing w:val="0"/>
          <w:w w:val="100"/>
          <w:sz w:val="20"/>
          <w:lang w:val="en-GB"/>
        </w:rPr>
        <w:t>Meetings:</w:t>
      </w:r>
      <w:r w:rsidRPr="00C018E0">
        <w:rPr>
          <w:rFonts w:ascii="Times New Roman" w:hAnsi="Times New Roman"/>
          <w:spacing w:val="0"/>
          <w:w w:val="100"/>
          <w:sz w:val="20"/>
          <w:lang w:val="en-GB"/>
        </w:rPr>
        <w:tab/>
        <w:t xml:space="preserve">In </w:t>
      </w:r>
      <w:smartTag w:uri="urn:schemas-microsoft-com:office:smarttags" w:element="City">
        <w:r w:rsidRPr="00C018E0">
          <w:rPr>
            <w:rFonts w:ascii="Times New Roman" w:hAnsi="Times New Roman"/>
            <w:spacing w:val="0"/>
            <w:w w:val="100"/>
            <w:sz w:val="20"/>
            <w:lang w:val="en-GB"/>
          </w:rPr>
          <w:t>Brussels</w:t>
        </w:r>
      </w:smartTag>
      <w:r w:rsidRPr="00C018E0">
        <w:rPr>
          <w:rFonts w:ascii="Times New Roman" w:hAnsi="Times New Roman"/>
          <w:spacing w:val="0"/>
          <w:w w:val="100"/>
          <w:sz w:val="20"/>
          <w:lang w:val="en-GB"/>
        </w:rPr>
        <w:t xml:space="preserve"> (</w:t>
      </w:r>
      <w:smartTag w:uri="urn:schemas-microsoft-com:office:smarttags" w:element="country-region">
        <w:r w:rsidRPr="00C018E0">
          <w:rPr>
            <w:rFonts w:ascii="Times New Roman" w:hAnsi="Times New Roman"/>
            <w:spacing w:val="0"/>
            <w:w w:val="100"/>
            <w:sz w:val="20"/>
            <w:lang w:val="en-GB"/>
          </w:rPr>
          <w:t>Belgium</w:t>
        </w:r>
      </w:smartTag>
      <w:r w:rsidRPr="00C018E0">
        <w:rPr>
          <w:rFonts w:ascii="Times New Roman" w:hAnsi="Times New Roman"/>
          <w:spacing w:val="0"/>
          <w:w w:val="100"/>
          <w:sz w:val="20"/>
          <w:lang w:val="en-GB"/>
        </w:rPr>
        <w:t xml:space="preserve">), except in April, June and October </w:t>
      </w:r>
      <w:r w:rsidR="0010200A">
        <w:rPr>
          <w:rFonts w:ascii="Times New Roman" w:hAnsi="Times New Roman"/>
          <w:spacing w:val="0"/>
          <w:w w:val="100"/>
          <w:sz w:val="20"/>
          <w:lang w:val="en-GB"/>
        </w:rPr>
        <w:t>(</w:t>
      </w:r>
      <w:smartTag w:uri="urn:schemas-microsoft-com:office:smarttags" w:element="place">
        <w:smartTag w:uri="urn:schemas-microsoft-com:office:smarttags" w:element="country-region">
          <w:r w:rsidR="0010200A">
            <w:rPr>
              <w:rFonts w:ascii="Times New Roman" w:hAnsi="Times New Roman"/>
              <w:spacing w:val="0"/>
              <w:w w:val="100"/>
              <w:sz w:val="20"/>
              <w:lang w:val="en-GB"/>
            </w:rPr>
            <w:t>Luxembourg</w:t>
          </w:r>
        </w:smartTag>
      </w:smartTag>
      <w:r w:rsidR="0010200A">
        <w:rPr>
          <w:rFonts w:ascii="Times New Roman" w:hAnsi="Times New Roman"/>
          <w:spacing w:val="0"/>
          <w:w w:val="100"/>
          <w:sz w:val="20"/>
          <w:lang w:val="en-GB"/>
        </w:rPr>
        <w:t>)</w:t>
      </w:r>
      <w:r w:rsidRPr="00C018E0">
        <w:rPr>
          <w:rFonts w:ascii="Times New Roman" w:hAnsi="Times New Roman"/>
          <w:spacing w:val="0"/>
          <w:w w:val="100"/>
          <w:sz w:val="20"/>
          <w:lang w:val="en-GB"/>
        </w:rPr>
        <w:t>.</w:t>
      </w:r>
    </w:p>
    <w:p w:rsidR="00612696" w:rsidRPr="002848FE" w:rsidRDefault="00612696" w:rsidP="00612696">
      <w:pPr>
        <w:ind w:left="1440" w:hanging="1440"/>
        <w:jc w:val="both"/>
        <w:rPr>
          <w:rFonts w:ascii="Times New Roman" w:hAnsi="Times New Roman"/>
          <w:spacing w:val="0"/>
          <w:w w:val="100"/>
          <w:sz w:val="20"/>
          <w:lang w:val="fr-FR"/>
        </w:rPr>
      </w:pPr>
      <w:proofErr w:type="spellStart"/>
      <w:r w:rsidRPr="002848FE">
        <w:rPr>
          <w:rFonts w:ascii="Times New Roman" w:hAnsi="Times New Roman"/>
          <w:spacing w:val="0"/>
          <w:w w:val="100"/>
          <w:sz w:val="20"/>
          <w:lang w:val="fr-FR"/>
        </w:rPr>
        <w:t>Address</w:t>
      </w:r>
      <w:proofErr w:type="spellEnd"/>
      <w:r w:rsidRPr="002848FE">
        <w:rPr>
          <w:rFonts w:ascii="Times New Roman" w:hAnsi="Times New Roman"/>
          <w:spacing w:val="0"/>
          <w:w w:val="100"/>
          <w:sz w:val="20"/>
          <w:lang w:val="fr-FR"/>
        </w:rPr>
        <w:t>:</w:t>
      </w:r>
      <w:r w:rsidRPr="002848FE">
        <w:rPr>
          <w:rFonts w:ascii="Times New Roman" w:hAnsi="Times New Roman"/>
          <w:spacing w:val="0"/>
          <w:w w:val="100"/>
          <w:sz w:val="20"/>
          <w:lang w:val="fr-FR"/>
        </w:rPr>
        <w:tab/>
        <w:t>Rue de la Loi/</w:t>
      </w:r>
      <w:proofErr w:type="spellStart"/>
      <w:r w:rsidRPr="002848FE">
        <w:rPr>
          <w:rFonts w:ascii="Times New Roman" w:hAnsi="Times New Roman"/>
          <w:spacing w:val="0"/>
          <w:w w:val="100"/>
          <w:sz w:val="20"/>
          <w:lang w:val="fr-FR"/>
        </w:rPr>
        <w:t>Wetstraat</w:t>
      </w:r>
      <w:proofErr w:type="spellEnd"/>
      <w:r w:rsidRPr="002848FE">
        <w:rPr>
          <w:rFonts w:ascii="Times New Roman" w:hAnsi="Times New Roman"/>
          <w:spacing w:val="0"/>
          <w:w w:val="100"/>
          <w:sz w:val="20"/>
          <w:lang w:val="fr-FR"/>
        </w:rPr>
        <w:t xml:space="preserve"> 175, B-1048 Brussels</w:t>
      </w:r>
    </w:p>
    <w:p w:rsidR="00612696" w:rsidRPr="00743977" w:rsidRDefault="00612696" w:rsidP="00612696">
      <w:pPr>
        <w:ind w:left="1440" w:hanging="1440"/>
        <w:jc w:val="both"/>
        <w:rPr>
          <w:rFonts w:ascii="Times New Roman" w:hAnsi="Times New Roman"/>
          <w:spacing w:val="0"/>
          <w:w w:val="100"/>
          <w:sz w:val="20"/>
          <w:lang w:val="en-GB"/>
        </w:rPr>
      </w:pPr>
      <w:r w:rsidRPr="00743977">
        <w:rPr>
          <w:rFonts w:ascii="Times New Roman" w:hAnsi="Times New Roman"/>
          <w:spacing w:val="0"/>
          <w:w w:val="100"/>
          <w:sz w:val="20"/>
          <w:lang w:val="en-GB"/>
        </w:rPr>
        <w:t>Tel.</w:t>
      </w:r>
      <w:r w:rsidRPr="00743977">
        <w:rPr>
          <w:rFonts w:ascii="Times New Roman" w:hAnsi="Times New Roman"/>
          <w:spacing w:val="0"/>
          <w:w w:val="100"/>
          <w:sz w:val="20"/>
          <w:lang w:val="en-GB"/>
        </w:rPr>
        <w:tab/>
        <w:t>(32-2) 285 61 11</w:t>
      </w:r>
    </w:p>
    <w:p w:rsidR="00612696" w:rsidRPr="00743977" w:rsidRDefault="00612696" w:rsidP="00612696">
      <w:pPr>
        <w:ind w:left="1440" w:hanging="1440"/>
        <w:jc w:val="both"/>
        <w:rPr>
          <w:rFonts w:ascii="Times New Roman" w:hAnsi="Times New Roman"/>
          <w:spacing w:val="0"/>
          <w:w w:val="100"/>
          <w:sz w:val="20"/>
          <w:lang w:val="en-GB"/>
        </w:rPr>
      </w:pPr>
      <w:r w:rsidRPr="00743977">
        <w:rPr>
          <w:rFonts w:ascii="Times New Roman" w:hAnsi="Times New Roman"/>
          <w:spacing w:val="0"/>
          <w:w w:val="100"/>
          <w:sz w:val="20"/>
          <w:lang w:val="en-GB"/>
        </w:rPr>
        <w:t>Internet:</w:t>
      </w:r>
      <w:r w:rsidRPr="00743977">
        <w:rPr>
          <w:rFonts w:ascii="Times New Roman" w:hAnsi="Times New Roman"/>
          <w:spacing w:val="0"/>
          <w:w w:val="100"/>
          <w:sz w:val="20"/>
          <w:lang w:val="en-GB"/>
        </w:rPr>
        <w:tab/>
      </w:r>
      <w:r w:rsidR="005F0AA6" w:rsidRPr="00743977">
        <w:rPr>
          <w:rFonts w:ascii="Times New Roman" w:hAnsi="Times New Roman"/>
          <w:spacing w:val="0"/>
          <w:w w:val="100"/>
          <w:sz w:val="20"/>
          <w:lang w:val="en-GB"/>
        </w:rPr>
        <w:t>consilium.europa.eu</w:t>
      </w:r>
    </w:p>
    <w:p w:rsidR="00612696" w:rsidRPr="00743977" w:rsidRDefault="00612696" w:rsidP="00612696">
      <w:pPr>
        <w:ind w:left="1440" w:hanging="1440"/>
        <w:jc w:val="both"/>
        <w:rPr>
          <w:rFonts w:ascii="Times New Roman" w:hAnsi="Times New Roman"/>
          <w:spacing w:val="0"/>
          <w:w w:val="100"/>
          <w:sz w:val="20"/>
          <w:lang w:val="en-GB"/>
        </w:rPr>
      </w:pP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 xml:space="preserve">The Council is the EU’s main decision-making body. Like the European Parliament, the Council was set up by the founding </w:t>
      </w:r>
      <w:r w:rsidR="005106AB" w:rsidRPr="00C018E0">
        <w:rPr>
          <w:rFonts w:ascii="Times New Roman" w:hAnsi="Times New Roman"/>
          <w:spacing w:val="0"/>
          <w:w w:val="100"/>
          <w:lang w:val="en-GB"/>
        </w:rPr>
        <w:t xml:space="preserve">Treaties </w:t>
      </w:r>
      <w:r w:rsidRPr="00C018E0">
        <w:rPr>
          <w:rFonts w:ascii="Times New Roman" w:hAnsi="Times New Roman"/>
          <w:spacing w:val="0"/>
          <w:w w:val="100"/>
          <w:lang w:val="en-GB"/>
        </w:rPr>
        <w:t>in the 1950s. It represents the member states, and its meetings are attended by one minister from each of the EU’s national governments.</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 xml:space="preserve">Which ministers attend which meeting depends on what subjects are on the agenda. If, for example, the Council is to discuss environmental issues, the meeting will be attended by the </w:t>
      </w:r>
      <w:r w:rsidR="00B334CF" w:rsidRPr="00C018E0">
        <w:rPr>
          <w:rFonts w:ascii="Times New Roman" w:hAnsi="Times New Roman"/>
          <w:spacing w:val="0"/>
          <w:w w:val="100"/>
          <w:lang w:val="en-GB"/>
        </w:rPr>
        <w:t xml:space="preserve">environment minister </w:t>
      </w:r>
      <w:r w:rsidRPr="00C018E0">
        <w:rPr>
          <w:rFonts w:ascii="Times New Roman" w:hAnsi="Times New Roman"/>
          <w:spacing w:val="0"/>
          <w:w w:val="100"/>
          <w:lang w:val="en-GB"/>
        </w:rPr>
        <w:t>from each EU country and it will be known as the ‘Environment Council’.</w:t>
      </w:r>
    </w:p>
    <w:p w:rsidR="00612696" w:rsidRPr="00C018E0" w:rsidRDefault="00612696" w:rsidP="00612696">
      <w:pPr>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 xml:space="preserve">The EU’s relations with the rest of the world are dealt with by the ‘General Affairs and External Relations Council’. But this Council configuration also has wider responsibility for general policy issues, so its meetings are attended by whichever </w:t>
      </w:r>
      <w:r w:rsidR="00381BCD" w:rsidRPr="00C018E0">
        <w:rPr>
          <w:rFonts w:ascii="Times New Roman" w:hAnsi="Times New Roman"/>
          <w:spacing w:val="0"/>
          <w:w w:val="100"/>
          <w:lang w:val="en-GB"/>
        </w:rPr>
        <w:t xml:space="preserve">minister </w:t>
      </w:r>
      <w:r w:rsidRPr="00C018E0">
        <w:rPr>
          <w:rFonts w:ascii="Times New Roman" w:hAnsi="Times New Roman"/>
          <w:spacing w:val="0"/>
          <w:w w:val="100"/>
          <w:lang w:val="en-GB"/>
        </w:rPr>
        <w:t xml:space="preserve">or </w:t>
      </w:r>
      <w:r w:rsidR="00381BCD" w:rsidRPr="00C018E0">
        <w:rPr>
          <w:rFonts w:ascii="Times New Roman" w:hAnsi="Times New Roman"/>
          <w:spacing w:val="0"/>
          <w:w w:val="100"/>
          <w:lang w:val="en-GB"/>
        </w:rPr>
        <w:t xml:space="preserve">state secretary </w:t>
      </w:r>
      <w:r w:rsidRPr="00C018E0">
        <w:rPr>
          <w:rFonts w:ascii="Times New Roman" w:hAnsi="Times New Roman"/>
          <w:spacing w:val="0"/>
          <w:w w:val="100"/>
          <w:lang w:val="en-GB"/>
        </w:rPr>
        <w:t>each government chooses.</w:t>
      </w:r>
    </w:p>
    <w:p w:rsidR="00612696" w:rsidRPr="00C018E0" w:rsidRDefault="00612696" w:rsidP="00612696">
      <w:pPr>
        <w:rPr>
          <w:rFonts w:ascii="Times New Roman" w:hAnsi="Times New Roman"/>
          <w:spacing w:val="0"/>
          <w:w w:val="100"/>
          <w:lang w:val="en-GB"/>
        </w:rPr>
      </w:pPr>
    </w:p>
    <w:p w:rsidR="00612696" w:rsidRPr="00C018E0" w:rsidRDefault="00612696" w:rsidP="00612696">
      <w:pPr>
        <w:rPr>
          <w:rFonts w:ascii="Times New Roman" w:hAnsi="Times New Roman"/>
          <w:spacing w:val="0"/>
          <w:w w:val="100"/>
          <w:lang w:val="en-GB"/>
        </w:rPr>
      </w:pPr>
      <w:r w:rsidRPr="00C018E0">
        <w:rPr>
          <w:rFonts w:ascii="Times New Roman" w:hAnsi="Times New Roman"/>
          <w:spacing w:val="0"/>
          <w:w w:val="100"/>
          <w:lang w:val="en-GB"/>
        </w:rPr>
        <w:t>Altogether there are nine different Council configurations.</w:t>
      </w:r>
    </w:p>
    <w:p w:rsidR="00612696" w:rsidRPr="00C018E0" w:rsidRDefault="00612696" w:rsidP="00612696">
      <w:pPr>
        <w:rPr>
          <w:rFonts w:ascii="Times New Roman" w:hAnsi="Times New Roman"/>
          <w:spacing w:val="0"/>
          <w:w w:val="100"/>
          <w:lang w:val="en-GB"/>
        </w:rPr>
      </w:pPr>
    </w:p>
    <w:p w:rsidR="00612696" w:rsidRPr="00C018E0" w:rsidRDefault="00612696" w:rsidP="00443884">
      <w:pPr>
        <w:numPr>
          <w:ilvl w:val="0"/>
          <w:numId w:val="15"/>
        </w:numPr>
        <w:tabs>
          <w:tab w:val="clear" w:pos="360"/>
          <w:tab w:val="num" w:pos="1080"/>
        </w:tabs>
        <w:ind w:left="1080"/>
        <w:rPr>
          <w:rFonts w:ascii="Times New Roman" w:hAnsi="Times New Roman"/>
          <w:spacing w:val="0"/>
          <w:w w:val="100"/>
          <w:lang w:val="en-GB"/>
        </w:rPr>
      </w:pPr>
      <w:r w:rsidRPr="00C018E0">
        <w:rPr>
          <w:rFonts w:ascii="Times New Roman" w:hAnsi="Times New Roman"/>
          <w:spacing w:val="0"/>
          <w:w w:val="100"/>
          <w:lang w:val="en-GB"/>
        </w:rPr>
        <w:t>General Affairs and External Relations</w:t>
      </w:r>
      <w:r w:rsidR="004B4D78">
        <w:rPr>
          <w:rFonts w:ascii="Times New Roman" w:hAnsi="Times New Roman"/>
          <w:spacing w:val="0"/>
          <w:w w:val="100"/>
          <w:lang w:val="en-GB"/>
        </w:rPr>
        <w:t>,</w:t>
      </w:r>
    </w:p>
    <w:p w:rsidR="00612696" w:rsidRPr="00C018E0" w:rsidRDefault="00612696" w:rsidP="00443884">
      <w:pPr>
        <w:numPr>
          <w:ilvl w:val="0"/>
          <w:numId w:val="16"/>
        </w:numPr>
        <w:tabs>
          <w:tab w:val="clear" w:pos="360"/>
          <w:tab w:val="num" w:pos="1080"/>
        </w:tabs>
        <w:ind w:left="1080"/>
        <w:rPr>
          <w:rFonts w:ascii="Times New Roman" w:hAnsi="Times New Roman"/>
          <w:spacing w:val="0"/>
          <w:w w:val="100"/>
          <w:lang w:val="en-GB"/>
        </w:rPr>
      </w:pPr>
      <w:r w:rsidRPr="00C018E0">
        <w:rPr>
          <w:rFonts w:ascii="Times New Roman" w:hAnsi="Times New Roman"/>
          <w:spacing w:val="0"/>
          <w:w w:val="100"/>
          <w:lang w:val="en-GB"/>
        </w:rPr>
        <w:t>Economic and Financial Affairs (</w:t>
      </w:r>
      <w:proofErr w:type="spellStart"/>
      <w:r w:rsidRPr="00C018E0">
        <w:rPr>
          <w:rFonts w:ascii="Times New Roman" w:hAnsi="Times New Roman"/>
          <w:spacing w:val="0"/>
          <w:w w:val="100"/>
          <w:lang w:val="en-GB"/>
        </w:rPr>
        <w:t>Ecofin</w:t>
      </w:r>
      <w:proofErr w:type="spellEnd"/>
      <w:r w:rsidRPr="00C018E0">
        <w:rPr>
          <w:rFonts w:ascii="Times New Roman" w:hAnsi="Times New Roman"/>
          <w:spacing w:val="0"/>
          <w:w w:val="100"/>
          <w:lang w:val="en-GB"/>
        </w:rPr>
        <w:t>)</w:t>
      </w:r>
      <w:r w:rsidR="004B4D78">
        <w:rPr>
          <w:rFonts w:ascii="Times New Roman" w:hAnsi="Times New Roman"/>
          <w:spacing w:val="0"/>
          <w:w w:val="100"/>
          <w:lang w:val="en-GB"/>
        </w:rPr>
        <w:t>,</w:t>
      </w:r>
    </w:p>
    <w:p w:rsidR="00612696" w:rsidRPr="00C018E0" w:rsidRDefault="00735C3E" w:rsidP="00443884">
      <w:pPr>
        <w:numPr>
          <w:ilvl w:val="0"/>
          <w:numId w:val="17"/>
        </w:numPr>
        <w:tabs>
          <w:tab w:val="clear" w:pos="360"/>
          <w:tab w:val="num" w:pos="1080"/>
        </w:tabs>
        <w:ind w:left="1080"/>
        <w:rPr>
          <w:rFonts w:ascii="Times New Roman" w:hAnsi="Times New Roman"/>
          <w:spacing w:val="0"/>
          <w:w w:val="100"/>
          <w:lang w:val="en-GB"/>
        </w:rPr>
      </w:pPr>
      <w:r>
        <w:rPr>
          <w:rFonts w:ascii="Times New Roman" w:hAnsi="Times New Roman"/>
          <w:spacing w:val="0"/>
          <w:w w:val="100"/>
          <w:lang w:val="en-GB"/>
        </w:rPr>
        <w:t>Justice and Home Affairs</w:t>
      </w:r>
      <w:r w:rsidR="004B4D78">
        <w:rPr>
          <w:rFonts w:ascii="Times New Roman" w:hAnsi="Times New Roman"/>
          <w:spacing w:val="0"/>
          <w:w w:val="100"/>
          <w:lang w:val="en-GB"/>
        </w:rPr>
        <w:t>,</w:t>
      </w:r>
    </w:p>
    <w:p w:rsidR="00612696" w:rsidRPr="00C018E0" w:rsidRDefault="00612696" w:rsidP="00443884">
      <w:pPr>
        <w:numPr>
          <w:ilvl w:val="0"/>
          <w:numId w:val="18"/>
        </w:numPr>
        <w:tabs>
          <w:tab w:val="clear" w:pos="360"/>
          <w:tab w:val="num" w:pos="1080"/>
        </w:tabs>
        <w:ind w:left="1080"/>
        <w:rPr>
          <w:rFonts w:ascii="Times New Roman" w:hAnsi="Times New Roman"/>
          <w:spacing w:val="0"/>
          <w:w w:val="100"/>
          <w:lang w:val="en-GB"/>
        </w:rPr>
      </w:pPr>
      <w:r w:rsidRPr="00C018E0">
        <w:rPr>
          <w:rFonts w:ascii="Times New Roman" w:hAnsi="Times New Roman"/>
          <w:spacing w:val="0"/>
          <w:w w:val="100"/>
          <w:lang w:val="en-GB"/>
        </w:rPr>
        <w:t>Employment, Social Policy, Health and Consumer Affairs</w:t>
      </w:r>
      <w:r w:rsidR="004B4D78">
        <w:rPr>
          <w:rFonts w:ascii="Times New Roman" w:hAnsi="Times New Roman"/>
          <w:spacing w:val="0"/>
          <w:w w:val="100"/>
          <w:lang w:val="en-GB"/>
        </w:rPr>
        <w:t>,</w:t>
      </w:r>
    </w:p>
    <w:p w:rsidR="00612696" w:rsidRPr="00C018E0" w:rsidRDefault="00612696" w:rsidP="00443884">
      <w:pPr>
        <w:numPr>
          <w:ilvl w:val="0"/>
          <w:numId w:val="19"/>
        </w:numPr>
        <w:tabs>
          <w:tab w:val="clear" w:pos="360"/>
          <w:tab w:val="num" w:pos="1080"/>
        </w:tabs>
        <w:ind w:left="1080"/>
        <w:rPr>
          <w:rFonts w:ascii="Times New Roman" w:hAnsi="Times New Roman"/>
          <w:spacing w:val="0"/>
          <w:w w:val="100"/>
          <w:lang w:val="en-GB"/>
        </w:rPr>
      </w:pPr>
      <w:r w:rsidRPr="00C018E0">
        <w:rPr>
          <w:rFonts w:ascii="Times New Roman" w:hAnsi="Times New Roman"/>
          <w:spacing w:val="0"/>
          <w:w w:val="100"/>
          <w:lang w:val="en-GB"/>
        </w:rPr>
        <w:t>Competitiveness</w:t>
      </w:r>
      <w:r w:rsidR="004B4D78">
        <w:rPr>
          <w:rFonts w:ascii="Times New Roman" w:hAnsi="Times New Roman"/>
          <w:spacing w:val="0"/>
          <w:w w:val="100"/>
          <w:lang w:val="en-GB"/>
        </w:rPr>
        <w:t>,</w:t>
      </w:r>
    </w:p>
    <w:p w:rsidR="00612696" w:rsidRPr="00C018E0" w:rsidRDefault="00612696" w:rsidP="00443884">
      <w:pPr>
        <w:numPr>
          <w:ilvl w:val="0"/>
          <w:numId w:val="20"/>
        </w:numPr>
        <w:tabs>
          <w:tab w:val="clear" w:pos="360"/>
          <w:tab w:val="num" w:pos="1080"/>
        </w:tabs>
        <w:ind w:left="1080"/>
        <w:rPr>
          <w:rFonts w:ascii="Times New Roman" w:hAnsi="Times New Roman"/>
          <w:spacing w:val="0"/>
          <w:w w:val="100"/>
          <w:lang w:val="en-GB"/>
        </w:rPr>
      </w:pPr>
      <w:r w:rsidRPr="00C018E0">
        <w:rPr>
          <w:rFonts w:ascii="Times New Roman" w:hAnsi="Times New Roman"/>
          <w:spacing w:val="0"/>
          <w:w w:val="100"/>
          <w:lang w:val="en-GB"/>
        </w:rPr>
        <w:t>Transport, Telecommunications and Energy</w:t>
      </w:r>
      <w:r w:rsidR="004B4D78">
        <w:rPr>
          <w:rFonts w:ascii="Times New Roman" w:hAnsi="Times New Roman"/>
          <w:spacing w:val="0"/>
          <w:w w:val="100"/>
          <w:lang w:val="en-GB"/>
        </w:rPr>
        <w:t>,</w:t>
      </w:r>
    </w:p>
    <w:p w:rsidR="00612696" w:rsidRPr="00C018E0" w:rsidRDefault="00612696" w:rsidP="00443884">
      <w:pPr>
        <w:numPr>
          <w:ilvl w:val="0"/>
          <w:numId w:val="21"/>
        </w:numPr>
        <w:tabs>
          <w:tab w:val="clear" w:pos="360"/>
          <w:tab w:val="num" w:pos="1080"/>
        </w:tabs>
        <w:ind w:left="1080"/>
        <w:rPr>
          <w:rFonts w:ascii="Times New Roman" w:hAnsi="Times New Roman"/>
          <w:spacing w:val="0"/>
          <w:w w:val="100"/>
          <w:lang w:val="en-GB"/>
        </w:rPr>
      </w:pPr>
      <w:r w:rsidRPr="00C018E0">
        <w:rPr>
          <w:rFonts w:ascii="Times New Roman" w:hAnsi="Times New Roman"/>
          <w:spacing w:val="0"/>
          <w:w w:val="100"/>
          <w:lang w:val="en-GB"/>
        </w:rPr>
        <w:t>Agriculture and Fisheries</w:t>
      </w:r>
      <w:r w:rsidR="004B4D78">
        <w:rPr>
          <w:rFonts w:ascii="Times New Roman" w:hAnsi="Times New Roman"/>
          <w:spacing w:val="0"/>
          <w:w w:val="100"/>
          <w:lang w:val="en-GB"/>
        </w:rPr>
        <w:t>,</w:t>
      </w:r>
    </w:p>
    <w:p w:rsidR="00612696" w:rsidRPr="00C018E0" w:rsidRDefault="00612696" w:rsidP="00443884">
      <w:pPr>
        <w:numPr>
          <w:ilvl w:val="0"/>
          <w:numId w:val="22"/>
        </w:numPr>
        <w:tabs>
          <w:tab w:val="clear" w:pos="360"/>
          <w:tab w:val="num" w:pos="1080"/>
        </w:tabs>
        <w:ind w:left="1080"/>
        <w:rPr>
          <w:rFonts w:ascii="Times New Roman" w:hAnsi="Times New Roman"/>
          <w:spacing w:val="0"/>
          <w:w w:val="100"/>
          <w:lang w:val="en-GB"/>
        </w:rPr>
      </w:pPr>
      <w:r w:rsidRPr="00C018E0">
        <w:rPr>
          <w:rFonts w:ascii="Times New Roman" w:hAnsi="Times New Roman"/>
          <w:spacing w:val="0"/>
          <w:w w:val="100"/>
          <w:lang w:val="en-GB"/>
        </w:rPr>
        <w:t>Environment</w:t>
      </w:r>
      <w:r w:rsidR="004B4D78">
        <w:rPr>
          <w:rFonts w:ascii="Times New Roman" w:hAnsi="Times New Roman"/>
          <w:spacing w:val="0"/>
          <w:w w:val="100"/>
          <w:lang w:val="en-GB"/>
        </w:rPr>
        <w:t>,</w:t>
      </w:r>
    </w:p>
    <w:p w:rsidR="00612696" w:rsidRPr="00C018E0" w:rsidRDefault="00612696" w:rsidP="00443884">
      <w:pPr>
        <w:numPr>
          <w:ilvl w:val="0"/>
          <w:numId w:val="23"/>
        </w:numPr>
        <w:tabs>
          <w:tab w:val="clear" w:pos="360"/>
          <w:tab w:val="num" w:pos="1080"/>
        </w:tabs>
        <w:ind w:left="1080"/>
        <w:rPr>
          <w:rFonts w:ascii="Times New Roman" w:hAnsi="Times New Roman"/>
          <w:spacing w:val="0"/>
          <w:w w:val="100"/>
          <w:lang w:val="en-GB"/>
        </w:rPr>
      </w:pPr>
      <w:r w:rsidRPr="00C018E0">
        <w:rPr>
          <w:rFonts w:ascii="Times New Roman" w:hAnsi="Times New Roman"/>
          <w:spacing w:val="0"/>
          <w:w w:val="100"/>
          <w:lang w:val="en-GB"/>
        </w:rPr>
        <w:t>Education, Youth and Culture</w:t>
      </w:r>
      <w:r w:rsidR="006B2A1B">
        <w:rPr>
          <w:rFonts w:ascii="Times New Roman" w:hAnsi="Times New Roman"/>
          <w:spacing w:val="0"/>
          <w:w w:val="100"/>
          <w:lang w:val="en-GB"/>
        </w:rPr>
        <w:t>.</w:t>
      </w:r>
    </w:p>
    <w:p w:rsidR="00612696" w:rsidRPr="00C018E0" w:rsidRDefault="00612696" w:rsidP="00612696">
      <w:pPr>
        <w:ind w:firstLine="720"/>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 xml:space="preserve">Each minister in the Council is empowered to commit his or her government. In other words, the minister’s signature is the signature of the whole government. Moreover, each minister in the Council is answerable to his or her national parliament and to the citizens that parliament represents. </w:t>
      </w:r>
      <w:r w:rsidR="00443884" w:rsidRPr="00C018E0">
        <w:rPr>
          <w:rFonts w:ascii="Times New Roman" w:hAnsi="Times New Roman"/>
          <w:spacing w:val="0"/>
          <w:w w:val="100"/>
          <w:lang w:val="en-GB"/>
        </w:rPr>
        <w:t>Together with the European Parliament</w:t>
      </w:r>
      <w:r w:rsidR="001640A9">
        <w:rPr>
          <w:rFonts w:ascii="Times New Roman" w:hAnsi="Times New Roman"/>
          <w:spacing w:val="0"/>
          <w:w w:val="100"/>
          <w:lang w:val="en-GB"/>
        </w:rPr>
        <w:t>’</w:t>
      </w:r>
      <w:r w:rsidR="0010200A">
        <w:rPr>
          <w:rFonts w:ascii="Times New Roman" w:hAnsi="Times New Roman"/>
          <w:spacing w:val="0"/>
          <w:w w:val="100"/>
          <w:lang w:val="en-GB"/>
        </w:rPr>
        <w:t>s involvement</w:t>
      </w:r>
      <w:r w:rsidR="00443884" w:rsidRPr="00C018E0">
        <w:rPr>
          <w:rFonts w:ascii="Times New Roman" w:hAnsi="Times New Roman"/>
          <w:spacing w:val="0"/>
          <w:w w:val="100"/>
          <w:lang w:val="en-GB"/>
        </w:rPr>
        <w:t xml:space="preserve"> in decision-making, t</w:t>
      </w:r>
      <w:r w:rsidRPr="00C018E0">
        <w:rPr>
          <w:rFonts w:ascii="Times New Roman" w:hAnsi="Times New Roman"/>
          <w:spacing w:val="0"/>
          <w:w w:val="100"/>
          <w:lang w:val="en-GB"/>
        </w:rPr>
        <w:t>his ensures the democratic legitimacy of the Council’s decisions.</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 xml:space="preserve">Up to four times a year the presidents and/or prime ministers of the </w:t>
      </w:r>
      <w:r w:rsidR="004E0C64">
        <w:rPr>
          <w:rFonts w:ascii="Times New Roman" w:hAnsi="Times New Roman"/>
          <w:spacing w:val="0"/>
          <w:w w:val="100"/>
          <w:lang w:val="en-GB"/>
        </w:rPr>
        <w:t>EU countries</w:t>
      </w:r>
      <w:r w:rsidRPr="00C018E0">
        <w:rPr>
          <w:rFonts w:ascii="Times New Roman" w:hAnsi="Times New Roman"/>
          <w:spacing w:val="0"/>
          <w:w w:val="100"/>
          <w:lang w:val="en-GB"/>
        </w:rPr>
        <w:t xml:space="preserve">, together with the President of the European Commission, meet as the </w:t>
      </w:r>
      <w:r w:rsidRPr="00381BCD">
        <w:rPr>
          <w:rFonts w:ascii="Times New Roman" w:hAnsi="Times New Roman"/>
          <w:spacing w:val="0"/>
          <w:w w:val="100"/>
          <w:lang w:val="en-GB"/>
        </w:rPr>
        <w:t>European Council.</w:t>
      </w:r>
      <w:r w:rsidRPr="00C018E0">
        <w:rPr>
          <w:rFonts w:ascii="Times New Roman" w:hAnsi="Times New Roman"/>
          <w:spacing w:val="0"/>
          <w:w w:val="100"/>
          <w:lang w:val="en-GB"/>
        </w:rPr>
        <w:t xml:space="preserve"> These ‘summit’ meetings set overall EU policy and resolve issues that could not be settled at a lower level (i.e. by the ministers at normal Council meetings). Given the importance of European Council discussions, they often </w:t>
      </w:r>
      <w:r w:rsidR="0010200A">
        <w:rPr>
          <w:rFonts w:ascii="Times New Roman" w:hAnsi="Times New Roman"/>
          <w:spacing w:val="0"/>
          <w:w w:val="100"/>
          <w:lang w:val="en-GB"/>
        </w:rPr>
        <w:t>go on</w:t>
      </w:r>
      <w:r w:rsidRPr="00C018E0">
        <w:rPr>
          <w:rFonts w:ascii="Times New Roman" w:hAnsi="Times New Roman"/>
          <w:spacing w:val="0"/>
          <w:w w:val="100"/>
          <w:lang w:val="en-GB"/>
        </w:rPr>
        <w:t xml:space="preserve"> late into the night and attract a lot of media attention.</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pStyle w:val="H2"/>
        <w:jc w:val="both"/>
        <w:rPr>
          <w:sz w:val="32"/>
          <w:lang w:val="en-GB"/>
        </w:rPr>
      </w:pPr>
      <w:r w:rsidRPr="00C018E0">
        <w:rPr>
          <w:sz w:val="32"/>
          <w:lang w:val="en-GB"/>
        </w:rPr>
        <w:t>What does the Council do?</w:t>
      </w:r>
    </w:p>
    <w:p w:rsidR="00612696" w:rsidRPr="00C018E0" w:rsidRDefault="00612696" w:rsidP="00612696">
      <w:pPr>
        <w:jc w:val="both"/>
        <w:rPr>
          <w:rFonts w:ascii="Times New Roman" w:hAnsi="Times New Roman"/>
          <w:spacing w:val="0"/>
          <w:w w:val="100"/>
          <w:lang w:val="en-GB"/>
        </w:rPr>
      </w:pPr>
    </w:p>
    <w:p w:rsidR="00612696"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The Council has six key responsibilities.</w:t>
      </w:r>
    </w:p>
    <w:p w:rsidR="004E0C64" w:rsidRPr="00C018E0" w:rsidRDefault="004E0C64" w:rsidP="00612696">
      <w:pPr>
        <w:jc w:val="both"/>
        <w:rPr>
          <w:rFonts w:ascii="Times New Roman" w:hAnsi="Times New Roman"/>
          <w:spacing w:val="0"/>
          <w:w w:val="100"/>
          <w:lang w:val="en-GB"/>
        </w:rPr>
      </w:pPr>
    </w:p>
    <w:p w:rsidR="00612696" w:rsidRPr="00C018E0" w:rsidRDefault="00612696" w:rsidP="001640A9">
      <w:pPr>
        <w:ind w:left="360" w:hanging="360"/>
        <w:jc w:val="both"/>
        <w:rPr>
          <w:rFonts w:ascii="Times New Roman" w:hAnsi="Times New Roman"/>
          <w:spacing w:val="0"/>
          <w:w w:val="100"/>
          <w:lang w:val="en-GB"/>
        </w:rPr>
      </w:pPr>
      <w:r w:rsidRPr="00C018E0">
        <w:rPr>
          <w:rFonts w:ascii="Times New Roman" w:hAnsi="Times New Roman"/>
          <w:spacing w:val="0"/>
          <w:w w:val="100"/>
          <w:lang w:val="en-GB"/>
        </w:rPr>
        <w:t>1.</w:t>
      </w:r>
      <w:r w:rsidRPr="00C018E0">
        <w:rPr>
          <w:rFonts w:ascii="Times New Roman" w:hAnsi="Times New Roman"/>
          <w:spacing w:val="0"/>
          <w:w w:val="100"/>
          <w:lang w:val="en-GB"/>
        </w:rPr>
        <w:tab/>
        <w:t>To pass E</w:t>
      </w:r>
      <w:r w:rsidR="0010200A">
        <w:rPr>
          <w:rFonts w:ascii="Times New Roman" w:hAnsi="Times New Roman"/>
          <w:spacing w:val="0"/>
          <w:w w:val="100"/>
          <w:lang w:val="en-GB"/>
        </w:rPr>
        <w:t>U</w:t>
      </w:r>
      <w:r w:rsidRPr="00C018E0">
        <w:rPr>
          <w:rFonts w:ascii="Times New Roman" w:hAnsi="Times New Roman"/>
          <w:spacing w:val="0"/>
          <w:w w:val="100"/>
          <w:lang w:val="en-GB"/>
        </w:rPr>
        <w:t xml:space="preserve"> laws — jointly with the European Parliament in many policy areas.</w:t>
      </w:r>
    </w:p>
    <w:p w:rsidR="00612696" w:rsidRPr="00C018E0" w:rsidRDefault="00612696" w:rsidP="001640A9">
      <w:pPr>
        <w:tabs>
          <w:tab w:val="left" w:pos="360"/>
        </w:tabs>
        <w:jc w:val="both"/>
        <w:rPr>
          <w:rFonts w:ascii="Times New Roman" w:hAnsi="Times New Roman"/>
          <w:spacing w:val="0"/>
          <w:w w:val="100"/>
          <w:lang w:val="en-GB"/>
        </w:rPr>
      </w:pPr>
      <w:r w:rsidRPr="00C018E0">
        <w:rPr>
          <w:rFonts w:ascii="Times New Roman" w:hAnsi="Times New Roman"/>
          <w:spacing w:val="0"/>
          <w:w w:val="100"/>
          <w:lang w:val="en-GB"/>
        </w:rPr>
        <w:t>2.</w:t>
      </w:r>
      <w:r w:rsidRPr="00C018E0">
        <w:rPr>
          <w:rFonts w:ascii="Times New Roman" w:hAnsi="Times New Roman"/>
          <w:spacing w:val="0"/>
          <w:w w:val="100"/>
          <w:lang w:val="en-GB"/>
        </w:rPr>
        <w:tab/>
        <w:t>To coordinate the broad economic and social policies of the member states.</w:t>
      </w:r>
    </w:p>
    <w:p w:rsidR="00612696" w:rsidRPr="00C018E0" w:rsidRDefault="00612696" w:rsidP="001640A9">
      <w:pPr>
        <w:ind w:left="360" w:hanging="360"/>
        <w:jc w:val="both"/>
        <w:rPr>
          <w:rFonts w:ascii="Times New Roman" w:hAnsi="Times New Roman"/>
          <w:spacing w:val="0"/>
          <w:w w:val="100"/>
          <w:lang w:val="en-GB"/>
        </w:rPr>
      </w:pPr>
      <w:r w:rsidRPr="00C018E0">
        <w:rPr>
          <w:rFonts w:ascii="Times New Roman" w:hAnsi="Times New Roman"/>
          <w:spacing w:val="0"/>
          <w:w w:val="100"/>
          <w:lang w:val="en-GB"/>
        </w:rPr>
        <w:t>3.</w:t>
      </w:r>
      <w:r w:rsidRPr="00C018E0">
        <w:rPr>
          <w:rFonts w:ascii="Times New Roman" w:hAnsi="Times New Roman"/>
          <w:spacing w:val="0"/>
          <w:w w:val="100"/>
          <w:lang w:val="en-GB"/>
        </w:rPr>
        <w:tab/>
        <w:t>To conclude international agreements between the EU and other countries or international organisations.</w:t>
      </w:r>
    </w:p>
    <w:p w:rsidR="00612696" w:rsidRPr="00C018E0" w:rsidRDefault="00612696" w:rsidP="001640A9">
      <w:pPr>
        <w:tabs>
          <w:tab w:val="left" w:pos="360"/>
        </w:tabs>
        <w:jc w:val="both"/>
        <w:rPr>
          <w:rFonts w:ascii="Times New Roman" w:hAnsi="Times New Roman"/>
          <w:spacing w:val="0"/>
          <w:w w:val="100"/>
          <w:lang w:val="en-GB"/>
        </w:rPr>
      </w:pPr>
      <w:r w:rsidRPr="00C018E0">
        <w:rPr>
          <w:rFonts w:ascii="Times New Roman" w:hAnsi="Times New Roman"/>
          <w:spacing w:val="0"/>
          <w:w w:val="100"/>
          <w:lang w:val="en-GB"/>
        </w:rPr>
        <w:t>4.</w:t>
      </w:r>
      <w:r w:rsidRPr="00C018E0">
        <w:rPr>
          <w:rFonts w:ascii="Times New Roman" w:hAnsi="Times New Roman"/>
          <w:spacing w:val="0"/>
          <w:w w:val="100"/>
          <w:lang w:val="en-GB"/>
        </w:rPr>
        <w:tab/>
        <w:t>To approve the EU’s budget, jointly with the European Parliament.</w:t>
      </w:r>
    </w:p>
    <w:p w:rsidR="00612696" w:rsidRPr="00C018E0" w:rsidRDefault="00612696" w:rsidP="001640A9">
      <w:pPr>
        <w:ind w:left="360" w:hanging="360"/>
        <w:jc w:val="both"/>
        <w:rPr>
          <w:rFonts w:ascii="Times New Roman" w:hAnsi="Times New Roman"/>
          <w:spacing w:val="0"/>
          <w:w w:val="100"/>
          <w:lang w:val="en-GB"/>
        </w:rPr>
      </w:pPr>
      <w:r w:rsidRPr="00C018E0">
        <w:rPr>
          <w:rFonts w:ascii="Times New Roman" w:hAnsi="Times New Roman"/>
          <w:spacing w:val="0"/>
          <w:w w:val="100"/>
          <w:lang w:val="en-GB"/>
        </w:rPr>
        <w:lastRenderedPageBreak/>
        <w:t>5.</w:t>
      </w:r>
      <w:r w:rsidRPr="00C018E0">
        <w:rPr>
          <w:rFonts w:ascii="Times New Roman" w:hAnsi="Times New Roman"/>
          <w:spacing w:val="0"/>
          <w:w w:val="100"/>
          <w:lang w:val="en-GB"/>
        </w:rPr>
        <w:tab/>
        <w:t>To de</w:t>
      </w:r>
      <w:r w:rsidR="00443884" w:rsidRPr="00C018E0">
        <w:rPr>
          <w:rFonts w:ascii="Times New Roman" w:hAnsi="Times New Roman"/>
          <w:spacing w:val="0"/>
          <w:w w:val="100"/>
          <w:lang w:val="en-GB"/>
        </w:rPr>
        <w:t xml:space="preserve">fine and implement </w:t>
      </w:r>
      <w:r w:rsidRPr="00C018E0">
        <w:rPr>
          <w:rFonts w:ascii="Times New Roman" w:hAnsi="Times New Roman"/>
          <w:spacing w:val="0"/>
          <w:w w:val="100"/>
          <w:lang w:val="en-GB"/>
        </w:rPr>
        <w:t>the EU’s common foreign and security policy (CFSP</w:t>
      </w:r>
      <w:r w:rsidR="00802CF1" w:rsidRPr="00C018E0">
        <w:rPr>
          <w:rFonts w:ascii="Times New Roman" w:hAnsi="Times New Roman"/>
          <w:spacing w:val="0"/>
          <w:w w:val="100"/>
          <w:lang w:val="en-GB"/>
        </w:rPr>
        <w:t>)</w:t>
      </w:r>
      <w:r w:rsidRPr="00C018E0">
        <w:rPr>
          <w:rFonts w:ascii="Times New Roman" w:hAnsi="Times New Roman"/>
          <w:spacing w:val="0"/>
          <w:w w:val="100"/>
          <w:lang w:val="en-GB"/>
        </w:rPr>
        <w:t xml:space="preserve"> based on guidelines set by the European Council.</w:t>
      </w:r>
    </w:p>
    <w:p w:rsidR="00612696" w:rsidRPr="00C018E0" w:rsidRDefault="00612696" w:rsidP="001640A9">
      <w:pPr>
        <w:ind w:left="360" w:hanging="360"/>
        <w:jc w:val="both"/>
        <w:rPr>
          <w:rFonts w:ascii="Times New Roman" w:hAnsi="Times New Roman"/>
          <w:spacing w:val="0"/>
          <w:w w:val="100"/>
          <w:lang w:val="en-GB"/>
        </w:rPr>
      </w:pPr>
      <w:r w:rsidRPr="00C018E0">
        <w:rPr>
          <w:rFonts w:ascii="Times New Roman" w:hAnsi="Times New Roman"/>
          <w:spacing w:val="0"/>
          <w:w w:val="100"/>
          <w:lang w:val="en-GB"/>
        </w:rPr>
        <w:t>6.</w:t>
      </w:r>
      <w:r w:rsidRPr="00C018E0">
        <w:rPr>
          <w:rFonts w:ascii="Times New Roman" w:hAnsi="Times New Roman"/>
          <w:spacing w:val="0"/>
          <w:w w:val="100"/>
          <w:lang w:val="en-GB"/>
        </w:rPr>
        <w:tab/>
        <w:t>To coordinate cooperation between the national courts and police forces in criminal matters</w:t>
      </w:r>
      <w:r w:rsidR="00802CF1" w:rsidRPr="00C018E0">
        <w:rPr>
          <w:rFonts w:ascii="Times New Roman" w:hAnsi="Times New Roman"/>
          <w:spacing w:val="0"/>
          <w:w w:val="100"/>
          <w:lang w:val="en-GB"/>
        </w:rPr>
        <w:t>.</w:t>
      </w:r>
    </w:p>
    <w:p w:rsidR="00443884" w:rsidRPr="00C018E0" w:rsidRDefault="00443884"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Most of these responsibilities relate to the ‘Community’ domain — i.e. areas of action where the member states</w:t>
      </w:r>
      <w:r w:rsidR="000E0FE9" w:rsidRPr="00C018E0">
        <w:rPr>
          <w:rFonts w:ascii="Times New Roman" w:hAnsi="Times New Roman"/>
          <w:spacing w:val="0"/>
          <w:w w:val="100"/>
          <w:lang w:val="en-GB"/>
        </w:rPr>
        <w:t xml:space="preserve"> </w:t>
      </w:r>
      <w:r w:rsidRPr="00C018E0">
        <w:rPr>
          <w:rFonts w:ascii="Times New Roman" w:hAnsi="Times New Roman"/>
          <w:spacing w:val="0"/>
          <w:w w:val="100"/>
          <w:lang w:val="en-GB"/>
        </w:rPr>
        <w:t>have decided to pool their sovereignty and delegate decision-making powers to the EU institutions. This domain is the ‘first pillar’ of the European Union.</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 xml:space="preserve">However, the last two responsibilities relate largely to areas in which the </w:t>
      </w:r>
      <w:r w:rsidR="00107C5D">
        <w:rPr>
          <w:rFonts w:ascii="Times New Roman" w:hAnsi="Times New Roman"/>
          <w:spacing w:val="0"/>
          <w:w w:val="100"/>
          <w:lang w:val="en-GB"/>
        </w:rPr>
        <w:t xml:space="preserve">EU countries </w:t>
      </w:r>
      <w:r w:rsidRPr="00C018E0">
        <w:rPr>
          <w:rFonts w:ascii="Times New Roman" w:hAnsi="Times New Roman"/>
          <w:spacing w:val="0"/>
          <w:w w:val="100"/>
          <w:lang w:val="en-GB"/>
        </w:rPr>
        <w:t>have not delegated their powers but are simply working together. This is called ‘intergovernmental cooperation’ and it covers the second and third ‘pillars’ of the European Union.</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The Council’s work is described in greater detail below.</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br w:type="page"/>
      </w:r>
    </w:p>
    <w:p w:rsidR="00612696" w:rsidRPr="001C773F" w:rsidRDefault="00612696" w:rsidP="00612696">
      <w:pPr>
        <w:pStyle w:val="H3"/>
        <w:jc w:val="both"/>
        <w:rPr>
          <w:i/>
          <w:lang w:val="en-GB"/>
        </w:rPr>
      </w:pPr>
      <w:r w:rsidRPr="001C773F">
        <w:rPr>
          <w:i/>
          <w:lang w:val="en-GB"/>
        </w:rPr>
        <w:lastRenderedPageBreak/>
        <w:t>1. Legislation</w:t>
      </w:r>
    </w:p>
    <w:p w:rsidR="00612696" w:rsidRPr="00C018E0" w:rsidRDefault="00612696" w:rsidP="00612696">
      <w:pPr>
        <w:jc w:val="both"/>
        <w:rPr>
          <w:rFonts w:ascii="Times New Roman" w:hAnsi="Times New Roman"/>
          <w:spacing w:val="0"/>
          <w:w w:val="100"/>
          <w:lang w:val="en-GB"/>
        </w:rPr>
      </w:pPr>
    </w:p>
    <w:p w:rsidR="00612696" w:rsidRPr="00C018E0" w:rsidRDefault="00802CF1" w:rsidP="00612696">
      <w:pPr>
        <w:jc w:val="both"/>
        <w:rPr>
          <w:rFonts w:ascii="Times New Roman" w:hAnsi="Times New Roman"/>
          <w:spacing w:val="0"/>
          <w:w w:val="100"/>
          <w:lang w:val="en-GB"/>
        </w:rPr>
      </w:pPr>
      <w:r w:rsidRPr="00C018E0">
        <w:rPr>
          <w:rFonts w:ascii="Times New Roman" w:hAnsi="Times New Roman"/>
          <w:spacing w:val="0"/>
          <w:w w:val="100"/>
          <w:lang w:val="en-GB"/>
        </w:rPr>
        <w:t xml:space="preserve">The bulk of the Council’s work is in passing legislation in areas where the EU has pooled its sovereignty. </w:t>
      </w:r>
      <w:r w:rsidR="00DD714E" w:rsidRPr="00B366B2">
        <w:rPr>
          <w:rFonts w:ascii="Times New Roman" w:hAnsi="Times New Roman"/>
          <w:spacing w:val="0"/>
          <w:w w:val="100"/>
          <w:lang w:val="en-GB"/>
        </w:rPr>
        <w:t xml:space="preserve">The most common procedure for this is </w:t>
      </w:r>
      <w:r w:rsidR="00381BCD">
        <w:rPr>
          <w:rFonts w:ascii="Times New Roman" w:hAnsi="Times New Roman"/>
          <w:spacing w:val="0"/>
          <w:w w:val="100"/>
          <w:lang w:val="en-GB"/>
        </w:rPr>
        <w:t>‘</w:t>
      </w:r>
      <w:r w:rsidR="00DD714E" w:rsidRPr="00B366B2">
        <w:rPr>
          <w:rFonts w:ascii="Times New Roman" w:hAnsi="Times New Roman"/>
          <w:spacing w:val="0"/>
          <w:w w:val="100"/>
          <w:lang w:val="en-GB"/>
        </w:rPr>
        <w:t>co-decision</w:t>
      </w:r>
      <w:r w:rsidR="00381BCD">
        <w:rPr>
          <w:rFonts w:ascii="Times New Roman" w:hAnsi="Times New Roman"/>
          <w:spacing w:val="0"/>
          <w:w w:val="100"/>
          <w:lang w:val="en-GB"/>
        </w:rPr>
        <w:t>’</w:t>
      </w:r>
      <w:r w:rsidR="00DD714E" w:rsidRPr="00B366B2">
        <w:rPr>
          <w:rFonts w:ascii="Times New Roman" w:hAnsi="Times New Roman"/>
          <w:spacing w:val="0"/>
          <w:w w:val="100"/>
          <w:lang w:val="en-GB"/>
        </w:rPr>
        <w:t xml:space="preserve">, where </w:t>
      </w:r>
      <w:r w:rsidR="00612696" w:rsidRPr="00B366B2">
        <w:rPr>
          <w:rFonts w:ascii="Times New Roman" w:hAnsi="Times New Roman"/>
          <w:spacing w:val="0"/>
          <w:w w:val="100"/>
          <w:lang w:val="en-GB"/>
        </w:rPr>
        <w:t>EU legislation is adopted jointly by the Council and Parliament</w:t>
      </w:r>
      <w:r w:rsidRPr="00B366B2">
        <w:rPr>
          <w:rFonts w:ascii="Times New Roman" w:hAnsi="Times New Roman"/>
          <w:spacing w:val="0"/>
          <w:w w:val="100"/>
          <w:lang w:val="en-GB"/>
        </w:rPr>
        <w:t xml:space="preserve"> on the basis of a proposal from the Commission.</w:t>
      </w:r>
      <w:r w:rsidRPr="00C018E0">
        <w:rPr>
          <w:rFonts w:ascii="Times New Roman" w:hAnsi="Times New Roman"/>
          <w:spacing w:val="0"/>
          <w:w w:val="100"/>
          <w:lang w:val="en-GB"/>
        </w:rPr>
        <w:t xml:space="preserve"> In some areas, the Council has the final word but only on the basis of a </w:t>
      </w:r>
      <w:r w:rsidR="0010200A">
        <w:rPr>
          <w:rFonts w:ascii="Times New Roman" w:hAnsi="Times New Roman"/>
          <w:spacing w:val="0"/>
          <w:w w:val="100"/>
          <w:lang w:val="en-GB"/>
        </w:rPr>
        <w:t xml:space="preserve">Commission </w:t>
      </w:r>
      <w:r w:rsidRPr="00C018E0">
        <w:rPr>
          <w:rFonts w:ascii="Times New Roman" w:hAnsi="Times New Roman"/>
          <w:spacing w:val="0"/>
          <w:w w:val="100"/>
          <w:lang w:val="en-GB"/>
        </w:rPr>
        <w:t xml:space="preserve">proposal and only </w:t>
      </w:r>
      <w:r w:rsidRPr="00C0066A">
        <w:rPr>
          <w:rFonts w:ascii="Times New Roman" w:hAnsi="Times New Roman"/>
          <w:spacing w:val="0"/>
          <w:w w:val="100"/>
          <w:lang w:val="en-GB"/>
        </w:rPr>
        <w:t xml:space="preserve">after </w:t>
      </w:r>
      <w:r w:rsidR="00C0066A">
        <w:rPr>
          <w:rFonts w:ascii="Times New Roman" w:hAnsi="Times New Roman"/>
          <w:spacing w:val="0"/>
          <w:w w:val="100"/>
          <w:lang w:val="en-GB"/>
        </w:rPr>
        <w:t xml:space="preserve">having taking into account </w:t>
      </w:r>
      <w:r w:rsidRPr="00C018E0">
        <w:rPr>
          <w:rFonts w:ascii="Times New Roman" w:hAnsi="Times New Roman"/>
          <w:spacing w:val="0"/>
          <w:w w:val="100"/>
          <w:lang w:val="en-GB"/>
        </w:rPr>
        <w:t>the views of the Commission and the Parliament</w:t>
      </w:r>
      <w:r w:rsidR="00612696" w:rsidRPr="00C018E0">
        <w:rPr>
          <w:rFonts w:ascii="Times New Roman" w:hAnsi="Times New Roman"/>
          <w:spacing w:val="0"/>
          <w:w w:val="100"/>
          <w:lang w:val="en-GB"/>
        </w:rPr>
        <w:t xml:space="preserve"> (see above: ‘How the EU takes decisions’).</w:t>
      </w:r>
      <w:r w:rsidRPr="00C018E0">
        <w:rPr>
          <w:rFonts w:ascii="Times New Roman" w:hAnsi="Times New Roman"/>
          <w:spacing w:val="0"/>
          <w:w w:val="100"/>
          <w:lang w:val="en-GB"/>
        </w:rPr>
        <w:t xml:space="preserve"> </w:t>
      </w:r>
    </w:p>
    <w:p w:rsidR="00612696" w:rsidRPr="00C018E0" w:rsidRDefault="00612696" w:rsidP="00612696">
      <w:pPr>
        <w:jc w:val="both"/>
        <w:rPr>
          <w:rFonts w:ascii="Times New Roman" w:hAnsi="Times New Roman"/>
          <w:spacing w:val="0"/>
          <w:w w:val="100"/>
          <w:lang w:val="en-GB"/>
        </w:rPr>
      </w:pPr>
    </w:p>
    <w:p w:rsidR="00612696" w:rsidRPr="001C773F" w:rsidRDefault="00612696" w:rsidP="00612696">
      <w:pPr>
        <w:pStyle w:val="H3"/>
        <w:jc w:val="both"/>
        <w:rPr>
          <w:i/>
          <w:lang w:val="en-GB"/>
        </w:rPr>
      </w:pPr>
      <w:r w:rsidRPr="001C773F">
        <w:rPr>
          <w:i/>
          <w:lang w:val="en-GB"/>
        </w:rPr>
        <w:t xml:space="preserve">2. Coordinating the policies of </w:t>
      </w:r>
      <w:r w:rsidR="000E62AC" w:rsidRPr="001C773F">
        <w:rPr>
          <w:i/>
          <w:lang w:val="en-GB"/>
        </w:rPr>
        <w:t>m</w:t>
      </w:r>
      <w:r w:rsidRPr="001C773F">
        <w:rPr>
          <w:i/>
          <w:lang w:val="en-GB"/>
        </w:rPr>
        <w:t xml:space="preserve">ember </w:t>
      </w:r>
      <w:r w:rsidR="000E62AC" w:rsidRPr="001C773F">
        <w:rPr>
          <w:i/>
          <w:lang w:val="en-GB"/>
        </w:rPr>
        <w:t>s</w:t>
      </w:r>
      <w:r w:rsidRPr="001C773F">
        <w:rPr>
          <w:i/>
          <w:lang w:val="en-GB"/>
        </w:rPr>
        <w:t>tates</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The EU countries have decided that they want an overall economic policy based on close coordination between their national economic policies. This coordination is carried out by the economics and finance ministers, who collectively form the Economic and Financial Affairs (</w:t>
      </w:r>
      <w:proofErr w:type="spellStart"/>
      <w:r w:rsidRPr="00C018E0">
        <w:rPr>
          <w:rFonts w:ascii="Times New Roman" w:hAnsi="Times New Roman"/>
          <w:spacing w:val="0"/>
          <w:w w:val="100"/>
          <w:lang w:val="en-GB"/>
        </w:rPr>
        <w:t>Ecofin</w:t>
      </w:r>
      <w:proofErr w:type="spellEnd"/>
      <w:r w:rsidRPr="00C018E0">
        <w:rPr>
          <w:rFonts w:ascii="Times New Roman" w:hAnsi="Times New Roman"/>
          <w:spacing w:val="0"/>
          <w:w w:val="100"/>
          <w:lang w:val="en-GB"/>
        </w:rPr>
        <w:t>) Council.</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They also want to create more jobs and to improve their education, health and social protection systems. Although each EU country is responsible for its own policy in these areas, they can agree on common goals and learn from each other’s experience of what works best. This process is called the ‘open method of coordination’, and it takes place within the Council.</w:t>
      </w:r>
    </w:p>
    <w:p w:rsidR="00612696" w:rsidRPr="00C018E0" w:rsidRDefault="00612696" w:rsidP="00612696">
      <w:pPr>
        <w:jc w:val="both"/>
        <w:rPr>
          <w:rFonts w:ascii="Times New Roman" w:hAnsi="Times New Roman"/>
          <w:spacing w:val="0"/>
          <w:w w:val="100"/>
          <w:lang w:val="en-GB"/>
        </w:rPr>
      </w:pPr>
    </w:p>
    <w:p w:rsidR="00612696" w:rsidRPr="001C773F" w:rsidRDefault="00612696" w:rsidP="00612696">
      <w:pPr>
        <w:pStyle w:val="H3"/>
        <w:jc w:val="both"/>
        <w:rPr>
          <w:i/>
          <w:lang w:val="en-GB"/>
        </w:rPr>
      </w:pPr>
      <w:r w:rsidRPr="001C773F">
        <w:rPr>
          <w:i/>
          <w:lang w:val="en-GB"/>
        </w:rPr>
        <w:t>3. Concluding international agreements</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Each year</w:t>
      </w:r>
      <w:r w:rsidR="00354DAB">
        <w:rPr>
          <w:rFonts w:ascii="Times New Roman" w:hAnsi="Times New Roman"/>
          <w:spacing w:val="0"/>
          <w:w w:val="100"/>
          <w:lang w:val="en-GB"/>
        </w:rPr>
        <w:t>,</w:t>
      </w:r>
      <w:r w:rsidRPr="00C018E0">
        <w:rPr>
          <w:rFonts w:ascii="Times New Roman" w:hAnsi="Times New Roman"/>
          <w:spacing w:val="0"/>
          <w:w w:val="100"/>
          <w:lang w:val="en-GB"/>
        </w:rPr>
        <w:t xml:space="preserve"> the Council ‘concludes’ (i.e. officially signs) a number of agreements between the European Union and non-EU countries, as well as with international organisations. These agreements may cover broad areas such as trade, cooperation and development or they may deal with specific subjects such as textiles, fisheries, science and technology, transport, etc.</w:t>
      </w:r>
    </w:p>
    <w:p w:rsidR="00612696" w:rsidRPr="00C018E0" w:rsidRDefault="00612696" w:rsidP="00612696">
      <w:pPr>
        <w:rPr>
          <w:rFonts w:ascii="Times New Roman" w:hAnsi="Times New Roman"/>
          <w:spacing w:val="0"/>
          <w:w w:val="100"/>
          <w:lang w:val="en-GB"/>
        </w:rPr>
      </w:pPr>
    </w:p>
    <w:p w:rsidR="00612696" w:rsidRPr="00C018E0" w:rsidRDefault="00612696" w:rsidP="00612696">
      <w:pPr>
        <w:rPr>
          <w:rFonts w:ascii="Times New Roman" w:hAnsi="Times New Roman"/>
          <w:spacing w:val="0"/>
          <w:w w:val="100"/>
          <w:lang w:val="en-GB"/>
        </w:rPr>
      </w:pPr>
      <w:r w:rsidRPr="00C018E0">
        <w:rPr>
          <w:rFonts w:ascii="Times New Roman" w:hAnsi="Times New Roman"/>
          <w:spacing w:val="0"/>
          <w:w w:val="100"/>
          <w:lang w:val="en-GB"/>
        </w:rPr>
        <w:t>In addition, the Council may conclude conventions between the EU member states</w:t>
      </w:r>
      <w:r w:rsidR="000E0FE9" w:rsidRPr="00C018E0">
        <w:rPr>
          <w:rFonts w:ascii="Times New Roman" w:hAnsi="Times New Roman"/>
          <w:spacing w:val="0"/>
          <w:w w:val="100"/>
          <w:lang w:val="en-GB"/>
        </w:rPr>
        <w:t xml:space="preserve"> </w:t>
      </w:r>
      <w:r w:rsidRPr="00C018E0">
        <w:rPr>
          <w:rFonts w:ascii="Times New Roman" w:hAnsi="Times New Roman"/>
          <w:spacing w:val="0"/>
          <w:w w:val="100"/>
          <w:lang w:val="en-GB"/>
        </w:rPr>
        <w:t>in fields such as taxation, company law or consular protection. Conventions can also deal with cooperation on issues of freedom, security and justice (see below).</w:t>
      </w:r>
    </w:p>
    <w:p w:rsidR="00F7014C" w:rsidRDefault="00F7014C" w:rsidP="00612696">
      <w:pPr>
        <w:pStyle w:val="H3"/>
        <w:jc w:val="both"/>
        <w:rPr>
          <w:i/>
          <w:lang w:val="en-GB"/>
        </w:rPr>
      </w:pPr>
    </w:p>
    <w:p w:rsidR="00612696" w:rsidRPr="001C773F" w:rsidRDefault="00612696" w:rsidP="00612696">
      <w:pPr>
        <w:pStyle w:val="H3"/>
        <w:jc w:val="both"/>
        <w:rPr>
          <w:i/>
          <w:lang w:val="en-GB"/>
        </w:rPr>
      </w:pPr>
      <w:r w:rsidRPr="001C773F">
        <w:rPr>
          <w:i/>
          <w:lang w:val="en-GB"/>
        </w:rPr>
        <w:t>4. Approving the EU budget</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The EU’s annual budget is decided jointly by the Council and the European Parliament.</w:t>
      </w: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br w:type="page"/>
      </w:r>
    </w:p>
    <w:p w:rsidR="00612696" w:rsidRPr="001C773F" w:rsidRDefault="00612696" w:rsidP="00612696">
      <w:pPr>
        <w:pStyle w:val="H3"/>
        <w:jc w:val="both"/>
        <w:rPr>
          <w:i/>
          <w:lang w:val="en-GB"/>
        </w:rPr>
      </w:pPr>
      <w:r w:rsidRPr="001C773F">
        <w:rPr>
          <w:i/>
          <w:lang w:val="en-GB"/>
        </w:rPr>
        <w:lastRenderedPageBreak/>
        <w:t>5. Common foreign and security policy</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 xml:space="preserve">The EU </w:t>
      </w:r>
      <w:r w:rsidR="00107C5D">
        <w:rPr>
          <w:rFonts w:ascii="Times New Roman" w:hAnsi="Times New Roman"/>
          <w:spacing w:val="0"/>
          <w:w w:val="100"/>
          <w:lang w:val="en-GB"/>
        </w:rPr>
        <w:t xml:space="preserve">countries </w:t>
      </w:r>
      <w:r w:rsidRPr="00C018E0">
        <w:rPr>
          <w:rFonts w:ascii="Times New Roman" w:hAnsi="Times New Roman"/>
          <w:spacing w:val="0"/>
          <w:w w:val="100"/>
          <w:lang w:val="en-GB"/>
        </w:rPr>
        <w:t>are working to develop a common foreign and security policy (CFSP). But foreign policy, security and defence are matters over which the individual national governments retain independent control.</w:t>
      </w:r>
      <w:r w:rsidR="0091142C" w:rsidRPr="00C018E0">
        <w:rPr>
          <w:rFonts w:ascii="Times New Roman" w:hAnsi="Times New Roman"/>
          <w:spacing w:val="0"/>
          <w:w w:val="100"/>
          <w:lang w:val="en-GB"/>
        </w:rPr>
        <w:t xml:space="preserve"> </w:t>
      </w:r>
      <w:r w:rsidRPr="00C018E0">
        <w:rPr>
          <w:rFonts w:ascii="Times New Roman" w:hAnsi="Times New Roman"/>
          <w:spacing w:val="0"/>
          <w:w w:val="100"/>
          <w:lang w:val="en-GB"/>
        </w:rPr>
        <w:t xml:space="preserve">However, the EU countries have </w:t>
      </w:r>
      <w:r w:rsidR="00443884" w:rsidRPr="00C018E0">
        <w:rPr>
          <w:rFonts w:ascii="Times New Roman" w:hAnsi="Times New Roman"/>
          <w:spacing w:val="0"/>
          <w:w w:val="100"/>
          <w:lang w:val="en-GB"/>
        </w:rPr>
        <w:t xml:space="preserve">recognised the advantages of </w:t>
      </w:r>
      <w:r w:rsidRPr="00C018E0">
        <w:rPr>
          <w:rFonts w:ascii="Times New Roman" w:hAnsi="Times New Roman"/>
          <w:spacing w:val="0"/>
          <w:w w:val="100"/>
          <w:lang w:val="en-GB"/>
        </w:rPr>
        <w:t>working together on these issues, and the Council is the main forum in which this ‘intergovernmental cooperation’ takes place.</w:t>
      </w:r>
    </w:p>
    <w:p w:rsidR="00443884" w:rsidRPr="00C018E0" w:rsidRDefault="00443884" w:rsidP="00612696">
      <w:pPr>
        <w:jc w:val="both"/>
        <w:rPr>
          <w:rFonts w:ascii="Times New Roman" w:hAnsi="Times New Roman"/>
          <w:spacing w:val="0"/>
          <w:w w:val="100"/>
          <w:lang w:val="en-GB"/>
        </w:rPr>
      </w:pPr>
    </w:p>
    <w:p w:rsidR="003D1CCD" w:rsidRPr="00C018E0" w:rsidRDefault="00443884" w:rsidP="00612696">
      <w:pPr>
        <w:jc w:val="both"/>
        <w:rPr>
          <w:rFonts w:ascii="Times New Roman" w:hAnsi="Times New Roman"/>
          <w:spacing w:val="0"/>
          <w:w w:val="100"/>
          <w:lang w:val="en-GB"/>
        </w:rPr>
      </w:pPr>
      <w:r w:rsidRPr="00C018E0">
        <w:rPr>
          <w:rFonts w:ascii="Times New Roman" w:hAnsi="Times New Roman"/>
          <w:spacing w:val="0"/>
          <w:w w:val="100"/>
          <w:lang w:val="en-GB"/>
        </w:rPr>
        <w:t xml:space="preserve">This cooperation not only covers defence issues but crisis management tasks, such as humanitarian and rescue </w:t>
      </w:r>
      <w:r w:rsidR="001F1234" w:rsidRPr="00C018E0">
        <w:rPr>
          <w:rFonts w:ascii="Times New Roman" w:hAnsi="Times New Roman"/>
          <w:spacing w:val="0"/>
          <w:w w:val="100"/>
          <w:lang w:val="en-GB"/>
        </w:rPr>
        <w:t>operations</w:t>
      </w:r>
      <w:r w:rsidRPr="00C018E0">
        <w:rPr>
          <w:rFonts w:ascii="Times New Roman" w:hAnsi="Times New Roman"/>
          <w:spacing w:val="0"/>
          <w:w w:val="100"/>
          <w:lang w:val="en-GB"/>
        </w:rPr>
        <w:t xml:space="preserve">, peacekeeping and </w:t>
      </w:r>
      <w:proofErr w:type="spellStart"/>
      <w:r w:rsidRPr="00C018E0">
        <w:rPr>
          <w:rFonts w:ascii="Times New Roman" w:hAnsi="Times New Roman"/>
          <w:spacing w:val="0"/>
          <w:w w:val="100"/>
          <w:lang w:val="en-GB"/>
        </w:rPr>
        <w:t>peacemaking</w:t>
      </w:r>
      <w:proofErr w:type="spellEnd"/>
      <w:r w:rsidRPr="00C018E0">
        <w:rPr>
          <w:rFonts w:ascii="Times New Roman" w:hAnsi="Times New Roman"/>
          <w:spacing w:val="0"/>
          <w:w w:val="100"/>
          <w:lang w:val="en-GB"/>
        </w:rPr>
        <w:t xml:space="preserve"> in </w:t>
      </w:r>
      <w:r w:rsidR="003D1CCD" w:rsidRPr="00C018E0">
        <w:rPr>
          <w:rFonts w:ascii="Times New Roman" w:hAnsi="Times New Roman"/>
          <w:spacing w:val="0"/>
          <w:w w:val="100"/>
          <w:lang w:val="en-GB"/>
        </w:rPr>
        <w:t xml:space="preserve">trouble </w:t>
      </w:r>
      <w:r w:rsidR="0010200A">
        <w:rPr>
          <w:rFonts w:ascii="Times New Roman" w:hAnsi="Times New Roman"/>
          <w:spacing w:val="0"/>
          <w:w w:val="100"/>
          <w:lang w:val="en-GB"/>
        </w:rPr>
        <w:t>spots</w:t>
      </w:r>
      <w:r w:rsidRPr="00C018E0">
        <w:rPr>
          <w:rFonts w:ascii="Times New Roman" w:hAnsi="Times New Roman"/>
          <w:spacing w:val="0"/>
          <w:w w:val="100"/>
          <w:lang w:val="en-GB"/>
        </w:rPr>
        <w:t xml:space="preserve">. </w:t>
      </w:r>
      <w:r w:rsidR="003D1CCD" w:rsidRPr="00C018E0">
        <w:rPr>
          <w:rFonts w:ascii="Times New Roman" w:hAnsi="Times New Roman"/>
          <w:spacing w:val="0"/>
          <w:w w:val="100"/>
          <w:lang w:val="en-GB"/>
        </w:rPr>
        <w:t xml:space="preserve">The EU countries try to mobilise and coordinate military and police forces, so that they can be used in coordination with diplomatic and economic </w:t>
      </w:r>
      <w:r w:rsidR="0010200A">
        <w:rPr>
          <w:rFonts w:ascii="Times New Roman" w:hAnsi="Times New Roman"/>
          <w:spacing w:val="0"/>
          <w:w w:val="100"/>
          <w:lang w:val="en-GB"/>
        </w:rPr>
        <w:t>action</w:t>
      </w:r>
      <w:r w:rsidR="001F1234" w:rsidRPr="00C018E0">
        <w:rPr>
          <w:rFonts w:ascii="Times New Roman" w:hAnsi="Times New Roman"/>
          <w:spacing w:val="0"/>
          <w:w w:val="100"/>
          <w:lang w:val="en-GB"/>
        </w:rPr>
        <w:t xml:space="preserve">. </w:t>
      </w:r>
      <w:r w:rsidR="00690E1C" w:rsidRPr="00690E1C">
        <w:rPr>
          <w:rFonts w:ascii="Times New Roman" w:hAnsi="Times New Roman"/>
          <w:spacing w:val="0"/>
          <w:w w:val="100"/>
          <w:lang w:val="en-GB"/>
        </w:rPr>
        <w:t xml:space="preserve">Through these mechanisms, </w:t>
      </w:r>
      <w:r w:rsidR="001F1234" w:rsidRPr="00690E1C">
        <w:rPr>
          <w:rFonts w:ascii="Times New Roman" w:hAnsi="Times New Roman"/>
          <w:spacing w:val="0"/>
          <w:w w:val="100"/>
          <w:lang w:val="en-GB"/>
        </w:rPr>
        <w:t>the EU has helped to maintain peace</w:t>
      </w:r>
      <w:r w:rsidR="0010200A" w:rsidRPr="00690E1C">
        <w:rPr>
          <w:rFonts w:ascii="Times New Roman" w:hAnsi="Times New Roman"/>
          <w:spacing w:val="0"/>
          <w:w w:val="100"/>
          <w:lang w:val="en-GB"/>
        </w:rPr>
        <w:t>,</w:t>
      </w:r>
      <w:r w:rsidR="001F1234" w:rsidRPr="00690E1C">
        <w:rPr>
          <w:rFonts w:ascii="Times New Roman" w:hAnsi="Times New Roman"/>
          <w:spacing w:val="0"/>
          <w:w w:val="100"/>
          <w:lang w:val="en-GB"/>
        </w:rPr>
        <w:t xml:space="preserve"> build democracy and </w:t>
      </w:r>
      <w:r w:rsidR="0010200A" w:rsidRPr="00690E1C">
        <w:rPr>
          <w:rFonts w:ascii="Times New Roman" w:hAnsi="Times New Roman"/>
          <w:spacing w:val="0"/>
          <w:w w:val="100"/>
          <w:lang w:val="en-GB"/>
        </w:rPr>
        <w:t>spur</w:t>
      </w:r>
      <w:r w:rsidR="00354DAB" w:rsidRPr="00690E1C">
        <w:rPr>
          <w:rFonts w:ascii="Times New Roman" w:hAnsi="Times New Roman"/>
          <w:spacing w:val="0"/>
          <w:w w:val="100"/>
          <w:lang w:val="en-GB"/>
        </w:rPr>
        <w:t xml:space="preserve"> </w:t>
      </w:r>
      <w:r w:rsidR="001F1234" w:rsidRPr="00690E1C">
        <w:rPr>
          <w:rFonts w:ascii="Times New Roman" w:hAnsi="Times New Roman"/>
          <w:spacing w:val="0"/>
          <w:w w:val="100"/>
          <w:lang w:val="en-GB"/>
        </w:rPr>
        <w:t>economic progres</w:t>
      </w:r>
      <w:r w:rsidR="000E62AC" w:rsidRPr="00690E1C">
        <w:rPr>
          <w:rFonts w:ascii="Times New Roman" w:hAnsi="Times New Roman"/>
          <w:spacing w:val="0"/>
          <w:w w:val="100"/>
          <w:lang w:val="en-GB"/>
        </w:rPr>
        <w:t>s</w:t>
      </w:r>
      <w:r w:rsidR="00690E1C" w:rsidRPr="00690E1C">
        <w:rPr>
          <w:rFonts w:ascii="Times New Roman" w:hAnsi="Times New Roman"/>
          <w:spacing w:val="0"/>
          <w:w w:val="100"/>
          <w:lang w:val="en-GB"/>
        </w:rPr>
        <w:t xml:space="preserve"> in places a</w:t>
      </w:r>
      <w:r w:rsidR="00544460">
        <w:rPr>
          <w:rFonts w:ascii="Times New Roman" w:hAnsi="Times New Roman"/>
          <w:spacing w:val="0"/>
          <w:w w:val="100"/>
          <w:lang w:val="en-GB"/>
        </w:rPr>
        <w:t xml:space="preserve">s </w:t>
      </w:r>
      <w:r w:rsidR="00690E1C" w:rsidRPr="00690E1C">
        <w:rPr>
          <w:rFonts w:ascii="Times New Roman" w:hAnsi="Times New Roman"/>
          <w:spacing w:val="0"/>
          <w:w w:val="100"/>
          <w:lang w:val="en-GB"/>
        </w:rPr>
        <w:t xml:space="preserve">far apart as </w:t>
      </w:r>
      <w:smartTag w:uri="urn:schemas-microsoft-com:office:smarttags" w:element="country-region">
        <w:r w:rsidR="00690E1C" w:rsidRPr="00690E1C">
          <w:rPr>
            <w:rFonts w:ascii="Times New Roman" w:hAnsi="Times New Roman"/>
            <w:spacing w:val="0"/>
            <w:w w:val="100"/>
            <w:lang w:val="en-GB"/>
          </w:rPr>
          <w:t>Indonesia</w:t>
        </w:r>
      </w:smartTag>
      <w:r w:rsidR="00690E1C" w:rsidRPr="00690E1C">
        <w:rPr>
          <w:rFonts w:ascii="Times New Roman" w:hAnsi="Times New Roman"/>
          <w:spacing w:val="0"/>
          <w:w w:val="100"/>
          <w:lang w:val="en-GB"/>
        </w:rPr>
        <w:t xml:space="preserve">, the </w:t>
      </w:r>
      <w:smartTag w:uri="urn:schemas-microsoft-com:office:smarttags" w:element="country-region">
        <w:r w:rsidR="00690E1C" w:rsidRPr="00690E1C">
          <w:rPr>
            <w:rFonts w:ascii="Times New Roman" w:hAnsi="Times New Roman"/>
            <w:spacing w:val="0"/>
            <w:w w:val="100"/>
            <w:lang w:val="en-GB"/>
          </w:rPr>
          <w:t>Democratic Republic of the Congo</w:t>
        </w:r>
      </w:smartTag>
      <w:r w:rsidR="00690E1C" w:rsidRPr="00690E1C">
        <w:rPr>
          <w:rFonts w:ascii="Times New Roman" w:hAnsi="Times New Roman"/>
          <w:spacing w:val="0"/>
          <w:w w:val="100"/>
          <w:lang w:val="en-GB"/>
        </w:rPr>
        <w:t xml:space="preserve"> and the countries of south</w:t>
      </w:r>
      <w:r w:rsidR="00735C3E">
        <w:rPr>
          <w:rFonts w:ascii="Times New Roman" w:hAnsi="Times New Roman"/>
          <w:spacing w:val="0"/>
          <w:w w:val="100"/>
          <w:lang w:val="en-GB"/>
        </w:rPr>
        <w:t>-</w:t>
      </w:r>
      <w:r w:rsidR="00690E1C" w:rsidRPr="00690E1C">
        <w:rPr>
          <w:rFonts w:ascii="Times New Roman" w:hAnsi="Times New Roman"/>
          <w:spacing w:val="0"/>
          <w:w w:val="100"/>
          <w:lang w:val="en-GB"/>
        </w:rPr>
        <w:t xml:space="preserve">eastern </w:t>
      </w:r>
      <w:smartTag w:uri="urn:schemas-microsoft-com:office:smarttags" w:element="place">
        <w:r w:rsidR="00690E1C" w:rsidRPr="00690E1C">
          <w:rPr>
            <w:rFonts w:ascii="Times New Roman" w:hAnsi="Times New Roman"/>
            <w:spacing w:val="0"/>
            <w:w w:val="100"/>
            <w:lang w:val="en-GB"/>
          </w:rPr>
          <w:t>Europe</w:t>
        </w:r>
      </w:smartTag>
      <w:r w:rsidR="000E62AC" w:rsidRPr="00690E1C">
        <w:rPr>
          <w:rFonts w:ascii="Times New Roman" w:hAnsi="Times New Roman"/>
          <w:spacing w:val="0"/>
          <w:w w:val="100"/>
          <w:lang w:val="en-GB"/>
        </w:rPr>
        <w:t>.</w:t>
      </w:r>
    </w:p>
    <w:p w:rsidR="00443884" w:rsidRPr="00C018E0" w:rsidRDefault="00443884" w:rsidP="00612696">
      <w:pPr>
        <w:jc w:val="both"/>
        <w:rPr>
          <w:rFonts w:ascii="Times New Roman" w:hAnsi="Times New Roman"/>
          <w:spacing w:val="0"/>
          <w:w w:val="100"/>
          <w:lang w:val="en-GB"/>
        </w:rPr>
      </w:pPr>
    </w:p>
    <w:p w:rsidR="003F7ABF" w:rsidRPr="001C773F" w:rsidRDefault="00612696" w:rsidP="003F7ABF">
      <w:pPr>
        <w:pStyle w:val="H3"/>
        <w:jc w:val="both"/>
        <w:rPr>
          <w:i/>
          <w:lang w:val="en-GB"/>
        </w:rPr>
      </w:pPr>
      <w:r w:rsidRPr="001C773F">
        <w:rPr>
          <w:i/>
          <w:lang w:val="en-GB"/>
        </w:rPr>
        <w:t>6. Freedom, security and justice</w:t>
      </w:r>
    </w:p>
    <w:p w:rsidR="00612696" w:rsidRPr="00C018E0" w:rsidRDefault="00612696" w:rsidP="00612696">
      <w:pPr>
        <w:rPr>
          <w:rFonts w:ascii="Times New Roman" w:hAnsi="Times New Roman"/>
          <w:spacing w:val="0"/>
          <w:w w:val="100"/>
          <w:lang w:val="en-GB"/>
        </w:rPr>
      </w:pPr>
    </w:p>
    <w:p w:rsidR="00612696" w:rsidRPr="00C018E0" w:rsidRDefault="00612696" w:rsidP="00612696">
      <w:pPr>
        <w:rPr>
          <w:rFonts w:ascii="Times New Roman" w:hAnsi="Times New Roman"/>
          <w:spacing w:val="0"/>
          <w:w w:val="100"/>
          <w:lang w:val="en-GB"/>
        </w:rPr>
      </w:pPr>
      <w:r w:rsidRPr="00C018E0">
        <w:rPr>
          <w:rFonts w:ascii="Times New Roman" w:hAnsi="Times New Roman"/>
          <w:spacing w:val="0"/>
          <w:w w:val="100"/>
          <w:lang w:val="en-GB"/>
        </w:rPr>
        <w:t>EU citizens are free to live and work in whichever EU country they choose, so they should have equal access to civil justice everywhere in the European Union. National courts therefore need to work together to ensure, for example, that a court judgment delivered in one EU country in a divorce or child custody case is recognised in all other EU countries.</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Freedom of movement within the EU is of great benefit to law-abiding citizens, but it is also exploited by international criminals and terrorists. To tackle cross-border crime requires cross-border cooperation between the national courts, police forces, customs officers and immigration services of all EU countries.</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rPr>
          <w:rFonts w:ascii="Times New Roman" w:hAnsi="Times New Roman"/>
          <w:spacing w:val="0"/>
          <w:w w:val="100"/>
          <w:lang w:val="en-GB"/>
        </w:rPr>
      </w:pPr>
      <w:r w:rsidRPr="00C018E0">
        <w:rPr>
          <w:rFonts w:ascii="Times New Roman" w:hAnsi="Times New Roman"/>
          <w:spacing w:val="0"/>
          <w:w w:val="100"/>
          <w:lang w:val="en-GB"/>
        </w:rPr>
        <w:t>They have to ensure, for example:</w:t>
      </w:r>
    </w:p>
    <w:p w:rsidR="00612696" w:rsidRPr="00C018E0" w:rsidRDefault="00612696" w:rsidP="00612696">
      <w:pPr>
        <w:numPr>
          <w:ilvl w:val="0"/>
          <w:numId w:val="11"/>
        </w:numPr>
        <w:rPr>
          <w:rFonts w:ascii="Times New Roman" w:hAnsi="Times New Roman"/>
          <w:spacing w:val="0"/>
          <w:w w:val="100"/>
          <w:lang w:val="en-GB"/>
        </w:rPr>
      </w:pPr>
      <w:r w:rsidRPr="00C018E0">
        <w:rPr>
          <w:rFonts w:ascii="Times New Roman" w:hAnsi="Times New Roman"/>
          <w:spacing w:val="0"/>
          <w:w w:val="100"/>
          <w:lang w:val="en-GB"/>
        </w:rPr>
        <w:t>that the EU’s external borders are effectively policed;</w:t>
      </w:r>
    </w:p>
    <w:p w:rsidR="00612696" w:rsidRPr="00C018E0" w:rsidRDefault="00612696" w:rsidP="00612696">
      <w:pPr>
        <w:numPr>
          <w:ilvl w:val="0"/>
          <w:numId w:val="11"/>
        </w:numPr>
        <w:rPr>
          <w:rFonts w:ascii="Times New Roman" w:hAnsi="Times New Roman"/>
          <w:spacing w:val="0"/>
          <w:w w:val="100"/>
          <w:lang w:val="en-GB"/>
        </w:rPr>
      </w:pPr>
      <w:r w:rsidRPr="00C018E0">
        <w:rPr>
          <w:rFonts w:ascii="Times New Roman" w:hAnsi="Times New Roman"/>
          <w:spacing w:val="0"/>
          <w:w w:val="100"/>
          <w:lang w:val="en-GB"/>
        </w:rPr>
        <w:t>that customs officers and police exchange information on the movements of suspected drugs traffickers or people smugglers;</w:t>
      </w:r>
    </w:p>
    <w:p w:rsidR="00612696" w:rsidRPr="00C018E0" w:rsidRDefault="00612696" w:rsidP="00612696">
      <w:pPr>
        <w:numPr>
          <w:ilvl w:val="0"/>
          <w:numId w:val="11"/>
        </w:numPr>
        <w:rPr>
          <w:rFonts w:ascii="Times New Roman" w:hAnsi="Times New Roman"/>
          <w:spacing w:val="0"/>
          <w:w w:val="100"/>
          <w:lang w:val="en-GB"/>
        </w:rPr>
      </w:pPr>
      <w:r w:rsidRPr="00C018E0">
        <w:rPr>
          <w:rFonts w:ascii="Times New Roman" w:hAnsi="Times New Roman"/>
          <w:spacing w:val="0"/>
          <w:w w:val="100"/>
          <w:lang w:val="en-GB"/>
        </w:rPr>
        <w:t>that asylum seekers are assessed and treated in the same way throughout the EU, so as to prevent ‘asylum shopping’.</w:t>
      </w:r>
    </w:p>
    <w:p w:rsidR="00612696" w:rsidRPr="00C018E0" w:rsidRDefault="00612696" w:rsidP="00612696">
      <w:pPr>
        <w:rPr>
          <w:rFonts w:ascii="Times New Roman" w:hAnsi="Times New Roman"/>
          <w:spacing w:val="0"/>
          <w:w w:val="100"/>
          <w:lang w:val="en-GB"/>
        </w:rPr>
      </w:pPr>
    </w:p>
    <w:p w:rsidR="00612696" w:rsidRPr="00C018E0" w:rsidRDefault="00612696" w:rsidP="00612696">
      <w:pPr>
        <w:pStyle w:val="Blockquote"/>
        <w:ind w:left="0"/>
        <w:jc w:val="both"/>
        <w:rPr>
          <w:sz w:val="22"/>
          <w:szCs w:val="22"/>
          <w:lang w:val="en-GB"/>
        </w:rPr>
      </w:pPr>
      <w:r w:rsidRPr="00C018E0">
        <w:rPr>
          <w:sz w:val="22"/>
          <w:szCs w:val="22"/>
          <w:lang w:val="en-GB"/>
        </w:rPr>
        <w:t>Issues such as these are dealt with by the Justice and Home Affairs Council — i.e. the ministers for justice and of the interior. The aim is to create a single ‘area of freedom, security and justice’ within the EU’s borders.</w:t>
      </w:r>
    </w:p>
    <w:p w:rsidR="00612696" w:rsidRPr="00C018E0" w:rsidRDefault="00612696" w:rsidP="00612696">
      <w:pPr>
        <w:rPr>
          <w:rFonts w:ascii="Times New Roman" w:hAnsi="Times New Roman"/>
          <w:spacing w:val="0"/>
          <w:w w:val="100"/>
          <w:lang w:val="en-GB"/>
        </w:rPr>
      </w:pPr>
    </w:p>
    <w:p w:rsidR="003F7ABF" w:rsidRPr="003F7ABF" w:rsidRDefault="00612696" w:rsidP="003F7ABF">
      <w:pPr>
        <w:pStyle w:val="H2"/>
        <w:jc w:val="both"/>
        <w:rPr>
          <w:sz w:val="32"/>
          <w:lang w:val="en-GB"/>
        </w:rPr>
      </w:pPr>
      <w:r w:rsidRPr="003F7ABF">
        <w:rPr>
          <w:lang w:val="en-GB"/>
        </w:rPr>
        <w:t>How is the Council’s work organised?</w:t>
      </w:r>
    </w:p>
    <w:p w:rsidR="003F7ABF" w:rsidRPr="001C773F" w:rsidRDefault="003F7ABF" w:rsidP="003F7ABF">
      <w:pPr>
        <w:pStyle w:val="H3"/>
        <w:jc w:val="both"/>
        <w:rPr>
          <w:i/>
          <w:lang w:val="en-GB"/>
        </w:rPr>
      </w:pPr>
      <w:r>
        <w:rPr>
          <w:i/>
          <w:lang w:val="en-GB"/>
        </w:rPr>
        <w:t xml:space="preserve">The Council </w:t>
      </w:r>
      <w:r w:rsidR="00544460">
        <w:rPr>
          <w:i/>
          <w:lang w:val="en-GB"/>
        </w:rPr>
        <w:t>presidency</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r w:rsidRPr="00C0066A">
        <w:rPr>
          <w:rFonts w:ascii="Times New Roman" w:hAnsi="Times New Roman"/>
          <w:spacing w:val="0"/>
          <w:w w:val="100"/>
          <w:lang w:val="en-GB"/>
        </w:rPr>
        <w:t xml:space="preserve">The </w:t>
      </w:r>
      <w:r w:rsidR="00544460" w:rsidRPr="00C0066A">
        <w:rPr>
          <w:rFonts w:ascii="Times New Roman" w:hAnsi="Times New Roman"/>
          <w:spacing w:val="0"/>
          <w:w w:val="100"/>
          <w:lang w:val="en-GB"/>
        </w:rPr>
        <w:t xml:space="preserve">presidency </w:t>
      </w:r>
      <w:r w:rsidRPr="00C0066A">
        <w:rPr>
          <w:rFonts w:ascii="Times New Roman" w:hAnsi="Times New Roman"/>
          <w:spacing w:val="0"/>
          <w:w w:val="100"/>
          <w:lang w:val="en-GB"/>
        </w:rPr>
        <w:t>of the Council rotates every six months. In other words, each EU country in turn takes charge of the Council agenda and chairs all the meetings for a six-month period, promoting legislative and political decisions and brokering compromises between the member states</w:t>
      </w:r>
      <w:r w:rsidR="00443884" w:rsidRPr="00B366B2">
        <w:rPr>
          <w:rFonts w:ascii="Times New Roman" w:hAnsi="Times New Roman"/>
          <w:spacing w:val="0"/>
          <w:w w:val="100"/>
          <w:lang w:val="en-GB"/>
        </w:rPr>
        <w:t>.</w:t>
      </w:r>
    </w:p>
    <w:p w:rsidR="00443884" w:rsidRDefault="00443884"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p>
    <w:p w:rsidR="00783828" w:rsidRPr="001C773F" w:rsidRDefault="00783828" w:rsidP="00783828">
      <w:pPr>
        <w:pStyle w:val="H3"/>
        <w:jc w:val="both"/>
        <w:rPr>
          <w:i/>
          <w:lang w:val="en-GB"/>
        </w:rPr>
      </w:pPr>
      <w:r>
        <w:rPr>
          <w:i/>
          <w:lang w:val="en-GB"/>
        </w:rPr>
        <w:t>The General Secretariat</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 xml:space="preserve">The </w:t>
      </w:r>
      <w:r w:rsidR="00544460" w:rsidRPr="00C018E0">
        <w:rPr>
          <w:rFonts w:ascii="Times New Roman" w:hAnsi="Times New Roman"/>
          <w:spacing w:val="0"/>
          <w:w w:val="100"/>
          <w:lang w:val="en-GB"/>
        </w:rPr>
        <w:t xml:space="preserve">presidency </w:t>
      </w:r>
      <w:r w:rsidRPr="00C018E0">
        <w:rPr>
          <w:rFonts w:ascii="Times New Roman" w:hAnsi="Times New Roman"/>
          <w:spacing w:val="0"/>
          <w:w w:val="100"/>
          <w:lang w:val="en-GB"/>
        </w:rPr>
        <w:t>is assisted by the General Secretariat, which prepares and ensures the smooth functioning of the Council’s work at all levels.</w:t>
      </w:r>
    </w:p>
    <w:p w:rsidR="00612696" w:rsidRPr="00C018E0" w:rsidRDefault="00612696" w:rsidP="00612696">
      <w:pPr>
        <w:spacing w:before="100" w:beforeAutospacing="1" w:after="100" w:afterAutospacing="1"/>
        <w:rPr>
          <w:rFonts w:ascii="Times New Roman" w:hAnsi="Times New Roman"/>
          <w:spacing w:val="0"/>
          <w:w w:val="100"/>
          <w:lang w:val="en-GB"/>
        </w:rPr>
      </w:pPr>
      <w:r w:rsidRPr="00C018E0">
        <w:rPr>
          <w:rFonts w:ascii="Times New Roman" w:hAnsi="Times New Roman"/>
          <w:spacing w:val="0"/>
          <w:w w:val="100"/>
          <w:lang w:val="en-GB"/>
        </w:rPr>
        <w:t xml:space="preserve">In 2004, Javier Solana was reappointed Secretary-General of the Council. He is also High Representative for the common foreign and security policy (CFSP) and in this capacity he helps coordinate the EU’s action on the world stage. </w:t>
      </w: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The Secretary-General is assisted by a Deputy Secretary-General in charge of managing the General Secretariat.</w:t>
      </w:r>
    </w:p>
    <w:p w:rsidR="00443884" w:rsidRPr="00C018E0" w:rsidRDefault="00443884" w:rsidP="00612696">
      <w:pPr>
        <w:jc w:val="both"/>
        <w:rPr>
          <w:rFonts w:ascii="Times New Roman" w:hAnsi="Times New Roman"/>
          <w:spacing w:val="0"/>
          <w:w w:val="100"/>
          <w:lang w:val="en-GB"/>
        </w:rPr>
      </w:pPr>
    </w:p>
    <w:p w:rsidR="00783828" w:rsidRPr="001C773F" w:rsidRDefault="00783828" w:rsidP="00783828">
      <w:pPr>
        <w:pStyle w:val="H3"/>
        <w:jc w:val="both"/>
        <w:rPr>
          <w:i/>
          <w:lang w:val="en-GB"/>
        </w:rPr>
      </w:pPr>
      <w:proofErr w:type="spellStart"/>
      <w:r>
        <w:rPr>
          <w:i/>
          <w:lang w:val="en-GB"/>
        </w:rPr>
        <w:t>Coreper</w:t>
      </w:r>
      <w:proofErr w:type="spellEnd"/>
    </w:p>
    <w:p w:rsidR="00540CA2" w:rsidRPr="00540CA2" w:rsidRDefault="00540CA2" w:rsidP="00443884">
      <w:pPr>
        <w:jc w:val="both"/>
        <w:rPr>
          <w:rFonts w:ascii="Times New Roman" w:hAnsi="Times New Roman"/>
          <w:i/>
          <w:spacing w:val="0"/>
          <w:w w:val="100"/>
          <w:lang w:val="en-GB"/>
        </w:rPr>
      </w:pPr>
    </w:p>
    <w:p w:rsidR="00443884" w:rsidRPr="00C018E0" w:rsidRDefault="00443884" w:rsidP="00443884">
      <w:pPr>
        <w:jc w:val="both"/>
        <w:rPr>
          <w:rFonts w:ascii="Times New Roman" w:hAnsi="Times New Roman"/>
          <w:spacing w:val="0"/>
          <w:w w:val="100"/>
          <w:lang w:val="en-GB"/>
        </w:rPr>
      </w:pPr>
      <w:r w:rsidRPr="00C018E0">
        <w:rPr>
          <w:rFonts w:ascii="Times New Roman" w:hAnsi="Times New Roman"/>
          <w:spacing w:val="0"/>
          <w:w w:val="100"/>
          <w:lang w:val="en-GB"/>
        </w:rPr>
        <w:t xml:space="preserve">In </w:t>
      </w:r>
      <w:smartTag w:uri="urn:schemas-microsoft-com:office:smarttags" w:element="place">
        <w:smartTag w:uri="urn:schemas-microsoft-com:office:smarttags" w:element="City">
          <w:r w:rsidRPr="00C018E0">
            <w:rPr>
              <w:rFonts w:ascii="Times New Roman" w:hAnsi="Times New Roman"/>
              <w:spacing w:val="0"/>
              <w:w w:val="100"/>
              <w:lang w:val="en-GB"/>
            </w:rPr>
            <w:t>Brussels</w:t>
          </w:r>
        </w:smartTag>
      </w:smartTag>
      <w:r w:rsidRPr="00C018E0">
        <w:rPr>
          <w:rFonts w:ascii="Times New Roman" w:hAnsi="Times New Roman"/>
          <w:spacing w:val="0"/>
          <w:w w:val="100"/>
          <w:lang w:val="en-GB"/>
        </w:rPr>
        <w:t xml:space="preserve">, each EU </w:t>
      </w:r>
      <w:r w:rsidR="00107C5D">
        <w:rPr>
          <w:rFonts w:ascii="Times New Roman" w:hAnsi="Times New Roman"/>
          <w:spacing w:val="0"/>
          <w:w w:val="100"/>
          <w:lang w:val="en-GB"/>
        </w:rPr>
        <w:t xml:space="preserve">country </w:t>
      </w:r>
      <w:r w:rsidRPr="00C018E0">
        <w:rPr>
          <w:rFonts w:ascii="Times New Roman" w:hAnsi="Times New Roman"/>
          <w:spacing w:val="0"/>
          <w:w w:val="100"/>
          <w:lang w:val="en-GB"/>
        </w:rPr>
        <w:t>has a permanent team (‘representation’) that represents it and defends its national interest at EU level. The head of each representation is, in effect, that country’s ambassador to the EU.</w:t>
      </w:r>
    </w:p>
    <w:p w:rsidR="00443884" w:rsidRPr="00C018E0" w:rsidRDefault="00443884" w:rsidP="00443884">
      <w:pPr>
        <w:jc w:val="both"/>
        <w:rPr>
          <w:rFonts w:ascii="Times New Roman" w:hAnsi="Times New Roman"/>
          <w:spacing w:val="0"/>
          <w:w w:val="100"/>
          <w:lang w:val="en-GB"/>
        </w:rPr>
      </w:pPr>
    </w:p>
    <w:p w:rsidR="00443884" w:rsidRPr="00C018E0" w:rsidRDefault="00443884" w:rsidP="00443884">
      <w:pPr>
        <w:jc w:val="both"/>
        <w:rPr>
          <w:rFonts w:ascii="Times New Roman" w:hAnsi="Times New Roman"/>
          <w:spacing w:val="0"/>
          <w:w w:val="100"/>
          <w:lang w:val="en-GB"/>
        </w:rPr>
      </w:pPr>
      <w:r w:rsidRPr="00C018E0">
        <w:rPr>
          <w:rFonts w:ascii="Times New Roman" w:hAnsi="Times New Roman"/>
          <w:spacing w:val="0"/>
          <w:w w:val="100"/>
          <w:lang w:val="en-GB"/>
        </w:rPr>
        <w:t xml:space="preserve">These ambassadors </w:t>
      </w:r>
      <w:r w:rsidR="00664515" w:rsidRPr="00C018E0">
        <w:rPr>
          <w:rFonts w:ascii="Times New Roman" w:hAnsi="Times New Roman"/>
          <w:spacing w:val="0"/>
          <w:w w:val="100"/>
          <w:lang w:val="en-GB"/>
        </w:rPr>
        <w:t xml:space="preserve">are </w:t>
      </w:r>
      <w:r w:rsidRPr="00C018E0">
        <w:rPr>
          <w:rFonts w:ascii="Times New Roman" w:hAnsi="Times New Roman"/>
          <w:spacing w:val="0"/>
          <w:w w:val="100"/>
          <w:lang w:val="en-GB"/>
        </w:rPr>
        <w:t>known as ‘permanent representatives’</w:t>
      </w:r>
      <w:r w:rsidR="0091142C" w:rsidRPr="00C018E0">
        <w:rPr>
          <w:rFonts w:ascii="Times New Roman" w:hAnsi="Times New Roman"/>
          <w:spacing w:val="0"/>
          <w:w w:val="100"/>
          <w:lang w:val="en-GB"/>
        </w:rPr>
        <w:t xml:space="preserve"> </w:t>
      </w:r>
      <w:r w:rsidR="00664515" w:rsidRPr="00C018E0">
        <w:rPr>
          <w:rFonts w:ascii="Times New Roman" w:hAnsi="Times New Roman"/>
          <w:spacing w:val="0"/>
          <w:w w:val="100"/>
          <w:lang w:val="en-GB"/>
        </w:rPr>
        <w:t>and</w:t>
      </w:r>
      <w:r w:rsidRPr="00C018E0">
        <w:rPr>
          <w:rFonts w:ascii="Times New Roman" w:hAnsi="Times New Roman"/>
          <w:spacing w:val="0"/>
          <w:w w:val="100"/>
          <w:lang w:val="en-GB"/>
        </w:rPr>
        <w:t xml:space="preserve"> meet weekly within the Permanent Representatives Committee (</w:t>
      </w:r>
      <w:proofErr w:type="spellStart"/>
      <w:r w:rsidRPr="00C018E0">
        <w:rPr>
          <w:rFonts w:ascii="Times New Roman" w:hAnsi="Times New Roman"/>
          <w:spacing w:val="0"/>
          <w:w w:val="100"/>
          <w:lang w:val="en-GB"/>
        </w:rPr>
        <w:t>Coreper</w:t>
      </w:r>
      <w:proofErr w:type="spellEnd"/>
      <w:r w:rsidRPr="00C018E0">
        <w:rPr>
          <w:rFonts w:ascii="Times New Roman" w:hAnsi="Times New Roman"/>
          <w:spacing w:val="0"/>
          <w:w w:val="100"/>
          <w:lang w:val="en-GB"/>
        </w:rPr>
        <w:t xml:space="preserve">). The role of this committee is to prepare the work of the Council, with the exception of most agricultural issues, which are handled by the Special Committee on Agriculture. </w:t>
      </w:r>
      <w:proofErr w:type="spellStart"/>
      <w:r w:rsidRPr="00C018E0">
        <w:rPr>
          <w:rFonts w:ascii="Times New Roman" w:hAnsi="Times New Roman"/>
          <w:spacing w:val="0"/>
          <w:w w:val="100"/>
          <w:lang w:val="en-GB"/>
        </w:rPr>
        <w:t>Coreper</w:t>
      </w:r>
      <w:proofErr w:type="spellEnd"/>
      <w:r w:rsidRPr="00C018E0">
        <w:rPr>
          <w:rFonts w:ascii="Times New Roman" w:hAnsi="Times New Roman"/>
          <w:spacing w:val="0"/>
          <w:w w:val="100"/>
          <w:lang w:val="en-GB"/>
        </w:rPr>
        <w:t xml:space="preserve"> is assisted by a number of working groups, attended by officials from the representation</w:t>
      </w:r>
      <w:r w:rsidR="00664515" w:rsidRPr="00C018E0">
        <w:rPr>
          <w:rFonts w:ascii="Times New Roman" w:hAnsi="Times New Roman"/>
          <w:spacing w:val="0"/>
          <w:w w:val="100"/>
          <w:lang w:val="en-GB"/>
        </w:rPr>
        <w:t>s</w:t>
      </w:r>
      <w:r w:rsidRPr="00C018E0">
        <w:rPr>
          <w:rFonts w:ascii="Times New Roman" w:hAnsi="Times New Roman"/>
          <w:spacing w:val="0"/>
          <w:w w:val="100"/>
          <w:lang w:val="en-GB"/>
        </w:rPr>
        <w:t xml:space="preserve"> or national administrations.</w:t>
      </w:r>
    </w:p>
    <w:p w:rsidR="00443884" w:rsidRPr="00C018E0" w:rsidRDefault="00443884"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p>
    <w:p w:rsidR="00C520B2" w:rsidRPr="001C773F" w:rsidRDefault="00C520B2" w:rsidP="00C520B2">
      <w:pPr>
        <w:pStyle w:val="H3"/>
        <w:jc w:val="both"/>
        <w:rPr>
          <w:i/>
          <w:lang w:val="en-GB"/>
        </w:rPr>
      </w:pPr>
      <w:r>
        <w:rPr>
          <w:i/>
          <w:lang w:val="en-GB"/>
        </w:rPr>
        <w:t>Security and defence</w:t>
      </w:r>
    </w:p>
    <w:p w:rsidR="00802CF1" w:rsidRPr="00C018E0" w:rsidRDefault="00802CF1" w:rsidP="00802CF1">
      <w:pPr>
        <w:jc w:val="both"/>
        <w:rPr>
          <w:rFonts w:ascii="Times New Roman" w:hAnsi="Times New Roman"/>
          <w:spacing w:val="0"/>
          <w:w w:val="100"/>
          <w:lang w:val="en-GB"/>
        </w:rPr>
      </w:pPr>
    </w:p>
    <w:p w:rsidR="00FC5AE1" w:rsidRPr="00C018E0" w:rsidRDefault="00802CF1" w:rsidP="00FC5AE1">
      <w:pPr>
        <w:rPr>
          <w:rFonts w:ascii="Times New Roman" w:hAnsi="Times New Roman"/>
          <w:spacing w:val="0"/>
          <w:w w:val="100"/>
          <w:lang w:val="en-GB"/>
        </w:rPr>
      </w:pPr>
      <w:r w:rsidRPr="00C018E0">
        <w:rPr>
          <w:rFonts w:ascii="Times New Roman" w:hAnsi="Times New Roman"/>
          <w:spacing w:val="0"/>
          <w:w w:val="100"/>
          <w:lang w:val="en-GB"/>
        </w:rPr>
        <w:t xml:space="preserve">The Council is assisted </w:t>
      </w:r>
      <w:r w:rsidR="00664515" w:rsidRPr="00C018E0">
        <w:rPr>
          <w:rFonts w:ascii="Times New Roman" w:hAnsi="Times New Roman"/>
          <w:spacing w:val="0"/>
          <w:w w:val="100"/>
          <w:lang w:val="en-GB"/>
        </w:rPr>
        <w:t>by a separate structure in matter</w:t>
      </w:r>
      <w:r w:rsidR="00FC5AE1" w:rsidRPr="00C018E0">
        <w:rPr>
          <w:rFonts w:ascii="Times New Roman" w:hAnsi="Times New Roman"/>
          <w:spacing w:val="0"/>
          <w:w w:val="100"/>
          <w:lang w:val="en-GB"/>
        </w:rPr>
        <w:t>s</w:t>
      </w:r>
      <w:r w:rsidR="0091142C" w:rsidRPr="00C018E0">
        <w:rPr>
          <w:rFonts w:ascii="Times New Roman" w:hAnsi="Times New Roman"/>
          <w:spacing w:val="0"/>
          <w:w w:val="100"/>
          <w:lang w:val="en-GB"/>
        </w:rPr>
        <w:t xml:space="preserve"> of sec</w:t>
      </w:r>
      <w:r w:rsidR="00664515" w:rsidRPr="00C018E0">
        <w:rPr>
          <w:rFonts w:ascii="Times New Roman" w:hAnsi="Times New Roman"/>
          <w:spacing w:val="0"/>
          <w:w w:val="100"/>
          <w:lang w:val="en-GB"/>
        </w:rPr>
        <w:t>urity and defence</w:t>
      </w:r>
      <w:r w:rsidR="00544460">
        <w:rPr>
          <w:rFonts w:ascii="Times New Roman" w:hAnsi="Times New Roman"/>
          <w:spacing w:val="0"/>
          <w:w w:val="100"/>
          <w:lang w:val="en-GB"/>
        </w:rPr>
        <w:t>:</w:t>
      </w:r>
      <w:r w:rsidR="00664515" w:rsidRPr="00C018E0">
        <w:rPr>
          <w:rFonts w:ascii="Times New Roman" w:hAnsi="Times New Roman"/>
          <w:spacing w:val="0"/>
          <w:w w:val="100"/>
          <w:lang w:val="en-GB"/>
        </w:rPr>
        <w:t xml:space="preserve"> </w:t>
      </w:r>
    </w:p>
    <w:p w:rsidR="00802CF1" w:rsidRPr="00C018E0" w:rsidRDefault="00802CF1" w:rsidP="00802CF1">
      <w:pPr>
        <w:numPr>
          <w:ilvl w:val="0"/>
          <w:numId w:val="24"/>
        </w:numPr>
        <w:rPr>
          <w:rFonts w:ascii="Times New Roman" w:hAnsi="Times New Roman"/>
          <w:spacing w:val="0"/>
          <w:w w:val="100"/>
          <w:lang w:val="en-GB"/>
        </w:rPr>
      </w:pPr>
      <w:r w:rsidRPr="00C018E0">
        <w:rPr>
          <w:rFonts w:ascii="Times New Roman" w:hAnsi="Times New Roman"/>
          <w:spacing w:val="0"/>
          <w:w w:val="100"/>
          <w:lang w:val="en-GB"/>
        </w:rPr>
        <w:t xml:space="preserve">the Political and Security Committee (PSC), which is to this cooperation what </w:t>
      </w:r>
      <w:proofErr w:type="spellStart"/>
      <w:r w:rsidRPr="00C018E0">
        <w:rPr>
          <w:rFonts w:ascii="Times New Roman" w:hAnsi="Times New Roman"/>
          <w:spacing w:val="0"/>
          <w:w w:val="100"/>
          <w:lang w:val="en-GB"/>
        </w:rPr>
        <w:t>Coreper</w:t>
      </w:r>
      <w:proofErr w:type="spellEnd"/>
      <w:r w:rsidRPr="00C018E0">
        <w:rPr>
          <w:rFonts w:ascii="Times New Roman" w:hAnsi="Times New Roman"/>
          <w:spacing w:val="0"/>
          <w:w w:val="100"/>
          <w:lang w:val="en-GB"/>
        </w:rPr>
        <w:t xml:space="preserve"> is to other types of decision;</w:t>
      </w:r>
    </w:p>
    <w:p w:rsidR="00802CF1" w:rsidRPr="00C018E0" w:rsidRDefault="00802CF1" w:rsidP="00802CF1">
      <w:pPr>
        <w:numPr>
          <w:ilvl w:val="0"/>
          <w:numId w:val="25"/>
        </w:numPr>
        <w:rPr>
          <w:rFonts w:ascii="Times New Roman" w:hAnsi="Times New Roman"/>
          <w:spacing w:val="0"/>
          <w:w w:val="100"/>
          <w:lang w:val="en-GB"/>
        </w:rPr>
      </w:pPr>
      <w:r w:rsidRPr="00C018E0">
        <w:rPr>
          <w:rFonts w:ascii="Times New Roman" w:hAnsi="Times New Roman"/>
          <w:spacing w:val="0"/>
          <w:w w:val="100"/>
          <w:lang w:val="en-GB"/>
        </w:rPr>
        <w:t xml:space="preserve">the European Union Military Committee (EUMC), made up of the </w:t>
      </w:r>
      <w:r w:rsidR="00680249">
        <w:rPr>
          <w:rFonts w:ascii="Times New Roman" w:hAnsi="Times New Roman"/>
          <w:spacing w:val="0"/>
          <w:w w:val="100"/>
          <w:lang w:val="en-GB"/>
        </w:rPr>
        <w:t>member states</w:t>
      </w:r>
      <w:r w:rsidR="00544460">
        <w:rPr>
          <w:rFonts w:ascii="Times New Roman" w:hAnsi="Times New Roman"/>
          <w:spacing w:val="0"/>
          <w:w w:val="100"/>
          <w:lang w:val="en-GB"/>
        </w:rPr>
        <w:t>’</w:t>
      </w:r>
      <w:r w:rsidR="000E0FE9">
        <w:rPr>
          <w:rFonts w:ascii="Times New Roman" w:hAnsi="Times New Roman"/>
          <w:spacing w:val="0"/>
          <w:w w:val="100"/>
          <w:lang w:val="en-GB"/>
        </w:rPr>
        <w:t xml:space="preserve"> </w:t>
      </w:r>
      <w:r w:rsidRPr="00C018E0">
        <w:rPr>
          <w:rFonts w:ascii="Times New Roman" w:hAnsi="Times New Roman"/>
          <w:spacing w:val="0"/>
          <w:w w:val="100"/>
          <w:lang w:val="en-GB"/>
        </w:rPr>
        <w:t>Chiefs of Defence Staff; and</w:t>
      </w:r>
    </w:p>
    <w:p w:rsidR="00802CF1" w:rsidRPr="00C018E0" w:rsidRDefault="00802CF1" w:rsidP="00802CF1">
      <w:pPr>
        <w:numPr>
          <w:ilvl w:val="0"/>
          <w:numId w:val="26"/>
        </w:numPr>
        <w:rPr>
          <w:rFonts w:ascii="Times New Roman" w:hAnsi="Times New Roman"/>
          <w:spacing w:val="0"/>
          <w:w w:val="100"/>
          <w:lang w:val="en-GB"/>
        </w:rPr>
      </w:pPr>
      <w:r w:rsidRPr="00C018E0">
        <w:rPr>
          <w:rFonts w:ascii="Times New Roman" w:hAnsi="Times New Roman"/>
          <w:spacing w:val="0"/>
          <w:w w:val="100"/>
          <w:lang w:val="en-GB"/>
        </w:rPr>
        <w:t>the European Union Military Staff (EUMS), composed of military and civilian experts seconded to the Council Secretariat by the member states;</w:t>
      </w:r>
    </w:p>
    <w:p w:rsidR="00802CF1" w:rsidRPr="00C018E0" w:rsidRDefault="00C12857" w:rsidP="00802CF1">
      <w:pPr>
        <w:numPr>
          <w:ilvl w:val="0"/>
          <w:numId w:val="26"/>
        </w:numPr>
        <w:rPr>
          <w:rFonts w:ascii="Times New Roman" w:hAnsi="Times New Roman"/>
          <w:spacing w:val="0"/>
          <w:w w:val="100"/>
          <w:lang w:val="en-GB"/>
        </w:rPr>
      </w:pPr>
      <w:r>
        <w:rPr>
          <w:rFonts w:ascii="Times New Roman" w:hAnsi="Times New Roman"/>
          <w:spacing w:val="0"/>
          <w:w w:val="100"/>
          <w:lang w:val="en-GB"/>
        </w:rPr>
        <w:t>t</w:t>
      </w:r>
      <w:r w:rsidR="00664515" w:rsidRPr="00C018E0">
        <w:rPr>
          <w:rFonts w:ascii="Times New Roman" w:hAnsi="Times New Roman"/>
          <w:spacing w:val="0"/>
          <w:w w:val="100"/>
          <w:lang w:val="en-GB"/>
        </w:rPr>
        <w:t xml:space="preserve">he </w:t>
      </w:r>
      <w:r w:rsidR="00802CF1" w:rsidRPr="00C018E0">
        <w:rPr>
          <w:rFonts w:ascii="Times New Roman" w:hAnsi="Times New Roman"/>
          <w:spacing w:val="0"/>
          <w:w w:val="100"/>
          <w:lang w:val="en-GB"/>
        </w:rPr>
        <w:t>Committee for the Civilian Aspects of Crisis Management.</w:t>
      </w:r>
    </w:p>
    <w:p w:rsidR="00802CF1" w:rsidRPr="00C018E0" w:rsidRDefault="00802CF1" w:rsidP="00802CF1">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br w:type="page"/>
      </w:r>
    </w:p>
    <w:p w:rsidR="0083131D" w:rsidRPr="001C773F" w:rsidRDefault="0083131D" w:rsidP="0083131D">
      <w:pPr>
        <w:pStyle w:val="H3"/>
        <w:jc w:val="both"/>
        <w:rPr>
          <w:i/>
          <w:lang w:val="en-GB"/>
        </w:rPr>
      </w:pPr>
      <w:r>
        <w:rPr>
          <w:i/>
          <w:lang w:val="en-GB"/>
        </w:rPr>
        <w:lastRenderedPageBreak/>
        <w:t>How many votes per country?</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Decisions in the Council are taken by vote. The bigger the country’s population, the more votes it has, but the numbers are weighted in favour of the less populous countries:</w:t>
      </w:r>
    </w:p>
    <w:p w:rsidR="00612696" w:rsidRPr="00C018E0" w:rsidRDefault="00612696" w:rsidP="00612696">
      <w:pPr>
        <w:jc w:val="both"/>
        <w:rPr>
          <w:rFonts w:ascii="Times New Roman" w:hAnsi="Times New Roman"/>
          <w:spacing w:val="0"/>
          <w:w w:val="100"/>
          <w:lang w:val="en-GB"/>
        </w:rPr>
      </w:pPr>
    </w:p>
    <w:p w:rsidR="00612696" w:rsidRPr="00C018E0" w:rsidRDefault="003F7ABF" w:rsidP="00802CF1">
      <w:pPr>
        <w:ind w:left="360"/>
        <w:jc w:val="both"/>
        <w:rPr>
          <w:rFonts w:ascii="Times New Roman" w:hAnsi="Times New Roman"/>
          <w:spacing w:val="0"/>
          <w:w w:val="100"/>
          <w:lang w:val="en-GB"/>
        </w:rPr>
      </w:pPr>
      <w:smartTag w:uri="urn:schemas-microsoft-com:office:smarttags" w:element="country-region">
        <w:r>
          <w:rPr>
            <w:rFonts w:ascii="Times New Roman" w:hAnsi="Times New Roman"/>
            <w:spacing w:val="0"/>
            <w:w w:val="100"/>
            <w:lang w:val="en-GB"/>
          </w:rPr>
          <w:t>France</w:t>
        </w:r>
      </w:smartTag>
      <w:r>
        <w:rPr>
          <w:rFonts w:ascii="Times New Roman" w:hAnsi="Times New Roman"/>
          <w:spacing w:val="0"/>
          <w:w w:val="100"/>
          <w:lang w:val="en-GB"/>
        </w:rPr>
        <w:t xml:space="preserve">, </w:t>
      </w:r>
      <w:smartTag w:uri="urn:schemas-microsoft-com:office:smarttags" w:element="country-region">
        <w:r>
          <w:rPr>
            <w:rFonts w:ascii="Times New Roman" w:hAnsi="Times New Roman"/>
            <w:spacing w:val="0"/>
            <w:w w:val="100"/>
            <w:lang w:val="en-GB"/>
          </w:rPr>
          <w:t>Germany</w:t>
        </w:r>
      </w:smartTag>
      <w:r w:rsidR="00612696" w:rsidRPr="00C018E0">
        <w:rPr>
          <w:rFonts w:ascii="Times New Roman" w:hAnsi="Times New Roman"/>
          <w:spacing w:val="0"/>
          <w:w w:val="100"/>
          <w:lang w:val="en-GB"/>
        </w:rPr>
        <w:t xml:space="preserve">, </w:t>
      </w:r>
      <w:smartTag w:uri="urn:schemas-microsoft-com:office:smarttags" w:element="country-region">
        <w:r w:rsidR="00612696" w:rsidRPr="00C018E0">
          <w:rPr>
            <w:rFonts w:ascii="Times New Roman" w:hAnsi="Times New Roman"/>
            <w:spacing w:val="0"/>
            <w:w w:val="100"/>
            <w:lang w:val="en-GB"/>
          </w:rPr>
          <w:t>Italy</w:t>
        </w:r>
      </w:smartTag>
      <w:r w:rsidR="00612696" w:rsidRPr="00C018E0">
        <w:rPr>
          <w:rFonts w:ascii="Times New Roman" w:hAnsi="Times New Roman"/>
          <w:spacing w:val="0"/>
          <w:w w:val="100"/>
          <w:lang w:val="en-GB"/>
        </w:rPr>
        <w:t xml:space="preserve"> and the </w:t>
      </w:r>
      <w:smartTag w:uri="urn:schemas-microsoft-com:office:smarttags" w:element="place">
        <w:smartTag w:uri="urn:schemas-microsoft-com:office:smarttags" w:element="country-region">
          <w:r w:rsidR="00612696" w:rsidRPr="00C018E0">
            <w:rPr>
              <w:rFonts w:ascii="Times New Roman" w:hAnsi="Times New Roman"/>
              <w:spacing w:val="0"/>
              <w:w w:val="100"/>
              <w:lang w:val="en-GB"/>
            </w:rPr>
            <w:t>United Kingdom</w:t>
          </w:r>
        </w:smartTag>
      </w:smartTag>
      <w:r w:rsidR="00612696" w:rsidRPr="00C018E0">
        <w:rPr>
          <w:rFonts w:ascii="Times New Roman" w:hAnsi="Times New Roman"/>
          <w:spacing w:val="0"/>
          <w:w w:val="100"/>
          <w:lang w:val="en-GB"/>
        </w:rPr>
        <w:tab/>
      </w:r>
      <w:r w:rsidR="00612696" w:rsidRPr="00C018E0">
        <w:rPr>
          <w:rFonts w:ascii="Times New Roman" w:hAnsi="Times New Roman"/>
          <w:spacing w:val="0"/>
          <w:w w:val="100"/>
          <w:lang w:val="en-GB"/>
        </w:rPr>
        <w:tab/>
      </w:r>
      <w:r w:rsidR="00612696" w:rsidRPr="00C018E0">
        <w:rPr>
          <w:rFonts w:ascii="Times New Roman" w:hAnsi="Times New Roman"/>
          <w:spacing w:val="0"/>
          <w:w w:val="100"/>
          <w:lang w:val="en-GB"/>
        </w:rPr>
        <w:tab/>
      </w:r>
      <w:r w:rsidR="00443884" w:rsidRPr="00C018E0">
        <w:rPr>
          <w:rFonts w:ascii="Times New Roman" w:hAnsi="Times New Roman"/>
          <w:spacing w:val="0"/>
          <w:w w:val="100"/>
          <w:lang w:val="en-GB"/>
        </w:rPr>
        <w:t xml:space="preserve"> </w:t>
      </w:r>
      <w:r w:rsidR="00612696" w:rsidRPr="00C018E0">
        <w:rPr>
          <w:rFonts w:ascii="Times New Roman" w:hAnsi="Times New Roman"/>
          <w:spacing w:val="0"/>
          <w:w w:val="100"/>
          <w:lang w:val="en-GB"/>
        </w:rPr>
        <w:t>29</w:t>
      </w:r>
    </w:p>
    <w:p w:rsidR="00612696" w:rsidRPr="00C018E0" w:rsidRDefault="00612696" w:rsidP="00802CF1">
      <w:pPr>
        <w:ind w:left="360"/>
        <w:jc w:val="both"/>
        <w:rPr>
          <w:rFonts w:ascii="Times New Roman" w:hAnsi="Times New Roman"/>
          <w:spacing w:val="0"/>
          <w:w w:val="100"/>
          <w:lang w:val="en-GB"/>
        </w:rPr>
      </w:pPr>
      <w:smartTag w:uri="urn:schemas-microsoft-com:office:smarttags" w:element="country-region">
        <w:r w:rsidRPr="00C018E0">
          <w:rPr>
            <w:rFonts w:ascii="Times New Roman" w:hAnsi="Times New Roman"/>
            <w:spacing w:val="0"/>
            <w:w w:val="100"/>
            <w:lang w:val="en-GB"/>
          </w:rPr>
          <w:t>Poland</w:t>
        </w:r>
      </w:smartTag>
      <w:r w:rsidR="003F7ABF">
        <w:rPr>
          <w:rFonts w:ascii="Times New Roman" w:hAnsi="Times New Roman"/>
          <w:spacing w:val="0"/>
          <w:w w:val="100"/>
          <w:lang w:val="en-GB"/>
        </w:rPr>
        <w:t xml:space="preserve"> and </w:t>
      </w:r>
      <w:smartTag w:uri="urn:schemas-microsoft-com:office:smarttags" w:element="place">
        <w:smartTag w:uri="urn:schemas-microsoft-com:office:smarttags" w:element="country-region">
          <w:r w:rsidR="003F7ABF">
            <w:rPr>
              <w:rFonts w:ascii="Times New Roman" w:hAnsi="Times New Roman"/>
              <w:spacing w:val="0"/>
              <w:w w:val="100"/>
              <w:lang w:val="en-GB"/>
            </w:rPr>
            <w:t>Spain</w:t>
          </w:r>
        </w:smartTag>
      </w:smartTag>
      <w:r w:rsidRPr="00C018E0">
        <w:rPr>
          <w:rFonts w:ascii="Times New Roman" w:hAnsi="Times New Roman"/>
          <w:spacing w:val="0"/>
          <w:w w:val="100"/>
          <w:lang w:val="en-GB"/>
        </w:rPr>
        <w:tab/>
      </w:r>
      <w:r w:rsidRPr="00C018E0">
        <w:rPr>
          <w:rFonts w:ascii="Times New Roman" w:hAnsi="Times New Roman"/>
          <w:spacing w:val="0"/>
          <w:w w:val="100"/>
          <w:lang w:val="en-GB"/>
        </w:rPr>
        <w:tab/>
      </w:r>
      <w:r w:rsidRPr="00C018E0">
        <w:rPr>
          <w:rFonts w:ascii="Times New Roman" w:hAnsi="Times New Roman"/>
          <w:spacing w:val="0"/>
          <w:w w:val="100"/>
          <w:lang w:val="en-GB"/>
        </w:rPr>
        <w:tab/>
      </w:r>
      <w:r w:rsidRPr="00C018E0">
        <w:rPr>
          <w:rFonts w:ascii="Times New Roman" w:hAnsi="Times New Roman"/>
          <w:spacing w:val="0"/>
          <w:w w:val="100"/>
          <w:lang w:val="en-GB"/>
        </w:rPr>
        <w:tab/>
      </w:r>
      <w:r w:rsidRPr="00C018E0">
        <w:rPr>
          <w:rFonts w:ascii="Times New Roman" w:hAnsi="Times New Roman"/>
          <w:spacing w:val="0"/>
          <w:w w:val="100"/>
          <w:lang w:val="en-GB"/>
        </w:rPr>
        <w:tab/>
      </w:r>
      <w:r w:rsidRPr="00C018E0">
        <w:rPr>
          <w:rFonts w:ascii="Times New Roman" w:hAnsi="Times New Roman"/>
          <w:spacing w:val="0"/>
          <w:w w:val="100"/>
          <w:lang w:val="en-GB"/>
        </w:rPr>
        <w:tab/>
      </w:r>
      <w:r w:rsidRPr="00C018E0">
        <w:rPr>
          <w:rFonts w:ascii="Times New Roman" w:hAnsi="Times New Roman"/>
          <w:spacing w:val="0"/>
          <w:w w:val="100"/>
          <w:lang w:val="en-GB"/>
        </w:rPr>
        <w:tab/>
      </w:r>
      <w:r w:rsidR="00443884" w:rsidRPr="00C018E0">
        <w:rPr>
          <w:rFonts w:ascii="Times New Roman" w:hAnsi="Times New Roman"/>
          <w:spacing w:val="0"/>
          <w:w w:val="100"/>
          <w:lang w:val="en-GB"/>
        </w:rPr>
        <w:t xml:space="preserve"> </w:t>
      </w:r>
      <w:r w:rsidRPr="00C018E0">
        <w:rPr>
          <w:rFonts w:ascii="Times New Roman" w:hAnsi="Times New Roman"/>
          <w:spacing w:val="0"/>
          <w:w w:val="100"/>
          <w:lang w:val="en-GB"/>
        </w:rPr>
        <w:t>27</w:t>
      </w:r>
    </w:p>
    <w:p w:rsidR="00443884" w:rsidRPr="00C018E0" w:rsidRDefault="00443884" w:rsidP="00802CF1">
      <w:pPr>
        <w:ind w:left="360"/>
        <w:jc w:val="both"/>
        <w:rPr>
          <w:rFonts w:ascii="Times New Roman" w:hAnsi="Times New Roman"/>
          <w:spacing w:val="0"/>
          <w:w w:val="100"/>
          <w:lang w:val="en-GB"/>
        </w:rPr>
      </w:pPr>
      <w:smartTag w:uri="urn:schemas-microsoft-com:office:smarttags" w:element="place">
        <w:smartTag w:uri="urn:schemas-microsoft-com:office:smarttags" w:element="country-region">
          <w:r w:rsidRPr="00C018E0">
            <w:rPr>
              <w:rFonts w:ascii="Times New Roman" w:hAnsi="Times New Roman"/>
              <w:spacing w:val="0"/>
              <w:w w:val="100"/>
              <w:lang w:val="en-GB"/>
            </w:rPr>
            <w:t>Romania</w:t>
          </w:r>
        </w:smartTag>
      </w:smartTag>
      <w:r w:rsidRPr="00C018E0">
        <w:rPr>
          <w:rFonts w:ascii="Times New Roman" w:hAnsi="Times New Roman"/>
          <w:spacing w:val="0"/>
          <w:w w:val="100"/>
          <w:lang w:val="en-GB"/>
        </w:rPr>
        <w:tab/>
      </w:r>
      <w:r w:rsidRPr="00C018E0">
        <w:rPr>
          <w:rFonts w:ascii="Times New Roman" w:hAnsi="Times New Roman"/>
          <w:spacing w:val="0"/>
          <w:w w:val="100"/>
          <w:lang w:val="en-GB"/>
        </w:rPr>
        <w:tab/>
      </w:r>
      <w:r w:rsidRPr="00C018E0">
        <w:rPr>
          <w:rFonts w:ascii="Times New Roman" w:hAnsi="Times New Roman"/>
          <w:spacing w:val="0"/>
          <w:w w:val="100"/>
          <w:lang w:val="en-GB"/>
        </w:rPr>
        <w:tab/>
      </w:r>
      <w:r w:rsidRPr="00C018E0">
        <w:rPr>
          <w:rFonts w:ascii="Times New Roman" w:hAnsi="Times New Roman"/>
          <w:spacing w:val="0"/>
          <w:w w:val="100"/>
          <w:lang w:val="en-GB"/>
        </w:rPr>
        <w:tab/>
      </w:r>
      <w:r w:rsidRPr="00C018E0">
        <w:rPr>
          <w:rFonts w:ascii="Times New Roman" w:hAnsi="Times New Roman"/>
          <w:spacing w:val="0"/>
          <w:w w:val="100"/>
          <w:lang w:val="en-GB"/>
        </w:rPr>
        <w:tab/>
      </w:r>
      <w:r w:rsidRPr="00C018E0">
        <w:rPr>
          <w:rFonts w:ascii="Times New Roman" w:hAnsi="Times New Roman"/>
          <w:spacing w:val="0"/>
          <w:w w:val="100"/>
          <w:lang w:val="en-GB"/>
        </w:rPr>
        <w:tab/>
      </w:r>
      <w:r w:rsidRPr="00C018E0">
        <w:rPr>
          <w:rFonts w:ascii="Times New Roman" w:hAnsi="Times New Roman"/>
          <w:spacing w:val="0"/>
          <w:w w:val="100"/>
          <w:lang w:val="en-GB"/>
        </w:rPr>
        <w:tab/>
      </w:r>
      <w:r w:rsidRPr="00C018E0">
        <w:rPr>
          <w:rFonts w:ascii="Times New Roman" w:hAnsi="Times New Roman"/>
          <w:spacing w:val="0"/>
          <w:w w:val="100"/>
          <w:lang w:val="en-GB"/>
        </w:rPr>
        <w:tab/>
        <w:t xml:space="preserve"> 14</w:t>
      </w:r>
    </w:p>
    <w:p w:rsidR="00612696" w:rsidRPr="00C018E0" w:rsidRDefault="00612696" w:rsidP="00802CF1">
      <w:pPr>
        <w:ind w:left="360"/>
        <w:jc w:val="both"/>
        <w:rPr>
          <w:rFonts w:ascii="Times New Roman" w:hAnsi="Times New Roman"/>
          <w:spacing w:val="0"/>
          <w:w w:val="100"/>
          <w:lang w:val="en-GB"/>
        </w:rPr>
      </w:pPr>
      <w:smartTag w:uri="urn:schemas-microsoft-com:office:smarttags" w:element="country-region">
        <w:smartTag w:uri="urn:schemas-microsoft-com:office:smarttags" w:element="place">
          <w:r w:rsidRPr="00C018E0">
            <w:rPr>
              <w:rFonts w:ascii="Times New Roman" w:hAnsi="Times New Roman"/>
              <w:spacing w:val="0"/>
              <w:w w:val="100"/>
              <w:lang w:val="en-GB"/>
            </w:rPr>
            <w:t>Netherlands</w:t>
          </w:r>
        </w:smartTag>
      </w:smartTag>
      <w:r w:rsidRPr="00C018E0">
        <w:rPr>
          <w:rFonts w:ascii="Times New Roman" w:hAnsi="Times New Roman"/>
          <w:spacing w:val="0"/>
          <w:w w:val="100"/>
          <w:lang w:val="en-GB"/>
        </w:rPr>
        <w:tab/>
      </w:r>
      <w:r w:rsidRPr="00C018E0">
        <w:rPr>
          <w:rFonts w:ascii="Times New Roman" w:hAnsi="Times New Roman"/>
          <w:spacing w:val="0"/>
          <w:w w:val="100"/>
          <w:lang w:val="en-GB"/>
        </w:rPr>
        <w:tab/>
      </w:r>
      <w:r w:rsidRPr="00C018E0">
        <w:rPr>
          <w:rFonts w:ascii="Times New Roman" w:hAnsi="Times New Roman"/>
          <w:spacing w:val="0"/>
          <w:w w:val="100"/>
          <w:lang w:val="en-GB"/>
        </w:rPr>
        <w:tab/>
      </w:r>
      <w:r w:rsidRPr="00C018E0">
        <w:rPr>
          <w:rFonts w:ascii="Times New Roman" w:hAnsi="Times New Roman"/>
          <w:spacing w:val="0"/>
          <w:w w:val="100"/>
          <w:lang w:val="en-GB"/>
        </w:rPr>
        <w:tab/>
      </w:r>
      <w:r w:rsidRPr="00C018E0">
        <w:rPr>
          <w:rFonts w:ascii="Times New Roman" w:hAnsi="Times New Roman"/>
          <w:spacing w:val="0"/>
          <w:w w:val="100"/>
          <w:lang w:val="en-GB"/>
        </w:rPr>
        <w:tab/>
      </w:r>
      <w:r w:rsidR="00443884" w:rsidRPr="00C018E0">
        <w:rPr>
          <w:rFonts w:ascii="Times New Roman" w:hAnsi="Times New Roman"/>
          <w:spacing w:val="0"/>
          <w:w w:val="100"/>
          <w:lang w:val="en-GB"/>
        </w:rPr>
        <w:tab/>
        <w:t xml:space="preserve">              </w:t>
      </w:r>
      <w:r w:rsidR="004B7542">
        <w:rPr>
          <w:rFonts w:ascii="Times New Roman" w:hAnsi="Times New Roman"/>
          <w:spacing w:val="0"/>
          <w:w w:val="100"/>
          <w:lang w:val="en-GB"/>
        </w:rPr>
        <w:tab/>
        <w:t xml:space="preserve"> </w:t>
      </w:r>
      <w:r w:rsidRPr="00C018E0">
        <w:rPr>
          <w:rFonts w:ascii="Times New Roman" w:hAnsi="Times New Roman"/>
          <w:spacing w:val="0"/>
          <w:w w:val="100"/>
          <w:lang w:val="en-GB"/>
        </w:rPr>
        <w:t>13</w:t>
      </w:r>
    </w:p>
    <w:p w:rsidR="00612696" w:rsidRPr="00C018E0" w:rsidRDefault="00612696" w:rsidP="00802CF1">
      <w:pPr>
        <w:ind w:left="360"/>
        <w:jc w:val="both"/>
        <w:rPr>
          <w:rFonts w:ascii="Times New Roman" w:hAnsi="Times New Roman"/>
          <w:spacing w:val="0"/>
          <w:w w:val="100"/>
          <w:lang w:val="en-GB"/>
        </w:rPr>
      </w:pPr>
      <w:smartTag w:uri="urn:schemas-microsoft-com:office:smarttags" w:element="country-region">
        <w:r w:rsidRPr="00C018E0">
          <w:rPr>
            <w:rFonts w:ascii="Times New Roman" w:hAnsi="Times New Roman"/>
            <w:spacing w:val="0"/>
            <w:w w:val="100"/>
            <w:lang w:val="en-GB"/>
          </w:rPr>
          <w:t>Belgium</w:t>
        </w:r>
      </w:smartTag>
      <w:r w:rsidRPr="00C018E0">
        <w:rPr>
          <w:rFonts w:ascii="Times New Roman" w:hAnsi="Times New Roman"/>
          <w:spacing w:val="0"/>
          <w:w w:val="100"/>
          <w:lang w:val="en-GB"/>
        </w:rPr>
        <w:t xml:space="preserve">, </w:t>
      </w:r>
      <w:smartTag w:uri="urn:schemas-microsoft-com:office:smarttags" w:element="PlaceName">
        <w:r w:rsidRPr="00C018E0">
          <w:rPr>
            <w:rFonts w:ascii="Times New Roman" w:hAnsi="Times New Roman"/>
            <w:spacing w:val="0"/>
            <w:w w:val="100"/>
            <w:lang w:val="en-GB"/>
          </w:rPr>
          <w:t>Czech</w:t>
        </w:r>
      </w:smartTag>
      <w:r w:rsidRPr="00C018E0">
        <w:rPr>
          <w:rFonts w:ascii="Times New Roman" w:hAnsi="Times New Roman"/>
          <w:spacing w:val="0"/>
          <w:w w:val="100"/>
          <w:lang w:val="en-GB"/>
        </w:rPr>
        <w:t xml:space="preserve"> </w:t>
      </w:r>
      <w:smartTag w:uri="urn:schemas-microsoft-com:office:smarttags" w:element="PlaceType">
        <w:r w:rsidRPr="00C018E0">
          <w:rPr>
            <w:rFonts w:ascii="Times New Roman" w:hAnsi="Times New Roman"/>
            <w:spacing w:val="0"/>
            <w:w w:val="100"/>
            <w:lang w:val="en-GB"/>
          </w:rPr>
          <w:t>Republic</w:t>
        </w:r>
      </w:smartTag>
      <w:r w:rsidRPr="00C018E0">
        <w:rPr>
          <w:rFonts w:ascii="Times New Roman" w:hAnsi="Times New Roman"/>
          <w:spacing w:val="0"/>
          <w:w w:val="100"/>
          <w:lang w:val="en-GB"/>
        </w:rPr>
        <w:t xml:space="preserve">, </w:t>
      </w:r>
      <w:smartTag w:uri="urn:schemas-microsoft-com:office:smarttags" w:element="country-region">
        <w:r w:rsidRPr="00C018E0">
          <w:rPr>
            <w:rFonts w:ascii="Times New Roman" w:hAnsi="Times New Roman"/>
            <w:spacing w:val="0"/>
            <w:w w:val="100"/>
            <w:lang w:val="en-GB"/>
          </w:rPr>
          <w:t>Greece</w:t>
        </w:r>
      </w:smartTag>
      <w:r w:rsidRPr="00C018E0">
        <w:rPr>
          <w:rFonts w:ascii="Times New Roman" w:hAnsi="Times New Roman"/>
          <w:spacing w:val="0"/>
          <w:w w:val="100"/>
          <w:lang w:val="en-GB"/>
        </w:rPr>
        <w:t xml:space="preserve">, </w:t>
      </w:r>
      <w:smartTag w:uri="urn:schemas-microsoft-com:office:smarttags" w:element="country-region">
        <w:r w:rsidRPr="00C018E0">
          <w:rPr>
            <w:rFonts w:ascii="Times New Roman" w:hAnsi="Times New Roman"/>
            <w:spacing w:val="0"/>
            <w:w w:val="100"/>
            <w:lang w:val="en-GB"/>
          </w:rPr>
          <w:t>Hungary</w:t>
        </w:r>
      </w:smartTag>
      <w:r w:rsidRPr="00C018E0">
        <w:rPr>
          <w:rFonts w:ascii="Times New Roman" w:hAnsi="Times New Roman"/>
          <w:spacing w:val="0"/>
          <w:w w:val="100"/>
          <w:lang w:val="en-GB"/>
        </w:rPr>
        <w:t xml:space="preserve"> and </w:t>
      </w:r>
      <w:smartTag w:uri="urn:schemas-microsoft-com:office:smarttags" w:element="place">
        <w:smartTag w:uri="urn:schemas-microsoft-com:office:smarttags" w:element="country-region">
          <w:r w:rsidRPr="00C018E0">
            <w:rPr>
              <w:rFonts w:ascii="Times New Roman" w:hAnsi="Times New Roman"/>
              <w:spacing w:val="0"/>
              <w:w w:val="100"/>
              <w:lang w:val="en-GB"/>
            </w:rPr>
            <w:t>Portugal</w:t>
          </w:r>
        </w:smartTag>
      </w:smartTag>
      <w:r w:rsidRPr="00C018E0">
        <w:rPr>
          <w:rFonts w:ascii="Times New Roman" w:hAnsi="Times New Roman"/>
          <w:spacing w:val="0"/>
          <w:w w:val="100"/>
          <w:lang w:val="en-GB"/>
        </w:rPr>
        <w:tab/>
      </w:r>
      <w:r w:rsidR="00443884" w:rsidRPr="00C018E0">
        <w:rPr>
          <w:rFonts w:ascii="Times New Roman" w:hAnsi="Times New Roman"/>
          <w:spacing w:val="0"/>
          <w:w w:val="100"/>
          <w:lang w:val="en-GB"/>
        </w:rPr>
        <w:tab/>
        <w:t xml:space="preserve"> </w:t>
      </w:r>
      <w:r w:rsidRPr="00C018E0">
        <w:rPr>
          <w:rFonts w:ascii="Times New Roman" w:hAnsi="Times New Roman"/>
          <w:spacing w:val="0"/>
          <w:w w:val="100"/>
          <w:lang w:val="en-GB"/>
        </w:rPr>
        <w:t>12</w:t>
      </w:r>
    </w:p>
    <w:p w:rsidR="00612696" w:rsidRPr="00C018E0" w:rsidRDefault="00612696" w:rsidP="00802CF1">
      <w:pPr>
        <w:ind w:left="360"/>
        <w:jc w:val="both"/>
        <w:rPr>
          <w:rFonts w:ascii="Times New Roman" w:hAnsi="Times New Roman"/>
          <w:spacing w:val="0"/>
          <w:w w:val="100"/>
          <w:lang w:val="en-GB"/>
        </w:rPr>
      </w:pPr>
      <w:smartTag w:uri="urn:schemas-microsoft-com:office:smarttags" w:element="country-region">
        <w:r w:rsidRPr="00C018E0">
          <w:rPr>
            <w:rFonts w:ascii="Times New Roman" w:hAnsi="Times New Roman"/>
            <w:spacing w:val="0"/>
            <w:w w:val="100"/>
            <w:lang w:val="en-GB"/>
          </w:rPr>
          <w:t>Austria</w:t>
        </w:r>
      </w:smartTag>
      <w:r w:rsidR="00443884" w:rsidRPr="00C018E0">
        <w:rPr>
          <w:rFonts w:ascii="Times New Roman" w:hAnsi="Times New Roman"/>
          <w:spacing w:val="0"/>
          <w:w w:val="100"/>
          <w:lang w:val="en-GB"/>
        </w:rPr>
        <w:t xml:space="preserve">, </w:t>
      </w:r>
      <w:smartTag w:uri="urn:schemas-microsoft-com:office:smarttags" w:element="country-region">
        <w:r w:rsidR="00443884" w:rsidRPr="00C018E0">
          <w:rPr>
            <w:rFonts w:ascii="Times New Roman" w:hAnsi="Times New Roman"/>
            <w:spacing w:val="0"/>
            <w:w w:val="100"/>
            <w:lang w:val="en-GB"/>
          </w:rPr>
          <w:t>Bulgaria</w:t>
        </w:r>
      </w:smartTag>
      <w:r w:rsidR="00443884" w:rsidRPr="00C018E0">
        <w:rPr>
          <w:rFonts w:ascii="Times New Roman" w:hAnsi="Times New Roman"/>
          <w:spacing w:val="0"/>
          <w:w w:val="100"/>
          <w:lang w:val="en-GB"/>
        </w:rPr>
        <w:t xml:space="preserve">, </w:t>
      </w:r>
      <w:smartTag w:uri="urn:schemas-microsoft-com:office:smarttags" w:element="place">
        <w:smartTag w:uri="urn:schemas-microsoft-com:office:smarttags" w:element="country-region">
          <w:r w:rsidRPr="00C018E0">
            <w:rPr>
              <w:rFonts w:ascii="Times New Roman" w:hAnsi="Times New Roman"/>
              <w:spacing w:val="0"/>
              <w:w w:val="100"/>
              <w:lang w:val="en-GB"/>
            </w:rPr>
            <w:t>Sweden</w:t>
          </w:r>
        </w:smartTag>
      </w:smartTag>
      <w:r w:rsidR="00443884" w:rsidRPr="00C018E0">
        <w:rPr>
          <w:rFonts w:ascii="Times New Roman" w:hAnsi="Times New Roman"/>
          <w:spacing w:val="0"/>
          <w:w w:val="100"/>
          <w:lang w:val="en-GB"/>
        </w:rPr>
        <w:t xml:space="preserve"> </w:t>
      </w:r>
      <w:r w:rsidRPr="00C018E0">
        <w:rPr>
          <w:rFonts w:ascii="Times New Roman" w:hAnsi="Times New Roman"/>
          <w:spacing w:val="0"/>
          <w:w w:val="100"/>
          <w:lang w:val="en-GB"/>
        </w:rPr>
        <w:tab/>
      </w:r>
      <w:r w:rsidRPr="00C018E0">
        <w:rPr>
          <w:rFonts w:ascii="Times New Roman" w:hAnsi="Times New Roman"/>
          <w:spacing w:val="0"/>
          <w:w w:val="100"/>
          <w:lang w:val="en-GB"/>
        </w:rPr>
        <w:tab/>
      </w:r>
      <w:r w:rsidRPr="00C018E0">
        <w:rPr>
          <w:rFonts w:ascii="Times New Roman" w:hAnsi="Times New Roman"/>
          <w:spacing w:val="0"/>
          <w:w w:val="100"/>
          <w:lang w:val="en-GB"/>
        </w:rPr>
        <w:tab/>
      </w:r>
      <w:r w:rsidRPr="00C018E0">
        <w:rPr>
          <w:rFonts w:ascii="Times New Roman" w:hAnsi="Times New Roman"/>
          <w:spacing w:val="0"/>
          <w:w w:val="100"/>
          <w:lang w:val="en-GB"/>
        </w:rPr>
        <w:tab/>
      </w:r>
      <w:r w:rsidRPr="00C018E0">
        <w:rPr>
          <w:rFonts w:ascii="Times New Roman" w:hAnsi="Times New Roman"/>
          <w:spacing w:val="0"/>
          <w:w w:val="100"/>
          <w:lang w:val="en-GB"/>
        </w:rPr>
        <w:tab/>
      </w:r>
      <w:r w:rsidRPr="00C018E0">
        <w:rPr>
          <w:rFonts w:ascii="Times New Roman" w:hAnsi="Times New Roman"/>
          <w:spacing w:val="0"/>
          <w:w w:val="100"/>
          <w:lang w:val="en-GB"/>
        </w:rPr>
        <w:tab/>
      </w:r>
      <w:r w:rsidR="00443884" w:rsidRPr="00C018E0">
        <w:rPr>
          <w:rFonts w:ascii="Times New Roman" w:hAnsi="Times New Roman"/>
          <w:spacing w:val="0"/>
          <w:w w:val="100"/>
          <w:lang w:val="en-GB"/>
        </w:rPr>
        <w:t xml:space="preserve"> </w:t>
      </w:r>
      <w:r w:rsidRPr="00C018E0">
        <w:rPr>
          <w:rFonts w:ascii="Times New Roman" w:hAnsi="Times New Roman"/>
          <w:spacing w:val="0"/>
          <w:w w:val="100"/>
          <w:lang w:val="en-GB"/>
        </w:rPr>
        <w:t>10</w:t>
      </w:r>
    </w:p>
    <w:p w:rsidR="00612696" w:rsidRPr="00C018E0" w:rsidRDefault="00612696" w:rsidP="00802CF1">
      <w:pPr>
        <w:ind w:left="360"/>
        <w:jc w:val="both"/>
        <w:rPr>
          <w:rFonts w:ascii="Times New Roman" w:hAnsi="Times New Roman"/>
          <w:spacing w:val="0"/>
          <w:w w:val="100"/>
          <w:lang w:val="en-GB"/>
        </w:rPr>
      </w:pPr>
      <w:smartTag w:uri="urn:schemas-microsoft-com:office:smarttags" w:element="country-region">
        <w:r w:rsidRPr="00C018E0">
          <w:rPr>
            <w:rFonts w:ascii="Times New Roman" w:hAnsi="Times New Roman"/>
            <w:spacing w:val="0"/>
            <w:w w:val="100"/>
            <w:lang w:val="en-GB"/>
          </w:rPr>
          <w:t>Denmark</w:t>
        </w:r>
      </w:smartTag>
      <w:r w:rsidRPr="00C018E0">
        <w:rPr>
          <w:rFonts w:ascii="Times New Roman" w:hAnsi="Times New Roman"/>
          <w:spacing w:val="0"/>
          <w:w w:val="100"/>
          <w:lang w:val="en-GB"/>
        </w:rPr>
        <w:t xml:space="preserve">, </w:t>
      </w:r>
      <w:smartTag w:uri="urn:schemas-microsoft-com:office:smarttags" w:element="country-region">
        <w:r w:rsidR="003F7ABF">
          <w:rPr>
            <w:rFonts w:ascii="Times New Roman" w:hAnsi="Times New Roman"/>
            <w:spacing w:val="0"/>
            <w:w w:val="100"/>
            <w:lang w:val="en-GB"/>
          </w:rPr>
          <w:t>Finland</w:t>
        </w:r>
      </w:smartTag>
      <w:r w:rsidR="003F7ABF">
        <w:rPr>
          <w:rFonts w:ascii="Times New Roman" w:hAnsi="Times New Roman"/>
          <w:spacing w:val="0"/>
          <w:w w:val="100"/>
          <w:lang w:val="en-GB"/>
        </w:rPr>
        <w:t xml:space="preserve">, </w:t>
      </w:r>
      <w:smartTag w:uri="urn:schemas-microsoft-com:office:smarttags" w:element="country-region">
        <w:r w:rsidR="003F7ABF">
          <w:rPr>
            <w:rFonts w:ascii="Times New Roman" w:hAnsi="Times New Roman"/>
            <w:spacing w:val="0"/>
            <w:w w:val="100"/>
            <w:lang w:val="en-GB"/>
          </w:rPr>
          <w:t>Ireland</w:t>
        </w:r>
      </w:smartTag>
      <w:r w:rsidR="003F7ABF">
        <w:rPr>
          <w:rFonts w:ascii="Times New Roman" w:hAnsi="Times New Roman"/>
          <w:spacing w:val="0"/>
          <w:w w:val="100"/>
          <w:lang w:val="en-GB"/>
        </w:rPr>
        <w:t xml:space="preserve">, </w:t>
      </w:r>
      <w:smartTag w:uri="urn:schemas-microsoft-com:office:smarttags" w:element="country-region">
        <w:r w:rsidR="003F7ABF">
          <w:rPr>
            <w:rFonts w:ascii="Times New Roman" w:hAnsi="Times New Roman"/>
            <w:spacing w:val="0"/>
            <w:w w:val="100"/>
            <w:lang w:val="en-GB"/>
          </w:rPr>
          <w:t>Lithuania</w:t>
        </w:r>
      </w:smartTag>
      <w:r w:rsidR="003F7ABF">
        <w:rPr>
          <w:rFonts w:ascii="Times New Roman" w:hAnsi="Times New Roman"/>
          <w:spacing w:val="0"/>
          <w:w w:val="100"/>
          <w:lang w:val="en-GB"/>
        </w:rPr>
        <w:t xml:space="preserve"> and </w:t>
      </w:r>
      <w:smartTag w:uri="urn:schemas-microsoft-com:office:smarttags" w:element="place">
        <w:smartTag w:uri="urn:schemas-microsoft-com:office:smarttags" w:element="country-region">
          <w:r w:rsidR="003F7ABF">
            <w:rPr>
              <w:rFonts w:ascii="Times New Roman" w:hAnsi="Times New Roman"/>
              <w:spacing w:val="0"/>
              <w:w w:val="100"/>
              <w:lang w:val="en-GB"/>
            </w:rPr>
            <w:t>Slovakia</w:t>
          </w:r>
        </w:smartTag>
      </w:smartTag>
      <w:r w:rsidRPr="00C018E0">
        <w:rPr>
          <w:rFonts w:ascii="Times New Roman" w:hAnsi="Times New Roman"/>
          <w:spacing w:val="0"/>
          <w:w w:val="100"/>
          <w:lang w:val="en-GB"/>
        </w:rPr>
        <w:tab/>
      </w:r>
      <w:r w:rsidRPr="00C018E0">
        <w:rPr>
          <w:rFonts w:ascii="Times New Roman" w:hAnsi="Times New Roman"/>
          <w:spacing w:val="0"/>
          <w:w w:val="100"/>
          <w:lang w:val="en-GB"/>
        </w:rPr>
        <w:tab/>
      </w:r>
      <w:r w:rsidR="00443884" w:rsidRPr="00C018E0">
        <w:rPr>
          <w:rFonts w:ascii="Times New Roman" w:hAnsi="Times New Roman"/>
          <w:spacing w:val="0"/>
          <w:w w:val="100"/>
          <w:lang w:val="en-GB"/>
        </w:rPr>
        <w:tab/>
        <w:t xml:space="preserve">  </w:t>
      </w:r>
      <w:r w:rsidRPr="00C018E0">
        <w:rPr>
          <w:rFonts w:ascii="Times New Roman" w:hAnsi="Times New Roman"/>
          <w:spacing w:val="0"/>
          <w:w w:val="100"/>
          <w:lang w:val="en-GB"/>
        </w:rPr>
        <w:t xml:space="preserve"> 7</w:t>
      </w:r>
    </w:p>
    <w:p w:rsidR="00612696" w:rsidRPr="00C018E0" w:rsidRDefault="00612696" w:rsidP="00802CF1">
      <w:pPr>
        <w:ind w:firstLine="360"/>
        <w:jc w:val="both"/>
        <w:rPr>
          <w:rFonts w:ascii="Times New Roman" w:hAnsi="Times New Roman"/>
          <w:spacing w:val="0"/>
          <w:w w:val="100"/>
          <w:lang w:val="en-GB"/>
        </w:rPr>
      </w:pPr>
      <w:smartTag w:uri="urn:schemas-microsoft-com:office:smarttags" w:element="country-region">
        <w:r w:rsidRPr="00C018E0">
          <w:rPr>
            <w:rFonts w:ascii="Times New Roman" w:hAnsi="Times New Roman"/>
            <w:spacing w:val="0"/>
            <w:w w:val="100"/>
            <w:lang w:val="en-GB"/>
          </w:rPr>
          <w:t>Cyprus</w:t>
        </w:r>
      </w:smartTag>
      <w:r w:rsidRPr="00C018E0">
        <w:rPr>
          <w:rFonts w:ascii="Times New Roman" w:hAnsi="Times New Roman"/>
          <w:spacing w:val="0"/>
          <w:w w:val="100"/>
          <w:lang w:val="en-GB"/>
        </w:rPr>
        <w:t xml:space="preserve">, </w:t>
      </w:r>
      <w:smartTag w:uri="urn:schemas-microsoft-com:office:smarttags" w:element="country-region">
        <w:r w:rsidRPr="00C018E0">
          <w:rPr>
            <w:rFonts w:ascii="Times New Roman" w:hAnsi="Times New Roman"/>
            <w:spacing w:val="0"/>
            <w:w w:val="100"/>
            <w:lang w:val="en-GB"/>
          </w:rPr>
          <w:t>Estonia</w:t>
        </w:r>
      </w:smartTag>
      <w:r w:rsidRPr="00C018E0">
        <w:rPr>
          <w:rFonts w:ascii="Times New Roman" w:hAnsi="Times New Roman"/>
          <w:spacing w:val="0"/>
          <w:w w:val="100"/>
          <w:lang w:val="en-GB"/>
        </w:rPr>
        <w:t xml:space="preserve">, </w:t>
      </w:r>
      <w:smartTag w:uri="urn:schemas-microsoft-com:office:smarttags" w:element="country-region">
        <w:r w:rsidRPr="00C018E0">
          <w:rPr>
            <w:rFonts w:ascii="Times New Roman" w:hAnsi="Times New Roman"/>
            <w:spacing w:val="0"/>
            <w:w w:val="100"/>
            <w:lang w:val="en-GB"/>
          </w:rPr>
          <w:t>Latvia</w:t>
        </w:r>
      </w:smartTag>
      <w:r w:rsidRPr="00C018E0">
        <w:rPr>
          <w:rFonts w:ascii="Times New Roman" w:hAnsi="Times New Roman"/>
          <w:spacing w:val="0"/>
          <w:w w:val="100"/>
          <w:lang w:val="en-GB"/>
        </w:rPr>
        <w:t xml:space="preserve">, </w:t>
      </w:r>
      <w:smartTag w:uri="urn:schemas-microsoft-com:office:smarttags" w:element="country-region">
        <w:r w:rsidRPr="00C018E0">
          <w:rPr>
            <w:rFonts w:ascii="Times New Roman" w:hAnsi="Times New Roman"/>
            <w:spacing w:val="0"/>
            <w:w w:val="100"/>
            <w:lang w:val="en-GB"/>
          </w:rPr>
          <w:t>Luxembourg</w:t>
        </w:r>
      </w:smartTag>
      <w:r w:rsidRPr="00C018E0">
        <w:rPr>
          <w:rFonts w:ascii="Times New Roman" w:hAnsi="Times New Roman"/>
          <w:spacing w:val="0"/>
          <w:w w:val="100"/>
          <w:lang w:val="en-GB"/>
        </w:rPr>
        <w:t xml:space="preserve"> and </w:t>
      </w:r>
      <w:smartTag w:uri="urn:schemas-microsoft-com:office:smarttags" w:element="place">
        <w:smartTag w:uri="urn:schemas-microsoft-com:office:smarttags" w:element="country-region">
          <w:r w:rsidRPr="00C018E0">
            <w:rPr>
              <w:rFonts w:ascii="Times New Roman" w:hAnsi="Times New Roman"/>
              <w:spacing w:val="0"/>
              <w:w w:val="100"/>
              <w:lang w:val="en-GB"/>
            </w:rPr>
            <w:t>Slovenia</w:t>
          </w:r>
        </w:smartTag>
      </w:smartTag>
      <w:r w:rsidRPr="00C018E0">
        <w:rPr>
          <w:rFonts w:ascii="Times New Roman" w:hAnsi="Times New Roman"/>
          <w:spacing w:val="0"/>
          <w:w w:val="100"/>
          <w:lang w:val="en-GB"/>
        </w:rPr>
        <w:tab/>
      </w:r>
      <w:r w:rsidRPr="00C018E0">
        <w:rPr>
          <w:rFonts w:ascii="Times New Roman" w:hAnsi="Times New Roman"/>
          <w:spacing w:val="0"/>
          <w:w w:val="100"/>
          <w:lang w:val="en-GB"/>
        </w:rPr>
        <w:tab/>
        <w:t xml:space="preserve"> </w:t>
      </w:r>
      <w:r w:rsidR="00443884" w:rsidRPr="00C018E0">
        <w:rPr>
          <w:rFonts w:ascii="Times New Roman" w:hAnsi="Times New Roman"/>
          <w:spacing w:val="0"/>
          <w:w w:val="100"/>
          <w:lang w:val="en-GB"/>
        </w:rPr>
        <w:tab/>
        <w:t xml:space="preserve">   </w:t>
      </w:r>
      <w:r w:rsidRPr="00C018E0">
        <w:rPr>
          <w:rFonts w:ascii="Times New Roman" w:hAnsi="Times New Roman"/>
          <w:spacing w:val="0"/>
          <w:w w:val="100"/>
          <w:lang w:val="en-GB"/>
        </w:rPr>
        <w:t>4</w:t>
      </w:r>
    </w:p>
    <w:p w:rsidR="00612696" w:rsidRPr="00C018E0" w:rsidRDefault="00612696" w:rsidP="00802CF1">
      <w:pPr>
        <w:ind w:firstLine="360"/>
        <w:jc w:val="both"/>
        <w:rPr>
          <w:rFonts w:ascii="Times New Roman" w:hAnsi="Times New Roman"/>
          <w:spacing w:val="0"/>
          <w:w w:val="100"/>
          <w:lang w:val="en-GB"/>
        </w:rPr>
      </w:pPr>
      <w:smartTag w:uri="urn:schemas-microsoft-com:office:smarttags" w:element="place">
        <w:smartTag w:uri="urn:schemas-microsoft-com:office:smarttags" w:element="country-region">
          <w:r w:rsidRPr="00C018E0">
            <w:rPr>
              <w:rFonts w:ascii="Times New Roman" w:hAnsi="Times New Roman"/>
              <w:spacing w:val="0"/>
              <w:w w:val="100"/>
              <w:lang w:val="en-GB"/>
            </w:rPr>
            <w:t>Malta</w:t>
          </w:r>
        </w:smartTag>
      </w:smartTag>
      <w:r w:rsidR="00443884" w:rsidRPr="00C018E0">
        <w:rPr>
          <w:rFonts w:ascii="Times New Roman" w:hAnsi="Times New Roman"/>
          <w:spacing w:val="0"/>
          <w:w w:val="100"/>
          <w:lang w:val="en-GB"/>
        </w:rPr>
        <w:t xml:space="preserve">  </w:t>
      </w:r>
      <w:r w:rsidR="00443884" w:rsidRPr="00C018E0">
        <w:rPr>
          <w:rFonts w:ascii="Times New Roman" w:hAnsi="Times New Roman"/>
          <w:spacing w:val="0"/>
          <w:w w:val="100"/>
          <w:lang w:val="en-GB"/>
        </w:rPr>
        <w:tab/>
        <w:t xml:space="preserve">    </w:t>
      </w:r>
      <w:r w:rsidRPr="00C018E0">
        <w:rPr>
          <w:rFonts w:ascii="Times New Roman" w:hAnsi="Times New Roman"/>
          <w:spacing w:val="0"/>
          <w:w w:val="100"/>
          <w:lang w:val="en-GB"/>
        </w:rPr>
        <w:tab/>
      </w:r>
      <w:r w:rsidRPr="00C018E0">
        <w:rPr>
          <w:rFonts w:ascii="Times New Roman" w:hAnsi="Times New Roman"/>
          <w:spacing w:val="0"/>
          <w:w w:val="100"/>
          <w:lang w:val="en-GB"/>
        </w:rPr>
        <w:tab/>
      </w:r>
      <w:r w:rsidRPr="00C018E0">
        <w:rPr>
          <w:rFonts w:ascii="Times New Roman" w:hAnsi="Times New Roman"/>
          <w:spacing w:val="0"/>
          <w:w w:val="100"/>
          <w:lang w:val="en-GB"/>
        </w:rPr>
        <w:tab/>
      </w:r>
      <w:r w:rsidRPr="00C018E0">
        <w:rPr>
          <w:rFonts w:ascii="Times New Roman" w:hAnsi="Times New Roman"/>
          <w:spacing w:val="0"/>
          <w:w w:val="100"/>
          <w:lang w:val="en-GB"/>
        </w:rPr>
        <w:tab/>
      </w:r>
      <w:r w:rsidRPr="00C018E0">
        <w:rPr>
          <w:rFonts w:ascii="Times New Roman" w:hAnsi="Times New Roman"/>
          <w:spacing w:val="0"/>
          <w:w w:val="100"/>
          <w:lang w:val="en-GB"/>
        </w:rPr>
        <w:tab/>
      </w:r>
      <w:r w:rsidRPr="00C018E0">
        <w:rPr>
          <w:rFonts w:ascii="Times New Roman" w:hAnsi="Times New Roman"/>
          <w:spacing w:val="0"/>
          <w:w w:val="100"/>
          <w:lang w:val="en-GB"/>
        </w:rPr>
        <w:tab/>
        <w:t xml:space="preserve"> </w:t>
      </w:r>
      <w:r w:rsidR="00443884" w:rsidRPr="00C018E0">
        <w:rPr>
          <w:rFonts w:ascii="Times New Roman" w:hAnsi="Times New Roman"/>
          <w:spacing w:val="0"/>
          <w:w w:val="100"/>
          <w:lang w:val="en-GB"/>
        </w:rPr>
        <w:tab/>
      </w:r>
      <w:r w:rsidR="00443884" w:rsidRPr="0020671A">
        <w:rPr>
          <w:rFonts w:ascii="Times New Roman" w:hAnsi="Times New Roman"/>
          <w:spacing w:val="0"/>
          <w:w w:val="100"/>
          <w:u w:val="single"/>
          <w:lang w:val="en-GB"/>
        </w:rPr>
        <w:t xml:space="preserve">   </w:t>
      </w:r>
      <w:r w:rsidRPr="0020671A">
        <w:rPr>
          <w:rFonts w:ascii="Times New Roman" w:hAnsi="Times New Roman"/>
          <w:spacing w:val="0"/>
          <w:w w:val="100"/>
          <w:u w:val="single"/>
          <w:lang w:val="en-GB"/>
        </w:rPr>
        <w:t>3</w:t>
      </w:r>
    </w:p>
    <w:p w:rsidR="00612696" w:rsidRPr="00C018E0" w:rsidRDefault="00612696" w:rsidP="00802CF1">
      <w:pPr>
        <w:ind w:left="360"/>
        <w:jc w:val="both"/>
        <w:rPr>
          <w:rFonts w:ascii="Times New Roman" w:hAnsi="Times New Roman"/>
          <w:spacing w:val="0"/>
          <w:w w:val="100"/>
          <w:lang w:val="en-GB"/>
        </w:rPr>
      </w:pPr>
      <w:r w:rsidRPr="00C018E0">
        <w:rPr>
          <w:rFonts w:ascii="Times New Roman" w:hAnsi="Times New Roman"/>
          <w:spacing w:val="0"/>
          <w:w w:val="100"/>
          <w:lang w:val="en-GB"/>
        </w:rPr>
        <w:t>Total</w:t>
      </w:r>
      <w:r w:rsidRPr="00C018E0">
        <w:rPr>
          <w:rFonts w:ascii="Times New Roman" w:hAnsi="Times New Roman"/>
          <w:spacing w:val="0"/>
          <w:w w:val="100"/>
          <w:lang w:val="en-GB"/>
        </w:rPr>
        <w:tab/>
      </w:r>
      <w:r w:rsidRPr="00C018E0">
        <w:rPr>
          <w:rFonts w:ascii="Times New Roman" w:hAnsi="Times New Roman"/>
          <w:spacing w:val="0"/>
          <w:w w:val="100"/>
          <w:lang w:val="en-GB"/>
        </w:rPr>
        <w:tab/>
      </w:r>
      <w:r w:rsidRPr="00C018E0">
        <w:rPr>
          <w:rFonts w:ascii="Times New Roman" w:hAnsi="Times New Roman"/>
          <w:spacing w:val="0"/>
          <w:w w:val="100"/>
          <w:lang w:val="en-GB"/>
        </w:rPr>
        <w:tab/>
      </w:r>
      <w:r w:rsidRPr="00C018E0">
        <w:rPr>
          <w:rFonts w:ascii="Times New Roman" w:hAnsi="Times New Roman"/>
          <w:spacing w:val="0"/>
          <w:w w:val="100"/>
          <w:lang w:val="en-GB"/>
        </w:rPr>
        <w:tab/>
      </w:r>
      <w:r w:rsidRPr="00C018E0">
        <w:rPr>
          <w:rFonts w:ascii="Times New Roman" w:hAnsi="Times New Roman"/>
          <w:spacing w:val="0"/>
          <w:w w:val="100"/>
          <w:lang w:val="en-GB"/>
        </w:rPr>
        <w:tab/>
      </w:r>
      <w:r w:rsidRPr="00C018E0">
        <w:rPr>
          <w:rFonts w:ascii="Times New Roman" w:hAnsi="Times New Roman"/>
          <w:spacing w:val="0"/>
          <w:w w:val="100"/>
          <w:lang w:val="en-GB"/>
        </w:rPr>
        <w:tab/>
      </w:r>
      <w:r w:rsidRPr="00C018E0">
        <w:rPr>
          <w:rFonts w:ascii="Times New Roman" w:hAnsi="Times New Roman"/>
          <w:spacing w:val="0"/>
          <w:w w:val="100"/>
          <w:lang w:val="en-GB"/>
        </w:rPr>
        <w:tab/>
        <w:t xml:space="preserve">            </w:t>
      </w:r>
      <w:r w:rsidR="00443884" w:rsidRPr="00C018E0">
        <w:rPr>
          <w:rFonts w:ascii="Times New Roman" w:hAnsi="Times New Roman"/>
          <w:spacing w:val="0"/>
          <w:w w:val="100"/>
          <w:lang w:val="en-GB"/>
        </w:rPr>
        <w:tab/>
      </w:r>
      <w:r w:rsidRPr="00C018E0">
        <w:rPr>
          <w:rFonts w:ascii="Times New Roman" w:hAnsi="Times New Roman"/>
          <w:spacing w:val="0"/>
          <w:w w:val="100"/>
          <w:lang w:val="en-GB"/>
        </w:rPr>
        <w:t>3</w:t>
      </w:r>
      <w:r w:rsidR="00443884" w:rsidRPr="00C018E0">
        <w:rPr>
          <w:rFonts w:ascii="Times New Roman" w:hAnsi="Times New Roman"/>
          <w:spacing w:val="0"/>
          <w:w w:val="100"/>
          <w:lang w:val="en-GB"/>
        </w:rPr>
        <w:t>45</w:t>
      </w:r>
    </w:p>
    <w:p w:rsidR="00612696" w:rsidRDefault="00612696" w:rsidP="00612696">
      <w:pPr>
        <w:jc w:val="both"/>
        <w:rPr>
          <w:rFonts w:ascii="Times New Roman" w:hAnsi="Times New Roman"/>
          <w:spacing w:val="0"/>
          <w:w w:val="100"/>
          <w:lang w:val="en-GB"/>
        </w:rPr>
      </w:pPr>
    </w:p>
    <w:p w:rsidR="0083131D" w:rsidRPr="00C018E0" w:rsidRDefault="0083131D" w:rsidP="00612696">
      <w:pPr>
        <w:jc w:val="both"/>
        <w:rPr>
          <w:rFonts w:ascii="Times New Roman" w:hAnsi="Times New Roman"/>
          <w:spacing w:val="0"/>
          <w:w w:val="100"/>
          <w:lang w:val="en-GB"/>
        </w:rPr>
      </w:pPr>
    </w:p>
    <w:p w:rsidR="0083131D" w:rsidRPr="001C773F" w:rsidRDefault="0083131D" w:rsidP="0083131D">
      <w:pPr>
        <w:pStyle w:val="H3"/>
        <w:jc w:val="both"/>
        <w:rPr>
          <w:i/>
          <w:lang w:val="en-GB"/>
        </w:rPr>
      </w:pPr>
      <w:r>
        <w:rPr>
          <w:i/>
          <w:lang w:val="en-GB"/>
        </w:rPr>
        <w:t>Qualified majority voting</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In some particularly sensitive areas such as common foreign and security policy, taxation, asylum and immigration policy, Council decisions have to be unanimous. In other words, each member state</w:t>
      </w:r>
      <w:r w:rsidR="000E0FE9" w:rsidRPr="00C018E0">
        <w:rPr>
          <w:rFonts w:ascii="Times New Roman" w:hAnsi="Times New Roman"/>
          <w:spacing w:val="0"/>
          <w:w w:val="100"/>
          <w:lang w:val="en-GB"/>
        </w:rPr>
        <w:t xml:space="preserve"> </w:t>
      </w:r>
      <w:r w:rsidRPr="00C018E0">
        <w:rPr>
          <w:rFonts w:ascii="Times New Roman" w:hAnsi="Times New Roman"/>
          <w:spacing w:val="0"/>
          <w:w w:val="100"/>
          <w:lang w:val="en-GB"/>
        </w:rPr>
        <w:t>has the power of veto in these areas.</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On most issues, however, the Council takes decisions by ‘</w:t>
      </w:r>
      <w:r w:rsidR="00C80D80">
        <w:rPr>
          <w:rFonts w:ascii="Times New Roman" w:hAnsi="Times New Roman"/>
          <w:spacing w:val="0"/>
          <w:w w:val="100"/>
          <w:lang w:val="en-GB"/>
        </w:rPr>
        <w:t>qualified majority voting’</w:t>
      </w:r>
      <w:r w:rsidRPr="00C018E0">
        <w:rPr>
          <w:rFonts w:ascii="Times New Roman" w:hAnsi="Times New Roman"/>
          <w:spacing w:val="0"/>
          <w:w w:val="100"/>
          <w:lang w:val="en-GB"/>
        </w:rPr>
        <w:t>.</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A qualified majority is reached</w:t>
      </w:r>
      <w:r w:rsidR="00EF5940">
        <w:rPr>
          <w:rFonts w:ascii="Times New Roman" w:hAnsi="Times New Roman"/>
          <w:spacing w:val="0"/>
          <w:w w:val="100"/>
          <w:lang w:val="en-GB"/>
        </w:rPr>
        <w:t>:</w:t>
      </w:r>
    </w:p>
    <w:p w:rsidR="00612696" w:rsidRPr="00C018E0" w:rsidRDefault="00612696" w:rsidP="00612696">
      <w:pPr>
        <w:numPr>
          <w:ilvl w:val="0"/>
          <w:numId w:val="12"/>
        </w:numPr>
        <w:tabs>
          <w:tab w:val="clear" w:pos="360"/>
          <w:tab w:val="num" w:pos="420"/>
        </w:tabs>
        <w:ind w:left="420"/>
        <w:jc w:val="both"/>
        <w:rPr>
          <w:rFonts w:ascii="Times New Roman" w:hAnsi="Times New Roman"/>
          <w:spacing w:val="0"/>
          <w:w w:val="100"/>
          <w:lang w:val="en-GB"/>
        </w:rPr>
      </w:pPr>
      <w:r w:rsidRPr="00C018E0">
        <w:rPr>
          <w:rFonts w:ascii="Times New Roman" w:hAnsi="Times New Roman"/>
          <w:spacing w:val="0"/>
          <w:w w:val="100"/>
          <w:lang w:val="en-GB"/>
        </w:rPr>
        <w:t>if a majority of member states</w:t>
      </w:r>
      <w:r w:rsidR="000E0FE9" w:rsidRPr="00C018E0">
        <w:rPr>
          <w:rFonts w:ascii="Times New Roman" w:hAnsi="Times New Roman"/>
          <w:spacing w:val="0"/>
          <w:w w:val="100"/>
          <w:lang w:val="en-GB"/>
        </w:rPr>
        <w:t xml:space="preserve"> </w:t>
      </w:r>
      <w:r w:rsidRPr="00C018E0">
        <w:rPr>
          <w:rFonts w:ascii="Times New Roman" w:hAnsi="Times New Roman"/>
          <w:spacing w:val="0"/>
          <w:w w:val="100"/>
          <w:lang w:val="en-GB"/>
        </w:rPr>
        <w:t>(in some cases a two-thirds majority) approve</w:t>
      </w:r>
      <w:r w:rsidR="00317A55">
        <w:rPr>
          <w:rFonts w:ascii="Times New Roman" w:hAnsi="Times New Roman"/>
          <w:spacing w:val="0"/>
          <w:w w:val="100"/>
          <w:lang w:val="en-GB"/>
        </w:rPr>
        <w:t>;</w:t>
      </w:r>
      <w:r w:rsidRPr="00C018E0">
        <w:rPr>
          <w:rFonts w:ascii="Times New Roman" w:hAnsi="Times New Roman"/>
          <w:spacing w:val="0"/>
          <w:w w:val="100"/>
          <w:lang w:val="en-GB"/>
        </w:rPr>
        <w:t xml:space="preserve"> </w:t>
      </w:r>
    </w:p>
    <w:p w:rsidR="00612696" w:rsidRPr="00C018E0" w:rsidRDefault="00612696" w:rsidP="00612696">
      <w:pPr>
        <w:ind w:left="60" w:firstLine="360"/>
        <w:jc w:val="both"/>
        <w:rPr>
          <w:rFonts w:ascii="Times New Roman" w:hAnsi="Times New Roman"/>
          <w:spacing w:val="0"/>
          <w:w w:val="100"/>
          <w:lang w:val="en-GB"/>
        </w:rPr>
      </w:pPr>
      <w:r w:rsidRPr="00C018E0">
        <w:rPr>
          <w:rFonts w:ascii="Times New Roman" w:hAnsi="Times New Roman"/>
          <w:spacing w:val="0"/>
          <w:w w:val="100"/>
          <w:lang w:val="en-GB"/>
        </w:rPr>
        <w:t>and</w:t>
      </w:r>
    </w:p>
    <w:p w:rsidR="00612696" w:rsidRPr="00C018E0" w:rsidRDefault="00612696" w:rsidP="00612696">
      <w:pPr>
        <w:numPr>
          <w:ilvl w:val="0"/>
          <w:numId w:val="12"/>
        </w:numPr>
        <w:tabs>
          <w:tab w:val="clear" w:pos="360"/>
          <w:tab w:val="num" w:pos="420"/>
        </w:tabs>
        <w:ind w:left="420"/>
        <w:jc w:val="both"/>
        <w:rPr>
          <w:rFonts w:ascii="Times New Roman" w:hAnsi="Times New Roman"/>
          <w:spacing w:val="0"/>
          <w:w w:val="100"/>
          <w:lang w:val="en-GB"/>
        </w:rPr>
      </w:pPr>
      <w:r w:rsidRPr="00C018E0">
        <w:rPr>
          <w:rFonts w:ascii="Times New Roman" w:hAnsi="Times New Roman"/>
          <w:spacing w:val="0"/>
          <w:w w:val="100"/>
          <w:lang w:val="en-GB"/>
        </w:rPr>
        <w:t>if a minimum of 2</w:t>
      </w:r>
      <w:r w:rsidR="00802CF1" w:rsidRPr="00C018E0">
        <w:rPr>
          <w:rFonts w:ascii="Times New Roman" w:hAnsi="Times New Roman"/>
          <w:spacing w:val="0"/>
          <w:w w:val="100"/>
          <w:lang w:val="en-GB"/>
        </w:rPr>
        <w:t>55</w:t>
      </w:r>
      <w:r w:rsidRPr="00C018E0">
        <w:rPr>
          <w:rFonts w:ascii="Times New Roman" w:hAnsi="Times New Roman"/>
          <w:spacing w:val="0"/>
          <w:w w:val="100"/>
          <w:lang w:val="en-GB"/>
        </w:rPr>
        <w:t xml:space="preserve"> votes is cast in favour — which is 7</w:t>
      </w:r>
      <w:r w:rsidR="00802CF1" w:rsidRPr="00C018E0">
        <w:rPr>
          <w:rFonts w:ascii="Times New Roman" w:hAnsi="Times New Roman"/>
          <w:spacing w:val="0"/>
          <w:w w:val="100"/>
          <w:lang w:val="en-GB"/>
        </w:rPr>
        <w:t>3.9</w:t>
      </w:r>
      <w:r w:rsidRPr="00C018E0">
        <w:rPr>
          <w:rFonts w:ascii="Times New Roman" w:hAnsi="Times New Roman"/>
          <w:spacing w:val="0"/>
          <w:w w:val="100"/>
          <w:lang w:val="en-GB"/>
        </w:rPr>
        <w:t> % of the total.</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In addition, a member state</w:t>
      </w:r>
      <w:r w:rsidR="000E0FE9" w:rsidRPr="00C018E0">
        <w:rPr>
          <w:rFonts w:ascii="Times New Roman" w:hAnsi="Times New Roman"/>
          <w:spacing w:val="0"/>
          <w:w w:val="100"/>
          <w:lang w:val="en-GB"/>
        </w:rPr>
        <w:t xml:space="preserve"> </w:t>
      </w:r>
      <w:r w:rsidRPr="00C018E0">
        <w:rPr>
          <w:rFonts w:ascii="Times New Roman" w:hAnsi="Times New Roman"/>
          <w:spacing w:val="0"/>
          <w:w w:val="100"/>
          <w:lang w:val="en-GB"/>
        </w:rPr>
        <w:t xml:space="preserve">may ask for confirmation that the votes in favour represent at least 62 % of the total population of the </w:t>
      </w:r>
      <w:smartTag w:uri="urn:schemas-microsoft-com:office:smarttags" w:element="place">
        <w:r w:rsidRPr="00C018E0">
          <w:rPr>
            <w:rFonts w:ascii="Times New Roman" w:hAnsi="Times New Roman"/>
            <w:spacing w:val="0"/>
            <w:w w:val="100"/>
            <w:lang w:val="en-GB"/>
          </w:rPr>
          <w:t>Union</w:t>
        </w:r>
      </w:smartTag>
      <w:r w:rsidRPr="00C018E0">
        <w:rPr>
          <w:rFonts w:ascii="Times New Roman" w:hAnsi="Times New Roman"/>
          <w:spacing w:val="0"/>
          <w:w w:val="100"/>
          <w:lang w:val="en-GB"/>
        </w:rPr>
        <w:t>. If this is found not to be the case, the decision will not be adopted.</w:t>
      </w:r>
    </w:p>
    <w:p w:rsidR="00802CF1" w:rsidRPr="00C018E0" w:rsidRDefault="00802CF1" w:rsidP="00612696">
      <w:pPr>
        <w:jc w:val="both"/>
        <w:rPr>
          <w:rFonts w:ascii="Times New Roman" w:hAnsi="Times New Roman"/>
          <w:spacing w:val="0"/>
          <w:w w:val="100"/>
          <w:lang w:val="en-GB"/>
        </w:rPr>
      </w:pPr>
    </w:p>
    <w:p w:rsidR="00443884" w:rsidRPr="00C018E0" w:rsidRDefault="00443884" w:rsidP="00612696">
      <w:pPr>
        <w:jc w:val="both"/>
        <w:rPr>
          <w:rFonts w:ascii="Times New Roman" w:hAnsi="Times New Roman"/>
          <w:spacing w:val="0"/>
          <w:w w:val="100"/>
          <w:lang w:val="en-GB"/>
        </w:rPr>
      </w:pPr>
    </w:p>
    <w:p w:rsidR="00612696" w:rsidRPr="00C018E0" w:rsidRDefault="00802CF1" w:rsidP="00612696">
      <w:pPr>
        <w:jc w:val="both"/>
        <w:rPr>
          <w:rFonts w:ascii="Times New Roman" w:hAnsi="Times New Roman"/>
          <w:spacing w:val="0"/>
          <w:w w:val="100"/>
          <w:lang w:val="en-GB"/>
        </w:rPr>
      </w:pPr>
      <w:r w:rsidRPr="00C018E0">
        <w:rPr>
          <w:rFonts w:ascii="Times New Roman" w:hAnsi="Times New Roman"/>
          <w:spacing w:val="0"/>
          <w:w w:val="100"/>
          <w:lang w:val="en-GB"/>
        </w:rPr>
        <w:br w:type="page"/>
      </w:r>
    </w:p>
    <w:p w:rsidR="00612696" w:rsidRPr="00C018E0" w:rsidRDefault="00612696" w:rsidP="00612696">
      <w:pPr>
        <w:pStyle w:val="Heading2"/>
        <w:jc w:val="both"/>
        <w:rPr>
          <w:rFonts w:ascii="Times New Roman" w:hAnsi="Times New Roman"/>
          <w:i w:val="0"/>
          <w:sz w:val="36"/>
        </w:rPr>
      </w:pPr>
      <w:r w:rsidRPr="00C018E0">
        <w:rPr>
          <w:rFonts w:ascii="Times New Roman" w:hAnsi="Times New Roman"/>
          <w:i w:val="0"/>
          <w:sz w:val="36"/>
        </w:rPr>
        <w:lastRenderedPageBreak/>
        <w:t>The European Commission: promoting the common interest</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b/>
          <w:spacing w:val="0"/>
          <w:w w:val="100"/>
          <w:sz w:val="20"/>
          <w:lang w:val="en-GB"/>
        </w:rPr>
      </w:pPr>
      <w:r w:rsidRPr="00C018E0">
        <w:rPr>
          <w:rFonts w:ascii="Times New Roman" w:hAnsi="Times New Roman"/>
          <w:b/>
          <w:spacing w:val="0"/>
          <w:w w:val="100"/>
          <w:sz w:val="20"/>
          <w:lang w:val="en-GB"/>
        </w:rPr>
        <w:t>Key facts</w:t>
      </w:r>
    </w:p>
    <w:p w:rsidR="00612696" w:rsidRPr="00C018E0" w:rsidRDefault="00612696" w:rsidP="00612696">
      <w:pPr>
        <w:jc w:val="both"/>
        <w:rPr>
          <w:rFonts w:ascii="Times New Roman" w:hAnsi="Times New Roman"/>
          <w:spacing w:val="0"/>
          <w:w w:val="100"/>
          <w:sz w:val="20"/>
          <w:lang w:val="en-GB"/>
        </w:rPr>
      </w:pPr>
    </w:p>
    <w:p w:rsidR="00612696" w:rsidRPr="00C018E0" w:rsidRDefault="00612696" w:rsidP="00612696">
      <w:pPr>
        <w:ind w:left="1440" w:hanging="1440"/>
        <w:jc w:val="both"/>
        <w:rPr>
          <w:rFonts w:ascii="Times New Roman" w:hAnsi="Times New Roman"/>
          <w:spacing w:val="0"/>
          <w:w w:val="100"/>
          <w:sz w:val="20"/>
          <w:lang w:val="en-GB"/>
        </w:rPr>
      </w:pPr>
      <w:r w:rsidRPr="00C018E0">
        <w:rPr>
          <w:rFonts w:ascii="Times New Roman" w:hAnsi="Times New Roman"/>
          <w:spacing w:val="0"/>
          <w:w w:val="100"/>
          <w:sz w:val="20"/>
          <w:lang w:val="en-GB"/>
        </w:rPr>
        <w:t>Role:</w:t>
      </w:r>
      <w:r w:rsidRPr="00C018E0">
        <w:rPr>
          <w:rFonts w:ascii="Times New Roman" w:hAnsi="Times New Roman"/>
          <w:spacing w:val="0"/>
          <w:w w:val="100"/>
          <w:sz w:val="20"/>
          <w:lang w:val="en-GB"/>
        </w:rPr>
        <w:tab/>
        <w:t>Executive arm of the EU and initiator of legislative proposals</w:t>
      </w:r>
    </w:p>
    <w:p w:rsidR="00612696" w:rsidRPr="00C018E0" w:rsidRDefault="00612696" w:rsidP="00612696">
      <w:pPr>
        <w:ind w:left="1440" w:hanging="1440"/>
        <w:jc w:val="both"/>
        <w:rPr>
          <w:rFonts w:ascii="Times New Roman" w:hAnsi="Times New Roman"/>
          <w:spacing w:val="0"/>
          <w:w w:val="100"/>
          <w:sz w:val="20"/>
          <w:lang w:val="en-GB"/>
        </w:rPr>
      </w:pPr>
      <w:r w:rsidRPr="00C018E0">
        <w:rPr>
          <w:rFonts w:ascii="Times New Roman" w:hAnsi="Times New Roman"/>
          <w:spacing w:val="0"/>
          <w:w w:val="100"/>
          <w:sz w:val="20"/>
          <w:lang w:val="en-GB"/>
        </w:rPr>
        <w:t>Members:</w:t>
      </w:r>
      <w:r w:rsidRPr="00C018E0">
        <w:rPr>
          <w:rFonts w:ascii="Times New Roman" w:hAnsi="Times New Roman"/>
          <w:spacing w:val="0"/>
          <w:w w:val="100"/>
          <w:sz w:val="20"/>
          <w:lang w:val="en-GB"/>
        </w:rPr>
        <w:tab/>
        <w:t>2</w:t>
      </w:r>
      <w:r w:rsidR="005822A3" w:rsidRPr="00C018E0">
        <w:rPr>
          <w:rFonts w:ascii="Times New Roman" w:hAnsi="Times New Roman"/>
          <w:spacing w:val="0"/>
          <w:w w:val="100"/>
          <w:sz w:val="20"/>
          <w:lang w:val="en-GB"/>
        </w:rPr>
        <w:t>7</w:t>
      </w:r>
      <w:r w:rsidRPr="00C018E0">
        <w:rPr>
          <w:rFonts w:ascii="Times New Roman" w:hAnsi="Times New Roman"/>
          <w:spacing w:val="0"/>
          <w:w w:val="100"/>
          <w:sz w:val="20"/>
          <w:lang w:val="en-GB"/>
        </w:rPr>
        <w:t>: one from each of the member states.</w:t>
      </w:r>
    </w:p>
    <w:p w:rsidR="00612696" w:rsidRPr="00C018E0" w:rsidRDefault="00612696" w:rsidP="00612696">
      <w:pPr>
        <w:ind w:left="1440" w:hanging="1440"/>
        <w:jc w:val="both"/>
        <w:rPr>
          <w:rFonts w:ascii="Times New Roman" w:hAnsi="Times New Roman"/>
          <w:spacing w:val="0"/>
          <w:w w:val="100"/>
          <w:sz w:val="20"/>
          <w:lang w:val="en-GB"/>
        </w:rPr>
      </w:pPr>
      <w:r w:rsidRPr="00C018E0">
        <w:rPr>
          <w:rFonts w:ascii="Times New Roman" w:hAnsi="Times New Roman"/>
          <w:spacing w:val="0"/>
          <w:w w:val="100"/>
          <w:sz w:val="20"/>
          <w:lang w:val="en-GB"/>
        </w:rPr>
        <w:t>Term of office:</w:t>
      </w:r>
      <w:r w:rsidRPr="00C018E0">
        <w:rPr>
          <w:rFonts w:ascii="Times New Roman" w:hAnsi="Times New Roman"/>
          <w:spacing w:val="0"/>
          <w:w w:val="100"/>
          <w:sz w:val="20"/>
          <w:lang w:val="en-GB"/>
        </w:rPr>
        <w:tab/>
        <w:t>Five years (2004</w:t>
      </w:r>
      <w:r w:rsidR="00EF5940">
        <w:rPr>
          <w:rFonts w:ascii="Times New Roman" w:hAnsi="Times New Roman"/>
          <w:spacing w:val="0"/>
          <w:w w:val="100"/>
          <w:sz w:val="20"/>
          <w:lang w:val="en-GB"/>
        </w:rPr>
        <w:t>–</w:t>
      </w:r>
      <w:r w:rsidRPr="00C018E0">
        <w:rPr>
          <w:rFonts w:ascii="Times New Roman" w:hAnsi="Times New Roman"/>
          <w:spacing w:val="0"/>
          <w:w w:val="100"/>
          <w:sz w:val="20"/>
          <w:lang w:val="en-GB"/>
        </w:rPr>
        <w:t>09)</w:t>
      </w:r>
    </w:p>
    <w:p w:rsidR="00612696" w:rsidRPr="00C018E0" w:rsidRDefault="00612696" w:rsidP="00612696">
      <w:pPr>
        <w:ind w:left="1440" w:hanging="1440"/>
        <w:jc w:val="both"/>
        <w:rPr>
          <w:rFonts w:ascii="Times New Roman" w:hAnsi="Times New Roman"/>
          <w:spacing w:val="0"/>
          <w:w w:val="100"/>
          <w:sz w:val="20"/>
          <w:lang w:val="en-GB"/>
        </w:rPr>
      </w:pPr>
      <w:r w:rsidRPr="00C018E0">
        <w:rPr>
          <w:rFonts w:ascii="Times New Roman" w:hAnsi="Times New Roman"/>
          <w:spacing w:val="0"/>
          <w:w w:val="100"/>
          <w:sz w:val="20"/>
          <w:lang w:val="en-GB"/>
        </w:rPr>
        <w:t>Address:</w:t>
      </w:r>
      <w:r w:rsidRPr="00C018E0">
        <w:rPr>
          <w:rFonts w:ascii="Times New Roman" w:hAnsi="Times New Roman"/>
          <w:spacing w:val="0"/>
          <w:w w:val="100"/>
          <w:sz w:val="20"/>
          <w:lang w:val="en-GB"/>
        </w:rPr>
        <w:tab/>
        <w:t xml:space="preserve">B-1049 </w:t>
      </w:r>
      <w:smartTag w:uri="urn:schemas-microsoft-com:office:smarttags" w:element="place">
        <w:smartTag w:uri="urn:schemas-microsoft-com:office:smarttags" w:element="City">
          <w:r w:rsidRPr="00C018E0">
            <w:rPr>
              <w:rFonts w:ascii="Times New Roman" w:hAnsi="Times New Roman"/>
              <w:spacing w:val="0"/>
              <w:w w:val="100"/>
              <w:sz w:val="20"/>
              <w:lang w:val="en-GB"/>
            </w:rPr>
            <w:t>Brussels</w:t>
          </w:r>
        </w:smartTag>
      </w:smartTag>
    </w:p>
    <w:p w:rsidR="00612696" w:rsidRPr="00C018E0" w:rsidRDefault="00612696" w:rsidP="00612696">
      <w:pPr>
        <w:ind w:left="1440" w:hanging="1440"/>
        <w:jc w:val="both"/>
        <w:rPr>
          <w:rFonts w:ascii="Times New Roman" w:hAnsi="Times New Roman"/>
          <w:spacing w:val="0"/>
          <w:w w:val="100"/>
          <w:sz w:val="20"/>
          <w:lang w:val="en-GB"/>
        </w:rPr>
      </w:pPr>
      <w:r w:rsidRPr="00C018E0">
        <w:rPr>
          <w:rFonts w:ascii="Times New Roman" w:hAnsi="Times New Roman"/>
          <w:spacing w:val="0"/>
          <w:w w:val="100"/>
          <w:sz w:val="20"/>
          <w:lang w:val="en-GB"/>
        </w:rPr>
        <w:t>Tel.</w:t>
      </w:r>
      <w:r w:rsidRPr="00C018E0">
        <w:rPr>
          <w:rFonts w:ascii="Times New Roman" w:hAnsi="Times New Roman"/>
          <w:spacing w:val="0"/>
          <w:w w:val="100"/>
          <w:sz w:val="20"/>
          <w:lang w:val="en-GB"/>
        </w:rPr>
        <w:tab/>
        <w:t>(32-2) 299 11 11</w:t>
      </w:r>
    </w:p>
    <w:p w:rsidR="00612696" w:rsidRPr="00FB3BE8" w:rsidRDefault="00612696" w:rsidP="00FB3BE8">
      <w:pPr>
        <w:ind w:left="1440" w:hanging="1440"/>
        <w:jc w:val="both"/>
        <w:rPr>
          <w:rFonts w:ascii="Times New Roman" w:hAnsi="Times New Roman"/>
          <w:spacing w:val="0"/>
          <w:w w:val="100"/>
          <w:lang w:val="en-GB"/>
        </w:rPr>
      </w:pPr>
      <w:r w:rsidRPr="00C018E0">
        <w:rPr>
          <w:rFonts w:ascii="Times New Roman" w:hAnsi="Times New Roman"/>
          <w:spacing w:val="0"/>
          <w:w w:val="100"/>
          <w:sz w:val="20"/>
          <w:lang w:val="en-GB"/>
        </w:rPr>
        <w:t>Internet:</w:t>
      </w:r>
      <w:r w:rsidRPr="00C018E0">
        <w:rPr>
          <w:rFonts w:ascii="Times New Roman" w:hAnsi="Times New Roman"/>
          <w:spacing w:val="0"/>
          <w:w w:val="100"/>
          <w:sz w:val="20"/>
          <w:lang w:val="en-GB"/>
        </w:rPr>
        <w:tab/>
      </w:r>
      <w:r w:rsidR="00FB3BE8" w:rsidRPr="00FB3BE8">
        <w:rPr>
          <w:rFonts w:ascii="Times New Roman" w:hAnsi="Times New Roman"/>
          <w:spacing w:val="0"/>
          <w:w w:val="100"/>
          <w:sz w:val="20"/>
          <w:szCs w:val="20"/>
          <w:lang w:val="en-GB"/>
        </w:rPr>
        <w:t>ec.europa.eu</w:t>
      </w:r>
    </w:p>
    <w:p w:rsidR="00FB3BE8" w:rsidRPr="00C018E0" w:rsidRDefault="00FB3BE8"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 xml:space="preserve">The Commission is independent of national governments. Its job is to represent and uphold the interests of the EU as a whole. It drafts proposals for new European laws, which it presents to the European Parliament </w:t>
      </w:r>
      <w:r w:rsidR="000A3825">
        <w:rPr>
          <w:rFonts w:ascii="Times New Roman" w:hAnsi="Times New Roman"/>
          <w:spacing w:val="0"/>
          <w:w w:val="100"/>
          <w:lang w:val="en-GB"/>
        </w:rPr>
        <w:t xml:space="preserve">(EP) </w:t>
      </w:r>
      <w:r w:rsidRPr="00C018E0">
        <w:rPr>
          <w:rFonts w:ascii="Times New Roman" w:hAnsi="Times New Roman"/>
          <w:spacing w:val="0"/>
          <w:w w:val="100"/>
          <w:lang w:val="en-GB"/>
        </w:rPr>
        <w:t>and the Council.</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It is also the EU’s executive arm — in other words, it is responsible for implementing the decisions of Parliament and the Council. That means managing the day-to-day business of the European Union: implementing its policies, running its programmes and spending its funds.</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 xml:space="preserve">Like the </w:t>
      </w:r>
      <w:r w:rsidR="006C3F26">
        <w:rPr>
          <w:rFonts w:ascii="Times New Roman" w:hAnsi="Times New Roman"/>
          <w:spacing w:val="0"/>
          <w:w w:val="100"/>
          <w:lang w:val="en-GB"/>
        </w:rPr>
        <w:t>E</w:t>
      </w:r>
      <w:r w:rsidRPr="00C018E0">
        <w:rPr>
          <w:rFonts w:ascii="Times New Roman" w:hAnsi="Times New Roman"/>
          <w:spacing w:val="0"/>
          <w:w w:val="100"/>
          <w:lang w:val="en-GB"/>
        </w:rPr>
        <w:t>P</w:t>
      </w:r>
      <w:r w:rsidR="006C3F26">
        <w:rPr>
          <w:rFonts w:ascii="Times New Roman" w:hAnsi="Times New Roman"/>
          <w:spacing w:val="0"/>
          <w:w w:val="100"/>
          <w:lang w:val="en-GB"/>
        </w:rPr>
        <w:t xml:space="preserve"> </w:t>
      </w:r>
      <w:r w:rsidRPr="00C018E0">
        <w:rPr>
          <w:rFonts w:ascii="Times New Roman" w:hAnsi="Times New Roman"/>
          <w:spacing w:val="0"/>
          <w:w w:val="100"/>
          <w:lang w:val="en-GB"/>
        </w:rPr>
        <w:t xml:space="preserve">and </w:t>
      </w:r>
      <w:r w:rsidR="006C3F26">
        <w:rPr>
          <w:rFonts w:ascii="Times New Roman" w:hAnsi="Times New Roman"/>
          <w:spacing w:val="0"/>
          <w:w w:val="100"/>
          <w:lang w:val="en-GB"/>
        </w:rPr>
        <w:t xml:space="preserve">the </w:t>
      </w:r>
      <w:r w:rsidRPr="00C018E0">
        <w:rPr>
          <w:rFonts w:ascii="Times New Roman" w:hAnsi="Times New Roman"/>
          <w:spacing w:val="0"/>
          <w:w w:val="100"/>
          <w:lang w:val="en-GB"/>
        </w:rPr>
        <w:t xml:space="preserve">Council, the European Commission was set up in the 1950s under the EU’s founding </w:t>
      </w:r>
      <w:r w:rsidR="005106AB" w:rsidRPr="00C018E0">
        <w:rPr>
          <w:rFonts w:ascii="Times New Roman" w:hAnsi="Times New Roman"/>
          <w:spacing w:val="0"/>
          <w:w w:val="100"/>
          <w:lang w:val="en-GB"/>
        </w:rPr>
        <w:t>Treaties</w:t>
      </w:r>
      <w:r w:rsidRPr="00C018E0">
        <w:rPr>
          <w:rFonts w:ascii="Times New Roman" w:hAnsi="Times New Roman"/>
          <w:spacing w:val="0"/>
          <w:w w:val="100"/>
          <w:lang w:val="en-GB"/>
        </w:rPr>
        <w:t>.</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p>
    <w:p w:rsidR="00612696" w:rsidRPr="00540CA2" w:rsidRDefault="00612696" w:rsidP="00612696">
      <w:pPr>
        <w:pStyle w:val="H2"/>
        <w:jc w:val="both"/>
        <w:rPr>
          <w:sz w:val="32"/>
          <w:szCs w:val="32"/>
          <w:lang w:val="en-GB"/>
        </w:rPr>
      </w:pPr>
      <w:r w:rsidRPr="00540CA2">
        <w:rPr>
          <w:sz w:val="32"/>
          <w:szCs w:val="32"/>
          <w:lang w:val="en-GB"/>
        </w:rPr>
        <w:t>What is the Commission?</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The term ‘Commission’ is used in two senses. First, it refers to the team of men and women — one from each EU country — appointed to run the institution and take its decisions. Secondly, the term ‘Commission’ refers to the institution itself and to its staff.</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 xml:space="preserve">Informally, the appointed </w:t>
      </w:r>
      <w:r w:rsidR="000E0FE9" w:rsidRPr="00C018E0">
        <w:rPr>
          <w:rFonts w:ascii="Times New Roman" w:hAnsi="Times New Roman"/>
          <w:spacing w:val="0"/>
          <w:w w:val="100"/>
          <w:lang w:val="en-GB"/>
        </w:rPr>
        <w:t xml:space="preserve">members </w:t>
      </w:r>
      <w:r w:rsidRPr="00C018E0">
        <w:rPr>
          <w:rFonts w:ascii="Times New Roman" w:hAnsi="Times New Roman"/>
          <w:spacing w:val="0"/>
          <w:w w:val="100"/>
          <w:lang w:val="en-GB"/>
        </w:rPr>
        <w:t xml:space="preserve">of the Commission are known as ‘commissioners’. They have </w:t>
      </w:r>
      <w:r w:rsidR="002840BB" w:rsidRPr="00C018E0">
        <w:rPr>
          <w:rFonts w:ascii="Times New Roman" w:hAnsi="Times New Roman"/>
          <w:spacing w:val="0"/>
          <w:w w:val="100"/>
          <w:lang w:val="en-GB"/>
        </w:rPr>
        <w:t xml:space="preserve">generally </w:t>
      </w:r>
      <w:r w:rsidRPr="00C018E0">
        <w:rPr>
          <w:rFonts w:ascii="Times New Roman" w:hAnsi="Times New Roman"/>
          <w:spacing w:val="0"/>
          <w:w w:val="100"/>
          <w:lang w:val="en-GB"/>
        </w:rPr>
        <w:t xml:space="preserve">held political positions in their countries of origin and many have been government ministers, but as </w:t>
      </w:r>
      <w:r w:rsidR="000E0FE9" w:rsidRPr="00C018E0">
        <w:rPr>
          <w:rFonts w:ascii="Times New Roman" w:hAnsi="Times New Roman"/>
          <w:spacing w:val="0"/>
          <w:w w:val="100"/>
          <w:lang w:val="en-GB"/>
        </w:rPr>
        <w:t xml:space="preserve">members </w:t>
      </w:r>
      <w:r w:rsidRPr="00C018E0">
        <w:rPr>
          <w:rFonts w:ascii="Times New Roman" w:hAnsi="Times New Roman"/>
          <w:spacing w:val="0"/>
          <w:w w:val="100"/>
          <w:lang w:val="en-GB"/>
        </w:rPr>
        <w:t xml:space="preserve">of the Commission they are committed to acting in the interests of the </w:t>
      </w:r>
      <w:smartTag w:uri="urn:schemas-microsoft-com:office:smarttags" w:element="place">
        <w:r w:rsidRPr="00C018E0">
          <w:rPr>
            <w:rFonts w:ascii="Times New Roman" w:hAnsi="Times New Roman"/>
            <w:spacing w:val="0"/>
            <w:w w:val="100"/>
            <w:lang w:val="en-GB"/>
          </w:rPr>
          <w:t>Union</w:t>
        </w:r>
      </w:smartTag>
      <w:r w:rsidRPr="00C018E0">
        <w:rPr>
          <w:rFonts w:ascii="Times New Roman" w:hAnsi="Times New Roman"/>
          <w:spacing w:val="0"/>
          <w:w w:val="100"/>
          <w:lang w:val="en-GB"/>
        </w:rPr>
        <w:t xml:space="preserve"> as a whole and not taking instructions from national governments.</w:t>
      </w:r>
    </w:p>
    <w:p w:rsidR="00612696" w:rsidRPr="00C018E0" w:rsidRDefault="00612696" w:rsidP="00612696">
      <w:pPr>
        <w:jc w:val="both"/>
        <w:rPr>
          <w:rFonts w:ascii="Times New Roman" w:hAnsi="Times New Roman"/>
          <w:spacing w:val="0"/>
          <w:w w:val="100"/>
          <w:lang w:val="en-GB"/>
        </w:rPr>
      </w:pPr>
    </w:p>
    <w:p w:rsidR="00612696"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A new Commission is appointed every five years, within six months of the elections to the European Parliament. The procedure is as follows</w:t>
      </w:r>
      <w:r w:rsidR="00A66CB1">
        <w:rPr>
          <w:rFonts w:ascii="Times New Roman" w:hAnsi="Times New Roman"/>
          <w:spacing w:val="0"/>
          <w:w w:val="100"/>
          <w:lang w:val="en-GB"/>
        </w:rPr>
        <w:t>:</w:t>
      </w:r>
    </w:p>
    <w:p w:rsidR="00A66CB1" w:rsidRPr="00C018E0" w:rsidRDefault="00A66CB1" w:rsidP="00612696">
      <w:pPr>
        <w:jc w:val="both"/>
        <w:rPr>
          <w:rFonts w:ascii="Times New Roman" w:hAnsi="Times New Roman"/>
          <w:spacing w:val="0"/>
          <w:w w:val="100"/>
          <w:lang w:val="en-GB"/>
        </w:rPr>
      </w:pPr>
    </w:p>
    <w:p w:rsidR="00612696" w:rsidRPr="00C018E0" w:rsidRDefault="00AB367A" w:rsidP="00612696">
      <w:pPr>
        <w:numPr>
          <w:ilvl w:val="0"/>
          <w:numId w:val="10"/>
        </w:numPr>
        <w:jc w:val="both"/>
        <w:rPr>
          <w:rFonts w:ascii="Times New Roman" w:hAnsi="Times New Roman"/>
          <w:spacing w:val="0"/>
          <w:w w:val="100"/>
          <w:lang w:val="en-GB"/>
        </w:rPr>
      </w:pPr>
      <w:r w:rsidRPr="00C018E0">
        <w:rPr>
          <w:rFonts w:ascii="Times New Roman" w:hAnsi="Times New Roman"/>
          <w:spacing w:val="0"/>
          <w:w w:val="100"/>
          <w:lang w:val="en-GB"/>
        </w:rPr>
        <w:t xml:space="preserve">the </w:t>
      </w:r>
      <w:r w:rsidR="000E0FE9" w:rsidRPr="00C018E0">
        <w:rPr>
          <w:rFonts w:ascii="Times New Roman" w:hAnsi="Times New Roman"/>
          <w:spacing w:val="0"/>
          <w:w w:val="100"/>
          <w:lang w:val="en-GB"/>
        </w:rPr>
        <w:t xml:space="preserve"> </w:t>
      </w:r>
      <w:r w:rsidR="00806213">
        <w:rPr>
          <w:rFonts w:ascii="Times New Roman" w:hAnsi="Times New Roman"/>
          <w:spacing w:val="0"/>
          <w:w w:val="100"/>
          <w:lang w:val="en-GB"/>
        </w:rPr>
        <w:t xml:space="preserve">member state </w:t>
      </w:r>
      <w:r w:rsidR="00612696" w:rsidRPr="00C018E0">
        <w:rPr>
          <w:rFonts w:ascii="Times New Roman" w:hAnsi="Times New Roman"/>
          <w:spacing w:val="0"/>
          <w:w w:val="100"/>
          <w:lang w:val="en-GB"/>
        </w:rPr>
        <w:t xml:space="preserve">governments agree together on who to designate </w:t>
      </w:r>
      <w:r w:rsidR="00A66CB1">
        <w:rPr>
          <w:rFonts w:ascii="Times New Roman" w:hAnsi="Times New Roman"/>
          <w:spacing w:val="0"/>
          <w:w w:val="100"/>
          <w:lang w:val="en-GB"/>
        </w:rPr>
        <w:t>as the new Commission President;</w:t>
      </w:r>
    </w:p>
    <w:p w:rsidR="00612696" w:rsidRPr="00C018E0" w:rsidRDefault="00AB367A" w:rsidP="00612696">
      <w:pPr>
        <w:numPr>
          <w:ilvl w:val="0"/>
          <w:numId w:val="10"/>
        </w:numPr>
        <w:jc w:val="both"/>
        <w:rPr>
          <w:rFonts w:ascii="Times New Roman" w:hAnsi="Times New Roman"/>
          <w:spacing w:val="0"/>
          <w:w w:val="100"/>
          <w:lang w:val="en-GB"/>
        </w:rPr>
      </w:pPr>
      <w:r w:rsidRPr="00C018E0">
        <w:rPr>
          <w:rFonts w:ascii="Times New Roman" w:hAnsi="Times New Roman"/>
          <w:spacing w:val="0"/>
          <w:w w:val="100"/>
          <w:lang w:val="en-GB"/>
        </w:rPr>
        <w:t xml:space="preserve">the </w:t>
      </w:r>
      <w:r w:rsidR="00612696" w:rsidRPr="00C018E0">
        <w:rPr>
          <w:rFonts w:ascii="Times New Roman" w:hAnsi="Times New Roman"/>
          <w:spacing w:val="0"/>
          <w:w w:val="100"/>
          <w:lang w:val="en-GB"/>
        </w:rPr>
        <w:t>Commission President-designate</w:t>
      </w:r>
      <w:r w:rsidR="00A66CB1">
        <w:rPr>
          <w:rFonts w:ascii="Times New Roman" w:hAnsi="Times New Roman"/>
          <w:spacing w:val="0"/>
          <w:w w:val="100"/>
          <w:lang w:val="en-GB"/>
        </w:rPr>
        <w:t xml:space="preserve"> is then approved by Parliament;</w:t>
      </w:r>
    </w:p>
    <w:p w:rsidR="00612696" w:rsidRPr="00C018E0" w:rsidRDefault="00AB367A" w:rsidP="00612696">
      <w:pPr>
        <w:numPr>
          <w:ilvl w:val="0"/>
          <w:numId w:val="10"/>
        </w:numPr>
        <w:jc w:val="both"/>
        <w:rPr>
          <w:rFonts w:ascii="Times New Roman" w:hAnsi="Times New Roman"/>
          <w:spacing w:val="0"/>
          <w:w w:val="100"/>
          <w:lang w:val="en-GB"/>
        </w:rPr>
      </w:pPr>
      <w:r w:rsidRPr="00C018E0">
        <w:rPr>
          <w:rFonts w:ascii="Times New Roman" w:hAnsi="Times New Roman"/>
          <w:spacing w:val="0"/>
          <w:w w:val="100"/>
          <w:lang w:val="en-GB"/>
        </w:rPr>
        <w:t xml:space="preserve">the </w:t>
      </w:r>
      <w:r w:rsidR="00612696" w:rsidRPr="00C018E0">
        <w:rPr>
          <w:rFonts w:ascii="Times New Roman" w:hAnsi="Times New Roman"/>
          <w:spacing w:val="0"/>
          <w:w w:val="100"/>
          <w:lang w:val="en-GB"/>
        </w:rPr>
        <w:t>Commission President-designate, in discussion with the member state</w:t>
      </w:r>
      <w:r w:rsidR="000E0FE9" w:rsidRPr="00C018E0">
        <w:rPr>
          <w:rFonts w:ascii="Times New Roman" w:hAnsi="Times New Roman"/>
          <w:spacing w:val="0"/>
          <w:w w:val="100"/>
          <w:lang w:val="en-GB"/>
        </w:rPr>
        <w:t xml:space="preserve"> </w:t>
      </w:r>
      <w:r w:rsidR="00612696" w:rsidRPr="00C018E0">
        <w:rPr>
          <w:rFonts w:ascii="Times New Roman" w:hAnsi="Times New Roman"/>
          <w:spacing w:val="0"/>
          <w:w w:val="100"/>
          <w:lang w:val="en-GB"/>
        </w:rPr>
        <w:t xml:space="preserve">governments, chooses the other </w:t>
      </w:r>
      <w:r w:rsidR="000E0FE9" w:rsidRPr="00C018E0">
        <w:rPr>
          <w:rFonts w:ascii="Times New Roman" w:hAnsi="Times New Roman"/>
          <w:spacing w:val="0"/>
          <w:w w:val="100"/>
          <w:lang w:val="en-GB"/>
        </w:rPr>
        <w:t xml:space="preserve">members </w:t>
      </w:r>
      <w:r w:rsidR="00A66CB1">
        <w:rPr>
          <w:rFonts w:ascii="Times New Roman" w:hAnsi="Times New Roman"/>
          <w:spacing w:val="0"/>
          <w:w w:val="100"/>
          <w:lang w:val="en-GB"/>
        </w:rPr>
        <w:t>of the Commission;</w:t>
      </w:r>
    </w:p>
    <w:p w:rsidR="00612696" w:rsidRPr="00C018E0" w:rsidRDefault="00AB367A" w:rsidP="00612696">
      <w:pPr>
        <w:numPr>
          <w:ilvl w:val="0"/>
          <w:numId w:val="10"/>
        </w:numPr>
        <w:jc w:val="both"/>
        <w:rPr>
          <w:rFonts w:ascii="Times New Roman" w:hAnsi="Times New Roman"/>
          <w:spacing w:val="0"/>
          <w:w w:val="100"/>
          <w:lang w:val="en-GB"/>
        </w:rPr>
      </w:pPr>
      <w:r w:rsidRPr="00C018E0">
        <w:rPr>
          <w:rFonts w:ascii="Times New Roman" w:hAnsi="Times New Roman"/>
          <w:spacing w:val="0"/>
          <w:w w:val="100"/>
          <w:lang w:val="en-GB"/>
        </w:rPr>
        <w:t xml:space="preserve">the </w:t>
      </w:r>
      <w:r w:rsidR="00612696" w:rsidRPr="00C018E0">
        <w:rPr>
          <w:rFonts w:ascii="Times New Roman" w:hAnsi="Times New Roman"/>
          <w:spacing w:val="0"/>
          <w:w w:val="100"/>
          <w:lang w:val="en-GB"/>
        </w:rPr>
        <w:t xml:space="preserve">new Parliament then interviews each </w:t>
      </w:r>
      <w:r w:rsidR="00E12168" w:rsidRPr="00C018E0">
        <w:rPr>
          <w:rFonts w:ascii="Times New Roman" w:hAnsi="Times New Roman"/>
          <w:spacing w:val="0"/>
          <w:w w:val="100"/>
          <w:lang w:val="en-GB"/>
        </w:rPr>
        <w:t>commissioner</w:t>
      </w:r>
      <w:r w:rsidR="002840BB" w:rsidRPr="00C018E0">
        <w:rPr>
          <w:rFonts w:ascii="Times New Roman" w:hAnsi="Times New Roman"/>
          <w:spacing w:val="0"/>
          <w:w w:val="100"/>
          <w:lang w:val="en-GB"/>
        </w:rPr>
        <w:t xml:space="preserve">-designate </w:t>
      </w:r>
      <w:r w:rsidR="00612696" w:rsidRPr="00C018E0">
        <w:rPr>
          <w:rFonts w:ascii="Times New Roman" w:hAnsi="Times New Roman"/>
          <w:spacing w:val="0"/>
          <w:w w:val="100"/>
          <w:lang w:val="en-GB"/>
        </w:rPr>
        <w:t xml:space="preserve">and </w:t>
      </w:r>
      <w:r w:rsidR="002840BB" w:rsidRPr="00C018E0">
        <w:rPr>
          <w:rFonts w:ascii="Times New Roman" w:hAnsi="Times New Roman"/>
          <w:spacing w:val="0"/>
          <w:w w:val="100"/>
          <w:lang w:val="en-GB"/>
        </w:rPr>
        <w:t xml:space="preserve">then </w:t>
      </w:r>
      <w:r w:rsidR="00612696" w:rsidRPr="00C018E0">
        <w:rPr>
          <w:rFonts w:ascii="Times New Roman" w:hAnsi="Times New Roman"/>
          <w:spacing w:val="0"/>
          <w:w w:val="100"/>
          <w:lang w:val="en-GB"/>
        </w:rPr>
        <w:t xml:space="preserve">gives its opinion on the whole team. Once </w:t>
      </w:r>
      <w:r w:rsidR="002840BB" w:rsidRPr="00C018E0">
        <w:rPr>
          <w:rFonts w:ascii="Times New Roman" w:hAnsi="Times New Roman"/>
          <w:spacing w:val="0"/>
          <w:w w:val="100"/>
          <w:lang w:val="en-GB"/>
        </w:rPr>
        <w:t>the new Commission</w:t>
      </w:r>
      <w:r w:rsidR="00612696" w:rsidRPr="00C018E0">
        <w:rPr>
          <w:rFonts w:ascii="Times New Roman" w:hAnsi="Times New Roman"/>
          <w:spacing w:val="0"/>
          <w:w w:val="100"/>
          <w:lang w:val="en-GB"/>
        </w:rPr>
        <w:t xml:space="preserve"> is approved, </w:t>
      </w:r>
      <w:r w:rsidR="002840BB" w:rsidRPr="00C018E0">
        <w:rPr>
          <w:rFonts w:ascii="Times New Roman" w:hAnsi="Times New Roman"/>
          <w:spacing w:val="0"/>
          <w:w w:val="100"/>
          <w:lang w:val="en-GB"/>
        </w:rPr>
        <w:t xml:space="preserve">it </w:t>
      </w:r>
      <w:r w:rsidR="00612696" w:rsidRPr="00C018E0">
        <w:rPr>
          <w:rFonts w:ascii="Times New Roman" w:hAnsi="Times New Roman"/>
          <w:spacing w:val="0"/>
          <w:w w:val="100"/>
          <w:lang w:val="en-GB"/>
        </w:rPr>
        <w:t>can officially start work.</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The present Commission’s term of office runs until 31 October 2009. Its President is José Manuel Barroso.</w:t>
      </w:r>
    </w:p>
    <w:p w:rsidR="00612696" w:rsidRPr="00C018E0" w:rsidRDefault="00612696" w:rsidP="00612696">
      <w:pPr>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The Commission remains politically accountable to Parliament, which has the power to dismiss the whole Commission by adopting a motion of censure. Individual members of the Commission must resign if asked to do so by the President</w:t>
      </w:r>
      <w:r w:rsidR="002840BB" w:rsidRPr="00C018E0">
        <w:rPr>
          <w:rFonts w:ascii="Times New Roman" w:hAnsi="Times New Roman"/>
          <w:spacing w:val="0"/>
          <w:w w:val="100"/>
          <w:lang w:val="en-GB"/>
        </w:rPr>
        <w:t xml:space="preserve"> and </w:t>
      </w:r>
      <w:r w:rsidRPr="00C018E0">
        <w:rPr>
          <w:rFonts w:ascii="Times New Roman" w:hAnsi="Times New Roman"/>
          <w:spacing w:val="0"/>
          <w:w w:val="100"/>
          <w:lang w:val="en-GB"/>
        </w:rPr>
        <w:t>the other commissioners approve.</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 xml:space="preserve">The Commission </w:t>
      </w:r>
      <w:r w:rsidR="002840BB" w:rsidRPr="00C018E0">
        <w:rPr>
          <w:rFonts w:ascii="Times New Roman" w:hAnsi="Times New Roman"/>
          <w:spacing w:val="0"/>
          <w:w w:val="100"/>
          <w:lang w:val="en-GB"/>
        </w:rPr>
        <w:t xml:space="preserve">is represented at </w:t>
      </w:r>
      <w:r w:rsidRPr="00C018E0">
        <w:rPr>
          <w:rFonts w:ascii="Times New Roman" w:hAnsi="Times New Roman"/>
          <w:spacing w:val="0"/>
          <w:w w:val="100"/>
          <w:lang w:val="en-GB"/>
        </w:rPr>
        <w:t>all sessions of Parliament, where it must clarify and justify its policies. It also replies regularly to written and oral questions posed by MEPs.</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 xml:space="preserve">The day-to-day running of the Commission is </w:t>
      </w:r>
      <w:r w:rsidR="002840BB" w:rsidRPr="00C018E0">
        <w:rPr>
          <w:rFonts w:ascii="Times New Roman" w:hAnsi="Times New Roman"/>
          <w:spacing w:val="0"/>
          <w:w w:val="100"/>
          <w:lang w:val="en-GB"/>
        </w:rPr>
        <w:t xml:space="preserve">in the hands of </w:t>
      </w:r>
      <w:r w:rsidRPr="00C018E0">
        <w:rPr>
          <w:rFonts w:ascii="Times New Roman" w:hAnsi="Times New Roman"/>
          <w:spacing w:val="0"/>
          <w:w w:val="100"/>
          <w:lang w:val="en-GB"/>
        </w:rPr>
        <w:t xml:space="preserve">administrative officials, experts, translators, interpreters and secretarial staff. </w:t>
      </w:r>
      <w:r w:rsidRPr="00B366B2">
        <w:rPr>
          <w:rFonts w:ascii="Times New Roman" w:hAnsi="Times New Roman"/>
          <w:spacing w:val="0"/>
          <w:w w:val="100"/>
          <w:lang w:val="en-GB"/>
        </w:rPr>
        <w:t xml:space="preserve">There are approximately </w:t>
      </w:r>
      <w:r w:rsidR="00783828" w:rsidRPr="00783828">
        <w:rPr>
          <w:rFonts w:ascii="Times New Roman" w:hAnsi="Times New Roman"/>
          <w:spacing w:val="0"/>
          <w:w w:val="100"/>
          <w:lang w:val="en-GB"/>
        </w:rPr>
        <w:t>23</w:t>
      </w:r>
      <w:r w:rsidRPr="00783828">
        <w:rPr>
          <w:rFonts w:ascii="Times New Roman" w:hAnsi="Times New Roman"/>
          <w:spacing w:val="0"/>
          <w:w w:val="100"/>
          <w:lang w:val="en-GB"/>
        </w:rPr>
        <w:t xml:space="preserve"> 000</w:t>
      </w:r>
      <w:r w:rsidRPr="00B366B2">
        <w:rPr>
          <w:rFonts w:ascii="Times New Roman" w:hAnsi="Times New Roman"/>
          <w:spacing w:val="0"/>
          <w:w w:val="100"/>
          <w:lang w:val="en-GB"/>
        </w:rPr>
        <w:t xml:space="preserve"> of these</w:t>
      </w:r>
      <w:r w:rsidR="00926EF0" w:rsidRPr="00B366B2">
        <w:rPr>
          <w:rFonts w:ascii="Times New Roman" w:hAnsi="Times New Roman"/>
          <w:spacing w:val="0"/>
          <w:w w:val="100"/>
          <w:lang w:val="en-GB"/>
        </w:rPr>
        <w:t xml:space="preserve"> </w:t>
      </w:r>
      <w:r w:rsidRPr="00B366B2">
        <w:rPr>
          <w:rFonts w:ascii="Times New Roman" w:hAnsi="Times New Roman"/>
          <w:spacing w:val="0"/>
          <w:w w:val="100"/>
          <w:lang w:val="en-GB"/>
        </w:rPr>
        <w:t>European civil servants.</w:t>
      </w:r>
      <w:r w:rsidRPr="00C018E0">
        <w:rPr>
          <w:rFonts w:ascii="Times New Roman" w:hAnsi="Times New Roman"/>
          <w:spacing w:val="0"/>
          <w:w w:val="100"/>
          <w:lang w:val="en-GB"/>
        </w:rPr>
        <w:t xml:space="preserve"> That may sound a lot, but in fact it is fewer than the number of staff employed by a typical medium-sized city council in </w:t>
      </w:r>
      <w:smartTag w:uri="urn:schemas-microsoft-com:office:smarttags" w:element="place">
        <w:r w:rsidRPr="00C018E0">
          <w:rPr>
            <w:rFonts w:ascii="Times New Roman" w:hAnsi="Times New Roman"/>
            <w:spacing w:val="0"/>
            <w:w w:val="100"/>
            <w:lang w:val="en-GB"/>
          </w:rPr>
          <w:t>Europe</w:t>
        </w:r>
      </w:smartTag>
      <w:r w:rsidRPr="00C018E0">
        <w:rPr>
          <w:rFonts w:ascii="Times New Roman" w:hAnsi="Times New Roman"/>
          <w:spacing w:val="0"/>
          <w:w w:val="100"/>
          <w:lang w:val="en-GB"/>
        </w:rPr>
        <w:t>.</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p>
    <w:p w:rsidR="00612696" w:rsidRPr="00540CA2" w:rsidRDefault="00612696" w:rsidP="00612696">
      <w:pPr>
        <w:pStyle w:val="H2"/>
        <w:jc w:val="both"/>
        <w:rPr>
          <w:sz w:val="32"/>
          <w:szCs w:val="32"/>
          <w:lang w:val="en-GB"/>
        </w:rPr>
      </w:pPr>
      <w:r w:rsidRPr="00540CA2">
        <w:rPr>
          <w:sz w:val="32"/>
          <w:szCs w:val="32"/>
          <w:lang w:val="en-GB"/>
        </w:rPr>
        <w:lastRenderedPageBreak/>
        <w:t>Where is the Commission based?</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 xml:space="preserve">The ‘seat’ of the Commission is in </w:t>
      </w:r>
      <w:smartTag w:uri="urn:schemas-microsoft-com:office:smarttags" w:element="City">
        <w:r w:rsidRPr="00C018E0">
          <w:rPr>
            <w:rFonts w:ascii="Times New Roman" w:hAnsi="Times New Roman"/>
            <w:spacing w:val="0"/>
            <w:w w:val="100"/>
            <w:lang w:val="en-GB"/>
          </w:rPr>
          <w:t>Brussels</w:t>
        </w:r>
      </w:smartTag>
      <w:r w:rsidRPr="00C018E0">
        <w:rPr>
          <w:rFonts w:ascii="Times New Roman" w:hAnsi="Times New Roman"/>
          <w:spacing w:val="0"/>
          <w:w w:val="100"/>
          <w:lang w:val="en-GB"/>
        </w:rPr>
        <w:t xml:space="preserve"> (</w:t>
      </w:r>
      <w:smartTag w:uri="urn:schemas-microsoft-com:office:smarttags" w:element="country-region">
        <w:r w:rsidRPr="00C018E0">
          <w:rPr>
            <w:rFonts w:ascii="Times New Roman" w:hAnsi="Times New Roman"/>
            <w:spacing w:val="0"/>
            <w:w w:val="100"/>
            <w:lang w:val="en-GB"/>
          </w:rPr>
          <w:t>Belgium</w:t>
        </w:r>
      </w:smartTag>
      <w:r w:rsidRPr="00C018E0">
        <w:rPr>
          <w:rFonts w:ascii="Times New Roman" w:hAnsi="Times New Roman"/>
          <w:spacing w:val="0"/>
          <w:w w:val="100"/>
          <w:lang w:val="en-GB"/>
        </w:rPr>
        <w:t xml:space="preserve">), but it also has offices in </w:t>
      </w:r>
      <w:smartTag w:uri="urn:schemas-microsoft-com:office:smarttags" w:element="place">
        <w:smartTag w:uri="urn:schemas-microsoft-com:office:smarttags" w:element="country-region">
          <w:r w:rsidRPr="00C018E0">
            <w:rPr>
              <w:rFonts w:ascii="Times New Roman" w:hAnsi="Times New Roman"/>
              <w:spacing w:val="0"/>
              <w:w w:val="100"/>
              <w:lang w:val="en-GB"/>
            </w:rPr>
            <w:t>Luxembourg</w:t>
          </w:r>
        </w:smartTag>
      </w:smartTag>
      <w:r w:rsidRPr="00C018E0">
        <w:rPr>
          <w:rFonts w:ascii="Times New Roman" w:hAnsi="Times New Roman"/>
          <w:spacing w:val="0"/>
          <w:w w:val="100"/>
          <w:lang w:val="en-GB"/>
        </w:rPr>
        <w:t>, representations in all EU countries and delegations in many capital cities around the world.</w:t>
      </w:r>
    </w:p>
    <w:p w:rsidR="00612696" w:rsidRPr="00C018E0" w:rsidRDefault="00612696" w:rsidP="00612696">
      <w:pPr>
        <w:jc w:val="both"/>
        <w:rPr>
          <w:rFonts w:ascii="Times New Roman" w:hAnsi="Times New Roman"/>
          <w:spacing w:val="0"/>
          <w:w w:val="100"/>
          <w:lang w:val="en-GB"/>
        </w:rPr>
      </w:pPr>
    </w:p>
    <w:p w:rsidR="00612696" w:rsidRPr="00540CA2" w:rsidRDefault="00612696" w:rsidP="00612696">
      <w:pPr>
        <w:pStyle w:val="H2"/>
        <w:jc w:val="both"/>
        <w:rPr>
          <w:sz w:val="32"/>
          <w:szCs w:val="32"/>
          <w:lang w:val="en-GB"/>
        </w:rPr>
      </w:pPr>
      <w:r w:rsidRPr="00540CA2">
        <w:rPr>
          <w:sz w:val="32"/>
          <w:szCs w:val="32"/>
          <w:lang w:val="en-GB"/>
        </w:rPr>
        <w:t>What does the Commission do?</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The European Commission has four main roles:</w:t>
      </w:r>
    </w:p>
    <w:p w:rsidR="00612696" w:rsidRPr="00C018E0" w:rsidRDefault="00612696" w:rsidP="00294624">
      <w:pPr>
        <w:tabs>
          <w:tab w:val="left" w:pos="360"/>
        </w:tabs>
        <w:jc w:val="both"/>
        <w:rPr>
          <w:rFonts w:ascii="Times New Roman" w:hAnsi="Times New Roman"/>
          <w:spacing w:val="0"/>
          <w:w w:val="100"/>
          <w:lang w:val="en-GB"/>
        </w:rPr>
      </w:pPr>
      <w:r w:rsidRPr="00C018E0">
        <w:rPr>
          <w:rFonts w:ascii="Times New Roman" w:hAnsi="Times New Roman"/>
          <w:spacing w:val="0"/>
          <w:w w:val="100"/>
          <w:lang w:val="en-GB"/>
        </w:rPr>
        <w:t>1.</w:t>
      </w:r>
      <w:r w:rsidRPr="00C018E0">
        <w:rPr>
          <w:rFonts w:ascii="Times New Roman" w:hAnsi="Times New Roman"/>
          <w:spacing w:val="0"/>
          <w:w w:val="100"/>
          <w:lang w:val="en-GB"/>
        </w:rPr>
        <w:tab/>
        <w:t>to propose legislation to Parliament and the Council;</w:t>
      </w:r>
    </w:p>
    <w:p w:rsidR="00612696" w:rsidRPr="00690E1C" w:rsidRDefault="00612696" w:rsidP="00294624">
      <w:pPr>
        <w:tabs>
          <w:tab w:val="left" w:pos="360"/>
        </w:tabs>
        <w:jc w:val="both"/>
        <w:rPr>
          <w:rFonts w:ascii="Times New Roman" w:hAnsi="Times New Roman"/>
          <w:spacing w:val="0"/>
          <w:w w:val="100"/>
          <w:lang w:val="en-GB"/>
        </w:rPr>
      </w:pPr>
      <w:r w:rsidRPr="00C018E0">
        <w:rPr>
          <w:rFonts w:ascii="Times New Roman" w:hAnsi="Times New Roman"/>
          <w:spacing w:val="0"/>
          <w:w w:val="100"/>
          <w:lang w:val="en-GB"/>
        </w:rPr>
        <w:t>2.</w:t>
      </w:r>
      <w:r w:rsidRPr="00C018E0">
        <w:rPr>
          <w:rFonts w:ascii="Times New Roman" w:hAnsi="Times New Roman"/>
          <w:spacing w:val="0"/>
          <w:w w:val="100"/>
          <w:lang w:val="en-GB"/>
        </w:rPr>
        <w:tab/>
        <w:t>to manage and implement EU policies and the budget</w:t>
      </w:r>
      <w:r w:rsidRPr="00690E1C">
        <w:rPr>
          <w:rFonts w:ascii="Times New Roman" w:hAnsi="Times New Roman"/>
          <w:spacing w:val="0"/>
          <w:w w:val="100"/>
          <w:lang w:val="en-GB"/>
        </w:rPr>
        <w:t>;</w:t>
      </w:r>
    </w:p>
    <w:p w:rsidR="00612696" w:rsidRPr="00C018E0" w:rsidRDefault="00612696" w:rsidP="00294624">
      <w:pPr>
        <w:tabs>
          <w:tab w:val="left" w:pos="360"/>
        </w:tabs>
        <w:jc w:val="both"/>
        <w:rPr>
          <w:rFonts w:ascii="Times New Roman" w:hAnsi="Times New Roman"/>
          <w:spacing w:val="0"/>
          <w:w w:val="100"/>
          <w:lang w:val="en-GB"/>
        </w:rPr>
      </w:pPr>
      <w:r w:rsidRPr="00690E1C">
        <w:rPr>
          <w:rFonts w:ascii="Times New Roman" w:hAnsi="Times New Roman"/>
          <w:spacing w:val="0"/>
          <w:w w:val="100"/>
          <w:lang w:val="en-GB"/>
        </w:rPr>
        <w:t>3.</w:t>
      </w:r>
      <w:r w:rsidRPr="00690E1C">
        <w:rPr>
          <w:rFonts w:ascii="Times New Roman" w:hAnsi="Times New Roman"/>
          <w:spacing w:val="0"/>
          <w:w w:val="100"/>
          <w:lang w:val="en-GB"/>
        </w:rPr>
        <w:tab/>
        <w:t>to enforce E</w:t>
      </w:r>
      <w:r w:rsidR="00AC0E34" w:rsidRPr="00690E1C">
        <w:rPr>
          <w:rFonts w:ascii="Times New Roman" w:hAnsi="Times New Roman"/>
          <w:spacing w:val="0"/>
          <w:w w:val="100"/>
          <w:lang w:val="en-GB"/>
        </w:rPr>
        <w:t xml:space="preserve">U </w:t>
      </w:r>
      <w:r w:rsidRPr="00690E1C">
        <w:rPr>
          <w:rFonts w:ascii="Times New Roman" w:hAnsi="Times New Roman"/>
          <w:spacing w:val="0"/>
          <w:w w:val="100"/>
          <w:lang w:val="en-GB"/>
        </w:rPr>
        <w:t>law (jointly with the Court of Justice);</w:t>
      </w:r>
    </w:p>
    <w:p w:rsidR="00612696" w:rsidRPr="00C018E0" w:rsidRDefault="00612696" w:rsidP="00294624">
      <w:pPr>
        <w:ind w:left="360" w:hanging="360"/>
        <w:jc w:val="both"/>
        <w:rPr>
          <w:rFonts w:ascii="Times New Roman" w:hAnsi="Times New Roman"/>
          <w:spacing w:val="0"/>
          <w:w w:val="100"/>
          <w:lang w:val="en-GB"/>
        </w:rPr>
      </w:pPr>
      <w:r w:rsidRPr="00C018E0">
        <w:rPr>
          <w:rFonts w:ascii="Times New Roman" w:hAnsi="Times New Roman"/>
          <w:spacing w:val="0"/>
          <w:w w:val="100"/>
          <w:lang w:val="en-GB"/>
        </w:rPr>
        <w:t>4.</w:t>
      </w:r>
      <w:r w:rsidRPr="00C018E0">
        <w:rPr>
          <w:rFonts w:ascii="Times New Roman" w:hAnsi="Times New Roman"/>
          <w:spacing w:val="0"/>
          <w:w w:val="100"/>
          <w:lang w:val="en-GB"/>
        </w:rPr>
        <w:tab/>
        <w:t>to represent the European Union on the international stage, for example by negotiating agreements between the EU and other countries.</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br w:type="page"/>
      </w:r>
    </w:p>
    <w:p w:rsidR="00612696" w:rsidRPr="00540CA2" w:rsidRDefault="00612696" w:rsidP="00612696">
      <w:pPr>
        <w:jc w:val="both"/>
        <w:rPr>
          <w:rFonts w:ascii="Times New Roman" w:hAnsi="Times New Roman"/>
          <w:b/>
          <w:i/>
          <w:spacing w:val="0"/>
          <w:w w:val="100"/>
          <w:sz w:val="28"/>
          <w:lang w:val="en-GB"/>
        </w:rPr>
      </w:pPr>
      <w:r w:rsidRPr="00540CA2">
        <w:rPr>
          <w:rFonts w:ascii="Times New Roman" w:hAnsi="Times New Roman"/>
          <w:b/>
          <w:i/>
          <w:spacing w:val="0"/>
          <w:w w:val="100"/>
          <w:sz w:val="28"/>
          <w:lang w:val="en-GB"/>
        </w:rPr>
        <w:lastRenderedPageBreak/>
        <w:t>1.  Proposing new legislation</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The Commission has the ‘right of initiative’. In other words, the Commission alone is responsible for drawing up proposals for new E</w:t>
      </w:r>
      <w:r w:rsidR="00A046AF">
        <w:rPr>
          <w:rFonts w:ascii="Times New Roman" w:hAnsi="Times New Roman"/>
          <w:spacing w:val="0"/>
          <w:w w:val="100"/>
          <w:lang w:val="en-GB"/>
        </w:rPr>
        <w:t>U</w:t>
      </w:r>
      <w:r w:rsidRPr="00C018E0">
        <w:rPr>
          <w:rFonts w:ascii="Times New Roman" w:hAnsi="Times New Roman"/>
          <w:spacing w:val="0"/>
          <w:w w:val="100"/>
          <w:lang w:val="en-GB"/>
        </w:rPr>
        <w:t xml:space="preserve"> legislation, which it presents to Parliament and the Council. These proposals must aim to defend the interests of the </w:t>
      </w:r>
      <w:smartTag w:uri="urn:schemas-microsoft-com:office:smarttags" w:element="place">
        <w:r w:rsidRPr="00C018E0">
          <w:rPr>
            <w:rFonts w:ascii="Times New Roman" w:hAnsi="Times New Roman"/>
            <w:spacing w:val="0"/>
            <w:w w:val="100"/>
            <w:lang w:val="en-GB"/>
          </w:rPr>
          <w:t>Union</w:t>
        </w:r>
      </w:smartTag>
      <w:r w:rsidRPr="00C018E0">
        <w:rPr>
          <w:rFonts w:ascii="Times New Roman" w:hAnsi="Times New Roman"/>
          <w:spacing w:val="0"/>
          <w:w w:val="100"/>
          <w:lang w:val="en-GB"/>
        </w:rPr>
        <w:t xml:space="preserve"> and its citizens, not those of specific countries or industries.</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 xml:space="preserve">Before making any proposals, the Commission must be aware of new situations and problems developing in </w:t>
      </w:r>
      <w:smartTag w:uri="urn:schemas-microsoft-com:office:smarttags" w:element="place">
        <w:r w:rsidRPr="00C018E0">
          <w:rPr>
            <w:rFonts w:ascii="Times New Roman" w:hAnsi="Times New Roman"/>
            <w:spacing w:val="0"/>
            <w:w w:val="100"/>
            <w:lang w:val="en-GB"/>
          </w:rPr>
          <w:t>Europe</w:t>
        </w:r>
      </w:smartTag>
      <w:r w:rsidR="00802CF1" w:rsidRPr="00C018E0">
        <w:rPr>
          <w:rFonts w:ascii="Times New Roman" w:hAnsi="Times New Roman"/>
          <w:spacing w:val="0"/>
          <w:w w:val="100"/>
          <w:lang w:val="en-GB"/>
        </w:rPr>
        <w:t>,</w:t>
      </w:r>
      <w:r w:rsidRPr="00C018E0">
        <w:rPr>
          <w:rFonts w:ascii="Times New Roman" w:hAnsi="Times New Roman"/>
          <w:spacing w:val="0"/>
          <w:w w:val="100"/>
          <w:lang w:val="en-GB"/>
        </w:rPr>
        <w:t xml:space="preserve"> and it must consider whether EU legislation is the best way to deal with them. That is why the Commission is in constant touch with a wide range of interest groups and with two advisory bodies — the European Economic and Social Committee and the Committee of the Regions. It also </w:t>
      </w:r>
      <w:r w:rsidR="002840BB" w:rsidRPr="00C018E0">
        <w:rPr>
          <w:rFonts w:ascii="Times New Roman" w:hAnsi="Times New Roman"/>
          <w:spacing w:val="0"/>
          <w:w w:val="100"/>
          <w:lang w:val="en-GB"/>
        </w:rPr>
        <w:t xml:space="preserve">takes </w:t>
      </w:r>
      <w:r w:rsidRPr="00C018E0">
        <w:rPr>
          <w:rFonts w:ascii="Times New Roman" w:hAnsi="Times New Roman"/>
          <w:spacing w:val="0"/>
          <w:w w:val="100"/>
          <w:lang w:val="en-GB"/>
        </w:rPr>
        <w:t>the opinions of national parliaments and governments</w:t>
      </w:r>
      <w:r w:rsidR="002840BB" w:rsidRPr="00C018E0">
        <w:rPr>
          <w:rFonts w:ascii="Times New Roman" w:hAnsi="Times New Roman"/>
          <w:spacing w:val="0"/>
          <w:w w:val="100"/>
          <w:lang w:val="en-GB"/>
        </w:rPr>
        <w:t xml:space="preserve"> into account</w:t>
      </w:r>
      <w:r w:rsidRPr="00C018E0">
        <w:rPr>
          <w:rFonts w:ascii="Times New Roman" w:hAnsi="Times New Roman"/>
          <w:spacing w:val="0"/>
          <w:w w:val="100"/>
          <w:lang w:val="en-GB"/>
        </w:rPr>
        <w:t>.</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 xml:space="preserve">The Commission will propose action at EU level only if it considers that a problem cannot be solved more efficiently by national, regional or local action. This </w:t>
      </w:r>
      <w:r w:rsidR="002840BB" w:rsidRPr="00C018E0">
        <w:rPr>
          <w:rFonts w:ascii="Times New Roman" w:hAnsi="Times New Roman"/>
          <w:spacing w:val="0"/>
          <w:w w:val="100"/>
          <w:lang w:val="en-GB"/>
        </w:rPr>
        <w:t xml:space="preserve">approach </w:t>
      </w:r>
      <w:r w:rsidRPr="00C018E0">
        <w:rPr>
          <w:rFonts w:ascii="Times New Roman" w:hAnsi="Times New Roman"/>
          <w:spacing w:val="0"/>
          <w:w w:val="100"/>
          <w:lang w:val="en-GB"/>
        </w:rPr>
        <w:t xml:space="preserve">of dealing with </w:t>
      </w:r>
      <w:r w:rsidR="002840BB" w:rsidRPr="00C018E0">
        <w:rPr>
          <w:rFonts w:ascii="Times New Roman" w:hAnsi="Times New Roman"/>
          <w:spacing w:val="0"/>
          <w:w w:val="100"/>
          <w:lang w:val="en-GB"/>
        </w:rPr>
        <w:t xml:space="preserve">issues </w:t>
      </w:r>
      <w:r w:rsidRPr="00C018E0">
        <w:rPr>
          <w:rFonts w:ascii="Times New Roman" w:hAnsi="Times New Roman"/>
          <w:spacing w:val="0"/>
          <w:w w:val="100"/>
          <w:lang w:val="en-GB"/>
        </w:rPr>
        <w:t>at the lowest possible level is called the ‘subsidiarity principle’.</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 xml:space="preserve">If the Commission concludes that EU legislation is needed, then it drafts a proposal that it believes will deal with the problem effectively and satisfy the widest possible range of interests. To get the technical details right the Commission consults experts, via various </w:t>
      </w:r>
      <w:r w:rsidR="002840BB" w:rsidRPr="00C018E0">
        <w:rPr>
          <w:rFonts w:ascii="Times New Roman" w:hAnsi="Times New Roman"/>
          <w:spacing w:val="0"/>
          <w:w w:val="100"/>
          <w:lang w:val="en-GB"/>
        </w:rPr>
        <w:t xml:space="preserve">advisory </w:t>
      </w:r>
      <w:r w:rsidRPr="00C018E0">
        <w:rPr>
          <w:rFonts w:ascii="Times New Roman" w:hAnsi="Times New Roman"/>
          <w:spacing w:val="0"/>
          <w:w w:val="100"/>
          <w:lang w:val="en-GB"/>
        </w:rPr>
        <w:t xml:space="preserve">committees and </w:t>
      </w:r>
      <w:r w:rsidR="002840BB" w:rsidRPr="00C018E0">
        <w:rPr>
          <w:rFonts w:ascii="Times New Roman" w:hAnsi="Times New Roman"/>
          <w:spacing w:val="0"/>
          <w:w w:val="100"/>
          <w:lang w:val="en-GB"/>
        </w:rPr>
        <w:t xml:space="preserve">consultative </w:t>
      </w:r>
      <w:r w:rsidRPr="00C018E0">
        <w:rPr>
          <w:rFonts w:ascii="Times New Roman" w:hAnsi="Times New Roman"/>
          <w:spacing w:val="0"/>
          <w:w w:val="100"/>
          <w:lang w:val="en-GB"/>
        </w:rPr>
        <w:t>groups.</w:t>
      </w:r>
      <w:r w:rsidR="002840BB" w:rsidRPr="00C018E0">
        <w:rPr>
          <w:rFonts w:ascii="Times New Roman" w:hAnsi="Times New Roman"/>
          <w:spacing w:val="0"/>
          <w:w w:val="100"/>
          <w:lang w:val="en-GB"/>
        </w:rPr>
        <w:t xml:space="preserve"> Frequently, it publishes ‘Green’ and ‘White’ papers, holds hearings</w:t>
      </w:r>
      <w:r w:rsidR="003635DF">
        <w:rPr>
          <w:rFonts w:ascii="Times New Roman" w:hAnsi="Times New Roman"/>
          <w:spacing w:val="0"/>
          <w:w w:val="100"/>
          <w:lang w:val="en-GB"/>
        </w:rPr>
        <w:t>, s</w:t>
      </w:r>
      <w:r w:rsidR="00783828">
        <w:rPr>
          <w:rFonts w:ascii="Times New Roman" w:hAnsi="Times New Roman"/>
          <w:spacing w:val="0"/>
          <w:w w:val="100"/>
          <w:lang w:val="en-GB"/>
        </w:rPr>
        <w:t>eeks the views of civil society</w:t>
      </w:r>
      <w:r w:rsidR="002840BB" w:rsidRPr="00C018E0">
        <w:rPr>
          <w:rFonts w:ascii="Times New Roman" w:hAnsi="Times New Roman"/>
          <w:spacing w:val="0"/>
          <w:w w:val="100"/>
          <w:lang w:val="en-GB"/>
        </w:rPr>
        <w:t xml:space="preserve"> and commissions specialist expert reports</w:t>
      </w:r>
      <w:r w:rsidR="00783828">
        <w:rPr>
          <w:rFonts w:ascii="Times New Roman" w:hAnsi="Times New Roman"/>
          <w:spacing w:val="0"/>
          <w:w w:val="100"/>
          <w:lang w:val="en-GB"/>
        </w:rPr>
        <w:t>,</w:t>
      </w:r>
      <w:r w:rsidR="003635DF">
        <w:rPr>
          <w:rFonts w:ascii="Times New Roman" w:hAnsi="Times New Roman"/>
          <w:spacing w:val="0"/>
          <w:w w:val="100"/>
          <w:lang w:val="en-GB"/>
        </w:rPr>
        <w:t xml:space="preserve"> and </w:t>
      </w:r>
      <w:r w:rsidR="00783828">
        <w:rPr>
          <w:rFonts w:ascii="Times New Roman" w:hAnsi="Times New Roman"/>
          <w:spacing w:val="0"/>
          <w:w w:val="100"/>
          <w:lang w:val="en-GB"/>
        </w:rPr>
        <w:t xml:space="preserve">often </w:t>
      </w:r>
      <w:r w:rsidR="003635DF">
        <w:rPr>
          <w:rFonts w:ascii="Times New Roman" w:hAnsi="Times New Roman"/>
          <w:spacing w:val="0"/>
          <w:w w:val="100"/>
          <w:lang w:val="en-GB"/>
        </w:rPr>
        <w:t>consults the public directly</w:t>
      </w:r>
      <w:r w:rsidR="002840BB" w:rsidRPr="00C018E0">
        <w:rPr>
          <w:rFonts w:ascii="Times New Roman" w:hAnsi="Times New Roman"/>
          <w:spacing w:val="0"/>
          <w:w w:val="100"/>
          <w:lang w:val="en-GB"/>
        </w:rPr>
        <w:t xml:space="preserve"> before it makes a proposal in order to ensure that it has as complete a picture as possible.</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p>
    <w:p w:rsidR="00612696" w:rsidRPr="00540CA2" w:rsidRDefault="00612696" w:rsidP="00612696">
      <w:pPr>
        <w:jc w:val="both"/>
        <w:rPr>
          <w:rFonts w:ascii="Times New Roman" w:hAnsi="Times New Roman"/>
          <w:b/>
          <w:i/>
          <w:spacing w:val="0"/>
          <w:w w:val="100"/>
          <w:sz w:val="28"/>
          <w:lang w:val="en-GB"/>
        </w:rPr>
      </w:pPr>
      <w:r w:rsidRPr="00540CA2">
        <w:rPr>
          <w:rFonts w:ascii="Times New Roman" w:hAnsi="Times New Roman"/>
          <w:b/>
          <w:i/>
          <w:spacing w:val="0"/>
          <w:w w:val="100"/>
          <w:sz w:val="28"/>
          <w:lang w:val="en-GB"/>
        </w:rPr>
        <w:t>2.  Implementing EU policies and the budget</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As the European Union’s executive body, the Commission is responsible for managing and implementing the EU budget. Most of the actual spending is done by national and local authorities, but the Commission is responsible for supervising it — under the watchful eye of the Court of Auditors. Both institutions aim to ensure good financial management. Only if it is satisfied with the Court of Auditors’ annual report does the European Parliament grant the Commission discharge for implementing the budget.</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 xml:space="preserve">The Commission also has to </w:t>
      </w:r>
      <w:r w:rsidR="002840BB" w:rsidRPr="00C018E0">
        <w:rPr>
          <w:rFonts w:ascii="Times New Roman" w:hAnsi="Times New Roman"/>
          <w:spacing w:val="0"/>
          <w:w w:val="100"/>
          <w:lang w:val="en-GB"/>
        </w:rPr>
        <w:t xml:space="preserve">implement decisions taken </w:t>
      </w:r>
      <w:r w:rsidRPr="00C018E0">
        <w:rPr>
          <w:rFonts w:ascii="Times New Roman" w:hAnsi="Times New Roman"/>
          <w:spacing w:val="0"/>
          <w:w w:val="100"/>
          <w:lang w:val="en-GB"/>
        </w:rPr>
        <w:t>by Parliament and the Council, such as th</w:t>
      </w:r>
      <w:r w:rsidR="002840BB" w:rsidRPr="00C018E0">
        <w:rPr>
          <w:rFonts w:ascii="Times New Roman" w:hAnsi="Times New Roman"/>
          <w:spacing w:val="0"/>
          <w:w w:val="100"/>
          <w:lang w:val="en-GB"/>
        </w:rPr>
        <w:t>ose relating to th</w:t>
      </w:r>
      <w:r w:rsidRPr="00C018E0">
        <w:rPr>
          <w:rFonts w:ascii="Times New Roman" w:hAnsi="Times New Roman"/>
          <w:spacing w:val="0"/>
          <w:w w:val="100"/>
          <w:lang w:val="en-GB"/>
        </w:rPr>
        <w:t>e common agricultural policy</w:t>
      </w:r>
      <w:r w:rsidR="002840BB" w:rsidRPr="00C018E0">
        <w:rPr>
          <w:rFonts w:ascii="Times New Roman" w:hAnsi="Times New Roman"/>
          <w:spacing w:val="0"/>
          <w:w w:val="100"/>
          <w:lang w:val="en-GB"/>
        </w:rPr>
        <w:t xml:space="preserve">, fisheries, energy, regional development, the environment, or youth and educational training and exchange schemes, such as the Erasmus programme. It also plays a major role in competition policy in order to ensure that businesses operate </w:t>
      </w:r>
      <w:r w:rsidR="00AC0E34">
        <w:rPr>
          <w:rFonts w:ascii="Times New Roman" w:hAnsi="Times New Roman"/>
          <w:spacing w:val="0"/>
          <w:w w:val="100"/>
          <w:lang w:val="en-GB"/>
        </w:rPr>
        <w:t>o</w:t>
      </w:r>
      <w:r w:rsidR="002840BB" w:rsidRPr="00C018E0">
        <w:rPr>
          <w:rFonts w:ascii="Times New Roman" w:hAnsi="Times New Roman"/>
          <w:spacing w:val="0"/>
          <w:w w:val="100"/>
          <w:lang w:val="en-GB"/>
        </w:rPr>
        <w:t>n a level playing field</w:t>
      </w:r>
      <w:r w:rsidRPr="00C018E0">
        <w:rPr>
          <w:rFonts w:ascii="Times New Roman" w:hAnsi="Times New Roman"/>
          <w:spacing w:val="0"/>
          <w:w w:val="100"/>
          <w:lang w:val="en-GB"/>
        </w:rPr>
        <w:t>.</w:t>
      </w:r>
      <w:r w:rsidR="002840BB" w:rsidRPr="00C018E0">
        <w:rPr>
          <w:rFonts w:ascii="Times New Roman" w:hAnsi="Times New Roman"/>
          <w:spacing w:val="0"/>
          <w:w w:val="100"/>
          <w:lang w:val="en-GB"/>
        </w:rPr>
        <w:t xml:space="preserve"> The Commission </w:t>
      </w:r>
      <w:r w:rsidR="00A0096D">
        <w:rPr>
          <w:rFonts w:ascii="Times New Roman" w:hAnsi="Times New Roman"/>
          <w:spacing w:val="0"/>
          <w:w w:val="100"/>
          <w:lang w:val="en-GB"/>
        </w:rPr>
        <w:t>may</w:t>
      </w:r>
      <w:r w:rsidR="002840BB" w:rsidRPr="00C018E0">
        <w:rPr>
          <w:rFonts w:ascii="Times New Roman" w:hAnsi="Times New Roman"/>
          <w:spacing w:val="0"/>
          <w:w w:val="100"/>
          <w:lang w:val="en-GB"/>
        </w:rPr>
        <w:t xml:space="preserve"> </w:t>
      </w:r>
      <w:r w:rsidRPr="00C018E0">
        <w:rPr>
          <w:rFonts w:ascii="Times New Roman" w:hAnsi="Times New Roman"/>
          <w:spacing w:val="0"/>
          <w:w w:val="100"/>
          <w:lang w:val="en-GB"/>
        </w:rPr>
        <w:t>prohibit mergers between companies</w:t>
      </w:r>
      <w:r w:rsidR="002840BB" w:rsidRPr="00C018E0">
        <w:rPr>
          <w:rFonts w:ascii="Times New Roman" w:hAnsi="Times New Roman"/>
          <w:spacing w:val="0"/>
          <w:w w:val="100"/>
          <w:lang w:val="en-GB"/>
        </w:rPr>
        <w:t xml:space="preserve"> if it thinks they will lead </w:t>
      </w:r>
      <w:r w:rsidR="00802CF1" w:rsidRPr="00C018E0">
        <w:rPr>
          <w:rFonts w:ascii="Times New Roman" w:hAnsi="Times New Roman"/>
          <w:spacing w:val="0"/>
          <w:w w:val="100"/>
          <w:lang w:val="en-GB"/>
        </w:rPr>
        <w:t>t</w:t>
      </w:r>
      <w:r w:rsidR="002840BB" w:rsidRPr="00C018E0">
        <w:rPr>
          <w:rFonts w:ascii="Times New Roman" w:hAnsi="Times New Roman"/>
          <w:spacing w:val="0"/>
          <w:w w:val="100"/>
          <w:lang w:val="en-GB"/>
        </w:rPr>
        <w:t>o unfair competition</w:t>
      </w:r>
      <w:r w:rsidRPr="00C018E0">
        <w:rPr>
          <w:rFonts w:ascii="Times New Roman" w:hAnsi="Times New Roman"/>
          <w:spacing w:val="0"/>
          <w:w w:val="100"/>
          <w:lang w:val="en-GB"/>
        </w:rPr>
        <w:t xml:space="preserve">. The Commission also has to make sure that EU countries do not </w:t>
      </w:r>
      <w:r w:rsidR="002840BB" w:rsidRPr="00C018E0">
        <w:rPr>
          <w:rFonts w:ascii="Times New Roman" w:hAnsi="Times New Roman"/>
          <w:spacing w:val="0"/>
          <w:w w:val="100"/>
          <w:lang w:val="en-GB"/>
        </w:rPr>
        <w:t xml:space="preserve">distort competition through excessive </w:t>
      </w:r>
      <w:r w:rsidRPr="00C018E0">
        <w:rPr>
          <w:rFonts w:ascii="Times New Roman" w:hAnsi="Times New Roman"/>
          <w:spacing w:val="0"/>
          <w:w w:val="100"/>
          <w:lang w:val="en-GB"/>
        </w:rPr>
        <w:t>subsidi</w:t>
      </w:r>
      <w:r w:rsidR="002840BB" w:rsidRPr="00C018E0">
        <w:rPr>
          <w:rFonts w:ascii="Times New Roman" w:hAnsi="Times New Roman"/>
          <w:spacing w:val="0"/>
          <w:w w:val="100"/>
          <w:lang w:val="en-GB"/>
        </w:rPr>
        <w:t xml:space="preserve">es to </w:t>
      </w:r>
      <w:r w:rsidRPr="00C018E0">
        <w:rPr>
          <w:rFonts w:ascii="Times New Roman" w:hAnsi="Times New Roman"/>
          <w:spacing w:val="0"/>
          <w:w w:val="100"/>
          <w:lang w:val="en-GB"/>
        </w:rPr>
        <w:t>their industries.</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br w:type="page"/>
      </w:r>
    </w:p>
    <w:p w:rsidR="00612696" w:rsidRPr="00540CA2" w:rsidRDefault="00612696" w:rsidP="00612696">
      <w:pPr>
        <w:jc w:val="both"/>
        <w:rPr>
          <w:rFonts w:ascii="Times New Roman" w:hAnsi="Times New Roman"/>
          <w:b/>
          <w:i/>
          <w:spacing w:val="0"/>
          <w:w w:val="100"/>
          <w:sz w:val="28"/>
          <w:lang w:val="en-GB"/>
        </w:rPr>
      </w:pPr>
      <w:r w:rsidRPr="00540CA2">
        <w:rPr>
          <w:rFonts w:ascii="Times New Roman" w:hAnsi="Times New Roman"/>
          <w:b/>
          <w:i/>
          <w:spacing w:val="0"/>
          <w:w w:val="100"/>
          <w:sz w:val="28"/>
          <w:lang w:val="en-GB"/>
        </w:rPr>
        <w:lastRenderedPageBreak/>
        <w:t>3.  Enforcing European law</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 xml:space="preserve">The Commission acts as ‘guardian of the </w:t>
      </w:r>
      <w:r w:rsidR="005106AB" w:rsidRPr="00C018E0">
        <w:rPr>
          <w:rFonts w:ascii="Times New Roman" w:hAnsi="Times New Roman"/>
          <w:spacing w:val="0"/>
          <w:w w:val="100"/>
          <w:lang w:val="en-GB"/>
        </w:rPr>
        <w:t>Treaties’</w:t>
      </w:r>
      <w:r w:rsidRPr="00C018E0">
        <w:rPr>
          <w:rFonts w:ascii="Times New Roman" w:hAnsi="Times New Roman"/>
          <w:spacing w:val="0"/>
          <w:w w:val="100"/>
          <w:lang w:val="en-GB"/>
        </w:rPr>
        <w:t>. This means that the Commission, together with the Court of Justice, is responsible for making sure EU law is properly applied in all the member states.</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If it finds that an EU country is not applying an EU law, it launches a process called the ‘infringement procedure’. Th</w:t>
      </w:r>
      <w:r w:rsidR="002840BB" w:rsidRPr="00C018E0">
        <w:rPr>
          <w:rFonts w:ascii="Times New Roman" w:hAnsi="Times New Roman"/>
          <w:spacing w:val="0"/>
          <w:w w:val="100"/>
          <w:lang w:val="en-GB"/>
        </w:rPr>
        <w:t xml:space="preserve">e first step is to </w:t>
      </w:r>
      <w:r w:rsidRPr="00C018E0">
        <w:rPr>
          <w:rFonts w:ascii="Times New Roman" w:hAnsi="Times New Roman"/>
          <w:spacing w:val="0"/>
          <w:w w:val="100"/>
          <w:lang w:val="en-GB"/>
        </w:rPr>
        <w:t>send the government</w:t>
      </w:r>
      <w:r w:rsidR="002840BB" w:rsidRPr="00C018E0">
        <w:rPr>
          <w:rFonts w:ascii="Times New Roman" w:hAnsi="Times New Roman"/>
          <w:spacing w:val="0"/>
          <w:w w:val="100"/>
          <w:lang w:val="en-GB"/>
        </w:rPr>
        <w:t xml:space="preserve"> </w:t>
      </w:r>
      <w:r w:rsidRPr="00C018E0">
        <w:rPr>
          <w:rFonts w:ascii="Times New Roman" w:hAnsi="Times New Roman"/>
          <w:spacing w:val="0"/>
          <w:w w:val="100"/>
          <w:lang w:val="en-GB"/>
        </w:rPr>
        <w:t xml:space="preserve">an official letter, saying why the Commission considers this country is infringing EU law and setting it a deadline for sending a detailed </w:t>
      </w:r>
      <w:r w:rsidR="002840BB" w:rsidRPr="00C018E0">
        <w:rPr>
          <w:rFonts w:ascii="Times New Roman" w:hAnsi="Times New Roman"/>
          <w:spacing w:val="0"/>
          <w:w w:val="100"/>
          <w:lang w:val="en-GB"/>
        </w:rPr>
        <w:t>explanation</w:t>
      </w:r>
      <w:r w:rsidRPr="00C018E0">
        <w:rPr>
          <w:rFonts w:ascii="Times New Roman" w:hAnsi="Times New Roman"/>
          <w:spacing w:val="0"/>
          <w:w w:val="100"/>
          <w:lang w:val="en-GB"/>
        </w:rPr>
        <w:t>.</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If th</w:t>
      </w:r>
      <w:r w:rsidR="002840BB" w:rsidRPr="00C018E0">
        <w:rPr>
          <w:rFonts w:ascii="Times New Roman" w:hAnsi="Times New Roman"/>
          <w:spacing w:val="0"/>
          <w:w w:val="100"/>
          <w:lang w:val="en-GB"/>
        </w:rPr>
        <w:t>e member state</w:t>
      </w:r>
      <w:r w:rsidR="000E0FE9" w:rsidRPr="00C018E0">
        <w:rPr>
          <w:rFonts w:ascii="Times New Roman" w:hAnsi="Times New Roman"/>
          <w:spacing w:val="0"/>
          <w:w w:val="100"/>
          <w:lang w:val="en-GB"/>
        </w:rPr>
        <w:t xml:space="preserve"> </w:t>
      </w:r>
      <w:r w:rsidR="002840BB" w:rsidRPr="00C018E0">
        <w:rPr>
          <w:rFonts w:ascii="Times New Roman" w:hAnsi="Times New Roman"/>
          <w:spacing w:val="0"/>
          <w:w w:val="100"/>
          <w:lang w:val="en-GB"/>
        </w:rPr>
        <w:t xml:space="preserve">does not have a satisfactory explanation </w:t>
      </w:r>
      <w:r w:rsidR="008866C7" w:rsidRPr="00C018E0">
        <w:rPr>
          <w:rFonts w:ascii="Times New Roman" w:hAnsi="Times New Roman"/>
          <w:spacing w:val="0"/>
          <w:w w:val="100"/>
          <w:lang w:val="en-GB"/>
        </w:rPr>
        <w:t>or</w:t>
      </w:r>
      <w:r w:rsidR="002840BB" w:rsidRPr="00C018E0">
        <w:rPr>
          <w:rFonts w:ascii="Times New Roman" w:hAnsi="Times New Roman"/>
          <w:spacing w:val="0"/>
          <w:w w:val="100"/>
          <w:lang w:val="en-GB"/>
        </w:rPr>
        <w:t xml:space="preserve"> put </w:t>
      </w:r>
      <w:r w:rsidR="00802CF1" w:rsidRPr="00C018E0">
        <w:rPr>
          <w:rFonts w:ascii="Times New Roman" w:hAnsi="Times New Roman"/>
          <w:spacing w:val="0"/>
          <w:w w:val="100"/>
          <w:lang w:val="en-GB"/>
        </w:rPr>
        <w:t xml:space="preserve">matters </w:t>
      </w:r>
      <w:r w:rsidRPr="00C018E0">
        <w:rPr>
          <w:rFonts w:ascii="Times New Roman" w:hAnsi="Times New Roman"/>
          <w:spacing w:val="0"/>
          <w:w w:val="100"/>
          <w:lang w:val="en-GB"/>
        </w:rPr>
        <w:t xml:space="preserve">right, the Commission </w:t>
      </w:r>
      <w:r w:rsidR="008866C7" w:rsidRPr="00C018E0">
        <w:rPr>
          <w:rFonts w:ascii="Times New Roman" w:hAnsi="Times New Roman"/>
          <w:spacing w:val="0"/>
          <w:w w:val="100"/>
          <w:lang w:val="en-GB"/>
        </w:rPr>
        <w:t>will send another letter confirming that EU law has been infringed and se</w:t>
      </w:r>
      <w:r w:rsidR="00354DAB">
        <w:rPr>
          <w:rFonts w:ascii="Times New Roman" w:hAnsi="Times New Roman"/>
          <w:spacing w:val="0"/>
          <w:w w:val="100"/>
          <w:lang w:val="en-GB"/>
        </w:rPr>
        <w:t>tting a deadline for it to be</w:t>
      </w:r>
      <w:r w:rsidR="008866C7" w:rsidRPr="00C018E0">
        <w:rPr>
          <w:rFonts w:ascii="Times New Roman" w:hAnsi="Times New Roman"/>
          <w:spacing w:val="0"/>
          <w:w w:val="100"/>
          <w:lang w:val="en-GB"/>
        </w:rPr>
        <w:t xml:space="preserve"> corrected.</w:t>
      </w:r>
      <w:r w:rsidR="00EC18CA" w:rsidRPr="00C018E0">
        <w:rPr>
          <w:rFonts w:ascii="Times New Roman" w:hAnsi="Times New Roman"/>
          <w:spacing w:val="0"/>
          <w:w w:val="100"/>
          <w:lang w:val="en-GB"/>
        </w:rPr>
        <w:t xml:space="preserve"> If the member state</w:t>
      </w:r>
      <w:r w:rsidR="000E0FE9" w:rsidRPr="00C018E0">
        <w:rPr>
          <w:rFonts w:ascii="Times New Roman" w:hAnsi="Times New Roman"/>
          <w:spacing w:val="0"/>
          <w:w w:val="100"/>
          <w:lang w:val="en-GB"/>
        </w:rPr>
        <w:t xml:space="preserve"> </w:t>
      </w:r>
      <w:r w:rsidR="00EC18CA" w:rsidRPr="00C018E0">
        <w:rPr>
          <w:rFonts w:ascii="Times New Roman" w:hAnsi="Times New Roman"/>
          <w:spacing w:val="0"/>
          <w:w w:val="100"/>
          <w:lang w:val="en-GB"/>
        </w:rPr>
        <w:t xml:space="preserve">still fails to comply, the Commission will </w:t>
      </w:r>
      <w:r w:rsidRPr="00C018E0">
        <w:rPr>
          <w:rFonts w:ascii="Times New Roman" w:hAnsi="Times New Roman"/>
          <w:spacing w:val="0"/>
          <w:w w:val="100"/>
          <w:lang w:val="en-GB"/>
        </w:rPr>
        <w:t>refer the matter to the Court of Justice</w:t>
      </w:r>
      <w:r w:rsidR="002840BB" w:rsidRPr="00C018E0">
        <w:rPr>
          <w:rFonts w:ascii="Times New Roman" w:hAnsi="Times New Roman"/>
          <w:spacing w:val="0"/>
          <w:w w:val="100"/>
          <w:lang w:val="en-GB"/>
        </w:rPr>
        <w:t xml:space="preserve"> to decide. The Court’s judg</w:t>
      </w:r>
      <w:r w:rsidR="00E442AE" w:rsidRPr="00C018E0">
        <w:rPr>
          <w:rFonts w:ascii="Times New Roman" w:hAnsi="Times New Roman"/>
          <w:spacing w:val="0"/>
          <w:w w:val="100"/>
          <w:lang w:val="en-GB"/>
        </w:rPr>
        <w:t>e</w:t>
      </w:r>
      <w:r w:rsidR="002840BB" w:rsidRPr="00C018E0">
        <w:rPr>
          <w:rFonts w:ascii="Times New Roman" w:hAnsi="Times New Roman"/>
          <w:spacing w:val="0"/>
          <w:w w:val="100"/>
          <w:lang w:val="en-GB"/>
        </w:rPr>
        <w:t>ments are binding on the member states</w:t>
      </w:r>
      <w:r w:rsidR="000E0FE9" w:rsidRPr="00C018E0">
        <w:rPr>
          <w:rFonts w:ascii="Times New Roman" w:hAnsi="Times New Roman"/>
          <w:spacing w:val="0"/>
          <w:w w:val="100"/>
          <w:lang w:val="en-GB"/>
        </w:rPr>
        <w:t xml:space="preserve"> </w:t>
      </w:r>
      <w:r w:rsidR="002840BB" w:rsidRPr="00C018E0">
        <w:rPr>
          <w:rFonts w:ascii="Times New Roman" w:hAnsi="Times New Roman"/>
          <w:spacing w:val="0"/>
          <w:w w:val="100"/>
          <w:lang w:val="en-GB"/>
        </w:rPr>
        <w:t>and the EU institutions. In cases where member states</w:t>
      </w:r>
      <w:r w:rsidR="000E0FE9" w:rsidRPr="00C018E0">
        <w:rPr>
          <w:rFonts w:ascii="Times New Roman" w:hAnsi="Times New Roman"/>
          <w:spacing w:val="0"/>
          <w:w w:val="100"/>
          <w:lang w:val="en-GB"/>
        </w:rPr>
        <w:t xml:space="preserve"> </w:t>
      </w:r>
      <w:r w:rsidR="006A71A5" w:rsidRPr="00C018E0">
        <w:rPr>
          <w:rFonts w:ascii="Times New Roman" w:hAnsi="Times New Roman"/>
          <w:spacing w:val="0"/>
          <w:w w:val="100"/>
          <w:lang w:val="en-GB"/>
        </w:rPr>
        <w:t>continue</w:t>
      </w:r>
      <w:r w:rsidR="002840BB" w:rsidRPr="00C018E0">
        <w:rPr>
          <w:rFonts w:ascii="Times New Roman" w:hAnsi="Times New Roman"/>
          <w:spacing w:val="0"/>
          <w:w w:val="100"/>
          <w:lang w:val="en-GB"/>
        </w:rPr>
        <w:t xml:space="preserve"> failing to </w:t>
      </w:r>
      <w:r w:rsidR="00E442AE" w:rsidRPr="00C018E0">
        <w:rPr>
          <w:rFonts w:ascii="Times New Roman" w:hAnsi="Times New Roman"/>
          <w:spacing w:val="0"/>
          <w:w w:val="100"/>
          <w:lang w:val="en-GB"/>
        </w:rPr>
        <w:t>adhere</w:t>
      </w:r>
      <w:r w:rsidR="002840BB" w:rsidRPr="00C018E0">
        <w:rPr>
          <w:rFonts w:ascii="Times New Roman" w:hAnsi="Times New Roman"/>
          <w:spacing w:val="0"/>
          <w:w w:val="100"/>
          <w:lang w:val="en-GB"/>
        </w:rPr>
        <w:t xml:space="preserve"> </w:t>
      </w:r>
      <w:r w:rsidR="00E442AE" w:rsidRPr="00C018E0">
        <w:rPr>
          <w:rFonts w:ascii="Times New Roman" w:hAnsi="Times New Roman"/>
          <w:spacing w:val="0"/>
          <w:w w:val="100"/>
          <w:lang w:val="en-GB"/>
        </w:rPr>
        <w:t xml:space="preserve">to </w:t>
      </w:r>
      <w:r w:rsidR="00EC18CA" w:rsidRPr="00C018E0">
        <w:rPr>
          <w:rFonts w:ascii="Times New Roman" w:hAnsi="Times New Roman"/>
          <w:spacing w:val="0"/>
          <w:w w:val="100"/>
          <w:lang w:val="en-GB"/>
        </w:rPr>
        <w:t>a judgment</w:t>
      </w:r>
      <w:r w:rsidR="002840BB" w:rsidRPr="00C018E0">
        <w:rPr>
          <w:rFonts w:ascii="Times New Roman" w:hAnsi="Times New Roman"/>
          <w:spacing w:val="0"/>
          <w:w w:val="100"/>
          <w:lang w:val="en-GB"/>
        </w:rPr>
        <w:t xml:space="preserve">, the Court can </w:t>
      </w:r>
      <w:r w:rsidRPr="00C018E0">
        <w:rPr>
          <w:rFonts w:ascii="Times New Roman" w:hAnsi="Times New Roman"/>
          <w:spacing w:val="0"/>
          <w:w w:val="100"/>
          <w:lang w:val="en-GB"/>
        </w:rPr>
        <w:t xml:space="preserve">impose </w:t>
      </w:r>
      <w:r w:rsidR="00EC18CA" w:rsidRPr="00C018E0">
        <w:rPr>
          <w:rFonts w:ascii="Times New Roman" w:hAnsi="Times New Roman"/>
          <w:spacing w:val="0"/>
          <w:w w:val="100"/>
          <w:lang w:val="en-GB"/>
        </w:rPr>
        <w:t>financial sanctions</w:t>
      </w:r>
      <w:r w:rsidR="00ED4D38">
        <w:rPr>
          <w:rFonts w:ascii="Times New Roman" w:hAnsi="Times New Roman"/>
          <w:spacing w:val="0"/>
          <w:w w:val="100"/>
          <w:lang w:val="en-GB"/>
        </w:rPr>
        <w:t>.</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p>
    <w:p w:rsidR="00612696" w:rsidRPr="00540CA2" w:rsidRDefault="00612696" w:rsidP="00612696">
      <w:pPr>
        <w:jc w:val="both"/>
        <w:rPr>
          <w:rFonts w:ascii="Times New Roman" w:hAnsi="Times New Roman"/>
          <w:b/>
          <w:i/>
          <w:spacing w:val="0"/>
          <w:w w:val="100"/>
          <w:sz w:val="28"/>
          <w:lang w:val="en-GB"/>
        </w:rPr>
      </w:pPr>
      <w:r w:rsidRPr="00540CA2">
        <w:rPr>
          <w:rFonts w:ascii="Times New Roman" w:hAnsi="Times New Roman"/>
          <w:b/>
          <w:i/>
          <w:spacing w:val="0"/>
          <w:w w:val="100"/>
          <w:sz w:val="28"/>
          <w:lang w:val="en-GB"/>
        </w:rPr>
        <w:t>4.  Representing the EU on the international stage</w:t>
      </w:r>
    </w:p>
    <w:p w:rsidR="00612696" w:rsidRPr="00C018E0" w:rsidRDefault="00612696" w:rsidP="00612696">
      <w:pPr>
        <w:jc w:val="both"/>
        <w:rPr>
          <w:rFonts w:ascii="Times New Roman" w:hAnsi="Times New Roman"/>
          <w:spacing w:val="0"/>
          <w:w w:val="100"/>
          <w:lang w:val="en-GB"/>
        </w:rPr>
      </w:pPr>
    </w:p>
    <w:p w:rsidR="00802CF1"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 xml:space="preserve">The European Commission is an important </w:t>
      </w:r>
      <w:r w:rsidR="005822A3" w:rsidRPr="00C018E0">
        <w:rPr>
          <w:rFonts w:ascii="Times New Roman" w:hAnsi="Times New Roman"/>
          <w:spacing w:val="0"/>
          <w:w w:val="100"/>
          <w:lang w:val="en-GB"/>
        </w:rPr>
        <w:t xml:space="preserve">spokesperson </w:t>
      </w:r>
      <w:r w:rsidRPr="00C018E0">
        <w:rPr>
          <w:rFonts w:ascii="Times New Roman" w:hAnsi="Times New Roman"/>
          <w:spacing w:val="0"/>
          <w:w w:val="100"/>
          <w:lang w:val="en-GB"/>
        </w:rPr>
        <w:t xml:space="preserve">for the European Union on the international stage. It </w:t>
      </w:r>
      <w:r w:rsidR="005822A3" w:rsidRPr="00C018E0">
        <w:rPr>
          <w:rFonts w:ascii="Times New Roman" w:hAnsi="Times New Roman"/>
          <w:spacing w:val="0"/>
          <w:w w:val="100"/>
          <w:lang w:val="en-GB"/>
        </w:rPr>
        <w:t xml:space="preserve">is the voice of </w:t>
      </w:r>
      <w:r w:rsidRPr="00C018E0">
        <w:rPr>
          <w:rFonts w:ascii="Times New Roman" w:hAnsi="Times New Roman"/>
          <w:spacing w:val="0"/>
          <w:w w:val="100"/>
          <w:lang w:val="en-GB"/>
        </w:rPr>
        <w:t xml:space="preserve">the </w:t>
      </w:r>
      <w:r w:rsidR="005822A3" w:rsidRPr="00C018E0">
        <w:rPr>
          <w:rFonts w:ascii="Times New Roman" w:hAnsi="Times New Roman"/>
          <w:spacing w:val="0"/>
          <w:w w:val="100"/>
          <w:lang w:val="en-GB"/>
        </w:rPr>
        <w:t xml:space="preserve">EU </w:t>
      </w:r>
      <w:r w:rsidRPr="00C018E0">
        <w:rPr>
          <w:rFonts w:ascii="Times New Roman" w:hAnsi="Times New Roman"/>
          <w:spacing w:val="0"/>
          <w:w w:val="100"/>
          <w:lang w:val="en-GB"/>
        </w:rPr>
        <w:t>in international forums such as the World Trade Organisation</w:t>
      </w:r>
      <w:r w:rsidR="005822A3" w:rsidRPr="00C018E0">
        <w:rPr>
          <w:rFonts w:ascii="Times New Roman" w:hAnsi="Times New Roman"/>
          <w:spacing w:val="0"/>
          <w:w w:val="100"/>
          <w:lang w:val="en-GB"/>
        </w:rPr>
        <w:t xml:space="preserve">, in negotiations on the international climate change agreement, the Kyoto Protocol, and the EU’s important aid and trade partnership with developing countries in Africa, the </w:t>
      </w:r>
      <w:smartTag w:uri="urn:schemas-microsoft-com:office:smarttags" w:element="place">
        <w:r w:rsidR="005822A3" w:rsidRPr="00C018E0">
          <w:rPr>
            <w:rFonts w:ascii="Times New Roman" w:hAnsi="Times New Roman"/>
            <w:spacing w:val="0"/>
            <w:w w:val="100"/>
            <w:lang w:val="en-GB"/>
          </w:rPr>
          <w:t>Caribbean</w:t>
        </w:r>
      </w:smartTag>
      <w:r w:rsidR="005822A3" w:rsidRPr="00C018E0">
        <w:rPr>
          <w:rFonts w:ascii="Times New Roman" w:hAnsi="Times New Roman"/>
          <w:spacing w:val="0"/>
          <w:w w:val="100"/>
          <w:lang w:val="en-GB"/>
        </w:rPr>
        <w:t xml:space="preserve"> and the Pacific, known as the </w:t>
      </w:r>
      <w:proofErr w:type="spellStart"/>
      <w:r w:rsidR="005822A3" w:rsidRPr="00C018E0">
        <w:rPr>
          <w:rFonts w:ascii="Times New Roman" w:hAnsi="Times New Roman"/>
          <w:spacing w:val="0"/>
          <w:w w:val="100"/>
          <w:lang w:val="en-GB"/>
        </w:rPr>
        <w:t>Cotonou</w:t>
      </w:r>
      <w:proofErr w:type="spellEnd"/>
      <w:r w:rsidR="005822A3" w:rsidRPr="00C018E0">
        <w:rPr>
          <w:rFonts w:ascii="Times New Roman" w:hAnsi="Times New Roman"/>
          <w:spacing w:val="0"/>
          <w:w w:val="100"/>
          <w:lang w:val="en-GB"/>
        </w:rPr>
        <w:t xml:space="preserve"> Agreement</w:t>
      </w:r>
      <w:r w:rsidRPr="00C018E0">
        <w:rPr>
          <w:rFonts w:ascii="Times New Roman" w:hAnsi="Times New Roman"/>
          <w:spacing w:val="0"/>
          <w:w w:val="100"/>
          <w:lang w:val="en-GB"/>
        </w:rPr>
        <w:t>.</w:t>
      </w:r>
      <w:r w:rsidR="005822A3" w:rsidRPr="00C018E0">
        <w:rPr>
          <w:rFonts w:ascii="Times New Roman" w:hAnsi="Times New Roman"/>
          <w:spacing w:val="0"/>
          <w:w w:val="100"/>
          <w:lang w:val="en-GB"/>
        </w:rPr>
        <w:t xml:space="preserve"> </w:t>
      </w:r>
    </w:p>
    <w:p w:rsidR="00802CF1" w:rsidRPr="00C018E0" w:rsidRDefault="00802CF1" w:rsidP="00612696">
      <w:pPr>
        <w:jc w:val="both"/>
        <w:rPr>
          <w:rFonts w:ascii="Times New Roman" w:hAnsi="Times New Roman"/>
          <w:spacing w:val="0"/>
          <w:w w:val="100"/>
          <w:lang w:val="en-GB"/>
        </w:rPr>
      </w:pPr>
    </w:p>
    <w:p w:rsidR="00612696" w:rsidRPr="00C018E0" w:rsidRDefault="005822A3" w:rsidP="00612696">
      <w:pPr>
        <w:jc w:val="both"/>
        <w:rPr>
          <w:rFonts w:ascii="Times New Roman" w:hAnsi="Times New Roman"/>
          <w:spacing w:val="0"/>
          <w:w w:val="100"/>
          <w:lang w:val="en-GB"/>
        </w:rPr>
      </w:pPr>
      <w:r w:rsidRPr="00C018E0">
        <w:rPr>
          <w:rFonts w:ascii="Times New Roman" w:hAnsi="Times New Roman"/>
          <w:spacing w:val="0"/>
          <w:w w:val="100"/>
          <w:lang w:val="en-GB"/>
        </w:rPr>
        <w:t xml:space="preserve">The Commission </w:t>
      </w:r>
      <w:r w:rsidR="00A0096D">
        <w:rPr>
          <w:rFonts w:ascii="Times New Roman" w:hAnsi="Times New Roman"/>
          <w:spacing w:val="0"/>
          <w:w w:val="100"/>
          <w:lang w:val="en-GB"/>
        </w:rPr>
        <w:t xml:space="preserve">also </w:t>
      </w:r>
      <w:r w:rsidRPr="00C018E0">
        <w:rPr>
          <w:rFonts w:ascii="Times New Roman" w:hAnsi="Times New Roman"/>
          <w:spacing w:val="0"/>
          <w:w w:val="100"/>
          <w:lang w:val="en-GB"/>
        </w:rPr>
        <w:t>speaks and negotiates on behalf of the EU</w:t>
      </w:r>
      <w:r w:rsidR="00802CF1" w:rsidRPr="00C018E0">
        <w:rPr>
          <w:rFonts w:ascii="Times New Roman" w:hAnsi="Times New Roman"/>
          <w:spacing w:val="0"/>
          <w:w w:val="100"/>
          <w:lang w:val="en-GB"/>
        </w:rPr>
        <w:t xml:space="preserve"> in areas </w:t>
      </w:r>
      <w:r w:rsidR="00A0096D">
        <w:rPr>
          <w:rFonts w:ascii="Times New Roman" w:hAnsi="Times New Roman"/>
          <w:spacing w:val="0"/>
          <w:w w:val="100"/>
          <w:lang w:val="en-GB"/>
        </w:rPr>
        <w:t>where</w:t>
      </w:r>
      <w:r w:rsidR="00802CF1" w:rsidRPr="00C018E0">
        <w:rPr>
          <w:rFonts w:ascii="Times New Roman" w:hAnsi="Times New Roman"/>
          <w:spacing w:val="0"/>
          <w:w w:val="100"/>
          <w:lang w:val="en-GB"/>
        </w:rPr>
        <w:t xml:space="preserve"> the member states</w:t>
      </w:r>
      <w:r w:rsidR="000E0FE9" w:rsidRPr="00C018E0">
        <w:rPr>
          <w:rFonts w:ascii="Times New Roman" w:hAnsi="Times New Roman"/>
          <w:spacing w:val="0"/>
          <w:w w:val="100"/>
          <w:lang w:val="en-GB"/>
        </w:rPr>
        <w:t xml:space="preserve"> </w:t>
      </w:r>
      <w:r w:rsidR="00802CF1" w:rsidRPr="00C018E0">
        <w:rPr>
          <w:rFonts w:ascii="Times New Roman" w:hAnsi="Times New Roman"/>
          <w:spacing w:val="0"/>
          <w:w w:val="100"/>
          <w:lang w:val="en-GB"/>
        </w:rPr>
        <w:t>have pooled sovereignty</w:t>
      </w:r>
      <w:r w:rsidR="00107C5D">
        <w:rPr>
          <w:rFonts w:ascii="Times New Roman" w:hAnsi="Times New Roman"/>
          <w:spacing w:val="0"/>
          <w:w w:val="100"/>
          <w:lang w:val="en-GB"/>
        </w:rPr>
        <w:t xml:space="preserve">. This is done </w:t>
      </w:r>
      <w:r w:rsidRPr="00C018E0">
        <w:rPr>
          <w:rFonts w:ascii="Times New Roman" w:hAnsi="Times New Roman"/>
          <w:spacing w:val="0"/>
          <w:w w:val="100"/>
          <w:lang w:val="en-GB"/>
        </w:rPr>
        <w:t>on the basis of agreements reached in advance with the states</w:t>
      </w:r>
      <w:r w:rsidR="000E62AC" w:rsidRPr="00C018E0">
        <w:rPr>
          <w:rFonts w:ascii="Times New Roman" w:hAnsi="Times New Roman"/>
          <w:spacing w:val="0"/>
          <w:w w:val="100"/>
          <w:lang w:val="en-GB"/>
        </w:rPr>
        <w:t>.</w:t>
      </w:r>
      <w:r w:rsidRPr="00C018E0">
        <w:rPr>
          <w:rFonts w:ascii="Times New Roman" w:hAnsi="Times New Roman"/>
          <w:spacing w:val="0"/>
          <w:w w:val="100"/>
          <w:lang w:val="en-GB"/>
        </w:rPr>
        <w:t xml:space="preserve"> </w:t>
      </w:r>
    </w:p>
    <w:p w:rsidR="00612696" w:rsidRPr="00C018E0" w:rsidRDefault="00612696" w:rsidP="00612696">
      <w:pPr>
        <w:jc w:val="both"/>
        <w:rPr>
          <w:rFonts w:ascii="Times New Roman" w:hAnsi="Times New Roman"/>
          <w:spacing w:val="0"/>
          <w:w w:val="100"/>
          <w:lang w:val="en-GB"/>
        </w:rPr>
      </w:pPr>
    </w:p>
    <w:p w:rsidR="00802CF1" w:rsidRPr="00C018E0" w:rsidRDefault="00802CF1" w:rsidP="00612696">
      <w:pPr>
        <w:pStyle w:val="H2"/>
        <w:jc w:val="both"/>
        <w:rPr>
          <w:sz w:val="32"/>
          <w:lang w:val="en-GB"/>
        </w:rPr>
      </w:pPr>
    </w:p>
    <w:p w:rsidR="00612696" w:rsidRPr="00C018E0" w:rsidRDefault="00612696" w:rsidP="00612696">
      <w:pPr>
        <w:pStyle w:val="H2"/>
        <w:jc w:val="both"/>
        <w:rPr>
          <w:sz w:val="32"/>
          <w:lang w:val="en-GB"/>
        </w:rPr>
      </w:pPr>
      <w:r w:rsidRPr="00C018E0">
        <w:rPr>
          <w:sz w:val="32"/>
          <w:lang w:val="en-GB"/>
        </w:rPr>
        <w:t>How is the Commission’s work organised?</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It is up to the Commission President to decide which commissioner will be responsible for which policy area, and to reshuffle these responsibilities (if necessary) during the Commission’s term of office.</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 xml:space="preserve">The Commission </w:t>
      </w:r>
      <w:r w:rsidR="005822A3" w:rsidRPr="00C018E0">
        <w:rPr>
          <w:rFonts w:ascii="Times New Roman" w:hAnsi="Times New Roman"/>
          <w:spacing w:val="0"/>
          <w:w w:val="100"/>
          <w:lang w:val="en-GB"/>
        </w:rPr>
        <w:t xml:space="preserve">generally </w:t>
      </w:r>
      <w:r w:rsidRPr="00C018E0">
        <w:rPr>
          <w:rFonts w:ascii="Times New Roman" w:hAnsi="Times New Roman"/>
          <w:spacing w:val="0"/>
          <w:w w:val="100"/>
          <w:lang w:val="en-GB"/>
        </w:rPr>
        <w:t>meets once a week, usually on Wednesdays</w:t>
      </w:r>
      <w:r w:rsidR="005822A3" w:rsidRPr="00C018E0">
        <w:rPr>
          <w:rFonts w:ascii="Times New Roman" w:hAnsi="Times New Roman"/>
          <w:spacing w:val="0"/>
          <w:w w:val="100"/>
          <w:lang w:val="en-GB"/>
        </w:rPr>
        <w:t>, and usually</w:t>
      </w:r>
      <w:r w:rsidRPr="00C018E0">
        <w:rPr>
          <w:rFonts w:ascii="Times New Roman" w:hAnsi="Times New Roman"/>
          <w:spacing w:val="0"/>
          <w:w w:val="100"/>
          <w:lang w:val="en-GB"/>
        </w:rPr>
        <w:t xml:space="preserve"> in </w:t>
      </w:r>
      <w:smartTag w:uri="urn:schemas-microsoft-com:office:smarttags" w:element="place">
        <w:smartTag w:uri="urn:schemas-microsoft-com:office:smarttags" w:element="City">
          <w:r w:rsidRPr="00C018E0">
            <w:rPr>
              <w:rFonts w:ascii="Times New Roman" w:hAnsi="Times New Roman"/>
              <w:spacing w:val="0"/>
              <w:w w:val="100"/>
              <w:lang w:val="en-GB"/>
            </w:rPr>
            <w:t>Brussels</w:t>
          </w:r>
        </w:smartTag>
      </w:smartTag>
      <w:r w:rsidRPr="00C018E0">
        <w:rPr>
          <w:rFonts w:ascii="Times New Roman" w:hAnsi="Times New Roman"/>
          <w:spacing w:val="0"/>
          <w:w w:val="100"/>
          <w:lang w:val="en-GB"/>
        </w:rPr>
        <w:t>. Each item on the agenda is presented by the commissioner responsible for that policy area, and the whole team then takes a collective decision on it.</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The Commission’s staff is organised in departments, known as ‘</w:t>
      </w:r>
      <w:r w:rsidR="00021EB2" w:rsidRPr="00783828">
        <w:rPr>
          <w:rFonts w:ascii="Times New Roman" w:hAnsi="Times New Roman"/>
          <w:spacing w:val="0"/>
          <w:w w:val="100"/>
          <w:lang w:val="en-GB"/>
        </w:rPr>
        <w:t>directorates</w:t>
      </w:r>
      <w:r w:rsidRPr="00783828">
        <w:rPr>
          <w:rFonts w:ascii="Times New Roman" w:hAnsi="Times New Roman"/>
          <w:spacing w:val="0"/>
          <w:w w:val="100"/>
          <w:lang w:val="en-GB"/>
        </w:rPr>
        <w:t>-</w:t>
      </w:r>
      <w:r w:rsidR="00021EB2" w:rsidRPr="00783828">
        <w:rPr>
          <w:rFonts w:ascii="Times New Roman" w:hAnsi="Times New Roman"/>
          <w:spacing w:val="0"/>
          <w:w w:val="100"/>
          <w:lang w:val="en-GB"/>
        </w:rPr>
        <w:t>general’</w:t>
      </w:r>
      <w:r w:rsidR="00021EB2" w:rsidRPr="00C018E0">
        <w:rPr>
          <w:rFonts w:ascii="Times New Roman" w:hAnsi="Times New Roman"/>
          <w:spacing w:val="0"/>
          <w:w w:val="100"/>
          <w:lang w:val="en-GB"/>
        </w:rPr>
        <w:t xml:space="preserve"> </w:t>
      </w:r>
      <w:r w:rsidRPr="00C018E0">
        <w:rPr>
          <w:rFonts w:ascii="Times New Roman" w:hAnsi="Times New Roman"/>
          <w:spacing w:val="0"/>
          <w:w w:val="100"/>
          <w:lang w:val="en-GB"/>
        </w:rPr>
        <w:t xml:space="preserve">(DGs) and ‘services’ (such as the Legal Service). Each DG is responsible for a particular policy area and is headed by a </w:t>
      </w:r>
      <w:r w:rsidR="00354CC4" w:rsidRPr="00C018E0">
        <w:rPr>
          <w:rFonts w:ascii="Times New Roman" w:hAnsi="Times New Roman"/>
          <w:spacing w:val="0"/>
          <w:w w:val="100"/>
          <w:lang w:val="en-GB"/>
        </w:rPr>
        <w:t>director</w:t>
      </w:r>
      <w:r w:rsidRPr="00C018E0">
        <w:rPr>
          <w:rFonts w:ascii="Times New Roman" w:hAnsi="Times New Roman"/>
          <w:spacing w:val="0"/>
          <w:w w:val="100"/>
          <w:lang w:val="en-GB"/>
        </w:rPr>
        <w:t>-</w:t>
      </w:r>
      <w:r w:rsidR="00354CC4" w:rsidRPr="00C018E0">
        <w:rPr>
          <w:rFonts w:ascii="Times New Roman" w:hAnsi="Times New Roman"/>
          <w:spacing w:val="0"/>
          <w:w w:val="100"/>
          <w:lang w:val="en-GB"/>
        </w:rPr>
        <w:t xml:space="preserve">general </w:t>
      </w:r>
      <w:r w:rsidRPr="00C018E0">
        <w:rPr>
          <w:rFonts w:ascii="Times New Roman" w:hAnsi="Times New Roman"/>
          <w:spacing w:val="0"/>
          <w:w w:val="100"/>
          <w:lang w:val="en-GB"/>
        </w:rPr>
        <w:t xml:space="preserve">who is answerable to one of the commissioners. Overall coordination is provided by the </w:t>
      </w:r>
      <w:r w:rsidRPr="00783828">
        <w:rPr>
          <w:rFonts w:ascii="Times New Roman" w:hAnsi="Times New Roman"/>
          <w:spacing w:val="0"/>
          <w:w w:val="100"/>
          <w:lang w:val="en-GB"/>
        </w:rPr>
        <w:t>Secretariat-General,</w:t>
      </w:r>
      <w:r w:rsidRPr="00C018E0">
        <w:rPr>
          <w:rFonts w:ascii="Times New Roman" w:hAnsi="Times New Roman"/>
          <w:spacing w:val="0"/>
          <w:w w:val="100"/>
          <w:lang w:val="en-GB"/>
        </w:rPr>
        <w:t xml:space="preserve"> which also manages the weekly Commission meetings. It is headed by the Secretary</w:t>
      </w:r>
      <w:r w:rsidR="00021EB2">
        <w:rPr>
          <w:rFonts w:ascii="Times New Roman" w:hAnsi="Times New Roman"/>
          <w:spacing w:val="0"/>
          <w:w w:val="100"/>
          <w:lang w:val="en-GB"/>
        </w:rPr>
        <w:t>-</w:t>
      </w:r>
      <w:r w:rsidRPr="00C018E0">
        <w:rPr>
          <w:rFonts w:ascii="Times New Roman" w:hAnsi="Times New Roman"/>
          <w:spacing w:val="0"/>
          <w:w w:val="100"/>
          <w:lang w:val="en-GB"/>
        </w:rPr>
        <w:t>General, who is answerable directly to the President.</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It is the DGs that actually devise and draft legislative proposals, but these proposals become official only when ‘adopted’ by the Commission at its weekly meeting. The procedure is roughly as follows.</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 xml:space="preserve">Suppose, for example, that the Commission sees a need for EU legislation to prevent pollution of </w:t>
      </w:r>
      <w:smartTag w:uri="urn:schemas-microsoft-com:office:smarttags" w:element="place">
        <w:r w:rsidRPr="00C018E0">
          <w:rPr>
            <w:rFonts w:ascii="Times New Roman" w:hAnsi="Times New Roman"/>
            <w:spacing w:val="0"/>
            <w:w w:val="100"/>
            <w:lang w:val="en-GB"/>
          </w:rPr>
          <w:t>Europe</w:t>
        </w:r>
      </w:smartTag>
      <w:r w:rsidRPr="00C018E0">
        <w:rPr>
          <w:rFonts w:ascii="Times New Roman" w:hAnsi="Times New Roman"/>
          <w:spacing w:val="0"/>
          <w:w w:val="100"/>
          <w:lang w:val="en-GB"/>
        </w:rPr>
        <w:t>’s rivers. The Directorate-General for the Environment will draw up a proposal, based on extensive consultations with European industry</w:t>
      </w:r>
      <w:r w:rsidR="005822A3" w:rsidRPr="00C018E0">
        <w:rPr>
          <w:rFonts w:ascii="Times New Roman" w:hAnsi="Times New Roman"/>
          <w:spacing w:val="0"/>
          <w:w w:val="100"/>
          <w:lang w:val="en-GB"/>
        </w:rPr>
        <w:t xml:space="preserve">, farming and environmental organisations, and </w:t>
      </w:r>
      <w:r w:rsidRPr="00C018E0">
        <w:rPr>
          <w:rFonts w:ascii="Times New Roman" w:hAnsi="Times New Roman"/>
          <w:spacing w:val="0"/>
          <w:w w:val="100"/>
          <w:lang w:val="en-GB"/>
        </w:rPr>
        <w:t xml:space="preserve">environment ministries in the </w:t>
      </w:r>
      <w:r w:rsidR="00107C5D">
        <w:rPr>
          <w:rFonts w:ascii="Times New Roman" w:hAnsi="Times New Roman"/>
          <w:spacing w:val="0"/>
          <w:w w:val="100"/>
          <w:lang w:val="en-GB"/>
        </w:rPr>
        <w:t>EU countries</w:t>
      </w:r>
      <w:r w:rsidRPr="00C018E0">
        <w:rPr>
          <w:rFonts w:ascii="Times New Roman" w:hAnsi="Times New Roman"/>
          <w:spacing w:val="0"/>
          <w:w w:val="100"/>
          <w:lang w:val="en-GB"/>
        </w:rPr>
        <w:t xml:space="preserve">. The draft will also be discussed with other Commission departments </w:t>
      </w:r>
      <w:r w:rsidR="005822A3" w:rsidRPr="00C018E0">
        <w:rPr>
          <w:rFonts w:ascii="Times New Roman" w:hAnsi="Times New Roman"/>
          <w:spacing w:val="0"/>
          <w:w w:val="100"/>
          <w:lang w:val="en-GB"/>
        </w:rPr>
        <w:t xml:space="preserve">with an interest in this topic, </w:t>
      </w:r>
      <w:r w:rsidRPr="00C018E0">
        <w:rPr>
          <w:rFonts w:ascii="Times New Roman" w:hAnsi="Times New Roman"/>
          <w:spacing w:val="0"/>
          <w:w w:val="100"/>
          <w:lang w:val="en-GB"/>
        </w:rPr>
        <w:t xml:space="preserve">and checked by the Legal Service and the </w:t>
      </w:r>
      <w:r w:rsidRPr="00783828">
        <w:rPr>
          <w:rFonts w:ascii="Times New Roman" w:hAnsi="Times New Roman"/>
          <w:spacing w:val="0"/>
          <w:w w:val="100"/>
          <w:lang w:val="en-GB"/>
        </w:rPr>
        <w:t>Secretariat-General.</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 xml:space="preserve">Once the proposal is fully ready, it will be put on the agenda of </w:t>
      </w:r>
      <w:r w:rsidR="002F24B9">
        <w:rPr>
          <w:rFonts w:ascii="Times New Roman" w:hAnsi="Times New Roman"/>
          <w:spacing w:val="0"/>
          <w:w w:val="100"/>
          <w:lang w:val="en-GB"/>
        </w:rPr>
        <w:t>a</w:t>
      </w:r>
      <w:r w:rsidRPr="00C018E0">
        <w:rPr>
          <w:rFonts w:ascii="Times New Roman" w:hAnsi="Times New Roman"/>
          <w:spacing w:val="0"/>
          <w:w w:val="100"/>
          <w:lang w:val="en-GB"/>
        </w:rPr>
        <w:t xml:space="preserve"> Commission meeting. If at least 1</w:t>
      </w:r>
      <w:r w:rsidR="005822A3" w:rsidRPr="00C018E0">
        <w:rPr>
          <w:rFonts w:ascii="Times New Roman" w:hAnsi="Times New Roman"/>
          <w:spacing w:val="0"/>
          <w:w w:val="100"/>
          <w:lang w:val="en-GB"/>
        </w:rPr>
        <w:t>4</w:t>
      </w:r>
      <w:r w:rsidRPr="00C018E0">
        <w:rPr>
          <w:rFonts w:ascii="Times New Roman" w:hAnsi="Times New Roman"/>
          <w:spacing w:val="0"/>
          <w:w w:val="100"/>
          <w:lang w:val="en-GB"/>
        </w:rPr>
        <w:t xml:space="preserve"> of the 2</w:t>
      </w:r>
      <w:r w:rsidR="005822A3" w:rsidRPr="00C018E0">
        <w:rPr>
          <w:rFonts w:ascii="Times New Roman" w:hAnsi="Times New Roman"/>
          <w:spacing w:val="0"/>
          <w:w w:val="100"/>
          <w:lang w:val="en-GB"/>
        </w:rPr>
        <w:t>7</w:t>
      </w:r>
      <w:r w:rsidRPr="00C018E0">
        <w:rPr>
          <w:rFonts w:ascii="Times New Roman" w:hAnsi="Times New Roman"/>
          <w:spacing w:val="0"/>
          <w:w w:val="100"/>
          <w:lang w:val="en-GB"/>
        </w:rPr>
        <w:t xml:space="preserve"> commissioners approve the proposal, the Commission will adopt it and it will have the whole team’s unconditional support. The document will then be sent to</w:t>
      </w:r>
      <w:r w:rsidR="005822A3" w:rsidRPr="00C018E0">
        <w:rPr>
          <w:rFonts w:ascii="Times New Roman" w:hAnsi="Times New Roman"/>
          <w:spacing w:val="0"/>
          <w:w w:val="100"/>
          <w:lang w:val="en-GB"/>
        </w:rPr>
        <w:t xml:space="preserve"> the</w:t>
      </w:r>
      <w:r w:rsidRPr="00C018E0">
        <w:rPr>
          <w:rFonts w:ascii="Times New Roman" w:hAnsi="Times New Roman"/>
          <w:spacing w:val="0"/>
          <w:w w:val="100"/>
          <w:lang w:val="en-GB"/>
        </w:rPr>
        <w:t xml:space="preserve"> Council and the European Parliament for the</w:t>
      </w:r>
      <w:r w:rsidR="005822A3" w:rsidRPr="00C018E0">
        <w:rPr>
          <w:rFonts w:ascii="Times New Roman" w:hAnsi="Times New Roman"/>
          <w:spacing w:val="0"/>
          <w:w w:val="100"/>
          <w:lang w:val="en-GB"/>
        </w:rPr>
        <w:t xml:space="preserve">m to </w:t>
      </w:r>
      <w:r w:rsidR="0041130A" w:rsidRPr="00C018E0">
        <w:rPr>
          <w:rFonts w:ascii="Times New Roman" w:hAnsi="Times New Roman"/>
          <w:spacing w:val="0"/>
          <w:w w:val="100"/>
          <w:lang w:val="en-GB"/>
        </w:rPr>
        <w:t>decide on the proposal</w:t>
      </w:r>
      <w:r w:rsidR="005822A3" w:rsidRPr="00C018E0">
        <w:rPr>
          <w:rFonts w:ascii="Times New Roman" w:hAnsi="Times New Roman"/>
          <w:spacing w:val="0"/>
          <w:w w:val="100"/>
          <w:lang w:val="en-GB"/>
        </w:rPr>
        <w:t>. The Commission may subsequently make amendments in the light of the comments from these two institutions and then send the proposal back for final approval.</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br w:type="page"/>
      </w:r>
    </w:p>
    <w:p w:rsidR="00612696" w:rsidRPr="00C018E0" w:rsidRDefault="00612696" w:rsidP="00612696">
      <w:pPr>
        <w:pStyle w:val="H1"/>
        <w:jc w:val="both"/>
        <w:rPr>
          <w:sz w:val="36"/>
          <w:lang w:val="en-GB"/>
        </w:rPr>
      </w:pPr>
      <w:r w:rsidRPr="00C018E0">
        <w:rPr>
          <w:sz w:val="36"/>
          <w:lang w:val="en-GB"/>
        </w:rPr>
        <w:lastRenderedPageBreak/>
        <w:t>The Court of Justice: upholding the law</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b/>
          <w:spacing w:val="0"/>
          <w:w w:val="100"/>
          <w:sz w:val="20"/>
          <w:lang w:val="en-GB"/>
        </w:rPr>
      </w:pPr>
      <w:r w:rsidRPr="00C018E0">
        <w:rPr>
          <w:rFonts w:ascii="Times New Roman" w:hAnsi="Times New Roman"/>
          <w:b/>
          <w:spacing w:val="0"/>
          <w:w w:val="100"/>
          <w:sz w:val="20"/>
          <w:lang w:val="en-GB"/>
        </w:rPr>
        <w:t>Key facts</w:t>
      </w:r>
    </w:p>
    <w:p w:rsidR="00612696" w:rsidRPr="00C018E0" w:rsidRDefault="00612696" w:rsidP="00612696">
      <w:pPr>
        <w:jc w:val="both"/>
        <w:rPr>
          <w:rFonts w:ascii="Times New Roman" w:hAnsi="Times New Roman"/>
          <w:spacing w:val="0"/>
          <w:w w:val="100"/>
          <w:sz w:val="20"/>
          <w:lang w:val="en-GB"/>
        </w:rPr>
      </w:pPr>
    </w:p>
    <w:p w:rsidR="00612696" w:rsidRPr="00C018E0" w:rsidRDefault="00612696" w:rsidP="00612696">
      <w:pPr>
        <w:ind w:left="1440" w:hanging="1440"/>
        <w:jc w:val="both"/>
        <w:rPr>
          <w:rFonts w:ascii="Times New Roman" w:hAnsi="Times New Roman"/>
          <w:spacing w:val="0"/>
          <w:w w:val="100"/>
          <w:sz w:val="20"/>
          <w:lang w:val="en-GB"/>
        </w:rPr>
      </w:pPr>
      <w:r w:rsidRPr="00C018E0">
        <w:rPr>
          <w:rFonts w:ascii="Times New Roman" w:hAnsi="Times New Roman"/>
          <w:spacing w:val="0"/>
          <w:w w:val="100"/>
          <w:sz w:val="20"/>
          <w:lang w:val="en-GB"/>
        </w:rPr>
        <w:t>Role:</w:t>
      </w:r>
      <w:r w:rsidRPr="00C018E0">
        <w:rPr>
          <w:rFonts w:ascii="Times New Roman" w:hAnsi="Times New Roman"/>
          <w:spacing w:val="0"/>
          <w:w w:val="100"/>
          <w:sz w:val="20"/>
          <w:lang w:val="en-GB"/>
        </w:rPr>
        <w:tab/>
      </w:r>
      <w:r w:rsidRPr="00C018E0">
        <w:rPr>
          <w:rFonts w:ascii="Times New Roman" w:hAnsi="Times New Roman"/>
          <w:spacing w:val="0"/>
          <w:w w:val="100"/>
          <w:sz w:val="20"/>
          <w:lang w:val="en-GB"/>
        </w:rPr>
        <w:tab/>
        <w:t>To give legal judgments on cases brought before it.</w:t>
      </w:r>
    </w:p>
    <w:p w:rsidR="00612696" w:rsidRPr="00C018E0" w:rsidRDefault="00612696" w:rsidP="00612696">
      <w:pPr>
        <w:ind w:left="1440" w:hanging="1440"/>
        <w:jc w:val="both"/>
        <w:rPr>
          <w:rFonts w:ascii="Times New Roman" w:hAnsi="Times New Roman"/>
          <w:spacing w:val="0"/>
          <w:w w:val="100"/>
          <w:sz w:val="20"/>
          <w:lang w:val="en-GB"/>
        </w:rPr>
      </w:pPr>
      <w:r w:rsidRPr="00C018E0">
        <w:rPr>
          <w:rFonts w:ascii="Times New Roman" w:hAnsi="Times New Roman"/>
          <w:spacing w:val="0"/>
          <w:w w:val="100"/>
          <w:sz w:val="20"/>
          <w:lang w:val="en-GB"/>
        </w:rPr>
        <w:t>Court of Justice:</w:t>
      </w:r>
      <w:r w:rsidRPr="00C018E0">
        <w:rPr>
          <w:rFonts w:ascii="Times New Roman" w:hAnsi="Times New Roman"/>
          <w:spacing w:val="0"/>
          <w:w w:val="100"/>
          <w:sz w:val="20"/>
          <w:lang w:val="en-GB"/>
        </w:rPr>
        <w:tab/>
      </w:r>
      <w:r w:rsidRPr="00C018E0">
        <w:rPr>
          <w:rFonts w:ascii="Times New Roman" w:hAnsi="Times New Roman"/>
          <w:spacing w:val="0"/>
          <w:w w:val="100"/>
          <w:sz w:val="20"/>
          <w:lang w:val="en-GB"/>
        </w:rPr>
        <w:tab/>
        <w:t>One judge from each EU country; eight advocates-general</w:t>
      </w:r>
    </w:p>
    <w:p w:rsidR="00612696" w:rsidRPr="00C018E0" w:rsidRDefault="00612696" w:rsidP="00612696">
      <w:pPr>
        <w:ind w:left="1440" w:hanging="1440"/>
        <w:jc w:val="both"/>
        <w:rPr>
          <w:rFonts w:ascii="Times New Roman" w:hAnsi="Times New Roman"/>
          <w:spacing w:val="0"/>
          <w:w w:val="100"/>
          <w:sz w:val="20"/>
          <w:lang w:val="en-GB"/>
        </w:rPr>
      </w:pPr>
      <w:r w:rsidRPr="00C018E0">
        <w:rPr>
          <w:rFonts w:ascii="Times New Roman" w:hAnsi="Times New Roman"/>
          <w:spacing w:val="0"/>
          <w:w w:val="100"/>
          <w:sz w:val="20"/>
          <w:lang w:val="en-GB"/>
        </w:rPr>
        <w:t>Court of First Instance:</w:t>
      </w:r>
      <w:r w:rsidRPr="00C018E0">
        <w:rPr>
          <w:rFonts w:ascii="Times New Roman" w:hAnsi="Times New Roman"/>
          <w:spacing w:val="0"/>
          <w:w w:val="100"/>
          <w:sz w:val="20"/>
          <w:lang w:val="en-GB"/>
        </w:rPr>
        <w:tab/>
        <w:t>At least one judge from each EU country (27 in 2007)</w:t>
      </w:r>
    </w:p>
    <w:p w:rsidR="00802CF1" w:rsidRPr="00C018E0" w:rsidRDefault="00802CF1" w:rsidP="00612696">
      <w:pPr>
        <w:ind w:left="1440" w:hanging="1440"/>
        <w:jc w:val="both"/>
        <w:rPr>
          <w:rFonts w:ascii="Times New Roman" w:hAnsi="Times New Roman"/>
          <w:spacing w:val="0"/>
          <w:w w:val="100"/>
          <w:sz w:val="20"/>
          <w:lang w:val="en-GB"/>
        </w:rPr>
      </w:pPr>
      <w:r w:rsidRPr="00AC0E34">
        <w:rPr>
          <w:rFonts w:ascii="Times New Roman" w:hAnsi="Times New Roman"/>
          <w:spacing w:val="0"/>
          <w:w w:val="100"/>
          <w:sz w:val="20"/>
          <w:lang w:val="en-GB"/>
        </w:rPr>
        <w:t>Civil Service Tribunal:</w:t>
      </w:r>
      <w:r w:rsidRPr="00AC0E34">
        <w:rPr>
          <w:rFonts w:ascii="Times New Roman" w:hAnsi="Times New Roman"/>
          <w:spacing w:val="0"/>
          <w:w w:val="100"/>
          <w:sz w:val="20"/>
          <w:lang w:val="en-GB"/>
        </w:rPr>
        <w:tab/>
      </w:r>
      <w:r w:rsidR="003B67CB">
        <w:rPr>
          <w:rFonts w:ascii="Times New Roman" w:hAnsi="Times New Roman"/>
          <w:spacing w:val="0"/>
          <w:w w:val="100"/>
          <w:sz w:val="20"/>
          <w:lang w:val="en-GB"/>
        </w:rPr>
        <w:t>Seven</w:t>
      </w:r>
      <w:r w:rsidRPr="00AC0E34">
        <w:rPr>
          <w:rFonts w:ascii="Times New Roman" w:hAnsi="Times New Roman"/>
          <w:spacing w:val="0"/>
          <w:w w:val="100"/>
          <w:sz w:val="20"/>
          <w:lang w:val="en-GB"/>
        </w:rPr>
        <w:t xml:space="preserve"> judges</w:t>
      </w:r>
    </w:p>
    <w:p w:rsidR="00612696" w:rsidRPr="00C018E0" w:rsidRDefault="00612696" w:rsidP="00612696">
      <w:pPr>
        <w:ind w:left="1440" w:hanging="1440"/>
        <w:jc w:val="both"/>
        <w:rPr>
          <w:rFonts w:ascii="Times New Roman" w:hAnsi="Times New Roman"/>
          <w:spacing w:val="0"/>
          <w:w w:val="100"/>
          <w:sz w:val="20"/>
          <w:lang w:val="en-GB"/>
        </w:rPr>
      </w:pPr>
      <w:r w:rsidRPr="00C018E0">
        <w:rPr>
          <w:rFonts w:ascii="Times New Roman" w:hAnsi="Times New Roman"/>
          <w:spacing w:val="0"/>
          <w:w w:val="100"/>
          <w:sz w:val="20"/>
          <w:lang w:val="en-GB"/>
        </w:rPr>
        <w:t>Term of office:</w:t>
      </w:r>
      <w:r w:rsidRPr="00C018E0">
        <w:rPr>
          <w:rFonts w:ascii="Times New Roman" w:hAnsi="Times New Roman"/>
          <w:spacing w:val="0"/>
          <w:w w:val="100"/>
          <w:sz w:val="20"/>
          <w:lang w:val="en-GB"/>
        </w:rPr>
        <w:tab/>
      </w:r>
      <w:r w:rsidRPr="00C018E0">
        <w:rPr>
          <w:rFonts w:ascii="Times New Roman" w:hAnsi="Times New Roman"/>
          <w:spacing w:val="0"/>
          <w:w w:val="100"/>
          <w:sz w:val="20"/>
          <w:lang w:val="en-GB"/>
        </w:rPr>
        <w:tab/>
      </w:r>
      <w:r w:rsidR="00802CF1" w:rsidRPr="00C018E0">
        <w:rPr>
          <w:rFonts w:ascii="Times New Roman" w:hAnsi="Times New Roman"/>
          <w:spacing w:val="0"/>
          <w:w w:val="100"/>
          <w:sz w:val="20"/>
          <w:lang w:val="en-GB"/>
        </w:rPr>
        <w:t>R</w:t>
      </w:r>
      <w:r w:rsidRPr="00C018E0">
        <w:rPr>
          <w:rFonts w:ascii="Times New Roman" w:hAnsi="Times New Roman"/>
          <w:spacing w:val="0"/>
          <w:w w:val="100"/>
          <w:sz w:val="20"/>
          <w:lang w:val="en-GB"/>
        </w:rPr>
        <w:t>enewable terms of six years</w:t>
      </w:r>
    </w:p>
    <w:p w:rsidR="00612696" w:rsidRPr="003D42C3" w:rsidRDefault="00612696" w:rsidP="00612696">
      <w:pPr>
        <w:ind w:left="1440" w:hanging="1440"/>
        <w:jc w:val="both"/>
        <w:rPr>
          <w:rFonts w:ascii="Times New Roman" w:hAnsi="Times New Roman"/>
          <w:spacing w:val="0"/>
          <w:w w:val="100"/>
          <w:sz w:val="20"/>
          <w:lang w:val="fr-FR"/>
        </w:rPr>
      </w:pPr>
      <w:proofErr w:type="spellStart"/>
      <w:r w:rsidRPr="003D42C3">
        <w:rPr>
          <w:rFonts w:ascii="Times New Roman" w:hAnsi="Times New Roman"/>
          <w:spacing w:val="0"/>
          <w:w w:val="100"/>
          <w:sz w:val="20"/>
          <w:lang w:val="fr-FR"/>
        </w:rPr>
        <w:t>Address</w:t>
      </w:r>
      <w:proofErr w:type="spellEnd"/>
      <w:r w:rsidRPr="003D42C3">
        <w:rPr>
          <w:rFonts w:ascii="Times New Roman" w:hAnsi="Times New Roman"/>
          <w:spacing w:val="0"/>
          <w:w w:val="100"/>
          <w:sz w:val="20"/>
          <w:lang w:val="fr-FR"/>
        </w:rPr>
        <w:t>:</w:t>
      </w:r>
      <w:r w:rsidRPr="003D42C3">
        <w:rPr>
          <w:rFonts w:ascii="Times New Roman" w:hAnsi="Times New Roman"/>
          <w:spacing w:val="0"/>
          <w:w w:val="100"/>
          <w:sz w:val="20"/>
          <w:lang w:val="fr-FR"/>
        </w:rPr>
        <w:tab/>
      </w:r>
      <w:r w:rsidRPr="003D42C3">
        <w:rPr>
          <w:rFonts w:ascii="Times New Roman" w:hAnsi="Times New Roman"/>
          <w:spacing w:val="0"/>
          <w:w w:val="100"/>
          <w:sz w:val="20"/>
          <w:lang w:val="fr-FR"/>
        </w:rPr>
        <w:tab/>
        <w:t>Boulevard Konrad Adenauer, L-2925 Luxembourg</w:t>
      </w:r>
    </w:p>
    <w:p w:rsidR="00612696" w:rsidRPr="00743977" w:rsidRDefault="00612696" w:rsidP="00612696">
      <w:pPr>
        <w:ind w:left="1440" w:hanging="1440"/>
        <w:jc w:val="both"/>
        <w:rPr>
          <w:rFonts w:ascii="Times New Roman" w:hAnsi="Times New Roman"/>
          <w:spacing w:val="0"/>
          <w:w w:val="100"/>
          <w:sz w:val="20"/>
          <w:lang w:val="en-GB"/>
        </w:rPr>
      </w:pPr>
      <w:proofErr w:type="gramStart"/>
      <w:r w:rsidRPr="00743977">
        <w:rPr>
          <w:rFonts w:ascii="Times New Roman" w:hAnsi="Times New Roman"/>
          <w:spacing w:val="0"/>
          <w:w w:val="100"/>
          <w:sz w:val="20"/>
          <w:lang w:val="en-GB"/>
        </w:rPr>
        <w:t>Tel.</w:t>
      </w:r>
      <w:proofErr w:type="gramEnd"/>
      <w:r w:rsidRPr="00743977">
        <w:rPr>
          <w:rFonts w:ascii="Times New Roman" w:hAnsi="Times New Roman"/>
          <w:spacing w:val="0"/>
          <w:w w:val="100"/>
          <w:sz w:val="20"/>
          <w:lang w:val="en-GB"/>
        </w:rPr>
        <w:tab/>
      </w:r>
      <w:r w:rsidRPr="00743977">
        <w:rPr>
          <w:rFonts w:ascii="Times New Roman" w:hAnsi="Times New Roman"/>
          <w:spacing w:val="0"/>
          <w:w w:val="100"/>
          <w:sz w:val="20"/>
          <w:lang w:val="en-GB"/>
        </w:rPr>
        <w:tab/>
        <w:t>(352) 43</w:t>
      </w:r>
      <w:r w:rsidR="00851AA8" w:rsidRPr="00743977">
        <w:rPr>
          <w:rFonts w:ascii="Times New Roman" w:hAnsi="Times New Roman"/>
          <w:spacing w:val="0"/>
          <w:w w:val="100"/>
          <w:sz w:val="20"/>
          <w:lang w:val="en-GB"/>
        </w:rPr>
        <w:t xml:space="preserve"> </w:t>
      </w:r>
      <w:r w:rsidRPr="00743977">
        <w:rPr>
          <w:rFonts w:ascii="Times New Roman" w:hAnsi="Times New Roman"/>
          <w:spacing w:val="0"/>
          <w:w w:val="100"/>
          <w:sz w:val="20"/>
          <w:lang w:val="en-GB"/>
        </w:rPr>
        <w:t>03-1</w:t>
      </w:r>
    </w:p>
    <w:p w:rsidR="00612696" w:rsidRPr="00743977" w:rsidRDefault="00612696" w:rsidP="005822A3">
      <w:pPr>
        <w:ind w:left="1440" w:hanging="1440"/>
        <w:jc w:val="both"/>
        <w:rPr>
          <w:rFonts w:ascii="Times New Roman" w:hAnsi="Times New Roman"/>
          <w:spacing w:val="0"/>
          <w:w w:val="100"/>
          <w:lang w:val="en-GB"/>
        </w:rPr>
      </w:pPr>
      <w:r w:rsidRPr="00743977">
        <w:rPr>
          <w:rFonts w:ascii="Times New Roman" w:hAnsi="Times New Roman"/>
          <w:spacing w:val="0"/>
          <w:w w:val="100"/>
          <w:sz w:val="20"/>
          <w:lang w:val="en-GB"/>
        </w:rPr>
        <w:t>Internet:</w:t>
      </w:r>
      <w:r w:rsidRPr="00743977">
        <w:rPr>
          <w:rFonts w:ascii="Times New Roman" w:hAnsi="Times New Roman"/>
          <w:spacing w:val="0"/>
          <w:w w:val="100"/>
          <w:sz w:val="20"/>
          <w:lang w:val="en-GB"/>
        </w:rPr>
        <w:tab/>
      </w:r>
      <w:r w:rsidRPr="00743977">
        <w:rPr>
          <w:rFonts w:ascii="Times New Roman" w:hAnsi="Times New Roman"/>
          <w:spacing w:val="0"/>
          <w:w w:val="100"/>
          <w:sz w:val="20"/>
          <w:lang w:val="en-GB"/>
        </w:rPr>
        <w:tab/>
      </w:r>
      <w:r w:rsidR="005A4F8F" w:rsidRPr="00743977">
        <w:rPr>
          <w:rFonts w:ascii="Times New Roman" w:hAnsi="Times New Roman"/>
          <w:spacing w:val="0"/>
          <w:w w:val="100"/>
          <w:sz w:val="20"/>
          <w:szCs w:val="20"/>
          <w:lang w:val="en-GB"/>
        </w:rPr>
        <w:t>curia.europa.eu</w:t>
      </w:r>
    </w:p>
    <w:p w:rsidR="005A4F8F" w:rsidRPr="00743977" w:rsidRDefault="005A4F8F" w:rsidP="005822A3">
      <w:pPr>
        <w:ind w:left="1440" w:hanging="1440"/>
        <w:jc w:val="both"/>
        <w:rPr>
          <w:rFonts w:ascii="Times New Roman" w:hAnsi="Times New Roman"/>
          <w:spacing w:val="0"/>
          <w:w w:val="100"/>
          <w:lang w:val="en-GB"/>
        </w:rPr>
      </w:pPr>
    </w:p>
    <w:p w:rsidR="005A4F8F" w:rsidRPr="00743977" w:rsidRDefault="005A4F8F" w:rsidP="005822A3">
      <w:pPr>
        <w:ind w:left="1440" w:hanging="1440"/>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 xml:space="preserve">The Court of Justice of the European Communities (often referred to simply as ‘the Court’) </w:t>
      </w:r>
      <w:r w:rsidR="005822A3" w:rsidRPr="00C018E0">
        <w:rPr>
          <w:rFonts w:ascii="Times New Roman" w:hAnsi="Times New Roman"/>
          <w:spacing w:val="0"/>
          <w:w w:val="100"/>
          <w:lang w:val="en-GB"/>
        </w:rPr>
        <w:t xml:space="preserve">dates back to the very first of the EU </w:t>
      </w:r>
      <w:r w:rsidR="005106AB" w:rsidRPr="00C018E0">
        <w:rPr>
          <w:rFonts w:ascii="Times New Roman" w:hAnsi="Times New Roman"/>
          <w:spacing w:val="0"/>
          <w:w w:val="100"/>
          <w:lang w:val="en-GB"/>
        </w:rPr>
        <w:t>Treaties</w:t>
      </w:r>
      <w:r w:rsidR="005822A3" w:rsidRPr="00C018E0">
        <w:rPr>
          <w:rFonts w:ascii="Times New Roman" w:hAnsi="Times New Roman"/>
          <w:spacing w:val="0"/>
          <w:w w:val="100"/>
          <w:lang w:val="en-GB"/>
        </w:rPr>
        <w:t xml:space="preserve">, </w:t>
      </w:r>
      <w:r w:rsidRPr="00C018E0">
        <w:rPr>
          <w:rFonts w:ascii="Times New Roman" w:hAnsi="Times New Roman"/>
          <w:spacing w:val="0"/>
          <w:w w:val="100"/>
          <w:lang w:val="en-GB"/>
        </w:rPr>
        <w:t>the ECSC Treaty</w:t>
      </w:r>
      <w:r w:rsidRPr="00C018E0">
        <w:rPr>
          <w:rFonts w:ascii="Times New Roman" w:hAnsi="Times New Roman"/>
          <w:i/>
          <w:spacing w:val="0"/>
          <w:w w:val="100"/>
          <w:lang w:val="en-GB"/>
        </w:rPr>
        <w:t xml:space="preserve"> </w:t>
      </w:r>
      <w:r w:rsidR="005822A3" w:rsidRPr="00C018E0">
        <w:rPr>
          <w:rFonts w:ascii="Times New Roman" w:hAnsi="Times New Roman"/>
          <w:spacing w:val="0"/>
          <w:w w:val="100"/>
          <w:lang w:val="en-GB"/>
        </w:rPr>
        <w:t>of</w:t>
      </w:r>
      <w:r w:rsidRPr="00C018E0">
        <w:rPr>
          <w:rFonts w:ascii="Times New Roman" w:hAnsi="Times New Roman"/>
          <w:spacing w:val="0"/>
          <w:w w:val="100"/>
          <w:lang w:val="en-GB"/>
        </w:rPr>
        <w:t xml:space="preserve"> 1952. It is based in </w:t>
      </w:r>
      <w:smartTag w:uri="urn:schemas-microsoft-com:office:smarttags" w:element="place">
        <w:smartTag w:uri="urn:schemas-microsoft-com:office:smarttags" w:element="country-region">
          <w:r w:rsidRPr="00C018E0">
            <w:rPr>
              <w:rFonts w:ascii="Times New Roman" w:hAnsi="Times New Roman"/>
              <w:spacing w:val="0"/>
              <w:w w:val="100"/>
              <w:lang w:val="en-GB"/>
            </w:rPr>
            <w:t>Luxembourg</w:t>
          </w:r>
        </w:smartTag>
      </w:smartTag>
      <w:r w:rsidRPr="00C018E0">
        <w:rPr>
          <w:rFonts w:ascii="Times New Roman" w:hAnsi="Times New Roman"/>
          <w:spacing w:val="0"/>
          <w:w w:val="100"/>
          <w:lang w:val="en-GB"/>
        </w:rPr>
        <w:t>.</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r w:rsidRPr="00B366B2">
        <w:rPr>
          <w:rFonts w:ascii="Times New Roman" w:hAnsi="Times New Roman"/>
          <w:spacing w:val="0"/>
          <w:w w:val="100"/>
          <w:lang w:val="en-GB"/>
        </w:rPr>
        <w:t>Its job is to make sure that EU legislation is interpreted and applied in the same way in all EU countries, so that the law is equal for everyone</w:t>
      </w:r>
      <w:r w:rsidR="000E62AC" w:rsidRPr="00B366B2">
        <w:rPr>
          <w:rFonts w:ascii="Times New Roman" w:hAnsi="Times New Roman"/>
          <w:spacing w:val="0"/>
          <w:w w:val="100"/>
          <w:lang w:val="en-GB"/>
        </w:rPr>
        <w:t>.</w:t>
      </w:r>
      <w:r w:rsidRPr="00B366B2">
        <w:rPr>
          <w:rFonts w:ascii="Times New Roman" w:hAnsi="Times New Roman"/>
          <w:spacing w:val="0"/>
          <w:w w:val="100"/>
          <w:lang w:val="en-GB"/>
        </w:rPr>
        <w:t xml:space="preserve"> It ensures, for example, that national courts do not give different rulings on the same issue</w:t>
      </w:r>
      <w:r w:rsidRPr="00C018E0">
        <w:rPr>
          <w:rFonts w:ascii="Times New Roman" w:hAnsi="Times New Roman"/>
          <w:spacing w:val="0"/>
          <w:w w:val="100"/>
          <w:lang w:val="en-GB"/>
        </w:rPr>
        <w:t>.</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 xml:space="preserve">The Court also makes sure that EU </w:t>
      </w:r>
      <w:r w:rsidR="000E62AC" w:rsidRPr="00C018E0">
        <w:rPr>
          <w:rFonts w:ascii="Times New Roman" w:hAnsi="Times New Roman"/>
          <w:spacing w:val="0"/>
          <w:w w:val="100"/>
          <w:lang w:val="en-GB"/>
        </w:rPr>
        <w:t>m</w:t>
      </w:r>
      <w:r w:rsidRPr="00C018E0">
        <w:rPr>
          <w:rFonts w:ascii="Times New Roman" w:hAnsi="Times New Roman"/>
          <w:spacing w:val="0"/>
          <w:w w:val="100"/>
          <w:lang w:val="en-GB"/>
        </w:rPr>
        <w:t xml:space="preserve">ember </w:t>
      </w:r>
      <w:r w:rsidR="00926EF0" w:rsidRPr="00C018E0">
        <w:rPr>
          <w:rFonts w:ascii="Times New Roman" w:hAnsi="Times New Roman"/>
          <w:spacing w:val="0"/>
          <w:w w:val="100"/>
          <w:lang w:val="en-GB"/>
        </w:rPr>
        <w:t>s</w:t>
      </w:r>
      <w:r w:rsidRPr="00C018E0">
        <w:rPr>
          <w:rFonts w:ascii="Times New Roman" w:hAnsi="Times New Roman"/>
          <w:spacing w:val="0"/>
          <w:w w:val="100"/>
          <w:lang w:val="en-GB"/>
        </w:rPr>
        <w:t>tates</w:t>
      </w:r>
      <w:r w:rsidR="000E0FE9" w:rsidRPr="00C018E0">
        <w:rPr>
          <w:rFonts w:ascii="Times New Roman" w:hAnsi="Times New Roman"/>
          <w:spacing w:val="0"/>
          <w:w w:val="100"/>
          <w:lang w:val="en-GB"/>
        </w:rPr>
        <w:t xml:space="preserve"> </w:t>
      </w:r>
      <w:r w:rsidRPr="00C018E0">
        <w:rPr>
          <w:rFonts w:ascii="Times New Roman" w:hAnsi="Times New Roman"/>
          <w:spacing w:val="0"/>
          <w:w w:val="100"/>
          <w:lang w:val="en-GB"/>
        </w:rPr>
        <w:t>and institutions do what the law requires. The Court has the power to settle legal disputes between EU member states, EU institutions, businesses and individuals.</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 xml:space="preserve">The Court is composed of one judge </w:t>
      </w:r>
      <w:r w:rsidR="0083131D">
        <w:rPr>
          <w:rFonts w:ascii="Times New Roman" w:hAnsi="Times New Roman"/>
          <w:spacing w:val="0"/>
          <w:w w:val="100"/>
          <w:lang w:val="en-GB"/>
        </w:rPr>
        <w:t>per m</w:t>
      </w:r>
      <w:r w:rsidRPr="00C018E0">
        <w:rPr>
          <w:rFonts w:ascii="Times New Roman" w:hAnsi="Times New Roman"/>
          <w:spacing w:val="0"/>
          <w:w w:val="100"/>
          <w:lang w:val="en-GB"/>
        </w:rPr>
        <w:t>ember</w:t>
      </w:r>
      <w:r w:rsidR="0083131D">
        <w:rPr>
          <w:rFonts w:ascii="Times New Roman" w:hAnsi="Times New Roman"/>
          <w:spacing w:val="0"/>
          <w:w w:val="100"/>
          <w:lang w:val="en-GB"/>
        </w:rPr>
        <w:t xml:space="preserve"> s</w:t>
      </w:r>
      <w:r w:rsidRPr="00C018E0">
        <w:rPr>
          <w:rFonts w:ascii="Times New Roman" w:hAnsi="Times New Roman"/>
          <w:spacing w:val="0"/>
          <w:w w:val="100"/>
          <w:lang w:val="en-GB"/>
        </w:rPr>
        <w:t>tate, so that all 27 of the EU’s national legal systems are represented. For the sake of efficiency, however, the Court rarely sits as the full court. It usually sits as a ‘Grand Chamber’ of just 13 judges or in chambers of five or three judges.</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The Court is assisted by eight ‘advocates-gene</w:t>
      </w:r>
      <w:r w:rsidR="00354DAB">
        <w:rPr>
          <w:rFonts w:ascii="Times New Roman" w:hAnsi="Times New Roman"/>
          <w:spacing w:val="0"/>
          <w:w w:val="100"/>
          <w:lang w:val="en-GB"/>
        </w:rPr>
        <w:t>ral’. Their role is to present o</w:t>
      </w:r>
      <w:r w:rsidRPr="00C018E0">
        <w:rPr>
          <w:rFonts w:ascii="Times New Roman" w:hAnsi="Times New Roman"/>
          <w:spacing w:val="0"/>
          <w:w w:val="100"/>
          <w:lang w:val="en-GB"/>
        </w:rPr>
        <w:t>pinions on the cases brought before the Court. They must do so publicly and impartially.</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The judges and advocates-general are people whose impartiality is beyond doubt. They have the qualifications or competence needed for appointment to the highest judicial positions in their home countries. They are appointed to the Court of Justice by joint agreement between the governments of the EU member states. Each is appointed for a term of six years, which may be renewed.</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 xml:space="preserve">To help the Court of Justice cope with the large number of cases brought before it, and to offer citizens better legal protection, a </w:t>
      </w:r>
      <w:r w:rsidRPr="00021EB2">
        <w:rPr>
          <w:rFonts w:ascii="Times New Roman" w:hAnsi="Times New Roman"/>
          <w:spacing w:val="0"/>
          <w:w w:val="100"/>
          <w:lang w:val="en-GB"/>
        </w:rPr>
        <w:t>Court of First Instance</w:t>
      </w:r>
      <w:r w:rsidRPr="00C018E0">
        <w:rPr>
          <w:rFonts w:ascii="Times New Roman" w:hAnsi="Times New Roman"/>
          <w:spacing w:val="0"/>
          <w:w w:val="100"/>
          <w:lang w:val="en-GB"/>
        </w:rPr>
        <w:t xml:space="preserve"> was created in 198</w:t>
      </w:r>
      <w:r w:rsidR="003B67CB">
        <w:rPr>
          <w:rFonts w:ascii="Times New Roman" w:hAnsi="Times New Roman"/>
          <w:spacing w:val="0"/>
          <w:w w:val="100"/>
          <w:lang w:val="en-GB"/>
        </w:rPr>
        <w:t>8</w:t>
      </w:r>
      <w:r w:rsidRPr="00C018E0">
        <w:rPr>
          <w:rFonts w:ascii="Times New Roman" w:hAnsi="Times New Roman"/>
          <w:spacing w:val="0"/>
          <w:w w:val="100"/>
          <w:lang w:val="en-GB"/>
        </w:rPr>
        <w:t xml:space="preserve">. This </w:t>
      </w:r>
      <w:r w:rsidR="00782396" w:rsidRPr="00C018E0">
        <w:rPr>
          <w:rFonts w:ascii="Times New Roman" w:hAnsi="Times New Roman"/>
          <w:spacing w:val="0"/>
          <w:w w:val="100"/>
          <w:lang w:val="en-GB"/>
        </w:rPr>
        <w:t xml:space="preserve">court </w:t>
      </w:r>
      <w:r w:rsidRPr="00C018E0">
        <w:rPr>
          <w:rFonts w:ascii="Times New Roman" w:hAnsi="Times New Roman"/>
          <w:spacing w:val="0"/>
          <w:w w:val="100"/>
          <w:lang w:val="en-GB"/>
        </w:rPr>
        <w:t>(which is attached to the Court of Justice) is responsible for giving rulings on certain kinds of case, particularly actions brought by private individuals, companies and some organisations, and cases relating to competition law.</w:t>
      </w:r>
      <w:r w:rsidR="00802CF1" w:rsidRPr="00C018E0">
        <w:rPr>
          <w:rFonts w:ascii="Times New Roman" w:hAnsi="Times New Roman"/>
          <w:spacing w:val="0"/>
          <w:w w:val="100"/>
          <w:lang w:val="en-GB"/>
        </w:rPr>
        <w:t xml:space="preserve"> This </w:t>
      </w:r>
      <w:r w:rsidR="00782396" w:rsidRPr="00C018E0">
        <w:rPr>
          <w:rFonts w:ascii="Times New Roman" w:hAnsi="Times New Roman"/>
          <w:spacing w:val="0"/>
          <w:w w:val="100"/>
          <w:lang w:val="en-GB"/>
        </w:rPr>
        <w:t xml:space="preserve">court </w:t>
      </w:r>
      <w:r w:rsidR="00802CF1" w:rsidRPr="00C018E0">
        <w:rPr>
          <w:rFonts w:ascii="Times New Roman" w:hAnsi="Times New Roman"/>
          <w:spacing w:val="0"/>
          <w:w w:val="100"/>
          <w:lang w:val="en-GB"/>
        </w:rPr>
        <w:t xml:space="preserve">also has one judge from each </w:t>
      </w:r>
      <w:r w:rsidR="00107C5D">
        <w:rPr>
          <w:rFonts w:ascii="Times New Roman" w:hAnsi="Times New Roman"/>
          <w:spacing w:val="0"/>
          <w:w w:val="100"/>
          <w:lang w:val="en-GB"/>
        </w:rPr>
        <w:t>EU country</w:t>
      </w:r>
      <w:r w:rsidR="00802CF1" w:rsidRPr="00C018E0">
        <w:rPr>
          <w:rFonts w:ascii="Times New Roman" w:hAnsi="Times New Roman"/>
          <w:spacing w:val="0"/>
          <w:w w:val="100"/>
          <w:lang w:val="en-GB"/>
        </w:rPr>
        <w:t>.</w:t>
      </w:r>
    </w:p>
    <w:p w:rsidR="005822A3" w:rsidRPr="00C018E0" w:rsidRDefault="005822A3" w:rsidP="00612696">
      <w:pPr>
        <w:jc w:val="both"/>
        <w:rPr>
          <w:rFonts w:ascii="Times New Roman" w:hAnsi="Times New Roman"/>
          <w:spacing w:val="0"/>
          <w:w w:val="100"/>
          <w:lang w:val="en-GB"/>
        </w:rPr>
      </w:pPr>
    </w:p>
    <w:p w:rsidR="005822A3" w:rsidRPr="00C018E0" w:rsidRDefault="005822A3" w:rsidP="005822A3">
      <w:pPr>
        <w:jc w:val="both"/>
        <w:rPr>
          <w:rFonts w:ascii="Times New Roman" w:hAnsi="Times New Roman"/>
          <w:spacing w:val="0"/>
          <w:w w:val="100"/>
          <w:lang w:val="en-GB"/>
        </w:rPr>
      </w:pPr>
      <w:r w:rsidRPr="00C018E0">
        <w:rPr>
          <w:rFonts w:ascii="Times New Roman" w:hAnsi="Times New Roman"/>
          <w:spacing w:val="0"/>
          <w:w w:val="100"/>
          <w:lang w:val="en-GB"/>
        </w:rPr>
        <w:t xml:space="preserve">The </w:t>
      </w:r>
      <w:r w:rsidRPr="00021EB2">
        <w:rPr>
          <w:rFonts w:ascii="Times New Roman" w:hAnsi="Times New Roman"/>
          <w:spacing w:val="0"/>
          <w:w w:val="100"/>
          <w:lang w:val="en-GB"/>
        </w:rPr>
        <w:t>European Union Civil Service Tribunal</w:t>
      </w:r>
      <w:r w:rsidRPr="00C018E0">
        <w:rPr>
          <w:rFonts w:ascii="Times New Roman" w:hAnsi="Times New Roman"/>
          <w:spacing w:val="0"/>
          <w:w w:val="100"/>
          <w:lang w:val="en-GB"/>
        </w:rPr>
        <w:t xml:space="preserve"> adjudicates in disputes between the European Union and its civil service. This tribunal is composed of </w:t>
      </w:r>
      <w:r w:rsidR="003B67CB">
        <w:rPr>
          <w:rFonts w:ascii="Times New Roman" w:hAnsi="Times New Roman"/>
          <w:spacing w:val="0"/>
          <w:w w:val="100"/>
          <w:lang w:val="en-GB"/>
        </w:rPr>
        <w:t>seven</w:t>
      </w:r>
      <w:r w:rsidRPr="00C018E0">
        <w:rPr>
          <w:rFonts w:ascii="Times New Roman" w:hAnsi="Times New Roman"/>
          <w:spacing w:val="0"/>
          <w:w w:val="100"/>
          <w:lang w:val="en-GB"/>
        </w:rPr>
        <w:t xml:space="preserve"> judges and is attached to the Court of First Instance. </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The Court of Justice</w:t>
      </w:r>
      <w:r w:rsidR="005822A3" w:rsidRPr="00C018E0">
        <w:rPr>
          <w:rFonts w:ascii="Times New Roman" w:hAnsi="Times New Roman"/>
          <w:spacing w:val="0"/>
          <w:w w:val="100"/>
          <w:lang w:val="en-GB"/>
        </w:rPr>
        <w:t xml:space="preserve">, </w:t>
      </w:r>
      <w:r w:rsidRPr="00C018E0">
        <w:rPr>
          <w:rFonts w:ascii="Times New Roman" w:hAnsi="Times New Roman"/>
          <w:spacing w:val="0"/>
          <w:w w:val="100"/>
          <w:lang w:val="en-GB"/>
        </w:rPr>
        <w:t xml:space="preserve">the Court of First Instance </w:t>
      </w:r>
      <w:r w:rsidR="005822A3" w:rsidRPr="00C018E0">
        <w:rPr>
          <w:rFonts w:ascii="Times New Roman" w:hAnsi="Times New Roman"/>
          <w:spacing w:val="0"/>
          <w:w w:val="100"/>
          <w:lang w:val="en-GB"/>
        </w:rPr>
        <w:t xml:space="preserve">and the Civil Service Tribunal </w:t>
      </w:r>
      <w:r w:rsidRPr="00C018E0">
        <w:rPr>
          <w:rFonts w:ascii="Times New Roman" w:hAnsi="Times New Roman"/>
          <w:spacing w:val="0"/>
          <w:w w:val="100"/>
          <w:lang w:val="en-GB"/>
        </w:rPr>
        <w:t xml:space="preserve">each have a </w:t>
      </w:r>
      <w:r w:rsidR="00782396" w:rsidRPr="00C018E0">
        <w:rPr>
          <w:rFonts w:ascii="Times New Roman" w:hAnsi="Times New Roman"/>
          <w:spacing w:val="0"/>
          <w:w w:val="100"/>
          <w:lang w:val="en-GB"/>
        </w:rPr>
        <w:t xml:space="preserve">president </w:t>
      </w:r>
      <w:r w:rsidRPr="00C018E0">
        <w:rPr>
          <w:rFonts w:ascii="Times New Roman" w:hAnsi="Times New Roman"/>
          <w:spacing w:val="0"/>
          <w:w w:val="100"/>
          <w:lang w:val="en-GB"/>
        </w:rPr>
        <w:t>chosen by their fellow</w:t>
      </w:r>
      <w:r w:rsidR="00802CF1" w:rsidRPr="00C018E0">
        <w:rPr>
          <w:rFonts w:ascii="Times New Roman" w:hAnsi="Times New Roman"/>
          <w:spacing w:val="0"/>
          <w:w w:val="100"/>
          <w:lang w:val="en-GB"/>
        </w:rPr>
        <w:t xml:space="preserve"> </w:t>
      </w:r>
      <w:r w:rsidRPr="00C018E0">
        <w:rPr>
          <w:rFonts w:ascii="Times New Roman" w:hAnsi="Times New Roman"/>
          <w:spacing w:val="0"/>
          <w:w w:val="100"/>
          <w:lang w:val="en-GB"/>
        </w:rPr>
        <w:t xml:space="preserve">judges to serve for a renewable term of three years. </w:t>
      </w:r>
      <w:proofErr w:type="spellStart"/>
      <w:r w:rsidRPr="00C018E0">
        <w:rPr>
          <w:rFonts w:ascii="Times New Roman" w:hAnsi="Times New Roman"/>
          <w:bCs/>
          <w:spacing w:val="0"/>
          <w:w w:val="100"/>
          <w:lang w:val="en-GB"/>
        </w:rPr>
        <w:t>Vassilios</w:t>
      </w:r>
      <w:proofErr w:type="spellEnd"/>
      <w:r w:rsidRPr="00C018E0">
        <w:rPr>
          <w:rFonts w:ascii="Times New Roman" w:hAnsi="Times New Roman"/>
          <w:bCs/>
          <w:spacing w:val="0"/>
          <w:w w:val="100"/>
          <w:lang w:val="en-GB"/>
        </w:rPr>
        <w:t xml:space="preserve"> </w:t>
      </w:r>
      <w:proofErr w:type="spellStart"/>
      <w:r w:rsidRPr="00C018E0">
        <w:rPr>
          <w:rFonts w:ascii="Times New Roman" w:hAnsi="Times New Roman"/>
          <w:bCs/>
          <w:spacing w:val="0"/>
          <w:w w:val="100"/>
          <w:lang w:val="en-GB"/>
        </w:rPr>
        <w:t>Skouris</w:t>
      </w:r>
      <w:proofErr w:type="spellEnd"/>
      <w:r w:rsidRPr="00C018E0">
        <w:rPr>
          <w:rFonts w:ascii="Times New Roman" w:hAnsi="Times New Roman"/>
          <w:bCs/>
          <w:spacing w:val="0"/>
          <w:w w:val="100"/>
          <w:lang w:val="en-GB"/>
        </w:rPr>
        <w:t xml:space="preserve"> was elected President of the Court of Justice in </w:t>
      </w:r>
      <w:r w:rsidRPr="00C018E0">
        <w:rPr>
          <w:rFonts w:ascii="Times New Roman" w:hAnsi="Times New Roman"/>
          <w:spacing w:val="0"/>
          <w:w w:val="100"/>
          <w:lang w:val="en-GB"/>
        </w:rPr>
        <w:t xml:space="preserve">2003. </w:t>
      </w:r>
      <w:r w:rsidRPr="00C80D80">
        <w:rPr>
          <w:rFonts w:ascii="Times New Roman" w:hAnsi="Times New Roman"/>
          <w:spacing w:val="0"/>
          <w:w w:val="100"/>
          <w:lang w:val="en-GB"/>
        </w:rPr>
        <w:t xml:space="preserve">Bo </w:t>
      </w:r>
      <w:proofErr w:type="spellStart"/>
      <w:r w:rsidRPr="00C80D80">
        <w:rPr>
          <w:rFonts w:ascii="Times New Roman" w:hAnsi="Times New Roman"/>
          <w:spacing w:val="0"/>
          <w:w w:val="100"/>
          <w:lang w:val="en-GB"/>
        </w:rPr>
        <w:t>Vesterdorf</w:t>
      </w:r>
      <w:proofErr w:type="spellEnd"/>
      <w:r w:rsidRPr="00C018E0">
        <w:rPr>
          <w:rFonts w:ascii="Times New Roman" w:hAnsi="Times New Roman"/>
          <w:spacing w:val="0"/>
          <w:w w:val="100"/>
          <w:lang w:val="en-GB"/>
        </w:rPr>
        <w:t xml:space="preserve"> </w:t>
      </w:r>
      <w:r w:rsidR="005822A3" w:rsidRPr="00C018E0">
        <w:rPr>
          <w:rFonts w:ascii="Times New Roman" w:hAnsi="Times New Roman"/>
          <w:spacing w:val="0"/>
          <w:w w:val="100"/>
          <w:lang w:val="en-GB"/>
        </w:rPr>
        <w:t>has been</w:t>
      </w:r>
      <w:r w:rsidRPr="00C018E0">
        <w:rPr>
          <w:rFonts w:ascii="Times New Roman" w:hAnsi="Times New Roman"/>
          <w:spacing w:val="0"/>
          <w:w w:val="100"/>
          <w:lang w:val="en-GB"/>
        </w:rPr>
        <w:t xml:space="preserve"> President of the Court of First Instance</w:t>
      </w:r>
      <w:r w:rsidR="005822A3" w:rsidRPr="00C018E0">
        <w:rPr>
          <w:rFonts w:ascii="Times New Roman" w:hAnsi="Times New Roman"/>
          <w:spacing w:val="0"/>
          <w:w w:val="100"/>
          <w:lang w:val="en-GB"/>
        </w:rPr>
        <w:t xml:space="preserve"> since 1998</w:t>
      </w:r>
      <w:r w:rsidRPr="00C018E0">
        <w:rPr>
          <w:rFonts w:ascii="Times New Roman" w:hAnsi="Times New Roman"/>
          <w:spacing w:val="0"/>
          <w:w w:val="100"/>
          <w:lang w:val="en-GB"/>
        </w:rPr>
        <w:t>.</w:t>
      </w:r>
      <w:r w:rsidR="005822A3" w:rsidRPr="00C018E0">
        <w:rPr>
          <w:rFonts w:ascii="Times New Roman" w:hAnsi="Times New Roman"/>
          <w:spacing w:val="0"/>
          <w:w w:val="100"/>
          <w:lang w:val="en-GB"/>
        </w:rPr>
        <w:t xml:space="preserve"> Paul J. Mahoney has been President of the Civil Service Tribunal since 2005.</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pStyle w:val="H2"/>
        <w:jc w:val="both"/>
        <w:rPr>
          <w:sz w:val="32"/>
          <w:lang w:val="en-GB"/>
        </w:rPr>
      </w:pPr>
      <w:r w:rsidRPr="00C018E0">
        <w:rPr>
          <w:sz w:val="32"/>
          <w:lang w:val="en-GB"/>
        </w:rPr>
        <w:t>What does the Court do?</w:t>
      </w:r>
    </w:p>
    <w:p w:rsidR="00612696" w:rsidRPr="00C018E0" w:rsidRDefault="00612696" w:rsidP="00612696">
      <w:pPr>
        <w:jc w:val="both"/>
        <w:rPr>
          <w:rFonts w:ascii="Times New Roman" w:hAnsi="Times New Roman"/>
          <w:spacing w:val="0"/>
          <w:w w:val="100"/>
          <w:lang w:val="en-GB"/>
        </w:rPr>
      </w:pPr>
    </w:p>
    <w:p w:rsidR="00612696"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 xml:space="preserve">The Court gives rulings on cases brought before it. The </w:t>
      </w:r>
      <w:r w:rsidR="003B67CB">
        <w:rPr>
          <w:rFonts w:ascii="Times New Roman" w:hAnsi="Times New Roman"/>
          <w:spacing w:val="0"/>
          <w:w w:val="100"/>
          <w:lang w:val="en-GB"/>
        </w:rPr>
        <w:t>five</w:t>
      </w:r>
      <w:r w:rsidRPr="00C018E0">
        <w:rPr>
          <w:rFonts w:ascii="Times New Roman" w:hAnsi="Times New Roman"/>
          <w:spacing w:val="0"/>
          <w:w w:val="100"/>
          <w:lang w:val="en-GB"/>
        </w:rPr>
        <w:t xml:space="preserve"> most common types of case are:</w:t>
      </w:r>
    </w:p>
    <w:p w:rsidR="005869AE" w:rsidRPr="00C018E0" w:rsidRDefault="005869AE" w:rsidP="00612696">
      <w:pPr>
        <w:jc w:val="both"/>
        <w:rPr>
          <w:rFonts w:ascii="Times New Roman" w:hAnsi="Times New Roman"/>
          <w:spacing w:val="0"/>
          <w:w w:val="100"/>
          <w:lang w:val="en-GB"/>
        </w:rPr>
      </w:pPr>
    </w:p>
    <w:p w:rsidR="00612696" w:rsidRPr="00C018E0" w:rsidRDefault="00612696" w:rsidP="002F12C7">
      <w:pPr>
        <w:tabs>
          <w:tab w:val="left" w:pos="360"/>
        </w:tabs>
        <w:jc w:val="both"/>
        <w:rPr>
          <w:rFonts w:ascii="Times New Roman" w:hAnsi="Times New Roman"/>
          <w:spacing w:val="0"/>
          <w:w w:val="100"/>
          <w:lang w:val="en-GB"/>
        </w:rPr>
      </w:pPr>
      <w:r w:rsidRPr="00C018E0">
        <w:rPr>
          <w:rFonts w:ascii="Times New Roman" w:hAnsi="Times New Roman"/>
          <w:spacing w:val="0"/>
          <w:w w:val="100"/>
          <w:lang w:val="en-GB"/>
        </w:rPr>
        <w:t xml:space="preserve">1. </w:t>
      </w:r>
      <w:r w:rsidR="002F12C7">
        <w:rPr>
          <w:rFonts w:ascii="Times New Roman" w:hAnsi="Times New Roman"/>
          <w:spacing w:val="0"/>
          <w:w w:val="100"/>
          <w:lang w:val="en-GB"/>
        </w:rPr>
        <w:tab/>
      </w:r>
      <w:r w:rsidRPr="00C018E0">
        <w:rPr>
          <w:rFonts w:ascii="Times New Roman" w:hAnsi="Times New Roman"/>
          <w:spacing w:val="0"/>
          <w:w w:val="100"/>
          <w:lang w:val="en-GB"/>
        </w:rPr>
        <w:t>references for a preliminary ruling;</w:t>
      </w:r>
    </w:p>
    <w:p w:rsidR="00612696" w:rsidRPr="00C018E0" w:rsidRDefault="00612696" w:rsidP="002F12C7">
      <w:pPr>
        <w:tabs>
          <w:tab w:val="left" w:pos="360"/>
        </w:tabs>
        <w:jc w:val="both"/>
        <w:rPr>
          <w:rFonts w:ascii="Times New Roman" w:hAnsi="Times New Roman"/>
          <w:spacing w:val="0"/>
          <w:w w:val="100"/>
          <w:lang w:val="en-GB"/>
        </w:rPr>
      </w:pPr>
      <w:r w:rsidRPr="00C018E0">
        <w:rPr>
          <w:rFonts w:ascii="Times New Roman" w:hAnsi="Times New Roman"/>
          <w:spacing w:val="0"/>
          <w:w w:val="100"/>
          <w:lang w:val="en-GB"/>
        </w:rPr>
        <w:t xml:space="preserve">2. </w:t>
      </w:r>
      <w:r w:rsidR="002F12C7">
        <w:rPr>
          <w:rFonts w:ascii="Times New Roman" w:hAnsi="Times New Roman"/>
          <w:spacing w:val="0"/>
          <w:w w:val="100"/>
          <w:lang w:val="en-GB"/>
        </w:rPr>
        <w:tab/>
      </w:r>
      <w:r w:rsidRPr="00C018E0">
        <w:rPr>
          <w:rFonts w:ascii="Times New Roman" w:hAnsi="Times New Roman"/>
          <w:spacing w:val="0"/>
          <w:w w:val="100"/>
          <w:lang w:val="en-GB"/>
        </w:rPr>
        <w:t>actions for failure to fulfil an obligation;</w:t>
      </w:r>
    </w:p>
    <w:p w:rsidR="00612696" w:rsidRPr="00C018E0" w:rsidRDefault="00612696" w:rsidP="002F12C7">
      <w:pPr>
        <w:tabs>
          <w:tab w:val="left" w:pos="360"/>
        </w:tabs>
        <w:jc w:val="both"/>
        <w:rPr>
          <w:rFonts w:ascii="Times New Roman" w:hAnsi="Times New Roman"/>
          <w:spacing w:val="0"/>
          <w:w w:val="100"/>
          <w:lang w:val="en-GB"/>
        </w:rPr>
      </w:pPr>
      <w:r w:rsidRPr="00C018E0">
        <w:rPr>
          <w:rFonts w:ascii="Times New Roman" w:hAnsi="Times New Roman"/>
          <w:spacing w:val="0"/>
          <w:w w:val="100"/>
          <w:lang w:val="en-GB"/>
        </w:rPr>
        <w:t xml:space="preserve">3. </w:t>
      </w:r>
      <w:r w:rsidR="002F12C7">
        <w:rPr>
          <w:rFonts w:ascii="Times New Roman" w:hAnsi="Times New Roman"/>
          <w:spacing w:val="0"/>
          <w:w w:val="100"/>
          <w:lang w:val="en-GB"/>
        </w:rPr>
        <w:tab/>
      </w:r>
      <w:r w:rsidRPr="00C018E0">
        <w:rPr>
          <w:rFonts w:ascii="Times New Roman" w:hAnsi="Times New Roman"/>
          <w:spacing w:val="0"/>
          <w:w w:val="100"/>
          <w:lang w:val="en-GB"/>
        </w:rPr>
        <w:t>actions for annulment;</w:t>
      </w:r>
    </w:p>
    <w:p w:rsidR="003B67CB" w:rsidRDefault="00612696" w:rsidP="002F12C7">
      <w:pPr>
        <w:tabs>
          <w:tab w:val="left" w:pos="360"/>
        </w:tabs>
        <w:jc w:val="both"/>
        <w:rPr>
          <w:rFonts w:ascii="Times New Roman" w:hAnsi="Times New Roman"/>
          <w:spacing w:val="0"/>
          <w:w w:val="100"/>
          <w:lang w:val="en-GB"/>
        </w:rPr>
      </w:pPr>
      <w:r w:rsidRPr="00C018E0">
        <w:rPr>
          <w:rFonts w:ascii="Times New Roman" w:hAnsi="Times New Roman"/>
          <w:spacing w:val="0"/>
          <w:w w:val="100"/>
          <w:lang w:val="en-GB"/>
        </w:rPr>
        <w:t xml:space="preserve">4. </w:t>
      </w:r>
      <w:r w:rsidR="002F12C7">
        <w:rPr>
          <w:rFonts w:ascii="Times New Roman" w:hAnsi="Times New Roman"/>
          <w:spacing w:val="0"/>
          <w:w w:val="100"/>
          <w:lang w:val="en-GB"/>
        </w:rPr>
        <w:tab/>
      </w:r>
      <w:r w:rsidRPr="00C018E0">
        <w:rPr>
          <w:rFonts w:ascii="Times New Roman" w:hAnsi="Times New Roman"/>
          <w:spacing w:val="0"/>
          <w:w w:val="100"/>
          <w:lang w:val="en-GB"/>
        </w:rPr>
        <w:t>actions for failure to act</w:t>
      </w:r>
      <w:r w:rsidR="003B67CB">
        <w:rPr>
          <w:rFonts w:ascii="Times New Roman" w:hAnsi="Times New Roman"/>
          <w:spacing w:val="0"/>
          <w:w w:val="100"/>
          <w:lang w:val="en-GB"/>
        </w:rPr>
        <w:t>;</w:t>
      </w:r>
    </w:p>
    <w:p w:rsidR="00612696" w:rsidRPr="00C018E0" w:rsidRDefault="003B67CB" w:rsidP="002F12C7">
      <w:pPr>
        <w:tabs>
          <w:tab w:val="left" w:pos="360"/>
        </w:tabs>
        <w:jc w:val="both"/>
        <w:rPr>
          <w:rFonts w:ascii="Times New Roman" w:hAnsi="Times New Roman"/>
          <w:spacing w:val="0"/>
          <w:w w:val="100"/>
          <w:lang w:val="en-GB"/>
        </w:rPr>
      </w:pPr>
      <w:r>
        <w:rPr>
          <w:rFonts w:ascii="Times New Roman" w:hAnsi="Times New Roman"/>
          <w:spacing w:val="0"/>
          <w:w w:val="100"/>
          <w:lang w:val="en-GB"/>
        </w:rPr>
        <w:t>5</w:t>
      </w:r>
      <w:r w:rsidR="00612696" w:rsidRPr="00C018E0">
        <w:rPr>
          <w:rFonts w:ascii="Times New Roman" w:hAnsi="Times New Roman"/>
          <w:spacing w:val="0"/>
          <w:w w:val="100"/>
          <w:lang w:val="en-GB"/>
        </w:rPr>
        <w:t>.</w:t>
      </w:r>
      <w:r>
        <w:rPr>
          <w:rFonts w:ascii="Times New Roman" w:hAnsi="Times New Roman"/>
          <w:spacing w:val="0"/>
          <w:w w:val="100"/>
          <w:lang w:val="en-GB"/>
        </w:rPr>
        <w:tab/>
        <w:t>actions for damages.</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lastRenderedPageBreak/>
        <w:t>They are each described in greater detail below.</w:t>
      </w:r>
    </w:p>
    <w:p w:rsidR="00612696" w:rsidRPr="00C018E0" w:rsidRDefault="00612696" w:rsidP="00612696">
      <w:pPr>
        <w:jc w:val="both"/>
        <w:rPr>
          <w:rFonts w:ascii="Times New Roman" w:hAnsi="Times New Roman"/>
          <w:spacing w:val="0"/>
          <w:w w:val="100"/>
          <w:lang w:val="en-GB"/>
        </w:rPr>
      </w:pPr>
    </w:p>
    <w:p w:rsidR="00612696" w:rsidRPr="00540CA2" w:rsidRDefault="00612696" w:rsidP="00612696">
      <w:pPr>
        <w:pStyle w:val="H3"/>
        <w:jc w:val="both"/>
        <w:rPr>
          <w:i/>
          <w:lang w:val="en-GB"/>
        </w:rPr>
      </w:pPr>
      <w:r w:rsidRPr="00540CA2">
        <w:rPr>
          <w:i/>
          <w:lang w:val="en-GB"/>
        </w:rPr>
        <w:t>1.  The preliminary ruling procedure</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The national courts in each EU country are responsible for ensuring that EU law is properly applied in that country. But there is a risk that courts in different countries might interpret EU law in different ways.</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To prevent this happening, there is a ‘preliminary ruling procedure’. This means that if a national court is in any doubt about the interpretation or validity of an EU law it may, and sometimes must, ask the Court of Justice for advice. This advice is given in the form of a ‘preliminary ruling’.</w:t>
      </w:r>
    </w:p>
    <w:p w:rsidR="00612696" w:rsidRPr="00C018E0" w:rsidRDefault="00612696" w:rsidP="00612696">
      <w:pPr>
        <w:jc w:val="both"/>
        <w:rPr>
          <w:rFonts w:ascii="Times New Roman" w:hAnsi="Times New Roman"/>
          <w:spacing w:val="0"/>
          <w:w w:val="100"/>
          <w:lang w:val="en-GB"/>
        </w:rPr>
      </w:pPr>
    </w:p>
    <w:p w:rsidR="00612696" w:rsidRPr="00540CA2" w:rsidRDefault="00612696" w:rsidP="00612696">
      <w:pPr>
        <w:pStyle w:val="H3"/>
        <w:jc w:val="both"/>
        <w:rPr>
          <w:i/>
          <w:lang w:val="en-GB"/>
        </w:rPr>
      </w:pPr>
      <w:r w:rsidRPr="00540CA2">
        <w:rPr>
          <w:i/>
          <w:lang w:val="en-GB"/>
        </w:rPr>
        <w:t>2.  Actions for failure to fulfil an obligation</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The Commission can start these proceedings if it has reason to believe that a member state</w:t>
      </w:r>
      <w:r w:rsidR="000E0FE9" w:rsidRPr="00C018E0">
        <w:rPr>
          <w:rFonts w:ascii="Times New Roman" w:hAnsi="Times New Roman"/>
          <w:spacing w:val="0"/>
          <w:w w:val="100"/>
          <w:lang w:val="en-GB"/>
        </w:rPr>
        <w:t xml:space="preserve"> </w:t>
      </w:r>
      <w:r w:rsidRPr="00C018E0">
        <w:rPr>
          <w:rFonts w:ascii="Times New Roman" w:hAnsi="Times New Roman"/>
          <w:spacing w:val="0"/>
          <w:w w:val="100"/>
          <w:lang w:val="en-GB"/>
        </w:rPr>
        <w:t>is failing to fulfil its obligations under EU law. These proceedings may also be started by another EU country.</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In either case, the Court investigates the allegations and gives its judgment. The accused member state, if it is indeed found to be at fault, must set things right at once. If the Court finds that the member state</w:t>
      </w:r>
      <w:r w:rsidR="000E0FE9" w:rsidRPr="00C018E0">
        <w:rPr>
          <w:rFonts w:ascii="Times New Roman" w:hAnsi="Times New Roman"/>
          <w:spacing w:val="0"/>
          <w:w w:val="100"/>
          <w:lang w:val="en-GB"/>
        </w:rPr>
        <w:t xml:space="preserve"> </w:t>
      </w:r>
      <w:r w:rsidRPr="00C018E0">
        <w:rPr>
          <w:rFonts w:ascii="Times New Roman" w:hAnsi="Times New Roman"/>
          <w:spacing w:val="0"/>
          <w:w w:val="100"/>
          <w:lang w:val="en-GB"/>
        </w:rPr>
        <w:t>has not complied with its judgment, it may impose a fine on that country.</w:t>
      </w:r>
    </w:p>
    <w:p w:rsidR="00612696" w:rsidRPr="00C018E0" w:rsidRDefault="00612696" w:rsidP="00612696">
      <w:pPr>
        <w:jc w:val="both"/>
        <w:rPr>
          <w:rFonts w:ascii="Times New Roman" w:hAnsi="Times New Roman"/>
          <w:spacing w:val="0"/>
          <w:w w:val="100"/>
          <w:lang w:val="en-GB"/>
        </w:rPr>
      </w:pPr>
    </w:p>
    <w:p w:rsidR="00612696" w:rsidRPr="00540CA2" w:rsidRDefault="00612696" w:rsidP="00612696">
      <w:pPr>
        <w:pStyle w:val="H3"/>
        <w:jc w:val="both"/>
        <w:rPr>
          <w:i/>
          <w:lang w:val="en-GB"/>
        </w:rPr>
      </w:pPr>
      <w:r w:rsidRPr="00540CA2">
        <w:rPr>
          <w:i/>
          <w:lang w:val="en-GB"/>
        </w:rPr>
        <w:t>3.  Actions for annulment</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If any of the member states, the Council, the Commission or (under certain conditions) Parliament believes that a particular EU law is illegal</w:t>
      </w:r>
      <w:r w:rsidR="00802CF1" w:rsidRPr="00C018E0">
        <w:rPr>
          <w:rFonts w:ascii="Times New Roman" w:hAnsi="Times New Roman"/>
          <w:spacing w:val="0"/>
          <w:w w:val="100"/>
          <w:lang w:val="en-GB"/>
        </w:rPr>
        <w:t>,</w:t>
      </w:r>
      <w:r w:rsidRPr="00C018E0">
        <w:rPr>
          <w:rFonts w:ascii="Times New Roman" w:hAnsi="Times New Roman"/>
          <w:spacing w:val="0"/>
          <w:w w:val="100"/>
          <w:lang w:val="en-GB"/>
        </w:rPr>
        <w:t xml:space="preserve"> they may ask the Court to annul it.</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These ‘actions for annulment’ can also be used by private individuals who want the Court to cancel a particular law because it directly and adversely affects them as individuals.</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 xml:space="preserve">If the Court finds that the law in question was not correctly adopted or is not correctly based on the </w:t>
      </w:r>
      <w:r w:rsidR="005106AB" w:rsidRPr="00C018E0">
        <w:rPr>
          <w:rFonts w:ascii="Times New Roman" w:hAnsi="Times New Roman"/>
          <w:spacing w:val="0"/>
          <w:w w:val="100"/>
          <w:lang w:val="en-GB"/>
        </w:rPr>
        <w:t>Treaties</w:t>
      </w:r>
      <w:r w:rsidRPr="00C018E0">
        <w:rPr>
          <w:rFonts w:ascii="Times New Roman" w:hAnsi="Times New Roman"/>
          <w:spacing w:val="0"/>
          <w:w w:val="100"/>
          <w:lang w:val="en-GB"/>
        </w:rPr>
        <w:t>, it may declare the law null and void.</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p>
    <w:p w:rsidR="00612696" w:rsidRPr="00540CA2" w:rsidRDefault="00612696" w:rsidP="00612696">
      <w:pPr>
        <w:pStyle w:val="H3"/>
        <w:jc w:val="both"/>
        <w:rPr>
          <w:i/>
          <w:lang w:val="en-GB"/>
        </w:rPr>
      </w:pPr>
      <w:r w:rsidRPr="00540CA2">
        <w:rPr>
          <w:i/>
          <w:lang w:val="en-GB"/>
        </w:rPr>
        <w:t>4.  Actions for failure to act</w:t>
      </w:r>
    </w:p>
    <w:p w:rsidR="00612696" w:rsidRPr="00C018E0" w:rsidRDefault="00612696" w:rsidP="00612696">
      <w:pPr>
        <w:jc w:val="both"/>
        <w:rPr>
          <w:rFonts w:ascii="Times New Roman" w:hAnsi="Times New Roman"/>
          <w:spacing w:val="0"/>
          <w:w w:val="100"/>
          <w:lang w:val="en-GB"/>
        </w:rPr>
      </w:pPr>
    </w:p>
    <w:p w:rsidR="003B67CB"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 xml:space="preserve">The Treaty requires the European Parliament, the Council and the Commission to make certain decisions under certain circumstances. If they fail to do so, the member states, the other </w:t>
      </w:r>
      <w:r w:rsidR="00024F5C">
        <w:rPr>
          <w:rFonts w:ascii="Times New Roman" w:hAnsi="Times New Roman"/>
          <w:spacing w:val="0"/>
          <w:w w:val="100"/>
          <w:lang w:val="en-GB"/>
        </w:rPr>
        <w:t xml:space="preserve">EU </w:t>
      </w:r>
      <w:r w:rsidR="00024F5C" w:rsidRPr="00C018E0">
        <w:rPr>
          <w:rFonts w:ascii="Times New Roman" w:hAnsi="Times New Roman"/>
          <w:spacing w:val="0"/>
          <w:w w:val="100"/>
          <w:lang w:val="en-GB"/>
        </w:rPr>
        <w:t>institutions</w:t>
      </w:r>
      <w:r w:rsidRPr="00C018E0">
        <w:rPr>
          <w:rFonts w:ascii="Times New Roman" w:hAnsi="Times New Roman"/>
          <w:spacing w:val="0"/>
          <w:w w:val="100"/>
          <w:lang w:val="en-GB"/>
        </w:rPr>
        <w:t xml:space="preserve"> and (under certain conditions) individuals or companies can lodge a complaint with the Court so as to have this failure to act officially recorded.</w:t>
      </w:r>
    </w:p>
    <w:p w:rsidR="003B67CB" w:rsidRDefault="003B67CB" w:rsidP="00612696">
      <w:pPr>
        <w:jc w:val="both"/>
        <w:rPr>
          <w:rFonts w:ascii="Times New Roman" w:hAnsi="Times New Roman"/>
          <w:spacing w:val="0"/>
          <w:w w:val="100"/>
          <w:lang w:val="en-GB"/>
        </w:rPr>
      </w:pPr>
    </w:p>
    <w:p w:rsidR="003B67CB" w:rsidRDefault="003B67CB" w:rsidP="003B67CB">
      <w:pPr>
        <w:pStyle w:val="H3"/>
        <w:jc w:val="both"/>
        <w:rPr>
          <w:i/>
          <w:lang w:val="en-GB"/>
        </w:rPr>
      </w:pPr>
      <w:r>
        <w:rPr>
          <w:i/>
          <w:lang w:val="en-GB"/>
        </w:rPr>
        <w:t>5.  Actions for damages</w:t>
      </w:r>
    </w:p>
    <w:p w:rsidR="003B67CB" w:rsidRPr="003B67CB" w:rsidRDefault="003B67CB" w:rsidP="003B67CB">
      <w:pPr>
        <w:rPr>
          <w:lang w:val="en-GB"/>
        </w:rPr>
      </w:pPr>
    </w:p>
    <w:p w:rsidR="003B67CB" w:rsidRPr="00C018E0" w:rsidRDefault="003B67CB" w:rsidP="00612696">
      <w:pPr>
        <w:jc w:val="both"/>
        <w:rPr>
          <w:rFonts w:ascii="Times New Roman" w:hAnsi="Times New Roman"/>
          <w:spacing w:val="0"/>
          <w:w w:val="100"/>
          <w:lang w:val="en-GB"/>
        </w:rPr>
      </w:pPr>
      <w:r>
        <w:rPr>
          <w:rFonts w:ascii="Times New Roman" w:hAnsi="Times New Roman"/>
          <w:spacing w:val="0"/>
          <w:w w:val="100"/>
          <w:lang w:val="en-GB"/>
        </w:rPr>
        <w:t>Any person or company who has suffered damage as a result of the action or inaction of the Community or its staff may bring an action seeking compensation before the Court of First Instance.</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pStyle w:val="H2"/>
        <w:jc w:val="both"/>
        <w:rPr>
          <w:sz w:val="32"/>
          <w:lang w:val="en-GB"/>
        </w:rPr>
      </w:pPr>
      <w:r w:rsidRPr="00C018E0">
        <w:rPr>
          <w:sz w:val="32"/>
          <w:lang w:val="en-GB"/>
        </w:rPr>
        <w:t>How is the Court’s work organised?</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Cases are submitted to the registry and a specific judge and advocate-general are assigned to each case.</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The procedure that follows is in two stages: first a written and then an oral phase.</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At the first stage, all the parties involved submit written statements and the judge assigned to the case draws up a report summarising these statements and the legal background to the case.</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lastRenderedPageBreak/>
        <w:t>Then comes the second stage — the public hearing. Depending on the importance and complexity of the case, this hearing can take place before a chamber of three, five or 13 judges, or before the full Court. At the hearing, the parties’ lawyers put their case before the judges and the advocate-general, who can question them. The advocate-general then gives his or her opinion, after which the judges deliberate and deliver their judgment</w:t>
      </w:r>
      <w:r w:rsidR="005822A3" w:rsidRPr="00C018E0">
        <w:rPr>
          <w:rFonts w:ascii="Times New Roman" w:hAnsi="Times New Roman"/>
          <w:spacing w:val="0"/>
          <w:w w:val="100"/>
          <w:lang w:val="en-GB"/>
        </w:rPr>
        <w:t>. This will not necessarily follow the opinion of the advocate-general.</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Judgments of the Court are decided by a majority and pronounced at a public hearing. Dissenting opinions are not expressed. Decisions are published on the day of delivery.</w:t>
      </w:r>
    </w:p>
    <w:p w:rsidR="00802CF1" w:rsidRPr="00C018E0" w:rsidRDefault="00802CF1" w:rsidP="00612696">
      <w:pPr>
        <w:jc w:val="both"/>
        <w:rPr>
          <w:rFonts w:ascii="Times New Roman" w:hAnsi="Times New Roman"/>
          <w:spacing w:val="0"/>
          <w:w w:val="100"/>
          <w:lang w:val="en-GB"/>
        </w:rPr>
      </w:pPr>
    </w:p>
    <w:p w:rsidR="00802CF1" w:rsidRPr="00C018E0" w:rsidRDefault="00802CF1" w:rsidP="00612696">
      <w:pPr>
        <w:jc w:val="both"/>
        <w:rPr>
          <w:rFonts w:ascii="Times New Roman" w:hAnsi="Times New Roman"/>
          <w:spacing w:val="0"/>
          <w:w w:val="100"/>
          <w:lang w:val="en-GB"/>
        </w:rPr>
      </w:pPr>
      <w:r w:rsidRPr="00C018E0">
        <w:rPr>
          <w:rFonts w:ascii="Times New Roman" w:hAnsi="Times New Roman"/>
          <w:spacing w:val="0"/>
          <w:w w:val="100"/>
          <w:lang w:val="en-GB"/>
        </w:rPr>
        <w:t xml:space="preserve">The procedure in the Court of First Instance is similar, except that there is no opinion from an </w:t>
      </w:r>
      <w:r w:rsidR="000E62AC" w:rsidRPr="00C018E0">
        <w:rPr>
          <w:rFonts w:ascii="Times New Roman" w:hAnsi="Times New Roman"/>
          <w:spacing w:val="0"/>
          <w:w w:val="100"/>
          <w:lang w:val="en-GB"/>
        </w:rPr>
        <w:t>a</w:t>
      </w:r>
      <w:r w:rsidR="00305C47">
        <w:rPr>
          <w:rFonts w:ascii="Times New Roman" w:hAnsi="Times New Roman"/>
          <w:spacing w:val="0"/>
          <w:w w:val="100"/>
          <w:lang w:val="en-GB"/>
        </w:rPr>
        <w:t>dvocate-g</w:t>
      </w:r>
      <w:r w:rsidRPr="00C018E0">
        <w:rPr>
          <w:rFonts w:ascii="Times New Roman" w:hAnsi="Times New Roman"/>
          <w:spacing w:val="0"/>
          <w:w w:val="100"/>
          <w:lang w:val="en-GB"/>
        </w:rPr>
        <w:t>eneral.</w:t>
      </w:r>
    </w:p>
    <w:p w:rsidR="00612696" w:rsidRPr="00C018E0" w:rsidRDefault="00612696" w:rsidP="00612696">
      <w:pPr>
        <w:pStyle w:val="H2"/>
        <w:jc w:val="both"/>
        <w:rPr>
          <w:lang w:val="en-GB"/>
        </w:rPr>
      </w:pPr>
      <w:r w:rsidRPr="00C018E0">
        <w:rPr>
          <w:lang w:val="en-GB"/>
        </w:rPr>
        <w:br w:type="page"/>
      </w:r>
      <w:r w:rsidRPr="00C018E0">
        <w:rPr>
          <w:lang w:val="en-GB"/>
        </w:rPr>
        <w:lastRenderedPageBreak/>
        <w:t>The European Court of Auditors: getting value for your money</w:t>
      </w:r>
    </w:p>
    <w:p w:rsidR="00612696" w:rsidRPr="00C018E0" w:rsidRDefault="00612696" w:rsidP="00612696">
      <w:pPr>
        <w:rPr>
          <w:rFonts w:ascii="Times New Roman" w:hAnsi="Times New Roman"/>
          <w:spacing w:val="0"/>
          <w:w w:val="100"/>
          <w:lang w:val="en-GB"/>
        </w:rPr>
      </w:pPr>
    </w:p>
    <w:p w:rsidR="00612696" w:rsidRPr="00C018E0" w:rsidRDefault="00612696" w:rsidP="00612696">
      <w:pPr>
        <w:rPr>
          <w:rFonts w:ascii="Times New Roman" w:hAnsi="Times New Roman"/>
          <w:spacing w:val="0"/>
          <w:w w:val="100"/>
          <w:lang w:val="en-GB"/>
        </w:rPr>
      </w:pPr>
    </w:p>
    <w:p w:rsidR="00612696" w:rsidRPr="00C018E0" w:rsidRDefault="00612696" w:rsidP="00612696">
      <w:pPr>
        <w:jc w:val="both"/>
        <w:rPr>
          <w:rFonts w:ascii="Times New Roman" w:hAnsi="Times New Roman"/>
          <w:b/>
          <w:spacing w:val="0"/>
          <w:w w:val="100"/>
          <w:sz w:val="20"/>
          <w:lang w:val="en-GB"/>
        </w:rPr>
      </w:pPr>
      <w:r w:rsidRPr="00C018E0">
        <w:rPr>
          <w:rFonts w:ascii="Times New Roman" w:hAnsi="Times New Roman"/>
          <w:b/>
          <w:spacing w:val="0"/>
          <w:w w:val="100"/>
          <w:sz w:val="20"/>
          <w:lang w:val="en-GB"/>
        </w:rPr>
        <w:t>Key facts</w:t>
      </w:r>
    </w:p>
    <w:p w:rsidR="00612696" w:rsidRPr="00C018E0" w:rsidRDefault="00612696" w:rsidP="00612696">
      <w:pPr>
        <w:jc w:val="both"/>
        <w:rPr>
          <w:rFonts w:ascii="Times New Roman" w:hAnsi="Times New Roman"/>
          <w:spacing w:val="0"/>
          <w:w w:val="100"/>
          <w:sz w:val="20"/>
          <w:lang w:val="en-GB"/>
        </w:rPr>
      </w:pPr>
    </w:p>
    <w:p w:rsidR="00612696" w:rsidRPr="00C018E0" w:rsidRDefault="00612696" w:rsidP="00612696">
      <w:pPr>
        <w:ind w:left="1440" w:hanging="1440"/>
        <w:jc w:val="both"/>
        <w:rPr>
          <w:rFonts w:ascii="Times New Roman" w:hAnsi="Times New Roman"/>
          <w:spacing w:val="0"/>
          <w:w w:val="100"/>
          <w:sz w:val="20"/>
          <w:lang w:val="en-GB"/>
        </w:rPr>
      </w:pPr>
      <w:r w:rsidRPr="00C018E0">
        <w:rPr>
          <w:rFonts w:ascii="Times New Roman" w:hAnsi="Times New Roman"/>
          <w:spacing w:val="0"/>
          <w:w w:val="100"/>
          <w:sz w:val="20"/>
          <w:lang w:val="en-GB"/>
        </w:rPr>
        <w:t>Role:</w:t>
      </w:r>
      <w:r w:rsidRPr="00C018E0">
        <w:rPr>
          <w:rFonts w:ascii="Times New Roman" w:hAnsi="Times New Roman"/>
          <w:spacing w:val="0"/>
          <w:w w:val="100"/>
          <w:sz w:val="20"/>
          <w:lang w:val="en-GB"/>
        </w:rPr>
        <w:tab/>
        <w:t>To check that EU funds are used properly</w:t>
      </w:r>
    </w:p>
    <w:p w:rsidR="00612696" w:rsidRPr="00C018E0" w:rsidRDefault="00612696" w:rsidP="00612696">
      <w:pPr>
        <w:ind w:left="1440" w:hanging="1440"/>
        <w:jc w:val="both"/>
        <w:rPr>
          <w:rFonts w:ascii="Times New Roman" w:hAnsi="Times New Roman"/>
          <w:spacing w:val="0"/>
          <w:w w:val="100"/>
          <w:sz w:val="20"/>
          <w:lang w:val="en-GB"/>
        </w:rPr>
      </w:pPr>
      <w:r w:rsidRPr="00C018E0">
        <w:rPr>
          <w:rFonts w:ascii="Times New Roman" w:hAnsi="Times New Roman"/>
          <w:spacing w:val="0"/>
          <w:w w:val="100"/>
          <w:sz w:val="20"/>
          <w:lang w:val="en-GB"/>
        </w:rPr>
        <w:t>Members:</w:t>
      </w:r>
      <w:r w:rsidRPr="00C018E0">
        <w:rPr>
          <w:rFonts w:ascii="Times New Roman" w:hAnsi="Times New Roman"/>
          <w:spacing w:val="0"/>
          <w:w w:val="100"/>
          <w:sz w:val="20"/>
          <w:lang w:val="en-GB"/>
        </w:rPr>
        <w:tab/>
        <w:t>One from each EU country</w:t>
      </w:r>
    </w:p>
    <w:p w:rsidR="00612696" w:rsidRPr="00C018E0" w:rsidRDefault="00612696" w:rsidP="00612696">
      <w:pPr>
        <w:ind w:left="1440" w:hanging="1440"/>
        <w:jc w:val="both"/>
        <w:rPr>
          <w:rFonts w:ascii="Times New Roman" w:hAnsi="Times New Roman"/>
          <w:spacing w:val="0"/>
          <w:w w:val="100"/>
          <w:sz w:val="20"/>
          <w:lang w:val="en-GB"/>
        </w:rPr>
      </w:pPr>
      <w:r w:rsidRPr="00C018E0">
        <w:rPr>
          <w:rFonts w:ascii="Times New Roman" w:hAnsi="Times New Roman"/>
          <w:spacing w:val="0"/>
          <w:w w:val="100"/>
          <w:sz w:val="20"/>
          <w:lang w:val="en-GB"/>
        </w:rPr>
        <w:t>Term of office:</w:t>
      </w:r>
      <w:r w:rsidRPr="00C018E0">
        <w:rPr>
          <w:rFonts w:ascii="Times New Roman" w:hAnsi="Times New Roman"/>
          <w:spacing w:val="0"/>
          <w:w w:val="100"/>
          <w:sz w:val="20"/>
          <w:lang w:val="en-GB"/>
        </w:rPr>
        <w:tab/>
        <w:t>Members are appointed for a renewable term of six years</w:t>
      </w:r>
    </w:p>
    <w:p w:rsidR="00612696" w:rsidRPr="003D42C3" w:rsidRDefault="00612696" w:rsidP="00612696">
      <w:pPr>
        <w:ind w:left="1440" w:hanging="1440"/>
        <w:jc w:val="both"/>
        <w:rPr>
          <w:rFonts w:ascii="Times New Roman" w:hAnsi="Times New Roman"/>
          <w:spacing w:val="0"/>
          <w:w w:val="100"/>
          <w:sz w:val="20"/>
          <w:lang w:val="fr-FR"/>
        </w:rPr>
      </w:pPr>
      <w:proofErr w:type="spellStart"/>
      <w:r w:rsidRPr="003D42C3">
        <w:rPr>
          <w:rFonts w:ascii="Times New Roman" w:hAnsi="Times New Roman"/>
          <w:spacing w:val="0"/>
          <w:w w:val="100"/>
          <w:sz w:val="20"/>
          <w:lang w:val="fr-FR"/>
        </w:rPr>
        <w:t>Address</w:t>
      </w:r>
      <w:proofErr w:type="spellEnd"/>
      <w:r w:rsidRPr="003D42C3">
        <w:rPr>
          <w:rFonts w:ascii="Times New Roman" w:hAnsi="Times New Roman"/>
          <w:spacing w:val="0"/>
          <w:w w:val="100"/>
          <w:sz w:val="20"/>
          <w:lang w:val="fr-FR"/>
        </w:rPr>
        <w:t>:</w:t>
      </w:r>
      <w:r w:rsidRPr="003D42C3">
        <w:rPr>
          <w:rFonts w:ascii="Times New Roman" w:hAnsi="Times New Roman"/>
          <w:spacing w:val="0"/>
          <w:w w:val="100"/>
          <w:sz w:val="20"/>
          <w:lang w:val="fr-FR"/>
        </w:rPr>
        <w:tab/>
        <w:t>12 rue Alcide de Gasperi, L-1615 Luxembourg</w:t>
      </w:r>
    </w:p>
    <w:p w:rsidR="00612696" w:rsidRPr="00C018E0" w:rsidRDefault="00612696" w:rsidP="00612696">
      <w:pPr>
        <w:ind w:left="1440" w:hanging="1440"/>
        <w:jc w:val="both"/>
        <w:rPr>
          <w:rFonts w:ascii="Times New Roman" w:hAnsi="Times New Roman"/>
          <w:spacing w:val="0"/>
          <w:w w:val="100"/>
          <w:sz w:val="20"/>
          <w:lang w:val="en-GB"/>
        </w:rPr>
      </w:pPr>
      <w:r w:rsidRPr="00C018E0">
        <w:rPr>
          <w:rFonts w:ascii="Times New Roman" w:hAnsi="Times New Roman"/>
          <w:spacing w:val="0"/>
          <w:w w:val="100"/>
          <w:sz w:val="20"/>
          <w:lang w:val="en-GB"/>
        </w:rPr>
        <w:t>Tel.</w:t>
      </w:r>
      <w:r w:rsidRPr="00C018E0">
        <w:rPr>
          <w:rFonts w:ascii="Times New Roman" w:hAnsi="Times New Roman"/>
          <w:spacing w:val="0"/>
          <w:w w:val="100"/>
          <w:sz w:val="20"/>
          <w:lang w:val="en-GB"/>
        </w:rPr>
        <w:tab/>
        <w:t>(352) 43</w:t>
      </w:r>
      <w:r w:rsidR="00333851">
        <w:rPr>
          <w:rFonts w:ascii="Times New Roman" w:hAnsi="Times New Roman"/>
          <w:spacing w:val="0"/>
          <w:w w:val="100"/>
          <w:sz w:val="20"/>
          <w:lang w:val="en-GB"/>
        </w:rPr>
        <w:t xml:space="preserve"> </w:t>
      </w:r>
      <w:r w:rsidRPr="00C018E0">
        <w:rPr>
          <w:rFonts w:ascii="Times New Roman" w:hAnsi="Times New Roman"/>
          <w:spacing w:val="0"/>
          <w:w w:val="100"/>
          <w:sz w:val="20"/>
          <w:lang w:val="en-GB"/>
        </w:rPr>
        <w:t>98-1</w:t>
      </w:r>
    </w:p>
    <w:p w:rsidR="00612696" w:rsidRPr="00C5182A" w:rsidRDefault="00612696" w:rsidP="00C5182A">
      <w:pPr>
        <w:ind w:left="1440" w:hanging="1440"/>
        <w:jc w:val="both"/>
        <w:rPr>
          <w:rFonts w:ascii="Times New Roman" w:hAnsi="Times New Roman"/>
          <w:spacing w:val="0"/>
          <w:w w:val="100"/>
          <w:lang w:val="en-GB"/>
        </w:rPr>
      </w:pPr>
      <w:r w:rsidRPr="00C018E0">
        <w:rPr>
          <w:rFonts w:ascii="Times New Roman" w:hAnsi="Times New Roman"/>
          <w:spacing w:val="0"/>
          <w:w w:val="100"/>
          <w:sz w:val="20"/>
          <w:lang w:val="en-GB"/>
        </w:rPr>
        <w:t>Internet:</w:t>
      </w:r>
      <w:r w:rsidRPr="00C018E0">
        <w:rPr>
          <w:rFonts w:ascii="Times New Roman" w:hAnsi="Times New Roman"/>
          <w:spacing w:val="0"/>
          <w:w w:val="100"/>
          <w:sz w:val="20"/>
          <w:lang w:val="en-GB"/>
        </w:rPr>
        <w:tab/>
      </w:r>
      <w:r w:rsidR="00C5182A" w:rsidRPr="00C5182A">
        <w:rPr>
          <w:rFonts w:ascii="Times New Roman" w:hAnsi="Times New Roman"/>
          <w:spacing w:val="0"/>
          <w:w w:val="100"/>
          <w:sz w:val="20"/>
          <w:szCs w:val="20"/>
          <w:lang w:val="en-GB"/>
        </w:rPr>
        <w:t>eca.europa.eu</w:t>
      </w:r>
    </w:p>
    <w:p w:rsidR="00C5182A" w:rsidRDefault="00C5182A" w:rsidP="00612696">
      <w:pPr>
        <w:jc w:val="both"/>
        <w:rPr>
          <w:rFonts w:ascii="Times New Roman" w:hAnsi="Times New Roman"/>
          <w:spacing w:val="0"/>
          <w:w w:val="100"/>
          <w:lang w:val="en-GB"/>
        </w:rPr>
      </w:pPr>
    </w:p>
    <w:p w:rsidR="00C5182A" w:rsidRPr="00C018E0" w:rsidRDefault="00C5182A"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 xml:space="preserve">The Court of Auditors was set up in 1975. It is based in </w:t>
      </w:r>
      <w:smartTag w:uri="urn:schemas-microsoft-com:office:smarttags" w:element="place">
        <w:smartTag w:uri="urn:schemas-microsoft-com:office:smarttags" w:element="country-region">
          <w:r w:rsidRPr="00C018E0">
            <w:rPr>
              <w:rFonts w:ascii="Times New Roman" w:hAnsi="Times New Roman"/>
              <w:spacing w:val="0"/>
              <w:w w:val="100"/>
              <w:lang w:val="en-GB"/>
            </w:rPr>
            <w:t>Luxembourg</w:t>
          </w:r>
        </w:smartTag>
      </w:smartTag>
      <w:r w:rsidRPr="00C018E0">
        <w:rPr>
          <w:rFonts w:ascii="Times New Roman" w:hAnsi="Times New Roman"/>
          <w:spacing w:val="0"/>
          <w:w w:val="100"/>
          <w:lang w:val="en-GB"/>
        </w:rPr>
        <w:t xml:space="preserve">. The </w:t>
      </w:r>
      <w:r w:rsidR="00333851" w:rsidRPr="00C018E0">
        <w:rPr>
          <w:rFonts w:ascii="Times New Roman" w:hAnsi="Times New Roman"/>
          <w:spacing w:val="0"/>
          <w:w w:val="100"/>
          <w:lang w:val="en-GB"/>
        </w:rPr>
        <w:t xml:space="preserve">court’s </w:t>
      </w:r>
      <w:r w:rsidRPr="00C018E0">
        <w:rPr>
          <w:rFonts w:ascii="Times New Roman" w:hAnsi="Times New Roman"/>
          <w:spacing w:val="0"/>
          <w:w w:val="100"/>
          <w:lang w:val="en-GB"/>
        </w:rPr>
        <w:t xml:space="preserve">job is to check that EU funds are managed properly so that the citizens of the </w:t>
      </w:r>
      <w:smartTag w:uri="urn:schemas-microsoft-com:office:smarttags" w:element="place">
        <w:r w:rsidRPr="00C018E0">
          <w:rPr>
            <w:rFonts w:ascii="Times New Roman" w:hAnsi="Times New Roman"/>
            <w:spacing w:val="0"/>
            <w:w w:val="100"/>
            <w:lang w:val="en-GB"/>
          </w:rPr>
          <w:t>Union</w:t>
        </w:r>
      </w:smartTag>
      <w:r w:rsidRPr="00C018E0">
        <w:rPr>
          <w:rFonts w:ascii="Times New Roman" w:hAnsi="Times New Roman"/>
          <w:spacing w:val="0"/>
          <w:w w:val="100"/>
          <w:lang w:val="en-GB"/>
        </w:rPr>
        <w:t xml:space="preserve"> get maximum value for money. It has the right to audit any person or organisation handling EU funds.</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 xml:space="preserve">The </w:t>
      </w:r>
      <w:r w:rsidR="00333851" w:rsidRPr="00C018E0">
        <w:rPr>
          <w:rFonts w:ascii="Times New Roman" w:hAnsi="Times New Roman"/>
          <w:spacing w:val="0"/>
          <w:w w:val="100"/>
          <w:lang w:val="en-GB"/>
        </w:rPr>
        <w:t xml:space="preserve">court </w:t>
      </w:r>
      <w:r w:rsidRPr="00C018E0">
        <w:rPr>
          <w:rFonts w:ascii="Times New Roman" w:hAnsi="Times New Roman"/>
          <w:spacing w:val="0"/>
          <w:w w:val="100"/>
          <w:lang w:val="en-GB"/>
        </w:rPr>
        <w:t>has one member from each EU country, appointed by the Council for a renewable term of six years. The m</w:t>
      </w:r>
      <w:r w:rsidR="00354DAB">
        <w:rPr>
          <w:rFonts w:ascii="Times New Roman" w:hAnsi="Times New Roman"/>
          <w:spacing w:val="0"/>
          <w:w w:val="100"/>
          <w:lang w:val="en-GB"/>
        </w:rPr>
        <w:t>embers elect one of them</w:t>
      </w:r>
      <w:r w:rsidRPr="00C018E0">
        <w:rPr>
          <w:rFonts w:ascii="Times New Roman" w:hAnsi="Times New Roman"/>
          <w:spacing w:val="0"/>
          <w:w w:val="100"/>
          <w:lang w:val="en-GB"/>
        </w:rPr>
        <w:t xml:space="preserve"> as President for a renewable term of three years. </w:t>
      </w:r>
      <w:r w:rsidR="00802CF1" w:rsidRPr="00C018E0">
        <w:rPr>
          <w:rFonts w:ascii="Times New Roman" w:hAnsi="Times New Roman"/>
          <w:spacing w:val="0"/>
          <w:w w:val="100"/>
          <w:lang w:val="en-GB"/>
        </w:rPr>
        <w:t>Hubert Weber has been President of the Court of Auditors since January 2005.</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pStyle w:val="H2"/>
        <w:jc w:val="both"/>
        <w:rPr>
          <w:sz w:val="32"/>
          <w:lang w:val="en-GB"/>
        </w:rPr>
      </w:pPr>
      <w:r w:rsidRPr="00C018E0">
        <w:rPr>
          <w:sz w:val="32"/>
          <w:lang w:val="en-GB"/>
        </w:rPr>
        <w:t xml:space="preserve">What does the </w:t>
      </w:r>
      <w:r w:rsidR="0099350C" w:rsidRPr="00C018E0">
        <w:rPr>
          <w:sz w:val="32"/>
          <w:lang w:val="en-GB"/>
        </w:rPr>
        <w:t xml:space="preserve">court </w:t>
      </w:r>
      <w:r w:rsidRPr="00C018E0">
        <w:rPr>
          <w:sz w:val="32"/>
          <w:lang w:val="en-GB"/>
        </w:rPr>
        <w:t>do?</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 xml:space="preserve">The </w:t>
      </w:r>
      <w:r w:rsidR="00333851" w:rsidRPr="00C018E0">
        <w:rPr>
          <w:rFonts w:ascii="Times New Roman" w:hAnsi="Times New Roman"/>
          <w:spacing w:val="0"/>
          <w:w w:val="100"/>
          <w:lang w:val="en-GB"/>
        </w:rPr>
        <w:t xml:space="preserve">court’s </w:t>
      </w:r>
      <w:r w:rsidRPr="00C018E0">
        <w:rPr>
          <w:rFonts w:ascii="Times New Roman" w:hAnsi="Times New Roman"/>
          <w:spacing w:val="0"/>
          <w:w w:val="100"/>
          <w:lang w:val="en-GB"/>
        </w:rPr>
        <w:t>main role is to check that the EU budget is correctly implemented — in other words, that EU income and expenditure is obtained, spent and recorded legally and to ensure sound financial management. So its work helps guarantee that the EU system operates economically, efficiently, effectively and openly.</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 xml:space="preserve">To carry out its tasks, the </w:t>
      </w:r>
      <w:r w:rsidR="00333851" w:rsidRPr="00C018E0">
        <w:rPr>
          <w:rFonts w:ascii="Times New Roman" w:hAnsi="Times New Roman"/>
          <w:spacing w:val="0"/>
          <w:w w:val="100"/>
          <w:lang w:val="en-GB"/>
        </w:rPr>
        <w:t xml:space="preserve">court </w:t>
      </w:r>
      <w:r w:rsidRPr="00C018E0">
        <w:rPr>
          <w:rFonts w:ascii="Times New Roman" w:hAnsi="Times New Roman"/>
          <w:spacing w:val="0"/>
          <w:w w:val="100"/>
          <w:lang w:val="en-GB"/>
        </w:rPr>
        <w:t>can investigate the paperwork of any person or organisation handling EU income or expenditure. It frequently carries out on-the-spot checks. Its findings are written up in reports which bring any problems to the attention of the Commission and EU member state</w:t>
      </w:r>
      <w:r w:rsidR="000E0FE9" w:rsidRPr="00C018E0">
        <w:rPr>
          <w:rFonts w:ascii="Times New Roman" w:hAnsi="Times New Roman"/>
          <w:spacing w:val="0"/>
          <w:w w:val="100"/>
          <w:lang w:val="en-GB"/>
        </w:rPr>
        <w:t xml:space="preserve"> </w:t>
      </w:r>
      <w:r w:rsidRPr="00C018E0">
        <w:rPr>
          <w:rFonts w:ascii="Times New Roman" w:hAnsi="Times New Roman"/>
          <w:spacing w:val="0"/>
          <w:w w:val="100"/>
          <w:lang w:val="en-GB"/>
        </w:rPr>
        <w:t>governments.</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r w:rsidRPr="00690E1C">
        <w:rPr>
          <w:rFonts w:ascii="Times New Roman" w:hAnsi="Times New Roman"/>
          <w:spacing w:val="0"/>
          <w:w w:val="100"/>
          <w:lang w:val="en-GB"/>
        </w:rPr>
        <w:t>To do its job effectively, the Court of Auditors must remain completely independent of the other institutions but at the same time stay in constant touch with them.</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One of its key functions is to help the European Parliament</w:t>
      </w:r>
      <w:r w:rsidR="00333851">
        <w:rPr>
          <w:rFonts w:ascii="Times New Roman" w:hAnsi="Times New Roman"/>
          <w:spacing w:val="0"/>
          <w:w w:val="100"/>
          <w:lang w:val="en-GB"/>
        </w:rPr>
        <w:t xml:space="preserve"> </w:t>
      </w:r>
      <w:r w:rsidRPr="00C018E0">
        <w:rPr>
          <w:rFonts w:ascii="Times New Roman" w:hAnsi="Times New Roman"/>
          <w:spacing w:val="0"/>
          <w:w w:val="100"/>
          <w:lang w:val="en-GB"/>
        </w:rPr>
        <w:t xml:space="preserve">and the Council by presenting them every year with an audit report on the previous financial year. Parliament examines the </w:t>
      </w:r>
      <w:r w:rsidR="0099350C" w:rsidRPr="00C018E0">
        <w:rPr>
          <w:rFonts w:ascii="Times New Roman" w:hAnsi="Times New Roman"/>
          <w:spacing w:val="0"/>
          <w:w w:val="100"/>
          <w:lang w:val="en-GB"/>
        </w:rPr>
        <w:t xml:space="preserve">court’s </w:t>
      </w:r>
      <w:r w:rsidRPr="00C018E0">
        <w:rPr>
          <w:rFonts w:ascii="Times New Roman" w:hAnsi="Times New Roman"/>
          <w:spacing w:val="0"/>
          <w:w w:val="100"/>
          <w:lang w:val="en-GB"/>
        </w:rPr>
        <w:t xml:space="preserve">report in detail before deciding whether or not to approve the Commission’s handling of the budget. If satisfied, the Court of Auditors also sends the Council and Parliament a statement of assurance that European </w:t>
      </w:r>
      <w:r w:rsidR="00457FD3" w:rsidRPr="00C018E0">
        <w:rPr>
          <w:rFonts w:ascii="Times New Roman" w:hAnsi="Times New Roman"/>
          <w:spacing w:val="0"/>
          <w:w w:val="100"/>
          <w:lang w:val="en-GB"/>
        </w:rPr>
        <w:t>citizens</w:t>
      </w:r>
      <w:r w:rsidRPr="00C018E0">
        <w:rPr>
          <w:rFonts w:ascii="Times New Roman" w:hAnsi="Times New Roman"/>
          <w:spacing w:val="0"/>
          <w:w w:val="100"/>
          <w:lang w:val="en-GB"/>
        </w:rPr>
        <w:t>’ money has been properly used.</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 xml:space="preserve">Finally, the </w:t>
      </w:r>
      <w:r w:rsidR="0099350C" w:rsidRPr="00C018E0">
        <w:rPr>
          <w:rFonts w:ascii="Times New Roman" w:hAnsi="Times New Roman"/>
          <w:spacing w:val="0"/>
          <w:w w:val="100"/>
          <w:lang w:val="en-GB"/>
        </w:rPr>
        <w:t xml:space="preserve">court </w:t>
      </w:r>
      <w:r w:rsidR="00457FD3" w:rsidRPr="00C018E0">
        <w:rPr>
          <w:rFonts w:ascii="Times New Roman" w:hAnsi="Times New Roman"/>
          <w:spacing w:val="0"/>
          <w:w w:val="100"/>
          <w:lang w:val="en-GB"/>
        </w:rPr>
        <w:t>informs the citizens of the results of its work through reports on subjects of particular interest</w:t>
      </w:r>
      <w:r w:rsidRPr="00C0066A">
        <w:rPr>
          <w:rFonts w:ascii="Times New Roman" w:hAnsi="Times New Roman"/>
          <w:spacing w:val="0"/>
          <w:w w:val="100"/>
          <w:lang w:val="en-GB"/>
        </w:rPr>
        <w:t>.</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pStyle w:val="H2"/>
        <w:jc w:val="both"/>
        <w:rPr>
          <w:sz w:val="32"/>
          <w:lang w:val="en-GB"/>
        </w:rPr>
      </w:pPr>
      <w:r w:rsidRPr="00C018E0">
        <w:rPr>
          <w:sz w:val="32"/>
          <w:lang w:val="en-GB"/>
        </w:rPr>
        <w:t xml:space="preserve">How is the </w:t>
      </w:r>
      <w:r w:rsidR="0099350C" w:rsidRPr="00C018E0">
        <w:rPr>
          <w:sz w:val="32"/>
          <w:lang w:val="en-GB"/>
        </w:rPr>
        <w:t xml:space="preserve">court’s </w:t>
      </w:r>
      <w:r w:rsidRPr="00C018E0">
        <w:rPr>
          <w:sz w:val="32"/>
          <w:lang w:val="en-GB"/>
        </w:rPr>
        <w:t>work organised?</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 xml:space="preserve">The Court of Auditors has </w:t>
      </w:r>
      <w:r w:rsidRPr="00B366B2">
        <w:rPr>
          <w:rFonts w:ascii="Times New Roman" w:hAnsi="Times New Roman"/>
          <w:spacing w:val="0"/>
          <w:w w:val="100"/>
          <w:lang w:val="en-GB"/>
        </w:rPr>
        <w:t>approximately 800 staff,</w:t>
      </w:r>
      <w:r w:rsidRPr="00C018E0">
        <w:rPr>
          <w:rFonts w:ascii="Times New Roman" w:hAnsi="Times New Roman"/>
          <w:spacing w:val="0"/>
          <w:w w:val="100"/>
          <w:lang w:val="en-GB"/>
        </w:rPr>
        <w:t xml:space="preserve"> including translators and administrators as well as auditors. The auditors are divided into ‘audit groups’. They prepare draft reports on which the </w:t>
      </w:r>
      <w:r w:rsidR="0099350C" w:rsidRPr="00C018E0">
        <w:rPr>
          <w:rFonts w:ascii="Times New Roman" w:hAnsi="Times New Roman"/>
          <w:spacing w:val="0"/>
          <w:w w:val="100"/>
          <w:lang w:val="en-GB"/>
        </w:rPr>
        <w:t xml:space="preserve">court </w:t>
      </w:r>
      <w:r w:rsidRPr="00C018E0">
        <w:rPr>
          <w:rFonts w:ascii="Times New Roman" w:hAnsi="Times New Roman"/>
          <w:spacing w:val="0"/>
          <w:w w:val="100"/>
          <w:lang w:val="en-GB"/>
        </w:rPr>
        <w:t>takes decisions.</w:t>
      </w:r>
    </w:p>
    <w:p w:rsidR="00612696" w:rsidRPr="00C018E0" w:rsidRDefault="00612696" w:rsidP="00612696">
      <w:pPr>
        <w:jc w:val="both"/>
        <w:rPr>
          <w:rFonts w:ascii="Times New Roman" w:hAnsi="Times New Roman"/>
          <w:spacing w:val="0"/>
          <w:w w:val="100"/>
          <w:lang w:val="en-GB"/>
        </w:rPr>
      </w:pPr>
    </w:p>
    <w:p w:rsidR="00612696" w:rsidRPr="00B366B2"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The auditors frequently go on tours of inspection to the other EU institutions, the member states</w:t>
      </w:r>
      <w:r w:rsidR="000E0FE9" w:rsidRPr="00C018E0">
        <w:rPr>
          <w:rFonts w:ascii="Times New Roman" w:hAnsi="Times New Roman"/>
          <w:spacing w:val="0"/>
          <w:w w:val="100"/>
          <w:lang w:val="en-GB"/>
        </w:rPr>
        <w:t xml:space="preserve"> </w:t>
      </w:r>
      <w:r w:rsidRPr="00C018E0">
        <w:rPr>
          <w:rFonts w:ascii="Times New Roman" w:hAnsi="Times New Roman"/>
          <w:spacing w:val="0"/>
          <w:w w:val="100"/>
          <w:lang w:val="en-GB"/>
        </w:rPr>
        <w:t xml:space="preserve">and any country that receives aid from the EU. </w:t>
      </w:r>
      <w:r w:rsidRPr="00B366B2">
        <w:rPr>
          <w:rFonts w:ascii="Times New Roman" w:hAnsi="Times New Roman"/>
          <w:spacing w:val="0"/>
          <w:w w:val="100"/>
          <w:lang w:val="en-GB"/>
        </w:rPr>
        <w:t>Indeed, alth</w:t>
      </w:r>
      <w:r w:rsidRPr="00690E1C">
        <w:rPr>
          <w:rFonts w:ascii="Times New Roman" w:hAnsi="Times New Roman"/>
          <w:spacing w:val="0"/>
          <w:w w:val="100"/>
          <w:lang w:val="en-GB"/>
        </w:rPr>
        <w:t xml:space="preserve">ough the </w:t>
      </w:r>
      <w:r w:rsidR="0099350C" w:rsidRPr="00690E1C">
        <w:rPr>
          <w:rFonts w:ascii="Times New Roman" w:hAnsi="Times New Roman"/>
          <w:spacing w:val="0"/>
          <w:w w:val="100"/>
          <w:lang w:val="en-GB"/>
        </w:rPr>
        <w:t xml:space="preserve">court’s </w:t>
      </w:r>
      <w:r w:rsidRPr="00690E1C">
        <w:rPr>
          <w:rFonts w:ascii="Times New Roman" w:hAnsi="Times New Roman"/>
          <w:spacing w:val="0"/>
          <w:w w:val="100"/>
          <w:lang w:val="en-GB"/>
        </w:rPr>
        <w:t xml:space="preserve">work largely concerns money for which the Commission is responsible, </w:t>
      </w:r>
      <w:r w:rsidR="00086E38" w:rsidRPr="00690E1C">
        <w:rPr>
          <w:rFonts w:ascii="Times New Roman" w:hAnsi="Times New Roman"/>
          <w:spacing w:val="0"/>
          <w:w w:val="100"/>
          <w:lang w:val="en-GB"/>
        </w:rPr>
        <w:t>more than 80</w:t>
      </w:r>
      <w:r w:rsidR="00E905DF">
        <w:rPr>
          <w:rFonts w:ascii="Times New Roman" w:hAnsi="Times New Roman"/>
          <w:spacing w:val="0"/>
          <w:w w:val="100"/>
          <w:lang w:val="en-GB"/>
        </w:rPr>
        <w:t> </w:t>
      </w:r>
      <w:r w:rsidRPr="00690E1C">
        <w:rPr>
          <w:rFonts w:ascii="Times New Roman" w:hAnsi="Times New Roman"/>
          <w:spacing w:val="0"/>
          <w:w w:val="100"/>
          <w:lang w:val="en-GB"/>
        </w:rPr>
        <w:t xml:space="preserve">% of </w:t>
      </w:r>
      <w:r w:rsidR="00086E38" w:rsidRPr="00690E1C">
        <w:rPr>
          <w:rFonts w:ascii="Times New Roman" w:hAnsi="Times New Roman"/>
          <w:spacing w:val="0"/>
          <w:w w:val="100"/>
          <w:lang w:val="en-GB"/>
        </w:rPr>
        <w:t xml:space="preserve">EU </w:t>
      </w:r>
      <w:r w:rsidRPr="00690E1C">
        <w:rPr>
          <w:rFonts w:ascii="Times New Roman" w:hAnsi="Times New Roman"/>
          <w:spacing w:val="0"/>
          <w:w w:val="100"/>
          <w:lang w:val="en-GB"/>
        </w:rPr>
        <w:t xml:space="preserve">expenditure is managed by the </w:t>
      </w:r>
      <w:r w:rsidRPr="000E0FE9">
        <w:rPr>
          <w:rFonts w:ascii="Times New Roman" w:hAnsi="Times New Roman"/>
          <w:spacing w:val="0"/>
          <w:w w:val="100"/>
          <w:lang w:val="en-GB"/>
        </w:rPr>
        <w:t>national</w:t>
      </w:r>
      <w:r w:rsidRPr="00690E1C">
        <w:rPr>
          <w:rFonts w:ascii="Times New Roman" w:hAnsi="Times New Roman"/>
          <w:b/>
          <w:spacing w:val="0"/>
          <w:w w:val="100"/>
          <w:lang w:val="en-GB"/>
        </w:rPr>
        <w:t xml:space="preserve"> </w:t>
      </w:r>
      <w:r w:rsidRPr="00690E1C">
        <w:rPr>
          <w:rFonts w:ascii="Times New Roman" w:hAnsi="Times New Roman"/>
          <w:spacing w:val="0"/>
          <w:w w:val="100"/>
          <w:lang w:val="en-GB"/>
        </w:rPr>
        <w:t>authorities</w:t>
      </w:r>
      <w:r w:rsidR="00B366B2" w:rsidRPr="00690E1C">
        <w:rPr>
          <w:rFonts w:ascii="Times New Roman" w:hAnsi="Times New Roman"/>
          <w:i/>
          <w:spacing w:val="0"/>
          <w:w w:val="100"/>
          <w:lang w:val="en-GB"/>
        </w:rPr>
        <w:t>.</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The Court of Auditors has no legal powers of its own. If auditors discover fraud or irregularities they inform OLAF — the European Anti-Fraud Office.</w:t>
      </w:r>
      <w:r w:rsidR="00086E38" w:rsidRPr="00C018E0">
        <w:rPr>
          <w:rFonts w:ascii="Times New Roman" w:hAnsi="Times New Roman"/>
          <w:spacing w:val="0"/>
          <w:w w:val="100"/>
          <w:lang w:val="en-GB"/>
        </w:rPr>
        <w:t xml:space="preserve"> OLAF is a </w:t>
      </w:r>
      <w:r w:rsidR="00BE67DB" w:rsidRPr="00C018E0">
        <w:rPr>
          <w:rFonts w:ascii="Times New Roman" w:hAnsi="Times New Roman"/>
          <w:spacing w:val="0"/>
          <w:w w:val="100"/>
          <w:lang w:val="en-GB"/>
        </w:rPr>
        <w:t xml:space="preserve">department </w:t>
      </w:r>
      <w:r w:rsidR="00086E38" w:rsidRPr="00C018E0">
        <w:rPr>
          <w:rFonts w:ascii="Times New Roman" w:hAnsi="Times New Roman"/>
          <w:spacing w:val="0"/>
          <w:w w:val="100"/>
          <w:lang w:val="en-GB"/>
        </w:rPr>
        <w:t>of the European Commission with a special status which ensures total autonomy.</w:t>
      </w: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br w:type="page"/>
      </w:r>
    </w:p>
    <w:p w:rsidR="00612696" w:rsidRPr="00C018E0" w:rsidRDefault="00612696" w:rsidP="00612696">
      <w:pPr>
        <w:pStyle w:val="H2"/>
        <w:jc w:val="both"/>
        <w:rPr>
          <w:lang w:val="en-GB"/>
        </w:rPr>
      </w:pPr>
      <w:r w:rsidRPr="00C018E0">
        <w:rPr>
          <w:lang w:val="en-GB"/>
        </w:rPr>
        <w:lastRenderedPageBreak/>
        <w:t>The European Econ</w:t>
      </w:r>
      <w:r w:rsidRPr="00690E1C">
        <w:rPr>
          <w:lang w:val="en-GB"/>
        </w:rPr>
        <w:t xml:space="preserve">omic and Social Committee: </w:t>
      </w:r>
      <w:r w:rsidR="00394B06" w:rsidRPr="00690E1C">
        <w:rPr>
          <w:lang w:val="en-GB"/>
        </w:rPr>
        <w:t xml:space="preserve">voice of </w:t>
      </w:r>
      <w:r w:rsidRPr="00690E1C">
        <w:rPr>
          <w:lang w:val="en-GB"/>
        </w:rPr>
        <w:t>civil society</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b/>
          <w:spacing w:val="0"/>
          <w:w w:val="100"/>
          <w:sz w:val="20"/>
          <w:lang w:val="en-GB"/>
        </w:rPr>
      </w:pPr>
      <w:r w:rsidRPr="00C018E0">
        <w:rPr>
          <w:rFonts w:ascii="Times New Roman" w:hAnsi="Times New Roman"/>
          <w:b/>
          <w:spacing w:val="0"/>
          <w:w w:val="100"/>
          <w:sz w:val="20"/>
          <w:lang w:val="en-GB"/>
        </w:rPr>
        <w:t>Key facts</w:t>
      </w:r>
    </w:p>
    <w:p w:rsidR="00612696" w:rsidRPr="00C018E0" w:rsidRDefault="00612696" w:rsidP="00612696">
      <w:pPr>
        <w:jc w:val="both"/>
        <w:rPr>
          <w:rFonts w:ascii="Times New Roman" w:hAnsi="Times New Roman"/>
          <w:spacing w:val="0"/>
          <w:w w:val="100"/>
          <w:sz w:val="20"/>
          <w:lang w:val="en-GB"/>
        </w:rPr>
      </w:pPr>
    </w:p>
    <w:p w:rsidR="00612696" w:rsidRPr="00C018E0" w:rsidRDefault="00612696" w:rsidP="00612696">
      <w:pPr>
        <w:ind w:left="1440" w:hanging="1440"/>
        <w:jc w:val="both"/>
        <w:rPr>
          <w:rFonts w:ascii="Times New Roman" w:hAnsi="Times New Roman"/>
          <w:spacing w:val="0"/>
          <w:w w:val="100"/>
          <w:sz w:val="20"/>
          <w:lang w:val="en-GB"/>
        </w:rPr>
      </w:pPr>
      <w:r w:rsidRPr="00C018E0">
        <w:rPr>
          <w:rFonts w:ascii="Times New Roman" w:hAnsi="Times New Roman"/>
          <w:spacing w:val="0"/>
          <w:w w:val="100"/>
          <w:sz w:val="20"/>
          <w:lang w:val="en-GB"/>
        </w:rPr>
        <w:t>Role:</w:t>
      </w:r>
      <w:r w:rsidRPr="00C018E0">
        <w:rPr>
          <w:rFonts w:ascii="Times New Roman" w:hAnsi="Times New Roman"/>
          <w:spacing w:val="0"/>
          <w:w w:val="100"/>
          <w:sz w:val="20"/>
          <w:lang w:val="en-GB"/>
        </w:rPr>
        <w:tab/>
        <w:t>Represents organised civil society</w:t>
      </w:r>
    </w:p>
    <w:p w:rsidR="00612696" w:rsidRPr="00C018E0" w:rsidRDefault="00612696" w:rsidP="00612696">
      <w:pPr>
        <w:ind w:left="1440" w:hanging="1440"/>
        <w:jc w:val="both"/>
        <w:rPr>
          <w:rFonts w:ascii="Times New Roman" w:hAnsi="Times New Roman"/>
          <w:spacing w:val="0"/>
          <w:w w:val="100"/>
          <w:sz w:val="20"/>
          <w:lang w:val="en-GB"/>
        </w:rPr>
      </w:pPr>
      <w:r w:rsidRPr="00C018E0">
        <w:rPr>
          <w:rFonts w:ascii="Times New Roman" w:hAnsi="Times New Roman"/>
          <w:spacing w:val="0"/>
          <w:w w:val="100"/>
          <w:sz w:val="20"/>
          <w:lang w:val="en-GB"/>
        </w:rPr>
        <w:t>Members:</w:t>
      </w:r>
      <w:r w:rsidRPr="00C018E0">
        <w:rPr>
          <w:rFonts w:ascii="Times New Roman" w:hAnsi="Times New Roman"/>
          <w:spacing w:val="0"/>
          <w:w w:val="100"/>
          <w:sz w:val="20"/>
          <w:lang w:val="en-GB"/>
        </w:rPr>
        <w:tab/>
        <w:t>344</w:t>
      </w:r>
    </w:p>
    <w:p w:rsidR="00612696" w:rsidRPr="00C018E0" w:rsidRDefault="00612696" w:rsidP="00612696">
      <w:pPr>
        <w:ind w:left="1440" w:hanging="1440"/>
        <w:jc w:val="both"/>
        <w:rPr>
          <w:rFonts w:ascii="Times New Roman" w:hAnsi="Times New Roman"/>
          <w:spacing w:val="0"/>
          <w:w w:val="100"/>
          <w:sz w:val="20"/>
          <w:lang w:val="en-GB"/>
        </w:rPr>
      </w:pPr>
      <w:r w:rsidRPr="00C018E0">
        <w:rPr>
          <w:rFonts w:ascii="Times New Roman" w:hAnsi="Times New Roman"/>
          <w:spacing w:val="0"/>
          <w:w w:val="100"/>
          <w:sz w:val="20"/>
          <w:lang w:val="en-GB"/>
        </w:rPr>
        <w:t>Term of office:</w:t>
      </w:r>
      <w:r w:rsidRPr="00C018E0">
        <w:rPr>
          <w:rFonts w:ascii="Times New Roman" w:hAnsi="Times New Roman"/>
          <w:spacing w:val="0"/>
          <w:w w:val="100"/>
          <w:sz w:val="20"/>
          <w:lang w:val="en-GB"/>
        </w:rPr>
        <w:tab/>
        <w:t>Four years</w:t>
      </w:r>
    </w:p>
    <w:p w:rsidR="00612696" w:rsidRPr="00C018E0" w:rsidRDefault="00612696" w:rsidP="00612696">
      <w:pPr>
        <w:ind w:left="1440" w:hanging="1440"/>
        <w:jc w:val="both"/>
        <w:rPr>
          <w:rFonts w:ascii="Times New Roman" w:hAnsi="Times New Roman"/>
          <w:spacing w:val="0"/>
          <w:w w:val="100"/>
          <w:sz w:val="20"/>
          <w:lang w:val="en-GB"/>
        </w:rPr>
      </w:pPr>
      <w:r w:rsidRPr="00C018E0">
        <w:rPr>
          <w:rFonts w:ascii="Times New Roman" w:hAnsi="Times New Roman"/>
          <w:spacing w:val="0"/>
          <w:w w:val="100"/>
          <w:sz w:val="20"/>
          <w:lang w:val="en-GB"/>
        </w:rPr>
        <w:t>Meetings:</w:t>
      </w:r>
      <w:r w:rsidRPr="00C018E0">
        <w:rPr>
          <w:rFonts w:ascii="Times New Roman" w:hAnsi="Times New Roman"/>
          <w:spacing w:val="0"/>
          <w:w w:val="100"/>
          <w:sz w:val="20"/>
          <w:lang w:val="en-GB"/>
        </w:rPr>
        <w:tab/>
      </w:r>
      <w:smartTag w:uri="urn:schemas-microsoft-com:office:smarttags" w:element="place">
        <w:smartTag w:uri="urn:schemas-microsoft-com:office:smarttags" w:element="City">
          <w:r w:rsidRPr="00C018E0">
            <w:rPr>
              <w:rFonts w:ascii="Times New Roman" w:hAnsi="Times New Roman"/>
              <w:spacing w:val="0"/>
              <w:w w:val="100"/>
              <w:sz w:val="20"/>
              <w:lang w:val="en-GB"/>
            </w:rPr>
            <w:t>Brussels</w:t>
          </w:r>
        </w:smartTag>
      </w:smartTag>
      <w:r w:rsidRPr="00C018E0">
        <w:rPr>
          <w:rFonts w:ascii="Times New Roman" w:hAnsi="Times New Roman"/>
          <w:spacing w:val="0"/>
          <w:w w:val="100"/>
          <w:sz w:val="20"/>
          <w:lang w:val="en-GB"/>
        </w:rPr>
        <w:t>, monthly</w:t>
      </w:r>
    </w:p>
    <w:p w:rsidR="00612696" w:rsidRPr="00C018E0" w:rsidRDefault="00612696" w:rsidP="00612696">
      <w:pPr>
        <w:ind w:left="1440" w:hanging="1440"/>
        <w:jc w:val="both"/>
        <w:rPr>
          <w:rFonts w:ascii="Times New Roman" w:hAnsi="Times New Roman"/>
          <w:spacing w:val="0"/>
          <w:w w:val="100"/>
          <w:sz w:val="20"/>
          <w:lang w:val="en-GB"/>
        </w:rPr>
      </w:pPr>
      <w:r w:rsidRPr="00C018E0">
        <w:rPr>
          <w:rFonts w:ascii="Times New Roman" w:hAnsi="Times New Roman"/>
          <w:spacing w:val="0"/>
          <w:w w:val="100"/>
          <w:sz w:val="20"/>
          <w:lang w:val="en-GB"/>
        </w:rPr>
        <w:t>Address:</w:t>
      </w:r>
      <w:r w:rsidRPr="00C018E0">
        <w:rPr>
          <w:rFonts w:ascii="Times New Roman" w:hAnsi="Times New Roman"/>
          <w:spacing w:val="0"/>
          <w:w w:val="100"/>
          <w:sz w:val="20"/>
          <w:lang w:val="en-GB"/>
        </w:rPr>
        <w:tab/>
        <w:t xml:space="preserve">Rue </w:t>
      </w:r>
      <w:proofErr w:type="spellStart"/>
      <w:r w:rsidRPr="00C018E0">
        <w:rPr>
          <w:rFonts w:ascii="Times New Roman" w:hAnsi="Times New Roman"/>
          <w:spacing w:val="0"/>
          <w:w w:val="100"/>
          <w:sz w:val="20"/>
          <w:lang w:val="en-GB"/>
        </w:rPr>
        <w:t>Belliard</w:t>
      </w:r>
      <w:proofErr w:type="spellEnd"/>
      <w:r w:rsidRPr="00C018E0">
        <w:rPr>
          <w:rFonts w:ascii="Times New Roman" w:hAnsi="Times New Roman"/>
          <w:spacing w:val="0"/>
          <w:w w:val="100"/>
          <w:sz w:val="20"/>
          <w:lang w:val="en-GB"/>
        </w:rPr>
        <w:t xml:space="preserve"> 99, B-1040 </w:t>
      </w:r>
      <w:smartTag w:uri="urn:schemas-microsoft-com:office:smarttags" w:element="place">
        <w:smartTag w:uri="urn:schemas-microsoft-com:office:smarttags" w:element="City">
          <w:r w:rsidRPr="00C018E0">
            <w:rPr>
              <w:rFonts w:ascii="Times New Roman" w:hAnsi="Times New Roman"/>
              <w:spacing w:val="0"/>
              <w:w w:val="100"/>
              <w:sz w:val="20"/>
              <w:lang w:val="en-GB"/>
            </w:rPr>
            <w:t>Brussels</w:t>
          </w:r>
        </w:smartTag>
      </w:smartTag>
    </w:p>
    <w:p w:rsidR="00612696" w:rsidRPr="00743977" w:rsidRDefault="00612696" w:rsidP="00612696">
      <w:pPr>
        <w:ind w:left="1440" w:hanging="1440"/>
        <w:jc w:val="both"/>
        <w:rPr>
          <w:rFonts w:ascii="Times New Roman" w:hAnsi="Times New Roman"/>
          <w:spacing w:val="0"/>
          <w:w w:val="100"/>
          <w:sz w:val="20"/>
          <w:lang w:val="en-GB"/>
        </w:rPr>
      </w:pPr>
      <w:r w:rsidRPr="00743977">
        <w:rPr>
          <w:rFonts w:ascii="Times New Roman" w:hAnsi="Times New Roman"/>
          <w:spacing w:val="0"/>
          <w:w w:val="100"/>
          <w:sz w:val="20"/>
          <w:lang w:val="en-GB"/>
        </w:rPr>
        <w:t>Tel.</w:t>
      </w:r>
      <w:r w:rsidRPr="00743977">
        <w:rPr>
          <w:rFonts w:ascii="Times New Roman" w:hAnsi="Times New Roman"/>
          <w:spacing w:val="0"/>
          <w:w w:val="100"/>
          <w:sz w:val="20"/>
          <w:lang w:val="en-GB"/>
        </w:rPr>
        <w:tab/>
        <w:t>(32-2) 546 90 11</w:t>
      </w:r>
    </w:p>
    <w:p w:rsidR="00612696" w:rsidRPr="00743977" w:rsidRDefault="00612696" w:rsidP="00775456">
      <w:pPr>
        <w:ind w:left="1440" w:hanging="1440"/>
        <w:jc w:val="both"/>
        <w:rPr>
          <w:rFonts w:ascii="Times New Roman" w:hAnsi="Times New Roman"/>
          <w:spacing w:val="0"/>
          <w:w w:val="100"/>
          <w:lang w:val="en-GB"/>
        </w:rPr>
      </w:pPr>
      <w:r w:rsidRPr="00743977">
        <w:rPr>
          <w:rFonts w:ascii="Times New Roman" w:hAnsi="Times New Roman"/>
          <w:spacing w:val="0"/>
          <w:w w:val="100"/>
          <w:sz w:val="20"/>
          <w:lang w:val="en-GB"/>
        </w:rPr>
        <w:t>Internet:</w:t>
      </w:r>
      <w:r w:rsidRPr="00743977">
        <w:rPr>
          <w:rFonts w:ascii="Times New Roman" w:hAnsi="Times New Roman"/>
          <w:spacing w:val="0"/>
          <w:w w:val="100"/>
          <w:sz w:val="20"/>
          <w:lang w:val="en-GB"/>
        </w:rPr>
        <w:tab/>
      </w:r>
      <w:hyperlink r:id="rId10" w:history="1">
        <w:r w:rsidR="00086E38" w:rsidRPr="00743977">
          <w:rPr>
            <w:rStyle w:val="Hyperlink"/>
            <w:rFonts w:ascii="Times New Roman" w:hAnsi="Times New Roman"/>
            <w:spacing w:val="0"/>
            <w:w w:val="100"/>
            <w:sz w:val="20"/>
            <w:u w:val="none"/>
            <w:lang w:val="en-GB"/>
          </w:rPr>
          <w:t>eesc.europa.eu</w:t>
        </w:r>
      </w:hyperlink>
    </w:p>
    <w:p w:rsidR="00775456" w:rsidRPr="00743977" w:rsidRDefault="00775456" w:rsidP="00612696">
      <w:pPr>
        <w:jc w:val="both"/>
        <w:rPr>
          <w:rFonts w:ascii="Times New Roman" w:hAnsi="Times New Roman"/>
          <w:spacing w:val="0"/>
          <w:w w:val="100"/>
          <w:lang w:val="en-GB"/>
        </w:rPr>
      </w:pPr>
    </w:p>
    <w:p w:rsidR="00775456" w:rsidRPr="00743977" w:rsidRDefault="0077545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Founded in 1957 under the Treaty of Rome, the European Economic and Social Committee</w:t>
      </w:r>
      <w:r w:rsidRPr="005869AE">
        <w:rPr>
          <w:rFonts w:ascii="Times New Roman" w:hAnsi="Times New Roman"/>
          <w:spacing w:val="0"/>
          <w:w w:val="100"/>
          <w:lang w:val="en-GB"/>
        </w:rPr>
        <w:t xml:space="preserve"> (EESC) is</w:t>
      </w:r>
      <w:r w:rsidR="00086E38" w:rsidRPr="005869AE">
        <w:rPr>
          <w:rFonts w:ascii="Times New Roman" w:hAnsi="Times New Roman"/>
          <w:spacing w:val="0"/>
          <w:w w:val="100"/>
          <w:lang w:val="en-GB"/>
        </w:rPr>
        <w:t xml:space="preserve"> a consultative body that gives representatives</w:t>
      </w:r>
      <w:r w:rsidR="00AC42F8" w:rsidRPr="005869AE">
        <w:rPr>
          <w:rFonts w:ascii="Times New Roman" w:hAnsi="Times New Roman"/>
          <w:spacing w:val="0"/>
          <w:w w:val="100"/>
          <w:lang w:val="en-GB"/>
        </w:rPr>
        <w:t xml:space="preserve"> of Europe</w:t>
      </w:r>
      <w:r w:rsidR="0099350C">
        <w:rPr>
          <w:rFonts w:ascii="Times New Roman" w:hAnsi="Times New Roman"/>
          <w:spacing w:val="0"/>
          <w:w w:val="100"/>
          <w:lang w:val="en-GB"/>
        </w:rPr>
        <w:t>’</w:t>
      </w:r>
      <w:r w:rsidR="00AC42F8" w:rsidRPr="005869AE">
        <w:rPr>
          <w:rFonts w:ascii="Times New Roman" w:hAnsi="Times New Roman"/>
          <w:spacing w:val="0"/>
          <w:w w:val="100"/>
          <w:lang w:val="en-GB"/>
        </w:rPr>
        <w:t xml:space="preserve">s </w:t>
      </w:r>
      <w:r w:rsidR="00086E38" w:rsidRPr="005869AE">
        <w:rPr>
          <w:rFonts w:ascii="Times New Roman" w:hAnsi="Times New Roman"/>
          <w:spacing w:val="0"/>
          <w:w w:val="100"/>
          <w:lang w:val="en-GB"/>
        </w:rPr>
        <w:t>interest groups, such as employer organi</w:t>
      </w:r>
      <w:r w:rsidR="000E62AC" w:rsidRPr="005869AE">
        <w:rPr>
          <w:rFonts w:ascii="Times New Roman" w:hAnsi="Times New Roman"/>
          <w:spacing w:val="0"/>
          <w:w w:val="100"/>
          <w:lang w:val="en-GB"/>
        </w:rPr>
        <w:t>s</w:t>
      </w:r>
      <w:r w:rsidR="00086E38" w:rsidRPr="005869AE">
        <w:rPr>
          <w:rFonts w:ascii="Times New Roman" w:hAnsi="Times New Roman"/>
          <w:spacing w:val="0"/>
          <w:w w:val="100"/>
          <w:lang w:val="en-GB"/>
        </w:rPr>
        <w:t>ations a</w:t>
      </w:r>
      <w:r w:rsidR="00AC42F8" w:rsidRPr="005869AE">
        <w:rPr>
          <w:rFonts w:ascii="Times New Roman" w:hAnsi="Times New Roman"/>
          <w:spacing w:val="0"/>
          <w:w w:val="100"/>
          <w:lang w:val="en-GB"/>
        </w:rPr>
        <w:t>nd trade unions,</w:t>
      </w:r>
      <w:r w:rsidR="00086E38" w:rsidRPr="005869AE">
        <w:rPr>
          <w:rFonts w:ascii="Times New Roman" w:hAnsi="Times New Roman"/>
          <w:spacing w:val="0"/>
          <w:w w:val="100"/>
          <w:lang w:val="en-GB"/>
        </w:rPr>
        <w:t xml:space="preserve"> and other </w:t>
      </w:r>
      <w:r w:rsidR="00E905DF">
        <w:rPr>
          <w:rFonts w:ascii="Times New Roman" w:hAnsi="Times New Roman"/>
          <w:spacing w:val="0"/>
          <w:w w:val="100"/>
          <w:lang w:val="en-GB"/>
        </w:rPr>
        <w:t>‘</w:t>
      </w:r>
      <w:r w:rsidR="00086E38" w:rsidRPr="005869AE">
        <w:rPr>
          <w:rFonts w:ascii="Times New Roman" w:hAnsi="Times New Roman"/>
          <w:spacing w:val="0"/>
          <w:w w:val="100"/>
          <w:lang w:val="en-GB"/>
        </w:rPr>
        <w:t>organi</w:t>
      </w:r>
      <w:r w:rsidR="000E62AC" w:rsidRPr="005869AE">
        <w:rPr>
          <w:rFonts w:ascii="Times New Roman" w:hAnsi="Times New Roman"/>
          <w:spacing w:val="0"/>
          <w:w w:val="100"/>
          <w:lang w:val="en-GB"/>
        </w:rPr>
        <w:t>s</w:t>
      </w:r>
      <w:r w:rsidR="00086E38" w:rsidRPr="005869AE">
        <w:rPr>
          <w:rFonts w:ascii="Times New Roman" w:hAnsi="Times New Roman"/>
          <w:spacing w:val="0"/>
          <w:w w:val="100"/>
          <w:lang w:val="en-GB"/>
        </w:rPr>
        <w:t>ed civil society</w:t>
      </w:r>
      <w:r w:rsidR="00E905DF">
        <w:rPr>
          <w:rFonts w:ascii="Times New Roman" w:hAnsi="Times New Roman"/>
          <w:spacing w:val="0"/>
          <w:w w:val="100"/>
          <w:lang w:val="en-GB"/>
        </w:rPr>
        <w:t>’</w:t>
      </w:r>
      <w:r w:rsidR="000A78DB" w:rsidRPr="005869AE">
        <w:rPr>
          <w:rFonts w:ascii="Times New Roman" w:hAnsi="Times New Roman"/>
          <w:spacing w:val="0"/>
          <w:w w:val="100"/>
          <w:lang w:val="en-GB"/>
        </w:rPr>
        <w:t xml:space="preserve"> bodies</w:t>
      </w:r>
      <w:r w:rsidR="00086E38" w:rsidRPr="005869AE">
        <w:rPr>
          <w:rFonts w:ascii="Times New Roman" w:hAnsi="Times New Roman"/>
          <w:spacing w:val="0"/>
          <w:w w:val="100"/>
          <w:lang w:val="en-GB"/>
        </w:rPr>
        <w:t xml:space="preserve">, such as consumer associations, a formal platform to express their points of views on EU issues. </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The EESC has 3</w:t>
      </w:r>
      <w:r w:rsidR="00086E38" w:rsidRPr="00C018E0">
        <w:rPr>
          <w:rFonts w:ascii="Times New Roman" w:hAnsi="Times New Roman"/>
          <w:spacing w:val="0"/>
          <w:w w:val="100"/>
          <w:lang w:val="en-GB"/>
        </w:rPr>
        <w:t>44</w:t>
      </w:r>
      <w:r w:rsidRPr="00C018E0">
        <w:rPr>
          <w:rFonts w:ascii="Times New Roman" w:hAnsi="Times New Roman"/>
          <w:spacing w:val="0"/>
          <w:w w:val="100"/>
          <w:lang w:val="en-GB"/>
        </w:rPr>
        <w:t xml:space="preserve"> members — the number from each EU country roughly reflecting the size of its population. The numbers per country are as follows:</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smartTag w:uri="urn:schemas-microsoft-com:office:smarttags" w:element="country-region">
        <w:r w:rsidRPr="00C018E0">
          <w:rPr>
            <w:rFonts w:ascii="Times New Roman" w:hAnsi="Times New Roman"/>
            <w:spacing w:val="0"/>
            <w:w w:val="100"/>
            <w:lang w:val="en-GB"/>
          </w:rPr>
          <w:t>France</w:t>
        </w:r>
      </w:smartTag>
      <w:r w:rsidRPr="00C018E0">
        <w:rPr>
          <w:rFonts w:ascii="Times New Roman" w:hAnsi="Times New Roman"/>
          <w:spacing w:val="0"/>
          <w:w w:val="100"/>
          <w:lang w:val="en-GB"/>
        </w:rPr>
        <w:t>,</w:t>
      </w:r>
      <w:r w:rsidR="0083131D">
        <w:rPr>
          <w:rFonts w:ascii="Times New Roman" w:hAnsi="Times New Roman"/>
          <w:spacing w:val="0"/>
          <w:w w:val="100"/>
          <w:lang w:val="en-GB"/>
        </w:rPr>
        <w:t xml:space="preserve"> </w:t>
      </w:r>
      <w:smartTag w:uri="urn:schemas-microsoft-com:office:smarttags" w:element="country-region">
        <w:r w:rsidR="0083131D">
          <w:rPr>
            <w:rFonts w:ascii="Times New Roman" w:hAnsi="Times New Roman"/>
            <w:spacing w:val="0"/>
            <w:w w:val="100"/>
            <w:lang w:val="en-GB"/>
          </w:rPr>
          <w:t>Germany</w:t>
        </w:r>
      </w:smartTag>
      <w:r w:rsidR="0083131D">
        <w:rPr>
          <w:rFonts w:ascii="Times New Roman" w:hAnsi="Times New Roman"/>
          <w:spacing w:val="0"/>
          <w:w w:val="100"/>
          <w:lang w:val="en-GB"/>
        </w:rPr>
        <w:t>,</w:t>
      </w:r>
      <w:r w:rsidRPr="00C018E0">
        <w:rPr>
          <w:rFonts w:ascii="Times New Roman" w:hAnsi="Times New Roman"/>
          <w:spacing w:val="0"/>
          <w:w w:val="100"/>
          <w:lang w:val="en-GB"/>
        </w:rPr>
        <w:t xml:space="preserve"> </w:t>
      </w:r>
      <w:smartTag w:uri="urn:schemas-microsoft-com:office:smarttags" w:element="country-region">
        <w:r w:rsidRPr="00C018E0">
          <w:rPr>
            <w:rFonts w:ascii="Times New Roman" w:hAnsi="Times New Roman"/>
            <w:spacing w:val="0"/>
            <w:w w:val="100"/>
            <w:lang w:val="en-GB"/>
          </w:rPr>
          <w:t>Italy</w:t>
        </w:r>
      </w:smartTag>
      <w:r w:rsidRPr="00C018E0">
        <w:rPr>
          <w:rFonts w:ascii="Times New Roman" w:hAnsi="Times New Roman"/>
          <w:spacing w:val="0"/>
          <w:w w:val="100"/>
          <w:lang w:val="en-GB"/>
        </w:rPr>
        <w:t xml:space="preserve"> and the </w:t>
      </w:r>
      <w:smartTag w:uri="urn:schemas-microsoft-com:office:smarttags" w:element="place">
        <w:smartTag w:uri="urn:schemas-microsoft-com:office:smarttags" w:element="country-region">
          <w:r w:rsidRPr="00C018E0">
            <w:rPr>
              <w:rFonts w:ascii="Times New Roman" w:hAnsi="Times New Roman"/>
              <w:spacing w:val="0"/>
              <w:w w:val="100"/>
              <w:lang w:val="en-GB"/>
            </w:rPr>
            <w:t>United Kingdom</w:t>
          </w:r>
        </w:smartTag>
      </w:smartTag>
      <w:r w:rsidRPr="00C018E0">
        <w:rPr>
          <w:rFonts w:ascii="Times New Roman" w:hAnsi="Times New Roman"/>
          <w:spacing w:val="0"/>
          <w:w w:val="100"/>
          <w:lang w:val="en-GB"/>
        </w:rPr>
        <w:tab/>
      </w:r>
      <w:r w:rsidRPr="00C018E0">
        <w:rPr>
          <w:rFonts w:ascii="Times New Roman" w:hAnsi="Times New Roman"/>
          <w:spacing w:val="0"/>
          <w:w w:val="100"/>
          <w:lang w:val="en-GB"/>
        </w:rPr>
        <w:tab/>
      </w:r>
      <w:r w:rsidRPr="00C018E0">
        <w:rPr>
          <w:rFonts w:ascii="Times New Roman" w:hAnsi="Times New Roman"/>
          <w:spacing w:val="0"/>
          <w:w w:val="100"/>
          <w:lang w:val="en-GB"/>
        </w:rPr>
        <w:tab/>
      </w:r>
      <w:r w:rsidR="00086E38" w:rsidRPr="00C018E0">
        <w:rPr>
          <w:rFonts w:ascii="Times New Roman" w:hAnsi="Times New Roman"/>
          <w:spacing w:val="0"/>
          <w:w w:val="100"/>
          <w:lang w:val="en-GB"/>
        </w:rPr>
        <w:tab/>
        <w:t xml:space="preserve"> </w:t>
      </w:r>
      <w:r w:rsidRPr="00C018E0">
        <w:rPr>
          <w:rFonts w:ascii="Times New Roman" w:hAnsi="Times New Roman"/>
          <w:spacing w:val="0"/>
          <w:w w:val="100"/>
          <w:lang w:val="en-GB"/>
        </w:rPr>
        <w:t>24</w:t>
      </w:r>
    </w:p>
    <w:p w:rsidR="00612696" w:rsidRPr="00C018E0" w:rsidRDefault="00612696" w:rsidP="00612696">
      <w:pPr>
        <w:jc w:val="both"/>
        <w:rPr>
          <w:rFonts w:ascii="Times New Roman" w:hAnsi="Times New Roman"/>
          <w:spacing w:val="0"/>
          <w:w w:val="100"/>
          <w:lang w:val="en-GB"/>
        </w:rPr>
      </w:pPr>
      <w:smartTag w:uri="urn:schemas-microsoft-com:office:smarttags" w:element="country-region">
        <w:r w:rsidRPr="00C018E0">
          <w:rPr>
            <w:rFonts w:ascii="Times New Roman" w:hAnsi="Times New Roman"/>
            <w:spacing w:val="0"/>
            <w:w w:val="100"/>
            <w:lang w:val="en-GB"/>
          </w:rPr>
          <w:t>Poland</w:t>
        </w:r>
      </w:smartTag>
      <w:r w:rsidRPr="00C018E0">
        <w:rPr>
          <w:rFonts w:ascii="Times New Roman" w:hAnsi="Times New Roman"/>
          <w:spacing w:val="0"/>
          <w:w w:val="100"/>
          <w:lang w:val="en-GB"/>
        </w:rPr>
        <w:t xml:space="preserve"> and </w:t>
      </w:r>
      <w:smartTag w:uri="urn:schemas-microsoft-com:office:smarttags" w:element="place">
        <w:smartTag w:uri="urn:schemas-microsoft-com:office:smarttags" w:element="country-region">
          <w:r w:rsidRPr="00C018E0">
            <w:rPr>
              <w:rFonts w:ascii="Times New Roman" w:hAnsi="Times New Roman"/>
              <w:spacing w:val="0"/>
              <w:w w:val="100"/>
              <w:lang w:val="en-GB"/>
            </w:rPr>
            <w:t>Spain</w:t>
          </w:r>
        </w:smartTag>
      </w:smartTag>
      <w:r w:rsidRPr="00C018E0">
        <w:rPr>
          <w:rFonts w:ascii="Times New Roman" w:hAnsi="Times New Roman"/>
          <w:spacing w:val="0"/>
          <w:w w:val="100"/>
          <w:lang w:val="en-GB"/>
        </w:rPr>
        <w:tab/>
      </w:r>
      <w:r w:rsidRPr="00C018E0">
        <w:rPr>
          <w:rFonts w:ascii="Times New Roman" w:hAnsi="Times New Roman"/>
          <w:spacing w:val="0"/>
          <w:w w:val="100"/>
          <w:lang w:val="en-GB"/>
        </w:rPr>
        <w:tab/>
      </w:r>
      <w:r w:rsidRPr="00C018E0">
        <w:rPr>
          <w:rFonts w:ascii="Times New Roman" w:hAnsi="Times New Roman"/>
          <w:spacing w:val="0"/>
          <w:w w:val="100"/>
          <w:lang w:val="en-GB"/>
        </w:rPr>
        <w:tab/>
      </w:r>
      <w:r w:rsidRPr="00C018E0">
        <w:rPr>
          <w:rFonts w:ascii="Times New Roman" w:hAnsi="Times New Roman"/>
          <w:spacing w:val="0"/>
          <w:w w:val="100"/>
          <w:lang w:val="en-GB"/>
        </w:rPr>
        <w:tab/>
      </w:r>
      <w:r w:rsidRPr="00C018E0">
        <w:rPr>
          <w:rFonts w:ascii="Times New Roman" w:hAnsi="Times New Roman"/>
          <w:spacing w:val="0"/>
          <w:w w:val="100"/>
          <w:lang w:val="en-GB"/>
        </w:rPr>
        <w:tab/>
      </w:r>
      <w:r w:rsidRPr="00C018E0">
        <w:rPr>
          <w:rFonts w:ascii="Times New Roman" w:hAnsi="Times New Roman"/>
          <w:spacing w:val="0"/>
          <w:w w:val="100"/>
          <w:lang w:val="en-GB"/>
        </w:rPr>
        <w:tab/>
      </w:r>
      <w:r w:rsidRPr="00C018E0">
        <w:rPr>
          <w:rFonts w:ascii="Times New Roman" w:hAnsi="Times New Roman"/>
          <w:spacing w:val="0"/>
          <w:w w:val="100"/>
          <w:lang w:val="en-GB"/>
        </w:rPr>
        <w:tab/>
        <w:t xml:space="preserve"> 21</w:t>
      </w:r>
    </w:p>
    <w:p w:rsidR="00086E38" w:rsidRPr="00C018E0" w:rsidRDefault="00086E38" w:rsidP="00612696">
      <w:pPr>
        <w:jc w:val="both"/>
        <w:rPr>
          <w:rFonts w:ascii="Times New Roman" w:hAnsi="Times New Roman"/>
          <w:spacing w:val="0"/>
          <w:w w:val="100"/>
          <w:lang w:val="en-GB"/>
        </w:rPr>
      </w:pPr>
      <w:smartTag w:uri="urn:schemas-microsoft-com:office:smarttags" w:element="place">
        <w:smartTag w:uri="urn:schemas-microsoft-com:office:smarttags" w:element="country-region">
          <w:r w:rsidRPr="00C018E0">
            <w:rPr>
              <w:rFonts w:ascii="Times New Roman" w:hAnsi="Times New Roman"/>
              <w:spacing w:val="0"/>
              <w:w w:val="100"/>
              <w:lang w:val="en-GB"/>
            </w:rPr>
            <w:t>Romania</w:t>
          </w:r>
        </w:smartTag>
      </w:smartTag>
      <w:r w:rsidRPr="00C018E0">
        <w:rPr>
          <w:rFonts w:ascii="Times New Roman" w:hAnsi="Times New Roman"/>
          <w:spacing w:val="0"/>
          <w:w w:val="100"/>
          <w:lang w:val="en-GB"/>
        </w:rPr>
        <w:tab/>
      </w:r>
      <w:r w:rsidRPr="00C018E0">
        <w:rPr>
          <w:rFonts w:ascii="Times New Roman" w:hAnsi="Times New Roman"/>
          <w:spacing w:val="0"/>
          <w:w w:val="100"/>
          <w:lang w:val="en-GB"/>
        </w:rPr>
        <w:tab/>
      </w:r>
      <w:r w:rsidRPr="00C018E0">
        <w:rPr>
          <w:rFonts w:ascii="Times New Roman" w:hAnsi="Times New Roman"/>
          <w:spacing w:val="0"/>
          <w:w w:val="100"/>
          <w:lang w:val="en-GB"/>
        </w:rPr>
        <w:tab/>
      </w:r>
      <w:r w:rsidRPr="00C018E0">
        <w:rPr>
          <w:rFonts w:ascii="Times New Roman" w:hAnsi="Times New Roman"/>
          <w:spacing w:val="0"/>
          <w:w w:val="100"/>
          <w:lang w:val="en-GB"/>
        </w:rPr>
        <w:tab/>
      </w:r>
      <w:r w:rsidRPr="00C018E0">
        <w:rPr>
          <w:rFonts w:ascii="Times New Roman" w:hAnsi="Times New Roman"/>
          <w:spacing w:val="0"/>
          <w:w w:val="100"/>
          <w:lang w:val="en-GB"/>
        </w:rPr>
        <w:tab/>
      </w:r>
      <w:r w:rsidRPr="00C018E0">
        <w:rPr>
          <w:rFonts w:ascii="Times New Roman" w:hAnsi="Times New Roman"/>
          <w:spacing w:val="0"/>
          <w:w w:val="100"/>
          <w:lang w:val="en-GB"/>
        </w:rPr>
        <w:tab/>
      </w:r>
      <w:r w:rsidRPr="00C018E0">
        <w:rPr>
          <w:rFonts w:ascii="Times New Roman" w:hAnsi="Times New Roman"/>
          <w:spacing w:val="0"/>
          <w:w w:val="100"/>
          <w:lang w:val="en-GB"/>
        </w:rPr>
        <w:tab/>
      </w:r>
      <w:r w:rsidRPr="00C018E0">
        <w:rPr>
          <w:rFonts w:ascii="Times New Roman" w:hAnsi="Times New Roman"/>
          <w:spacing w:val="0"/>
          <w:w w:val="100"/>
          <w:lang w:val="en-GB"/>
        </w:rPr>
        <w:tab/>
        <w:t xml:space="preserve"> 15</w:t>
      </w:r>
    </w:p>
    <w:p w:rsidR="0083131D" w:rsidRDefault="0083131D" w:rsidP="00612696">
      <w:pPr>
        <w:jc w:val="both"/>
        <w:rPr>
          <w:rFonts w:ascii="Times New Roman" w:hAnsi="Times New Roman"/>
          <w:spacing w:val="0"/>
          <w:w w:val="100"/>
          <w:lang w:val="en-GB"/>
        </w:rPr>
      </w:pPr>
      <w:smartTag w:uri="urn:schemas-microsoft-com:office:smarttags" w:element="country-region">
        <w:r>
          <w:rPr>
            <w:rFonts w:ascii="Times New Roman" w:hAnsi="Times New Roman"/>
            <w:spacing w:val="0"/>
            <w:w w:val="100"/>
            <w:lang w:val="en-GB"/>
          </w:rPr>
          <w:t>Austria</w:t>
        </w:r>
      </w:smartTag>
      <w:r>
        <w:rPr>
          <w:rFonts w:ascii="Times New Roman" w:hAnsi="Times New Roman"/>
          <w:spacing w:val="0"/>
          <w:w w:val="100"/>
          <w:lang w:val="en-GB"/>
        </w:rPr>
        <w:t xml:space="preserve">, </w:t>
      </w:r>
      <w:smartTag w:uri="urn:schemas-microsoft-com:office:smarttags" w:element="country-region">
        <w:r w:rsidR="00612696" w:rsidRPr="00C018E0">
          <w:rPr>
            <w:rFonts w:ascii="Times New Roman" w:hAnsi="Times New Roman"/>
            <w:spacing w:val="0"/>
            <w:w w:val="100"/>
            <w:lang w:val="en-GB"/>
          </w:rPr>
          <w:t>Belgium</w:t>
        </w:r>
      </w:smartTag>
      <w:r w:rsidR="00612696" w:rsidRPr="00C018E0">
        <w:rPr>
          <w:rFonts w:ascii="Times New Roman" w:hAnsi="Times New Roman"/>
          <w:spacing w:val="0"/>
          <w:w w:val="100"/>
          <w:lang w:val="en-GB"/>
        </w:rPr>
        <w:t xml:space="preserve">, </w:t>
      </w:r>
      <w:smartTag w:uri="urn:schemas-microsoft-com:office:smarttags" w:element="country-region">
        <w:r w:rsidR="00086E38" w:rsidRPr="00C018E0">
          <w:rPr>
            <w:rFonts w:ascii="Times New Roman" w:hAnsi="Times New Roman"/>
            <w:spacing w:val="0"/>
            <w:w w:val="100"/>
            <w:lang w:val="en-GB"/>
          </w:rPr>
          <w:t>Bulgaria</w:t>
        </w:r>
      </w:smartTag>
      <w:r w:rsidR="00086E38" w:rsidRPr="00C018E0">
        <w:rPr>
          <w:rFonts w:ascii="Times New Roman" w:hAnsi="Times New Roman"/>
          <w:spacing w:val="0"/>
          <w:w w:val="100"/>
          <w:lang w:val="en-GB"/>
        </w:rPr>
        <w:t xml:space="preserve">, </w:t>
      </w:r>
      <w:smartTag w:uri="urn:schemas-microsoft-com:office:smarttags" w:element="country-region">
        <w:r w:rsidR="00612696" w:rsidRPr="00C018E0">
          <w:rPr>
            <w:rFonts w:ascii="Times New Roman" w:hAnsi="Times New Roman"/>
            <w:spacing w:val="0"/>
            <w:w w:val="100"/>
            <w:lang w:val="en-GB"/>
          </w:rPr>
          <w:t>Czech Republic</w:t>
        </w:r>
      </w:smartTag>
      <w:r w:rsidR="00612696" w:rsidRPr="00C018E0">
        <w:rPr>
          <w:rFonts w:ascii="Times New Roman" w:hAnsi="Times New Roman"/>
          <w:spacing w:val="0"/>
          <w:w w:val="100"/>
          <w:lang w:val="en-GB"/>
        </w:rPr>
        <w:t xml:space="preserve">, </w:t>
      </w:r>
      <w:smartTag w:uri="urn:schemas-microsoft-com:office:smarttags" w:element="country-region">
        <w:r w:rsidR="00612696" w:rsidRPr="00C018E0">
          <w:rPr>
            <w:rFonts w:ascii="Times New Roman" w:hAnsi="Times New Roman"/>
            <w:spacing w:val="0"/>
            <w:w w:val="100"/>
            <w:lang w:val="en-GB"/>
          </w:rPr>
          <w:t>Greece</w:t>
        </w:r>
      </w:smartTag>
      <w:r w:rsidR="00612696" w:rsidRPr="00C018E0">
        <w:rPr>
          <w:rFonts w:ascii="Times New Roman" w:hAnsi="Times New Roman"/>
          <w:spacing w:val="0"/>
          <w:w w:val="100"/>
          <w:lang w:val="en-GB"/>
        </w:rPr>
        <w:t xml:space="preserve">, </w:t>
      </w:r>
      <w:smartTag w:uri="urn:schemas-microsoft-com:office:smarttags" w:element="place">
        <w:smartTag w:uri="urn:schemas-microsoft-com:office:smarttags" w:element="country-region">
          <w:r w:rsidR="00612696" w:rsidRPr="00C018E0">
            <w:rPr>
              <w:rFonts w:ascii="Times New Roman" w:hAnsi="Times New Roman"/>
              <w:spacing w:val="0"/>
              <w:w w:val="100"/>
              <w:lang w:val="en-GB"/>
            </w:rPr>
            <w:t>Hungary</w:t>
          </w:r>
        </w:smartTag>
      </w:smartTag>
      <w:r w:rsidR="00612696" w:rsidRPr="00C018E0">
        <w:rPr>
          <w:rFonts w:ascii="Times New Roman" w:hAnsi="Times New Roman"/>
          <w:spacing w:val="0"/>
          <w:w w:val="100"/>
          <w:lang w:val="en-GB"/>
        </w:rPr>
        <w:t xml:space="preserve">, </w:t>
      </w: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 xml:space="preserve">the </w:t>
      </w:r>
      <w:smartTag w:uri="urn:schemas-microsoft-com:office:smarttags" w:element="country-region">
        <w:r w:rsidRPr="00C018E0">
          <w:rPr>
            <w:rFonts w:ascii="Times New Roman" w:hAnsi="Times New Roman"/>
            <w:spacing w:val="0"/>
            <w:w w:val="100"/>
            <w:lang w:val="en-GB"/>
          </w:rPr>
          <w:t>Netherlands</w:t>
        </w:r>
      </w:smartTag>
      <w:r w:rsidRPr="00C018E0">
        <w:rPr>
          <w:rFonts w:ascii="Times New Roman" w:hAnsi="Times New Roman"/>
          <w:spacing w:val="0"/>
          <w:w w:val="100"/>
          <w:lang w:val="en-GB"/>
        </w:rPr>
        <w:t>,</w:t>
      </w:r>
      <w:r w:rsidR="0083131D">
        <w:rPr>
          <w:rFonts w:ascii="Times New Roman" w:hAnsi="Times New Roman"/>
          <w:spacing w:val="0"/>
          <w:w w:val="100"/>
          <w:lang w:val="en-GB"/>
        </w:rPr>
        <w:t xml:space="preserve"> </w:t>
      </w:r>
      <w:smartTag w:uri="urn:schemas-microsoft-com:office:smarttags" w:element="country-region">
        <w:r w:rsidRPr="00C018E0">
          <w:rPr>
            <w:rFonts w:ascii="Times New Roman" w:hAnsi="Times New Roman"/>
            <w:spacing w:val="0"/>
            <w:w w:val="100"/>
            <w:lang w:val="en-GB"/>
          </w:rPr>
          <w:t>Portugal</w:t>
        </w:r>
      </w:smartTag>
      <w:r w:rsidRPr="00C018E0">
        <w:rPr>
          <w:rFonts w:ascii="Times New Roman" w:hAnsi="Times New Roman"/>
          <w:spacing w:val="0"/>
          <w:w w:val="100"/>
          <w:lang w:val="en-GB"/>
        </w:rPr>
        <w:t xml:space="preserve"> and </w:t>
      </w:r>
      <w:smartTag w:uri="urn:schemas-microsoft-com:office:smarttags" w:element="place">
        <w:smartTag w:uri="urn:schemas-microsoft-com:office:smarttags" w:element="country-region">
          <w:r w:rsidRPr="00C018E0">
            <w:rPr>
              <w:rFonts w:ascii="Times New Roman" w:hAnsi="Times New Roman"/>
              <w:spacing w:val="0"/>
              <w:w w:val="100"/>
              <w:lang w:val="en-GB"/>
            </w:rPr>
            <w:t>Sweden</w:t>
          </w:r>
        </w:smartTag>
      </w:smartTag>
      <w:r w:rsidR="0083131D">
        <w:rPr>
          <w:rFonts w:ascii="Times New Roman" w:hAnsi="Times New Roman"/>
          <w:spacing w:val="0"/>
          <w:w w:val="100"/>
          <w:lang w:val="en-GB"/>
        </w:rPr>
        <w:tab/>
      </w:r>
      <w:r w:rsidR="0083131D">
        <w:rPr>
          <w:rFonts w:ascii="Times New Roman" w:hAnsi="Times New Roman"/>
          <w:spacing w:val="0"/>
          <w:w w:val="100"/>
          <w:lang w:val="en-GB"/>
        </w:rPr>
        <w:tab/>
      </w:r>
      <w:r w:rsidR="0083131D">
        <w:rPr>
          <w:rFonts w:ascii="Times New Roman" w:hAnsi="Times New Roman"/>
          <w:spacing w:val="0"/>
          <w:w w:val="100"/>
          <w:lang w:val="en-GB"/>
        </w:rPr>
        <w:tab/>
      </w:r>
      <w:r w:rsidR="0083131D">
        <w:rPr>
          <w:rFonts w:ascii="Times New Roman" w:hAnsi="Times New Roman"/>
          <w:spacing w:val="0"/>
          <w:w w:val="100"/>
          <w:lang w:val="en-GB"/>
        </w:rPr>
        <w:tab/>
      </w:r>
      <w:r w:rsidR="0083131D">
        <w:rPr>
          <w:rFonts w:ascii="Times New Roman" w:hAnsi="Times New Roman"/>
          <w:spacing w:val="0"/>
          <w:w w:val="100"/>
          <w:lang w:val="en-GB"/>
        </w:rPr>
        <w:tab/>
        <w:t xml:space="preserve"> </w:t>
      </w:r>
      <w:r w:rsidRPr="00C018E0">
        <w:rPr>
          <w:rFonts w:ascii="Times New Roman" w:hAnsi="Times New Roman"/>
          <w:spacing w:val="0"/>
          <w:w w:val="100"/>
          <w:lang w:val="en-GB"/>
        </w:rPr>
        <w:t>12</w:t>
      </w:r>
    </w:p>
    <w:p w:rsidR="00612696" w:rsidRPr="00C018E0" w:rsidRDefault="00612696" w:rsidP="00612696">
      <w:pPr>
        <w:jc w:val="both"/>
        <w:rPr>
          <w:rFonts w:ascii="Times New Roman" w:hAnsi="Times New Roman"/>
          <w:spacing w:val="0"/>
          <w:w w:val="100"/>
          <w:lang w:val="en-GB"/>
        </w:rPr>
      </w:pPr>
      <w:smartTag w:uri="urn:schemas-microsoft-com:office:smarttags" w:element="country-region">
        <w:r w:rsidRPr="00C018E0">
          <w:rPr>
            <w:rFonts w:ascii="Times New Roman" w:hAnsi="Times New Roman"/>
            <w:spacing w:val="0"/>
            <w:w w:val="100"/>
            <w:lang w:val="en-GB"/>
          </w:rPr>
          <w:t>Denmark</w:t>
        </w:r>
      </w:smartTag>
      <w:r w:rsidRPr="00C018E0">
        <w:rPr>
          <w:rFonts w:ascii="Times New Roman" w:hAnsi="Times New Roman"/>
          <w:spacing w:val="0"/>
          <w:w w:val="100"/>
          <w:lang w:val="en-GB"/>
        </w:rPr>
        <w:t xml:space="preserve">, </w:t>
      </w:r>
      <w:smartTag w:uri="urn:schemas-microsoft-com:office:smarttags" w:element="country-region">
        <w:r w:rsidR="0083131D">
          <w:rPr>
            <w:rFonts w:ascii="Times New Roman" w:hAnsi="Times New Roman"/>
            <w:spacing w:val="0"/>
            <w:w w:val="100"/>
            <w:lang w:val="en-GB"/>
          </w:rPr>
          <w:t>Finland</w:t>
        </w:r>
      </w:smartTag>
      <w:r w:rsidR="0083131D">
        <w:rPr>
          <w:rFonts w:ascii="Times New Roman" w:hAnsi="Times New Roman"/>
          <w:spacing w:val="0"/>
          <w:w w:val="100"/>
          <w:lang w:val="en-GB"/>
        </w:rPr>
        <w:t xml:space="preserve">, </w:t>
      </w:r>
      <w:smartTag w:uri="urn:schemas-microsoft-com:office:smarttags" w:element="country-region">
        <w:r w:rsidRPr="00C018E0">
          <w:rPr>
            <w:rFonts w:ascii="Times New Roman" w:hAnsi="Times New Roman"/>
            <w:spacing w:val="0"/>
            <w:w w:val="100"/>
            <w:lang w:val="en-GB"/>
          </w:rPr>
          <w:t>Ireland</w:t>
        </w:r>
      </w:smartTag>
      <w:r w:rsidRPr="00C018E0">
        <w:rPr>
          <w:rFonts w:ascii="Times New Roman" w:hAnsi="Times New Roman"/>
          <w:spacing w:val="0"/>
          <w:w w:val="100"/>
          <w:lang w:val="en-GB"/>
        </w:rPr>
        <w:t xml:space="preserve">, </w:t>
      </w:r>
      <w:smartTag w:uri="urn:schemas-microsoft-com:office:smarttags" w:element="country-region">
        <w:r w:rsidRPr="00C018E0">
          <w:rPr>
            <w:rFonts w:ascii="Times New Roman" w:hAnsi="Times New Roman"/>
            <w:spacing w:val="0"/>
            <w:w w:val="100"/>
            <w:lang w:val="en-GB"/>
          </w:rPr>
          <w:t>Lithuania</w:t>
        </w:r>
      </w:smartTag>
      <w:r w:rsidR="0083131D">
        <w:rPr>
          <w:rFonts w:ascii="Times New Roman" w:hAnsi="Times New Roman"/>
          <w:spacing w:val="0"/>
          <w:w w:val="100"/>
          <w:lang w:val="en-GB"/>
        </w:rPr>
        <w:t xml:space="preserve"> and</w:t>
      </w:r>
      <w:r w:rsidRPr="00C018E0">
        <w:rPr>
          <w:rFonts w:ascii="Times New Roman" w:hAnsi="Times New Roman"/>
          <w:spacing w:val="0"/>
          <w:w w:val="100"/>
          <w:lang w:val="en-GB"/>
        </w:rPr>
        <w:t xml:space="preserve"> </w:t>
      </w:r>
      <w:smartTag w:uri="urn:schemas-microsoft-com:office:smarttags" w:element="place">
        <w:smartTag w:uri="urn:schemas-microsoft-com:office:smarttags" w:element="country-region">
          <w:r w:rsidRPr="00C018E0">
            <w:rPr>
              <w:rFonts w:ascii="Times New Roman" w:hAnsi="Times New Roman"/>
              <w:spacing w:val="0"/>
              <w:w w:val="100"/>
              <w:lang w:val="en-GB"/>
            </w:rPr>
            <w:t>Slovakia</w:t>
          </w:r>
        </w:smartTag>
      </w:smartTag>
      <w:r w:rsidRPr="00C018E0">
        <w:rPr>
          <w:rFonts w:ascii="Times New Roman" w:hAnsi="Times New Roman"/>
          <w:spacing w:val="0"/>
          <w:w w:val="100"/>
          <w:lang w:val="en-GB"/>
        </w:rPr>
        <w:tab/>
      </w:r>
      <w:r w:rsidRPr="00C018E0">
        <w:rPr>
          <w:rFonts w:ascii="Times New Roman" w:hAnsi="Times New Roman"/>
          <w:spacing w:val="0"/>
          <w:w w:val="100"/>
          <w:lang w:val="en-GB"/>
        </w:rPr>
        <w:tab/>
      </w:r>
      <w:r w:rsidRPr="00C018E0">
        <w:rPr>
          <w:rFonts w:ascii="Times New Roman" w:hAnsi="Times New Roman"/>
          <w:spacing w:val="0"/>
          <w:w w:val="100"/>
          <w:lang w:val="en-GB"/>
        </w:rPr>
        <w:tab/>
        <w:t xml:space="preserve">   9</w:t>
      </w:r>
      <w:r w:rsidRPr="00C018E0">
        <w:rPr>
          <w:rFonts w:ascii="Times New Roman" w:hAnsi="Times New Roman"/>
          <w:spacing w:val="0"/>
          <w:w w:val="100"/>
          <w:lang w:val="en-GB"/>
        </w:rPr>
        <w:tab/>
      </w:r>
    </w:p>
    <w:p w:rsidR="00612696" w:rsidRPr="00C018E0" w:rsidRDefault="00612696" w:rsidP="00612696">
      <w:pPr>
        <w:jc w:val="both"/>
        <w:rPr>
          <w:rFonts w:ascii="Times New Roman" w:hAnsi="Times New Roman"/>
          <w:spacing w:val="0"/>
          <w:w w:val="100"/>
          <w:lang w:val="en-GB"/>
        </w:rPr>
      </w:pPr>
      <w:smartTag w:uri="urn:schemas-microsoft-com:office:smarttags" w:element="country-region">
        <w:r w:rsidRPr="00C018E0">
          <w:rPr>
            <w:rFonts w:ascii="Times New Roman" w:hAnsi="Times New Roman"/>
            <w:spacing w:val="0"/>
            <w:w w:val="100"/>
            <w:lang w:val="en-GB"/>
          </w:rPr>
          <w:t>Estonia</w:t>
        </w:r>
      </w:smartTag>
      <w:r w:rsidRPr="00C018E0">
        <w:rPr>
          <w:rFonts w:ascii="Times New Roman" w:hAnsi="Times New Roman"/>
          <w:spacing w:val="0"/>
          <w:w w:val="100"/>
          <w:lang w:val="en-GB"/>
        </w:rPr>
        <w:t xml:space="preserve">, </w:t>
      </w:r>
      <w:smartTag w:uri="urn:schemas-microsoft-com:office:smarttags" w:element="country-region">
        <w:r w:rsidRPr="00C018E0">
          <w:rPr>
            <w:rFonts w:ascii="Times New Roman" w:hAnsi="Times New Roman"/>
            <w:spacing w:val="0"/>
            <w:w w:val="100"/>
            <w:lang w:val="en-GB"/>
          </w:rPr>
          <w:t>Latvia</w:t>
        </w:r>
      </w:smartTag>
      <w:r w:rsidRPr="00C018E0">
        <w:rPr>
          <w:rFonts w:ascii="Times New Roman" w:hAnsi="Times New Roman"/>
          <w:spacing w:val="0"/>
          <w:w w:val="100"/>
          <w:lang w:val="en-GB"/>
        </w:rPr>
        <w:t xml:space="preserve"> and </w:t>
      </w:r>
      <w:smartTag w:uri="urn:schemas-microsoft-com:office:smarttags" w:element="place">
        <w:smartTag w:uri="urn:schemas-microsoft-com:office:smarttags" w:element="country-region">
          <w:r w:rsidRPr="00C018E0">
            <w:rPr>
              <w:rFonts w:ascii="Times New Roman" w:hAnsi="Times New Roman"/>
              <w:spacing w:val="0"/>
              <w:w w:val="100"/>
              <w:lang w:val="en-GB"/>
            </w:rPr>
            <w:t>Slovenia</w:t>
          </w:r>
        </w:smartTag>
      </w:smartTag>
      <w:r w:rsidRPr="00C018E0">
        <w:rPr>
          <w:rFonts w:ascii="Times New Roman" w:hAnsi="Times New Roman"/>
          <w:spacing w:val="0"/>
          <w:w w:val="100"/>
          <w:lang w:val="en-GB"/>
        </w:rPr>
        <w:tab/>
      </w:r>
      <w:r w:rsidRPr="00C018E0">
        <w:rPr>
          <w:rFonts w:ascii="Times New Roman" w:hAnsi="Times New Roman"/>
          <w:spacing w:val="0"/>
          <w:w w:val="100"/>
          <w:lang w:val="en-GB"/>
        </w:rPr>
        <w:tab/>
      </w:r>
      <w:r w:rsidRPr="00C018E0">
        <w:rPr>
          <w:rFonts w:ascii="Times New Roman" w:hAnsi="Times New Roman"/>
          <w:spacing w:val="0"/>
          <w:w w:val="100"/>
          <w:lang w:val="en-GB"/>
        </w:rPr>
        <w:tab/>
      </w:r>
      <w:r w:rsidRPr="00C018E0">
        <w:rPr>
          <w:rFonts w:ascii="Times New Roman" w:hAnsi="Times New Roman"/>
          <w:spacing w:val="0"/>
          <w:w w:val="100"/>
          <w:lang w:val="en-GB"/>
        </w:rPr>
        <w:tab/>
      </w:r>
      <w:r w:rsidRPr="00C018E0">
        <w:rPr>
          <w:rFonts w:ascii="Times New Roman" w:hAnsi="Times New Roman"/>
          <w:spacing w:val="0"/>
          <w:w w:val="100"/>
          <w:lang w:val="en-GB"/>
        </w:rPr>
        <w:tab/>
      </w:r>
      <w:r w:rsidRPr="00C018E0">
        <w:rPr>
          <w:rFonts w:ascii="Times New Roman" w:hAnsi="Times New Roman"/>
          <w:spacing w:val="0"/>
          <w:w w:val="100"/>
          <w:lang w:val="en-GB"/>
        </w:rPr>
        <w:tab/>
        <w:t xml:space="preserve">   7</w:t>
      </w:r>
    </w:p>
    <w:p w:rsidR="00612696" w:rsidRPr="00C018E0" w:rsidRDefault="00612696" w:rsidP="00612696">
      <w:pPr>
        <w:jc w:val="both"/>
        <w:rPr>
          <w:rFonts w:ascii="Times New Roman" w:hAnsi="Times New Roman"/>
          <w:spacing w:val="0"/>
          <w:w w:val="100"/>
          <w:lang w:val="en-GB"/>
        </w:rPr>
      </w:pPr>
      <w:smartTag w:uri="urn:schemas-microsoft-com:office:smarttags" w:element="country-region">
        <w:r w:rsidRPr="00C018E0">
          <w:rPr>
            <w:rFonts w:ascii="Times New Roman" w:hAnsi="Times New Roman"/>
            <w:spacing w:val="0"/>
            <w:w w:val="100"/>
            <w:lang w:val="en-GB"/>
          </w:rPr>
          <w:t>Cyprus</w:t>
        </w:r>
      </w:smartTag>
      <w:r w:rsidRPr="00C018E0">
        <w:rPr>
          <w:rFonts w:ascii="Times New Roman" w:hAnsi="Times New Roman"/>
          <w:spacing w:val="0"/>
          <w:w w:val="100"/>
          <w:lang w:val="en-GB"/>
        </w:rPr>
        <w:t xml:space="preserve"> and </w:t>
      </w:r>
      <w:smartTag w:uri="urn:schemas-microsoft-com:office:smarttags" w:element="place">
        <w:smartTag w:uri="urn:schemas-microsoft-com:office:smarttags" w:element="country-region">
          <w:r w:rsidRPr="00C018E0">
            <w:rPr>
              <w:rFonts w:ascii="Times New Roman" w:hAnsi="Times New Roman"/>
              <w:spacing w:val="0"/>
              <w:w w:val="100"/>
              <w:lang w:val="en-GB"/>
            </w:rPr>
            <w:t>Luxembourg</w:t>
          </w:r>
        </w:smartTag>
      </w:smartTag>
      <w:r w:rsidRPr="00C018E0">
        <w:rPr>
          <w:rFonts w:ascii="Times New Roman" w:hAnsi="Times New Roman"/>
          <w:spacing w:val="0"/>
          <w:w w:val="100"/>
          <w:lang w:val="en-GB"/>
        </w:rPr>
        <w:tab/>
      </w:r>
      <w:r w:rsidRPr="00C018E0">
        <w:rPr>
          <w:rFonts w:ascii="Times New Roman" w:hAnsi="Times New Roman"/>
          <w:spacing w:val="0"/>
          <w:w w:val="100"/>
          <w:lang w:val="en-GB"/>
        </w:rPr>
        <w:tab/>
      </w:r>
      <w:r w:rsidRPr="00C018E0">
        <w:rPr>
          <w:rFonts w:ascii="Times New Roman" w:hAnsi="Times New Roman"/>
          <w:spacing w:val="0"/>
          <w:w w:val="100"/>
          <w:lang w:val="en-GB"/>
        </w:rPr>
        <w:tab/>
      </w:r>
      <w:r w:rsidRPr="00C018E0">
        <w:rPr>
          <w:rFonts w:ascii="Times New Roman" w:hAnsi="Times New Roman"/>
          <w:spacing w:val="0"/>
          <w:w w:val="100"/>
          <w:lang w:val="en-GB"/>
        </w:rPr>
        <w:tab/>
      </w:r>
      <w:r w:rsidRPr="00C018E0">
        <w:rPr>
          <w:rFonts w:ascii="Times New Roman" w:hAnsi="Times New Roman"/>
          <w:spacing w:val="0"/>
          <w:w w:val="100"/>
          <w:lang w:val="en-GB"/>
        </w:rPr>
        <w:tab/>
      </w:r>
      <w:r w:rsidRPr="00C018E0">
        <w:rPr>
          <w:rFonts w:ascii="Times New Roman" w:hAnsi="Times New Roman"/>
          <w:spacing w:val="0"/>
          <w:w w:val="100"/>
          <w:lang w:val="en-GB"/>
        </w:rPr>
        <w:tab/>
        <w:t xml:space="preserve">   6</w:t>
      </w:r>
    </w:p>
    <w:p w:rsidR="00612696" w:rsidRPr="00C018E0" w:rsidRDefault="00612696" w:rsidP="00612696">
      <w:pPr>
        <w:jc w:val="both"/>
        <w:rPr>
          <w:rFonts w:ascii="Times New Roman" w:hAnsi="Times New Roman"/>
          <w:spacing w:val="0"/>
          <w:w w:val="100"/>
          <w:lang w:val="en-GB"/>
        </w:rPr>
      </w:pPr>
      <w:smartTag w:uri="urn:schemas-microsoft-com:office:smarttags" w:element="place">
        <w:smartTag w:uri="urn:schemas-microsoft-com:office:smarttags" w:element="country-region">
          <w:r w:rsidRPr="00C018E0">
            <w:rPr>
              <w:rFonts w:ascii="Times New Roman" w:hAnsi="Times New Roman"/>
              <w:spacing w:val="0"/>
              <w:w w:val="100"/>
              <w:lang w:val="en-GB"/>
            </w:rPr>
            <w:t>Malta</w:t>
          </w:r>
        </w:smartTag>
      </w:smartTag>
      <w:r w:rsidRPr="00C018E0">
        <w:rPr>
          <w:rFonts w:ascii="Times New Roman" w:hAnsi="Times New Roman"/>
          <w:spacing w:val="0"/>
          <w:w w:val="100"/>
          <w:lang w:val="en-GB"/>
        </w:rPr>
        <w:tab/>
      </w:r>
      <w:r w:rsidRPr="00C018E0">
        <w:rPr>
          <w:rFonts w:ascii="Times New Roman" w:hAnsi="Times New Roman"/>
          <w:spacing w:val="0"/>
          <w:w w:val="100"/>
          <w:lang w:val="en-GB"/>
        </w:rPr>
        <w:tab/>
      </w:r>
      <w:r w:rsidRPr="00C018E0">
        <w:rPr>
          <w:rFonts w:ascii="Times New Roman" w:hAnsi="Times New Roman"/>
          <w:spacing w:val="0"/>
          <w:w w:val="100"/>
          <w:lang w:val="en-GB"/>
        </w:rPr>
        <w:tab/>
      </w:r>
      <w:r w:rsidRPr="00C018E0">
        <w:rPr>
          <w:rFonts w:ascii="Times New Roman" w:hAnsi="Times New Roman"/>
          <w:spacing w:val="0"/>
          <w:w w:val="100"/>
          <w:lang w:val="en-GB"/>
        </w:rPr>
        <w:tab/>
      </w:r>
      <w:r w:rsidRPr="00C018E0">
        <w:rPr>
          <w:rFonts w:ascii="Times New Roman" w:hAnsi="Times New Roman"/>
          <w:spacing w:val="0"/>
          <w:w w:val="100"/>
          <w:lang w:val="en-GB"/>
        </w:rPr>
        <w:tab/>
      </w:r>
      <w:r w:rsidRPr="00C018E0">
        <w:rPr>
          <w:rFonts w:ascii="Times New Roman" w:hAnsi="Times New Roman"/>
          <w:spacing w:val="0"/>
          <w:w w:val="100"/>
          <w:lang w:val="en-GB"/>
        </w:rPr>
        <w:tab/>
      </w:r>
      <w:r w:rsidRPr="00C018E0">
        <w:rPr>
          <w:rFonts w:ascii="Times New Roman" w:hAnsi="Times New Roman"/>
          <w:spacing w:val="0"/>
          <w:w w:val="100"/>
          <w:lang w:val="en-GB"/>
        </w:rPr>
        <w:tab/>
      </w:r>
      <w:r w:rsidRPr="00C018E0">
        <w:rPr>
          <w:rFonts w:ascii="Times New Roman" w:hAnsi="Times New Roman"/>
          <w:spacing w:val="0"/>
          <w:w w:val="100"/>
          <w:lang w:val="en-GB"/>
        </w:rPr>
        <w:tab/>
      </w:r>
      <w:r w:rsidRPr="00C018E0">
        <w:rPr>
          <w:rFonts w:ascii="Times New Roman" w:hAnsi="Times New Roman"/>
          <w:spacing w:val="0"/>
          <w:w w:val="100"/>
          <w:lang w:val="en-GB"/>
        </w:rPr>
        <w:tab/>
      </w:r>
      <w:r w:rsidR="00086E38" w:rsidRPr="0099350C">
        <w:rPr>
          <w:rFonts w:ascii="Times New Roman" w:hAnsi="Times New Roman"/>
          <w:spacing w:val="0"/>
          <w:w w:val="100"/>
          <w:u w:val="single"/>
          <w:lang w:val="en-GB"/>
        </w:rPr>
        <w:t xml:space="preserve"> </w:t>
      </w:r>
      <w:r w:rsidRPr="0099350C">
        <w:rPr>
          <w:rFonts w:ascii="Times New Roman" w:hAnsi="Times New Roman"/>
          <w:spacing w:val="0"/>
          <w:w w:val="100"/>
          <w:u w:val="single"/>
          <w:lang w:val="en-GB"/>
        </w:rPr>
        <w:t xml:space="preserve">  5</w:t>
      </w: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Total</w:t>
      </w:r>
      <w:r w:rsidRPr="00C018E0">
        <w:rPr>
          <w:rFonts w:ascii="Times New Roman" w:hAnsi="Times New Roman"/>
          <w:spacing w:val="0"/>
          <w:w w:val="100"/>
          <w:lang w:val="en-GB"/>
        </w:rPr>
        <w:tab/>
      </w:r>
      <w:r w:rsidRPr="00C018E0">
        <w:rPr>
          <w:rFonts w:ascii="Times New Roman" w:hAnsi="Times New Roman"/>
          <w:spacing w:val="0"/>
          <w:w w:val="100"/>
          <w:lang w:val="en-GB"/>
        </w:rPr>
        <w:tab/>
      </w:r>
      <w:r w:rsidRPr="00C018E0">
        <w:rPr>
          <w:rFonts w:ascii="Times New Roman" w:hAnsi="Times New Roman"/>
          <w:spacing w:val="0"/>
          <w:w w:val="100"/>
          <w:lang w:val="en-GB"/>
        </w:rPr>
        <w:tab/>
      </w:r>
      <w:r w:rsidRPr="00C018E0">
        <w:rPr>
          <w:rFonts w:ascii="Times New Roman" w:hAnsi="Times New Roman"/>
          <w:spacing w:val="0"/>
          <w:w w:val="100"/>
          <w:lang w:val="en-GB"/>
        </w:rPr>
        <w:tab/>
      </w:r>
      <w:r w:rsidRPr="00C018E0">
        <w:rPr>
          <w:rFonts w:ascii="Times New Roman" w:hAnsi="Times New Roman"/>
          <w:spacing w:val="0"/>
          <w:w w:val="100"/>
          <w:lang w:val="en-GB"/>
        </w:rPr>
        <w:tab/>
      </w:r>
      <w:r w:rsidRPr="00C018E0">
        <w:rPr>
          <w:rFonts w:ascii="Times New Roman" w:hAnsi="Times New Roman"/>
          <w:spacing w:val="0"/>
          <w:w w:val="100"/>
          <w:lang w:val="en-GB"/>
        </w:rPr>
        <w:tab/>
      </w:r>
      <w:r w:rsidRPr="00C018E0">
        <w:rPr>
          <w:rFonts w:ascii="Times New Roman" w:hAnsi="Times New Roman"/>
          <w:spacing w:val="0"/>
          <w:w w:val="100"/>
          <w:lang w:val="en-GB"/>
        </w:rPr>
        <w:tab/>
      </w:r>
      <w:r w:rsidRPr="00C018E0">
        <w:rPr>
          <w:rFonts w:ascii="Times New Roman" w:hAnsi="Times New Roman"/>
          <w:spacing w:val="0"/>
          <w:w w:val="100"/>
          <w:lang w:val="en-GB"/>
        </w:rPr>
        <w:tab/>
      </w:r>
      <w:r w:rsidRPr="00C018E0">
        <w:rPr>
          <w:rFonts w:ascii="Times New Roman" w:hAnsi="Times New Roman"/>
          <w:spacing w:val="0"/>
          <w:w w:val="100"/>
          <w:lang w:val="en-GB"/>
        </w:rPr>
        <w:tab/>
        <w:t>3</w:t>
      </w:r>
      <w:r w:rsidR="00086E38" w:rsidRPr="00C018E0">
        <w:rPr>
          <w:rFonts w:ascii="Times New Roman" w:hAnsi="Times New Roman"/>
          <w:spacing w:val="0"/>
          <w:w w:val="100"/>
          <w:lang w:val="en-GB"/>
        </w:rPr>
        <w:t>44</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The members are nominated by the EU governments but they work in complete political independence. They are appointed for four years, and may be reappointed.</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 xml:space="preserve">The Committee meets in </w:t>
      </w:r>
      <w:r w:rsidR="0099350C" w:rsidRPr="00C018E0">
        <w:rPr>
          <w:rFonts w:ascii="Times New Roman" w:hAnsi="Times New Roman"/>
          <w:spacing w:val="0"/>
          <w:w w:val="100"/>
          <w:lang w:val="en-GB"/>
        </w:rPr>
        <w:t>plenary assembly</w:t>
      </w:r>
      <w:r w:rsidRPr="00C018E0">
        <w:rPr>
          <w:rFonts w:ascii="Times New Roman" w:hAnsi="Times New Roman"/>
          <w:spacing w:val="0"/>
          <w:w w:val="100"/>
          <w:lang w:val="en-GB"/>
        </w:rPr>
        <w:t>, and its discussions are prepared by six su</w:t>
      </w:r>
      <w:r w:rsidR="00E0365A">
        <w:rPr>
          <w:rFonts w:ascii="Times New Roman" w:hAnsi="Times New Roman"/>
          <w:spacing w:val="0"/>
          <w:w w:val="100"/>
          <w:lang w:val="en-GB"/>
        </w:rPr>
        <w:t>bcommittees known as ‘sections’,</w:t>
      </w:r>
      <w:r w:rsidRPr="00C018E0">
        <w:rPr>
          <w:rFonts w:ascii="Times New Roman" w:hAnsi="Times New Roman"/>
          <w:spacing w:val="0"/>
          <w:w w:val="100"/>
          <w:lang w:val="en-GB"/>
        </w:rPr>
        <w:t xml:space="preserve"> each dealing with particular policy areas. It elects its President and two Vice-Presidents for a two-year term. </w:t>
      </w:r>
      <w:r w:rsidR="00086E38" w:rsidRPr="00C018E0">
        <w:rPr>
          <w:rFonts w:ascii="Times New Roman" w:hAnsi="Times New Roman"/>
          <w:spacing w:val="0"/>
          <w:w w:val="100"/>
          <w:lang w:val="en-GB"/>
        </w:rPr>
        <w:t>D</w:t>
      </w:r>
      <w:r w:rsidR="00802CF1" w:rsidRPr="00C018E0">
        <w:rPr>
          <w:rFonts w:ascii="Times New Roman" w:hAnsi="Times New Roman"/>
          <w:spacing w:val="0"/>
          <w:w w:val="100"/>
          <w:lang w:val="en-GB"/>
        </w:rPr>
        <w:t xml:space="preserve">imitris </w:t>
      </w:r>
      <w:proofErr w:type="spellStart"/>
      <w:r w:rsidR="00086E38" w:rsidRPr="00C018E0">
        <w:rPr>
          <w:rFonts w:ascii="Times New Roman" w:hAnsi="Times New Roman"/>
          <w:spacing w:val="0"/>
          <w:w w:val="100"/>
          <w:lang w:val="en-GB"/>
        </w:rPr>
        <w:t>Dimitriadis</w:t>
      </w:r>
      <w:proofErr w:type="spellEnd"/>
      <w:r w:rsidR="00086E38" w:rsidRPr="00C018E0">
        <w:rPr>
          <w:rFonts w:ascii="Times New Roman" w:hAnsi="Times New Roman"/>
          <w:spacing w:val="0"/>
          <w:w w:val="100"/>
          <w:lang w:val="en-GB"/>
        </w:rPr>
        <w:t xml:space="preserve"> </w:t>
      </w:r>
      <w:r w:rsidRPr="00C018E0">
        <w:rPr>
          <w:rFonts w:ascii="Times New Roman" w:hAnsi="Times New Roman"/>
          <w:spacing w:val="0"/>
          <w:w w:val="100"/>
          <w:lang w:val="en-GB"/>
        </w:rPr>
        <w:t>became President of the EESC in October 200</w:t>
      </w:r>
      <w:r w:rsidR="00086E38" w:rsidRPr="00C018E0">
        <w:rPr>
          <w:rFonts w:ascii="Times New Roman" w:hAnsi="Times New Roman"/>
          <w:spacing w:val="0"/>
          <w:w w:val="100"/>
          <w:lang w:val="en-GB"/>
        </w:rPr>
        <w:t>6</w:t>
      </w:r>
      <w:r w:rsidRPr="00C018E0">
        <w:rPr>
          <w:rFonts w:ascii="Times New Roman" w:hAnsi="Times New Roman"/>
          <w:spacing w:val="0"/>
          <w:w w:val="100"/>
          <w:lang w:val="en-GB"/>
        </w:rPr>
        <w:t>.</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pStyle w:val="H2"/>
        <w:jc w:val="both"/>
        <w:rPr>
          <w:sz w:val="32"/>
          <w:lang w:val="en-GB"/>
        </w:rPr>
      </w:pPr>
      <w:r w:rsidRPr="00C018E0">
        <w:rPr>
          <w:sz w:val="32"/>
          <w:lang w:val="en-GB"/>
        </w:rPr>
        <w:t>What does the EESC do?</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The European Economic and Social Committee has three main roles:</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numPr>
          <w:ilvl w:val="0"/>
          <w:numId w:val="7"/>
        </w:numPr>
        <w:jc w:val="both"/>
        <w:rPr>
          <w:rFonts w:ascii="Times New Roman" w:hAnsi="Times New Roman"/>
          <w:spacing w:val="0"/>
          <w:w w:val="100"/>
          <w:lang w:val="en-GB"/>
        </w:rPr>
      </w:pPr>
      <w:r w:rsidRPr="00C018E0">
        <w:rPr>
          <w:rFonts w:ascii="Times New Roman" w:hAnsi="Times New Roman"/>
          <w:spacing w:val="0"/>
          <w:w w:val="100"/>
          <w:lang w:val="en-GB"/>
        </w:rPr>
        <w:t xml:space="preserve">to advise the </w:t>
      </w:r>
      <w:r w:rsidR="002F24B9">
        <w:rPr>
          <w:rFonts w:ascii="Times New Roman" w:hAnsi="Times New Roman"/>
          <w:spacing w:val="0"/>
          <w:w w:val="100"/>
          <w:lang w:val="en-GB"/>
        </w:rPr>
        <w:t xml:space="preserve">European Parliament, </w:t>
      </w:r>
      <w:r w:rsidRPr="00C018E0">
        <w:rPr>
          <w:rFonts w:ascii="Times New Roman" w:hAnsi="Times New Roman"/>
          <w:spacing w:val="0"/>
          <w:w w:val="100"/>
          <w:lang w:val="en-GB"/>
        </w:rPr>
        <w:t>Council</w:t>
      </w:r>
      <w:r w:rsidR="002F24B9">
        <w:rPr>
          <w:rFonts w:ascii="Times New Roman" w:hAnsi="Times New Roman"/>
          <w:spacing w:val="0"/>
          <w:w w:val="100"/>
          <w:lang w:val="en-GB"/>
        </w:rPr>
        <w:t xml:space="preserve"> of the European Union and the European</w:t>
      </w:r>
      <w:r w:rsidRPr="00C018E0">
        <w:rPr>
          <w:rFonts w:ascii="Times New Roman" w:hAnsi="Times New Roman"/>
          <w:spacing w:val="0"/>
          <w:w w:val="100"/>
          <w:lang w:val="en-GB"/>
        </w:rPr>
        <w:t xml:space="preserve"> Co</w:t>
      </w:r>
      <w:r w:rsidR="006B0976">
        <w:rPr>
          <w:rFonts w:ascii="Times New Roman" w:hAnsi="Times New Roman"/>
          <w:spacing w:val="0"/>
          <w:w w:val="100"/>
          <w:lang w:val="en-GB"/>
        </w:rPr>
        <w:t>mmission</w:t>
      </w:r>
      <w:r w:rsidRPr="00C018E0">
        <w:rPr>
          <w:rFonts w:ascii="Times New Roman" w:hAnsi="Times New Roman"/>
          <w:spacing w:val="0"/>
          <w:w w:val="100"/>
          <w:lang w:val="en-GB"/>
        </w:rPr>
        <w:t>, either at their request or on the Committee’s own initiative;</w:t>
      </w:r>
    </w:p>
    <w:p w:rsidR="00612696" w:rsidRPr="00C018E0" w:rsidRDefault="00612696" w:rsidP="00612696">
      <w:pPr>
        <w:numPr>
          <w:ilvl w:val="0"/>
          <w:numId w:val="7"/>
        </w:numPr>
        <w:jc w:val="both"/>
        <w:rPr>
          <w:rFonts w:ascii="Times New Roman" w:hAnsi="Times New Roman"/>
          <w:spacing w:val="0"/>
          <w:w w:val="100"/>
          <w:lang w:val="en-GB"/>
        </w:rPr>
      </w:pPr>
      <w:r w:rsidRPr="00C018E0">
        <w:rPr>
          <w:rFonts w:ascii="Times New Roman" w:hAnsi="Times New Roman"/>
          <w:spacing w:val="0"/>
          <w:w w:val="100"/>
          <w:lang w:val="en-GB"/>
        </w:rPr>
        <w:t>to encourage civil society to become more involved in EU policymaking;</w:t>
      </w:r>
    </w:p>
    <w:p w:rsidR="00612696" w:rsidRPr="00C018E0" w:rsidRDefault="00612696" w:rsidP="00612696">
      <w:pPr>
        <w:numPr>
          <w:ilvl w:val="0"/>
          <w:numId w:val="7"/>
        </w:numPr>
        <w:jc w:val="both"/>
        <w:rPr>
          <w:rFonts w:ascii="Times New Roman" w:hAnsi="Times New Roman"/>
          <w:spacing w:val="0"/>
          <w:w w:val="100"/>
          <w:lang w:val="en-GB"/>
        </w:rPr>
      </w:pPr>
      <w:r w:rsidRPr="00C018E0">
        <w:rPr>
          <w:rFonts w:ascii="Times New Roman" w:hAnsi="Times New Roman"/>
          <w:spacing w:val="0"/>
          <w:w w:val="100"/>
          <w:lang w:val="en-GB"/>
        </w:rPr>
        <w:t>to bolster the role of civil society in non-EU countries and to help set up advisory structures.</w:t>
      </w:r>
    </w:p>
    <w:p w:rsidR="00086E38" w:rsidRPr="00C018E0" w:rsidRDefault="00086E38" w:rsidP="00086E38">
      <w:pPr>
        <w:jc w:val="both"/>
        <w:rPr>
          <w:rFonts w:ascii="Times New Roman" w:hAnsi="Times New Roman"/>
          <w:spacing w:val="0"/>
          <w:w w:val="100"/>
          <w:lang w:val="en-GB"/>
        </w:rPr>
      </w:pPr>
    </w:p>
    <w:p w:rsidR="00086E38" w:rsidRPr="00C018E0" w:rsidRDefault="00802CF1" w:rsidP="00086E38">
      <w:pPr>
        <w:jc w:val="both"/>
        <w:rPr>
          <w:rFonts w:ascii="Times New Roman" w:hAnsi="Times New Roman"/>
          <w:spacing w:val="0"/>
          <w:w w:val="100"/>
          <w:lang w:val="en-GB"/>
        </w:rPr>
      </w:pPr>
      <w:r w:rsidRPr="00402006">
        <w:rPr>
          <w:rFonts w:ascii="Times New Roman" w:hAnsi="Times New Roman"/>
          <w:color w:val="333333"/>
          <w:spacing w:val="0"/>
          <w:w w:val="100"/>
          <w:lang w:val="en-GB"/>
        </w:rPr>
        <w:t xml:space="preserve">The Committee’s </w:t>
      </w:r>
      <w:r w:rsidR="00086E38" w:rsidRPr="00402006">
        <w:rPr>
          <w:rFonts w:ascii="Times New Roman" w:hAnsi="Times New Roman"/>
          <w:color w:val="333333"/>
          <w:spacing w:val="0"/>
          <w:w w:val="100"/>
          <w:lang w:val="en-GB"/>
        </w:rPr>
        <w:t xml:space="preserve">opinions are forwarded to the larger institutions </w:t>
      </w:r>
      <w:r w:rsidR="00E905DF" w:rsidRPr="00402006">
        <w:rPr>
          <w:rFonts w:ascii="Times New Roman" w:hAnsi="Times New Roman"/>
          <w:color w:val="333333"/>
          <w:spacing w:val="0"/>
          <w:w w:val="100"/>
          <w:lang w:val="en-GB"/>
        </w:rPr>
        <w:t>—</w:t>
      </w:r>
      <w:r w:rsidR="00086E38" w:rsidRPr="00402006">
        <w:rPr>
          <w:rFonts w:ascii="Times New Roman" w:hAnsi="Times New Roman"/>
          <w:color w:val="333333"/>
          <w:spacing w:val="0"/>
          <w:w w:val="100"/>
          <w:lang w:val="en-GB"/>
        </w:rPr>
        <w:t xml:space="preserve"> the Council, the Commission and the European Parliament. It must be consulted before decisions are taken on economic</w:t>
      </w:r>
      <w:r w:rsidR="000E62AC" w:rsidRPr="00402006">
        <w:rPr>
          <w:rFonts w:ascii="Times New Roman" w:hAnsi="Times New Roman"/>
          <w:color w:val="333333"/>
          <w:spacing w:val="0"/>
          <w:w w:val="100"/>
          <w:lang w:val="en-GB"/>
        </w:rPr>
        <w:t xml:space="preserve"> </w:t>
      </w:r>
      <w:r w:rsidR="00086E38" w:rsidRPr="00402006">
        <w:rPr>
          <w:rFonts w:ascii="Times New Roman" w:hAnsi="Times New Roman"/>
          <w:color w:val="333333"/>
          <w:spacing w:val="0"/>
          <w:w w:val="100"/>
          <w:lang w:val="en-GB"/>
        </w:rPr>
        <w:t>and social, regional and environment policy</w:t>
      </w:r>
      <w:r w:rsidR="000E62AC" w:rsidRPr="00402006">
        <w:rPr>
          <w:rFonts w:ascii="Times New Roman" w:hAnsi="Times New Roman"/>
          <w:color w:val="333333"/>
          <w:spacing w:val="0"/>
          <w:w w:val="100"/>
          <w:lang w:val="en-GB"/>
        </w:rPr>
        <w:t>. I</w:t>
      </w:r>
      <w:r w:rsidRPr="00402006">
        <w:rPr>
          <w:rFonts w:ascii="Times New Roman" w:hAnsi="Times New Roman"/>
          <w:color w:val="333333"/>
          <w:spacing w:val="0"/>
          <w:w w:val="100"/>
          <w:lang w:val="en-GB"/>
        </w:rPr>
        <w:t xml:space="preserve">t </w:t>
      </w:r>
      <w:r w:rsidR="00086E38" w:rsidRPr="00402006">
        <w:rPr>
          <w:rFonts w:ascii="Times New Roman" w:hAnsi="Times New Roman"/>
          <w:color w:val="333333"/>
          <w:spacing w:val="0"/>
          <w:w w:val="100"/>
          <w:lang w:val="en-GB"/>
        </w:rPr>
        <w:t xml:space="preserve">thus has a key role to play in the </w:t>
      </w:r>
      <w:smartTag w:uri="urn:schemas-microsoft-com:office:smarttags" w:element="place">
        <w:r w:rsidR="00086E38" w:rsidRPr="00402006">
          <w:rPr>
            <w:rFonts w:ascii="Times New Roman" w:hAnsi="Times New Roman"/>
            <w:color w:val="333333"/>
            <w:spacing w:val="0"/>
            <w:w w:val="100"/>
            <w:lang w:val="en-GB"/>
          </w:rPr>
          <w:t>Union</w:t>
        </w:r>
      </w:smartTag>
      <w:r w:rsidR="000C44EF" w:rsidRPr="00402006">
        <w:rPr>
          <w:rFonts w:ascii="Times New Roman" w:hAnsi="Times New Roman"/>
          <w:color w:val="333333"/>
          <w:spacing w:val="0"/>
          <w:w w:val="100"/>
          <w:lang w:val="en-GB"/>
        </w:rPr>
        <w:t>’</w:t>
      </w:r>
      <w:r w:rsidR="00086E38" w:rsidRPr="00402006">
        <w:rPr>
          <w:rFonts w:ascii="Times New Roman" w:hAnsi="Times New Roman"/>
          <w:color w:val="333333"/>
          <w:spacing w:val="0"/>
          <w:w w:val="100"/>
          <w:lang w:val="en-GB"/>
        </w:rPr>
        <w:t>s decision-making process.</w:t>
      </w:r>
      <w:r w:rsidR="00086E38" w:rsidRPr="00C018E0">
        <w:rPr>
          <w:rFonts w:ascii="Times New Roman" w:hAnsi="Times New Roman"/>
          <w:spacing w:val="0"/>
          <w:w w:val="100"/>
          <w:lang w:val="en-GB"/>
        </w:rPr>
        <w:t xml:space="preserve"> </w:t>
      </w:r>
      <w:r w:rsidRPr="00C018E0">
        <w:rPr>
          <w:rFonts w:ascii="Times New Roman" w:hAnsi="Times New Roman"/>
          <w:spacing w:val="0"/>
          <w:w w:val="100"/>
          <w:lang w:val="en-GB"/>
        </w:rPr>
        <w:t>T</w:t>
      </w:r>
      <w:r w:rsidR="00086E38" w:rsidRPr="00C018E0">
        <w:rPr>
          <w:rFonts w:ascii="Times New Roman" w:hAnsi="Times New Roman"/>
          <w:spacing w:val="0"/>
          <w:w w:val="100"/>
          <w:lang w:val="en-GB"/>
        </w:rPr>
        <w:t>he EESC is</w:t>
      </w:r>
      <w:r w:rsidR="00BF3225">
        <w:rPr>
          <w:rFonts w:ascii="Times New Roman" w:hAnsi="Times New Roman"/>
          <w:spacing w:val="0"/>
          <w:w w:val="100"/>
          <w:lang w:val="en-GB"/>
        </w:rPr>
        <w:t xml:space="preserve"> </w:t>
      </w:r>
      <w:r w:rsidR="00086E38" w:rsidRPr="00C018E0">
        <w:rPr>
          <w:rFonts w:ascii="Times New Roman" w:hAnsi="Times New Roman"/>
          <w:spacing w:val="0"/>
          <w:w w:val="100"/>
          <w:lang w:val="en-GB"/>
        </w:rPr>
        <w:t xml:space="preserve">a bridge between the Union and its citizens, promoting a more participatory, more inclusive and therefore more democratic society in </w:t>
      </w:r>
      <w:smartTag w:uri="urn:schemas-microsoft-com:office:smarttags" w:element="place">
        <w:r w:rsidR="00086E38" w:rsidRPr="00C018E0">
          <w:rPr>
            <w:rFonts w:ascii="Times New Roman" w:hAnsi="Times New Roman"/>
            <w:spacing w:val="0"/>
            <w:w w:val="100"/>
            <w:lang w:val="en-GB"/>
          </w:rPr>
          <w:t>Europe</w:t>
        </w:r>
      </w:smartTag>
      <w:r w:rsidR="00086E38" w:rsidRPr="00C018E0">
        <w:rPr>
          <w:rFonts w:ascii="Times New Roman" w:hAnsi="Times New Roman"/>
          <w:spacing w:val="0"/>
          <w:w w:val="100"/>
          <w:lang w:val="en-GB"/>
        </w:rPr>
        <w:t>.</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pStyle w:val="H2"/>
        <w:jc w:val="both"/>
        <w:rPr>
          <w:sz w:val="32"/>
          <w:lang w:val="en-GB"/>
        </w:rPr>
      </w:pPr>
      <w:r w:rsidRPr="00C018E0">
        <w:rPr>
          <w:sz w:val="32"/>
          <w:lang w:val="en-GB"/>
        </w:rPr>
        <w:lastRenderedPageBreak/>
        <w:t>Who are the EESC’s members?</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rPr>
          <w:rFonts w:ascii="Times New Roman" w:hAnsi="Times New Roman"/>
          <w:spacing w:val="0"/>
          <w:w w:val="100"/>
          <w:lang w:val="en-GB"/>
        </w:rPr>
      </w:pPr>
      <w:r w:rsidRPr="00C018E0">
        <w:rPr>
          <w:rFonts w:ascii="Times New Roman" w:hAnsi="Times New Roman"/>
          <w:spacing w:val="0"/>
          <w:w w:val="100"/>
          <w:lang w:val="en-GB"/>
        </w:rPr>
        <w:t>Working most</w:t>
      </w:r>
      <w:r w:rsidR="00E0365A">
        <w:rPr>
          <w:rFonts w:ascii="Times New Roman" w:hAnsi="Times New Roman"/>
          <w:spacing w:val="0"/>
          <w:w w:val="100"/>
          <w:lang w:val="en-GB"/>
        </w:rPr>
        <w:t>ly in their countries of origin</w:t>
      </w:r>
      <w:r w:rsidRPr="00C018E0">
        <w:rPr>
          <w:rFonts w:ascii="Times New Roman" w:hAnsi="Times New Roman"/>
          <w:spacing w:val="0"/>
          <w:w w:val="100"/>
          <w:lang w:val="en-GB"/>
        </w:rPr>
        <w:t xml:space="preserve"> the members of the Committee form three groups that represent employers, </w:t>
      </w:r>
      <w:r w:rsidR="00802CF1" w:rsidRPr="00C018E0">
        <w:rPr>
          <w:rFonts w:ascii="Times New Roman" w:hAnsi="Times New Roman"/>
          <w:spacing w:val="0"/>
          <w:w w:val="100"/>
          <w:lang w:val="en-GB"/>
        </w:rPr>
        <w:t xml:space="preserve">employees, </w:t>
      </w:r>
      <w:r w:rsidRPr="00C018E0">
        <w:rPr>
          <w:rFonts w:ascii="Times New Roman" w:hAnsi="Times New Roman"/>
          <w:spacing w:val="0"/>
          <w:w w:val="100"/>
          <w:lang w:val="en-GB"/>
        </w:rPr>
        <w:t xml:space="preserve">and various </w:t>
      </w:r>
      <w:r w:rsidR="00802CF1" w:rsidRPr="00C018E0">
        <w:rPr>
          <w:rFonts w:ascii="Times New Roman" w:hAnsi="Times New Roman"/>
          <w:spacing w:val="0"/>
          <w:w w:val="100"/>
          <w:lang w:val="en-GB"/>
        </w:rPr>
        <w:t xml:space="preserve">other </w:t>
      </w:r>
      <w:r w:rsidRPr="00C018E0">
        <w:rPr>
          <w:rFonts w:ascii="Times New Roman" w:hAnsi="Times New Roman"/>
          <w:spacing w:val="0"/>
          <w:w w:val="100"/>
          <w:lang w:val="en-GB"/>
        </w:rPr>
        <w:t>economic and social interests.</w:t>
      </w:r>
    </w:p>
    <w:p w:rsidR="00612696" w:rsidRPr="00C018E0" w:rsidRDefault="00612696" w:rsidP="00612696">
      <w:pPr>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 xml:space="preserve">The </w:t>
      </w:r>
      <w:r w:rsidRPr="000E0FE9">
        <w:rPr>
          <w:rFonts w:ascii="Times New Roman" w:hAnsi="Times New Roman"/>
          <w:spacing w:val="0"/>
          <w:w w:val="100"/>
          <w:lang w:val="en-GB"/>
        </w:rPr>
        <w:t>Employers’ Group</w:t>
      </w:r>
      <w:r w:rsidRPr="00C018E0">
        <w:rPr>
          <w:rFonts w:ascii="Times New Roman" w:hAnsi="Times New Roman"/>
          <w:spacing w:val="0"/>
          <w:w w:val="100"/>
          <w:lang w:val="en-GB"/>
        </w:rPr>
        <w:t xml:space="preserve"> has members from private and public sectors of industry, small and medium-sized businesses, chambers of commerce, wholesale and retail trade, banking and insurance, transport and agriculture.</w:t>
      </w:r>
    </w:p>
    <w:p w:rsidR="00086E38" w:rsidRPr="00C018E0" w:rsidRDefault="00086E38"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 xml:space="preserve">The </w:t>
      </w:r>
      <w:r w:rsidR="00086E38" w:rsidRPr="000E0FE9">
        <w:rPr>
          <w:rFonts w:ascii="Times New Roman" w:hAnsi="Times New Roman"/>
          <w:spacing w:val="0"/>
          <w:w w:val="100"/>
          <w:lang w:val="en-GB"/>
        </w:rPr>
        <w:t>Employees</w:t>
      </w:r>
      <w:r w:rsidRPr="000E0FE9">
        <w:rPr>
          <w:rFonts w:ascii="Times New Roman" w:hAnsi="Times New Roman"/>
          <w:spacing w:val="0"/>
          <w:w w:val="100"/>
          <w:lang w:val="en-GB"/>
        </w:rPr>
        <w:t>’ Group</w:t>
      </w:r>
      <w:r w:rsidRPr="00C018E0">
        <w:rPr>
          <w:rFonts w:ascii="Times New Roman" w:hAnsi="Times New Roman"/>
          <w:spacing w:val="0"/>
          <w:w w:val="100"/>
          <w:lang w:val="en-GB"/>
        </w:rPr>
        <w:t xml:space="preserve"> represents all categories of employees, from manual to executive. Its members come from national trade union organisations.</w:t>
      </w:r>
    </w:p>
    <w:p w:rsidR="00612696" w:rsidRPr="00C018E0" w:rsidRDefault="00612696" w:rsidP="00612696">
      <w:pPr>
        <w:rPr>
          <w:rFonts w:ascii="Times New Roman" w:hAnsi="Times New Roman"/>
          <w:b/>
          <w:spacing w:val="0"/>
          <w:w w:val="100"/>
          <w:lang w:val="en-GB"/>
        </w:rPr>
      </w:pPr>
    </w:p>
    <w:p w:rsidR="00086E38"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 xml:space="preserve">The </w:t>
      </w:r>
      <w:r w:rsidR="00802CF1" w:rsidRPr="000E0FE9">
        <w:rPr>
          <w:rFonts w:ascii="Times New Roman" w:hAnsi="Times New Roman"/>
          <w:spacing w:val="0"/>
          <w:w w:val="100"/>
          <w:lang w:val="en-GB"/>
        </w:rPr>
        <w:t>Various Interests G</w:t>
      </w:r>
      <w:r w:rsidRPr="000E0FE9">
        <w:rPr>
          <w:rFonts w:ascii="Times New Roman" w:hAnsi="Times New Roman"/>
          <w:spacing w:val="0"/>
          <w:w w:val="100"/>
          <w:lang w:val="en-GB"/>
        </w:rPr>
        <w:t>roup</w:t>
      </w:r>
      <w:r w:rsidRPr="00C018E0">
        <w:rPr>
          <w:rFonts w:ascii="Times New Roman" w:hAnsi="Times New Roman"/>
          <w:spacing w:val="0"/>
          <w:w w:val="100"/>
          <w:lang w:val="en-GB"/>
        </w:rPr>
        <w:t xml:space="preserve"> represents</w:t>
      </w:r>
      <w:r w:rsidR="00086E38" w:rsidRPr="00C018E0">
        <w:rPr>
          <w:rFonts w:ascii="Times New Roman" w:hAnsi="Times New Roman"/>
          <w:spacing w:val="0"/>
          <w:w w:val="100"/>
          <w:lang w:val="en-GB"/>
        </w:rPr>
        <w:t xml:space="preserve"> </w:t>
      </w:r>
      <w:r w:rsidR="00802CF1" w:rsidRPr="00C018E0">
        <w:rPr>
          <w:rFonts w:ascii="Times New Roman" w:hAnsi="Times New Roman"/>
          <w:spacing w:val="0"/>
          <w:w w:val="100"/>
          <w:lang w:val="en-GB"/>
        </w:rPr>
        <w:t>non-governmental organisations (</w:t>
      </w:r>
      <w:r w:rsidRPr="00C018E0">
        <w:rPr>
          <w:rFonts w:ascii="Times New Roman" w:hAnsi="Times New Roman"/>
          <w:spacing w:val="0"/>
          <w:w w:val="100"/>
          <w:lang w:val="en-GB"/>
        </w:rPr>
        <w:t>NGOs</w:t>
      </w:r>
      <w:r w:rsidR="00802CF1" w:rsidRPr="00C018E0">
        <w:rPr>
          <w:rFonts w:ascii="Times New Roman" w:hAnsi="Times New Roman"/>
          <w:spacing w:val="0"/>
          <w:w w:val="100"/>
          <w:lang w:val="en-GB"/>
        </w:rPr>
        <w:t>)</w:t>
      </w:r>
      <w:r w:rsidRPr="00C018E0">
        <w:rPr>
          <w:rFonts w:ascii="Times New Roman" w:hAnsi="Times New Roman"/>
          <w:spacing w:val="0"/>
          <w:w w:val="100"/>
          <w:lang w:val="en-GB"/>
        </w:rPr>
        <w:t>, farmers’ organisations, small businesses, crafts and professions, cooperatives and non-profit associations, consumer and environmental organisations, the scientific and academic communities</w:t>
      </w:r>
      <w:r w:rsidR="00086E38" w:rsidRPr="00C018E0">
        <w:rPr>
          <w:rFonts w:ascii="Times New Roman" w:hAnsi="Times New Roman"/>
          <w:spacing w:val="0"/>
          <w:w w:val="100"/>
          <w:lang w:val="en-GB"/>
        </w:rPr>
        <w:t>,</w:t>
      </w:r>
      <w:r w:rsidRPr="00C018E0">
        <w:rPr>
          <w:rFonts w:ascii="Times New Roman" w:hAnsi="Times New Roman"/>
          <w:spacing w:val="0"/>
          <w:w w:val="100"/>
          <w:lang w:val="en-GB"/>
        </w:rPr>
        <w:t xml:space="preserve"> and associations that represent the family</w:t>
      </w:r>
      <w:r w:rsidR="00086E38" w:rsidRPr="00C018E0">
        <w:rPr>
          <w:rFonts w:ascii="Times New Roman" w:hAnsi="Times New Roman"/>
          <w:spacing w:val="0"/>
          <w:w w:val="100"/>
          <w:lang w:val="en-GB"/>
        </w:rPr>
        <w:t xml:space="preserve"> and the disabled.</w:t>
      </w:r>
    </w:p>
    <w:p w:rsidR="00612696" w:rsidRPr="00C018E0" w:rsidRDefault="00612696" w:rsidP="00612696">
      <w:pPr>
        <w:pStyle w:val="H2"/>
        <w:jc w:val="both"/>
        <w:rPr>
          <w:lang w:val="en-GB"/>
        </w:rPr>
      </w:pPr>
      <w:r w:rsidRPr="00C018E0">
        <w:rPr>
          <w:lang w:val="en-GB"/>
        </w:rPr>
        <w:br w:type="page"/>
      </w:r>
      <w:r w:rsidRPr="00C018E0">
        <w:rPr>
          <w:lang w:val="en-GB"/>
        </w:rPr>
        <w:lastRenderedPageBreak/>
        <w:t>The Committee of the Regions: voice of</w:t>
      </w:r>
      <w:r w:rsidR="002F24B9">
        <w:rPr>
          <w:lang w:val="en-GB"/>
        </w:rPr>
        <w:t xml:space="preserve"> regional and</w:t>
      </w:r>
      <w:r w:rsidRPr="00C018E0">
        <w:rPr>
          <w:lang w:val="en-GB"/>
        </w:rPr>
        <w:t xml:space="preserve"> local government</w:t>
      </w:r>
    </w:p>
    <w:p w:rsidR="00612696" w:rsidRPr="00C018E0" w:rsidRDefault="00612696" w:rsidP="00612696">
      <w:pPr>
        <w:rPr>
          <w:rFonts w:ascii="Times New Roman" w:hAnsi="Times New Roman"/>
          <w:spacing w:val="0"/>
          <w:w w:val="100"/>
          <w:lang w:val="en-GB"/>
        </w:rPr>
      </w:pPr>
    </w:p>
    <w:p w:rsidR="00612696" w:rsidRPr="00C018E0" w:rsidRDefault="00612696" w:rsidP="00612696">
      <w:pPr>
        <w:jc w:val="both"/>
        <w:rPr>
          <w:rFonts w:ascii="Times New Roman" w:hAnsi="Times New Roman"/>
          <w:b/>
          <w:spacing w:val="0"/>
          <w:w w:val="100"/>
          <w:sz w:val="20"/>
          <w:lang w:val="en-GB"/>
        </w:rPr>
      </w:pPr>
      <w:r w:rsidRPr="00C018E0">
        <w:rPr>
          <w:rFonts w:ascii="Times New Roman" w:hAnsi="Times New Roman"/>
          <w:b/>
          <w:spacing w:val="0"/>
          <w:w w:val="100"/>
          <w:sz w:val="20"/>
          <w:lang w:val="en-GB"/>
        </w:rPr>
        <w:t>Key facts</w:t>
      </w:r>
    </w:p>
    <w:p w:rsidR="00612696" w:rsidRPr="00C018E0" w:rsidRDefault="00612696" w:rsidP="00612696">
      <w:pPr>
        <w:jc w:val="both"/>
        <w:rPr>
          <w:rFonts w:ascii="Times New Roman" w:hAnsi="Times New Roman"/>
          <w:spacing w:val="0"/>
          <w:w w:val="100"/>
          <w:sz w:val="20"/>
          <w:lang w:val="en-GB"/>
        </w:rPr>
      </w:pPr>
    </w:p>
    <w:p w:rsidR="00612696" w:rsidRPr="00C018E0" w:rsidRDefault="00612696" w:rsidP="00612696">
      <w:pPr>
        <w:ind w:left="1440" w:hanging="1440"/>
        <w:jc w:val="both"/>
        <w:rPr>
          <w:rFonts w:ascii="Times New Roman" w:hAnsi="Times New Roman"/>
          <w:spacing w:val="0"/>
          <w:w w:val="100"/>
          <w:sz w:val="20"/>
          <w:lang w:val="en-GB"/>
        </w:rPr>
      </w:pPr>
      <w:r w:rsidRPr="00C018E0">
        <w:rPr>
          <w:rFonts w:ascii="Times New Roman" w:hAnsi="Times New Roman"/>
          <w:spacing w:val="0"/>
          <w:w w:val="100"/>
          <w:sz w:val="20"/>
          <w:lang w:val="en-GB"/>
        </w:rPr>
        <w:t>Role:</w:t>
      </w:r>
      <w:r w:rsidRPr="00C018E0">
        <w:rPr>
          <w:rFonts w:ascii="Times New Roman" w:hAnsi="Times New Roman"/>
          <w:spacing w:val="0"/>
          <w:w w:val="100"/>
          <w:sz w:val="20"/>
          <w:lang w:val="en-GB"/>
        </w:rPr>
        <w:tab/>
        <w:t>Represents regional and local authorities</w:t>
      </w:r>
    </w:p>
    <w:p w:rsidR="00612696" w:rsidRPr="00C018E0" w:rsidRDefault="00612696" w:rsidP="00612696">
      <w:pPr>
        <w:ind w:left="1440" w:hanging="1440"/>
        <w:jc w:val="both"/>
        <w:rPr>
          <w:rFonts w:ascii="Times New Roman" w:hAnsi="Times New Roman"/>
          <w:spacing w:val="0"/>
          <w:w w:val="100"/>
          <w:sz w:val="20"/>
          <w:lang w:val="en-GB"/>
        </w:rPr>
      </w:pPr>
      <w:r w:rsidRPr="00C018E0">
        <w:rPr>
          <w:rFonts w:ascii="Times New Roman" w:hAnsi="Times New Roman"/>
          <w:spacing w:val="0"/>
          <w:w w:val="100"/>
          <w:sz w:val="20"/>
          <w:lang w:val="en-GB"/>
        </w:rPr>
        <w:t>Members:</w:t>
      </w:r>
      <w:r w:rsidRPr="00C018E0">
        <w:rPr>
          <w:rFonts w:ascii="Times New Roman" w:hAnsi="Times New Roman"/>
          <w:spacing w:val="0"/>
          <w:w w:val="100"/>
          <w:sz w:val="20"/>
          <w:lang w:val="en-GB"/>
        </w:rPr>
        <w:tab/>
        <w:t>3</w:t>
      </w:r>
      <w:r w:rsidR="00086E38" w:rsidRPr="00C018E0">
        <w:rPr>
          <w:rFonts w:ascii="Times New Roman" w:hAnsi="Times New Roman"/>
          <w:spacing w:val="0"/>
          <w:w w:val="100"/>
          <w:sz w:val="20"/>
          <w:lang w:val="en-GB"/>
        </w:rPr>
        <w:t>44</w:t>
      </w:r>
    </w:p>
    <w:p w:rsidR="00612696" w:rsidRPr="00C018E0" w:rsidRDefault="00612696" w:rsidP="00612696">
      <w:pPr>
        <w:ind w:left="1440" w:hanging="1440"/>
        <w:jc w:val="both"/>
        <w:rPr>
          <w:rFonts w:ascii="Times New Roman" w:hAnsi="Times New Roman"/>
          <w:spacing w:val="0"/>
          <w:w w:val="100"/>
          <w:sz w:val="20"/>
          <w:lang w:val="en-GB"/>
        </w:rPr>
      </w:pPr>
      <w:r w:rsidRPr="00C018E0">
        <w:rPr>
          <w:rFonts w:ascii="Times New Roman" w:hAnsi="Times New Roman"/>
          <w:spacing w:val="0"/>
          <w:w w:val="100"/>
          <w:sz w:val="20"/>
          <w:lang w:val="en-GB"/>
        </w:rPr>
        <w:t>Term of office:</w:t>
      </w:r>
      <w:r w:rsidRPr="00C018E0">
        <w:rPr>
          <w:rFonts w:ascii="Times New Roman" w:hAnsi="Times New Roman"/>
          <w:spacing w:val="0"/>
          <w:w w:val="100"/>
          <w:sz w:val="20"/>
          <w:lang w:val="en-GB"/>
        </w:rPr>
        <w:tab/>
        <w:t>Four years</w:t>
      </w:r>
    </w:p>
    <w:p w:rsidR="00612696" w:rsidRPr="00C018E0" w:rsidRDefault="00612696" w:rsidP="00612696">
      <w:pPr>
        <w:ind w:left="1440" w:hanging="1440"/>
        <w:jc w:val="both"/>
        <w:rPr>
          <w:rFonts w:ascii="Times New Roman" w:hAnsi="Times New Roman"/>
          <w:spacing w:val="0"/>
          <w:w w:val="100"/>
          <w:sz w:val="20"/>
          <w:lang w:val="en-GB"/>
        </w:rPr>
      </w:pPr>
      <w:r w:rsidRPr="00C018E0">
        <w:rPr>
          <w:rFonts w:ascii="Times New Roman" w:hAnsi="Times New Roman"/>
          <w:spacing w:val="0"/>
          <w:w w:val="100"/>
          <w:sz w:val="20"/>
          <w:lang w:val="en-GB"/>
        </w:rPr>
        <w:t>Meetings:</w:t>
      </w:r>
      <w:r w:rsidRPr="00C018E0">
        <w:rPr>
          <w:rFonts w:ascii="Times New Roman" w:hAnsi="Times New Roman"/>
          <w:spacing w:val="0"/>
          <w:w w:val="100"/>
          <w:sz w:val="20"/>
          <w:lang w:val="en-GB"/>
        </w:rPr>
        <w:tab/>
      </w:r>
      <w:smartTag w:uri="urn:schemas-microsoft-com:office:smarttags" w:element="place">
        <w:smartTag w:uri="urn:schemas-microsoft-com:office:smarttags" w:element="City">
          <w:r w:rsidRPr="00C018E0">
            <w:rPr>
              <w:rFonts w:ascii="Times New Roman" w:hAnsi="Times New Roman"/>
              <w:spacing w:val="0"/>
              <w:w w:val="100"/>
              <w:sz w:val="20"/>
              <w:lang w:val="en-GB"/>
            </w:rPr>
            <w:t>Brussels</w:t>
          </w:r>
        </w:smartTag>
      </w:smartTag>
      <w:r w:rsidR="00AC42F8">
        <w:rPr>
          <w:rFonts w:ascii="Times New Roman" w:hAnsi="Times New Roman"/>
          <w:spacing w:val="0"/>
          <w:w w:val="100"/>
          <w:sz w:val="20"/>
          <w:lang w:val="en-GB"/>
        </w:rPr>
        <w:t>, five plenary sessions</w:t>
      </w:r>
      <w:r w:rsidRPr="00C018E0">
        <w:rPr>
          <w:rFonts w:ascii="Times New Roman" w:hAnsi="Times New Roman"/>
          <w:spacing w:val="0"/>
          <w:w w:val="100"/>
          <w:sz w:val="20"/>
          <w:lang w:val="en-GB"/>
        </w:rPr>
        <w:t xml:space="preserve"> per year</w:t>
      </w:r>
    </w:p>
    <w:p w:rsidR="00612696" w:rsidRPr="00C018E0" w:rsidRDefault="00612696" w:rsidP="00612696">
      <w:pPr>
        <w:ind w:left="1440" w:hanging="1440"/>
        <w:jc w:val="both"/>
        <w:rPr>
          <w:rFonts w:ascii="Times New Roman" w:hAnsi="Times New Roman"/>
          <w:spacing w:val="0"/>
          <w:w w:val="100"/>
          <w:sz w:val="20"/>
          <w:lang w:val="en-GB"/>
        </w:rPr>
      </w:pPr>
      <w:r w:rsidRPr="00C018E0">
        <w:rPr>
          <w:rFonts w:ascii="Times New Roman" w:hAnsi="Times New Roman"/>
          <w:spacing w:val="0"/>
          <w:w w:val="100"/>
          <w:sz w:val="20"/>
          <w:lang w:val="en-GB"/>
        </w:rPr>
        <w:t>Address:</w:t>
      </w:r>
      <w:r w:rsidRPr="00C018E0">
        <w:rPr>
          <w:rFonts w:ascii="Times New Roman" w:hAnsi="Times New Roman"/>
          <w:spacing w:val="0"/>
          <w:w w:val="100"/>
          <w:sz w:val="20"/>
          <w:lang w:val="en-GB"/>
        </w:rPr>
        <w:tab/>
        <w:t xml:space="preserve">Rue </w:t>
      </w:r>
      <w:proofErr w:type="spellStart"/>
      <w:r w:rsidRPr="00C018E0">
        <w:rPr>
          <w:rFonts w:ascii="Times New Roman" w:hAnsi="Times New Roman"/>
          <w:spacing w:val="0"/>
          <w:w w:val="100"/>
          <w:sz w:val="20"/>
          <w:lang w:val="en-GB"/>
        </w:rPr>
        <w:t>Belliard</w:t>
      </w:r>
      <w:proofErr w:type="spellEnd"/>
      <w:r w:rsidRPr="00C018E0">
        <w:rPr>
          <w:rFonts w:ascii="Times New Roman" w:hAnsi="Times New Roman"/>
          <w:spacing w:val="0"/>
          <w:w w:val="100"/>
          <w:sz w:val="20"/>
          <w:lang w:val="en-GB"/>
        </w:rPr>
        <w:t xml:space="preserve"> 101, B-1040 </w:t>
      </w:r>
      <w:smartTag w:uri="urn:schemas-microsoft-com:office:smarttags" w:element="place">
        <w:smartTag w:uri="urn:schemas-microsoft-com:office:smarttags" w:element="City">
          <w:r w:rsidRPr="00C018E0">
            <w:rPr>
              <w:rFonts w:ascii="Times New Roman" w:hAnsi="Times New Roman"/>
              <w:spacing w:val="0"/>
              <w:w w:val="100"/>
              <w:sz w:val="20"/>
              <w:lang w:val="en-GB"/>
            </w:rPr>
            <w:t>Brussels</w:t>
          </w:r>
        </w:smartTag>
      </w:smartTag>
    </w:p>
    <w:p w:rsidR="00612696" w:rsidRPr="00C018E0" w:rsidRDefault="00612696" w:rsidP="00612696">
      <w:pPr>
        <w:ind w:left="1440" w:hanging="1440"/>
        <w:jc w:val="both"/>
        <w:rPr>
          <w:rFonts w:ascii="Times New Roman" w:hAnsi="Times New Roman"/>
          <w:spacing w:val="0"/>
          <w:w w:val="100"/>
          <w:sz w:val="20"/>
          <w:lang w:val="en-GB"/>
        </w:rPr>
      </w:pPr>
      <w:r w:rsidRPr="00C018E0">
        <w:rPr>
          <w:rFonts w:ascii="Times New Roman" w:hAnsi="Times New Roman"/>
          <w:spacing w:val="0"/>
          <w:w w:val="100"/>
          <w:sz w:val="20"/>
          <w:lang w:val="en-GB"/>
        </w:rPr>
        <w:t>Tel.</w:t>
      </w:r>
      <w:r w:rsidRPr="00C018E0">
        <w:rPr>
          <w:rFonts w:ascii="Times New Roman" w:hAnsi="Times New Roman"/>
          <w:spacing w:val="0"/>
          <w:w w:val="100"/>
          <w:sz w:val="20"/>
          <w:lang w:val="en-GB"/>
        </w:rPr>
        <w:tab/>
        <w:t>(32-2) 282 22 11</w:t>
      </w:r>
    </w:p>
    <w:p w:rsidR="00612696" w:rsidRPr="005E3B94" w:rsidRDefault="00612696" w:rsidP="005E3B94">
      <w:pPr>
        <w:ind w:left="1440" w:hanging="1440"/>
        <w:jc w:val="both"/>
        <w:rPr>
          <w:rFonts w:ascii="Times New Roman" w:hAnsi="Times New Roman"/>
          <w:spacing w:val="0"/>
          <w:w w:val="100"/>
          <w:lang w:val="en-GB"/>
        </w:rPr>
      </w:pPr>
      <w:r w:rsidRPr="00C018E0">
        <w:rPr>
          <w:rFonts w:ascii="Times New Roman" w:hAnsi="Times New Roman"/>
          <w:spacing w:val="0"/>
          <w:w w:val="100"/>
          <w:sz w:val="20"/>
          <w:lang w:val="en-GB"/>
        </w:rPr>
        <w:t>Internet:</w:t>
      </w:r>
      <w:r w:rsidRPr="00C018E0">
        <w:rPr>
          <w:rFonts w:ascii="Times New Roman" w:hAnsi="Times New Roman"/>
          <w:spacing w:val="0"/>
          <w:w w:val="100"/>
          <w:sz w:val="20"/>
          <w:lang w:val="en-GB"/>
        </w:rPr>
        <w:tab/>
      </w:r>
      <w:r w:rsidR="005E3B94" w:rsidRPr="005E3B94">
        <w:rPr>
          <w:rFonts w:ascii="Times New Roman" w:hAnsi="Times New Roman"/>
          <w:spacing w:val="0"/>
          <w:w w:val="100"/>
          <w:sz w:val="20"/>
          <w:szCs w:val="20"/>
          <w:lang w:val="en-GB"/>
        </w:rPr>
        <w:t>cor.europa.eu</w:t>
      </w:r>
    </w:p>
    <w:p w:rsidR="005E3B94" w:rsidRPr="00C018E0" w:rsidRDefault="005E3B94"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Set up in 1994 under the Treaty on European Union, the Committee of the Regions (</w:t>
      </w:r>
      <w:proofErr w:type="spellStart"/>
      <w:r w:rsidRPr="00C018E0">
        <w:rPr>
          <w:rFonts w:ascii="Times New Roman" w:hAnsi="Times New Roman"/>
          <w:spacing w:val="0"/>
          <w:w w:val="100"/>
          <w:lang w:val="en-GB"/>
        </w:rPr>
        <w:t>CoR</w:t>
      </w:r>
      <w:proofErr w:type="spellEnd"/>
      <w:r w:rsidRPr="00C018E0">
        <w:rPr>
          <w:rFonts w:ascii="Times New Roman" w:hAnsi="Times New Roman"/>
          <w:spacing w:val="0"/>
          <w:w w:val="100"/>
          <w:lang w:val="en-GB"/>
        </w:rPr>
        <w:t xml:space="preserve">) is an advisory body composed of representatives of </w:t>
      </w:r>
      <w:smartTag w:uri="urn:schemas-microsoft-com:office:smarttags" w:element="place">
        <w:r w:rsidRPr="00C018E0">
          <w:rPr>
            <w:rFonts w:ascii="Times New Roman" w:hAnsi="Times New Roman"/>
            <w:spacing w:val="0"/>
            <w:w w:val="100"/>
            <w:lang w:val="en-GB"/>
          </w:rPr>
          <w:t>Europe</w:t>
        </w:r>
      </w:smartTag>
      <w:r w:rsidRPr="00C018E0">
        <w:rPr>
          <w:rFonts w:ascii="Times New Roman" w:hAnsi="Times New Roman"/>
          <w:spacing w:val="0"/>
          <w:w w:val="100"/>
          <w:lang w:val="en-GB"/>
        </w:rPr>
        <w:t>’s regional and local authorities.</w:t>
      </w:r>
      <w:r w:rsidRPr="00C018E0" w:rsidDel="0020783B">
        <w:rPr>
          <w:rFonts w:ascii="Times New Roman" w:hAnsi="Times New Roman"/>
          <w:spacing w:val="0"/>
          <w:w w:val="100"/>
          <w:lang w:val="en-GB"/>
        </w:rPr>
        <w:t xml:space="preserve"> </w:t>
      </w:r>
      <w:r w:rsidRPr="00C018E0">
        <w:rPr>
          <w:rFonts w:ascii="Times New Roman" w:hAnsi="Times New Roman"/>
          <w:spacing w:val="0"/>
          <w:w w:val="100"/>
          <w:lang w:val="en-GB"/>
        </w:rPr>
        <w:t xml:space="preserve">The </w:t>
      </w:r>
      <w:proofErr w:type="spellStart"/>
      <w:r w:rsidRPr="00C018E0">
        <w:rPr>
          <w:rFonts w:ascii="Times New Roman" w:hAnsi="Times New Roman"/>
          <w:spacing w:val="0"/>
          <w:w w:val="100"/>
          <w:lang w:val="en-GB"/>
        </w:rPr>
        <w:t>CoR</w:t>
      </w:r>
      <w:proofErr w:type="spellEnd"/>
      <w:r w:rsidRPr="00C018E0">
        <w:rPr>
          <w:rFonts w:ascii="Times New Roman" w:hAnsi="Times New Roman"/>
          <w:spacing w:val="0"/>
          <w:w w:val="100"/>
          <w:lang w:val="en-GB"/>
        </w:rPr>
        <w:t xml:space="preserve"> has to be consulted before EU decisions are taken on matters such as regional policy, the environment, </w:t>
      </w:r>
      <w:r w:rsidR="002F24B9">
        <w:rPr>
          <w:rFonts w:ascii="Times New Roman" w:hAnsi="Times New Roman"/>
          <w:spacing w:val="0"/>
          <w:w w:val="100"/>
          <w:lang w:val="en-GB"/>
        </w:rPr>
        <w:t xml:space="preserve">culture, </w:t>
      </w:r>
      <w:r w:rsidRPr="00C018E0">
        <w:rPr>
          <w:rFonts w:ascii="Times New Roman" w:hAnsi="Times New Roman"/>
          <w:spacing w:val="0"/>
          <w:w w:val="100"/>
          <w:lang w:val="en-GB"/>
        </w:rPr>
        <w:t>education and transport — all of which concern local and regional government.</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The Committee has 3</w:t>
      </w:r>
      <w:r w:rsidR="00086E38" w:rsidRPr="00C018E0">
        <w:rPr>
          <w:rFonts w:ascii="Times New Roman" w:hAnsi="Times New Roman"/>
          <w:spacing w:val="0"/>
          <w:w w:val="100"/>
          <w:lang w:val="en-GB"/>
        </w:rPr>
        <w:t>44</w:t>
      </w:r>
      <w:r w:rsidRPr="00C018E0">
        <w:rPr>
          <w:rFonts w:ascii="Times New Roman" w:hAnsi="Times New Roman"/>
          <w:spacing w:val="0"/>
          <w:w w:val="100"/>
          <w:lang w:val="en-GB"/>
        </w:rPr>
        <w:t xml:space="preserve"> members. The number from each </w:t>
      </w:r>
      <w:r w:rsidR="00107C5D">
        <w:rPr>
          <w:rFonts w:ascii="Times New Roman" w:hAnsi="Times New Roman"/>
          <w:spacing w:val="0"/>
          <w:w w:val="100"/>
          <w:lang w:val="en-GB"/>
        </w:rPr>
        <w:t xml:space="preserve">EU country </w:t>
      </w:r>
      <w:r w:rsidRPr="00C018E0">
        <w:rPr>
          <w:rFonts w:ascii="Times New Roman" w:hAnsi="Times New Roman"/>
          <w:spacing w:val="0"/>
          <w:w w:val="100"/>
          <w:lang w:val="en-GB"/>
        </w:rPr>
        <w:t>approximately reflects its population size, as follows:</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smartTag w:uri="urn:schemas-microsoft-com:office:smarttags" w:element="country-region">
        <w:r w:rsidRPr="00C018E0">
          <w:rPr>
            <w:rFonts w:ascii="Times New Roman" w:hAnsi="Times New Roman"/>
            <w:spacing w:val="0"/>
            <w:w w:val="100"/>
            <w:lang w:val="en-GB"/>
          </w:rPr>
          <w:t>France</w:t>
        </w:r>
      </w:smartTag>
      <w:r w:rsidRPr="00C018E0">
        <w:rPr>
          <w:rFonts w:ascii="Times New Roman" w:hAnsi="Times New Roman"/>
          <w:spacing w:val="0"/>
          <w:w w:val="100"/>
          <w:lang w:val="en-GB"/>
        </w:rPr>
        <w:t xml:space="preserve">, </w:t>
      </w:r>
      <w:smartTag w:uri="urn:schemas-microsoft-com:office:smarttags" w:element="country-region">
        <w:r w:rsidR="006B0976">
          <w:rPr>
            <w:rFonts w:ascii="Times New Roman" w:hAnsi="Times New Roman"/>
            <w:spacing w:val="0"/>
            <w:w w:val="100"/>
            <w:lang w:val="en-GB"/>
          </w:rPr>
          <w:t>Germany</w:t>
        </w:r>
      </w:smartTag>
      <w:r w:rsidR="006B0976">
        <w:rPr>
          <w:rFonts w:ascii="Times New Roman" w:hAnsi="Times New Roman"/>
          <w:spacing w:val="0"/>
          <w:w w:val="100"/>
          <w:lang w:val="en-GB"/>
        </w:rPr>
        <w:t xml:space="preserve">, </w:t>
      </w:r>
      <w:smartTag w:uri="urn:schemas-microsoft-com:office:smarttags" w:element="country-region">
        <w:r w:rsidRPr="00C018E0">
          <w:rPr>
            <w:rFonts w:ascii="Times New Roman" w:hAnsi="Times New Roman"/>
            <w:spacing w:val="0"/>
            <w:w w:val="100"/>
            <w:lang w:val="en-GB"/>
          </w:rPr>
          <w:t>Italy</w:t>
        </w:r>
      </w:smartTag>
      <w:r w:rsidRPr="00C018E0">
        <w:rPr>
          <w:rFonts w:ascii="Times New Roman" w:hAnsi="Times New Roman"/>
          <w:spacing w:val="0"/>
          <w:w w:val="100"/>
          <w:lang w:val="en-GB"/>
        </w:rPr>
        <w:t xml:space="preserve"> and the </w:t>
      </w:r>
      <w:smartTag w:uri="urn:schemas-microsoft-com:office:smarttags" w:element="place">
        <w:smartTag w:uri="urn:schemas-microsoft-com:office:smarttags" w:element="country-region">
          <w:r w:rsidRPr="00C018E0">
            <w:rPr>
              <w:rFonts w:ascii="Times New Roman" w:hAnsi="Times New Roman"/>
              <w:spacing w:val="0"/>
              <w:w w:val="100"/>
              <w:lang w:val="en-GB"/>
            </w:rPr>
            <w:t>United Kingdom</w:t>
          </w:r>
        </w:smartTag>
      </w:smartTag>
      <w:r w:rsidRPr="00C018E0">
        <w:rPr>
          <w:rFonts w:ascii="Times New Roman" w:hAnsi="Times New Roman"/>
          <w:spacing w:val="0"/>
          <w:w w:val="100"/>
          <w:lang w:val="en-GB"/>
        </w:rPr>
        <w:tab/>
      </w:r>
      <w:r w:rsidRPr="00C018E0">
        <w:rPr>
          <w:rFonts w:ascii="Times New Roman" w:hAnsi="Times New Roman"/>
          <w:spacing w:val="0"/>
          <w:w w:val="100"/>
          <w:lang w:val="en-GB"/>
        </w:rPr>
        <w:tab/>
      </w:r>
      <w:r w:rsidRPr="00C018E0">
        <w:rPr>
          <w:rFonts w:ascii="Times New Roman" w:hAnsi="Times New Roman"/>
          <w:spacing w:val="0"/>
          <w:w w:val="100"/>
          <w:lang w:val="en-GB"/>
        </w:rPr>
        <w:tab/>
      </w:r>
      <w:r w:rsidR="00086E38" w:rsidRPr="00C018E0">
        <w:rPr>
          <w:rFonts w:ascii="Times New Roman" w:hAnsi="Times New Roman"/>
          <w:spacing w:val="0"/>
          <w:w w:val="100"/>
          <w:lang w:val="en-GB"/>
        </w:rPr>
        <w:tab/>
      </w:r>
      <w:r w:rsidRPr="00C018E0">
        <w:rPr>
          <w:rFonts w:ascii="Times New Roman" w:hAnsi="Times New Roman"/>
          <w:spacing w:val="0"/>
          <w:w w:val="100"/>
          <w:lang w:val="en-GB"/>
        </w:rPr>
        <w:t xml:space="preserve"> 24</w:t>
      </w:r>
    </w:p>
    <w:p w:rsidR="00612696" w:rsidRPr="00C018E0" w:rsidRDefault="00612696" w:rsidP="00612696">
      <w:pPr>
        <w:jc w:val="both"/>
        <w:rPr>
          <w:rFonts w:ascii="Times New Roman" w:hAnsi="Times New Roman"/>
          <w:spacing w:val="0"/>
          <w:w w:val="100"/>
          <w:lang w:val="en-GB"/>
        </w:rPr>
      </w:pPr>
      <w:smartTag w:uri="urn:schemas-microsoft-com:office:smarttags" w:element="country-region">
        <w:r w:rsidRPr="00C018E0">
          <w:rPr>
            <w:rFonts w:ascii="Times New Roman" w:hAnsi="Times New Roman"/>
            <w:spacing w:val="0"/>
            <w:w w:val="100"/>
            <w:lang w:val="en-GB"/>
          </w:rPr>
          <w:t>Poland</w:t>
        </w:r>
      </w:smartTag>
      <w:r w:rsidRPr="00C018E0">
        <w:rPr>
          <w:rFonts w:ascii="Times New Roman" w:hAnsi="Times New Roman"/>
          <w:spacing w:val="0"/>
          <w:w w:val="100"/>
          <w:lang w:val="en-GB"/>
        </w:rPr>
        <w:t xml:space="preserve"> and </w:t>
      </w:r>
      <w:smartTag w:uri="urn:schemas-microsoft-com:office:smarttags" w:element="place">
        <w:smartTag w:uri="urn:schemas-microsoft-com:office:smarttags" w:element="country-region">
          <w:r w:rsidRPr="00C018E0">
            <w:rPr>
              <w:rFonts w:ascii="Times New Roman" w:hAnsi="Times New Roman"/>
              <w:spacing w:val="0"/>
              <w:w w:val="100"/>
              <w:lang w:val="en-GB"/>
            </w:rPr>
            <w:t>Spain</w:t>
          </w:r>
        </w:smartTag>
      </w:smartTag>
      <w:r w:rsidRPr="00C018E0">
        <w:rPr>
          <w:rFonts w:ascii="Times New Roman" w:hAnsi="Times New Roman"/>
          <w:spacing w:val="0"/>
          <w:w w:val="100"/>
          <w:lang w:val="en-GB"/>
        </w:rPr>
        <w:tab/>
      </w:r>
      <w:r w:rsidRPr="00C018E0">
        <w:rPr>
          <w:rFonts w:ascii="Times New Roman" w:hAnsi="Times New Roman"/>
          <w:spacing w:val="0"/>
          <w:w w:val="100"/>
          <w:lang w:val="en-GB"/>
        </w:rPr>
        <w:tab/>
      </w:r>
      <w:r w:rsidRPr="00C018E0">
        <w:rPr>
          <w:rFonts w:ascii="Times New Roman" w:hAnsi="Times New Roman"/>
          <w:spacing w:val="0"/>
          <w:w w:val="100"/>
          <w:lang w:val="en-GB"/>
        </w:rPr>
        <w:tab/>
      </w:r>
      <w:r w:rsidRPr="00C018E0">
        <w:rPr>
          <w:rFonts w:ascii="Times New Roman" w:hAnsi="Times New Roman"/>
          <w:spacing w:val="0"/>
          <w:w w:val="100"/>
          <w:lang w:val="en-GB"/>
        </w:rPr>
        <w:tab/>
      </w:r>
      <w:r w:rsidRPr="00C018E0">
        <w:rPr>
          <w:rFonts w:ascii="Times New Roman" w:hAnsi="Times New Roman"/>
          <w:spacing w:val="0"/>
          <w:w w:val="100"/>
          <w:lang w:val="en-GB"/>
        </w:rPr>
        <w:tab/>
      </w:r>
      <w:r w:rsidRPr="00C018E0">
        <w:rPr>
          <w:rFonts w:ascii="Times New Roman" w:hAnsi="Times New Roman"/>
          <w:spacing w:val="0"/>
          <w:w w:val="100"/>
          <w:lang w:val="en-GB"/>
        </w:rPr>
        <w:tab/>
      </w:r>
      <w:r w:rsidRPr="00C018E0">
        <w:rPr>
          <w:rFonts w:ascii="Times New Roman" w:hAnsi="Times New Roman"/>
          <w:spacing w:val="0"/>
          <w:w w:val="100"/>
          <w:lang w:val="en-GB"/>
        </w:rPr>
        <w:tab/>
        <w:t xml:space="preserve"> 21</w:t>
      </w:r>
    </w:p>
    <w:p w:rsidR="00086E38" w:rsidRPr="00C018E0" w:rsidRDefault="00086E38" w:rsidP="00612696">
      <w:pPr>
        <w:jc w:val="both"/>
        <w:rPr>
          <w:rFonts w:ascii="Times New Roman" w:hAnsi="Times New Roman"/>
          <w:spacing w:val="0"/>
          <w:w w:val="100"/>
          <w:lang w:val="en-GB"/>
        </w:rPr>
      </w:pPr>
      <w:smartTag w:uri="urn:schemas-microsoft-com:office:smarttags" w:element="place">
        <w:smartTag w:uri="urn:schemas-microsoft-com:office:smarttags" w:element="country-region">
          <w:r w:rsidRPr="00C018E0">
            <w:rPr>
              <w:rFonts w:ascii="Times New Roman" w:hAnsi="Times New Roman"/>
              <w:spacing w:val="0"/>
              <w:w w:val="100"/>
              <w:lang w:val="en-GB"/>
            </w:rPr>
            <w:t>Romania</w:t>
          </w:r>
        </w:smartTag>
      </w:smartTag>
      <w:r w:rsidRPr="00C018E0">
        <w:rPr>
          <w:rFonts w:ascii="Times New Roman" w:hAnsi="Times New Roman"/>
          <w:spacing w:val="0"/>
          <w:w w:val="100"/>
          <w:lang w:val="en-GB"/>
        </w:rPr>
        <w:tab/>
      </w:r>
      <w:r w:rsidRPr="00C018E0">
        <w:rPr>
          <w:rFonts w:ascii="Times New Roman" w:hAnsi="Times New Roman"/>
          <w:spacing w:val="0"/>
          <w:w w:val="100"/>
          <w:lang w:val="en-GB"/>
        </w:rPr>
        <w:tab/>
      </w:r>
      <w:r w:rsidRPr="00C018E0">
        <w:rPr>
          <w:rFonts w:ascii="Times New Roman" w:hAnsi="Times New Roman"/>
          <w:spacing w:val="0"/>
          <w:w w:val="100"/>
          <w:lang w:val="en-GB"/>
        </w:rPr>
        <w:tab/>
      </w:r>
      <w:r w:rsidRPr="00C018E0">
        <w:rPr>
          <w:rFonts w:ascii="Times New Roman" w:hAnsi="Times New Roman"/>
          <w:spacing w:val="0"/>
          <w:w w:val="100"/>
          <w:lang w:val="en-GB"/>
        </w:rPr>
        <w:tab/>
      </w:r>
      <w:r w:rsidRPr="00C018E0">
        <w:rPr>
          <w:rFonts w:ascii="Times New Roman" w:hAnsi="Times New Roman"/>
          <w:spacing w:val="0"/>
          <w:w w:val="100"/>
          <w:lang w:val="en-GB"/>
        </w:rPr>
        <w:tab/>
      </w:r>
      <w:r w:rsidRPr="00C018E0">
        <w:rPr>
          <w:rFonts w:ascii="Times New Roman" w:hAnsi="Times New Roman"/>
          <w:spacing w:val="0"/>
          <w:w w:val="100"/>
          <w:lang w:val="en-GB"/>
        </w:rPr>
        <w:tab/>
      </w:r>
      <w:r w:rsidRPr="00C018E0">
        <w:rPr>
          <w:rFonts w:ascii="Times New Roman" w:hAnsi="Times New Roman"/>
          <w:spacing w:val="0"/>
          <w:w w:val="100"/>
          <w:lang w:val="en-GB"/>
        </w:rPr>
        <w:tab/>
      </w:r>
      <w:r w:rsidRPr="00C018E0">
        <w:rPr>
          <w:rFonts w:ascii="Times New Roman" w:hAnsi="Times New Roman"/>
          <w:spacing w:val="0"/>
          <w:w w:val="100"/>
          <w:lang w:val="en-GB"/>
        </w:rPr>
        <w:tab/>
        <w:t xml:space="preserve"> 15</w:t>
      </w:r>
    </w:p>
    <w:p w:rsidR="006B0976" w:rsidRDefault="006B0976" w:rsidP="00612696">
      <w:pPr>
        <w:jc w:val="both"/>
        <w:rPr>
          <w:rFonts w:ascii="Times New Roman" w:hAnsi="Times New Roman"/>
          <w:spacing w:val="0"/>
          <w:w w:val="100"/>
          <w:lang w:val="en-GB"/>
        </w:rPr>
      </w:pPr>
      <w:smartTag w:uri="urn:schemas-microsoft-com:office:smarttags" w:element="country-region">
        <w:r>
          <w:rPr>
            <w:rFonts w:ascii="Times New Roman" w:hAnsi="Times New Roman"/>
            <w:spacing w:val="0"/>
            <w:w w:val="100"/>
            <w:lang w:val="en-GB"/>
          </w:rPr>
          <w:t>Austria</w:t>
        </w:r>
      </w:smartTag>
      <w:r>
        <w:rPr>
          <w:rFonts w:ascii="Times New Roman" w:hAnsi="Times New Roman"/>
          <w:spacing w:val="0"/>
          <w:w w:val="100"/>
          <w:lang w:val="en-GB"/>
        </w:rPr>
        <w:t xml:space="preserve">, </w:t>
      </w:r>
      <w:smartTag w:uri="urn:schemas-microsoft-com:office:smarttags" w:element="country-region">
        <w:r w:rsidR="00612696" w:rsidRPr="00C018E0">
          <w:rPr>
            <w:rFonts w:ascii="Times New Roman" w:hAnsi="Times New Roman"/>
            <w:spacing w:val="0"/>
            <w:w w:val="100"/>
            <w:lang w:val="en-GB"/>
          </w:rPr>
          <w:t>Belgium</w:t>
        </w:r>
      </w:smartTag>
      <w:r w:rsidR="00612696" w:rsidRPr="00C018E0">
        <w:rPr>
          <w:rFonts w:ascii="Times New Roman" w:hAnsi="Times New Roman"/>
          <w:spacing w:val="0"/>
          <w:w w:val="100"/>
          <w:lang w:val="en-GB"/>
        </w:rPr>
        <w:t xml:space="preserve">, </w:t>
      </w:r>
      <w:smartTag w:uri="urn:schemas-microsoft-com:office:smarttags" w:element="country-region">
        <w:r w:rsidR="00086E38" w:rsidRPr="00C018E0">
          <w:rPr>
            <w:rFonts w:ascii="Times New Roman" w:hAnsi="Times New Roman"/>
            <w:spacing w:val="0"/>
            <w:w w:val="100"/>
            <w:lang w:val="en-GB"/>
          </w:rPr>
          <w:t>Bulgaria</w:t>
        </w:r>
      </w:smartTag>
      <w:r w:rsidR="00086E38" w:rsidRPr="00C018E0">
        <w:rPr>
          <w:rFonts w:ascii="Times New Roman" w:hAnsi="Times New Roman"/>
          <w:spacing w:val="0"/>
          <w:w w:val="100"/>
          <w:lang w:val="en-GB"/>
        </w:rPr>
        <w:t xml:space="preserve">, </w:t>
      </w:r>
      <w:smartTag w:uri="urn:schemas-microsoft-com:office:smarttags" w:element="country-region">
        <w:r w:rsidR="00612696" w:rsidRPr="00C018E0">
          <w:rPr>
            <w:rFonts w:ascii="Times New Roman" w:hAnsi="Times New Roman"/>
            <w:spacing w:val="0"/>
            <w:w w:val="100"/>
            <w:lang w:val="en-GB"/>
          </w:rPr>
          <w:t>Czech Republic</w:t>
        </w:r>
      </w:smartTag>
      <w:r w:rsidR="00612696" w:rsidRPr="00C018E0">
        <w:rPr>
          <w:rFonts w:ascii="Times New Roman" w:hAnsi="Times New Roman"/>
          <w:spacing w:val="0"/>
          <w:w w:val="100"/>
          <w:lang w:val="en-GB"/>
        </w:rPr>
        <w:t xml:space="preserve">, </w:t>
      </w:r>
      <w:smartTag w:uri="urn:schemas-microsoft-com:office:smarttags" w:element="country-region">
        <w:r w:rsidR="00612696" w:rsidRPr="00C018E0">
          <w:rPr>
            <w:rFonts w:ascii="Times New Roman" w:hAnsi="Times New Roman"/>
            <w:spacing w:val="0"/>
            <w:w w:val="100"/>
            <w:lang w:val="en-GB"/>
          </w:rPr>
          <w:t>Greece</w:t>
        </w:r>
      </w:smartTag>
      <w:r w:rsidR="00612696" w:rsidRPr="00C018E0">
        <w:rPr>
          <w:rFonts w:ascii="Times New Roman" w:hAnsi="Times New Roman"/>
          <w:spacing w:val="0"/>
          <w:w w:val="100"/>
          <w:lang w:val="en-GB"/>
        </w:rPr>
        <w:t xml:space="preserve">, </w:t>
      </w:r>
      <w:smartTag w:uri="urn:schemas-microsoft-com:office:smarttags" w:element="place">
        <w:smartTag w:uri="urn:schemas-microsoft-com:office:smarttags" w:element="country-region">
          <w:r w:rsidR="00612696" w:rsidRPr="00C018E0">
            <w:rPr>
              <w:rFonts w:ascii="Times New Roman" w:hAnsi="Times New Roman"/>
              <w:spacing w:val="0"/>
              <w:w w:val="100"/>
              <w:lang w:val="en-GB"/>
            </w:rPr>
            <w:t>Hungary</w:t>
          </w:r>
        </w:smartTag>
      </w:smartTag>
      <w:r w:rsidR="00612696" w:rsidRPr="00C018E0">
        <w:rPr>
          <w:rFonts w:ascii="Times New Roman" w:hAnsi="Times New Roman"/>
          <w:spacing w:val="0"/>
          <w:w w:val="100"/>
          <w:lang w:val="en-GB"/>
        </w:rPr>
        <w:t xml:space="preserve">, </w:t>
      </w: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 xml:space="preserve">the </w:t>
      </w:r>
      <w:smartTag w:uri="urn:schemas-microsoft-com:office:smarttags" w:element="country-region">
        <w:r w:rsidRPr="00C018E0">
          <w:rPr>
            <w:rFonts w:ascii="Times New Roman" w:hAnsi="Times New Roman"/>
            <w:spacing w:val="0"/>
            <w:w w:val="100"/>
            <w:lang w:val="en-GB"/>
          </w:rPr>
          <w:t>Netherlands</w:t>
        </w:r>
      </w:smartTag>
      <w:r w:rsidRPr="00C018E0">
        <w:rPr>
          <w:rFonts w:ascii="Times New Roman" w:hAnsi="Times New Roman"/>
          <w:spacing w:val="0"/>
          <w:w w:val="100"/>
          <w:lang w:val="en-GB"/>
        </w:rPr>
        <w:t>,</w:t>
      </w:r>
      <w:r w:rsidR="006B0976">
        <w:rPr>
          <w:rFonts w:ascii="Times New Roman" w:hAnsi="Times New Roman"/>
          <w:spacing w:val="0"/>
          <w:w w:val="100"/>
          <w:lang w:val="en-GB"/>
        </w:rPr>
        <w:t xml:space="preserve"> </w:t>
      </w:r>
      <w:smartTag w:uri="urn:schemas-microsoft-com:office:smarttags" w:element="country-region">
        <w:r w:rsidR="006B0976">
          <w:rPr>
            <w:rFonts w:ascii="Times New Roman" w:hAnsi="Times New Roman"/>
            <w:spacing w:val="0"/>
            <w:w w:val="100"/>
            <w:lang w:val="en-GB"/>
          </w:rPr>
          <w:t>Portugal</w:t>
        </w:r>
      </w:smartTag>
      <w:r w:rsidR="006B0976">
        <w:rPr>
          <w:rFonts w:ascii="Times New Roman" w:hAnsi="Times New Roman"/>
          <w:spacing w:val="0"/>
          <w:w w:val="100"/>
          <w:lang w:val="en-GB"/>
        </w:rPr>
        <w:t xml:space="preserve"> and </w:t>
      </w:r>
      <w:smartTag w:uri="urn:schemas-microsoft-com:office:smarttags" w:element="place">
        <w:smartTag w:uri="urn:schemas-microsoft-com:office:smarttags" w:element="country-region">
          <w:r w:rsidR="006B0976">
            <w:rPr>
              <w:rFonts w:ascii="Times New Roman" w:hAnsi="Times New Roman"/>
              <w:spacing w:val="0"/>
              <w:w w:val="100"/>
              <w:lang w:val="en-GB"/>
            </w:rPr>
            <w:t>Sweden</w:t>
          </w:r>
        </w:smartTag>
      </w:smartTag>
      <w:r w:rsidR="006B0976">
        <w:rPr>
          <w:rFonts w:ascii="Times New Roman" w:hAnsi="Times New Roman"/>
          <w:spacing w:val="0"/>
          <w:w w:val="100"/>
          <w:lang w:val="en-GB"/>
        </w:rPr>
        <w:tab/>
      </w:r>
      <w:r w:rsidR="006B0976">
        <w:rPr>
          <w:rFonts w:ascii="Times New Roman" w:hAnsi="Times New Roman"/>
          <w:spacing w:val="0"/>
          <w:w w:val="100"/>
          <w:lang w:val="en-GB"/>
        </w:rPr>
        <w:tab/>
      </w:r>
      <w:r w:rsidR="006B0976">
        <w:rPr>
          <w:rFonts w:ascii="Times New Roman" w:hAnsi="Times New Roman"/>
          <w:spacing w:val="0"/>
          <w:w w:val="100"/>
          <w:lang w:val="en-GB"/>
        </w:rPr>
        <w:tab/>
      </w:r>
      <w:r w:rsidR="006B0976">
        <w:rPr>
          <w:rFonts w:ascii="Times New Roman" w:hAnsi="Times New Roman"/>
          <w:spacing w:val="0"/>
          <w:w w:val="100"/>
          <w:lang w:val="en-GB"/>
        </w:rPr>
        <w:tab/>
      </w:r>
      <w:r w:rsidR="006B0976">
        <w:rPr>
          <w:rFonts w:ascii="Times New Roman" w:hAnsi="Times New Roman"/>
          <w:spacing w:val="0"/>
          <w:w w:val="100"/>
          <w:lang w:val="en-GB"/>
        </w:rPr>
        <w:tab/>
        <w:t xml:space="preserve"> </w:t>
      </w:r>
      <w:r w:rsidRPr="00C018E0">
        <w:rPr>
          <w:rFonts w:ascii="Times New Roman" w:hAnsi="Times New Roman"/>
          <w:spacing w:val="0"/>
          <w:w w:val="100"/>
          <w:lang w:val="en-GB"/>
        </w:rPr>
        <w:t>12</w:t>
      </w:r>
    </w:p>
    <w:p w:rsidR="00612696" w:rsidRPr="00D119EE" w:rsidRDefault="00612696" w:rsidP="00612696">
      <w:pPr>
        <w:jc w:val="both"/>
        <w:rPr>
          <w:rFonts w:ascii="Times New Roman" w:hAnsi="Times New Roman"/>
          <w:spacing w:val="0"/>
          <w:w w:val="100"/>
          <w:lang w:val="sv-SE"/>
        </w:rPr>
      </w:pPr>
      <w:r w:rsidRPr="00D119EE">
        <w:rPr>
          <w:rFonts w:ascii="Times New Roman" w:hAnsi="Times New Roman"/>
          <w:spacing w:val="0"/>
          <w:w w:val="100"/>
          <w:lang w:val="sv-SE"/>
        </w:rPr>
        <w:t>Denmark, Ireland, Lithuania, Slovakia and Finland</w:t>
      </w:r>
      <w:r w:rsidRPr="00D119EE">
        <w:rPr>
          <w:rFonts w:ascii="Times New Roman" w:hAnsi="Times New Roman"/>
          <w:spacing w:val="0"/>
          <w:w w:val="100"/>
          <w:lang w:val="sv-SE"/>
        </w:rPr>
        <w:tab/>
      </w:r>
      <w:r w:rsidRPr="00D119EE">
        <w:rPr>
          <w:rFonts w:ascii="Times New Roman" w:hAnsi="Times New Roman"/>
          <w:spacing w:val="0"/>
          <w:w w:val="100"/>
          <w:lang w:val="sv-SE"/>
        </w:rPr>
        <w:tab/>
      </w:r>
      <w:r w:rsidRPr="00D119EE">
        <w:rPr>
          <w:rFonts w:ascii="Times New Roman" w:hAnsi="Times New Roman"/>
          <w:spacing w:val="0"/>
          <w:w w:val="100"/>
          <w:lang w:val="sv-SE"/>
        </w:rPr>
        <w:tab/>
        <w:t xml:space="preserve">   9</w:t>
      </w:r>
      <w:r w:rsidRPr="00D119EE">
        <w:rPr>
          <w:rFonts w:ascii="Times New Roman" w:hAnsi="Times New Roman"/>
          <w:spacing w:val="0"/>
          <w:w w:val="100"/>
          <w:lang w:val="sv-SE"/>
        </w:rPr>
        <w:tab/>
      </w:r>
    </w:p>
    <w:p w:rsidR="00612696" w:rsidRPr="00D119EE" w:rsidRDefault="00612696" w:rsidP="00612696">
      <w:pPr>
        <w:jc w:val="both"/>
        <w:rPr>
          <w:rFonts w:ascii="Times New Roman" w:hAnsi="Times New Roman"/>
          <w:spacing w:val="0"/>
          <w:w w:val="100"/>
          <w:lang w:val="sv-SE"/>
        </w:rPr>
      </w:pPr>
      <w:r w:rsidRPr="00D119EE">
        <w:rPr>
          <w:rFonts w:ascii="Times New Roman" w:hAnsi="Times New Roman"/>
          <w:spacing w:val="0"/>
          <w:w w:val="100"/>
          <w:lang w:val="sv-SE"/>
        </w:rPr>
        <w:t>Estonia, Latvia and Slovenia</w:t>
      </w:r>
      <w:r w:rsidRPr="00D119EE">
        <w:rPr>
          <w:rFonts w:ascii="Times New Roman" w:hAnsi="Times New Roman"/>
          <w:spacing w:val="0"/>
          <w:w w:val="100"/>
          <w:lang w:val="sv-SE"/>
        </w:rPr>
        <w:tab/>
      </w:r>
      <w:r w:rsidRPr="00D119EE">
        <w:rPr>
          <w:rFonts w:ascii="Times New Roman" w:hAnsi="Times New Roman"/>
          <w:spacing w:val="0"/>
          <w:w w:val="100"/>
          <w:lang w:val="sv-SE"/>
        </w:rPr>
        <w:tab/>
      </w:r>
      <w:r w:rsidRPr="00D119EE">
        <w:rPr>
          <w:rFonts w:ascii="Times New Roman" w:hAnsi="Times New Roman"/>
          <w:spacing w:val="0"/>
          <w:w w:val="100"/>
          <w:lang w:val="sv-SE"/>
        </w:rPr>
        <w:tab/>
      </w:r>
      <w:r w:rsidRPr="00D119EE">
        <w:rPr>
          <w:rFonts w:ascii="Times New Roman" w:hAnsi="Times New Roman"/>
          <w:spacing w:val="0"/>
          <w:w w:val="100"/>
          <w:lang w:val="sv-SE"/>
        </w:rPr>
        <w:tab/>
      </w:r>
      <w:r w:rsidRPr="00D119EE">
        <w:rPr>
          <w:rFonts w:ascii="Times New Roman" w:hAnsi="Times New Roman"/>
          <w:spacing w:val="0"/>
          <w:w w:val="100"/>
          <w:lang w:val="sv-SE"/>
        </w:rPr>
        <w:tab/>
      </w:r>
      <w:r w:rsidRPr="00D119EE">
        <w:rPr>
          <w:rFonts w:ascii="Times New Roman" w:hAnsi="Times New Roman"/>
          <w:spacing w:val="0"/>
          <w:w w:val="100"/>
          <w:lang w:val="sv-SE"/>
        </w:rPr>
        <w:tab/>
        <w:t xml:space="preserve">   7</w:t>
      </w:r>
    </w:p>
    <w:p w:rsidR="00612696" w:rsidRPr="00D119EE" w:rsidRDefault="00612696" w:rsidP="00612696">
      <w:pPr>
        <w:jc w:val="both"/>
        <w:rPr>
          <w:rFonts w:ascii="Times New Roman" w:hAnsi="Times New Roman"/>
          <w:spacing w:val="0"/>
          <w:w w:val="100"/>
          <w:lang w:val="sv-SE"/>
        </w:rPr>
      </w:pPr>
      <w:r w:rsidRPr="00D119EE">
        <w:rPr>
          <w:rFonts w:ascii="Times New Roman" w:hAnsi="Times New Roman"/>
          <w:spacing w:val="0"/>
          <w:w w:val="100"/>
          <w:lang w:val="sv-SE"/>
        </w:rPr>
        <w:t>Cyprus and Luxembourg</w:t>
      </w:r>
      <w:r w:rsidRPr="00D119EE">
        <w:rPr>
          <w:rFonts w:ascii="Times New Roman" w:hAnsi="Times New Roman"/>
          <w:spacing w:val="0"/>
          <w:w w:val="100"/>
          <w:lang w:val="sv-SE"/>
        </w:rPr>
        <w:tab/>
      </w:r>
      <w:r w:rsidRPr="00D119EE">
        <w:rPr>
          <w:rFonts w:ascii="Times New Roman" w:hAnsi="Times New Roman"/>
          <w:spacing w:val="0"/>
          <w:w w:val="100"/>
          <w:lang w:val="sv-SE"/>
        </w:rPr>
        <w:tab/>
      </w:r>
      <w:r w:rsidRPr="00D119EE">
        <w:rPr>
          <w:rFonts w:ascii="Times New Roman" w:hAnsi="Times New Roman"/>
          <w:spacing w:val="0"/>
          <w:w w:val="100"/>
          <w:lang w:val="sv-SE"/>
        </w:rPr>
        <w:tab/>
      </w:r>
      <w:r w:rsidRPr="00D119EE">
        <w:rPr>
          <w:rFonts w:ascii="Times New Roman" w:hAnsi="Times New Roman"/>
          <w:spacing w:val="0"/>
          <w:w w:val="100"/>
          <w:lang w:val="sv-SE"/>
        </w:rPr>
        <w:tab/>
      </w:r>
      <w:r w:rsidRPr="00D119EE">
        <w:rPr>
          <w:rFonts w:ascii="Times New Roman" w:hAnsi="Times New Roman"/>
          <w:spacing w:val="0"/>
          <w:w w:val="100"/>
          <w:lang w:val="sv-SE"/>
        </w:rPr>
        <w:tab/>
      </w:r>
      <w:r w:rsidRPr="00D119EE">
        <w:rPr>
          <w:rFonts w:ascii="Times New Roman" w:hAnsi="Times New Roman"/>
          <w:spacing w:val="0"/>
          <w:w w:val="100"/>
          <w:lang w:val="sv-SE"/>
        </w:rPr>
        <w:tab/>
        <w:t xml:space="preserve">   6</w:t>
      </w:r>
    </w:p>
    <w:p w:rsidR="00612696" w:rsidRPr="00C018E0" w:rsidRDefault="00612696" w:rsidP="00612696">
      <w:pPr>
        <w:jc w:val="both"/>
        <w:rPr>
          <w:rFonts w:ascii="Times New Roman" w:hAnsi="Times New Roman"/>
          <w:spacing w:val="0"/>
          <w:w w:val="100"/>
          <w:lang w:val="en-GB"/>
        </w:rPr>
      </w:pPr>
      <w:smartTag w:uri="urn:schemas-microsoft-com:office:smarttags" w:element="place">
        <w:smartTag w:uri="urn:schemas-microsoft-com:office:smarttags" w:element="country-region">
          <w:r w:rsidRPr="00C018E0">
            <w:rPr>
              <w:rFonts w:ascii="Times New Roman" w:hAnsi="Times New Roman"/>
              <w:spacing w:val="0"/>
              <w:w w:val="100"/>
              <w:lang w:val="en-GB"/>
            </w:rPr>
            <w:t>Malta</w:t>
          </w:r>
        </w:smartTag>
      </w:smartTag>
      <w:r w:rsidRPr="00C018E0">
        <w:rPr>
          <w:rFonts w:ascii="Times New Roman" w:hAnsi="Times New Roman"/>
          <w:spacing w:val="0"/>
          <w:w w:val="100"/>
          <w:lang w:val="en-GB"/>
        </w:rPr>
        <w:tab/>
      </w:r>
      <w:r w:rsidRPr="00C018E0">
        <w:rPr>
          <w:rFonts w:ascii="Times New Roman" w:hAnsi="Times New Roman"/>
          <w:spacing w:val="0"/>
          <w:w w:val="100"/>
          <w:lang w:val="en-GB"/>
        </w:rPr>
        <w:tab/>
      </w:r>
      <w:r w:rsidRPr="00C018E0">
        <w:rPr>
          <w:rFonts w:ascii="Times New Roman" w:hAnsi="Times New Roman"/>
          <w:spacing w:val="0"/>
          <w:w w:val="100"/>
          <w:lang w:val="en-GB"/>
        </w:rPr>
        <w:tab/>
      </w:r>
      <w:r w:rsidRPr="00C018E0">
        <w:rPr>
          <w:rFonts w:ascii="Times New Roman" w:hAnsi="Times New Roman"/>
          <w:spacing w:val="0"/>
          <w:w w:val="100"/>
          <w:lang w:val="en-GB"/>
        </w:rPr>
        <w:tab/>
      </w:r>
      <w:r w:rsidRPr="00C018E0">
        <w:rPr>
          <w:rFonts w:ascii="Times New Roman" w:hAnsi="Times New Roman"/>
          <w:spacing w:val="0"/>
          <w:w w:val="100"/>
          <w:lang w:val="en-GB"/>
        </w:rPr>
        <w:tab/>
      </w:r>
      <w:r w:rsidRPr="00C018E0">
        <w:rPr>
          <w:rFonts w:ascii="Times New Roman" w:hAnsi="Times New Roman"/>
          <w:spacing w:val="0"/>
          <w:w w:val="100"/>
          <w:lang w:val="en-GB"/>
        </w:rPr>
        <w:tab/>
      </w:r>
      <w:r w:rsidRPr="00C018E0">
        <w:rPr>
          <w:rFonts w:ascii="Times New Roman" w:hAnsi="Times New Roman"/>
          <w:spacing w:val="0"/>
          <w:w w:val="100"/>
          <w:lang w:val="en-GB"/>
        </w:rPr>
        <w:tab/>
      </w:r>
      <w:r w:rsidRPr="00C018E0">
        <w:rPr>
          <w:rFonts w:ascii="Times New Roman" w:hAnsi="Times New Roman"/>
          <w:spacing w:val="0"/>
          <w:w w:val="100"/>
          <w:lang w:val="en-GB"/>
        </w:rPr>
        <w:tab/>
      </w:r>
      <w:r w:rsidRPr="00C018E0">
        <w:rPr>
          <w:rFonts w:ascii="Times New Roman" w:hAnsi="Times New Roman"/>
          <w:spacing w:val="0"/>
          <w:w w:val="100"/>
          <w:lang w:val="en-GB"/>
        </w:rPr>
        <w:tab/>
      </w:r>
      <w:r w:rsidRPr="000C44EF">
        <w:rPr>
          <w:rFonts w:ascii="Times New Roman" w:hAnsi="Times New Roman"/>
          <w:spacing w:val="0"/>
          <w:w w:val="100"/>
          <w:u w:val="single"/>
          <w:lang w:val="en-GB"/>
        </w:rPr>
        <w:t xml:space="preserve">   5</w:t>
      </w: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Total</w:t>
      </w:r>
      <w:r w:rsidRPr="00C018E0">
        <w:rPr>
          <w:rFonts w:ascii="Times New Roman" w:hAnsi="Times New Roman"/>
          <w:spacing w:val="0"/>
          <w:w w:val="100"/>
          <w:lang w:val="en-GB"/>
        </w:rPr>
        <w:tab/>
      </w:r>
      <w:r w:rsidRPr="00C018E0">
        <w:rPr>
          <w:rFonts w:ascii="Times New Roman" w:hAnsi="Times New Roman"/>
          <w:spacing w:val="0"/>
          <w:w w:val="100"/>
          <w:lang w:val="en-GB"/>
        </w:rPr>
        <w:tab/>
      </w:r>
      <w:r w:rsidRPr="00C018E0">
        <w:rPr>
          <w:rFonts w:ascii="Times New Roman" w:hAnsi="Times New Roman"/>
          <w:spacing w:val="0"/>
          <w:w w:val="100"/>
          <w:lang w:val="en-GB"/>
        </w:rPr>
        <w:tab/>
      </w:r>
      <w:r w:rsidRPr="00C018E0">
        <w:rPr>
          <w:rFonts w:ascii="Times New Roman" w:hAnsi="Times New Roman"/>
          <w:spacing w:val="0"/>
          <w:w w:val="100"/>
          <w:lang w:val="en-GB"/>
        </w:rPr>
        <w:tab/>
      </w:r>
      <w:r w:rsidRPr="00C018E0">
        <w:rPr>
          <w:rFonts w:ascii="Times New Roman" w:hAnsi="Times New Roman"/>
          <w:spacing w:val="0"/>
          <w:w w:val="100"/>
          <w:lang w:val="en-GB"/>
        </w:rPr>
        <w:tab/>
      </w:r>
      <w:r w:rsidRPr="00C018E0">
        <w:rPr>
          <w:rFonts w:ascii="Times New Roman" w:hAnsi="Times New Roman"/>
          <w:spacing w:val="0"/>
          <w:w w:val="100"/>
          <w:lang w:val="en-GB"/>
        </w:rPr>
        <w:tab/>
      </w:r>
      <w:r w:rsidRPr="00C018E0">
        <w:rPr>
          <w:rFonts w:ascii="Times New Roman" w:hAnsi="Times New Roman"/>
          <w:spacing w:val="0"/>
          <w:w w:val="100"/>
          <w:lang w:val="en-GB"/>
        </w:rPr>
        <w:tab/>
      </w:r>
      <w:r w:rsidRPr="00C018E0">
        <w:rPr>
          <w:rFonts w:ascii="Times New Roman" w:hAnsi="Times New Roman"/>
          <w:spacing w:val="0"/>
          <w:w w:val="100"/>
          <w:lang w:val="en-GB"/>
        </w:rPr>
        <w:tab/>
      </w:r>
      <w:r w:rsidRPr="00C018E0">
        <w:rPr>
          <w:rFonts w:ascii="Times New Roman" w:hAnsi="Times New Roman"/>
          <w:spacing w:val="0"/>
          <w:w w:val="100"/>
          <w:lang w:val="en-GB"/>
        </w:rPr>
        <w:tab/>
        <w:t>3</w:t>
      </w:r>
      <w:r w:rsidR="00086E38" w:rsidRPr="00C018E0">
        <w:rPr>
          <w:rFonts w:ascii="Times New Roman" w:hAnsi="Times New Roman"/>
          <w:spacing w:val="0"/>
          <w:w w:val="100"/>
          <w:lang w:val="en-GB"/>
        </w:rPr>
        <w:t>44</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spacing w:before="100" w:beforeAutospacing="1" w:after="100" w:afterAutospacing="1"/>
        <w:rPr>
          <w:rFonts w:ascii="Times New Roman" w:hAnsi="Times New Roman"/>
          <w:spacing w:val="0"/>
          <w:w w:val="100"/>
          <w:lang w:val="en-GB"/>
        </w:rPr>
      </w:pPr>
      <w:r w:rsidRPr="00C018E0">
        <w:rPr>
          <w:rFonts w:ascii="Times New Roman" w:hAnsi="Times New Roman"/>
          <w:spacing w:val="0"/>
          <w:w w:val="100"/>
          <w:lang w:val="en-GB"/>
        </w:rPr>
        <w:t xml:space="preserve">The members of the Committee are elected </w:t>
      </w:r>
      <w:r w:rsidRPr="00C018E0">
        <w:rPr>
          <w:rFonts w:ascii="Times New Roman" w:hAnsi="Times New Roman" w:cs="Arial"/>
          <w:spacing w:val="0"/>
          <w:w w:val="100"/>
          <w:lang w:val="en-GB"/>
        </w:rPr>
        <w:t>members of</w:t>
      </w:r>
      <w:r w:rsidR="008F4DE0">
        <w:rPr>
          <w:rFonts w:ascii="Times New Roman" w:hAnsi="Times New Roman" w:cs="Arial"/>
          <w:spacing w:val="0"/>
          <w:w w:val="100"/>
          <w:lang w:val="en-GB"/>
        </w:rPr>
        <w:t>,</w:t>
      </w:r>
      <w:r w:rsidRPr="00C018E0">
        <w:rPr>
          <w:rFonts w:ascii="Times New Roman" w:hAnsi="Times New Roman" w:cs="Arial"/>
          <w:spacing w:val="0"/>
          <w:w w:val="100"/>
          <w:lang w:val="en-GB"/>
        </w:rPr>
        <w:t xml:space="preserve"> or key players</w:t>
      </w:r>
      <w:r w:rsidR="008F4DE0">
        <w:rPr>
          <w:rFonts w:ascii="Times New Roman" w:hAnsi="Times New Roman" w:cs="Arial"/>
          <w:spacing w:val="0"/>
          <w:w w:val="100"/>
          <w:lang w:val="en-GB"/>
        </w:rPr>
        <w:t>,</w:t>
      </w:r>
      <w:r w:rsidRPr="00C018E0">
        <w:rPr>
          <w:rFonts w:ascii="Times New Roman" w:hAnsi="Times New Roman" w:cs="Arial"/>
          <w:spacing w:val="0"/>
          <w:w w:val="100"/>
          <w:lang w:val="en-GB"/>
        </w:rPr>
        <w:t xml:space="preserve"> in local or regional authorities in their home region</w:t>
      </w:r>
      <w:r w:rsidRPr="00C018E0">
        <w:rPr>
          <w:rFonts w:ascii="Times New Roman" w:hAnsi="Times New Roman"/>
          <w:spacing w:val="0"/>
          <w:w w:val="100"/>
          <w:lang w:val="en-GB"/>
        </w:rPr>
        <w:t>. They are nominated</w:t>
      </w:r>
      <w:r w:rsidR="0091142C" w:rsidRPr="00C018E0">
        <w:rPr>
          <w:rFonts w:ascii="Times New Roman" w:hAnsi="Times New Roman"/>
          <w:spacing w:val="0"/>
          <w:w w:val="100"/>
          <w:lang w:val="en-GB"/>
        </w:rPr>
        <w:t xml:space="preserve"> to the Committee</w:t>
      </w:r>
      <w:r w:rsidRPr="00C018E0">
        <w:rPr>
          <w:rFonts w:ascii="Times New Roman" w:hAnsi="Times New Roman"/>
          <w:spacing w:val="0"/>
          <w:w w:val="100"/>
          <w:lang w:val="en-GB"/>
        </w:rPr>
        <w:t xml:space="preserve"> by the </w:t>
      </w:r>
      <w:r w:rsidR="00E33A15" w:rsidRPr="00C018E0">
        <w:rPr>
          <w:rFonts w:ascii="Times New Roman" w:hAnsi="Times New Roman"/>
          <w:spacing w:val="0"/>
          <w:w w:val="100"/>
          <w:lang w:val="en-GB"/>
        </w:rPr>
        <w:t>national</w:t>
      </w:r>
      <w:r w:rsidRPr="00C018E0">
        <w:rPr>
          <w:rFonts w:ascii="Times New Roman" w:hAnsi="Times New Roman"/>
          <w:spacing w:val="0"/>
          <w:w w:val="100"/>
          <w:lang w:val="en-GB"/>
        </w:rPr>
        <w:t xml:space="preserve"> governments </w:t>
      </w:r>
      <w:r w:rsidR="00E33A15" w:rsidRPr="00C018E0">
        <w:rPr>
          <w:rFonts w:ascii="Times New Roman" w:hAnsi="Times New Roman"/>
          <w:spacing w:val="0"/>
          <w:w w:val="100"/>
          <w:lang w:val="en-GB"/>
        </w:rPr>
        <w:t>and appointed by</w:t>
      </w:r>
      <w:r w:rsidRPr="00C018E0">
        <w:rPr>
          <w:rFonts w:ascii="Times New Roman" w:hAnsi="Times New Roman"/>
          <w:spacing w:val="0"/>
          <w:w w:val="100"/>
          <w:lang w:val="en-GB"/>
        </w:rPr>
        <w:t xml:space="preserve"> </w:t>
      </w:r>
      <w:r w:rsidR="00E33A15" w:rsidRPr="00C018E0">
        <w:rPr>
          <w:rFonts w:ascii="Times New Roman" w:hAnsi="Times New Roman"/>
          <w:spacing w:val="0"/>
          <w:w w:val="100"/>
          <w:lang w:val="en-GB"/>
        </w:rPr>
        <w:t>t</w:t>
      </w:r>
      <w:r w:rsidRPr="00C018E0">
        <w:rPr>
          <w:rFonts w:ascii="Times New Roman" w:hAnsi="Times New Roman"/>
          <w:spacing w:val="0"/>
          <w:w w:val="100"/>
          <w:lang w:val="en-GB"/>
        </w:rPr>
        <w:t>he Council of the European Union for four years</w:t>
      </w:r>
      <w:r w:rsidR="00E33A15" w:rsidRPr="00C018E0">
        <w:rPr>
          <w:rFonts w:ascii="Times New Roman" w:hAnsi="Times New Roman"/>
          <w:spacing w:val="0"/>
          <w:w w:val="100"/>
          <w:lang w:val="en-GB"/>
        </w:rPr>
        <w:t>.</w:t>
      </w:r>
      <w:r w:rsidRPr="00C018E0">
        <w:rPr>
          <w:rFonts w:ascii="Times New Roman" w:hAnsi="Times New Roman"/>
          <w:spacing w:val="0"/>
          <w:w w:val="100"/>
          <w:lang w:val="en-GB"/>
        </w:rPr>
        <w:t xml:space="preserve"> </w:t>
      </w:r>
      <w:r w:rsidR="00E33A15" w:rsidRPr="00C018E0">
        <w:rPr>
          <w:rFonts w:ascii="Times New Roman" w:hAnsi="Times New Roman"/>
          <w:spacing w:val="0"/>
          <w:w w:val="100"/>
          <w:lang w:val="en-GB"/>
        </w:rPr>
        <w:t>T</w:t>
      </w:r>
      <w:r w:rsidRPr="00C018E0">
        <w:rPr>
          <w:rFonts w:ascii="Times New Roman" w:hAnsi="Times New Roman"/>
          <w:spacing w:val="0"/>
          <w:w w:val="100"/>
          <w:lang w:val="en-GB"/>
        </w:rPr>
        <w:t>hey may be reappointed</w:t>
      </w:r>
      <w:r w:rsidR="0091142C" w:rsidRPr="00C018E0">
        <w:rPr>
          <w:rFonts w:ascii="Times New Roman" w:hAnsi="Times New Roman"/>
          <w:spacing w:val="0"/>
          <w:w w:val="100"/>
          <w:lang w:val="en-GB"/>
        </w:rPr>
        <w:t>.</w:t>
      </w:r>
      <w:r w:rsidR="00E33A15" w:rsidRPr="00C018E0">
        <w:rPr>
          <w:rFonts w:ascii="Times New Roman" w:hAnsi="Times New Roman"/>
          <w:spacing w:val="0"/>
          <w:w w:val="100"/>
          <w:lang w:val="en-GB"/>
        </w:rPr>
        <w:t xml:space="preserve"> Each country chooses its members in its own way, but the mix must reflect political and</w:t>
      </w:r>
      <w:r w:rsidR="00BF3225">
        <w:rPr>
          <w:rFonts w:ascii="Times New Roman" w:hAnsi="Times New Roman"/>
          <w:spacing w:val="0"/>
          <w:w w:val="100"/>
          <w:lang w:val="en-GB"/>
        </w:rPr>
        <w:t xml:space="preserve"> geographical balances</w:t>
      </w:r>
      <w:r w:rsidR="00E33A15" w:rsidRPr="00C018E0">
        <w:rPr>
          <w:rFonts w:ascii="Times New Roman" w:hAnsi="Times New Roman"/>
          <w:spacing w:val="0"/>
          <w:w w:val="100"/>
          <w:lang w:val="en-GB"/>
        </w:rPr>
        <w:t>.</w:t>
      </w:r>
      <w:r w:rsidR="00BF3225">
        <w:rPr>
          <w:rFonts w:ascii="Times New Roman" w:hAnsi="Times New Roman"/>
          <w:spacing w:val="0"/>
          <w:w w:val="100"/>
          <w:lang w:val="en-GB"/>
        </w:rPr>
        <w:t xml:space="preserve"> If t</w:t>
      </w:r>
      <w:r w:rsidR="00190ACF">
        <w:rPr>
          <w:rFonts w:ascii="Times New Roman" w:hAnsi="Times New Roman"/>
          <w:spacing w:val="0"/>
          <w:w w:val="100"/>
          <w:lang w:val="en-GB"/>
        </w:rPr>
        <w:t>hey l</w:t>
      </w:r>
      <w:r w:rsidR="00BF3225">
        <w:rPr>
          <w:rFonts w:ascii="Times New Roman" w:hAnsi="Times New Roman"/>
          <w:spacing w:val="0"/>
          <w:w w:val="100"/>
          <w:lang w:val="en-GB"/>
        </w:rPr>
        <w:t>ose their electoral mandate at home, they will have to stand down from the Committee.</w:t>
      </w:r>
    </w:p>
    <w:p w:rsidR="00612696" w:rsidRPr="00C018E0" w:rsidRDefault="00612696" w:rsidP="00612696">
      <w:pPr>
        <w:spacing w:before="100" w:beforeAutospacing="1" w:after="100" w:afterAutospacing="1"/>
        <w:rPr>
          <w:rFonts w:ascii="Times New Roman" w:hAnsi="Times New Roman" w:cs="Arial"/>
          <w:spacing w:val="0"/>
          <w:w w:val="100"/>
          <w:lang w:val="en-GB"/>
        </w:rPr>
      </w:pPr>
      <w:r w:rsidRPr="00C80D80">
        <w:rPr>
          <w:rFonts w:ascii="Times New Roman" w:hAnsi="Times New Roman"/>
          <w:spacing w:val="0"/>
          <w:w w:val="100"/>
          <w:lang w:val="en-GB"/>
        </w:rPr>
        <w:t xml:space="preserve">There are four political groups: </w:t>
      </w:r>
      <w:r w:rsidR="000C44EF">
        <w:rPr>
          <w:rFonts w:ascii="Times New Roman" w:hAnsi="Times New Roman" w:cs="Arial"/>
          <w:spacing w:val="0"/>
          <w:w w:val="100"/>
          <w:lang w:val="en-GB"/>
        </w:rPr>
        <w:t>the European People</w:t>
      </w:r>
      <w:r w:rsidR="000C44EF">
        <w:rPr>
          <w:rFonts w:ascii="Times New Roman" w:hAnsi="Times New Roman"/>
          <w:spacing w:val="0"/>
          <w:w w:val="100"/>
          <w:lang w:val="en-GB"/>
        </w:rPr>
        <w:t>’</w:t>
      </w:r>
      <w:r w:rsidRPr="00C80D80">
        <w:rPr>
          <w:rFonts w:ascii="Times New Roman" w:hAnsi="Times New Roman" w:cs="Arial"/>
          <w:spacing w:val="0"/>
          <w:w w:val="100"/>
          <w:lang w:val="en-GB"/>
        </w:rPr>
        <w:t>s Party, the</w:t>
      </w:r>
      <w:r w:rsidR="0083748E" w:rsidRPr="00C80D80">
        <w:rPr>
          <w:rFonts w:ascii="Times New Roman" w:hAnsi="Times New Roman" w:cs="Arial"/>
          <w:spacing w:val="0"/>
          <w:w w:val="100"/>
          <w:lang w:val="en-GB"/>
        </w:rPr>
        <w:t xml:space="preserve"> Party of the European Socialists, the Alliance of </w:t>
      </w:r>
      <w:r w:rsidRPr="00C80D80">
        <w:rPr>
          <w:rFonts w:ascii="Times New Roman" w:hAnsi="Times New Roman" w:cs="Arial"/>
          <w:spacing w:val="0"/>
          <w:w w:val="100"/>
          <w:lang w:val="en-GB"/>
        </w:rPr>
        <w:t>Liberal</w:t>
      </w:r>
      <w:r w:rsidR="0083748E" w:rsidRPr="00C80D80">
        <w:rPr>
          <w:rFonts w:ascii="Times New Roman" w:hAnsi="Times New Roman" w:cs="Arial"/>
          <w:spacing w:val="0"/>
          <w:w w:val="100"/>
          <w:lang w:val="en-GB"/>
        </w:rPr>
        <w:t>s and</w:t>
      </w:r>
      <w:r w:rsidRPr="00C80D80">
        <w:rPr>
          <w:rFonts w:ascii="Times New Roman" w:hAnsi="Times New Roman" w:cs="Arial"/>
          <w:spacing w:val="0"/>
          <w:w w:val="100"/>
          <w:lang w:val="en-GB"/>
        </w:rPr>
        <w:t xml:space="preserve"> Democrats </w:t>
      </w:r>
      <w:r w:rsidR="0083748E" w:rsidRPr="00C80D80">
        <w:rPr>
          <w:rFonts w:ascii="Times New Roman" w:hAnsi="Times New Roman" w:cs="Arial"/>
          <w:spacing w:val="0"/>
          <w:w w:val="100"/>
          <w:lang w:val="en-GB"/>
        </w:rPr>
        <w:t xml:space="preserve">for Europe, </w:t>
      </w:r>
      <w:r w:rsidRPr="00C80D80">
        <w:rPr>
          <w:rFonts w:ascii="Times New Roman" w:hAnsi="Times New Roman" w:cs="Arial"/>
          <w:spacing w:val="0"/>
          <w:w w:val="100"/>
          <w:lang w:val="en-GB"/>
        </w:rPr>
        <w:t xml:space="preserve">and the Union for </w:t>
      </w:r>
      <w:smartTag w:uri="urn:schemas-microsoft-com:office:smarttags" w:element="place">
        <w:r w:rsidRPr="00C80D80">
          <w:rPr>
            <w:rFonts w:ascii="Times New Roman" w:hAnsi="Times New Roman" w:cs="Arial"/>
            <w:spacing w:val="0"/>
            <w:w w:val="100"/>
            <w:lang w:val="en-GB"/>
          </w:rPr>
          <w:t>Europe</w:t>
        </w:r>
      </w:smartTag>
      <w:r w:rsidRPr="00C80D80">
        <w:rPr>
          <w:rFonts w:ascii="Times New Roman" w:hAnsi="Times New Roman" w:cs="Arial"/>
          <w:spacing w:val="0"/>
          <w:w w:val="100"/>
          <w:lang w:val="en-GB"/>
        </w:rPr>
        <w:t xml:space="preserve"> of the Nations</w:t>
      </w:r>
      <w:r w:rsidR="00D20952">
        <w:rPr>
          <w:rFonts w:ascii="Times New Roman" w:hAnsi="Times New Roman" w:cs="Arial"/>
          <w:spacing w:val="0"/>
          <w:w w:val="100"/>
          <w:lang w:val="en-GB"/>
        </w:rPr>
        <w:t>–</w:t>
      </w:r>
      <w:r w:rsidRPr="00C80D80">
        <w:rPr>
          <w:rFonts w:ascii="Times New Roman" w:hAnsi="Times New Roman" w:cs="Arial"/>
          <w:spacing w:val="0"/>
          <w:w w:val="100"/>
          <w:lang w:val="en-GB"/>
        </w:rPr>
        <w:t>European Alliance.</w:t>
      </w:r>
      <w:r w:rsidRPr="00C018E0">
        <w:rPr>
          <w:rFonts w:ascii="Times New Roman" w:hAnsi="Times New Roman" w:cs="Arial"/>
          <w:spacing w:val="0"/>
          <w:w w:val="100"/>
          <w:lang w:val="en-GB"/>
        </w:rPr>
        <w:t xml:space="preserve"> </w:t>
      </w:r>
    </w:p>
    <w:p w:rsidR="00802CF1" w:rsidRPr="00C018E0" w:rsidRDefault="00802CF1" w:rsidP="00612696">
      <w:pPr>
        <w:jc w:val="both"/>
        <w:rPr>
          <w:rFonts w:ascii="Times New Roman" w:hAnsi="Times New Roman"/>
          <w:spacing w:val="0"/>
          <w:w w:val="100"/>
          <w:lang w:val="en-GB"/>
        </w:rPr>
      </w:pPr>
    </w:p>
    <w:p w:rsidR="00612696" w:rsidRPr="00C018E0" w:rsidRDefault="0083748E" w:rsidP="00612696">
      <w:pPr>
        <w:jc w:val="both"/>
        <w:rPr>
          <w:rFonts w:ascii="Times New Roman" w:hAnsi="Times New Roman"/>
          <w:spacing w:val="0"/>
          <w:w w:val="100"/>
          <w:lang w:val="en-GB"/>
        </w:rPr>
      </w:pPr>
      <w:r w:rsidRPr="00C018E0">
        <w:rPr>
          <w:rFonts w:ascii="Times New Roman" w:hAnsi="Times New Roman"/>
          <w:spacing w:val="0"/>
          <w:w w:val="100"/>
          <w:lang w:val="en-GB"/>
        </w:rPr>
        <w:t xml:space="preserve">The President of the </w:t>
      </w:r>
      <w:proofErr w:type="spellStart"/>
      <w:r w:rsidRPr="00C018E0">
        <w:rPr>
          <w:rFonts w:ascii="Times New Roman" w:hAnsi="Times New Roman"/>
          <w:spacing w:val="0"/>
          <w:w w:val="100"/>
          <w:lang w:val="en-GB"/>
        </w:rPr>
        <w:t>CoR</w:t>
      </w:r>
      <w:proofErr w:type="spellEnd"/>
      <w:r w:rsidRPr="00C018E0">
        <w:rPr>
          <w:rFonts w:ascii="Times New Roman" w:hAnsi="Times New Roman"/>
          <w:spacing w:val="0"/>
          <w:w w:val="100"/>
          <w:lang w:val="en-GB"/>
        </w:rPr>
        <w:t xml:space="preserve"> </w:t>
      </w:r>
      <w:r w:rsidR="00C0066A">
        <w:rPr>
          <w:rFonts w:ascii="Times New Roman" w:hAnsi="Times New Roman"/>
          <w:spacing w:val="0"/>
          <w:w w:val="100"/>
          <w:lang w:val="en-GB"/>
        </w:rPr>
        <w:t>is</w:t>
      </w:r>
      <w:r w:rsidRPr="00C018E0">
        <w:rPr>
          <w:rFonts w:ascii="Times New Roman" w:hAnsi="Times New Roman"/>
          <w:spacing w:val="0"/>
          <w:w w:val="100"/>
          <w:lang w:val="en-GB"/>
        </w:rPr>
        <w:t xml:space="preserve"> elected for a two-year term from among its members. </w:t>
      </w:r>
      <w:r w:rsidR="00802CF1" w:rsidRPr="00C0066A">
        <w:rPr>
          <w:rFonts w:ascii="Times New Roman" w:hAnsi="Times New Roman"/>
          <w:spacing w:val="0"/>
          <w:w w:val="100"/>
          <w:lang w:val="en-GB"/>
        </w:rPr>
        <w:t xml:space="preserve">Michel </w:t>
      </w:r>
      <w:proofErr w:type="spellStart"/>
      <w:r w:rsidR="00802CF1" w:rsidRPr="00C0066A">
        <w:rPr>
          <w:rFonts w:ascii="Times New Roman" w:hAnsi="Times New Roman"/>
          <w:spacing w:val="0"/>
          <w:w w:val="100"/>
          <w:lang w:val="en-GB"/>
        </w:rPr>
        <w:t>Delebarre</w:t>
      </w:r>
      <w:proofErr w:type="spellEnd"/>
      <w:r w:rsidR="00C0066A">
        <w:rPr>
          <w:rFonts w:ascii="Times New Roman" w:hAnsi="Times New Roman"/>
          <w:spacing w:val="0"/>
          <w:w w:val="100"/>
          <w:lang w:val="en-GB"/>
        </w:rPr>
        <w:t xml:space="preserve"> was elected President in 2006.</w:t>
      </w:r>
      <w:r w:rsidR="00802CF1" w:rsidRPr="00C018E0">
        <w:rPr>
          <w:rFonts w:ascii="Times New Roman" w:hAnsi="Times New Roman"/>
          <w:spacing w:val="0"/>
          <w:w w:val="100"/>
          <w:lang w:val="en-GB"/>
        </w:rPr>
        <w:t xml:space="preserve"> </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pStyle w:val="H2"/>
        <w:jc w:val="both"/>
        <w:rPr>
          <w:sz w:val="32"/>
          <w:lang w:val="en-GB"/>
        </w:rPr>
      </w:pPr>
      <w:r w:rsidRPr="00C018E0">
        <w:rPr>
          <w:sz w:val="32"/>
          <w:lang w:val="en-GB"/>
        </w:rPr>
        <w:t>What does the Committee do?</w:t>
      </w: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 xml:space="preserve">The role of the Committee of the Regions is to put forward the local and regional points of view on EU legislation. It does so by issuing </w:t>
      </w:r>
      <w:r w:rsidR="00CB7B78" w:rsidRPr="00C018E0">
        <w:rPr>
          <w:rFonts w:ascii="Times New Roman" w:hAnsi="Times New Roman"/>
          <w:spacing w:val="0"/>
          <w:w w:val="100"/>
          <w:lang w:val="en-GB"/>
        </w:rPr>
        <w:t xml:space="preserve">reports, or </w:t>
      </w:r>
      <w:r w:rsidR="00D20952">
        <w:rPr>
          <w:rFonts w:ascii="Times New Roman" w:hAnsi="Times New Roman"/>
          <w:spacing w:val="0"/>
          <w:w w:val="100"/>
          <w:lang w:val="en-GB"/>
        </w:rPr>
        <w:t>‘</w:t>
      </w:r>
      <w:r w:rsidRPr="00C018E0">
        <w:rPr>
          <w:rFonts w:ascii="Times New Roman" w:hAnsi="Times New Roman"/>
          <w:spacing w:val="0"/>
          <w:w w:val="100"/>
          <w:lang w:val="en-GB"/>
        </w:rPr>
        <w:t>opinions</w:t>
      </w:r>
      <w:r w:rsidR="00D20952">
        <w:rPr>
          <w:rFonts w:ascii="Times New Roman" w:hAnsi="Times New Roman"/>
          <w:spacing w:val="0"/>
          <w:w w:val="100"/>
          <w:lang w:val="en-GB"/>
        </w:rPr>
        <w:t>’</w:t>
      </w:r>
      <w:r w:rsidR="00CB7B78" w:rsidRPr="00C018E0">
        <w:rPr>
          <w:rFonts w:ascii="Times New Roman" w:hAnsi="Times New Roman"/>
          <w:spacing w:val="0"/>
          <w:w w:val="100"/>
          <w:lang w:val="en-GB"/>
        </w:rPr>
        <w:t>,</w:t>
      </w:r>
      <w:r w:rsidRPr="00C018E0">
        <w:rPr>
          <w:rFonts w:ascii="Times New Roman" w:hAnsi="Times New Roman"/>
          <w:spacing w:val="0"/>
          <w:w w:val="100"/>
          <w:lang w:val="en-GB"/>
        </w:rPr>
        <w:t xml:space="preserve"> on Commission proposals.</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r w:rsidRPr="00C0066A">
        <w:rPr>
          <w:rFonts w:ascii="Times New Roman" w:hAnsi="Times New Roman"/>
          <w:spacing w:val="0"/>
          <w:w w:val="100"/>
          <w:lang w:val="en-GB"/>
        </w:rPr>
        <w:t xml:space="preserve">The Commission and the Council must consult the </w:t>
      </w:r>
      <w:proofErr w:type="spellStart"/>
      <w:r w:rsidRPr="00C0066A">
        <w:rPr>
          <w:rFonts w:ascii="Times New Roman" w:hAnsi="Times New Roman"/>
          <w:spacing w:val="0"/>
          <w:w w:val="100"/>
          <w:lang w:val="en-GB"/>
        </w:rPr>
        <w:t>CoR</w:t>
      </w:r>
      <w:proofErr w:type="spellEnd"/>
      <w:r w:rsidRPr="00C0066A">
        <w:rPr>
          <w:rFonts w:ascii="Times New Roman" w:hAnsi="Times New Roman"/>
          <w:spacing w:val="0"/>
          <w:w w:val="100"/>
          <w:lang w:val="en-GB"/>
        </w:rPr>
        <w:t xml:space="preserve"> before EU decisions are taken on matters</w:t>
      </w:r>
      <w:r w:rsidR="0082087F" w:rsidRPr="00C0066A">
        <w:rPr>
          <w:rFonts w:ascii="Times New Roman" w:hAnsi="Times New Roman"/>
          <w:spacing w:val="0"/>
          <w:w w:val="100"/>
          <w:lang w:val="en-GB"/>
        </w:rPr>
        <w:t xml:space="preserve"> that concern local </w:t>
      </w:r>
      <w:r w:rsidR="00AC42F8" w:rsidRPr="00C0066A">
        <w:rPr>
          <w:rFonts w:ascii="Times New Roman" w:hAnsi="Times New Roman"/>
          <w:spacing w:val="0"/>
          <w:w w:val="100"/>
          <w:lang w:val="en-GB"/>
        </w:rPr>
        <w:t xml:space="preserve">and </w:t>
      </w:r>
      <w:r w:rsidR="0082087F" w:rsidRPr="00C0066A">
        <w:rPr>
          <w:rFonts w:ascii="Times New Roman" w:hAnsi="Times New Roman"/>
          <w:spacing w:val="0"/>
          <w:w w:val="100"/>
          <w:lang w:val="en-GB"/>
        </w:rPr>
        <w:t>regional government.</w:t>
      </w:r>
      <w:r w:rsidR="00AE3BDD" w:rsidRPr="00C0066A">
        <w:rPr>
          <w:rFonts w:ascii="Times New Roman" w:hAnsi="Times New Roman"/>
          <w:spacing w:val="0"/>
          <w:w w:val="100"/>
          <w:lang w:val="en-GB"/>
        </w:rPr>
        <w:t xml:space="preserve"> This can be </w:t>
      </w:r>
      <w:r w:rsidRPr="00C0066A">
        <w:rPr>
          <w:rFonts w:ascii="Times New Roman" w:hAnsi="Times New Roman"/>
          <w:spacing w:val="0"/>
          <w:w w:val="100"/>
          <w:lang w:val="en-GB"/>
        </w:rPr>
        <w:t>employment policy, the environment, education, culture, vocational training and youth, energy, transport</w:t>
      </w:r>
      <w:r w:rsidR="0091142C" w:rsidRPr="00C0066A">
        <w:rPr>
          <w:rFonts w:ascii="Times New Roman" w:hAnsi="Times New Roman"/>
          <w:spacing w:val="0"/>
          <w:w w:val="100"/>
          <w:lang w:val="en-GB"/>
        </w:rPr>
        <w:t xml:space="preserve">, </w:t>
      </w:r>
      <w:r w:rsidRPr="00C0066A">
        <w:rPr>
          <w:rFonts w:ascii="Times New Roman" w:hAnsi="Times New Roman"/>
          <w:spacing w:val="0"/>
          <w:w w:val="100"/>
          <w:lang w:val="en-GB"/>
        </w:rPr>
        <w:t>telecommunications</w:t>
      </w:r>
      <w:r w:rsidR="0091142C" w:rsidRPr="00C0066A">
        <w:rPr>
          <w:rFonts w:ascii="Times New Roman" w:hAnsi="Times New Roman"/>
          <w:spacing w:val="0"/>
          <w:w w:val="100"/>
          <w:lang w:val="en-GB"/>
        </w:rPr>
        <w:t xml:space="preserve">, </w:t>
      </w:r>
      <w:r w:rsidRPr="00C0066A">
        <w:rPr>
          <w:rFonts w:ascii="Times New Roman" w:hAnsi="Times New Roman"/>
          <w:spacing w:val="0"/>
          <w:w w:val="100"/>
          <w:lang w:val="en-GB"/>
        </w:rPr>
        <w:t>and public health.</w:t>
      </w:r>
      <w:r w:rsidRPr="00C018E0">
        <w:rPr>
          <w:rFonts w:ascii="Times New Roman" w:hAnsi="Times New Roman"/>
          <w:spacing w:val="0"/>
          <w:w w:val="100"/>
          <w:lang w:val="en-GB"/>
        </w:rPr>
        <w:t xml:space="preserve"> </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 xml:space="preserve">This list is not exhaustive. The Commission, the Council and the </w:t>
      </w:r>
      <w:r w:rsidR="000C44EF">
        <w:rPr>
          <w:rFonts w:ascii="Times New Roman" w:hAnsi="Times New Roman"/>
          <w:spacing w:val="0"/>
          <w:w w:val="100"/>
          <w:lang w:val="en-GB"/>
        </w:rPr>
        <w:t xml:space="preserve">European </w:t>
      </w:r>
      <w:r w:rsidRPr="00C018E0">
        <w:rPr>
          <w:rFonts w:ascii="Times New Roman" w:hAnsi="Times New Roman"/>
          <w:spacing w:val="0"/>
          <w:w w:val="100"/>
          <w:lang w:val="en-GB"/>
        </w:rPr>
        <w:t xml:space="preserve">Parliament are free to consult the </w:t>
      </w:r>
      <w:proofErr w:type="spellStart"/>
      <w:r w:rsidRPr="00C018E0">
        <w:rPr>
          <w:rFonts w:ascii="Times New Roman" w:hAnsi="Times New Roman"/>
          <w:spacing w:val="0"/>
          <w:w w:val="100"/>
          <w:lang w:val="en-GB"/>
        </w:rPr>
        <w:t>CoR</w:t>
      </w:r>
      <w:proofErr w:type="spellEnd"/>
      <w:r w:rsidRPr="00C018E0">
        <w:rPr>
          <w:rFonts w:ascii="Times New Roman" w:hAnsi="Times New Roman"/>
          <w:spacing w:val="0"/>
          <w:w w:val="100"/>
          <w:lang w:val="en-GB"/>
        </w:rPr>
        <w:t xml:space="preserve"> on other issues. For its part, the </w:t>
      </w:r>
      <w:r w:rsidR="00D20952" w:rsidRPr="00C018E0">
        <w:rPr>
          <w:rFonts w:ascii="Times New Roman" w:hAnsi="Times New Roman"/>
          <w:spacing w:val="0"/>
          <w:w w:val="100"/>
          <w:lang w:val="en-GB"/>
        </w:rPr>
        <w:t xml:space="preserve">committee </w:t>
      </w:r>
      <w:r w:rsidRPr="00C018E0">
        <w:rPr>
          <w:rFonts w:ascii="Times New Roman" w:hAnsi="Times New Roman"/>
          <w:spacing w:val="0"/>
          <w:w w:val="100"/>
          <w:lang w:val="en-GB"/>
        </w:rPr>
        <w:t>can adopt opinions on its own initiative and present them to the Commission, Council and Parliament.</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pStyle w:val="H2"/>
        <w:jc w:val="both"/>
        <w:rPr>
          <w:sz w:val="32"/>
          <w:lang w:val="en-GB"/>
        </w:rPr>
      </w:pPr>
      <w:r w:rsidRPr="00C018E0">
        <w:rPr>
          <w:sz w:val="32"/>
          <w:lang w:val="en-GB"/>
        </w:rPr>
        <w:lastRenderedPageBreak/>
        <w:t>How is the Committee’s work organised?</w:t>
      </w: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Each year the Committee of the Regions holds five plenary sessions, during which its general policy is defined and opinions are adopted.</w:t>
      </w:r>
    </w:p>
    <w:p w:rsidR="00612696" w:rsidRPr="00C018E0" w:rsidRDefault="00612696" w:rsidP="006B0976">
      <w:pPr>
        <w:spacing w:before="100" w:beforeAutospacing="1" w:after="100" w:afterAutospacing="1"/>
        <w:rPr>
          <w:rFonts w:ascii="Times New Roman" w:hAnsi="Times New Roman" w:cs="Arial"/>
          <w:spacing w:val="0"/>
          <w:w w:val="100"/>
          <w:lang w:val="en-GB"/>
        </w:rPr>
      </w:pPr>
      <w:r w:rsidRPr="00C018E0">
        <w:rPr>
          <w:rFonts w:ascii="Times New Roman" w:hAnsi="Times New Roman" w:cs="Arial"/>
          <w:spacing w:val="0"/>
          <w:w w:val="100"/>
          <w:lang w:val="en-GB"/>
        </w:rPr>
        <w:t xml:space="preserve">There are six </w:t>
      </w:r>
      <w:r w:rsidR="00D20952">
        <w:rPr>
          <w:rFonts w:ascii="Times New Roman" w:hAnsi="Times New Roman"/>
          <w:spacing w:val="0"/>
          <w:w w:val="100"/>
          <w:lang w:val="en-GB"/>
        </w:rPr>
        <w:t>‘</w:t>
      </w:r>
      <w:r w:rsidRPr="00C018E0">
        <w:rPr>
          <w:rFonts w:ascii="Times New Roman" w:hAnsi="Times New Roman" w:cs="Arial"/>
          <w:spacing w:val="0"/>
          <w:w w:val="100"/>
          <w:lang w:val="en-GB"/>
        </w:rPr>
        <w:t>commissions</w:t>
      </w:r>
      <w:r w:rsidR="00D20952">
        <w:rPr>
          <w:rFonts w:ascii="Times New Roman" w:hAnsi="Times New Roman"/>
          <w:spacing w:val="0"/>
          <w:w w:val="100"/>
          <w:lang w:val="en-GB"/>
        </w:rPr>
        <w:t>’</w:t>
      </w:r>
      <w:r w:rsidRPr="00C018E0">
        <w:rPr>
          <w:rFonts w:ascii="Times New Roman" w:hAnsi="Times New Roman" w:cs="Arial"/>
          <w:spacing w:val="0"/>
          <w:w w:val="100"/>
          <w:lang w:val="en-GB"/>
        </w:rPr>
        <w:t xml:space="preserve"> to consider different policy areas and prepare the opinions to be </w:t>
      </w:r>
      <w:r w:rsidR="00AE3BDD" w:rsidRPr="00C018E0">
        <w:rPr>
          <w:rFonts w:ascii="Times New Roman" w:hAnsi="Times New Roman" w:cs="Arial"/>
          <w:spacing w:val="0"/>
          <w:w w:val="100"/>
          <w:lang w:val="en-GB"/>
        </w:rPr>
        <w:t>deb</w:t>
      </w:r>
      <w:r w:rsidRPr="00C018E0">
        <w:rPr>
          <w:rFonts w:ascii="Times New Roman" w:hAnsi="Times New Roman" w:cs="Arial"/>
          <w:spacing w:val="0"/>
          <w:w w:val="100"/>
          <w:lang w:val="en-GB"/>
        </w:rPr>
        <w:t xml:space="preserve">ated in the plenary sessions. </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pStyle w:val="H2"/>
        <w:jc w:val="both"/>
        <w:rPr>
          <w:lang w:val="en-GB"/>
        </w:rPr>
      </w:pPr>
      <w:r w:rsidRPr="00C018E0">
        <w:rPr>
          <w:lang w:val="en-GB"/>
        </w:rPr>
        <w:br w:type="page"/>
      </w:r>
      <w:r w:rsidRPr="00C018E0">
        <w:rPr>
          <w:lang w:val="en-GB"/>
        </w:rPr>
        <w:lastRenderedPageBreak/>
        <w:t xml:space="preserve">The European Investment Bank: </w:t>
      </w:r>
      <w:r w:rsidRPr="00C80D80">
        <w:rPr>
          <w:lang w:val="en-GB"/>
        </w:rPr>
        <w:t xml:space="preserve">financing </w:t>
      </w:r>
      <w:r w:rsidR="00F7030C" w:rsidRPr="00C80D80">
        <w:rPr>
          <w:lang w:val="en-GB"/>
        </w:rPr>
        <w:t>economic development</w:t>
      </w:r>
    </w:p>
    <w:p w:rsidR="00612696" w:rsidRPr="00C018E0" w:rsidRDefault="00612696" w:rsidP="00612696">
      <w:pPr>
        <w:rPr>
          <w:rFonts w:ascii="Times New Roman" w:hAnsi="Times New Roman"/>
          <w:spacing w:val="0"/>
          <w:w w:val="100"/>
          <w:lang w:val="en-GB"/>
        </w:rPr>
      </w:pPr>
    </w:p>
    <w:p w:rsidR="00612696" w:rsidRPr="00C018E0" w:rsidRDefault="00612696" w:rsidP="00612696">
      <w:pPr>
        <w:rPr>
          <w:rFonts w:ascii="Times New Roman" w:hAnsi="Times New Roman"/>
          <w:spacing w:val="0"/>
          <w:w w:val="100"/>
          <w:lang w:val="en-GB"/>
        </w:rPr>
      </w:pPr>
    </w:p>
    <w:p w:rsidR="00612696" w:rsidRPr="00C018E0" w:rsidRDefault="00612696" w:rsidP="00612696">
      <w:pPr>
        <w:jc w:val="both"/>
        <w:rPr>
          <w:rFonts w:ascii="Times New Roman" w:hAnsi="Times New Roman"/>
          <w:b/>
          <w:spacing w:val="0"/>
          <w:w w:val="100"/>
          <w:sz w:val="20"/>
          <w:lang w:val="en-GB"/>
        </w:rPr>
      </w:pPr>
      <w:r w:rsidRPr="00C018E0">
        <w:rPr>
          <w:rFonts w:ascii="Times New Roman" w:hAnsi="Times New Roman"/>
          <w:b/>
          <w:spacing w:val="0"/>
          <w:w w:val="100"/>
          <w:sz w:val="20"/>
          <w:lang w:val="en-GB"/>
        </w:rPr>
        <w:t>Key facts</w:t>
      </w:r>
    </w:p>
    <w:p w:rsidR="00612696" w:rsidRPr="00C018E0" w:rsidRDefault="00612696" w:rsidP="00612696">
      <w:pPr>
        <w:jc w:val="both"/>
        <w:rPr>
          <w:rFonts w:ascii="Times New Roman" w:hAnsi="Times New Roman"/>
          <w:spacing w:val="0"/>
          <w:w w:val="100"/>
          <w:sz w:val="20"/>
          <w:lang w:val="en-GB"/>
        </w:rPr>
      </w:pPr>
    </w:p>
    <w:p w:rsidR="00612696" w:rsidRPr="00C018E0" w:rsidRDefault="00612696" w:rsidP="00612696">
      <w:pPr>
        <w:ind w:left="1440" w:hanging="1440"/>
        <w:jc w:val="both"/>
        <w:rPr>
          <w:rFonts w:ascii="Times New Roman" w:hAnsi="Times New Roman"/>
          <w:spacing w:val="0"/>
          <w:w w:val="100"/>
          <w:sz w:val="20"/>
          <w:lang w:val="en-GB"/>
        </w:rPr>
      </w:pPr>
      <w:r w:rsidRPr="00C018E0">
        <w:rPr>
          <w:rFonts w:ascii="Times New Roman" w:hAnsi="Times New Roman"/>
          <w:spacing w:val="0"/>
          <w:w w:val="100"/>
          <w:sz w:val="20"/>
          <w:lang w:val="en-GB"/>
        </w:rPr>
        <w:t>Role:</w:t>
      </w:r>
      <w:r w:rsidRPr="00C018E0">
        <w:rPr>
          <w:rFonts w:ascii="Times New Roman" w:hAnsi="Times New Roman"/>
          <w:spacing w:val="0"/>
          <w:w w:val="100"/>
          <w:sz w:val="20"/>
          <w:lang w:val="en-GB"/>
        </w:rPr>
        <w:tab/>
        <w:t xml:space="preserve">Finances </w:t>
      </w:r>
      <w:r w:rsidR="00086E38" w:rsidRPr="00C018E0">
        <w:rPr>
          <w:rFonts w:ascii="Times New Roman" w:hAnsi="Times New Roman"/>
          <w:spacing w:val="0"/>
          <w:w w:val="100"/>
          <w:sz w:val="20"/>
          <w:lang w:val="en-GB"/>
        </w:rPr>
        <w:t>economic development</w:t>
      </w:r>
    </w:p>
    <w:p w:rsidR="00612696" w:rsidRPr="00C018E0" w:rsidRDefault="00612696" w:rsidP="00612696">
      <w:pPr>
        <w:ind w:left="1440" w:hanging="1440"/>
        <w:jc w:val="both"/>
        <w:rPr>
          <w:rFonts w:ascii="Times New Roman" w:hAnsi="Times New Roman"/>
          <w:spacing w:val="0"/>
          <w:w w:val="100"/>
          <w:sz w:val="20"/>
          <w:lang w:val="en-GB"/>
        </w:rPr>
      </w:pPr>
      <w:r w:rsidRPr="00C018E0">
        <w:rPr>
          <w:rFonts w:ascii="Times New Roman" w:hAnsi="Times New Roman"/>
          <w:spacing w:val="0"/>
          <w:w w:val="100"/>
          <w:sz w:val="20"/>
          <w:lang w:val="en-GB"/>
        </w:rPr>
        <w:t>Members:</w:t>
      </w:r>
      <w:r w:rsidRPr="00C018E0">
        <w:rPr>
          <w:rFonts w:ascii="Times New Roman" w:hAnsi="Times New Roman"/>
          <w:spacing w:val="0"/>
          <w:w w:val="100"/>
          <w:sz w:val="20"/>
          <w:lang w:val="en-GB"/>
        </w:rPr>
        <w:tab/>
        <w:t xml:space="preserve">The </w:t>
      </w:r>
      <w:r w:rsidR="00AE3BDD" w:rsidRPr="00C018E0">
        <w:rPr>
          <w:rFonts w:ascii="Times New Roman" w:hAnsi="Times New Roman"/>
          <w:spacing w:val="0"/>
          <w:w w:val="100"/>
          <w:sz w:val="20"/>
          <w:lang w:val="en-GB"/>
        </w:rPr>
        <w:t xml:space="preserve">EU </w:t>
      </w:r>
      <w:r w:rsidRPr="00C018E0">
        <w:rPr>
          <w:rFonts w:ascii="Times New Roman" w:hAnsi="Times New Roman"/>
          <w:spacing w:val="0"/>
          <w:w w:val="100"/>
          <w:sz w:val="20"/>
          <w:lang w:val="en-GB"/>
        </w:rPr>
        <w:t>member states</w:t>
      </w:r>
    </w:p>
    <w:p w:rsidR="00612696" w:rsidRPr="00C018E0" w:rsidRDefault="00612696" w:rsidP="00612696">
      <w:pPr>
        <w:ind w:left="1440" w:hanging="1440"/>
        <w:jc w:val="both"/>
        <w:rPr>
          <w:rFonts w:ascii="Times New Roman" w:hAnsi="Times New Roman"/>
          <w:spacing w:val="0"/>
          <w:w w:val="100"/>
          <w:sz w:val="20"/>
          <w:lang w:val="en-GB"/>
        </w:rPr>
      </w:pPr>
      <w:r w:rsidRPr="00C018E0">
        <w:rPr>
          <w:rFonts w:ascii="Times New Roman" w:hAnsi="Times New Roman"/>
          <w:spacing w:val="0"/>
          <w:w w:val="100"/>
          <w:sz w:val="20"/>
          <w:lang w:val="en-GB"/>
        </w:rPr>
        <w:tab/>
        <w:t>Board of Directors</w:t>
      </w:r>
      <w:r w:rsidR="00087283">
        <w:rPr>
          <w:rFonts w:ascii="Times New Roman" w:hAnsi="Times New Roman"/>
          <w:spacing w:val="0"/>
          <w:w w:val="100"/>
          <w:sz w:val="20"/>
          <w:lang w:val="en-GB"/>
        </w:rPr>
        <w:t xml:space="preserve"> –</w:t>
      </w:r>
      <w:r w:rsidRPr="00C018E0">
        <w:rPr>
          <w:rFonts w:ascii="Times New Roman" w:hAnsi="Times New Roman"/>
          <w:spacing w:val="0"/>
          <w:w w:val="100"/>
          <w:sz w:val="20"/>
          <w:lang w:val="en-GB"/>
        </w:rPr>
        <w:t xml:space="preserve"> </w:t>
      </w:r>
      <w:r w:rsidR="00086E38" w:rsidRPr="00C018E0">
        <w:rPr>
          <w:rFonts w:ascii="Times New Roman" w:hAnsi="Times New Roman"/>
          <w:spacing w:val="0"/>
          <w:w w:val="100"/>
          <w:sz w:val="20"/>
          <w:lang w:val="en-GB"/>
        </w:rPr>
        <w:t>28</w:t>
      </w:r>
      <w:r w:rsidRPr="00C018E0">
        <w:rPr>
          <w:rFonts w:ascii="Times New Roman" w:hAnsi="Times New Roman"/>
          <w:spacing w:val="0"/>
          <w:w w:val="100"/>
          <w:sz w:val="20"/>
          <w:lang w:val="en-GB"/>
        </w:rPr>
        <w:t>, Management Committee</w:t>
      </w:r>
      <w:r w:rsidR="00087283">
        <w:rPr>
          <w:rFonts w:ascii="Times New Roman" w:hAnsi="Times New Roman"/>
          <w:spacing w:val="0"/>
          <w:w w:val="100"/>
          <w:sz w:val="20"/>
          <w:lang w:val="en-GB"/>
        </w:rPr>
        <w:t xml:space="preserve"> –</w:t>
      </w:r>
      <w:r w:rsidRPr="00C018E0">
        <w:rPr>
          <w:rFonts w:ascii="Times New Roman" w:hAnsi="Times New Roman"/>
          <w:spacing w:val="0"/>
          <w:w w:val="100"/>
          <w:sz w:val="20"/>
          <w:lang w:val="en-GB"/>
        </w:rPr>
        <w:t xml:space="preserve"> 9</w:t>
      </w:r>
    </w:p>
    <w:p w:rsidR="00612696" w:rsidRPr="003D42C3" w:rsidRDefault="00612696" w:rsidP="00612696">
      <w:pPr>
        <w:ind w:left="1440" w:hanging="1440"/>
        <w:jc w:val="both"/>
        <w:rPr>
          <w:rFonts w:ascii="Times New Roman" w:hAnsi="Times New Roman"/>
          <w:spacing w:val="0"/>
          <w:w w:val="100"/>
          <w:sz w:val="20"/>
          <w:lang w:val="fr-FR"/>
        </w:rPr>
      </w:pPr>
      <w:proofErr w:type="spellStart"/>
      <w:r w:rsidRPr="003D42C3">
        <w:rPr>
          <w:rFonts w:ascii="Times New Roman" w:hAnsi="Times New Roman"/>
          <w:spacing w:val="0"/>
          <w:w w:val="100"/>
          <w:sz w:val="20"/>
          <w:lang w:val="fr-FR"/>
        </w:rPr>
        <w:t>Address</w:t>
      </w:r>
      <w:proofErr w:type="spellEnd"/>
      <w:r w:rsidRPr="003D42C3">
        <w:rPr>
          <w:rFonts w:ascii="Times New Roman" w:hAnsi="Times New Roman"/>
          <w:spacing w:val="0"/>
          <w:w w:val="100"/>
          <w:sz w:val="20"/>
          <w:lang w:val="fr-FR"/>
        </w:rPr>
        <w:t>:</w:t>
      </w:r>
      <w:r w:rsidRPr="003D42C3">
        <w:rPr>
          <w:rFonts w:ascii="Times New Roman" w:hAnsi="Times New Roman"/>
          <w:spacing w:val="0"/>
          <w:w w:val="100"/>
          <w:sz w:val="20"/>
          <w:lang w:val="fr-FR"/>
        </w:rPr>
        <w:tab/>
        <w:t>100, Boulevard Konrad Adenauer, L-2950 Luxembourg</w:t>
      </w:r>
    </w:p>
    <w:p w:rsidR="00612696" w:rsidRPr="00743977" w:rsidRDefault="00612696" w:rsidP="00612696">
      <w:pPr>
        <w:ind w:left="1440" w:hanging="1440"/>
        <w:jc w:val="both"/>
        <w:rPr>
          <w:rFonts w:ascii="Times New Roman" w:hAnsi="Times New Roman"/>
          <w:spacing w:val="0"/>
          <w:w w:val="100"/>
          <w:sz w:val="20"/>
          <w:lang w:val="en-GB"/>
        </w:rPr>
      </w:pPr>
      <w:r w:rsidRPr="00743977">
        <w:rPr>
          <w:rFonts w:ascii="Times New Roman" w:hAnsi="Times New Roman"/>
          <w:spacing w:val="0"/>
          <w:w w:val="100"/>
          <w:sz w:val="20"/>
          <w:lang w:val="en-GB"/>
        </w:rPr>
        <w:t>Tel.</w:t>
      </w:r>
      <w:r w:rsidRPr="00743977">
        <w:rPr>
          <w:rFonts w:ascii="Times New Roman" w:hAnsi="Times New Roman"/>
          <w:spacing w:val="0"/>
          <w:w w:val="100"/>
          <w:sz w:val="20"/>
          <w:lang w:val="en-GB"/>
        </w:rPr>
        <w:tab/>
        <w:t>(352) 43</w:t>
      </w:r>
      <w:r w:rsidR="00AC280A" w:rsidRPr="00743977">
        <w:rPr>
          <w:rFonts w:ascii="Times New Roman" w:hAnsi="Times New Roman"/>
          <w:spacing w:val="0"/>
          <w:w w:val="100"/>
          <w:sz w:val="20"/>
          <w:lang w:val="en-GB"/>
        </w:rPr>
        <w:t xml:space="preserve"> </w:t>
      </w:r>
      <w:r w:rsidRPr="00743977">
        <w:rPr>
          <w:rFonts w:ascii="Times New Roman" w:hAnsi="Times New Roman"/>
          <w:spacing w:val="0"/>
          <w:w w:val="100"/>
          <w:sz w:val="20"/>
          <w:lang w:val="en-GB"/>
        </w:rPr>
        <w:t>79-1</w:t>
      </w:r>
    </w:p>
    <w:p w:rsidR="00612696" w:rsidRPr="00743977" w:rsidRDefault="00612696" w:rsidP="005E3B94">
      <w:pPr>
        <w:ind w:left="1440" w:hanging="1440"/>
        <w:jc w:val="both"/>
        <w:rPr>
          <w:rFonts w:ascii="Times New Roman" w:hAnsi="Times New Roman"/>
          <w:spacing w:val="0"/>
          <w:w w:val="100"/>
          <w:lang w:val="en-GB"/>
        </w:rPr>
      </w:pPr>
      <w:r w:rsidRPr="00743977">
        <w:rPr>
          <w:rFonts w:ascii="Times New Roman" w:hAnsi="Times New Roman"/>
          <w:spacing w:val="0"/>
          <w:w w:val="100"/>
          <w:sz w:val="20"/>
          <w:lang w:val="en-GB"/>
        </w:rPr>
        <w:t>Internet:</w:t>
      </w:r>
      <w:r w:rsidRPr="00743977">
        <w:rPr>
          <w:rFonts w:ascii="Times New Roman" w:hAnsi="Times New Roman"/>
          <w:spacing w:val="0"/>
          <w:w w:val="100"/>
          <w:sz w:val="20"/>
          <w:lang w:val="en-GB"/>
        </w:rPr>
        <w:tab/>
      </w:r>
      <w:r w:rsidR="005E3B94" w:rsidRPr="00743977">
        <w:rPr>
          <w:rFonts w:ascii="Times New Roman" w:hAnsi="Times New Roman"/>
          <w:spacing w:val="0"/>
          <w:w w:val="100"/>
          <w:sz w:val="20"/>
          <w:szCs w:val="20"/>
          <w:lang w:val="en-GB"/>
        </w:rPr>
        <w:t>www.</w:t>
      </w:r>
      <w:hyperlink r:id="rId11" w:history="1">
        <w:r w:rsidR="00086E38" w:rsidRPr="00743977">
          <w:rPr>
            <w:rStyle w:val="Hyperlink"/>
            <w:rFonts w:ascii="Times New Roman" w:hAnsi="Times New Roman"/>
            <w:color w:val="auto"/>
            <w:spacing w:val="0"/>
            <w:w w:val="100"/>
            <w:sz w:val="20"/>
            <w:u w:val="none"/>
            <w:lang w:val="en-GB"/>
          </w:rPr>
          <w:t>eib.org</w:t>
        </w:r>
      </w:hyperlink>
    </w:p>
    <w:p w:rsidR="00612696" w:rsidRPr="00743977" w:rsidRDefault="00612696" w:rsidP="00612696">
      <w:pPr>
        <w:jc w:val="both"/>
        <w:rPr>
          <w:rFonts w:ascii="Times New Roman" w:hAnsi="Times New Roman"/>
          <w:spacing w:val="0"/>
          <w:w w:val="100"/>
          <w:lang w:val="en-GB"/>
        </w:rPr>
      </w:pPr>
    </w:p>
    <w:p w:rsidR="00612696" w:rsidRPr="00C018E0" w:rsidRDefault="00612696" w:rsidP="00612696">
      <w:pPr>
        <w:rPr>
          <w:rFonts w:ascii="Times New Roman" w:hAnsi="Times New Roman"/>
          <w:spacing w:val="0"/>
          <w:w w:val="100"/>
          <w:lang w:val="en-GB"/>
        </w:rPr>
      </w:pPr>
      <w:r w:rsidRPr="00C018E0">
        <w:rPr>
          <w:rFonts w:ascii="Times New Roman" w:hAnsi="Times New Roman"/>
          <w:spacing w:val="0"/>
          <w:w w:val="100"/>
          <w:lang w:val="en-GB"/>
        </w:rPr>
        <w:t xml:space="preserve">The European Investment Bank (EIB) was set up in 1958 by the Treaty of Rome. Its </w:t>
      </w:r>
      <w:r w:rsidR="00802CF1" w:rsidRPr="00C018E0">
        <w:rPr>
          <w:rFonts w:ascii="Times New Roman" w:hAnsi="Times New Roman"/>
          <w:spacing w:val="0"/>
          <w:w w:val="100"/>
          <w:lang w:val="en-GB"/>
        </w:rPr>
        <w:t xml:space="preserve">main </w:t>
      </w:r>
      <w:r w:rsidR="00064B1A" w:rsidRPr="00C018E0">
        <w:rPr>
          <w:rFonts w:ascii="Times New Roman" w:hAnsi="Times New Roman"/>
          <w:spacing w:val="0"/>
          <w:w w:val="100"/>
          <w:lang w:val="en-GB"/>
        </w:rPr>
        <w:t>role</w:t>
      </w:r>
      <w:r w:rsidRPr="00C018E0">
        <w:rPr>
          <w:rFonts w:ascii="Times New Roman" w:hAnsi="Times New Roman"/>
          <w:spacing w:val="0"/>
          <w:w w:val="100"/>
          <w:lang w:val="en-GB"/>
        </w:rPr>
        <w:t xml:space="preserve"> is to lend money for</w:t>
      </w:r>
      <w:r w:rsidR="004E42EC">
        <w:rPr>
          <w:rFonts w:ascii="Times New Roman" w:hAnsi="Times New Roman"/>
          <w:spacing w:val="0"/>
          <w:w w:val="100"/>
          <w:lang w:val="en-GB"/>
        </w:rPr>
        <w:t xml:space="preserve"> projects of European interest, </w:t>
      </w:r>
      <w:r w:rsidRPr="00C018E0">
        <w:rPr>
          <w:rFonts w:ascii="Times New Roman" w:hAnsi="Times New Roman"/>
          <w:spacing w:val="0"/>
          <w:w w:val="100"/>
          <w:lang w:val="en-GB"/>
        </w:rPr>
        <w:t>such as rail and road links, air</w:t>
      </w:r>
      <w:r w:rsidR="004E42EC">
        <w:rPr>
          <w:rFonts w:ascii="Times New Roman" w:hAnsi="Times New Roman"/>
          <w:spacing w:val="0"/>
          <w:w w:val="100"/>
          <w:lang w:val="en-GB"/>
        </w:rPr>
        <w:t>ports, or environmental schemes</w:t>
      </w:r>
      <w:r w:rsidR="00802CF1" w:rsidRPr="00C018E0">
        <w:rPr>
          <w:rFonts w:ascii="Times New Roman" w:hAnsi="Times New Roman"/>
          <w:spacing w:val="0"/>
          <w:w w:val="100"/>
          <w:lang w:val="en-GB"/>
        </w:rPr>
        <w:t>. It also provides finance for small business investment in the EU and for economic development in</w:t>
      </w:r>
      <w:r w:rsidRPr="00C018E0">
        <w:rPr>
          <w:rFonts w:ascii="Times New Roman" w:hAnsi="Times New Roman"/>
          <w:spacing w:val="0"/>
          <w:w w:val="100"/>
          <w:lang w:val="en-GB"/>
        </w:rPr>
        <w:t xml:space="preserve"> candidate countries and the developing world. </w:t>
      </w:r>
    </w:p>
    <w:p w:rsidR="00612696" w:rsidRPr="00C018E0" w:rsidRDefault="00612696" w:rsidP="00612696">
      <w:pPr>
        <w:rPr>
          <w:rFonts w:ascii="Times New Roman" w:hAnsi="Times New Roman"/>
          <w:spacing w:val="0"/>
          <w:w w:val="100"/>
          <w:lang w:val="en-GB"/>
        </w:rPr>
      </w:pPr>
    </w:p>
    <w:p w:rsidR="00612696" w:rsidRPr="00C018E0" w:rsidRDefault="00612696" w:rsidP="00612696">
      <w:pPr>
        <w:rPr>
          <w:rFonts w:ascii="Times New Roman" w:hAnsi="Times New Roman"/>
          <w:spacing w:val="0"/>
          <w:w w:val="100"/>
          <w:lang w:val="en-GB"/>
        </w:rPr>
      </w:pPr>
      <w:r w:rsidRPr="00C018E0">
        <w:rPr>
          <w:rFonts w:ascii="Times New Roman" w:hAnsi="Times New Roman"/>
          <w:spacing w:val="0"/>
          <w:w w:val="100"/>
          <w:lang w:val="en-GB"/>
        </w:rPr>
        <w:t xml:space="preserve">Philippe </w:t>
      </w:r>
      <w:proofErr w:type="spellStart"/>
      <w:r w:rsidRPr="00C018E0">
        <w:rPr>
          <w:rFonts w:ascii="Times New Roman" w:hAnsi="Times New Roman"/>
          <w:spacing w:val="0"/>
          <w:w w:val="100"/>
          <w:lang w:val="en-GB"/>
        </w:rPr>
        <w:t>Maystadt</w:t>
      </w:r>
      <w:proofErr w:type="spellEnd"/>
      <w:r w:rsidRPr="00C018E0">
        <w:rPr>
          <w:rFonts w:ascii="Times New Roman" w:hAnsi="Times New Roman"/>
          <w:spacing w:val="0"/>
          <w:w w:val="100"/>
          <w:lang w:val="en-GB"/>
        </w:rPr>
        <w:t xml:space="preserve"> became President of the EIB </w:t>
      </w:r>
      <w:r w:rsidR="00AE3BDD" w:rsidRPr="00C018E0">
        <w:rPr>
          <w:rFonts w:ascii="Times New Roman" w:hAnsi="Times New Roman"/>
          <w:spacing w:val="0"/>
          <w:w w:val="100"/>
          <w:lang w:val="en-GB"/>
        </w:rPr>
        <w:t xml:space="preserve">in </w:t>
      </w:r>
      <w:r w:rsidRPr="00C018E0">
        <w:rPr>
          <w:rFonts w:ascii="Times New Roman" w:hAnsi="Times New Roman"/>
          <w:spacing w:val="0"/>
          <w:w w:val="100"/>
          <w:lang w:val="en-GB"/>
        </w:rPr>
        <w:t>January 2000.</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pStyle w:val="H2"/>
        <w:jc w:val="both"/>
        <w:rPr>
          <w:sz w:val="32"/>
          <w:lang w:val="en-GB"/>
        </w:rPr>
      </w:pPr>
      <w:r w:rsidRPr="00C018E0">
        <w:rPr>
          <w:sz w:val="32"/>
          <w:lang w:val="en-GB"/>
        </w:rPr>
        <w:t xml:space="preserve">What does the </w:t>
      </w:r>
      <w:r w:rsidR="00250A65">
        <w:rPr>
          <w:sz w:val="32"/>
          <w:lang w:val="en-GB"/>
        </w:rPr>
        <w:t>bank</w:t>
      </w:r>
      <w:r w:rsidR="00AC280A">
        <w:rPr>
          <w:sz w:val="32"/>
          <w:lang w:val="en-GB"/>
        </w:rPr>
        <w:t xml:space="preserve"> </w:t>
      </w:r>
      <w:r w:rsidRPr="00C018E0">
        <w:rPr>
          <w:sz w:val="32"/>
          <w:lang w:val="en-GB"/>
        </w:rPr>
        <w:t>do?</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 xml:space="preserve">The EIB is </w:t>
      </w:r>
      <w:r w:rsidR="00AC42F8">
        <w:rPr>
          <w:rFonts w:ascii="Times New Roman" w:hAnsi="Times New Roman"/>
          <w:spacing w:val="0"/>
          <w:w w:val="100"/>
          <w:lang w:val="en-GB"/>
        </w:rPr>
        <w:t xml:space="preserve">a non-profit-making, </w:t>
      </w:r>
      <w:r w:rsidR="003821B0" w:rsidRPr="00C018E0">
        <w:rPr>
          <w:rFonts w:ascii="Times New Roman" w:hAnsi="Times New Roman"/>
          <w:spacing w:val="0"/>
          <w:w w:val="100"/>
          <w:lang w:val="en-GB"/>
        </w:rPr>
        <w:t>self-financing institution, independent</w:t>
      </w:r>
      <w:r w:rsidRPr="00C018E0">
        <w:rPr>
          <w:rFonts w:ascii="Times New Roman" w:hAnsi="Times New Roman"/>
          <w:spacing w:val="0"/>
          <w:w w:val="100"/>
          <w:lang w:val="en-GB"/>
        </w:rPr>
        <w:t xml:space="preserve"> </w:t>
      </w:r>
      <w:r w:rsidR="003821B0" w:rsidRPr="00C018E0">
        <w:rPr>
          <w:rFonts w:ascii="Times New Roman" w:hAnsi="Times New Roman"/>
          <w:spacing w:val="0"/>
          <w:w w:val="100"/>
          <w:lang w:val="en-GB"/>
        </w:rPr>
        <w:t xml:space="preserve">of </w:t>
      </w:r>
      <w:r w:rsidR="00AC42F8">
        <w:rPr>
          <w:rFonts w:ascii="Times New Roman" w:hAnsi="Times New Roman"/>
          <w:spacing w:val="0"/>
          <w:w w:val="100"/>
          <w:lang w:val="en-GB"/>
        </w:rPr>
        <w:t>the EU budget. It</w:t>
      </w:r>
      <w:r w:rsidRPr="00C018E0">
        <w:rPr>
          <w:rFonts w:ascii="Times New Roman" w:hAnsi="Times New Roman"/>
          <w:spacing w:val="0"/>
          <w:w w:val="100"/>
          <w:lang w:val="en-GB"/>
        </w:rPr>
        <w:t xml:space="preserve"> is financed through borrowing on the financial markets</w:t>
      </w:r>
      <w:r w:rsidR="009C2EC9">
        <w:rPr>
          <w:rFonts w:ascii="Times New Roman" w:hAnsi="Times New Roman"/>
          <w:spacing w:val="0"/>
          <w:w w:val="100"/>
          <w:lang w:val="en-GB"/>
        </w:rPr>
        <w:t>. T</w:t>
      </w:r>
      <w:r w:rsidRPr="00C018E0">
        <w:rPr>
          <w:rFonts w:ascii="Times New Roman" w:hAnsi="Times New Roman"/>
          <w:spacing w:val="0"/>
          <w:w w:val="100"/>
          <w:lang w:val="en-GB"/>
        </w:rPr>
        <w:t xml:space="preserve">he </w:t>
      </w:r>
      <w:r w:rsidR="00AC280A" w:rsidRPr="00C018E0">
        <w:rPr>
          <w:rFonts w:ascii="Times New Roman" w:hAnsi="Times New Roman"/>
          <w:spacing w:val="0"/>
          <w:w w:val="100"/>
          <w:lang w:val="en-GB"/>
        </w:rPr>
        <w:t xml:space="preserve">bank’s </w:t>
      </w:r>
      <w:r w:rsidRPr="00C018E0">
        <w:rPr>
          <w:rFonts w:ascii="Times New Roman" w:hAnsi="Times New Roman"/>
          <w:spacing w:val="0"/>
          <w:w w:val="100"/>
          <w:lang w:val="en-GB"/>
        </w:rPr>
        <w:t>shareholders — the member st</w:t>
      </w:r>
      <w:r w:rsidR="009C2EC9">
        <w:rPr>
          <w:rFonts w:ascii="Times New Roman" w:hAnsi="Times New Roman"/>
          <w:spacing w:val="0"/>
          <w:w w:val="100"/>
          <w:lang w:val="en-GB"/>
        </w:rPr>
        <w:t>ates</w:t>
      </w:r>
      <w:r w:rsidR="000E0FE9">
        <w:rPr>
          <w:rFonts w:ascii="Times New Roman" w:hAnsi="Times New Roman"/>
          <w:spacing w:val="0"/>
          <w:w w:val="100"/>
          <w:lang w:val="en-GB"/>
        </w:rPr>
        <w:t xml:space="preserve"> </w:t>
      </w:r>
      <w:r w:rsidR="009C2EC9">
        <w:rPr>
          <w:rFonts w:ascii="Times New Roman" w:hAnsi="Times New Roman"/>
          <w:spacing w:val="0"/>
          <w:w w:val="100"/>
          <w:lang w:val="en-GB"/>
        </w:rPr>
        <w:t xml:space="preserve">of the European Union </w:t>
      </w:r>
      <w:r w:rsidR="00D20952">
        <w:rPr>
          <w:rFonts w:ascii="Times New Roman" w:hAnsi="Times New Roman"/>
          <w:spacing w:val="0"/>
          <w:w w:val="100"/>
          <w:lang w:val="en-GB"/>
        </w:rPr>
        <w:t>—</w:t>
      </w:r>
      <w:r w:rsidRPr="00C018E0">
        <w:rPr>
          <w:rFonts w:ascii="Times New Roman" w:hAnsi="Times New Roman"/>
          <w:spacing w:val="0"/>
          <w:w w:val="100"/>
          <w:lang w:val="en-GB"/>
        </w:rPr>
        <w:t xml:space="preserve"> subscribe jointly to its capital, each country’s contribution reflecting its economic weight within the </w:t>
      </w:r>
      <w:smartTag w:uri="urn:schemas-microsoft-com:office:smarttags" w:element="place">
        <w:r w:rsidRPr="00C018E0">
          <w:rPr>
            <w:rFonts w:ascii="Times New Roman" w:hAnsi="Times New Roman"/>
            <w:spacing w:val="0"/>
            <w:w w:val="100"/>
            <w:lang w:val="en-GB"/>
          </w:rPr>
          <w:t>Union</w:t>
        </w:r>
      </w:smartTag>
      <w:r w:rsidRPr="00C018E0">
        <w:rPr>
          <w:rFonts w:ascii="Times New Roman" w:hAnsi="Times New Roman"/>
          <w:spacing w:val="0"/>
          <w:w w:val="100"/>
          <w:lang w:val="en-GB"/>
        </w:rPr>
        <w:t>.</w:t>
      </w:r>
    </w:p>
    <w:p w:rsidR="00612696" w:rsidRPr="00C018E0" w:rsidRDefault="00612696" w:rsidP="00612696">
      <w:pPr>
        <w:ind w:left="-180"/>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This backing by the member states</w:t>
      </w:r>
      <w:r w:rsidR="000E0FE9" w:rsidRPr="00C018E0">
        <w:rPr>
          <w:rFonts w:ascii="Times New Roman" w:hAnsi="Times New Roman"/>
          <w:spacing w:val="0"/>
          <w:w w:val="100"/>
          <w:lang w:val="en-GB"/>
        </w:rPr>
        <w:t xml:space="preserve"> </w:t>
      </w:r>
      <w:r w:rsidRPr="00C018E0">
        <w:rPr>
          <w:rFonts w:ascii="Times New Roman" w:hAnsi="Times New Roman"/>
          <w:spacing w:val="0"/>
          <w:w w:val="100"/>
          <w:lang w:val="en-GB"/>
        </w:rPr>
        <w:t xml:space="preserve">gives the EIB the highest possible credit rating (AAA) on the </w:t>
      </w:r>
      <w:r w:rsidR="00300725">
        <w:rPr>
          <w:rFonts w:ascii="Times New Roman" w:hAnsi="Times New Roman"/>
          <w:spacing w:val="0"/>
          <w:w w:val="100"/>
          <w:lang w:val="en-GB"/>
        </w:rPr>
        <w:t>capital</w:t>
      </w:r>
      <w:r w:rsidRPr="00C018E0">
        <w:rPr>
          <w:rFonts w:ascii="Times New Roman" w:hAnsi="Times New Roman"/>
          <w:spacing w:val="0"/>
          <w:w w:val="100"/>
          <w:lang w:val="en-GB"/>
        </w:rPr>
        <w:t xml:space="preserve"> markets, where it can therefore raise very large amounts of capital on very competitive terms. This in turn enables the </w:t>
      </w:r>
      <w:r w:rsidR="00AC280A" w:rsidRPr="00C018E0">
        <w:rPr>
          <w:rFonts w:ascii="Times New Roman" w:hAnsi="Times New Roman"/>
          <w:spacing w:val="0"/>
          <w:w w:val="100"/>
          <w:lang w:val="en-GB"/>
        </w:rPr>
        <w:t xml:space="preserve">bank </w:t>
      </w:r>
      <w:r w:rsidRPr="00C018E0">
        <w:rPr>
          <w:rFonts w:ascii="Times New Roman" w:hAnsi="Times New Roman"/>
          <w:spacing w:val="0"/>
          <w:w w:val="100"/>
          <w:lang w:val="en-GB"/>
        </w:rPr>
        <w:t>to invest in projects of public interest that would otherwise not get the money — or would have to borrow it more expensively.</w:t>
      </w:r>
    </w:p>
    <w:p w:rsidR="00612696" w:rsidRPr="00C018E0" w:rsidRDefault="00612696" w:rsidP="00612696">
      <w:pPr>
        <w:jc w:val="both"/>
        <w:rPr>
          <w:rFonts w:ascii="Times New Roman" w:hAnsi="Times New Roman"/>
          <w:spacing w:val="0"/>
          <w:w w:val="100"/>
          <w:lang w:val="en-GB"/>
        </w:rPr>
      </w:pPr>
    </w:p>
    <w:p w:rsidR="00086E38"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 xml:space="preserve">The projects </w:t>
      </w:r>
      <w:r w:rsidR="00086E38" w:rsidRPr="00C018E0">
        <w:rPr>
          <w:rFonts w:ascii="Times New Roman" w:hAnsi="Times New Roman"/>
          <w:spacing w:val="0"/>
          <w:w w:val="100"/>
          <w:lang w:val="en-GB"/>
        </w:rPr>
        <w:t xml:space="preserve">in which </w:t>
      </w:r>
      <w:r w:rsidRPr="00C018E0">
        <w:rPr>
          <w:rFonts w:ascii="Times New Roman" w:hAnsi="Times New Roman"/>
          <w:spacing w:val="0"/>
          <w:w w:val="100"/>
          <w:lang w:val="en-GB"/>
        </w:rPr>
        <w:t xml:space="preserve">the </w:t>
      </w:r>
      <w:r w:rsidR="000B33A3" w:rsidRPr="00C018E0">
        <w:rPr>
          <w:rFonts w:ascii="Times New Roman" w:hAnsi="Times New Roman"/>
          <w:spacing w:val="0"/>
          <w:w w:val="100"/>
          <w:lang w:val="en-GB"/>
        </w:rPr>
        <w:t xml:space="preserve">bank </w:t>
      </w:r>
      <w:r w:rsidRPr="00C018E0">
        <w:rPr>
          <w:rFonts w:ascii="Times New Roman" w:hAnsi="Times New Roman"/>
          <w:spacing w:val="0"/>
          <w:w w:val="100"/>
          <w:lang w:val="en-GB"/>
        </w:rPr>
        <w:t>invests are carefully selected</w:t>
      </w:r>
      <w:r w:rsidR="00086E38" w:rsidRPr="00C018E0">
        <w:rPr>
          <w:rFonts w:ascii="Times New Roman" w:hAnsi="Times New Roman"/>
          <w:spacing w:val="0"/>
          <w:w w:val="100"/>
          <w:lang w:val="en-GB"/>
        </w:rPr>
        <w:t xml:space="preserve">. </w:t>
      </w:r>
    </w:p>
    <w:p w:rsidR="00086E38" w:rsidRPr="00C018E0" w:rsidRDefault="00086E38" w:rsidP="00612696">
      <w:pPr>
        <w:jc w:val="both"/>
        <w:rPr>
          <w:rFonts w:ascii="Times New Roman" w:hAnsi="Times New Roman"/>
          <w:spacing w:val="0"/>
          <w:w w:val="100"/>
          <w:lang w:val="en-GB"/>
        </w:rPr>
      </w:pPr>
    </w:p>
    <w:p w:rsidR="00086E38" w:rsidRPr="00C018E0" w:rsidRDefault="00086E38" w:rsidP="00612696">
      <w:pPr>
        <w:jc w:val="both"/>
        <w:rPr>
          <w:rFonts w:ascii="Times New Roman" w:hAnsi="Times New Roman"/>
          <w:spacing w:val="0"/>
          <w:w w:val="100"/>
          <w:lang w:val="en-GB"/>
        </w:rPr>
      </w:pPr>
      <w:r w:rsidRPr="00C018E0">
        <w:rPr>
          <w:rFonts w:ascii="Times New Roman" w:hAnsi="Times New Roman"/>
          <w:spacing w:val="0"/>
          <w:w w:val="100"/>
          <w:lang w:val="en-GB"/>
        </w:rPr>
        <w:t>Its priorities in the EU are to support:</w:t>
      </w:r>
    </w:p>
    <w:p w:rsidR="00086E38" w:rsidRPr="00C018E0" w:rsidRDefault="00086E38" w:rsidP="00612696">
      <w:pPr>
        <w:jc w:val="both"/>
        <w:rPr>
          <w:rFonts w:ascii="Times New Roman" w:hAnsi="Times New Roman"/>
          <w:spacing w:val="0"/>
          <w:w w:val="100"/>
          <w:lang w:val="en-GB"/>
        </w:rPr>
      </w:pPr>
    </w:p>
    <w:p w:rsidR="00086E38" w:rsidRPr="00AC42F8" w:rsidRDefault="00086E38" w:rsidP="00086E38">
      <w:pPr>
        <w:numPr>
          <w:ilvl w:val="0"/>
          <w:numId w:val="42"/>
        </w:numPr>
        <w:spacing w:line="240" w:lineRule="atLeast"/>
        <w:rPr>
          <w:rFonts w:ascii="Times New Roman" w:hAnsi="Times New Roman"/>
          <w:spacing w:val="0"/>
          <w:w w:val="100"/>
          <w:lang w:val="en-GB"/>
        </w:rPr>
      </w:pPr>
      <w:r w:rsidRPr="00AC42F8">
        <w:rPr>
          <w:rFonts w:ascii="Times New Roman" w:hAnsi="Times New Roman"/>
          <w:spacing w:val="0"/>
          <w:w w:val="100"/>
          <w:lang w:val="en-GB"/>
        </w:rPr>
        <w:t>c</w:t>
      </w:r>
      <w:hyperlink r:id="rId12" w:history="1">
        <w:r w:rsidRPr="00AC42F8">
          <w:rPr>
            <w:rFonts w:ascii="Times New Roman" w:hAnsi="Times New Roman"/>
            <w:spacing w:val="0"/>
            <w:w w:val="100"/>
            <w:lang w:val="en-GB"/>
          </w:rPr>
          <w:t xml:space="preserve">ohesion and </w:t>
        </w:r>
        <w:r w:rsidR="00802CF1" w:rsidRPr="00AC42F8">
          <w:rPr>
            <w:rFonts w:ascii="Times New Roman" w:hAnsi="Times New Roman"/>
            <w:spacing w:val="0"/>
            <w:w w:val="100"/>
            <w:lang w:val="en-GB"/>
          </w:rPr>
          <w:t>c</w:t>
        </w:r>
        <w:r w:rsidRPr="00AC42F8">
          <w:rPr>
            <w:rFonts w:ascii="Times New Roman" w:hAnsi="Times New Roman"/>
            <w:spacing w:val="0"/>
            <w:w w:val="100"/>
            <w:lang w:val="en-GB"/>
          </w:rPr>
          <w:t>onvergence</w:t>
        </w:r>
      </w:hyperlink>
      <w:r w:rsidR="00D20952">
        <w:rPr>
          <w:rFonts w:ascii="Times New Roman" w:hAnsi="Times New Roman"/>
          <w:spacing w:val="0"/>
          <w:w w:val="100"/>
          <w:lang w:val="en-GB"/>
        </w:rPr>
        <w:t>,</w:t>
      </w:r>
      <w:r w:rsidRPr="00AC42F8">
        <w:rPr>
          <w:rFonts w:ascii="Times New Roman" w:hAnsi="Times New Roman"/>
          <w:spacing w:val="0"/>
          <w:w w:val="100"/>
          <w:lang w:val="en-GB"/>
        </w:rPr>
        <w:t xml:space="preserve"> </w:t>
      </w:r>
    </w:p>
    <w:p w:rsidR="00086E38" w:rsidRPr="00AC42F8" w:rsidRDefault="00706CC6" w:rsidP="00086E38">
      <w:pPr>
        <w:numPr>
          <w:ilvl w:val="0"/>
          <w:numId w:val="42"/>
        </w:numPr>
        <w:spacing w:line="240" w:lineRule="atLeast"/>
        <w:rPr>
          <w:rFonts w:ascii="Times New Roman" w:hAnsi="Times New Roman"/>
          <w:spacing w:val="0"/>
          <w:w w:val="100"/>
          <w:lang w:val="en-GB"/>
        </w:rPr>
      </w:pPr>
      <w:hyperlink r:id="rId13" w:history="1">
        <w:r w:rsidR="00086E38" w:rsidRPr="00AC42F8">
          <w:rPr>
            <w:rFonts w:ascii="Times New Roman" w:hAnsi="Times New Roman"/>
            <w:spacing w:val="0"/>
            <w:w w:val="100"/>
            <w:lang w:val="en-GB"/>
          </w:rPr>
          <w:t>small and medium-sized enterprises</w:t>
        </w:r>
      </w:hyperlink>
      <w:r w:rsidR="00D20952">
        <w:rPr>
          <w:rFonts w:ascii="Times New Roman" w:hAnsi="Times New Roman"/>
          <w:spacing w:val="0"/>
          <w:w w:val="100"/>
          <w:lang w:val="en-GB"/>
        </w:rPr>
        <w:t>,</w:t>
      </w:r>
      <w:r w:rsidR="00086E38" w:rsidRPr="00AC42F8">
        <w:rPr>
          <w:rFonts w:ascii="Times New Roman" w:hAnsi="Times New Roman"/>
          <w:spacing w:val="0"/>
          <w:w w:val="100"/>
          <w:lang w:val="en-GB"/>
        </w:rPr>
        <w:t xml:space="preserve"> </w:t>
      </w:r>
    </w:p>
    <w:p w:rsidR="00086E38" w:rsidRPr="00AC42F8" w:rsidRDefault="00086E38" w:rsidP="00086E38">
      <w:pPr>
        <w:numPr>
          <w:ilvl w:val="0"/>
          <w:numId w:val="42"/>
        </w:numPr>
        <w:spacing w:line="240" w:lineRule="atLeast"/>
        <w:rPr>
          <w:rFonts w:ascii="Times New Roman" w:hAnsi="Times New Roman"/>
          <w:spacing w:val="0"/>
          <w:w w:val="100"/>
          <w:lang w:val="en-GB"/>
        </w:rPr>
      </w:pPr>
      <w:r w:rsidRPr="00AC42F8">
        <w:rPr>
          <w:rFonts w:ascii="Times New Roman" w:hAnsi="Times New Roman"/>
          <w:spacing w:val="0"/>
          <w:w w:val="100"/>
          <w:lang w:val="en-GB"/>
        </w:rPr>
        <w:t>e</w:t>
      </w:r>
      <w:hyperlink r:id="rId14" w:history="1">
        <w:r w:rsidRPr="00AC42F8">
          <w:rPr>
            <w:rFonts w:ascii="Times New Roman" w:hAnsi="Times New Roman"/>
            <w:spacing w:val="0"/>
            <w:w w:val="100"/>
            <w:lang w:val="en-GB"/>
          </w:rPr>
          <w:t>nvironmental sustainability</w:t>
        </w:r>
      </w:hyperlink>
      <w:r w:rsidR="00D20952">
        <w:rPr>
          <w:rFonts w:ascii="Times New Roman" w:hAnsi="Times New Roman"/>
          <w:spacing w:val="0"/>
          <w:w w:val="100"/>
          <w:lang w:val="en-GB"/>
        </w:rPr>
        <w:t>,</w:t>
      </w:r>
      <w:r w:rsidRPr="00AC42F8">
        <w:rPr>
          <w:rFonts w:ascii="Times New Roman" w:hAnsi="Times New Roman"/>
          <w:spacing w:val="0"/>
          <w:w w:val="100"/>
          <w:lang w:val="en-GB"/>
        </w:rPr>
        <w:t xml:space="preserve"> </w:t>
      </w:r>
    </w:p>
    <w:p w:rsidR="00086E38" w:rsidRPr="00AC42F8" w:rsidRDefault="00086E38" w:rsidP="00086E38">
      <w:pPr>
        <w:numPr>
          <w:ilvl w:val="0"/>
          <w:numId w:val="42"/>
        </w:numPr>
        <w:spacing w:line="240" w:lineRule="atLeast"/>
        <w:rPr>
          <w:rFonts w:ascii="Times New Roman" w:hAnsi="Times New Roman"/>
          <w:spacing w:val="0"/>
          <w:w w:val="100"/>
          <w:lang w:val="en-GB"/>
        </w:rPr>
      </w:pPr>
      <w:r w:rsidRPr="00AC42F8">
        <w:rPr>
          <w:rFonts w:ascii="Times New Roman" w:hAnsi="Times New Roman"/>
          <w:spacing w:val="0"/>
          <w:w w:val="100"/>
          <w:lang w:val="en-GB"/>
        </w:rPr>
        <w:t>innovation</w:t>
      </w:r>
      <w:r w:rsidR="00D20952">
        <w:rPr>
          <w:rFonts w:ascii="Times New Roman" w:hAnsi="Times New Roman"/>
          <w:spacing w:val="0"/>
          <w:w w:val="100"/>
          <w:lang w:val="en-GB"/>
        </w:rPr>
        <w:t>,</w:t>
      </w:r>
    </w:p>
    <w:p w:rsidR="00086E38" w:rsidRPr="00AC42F8" w:rsidRDefault="00706CC6" w:rsidP="00086E38">
      <w:pPr>
        <w:numPr>
          <w:ilvl w:val="0"/>
          <w:numId w:val="42"/>
        </w:numPr>
        <w:spacing w:line="240" w:lineRule="atLeast"/>
        <w:rPr>
          <w:rFonts w:ascii="Times New Roman" w:hAnsi="Times New Roman"/>
          <w:spacing w:val="0"/>
          <w:w w:val="100"/>
          <w:lang w:val="en-GB"/>
        </w:rPr>
      </w:pPr>
      <w:hyperlink r:id="rId15" w:history="1">
        <w:r w:rsidR="00086E38" w:rsidRPr="00AC42F8">
          <w:rPr>
            <w:rFonts w:ascii="Times New Roman" w:hAnsi="Times New Roman"/>
            <w:spacing w:val="0"/>
            <w:w w:val="100"/>
            <w:lang w:val="en-GB"/>
          </w:rPr>
          <w:t>development of trans-European transport network</w:t>
        </w:r>
        <w:r w:rsidR="00086E38" w:rsidRPr="002969F4">
          <w:rPr>
            <w:rFonts w:ascii="Times New Roman" w:hAnsi="Times New Roman"/>
            <w:spacing w:val="0"/>
            <w:w w:val="100"/>
            <w:lang w:val="en-GB"/>
          </w:rPr>
          <w:t>s</w:t>
        </w:r>
      </w:hyperlink>
      <w:r w:rsidR="000A78DB">
        <w:rPr>
          <w:rFonts w:ascii="Times New Roman" w:hAnsi="Times New Roman"/>
          <w:spacing w:val="0"/>
          <w:w w:val="100"/>
          <w:lang w:val="en-GB"/>
        </w:rPr>
        <w:t>, and</w:t>
      </w:r>
      <w:r w:rsidR="00086E38" w:rsidRPr="00AC42F8">
        <w:rPr>
          <w:rFonts w:ascii="Times New Roman" w:hAnsi="Times New Roman"/>
          <w:spacing w:val="0"/>
          <w:w w:val="100"/>
          <w:lang w:val="en-GB"/>
        </w:rPr>
        <w:t xml:space="preserve"> </w:t>
      </w:r>
    </w:p>
    <w:p w:rsidR="00086E38" w:rsidRPr="00C018E0" w:rsidRDefault="00086E38" w:rsidP="00086E38">
      <w:pPr>
        <w:numPr>
          <w:ilvl w:val="0"/>
          <w:numId w:val="42"/>
        </w:numPr>
        <w:spacing w:line="240" w:lineRule="atLeast"/>
        <w:rPr>
          <w:rFonts w:ascii="Times New Roman" w:hAnsi="Times New Roman"/>
          <w:color w:val="000000"/>
          <w:spacing w:val="0"/>
          <w:w w:val="100"/>
          <w:lang w:val="en-GB"/>
        </w:rPr>
      </w:pPr>
      <w:r w:rsidRPr="00C018E0">
        <w:rPr>
          <w:rFonts w:ascii="Times New Roman" w:hAnsi="Times New Roman"/>
          <w:color w:val="000000"/>
          <w:spacing w:val="0"/>
          <w:w w:val="100"/>
          <w:lang w:val="en-GB"/>
        </w:rPr>
        <w:t>sustainable, competitive and secure energy</w:t>
      </w:r>
      <w:r w:rsidR="00D20952">
        <w:rPr>
          <w:rFonts w:ascii="Times New Roman" w:hAnsi="Times New Roman"/>
          <w:color w:val="000000"/>
          <w:spacing w:val="0"/>
          <w:w w:val="100"/>
          <w:lang w:val="en-GB"/>
        </w:rPr>
        <w:t>.</w:t>
      </w:r>
      <w:r w:rsidRPr="00C018E0">
        <w:rPr>
          <w:rFonts w:ascii="Times New Roman" w:hAnsi="Times New Roman"/>
          <w:color w:val="000000"/>
          <w:spacing w:val="0"/>
          <w:w w:val="100"/>
          <w:lang w:val="en-GB"/>
        </w:rPr>
        <w:t xml:space="preserve"> </w:t>
      </w:r>
    </w:p>
    <w:p w:rsidR="00086E38" w:rsidRPr="00C018E0" w:rsidRDefault="00086E38" w:rsidP="00086E38">
      <w:pPr>
        <w:shd w:val="clear" w:color="auto" w:fill="FFFFFF"/>
        <w:spacing w:before="100" w:beforeAutospacing="1" w:after="100" w:afterAutospacing="1"/>
        <w:rPr>
          <w:rFonts w:ascii="Times New Roman" w:hAnsi="Times New Roman"/>
          <w:bCs/>
          <w:color w:val="000000"/>
          <w:spacing w:val="0"/>
          <w:w w:val="100"/>
          <w:lang w:val="en-GB"/>
        </w:rPr>
      </w:pPr>
      <w:r w:rsidRPr="00C018E0">
        <w:rPr>
          <w:rFonts w:ascii="Times New Roman" w:hAnsi="Times New Roman"/>
          <w:bCs/>
          <w:color w:val="000000"/>
          <w:spacing w:val="0"/>
          <w:w w:val="100"/>
          <w:lang w:val="en-GB"/>
        </w:rPr>
        <w:t xml:space="preserve">Outside the EU, the EIB </w:t>
      </w:r>
      <w:r w:rsidR="003821B0" w:rsidRPr="00C018E0">
        <w:rPr>
          <w:rFonts w:ascii="Times New Roman" w:hAnsi="Times New Roman"/>
          <w:bCs/>
          <w:color w:val="000000"/>
          <w:spacing w:val="0"/>
          <w:w w:val="100"/>
          <w:lang w:val="en-GB"/>
        </w:rPr>
        <w:t>supports</w:t>
      </w:r>
      <w:r w:rsidRPr="00C018E0">
        <w:rPr>
          <w:rFonts w:ascii="Times New Roman" w:hAnsi="Times New Roman"/>
          <w:bCs/>
          <w:color w:val="000000"/>
          <w:spacing w:val="0"/>
          <w:w w:val="100"/>
          <w:lang w:val="en-GB"/>
        </w:rPr>
        <w:t xml:space="preserve"> EU development and cooperation policies in candidate and potential candidate countries, countries around the Mediterranean and in </w:t>
      </w:r>
      <w:r w:rsidR="000B33A3" w:rsidRPr="00C018E0">
        <w:rPr>
          <w:rFonts w:ascii="Times New Roman" w:hAnsi="Times New Roman"/>
          <w:bCs/>
          <w:color w:val="000000"/>
          <w:spacing w:val="0"/>
          <w:w w:val="100"/>
          <w:lang w:val="en-GB"/>
        </w:rPr>
        <w:t xml:space="preserve">eastern </w:t>
      </w:r>
      <w:r w:rsidRPr="00C018E0">
        <w:rPr>
          <w:rFonts w:ascii="Times New Roman" w:hAnsi="Times New Roman"/>
          <w:bCs/>
          <w:color w:val="000000"/>
          <w:spacing w:val="0"/>
          <w:w w:val="100"/>
          <w:lang w:val="en-GB"/>
        </w:rPr>
        <w:t xml:space="preserve">Europe (including Russia) which are covered by </w:t>
      </w:r>
      <w:r w:rsidR="003821B0" w:rsidRPr="00C018E0">
        <w:rPr>
          <w:rFonts w:ascii="Times New Roman" w:hAnsi="Times New Roman"/>
          <w:bCs/>
          <w:color w:val="000000"/>
          <w:spacing w:val="0"/>
          <w:w w:val="100"/>
          <w:lang w:val="en-GB"/>
        </w:rPr>
        <w:t xml:space="preserve">the </w:t>
      </w:r>
      <w:r w:rsidRPr="00C018E0">
        <w:rPr>
          <w:rFonts w:ascii="Times New Roman" w:hAnsi="Times New Roman"/>
          <w:bCs/>
          <w:color w:val="000000"/>
          <w:spacing w:val="0"/>
          <w:w w:val="100"/>
          <w:lang w:val="en-GB"/>
        </w:rPr>
        <w:t>EU</w:t>
      </w:r>
      <w:r w:rsidR="00D20952">
        <w:rPr>
          <w:rFonts w:ascii="Times New Roman" w:hAnsi="Times New Roman"/>
          <w:bCs/>
          <w:color w:val="000000"/>
          <w:spacing w:val="0"/>
          <w:w w:val="100"/>
          <w:lang w:val="en-GB"/>
        </w:rPr>
        <w:t>’</w:t>
      </w:r>
      <w:r w:rsidR="00AC42F8">
        <w:rPr>
          <w:rFonts w:ascii="Times New Roman" w:hAnsi="Times New Roman"/>
          <w:bCs/>
          <w:color w:val="000000"/>
          <w:spacing w:val="0"/>
          <w:w w:val="100"/>
          <w:lang w:val="en-GB"/>
        </w:rPr>
        <w:t>s</w:t>
      </w:r>
      <w:r w:rsidRPr="00C018E0">
        <w:rPr>
          <w:rFonts w:ascii="Times New Roman" w:hAnsi="Times New Roman"/>
          <w:bCs/>
          <w:color w:val="000000"/>
          <w:spacing w:val="0"/>
          <w:w w:val="100"/>
          <w:lang w:val="en-GB"/>
        </w:rPr>
        <w:t xml:space="preserve"> neighbourhood polic</w:t>
      </w:r>
      <w:r w:rsidR="003821B0" w:rsidRPr="00C018E0">
        <w:rPr>
          <w:rFonts w:ascii="Times New Roman" w:hAnsi="Times New Roman"/>
          <w:bCs/>
          <w:color w:val="000000"/>
          <w:spacing w:val="0"/>
          <w:w w:val="100"/>
          <w:lang w:val="en-GB"/>
        </w:rPr>
        <w:t>y</w:t>
      </w:r>
      <w:r w:rsidRPr="00C018E0">
        <w:rPr>
          <w:rFonts w:ascii="Times New Roman" w:hAnsi="Times New Roman"/>
          <w:bCs/>
          <w:color w:val="000000"/>
          <w:spacing w:val="0"/>
          <w:w w:val="100"/>
          <w:lang w:val="en-GB"/>
        </w:rPr>
        <w:t xml:space="preserve">, and </w:t>
      </w:r>
      <w:r w:rsidR="003821B0" w:rsidRPr="00C018E0">
        <w:rPr>
          <w:rFonts w:ascii="Times New Roman" w:hAnsi="Times New Roman"/>
          <w:bCs/>
          <w:color w:val="000000"/>
          <w:spacing w:val="0"/>
          <w:w w:val="100"/>
          <w:lang w:val="en-GB"/>
        </w:rPr>
        <w:t>countries in Africa, the Caribbean, the Pacific, Asia and Latin America</w:t>
      </w:r>
      <w:r w:rsidRPr="00C018E0">
        <w:rPr>
          <w:rFonts w:ascii="Times New Roman" w:hAnsi="Times New Roman"/>
          <w:bCs/>
          <w:color w:val="000000"/>
          <w:spacing w:val="0"/>
          <w:w w:val="100"/>
          <w:lang w:val="en-GB"/>
        </w:rPr>
        <w:t xml:space="preserve">. Lending to these countries focuses on: </w:t>
      </w:r>
    </w:p>
    <w:p w:rsidR="00086E38" w:rsidRPr="00C018E0" w:rsidRDefault="00086E38" w:rsidP="00802CF1">
      <w:pPr>
        <w:numPr>
          <w:ilvl w:val="0"/>
          <w:numId w:val="45"/>
        </w:numPr>
        <w:rPr>
          <w:rFonts w:ascii="Times New Roman" w:hAnsi="Times New Roman"/>
          <w:color w:val="000000"/>
          <w:spacing w:val="0"/>
          <w:w w:val="100"/>
          <w:lang w:val="en-GB"/>
        </w:rPr>
      </w:pPr>
      <w:r w:rsidRPr="00C018E0">
        <w:rPr>
          <w:rFonts w:ascii="Times New Roman" w:hAnsi="Times New Roman"/>
          <w:color w:val="000000"/>
          <w:spacing w:val="0"/>
          <w:w w:val="100"/>
          <w:lang w:val="en-GB"/>
        </w:rPr>
        <w:t>private sector development</w:t>
      </w:r>
      <w:r w:rsidR="00D20952">
        <w:rPr>
          <w:rFonts w:ascii="Times New Roman" w:hAnsi="Times New Roman"/>
          <w:color w:val="000000"/>
          <w:spacing w:val="0"/>
          <w:w w:val="100"/>
          <w:lang w:val="en-GB"/>
        </w:rPr>
        <w:t>,</w:t>
      </w:r>
      <w:r w:rsidRPr="00C018E0">
        <w:rPr>
          <w:rFonts w:ascii="Times New Roman" w:hAnsi="Times New Roman"/>
          <w:color w:val="000000"/>
          <w:spacing w:val="0"/>
          <w:w w:val="100"/>
          <w:lang w:val="en-GB"/>
        </w:rPr>
        <w:t xml:space="preserve"> </w:t>
      </w:r>
    </w:p>
    <w:p w:rsidR="00086E38" w:rsidRPr="00C018E0" w:rsidRDefault="00086E38" w:rsidP="00802CF1">
      <w:pPr>
        <w:numPr>
          <w:ilvl w:val="0"/>
          <w:numId w:val="45"/>
        </w:numPr>
        <w:rPr>
          <w:rFonts w:ascii="Times New Roman" w:hAnsi="Times New Roman"/>
          <w:color w:val="000000"/>
          <w:spacing w:val="0"/>
          <w:w w:val="100"/>
          <w:lang w:val="en-GB"/>
        </w:rPr>
      </w:pPr>
      <w:r w:rsidRPr="00C018E0">
        <w:rPr>
          <w:rFonts w:ascii="Times New Roman" w:hAnsi="Times New Roman"/>
          <w:color w:val="000000"/>
          <w:spacing w:val="0"/>
          <w:w w:val="100"/>
          <w:lang w:val="en-GB"/>
        </w:rPr>
        <w:t>infrastructure development</w:t>
      </w:r>
      <w:r w:rsidR="00D20952">
        <w:rPr>
          <w:rFonts w:ascii="Times New Roman" w:hAnsi="Times New Roman"/>
          <w:color w:val="000000"/>
          <w:spacing w:val="0"/>
          <w:w w:val="100"/>
          <w:lang w:val="en-GB"/>
        </w:rPr>
        <w:t>,</w:t>
      </w:r>
      <w:r w:rsidRPr="00C018E0">
        <w:rPr>
          <w:rFonts w:ascii="Times New Roman" w:hAnsi="Times New Roman"/>
          <w:color w:val="000000"/>
          <w:spacing w:val="0"/>
          <w:w w:val="100"/>
          <w:lang w:val="en-GB"/>
        </w:rPr>
        <w:t xml:space="preserve"> </w:t>
      </w:r>
    </w:p>
    <w:p w:rsidR="00404FC6" w:rsidRDefault="00086E38" w:rsidP="00802CF1">
      <w:pPr>
        <w:numPr>
          <w:ilvl w:val="0"/>
          <w:numId w:val="45"/>
        </w:numPr>
        <w:rPr>
          <w:rFonts w:ascii="Times New Roman" w:hAnsi="Times New Roman"/>
          <w:color w:val="000000"/>
          <w:spacing w:val="0"/>
          <w:w w:val="100"/>
          <w:lang w:val="en-GB"/>
        </w:rPr>
      </w:pPr>
      <w:r w:rsidRPr="00C018E0">
        <w:rPr>
          <w:rFonts w:ascii="Times New Roman" w:hAnsi="Times New Roman"/>
          <w:color w:val="000000"/>
          <w:spacing w:val="0"/>
          <w:w w:val="100"/>
          <w:lang w:val="en-GB"/>
        </w:rPr>
        <w:t>security of energy suppl</w:t>
      </w:r>
      <w:r w:rsidR="003821B0" w:rsidRPr="00C018E0">
        <w:rPr>
          <w:rFonts w:ascii="Times New Roman" w:hAnsi="Times New Roman"/>
          <w:color w:val="000000"/>
          <w:spacing w:val="0"/>
          <w:w w:val="100"/>
          <w:lang w:val="en-GB"/>
        </w:rPr>
        <w:t>ies</w:t>
      </w:r>
      <w:r w:rsidR="000A78DB">
        <w:rPr>
          <w:rFonts w:ascii="Times New Roman" w:hAnsi="Times New Roman"/>
          <w:color w:val="000000"/>
          <w:spacing w:val="0"/>
          <w:w w:val="100"/>
          <w:lang w:val="en-GB"/>
        </w:rPr>
        <w:t>, and</w:t>
      </w:r>
    </w:p>
    <w:p w:rsidR="00086E38" w:rsidRPr="00C018E0" w:rsidRDefault="00086E38" w:rsidP="00404FC6">
      <w:pPr>
        <w:numPr>
          <w:ilvl w:val="0"/>
          <w:numId w:val="45"/>
        </w:numPr>
        <w:rPr>
          <w:rFonts w:ascii="Verdana" w:hAnsi="Verdana"/>
          <w:color w:val="000000"/>
          <w:spacing w:val="0"/>
          <w:w w:val="100"/>
          <w:sz w:val="16"/>
          <w:szCs w:val="16"/>
          <w:lang w:val="en-GB"/>
        </w:rPr>
      </w:pPr>
      <w:r w:rsidRPr="00C018E0">
        <w:rPr>
          <w:rFonts w:ascii="Times New Roman" w:hAnsi="Times New Roman"/>
          <w:color w:val="000000"/>
          <w:spacing w:val="0"/>
          <w:w w:val="100"/>
          <w:lang w:val="en-GB"/>
        </w:rPr>
        <w:t>environmental sustainability</w:t>
      </w:r>
      <w:r w:rsidR="00043D1A" w:rsidRPr="00C018E0">
        <w:rPr>
          <w:rFonts w:ascii="Times New Roman" w:hAnsi="Times New Roman"/>
          <w:color w:val="000000"/>
          <w:spacing w:val="0"/>
          <w:w w:val="100"/>
          <w:lang w:val="en-GB"/>
        </w:rPr>
        <w:t>.</w:t>
      </w:r>
      <w:r w:rsidRPr="00C018E0">
        <w:rPr>
          <w:rFonts w:ascii="Verdana" w:hAnsi="Verdana"/>
          <w:color w:val="000000"/>
          <w:spacing w:val="0"/>
          <w:w w:val="100"/>
          <w:sz w:val="16"/>
          <w:szCs w:val="16"/>
          <w:lang w:val="en-GB"/>
        </w:rPr>
        <w:t xml:space="preserve"> </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 xml:space="preserve">Finally, the EIB is majority shareholder in the </w:t>
      </w:r>
      <w:r w:rsidRPr="003B5DB3">
        <w:rPr>
          <w:rFonts w:ascii="Times New Roman" w:hAnsi="Times New Roman"/>
          <w:spacing w:val="0"/>
          <w:w w:val="100"/>
          <w:lang w:val="en-GB"/>
        </w:rPr>
        <w:t>European Investment Fund,</w:t>
      </w:r>
      <w:r w:rsidRPr="00C018E0">
        <w:rPr>
          <w:rFonts w:ascii="Times New Roman" w:hAnsi="Times New Roman"/>
          <w:b/>
          <w:spacing w:val="0"/>
          <w:w w:val="100"/>
          <w:lang w:val="en-GB"/>
        </w:rPr>
        <w:t xml:space="preserve"> </w:t>
      </w:r>
      <w:r w:rsidRPr="00C018E0">
        <w:rPr>
          <w:rFonts w:ascii="Times New Roman" w:hAnsi="Times New Roman"/>
          <w:spacing w:val="0"/>
          <w:w w:val="100"/>
          <w:lang w:val="en-GB"/>
        </w:rPr>
        <w:t>with which it forms the ‘EIB Group’.</w:t>
      </w:r>
      <w:r w:rsidR="003B5DB3">
        <w:rPr>
          <w:rFonts w:ascii="Times New Roman" w:hAnsi="Times New Roman"/>
          <w:spacing w:val="0"/>
          <w:w w:val="100"/>
          <w:lang w:val="en-GB"/>
        </w:rPr>
        <w:t xml:space="preserve"> </w:t>
      </w:r>
      <w:r w:rsidRPr="00C018E0">
        <w:rPr>
          <w:rFonts w:ascii="Times New Roman" w:hAnsi="Times New Roman"/>
          <w:spacing w:val="0"/>
          <w:w w:val="100"/>
          <w:lang w:val="en-GB"/>
        </w:rPr>
        <w:t>The Fund</w:t>
      </w:r>
      <w:r w:rsidR="00043D1A" w:rsidRPr="00C018E0">
        <w:rPr>
          <w:rFonts w:ascii="Times New Roman" w:hAnsi="Times New Roman"/>
          <w:spacing w:val="0"/>
          <w:w w:val="100"/>
          <w:lang w:val="en-GB"/>
        </w:rPr>
        <w:t xml:space="preserve"> </w:t>
      </w:r>
      <w:r w:rsidR="00053D5F" w:rsidRPr="00C018E0">
        <w:rPr>
          <w:rFonts w:ascii="Times New Roman" w:hAnsi="Times New Roman"/>
          <w:spacing w:val="0"/>
          <w:w w:val="100"/>
          <w:lang w:val="en-GB"/>
        </w:rPr>
        <w:t>invests in</w:t>
      </w:r>
      <w:r w:rsidRPr="00C018E0">
        <w:rPr>
          <w:rFonts w:ascii="Times New Roman" w:hAnsi="Times New Roman"/>
          <w:spacing w:val="0"/>
          <w:w w:val="100"/>
          <w:lang w:val="en-GB"/>
        </w:rPr>
        <w:t xml:space="preserve"> venture capital</w:t>
      </w:r>
      <w:r w:rsidR="00053D5F" w:rsidRPr="00C018E0">
        <w:rPr>
          <w:rFonts w:ascii="Times New Roman" w:hAnsi="Times New Roman"/>
          <w:spacing w:val="0"/>
          <w:w w:val="100"/>
          <w:lang w:val="en-GB"/>
        </w:rPr>
        <w:t xml:space="preserve"> and provides guarantees</w:t>
      </w:r>
      <w:r w:rsidRPr="00C018E0">
        <w:rPr>
          <w:rFonts w:ascii="Times New Roman" w:hAnsi="Times New Roman"/>
          <w:spacing w:val="0"/>
          <w:w w:val="100"/>
          <w:lang w:val="en-GB"/>
        </w:rPr>
        <w:t xml:space="preserve"> for small and medium-sized enterprises. It does not lend directly to businesses or invest directly in firms. Instead, it works through banks and other financial intermediaries, providing them with guarantees to cover their loans to small businesses.</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lastRenderedPageBreak/>
        <w:t>The Fund is active in the member states</w:t>
      </w:r>
      <w:r w:rsidR="000E0FE9" w:rsidRPr="00C018E0">
        <w:rPr>
          <w:rFonts w:ascii="Times New Roman" w:hAnsi="Times New Roman"/>
          <w:spacing w:val="0"/>
          <w:w w:val="100"/>
          <w:lang w:val="en-GB"/>
        </w:rPr>
        <w:t xml:space="preserve"> </w:t>
      </w:r>
      <w:r w:rsidRPr="00C018E0">
        <w:rPr>
          <w:rFonts w:ascii="Times New Roman" w:hAnsi="Times New Roman"/>
          <w:spacing w:val="0"/>
          <w:w w:val="100"/>
          <w:lang w:val="en-GB"/>
        </w:rPr>
        <w:t>of the European Union and</w:t>
      </w:r>
      <w:r w:rsidR="00086E38" w:rsidRPr="00C018E0">
        <w:rPr>
          <w:rFonts w:ascii="Times New Roman" w:hAnsi="Times New Roman"/>
          <w:spacing w:val="0"/>
          <w:w w:val="100"/>
          <w:lang w:val="en-GB"/>
        </w:rPr>
        <w:t xml:space="preserve"> in countries which are candidates for membership.</w:t>
      </w:r>
      <w:r w:rsidR="00086E38" w:rsidRPr="00C018E0" w:rsidDel="00086E38">
        <w:rPr>
          <w:rFonts w:ascii="Times New Roman" w:hAnsi="Times New Roman"/>
          <w:spacing w:val="0"/>
          <w:w w:val="100"/>
          <w:lang w:val="en-GB"/>
        </w:rPr>
        <w:t xml:space="preserve"> </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pStyle w:val="H2"/>
        <w:jc w:val="both"/>
        <w:rPr>
          <w:sz w:val="32"/>
          <w:lang w:val="en-GB"/>
        </w:rPr>
      </w:pPr>
      <w:r w:rsidRPr="00C018E0">
        <w:rPr>
          <w:sz w:val="32"/>
          <w:lang w:val="en-GB"/>
        </w:rPr>
        <w:t xml:space="preserve">How is the </w:t>
      </w:r>
      <w:r w:rsidR="00250A65">
        <w:rPr>
          <w:sz w:val="32"/>
          <w:lang w:val="en-GB"/>
        </w:rPr>
        <w:t>b</w:t>
      </w:r>
      <w:r w:rsidRPr="00C018E0">
        <w:rPr>
          <w:sz w:val="32"/>
          <w:lang w:val="en-GB"/>
        </w:rPr>
        <w:t>ank’s</w:t>
      </w:r>
      <w:r w:rsidR="000B33A3" w:rsidRPr="00C018E0">
        <w:rPr>
          <w:sz w:val="32"/>
          <w:lang w:val="en-GB"/>
        </w:rPr>
        <w:t xml:space="preserve"> </w:t>
      </w:r>
      <w:r w:rsidRPr="00C018E0">
        <w:rPr>
          <w:sz w:val="32"/>
          <w:lang w:val="en-GB"/>
        </w:rPr>
        <w:t>work organised?</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The EIB is an autonomous institution. It makes its own borrowing and lending decisions on the merits of each project and the opportunities offered by the financial markets. Each year, it presents a report on all its activities.</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 xml:space="preserve">The </w:t>
      </w:r>
      <w:r w:rsidR="000B33A3" w:rsidRPr="00C018E0">
        <w:rPr>
          <w:rFonts w:ascii="Times New Roman" w:hAnsi="Times New Roman"/>
          <w:spacing w:val="0"/>
          <w:w w:val="100"/>
          <w:lang w:val="en-GB"/>
        </w:rPr>
        <w:t xml:space="preserve">bank </w:t>
      </w:r>
      <w:r w:rsidRPr="00C018E0">
        <w:rPr>
          <w:rFonts w:ascii="Times New Roman" w:hAnsi="Times New Roman"/>
          <w:spacing w:val="0"/>
          <w:w w:val="100"/>
          <w:lang w:val="en-GB"/>
        </w:rPr>
        <w:t>cooperates with the EU institutions. For example, its representatives take part in committees of the European Parliament, and the President of the EIB attend</w:t>
      </w:r>
      <w:r w:rsidR="00053D5F" w:rsidRPr="00C018E0">
        <w:rPr>
          <w:rFonts w:ascii="Times New Roman" w:hAnsi="Times New Roman"/>
          <w:spacing w:val="0"/>
          <w:w w:val="100"/>
          <w:lang w:val="en-GB"/>
        </w:rPr>
        <w:t>s</w:t>
      </w:r>
      <w:r w:rsidRPr="00C018E0">
        <w:rPr>
          <w:rFonts w:ascii="Times New Roman" w:hAnsi="Times New Roman"/>
          <w:spacing w:val="0"/>
          <w:w w:val="100"/>
          <w:lang w:val="en-GB"/>
        </w:rPr>
        <w:t xml:space="preserve"> </w:t>
      </w:r>
      <w:r w:rsidR="00053D5F" w:rsidRPr="00C018E0">
        <w:rPr>
          <w:rFonts w:ascii="Times New Roman" w:hAnsi="Times New Roman"/>
          <w:spacing w:val="0"/>
          <w:w w:val="100"/>
          <w:lang w:val="en-GB"/>
        </w:rPr>
        <w:t xml:space="preserve">the </w:t>
      </w:r>
      <w:r w:rsidRPr="00C018E0">
        <w:rPr>
          <w:rFonts w:ascii="Times New Roman" w:hAnsi="Times New Roman"/>
          <w:spacing w:val="0"/>
          <w:w w:val="100"/>
          <w:lang w:val="en-GB"/>
        </w:rPr>
        <w:t xml:space="preserve">Council </w:t>
      </w:r>
      <w:r w:rsidRPr="00C80D80">
        <w:rPr>
          <w:rFonts w:ascii="Times New Roman" w:hAnsi="Times New Roman"/>
          <w:spacing w:val="0"/>
          <w:w w:val="100"/>
          <w:lang w:val="en-GB"/>
        </w:rPr>
        <w:t>meetings</w:t>
      </w:r>
      <w:r w:rsidR="00AC42F8" w:rsidRPr="00C80D80">
        <w:rPr>
          <w:rFonts w:ascii="Times New Roman" w:hAnsi="Times New Roman"/>
          <w:spacing w:val="0"/>
          <w:w w:val="100"/>
          <w:lang w:val="en-GB"/>
        </w:rPr>
        <w:t xml:space="preserve"> when the </w:t>
      </w:r>
      <w:r w:rsidR="000A78DB" w:rsidRPr="00C80D80">
        <w:rPr>
          <w:rFonts w:ascii="Times New Roman" w:hAnsi="Times New Roman"/>
          <w:spacing w:val="0"/>
          <w:w w:val="100"/>
          <w:lang w:val="en-GB"/>
        </w:rPr>
        <w:t>E</w:t>
      </w:r>
      <w:r w:rsidR="00053D5F" w:rsidRPr="00C80D80">
        <w:rPr>
          <w:rFonts w:ascii="Times New Roman" w:hAnsi="Times New Roman"/>
          <w:spacing w:val="0"/>
          <w:w w:val="100"/>
          <w:lang w:val="en-GB"/>
        </w:rPr>
        <w:t>conomic</w:t>
      </w:r>
      <w:r w:rsidR="00C80D80">
        <w:rPr>
          <w:rFonts w:ascii="Times New Roman" w:hAnsi="Times New Roman"/>
          <w:spacing w:val="0"/>
          <w:w w:val="100"/>
          <w:lang w:val="en-GB"/>
        </w:rPr>
        <w:t xml:space="preserve">s and </w:t>
      </w:r>
      <w:r w:rsidR="000A78DB" w:rsidRPr="00C80D80">
        <w:rPr>
          <w:rFonts w:ascii="Times New Roman" w:hAnsi="Times New Roman"/>
          <w:spacing w:val="0"/>
          <w:w w:val="100"/>
          <w:lang w:val="en-GB"/>
        </w:rPr>
        <w:t>F</w:t>
      </w:r>
      <w:r w:rsidR="00053D5F" w:rsidRPr="00C80D80">
        <w:rPr>
          <w:rFonts w:ascii="Times New Roman" w:hAnsi="Times New Roman"/>
          <w:spacing w:val="0"/>
          <w:w w:val="100"/>
          <w:lang w:val="en-GB"/>
        </w:rPr>
        <w:t>inance ministers of the</w:t>
      </w:r>
      <w:r w:rsidR="00053D5F" w:rsidRPr="00C018E0">
        <w:rPr>
          <w:rFonts w:ascii="Times New Roman" w:hAnsi="Times New Roman"/>
          <w:spacing w:val="0"/>
          <w:w w:val="100"/>
          <w:lang w:val="en-GB"/>
        </w:rPr>
        <w:t xml:space="preserve"> EU </w:t>
      </w:r>
      <w:r w:rsidR="00930CBF">
        <w:rPr>
          <w:rFonts w:ascii="Times New Roman" w:hAnsi="Times New Roman"/>
          <w:spacing w:val="0"/>
          <w:w w:val="100"/>
          <w:lang w:val="en-GB"/>
        </w:rPr>
        <w:t xml:space="preserve">countries </w:t>
      </w:r>
      <w:r w:rsidR="00053D5F" w:rsidRPr="00C018E0">
        <w:rPr>
          <w:rFonts w:ascii="Times New Roman" w:hAnsi="Times New Roman"/>
          <w:spacing w:val="0"/>
          <w:w w:val="100"/>
          <w:lang w:val="en-GB"/>
        </w:rPr>
        <w:t>meet</w:t>
      </w:r>
      <w:r w:rsidRPr="00C018E0">
        <w:rPr>
          <w:rFonts w:ascii="Times New Roman" w:hAnsi="Times New Roman"/>
          <w:spacing w:val="0"/>
          <w:w w:val="100"/>
          <w:lang w:val="en-GB"/>
        </w:rPr>
        <w:t>.</w:t>
      </w: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br w:type="page"/>
      </w: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lastRenderedPageBreak/>
        <w:t xml:space="preserve">The </w:t>
      </w:r>
      <w:r w:rsidR="000B33A3" w:rsidRPr="00C018E0">
        <w:rPr>
          <w:rFonts w:ascii="Times New Roman" w:hAnsi="Times New Roman"/>
          <w:spacing w:val="0"/>
          <w:w w:val="100"/>
          <w:lang w:val="en-GB"/>
        </w:rPr>
        <w:t xml:space="preserve">bank’s </w:t>
      </w:r>
      <w:r w:rsidRPr="00C018E0">
        <w:rPr>
          <w:rFonts w:ascii="Times New Roman" w:hAnsi="Times New Roman"/>
          <w:spacing w:val="0"/>
          <w:w w:val="100"/>
          <w:lang w:val="en-GB"/>
        </w:rPr>
        <w:t>decisions are taken by the following bodies.</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numPr>
          <w:ilvl w:val="0"/>
          <w:numId w:val="37"/>
        </w:numPr>
        <w:jc w:val="both"/>
        <w:rPr>
          <w:rFonts w:ascii="Times New Roman" w:hAnsi="Times New Roman"/>
          <w:spacing w:val="0"/>
          <w:w w:val="100"/>
          <w:lang w:val="en-GB"/>
        </w:rPr>
      </w:pPr>
      <w:r w:rsidRPr="00C018E0">
        <w:rPr>
          <w:rFonts w:ascii="Times New Roman" w:hAnsi="Times New Roman"/>
          <w:spacing w:val="0"/>
          <w:w w:val="100"/>
          <w:lang w:val="en-GB"/>
        </w:rPr>
        <w:t xml:space="preserve">The </w:t>
      </w:r>
      <w:r w:rsidRPr="003B5DB3">
        <w:rPr>
          <w:rFonts w:ascii="Times New Roman" w:hAnsi="Times New Roman"/>
          <w:spacing w:val="0"/>
          <w:w w:val="100"/>
          <w:lang w:val="en-GB"/>
        </w:rPr>
        <w:t>Board of Governors</w:t>
      </w:r>
      <w:r w:rsidRPr="00C018E0">
        <w:rPr>
          <w:rFonts w:ascii="Times New Roman" w:hAnsi="Times New Roman"/>
          <w:spacing w:val="0"/>
          <w:w w:val="100"/>
          <w:lang w:val="en-GB"/>
        </w:rPr>
        <w:t xml:space="preserve"> consists </w:t>
      </w:r>
      <w:r w:rsidR="00AC42F8">
        <w:rPr>
          <w:rFonts w:ascii="Times New Roman" w:hAnsi="Times New Roman"/>
          <w:spacing w:val="0"/>
          <w:w w:val="100"/>
          <w:lang w:val="en-GB"/>
        </w:rPr>
        <w:t>of ministers (normally the finance m</w:t>
      </w:r>
      <w:r w:rsidRPr="00C018E0">
        <w:rPr>
          <w:rFonts w:ascii="Times New Roman" w:hAnsi="Times New Roman"/>
          <w:spacing w:val="0"/>
          <w:w w:val="100"/>
          <w:lang w:val="en-GB"/>
        </w:rPr>
        <w:t xml:space="preserve">inisters) from all the member states. It defines the </w:t>
      </w:r>
      <w:r w:rsidR="000B33A3" w:rsidRPr="00C018E0">
        <w:rPr>
          <w:rFonts w:ascii="Times New Roman" w:hAnsi="Times New Roman"/>
          <w:spacing w:val="0"/>
          <w:w w:val="100"/>
          <w:lang w:val="en-GB"/>
        </w:rPr>
        <w:t xml:space="preserve">bank’s </w:t>
      </w:r>
      <w:r w:rsidRPr="00C018E0">
        <w:rPr>
          <w:rFonts w:ascii="Times New Roman" w:hAnsi="Times New Roman"/>
          <w:spacing w:val="0"/>
          <w:w w:val="100"/>
          <w:lang w:val="en-GB"/>
        </w:rPr>
        <w:t xml:space="preserve">general lending policy, approves the balance sheet and annual report, authorises the </w:t>
      </w:r>
      <w:r w:rsidR="000B33A3" w:rsidRPr="00C018E0">
        <w:rPr>
          <w:rFonts w:ascii="Times New Roman" w:hAnsi="Times New Roman"/>
          <w:spacing w:val="0"/>
          <w:w w:val="100"/>
          <w:lang w:val="en-GB"/>
        </w:rPr>
        <w:t xml:space="preserve">bank </w:t>
      </w:r>
      <w:r w:rsidRPr="00C018E0">
        <w:rPr>
          <w:rFonts w:ascii="Times New Roman" w:hAnsi="Times New Roman"/>
          <w:spacing w:val="0"/>
          <w:w w:val="100"/>
          <w:lang w:val="en-GB"/>
        </w:rPr>
        <w:t>to fund projects outside the EU and decides on capital increases.</w:t>
      </w:r>
    </w:p>
    <w:p w:rsidR="00612696" w:rsidRPr="00C018E0" w:rsidRDefault="00612696" w:rsidP="00612696">
      <w:pPr>
        <w:jc w:val="both"/>
        <w:rPr>
          <w:rFonts w:ascii="Times New Roman" w:hAnsi="Times New Roman"/>
          <w:spacing w:val="0"/>
          <w:w w:val="100"/>
          <w:lang w:val="en-GB"/>
        </w:rPr>
      </w:pPr>
    </w:p>
    <w:p w:rsidR="00612696" w:rsidRPr="00C018E0" w:rsidRDefault="00612696" w:rsidP="00926EF0">
      <w:pPr>
        <w:numPr>
          <w:ilvl w:val="0"/>
          <w:numId w:val="35"/>
        </w:numPr>
        <w:jc w:val="both"/>
        <w:rPr>
          <w:rFonts w:ascii="Times New Roman" w:hAnsi="Times New Roman"/>
          <w:spacing w:val="0"/>
          <w:w w:val="100"/>
          <w:lang w:val="en-GB"/>
        </w:rPr>
      </w:pPr>
      <w:r w:rsidRPr="00C018E0">
        <w:rPr>
          <w:rFonts w:ascii="Times New Roman" w:hAnsi="Times New Roman"/>
          <w:spacing w:val="0"/>
          <w:w w:val="100"/>
          <w:lang w:val="en-GB"/>
        </w:rPr>
        <w:t xml:space="preserve">The </w:t>
      </w:r>
      <w:r w:rsidRPr="003B5DB3">
        <w:rPr>
          <w:rFonts w:ascii="Times New Roman" w:hAnsi="Times New Roman"/>
          <w:spacing w:val="0"/>
          <w:w w:val="100"/>
          <w:lang w:val="en-GB"/>
        </w:rPr>
        <w:t>Board of Directors</w:t>
      </w:r>
      <w:r w:rsidRPr="00C018E0">
        <w:rPr>
          <w:rFonts w:ascii="Times New Roman" w:hAnsi="Times New Roman"/>
          <w:spacing w:val="0"/>
          <w:w w:val="100"/>
          <w:lang w:val="en-GB"/>
        </w:rPr>
        <w:t xml:space="preserve"> approves lending and borrowing operations and it makes sure that the EIB is properly managed. It consists of 2</w:t>
      </w:r>
      <w:r w:rsidR="00086E38" w:rsidRPr="00C018E0">
        <w:rPr>
          <w:rFonts w:ascii="Times New Roman" w:hAnsi="Times New Roman"/>
          <w:spacing w:val="0"/>
          <w:w w:val="100"/>
          <w:lang w:val="en-GB"/>
        </w:rPr>
        <w:t>8</w:t>
      </w:r>
      <w:r w:rsidRPr="00C018E0">
        <w:rPr>
          <w:rFonts w:ascii="Times New Roman" w:hAnsi="Times New Roman"/>
          <w:spacing w:val="0"/>
          <w:w w:val="100"/>
          <w:lang w:val="en-GB"/>
        </w:rPr>
        <w:t xml:space="preserve"> directors — one nominated by each EU member state</w:t>
      </w:r>
      <w:r w:rsidR="000E0FE9" w:rsidRPr="00C018E0">
        <w:rPr>
          <w:rFonts w:ascii="Times New Roman" w:hAnsi="Times New Roman"/>
          <w:spacing w:val="0"/>
          <w:w w:val="100"/>
          <w:lang w:val="en-GB"/>
        </w:rPr>
        <w:t xml:space="preserve"> </w:t>
      </w:r>
      <w:r w:rsidRPr="00C018E0">
        <w:rPr>
          <w:rFonts w:ascii="Times New Roman" w:hAnsi="Times New Roman"/>
          <w:spacing w:val="0"/>
          <w:w w:val="100"/>
          <w:lang w:val="en-GB"/>
        </w:rPr>
        <w:t>and one by the European Commission.</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numPr>
          <w:ilvl w:val="0"/>
          <w:numId w:val="36"/>
        </w:numPr>
        <w:jc w:val="both"/>
        <w:rPr>
          <w:rFonts w:ascii="Times New Roman" w:hAnsi="Times New Roman"/>
          <w:spacing w:val="0"/>
          <w:w w:val="100"/>
          <w:lang w:val="en-GB"/>
        </w:rPr>
      </w:pPr>
      <w:r w:rsidRPr="00C018E0">
        <w:rPr>
          <w:rFonts w:ascii="Times New Roman" w:hAnsi="Times New Roman"/>
          <w:spacing w:val="0"/>
          <w:w w:val="100"/>
          <w:lang w:val="en-GB"/>
        </w:rPr>
        <w:t xml:space="preserve">The </w:t>
      </w:r>
      <w:r w:rsidRPr="000E0FE9">
        <w:rPr>
          <w:rFonts w:ascii="Times New Roman" w:hAnsi="Times New Roman"/>
          <w:spacing w:val="0"/>
          <w:w w:val="100"/>
          <w:lang w:val="en-GB"/>
        </w:rPr>
        <w:t>Management Committee</w:t>
      </w:r>
      <w:r w:rsidRPr="00C018E0">
        <w:rPr>
          <w:rFonts w:ascii="Times New Roman" w:hAnsi="Times New Roman"/>
          <w:spacing w:val="0"/>
          <w:w w:val="100"/>
          <w:lang w:val="en-GB"/>
        </w:rPr>
        <w:t xml:space="preserve"> is the </w:t>
      </w:r>
      <w:r w:rsidR="000B33A3" w:rsidRPr="00C018E0">
        <w:rPr>
          <w:rFonts w:ascii="Times New Roman" w:hAnsi="Times New Roman"/>
          <w:spacing w:val="0"/>
          <w:w w:val="100"/>
          <w:lang w:val="en-GB"/>
        </w:rPr>
        <w:t xml:space="preserve">bank’s </w:t>
      </w:r>
      <w:r w:rsidRPr="00C018E0">
        <w:rPr>
          <w:rFonts w:ascii="Times New Roman" w:hAnsi="Times New Roman"/>
          <w:spacing w:val="0"/>
          <w:w w:val="100"/>
          <w:lang w:val="en-GB"/>
        </w:rPr>
        <w:t>full-time executive. It handles the EIB’s day-to-day business</w:t>
      </w:r>
      <w:r w:rsidR="00055669" w:rsidRPr="00C018E0">
        <w:rPr>
          <w:rFonts w:ascii="Times New Roman" w:hAnsi="Times New Roman"/>
          <w:spacing w:val="0"/>
          <w:w w:val="100"/>
          <w:lang w:val="en-GB"/>
        </w:rPr>
        <w:t>.</w:t>
      </w:r>
      <w:r w:rsidRPr="00C018E0">
        <w:rPr>
          <w:rFonts w:ascii="Times New Roman" w:hAnsi="Times New Roman"/>
          <w:spacing w:val="0"/>
          <w:w w:val="100"/>
          <w:lang w:val="en-GB"/>
        </w:rPr>
        <w:t xml:space="preserve"> </w:t>
      </w:r>
      <w:r w:rsidR="00055669" w:rsidRPr="00C018E0">
        <w:rPr>
          <w:rFonts w:ascii="Times New Roman" w:hAnsi="Times New Roman"/>
          <w:spacing w:val="0"/>
          <w:w w:val="100"/>
          <w:lang w:val="en-GB"/>
        </w:rPr>
        <w:t>I</w:t>
      </w:r>
      <w:r w:rsidRPr="00C018E0">
        <w:rPr>
          <w:rFonts w:ascii="Times New Roman" w:hAnsi="Times New Roman"/>
          <w:spacing w:val="0"/>
          <w:w w:val="100"/>
          <w:lang w:val="en-GB"/>
        </w:rPr>
        <w:t>t has nine members.</w:t>
      </w:r>
    </w:p>
    <w:p w:rsidR="00612696" w:rsidRPr="00C018E0" w:rsidRDefault="00612696" w:rsidP="00612696">
      <w:pPr>
        <w:rPr>
          <w:rFonts w:ascii="Times New Roman" w:hAnsi="Times New Roman"/>
          <w:spacing w:val="0"/>
          <w:w w:val="100"/>
          <w:lang w:val="en-GB"/>
        </w:rPr>
      </w:pPr>
    </w:p>
    <w:p w:rsidR="00612696" w:rsidRPr="00C018E0" w:rsidRDefault="00612696" w:rsidP="00612696">
      <w:pPr>
        <w:pStyle w:val="H2"/>
        <w:jc w:val="both"/>
        <w:rPr>
          <w:lang w:val="en-GB"/>
        </w:rPr>
      </w:pPr>
      <w:r w:rsidRPr="00C018E0">
        <w:rPr>
          <w:lang w:val="en-GB"/>
        </w:rPr>
        <w:br w:type="page"/>
      </w:r>
      <w:r w:rsidRPr="00C018E0">
        <w:rPr>
          <w:lang w:val="en-GB"/>
        </w:rPr>
        <w:lastRenderedPageBreak/>
        <w:t>The European Central Bank: managing the euro</w:t>
      </w:r>
    </w:p>
    <w:p w:rsidR="00612696" w:rsidRPr="00C018E0" w:rsidRDefault="00612696" w:rsidP="00612696">
      <w:pPr>
        <w:jc w:val="both"/>
        <w:rPr>
          <w:rFonts w:ascii="Times New Roman" w:hAnsi="Times New Roman"/>
          <w:spacing w:val="0"/>
          <w:w w:val="100"/>
          <w:sz w:val="28"/>
          <w:lang w:val="en-GB"/>
        </w:rPr>
      </w:pPr>
    </w:p>
    <w:p w:rsidR="00923B6C" w:rsidRDefault="00923B6C" w:rsidP="00612696">
      <w:pPr>
        <w:jc w:val="both"/>
        <w:rPr>
          <w:rFonts w:ascii="Times New Roman" w:hAnsi="Times New Roman"/>
          <w:b/>
          <w:spacing w:val="0"/>
          <w:w w:val="100"/>
          <w:sz w:val="20"/>
          <w:lang w:val="en-GB"/>
        </w:rPr>
      </w:pPr>
    </w:p>
    <w:p w:rsidR="00612696" w:rsidRPr="00C018E0" w:rsidRDefault="00612696" w:rsidP="00612696">
      <w:pPr>
        <w:jc w:val="both"/>
        <w:rPr>
          <w:rFonts w:ascii="Times New Roman" w:hAnsi="Times New Roman"/>
          <w:b/>
          <w:spacing w:val="0"/>
          <w:w w:val="100"/>
          <w:sz w:val="20"/>
          <w:lang w:val="en-GB"/>
        </w:rPr>
      </w:pPr>
      <w:r w:rsidRPr="00C018E0">
        <w:rPr>
          <w:rFonts w:ascii="Times New Roman" w:hAnsi="Times New Roman"/>
          <w:b/>
          <w:spacing w:val="0"/>
          <w:w w:val="100"/>
          <w:sz w:val="20"/>
          <w:lang w:val="en-GB"/>
        </w:rPr>
        <w:t>Key facts</w:t>
      </w:r>
    </w:p>
    <w:p w:rsidR="00612696" w:rsidRPr="00C018E0" w:rsidRDefault="00612696" w:rsidP="00612696">
      <w:pPr>
        <w:jc w:val="both"/>
        <w:rPr>
          <w:rFonts w:ascii="Times New Roman" w:hAnsi="Times New Roman"/>
          <w:spacing w:val="0"/>
          <w:w w:val="100"/>
          <w:sz w:val="20"/>
          <w:lang w:val="en-GB"/>
        </w:rPr>
      </w:pPr>
    </w:p>
    <w:p w:rsidR="00612696" w:rsidRPr="00C018E0" w:rsidRDefault="004E42EC" w:rsidP="00612696">
      <w:pPr>
        <w:ind w:left="1440" w:hanging="1440"/>
        <w:jc w:val="both"/>
        <w:rPr>
          <w:rFonts w:ascii="Times New Roman" w:hAnsi="Times New Roman"/>
          <w:spacing w:val="0"/>
          <w:w w:val="100"/>
          <w:sz w:val="20"/>
          <w:lang w:val="en-GB"/>
        </w:rPr>
      </w:pPr>
      <w:r>
        <w:rPr>
          <w:rFonts w:ascii="Times New Roman" w:hAnsi="Times New Roman"/>
          <w:spacing w:val="0"/>
          <w:w w:val="100"/>
          <w:sz w:val="20"/>
          <w:lang w:val="en-GB"/>
        </w:rPr>
        <w:t>Role:</w:t>
      </w:r>
      <w:r>
        <w:rPr>
          <w:rFonts w:ascii="Times New Roman" w:hAnsi="Times New Roman"/>
          <w:spacing w:val="0"/>
          <w:w w:val="100"/>
          <w:sz w:val="20"/>
          <w:lang w:val="en-GB"/>
        </w:rPr>
        <w:tab/>
        <w:t>To maintain price stability in the euro area and to conduct monetary policy</w:t>
      </w:r>
      <w:r w:rsidR="00612696" w:rsidRPr="00C018E0">
        <w:rPr>
          <w:rFonts w:ascii="Times New Roman" w:hAnsi="Times New Roman"/>
          <w:spacing w:val="0"/>
          <w:w w:val="100"/>
          <w:sz w:val="20"/>
          <w:lang w:val="en-GB"/>
        </w:rPr>
        <w:t xml:space="preserve"> </w:t>
      </w:r>
    </w:p>
    <w:p w:rsidR="00612696" w:rsidRPr="00C018E0" w:rsidRDefault="00612696" w:rsidP="00612696">
      <w:pPr>
        <w:ind w:left="1440" w:hanging="1440"/>
        <w:jc w:val="both"/>
        <w:rPr>
          <w:rFonts w:ascii="Times New Roman" w:hAnsi="Times New Roman"/>
          <w:spacing w:val="0"/>
          <w:w w:val="100"/>
          <w:sz w:val="20"/>
          <w:lang w:val="en-GB"/>
        </w:rPr>
      </w:pPr>
      <w:r w:rsidRPr="00C018E0">
        <w:rPr>
          <w:rFonts w:ascii="Times New Roman" w:hAnsi="Times New Roman"/>
          <w:spacing w:val="0"/>
          <w:w w:val="100"/>
          <w:sz w:val="20"/>
          <w:lang w:val="en-GB"/>
        </w:rPr>
        <w:t>Members:</w:t>
      </w:r>
      <w:r w:rsidRPr="00C018E0">
        <w:rPr>
          <w:rFonts w:ascii="Times New Roman" w:hAnsi="Times New Roman"/>
          <w:spacing w:val="0"/>
          <w:w w:val="100"/>
          <w:sz w:val="20"/>
          <w:lang w:val="en-GB"/>
        </w:rPr>
        <w:tab/>
        <w:t>Governing Council</w:t>
      </w:r>
      <w:r w:rsidR="00420B2E">
        <w:rPr>
          <w:rFonts w:ascii="Times New Roman" w:hAnsi="Times New Roman"/>
          <w:spacing w:val="0"/>
          <w:w w:val="100"/>
          <w:sz w:val="20"/>
          <w:lang w:val="en-GB"/>
        </w:rPr>
        <w:t xml:space="preserve"> – </w:t>
      </w:r>
      <w:r w:rsidRPr="00C018E0">
        <w:rPr>
          <w:rFonts w:ascii="Times New Roman" w:hAnsi="Times New Roman"/>
          <w:spacing w:val="0"/>
          <w:w w:val="100"/>
          <w:sz w:val="20"/>
          <w:lang w:val="en-GB"/>
        </w:rPr>
        <w:t>19, General Council</w:t>
      </w:r>
      <w:r w:rsidR="00420B2E">
        <w:rPr>
          <w:rFonts w:ascii="Times New Roman" w:hAnsi="Times New Roman"/>
          <w:spacing w:val="0"/>
          <w:w w:val="100"/>
          <w:sz w:val="20"/>
          <w:lang w:val="en-GB"/>
        </w:rPr>
        <w:t xml:space="preserve"> –</w:t>
      </w:r>
      <w:r w:rsidRPr="00C018E0">
        <w:rPr>
          <w:rFonts w:ascii="Times New Roman" w:hAnsi="Times New Roman"/>
          <w:spacing w:val="0"/>
          <w:w w:val="100"/>
          <w:sz w:val="20"/>
          <w:lang w:val="en-GB"/>
        </w:rPr>
        <w:t xml:space="preserve"> 29, Executive Board </w:t>
      </w:r>
      <w:r w:rsidR="00420B2E">
        <w:rPr>
          <w:rFonts w:ascii="Times New Roman" w:hAnsi="Times New Roman"/>
          <w:spacing w:val="0"/>
          <w:w w:val="100"/>
          <w:sz w:val="20"/>
          <w:lang w:val="en-GB"/>
        </w:rPr>
        <w:t xml:space="preserve">– </w:t>
      </w:r>
      <w:r w:rsidRPr="00C018E0">
        <w:rPr>
          <w:rFonts w:ascii="Times New Roman" w:hAnsi="Times New Roman"/>
          <w:spacing w:val="0"/>
          <w:w w:val="100"/>
          <w:sz w:val="20"/>
          <w:lang w:val="en-GB"/>
        </w:rPr>
        <w:t>6</w:t>
      </w:r>
    </w:p>
    <w:p w:rsidR="00612696" w:rsidRPr="002848FE" w:rsidRDefault="00612696" w:rsidP="00612696">
      <w:pPr>
        <w:ind w:left="1440" w:hanging="1440"/>
        <w:jc w:val="both"/>
        <w:rPr>
          <w:rFonts w:ascii="Times New Roman" w:hAnsi="Times New Roman"/>
          <w:spacing w:val="0"/>
          <w:w w:val="100"/>
          <w:sz w:val="20"/>
          <w:lang w:val="de-DE"/>
        </w:rPr>
      </w:pPr>
      <w:r w:rsidRPr="002848FE">
        <w:rPr>
          <w:rFonts w:ascii="Times New Roman" w:hAnsi="Times New Roman"/>
          <w:spacing w:val="0"/>
          <w:w w:val="100"/>
          <w:sz w:val="20"/>
          <w:lang w:val="de-DE"/>
        </w:rPr>
        <w:t>Address:</w:t>
      </w:r>
      <w:r w:rsidRPr="002848FE">
        <w:rPr>
          <w:rFonts w:ascii="Times New Roman" w:hAnsi="Times New Roman"/>
          <w:spacing w:val="0"/>
          <w:w w:val="100"/>
          <w:sz w:val="20"/>
          <w:lang w:val="de-DE"/>
        </w:rPr>
        <w:tab/>
        <w:t>Kaiserstrasse 29, D-60311 Frankfurt am Main</w:t>
      </w:r>
    </w:p>
    <w:p w:rsidR="00612696" w:rsidRPr="00743977" w:rsidRDefault="00612696" w:rsidP="00612696">
      <w:pPr>
        <w:ind w:left="1440" w:hanging="1440"/>
        <w:jc w:val="both"/>
        <w:rPr>
          <w:rFonts w:ascii="Times New Roman" w:hAnsi="Times New Roman"/>
          <w:spacing w:val="0"/>
          <w:w w:val="100"/>
          <w:sz w:val="20"/>
          <w:lang w:val="en-GB"/>
        </w:rPr>
      </w:pPr>
      <w:r w:rsidRPr="00743977">
        <w:rPr>
          <w:rFonts w:ascii="Times New Roman" w:hAnsi="Times New Roman"/>
          <w:spacing w:val="0"/>
          <w:w w:val="100"/>
          <w:sz w:val="20"/>
          <w:lang w:val="en-GB"/>
        </w:rPr>
        <w:t>Tel.</w:t>
      </w:r>
      <w:r w:rsidRPr="00743977">
        <w:rPr>
          <w:rFonts w:ascii="Times New Roman" w:hAnsi="Times New Roman"/>
          <w:spacing w:val="0"/>
          <w:w w:val="100"/>
          <w:sz w:val="20"/>
          <w:lang w:val="en-GB"/>
        </w:rPr>
        <w:tab/>
        <w:t>(49) 691 34 40</w:t>
      </w:r>
    </w:p>
    <w:p w:rsidR="00612696" w:rsidRPr="00743977" w:rsidRDefault="00612696" w:rsidP="009D14A7">
      <w:pPr>
        <w:ind w:left="1440" w:hanging="1440"/>
        <w:jc w:val="both"/>
        <w:rPr>
          <w:rFonts w:ascii="Times New Roman" w:hAnsi="Times New Roman"/>
          <w:spacing w:val="0"/>
          <w:w w:val="100"/>
          <w:lang w:val="en-GB"/>
        </w:rPr>
      </w:pPr>
      <w:r w:rsidRPr="00743977">
        <w:rPr>
          <w:rFonts w:ascii="Times New Roman" w:hAnsi="Times New Roman"/>
          <w:spacing w:val="0"/>
          <w:w w:val="100"/>
          <w:sz w:val="20"/>
          <w:lang w:val="en-GB"/>
        </w:rPr>
        <w:t>Internet:</w:t>
      </w:r>
      <w:r w:rsidRPr="00743977">
        <w:rPr>
          <w:rFonts w:ascii="Times New Roman" w:hAnsi="Times New Roman"/>
          <w:spacing w:val="0"/>
          <w:w w:val="100"/>
          <w:sz w:val="20"/>
          <w:lang w:val="en-GB"/>
        </w:rPr>
        <w:tab/>
      </w:r>
      <w:r w:rsidR="009D14A7" w:rsidRPr="00743977">
        <w:rPr>
          <w:rFonts w:ascii="Times New Roman" w:hAnsi="Times New Roman"/>
          <w:spacing w:val="0"/>
          <w:w w:val="100"/>
          <w:sz w:val="20"/>
          <w:szCs w:val="20"/>
          <w:lang w:val="en-GB"/>
        </w:rPr>
        <w:t>www.ecb.eu</w:t>
      </w:r>
    </w:p>
    <w:p w:rsidR="009D14A7" w:rsidRPr="00743977" w:rsidRDefault="009D14A7" w:rsidP="00612696">
      <w:pPr>
        <w:jc w:val="both"/>
        <w:rPr>
          <w:rFonts w:ascii="Times New Roman" w:hAnsi="Times New Roman"/>
          <w:spacing w:val="0"/>
          <w:w w:val="100"/>
          <w:lang w:val="en-GB"/>
        </w:rPr>
      </w:pPr>
    </w:p>
    <w:p w:rsidR="009D14A7" w:rsidRPr="00743977" w:rsidRDefault="009D14A7"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 xml:space="preserve">The European Central Bank (ECB) was set up in </w:t>
      </w:r>
      <w:r w:rsidRPr="00923B6C">
        <w:rPr>
          <w:rFonts w:ascii="Times New Roman" w:hAnsi="Times New Roman"/>
          <w:spacing w:val="0"/>
          <w:w w:val="100"/>
          <w:lang w:val="en-GB"/>
        </w:rPr>
        <w:t>1998</w:t>
      </w:r>
      <w:r w:rsidR="00923B6C" w:rsidRPr="00923B6C">
        <w:rPr>
          <w:rFonts w:ascii="Times New Roman" w:hAnsi="Times New Roman"/>
          <w:spacing w:val="0"/>
          <w:w w:val="100"/>
          <w:lang w:val="en-GB"/>
        </w:rPr>
        <w:t>. I</w:t>
      </w:r>
      <w:r w:rsidRPr="00C018E0">
        <w:rPr>
          <w:rFonts w:ascii="Times New Roman" w:hAnsi="Times New Roman"/>
          <w:spacing w:val="0"/>
          <w:w w:val="100"/>
          <w:lang w:val="en-GB"/>
        </w:rPr>
        <w:t>t is based in Frankfurt (</w:t>
      </w:r>
      <w:smartTag w:uri="urn:schemas-microsoft-com:office:smarttags" w:element="place">
        <w:smartTag w:uri="urn:schemas-microsoft-com:office:smarttags" w:element="country-region">
          <w:r w:rsidRPr="00C018E0">
            <w:rPr>
              <w:rFonts w:ascii="Times New Roman" w:hAnsi="Times New Roman"/>
              <w:spacing w:val="0"/>
              <w:w w:val="100"/>
              <w:lang w:val="en-GB"/>
            </w:rPr>
            <w:t>Germany</w:t>
          </w:r>
        </w:smartTag>
      </w:smartTag>
      <w:r w:rsidRPr="00C018E0">
        <w:rPr>
          <w:rFonts w:ascii="Times New Roman" w:hAnsi="Times New Roman"/>
          <w:spacing w:val="0"/>
          <w:w w:val="100"/>
          <w:lang w:val="en-GB"/>
        </w:rPr>
        <w:t>). Its job is to manage the euro —</w:t>
      </w:r>
      <w:r w:rsidRPr="00C018E0">
        <w:rPr>
          <w:rFonts w:ascii="Times New Roman" w:hAnsi="Times New Roman"/>
          <w:b/>
          <w:spacing w:val="0"/>
          <w:w w:val="100"/>
          <w:lang w:val="en-GB"/>
        </w:rPr>
        <w:t xml:space="preserve"> </w:t>
      </w:r>
      <w:r w:rsidRPr="00C018E0">
        <w:rPr>
          <w:rFonts w:ascii="Times New Roman" w:hAnsi="Times New Roman"/>
          <w:spacing w:val="0"/>
          <w:w w:val="100"/>
          <w:lang w:val="en-GB"/>
        </w:rPr>
        <w:t>the EU’s single currency</w:t>
      </w:r>
      <w:r w:rsidR="00923B6C">
        <w:rPr>
          <w:rFonts w:ascii="Times New Roman" w:hAnsi="Times New Roman"/>
          <w:spacing w:val="0"/>
          <w:w w:val="100"/>
          <w:lang w:val="en-GB"/>
        </w:rPr>
        <w:t>, and to safeguard price stability</w:t>
      </w:r>
      <w:r w:rsidR="002F24B9">
        <w:rPr>
          <w:rFonts w:ascii="Times New Roman" w:hAnsi="Times New Roman"/>
          <w:spacing w:val="0"/>
          <w:w w:val="100"/>
          <w:lang w:val="en-GB"/>
        </w:rPr>
        <w:t xml:space="preserve"> for the more than two-thirds of the EU's citizens who use the euro</w:t>
      </w:r>
      <w:r w:rsidRPr="00C018E0">
        <w:rPr>
          <w:rFonts w:ascii="Times New Roman" w:hAnsi="Times New Roman"/>
          <w:spacing w:val="0"/>
          <w:w w:val="100"/>
          <w:lang w:val="en-GB"/>
        </w:rPr>
        <w:t>. The ECB is also responsible fo</w:t>
      </w:r>
      <w:r w:rsidR="00043D1A" w:rsidRPr="00C018E0">
        <w:rPr>
          <w:rFonts w:ascii="Times New Roman" w:hAnsi="Times New Roman"/>
          <w:spacing w:val="0"/>
          <w:w w:val="100"/>
          <w:lang w:val="en-GB"/>
        </w:rPr>
        <w:t xml:space="preserve">r framing and implementing the </w:t>
      </w:r>
      <w:r w:rsidRPr="00C018E0">
        <w:rPr>
          <w:rFonts w:ascii="Times New Roman" w:hAnsi="Times New Roman"/>
          <w:spacing w:val="0"/>
          <w:w w:val="100"/>
          <w:lang w:val="en-GB"/>
        </w:rPr>
        <w:t>monetary policy of the euro area.</w:t>
      </w:r>
      <w:r w:rsidR="002F24B9">
        <w:rPr>
          <w:rFonts w:ascii="Times New Roman" w:hAnsi="Times New Roman"/>
          <w:spacing w:val="0"/>
          <w:w w:val="100"/>
          <w:lang w:val="en-GB"/>
        </w:rPr>
        <w:t xml:space="preserve"> </w:t>
      </w:r>
    </w:p>
    <w:p w:rsidR="00612696" w:rsidRDefault="00612696" w:rsidP="00612696">
      <w:pPr>
        <w:jc w:val="both"/>
        <w:rPr>
          <w:rFonts w:ascii="Times New Roman" w:hAnsi="Times New Roman"/>
          <w:spacing w:val="0"/>
          <w:w w:val="100"/>
          <w:lang w:val="en-GB"/>
        </w:rPr>
      </w:pPr>
    </w:p>
    <w:p w:rsidR="002F24B9" w:rsidRPr="00086E38" w:rsidRDefault="002F24B9" w:rsidP="002F24B9">
      <w:pPr>
        <w:jc w:val="both"/>
        <w:rPr>
          <w:rFonts w:ascii="Times New Roman" w:hAnsi="Times New Roman"/>
          <w:noProof/>
          <w:spacing w:val="0"/>
          <w:w w:val="100"/>
          <w:lang w:val="en-GB"/>
        </w:rPr>
      </w:pPr>
      <w:r w:rsidRPr="00086E38">
        <w:rPr>
          <w:rFonts w:ascii="Times New Roman" w:hAnsi="Times New Roman"/>
          <w:noProof/>
          <w:spacing w:val="0"/>
          <w:w w:val="100"/>
          <w:lang w:val="en-GB"/>
        </w:rPr>
        <w:t>To carry out its role, the ECB works with the ‘European System of Central Banks’ (ESCB)</w:t>
      </w:r>
      <w:r>
        <w:rPr>
          <w:rFonts w:ascii="Times New Roman" w:hAnsi="Times New Roman"/>
          <w:noProof/>
          <w:spacing w:val="0"/>
          <w:w w:val="100"/>
          <w:lang w:val="en-GB"/>
        </w:rPr>
        <w:t>. C</w:t>
      </w:r>
      <w:r w:rsidRPr="00086E38">
        <w:rPr>
          <w:rFonts w:ascii="Times New Roman" w:hAnsi="Times New Roman"/>
          <w:noProof/>
          <w:spacing w:val="0"/>
          <w:w w:val="100"/>
          <w:lang w:val="en-GB"/>
        </w:rPr>
        <w:t xml:space="preserve">ountries </w:t>
      </w:r>
      <w:r>
        <w:rPr>
          <w:rFonts w:ascii="Times New Roman" w:hAnsi="Times New Roman"/>
          <w:noProof/>
          <w:spacing w:val="0"/>
          <w:w w:val="100"/>
          <w:lang w:val="en-GB"/>
        </w:rPr>
        <w:t xml:space="preserve">which </w:t>
      </w:r>
      <w:r w:rsidRPr="00086E38">
        <w:rPr>
          <w:rFonts w:ascii="Times New Roman" w:hAnsi="Times New Roman"/>
          <w:noProof/>
          <w:spacing w:val="0"/>
          <w:w w:val="100"/>
          <w:lang w:val="en-GB"/>
        </w:rPr>
        <w:t>have so far adopted the euro</w:t>
      </w:r>
      <w:r>
        <w:rPr>
          <w:rFonts w:ascii="Times New Roman" w:hAnsi="Times New Roman"/>
          <w:noProof/>
          <w:spacing w:val="0"/>
          <w:w w:val="100"/>
          <w:lang w:val="en-GB"/>
        </w:rPr>
        <w:t xml:space="preserve"> </w:t>
      </w:r>
      <w:r w:rsidRPr="00086E38">
        <w:rPr>
          <w:rFonts w:ascii="Times New Roman" w:hAnsi="Times New Roman"/>
          <w:noProof/>
          <w:spacing w:val="0"/>
          <w:w w:val="100"/>
          <w:lang w:val="en-GB"/>
        </w:rPr>
        <w:t>collectively make up the ‘euro area’</w:t>
      </w:r>
      <w:r>
        <w:rPr>
          <w:rFonts w:ascii="Times New Roman" w:hAnsi="Times New Roman"/>
          <w:noProof/>
          <w:spacing w:val="0"/>
          <w:w w:val="100"/>
          <w:lang w:val="en-GB"/>
        </w:rPr>
        <w:t>. The</w:t>
      </w:r>
      <w:r w:rsidRPr="00086E38">
        <w:rPr>
          <w:rFonts w:ascii="Times New Roman" w:hAnsi="Times New Roman"/>
          <w:noProof/>
          <w:spacing w:val="0"/>
          <w:w w:val="100"/>
          <w:lang w:val="en-GB"/>
        </w:rPr>
        <w:t xml:space="preserve"> central banks</w:t>
      </w:r>
      <w:r>
        <w:rPr>
          <w:rFonts w:ascii="Times New Roman" w:hAnsi="Times New Roman"/>
          <w:noProof/>
          <w:spacing w:val="0"/>
          <w:w w:val="100"/>
          <w:lang w:val="en-GB"/>
        </w:rPr>
        <w:t xml:space="preserve"> of these countries</w:t>
      </w:r>
      <w:r w:rsidRPr="00086E38">
        <w:rPr>
          <w:rFonts w:ascii="Times New Roman" w:hAnsi="Times New Roman"/>
          <w:noProof/>
          <w:spacing w:val="0"/>
          <w:w w:val="100"/>
          <w:lang w:val="en-GB"/>
        </w:rPr>
        <w:t>, together with the European Central Bank, make up what is called the ‘Eurosystem’.</w:t>
      </w:r>
    </w:p>
    <w:p w:rsidR="002F24B9" w:rsidRPr="00086E38" w:rsidRDefault="002F24B9" w:rsidP="002F24B9">
      <w:pPr>
        <w:jc w:val="both"/>
        <w:rPr>
          <w:rFonts w:ascii="Times New Roman" w:hAnsi="Times New Roman"/>
          <w:noProof/>
          <w:spacing w:val="0"/>
          <w:w w:val="100"/>
          <w:lang w:val="en-GB"/>
        </w:rPr>
      </w:pPr>
    </w:p>
    <w:p w:rsidR="002F24B9" w:rsidRPr="00086E38" w:rsidRDefault="002F24B9" w:rsidP="002F24B9">
      <w:pPr>
        <w:jc w:val="both"/>
        <w:rPr>
          <w:rFonts w:ascii="Times New Roman" w:hAnsi="Times New Roman"/>
          <w:noProof/>
          <w:spacing w:val="0"/>
          <w:w w:val="100"/>
          <w:lang w:val="en-GB"/>
        </w:rPr>
      </w:pPr>
      <w:r w:rsidRPr="00086E38">
        <w:rPr>
          <w:rFonts w:ascii="Times New Roman" w:hAnsi="Times New Roman"/>
          <w:noProof/>
          <w:spacing w:val="0"/>
          <w:w w:val="100"/>
          <w:lang w:val="en-GB"/>
        </w:rPr>
        <w:t xml:space="preserve">The ECB works in complete independence. Neither the ECB, the national central banks of the ESCB, nor any member of their decision-making bodies can ask for or accept instructions from any other body. The EU institutions and </w:t>
      </w:r>
      <w:r w:rsidR="00930CBF">
        <w:rPr>
          <w:rFonts w:ascii="Times New Roman" w:hAnsi="Times New Roman"/>
          <w:noProof/>
          <w:spacing w:val="0"/>
          <w:w w:val="100"/>
          <w:lang w:val="en-GB"/>
        </w:rPr>
        <w:t xml:space="preserve">the </w:t>
      </w:r>
      <w:r w:rsidRPr="00086E38">
        <w:rPr>
          <w:rFonts w:ascii="Times New Roman" w:hAnsi="Times New Roman"/>
          <w:noProof/>
          <w:spacing w:val="0"/>
          <w:w w:val="100"/>
          <w:lang w:val="en-GB"/>
        </w:rPr>
        <w:t xml:space="preserve">governments </w:t>
      </w:r>
      <w:r w:rsidR="00930CBF">
        <w:rPr>
          <w:rFonts w:ascii="Times New Roman" w:hAnsi="Times New Roman"/>
          <w:noProof/>
          <w:spacing w:val="0"/>
          <w:w w:val="100"/>
          <w:lang w:val="en-GB"/>
        </w:rPr>
        <w:t xml:space="preserve">of the EU countries </w:t>
      </w:r>
      <w:r w:rsidRPr="00086E38">
        <w:rPr>
          <w:rFonts w:ascii="Times New Roman" w:hAnsi="Times New Roman"/>
          <w:noProof/>
          <w:spacing w:val="0"/>
          <w:w w:val="100"/>
          <w:lang w:val="en-GB"/>
        </w:rPr>
        <w:t>must respect this principle and must not seek to influence the ECB or the national central banks.</w:t>
      </w:r>
    </w:p>
    <w:p w:rsidR="002F24B9" w:rsidRPr="00086E38" w:rsidRDefault="002F24B9" w:rsidP="002F24B9">
      <w:pPr>
        <w:jc w:val="both"/>
        <w:rPr>
          <w:rFonts w:ascii="Times New Roman" w:hAnsi="Times New Roman"/>
          <w:noProof/>
          <w:spacing w:val="0"/>
          <w:w w:val="100"/>
          <w:lang w:val="en-GB"/>
        </w:rPr>
      </w:pPr>
    </w:p>
    <w:p w:rsidR="002F24B9" w:rsidRPr="00086E38" w:rsidRDefault="00E451C0" w:rsidP="002F24B9">
      <w:pPr>
        <w:jc w:val="both"/>
        <w:rPr>
          <w:rFonts w:ascii="Times New Roman" w:hAnsi="Times New Roman"/>
          <w:noProof/>
          <w:spacing w:val="0"/>
          <w:w w:val="100"/>
          <w:lang w:val="en-GB"/>
        </w:rPr>
      </w:pPr>
      <w:r>
        <w:rPr>
          <w:rFonts w:ascii="Times New Roman" w:hAnsi="Times New Roman"/>
          <w:noProof/>
          <w:spacing w:val="0"/>
          <w:w w:val="100"/>
          <w:lang w:val="en-GB"/>
        </w:rPr>
        <w:t>Jean-Claude Trichet</w:t>
      </w:r>
      <w:r w:rsidR="002F24B9" w:rsidRPr="00086E38">
        <w:rPr>
          <w:rFonts w:ascii="Times New Roman" w:hAnsi="Times New Roman"/>
          <w:noProof/>
          <w:spacing w:val="0"/>
          <w:w w:val="100"/>
          <w:lang w:val="en-GB"/>
        </w:rPr>
        <w:t xml:space="preserve"> became President of the ECB in November 2003.</w:t>
      </w:r>
    </w:p>
    <w:p w:rsidR="002F24B9" w:rsidRPr="00086E38" w:rsidRDefault="002F24B9" w:rsidP="002F24B9">
      <w:pPr>
        <w:jc w:val="both"/>
        <w:rPr>
          <w:rFonts w:ascii="Times New Roman" w:hAnsi="Times New Roman"/>
          <w:noProof/>
          <w:spacing w:val="0"/>
          <w:w w:val="100"/>
          <w:lang w:val="en-GB"/>
        </w:rPr>
      </w:pPr>
    </w:p>
    <w:p w:rsidR="002F24B9" w:rsidRPr="00086E38" w:rsidRDefault="002F24B9" w:rsidP="002F24B9">
      <w:pPr>
        <w:jc w:val="both"/>
        <w:rPr>
          <w:rFonts w:ascii="Times New Roman" w:hAnsi="Times New Roman"/>
          <w:noProof/>
          <w:spacing w:val="0"/>
          <w:w w:val="100"/>
          <w:lang w:val="en-GB"/>
        </w:rPr>
      </w:pPr>
    </w:p>
    <w:p w:rsidR="002F24B9" w:rsidRPr="00086E38" w:rsidRDefault="002F24B9" w:rsidP="002F24B9">
      <w:pPr>
        <w:pStyle w:val="H2"/>
        <w:jc w:val="both"/>
        <w:rPr>
          <w:noProof/>
          <w:sz w:val="32"/>
          <w:lang w:val="en-GB"/>
        </w:rPr>
      </w:pPr>
      <w:r w:rsidRPr="00086E38">
        <w:rPr>
          <w:noProof/>
          <w:sz w:val="32"/>
          <w:lang w:val="en-GB"/>
        </w:rPr>
        <w:t xml:space="preserve">What does the </w:t>
      </w:r>
      <w:r w:rsidR="00250A65">
        <w:rPr>
          <w:noProof/>
          <w:sz w:val="32"/>
          <w:lang w:val="en-GB"/>
        </w:rPr>
        <w:t>bank</w:t>
      </w:r>
      <w:r w:rsidR="00645889">
        <w:rPr>
          <w:noProof/>
          <w:sz w:val="32"/>
          <w:lang w:val="en-GB"/>
        </w:rPr>
        <w:t xml:space="preserve"> </w:t>
      </w:r>
      <w:r w:rsidRPr="00086E38">
        <w:rPr>
          <w:noProof/>
          <w:sz w:val="32"/>
          <w:lang w:val="en-GB"/>
        </w:rPr>
        <w:t>do?</w:t>
      </w:r>
    </w:p>
    <w:p w:rsidR="002F24B9" w:rsidRPr="00086E38" w:rsidRDefault="002F24B9" w:rsidP="002F24B9">
      <w:pPr>
        <w:jc w:val="both"/>
        <w:rPr>
          <w:rFonts w:ascii="Times New Roman" w:hAnsi="Times New Roman"/>
          <w:noProof/>
          <w:spacing w:val="0"/>
          <w:w w:val="100"/>
          <w:lang w:val="en-GB"/>
        </w:rPr>
      </w:pPr>
    </w:p>
    <w:p w:rsidR="002F24B9" w:rsidRPr="00086E38" w:rsidRDefault="002F24B9" w:rsidP="002F24B9">
      <w:pPr>
        <w:jc w:val="both"/>
        <w:rPr>
          <w:rFonts w:ascii="Times New Roman" w:hAnsi="Times New Roman"/>
          <w:noProof/>
          <w:spacing w:val="0"/>
          <w:w w:val="100"/>
          <w:lang w:val="en-GB"/>
        </w:rPr>
      </w:pPr>
      <w:r w:rsidRPr="00086E38">
        <w:rPr>
          <w:rFonts w:ascii="Times New Roman" w:hAnsi="Times New Roman"/>
          <w:noProof/>
          <w:spacing w:val="0"/>
          <w:w w:val="100"/>
          <w:lang w:val="en-GB"/>
        </w:rPr>
        <w:t>One of the ECB’s main tasks is to maintain price stability in the euro area, so that the euro’s purchasing power is not eroded by inflation. The ECB aims to ensure that the year-on-year increase in consumer prices is less than, but close to, 2 % over the medium term.</w:t>
      </w:r>
    </w:p>
    <w:p w:rsidR="002F24B9" w:rsidRPr="00086E38" w:rsidRDefault="002F24B9" w:rsidP="002F24B9">
      <w:pPr>
        <w:jc w:val="both"/>
        <w:rPr>
          <w:rFonts w:ascii="Times New Roman" w:hAnsi="Times New Roman"/>
          <w:noProof/>
          <w:spacing w:val="0"/>
          <w:w w:val="100"/>
          <w:lang w:val="en-GB"/>
        </w:rPr>
      </w:pPr>
    </w:p>
    <w:p w:rsidR="002F24B9" w:rsidRPr="00086E38" w:rsidRDefault="002F24B9" w:rsidP="002F24B9">
      <w:pPr>
        <w:jc w:val="both"/>
        <w:rPr>
          <w:rFonts w:ascii="Times New Roman" w:hAnsi="Times New Roman"/>
          <w:noProof/>
          <w:spacing w:val="0"/>
          <w:w w:val="100"/>
          <w:lang w:val="en-GB"/>
        </w:rPr>
      </w:pPr>
      <w:r w:rsidRPr="00086E38">
        <w:rPr>
          <w:rFonts w:ascii="Times New Roman" w:hAnsi="Times New Roman"/>
          <w:noProof/>
          <w:spacing w:val="0"/>
          <w:w w:val="100"/>
          <w:lang w:val="en-GB"/>
        </w:rPr>
        <w:t xml:space="preserve">It does this by setting benchmark interest rates based on </w:t>
      </w:r>
      <w:r>
        <w:rPr>
          <w:rFonts w:ascii="Times New Roman" w:hAnsi="Times New Roman"/>
          <w:noProof/>
          <w:spacing w:val="0"/>
          <w:w w:val="100"/>
          <w:lang w:val="en-GB"/>
        </w:rPr>
        <w:t>the analysis of economic and monetary developments</w:t>
      </w:r>
      <w:r w:rsidRPr="00086E38">
        <w:rPr>
          <w:rFonts w:ascii="Times New Roman" w:hAnsi="Times New Roman"/>
          <w:noProof/>
          <w:spacing w:val="0"/>
          <w:w w:val="100"/>
          <w:lang w:val="en-GB"/>
        </w:rPr>
        <w:t>. It raises interest rates if it wants to curb inflation, and lowers them if it thinks the risk of inflation is limited.</w:t>
      </w:r>
    </w:p>
    <w:p w:rsidR="002F24B9" w:rsidRPr="00086E38" w:rsidRDefault="002F24B9" w:rsidP="002F24B9">
      <w:pPr>
        <w:jc w:val="both"/>
        <w:rPr>
          <w:rFonts w:ascii="Times New Roman" w:hAnsi="Times New Roman"/>
          <w:noProof/>
          <w:spacing w:val="0"/>
          <w:w w:val="100"/>
          <w:lang w:val="en-GB"/>
        </w:rPr>
      </w:pPr>
    </w:p>
    <w:p w:rsidR="002F24B9" w:rsidRPr="00086E38" w:rsidRDefault="002F24B9" w:rsidP="002F24B9">
      <w:pPr>
        <w:pStyle w:val="H2"/>
        <w:jc w:val="both"/>
        <w:rPr>
          <w:noProof/>
          <w:lang w:val="en-GB"/>
        </w:rPr>
      </w:pPr>
    </w:p>
    <w:p w:rsidR="002F24B9" w:rsidRPr="00086E38" w:rsidRDefault="002F24B9" w:rsidP="002F24B9">
      <w:pPr>
        <w:pStyle w:val="H2"/>
        <w:jc w:val="both"/>
        <w:rPr>
          <w:noProof/>
          <w:sz w:val="32"/>
          <w:lang w:val="en-GB"/>
        </w:rPr>
      </w:pPr>
      <w:r w:rsidRPr="00086E38">
        <w:rPr>
          <w:noProof/>
          <w:sz w:val="32"/>
          <w:lang w:val="en-GB"/>
        </w:rPr>
        <w:t xml:space="preserve">How is the </w:t>
      </w:r>
      <w:r w:rsidR="00250A65">
        <w:rPr>
          <w:noProof/>
          <w:sz w:val="32"/>
          <w:lang w:val="en-GB"/>
        </w:rPr>
        <w:t>b</w:t>
      </w:r>
      <w:r w:rsidRPr="00086E38">
        <w:rPr>
          <w:noProof/>
          <w:sz w:val="32"/>
          <w:lang w:val="en-GB"/>
        </w:rPr>
        <w:t>ank’s work organised?</w:t>
      </w:r>
    </w:p>
    <w:p w:rsidR="002F24B9" w:rsidRPr="00086E38" w:rsidRDefault="002F24B9" w:rsidP="002F24B9">
      <w:pPr>
        <w:jc w:val="both"/>
        <w:rPr>
          <w:rFonts w:ascii="Times New Roman" w:hAnsi="Times New Roman"/>
          <w:noProof/>
          <w:spacing w:val="0"/>
          <w:w w:val="100"/>
          <w:lang w:val="en-GB"/>
        </w:rPr>
      </w:pPr>
    </w:p>
    <w:p w:rsidR="002F24B9" w:rsidRPr="00086E38" w:rsidRDefault="002F24B9" w:rsidP="002F24B9">
      <w:pPr>
        <w:jc w:val="both"/>
        <w:rPr>
          <w:rFonts w:ascii="Times New Roman" w:hAnsi="Times New Roman"/>
          <w:noProof/>
          <w:spacing w:val="0"/>
          <w:w w:val="100"/>
          <w:lang w:val="en-GB"/>
        </w:rPr>
      </w:pPr>
      <w:r w:rsidRPr="00086E38">
        <w:rPr>
          <w:rFonts w:ascii="Times New Roman" w:hAnsi="Times New Roman"/>
          <w:noProof/>
          <w:spacing w:val="0"/>
          <w:w w:val="100"/>
          <w:lang w:val="en-GB"/>
        </w:rPr>
        <w:t xml:space="preserve">The </w:t>
      </w:r>
      <w:r w:rsidRPr="000E0FE9">
        <w:rPr>
          <w:rFonts w:ascii="Times New Roman" w:hAnsi="Times New Roman"/>
          <w:noProof/>
          <w:spacing w:val="0"/>
          <w:w w:val="100"/>
          <w:lang w:val="en-GB"/>
        </w:rPr>
        <w:t>Executive Board</w:t>
      </w:r>
      <w:r w:rsidRPr="00086E38">
        <w:rPr>
          <w:rFonts w:ascii="Times New Roman" w:hAnsi="Times New Roman"/>
          <w:noProof/>
          <w:spacing w:val="0"/>
          <w:w w:val="100"/>
          <w:lang w:val="en-GB"/>
        </w:rPr>
        <w:t xml:space="preserve"> </w:t>
      </w:r>
      <w:r>
        <w:rPr>
          <w:rFonts w:ascii="Times New Roman" w:hAnsi="Times New Roman"/>
          <w:noProof/>
          <w:spacing w:val="0"/>
          <w:w w:val="100"/>
          <w:lang w:val="en-GB"/>
        </w:rPr>
        <w:t>of the ECB</w:t>
      </w:r>
      <w:r w:rsidR="00630C7F">
        <w:rPr>
          <w:rFonts w:ascii="Times New Roman" w:hAnsi="Times New Roman"/>
          <w:noProof/>
          <w:spacing w:val="0"/>
          <w:w w:val="100"/>
          <w:lang w:val="en-GB"/>
        </w:rPr>
        <w:t xml:space="preserve"> </w:t>
      </w:r>
      <w:r w:rsidRPr="00086E38">
        <w:rPr>
          <w:rFonts w:ascii="Times New Roman" w:hAnsi="Times New Roman"/>
          <w:noProof/>
          <w:spacing w:val="0"/>
          <w:w w:val="100"/>
          <w:lang w:val="en-GB"/>
        </w:rPr>
        <w:t>is responsible for implementing monetary policy, as defined by the Governing Council (see below), and for giving instructions to the national central banks. It also prepares the Governing Council meetings and is responsible for the day-to-day management of the ECB.</w:t>
      </w:r>
    </w:p>
    <w:p w:rsidR="002F24B9" w:rsidRDefault="002F24B9" w:rsidP="002F24B9">
      <w:pPr>
        <w:jc w:val="both"/>
        <w:rPr>
          <w:rFonts w:ascii="Times New Roman" w:hAnsi="Times New Roman"/>
          <w:noProof/>
          <w:spacing w:val="0"/>
          <w:w w:val="100"/>
          <w:lang w:val="en-GB"/>
        </w:rPr>
      </w:pPr>
    </w:p>
    <w:p w:rsidR="002F24B9" w:rsidRPr="00086E38" w:rsidRDefault="002F24B9" w:rsidP="002F24B9">
      <w:pPr>
        <w:jc w:val="both"/>
        <w:rPr>
          <w:rFonts w:ascii="Times New Roman" w:hAnsi="Times New Roman"/>
          <w:noProof/>
          <w:spacing w:val="0"/>
          <w:w w:val="100"/>
          <w:lang w:val="en-GB"/>
        </w:rPr>
      </w:pPr>
      <w:r>
        <w:rPr>
          <w:rFonts w:ascii="Times New Roman" w:hAnsi="Times New Roman"/>
          <w:noProof/>
          <w:spacing w:val="0"/>
          <w:w w:val="100"/>
          <w:lang w:val="en-GB"/>
        </w:rPr>
        <w:t>It</w:t>
      </w:r>
      <w:r w:rsidRPr="00086E38">
        <w:rPr>
          <w:rFonts w:ascii="Times New Roman" w:hAnsi="Times New Roman"/>
          <w:noProof/>
          <w:spacing w:val="0"/>
          <w:w w:val="100"/>
          <w:lang w:val="en-GB"/>
        </w:rPr>
        <w:t xml:space="preserve"> comprises the President of the ECB, the Vice-President and four other members, all appointed by common agreement of the presidents or prime ministers of the euro area countries. The Executive Board members are appointed for a non-renewable term of eight years.</w:t>
      </w:r>
    </w:p>
    <w:p w:rsidR="002F24B9" w:rsidRPr="00086E38" w:rsidRDefault="002F24B9" w:rsidP="002F24B9">
      <w:pPr>
        <w:jc w:val="both"/>
        <w:rPr>
          <w:rFonts w:ascii="Times New Roman" w:hAnsi="Times New Roman"/>
          <w:noProof/>
          <w:spacing w:val="0"/>
          <w:w w:val="100"/>
          <w:lang w:val="en-GB"/>
        </w:rPr>
      </w:pPr>
    </w:p>
    <w:p w:rsidR="002F24B9" w:rsidRPr="00086E38" w:rsidRDefault="002F24B9" w:rsidP="002F24B9">
      <w:pPr>
        <w:jc w:val="both"/>
        <w:rPr>
          <w:rFonts w:ascii="Times New Roman" w:hAnsi="Times New Roman"/>
          <w:noProof/>
          <w:spacing w:val="0"/>
          <w:w w:val="100"/>
          <w:lang w:val="en-GB"/>
        </w:rPr>
      </w:pPr>
      <w:r w:rsidRPr="00086E38">
        <w:rPr>
          <w:rFonts w:ascii="Times New Roman" w:hAnsi="Times New Roman"/>
          <w:noProof/>
          <w:spacing w:val="0"/>
          <w:w w:val="100"/>
          <w:lang w:val="en-GB"/>
        </w:rPr>
        <w:t xml:space="preserve">The </w:t>
      </w:r>
      <w:r w:rsidRPr="000E0FE9">
        <w:rPr>
          <w:rFonts w:ascii="Times New Roman" w:hAnsi="Times New Roman"/>
          <w:noProof/>
          <w:spacing w:val="0"/>
          <w:w w:val="100"/>
          <w:lang w:val="en-GB"/>
        </w:rPr>
        <w:t>Governing Council</w:t>
      </w:r>
      <w:r w:rsidRPr="00086E38">
        <w:rPr>
          <w:rFonts w:ascii="Times New Roman" w:hAnsi="Times New Roman"/>
          <w:noProof/>
          <w:spacing w:val="0"/>
          <w:w w:val="100"/>
          <w:lang w:val="en-GB"/>
        </w:rPr>
        <w:t xml:space="preserve"> is the European Central Bank’s  highest decision-making body. It comprises the six members of the Executive Board and the governors of the central banks of the euro area. It is chaired by the President of the ECB. Its primary mission is to define the monetary policy of the euro area, and, in particular, to fix the interest rates at which commercial banks can obtain money from the </w:t>
      </w:r>
      <w:r>
        <w:rPr>
          <w:rFonts w:ascii="Times New Roman" w:hAnsi="Times New Roman"/>
          <w:noProof/>
          <w:spacing w:val="0"/>
          <w:w w:val="100"/>
          <w:lang w:val="en-GB"/>
        </w:rPr>
        <w:t>E</w:t>
      </w:r>
      <w:r w:rsidRPr="00086E38">
        <w:rPr>
          <w:rFonts w:ascii="Times New Roman" w:hAnsi="Times New Roman"/>
          <w:noProof/>
          <w:spacing w:val="0"/>
          <w:w w:val="100"/>
          <w:lang w:val="en-GB"/>
        </w:rPr>
        <w:t>CB.</w:t>
      </w:r>
    </w:p>
    <w:p w:rsidR="002F24B9" w:rsidRPr="00086E38" w:rsidRDefault="002F24B9" w:rsidP="002F24B9">
      <w:pPr>
        <w:jc w:val="both"/>
        <w:rPr>
          <w:rFonts w:ascii="Times New Roman" w:hAnsi="Times New Roman"/>
          <w:noProof/>
          <w:spacing w:val="0"/>
          <w:w w:val="100"/>
          <w:lang w:val="en-GB"/>
        </w:rPr>
      </w:pPr>
    </w:p>
    <w:p w:rsidR="002F24B9" w:rsidRPr="00086E38" w:rsidRDefault="002F24B9" w:rsidP="002F24B9">
      <w:pPr>
        <w:jc w:val="both"/>
        <w:rPr>
          <w:rFonts w:ascii="Times New Roman" w:hAnsi="Times New Roman"/>
          <w:noProof/>
          <w:spacing w:val="0"/>
          <w:w w:val="100"/>
          <w:lang w:val="en-GB"/>
        </w:rPr>
      </w:pPr>
      <w:r w:rsidRPr="00086E38">
        <w:rPr>
          <w:rFonts w:ascii="Times New Roman" w:hAnsi="Times New Roman"/>
          <w:noProof/>
          <w:spacing w:val="0"/>
          <w:w w:val="100"/>
          <w:lang w:val="en-GB"/>
        </w:rPr>
        <w:lastRenderedPageBreak/>
        <w:t xml:space="preserve">The </w:t>
      </w:r>
      <w:r w:rsidRPr="000E0FE9">
        <w:rPr>
          <w:rFonts w:ascii="Times New Roman" w:hAnsi="Times New Roman"/>
          <w:noProof/>
          <w:spacing w:val="0"/>
          <w:w w:val="100"/>
          <w:lang w:val="en-GB"/>
        </w:rPr>
        <w:t>General Council</w:t>
      </w:r>
      <w:r w:rsidRPr="00245E0C">
        <w:rPr>
          <w:rFonts w:ascii="Times New Roman" w:hAnsi="Times New Roman"/>
          <w:b/>
          <w:noProof/>
          <w:spacing w:val="0"/>
          <w:w w:val="100"/>
          <w:lang w:val="en-GB"/>
        </w:rPr>
        <w:t xml:space="preserve"> </w:t>
      </w:r>
      <w:r w:rsidRPr="00086E38">
        <w:rPr>
          <w:rFonts w:ascii="Times New Roman" w:hAnsi="Times New Roman"/>
          <w:noProof/>
          <w:spacing w:val="0"/>
          <w:w w:val="100"/>
          <w:lang w:val="en-GB"/>
        </w:rPr>
        <w:t xml:space="preserve">comprises the ECB’s President and the Vice-President and the governors of the national central banks of all 27 EU </w:t>
      </w:r>
      <w:r>
        <w:rPr>
          <w:rFonts w:ascii="Times New Roman" w:hAnsi="Times New Roman"/>
          <w:noProof/>
          <w:spacing w:val="0"/>
          <w:w w:val="100"/>
          <w:lang w:val="en-GB"/>
        </w:rPr>
        <w:t>m</w:t>
      </w:r>
      <w:r w:rsidRPr="00086E38">
        <w:rPr>
          <w:rFonts w:ascii="Times New Roman" w:hAnsi="Times New Roman"/>
          <w:noProof/>
          <w:spacing w:val="0"/>
          <w:w w:val="100"/>
          <w:lang w:val="en-GB"/>
        </w:rPr>
        <w:t xml:space="preserve">ember </w:t>
      </w:r>
      <w:r>
        <w:rPr>
          <w:rFonts w:ascii="Times New Roman" w:hAnsi="Times New Roman"/>
          <w:noProof/>
          <w:spacing w:val="0"/>
          <w:w w:val="100"/>
          <w:lang w:val="en-GB"/>
        </w:rPr>
        <w:t>s</w:t>
      </w:r>
      <w:r w:rsidRPr="00086E38">
        <w:rPr>
          <w:rFonts w:ascii="Times New Roman" w:hAnsi="Times New Roman"/>
          <w:noProof/>
          <w:spacing w:val="0"/>
          <w:w w:val="100"/>
          <w:lang w:val="en-GB"/>
        </w:rPr>
        <w:t>tates. The General Council contributes to the ECB’s advisory and coordination work and helps prepare for the further enlargement of the euro area.</w:t>
      </w:r>
    </w:p>
    <w:p w:rsidR="002F24B9" w:rsidRPr="00C018E0" w:rsidRDefault="002F24B9"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pStyle w:val="H2"/>
        <w:jc w:val="both"/>
        <w:rPr>
          <w:lang w:val="en-GB"/>
        </w:rPr>
      </w:pPr>
      <w:r w:rsidRPr="00C018E0">
        <w:rPr>
          <w:lang w:val="en-GB"/>
        </w:rPr>
        <w:br w:type="page"/>
      </w:r>
      <w:r w:rsidRPr="00C018E0">
        <w:rPr>
          <w:lang w:val="en-GB"/>
        </w:rPr>
        <w:lastRenderedPageBreak/>
        <w:t>The European Ombudsman: investigating your complaints</w:t>
      </w:r>
    </w:p>
    <w:p w:rsidR="00612696" w:rsidRPr="00C018E0" w:rsidRDefault="00612696" w:rsidP="00612696">
      <w:pPr>
        <w:rPr>
          <w:rFonts w:ascii="Times New Roman" w:hAnsi="Times New Roman"/>
          <w:spacing w:val="0"/>
          <w:w w:val="100"/>
          <w:lang w:val="en-GB"/>
        </w:rPr>
      </w:pPr>
    </w:p>
    <w:p w:rsidR="00612696" w:rsidRPr="00C018E0" w:rsidRDefault="00612696" w:rsidP="00612696">
      <w:pPr>
        <w:rPr>
          <w:rFonts w:ascii="Times New Roman" w:hAnsi="Times New Roman"/>
          <w:spacing w:val="0"/>
          <w:w w:val="100"/>
          <w:lang w:val="en-GB"/>
        </w:rPr>
      </w:pPr>
    </w:p>
    <w:p w:rsidR="00612696" w:rsidRPr="00C018E0" w:rsidRDefault="00612696" w:rsidP="00612696">
      <w:pPr>
        <w:jc w:val="both"/>
        <w:rPr>
          <w:rFonts w:ascii="Times New Roman" w:hAnsi="Times New Roman"/>
          <w:b/>
          <w:spacing w:val="0"/>
          <w:w w:val="100"/>
          <w:sz w:val="20"/>
          <w:lang w:val="en-GB"/>
        </w:rPr>
      </w:pPr>
      <w:r w:rsidRPr="00C018E0">
        <w:rPr>
          <w:rFonts w:ascii="Times New Roman" w:hAnsi="Times New Roman"/>
          <w:b/>
          <w:spacing w:val="0"/>
          <w:w w:val="100"/>
          <w:sz w:val="20"/>
          <w:lang w:val="en-GB"/>
        </w:rPr>
        <w:t>Key facts</w:t>
      </w:r>
    </w:p>
    <w:p w:rsidR="00612696" w:rsidRPr="00C018E0" w:rsidRDefault="00612696" w:rsidP="00612696">
      <w:pPr>
        <w:jc w:val="both"/>
        <w:rPr>
          <w:rFonts w:ascii="Times New Roman" w:hAnsi="Times New Roman"/>
          <w:spacing w:val="0"/>
          <w:w w:val="100"/>
          <w:sz w:val="20"/>
          <w:lang w:val="en-GB"/>
        </w:rPr>
      </w:pPr>
    </w:p>
    <w:p w:rsidR="00612696" w:rsidRPr="00C018E0" w:rsidRDefault="00612696" w:rsidP="00612696">
      <w:pPr>
        <w:ind w:left="1440" w:hanging="1440"/>
        <w:jc w:val="both"/>
        <w:rPr>
          <w:rFonts w:ascii="Times New Roman" w:hAnsi="Times New Roman"/>
          <w:spacing w:val="0"/>
          <w:w w:val="100"/>
          <w:sz w:val="20"/>
          <w:lang w:val="en-GB"/>
        </w:rPr>
      </w:pPr>
      <w:r w:rsidRPr="00C018E0">
        <w:rPr>
          <w:rFonts w:ascii="Times New Roman" w:hAnsi="Times New Roman"/>
          <w:spacing w:val="0"/>
          <w:w w:val="100"/>
          <w:sz w:val="20"/>
          <w:lang w:val="en-GB"/>
        </w:rPr>
        <w:t>Role:</w:t>
      </w:r>
      <w:r w:rsidRPr="00C018E0">
        <w:rPr>
          <w:rFonts w:ascii="Times New Roman" w:hAnsi="Times New Roman"/>
          <w:spacing w:val="0"/>
          <w:w w:val="100"/>
          <w:sz w:val="20"/>
          <w:lang w:val="en-GB"/>
        </w:rPr>
        <w:tab/>
        <w:t>To uncover cases of maladministration and propose solutions</w:t>
      </w:r>
    </w:p>
    <w:p w:rsidR="00612696" w:rsidRPr="00C018E0" w:rsidRDefault="00612696" w:rsidP="00612696">
      <w:pPr>
        <w:ind w:left="1440" w:hanging="1440"/>
        <w:jc w:val="both"/>
        <w:rPr>
          <w:rFonts w:ascii="Times New Roman" w:hAnsi="Times New Roman"/>
          <w:spacing w:val="0"/>
          <w:w w:val="100"/>
          <w:sz w:val="20"/>
          <w:lang w:val="en-GB"/>
        </w:rPr>
      </w:pPr>
      <w:r w:rsidRPr="00C018E0">
        <w:rPr>
          <w:rFonts w:ascii="Times New Roman" w:hAnsi="Times New Roman"/>
          <w:spacing w:val="0"/>
          <w:w w:val="100"/>
          <w:sz w:val="20"/>
          <w:lang w:val="en-GB"/>
        </w:rPr>
        <w:t>Term of office:</w:t>
      </w:r>
      <w:r w:rsidRPr="00C018E0">
        <w:rPr>
          <w:rFonts w:ascii="Times New Roman" w:hAnsi="Times New Roman"/>
          <w:spacing w:val="0"/>
          <w:w w:val="100"/>
          <w:sz w:val="20"/>
          <w:lang w:val="en-GB"/>
        </w:rPr>
        <w:tab/>
        <w:t>Five years, renewable</w:t>
      </w:r>
    </w:p>
    <w:p w:rsidR="00612696" w:rsidRPr="002848FE" w:rsidRDefault="00612696" w:rsidP="00612696">
      <w:pPr>
        <w:rPr>
          <w:rFonts w:ascii="Times New Roman" w:hAnsi="Times New Roman"/>
          <w:spacing w:val="0"/>
          <w:w w:val="100"/>
          <w:sz w:val="20"/>
          <w:lang w:val="fr-FR"/>
        </w:rPr>
      </w:pPr>
      <w:proofErr w:type="spellStart"/>
      <w:r w:rsidRPr="002848FE">
        <w:rPr>
          <w:rFonts w:ascii="Times New Roman" w:hAnsi="Times New Roman"/>
          <w:spacing w:val="0"/>
          <w:w w:val="100"/>
          <w:sz w:val="20"/>
          <w:lang w:val="fr-FR"/>
        </w:rPr>
        <w:t>Address</w:t>
      </w:r>
      <w:proofErr w:type="spellEnd"/>
      <w:r w:rsidRPr="002848FE">
        <w:rPr>
          <w:rFonts w:ascii="Times New Roman" w:hAnsi="Times New Roman"/>
          <w:spacing w:val="0"/>
          <w:w w:val="100"/>
          <w:sz w:val="20"/>
          <w:lang w:val="fr-FR"/>
        </w:rPr>
        <w:t>:</w:t>
      </w:r>
      <w:r w:rsidRPr="002848FE">
        <w:rPr>
          <w:rFonts w:ascii="Times New Roman" w:hAnsi="Times New Roman"/>
          <w:spacing w:val="0"/>
          <w:w w:val="100"/>
          <w:sz w:val="20"/>
          <w:lang w:val="fr-FR"/>
        </w:rPr>
        <w:tab/>
      </w:r>
      <w:r w:rsidRPr="002848FE">
        <w:rPr>
          <w:rFonts w:ascii="Times New Roman" w:hAnsi="Times New Roman"/>
          <w:spacing w:val="0"/>
          <w:w w:val="100"/>
          <w:sz w:val="20"/>
          <w:lang w:val="fr-FR"/>
        </w:rPr>
        <w:tab/>
        <w:t>1, Avenue du Président Robert Schuman, B.P. 403</w:t>
      </w:r>
    </w:p>
    <w:p w:rsidR="00612696" w:rsidRPr="00743977" w:rsidRDefault="00612696" w:rsidP="00612696">
      <w:pPr>
        <w:ind w:left="720" w:firstLine="720"/>
        <w:rPr>
          <w:rFonts w:ascii="Times New Roman" w:hAnsi="Times New Roman"/>
          <w:spacing w:val="0"/>
          <w:w w:val="100"/>
          <w:sz w:val="20"/>
          <w:lang w:val="en-GB"/>
        </w:rPr>
      </w:pPr>
      <w:r w:rsidRPr="00743977">
        <w:rPr>
          <w:rFonts w:ascii="Times New Roman" w:hAnsi="Times New Roman"/>
          <w:spacing w:val="0"/>
          <w:w w:val="100"/>
          <w:sz w:val="20"/>
          <w:lang w:val="en-GB"/>
        </w:rPr>
        <w:t xml:space="preserve">F-67001 </w:t>
      </w:r>
      <w:smartTag w:uri="urn:schemas-microsoft-com:office:smarttags" w:element="City">
        <w:smartTag w:uri="urn:schemas-microsoft-com:office:smarttags" w:element="place">
          <w:r w:rsidRPr="00743977">
            <w:rPr>
              <w:rFonts w:ascii="Times New Roman" w:hAnsi="Times New Roman"/>
              <w:spacing w:val="0"/>
              <w:w w:val="100"/>
              <w:sz w:val="20"/>
              <w:lang w:val="en-GB"/>
            </w:rPr>
            <w:t>Strasbourg</w:t>
          </w:r>
        </w:smartTag>
      </w:smartTag>
    </w:p>
    <w:p w:rsidR="00612696" w:rsidRPr="00743977" w:rsidRDefault="00612696" w:rsidP="00612696">
      <w:pPr>
        <w:rPr>
          <w:rFonts w:ascii="Times New Roman" w:hAnsi="Times New Roman"/>
          <w:spacing w:val="0"/>
          <w:w w:val="100"/>
          <w:sz w:val="20"/>
          <w:lang w:val="en-GB"/>
        </w:rPr>
      </w:pPr>
      <w:r w:rsidRPr="00743977">
        <w:rPr>
          <w:rFonts w:ascii="Times New Roman" w:hAnsi="Times New Roman"/>
          <w:spacing w:val="0"/>
          <w:w w:val="100"/>
          <w:sz w:val="20"/>
          <w:lang w:val="en-GB"/>
        </w:rPr>
        <w:t>Tel.</w:t>
      </w:r>
      <w:r w:rsidRPr="00743977">
        <w:rPr>
          <w:rFonts w:ascii="Times New Roman" w:hAnsi="Times New Roman"/>
          <w:spacing w:val="0"/>
          <w:w w:val="100"/>
          <w:sz w:val="20"/>
          <w:lang w:val="en-GB"/>
        </w:rPr>
        <w:tab/>
      </w:r>
      <w:r w:rsidRPr="00743977">
        <w:rPr>
          <w:rFonts w:ascii="Times New Roman" w:hAnsi="Times New Roman"/>
          <w:spacing w:val="0"/>
          <w:w w:val="100"/>
          <w:sz w:val="20"/>
          <w:lang w:val="en-GB"/>
        </w:rPr>
        <w:tab/>
        <w:t>(33) 388 17 23 13</w:t>
      </w:r>
    </w:p>
    <w:p w:rsidR="00612696" w:rsidRPr="00743977" w:rsidRDefault="00612696" w:rsidP="00683136">
      <w:pPr>
        <w:ind w:left="1440" w:hanging="1440"/>
        <w:jc w:val="both"/>
        <w:rPr>
          <w:rFonts w:ascii="Times New Roman" w:hAnsi="Times New Roman"/>
          <w:spacing w:val="0"/>
          <w:w w:val="100"/>
          <w:lang w:val="en-GB"/>
        </w:rPr>
      </w:pPr>
      <w:r w:rsidRPr="00743977">
        <w:rPr>
          <w:rFonts w:ascii="Times New Roman" w:hAnsi="Times New Roman"/>
          <w:spacing w:val="0"/>
          <w:w w:val="100"/>
          <w:sz w:val="20"/>
          <w:lang w:val="en-GB"/>
        </w:rPr>
        <w:t>Internet:</w:t>
      </w:r>
      <w:r w:rsidRPr="00743977">
        <w:rPr>
          <w:rFonts w:ascii="Times New Roman" w:hAnsi="Times New Roman"/>
          <w:spacing w:val="0"/>
          <w:w w:val="100"/>
          <w:sz w:val="20"/>
          <w:lang w:val="en-GB"/>
        </w:rPr>
        <w:tab/>
      </w:r>
      <w:r w:rsidR="00683136" w:rsidRPr="00743977">
        <w:rPr>
          <w:rFonts w:ascii="Times New Roman" w:hAnsi="Times New Roman"/>
          <w:spacing w:val="0"/>
          <w:w w:val="100"/>
          <w:sz w:val="20"/>
          <w:szCs w:val="20"/>
          <w:lang w:val="en-GB"/>
        </w:rPr>
        <w:t>ombudsman.europa.eu</w:t>
      </w:r>
    </w:p>
    <w:p w:rsidR="00683136" w:rsidRPr="00743977" w:rsidRDefault="00683136" w:rsidP="00612696">
      <w:pPr>
        <w:jc w:val="both"/>
        <w:rPr>
          <w:rFonts w:ascii="Times New Roman" w:hAnsi="Times New Roman"/>
          <w:spacing w:val="0"/>
          <w:w w:val="100"/>
          <w:lang w:val="en-GB"/>
        </w:rPr>
      </w:pPr>
    </w:p>
    <w:p w:rsidR="00683136" w:rsidRPr="00743977" w:rsidRDefault="0068313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The position of European Ombudsman was created by the Treaty on European Union</w:t>
      </w:r>
      <w:r w:rsidR="00AC42F8">
        <w:rPr>
          <w:rFonts w:ascii="Times New Roman" w:hAnsi="Times New Roman"/>
          <w:spacing w:val="0"/>
          <w:w w:val="100"/>
          <w:lang w:val="en-GB"/>
        </w:rPr>
        <w:t xml:space="preserve"> </w:t>
      </w:r>
      <w:r w:rsidR="0042789C" w:rsidRPr="00C018E0">
        <w:rPr>
          <w:rFonts w:ascii="Times New Roman" w:hAnsi="Times New Roman"/>
          <w:spacing w:val="0"/>
          <w:w w:val="100"/>
          <w:lang w:val="en-GB"/>
        </w:rPr>
        <w:t xml:space="preserve">in </w:t>
      </w:r>
      <w:r w:rsidRPr="00C018E0">
        <w:rPr>
          <w:rFonts w:ascii="Times New Roman" w:hAnsi="Times New Roman"/>
          <w:spacing w:val="0"/>
          <w:w w:val="100"/>
          <w:lang w:val="en-GB"/>
        </w:rPr>
        <w:t>1992. The Ombudsman acts as an intermediary between the citizen and the EU authorities. He is entitled to receive and investigate complaints from EU citizens, businesses and organisations, and from anyone residing or having their registered office in an EU country.</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 xml:space="preserve">The Ombudsman is elected by the European Parliament for a renewable term of five years, which corresponds to Parliament’s legislative term. </w:t>
      </w:r>
      <w:proofErr w:type="spellStart"/>
      <w:r w:rsidRPr="00C018E0">
        <w:rPr>
          <w:rFonts w:ascii="Times New Roman" w:hAnsi="Times New Roman"/>
          <w:spacing w:val="0"/>
          <w:w w:val="100"/>
          <w:lang w:val="en-GB"/>
        </w:rPr>
        <w:t>Nikiforos</w:t>
      </w:r>
      <w:proofErr w:type="spellEnd"/>
      <w:r w:rsidRPr="00C018E0">
        <w:rPr>
          <w:rFonts w:ascii="Times New Roman" w:hAnsi="Times New Roman"/>
          <w:spacing w:val="0"/>
          <w:w w:val="100"/>
          <w:lang w:val="en-GB"/>
        </w:rPr>
        <w:t xml:space="preserve"> </w:t>
      </w:r>
      <w:proofErr w:type="spellStart"/>
      <w:r w:rsidRPr="00C018E0">
        <w:rPr>
          <w:rFonts w:ascii="Times New Roman" w:hAnsi="Times New Roman"/>
          <w:spacing w:val="0"/>
          <w:w w:val="100"/>
          <w:lang w:val="en-GB"/>
        </w:rPr>
        <w:t>Diamandouros</w:t>
      </w:r>
      <w:proofErr w:type="spellEnd"/>
      <w:r w:rsidRPr="00C018E0">
        <w:rPr>
          <w:rFonts w:ascii="Times New Roman" w:hAnsi="Times New Roman"/>
          <w:spacing w:val="0"/>
          <w:w w:val="100"/>
          <w:lang w:val="en-GB"/>
        </w:rPr>
        <w:t xml:space="preserve"> took up the post of European Ombudsman</w:t>
      </w:r>
      <w:r w:rsidR="00086E38" w:rsidRPr="00C018E0">
        <w:rPr>
          <w:rFonts w:ascii="Times New Roman" w:hAnsi="Times New Roman"/>
          <w:spacing w:val="0"/>
          <w:w w:val="100"/>
          <w:lang w:val="en-GB"/>
        </w:rPr>
        <w:t xml:space="preserve"> </w:t>
      </w:r>
      <w:r w:rsidR="006D1E1C">
        <w:rPr>
          <w:rFonts w:ascii="Times New Roman" w:hAnsi="Times New Roman"/>
          <w:spacing w:val="0"/>
          <w:w w:val="100"/>
          <w:lang w:val="en-GB"/>
        </w:rPr>
        <w:t>in April 2003 and was re</w:t>
      </w:r>
      <w:r w:rsidR="0002193E">
        <w:rPr>
          <w:rFonts w:ascii="Times New Roman" w:hAnsi="Times New Roman"/>
          <w:spacing w:val="0"/>
          <w:w w:val="100"/>
          <w:lang w:val="en-GB"/>
        </w:rPr>
        <w:t>-</w:t>
      </w:r>
      <w:r w:rsidRPr="00C018E0">
        <w:rPr>
          <w:rFonts w:ascii="Times New Roman" w:hAnsi="Times New Roman"/>
          <w:spacing w:val="0"/>
          <w:w w:val="100"/>
          <w:lang w:val="en-GB"/>
        </w:rPr>
        <w:t>elected in January 2005 for a five-year term.</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pStyle w:val="H2"/>
        <w:jc w:val="both"/>
        <w:rPr>
          <w:sz w:val="32"/>
          <w:lang w:val="en-GB"/>
        </w:rPr>
      </w:pPr>
      <w:r w:rsidRPr="00C018E0">
        <w:rPr>
          <w:sz w:val="32"/>
          <w:lang w:val="en-GB"/>
        </w:rPr>
        <w:t>What does the Ombudsman do?</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He investigates ‘maladministration’ in the European Union institutions and bodies. ‘Maladministration’ means poor or failed administration — in other words, when an institution fails to act in accordance with the law, or fails to respect the principles of good administration, or violates human rights. Some examples are:</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numPr>
          <w:ilvl w:val="0"/>
          <w:numId w:val="13"/>
        </w:numPr>
        <w:jc w:val="both"/>
        <w:rPr>
          <w:rFonts w:ascii="Times New Roman" w:hAnsi="Times New Roman"/>
          <w:spacing w:val="0"/>
          <w:w w:val="100"/>
          <w:lang w:val="en-GB"/>
        </w:rPr>
      </w:pPr>
      <w:r w:rsidRPr="00C018E0">
        <w:rPr>
          <w:rFonts w:ascii="Times New Roman" w:hAnsi="Times New Roman"/>
          <w:spacing w:val="0"/>
          <w:w w:val="100"/>
          <w:lang w:val="en-GB"/>
        </w:rPr>
        <w:t>unfairness,</w:t>
      </w:r>
    </w:p>
    <w:p w:rsidR="00612696" w:rsidRPr="00C018E0" w:rsidRDefault="00612696" w:rsidP="00612696">
      <w:pPr>
        <w:numPr>
          <w:ilvl w:val="0"/>
          <w:numId w:val="13"/>
        </w:numPr>
        <w:jc w:val="both"/>
        <w:rPr>
          <w:rFonts w:ascii="Times New Roman" w:hAnsi="Times New Roman"/>
          <w:spacing w:val="0"/>
          <w:w w:val="100"/>
          <w:lang w:val="en-GB"/>
        </w:rPr>
      </w:pPr>
      <w:r w:rsidRPr="00C018E0">
        <w:rPr>
          <w:rFonts w:ascii="Times New Roman" w:hAnsi="Times New Roman"/>
          <w:spacing w:val="0"/>
          <w:w w:val="100"/>
          <w:lang w:val="en-GB"/>
        </w:rPr>
        <w:t>discrimination,</w:t>
      </w:r>
    </w:p>
    <w:p w:rsidR="00612696" w:rsidRPr="00C018E0" w:rsidRDefault="00612696" w:rsidP="00612696">
      <w:pPr>
        <w:numPr>
          <w:ilvl w:val="0"/>
          <w:numId w:val="13"/>
        </w:numPr>
        <w:jc w:val="both"/>
        <w:rPr>
          <w:rFonts w:ascii="Times New Roman" w:hAnsi="Times New Roman"/>
          <w:spacing w:val="0"/>
          <w:w w:val="100"/>
          <w:lang w:val="en-GB"/>
        </w:rPr>
      </w:pPr>
      <w:r w:rsidRPr="00C018E0">
        <w:rPr>
          <w:rFonts w:ascii="Times New Roman" w:hAnsi="Times New Roman"/>
          <w:spacing w:val="0"/>
          <w:w w:val="100"/>
          <w:lang w:val="en-GB"/>
        </w:rPr>
        <w:t>abuse of power,</w:t>
      </w:r>
    </w:p>
    <w:p w:rsidR="00612696" w:rsidRPr="00C018E0" w:rsidRDefault="00612696" w:rsidP="00612696">
      <w:pPr>
        <w:numPr>
          <w:ilvl w:val="0"/>
          <w:numId w:val="13"/>
        </w:numPr>
        <w:jc w:val="both"/>
        <w:rPr>
          <w:rFonts w:ascii="Times New Roman" w:hAnsi="Times New Roman"/>
          <w:spacing w:val="0"/>
          <w:w w:val="100"/>
          <w:lang w:val="en-GB"/>
        </w:rPr>
      </w:pPr>
      <w:r w:rsidRPr="00C018E0">
        <w:rPr>
          <w:rFonts w:ascii="Times New Roman" w:hAnsi="Times New Roman"/>
          <w:spacing w:val="0"/>
          <w:w w:val="100"/>
          <w:lang w:val="en-GB"/>
        </w:rPr>
        <w:t>lack or refusal of information,</w:t>
      </w:r>
    </w:p>
    <w:p w:rsidR="00612696" w:rsidRPr="00C018E0" w:rsidRDefault="00612696" w:rsidP="00612696">
      <w:pPr>
        <w:numPr>
          <w:ilvl w:val="0"/>
          <w:numId w:val="13"/>
        </w:numPr>
        <w:jc w:val="both"/>
        <w:rPr>
          <w:rFonts w:ascii="Times New Roman" w:hAnsi="Times New Roman"/>
          <w:spacing w:val="0"/>
          <w:w w:val="100"/>
          <w:lang w:val="en-GB"/>
        </w:rPr>
      </w:pPr>
      <w:r w:rsidRPr="00C018E0">
        <w:rPr>
          <w:rFonts w:ascii="Times New Roman" w:hAnsi="Times New Roman"/>
          <w:spacing w:val="0"/>
          <w:w w:val="100"/>
          <w:lang w:val="en-GB"/>
        </w:rPr>
        <w:t>unnecessary delay,</w:t>
      </w:r>
    </w:p>
    <w:p w:rsidR="00612696" w:rsidRPr="00C018E0" w:rsidRDefault="00612696" w:rsidP="00612696">
      <w:pPr>
        <w:numPr>
          <w:ilvl w:val="0"/>
          <w:numId w:val="13"/>
        </w:numPr>
        <w:jc w:val="both"/>
        <w:rPr>
          <w:rFonts w:ascii="Times New Roman" w:hAnsi="Times New Roman"/>
          <w:spacing w:val="0"/>
          <w:w w:val="100"/>
          <w:lang w:val="en-GB"/>
        </w:rPr>
      </w:pPr>
      <w:r w:rsidRPr="00C018E0">
        <w:rPr>
          <w:rFonts w:ascii="Times New Roman" w:hAnsi="Times New Roman"/>
          <w:spacing w:val="0"/>
          <w:w w:val="100"/>
          <w:lang w:val="en-GB"/>
        </w:rPr>
        <w:t>incorrect procedures.</w:t>
      </w: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 xml:space="preserve"> </w:t>
      </w: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The Ombudsman carries out investigations following a complaint or on his own initiative. He operates completely independently and impartially. He does not request or accept instructions from any government or organisation.</w:t>
      </w: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br w:type="page"/>
      </w:r>
    </w:p>
    <w:p w:rsidR="00612696" w:rsidRPr="00C018E0" w:rsidRDefault="00612696" w:rsidP="00612696">
      <w:pPr>
        <w:pStyle w:val="H2"/>
        <w:jc w:val="both"/>
        <w:rPr>
          <w:sz w:val="32"/>
          <w:lang w:val="en-GB"/>
        </w:rPr>
      </w:pPr>
      <w:r w:rsidRPr="00C018E0">
        <w:rPr>
          <w:sz w:val="32"/>
          <w:lang w:val="en-GB"/>
        </w:rPr>
        <w:lastRenderedPageBreak/>
        <w:t>How do I complain to the Ombudsman?</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If you want to complain about maladministration by an EU institution or body, the first thing to do is contact that institution or body through the usual administrative channels and try to get them to put the situation right.</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If that approach fails, you can complain to the European Ombudsman.</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 xml:space="preserve">You must make your complaint to the Ombudsman </w:t>
      </w:r>
      <w:r w:rsidRPr="006D1E1C">
        <w:rPr>
          <w:rFonts w:ascii="Times New Roman" w:hAnsi="Times New Roman"/>
          <w:spacing w:val="0"/>
          <w:w w:val="100"/>
          <w:lang w:val="en-GB"/>
        </w:rPr>
        <w:t>within two years</w:t>
      </w:r>
      <w:r w:rsidRPr="00C018E0">
        <w:rPr>
          <w:rFonts w:ascii="Times New Roman" w:hAnsi="Times New Roman"/>
          <w:spacing w:val="0"/>
          <w:w w:val="100"/>
          <w:lang w:val="en-GB"/>
        </w:rPr>
        <w:t xml:space="preserve"> of the date on which you became aware of the act of maladministration. You must clearly state who you are, which institution or body you are complaining about, and what problem you are complaining about. You may ask for the complaint to remain confidential.</w:t>
      </w:r>
    </w:p>
    <w:p w:rsidR="00612696" w:rsidRPr="00C018E0" w:rsidRDefault="00612696" w:rsidP="00612696">
      <w:pPr>
        <w:jc w:val="both"/>
        <w:rPr>
          <w:rFonts w:ascii="Times New Roman" w:hAnsi="Times New Roman"/>
          <w:spacing w:val="0"/>
          <w:w w:val="100"/>
          <w:lang w:val="en-GB"/>
        </w:rPr>
      </w:pPr>
    </w:p>
    <w:p w:rsidR="00612696" w:rsidRPr="00902FE2" w:rsidRDefault="00612696" w:rsidP="00612696">
      <w:pPr>
        <w:jc w:val="both"/>
        <w:rPr>
          <w:rStyle w:val="Hyperlink"/>
          <w:rFonts w:ascii="Times New Roman" w:hAnsi="Times New Roman"/>
          <w:color w:val="auto"/>
          <w:spacing w:val="0"/>
          <w:w w:val="100"/>
          <w:u w:val="none"/>
          <w:lang w:val="en-GB"/>
        </w:rPr>
      </w:pPr>
      <w:r w:rsidRPr="00C018E0">
        <w:rPr>
          <w:rFonts w:ascii="Times New Roman" w:hAnsi="Times New Roman"/>
          <w:spacing w:val="0"/>
          <w:w w:val="100"/>
          <w:lang w:val="en-GB"/>
        </w:rPr>
        <w:t xml:space="preserve">For practical guidance on making your complaint, go to the Ombudsman’s website: </w:t>
      </w:r>
      <w:r w:rsidR="00902FE2" w:rsidRPr="00902FE2">
        <w:rPr>
          <w:rFonts w:ascii="Times New Roman" w:hAnsi="Times New Roman"/>
          <w:spacing w:val="0"/>
          <w:w w:val="100"/>
          <w:lang w:val="en-GB"/>
        </w:rPr>
        <w:t>ombudsman.europa.eu</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b/>
          <w:spacing w:val="0"/>
          <w:w w:val="100"/>
          <w:sz w:val="32"/>
          <w:lang w:val="en-GB"/>
        </w:rPr>
      </w:pPr>
      <w:r w:rsidRPr="00C018E0">
        <w:rPr>
          <w:rFonts w:ascii="Times New Roman" w:hAnsi="Times New Roman"/>
          <w:b/>
          <w:spacing w:val="0"/>
          <w:w w:val="100"/>
          <w:sz w:val="32"/>
          <w:lang w:val="en-GB"/>
        </w:rPr>
        <w:t>What result can I expect?</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 xml:space="preserve">If the Ombudsman cannot deal with your complaint — for example, if it has already been the subject of a court case — he will do his best to advise you which other body may be able to help. </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To resolve your problem, the Ombudsman may simply need to inform the institution or body concerned. If the problem is not cleared up during his enquiries, the Ombudsman will try to find a friendly solution which puts the matter right and satisfies you.</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 xml:space="preserve">If this fails, the </w:t>
      </w:r>
      <w:r w:rsidR="00024F5C" w:rsidRPr="00C018E0">
        <w:rPr>
          <w:rFonts w:ascii="Times New Roman" w:hAnsi="Times New Roman"/>
          <w:spacing w:val="0"/>
          <w:w w:val="100"/>
          <w:lang w:val="en-GB"/>
        </w:rPr>
        <w:t>Ombudsman</w:t>
      </w:r>
      <w:r w:rsidRPr="00C018E0">
        <w:rPr>
          <w:rFonts w:ascii="Times New Roman" w:hAnsi="Times New Roman"/>
          <w:spacing w:val="0"/>
          <w:w w:val="100"/>
          <w:lang w:val="en-GB"/>
        </w:rPr>
        <w:t xml:space="preserve"> can make recommendations to resolve the issue. If the institution concerned does not accept his recommendations, he can make a special report to the European Parliament so that it can take whatever political action is necessary</w:t>
      </w:r>
      <w:r w:rsidR="00837B48">
        <w:rPr>
          <w:rFonts w:ascii="Times New Roman" w:hAnsi="Times New Roman"/>
          <w:spacing w:val="0"/>
          <w:w w:val="100"/>
          <w:lang w:val="en-GB"/>
        </w:rPr>
        <w:t>.</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spacing w:val="0"/>
          <w:w w:val="100"/>
          <w:lang w:val="en-GB"/>
        </w:rPr>
      </w:pPr>
      <w:r w:rsidRPr="00C018E0">
        <w:rPr>
          <w:rFonts w:ascii="Times New Roman" w:hAnsi="Times New Roman"/>
          <w:spacing w:val="0"/>
          <w:w w:val="100"/>
          <w:lang w:val="en-GB"/>
        </w:rPr>
        <w:t>Every year, the Ombudsman presents the European Parliament with a report on all his work.</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jc w:val="both"/>
        <w:rPr>
          <w:rFonts w:ascii="Times New Roman" w:hAnsi="Times New Roman"/>
          <w:b/>
          <w:spacing w:val="0"/>
          <w:w w:val="100"/>
          <w:sz w:val="36"/>
          <w:szCs w:val="36"/>
          <w:lang w:val="en-GB"/>
        </w:rPr>
      </w:pPr>
      <w:r w:rsidRPr="00C018E0">
        <w:rPr>
          <w:rFonts w:ascii="Times New Roman" w:hAnsi="Times New Roman"/>
          <w:spacing w:val="0"/>
          <w:w w:val="100"/>
          <w:lang w:val="en-GB"/>
        </w:rPr>
        <w:br w:type="page"/>
      </w:r>
      <w:r w:rsidRPr="00C018E0">
        <w:rPr>
          <w:rFonts w:ascii="Times New Roman" w:hAnsi="Times New Roman"/>
          <w:b/>
          <w:spacing w:val="0"/>
          <w:w w:val="100"/>
          <w:sz w:val="36"/>
          <w:szCs w:val="36"/>
          <w:lang w:val="en-GB"/>
        </w:rPr>
        <w:lastRenderedPageBreak/>
        <w:t>The European Data Protection Supervisor:</w:t>
      </w:r>
    </w:p>
    <w:p w:rsidR="00612696" w:rsidRPr="00C018E0" w:rsidRDefault="00612696" w:rsidP="00612696">
      <w:pPr>
        <w:jc w:val="both"/>
        <w:rPr>
          <w:rFonts w:ascii="Times New Roman" w:hAnsi="Times New Roman"/>
          <w:b/>
          <w:spacing w:val="0"/>
          <w:w w:val="100"/>
          <w:sz w:val="36"/>
          <w:szCs w:val="36"/>
          <w:lang w:val="en-GB"/>
        </w:rPr>
      </w:pPr>
      <w:r w:rsidRPr="00C80D80">
        <w:rPr>
          <w:rFonts w:ascii="Times New Roman" w:hAnsi="Times New Roman"/>
          <w:b/>
          <w:bCs/>
          <w:spacing w:val="0"/>
          <w:w w:val="100"/>
          <w:sz w:val="36"/>
          <w:szCs w:val="36"/>
          <w:lang w:val="en-GB"/>
        </w:rPr>
        <w:t>safeguarding your privacy</w:t>
      </w:r>
    </w:p>
    <w:p w:rsidR="00612696" w:rsidRPr="00C018E0" w:rsidRDefault="00612696" w:rsidP="00612696">
      <w:pPr>
        <w:jc w:val="both"/>
        <w:rPr>
          <w:rFonts w:ascii="Times New Roman" w:hAnsi="Times New Roman"/>
          <w:spacing w:val="0"/>
          <w:w w:val="100"/>
          <w:lang w:val="en-GB"/>
        </w:rPr>
      </w:pPr>
    </w:p>
    <w:p w:rsidR="00612696" w:rsidRPr="00C018E0" w:rsidRDefault="00612696" w:rsidP="00612696">
      <w:pPr>
        <w:rPr>
          <w:rFonts w:ascii="Times New Roman" w:hAnsi="Times New Roman"/>
          <w:spacing w:val="0"/>
          <w:w w:val="100"/>
          <w:lang w:val="en-GB"/>
        </w:rPr>
      </w:pPr>
    </w:p>
    <w:p w:rsidR="00612696" w:rsidRPr="00C018E0" w:rsidRDefault="00612696" w:rsidP="00612696">
      <w:pPr>
        <w:jc w:val="both"/>
        <w:rPr>
          <w:rFonts w:ascii="Times New Roman" w:hAnsi="Times New Roman"/>
          <w:b/>
          <w:spacing w:val="0"/>
          <w:w w:val="100"/>
          <w:sz w:val="20"/>
          <w:lang w:val="en-GB"/>
        </w:rPr>
      </w:pPr>
      <w:r w:rsidRPr="00C018E0">
        <w:rPr>
          <w:rFonts w:ascii="Times New Roman" w:hAnsi="Times New Roman"/>
          <w:b/>
          <w:spacing w:val="0"/>
          <w:w w:val="100"/>
          <w:sz w:val="20"/>
          <w:lang w:val="en-GB"/>
        </w:rPr>
        <w:t>Key facts</w:t>
      </w:r>
    </w:p>
    <w:p w:rsidR="00612696" w:rsidRPr="00C018E0" w:rsidRDefault="00612696" w:rsidP="00612696">
      <w:pPr>
        <w:jc w:val="both"/>
        <w:rPr>
          <w:rFonts w:ascii="Times New Roman" w:hAnsi="Times New Roman"/>
          <w:spacing w:val="0"/>
          <w:w w:val="100"/>
          <w:sz w:val="20"/>
          <w:lang w:val="en-GB"/>
        </w:rPr>
      </w:pPr>
    </w:p>
    <w:p w:rsidR="00612696" w:rsidRPr="00C018E0" w:rsidRDefault="00612696" w:rsidP="00612696">
      <w:pPr>
        <w:ind w:left="1440" w:hanging="1440"/>
        <w:jc w:val="both"/>
        <w:rPr>
          <w:rFonts w:ascii="Times New Roman" w:hAnsi="Times New Roman"/>
          <w:spacing w:val="0"/>
          <w:w w:val="100"/>
          <w:sz w:val="20"/>
          <w:lang w:val="en-GB"/>
        </w:rPr>
      </w:pPr>
      <w:r w:rsidRPr="00C018E0">
        <w:rPr>
          <w:rFonts w:ascii="Times New Roman" w:hAnsi="Times New Roman"/>
          <w:spacing w:val="0"/>
          <w:w w:val="100"/>
          <w:sz w:val="20"/>
          <w:lang w:val="en-GB"/>
        </w:rPr>
        <w:t>Role:</w:t>
      </w:r>
      <w:r w:rsidRPr="00C018E0">
        <w:rPr>
          <w:rFonts w:ascii="Times New Roman" w:hAnsi="Times New Roman"/>
          <w:spacing w:val="0"/>
          <w:w w:val="100"/>
          <w:sz w:val="20"/>
          <w:lang w:val="en-GB"/>
        </w:rPr>
        <w:tab/>
        <w:t xml:space="preserve">To protect </w:t>
      </w:r>
      <w:r w:rsidR="005B0584" w:rsidRPr="00C018E0">
        <w:rPr>
          <w:rFonts w:ascii="Times New Roman" w:hAnsi="Times New Roman"/>
          <w:spacing w:val="0"/>
          <w:w w:val="100"/>
          <w:sz w:val="20"/>
          <w:lang w:val="en-GB"/>
        </w:rPr>
        <w:t>person</w:t>
      </w:r>
      <w:r w:rsidR="007757E0" w:rsidRPr="00C018E0">
        <w:rPr>
          <w:rFonts w:ascii="Times New Roman" w:hAnsi="Times New Roman"/>
          <w:spacing w:val="0"/>
          <w:w w:val="100"/>
          <w:sz w:val="20"/>
          <w:lang w:val="en-GB"/>
        </w:rPr>
        <w:t xml:space="preserve">al </w:t>
      </w:r>
      <w:r w:rsidRPr="00C018E0">
        <w:rPr>
          <w:rFonts w:ascii="Times New Roman" w:hAnsi="Times New Roman"/>
          <w:spacing w:val="0"/>
          <w:w w:val="100"/>
          <w:sz w:val="20"/>
          <w:lang w:val="en-GB"/>
        </w:rPr>
        <w:t xml:space="preserve">data </w:t>
      </w:r>
      <w:r w:rsidR="00926EF0" w:rsidRPr="00C018E0">
        <w:rPr>
          <w:rFonts w:ascii="Times New Roman" w:hAnsi="Times New Roman"/>
          <w:spacing w:val="0"/>
          <w:w w:val="100"/>
          <w:sz w:val="20"/>
          <w:lang w:val="en-GB"/>
        </w:rPr>
        <w:t>processe</w:t>
      </w:r>
      <w:r w:rsidR="007757E0" w:rsidRPr="00C018E0">
        <w:rPr>
          <w:rFonts w:ascii="Times New Roman" w:hAnsi="Times New Roman"/>
          <w:spacing w:val="0"/>
          <w:w w:val="100"/>
          <w:sz w:val="20"/>
          <w:lang w:val="en-GB"/>
        </w:rPr>
        <w:t>d by the EU institutions</w:t>
      </w:r>
    </w:p>
    <w:p w:rsidR="00612696" w:rsidRPr="00C018E0" w:rsidRDefault="00612696" w:rsidP="00612696">
      <w:pPr>
        <w:ind w:left="1440" w:hanging="1440"/>
        <w:jc w:val="both"/>
        <w:rPr>
          <w:rFonts w:ascii="Times New Roman" w:hAnsi="Times New Roman"/>
          <w:spacing w:val="0"/>
          <w:w w:val="100"/>
          <w:sz w:val="20"/>
          <w:lang w:val="en-GB"/>
        </w:rPr>
      </w:pPr>
      <w:r w:rsidRPr="00C018E0">
        <w:rPr>
          <w:rFonts w:ascii="Times New Roman" w:hAnsi="Times New Roman"/>
          <w:spacing w:val="0"/>
          <w:w w:val="100"/>
          <w:sz w:val="20"/>
          <w:lang w:val="en-GB"/>
        </w:rPr>
        <w:t>Term of office:</w:t>
      </w:r>
      <w:r w:rsidRPr="00C018E0">
        <w:rPr>
          <w:rFonts w:ascii="Times New Roman" w:hAnsi="Times New Roman"/>
          <w:spacing w:val="0"/>
          <w:w w:val="100"/>
          <w:sz w:val="20"/>
          <w:lang w:val="en-GB"/>
        </w:rPr>
        <w:tab/>
        <w:t>Five years, renewable</w:t>
      </w:r>
    </w:p>
    <w:p w:rsidR="00612696" w:rsidRPr="00C018E0" w:rsidRDefault="00612696" w:rsidP="00612696">
      <w:pPr>
        <w:rPr>
          <w:rFonts w:ascii="Times New Roman" w:hAnsi="Times New Roman"/>
          <w:spacing w:val="0"/>
          <w:w w:val="100"/>
          <w:sz w:val="20"/>
          <w:lang w:val="en-GB"/>
        </w:rPr>
      </w:pPr>
      <w:r w:rsidRPr="00C018E0">
        <w:rPr>
          <w:rFonts w:ascii="Times New Roman" w:hAnsi="Times New Roman"/>
          <w:spacing w:val="0"/>
          <w:w w:val="100"/>
          <w:sz w:val="20"/>
          <w:lang w:val="en-GB"/>
        </w:rPr>
        <w:t>Address:</w:t>
      </w:r>
      <w:r w:rsidRPr="00C018E0">
        <w:rPr>
          <w:rFonts w:ascii="Times New Roman" w:hAnsi="Times New Roman"/>
          <w:spacing w:val="0"/>
          <w:w w:val="100"/>
          <w:sz w:val="20"/>
          <w:lang w:val="en-GB"/>
        </w:rPr>
        <w:tab/>
      </w:r>
      <w:r w:rsidRPr="00C018E0">
        <w:rPr>
          <w:rFonts w:ascii="Times New Roman" w:hAnsi="Times New Roman"/>
          <w:spacing w:val="0"/>
          <w:w w:val="100"/>
          <w:sz w:val="20"/>
          <w:lang w:val="en-GB"/>
        </w:rPr>
        <w:tab/>
        <w:t xml:space="preserve">Rue </w:t>
      </w:r>
      <w:proofErr w:type="spellStart"/>
      <w:r w:rsidRPr="00C018E0">
        <w:rPr>
          <w:rFonts w:ascii="Times New Roman" w:hAnsi="Times New Roman"/>
          <w:spacing w:val="0"/>
          <w:w w:val="100"/>
          <w:sz w:val="20"/>
          <w:lang w:val="en-GB"/>
        </w:rPr>
        <w:t>Wiertz</w:t>
      </w:r>
      <w:proofErr w:type="spellEnd"/>
      <w:r w:rsidRPr="00C018E0">
        <w:rPr>
          <w:rFonts w:ascii="Times New Roman" w:hAnsi="Times New Roman"/>
          <w:spacing w:val="0"/>
          <w:w w:val="100"/>
          <w:sz w:val="20"/>
          <w:lang w:val="en-GB"/>
        </w:rPr>
        <w:t xml:space="preserve"> 60,</w:t>
      </w:r>
      <w:r w:rsidR="00F31C48" w:rsidRPr="00C018E0">
        <w:rPr>
          <w:rFonts w:ascii="Times New Roman" w:hAnsi="Times New Roman"/>
          <w:spacing w:val="0"/>
          <w:w w:val="100"/>
          <w:sz w:val="20"/>
          <w:lang w:val="en-GB"/>
        </w:rPr>
        <w:t xml:space="preserve"> MO 63,</w:t>
      </w:r>
      <w:r w:rsidRPr="00C018E0">
        <w:rPr>
          <w:rFonts w:ascii="Times New Roman" w:hAnsi="Times New Roman"/>
          <w:spacing w:val="0"/>
          <w:w w:val="100"/>
          <w:sz w:val="20"/>
          <w:lang w:val="en-GB"/>
        </w:rPr>
        <w:t xml:space="preserve"> B-1047 </w:t>
      </w:r>
      <w:smartTag w:uri="urn:schemas-microsoft-com:office:smarttags" w:element="place">
        <w:smartTag w:uri="urn:schemas-microsoft-com:office:smarttags" w:element="City">
          <w:r w:rsidRPr="00C018E0">
            <w:rPr>
              <w:rFonts w:ascii="Times New Roman" w:hAnsi="Times New Roman"/>
              <w:spacing w:val="0"/>
              <w:w w:val="100"/>
              <w:sz w:val="20"/>
              <w:lang w:val="en-GB"/>
            </w:rPr>
            <w:t>Brussels</w:t>
          </w:r>
        </w:smartTag>
      </w:smartTag>
    </w:p>
    <w:p w:rsidR="00612696" w:rsidRPr="00C018E0" w:rsidRDefault="00612696" w:rsidP="00612696">
      <w:pPr>
        <w:rPr>
          <w:rFonts w:ascii="Times New Roman" w:hAnsi="Times New Roman"/>
          <w:spacing w:val="0"/>
          <w:w w:val="100"/>
          <w:sz w:val="20"/>
          <w:lang w:val="en-GB"/>
        </w:rPr>
      </w:pPr>
      <w:r w:rsidRPr="00C018E0">
        <w:rPr>
          <w:rFonts w:ascii="Times New Roman" w:hAnsi="Times New Roman"/>
          <w:spacing w:val="0"/>
          <w:w w:val="100"/>
          <w:sz w:val="20"/>
          <w:lang w:val="en-GB"/>
        </w:rPr>
        <w:t>Tel.</w:t>
      </w:r>
      <w:r w:rsidRPr="00C018E0">
        <w:rPr>
          <w:rFonts w:ascii="Times New Roman" w:hAnsi="Times New Roman"/>
          <w:spacing w:val="0"/>
          <w:w w:val="100"/>
          <w:sz w:val="20"/>
          <w:lang w:val="en-GB"/>
        </w:rPr>
        <w:tab/>
      </w:r>
      <w:r w:rsidRPr="00C018E0">
        <w:rPr>
          <w:rFonts w:ascii="Times New Roman" w:hAnsi="Times New Roman"/>
          <w:spacing w:val="0"/>
          <w:w w:val="100"/>
          <w:sz w:val="20"/>
          <w:lang w:val="en-GB"/>
        </w:rPr>
        <w:tab/>
        <w:t>(32-2) 283 19 00</w:t>
      </w:r>
    </w:p>
    <w:p w:rsidR="00612696" w:rsidRPr="00902FE2" w:rsidRDefault="00612696" w:rsidP="00902FE2">
      <w:pPr>
        <w:ind w:left="1440" w:hanging="1440"/>
        <w:jc w:val="both"/>
        <w:rPr>
          <w:rFonts w:ascii="Times New Roman" w:hAnsi="Times New Roman"/>
          <w:spacing w:val="0"/>
          <w:w w:val="100"/>
          <w:lang w:val="en-GB"/>
        </w:rPr>
      </w:pPr>
      <w:r w:rsidRPr="00C018E0">
        <w:rPr>
          <w:rFonts w:ascii="Times New Roman" w:hAnsi="Times New Roman"/>
          <w:spacing w:val="0"/>
          <w:w w:val="100"/>
          <w:sz w:val="20"/>
          <w:lang w:val="en-GB"/>
        </w:rPr>
        <w:t>Internet:</w:t>
      </w:r>
      <w:r w:rsidRPr="00C018E0">
        <w:rPr>
          <w:rFonts w:ascii="Times New Roman" w:hAnsi="Times New Roman"/>
          <w:spacing w:val="0"/>
          <w:w w:val="100"/>
          <w:sz w:val="20"/>
          <w:lang w:val="en-GB"/>
        </w:rPr>
        <w:tab/>
      </w:r>
      <w:r w:rsidR="00902FE2" w:rsidRPr="00902FE2">
        <w:rPr>
          <w:rFonts w:ascii="Times New Roman" w:hAnsi="Times New Roman"/>
          <w:spacing w:val="0"/>
          <w:w w:val="100"/>
          <w:sz w:val="20"/>
          <w:szCs w:val="20"/>
          <w:lang w:val="en-GB"/>
        </w:rPr>
        <w:t>edps.europa.eu</w:t>
      </w:r>
    </w:p>
    <w:p w:rsidR="00612696" w:rsidRPr="00C018E0" w:rsidRDefault="00612696" w:rsidP="00612696">
      <w:pPr>
        <w:spacing w:before="100" w:beforeAutospacing="1" w:after="100" w:afterAutospacing="1"/>
        <w:jc w:val="both"/>
        <w:rPr>
          <w:rFonts w:ascii="Times New Roman" w:hAnsi="Times New Roman"/>
          <w:bCs/>
          <w:spacing w:val="0"/>
          <w:w w:val="100"/>
          <w:lang w:val="en-GB"/>
        </w:rPr>
      </w:pPr>
      <w:r w:rsidRPr="00C018E0">
        <w:rPr>
          <w:rFonts w:ascii="Times New Roman" w:hAnsi="Times New Roman"/>
          <w:bCs/>
          <w:spacing w:val="0"/>
          <w:w w:val="100"/>
          <w:lang w:val="en-GB"/>
        </w:rPr>
        <w:t>The position of European Data Protection Supervisor (EDPS) was created in 2001. The responsibilit</w:t>
      </w:r>
      <w:r w:rsidR="00F31C48" w:rsidRPr="00C018E0">
        <w:rPr>
          <w:rFonts w:ascii="Times New Roman" w:hAnsi="Times New Roman"/>
          <w:bCs/>
          <w:spacing w:val="0"/>
          <w:w w:val="100"/>
          <w:lang w:val="en-GB"/>
        </w:rPr>
        <w:t>ies</w:t>
      </w:r>
      <w:r w:rsidRPr="00C018E0">
        <w:rPr>
          <w:rFonts w:ascii="Times New Roman" w:hAnsi="Times New Roman"/>
          <w:bCs/>
          <w:spacing w:val="0"/>
          <w:w w:val="100"/>
          <w:lang w:val="en-GB"/>
        </w:rPr>
        <w:t xml:space="preserve"> of the EDPS </w:t>
      </w:r>
      <w:r w:rsidR="00F31C48" w:rsidRPr="00C018E0">
        <w:rPr>
          <w:rFonts w:ascii="Times New Roman" w:hAnsi="Times New Roman"/>
          <w:bCs/>
          <w:spacing w:val="0"/>
          <w:w w:val="100"/>
          <w:lang w:val="en-GB"/>
        </w:rPr>
        <w:t>are</w:t>
      </w:r>
      <w:r w:rsidR="007161E0">
        <w:rPr>
          <w:rFonts w:ascii="Times New Roman" w:hAnsi="Times New Roman"/>
          <w:bCs/>
          <w:spacing w:val="0"/>
          <w:w w:val="100"/>
          <w:lang w:val="en-GB"/>
        </w:rPr>
        <w:t xml:space="preserve"> to make sure that the EU institutions and bodies respect the right to privacy when processing</w:t>
      </w:r>
      <w:r w:rsidR="00554A0D">
        <w:rPr>
          <w:rFonts w:ascii="Times New Roman" w:hAnsi="Times New Roman"/>
          <w:bCs/>
          <w:spacing w:val="0"/>
          <w:w w:val="100"/>
          <w:lang w:val="en-GB"/>
        </w:rPr>
        <w:t xml:space="preserve"> </w:t>
      </w:r>
      <w:r w:rsidRPr="00C018E0">
        <w:rPr>
          <w:rFonts w:ascii="Times New Roman" w:hAnsi="Times New Roman"/>
          <w:bCs/>
          <w:spacing w:val="0"/>
          <w:w w:val="100"/>
          <w:lang w:val="en-GB"/>
        </w:rPr>
        <w:t>personal data</w:t>
      </w:r>
      <w:r w:rsidR="009E4161">
        <w:rPr>
          <w:rFonts w:ascii="Times New Roman" w:hAnsi="Times New Roman"/>
          <w:bCs/>
          <w:spacing w:val="0"/>
          <w:w w:val="100"/>
          <w:lang w:val="en-GB"/>
        </w:rPr>
        <w:t>.</w:t>
      </w:r>
    </w:p>
    <w:p w:rsidR="00612696" w:rsidRPr="00D21CBB" w:rsidRDefault="00612696" w:rsidP="00612696">
      <w:pPr>
        <w:spacing w:before="100" w:beforeAutospacing="1" w:after="100" w:afterAutospacing="1"/>
        <w:rPr>
          <w:rFonts w:ascii="Times New Roman" w:hAnsi="Times New Roman"/>
          <w:b/>
          <w:bCs/>
          <w:spacing w:val="0"/>
          <w:w w:val="100"/>
          <w:sz w:val="32"/>
          <w:szCs w:val="32"/>
          <w:lang w:val="en-GB"/>
        </w:rPr>
      </w:pPr>
      <w:r w:rsidRPr="00C018E0">
        <w:rPr>
          <w:rFonts w:ascii="Times New Roman" w:hAnsi="Times New Roman"/>
          <w:b/>
          <w:bCs/>
          <w:spacing w:val="0"/>
          <w:w w:val="100"/>
          <w:sz w:val="32"/>
          <w:szCs w:val="32"/>
          <w:lang w:val="en-GB"/>
        </w:rPr>
        <w:t>What does the EDPS do?</w:t>
      </w:r>
      <w:hyperlink r:id="rId16" w:anchor="top#top" w:history="1">
        <w:r w:rsidR="00090DDF">
          <w:rPr>
            <w:rFonts w:ascii="Times New Roman" w:hAnsi="Times New Roman"/>
            <w:noProof/>
            <w:spacing w:val="0"/>
            <w:w w:val="100"/>
            <w:lang w:val="fr-FR" w:eastAsia="fr-FR"/>
          </w:rPr>
          <w:drawing>
            <wp:anchor distT="0" distB="0" distL="0" distR="0" simplePos="0" relativeHeight="251656704" behindDoc="0" locked="0" layoutInCell="1" allowOverlap="0">
              <wp:simplePos x="0" y="0"/>
              <wp:positionH relativeFrom="column">
                <wp:posOffset>-1143000</wp:posOffset>
              </wp:positionH>
              <wp:positionV relativeFrom="line">
                <wp:posOffset>-4485005</wp:posOffset>
              </wp:positionV>
              <wp:extent cx="171450" cy="123825"/>
              <wp:effectExtent l="0" t="0" r="0" b="9525"/>
              <wp:wrapSquare wrapText="bothSides"/>
              <wp:docPr id="4" name="Picture 4" descr="Top of the pag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p of the page">
                        <a:hlinkClick r:id="rId17"/>
                      </pic:cNvPr>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171450" cy="123825"/>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0650CA" w:rsidRDefault="000650CA" w:rsidP="00612696">
      <w:pPr>
        <w:spacing w:before="100" w:beforeAutospacing="1" w:after="100" w:afterAutospacing="1"/>
        <w:jc w:val="both"/>
        <w:rPr>
          <w:rFonts w:ascii="Times New Roman" w:hAnsi="Times New Roman"/>
          <w:spacing w:val="0"/>
          <w:w w:val="100"/>
          <w:lang w:val="en-GB"/>
        </w:rPr>
      </w:pPr>
      <w:r>
        <w:rPr>
          <w:rFonts w:ascii="Times New Roman" w:hAnsi="Times New Roman"/>
          <w:spacing w:val="0"/>
          <w:w w:val="100"/>
          <w:lang w:val="en-GB"/>
        </w:rPr>
        <w:t>When EU institutions and bodies process personal data about an identifiable person, they must respect that person</w:t>
      </w:r>
      <w:r w:rsidR="0002193E">
        <w:rPr>
          <w:rFonts w:ascii="Times New Roman" w:hAnsi="Times New Roman"/>
          <w:spacing w:val="0"/>
          <w:w w:val="100"/>
          <w:lang w:val="en-GB"/>
        </w:rPr>
        <w:t>’</w:t>
      </w:r>
      <w:r>
        <w:rPr>
          <w:rFonts w:ascii="Times New Roman" w:hAnsi="Times New Roman"/>
          <w:spacing w:val="0"/>
          <w:w w:val="100"/>
          <w:lang w:val="en-GB"/>
        </w:rPr>
        <w:t>s right to privacy. The EDPS makes sure they do.</w:t>
      </w:r>
    </w:p>
    <w:p w:rsidR="00612696" w:rsidRPr="00C018E0" w:rsidRDefault="00612696" w:rsidP="00612696">
      <w:pPr>
        <w:spacing w:before="100" w:beforeAutospacing="1" w:after="100" w:afterAutospacing="1"/>
        <w:jc w:val="both"/>
        <w:rPr>
          <w:rFonts w:ascii="Times New Roman" w:hAnsi="Times New Roman"/>
          <w:spacing w:val="0"/>
          <w:w w:val="100"/>
          <w:lang w:val="en-GB"/>
        </w:rPr>
      </w:pPr>
      <w:r w:rsidRPr="00C018E0">
        <w:rPr>
          <w:rFonts w:ascii="Times New Roman" w:hAnsi="Times New Roman"/>
          <w:spacing w:val="0"/>
          <w:w w:val="100"/>
          <w:lang w:val="en-GB"/>
        </w:rPr>
        <w:t xml:space="preserve">‘Processing’ covers activities such as collecting </w:t>
      </w:r>
      <w:r w:rsidR="00A43B80" w:rsidRPr="00C018E0">
        <w:rPr>
          <w:rFonts w:ascii="Times New Roman" w:hAnsi="Times New Roman"/>
          <w:spacing w:val="0"/>
          <w:w w:val="100"/>
          <w:lang w:val="en-GB"/>
        </w:rPr>
        <w:t>data</w:t>
      </w:r>
      <w:r w:rsidRPr="00C018E0">
        <w:rPr>
          <w:rFonts w:ascii="Times New Roman" w:hAnsi="Times New Roman"/>
          <w:spacing w:val="0"/>
          <w:w w:val="100"/>
          <w:lang w:val="en-GB"/>
        </w:rPr>
        <w:t xml:space="preserve">, recording and storing </w:t>
      </w:r>
      <w:r w:rsidR="00A43B80" w:rsidRPr="00C018E0">
        <w:rPr>
          <w:rFonts w:ascii="Times New Roman" w:hAnsi="Times New Roman"/>
          <w:spacing w:val="0"/>
          <w:w w:val="100"/>
          <w:lang w:val="en-GB"/>
        </w:rPr>
        <w:t>them</w:t>
      </w:r>
      <w:r w:rsidRPr="00C018E0">
        <w:rPr>
          <w:rFonts w:ascii="Times New Roman" w:hAnsi="Times New Roman"/>
          <w:spacing w:val="0"/>
          <w:w w:val="100"/>
          <w:lang w:val="en-GB"/>
        </w:rPr>
        <w:t xml:space="preserve">, retrieving </w:t>
      </w:r>
      <w:r w:rsidR="00A43B80" w:rsidRPr="00C018E0">
        <w:rPr>
          <w:rFonts w:ascii="Times New Roman" w:hAnsi="Times New Roman"/>
          <w:spacing w:val="0"/>
          <w:w w:val="100"/>
          <w:lang w:val="en-GB"/>
        </w:rPr>
        <w:t>them</w:t>
      </w:r>
      <w:r w:rsidRPr="00C018E0">
        <w:rPr>
          <w:rFonts w:ascii="Times New Roman" w:hAnsi="Times New Roman"/>
          <w:spacing w:val="0"/>
          <w:w w:val="100"/>
          <w:lang w:val="en-GB"/>
        </w:rPr>
        <w:t xml:space="preserve"> for consultation, sending </w:t>
      </w:r>
      <w:r w:rsidR="00A43B80" w:rsidRPr="00C018E0">
        <w:rPr>
          <w:rFonts w:ascii="Times New Roman" w:hAnsi="Times New Roman"/>
          <w:spacing w:val="0"/>
          <w:w w:val="100"/>
          <w:lang w:val="en-GB"/>
        </w:rPr>
        <w:t>them</w:t>
      </w:r>
      <w:r w:rsidRPr="00C018E0">
        <w:rPr>
          <w:rFonts w:ascii="Times New Roman" w:hAnsi="Times New Roman"/>
          <w:spacing w:val="0"/>
          <w:w w:val="100"/>
          <w:lang w:val="en-GB"/>
        </w:rPr>
        <w:t xml:space="preserve"> or making </w:t>
      </w:r>
      <w:r w:rsidR="00A43B80" w:rsidRPr="00C018E0">
        <w:rPr>
          <w:rFonts w:ascii="Times New Roman" w:hAnsi="Times New Roman"/>
          <w:spacing w:val="0"/>
          <w:w w:val="100"/>
          <w:lang w:val="en-GB"/>
        </w:rPr>
        <w:t>them</w:t>
      </w:r>
      <w:r w:rsidRPr="00C018E0">
        <w:rPr>
          <w:rFonts w:ascii="Times New Roman" w:hAnsi="Times New Roman"/>
          <w:spacing w:val="0"/>
          <w:w w:val="100"/>
          <w:lang w:val="en-GB"/>
        </w:rPr>
        <w:t xml:space="preserve"> available to other people, and also blocking, erasing or destroying </w:t>
      </w:r>
      <w:r w:rsidR="00A43B80" w:rsidRPr="00C018E0">
        <w:rPr>
          <w:rFonts w:ascii="Times New Roman" w:hAnsi="Times New Roman"/>
          <w:spacing w:val="0"/>
          <w:w w:val="100"/>
          <w:lang w:val="en-GB"/>
        </w:rPr>
        <w:t>them</w:t>
      </w:r>
      <w:r w:rsidRPr="00C018E0">
        <w:rPr>
          <w:rFonts w:ascii="Times New Roman" w:hAnsi="Times New Roman"/>
          <w:spacing w:val="0"/>
          <w:w w:val="100"/>
          <w:lang w:val="en-GB"/>
        </w:rPr>
        <w:t>.</w:t>
      </w:r>
    </w:p>
    <w:p w:rsidR="00612696" w:rsidRPr="00C018E0" w:rsidRDefault="00612696" w:rsidP="00612696">
      <w:pPr>
        <w:spacing w:before="100" w:beforeAutospacing="1" w:after="100" w:afterAutospacing="1"/>
        <w:jc w:val="both"/>
        <w:rPr>
          <w:rFonts w:ascii="Times New Roman" w:hAnsi="Times New Roman"/>
          <w:spacing w:val="0"/>
          <w:w w:val="100"/>
          <w:lang w:val="en-GB"/>
        </w:rPr>
      </w:pPr>
      <w:r w:rsidRPr="00C018E0">
        <w:rPr>
          <w:rFonts w:ascii="Times New Roman" w:hAnsi="Times New Roman"/>
          <w:spacing w:val="0"/>
          <w:w w:val="100"/>
          <w:lang w:val="en-GB"/>
        </w:rPr>
        <w:t>There are strict privacy rules governing these activities. For example, EU institutions and bodies are</w:t>
      </w:r>
      <w:r w:rsidR="00A43B80" w:rsidRPr="00C80D80">
        <w:rPr>
          <w:rFonts w:ascii="Times New Roman" w:hAnsi="Times New Roman"/>
          <w:spacing w:val="0"/>
          <w:w w:val="100"/>
          <w:lang w:val="en-GB"/>
        </w:rPr>
        <w:t>, in general,</w:t>
      </w:r>
      <w:r w:rsidRPr="00C018E0">
        <w:rPr>
          <w:rFonts w:ascii="Times New Roman" w:hAnsi="Times New Roman"/>
          <w:spacing w:val="0"/>
          <w:w w:val="100"/>
          <w:lang w:val="en-GB"/>
        </w:rPr>
        <w:t xml:space="preserve"> not allowed to process personal data that reveal your racial or ethnic origin, political opinions, religious or philosophical be</w:t>
      </w:r>
      <w:r w:rsidR="00043D1A" w:rsidRPr="00C018E0">
        <w:rPr>
          <w:rFonts w:ascii="Times New Roman" w:hAnsi="Times New Roman"/>
          <w:spacing w:val="0"/>
          <w:w w:val="100"/>
          <w:lang w:val="en-GB"/>
        </w:rPr>
        <w:t>liefs or trade-union membership</w:t>
      </w:r>
      <w:r w:rsidRPr="00C018E0">
        <w:rPr>
          <w:rFonts w:ascii="Times New Roman" w:hAnsi="Times New Roman"/>
          <w:spacing w:val="0"/>
          <w:w w:val="100"/>
          <w:lang w:val="en-GB"/>
        </w:rPr>
        <w:t>.</w:t>
      </w:r>
      <w:r w:rsidR="00926EF0" w:rsidRPr="00C018E0">
        <w:rPr>
          <w:rFonts w:ascii="Times New Roman" w:hAnsi="Times New Roman"/>
          <w:spacing w:val="0"/>
          <w:w w:val="100"/>
          <w:lang w:val="en-GB"/>
        </w:rPr>
        <w:t xml:space="preserve"> </w:t>
      </w:r>
      <w:r w:rsidRPr="00C018E0">
        <w:rPr>
          <w:rFonts w:ascii="Times New Roman" w:hAnsi="Times New Roman"/>
          <w:spacing w:val="0"/>
          <w:w w:val="100"/>
          <w:lang w:val="en-GB"/>
        </w:rPr>
        <w:t xml:space="preserve">The EDPS works with the </w:t>
      </w:r>
      <w:r w:rsidR="0002193E" w:rsidRPr="00C018E0">
        <w:rPr>
          <w:rFonts w:ascii="Times New Roman" w:hAnsi="Times New Roman"/>
          <w:spacing w:val="0"/>
          <w:w w:val="100"/>
          <w:lang w:val="en-GB"/>
        </w:rPr>
        <w:t xml:space="preserve">data protection officers </w:t>
      </w:r>
      <w:r w:rsidRPr="00C018E0">
        <w:rPr>
          <w:rFonts w:ascii="Times New Roman" w:hAnsi="Times New Roman"/>
          <w:spacing w:val="0"/>
          <w:w w:val="100"/>
          <w:lang w:val="en-GB"/>
        </w:rPr>
        <w:t>in each EU institution or body to ensure that the privacy rules are applied.</w:t>
      </w:r>
    </w:p>
    <w:p w:rsidR="009D5275" w:rsidRPr="00C018E0" w:rsidRDefault="00E71C4C" w:rsidP="00612696">
      <w:pPr>
        <w:spacing w:before="100" w:beforeAutospacing="1" w:after="100" w:afterAutospacing="1"/>
        <w:jc w:val="both"/>
        <w:rPr>
          <w:rFonts w:ascii="Times New Roman" w:hAnsi="Times New Roman"/>
          <w:spacing w:val="0"/>
          <w:w w:val="100"/>
          <w:lang w:val="en-GB"/>
        </w:rPr>
      </w:pPr>
      <w:r w:rsidRPr="00C018E0">
        <w:rPr>
          <w:rFonts w:ascii="Times New Roman" w:hAnsi="Times New Roman"/>
          <w:spacing w:val="0"/>
          <w:w w:val="100"/>
          <w:lang w:val="en-GB"/>
        </w:rPr>
        <w:t>T</w:t>
      </w:r>
      <w:r w:rsidR="009D5275" w:rsidRPr="00C018E0">
        <w:rPr>
          <w:rFonts w:ascii="Times New Roman" w:hAnsi="Times New Roman"/>
          <w:spacing w:val="0"/>
          <w:w w:val="100"/>
          <w:lang w:val="en-GB"/>
        </w:rPr>
        <w:t xml:space="preserve">he EDPS gives advice on all matters that concern the processing of personal data </w:t>
      </w:r>
      <w:r w:rsidR="006D1E1C">
        <w:rPr>
          <w:rFonts w:ascii="Times New Roman" w:hAnsi="Times New Roman"/>
          <w:spacing w:val="0"/>
          <w:w w:val="100"/>
          <w:lang w:val="en-GB"/>
        </w:rPr>
        <w:t>—</w:t>
      </w:r>
      <w:r w:rsidR="009D5275" w:rsidRPr="00C018E0">
        <w:rPr>
          <w:rFonts w:ascii="Times New Roman" w:hAnsi="Times New Roman"/>
          <w:spacing w:val="0"/>
          <w:w w:val="100"/>
          <w:lang w:val="en-GB"/>
        </w:rPr>
        <w:t xml:space="preserve"> both on processing done by the EU institutions and bodies, and on proposals for new legislation. I</w:t>
      </w:r>
      <w:r w:rsidR="00C964A6" w:rsidRPr="00C018E0">
        <w:rPr>
          <w:rFonts w:ascii="Times New Roman" w:hAnsi="Times New Roman"/>
          <w:spacing w:val="0"/>
          <w:w w:val="100"/>
          <w:lang w:val="en-GB"/>
        </w:rPr>
        <w:t>t</w:t>
      </w:r>
      <w:r w:rsidR="009D5275" w:rsidRPr="00C018E0">
        <w:rPr>
          <w:rFonts w:ascii="Times New Roman" w:hAnsi="Times New Roman"/>
          <w:spacing w:val="0"/>
          <w:w w:val="100"/>
          <w:lang w:val="en-GB"/>
        </w:rPr>
        <w:t xml:space="preserve"> cooperates with national protection authorities in the EU </w:t>
      </w:r>
      <w:r w:rsidR="00930CBF">
        <w:rPr>
          <w:rFonts w:ascii="Times New Roman" w:hAnsi="Times New Roman"/>
          <w:spacing w:val="0"/>
          <w:w w:val="100"/>
          <w:lang w:val="en-GB"/>
        </w:rPr>
        <w:t>countries</w:t>
      </w:r>
      <w:r w:rsidR="007161E0">
        <w:rPr>
          <w:rFonts w:ascii="Times New Roman" w:hAnsi="Times New Roman"/>
          <w:spacing w:val="0"/>
          <w:w w:val="100"/>
          <w:lang w:val="en-GB"/>
        </w:rPr>
        <w:t>, as well as with other actors</w:t>
      </w:r>
      <w:r w:rsidR="009D5275" w:rsidRPr="00C018E0">
        <w:rPr>
          <w:rFonts w:ascii="Times New Roman" w:hAnsi="Times New Roman"/>
          <w:spacing w:val="0"/>
          <w:w w:val="100"/>
          <w:lang w:val="en-GB"/>
        </w:rPr>
        <w:t xml:space="preserve"> in this field.</w:t>
      </w:r>
    </w:p>
    <w:p w:rsidR="00802CF1" w:rsidRPr="00C018E0" w:rsidRDefault="004E42EC" w:rsidP="00612696">
      <w:pPr>
        <w:spacing w:before="100" w:beforeAutospacing="1" w:after="100" w:afterAutospacing="1"/>
        <w:jc w:val="both"/>
        <w:rPr>
          <w:rFonts w:ascii="Times New Roman" w:hAnsi="Times New Roman"/>
          <w:spacing w:val="0"/>
          <w:w w:val="100"/>
          <w:lang w:val="en-GB"/>
        </w:rPr>
      </w:pPr>
      <w:r>
        <w:rPr>
          <w:rFonts w:ascii="Times New Roman" w:hAnsi="Times New Roman"/>
          <w:spacing w:val="0"/>
          <w:w w:val="100"/>
          <w:lang w:val="en-GB"/>
        </w:rPr>
        <w:t xml:space="preserve">In 2004, </w:t>
      </w:r>
      <w:r w:rsidR="00612696" w:rsidRPr="00C018E0">
        <w:rPr>
          <w:rFonts w:ascii="Times New Roman" w:hAnsi="Times New Roman"/>
          <w:spacing w:val="0"/>
          <w:w w:val="100"/>
          <w:lang w:val="en-GB"/>
        </w:rPr>
        <w:t xml:space="preserve">Peter Johan </w:t>
      </w:r>
      <w:proofErr w:type="spellStart"/>
      <w:r w:rsidR="00612696" w:rsidRPr="00C018E0">
        <w:rPr>
          <w:rFonts w:ascii="Times New Roman" w:hAnsi="Times New Roman"/>
          <w:spacing w:val="0"/>
          <w:w w:val="100"/>
          <w:lang w:val="en-GB"/>
        </w:rPr>
        <w:t>Hustinx</w:t>
      </w:r>
      <w:proofErr w:type="spellEnd"/>
      <w:r w:rsidR="00612696" w:rsidRPr="00C018E0">
        <w:rPr>
          <w:rFonts w:ascii="Times New Roman" w:hAnsi="Times New Roman"/>
          <w:spacing w:val="0"/>
          <w:w w:val="100"/>
          <w:lang w:val="en-GB"/>
        </w:rPr>
        <w:t xml:space="preserve"> was appointed as European Data Protection Supervisor</w:t>
      </w:r>
      <w:r w:rsidR="00802CF1" w:rsidRPr="00C018E0">
        <w:rPr>
          <w:rFonts w:ascii="Times New Roman" w:hAnsi="Times New Roman"/>
          <w:spacing w:val="0"/>
          <w:w w:val="100"/>
          <w:lang w:val="en-GB"/>
        </w:rPr>
        <w:t>.</w:t>
      </w:r>
    </w:p>
    <w:p w:rsidR="00612696" w:rsidRPr="00C018E0" w:rsidRDefault="00612696" w:rsidP="00612696">
      <w:pPr>
        <w:spacing w:before="100" w:beforeAutospacing="1" w:after="100" w:afterAutospacing="1"/>
        <w:rPr>
          <w:rFonts w:ascii="Times New Roman" w:hAnsi="Times New Roman"/>
          <w:spacing w:val="0"/>
          <w:w w:val="100"/>
          <w:lang w:val="en-GB"/>
        </w:rPr>
      </w:pPr>
      <w:r w:rsidRPr="00C018E0">
        <w:rPr>
          <w:rFonts w:ascii="Times New Roman" w:hAnsi="Times New Roman"/>
          <w:b/>
          <w:bCs/>
          <w:spacing w:val="0"/>
          <w:w w:val="100"/>
          <w:sz w:val="32"/>
          <w:szCs w:val="32"/>
          <w:lang w:val="en-GB"/>
        </w:rPr>
        <w:t>How can the EDPS help you?</w:t>
      </w:r>
      <w:hyperlink r:id="rId19" w:anchor="top#top" w:history="1"/>
    </w:p>
    <w:p w:rsidR="00C964A6" w:rsidRPr="00C018E0" w:rsidRDefault="00612696" w:rsidP="00612696">
      <w:pPr>
        <w:spacing w:before="100" w:beforeAutospacing="1" w:after="100" w:afterAutospacing="1"/>
        <w:jc w:val="both"/>
        <w:rPr>
          <w:rFonts w:ascii="Times New Roman" w:hAnsi="Times New Roman"/>
          <w:spacing w:val="0"/>
          <w:w w:val="100"/>
          <w:lang w:val="en-GB"/>
        </w:rPr>
      </w:pPr>
      <w:r w:rsidRPr="00C018E0">
        <w:rPr>
          <w:rFonts w:ascii="Times New Roman" w:hAnsi="Times New Roman"/>
          <w:spacing w:val="0"/>
          <w:w w:val="100"/>
          <w:lang w:val="en-GB"/>
        </w:rPr>
        <w:t xml:space="preserve">If you have reason to believe that your right to privacy has been infringed by an EU institution or body, you should </w:t>
      </w:r>
      <w:r w:rsidR="00C964A6" w:rsidRPr="00C018E0">
        <w:rPr>
          <w:rFonts w:ascii="Times New Roman" w:hAnsi="Times New Roman"/>
          <w:spacing w:val="0"/>
          <w:w w:val="100"/>
          <w:lang w:val="en-GB"/>
        </w:rPr>
        <w:t xml:space="preserve">firstly address the people responsible for the processing. If you are </w:t>
      </w:r>
      <w:r w:rsidR="00043D1A" w:rsidRPr="00C018E0">
        <w:rPr>
          <w:rFonts w:ascii="Times New Roman" w:hAnsi="Times New Roman"/>
          <w:spacing w:val="0"/>
          <w:w w:val="100"/>
          <w:lang w:val="en-GB"/>
        </w:rPr>
        <w:t>not satis</w:t>
      </w:r>
      <w:r w:rsidR="00C964A6" w:rsidRPr="00C018E0">
        <w:rPr>
          <w:rFonts w:ascii="Times New Roman" w:hAnsi="Times New Roman"/>
          <w:spacing w:val="0"/>
          <w:w w:val="100"/>
          <w:lang w:val="en-GB"/>
        </w:rPr>
        <w:t xml:space="preserve">fied with the outcome, you should contact the </w:t>
      </w:r>
      <w:r w:rsidR="00687F7C">
        <w:rPr>
          <w:rFonts w:ascii="Times New Roman" w:hAnsi="Times New Roman"/>
          <w:spacing w:val="0"/>
          <w:w w:val="100"/>
          <w:lang w:val="en-GB"/>
        </w:rPr>
        <w:t xml:space="preserve">relevant </w:t>
      </w:r>
      <w:r w:rsidR="006414CA" w:rsidRPr="00C018E0">
        <w:rPr>
          <w:rFonts w:ascii="Times New Roman" w:hAnsi="Times New Roman"/>
          <w:spacing w:val="0"/>
          <w:w w:val="100"/>
          <w:lang w:val="en-GB"/>
        </w:rPr>
        <w:t xml:space="preserve">data protection officer </w:t>
      </w:r>
      <w:r w:rsidR="00C964A6" w:rsidRPr="00C018E0">
        <w:rPr>
          <w:rFonts w:ascii="Times New Roman" w:hAnsi="Times New Roman"/>
          <w:spacing w:val="0"/>
          <w:w w:val="100"/>
          <w:lang w:val="en-GB"/>
        </w:rPr>
        <w:t>(the names can be found on the EDPS website)</w:t>
      </w:r>
      <w:r w:rsidRPr="00C018E0">
        <w:rPr>
          <w:rFonts w:ascii="Times New Roman" w:hAnsi="Times New Roman"/>
          <w:spacing w:val="0"/>
          <w:w w:val="100"/>
          <w:lang w:val="en-GB"/>
        </w:rPr>
        <w:t xml:space="preserve">. </w:t>
      </w:r>
      <w:r w:rsidR="00C964A6" w:rsidRPr="00C018E0">
        <w:rPr>
          <w:rFonts w:ascii="Times New Roman" w:hAnsi="Times New Roman"/>
          <w:spacing w:val="0"/>
          <w:w w:val="100"/>
          <w:lang w:val="en-GB"/>
        </w:rPr>
        <w:t>You can also complain to the European Data Protection Supervisor, who</w:t>
      </w:r>
      <w:r w:rsidRPr="00C018E0">
        <w:rPr>
          <w:rFonts w:ascii="Times New Roman" w:hAnsi="Times New Roman"/>
          <w:spacing w:val="0"/>
          <w:w w:val="100"/>
          <w:lang w:val="en-GB"/>
        </w:rPr>
        <w:t xml:space="preserve"> will investigate your complaint and let you know </w:t>
      </w:r>
      <w:r w:rsidR="006414CA">
        <w:rPr>
          <w:rFonts w:ascii="Times New Roman" w:hAnsi="Times New Roman"/>
          <w:spacing w:val="0"/>
          <w:w w:val="100"/>
          <w:lang w:val="en-GB"/>
        </w:rPr>
        <w:t xml:space="preserve">the outcome </w:t>
      </w:r>
      <w:r w:rsidRPr="00C018E0">
        <w:rPr>
          <w:rFonts w:ascii="Times New Roman" w:hAnsi="Times New Roman"/>
          <w:spacing w:val="0"/>
          <w:w w:val="100"/>
          <w:lang w:val="en-GB"/>
        </w:rPr>
        <w:t>as soon as possible</w:t>
      </w:r>
      <w:r w:rsidR="00C964A6" w:rsidRPr="00C018E0">
        <w:rPr>
          <w:rFonts w:ascii="Times New Roman" w:hAnsi="Times New Roman"/>
          <w:spacing w:val="0"/>
          <w:w w:val="100"/>
          <w:lang w:val="en-GB"/>
        </w:rPr>
        <w:t>.</w:t>
      </w:r>
      <w:r w:rsidRPr="00C018E0">
        <w:rPr>
          <w:rFonts w:ascii="Times New Roman" w:hAnsi="Times New Roman"/>
          <w:spacing w:val="0"/>
          <w:w w:val="100"/>
          <w:lang w:val="en-GB"/>
        </w:rPr>
        <w:t xml:space="preserve"> </w:t>
      </w:r>
    </w:p>
    <w:p w:rsidR="00612696" w:rsidRPr="00C018E0" w:rsidRDefault="00C964A6" w:rsidP="00612696">
      <w:pPr>
        <w:spacing w:before="100" w:beforeAutospacing="1" w:after="100" w:afterAutospacing="1"/>
        <w:jc w:val="both"/>
        <w:rPr>
          <w:rFonts w:ascii="Times New Roman" w:hAnsi="Times New Roman"/>
          <w:spacing w:val="0"/>
          <w:w w:val="100"/>
          <w:lang w:val="en-GB"/>
        </w:rPr>
      </w:pPr>
      <w:r w:rsidRPr="00C018E0">
        <w:rPr>
          <w:rFonts w:ascii="Times New Roman" w:hAnsi="Times New Roman"/>
          <w:spacing w:val="0"/>
          <w:w w:val="100"/>
          <w:lang w:val="en-GB"/>
        </w:rPr>
        <w:t>The EDPS can, f</w:t>
      </w:r>
      <w:r w:rsidR="00612696" w:rsidRPr="00C018E0">
        <w:rPr>
          <w:rFonts w:ascii="Times New Roman" w:hAnsi="Times New Roman"/>
          <w:spacing w:val="0"/>
          <w:w w:val="100"/>
          <w:lang w:val="en-GB"/>
        </w:rPr>
        <w:t>or example, order the institution or body concerned to correct, block, erase or destroy personal data that ha</w:t>
      </w:r>
      <w:r w:rsidRPr="00C018E0">
        <w:rPr>
          <w:rFonts w:ascii="Times New Roman" w:hAnsi="Times New Roman"/>
          <w:spacing w:val="0"/>
          <w:w w:val="100"/>
          <w:lang w:val="en-GB"/>
        </w:rPr>
        <w:t>ve</w:t>
      </w:r>
      <w:r w:rsidR="00612696" w:rsidRPr="00C018E0">
        <w:rPr>
          <w:rFonts w:ascii="Times New Roman" w:hAnsi="Times New Roman"/>
          <w:spacing w:val="0"/>
          <w:w w:val="100"/>
          <w:lang w:val="en-GB"/>
        </w:rPr>
        <w:t xml:space="preserve"> been unlawfully processed.</w:t>
      </w:r>
    </w:p>
    <w:p w:rsidR="00431B56" w:rsidRPr="00C018E0" w:rsidRDefault="00612696" w:rsidP="00431B56">
      <w:pPr>
        <w:rPr>
          <w:rFonts w:ascii="Times New Roman" w:hAnsi="Times New Roman"/>
          <w:b/>
          <w:spacing w:val="0"/>
          <w:w w:val="100"/>
          <w:sz w:val="40"/>
          <w:lang w:val="en-GB"/>
        </w:rPr>
      </w:pPr>
      <w:r w:rsidRPr="00C018E0">
        <w:rPr>
          <w:rFonts w:ascii="Times New Roman" w:hAnsi="Times New Roman"/>
          <w:spacing w:val="0"/>
          <w:w w:val="100"/>
          <w:lang w:val="en-GB"/>
        </w:rPr>
        <w:t>If you disagree with his decision, you may take the matter to the Court of Justice.</w:t>
      </w:r>
      <w:r w:rsidRPr="00402006">
        <w:rPr>
          <w:rFonts w:ascii="Times New Roman" w:hAnsi="Times New Roman" w:cs="Arial"/>
          <w:color w:val="000066"/>
          <w:spacing w:val="0"/>
          <w:w w:val="100"/>
          <w:sz w:val="20"/>
          <w:lang w:val="en-GB"/>
        </w:rPr>
        <w:br w:type="page"/>
      </w:r>
      <w:r w:rsidR="00431B56" w:rsidRPr="00C018E0">
        <w:rPr>
          <w:rFonts w:ascii="Times New Roman" w:hAnsi="Times New Roman"/>
          <w:b/>
          <w:spacing w:val="0"/>
          <w:w w:val="100"/>
          <w:sz w:val="40"/>
          <w:lang w:val="en-GB"/>
        </w:rPr>
        <w:lastRenderedPageBreak/>
        <w:t>Agencies</w:t>
      </w:r>
    </w:p>
    <w:p w:rsidR="00431B56" w:rsidRPr="00C018E0" w:rsidRDefault="00431B56" w:rsidP="00431B56">
      <w:pPr>
        <w:jc w:val="both"/>
        <w:rPr>
          <w:rFonts w:ascii="Times New Roman" w:hAnsi="Times New Roman"/>
          <w:spacing w:val="0"/>
          <w:w w:val="100"/>
          <w:lang w:val="en-GB"/>
        </w:rPr>
      </w:pPr>
    </w:p>
    <w:p w:rsidR="00431B56" w:rsidRPr="00C018E0" w:rsidRDefault="00431B56" w:rsidP="00431B56">
      <w:pPr>
        <w:jc w:val="both"/>
        <w:rPr>
          <w:rFonts w:ascii="Times New Roman" w:hAnsi="Times New Roman"/>
          <w:spacing w:val="0"/>
          <w:w w:val="100"/>
          <w:lang w:val="en-GB"/>
        </w:rPr>
      </w:pPr>
      <w:r w:rsidRPr="00C018E0">
        <w:rPr>
          <w:rFonts w:ascii="Times New Roman" w:hAnsi="Times New Roman"/>
          <w:spacing w:val="0"/>
          <w:w w:val="100"/>
          <w:lang w:val="en-GB"/>
        </w:rPr>
        <w:t>An agency is not an EU institution: it is a body set up by a specific piece of EU legislation to carry out a particular task. Not all EU agencies have the word ‘agency’ in their official title: they may instead be called, for example, a Centre, Foundation, Institute, or Office.</w:t>
      </w:r>
    </w:p>
    <w:p w:rsidR="00431B56" w:rsidRDefault="00431B56" w:rsidP="00431B56">
      <w:pPr>
        <w:jc w:val="both"/>
        <w:rPr>
          <w:rFonts w:ascii="Times New Roman" w:hAnsi="Times New Roman"/>
          <w:spacing w:val="0"/>
          <w:w w:val="100"/>
          <w:lang w:val="en-GB"/>
        </w:rPr>
      </w:pPr>
    </w:p>
    <w:p w:rsidR="00201313" w:rsidRPr="00C018E0" w:rsidRDefault="00201313" w:rsidP="00431B56">
      <w:pPr>
        <w:jc w:val="both"/>
        <w:rPr>
          <w:rFonts w:ascii="Times New Roman" w:hAnsi="Times New Roman"/>
          <w:spacing w:val="0"/>
          <w:w w:val="100"/>
          <w:lang w:val="en-GB"/>
        </w:rPr>
      </w:pPr>
    </w:p>
    <w:p w:rsidR="00C327B5" w:rsidRDefault="00C327B5" w:rsidP="00431B56">
      <w:pPr>
        <w:pStyle w:val="Heading1"/>
        <w:rPr>
          <w:rFonts w:cs="Arial"/>
          <w:sz w:val="28"/>
          <w:szCs w:val="28"/>
        </w:rPr>
      </w:pPr>
    </w:p>
    <w:p w:rsidR="00431B56" w:rsidRPr="00C018E0" w:rsidRDefault="00431B56" w:rsidP="00431B56">
      <w:pPr>
        <w:pStyle w:val="Heading1"/>
        <w:rPr>
          <w:rFonts w:cs="Arial"/>
          <w:sz w:val="28"/>
          <w:szCs w:val="28"/>
        </w:rPr>
      </w:pPr>
      <w:r w:rsidRPr="00C018E0">
        <w:rPr>
          <w:rFonts w:cs="Arial"/>
          <w:sz w:val="28"/>
          <w:szCs w:val="28"/>
        </w:rPr>
        <w:t>Community Fisheries Control Agency (CFCA)</w:t>
      </w:r>
    </w:p>
    <w:p w:rsidR="00431B56" w:rsidRPr="00C050A9" w:rsidRDefault="00431B56" w:rsidP="00431B56">
      <w:pPr>
        <w:rPr>
          <w:rFonts w:ascii="Times New Roman" w:hAnsi="Times New Roman"/>
          <w:spacing w:val="0"/>
          <w:w w:val="100"/>
          <w:lang w:val="en-GB"/>
        </w:rPr>
      </w:pPr>
      <w:r w:rsidRPr="00C018E0">
        <w:rPr>
          <w:rFonts w:ascii="Times New Roman" w:hAnsi="Times New Roman"/>
          <w:spacing w:val="0"/>
          <w:w w:val="100"/>
          <w:lang w:val="en-GB"/>
        </w:rPr>
        <w:t xml:space="preserve">Location: </w:t>
      </w:r>
      <w:proofErr w:type="spellStart"/>
      <w:smartTag w:uri="urn:schemas-microsoft-com:office:smarttags" w:element="City">
        <w:r w:rsidRPr="00C018E0">
          <w:rPr>
            <w:rFonts w:ascii="Times New Roman" w:hAnsi="Times New Roman"/>
            <w:spacing w:val="0"/>
            <w:w w:val="100"/>
            <w:lang w:val="en-GB"/>
          </w:rPr>
          <w:t>Vigo</w:t>
        </w:r>
      </w:smartTag>
      <w:proofErr w:type="spellEnd"/>
      <w:r w:rsidRPr="00C018E0">
        <w:rPr>
          <w:rFonts w:ascii="Times New Roman" w:hAnsi="Times New Roman"/>
          <w:spacing w:val="0"/>
          <w:w w:val="100"/>
          <w:lang w:val="en-GB"/>
        </w:rPr>
        <w:t xml:space="preserve">, </w:t>
      </w:r>
      <w:smartTag w:uri="urn:schemas-microsoft-com:office:smarttags" w:element="country-region">
        <w:r w:rsidRPr="00C018E0">
          <w:rPr>
            <w:rFonts w:ascii="Times New Roman" w:hAnsi="Times New Roman"/>
            <w:spacing w:val="0"/>
            <w:w w:val="100"/>
            <w:lang w:val="en-GB"/>
          </w:rPr>
          <w:t>Spain</w:t>
        </w:r>
      </w:smartTag>
      <w:r w:rsidRPr="00C018E0">
        <w:rPr>
          <w:rFonts w:ascii="Times New Roman" w:hAnsi="Times New Roman"/>
          <w:spacing w:val="0"/>
          <w:w w:val="100"/>
          <w:lang w:val="en-GB"/>
        </w:rPr>
        <w:t xml:space="preserve"> (provisional headquarters: </w:t>
      </w:r>
      <w:smartTag w:uri="urn:schemas-microsoft-com:office:smarttags" w:element="place">
        <w:smartTag w:uri="urn:schemas-microsoft-com:office:smarttags" w:element="City">
          <w:r w:rsidRPr="00C018E0">
            <w:rPr>
              <w:rFonts w:ascii="Times New Roman" w:hAnsi="Times New Roman"/>
              <w:spacing w:val="0"/>
              <w:w w:val="100"/>
              <w:lang w:val="en-GB"/>
            </w:rPr>
            <w:t>Brussels</w:t>
          </w:r>
        </w:smartTag>
        <w:r w:rsidRPr="00C018E0">
          <w:rPr>
            <w:rFonts w:ascii="Times New Roman" w:hAnsi="Times New Roman"/>
            <w:spacing w:val="0"/>
            <w:w w:val="100"/>
            <w:lang w:val="en-GB"/>
          </w:rPr>
          <w:t xml:space="preserve">, </w:t>
        </w:r>
        <w:smartTag w:uri="urn:schemas-microsoft-com:office:smarttags" w:element="country-region">
          <w:r w:rsidRPr="00C018E0">
            <w:rPr>
              <w:rFonts w:ascii="Times New Roman" w:hAnsi="Times New Roman"/>
              <w:spacing w:val="0"/>
              <w:w w:val="100"/>
              <w:lang w:val="en-GB"/>
            </w:rPr>
            <w:t>Belgium</w:t>
          </w:r>
        </w:smartTag>
      </w:smartTag>
      <w:r w:rsidRPr="00C018E0">
        <w:rPr>
          <w:rFonts w:ascii="Times New Roman" w:hAnsi="Times New Roman"/>
          <w:spacing w:val="0"/>
          <w:w w:val="100"/>
          <w:lang w:val="en-GB"/>
        </w:rPr>
        <w:t>), (</w:t>
      </w:r>
      <w:r w:rsidR="00C050A9" w:rsidRPr="00C050A9">
        <w:rPr>
          <w:rFonts w:ascii="Times New Roman" w:hAnsi="Times New Roman"/>
          <w:spacing w:val="0"/>
          <w:w w:val="100"/>
          <w:lang w:val="en-GB"/>
        </w:rPr>
        <w:t>ec.europa.eu/</w:t>
      </w:r>
      <w:proofErr w:type="spellStart"/>
      <w:r w:rsidR="00C050A9" w:rsidRPr="00C050A9">
        <w:rPr>
          <w:rFonts w:ascii="Times New Roman" w:hAnsi="Times New Roman"/>
          <w:spacing w:val="0"/>
          <w:w w:val="100"/>
          <w:lang w:val="en-GB"/>
        </w:rPr>
        <w:t>cfca</w:t>
      </w:r>
      <w:proofErr w:type="spellEnd"/>
      <w:r w:rsidR="00C050A9" w:rsidRPr="00C050A9">
        <w:rPr>
          <w:rFonts w:ascii="Times New Roman" w:hAnsi="Times New Roman"/>
          <w:spacing w:val="0"/>
          <w:w w:val="100"/>
          <w:lang w:val="en-GB"/>
        </w:rPr>
        <w:t>/index_en.htm</w:t>
      </w:r>
      <w:r w:rsidR="00C050A9">
        <w:rPr>
          <w:rFonts w:ascii="Times New Roman" w:hAnsi="Times New Roman"/>
          <w:spacing w:val="0"/>
          <w:w w:val="100"/>
          <w:lang w:val="en-GB"/>
        </w:rPr>
        <w:t>)</w:t>
      </w:r>
    </w:p>
    <w:p w:rsidR="00431B56" w:rsidRPr="00C018E0" w:rsidRDefault="00431B56" w:rsidP="00431B56">
      <w:pPr>
        <w:rPr>
          <w:rFonts w:ascii="Times New Roman" w:hAnsi="Times New Roman"/>
          <w:spacing w:val="0"/>
          <w:w w:val="100"/>
          <w:lang w:val="en-GB"/>
        </w:rPr>
      </w:pPr>
    </w:p>
    <w:p w:rsidR="00431B56" w:rsidRPr="00C018E0" w:rsidRDefault="00431B56" w:rsidP="00431B56">
      <w:pPr>
        <w:rPr>
          <w:rFonts w:ascii="Times New Roman" w:hAnsi="Times New Roman" w:cs="Arial"/>
          <w:color w:val="000000"/>
          <w:spacing w:val="0"/>
          <w:w w:val="100"/>
          <w:lang w:val="en-GB"/>
        </w:rPr>
      </w:pPr>
      <w:r w:rsidRPr="00C018E0">
        <w:rPr>
          <w:rFonts w:ascii="Times New Roman" w:hAnsi="Times New Roman" w:cs="Arial"/>
          <w:color w:val="000000"/>
          <w:spacing w:val="0"/>
          <w:w w:val="100"/>
          <w:lang w:val="en-GB"/>
        </w:rPr>
        <w:t>This agency promotes and coordinates effective and uniform compliance with the rules of the common fisheries policy, in particular the protection of fish stocks.</w:t>
      </w:r>
    </w:p>
    <w:p w:rsidR="00431B56" w:rsidRPr="00C018E0" w:rsidRDefault="00431B56" w:rsidP="00431B56">
      <w:pPr>
        <w:rPr>
          <w:rFonts w:ascii="Times New Roman" w:hAnsi="Times New Roman"/>
          <w:b/>
          <w:color w:val="000000"/>
          <w:spacing w:val="0"/>
          <w:w w:val="100"/>
          <w:sz w:val="28"/>
          <w:lang w:val="en-GB"/>
        </w:rPr>
      </w:pPr>
    </w:p>
    <w:p w:rsidR="00431B56" w:rsidRPr="00C018E0" w:rsidRDefault="00431B56" w:rsidP="00431B56">
      <w:pPr>
        <w:rPr>
          <w:rFonts w:ascii="Times New Roman" w:hAnsi="Times New Roman"/>
          <w:b/>
          <w:spacing w:val="0"/>
          <w:w w:val="100"/>
          <w:sz w:val="28"/>
          <w:lang w:val="en-GB"/>
        </w:rPr>
      </w:pPr>
      <w:r w:rsidRPr="00C018E0">
        <w:rPr>
          <w:rFonts w:ascii="Times New Roman" w:hAnsi="Times New Roman"/>
          <w:b/>
          <w:spacing w:val="0"/>
          <w:w w:val="100"/>
          <w:sz w:val="28"/>
          <w:lang w:val="en-GB"/>
        </w:rPr>
        <w:t xml:space="preserve">Community Plant Variety Office (CPVO) </w:t>
      </w:r>
    </w:p>
    <w:p w:rsidR="00431B56" w:rsidRPr="00AC5568" w:rsidRDefault="00431B56" w:rsidP="00431B56">
      <w:pPr>
        <w:rPr>
          <w:rFonts w:ascii="Times New Roman" w:hAnsi="Times New Roman"/>
          <w:spacing w:val="0"/>
          <w:w w:val="100"/>
          <w:lang w:val="fr-FR"/>
        </w:rPr>
      </w:pPr>
      <w:r w:rsidRPr="002848FE">
        <w:rPr>
          <w:rFonts w:ascii="Times New Roman" w:hAnsi="Times New Roman"/>
          <w:spacing w:val="0"/>
          <w:w w:val="100"/>
          <w:lang w:val="fr-FR"/>
        </w:rPr>
        <w:t>Location: An</w:t>
      </w:r>
      <w:r w:rsidR="00AC5568">
        <w:rPr>
          <w:rFonts w:ascii="Times New Roman" w:hAnsi="Times New Roman"/>
          <w:spacing w:val="0"/>
          <w:w w:val="100"/>
          <w:lang w:val="fr-FR"/>
        </w:rPr>
        <w:t>gers, France (</w:t>
      </w:r>
      <w:r w:rsidR="00AC5568" w:rsidRPr="00AC5568">
        <w:rPr>
          <w:rFonts w:ascii="Times New Roman" w:hAnsi="Times New Roman"/>
          <w:spacing w:val="0"/>
          <w:w w:val="100"/>
          <w:lang w:val="fr-FR"/>
        </w:rPr>
        <w:t>www.cpvo.europa.eu</w:t>
      </w:r>
      <w:r w:rsidR="00AC5568">
        <w:rPr>
          <w:rFonts w:ascii="Times New Roman" w:hAnsi="Times New Roman"/>
          <w:spacing w:val="0"/>
          <w:w w:val="100"/>
          <w:lang w:val="fr-FR"/>
        </w:rPr>
        <w:t>)</w:t>
      </w:r>
    </w:p>
    <w:p w:rsidR="00431B56" w:rsidRPr="002848FE" w:rsidRDefault="00431B56" w:rsidP="00431B56">
      <w:pPr>
        <w:jc w:val="both"/>
        <w:rPr>
          <w:rFonts w:ascii="Times New Roman" w:hAnsi="Times New Roman"/>
          <w:spacing w:val="0"/>
          <w:w w:val="100"/>
          <w:lang w:val="fr-FR"/>
        </w:rPr>
      </w:pPr>
    </w:p>
    <w:p w:rsidR="00431B56" w:rsidRPr="00C018E0" w:rsidRDefault="00431B56" w:rsidP="00431B56">
      <w:pPr>
        <w:jc w:val="both"/>
        <w:rPr>
          <w:rFonts w:ascii="Times New Roman" w:hAnsi="Times New Roman"/>
          <w:spacing w:val="0"/>
          <w:w w:val="100"/>
          <w:lang w:val="en-GB"/>
        </w:rPr>
      </w:pPr>
      <w:r w:rsidRPr="00C018E0">
        <w:rPr>
          <w:rFonts w:ascii="Times New Roman" w:hAnsi="Times New Roman"/>
          <w:spacing w:val="0"/>
          <w:w w:val="100"/>
          <w:lang w:val="en-GB"/>
        </w:rPr>
        <w:t>The CPVO administers a system of plant variety rights, equivalent to a patent for new plant varieties. These are protected for 25 or 30 years depending on the type of plant.</w:t>
      </w:r>
    </w:p>
    <w:p w:rsidR="00431B56" w:rsidRPr="00C018E0" w:rsidRDefault="00431B56" w:rsidP="00431B56">
      <w:pPr>
        <w:jc w:val="both"/>
        <w:rPr>
          <w:rFonts w:ascii="Times New Roman" w:hAnsi="Times New Roman"/>
          <w:spacing w:val="0"/>
          <w:w w:val="100"/>
          <w:lang w:val="en-GB"/>
        </w:rPr>
      </w:pPr>
    </w:p>
    <w:p w:rsidR="00431B56" w:rsidRPr="00C018E0" w:rsidRDefault="00431B56" w:rsidP="00431B56">
      <w:pPr>
        <w:jc w:val="both"/>
        <w:rPr>
          <w:rFonts w:ascii="Times New Roman" w:hAnsi="Times New Roman"/>
          <w:b/>
          <w:spacing w:val="0"/>
          <w:w w:val="100"/>
          <w:sz w:val="28"/>
          <w:szCs w:val="28"/>
          <w:lang w:val="en-GB"/>
        </w:rPr>
      </w:pPr>
      <w:r w:rsidRPr="00C018E0">
        <w:rPr>
          <w:rFonts w:ascii="Times New Roman" w:hAnsi="Times New Roman"/>
          <w:b/>
          <w:spacing w:val="0"/>
          <w:w w:val="100"/>
          <w:sz w:val="28"/>
          <w:szCs w:val="28"/>
          <w:lang w:val="en-GB"/>
        </w:rPr>
        <w:t xml:space="preserve">Education, </w:t>
      </w:r>
      <w:proofErr w:type="spellStart"/>
      <w:r w:rsidRPr="00C018E0">
        <w:rPr>
          <w:rFonts w:ascii="Times New Roman" w:hAnsi="Times New Roman"/>
          <w:b/>
          <w:spacing w:val="0"/>
          <w:w w:val="100"/>
          <w:sz w:val="28"/>
          <w:szCs w:val="28"/>
          <w:lang w:val="en-GB"/>
        </w:rPr>
        <w:t>Audiovisual</w:t>
      </w:r>
      <w:proofErr w:type="spellEnd"/>
      <w:r w:rsidRPr="00C018E0">
        <w:rPr>
          <w:rFonts w:ascii="Times New Roman" w:hAnsi="Times New Roman"/>
          <w:b/>
          <w:spacing w:val="0"/>
          <w:w w:val="100"/>
          <w:sz w:val="28"/>
          <w:szCs w:val="28"/>
          <w:lang w:val="en-GB"/>
        </w:rPr>
        <w:t xml:space="preserve"> and Culture Executive Agency (EACEA)</w:t>
      </w:r>
    </w:p>
    <w:p w:rsidR="00431B56" w:rsidRPr="00AC5568" w:rsidRDefault="00431B56" w:rsidP="00431B56">
      <w:pPr>
        <w:jc w:val="both"/>
        <w:rPr>
          <w:rFonts w:ascii="Times New Roman" w:hAnsi="Times New Roman"/>
          <w:spacing w:val="0"/>
          <w:w w:val="100"/>
          <w:lang w:val="en-GB"/>
        </w:rPr>
      </w:pPr>
      <w:r w:rsidRPr="00C018E0">
        <w:rPr>
          <w:rFonts w:ascii="Times New Roman" w:hAnsi="Times New Roman"/>
          <w:spacing w:val="0"/>
          <w:w w:val="100"/>
          <w:lang w:val="en-GB"/>
        </w:rPr>
        <w:t xml:space="preserve">Location: </w:t>
      </w:r>
      <w:smartTag w:uri="urn:schemas-microsoft-com:office:smarttags" w:element="place">
        <w:smartTag w:uri="urn:schemas-microsoft-com:office:smarttags" w:element="City">
          <w:r w:rsidRPr="00C018E0">
            <w:rPr>
              <w:rFonts w:ascii="Times New Roman" w:hAnsi="Times New Roman"/>
              <w:spacing w:val="0"/>
              <w:w w:val="100"/>
              <w:lang w:val="en-GB"/>
            </w:rPr>
            <w:t>Brussels</w:t>
          </w:r>
        </w:smartTag>
        <w:r w:rsidRPr="00C018E0">
          <w:rPr>
            <w:rFonts w:ascii="Times New Roman" w:hAnsi="Times New Roman"/>
            <w:spacing w:val="0"/>
            <w:w w:val="100"/>
            <w:lang w:val="en-GB"/>
          </w:rPr>
          <w:t xml:space="preserve">, </w:t>
        </w:r>
        <w:smartTag w:uri="urn:schemas-microsoft-com:office:smarttags" w:element="country-region">
          <w:r w:rsidRPr="00C018E0">
            <w:rPr>
              <w:rFonts w:ascii="Times New Roman" w:hAnsi="Times New Roman"/>
              <w:spacing w:val="0"/>
              <w:w w:val="100"/>
              <w:lang w:val="en-GB"/>
            </w:rPr>
            <w:t>Belgium</w:t>
          </w:r>
        </w:smartTag>
      </w:smartTag>
      <w:r w:rsidRPr="00C018E0">
        <w:rPr>
          <w:rFonts w:ascii="Times New Roman" w:hAnsi="Times New Roman"/>
          <w:spacing w:val="0"/>
          <w:w w:val="100"/>
          <w:lang w:val="en-GB"/>
        </w:rPr>
        <w:t xml:space="preserve"> (</w:t>
      </w:r>
      <w:r w:rsidR="00AC5568" w:rsidRPr="00AC5568">
        <w:rPr>
          <w:rFonts w:ascii="Times New Roman" w:hAnsi="Times New Roman"/>
          <w:spacing w:val="0"/>
          <w:w w:val="100"/>
          <w:lang w:val="en-GB"/>
        </w:rPr>
        <w:t>eacea.ec.europa.eu</w:t>
      </w:r>
      <w:r w:rsidR="00AC5568">
        <w:rPr>
          <w:rFonts w:ascii="Times New Roman" w:hAnsi="Times New Roman"/>
          <w:spacing w:val="0"/>
          <w:w w:val="100"/>
          <w:lang w:val="en-GB"/>
        </w:rPr>
        <w:t>)</w:t>
      </w:r>
    </w:p>
    <w:p w:rsidR="00431B56" w:rsidRPr="00C018E0" w:rsidRDefault="00431B56" w:rsidP="00431B56">
      <w:pPr>
        <w:jc w:val="both"/>
        <w:rPr>
          <w:rFonts w:ascii="Times New Roman" w:hAnsi="Times New Roman"/>
          <w:spacing w:val="0"/>
          <w:w w:val="100"/>
          <w:lang w:val="en-GB"/>
        </w:rPr>
      </w:pPr>
    </w:p>
    <w:p w:rsidR="00431B56" w:rsidRPr="00C018E0" w:rsidRDefault="00431B56" w:rsidP="00431B56">
      <w:pPr>
        <w:jc w:val="both"/>
        <w:rPr>
          <w:rFonts w:ascii="Times New Roman" w:hAnsi="Times New Roman"/>
          <w:spacing w:val="0"/>
          <w:w w:val="100"/>
          <w:lang w:val="en-GB"/>
        </w:rPr>
      </w:pPr>
      <w:r w:rsidRPr="00C018E0">
        <w:rPr>
          <w:rFonts w:ascii="Times New Roman" w:hAnsi="Times New Roman"/>
          <w:spacing w:val="0"/>
          <w:w w:val="100"/>
          <w:lang w:val="en-GB"/>
        </w:rPr>
        <w:t>This agency manages the practical aspects of the EU programmes which provide funding for youth, student and teacher programmes, and cultural and media activities.</w:t>
      </w:r>
    </w:p>
    <w:p w:rsidR="00431B56" w:rsidRPr="00C018E0" w:rsidRDefault="00431B56" w:rsidP="00431B56">
      <w:pPr>
        <w:rPr>
          <w:rFonts w:ascii="Times New Roman" w:hAnsi="Times New Roman"/>
          <w:spacing w:val="0"/>
          <w:w w:val="100"/>
          <w:lang w:val="en-GB"/>
        </w:rPr>
      </w:pPr>
    </w:p>
    <w:p w:rsidR="00431B56" w:rsidRPr="00C018E0" w:rsidRDefault="00431B56" w:rsidP="00431B56">
      <w:pPr>
        <w:rPr>
          <w:rFonts w:ascii="Times New Roman" w:hAnsi="Times New Roman"/>
          <w:b/>
          <w:spacing w:val="0"/>
          <w:w w:val="100"/>
          <w:sz w:val="28"/>
          <w:lang w:val="en-GB"/>
        </w:rPr>
      </w:pPr>
      <w:proofErr w:type="spellStart"/>
      <w:r w:rsidRPr="00C018E0">
        <w:rPr>
          <w:rFonts w:ascii="Times New Roman" w:hAnsi="Times New Roman"/>
          <w:b/>
          <w:spacing w:val="0"/>
          <w:w w:val="100"/>
          <w:sz w:val="28"/>
          <w:lang w:val="en-GB"/>
        </w:rPr>
        <w:t>Eurojust</w:t>
      </w:r>
      <w:proofErr w:type="spellEnd"/>
      <w:r w:rsidRPr="00C018E0">
        <w:rPr>
          <w:rFonts w:ascii="Times New Roman" w:hAnsi="Times New Roman"/>
          <w:b/>
          <w:spacing w:val="0"/>
          <w:w w:val="100"/>
          <w:sz w:val="28"/>
          <w:lang w:val="en-GB"/>
        </w:rPr>
        <w:t xml:space="preserve"> </w:t>
      </w:r>
    </w:p>
    <w:p w:rsidR="00431B56" w:rsidRPr="00425FAE" w:rsidRDefault="00431B56" w:rsidP="00431B56">
      <w:pPr>
        <w:jc w:val="both"/>
        <w:rPr>
          <w:rFonts w:ascii="Times New Roman" w:hAnsi="Times New Roman"/>
          <w:spacing w:val="0"/>
          <w:w w:val="100"/>
          <w:lang w:val="en-GB"/>
        </w:rPr>
      </w:pPr>
      <w:r w:rsidRPr="00C018E0">
        <w:rPr>
          <w:rFonts w:ascii="Times New Roman" w:hAnsi="Times New Roman"/>
          <w:spacing w:val="0"/>
          <w:w w:val="100"/>
          <w:lang w:val="en-GB"/>
        </w:rPr>
        <w:t xml:space="preserve">Location: </w:t>
      </w:r>
      <w:smartTag w:uri="urn:schemas-microsoft-com:office:smarttags" w:element="place">
        <w:smartTag w:uri="urn:schemas-microsoft-com:office:smarttags" w:element="City">
          <w:r w:rsidRPr="00C018E0">
            <w:rPr>
              <w:rFonts w:ascii="Times New Roman" w:hAnsi="Times New Roman"/>
              <w:spacing w:val="0"/>
              <w:w w:val="100"/>
              <w:lang w:val="en-GB"/>
            </w:rPr>
            <w:t>The Hague</w:t>
          </w:r>
        </w:smartTag>
        <w:r w:rsidRPr="00C018E0">
          <w:rPr>
            <w:rFonts w:ascii="Times New Roman" w:hAnsi="Times New Roman"/>
            <w:spacing w:val="0"/>
            <w:w w:val="100"/>
            <w:lang w:val="en-GB"/>
          </w:rPr>
          <w:t xml:space="preserve">, </w:t>
        </w:r>
        <w:smartTag w:uri="urn:schemas-microsoft-com:office:smarttags" w:element="country-region">
          <w:r w:rsidRPr="00C018E0">
            <w:rPr>
              <w:rFonts w:ascii="Times New Roman" w:hAnsi="Times New Roman"/>
              <w:spacing w:val="0"/>
              <w:w w:val="100"/>
              <w:lang w:val="en-GB"/>
            </w:rPr>
            <w:t>Netherlands</w:t>
          </w:r>
        </w:smartTag>
      </w:smartTag>
      <w:r w:rsidR="004E42EC">
        <w:rPr>
          <w:rFonts w:ascii="Times New Roman" w:hAnsi="Times New Roman"/>
          <w:spacing w:val="0"/>
          <w:w w:val="100"/>
          <w:lang w:val="en-GB"/>
        </w:rPr>
        <w:t xml:space="preserve"> (</w:t>
      </w:r>
      <w:r w:rsidR="00425FAE" w:rsidRPr="00425FAE">
        <w:rPr>
          <w:rFonts w:ascii="Times New Roman" w:hAnsi="Times New Roman"/>
          <w:spacing w:val="0"/>
          <w:w w:val="100"/>
          <w:lang w:val="en-GB"/>
        </w:rPr>
        <w:t>eurojust.europa.eu</w:t>
      </w:r>
      <w:r w:rsidR="00425FAE">
        <w:rPr>
          <w:rFonts w:ascii="Times New Roman" w:hAnsi="Times New Roman"/>
          <w:spacing w:val="0"/>
          <w:w w:val="100"/>
          <w:lang w:val="en-GB"/>
        </w:rPr>
        <w:t>)</w:t>
      </w:r>
    </w:p>
    <w:p w:rsidR="00431B56" w:rsidRPr="00C018E0" w:rsidRDefault="00431B56" w:rsidP="00431B56">
      <w:pPr>
        <w:jc w:val="both"/>
        <w:rPr>
          <w:rFonts w:ascii="Times New Roman" w:hAnsi="Times New Roman"/>
          <w:spacing w:val="0"/>
          <w:w w:val="100"/>
          <w:lang w:val="en-GB"/>
        </w:rPr>
      </w:pPr>
    </w:p>
    <w:p w:rsidR="00431B56" w:rsidRPr="00C018E0" w:rsidRDefault="00431B56" w:rsidP="00431B56">
      <w:pPr>
        <w:jc w:val="both"/>
        <w:rPr>
          <w:rFonts w:ascii="Times New Roman" w:hAnsi="Times New Roman"/>
          <w:spacing w:val="0"/>
          <w:w w:val="100"/>
          <w:lang w:val="en-GB"/>
        </w:rPr>
      </w:pPr>
      <w:proofErr w:type="spellStart"/>
      <w:r w:rsidRPr="00C018E0">
        <w:rPr>
          <w:rFonts w:ascii="Times New Roman" w:hAnsi="Times New Roman"/>
          <w:spacing w:val="0"/>
          <w:w w:val="100"/>
          <w:lang w:val="en-GB"/>
        </w:rPr>
        <w:t>Eurojust</w:t>
      </w:r>
      <w:proofErr w:type="spellEnd"/>
      <w:r w:rsidRPr="00C018E0">
        <w:rPr>
          <w:rFonts w:ascii="Times New Roman" w:hAnsi="Times New Roman"/>
          <w:spacing w:val="0"/>
          <w:w w:val="100"/>
          <w:lang w:val="en-GB"/>
        </w:rPr>
        <w:t xml:space="preserve"> helps investigators and prosecutors across the EU work together in fighting cross-border crime. It plays a key role in the exchange of information and extradition.</w:t>
      </w:r>
    </w:p>
    <w:p w:rsidR="00431B56" w:rsidRPr="00C018E0" w:rsidRDefault="00431B56" w:rsidP="00431B56">
      <w:pPr>
        <w:jc w:val="both"/>
        <w:rPr>
          <w:rFonts w:ascii="Times New Roman" w:hAnsi="Times New Roman"/>
          <w:spacing w:val="0"/>
          <w:w w:val="100"/>
          <w:lang w:val="en-GB"/>
        </w:rPr>
      </w:pPr>
    </w:p>
    <w:p w:rsidR="00431B56" w:rsidRPr="00C018E0" w:rsidRDefault="00431B56" w:rsidP="00431B56">
      <w:pPr>
        <w:jc w:val="both"/>
        <w:rPr>
          <w:rFonts w:ascii="Times New Roman" w:hAnsi="Times New Roman"/>
          <w:b/>
          <w:spacing w:val="0"/>
          <w:w w:val="100"/>
          <w:sz w:val="28"/>
          <w:szCs w:val="28"/>
          <w:lang w:val="en-GB"/>
        </w:rPr>
      </w:pPr>
      <w:r w:rsidRPr="00C018E0">
        <w:rPr>
          <w:rFonts w:ascii="Times New Roman" w:hAnsi="Times New Roman"/>
          <w:b/>
          <w:spacing w:val="0"/>
          <w:w w:val="100"/>
          <w:sz w:val="28"/>
          <w:szCs w:val="28"/>
          <w:lang w:val="en-GB"/>
        </w:rPr>
        <w:t>European Agency for the Management of Operational Coordination at the External Borders of the Member States of the EU (</w:t>
      </w:r>
      <w:proofErr w:type="spellStart"/>
      <w:r w:rsidRPr="00C018E0">
        <w:rPr>
          <w:rFonts w:ascii="Times New Roman" w:hAnsi="Times New Roman"/>
          <w:b/>
          <w:spacing w:val="0"/>
          <w:w w:val="100"/>
          <w:sz w:val="28"/>
          <w:szCs w:val="28"/>
          <w:lang w:val="en-GB"/>
        </w:rPr>
        <w:t>Frontex</w:t>
      </w:r>
      <w:proofErr w:type="spellEnd"/>
      <w:r w:rsidRPr="00C018E0">
        <w:rPr>
          <w:rFonts w:ascii="Times New Roman" w:hAnsi="Times New Roman"/>
          <w:b/>
          <w:spacing w:val="0"/>
          <w:w w:val="100"/>
          <w:sz w:val="28"/>
          <w:szCs w:val="28"/>
          <w:lang w:val="en-GB"/>
        </w:rPr>
        <w:t>)</w:t>
      </w:r>
    </w:p>
    <w:p w:rsidR="00431B56" w:rsidRPr="00EF48D2" w:rsidRDefault="00431B56" w:rsidP="00431B56">
      <w:pPr>
        <w:jc w:val="both"/>
        <w:rPr>
          <w:rFonts w:ascii="Times New Roman" w:hAnsi="Times New Roman"/>
          <w:spacing w:val="0"/>
          <w:w w:val="100"/>
          <w:szCs w:val="28"/>
          <w:lang w:val="en-GB"/>
        </w:rPr>
      </w:pPr>
      <w:r w:rsidRPr="00C018E0">
        <w:rPr>
          <w:rFonts w:ascii="Times New Roman" w:hAnsi="Times New Roman"/>
          <w:spacing w:val="0"/>
          <w:w w:val="100"/>
          <w:szCs w:val="28"/>
          <w:lang w:val="en-GB"/>
        </w:rPr>
        <w:t xml:space="preserve">Location: </w:t>
      </w:r>
      <w:smartTag w:uri="urn:schemas-microsoft-com:office:smarttags" w:element="place">
        <w:smartTag w:uri="urn:schemas-microsoft-com:office:smarttags" w:element="City">
          <w:r w:rsidRPr="00C018E0">
            <w:rPr>
              <w:rFonts w:ascii="Times New Roman" w:hAnsi="Times New Roman"/>
              <w:spacing w:val="0"/>
              <w:w w:val="100"/>
              <w:szCs w:val="28"/>
              <w:lang w:val="en-GB"/>
            </w:rPr>
            <w:t>Warsaw</w:t>
          </w:r>
        </w:smartTag>
        <w:r w:rsidRPr="00C018E0">
          <w:rPr>
            <w:rFonts w:ascii="Times New Roman" w:hAnsi="Times New Roman"/>
            <w:spacing w:val="0"/>
            <w:w w:val="100"/>
            <w:szCs w:val="28"/>
            <w:lang w:val="en-GB"/>
          </w:rPr>
          <w:t xml:space="preserve">, </w:t>
        </w:r>
        <w:smartTag w:uri="urn:schemas-microsoft-com:office:smarttags" w:element="country-region">
          <w:r w:rsidRPr="00C018E0">
            <w:rPr>
              <w:rFonts w:ascii="Times New Roman" w:hAnsi="Times New Roman"/>
              <w:spacing w:val="0"/>
              <w:w w:val="100"/>
              <w:szCs w:val="28"/>
              <w:lang w:val="en-GB"/>
            </w:rPr>
            <w:t>Poland</w:t>
          </w:r>
        </w:smartTag>
      </w:smartTag>
      <w:r w:rsidRPr="00C018E0">
        <w:rPr>
          <w:rFonts w:ascii="Times New Roman" w:hAnsi="Times New Roman"/>
          <w:spacing w:val="0"/>
          <w:w w:val="100"/>
          <w:szCs w:val="28"/>
          <w:lang w:val="en-GB"/>
        </w:rPr>
        <w:t xml:space="preserve"> (</w:t>
      </w:r>
      <w:r w:rsidR="00EF48D2" w:rsidRPr="00EF48D2">
        <w:rPr>
          <w:rFonts w:ascii="Times New Roman" w:hAnsi="Times New Roman"/>
          <w:spacing w:val="0"/>
          <w:w w:val="100"/>
          <w:szCs w:val="28"/>
          <w:lang w:val="en-GB"/>
        </w:rPr>
        <w:t>frontex.europa.eu</w:t>
      </w:r>
      <w:r w:rsidR="00EF48D2">
        <w:rPr>
          <w:rFonts w:ascii="Times New Roman" w:hAnsi="Times New Roman"/>
          <w:spacing w:val="0"/>
          <w:w w:val="100"/>
          <w:szCs w:val="28"/>
          <w:lang w:val="en-GB"/>
        </w:rPr>
        <w:t>)</w:t>
      </w:r>
    </w:p>
    <w:p w:rsidR="00431B56" w:rsidRPr="00C018E0" w:rsidRDefault="00431B56" w:rsidP="00431B56">
      <w:pPr>
        <w:jc w:val="both"/>
        <w:rPr>
          <w:rFonts w:ascii="Times New Roman" w:hAnsi="Times New Roman"/>
          <w:spacing w:val="0"/>
          <w:w w:val="100"/>
          <w:szCs w:val="28"/>
          <w:lang w:val="en-GB"/>
        </w:rPr>
      </w:pPr>
    </w:p>
    <w:p w:rsidR="00431B56" w:rsidRPr="00C327B5" w:rsidRDefault="00431B56" w:rsidP="00431B56">
      <w:pPr>
        <w:pStyle w:val="NormalWeb"/>
        <w:spacing w:after="0" w:afterAutospacing="0"/>
        <w:jc w:val="both"/>
        <w:rPr>
          <w:rFonts w:ascii="Times New Roman" w:hAnsi="Times New Roman" w:cs="Times New Roman"/>
          <w:color w:val="auto"/>
          <w:sz w:val="22"/>
          <w:szCs w:val="22"/>
        </w:rPr>
      </w:pPr>
      <w:proofErr w:type="spellStart"/>
      <w:r w:rsidRPr="00C327B5">
        <w:rPr>
          <w:rFonts w:ascii="Times New Roman" w:hAnsi="Times New Roman"/>
          <w:color w:val="000000"/>
          <w:sz w:val="22"/>
          <w:szCs w:val="22"/>
        </w:rPr>
        <w:t>Frontex</w:t>
      </w:r>
      <w:proofErr w:type="spellEnd"/>
      <w:r w:rsidRPr="00C327B5">
        <w:rPr>
          <w:rFonts w:ascii="Times New Roman" w:hAnsi="Times New Roman" w:cs="Times New Roman"/>
          <w:color w:val="000000"/>
          <w:sz w:val="22"/>
          <w:szCs w:val="22"/>
        </w:rPr>
        <w:t xml:space="preserve"> assists</w:t>
      </w:r>
      <w:r w:rsidRPr="00C327B5">
        <w:rPr>
          <w:rFonts w:ascii="Times New Roman" w:hAnsi="Times New Roman" w:cs="Times New Roman"/>
          <w:color w:val="auto"/>
          <w:sz w:val="22"/>
          <w:szCs w:val="22"/>
        </w:rPr>
        <w:t xml:space="preserve"> </w:t>
      </w:r>
      <w:r w:rsidR="00930CBF" w:rsidRPr="00C327B5">
        <w:rPr>
          <w:rFonts w:ascii="Times New Roman" w:hAnsi="Times New Roman" w:cs="Times New Roman"/>
          <w:color w:val="auto"/>
          <w:sz w:val="22"/>
          <w:szCs w:val="22"/>
        </w:rPr>
        <w:t xml:space="preserve">the </w:t>
      </w:r>
      <w:r w:rsidRPr="00C327B5">
        <w:rPr>
          <w:rFonts w:ascii="Times New Roman" w:hAnsi="Times New Roman" w:cs="Times New Roman"/>
          <w:color w:val="auto"/>
          <w:sz w:val="22"/>
          <w:szCs w:val="22"/>
        </w:rPr>
        <w:t xml:space="preserve">EU </w:t>
      </w:r>
      <w:r w:rsidR="00930CBF" w:rsidRPr="00C327B5">
        <w:rPr>
          <w:rFonts w:ascii="Times New Roman" w:hAnsi="Times New Roman" w:cs="Times New Roman"/>
          <w:color w:val="auto"/>
          <w:sz w:val="22"/>
          <w:szCs w:val="22"/>
        </w:rPr>
        <w:t xml:space="preserve">countries </w:t>
      </w:r>
      <w:r w:rsidRPr="00C327B5">
        <w:rPr>
          <w:rFonts w:ascii="Times New Roman" w:hAnsi="Times New Roman" w:cs="Times New Roman"/>
          <w:color w:val="auto"/>
          <w:sz w:val="22"/>
          <w:szCs w:val="22"/>
        </w:rPr>
        <w:t>in implementing EU rules on external border controls consistently and in returning illegal immigrants to their countries of origin.</w:t>
      </w:r>
      <w:r w:rsidRPr="00402006">
        <w:rPr>
          <w:rFonts w:ascii="Times New Roman" w:hAnsi="Times New Roman" w:cs="Times New Roman"/>
          <w:sz w:val="22"/>
          <w:szCs w:val="22"/>
        </w:rPr>
        <w:t xml:space="preserve"> </w:t>
      </w:r>
    </w:p>
    <w:p w:rsidR="00431B56" w:rsidRPr="00C018E0" w:rsidRDefault="00431B56" w:rsidP="00431B56">
      <w:pPr>
        <w:jc w:val="both"/>
        <w:rPr>
          <w:rFonts w:ascii="Times New Roman" w:hAnsi="Times New Roman"/>
          <w:spacing w:val="0"/>
          <w:w w:val="100"/>
          <w:lang w:val="en-GB"/>
        </w:rPr>
      </w:pPr>
    </w:p>
    <w:p w:rsidR="00431B56" w:rsidRPr="00C018E0" w:rsidRDefault="00431B56" w:rsidP="00431B56">
      <w:pPr>
        <w:rPr>
          <w:rFonts w:ascii="Times New Roman" w:hAnsi="Times New Roman"/>
          <w:b/>
          <w:spacing w:val="0"/>
          <w:w w:val="100"/>
          <w:sz w:val="28"/>
          <w:lang w:val="en-GB"/>
        </w:rPr>
      </w:pPr>
      <w:r w:rsidRPr="00C018E0">
        <w:rPr>
          <w:rFonts w:ascii="Times New Roman" w:hAnsi="Times New Roman"/>
          <w:b/>
          <w:spacing w:val="0"/>
          <w:w w:val="100"/>
          <w:sz w:val="28"/>
          <w:lang w:val="en-GB"/>
        </w:rPr>
        <w:t>European Agency for Reconstruction (EAR)</w:t>
      </w:r>
    </w:p>
    <w:p w:rsidR="00431B56" w:rsidRPr="00663DC1" w:rsidRDefault="00431B56" w:rsidP="00431B56">
      <w:pPr>
        <w:rPr>
          <w:rFonts w:ascii="Times New Roman" w:hAnsi="Times New Roman"/>
          <w:spacing w:val="0"/>
          <w:w w:val="100"/>
          <w:lang w:val="en-GB"/>
        </w:rPr>
      </w:pPr>
      <w:r w:rsidRPr="00C018E0">
        <w:rPr>
          <w:rFonts w:ascii="Times New Roman" w:hAnsi="Times New Roman"/>
          <w:spacing w:val="0"/>
          <w:w w:val="100"/>
          <w:lang w:val="en-GB"/>
        </w:rPr>
        <w:t xml:space="preserve">Location: </w:t>
      </w:r>
      <w:smartTag w:uri="urn:schemas-microsoft-com:office:smarttags" w:element="place">
        <w:smartTag w:uri="urn:schemas-microsoft-com:office:smarttags" w:element="City">
          <w:r w:rsidRPr="00C018E0">
            <w:rPr>
              <w:rFonts w:ascii="Times New Roman" w:hAnsi="Times New Roman"/>
              <w:spacing w:val="0"/>
              <w:w w:val="100"/>
              <w:lang w:val="en-GB"/>
            </w:rPr>
            <w:t>Thessaloniki</w:t>
          </w:r>
        </w:smartTag>
        <w:r w:rsidRPr="00C018E0">
          <w:rPr>
            <w:rFonts w:ascii="Times New Roman" w:hAnsi="Times New Roman"/>
            <w:spacing w:val="0"/>
            <w:w w:val="100"/>
            <w:lang w:val="en-GB"/>
          </w:rPr>
          <w:t xml:space="preserve">, </w:t>
        </w:r>
        <w:smartTag w:uri="urn:schemas-microsoft-com:office:smarttags" w:element="country-region">
          <w:r w:rsidRPr="00C018E0">
            <w:rPr>
              <w:rFonts w:ascii="Times New Roman" w:hAnsi="Times New Roman"/>
              <w:spacing w:val="0"/>
              <w:w w:val="100"/>
              <w:lang w:val="en-GB"/>
            </w:rPr>
            <w:t>Greece</w:t>
          </w:r>
        </w:smartTag>
      </w:smartTag>
      <w:r w:rsidR="004E42EC">
        <w:rPr>
          <w:rFonts w:ascii="Times New Roman" w:hAnsi="Times New Roman"/>
          <w:spacing w:val="0"/>
          <w:w w:val="100"/>
          <w:lang w:val="en-GB"/>
        </w:rPr>
        <w:t xml:space="preserve"> (</w:t>
      </w:r>
      <w:r w:rsidR="00663DC1" w:rsidRPr="00663DC1">
        <w:rPr>
          <w:rFonts w:ascii="Times New Roman" w:hAnsi="Times New Roman"/>
          <w:spacing w:val="0"/>
          <w:w w:val="100"/>
          <w:lang w:val="en-GB"/>
        </w:rPr>
        <w:t>ear.europa.eu</w:t>
      </w:r>
      <w:r w:rsidR="00663DC1">
        <w:rPr>
          <w:rFonts w:ascii="Times New Roman" w:hAnsi="Times New Roman"/>
          <w:spacing w:val="0"/>
          <w:w w:val="100"/>
          <w:lang w:val="en-GB"/>
        </w:rPr>
        <w:t>)</w:t>
      </w:r>
    </w:p>
    <w:p w:rsidR="00431B56" w:rsidRPr="00C018E0" w:rsidRDefault="00431B56" w:rsidP="00431B56">
      <w:pPr>
        <w:jc w:val="both"/>
        <w:rPr>
          <w:rFonts w:ascii="Times New Roman" w:hAnsi="Times New Roman"/>
          <w:spacing w:val="0"/>
          <w:w w:val="100"/>
          <w:lang w:val="en-GB"/>
        </w:rPr>
      </w:pPr>
    </w:p>
    <w:p w:rsidR="00431B56" w:rsidRPr="00C018E0" w:rsidRDefault="00431B56" w:rsidP="00431B56">
      <w:pPr>
        <w:jc w:val="both"/>
        <w:rPr>
          <w:rFonts w:ascii="Times New Roman" w:hAnsi="Times New Roman"/>
          <w:spacing w:val="0"/>
          <w:w w:val="100"/>
          <w:lang w:val="en-GB"/>
        </w:rPr>
      </w:pPr>
      <w:r w:rsidRPr="00C018E0">
        <w:rPr>
          <w:rFonts w:ascii="Times New Roman" w:hAnsi="Times New Roman"/>
          <w:spacing w:val="0"/>
          <w:w w:val="100"/>
          <w:lang w:val="en-GB"/>
        </w:rPr>
        <w:t xml:space="preserve">The EAR manages EU programmes for providing assistance with reconstruction, and economic and social development, to war-damaged countries in the Balkan region. </w:t>
      </w:r>
    </w:p>
    <w:p w:rsidR="00C327B5" w:rsidRPr="00C018E0" w:rsidRDefault="00C327B5" w:rsidP="00431B56">
      <w:pPr>
        <w:jc w:val="both"/>
        <w:rPr>
          <w:rFonts w:ascii="Times New Roman" w:hAnsi="Times New Roman"/>
          <w:spacing w:val="0"/>
          <w:w w:val="100"/>
          <w:lang w:val="en-GB"/>
        </w:rPr>
      </w:pPr>
    </w:p>
    <w:p w:rsidR="00431B56" w:rsidRPr="00C018E0" w:rsidRDefault="00431B56" w:rsidP="00431B56">
      <w:pPr>
        <w:rPr>
          <w:rFonts w:ascii="Times New Roman" w:hAnsi="Times New Roman"/>
          <w:b/>
          <w:spacing w:val="0"/>
          <w:w w:val="100"/>
          <w:sz w:val="28"/>
          <w:lang w:val="en-GB"/>
        </w:rPr>
      </w:pPr>
      <w:r w:rsidRPr="00C018E0">
        <w:rPr>
          <w:rFonts w:ascii="Times New Roman" w:hAnsi="Times New Roman"/>
          <w:b/>
          <w:spacing w:val="0"/>
          <w:w w:val="100"/>
          <w:sz w:val="28"/>
          <w:lang w:val="en-GB"/>
        </w:rPr>
        <w:t>European Agency for Safety and Health at Work (OSHA)</w:t>
      </w:r>
    </w:p>
    <w:p w:rsidR="00431B56" w:rsidRPr="005F1A47" w:rsidRDefault="00431B56" w:rsidP="00431B56">
      <w:pPr>
        <w:pStyle w:val="ListBullet"/>
        <w:numPr>
          <w:ilvl w:val="0"/>
          <w:numId w:val="0"/>
        </w:numPr>
      </w:pPr>
      <w:r w:rsidRPr="00C018E0">
        <w:t xml:space="preserve">Location: </w:t>
      </w:r>
      <w:smartTag w:uri="urn:schemas-microsoft-com:office:smarttags" w:element="place">
        <w:smartTag w:uri="urn:schemas-microsoft-com:office:smarttags" w:element="City">
          <w:r w:rsidRPr="00C018E0">
            <w:t>Bilbao</w:t>
          </w:r>
        </w:smartTag>
        <w:r w:rsidRPr="00C018E0">
          <w:t xml:space="preserve">, </w:t>
        </w:r>
        <w:smartTag w:uri="urn:schemas-microsoft-com:office:smarttags" w:element="country-region">
          <w:r w:rsidRPr="00C018E0">
            <w:t>Spain</w:t>
          </w:r>
        </w:smartTag>
      </w:smartTag>
      <w:r w:rsidR="004E42EC">
        <w:t xml:space="preserve"> (</w:t>
      </w:r>
      <w:r w:rsidR="005F1A47" w:rsidRPr="005F1A47">
        <w:t>osha.europa.eu</w:t>
      </w:r>
      <w:r w:rsidR="005F1A47">
        <w:t>)</w:t>
      </w:r>
    </w:p>
    <w:p w:rsidR="00431B56" w:rsidRPr="00C018E0" w:rsidRDefault="00431B56" w:rsidP="00431B56">
      <w:pPr>
        <w:jc w:val="both"/>
        <w:rPr>
          <w:rFonts w:ascii="Times New Roman" w:hAnsi="Times New Roman"/>
          <w:spacing w:val="0"/>
          <w:w w:val="100"/>
          <w:lang w:val="en-GB"/>
        </w:rPr>
      </w:pPr>
    </w:p>
    <w:p w:rsidR="00431B56" w:rsidRPr="00C018E0" w:rsidRDefault="00431B56" w:rsidP="00431B56">
      <w:pPr>
        <w:jc w:val="both"/>
        <w:rPr>
          <w:rFonts w:ascii="Times New Roman" w:hAnsi="Times New Roman"/>
          <w:spacing w:val="0"/>
          <w:w w:val="100"/>
          <w:lang w:val="en-GB"/>
        </w:rPr>
      </w:pPr>
      <w:r w:rsidRPr="00C018E0">
        <w:rPr>
          <w:rFonts w:ascii="Times New Roman" w:hAnsi="Times New Roman"/>
          <w:spacing w:val="0"/>
          <w:w w:val="100"/>
          <w:lang w:val="en-GB"/>
        </w:rPr>
        <w:t xml:space="preserve">This agency pools and raises awareness of knowledge and information on health and safety at work, with an emphasis on creating a culture of effective prevention. </w:t>
      </w:r>
    </w:p>
    <w:p w:rsidR="00431B56" w:rsidRPr="00C018E0" w:rsidRDefault="00431B56" w:rsidP="00431B56">
      <w:pPr>
        <w:jc w:val="both"/>
        <w:rPr>
          <w:rFonts w:ascii="Times New Roman" w:hAnsi="Times New Roman"/>
          <w:spacing w:val="0"/>
          <w:w w:val="100"/>
          <w:lang w:val="en-GB"/>
        </w:rPr>
      </w:pPr>
    </w:p>
    <w:p w:rsidR="00431B56" w:rsidRPr="00C018E0" w:rsidRDefault="00431B56" w:rsidP="00431B56">
      <w:pPr>
        <w:rPr>
          <w:rFonts w:ascii="Times New Roman" w:hAnsi="Times New Roman"/>
          <w:b/>
          <w:spacing w:val="0"/>
          <w:w w:val="100"/>
          <w:sz w:val="28"/>
          <w:lang w:val="en-GB"/>
        </w:rPr>
      </w:pPr>
      <w:r w:rsidRPr="00C018E0">
        <w:rPr>
          <w:rFonts w:ascii="Times New Roman" w:hAnsi="Times New Roman"/>
          <w:b/>
          <w:spacing w:val="0"/>
          <w:w w:val="100"/>
          <w:sz w:val="28"/>
          <w:lang w:val="en-GB"/>
        </w:rPr>
        <w:t>European Aviation Safety Agency</w:t>
      </w:r>
      <w:r w:rsidR="00340B6E">
        <w:rPr>
          <w:rFonts w:ascii="Times New Roman" w:hAnsi="Times New Roman"/>
          <w:b/>
          <w:spacing w:val="0"/>
          <w:w w:val="100"/>
          <w:sz w:val="28"/>
          <w:lang w:val="en-GB"/>
        </w:rPr>
        <w:t xml:space="preserve"> (EASA)</w:t>
      </w:r>
    </w:p>
    <w:p w:rsidR="00431B56" w:rsidRPr="00743977" w:rsidRDefault="00431B56" w:rsidP="00431B56">
      <w:pPr>
        <w:rPr>
          <w:rFonts w:ascii="Times New Roman" w:hAnsi="Times New Roman"/>
          <w:spacing w:val="0"/>
          <w:w w:val="100"/>
          <w:sz w:val="28"/>
          <w:lang w:val="en-GB"/>
        </w:rPr>
      </w:pPr>
      <w:r w:rsidRPr="00743977">
        <w:rPr>
          <w:rFonts w:ascii="Times New Roman" w:hAnsi="Times New Roman"/>
          <w:spacing w:val="0"/>
          <w:w w:val="100"/>
          <w:lang w:val="en-GB"/>
        </w:rPr>
        <w:t xml:space="preserve">Location: </w:t>
      </w:r>
      <w:smartTag w:uri="urn:schemas-microsoft-com:office:smarttags" w:element="place">
        <w:smartTag w:uri="urn:schemas-microsoft-com:office:smarttags" w:element="City">
          <w:r w:rsidRPr="00743977">
            <w:rPr>
              <w:rFonts w:ascii="Times New Roman" w:hAnsi="Times New Roman"/>
              <w:spacing w:val="0"/>
              <w:w w:val="100"/>
              <w:lang w:val="en-GB"/>
            </w:rPr>
            <w:t>Cologne</w:t>
          </w:r>
        </w:smartTag>
        <w:r w:rsidRPr="00743977">
          <w:rPr>
            <w:rFonts w:ascii="Times New Roman" w:hAnsi="Times New Roman"/>
            <w:spacing w:val="0"/>
            <w:w w:val="100"/>
            <w:lang w:val="en-GB"/>
          </w:rPr>
          <w:t xml:space="preserve">, </w:t>
        </w:r>
        <w:smartTag w:uri="urn:schemas-microsoft-com:office:smarttags" w:element="country-region">
          <w:r w:rsidRPr="00743977">
            <w:rPr>
              <w:rFonts w:ascii="Times New Roman" w:hAnsi="Times New Roman"/>
              <w:spacing w:val="0"/>
              <w:w w:val="100"/>
              <w:lang w:val="en-GB"/>
            </w:rPr>
            <w:t>Germany</w:t>
          </w:r>
        </w:smartTag>
      </w:smartTag>
      <w:r w:rsidRPr="00743977">
        <w:rPr>
          <w:rFonts w:ascii="Times New Roman" w:hAnsi="Times New Roman"/>
          <w:spacing w:val="0"/>
          <w:w w:val="100"/>
          <w:sz w:val="28"/>
          <w:lang w:val="en-GB"/>
        </w:rPr>
        <w:t xml:space="preserve"> </w:t>
      </w:r>
      <w:r w:rsidR="004E42EC" w:rsidRPr="00743977">
        <w:rPr>
          <w:rFonts w:ascii="Times New Roman" w:hAnsi="Times New Roman"/>
          <w:spacing w:val="0"/>
          <w:w w:val="100"/>
          <w:lang w:val="en-GB"/>
        </w:rPr>
        <w:t>(</w:t>
      </w:r>
      <w:r w:rsidR="006F5252" w:rsidRPr="00743977">
        <w:rPr>
          <w:rFonts w:ascii="Times New Roman" w:hAnsi="Times New Roman"/>
          <w:spacing w:val="0"/>
          <w:w w:val="100"/>
          <w:lang w:val="en-GB"/>
        </w:rPr>
        <w:t>easa.europa.eu)</w:t>
      </w:r>
    </w:p>
    <w:p w:rsidR="00431B56" w:rsidRPr="00743977" w:rsidRDefault="00431B56" w:rsidP="00431B56">
      <w:pPr>
        <w:rPr>
          <w:rFonts w:ascii="Times New Roman" w:hAnsi="Times New Roman"/>
          <w:b/>
          <w:spacing w:val="0"/>
          <w:w w:val="100"/>
          <w:sz w:val="28"/>
          <w:lang w:val="en-GB"/>
        </w:rPr>
      </w:pPr>
    </w:p>
    <w:p w:rsidR="00431B56" w:rsidRPr="00C018E0" w:rsidRDefault="00431B56" w:rsidP="00431B56">
      <w:pPr>
        <w:jc w:val="both"/>
        <w:rPr>
          <w:rFonts w:ascii="Times New Roman" w:hAnsi="Times New Roman"/>
          <w:spacing w:val="0"/>
          <w:w w:val="100"/>
          <w:lang w:val="en-GB"/>
        </w:rPr>
      </w:pPr>
      <w:r w:rsidRPr="00C018E0">
        <w:rPr>
          <w:rFonts w:ascii="Times New Roman" w:hAnsi="Times New Roman"/>
          <w:spacing w:val="0"/>
          <w:w w:val="100"/>
          <w:lang w:val="en-GB"/>
        </w:rPr>
        <w:t>The EASA promotes the highest possible standards of safety and environmental protection in EU civil aviation, and provides certification for planes and components.</w:t>
      </w:r>
    </w:p>
    <w:p w:rsidR="00431B56" w:rsidRPr="00C018E0" w:rsidRDefault="00431B56" w:rsidP="00431B56">
      <w:pPr>
        <w:jc w:val="both"/>
        <w:rPr>
          <w:rFonts w:ascii="Times New Roman" w:hAnsi="Times New Roman"/>
          <w:spacing w:val="0"/>
          <w:w w:val="100"/>
          <w:lang w:val="en-GB"/>
        </w:rPr>
      </w:pPr>
    </w:p>
    <w:p w:rsidR="00431B56" w:rsidRPr="00C018E0" w:rsidRDefault="00431B56" w:rsidP="00431B56">
      <w:pPr>
        <w:jc w:val="both"/>
        <w:rPr>
          <w:rFonts w:ascii="Times New Roman" w:hAnsi="Times New Roman"/>
          <w:b/>
          <w:spacing w:val="0"/>
          <w:w w:val="100"/>
          <w:sz w:val="28"/>
          <w:lang w:val="en-GB"/>
        </w:rPr>
      </w:pPr>
      <w:r w:rsidRPr="00C018E0">
        <w:rPr>
          <w:rFonts w:ascii="Times New Roman" w:hAnsi="Times New Roman"/>
          <w:b/>
          <w:spacing w:val="0"/>
          <w:w w:val="100"/>
          <w:sz w:val="28"/>
          <w:lang w:val="en-GB"/>
        </w:rPr>
        <w:t>European Centre for the Development of Vocational Training (</w:t>
      </w:r>
      <w:proofErr w:type="spellStart"/>
      <w:r w:rsidRPr="00C018E0">
        <w:rPr>
          <w:rFonts w:ascii="Times New Roman" w:hAnsi="Times New Roman"/>
          <w:b/>
          <w:spacing w:val="0"/>
          <w:w w:val="100"/>
          <w:sz w:val="28"/>
          <w:lang w:val="en-GB"/>
        </w:rPr>
        <w:t>Cedefop</w:t>
      </w:r>
      <w:proofErr w:type="spellEnd"/>
      <w:r w:rsidRPr="00C018E0">
        <w:rPr>
          <w:rFonts w:ascii="Times New Roman" w:hAnsi="Times New Roman"/>
          <w:b/>
          <w:spacing w:val="0"/>
          <w:w w:val="100"/>
          <w:sz w:val="28"/>
          <w:lang w:val="en-GB"/>
        </w:rPr>
        <w:t>)</w:t>
      </w:r>
    </w:p>
    <w:p w:rsidR="00431B56" w:rsidRPr="00016DC5" w:rsidRDefault="00431B56" w:rsidP="00431B56">
      <w:pPr>
        <w:jc w:val="both"/>
        <w:rPr>
          <w:rFonts w:ascii="Times New Roman" w:hAnsi="Times New Roman"/>
          <w:spacing w:val="0"/>
          <w:w w:val="100"/>
          <w:lang w:val="en-GB"/>
        </w:rPr>
      </w:pPr>
      <w:r w:rsidRPr="00C018E0">
        <w:rPr>
          <w:rFonts w:ascii="Times New Roman" w:hAnsi="Times New Roman"/>
          <w:spacing w:val="0"/>
          <w:w w:val="100"/>
          <w:lang w:val="en-GB"/>
        </w:rPr>
        <w:t xml:space="preserve">Location: </w:t>
      </w:r>
      <w:smartTag w:uri="urn:schemas-microsoft-com:office:smarttags" w:element="place">
        <w:smartTag w:uri="urn:schemas-microsoft-com:office:smarttags" w:element="City">
          <w:r w:rsidRPr="00C018E0">
            <w:rPr>
              <w:rFonts w:ascii="Times New Roman" w:hAnsi="Times New Roman"/>
              <w:spacing w:val="0"/>
              <w:w w:val="100"/>
              <w:lang w:val="en-GB"/>
            </w:rPr>
            <w:t>Thessaloniki</w:t>
          </w:r>
        </w:smartTag>
        <w:r w:rsidRPr="00C018E0">
          <w:rPr>
            <w:rFonts w:ascii="Times New Roman" w:hAnsi="Times New Roman"/>
            <w:spacing w:val="0"/>
            <w:w w:val="100"/>
            <w:lang w:val="en-GB"/>
          </w:rPr>
          <w:t xml:space="preserve">, </w:t>
        </w:r>
        <w:smartTag w:uri="urn:schemas-microsoft-com:office:smarttags" w:element="country-region">
          <w:r w:rsidRPr="00C018E0">
            <w:rPr>
              <w:rFonts w:ascii="Times New Roman" w:hAnsi="Times New Roman"/>
              <w:spacing w:val="0"/>
              <w:w w:val="100"/>
              <w:lang w:val="en-GB"/>
            </w:rPr>
            <w:t>Greece</w:t>
          </w:r>
        </w:smartTag>
      </w:smartTag>
      <w:r w:rsidR="004E42EC">
        <w:rPr>
          <w:rFonts w:ascii="Times New Roman" w:hAnsi="Times New Roman"/>
          <w:spacing w:val="0"/>
          <w:w w:val="100"/>
          <w:lang w:val="en-GB"/>
        </w:rPr>
        <w:t xml:space="preserve"> (</w:t>
      </w:r>
      <w:r w:rsidR="00016DC5" w:rsidRPr="00016DC5">
        <w:rPr>
          <w:rFonts w:ascii="Times New Roman" w:hAnsi="Times New Roman"/>
          <w:spacing w:val="0"/>
          <w:w w:val="100"/>
          <w:lang w:val="en-GB"/>
        </w:rPr>
        <w:t>cedefop.europa.eu</w:t>
      </w:r>
      <w:r w:rsidR="00016DC5">
        <w:rPr>
          <w:rFonts w:ascii="Times New Roman" w:hAnsi="Times New Roman"/>
          <w:spacing w:val="0"/>
          <w:w w:val="100"/>
          <w:lang w:val="en-GB"/>
        </w:rPr>
        <w:t>)</w:t>
      </w:r>
    </w:p>
    <w:p w:rsidR="00431B56" w:rsidRPr="00C018E0" w:rsidRDefault="00431B56" w:rsidP="00431B56">
      <w:pPr>
        <w:jc w:val="both"/>
        <w:rPr>
          <w:rFonts w:ascii="Times New Roman" w:hAnsi="Times New Roman"/>
          <w:spacing w:val="0"/>
          <w:w w:val="100"/>
          <w:lang w:val="en-GB"/>
        </w:rPr>
      </w:pPr>
    </w:p>
    <w:p w:rsidR="00431B56" w:rsidRPr="00C018E0" w:rsidRDefault="00431B56" w:rsidP="00431B56">
      <w:pPr>
        <w:rPr>
          <w:rFonts w:ascii="Times New Roman" w:hAnsi="Times New Roman"/>
          <w:spacing w:val="0"/>
          <w:w w:val="100"/>
          <w:lang w:val="en-GB"/>
        </w:rPr>
      </w:pPr>
      <w:r w:rsidRPr="00C018E0">
        <w:rPr>
          <w:rFonts w:ascii="Times New Roman" w:hAnsi="Times New Roman"/>
          <w:spacing w:val="0"/>
          <w:w w:val="100"/>
          <w:lang w:val="en-GB"/>
        </w:rPr>
        <w:t>The centre promotes the development of vocational education and training. It is a centre of expertise for the dissemination of knowledge and support for policymaki</w:t>
      </w:r>
      <w:r w:rsidR="002011B3" w:rsidRPr="00C018E0">
        <w:rPr>
          <w:rFonts w:ascii="Times New Roman" w:hAnsi="Times New Roman"/>
          <w:spacing w:val="0"/>
          <w:w w:val="100"/>
          <w:lang w:val="en-GB"/>
        </w:rPr>
        <w:t>n</w:t>
      </w:r>
      <w:r w:rsidRPr="00C018E0">
        <w:rPr>
          <w:rFonts w:ascii="Times New Roman" w:hAnsi="Times New Roman"/>
          <w:spacing w:val="0"/>
          <w:w w:val="100"/>
          <w:lang w:val="en-GB"/>
        </w:rPr>
        <w:t>g.</w:t>
      </w:r>
    </w:p>
    <w:p w:rsidR="00431B56" w:rsidRPr="00C018E0" w:rsidRDefault="00431B56" w:rsidP="00431B56">
      <w:pPr>
        <w:jc w:val="both"/>
        <w:rPr>
          <w:rFonts w:ascii="Times New Roman" w:hAnsi="Times New Roman"/>
          <w:spacing w:val="0"/>
          <w:w w:val="100"/>
          <w:lang w:val="en-GB"/>
        </w:rPr>
      </w:pPr>
    </w:p>
    <w:p w:rsidR="00431B56" w:rsidRPr="00C018E0" w:rsidRDefault="00431B56" w:rsidP="00431B56">
      <w:pPr>
        <w:jc w:val="both"/>
        <w:rPr>
          <w:rFonts w:ascii="Times New Roman" w:hAnsi="Times New Roman"/>
          <w:b/>
          <w:spacing w:val="0"/>
          <w:w w:val="100"/>
          <w:sz w:val="28"/>
          <w:szCs w:val="28"/>
          <w:lang w:val="en-GB"/>
        </w:rPr>
      </w:pPr>
      <w:r w:rsidRPr="00C018E0">
        <w:rPr>
          <w:rFonts w:ascii="Times New Roman" w:hAnsi="Times New Roman"/>
          <w:b/>
          <w:spacing w:val="0"/>
          <w:w w:val="100"/>
          <w:sz w:val="28"/>
          <w:szCs w:val="28"/>
          <w:lang w:val="en-GB"/>
        </w:rPr>
        <w:t>European Centre for Disease Prevention and Control (ECDC)</w:t>
      </w:r>
    </w:p>
    <w:p w:rsidR="00431B56" w:rsidRPr="00501744" w:rsidRDefault="00431B56" w:rsidP="00501744">
      <w:pPr>
        <w:rPr>
          <w:rFonts w:ascii="Times New Roman" w:hAnsi="Times New Roman"/>
        </w:rPr>
      </w:pPr>
      <w:r w:rsidRPr="00C018E0">
        <w:rPr>
          <w:rFonts w:ascii="Times New Roman" w:hAnsi="Times New Roman"/>
          <w:spacing w:val="0"/>
          <w:w w:val="100"/>
          <w:lang w:val="en-GB"/>
        </w:rPr>
        <w:t xml:space="preserve">Location: </w:t>
      </w:r>
      <w:smartTag w:uri="urn:schemas-microsoft-com:office:smarttags" w:element="place">
        <w:smartTag w:uri="urn:schemas-microsoft-com:office:smarttags" w:element="City">
          <w:r w:rsidRPr="00C018E0">
            <w:rPr>
              <w:rFonts w:ascii="Times New Roman" w:hAnsi="Times New Roman"/>
              <w:spacing w:val="0"/>
              <w:w w:val="100"/>
              <w:lang w:val="en-GB"/>
            </w:rPr>
            <w:t>Stockholm</w:t>
          </w:r>
        </w:smartTag>
        <w:r w:rsidRPr="00C018E0">
          <w:rPr>
            <w:rFonts w:ascii="Times New Roman" w:hAnsi="Times New Roman"/>
            <w:spacing w:val="0"/>
            <w:w w:val="100"/>
            <w:lang w:val="en-GB"/>
          </w:rPr>
          <w:t xml:space="preserve">, </w:t>
        </w:r>
        <w:smartTag w:uri="urn:schemas-microsoft-com:office:smarttags" w:element="country-region">
          <w:r w:rsidRPr="00501744">
            <w:rPr>
              <w:rFonts w:ascii="Times New Roman" w:hAnsi="Times New Roman"/>
              <w:spacing w:val="0"/>
              <w:w w:val="100"/>
              <w:lang w:val="en-GB"/>
            </w:rPr>
            <w:t>Sweden</w:t>
          </w:r>
        </w:smartTag>
      </w:smartTag>
      <w:r w:rsidR="004E42EC" w:rsidRPr="00501744">
        <w:rPr>
          <w:rFonts w:ascii="Times New Roman" w:hAnsi="Times New Roman"/>
          <w:spacing w:val="0"/>
          <w:w w:val="100"/>
          <w:lang w:val="en-GB"/>
        </w:rPr>
        <w:t xml:space="preserve"> </w:t>
      </w:r>
      <w:r w:rsidR="004E42EC" w:rsidRPr="00402006">
        <w:rPr>
          <w:rStyle w:val="NormalWebChar"/>
          <w:rFonts w:ascii="Times New Roman" w:hAnsi="Times New Roman"/>
          <w:spacing w:val="0"/>
          <w:w w:val="100"/>
          <w:sz w:val="22"/>
        </w:rPr>
        <w:t>(</w:t>
      </w:r>
      <w:r w:rsidR="00501744" w:rsidRPr="00402006">
        <w:rPr>
          <w:rStyle w:val="NormalWebChar"/>
          <w:rFonts w:ascii="Times New Roman" w:hAnsi="Times New Roman"/>
          <w:spacing w:val="0"/>
          <w:w w:val="100"/>
          <w:sz w:val="22"/>
        </w:rPr>
        <w:t>ecdc.europa.eu)</w:t>
      </w:r>
    </w:p>
    <w:p w:rsidR="00431B56" w:rsidRPr="00C018E0" w:rsidRDefault="00431B56" w:rsidP="00501744">
      <w:pPr>
        <w:rPr>
          <w:rFonts w:ascii="Times New Roman" w:hAnsi="Times New Roman"/>
          <w:spacing w:val="0"/>
          <w:w w:val="100"/>
          <w:lang w:val="en-GB"/>
        </w:rPr>
      </w:pPr>
    </w:p>
    <w:p w:rsidR="00431B56" w:rsidRPr="00C018E0" w:rsidRDefault="00431B56" w:rsidP="00431B56">
      <w:pPr>
        <w:rPr>
          <w:rFonts w:ascii="Times New Roman" w:hAnsi="Times New Roman" w:cs="Tahoma"/>
          <w:color w:val="000000"/>
          <w:spacing w:val="0"/>
          <w:w w:val="100"/>
          <w:lang w:val="en-GB"/>
        </w:rPr>
      </w:pPr>
      <w:r w:rsidRPr="00C018E0">
        <w:rPr>
          <w:rFonts w:ascii="Times New Roman" w:hAnsi="Times New Roman" w:cs="Tahoma"/>
          <w:color w:val="000000"/>
          <w:spacing w:val="0"/>
          <w:w w:val="100"/>
          <w:lang w:val="en-GB"/>
        </w:rPr>
        <w:t xml:space="preserve">ECDC identifies, assesses and provides information on current and emerging threats to human health from infectious diseases, such as </w:t>
      </w:r>
      <w:r w:rsidRPr="00C018E0">
        <w:rPr>
          <w:rFonts w:ascii="Times New Roman" w:hAnsi="Times New Roman"/>
          <w:spacing w:val="0"/>
          <w:w w:val="100"/>
          <w:lang w:val="en-GB"/>
        </w:rPr>
        <w:t>influenza, SARS and HIV/AIDS.</w:t>
      </w:r>
      <w:r w:rsidRPr="00C018E0">
        <w:rPr>
          <w:rFonts w:ascii="Times New Roman" w:hAnsi="Times New Roman" w:cs="Tahoma"/>
          <w:color w:val="000000"/>
          <w:spacing w:val="0"/>
          <w:w w:val="100"/>
          <w:lang w:val="en-GB"/>
        </w:rPr>
        <w:t xml:space="preserve"> </w:t>
      </w:r>
    </w:p>
    <w:p w:rsidR="00431B56" w:rsidRPr="00C018E0" w:rsidRDefault="00431B56" w:rsidP="00431B56">
      <w:pPr>
        <w:jc w:val="both"/>
        <w:rPr>
          <w:rFonts w:ascii="Times New Roman" w:hAnsi="Times New Roman"/>
          <w:b/>
          <w:spacing w:val="0"/>
          <w:w w:val="100"/>
          <w:sz w:val="28"/>
          <w:szCs w:val="28"/>
          <w:lang w:val="en-GB"/>
        </w:rPr>
      </w:pPr>
    </w:p>
    <w:p w:rsidR="00431B56" w:rsidRPr="00C018E0" w:rsidRDefault="00431B56" w:rsidP="00431B56">
      <w:pPr>
        <w:jc w:val="both"/>
        <w:rPr>
          <w:rFonts w:ascii="Times New Roman" w:hAnsi="Times New Roman"/>
          <w:b/>
          <w:spacing w:val="0"/>
          <w:w w:val="100"/>
          <w:sz w:val="28"/>
          <w:szCs w:val="28"/>
          <w:lang w:val="en-GB"/>
        </w:rPr>
      </w:pPr>
      <w:r w:rsidRPr="00C018E0">
        <w:rPr>
          <w:rFonts w:ascii="Times New Roman" w:hAnsi="Times New Roman"/>
          <w:b/>
          <w:spacing w:val="0"/>
          <w:w w:val="100"/>
          <w:sz w:val="28"/>
          <w:szCs w:val="28"/>
          <w:lang w:val="en-GB"/>
        </w:rPr>
        <w:t>European Chemicals Agency (ECHA)</w:t>
      </w:r>
    </w:p>
    <w:p w:rsidR="00431B56" w:rsidRPr="00501744" w:rsidRDefault="00431B56" w:rsidP="00431B56">
      <w:pPr>
        <w:jc w:val="both"/>
        <w:rPr>
          <w:rFonts w:ascii="Times New Roman" w:hAnsi="Times New Roman"/>
          <w:spacing w:val="0"/>
          <w:w w:val="100"/>
          <w:lang w:val="en-GB"/>
        </w:rPr>
      </w:pPr>
      <w:r w:rsidRPr="00C018E0">
        <w:rPr>
          <w:rFonts w:ascii="Times New Roman" w:hAnsi="Times New Roman"/>
          <w:spacing w:val="0"/>
          <w:w w:val="100"/>
          <w:lang w:val="en-GB"/>
        </w:rPr>
        <w:t xml:space="preserve">Location: </w:t>
      </w:r>
      <w:smartTag w:uri="urn:schemas-microsoft-com:office:smarttags" w:element="place">
        <w:smartTag w:uri="urn:schemas-microsoft-com:office:smarttags" w:element="City">
          <w:r w:rsidRPr="00C018E0">
            <w:rPr>
              <w:rFonts w:ascii="Times New Roman" w:hAnsi="Times New Roman"/>
              <w:spacing w:val="0"/>
              <w:w w:val="100"/>
              <w:lang w:val="en-GB"/>
            </w:rPr>
            <w:t>Helsinki</w:t>
          </w:r>
        </w:smartTag>
        <w:r w:rsidRPr="00C018E0">
          <w:rPr>
            <w:rFonts w:ascii="Times New Roman" w:hAnsi="Times New Roman"/>
            <w:spacing w:val="0"/>
            <w:w w:val="100"/>
            <w:lang w:val="en-GB"/>
          </w:rPr>
          <w:t xml:space="preserve">, </w:t>
        </w:r>
        <w:smartTag w:uri="urn:schemas-microsoft-com:office:smarttags" w:element="country-region">
          <w:r w:rsidRPr="00C018E0">
            <w:rPr>
              <w:rFonts w:ascii="Times New Roman" w:hAnsi="Times New Roman"/>
              <w:spacing w:val="0"/>
              <w:w w:val="100"/>
              <w:lang w:val="en-GB"/>
            </w:rPr>
            <w:t>Finland</w:t>
          </w:r>
        </w:smartTag>
      </w:smartTag>
      <w:r w:rsidR="004E42EC">
        <w:rPr>
          <w:rFonts w:ascii="Times New Roman" w:hAnsi="Times New Roman"/>
          <w:spacing w:val="0"/>
          <w:w w:val="100"/>
          <w:lang w:val="en-GB"/>
        </w:rPr>
        <w:t xml:space="preserve"> (</w:t>
      </w:r>
      <w:r w:rsidR="00501744" w:rsidRPr="00501744">
        <w:rPr>
          <w:rFonts w:ascii="Times New Roman" w:hAnsi="Times New Roman"/>
          <w:spacing w:val="0"/>
          <w:w w:val="100"/>
          <w:lang w:val="en-GB"/>
        </w:rPr>
        <w:t>ec.europa.eu/</w:t>
      </w:r>
      <w:proofErr w:type="spellStart"/>
      <w:r w:rsidR="00501744" w:rsidRPr="00501744">
        <w:rPr>
          <w:rFonts w:ascii="Times New Roman" w:hAnsi="Times New Roman"/>
          <w:spacing w:val="0"/>
          <w:w w:val="100"/>
          <w:lang w:val="en-GB"/>
        </w:rPr>
        <w:t>echa</w:t>
      </w:r>
      <w:proofErr w:type="spellEnd"/>
      <w:r w:rsidR="00501744">
        <w:rPr>
          <w:rFonts w:ascii="Times New Roman" w:hAnsi="Times New Roman"/>
          <w:spacing w:val="0"/>
          <w:w w:val="100"/>
          <w:lang w:val="en-GB"/>
        </w:rPr>
        <w:t>)</w:t>
      </w:r>
    </w:p>
    <w:p w:rsidR="00431B56" w:rsidRPr="00C018E0" w:rsidRDefault="00431B56" w:rsidP="00431B56">
      <w:pPr>
        <w:jc w:val="both"/>
        <w:rPr>
          <w:rFonts w:ascii="Times New Roman" w:hAnsi="Times New Roman"/>
          <w:spacing w:val="0"/>
          <w:w w:val="100"/>
          <w:lang w:val="en-GB"/>
        </w:rPr>
      </w:pPr>
    </w:p>
    <w:p w:rsidR="00431B56" w:rsidRPr="00C018E0" w:rsidRDefault="00431B56" w:rsidP="00431B56">
      <w:pPr>
        <w:jc w:val="both"/>
        <w:rPr>
          <w:rFonts w:ascii="Times New Roman" w:hAnsi="Times New Roman"/>
          <w:color w:val="000000"/>
          <w:spacing w:val="0"/>
          <w:w w:val="100"/>
          <w:lang w:val="en-GB"/>
        </w:rPr>
      </w:pPr>
      <w:r w:rsidRPr="00C018E0">
        <w:rPr>
          <w:rFonts w:ascii="Times New Roman" w:hAnsi="Times New Roman"/>
          <w:color w:val="000000"/>
          <w:spacing w:val="0"/>
          <w:w w:val="100"/>
          <w:lang w:val="en-GB"/>
        </w:rPr>
        <w:t xml:space="preserve">The </w:t>
      </w:r>
      <w:r w:rsidR="006D1E1C" w:rsidRPr="00C018E0">
        <w:rPr>
          <w:rFonts w:ascii="Times New Roman" w:hAnsi="Times New Roman"/>
          <w:color w:val="000000"/>
          <w:spacing w:val="0"/>
          <w:w w:val="100"/>
          <w:lang w:val="en-GB"/>
        </w:rPr>
        <w:t xml:space="preserve">agency </w:t>
      </w:r>
      <w:r w:rsidRPr="00C018E0">
        <w:rPr>
          <w:rFonts w:ascii="Times New Roman" w:hAnsi="Times New Roman"/>
          <w:color w:val="000000"/>
          <w:spacing w:val="0"/>
          <w:w w:val="100"/>
          <w:lang w:val="en-GB"/>
        </w:rPr>
        <w:t>manages the technical, scientific and administrative aspects of REACH, the EU registration system for chemicals.</w:t>
      </w:r>
    </w:p>
    <w:p w:rsidR="00431B56" w:rsidRPr="00C018E0" w:rsidRDefault="00431B56" w:rsidP="00431B56">
      <w:pPr>
        <w:jc w:val="both"/>
        <w:rPr>
          <w:rFonts w:ascii="Times New Roman" w:hAnsi="Times New Roman"/>
          <w:color w:val="000080"/>
          <w:spacing w:val="0"/>
          <w:w w:val="100"/>
          <w:sz w:val="20"/>
          <w:szCs w:val="20"/>
          <w:lang w:val="en-GB"/>
        </w:rPr>
      </w:pPr>
    </w:p>
    <w:p w:rsidR="00431B56" w:rsidRPr="00C018E0" w:rsidRDefault="00431B56" w:rsidP="00431B56">
      <w:pPr>
        <w:jc w:val="both"/>
        <w:rPr>
          <w:rFonts w:ascii="Times New Roman" w:hAnsi="Times New Roman"/>
          <w:b/>
          <w:spacing w:val="0"/>
          <w:w w:val="100"/>
          <w:sz w:val="28"/>
          <w:szCs w:val="28"/>
          <w:lang w:val="en-GB"/>
        </w:rPr>
      </w:pPr>
      <w:r w:rsidRPr="00C018E0">
        <w:rPr>
          <w:rFonts w:ascii="Times New Roman" w:hAnsi="Times New Roman"/>
          <w:b/>
          <w:spacing w:val="0"/>
          <w:w w:val="100"/>
          <w:sz w:val="28"/>
          <w:szCs w:val="28"/>
          <w:lang w:val="en-GB"/>
        </w:rPr>
        <w:t>European Defence Agency (EDA)</w:t>
      </w:r>
    </w:p>
    <w:p w:rsidR="00431B56" w:rsidRPr="00B621E2" w:rsidRDefault="00431B56" w:rsidP="00431B56">
      <w:pPr>
        <w:jc w:val="both"/>
        <w:rPr>
          <w:rFonts w:ascii="Times New Roman" w:hAnsi="Times New Roman"/>
          <w:spacing w:val="0"/>
          <w:w w:val="100"/>
          <w:lang w:val="en-GB"/>
        </w:rPr>
      </w:pPr>
      <w:r w:rsidRPr="00C018E0">
        <w:rPr>
          <w:rFonts w:ascii="Times New Roman" w:hAnsi="Times New Roman"/>
          <w:spacing w:val="0"/>
          <w:w w:val="100"/>
          <w:lang w:val="en-GB"/>
        </w:rPr>
        <w:t xml:space="preserve">Location: </w:t>
      </w:r>
      <w:smartTag w:uri="urn:schemas-microsoft-com:office:smarttags" w:element="place">
        <w:smartTag w:uri="urn:schemas-microsoft-com:office:smarttags" w:element="City">
          <w:r w:rsidRPr="00C018E0">
            <w:rPr>
              <w:rFonts w:ascii="Times New Roman" w:hAnsi="Times New Roman"/>
              <w:spacing w:val="0"/>
              <w:w w:val="100"/>
              <w:lang w:val="en-GB"/>
            </w:rPr>
            <w:t>Brussels</w:t>
          </w:r>
        </w:smartTag>
        <w:r w:rsidRPr="00C018E0">
          <w:rPr>
            <w:rFonts w:ascii="Times New Roman" w:hAnsi="Times New Roman"/>
            <w:spacing w:val="0"/>
            <w:w w:val="100"/>
            <w:lang w:val="en-GB"/>
          </w:rPr>
          <w:t xml:space="preserve">, </w:t>
        </w:r>
        <w:smartTag w:uri="urn:schemas-microsoft-com:office:smarttags" w:element="country-region">
          <w:r w:rsidRPr="00C018E0">
            <w:rPr>
              <w:rFonts w:ascii="Times New Roman" w:hAnsi="Times New Roman"/>
              <w:spacing w:val="0"/>
              <w:w w:val="100"/>
              <w:lang w:val="en-GB"/>
            </w:rPr>
            <w:t>Belgium</w:t>
          </w:r>
        </w:smartTag>
      </w:smartTag>
      <w:r w:rsidR="004E42EC">
        <w:rPr>
          <w:rFonts w:ascii="Times New Roman" w:hAnsi="Times New Roman"/>
          <w:spacing w:val="0"/>
          <w:w w:val="100"/>
          <w:lang w:val="en-GB"/>
        </w:rPr>
        <w:t xml:space="preserve"> (</w:t>
      </w:r>
      <w:r w:rsidR="00B621E2" w:rsidRPr="00B621E2">
        <w:rPr>
          <w:rFonts w:ascii="Times New Roman" w:hAnsi="Times New Roman"/>
          <w:spacing w:val="0"/>
          <w:w w:val="100"/>
          <w:lang w:val="en-GB"/>
        </w:rPr>
        <w:t>eda.europa.eu</w:t>
      </w:r>
      <w:r w:rsidR="00B621E2">
        <w:rPr>
          <w:rFonts w:ascii="Times New Roman" w:hAnsi="Times New Roman"/>
          <w:spacing w:val="0"/>
          <w:w w:val="100"/>
          <w:lang w:val="en-GB"/>
        </w:rPr>
        <w:t>)</w:t>
      </w:r>
    </w:p>
    <w:p w:rsidR="00431B56" w:rsidRPr="00C018E0" w:rsidRDefault="00431B56" w:rsidP="00431B56">
      <w:pPr>
        <w:jc w:val="both"/>
        <w:rPr>
          <w:rFonts w:ascii="Times New Roman" w:hAnsi="Times New Roman"/>
          <w:spacing w:val="0"/>
          <w:w w:val="100"/>
          <w:lang w:val="en-GB"/>
        </w:rPr>
      </w:pPr>
    </w:p>
    <w:p w:rsidR="00431B56" w:rsidRPr="00C018E0" w:rsidRDefault="00431B56" w:rsidP="00431B56">
      <w:pPr>
        <w:rPr>
          <w:rFonts w:ascii="Times New Roman" w:hAnsi="Times New Roman"/>
          <w:spacing w:val="0"/>
          <w:w w:val="100"/>
          <w:lang w:val="en-GB"/>
        </w:rPr>
      </w:pPr>
      <w:r w:rsidRPr="00C018E0">
        <w:rPr>
          <w:rFonts w:ascii="Times New Roman" w:hAnsi="Times New Roman"/>
          <w:spacing w:val="0"/>
          <w:w w:val="100"/>
          <w:lang w:val="en-GB"/>
        </w:rPr>
        <w:t xml:space="preserve">The EDA helps promote coherence in place of fragmentation in </w:t>
      </w:r>
      <w:smartTag w:uri="urn:schemas-microsoft-com:office:smarttags" w:element="place">
        <w:r w:rsidRPr="00C018E0">
          <w:rPr>
            <w:rFonts w:ascii="Times New Roman" w:hAnsi="Times New Roman"/>
            <w:spacing w:val="0"/>
            <w:w w:val="100"/>
            <w:lang w:val="en-GB"/>
          </w:rPr>
          <w:t>Europe</w:t>
        </w:r>
      </w:smartTag>
      <w:r w:rsidRPr="00C018E0">
        <w:rPr>
          <w:rFonts w:ascii="Times New Roman" w:hAnsi="Times New Roman"/>
          <w:spacing w:val="0"/>
          <w:w w:val="100"/>
          <w:lang w:val="en-GB"/>
        </w:rPr>
        <w:t>’s defence and security capabilities, including in armaments and equipment, research and operations.</w:t>
      </w:r>
    </w:p>
    <w:p w:rsidR="00431B56" w:rsidRPr="00C018E0" w:rsidRDefault="00431B56" w:rsidP="00431B56">
      <w:pPr>
        <w:rPr>
          <w:rFonts w:ascii="Times New Roman" w:hAnsi="Times New Roman"/>
          <w:spacing w:val="0"/>
          <w:w w:val="100"/>
          <w:lang w:val="en-GB"/>
        </w:rPr>
      </w:pPr>
      <w:r w:rsidRPr="00C018E0">
        <w:rPr>
          <w:rFonts w:ascii="Times New Roman" w:hAnsi="Times New Roman"/>
          <w:spacing w:val="0"/>
          <w:w w:val="100"/>
          <w:lang w:val="en-GB"/>
        </w:rPr>
        <w:t xml:space="preserve"> </w:t>
      </w:r>
    </w:p>
    <w:p w:rsidR="00431B56" w:rsidRPr="00C018E0" w:rsidRDefault="00431B56" w:rsidP="00431B56">
      <w:pPr>
        <w:rPr>
          <w:rFonts w:ascii="Times New Roman" w:hAnsi="Times New Roman"/>
          <w:b/>
          <w:spacing w:val="0"/>
          <w:w w:val="100"/>
          <w:sz w:val="28"/>
          <w:lang w:val="en-GB"/>
        </w:rPr>
      </w:pPr>
      <w:r w:rsidRPr="00C018E0">
        <w:rPr>
          <w:rFonts w:ascii="Times New Roman" w:hAnsi="Times New Roman"/>
          <w:b/>
          <w:spacing w:val="0"/>
          <w:w w:val="100"/>
          <w:sz w:val="28"/>
          <w:lang w:val="en-GB"/>
        </w:rPr>
        <w:t>European Environment Agency (EEA)</w:t>
      </w:r>
    </w:p>
    <w:p w:rsidR="00431B56" w:rsidRPr="00870471" w:rsidRDefault="00431B56" w:rsidP="00431B56">
      <w:pPr>
        <w:rPr>
          <w:rFonts w:ascii="Times New Roman" w:hAnsi="Times New Roman"/>
          <w:spacing w:val="0"/>
          <w:w w:val="100"/>
          <w:lang w:val="en-GB"/>
        </w:rPr>
      </w:pPr>
      <w:r w:rsidRPr="00C018E0">
        <w:rPr>
          <w:rFonts w:ascii="Times New Roman" w:hAnsi="Times New Roman"/>
          <w:spacing w:val="0"/>
          <w:w w:val="100"/>
          <w:lang w:val="en-GB"/>
        </w:rPr>
        <w:t xml:space="preserve">Location: </w:t>
      </w:r>
      <w:smartTag w:uri="urn:schemas-microsoft-com:office:smarttags" w:element="place">
        <w:smartTag w:uri="urn:schemas-microsoft-com:office:smarttags" w:element="City">
          <w:r w:rsidRPr="00C018E0">
            <w:rPr>
              <w:rFonts w:ascii="Times New Roman" w:hAnsi="Times New Roman"/>
              <w:spacing w:val="0"/>
              <w:w w:val="100"/>
              <w:lang w:val="en-GB"/>
            </w:rPr>
            <w:t>Copenhagen</w:t>
          </w:r>
        </w:smartTag>
        <w:r w:rsidRPr="00C018E0">
          <w:rPr>
            <w:rFonts w:ascii="Times New Roman" w:hAnsi="Times New Roman"/>
            <w:spacing w:val="0"/>
            <w:w w:val="100"/>
            <w:lang w:val="en-GB"/>
          </w:rPr>
          <w:t xml:space="preserve">, </w:t>
        </w:r>
        <w:smartTag w:uri="urn:schemas-microsoft-com:office:smarttags" w:element="country-region">
          <w:r w:rsidRPr="00C018E0">
            <w:rPr>
              <w:rFonts w:ascii="Times New Roman" w:hAnsi="Times New Roman"/>
              <w:spacing w:val="0"/>
              <w:w w:val="100"/>
              <w:lang w:val="en-GB"/>
            </w:rPr>
            <w:t>Denmark</w:t>
          </w:r>
        </w:smartTag>
      </w:smartTag>
      <w:r w:rsidRPr="00C018E0">
        <w:rPr>
          <w:rFonts w:ascii="Times New Roman" w:hAnsi="Times New Roman"/>
          <w:spacing w:val="0"/>
          <w:w w:val="100"/>
          <w:lang w:val="en-GB"/>
        </w:rPr>
        <w:t xml:space="preserve"> (</w:t>
      </w:r>
      <w:r w:rsidR="00870471" w:rsidRPr="00870471">
        <w:rPr>
          <w:rFonts w:ascii="Times New Roman" w:hAnsi="Times New Roman"/>
          <w:spacing w:val="0"/>
          <w:w w:val="100"/>
          <w:lang w:val="en-GB"/>
        </w:rPr>
        <w:t>eea.europa.eu</w:t>
      </w:r>
      <w:r w:rsidR="00870471">
        <w:rPr>
          <w:rFonts w:ascii="Times New Roman" w:hAnsi="Times New Roman"/>
          <w:spacing w:val="0"/>
          <w:w w:val="100"/>
          <w:lang w:val="en-GB"/>
        </w:rPr>
        <w:t>)</w:t>
      </w:r>
    </w:p>
    <w:p w:rsidR="00431B56" w:rsidRPr="00C018E0" w:rsidRDefault="00431B56" w:rsidP="00431B56">
      <w:pPr>
        <w:rPr>
          <w:rFonts w:ascii="Times New Roman" w:hAnsi="Times New Roman"/>
          <w:spacing w:val="0"/>
          <w:w w:val="100"/>
          <w:sz w:val="28"/>
          <w:lang w:val="en-GB"/>
        </w:rPr>
      </w:pPr>
    </w:p>
    <w:p w:rsidR="00431B56" w:rsidRPr="00C018E0" w:rsidRDefault="00431B56" w:rsidP="00431B56">
      <w:pPr>
        <w:pStyle w:val="documentdescription"/>
        <w:spacing w:before="0" w:beforeAutospacing="0" w:after="0" w:afterAutospacing="0"/>
        <w:jc w:val="both"/>
        <w:rPr>
          <w:lang w:val="en-GB"/>
        </w:rPr>
      </w:pPr>
      <w:r w:rsidRPr="00C018E0">
        <w:rPr>
          <w:lang w:val="en-GB"/>
        </w:rPr>
        <w:t xml:space="preserve">The EEA provides policymakers and the public with information to help promote sustainable development and improvements in </w:t>
      </w:r>
      <w:smartTag w:uri="urn:schemas-microsoft-com:office:smarttags" w:element="place">
        <w:r w:rsidRPr="00C018E0">
          <w:rPr>
            <w:lang w:val="en-GB"/>
          </w:rPr>
          <w:t>Europe</w:t>
        </w:r>
      </w:smartTag>
      <w:r w:rsidR="0028283D">
        <w:rPr>
          <w:lang w:val="en-GB"/>
        </w:rPr>
        <w:t>’</w:t>
      </w:r>
      <w:r w:rsidRPr="00C018E0">
        <w:rPr>
          <w:lang w:val="en-GB"/>
        </w:rPr>
        <w:t>s environment.</w:t>
      </w:r>
    </w:p>
    <w:p w:rsidR="00431B56" w:rsidRPr="00C018E0" w:rsidRDefault="00431B56" w:rsidP="00431B56">
      <w:pPr>
        <w:jc w:val="both"/>
        <w:rPr>
          <w:rFonts w:ascii="Times New Roman" w:hAnsi="Times New Roman"/>
          <w:spacing w:val="0"/>
          <w:w w:val="100"/>
          <w:lang w:val="en-GB"/>
        </w:rPr>
      </w:pPr>
    </w:p>
    <w:p w:rsidR="00431B56" w:rsidRPr="00C018E0" w:rsidRDefault="00431B56" w:rsidP="00431B56">
      <w:pPr>
        <w:rPr>
          <w:rFonts w:ascii="Times New Roman" w:hAnsi="Times New Roman"/>
          <w:b/>
          <w:spacing w:val="0"/>
          <w:w w:val="100"/>
          <w:sz w:val="28"/>
          <w:lang w:val="en-GB"/>
        </w:rPr>
      </w:pPr>
      <w:r w:rsidRPr="00C018E0">
        <w:rPr>
          <w:rFonts w:ascii="Times New Roman" w:hAnsi="Times New Roman"/>
          <w:b/>
          <w:spacing w:val="0"/>
          <w:w w:val="100"/>
          <w:sz w:val="28"/>
          <w:lang w:val="en-GB"/>
        </w:rPr>
        <w:t>European Food Safety Authority (EFSA)</w:t>
      </w:r>
    </w:p>
    <w:p w:rsidR="00431B56" w:rsidRPr="003D42C3" w:rsidRDefault="00431B56" w:rsidP="00431B56">
      <w:pPr>
        <w:rPr>
          <w:rFonts w:ascii="Times New Roman" w:hAnsi="Times New Roman"/>
          <w:spacing w:val="0"/>
          <w:w w:val="100"/>
          <w:lang w:val="fr-FR"/>
        </w:rPr>
      </w:pPr>
      <w:r w:rsidRPr="003D42C3">
        <w:rPr>
          <w:rFonts w:ascii="Times New Roman" w:hAnsi="Times New Roman"/>
          <w:spacing w:val="0"/>
          <w:w w:val="100"/>
          <w:lang w:val="fr-FR"/>
        </w:rPr>
        <w:t xml:space="preserve">Location: Parma, </w:t>
      </w:r>
      <w:proofErr w:type="spellStart"/>
      <w:r w:rsidRPr="003D42C3">
        <w:rPr>
          <w:rFonts w:ascii="Times New Roman" w:hAnsi="Times New Roman"/>
          <w:spacing w:val="0"/>
          <w:w w:val="100"/>
          <w:lang w:val="fr-FR"/>
        </w:rPr>
        <w:t>Italy</w:t>
      </w:r>
      <w:proofErr w:type="spellEnd"/>
      <w:r w:rsidR="004E42EC" w:rsidRPr="003D42C3">
        <w:rPr>
          <w:rFonts w:ascii="Times New Roman" w:hAnsi="Times New Roman"/>
          <w:spacing w:val="0"/>
          <w:w w:val="100"/>
          <w:lang w:val="fr-FR"/>
        </w:rPr>
        <w:t xml:space="preserve"> (</w:t>
      </w:r>
      <w:r w:rsidR="00677894" w:rsidRPr="003D42C3">
        <w:rPr>
          <w:rFonts w:ascii="Times New Roman" w:hAnsi="Times New Roman"/>
          <w:spacing w:val="0"/>
          <w:w w:val="100"/>
          <w:lang w:val="fr-FR"/>
        </w:rPr>
        <w:t>efsa.europa.eu)</w:t>
      </w:r>
    </w:p>
    <w:p w:rsidR="00431B56" w:rsidRPr="003D42C3" w:rsidRDefault="00431B56" w:rsidP="00431B56">
      <w:pPr>
        <w:rPr>
          <w:rFonts w:ascii="Times New Roman" w:hAnsi="Times New Roman"/>
          <w:b/>
          <w:spacing w:val="0"/>
          <w:w w:val="100"/>
          <w:sz w:val="28"/>
          <w:lang w:val="fr-FR"/>
        </w:rPr>
      </w:pPr>
    </w:p>
    <w:p w:rsidR="00431B56" w:rsidRPr="00C018E0" w:rsidRDefault="00431B56" w:rsidP="00431B56">
      <w:pPr>
        <w:jc w:val="both"/>
        <w:rPr>
          <w:rFonts w:ascii="Times New Roman" w:hAnsi="Times New Roman"/>
          <w:spacing w:val="0"/>
          <w:w w:val="100"/>
          <w:lang w:val="en-GB"/>
        </w:rPr>
      </w:pPr>
      <w:r w:rsidRPr="00C018E0">
        <w:rPr>
          <w:rFonts w:ascii="Times New Roman" w:hAnsi="Times New Roman"/>
          <w:spacing w:val="0"/>
          <w:w w:val="100"/>
          <w:lang w:val="en-GB"/>
        </w:rPr>
        <w:t>The authority provides the Commission and the public with independent scientific advice on food safety and risks in the food chain ‘from farm to fork’.</w:t>
      </w:r>
    </w:p>
    <w:p w:rsidR="00431B56" w:rsidRPr="00C018E0" w:rsidRDefault="00431B56" w:rsidP="00431B56">
      <w:pPr>
        <w:rPr>
          <w:rFonts w:ascii="Times New Roman" w:hAnsi="Times New Roman"/>
          <w:spacing w:val="0"/>
          <w:w w:val="100"/>
          <w:lang w:val="en-GB"/>
        </w:rPr>
      </w:pPr>
    </w:p>
    <w:p w:rsidR="00431B56" w:rsidRPr="00C018E0" w:rsidRDefault="00431B56" w:rsidP="00431B56">
      <w:pPr>
        <w:jc w:val="both"/>
        <w:rPr>
          <w:rFonts w:ascii="Times New Roman" w:hAnsi="Times New Roman"/>
          <w:b/>
          <w:spacing w:val="0"/>
          <w:w w:val="100"/>
          <w:sz w:val="28"/>
          <w:lang w:val="en-GB"/>
        </w:rPr>
      </w:pPr>
      <w:r w:rsidRPr="00C018E0">
        <w:rPr>
          <w:rFonts w:ascii="Times New Roman" w:hAnsi="Times New Roman"/>
          <w:b/>
          <w:spacing w:val="0"/>
          <w:w w:val="100"/>
          <w:sz w:val="28"/>
          <w:lang w:val="en-GB"/>
        </w:rPr>
        <w:t>European Foundation for the Improvement of Living and Working Conditions (</w:t>
      </w:r>
      <w:proofErr w:type="spellStart"/>
      <w:r w:rsidRPr="00C018E0">
        <w:rPr>
          <w:rFonts w:ascii="Times New Roman" w:hAnsi="Times New Roman"/>
          <w:b/>
          <w:spacing w:val="0"/>
          <w:w w:val="100"/>
          <w:sz w:val="28"/>
          <w:lang w:val="en-GB"/>
        </w:rPr>
        <w:t>Eurofound</w:t>
      </w:r>
      <w:proofErr w:type="spellEnd"/>
      <w:r w:rsidRPr="00C018E0">
        <w:rPr>
          <w:rFonts w:ascii="Times New Roman" w:hAnsi="Times New Roman"/>
          <w:b/>
          <w:spacing w:val="0"/>
          <w:w w:val="100"/>
          <w:sz w:val="28"/>
          <w:lang w:val="en-GB"/>
        </w:rPr>
        <w:t>)</w:t>
      </w:r>
    </w:p>
    <w:p w:rsidR="00431B56" w:rsidRPr="003D42C3" w:rsidRDefault="004E42EC" w:rsidP="00431B56">
      <w:pPr>
        <w:jc w:val="both"/>
        <w:rPr>
          <w:rFonts w:ascii="Times New Roman" w:hAnsi="Times New Roman"/>
          <w:spacing w:val="0"/>
          <w:w w:val="100"/>
        </w:rPr>
      </w:pPr>
      <w:r w:rsidRPr="003D42C3">
        <w:rPr>
          <w:rFonts w:ascii="Times New Roman" w:hAnsi="Times New Roman"/>
          <w:spacing w:val="0"/>
          <w:w w:val="100"/>
        </w:rPr>
        <w:t>Location: Dublin, Ireland (</w:t>
      </w:r>
      <w:r w:rsidR="00AA1E50" w:rsidRPr="003D42C3">
        <w:rPr>
          <w:rFonts w:ascii="Times New Roman" w:hAnsi="Times New Roman"/>
          <w:spacing w:val="0"/>
          <w:w w:val="100"/>
        </w:rPr>
        <w:t>eurofound.europa.eu)</w:t>
      </w:r>
    </w:p>
    <w:p w:rsidR="00431B56" w:rsidRPr="003D42C3" w:rsidRDefault="00431B56" w:rsidP="00431B56">
      <w:pPr>
        <w:jc w:val="both"/>
        <w:rPr>
          <w:rFonts w:ascii="Times New Roman" w:hAnsi="Times New Roman"/>
          <w:spacing w:val="0"/>
          <w:w w:val="100"/>
        </w:rPr>
      </w:pPr>
    </w:p>
    <w:p w:rsidR="00431B56" w:rsidRPr="00C018E0" w:rsidRDefault="00431B56" w:rsidP="00431B56">
      <w:pPr>
        <w:jc w:val="both"/>
        <w:rPr>
          <w:rFonts w:ascii="Times New Roman" w:hAnsi="Times New Roman"/>
          <w:spacing w:val="0"/>
          <w:w w:val="100"/>
          <w:lang w:val="en-GB"/>
        </w:rPr>
      </w:pPr>
      <w:r w:rsidRPr="00C018E0">
        <w:rPr>
          <w:rFonts w:ascii="Times New Roman" w:hAnsi="Times New Roman"/>
          <w:spacing w:val="0"/>
          <w:w w:val="100"/>
          <w:lang w:val="en-GB"/>
        </w:rPr>
        <w:t>The foundation is a hub of information on social policy issues, including employment and living conditions, industrial relations and partnership, and social cohesion.</w:t>
      </w:r>
    </w:p>
    <w:p w:rsidR="00431B56" w:rsidRPr="00C018E0" w:rsidRDefault="00431B56" w:rsidP="00431B56">
      <w:pPr>
        <w:jc w:val="both"/>
        <w:rPr>
          <w:rFonts w:ascii="Times New Roman" w:hAnsi="Times New Roman"/>
          <w:spacing w:val="0"/>
          <w:w w:val="100"/>
          <w:lang w:val="en-GB"/>
        </w:rPr>
      </w:pPr>
    </w:p>
    <w:p w:rsidR="00431B56" w:rsidRPr="00C018E0" w:rsidRDefault="00431B56" w:rsidP="00431B56">
      <w:pPr>
        <w:jc w:val="both"/>
        <w:rPr>
          <w:rFonts w:ascii="Times New Roman" w:hAnsi="Times New Roman"/>
          <w:spacing w:val="0"/>
          <w:w w:val="100"/>
          <w:lang w:val="en-GB"/>
        </w:rPr>
      </w:pPr>
      <w:r w:rsidRPr="00C018E0">
        <w:rPr>
          <w:rFonts w:ascii="Times New Roman" w:hAnsi="Times New Roman"/>
          <w:b/>
          <w:spacing w:val="0"/>
          <w:w w:val="100"/>
          <w:sz w:val="28"/>
          <w:lang w:val="en-GB"/>
        </w:rPr>
        <w:t>European Global Navigation Satellite System Supervisory Authority (GSA)</w:t>
      </w:r>
    </w:p>
    <w:p w:rsidR="00431B56" w:rsidRPr="00010186" w:rsidRDefault="00431B56" w:rsidP="00431B56">
      <w:pPr>
        <w:rPr>
          <w:rFonts w:ascii="Times New Roman" w:hAnsi="Times New Roman"/>
          <w:spacing w:val="0"/>
          <w:w w:val="100"/>
          <w:lang w:val="en-GB"/>
        </w:rPr>
      </w:pPr>
      <w:r w:rsidRPr="00C018E0">
        <w:rPr>
          <w:rFonts w:ascii="Times New Roman" w:hAnsi="Times New Roman"/>
          <w:spacing w:val="0"/>
          <w:w w:val="100"/>
          <w:lang w:val="en-GB"/>
        </w:rPr>
        <w:t xml:space="preserve">Location: </w:t>
      </w:r>
      <w:smartTag w:uri="urn:schemas-microsoft-com:office:smarttags" w:element="place">
        <w:smartTag w:uri="urn:schemas-microsoft-com:office:smarttags" w:element="City">
          <w:r w:rsidRPr="00C018E0">
            <w:rPr>
              <w:rFonts w:ascii="Times New Roman" w:hAnsi="Times New Roman"/>
              <w:spacing w:val="0"/>
              <w:w w:val="100"/>
              <w:lang w:val="en-GB"/>
            </w:rPr>
            <w:t>Brussels</w:t>
          </w:r>
        </w:smartTag>
        <w:r w:rsidRPr="00C018E0">
          <w:rPr>
            <w:rFonts w:ascii="Times New Roman" w:hAnsi="Times New Roman"/>
            <w:spacing w:val="0"/>
            <w:w w:val="100"/>
            <w:lang w:val="en-GB"/>
          </w:rPr>
          <w:t xml:space="preserve">, </w:t>
        </w:r>
        <w:smartTag w:uri="urn:schemas-microsoft-com:office:smarttags" w:element="country-region">
          <w:r w:rsidRPr="00C018E0">
            <w:rPr>
              <w:rFonts w:ascii="Times New Roman" w:hAnsi="Times New Roman"/>
              <w:spacing w:val="0"/>
              <w:w w:val="100"/>
              <w:lang w:val="en-GB"/>
            </w:rPr>
            <w:t>Belgium</w:t>
          </w:r>
        </w:smartTag>
      </w:smartTag>
      <w:r w:rsidRPr="00C018E0">
        <w:rPr>
          <w:rFonts w:ascii="Times New Roman" w:hAnsi="Times New Roman"/>
          <w:spacing w:val="0"/>
          <w:w w:val="100"/>
          <w:lang w:val="en-GB"/>
        </w:rPr>
        <w:t xml:space="preserve"> </w:t>
      </w:r>
      <w:r w:rsidR="004E42EC">
        <w:rPr>
          <w:rFonts w:ascii="Times New Roman" w:hAnsi="Times New Roman"/>
          <w:spacing w:val="0"/>
          <w:w w:val="100"/>
          <w:lang w:val="en-GB"/>
        </w:rPr>
        <w:t>(provisional headquarters) (</w:t>
      </w:r>
      <w:r w:rsidR="00010186" w:rsidRPr="00010186">
        <w:rPr>
          <w:rFonts w:ascii="Times New Roman" w:hAnsi="Times New Roman"/>
          <w:spacing w:val="0"/>
          <w:w w:val="100"/>
          <w:lang w:val="en-GB"/>
        </w:rPr>
        <w:t>ec.europa.eu/transport/</w:t>
      </w:r>
      <w:proofErr w:type="spellStart"/>
      <w:r w:rsidR="00010186" w:rsidRPr="00010186">
        <w:rPr>
          <w:rFonts w:ascii="Times New Roman" w:hAnsi="Times New Roman"/>
          <w:spacing w:val="0"/>
          <w:w w:val="100"/>
          <w:lang w:val="en-GB"/>
        </w:rPr>
        <w:t>gsa</w:t>
      </w:r>
      <w:proofErr w:type="spellEnd"/>
      <w:r w:rsidR="00010186">
        <w:rPr>
          <w:rFonts w:ascii="Times New Roman" w:hAnsi="Times New Roman"/>
          <w:spacing w:val="0"/>
          <w:w w:val="100"/>
          <w:lang w:val="en-GB"/>
        </w:rPr>
        <w:t>)</w:t>
      </w:r>
    </w:p>
    <w:p w:rsidR="00431B56" w:rsidRPr="00C018E0" w:rsidRDefault="00431B56" w:rsidP="00431B56">
      <w:pPr>
        <w:jc w:val="both"/>
        <w:rPr>
          <w:rFonts w:ascii="Times New Roman" w:hAnsi="Times New Roman"/>
          <w:spacing w:val="0"/>
          <w:w w:val="100"/>
          <w:lang w:val="en-GB"/>
        </w:rPr>
      </w:pPr>
    </w:p>
    <w:p w:rsidR="00431B56" w:rsidRPr="00C018E0" w:rsidRDefault="00431B56" w:rsidP="00431B56">
      <w:pPr>
        <w:jc w:val="both"/>
        <w:rPr>
          <w:rFonts w:ascii="Times New Roman" w:hAnsi="Times New Roman"/>
          <w:spacing w:val="0"/>
          <w:w w:val="100"/>
          <w:lang w:val="en-GB"/>
        </w:rPr>
      </w:pPr>
      <w:r w:rsidRPr="00C018E0">
        <w:rPr>
          <w:rFonts w:ascii="Times New Roman" w:hAnsi="Times New Roman"/>
          <w:spacing w:val="0"/>
          <w:w w:val="100"/>
          <w:lang w:val="en-GB"/>
        </w:rPr>
        <w:t xml:space="preserve">This agency manages Europe’s satellite navigation programmes (notably Galileo and EGNOS), which are giving </w:t>
      </w:r>
      <w:smartTag w:uri="urn:schemas-microsoft-com:office:smarttags" w:element="place">
        <w:r w:rsidRPr="00C018E0">
          <w:rPr>
            <w:rFonts w:ascii="Times New Roman" w:hAnsi="Times New Roman"/>
            <w:spacing w:val="0"/>
            <w:w w:val="100"/>
            <w:lang w:val="en-GB"/>
          </w:rPr>
          <w:t>Europe</w:t>
        </w:r>
      </w:smartTag>
      <w:r w:rsidRPr="00C018E0">
        <w:rPr>
          <w:rFonts w:ascii="Times New Roman" w:hAnsi="Times New Roman"/>
          <w:spacing w:val="0"/>
          <w:w w:val="100"/>
          <w:lang w:val="en-GB"/>
        </w:rPr>
        <w:t xml:space="preserve"> its own capability and the latest technology</w:t>
      </w:r>
      <w:r w:rsidR="004E42EC">
        <w:rPr>
          <w:rFonts w:ascii="Times New Roman" w:hAnsi="Times New Roman"/>
          <w:spacing w:val="0"/>
          <w:w w:val="100"/>
          <w:lang w:val="en-GB"/>
        </w:rPr>
        <w:t xml:space="preserve"> in this field</w:t>
      </w:r>
      <w:r w:rsidRPr="00C018E0">
        <w:rPr>
          <w:rFonts w:ascii="Times New Roman" w:hAnsi="Times New Roman"/>
          <w:spacing w:val="0"/>
          <w:w w:val="100"/>
          <w:lang w:val="en-GB"/>
        </w:rPr>
        <w:t>.</w:t>
      </w:r>
    </w:p>
    <w:p w:rsidR="00431B56" w:rsidRPr="00C018E0" w:rsidRDefault="00431B56" w:rsidP="00431B56">
      <w:pPr>
        <w:jc w:val="both"/>
        <w:rPr>
          <w:rFonts w:ascii="Times New Roman" w:hAnsi="Times New Roman"/>
          <w:spacing w:val="0"/>
          <w:w w:val="100"/>
          <w:lang w:val="en-GB"/>
        </w:rPr>
      </w:pPr>
    </w:p>
    <w:p w:rsidR="00431B56" w:rsidRPr="00C018E0" w:rsidRDefault="00431B56" w:rsidP="00431B56">
      <w:pPr>
        <w:jc w:val="both"/>
        <w:rPr>
          <w:rFonts w:ascii="Times New Roman" w:hAnsi="Times New Roman"/>
          <w:b/>
          <w:spacing w:val="0"/>
          <w:w w:val="100"/>
          <w:sz w:val="28"/>
          <w:szCs w:val="28"/>
          <w:lang w:val="en-GB"/>
        </w:rPr>
      </w:pPr>
      <w:r w:rsidRPr="00C018E0">
        <w:rPr>
          <w:rFonts w:ascii="Times New Roman" w:hAnsi="Times New Roman"/>
          <w:b/>
          <w:spacing w:val="0"/>
          <w:w w:val="100"/>
          <w:sz w:val="28"/>
          <w:szCs w:val="28"/>
          <w:lang w:val="en-GB"/>
        </w:rPr>
        <w:t>Europea</w:t>
      </w:r>
      <w:r w:rsidR="00251AC4">
        <w:rPr>
          <w:rFonts w:ascii="Times New Roman" w:hAnsi="Times New Roman"/>
          <w:b/>
          <w:spacing w:val="0"/>
          <w:w w:val="100"/>
          <w:sz w:val="28"/>
          <w:szCs w:val="28"/>
          <w:lang w:val="en-GB"/>
        </w:rPr>
        <w:t>n Institute for Gender Equality</w:t>
      </w:r>
    </w:p>
    <w:p w:rsidR="00431B56" w:rsidRPr="00C018E0" w:rsidRDefault="00431B56" w:rsidP="00431B56">
      <w:pPr>
        <w:jc w:val="both"/>
        <w:rPr>
          <w:rFonts w:ascii="Times New Roman" w:hAnsi="Times New Roman"/>
          <w:spacing w:val="0"/>
          <w:w w:val="100"/>
          <w:lang w:val="en-GB"/>
        </w:rPr>
      </w:pPr>
      <w:r w:rsidRPr="00C018E0">
        <w:rPr>
          <w:rFonts w:ascii="Times New Roman" w:hAnsi="Times New Roman"/>
          <w:spacing w:val="0"/>
          <w:w w:val="100"/>
          <w:lang w:val="en-GB"/>
        </w:rPr>
        <w:t xml:space="preserve">Location: </w:t>
      </w:r>
      <w:smartTag w:uri="urn:schemas-microsoft-com:office:smarttags" w:element="place">
        <w:smartTag w:uri="urn:schemas-microsoft-com:office:smarttags" w:element="City">
          <w:r w:rsidRPr="00C018E0">
            <w:rPr>
              <w:rFonts w:ascii="Times New Roman" w:hAnsi="Times New Roman"/>
              <w:spacing w:val="0"/>
              <w:w w:val="100"/>
              <w:lang w:val="en-GB"/>
            </w:rPr>
            <w:t>Vilnius</w:t>
          </w:r>
        </w:smartTag>
        <w:r w:rsidRPr="00C018E0">
          <w:rPr>
            <w:rFonts w:ascii="Times New Roman" w:hAnsi="Times New Roman"/>
            <w:spacing w:val="0"/>
            <w:w w:val="100"/>
            <w:lang w:val="en-GB"/>
          </w:rPr>
          <w:t xml:space="preserve">, </w:t>
        </w:r>
        <w:smartTag w:uri="urn:schemas-microsoft-com:office:smarttags" w:element="country-region">
          <w:r w:rsidRPr="00C018E0">
            <w:rPr>
              <w:rFonts w:ascii="Times New Roman" w:hAnsi="Times New Roman"/>
              <w:spacing w:val="0"/>
              <w:w w:val="100"/>
              <w:lang w:val="en-GB"/>
            </w:rPr>
            <w:t>Lithuania</w:t>
          </w:r>
        </w:smartTag>
      </w:smartTag>
      <w:r w:rsidRPr="00C018E0">
        <w:rPr>
          <w:rFonts w:ascii="Times New Roman" w:hAnsi="Times New Roman"/>
          <w:spacing w:val="0"/>
          <w:w w:val="100"/>
          <w:lang w:val="en-GB"/>
        </w:rPr>
        <w:t xml:space="preserve"> </w:t>
      </w:r>
    </w:p>
    <w:p w:rsidR="00431B56" w:rsidRPr="00C018E0" w:rsidRDefault="00431B56" w:rsidP="00431B56">
      <w:pPr>
        <w:jc w:val="both"/>
        <w:rPr>
          <w:rFonts w:ascii="Times New Roman" w:hAnsi="Times New Roman"/>
          <w:spacing w:val="0"/>
          <w:w w:val="100"/>
          <w:lang w:val="en-GB"/>
        </w:rPr>
      </w:pPr>
    </w:p>
    <w:p w:rsidR="00431B56" w:rsidRPr="00C018E0" w:rsidRDefault="00431B56" w:rsidP="00431B56">
      <w:pPr>
        <w:jc w:val="both"/>
        <w:rPr>
          <w:rFonts w:ascii="Times New Roman" w:hAnsi="Times New Roman"/>
          <w:spacing w:val="0"/>
          <w:w w:val="100"/>
          <w:lang w:val="en-GB"/>
        </w:rPr>
      </w:pPr>
      <w:r w:rsidRPr="00C018E0">
        <w:rPr>
          <w:rFonts w:ascii="Times New Roman" w:hAnsi="Times New Roman"/>
          <w:spacing w:val="0"/>
          <w:w w:val="100"/>
          <w:lang w:val="en-GB"/>
        </w:rPr>
        <w:t>This institute should become operational in late 2007. It will promote gender equality, including gender mainstreaming, and support the fight against discrimination.</w:t>
      </w:r>
    </w:p>
    <w:p w:rsidR="00431B56" w:rsidRPr="00C018E0" w:rsidRDefault="00431B56" w:rsidP="00431B56">
      <w:pPr>
        <w:jc w:val="both"/>
        <w:rPr>
          <w:rFonts w:ascii="Times New Roman" w:hAnsi="Times New Roman"/>
          <w:spacing w:val="0"/>
          <w:w w:val="100"/>
          <w:lang w:val="en-GB"/>
        </w:rPr>
      </w:pPr>
    </w:p>
    <w:p w:rsidR="00431B56" w:rsidRPr="00C018E0" w:rsidRDefault="00431B56" w:rsidP="00431B56">
      <w:pPr>
        <w:rPr>
          <w:rFonts w:ascii="Times New Roman" w:hAnsi="Times New Roman"/>
          <w:b/>
          <w:spacing w:val="0"/>
          <w:w w:val="100"/>
          <w:sz w:val="28"/>
          <w:lang w:val="en-GB"/>
        </w:rPr>
      </w:pPr>
      <w:r w:rsidRPr="00C018E0">
        <w:rPr>
          <w:rFonts w:ascii="Times New Roman" w:hAnsi="Times New Roman"/>
          <w:b/>
          <w:spacing w:val="0"/>
          <w:w w:val="100"/>
          <w:sz w:val="28"/>
          <w:lang w:val="en-GB"/>
        </w:rPr>
        <w:t>European Maritime Safety Agency (EMSA)</w:t>
      </w:r>
    </w:p>
    <w:p w:rsidR="00431B56" w:rsidRPr="003D42C3" w:rsidRDefault="004E42EC" w:rsidP="00431B56">
      <w:pPr>
        <w:rPr>
          <w:rFonts w:ascii="Times New Roman" w:hAnsi="Times New Roman"/>
          <w:spacing w:val="0"/>
          <w:w w:val="100"/>
          <w:lang w:val="fr-FR"/>
        </w:rPr>
      </w:pPr>
      <w:r w:rsidRPr="003D42C3">
        <w:rPr>
          <w:rFonts w:ascii="Times New Roman" w:hAnsi="Times New Roman"/>
          <w:spacing w:val="0"/>
          <w:w w:val="100"/>
          <w:lang w:val="fr-FR"/>
        </w:rPr>
        <w:lastRenderedPageBreak/>
        <w:t xml:space="preserve">Location: </w:t>
      </w:r>
      <w:proofErr w:type="spellStart"/>
      <w:r w:rsidRPr="003D42C3">
        <w:rPr>
          <w:rFonts w:ascii="Times New Roman" w:hAnsi="Times New Roman"/>
          <w:spacing w:val="0"/>
          <w:w w:val="100"/>
          <w:lang w:val="fr-FR"/>
        </w:rPr>
        <w:t>Lisbon</w:t>
      </w:r>
      <w:proofErr w:type="spellEnd"/>
      <w:r w:rsidRPr="003D42C3">
        <w:rPr>
          <w:rFonts w:ascii="Times New Roman" w:hAnsi="Times New Roman"/>
          <w:spacing w:val="0"/>
          <w:w w:val="100"/>
          <w:lang w:val="fr-FR"/>
        </w:rPr>
        <w:t>, Portugal (</w:t>
      </w:r>
      <w:r w:rsidR="002B588E" w:rsidRPr="003D42C3">
        <w:rPr>
          <w:rFonts w:ascii="Times New Roman" w:hAnsi="Times New Roman"/>
          <w:spacing w:val="0"/>
          <w:w w:val="100"/>
          <w:lang w:val="fr-FR"/>
        </w:rPr>
        <w:t>emsa.europa.eu)</w:t>
      </w:r>
    </w:p>
    <w:p w:rsidR="00431B56" w:rsidRPr="003D42C3" w:rsidRDefault="00431B56" w:rsidP="00431B56">
      <w:pPr>
        <w:rPr>
          <w:rFonts w:ascii="Times New Roman" w:hAnsi="Times New Roman"/>
          <w:b/>
          <w:spacing w:val="0"/>
          <w:w w:val="100"/>
          <w:sz w:val="28"/>
          <w:lang w:val="fr-FR"/>
        </w:rPr>
      </w:pPr>
    </w:p>
    <w:p w:rsidR="00431B56" w:rsidRPr="00C018E0" w:rsidRDefault="00431B56" w:rsidP="00431B56">
      <w:pPr>
        <w:jc w:val="both"/>
        <w:rPr>
          <w:rFonts w:ascii="Times New Roman" w:hAnsi="Times New Roman"/>
          <w:spacing w:val="0"/>
          <w:w w:val="100"/>
          <w:lang w:val="en-GB"/>
        </w:rPr>
      </w:pPr>
      <w:r w:rsidRPr="00C018E0">
        <w:rPr>
          <w:rFonts w:ascii="Times New Roman" w:hAnsi="Times New Roman"/>
          <w:spacing w:val="0"/>
          <w:w w:val="100"/>
          <w:lang w:val="en-GB"/>
        </w:rPr>
        <w:t xml:space="preserve">EMSA provides the Commission and </w:t>
      </w:r>
      <w:r w:rsidR="00930CBF">
        <w:rPr>
          <w:rFonts w:ascii="Times New Roman" w:hAnsi="Times New Roman"/>
          <w:spacing w:val="0"/>
          <w:w w:val="100"/>
          <w:lang w:val="en-GB"/>
        </w:rPr>
        <w:t xml:space="preserve">the EU countries </w:t>
      </w:r>
      <w:r w:rsidRPr="00C018E0">
        <w:rPr>
          <w:rFonts w:ascii="Times New Roman" w:hAnsi="Times New Roman"/>
          <w:spacing w:val="0"/>
          <w:w w:val="100"/>
          <w:lang w:val="en-GB"/>
        </w:rPr>
        <w:t>with technical and scientific advice on how to improve safety and security at sea and prevent marine pollution.</w:t>
      </w:r>
    </w:p>
    <w:p w:rsidR="00431B56" w:rsidRPr="00C018E0" w:rsidRDefault="00431B56" w:rsidP="00431B56">
      <w:pPr>
        <w:rPr>
          <w:rFonts w:ascii="Times New Roman" w:hAnsi="Times New Roman"/>
          <w:spacing w:val="0"/>
          <w:w w:val="100"/>
          <w:lang w:val="en-GB"/>
        </w:rPr>
      </w:pPr>
    </w:p>
    <w:p w:rsidR="00431B56" w:rsidRPr="00C018E0" w:rsidRDefault="00431B56" w:rsidP="00431B56">
      <w:pPr>
        <w:rPr>
          <w:rFonts w:ascii="Times New Roman" w:hAnsi="Times New Roman"/>
          <w:b/>
          <w:spacing w:val="0"/>
          <w:w w:val="100"/>
          <w:sz w:val="28"/>
          <w:lang w:val="en-GB"/>
        </w:rPr>
      </w:pPr>
      <w:r w:rsidRPr="00C018E0">
        <w:rPr>
          <w:rFonts w:ascii="Times New Roman" w:hAnsi="Times New Roman"/>
          <w:b/>
          <w:spacing w:val="0"/>
          <w:w w:val="100"/>
          <w:sz w:val="28"/>
          <w:lang w:val="en-GB"/>
        </w:rPr>
        <w:t>European Medicines Agency (EMEA)</w:t>
      </w:r>
    </w:p>
    <w:p w:rsidR="00431B56" w:rsidRPr="00B01F67" w:rsidRDefault="00431B56" w:rsidP="00431B56">
      <w:pPr>
        <w:rPr>
          <w:rFonts w:ascii="Times New Roman" w:hAnsi="Times New Roman"/>
          <w:spacing w:val="0"/>
          <w:w w:val="100"/>
          <w:lang w:val="en-GB"/>
        </w:rPr>
      </w:pPr>
      <w:r w:rsidRPr="00C018E0">
        <w:rPr>
          <w:rFonts w:ascii="Times New Roman" w:hAnsi="Times New Roman"/>
          <w:spacing w:val="0"/>
          <w:w w:val="100"/>
          <w:lang w:val="en-GB"/>
        </w:rPr>
        <w:t xml:space="preserve">Location: </w:t>
      </w:r>
      <w:smartTag w:uri="urn:schemas-microsoft-com:office:smarttags" w:element="place">
        <w:smartTag w:uri="urn:schemas-microsoft-com:office:smarttags" w:element="City">
          <w:r w:rsidRPr="00C018E0">
            <w:rPr>
              <w:rFonts w:ascii="Times New Roman" w:hAnsi="Times New Roman"/>
              <w:spacing w:val="0"/>
              <w:w w:val="100"/>
              <w:lang w:val="en-GB"/>
            </w:rPr>
            <w:t>London</w:t>
          </w:r>
        </w:smartTag>
        <w:r w:rsidRPr="00C018E0">
          <w:rPr>
            <w:rFonts w:ascii="Times New Roman" w:hAnsi="Times New Roman"/>
            <w:spacing w:val="0"/>
            <w:w w:val="100"/>
            <w:lang w:val="en-GB"/>
          </w:rPr>
          <w:t xml:space="preserve">, </w:t>
        </w:r>
        <w:smartTag w:uri="urn:schemas-microsoft-com:office:smarttags" w:element="country-region">
          <w:r w:rsidRPr="00C018E0">
            <w:rPr>
              <w:rFonts w:ascii="Times New Roman" w:hAnsi="Times New Roman"/>
              <w:spacing w:val="0"/>
              <w:w w:val="100"/>
              <w:lang w:val="en-GB"/>
            </w:rPr>
            <w:t>U</w:t>
          </w:r>
          <w:r w:rsidR="006D2696" w:rsidRPr="00C018E0">
            <w:rPr>
              <w:rFonts w:ascii="Times New Roman" w:hAnsi="Times New Roman"/>
              <w:spacing w:val="0"/>
              <w:w w:val="100"/>
              <w:lang w:val="en-GB"/>
            </w:rPr>
            <w:t xml:space="preserve">nited </w:t>
          </w:r>
          <w:r w:rsidRPr="00C018E0">
            <w:rPr>
              <w:rFonts w:ascii="Times New Roman" w:hAnsi="Times New Roman"/>
              <w:spacing w:val="0"/>
              <w:w w:val="100"/>
              <w:lang w:val="en-GB"/>
            </w:rPr>
            <w:t>K</w:t>
          </w:r>
          <w:r w:rsidR="006D2696" w:rsidRPr="00C018E0">
            <w:rPr>
              <w:rFonts w:ascii="Times New Roman" w:hAnsi="Times New Roman"/>
              <w:spacing w:val="0"/>
              <w:w w:val="100"/>
              <w:lang w:val="en-GB"/>
            </w:rPr>
            <w:t>ingdom</w:t>
          </w:r>
        </w:smartTag>
      </w:smartTag>
      <w:r w:rsidR="004E42EC">
        <w:rPr>
          <w:rFonts w:ascii="Times New Roman" w:hAnsi="Times New Roman"/>
          <w:spacing w:val="0"/>
          <w:w w:val="100"/>
          <w:lang w:val="en-GB"/>
        </w:rPr>
        <w:t xml:space="preserve"> (</w:t>
      </w:r>
      <w:r w:rsidR="00B01F67" w:rsidRPr="00B01F67">
        <w:rPr>
          <w:rFonts w:ascii="Times New Roman" w:hAnsi="Times New Roman"/>
          <w:spacing w:val="0"/>
          <w:w w:val="100"/>
          <w:lang w:val="en-GB"/>
        </w:rPr>
        <w:t>emea.europa.eu</w:t>
      </w:r>
      <w:r w:rsidR="00B01F67">
        <w:rPr>
          <w:rFonts w:ascii="Times New Roman" w:hAnsi="Times New Roman"/>
          <w:spacing w:val="0"/>
          <w:w w:val="100"/>
          <w:lang w:val="en-GB"/>
        </w:rPr>
        <w:t>)</w:t>
      </w:r>
    </w:p>
    <w:p w:rsidR="00431B56" w:rsidRPr="00C018E0" w:rsidRDefault="00431B56" w:rsidP="00431B56">
      <w:pPr>
        <w:rPr>
          <w:rFonts w:ascii="Times New Roman" w:hAnsi="Times New Roman"/>
          <w:b/>
          <w:spacing w:val="0"/>
          <w:w w:val="100"/>
          <w:sz w:val="28"/>
          <w:lang w:val="en-GB"/>
        </w:rPr>
      </w:pPr>
    </w:p>
    <w:p w:rsidR="00431B56" w:rsidRPr="00C018E0" w:rsidRDefault="00431B56" w:rsidP="00431B56">
      <w:pPr>
        <w:jc w:val="both"/>
        <w:rPr>
          <w:rFonts w:ascii="Times New Roman" w:hAnsi="Times New Roman"/>
          <w:spacing w:val="0"/>
          <w:w w:val="100"/>
          <w:lang w:val="en-GB"/>
        </w:rPr>
      </w:pPr>
      <w:r w:rsidRPr="00C018E0">
        <w:rPr>
          <w:rFonts w:ascii="Times New Roman" w:hAnsi="Times New Roman"/>
          <w:spacing w:val="0"/>
          <w:w w:val="100"/>
          <w:lang w:val="en-GB"/>
        </w:rPr>
        <w:t>EMEA advises the Commission when human and veterinary medicines are ready</w:t>
      </w:r>
      <w:r w:rsidR="00251AC4">
        <w:rPr>
          <w:rFonts w:ascii="Times New Roman" w:hAnsi="Times New Roman"/>
          <w:spacing w:val="0"/>
          <w:w w:val="100"/>
          <w:lang w:val="en-GB"/>
        </w:rPr>
        <w:t xml:space="preserve"> to be put on the EU market. It m</w:t>
      </w:r>
      <w:r w:rsidRPr="00C018E0">
        <w:rPr>
          <w:rFonts w:ascii="Times New Roman" w:hAnsi="Times New Roman"/>
          <w:spacing w:val="0"/>
          <w:w w:val="100"/>
          <w:lang w:val="en-GB"/>
        </w:rPr>
        <w:t>onitors adverse effects, and provides scientific advice.</w:t>
      </w:r>
    </w:p>
    <w:p w:rsidR="00431B56" w:rsidRPr="00C018E0" w:rsidRDefault="00431B56" w:rsidP="00431B56">
      <w:pPr>
        <w:jc w:val="both"/>
        <w:rPr>
          <w:rFonts w:ascii="Times New Roman" w:hAnsi="Times New Roman"/>
          <w:spacing w:val="0"/>
          <w:w w:val="100"/>
          <w:lang w:val="en-GB"/>
        </w:rPr>
      </w:pPr>
    </w:p>
    <w:p w:rsidR="00431B56" w:rsidRPr="00C018E0" w:rsidRDefault="00431B56" w:rsidP="00431B56">
      <w:pPr>
        <w:rPr>
          <w:rFonts w:ascii="Times New Roman" w:hAnsi="Times New Roman"/>
          <w:b/>
          <w:spacing w:val="0"/>
          <w:w w:val="100"/>
          <w:sz w:val="28"/>
          <w:lang w:val="en-GB"/>
        </w:rPr>
      </w:pPr>
      <w:r w:rsidRPr="00C018E0">
        <w:rPr>
          <w:rFonts w:ascii="Times New Roman" w:hAnsi="Times New Roman"/>
          <w:b/>
          <w:spacing w:val="0"/>
          <w:w w:val="100"/>
          <w:sz w:val="28"/>
          <w:lang w:val="en-GB"/>
        </w:rPr>
        <w:t>European Monitoring Centre for Drugs and Drug Addiction (EMCDDA)</w:t>
      </w:r>
    </w:p>
    <w:p w:rsidR="00431B56" w:rsidRPr="003D42C3" w:rsidRDefault="00431B56" w:rsidP="00431B56">
      <w:pPr>
        <w:rPr>
          <w:rFonts w:ascii="Times New Roman" w:hAnsi="Times New Roman"/>
          <w:spacing w:val="0"/>
          <w:w w:val="100"/>
          <w:lang w:val="fr-FR"/>
        </w:rPr>
      </w:pPr>
      <w:r w:rsidRPr="003D42C3">
        <w:rPr>
          <w:rFonts w:ascii="Times New Roman" w:hAnsi="Times New Roman"/>
          <w:spacing w:val="0"/>
          <w:w w:val="100"/>
          <w:lang w:val="fr-FR"/>
        </w:rPr>
        <w:t xml:space="preserve">Location: </w:t>
      </w:r>
      <w:proofErr w:type="spellStart"/>
      <w:r w:rsidRPr="003D42C3">
        <w:rPr>
          <w:rFonts w:ascii="Times New Roman" w:hAnsi="Times New Roman"/>
          <w:spacing w:val="0"/>
          <w:w w:val="100"/>
          <w:lang w:val="fr-FR"/>
        </w:rPr>
        <w:t>Lisbon</w:t>
      </w:r>
      <w:proofErr w:type="spellEnd"/>
      <w:r w:rsidRPr="003D42C3">
        <w:rPr>
          <w:rFonts w:ascii="Times New Roman" w:hAnsi="Times New Roman"/>
          <w:spacing w:val="0"/>
          <w:w w:val="100"/>
          <w:lang w:val="fr-FR"/>
        </w:rPr>
        <w:t>, Portugal (</w:t>
      </w:r>
      <w:r w:rsidR="007C0432" w:rsidRPr="003D42C3">
        <w:rPr>
          <w:rFonts w:ascii="Times New Roman" w:hAnsi="Times New Roman"/>
          <w:spacing w:val="0"/>
          <w:w w:val="100"/>
          <w:lang w:val="fr-FR"/>
        </w:rPr>
        <w:t>emcdda.europa.eu)</w:t>
      </w:r>
    </w:p>
    <w:p w:rsidR="00431B56" w:rsidRPr="003D42C3" w:rsidRDefault="00431B56" w:rsidP="00431B56">
      <w:pPr>
        <w:jc w:val="both"/>
        <w:rPr>
          <w:rFonts w:ascii="Times New Roman" w:hAnsi="Times New Roman"/>
          <w:spacing w:val="0"/>
          <w:w w:val="100"/>
          <w:lang w:val="fr-FR"/>
        </w:rPr>
      </w:pPr>
    </w:p>
    <w:p w:rsidR="00431B56" w:rsidRPr="00C018E0" w:rsidRDefault="00431B56" w:rsidP="00431B56">
      <w:pPr>
        <w:jc w:val="both"/>
        <w:rPr>
          <w:rFonts w:ascii="Times New Roman" w:hAnsi="Times New Roman"/>
          <w:spacing w:val="0"/>
          <w:w w:val="100"/>
          <w:lang w:val="en-GB"/>
        </w:rPr>
      </w:pPr>
      <w:r w:rsidRPr="00C018E0">
        <w:rPr>
          <w:rFonts w:ascii="Times New Roman" w:hAnsi="Times New Roman"/>
          <w:spacing w:val="0"/>
          <w:w w:val="100"/>
          <w:lang w:val="en-GB"/>
        </w:rPr>
        <w:t xml:space="preserve">The </w:t>
      </w:r>
      <w:r w:rsidR="009A64ED" w:rsidRPr="00C018E0">
        <w:rPr>
          <w:rFonts w:ascii="Times New Roman" w:hAnsi="Times New Roman"/>
          <w:spacing w:val="0"/>
          <w:w w:val="100"/>
          <w:lang w:val="en-GB"/>
        </w:rPr>
        <w:t xml:space="preserve">centre </w:t>
      </w:r>
      <w:r w:rsidRPr="00C018E0">
        <w:rPr>
          <w:rFonts w:ascii="Times New Roman" w:hAnsi="Times New Roman"/>
          <w:spacing w:val="0"/>
          <w:w w:val="100"/>
          <w:lang w:val="en-GB"/>
        </w:rPr>
        <w:t>is a source of objective, reliable and comparable information on drugs and drug addiction in order to help policymakers identify common problems and goals.</w:t>
      </w:r>
    </w:p>
    <w:p w:rsidR="00431B56" w:rsidRPr="00C018E0" w:rsidRDefault="00431B56" w:rsidP="00431B56">
      <w:pPr>
        <w:jc w:val="both"/>
        <w:rPr>
          <w:rFonts w:ascii="Times New Roman" w:hAnsi="Times New Roman"/>
          <w:spacing w:val="0"/>
          <w:w w:val="100"/>
          <w:lang w:val="en-GB"/>
        </w:rPr>
      </w:pPr>
    </w:p>
    <w:p w:rsidR="00431B56" w:rsidRPr="00C018E0" w:rsidRDefault="00431B56" w:rsidP="00431B56">
      <w:pPr>
        <w:jc w:val="both"/>
        <w:rPr>
          <w:rFonts w:ascii="Times New Roman" w:hAnsi="Times New Roman"/>
          <w:b/>
          <w:spacing w:val="0"/>
          <w:w w:val="100"/>
          <w:sz w:val="28"/>
          <w:szCs w:val="28"/>
          <w:lang w:val="en-GB"/>
        </w:rPr>
      </w:pPr>
      <w:r w:rsidRPr="00C018E0">
        <w:rPr>
          <w:rFonts w:ascii="Times New Roman" w:hAnsi="Times New Roman"/>
          <w:b/>
          <w:spacing w:val="0"/>
          <w:w w:val="100"/>
          <w:sz w:val="28"/>
          <w:szCs w:val="28"/>
          <w:lang w:val="en-GB"/>
        </w:rPr>
        <w:t>European Network and Information Security Agency (ENISA)</w:t>
      </w:r>
    </w:p>
    <w:p w:rsidR="00431B56" w:rsidRPr="00DE1CC1" w:rsidRDefault="00431B56" w:rsidP="00431B56">
      <w:pPr>
        <w:jc w:val="both"/>
        <w:rPr>
          <w:rFonts w:ascii="Times New Roman" w:hAnsi="Times New Roman"/>
          <w:spacing w:val="0"/>
          <w:w w:val="100"/>
          <w:lang w:val="en-GB"/>
        </w:rPr>
      </w:pPr>
      <w:r w:rsidRPr="00C018E0">
        <w:rPr>
          <w:rFonts w:ascii="Times New Roman" w:hAnsi="Times New Roman"/>
          <w:spacing w:val="0"/>
          <w:w w:val="100"/>
          <w:lang w:val="en-GB"/>
        </w:rPr>
        <w:t xml:space="preserve">Location: Heraklion (Crete), </w:t>
      </w:r>
      <w:smartTag w:uri="urn:schemas-microsoft-com:office:smarttags" w:element="place">
        <w:smartTag w:uri="urn:schemas-microsoft-com:office:smarttags" w:element="country-region">
          <w:r w:rsidRPr="00C018E0">
            <w:rPr>
              <w:rFonts w:ascii="Times New Roman" w:hAnsi="Times New Roman"/>
              <w:spacing w:val="0"/>
              <w:w w:val="100"/>
              <w:lang w:val="en-GB"/>
            </w:rPr>
            <w:t>Greece</w:t>
          </w:r>
        </w:smartTag>
      </w:smartTag>
      <w:r w:rsidR="004E42EC">
        <w:rPr>
          <w:rFonts w:ascii="Times New Roman" w:hAnsi="Times New Roman"/>
          <w:spacing w:val="0"/>
          <w:w w:val="100"/>
          <w:lang w:val="en-GB"/>
        </w:rPr>
        <w:t xml:space="preserve"> (</w:t>
      </w:r>
      <w:r w:rsidR="00DE1CC1" w:rsidRPr="00DE1CC1">
        <w:rPr>
          <w:rFonts w:ascii="Times New Roman" w:hAnsi="Times New Roman"/>
          <w:spacing w:val="0"/>
          <w:w w:val="100"/>
          <w:lang w:val="en-GB"/>
        </w:rPr>
        <w:t>enisa.europa.eu</w:t>
      </w:r>
      <w:r w:rsidR="00DE1CC1">
        <w:rPr>
          <w:rFonts w:ascii="Times New Roman" w:hAnsi="Times New Roman"/>
          <w:spacing w:val="0"/>
          <w:w w:val="100"/>
          <w:lang w:val="en-GB"/>
        </w:rPr>
        <w:t>)</w:t>
      </w:r>
    </w:p>
    <w:p w:rsidR="00431B56" w:rsidRPr="00C018E0" w:rsidRDefault="00431B56" w:rsidP="00431B56">
      <w:pPr>
        <w:spacing w:before="100" w:beforeAutospacing="1" w:after="100" w:afterAutospacing="1"/>
        <w:rPr>
          <w:rFonts w:ascii="Times New Roman" w:hAnsi="Times New Roman"/>
          <w:color w:val="000000"/>
          <w:spacing w:val="0"/>
          <w:w w:val="100"/>
          <w:lang w:val="en-GB"/>
        </w:rPr>
      </w:pPr>
      <w:r w:rsidRPr="00C018E0">
        <w:rPr>
          <w:rFonts w:ascii="Times New Roman" w:hAnsi="Times New Roman"/>
          <w:color w:val="000000"/>
          <w:spacing w:val="0"/>
          <w:w w:val="100"/>
          <w:lang w:val="en-GB"/>
        </w:rPr>
        <w:t>ENISA helps ensure that information networks and the data they carry are secure by collecting information, analysing risks, raising awareness and promoting best practice.</w:t>
      </w:r>
    </w:p>
    <w:p w:rsidR="008D61F9" w:rsidRDefault="008D61F9" w:rsidP="00431B56">
      <w:pPr>
        <w:shd w:val="clear" w:color="auto" w:fill="FFFFFF"/>
        <w:rPr>
          <w:rFonts w:ascii="Times New Roman" w:hAnsi="Times New Roman"/>
          <w:b/>
          <w:bCs/>
          <w:color w:val="000000"/>
          <w:spacing w:val="0"/>
          <w:w w:val="100"/>
          <w:sz w:val="28"/>
          <w:szCs w:val="28"/>
          <w:lang w:val="en-GB"/>
        </w:rPr>
      </w:pPr>
    </w:p>
    <w:p w:rsidR="00431B56" w:rsidRPr="00C018E0" w:rsidRDefault="00431B56" w:rsidP="00431B56">
      <w:pPr>
        <w:shd w:val="clear" w:color="auto" w:fill="FFFFFF"/>
        <w:rPr>
          <w:rFonts w:ascii="Times New Roman" w:hAnsi="Times New Roman"/>
          <w:b/>
          <w:bCs/>
          <w:color w:val="000000"/>
          <w:spacing w:val="0"/>
          <w:w w:val="100"/>
          <w:sz w:val="28"/>
          <w:szCs w:val="28"/>
          <w:lang w:val="en-GB"/>
        </w:rPr>
      </w:pPr>
      <w:smartTag w:uri="urn:schemas-microsoft-com:office:smarttags" w:element="place">
        <w:smartTag w:uri="urn:schemas-microsoft-com:office:smarttags" w:element="PlaceName">
          <w:r w:rsidRPr="00C018E0">
            <w:rPr>
              <w:rFonts w:ascii="Times New Roman" w:hAnsi="Times New Roman"/>
              <w:b/>
              <w:bCs/>
              <w:color w:val="000000"/>
              <w:spacing w:val="0"/>
              <w:w w:val="100"/>
              <w:sz w:val="28"/>
              <w:szCs w:val="28"/>
              <w:lang w:val="en-GB"/>
            </w:rPr>
            <w:t>European</w:t>
          </w:r>
        </w:smartTag>
        <w:r w:rsidRPr="00C018E0">
          <w:rPr>
            <w:rFonts w:ascii="Times New Roman" w:hAnsi="Times New Roman"/>
            <w:b/>
            <w:bCs/>
            <w:color w:val="000000"/>
            <w:spacing w:val="0"/>
            <w:w w:val="100"/>
            <w:sz w:val="28"/>
            <w:szCs w:val="28"/>
            <w:lang w:val="en-GB"/>
          </w:rPr>
          <w:t xml:space="preserve"> </w:t>
        </w:r>
        <w:smartTag w:uri="urn:schemas-microsoft-com:office:smarttags" w:element="PlaceName">
          <w:r w:rsidRPr="00C018E0">
            <w:rPr>
              <w:rFonts w:ascii="Times New Roman" w:hAnsi="Times New Roman"/>
              <w:b/>
              <w:bCs/>
              <w:color w:val="000000"/>
              <w:spacing w:val="0"/>
              <w:w w:val="100"/>
              <w:sz w:val="28"/>
              <w:szCs w:val="28"/>
              <w:lang w:val="en-GB"/>
            </w:rPr>
            <w:t>Police</w:t>
          </w:r>
        </w:smartTag>
        <w:r w:rsidRPr="00C018E0">
          <w:rPr>
            <w:rFonts w:ascii="Times New Roman" w:hAnsi="Times New Roman"/>
            <w:b/>
            <w:bCs/>
            <w:color w:val="000000"/>
            <w:spacing w:val="0"/>
            <w:w w:val="100"/>
            <w:sz w:val="28"/>
            <w:szCs w:val="28"/>
            <w:lang w:val="en-GB"/>
          </w:rPr>
          <w:t xml:space="preserve"> </w:t>
        </w:r>
        <w:smartTag w:uri="urn:schemas-microsoft-com:office:smarttags" w:element="PlaceType">
          <w:r w:rsidRPr="00C018E0">
            <w:rPr>
              <w:rFonts w:ascii="Times New Roman" w:hAnsi="Times New Roman"/>
              <w:b/>
              <w:bCs/>
              <w:color w:val="000000"/>
              <w:spacing w:val="0"/>
              <w:w w:val="100"/>
              <w:sz w:val="28"/>
              <w:szCs w:val="28"/>
              <w:lang w:val="en-GB"/>
            </w:rPr>
            <w:t>College</w:t>
          </w:r>
        </w:smartTag>
      </w:smartTag>
      <w:r w:rsidRPr="00C018E0">
        <w:rPr>
          <w:rFonts w:ascii="Times New Roman" w:hAnsi="Times New Roman"/>
          <w:b/>
          <w:bCs/>
          <w:color w:val="000000"/>
          <w:spacing w:val="0"/>
          <w:w w:val="100"/>
          <w:sz w:val="28"/>
          <w:szCs w:val="28"/>
          <w:lang w:val="en-GB"/>
        </w:rPr>
        <w:t xml:space="preserve"> (CEPOL)</w:t>
      </w:r>
    </w:p>
    <w:p w:rsidR="00431B56" w:rsidRPr="008D61F9" w:rsidRDefault="00431B56" w:rsidP="00431B56">
      <w:pPr>
        <w:shd w:val="clear" w:color="auto" w:fill="FFFFFF"/>
        <w:rPr>
          <w:rFonts w:ascii="Times New Roman" w:hAnsi="Times New Roman"/>
          <w:bCs/>
          <w:color w:val="000000"/>
          <w:spacing w:val="0"/>
          <w:w w:val="100"/>
          <w:lang w:val="en-GB"/>
        </w:rPr>
      </w:pPr>
      <w:r w:rsidRPr="00C018E0">
        <w:rPr>
          <w:rFonts w:ascii="Times New Roman" w:hAnsi="Times New Roman"/>
          <w:bCs/>
          <w:color w:val="000000"/>
          <w:spacing w:val="0"/>
          <w:w w:val="100"/>
          <w:lang w:val="en-GB"/>
        </w:rPr>
        <w:t xml:space="preserve">Location: </w:t>
      </w:r>
      <w:proofErr w:type="spellStart"/>
      <w:smartTag w:uri="urn:schemas-microsoft-com:office:smarttags" w:element="place">
        <w:smartTag w:uri="urn:schemas-microsoft-com:office:smarttags" w:element="City">
          <w:r w:rsidRPr="00C018E0">
            <w:rPr>
              <w:rFonts w:ascii="Times New Roman" w:hAnsi="Times New Roman"/>
              <w:bCs/>
              <w:color w:val="000000"/>
              <w:spacing w:val="0"/>
              <w:w w:val="100"/>
              <w:lang w:val="en-GB"/>
            </w:rPr>
            <w:t>Bramshill</w:t>
          </w:r>
        </w:smartTag>
        <w:proofErr w:type="spellEnd"/>
        <w:r w:rsidRPr="00C018E0">
          <w:rPr>
            <w:rFonts w:ascii="Times New Roman" w:hAnsi="Times New Roman"/>
            <w:bCs/>
            <w:color w:val="000000"/>
            <w:spacing w:val="0"/>
            <w:w w:val="100"/>
            <w:lang w:val="en-GB"/>
          </w:rPr>
          <w:t xml:space="preserve">, </w:t>
        </w:r>
        <w:smartTag w:uri="urn:schemas-microsoft-com:office:smarttags" w:element="country-region">
          <w:r w:rsidRPr="00C018E0">
            <w:rPr>
              <w:rFonts w:ascii="Times New Roman" w:hAnsi="Times New Roman"/>
              <w:bCs/>
              <w:color w:val="000000"/>
              <w:spacing w:val="0"/>
              <w:w w:val="100"/>
              <w:lang w:val="en-GB"/>
            </w:rPr>
            <w:t>U</w:t>
          </w:r>
          <w:r w:rsidR="006D2696" w:rsidRPr="00C018E0">
            <w:rPr>
              <w:rFonts w:ascii="Times New Roman" w:hAnsi="Times New Roman"/>
              <w:bCs/>
              <w:color w:val="000000"/>
              <w:spacing w:val="0"/>
              <w:w w:val="100"/>
              <w:lang w:val="en-GB"/>
            </w:rPr>
            <w:t xml:space="preserve">nited </w:t>
          </w:r>
          <w:r w:rsidRPr="00C018E0">
            <w:rPr>
              <w:rFonts w:ascii="Times New Roman" w:hAnsi="Times New Roman"/>
              <w:bCs/>
              <w:color w:val="000000"/>
              <w:spacing w:val="0"/>
              <w:w w:val="100"/>
              <w:lang w:val="en-GB"/>
            </w:rPr>
            <w:t>K</w:t>
          </w:r>
          <w:r w:rsidR="006D2696" w:rsidRPr="00C018E0">
            <w:rPr>
              <w:rFonts w:ascii="Times New Roman" w:hAnsi="Times New Roman"/>
              <w:bCs/>
              <w:color w:val="000000"/>
              <w:spacing w:val="0"/>
              <w:w w:val="100"/>
              <w:lang w:val="en-GB"/>
            </w:rPr>
            <w:t>ingdom</w:t>
          </w:r>
        </w:smartTag>
      </w:smartTag>
      <w:r w:rsidR="004E42EC">
        <w:rPr>
          <w:rFonts w:ascii="Times New Roman" w:hAnsi="Times New Roman"/>
          <w:bCs/>
          <w:color w:val="000000"/>
          <w:spacing w:val="0"/>
          <w:w w:val="100"/>
          <w:lang w:val="en-GB"/>
        </w:rPr>
        <w:t xml:space="preserve"> (</w:t>
      </w:r>
      <w:r w:rsidR="008D61F9" w:rsidRPr="008D61F9">
        <w:rPr>
          <w:rFonts w:ascii="Times New Roman" w:hAnsi="Times New Roman"/>
          <w:bCs/>
          <w:color w:val="000000"/>
          <w:spacing w:val="0"/>
          <w:w w:val="100"/>
          <w:lang w:val="en-GB"/>
        </w:rPr>
        <w:t>cepol.net</w:t>
      </w:r>
      <w:r w:rsidR="008D61F9">
        <w:rPr>
          <w:rFonts w:ascii="Times New Roman" w:hAnsi="Times New Roman"/>
          <w:bCs/>
          <w:color w:val="000000"/>
          <w:spacing w:val="0"/>
          <w:w w:val="100"/>
          <w:lang w:val="en-GB"/>
        </w:rPr>
        <w:t>)</w:t>
      </w:r>
    </w:p>
    <w:p w:rsidR="00431B56" w:rsidRPr="00C018E0" w:rsidRDefault="00431B56" w:rsidP="00431B56">
      <w:pPr>
        <w:shd w:val="clear" w:color="auto" w:fill="FFFFFF"/>
        <w:rPr>
          <w:rFonts w:ascii="Times New Roman" w:hAnsi="Times New Roman"/>
          <w:b/>
          <w:color w:val="000000"/>
          <w:spacing w:val="0"/>
          <w:w w:val="100"/>
          <w:sz w:val="28"/>
          <w:szCs w:val="28"/>
          <w:lang w:val="en-GB"/>
        </w:rPr>
      </w:pPr>
    </w:p>
    <w:p w:rsidR="00431B56" w:rsidRPr="00C018E0" w:rsidRDefault="00431B56" w:rsidP="00431B56">
      <w:pPr>
        <w:shd w:val="clear" w:color="auto" w:fill="FFFFFF"/>
        <w:jc w:val="both"/>
        <w:rPr>
          <w:rFonts w:ascii="Times New Roman" w:hAnsi="Times New Roman"/>
          <w:spacing w:val="0"/>
          <w:w w:val="100"/>
          <w:lang w:val="en-GB"/>
        </w:rPr>
      </w:pPr>
      <w:r w:rsidRPr="00C018E0">
        <w:rPr>
          <w:rFonts w:ascii="Times New Roman" w:hAnsi="Times New Roman"/>
          <w:color w:val="000000"/>
          <w:spacing w:val="0"/>
          <w:w w:val="100"/>
          <w:lang w:val="en-GB"/>
        </w:rPr>
        <w:t xml:space="preserve">The </w:t>
      </w:r>
      <w:r w:rsidR="009A64ED" w:rsidRPr="00C018E0">
        <w:rPr>
          <w:rFonts w:ascii="Times New Roman" w:hAnsi="Times New Roman"/>
          <w:color w:val="000000"/>
          <w:spacing w:val="0"/>
          <w:w w:val="100"/>
          <w:lang w:val="en-GB"/>
        </w:rPr>
        <w:t xml:space="preserve">college </w:t>
      </w:r>
      <w:r w:rsidRPr="00C018E0">
        <w:rPr>
          <w:rFonts w:ascii="Times New Roman" w:hAnsi="Times New Roman"/>
          <w:color w:val="000000"/>
          <w:spacing w:val="0"/>
          <w:w w:val="100"/>
          <w:lang w:val="en-GB"/>
        </w:rPr>
        <w:t xml:space="preserve">trains senior EU police officials and prepares training programmes for middle-ranking officers, with a particular emphasis on combating </w:t>
      </w:r>
      <w:r w:rsidRPr="00C018E0">
        <w:rPr>
          <w:rFonts w:ascii="Times New Roman" w:hAnsi="Times New Roman"/>
          <w:spacing w:val="0"/>
          <w:w w:val="100"/>
          <w:lang w:val="en-GB"/>
        </w:rPr>
        <w:t xml:space="preserve">cross-border crime. </w:t>
      </w:r>
    </w:p>
    <w:p w:rsidR="00431B56" w:rsidRPr="00C018E0" w:rsidRDefault="00431B56" w:rsidP="00431B56">
      <w:pPr>
        <w:rPr>
          <w:rFonts w:ascii="Times New Roman" w:hAnsi="Times New Roman"/>
          <w:spacing w:val="0"/>
          <w:w w:val="100"/>
          <w:lang w:val="en-GB"/>
        </w:rPr>
      </w:pPr>
    </w:p>
    <w:p w:rsidR="00431B56" w:rsidRPr="00C018E0" w:rsidRDefault="00431B56" w:rsidP="00431B56">
      <w:pPr>
        <w:rPr>
          <w:rFonts w:ascii="Times New Roman" w:hAnsi="Times New Roman"/>
          <w:b/>
          <w:spacing w:val="0"/>
          <w:w w:val="100"/>
          <w:sz w:val="28"/>
          <w:lang w:val="en-GB"/>
        </w:rPr>
      </w:pPr>
      <w:r w:rsidRPr="00C018E0">
        <w:rPr>
          <w:rFonts w:ascii="Times New Roman" w:hAnsi="Times New Roman"/>
          <w:b/>
          <w:spacing w:val="0"/>
          <w:w w:val="100"/>
          <w:sz w:val="28"/>
          <w:lang w:val="en-GB"/>
        </w:rPr>
        <w:t>European Police Office (Europol)</w:t>
      </w:r>
    </w:p>
    <w:p w:rsidR="00431B56" w:rsidRPr="00CD4696" w:rsidRDefault="00431B56" w:rsidP="00431B56">
      <w:pPr>
        <w:rPr>
          <w:rFonts w:ascii="Times New Roman" w:hAnsi="Times New Roman"/>
          <w:spacing w:val="0"/>
          <w:w w:val="100"/>
          <w:lang w:val="en-GB"/>
        </w:rPr>
      </w:pPr>
      <w:r w:rsidRPr="00C018E0">
        <w:rPr>
          <w:rFonts w:ascii="Times New Roman" w:hAnsi="Times New Roman"/>
          <w:spacing w:val="0"/>
          <w:w w:val="100"/>
          <w:lang w:val="en-GB"/>
        </w:rPr>
        <w:t xml:space="preserve">Location: </w:t>
      </w:r>
      <w:smartTag w:uri="urn:schemas-microsoft-com:office:smarttags" w:element="place">
        <w:smartTag w:uri="urn:schemas-microsoft-com:office:smarttags" w:element="City">
          <w:r w:rsidRPr="00C018E0">
            <w:rPr>
              <w:rFonts w:ascii="Times New Roman" w:hAnsi="Times New Roman"/>
              <w:spacing w:val="0"/>
              <w:w w:val="100"/>
              <w:lang w:val="en-GB"/>
            </w:rPr>
            <w:t>The Hague</w:t>
          </w:r>
        </w:smartTag>
        <w:r w:rsidRPr="00C018E0">
          <w:rPr>
            <w:rFonts w:ascii="Times New Roman" w:hAnsi="Times New Roman"/>
            <w:spacing w:val="0"/>
            <w:w w:val="100"/>
            <w:lang w:val="en-GB"/>
          </w:rPr>
          <w:t xml:space="preserve">, </w:t>
        </w:r>
        <w:smartTag w:uri="urn:schemas-microsoft-com:office:smarttags" w:element="country-region">
          <w:r w:rsidRPr="00C018E0">
            <w:rPr>
              <w:rFonts w:ascii="Times New Roman" w:hAnsi="Times New Roman"/>
              <w:spacing w:val="0"/>
              <w:w w:val="100"/>
              <w:lang w:val="en-GB"/>
            </w:rPr>
            <w:t>Netherlands</w:t>
          </w:r>
        </w:smartTag>
      </w:smartTag>
      <w:r w:rsidRPr="00C018E0">
        <w:rPr>
          <w:rFonts w:ascii="Times New Roman" w:hAnsi="Times New Roman"/>
          <w:spacing w:val="0"/>
          <w:w w:val="100"/>
          <w:lang w:val="en-GB"/>
        </w:rPr>
        <w:t xml:space="preserve"> (</w:t>
      </w:r>
      <w:r w:rsidR="00CD4696" w:rsidRPr="00CD4696">
        <w:rPr>
          <w:rFonts w:ascii="Times New Roman" w:hAnsi="Times New Roman"/>
          <w:spacing w:val="0"/>
          <w:w w:val="100"/>
          <w:lang w:val="en-GB"/>
        </w:rPr>
        <w:t>www.europol.europa.eu</w:t>
      </w:r>
      <w:r w:rsidR="00CD4696">
        <w:rPr>
          <w:rFonts w:ascii="Times New Roman" w:hAnsi="Times New Roman"/>
          <w:spacing w:val="0"/>
          <w:w w:val="100"/>
          <w:lang w:val="en-GB"/>
        </w:rPr>
        <w:t>)</w:t>
      </w:r>
    </w:p>
    <w:p w:rsidR="00431B56" w:rsidRPr="00C018E0" w:rsidRDefault="00431B56" w:rsidP="00431B56">
      <w:pPr>
        <w:jc w:val="both"/>
        <w:rPr>
          <w:rFonts w:ascii="Times New Roman" w:hAnsi="Times New Roman"/>
          <w:spacing w:val="0"/>
          <w:w w:val="100"/>
          <w:lang w:val="en-GB"/>
        </w:rPr>
      </w:pPr>
    </w:p>
    <w:p w:rsidR="00431B56" w:rsidRPr="00C018E0" w:rsidRDefault="00431B56" w:rsidP="00431B56">
      <w:pPr>
        <w:jc w:val="both"/>
        <w:rPr>
          <w:rFonts w:ascii="Times New Roman" w:hAnsi="Times New Roman"/>
          <w:spacing w:val="0"/>
          <w:w w:val="100"/>
          <w:lang w:val="en-GB"/>
        </w:rPr>
      </w:pPr>
      <w:r w:rsidRPr="00C018E0">
        <w:rPr>
          <w:rFonts w:ascii="Times New Roman" w:hAnsi="Times New Roman"/>
          <w:spacing w:val="0"/>
          <w:w w:val="100"/>
          <w:lang w:val="en-GB"/>
        </w:rPr>
        <w:t xml:space="preserve">Europol aims at improving the effectiveness and cooperation of law enforcement authorities in the </w:t>
      </w:r>
      <w:r w:rsidR="006D2696" w:rsidRPr="00C018E0">
        <w:rPr>
          <w:rFonts w:ascii="Times New Roman" w:hAnsi="Times New Roman"/>
          <w:spacing w:val="0"/>
          <w:w w:val="100"/>
          <w:lang w:val="en-GB"/>
        </w:rPr>
        <w:t xml:space="preserve">EU countries </w:t>
      </w:r>
      <w:r w:rsidRPr="00C018E0">
        <w:rPr>
          <w:rFonts w:ascii="Times New Roman" w:hAnsi="Times New Roman"/>
          <w:spacing w:val="0"/>
          <w:w w:val="100"/>
          <w:lang w:val="en-GB"/>
        </w:rPr>
        <w:t>in their fight against international organised crime.</w:t>
      </w:r>
    </w:p>
    <w:p w:rsidR="00431B56" w:rsidRPr="00C018E0" w:rsidRDefault="00431B56" w:rsidP="00431B56">
      <w:pPr>
        <w:jc w:val="both"/>
        <w:rPr>
          <w:rFonts w:ascii="Times New Roman" w:hAnsi="Times New Roman"/>
          <w:spacing w:val="0"/>
          <w:w w:val="100"/>
          <w:lang w:val="en-GB"/>
        </w:rPr>
      </w:pPr>
    </w:p>
    <w:p w:rsidR="00431B56" w:rsidRPr="00C018E0" w:rsidRDefault="00431B56" w:rsidP="00431B56">
      <w:pPr>
        <w:jc w:val="both"/>
        <w:rPr>
          <w:rFonts w:ascii="Times New Roman" w:hAnsi="Times New Roman"/>
          <w:b/>
          <w:spacing w:val="0"/>
          <w:w w:val="100"/>
          <w:sz w:val="28"/>
          <w:szCs w:val="28"/>
          <w:lang w:val="en-GB"/>
        </w:rPr>
      </w:pPr>
      <w:r w:rsidRPr="00C018E0">
        <w:rPr>
          <w:rFonts w:ascii="Times New Roman" w:hAnsi="Times New Roman"/>
          <w:b/>
          <w:spacing w:val="0"/>
          <w:w w:val="100"/>
          <w:sz w:val="28"/>
          <w:szCs w:val="28"/>
          <w:lang w:val="en-GB"/>
        </w:rPr>
        <w:t>European Railway Agency</w:t>
      </w:r>
      <w:r w:rsidR="00340B6E">
        <w:rPr>
          <w:rFonts w:ascii="Times New Roman" w:hAnsi="Times New Roman"/>
          <w:b/>
          <w:spacing w:val="0"/>
          <w:w w:val="100"/>
          <w:sz w:val="28"/>
          <w:szCs w:val="28"/>
          <w:lang w:val="en-GB"/>
        </w:rPr>
        <w:t xml:space="preserve"> (ERA)</w:t>
      </w:r>
    </w:p>
    <w:p w:rsidR="00431B56" w:rsidRPr="00743977" w:rsidRDefault="00431B56" w:rsidP="00431B56">
      <w:pPr>
        <w:jc w:val="both"/>
        <w:rPr>
          <w:rFonts w:ascii="Times New Roman" w:hAnsi="Times New Roman"/>
          <w:spacing w:val="0"/>
          <w:w w:val="100"/>
          <w:lang w:val="en-GB"/>
        </w:rPr>
      </w:pPr>
      <w:r w:rsidRPr="00743977">
        <w:rPr>
          <w:rFonts w:ascii="Times New Roman" w:hAnsi="Times New Roman"/>
          <w:spacing w:val="0"/>
          <w:w w:val="100"/>
          <w:lang w:val="en-GB"/>
        </w:rPr>
        <w:t>Location: Lille/</w:t>
      </w:r>
      <w:proofErr w:type="spellStart"/>
      <w:r w:rsidRPr="00743977">
        <w:rPr>
          <w:rFonts w:ascii="Times New Roman" w:hAnsi="Times New Roman"/>
          <w:spacing w:val="0"/>
          <w:w w:val="100"/>
          <w:lang w:val="en-GB"/>
        </w:rPr>
        <w:t>Valenciennes</w:t>
      </w:r>
      <w:proofErr w:type="spellEnd"/>
      <w:r w:rsidRPr="00743977">
        <w:rPr>
          <w:rFonts w:ascii="Times New Roman" w:hAnsi="Times New Roman"/>
          <w:spacing w:val="0"/>
          <w:w w:val="100"/>
          <w:lang w:val="en-GB"/>
        </w:rPr>
        <w:t xml:space="preserve">, </w:t>
      </w:r>
      <w:smartTag w:uri="urn:schemas-microsoft-com:office:smarttags" w:element="country-region">
        <w:smartTag w:uri="urn:schemas-microsoft-com:office:smarttags" w:element="place">
          <w:r w:rsidRPr="00743977">
            <w:rPr>
              <w:rFonts w:ascii="Times New Roman" w:hAnsi="Times New Roman"/>
              <w:spacing w:val="0"/>
              <w:w w:val="100"/>
              <w:lang w:val="en-GB"/>
            </w:rPr>
            <w:t>France</w:t>
          </w:r>
        </w:smartTag>
      </w:smartTag>
      <w:r w:rsidR="00340B6E" w:rsidRPr="00743977">
        <w:rPr>
          <w:rFonts w:ascii="Times New Roman" w:hAnsi="Times New Roman"/>
          <w:spacing w:val="0"/>
          <w:w w:val="100"/>
          <w:lang w:val="en-GB"/>
        </w:rPr>
        <w:t xml:space="preserve"> (</w:t>
      </w:r>
      <w:r w:rsidR="0073637B" w:rsidRPr="00743977">
        <w:rPr>
          <w:rFonts w:ascii="Times New Roman" w:hAnsi="Times New Roman"/>
          <w:spacing w:val="0"/>
          <w:w w:val="100"/>
          <w:lang w:val="en-GB"/>
        </w:rPr>
        <w:t>www.era.eu.int)</w:t>
      </w:r>
    </w:p>
    <w:p w:rsidR="00431B56" w:rsidRPr="00C018E0" w:rsidRDefault="00431B56" w:rsidP="00431B56">
      <w:pPr>
        <w:spacing w:before="100" w:beforeAutospacing="1" w:after="100" w:afterAutospacing="1"/>
        <w:jc w:val="both"/>
        <w:rPr>
          <w:rFonts w:ascii="Times New Roman" w:hAnsi="Times New Roman"/>
          <w:spacing w:val="0"/>
          <w:w w:val="100"/>
          <w:lang w:val="en-GB"/>
        </w:rPr>
      </w:pPr>
      <w:r w:rsidRPr="00C018E0">
        <w:rPr>
          <w:rFonts w:ascii="Times New Roman" w:hAnsi="Times New Roman"/>
          <w:spacing w:val="0"/>
          <w:w w:val="100"/>
          <w:lang w:val="en-GB"/>
        </w:rPr>
        <w:t xml:space="preserve">This agency works on common approaches to railway safety and common standards for </w:t>
      </w:r>
      <w:r w:rsidRPr="00C018E0">
        <w:rPr>
          <w:rFonts w:ascii="Times New Roman" w:hAnsi="Times New Roman"/>
          <w:color w:val="000000"/>
          <w:spacing w:val="0"/>
          <w:w w:val="100"/>
          <w:lang w:val="en-GB"/>
        </w:rPr>
        <w:t>interoperability of railways to pave the way for a fully integrated EU network.</w:t>
      </w:r>
    </w:p>
    <w:p w:rsidR="00431B56" w:rsidRPr="00C018E0" w:rsidRDefault="00431B56" w:rsidP="00431B56">
      <w:pPr>
        <w:rPr>
          <w:rFonts w:ascii="Times New Roman" w:hAnsi="Times New Roman"/>
          <w:b/>
          <w:spacing w:val="0"/>
          <w:w w:val="100"/>
          <w:sz w:val="28"/>
          <w:lang w:val="en-GB"/>
        </w:rPr>
      </w:pPr>
      <w:r w:rsidRPr="00C018E0">
        <w:rPr>
          <w:rFonts w:ascii="Times New Roman" w:hAnsi="Times New Roman"/>
          <w:b/>
          <w:spacing w:val="0"/>
          <w:w w:val="100"/>
          <w:sz w:val="28"/>
          <w:lang w:val="en-GB"/>
        </w:rPr>
        <w:t>European Training Foundation</w:t>
      </w:r>
      <w:r w:rsidR="00340B6E">
        <w:rPr>
          <w:rFonts w:ascii="Times New Roman" w:hAnsi="Times New Roman"/>
          <w:b/>
          <w:spacing w:val="0"/>
          <w:w w:val="100"/>
          <w:sz w:val="28"/>
          <w:lang w:val="en-GB"/>
        </w:rPr>
        <w:t xml:space="preserve"> (ETF)</w:t>
      </w:r>
    </w:p>
    <w:p w:rsidR="00930CBF" w:rsidRPr="004A299F" w:rsidRDefault="00431B56" w:rsidP="00930CBF">
      <w:pPr>
        <w:rPr>
          <w:rFonts w:ascii="Times New Roman" w:hAnsi="Times New Roman"/>
          <w:spacing w:val="0"/>
          <w:w w:val="100"/>
          <w:sz w:val="28"/>
          <w:lang w:val="en-GB"/>
        </w:rPr>
      </w:pPr>
      <w:r w:rsidRPr="00C018E0">
        <w:rPr>
          <w:rFonts w:ascii="Times New Roman" w:hAnsi="Times New Roman"/>
          <w:spacing w:val="0"/>
          <w:w w:val="100"/>
          <w:lang w:val="en-GB"/>
        </w:rPr>
        <w:t xml:space="preserve">Location: </w:t>
      </w:r>
      <w:smartTag w:uri="urn:schemas-microsoft-com:office:smarttags" w:element="place">
        <w:smartTag w:uri="urn:schemas-microsoft-com:office:smarttags" w:element="City">
          <w:r w:rsidRPr="00C018E0">
            <w:rPr>
              <w:rFonts w:ascii="Times New Roman" w:hAnsi="Times New Roman"/>
              <w:spacing w:val="0"/>
              <w:w w:val="100"/>
              <w:lang w:val="en-GB"/>
            </w:rPr>
            <w:t>Turin</w:t>
          </w:r>
        </w:smartTag>
        <w:r w:rsidRPr="00C018E0">
          <w:rPr>
            <w:rFonts w:ascii="Times New Roman" w:hAnsi="Times New Roman"/>
            <w:spacing w:val="0"/>
            <w:w w:val="100"/>
            <w:lang w:val="en-GB"/>
          </w:rPr>
          <w:t xml:space="preserve">, </w:t>
        </w:r>
        <w:smartTag w:uri="urn:schemas-microsoft-com:office:smarttags" w:element="country-region">
          <w:r w:rsidRPr="00C018E0">
            <w:rPr>
              <w:rFonts w:ascii="Times New Roman" w:hAnsi="Times New Roman"/>
              <w:spacing w:val="0"/>
              <w:w w:val="100"/>
              <w:lang w:val="en-GB"/>
            </w:rPr>
            <w:t>Italy</w:t>
          </w:r>
        </w:smartTag>
      </w:smartTag>
      <w:r w:rsidR="004A299F">
        <w:rPr>
          <w:rFonts w:ascii="Times New Roman" w:hAnsi="Times New Roman"/>
          <w:spacing w:val="0"/>
          <w:w w:val="100"/>
          <w:lang w:val="en-GB"/>
        </w:rPr>
        <w:t xml:space="preserve"> </w:t>
      </w:r>
      <w:r w:rsidR="00930CBF" w:rsidRPr="004A299F">
        <w:rPr>
          <w:rFonts w:ascii="Times New Roman" w:hAnsi="Times New Roman"/>
          <w:spacing w:val="0"/>
          <w:w w:val="100"/>
          <w:lang w:val="en-GB"/>
        </w:rPr>
        <w:t>(</w:t>
      </w:r>
      <w:r w:rsidR="004A299F" w:rsidRPr="004A299F">
        <w:rPr>
          <w:rFonts w:ascii="Times New Roman" w:hAnsi="Times New Roman"/>
          <w:spacing w:val="0"/>
          <w:w w:val="100"/>
          <w:lang w:val="en-GB"/>
        </w:rPr>
        <w:t>etf.europa.eu)</w:t>
      </w:r>
    </w:p>
    <w:p w:rsidR="00431B56" w:rsidRPr="00C018E0" w:rsidRDefault="00431B56" w:rsidP="00431B56">
      <w:pPr>
        <w:rPr>
          <w:rFonts w:ascii="Times New Roman" w:hAnsi="Times New Roman"/>
          <w:spacing w:val="0"/>
          <w:w w:val="100"/>
          <w:lang w:val="en-GB"/>
        </w:rPr>
      </w:pPr>
    </w:p>
    <w:p w:rsidR="00431B56" w:rsidRPr="00C018E0" w:rsidRDefault="00431B56" w:rsidP="00431B56">
      <w:pPr>
        <w:jc w:val="both"/>
        <w:rPr>
          <w:rFonts w:ascii="Times New Roman" w:hAnsi="Times New Roman"/>
          <w:spacing w:val="0"/>
          <w:w w:val="100"/>
          <w:lang w:val="en-GB"/>
        </w:rPr>
      </w:pPr>
      <w:r w:rsidRPr="00C018E0">
        <w:rPr>
          <w:rFonts w:ascii="Times New Roman" w:hAnsi="Times New Roman"/>
          <w:spacing w:val="0"/>
          <w:w w:val="100"/>
          <w:lang w:val="en-GB"/>
        </w:rPr>
        <w:t xml:space="preserve">The ETF helps </w:t>
      </w:r>
      <w:r w:rsidR="006D2696" w:rsidRPr="00C018E0">
        <w:rPr>
          <w:rFonts w:ascii="Times New Roman" w:hAnsi="Times New Roman"/>
          <w:spacing w:val="0"/>
          <w:w w:val="100"/>
          <w:lang w:val="en-GB"/>
        </w:rPr>
        <w:t xml:space="preserve">improve vocational </w:t>
      </w:r>
      <w:r w:rsidRPr="00C018E0">
        <w:rPr>
          <w:rFonts w:ascii="Times New Roman" w:hAnsi="Times New Roman"/>
          <w:spacing w:val="0"/>
          <w:w w:val="100"/>
          <w:lang w:val="en-GB"/>
        </w:rPr>
        <w:t>training in non-EU countries, mainl</w:t>
      </w:r>
      <w:r w:rsidR="00340B6E">
        <w:rPr>
          <w:rFonts w:ascii="Times New Roman" w:hAnsi="Times New Roman"/>
          <w:spacing w:val="0"/>
          <w:w w:val="100"/>
          <w:lang w:val="en-GB"/>
        </w:rPr>
        <w:t xml:space="preserve">y around the Mediterranean, in </w:t>
      </w:r>
      <w:r w:rsidR="00C211D4">
        <w:rPr>
          <w:rFonts w:ascii="Times New Roman" w:hAnsi="Times New Roman"/>
          <w:spacing w:val="0"/>
          <w:w w:val="100"/>
          <w:lang w:val="en-GB"/>
        </w:rPr>
        <w:t>e</w:t>
      </w:r>
      <w:r w:rsidR="00C211D4" w:rsidRPr="00C018E0">
        <w:rPr>
          <w:rFonts w:ascii="Times New Roman" w:hAnsi="Times New Roman"/>
          <w:spacing w:val="0"/>
          <w:w w:val="100"/>
          <w:lang w:val="en-GB"/>
        </w:rPr>
        <w:t xml:space="preserve">astern </w:t>
      </w:r>
      <w:r w:rsidRPr="00C018E0">
        <w:rPr>
          <w:rFonts w:ascii="Times New Roman" w:hAnsi="Times New Roman"/>
          <w:spacing w:val="0"/>
          <w:w w:val="100"/>
          <w:lang w:val="en-GB"/>
        </w:rPr>
        <w:t xml:space="preserve">Europe and </w:t>
      </w:r>
      <w:r w:rsidR="006D2696" w:rsidRPr="00C018E0">
        <w:rPr>
          <w:rFonts w:ascii="Times New Roman" w:hAnsi="Times New Roman"/>
          <w:spacing w:val="0"/>
          <w:w w:val="100"/>
          <w:lang w:val="en-GB"/>
        </w:rPr>
        <w:t xml:space="preserve">in </w:t>
      </w:r>
      <w:smartTag w:uri="urn:schemas-microsoft-com:office:smarttags" w:element="place">
        <w:smartTag w:uri="urn:schemas-microsoft-com:office:smarttags" w:element="country-region">
          <w:r w:rsidR="006D2696" w:rsidRPr="00C018E0">
            <w:rPr>
              <w:rFonts w:ascii="Times New Roman" w:hAnsi="Times New Roman"/>
              <w:spacing w:val="0"/>
              <w:w w:val="100"/>
              <w:lang w:val="en-GB"/>
            </w:rPr>
            <w:t>Russia</w:t>
          </w:r>
        </w:smartTag>
      </w:smartTag>
      <w:r w:rsidR="006D2696" w:rsidRPr="00C018E0">
        <w:rPr>
          <w:rFonts w:ascii="Times New Roman" w:hAnsi="Times New Roman"/>
          <w:spacing w:val="0"/>
          <w:w w:val="100"/>
          <w:lang w:val="en-GB"/>
        </w:rPr>
        <w:t xml:space="preserve">. </w:t>
      </w:r>
    </w:p>
    <w:p w:rsidR="00431B56" w:rsidRPr="00C018E0" w:rsidRDefault="00431B56" w:rsidP="00431B56">
      <w:pPr>
        <w:jc w:val="both"/>
        <w:rPr>
          <w:rFonts w:ascii="Times New Roman" w:hAnsi="Times New Roman"/>
          <w:spacing w:val="0"/>
          <w:w w:val="100"/>
          <w:lang w:val="en-GB"/>
        </w:rPr>
      </w:pPr>
    </w:p>
    <w:p w:rsidR="00431B56" w:rsidRPr="00C018E0" w:rsidRDefault="00431B56" w:rsidP="00431B56">
      <w:pPr>
        <w:rPr>
          <w:rFonts w:ascii="Times New Roman" w:hAnsi="Times New Roman"/>
          <w:b/>
          <w:spacing w:val="0"/>
          <w:w w:val="100"/>
          <w:sz w:val="28"/>
          <w:lang w:val="en-GB"/>
        </w:rPr>
      </w:pPr>
      <w:r w:rsidRPr="00C018E0">
        <w:rPr>
          <w:rFonts w:ascii="Times New Roman" w:hAnsi="Times New Roman"/>
          <w:b/>
          <w:spacing w:val="0"/>
          <w:w w:val="100"/>
          <w:sz w:val="28"/>
          <w:lang w:val="en-GB"/>
        </w:rPr>
        <w:t>European Union Agency for Fundamental Rights (</w:t>
      </w:r>
      <w:r w:rsidR="006D2696" w:rsidRPr="00C018E0">
        <w:rPr>
          <w:rFonts w:ascii="Times New Roman" w:hAnsi="Times New Roman"/>
          <w:b/>
          <w:spacing w:val="0"/>
          <w:w w:val="100"/>
          <w:sz w:val="28"/>
          <w:lang w:val="en-GB"/>
        </w:rPr>
        <w:t>FRA)</w:t>
      </w:r>
    </w:p>
    <w:p w:rsidR="00431B56" w:rsidRPr="003D42C3" w:rsidRDefault="00431B56" w:rsidP="00431B56">
      <w:pPr>
        <w:rPr>
          <w:rFonts w:ascii="Times New Roman" w:hAnsi="Times New Roman"/>
          <w:spacing w:val="0"/>
          <w:w w:val="100"/>
          <w:lang w:val="fr-FR"/>
        </w:rPr>
      </w:pPr>
      <w:r w:rsidRPr="003D42C3">
        <w:rPr>
          <w:rFonts w:ascii="Times New Roman" w:hAnsi="Times New Roman"/>
          <w:spacing w:val="0"/>
          <w:w w:val="100"/>
          <w:lang w:val="fr-FR"/>
        </w:rPr>
        <w:t xml:space="preserve">Location: Vienna, </w:t>
      </w:r>
      <w:proofErr w:type="spellStart"/>
      <w:r w:rsidRPr="003D42C3">
        <w:rPr>
          <w:rFonts w:ascii="Times New Roman" w:hAnsi="Times New Roman"/>
          <w:spacing w:val="0"/>
          <w:w w:val="100"/>
          <w:lang w:val="fr-FR"/>
        </w:rPr>
        <w:t>Austria</w:t>
      </w:r>
      <w:proofErr w:type="spellEnd"/>
      <w:r w:rsidRPr="003D42C3">
        <w:rPr>
          <w:rFonts w:ascii="Times New Roman" w:hAnsi="Times New Roman"/>
          <w:spacing w:val="0"/>
          <w:w w:val="100"/>
          <w:lang w:val="fr-FR"/>
        </w:rPr>
        <w:t xml:space="preserve"> (</w:t>
      </w:r>
      <w:r w:rsidR="002A1409" w:rsidRPr="003D42C3">
        <w:rPr>
          <w:rFonts w:ascii="Times New Roman" w:hAnsi="Times New Roman"/>
          <w:spacing w:val="0"/>
          <w:w w:val="100"/>
          <w:lang w:val="fr-FR"/>
        </w:rPr>
        <w:t>fra.europa.eu)</w:t>
      </w:r>
    </w:p>
    <w:p w:rsidR="00431B56" w:rsidRPr="003D42C3" w:rsidRDefault="00431B56" w:rsidP="00431B56">
      <w:pPr>
        <w:jc w:val="both"/>
        <w:rPr>
          <w:rFonts w:ascii="Times New Roman" w:hAnsi="Times New Roman"/>
          <w:spacing w:val="0"/>
          <w:w w:val="100"/>
          <w:lang w:val="fr-FR"/>
        </w:rPr>
      </w:pPr>
    </w:p>
    <w:p w:rsidR="00431B56" w:rsidRPr="00C018E0" w:rsidRDefault="00431B56" w:rsidP="00431B56">
      <w:pPr>
        <w:jc w:val="both"/>
        <w:rPr>
          <w:rFonts w:ascii="Times New Roman" w:hAnsi="Times New Roman"/>
          <w:spacing w:val="0"/>
          <w:w w:val="100"/>
          <w:lang w:val="en-GB"/>
        </w:rPr>
      </w:pPr>
      <w:r w:rsidRPr="00C018E0">
        <w:rPr>
          <w:rFonts w:ascii="Times New Roman" w:hAnsi="Times New Roman"/>
          <w:spacing w:val="0"/>
          <w:w w:val="100"/>
          <w:lang w:val="en-GB"/>
        </w:rPr>
        <w:t>This agenc</w:t>
      </w:r>
      <w:r w:rsidR="00340B6E">
        <w:rPr>
          <w:rFonts w:ascii="Times New Roman" w:hAnsi="Times New Roman"/>
          <w:spacing w:val="0"/>
          <w:w w:val="100"/>
          <w:lang w:val="en-GB"/>
        </w:rPr>
        <w:t>y collects and disse</w:t>
      </w:r>
      <w:r w:rsidRPr="00C018E0">
        <w:rPr>
          <w:rFonts w:ascii="Times New Roman" w:hAnsi="Times New Roman"/>
          <w:spacing w:val="0"/>
          <w:w w:val="100"/>
          <w:lang w:val="en-GB"/>
        </w:rPr>
        <w:t>minates objective, and</w:t>
      </w:r>
      <w:r w:rsidR="00340B6E">
        <w:rPr>
          <w:rFonts w:ascii="Times New Roman" w:hAnsi="Times New Roman"/>
          <w:spacing w:val="0"/>
          <w:w w:val="100"/>
          <w:lang w:val="en-GB"/>
        </w:rPr>
        <w:t xml:space="preserve"> </w:t>
      </w:r>
      <w:r w:rsidRPr="00C018E0">
        <w:rPr>
          <w:rFonts w:ascii="Times New Roman" w:hAnsi="Times New Roman"/>
          <w:spacing w:val="0"/>
          <w:w w:val="100"/>
          <w:lang w:val="en-GB"/>
        </w:rPr>
        <w:t>comparable information on fundamental rights matters, and advises on how to promote these rights.</w:t>
      </w:r>
      <w:r w:rsidR="00F4644E" w:rsidRPr="00C018E0">
        <w:rPr>
          <w:rFonts w:ascii="Times New Roman" w:hAnsi="Times New Roman"/>
          <w:spacing w:val="0"/>
          <w:w w:val="100"/>
          <w:lang w:val="en-GB"/>
        </w:rPr>
        <w:t xml:space="preserve"> This can be racism and xenophobia but also other fundamental rights. </w:t>
      </w:r>
    </w:p>
    <w:p w:rsidR="00431B56" w:rsidRPr="00C018E0" w:rsidRDefault="00431B56" w:rsidP="00431B56">
      <w:pPr>
        <w:jc w:val="both"/>
        <w:rPr>
          <w:rFonts w:ascii="Times New Roman" w:hAnsi="Times New Roman"/>
          <w:spacing w:val="0"/>
          <w:w w:val="100"/>
          <w:lang w:val="en-GB"/>
        </w:rPr>
      </w:pPr>
    </w:p>
    <w:p w:rsidR="00431B56" w:rsidRPr="00C018E0" w:rsidRDefault="00431B56" w:rsidP="00431B56">
      <w:pPr>
        <w:rPr>
          <w:rFonts w:ascii="Times New Roman" w:hAnsi="Times New Roman"/>
          <w:b/>
          <w:spacing w:val="0"/>
          <w:w w:val="100"/>
          <w:sz w:val="28"/>
          <w:szCs w:val="28"/>
          <w:lang w:val="en-GB"/>
        </w:rPr>
      </w:pPr>
      <w:r w:rsidRPr="00C018E0">
        <w:rPr>
          <w:rFonts w:ascii="Times New Roman" w:hAnsi="Times New Roman"/>
          <w:b/>
          <w:spacing w:val="0"/>
          <w:w w:val="100"/>
          <w:sz w:val="28"/>
          <w:szCs w:val="28"/>
          <w:lang w:val="en-GB"/>
        </w:rPr>
        <w:t>European Union Institute for Security Studies (EUISS)</w:t>
      </w:r>
    </w:p>
    <w:p w:rsidR="00024F5C" w:rsidRPr="00146C2D" w:rsidRDefault="00024F5C" w:rsidP="005C3DCB">
      <w:pPr>
        <w:rPr>
          <w:rFonts w:ascii="Times New Roman" w:hAnsi="Times New Roman"/>
          <w:spacing w:val="0"/>
          <w:w w:val="100"/>
          <w:lang w:val="fr-FR"/>
        </w:rPr>
      </w:pPr>
      <w:r w:rsidRPr="00024F5C">
        <w:rPr>
          <w:rFonts w:ascii="Times New Roman" w:hAnsi="Times New Roman"/>
          <w:spacing w:val="0"/>
          <w:w w:val="100"/>
          <w:lang w:val="fr-FR"/>
        </w:rPr>
        <w:t>Location: Paris, France (</w:t>
      </w:r>
      <w:r w:rsidR="00146C2D" w:rsidRPr="00146C2D">
        <w:rPr>
          <w:rFonts w:ascii="Times New Roman" w:hAnsi="Times New Roman"/>
          <w:spacing w:val="0"/>
          <w:w w:val="100"/>
          <w:lang w:val="fr-FR"/>
        </w:rPr>
        <w:t>www.iss-eu.org</w:t>
      </w:r>
      <w:r w:rsidR="00146C2D">
        <w:rPr>
          <w:rFonts w:ascii="Times New Roman" w:hAnsi="Times New Roman"/>
          <w:spacing w:val="0"/>
          <w:w w:val="100"/>
          <w:lang w:val="fr-FR"/>
        </w:rPr>
        <w:t>)</w:t>
      </w:r>
    </w:p>
    <w:p w:rsidR="00024F5C" w:rsidRDefault="00024F5C" w:rsidP="005C3DCB">
      <w:pPr>
        <w:rPr>
          <w:rFonts w:ascii="Times New Roman" w:hAnsi="Times New Roman"/>
          <w:spacing w:val="0"/>
          <w:w w:val="100"/>
          <w:lang w:val="fr-FR"/>
        </w:rPr>
      </w:pPr>
    </w:p>
    <w:p w:rsidR="00431B56" w:rsidRDefault="00431B56" w:rsidP="00024F5C">
      <w:pPr>
        <w:rPr>
          <w:rFonts w:ascii="Times New Roman" w:hAnsi="Times New Roman" w:cs="Arial"/>
          <w:spacing w:val="0"/>
          <w:w w:val="100"/>
          <w:lang w:val="en-GB"/>
        </w:rPr>
      </w:pPr>
      <w:r w:rsidRPr="00C018E0">
        <w:rPr>
          <w:rFonts w:ascii="Times New Roman" w:hAnsi="Times New Roman"/>
          <w:color w:val="000000"/>
          <w:spacing w:val="0"/>
          <w:w w:val="100"/>
          <w:lang w:val="en-GB"/>
        </w:rPr>
        <w:t xml:space="preserve">The </w:t>
      </w:r>
      <w:r w:rsidR="00C211D4" w:rsidRPr="00C018E0">
        <w:rPr>
          <w:rFonts w:ascii="Times New Roman" w:hAnsi="Times New Roman"/>
          <w:color w:val="000000"/>
          <w:spacing w:val="0"/>
          <w:w w:val="100"/>
          <w:lang w:val="en-GB"/>
        </w:rPr>
        <w:t xml:space="preserve">institute </w:t>
      </w:r>
      <w:r w:rsidRPr="00C018E0">
        <w:rPr>
          <w:rFonts w:ascii="Times New Roman" w:hAnsi="Times New Roman"/>
          <w:color w:val="000000"/>
          <w:spacing w:val="0"/>
          <w:w w:val="100"/>
          <w:lang w:val="en-GB"/>
        </w:rPr>
        <w:t xml:space="preserve">aims to help create </w:t>
      </w:r>
      <w:r w:rsidRPr="00C018E0">
        <w:rPr>
          <w:rFonts w:ascii="Times New Roman" w:hAnsi="Times New Roman" w:cs="Arial"/>
          <w:spacing w:val="0"/>
          <w:w w:val="100"/>
          <w:lang w:val="en-GB"/>
        </w:rPr>
        <w:t xml:space="preserve">a common European security culture, to enrich the strategic debate, and systematically to promote the security interests of the </w:t>
      </w:r>
      <w:smartTag w:uri="urn:schemas-microsoft-com:office:smarttags" w:element="place">
        <w:r w:rsidRPr="00C018E0">
          <w:rPr>
            <w:rFonts w:ascii="Times New Roman" w:hAnsi="Times New Roman" w:cs="Arial"/>
            <w:spacing w:val="0"/>
            <w:w w:val="100"/>
            <w:lang w:val="en-GB"/>
          </w:rPr>
          <w:t>Union</w:t>
        </w:r>
      </w:smartTag>
      <w:r w:rsidRPr="00C018E0">
        <w:rPr>
          <w:rFonts w:ascii="Times New Roman" w:hAnsi="Times New Roman" w:cs="Arial"/>
          <w:spacing w:val="0"/>
          <w:w w:val="100"/>
          <w:lang w:val="en-GB"/>
        </w:rPr>
        <w:t>.</w:t>
      </w:r>
    </w:p>
    <w:p w:rsidR="00024F5C" w:rsidRPr="00C018E0" w:rsidRDefault="00024F5C" w:rsidP="00024F5C">
      <w:pPr>
        <w:rPr>
          <w:rFonts w:ascii="Times New Roman" w:hAnsi="Times New Roman" w:cs="Arial"/>
          <w:spacing w:val="0"/>
          <w:w w:val="100"/>
          <w:lang w:val="en-GB"/>
        </w:rPr>
      </w:pPr>
    </w:p>
    <w:p w:rsidR="00431B56" w:rsidRPr="003D42C3" w:rsidRDefault="00431B56" w:rsidP="00431B56">
      <w:pPr>
        <w:rPr>
          <w:rFonts w:ascii="Times New Roman" w:hAnsi="Times New Roman"/>
          <w:b/>
          <w:spacing w:val="0"/>
          <w:w w:val="100"/>
          <w:sz w:val="28"/>
          <w:szCs w:val="28"/>
          <w:lang w:val="fr-FR"/>
        </w:rPr>
      </w:pPr>
      <w:proofErr w:type="spellStart"/>
      <w:r w:rsidRPr="003D42C3">
        <w:rPr>
          <w:rFonts w:ascii="Times New Roman" w:hAnsi="Times New Roman"/>
          <w:b/>
          <w:spacing w:val="0"/>
          <w:w w:val="100"/>
          <w:sz w:val="28"/>
          <w:szCs w:val="28"/>
          <w:lang w:val="fr-FR"/>
        </w:rPr>
        <w:t>European</w:t>
      </w:r>
      <w:proofErr w:type="spellEnd"/>
      <w:r w:rsidRPr="003D42C3">
        <w:rPr>
          <w:rFonts w:ascii="Times New Roman" w:hAnsi="Times New Roman"/>
          <w:b/>
          <w:spacing w:val="0"/>
          <w:w w:val="100"/>
          <w:sz w:val="28"/>
          <w:szCs w:val="28"/>
          <w:lang w:val="fr-FR"/>
        </w:rPr>
        <w:t xml:space="preserve"> Union Satellite Centre (EUSC)</w:t>
      </w:r>
    </w:p>
    <w:p w:rsidR="00431B56" w:rsidRPr="00146C2D" w:rsidRDefault="00431B56" w:rsidP="00431B56">
      <w:pPr>
        <w:rPr>
          <w:rFonts w:ascii="Times New Roman" w:hAnsi="Times New Roman"/>
          <w:spacing w:val="0"/>
          <w:w w:val="100"/>
          <w:lang w:val="en-GB"/>
        </w:rPr>
      </w:pPr>
      <w:r w:rsidRPr="00C018E0">
        <w:rPr>
          <w:rFonts w:ascii="Times New Roman" w:hAnsi="Times New Roman"/>
          <w:spacing w:val="0"/>
          <w:w w:val="100"/>
          <w:lang w:val="en-GB"/>
        </w:rPr>
        <w:t xml:space="preserve">Location: </w:t>
      </w:r>
      <w:proofErr w:type="spellStart"/>
      <w:smartTag w:uri="urn:schemas-microsoft-com:office:smarttags" w:element="place">
        <w:smartTag w:uri="urn:schemas-microsoft-com:office:smarttags" w:element="City">
          <w:r w:rsidRPr="00C018E0">
            <w:rPr>
              <w:rFonts w:ascii="Times New Roman" w:hAnsi="Times New Roman"/>
              <w:spacing w:val="0"/>
              <w:w w:val="100"/>
              <w:lang w:val="en-GB"/>
            </w:rPr>
            <w:t>Torrejón</w:t>
          </w:r>
          <w:proofErr w:type="spellEnd"/>
          <w:r w:rsidRPr="00C018E0">
            <w:rPr>
              <w:rFonts w:ascii="Times New Roman" w:hAnsi="Times New Roman"/>
              <w:spacing w:val="0"/>
              <w:w w:val="100"/>
              <w:lang w:val="en-GB"/>
            </w:rPr>
            <w:t xml:space="preserve"> de </w:t>
          </w:r>
          <w:proofErr w:type="spellStart"/>
          <w:r w:rsidRPr="00C018E0">
            <w:rPr>
              <w:rFonts w:ascii="Times New Roman" w:hAnsi="Times New Roman"/>
              <w:spacing w:val="0"/>
              <w:w w:val="100"/>
              <w:lang w:val="en-GB"/>
            </w:rPr>
            <w:t>Ardoz</w:t>
          </w:r>
        </w:smartTag>
        <w:proofErr w:type="spellEnd"/>
        <w:r w:rsidRPr="00C018E0">
          <w:rPr>
            <w:rFonts w:ascii="Times New Roman" w:hAnsi="Times New Roman"/>
            <w:spacing w:val="0"/>
            <w:w w:val="100"/>
            <w:lang w:val="en-GB"/>
          </w:rPr>
          <w:t xml:space="preserve">, </w:t>
        </w:r>
        <w:smartTag w:uri="urn:schemas-microsoft-com:office:smarttags" w:element="country-region">
          <w:r w:rsidRPr="00C018E0">
            <w:rPr>
              <w:rFonts w:ascii="Times New Roman" w:hAnsi="Times New Roman"/>
              <w:spacing w:val="0"/>
              <w:w w:val="100"/>
              <w:lang w:val="en-GB"/>
            </w:rPr>
            <w:t>Spain</w:t>
          </w:r>
        </w:smartTag>
      </w:smartTag>
      <w:r w:rsidRPr="00C018E0">
        <w:rPr>
          <w:rFonts w:ascii="Times New Roman" w:hAnsi="Times New Roman"/>
          <w:spacing w:val="0"/>
          <w:w w:val="100"/>
          <w:lang w:val="en-GB"/>
        </w:rPr>
        <w:t xml:space="preserve"> (</w:t>
      </w:r>
      <w:r w:rsidR="00146C2D" w:rsidRPr="00146C2D">
        <w:rPr>
          <w:rFonts w:ascii="Times New Roman" w:hAnsi="Times New Roman"/>
          <w:spacing w:val="0"/>
          <w:w w:val="100"/>
          <w:lang w:val="en-GB"/>
        </w:rPr>
        <w:t>www.eusc.europa.eu/</w:t>
      </w:r>
      <w:r w:rsidR="00146C2D">
        <w:rPr>
          <w:rFonts w:ascii="Times New Roman" w:hAnsi="Times New Roman"/>
          <w:spacing w:val="0"/>
          <w:w w:val="100"/>
          <w:lang w:val="en-GB"/>
        </w:rPr>
        <w:t>)</w:t>
      </w:r>
    </w:p>
    <w:p w:rsidR="00431B56" w:rsidRPr="00C018E0" w:rsidRDefault="00431B56" w:rsidP="00431B56">
      <w:pPr>
        <w:rPr>
          <w:rFonts w:ascii="Times New Roman" w:hAnsi="Times New Roman"/>
          <w:spacing w:val="0"/>
          <w:w w:val="100"/>
          <w:lang w:val="en-GB"/>
        </w:rPr>
      </w:pPr>
    </w:p>
    <w:p w:rsidR="00431B56" w:rsidRPr="00C018E0" w:rsidRDefault="00431B56" w:rsidP="00431B56">
      <w:pPr>
        <w:rPr>
          <w:rFonts w:ascii="Times New Roman" w:hAnsi="Times New Roman"/>
          <w:color w:val="000000"/>
          <w:spacing w:val="0"/>
          <w:w w:val="100"/>
          <w:lang w:val="en-GB"/>
        </w:rPr>
      </w:pPr>
      <w:r w:rsidRPr="00C018E0">
        <w:rPr>
          <w:rFonts w:ascii="Times New Roman" w:hAnsi="Times New Roman"/>
          <w:color w:val="000000"/>
          <w:spacing w:val="0"/>
          <w:w w:val="100"/>
          <w:lang w:val="en-GB"/>
        </w:rPr>
        <w:t xml:space="preserve">The </w:t>
      </w:r>
      <w:r w:rsidR="00C211D4" w:rsidRPr="00C018E0">
        <w:rPr>
          <w:rFonts w:ascii="Times New Roman" w:hAnsi="Times New Roman"/>
          <w:color w:val="000000"/>
          <w:spacing w:val="0"/>
          <w:w w:val="100"/>
          <w:lang w:val="en-GB"/>
        </w:rPr>
        <w:t xml:space="preserve">centre </w:t>
      </w:r>
      <w:r w:rsidRPr="00C018E0">
        <w:rPr>
          <w:rFonts w:ascii="Times New Roman" w:hAnsi="Times New Roman"/>
          <w:color w:val="000000"/>
          <w:spacing w:val="0"/>
          <w:w w:val="100"/>
          <w:lang w:val="en-GB"/>
        </w:rPr>
        <w:t>collects and analyses data and images from earth observation satellites in support of EU foreign and security policy priorities and humanitarian activities.</w:t>
      </w:r>
    </w:p>
    <w:p w:rsidR="00431B56" w:rsidRPr="00C018E0" w:rsidRDefault="00431B56" w:rsidP="00431B56">
      <w:pPr>
        <w:rPr>
          <w:rFonts w:ascii="Times New Roman" w:hAnsi="Times New Roman"/>
          <w:color w:val="000000"/>
          <w:spacing w:val="0"/>
          <w:w w:val="100"/>
          <w:lang w:val="en-GB"/>
        </w:rPr>
      </w:pPr>
    </w:p>
    <w:p w:rsidR="00431B56" w:rsidRPr="00C018E0" w:rsidRDefault="00431B56" w:rsidP="00431B56">
      <w:pPr>
        <w:jc w:val="both"/>
        <w:rPr>
          <w:rFonts w:ascii="Times New Roman" w:hAnsi="Times New Roman"/>
          <w:b/>
          <w:spacing w:val="0"/>
          <w:w w:val="100"/>
          <w:sz w:val="28"/>
          <w:szCs w:val="28"/>
          <w:lang w:val="en-GB"/>
        </w:rPr>
      </w:pPr>
      <w:r w:rsidRPr="00C018E0">
        <w:rPr>
          <w:rFonts w:ascii="Times New Roman" w:hAnsi="Times New Roman"/>
          <w:b/>
          <w:spacing w:val="0"/>
          <w:w w:val="100"/>
          <w:sz w:val="28"/>
          <w:szCs w:val="28"/>
          <w:lang w:val="en-GB"/>
        </w:rPr>
        <w:t>Executive Agency for the Public Health Programme (PHEA)</w:t>
      </w:r>
    </w:p>
    <w:p w:rsidR="00431B56" w:rsidRPr="00326589" w:rsidRDefault="00431B56" w:rsidP="00431B56">
      <w:pPr>
        <w:rPr>
          <w:rFonts w:ascii="Times New Roman" w:hAnsi="Times New Roman"/>
          <w:spacing w:val="0"/>
          <w:w w:val="100"/>
          <w:lang w:val="fr-FR"/>
        </w:rPr>
      </w:pPr>
      <w:r w:rsidRPr="00326589">
        <w:rPr>
          <w:rFonts w:ascii="Times New Roman" w:hAnsi="Times New Roman"/>
          <w:spacing w:val="0"/>
          <w:w w:val="100"/>
          <w:lang w:val="fr-FR"/>
        </w:rPr>
        <w:t xml:space="preserve">Location: Luxembourg </w:t>
      </w:r>
      <w:r w:rsidR="00930CBF" w:rsidRPr="00326589">
        <w:rPr>
          <w:rFonts w:ascii="Times New Roman" w:hAnsi="Times New Roman"/>
          <w:spacing w:val="0"/>
          <w:w w:val="100"/>
          <w:lang w:val="fr-FR"/>
        </w:rPr>
        <w:t>(</w:t>
      </w:r>
      <w:r w:rsidR="00146C2D" w:rsidRPr="00326589">
        <w:rPr>
          <w:rFonts w:ascii="Times New Roman" w:hAnsi="Times New Roman"/>
          <w:spacing w:val="0"/>
          <w:w w:val="100"/>
          <w:lang w:val="fr-FR"/>
        </w:rPr>
        <w:t>ec.europa.eu/</w:t>
      </w:r>
      <w:proofErr w:type="spellStart"/>
      <w:r w:rsidR="00146C2D" w:rsidRPr="00326589">
        <w:rPr>
          <w:rFonts w:ascii="Times New Roman" w:hAnsi="Times New Roman"/>
          <w:spacing w:val="0"/>
          <w:w w:val="100"/>
          <w:lang w:val="fr-FR"/>
        </w:rPr>
        <w:t>phea</w:t>
      </w:r>
      <w:proofErr w:type="spellEnd"/>
      <w:r w:rsidR="00146C2D" w:rsidRPr="00326589">
        <w:rPr>
          <w:rFonts w:ascii="Times New Roman" w:hAnsi="Times New Roman"/>
          <w:spacing w:val="0"/>
          <w:w w:val="100"/>
          <w:lang w:val="fr-FR"/>
        </w:rPr>
        <w:t>)</w:t>
      </w:r>
    </w:p>
    <w:p w:rsidR="00431B56" w:rsidRPr="00326589" w:rsidRDefault="00431B56" w:rsidP="00431B56">
      <w:pPr>
        <w:rPr>
          <w:rFonts w:ascii="Times New Roman" w:hAnsi="Times New Roman"/>
          <w:spacing w:val="0"/>
          <w:w w:val="100"/>
          <w:lang w:val="fr-FR"/>
        </w:rPr>
      </w:pPr>
    </w:p>
    <w:p w:rsidR="00431B56" w:rsidRPr="00C018E0" w:rsidRDefault="00431B56" w:rsidP="00431B56">
      <w:pPr>
        <w:jc w:val="both"/>
        <w:rPr>
          <w:rFonts w:ascii="Times New Roman" w:hAnsi="Times New Roman"/>
          <w:spacing w:val="0"/>
          <w:w w:val="100"/>
          <w:lang w:val="en-GB"/>
        </w:rPr>
      </w:pPr>
      <w:r w:rsidRPr="00C018E0">
        <w:rPr>
          <w:rFonts w:ascii="Times New Roman" w:hAnsi="Times New Roman"/>
          <w:spacing w:val="0"/>
          <w:w w:val="100"/>
          <w:lang w:val="en-GB"/>
        </w:rPr>
        <w:t>PHEA manages the practicalities of EU funding programmes for public health projects, and feeds the results back to public</w:t>
      </w:r>
      <w:r w:rsidR="009A64ED">
        <w:rPr>
          <w:rFonts w:ascii="Times New Roman" w:hAnsi="Times New Roman"/>
          <w:spacing w:val="0"/>
          <w:w w:val="100"/>
          <w:lang w:val="en-GB"/>
        </w:rPr>
        <w:t>-</w:t>
      </w:r>
      <w:r w:rsidR="00C211D4">
        <w:rPr>
          <w:rFonts w:ascii="Times New Roman" w:hAnsi="Times New Roman"/>
          <w:spacing w:val="0"/>
          <w:w w:val="100"/>
          <w:lang w:val="en-GB"/>
        </w:rPr>
        <w:t>health stakeholders and policy</w:t>
      </w:r>
      <w:r w:rsidRPr="00C018E0">
        <w:rPr>
          <w:rFonts w:ascii="Times New Roman" w:hAnsi="Times New Roman"/>
          <w:spacing w:val="0"/>
          <w:w w:val="100"/>
          <w:lang w:val="en-GB"/>
        </w:rPr>
        <w:t>makers.</w:t>
      </w:r>
    </w:p>
    <w:p w:rsidR="00431B56" w:rsidRPr="00C018E0" w:rsidRDefault="00431B56" w:rsidP="00431B56">
      <w:pPr>
        <w:rPr>
          <w:rFonts w:ascii="Times New Roman" w:hAnsi="Times New Roman"/>
          <w:color w:val="000000"/>
          <w:spacing w:val="0"/>
          <w:w w:val="100"/>
          <w:lang w:val="en-GB"/>
        </w:rPr>
      </w:pPr>
    </w:p>
    <w:p w:rsidR="00431B56" w:rsidRPr="00C018E0" w:rsidRDefault="00431B56" w:rsidP="00431B56">
      <w:pPr>
        <w:rPr>
          <w:rFonts w:ascii="Times New Roman" w:hAnsi="Times New Roman"/>
          <w:b/>
          <w:spacing w:val="0"/>
          <w:w w:val="100"/>
          <w:sz w:val="28"/>
          <w:lang w:val="en-GB"/>
        </w:rPr>
      </w:pPr>
      <w:r w:rsidRPr="00C018E0">
        <w:rPr>
          <w:rFonts w:ascii="Times New Roman" w:hAnsi="Times New Roman"/>
          <w:b/>
          <w:spacing w:val="0"/>
          <w:w w:val="100"/>
          <w:sz w:val="28"/>
          <w:lang w:val="en-GB"/>
        </w:rPr>
        <w:t>Office for Harmonisation in the Internal Market (Trade Marks and Designs) (OHIM)</w:t>
      </w:r>
    </w:p>
    <w:p w:rsidR="00431B56" w:rsidRPr="00C018E0" w:rsidRDefault="00431B56" w:rsidP="00431B56">
      <w:pPr>
        <w:jc w:val="both"/>
        <w:rPr>
          <w:rFonts w:ascii="Times New Roman" w:hAnsi="Times New Roman"/>
          <w:spacing w:val="0"/>
          <w:w w:val="100"/>
          <w:lang w:val="en-GB"/>
        </w:rPr>
      </w:pPr>
      <w:r w:rsidRPr="00C018E0">
        <w:rPr>
          <w:rFonts w:ascii="Times New Roman" w:hAnsi="Times New Roman"/>
          <w:spacing w:val="0"/>
          <w:w w:val="100"/>
          <w:lang w:val="en-GB"/>
        </w:rPr>
        <w:t xml:space="preserve">Location: </w:t>
      </w:r>
      <w:smartTag w:uri="urn:schemas-microsoft-com:office:smarttags" w:element="place">
        <w:smartTag w:uri="urn:schemas-microsoft-com:office:smarttags" w:element="City">
          <w:r w:rsidRPr="00C018E0">
            <w:rPr>
              <w:rFonts w:ascii="Times New Roman" w:hAnsi="Times New Roman"/>
              <w:spacing w:val="0"/>
              <w:w w:val="100"/>
              <w:lang w:val="en-GB"/>
            </w:rPr>
            <w:t>Alicante</w:t>
          </w:r>
        </w:smartTag>
        <w:r w:rsidRPr="00C018E0">
          <w:rPr>
            <w:rFonts w:ascii="Times New Roman" w:hAnsi="Times New Roman"/>
            <w:spacing w:val="0"/>
            <w:w w:val="100"/>
            <w:lang w:val="en-GB"/>
          </w:rPr>
          <w:t xml:space="preserve">, </w:t>
        </w:r>
        <w:smartTag w:uri="urn:schemas-microsoft-com:office:smarttags" w:element="country-region">
          <w:r w:rsidRPr="00C018E0">
            <w:rPr>
              <w:rFonts w:ascii="Times New Roman" w:hAnsi="Times New Roman"/>
              <w:spacing w:val="0"/>
              <w:w w:val="100"/>
              <w:lang w:val="en-GB"/>
            </w:rPr>
            <w:t>Spain</w:t>
          </w:r>
        </w:smartTag>
      </w:smartTag>
      <w:r w:rsidRPr="00C018E0">
        <w:rPr>
          <w:rFonts w:ascii="Times New Roman" w:hAnsi="Times New Roman"/>
          <w:spacing w:val="0"/>
          <w:w w:val="100"/>
          <w:lang w:val="en-GB"/>
        </w:rPr>
        <w:t xml:space="preserve"> (www.oami.europa.eu)</w:t>
      </w:r>
      <w:r w:rsidR="0029019E" w:rsidRPr="0029019E">
        <w:rPr>
          <w:rFonts w:ascii="Times New Roman" w:hAnsi="Times New Roman"/>
          <w:spacing w:val="0"/>
          <w:w w:val="100"/>
          <w:lang w:val="en-GB"/>
        </w:rPr>
        <w:t xml:space="preserve"> </w:t>
      </w:r>
    </w:p>
    <w:p w:rsidR="00431B56" w:rsidRPr="00C018E0" w:rsidRDefault="00431B56" w:rsidP="00431B56">
      <w:pPr>
        <w:jc w:val="both"/>
        <w:rPr>
          <w:rFonts w:ascii="Times New Roman" w:hAnsi="Times New Roman"/>
          <w:spacing w:val="0"/>
          <w:w w:val="100"/>
          <w:lang w:val="en-GB"/>
        </w:rPr>
      </w:pPr>
    </w:p>
    <w:p w:rsidR="00431B56" w:rsidRPr="00C018E0" w:rsidRDefault="00431B56" w:rsidP="00431B56">
      <w:pPr>
        <w:jc w:val="both"/>
        <w:rPr>
          <w:rFonts w:ascii="Times New Roman" w:hAnsi="Times New Roman"/>
          <w:spacing w:val="0"/>
          <w:w w:val="100"/>
          <w:lang w:val="en-GB"/>
        </w:rPr>
      </w:pPr>
      <w:r w:rsidRPr="00C018E0">
        <w:rPr>
          <w:rFonts w:ascii="Times New Roman" w:hAnsi="Times New Roman"/>
          <w:spacing w:val="0"/>
          <w:w w:val="100"/>
          <w:lang w:val="en-GB"/>
        </w:rPr>
        <w:t xml:space="preserve">The </w:t>
      </w:r>
      <w:r w:rsidR="00C211D4" w:rsidRPr="00C018E0">
        <w:rPr>
          <w:rFonts w:ascii="Times New Roman" w:hAnsi="Times New Roman"/>
          <w:spacing w:val="0"/>
          <w:w w:val="100"/>
          <w:lang w:val="en-GB"/>
        </w:rPr>
        <w:t xml:space="preserve">office </w:t>
      </w:r>
      <w:r w:rsidRPr="00C018E0">
        <w:rPr>
          <w:rFonts w:ascii="Times New Roman" w:hAnsi="Times New Roman"/>
          <w:spacing w:val="0"/>
          <w:w w:val="100"/>
          <w:lang w:val="en-GB"/>
        </w:rPr>
        <w:t xml:space="preserve">registers </w:t>
      </w:r>
      <w:proofErr w:type="spellStart"/>
      <w:r w:rsidRPr="00C018E0">
        <w:rPr>
          <w:rFonts w:ascii="Times New Roman" w:hAnsi="Times New Roman"/>
          <w:spacing w:val="0"/>
          <w:w w:val="100"/>
          <w:lang w:val="en-GB"/>
        </w:rPr>
        <w:t>trade marks</w:t>
      </w:r>
      <w:proofErr w:type="spellEnd"/>
      <w:r w:rsidRPr="00C018E0">
        <w:rPr>
          <w:rFonts w:ascii="Times New Roman" w:hAnsi="Times New Roman"/>
          <w:spacing w:val="0"/>
          <w:w w:val="100"/>
          <w:lang w:val="en-GB"/>
        </w:rPr>
        <w:t xml:space="preserve"> and designs. These are then valid across the EU. This system exists side-by-side with </w:t>
      </w:r>
      <w:r w:rsidR="00C01E79" w:rsidRPr="00C018E0">
        <w:rPr>
          <w:rFonts w:ascii="Times New Roman" w:hAnsi="Times New Roman"/>
          <w:spacing w:val="0"/>
          <w:w w:val="100"/>
          <w:lang w:val="en-GB"/>
        </w:rPr>
        <w:t xml:space="preserve">the individual EU countries’ </w:t>
      </w:r>
      <w:r w:rsidRPr="00C018E0">
        <w:rPr>
          <w:rFonts w:ascii="Times New Roman" w:hAnsi="Times New Roman"/>
          <w:spacing w:val="0"/>
          <w:w w:val="100"/>
          <w:lang w:val="en-GB"/>
        </w:rPr>
        <w:t xml:space="preserve">domestic registration systems. </w:t>
      </w:r>
    </w:p>
    <w:p w:rsidR="00431B56" w:rsidRPr="00C018E0" w:rsidRDefault="00431B56" w:rsidP="00431B56">
      <w:pPr>
        <w:rPr>
          <w:rFonts w:ascii="Times New Roman" w:hAnsi="Times New Roman"/>
          <w:spacing w:val="0"/>
          <w:w w:val="100"/>
          <w:lang w:val="en-GB"/>
        </w:rPr>
      </w:pPr>
    </w:p>
    <w:p w:rsidR="00431B56" w:rsidRPr="00C018E0" w:rsidRDefault="00431B56" w:rsidP="00431B56">
      <w:pPr>
        <w:rPr>
          <w:rFonts w:ascii="Times New Roman" w:hAnsi="Times New Roman"/>
          <w:b/>
          <w:spacing w:val="0"/>
          <w:w w:val="100"/>
          <w:sz w:val="28"/>
          <w:lang w:val="en-GB"/>
        </w:rPr>
      </w:pPr>
      <w:r w:rsidRPr="00C018E0">
        <w:rPr>
          <w:rFonts w:ascii="Times New Roman" w:hAnsi="Times New Roman"/>
          <w:b/>
          <w:spacing w:val="0"/>
          <w:w w:val="100"/>
          <w:sz w:val="28"/>
          <w:lang w:val="en-GB"/>
        </w:rPr>
        <w:t>Translation Centre for the Bodies of the European Union (CDT)</w:t>
      </w:r>
    </w:p>
    <w:p w:rsidR="00431B56" w:rsidRPr="00326589" w:rsidRDefault="005C3DCB" w:rsidP="00431B56">
      <w:pPr>
        <w:rPr>
          <w:rFonts w:ascii="Times New Roman" w:hAnsi="Times New Roman"/>
          <w:spacing w:val="0"/>
          <w:w w:val="100"/>
          <w:lang w:val="fr-FR"/>
        </w:rPr>
      </w:pPr>
      <w:r w:rsidRPr="00326589">
        <w:rPr>
          <w:rFonts w:ascii="Times New Roman" w:hAnsi="Times New Roman"/>
          <w:spacing w:val="0"/>
          <w:w w:val="100"/>
          <w:lang w:val="fr-FR"/>
        </w:rPr>
        <w:t>Location: Luxembourg (</w:t>
      </w:r>
      <w:r w:rsidR="0029019E" w:rsidRPr="00326589">
        <w:rPr>
          <w:rFonts w:ascii="Times New Roman" w:hAnsi="Times New Roman"/>
          <w:spacing w:val="0"/>
          <w:w w:val="100"/>
          <w:lang w:val="fr-FR"/>
        </w:rPr>
        <w:t>cdt.europa.eu)</w:t>
      </w:r>
    </w:p>
    <w:p w:rsidR="00431B56" w:rsidRPr="00326589" w:rsidRDefault="00431B56" w:rsidP="00431B56">
      <w:pPr>
        <w:jc w:val="both"/>
        <w:rPr>
          <w:rFonts w:ascii="Times New Roman" w:hAnsi="Times New Roman"/>
          <w:spacing w:val="0"/>
          <w:w w:val="100"/>
          <w:lang w:val="fr-FR"/>
        </w:rPr>
      </w:pPr>
    </w:p>
    <w:p w:rsidR="00431B56" w:rsidRPr="00C018E0" w:rsidRDefault="00431B56" w:rsidP="00431B56">
      <w:pPr>
        <w:jc w:val="both"/>
        <w:rPr>
          <w:rFonts w:ascii="Times New Roman" w:hAnsi="Times New Roman"/>
          <w:spacing w:val="0"/>
          <w:w w:val="100"/>
          <w:lang w:val="en-GB"/>
        </w:rPr>
      </w:pPr>
      <w:r w:rsidRPr="00C018E0">
        <w:rPr>
          <w:rFonts w:ascii="Times New Roman" w:hAnsi="Times New Roman"/>
          <w:spacing w:val="0"/>
          <w:w w:val="100"/>
          <w:lang w:val="en-GB"/>
        </w:rPr>
        <w:t xml:space="preserve">The </w:t>
      </w:r>
      <w:r w:rsidR="00C211D4" w:rsidRPr="00C018E0">
        <w:rPr>
          <w:rFonts w:ascii="Times New Roman" w:hAnsi="Times New Roman"/>
          <w:spacing w:val="0"/>
          <w:w w:val="100"/>
          <w:lang w:val="en-GB"/>
        </w:rPr>
        <w:t xml:space="preserve">centre </w:t>
      </w:r>
      <w:r w:rsidRPr="00C018E0">
        <w:rPr>
          <w:rFonts w:ascii="Times New Roman" w:hAnsi="Times New Roman"/>
          <w:spacing w:val="0"/>
          <w:w w:val="100"/>
          <w:lang w:val="en-GB"/>
        </w:rPr>
        <w:t>provides translation services for the specialised agencies of the EU</w:t>
      </w:r>
      <w:r w:rsidR="00C01E79" w:rsidRPr="00C018E0">
        <w:rPr>
          <w:rFonts w:ascii="Times New Roman" w:hAnsi="Times New Roman"/>
          <w:spacing w:val="0"/>
          <w:w w:val="100"/>
          <w:lang w:val="en-GB"/>
        </w:rPr>
        <w:t xml:space="preserve">. </w:t>
      </w:r>
      <w:r w:rsidRPr="00C018E0">
        <w:rPr>
          <w:rFonts w:ascii="Times New Roman" w:hAnsi="Times New Roman"/>
          <w:spacing w:val="0"/>
          <w:w w:val="100"/>
          <w:lang w:val="en-GB"/>
        </w:rPr>
        <w:t xml:space="preserve"> </w:t>
      </w:r>
    </w:p>
    <w:p w:rsidR="00431B56" w:rsidRPr="00C018E0" w:rsidRDefault="00431B56" w:rsidP="00431B56">
      <w:pPr>
        <w:rPr>
          <w:rFonts w:ascii="Times New Roman" w:hAnsi="Times New Roman"/>
          <w:spacing w:val="0"/>
          <w:w w:val="100"/>
          <w:sz w:val="28"/>
          <w:szCs w:val="28"/>
          <w:lang w:val="en-GB"/>
        </w:rPr>
      </w:pPr>
    </w:p>
    <w:p w:rsidR="00612696" w:rsidRPr="00C018E0" w:rsidRDefault="00612696" w:rsidP="00612696">
      <w:pPr>
        <w:jc w:val="both"/>
        <w:rPr>
          <w:rFonts w:ascii="Times New Roman" w:hAnsi="Times New Roman"/>
          <w:spacing w:val="0"/>
          <w:w w:val="100"/>
          <w:lang w:val="en-GB"/>
        </w:rPr>
      </w:pPr>
    </w:p>
    <w:p w:rsidR="0078366A" w:rsidRPr="003D42C3" w:rsidRDefault="006008A7" w:rsidP="006008A7">
      <w:pPr>
        <w:jc w:val="both"/>
      </w:pPr>
      <w:r w:rsidRPr="003D42C3">
        <w:t xml:space="preserve"> </w:t>
      </w:r>
    </w:p>
    <w:p w:rsidR="0078366A" w:rsidRPr="003D42C3" w:rsidRDefault="0078366A">
      <w:pPr>
        <w:rPr>
          <w:rFonts w:ascii="Times New Roman" w:hAnsi="Times New Roman"/>
          <w:spacing w:val="0"/>
          <w:w w:val="100"/>
        </w:rPr>
      </w:pPr>
    </w:p>
    <w:sectPr w:rsidR="0078366A" w:rsidRPr="003D42C3" w:rsidSect="003D42C3">
      <w:footerReference w:type="even" r:id="rId20"/>
      <w:footerReference w:type="default" r:id="rId21"/>
      <w:pgSz w:w="11907" w:h="16840" w:code="9"/>
      <w:pgMar w:top="284" w:right="1021" w:bottom="1021" w:left="102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CC6" w:rsidRDefault="00706CC6">
      <w:r>
        <w:separator/>
      </w:r>
    </w:p>
  </w:endnote>
  <w:endnote w:type="continuationSeparator" w:id="0">
    <w:p w:rsidR="00706CC6" w:rsidRDefault="00706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Geneva">
    <w:altName w:val="Arial"/>
    <w:charset w:val="00"/>
    <w:family w:val="swiss"/>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6EA" w:rsidRDefault="007E26EA" w:rsidP="006126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7E26EA" w:rsidRDefault="007E26E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6EA" w:rsidRDefault="007E26E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CC6" w:rsidRDefault="00706CC6">
      <w:r>
        <w:separator/>
      </w:r>
    </w:p>
  </w:footnote>
  <w:footnote w:type="continuationSeparator" w:id="0">
    <w:p w:rsidR="00706CC6" w:rsidRDefault="00706C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FFFFFF89"/>
    <w:multiLevelType w:val="singleLevel"/>
    <w:tmpl w:val="2CCCE93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40902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55F3F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C0546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DB041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0195139"/>
    <w:multiLevelType w:val="hybridMultilevel"/>
    <w:tmpl w:val="7C763D70"/>
    <w:lvl w:ilvl="0" w:tplc="9CA604D6">
      <w:start w:val="1"/>
      <w:numFmt w:val="bullet"/>
      <w:lvlText w:val=""/>
      <w:lvlJc w:val="left"/>
      <w:pPr>
        <w:tabs>
          <w:tab w:val="num" w:pos="568"/>
        </w:tabs>
        <w:ind w:left="568" w:hanging="284"/>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7">
    <w:nsid w:val="127A0384"/>
    <w:multiLevelType w:val="singleLevel"/>
    <w:tmpl w:val="82C646BE"/>
    <w:lvl w:ilvl="0">
      <w:start w:val="1"/>
      <w:numFmt w:val="bullet"/>
      <w:pStyle w:val="Tiret2"/>
      <w:lvlText w:val="-"/>
      <w:lvlJc w:val="left"/>
      <w:pPr>
        <w:tabs>
          <w:tab w:val="num" w:pos="644"/>
        </w:tabs>
        <w:ind w:left="567" w:hanging="283"/>
      </w:pPr>
      <w:rPr>
        <w:rFonts w:ascii="Times New Roman" w:hAnsi="Times New Roman" w:hint="default"/>
        <w:sz w:val="22"/>
      </w:rPr>
    </w:lvl>
  </w:abstractNum>
  <w:abstractNum w:abstractNumId="8">
    <w:nsid w:val="128E11CA"/>
    <w:multiLevelType w:val="hybridMultilevel"/>
    <w:tmpl w:val="737CFFA6"/>
    <w:lvl w:ilvl="0" w:tplc="49105710">
      <w:start w:val="1"/>
      <w:numFmt w:val="bullet"/>
      <w:lvlText w:val=""/>
      <w:lvlJc w:val="left"/>
      <w:pPr>
        <w:tabs>
          <w:tab w:val="num" w:pos="568"/>
        </w:tabs>
        <w:ind w:left="568" w:hanging="1"/>
      </w:pPr>
      <w:rPr>
        <w:rFonts w:ascii="Symbol" w:hAnsi="Symbol" w:hint="default"/>
        <w:sz w:val="22"/>
        <w:szCs w:val="22"/>
      </w:rPr>
    </w:lvl>
    <w:lvl w:ilvl="1" w:tplc="04090003" w:tentative="1">
      <w:start w:val="1"/>
      <w:numFmt w:val="bullet"/>
      <w:lvlText w:val="o"/>
      <w:lvlJc w:val="left"/>
      <w:pPr>
        <w:tabs>
          <w:tab w:val="num" w:pos="1156"/>
        </w:tabs>
        <w:ind w:left="1156" w:hanging="360"/>
      </w:pPr>
      <w:rPr>
        <w:rFonts w:ascii="Courier New" w:hAnsi="Courier New" w:cs="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9">
    <w:nsid w:val="153F34D3"/>
    <w:multiLevelType w:val="hybridMultilevel"/>
    <w:tmpl w:val="930481EC"/>
    <w:lvl w:ilvl="0" w:tplc="B0F29FEA">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8472399"/>
    <w:multiLevelType w:val="singleLevel"/>
    <w:tmpl w:val="37A070FC"/>
    <w:lvl w:ilvl="0">
      <w:start w:val="1"/>
      <w:numFmt w:val="bullet"/>
      <w:pStyle w:val="bullet1"/>
      <w:lvlText w:val="•"/>
      <w:lvlJc w:val="left"/>
      <w:pPr>
        <w:tabs>
          <w:tab w:val="num" w:pos="644"/>
        </w:tabs>
        <w:ind w:left="567" w:hanging="283"/>
      </w:pPr>
      <w:rPr>
        <w:rFonts w:ascii="Arial" w:hAnsi="Arial" w:hint="default"/>
      </w:rPr>
    </w:lvl>
  </w:abstractNum>
  <w:abstractNum w:abstractNumId="11">
    <w:nsid w:val="18C44B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2460C57"/>
    <w:multiLevelType w:val="multilevel"/>
    <w:tmpl w:val="545E02A0"/>
    <w:lvl w:ilvl="0">
      <w:start w:val="1"/>
      <w:numFmt w:val="bullet"/>
      <w:lvlText w:val=""/>
      <w:lvlJc w:val="left"/>
      <w:pPr>
        <w:tabs>
          <w:tab w:val="num" w:pos="568"/>
        </w:tabs>
        <w:ind w:left="568" w:hanging="1"/>
      </w:pPr>
      <w:rPr>
        <w:rFonts w:ascii="Symbol" w:hAnsi="Symbol" w:hint="default"/>
      </w:rPr>
    </w:lvl>
    <w:lvl w:ilvl="1">
      <w:start w:val="1"/>
      <w:numFmt w:val="bullet"/>
      <w:lvlText w:val="o"/>
      <w:lvlJc w:val="left"/>
      <w:pPr>
        <w:tabs>
          <w:tab w:val="num" w:pos="1156"/>
        </w:tabs>
        <w:ind w:left="1156" w:hanging="360"/>
      </w:pPr>
      <w:rPr>
        <w:rFonts w:ascii="Courier New" w:hAnsi="Courier New" w:cs="Courier New" w:hint="default"/>
      </w:rPr>
    </w:lvl>
    <w:lvl w:ilvl="2">
      <w:start w:val="1"/>
      <w:numFmt w:val="bullet"/>
      <w:lvlText w:val=""/>
      <w:lvlJc w:val="left"/>
      <w:pPr>
        <w:tabs>
          <w:tab w:val="num" w:pos="1876"/>
        </w:tabs>
        <w:ind w:left="1876" w:hanging="360"/>
      </w:pPr>
      <w:rPr>
        <w:rFonts w:ascii="Wingdings" w:hAnsi="Wingdings" w:hint="default"/>
      </w:rPr>
    </w:lvl>
    <w:lvl w:ilvl="3">
      <w:start w:val="1"/>
      <w:numFmt w:val="bullet"/>
      <w:lvlText w:val=""/>
      <w:lvlJc w:val="left"/>
      <w:pPr>
        <w:tabs>
          <w:tab w:val="num" w:pos="2596"/>
        </w:tabs>
        <w:ind w:left="2596" w:hanging="360"/>
      </w:pPr>
      <w:rPr>
        <w:rFonts w:ascii="Symbol" w:hAnsi="Symbol" w:hint="default"/>
      </w:rPr>
    </w:lvl>
    <w:lvl w:ilvl="4">
      <w:start w:val="1"/>
      <w:numFmt w:val="bullet"/>
      <w:lvlText w:val="o"/>
      <w:lvlJc w:val="left"/>
      <w:pPr>
        <w:tabs>
          <w:tab w:val="num" w:pos="3316"/>
        </w:tabs>
        <w:ind w:left="3316" w:hanging="360"/>
      </w:pPr>
      <w:rPr>
        <w:rFonts w:ascii="Courier New" w:hAnsi="Courier New" w:cs="Courier New" w:hint="default"/>
      </w:rPr>
    </w:lvl>
    <w:lvl w:ilvl="5">
      <w:start w:val="1"/>
      <w:numFmt w:val="bullet"/>
      <w:lvlText w:val=""/>
      <w:lvlJc w:val="left"/>
      <w:pPr>
        <w:tabs>
          <w:tab w:val="num" w:pos="4036"/>
        </w:tabs>
        <w:ind w:left="4036" w:hanging="360"/>
      </w:pPr>
      <w:rPr>
        <w:rFonts w:ascii="Wingdings" w:hAnsi="Wingdings" w:hint="default"/>
      </w:rPr>
    </w:lvl>
    <w:lvl w:ilvl="6">
      <w:start w:val="1"/>
      <w:numFmt w:val="bullet"/>
      <w:lvlText w:val=""/>
      <w:lvlJc w:val="left"/>
      <w:pPr>
        <w:tabs>
          <w:tab w:val="num" w:pos="4756"/>
        </w:tabs>
        <w:ind w:left="4756" w:hanging="360"/>
      </w:pPr>
      <w:rPr>
        <w:rFonts w:ascii="Symbol" w:hAnsi="Symbol" w:hint="default"/>
      </w:rPr>
    </w:lvl>
    <w:lvl w:ilvl="7">
      <w:start w:val="1"/>
      <w:numFmt w:val="bullet"/>
      <w:lvlText w:val="o"/>
      <w:lvlJc w:val="left"/>
      <w:pPr>
        <w:tabs>
          <w:tab w:val="num" w:pos="5476"/>
        </w:tabs>
        <w:ind w:left="5476" w:hanging="360"/>
      </w:pPr>
      <w:rPr>
        <w:rFonts w:ascii="Courier New" w:hAnsi="Courier New" w:cs="Courier New" w:hint="default"/>
      </w:rPr>
    </w:lvl>
    <w:lvl w:ilvl="8">
      <w:start w:val="1"/>
      <w:numFmt w:val="bullet"/>
      <w:lvlText w:val=""/>
      <w:lvlJc w:val="left"/>
      <w:pPr>
        <w:tabs>
          <w:tab w:val="num" w:pos="6196"/>
        </w:tabs>
        <w:ind w:left="6196" w:hanging="360"/>
      </w:pPr>
      <w:rPr>
        <w:rFonts w:ascii="Wingdings" w:hAnsi="Wingdings" w:hint="default"/>
      </w:rPr>
    </w:lvl>
  </w:abstractNum>
  <w:abstractNum w:abstractNumId="13">
    <w:nsid w:val="273022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9C222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A2453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A5E13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AEA15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F0C27EA"/>
    <w:multiLevelType w:val="hybridMultilevel"/>
    <w:tmpl w:val="E0FA746E"/>
    <w:lvl w:ilvl="0" w:tplc="9CA604D6">
      <w:start w:val="1"/>
      <w:numFmt w:val="bullet"/>
      <w:lvlText w:val=""/>
      <w:lvlJc w:val="left"/>
      <w:pPr>
        <w:tabs>
          <w:tab w:val="num" w:pos="568"/>
        </w:tabs>
        <w:ind w:left="568" w:hanging="284"/>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9">
    <w:nsid w:val="34EA3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5E561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3E8773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06E01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09A1C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0A41F94"/>
    <w:multiLevelType w:val="multilevel"/>
    <w:tmpl w:val="4FC843C0"/>
    <w:lvl w:ilvl="0">
      <w:start w:val="1"/>
      <w:numFmt w:val="bullet"/>
      <w:lvlText w:val=""/>
      <w:lvlJc w:val="left"/>
      <w:pPr>
        <w:tabs>
          <w:tab w:val="num" w:pos="852"/>
        </w:tabs>
        <w:ind w:left="852" w:hanging="284"/>
      </w:pPr>
      <w:rPr>
        <w:rFonts w:ascii="Symbol" w:hAnsi="Symbol" w:hint="default"/>
        <w:sz w:val="20"/>
      </w:rPr>
    </w:lvl>
    <w:lvl w:ilvl="1" w:tentative="1">
      <w:start w:val="1"/>
      <w:numFmt w:val="bullet"/>
      <w:lvlText w:val="o"/>
      <w:lvlJc w:val="left"/>
      <w:pPr>
        <w:tabs>
          <w:tab w:val="num" w:pos="1724"/>
        </w:tabs>
        <w:ind w:left="1724" w:hanging="360"/>
      </w:pPr>
      <w:rPr>
        <w:rFonts w:ascii="Courier New" w:hAnsi="Courier New" w:hint="default"/>
        <w:sz w:val="20"/>
      </w:rPr>
    </w:lvl>
    <w:lvl w:ilvl="2" w:tentative="1">
      <w:start w:val="1"/>
      <w:numFmt w:val="bullet"/>
      <w:lvlText w:val=""/>
      <w:lvlJc w:val="left"/>
      <w:pPr>
        <w:tabs>
          <w:tab w:val="num" w:pos="2444"/>
        </w:tabs>
        <w:ind w:left="2444" w:hanging="360"/>
      </w:pPr>
      <w:rPr>
        <w:rFonts w:ascii="Wingdings" w:hAnsi="Wingdings" w:hint="default"/>
        <w:sz w:val="20"/>
      </w:rPr>
    </w:lvl>
    <w:lvl w:ilvl="3" w:tentative="1">
      <w:start w:val="1"/>
      <w:numFmt w:val="bullet"/>
      <w:lvlText w:val=""/>
      <w:lvlJc w:val="left"/>
      <w:pPr>
        <w:tabs>
          <w:tab w:val="num" w:pos="3164"/>
        </w:tabs>
        <w:ind w:left="3164" w:hanging="360"/>
      </w:pPr>
      <w:rPr>
        <w:rFonts w:ascii="Wingdings" w:hAnsi="Wingdings" w:hint="default"/>
        <w:sz w:val="20"/>
      </w:rPr>
    </w:lvl>
    <w:lvl w:ilvl="4" w:tentative="1">
      <w:start w:val="1"/>
      <w:numFmt w:val="bullet"/>
      <w:lvlText w:val=""/>
      <w:lvlJc w:val="left"/>
      <w:pPr>
        <w:tabs>
          <w:tab w:val="num" w:pos="3884"/>
        </w:tabs>
        <w:ind w:left="3884" w:hanging="360"/>
      </w:pPr>
      <w:rPr>
        <w:rFonts w:ascii="Wingdings" w:hAnsi="Wingdings" w:hint="default"/>
        <w:sz w:val="20"/>
      </w:rPr>
    </w:lvl>
    <w:lvl w:ilvl="5" w:tentative="1">
      <w:start w:val="1"/>
      <w:numFmt w:val="bullet"/>
      <w:lvlText w:val=""/>
      <w:lvlJc w:val="left"/>
      <w:pPr>
        <w:tabs>
          <w:tab w:val="num" w:pos="4604"/>
        </w:tabs>
        <w:ind w:left="4604" w:hanging="360"/>
      </w:pPr>
      <w:rPr>
        <w:rFonts w:ascii="Wingdings" w:hAnsi="Wingdings" w:hint="default"/>
        <w:sz w:val="20"/>
      </w:rPr>
    </w:lvl>
    <w:lvl w:ilvl="6" w:tentative="1">
      <w:start w:val="1"/>
      <w:numFmt w:val="bullet"/>
      <w:lvlText w:val=""/>
      <w:lvlJc w:val="left"/>
      <w:pPr>
        <w:tabs>
          <w:tab w:val="num" w:pos="5324"/>
        </w:tabs>
        <w:ind w:left="5324" w:hanging="360"/>
      </w:pPr>
      <w:rPr>
        <w:rFonts w:ascii="Wingdings" w:hAnsi="Wingdings" w:hint="default"/>
        <w:sz w:val="20"/>
      </w:rPr>
    </w:lvl>
    <w:lvl w:ilvl="7" w:tentative="1">
      <w:start w:val="1"/>
      <w:numFmt w:val="bullet"/>
      <w:lvlText w:val=""/>
      <w:lvlJc w:val="left"/>
      <w:pPr>
        <w:tabs>
          <w:tab w:val="num" w:pos="6044"/>
        </w:tabs>
        <w:ind w:left="6044" w:hanging="360"/>
      </w:pPr>
      <w:rPr>
        <w:rFonts w:ascii="Wingdings" w:hAnsi="Wingdings" w:hint="default"/>
        <w:sz w:val="20"/>
      </w:rPr>
    </w:lvl>
    <w:lvl w:ilvl="8" w:tentative="1">
      <w:start w:val="1"/>
      <w:numFmt w:val="bullet"/>
      <w:lvlText w:val=""/>
      <w:lvlJc w:val="left"/>
      <w:pPr>
        <w:tabs>
          <w:tab w:val="num" w:pos="6764"/>
        </w:tabs>
        <w:ind w:left="6764" w:hanging="360"/>
      </w:pPr>
      <w:rPr>
        <w:rFonts w:ascii="Wingdings" w:hAnsi="Wingdings" w:hint="default"/>
        <w:sz w:val="20"/>
      </w:rPr>
    </w:lvl>
  </w:abstractNum>
  <w:abstractNum w:abstractNumId="25">
    <w:nsid w:val="420338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26676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42EE6180"/>
    <w:multiLevelType w:val="hybridMultilevel"/>
    <w:tmpl w:val="7F6027E8"/>
    <w:lvl w:ilvl="0" w:tplc="AC78292E">
      <w:start w:val="1"/>
      <w:numFmt w:val="bullet"/>
      <w:lvlText w:val=""/>
      <w:lvlJc w:val="left"/>
      <w:pPr>
        <w:tabs>
          <w:tab w:val="num" w:pos="568"/>
        </w:tabs>
        <w:ind w:left="568" w:hanging="1"/>
      </w:pPr>
      <w:rPr>
        <w:rFonts w:ascii="Symbol" w:hAnsi="Symbol" w:hint="default"/>
      </w:rPr>
    </w:lvl>
    <w:lvl w:ilvl="1" w:tplc="04090003" w:tentative="1">
      <w:start w:val="1"/>
      <w:numFmt w:val="bullet"/>
      <w:lvlText w:val="o"/>
      <w:lvlJc w:val="left"/>
      <w:pPr>
        <w:tabs>
          <w:tab w:val="num" w:pos="1156"/>
        </w:tabs>
        <w:ind w:left="1156" w:hanging="360"/>
      </w:pPr>
      <w:rPr>
        <w:rFonts w:ascii="Courier New" w:hAnsi="Courier New" w:cs="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28">
    <w:nsid w:val="49406A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4DA7345B"/>
    <w:multiLevelType w:val="singleLevel"/>
    <w:tmpl w:val="00C85464"/>
    <w:lvl w:ilvl="0">
      <w:start w:val="1"/>
      <w:numFmt w:val="bullet"/>
      <w:pStyle w:val="bullet2"/>
      <w:lvlText w:val="•"/>
      <w:lvlJc w:val="left"/>
      <w:pPr>
        <w:tabs>
          <w:tab w:val="num" w:pos="644"/>
        </w:tabs>
        <w:ind w:left="567" w:hanging="283"/>
      </w:pPr>
      <w:rPr>
        <w:rFonts w:ascii="Arial" w:hAnsi="Arial" w:hint="default"/>
      </w:rPr>
    </w:lvl>
  </w:abstractNum>
  <w:abstractNum w:abstractNumId="30">
    <w:nsid w:val="4F605ADE"/>
    <w:multiLevelType w:val="multilevel"/>
    <w:tmpl w:val="325201A2"/>
    <w:lvl w:ilvl="0">
      <w:start w:val="1"/>
      <w:numFmt w:val="bullet"/>
      <w:lvlText w:val=""/>
      <w:lvlJc w:val="left"/>
      <w:pPr>
        <w:tabs>
          <w:tab w:val="num" w:pos="568"/>
        </w:tabs>
        <w:ind w:left="568" w:hanging="1"/>
      </w:pPr>
      <w:rPr>
        <w:rFonts w:ascii="Symbol" w:hAnsi="Symbol" w:hint="default"/>
      </w:rPr>
    </w:lvl>
    <w:lvl w:ilvl="1">
      <w:start w:val="1"/>
      <w:numFmt w:val="bullet"/>
      <w:lvlText w:val="o"/>
      <w:lvlJc w:val="left"/>
      <w:pPr>
        <w:tabs>
          <w:tab w:val="num" w:pos="1156"/>
        </w:tabs>
        <w:ind w:left="1156" w:hanging="360"/>
      </w:pPr>
      <w:rPr>
        <w:rFonts w:ascii="Courier New" w:hAnsi="Courier New" w:cs="Courier New" w:hint="default"/>
      </w:rPr>
    </w:lvl>
    <w:lvl w:ilvl="2">
      <w:start w:val="1"/>
      <w:numFmt w:val="bullet"/>
      <w:lvlText w:val=""/>
      <w:lvlJc w:val="left"/>
      <w:pPr>
        <w:tabs>
          <w:tab w:val="num" w:pos="1876"/>
        </w:tabs>
        <w:ind w:left="1876" w:hanging="360"/>
      </w:pPr>
      <w:rPr>
        <w:rFonts w:ascii="Wingdings" w:hAnsi="Wingdings" w:hint="default"/>
      </w:rPr>
    </w:lvl>
    <w:lvl w:ilvl="3">
      <w:start w:val="1"/>
      <w:numFmt w:val="bullet"/>
      <w:lvlText w:val=""/>
      <w:lvlJc w:val="left"/>
      <w:pPr>
        <w:tabs>
          <w:tab w:val="num" w:pos="2596"/>
        </w:tabs>
        <w:ind w:left="2596" w:hanging="360"/>
      </w:pPr>
      <w:rPr>
        <w:rFonts w:ascii="Symbol" w:hAnsi="Symbol" w:hint="default"/>
      </w:rPr>
    </w:lvl>
    <w:lvl w:ilvl="4">
      <w:start w:val="1"/>
      <w:numFmt w:val="bullet"/>
      <w:lvlText w:val="o"/>
      <w:lvlJc w:val="left"/>
      <w:pPr>
        <w:tabs>
          <w:tab w:val="num" w:pos="3316"/>
        </w:tabs>
        <w:ind w:left="3316" w:hanging="360"/>
      </w:pPr>
      <w:rPr>
        <w:rFonts w:ascii="Courier New" w:hAnsi="Courier New" w:cs="Courier New" w:hint="default"/>
      </w:rPr>
    </w:lvl>
    <w:lvl w:ilvl="5">
      <w:start w:val="1"/>
      <w:numFmt w:val="bullet"/>
      <w:lvlText w:val=""/>
      <w:lvlJc w:val="left"/>
      <w:pPr>
        <w:tabs>
          <w:tab w:val="num" w:pos="4036"/>
        </w:tabs>
        <w:ind w:left="4036" w:hanging="360"/>
      </w:pPr>
      <w:rPr>
        <w:rFonts w:ascii="Wingdings" w:hAnsi="Wingdings" w:hint="default"/>
      </w:rPr>
    </w:lvl>
    <w:lvl w:ilvl="6">
      <w:start w:val="1"/>
      <w:numFmt w:val="bullet"/>
      <w:lvlText w:val=""/>
      <w:lvlJc w:val="left"/>
      <w:pPr>
        <w:tabs>
          <w:tab w:val="num" w:pos="4756"/>
        </w:tabs>
        <w:ind w:left="4756" w:hanging="360"/>
      </w:pPr>
      <w:rPr>
        <w:rFonts w:ascii="Symbol" w:hAnsi="Symbol" w:hint="default"/>
      </w:rPr>
    </w:lvl>
    <w:lvl w:ilvl="7">
      <w:start w:val="1"/>
      <w:numFmt w:val="bullet"/>
      <w:lvlText w:val="o"/>
      <w:lvlJc w:val="left"/>
      <w:pPr>
        <w:tabs>
          <w:tab w:val="num" w:pos="5476"/>
        </w:tabs>
        <w:ind w:left="5476" w:hanging="360"/>
      </w:pPr>
      <w:rPr>
        <w:rFonts w:ascii="Courier New" w:hAnsi="Courier New" w:cs="Courier New" w:hint="default"/>
      </w:rPr>
    </w:lvl>
    <w:lvl w:ilvl="8">
      <w:start w:val="1"/>
      <w:numFmt w:val="bullet"/>
      <w:lvlText w:val=""/>
      <w:lvlJc w:val="left"/>
      <w:pPr>
        <w:tabs>
          <w:tab w:val="num" w:pos="6196"/>
        </w:tabs>
        <w:ind w:left="6196" w:hanging="360"/>
      </w:pPr>
      <w:rPr>
        <w:rFonts w:ascii="Wingdings" w:hAnsi="Wingdings" w:hint="default"/>
      </w:rPr>
    </w:lvl>
  </w:abstractNum>
  <w:abstractNum w:abstractNumId="31">
    <w:nsid w:val="52497E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52AC5F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53174D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53DC5B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5AA231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5B1505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5BA815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5DFD014F"/>
    <w:multiLevelType w:val="singleLevel"/>
    <w:tmpl w:val="E8907EA8"/>
    <w:lvl w:ilvl="0">
      <w:start w:val="1"/>
      <w:numFmt w:val="bullet"/>
      <w:pStyle w:val="Tiret1"/>
      <w:lvlText w:val="-"/>
      <w:lvlJc w:val="left"/>
      <w:pPr>
        <w:tabs>
          <w:tab w:val="num" w:pos="360"/>
        </w:tabs>
        <w:ind w:left="284" w:hanging="284"/>
      </w:pPr>
      <w:rPr>
        <w:rFonts w:ascii="Times New Roman" w:hAnsi="Times New Roman" w:hint="default"/>
      </w:rPr>
    </w:lvl>
  </w:abstractNum>
  <w:abstractNum w:abstractNumId="39">
    <w:nsid w:val="61EA23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69DE37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6E591A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70930F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745B20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nsid w:val="77CE61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nsid w:val="77EA12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7EA73291"/>
    <w:multiLevelType w:val="hybridMultilevel"/>
    <w:tmpl w:val="545E02A0"/>
    <w:lvl w:ilvl="0" w:tplc="AC78292E">
      <w:start w:val="1"/>
      <w:numFmt w:val="bullet"/>
      <w:lvlText w:val=""/>
      <w:lvlJc w:val="left"/>
      <w:pPr>
        <w:tabs>
          <w:tab w:val="num" w:pos="568"/>
        </w:tabs>
        <w:ind w:left="568" w:hanging="1"/>
      </w:pPr>
      <w:rPr>
        <w:rFonts w:ascii="Symbol" w:hAnsi="Symbol" w:hint="default"/>
      </w:rPr>
    </w:lvl>
    <w:lvl w:ilvl="1" w:tplc="04090003" w:tentative="1">
      <w:start w:val="1"/>
      <w:numFmt w:val="bullet"/>
      <w:lvlText w:val="o"/>
      <w:lvlJc w:val="left"/>
      <w:pPr>
        <w:tabs>
          <w:tab w:val="num" w:pos="1156"/>
        </w:tabs>
        <w:ind w:left="1156" w:hanging="360"/>
      </w:pPr>
      <w:rPr>
        <w:rFonts w:ascii="Courier New" w:hAnsi="Courier New" w:cs="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num w:numId="1">
    <w:abstractNumId w:val="10"/>
  </w:num>
  <w:num w:numId="2">
    <w:abstractNumId w:val="29"/>
  </w:num>
  <w:num w:numId="3">
    <w:abstractNumId w:val="38"/>
  </w:num>
  <w:num w:numId="4">
    <w:abstractNumId w:val="7"/>
  </w:num>
  <w:num w:numId="5">
    <w:abstractNumId w:val="16"/>
  </w:num>
  <w:num w:numId="6">
    <w:abstractNumId w:val="31"/>
  </w:num>
  <w:num w:numId="7">
    <w:abstractNumId w:val="1"/>
    <w:lvlOverride w:ilvl="0">
      <w:lvl w:ilvl="0">
        <w:numFmt w:val="bullet"/>
        <w:lvlText w:val=""/>
        <w:legacy w:legacy="1" w:legacySpace="0" w:legacyIndent="360"/>
        <w:lvlJc w:val="left"/>
        <w:pPr>
          <w:ind w:left="720" w:hanging="360"/>
        </w:pPr>
        <w:rPr>
          <w:rFonts w:ascii="Symbol" w:hAnsi="Symbol" w:hint="default"/>
        </w:rPr>
      </w:lvl>
    </w:lvlOverride>
  </w:num>
  <w:num w:numId="8">
    <w:abstractNumId w:val="23"/>
  </w:num>
  <w:num w:numId="9">
    <w:abstractNumId w:val="32"/>
  </w:num>
  <w:num w:numId="10">
    <w:abstractNumId w:val="44"/>
  </w:num>
  <w:num w:numId="11">
    <w:abstractNumId w:val="4"/>
  </w:num>
  <w:num w:numId="12">
    <w:abstractNumId w:val="45"/>
  </w:num>
  <w:num w:numId="13">
    <w:abstractNumId w:val="19"/>
  </w:num>
  <w:num w:numId="14">
    <w:abstractNumId w:val="5"/>
  </w:num>
  <w:num w:numId="15">
    <w:abstractNumId w:val="39"/>
  </w:num>
  <w:num w:numId="16">
    <w:abstractNumId w:val="36"/>
  </w:num>
  <w:num w:numId="17">
    <w:abstractNumId w:val="2"/>
  </w:num>
  <w:num w:numId="18">
    <w:abstractNumId w:val="11"/>
  </w:num>
  <w:num w:numId="19">
    <w:abstractNumId w:val="3"/>
  </w:num>
  <w:num w:numId="20">
    <w:abstractNumId w:val="20"/>
  </w:num>
  <w:num w:numId="21">
    <w:abstractNumId w:val="13"/>
  </w:num>
  <w:num w:numId="22">
    <w:abstractNumId w:val="14"/>
  </w:num>
  <w:num w:numId="23">
    <w:abstractNumId w:val="26"/>
  </w:num>
  <w:num w:numId="24">
    <w:abstractNumId w:val="37"/>
  </w:num>
  <w:num w:numId="25">
    <w:abstractNumId w:val="41"/>
  </w:num>
  <w:num w:numId="26">
    <w:abstractNumId w:val="17"/>
  </w:num>
  <w:num w:numId="27">
    <w:abstractNumId w:val="28"/>
  </w:num>
  <w:num w:numId="28">
    <w:abstractNumId w:val="15"/>
  </w:num>
  <w:num w:numId="29">
    <w:abstractNumId w:val="21"/>
  </w:num>
  <w:num w:numId="30">
    <w:abstractNumId w:val="22"/>
  </w:num>
  <w:num w:numId="31">
    <w:abstractNumId w:val="33"/>
  </w:num>
  <w:num w:numId="32">
    <w:abstractNumId w:val="43"/>
  </w:num>
  <w:num w:numId="33">
    <w:abstractNumId w:val="42"/>
  </w:num>
  <w:num w:numId="34">
    <w:abstractNumId w:val="40"/>
  </w:num>
  <w:num w:numId="35">
    <w:abstractNumId w:val="35"/>
  </w:num>
  <w:num w:numId="36">
    <w:abstractNumId w:val="25"/>
  </w:num>
  <w:num w:numId="37">
    <w:abstractNumId w:val="34"/>
  </w:num>
  <w:num w:numId="38">
    <w:abstractNumId w:val="18"/>
  </w:num>
  <w:num w:numId="39">
    <w:abstractNumId w:val="0"/>
  </w:num>
  <w:num w:numId="40">
    <w:abstractNumId w:val="6"/>
  </w:num>
  <w:num w:numId="41">
    <w:abstractNumId w:val="9"/>
  </w:num>
  <w:num w:numId="42">
    <w:abstractNumId w:val="24"/>
  </w:num>
  <w:num w:numId="43">
    <w:abstractNumId w:val="46"/>
  </w:num>
  <w:num w:numId="44">
    <w:abstractNumId w:val="12"/>
  </w:num>
  <w:num w:numId="45">
    <w:abstractNumId w:val="8"/>
  </w:num>
  <w:num w:numId="46">
    <w:abstractNumId w:val="30"/>
  </w:num>
  <w:num w:numId="47">
    <w:abstractNumId w:val="2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696"/>
    <w:rsid w:val="000008A7"/>
    <w:rsid w:val="00010186"/>
    <w:rsid w:val="00016DC5"/>
    <w:rsid w:val="00017684"/>
    <w:rsid w:val="0002193E"/>
    <w:rsid w:val="00021EB2"/>
    <w:rsid w:val="00024F5C"/>
    <w:rsid w:val="00030518"/>
    <w:rsid w:val="00043D1A"/>
    <w:rsid w:val="00051548"/>
    <w:rsid w:val="00052608"/>
    <w:rsid w:val="00053D5F"/>
    <w:rsid w:val="00055669"/>
    <w:rsid w:val="00064B1A"/>
    <w:rsid w:val="000650CA"/>
    <w:rsid w:val="00075ACE"/>
    <w:rsid w:val="00077924"/>
    <w:rsid w:val="00086E38"/>
    <w:rsid w:val="00087283"/>
    <w:rsid w:val="00087BA2"/>
    <w:rsid w:val="00087ED4"/>
    <w:rsid w:val="00090156"/>
    <w:rsid w:val="00090DDF"/>
    <w:rsid w:val="000978C9"/>
    <w:rsid w:val="000A3825"/>
    <w:rsid w:val="000A5D38"/>
    <w:rsid w:val="000A78DB"/>
    <w:rsid w:val="000B33A3"/>
    <w:rsid w:val="000B6504"/>
    <w:rsid w:val="000C44EF"/>
    <w:rsid w:val="000D1CEB"/>
    <w:rsid w:val="000D3A21"/>
    <w:rsid w:val="000D7359"/>
    <w:rsid w:val="000E0FE9"/>
    <w:rsid w:val="000E35A5"/>
    <w:rsid w:val="000E62AC"/>
    <w:rsid w:val="00101A8D"/>
    <w:rsid w:val="0010200A"/>
    <w:rsid w:val="0010286D"/>
    <w:rsid w:val="00105064"/>
    <w:rsid w:val="00107C5D"/>
    <w:rsid w:val="00113B84"/>
    <w:rsid w:val="00115DF9"/>
    <w:rsid w:val="00132A3A"/>
    <w:rsid w:val="0013308D"/>
    <w:rsid w:val="0013402E"/>
    <w:rsid w:val="0013465C"/>
    <w:rsid w:val="00135467"/>
    <w:rsid w:val="00146C2D"/>
    <w:rsid w:val="001640A9"/>
    <w:rsid w:val="00170734"/>
    <w:rsid w:val="0017102E"/>
    <w:rsid w:val="00184D3F"/>
    <w:rsid w:val="00190ACF"/>
    <w:rsid w:val="00190B53"/>
    <w:rsid w:val="0019242D"/>
    <w:rsid w:val="00197CBF"/>
    <w:rsid w:val="001A7534"/>
    <w:rsid w:val="001B4BAA"/>
    <w:rsid w:val="001C773F"/>
    <w:rsid w:val="001D2250"/>
    <w:rsid w:val="001D4189"/>
    <w:rsid w:val="001F1234"/>
    <w:rsid w:val="001F4DB8"/>
    <w:rsid w:val="002011B3"/>
    <w:rsid w:val="00201313"/>
    <w:rsid w:val="002059E6"/>
    <w:rsid w:val="00205C51"/>
    <w:rsid w:val="002063E0"/>
    <w:rsid w:val="0020671A"/>
    <w:rsid w:val="00221BBF"/>
    <w:rsid w:val="00225F40"/>
    <w:rsid w:val="00227779"/>
    <w:rsid w:val="00242090"/>
    <w:rsid w:val="00250A65"/>
    <w:rsid w:val="00251AC4"/>
    <w:rsid w:val="0028283D"/>
    <w:rsid w:val="002840BB"/>
    <w:rsid w:val="002848FE"/>
    <w:rsid w:val="0029019E"/>
    <w:rsid w:val="00292639"/>
    <w:rsid w:val="00294624"/>
    <w:rsid w:val="002969F4"/>
    <w:rsid w:val="002A1409"/>
    <w:rsid w:val="002A270D"/>
    <w:rsid w:val="002B3054"/>
    <w:rsid w:val="002B588E"/>
    <w:rsid w:val="002C4537"/>
    <w:rsid w:val="002D016E"/>
    <w:rsid w:val="002F12C7"/>
    <w:rsid w:val="002F24B9"/>
    <w:rsid w:val="00300725"/>
    <w:rsid w:val="00304DF2"/>
    <w:rsid w:val="00305C47"/>
    <w:rsid w:val="003063B6"/>
    <w:rsid w:val="00307E48"/>
    <w:rsid w:val="00317A55"/>
    <w:rsid w:val="00321DEB"/>
    <w:rsid w:val="003225C5"/>
    <w:rsid w:val="00326589"/>
    <w:rsid w:val="00333851"/>
    <w:rsid w:val="0033690A"/>
    <w:rsid w:val="00340B6E"/>
    <w:rsid w:val="00354CC4"/>
    <w:rsid w:val="00354DAB"/>
    <w:rsid w:val="00357C2C"/>
    <w:rsid w:val="00362DF0"/>
    <w:rsid w:val="003635DF"/>
    <w:rsid w:val="00364960"/>
    <w:rsid w:val="003708D2"/>
    <w:rsid w:val="00373D46"/>
    <w:rsid w:val="00381BCD"/>
    <w:rsid w:val="00381EC0"/>
    <w:rsid w:val="003821B0"/>
    <w:rsid w:val="003850EC"/>
    <w:rsid w:val="00394B06"/>
    <w:rsid w:val="0039767C"/>
    <w:rsid w:val="003A4E42"/>
    <w:rsid w:val="003A6676"/>
    <w:rsid w:val="003A6C0F"/>
    <w:rsid w:val="003B5DB3"/>
    <w:rsid w:val="003B67CB"/>
    <w:rsid w:val="003D0090"/>
    <w:rsid w:val="003D1CCD"/>
    <w:rsid w:val="003D42C3"/>
    <w:rsid w:val="003E419C"/>
    <w:rsid w:val="003E48E3"/>
    <w:rsid w:val="003E630F"/>
    <w:rsid w:val="003F2037"/>
    <w:rsid w:val="003F2384"/>
    <w:rsid w:val="003F3823"/>
    <w:rsid w:val="003F7ABF"/>
    <w:rsid w:val="00400472"/>
    <w:rsid w:val="00402006"/>
    <w:rsid w:val="00404D2C"/>
    <w:rsid w:val="00404FC6"/>
    <w:rsid w:val="0041130A"/>
    <w:rsid w:val="004173C3"/>
    <w:rsid w:val="00420B2E"/>
    <w:rsid w:val="00423735"/>
    <w:rsid w:val="00425FAE"/>
    <w:rsid w:val="0042789C"/>
    <w:rsid w:val="00431B56"/>
    <w:rsid w:val="00437DAD"/>
    <w:rsid w:val="004411E7"/>
    <w:rsid w:val="00443884"/>
    <w:rsid w:val="00445BFE"/>
    <w:rsid w:val="00451B33"/>
    <w:rsid w:val="00451B8F"/>
    <w:rsid w:val="00457072"/>
    <w:rsid w:val="00457FD3"/>
    <w:rsid w:val="00462EA7"/>
    <w:rsid w:val="00463AEE"/>
    <w:rsid w:val="00474E58"/>
    <w:rsid w:val="00487396"/>
    <w:rsid w:val="00492D8D"/>
    <w:rsid w:val="004A299F"/>
    <w:rsid w:val="004B0240"/>
    <w:rsid w:val="004B4D78"/>
    <w:rsid w:val="004B7542"/>
    <w:rsid w:val="004C38BB"/>
    <w:rsid w:val="004C685E"/>
    <w:rsid w:val="004D5663"/>
    <w:rsid w:val="004E0C64"/>
    <w:rsid w:val="004E42EC"/>
    <w:rsid w:val="00501744"/>
    <w:rsid w:val="00502566"/>
    <w:rsid w:val="00502915"/>
    <w:rsid w:val="005039E4"/>
    <w:rsid w:val="005106AB"/>
    <w:rsid w:val="005262A1"/>
    <w:rsid w:val="00540CA2"/>
    <w:rsid w:val="00544460"/>
    <w:rsid w:val="0055021C"/>
    <w:rsid w:val="00554A0D"/>
    <w:rsid w:val="005822A3"/>
    <w:rsid w:val="005869AE"/>
    <w:rsid w:val="00591C8B"/>
    <w:rsid w:val="005A4F8F"/>
    <w:rsid w:val="005B0584"/>
    <w:rsid w:val="005C3DCB"/>
    <w:rsid w:val="005E3B94"/>
    <w:rsid w:val="005E74E7"/>
    <w:rsid w:val="005F0AA6"/>
    <w:rsid w:val="005F0CDD"/>
    <w:rsid w:val="005F1A47"/>
    <w:rsid w:val="006008A7"/>
    <w:rsid w:val="00612696"/>
    <w:rsid w:val="006161E9"/>
    <w:rsid w:val="00630C7F"/>
    <w:rsid w:val="006414CA"/>
    <w:rsid w:val="00645889"/>
    <w:rsid w:val="00663DC1"/>
    <w:rsid w:val="00664515"/>
    <w:rsid w:val="00677894"/>
    <w:rsid w:val="00680249"/>
    <w:rsid w:val="00683136"/>
    <w:rsid w:val="00687F7C"/>
    <w:rsid w:val="00690712"/>
    <w:rsid w:val="00690E1C"/>
    <w:rsid w:val="00692BED"/>
    <w:rsid w:val="00692DF2"/>
    <w:rsid w:val="006A358F"/>
    <w:rsid w:val="006A41D8"/>
    <w:rsid w:val="006A71A5"/>
    <w:rsid w:val="006B0976"/>
    <w:rsid w:val="006B1CF0"/>
    <w:rsid w:val="006B2A1B"/>
    <w:rsid w:val="006B401A"/>
    <w:rsid w:val="006C3F26"/>
    <w:rsid w:val="006D1E0D"/>
    <w:rsid w:val="006D1E1C"/>
    <w:rsid w:val="006D2696"/>
    <w:rsid w:val="006F5252"/>
    <w:rsid w:val="00703B5B"/>
    <w:rsid w:val="00706CC6"/>
    <w:rsid w:val="00713245"/>
    <w:rsid w:val="00713293"/>
    <w:rsid w:val="007157EC"/>
    <w:rsid w:val="007161E0"/>
    <w:rsid w:val="00735C3E"/>
    <w:rsid w:val="0073637B"/>
    <w:rsid w:val="0074326E"/>
    <w:rsid w:val="00743977"/>
    <w:rsid w:val="0075147C"/>
    <w:rsid w:val="007603EA"/>
    <w:rsid w:val="00762749"/>
    <w:rsid w:val="007636A3"/>
    <w:rsid w:val="007729D2"/>
    <w:rsid w:val="00775456"/>
    <w:rsid w:val="007757E0"/>
    <w:rsid w:val="00782396"/>
    <w:rsid w:val="0078366A"/>
    <w:rsid w:val="00783828"/>
    <w:rsid w:val="00783C0C"/>
    <w:rsid w:val="007917E3"/>
    <w:rsid w:val="007A1175"/>
    <w:rsid w:val="007C0432"/>
    <w:rsid w:val="007D5AD2"/>
    <w:rsid w:val="007E26EA"/>
    <w:rsid w:val="007F5E2C"/>
    <w:rsid w:val="00802CF1"/>
    <w:rsid w:val="00803B9E"/>
    <w:rsid w:val="00806213"/>
    <w:rsid w:val="00807E82"/>
    <w:rsid w:val="0082087F"/>
    <w:rsid w:val="0083131D"/>
    <w:rsid w:val="0083748E"/>
    <w:rsid w:val="00837B48"/>
    <w:rsid w:val="008424F3"/>
    <w:rsid w:val="00846FDE"/>
    <w:rsid w:val="00851AA8"/>
    <w:rsid w:val="00852B21"/>
    <w:rsid w:val="00854DAF"/>
    <w:rsid w:val="00870471"/>
    <w:rsid w:val="0087133C"/>
    <w:rsid w:val="008866C7"/>
    <w:rsid w:val="008A3395"/>
    <w:rsid w:val="008A7F1B"/>
    <w:rsid w:val="008B4D5B"/>
    <w:rsid w:val="008C02ED"/>
    <w:rsid w:val="008D1A58"/>
    <w:rsid w:val="008D423B"/>
    <w:rsid w:val="008D61F9"/>
    <w:rsid w:val="008E30D1"/>
    <w:rsid w:val="008E7A72"/>
    <w:rsid w:val="008F1521"/>
    <w:rsid w:val="008F4DE0"/>
    <w:rsid w:val="00902FE2"/>
    <w:rsid w:val="009075D3"/>
    <w:rsid w:val="0091142C"/>
    <w:rsid w:val="0092310C"/>
    <w:rsid w:val="00923B6C"/>
    <w:rsid w:val="009265E6"/>
    <w:rsid w:val="00926EF0"/>
    <w:rsid w:val="0092704B"/>
    <w:rsid w:val="00930CBF"/>
    <w:rsid w:val="00954E0E"/>
    <w:rsid w:val="009733AC"/>
    <w:rsid w:val="00980EFD"/>
    <w:rsid w:val="00985502"/>
    <w:rsid w:val="0099350C"/>
    <w:rsid w:val="009975A4"/>
    <w:rsid w:val="009A5082"/>
    <w:rsid w:val="009A538B"/>
    <w:rsid w:val="009A56CD"/>
    <w:rsid w:val="009A64ED"/>
    <w:rsid w:val="009C2EC9"/>
    <w:rsid w:val="009C4924"/>
    <w:rsid w:val="009C4E1C"/>
    <w:rsid w:val="009D06AB"/>
    <w:rsid w:val="009D14A7"/>
    <w:rsid w:val="009D5275"/>
    <w:rsid w:val="009E4161"/>
    <w:rsid w:val="009E65EA"/>
    <w:rsid w:val="009F3E04"/>
    <w:rsid w:val="009F71A6"/>
    <w:rsid w:val="00A0096D"/>
    <w:rsid w:val="00A046AF"/>
    <w:rsid w:val="00A11ACB"/>
    <w:rsid w:val="00A151E9"/>
    <w:rsid w:val="00A223C3"/>
    <w:rsid w:val="00A262D1"/>
    <w:rsid w:val="00A353FE"/>
    <w:rsid w:val="00A435C6"/>
    <w:rsid w:val="00A43B80"/>
    <w:rsid w:val="00A4414F"/>
    <w:rsid w:val="00A459D5"/>
    <w:rsid w:val="00A47892"/>
    <w:rsid w:val="00A66998"/>
    <w:rsid w:val="00A66CB1"/>
    <w:rsid w:val="00A731DC"/>
    <w:rsid w:val="00A96D97"/>
    <w:rsid w:val="00AA1E50"/>
    <w:rsid w:val="00AB192D"/>
    <w:rsid w:val="00AB367A"/>
    <w:rsid w:val="00AC0E34"/>
    <w:rsid w:val="00AC280A"/>
    <w:rsid w:val="00AC3016"/>
    <w:rsid w:val="00AC42F8"/>
    <w:rsid w:val="00AC5568"/>
    <w:rsid w:val="00AD3780"/>
    <w:rsid w:val="00AE3BDD"/>
    <w:rsid w:val="00AF29B6"/>
    <w:rsid w:val="00B01F67"/>
    <w:rsid w:val="00B06A76"/>
    <w:rsid w:val="00B306F9"/>
    <w:rsid w:val="00B334CF"/>
    <w:rsid w:val="00B366B2"/>
    <w:rsid w:val="00B51FCD"/>
    <w:rsid w:val="00B52499"/>
    <w:rsid w:val="00B621E2"/>
    <w:rsid w:val="00B77670"/>
    <w:rsid w:val="00B83055"/>
    <w:rsid w:val="00B9270F"/>
    <w:rsid w:val="00B9459E"/>
    <w:rsid w:val="00B94B59"/>
    <w:rsid w:val="00BA2347"/>
    <w:rsid w:val="00BB4053"/>
    <w:rsid w:val="00BB5CB5"/>
    <w:rsid w:val="00BC1064"/>
    <w:rsid w:val="00BC29AF"/>
    <w:rsid w:val="00BC4878"/>
    <w:rsid w:val="00BE432F"/>
    <w:rsid w:val="00BE67DB"/>
    <w:rsid w:val="00BF0FAC"/>
    <w:rsid w:val="00BF3225"/>
    <w:rsid w:val="00C0066A"/>
    <w:rsid w:val="00C018E0"/>
    <w:rsid w:val="00C01E79"/>
    <w:rsid w:val="00C04CEE"/>
    <w:rsid w:val="00C050A9"/>
    <w:rsid w:val="00C12857"/>
    <w:rsid w:val="00C211D4"/>
    <w:rsid w:val="00C269E8"/>
    <w:rsid w:val="00C327B5"/>
    <w:rsid w:val="00C5182A"/>
    <w:rsid w:val="00C520B2"/>
    <w:rsid w:val="00C614DF"/>
    <w:rsid w:val="00C72F29"/>
    <w:rsid w:val="00C73C3E"/>
    <w:rsid w:val="00C80D80"/>
    <w:rsid w:val="00C8424B"/>
    <w:rsid w:val="00C85A4A"/>
    <w:rsid w:val="00C964A6"/>
    <w:rsid w:val="00CA7616"/>
    <w:rsid w:val="00CB08A1"/>
    <w:rsid w:val="00CB6395"/>
    <w:rsid w:val="00CB7B78"/>
    <w:rsid w:val="00CB7BA3"/>
    <w:rsid w:val="00CC1452"/>
    <w:rsid w:val="00CC3627"/>
    <w:rsid w:val="00CD0B31"/>
    <w:rsid w:val="00CD4696"/>
    <w:rsid w:val="00CD6630"/>
    <w:rsid w:val="00CD7D44"/>
    <w:rsid w:val="00CE48B9"/>
    <w:rsid w:val="00CE7B6A"/>
    <w:rsid w:val="00CF7FFB"/>
    <w:rsid w:val="00D04D80"/>
    <w:rsid w:val="00D05365"/>
    <w:rsid w:val="00D07332"/>
    <w:rsid w:val="00D102A9"/>
    <w:rsid w:val="00D119EE"/>
    <w:rsid w:val="00D20952"/>
    <w:rsid w:val="00D21CBB"/>
    <w:rsid w:val="00D24C22"/>
    <w:rsid w:val="00D334D3"/>
    <w:rsid w:val="00D3487F"/>
    <w:rsid w:val="00D37790"/>
    <w:rsid w:val="00D4439B"/>
    <w:rsid w:val="00D4608E"/>
    <w:rsid w:val="00D52CCC"/>
    <w:rsid w:val="00D538A0"/>
    <w:rsid w:val="00D62AFE"/>
    <w:rsid w:val="00D73B44"/>
    <w:rsid w:val="00DA2063"/>
    <w:rsid w:val="00DA2EC7"/>
    <w:rsid w:val="00DD6534"/>
    <w:rsid w:val="00DD714E"/>
    <w:rsid w:val="00DE1CC1"/>
    <w:rsid w:val="00DE414B"/>
    <w:rsid w:val="00E0365A"/>
    <w:rsid w:val="00E03749"/>
    <w:rsid w:val="00E11FFF"/>
    <w:rsid w:val="00E12168"/>
    <w:rsid w:val="00E12A35"/>
    <w:rsid w:val="00E21742"/>
    <w:rsid w:val="00E25CBC"/>
    <w:rsid w:val="00E269E5"/>
    <w:rsid w:val="00E3107A"/>
    <w:rsid w:val="00E33A15"/>
    <w:rsid w:val="00E37F78"/>
    <w:rsid w:val="00E442AE"/>
    <w:rsid w:val="00E451C0"/>
    <w:rsid w:val="00E513B1"/>
    <w:rsid w:val="00E61796"/>
    <w:rsid w:val="00E6298C"/>
    <w:rsid w:val="00E71C4C"/>
    <w:rsid w:val="00E764BB"/>
    <w:rsid w:val="00E80754"/>
    <w:rsid w:val="00E9009B"/>
    <w:rsid w:val="00E905DF"/>
    <w:rsid w:val="00E94E4C"/>
    <w:rsid w:val="00EC18CA"/>
    <w:rsid w:val="00EC1BE8"/>
    <w:rsid w:val="00EC2CF0"/>
    <w:rsid w:val="00EC7CB0"/>
    <w:rsid w:val="00ED305D"/>
    <w:rsid w:val="00ED3299"/>
    <w:rsid w:val="00ED42CC"/>
    <w:rsid w:val="00ED4D38"/>
    <w:rsid w:val="00ED561E"/>
    <w:rsid w:val="00EE1ACF"/>
    <w:rsid w:val="00EF48D2"/>
    <w:rsid w:val="00EF5940"/>
    <w:rsid w:val="00F16C3A"/>
    <w:rsid w:val="00F20D38"/>
    <w:rsid w:val="00F31C48"/>
    <w:rsid w:val="00F4491C"/>
    <w:rsid w:val="00F4644E"/>
    <w:rsid w:val="00F63E2C"/>
    <w:rsid w:val="00F64FF1"/>
    <w:rsid w:val="00F7014C"/>
    <w:rsid w:val="00F7030C"/>
    <w:rsid w:val="00F75E43"/>
    <w:rsid w:val="00F8554B"/>
    <w:rsid w:val="00FA1F28"/>
    <w:rsid w:val="00FA6605"/>
    <w:rsid w:val="00FB3BE8"/>
    <w:rsid w:val="00FC5AE1"/>
    <w:rsid w:val="00FC6A12"/>
    <w:rsid w:val="00FD4F81"/>
    <w:rsid w:val="00FE3D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pacing w:val="20"/>
      <w:w w:val="90"/>
      <w:sz w:val="22"/>
      <w:szCs w:val="22"/>
      <w:lang w:val="en-US" w:eastAsia="en-US"/>
    </w:rPr>
  </w:style>
  <w:style w:type="paragraph" w:styleId="Heading1">
    <w:name w:val="heading 1"/>
    <w:basedOn w:val="Normal"/>
    <w:next w:val="Normal"/>
    <w:qFormat/>
    <w:rsid w:val="00612696"/>
    <w:pPr>
      <w:keepNext/>
      <w:outlineLvl w:val="0"/>
    </w:pPr>
    <w:rPr>
      <w:rFonts w:ascii="Times New Roman" w:hAnsi="Times New Roman"/>
      <w:b/>
      <w:spacing w:val="0"/>
      <w:w w:val="100"/>
      <w:sz w:val="24"/>
      <w:szCs w:val="20"/>
      <w:lang w:val="en-GB" w:eastAsia="en-GB"/>
    </w:rPr>
  </w:style>
  <w:style w:type="paragraph" w:styleId="Heading2">
    <w:name w:val="heading 2"/>
    <w:basedOn w:val="Normal"/>
    <w:next w:val="Normal"/>
    <w:qFormat/>
    <w:rsid w:val="00612696"/>
    <w:pPr>
      <w:keepNext/>
      <w:spacing w:before="240" w:after="60"/>
      <w:outlineLvl w:val="1"/>
    </w:pPr>
    <w:rPr>
      <w:rFonts w:ascii="Arial" w:hAnsi="Arial"/>
      <w:b/>
      <w:i/>
      <w:spacing w:val="0"/>
      <w:w w:val="100"/>
      <w:sz w:val="24"/>
      <w:szCs w:val="20"/>
      <w:lang w:val="en-GB" w:eastAsia="en-GB"/>
    </w:rPr>
  </w:style>
  <w:style w:type="paragraph" w:styleId="Heading3">
    <w:name w:val="heading 3"/>
    <w:basedOn w:val="Normal"/>
    <w:qFormat/>
    <w:rsid w:val="00612696"/>
    <w:pPr>
      <w:spacing w:before="100" w:beforeAutospacing="1" w:after="100" w:afterAutospacing="1"/>
      <w:outlineLvl w:val="2"/>
    </w:pPr>
    <w:rPr>
      <w:rFonts w:ascii="Arial" w:hAnsi="Arial" w:cs="Arial"/>
      <w:b/>
      <w:bCs/>
      <w:color w:val="000066"/>
      <w:spacing w:val="0"/>
      <w:w w:val="100"/>
      <w:sz w:val="26"/>
      <w:szCs w:val="26"/>
      <w:lang w:val="en-GB" w:eastAsia="en-GB"/>
    </w:rPr>
  </w:style>
  <w:style w:type="paragraph" w:styleId="Heading4">
    <w:name w:val="heading 4"/>
    <w:basedOn w:val="Normal"/>
    <w:qFormat/>
    <w:rsid w:val="00612696"/>
    <w:pPr>
      <w:spacing w:before="100" w:beforeAutospacing="1" w:after="100" w:afterAutospacing="1"/>
      <w:outlineLvl w:val="3"/>
    </w:pPr>
    <w:rPr>
      <w:rFonts w:ascii="Verdana" w:hAnsi="Verdana"/>
      <w:b/>
      <w:bCs/>
      <w:spacing w:val="0"/>
      <w:w w:val="100"/>
      <w:sz w:val="24"/>
      <w:szCs w:val="24"/>
      <w:lang w:val="en-GB" w:eastAsia="en-GB"/>
    </w:rPr>
  </w:style>
  <w:style w:type="paragraph" w:styleId="Heading5">
    <w:name w:val="heading 5"/>
    <w:basedOn w:val="Normal"/>
    <w:qFormat/>
    <w:rsid w:val="00086E38"/>
    <w:pPr>
      <w:spacing w:before="100" w:beforeAutospacing="1" w:after="100" w:afterAutospacing="1"/>
      <w:outlineLvl w:val="4"/>
    </w:pPr>
    <w:rPr>
      <w:rFonts w:ascii="Verdana" w:hAnsi="Verdana"/>
      <w:b/>
      <w:bCs/>
      <w:color w:val="003366"/>
      <w:spacing w:val="0"/>
      <w:w w:val="100"/>
      <w:sz w:val="24"/>
      <w:szCs w:val="24"/>
    </w:rPr>
  </w:style>
  <w:style w:type="paragraph" w:styleId="Heading6">
    <w:name w:val="heading 6"/>
    <w:basedOn w:val="Normal"/>
    <w:qFormat/>
    <w:rsid w:val="00086E38"/>
    <w:pPr>
      <w:spacing w:before="100" w:beforeAutospacing="1" w:after="100" w:afterAutospacing="1"/>
      <w:outlineLvl w:val="5"/>
    </w:pPr>
    <w:rPr>
      <w:rFonts w:ascii="Verdana" w:hAnsi="Verdana"/>
      <w:b/>
      <w:bCs/>
      <w:spacing w:val="0"/>
      <w:w w:val="100"/>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rsid w:val="00612696"/>
    <w:pPr>
      <w:numPr>
        <w:numId w:val="1"/>
      </w:numPr>
      <w:tabs>
        <w:tab w:val="clear" w:pos="644"/>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40"/>
      <w:ind w:left="284" w:hanging="284"/>
      <w:jc w:val="both"/>
    </w:pPr>
    <w:rPr>
      <w:rFonts w:ascii="Arial" w:hAnsi="Arial"/>
      <w:spacing w:val="0"/>
      <w:w w:val="100"/>
      <w:szCs w:val="20"/>
      <w:lang w:val="en-GB" w:eastAsia="en-GB"/>
    </w:rPr>
  </w:style>
  <w:style w:type="paragraph" w:customStyle="1" w:styleId="Sous-titre1">
    <w:name w:val="Sous-titre 1"/>
    <w:basedOn w:val="Normal"/>
    <w:next w:val="Normal"/>
    <w:autoRedefine/>
    <w:rsid w:val="00612696"/>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240" w:after="80"/>
    </w:pPr>
    <w:rPr>
      <w:rFonts w:ascii="Arial" w:hAnsi="Arial"/>
      <w:b/>
      <w:spacing w:val="0"/>
      <w:w w:val="100"/>
      <w:sz w:val="24"/>
      <w:szCs w:val="20"/>
      <w:lang w:val="en-GB" w:eastAsia="en-GB"/>
    </w:rPr>
  </w:style>
  <w:style w:type="paragraph" w:customStyle="1" w:styleId="Sous-titre2">
    <w:name w:val="Sous-titre 2"/>
    <w:basedOn w:val="Normal"/>
    <w:next w:val="Normal"/>
    <w:autoRedefine/>
    <w:rsid w:val="00612696"/>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120" w:after="80"/>
      <w:ind w:left="284"/>
    </w:pPr>
    <w:rPr>
      <w:rFonts w:ascii="Arial" w:hAnsi="Arial"/>
      <w:b/>
      <w:spacing w:val="0"/>
      <w:w w:val="100"/>
      <w:szCs w:val="20"/>
      <w:lang w:val="en-GB" w:eastAsia="en-GB"/>
    </w:rPr>
  </w:style>
  <w:style w:type="paragraph" w:customStyle="1" w:styleId="Texte2">
    <w:name w:val="Texte 2"/>
    <w:basedOn w:val="Normal"/>
    <w:rsid w:val="00612696"/>
    <w:pPr>
      <w:tabs>
        <w:tab w:val="left" w:pos="284"/>
        <w:tab w:val="left" w:pos="567"/>
        <w:tab w:val="left" w:pos="720"/>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80"/>
      <w:ind w:left="284"/>
      <w:jc w:val="both"/>
    </w:pPr>
    <w:rPr>
      <w:rFonts w:ascii="Arial" w:hAnsi="Arial"/>
      <w:spacing w:val="0"/>
      <w:w w:val="100"/>
      <w:szCs w:val="20"/>
      <w:lang w:val="en-GB" w:eastAsia="en-GB"/>
    </w:rPr>
  </w:style>
  <w:style w:type="paragraph" w:customStyle="1" w:styleId="Texte1">
    <w:name w:val="Texte 1"/>
    <w:basedOn w:val="Normal"/>
    <w:rsid w:val="00612696"/>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80"/>
      <w:jc w:val="both"/>
    </w:pPr>
    <w:rPr>
      <w:rFonts w:ascii="Arial" w:hAnsi="Arial"/>
      <w:spacing w:val="0"/>
      <w:w w:val="100"/>
      <w:szCs w:val="20"/>
      <w:lang w:val="en-GB" w:eastAsia="en-GB"/>
    </w:rPr>
  </w:style>
  <w:style w:type="paragraph" w:customStyle="1" w:styleId="bullet2">
    <w:name w:val="bullet 2"/>
    <w:basedOn w:val="Texte2"/>
    <w:rsid w:val="00612696"/>
    <w:pPr>
      <w:numPr>
        <w:numId w:val="2"/>
      </w:numPr>
      <w:tabs>
        <w:tab w:val="clear" w:pos="644"/>
        <w:tab w:val="clear" w:pos="720"/>
      </w:tabs>
    </w:pPr>
  </w:style>
  <w:style w:type="paragraph" w:customStyle="1" w:styleId="Tiret1">
    <w:name w:val="Tiret 1"/>
    <w:basedOn w:val="Texte1"/>
    <w:rsid w:val="00612696"/>
    <w:pPr>
      <w:numPr>
        <w:numId w:val="3"/>
      </w:numPr>
      <w:tabs>
        <w:tab w:val="clear" w:pos="360"/>
      </w:tabs>
      <w:spacing w:after="40"/>
    </w:pPr>
  </w:style>
  <w:style w:type="paragraph" w:customStyle="1" w:styleId="Tiret2">
    <w:name w:val="Tiret 2"/>
    <w:basedOn w:val="Texte2"/>
    <w:rsid w:val="00612696"/>
    <w:pPr>
      <w:numPr>
        <w:numId w:val="4"/>
      </w:numPr>
      <w:tabs>
        <w:tab w:val="clear" w:pos="284"/>
        <w:tab w:val="clear" w:pos="644"/>
        <w:tab w:val="clear" w:pos="720"/>
        <w:tab w:val="clear" w:pos="1418"/>
        <w:tab w:val="clear" w:pos="1701"/>
        <w:tab w:val="clear" w:pos="1985"/>
        <w:tab w:val="clear" w:pos="2268"/>
        <w:tab w:val="clear" w:pos="2552"/>
        <w:tab w:val="clear" w:pos="3119"/>
        <w:tab w:val="clear" w:pos="4253"/>
        <w:tab w:val="clear" w:pos="5954"/>
        <w:tab w:val="clear" w:pos="8222"/>
        <w:tab w:val="clear" w:pos="11057"/>
      </w:tabs>
      <w:spacing w:after="40"/>
      <w:ind w:left="568" w:hanging="284"/>
    </w:pPr>
  </w:style>
  <w:style w:type="paragraph" w:customStyle="1" w:styleId="H1">
    <w:name w:val="H1"/>
    <w:basedOn w:val="Normal"/>
    <w:next w:val="Normal"/>
    <w:rsid w:val="00612696"/>
    <w:pPr>
      <w:keepNext/>
      <w:spacing w:before="100" w:after="100"/>
      <w:outlineLvl w:val="1"/>
    </w:pPr>
    <w:rPr>
      <w:rFonts w:ascii="Times New Roman" w:hAnsi="Times New Roman"/>
      <w:b/>
      <w:snapToGrid w:val="0"/>
      <w:spacing w:val="0"/>
      <w:w w:val="100"/>
      <w:kern w:val="36"/>
      <w:sz w:val="48"/>
      <w:szCs w:val="20"/>
      <w:lang w:val="fr-BE"/>
    </w:rPr>
  </w:style>
  <w:style w:type="paragraph" w:customStyle="1" w:styleId="H2">
    <w:name w:val="H2"/>
    <w:basedOn w:val="Normal"/>
    <w:next w:val="Normal"/>
    <w:rsid w:val="00612696"/>
    <w:pPr>
      <w:keepNext/>
      <w:spacing w:before="100" w:after="100"/>
      <w:outlineLvl w:val="2"/>
    </w:pPr>
    <w:rPr>
      <w:rFonts w:ascii="Times New Roman" w:hAnsi="Times New Roman"/>
      <w:b/>
      <w:snapToGrid w:val="0"/>
      <w:spacing w:val="0"/>
      <w:w w:val="100"/>
      <w:sz w:val="36"/>
      <w:szCs w:val="20"/>
      <w:lang w:val="fr-BE"/>
    </w:rPr>
  </w:style>
  <w:style w:type="character" w:styleId="Hyperlink">
    <w:name w:val="Hyperlink"/>
    <w:rsid w:val="00612696"/>
    <w:rPr>
      <w:color w:val="0000FF"/>
      <w:u w:val="single"/>
    </w:rPr>
  </w:style>
  <w:style w:type="paragraph" w:customStyle="1" w:styleId="H3">
    <w:name w:val="H3"/>
    <w:basedOn w:val="Normal"/>
    <w:next w:val="Normal"/>
    <w:rsid w:val="00612696"/>
    <w:pPr>
      <w:keepNext/>
      <w:spacing w:before="100" w:after="100"/>
      <w:outlineLvl w:val="3"/>
    </w:pPr>
    <w:rPr>
      <w:rFonts w:ascii="Times New Roman" w:hAnsi="Times New Roman"/>
      <w:b/>
      <w:snapToGrid w:val="0"/>
      <w:spacing w:val="0"/>
      <w:w w:val="100"/>
      <w:sz w:val="28"/>
      <w:szCs w:val="20"/>
      <w:lang w:val="fr-BE"/>
    </w:rPr>
  </w:style>
  <w:style w:type="paragraph" w:customStyle="1" w:styleId="Blockquote">
    <w:name w:val="Blockquote"/>
    <w:basedOn w:val="Normal"/>
    <w:rsid w:val="00612696"/>
    <w:pPr>
      <w:spacing w:before="100" w:after="100"/>
      <w:ind w:left="360" w:right="360"/>
    </w:pPr>
    <w:rPr>
      <w:rFonts w:ascii="Times New Roman" w:hAnsi="Times New Roman"/>
      <w:snapToGrid w:val="0"/>
      <w:spacing w:val="0"/>
      <w:w w:val="100"/>
      <w:sz w:val="24"/>
      <w:szCs w:val="20"/>
      <w:lang w:val="fr-BE"/>
    </w:rPr>
  </w:style>
  <w:style w:type="character" w:styleId="FollowedHyperlink">
    <w:name w:val="FollowedHyperlink"/>
    <w:rsid w:val="00612696"/>
    <w:rPr>
      <w:color w:val="800080"/>
      <w:u w:val="single"/>
    </w:rPr>
  </w:style>
  <w:style w:type="character" w:styleId="Strong">
    <w:name w:val="Strong"/>
    <w:qFormat/>
    <w:rsid w:val="00612696"/>
    <w:rPr>
      <w:b/>
    </w:rPr>
  </w:style>
  <w:style w:type="paragraph" w:styleId="Footer">
    <w:name w:val="footer"/>
    <w:basedOn w:val="Normal"/>
    <w:rsid w:val="00612696"/>
    <w:pPr>
      <w:tabs>
        <w:tab w:val="center" w:pos="4153"/>
        <w:tab w:val="right" w:pos="8306"/>
      </w:tabs>
    </w:pPr>
    <w:rPr>
      <w:rFonts w:ascii="Times New Roman" w:hAnsi="Times New Roman"/>
      <w:spacing w:val="0"/>
      <w:w w:val="100"/>
      <w:sz w:val="24"/>
      <w:szCs w:val="20"/>
      <w:lang w:val="en-GB" w:eastAsia="en-GB"/>
    </w:rPr>
  </w:style>
  <w:style w:type="character" w:styleId="PageNumber">
    <w:name w:val="page number"/>
    <w:basedOn w:val="DefaultParagraphFont"/>
    <w:rsid w:val="00612696"/>
  </w:style>
  <w:style w:type="paragraph" w:styleId="PlainText">
    <w:name w:val="Plain Text"/>
    <w:basedOn w:val="Normal"/>
    <w:rsid w:val="00612696"/>
    <w:rPr>
      <w:rFonts w:ascii="Courier New" w:hAnsi="Courier New"/>
      <w:spacing w:val="0"/>
      <w:w w:val="100"/>
      <w:sz w:val="20"/>
      <w:szCs w:val="20"/>
      <w:lang w:eastAsia="en-GB"/>
    </w:rPr>
  </w:style>
  <w:style w:type="paragraph" w:styleId="Header">
    <w:name w:val="header"/>
    <w:basedOn w:val="Normal"/>
    <w:rsid w:val="00612696"/>
    <w:pPr>
      <w:tabs>
        <w:tab w:val="center" w:pos="4153"/>
        <w:tab w:val="right" w:pos="8306"/>
      </w:tabs>
    </w:pPr>
    <w:rPr>
      <w:rFonts w:ascii="Times New Roman" w:hAnsi="Times New Roman"/>
      <w:spacing w:val="0"/>
      <w:w w:val="100"/>
      <w:sz w:val="24"/>
      <w:szCs w:val="20"/>
      <w:lang w:val="en-GB" w:eastAsia="en-GB"/>
    </w:rPr>
  </w:style>
  <w:style w:type="paragraph" w:styleId="NormalWeb">
    <w:name w:val="Normal (Web)"/>
    <w:basedOn w:val="Normal"/>
    <w:link w:val="NormalWebChar"/>
    <w:rsid w:val="00612696"/>
    <w:pPr>
      <w:spacing w:before="100" w:beforeAutospacing="1" w:after="100" w:afterAutospacing="1"/>
    </w:pPr>
    <w:rPr>
      <w:rFonts w:ascii="Verdana" w:hAnsi="Verdana" w:cs="Arial"/>
      <w:color w:val="000066"/>
      <w:spacing w:val="0"/>
      <w:w w:val="100"/>
      <w:sz w:val="24"/>
      <w:szCs w:val="24"/>
      <w:lang w:val="en-GB" w:eastAsia="en-GB"/>
    </w:rPr>
  </w:style>
  <w:style w:type="table" w:styleId="TableGrid">
    <w:name w:val="Table Grid"/>
    <w:basedOn w:val="TableNormal"/>
    <w:rsid w:val="006126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basedOn w:val="Normal"/>
    <w:rsid w:val="00612696"/>
    <w:pPr>
      <w:spacing w:before="100" w:beforeAutospacing="1" w:after="100" w:afterAutospacing="1"/>
    </w:pPr>
    <w:rPr>
      <w:rFonts w:ascii="Times New Roman" w:hAnsi="Times New Roman"/>
      <w:color w:val="000000"/>
      <w:spacing w:val="0"/>
      <w:w w:val="100"/>
      <w:sz w:val="24"/>
      <w:szCs w:val="24"/>
      <w:lang w:val="en-GB" w:eastAsia="en-GB"/>
    </w:rPr>
  </w:style>
  <w:style w:type="character" w:customStyle="1" w:styleId="cuerpo1">
    <w:name w:val="cuerpo1"/>
    <w:basedOn w:val="DefaultParagraphFont"/>
    <w:rsid w:val="00612696"/>
  </w:style>
  <w:style w:type="paragraph" w:customStyle="1" w:styleId="introduction">
    <w:name w:val="introduction"/>
    <w:basedOn w:val="Normal"/>
    <w:rsid w:val="00612696"/>
    <w:pPr>
      <w:spacing w:before="100" w:beforeAutospacing="1" w:after="100" w:afterAutospacing="1"/>
    </w:pPr>
    <w:rPr>
      <w:rFonts w:ascii="Verdana" w:hAnsi="Verdana" w:cs="Arial"/>
      <w:b/>
      <w:bCs/>
      <w:color w:val="28480F"/>
      <w:spacing w:val="0"/>
      <w:w w:val="100"/>
      <w:sz w:val="20"/>
      <w:szCs w:val="20"/>
      <w:lang w:val="en-GB" w:eastAsia="en-GB"/>
    </w:rPr>
  </w:style>
  <w:style w:type="character" w:customStyle="1" w:styleId="newstitle1">
    <w:name w:val="newstitle1"/>
    <w:rsid w:val="00612696"/>
    <w:rPr>
      <w:rFonts w:ascii="Verdana" w:hAnsi="Verdana" w:hint="default"/>
      <w:b/>
      <w:bCs/>
      <w:i w:val="0"/>
      <w:iCs w:val="0"/>
      <w:color w:val="933F32"/>
      <w:sz w:val="20"/>
      <w:szCs w:val="20"/>
    </w:rPr>
  </w:style>
  <w:style w:type="paragraph" w:customStyle="1" w:styleId="justify">
    <w:name w:val="justify"/>
    <w:basedOn w:val="Normal"/>
    <w:rsid w:val="00612696"/>
    <w:pPr>
      <w:spacing w:before="100" w:beforeAutospacing="1" w:after="100" w:afterAutospacing="1"/>
      <w:jc w:val="both"/>
    </w:pPr>
    <w:rPr>
      <w:rFonts w:ascii="Verdana" w:hAnsi="Verdana" w:cs="Geneva"/>
      <w:color w:val="000066"/>
      <w:spacing w:val="0"/>
      <w:w w:val="100"/>
      <w:sz w:val="20"/>
      <w:szCs w:val="20"/>
      <w:lang w:val="en-GB" w:eastAsia="en-GB"/>
    </w:rPr>
  </w:style>
  <w:style w:type="character" w:customStyle="1" w:styleId="allgemein">
    <w:name w:val="allgemein"/>
    <w:basedOn w:val="DefaultParagraphFont"/>
    <w:rsid w:val="00612696"/>
  </w:style>
  <w:style w:type="character" w:customStyle="1" w:styleId="bodytext">
    <w:name w:val="bodytext"/>
    <w:basedOn w:val="DefaultParagraphFont"/>
    <w:rsid w:val="00612696"/>
  </w:style>
  <w:style w:type="paragraph" w:customStyle="1" w:styleId="bodytext1">
    <w:name w:val="bodytext1"/>
    <w:basedOn w:val="Normal"/>
    <w:rsid w:val="00612696"/>
    <w:pPr>
      <w:spacing w:before="100" w:beforeAutospacing="1" w:after="100" w:afterAutospacing="1"/>
    </w:pPr>
    <w:rPr>
      <w:rFonts w:ascii="Times New Roman" w:hAnsi="Times New Roman"/>
      <w:color w:val="000000"/>
      <w:spacing w:val="0"/>
      <w:w w:val="100"/>
      <w:sz w:val="24"/>
      <w:szCs w:val="24"/>
      <w:lang w:val="en-GB" w:eastAsia="en-GB"/>
    </w:rPr>
  </w:style>
  <w:style w:type="paragraph" w:customStyle="1" w:styleId="NormalWeb1">
    <w:name w:val="Normal (Web)1"/>
    <w:basedOn w:val="Normal"/>
    <w:rsid w:val="00612696"/>
    <w:pPr>
      <w:shd w:val="clear" w:color="auto" w:fill="FFFFFF"/>
      <w:spacing w:before="100" w:beforeAutospacing="1" w:after="100" w:afterAutospacing="1"/>
    </w:pPr>
    <w:rPr>
      <w:rFonts w:ascii="Verdana" w:hAnsi="Verdana"/>
      <w:color w:val="000000"/>
      <w:spacing w:val="0"/>
      <w:w w:val="100"/>
      <w:sz w:val="24"/>
      <w:szCs w:val="24"/>
      <w:lang w:val="en-GB" w:eastAsia="en-GB"/>
    </w:rPr>
  </w:style>
  <w:style w:type="character" w:customStyle="1" w:styleId="bcontent2">
    <w:name w:val="bcontent2"/>
    <w:rsid w:val="00612696"/>
    <w:rPr>
      <w:rFonts w:ascii="Verdana" w:hAnsi="Verdana" w:hint="default"/>
      <w:b/>
      <w:bCs/>
      <w:color w:val="000000"/>
      <w:shd w:val="clear" w:color="auto" w:fill="auto"/>
    </w:rPr>
  </w:style>
  <w:style w:type="paragraph" w:customStyle="1" w:styleId="NormalWeb6">
    <w:name w:val="Normal (Web)6"/>
    <w:basedOn w:val="Normal"/>
    <w:rsid w:val="00612696"/>
    <w:pPr>
      <w:spacing w:before="100" w:beforeAutospacing="1" w:after="100" w:afterAutospacing="1"/>
    </w:pPr>
    <w:rPr>
      <w:rFonts w:ascii="Verdana" w:hAnsi="Verdana"/>
      <w:b/>
      <w:bCs/>
      <w:color w:val="CA7D00"/>
      <w:spacing w:val="0"/>
      <w:w w:val="100"/>
      <w:sz w:val="18"/>
      <w:szCs w:val="18"/>
      <w:lang w:val="en-GB" w:eastAsia="en-GB"/>
    </w:rPr>
  </w:style>
  <w:style w:type="character" w:customStyle="1" w:styleId="Hyperlink10">
    <w:name w:val="Hyperlink10"/>
    <w:rsid w:val="00612696"/>
    <w:rPr>
      <w:rFonts w:ascii="Verdana" w:hAnsi="Verdana" w:hint="default"/>
      <w:color w:val="0000FF"/>
      <w:u w:val="single"/>
      <w:shd w:val="clear" w:color="auto" w:fill="auto"/>
    </w:rPr>
  </w:style>
  <w:style w:type="paragraph" w:styleId="List">
    <w:name w:val="List"/>
    <w:basedOn w:val="Normal"/>
    <w:rsid w:val="00612696"/>
    <w:pPr>
      <w:ind w:left="283" w:hanging="283"/>
    </w:pPr>
    <w:rPr>
      <w:rFonts w:ascii="Times New Roman" w:hAnsi="Times New Roman"/>
      <w:spacing w:val="0"/>
      <w:w w:val="100"/>
      <w:sz w:val="24"/>
      <w:szCs w:val="24"/>
      <w:lang w:val="en-GB" w:eastAsia="en-GB"/>
    </w:rPr>
  </w:style>
  <w:style w:type="paragraph" w:styleId="BalloonText">
    <w:name w:val="Balloon Text"/>
    <w:basedOn w:val="Normal"/>
    <w:semiHidden/>
    <w:rsid w:val="00612696"/>
    <w:rPr>
      <w:rFonts w:ascii="Tahoma" w:hAnsi="Tahoma" w:cs="Tahoma"/>
      <w:spacing w:val="0"/>
      <w:w w:val="100"/>
      <w:sz w:val="16"/>
      <w:szCs w:val="16"/>
      <w:lang w:val="en-GB" w:eastAsia="en-GB"/>
    </w:rPr>
  </w:style>
  <w:style w:type="paragraph" w:styleId="DocumentMap">
    <w:name w:val="Document Map"/>
    <w:basedOn w:val="Normal"/>
    <w:semiHidden/>
    <w:rsid w:val="00612696"/>
    <w:pPr>
      <w:shd w:val="clear" w:color="auto" w:fill="000080"/>
    </w:pPr>
    <w:rPr>
      <w:rFonts w:ascii="Tahoma" w:hAnsi="Tahoma" w:cs="Tahoma"/>
      <w:spacing w:val="0"/>
      <w:w w:val="100"/>
      <w:sz w:val="20"/>
      <w:szCs w:val="20"/>
      <w:lang w:val="en-GB" w:eastAsia="en-GB"/>
    </w:rPr>
  </w:style>
  <w:style w:type="paragraph" w:styleId="ListBullet">
    <w:name w:val="List Bullet"/>
    <w:basedOn w:val="Normal"/>
    <w:rsid w:val="00612696"/>
    <w:pPr>
      <w:numPr>
        <w:numId w:val="39"/>
      </w:numPr>
    </w:pPr>
    <w:rPr>
      <w:rFonts w:ascii="Times New Roman" w:hAnsi="Times New Roman"/>
      <w:spacing w:val="0"/>
      <w:w w:val="100"/>
      <w:sz w:val="24"/>
      <w:szCs w:val="24"/>
      <w:lang w:val="en-GB" w:eastAsia="en-GB"/>
    </w:rPr>
  </w:style>
  <w:style w:type="paragraph" w:customStyle="1" w:styleId="documentdescription">
    <w:name w:val="documentdescription"/>
    <w:basedOn w:val="Normal"/>
    <w:rsid w:val="00612696"/>
    <w:pPr>
      <w:spacing w:before="100" w:beforeAutospacing="1" w:after="100" w:afterAutospacing="1"/>
    </w:pPr>
    <w:rPr>
      <w:rFonts w:ascii="Times New Roman" w:hAnsi="Times New Roman"/>
      <w:spacing w:val="0"/>
      <w:w w:val="100"/>
      <w:sz w:val="24"/>
      <w:szCs w:val="24"/>
    </w:rPr>
  </w:style>
  <w:style w:type="character" w:customStyle="1" w:styleId="listcommembers1">
    <w:name w:val="list_com_members1"/>
    <w:rsid w:val="00612696"/>
    <w:rPr>
      <w:rFonts w:ascii="Arial" w:hAnsi="Arial" w:cs="Arial" w:hint="default"/>
      <w:b/>
      <w:bCs/>
      <w:color w:val="000000"/>
      <w:sz w:val="24"/>
      <w:szCs w:val="24"/>
    </w:rPr>
  </w:style>
  <w:style w:type="paragraph" w:styleId="HTMLPreformatted">
    <w:name w:val="HTML Preformatted"/>
    <w:basedOn w:val="Normal"/>
    <w:rsid w:val="00086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pacing w:val="0"/>
      <w:w w:val="100"/>
      <w:sz w:val="20"/>
      <w:szCs w:val="20"/>
    </w:rPr>
  </w:style>
  <w:style w:type="paragraph" w:customStyle="1" w:styleId="titre3">
    <w:name w:val="titre3"/>
    <w:basedOn w:val="Normal"/>
    <w:rsid w:val="00086E38"/>
    <w:pPr>
      <w:spacing w:before="100" w:beforeAutospacing="1" w:after="100" w:afterAutospacing="1"/>
    </w:pPr>
    <w:rPr>
      <w:rFonts w:ascii="Arial" w:hAnsi="Arial" w:cs="Arial"/>
      <w:b/>
      <w:bCs/>
      <w:color w:val="FFCC33"/>
      <w:spacing w:val="0"/>
      <w:w w:val="100"/>
      <w:sz w:val="21"/>
      <w:szCs w:val="21"/>
    </w:rPr>
  </w:style>
  <w:style w:type="paragraph" w:customStyle="1" w:styleId="txt3">
    <w:name w:val="txt3"/>
    <w:basedOn w:val="Normal"/>
    <w:rsid w:val="00086E38"/>
    <w:pPr>
      <w:spacing w:before="100" w:beforeAutospacing="1" w:after="100" w:afterAutospacing="1"/>
    </w:pPr>
    <w:rPr>
      <w:rFonts w:ascii="Arial" w:hAnsi="Arial" w:cs="Arial"/>
      <w:color w:val="003399"/>
      <w:spacing w:val="0"/>
      <w:w w:val="100"/>
      <w:sz w:val="18"/>
      <w:szCs w:val="18"/>
    </w:rPr>
  </w:style>
  <w:style w:type="paragraph" w:styleId="z-TopofForm">
    <w:name w:val="HTML Top of Form"/>
    <w:basedOn w:val="Normal"/>
    <w:next w:val="Normal"/>
    <w:hidden/>
    <w:rsid w:val="00086E38"/>
    <w:pPr>
      <w:pBdr>
        <w:bottom w:val="single" w:sz="6" w:space="1" w:color="auto"/>
      </w:pBdr>
      <w:jc w:val="center"/>
    </w:pPr>
    <w:rPr>
      <w:rFonts w:ascii="Arial" w:hAnsi="Arial" w:cs="Arial"/>
      <w:vanish/>
      <w:spacing w:val="0"/>
      <w:w w:val="100"/>
      <w:sz w:val="16"/>
      <w:szCs w:val="16"/>
    </w:rPr>
  </w:style>
  <w:style w:type="paragraph" w:styleId="z-BottomofForm">
    <w:name w:val="HTML Bottom of Form"/>
    <w:basedOn w:val="Normal"/>
    <w:next w:val="Normal"/>
    <w:hidden/>
    <w:rsid w:val="00086E38"/>
    <w:pPr>
      <w:pBdr>
        <w:top w:val="single" w:sz="6" w:space="1" w:color="auto"/>
      </w:pBdr>
      <w:jc w:val="center"/>
    </w:pPr>
    <w:rPr>
      <w:rFonts w:ascii="Arial" w:hAnsi="Arial" w:cs="Arial"/>
      <w:vanish/>
      <w:spacing w:val="0"/>
      <w:w w:val="100"/>
      <w:sz w:val="16"/>
      <w:szCs w:val="16"/>
    </w:rPr>
  </w:style>
  <w:style w:type="paragraph" w:customStyle="1" w:styleId="Header1">
    <w:name w:val="Header1"/>
    <w:basedOn w:val="Normal"/>
    <w:rsid w:val="00086E38"/>
    <w:pPr>
      <w:spacing w:before="100" w:beforeAutospacing="1" w:after="100" w:afterAutospacing="1"/>
      <w:jc w:val="center"/>
    </w:pPr>
    <w:rPr>
      <w:rFonts w:ascii="Arial" w:hAnsi="Arial" w:cs="Arial"/>
      <w:color w:val="99CCCC"/>
      <w:spacing w:val="0"/>
      <w:w w:val="100"/>
      <w:sz w:val="48"/>
      <w:szCs w:val="48"/>
    </w:rPr>
  </w:style>
  <w:style w:type="character" w:customStyle="1" w:styleId="NormalWebChar">
    <w:name w:val="Normal (Web) Char"/>
    <w:link w:val="NormalWeb"/>
    <w:rsid w:val="00501744"/>
    <w:rPr>
      <w:rFonts w:ascii="Verdana" w:hAnsi="Verdana" w:cs="Arial"/>
      <w:color w:val="000066"/>
      <w:sz w:val="24"/>
      <w:szCs w:val="24"/>
      <w:lang w:val="en-GB" w:eastAsia="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pacing w:val="20"/>
      <w:w w:val="90"/>
      <w:sz w:val="22"/>
      <w:szCs w:val="22"/>
      <w:lang w:val="en-US" w:eastAsia="en-US"/>
    </w:rPr>
  </w:style>
  <w:style w:type="paragraph" w:styleId="Heading1">
    <w:name w:val="heading 1"/>
    <w:basedOn w:val="Normal"/>
    <w:next w:val="Normal"/>
    <w:qFormat/>
    <w:rsid w:val="00612696"/>
    <w:pPr>
      <w:keepNext/>
      <w:outlineLvl w:val="0"/>
    </w:pPr>
    <w:rPr>
      <w:rFonts w:ascii="Times New Roman" w:hAnsi="Times New Roman"/>
      <w:b/>
      <w:spacing w:val="0"/>
      <w:w w:val="100"/>
      <w:sz w:val="24"/>
      <w:szCs w:val="20"/>
      <w:lang w:val="en-GB" w:eastAsia="en-GB"/>
    </w:rPr>
  </w:style>
  <w:style w:type="paragraph" w:styleId="Heading2">
    <w:name w:val="heading 2"/>
    <w:basedOn w:val="Normal"/>
    <w:next w:val="Normal"/>
    <w:qFormat/>
    <w:rsid w:val="00612696"/>
    <w:pPr>
      <w:keepNext/>
      <w:spacing w:before="240" w:after="60"/>
      <w:outlineLvl w:val="1"/>
    </w:pPr>
    <w:rPr>
      <w:rFonts w:ascii="Arial" w:hAnsi="Arial"/>
      <w:b/>
      <w:i/>
      <w:spacing w:val="0"/>
      <w:w w:val="100"/>
      <w:sz w:val="24"/>
      <w:szCs w:val="20"/>
      <w:lang w:val="en-GB" w:eastAsia="en-GB"/>
    </w:rPr>
  </w:style>
  <w:style w:type="paragraph" w:styleId="Heading3">
    <w:name w:val="heading 3"/>
    <w:basedOn w:val="Normal"/>
    <w:qFormat/>
    <w:rsid w:val="00612696"/>
    <w:pPr>
      <w:spacing w:before="100" w:beforeAutospacing="1" w:after="100" w:afterAutospacing="1"/>
      <w:outlineLvl w:val="2"/>
    </w:pPr>
    <w:rPr>
      <w:rFonts w:ascii="Arial" w:hAnsi="Arial" w:cs="Arial"/>
      <w:b/>
      <w:bCs/>
      <w:color w:val="000066"/>
      <w:spacing w:val="0"/>
      <w:w w:val="100"/>
      <w:sz w:val="26"/>
      <w:szCs w:val="26"/>
      <w:lang w:val="en-GB" w:eastAsia="en-GB"/>
    </w:rPr>
  </w:style>
  <w:style w:type="paragraph" w:styleId="Heading4">
    <w:name w:val="heading 4"/>
    <w:basedOn w:val="Normal"/>
    <w:qFormat/>
    <w:rsid w:val="00612696"/>
    <w:pPr>
      <w:spacing w:before="100" w:beforeAutospacing="1" w:after="100" w:afterAutospacing="1"/>
      <w:outlineLvl w:val="3"/>
    </w:pPr>
    <w:rPr>
      <w:rFonts w:ascii="Verdana" w:hAnsi="Verdana"/>
      <w:b/>
      <w:bCs/>
      <w:spacing w:val="0"/>
      <w:w w:val="100"/>
      <w:sz w:val="24"/>
      <w:szCs w:val="24"/>
      <w:lang w:val="en-GB" w:eastAsia="en-GB"/>
    </w:rPr>
  </w:style>
  <w:style w:type="paragraph" w:styleId="Heading5">
    <w:name w:val="heading 5"/>
    <w:basedOn w:val="Normal"/>
    <w:qFormat/>
    <w:rsid w:val="00086E38"/>
    <w:pPr>
      <w:spacing w:before="100" w:beforeAutospacing="1" w:after="100" w:afterAutospacing="1"/>
      <w:outlineLvl w:val="4"/>
    </w:pPr>
    <w:rPr>
      <w:rFonts w:ascii="Verdana" w:hAnsi="Verdana"/>
      <w:b/>
      <w:bCs/>
      <w:color w:val="003366"/>
      <w:spacing w:val="0"/>
      <w:w w:val="100"/>
      <w:sz w:val="24"/>
      <w:szCs w:val="24"/>
    </w:rPr>
  </w:style>
  <w:style w:type="paragraph" w:styleId="Heading6">
    <w:name w:val="heading 6"/>
    <w:basedOn w:val="Normal"/>
    <w:qFormat/>
    <w:rsid w:val="00086E38"/>
    <w:pPr>
      <w:spacing w:before="100" w:beforeAutospacing="1" w:after="100" w:afterAutospacing="1"/>
      <w:outlineLvl w:val="5"/>
    </w:pPr>
    <w:rPr>
      <w:rFonts w:ascii="Verdana" w:hAnsi="Verdana"/>
      <w:b/>
      <w:bCs/>
      <w:spacing w:val="0"/>
      <w:w w:val="100"/>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rsid w:val="00612696"/>
    <w:pPr>
      <w:numPr>
        <w:numId w:val="1"/>
      </w:numPr>
      <w:tabs>
        <w:tab w:val="clear" w:pos="644"/>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40"/>
      <w:ind w:left="284" w:hanging="284"/>
      <w:jc w:val="both"/>
    </w:pPr>
    <w:rPr>
      <w:rFonts w:ascii="Arial" w:hAnsi="Arial"/>
      <w:spacing w:val="0"/>
      <w:w w:val="100"/>
      <w:szCs w:val="20"/>
      <w:lang w:val="en-GB" w:eastAsia="en-GB"/>
    </w:rPr>
  </w:style>
  <w:style w:type="paragraph" w:customStyle="1" w:styleId="Sous-titre1">
    <w:name w:val="Sous-titre 1"/>
    <w:basedOn w:val="Normal"/>
    <w:next w:val="Normal"/>
    <w:autoRedefine/>
    <w:rsid w:val="00612696"/>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240" w:after="80"/>
    </w:pPr>
    <w:rPr>
      <w:rFonts w:ascii="Arial" w:hAnsi="Arial"/>
      <w:b/>
      <w:spacing w:val="0"/>
      <w:w w:val="100"/>
      <w:sz w:val="24"/>
      <w:szCs w:val="20"/>
      <w:lang w:val="en-GB" w:eastAsia="en-GB"/>
    </w:rPr>
  </w:style>
  <w:style w:type="paragraph" w:customStyle="1" w:styleId="Sous-titre2">
    <w:name w:val="Sous-titre 2"/>
    <w:basedOn w:val="Normal"/>
    <w:next w:val="Normal"/>
    <w:autoRedefine/>
    <w:rsid w:val="00612696"/>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120" w:after="80"/>
      <w:ind w:left="284"/>
    </w:pPr>
    <w:rPr>
      <w:rFonts w:ascii="Arial" w:hAnsi="Arial"/>
      <w:b/>
      <w:spacing w:val="0"/>
      <w:w w:val="100"/>
      <w:szCs w:val="20"/>
      <w:lang w:val="en-GB" w:eastAsia="en-GB"/>
    </w:rPr>
  </w:style>
  <w:style w:type="paragraph" w:customStyle="1" w:styleId="Texte2">
    <w:name w:val="Texte 2"/>
    <w:basedOn w:val="Normal"/>
    <w:rsid w:val="00612696"/>
    <w:pPr>
      <w:tabs>
        <w:tab w:val="left" w:pos="284"/>
        <w:tab w:val="left" w:pos="567"/>
        <w:tab w:val="left" w:pos="720"/>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80"/>
      <w:ind w:left="284"/>
      <w:jc w:val="both"/>
    </w:pPr>
    <w:rPr>
      <w:rFonts w:ascii="Arial" w:hAnsi="Arial"/>
      <w:spacing w:val="0"/>
      <w:w w:val="100"/>
      <w:szCs w:val="20"/>
      <w:lang w:val="en-GB" w:eastAsia="en-GB"/>
    </w:rPr>
  </w:style>
  <w:style w:type="paragraph" w:customStyle="1" w:styleId="Texte1">
    <w:name w:val="Texte 1"/>
    <w:basedOn w:val="Normal"/>
    <w:rsid w:val="00612696"/>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80"/>
      <w:jc w:val="both"/>
    </w:pPr>
    <w:rPr>
      <w:rFonts w:ascii="Arial" w:hAnsi="Arial"/>
      <w:spacing w:val="0"/>
      <w:w w:val="100"/>
      <w:szCs w:val="20"/>
      <w:lang w:val="en-GB" w:eastAsia="en-GB"/>
    </w:rPr>
  </w:style>
  <w:style w:type="paragraph" w:customStyle="1" w:styleId="bullet2">
    <w:name w:val="bullet 2"/>
    <w:basedOn w:val="Texte2"/>
    <w:rsid w:val="00612696"/>
    <w:pPr>
      <w:numPr>
        <w:numId w:val="2"/>
      </w:numPr>
      <w:tabs>
        <w:tab w:val="clear" w:pos="644"/>
        <w:tab w:val="clear" w:pos="720"/>
      </w:tabs>
    </w:pPr>
  </w:style>
  <w:style w:type="paragraph" w:customStyle="1" w:styleId="Tiret1">
    <w:name w:val="Tiret 1"/>
    <w:basedOn w:val="Texte1"/>
    <w:rsid w:val="00612696"/>
    <w:pPr>
      <w:numPr>
        <w:numId w:val="3"/>
      </w:numPr>
      <w:tabs>
        <w:tab w:val="clear" w:pos="360"/>
      </w:tabs>
      <w:spacing w:after="40"/>
    </w:pPr>
  </w:style>
  <w:style w:type="paragraph" w:customStyle="1" w:styleId="Tiret2">
    <w:name w:val="Tiret 2"/>
    <w:basedOn w:val="Texte2"/>
    <w:rsid w:val="00612696"/>
    <w:pPr>
      <w:numPr>
        <w:numId w:val="4"/>
      </w:numPr>
      <w:tabs>
        <w:tab w:val="clear" w:pos="284"/>
        <w:tab w:val="clear" w:pos="644"/>
        <w:tab w:val="clear" w:pos="720"/>
        <w:tab w:val="clear" w:pos="1418"/>
        <w:tab w:val="clear" w:pos="1701"/>
        <w:tab w:val="clear" w:pos="1985"/>
        <w:tab w:val="clear" w:pos="2268"/>
        <w:tab w:val="clear" w:pos="2552"/>
        <w:tab w:val="clear" w:pos="3119"/>
        <w:tab w:val="clear" w:pos="4253"/>
        <w:tab w:val="clear" w:pos="5954"/>
        <w:tab w:val="clear" w:pos="8222"/>
        <w:tab w:val="clear" w:pos="11057"/>
      </w:tabs>
      <w:spacing w:after="40"/>
      <w:ind w:left="568" w:hanging="284"/>
    </w:pPr>
  </w:style>
  <w:style w:type="paragraph" w:customStyle="1" w:styleId="H1">
    <w:name w:val="H1"/>
    <w:basedOn w:val="Normal"/>
    <w:next w:val="Normal"/>
    <w:rsid w:val="00612696"/>
    <w:pPr>
      <w:keepNext/>
      <w:spacing w:before="100" w:after="100"/>
      <w:outlineLvl w:val="1"/>
    </w:pPr>
    <w:rPr>
      <w:rFonts w:ascii="Times New Roman" w:hAnsi="Times New Roman"/>
      <w:b/>
      <w:snapToGrid w:val="0"/>
      <w:spacing w:val="0"/>
      <w:w w:val="100"/>
      <w:kern w:val="36"/>
      <w:sz w:val="48"/>
      <w:szCs w:val="20"/>
      <w:lang w:val="fr-BE"/>
    </w:rPr>
  </w:style>
  <w:style w:type="paragraph" w:customStyle="1" w:styleId="H2">
    <w:name w:val="H2"/>
    <w:basedOn w:val="Normal"/>
    <w:next w:val="Normal"/>
    <w:rsid w:val="00612696"/>
    <w:pPr>
      <w:keepNext/>
      <w:spacing w:before="100" w:after="100"/>
      <w:outlineLvl w:val="2"/>
    </w:pPr>
    <w:rPr>
      <w:rFonts w:ascii="Times New Roman" w:hAnsi="Times New Roman"/>
      <w:b/>
      <w:snapToGrid w:val="0"/>
      <w:spacing w:val="0"/>
      <w:w w:val="100"/>
      <w:sz w:val="36"/>
      <w:szCs w:val="20"/>
      <w:lang w:val="fr-BE"/>
    </w:rPr>
  </w:style>
  <w:style w:type="character" w:styleId="Hyperlink">
    <w:name w:val="Hyperlink"/>
    <w:rsid w:val="00612696"/>
    <w:rPr>
      <w:color w:val="0000FF"/>
      <w:u w:val="single"/>
    </w:rPr>
  </w:style>
  <w:style w:type="paragraph" w:customStyle="1" w:styleId="H3">
    <w:name w:val="H3"/>
    <w:basedOn w:val="Normal"/>
    <w:next w:val="Normal"/>
    <w:rsid w:val="00612696"/>
    <w:pPr>
      <w:keepNext/>
      <w:spacing w:before="100" w:after="100"/>
      <w:outlineLvl w:val="3"/>
    </w:pPr>
    <w:rPr>
      <w:rFonts w:ascii="Times New Roman" w:hAnsi="Times New Roman"/>
      <w:b/>
      <w:snapToGrid w:val="0"/>
      <w:spacing w:val="0"/>
      <w:w w:val="100"/>
      <w:sz w:val="28"/>
      <w:szCs w:val="20"/>
      <w:lang w:val="fr-BE"/>
    </w:rPr>
  </w:style>
  <w:style w:type="paragraph" w:customStyle="1" w:styleId="Blockquote">
    <w:name w:val="Blockquote"/>
    <w:basedOn w:val="Normal"/>
    <w:rsid w:val="00612696"/>
    <w:pPr>
      <w:spacing w:before="100" w:after="100"/>
      <w:ind w:left="360" w:right="360"/>
    </w:pPr>
    <w:rPr>
      <w:rFonts w:ascii="Times New Roman" w:hAnsi="Times New Roman"/>
      <w:snapToGrid w:val="0"/>
      <w:spacing w:val="0"/>
      <w:w w:val="100"/>
      <w:sz w:val="24"/>
      <w:szCs w:val="20"/>
      <w:lang w:val="fr-BE"/>
    </w:rPr>
  </w:style>
  <w:style w:type="character" w:styleId="FollowedHyperlink">
    <w:name w:val="FollowedHyperlink"/>
    <w:rsid w:val="00612696"/>
    <w:rPr>
      <w:color w:val="800080"/>
      <w:u w:val="single"/>
    </w:rPr>
  </w:style>
  <w:style w:type="character" w:styleId="Strong">
    <w:name w:val="Strong"/>
    <w:qFormat/>
    <w:rsid w:val="00612696"/>
    <w:rPr>
      <w:b/>
    </w:rPr>
  </w:style>
  <w:style w:type="paragraph" w:styleId="Footer">
    <w:name w:val="footer"/>
    <w:basedOn w:val="Normal"/>
    <w:rsid w:val="00612696"/>
    <w:pPr>
      <w:tabs>
        <w:tab w:val="center" w:pos="4153"/>
        <w:tab w:val="right" w:pos="8306"/>
      </w:tabs>
    </w:pPr>
    <w:rPr>
      <w:rFonts w:ascii="Times New Roman" w:hAnsi="Times New Roman"/>
      <w:spacing w:val="0"/>
      <w:w w:val="100"/>
      <w:sz w:val="24"/>
      <w:szCs w:val="20"/>
      <w:lang w:val="en-GB" w:eastAsia="en-GB"/>
    </w:rPr>
  </w:style>
  <w:style w:type="character" w:styleId="PageNumber">
    <w:name w:val="page number"/>
    <w:basedOn w:val="DefaultParagraphFont"/>
    <w:rsid w:val="00612696"/>
  </w:style>
  <w:style w:type="paragraph" w:styleId="PlainText">
    <w:name w:val="Plain Text"/>
    <w:basedOn w:val="Normal"/>
    <w:rsid w:val="00612696"/>
    <w:rPr>
      <w:rFonts w:ascii="Courier New" w:hAnsi="Courier New"/>
      <w:spacing w:val="0"/>
      <w:w w:val="100"/>
      <w:sz w:val="20"/>
      <w:szCs w:val="20"/>
      <w:lang w:eastAsia="en-GB"/>
    </w:rPr>
  </w:style>
  <w:style w:type="paragraph" w:styleId="Header">
    <w:name w:val="header"/>
    <w:basedOn w:val="Normal"/>
    <w:rsid w:val="00612696"/>
    <w:pPr>
      <w:tabs>
        <w:tab w:val="center" w:pos="4153"/>
        <w:tab w:val="right" w:pos="8306"/>
      </w:tabs>
    </w:pPr>
    <w:rPr>
      <w:rFonts w:ascii="Times New Roman" w:hAnsi="Times New Roman"/>
      <w:spacing w:val="0"/>
      <w:w w:val="100"/>
      <w:sz w:val="24"/>
      <w:szCs w:val="20"/>
      <w:lang w:val="en-GB" w:eastAsia="en-GB"/>
    </w:rPr>
  </w:style>
  <w:style w:type="paragraph" w:styleId="NormalWeb">
    <w:name w:val="Normal (Web)"/>
    <w:basedOn w:val="Normal"/>
    <w:link w:val="NormalWebChar"/>
    <w:rsid w:val="00612696"/>
    <w:pPr>
      <w:spacing w:before="100" w:beforeAutospacing="1" w:after="100" w:afterAutospacing="1"/>
    </w:pPr>
    <w:rPr>
      <w:rFonts w:ascii="Verdana" w:hAnsi="Verdana" w:cs="Arial"/>
      <w:color w:val="000066"/>
      <w:spacing w:val="0"/>
      <w:w w:val="100"/>
      <w:sz w:val="24"/>
      <w:szCs w:val="24"/>
      <w:lang w:val="en-GB" w:eastAsia="en-GB"/>
    </w:rPr>
  </w:style>
  <w:style w:type="table" w:styleId="TableGrid">
    <w:name w:val="Table Grid"/>
    <w:basedOn w:val="TableNormal"/>
    <w:rsid w:val="006126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basedOn w:val="Normal"/>
    <w:rsid w:val="00612696"/>
    <w:pPr>
      <w:spacing w:before="100" w:beforeAutospacing="1" w:after="100" w:afterAutospacing="1"/>
    </w:pPr>
    <w:rPr>
      <w:rFonts w:ascii="Times New Roman" w:hAnsi="Times New Roman"/>
      <w:color w:val="000000"/>
      <w:spacing w:val="0"/>
      <w:w w:val="100"/>
      <w:sz w:val="24"/>
      <w:szCs w:val="24"/>
      <w:lang w:val="en-GB" w:eastAsia="en-GB"/>
    </w:rPr>
  </w:style>
  <w:style w:type="character" w:customStyle="1" w:styleId="cuerpo1">
    <w:name w:val="cuerpo1"/>
    <w:basedOn w:val="DefaultParagraphFont"/>
    <w:rsid w:val="00612696"/>
  </w:style>
  <w:style w:type="paragraph" w:customStyle="1" w:styleId="introduction">
    <w:name w:val="introduction"/>
    <w:basedOn w:val="Normal"/>
    <w:rsid w:val="00612696"/>
    <w:pPr>
      <w:spacing w:before="100" w:beforeAutospacing="1" w:after="100" w:afterAutospacing="1"/>
    </w:pPr>
    <w:rPr>
      <w:rFonts w:ascii="Verdana" w:hAnsi="Verdana" w:cs="Arial"/>
      <w:b/>
      <w:bCs/>
      <w:color w:val="28480F"/>
      <w:spacing w:val="0"/>
      <w:w w:val="100"/>
      <w:sz w:val="20"/>
      <w:szCs w:val="20"/>
      <w:lang w:val="en-GB" w:eastAsia="en-GB"/>
    </w:rPr>
  </w:style>
  <w:style w:type="character" w:customStyle="1" w:styleId="newstitle1">
    <w:name w:val="newstitle1"/>
    <w:rsid w:val="00612696"/>
    <w:rPr>
      <w:rFonts w:ascii="Verdana" w:hAnsi="Verdana" w:hint="default"/>
      <w:b/>
      <w:bCs/>
      <w:i w:val="0"/>
      <w:iCs w:val="0"/>
      <w:color w:val="933F32"/>
      <w:sz w:val="20"/>
      <w:szCs w:val="20"/>
    </w:rPr>
  </w:style>
  <w:style w:type="paragraph" w:customStyle="1" w:styleId="justify">
    <w:name w:val="justify"/>
    <w:basedOn w:val="Normal"/>
    <w:rsid w:val="00612696"/>
    <w:pPr>
      <w:spacing w:before="100" w:beforeAutospacing="1" w:after="100" w:afterAutospacing="1"/>
      <w:jc w:val="both"/>
    </w:pPr>
    <w:rPr>
      <w:rFonts w:ascii="Verdana" w:hAnsi="Verdana" w:cs="Geneva"/>
      <w:color w:val="000066"/>
      <w:spacing w:val="0"/>
      <w:w w:val="100"/>
      <w:sz w:val="20"/>
      <w:szCs w:val="20"/>
      <w:lang w:val="en-GB" w:eastAsia="en-GB"/>
    </w:rPr>
  </w:style>
  <w:style w:type="character" w:customStyle="1" w:styleId="allgemein">
    <w:name w:val="allgemein"/>
    <w:basedOn w:val="DefaultParagraphFont"/>
    <w:rsid w:val="00612696"/>
  </w:style>
  <w:style w:type="character" w:customStyle="1" w:styleId="bodytext">
    <w:name w:val="bodytext"/>
    <w:basedOn w:val="DefaultParagraphFont"/>
    <w:rsid w:val="00612696"/>
  </w:style>
  <w:style w:type="paragraph" w:customStyle="1" w:styleId="bodytext1">
    <w:name w:val="bodytext1"/>
    <w:basedOn w:val="Normal"/>
    <w:rsid w:val="00612696"/>
    <w:pPr>
      <w:spacing w:before="100" w:beforeAutospacing="1" w:after="100" w:afterAutospacing="1"/>
    </w:pPr>
    <w:rPr>
      <w:rFonts w:ascii="Times New Roman" w:hAnsi="Times New Roman"/>
      <w:color w:val="000000"/>
      <w:spacing w:val="0"/>
      <w:w w:val="100"/>
      <w:sz w:val="24"/>
      <w:szCs w:val="24"/>
      <w:lang w:val="en-GB" w:eastAsia="en-GB"/>
    </w:rPr>
  </w:style>
  <w:style w:type="paragraph" w:customStyle="1" w:styleId="NormalWeb1">
    <w:name w:val="Normal (Web)1"/>
    <w:basedOn w:val="Normal"/>
    <w:rsid w:val="00612696"/>
    <w:pPr>
      <w:shd w:val="clear" w:color="auto" w:fill="FFFFFF"/>
      <w:spacing w:before="100" w:beforeAutospacing="1" w:after="100" w:afterAutospacing="1"/>
    </w:pPr>
    <w:rPr>
      <w:rFonts w:ascii="Verdana" w:hAnsi="Verdana"/>
      <w:color w:val="000000"/>
      <w:spacing w:val="0"/>
      <w:w w:val="100"/>
      <w:sz w:val="24"/>
      <w:szCs w:val="24"/>
      <w:lang w:val="en-GB" w:eastAsia="en-GB"/>
    </w:rPr>
  </w:style>
  <w:style w:type="character" w:customStyle="1" w:styleId="bcontent2">
    <w:name w:val="bcontent2"/>
    <w:rsid w:val="00612696"/>
    <w:rPr>
      <w:rFonts w:ascii="Verdana" w:hAnsi="Verdana" w:hint="default"/>
      <w:b/>
      <w:bCs/>
      <w:color w:val="000000"/>
      <w:shd w:val="clear" w:color="auto" w:fill="auto"/>
    </w:rPr>
  </w:style>
  <w:style w:type="paragraph" w:customStyle="1" w:styleId="NormalWeb6">
    <w:name w:val="Normal (Web)6"/>
    <w:basedOn w:val="Normal"/>
    <w:rsid w:val="00612696"/>
    <w:pPr>
      <w:spacing w:before="100" w:beforeAutospacing="1" w:after="100" w:afterAutospacing="1"/>
    </w:pPr>
    <w:rPr>
      <w:rFonts w:ascii="Verdana" w:hAnsi="Verdana"/>
      <w:b/>
      <w:bCs/>
      <w:color w:val="CA7D00"/>
      <w:spacing w:val="0"/>
      <w:w w:val="100"/>
      <w:sz w:val="18"/>
      <w:szCs w:val="18"/>
      <w:lang w:val="en-GB" w:eastAsia="en-GB"/>
    </w:rPr>
  </w:style>
  <w:style w:type="character" w:customStyle="1" w:styleId="Hyperlink10">
    <w:name w:val="Hyperlink10"/>
    <w:rsid w:val="00612696"/>
    <w:rPr>
      <w:rFonts w:ascii="Verdana" w:hAnsi="Verdana" w:hint="default"/>
      <w:color w:val="0000FF"/>
      <w:u w:val="single"/>
      <w:shd w:val="clear" w:color="auto" w:fill="auto"/>
    </w:rPr>
  </w:style>
  <w:style w:type="paragraph" w:styleId="List">
    <w:name w:val="List"/>
    <w:basedOn w:val="Normal"/>
    <w:rsid w:val="00612696"/>
    <w:pPr>
      <w:ind w:left="283" w:hanging="283"/>
    </w:pPr>
    <w:rPr>
      <w:rFonts w:ascii="Times New Roman" w:hAnsi="Times New Roman"/>
      <w:spacing w:val="0"/>
      <w:w w:val="100"/>
      <w:sz w:val="24"/>
      <w:szCs w:val="24"/>
      <w:lang w:val="en-GB" w:eastAsia="en-GB"/>
    </w:rPr>
  </w:style>
  <w:style w:type="paragraph" w:styleId="BalloonText">
    <w:name w:val="Balloon Text"/>
    <w:basedOn w:val="Normal"/>
    <w:semiHidden/>
    <w:rsid w:val="00612696"/>
    <w:rPr>
      <w:rFonts w:ascii="Tahoma" w:hAnsi="Tahoma" w:cs="Tahoma"/>
      <w:spacing w:val="0"/>
      <w:w w:val="100"/>
      <w:sz w:val="16"/>
      <w:szCs w:val="16"/>
      <w:lang w:val="en-GB" w:eastAsia="en-GB"/>
    </w:rPr>
  </w:style>
  <w:style w:type="paragraph" w:styleId="DocumentMap">
    <w:name w:val="Document Map"/>
    <w:basedOn w:val="Normal"/>
    <w:semiHidden/>
    <w:rsid w:val="00612696"/>
    <w:pPr>
      <w:shd w:val="clear" w:color="auto" w:fill="000080"/>
    </w:pPr>
    <w:rPr>
      <w:rFonts w:ascii="Tahoma" w:hAnsi="Tahoma" w:cs="Tahoma"/>
      <w:spacing w:val="0"/>
      <w:w w:val="100"/>
      <w:sz w:val="20"/>
      <w:szCs w:val="20"/>
      <w:lang w:val="en-GB" w:eastAsia="en-GB"/>
    </w:rPr>
  </w:style>
  <w:style w:type="paragraph" w:styleId="ListBullet">
    <w:name w:val="List Bullet"/>
    <w:basedOn w:val="Normal"/>
    <w:rsid w:val="00612696"/>
    <w:pPr>
      <w:numPr>
        <w:numId w:val="39"/>
      </w:numPr>
    </w:pPr>
    <w:rPr>
      <w:rFonts w:ascii="Times New Roman" w:hAnsi="Times New Roman"/>
      <w:spacing w:val="0"/>
      <w:w w:val="100"/>
      <w:sz w:val="24"/>
      <w:szCs w:val="24"/>
      <w:lang w:val="en-GB" w:eastAsia="en-GB"/>
    </w:rPr>
  </w:style>
  <w:style w:type="paragraph" w:customStyle="1" w:styleId="documentdescription">
    <w:name w:val="documentdescription"/>
    <w:basedOn w:val="Normal"/>
    <w:rsid w:val="00612696"/>
    <w:pPr>
      <w:spacing w:before="100" w:beforeAutospacing="1" w:after="100" w:afterAutospacing="1"/>
    </w:pPr>
    <w:rPr>
      <w:rFonts w:ascii="Times New Roman" w:hAnsi="Times New Roman"/>
      <w:spacing w:val="0"/>
      <w:w w:val="100"/>
      <w:sz w:val="24"/>
      <w:szCs w:val="24"/>
    </w:rPr>
  </w:style>
  <w:style w:type="character" w:customStyle="1" w:styleId="listcommembers1">
    <w:name w:val="list_com_members1"/>
    <w:rsid w:val="00612696"/>
    <w:rPr>
      <w:rFonts w:ascii="Arial" w:hAnsi="Arial" w:cs="Arial" w:hint="default"/>
      <w:b/>
      <w:bCs/>
      <w:color w:val="000000"/>
      <w:sz w:val="24"/>
      <w:szCs w:val="24"/>
    </w:rPr>
  </w:style>
  <w:style w:type="paragraph" w:styleId="HTMLPreformatted">
    <w:name w:val="HTML Preformatted"/>
    <w:basedOn w:val="Normal"/>
    <w:rsid w:val="00086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pacing w:val="0"/>
      <w:w w:val="100"/>
      <w:sz w:val="20"/>
      <w:szCs w:val="20"/>
    </w:rPr>
  </w:style>
  <w:style w:type="paragraph" w:customStyle="1" w:styleId="titre3">
    <w:name w:val="titre3"/>
    <w:basedOn w:val="Normal"/>
    <w:rsid w:val="00086E38"/>
    <w:pPr>
      <w:spacing w:before="100" w:beforeAutospacing="1" w:after="100" w:afterAutospacing="1"/>
    </w:pPr>
    <w:rPr>
      <w:rFonts w:ascii="Arial" w:hAnsi="Arial" w:cs="Arial"/>
      <w:b/>
      <w:bCs/>
      <w:color w:val="FFCC33"/>
      <w:spacing w:val="0"/>
      <w:w w:val="100"/>
      <w:sz w:val="21"/>
      <w:szCs w:val="21"/>
    </w:rPr>
  </w:style>
  <w:style w:type="paragraph" w:customStyle="1" w:styleId="txt3">
    <w:name w:val="txt3"/>
    <w:basedOn w:val="Normal"/>
    <w:rsid w:val="00086E38"/>
    <w:pPr>
      <w:spacing w:before="100" w:beforeAutospacing="1" w:after="100" w:afterAutospacing="1"/>
    </w:pPr>
    <w:rPr>
      <w:rFonts w:ascii="Arial" w:hAnsi="Arial" w:cs="Arial"/>
      <w:color w:val="003399"/>
      <w:spacing w:val="0"/>
      <w:w w:val="100"/>
      <w:sz w:val="18"/>
      <w:szCs w:val="18"/>
    </w:rPr>
  </w:style>
  <w:style w:type="paragraph" w:styleId="z-TopofForm">
    <w:name w:val="HTML Top of Form"/>
    <w:basedOn w:val="Normal"/>
    <w:next w:val="Normal"/>
    <w:hidden/>
    <w:rsid w:val="00086E38"/>
    <w:pPr>
      <w:pBdr>
        <w:bottom w:val="single" w:sz="6" w:space="1" w:color="auto"/>
      </w:pBdr>
      <w:jc w:val="center"/>
    </w:pPr>
    <w:rPr>
      <w:rFonts w:ascii="Arial" w:hAnsi="Arial" w:cs="Arial"/>
      <w:vanish/>
      <w:spacing w:val="0"/>
      <w:w w:val="100"/>
      <w:sz w:val="16"/>
      <w:szCs w:val="16"/>
    </w:rPr>
  </w:style>
  <w:style w:type="paragraph" w:styleId="z-BottomofForm">
    <w:name w:val="HTML Bottom of Form"/>
    <w:basedOn w:val="Normal"/>
    <w:next w:val="Normal"/>
    <w:hidden/>
    <w:rsid w:val="00086E38"/>
    <w:pPr>
      <w:pBdr>
        <w:top w:val="single" w:sz="6" w:space="1" w:color="auto"/>
      </w:pBdr>
      <w:jc w:val="center"/>
    </w:pPr>
    <w:rPr>
      <w:rFonts w:ascii="Arial" w:hAnsi="Arial" w:cs="Arial"/>
      <w:vanish/>
      <w:spacing w:val="0"/>
      <w:w w:val="100"/>
      <w:sz w:val="16"/>
      <w:szCs w:val="16"/>
    </w:rPr>
  </w:style>
  <w:style w:type="paragraph" w:customStyle="1" w:styleId="Header1">
    <w:name w:val="Header1"/>
    <w:basedOn w:val="Normal"/>
    <w:rsid w:val="00086E38"/>
    <w:pPr>
      <w:spacing w:before="100" w:beforeAutospacing="1" w:after="100" w:afterAutospacing="1"/>
      <w:jc w:val="center"/>
    </w:pPr>
    <w:rPr>
      <w:rFonts w:ascii="Arial" w:hAnsi="Arial" w:cs="Arial"/>
      <w:color w:val="99CCCC"/>
      <w:spacing w:val="0"/>
      <w:w w:val="100"/>
      <w:sz w:val="48"/>
      <w:szCs w:val="48"/>
    </w:rPr>
  </w:style>
  <w:style w:type="character" w:customStyle="1" w:styleId="NormalWebChar">
    <w:name w:val="Normal (Web) Char"/>
    <w:link w:val="NormalWeb"/>
    <w:rsid w:val="00501744"/>
    <w:rPr>
      <w:rFonts w:ascii="Verdana" w:hAnsi="Verdana" w:cs="Arial"/>
      <w:color w:val="000066"/>
      <w:sz w:val="24"/>
      <w:szCs w:val="24"/>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eib.org/sme" TargetMode="External"/><Relationship Id="rId18" Type="http://schemas.openxmlformats.org/officeDocument/2006/relationships/image" Target="media/image3.png"/><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eib.org/about/dynamic.asp?cat=347" TargetMode="External"/><Relationship Id="rId17" Type="http://schemas.openxmlformats.org/officeDocument/2006/relationships/hyperlink" Target="http://europa.eu.int/institutions/edps/index_en.htm#top#top" TargetMode="External"/><Relationship Id="rId2" Type="http://schemas.openxmlformats.org/officeDocument/2006/relationships/styles" Target="styles.xml"/><Relationship Id="rId16" Type="http://schemas.openxmlformats.org/officeDocument/2006/relationships/hyperlink" Target="http://europa.eu.int/institutions/edps/index_en.ht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ib.org" TargetMode="External"/><Relationship Id="rId5" Type="http://schemas.openxmlformats.org/officeDocument/2006/relationships/webSettings" Target="webSettings.xml"/><Relationship Id="rId15" Type="http://schemas.openxmlformats.org/officeDocument/2006/relationships/hyperlink" Target="http://www.eib.org/tens" TargetMode="External"/><Relationship Id="rId23" Type="http://schemas.openxmlformats.org/officeDocument/2006/relationships/theme" Target="theme/theme1.xml"/><Relationship Id="rId10" Type="http://schemas.openxmlformats.org/officeDocument/2006/relationships/hyperlink" Target="http://eesc.europa.eu" TargetMode="External"/><Relationship Id="rId19" Type="http://schemas.openxmlformats.org/officeDocument/2006/relationships/hyperlink" Target="http://europa.eu.int/institutions/edps/index_en.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ib.org/environmen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12849</Words>
  <Characters>70672</Characters>
  <Application>Microsoft Office Word</Application>
  <DocSecurity>0</DocSecurity>
  <Lines>588</Lines>
  <Paragraphs>166</Paragraphs>
  <ScaleCrop>false</ScaleCrop>
  <HeadingPairs>
    <vt:vector size="2" baseType="variant">
      <vt:variant>
        <vt:lpstr>Title</vt:lpstr>
      </vt:variant>
      <vt:variant>
        <vt:i4>1</vt:i4>
      </vt:variant>
    </vt:vector>
  </HeadingPairs>
  <TitlesOfParts>
    <vt:vector size="1" baseType="lpstr">
      <vt:lpstr>How the European Union works - Your guide to the EU institutions</vt:lpstr>
    </vt:vector>
  </TitlesOfParts>
  <Manager/>
  <Company/>
  <LinksUpToDate>false</LinksUpToDate>
  <CharactersWithSpaces>83355</CharactersWithSpaces>
  <SharedDoc>false</SharedDoc>
  <HLinks>
    <vt:vector size="54" baseType="variant">
      <vt:variant>
        <vt:i4>5898342</vt:i4>
      </vt:variant>
      <vt:variant>
        <vt:i4>24</vt:i4>
      </vt:variant>
      <vt:variant>
        <vt:i4>0</vt:i4>
      </vt:variant>
      <vt:variant>
        <vt:i4>5</vt:i4>
      </vt:variant>
      <vt:variant>
        <vt:lpwstr>http://europa.eu.int/institutions/edps/index_en.htm</vt:lpwstr>
      </vt:variant>
      <vt:variant>
        <vt:lpwstr>top#top</vt:lpwstr>
      </vt:variant>
      <vt:variant>
        <vt:i4>5898342</vt:i4>
      </vt:variant>
      <vt:variant>
        <vt:i4>21</vt:i4>
      </vt:variant>
      <vt:variant>
        <vt:i4>0</vt:i4>
      </vt:variant>
      <vt:variant>
        <vt:i4>5</vt:i4>
      </vt:variant>
      <vt:variant>
        <vt:lpwstr>http://europa.eu.int/institutions/edps/index_en.htm</vt:lpwstr>
      </vt:variant>
      <vt:variant>
        <vt:lpwstr>top#top</vt:lpwstr>
      </vt:variant>
      <vt:variant>
        <vt:i4>4063279</vt:i4>
      </vt:variant>
      <vt:variant>
        <vt:i4>18</vt:i4>
      </vt:variant>
      <vt:variant>
        <vt:i4>0</vt:i4>
      </vt:variant>
      <vt:variant>
        <vt:i4>5</vt:i4>
      </vt:variant>
      <vt:variant>
        <vt:lpwstr>http://www.eib.org/tens</vt:lpwstr>
      </vt:variant>
      <vt:variant>
        <vt:lpwstr/>
      </vt:variant>
      <vt:variant>
        <vt:i4>3801121</vt:i4>
      </vt:variant>
      <vt:variant>
        <vt:i4>15</vt:i4>
      </vt:variant>
      <vt:variant>
        <vt:i4>0</vt:i4>
      </vt:variant>
      <vt:variant>
        <vt:i4>5</vt:i4>
      </vt:variant>
      <vt:variant>
        <vt:lpwstr>http://www.eib.org/environment/</vt:lpwstr>
      </vt:variant>
      <vt:variant>
        <vt:lpwstr/>
      </vt:variant>
      <vt:variant>
        <vt:i4>3276839</vt:i4>
      </vt:variant>
      <vt:variant>
        <vt:i4>12</vt:i4>
      </vt:variant>
      <vt:variant>
        <vt:i4>0</vt:i4>
      </vt:variant>
      <vt:variant>
        <vt:i4>5</vt:i4>
      </vt:variant>
      <vt:variant>
        <vt:lpwstr>http://www.eib.org/sme</vt:lpwstr>
      </vt:variant>
      <vt:variant>
        <vt:lpwstr/>
      </vt:variant>
      <vt:variant>
        <vt:i4>5767177</vt:i4>
      </vt:variant>
      <vt:variant>
        <vt:i4>9</vt:i4>
      </vt:variant>
      <vt:variant>
        <vt:i4>0</vt:i4>
      </vt:variant>
      <vt:variant>
        <vt:i4>5</vt:i4>
      </vt:variant>
      <vt:variant>
        <vt:lpwstr>http://www.eib.org/about/dynamic.asp?cat=347</vt:lpwstr>
      </vt:variant>
      <vt:variant>
        <vt:lpwstr/>
      </vt:variant>
      <vt:variant>
        <vt:i4>2359356</vt:i4>
      </vt:variant>
      <vt:variant>
        <vt:i4>6</vt:i4>
      </vt:variant>
      <vt:variant>
        <vt:i4>0</vt:i4>
      </vt:variant>
      <vt:variant>
        <vt:i4>5</vt:i4>
      </vt:variant>
      <vt:variant>
        <vt:lpwstr>http://eib.org/</vt:lpwstr>
      </vt:variant>
      <vt:variant>
        <vt:lpwstr/>
      </vt:variant>
      <vt:variant>
        <vt:i4>2228275</vt:i4>
      </vt:variant>
      <vt:variant>
        <vt:i4>3</vt:i4>
      </vt:variant>
      <vt:variant>
        <vt:i4>0</vt:i4>
      </vt:variant>
      <vt:variant>
        <vt:i4>5</vt:i4>
      </vt:variant>
      <vt:variant>
        <vt:lpwstr>http://eesc.europa.eu/</vt:lpwstr>
      </vt:variant>
      <vt:variant>
        <vt:lpwstr/>
      </vt:variant>
      <vt:variant>
        <vt:i4>5898342</vt:i4>
      </vt:variant>
      <vt:variant>
        <vt:i4>-1</vt:i4>
      </vt:variant>
      <vt:variant>
        <vt:i4>1028</vt:i4>
      </vt:variant>
      <vt:variant>
        <vt:i4>4</vt:i4>
      </vt:variant>
      <vt:variant>
        <vt:lpwstr>http://europa.eu.int/institutions/edps/index_en.htm</vt:lpwstr>
      </vt:variant>
      <vt:variant>
        <vt:lpwstr>top#top</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dc:description/>
  <cp:lastModifiedBy>x</cp:lastModifiedBy>
  <cp:revision>4</cp:revision>
  <cp:lastPrinted>2007-08-20T09:55:00Z</cp:lastPrinted>
  <dcterms:created xsi:type="dcterms:W3CDTF">2015-09-06T13:06:00Z</dcterms:created>
  <dcterms:modified xsi:type="dcterms:W3CDTF">2015-09-06T13:07:00Z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