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AB" w:rsidRPr="0099122F" w:rsidRDefault="00B80FAB" w:rsidP="00B80FAB">
      <w:pPr>
        <w:pStyle w:val="LightShading-Accent21"/>
        <w:rPr>
          <w:rFonts w:ascii="Times New Roman" w:hAnsi="Times New Roman"/>
          <w:i w:val="0"/>
          <w:color w:val="FF0000"/>
          <w:sz w:val="28"/>
          <w:szCs w:val="28"/>
        </w:rPr>
      </w:pPr>
      <w:r w:rsidRPr="0099122F">
        <w:rPr>
          <w:rFonts w:ascii="Times New Roman" w:hAnsi="Times New Roman"/>
          <w:i w:val="0"/>
          <w:color w:val="FF0000"/>
          <w:sz w:val="28"/>
          <w:szCs w:val="28"/>
        </w:rPr>
        <w:t>THE GLOBAL ECONOMIC ENVIRONMENT</w:t>
      </w:r>
    </w:p>
    <w:p w:rsidR="00B80FAB" w:rsidRDefault="00B80FAB" w:rsidP="00B80FAB">
      <w:pPr>
        <w:pStyle w:val="Heading1"/>
        <w:rPr>
          <w:szCs w:val="24"/>
          <w:lang w:val="en-US"/>
        </w:rPr>
      </w:pPr>
      <w:r w:rsidRPr="00452FF2">
        <w:rPr>
          <w:szCs w:val="24"/>
        </w:rPr>
        <w:t>SUMMARY</w:t>
      </w:r>
    </w:p>
    <w:p w:rsidR="00B80FAB" w:rsidRPr="006F673E" w:rsidRDefault="00B80FAB" w:rsidP="00B80FAB">
      <w:pPr>
        <w:rPr>
          <w:lang w:eastAsia="x-none"/>
        </w:rPr>
      </w:pPr>
    </w:p>
    <w:p w:rsidR="00B80FAB" w:rsidRPr="00D821CF" w:rsidRDefault="00B80FAB" w:rsidP="00B80FAB">
      <w:pPr>
        <w:numPr>
          <w:ilvl w:val="0"/>
          <w:numId w:val="22"/>
        </w:numPr>
        <w:spacing w:line="240" w:lineRule="auto"/>
        <w:rPr>
          <w:rFonts w:ascii="Times New Roman" w:hAnsi="Times New Roman"/>
          <w:b/>
          <w:sz w:val="24"/>
          <w:szCs w:val="24"/>
        </w:rPr>
      </w:pPr>
      <w:r w:rsidRPr="00D821CF">
        <w:rPr>
          <w:rFonts w:ascii="Times New Roman" w:hAnsi="Times New Roman"/>
          <w:sz w:val="24"/>
          <w:szCs w:val="24"/>
        </w:rPr>
        <w:t xml:space="preserve">The economic environment is a major determinant of global market potential and opportunity. In today’s global economy, capital movements are the driving force, production is uncoupled from employment, and capitalism has vanquished communism. Based on patterns of resource allocation and ownership, the world's economies can be categorized as </w:t>
      </w:r>
      <w:r w:rsidRPr="00D821CF">
        <w:rPr>
          <w:rFonts w:ascii="Times New Roman" w:hAnsi="Times New Roman"/>
          <w:b/>
          <w:sz w:val="24"/>
          <w:szCs w:val="24"/>
        </w:rPr>
        <w:t xml:space="preserve">market capitalism, centrally-planned capitalism, centrally-planned socialism, </w:t>
      </w:r>
      <w:r w:rsidRPr="00D821CF">
        <w:rPr>
          <w:rFonts w:ascii="Times New Roman" w:hAnsi="Times New Roman"/>
          <w:sz w:val="24"/>
          <w:szCs w:val="24"/>
        </w:rPr>
        <w:t>and</w:t>
      </w:r>
      <w:r w:rsidRPr="00D821CF">
        <w:rPr>
          <w:rFonts w:ascii="Times New Roman" w:hAnsi="Times New Roman"/>
          <w:b/>
          <w:sz w:val="24"/>
          <w:szCs w:val="24"/>
        </w:rPr>
        <w:t xml:space="preserve"> market socialism. </w:t>
      </w:r>
      <w:r w:rsidRPr="00D821CF">
        <w:rPr>
          <w:rFonts w:ascii="Times New Roman" w:hAnsi="Times New Roman"/>
          <w:sz w:val="24"/>
          <w:szCs w:val="24"/>
        </w:rPr>
        <w:t>The final years of the twentieth century were marked by transitions toward market capitalism in many countries that had been centrally controlled. However, great disparity still exists among the nations of the world in terms of economic freedom.</w:t>
      </w:r>
    </w:p>
    <w:p w:rsidR="00B80FAB" w:rsidRPr="00D821CF" w:rsidRDefault="00B80FAB" w:rsidP="00B80FAB">
      <w:pPr>
        <w:numPr>
          <w:ilvl w:val="0"/>
          <w:numId w:val="22"/>
        </w:numPr>
        <w:spacing w:line="240" w:lineRule="auto"/>
        <w:rPr>
          <w:rFonts w:ascii="Times New Roman" w:hAnsi="Times New Roman"/>
          <w:sz w:val="24"/>
          <w:szCs w:val="24"/>
        </w:rPr>
      </w:pPr>
      <w:r w:rsidRPr="00D821CF">
        <w:rPr>
          <w:rFonts w:ascii="Times New Roman" w:hAnsi="Times New Roman"/>
          <w:sz w:val="24"/>
          <w:szCs w:val="24"/>
        </w:rPr>
        <w:t xml:space="preserve">Countries can be categorized in terms of their stage of economic development: </w:t>
      </w:r>
      <w:r w:rsidRPr="00D821CF">
        <w:rPr>
          <w:rFonts w:ascii="Times New Roman" w:hAnsi="Times New Roman"/>
          <w:b/>
          <w:sz w:val="24"/>
          <w:szCs w:val="24"/>
        </w:rPr>
        <w:t>low income, lower middle income, upper middle income,</w:t>
      </w:r>
      <w:r w:rsidRPr="00D821CF">
        <w:rPr>
          <w:rFonts w:ascii="Times New Roman" w:hAnsi="Times New Roman"/>
          <w:sz w:val="24"/>
          <w:szCs w:val="24"/>
        </w:rPr>
        <w:t xml:space="preserve"> and </w:t>
      </w:r>
      <w:r w:rsidRPr="00D821CF">
        <w:rPr>
          <w:rFonts w:ascii="Times New Roman" w:hAnsi="Times New Roman"/>
          <w:b/>
          <w:sz w:val="24"/>
          <w:szCs w:val="24"/>
        </w:rPr>
        <w:t>high income.</w:t>
      </w:r>
      <w:r w:rsidRPr="00D821CF">
        <w:rPr>
          <w:rFonts w:ascii="Times New Roman" w:hAnsi="Times New Roman"/>
          <w:sz w:val="24"/>
          <w:szCs w:val="24"/>
        </w:rPr>
        <w:t xml:space="preserve">  </w:t>
      </w:r>
      <w:r w:rsidRPr="00D821CF">
        <w:rPr>
          <w:rFonts w:ascii="Times New Roman" w:hAnsi="Times New Roman"/>
          <w:b/>
          <w:sz w:val="24"/>
          <w:szCs w:val="24"/>
        </w:rPr>
        <w:t xml:space="preserve">Gross domestic product (GDP) and gross national income (GNI) </w:t>
      </w:r>
      <w:r w:rsidRPr="00D821CF">
        <w:rPr>
          <w:rFonts w:ascii="Times New Roman" w:hAnsi="Times New Roman"/>
          <w:sz w:val="24"/>
          <w:szCs w:val="24"/>
        </w:rPr>
        <w:t xml:space="preserve">are commonly used measures of economic development.  The 50 poorest countries in the low-income category are sometimes referred to as </w:t>
      </w:r>
      <w:r w:rsidRPr="00D821CF">
        <w:rPr>
          <w:rFonts w:ascii="Times New Roman" w:hAnsi="Times New Roman"/>
          <w:b/>
          <w:sz w:val="24"/>
          <w:szCs w:val="24"/>
        </w:rPr>
        <w:t>least-developed countries (LDCs).</w:t>
      </w:r>
      <w:r w:rsidRPr="00D821CF">
        <w:rPr>
          <w:rFonts w:ascii="Times New Roman" w:hAnsi="Times New Roman"/>
          <w:sz w:val="24"/>
          <w:szCs w:val="24"/>
        </w:rPr>
        <w:t xml:space="preserve"> Upper middle-income countries with high growth are often called </w:t>
      </w:r>
      <w:r w:rsidRPr="00D821CF">
        <w:rPr>
          <w:rFonts w:ascii="Times New Roman" w:hAnsi="Times New Roman"/>
          <w:b/>
          <w:sz w:val="24"/>
          <w:szCs w:val="24"/>
        </w:rPr>
        <w:t xml:space="preserve">newly industrializing economies </w:t>
      </w:r>
      <w:r w:rsidRPr="00D821CF">
        <w:rPr>
          <w:rFonts w:ascii="Times New Roman" w:hAnsi="Times New Roman"/>
          <w:sz w:val="24"/>
          <w:szCs w:val="24"/>
        </w:rPr>
        <w:t>(</w:t>
      </w:r>
      <w:r w:rsidRPr="00D821CF">
        <w:rPr>
          <w:rFonts w:ascii="Times New Roman" w:hAnsi="Times New Roman"/>
          <w:b/>
          <w:bCs/>
          <w:sz w:val="24"/>
          <w:szCs w:val="24"/>
        </w:rPr>
        <w:t>NIEs</w:t>
      </w:r>
      <w:r w:rsidRPr="00D821CF">
        <w:rPr>
          <w:rFonts w:ascii="Times New Roman" w:hAnsi="Times New Roman"/>
          <w:sz w:val="24"/>
          <w:szCs w:val="24"/>
        </w:rPr>
        <w:t xml:space="preserve">). Several of the world’s economies are notable for their fast growth; the </w:t>
      </w:r>
      <w:r w:rsidRPr="00D821CF">
        <w:rPr>
          <w:rFonts w:ascii="Times New Roman" w:hAnsi="Times New Roman"/>
          <w:b/>
          <w:sz w:val="24"/>
          <w:szCs w:val="24"/>
        </w:rPr>
        <w:t>BRI</w:t>
      </w:r>
      <w:r w:rsidRPr="00BD2B9D">
        <w:rPr>
          <w:rFonts w:ascii="Times New Roman" w:hAnsi="Times New Roman"/>
          <w:b/>
          <w:sz w:val="24"/>
          <w:szCs w:val="24"/>
        </w:rPr>
        <w:t>CS</w:t>
      </w:r>
      <w:r w:rsidRPr="00D821CF">
        <w:rPr>
          <w:rFonts w:ascii="Times New Roman" w:hAnsi="Times New Roman"/>
          <w:sz w:val="24"/>
          <w:szCs w:val="24"/>
        </w:rPr>
        <w:t xml:space="preserve"> nations inc</w:t>
      </w:r>
      <w:r>
        <w:rPr>
          <w:rFonts w:ascii="Times New Roman" w:hAnsi="Times New Roman"/>
          <w:sz w:val="24"/>
          <w:szCs w:val="24"/>
        </w:rPr>
        <w:t xml:space="preserve">lude Brazil, Russia, India, </w:t>
      </w:r>
      <w:r w:rsidRPr="00D821CF">
        <w:rPr>
          <w:rFonts w:ascii="Times New Roman" w:hAnsi="Times New Roman"/>
          <w:sz w:val="24"/>
          <w:szCs w:val="24"/>
        </w:rPr>
        <w:t>China</w:t>
      </w:r>
      <w:r>
        <w:rPr>
          <w:rFonts w:ascii="Times New Roman" w:hAnsi="Times New Roman"/>
          <w:sz w:val="24"/>
          <w:szCs w:val="24"/>
        </w:rPr>
        <w:t xml:space="preserve">, </w:t>
      </w:r>
      <w:r w:rsidRPr="00BD2B9D">
        <w:rPr>
          <w:rFonts w:ascii="Times New Roman" w:hAnsi="Times New Roman"/>
          <w:sz w:val="24"/>
          <w:szCs w:val="24"/>
        </w:rPr>
        <w:t>and South Africa.</w:t>
      </w:r>
      <w:r w:rsidRPr="00D821CF">
        <w:rPr>
          <w:rFonts w:ascii="Times New Roman" w:hAnsi="Times New Roman"/>
          <w:sz w:val="24"/>
          <w:szCs w:val="24"/>
        </w:rPr>
        <w:t xml:space="preserve"> The </w:t>
      </w:r>
      <w:r w:rsidRPr="00D821CF">
        <w:rPr>
          <w:rFonts w:ascii="Times New Roman" w:hAnsi="Times New Roman"/>
          <w:b/>
          <w:sz w:val="24"/>
          <w:szCs w:val="24"/>
        </w:rPr>
        <w:t xml:space="preserve">Group of Seven (G7), Group of Eight (G-8), </w:t>
      </w:r>
      <w:r w:rsidRPr="00D821CF">
        <w:rPr>
          <w:rFonts w:ascii="Times New Roman" w:hAnsi="Times New Roman"/>
          <w:sz w:val="24"/>
          <w:szCs w:val="24"/>
        </w:rPr>
        <w:t xml:space="preserve">and </w:t>
      </w:r>
      <w:r w:rsidRPr="00D821CF">
        <w:rPr>
          <w:rFonts w:ascii="Times New Roman" w:hAnsi="Times New Roman"/>
          <w:b/>
          <w:sz w:val="24"/>
          <w:szCs w:val="24"/>
        </w:rPr>
        <w:t>Organization for Economic Cooperation and Development (OECD)</w:t>
      </w:r>
      <w:r w:rsidRPr="00D821CF">
        <w:rPr>
          <w:rFonts w:ascii="Times New Roman" w:hAnsi="Times New Roman"/>
          <w:sz w:val="24"/>
          <w:szCs w:val="24"/>
        </w:rPr>
        <w:t xml:space="preserve"> represent efforts by high-income nations to promote democratic ideals and free-market policies throughout the rest of the world. Most of the world's income is located in the </w:t>
      </w:r>
      <w:r w:rsidRPr="00D821CF">
        <w:rPr>
          <w:rFonts w:ascii="Times New Roman" w:hAnsi="Times New Roman"/>
          <w:b/>
          <w:sz w:val="24"/>
          <w:szCs w:val="24"/>
        </w:rPr>
        <w:t xml:space="preserve">Triad, </w:t>
      </w:r>
      <w:r w:rsidRPr="00D821CF">
        <w:rPr>
          <w:rFonts w:ascii="Times New Roman" w:hAnsi="Times New Roman"/>
          <w:sz w:val="24"/>
          <w:szCs w:val="24"/>
        </w:rPr>
        <w:t xml:space="preserve">which is comprised of Japan, the United States, and Western Europe. Companies with global aspirations generally have operations in all three areas. Market potential for a product can be evaluated by determining </w:t>
      </w:r>
      <w:r w:rsidRPr="00D821CF">
        <w:rPr>
          <w:rFonts w:ascii="Times New Roman" w:hAnsi="Times New Roman"/>
          <w:b/>
          <w:sz w:val="24"/>
          <w:szCs w:val="24"/>
        </w:rPr>
        <w:t>product saturation levels</w:t>
      </w:r>
      <w:r w:rsidRPr="00D821CF">
        <w:rPr>
          <w:rFonts w:ascii="Times New Roman" w:hAnsi="Times New Roman"/>
          <w:sz w:val="24"/>
          <w:szCs w:val="24"/>
        </w:rPr>
        <w:t xml:space="preserve"> in light of income levels. </w:t>
      </w:r>
    </w:p>
    <w:p w:rsidR="00B80FAB" w:rsidRPr="00D821CF" w:rsidRDefault="00B80FAB" w:rsidP="00B80FAB">
      <w:pPr>
        <w:pStyle w:val="BodyText2"/>
        <w:numPr>
          <w:ilvl w:val="0"/>
          <w:numId w:val="22"/>
        </w:numPr>
        <w:spacing w:line="240" w:lineRule="auto"/>
        <w:ind w:right="0"/>
        <w:rPr>
          <w:rFonts w:ascii="Times New Roman" w:hAnsi="Times New Roman"/>
          <w:sz w:val="24"/>
          <w:szCs w:val="24"/>
        </w:rPr>
      </w:pPr>
      <w:r w:rsidRPr="00D821CF">
        <w:rPr>
          <w:rFonts w:ascii="Times New Roman" w:hAnsi="Times New Roman"/>
          <w:sz w:val="24"/>
          <w:szCs w:val="24"/>
        </w:rPr>
        <w:t xml:space="preserve">A country’s </w:t>
      </w:r>
      <w:r w:rsidRPr="00D821CF">
        <w:rPr>
          <w:rFonts w:ascii="Times New Roman" w:hAnsi="Times New Roman"/>
          <w:b/>
          <w:sz w:val="24"/>
          <w:szCs w:val="24"/>
        </w:rPr>
        <w:t>balance of payments</w:t>
      </w:r>
      <w:r w:rsidRPr="00D821CF">
        <w:rPr>
          <w:rFonts w:ascii="Times New Roman" w:hAnsi="Times New Roman"/>
          <w:sz w:val="24"/>
          <w:szCs w:val="24"/>
        </w:rPr>
        <w:t xml:space="preserve"> is a record of its economic transactions with the rest of the world; this record shows whether a country has a </w:t>
      </w:r>
      <w:r w:rsidRPr="00D821CF">
        <w:rPr>
          <w:rFonts w:ascii="Times New Roman" w:hAnsi="Times New Roman"/>
          <w:b/>
          <w:sz w:val="24"/>
          <w:szCs w:val="24"/>
        </w:rPr>
        <w:t>trade surplus</w:t>
      </w:r>
      <w:r w:rsidRPr="00D821CF">
        <w:rPr>
          <w:rFonts w:ascii="Times New Roman" w:hAnsi="Times New Roman"/>
          <w:sz w:val="24"/>
          <w:szCs w:val="24"/>
        </w:rPr>
        <w:t xml:space="preserve"> (value of exports exceeds value of imports) or a </w:t>
      </w:r>
      <w:r w:rsidRPr="00D821CF">
        <w:rPr>
          <w:rFonts w:ascii="Times New Roman" w:hAnsi="Times New Roman"/>
          <w:b/>
          <w:sz w:val="24"/>
          <w:szCs w:val="24"/>
        </w:rPr>
        <w:t>trade deficit</w:t>
      </w:r>
      <w:r w:rsidRPr="00D821CF">
        <w:rPr>
          <w:rFonts w:ascii="Times New Roman" w:hAnsi="Times New Roman"/>
          <w:sz w:val="24"/>
          <w:szCs w:val="24"/>
        </w:rPr>
        <w:t xml:space="preserve"> (value of imports exceeds value of exports). Trade figures can be further divided into </w:t>
      </w:r>
      <w:r w:rsidRPr="00D821CF">
        <w:rPr>
          <w:rFonts w:ascii="Times New Roman" w:hAnsi="Times New Roman"/>
          <w:b/>
          <w:sz w:val="24"/>
          <w:szCs w:val="24"/>
        </w:rPr>
        <w:t xml:space="preserve">merchandise trade </w:t>
      </w:r>
      <w:r w:rsidRPr="00D821CF">
        <w:rPr>
          <w:rFonts w:ascii="Times New Roman" w:hAnsi="Times New Roman"/>
          <w:sz w:val="24"/>
          <w:szCs w:val="24"/>
        </w:rPr>
        <w:t xml:space="preserve">and </w:t>
      </w:r>
      <w:r w:rsidRPr="00D821CF">
        <w:rPr>
          <w:rFonts w:ascii="Times New Roman" w:hAnsi="Times New Roman"/>
          <w:b/>
          <w:sz w:val="24"/>
          <w:szCs w:val="24"/>
        </w:rPr>
        <w:t xml:space="preserve">services trade </w:t>
      </w:r>
      <w:r w:rsidRPr="00D821CF">
        <w:rPr>
          <w:rFonts w:ascii="Times New Roman" w:hAnsi="Times New Roman"/>
          <w:sz w:val="24"/>
          <w:szCs w:val="24"/>
        </w:rPr>
        <w:t xml:space="preserve">accounts; a country can run a surplus in both accounts, a deficit in </w:t>
      </w:r>
      <w:proofErr w:type="gramStart"/>
      <w:r w:rsidRPr="00D821CF">
        <w:rPr>
          <w:rFonts w:ascii="Times New Roman" w:hAnsi="Times New Roman"/>
          <w:sz w:val="24"/>
          <w:szCs w:val="24"/>
        </w:rPr>
        <w:t>both accounts, or</w:t>
      </w:r>
      <w:proofErr w:type="gramEnd"/>
      <w:r w:rsidRPr="00D821CF">
        <w:rPr>
          <w:rFonts w:ascii="Times New Roman" w:hAnsi="Times New Roman"/>
          <w:sz w:val="24"/>
          <w:szCs w:val="24"/>
        </w:rPr>
        <w:t xml:space="preserve"> a combination of the two.  The U.S. merchandise trade</w:t>
      </w:r>
      <w:r w:rsidRPr="00D821CF">
        <w:rPr>
          <w:rFonts w:ascii="Times New Roman" w:hAnsi="Times New Roman"/>
          <w:b/>
          <w:sz w:val="24"/>
          <w:szCs w:val="24"/>
        </w:rPr>
        <w:t xml:space="preserve"> </w:t>
      </w:r>
      <w:r w:rsidRPr="00D821CF">
        <w:rPr>
          <w:rFonts w:ascii="Times New Roman" w:hAnsi="Times New Roman"/>
          <w:sz w:val="24"/>
          <w:szCs w:val="24"/>
        </w:rPr>
        <w:t>deficit was $819 billion in 2007. However, the U.S. enjoys an annual service trade surplus.</w:t>
      </w:r>
      <w:r w:rsidRPr="00D821CF">
        <w:rPr>
          <w:rFonts w:ascii="Times New Roman" w:hAnsi="Times New Roman"/>
          <w:b/>
          <w:sz w:val="24"/>
          <w:szCs w:val="24"/>
        </w:rPr>
        <w:t xml:space="preserve"> </w:t>
      </w:r>
      <w:r w:rsidRPr="00D821CF">
        <w:rPr>
          <w:rFonts w:ascii="Times New Roman" w:hAnsi="Times New Roman"/>
          <w:sz w:val="24"/>
          <w:szCs w:val="24"/>
        </w:rPr>
        <w:t xml:space="preserve">Overall, however, the United States is a debtor; China enjoys an overall trade surplus and serves as a creditor nation. </w:t>
      </w:r>
    </w:p>
    <w:p w:rsidR="00B80FAB" w:rsidRPr="00D821CF" w:rsidRDefault="00B80FAB" w:rsidP="00B80FAB">
      <w:pPr>
        <w:pStyle w:val="BodyText2"/>
        <w:numPr>
          <w:ilvl w:val="0"/>
          <w:numId w:val="22"/>
        </w:numPr>
        <w:spacing w:line="240" w:lineRule="auto"/>
        <w:ind w:right="0"/>
        <w:rPr>
          <w:rFonts w:ascii="Times New Roman" w:hAnsi="Times New Roman"/>
          <w:sz w:val="24"/>
          <w:szCs w:val="24"/>
        </w:rPr>
      </w:pPr>
      <w:r w:rsidRPr="00D821CF">
        <w:rPr>
          <w:rFonts w:ascii="Times New Roman" w:hAnsi="Times New Roman"/>
          <w:sz w:val="24"/>
          <w:szCs w:val="24"/>
        </w:rPr>
        <w:t xml:space="preserve">Foreign exchange provides a means for settling accounts across borders.  The dynamics of international finance can have a significant impact on a nation’s economy as well as the fortunes of individual companies.  Currencies can be subject to </w:t>
      </w:r>
      <w:r w:rsidRPr="00D821CF">
        <w:rPr>
          <w:rFonts w:ascii="Times New Roman" w:hAnsi="Times New Roman"/>
          <w:b/>
          <w:sz w:val="24"/>
          <w:szCs w:val="24"/>
        </w:rPr>
        <w:t xml:space="preserve">devaluation </w:t>
      </w:r>
      <w:r w:rsidRPr="00D821CF">
        <w:rPr>
          <w:rFonts w:ascii="Times New Roman" w:hAnsi="Times New Roman"/>
          <w:sz w:val="24"/>
          <w:szCs w:val="24"/>
        </w:rPr>
        <w:t xml:space="preserve">or </w:t>
      </w:r>
      <w:r w:rsidRPr="00D821CF">
        <w:rPr>
          <w:rFonts w:ascii="Times New Roman" w:hAnsi="Times New Roman"/>
          <w:b/>
          <w:sz w:val="24"/>
          <w:szCs w:val="24"/>
        </w:rPr>
        <w:t xml:space="preserve">revaluation </w:t>
      </w:r>
      <w:r w:rsidRPr="00D821CF">
        <w:rPr>
          <w:rFonts w:ascii="Times New Roman" w:hAnsi="Times New Roman"/>
          <w:sz w:val="24"/>
          <w:szCs w:val="24"/>
        </w:rPr>
        <w:t xml:space="preserve">as a result of actions taken by a country’s central banker.  Currency trading by international speculators can also lead to devaluation.  When a country’s economy is strong or when demand for its goods is high, its currency tends to appreciate in value.  When currency values fluctuate, global firms face various types of economic exposure.  Firms can manage exchange rate exposure by </w:t>
      </w:r>
      <w:r w:rsidRPr="00D821CF">
        <w:rPr>
          <w:rFonts w:ascii="Times New Roman" w:hAnsi="Times New Roman"/>
          <w:b/>
          <w:sz w:val="24"/>
          <w:szCs w:val="24"/>
        </w:rPr>
        <w:t>hedging</w:t>
      </w:r>
      <w:r w:rsidRPr="00D821CF">
        <w:rPr>
          <w:rFonts w:ascii="Times New Roman" w:hAnsi="Times New Roman"/>
          <w:sz w:val="24"/>
          <w:szCs w:val="24"/>
        </w:rPr>
        <w:t xml:space="preserve">. </w:t>
      </w:r>
    </w:p>
    <w:p w:rsidR="00B80FAB" w:rsidRDefault="00B80FAB" w:rsidP="00B80FAB">
      <w:pPr>
        <w:pStyle w:val="Heading1"/>
        <w:rPr>
          <w:lang w:val="en-US"/>
        </w:rPr>
      </w:pPr>
      <w:r>
        <w:rPr>
          <w:lang w:val="en-US"/>
        </w:rPr>
        <w:t>LEARNING OBJECTIVES</w:t>
      </w:r>
    </w:p>
    <w:p w:rsidR="00B80FAB" w:rsidRPr="007C15D0" w:rsidRDefault="00B80FAB" w:rsidP="00B80FAB">
      <w:pPr>
        <w:rPr>
          <w:lang w:eastAsia="x-none"/>
        </w:rPr>
      </w:pPr>
    </w:p>
    <w:p w:rsidR="00B80FAB"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b/>
          <w:bCs/>
          <w:sz w:val="24"/>
          <w:szCs w:val="24"/>
        </w:rPr>
        <w:t xml:space="preserve">1 </w:t>
      </w:r>
      <w:r w:rsidRPr="00D821CF">
        <w:rPr>
          <w:rFonts w:ascii="Times New Roman" w:hAnsi="Times New Roman"/>
          <w:sz w:val="24"/>
          <w:szCs w:val="24"/>
        </w:rPr>
        <w:t>Identify and briefly explain the major changes in the world economy that have</w:t>
      </w:r>
      <w:r>
        <w:rPr>
          <w:rFonts w:ascii="Times New Roman" w:hAnsi="Times New Roman"/>
          <w:sz w:val="24"/>
          <w:szCs w:val="24"/>
        </w:rPr>
        <w:t xml:space="preserve"> </w:t>
      </w:r>
      <w:r w:rsidRPr="00D821CF">
        <w:rPr>
          <w:rFonts w:ascii="Times New Roman" w:hAnsi="Times New Roman"/>
          <w:sz w:val="24"/>
          <w:szCs w:val="24"/>
        </w:rPr>
        <w:t>occurred during the past few decades</w:t>
      </w:r>
      <w:r>
        <w:rPr>
          <w:rFonts w:ascii="Times New Roman" w:hAnsi="Times New Roman"/>
          <w:sz w:val="24"/>
          <w:szCs w:val="24"/>
        </w:rPr>
        <w:t xml:space="preserve"> </w:t>
      </w: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b/>
          <w:bCs/>
          <w:sz w:val="24"/>
          <w:szCs w:val="24"/>
        </w:rPr>
        <w:t xml:space="preserve">2 </w:t>
      </w:r>
      <w:r w:rsidRPr="00D821CF">
        <w:rPr>
          <w:rFonts w:ascii="Times New Roman" w:hAnsi="Times New Roman"/>
          <w:sz w:val="24"/>
          <w:szCs w:val="24"/>
        </w:rPr>
        <w:t>Compare and contrast the main types of economic systems that are found in</w:t>
      </w:r>
      <w:r>
        <w:rPr>
          <w:rFonts w:ascii="Times New Roman" w:hAnsi="Times New Roman"/>
          <w:sz w:val="24"/>
          <w:szCs w:val="24"/>
        </w:rPr>
        <w:t xml:space="preserve"> </w:t>
      </w:r>
      <w:r w:rsidRPr="00D821CF">
        <w:rPr>
          <w:rFonts w:ascii="Times New Roman" w:hAnsi="Times New Roman"/>
          <w:sz w:val="24"/>
          <w:szCs w:val="24"/>
        </w:rPr>
        <w:t>different regions of the world</w:t>
      </w: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b/>
          <w:bCs/>
          <w:sz w:val="24"/>
          <w:szCs w:val="24"/>
        </w:rPr>
        <w:t xml:space="preserve">3 </w:t>
      </w:r>
      <w:r w:rsidRPr="00D821CF">
        <w:rPr>
          <w:rFonts w:ascii="Times New Roman" w:hAnsi="Times New Roman"/>
          <w:sz w:val="24"/>
          <w:szCs w:val="24"/>
        </w:rPr>
        <w:t>Explain the categories of economic development used by the World Bank and</w:t>
      </w:r>
      <w:r>
        <w:rPr>
          <w:rFonts w:ascii="Times New Roman" w:hAnsi="Times New Roman"/>
          <w:sz w:val="24"/>
          <w:szCs w:val="24"/>
        </w:rPr>
        <w:t xml:space="preserve"> </w:t>
      </w:r>
      <w:r w:rsidRPr="00D821CF">
        <w:rPr>
          <w:rFonts w:ascii="Times New Roman" w:hAnsi="Times New Roman"/>
          <w:sz w:val="24"/>
          <w:szCs w:val="24"/>
        </w:rPr>
        <w:t>identify the key emerging country markets at each stage of development</w:t>
      </w: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b/>
          <w:bCs/>
          <w:sz w:val="24"/>
          <w:szCs w:val="24"/>
        </w:rPr>
        <w:t xml:space="preserve">4 </w:t>
      </w:r>
      <w:r w:rsidRPr="00D821CF">
        <w:rPr>
          <w:rFonts w:ascii="Times New Roman" w:hAnsi="Times New Roman"/>
          <w:sz w:val="24"/>
          <w:szCs w:val="24"/>
        </w:rPr>
        <w:t>Discuss the significance of balance of payments statistics for the world’s major</w:t>
      </w:r>
      <w:r>
        <w:rPr>
          <w:rFonts w:ascii="Times New Roman" w:hAnsi="Times New Roman"/>
          <w:sz w:val="24"/>
          <w:szCs w:val="24"/>
        </w:rPr>
        <w:t xml:space="preserve"> </w:t>
      </w:r>
      <w:r w:rsidRPr="00D821CF">
        <w:rPr>
          <w:rFonts w:ascii="Times New Roman" w:hAnsi="Times New Roman"/>
          <w:sz w:val="24"/>
          <w:szCs w:val="24"/>
        </w:rPr>
        <w:t>economies</w:t>
      </w: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b/>
          <w:bCs/>
          <w:sz w:val="24"/>
          <w:szCs w:val="24"/>
        </w:rPr>
        <w:t xml:space="preserve">5 </w:t>
      </w:r>
      <w:r w:rsidRPr="00D821CF">
        <w:rPr>
          <w:rFonts w:ascii="Times New Roman" w:hAnsi="Times New Roman"/>
          <w:sz w:val="24"/>
          <w:szCs w:val="24"/>
        </w:rPr>
        <w:t>Identify the countries that are the world’s leading exporters</w:t>
      </w:r>
    </w:p>
    <w:p w:rsidR="00B80FAB" w:rsidRDefault="00B80FAB" w:rsidP="00B80FAB">
      <w:pPr>
        <w:autoSpaceDE w:val="0"/>
        <w:autoSpaceDN w:val="0"/>
        <w:adjustRightInd w:val="0"/>
        <w:spacing w:line="240" w:lineRule="auto"/>
        <w:rPr>
          <w:rFonts w:ascii="Times New Roman" w:hAnsi="Times New Roman"/>
          <w:color w:val="000000"/>
          <w:sz w:val="24"/>
          <w:szCs w:val="24"/>
        </w:rPr>
      </w:pPr>
      <w:r w:rsidRPr="00D821CF">
        <w:rPr>
          <w:rFonts w:ascii="Times New Roman" w:hAnsi="Times New Roman"/>
          <w:b/>
          <w:bCs/>
          <w:sz w:val="24"/>
          <w:szCs w:val="24"/>
        </w:rPr>
        <w:t xml:space="preserve">6 </w:t>
      </w:r>
      <w:r w:rsidRPr="00D821CF">
        <w:rPr>
          <w:rFonts w:ascii="Times New Roman" w:hAnsi="Times New Roman"/>
          <w:sz w:val="24"/>
          <w:szCs w:val="24"/>
        </w:rPr>
        <w:t>Briefly explain how exchange rates impact a company’s opportunities in different</w:t>
      </w:r>
      <w:r>
        <w:rPr>
          <w:rFonts w:ascii="Times New Roman" w:hAnsi="Times New Roman"/>
          <w:sz w:val="24"/>
          <w:szCs w:val="24"/>
        </w:rPr>
        <w:t xml:space="preserve"> </w:t>
      </w:r>
      <w:r w:rsidRPr="00D821CF">
        <w:rPr>
          <w:rFonts w:ascii="Times New Roman" w:hAnsi="Times New Roman"/>
          <w:sz w:val="24"/>
          <w:szCs w:val="24"/>
        </w:rPr>
        <w:t>parts of the world</w:t>
      </w:r>
    </w:p>
    <w:p w:rsidR="00B80FAB" w:rsidRDefault="00B80FAB" w:rsidP="00B80FAB">
      <w:pPr>
        <w:pStyle w:val="Heading1"/>
        <w:spacing w:line="240" w:lineRule="auto"/>
        <w:rPr>
          <w:szCs w:val="24"/>
          <w:lang w:val="en-US"/>
        </w:rPr>
      </w:pPr>
      <w:r>
        <w:rPr>
          <w:szCs w:val="24"/>
        </w:rPr>
        <w:t>D</w:t>
      </w:r>
      <w:r w:rsidRPr="00D821CF">
        <w:rPr>
          <w:szCs w:val="24"/>
        </w:rPr>
        <w:t>ISCUSSION QUESTIONS</w:t>
      </w:r>
    </w:p>
    <w:p w:rsidR="00B80FAB" w:rsidRPr="00662896" w:rsidRDefault="00B80FAB" w:rsidP="00B80FAB">
      <w:pPr>
        <w:rPr>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p>
    <w:p w:rsidR="00B80FAB" w:rsidRPr="00D821CF" w:rsidRDefault="002E3319" w:rsidP="00B80FAB">
      <w:pPr>
        <w:spacing w:line="240" w:lineRule="auto"/>
        <w:rPr>
          <w:rFonts w:ascii="Times New Roman" w:hAnsi="Times New Roman"/>
          <w:sz w:val="24"/>
          <w:szCs w:val="24"/>
        </w:rPr>
      </w:pPr>
      <w:r>
        <w:rPr>
          <w:rFonts w:ascii="Times New Roman" w:hAnsi="Times New Roman"/>
          <w:sz w:val="24"/>
          <w:szCs w:val="24"/>
        </w:rPr>
        <w:t>2-4</w:t>
      </w:r>
      <w:r w:rsidR="00B80FAB" w:rsidRPr="00D821CF">
        <w:rPr>
          <w:rFonts w:ascii="Times New Roman" w:hAnsi="Times New Roman"/>
          <w:sz w:val="24"/>
          <w:szCs w:val="24"/>
        </w:rPr>
        <w:t>. The seven criteria for describing a nation’s economy introduced at the beginning of this chapter can be combined in a number of different ways.  For example, the United States can be characterized as follows:</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Type of economy: Advanced industrial state</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Type of government: Democracy with a multi-party system</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Trade and capital flows: Incomplete free trade and  part of trading bloc</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The commanding heights: Mix of state and private ownership</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Services provided by the state and funded through taxes: Pensions and education but not health care</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Institutions: Transparency, standards, corruption is absent, a free press and strong courts</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Markets: Free market system characterized by high risk/high reward entrepreneurial dynamism</w:t>
      </w:r>
    </w:p>
    <w:p w:rsidR="00B80FAB" w:rsidRPr="00D821CF" w:rsidRDefault="00B80FAB" w:rsidP="00B80FAB">
      <w:pPr>
        <w:spacing w:line="240" w:lineRule="auto"/>
        <w:rPr>
          <w:rFonts w:ascii="Times New Roman" w:hAnsi="Times New Roman"/>
          <w:bCs/>
          <w:sz w:val="24"/>
          <w:szCs w:val="24"/>
        </w:rPr>
      </w:pPr>
      <w:r w:rsidRPr="00D821CF">
        <w:rPr>
          <w:rFonts w:ascii="Times New Roman" w:hAnsi="Times New Roman"/>
          <w:bCs/>
          <w:sz w:val="24"/>
          <w:szCs w:val="24"/>
        </w:rPr>
        <w:t>Use the s</w:t>
      </w:r>
      <w:r>
        <w:rPr>
          <w:rFonts w:ascii="Times New Roman" w:hAnsi="Times New Roman"/>
          <w:bCs/>
          <w:sz w:val="24"/>
          <w:szCs w:val="24"/>
        </w:rPr>
        <w:t>even criteria found on pp</w:t>
      </w:r>
      <w:r w:rsidRPr="00BD2B9D">
        <w:rPr>
          <w:rFonts w:ascii="Times New Roman" w:hAnsi="Times New Roman"/>
          <w:bCs/>
          <w:sz w:val="24"/>
          <w:szCs w:val="24"/>
        </w:rPr>
        <w:t>. 42 to develop a profile of one of the BRICS</w:t>
      </w:r>
      <w:r w:rsidRPr="00D821CF">
        <w:rPr>
          <w:rFonts w:ascii="Times New Roman" w:hAnsi="Times New Roman"/>
          <w:bCs/>
          <w:sz w:val="24"/>
          <w:szCs w:val="24"/>
        </w:rPr>
        <w:t xml:space="preserve"> nations, or any other country that interests you.  What implications does this profile have for marketing opportunities in the country? </w:t>
      </w:r>
    </w:p>
    <w:p w:rsidR="00B80FAB" w:rsidRPr="00D821CF" w:rsidRDefault="00B80FAB" w:rsidP="00B80FAB">
      <w:pPr>
        <w:spacing w:line="240" w:lineRule="auto"/>
        <w:ind w:left="720"/>
        <w:rPr>
          <w:rFonts w:ascii="Times New Roman" w:hAnsi="Times New Roman"/>
          <w:bCs/>
          <w:sz w:val="24"/>
          <w:szCs w:val="24"/>
        </w:rPr>
      </w:pPr>
      <w:r w:rsidRPr="00D821CF">
        <w:rPr>
          <w:rFonts w:ascii="Times New Roman" w:hAnsi="Times New Roman"/>
          <w:bCs/>
          <w:sz w:val="24"/>
          <w:szCs w:val="24"/>
        </w:rPr>
        <w:t xml:space="preserve">Student answers will vary by country chosen. </w:t>
      </w:r>
    </w:p>
    <w:p w:rsidR="00B80FAB" w:rsidRPr="00BD2B9D" w:rsidRDefault="00B80FAB" w:rsidP="00B80FAB">
      <w:pPr>
        <w:spacing w:line="240" w:lineRule="auto"/>
        <w:rPr>
          <w:rFonts w:ascii="Times New Roman" w:hAnsi="Times New Roman"/>
          <w:sz w:val="24"/>
          <w:szCs w:val="24"/>
        </w:rPr>
      </w:pPr>
      <w:r>
        <w:rPr>
          <w:rFonts w:ascii="Times New Roman" w:hAnsi="Times New Roman"/>
          <w:sz w:val="24"/>
          <w:szCs w:val="24"/>
        </w:rPr>
        <w:t>2</w:t>
      </w:r>
      <w:r w:rsidR="002E3319">
        <w:rPr>
          <w:rFonts w:ascii="Times New Roman" w:hAnsi="Times New Roman"/>
          <w:sz w:val="24"/>
          <w:szCs w:val="24"/>
        </w:rPr>
        <w:t>-5</w:t>
      </w:r>
      <w:r w:rsidRPr="00D821CF">
        <w:rPr>
          <w:rFonts w:ascii="Times New Roman" w:hAnsi="Times New Roman"/>
          <w:sz w:val="24"/>
          <w:szCs w:val="24"/>
        </w:rPr>
        <w:t xml:space="preserve">. </w:t>
      </w:r>
      <w:r w:rsidRPr="00BD2B9D">
        <w:rPr>
          <w:rFonts w:ascii="Times New Roman" w:hAnsi="Times New Roman"/>
          <w:sz w:val="24"/>
          <w:szCs w:val="24"/>
        </w:rPr>
        <w:t>Why are Brazil, Russia, India, China, and South Africa (BRICS) highlighted in this chapter? Identify the current stage of economic development for each BRICS nation.</w:t>
      </w:r>
    </w:p>
    <w:p w:rsidR="00B80FAB" w:rsidRPr="00BD2B9D" w:rsidRDefault="00B80FAB" w:rsidP="00B80FAB">
      <w:pPr>
        <w:spacing w:line="240" w:lineRule="auto"/>
        <w:ind w:left="720"/>
        <w:rPr>
          <w:rFonts w:ascii="Times New Roman" w:hAnsi="Times New Roman"/>
          <w:sz w:val="24"/>
          <w:szCs w:val="24"/>
        </w:rPr>
      </w:pPr>
      <w:r w:rsidRPr="00BD2B9D">
        <w:rPr>
          <w:rFonts w:ascii="Times New Roman" w:hAnsi="Times New Roman"/>
          <w:sz w:val="24"/>
          <w:szCs w:val="24"/>
        </w:rPr>
        <w:t xml:space="preserve">Experts predict that the BRICS nations will be key players in global trade even as their track records on human rights, environmental protections and other issues come under closer scrutiny by their trading partners. </w:t>
      </w:r>
    </w:p>
    <w:p w:rsidR="00B80FAB" w:rsidRPr="00BD2B9D" w:rsidRDefault="00B80FAB" w:rsidP="00B80FAB">
      <w:pPr>
        <w:spacing w:line="240" w:lineRule="auto"/>
        <w:ind w:left="720"/>
        <w:rPr>
          <w:rFonts w:ascii="Times New Roman" w:hAnsi="Times New Roman"/>
          <w:sz w:val="24"/>
          <w:szCs w:val="24"/>
        </w:rPr>
      </w:pPr>
      <w:r w:rsidRPr="00BD2B9D">
        <w:rPr>
          <w:rFonts w:ascii="Times New Roman" w:hAnsi="Times New Roman"/>
          <w:sz w:val="24"/>
          <w:szCs w:val="24"/>
        </w:rPr>
        <w:lastRenderedPageBreak/>
        <w:t>Russia and South Africa fall within the upper-middle-income category. Brazil and China are in the lower-middle-income category while India is the only BRICS nation to be in the low-income category.</w:t>
      </w:r>
    </w:p>
    <w:p w:rsidR="00B80FAB" w:rsidRPr="00BD2B9D" w:rsidRDefault="002E3319" w:rsidP="00B80FAB">
      <w:pPr>
        <w:spacing w:line="240" w:lineRule="auto"/>
        <w:rPr>
          <w:rFonts w:ascii="Times New Roman" w:hAnsi="Times New Roman"/>
          <w:sz w:val="24"/>
          <w:szCs w:val="24"/>
        </w:rPr>
      </w:pPr>
      <w:r>
        <w:rPr>
          <w:rFonts w:ascii="Times New Roman" w:hAnsi="Times New Roman"/>
          <w:sz w:val="24"/>
          <w:szCs w:val="24"/>
        </w:rPr>
        <w:t>2-6</w:t>
      </w:r>
      <w:r w:rsidR="00B80FAB" w:rsidRPr="00BD2B9D">
        <w:rPr>
          <w:rFonts w:ascii="Times New Roman" w:hAnsi="Times New Roman"/>
          <w:sz w:val="24"/>
          <w:szCs w:val="24"/>
        </w:rPr>
        <w:t>. Turn to the Index of Economic Freedom (Table 2-3) and identify where the BRICS nations are ranked. How should Global Marketers use the Index as a guide to global market opportunities?</w:t>
      </w:r>
    </w:p>
    <w:p w:rsidR="00B80FAB" w:rsidRPr="00BD2B9D" w:rsidRDefault="00B80FAB" w:rsidP="00B80FAB">
      <w:pPr>
        <w:spacing w:line="240" w:lineRule="auto"/>
        <w:ind w:left="720"/>
        <w:rPr>
          <w:rFonts w:ascii="Times New Roman" w:hAnsi="Times New Roman"/>
          <w:sz w:val="24"/>
          <w:szCs w:val="24"/>
        </w:rPr>
      </w:pPr>
      <w:r w:rsidRPr="00BD2B9D">
        <w:rPr>
          <w:rFonts w:ascii="Times New Roman" w:hAnsi="Times New Roman"/>
          <w:sz w:val="24"/>
          <w:szCs w:val="24"/>
        </w:rPr>
        <w:t>Brazil, Russia, India, and China fall within the “Mostly Unfree” category. This indicates that, while the index and what it stands for are certainly important to marketers, they are not willing to forego the business opportunities presented by these countries.  South Africa however, falls within the “Moderately Free” category.</w:t>
      </w:r>
    </w:p>
    <w:p w:rsidR="00B80FAB" w:rsidRPr="00BD2B9D" w:rsidRDefault="002E3319" w:rsidP="00B80FAB">
      <w:pPr>
        <w:spacing w:line="240" w:lineRule="auto"/>
        <w:rPr>
          <w:rFonts w:ascii="Times New Roman" w:hAnsi="Times New Roman"/>
          <w:sz w:val="24"/>
          <w:szCs w:val="24"/>
        </w:rPr>
      </w:pPr>
      <w:r>
        <w:rPr>
          <w:rFonts w:ascii="Times New Roman" w:hAnsi="Times New Roman"/>
          <w:sz w:val="24"/>
          <w:szCs w:val="24"/>
        </w:rPr>
        <w:t>2-7</w:t>
      </w:r>
      <w:r w:rsidR="00B80FAB" w:rsidRPr="00BD2B9D">
        <w:rPr>
          <w:rFonts w:ascii="Times New Roman" w:hAnsi="Times New Roman"/>
          <w:sz w:val="24"/>
          <w:szCs w:val="24"/>
        </w:rPr>
        <w:t xml:space="preserve">. The Heritage Foundation’s Index of Economic Freedom is not the only ranking that assesses countries in terms of successful economic policies.  For example, the World Economic Forum (WEF; www. weformum.org) publishes an annual Global Competitiveness Report; in the 2010-2011 report, the United States ranks in fourth place according to the WEF’s metrics.  </w:t>
      </w:r>
      <w:r>
        <w:rPr>
          <w:rFonts w:ascii="Times New Roman" w:hAnsi="Times New Roman"/>
          <w:sz w:val="24"/>
          <w:szCs w:val="24"/>
        </w:rPr>
        <w:t>By contrast, Sweden was in second</w:t>
      </w:r>
      <w:r w:rsidR="00B80FAB" w:rsidRPr="00BD2B9D">
        <w:rPr>
          <w:rFonts w:ascii="Times New Roman" w:hAnsi="Times New Roman"/>
          <w:sz w:val="24"/>
          <w:szCs w:val="24"/>
        </w:rPr>
        <w:t xml:space="preserve"> place.  According to the Index of Economic Freedom’s rankings the United States and Sweden are in 10th and 18</w:t>
      </w:r>
      <w:r w:rsidR="00B80FAB" w:rsidRPr="002E3319">
        <w:rPr>
          <w:rFonts w:ascii="Times New Roman" w:hAnsi="Times New Roman"/>
          <w:sz w:val="24"/>
          <w:szCs w:val="24"/>
          <w:vertAlign w:val="superscript"/>
        </w:rPr>
        <w:t>th</w:t>
      </w:r>
      <w:r>
        <w:rPr>
          <w:rFonts w:ascii="Times New Roman" w:hAnsi="Times New Roman"/>
          <w:sz w:val="24"/>
          <w:szCs w:val="24"/>
        </w:rPr>
        <w:t xml:space="preserve"> </w:t>
      </w:r>
      <w:r w:rsidR="00B80FAB" w:rsidRPr="00BD2B9D">
        <w:rPr>
          <w:rFonts w:ascii="Times New Roman" w:hAnsi="Times New Roman"/>
          <w:sz w:val="24"/>
          <w:szCs w:val="24"/>
        </w:rPr>
        <w:t xml:space="preserve">place, respectively.  Why are the rankings so different?  What criteria does each index consider? </w:t>
      </w:r>
    </w:p>
    <w:p w:rsidR="00B80FAB" w:rsidRPr="00BD2B9D" w:rsidRDefault="00B80FAB" w:rsidP="00B80FAB">
      <w:pPr>
        <w:spacing w:line="240" w:lineRule="auto"/>
        <w:ind w:left="720"/>
        <w:rPr>
          <w:rFonts w:ascii="Times New Roman" w:hAnsi="Times New Roman"/>
          <w:sz w:val="24"/>
          <w:szCs w:val="24"/>
        </w:rPr>
      </w:pPr>
      <w:r w:rsidRPr="00BD2B9D">
        <w:rPr>
          <w:rFonts w:ascii="Times New Roman" w:hAnsi="Times New Roman"/>
          <w:sz w:val="24"/>
          <w:szCs w:val="24"/>
        </w:rPr>
        <w:t xml:space="preserve">The Heritage foundation measures trade policy, taxation policy, government consumption of economic output, monetary policy, capital flows and foreign investment, banking policy, wage and price controls, property rights, regulations, and the black market. It does take a very conventional and conservative approach to classifying economies.  </w:t>
      </w:r>
    </w:p>
    <w:p w:rsidR="00B80FAB" w:rsidRPr="00D821CF" w:rsidRDefault="00B80FAB" w:rsidP="00B80FAB">
      <w:pPr>
        <w:pStyle w:val="NormalWeb"/>
        <w:spacing w:before="0" w:beforeAutospacing="0" w:after="0" w:afterAutospacing="0" w:line="240" w:lineRule="auto"/>
        <w:ind w:left="720"/>
        <w:rPr>
          <w:rFonts w:ascii="Times New Roman" w:hAnsi="Times New Roman"/>
          <w:i/>
          <w:color w:val="000000"/>
          <w:sz w:val="24"/>
          <w:szCs w:val="24"/>
        </w:rPr>
      </w:pPr>
      <w:r w:rsidRPr="00D821CF">
        <w:rPr>
          <w:rFonts w:ascii="Times New Roman" w:hAnsi="Times New Roman"/>
          <w:sz w:val="24"/>
          <w:szCs w:val="24"/>
        </w:rPr>
        <w:t>On the other hand, the World Economic Forum, according to their website, states: “</w:t>
      </w:r>
      <w:r w:rsidRPr="00D821CF">
        <w:rPr>
          <w:rFonts w:ascii="Times New Roman" w:hAnsi="Times New Roman"/>
          <w:i/>
          <w:color w:val="000000"/>
          <w:sz w:val="24"/>
          <w:szCs w:val="24"/>
        </w:rPr>
        <w:t>The World Economic Forum is an independent, international organization incorporated as a Swiss not-for-profit foundation. We are striving towards a world-class corporate governance system where values are as important a basis as rules. Our motto is ‘entrepreneurship in the global public interest’. We believe that economic progress without social development is not sustainable, while social development without economic progress is not feasible. Our vision for the World Economic Forum is threefold. It aims to be: the foremost organization which builds and energizes leading global communities; the creative force shaping global, regional and industry strategies; the catalyst of choice for its communities when undertaking global initiatives to improve the state the world”</w:t>
      </w:r>
    </w:p>
    <w:p w:rsidR="00B80FAB" w:rsidRPr="00D821CF" w:rsidRDefault="00D443F7" w:rsidP="00B80FAB">
      <w:pPr>
        <w:pStyle w:val="NormalWeb"/>
        <w:spacing w:before="0" w:beforeAutospacing="0" w:after="0" w:afterAutospacing="0" w:line="240" w:lineRule="auto"/>
        <w:ind w:left="720"/>
        <w:rPr>
          <w:rFonts w:ascii="Times New Roman" w:hAnsi="Times New Roman"/>
          <w:color w:val="000000"/>
          <w:sz w:val="24"/>
          <w:szCs w:val="24"/>
        </w:rPr>
      </w:pPr>
      <w:hyperlink r:id="rId9" w:history="1">
        <w:r w:rsidR="00B80FAB" w:rsidRPr="00D821CF">
          <w:rPr>
            <w:rStyle w:val="Hyperlink"/>
            <w:rFonts w:ascii="Times New Roman" w:hAnsi="Times New Roman"/>
            <w:sz w:val="24"/>
            <w:szCs w:val="24"/>
          </w:rPr>
          <w:t>http://www.weforum.org/en/about/Our%20Organization/index.htm</w:t>
        </w:r>
      </w:hyperlink>
      <w:r w:rsidR="00B80FAB" w:rsidRPr="00D821CF">
        <w:rPr>
          <w:rFonts w:ascii="Times New Roman" w:hAnsi="Times New Roman"/>
          <w:color w:val="000000"/>
          <w:sz w:val="24"/>
          <w:szCs w:val="24"/>
        </w:rPr>
        <w:t>.</w:t>
      </w:r>
      <w:r w:rsidR="00B80FAB">
        <w:rPr>
          <w:rFonts w:ascii="Times New Roman" w:hAnsi="Times New Roman"/>
          <w:color w:val="000000"/>
          <w:sz w:val="24"/>
          <w:szCs w:val="24"/>
        </w:rPr>
        <w:t xml:space="preserve">    </w:t>
      </w:r>
    </w:p>
    <w:p w:rsidR="00B80FAB" w:rsidRPr="00D821CF" w:rsidRDefault="00B80FAB" w:rsidP="00B80FAB">
      <w:pPr>
        <w:pStyle w:val="NormalWeb"/>
        <w:spacing w:before="0" w:beforeAutospacing="0" w:after="0" w:afterAutospacing="0" w:line="240" w:lineRule="auto"/>
        <w:ind w:left="720"/>
        <w:rPr>
          <w:rFonts w:ascii="Times New Roman" w:hAnsi="Times New Roman"/>
          <w:color w:val="000000"/>
          <w:sz w:val="24"/>
          <w:szCs w:val="24"/>
        </w:rPr>
      </w:pPr>
    </w:p>
    <w:p w:rsidR="00B80FAB" w:rsidRPr="00D821CF" w:rsidRDefault="00B80FAB" w:rsidP="00B80FAB">
      <w:pPr>
        <w:pStyle w:val="NormalWeb"/>
        <w:spacing w:before="0" w:beforeAutospacing="0" w:after="0" w:afterAutospacing="0" w:line="240" w:lineRule="auto"/>
        <w:ind w:left="720"/>
        <w:rPr>
          <w:rFonts w:ascii="Times New Roman" w:hAnsi="Times New Roman"/>
          <w:color w:val="000000"/>
          <w:sz w:val="24"/>
          <w:szCs w:val="24"/>
        </w:rPr>
      </w:pPr>
      <w:r w:rsidRPr="00D821CF">
        <w:rPr>
          <w:rFonts w:ascii="Times New Roman" w:hAnsi="Times New Roman"/>
          <w:color w:val="000000"/>
          <w:sz w:val="24"/>
          <w:szCs w:val="24"/>
        </w:rPr>
        <w:t>Clearly, the WEF assigns a great deal of value to measuring the values and social developments, and opportunities of a country. This strong belief system influences the WEF’s country ranking – not by what i</w:t>
      </w:r>
      <w:r>
        <w:rPr>
          <w:rFonts w:ascii="Times New Roman" w:hAnsi="Times New Roman"/>
          <w:color w:val="000000"/>
          <w:sz w:val="24"/>
          <w:szCs w:val="24"/>
        </w:rPr>
        <w:t>t</w:t>
      </w:r>
      <w:r w:rsidRPr="00D821CF">
        <w:rPr>
          <w:rFonts w:ascii="Times New Roman" w:hAnsi="Times New Roman"/>
          <w:color w:val="000000"/>
          <w:sz w:val="24"/>
          <w:szCs w:val="24"/>
        </w:rPr>
        <w:t xml:space="preserve"> current</w:t>
      </w:r>
      <w:r>
        <w:rPr>
          <w:rFonts w:ascii="Times New Roman" w:hAnsi="Times New Roman"/>
          <w:color w:val="000000"/>
          <w:sz w:val="24"/>
          <w:szCs w:val="24"/>
        </w:rPr>
        <w:t>ly</w:t>
      </w:r>
      <w:r w:rsidRPr="00D821CF">
        <w:rPr>
          <w:rFonts w:ascii="Times New Roman" w:hAnsi="Times New Roman"/>
          <w:color w:val="000000"/>
          <w:sz w:val="24"/>
          <w:szCs w:val="24"/>
        </w:rPr>
        <w:t xml:space="preserve"> possess</w:t>
      </w:r>
      <w:r>
        <w:rPr>
          <w:rFonts w:ascii="Times New Roman" w:hAnsi="Times New Roman"/>
          <w:color w:val="000000"/>
          <w:sz w:val="24"/>
          <w:szCs w:val="24"/>
        </w:rPr>
        <w:t>es</w:t>
      </w:r>
      <w:r w:rsidRPr="00D821CF">
        <w:rPr>
          <w:rFonts w:ascii="Times New Roman" w:hAnsi="Times New Roman"/>
          <w:color w:val="000000"/>
          <w:sz w:val="24"/>
          <w:szCs w:val="24"/>
        </w:rPr>
        <w:t xml:space="preserve"> but </w:t>
      </w:r>
      <w:r>
        <w:rPr>
          <w:rFonts w:ascii="Times New Roman" w:hAnsi="Times New Roman"/>
          <w:color w:val="000000"/>
          <w:sz w:val="24"/>
          <w:szCs w:val="24"/>
        </w:rPr>
        <w:t xml:space="preserve">by </w:t>
      </w:r>
      <w:r w:rsidRPr="00D821CF">
        <w:rPr>
          <w:rFonts w:ascii="Times New Roman" w:hAnsi="Times New Roman"/>
          <w:color w:val="000000"/>
          <w:sz w:val="24"/>
          <w:szCs w:val="24"/>
        </w:rPr>
        <w:t xml:space="preserve">what it </w:t>
      </w:r>
      <w:r w:rsidRPr="00D821CF">
        <w:rPr>
          <w:rFonts w:ascii="Times New Roman" w:hAnsi="Times New Roman"/>
          <w:i/>
          <w:color w:val="000000"/>
          <w:sz w:val="24"/>
          <w:szCs w:val="24"/>
        </w:rPr>
        <w:t xml:space="preserve">should </w:t>
      </w:r>
      <w:r w:rsidRPr="00D821CF">
        <w:rPr>
          <w:rFonts w:ascii="Times New Roman" w:hAnsi="Times New Roman"/>
          <w:color w:val="000000"/>
          <w:sz w:val="24"/>
          <w:szCs w:val="24"/>
        </w:rPr>
        <w:t>be doing.</w:t>
      </w:r>
    </w:p>
    <w:p w:rsidR="00B80FAB" w:rsidRDefault="00B80FAB" w:rsidP="00B80FAB">
      <w:pPr>
        <w:spacing w:line="240" w:lineRule="auto"/>
        <w:rPr>
          <w:rFonts w:ascii="Times New Roman" w:hAnsi="Times New Roman"/>
          <w:sz w:val="24"/>
          <w:szCs w:val="24"/>
        </w:rPr>
      </w:pPr>
    </w:p>
    <w:p w:rsidR="00B80FAB" w:rsidRPr="00BD2B9D" w:rsidRDefault="002E3319" w:rsidP="00B80FAB">
      <w:pPr>
        <w:spacing w:line="240" w:lineRule="auto"/>
        <w:rPr>
          <w:rFonts w:ascii="Times New Roman" w:hAnsi="Times New Roman"/>
          <w:sz w:val="24"/>
          <w:szCs w:val="24"/>
        </w:rPr>
      </w:pPr>
      <w:r>
        <w:rPr>
          <w:rFonts w:ascii="Times New Roman" w:hAnsi="Times New Roman"/>
          <w:sz w:val="24"/>
          <w:szCs w:val="24"/>
        </w:rPr>
        <w:t>2-8</w:t>
      </w:r>
      <w:r w:rsidR="00B80FAB" w:rsidRPr="00D821CF">
        <w:rPr>
          <w:rFonts w:ascii="Times New Roman" w:hAnsi="Times New Roman"/>
          <w:sz w:val="24"/>
          <w:szCs w:val="24"/>
        </w:rPr>
        <w:t xml:space="preserve">. </w:t>
      </w:r>
      <w:r w:rsidR="00B80FAB" w:rsidRPr="00BD2B9D">
        <w:rPr>
          <w:rFonts w:ascii="Times New Roman" w:hAnsi="Times New Roman"/>
          <w:sz w:val="24"/>
          <w:szCs w:val="24"/>
        </w:rPr>
        <w:t xml:space="preserve">When the first edition of this textbook was published in 1996, the World Bank defined “low-income country” as one with per capita income of less than $501.  In 2003, when the third edition of </w:t>
      </w:r>
      <w:r w:rsidR="00B80FAB" w:rsidRPr="00BD2B9D">
        <w:rPr>
          <w:rFonts w:ascii="Times New Roman" w:hAnsi="Times New Roman"/>
          <w:i/>
          <w:sz w:val="24"/>
          <w:szCs w:val="24"/>
        </w:rPr>
        <w:t xml:space="preserve">Global Marketing </w:t>
      </w:r>
      <w:r w:rsidR="00B80FAB" w:rsidRPr="00BD2B9D">
        <w:rPr>
          <w:rFonts w:ascii="Times New Roman" w:hAnsi="Times New Roman"/>
          <w:sz w:val="24"/>
          <w:szCs w:val="24"/>
        </w:rPr>
        <w:t xml:space="preserve">appeared, “low income” was defined as $785 or less in per capita income.  As shown in Table 2-4 of this chapter, $ 1,025 is the current “low income” threshold.  The other stages of development have been revised upward in a similar manner.  How do you explain the upward trend in the definition of income categories during the past 17+ years? </w:t>
      </w:r>
    </w:p>
    <w:p w:rsidR="00B80FAB" w:rsidRPr="00D821CF" w:rsidRDefault="00B80FAB" w:rsidP="00B80FAB">
      <w:pPr>
        <w:spacing w:line="240" w:lineRule="auto"/>
        <w:ind w:left="720"/>
        <w:rPr>
          <w:rFonts w:ascii="Times New Roman" w:hAnsi="Times New Roman"/>
          <w:sz w:val="24"/>
          <w:szCs w:val="24"/>
        </w:rPr>
      </w:pPr>
      <w:r w:rsidRPr="00BD2B9D">
        <w:rPr>
          <w:rFonts w:ascii="Times New Roman" w:hAnsi="Times New Roman"/>
          <w:sz w:val="24"/>
          <w:szCs w:val="24"/>
        </w:rPr>
        <w:t>The economic systems of countries are constantly developing and changes happen rapidly.  The percentage of the world’s GNI for low-income countries is now at a record</w:t>
      </w:r>
      <w:r w:rsidRPr="00D821CF">
        <w:rPr>
          <w:rFonts w:ascii="Times New Roman" w:hAnsi="Times New Roman"/>
          <w:sz w:val="24"/>
          <w:szCs w:val="24"/>
        </w:rPr>
        <w:t xml:space="preserve"> </w:t>
      </w:r>
      <w:r w:rsidRPr="00D821CF">
        <w:rPr>
          <w:rFonts w:ascii="Times New Roman" w:hAnsi="Times New Roman"/>
          <w:sz w:val="24"/>
          <w:szCs w:val="24"/>
        </w:rPr>
        <w:lastRenderedPageBreak/>
        <w:t xml:space="preserve">low as compared to the lower-middle-income countries, and the upper-middle-income countries. This suggests great gains in income per person and income distribution for those living in the low-income </w:t>
      </w:r>
      <w:r>
        <w:rPr>
          <w:rFonts w:ascii="Times New Roman" w:hAnsi="Times New Roman"/>
          <w:sz w:val="24"/>
          <w:szCs w:val="24"/>
        </w:rPr>
        <w:t>countries</w:t>
      </w:r>
      <w:r w:rsidRPr="00D821CF">
        <w:rPr>
          <w:rFonts w:ascii="Times New Roman" w:hAnsi="Times New Roman"/>
          <w:sz w:val="24"/>
          <w:szCs w:val="24"/>
        </w:rPr>
        <w:t>. As countries in the low-income</w:t>
      </w:r>
      <w:r>
        <w:rPr>
          <w:rFonts w:ascii="Times New Roman" w:hAnsi="Times New Roman"/>
          <w:sz w:val="24"/>
          <w:szCs w:val="24"/>
        </w:rPr>
        <w:t xml:space="preserve"> category</w:t>
      </w:r>
      <w:r w:rsidRPr="00D821CF">
        <w:rPr>
          <w:rFonts w:ascii="Times New Roman" w:hAnsi="Times New Roman"/>
          <w:sz w:val="24"/>
          <w:szCs w:val="24"/>
        </w:rPr>
        <w:t xml:space="preserve"> begin to tackle their economic, social, and political problems, more opportunities present themselves for the people living in those countries. </w:t>
      </w:r>
    </w:p>
    <w:p w:rsidR="00B80FAB" w:rsidRPr="00BD2B9D" w:rsidRDefault="002E3319" w:rsidP="00B80FAB">
      <w:pPr>
        <w:spacing w:line="240" w:lineRule="auto"/>
        <w:rPr>
          <w:rFonts w:ascii="Times New Roman" w:hAnsi="Times New Roman"/>
          <w:sz w:val="24"/>
          <w:szCs w:val="24"/>
        </w:rPr>
      </w:pPr>
      <w:r>
        <w:rPr>
          <w:rFonts w:ascii="Times New Roman" w:hAnsi="Times New Roman"/>
          <w:sz w:val="24"/>
          <w:szCs w:val="24"/>
        </w:rPr>
        <w:t>2-9</w:t>
      </w:r>
      <w:r w:rsidR="00B80FAB" w:rsidRPr="00D821CF">
        <w:rPr>
          <w:rFonts w:ascii="Times New Roman" w:hAnsi="Times New Roman"/>
          <w:sz w:val="24"/>
          <w:szCs w:val="24"/>
        </w:rPr>
        <w:t xml:space="preserve">. </w:t>
      </w:r>
      <w:r w:rsidR="00B80FAB" w:rsidRPr="00BD2B9D">
        <w:rPr>
          <w:rFonts w:ascii="Times New Roman" w:hAnsi="Times New Roman"/>
          <w:sz w:val="24"/>
          <w:szCs w:val="24"/>
        </w:rPr>
        <w:t>A friend is distressed to learn that America's merchandise trade deficit hit a record $ 735 billion in 2012. You want to cheer your friend up by demonstrating that the trade picture is not as bleak as it sounds. What do you say?</w:t>
      </w:r>
    </w:p>
    <w:p w:rsidR="00B80FAB" w:rsidRPr="00BD2B9D" w:rsidRDefault="00B80FAB" w:rsidP="00B80FAB">
      <w:pPr>
        <w:spacing w:line="240" w:lineRule="auto"/>
        <w:ind w:left="720"/>
        <w:rPr>
          <w:rFonts w:ascii="Times New Roman" w:hAnsi="Times New Roman"/>
          <w:sz w:val="24"/>
          <w:szCs w:val="24"/>
        </w:rPr>
      </w:pPr>
      <w:r w:rsidRPr="00BD2B9D">
        <w:rPr>
          <w:rFonts w:ascii="Times New Roman" w:hAnsi="Times New Roman"/>
          <w:sz w:val="24"/>
          <w:szCs w:val="24"/>
        </w:rPr>
        <w:t xml:space="preserve">The overall trade balance reflects merchandise as well as services trade as reported in official balance of payments figures. The U.S. typically runs a trade surplus in services, which serves to offset the merchandise trade deficit. </w:t>
      </w:r>
    </w:p>
    <w:p w:rsidR="00B80FAB" w:rsidRPr="00BD2B9D" w:rsidRDefault="00B80FAB" w:rsidP="00B80FAB">
      <w:pPr>
        <w:spacing w:line="240" w:lineRule="auto"/>
        <w:ind w:left="720"/>
        <w:rPr>
          <w:rFonts w:ascii="Times New Roman" w:hAnsi="Times New Roman"/>
          <w:sz w:val="24"/>
          <w:szCs w:val="24"/>
        </w:rPr>
      </w:pPr>
      <w:r w:rsidRPr="00BD2B9D">
        <w:rPr>
          <w:rFonts w:ascii="Times New Roman" w:hAnsi="Times New Roman"/>
          <w:sz w:val="24"/>
          <w:szCs w:val="24"/>
        </w:rPr>
        <w:t xml:space="preserve">The United States is a major service trader. As shown in Table 2-5, U.S. services exports in 2011 totaled approximately $606 billion. This represented slightly less than one-third of total U.S. exports. The U.S. services surplus stood at $178 billion. This surplus partially offset the U.S. merchandise trade deficit, which reached a record $738 billion in 2011. </w:t>
      </w:r>
    </w:p>
    <w:p w:rsidR="00B80FAB" w:rsidRPr="00BD2B9D" w:rsidRDefault="002E3319" w:rsidP="00B80FAB">
      <w:pPr>
        <w:spacing w:line="240" w:lineRule="auto"/>
        <w:rPr>
          <w:rFonts w:ascii="Times New Roman" w:hAnsi="Times New Roman"/>
          <w:sz w:val="24"/>
          <w:szCs w:val="24"/>
        </w:rPr>
      </w:pPr>
      <w:r>
        <w:rPr>
          <w:rFonts w:ascii="Times New Roman" w:hAnsi="Times New Roman"/>
          <w:sz w:val="24"/>
          <w:szCs w:val="24"/>
        </w:rPr>
        <w:t>2-10</w:t>
      </w:r>
      <w:r w:rsidR="00B80FAB" w:rsidRPr="00BD2B9D">
        <w:rPr>
          <w:rFonts w:ascii="Times New Roman" w:hAnsi="Times New Roman"/>
          <w:sz w:val="24"/>
          <w:szCs w:val="24"/>
        </w:rPr>
        <w:t xml:space="preserve">.  India is not included in the Big Mac Index. Can you explain why?  Using the following data, compute the price of a Big Mac in Norway, Thailand, and Mexico.  What is the equivalent price in dollars?  Is it higher or lower than the U.S. price?  How much is the kroner (or baht or peso) over- or </w:t>
      </w:r>
      <w:proofErr w:type="spellStart"/>
      <w:r w:rsidR="00B80FAB" w:rsidRPr="00BD2B9D">
        <w:rPr>
          <w:rFonts w:ascii="Times New Roman" w:hAnsi="Times New Roman"/>
          <w:sz w:val="24"/>
          <w:szCs w:val="24"/>
        </w:rPr>
        <w:t>under valued</w:t>
      </w:r>
      <w:proofErr w:type="spellEnd"/>
      <w:r w:rsidR="00B80FAB" w:rsidRPr="00BD2B9D">
        <w:rPr>
          <w:rFonts w:ascii="Times New Roman" w:hAnsi="Times New Roman"/>
          <w:sz w:val="24"/>
          <w:szCs w:val="24"/>
        </w:rPr>
        <w:t>?</w:t>
      </w:r>
    </w:p>
    <w:p w:rsidR="00B80FAB" w:rsidRPr="00BD2B9D" w:rsidRDefault="00B80FAB" w:rsidP="00B80FAB">
      <w:pPr>
        <w:numPr>
          <w:ilvl w:val="0"/>
          <w:numId w:val="24"/>
        </w:numPr>
        <w:spacing w:line="48" w:lineRule="auto"/>
        <w:rPr>
          <w:rFonts w:ascii="Times New Roman" w:hAnsi="Times New Roman"/>
          <w:sz w:val="24"/>
          <w:szCs w:val="24"/>
        </w:rPr>
      </w:pPr>
      <w:r w:rsidRPr="00BD2B9D">
        <w:rPr>
          <w:rFonts w:ascii="Times New Roman" w:hAnsi="Times New Roman"/>
          <w:sz w:val="24"/>
          <w:szCs w:val="24"/>
        </w:rPr>
        <w:t>Norway price: Kroner 45; exchange rate 6.25/$1</w:t>
      </w:r>
    </w:p>
    <w:p w:rsidR="00B80FAB" w:rsidRPr="00BD2B9D" w:rsidRDefault="00B80FAB" w:rsidP="00B80FAB">
      <w:pPr>
        <w:numPr>
          <w:ilvl w:val="0"/>
          <w:numId w:val="24"/>
        </w:numPr>
        <w:spacing w:line="48" w:lineRule="auto"/>
        <w:rPr>
          <w:rFonts w:ascii="Times New Roman" w:hAnsi="Times New Roman"/>
          <w:sz w:val="24"/>
          <w:szCs w:val="24"/>
        </w:rPr>
      </w:pPr>
      <w:r w:rsidRPr="00BD2B9D">
        <w:rPr>
          <w:rFonts w:ascii="Times New Roman" w:hAnsi="Times New Roman"/>
          <w:sz w:val="24"/>
          <w:szCs w:val="24"/>
        </w:rPr>
        <w:t>Thailand price: Baht 70; exchange rate 32.3/$1</w:t>
      </w:r>
    </w:p>
    <w:p w:rsidR="00B80FAB" w:rsidRPr="00BD2B9D" w:rsidRDefault="00B80FAB" w:rsidP="00B80FAB">
      <w:pPr>
        <w:numPr>
          <w:ilvl w:val="0"/>
          <w:numId w:val="24"/>
        </w:numPr>
        <w:spacing w:line="48" w:lineRule="auto"/>
        <w:rPr>
          <w:rFonts w:ascii="Times New Roman" w:hAnsi="Times New Roman"/>
          <w:sz w:val="24"/>
          <w:szCs w:val="24"/>
        </w:rPr>
      </w:pPr>
      <w:r w:rsidRPr="00BD2B9D">
        <w:rPr>
          <w:rFonts w:ascii="Times New Roman" w:hAnsi="Times New Roman"/>
          <w:sz w:val="24"/>
          <w:szCs w:val="24"/>
        </w:rPr>
        <w:t>Mexico price: Peso 32; exchange rate 12.8/$1</w:t>
      </w:r>
    </w:p>
    <w:p w:rsidR="00B80FAB" w:rsidRPr="00BD2B9D" w:rsidRDefault="00B80FAB" w:rsidP="00B80FAB">
      <w:pPr>
        <w:spacing w:line="240" w:lineRule="auto"/>
        <w:ind w:left="360"/>
        <w:rPr>
          <w:rFonts w:ascii="Times New Roman" w:hAnsi="Times New Roman"/>
          <w:sz w:val="24"/>
          <w:szCs w:val="24"/>
        </w:rPr>
      </w:pPr>
      <w:r w:rsidRPr="00BD2B9D">
        <w:rPr>
          <w:rFonts w:ascii="Times New Roman" w:hAnsi="Times New Roman"/>
          <w:sz w:val="24"/>
          <w:szCs w:val="24"/>
        </w:rPr>
        <w:t>In India the Big Mac is made of chicken, not beef.  The Big Mac is also not that popular in India so India is not a good candidate to be included in the Big Mac Index.</w:t>
      </w:r>
    </w:p>
    <w:p w:rsidR="00B80FAB" w:rsidRPr="00BD2B9D" w:rsidRDefault="00B80FAB" w:rsidP="00B80FAB">
      <w:pPr>
        <w:spacing w:line="240" w:lineRule="auto"/>
        <w:ind w:left="360"/>
        <w:rPr>
          <w:rFonts w:ascii="Times New Roman" w:hAnsi="Times New Roman"/>
          <w:sz w:val="24"/>
          <w:szCs w:val="24"/>
        </w:rPr>
      </w:pPr>
      <w:r w:rsidRPr="00BD2B9D">
        <w:rPr>
          <w:rFonts w:ascii="Times New Roman" w:hAnsi="Times New Roman"/>
          <w:sz w:val="24"/>
          <w:szCs w:val="24"/>
        </w:rPr>
        <w:t>Based on the exchange rates stated above, Norway pays 45 Kroner for a Big Mac which equals US $ 7.20 telling us that the Kroner is overvalued.  However, in Thailand and Mexico the US Dollar equivalents are $ 2.17 and $ 2.50 respectively.  This indicates that both the Thailand Baht and the Mexico Peso are bother undervalued.</w:t>
      </w:r>
    </w:p>
    <w:p w:rsidR="00B80FAB" w:rsidRDefault="00B80FAB" w:rsidP="00B80FAB">
      <w:pPr>
        <w:pStyle w:val="Heading1"/>
        <w:rPr>
          <w:lang w:val="en-US"/>
        </w:rPr>
      </w:pPr>
    </w:p>
    <w:p w:rsidR="00B80FAB" w:rsidRDefault="00B80FAB" w:rsidP="00B80FAB">
      <w:pPr>
        <w:pStyle w:val="Heading1"/>
        <w:rPr>
          <w:lang w:val="en-US"/>
        </w:rPr>
      </w:pPr>
      <w:r w:rsidRPr="00D821CF">
        <w:t>OVERVIEW</w:t>
      </w:r>
    </w:p>
    <w:p w:rsidR="00B80FAB" w:rsidRPr="007C15D0" w:rsidRDefault="00B80FAB" w:rsidP="00B80FAB">
      <w:pPr>
        <w:rPr>
          <w:lang w:eastAsia="x-none"/>
        </w:rPr>
      </w:pPr>
    </w:p>
    <w:p w:rsidR="00B80FAB"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sz w:val="24"/>
          <w:szCs w:val="24"/>
        </w:rPr>
        <w:t>This chapter will identify the most salient characteristics of</w:t>
      </w:r>
      <w:r>
        <w:rPr>
          <w:rFonts w:ascii="Times New Roman" w:hAnsi="Times New Roman"/>
          <w:sz w:val="24"/>
          <w:szCs w:val="24"/>
        </w:rPr>
        <w:t xml:space="preserve"> </w:t>
      </w:r>
      <w:r w:rsidRPr="00D821CF">
        <w:rPr>
          <w:rFonts w:ascii="Times New Roman" w:hAnsi="Times New Roman"/>
          <w:sz w:val="24"/>
          <w:szCs w:val="24"/>
        </w:rPr>
        <w:t>the world economic environment, starting with an overview of the</w:t>
      </w:r>
      <w:r>
        <w:rPr>
          <w:rFonts w:ascii="Times New Roman" w:hAnsi="Times New Roman"/>
          <w:sz w:val="24"/>
          <w:szCs w:val="24"/>
        </w:rPr>
        <w:t xml:space="preserve"> </w:t>
      </w:r>
      <w:r w:rsidRPr="00D821CF">
        <w:rPr>
          <w:rFonts w:ascii="Times New Roman" w:hAnsi="Times New Roman"/>
          <w:sz w:val="24"/>
          <w:szCs w:val="24"/>
        </w:rPr>
        <w:t>world economy. We then present a survey of economic system</w:t>
      </w:r>
      <w:r>
        <w:rPr>
          <w:rFonts w:ascii="Times New Roman" w:hAnsi="Times New Roman"/>
          <w:sz w:val="24"/>
          <w:szCs w:val="24"/>
        </w:rPr>
        <w:t xml:space="preserve"> </w:t>
      </w:r>
      <w:r w:rsidRPr="00D821CF">
        <w:rPr>
          <w:rFonts w:ascii="Times New Roman" w:hAnsi="Times New Roman"/>
          <w:sz w:val="24"/>
          <w:szCs w:val="24"/>
        </w:rPr>
        <w:t>types, a discussion of the stages of market development, and</w:t>
      </w:r>
      <w:r>
        <w:rPr>
          <w:rFonts w:ascii="Times New Roman" w:hAnsi="Times New Roman"/>
          <w:sz w:val="24"/>
          <w:szCs w:val="24"/>
        </w:rPr>
        <w:t xml:space="preserve"> </w:t>
      </w:r>
      <w:r w:rsidRPr="00D821CF">
        <w:rPr>
          <w:rFonts w:ascii="Times New Roman" w:hAnsi="Times New Roman"/>
          <w:sz w:val="24"/>
          <w:szCs w:val="24"/>
        </w:rPr>
        <w:t>an explanation of balance of payments. Foreign exchange is</w:t>
      </w:r>
      <w:r>
        <w:rPr>
          <w:rFonts w:ascii="Times New Roman" w:hAnsi="Times New Roman"/>
          <w:sz w:val="24"/>
          <w:szCs w:val="24"/>
        </w:rPr>
        <w:t xml:space="preserve"> </w:t>
      </w:r>
      <w:r w:rsidRPr="00D821CF">
        <w:rPr>
          <w:rFonts w:ascii="Times New Roman" w:hAnsi="Times New Roman"/>
          <w:sz w:val="24"/>
          <w:szCs w:val="24"/>
        </w:rPr>
        <w:t>discussed in the final section of the chapter. Throughout the</w:t>
      </w:r>
      <w:r>
        <w:rPr>
          <w:rFonts w:ascii="Times New Roman" w:hAnsi="Times New Roman"/>
          <w:sz w:val="24"/>
          <w:szCs w:val="24"/>
        </w:rPr>
        <w:t xml:space="preserve"> </w:t>
      </w:r>
      <w:r w:rsidRPr="00D821CF">
        <w:rPr>
          <w:rFonts w:ascii="Times New Roman" w:hAnsi="Times New Roman"/>
          <w:sz w:val="24"/>
          <w:szCs w:val="24"/>
        </w:rPr>
        <w:t>chapter, we will discuss the implications of the worldwide</w:t>
      </w:r>
      <w:r>
        <w:rPr>
          <w:rFonts w:ascii="Times New Roman" w:hAnsi="Times New Roman"/>
          <w:sz w:val="24"/>
          <w:szCs w:val="24"/>
        </w:rPr>
        <w:t xml:space="preserve"> </w:t>
      </w:r>
      <w:r w:rsidRPr="00D821CF">
        <w:rPr>
          <w:rFonts w:ascii="Times New Roman" w:hAnsi="Times New Roman"/>
          <w:sz w:val="24"/>
          <w:szCs w:val="24"/>
        </w:rPr>
        <w:t>economic downturn on global marketing strategies.</w:t>
      </w:r>
    </w:p>
    <w:p w:rsidR="00B80FAB" w:rsidRPr="00D821CF" w:rsidRDefault="00B80FAB" w:rsidP="00B80FAB">
      <w:pPr>
        <w:autoSpaceDE w:val="0"/>
        <w:autoSpaceDN w:val="0"/>
        <w:adjustRightInd w:val="0"/>
        <w:spacing w:line="240" w:lineRule="auto"/>
        <w:rPr>
          <w:rFonts w:ascii="Times New Roman" w:hAnsi="Times New Roman"/>
          <w:sz w:val="24"/>
          <w:szCs w:val="24"/>
        </w:rPr>
      </w:pPr>
    </w:p>
    <w:p w:rsidR="00B80FAB" w:rsidRDefault="00B80FAB" w:rsidP="00B80FAB">
      <w:pPr>
        <w:pStyle w:val="Heading1"/>
        <w:rPr>
          <w:lang w:val="en-US"/>
        </w:rPr>
      </w:pPr>
      <w:r w:rsidRPr="00D821CF">
        <w:t>ANNOTATED LECTURE/OUTLINE</w:t>
      </w:r>
    </w:p>
    <w:p w:rsidR="00B80FAB" w:rsidRPr="007C15D0" w:rsidRDefault="00B80FAB" w:rsidP="00B80FAB">
      <w:pPr>
        <w:rPr>
          <w:lang w:eastAsia="x-none"/>
        </w:rPr>
      </w:pP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b/>
          <w:sz w:val="24"/>
          <w:szCs w:val="24"/>
        </w:rPr>
        <w:lastRenderedPageBreak/>
        <w:t>THE WORLD ECONOMY</w:t>
      </w:r>
      <w:r>
        <w:rPr>
          <w:rFonts w:ascii="Times New Roman" w:hAnsi="Times New Roman"/>
          <w:b/>
          <w:sz w:val="24"/>
          <w:szCs w:val="24"/>
        </w:rPr>
        <w:t>—</w:t>
      </w:r>
      <w:r w:rsidRPr="00D821CF">
        <w:rPr>
          <w:rFonts w:ascii="Times New Roman" w:hAnsi="Times New Roman"/>
          <w:b/>
          <w:sz w:val="24"/>
          <w:szCs w:val="24"/>
        </w:rPr>
        <w:t>AN OVERVIEW</w:t>
      </w:r>
    </w:p>
    <w:p w:rsidR="00B80FAB" w:rsidRPr="00D821CF" w:rsidRDefault="00B80FAB" w:rsidP="00B80FAB">
      <w:pPr>
        <w:pStyle w:val="BodyText2"/>
        <w:spacing w:line="240" w:lineRule="auto"/>
        <w:ind w:right="0" w:firstLine="0"/>
        <w:rPr>
          <w:rFonts w:ascii="Times New Roman" w:hAnsi="Times New Roman"/>
          <w:sz w:val="24"/>
          <w:szCs w:val="24"/>
        </w:rPr>
      </w:pPr>
      <w:r w:rsidRPr="00D821CF">
        <w:rPr>
          <w:rFonts w:ascii="Times New Roman" w:hAnsi="Times New Roman"/>
          <w:sz w:val="24"/>
          <w:szCs w:val="24"/>
        </w:rPr>
        <w:t>The world economy has changed dramatically since World War II. Perhaps the most fundamental change is the emergence of global markets; responding to new opportunities, global competitors have displaced or absorbed local ones.</w:t>
      </w:r>
    </w:p>
    <w:p w:rsidR="00B80FAB" w:rsidRPr="00D821CF" w:rsidRDefault="00B80FAB" w:rsidP="00B80FAB">
      <w:pPr>
        <w:pStyle w:val="BodyText2"/>
        <w:spacing w:line="240" w:lineRule="auto"/>
        <w:ind w:right="0" w:firstLine="0"/>
        <w:rPr>
          <w:rFonts w:ascii="Times New Roman" w:hAnsi="Times New Roman"/>
          <w:sz w:val="24"/>
          <w:szCs w:val="24"/>
        </w:rPr>
      </w:pPr>
    </w:p>
    <w:p w:rsidR="00B80FAB" w:rsidRPr="00D821CF" w:rsidRDefault="00B80FAB" w:rsidP="00B80FAB">
      <w:pPr>
        <w:pStyle w:val="BodyText2"/>
        <w:spacing w:line="240" w:lineRule="auto"/>
        <w:ind w:right="0" w:firstLine="0"/>
        <w:rPr>
          <w:rFonts w:ascii="Times New Roman" w:hAnsi="Times New Roman"/>
          <w:sz w:val="24"/>
          <w:szCs w:val="24"/>
        </w:rPr>
      </w:pPr>
      <w:r w:rsidRPr="00D821CF">
        <w:rPr>
          <w:rFonts w:ascii="Times New Roman" w:hAnsi="Times New Roman"/>
          <w:sz w:val="24"/>
          <w:szCs w:val="24"/>
        </w:rPr>
        <w:t>The integration of the world economy has increased significantly. Economic integration was 10 percent at the beginning of the 20th century; today, it is approximately 50 percent.</w:t>
      </w:r>
    </w:p>
    <w:p w:rsidR="00B80FAB" w:rsidRDefault="00B80FAB" w:rsidP="00B80FAB">
      <w:pPr>
        <w:spacing w:line="240" w:lineRule="auto"/>
        <w:rPr>
          <w:rFonts w:ascii="Times New Roman" w:hAnsi="Times New Roman"/>
          <w:sz w:val="24"/>
          <w:szCs w:val="24"/>
        </w:rPr>
      </w:pPr>
      <w:r w:rsidRPr="00D821CF">
        <w:rPr>
          <w:rFonts w:ascii="Times New Roman" w:hAnsi="Times New Roman"/>
          <w:sz w:val="24"/>
          <w:szCs w:val="24"/>
        </w:rPr>
        <w:t xml:space="preserve">During the past two decades, the world economic environment has become increasingly dynamic; change has been dramatic and far-reaching.  To achieve success, executives and marketers must take into account the following new realities: </w:t>
      </w:r>
    </w:p>
    <w:p w:rsidR="00B80FAB" w:rsidRPr="00475C49" w:rsidRDefault="00B80FAB" w:rsidP="00B80FAB">
      <w:pPr>
        <w:numPr>
          <w:ilvl w:val="0"/>
          <w:numId w:val="23"/>
        </w:numPr>
        <w:spacing w:line="240" w:lineRule="auto"/>
        <w:rPr>
          <w:rFonts w:ascii="Times New Roman" w:hAnsi="Times New Roman"/>
          <w:b/>
          <w:sz w:val="24"/>
          <w:szCs w:val="24"/>
        </w:rPr>
      </w:pPr>
      <w:r w:rsidRPr="00475C49">
        <w:rPr>
          <w:rFonts w:ascii="Times New Roman" w:hAnsi="Times New Roman"/>
          <w:b/>
          <w:sz w:val="24"/>
          <w:szCs w:val="24"/>
        </w:rPr>
        <w:t>(Learning Objective #1)</w:t>
      </w:r>
    </w:p>
    <w:p w:rsidR="00B80FAB" w:rsidRPr="00D821CF" w:rsidRDefault="00B80FAB" w:rsidP="00B80FAB">
      <w:pPr>
        <w:numPr>
          <w:ilvl w:val="0"/>
          <w:numId w:val="16"/>
        </w:numPr>
        <w:spacing w:line="240" w:lineRule="auto"/>
        <w:rPr>
          <w:rFonts w:ascii="Times New Roman" w:hAnsi="Times New Roman"/>
          <w:sz w:val="24"/>
          <w:szCs w:val="24"/>
        </w:rPr>
      </w:pPr>
      <w:r w:rsidRPr="00D821CF">
        <w:rPr>
          <w:rFonts w:ascii="Times New Roman" w:hAnsi="Times New Roman"/>
          <w:sz w:val="24"/>
          <w:szCs w:val="24"/>
        </w:rPr>
        <w:t xml:space="preserve">Capital movements have replaced trade as the driving force of the world economy. </w:t>
      </w:r>
    </w:p>
    <w:p w:rsidR="00B80FAB" w:rsidRPr="00D66AB2" w:rsidRDefault="00B80FAB" w:rsidP="00B80FAB">
      <w:pPr>
        <w:numPr>
          <w:ilvl w:val="0"/>
          <w:numId w:val="16"/>
        </w:numPr>
        <w:spacing w:line="240" w:lineRule="auto"/>
        <w:rPr>
          <w:rFonts w:ascii="Times New Roman" w:hAnsi="Times New Roman"/>
          <w:sz w:val="24"/>
          <w:szCs w:val="24"/>
        </w:rPr>
      </w:pPr>
      <w:r w:rsidRPr="00D66AB2">
        <w:rPr>
          <w:rFonts w:ascii="Times New Roman" w:hAnsi="Times New Roman"/>
          <w:sz w:val="24"/>
          <w:szCs w:val="24"/>
        </w:rPr>
        <w:t xml:space="preserve">Productivity has become “uncoupled” from employment. </w:t>
      </w:r>
    </w:p>
    <w:p w:rsidR="00B80FAB" w:rsidRPr="00D66AB2" w:rsidRDefault="00B80FAB" w:rsidP="00B80FAB">
      <w:pPr>
        <w:numPr>
          <w:ilvl w:val="0"/>
          <w:numId w:val="16"/>
        </w:numPr>
        <w:spacing w:line="240" w:lineRule="auto"/>
        <w:rPr>
          <w:rFonts w:ascii="Times New Roman" w:hAnsi="Times New Roman"/>
          <w:sz w:val="24"/>
          <w:szCs w:val="24"/>
        </w:rPr>
      </w:pPr>
      <w:r w:rsidRPr="00D66AB2">
        <w:rPr>
          <w:rFonts w:ascii="Times New Roman" w:hAnsi="Times New Roman"/>
          <w:sz w:val="24"/>
          <w:szCs w:val="24"/>
        </w:rPr>
        <w:t xml:space="preserve">The world economy dominates the scene; individual country economies play a subordinate role. </w:t>
      </w:r>
    </w:p>
    <w:p w:rsidR="00B80FAB" w:rsidRPr="00D821CF" w:rsidRDefault="00B80FAB" w:rsidP="00B80FAB">
      <w:pPr>
        <w:numPr>
          <w:ilvl w:val="0"/>
          <w:numId w:val="16"/>
        </w:numPr>
        <w:spacing w:line="240" w:lineRule="auto"/>
        <w:rPr>
          <w:rFonts w:ascii="Times New Roman" w:hAnsi="Times New Roman"/>
          <w:sz w:val="24"/>
          <w:szCs w:val="24"/>
        </w:rPr>
      </w:pPr>
      <w:r w:rsidRPr="00D821CF">
        <w:rPr>
          <w:rFonts w:ascii="Times New Roman" w:hAnsi="Times New Roman"/>
          <w:sz w:val="24"/>
          <w:szCs w:val="24"/>
        </w:rPr>
        <w:t>The struggle between capitalism and socialism that beg</w:t>
      </w:r>
      <w:r>
        <w:rPr>
          <w:rFonts w:ascii="Times New Roman" w:hAnsi="Times New Roman"/>
          <w:sz w:val="24"/>
          <w:szCs w:val="24"/>
        </w:rPr>
        <w:t>a</w:t>
      </w:r>
      <w:r w:rsidRPr="00D821CF">
        <w:rPr>
          <w:rFonts w:ascii="Times New Roman" w:hAnsi="Times New Roman"/>
          <w:sz w:val="24"/>
          <w:szCs w:val="24"/>
        </w:rPr>
        <w:t xml:space="preserve">n in 1917 is over. </w:t>
      </w:r>
    </w:p>
    <w:p w:rsidR="00B80FAB" w:rsidRPr="00D821CF" w:rsidRDefault="00B80FAB" w:rsidP="00B80FAB">
      <w:pPr>
        <w:numPr>
          <w:ilvl w:val="0"/>
          <w:numId w:val="16"/>
        </w:numPr>
        <w:spacing w:line="240" w:lineRule="auto"/>
        <w:rPr>
          <w:rFonts w:ascii="Times New Roman" w:hAnsi="Times New Roman"/>
          <w:sz w:val="24"/>
          <w:szCs w:val="24"/>
        </w:rPr>
      </w:pPr>
      <w:r w:rsidRPr="00D821CF">
        <w:rPr>
          <w:rFonts w:ascii="Times New Roman" w:hAnsi="Times New Roman"/>
          <w:sz w:val="24"/>
          <w:szCs w:val="24"/>
        </w:rPr>
        <w:t>The growth of e-commerce diminishes the importance of national barriers and forces companies to reevaluate their business models.</w:t>
      </w:r>
    </w:p>
    <w:p w:rsidR="00B80FAB" w:rsidRPr="00D821CF" w:rsidRDefault="00B80FAB" w:rsidP="00B80FAB">
      <w:pPr>
        <w:spacing w:line="240" w:lineRule="auto"/>
        <w:rPr>
          <w:rFonts w:ascii="Times New Roman" w:hAnsi="Times New Roman"/>
          <w:i/>
          <w:iCs/>
          <w:sz w:val="24"/>
          <w:szCs w:val="24"/>
        </w:rPr>
      </w:pPr>
      <w:r w:rsidRPr="00D821CF">
        <w:rPr>
          <w:rFonts w:ascii="Times New Roman" w:hAnsi="Times New Roman"/>
          <w:sz w:val="24"/>
          <w:szCs w:val="24"/>
        </w:rPr>
        <w:t>The first ch</w:t>
      </w:r>
      <w:r>
        <w:rPr>
          <w:rFonts w:ascii="Times New Roman" w:hAnsi="Times New Roman"/>
          <w:sz w:val="24"/>
          <w:szCs w:val="24"/>
        </w:rPr>
        <w:t>ange is the increased volume of</w:t>
      </w:r>
      <w:r w:rsidRPr="00D821CF">
        <w:rPr>
          <w:rFonts w:ascii="Times New Roman" w:hAnsi="Times New Roman"/>
          <w:sz w:val="24"/>
          <w:szCs w:val="24"/>
        </w:rPr>
        <w:t xml:space="preserve"> capital movements. The dollar value of trade in goods and services was $25 trillion in 2009. However, the Bank for International Settlements has calculated that foreign exchange transactions worth approximately $4 trillion are booked </w:t>
      </w:r>
      <w:r w:rsidRPr="00D821CF">
        <w:rPr>
          <w:rFonts w:ascii="Times New Roman" w:hAnsi="Times New Roman"/>
          <w:i/>
          <w:iCs/>
          <w:sz w:val="24"/>
          <w:szCs w:val="24"/>
        </w:rPr>
        <w:t xml:space="preserve">every day. </w:t>
      </w:r>
      <w:r w:rsidRPr="00D821CF">
        <w:rPr>
          <w:rFonts w:ascii="Times New Roman" w:hAnsi="Times New Roman"/>
          <w:sz w:val="24"/>
          <w:szCs w:val="24"/>
        </w:rPr>
        <w:t xml:space="preserve">This works out to more than $1 quadrillion annually, a figure that far surpasses the dollar value of world trade in goods and services.  An inescapable conclusion resides in these data: Global capital movements far exceed the dollar volume of global trade. In other words, </w:t>
      </w:r>
      <w:r w:rsidRPr="00D821CF">
        <w:rPr>
          <w:rFonts w:ascii="Times New Roman" w:hAnsi="Times New Roman"/>
          <w:i/>
          <w:iCs/>
          <w:sz w:val="24"/>
          <w:szCs w:val="24"/>
        </w:rPr>
        <w:t>currency trading represents the world’s largest market.</w:t>
      </w: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sz w:val="24"/>
          <w:szCs w:val="24"/>
        </w:rPr>
        <w:t xml:space="preserve">The second change concerns the relationship between productivity and employment.  To illustrate this relationship, it is necessary to review some basic macroeconomics. </w:t>
      </w:r>
      <w:r w:rsidRPr="00D821CF">
        <w:rPr>
          <w:rFonts w:ascii="Times New Roman" w:hAnsi="Times New Roman"/>
          <w:b/>
          <w:bCs/>
          <w:sz w:val="24"/>
          <w:szCs w:val="24"/>
        </w:rPr>
        <w:t>Gross domestic product (GDP)</w:t>
      </w:r>
      <w:r w:rsidRPr="00D821CF">
        <w:rPr>
          <w:rFonts w:ascii="Times New Roman" w:hAnsi="Times New Roman"/>
          <w:sz w:val="24"/>
          <w:szCs w:val="24"/>
        </w:rPr>
        <w:t>, a measure of a nation’s economic activity, is calculated by adding consumer spending (</w:t>
      </w:r>
      <w:r w:rsidRPr="00D821CF">
        <w:rPr>
          <w:rFonts w:ascii="Times New Roman" w:hAnsi="Times New Roman"/>
          <w:i/>
          <w:iCs/>
          <w:sz w:val="24"/>
          <w:szCs w:val="24"/>
        </w:rPr>
        <w:t>C</w:t>
      </w:r>
      <w:r w:rsidRPr="00D821CF">
        <w:rPr>
          <w:rFonts w:ascii="Times New Roman" w:hAnsi="Times New Roman"/>
          <w:sz w:val="24"/>
          <w:szCs w:val="24"/>
        </w:rPr>
        <w:t>), investment spending (</w:t>
      </w:r>
      <w:r w:rsidRPr="00D821CF">
        <w:rPr>
          <w:rFonts w:ascii="Times New Roman" w:hAnsi="Times New Roman"/>
          <w:i/>
          <w:iCs/>
          <w:sz w:val="24"/>
          <w:szCs w:val="24"/>
        </w:rPr>
        <w:t>I</w:t>
      </w:r>
      <w:r w:rsidRPr="00D821CF">
        <w:rPr>
          <w:rFonts w:ascii="Times New Roman" w:hAnsi="Times New Roman"/>
          <w:sz w:val="24"/>
          <w:szCs w:val="24"/>
        </w:rPr>
        <w:t>), government purchases (</w:t>
      </w:r>
      <w:r w:rsidRPr="00D821CF">
        <w:rPr>
          <w:rFonts w:ascii="Times New Roman" w:hAnsi="Times New Roman"/>
          <w:i/>
          <w:iCs/>
          <w:sz w:val="24"/>
          <w:szCs w:val="24"/>
        </w:rPr>
        <w:t>G</w:t>
      </w:r>
      <w:r w:rsidRPr="00D821CF">
        <w:rPr>
          <w:rFonts w:ascii="Times New Roman" w:hAnsi="Times New Roman"/>
          <w:sz w:val="24"/>
          <w:szCs w:val="24"/>
        </w:rPr>
        <w:t>), and net exports (</w:t>
      </w:r>
      <w:r w:rsidRPr="00D821CF">
        <w:rPr>
          <w:rFonts w:ascii="Times New Roman" w:hAnsi="Times New Roman"/>
          <w:i/>
          <w:iCs/>
          <w:sz w:val="24"/>
          <w:szCs w:val="24"/>
        </w:rPr>
        <w:t>NX</w:t>
      </w:r>
      <w:r w:rsidRPr="00D821CF">
        <w:rPr>
          <w:rFonts w:ascii="Times New Roman" w:hAnsi="Times New Roman"/>
          <w:sz w:val="24"/>
          <w:szCs w:val="24"/>
        </w:rPr>
        <w:t>):</w:t>
      </w:r>
    </w:p>
    <w:p w:rsidR="00B80FAB" w:rsidRPr="00D821CF" w:rsidRDefault="00B80FAB" w:rsidP="00B80FAB">
      <w:pPr>
        <w:spacing w:line="240" w:lineRule="auto"/>
        <w:ind w:left="1440" w:firstLine="720"/>
        <w:rPr>
          <w:rFonts w:ascii="Times New Roman" w:hAnsi="Times New Roman"/>
          <w:sz w:val="24"/>
          <w:szCs w:val="24"/>
        </w:rPr>
      </w:pPr>
      <w:r w:rsidRPr="00D821CF">
        <w:rPr>
          <w:rFonts w:ascii="Times New Roman" w:hAnsi="Times New Roman"/>
          <w:i/>
          <w:iCs/>
          <w:sz w:val="24"/>
          <w:szCs w:val="24"/>
        </w:rPr>
        <w:t xml:space="preserve">C </w:t>
      </w:r>
      <w:r w:rsidRPr="00D821CF">
        <w:rPr>
          <w:rFonts w:ascii="Times New Roman" w:hAnsi="Times New Roman"/>
          <w:sz w:val="24"/>
          <w:szCs w:val="24"/>
        </w:rPr>
        <w:t xml:space="preserve">_ </w:t>
      </w:r>
      <w:r w:rsidRPr="00D821CF">
        <w:rPr>
          <w:rFonts w:ascii="Times New Roman" w:hAnsi="Times New Roman"/>
          <w:i/>
          <w:iCs/>
          <w:sz w:val="24"/>
          <w:szCs w:val="24"/>
        </w:rPr>
        <w:t xml:space="preserve">I </w:t>
      </w:r>
      <w:r w:rsidRPr="00D821CF">
        <w:rPr>
          <w:rFonts w:ascii="Times New Roman" w:hAnsi="Times New Roman"/>
          <w:sz w:val="24"/>
          <w:szCs w:val="24"/>
        </w:rPr>
        <w:t xml:space="preserve">_ </w:t>
      </w:r>
      <w:r w:rsidRPr="00D821CF">
        <w:rPr>
          <w:rFonts w:ascii="Times New Roman" w:hAnsi="Times New Roman"/>
          <w:i/>
          <w:iCs/>
          <w:sz w:val="24"/>
          <w:szCs w:val="24"/>
        </w:rPr>
        <w:t xml:space="preserve">G </w:t>
      </w:r>
      <w:r w:rsidRPr="00D821CF">
        <w:rPr>
          <w:rFonts w:ascii="Times New Roman" w:hAnsi="Times New Roman"/>
          <w:sz w:val="24"/>
          <w:szCs w:val="24"/>
        </w:rPr>
        <w:t xml:space="preserve">_ </w:t>
      </w:r>
      <w:r w:rsidRPr="00D821CF">
        <w:rPr>
          <w:rFonts w:ascii="Times New Roman" w:hAnsi="Times New Roman"/>
          <w:i/>
          <w:iCs/>
          <w:sz w:val="24"/>
          <w:szCs w:val="24"/>
        </w:rPr>
        <w:t xml:space="preserve">NX </w:t>
      </w:r>
      <w:r w:rsidRPr="00D821CF">
        <w:rPr>
          <w:rFonts w:ascii="Times New Roman" w:hAnsi="Times New Roman"/>
          <w:sz w:val="24"/>
          <w:szCs w:val="24"/>
        </w:rPr>
        <w:t>_ GDP</w:t>
      </w:r>
    </w:p>
    <w:p w:rsidR="00B80FAB" w:rsidRDefault="00B80FAB" w:rsidP="00B80FAB">
      <w:pPr>
        <w:autoSpaceDE w:val="0"/>
        <w:autoSpaceDN w:val="0"/>
        <w:adjustRightInd w:val="0"/>
        <w:spacing w:line="240" w:lineRule="auto"/>
        <w:rPr>
          <w:rFonts w:ascii="Times New Roman" w:hAnsi="Times New Roman"/>
          <w:color w:val="000000"/>
          <w:sz w:val="24"/>
          <w:szCs w:val="24"/>
        </w:rPr>
      </w:pPr>
    </w:p>
    <w:p w:rsidR="00B80FAB" w:rsidRPr="00D821CF" w:rsidRDefault="00B80FAB" w:rsidP="00B80FAB">
      <w:pPr>
        <w:autoSpaceDE w:val="0"/>
        <w:autoSpaceDN w:val="0"/>
        <w:adjustRightInd w:val="0"/>
        <w:spacing w:line="240" w:lineRule="auto"/>
        <w:rPr>
          <w:rFonts w:ascii="Times New Roman" w:hAnsi="Times New Roman"/>
          <w:color w:val="000000"/>
          <w:sz w:val="24"/>
          <w:szCs w:val="24"/>
        </w:rPr>
      </w:pPr>
      <w:r w:rsidRPr="00D821CF">
        <w:rPr>
          <w:rFonts w:ascii="Times New Roman" w:hAnsi="Times New Roman"/>
          <w:color w:val="000000"/>
          <w:sz w:val="24"/>
          <w:szCs w:val="24"/>
        </w:rPr>
        <w:t xml:space="preserve">Economic growth, as measured by GDP, reflects increases in a nation’s productivity. Until the recent economic crisis, employment in manufacturing had remained steady or declined while productivity continued to grow. </w:t>
      </w:r>
    </w:p>
    <w:p w:rsidR="00B80FAB" w:rsidRPr="00D821CF" w:rsidRDefault="00B80FAB" w:rsidP="00B80FAB">
      <w:pPr>
        <w:autoSpaceDE w:val="0"/>
        <w:autoSpaceDN w:val="0"/>
        <w:adjustRightInd w:val="0"/>
        <w:spacing w:line="240" w:lineRule="auto"/>
        <w:rPr>
          <w:rFonts w:ascii="Times New Roman" w:hAnsi="Times New Roman"/>
          <w:color w:val="000000"/>
          <w:sz w:val="24"/>
          <w:szCs w:val="24"/>
        </w:rPr>
      </w:pPr>
      <w:r w:rsidRPr="00D821CF">
        <w:rPr>
          <w:rFonts w:ascii="Times New Roman" w:hAnsi="Times New Roman"/>
          <w:color w:val="000000"/>
          <w:sz w:val="24"/>
          <w:szCs w:val="24"/>
        </w:rPr>
        <w:t xml:space="preserve">Now, employment rates have declined in countries where a bubble economy of misallocated resources in housing and real estate has collapsed. In the United States, manufacturing’s share of GDP declined from 19.2 percent in 1989 to13 percent in 2009. </w:t>
      </w:r>
    </w:p>
    <w:p w:rsidR="00B80FAB" w:rsidRPr="00D821CF" w:rsidRDefault="00B80FAB" w:rsidP="00B80FAB">
      <w:pPr>
        <w:autoSpaceDE w:val="0"/>
        <w:autoSpaceDN w:val="0"/>
        <w:adjustRightInd w:val="0"/>
        <w:spacing w:line="240" w:lineRule="auto"/>
        <w:rPr>
          <w:rFonts w:ascii="Times New Roman" w:hAnsi="Times New Roman"/>
          <w:color w:val="000000"/>
          <w:sz w:val="24"/>
          <w:szCs w:val="24"/>
        </w:rPr>
      </w:pPr>
      <w:r w:rsidRPr="00D821CF">
        <w:rPr>
          <w:rFonts w:ascii="Times New Roman" w:hAnsi="Times New Roman"/>
          <w:color w:val="000000"/>
          <w:sz w:val="24"/>
          <w:szCs w:val="24"/>
        </w:rPr>
        <w:lastRenderedPageBreak/>
        <w:t>In 2011, manufacturing employment accounted for about 9 percent of the U.S. workforce; in 1971, the figure was 26 percent. During that 40-year period, productivity has increased dramatically. Similar trends can be found in many other major industrial economies as well.</w:t>
      </w:r>
    </w:p>
    <w:p w:rsidR="00B80FAB" w:rsidRPr="00D821CF" w:rsidRDefault="00B80FAB" w:rsidP="00B80FAB">
      <w:pPr>
        <w:autoSpaceDE w:val="0"/>
        <w:autoSpaceDN w:val="0"/>
        <w:adjustRightInd w:val="0"/>
        <w:spacing w:line="240" w:lineRule="auto"/>
        <w:rPr>
          <w:rFonts w:ascii="Times New Roman" w:hAnsi="Times New Roman"/>
          <w:color w:val="000000"/>
          <w:sz w:val="24"/>
          <w:szCs w:val="24"/>
        </w:rPr>
      </w:pPr>
      <w:r w:rsidRPr="00D821CF">
        <w:rPr>
          <w:rFonts w:ascii="Times New Roman" w:hAnsi="Times New Roman"/>
          <w:color w:val="000000"/>
          <w:sz w:val="24"/>
          <w:szCs w:val="24"/>
        </w:rPr>
        <w:t xml:space="preserve">Manufacturing is not in decline—it is </w:t>
      </w:r>
      <w:r w:rsidRPr="00D821CF">
        <w:rPr>
          <w:rFonts w:ascii="Times New Roman" w:hAnsi="Times New Roman"/>
          <w:i/>
          <w:iCs/>
          <w:color w:val="000000"/>
          <w:sz w:val="24"/>
          <w:szCs w:val="24"/>
        </w:rPr>
        <w:t xml:space="preserve">employment </w:t>
      </w:r>
      <w:r w:rsidRPr="00D821CF">
        <w:rPr>
          <w:rFonts w:ascii="Times New Roman" w:hAnsi="Times New Roman"/>
          <w:color w:val="000000"/>
          <w:sz w:val="24"/>
          <w:szCs w:val="24"/>
        </w:rPr>
        <w:t xml:space="preserve">in manufacturing that is in decline. </w:t>
      </w:r>
    </w:p>
    <w:p w:rsidR="00B80FAB" w:rsidRPr="00D821CF" w:rsidRDefault="00B80FAB" w:rsidP="00B80FAB">
      <w:pPr>
        <w:autoSpaceDE w:val="0"/>
        <w:autoSpaceDN w:val="0"/>
        <w:adjustRightInd w:val="0"/>
        <w:spacing w:line="240" w:lineRule="auto"/>
        <w:rPr>
          <w:rFonts w:ascii="Times New Roman" w:hAnsi="Times New Roman"/>
          <w:color w:val="000000"/>
          <w:sz w:val="24"/>
          <w:szCs w:val="24"/>
        </w:rPr>
      </w:pPr>
      <w:r w:rsidRPr="00D821CF">
        <w:rPr>
          <w:rFonts w:ascii="Times New Roman" w:hAnsi="Times New Roman"/>
          <w:color w:val="000000"/>
          <w:sz w:val="24"/>
          <w:szCs w:val="24"/>
        </w:rPr>
        <w:t>Creating new jobs is one of the most important tasks facing policymakers today.</w:t>
      </w:r>
    </w:p>
    <w:p w:rsidR="00B80FAB" w:rsidRPr="00D821CF" w:rsidRDefault="00B80FAB" w:rsidP="00B80FAB">
      <w:pPr>
        <w:autoSpaceDE w:val="0"/>
        <w:autoSpaceDN w:val="0"/>
        <w:adjustRightInd w:val="0"/>
        <w:spacing w:line="240" w:lineRule="auto"/>
        <w:rPr>
          <w:rFonts w:ascii="Times New Roman" w:hAnsi="Times New Roman"/>
          <w:color w:val="000000"/>
          <w:sz w:val="24"/>
          <w:szCs w:val="24"/>
        </w:rPr>
      </w:pPr>
      <w:r w:rsidRPr="00D821CF">
        <w:rPr>
          <w:rFonts w:ascii="Times New Roman" w:hAnsi="Times New Roman"/>
          <w:color w:val="000000"/>
          <w:sz w:val="24"/>
          <w:szCs w:val="24"/>
        </w:rPr>
        <w:t>The third major change is the emergence of the world economy as the dominant economic unit. Company executives and national leaders who recognize this have the greatest chance of success.</w:t>
      </w:r>
    </w:p>
    <w:p w:rsidR="00B80FAB" w:rsidRPr="00D821CF" w:rsidRDefault="00B80FAB" w:rsidP="00B80FAB">
      <w:pPr>
        <w:autoSpaceDE w:val="0"/>
        <w:autoSpaceDN w:val="0"/>
        <w:adjustRightInd w:val="0"/>
        <w:spacing w:line="240" w:lineRule="auto"/>
        <w:rPr>
          <w:rFonts w:ascii="Times New Roman" w:hAnsi="Times New Roman"/>
          <w:color w:val="000000"/>
          <w:sz w:val="24"/>
          <w:szCs w:val="24"/>
        </w:rPr>
      </w:pPr>
      <w:r w:rsidRPr="00D821CF">
        <w:rPr>
          <w:rFonts w:ascii="Times New Roman" w:hAnsi="Times New Roman"/>
          <w:color w:val="000000"/>
          <w:sz w:val="24"/>
          <w:szCs w:val="24"/>
        </w:rPr>
        <w:t>This change has brought two questions to the fore:  How does the global economy work, and who is in charge? Unfortunately, the answers to these questions are not clear-cut.</w:t>
      </w:r>
    </w:p>
    <w:p w:rsidR="00B80FAB" w:rsidRPr="00D821CF" w:rsidRDefault="00B80FAB" w:rsidP="00B80FAB">
      <w:pPr>
        <w:autoSpaceDE w:val="0"/>
        <w:autoSpaceDN w:val="0"/>
        <w:adjustRightInd w:val="0"/>
        <w:spacing w:after="0" w:line="240" w:lineRule="auto"/>
        <w:rPr>
          <w:rFonts w:ascii="Times New Roman" w:hAnsi="Times New Roman"/>
          <w:color w:val="000000"/>
          <w:sz w:val="24"/>
          <w:szCs w:val="24"/>
        </w:rPr>
      </w:pPr>
      <w:r w:rsidRPr="00D821CF">
        <w:rPr>
          <w:rFonts w:ascii="Times New Roman" w:hAnsi="Times New Roman"/>
          <w:color w:val="000000"/>
          <w:sz w:val="24"/>
          <w:szCs w:val="24"/>
        </w:rPr>
        <w:t>The fourth change is the end of the Cold War. The demise of communism as an economic</w:t>
      </w:r>
      <w:r>
        <w:rPr>
          <w:rFonts w:ascii="Times New Roman" w:hAnsi="Times New Roman"/>
          <w:color w:val="000000"/>
          <w:sz w:val="24"/>
          <w:szCs w:val="24"/>
        </w:rPr>
        <w:t xml:space="preserve"> </w:t>
      </w:r>
      <w:r w:rsidRPr="00D821CF">
        <w:rPr>
          <w:rFonts w:ascii="Times New Roman" w:hAnsi="Times New Roman"/>
          <w:color w:val="000000"/>
          <w:sz w:val="24"/>
          <w:szCs w:val="24"/>
        </w:rPr>
        <w:t xml:space="preserve">and political system can be explained in a straightforward manner: Communism is not an effective economic system. The overwhelmingly superior performance of the world’s market economies has given leaders in socialist countries little choice but to renounce their ideology. </w:t>
      </w:r>
    </w:p>
    <w:p w:rsidR="00B80FAB" w:rsidRDefault="00B80FAB" w:rsidP="00B80FAB">
      <w:pPr>
        <w:pStyle w:val="MediumGrid21"/>
      </w:pPr>
    </w:p>
    <w:p w:rsidR="00B80FAB" w:rsidRDefault="00B80FAB" w:rsidP="00B80FAB">
      <w:pPr>
        <w:pStyle w:val="MediumGrid21"/>
        <w:rPr>
          <w:rFonts w:ascii="Times New Roman" w:hAnsi="Times New Roman"/>
          <w:sz w:val="24"/>
          <w:szCs w:val="24"/>
        </w:rPr>
      </w:pPr>
      <w:r w:rsidRPr="00DC7C14">
        <w:rPr>
          <w:rFonts w:ascii="Times New Roman" w:hAnsi="Times New Roman"/>
          <w:sz w:val="24"/>
          <w:szCs w:val="24"/>
        </w:rPr>
        <w:t>A key policy change in such countries has been the abandonment of futile attempts to manage national economies with a single central plan. This policy change frequently goes hand in hand with governmental efforts to foster increased public participation in matters of state by introducing democratic reforms.</w:t>
      </w:r>
    </w:p>
    <w:p w:rsidR="00B80FAB" w:rsidRPr="00DC7C14" w:rsidRDefault="00B80FAB" w:rsidP="00B80FAB">
      <w:pPr>
        <w:pStyle w:val="MediumGrid21"/>
        <w:rPr>
          <w:rFonts w:ascii="Times New Roman" w:hAnsi="Times New Roman"/>
          <w:sz w:val="24"/>
          <w:szCs w:val="24"/>
        </w:rPr>
      </w:pPr>
    </w:p>
    <w:p w:rsidR="00B80FAB" w:rsidRDefault="00B80FAB" w:rsidP="00B80FAB">
      <w:pPr>
        <w:autoSpaceDE w:val="0"/>
        <w:autoSpaceDN w:val="0"/>
        <w:adjustRightInd w:val="0"/>
        <w:spacing w:line="240" w:lineRule="auto"/>
        <w:rPr>
          <w:rFonts w:ascii="Times New Roman" w:hAnsi="Times New Roman"/>
          <w:color w:val="000000"/>
          <w:sz w:val="24"/>
          <w:szCs w:val="24"/>
        </w:rPr>
      </w:pPr>
      <w:r w:rsidRPr="00D821CF">
        <w:rPr>
          <w:rFonts w:ascii="Times New Roman" w:hAnsi="Times New Roman"/>
          <w:color w:val="000000"/>
          <w:sz w:val="24"/>
          <w:szCs w:val="24"/>
        </w:rPr>
        <w:t>Finally, the personal computer revolution and the advent of the Internet era have in some</w:t>
      </w:r>
      <w:r>
        <w:rPr>
          <w:rFonts w:ascii="Times New Roman" w:hAnsi="Times New Roman"/>
          <w:color w:val="000000"/>
          <w:sz w:val="24"/>
          <w:szCs w:val="24"/>
        </w:rPr>
        <w:t xml:space="preserve"> </w:t>
      </w:r>
      <w:r w:rsidRPr="00D821CF">
        <w:rPr>
          <w:rFonts w:ascii="Times New Roman" w:hAnsi="Times New Roman"/>
          <w:color w:val="000000"/>
          <w:sz w:val="24"/>
          <w:szCs w:val="24"/>
        </w:rPr>
        <w:t>ways diminished the importance of national boundaries.</w:t>
      </w:r>
    </w:p>
    <w:p w:rsidR="00B80FAB" w:rsidRPr="00D821CF" w:rsidRDefault="00B80FAB" w:rsidP="00B80FAB">
      <w:pPr>
        <w:autoSpaceDE w:val="0"/>
        <w:autoSpaceDN w:val="0"/>
        <w:adjustRightInd w:val="0"/>
        <w:spacing w:line="240" w:lineRule="auto"/>
        <w:rPr>
          <w:rFonts w:ascii="Times New Roman" w:hAnsi="Times New Roman"/>
          <w:color w:val="000000"/>
          <w:sz w:val="24"/>
          <w:szCs w:val="24"/>
        </w:rPr>
      </w:pPr>
    </w:p>
    <w:p w:rsidR="00B80FAB" w:rsidRDefault="00B80FAB" w:rsidP="00B80FAB">
      <w:pPr>
        <w:spacing w:after="0" w:line="240" w:lineRule="auto"/>
        <w:rPr>
          <w:rFonts w:ascii="Times New Roman" w:hAnsi="Times New Roman"/>
          <w:b/>
          <w:sz w:val="24"/>
          <w:szCs w:val="24"/>
        </w:rPr>
      </w:pPr>
      <w:r w:rsidRPr="00D821CF">
        <w:rPr>
          <w:rFonts w:ascii="Times New Roman" w:hAnsi="Times New Roman"/>
          <w:b/>
          <w:sz w:val="24"/>
          <w:szCs w:val="24"/>
        </w:rPr>
        <w:t>ECONOMIC SYSTEMS</w:t>
      </w:r>
    </w:p>
    <w:p w:rsidR="00B80FAB" w:rsidRDefault="00B80FAB" w:rsidP="00B80FAB">
      <w:pPr>
        <w:numPr>
          <w:ilvl w:val="0"/>
          <w:numId w:val="23"/>
        </w:numPr>
        <w:spacing w:after="0" w:line="240" w:lineRule="auto"/>
        <w:rPr>
          <w:rFonts w:ascii="Times New Roman" w:hAnsi="Times New Roman"/>
          <w:b/>
          <w:sz w:val="24"/>
          <w:szCs w:val="24"/>
        </w:rPr>
      </w:pPr>
      <w:r>
        <w:rPr>
          <w:rFonts w:ascii="Times New Roman" w:hAnsi="Times New Roman"/>
          <w:b/>
          <w:sz w:val="24"/>
          <w:szCs w:val="24"/>
        </w:rPr>
        <w:t>(Learning Objective #2)</w:t>
      </w:r>
    </w:p>
    <w:p w:rsidR="00B80FAB" w:rsidRDefault="00B80FAB" w:rsidP="00B80FAB">
      <w:pPr>
        <w:spacing w:after="0" w:line="240" w:lineRule="auto"/>
        <w:rPr>
          <w:rFonts w:ascii="Times New Roman" w:hAnsi="Times New Roman"/>
          <w:sz w:val="24"/>
          <w:szCs w:val="24"/>
        </w:rPr>
      </w:pPr>
    </w:p>
    <w:p w:rsidR="00B80FAB" w:rsidRDefault="00B80FAB" w:rsidP="00B80FAB">
      <w:pPr>
        <w:spacing w:after="0" w:line="240" w:lineRule="auto"/>
        <w:rPr>
          <w:rFonts w:ascii="Times New Roman" w:hAnsi="Times New Roman"/>
          <w:sz w:val="24"/>
          <w:szCs w:val="24"/>
        </w:rPr>
      </w:pPr>
      <w:r w:rsidRPr="00D821CF">
        <w:rPr>
          <w:rFonts w:ascii="Times New Roman" w:hAnsi="Times New Roman"/>
          <w:sz w:val="24"/>
          <w:szCs w:val="24"/>
        </w:rPr>
        <w:t xml:space="preserve">Traditionally, there </w:t>
      </w:r>
      <w:r w:rsidRPr="00A56D5E">
        <w:rPr>
          <w:rFonts w:ascii="Times New Roman" w:hAnsi="Times New Roman"/>
          <w:sz w:val="24"/>
          <w:szCs w:val="24"/>
        </w:rPr>
        <w:t>are four</w:t>
      </w:r>
      <w:r w:rsidRPr="00D821CF">
        <w:rPr>
          <w:rFonts w:ascii="Times New Roman" w:hAnsi="Times New Roman"/>
          <w:sz w:val="24"/>
          <w:szCs w:val="24"/>
        </w:rPr>
        <w:t xml:space="preserve"> main types of economic systems: market capitalism, </w:t>
      </w:r>
      <w:r>
        <w:rPr>
          <w:rFonts w:ascii="Times New Roman" w:hAnsi="Times New Roman"/>
          <w:sz w:val="24"/>
          <w:szCs w:val="24"/>
        </w:rPr>
        <w:t>c</w:t>
      </w:r>
      <w:r w:rsidRPr="00D821CF">
        <w:rPr>
          <w:rFonts w:ascii="Times New Roman" w:hAnsi="Times New Roman"/>
          <w:sz w:val="24"/>
          <w:szCs w:val="24"/>
        </w:rPr>
        <w:t xml:space="preserve">entrally planned socialism, centrally planned capitalism, and market socialism. </w:t>
      </w:r>
      <w:r>
        <w:rPr>
          <w:rFonts w:ascii="Times New Roman" w:hAnsi="Times New Roman"/>
          <w:sz w:val="24"/>
          <w:szCs w:val="24"/>
        </w:rPr>
        <w:t xml:space="preserve"> </w:t>
      </w:r>
      <w:r w:rsidRPr="00D821CF">
        <w:rPr>
          <w:rFonts w:ascii="Times New Roman" w:hAnsi="Times New Roman"/>
          <w:sz w:val="24"/>
          <w:szCs w:val="24"/>
        </w:rPr>
        <w:t>This classification was based on the dominant method of resource allocation (market versus command) and the dominant form of resource ownership (private versus state) (see Figure 2-1).</w:t>
      </w:r>
    </w:p>
    <w:p w:rsidR="00B80FAB" w:rsidRPr="00D821CF" w:rsidRDefault="00B80FAB" w:rsidP="00B80FAB">
      <w:pPr>
        <w:spacing w:after="0" w:line="240" w:lineRule="auto"/>
        <w:rPr>
          <w:rFonts w:ascii="Times New Roman" w:hAnsi="Times New Roman"/>
          <w:sz w:val="24"/>
          <w:szCs w:val="24"/>
        </w:rPr>
      </w:pPr>
    </w:p>
    <w:p w:rsidR="00B80FAB" w:rsidRPr="00D821CF" w:rsidRDefault="00B80FAB" w:rsidP="00B80FAB">
      <w:pPr>
        <w:spacing w:line="240" w:lineRule="auto"/>
        <w:rPr>
          <w:rFonts w:ascii="Times New Roman" w:hAnsi="Times New Roman"/>
          <w:bCs/>
          <w:sz w:val="24"/>
          <w:szCs w:val="24"/>
        </w:rPr>
      </w:pPr>
      <w:r w:rsidRPr="00D821CF">
        <w:rPr>
          <w:rFonts w:ascii="Times New Roman" w:hAnsi="Times New Roman"/>
          <w:bCs/>
          <w:sz w:val="24"/>
          <w:szCs w:val="24"/>
        </w:rPr>
        <w:t>Alternatively, more robust descriptive criteria include the following:</w:t>
      </w:r>
      <w:r>
        <w:rPr>
          <w:rFonts w:ascii="Times New Roman" w:hAnsi="Times New Roman"/>
          <w:bCs/>
          <w:sz w:val="24"/>
          <w:szCs w:val="24"/>
        </w:rPr>
        <w:t xml:space="preserve"> </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Type of economy</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 xml:space="preserve">Type of government </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Trade and capital flows</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The commanding heights</w:t>
      </w:r>
    </w:p>
    <w:p w:rsidR="00B80FAB"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Services provided by the state and funded through taxes</w:t>
      </w:r>
    </w:p>
    <w:p w:rsidR="00B80FAB" w:rsidRPr="00BD2B9D" w:rsidRDefault="00B80FAB" w:rsidP="00B80FAB">
      <w:pPr>
        <w:numPr>
          <w:ilvl w:val="0"/>
          <w:numId w:val="1"/>
        </w:numPr>
        <w:spacing w:line="240" w:lineRule="auto"/>
        <w:rPr>
          <w:rFonts w:ascii="Times New Roman" w:hAnsi="Times New Roman"/>
          <w:bCs/>
          <w:sz w:val="24"/>
          <w:szCs w:val="24"/>
        </w:rPr>
      </w:pPr>
      <w:r w:rsidRPr="00BD2B9D">
        <w:rPr>
          <w:rFonts w:ascii="Times New Roman" w:hAnsi="Times New Roman"/>
          <w:bCs/>
          <w:sz w:val="24"/>
          <w:szCs w:val="24"/>
        </w:rPr>
        <w:t>Institutions</w:t>
      </w:r>
    </w:p>
    <w:p w:rsidR="00B80FAB" w:rsidRPr="00D821CF" w:rsidRDefault="00B80FAB" w:rsidP="00B80FAB">
      <w:pPr>
        <w:numPr>
          <w:ilvl w:val="0"/>
          <w:numId w:val="1"/>
        </w:numPr>
        <w:spacing w:line="240" w:lineRule="auto"/>
        <w:rPr>
          <w:rFonts w:ascii="Times New Roman" w:hAnsi="Times New Roman"/>
          <w:bCs/>
          <w:sz w:val="24"/>
          <w:szCs w:val="24"/>
        </w:rPr>
      </w:pPr>
      <w:r w:rsidRPr="00D821CF">
        <w:rPr>
          <w:rFonts w:ascii="Times New Roman" w:hAnsi="Times New Roman"/>
          <w:bCs/>
          <w:sz w:val="24"/>
          <w:szCs w:val="24"/>
        </w:rPr>
        <w:t>Markets</w:t>
      </w:r>
    </w:p>
    <w:p w:rsidR="00B80FAB" w:rsidRDefault="00B80FAB" w:rsidP="00B80FAB">
      <w:pPr>
        <w:spacing w:after="0" w:line="240" w:lineRule="auto"/>
        <w:rPr>
          <w:rFonts w:ascii="Times New Roman" w:hAnsi="Times New Roman"/>
          <w:b/>
          <w:bCs/>
          <w:sz w:val="24"/>
          <w:szCs w:val="24"/>
        </w:rPr>
      </w:pPr>
    </w:p>
    <w:p w:rsidR="00B80FAB" w:rsidRDefault="00B80FAB" w:rsidP="00B80FAB">
      <w:pPr>
        <w:spacing w:after="0" w:line="240" w:lineRule="auto"/>
        <w:rPr>
          <w:rFonts w:ascii="Times New Roman" w:hAnsi="Times New Roman"/>
          <w:b/>
          <w:bCs/>
          <w:sz w:val="24"/>
          <w:szCs w:val="24"/>
        </w:rPr>
      </w:pPr>
      <w:r w:rsidRPr="00D821CF">
        <w:rPr>
          <w:rFonts w:ascii="Times New Roman" w:hAnsi="Times New Roman"/>
          <w:b/>
          <w:bCs/>
          <w:sz w:val="24"/>
          <w:szCs w:val="24"/>
        </w:rPr>
        <w:t xml:space="preserve">Market Capitalism                                       </w:t>
      </w:r>
    </w:p>
    <w:p w:rsidR="00B80FAB" w:rsidRPr="00D821CF" w:rsidRDefault="00B80FAB" w:rsidP="00B80FAB">
      <w:pPr>
        <w:spacing w:after="0" w:line="240" w:lineRule="auto"/>
        <w:rPr>
          <w:rFonts w:ascii="Times New Roman" w:hAnsi="Times New Roman"/>
          <w:b/>
          <w:bCs/>
          <w:sz w:val="24"/>
          <w:szCs w:val="24"/>
        </w:rPr>
      </w:pPr>
    </w:p>
    <w:p w:rsidR="00B80FAB" w:rsidRDefault="00B80FAB" w:rsidP="00B80FAB">
      <w:pPr>
        <w:spacing w:after="0" w:line="240" w:lineRule="auto"/>
        <w:rPr>
          <w:rFonts w:ascii="Times New Roman" w:hAnsi="Times New Roman"/>
          <w:sz w:val="24"/>
          <w:szCs w:val="24"/>
        </w:rPr>
      </w:pPr>
      <w:r w:rsidRPr="00D821CF">
        <w:rPr>
          <w:rFonts w:ascii="Times New Roman" w:hAnsi="Times New Roman"/>
          <w:b/>
          <w:bCs/>
          <w:sz w:val="24"/>
          <w:szCs w:val="24"/>
        </w:rPr>
        <w:t xml:space="preserve">Market capitalism </w:t>
      </w:r>
      <w:r w:rsidRPr="00D821CF">
        <w:rPr>
          <w:rFonts w:ascii="Times New Roman" w:hAnsi="Times New Roman"/>
          <w:bCs/>
          <w:sz w:val="24"/>
          <w:szCs w:val="24"/>
        </w:rPr>
        <w:t>is an economic system in which</w:t>
      </w:r>
      <w:r w:rsidRPr="00D821CF">
        <w:rPr>
          <w:rFonts w:ascii="Times New Roman" w:hAnsi="Times New Roman"/>
          <w:iCs/>
          <w:sz w:val="24"/>
          <w:szCs w:val="24"/>
        </w:rPr>
        <w:t xml:space="preserve"> </w:t>
      </w:r>
      <w:r w:rsidRPr="00D821CF">
        <w:rPr>
          <w:rFonts w:ascii="Times New Roman" w:hAnsi="Times New Roman"/>
          <w:sz w:val="24"/>
          <w:szCs w:val="24"/>
        </w:rPr>
        <w:t>individuals and firms allocate resources, and production resources are privately owned. Consumers decide what goods they desire, and firms decide how much to produce; the state’s role is to promote competition (see Table 2 -1).</w:t>
      </w:r>
    </w:p>
    <w:p w:rsidR="00B80FAB" w:rsidRPr="00D821CF" w:rsidRDefault="00B80FAB" w:rsidP="00B80FAB">
      <w:pPr>
        <w:spacing w:after="0" w:line="240" w:lineRule="auto"/>
        <w:rPr>
          <w:rFonts w:ascii="Times New Roman" w:hAnsi="Times New Roman"/>
          <w:sz w:val="24"/>
          <w:szCs w:val="24"/>
        </w:rPr>
      </w:pPr>
    </w:p>
    <w:p w:rsidR="00B80FAB" w:rsidRDefault="00B80FAB" w:rsidP="00B80FAB">
      <w:pPr>
        <w:spacing w:line="240" w:lineRule="auto"/>
        <w:rPr>
          <w:rFonts w:ascii="Times New Roman" w:hAnsi="Times New Roman"/>
          <w:sz w:val="24"/>
          <w:szCs w:val="24"/>
        </w:rPr>
      </w:pPr>
      <w:r w:rsidRPr="00D821CF">
        <w:rPr>
          <w:rFonts w:ascii="Times New Roman" w:hAnsi="Times New Roman"/>
          <w:sz w:val="24"/>
          <w:szCs w:val="24"/>
        </w:rPr>
        <w:t xml:space="preserve">It would be a gross oversimplification to assume that all market-orientated economies function in an identical manner. </w:t>
      </w:r>
    </w:p>
    <w:p w:rsidR="00B80FAB" w:rsidRDefault="00B80FAB" w:rsidP="00B80FAB">
      <w:pPr>
        <w:spacing w:after="0" w:line="240" w:lineRule="auto"/>
        <w:rPr>
          <w:rFonts w:ascii="Times New Roman" w:hAnsi="Times New Roman"/>
          <w:b/>
          <w:bCs/>
          <w:sz w:val="24"/>
          <w:szCs w:val="24"/>
        </w:rPr>
      </w:pPr>
    </w:p>
    <w:p w:rsidR="00B80FAB" w:rsidRDefault="00B80FAB" w:rsidP="00B80FAB">
      <w:pPr>
        <w:spacing w:after="0" w:line="240" w:lineRule="auto"/>
        <w:rPr>
          <w:rFonts w:ascii="Times New Roman" w:hAnsi="Times New Roman"/>
          <w:b/>
          <w:bCs/>
          <w:sz w:val="24"/>
          <w:szCs w:val="24"/>
        </w:rPr>
      </w:pPr>
      <w:r w:rsidRPr="00D821CF">
        <w:rPr>
          <w:rFonts w:ascii="Times New Roman" w:hAnsi="Times New Roman"/>
          <w:b/>
          <w:bCs/>
          <w:sz w:val="24"/>
          <w:szCs w:val="24"/>
        </w:rPr>
        <w:t xml:space="preserve">Centrally-Planned Socialism     </w:t>
      </w:r>
    </w:p>
    <w:p w:rsidR="00B80FAB" w:rsidRPr="00D821CF" w:rsidRDefault="00B80FAB" w:rsidP="00B80FAB">
      <w:pPr>
        <w:spacing w:after="0" w:line="240" w:lineRule="auto"/>
        <w:rPr>
          <w:rFonts w:ascii="Times New Roman" w:hAnsi="Times New Roman"/>
          <w:sz w:val="24"/>
          <w:szCs w:val="24"/>
        </w:rPr>
      </w:pPr>
      <w:r w:rsidRPr="00D821CF">
        <w:rPr>
          <w:rFonts w:ascii="Times New Roman" w:hAnsi="Times New Roman"/>
          <w:b/>
          <w:bCs/>
          <w:sz w:val="24"/>
          <w:szCs w:val="24"/>
        </w:rPr>
        <w:t xml:space="preserve">                  </w:t>
      </w:r>
      <w:r w:rsidRPr="00D821CF">
        <w:rPr>
          <w:rFonts w:ascii="Times New Roman" w:hAnsi="Times New Roman"/>
          <w:sz w:val="24"/>
          <w:szCs w:val="24"/>
        </w:rPr>
        <w:t xml:space="preserve">               </w:t>
      </w:r>
    </w:p>
    <w:p w:rsidR="00B80FAB" w:rsidRPr="00D821CF" w:rsidRDefault="00B80FAB" w:rsidP="00B80FAB">
      <w:pPr>
        <w:spacing w:after="0" w:line="240" w:lineRule="auto"/>
        <w:rPr>
          <w:rFonts w:ascii="Times New Roman" w:hAnsi="Times New Roman"/>
          <w:sz w:val="24"/>
          <w:szCs w:val="24"/>
        </w:rPr>
      </w:pPr>
      <w:r w:rsidRPr="00D821CF">
        <w:rPr>
          <w:rFonts w:ascii="Times New Roman" w:hAnsi="Times New Roman"/>
          <w:sz w:val="24"/>
          <w:szCs w:val="24"/>
        </w:rPr>
        <w:t xml:space="preserve">At the opposite end of the spectrum is </w:t>
      </w:r>
      <w:r w:rsidRPr="009A2D4F">
        <w:rPr>
          <w:rFonts w:ascii="Times New Roman" w:hAnsi="Times New Roman"/>
          <w:b/>
          <w:sz w:val="24"/>
          <w:szCs w:val="24"/>
        </w:rPr>
        <w:t>Centrally-planned socialism</w:t>
      </w:r>
      <w:r w:rsidRPr="009A2D4F">
        <w:rPr>
          <w:rFonts w:ascii="Times New Roman" w:hAnsi="Times New Roman"/>
          <w:sz w:val="24"/>
          <w:szCs w:val="24"/>
        </w:rPr>
        <w:t>.</w:t>
      </w:r>
      <w:r w:rsidRPr="00D821CF">
        <w:rPr>
          <w:rFonts w:ascii="Times New Roman" w:hAnsi="Times New Roman"/>
          <w:i/>
          <w:sz w:val="24"/>
          <w:szCs w:val="24"/>
        </w:rPr>
        <w:t xml:space="preserve"> </w:t>
      </w:r>
      <w:r w:rsidRPr="009A2D4F">
        <w:rPr>
          <w:rFonts w:ascii="Times New Roman" w:hAnsi="Times New Roman"/>
          <w:sz w:val="24"/>
          <w:szCs w:val="24"/>
        </w:rPr>
        <w:t xml:space="preserve">Centrally-planned socialism </w:t>
      </w:r>
      <w:r w:rsidRPr="00D821CF">
        <w:rPr>
          <w:rFonts w:ascii="Times New Roman" w:hAnsi="Times New Roman"/>
          <w:sz w:val="24"/>
          <w:szCs w:val="24"/>
        </w:rPr>
        <w:t>gives the state broad powers to serve the public as it sees fit.</w:t>
      </w:r>
    </w:p>
    <w:p w:rsidR="00B80FAB" w:rsidRPr="009A2D4F" w:rsidRDefault="00B80FAB" w:rsidP="00B80FAB">
      <w:pPr>
        <w:pStyle w:val="MediumGrid21"/>
        <w:rPr>
          <w:rFonts w:ascii="Times New Roman" w:hAnsi="Times New Roman"/>
          <w:sz w:val="24"/>
        </w:rPr>
      </w:pP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State planners make “top-down” decisions about the goods and services produced and in what quantities; consumers spend money on what is available.</w:t>
      </w: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 xml:space="preserve">Government ownership of industries and individual enterprises is characteristic. Demand exceeds supply, and there is little reliance on product differentiation, advertising, or promotion. To eliminate “exploitation” by intermediaries, the government controls distribution. </w:t>
      </w: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 xml:space="preserve">Because of market capitalism’s superiority, many socialist countries have adopted it; the ideology developed by Marx and perpetuated by Lenin has been resoundingly refuted. </w:t>
      </w: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For decades, the economies of China, the former Soviet Union, and India functioned according to the tenets of centrally planned socialism. All three countries are now engaged in economic reforms characterized, in varying proportions, by increased reliance on market allocation and private ownership.</w:t>
      </w:r>
    </w:p>
    <w:p w:rsidR="00B80FAB" w:rsidRPr="009A2D4F" w:rsidRDefault="00B80FAB" w:rsidP="00B80FAB">
      <w:pPr>
        <w:pStyle w:val="Heading1"/>
        <w:spacing w:line="240" w:lineRule="auto"/>
        <w:rPr>
          <w:szCs w:val="24"/>
          <w:u w:val="none"/>
          <w:lang w:val="en-US"/>
        </w:rPr>
      </w:pPr>
      <w:proofErr w:type="spellStart"/>
      <w:r w:rsidRPr="009A2D4F">
        <w:rPr>
          <w:szCs w:val="24"/>
          <w:u w:val="none"/>
        </w:rPr>
        <w:t>Centrally-Planned</w:t>
      </w:r>
      <w:proofErr w:type="spellEnd"/>
      <w:r w:rsidRPr="009A2D4F">
        <w:rPr>
          <w:szCs w:val="24"/>
          <w:u w:val="none"/>
        </w:rPr>
        <w:t xml:space="preserve"> </w:t>
      </w:r>
      <w:proofErr w:type="spellStart"/>
      <w:r w:rsidRPr="009A2D4F">
        <w:rPr>
          <w:szCs w:val="24"/>
          <w:u w:val="none"/>
        </w:rPr>
        <w:t>Capitalism</w:t>
      </w:r>
      <w:proofErr w:type="spellEnd"/>
      <w:r w:rsidRPr="009A2D4F">
        <w:rPr>
          <w:szCs w:val="24"/>
          <w:u w:val="none"/>
        </w:rPr>
        <w:t xml:space="preserve"> and </w:t>
      </w:r>
      <w:proofErr w:type="spellStart"/>
      <w:r w:rsidRPr="009A2D4F">
        <w:rPr>
          <w:szCs w:val="24"/>
          <w:u w:val="none"/>
        </w:rPr>
        <w:t>Market</w:t>
      </w:r>
      <w:proofErr w:type="spellEnd"/>
      <w:r w:rsidRPr="009A2D4F">
        <w:rPr>
          <w:szCs w:val="24"/>
          <w:u w:val="none"/>
        </w:rPr>
        <w:t xml:space="preserve"> </w:t>
      </w:r>
      <w:proofErr w:type="spellStart"/>
      <w:r w:rsidRPr="009A2D4F">
        <w:rPr>
          <w:szCs w:val="24"/>
          <w:u w:val="none"/>
        </w:rPr>
        <w:t>Socialism</w:t>
      </w:r>
      <w:proofErr w:type="spellEnd"/>
      <w:r w:rsidRPr="009A2D4F">
        <w:rPr>
          <w:szCs w:val="24"/>
          <w:u w:val="none"/>
        </w:rPr>
        <w:t xml:space="preserve">   </w:t>
      </w:r>
      <w:r w:rsidRPr="009A2D4F">
        <w:rPr>
          <w:szCs w:val="24"/>
          <w:u w:val="none"/>
        </w:rPr>
        <w:tab/>
      </w:r>
    </w:p>
    <w:p w:rsidR="00B80FAB" w:rsidRPr="009A2D4F" w:rsidRDefault="00B80FAB" w:rsidP="00B80FAB">
      <w:pPr>
        <w:pStyle w:val="Heading1"/>
        <w:spacing w:line="240" w:lineRule="auto"/>
        <w:rPr>
          <w:szCs w:val="24"/>
          <w:u w:val="none"/>
        </w:rPr>
      </w:pPr>
      <w:r w:rsidRPr="009A2D4F">
        <w:rPr>
          <w:szCs w:val="24"/>
          <w:u w:val="none"/>
        </w:rPr>
        <w:tab/>
        <w:t xml:space="preserve"> </w:t>
      </w:r>
    </w:p>
    <w:p w:rsidR="00B80FAB" w:rsidRPr="009A2D4F" w:rsidRDefault="00B80FAB" w:rsidP="00B80FAB">
      <w:pPr>
        <w:pStyle w:val="Heading1"/>
        <w:spacing w:line="240" w:lineRule="auto"/>
        <w:rPr>
          <w:b w:val="0"/>
          <w:bCs w:val="0"/>
          <w:szCs w:val="24"/>
          <w:u w:val="none"/>
        </w:rPr>
      </w:pPr>
      <w:r w:rsidRPr="009A2D4F">
        <w:rPr>
          <w:b w:val="0"/>
          <w:bCs w:val="0"/>
          <w:szCs w:val="24"/>
          <w:u w:val="none"/>
        </w:rPr>
        <w:t xml:space="preserve">In reality, </w:t>
      </w:r>
      <w:proofErr w:type="spellStart"/>
      <w:r w:rsidRPr="009A2D4F">
        <w:rPr>
          <w:b w:val="0"/>
          <w:bCs w:val="0"/>
          <w:szCs w:val="24"/>
          <w:u w:val="none"/>
        </w:rPr>
        <w:t>market</w:t>
      </w:r>
      <w:proofErr w:type="spellEnd"/>
      <w:r w:rsidRPr="009A2D4F">
        <w:rPr>
          <w:b w:val="0"/>
          <w:bCs w:val="0"/>
          <w:szCs w:val="24"/>
          <w:u w:val="none"/>
        </w:rPr>
        <w:t xml:space="preserve"> </w:t>
      </w:r>
      <w:proofErr w:type="spellStart"/>
      <w:r w:rsidRPr="009A2D4F">
        <w:rPr>
          <w:b w:val="0"/>
          <w:bCs w:val="0"/>
          <w:szCs w:val="24"/>
          <w:u w:val="none"/>
        </w:rPr>
        <w:t>capitalism</w:t>
      </w:r>
      <w:proofErr w:type="spellEnd"/>
      <w:r w:rsidRPr="009A2D4F">
        <w:rPr>
          <w:b w:val="0"/>
          <w:bCs w:val="0"/>
          <w:szCs w:val="24"/>
          <w:u w:val="none"/>
        </w:rPr>
        <w:t xml:space="preserve"> and </w:t>
      </w:r>
      <w:proofErr w:type="spellStart"/>
      <w:r w:rsidRPr="009A2D4F">
        <w:rPr>
          <w:b w:val="0"/>
          <w:bCs w:val="0"/>
          <w:szCs w:val="24"/>
          <w:u w:val="none"/>
        </w:rPr>
        <w:t>centrally-planned</w:t>
      </w:r>
      <w:proofErr w:type="spellEnd"/>
      <w:r w:rsidRPr="009A2D4F">
        <w:rPr>
          <w:b w:val="0"/>
          <w:bCs w:val="0"/>
          <w:szCs w:val="24"/>
          <w:u w:val="none"/>
        </w:rPr>
        <w:t xml:space="preserve"> </w:t>
      </w:r>
      <w:proofErr w:type="spellStart"/>
      <w:r w:rsidRPr="009A2D4F">
        <w:rPr>
          <w:b w:val="0"/>
          <w:bCs w:val="0"/>
          <w:szCs w:val="24"/>
          <w:u w:val="none"/>
        </w:rPr>
        <w:t>socialism</w:t>
      </w:r>
      <w:proofErr w:type="spellEnd"/>
      <w:r w:rsidRPr="009A2D4F">
        <w:rPr>
          <w:b w:val="0"/>
          <w:bCs w:val="0"/>
          <w:szCs w:val="24"/>
          <w:u w:val="none"/>
        </w:rPr>
        <w:t xml:space="preserve"> do not </w:t>
      </w:r>
      <w:proofErr w:type="spellStart"/>
      <w:r w:rsidRPr="009A2D4F">
        <w:rPr>
          <w:b w:val="0"/>
          <w:bCs w:val="0"/>
          <w:szCs w:val="24"/>
          <w:u w:val="none"/>
        </w:rPr>
        <w:t>exist</w:t>
      </w:r>
      <w:proofErr w:type="spellEnd"/>
      <w:r w:rsidRPr="009A2D4F">
        <w:rPr>
          <w:b w:val="0"/>
          <w:bCs w:val="0"/>
          <w:szCs w:val="24"/>
          <w:u w:val="none"/>
        </w:rPr>
        <w:t xml:space="preserve"> in “pure” </w:t>
      </w:r>
      <w:proofErr w:type="spellStart"/>
      <w:r w:rsidRPr="009A2D4F">
        <w:rPr>
          <w:b w:val="0"/>
          <w:bCs w:val="0"/>
          <w:szCs w:val="24"/>
          <w:u w:val="none"/>
        </w:rPr>
        <w:t>form</w:t>
      </w:r>
      <w:proofErr w:type="spellEnd"/>
      <w:r w:rsidRPr="009A2D4F">
        <w:rPr>
          <w:b w:val="0"/>
          <w:bCs w:val="0"/>
          <w:szCs w:val="24"/>
          <w:u w:val="none"/>
        </w:rPr>
        <w:t xml:space="preserve">. Command and </w:t>
      </w:r>
      <w:proofErr w:type="spellStart"/>
      <w:r w:rsidRPr="009A2D4F">
        <w:rPr>
          <w:b w:val="0"/>
          <w:bCs w:val="0"/>
          <w:szCs w:val="24"/>
          <w:u w:val="none"/>
        </w:rPr>
        <w:t>market</w:t>
      </w:r>
      <w:proofErr w:type="spellEnd"/>
      <w:r w:rsidRPr="009A2D4F">
        <w:rPr>
          <w:b w:val="0"/>
          <w:bCs w:val="0"/>
          <w:szCs w:val="24"/>
          <w:u w:val="none"/>
        </w:rPr>
        <w:t xml:space="preserve"> </w:t>
      </w:r>
      <w:proofErr w:type="spellStart"/>
      <w:r w:rsidRPr="009A2D4F">
        <w:rPr>
          <w:b w:val="0"/>
          <w:bCs w:val="0"/>
          <w:szCs w:val="24"/>
          <w:u w:val="none"/>
        </w:rPr>
        <w:t>resource</w:t>
      </w:r>
      <w:proofErr w:type="spellEnd"/>
      <w:r w:rsidRPr="009A2D4F">
        <w:rPr>
          <w:b w:val="0"/>
          <w:bCs w:val="0"/>
          <w:szCs w:val="24"/>
          <w:u w:val="none"/>
        </w:rPr>
        <w:t xml:space="preserve"> allocation are </w:t>
      </w:r>
      <w:proofErr w:type="spellStart"/>
      <w:r w:rsidRPr="009A2D4F">
        <w:rPr>
          <w:b w:val="0"/>
          <w:bCs w:val="0"/>
          <w:szCs w:val="24"/>
          <w:u w:val="none"/>
        </w:rPr>
        <w:t>practiced</w:t>
      </w:r>
      <w:proofErr w:type="spellEnd"/>
      <w:r w:rsidRPr="009A2D4F">
        <w:rPr>
          <w:b w:val="0"/>
          <w:bCs w:val="0"/>
          <w:szCs w:val="24"/>
          <w:u w:val="none"/>
        </w:rPr>
        <w:t xml:space="preserve"> </w:t>
      </w:r>
      <w:proofErr w:type="spellStart"/>
      <w:r w:rsidRPr="009A2D4F">
        <w:rPr>
          <w:b w:val="0"/>
          <w:bCs w:val="0"/>
          <w:szCs w:val="24"/>
          <w:u w:val="none"/>
        </w:rPr>
        <w:t>simultaneously</w:t>
      </w:r>
      <w:proofErr w:type="spellEnd"/>
      <w:r w:rsidRPr="009A2D4F">
        <w:rPr>
          <w:b w:val="0"/>
          <w:bCs w:val="0"/>
          <w:szCs w:val="24"/>
          <w:u w:val="none"/>
        </w:rPr>
        <w:t xml:space="preserve">, as are </w:t>
      </w:r>
      <w:proofErr w:type="spellStart"/>
      <w:r w:rsidRPr="009A2D4F">
        <w:rPr>
          <w:b w:val="0"/>
          <w:bCs w:val="0"/>
          <w:szCs w:val="24"/>
          <w:u w:val="none"/>
        </w:rPr>
        <w:t>private</w:t>
      </w:r>
      <w:proofErr w:type="spellEnd"/>
      <w:r w:rsidRPr="009A2D4F">
        <w:rPr>
          <w:b w:val="0"/>
          <w:bCs w:val="0"/>
          <w:szCs w:val="24"/>
          <w:u w:val="none"/>
        </w:rPr>
        <w:t xml:space="preserve"> and state </w:t>
      </w:r>
      <w:proofErr w:type="spellStart"/>
      <w:r w:rsidRPr="009A2D4F">
        <w:rPr>
          <w:b w:val="0"/>
          <w:bCs w:val="0"/>
          <w:szCs w:val="24"/>
          <w:u w:val="none"/>
        </w:rPr>
        <w:t>resource</w:t>
      </w:r>
      <w:proofErr w:type="spellEnd"/>
      <w:r w:rsidRPr="009A2D4F">
        <w:rPr>
          <w:b w:val="0"/>
          <w:bCs w:val="0"/>
          <w:szCs w:val="24"/>
          <w:u w:val="none"/>
        </w:rPr>
        <w:t xml:space="preserve"> </w:t>
      </w:r>
      <w:proofErr w:type="spellStart"/>
      <w:r w:rsidRPr="009A2D4F">
        <w:rPr>
          <w:b w:val="0"/>
          <w:bCs w:val="0"/>
          <w:szCs w:val="24"/>
          <w:u w:val="none"/>
        </w:rPr>
        <w:t>ownership</w:t>
      </w:r>
      <w:proofErr w:type="spellEnd"/>
      <w:r w:rsidRPr="009A2D4F">
        <w:rPr>
          <w:b w:val="0"/>
          <w:bCs w:val="0"/>
          <w:szCs w:val="24"/>
          <w:u w:val="none"/>
        </w:rPr>
        <w:t xml:space="preserve">. The </w:t>
      </w:r>
      <w:proofErr w:type="spellStart"/>
      <w:r w:rsidRPr="009A2D4F">
        <w:rPr>
          <w:b w:val="0"/>
          <w:bCs w:val="0"/>
          <w:szCs w:val="24"/>
          <w:u w:val="none"/>
        </w:rPr>
        <w:t>role</w:t>
      </w:r>
      <w:proofErr w:type="spellEnd"/>
      <w:r w:rsidRPr="009A2D4F">
        <w:rPr>
          <w:b w:val="0"/>
          <w:bCs w:val="0"/>
          <w:szCs w:val="24"/>
          <w:u w:val="none"/>
        </w:rPr>
        <w:t xml:space="preserve"> of </w:t>
      </w:r>
      <w:proofErr w:type="spellStart"/>
      <w:r w:rsidRPr="009A2D4F">
        <w:rPr>
          <w:b w:val="0"/>
          <w:bCs w:val="0"/>
          <w:szCs w:val="24"/>
          <w:u w:val="none"/>
        </w:rPr>
        <w:t>government</w:t>
      </w:r>
      <w:proofErr w:type="spellEnd"/>
      <w:r w:rsidRPr="009A2D4F">
        <w:rPr>
          <w:b w:val="0"/>
          <w:bCs w:val="0"/>
          <w:szCs w:val="24"/>
          <w:u w:val="none"/>
        </w:rPr>
        <w:t xml:space="preserve"> in modern </w:t>
      </w:r>
      <w:proofErr w:type="spellStart"/>
      <w:r w:rsidRPr="009A2D4F">
        <w:rPr>
          <w:b w:val="0"/>
          <w:bCs w:val="0"/>
          <w:szCs w:val="24"/>
          <w:u w:val="none"/>
        </w:rPr>
        <w:t>market</w:t>
      </w:r>
      <w:proofErr w:type="spellEnd"/>
      <w:r w:rsidRPr="009A2D4F">
        <w:rPr>
          <w:b w:val="0"/>
          <w:bCs w:val="0"/>
          <w:szCs w:val="24"/>
          <w:u w:val="none"/>
        </w:rPr>
        <w:t xml:space="preserve"> </w:t>
      </w:r>
      <w:proofErr w:type="spellStart"/>
      <w:r w:rsidRPr="009A2D4F">
        <w:rPr>
          <w:b w:val="0"/>
          <w:bCs w:val="0"/>
          <w:szCs w:val="24"/>
          <w:u w:val="none"/>
        </w:rPr>
        <w:t>economies</w:t>
      </w:r>
      <w:proofErr w:type="spellEnd"/>
      <w:r w:rsidRPr="009A2D4F">
        <w:rPr>
          <w:b w:val="0"/>
          <w:bCs w:val="0"/>
          <w:szCs w:val="24"/>
          <w:u w:val="none"/>
        </w:rPr>
        <w:t xml:space="preserve"> varies </w:t>
      </w:r>
      <w:proofErr w:type="spellStart"/>
      <w:r w:rsidRPr="009A2D4F">
        <w:rPr>
          <w:b w:val="0"/>
          <w:bCs w:val="0"/>
          <w:szCs w:val="24"/>
          <w:u w:val="none"/>
        </w:rPr>
        <w:t>widely</w:t>
      </w:r>
      <w:proofErr w:type="spellEnd"/>
      <w:r w:rsidRPr="009A2D4F">
        <w:rPr>
          <w:b w:val="0"/>
          <w:bCs w:val="0"/>
          <w:szCs w:val="24"/>
          <w:u w:val="none"/>
        </w:rPr>
        <w:t xml:space="preserve">.                                                                  </w:t>
      </w:r>
    </w:p>
    <w:p w:rsidR="00B80FAB" w:rsidRPr="009A2D4F" w:rsidRDefault="00B80FAB" w:rsidP="00B80FAB">
      <w:pPr>
        <w:pStyle w:val="Heading1"/>
        <w:spacing w:line="240" w:lineRule="auto"/>
        <w:rPr>
          <w:bCs w:val="0"/>
          <w:szCs w:val="24"/>
          <w:u w:val="none"/>
        </w:rPr>
      </w:pPr>
    </w:p>
    <w:p w:rsidR="00B80FAB" w:rsidRPr="009A2D4F" w:rsidRDefault="00B80FAB" w:rsidP="00B80FAB">
      <w:pPr>
        <w:pStyle w:val="Heading1"/>
        <w:spacing w:line="240" w:lineRule="auto"/>
        <w:rPr>
          <w:b w:val="0"/>
          <w:bCs w:val="0"/>
          <w:szCs w:val="24"/>
          <w:u w:val="none"/>
        </w:rPr>
      </w:pPr>
      <w:proofErr w:type="spellStart"/>
      <w:r w:rsidRPr="009A2D4F">
        <w:rPr>
          <w:bCs w:val="0"/>
          <w:szCs w:val="24"/>
          <w:u w:val="none"/>
        </w:rPr>
        <w:t>Centrally-planned</w:t>
      </w:r>
      <w:proofErr w:type="spellEnd"/>
      <w:r w:rsidRPr="009A2D4F">
        <w:rPr>
          <w:bCs w:val="0"/>
          <w:szCs w:val="24"/>
          <w:u w:val="none"/>
        </w:rPr>
        <w:t xml:space="preserve"> </w:t>
      </w:r>
      <w:proofErr w:type="spellStart"/>
      <w:r w:rsidRPr="009A2D4F">
        <w:rPr>
          <w:bCs w:val="0"/>
          <w:szCs w:val="24"/>
          <w:u w:val="none"/>
        </w:rPr>
        <w:t>capitalism</w:t>
      </w:r>
      <w:proofErr w:type="spellEnd"/>
      <w:r w:rsidRPr="009A2D4F">
        <w:rPr>
          <w:bCs w:val="0"/>
          <w:szCs w:val="24"/>
          <w:u w:val="none"/>
        </w:rPr>
        <w:t xml:space="preserve"> </w:t>
      </w:r>
      <w:proofErr w:type="spellStart"/>
      <w:r w:rsidRPr="009A2D4F">
        <w:rPr>
          <w:b w:val="0"/>
          <w:bCs w:val="0"/>
          <w:szCs w:val="24"/>
          <w:u w:val="none"/>
        </w:rPr>
        <w:t>is</w:t>
      </w:r>
      <w:proofErr w:type="spellEnd"/>
      <w:r w:rsidRPr="009A2D4F">
        <w:rPr>
          <w:b w:val="0"/>
          <w:bCs w:val="0"/>
          <w:szCs w:val="24"/>
          <w:u w:val="none"/>
        </w:rPr>
        <w:t xml:space="preserve"> an </w:t>
      </w:r>
      <w:proofErr w:type="spellStart"/>
      <w:r w:rsidRPr="009A2D4F">
        <w:rPr>
          <w:b w:val="0"/>
          <w:bCs w:val="0"/>
          <w:szCs w:val="24"/>
          <w:u w:val="none"/>
        </w:rPr>
        <w:t>economic</w:t>
      </w:r>
      <w:proofErr w:type="spellEnd"/>
      <w:r w:rsidRPr="009A2D4F">
        <w:rPr>
          <w:b w:val="0"/>
          <w:bCs w:val="0"/>
          <w:szCs w:val="24"/>
          <w:u w:val="none"/>
        </w:rPr>
        <w:t xml:space="preserve"> system in </w:t>
      </w:r>
      <w:proofErr w:type="spellStart"/>
      <w:r w:rsidRPr="009A2D4F">
        <w:rPr>
          <w:b w:val="0"/>
          <w:bCs w:val="0"/>
          <w:szCs w:val="24"/>
          <w:u w:val="none"/>
        </w:rPr>
        <w:t>which</w:t>
      </w:r>
      <w:proofErr w:type="spellEnd"/>
      <w:r w:rsidRPr="009A2D4F">
        <w:rPr>
          <w:b w:val="0"/>
          <w:bCs w:val="0"/>
          <w:szCs w:val="24"/>
          <w:u w:val="none"/>
        </w:rPr>
        <w:t xml:space="preserve"> command </w:t>
      </w:r>
      <w:proofErr w:type="spellStart"/>
      <w:r w:rsidRPr="009A2D4F">
        <w:rPr>
          <w:b w:val="0"/>
          <w:bCs w:val="0"/>
          <w:szCs w:val="24"/>
          <w:u w:val="none"/>
        </w:rPr>
        <w:t>resource</w:t>
      </w:r>
      <w:proofErr w:type="spellEnd"/>
      <w:r w:rsidRPr="009A2D4F">
        <w:rPr>
          <w:b w:val="0"/>
          <w:bCs w:val="0"/>
          <w:szCs w:val="24"/>
          <w:u w:val="none"/>
        </w:rPr>
        <w:t xml:space="preserve"> allocation </w:t>
      </w:r>
      <w:proofErr w:type="spellStart"/>
      <w:r w:rsidRPr="009A2D4F">
        <w:rPr>
          <w:b w:val="0"/>
          <w:bCs w:val="0"/>
          <w:szCs w:val="24"/>
          <w:u w:val="none"/>
        </w:rPr>
        <w:t>is</w:t>
      </w:r>
      <w:proofErr w:type="spellEnd"/>
      <w:r w:rsidRPr="009A2D4F">
        <w:rPr>
          <w:b w:val="0"/>
          <w:bCs w:val="0"/>
          <w:szCs w:val="24"/>
          <w:u w:val="none"/>
        </w:rPr>
        <w:t xml:space="preserve"> </w:t>
      </w:r>
      <w:proofErr w:type="spellStart"/>
      <w:r w:rsidRPr="009A2D4F">
        <w:rPr>
          <w:b w:val="0"/>
          <w:bCs w:val="0"/>
          <w:szCs w:val="24"/>
          <w:u w:val="none"/>
        </w:rPr>
        <w:t>used</w:t>
      </w:r>
      <w:proofErr w:type="spellEnd"/>
      <w:r w:rsidRPr="009A2D4F">
        <w:rPr>
          <w:b w:val="0"/>
          <w:bCs w:val="0"/>
          <w:szCs w:val="24"/>
          <w:u w:val="none"/>
        </w:rPr>
        <w:t xml:space="preserve"> </w:t>
      </w:r>
      <w:proofErr w:type="spellStart"/>
      <w:r w:rsidRPr="009A2D4F">
        <w:rPr>
          <w:b w:val="0"/>
          <w:bCs w:val="0"/>
          <w:szCs w:val="24"/>
          <w:u w:val="none"/>
        </w:rPr>
        <w:t>extensively</w:t>
      </w:r>
      <w:proofErr w:type="spellEnd"/>
      <w:r w:rsidRPr="009A2D4F">
        <w:rPr>
          <w:b w:val="0"/>
          <w:bCs w:val="0"/>
          <w:szCs w:val="24"/>
          <w:u w:val="none"/>
        </w:rPr>
        <w:t xml:space="preserve"> in an </w:t>
      </w:r>
      <w:proofErr w:type="spellStart"/>
      <w:r w:rsidRPr="009A2D4F">
        <w:rPr>
          <w:b w:val="0"/>
          <w:bCs w:val="0"/>
          <w:szCs w:val="24"/>
          <w:u w:val="none"/>
        </w:rPr>
        <w:t>environment</w:t>
      </w:r>
      <w:proofErr w:type="spellEnd"/>
      <w:r w:rsidRPr="009A2D4F">
        <w:rPr>
          <w:b w:val="0"/>
          <w:bCs w:val="0"/>
          <w:szCs w:val="24"/>
          <w:u w:val="none"/>
        </w:rPr>
        <w:t xml:space="preserve"> of </w:t>
      </w:r>
      <w:proofErr w:type="spellStart"/>
      <w:r w:rsidRPr="009A2D4F">
        <w:rPr>
          <w:b w:val="0"/>
          <w:bCs w:val="0"/>
          <w:szCs w:val="24"/>
          <w:u w:val="none"/>
        </w:rPr>
        <w:t>private</w:t>
      </w:r>
      <w:proofErr w:type="spellEnd"/>
      <w:r w:rsidRPr="009A2D4F">
        <w:rPr>
          <w:b w:val="0"/>
          <w:bCs w:val="0"/>
          <w:szCs w:val="24"/>
          <w:u w:val="none"/>
        </w:rPr>
        <w:t xml:space="preserve"> </w:t>
      </w:r>
      <w:proofErr w:type="spellStart"/>
      <w:r w:rsidRPr="009A2D4F">
        <w:rPr>
          <w:b w:val="0"/>
          <w:bCs w:val="0"/>
          <w:szCs w:val="24"/>
          <w:u w:val="none"/>
        </w:rPr>
        <w:t>resource</w:t>
      </w:r>
      <w:proofErr w:type="spellEnd"/>
      <w:r w:rsidRPr="009A2D4F">
        <w:rPr>
          <w:b w:val="0"/>
          <w:bCs w:val="0"/>
          <w:szCs w:val="24"/>
          <w:u w:val="none"/>
        </w:rPr>
        <w:t xml:space="preserve"> </w:t>
      </w:r>
      <w:proofErr w:type="spellStart"/>
      <w:r w:rsidRPr="009A2D4F">
        <w:rPr>
          <w:b w:val="0"/>
          <w:bCs w:val="0"/>
          <w:szCs w:val="24"/>
          <w:u w:val="none"/>
        </w:rPr>
        <w:t>ownership</w:t>
      </w:r>
      <w:proofErr w:type="spellEnd"/>
      <w:r w:rsidRPr="009A2D4F">
        <w:rPr>
          <w:b w:val="0"/>
          <w:bCs w:val="0"/>
          <w:szCs w:val="24"/>
          <w:u w:val="none"/>
        </w:rPr>
        <w:t xml:space="preserve"> (</w:t>
      </w:r>
      <w:proofErr w:type="spellStart"/>
      <w:r w:rsidRPr="009A2D4F">
        <w:rPr>
          <w:b w:val="0"/>
          <w:bCs w:val="0"/>
          <w:szCs w:val="24"/>
          <w:u w:val="none"/>
        </w:rPr>
        <w:t>e.g</w:t>
      </w:r>
      <w:proofErr w:type="spellEnd"/>
      <w:r w:rsidRPr="009A2D4F">
        <w:rPr>
          <w:b w:val="0"/>
          <w:bCs w:val="0"/>
          <w:szCs w:val="24"/>
          <w:u w:val="none"/>
        </w:rPr>
        <w:t xml:space="preserve">., </w:t>
      </w:r>
      <w:proofErr w:type="spellStart"/>
      <w:r w:rsidRPr="009A2D4F">
        <w:rPr>
          <w:b w:val="0"/>
          <w:bCs w:val="0"/>
          <w:szCs w:val="24"/>
          <w:u w:val="none"/>
        </w:rPr>
        <w:t>Sweden</w:t>
      </w:r>
      <w:proofErr w:type="spellEnd"/>
      <w:r w:rsidRPr="009A2D4F">
        <w:rPr>
          <w:b w:val="0"/>
          <w:bCs w:val="0"/>
          <w:szCs w:val="24"/>
          <w:u w:val="none"/>
        </w:rPr>
        <w:t xml:space="preserve">).                                                                                       </w:t>
      </w:r>
    </w:p>
    <w:p w:rsidR="00B80FAB" w:rsidRPr="009A2D4F" w:rsidRDefault="00B80FAB" w:rsidP="00B80FAB">
      <w:pPr>
        <w:pStyle w:val="Heading1"/>
        <w:spacing w:line="240" w:lineRule="auto"/>
        <w:rPr>
          <w:bCs w:val="0"/>
          <w:szCs w:val="24"/>
          <w:u w:val="none"/>
        </w:rPr>
      </w:pPr>
    </w:p>
    <w:p w:rsidR="00B80FAB" w:rsidRPr="009A2D4F" w:rsidRDefault="00B80FAB" w:rsidP="00B80FAB">
      <w:pPr>
        <w:pStyle w:val="Heading1"/>
        <w:spacing w:line="240" w:lineRule="auto"/>
        <w:rPr>
          <w:b w:val="0"/>
          <w:bCs w:val="0"/>
          <w:szCs w:val="24"/>
          <w:u w:val="none"/>
        </w:rPr>
      </w:pPr>
      <w:proofErr w:type="spellStart"/>
      <w:r w:rsidRPr="009A2D4F">
        <w:rPr>
          <w:bCs w:val="0"/>
          <w:szCs w:val="24"/>
          <w:u w:val="none"/>
        </w:rPr>
        <w:t>Market</w:t>
      </w:r>
      <w:proofErr w:type="spellEnd"/>
      <w:r w:rsidRPr="009A2D4F">
        <w:rPr>
          <w:bCs w:val="0"/>
          <w:szCs w:val="24"/>
          <w:u w:val="none"/>
        </w:rPr>
        <w:t xml:space="preserve"> </w:t>
      </w:r>
      <w:proofErr w:type="spellStart"/>
      <w:r w:rsidRPr="009A2D4F">
        <w:rPr>
          <w:bCs w:val="0"/>
          <w:szCs w:val="24"/>
          <w:u w:val="none"/>
        </w:rPr>
        <w:t>socialism</w:t>
      </w:r>
      <w:proofErr w:type="spellEnd"/>
      <w:r w:rsidRPr="009A2D4F">
        <w:rPr>
          <w:bCs w:val="0"/>
          <w:szCs w:val="24"/>
          <w:u w:val="none"/>
        </w:rPr>
        <w:t xml:space="preserve"> </w:t>
      </w:r>
      <w:proofErr w:type="spellStart"/>
      <w:r w:rsidRPr="009A2D4F">
        <w:rPr>
          <w:b w:val="0"/>
          <w:bCs w:val="0"/>
          <w:szCs w:val="24"/>
          <w:u w:val="none"/>
        </w:rPr>
        <w:t>permits</w:t>
      </w:r>
      <w:proofErr w:type="spellEnd"/>
      <w:r w:rsidRPr="009A2D4F">
        <w:rPr>
          <w:b w:val="0"/>
          <w:bCs w:val="0"/>
          <w:szCs w:val="24"/>
          <w:u w:val="none"/>
        </w:rPr>
        <w:t xml:space="preserve"> </w:t>
      </w:r>
      <w:proofErr w:type="spellStart"/>
      <w:r w:rsidRPr="009A2D4F">
        <w:rPr>
          <w:b w:val="0"/>
          <w:bCs w:val="0"/>
          <w:szCs w:val="24"/>
          <w:u w:val="none"/>
        </w:rPr>
        <w:t>market</w:t>
      </w:r>
      <w:proofErr w:type="spellEnd"/>
      <w:r w:rsidRPr="009A2D4F">
        <w:rPr>
          <w:b w:val="0"/>
          <w:bCs w:val="0"/>
          <w:szCs w:val="24"/>
          <w:u w:val="none"/>
        </w:rPr>
        <w:t xml:space="preserve"> allocation </w:t>
      </w:r>
      <w:proofErr w:type="spellStart"/>
      <w:r w:rsidRPr="009A2D4F">
        <w:rPr>
          <w:b w:val="0"/>
          <w:bCs w:val="0"/>
          <w:szCs w:val="24"/>
          <w:u w:val="none"/>
        </w:rPr>
        <w:t>policies</w:t>
      </w:r>
      <w:proofErr w:type="spellEnd"/>
      <w:r w:rsidRPr="009A2D4F">
        <w:rPr>
          <w:b w:val="0"/>
          <w:bCs w:val="0"/>
          <w:szCs w:val="24"/>
          <w:u w:val="none"/>
        </w:rPr>
        <w:t xml:space="preserve"> </w:t>
      </w:r>
      <w:proofErr w:type="spellStart"/>
      <w:r w:rsidRPr="009A2D4F">
        <w:rPr>
          <w:b w:val="0"/>
          <w:bCs w:val="0"/>
          <w:szCs w:val="24"/>
          <w:u w:val="none"/>
        </w:rPr>
        <w:t>within</w:t>
      </w:r>
      <w:proofErr w:type="spellEnd"/>
      <w:r w:rsidRPr="009A2D4F">
        <w:rPr>
          <w:b w:val="0"/>
          <w:bCs w:val="0"/>
          <w:szCs w:val="24"/>
          <w:u w:val="none"/>
        </w:rPr>
        <w:t xml:space="preserve"> an </w:t>
      </w:r>
      <w:proofErr w:type="spellStart"/>
      <w:r w:rsidRPr="009A2D4F">
        <w:rPr>
          <w:b w:val="0"/>
          <w:bCs w:val="0"/>
          <w:szCs w:val="24"/>
          <w:u w:val="none"/>
        </w:rPr>
        <w:t>overall</w:t>
      </w:r>
      <w:proofErr w:type="spellEnd"/>
      <w:r w:rsidRPr="009A2D4F">
        <w:rPr>
          <w:b w:val="0"/>
          <w:bCs w:val="0"/>
          <w:szCs w:val="24"/>
          <w:u w:val="none"/>
        </w:rPr>
        <w:t xml:space="preserve"> </w:t>
      </w:r>
      <w:proofErr w:type="spellStart"/>
      <w:r w:rsidRPr="009A2D4F">
        <w:rPr>
          <w:b w:val="0"/>
          <w:bCs w:val="0"/>
          <w:szCs w:val="24"/>
          <w:u w:val="none"/>
        </w:rPr>
        <w:t>environment</w:t>
      </w:r>
      <w:proofErr w:type="spellEnd"/>
      <w:r w:rsidRPr="009A2D4F">
        <w:rPr>
          <w:b w:val="0"/>
          <w:bCs w:val="0"/>
          <w:szCs w:val="24"/>
          <w:u w:val="none"/>
        </w:rPr>
        <w:t xml:space="preserve"> of state </w:t>
      </w:r>
      <w:proofErr w:type="spellStart"/>
      <w:r w:rsidRPr="009A2D4F">
        <w:rPr>
          <w:b w:val="0"/>
          <w:bCs w:val="0"/>
          <w:szCs w:val="24"/>
          <w:u w:val="none"/>
        </w:rPr>
        <w:t>ownership</w:t>
      </w:r>
      <w:proofErr w:type="spellEnd"/>
      <w:r w:rsidRPr="009A2D4F">
        <w:rPr>
          <w:b w:val="0"/>
          <w:bCs w:val="0"/>
          <w:szCs w:val="24"/>
          <w:u w:val="none"/>
        </w:rPr>
        <w:t xml:space="preserve">. </w:t>
      </w:r>
    </w:p>
    <w:p w:rsidR="00B80FAB" w:rsidRDefault="00B80FAB" w:rsidP="00B80FAB">
      <w:pPr>
        <w:tabs>
          <w:tab w:val="left" w:pos="5295"/>
        </w:tabs>
        <w:spacing w:line="240" w:lineRule="auto"/>
        <w:rPr>
          <w:rFonts w:ascii="Times New Roman" w:hAnsi="Times New Roman"/>
          <w:sz w:val="24"/>
          <w:szCs w:val="24"/>
        </w:rPr>
      </w:pPr>
    </w:p>
    <w:p w:rsidR="00B80FAB" w:rsidRPr="00D821CF" w:rsidRDefault="00B80FAB" w:rsidP="00B80FAB">
      <w:pPr>
        <w:tabs>
          <w:tab w:val="left" w:pos="5295"/>
        </w:tabs>
        <w:spacing w:line="240" w:lineRule="auto"/>
        <w:rPr>
          <w:rFonts w:ascii="Times New Roman" w:hAnsi="Times New Roman"/>
          <w:sz w:val="24"/>
          <w:szCs w:val="24"/>
        </w:rPr>
      </w:pPr>
      <w:r w:rsidRPr="00D821CF">
        <w:rPr>
          <w:rFonts w:ascii="Times New Roman" w:hAnsi="Times New Roman"/>
          <w:sz w:val="24"/>
          <w:szCs w:val="24"/>
        </w:rPr>
        <w:t xml:space="preserve">Market reforms and nascent capitalism in many parts of the world are creating opportunities for large-scale investments by global companies. </w:t>
      </w:r>
    </w:p>
    <w:p w:rsidR="00B80FAB" w:rsidRPr="00D821CF" w:rsidRDefault="00B80FAB" w:rsidP="00B80FAB">
      <w:pPr>
        <w:tabs>
          <w:tab w:val="left" w:pos="5295"/>
        </w:tabs>
        <w:spacing w:line="240" w:lineRule="auto"/>
        <w:rPr>
          <w:rFonts w:ascii="Times New Roman" w:hAnsi="Times New Roman"/>
          <w:sz w:val="24"/>
          <w:szCs w:val="24"/>
        </w:rPr>
      </w:pPr>
      <w:r w:rsidRPr="00D821CF">
        <w:rPr>
          <w:rFonts w:ascii="Times New Roman" w:hAnsi="Times New Roman"/>
          <w:sz w:val="24"/>
          <w:szCs w:val="24"/>
        </w:rPr>
        <w:t>The Heritage Foundation, a conservative think tank, classifies economies according to the degree of economic freedom enjoyed. The variables considered in compiling the rankings include:</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trade policy</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taxation policy</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government consumption of economic output</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lastRenderedPageBreak/>
        <w:t>monetary policy</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capital flows</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foreign investment</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banking policy</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wage and price controls</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property rights</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 xml:space="preserve">regulations </w:t>
      </w:r>
    </w:p>
    <w:p w:rsidR="00B80FAB" w:rsidRPr="00D821CF" w:rsidRDefault="00B80FAB" w:rsidP="00B80FAB">
      <w:pPr>
        <w:numPr>
          <w:ilvl w:val="0"/>
          <w:numId w:val="1"/>
        </w:numPr>
        <w:tabs>
          <w:tab w:val="left" w:pos="5295"/>
        </w:tabs>
        <w:spacing w:line="240" w:lineRule="auto"/>
        <w:rPr>
          <w:rFonts w:ascii="Times New Roman" w:hAnsi="Times New Roman"/>
          <w:sz w:val="24"/>
          <w:szCs w:val="24"/>
        </w:rPr>
      </w:pPr>
      <w:r w:rsidRPr="00D821CF">
        <w:rPr>
          <w:rFonts w:ascii="Times New Roman" w:hAnsi="Times New Roman"/>
          <w:sz w:val="24"/>
          <w:szCs w:val="24"/>
        </w:rPr>
        <w:t>the black market</w:t>
      </w:r>
    </w:p>
    <w:p w:rsidR="00B80FAB" w:rsidRPr="00D821CF" w:rsidRDefault="00B80FAB" w:rsidP="00B80FAB">
      <w:pPr>
        <w:tabs>
          <w:tab w:val="left" w:pos="5295"/>
        </w:tabs>
        <w:spacing w:line="240" w:lineRule="auto"/>
        <w:rPr>
          <w:rFonts w:ascii="Times New Roman" w:hAnsi="Times New Roman"/>
          <w:sz w:val="24"/>
          <w:szCs w:val="24"/>
        </w:rPr>
      </w:pPr>
      <w:r w:rsidRPr="00D821CF">
        <w:rPr>
          <w:rFonts w:ascii="Times New Roman" w:hAnsi="Times New Roman"/>
          <w:sz w:val="24"/>
          <w:szCs w:val="24"/>
        </w:rPr>
        <w:t>The rankings form a continuum from “free” to “repressed.” Hong Kong and Singapore are ranked first and second in terms</w:t>
      </w:r>
      <w:r>
        <w:rPr>
          <w:rFonts w:ascii="Times New Roman" w:hAnsi="Times New Roman"/>
          <w:sz w:val="24"/>
          <w:szCs w:val="24"/>
        </w:rPr>
        <w:t xml:space="preserve"> of economic freedom; Zimbabwe, Cuba</w:t>
      </w:r>
      <w:r w:rsidRPr="00D821CF">
        <w:rPr>
          <w:rFonts w:ascii="Times New Roman" w:hAnsi="Times New Roman"/>
          <w:sz w:val="24"/>
          <w:szCs w:val="24"/>
        </w:rPr>
        <w:t xml:space="preserve">, and North Korea are ranked lowest (see Table 2-3). </w:t>
      </w:r>
    </w:p>
    <w:p w:rsidR="00B80FAB" w:rsidRPr="00D821CF" w:rsidRDefault="00B80FAB" w:rsidP="00B80FAB">
      <w:pPr>
        <w:tabs>
          <w:tab w:val="left" w:pos="5295"/>
        </w:tabs>
        <w:spacing w:line="240" w:lineRule="auto"/>
        <w:rPr>
          <w:rFonts w:ascii="Times New Roman" w:hAnsi="Times New Roman"/>
          <w:sz w:val="24"/>
          <w:szCs w:val="24"/>
        </w:rPr>
      </w:pPr>
      <w:r w:rsidRPr="00D821CF">
        <w:rPr>
          <w:rFonts w:ascii="Times New Roman" w:hAnsi="Times New Roman"/>
          <w:sz w:val="24"/>
          <w:szCs w:val="24"/>
        </w:rPr>
        <w:t xml:space="preserve">A high correlation exists between the degree of economic freedom and the extent to which a nation’s mixed economy is heavily market orientated. </w:t>
      </w:r>
    </w:p>
    <w:p w:rsidR="00B80FAB" w:rsidRPr="00BD2B9D" w:rsidRDefault="00B80FAB" w:rsidP="00B80FAB">
      <w:pPr>
        <w:pBdr>
          <w:top w:val="single" w:sz="4" w:space="1" w:color="auto"/>
          <w:left w:val="single" w:sz="4" w:space="4" w:color="auto"/>
          <w:bottom w:val="single" w:sz="4" w:space="1" w:color="auto"/>
          <w:right w:val="single" w:sz="4" w:space="4" w:color="auto"/>
        </w:pBdr>
        <w:tabs>
          <w:tab w:val="left" w:pos="5295"/>
        </w:tabs>
        <w:spacing w:line="240" w:lineRule="auto"/>
        <w:rPr>
          <w:rFonts w:ascii="Times New Roman" w:hAnsi="Times New Roman"/>
          <w:b/>
          <w:sz w:val="24"/>
          <w:szCs w:val="24"/>
        </w:rPr>
      </w:pPr>
      <w:r w:rsidRPr="00D821CF">
        <w:rPr>
          <w:rFonts w:ascii="Times New Roman" w:hAnsi="Times New Roman"/>
          <w:b/>
          <w:sz w:val="24"/>
          <w:szCs w:val="24"/>
        </w:rPr>
        <w:t>The Cultur</w:t>
      </w:r>
      <w:r>
        <w:rPr>
          <w:rFonts w:ascii="Times New Roman" w:hAnsi="Times New Roman"/>
          <w:b/>
          <w:sz w:val="24"/>
          <w:szCs w:val="24"/>
        </w:rPr>
        <w:t xml:space="preserve">al Context: </w:t>
      </w:r>
      <w:r w:rsidRPr="00BD2B9D">
        <w:rPr>
          <w:rFonts w:ascii="Times New Roman" w:hAnsi="Times New Roman"/>
          <w:b/>
          <w:sz w:val="24"/>
          <w:szCs w:val="24"/>
        </w:rPr>
        <w:t>Venezuela After Chavez</w:t>
      </w:r>
    </w:p>
    <w:p w:rsidR="00B80FAB" w:rsidRPr="00BD2B9D" w:rsidRDefault="00B80FAB" w:rsidP="00B80FAB">
      <w:pPr>
        <w:pBdr>
          <w:top w:val="single" w:sz="4" w:space="1" w:color="auto"/>
          <w:left w:val="single" w:sz="4" w:space="4" w:color="auto"/>
          <w:bottom w:val="single" w:sz="4" w:space="1" w:color="auto"/>
          <w:right w:val="single" w:sz="4" w:space="4" w:color="auto"/>
        </w:pBdr>
        <w:tabs>
          <w:tab w:val="left" w:pos="5295"/>
        </w:tabs>
        <w:spacing w:line="240" w:lineRule="auto"/>
        <w:rPr>
          <w:rFonts w:ascii="Times New Roman" w:hAnsi="Times New Roman"/>
          <w:sz w:val="24"/>
          <w:szCs w:val="24"/>
        </w:rPr>
      </w:pPr>
      <w:r w:rsidRPr="00BD2B9D">
        <w:rPr>
          <w:rFonts w:ascii="Times New Roman" w:hAnsi="Times New Roman"/>
          <w:sz w:val="24"/>
          <w:szCs w:val="24"/>
        </w:rPr>
        <w:t>Covers how the country of Venezuela economy worked under Chavez – the disparity between what the government claims versus how the people of Venezuela lived, and how the country is coping now.</w:t>
      </w:r>
    </w:p>
    <w:p w:rsidR="00B80FAB" w:rsidRPr="00BD2B9D" w:rsidRDefault="00B80FAB" w:rsidP="00B80FAB">
      <w:pPr>
        <w:tabs>
          <w:tab w:val="left" w:pos="5295"/>
        </w:tabs>
        <w:spacing w:after="0" w:line="240" w:lineRule="auto"/>
        <w:rPr>
          <w:rFonts w:ascii="Times New Roman" w:hAnsi="Times New Roman"/>
          <w:b/>
          <w:sz w:val="24"/>
          <w:szCs w:val="24"/>
        </w:rPr>
      </w:pPr>
    </w:p>
    <w:p w:rsidR="00B80FAB" w:rsidRPr="00BD2B9D" w:rsidRDefault="00B80FAB" w:rsidP="00B80FAB">
      <w:pPr>
        <w:tabs>
          <w:tab w:val="left" w:pos="5295"/>
        </w:tabs>
        <w:spacing w:after="0" w:line="240" w:lineRule="auto"/>
        <w:rPr>
          <w:rFonts w:ascii="Times New Roman" w:hAnsi="Times New Roman"/>
          <w:b/>
          <w:sz w:val="24"/>
          <w:szCs w:val="24"/>
        </w:rPr>
      </w:pPr>
    </w:p>
    <w:p w:rsidR="00B80FAB" w:rsidRPr="00BD2B9D" w:rsidRDefault="00B80FAB" w:rsidP="00B80FAB">
      <w:pPr>
        <w:tabs>
          <w:tab w:val="left" w:pos="5295"/>
        </w:tabs>
        <w:spacing w:after="0" w:line="240" w:lineRule="auto"/>
        <w:rPr>
          <w:rFonts w:ascii="Times New Roman" w:hAnsi="Times New Roman"/>
          <w:b/>
          <w:sz w:val="24"/>
          <w:szCs w:val="24"/>
        </w:rPr>
      </w:pPr>
      <w:r w:rsidRPr="00BD2B9D">
        <w:rPr>
          <w:rFonts w:ascii="Times New Roman" w:hAnsi="Times New Roman"/>
          <w:b/>
          <w:sz w:val="24"/>
          <w:szCs w:val="24"/>
        </w:rPr>
        <w:t>STAGES OF MARKET DEVELOPMENT</w:t>
      </w:r>
    </w:p>
    <w:p w:rsidR="00B80FAB" w:rsidRPr="00BD2B9D" w:rsidRDefault="00B80FAB" w:rsidP="00B80FAB">
      <w:pPr>
        <w:numPr>
          <w:ilvl w:val="0"/>
          <w:numId w:val="23"/>
        </w:numPr>
        <w:rPr>
          <w:rFonts w:ascii="Times New Roman" w:hAnsi="Times New Roman"/>
          <w:b/>
          <w:sz w:val="24"/>
          <w:szCs w:val="24"/>
        </w:rPr>
      </w:pPr>
      <w:r w:rsidRPr="00BD2B9D">
        <w:rPr>
          <w:rFonts w:ascii="Times New Roman" w:hAnsi="Times New Roman"/>
          <w:b/>
          <w:sz w:val="24"/>
          <w:szCs w:val="24"/>
        </w:rPr>
        <w:t>(Learning Objective #3)</w:t>
      </w:r>
    </w:p>
    <w:p w:rsidR="00B80FAB" w:rsidRPr="00BD2B9D" w:rsidRDefault="00B80FAB" w:rsidP="00B80FAB">
      <w:pPr>
        <w:tabs>
          <w:tab w:val="left" w:pos="5295"/>
        </w:tabs>
        <w:spacing w:after="0" w:line="240" w:lineRule="auto"/>
        <w:rPr>
          <w:rFonts w:ascii="Times New Roman" w:hAnsi="Times New Roman"/>
          <w:sz w:val="24"/>
          <w:szCs w:val="24"/>
        </w:rPr>
      </w:pPr>
      <w:r w:rsidRPr="00BD2B9D">
        <w:rPr>
          <w:rFonts w:ascii="Times New Roman" w:hAnsi="Times New Roman"/>
          <w:sz w:val="24"/>
          <w:szCs w:val="24"/>
        </w:rPr>
        <w:t xml:space="preserve">At any point in time, individual country markets are at different stages of economic development. </w:t>
      </w:r>
    </w:p>
    <w:p w:rsidR="00B80FAB" w:rsidRPr="00BD2B9D" w:rsidRDefault="00B80FAB" w:rsidP="00B80FAB">
      <w:pPr>
        <w:tabs>
          <w:tab w:val="left" w:pos="5295"/>
        </w:tabs>
        <w:spacing w:after="0" w:line="240" w:lineRule="auto"/>
        <w:rPr>
          <w:rFonts w:ascii="Times New Roman" w:hAnsi="Times New Roman"/>
          <w:sz w:val="24"/>
          <w:szCs w:val="24"/>
        </w:rPr>
      </w:pPr>
    </w:p>
    <w:p w:rsidR="00B80FAB" w:rsidRPr="00BD2B9D" w:rsidRDefault="00B80FAB" w:rsidP="00B80FAB">
      <w:pPr>
        <w:tabs>
          <w:tab w:val="left" w:pos="5295"/>
        </w:tabs>
        <w:spacing w:line="240" w:lineRule="auto"/>
        <w:rPr>
          <w:rFonts w:ascii="Times New Roman" w:hAnsi="Times New Roman"/>
          <w:sz w:val="24"/>
          <w:szCs w:val="24"/>
        </w:rPr>
      </w:pPr>
      <w:r w:rsidRPr="00BD2B9D">
        <w:rPr>
          <w:rFonts w:ascii="Times New Roman" w:hAnsi="Times New Roman"/>
          <w:sz w:val="24"/>
          <w:szCs w:val="24"/>
        </w:rPr>
        <w:t xml:space="preserve">The World Bank has developed a four-category classification system that uses per capita </w:t>
      </w:r>
      <w:r w:rsidRPr="00BD2B9D">
        <w:rPr>
          <w:rFonts w:ascii="Times New Roman" w:hAnsi="Times New Roman"/>
          <w:b/>
          <w:sz w:val="24"/>
          <w:szCs w:val="24"/>
        </w:rPr>
        <w:t>gross national income (GNI)</w:t>
      </w:r>
      <w:r w:rsidRPr="00BD2B9D">
        <w:rPr>
          <w:rFonts w:ascii="Times New Roman" w:hAnsi="Times New Roman"/>
          <w:sz w:val="24"/>
          <w:szCs w:val="24"/>
        </w:rPr>
        <w:t xml:space="preserve"> as a base. Although the income definition for each of the stages is arbitrary, countries within a given category generally have a number of characteristics in common. (Table 2-4). </w:t>
      </w:r>
    </w:p>
    <w:p w:rsidR="00B80FAB" w:rsidRPr="00BD2B9D" w:rsidRDefault="00B80FAB" w:rsidP="00B80FAB">
      <w:pPr>
        <w:tabs>
          <w:tab w:val="left" w:pos="5295"/>
        </w:tabs>
        <w:spacing w:line="240" w:lineRule="auto"/>
        <w:rPr>
          <w:rFonts w:ascii="Times New Roman" w:hAnsi="Times New Roman"/>
          <w:sz w:val="24"/>
          <w:szCs w:val="24"/>
        </w:rPr>
      </w:pPr>
      <w:r w:rsidRPr="00BD2B9D">
        <w:rPr>
          <w:rFonts w:ascii="Times New Roman" w:hAnsi="Times New Roman"/>
          <w:sz w:val="24"/>
          <w:szCs w:val="24"/>
        </w:rPr>
        <w:t>Today, global attention is focused on opportunities in Brazil, Russia, India, China and South Africa (collectively known as BRICS). For each of the stages of economic development, special attention is given to the BRICS countries.</w:t>
      </w:r>
    </w:p>
    <w:p w:rsidR="00B80FAB" w:rsidRPr="00BD2B9D" w:rsidRDefault="00B80FAB" w:rsidP="00B80FAB">
      <w:pPr>
        <w:pStyle w:val="Heading2"/>
        <w:spacing w:before="0" w:line="240" w:lineRule="auto"/>
        <w:rPr>
          <w:rFonts w:ascii="Times New Roman" w:hAnsi="Times New Roman"/>
          <w:i/>
          <w:sz w:val="24"/>
          <w:szCs w:val="24"/>
          <w:lang w:val="en-US"/>
        </w:rPr>
      </w:pPr>
      <w:proofErr w:type="spellStart"/>
      <w:r w:rsidRPr="00BD2B9D">
        <w:rPr>
          <w:rFonts w:ascii="Times New Roman" w:hAnsi="Times New Roman"/>
          <w:i/>
          <w:sz w:val="24"/>
          <w:szCs w:val="24"/>
        </w:rPr>
        <w:t>Low-Income</w:t>
      </w:r>
      <w:proofErr w:type="spellEnd"/>
      <w:r w:rsidRPr="00BD2B9D">
        <w:rPr>
          <w:rFonts w:ascii="Times New Roman" w:hAnsi="Times New Roman"/>
          <w:i/>
          <w:sz w:val="24"/>
          <w:szCs w:val="24"/>
        </w:rPr>
        <w:t xml:space="preserve"> Countries</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Low-income countries have a </w:t>
      </w:r>
      <w:r w:rsidRPr="00BD2B9D">
        <w:rPr>
          <w:rFonts w:ascii="Times New Roman" w:hAnsi="Times New Roman"/>
          <w:b/>
          <w:sz w:val="24"/>
          <w:szCs w:val="24"/>
        </w:rPr>
        <w:t>GNI per capita of less than $1,025 or less.</w:t>
      </w:r>
      <w:r w:rsidRPr="00BD2B9D">
        <w:rPr>
          <w:rFonts w:ascii="Times New Roman" w:hAnsi="Times New Roman"/>
          <w:sz w:val="24"/>
          <w:szCs w:val="24"/>
        </w:rPr>
        <w:t xml:space="preserve"> The general characteristics shared by countries at this income level are: </w:t>
      </w:r>
    </w:p>
    <w:p w:rsidR="00B80FAB" w:rsidRPr="00BD2B9D" w:rsidRDefault="00B80FAB" w:rsidP="00B80FAB">
      <w:pPr>
        <w:numPr>
          <w:ilvl w:val="0"/>
          <w:numId w:val="2"/>
        </w:numPr>
        <w:spacing w:line="240" w:lineRule="auto"/>
        <w:rPr>
          <w:rFonts w:ascii="Times New Roman" w:hAnsi="Times New Roman"/>
          <w:sz w:val="24"/>
          <w:szCs w:val="24"/>
        </w:rPr>
      </w:pPr>
      <w:r w:rsidRPr="00BD2B9D">
        <w:rPr>
          <w:rFonts w:ascii="Times New Roman" w:hAnsi="Times New Roman"/>
          <w:sz w:val="24"/>
          <w:szCs w:val="24"/>
        </w:rPr>
        <w:t>limited industrialization and a high percentage of the population engaged in agriculture and subsistence farming</w:t>
      </w:r>
    </w:p>
    <w:p w:rsidR="00B80FAB" w:rsidRPr="00BD2B9D" w:rsidRDefault="00B80FAB" w:rsidP="00B80FAB">
      <w:pPr>
        <w:numPr>
          <w:ilvl w:val="0"/>
          <w:numId w:val="2"/>
        </w:numPr>
        <w:spacing w:line="240" w:lineRule="auto"/>
        <w:rPr>
          <w:rFonts w:ascii="Times New Roman" w:hAnsi="Times New Roman"/>
          <w:sz w:val="24"/>
          <w:szCs w:val="24"/>
        </w:rPr>
      </w:pPr>
      <w:r w:rsidRPr="00BD2B9D">
        <w:rPr>
          <w:rFonts w:ascii="Times New Roman" w:hAnsi="Times New Roman"/>
          <w:sz w:val="24"/>
          <w:szCs w:val="24"/>
        </w:rPr>
        <w:t>high birth rates</w:t>
      </w:r>
    </w:p>
    <w:p w:rsidR="00B80FAB" w:rsidRPr="00BD2B9D" w:rsidRDefault="00B80FAB" w:rsidP="00B80FAB">
      <w:pPr>
        <w:numPr>
          <w:ilvl w:val="0"/>
          <w:numId w:val="2"/>
        </w:numPr>
        <w:spacing w:line="240" w:lineRule="auto"/>
        <w:rPr>
          <w:rFonts w:ascii="Times New Roman" w:hAnsi="Times New Roman"/>
          <w:sz w:val="24"/>
          <w:szCs w:val="24"/>
        </w:rPr>
      </w:pPr>
      <w:r w:rsidRPr="00BD2B9D">
        <w:rPr>
          <w:rFonts w:ascii="Times New Roman" w:hAnsi="Times New Roman"/>
          <w:sz w:val="24"/>
          <w:szCs w:val="24"/>
        </w:rPr>
        <w:t>low literacy rates</w:t>
      </w:r>
    </w:p>
    <w:p w:rsidR="00B80FAB" w:rsidRPr="00BD2B9D" w:rsidRDefault="00B80FAB" w:rsidP="00B80FAB">
      <w:pPr>
        <w:numPr>
          <w:ilvl w:val="0"/>
          <w:numId w:val="2"/>
        </w:numPr>
        <w:spacing w:line="240" w:lineRule="auto"/>
        <w:rPr>
          <w:rFonts w:ascii="Times New Roman" w:hAnsi="Times New Roman"/>
          <w:sz w:val="24"/>
          <w:szCs w:val="24"/>
        </w:rPr>
      </w:pPr>
      <w:r w:rsidRPr="00BD2B9D">
        <w:rPr>
          <w:rFonts w:ascii="Times New Roman" w:hAnsi="Times New Roman"/>
          <w:sz w:val="24"/>
          <w:szCs w:val="24"/>
        </w:rPr>
        <w:lastRenderedPageBreak/>
        <w:t>heavy reliance on foreign aid</w:t>
      </w:r>
    </w:p>
    <w:p w:rsidR="00B80FAB" w:rsidRPr="00BD2B9D" w:rsidRDefault="00B80FAB" w:rsidP="00B80FAB">
      <w:pPr>
        <w:numPr>
          <w:ilvl w:val="0"/>
          <w:numId w:val="2"/>
        </w:numPr>
        <w:spacing w:line="240" w:lineRule="auto"/>
        <w:rPr>
          <w:rFonts w:ascii="Times New Roman" w:hAnsi="Times New Roman"/>
          <w:sz w:val="24"/>
          <w:szCs w:val="24"/>
        </w:rPr>
      </w:pPr>
      <w:r w:rsidRPr="00BD2B9D">
        <w:rPr>
          <w:rFonts w:ascii="Times New Roman" w:hAnsi="Times New Roman"/>
          <w:sz w:val="24"/>
          <w:szCs w:val="24"/>
        </w:rPr>
        <w:t>political instability and unrest</w:t>
      </w:r>
    </w:p>
    <w:p w:rsidR="00B80FAB" w:rsidRPr="00BD2B9D" w:rsidRDefault="00B80FAB" w:rsidP="00B80FAB">
      <w:pPr>
        <w:numPr>
          <w:ilvl w:val="0"/>
          <w:numId w:val="2"/>
        </w:numPr>
        <w:spacing w:line="240" w:lineRule="auto"/>
        <w:rPr>
          <w:rFonts w:ascii="Times New Roman" w:hAnsi="Times New Roman"/>
          <w:sz w:val="24"/>
          <w:szCs w:val="24"/>
        </w:rPr>
      </w:pPr>
      <w:r w:rsidRPr="00BD2B9D">
        <w:rPr>
          <w:rFonts w:ascii="Times New Roman" w:hAnsi="Times New Roman"/>
          <w:sz w:val="24"/>
          <w:szCs w:val="24"/>
        </w:rPr>
        <w:t>concentration in Africa south of the Sahara</w:t>
      </w:r>
    </w:p>
    <w:p w:rsidR="00B80FAB" w:rsidRPr="00BD2B9D" w:rsidRDefault="00B80FAB" w:rsidP="00B80FAB">
      <w:pPr>
        <w:tabs>
          <w:tab w:val="left" w:pos="5295"/>
        </w:tabs>
        <w:spacing w:line="240" w:lineRule="auto"/>
        <w:rPr>
          <w:rFonts w:ascii="Times New Roman" w:hAnsi="Times New Roman"/>
          <w:sz w:val="24"/>
          <w:szCs w:val="24"/>
        </w:rPr>
      </w:pPr>
      <w:r w:rsidRPr="00BD2B9D">
        <w:rPr>
          <w:rFonts w:ascii="Times New Roman" w:hAnsi="Times New Roman"/>
          <w:sz w:val="24"/>
          <w:szCs w:val="24"/>
        </w:rPr>
        <w:t xml:space="preserve">Approximately 13 percent of the world’s population is included in this group. Typically, these countries provided limited investment opportunities. </w:t>
      </w:r>
    </w:p>
    <w:p w:rsidR="00B80FAB" w:rsidRPr="00BD2B9D" w:rsidRDefault="00B80FAB" w:rsidP="00B80FAB">
      <w:pPr>
        <w:tabs>
          <w:tab w:val="left" w:pos="5295"/>
        </w:tabs>
        <w:spacing w:line="240" w:lineRule="auto"/>
        <w:rPr>
          <w:rFonts w:ascii="Times New Roman" w:hAnsi="Times New Roman"/>
          <w:sz w:val="24"/>
          <w:szCs w:val="24"/>
        </w:rPr>
      </w:pPr>
      <w:r w:rsidRPr="00BD2B9D">
        <w:rPr>
          <w:rFonts w:ascii="Times New Roman" w:hAnsi="Times New Roman"/>
          <w:sz w:val="24"/>
          <w:szCs w:val="24"/>
        </w:rPr>
        <w:t>However, there are exceptions; for example, in Bangladesh, where per capita GNP is approximately $780, the garment industry has enjoyed burgeoning exports.</w:t>
      </w:r>
    </w:p>
    <w:p w:rsidR="00B80FAB" w:rsidRPr="00BD2B9D" w:rsidRDefault="00B80FAB" w:rsidP="00B80FAB">
      <w:pPr>
        <w:tabs>
          <w:tab w:val="left" w:pos="5295"/>
        </w:tabs>
        <w:spacing w:line="240" w:lineRule="auto"/>
        <w:rPr>
          <w:rFonts w:ascii="Times New Roman" w:hAnsi="Times New Roman"/>
          <w:sz w:val="24"/>
          <w:szCs w:val="24"/>
        </w:rPr>
      </w:pPr>
      <w:r w:rsidRPr="00BD2B9D">
        <w:rPr>
          <w:rFonts w:ascii="Times New Roman" w:hAnsi="Times New Roman"/>
          <w:sz w:val="24"/>
          <w:szCs w:val="24"/>
        </w:rPr>
        <w:t>The newly independent countries of the former Soviet Union present an interesting situation: Incomes are low, and there is considerable economic hardship. The potential for disruption is, therefore, high.</w:t>
      </w:r>
    </w:p>
    <w:p w:rsidR="00B80FAB" w:rsidRPr="00BD2B9D" w:rsidRDefault="00B80FAB" w:rsidP="00B80FAB">
      <w:pPr>
        <w:pStyle w:val="Heading2"/>
        <w:spacing w:before="0" w:line="240" w:lineRule="auto"/>
        <w:rPr>
          <w:rFonts w:ascii="Times New Roman" w:hAnsi="Times New Roman"/>
          <w:i/>
          <w:sz w:val="24"/>
          <w:szCs w:val="24"/>
        </w:rPr>
      </w:pPr>
      <w:proofErr w:type="spellStart"/>
      <w:r w:rsidRPr="00BD2B9D">
        <w:rPr>
          <w:rFonts w:ascii="Times New Roman" w:hAnsi="Times New Roman"/>
          <w:i/>
          <w:sz w:val="24"/>
          <w:szCs w:val="24"/>
        </w:rPr>
        <w:t>Lower</w:t>
      </w:r>
      <w:proofErr w:type="spellEnd"/>
      <w:r w:rsidRPr="00BD2B9D">
        <w:rPr>
          <w:rFonts w:ascii="Times New Roman" w:hAnsi="Times New Roman"/>
          <w:i/>
          <w:sz w:val="24"/>
          <w:szCs w:val="24"/>
        </w:rPr>
        <w:t>-Middle-</w:t>
      </w:r>
      <w:proofErr w:type="spellStart"/>
      <w:r w:rsidRPr="00BD2B9D">
        <w:rPr>
          <w:rFonts w:ascii="Times New Roman" w:hAnsi="Times New Roman"/>
          <w:i/>
          <w:sz w:val="24"/>
          <w:szCs w:val="24"/>
        </w:rPr>
        <w:t>Income</w:t>
      </w:r>
      <w:proofErr w:type="spellEnd"/>
      <w:r w:rsidRPr="00BD2B9D">
        <w:rPr>
          <w:rFonts w:ascii="Times New Roman" w:hAnsi="Times New Roman"/>
          <w:i/>
          <w:sz w:val="24"/>
          <w:szCs w:val="24"/>
        </w:rPr>
        <w:t xml:space="preserve"> Countries</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The United Nations designates fifty countries in the bottom ranks of the low-income category as </w:t>
      </w:r>
      <w:r w:rsidRPr="00BD2B9D">
        <w:rPr>
          <w:rFonts w:ascii="Times New Roman" w:hAnsi="Times New Roman"/>
          <w:b/>
          <w:sz w:val="24"/>
          <w:szCs w:val="24"/>
        </w:rPr>
        <w:t>least-developed countries (LDCs)</w:t>
      </w:r>
      <w:r w:rsidRPr="00BD2B9D">
        <w:rPr>
          <w:rFonts w:ascii="Times New Roman" w:hAnsi="Times New Roman"/>
          <w:sz w:val="24"/>
          <w:szCs w:val="24"/>
        </w:rPr>
        <w:t>.</w:t>
      </w:r>
    </w:p>
    <w:p w:rsidR="00B80FAB" w:rsidRPr="00BD2B9D" w:rsidRDefault="00B80FAB" w:rsidP="00B80FAB">
      <w:pPr>
        <w:spacing w:line="240" w:lineRule="auto"/>
        <w:rPr>
          <w:rFonts w:ascii="Times New Roman" w:hAnsi="Times New Roman"/>
          <w:b/>
          <w:sz w:val="24"/>
          <w:szCs w:val="24"/>
        </w:rPr>
      </w:pPr>
      <w:r w:rsidRPr="00BD2B9D">
        <w:rPr>
          <w:rFonts w:ascii="Times New Roman" w:hAnsi="Times New Roman"/>
          <w:sz w:val="24"/>
          <w:szCs w:val="24"/>
        </w:rPr>
        <w:t xml:space="preserve">The term is sometimes used to indicate a contrast with </w:t>
      </w:r>
      <w:r w:rsidRPr="00BD2B9D">
        <w:rPr>
          <w:rFonts w:ascii="Times New Roman" w:hAnsi="Times New Roman"/>
          <w:b/>
          <w:sz w:val="24"/>
          <w:szCs w:val="24"/>
        </w:rPr>
        <w:t>developing</w:t>
      </w:r>
      <w:r w:rsidRPr="00BD2B9D">
        <w:rPr>
          <w:rFonts w:ascii="Times New Roman" w:hAnsi="Times New Roman"/>
          <w:sz w:val="24"/>
          <w:szCs w:val="24"/>
        </w:rPr>
        <w:t xml:space="preserve"> (i.e., upper ranks of low-income plus lower-middle and upper-middle-income) </w:t>
      </w:r>
      <w:r w:rsidRPr="00BD2B9D">
        <w:rPr>
          <w:rFonts w:ascii="Times New Roman" w:hAnsi="Times New Roman"/>
          <w:b/>
          <w:sz w:val="24"/>
          <w:szCs w:val="24"/>
        </w:rPr>
        <w:t>countries</w:t>
      </w:r>
      <w:r w:rsidRPr="00BD2B9D">
        <w:rPr>
          <w:rFonts w:ascii="Times New Roman" w:hAnsi="Times New Roman"/>
          <w:sz w:val="24"/>
          <w:szCs w:val="24"/>
        </w:rPr>
        <w:t xml:space="preserve"> and </w:t>
      </w:r>
      <w:r w:rsidRPr="00BD2B9D">
        <w:rPr>
          <w:rFonts w:ascii="Times New Roman" w:hAnsi="Times New Roman"/>
          <w:b/>
          <w:sz w:val="24"/>
          <w:szCs w:val="24"/>
        </w:rPr>
        <w:t>developed</w:t>
      </w:r>
      <w:r w:rsidRPr="00BD2B9D">
        <w:rPr>
          <w:rFonts w:ascii="Times New Roman" w:hAnsi="Times New Roman"/>
          <w:sz w:val="24"/>
          <w:szCs w:val="24"/>
        </w:rPr>
        <w:t xml:space="preserve"> (high-income)</w:t>
      </w:r>
      <w:r w:rsidRPr="00BD2B9D">
        <w:rPr>
          <w:rFonts w:ascii="Times New Roman" w:hAnsi="Times New Roman"/>
          <w:b/>
          <w:sz w:val="24"/>
          <w:szCs w:val="24"/>
        </w:rPr>
        <w:t xml:space="preserve"> countries. </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Lower-middle-income countries are those with a GNI per capita between $1,026 and $4,035. </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With a 2011 GNI per capita of $1,410, India has transitioned out of the low-income category and now is classified as a lower-middle-income country. </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Consumer markets in these countries are expanding rapidly. Countries such as China, Indonesia and Thailand represent an increasing competitive threat as they mobilize their relatively cheap labor forces to serve target markets in the rest of the world. </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The developing countries in the lower-middle-income category have a major competitive advantage in mature, standardized, labor-intensive light industry sectors such as footwear, textiles and toys. </w:t>
      </w:r>
    </w:p>
    <w:p w:rsidR="00B80FAB" w:rsidRPr="00BD2B9D" w:rsidRDefault="00B80FAB" w:rsidP="00B80FAB">
      <w:pPr>
        <w:pBdr>
          <w:top w:val="single" w:sz="4" w:space="1" w:color="auto"/>
          <w:left w:val="single" w:sz="4" w:space="4" w:color="auto"/>
          <w:bottom w:val="single" w:sz="4" w:space="1" w:color="auto"/>
          <w:right w:val="single" w:sz="4" w:space="4" w:color="auto"/>
        </w:pBdr>
        <w:tabs>
          <w:tab w:val="left" w:pos="5295"/>
        </w:tabs>
        <w:spacing w:line="240" w:lineRule="auto"/>
        <w:rPr>
          <w:rFonts w:ascii="Times New Roman" w:hAnsi="Times New Roman"/>
          <w:b/>
          <w:sz w:val="24"/>
          <w:szCs w:val="24"/>
        </w:rPr>
      </w:pPr>
      <w:r w:rsidRPr="00BD2B9D">
        <w:rPr>
          <w:rFonts w:ascii="Times New Roman" w:hAnsi="Times New Roman"/>
          <w:b/>
          <w:sz w:val="24"/>
          <w:szCs w:val="24"/>
        </w:rPr>
        <w:t>Emerging Markets Briefing Book – Myanmar is Open for Business</w:t>
      </w:r>
    </w:p>
    <w:p w:rsidR="00B80FAB" w:rsidRPr="00BD2B9D" w:rsidRDefault="00B80FAB" w:rsidP="00B80FAB">
      <w:pPr>
        <w:pBdr>
          <w:top w:val="single" w:sz="4" w:space="1" w:color="auto"/>
          <w:left w:val="single" w:sz="4" w:space="4" w:color="auto"/>
          <w:bottom w:val="single" w:sz="4" w:space="1" w:color="auto"/>
          <w:right w:val="single" w:sz="4" w:space="4" w:color="auto"/>
        </w:pBdr>
        <w:tabs>
          <w:tab w:val="left" w:pos="5295"/>
        </w:tabs>
        <w:spacing w:line="240" w:lineRule="auto"/>
        <w:rPr>
          <w:rFonts w:ascii="Times New Roman" w:hAnsi="Times New Roman"/>
          <w:sz w:val="24"/>
          <w:szCs w:val="24"/>
        </w:rPr>
      </w:pPr>
      <w:r w:rsidRPr="00BD2B9D">
        <w:rPr>
          <w:rFonts w:ascii="Times New Roman" w:hAnsi="Times New Roman"/>
          <w:sz w:val="24"/>
          <w:szCs w:val="24"/>
        </w:rPr>
        <w:t>In 2011, Myanmar, formerly known as Burma, changed course.  Encouraged by Myanmar’s transition from dictatorship toward economic openness and democracy, may Western governments lifted sanctions such as bans on the country’s imports.</w:t>
      </w:r>
    </w:p>
    <w:p w:rsidR="00B80FAB" w:rsidRPr="00BD2B9D" w:rsidRDefault="00B80FAB" w:rsidP="00B80FAB">
      <w:pPr>
        <w:spacing w:after="0" w:line="240" w:lineRule="auto"/>
        <w:rPr>
          <w:rFonts w:ascii="Times New Roman" w:hAnsi="Times New Roman"/>
          <w:b/>
          <w:sz w:val="24"/>
          <w:szCs w:val="24"/>
        </w:rPr>
      </w:pPr>
    </w:p>
    <w:p w:rsidR="00B80FAB" w:rsidRPr="00BD2B9D" w:rsidRDefault="00B80FAB" w:rsidP="00B80FAB">
      <w:pPr>
        <w:spacing w:after="0" w:line="240" w:lineRule="auto"/>
        <w:rPr>
          <w:rFonts w:ascii="Times New Roman" w:hAnsi="Times New Roman"/>
          <w:b/>
          <w:sz w:val="24"/>
          <w:szCs w:val="24"/>
        </w:rPr>
      </w:pPr>
      <w:r w:rsidRPr="00BD2B9D">
        <w:rPr>
          <w:rFonts w:ascii="Times New Roman" w:hAnsi="Times New Roman"/>
          <w:b/>
          <w:sz w:val="24"/>
          <w:szCs w:val="24"/>
        </w:rPr>
        <w:t>Upper-Middle-Income Countries</w:t>
      </w:r>
    </w:p>
    <w:p w:rsidR="00B80FAB" w:rsidRPr="00BD2B9D" w:rsidRDefault="00B80FAB" w:rsidP="00B80FAB">
      <w:pPr>
        <w:spacing w:after="0" w:line="240" w:lineRule="auto"/>
        <w:rPr>
          <w:rFonts w:ascii="Times New Roman" w:hAnsi="Times New Roman"/>
          <w:b/>
          <w:sz w:val="24"/>
          <w:szCs w:val="24"/>
        </w:rPr>
      </w:pPr>
    </w:p>
    <w:p w:rsidR="00B80FAB" w:rsidRPr="00BD2B9D" w:rsidRDefault="00B80FAB" w:rsidP="00B80FAB">
      <w:pPr>
        <w:spacing w:after="0" w:line="240" w:lineRule="auto"/>
        <w:rPr>
          <w:rFonts w:ascii="Times New Roman" w:hAnsi="Times New Roman"/>
          <w:sz w:val="24"/>
          <w:szCs w:val="24"/>
        </w:rPr>
      </w:pPr>
      <w:r w:rsidRPr="00BD2B9D">
        <w:rPr>
          <w:rFonts w:ascii="Times New Roman" w:hAnsi="Times New Roman"/>
          <w:sz w:val="24"/>
          <w:szCs w:val="24"/>
        </w:rPr>
        <w:t>Upper-middle-income countries</w:t>
      </w:r>
      <w:r w:rsidRPr="00BD2B9D">
        <w:rPr>
          <w:rFonts w:ascii="Times New Roman" w:hAnsi="Times New Roman"/>
          <w:b/>
          <w:i/>
          <w:sz w:val="24"/>
          <w:szCs w:val="24"/>
        </w:rPr>
        <w:t>, also known as industrializing or developing countries</w:t>
      </w:r>
      <w:r w:rsidRPr="00BD2B9D">
        <w:rPr>
          <w:rFonts w:ascii="Times New Roman" w:hAnsi="Times New Roman"/>
          <w:sz w:val="24"/>
          <w:szCs w:val="24"/>
        </w:rPr>
        <w:t xml:space="preserve"> are those with GNP per capita ranging from $4,036 to $12,475. </w:t>
      </w:r>
    </w:p>
    <w:p w:rsidR="00B80FAB" w:rsidRPr="00BD2B9D" w:rsidRDefault="00B80FAB" w:rsidP="00B80FAB">
      <w:pPr>
        <w:pStyle w:val="MediumGrid21"/>
        <w:rPr>
          <w:rFonts w:ascii="Times New Roman" w:hAnsi="Times New Roman"/>
          <w:sz w:val="24"/>
        </w:rPr>
      </w:pP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sz w:val="24"/>
          <w:szCs w:val="24"/>
        </w:rPr>
        <w:t xml:space="preserve">Brazil is the largest country in Latin America in terms of the size of its economy, population, and geographic territory. </w:t>
      </w:r>
    </w:p>
    <w:p w:rsidR="00B80FAB"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sz w:val="24"/>
          <w:szCs w:val="24"/>
        </w:rPr>
        <w:t xml:space="preserve">Brazil also boasts the richest reserves of natural resources in the hemisphere; China, Brazil’s top trading partner, has an insatiable appetite for iron ore and other commodities. </w:t>
      </w: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sz w:val="24"/>
          <w:szCs w:val="24"/>
        </w:rPr>
        <w:lastRenderedPageBreak/>
        <w:t xml:space="preserve">Government policies aimed at stabilizing Brazil’s </w:t>
      </w:r>
      <w:proofErr w:type="spellStart"/>
      <w:r w:rsidRPr="00D821CF">
        <w:rPr>
          <w:rFonts w:ascii="Times New Roman" w:hAnsi="Times New Roman"/>
          <w:sz w:val="24"/>
          <w:szCs w:val="24"/>
        </w:rPr>
        <w:t>macroeconomy</w:t>
      </w:r>
      <w:proofErr w:type="spellEnd"/>
      <w:r w:rsidRPr="00D821CF">
        <w:rPr>
          <w:rFonts w:ascii="Times New Roman" w:hAnsi="Times New Roman"/>
          <w:sz w:val="24"/>
          <w:szCs w:val="24"/>
        </w:rPr>
        <w:t xml:space="preserve"> have yielded impressive results: Brazil’s GNI has grown at an average annual rate of 4 percent over the past 8 years. During the same time period, nearly 50 million Brazilians have joined the middle class as incomes and living standards have risen.</w:t>
      </w: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sz w:val="24"/>
          <w:szCs w:val="24"/>
        </w:rPr>
        <w:t>Lower-middle- and upper-</w:t>
      </w:r>
      <w:r>
        <w:rPr>
          <w:rFonts w:ascii="Times New Roman" w:hAnsi="Times New Roman"/>
          <w:sz w:val="24"/>
          <w:szCs w:val="24"/>
        </w:rPr>
        <w:t>middle-</w:t>
      </w:r>
      <w:r w:rsidRPr="00D821CF">
        <w:rPr>
          <w:rFonts w:ascii="Times New Roman" w:hAnsi="Times New Roman"/>
          <w:sz w:val="24"/>
          <w:szCs w:val="24"/>
        </w:rPr>
        <w:t xml:space="preserve">income countries that achieve the highest sustained rates of economic growth are sometimes referred to collectively as </w:t>
      </w:r>
      <w:r w:rsidRPr="00D821CF">
        <w:rPr>
          <w:rFonts w:ascii="Times New Roman" w:hAnsi="Times New Roman"/>
          <w:b/>
          <w:bCs/>
          <w:sz w:val="24"/>
          <w:szCs w:val="24"/>
        </w:rPr>
        <w:t>newly industrializing economies</w:t>
      </w:r>
      <w:r w:rsidRPr="00D821CF">
        <w:rPr>
          <w:rFonts w:ascii="Times New Roman" w:hAnsi="Times New Roman"/>
          <w:sz w:val="24"/>
          <w:szCs w:val="24"/>
        </w:rPr>
        <w:t xml:space="preserve">. </w:t>
      </w: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sz w:val="24"/>
          <w:szCs w:val="24"/>
        </w:rPr>
        <w:t>Overall, NIEs are characterized by greater industrial output than developing economies; heavy manufactures and refined products make up an increasing proportion of exports. Goldman Sachs, the firm that developed the BRIC framework a decade ago, has identified a new country grouping called Next-11 (N11).</w:t>
      </w:r>
    </w:p>
    <w:p w:rsidR="00B80FAB" w:rsidRPr="00D821CF" w:rsidRDefault="00B80FAB" w:rsidP="00B80FAB">
      <w:pPr>
        <w:autoSpaceDE w:val="0"/>
        <w:autoSpaceDN w:val="0"/>
        <w:adjustRightInd w:val="0"/>
        <w:spacing w:line="240" w:lineRule="auto"/>
        <w:rPr>
          <w:rFonts w:ascii="Times New Roman" w:hAnsi="Times New Roman"/>
          <w:sz w:val="24"/>
          <w:szCs w:val="24"/>
        </w:rPr>
      </w:pPr>
      <w:r w:rsidRPr="00D821CF">
        <w:rPr>
          <w:rFonts w:ascii="Times New Roman" w:hAnsi="Times New Roman"/>
          <w:sz w:val="24"/>
          <w:szCs w:val="24"/>
        </w:rPr>
        <w:t xml:space="preserve">Five of the N11 countries are considered NIEs. These include three lower-middle-income countries: Egypt, Indonesia, and the Philippines. Mexico and Turkey are N11 NIEs from the ranks of the upper-middle income category. </w:t>
      </w:r>
    </w:p>
    <w:p w:rsidR="00B80FAB" w:rsidRDefault="00B80FAB" w:rsidP="00B80FAB">
      <w:pPr>
        <w:spacing w:after="0" w:line="240" w:lineRule="auto"/>
        <w:rPr>
          <w:rFonts w:ascii="Times New Roman" w:hAnsi="Times New Roman"/>
          <w:b/>
          <w:sz w:val="24"/>
          <w:szCs w:val="24"/>
        </w:rPr>
      </w:pPr>
      <w:r w:rsidRPr="00D821CF">
        <w:rPr>
          <w:rFonts w:ascii="Times New Roman" w:hAnsi="Times New Roman"/>
          <w:b/>
          <w:sz w:val="24"/>
          <w:szCs w:val="24"/>
        </w:rPr>
        <w:t>Marketing Opportunities in LDCs and Developing Countries</w:t>
      </w:r>
    </w:p>
    <w:p w:rsidR="00B80FAB" w:rsidRPr="00D821CF" w:rsidRDefault="00B80FAB" w:rsidP="00B80FAB">
      <w:pPr>
        <w:spacing w:after="0" w:line="240" w:lineRule="auto"/>
        <w:rPr>
          <w:rFonts w:ascii="Times New Roman" w:hAnsi="Times New Roman"/>
          <w:b/>
          <w:sz w:val="24"/>
          <w:szCs w:val="24"/>
        </w:rPr>
      </w:pPr>
    </w:p>
    <w:p w:rsidR="00B80FAB" w:rsidRDefault="00B80FAB" w:rsidP="00B80FAB">
      <w:pPr>
        <w:spacing w:after="0" w:line="240" w:lineRule="auto"/>
        <w:rPr>
          <w:rFonts w:ascii="Times New Roman" w:hAnsi="Times New Roman"/>
          <w:sz w:val="24"/>
          <w:szCs w:val="24"/>
        </w:rPr>
      </w:pPr>
      <w:r w:rsidRPr="00D821CF">
        <w:rPr>
          <w:rFonts w:ascii="Times New Roman" w:hAnsi="Times New Roman"/>
          <w:sz w:val="24"/>
          <w:szCs w:val="24"/>
        </w:rPr>
        <w:t xml:space="preserve">Despite many problems in LDCs and developing countries, it is possible to nurture long-term market opportunities. </w:t>
      </w:r>
      <w:r>
        <w:rPr>
          <w:rFonts w:ascii="Times New Roman" w:hAnsi="Times New Roman"/>
          <w:sz w:val="24"/>
          <w:szCs w:val="24"/>
        </w:rPr>
        <w:br/>
      </w: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Although Nike sells only a small portion of its output in China, it clearly has the future in mind when it refers to China as a “two-billion-foot market.”</w:t>
      </w:r>
    </w:p>
    <w:p w:rsidR="00B80FAB" w:rsidRPr="00D821CF" w:rsidRDefault="00B80FAB" w:rsidP="00B80FAB">
      <w:pPr>
        <w:spacing w:line="240" w:lineRule="auto"/>
        <w:rPr>
          <w:rFonts w:ascii="Times New Roman" w:hAnsi="Times New Roman"/>
          <w:sz w:val="24"/>
          <w:szCs w:val="24"/>
        </w:rPr>
      </w:pPr>
      <w:proofErr w:type="spellStart"/>
      <w:r w:rsidRPr="00D821CF">
        <w:rPr>
          <w:rFonts w:ascii="Times New Roman" w:hAnsi="Times New Roman"/>
          <w:sz w:val="24"/>
          <w:szCs w:val="24"/>
        </w:rPr>
        <w:t>Prahalad</w:t>
      </w:r>
      <w:proofErr w:type="spellEnd"/>
      <w:r w:rsidRPr="00D821CF">
        <w:rPr>
          <w:rFonts w:ascii="Times New Roman" w:hAnsi="Times New Roman"/>
          <w:sz w:val="24"/>
          <w:szCs w:val="24"/>
        </w:rPr>
        <w:t xml:space="preserve"> and Hammond have identified several assumptions and misconceptions about the “bottom of the pyramid” (BOP) that need to be corrected:</w:t>
      </w:r>
    </w:p>
    <w:p w:rsidR="00B80FAB" w:rsidRPr="00420BA8" w:rsidRDefault="00B80FAB" w:rsidP="00B80FAB">
      <w:pPr>
        <w:numPr>
          <w:ilvl w:val="0"/>
          <w:numId w:val="3"/>
        </w:numPr>
        <w:spacing w:line="240" w:lineRule="auto"/>
        <w:rPr>
          <w:rFonts w:ascii="Times New Roman" w:hAnsi="Times New Roman"/>
          <w:sz w:val="24"/>
          <w:szCs w:val="24"/>
        </w:rPr>
      </w:pPr>
      <w:r w:rsidRPr="00D821CF">
        <w:rPr>
          <w:rFonts w:ascii="Times New Roman" w:hAnsi="Times New Roman"/>
          <w:i/>
          <w:sz w:val="24"/>
          <w:szCs w:val="24"/>
        </w:rPr>
        <w:t>Mistaken assumption #1: The poor have no money</w:t>
      </w:r>
      <w:r w:rsidRPr="00D821CF">
        <w:rPr>
          <w:rFonts w:ascii="Times New Roman" w:hAnsi="Times New Roman"/>
          <w:sz w:val="24"/>
          <w:szCs w:val="24"/>
        </w:rPr>
        <w:t xml:space="preserve">. </w:t>
      </w: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The aggregate buying power of poor communities can be substantial. In rural Bangladesh, for example, villagers spend considerable sums to use village phones operated by local entrepreneurs.</w:t>
      </w:r>
    </w:p>
    <w:p w:rsidR="00B80FAB" w:rsidRPr="00D821CF" w:rsidRDefault="00B80FAB" w:rsidP="00B80FAB">
      <w:pPr>
        <w:numPr>
          <w:ilvl w:val="0"/>
          <w:numId w:val="3"/>
        </w:numPr>
        <w:spacing w:line="240" w:lineRule="auto"/>
        <w:rPr>
          <w:rFonts w:ascii="Times New Roman" w:hAnsi="Times New Roman"/>
          <w:sz w:val="24"/>
          <w:szCs w:val="24"/>
        </w:rPr>
      </w:pPr>
      <w:r w:rsidRPr="00D821CF">
        <w:rPr>
          <w:rFonts w:ascii="Times New Roman" w:hAnsi="Times New Roman"/>
          <w:i/>
          <w:sz w:val="24"/>
          <w:szCs w:val="24"/>
        </w:rPr>
        <w:t>Mistaken assumption #2: The poor are too concerned with fulfilling basic needs to “waste” money on non-essential goods</w:t>
      </w:r>
      <w:r w:rsidRPr="00D821CF">
        <w:rPr>
          <w:rFonts w:ascii="Times New Roman" w:hAnsi="Times New Roman"/>
          <w:sz w:val="24"/>
          <w:szCs w:val="24"/>
        </w:rPr>
        <w:t xml:space="preserve">. </w:t>
      </w: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Consumers who are too poor to purchase a house do buy “luxury” items such as television sets and gas stoves to improve their lives.</w:t>
      </w:r>
    </w:p>
    <w:p w:rsidR="00B80FAB" w:rsidRPr="00D821CF" w:rsidRDefault="00B80FAB" w:rsidP="00B80FAB">
      <w:pPr>
        <w:numPr>
          <w:ilvl w:val="0"/>
          <w:numId w:val="3"/>
        </w:numPr>
        <w:spacing w:line="240" w:lineRule="auto"/>
        <w:rPr>
          <w:rFonts w:ascii="Times New Roman" w:hAnsi="Times New Roman"/>
          <w:sz w:val="24"/>
          <w:szCs w:val="24"/>
        </w:rPr>
      </w:pPr>
      <w:r w:rsidRPr="00D821CF">
        <w:rPr>
          <w:rFonts w:ascii="Times New Roman" w:hAnsi="Times New Roman"/>
          <w:i/>
          <w:sz w:val="24"/>
          <w:szCs w:val="24"/>
        </w:rPr>
        <w:t xml:space="preserve">Mistaken assumption #3: The goods sold in developing markets are so inexpensive that there is no room for a new market entrant to make a profit. </w:t>
      </w: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In reality, because the poor often pay higher prices for many goods, there is an opportunity for efficient competitors to realize attractive margins by offering quality and low prices.</w:t>
      </w:r>
    </w:p>
    <w:p w:rsidR="00B80FAB" w:rsidRPr="00D821CF" w:rsidRDefault="00B80FAB" w:rsidP="00B80FAB">
      <w:pPr>
        <w:numPr>
          <w:ilvl w:val="0"/>
          <w:numId w:val="3"/>
        </w:numPr>
        <w:spacing w:line="240" w:lineRule="auto"/>
        <w:rPr>
          <w:rFonts w:ascii="Times New Roman" w:hAnsi="Times New Roman"/>
          <w:sz w:val="24"/>
          <w:szCs w:val="24"/>
        </w:rPr>
      </w:pPr>
      <w:r w:rsidRPr="00D821CF">
        <w:rPr>
          <w:rFonts w:ascii="Times New Roman" w:hAnsi="Times New Roman"/>
          <w:i/>
          <w:sz w:val="24"/>
          <w:szCs w:val="24"/>
        </w:rPr>
        <w:t xml:space="preserve">Mistaken assumption #4: People in BOP markets cannot use advanced technology. </w:t>
      </w: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Residents of rural areas can and do quickly learn to use cell phones, PCs, and similar devices.</w:t>
      </w:r>
    </w:p>
    <w:p w:rsidR="00B80FAB" w:rsidRPr="00D821CF" w:rsidRDefault="00B80FAB" w:rsidP="00B80FAB">
      <w:pPr>
        <w:numPr>
          <w:ilvl w:val="0"/>
          <w:numId w:val="3"/>
        </w:numPr>
        <w:spacing w:line="240" w:lineRule="auto"/>
        <w:rPr>
          <w:rFonts w:ascii="Times New Roman" w:hAnsi="Times New Roman"/>
          <w:sz w:val="24"/>
          <w:szCs w:val="24"/>
        </w:rPr>
      </w:pPr>
      <w:r w:rsidRPr="00D821CF">
        <w:rPr>
          <w:rFonts w:ascii="Times New Roman" w:hAnsi="Times New Roman"/>
          <w:i/>
          <w:sz w:val="24"/>
          <w:szCs w:val="24"/>
        </w:rPr>
        <w:t>Mistaken assumption #5</w:t>
      </w:r>
      <w:bookmarkStart w:id="0" w:name="OLE_LINK18"/>
      <w:r w:rsidRPr="00D821CF">
        <w:rPr>
          <w:rFonts w:ascii="Times New Roman" w:hAnsi="Times New Roman"/>
          <w:i/>
          <w:sz w:val="24"/>
          <w:szCs w:val="24"/>
        </w:rPr>
        <w:t xml:space="preserve">: Global companies that target BOP markets will be criticized for exploiting the poor. </w:t>
      </w:r>
      <w:bookmarkEnd w:id="0"/>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The informal economies in many poor countries are highly exploitative. A global company offering basic goods and services that improve a country’s standard of living can earn a reasonable return while benefiting society.</w:t>
      </w:r>
    </w:p>
    <w:p w:rsidR="00B80FAB" w:rsidRPr="00D821CF" w:rsidRDefault="00B80FAB" w:rsidP="00B80FAB">
      <w:pPr>
        <w:pStyle w:val="BodyText"/>
        <w:spacing w:after="0" w:line="240" w:lineRule="auto"/>
        <w:rPr>
          <w:rFonts w:ascii="Times New Roman" w:hAnsi="Times New Roman"/>
          <w:sz w:val="24"/>
          <w:szCs w:val="24"/>
        </w:rPr>
      </w:pPr>
      <w:r w:rsidRPr="00D821CF">
        <w:rPr>
          <w:rFonts w:ascii="Times New Roman" w:hAnsi="Times New Roman"/>
          <w:sz w:val="24"/>
          <w:szCs w:val="24"/>
        </w:rPr>
        <w:lastRenderedPageBreak/>
        <w:t xml:space="preserve">One of marketing’s roles in developing countries is to focus resources on the task of creating and delivering products that are best suited to local needs and incomes. </w:t>
      </w:r>
    </w:p>
    <w:p w:rsidR="00B80FAB" w:rsidRDefault="00B80FAB" w:rsidP="00B80FAB">
      <w:pPr>
        <w:pStyle w:val="BodyText"/>
        <w:spacing w:after="0" w:line="240" w:lineRule="auto"/>
        <w:rPr>
          <w:rFonts w:ascii="Times New Roman" w:hAnsi="Times New Roman"/>
          <w:sz w:val="24"/>
          <w:szCs w:val="24"/>
        </w:rPr>
      </w:pPr>
    </w:p>
    <w:p w:rsidR="00B80FAB" w:rsidRPr="00D821CF" w:rsidRDefault="00B80FAB" w:rsidP="00B80FAB">
      <w:pPr>
        <w:pStyle w:val="BodyText"/>
        <w:spacing w:after="0" w:line="240" w:lineRule="auto"/>
        <w:rPr>
          <w:rFonts w:ascii="Times New Roman" w:hAnsi="Times New Roman"/>
          <w:sz w:val="24"/>
          <w:szCs w:val="24"/>
        </w:rPr>
      </w:pPr>
      <w:r w:rsidRPr="00D821CF">
        <w:rPr>
          <w:rFonts w:ascii="Times New Roman" w:hAnsi="Times New Roman"/>
          <w:sz w:val="24"/>
          <w:szCs w:val="24"/>
        </w:rPr>
        <w:t>Marketing can be the link that relates resources to opportunity and facilitates need satisfaction on the consumer's terms.</w:t>
      </w:r>
    </w:p>
    <w:p w:rsidR="00B80FAB" w:rsidRDefault="00B80FAB" w:rsidP="00B80FAB">
      <w:pPr>
        <w:pStyle w:val="BodyText"/>
        <w:spacing w:after="0" w:line="240" w:lineRule="auto"/>
        <w:rPr>
          <w:rFonts w:ascii="Times New Roman" w:hAnsi="Times New Roman"/>
          <w:sz w:val="24"/>
          <w:szCs w:val="24"/>
        </w:rPr>
      </w:pPr>
    </w:p>
    <w:p w:rsidR="00B80FAB" w:rsidRPr="00D821CF" w:rsidRDefault="00B80FAB" w:rsidP="00B80FAB">
      <w:pPr>
        <w:pStyle w:val="BodyText"/>
        <w:spacing w:after="0" w:line="240" w:lineRule="auto"/>
        <w:rPr>
          <w:rFonts w:ascii="Times New Roman" w:hAnsi="Times New Roman"/>
          <w:sz w:val="24"/>
          <w:szCs w:val="24"/>
        </w:rPr>
      </w:pPr>
      <w:r w:rsidRPr="00D821CF">
        <w:rPr>
          <w:rFonts w:ascii="Times New Roman" w:hAnsi="Times New Roman"/>
          <w:sz w:val="24"/>
          <w:szCs w:val="24"/>
        </w:rPr>
        <w:t xml:space="preserve">Some believe marketing is relevant only in affluent, industrialized countries. </w:t>
      </w:r>
    </w:p>
    <w:p w:rsidR="00B80FAB" w:rsidRPr="00D821CF" w:rsidRDefault="00B80FAB" w:rsidP="00B80FAB">
      <w:pPr>
        <w:pStyle w:val="BodyText"/>
        <w:spacing w:after="0" w:line="240" w:lineRule="auto"/>
        <w:rPr>
          <w:rFonts w:ascii="Times New Roman" w:hAnsi="Times New Roman"/>
          <w:sz w:val="24"/>
          <w:szCs w:val="24"/>
        </w:rPr>
      </w:pPr>
    </w:p>
    <w:p w:rsidR="00B80FAB" w:rsidRPr="00D821CF" w:rsidRDefault="00B80FAB" w:rsidP="00B80FAB">
      <w:pPr>
        <w:pStyle w:val="BodyText"/>
        <w:numPr>
          <w:ilvl w:val="0"/>
          <w:numId w:val="3"/>
        </w:numPr>
        <w:spacing w:after="0" w:line="240" w:lineRule="auto"/>
        <w:rPr>
          <w:rFonts w:ascii="Times New Roman" w:hAnsi="Times New Roman"/>
          <w:sz w:val="24"/>
          <w:szCs w:val="24"/>
        </w:rPr>
      </w:pPr>
      <w:r w:rsidRPr="00D821CF">
        <w:rPr>
          <w:rFonts w:ascii="Times New Roman" w:hAnsi="Times New Roman"/>
          <w:sz w:val="24"/>
          <w:szCs w:val="24"/>
        </w:rPr>
        <w:t xml:space="preserve">The argument: In less-developed countries the major problem is the allocation of scarce resources toward obvious production needs. Efforts should focus on production and how to increase output, not on customer needs and wants. </w:t>
      </w:r>
    </w:p>
    <w:p w:rsidR="00B80FAB" w:rsidRPr="00D821CF" w:rsidRDefault="00B80FAB" w:rsidP="00B80FAB">
      <w:pPr>
        <w:numPr>
          <w:ilvl w:val="0"/>
          <w:numId w:val="3"/>
        </w:numPr>
        <w:spacing w:line="240" w:lineRule="auto"/>
        <w:rPr>
          <w:rFonts w:ascii="Times New Roman" w:hAnsi="Times New Roman"/>
          <w:sz w:val="24"/>
          <w:szCs w:val="24"/>
        </w:rPr>
      </w:pPr>
      <w:r w:rsidRPr="00D821CF">
        <w:rPr>
          <w:rFonts w:ascii="Times New Roman" w:hAnsi="Times New Roman"/>
          <w:sz w:val="24"/>
          <w:szCs w:val="24"/>
        </w:rPr>
        <w:t xml:space="preserve">The converse argument: The role of marketing – to identify people’s needs and wants and to focus individual and organizational efforts to respond to these needs and wants – is the same in all countries, irrespective of level of economic development. </w:t>
      </w:r>
    </w:p>
    <w:p w:rsidR="00B80FAB" w:rsidRPr="00D821CF" w:rsidRDefault="00B80FAB" w:rsidP="00B80FAB">
      <w:pPr>
        <w:spacing w:line="240" w:lineRule="auto"/>
        <w:rPr>
          <w:rFonts w:ascii="Times New Roman" w:hAnsi="Times New Roman"/>
          <w:sz w:val="24"/>
          <w:szCs w:val="24"/>
        </w:rPr>
      </w:pPr>
      <w:r w:rsidRPr="00D821CF">
        <w:rPr>
          <w:rFonts w:ascii="Times New Roman" w:hAnsi="Times New Roman"/>
          <w:sz w:val="24"/>
          <w:szCs w:val="24"/>
        </w:rPr>
        <w:t xml:space="preserve">There is also an opportunity to help developing countries join the Internet economy. Global companies can also contribute to economic development by finding creative ways to preserve old-growth forests and other resources while creating economic opportunities for local inhabitants. </w:t>
      </w:r>
    </w:p>
    <w:p w:rsidR="00B80FAB" w:rsidRDefault="00B80FAB" w:rsidP="00B80FAB">
      <w:pPr>
        <w:tabs>
          <w:tab w:val="left" w:pos="5295"/>
        </w:tabs>
        <w:spacing w:after="0" w:line="240" w:lineRule="auto"/>
        <w:rPr>
          <w:rFonts w:ascii="Times New Roman" w:hAnsi="Times New Roman"/>
          <w:b/>
          <w:sz w:val="24"/>
          <w:szCs w:val="24"/>
        </w:rPr>
      </w:pPr>
      <w:r w:rsidRPr="00D821CF">
        <w:rPr>
          <w:rFonts w:ascii="Times New Roman" w:hAnsi="Times New Roman"/>
          <w:b/>
          <w:sz w:val="24"/>
          <w:szCs w:val="24"/>
        </w:rPr>
        <w:t>High-Income Countries</w:t>
      </w:r>
    </w:p>
    <w:p w:rsidR="00B80FAB" w:rsidRPr="00D821CF" w:rsidRDefault="00B80FAB" w:rsidP="00B80FAB">
      <w:pPr>
        <w:tabs>
          <w:tab w:val="left" w:pos="5295"/>
        </w:tabs>
        <w:spacing w:after="0" w:line="240" w:lineRule="auto"/>
        <w:rPr>
          <w:rFonts w:ascii="Times New Roman" w:hAnsi="Times New Roman"/>
          <w:b/>
          <w:sz w:val="24"/>
          <w:szCs w:val="24"/>
        </w:rPr>
      </w:pPr>
    </w:p>
    <w:p w:rsidR="00B80FAB" w:rsidRPr="00BD2B9D" w:rsidRDefault="00B80FAB" w:rsidP="00B80FAB">
      <w:pPr>
        <w:spacing w:after="0" w:line="240" w:lineRule="auto"/>
        <w:rPr>
          <w:rFonts w:ascii="Times New Roman" w:hAnsi="Times New Roman"/>
          <w:sz w:val="24"/>
          <w:szCs w:val="24"/>
        </w:rPr>
      </w:pPr>
      <w:r w:rsidRPr="00BD2B9D">
        <w:rPr>
          <w:rFonts w:ascii="Times New Roman" w:hAnsi="Times New Roman"/>
          <w:sz w:val="24"/>
          <w:szCs w:val="24"/>
        </w:rPr>
        <w:t xml:space="preserve">These are advanced, developed, industrialized, or postindustrial countries, having a per capita GNP of $12,476 or higher. They have reached their present income level through sustained economic growth. </w:t>
      </w:r>
    </w:p>
    <w:p w:rsidR="00B80FAB" w:rsidRPr="00BD2B9D" w:rsidRDefault="00B80FAB" w:rsidP="00B80FAB">
      <w:pPr>
        <w:spacing w:line="240" w:lineRule="auto"/>
        <w:rPr>
          <w:rFonts w:ascii="Times New Roman" w:hAnsi="Times New Roman"/>
          <w:sz w:val="24"/>
          <w:szCs w:val="24"/>
        </w:rPr>
      </w:pP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The phrase “postindustrial countries” describes the United States, Sweden, Japan, and other advanced, high-income societies.</w:t>
      </w:r>
    </w:p>
    <w:p w:rsidR="00B80FAB" w:rsidRPr="00BD2B9D" w:rsidRDefault="00B80FAB" w:rsidP="00B80FAB">
      <w:pPr>
        <w:autoSpaceDE w:val="0"/>
        <w:autoSpaceDN w:val="0"/>
        <w:adjustRightInd w:val="0"/>
        <w:spacing w:line="240" w:lineRule="auto"/>
        <w:rPr>
          <w:rFonts w:ascii="Times New Roman" w:hAnsi="Times New Roman"/>
          <w:sz w:val="24"/>
          <w:szCs w:val="24"/>
        </w:rPr>
      </w:pPr>
      <w:r w:rsidRPr="00BD2B9D">
        <w:rPr>
          <w:rFonts w:ascii="Times New Roman" w:hAnsi="Times New Roman"/>
          <w:sz w:val="24"/>
          <w:szCs w:val="24"/>
        </w:rPr>
        <w:t xml:space="preserve">Product and market opportunities in a postindustrial society are heavily dependent upon new products and innovations.  </w:t>
      </w:r>
    </w:p>
    <w:p w:rsidR="00B80FAB" w:rsidRPr="00BD2B9D" w:rsidRDefault="00B80FAB" w:rsidP="00B80FAB">
      <w:pPr>
        <w:autoSpaceDE w:val="0"/>
        <w:autoSpaceDN w:val="0"/>
        <w:adjustRightInd w:val="0"/>
        <w:spacing w:line="240" w:lineRule="auto"/>
        <w:rPr>
          <w:rFonts w:ascii="Times New Roman" w:hAnsi="Times New Roman"/>
          <w:sz w:val="24"/>
          <w:szCs w:val="24"/>
        </w:rPr>
      </w:pPr>
      <w:r w:rsidRPr="00BD2B9D">
        <w:rPr>
          <w:rFonts w:ascii="Times New Roman" w:hAnsi="Times New Roman"/>
          <w:sz w:val="24"/>
          <w:szCs w:val="24"/>
        </w:rPr>
        <w:t xml:space="preserve">Seven high-income countries—the United States, Japan, Germany, France, Britain, Canada, and Italy—comprise the </w:t>
      </w:r>
      <w:r w:rsidRPr="00BD2B9D">
        <w:rPr>
          <w:rFonts w:ascii="Times New Roman" w:hAnsi="Times New Roman"/>
          <w:b/>
          <w:bCs/>
          <w:sz w:val="24"/>
          <w:szCs w:val="24"/>
        </w:rPr>
        <w:t>Group of Seven (G-7)</w:t>
      </w:r>
      <w:r w:rsidRPr="00BD2B9D">
        <w:rPr>
          <w:rFonts w:ascii="Times New Roman" w:hAnsi="Times New Roman"/>
          <w:sz w:val="24"/>
          <w:szCs w:val="24"/>
        </w:rPr>
        <w:t xml:space="preserve">. Finance ministers, central bankers, and heads of state from the seven nations have worked together for more than a quarter of a century in an effort to steer the global economy in the direction of prosperity and to ensure monetary stability. </w:t>
      </w:r>
    </w:p>
    <w:p w:rsidR="00B80FAB" w:rsidRPr="00BD2B9D" w:rsidRDefault="00B80FAB" w:rsidP="00B80FAB">
      <w:pPr>
        <w:autoSpaceDE w:val="0"/>
        <w:autoSpaceDN w:val="0"/>
        <w:adjustRightInd w:val="0"/>
        <w:spacing w:line="240" w:lineRule="auto"/>
        <w:rPr>
          <w:rFonts w:ascii="Times New Roman" w:hAnsi="Times New Roman"/>
          <w:sz w:val="24"/>
          <w:szCs w:val="24"/>
        </w:rPr>
      </w:pPr>
      <w:r w:rsidRPr="00BD2B9D">
        <w:rPr>
          <w:rFonts w:ascii="Times New Roman" w:hAnsi="Times New Roman"/>
          <w:sz w:val="24"/>
          <w:szCs w:val="24"/>
        </w:rPr>
        <w:t>Representatives from OECD member nations work together in committees to review economic and social policies that affect world trade.</w:t>
      </w:r>
    </w:p>
    <w:p w:rsidR="00B80FAB" w:rsidRPr="00BD2B9D" w:rsidRDefault="00B80FAB" w:rsidP="00B80FAB">
      <w:pPr>
        <w:pStyle w:val="Heading1"/>
        <w:spacing w:line="240" w:lineRule="auto"/>
        <w:rPr>
          <w:szCs w:val="24"/>
          <w:u w:val="none"/>
          <w:lang w:val="en-US"/>
        </w:rPr>
      </w:pPr>
      <w:r w:rsidRPr="00BD2B9D">
        <w:rPr>
          <w:szCs w:val="24"/>
          <w:u w:val="none"/>
        </w:rPr>
        <w:t xml:space="preserve">The </w:t>
      </w:r>
      <w:proofErr w:type="spellStart"/>
      <w:r w:rsidRPr="00BD2B9D">
        <w:rPr>
          <w:szCs w:val="24"/>
          <w:u w:val="none"/>
        </w:rPr>
        <w:t>Triad</w:t>
      </w:r>
      <w:proofErr w:type="spellEnd"/>
    </w:p>
    <w:p w:rsidR="00B80FAB" w:rsidRPr="00BD2B9D" w:rsidRDefault="00B80FAB" w:rsidP="00B80FAB">
      <w:pPr>
        <w:pStyle w:val="MediumGrid21"/>
        <w:rPr>
          <w:rFonts w:ascii="Times New Roman" w:hAnsi="Times New Roman"/>
          <w:sz w:val="24"/>
        </w:rPr>
      </w:pPr>
    </w:p>
    <w:p w:rsidR="00B80FAB" w:rsidRPr="00BD2B9D" w:rsidRDefault="00B80FAB" w:rsidP="00B80FAB">
      <w:pPr>
        <w:pStyle w:val="MediumGrid21"/>
        <w:rPr>
          <w:rFonts w:ascii="Times New Roman" w:hAnsi="Times New Roman"/>
          <w:sz w:val="24"/>
        </w:rPr>
      </w:pPr>
      <w:r w:rsidRPr="00BD2B9D">
        <w:rPr>
          <w:rFonts w:ascii="Times New Roman" w:hAnsi="Times New Roman"/>
          <w:sz w:val="24"/>
        </w:rPr>
        <w:t xml:space="preserve">The ascendancy of the global economy has been noted by many observers in recent years. One of the most astute is Kenichi </w:t>
      </w:r>
      <w:proofErr w:type="spellStart"/>
      <w:r w:rsidRPr="00BD2B9D">
        <w:rPr>
          <w:rFonts w:ascii="Times New Roman" w:hAnsi="Times New Roman"/>
          <w:sz w:val="24"/>
        </w:rPr>
        <w:t>Ohmae</w:t>
      </w:r>
      <w:proofErr w:type="spellEnd"/>
      <w:r w:rsidRPr="00BD2B9D">
        <w:rPr>
          <w:rFonts w:ascii="Times New Roman" w:hAnsi="Times New Roman"/>
          <w:sz w:val="24"/>
        </w:rPr>
        <w:t xml:space="preserve">, former chairman of McKinsey &amp; Company Japan.  In his book </w:t>
      </w:r>
      <w:r w:rsidRPr="00BD2B9D">
        <w:rPr>
          <w:rFonts w:ascii="Times New Roman" w:hAnsi="Times New Roman"/>
          <w:i/>
          <w:sz w:val="24"/>
        </w:rPr>
        <w:t>Triad Power</w:t>
      </w:r>
      <w:r w:rsidRPr="00BD2B9D">
        <w:rPr>
          <w:rFonts w:ascii="Times New Roman" w:hAnsi="Times New Roman"/>
          <w:sz w:val="24"/>
        </w:rPr>
        <w:t xml:space="preserve">, </w:t>
      </w:r>
      <w:proofErr w:type="spellStart"/>
      <w:r w:rsidRPr="00BD2B9D">
        <w:rPr>
          <w:rFonts w:ascii="Times New Roman" w:hAnsi="Times New Roman"/>
          <w:sz w:val="24"/>
        </w:rPr>
        <w:t>Ohmae</w:t>
      </w:r>
      <w:proofErr w:type="spellEnd"/>
      <w:r w:rsidRPr="00BD2B9D">
        <w:rPr>
          <w:rFonts w:ascii="Times New Roman" w:hAnsi="Times New Roman"/>
          <w:sz w:val="24"/>
        </w:rPr>
        <w:t xml:space="preserve"> argued that successful global companies had to be equally strong in the dominant economic centers of Japan, Western Europe, and the United States.</w:t>
      </w:r>
    </w:p>
    <w:p w:rsidR="00B80FAB" w:rsidRPr="00BD2B9D" w:rsidRDefault="00B80FAB" w:rsidP="00B80FAB">
      <w:pPr>
        <w:pStyle w:val="MediumGrid21"/>
        <w:rPr>
          <w:rFonts w:ascii="Times New Roman" w:hAnsi="Times New Roman"/>
          <w:sz w:val="24"/>
        </w:rPr>
      </w:pPr>
    </w:p>
    <w:p w:rsidR="00B80FAB" w:rsidRPr="00BD2B9D" w:rsidRDefault="00B80FAB" w:rsidP="00B80FAB">
      <w:pPr>
        <w:pStyle w:val="MediumGrid21"/>
        <w:rPr>
          <w:rFonts w:ascii="Times New Roman" w:hAnsi="Times New Roman"/>
          <w:sz w:val="24"/>
        </w:rPr>
      </w:pPr>
      <w:r w:rsidRPr="00BD2B9D">
        <w:rPr>
          <w:rFonts w:ascii="Times New Roman" w:hAnsi="Times New Roman"/>
          <w:sz w:val="24"/>
        </w:rPr>
        <w:t xml:space="preserve">These three regions, called the </w:t>
      </w:r>
      <w:r w:rsidRPr="00BD2B9D">
        <w:rPr>
          <w:rFonts w:ascii="Times New Roman" w:hAnsi="Times New Roman"/>
          <w:b/>
          <w:sz w:val="24"/>
        </w:rPr>
        <w:t>Triad</w:t>
      </w:r>
      <w:r w:rsidRPr="00BD2B9D">
        <w:rPr>
          <w:rFonts w:ascii="Times New Roman" w:hAnsi="Times New Roman"/>
          <w:sz w:val="24"/>
        </w:rPr>
        <w:t>, represented the dominant centers of the world and the location of nearly 75 percent of world income, as measured by GNP.</w:t>
      </w:r>
    </w:p>
    <w:p w:rsidR="00B80FAB" w:rsidRPr="00BD2B9D" w:rsidRDefault="00B80FAB" w:rsidP="00B80FAB">
      <w:pPr>
        <w:pStyle w:val="MediumGrid21"/>
        <w:rPr>
          <w:rFonts w:ascii="Times New Roman" w:hAnsi="Times New Roman"/>
          <w:sz w:val="24"/>
        </w:rPr>
      </w:pPr>
    </w:p>
    <w:p w:rsidR="00B80FAB" w:rsidRPr="00BD2B9D" w:rsidRDefault="00B80FAB" w:rsidP="00B80FAB">
      <w:pPr>
        <w:pStyle w:val="MediumGrid21"/>
        <w:rPr>
          <w:rFonts w:ascii="Times New Roman" w:hAnsi="Times New Roman"/>
          <w:sz w:val="24"/>
        </w:rPr>
      </w:pPr>
      <w:r w:rsidRPr="00BD2B9D">
        <w:rPr>
          <w:rFonts w:ascii="Times New Roman" w:hAnsi="Times New Roman"/>
          <w:sz w:val="24"/>
        </w:rPr>
        <w:t xml:space="preserve">The </w:t>
      </w:r>
      <w:r w:rsidRPr="00BD2B9D">
        <w:rPr>
          <w:rFonts w:ascii="Times New Roman" w:hAnsi="Times New Roman"/>
          <w:b/>
          <w:sz w:val="24"/>
        </w:rPr>
        <w:t>expanded Triad</w:t>
      </w:r>
      <w:r w:rsidRPr="00BD2B9D">
        <w:rPr>
          <w:rFonts w:ascii="Times New Roman" w:hAnsi="Times New Roman"/>
          <w:sz w:val="24"/>
        </w:rPr>
        <w:t xml:space="preserve"> includes the entire Pacific region, Canada and Mexico; and the boundary in Europe is moving eastward. </w:t>
      </w:r>
    </w:p>
    <w:p w:rsidR="00B80FAB" w:rsidRPr="00BD2B9D" w:rsidRDefault="00B80FAB" w:rsidP="00B80FAB">
      <w:pPr>
        <w:rPr>
          <w:lang w:eastAsia="x-none"/>
        </w:rPr>
      </w:pPr>
    </w:p>
    <w:p w:rsidR="00B80FAB" w:rsidRPr="00BD2B9D" w:rsidRDefault="00B80FAB" w:rsidP="00B80FAB">
      <w:pPr>
        <w:spacing w:after="0" w:line="240" w:lineRule="auto"/>
        <w:rPr>
          <w:rFonts w:ascii="Times New Roman" w:hAnsi="Times New Roman"/>
          <w:b/>
          <w:sz w:val="24"/>
          <w:szCs w:val="24"/>
        </w:rPr>
      </w:pPr>
      <w:r w:rsidRPr="00BD2B9D">
        <w:rPr>
          <w:rFonts w:ascii="Times New Roman" w:hAnsi="Times New Roman"/>
          <w:b/>
          <w:sz w:val="24"/>
          <w:szCs w:val="24"/>
        </w:rPr>
        <w:t>BALANCE OF PAYMENTS</w:t>
      </w:r>
    </w:p>
    <w:p w:rsidR="00B80FAB" w:rsidRPr="00BD2B9D" w:rsidRDefault="00B80FAB" w:rsidP="00B80FAB">
      <w:pPr>
        <w:numPr>
          <w:ilvl w:val="0"/>
          <w:numId w:val="23"/>
        </w:numPr>
        <w:spacing w:after="0" w:line="240" w:lineRule="auto"/>
        <w:rPr>
          <w:rFonts w:ascii="Times New Roman" w:hAnsi="Times New Roman"/>
          <w:b/>
          <w:sz w:val="24"/>
          <w:szCs w:val="24"/>
        </w:rPr>
      </w:pPr>
      <w:r w:rsidRPr="00BD2B9D">
        <w:rPr>
          <w:rFonts w:ascii="Times New Roman" w:hAnsi="Times New Roman"/>
          <w:b/>
          <w:sz w:val="24"/>
          <w:szCs w:val="24"/>
        </w:rPr>
        <w:t>(Learning Objective #4)</w:t>
      </w:r>
    </w:p>
    <w:p w:rsidR="00B80FAB" w:rsidRPr="00BD2B9D" w:rsidRDefault="00B80FAB" w:rsidP="00B80FAB">
      <w:pPr>
        <w:spacing w:after="0" w:line="240" w:lineRule="auto"/>
        <w:rPr>
          <w:rFonts w:ascii="Times New Roman" w:hAnsi="Times New Roman"/>
          <w:sz w:val="24"/>
          <w:szCs w:val="24"/>
        </w:rPr>
      </w:pPr>
    </w:p>
    <w:p w:rsidR="00B80FAB" w:rsidRPr="00BD2B9D" w:rsidRDefault="00B80FAB" w:rsidP="00B80FAB">
      <w:pPr>
        <w:tabs>
          <w:tab w:val="left" w:pos="7560"/>
        </w:tabs>
        <w:spacing w:after="0" w:line="240" w:lineRule="auto"/>
        <w:rPr>
          <w:rFonts w:ascii="Times New Roman" w:hAnsi="Times New Roman"/>
          <w:sz w:val="24"/>
          <w:szCs w:val="24"/>
        </w:rPr>
      </w:pPr>
      <w:r w:rsidRPr="00BD2B9D">
        <w:rPr>
          <w:rFonts w:ascii="Times New Roman" w:hAnsi="Times New Roman"/>
          <w:sz w:val="24"/>
          <w:szCs w:val="24"/>
        </w:rPr>
        <w:t xml:space="preserve">The balance of payments is a record of all economic transactions between the residents of a country and the world. It is divided into the current and capital accounts. (Table 2-5). </w:t>
      </w:r>
      <w:r w:rsidRPr="00BD2B9D">
        <w:rPr>
          <w:rFonts w:ascii="Times New Roman" w:hAnsi="Times New Roman"/>
          <w:sz w:val="24"/>
          <w:szCs w:val="24"/>
        </w:rPr>
        <w:br/>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The current account is a measure that includes trade in merchandise and services, plus certain categories of financial transfers such as humanitarian aid. </w:t>
      </w:r>
    </w:p>
    <w:p w:rsidR="00B80FAB" w:rsidRPr="00BD2B9D" w:rsidRDefault="00B80FAB" w:rsidP="00B80FAB">
      <w:pPr>
        <w:tabs>
          <w:tab w:val="left" w:pos="7560"/>
        </w:tabs>
        <w:spacing w:line="240" w:lineRule="auto"/>
        <w:rPr>
          <w:rFonts w:ascii="Times New Roman" w:hAnsi="Times New Roman"/>
          <w:sz w:val="24"/>
          <w:szCs w:val="24"/>
        </w:rPr>
      </w:pPr>
      <w:r w:rsidRPr="00BD2B9D">
        <w:rPr>
          <w:rFonts w:ascii="Times New Roman" w:hAnsi="Times New Roman"/>
          <w:sz w:val="24"/>
          <w:szCs w:val="24"/>
        </w:rPr>
        <w:t>A country with a negative current account balance has a trade deficit; that is, the outflow of money to pay for imports exceeds the inflows of money for sales of exports</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A country with a positive current account balance has a trade surplus. The capital account is a record of all long-term direct investment, portfolio investment and other short- and long-term capital flows.</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A country accumulates reserves when the net of its current and capital account transactions shows a surplus; it gives up reserves when the net shows a deficit. </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A close examination of Table 2-5 reveals that the United States regularly posts deficits in both the current account and the trade balance in goods.  </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Overall, the U.S. post balance of payments deficits while important trading partners, such as China, have surpluses. (Table 2-6). </w:t>
      </w:r>
    </w:p>
    <w:p w:rsidR="00B80FAB" w:rsidRPr="00BD2B9D" w:rsidRDefault="00B80FAB" w:rsidP="00B80FAB">
      <w:pPr>
        <w:spacing w:line="240" w:lineRule="auto"/>
        <w:rPr>
          <w:rFonts w:ascii="Times New Roman" w:hAnsi="Times New Roman"/>
          <w:sz w:val="24"/>
          <w:szCs w:val="24"/>
        </w:rPr>
      </w:pPr>
    </w:p>
    <w:p w:rsidR="00B80FAB" w:rsidRPr="00BD2B9D" w:rsidRDefault="00B80FAB" w:rsidP="00B80FAB">
      <w:pPr>
        <w:spacing w:after="0" w:line="240" w:lineRule="auto"/>
        <w:rPr>
          <w:rFonts w:ascii="Times New Roman" w:hAnsi="Times New Roman"/>
          <w:b/>
          <w:sz w:val="24"/>
          <w:szCs w:val="24"/>
        </w:rPr>
      </w:pPr>
      <w:r w:rsidRPr="00BD2B9D">
        <w:rPr>
          <w:rFonts w:ascii="Times New Roman" w:hAnsi="Times New Roman"/>
          <w:b/>
          <w:sz w:val="24"/>
          <w:szCs w:val="24"/>
        </w:rPr>
        <w:t>TRADE IN MERCHANDISE AND SERVICES</w:t>
      </w:r>
    </w:p>
    <w:p w:rsidR="00B80FAB" w:rsidRPr="00BD2B9D" w:rsidRDefault="00B80FAB" w:rsidP="00B80FAB">
      <w:pPr>
        <w:spacing w:after="0" w:line="240" w:lineRule="auto"/>
        <w:rPr>
          <w:rFonts w:ascii="Times New Roman" w:hAnsi="Times New Roman"/>
          <w:sz w:val="24"/>
          <w:szCs w:val="24"/>
        </w:rPr>
      </w:pPr>
    </w:p>
    <w:p w:rsidR="00B80FAB" w:rsidRPr="00BD2B9D" w:rsidRDefault="00B80FAB" w:rsidP="00B80FAB">
      <w:pPr>
        <w:spacing w:after="0" w:line="240" w:lineRule="auto"/>
        <w:rPr>
          <w:rFonts w:ascii="Times New Roman" w:hAnsi="Times New Roman"/>
          <w:sz w:val="24"/>
          <w:szCs w:val="24"/>
        </w:rPr>
      </w:pPr>
      <w:r w:rsidRPr="00BD2B9D">
        <w:rPr>
          <w:rFonts w:ascii="Times New Roman" w:hAnsi="Times New Roman"/>
          <w:sz w:val="24"/>
          <w:szCs w:val="24"/>
        </w:rPr>
        <w:t>Thanks in part to the achievements of GATT and the WTO, world merchandise trade has grown at a faster rate than world production since the end of World War II.</w:t>
      </w:r>
    </w:p>
    <w:p w:rsidR="00B80FAB" w:rsidRPr="00BD2B9D" w:rsidRDefault="00B80FAB" w:rsidP="00B80FAB">
      <w:pPr>
        <w:spacing w:line="240" w:lineRule="auto"/>
        <w:rPr>
          <w:rFonts w:ascii="Times New Roman" w:hAnsi="Times New Roman"/>
          <w:sz w:val="24"/>
          <w:szCs w:val="24"/>
        </w:rPr>
      </w:pP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According to figures compiled by the World Trade Organization, the dollar value of world trade in 2009 totaled $11.8 trillion.</w:t>
      </w:r>
    </w:p>
    <w:p w:rsidR="00B80FAB" w:rsidRPr="00BD2B9D" w:rsidRDefault="00B80FAB" w:rsidP="00B80FAB">
      <w:pPr>
        <w:numPr>
          <w:ilvl w:val="0"/>
          <w:numId w:val="23"/>
        </w:numPr>
        <w:spacing w:line="240" w:lineRule="auto"/>
        <w:rPr>
          <w:rFonts w:ascii="Times New Roman" w:hAnsi="Times New Roman"/>
          <w:b/>
          <w:sz w:val="24"/>
          <w:szCs w:val="24"/>
        </w:rPr>
      </w:pPr>
      <w:r w:rsidRPr="00BD2B9D">
        <w:rPr>
          <w:rFonts w:ascii="Times New Roman" w:hAnsi="Times New Roman"/>
          <w:b/>
          <w:sz w:val="24"/>
          <w:szCs w:val="24"/>
        </w:rPr>
        <w:t>(Learning Objective #5)</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In 2003, Germany surpassed the United States as the world’s top merchandise exporter. Exports generate 40 percent of Germany’s gross domestic product, and 9 million jobs are export related.</w:t>
      </w:r>
    </w:p>
    <w:p w:rsidR="00B80FAB" w:rsidRPr="00BD2B9D" w:rsidRDefault="00B80FAB" w:rsidP="00B80FAB">
      <w:pPr>
        <w:autoSpaceDE w:val="0"/>
        <w:autoSpaceDN w:val="0"/>
        <w:adjustRightInd w:val="0"/>
        <w:spacing w:line="240" w:lineRule="auto"/>
        <w:rPr>
          <w:rFonts w:ascii="Times New Roman" w:hAnsi="Times New Roman"/>
          <w:sz w:val="24"/>
          <w:szCs w:val="24"/>
        </w:rPr>
      </w:pPr>
      <w:r w:rsidRPr="00BD2B9D">
        <w:rPr>
          <w:rFonts w:ascii="Times New Roman" w:hAnsi="Times New Roman"/>
          <w:sz w:val="24"/>
          <w:szCs w:val="24"/>
        </w:rPr>
        <w:t>In 2009, China leapfrogged Germany in the global merchandise export rankings (see Table 2-7).</w:t>
      </w:r>
    </w:p>
    <w:p w:rsidR="00B80FAB" w:rsidRPr="00BD2B9D" w:rsidRDefault="00B80FAB" w:rsidP="00B80FAB">
      <w:pPr>
        <w:autoSpaceDE w:val="0"/>
        <w:autoSpaceDN w:val="0"/>
        <w:adjustRightInd w:val="0"/>
        <w:spacing w:line="240" w:lineRule="auto"/>
        <w:rPr>
          <w:rFonts w:ascii="Times New Roman" w:hAnsi="Times New Roman"/>
          <w:sz w:val="24"/>
          <w:szCs w:val="24"/>
        </w:rPr>
      </w:pPr>
      <w:r w:rsidRPr="00BD2B9D">
        <w:rPr>
          <w:rFonts w:ascii="Times New Roman" w:hAnsi="Times New Roman"/>
          <w:sz w:val="24"/>
          <w:szCs w:val="24"/>
        </w:rPr>
        <w:t>China’s top-place ranking underscores its role as an export powerhouse; the country has demonstrated continued economic strength by achieving double-digit export growth.</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Chinese exports to the United States have surged since China joined the World Trade Organization in 2001; in fact, policymakers in Washington are pressuring Beijing to boost the value of the yuan in an effort to stem the tide of imports. </w:t>
      </w:r>
    </w:p>
    <w:p w:rsidR="00B80FAB" w:rsidRPr="00BD2B9D" w:rsidRDefault="00B80FAB" w:rsidP="00B80FAB">
      <w:pPr>
        <w:autoSpaceDE w:val="0"/>
        <w:autoSpaceDN w:val="0"/>
        <w:adjustRightInd w:val="0"/>
        <w:spacing w:line="240" w:lineRule="auto"/>
        <w:rPr>
          <w:rFonts w:ascii="Times New Roman" w:hAnsi="Times New Roman"/>
          <w:sz w:val="24"/>
          <w:szCs w:val="24"/>
        </w:rPr>
      </w:pPr>
      <w:r w:rsidRPr="00BD2B9D">
        <w:rPr>
          <w:rFonts w:ascii="Times New Roman" w:hAnsi="Times New Roman"/>
          <w:sz w:val="24"/>
          <w:szCs w:val="24"/>
        </w:rPr>
        <w:t xml:space="preserve">The fastest-growing sector of world trade is trade in services. Services include travel and entertainment; education; business services, such as accounting, advertising, engineering, investment banking, and legal services; and royalties and license fees that represent payments for </w:t>
      </w:r>
      <w:r w:rsidRPr="00BD2B9D">
        <w:rPr>
          <w:rFonts w:ascii="Times New Roman" w:hAnsi="Times New Roman"/>
          <w:sz w:val="24"/>
          <w:szCs w:val="24"/>
        </w:rPr>
        <w:lastRenderedPageBreak/>
        <w:t>intellectual property. One of the major issues in trade relations between the high- and lower-income countries is trade in services.</w:t>
      </w:r>
    </w:p>
    <w:p w:rsidR="00B80FAB" w:rsidRPr="00BD2B9D" w:rsidRDefault="00B80FAB" w:rsidP="00B80FAB">
      <w:pPr>
        <w:autoSpaceDE w:val="0"/>
        <w:autoSpaceDN w:val="0"/>
        <w:adjustRightInd w:val="0"/>
        <w:spacing w:line="240" w:lineRule="auto"/>
        <w:rPr>
          <w:rFonts w:ascii="Times New Roman" w:hAnsi="Times New Roman"/>
          <w:sz w:val="24"/>
          <w:szCs w:val="24"/>
        </w:rPr>
      </w:pPr>
      <w:r w:rsidRPr="00BD2B9D">
        <w:rPr>
          <w:rFonts w:ascii="Times New Roman" w:hAnsi="Times New Roman"/>
          <w:sz w:val="24"/>
          <w:szCs w:val="24"/>
        </w:rPr>
        <w:t xml:space="preserve">The United States is a major service trader. As shown in Figure 2-2, U.S. services exports in 2010 totaled nearly $550 billion. This represents about one-third of total U.S. exports. The U.S. services surplus (service exports minus imports) stood at $145 billion. This surplus partially offset the U.S. merchandise trade deficit, which declined to $646 billion in 2010 from a record $838 billion in 2006. American Express, Walt Disney, IBM, Microsoft, and UPS are a few of the U.S. companies that have experienced rapid growth in demand for their services around the world. </w:t>
      </w:r>
    </w:p>
    <w:p w:rsidR="00B80FAB" w:rsidRPr="00BD2B9D" w:rsidRDefault="00B80FAB" w:rsidP="00B80FAB">
      <w:pPr>
        <w:pStyle w:val="MediumGrid21"/>
        <w:rPr>
          <w:rFonts w:ascii="Times New Roman" w:hAnsi="Times New Roman"/>
          <w:sz w:val="24"/>
        </w:rPr>
      </w:pPr>
    </w:p>
    <w:p w:rsidR="00B80FAB" w:rsidRPr="00BD2B9D" w:rsidRDefault="00B80FAB" w:rsidP="00B80FAB">
      <w:pPr>
        <w:tabs>
          <w:tab w:val="left" w:pos="5295"/>
        </w:tabs>
        <w:spacing w:after="0" w:line="240" w:lineRule="auto"/>
        <w:rPr>
          <w:rFonts w:ascii="Times New Roman" w:hAnsi="Times New Roman"/>
          <w:b/>
          <w:sz w:val="24"/>
          <w:szCs w:val="24"/>
        </w:rPr>
      </w:pPr>
      <w:r w:rsidRPr="00BD2B9D">
        <w:rPr>
          <w:rFonts w:ascii="Times New Roman" w:hAnsi="Times New Roman"/>
          <w:b/>
          <w:sz w:val="24"/>
          <w:szCs w:val="24"/>
        </w:rPr>
        <w:t>OVERVIEW OF INTERNATIONAL FINANCE</w:t>
      </w:r>
    </w:p>
    <w:p w:rsidR="00B80FAB" w:rsidRPr="00BD2B9D" w:rsidRDefault="00B80FAB" w:rsidP="00B80FAB">
      <w:pPr>
        <w:tabs>
          <w:tab w:val="left" w:pos="5295"/>
        </w:tabs>
        <w:spacing w:after="0" w:line="240" w:lineRule="auto"/>
        <w:rPr>
          <w:rFonts w:ascii="Times New Roman" w:hAnsi="Times New Roman"/>
          <w:sz w:val="24"/>
          <w:szCs w:val="24"/>
        </w:rPr>
      </w:pPr>
    </w:p>
    <w:p w:rsidR="00B80FAB" w:rsidRPr="00BD2B9D" w:rsidRDefault="00B80FAB" w:rsidP="00B80FAB">
      <w:pPr>
        <w:tabs>
          <w:tab w:val="left" w:pos="5295"/>
        </w:tabs>
        <w:spacing w:after="0" w:line="240" w:lineRule="auto"/>
        <w:rPr>
          <w:rFonts w:ascii="Times New Roman" w:hAnsi="Times New Roman"/>
          <w:sz w:val="24"/>
          <w:szCs w:val="24"/>
        </w:rPr>
      </w:pPr>
      <w:r w:rsidRPr="00BD2B9D">
        <w:rPr>
          <w:rFonts w:ascii="Times New Roman" w:hAnsi="Times New Roman"/>
          <w:sz w:val="24"/>
          <w:szCs w:val="24"/>
        </w:rPr>
        <w:t>Foreign exchange makes it possible for a company in one country to conduct business in other countries with different currencies.</w:t>
      </w:r>
    </w:p>
    <w:p w:rsidR="00B80FAB" w:rsidRPr="00BD2B9D" w:rsidRDefault="00B80FAB" w:rsidP="00B80FAB">
      <w:pPr>
        <w:tabs>
          <w:tab w:val="left" w:pos="5295"/>
        </w:tabs>
        <w:spacing w:after="0" w:line="240" w:lineRule="auto"/>
        <w:rPr>
          <w:rFonts w:ascii="Times New Roman" w:hAnsi="Times New Roman"/>
          <w:sz w:val="24"/>
          <w:szCs w:val="24"/>
        </w:rPr>
      </w:pPr>
    </w:p>
    <w:p w:rsidR="00B80FAB" w:rsidRPr="00BD2B9D" w:rsidRDefault="00B80FAB" w:rsidP="00B80FAB">
      <w:pPr>
        <w:tabs>
          <w:tab w:val="left" w:pos="5295"/>
        </w:tabs>
        <w:spacing w:line="240" w:lineRule="auto"/>
        <w:rPr>
          <w:rFonts w:ascii="Times New Roman" w:hAnsi="Times New Roman"/>
          <w:sz w:val="24"/>
          <w:szCs w:val="24"/>
        </w:rPr>
      </w:pPr>
      <w:r w:rsidRPr="00BD2B9D">
        <w:rPr>
          <w:rFonts w:ascii="Times New Roman" w:hAnsi="Times New Roman"/>
          <w:sz w:val="24"/>
          <w:szCs w:val="24"/>
        </w:rPr>
        <w:t xml:space="preserve">The foreign exchange market consists of a buyer’s market and a seller’s market where currencies are traded for both spot and future delivery on a continuous basis. </w:t>
      </w:r>
    </w:p>
    <w:p w:rsidR="00B80FAB" w:rsidRPr="00BD2B9D" w:rsidRDefault="00B80FAB" w:rsidP="00B80FAB">
      <w:pPr>
        <w:tabs>
          <w:tab w:val="left" w:pos="5295"/>
        </w:tabs>
        <w:spacing w:line="240" w:lineRule="auto"/>
        <w:rPr>
          <w:rFonts w:ascii="Times New Roman" w:hAnsi="Times New Roman"/>
          <w:sz w:val="24"/>
          <w:szCs w:val="24"/>
        </w:rPr>
      </w:pPr>
      <w:r w:rsidRPr="00BD2B9D">
        <w:rPr>
          <w:rFonts w:ascii="Times New Roman" w:hAnsi="Times New Roman"/>
          <w:b/>
          <w:sz w:val="24"/>
          <w:szCs w:val="24"/>
        </w:rPr>
        <w:t>Devaluation</w:t>
      </w:r>
      <w:r w:rsidRPr="00BD2B9D">
        <w:rPr>
          <w:rFonts w:ascii="Times New Roman" w:hAnsi="Times New Roman"/>
          <w:sz w:val="24"/>
          <w:szCs w:val="24"/>
        </w:rPr>
        <w:t xml:space="preserve"> can result from government action or an economic crisis;  devaluation is a reduction in the value of a nation’s currency against other currencies.</w:t>
      </w:r>
    </w:p>
    <w:p w:rsidR="00B80FAB" w:rsidRPr="00BD2B9D" w:rsidRDefault="00B80FAB" w:rsidP="00B80FAB">
      <w:pPr>
        <w:autoSpaceDE w:val="0"/>
        <w:autoSpaceDN w:val="0"/>
        <w:adjustRightInd w:val="0"/>
        <w:spacing w:line="240" w:lineRule="auto"/>
        <w:rPr>
          <w:rFonts w:ascii="Times New Roman" w:hAnsi="Times New Roman"/>
          <w:sz w:val="24"/>
          <w:szCs w:val="24"/>
        </w:rPr>
      </w:pPr>
      <w:r w:rsidRPr="00BD2B9D">
        <w:rPr>
          <w:rFonts w:ascii="Times New Roman" w:hAnsi="Times New Roman"/>
          <w:sz w:val="24"/>
          <w:szCs w:val="24"/>
        </w:rPr>
        <w:t xml:space="preserve">To the extent that a country sells more goods and services abroad than it buys, there will be a greater demand for its currency and a tendency for it to appreciate in value—unless the government pursues foreign-exchange policies that do not allow the currency to fluctuate. In international economics, such policies are called </w:t>
      </w:r>
      <w:r w:rsidRPr="00BD2B9D">
        <w:rPr>
          <w:rFonts w:ascii="Times New Roman" w:hAnsi="Times New Roman"/>
          <w:i/>
          <w:iCs/>
          <w:sz w:val="24"/>
          <w:szCs w:val="24"/>
        </w:rPr>
        <w:t xml:space="preserve">mercantilism </w:t>
      </w:r>
      <w:r w:rsidRPr="00BD2B9D">
        <w:rPr>
          <w:rFonts w:ascii="Times New Roman" w:hAnsi="Times New Roman"/>
          <w:sz w:val="24"/>
          <w:szCs w:val="24"/>
        </w:rPr>
        <w:t xml:space="preserve">or </w:t>
      </w:r>
      <w:r w:rsidRPr="00BD2B9D">
        <w:rPr>
          <w:rFonts w:ascii="Times New Roman" w:hAnsi="Times New Roman"/>
          <w:i/>
          <w:iCs/>
          <w:sz w:val="24"/>
          <w:szCs w:val="24"/>
        </w:rPr>
        <w:t xml:space="preserve">competitive-currency politics </w:t>
      </w:r>
      <w:r w:rsidRPr="00BD2B9D">
        <w:rPr>
          <w:rFonts w:ascii="Times New Roman" w:hAnsi="Times New Roman"/>
          <w:sz w:val="24"/>
          <w:szCs w:val="24"/>
        </w:rPr>
        <w:t>because they favor domestic industries at the expense of foreign competitors.</w:t>
      </w:r>
    </w:p>
    <w:p w:rsidR="00B80FAB" w:rsidRPr="00BD2B9D" w:rsidRDefault="00B80FAB" w:rsidP="00B80FAB">
      <w:pPr>
        <w:pBdr>
          <w:top w:val="single" w:sz="4" w:space="1" w:color="auto"/>
          <w:left w:val="single" w:sz="4" w:space="4" w:color="auto"/>
          <w:bottom w:val="single" w:sz="4" w:space="1" w:color="auto"/>
          <w:right w:val="single" w:sz="4" w:space="4" w:color="auto"/>
        </w:pBdr>
        <w:tabs>
          <w:tab w:val="left" w:pos="5295"/>
        </w:tabs>
        <w:spacing w:line="240" w:lineRule="auto"/>
        <w:rPr>
          <w:rFonts w:ascii="Times New Roman" w:hAnsi="Times New Roman"/>
          <w:b/>
          <w:sz w:val="24"/>
          <w:szCs w:val="24"/>
        </w:rPr>
      </w:pPr>
      <w:r w:rsidRPr="00BD2B9D">
        <w:rPr>
          <w:rFonts w:ascii="Times New Roman" w:hAnsi="Times New Roman"/>
          <w:b/>
          <w:sz w:val="24"/>
          <w:szCs w:val="24"/>
        </w:rPr>
        <w:t>The Big Mac Index</w:t>
      </w:r>
    </w:p>
    <w:p w:rsidR="00B80FAB" w:rsidRPr="00BD2B9D" w:rsidRDefault="00B80FAB" w:rsidP="00B80FAB">
      <w:pPr>
        <w:pBdr>
          <w:top w:val="single" w:sz="4" w:space="1" w:color="auto"/>
          <w:left w:val="single" w:sz="4" w:space="4" w:color="auto"/>
          <w:bottom w:val="single" w:sz="4" w:space="1" w:color="auto"/>
          <w:right w:val="single" w:sz="4" w:space="4" w:color="auto"/>
        </w:pBdr>
        <w:tabs>
          <w:tab w:val="left" w:pos="5295"/>
        </w:tabs>
        <w:spacing w:line="240" w:lineRule="auto"/>
        <w:rPr>
          <w:rFonts w:ascii="Times New Roman" w:hAnsi="Times New Roman"/>
          <w:sz w:val="24"/>
          <w:szCs w:val="24"/>
        </w:rPr>
      </w:pPr>
      <w:r w:rsidRPr="00BD2B9D">
        <w:rPr>
          <w:rFonts w:ascii="Times New Roman" w:hAnsi="Times New Roman"/>
          <w:sz w:val="24"/>
          <w:szCs w:val="24"/>
        </w:rPr>
        <w:t xml:space="preserve">One way to answer the question is to compare world prices for a single well-known product: McDonald's Big Mac hamburger. The so-called “Big Mac Index” is a ‘quick and dirty’ way of determining which of the world's currencies are too weak or strong. </w:t>
      </w:r>
    </w:p>
    <w:p w:rsidR="00B80FAB" w:rsidRPr="00BD2B9D" w:rsidRDefault="00B80FAB" w:rsidP="00B80FAB">
      <w:pPr>
        <w:pBdr>
          <w:top w:val="single" w:sz="4" w:space="1" w:color="auto"/>
          <w:left w:val="single" w:sz="4" w:space="4" w:color="auto"/>
          <w:bottom w:val="single" w:sz="4" w:space="1" w:color="auto"/>
          <w:right w:val="single" w:sz="4" w:space="4" w:color="auto"/>
        </w:pBdr>
        <w:tabs>
          <w:tab w:val="left" w:pos="5295"/>
        </w:tabs>
        <w:spacing w:line="240" w:lineRule="auto"/>
        <w:rPr>
          <w:rFonts w:ascii="Times New Roman" w:hAnsi="Times New Roman"/>
          <w:sz w:val="24"/>
          <w:szCs w:val="24"/>
        </w:rPr>
      </w:pPr>
      <w:r w:rsidRPr="00BD2B9D">
        <w:rPr>
          <w:rFonts w:ascii="Times New Roman" w:hAnsi="Times New Roman"/>
          <w:sz w:val="24"/>
          <w:szCs w:val="24"/>
        </w:rPr>
        <w:t>The underlying assumption is that the price of a Big Mac in any world currency should, after being converted to dollars, equal the price of a Big Mac in the United States.</w:t>
      </w:r>
    </w:p>
    <w:p w:rsidR="00B80FAB" w:rsidRPr="00BD2B9D" w:rsidRDefault="00B80FAB" w:rsidP="00B80FAB">
      <w:pPr>
        <w:pBdr>
          <w:top w:val="single" w:sz="4" w:space="1" w:color="auto"/>
          <w:left w:val="single" w:sz="4" w:space="4" w:color="auto"/>
          <w:bottom w:val="single" w:sz="4" w:space="1" w:color="auto"/>
          <w:right w:val="single" w:sz="4" w:space="4" w:color="auto"/>
        </w:pBdr>
        <w:tabs>
          <w:tab w:val="left" w:pos="5295"/>
        </w:tabs>
        <w:spacing w:line="240" w:lineRule="auto"/>
        <w:rPr>
          <w:rFonts w:ascii="Times New Roman" w:hAnsi="Times New Roman"/>
          <w:sz w:val="24"/>
          <w:szCs w:val="24"/>
        </w:rPr>
      </w:pPr>
      <w:r w:rsidRPr="00BD2B9D">
        <w:rPr>
          <w:rFonts w:ascii="Times New Roman" w:hAnsi="Times New Roman"/>
          <w:sz w:val="24"/>
          <w:szCs w:val="24"/>
        </w:rPr>
        <w:t>A country’s currency would be overvalued if the Big Mac price (converted to $) is higher than the U.S. price. Conversely, a country’s currency would be undervalued if the converted Big Mac price is lower than the U.S. price.</w:t>
      </w:r>
    </w:p>
    <w:p w:rsidR="00B80FAB" w:rsidRPr="00BD2B9D" w:rsidRDefault="00B80FAB" w:rsidP="00B80FAB">
      <w:pPr>
        <w:tabs>
          <w:tab w:val="left" w:pos="5295"/>
        </w:tabs>
        <w:spacing w:after="0" w:line="240" w:lineRule="auto"/>
        <w:rPr>
          <w:rFonts w:ascii="Times New Roman" w:hAnsi="Times New Roman"/>
          <w:sz w:val="24"/>
          <w:szCs w:val="24"/>
        </w:rPr>
      </w:pPr>
      <w:r w:rsidRPr="00BD2B9D">
        <w:rPr>
          <w:rFonts w:ascii="Times New Roman" w:hAnsi="Times New Roman"/>
          <w:b/>
          <w:sz w:val="24"/>
          <w:szCs w:val="24"/>
        </w:rPr>
        <w:t>Economic Exposure</w:t>
      </w:r>
    </w:p>
    <w:p w:rsidR="00B80FAB" w:rsidRPr="00BD2B9D" w:rsidRDefault="00B80FAB" w:rsidP="00B80FAB">
      <w:pPr>
        <w:pStyle w:val="BodyTextIndent2"/>
        <w:tabs>
          <w:tab w:val="left" w:pos="9720"/>
        </w:tabs>
        <w:spacing w:after="0" w:line="240" w:lineRule="auto"/>
        <w:ind w:left="0"/>
        <w:rPr>
          <w:rFonts w:ascii="Times New Roman" w:hAnsi="Times New Roman"/>
          <w:sz w:val="24"/>
          <w:szCs w:val="24"/>
        </w:rPr>
      </w:pPr>
      <w:r w:rsidRPr="00BD2B9D">
        <w:rPr>
          <w:rFonts w:ascii="Times New Roman" w:hAnsi="Times New Roman"/>
          <w:i/>
          <w:sz w:val="24"/>
          <w:szCs w:val="24"/>
        </w:rPr>
        <w:t xml:space="preserve">Economic exposure </w:t>
      </w:r>
      <w:r w:rsidRPr="00BD2B9D">
        <w:rPr>
          <w:rFonts w:ascii="Times New Roman" w:hAnsi="Times New Roman"/>
          <w:sz w:val="24"/>
          <w:szCs w:val="24"/>
        </w:rPr>
        <w:t xml:space="preserve">reflects the impact of currency fluctuations on a company’s financial performance.  Economic exposure can occur when a company’s business transactions result in sales or purchases denominated in foreign currencies. </w:t>
      </w:r>
    </w:p>
    <w:p w:rsidR="00B80FAB" w:rsidRPr="00BD2B9D" w:rsidRDefault="00B80FAB" w:rsidP="00B80FAB">
      <w:pPr>
        <w:spacing w:line="240" w:lineRule="auto"/>
        <w:rPr>
          <w:rFonts w:ascii="Times New Roman" w:hAnsi="Times New Roman"/>
          <w:b/>
          <w:sz w:val="24"/>
          <w:szCs w:val="24"/>
        </w:rPr>
      </w:pPr>
    </w:p>
    <w:p w:rsidR="00B80FAB" w:rsidRPr="00BD2B9D" w:rsidRDefault="00B80FAB" w:rsidP="00B80FAB">
      <w:pPr>
        <w:spacing w:after="0" w:line="240" w:lineRule="auto"/>
        <w:rPr>
          <w:rFonts w:ascii="Times New Roman" w:hAnsi="Times New Roman"/>
          <w:b/>
          <w:sz w:val="24"/>
          <w:szCs w:val="24"/>
        </w:rPr>
      </w:pPr>
      <w:r w:rsidRPr="00BD2B9D">
        <w:rPr>
          <w:rFonts w:ascii="Times New Roman" w:hAnsi="Times New Roman"/>
          <w:b/>
          <w:sz w:val="24"/>
          <w:szCs w:val="24"/>
        </w:rPr>
        <w:t>Managing Exchange Rate Exposure</w:t>
      </w:r>
    </w:p>
    <w:p w:rsidR="00B80FAB" w:rsidRPr="00BD2B9D" w:rsidRDefault="00B80FAB" w:rsidP="00B80FAB">
      <w:pPr>
        <w:numPr>
          <w:ilvl w:val="0"/>
          <w:numId w:val="23"/>
        </w:numPr>
        <w:spacing w:after="0" w:line="240" w:lineRule="auto"/>
        <w:rPr>
          <w:rFonts w:ascii="Times New Roman" w:hAnsi="Times New Roman"/>
          <w:b/>
          <w:sz w:val="24"/>
          <w:szCs w:val="24"/>
        </w:rPr>
      </w:pPr>
      <w:r w:rsidRPr="00BD2B9D">
        <w:rPr>
          <w:rFonts w:ascii="Times New Roman" w:hAnsi="Times New Roman"/>
          <w:b/>
          <w:sz w:val="24"/>
          <w:szCs w:val="24"/>
        </w:rPr>
        <w:t>(Learning Objective #6)</w:t>
      </w:r>
    </w:p>
    <w:p w:rsidR="00B80FAB" w:rsidRPr="00BD2B9D" w:rsidRDefault="00B80FAB" w:rsidP="00B80FAB">
      <w:pPr>
        <w:spacing w:after="0" w:line="240" w:lineRule="auto"/>
        <w:ind w:left="720"/>
        <w:rPr>
          <w:rFonts w:ascii="Times New Roman" w:hAnsi="Times New Roman"/>
          <w:sz w:val="24"/>
          <w:szCs w:val="24"/>
        </w:rPr>
      </w:pPr>
    </w:p>
    <w:p w:rsidR="00B80FAB" w:rsidRPr="00BD2B9D" w:rsidRDefault="00B80FAB" w:rsidP="00B80FAB">
      <w:pPr>
        <w:autoSpaceDE w:val="0"/>
        <w:autoSpaceDN w:val="0"/>
        <w:adjustRightInd w:val="0"/>
        <w:spacing w:after="0" w:line="240" w:lineRule="auto"/>
        <w:rPr>
          <w:rFonts w:ascii="Times New Roman" w:hAnsi="Times New Roman"/>
          <w:sz w:val="24"/>
          <w:szCs w:val="24"/>
        </w:rPr>
      </w:pPr>
      <w:r w:rsidRPr="00BD2B9D">
        <w:rPr>
          <w:rFonts w:ascii="Times New Roman" w:hAnsi="Times New Roman"/>
          <w:sz w:val="24"/>
          <w:szCs w:val="24"/>
        </w:rPr>
        <w:t xml:space="preserve">It should be clear from this discussion that accurately forecasting exchange rate movements is a major challenge.  Over the years, the search for ways of managing cash flows to eliminate or </w:t>
      </w:r>
      <w:r w:rsidRPr="00BD2B9D">
        <w:rPr>
          <w:rFonts w:ascii="Times New Roman" w:hAnsi="Times New Roman"/>
          <w:sz w:val="24"/>
          <w:szCs w:val="24"/>
        </w:rPr>
        <w:lastRenderedPageBreak/>
        <w:t xml:space="preserve">reduce exchange rate risks has resulted in the development of numerous techniques and financial strategies.  </w:t>
      </w:r>
    </w:p>
    <w:p w:rsidR="00B80FAB" w:rsidRPr="00BD2B9D" w:rsidRDefault="00B80FAB" w:rsidP="00B80FAB">
      <w:pPr>
        <w:pStyle w:val="BodyText"/>
        <w:spacing w:after="0" w:line="240" w:lineRule="auto"/>
        <w:rPr>
          <w:rFonts w:ascii="Times New Roman" w:hAnsi="Times New Roman"/>
          <w:b/>
          <w:sz w:val="24"/>
          <w:szCs w:val="24"/>
        </w:rPr>
      </w:pPr>
    </w:p>
    <w:p w:rsidR="00B80FAB" w:rsidRPr="00BD2B9D" w:rsidRDefault="00B80FAB" w:rsidP="00B80FAB">
      <w:pPr>
        <w:pStyle w:val="BodyText"/>
        <w:spacing w:after="0" w:line="240" w:lineRule="auto"/>
        <w:rPr>
          <w:rFonts w:ascii="Times New Roman" w:hAnsi="Times New Roman"/>
          <w:sz w:val="24"/>
          <w:szCs w:val="24"/>
        </w:rPr>
      </w:pPr>
      <w:r w:rsidRPr="00BD2B9D">
        <w:rPr>
          <w:rFonts w:ascii="Times New Roman" w:hAnsi="Times New Roman"/>
          <w:b/>
          <w:sz w:val="24"/>
          <w:szCs w:val="24"/>
        </w:rPr>
        <w:t>Hedging</w:t>
      </w:r>
      <w:r w:rsidRPr="00BD2B9D">
        <w:rPr>
          <w:rFonts w:ascii="Times New Roman" w:hAnsi="Times New Roman"/>
          <w:sz w:val="24"/>
          <w:szCs w:val="24"/>
        </w:rPr>
        <w:t xml:space="preserve"> exchange rate exposure involves establishing an offsetting currency position such that the loss or gain of one currency position is offset by a corresponding gain or loss in some other currency. </w:t>
      </w:r>
    </w:p>
    <w:p w:rsidR="00B80FAB" w:rsidRPr="00BD2B9D" w:rsidRDefault="00B80FAB" w:rsidP="00B80FAB">
      <w:pPr>
        <w:pStyle w:val="BodyText"/>
        <w:spacing w:after="0" w:line="240" w:lineRule="auto"/>
        <w:rPr>
          <w:rFonts w:ascii="Times New Roman" w:hAnsi="Times New Roman"/>
          <w:sz w:val="24"/>
          <w:szCs w:val="24"/>
        </w:rPr>
      </w:pP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 xml:space="preserve">External hedging methods for managing both transaction and translation exposure require companies to participate in the foreign currency market. Specific hedging tools include forward contracts and currency options. </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i/>
          <w:sz w:val="24"/>
          <w:szCs w:val="24"/>
        </w:rPr>
        <w:t>Internal hedging methods</w:t>
      </w:r>
      <w:r w:rsidRPr="00BD2B9D">
        <w:rPr>
          <w:rFonts w:ascii="Times New Roman" w:hAnsi="Times New Roman"/>
          <w:sz w:val="24"/>
          <w:szCs w:val="24"/>
        </w:rPr>
        <w:t xml:space="preserve"> include price adjustment clauses and intra-corporate borrowing or lending in foreign currencies. </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The forward market is a mechanism for buying and selling currencies at a preset price for future delivery.</w:t>
      </w:r>
    </w:p>
    <w:p w:rsidR="00B80FAB" w:rsidRPr="00BD2B9D" w:rsidRDefault="00B80FAB" w:rsidP="00B80FAB">
      <w:pPr>
        <w:autoSpaceDE w:val="0"/>
        <w:autoSpaceDN w:val="0"/>
        <w:adjustRightInd w:val="0"/>
        <w:spacing w:after="0" w:line="240" w:lineRule="auto"/>
        <w:rPr>
          <w:rFonts w:ascii="Times New Roman" w:hAnsi="Times New Roman"/>
          <w:sz w:val="24"/>
          <w:szCs w:val="24"/>
        </w:rPr>
      </w:pPr>
      <w:r w:rsidRPr="00BD2B9D">
        <w:rPr>
          <w:rFonts w:ascii="Times New Roman" w:hAnsi="Times New Roman"/>
          <w:sz w:val="24"/>
          <w:szCs w:val="24"/>
        </w:rPr>
        <w:t xml:space="preserve">For a foreign currency, </w:t>
      </w:r>
      <w:r w:rsidRPr="00BD2B9D">
        <w:rPr>
          <w:rFonts w:ascii="Times New Roman" w:hAnsi="Times New Roman"/>
          <w:b/>
          <w:bCs/>
          <w:sz w:val="24"/>
          <w:szCs w:val="24"/>
        </w:rPr>
        <w:t xml:space="preserve">option </w:t>
      </w:r>
      <w:r w:rsidRPr="00BD2B9D">
        <w:rPr>
          <w:rFonts w:ascii="Times New Roman" w:hAnsi="Times New Roman"/>
          <w:sz w:val="24"/>
          <w:szCs w:val="24"/>
        </w:rPr>
        <w:t xml:space="preserve">is best for such situations. A </w:t>
      </w:r>
      <w:r w:rsidRPr="00BD2B9D">
        <w:rPr>
          <w:rFonts w:ascii="Times New Roman" w:hAnsi="Times New Roman"/>
          <w:b/>
          <w:bCs/>
          <w:sz w:val="24"/>
          <w:szCs w:val="24"/>
        </w:rPr>
        <w:t xml:space="preserve">put option </w:t>
      </w:r>
      <w:r w:rsidRPr="00BD2B9D">
        <w:rPr>
          <w:rFonts w:ascii="Times New Roman" w:hAnsi="Times New Roman"/>
          <w:sz w:val="24"/>
          <w:szCs w:val="24"/>
        </w:rPr>
        <w:t xml:space="preserve">gives the buyer the right, not the obligation, to sell a specified number of foreign currency units at a fixed price, up to the option’s expiration date. </w:t>
      </w:r>
    </w:p>
    <w:p w:rsidR="00B80FAB" w:rsidRPr="00BD2B9D" w:rsidRDefault="00B80FAB" w:rsidP="00B80FAB">
      <w:pPr>
        <w:autoSpaceDE w:val="0"/>
        <w:autoSpaceDN w:val="0"/>
        <w:adjustRightInd w:val="0"/>
        <w:spacing w:after="0" w:line="240" w:lineRule="auto"/>
        <w:rPr>
          <w:rFonts w:ascii="Times New Roman" w:hAnsi="Times New Roman"/>
          <w:sz w:val="24"/>
          <w:szCs w:val="24"/>
        </w:rPr>
      </w:pPr>
    </w:p>
    <w:p w:rsidR="00B80FAB" w:rsidRPr="00BD2B9D" w:rsidRDefault="00B80FAB" w:rsidP="00B80FAB">
      <w:pPr>
        <w:autoSpaceDE w:val="0"/>
        <w:autoSpaceDN w:val="0"/>
        <w:adjustRightInd w:val="0"/>
        <w:spacing w:after="0" w:line="240" w:lineRule="auto"/>
        <w:rPr>
          <w:rFonts w:ascii="Times New Roman" w:hAnsi="Times New Roman"/>
          <w:sz w:val="24"/>
          <w:szCs w:val="24"/>
        </w:rPr>
      </w:pPr>
      <w:r w:rsidRPr="00BD2B9D">
        <w:rPr>
          <w:rFonts w:ascii="Times New Roman" w:hAnsi="Times New Roman"/>
          <w:sz w:val="24"/>
          <w:szCs w:val="24"/>
        </w:rPr>
        <w:t xml:space="preserve">Conversely, a </w:t>
      </w:r>
      <w:r w:rsidRPr="00BD2B9D">
        <w:rPr>
          <w:rFonts w:ascii="Times New Roman" w:hAnsi="Times New Roman"/>
          <w:b/>
          <w:bCs/>
          <w:sz w:val="24"/>
          <w:szCs w:val="24"/>
        </w:rPr>
        <w:t xml:space="preserve">call option </w:t>
      </w:r>
      <w:r w:rsidRPr="00BD2B9D">
        <w:rPr>
          <w:rFonts w:ascii="Times New Roman" w:hAnsi="Times New Roman"/>
          <w:sz w:val="24"/>
          <w:szCs w:val="24"/>
        </w:rPr>
        <w:t xml:space="preserve">is the right, but not the obligation, to buy the foreign currency. In other words, the U.S. company locks in the value of the contract in dollars. Thus, if the project is granted, the future foreign currency cash inflow has been hedged by means of the put option. If the project is </w:t>
      </w:r>
      <w:r w:rsidRPr="00BD2B9D">
        <w:rPr>
          <w:rFonts w:ascii="Times New Roman" w:hAnsi="Times New Roman"/>
          <w:i/>
          <w:iCs/>
          <w:sz w:val="24"/>
          <w:szCs w:val="24"/>
        </w:rPr>
        <w:t xml:space="preserve">not </w:t>
      </w:r>
      <w:r w:rsidRPr="00BD2B9D">
        <w:rPr>
          <w:rFonts w:ascii="Times New Roman" w:hAnsi="Times New Roman"/>
          <w:sz w:val="24"/>
          <w:szCs w:val="24"/>
        </w:rPr>
        <w:t xml:space="preserve">granted, the company can trade the put option in the options market without exercising it; remember: options are rights, not obligations. </w:t>
      </w:r>
    </w:p>
    <w:p w:rsidR="00B80FAB" w:rsidRPr="00BD2B9D" w:rsidRDefault="00B80FAB" w:rsidP="00B80FAB">
      <w:pPr>
        <w:pStyle w:val="Heading1"/>
        <w:rPr>
          <w:lang w:val="en-US"/>
        </w:rPr>
      </w:pPr>
      <w:r w:rsidRPr="00BD2B9D">
        <w:t>CASES</w:t>
      </w:r>
      <w:r w:rsidRPr="00BD2B9D">
        <w:rPr>
          <w:lang w:val="en-US"/>
        </w:rPr>
        <w:br/>
      </w:r>
    </w:p>
    <w:p w:rsidR="00B80FAB" w:rsidRPr="00BD2B9D" w:rsidRDefault="00B80FAB" w:rsidP="00B80FAB">
      <w:pPr>
        <w:spacing w:line="240" w:lineRule="auto"/>
        <w:rPr>
          <w:rFonts w:ascii="Times New Roman" w:hAnsi="Times New Roman"/>
          <w:b/>
          <w:sz w:val="24"/>
          <w:szCs w:val="24"/>
        </w:rPr>
      </w:pPr>
      <w:r w:rsidRPr="00BD2B9D">
        <w:rPr>
          <w:rFonts w:ascii="Times New Roman" w:hAnsi="Times New Roman"/>
          <w:b/>
          <w:sz w:val="24"/>
          <w:szCs w:val="24"/>
        </w:rPr>
        <w:t>Case 2 -1: A New Front in the Battle of Ideas</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Overview:</w:t>
      </w:r>
      <w:r w:rsidRPr="00BD2B9D">
        <w:rPr>
          <w:rFonts w:ascii="Times New Roman" w:hAnsi="Times New Roman"/>
          <w:b/>
          <w:sz w:val="24"/>
          <w:szCs w:val="24"/>
        </w:rPr>
        <w:t xml:space="preserve"> </w:t>
      </w:r>
      <w:r w:rsidRPr="00BD2B9D">
        <w:rPr>
          <w:rFonts w:ascii="Times New Roman" w:hAnsi="Times New Roman"/>
          <w:sz w:val="24"/>
          <w:szCs w:val="24"/>
        </w:rPr>
        <w:t>The economic environment has changed</w:t>
      </w:r>
      <w:r w:rsidRPr="00BD2B9D">
        <w:rPr>
          <w:rFonts w:ascii="Times New Roman" w:hAnsi="Times New Roman"/>
          <w:b/>
          <w:sz w:val="24"/>
          <w:szCs w:val="24"/>
        </w:rPr>
        <w:t xml:space="preserve"> </w:t>
      </w:r>
      <w:r w:rsidRPr="00BD2B9D">
        <w:rPr>
          <w:rFonts w:ascii="Times New Roman" w:hAnsi="Times New Roman"/>
          <w:sz w:val="24"/>
          <w:szCs w:val="24"/>
        </w:rPr>
        <w:t xml:space="preserve">since the economic crisis began in 2008. In one view, the G-7 world was characterized by widespread agreement that prosperity depended on the rule of law, independent courts, transparency, and a free media. In this world, free market capitalism is the dominant ideology and global corporations are the principle economic heavyweights. These global players seek to maximize profit and thereby increase shareholder wealth. </w:t>
      </w:r>
    </w:p>
    <w:p w:rsidR="00B80FAB" w:rsidRPr="00BD2B9D" w:rsidRDefault="00B80FAB" w:rsidP="00B80FAB">
      <w:pPr>
        <w:autoSpaceDE w:val="0"/>
        <w:autoSpaceDN w:val="0"/>
        <w:adjustRightInd w:val="0"/>
        <w:spacing w:line="240" w:lineRule="auto"/>
        <w:rPr>
          <w:rFonts w:ascii="Times New Roman" w:hAnsi="Times New Roman"/>
          <w:sz w:val="24"/>
          <w:szCs w:val="24"/>
        </w:rPr>
      </w:pPr>
      <w:r w:rsidRPr="00BD2B9D">
        <w:rPr>
          <w:rFonts w:ascii="Times New Roman" w:hAnsi="Times New Roman"/>
          <w:sz w:val="24"/>
          <w:szCs w:val="24"/>
        </w:rPr>
        <w:t xml:space="preserve">So, what has changed? China has emerged from the global economic crisis in relatively good shape, yet China’s leaders do not fully embrace free market economics. The courts are not independent, and the media is not free. Moreover, China is not a democracy. Under state capitalism, politicians become key economic actors; rather than making profit the number one goal, they seek first to achieve political goals. China’s success has emboldened socialist-leaning ruling elites in other countries to pursue economic growth while solidifying their own bases of political power. This is creating friction between competing economic systems. </w:t>
      </w:r>
    </w:p>
    <w:p w:rsidR="00B80FAB" w:rsidRPr="00BD2B9D" w:rsidRDefault="006B06E9" w:rsidP="00B80FAB">
      <w:pPr>
        <w:spacing w:line="240" w:lineRule="auto"/>
        <w:rPr>
          <w:rFonts w:ascii="Times New Roman" w:hAnsi="Times New Roman"/>
          <w:sz w:val="24"/>
          <w:szCs w:val="24"/>
        </w:rPr>
      </w:pPr>
      <w:r>
        <w:rPr>
          <w:rFonts w:ascii="Times New Roman" w:hAnsi="Times New Roman"/>
          <w:sz w:val="24"/>
          <w:szCs w:val="24"/>
        </w:rPr>
        <w:t>2-1</w:t>
      </w:r>
      <w:r w:rsidR="00B80FAB" w:rsidRPr="00BD2B9D">
        <w:rPr>
          <w:rFonts w:ascii="Times New Roman" w:hAnsi="Times New Roman"/>
          <w:sz w:val="24"/>
          <w:szCs w:val="24"/>
        </w:rPr>
        <w:t xml:space="preserve">1. Does the global economic crisis signal that the American model of free market capitalism is fundamentally flawed? </w:t>
      </w:r>
    </w:p>
    <w:p w:rsidR="00B80FAB" w:rsidRPr="00BD2B9D" w:rsidRDefault="00B80FAB" w:rsidP="00B80FAB">
      <w:pPr>
        <w:spacing w:line="240" w:lineRule="auto"/>
        <w:ind w:left="720"/>
        <w:rPr>
          <w:rFonts w:ascii="Times New Roman" w:hAnsi="Times New Roman"/>
          <w:bCs/>
          <w:sz w:val="24"/>
          <w:szCs w:val="24"/>
        </w:rPr>
      </w:pPr>
      <w:r w:rsidRPr="00BD2B9D">
        <w:rPr>
          <w:rFonts w:ascii="Times New Roman" w:hAnsi="Times New Roman"/>
          <w:sz w:val="24"/>
          <w:szCs w:val="24"/>
        </w:rPr>
        <w:t xml:space="preserve">Not necessarily flawed, just bruised a little. </w:t>
      </w:r>
      <w:r w:rsidRPr="00BD2B9D">
        <w:rPr>
          <w:rFonts w:ascii="Times New Roman" w:hAnsi="Times New Roman"/>
          <w:bCs/>
          <w:sz w:val="24"/>
          <w:szCs w:val="24"/>
        </w:rPr>
        <w:t xml:space="preserve">The American model of capitalism does not fully address the different social situations of all of the countries around the world, which are: those that are centrally planned capitalism, centrally planned socialism, and market </w:t>
      </w:r>
      <w:r w:rsidRPr="00BD2B9D">
        <w:rPr>
          <w:rFonts w:ascii="Times New Roman" w:hAnsi="Times New Roman"/>
          <w:bCs/>
          <w:sz w:val="24"/>
          <w:szCs w:val="24"/>
        </w:rPr>
        <w:lastRenderedPageBreak/>
        <w:t xml:space="preserve">socialism.  Each system requires different approaches to prevent and alleviate an economic crisis </w:t>
      </w:r>
    </w:p>
    <w:p w:rsidR="00B80FAB" w:rsidRPr="00BD2B9D" w:rsidRDefault="006B06E9" w:rsidP="00B80FAB">
      <w:pPr>
        <w:spacing w:line="240" w:lineRule="auto"/>
        <w:rPr>
          <w:rFonts w:ascii="Times New Roman" w:hAnsi="Times New Roman"/>
          <w:sz w:val="24"/>
          <w:szCs w:val="24"/>
        </w:rPr>
      </w:pPr>
      <w:r>
        <w:rPr>
          <w:rFonts w:ascii="Times New Roman" w:hAnsi="Times New Roman"/>
          <w:sz w:val="24"/>
          <w:szCs w:val="24"/>
        </w:rPr>
        <w:t>2-1</w:t>
      </w:r>
      <w:r w:rsidR="00B80FAB" w:rsidRPr="00BD2B9D">
        <w:rPr>
          <w:rFonts w:ascii="Times New Roman" w:hAnsi="Times New Roman"/>
          <w:sz w:val="24"/>
          <w:szCs w:val="24"/>
        </w:rPr>
        <w:t xml:space="preserve">2. Keynes and Hayek aren’t necessarily household names, but they did get a boost when economist Russell Roberts created a rap video title </w:t>
      </w:r>
      <w:r w:rsidR="00B80FAB" w:rsidRPr="00BD2B9D">
        <w:rPr>
          <w:rFonts w:ascii="Times New Roman" w:hAnsi="Times New Roman"/>
          <w:i/>
          <w:sz w:val="24"/>
          <w:szCs w:val="24"/>
        </w:rPr>
        <w:t xml:space="preserve">Fear the Boom and Bust </w:t>
      </w:r>
      <w:r w:rsidR="00B80FAB" w:rsidRPr="00BD2B9D">
        <w:rPr>
          <w:rFonts w:ascii="Times New Roman" w:hAnsi="Times New Roman"/>
          <w:sz w:val="24"/>
          <w:szCs w:val="24"/>
        </w:rPr>
        <w:t xml:space="preserve">with filmmaker John </w:t>
      </w:r>
      <w:proofErr w:type="spellStart"/>
      <w:r w:rsidR="00B80FAB" w:rsidRPr="00BD2B9D">
        <w:rPr>
          <w:rFonts w:ascii="Times New Roman" w:hAnsi="Times New Roman"/>
          <w:sz w:val="24"/>
          <w:szCs w:val="24"/>
        </w:rPr>
        <w:t>Papola</w:t>
      </w:r>
      <w:proofErr w:type="spellEnd"/>
      <w:r w:rsidR="00B80FAB" w:rsidRPr="00BD2B9D">
        <w:rPr>
          <w:rFonts w:ascii="Times New Roman" w:hAnsi="Times New Roman"/>
          <w:sz w:val="24"/>
          <w:szCs w:val="24"/>
        </w:rPr>
        <w:t>. The video is available on YouTube.  After viewing it, you should be able to answer the following question.  Are you a Keynesian? Or do you side with Hayek?</w:t>
      </w: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ab/>
        <w:t xml:space="preserve">Student answers will vary. </w:t>
      </w:r>
    </w:p>
    <w:p w:rsidR="00B80FAB" w:rsidRPr="00BD2B9D" w:rsidRDefault="006B06E9" w:rsidP="00B80FAB">
      <w:pPr>
        <w:spacing w:line="240" w:lineRule="auto"/>
        <w:rPr>
          <w:rFonts w:ascii="Times New Roman" w:hAnsi="Times New Roman"/>
          <w:sz w:val="24"/>
          <w:szCs w:val="24"/>
        </w:rPr>
      </w:pPr>
      <w:r>
        <w:rPr>
          <w:rFonts w:ascii="Times New Roman" w:hAnsi="Times New Roman"/>
          <w:sz w:val="24"/>
          <w:szCs w:val="24"/>
        </w:rPr>
        <w:t>2-1</w:t>
      </w:r>
      <w:r w:rsidR="00B80FAB" w:rsidRPr="00BD2B9D">
        <w:rPr>
          <w:rFonts w:ascii="Times New Roman" w:hAnsi="Times New Roman"/>
          <w:sz w:val="24"/>
          <w:szCs w:val="24"/>
        </w:rPr>
        <w:t>3. Policymakers in Japan, the world’s third-largest economy must transition their nation away from a manufacturing-dependent model for growth.  What industry sectors might emerge as the new drivers of economic growth?</w:t>
      </w:r>
    </w:p>
    <w:p w:rsidR="00B80FAB" w:rsidRPr="00BD2B9D" w:rsidRDefault="00B80FAB" w:rsidP="00B80FAB">
      <w:pPr>
        <w:spacing w:line="240" w:lineRule="auto"/>
        <w:ind w:left="720"/>
        <w:rPr>
          <w:rFonts w:ascii="Times New Roman" w:hAnsi="Times New Roman"/>
          <w:sz w:val="24"/>
          <w:szCs w:val="24"/>
        </w:rPr>
      </w:pPr>
      <w:r w:rsidRPr="00BD2B9D">
        <w:rPr>
          <w:rFonts w:ascii="Times New Roman" w:hAnsi="Times New Roman"/>
          <w:sz w:val="24"/>
          <w:szCs w:val="24"/>
        </w:rPr>
        <w:t xml:space="preserve">The service sector and environmental manufacturing and service opportunities abound for Japan as it transitions’ from a manufacturer of goods to a producer of goods and services. One of the fastest-growing sectors of world trade is the trade of services between high income and low- or middle-income countries.  Japan with its location in Asia stands to profit from their distribution of services to that continent. </w:t>
      </w:r>
    </w:p>
    <w:p w:rsidR="00B80FAB" w:rsidRPr="00BD2B9D" w:rsidRDefault="006B06E9" w:rsidP="00B80FAB">
      <w:pPr>
        <w:spacing w:line="240" w:lineRule="auto"/>
        <w:rPr>
          <w:rFonts w:ascii="Times New Roman" w:hAnsi="Times New Roman"/>
          <w:sz w:val="24"/>
          <w:szCs w:val="24"/>
        </w:rPr>
      </w:pPr>
      <w:r>
        <w:rPr>
          <w:rFonts w:ascii="Times New Roman" w:hAnsi="Times New Roman"/>
          <w:sz w:val="24"/>
          <w:szCs w:val="24"/>
        </w:rPr>
        <w:t>2-1</w:t>
      </w:r>
      <w:r w:rsidR="00B80FAB" w:rsidRPr="00BD2B9D">
        <w:rPr>
          <w:rFonts w:ascii="Times New Roman" w:hAnsi="Times New Roman"/>
          <w:sz w:val="24"/>
          <w:szCs w:val="24"/>
        </w:rPr>
        <w:t>4. Do you think that the economic stimulus programs in the United States, Asia, and elsewhere are the right approach to pulling the world out of recession?</w:t>
      </w:r>
    </w:p>
    <w:p w:rsidR="00B80FAB" w:rsidRPr="00BD2B9D" w:rsidRDefault="00B80FAB" w:rsidP="00B80FAB">
      <w:pPr>
        <w:spacing w:line="240" w:lineRule="auto"/>
        <w:ind w:left="720"/>
        <w:rPr>
          <w:rFonts w:ascii="Times New Roman" w:hAnsi="Times New Roman"/>
          <w:sz w:val="24"/>
          <w:szCs w:val="24"/>
        </w:rPr>
      </w:pPr>
      <w:r w:rsidRPr="00BD2B9D">
        <w:rPr>
          <w:rFonts w:ascii="Times New Roman" w:hAnsi="Times New Roman"/>
          <w:sz w:val="24"/>
          <w:szCs w:val="24"/>
        </w:rPr>
        <w:t xml:space="preserve">The movement of capital, the production of goods, the balance of payment, trade surpluses, trade deficits, and service trades are all key driving forces surrounding a country’s economy.  The US balance of payment in both its current and capital accounts are in the negative range. Therefore, it is unlikely that the US can further influence the world’s economy. </w:t>
      </w:r>
    </w:p>
    <w:p w:rsidR="00B80FAB" w:rsidRPr="00BD2B9D" w:rsidRDefault="006B06E9" w:rsidP="00B80FAB">
      <w:pPr>
        <w:spacing w:line="240" w:lineRule="auto"/>
        <w:rPr>
          <w:rFonts w:ascii="Times New Roman" w:hAnsi="Times New Roman"/>
          <w:sz w:val="24"/>
          <w:szCs w:val="24"/>
        </w:rPr>
      </w:pPr>
      <w:r>
        <w:rPr>
          <w:rFonts w:ascii="Times New Roman" w:hAnsi="Times New Roman"/>
          <w:sz w:val="24"/>
          <w:szCs w:val="24"/>
        </w:rPr>
        <w:t>2-1</w:t>
      </w:r>
      <w:r w:rsidR="00B80FAB" w:rsidRPr="00BD2B9D">
        <w:rPr>
          <w:rFonts w:ascii="Times New Roman" w:hAnsi="Times New Roman"/>
          <w:sz w:val="24"/>
          <w:szCs w:val="24"/>
        </w:rPr>
        <w:t>5. The case mentions China, Russia, and Latin America as countries and regions where state capitalism is present.  Are there state capitalist powers in other parts of the world?</w:t>
      </w:r>
    </w:p>
    <w:p w:rsidR="00B80FAB" w:rsidRPr="00BD2B9D" w:rsidRDefault="00B80FAB" w:rsidP="00B80FAB">
      <w:pPr>
        <w:pStyle w:val="MediumGrid21"/>
        <w:rPr>
          <w:rFonts w:ascii="Times New Roman" w:hAnsi="Times New Roman"/>
          <w:sz w:val="24"/>
          <w:szCs w:val="24"/>
        </w:rPr>
      </w:pPr>
      <w:r w:rsidRPr="00BD2B9D">
        <w:rPr>
          <w:rFonts w:ascii="Times New Roman" w:hAnsi="Times New Roman"/>
          <w:sz w:val="24"/>
          <w:szCs w:val="24"/>
        </w:rPr>
        <w:t>A case can be made that countr</w:t>
      </w:r>
      <w:r w:rsidR="00A521A6">
        <w:rPr>
          <w:rFonts w:ascii="Times New Roman" w:hAnsi="Times New Roman"/>
          <w:sz w:val="24"/>
          <w:szCs w:val="24"/>
        </w:rPr>
        <w:t xml:space="preserve">ies that the Nordic model with </w:t>
      </w:r>
      <w:r w:rsidRPr="00BD2B9D">
        <w:rPr>
          <w:rFonts w:ascii="Times New Roman" w:hAnsi="Times New Roman"/>
          <w:sz w:val="24"/>
          <w:szCs w:val="24"/>
        </w:rPr>
        <w:t xml:space="preserve">such as Sweden, Denmark, and the social model economy model such as Germany exercise extensive state capitalism in their societies. </w:t>
      </w:r>
    </w:p>
    <w:p w:rsidR="00B80FAB" w:rsidRPr="00BD2B9D" w:rsidRDefault="00B80FAB" w:rsidP="00B80FAB">
      <w:pPr>
        <w:pStyle w:val="MediumGrid21"/>
        <w:rPr>
          <w:rFonts w:ascii="Times New Roman" w:hAnsi="Times New Roman"/>
          <w:sz w:val="24"/>
          <w:szCs w:val="24"/>
        </w:rPr>
      </w:pPr>
    </w:p>
    <w:p w:rsidR="00B80FAB" w:rsidRPr="00BD2B9D" w:rsidRDefault="00B80FAB" w:rsidP="00B80FAB">
      <w:pPr>
        <w:pStyle w:val="MediumGrid21"/>
        <w:rPr>
          <w:rFonts w:ascii="Times New Roman" w:hAnsi="Times New Roman"/>
          <w:sz w:val="24"/>
        </w:rPr>
      </w:pPr>
    </w:p>
    <w:p w:rsidR="00B80FAB" w:rsidRPr="00BD2B9D" w:rsidRDefault="00B80FAB" w:rsidP="00B80FAB">
      <w:pPr>
        <w:pStyle w:val="MediumGrid21"/>
        <w:rPr>
          <w:rFonts w:ascii="Times New Roman" w:hAnsi="Times New Roman"/>
          <w:sz w:val="24"/>
          <w:szCs w:val="24"/>
        </w:rPr>
      </w:pPr>
      <w:r w:rsidRPr="00BD2B9D">
        <w:rPr>
          <w:rFonts w:ascii="Times New Roman" w:hAnsi="Times New Roman"/>
          <w:b/>
          <w:sz w:val="24"/>
          <w:szCs w:val="24"/>
        </w:rPr>
        <w:t>Case 2-2: Argentina Uncorks Malbec; World Ready for a Glass</w:t>
      </w:r>
    </w:p>
    <w:p w:rsidR="00B80FAB" w:rsidRPr="00BD2B9D" w:rsidRDefault="00B80FAB" w:rsidP="00B80FAB">
      <w:pPr>
        <w:pStyle w:val="MediumGrid21"/>
        <w:rPr>
          <w:rFonts w:ascii="Times New Roman" w:hAnsi="Times New Roman"/>
          <w:sz w:val="24"/>
          <w:szCs w:val="24"/>
        </w:rPr>
      </w:pPr>
    </w:p>
    <w:p w:rsidR="00B80FAB" w:rsidRPr="00BD2B9D" w:rsidRDefault="00B80FAB" w:rsidP="00B80FAB">
      <w:pPr>
        <w:spacing w:line="240" w:lineRule="auto"/>
        <w:rPr>
          <w:rFonts w:ascii="Times New Roman" w:hAnsi="Times New Roman"/>
          <w:sz w:val="24"/>
          <w:szCs w:val="24"/>
        </w:rPr>
      </w:pPr>
      <w:r w:rsidRPr="00BD2B9D">
        <w:rPr>
          <w:rFonts w:ascii="Times New Roman" w:hAnsi="Times New Roman"/>
          <w:sz w:val="24"/>
          <w:szCs w:val="24"/>
        </w:rPr>
        <w:t>Overview:</w:t>
      </w:r>
      <w:r w:rsidRPr="00BD2B9D">
        <w:rPr>
          <w:rFonts w:ascii="Times New Roman" w:hAnsi="Times New Roman"/>
          <w:b/>
          <w:sz w:val="24"/>
          <w:szCs w:val="24"/>
        </w:rPr>
        <w:t xml:space="preserve"> </w:t>
      </w:r>
      <w:r w:rsidRPr="00BD2B9D">
        <w:rPr>
          <w:rFonts w:ascii="Times New Roman" w:hAnsi="Times New Roman"/>
          <w:sz w:val="24"/>
          <w:szCs w:val="24"/>
        </w:rPr>
        <w:t xml:space="preserve">Argentina has been producing wine since the sixteenth century, but the country’s winemakers did not start competing globally until recently. Argentina’s sudden popularity in global markets is due in large part to Malbec, a grape variety that is now synonymous with Argentina. Argentina currently boasts 278 wineries with 1,047 labels, with the vast majority operating in the Mendoza region. Argentina is the fifth-largest wine-producing nation in the world. The target market for Argentina’s wine exports is the United States rather than Europe. As can be inferred from these examples, times are good in Mendoza, but threats in Argentina’s internal and external environments do exist. Perhaps the biggest threat is Argentina itself. Other regions are also starting to experiment with Malbec-based wines. Argentina and Malbec are synonymous for now, but that identity could be lost. </w:t>
      </w:r>
    </w:p>
    <w:p w:rsidR="00B80FAB" w:rsidRPr="00BD2B9D" w:rsidRDefault="00B80FAB" w:rsidP="00B80FAB">
      <w:pPr>
        <w:autoSpaceDE w:val="0"/>
        <w:autoSpaceDN w:val="0"/>
        <w:adjustRightInd w:val="0"/>
        <w:spacing w:after="0" w:line="240" w:lineRule="auto"/>
        <w:rPr>
          <w:rFonts w:ascii="Frutiger-Light" w:hAnsi="Frutiger-Light" w:cs="Frutiger-Light"/>
          <w:sz w:val="17"/>
          <w:szCs w:val="17"/>
        </w:rPr>
      </w:pPr>
    </w:p>
    <w:p w:rsidR="00B80FAB" w:rsidRPr="00BD2B9D" w:rsidRDefault="00B80FAB" w:rsidP="00B80FAB">
      <w:pPr>
        <w:autoSpaceDE w:val="0"/>
        <w:autoSpaceDN w:val="0"/>
        <w:adjustRightInd w:val="0"/>
        <w:spacing w:after="0" w:line="240" w:lineRule="auto"/>
        <w:rPr>
          <w:rFonts w:ascii="Times-Semibold" w:hAnsi="Times-Semibold" w:cs="Times-Semibold"/>
          <w:b/>
          <w:bCs/>
          <w:sz w:val="24"/>
          <w:szCs w:val="24"/>
        </w:rPr>
      </w:pPr>
      <w:r w:rsidRPr="00BD2B9D">
        <w:rPr>
          <w:rFonts w:ascii="Times-Semibold" w:hAnsi="Times-Semibold" w:cs="Times-Semibold"/>
          <w:b/>
          <w:bCs/>
          <w:sz w:val="24"/>
          <w:szCs w:val="24"/>
        </w:rPr>
        <w:t>Discussion Questions</w:t>
      </w:r>
    </w:p>
    <w:p w:rsidR="00B80FAB" w:rsidRPr="00BD2B9D" w:rsidRDefault="00B80FAB" w:rsidP="00B80FAB">
      <w:pPr>
        <w:autoSpaceDE w:val="0"/>
        <w:autoSpaceDN w:val="0"/>
        <w:adjustRightInd w:val="0"/>
        <w:spacing w:after="0" w:line="240" w:lineRule="auto"/>
        <w:rPr>
          <w:rFonts w:ascii="Times-Semibold" w:hAnsi="Times-Semibold" w:cs="Times-Semibold"/>
          <w:b/>
          <w:bCs/>
          <w:sz w:val="24"/>
          <w:szCs w:val="24"/>
        </w:rPr>
      </w:pPr>
    </w:p>
    <w:p w:rsidR="00B80FAB" w:rsidRPr="00BD2B9D" w:rsidRDefault="006B06E9" w:rsidP="00B80F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r w:rsidR="00B80FAB" w:rsidRPr="00BD2B9D">
        <w:rPr>
          <w:rFonts w:ascii="Times New Roman" w:hAnsi="Times New Roman"/>
          <w:sz w:val="24"/>
          <w:szCs w:val="24"/>
        </w:rPr>
        <w:t>1</w:t>
      </w:r>
      <w:r>
        <w:rPr>
          <w:rFonts w:ascii="Times New Roman" w:hAnsi="Times New Roman"/>
          <w:sz w:val="24"/>
          <w:szCs w:val="24"/>
        </w:rPr>
        <w:t>6</w:t>
      </w:r>
      <w:r w:rsidR="00B80FAB" w:rsidRPr="00BD2B9D">
        <w:rPr>
          <w:rFonts w:ascii="Times New Roman" w:hAnsi="Times New Roman"/>
          <w:sz w:val="24"/>
          <w:szCs w:val="24"/>
        </w:rPr>
        <w:t xml:space="preserve">. Identify the marketing strategies that have helped Argentina’s wine industry expand beyond its home market and reach consumers in all parts of the world. </w:t>
      </w:r>
    </w:p>
    <w:p w:rsidR="00B80FAB" w:rsidRPr="00BD2B9D" w:rsidRDefault="00B80FAB" w:rsidP="00B80FAB">
      <w:pPr>
        <w:autoSpaceDE w:val="0"/>
        <w:autoSpaceDN w:val="0"/>
        <w:adjustRightInd w:val="0"/>
        <w:spacing w:after="0" w:line="240" w:lineRule="auto"/>
        <w:rPr>
          <w:rFonts w:ascii="Times New Roman" w:hAnsi="Times New Roman"/>
          <w:sz w:val="24"/>
          <w:szCs w:val="24"/>
        </w:rPr>
      </w:pPr>
      <w:r w:rsidRPr="00BD2B9D">
        <w:rPr>
          <w:rFonts w:ascii="Times New Roman" w:hAnsi="Times New Roman"/>
          <w:sz w:val="24"/>
          <w:szCs w:val="24"/>
        </w:rPr>
        <w:tab/>
      </w:r>
    </w:p>
    <w:p w:rsidR="00B80FAB" w:rsidRPr="00BD2B9D" w:rsidRDefault="00B80FAB" w:rsidP="00B80FAB">
      <w:pPr>
        <w:autoSpaceDE w:val="0"/>
        <w:autoSpaceDN w:val="0"/>
        <w:adjustRightInd w:val="0"/>
        <w:spacing w:after="0" w:line="240" w:lineRule="auto"/>
        <w:ind w:firstLine="720"/>
        <w:rPr>
          <w:rFonts w:ascii="Times New Roman" w:hAnsi="Times New Roman"/>
          <w:sz w:val="24"/>
          <w:szCs w:val="24"/>
        </w:rPr>
      </w:pPr>
      <w:r w:rsidRPr="00BD2B9D">
        <w:rPr>
          <w:rFonts w:ascii="Times New Roman" w:hAnsi="Times New Roman"/>
          <w:sz w:val="24"/>
          <w:szCs w:val="24"/>
        </w:rPr>
        <w:t xml:space="preserve">Argentina’s marketing strategies include: product differentiation (Malbec); </w:t>
      </w:r>
    </w:p>
    <w:p w:rsidR="00B80FAB" w:rsidRPr="00B667F7" w:rsidRDefault="00B80FAB" w:rsidP="00B80FAB">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Competitive pricing: value to the consumer ($10.00 bottle of good wine); use of government protection; repositioning strategy in the global market and strong international investment. </w:t>
      </w:r>
    </w:p>
    <w:p w:rsidR="00B80FAB" w:rsidRPr="00B667F7" w:rsidRDefault="00B80FAB" w:rsidP="00B80FAB">
      <w:pPr>
        <w:autoSpaceDE w:val="0"/>
        <w:autoSpaceDN w:val="0"/>
        <w:adjustRightInd w:val="0"/>
        <w:spacing w:after="0" w:line="240" w:lineRule="auto"/>
        <w:rPr>
          <w:rFonts w:ascii="Times New Roman" w:hAnsi="Times New Roman"/>
          <w:sz w:val="24"/>
          <w:szCs w:val="24"/>
        </w:rPr>
      </w:pPr>
    </w:p>
    <w:p w:rsidR="00B80FAB" w:rsidRPr="00B667F7" w:rsidRDefault="00B80FAB" w:rsidP="00B80FAB">
      <w:pPr>
        <w:autoSpaceDE w:val="0"/>
        <w:autoSpaceDN w:val="0"/>
        <w:adjustRightInd w:val="0"/>
        <w:spacing w:after="0" w:line="240" w:lineRule="auto"/>
        <w:rPr>
          <w:rFonts w:ascii="Times New Roman" w:hAnsi="Times New Roman"/>
          <w:sz w:val="24"/>
          <w:szCs w:val="24"/>
        </w:rPr>
      </w:pPr>
      <w:r w:rsidRPr="00B667F7">
        <w:rPr>
          <w:rFonts w:ascii="Times New Roman" w:hAnsi="Times New Roman"/>
          <w:sz w:val="24"/>
          <w:szCs w:val="24"/>
        </w:rPr>
        <w:t>2</w:t>
      </w:r>
      <w:r w:rsidR="006B06E9">
        <w:rPr>
          <w:rFonts w:ascii="Times New Roman" w:hAnsi="Times New Roman"/>
          <w:sz w:val="24"/>
          <w:szCs w:val="24"/>
        </w:rPr>
        <w:t>-17</w:t>
      </w:r>
      <w:r w:rsidRPr="00B667F7">
        <w:rPr>
          <w:rFonts w:ascii="Times New Roman" w:hAnsi="Times New Roman"/>
          <w:sz w:val="24"/>
          <w:szCs w:val="24"/>
        </w:rPr>
        <w:t xml:space="preserve">. Even though the Malbec grape is well known in Argentina, consumers in other countries are less familiar with it. What recommendations do you have to help increase consumer understanding of, and appreciation for, Malbec-based wines? </w:t>
      </w:r>
    </w:p>
    <w:p w:rsidR="00B80FAB" w:rsidRDefault="00B80FAB" w:rsidP="00B80FAB">
      <w:pPr>
        <w:autoSpaceDE w:val="0"/>
        <w:autoSpaceDN w:val="0"/>
        <w:adjustRightInd w:val="0"/>
        <w:spacing w:after="0" w:line="240" w:lineRule="auto"/>
        <w:rPr>
          <w:rFonts w:ascii="Times New Roman" w:hAnsi="Times New Roman"/>
          <w:sz w:val="24"/>
          <w:szCs w:val="24"/>
        </w:rPr>
      </w:pPr>
    </w:p>
    <w:p w:rsidR="00B80FAB" w:rsidRDefault="00B80FAB" w:rsidP="00B80FAB">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Product education is key; help the wine lover understand the benefits of the flavor of the grape via international marketing and educational events. Of course, any increase in the marketing budget from $ 3 M is a help. </w:t>
      </w:r>
    </w:p>
    <w:p w:rsidR="00B80FAB" w:rsidRPr="00B667F7" w:rsidRDefault="00B80FAB" w:rsidP="00B80FAB">
      <w:pPr>
        <w:autoSpaceDE w:val="0"/>
        <w:autoSpaceDN w:val="0"/>
        <w:adjustRightInd w:val="0"/>
        <w:spacing w:after="0" w:line="240" w:lineRule="auto"/>
        <w:rPr>
          <w:rFonts w:ascii="Times New Roman" w:hAnsi="Times New Roman"/>
          <w:sz w:val="24"/>
          <w:szCs w:val="24"/>
        </w:rPr>
      </w:pPr>
    </w:p>
    <w:p w:rsidR="00B80FAB" w:rsidRDefault="006B06E9" w:rsidP="00B80F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2-18</w:t>
      </w:r>
      <w:r w:rsidR="00B80FAB" w:rsidRPr="00B667F7">
        <w:rPr>
          <w:rFonts w:ascii="Times New Roman" w:hAnsi="Times New Roman"/>
          <w:sz w:val="24"/>
          <w:szCs w:val="24"/>
        </w:rPr>
        <w:t>. The forces of supply and demand affect many industries, and the wine industry is no exception. Currently the world is awash in an ocean of excess wine. Winemakers in France, Australia, and other countries are struggling financially. Given this situation, what can Argentina’s wine producers do to maintain or increase their market share?</w:t>
      </w:r>
    </w:p>
    <w:p w:rsidR="00B80FAB" w:rsidRDefault="00B80FAB" w:rsidP="00B80FAB">
      <w:pPr>
        <w:autoSpaceDE w:val="0"/>
        <w:autoSpaceDN w:val="0"/>
        <w:adjustRightInd w:val="0"/>
        <w:spacing w:after="0" w:line="240" w:lineRule="auto"/>
        <w:rPr>
          <w:rFonts w:ascii="Times New Roman" w:hAnsi="Times New Roman"/>
          <w:sz w:val="24"/>
          <w:szCs w:val="24"/>
        </w:rPr>
      </w:pPr>
    </w:p>
    <w:p w:rsidR="00B80FAB" w:rsidRDefault="00B80FAB" w:rsidP="00B80FAB">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Increase emphasis on product differentiation and value for the money.  Niche marketing – Argentina wines – is a key strategy to employ when the market is saturated with undifferentiated products/services. </w:t>
      </w:r>
    </w:p>
    <w:p w:rsidR="00B80FAB" w:rsidRDefault="00B80FAB" w:rsidP="00B80FAB">
      <w:pPr>
        <w:autoSpaceDE w:val="0"/>
        <w:autoSpaceDN w:val="0"/>
        <w:adjustRightInd w:val="0"/>
        <w:spacing w:after="0" w:line="240" w:lineRule="auto"/>
        <w:rPr>
          <w:rFonts w:ascii="Times New Roman" w:hAnsi="Times New Roman"/>
          <w:sz w:val="24"/>
          <w:szCs w:val="24"/>
        </w:rPr>
      </w:pPr>
    </w:p>
    <w:p w:rsidR="00B80FAB" w:rsidRPr="00D821CF" w:rsidRDefault="00B80FAB" w:rsidP="00B80FAB">
      <w:pPr>
        <w:spacing w:line="240" w:lineRule="auto"/>
        <w:rPr>
          <w:rFonts w:ascii="Times New Roman" w:hAnsi="Times New Roman"/>
          <w:sz w:val="24"/>
          <w:szCs w:val="24"/>
        </w:rPr>
      </w:pPr>
      <w:bookmarkStart w:id="1" w:name="_GoBack"/>
      <w:bookmarkEnd w:id="1"/>
    </w:p>
    <w:sectPr w:rsidR="00B80FAB" w:rsidRPr="00D821CF" w:rsidSect="0099122F">
      <w:footerReference w:type="even" r:id="rId10"/>
      <w:pgSz w:w="12240" w:h="15840"/>
      <w:pgMar w:top="709" w:right="1440" w:bottom="709" w:left="144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F7" w:rsidRDefault="00D443F7">
      <w:r>
        <w:separator/>
      </w:r>
    </w:p>
  </w:endnote>
  <w:endnote w:type="continuationSeparator" w:id="0">
    <w:p w:rsidR="00D443F7" w:rsidRDefault="00D4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Semi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AB" w:rsidRDefault="00B80FAB" w:rsidP="00B80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0FAB" w:rsidRDefault="00B80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F7" w:rsidRDefault="00D443F7">
      <w:r>
        <w:separator/>
      </w:r>
    </w:p>
  </w:footnote>
  <w:footnote w:type="continuationSeparator" w:id="0">
    <w:p w:rsidR="00D443F7" w:rsidRDefault="00D44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1A6"/>
    <w:multiLevelType w:val="hybridMultilevel"/>
    <w:tmpl w:val="C2C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692"/>
    <w:multiLevelType w:val="multilevel"/>
    <w:tmpl w:val="24C6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B29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6B0BA0"/>
    <w:multiLevelType w:val="hybridMultilevel"/>
    <w:tmpl w:val="551E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ED03F2"/>
    <w:multiLevelType w:val="hybridMultilevel"/>
    <w:tmpl w:val="A78C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41F1F"/>
    <w:multiLevelType w:val="hybridMultilevel"/>
    <w:tmpl w:val="58287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CE7EE9"/>
    <w:multiLevelType w:val="hybridMultilevel"/>
    <w:tmpl w:val="F93C0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BC05FA"/>
    <w:multiLevelType w:val="hybridMultilevel"/>
    <w:tmpl w:val="9D58DE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13B24"/>
    <w:multiLevelType w:val="hybridMultilevel"/>
    <w:tmpl w:val="BA66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25575"/>
    <w:multiLevelType w:val="hybridMultilevel"/>
    <w:tmpl w:val="142E9E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EE604E"/>
    <w:multiLevelType w:val="hybridMultilevel"/>
    <w:tmpl w:val="D76AB63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92DF9"/>
    <w:multiLevelType w:val="multilevel"/>
    <w:tmpl w:val="BA3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1402B"/>
    <w:multiLevelType w:val="multilevel"/>
    <w:tmpl w:val="09E6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1606A"/>
    <w:multiLevelType w:val="hybridMultilevel"/>
    <w:tmpl w:val="5D169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Frutiger-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Light"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C7488"/>
    <w:multiLevelType w:val="hybridMultilevel"/>
    <w:tmpl w:val="B8CCD8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610555"/>
    <w:multiLevelType w:val="hybridMultilevel"/>
    <w:tmpl w:val="58ECA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501C13"/>
    <w:multiLevelType w:val="hybridMultilevel"/>
    <w:tmpl w:val="26003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6A3F9D"/>
    <w:multiLevelType w:val="hybridMultilevel"/>
    <w:tmpl w:val="79BEDCD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8A7B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47F7599"/>
    <w:multiLevelType w:val="hybridMultilevel"/>
    <w:tmpl w:val="55806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21361F"/>
    <w:multiLevelType w:val="hybridMultilevel"/>
    <w:tmpl w:val="9F96B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032814"/>
    <w:multiLevelType w:val="multilevel"/>
    <w:tmpl w:val="A1A8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96780D"/>
    <w:multiLevelType w:val="hybridMultilevel"/>
    <w:tmpl w:val="F64EB020"/>
    <w:lvl w:ilvl="0" w:tplc="4A7CC9A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D730571"/>
    <w:multiLevelType w:val="hybridMultilevel"/>
    <w:tmpl w:val="D76AB63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Frutiger-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utiger-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utiger-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4"/>
  </w:num>
  <w:num w:numId="4">
    <w:abstractNumId w:val="9"/>
  </w:num>
  <w:num w:numId="5">
    <w:abstractNumId w:val="7"/>
  </w:num>
  <w:num w:numId="6">
    <w:abstractNumId w:val="20"/>
  </w:num>
  <w:num w:numId="7">
    <w:abstractNumId w:val="16"/>
  </w:num>
  <w:num w:numId="8">
    <w:abstractNumId w:val="5"/>
  </w:num>
  <w:num w:numId="9">
    <w:abstractNumId w:val="15"/>
  </w:num>
  <w:num w:numId="10">
    <w:abstractNumId w:val="6"/>
  </w:num>
  <w:num w:numId="11">
    <w:abstractNumId w:val="3"/>
  </w:num>
  <w:num w:numId="12">
    <w:abstractNumId w:val="14"/>
  </w:num>
  <w:num w:numId="13">
    <w:abstractNumId w:val="18"/>
  </w:num>
  <w:num w:numId="14">
    <w:abstractNumId w:val="17"/>
  </w:num>
  <w:num w:numId="15">
    <w:abstractNumId w:val="2"/>
  </w:num>
  <w:num w:numId="16">
    <w:abstractNumId w:val="10"/>
  </w:num>
  <w:num w:numId="17">
    <w:abstractNumId w:val="23"/>
  </w:num>
  <w:num w:numId="18">
    <w:abstractNumId w:val="12"/>
  </w:num>
  <w:num w:numId="19">
    <w:abstractNumId w:val="1"/>
  </w:num>
  <w:num w:numId="20">
    <w:abstractNumId w:val="11"/>
  </w:num>
  <w:num w:numId="21">
    <w:abstractNumId w:val="21"/>
  </w:num>
  <w:num w:numId="22">
    <w:abstractNumId w:val="22"/>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E1"/>
    <w:rsid w:val="000349BD"/>
    <w:rsid w:val="000701E1"/>
    <w:rsid w:val="002E3319"/>
    <w:rsid w:val="0032383E"/>
    <w:rsid w:val="00340422"/>
    <w:rsid w:val="005C3547"/>
    <w:rsid w:val="006B06E9"/>
    <w:rsid w:val="007B026B"/>
    <w:rsid w:val="007C5806"/>
    <w:rsid w:val="007E4673"/>
    <w:rsid w:val="0099122F"/>
    <w:rsid w:val="009E2139"/>
    <w:rsid w:val="00A521A6"/>
    <w:rsid w:val="00AB5F01"/>
    <w:rsid w:val="00B80FAB"/>
    <w:rsid w:val="00BA200B"/>
    <w:rsid w:val="00CC6A00"/>
    <w:rsid w:val="00D443F7"/>
    <w:rsid w:val="00E85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F9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52FF2"/>
    <w:pPr>
      <w:spacing w:before="480" w:after="0"/>
      <w:contextualSpacing/>
      <w:outlineLvl w:val="0"/>
    </w:pPr>
    <w:rPr>
      <w:rFonts w:ascii="Times New Roman" w:hAnsi="Times New Roman"/>
      <w:b/>
      <w:bCs/>
      <w:sz w:val="24"/>
      <w:szCs w:val="28"/>
      <w:u w:val="single"/>
      <w:lang w:val="x-none" w:eastAsia="x-none"/>
    </w:rPr>
  </w:style>
  <w:style w:type="paragraph" w:styleId="Heading2">
    <w:name w:val="heading 2"/>
    <w:basedOn w:val="Normal"/>
    <w:next w:val="Normal"/>
    <w:link w:val="Heading2Char"/>
    <w:uiPriority w:val="9"/>
    <w:qFormat/>
    <w:rsid w:val="00B26F91"/>
    <w:pPr>
      <w:spacing w:before="200" w:after="0"/>
      <w:outlineLvl w:val="1"/>
    </w:pPr>
    <w:rPr>
      <w:rFonts w:ascii="Cambria" w:eastAsia="Times New Roman" w:hAnsi="Cambria"/>
      <w:b/>
      <w:bCs/>
      <w:sz w:val="26"/>
      <w:szCs w:val="26"/>
      <w:lang w:val="x-none" w:eastAsia="x-none"/>
    </w:rPr>
  </w:style>
  <w:style w:type="paragraph" w:styleId="Heading3">
    <w:name w:val="heading 3"/>
    <w:basedOn w:val="Normal"/>
    <w:next w:val="Normal"/>
    <w:link w:val="Heading3Char"/>
    <w:uiPriority w:val="9"/>
    <w:qFormat/>
    <w:rsid w:val="00B26F91"/>
    <w:pPr>
      <w:spacing w:before="200" w:after="0" w:line="271" w:lineRule="auto"/>
      <w:outlineLvl w:val="2"/>
    </w:pPr>
    <w:rPr>
      <w:rFonts w:ascii="Cambria" w:eastAsia="Times New Roman" w:hAnsi="Cambria"/>
      <w:b/>
      <w:bCs/>
      <w:sz w:val="20"/>
      <w:szCs w:val="20"/>
      <w:lang w:val="x-none" w:eastAsia="x-none"/>
    </w:rPr>
  </w:style>
  <w:style w:type="paragraph" w:styleId="Heading4">
    <w:name w:val="heading 4"/>
    <w:basedOn w:val="Normal"/>
    <w:next w:val="Normal"/>
    <w:link w:val="Heading4Char"/>
    <w:uiPriority w:val="9"/>
    <w:qFormat/>
    <w:rsid w:val="00B26F91"/>
    <w:pPr>
      <w:spacing w:before="200" w:after="0"/>
      <w:outlineLvl w:val="3"/>
    </w:pPr>
    <w:rPr>
      <w:rFonts w:ascii="Cambria" w:eastAsia="Times New Roman" w:hAnsi="Cambria"/>
      <w:b/>
      <w:bCs/>
      <w:i/>
      <w:iCs/>
      <w:sz w:val="20"/>
      <w:szCs w:val="20"/>
      <w:lang w:val="x-none" w:eastAsia="x-none"/>
    </w:rPr>
  </w:style>
  <w:style w:type="paragraph" w:styleId="Heading5">
    <w:name w:val="heading 5"/>
    <w:basedOn w:val="Normal"/>
    <w:next w:val="Normal"/>
    <w:link w:val="Heading5Char"/>
    <w:uiPriority w:val="9"/>
    <w:qFormat/>
    <w:rsid w:val="00B26F91"/>
    <w:pPr>
      <w:spacing w:before="200" w:after="0"/>
      <w:outlineLvl w:val="4"/>
    </w:pPr>
    <w:rPr>
      <w:rFonts w:ascii="Cambria" w:eastAsia="Times New Roman" w:hAnsi="Cambria"/>
      <w:b/>
      <w:bCs/>
      <w:color w:val="7F7F7F"/>
      <w:sz w:val="20"/>
      <w:szCs w:val="20"/>
      <w:lang w:val="x-none" w:eastAsia="x-none"/>
    </w:rPr>
  </w:style>
  <w:style w:type="paragraph" w:styleId="Heading6">
    <w:name w:val="heading 6"/>
    <w:basedOn w:val="Normal"/>
    <w:next w:val="Normal"/>
    <w:link w:val="Heading6Char"/>
    <w:uiPriority w:val="9"/>
    <w:qFormat/>
    <w:rsid w:val="00B26F91"/>
    <w:pPr>
      <w:spacing w:after="0" w:line="271" w:lineRule="auto"/>
      <w:outlineLvl w:val="5"/>
    </w:pPr>
    <w:rPr>
      <w:rFonts w:ascii="Cambria" w:eastAsia="Times New Roman" w:hAnsi="Cambria"/>
      <w:b/>
      <w:bCs/>
      <w:i/>
      <w:iCs/>
      <w:color w:val="7F7F7F"/>
      <w:sz w:val="20"/>
      <w:szCs w:val="20"/>
      <w:lang w:val="x-none" w:eastAsia="x-none"/>
    </w:rPr>
  </w:style>
  <w:style w:type="paragraph" w:styleId="Heading7">
    <w:name w:val="heading 7"/>
    <w:basedOn w:val="Normal"/>
    <w:next w:val="Normal"/>
    <w:link w:val="Heading7Char"/>
    <w:uiPriority w:val="9"/>
    <w:qFormat/>
    <w:rsid w:val="00B26F91"/>
    <w:pPr>
      <w:spacing w:after="0"/>
      <w:outlineLvl w:val="6"/>
    </w:pPr>
    <w:rPr>
      <w:rFonts w:ascii="Cambria" w:eastAsia="Times New Roman" w:hAnsi="Cambria"/>
      <w:i/>
      <w:iCs/>
      <w:sz w:val="20"/>
      <w:szCs w:val="20"/>
      <w:lang w:val="x-none" w:eastAsia="x-none"/>
    </w:rPr>
  </w:style>
  <w:style w:type="paragraph" w:styleId="Heading8">
    <w:name w:val="heading 8"/>
    <w:basedOn w:val="Normal"/>
    <w:next w:val="Normal"/>
    <w:link w:val="Heading8Char"/>
    <w:uiPriority w:val="9"/>
    <w:qFormat/>
    <w:rsid w:val="00B26F91"/>
    <w:pPr>
      <w:spacing w:after="0"/>
      <w:outlineLvl w:val="7"/>
    </w:pPr>
    <w:rPr>
      <w:rFonts w:ascii="Cambria" w:eastAsia="Times New Roman" w:hAnsi="Cambria"/>
      <w:sz w:val="20"/>
      <w:szCs w:val="20"/>
      <w:lang w:val="x-none" w:eastAsia="x-none"/>
    </w:rPr>
  </w:style>
  <w:style w:type="paragraph" w:styleId="Heading9">
    <w:name w:val="heading 9"/>
    <w:basedOn w:val="Normal"/>
    <w:next w:val="Normal"/>
    <w:link w:val="Heading9Char"/>
    <w:uiPriority w:val="9"/>
    <w:qFormat/>
    <w:rsid w:val="00B26F91"/>
    <w:pPr>
      <w:spacing w:after="0"/>
      <w:outlineLvl w:val="8"/>
    </w:pPr>
    <w:rPr>
      <w:rFonts w:ascii="Cambria" w:eastAsia="Times New Roman"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7BA"/>
    <w:rPr>
      <w:rFonts w:ascii="Tahoma" w:hAnsi="Tahoma" w:cs="Tahoma"/>
      <w:sz w:val="16"/>
      <w:szCs w:val="16"/>
    </w:rPr>
  </w:style>
  <w:style w:type="paragraph" w:styleId="BodyText2">
    <w:name w:val="Body Text 2"/>
    <w:basedOn w:val="Normal"/>
    <w:rsid w:val="00E707BA"/>
    <w:pPr>
      <w:overflowPunct w:val="0"/>
      <w:autoSpaceDE w:val="0"/>
      <w:autoSpaceDN w:val="0"/>
      <w:adjustRightInd w:val="0"/>
      <w:spacing w:line="360" w:lineRule="atLeast"/>
      <w:ind w:right="-1080" w:firstLine="720"/>
      <w:textAlignment w:val="baseline"/>
    </w:pPr>
    <w:rPr>
      <w:rFonts w:ascii="Palatino" w:hAnsi="Palatino"/>
      <w:szCs w:val="20"/>
    </w:rPr>
  </w:style>
  <w:style w:type="paragraph" w:styleId="BodyTextIndent2">
    <w:name w:val="Body Text Indent 2"/>
    <w:basedOn w:val="Normal"/>
    <w:rsid w:val="00D32138"/>
    <w:pPr>
      <w:spacing w:after="120" w:line="480" w:lineRule="auto"/>
      <w:ind w:left="360"/>
    </w:pPr>
  </w:style>
  <w:style w:type="paragraph" w:customStyle="1" w:styleId="PPIndent-Times">
    <w:name w:val="PP Indent-Times"/>
    <w:basedOn w:val="Normal"/>
    <w:rsid w:val="00D32138"/>
    <w:pPr>
      <w:spacing w:before="240" w:line="360" w:lineRule="atLeast"/>
      <w:ind w:right="-720" w:firstLine="720"/>
    </w:pPr>
    <w:rPr>
      <w:rFonts w:ascii="Times" w:hAnsi="Times"/>
      <w:szCs w:val="20"/>
    </w:rPr>
  </w:style>
  <w:style w:type="paragraph" w:styleId="BodyTextIndent">
    <w:name w:val="Body Text Indent"/>
    <w:basedOn w:val="Normal"/>
    <w:rsid w:val="00D32138"/>
    <w:pPr>
      <w:spacing w:after="120"/>
      <w:ind w:left="360"/>
    </w:pPr>
  </w:style>
  <w:style w:type="paragraph" w:styleId="BodyText">
    <w:name w:val="Body Text"/>
    <w:basedOn w:val="Normal"/>
    <w:rsid w:val="009A5C28"/>
    <w:pPr>
      <w:spacing w:after="120"/>
    </w:pPr>
  </w:style>
  <w:style w:type="character" w:styleId="FootnoteReference">
    <w:name w:val="footnote reference"/>
    <w:rsid w:val="009A5C28"/>
    <w:rPr>
      <w:vertAlign w:val="superscript"/>
    </w:rPr>
  </w:style>
  <w:style w:type="paragraph" w:styleId="FootnoteText">
    <w:name w:val="footnote text"/>
    <w:basedOn w:val="Normal"/>
    <w:rsid w:val="009A5C28"/>
    <w:pPr>
      <w:spacing w:before="240" w:line="360" w:lineRule="atLeast"/>
      <w:ind w:right="-720"/>
    </w:pPr>
    <w:rPr>
      <w:rFonts w:ascii="Times" w:hAnsi="Times"/>
      <w:sz w:val="20"/>
      <w:szCs w:val="20"/>
    </w:rPr>
  </w:style>
  <w:style w:type="paragraph" w:styleId="BodyTextIndent3">
    <w:name w:val="Body Text Indent 3"/>
    <w:basedOn w:val="Normal"/>
    <w:rsid w:val="009A2A53"/>
    <w:pPr>
      <w:spacing w:after="120"/>
      <w:ind w:left="360"/>
    </w:pPr>
    <w:rPr>
      <w:sz w:val="16"/>
      <w:szCs w:val="16"/>
    </w:rPr>
  </w:style>
  <w:style w:type="paragraph" w:styleId="Footer">
    <w:name w:val="footer"/>
    <w:basedOn w:val="Normal"/>
    <w:rsid w:val="009A2A53"/>
    <w:pPr>
      <w:tabs>
        <w:tab w:val="center" w:pos="4320"/>
        <w:tab w:val="right" w:pos="8640"/>
      </w:tabs>
    </w:pPr>
  </w:style>
  <w:style w:type="paragraph" w:styleId="TOC4">
    <w:name w:val="toc 4"/>
    <w:basedOn w:val="Normal"/>
    <w:next w:val="Normal"/>
    <w:rsid w:val="00957576"/>
    <w:pPr>
      <w:tabs>
        <w:tab w:val="left" w:pos="2880"/>
        <w:tab w:val="right" w:leader="dot" w:pos="9360"/>
      </w:tabs>
      <w:spacing w:line="360" w:lineRule="atLeast"/>
      <w:ind w:left="2160" w:right="720"/>
    </w:pPr>
    <w:rPr>
      <w:rFonts w:ascii="Times" w:hAnsi="Times"/>
      <w:szCs w:val="20"/>
    </w:rPr>
  </w:style>
  <w:style w:type="character" w:styleId="Hyperlink">
    <w:name w:val="Hyperlink"/>
    <w:rsid w:val="00EC2C3D"/>
    <w:rPr>
      <w:color w:val="0000FF"/>
      <w:u w:val="single"/>
    </w:rPr>
  </w:style>
  <w:style w:type="character" w:styleId="PageNumber">
    <w:name w:val="page number"/>
    <w:basedOn w:val="DefaultParagraphFont"/>
    <w:rsid w:val="00DC3A75"/>
  </w:style>
  <w:style w:type="paragraph" w:styleId="NormalWeb">
    <w:name w:val="Normal (Web)"/>
    <w:basedOn w:val="Normal"/>
    <w:uiPriority w:val="99"/>
    <w:unhideWhenUsed/>
    <w:rsid w:val="005019B2"/>
    <w:pPr>
      <w:spacing w:before="100" w:beforeAutospacing="1" w:after="100" w:afterAutospacing="1"/>
    </w:pPr>
  </w:style>
  <w:style w:type="character" w:styleId="FollowedHyperlink">
    <w:name w:val="FollowedHyperlink"/>
    <w:rsid w:val="00DE3443"/>
    <w:rPr>
      <w:color w:val="800080"/>
      <w:u w:val="single"/>
    </w:rPr>
  </w:style>
  <w:style w:type="paragraph" w:styleId="Header">
    <w:name w:val="header"/>
    <w:basedOn w:val="Normal"/>
    <w:link w:val="HeaderChar"/>
    <w:rsid w:val="00317AF5"/>
    <w:pPr>
      <w:tabs>
        <w:tab w:val="center" w:pos="4680"/>
        <w:tab w:val="right" w:pos="9360"/>
      </w:tabs>
    </w:pPr>
    <w:rPr>
      <w:sz w:val="24"/>
      <w:szCs w:val="24"/>
      <w:lang w:val="x-none" w:eastAsia="x-none"/>
    </w:rPr>
  </w:style>
  <w:style w:type="character" w:customStyle="1" w:styleId="HeaderChar">
    <w:name w:val="Header Char"/>
    <w:link w:val="Header"/>
    <w:rsid w:val="00317AF5"/>
    <w:rPr>
      <w:sz w:val="24"/>
      <w:szCs w:val="24"/>
    </w:rPr>
  </w:style>
  <w:style w:type="character" w:customStyle="1" w:styleId="Heading1Char">
    <w:name w:val="Heading 1 Char"/>
    <w:link w:val="Heading1"/>
    <w:uiPriority w:val="9"/>
    <w:rsid w:val="00452FF2"/>
    <w:rPr>
      <w:rFonts w:ascii="Times New Roman" w:hAnsi="Times New Roman"/>
      <w:b/>
      <w:bCs/>
      <w:sz w:val="24"/>
      <w:szCs w:val="28"/>
      <w:u w:val="single"/>
      <w:lang w:val="x-none" w:eastAsia="x-none"/>
    </w:rPr>
  </w:style>
  <w:style w:type="character" w:customStyle="1" w:styleId="Heading2Char">
    <w:name w:val="Heading 2 Char"/>
    <w:link w:val="Heading2"/>
    <w:uiPriority w:val="9"/>
    <w:rsid w:val="00B26F91"/>
    <w:rPr>
      <w:rFonts w:ascii="Cambria" w:eastAsia="Times New Roman" w:hAnsi="Cambria" w:cs="Times New Roman"/>
      <w:b/>
      <w:bCs/>
      <w:sz w:val="26"/>
      <w:szCs w:val="26"/>
    </w:rPr>
  </w:style>
  <w:style w:type="character" w:customStyle="1" w:styleId="Heading3Char">
    <w:name w:val="Heading 3 Char"/>
    <w:link w:val="Heading3"/>
    <w:uiPriority w:val="9"/>
    <w:semiHidden/>
    <w:rsid w:val="00B26F91"/>
    <w:rPr>
      <w:rFonts w:ascii="Cambria" w:eastAsia="Times New Roman" w:hAnsi="Cambria" w:cs="Times New Roman"/>
      <w:b/>
      <w:bCs/>
    </w:rPr>
  </w:style>
  <w:style w:type="character" w:customStyle="1" w:styleId="Heading4Char">
    <w:name w:val="Heading 4 Char"/>
    <w:link w:val="Heading4"/>
    <w:uiPriority w:val="9"/>
    <w:semiHidden/>
    <w:rsid w:val="00B26F91"/>
    <w:rPr>
      <w:rFonts w:ascii="Cambria" w:eastAsia="Times New Roman" w:hAnsi="Cambria" w:cs="Times New Roman"/>
      <w:b/>
      <w:bCs/>
      <w:i/>
      <w:iCs/>
    </w:rPr>
  </w:style>
  <w:style w:type="character" w:customStyle="1" w:styleId="Heading5Char">
    <w:name w:val="Heading 5 Char"/>
    <w:link w:val="Heading5"/>
    <w:uiPriority w:val="9"/>
    <w:rsid w:val="00B26F91"/>
    <w:rPr>
      <w:rFonts w:ascii="Cambria" w:eastAsia="Times New Roman" w:hAnsi="Cambria" w:cs="Times New Roman"/>
      <w:b/>
      <w:bCs/>
      <w:color w:val="7F7F7F"/>
    </w:rPr>
  </w:style>
  <w:style w:type="character" w:customStyle="1" w:styleId="Heading6Char">
    <w:name w:val="Heading 6 Char"/>
    <w:link w:val="Heading6"/>
    <w:uiPriority w:val="9"/>
    <w:rsid w:val="00B26F91"/>
    <w:rPr>
      <w:rFonts w:ascii="Cambria" w:eastAsia="Times New Roman" w:hAnsi="Cambria" w:cs="Times New Roman"/>
      <w:b/>
      <w:bCs/>
      <w:i/>
      <w:iCs/>
      <w:color w:val="7F7F7F"/>
    </w:rPr>
  </w:style>
  <w:style w:type="character" w:customStyle="1" w:styleId="Heading7Char">
    <w:name w:val="Heading 7 Char"/>
    <w:link w:val="Heading7"/>
    <w:uiPriority w:val="9"/>
    <w:semiHidden/>
    <w:rsid w:val="00B26F91"/>
    <w:rPr>
      <w:rFonts w:ascii="Cambria" w:eastAsia="Times New Roman" w:hAnsi="Cambria" w:cs="Times New Roman"/>
      <w:i/>
      <w:iCs/>
    </w:rPr>
  </w:style>
  <w:style w:type="character" w:customStyle="1" w:styleId="Heading8Char">
    <w:name w:val="Heading 8 Char"/>
    <w:link w:val="Heading8"/>
    <w:uiPriority w:val="9"/>
    <w:semiHidden/>
    <w:rsid w:val="00B26F91"/>
    <w:rPr>
      <w:rFonts w:ascii="Cambria" w:eastAsia="Times New Roman" w:hAnsi="Cambria" w:cs="Times New Roman"/>
      <w:sz w:val="20"/>
      <w:szCs w:val="20"/>
    </w:rPr>
  </w:style>
  <w:style w:type="character" w:customStyle="1" w:styleId="Heading9Char">
    <w:name w:val="Heading 9 Char"/>
    <w:link w:val="Heading9"/>
    <w:uiPriority w:val="9"/>
    <w:semiHidden/>
    <w:rsid w:val="00B26F9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26F91"/>
    <w:pPr>
      <w:pBdr>
        <w:bottom w:val="single" w:sz="4" w:space="1" w:color="auto"/>
      </w:pBdr>
      <w:spacing w:line="240" w:lineRule="auto"/>
      <w:contextualSpacing/>
    </w:pPr>
    <w:rPr>
      <w:rFonts w:ascii="Cambria" w:eastAsia="Times New Roman" w:hAnsi="Cambria"/>
      <w:spacing w:val="5"/>
      <w:sz w:val="52"/>
      <w:szCs w:val="52"/>
      <w:lang w:val="x-none" w:eastAsia="x-none"/>
    </w:rPr>
  </w:style>
  <w:style w:type="character" w:customStyle="1" w:styleId="TitleChar">
    <w:name w:val="Title Char"/>
    <w:link w:val="Title"/>
    <w:uiPriority w:val="10"/>
    <w:rsid w:val="00B26F9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26F91"/>
    <w:pPr>
      <w:spacing w:after="600"/>
    </w:pPr>
    <w:rPr>
      <w:rFonts w:ascii="Cambria" w:eastAsia="Times New Roman" w:hAnsi="Cambria"/>
      <w:i/>
      <w:iCs/>
      <w:spacing w:val="13"/>
      <w:sz w:val="24"/>
      <w:szCs w:val="24"/>
      <w:lang w:val="x-none" w:eastAsia="x-none"/>
    </w:rPr>
  </w:style>
  <w:style w:type="character" w:customStyle="1" w:styleId="SubtitleChar">
    <w:name w:val="Subtitle Char"/>
    <w:link w:val="Subtitle"/>
    <w:uiPriority w:val="11"/>
    <w:rsid w:val="00B26F91"/>
    <w:rPr>
      <w:rFonts w:ascii="Cambria" w:eastAsia="Times New Roman" w:hAnsi="Cambria" w:cs="Times New Roman"/>
      <w:i/>
      <w:iCs/>
      <w:spacing w:val="13"/>
      <w:sz w:val="24"/>
      <w:szCs w:val="24"/>
    </w:rPr>
  </w:style>
  <w:style w:type="character" w:styleId="Strong">
    <w:name w:val="Strong"/>
    <w:uiPriority w:val="22"/>
    <w:qFormat/>
    <w:rsid w:val="00B26F91"/>
    <w:rPr>
      <w:b/>
      <w:bCs/>
    </w:rPr>
  </w:style>
  <w:style w:type="character" w:styleId="Emphasis">
    <w:name w:val="Emphasis"/>
    <w:uiPriority w:val="20"/>
    <w:qFormat/>
    <w:rsid w:val="00B26F91"/>
    <w:rPr>
      <w:b/>
      <w:bCs/>
      <w:i/>
      <w:iCs/>
      <w:spacing w:val="10"/>
      <w:bdr w:val="none" w:sz="0" w:space="0" w:color="auto"/>
      <w:shd w:val="clear" w:color="auto" w:fill="auto"/>
    </w:rPr>
  </w:style>
  <w:style w:type="paragraph" w:customStyle="1" w:styleId="MediumGrid21">
    <w:name w:val="Medium Grid 21"/>
    <w:basedOn w:val="Normal"/>
    <w:uiPriority w:val="1"/>
    <w:qFormat/>
    <w:rsid w:val="00B26F91"/>
    <w:pPr>
      <w:spacing w:after="0" w:line="240" w:lineRule="auto"/>
    </w:pPr>
  </w:style>
  <w:style w:type="paragraph" w:customStyle="1" w:styleId="ColorfulList-Accent11">
    <w:name w:val="Colorful List - Accent 11"/>
    <w:basedOn w:val="Normal"/>
    <w:uiPriority w:val="34"/>
    <w:qFormat/>
    <w:rsid w:val="00B26F91"/>
    <w:pPr>
      <w:ind w:left="720"/>
      <w:contextualSpacing/>
    </w:pPr>
  </w:style>
  <w:style w:type="paragraph" w:customStyle="1" w:styleId="ColorfulGrid-Accent11">
    <w:name w:val="Colorful Grid - Accent 11"/>
    <w:basedOn w:val="Normal"/>
    <w:next w:val="Normal"/>
    <w:link w:val="ColorfulGrid-Accent1Char"/>
    <w:uiPriority w:val="29"/>
    <w:qFormat/>
    <w:rsid w:val="00B26F91"/>
    <w:pPr>
      <w:spacing w:before="200" w:after="0"/>
      <w:ind w:left="360" w:right="360"/>
    </w:pPr>
    <w:rPr>
      <w:i/>
      <w:iCs/>
      <w:sz w:val="20"/>
      <w:szCs w:val="20"/>
      <w:lang w:val="x-none" w:eastAsia="x-none"/>
    </w:rPr>
  </w:style>
  <w:style w:type="character" w:customStyle="1" w:styleId="ColorfulGrid-Accent1Char">
    <w:name w:val="Colorful Grid - Accent 1 Char"/>
    <w:link w:val="ColorfulGrid-Accent11"/>
    <w:uiPriority w:val="29"/>
    <w:rsid w:val="00B26F91"/>
    <w:rPr>
      <w:i/>
      <w:iCs/>
    </w:rPr>
  </w:style>
  <w:style w:type="paragraph" w:customStyle="1" w:styleId="LightShading-Accent21">
    <w:name w:val="Light Shading - Accent 21"/>
    <w:basedOn w:val="Normal"/>
    <w:next w:val="Normal"/>
    <w:link w:val="LightShading-Accent2Char"/>
    <w:uiPriority w:val="30"/>
    <w:qFormat/>
    <w:rsid w:val="00B26F91"/>
    <w:pPr>
      <w:pBdr>
        <w:bottom w:val="single" w:sz="4" w:space="1" w:color="auto"/>
      </w:pBdr>
      <w:spacing w:before="200" w:after="280"/>
      <w:ind w:left="1008" w:right="1152"/>
      <w:jc w:val="both"/>
    </w:pPr>
    <w:rPr>
      <w:b/>
      <w:bCs/>
      <w:i/>
      <w:iCs/>
      <w:sz w:val="20"/>
      <w:szCs w:val="20"/>
      <w:lang w:val="x-none" w:eastAsia="x-none"/>
    </w:rPr>
  </w:style>
  <w:style w:type="character" w:customStyle="1" w:styleId="LightShading-Accent2Char">
    <w:name w:val="Light Shading - Accent 2 Char"/>
    <w:link w:val="LightShading-Accent21"/>
    <w:uiPriority w:val="30"/>
    <w:rsid w:val="00B26F91"/>
    <w:rPr>
      <w:b/>
      <w:bCs/>
      <w:i/>
      <w:iCs/>
    </w:rPr>
  </w:style>
  <w:style w:type="character" w:customStyle="1" w:styleId="PlainTable3">
    <w:name w:val="Plain Table 3"/>
    <w:uiPriority w:val="19"/>
    <w:qFormat/>
    <w:rsid w:val="00B26F91"/>
    <w:rPr>
      <w:i/>
      <w:iCs/>
    </w:rPr>
  </w:style>
  <w:style w:type="character" w:customStyle="1" w:styleId="PlainTable4">
    <w:name w:val="Plain Table 4"/>
    <w:uiPriority w:val="21"/>
    <w:qFormat/>
    <w:rsid w:val="00B26F91"/>
    <w:rPr>
      <w:b/>
      <w:bCs/>
    </w:rPr>
  </w:style>
  <w:style w:type="character" w:customStyle="1" w:styleId="PlainTable5">
    <w:name w:val="Plain Table 5"/>
    <w:uiPriority w:val="31"/>
    <w:qFormat/>
    <w:rsid w:val="00B26F91"/>
    <w:rPr>
      <w:smallCaps/>
    </w:rPr>
  </w:style>
  <w:style w:type="character" w:customStyle="1" w:styleId="TableGridLight">
    <w:name w:val="Table Grid Light"/>
    <w:uiPriority w:val="32"/>
    <w:qFormat/>
    <w:rsid w:val="00B26F91"/>
    <w:rPr>
      <w:smallCaps/>
      <w:spacing w:val="5"/>
      <w:u w:val="single"/>
    </w:rPr>
  </w:style>
  <w:style w:type="character" w:customStyle="1" w:styleId="GridTable1Light">
    <w:name w:val="Grid Table 1 Light"/>
    <w:uiPriority w:val="33"/>
    <w:qFormat/>
    <w:rsid w:val="00B26F91"/>
    <w:rPr>
      <w:i/>
      <w:iCs/>
      <w:smallCaps/>
      <w:spacing w:val="5"/>
    </w:rPr>
  </w:style>
  <w:style w:type="paragraph" w:customStyle="1" w:styleId="GridTable3">
    <w:name w:val="Grid Table 3"/>
    <w:basedOn w:val="Heading1"/>
    <w:next w:val="Normal"/>
    <w:uiPriority w:val="39"/>
    <w:qFormat/>
    <w:rsid w:val="00B26F91"/>
    <w:pPr>
      <w:outlineLvl w:val="9"/>
    </w:pPr>
    <w:rPr>
      <w:rFonts w:ascii="Cambria" w:eastAsia="Times New Roman" w:hAnsi="Cambria"/>
      <w:lang w:bidi="en-US"/>
    </w:rPr>
  </w:style>
  <w:style w:type="character" w:styleId="CommentReference">
    <w:name w:val="annotation reference"/>
    <w:rsid w:val="005F2C3E"/>
    <w:rPr>
      <w:sz w:val="18"/>
      <w:szCs w:val="18"/>
    </w:rPr>
  </w:style>
  <w:style w:type="paragraph" w:styleId="CommentText">
    <w:name w:val="annotation text"/>
    <w:basedOn w:val="Normal"/>
    <w:link w:val="CommentTextChar"/>
    <w:rsid w:val="005F2C3E"/>
    <w:rPr>
      <w:sz w:val="24"/>
      <w:szCs w:val="24"/>
      <w:lang w:val="x-none" w:eastAsia="x-none"/>
    </w:rPr>
  </w:style>
  <w:style w:type="character" w:customStyle="1" w:styleId="CommentTextChar">
    <w:name w:val="Comment Text Char"/>
    <w:link w:val="CommentText"/>
    <w:rsid w:val="005F2C3E"/>
    <w:rPr>
      <w:sz w:val="24"/>
      <w:szCs w:val="24"/>
    </w:rPr>
  </w:style>
  <w:style w:type="paragraph" w:styleId="CommentSubject">
    <w:name w:val="annotation subject"/>
    <w:basedOn w:val="CommentText"/>
    <w:next w:val="CommentText"/>
    <w:link w:val="CommentSubjectChar"/>
    <w:rsid w:val="005F2C3E"/>
    <w:rPr>
      <w:b/>
      <w:bCs/>
    </w:rPr>
  </w:style>
  <w:style w:type="character" w:customStyle="1" w:styleId="CommentSubjectChar">
    <w:name w:val="Comment Subject Char"/>
    <w:link w:val="CommentSubject"/>
    <w:rsid w:val="005F2C3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F9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52FF2"/>
    <w:pPr>
      <w:spacing w:before="480" w:after="0"/>
      <w:contextualSpacing/>
      <w:outlineLvl w:val="0"/>
    </w:pPr>
    <w:rPr>
      <w:rFonts w:ascii="Times New Roman" w:hAnsi="Times New Roman"/>
      <w:b/>
      <w:bCs/>
      <w:sz w:val="24"/>
      <w:szCs w:val="28"/>
      <w:u w:val="single"/>
      <w:lang w:val="x-none" w:eastAsia="x-none"/>
    </w:rPr>
  </w:style>
  <w:style w:type="paragraph" w:styleId="Heading2">
    <w:name w:val="heading 2"/>
    <w:basedOn w:val="Normal"/>
    <w:next w:val="Normal"/>
    <w:link w:val="Heading2Char"/>
    <w:uiPriority w:val="9"/>
    <w:qFormat/>
    <w:rsid w:val="00B26F91"/>
    <w:pPr>
      <w:spacing w:before="200" w:after="0"/>
      <w:outlineLvl w:val="1"/>
    </w:pPr>
    <w:rPr>
      <w:rFonts w:ascii="Cambria" w:eastAsia="Times New Roman" w:hAnsi="Cambria"/>
      <w:b/>
      <w:bCs/>
      <w:sz w:val="26"/>
      <w:szCs w:val="26"/>
      <w:lang w:val="x-none" w:eastAsia="x-none"/>
    </w:rPr>
  </w:style>
  <w:style w:type="paragraph" w:styleId="Heading3">
    <w:name w:val="heading 3"/>
    <w:basedOn w:val="Normal"/>
    <w:next w:val="Normal"/>
    <w:link w:val="Heading3Char"/>
    <w:uiPriority w:val="9"/>
    <w:qFormat/>
    <w:rsid w:val="00B26F91"/>
    <w:pPr>
      <w:spacing w:before="200" w:after="0" w:line="271" w:lineRule="auto"/>
      <w:outlineLvl w:val="2"/>
    </w:pPr>
    <w:rPr>
      <w:rFonts w:ascii="Cambria" w:eastAsia="Times New Roman" w:hAnsi="Cambria"/>
      <w:b/>
      <w:bCs/>
      <w:sz w:val="20"/>
      <w:szCs w:val="20"/>
      <w:lang w:val="x-none" w:eastAsia="x-none"/>
    </w:rPr>
  </w:style>
  <w:style w:type="paragraph" w:styleId="Heading4">
    <w:name w:val="heading 4"/>
    <w:basedOn w:val="Normal"/>
    <w:next w:val="Normal"/>
    <w:link w:val="Heading4Char"/>
    <w:uiPriority w:val="9"/>
    <w:qFormat/>
    <w:rsid w:val="00B26F91"/>
    <w:pPr>
      <w:spacing w:before="200" w:after="0"/>
      <w:outlineLvl w:val="3"/>
    </w:pPr>
    <w:rPr>
      <w:rFonts w:ascii="Cambria" w:eastAsia="Times New Roman" w:hAnsi="Cambria"/>
      <w:b/>
      <w:bCs/>
      <w:i/>
      <w:iCs/>
      <w:sz w:val="20"/>
      <w:szCs w:val="20"/>
      <w:lang w:val="x-none" w:eastAsia="x-none"/>
    </w:rPr>
  </w:style>
  <w:style w:type="paragraph" w:styleId="Heading5">
    <w:name w:val="heading 5"/>
    <w:basedOn w:val="Normal"/>
    <w:next w:val="Normal"/>
    <w:link w:val="Heading5Char"/>
    <w:uiPriority w:val="9"/>
    <w:qFormat/>
    <w:rsid w:val="00B26F91"/>
    <w:pPr>
      <w:spacing w:before="200" w:after="0"/>
      <w:outlineLvl w:val="4"/>
    </w:pPr>
    <w:rPr>
      <w:rFonts w:ascii="Cambria" w:eastAsia="Times New Roman" w:hAnsi="Cambria"/>
      <w:b/>
      <w:bCs/>
      <w:color w:val="7F7F7F"/>
      <w:sz w:val="20"/>
      <w:szCs w:val="20"/>
      <w:lang w:val="x-none" w:eastAsia="x-none"/>
    </w:rPr>
  </w:style>
  <w:style w:type="paragraph" w:styleId="Heading6">
    <w:name w:val="heading 6"/>
    <w:basedOn w:val="Normal"/>
    <w:next w:val="Normal"/>
    <w:link w:val="Heading6Char"/>
    <w:uiPriority w:val="9"/>
    <w:qFormat/>
    <w:rsid w:val="00B26F91"/>
    <w:pPr>
      <w:spacing w:after="0" w:line="271" w:lineRule="auto"/>
      <w:outlineLvl w:val="5"/>
    </w:pPr>
    <w:rPr>
      <w:rFonts w:ascii="Cambria" w:eastAsia="Times New Roman" w:hAnsi="Cambria"/>
      <w:b/>
      <w:bCs/>
      <w:i/>
      <w:iCs/>
      <w:color w:val="7F7F7F"/>
      <w:sz w:val="20"/>
      <w:szCs w:val="20"/>
      <w:lang w:val="x-none" w:eastAsia="x-none"/>
    </w:rPr>
  </w:style>
  <w:style w:type="paragraph" w:styleId="Heading7">
    <w:name w:val="heading 7"/>
    <w:basedOn w:val="Normal"/>
    <w:next w:val="Normal"/>
    <w:link w:val="Heading7Char"/>
    <w:uiPriority w:val="9"/>
    <w:qFormat/>
    <w:rsid w:val="00B26F91"/>
    <w:pPr>
      <w:spacing w:after="0"/>
      <w:outlineLvl w:val="6"/>
    </w:pPr>
    <w:rPr>
      <w:rFonts w:ascii="Cambria" w:eastAsia="Times New Roman" w:hAnsi="Cambria"/>
      <w:i/>
      <w:iCs/>
      <w:sz w:val="20"/>
      <w:szCs w:val="20"/>
      <w:lang w:val="x-none" w:eastAsia="x-none"/>
    </w:rPr>
  </w:style>
  <w:style w:type="paragraph" w:styleId="Heading8">
    <w:name w:val="heading 8"/>
    <w:basedOn w:val="Normal"/>
    <w:next w:val="Normal"/>
    <w:link w:val="Heading8Char"/>
    <w:uiPriority w:val="9"/>
    <w:qFormat/>
    <w:rsid w:val="00B26F91"/>
    <w:pPr>
      <w:spacing w:after="0"/>
      <w:outlineLvl w:val="7"/>
    </w:pPr>
    <w:rPr>
      <w:rFonts w:ascii="Cambria" w:eastAsia="Times New Roman" w:hAnsi="Cambria"/>
      <w:sz w:val="20"/>
      <w:szCs w:val="20"/>
      <w:lang w:val="x-none" w:eastAsia="x-none"/>
    </w:rPr>
  </w:style>
  <w:style w:type="paragraph" w:styleId="Heading9">
    <w:name w:val="heading 9"/>
    <w:basedOn w:val="Normal"/>
    <w:next w:val="Normal"/>
    <w:link w:val="Heading9Char"/>
    <w:uiPriority w:val="9"/>
    <w:qFormat/>
    <w:rsid w:val="00B26F91"/>
    <w:pPr>
      <w:spacing w:after="0"/>
      <w:outlineLvl w:val="8"/>
    </w:pPr>
    <w:rPr>
      <w:rFonts w:ascii="Cambria" w:eastAsia="Times New Roman"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7BA"/>
    <w:rPr>
      <w:rFonts w:ascii="Tahoma" w:hAnsi="Tahoma" w:cs="Tahoma"/>
      <w:sz w:val="16"/>
      <w:szCs w:val="16"/>
    </w:rPr>
  </w:style>
  <w:style w:type="paragraph" w:styleId="BodyText2">
    <w:name w:val="Body Text 2"/>
    <w:basedOn w:val="Normal"/>
    <w:rsid w:val="00E707BA"/>
    <w:pPr>
      <w:overflowPunct w:val="0"/>
      <w:autoSpaceDE w:val="0"/>
      <w:autoSpaceDN w:val="0"/>
      <w:adjustRightInd w:val="0"/>
      <w:spacing w:line="360" w:lineRule="atLeast"/>
      <w:ind w:right="-1080" w:firstLine="720"/>
      <w:textAlignment w:val="baseline"/>
    </w:pPr>
    <w:rPr>
      <w:rFonts w:ascii="Palatino" w:hAnsi="Palatino"/>
      <w:szCs w:val="20"/>
    </w:rPr>
  </w:style>
  <w:style w:type="paragraph" w:styleId="BodyTextIndent2">
    <w:name w:val="Body Text Indent 2"/>
    <w:basedOn w:val="Normal"/>
    <w:rsid w:val="00D32138"/>
    <w:pPr>
      <w:spacing w:after="120" w:line="480" w:lineRule="auto"/>
      <w:ind w:left="360"/>
    </w:pPr>
  </w:style>
  <w:style w:type="paragraph" w:customStyle="1" w:styleId="PPIndent-Times">
    <w:name w:val="PP Indent-Times"/>
    <w:basedOn w:val="Normal"/>
    <w:rsid w:val="00D32138"/>
    <w:pPr>
      <w:spacing w:before="240" w:line="360" w:lineRule="atLeast"/>
      <w:ind w:right="-720" w:firstLine="720"/>
    </w:pPr>
    <w:rPr>
      <w:rFonts w:ascii="Times" w:hAnsi="Times"/>
      <w:szCs w:val="20"/>
    </w:rPr>
  </w:style>
  <w:style w:type="paragraph" w:styleId="BodyTextIndent">
    <w:name w:val="Body Text Indent"/>
    <w:basedOn w:val="Normal"/>
    <w:rsid w:val="00D32138"/>
    <w:pPr>
      <w:spacing w:after="120"/>
      <w:ind w:left="360"/>
    </w:pPr>
  </w:style>
  <w:style w:type="paragraph" w:styleId="BodyText">
    <w:name w:val="Body Text"/>
    <w:basedOn w:val="Normal"/>
    <w:rsid w:val="009A5C28"/>
    <w:pPr>
      <w:spacing w:after="120"/>
    </w:pPr>
  </w:style>
  <w:style w:type="character" w:styleId="FootnoteReference">
    <w:name w:val="footnote reference"/>
    <w:rsid w:val="009A5C28"/>
    <w:rPr>
      <w:vertAlign w:val="superscript"/>
    </w:rPr>
  </w:style>
  <w:style w:type="paragraph" w:styleId="FootnoteText">
    <w:name w:val="footnote text"/>
    <w:basedOn w:val="Normal"/>
    <w:rsid w:val="009A5C28"/>
    <w:pPr>
      <w:spacing w:before="240" w:line="360" w:lineRule="atLeast"/>
      <w:ind w:right="-720"/>
    </w:pPr>
    <w:rPr>
      <w:rFonts w:ascii="Times" w:hAnsi="Times"/>
      <w:sz w:val="20"/>
      <w:szCs w:val="20"/>
    </w:rPr>
  </w:style>
  <w:style w:type="paragraph" w:styleId="BodyTextIndent3">
    <w:name w:val="Body Text Indent 3"/>
    <w:basedOn w:val="Normal"/>
    <w:rsid w:val="009A2A53"/>
    <w:pPr>
      <w:spacing w:after="120"/>
      <w:ind w:left="360"/>
    </w:pPr>
    <w:rPr>
      <w:sz w:val="16"/>
      <w:szCs w:val="16"/>
    </w:rPr>
  </w:style>
  <w:style w:type="paragraph" w:styleId="Footer">
    <w:name w:val="footer"/>
    <w:basedOn w:val="Normal"/>
    <w:rsid w:val="009A2A53"/>
    <w:pPr>
      <w:tabs>
        <w:tab w:val="center" w:pos="4320"/>
        <w:tab w:val="right" w:pos="8640"/>
      </w:tabs>
    </w:pPr>
  </w:style>
  <w:style w:type="paragraph" w:styleId="TOC4">
    <w:name w:val="toc 4"/>
    <w:basedOn w:val="Normal"/>
    <w:next w:val="Normal"/>
    <w:rsid w:val="00957576"/>
    <w:pPr>
      <w:tabs>
        <w:tab w:val="left" w:pos="2880"/>
        <w:tab w:val="right" w:leader="dot" w:pos="9360"/>
      </w:tabs>
      <w:spacing w:line="360" w:lineRule="atLeast"/>
      <w:ind w:left="2160" w:right="720"/>
    </w:pPr>
    <w:rPr>
      <w:rFonts w:ascii="Times" w:hAnsi="Times"/>
      <w:szCs w:val="20"/>
    </w:rPr>
  </w:style>
  <w:style w:type="character" w:styleId="Hyperlink">
    <w:name w:val="Hyperlink"/>
    <w:rsid w:val="00EC2C3D"/>
    <w:rPr>
      <w:color w:val="0000FF"/>
      <w:u w:val="single"/>
    </w:rPr>
  </w:style>
  <w:style w:type="character" w:styleId="PageNumber">
    <w:name w:val="page number"/>
    <w:basedOn w:val="DefaultParagraphFont"/>
    <w:rsid w:val="00DC3A75"/>
  </w:style>
  <w:style w:type="paragraph" w:styleId="NormalWeb">
    <w:name w:val="Normal (Web)"/>
    <w:basedOn w:val="Normal"/>
    <w:uiPriority w:val="99"/>
    <w:unhideWhenUsed/>
    <w:rsid w:val="005019B2"/>
    <w:pPr>
      <w:spacing w:before="100" w:beforeAutospacing="1" w:after="100" w:afterAutospacing="1"/>
    </w:pPr>
  </w:style>
  <w:style w:type="character" w:styleId="FollowedHyperlink">
    <w:name w:val="FollowedHyperlink"/>
    <w:rsid w:val="00DE3443"/>
    <w:rPr>
      <w:color w:val="800080"/>
      <w:u w:val="single"/>
    </w:rPr>
  </w:style>
  <w:style w:type="paragraph" w:styleId="Header">
    <w:name w:val="header"/>
    <w:basedOn w:val="Normal"/>
    <w:link w:val="HeaderChar"/>
    <w:rsid w:val="00317AF5"/>
    <w:pPr>
      <w:tabs>
        <w:tab w:val="center" w:pos="4680"/>
        <w:tab w:val="right" w:pos="9360"/>
      </w:tabs>
    </w:pPr>
    <w:rPr>
      <w:sz w:val="24"/>
      <w:szCs w:val="24"/>
      <w:lang w:val="x-none" w:eastAsia="x-none"/>
    </w:rPr>
  </w:style>
  <w:style w:type="character" w:customStyle="1" w:styleId="HeaderChar">
    <w:name w:val="Header Char"/>
    <w:link w:val="Header"/>
    <w:rsid w:val="00317AF5"/>
    <w:rPr>
      <w:sz w:val="24"/>
      <w:szCs w:val="24"/>
    </w:rPr>
  </w:style>
  <w:style w:type="character" w:customStyle="1" w:styleId="Heading1Char">
    <w:name w:val="Heading 1 Char"/>
    <w:link w:val="Heading1"/>
    <w:uiPriority w:val="9"/>
    <w:rsid w:val="00452FF2"/>
    <w:rPr>
      <w:rFonts w:ascii="Times New Roman" w:hAnsi="Times New Roman"/>
      <w:b/>
      <w:bCs/>
      <w:sz w:val="24"/>
      <w:szCs w:val="28"/>
      <w:u w:val="single"/>
      <w:lang w:val="x-none" w:eastAsia="x-none"/>
    </w:rPr>
  </w:style>
  <w:style w:type="character" w:customStyle="1" w:styleId="Heading2Char">
    <w:name w:val="Heading 2 Char"/>
    <w:link w:val="Heading2"/>
    <w:uiPriority w:val="9"/>
    <w:rsid w:val="00B26F91"/>
    <w:rPr>
      <w:rFonts w:ascii="Cambria" w:eastAsia="Times New Roman" w:hAnsi="Cambria" w:cs="Times New Roman"/>
      <w:b/>
      <w:bCs/>
      <w:sz w:val="26"/>
      <w:szCs w:val="26"/>
    </w:rPr>
  </w:style>
  <w:style w:type="character" w:customStyle="1" w:styleId="Heading3Char">
    <w:name w:val="Heading 3 Char"/>
    <w:link w:val="Heading3"/>
    <w:uiPriority w:val="9"/>
    <w:semiHidden/>
    <w:rsid w:val="00B26F91"/>
    <w:rPr>
      <w:rFonts w:ascii="Cambria" w:eastAsia="Times New Roman" w:hAnsi="Cambria" w:cs="Times New Roman"/>
      <w:b/>
      <w:bCs/>
    </w:rPr>
  </w:style>
  <w:style w:type="character" w:customStyle="1" w:styleId="Heading4Char">
    <w:name w:val="Heading 4 Char"/>
    <w:link w:val="Heading4"/>
    <w:uiPriority w:val="9"/>
    <w:semiHidden/>
    <w:rsid w:val="00B26F91"/>
    <w:rPr>
      <w:rFonts w:ascii="Cambria" w:eastAsia="Times New Roman" w:hAnsi="Cambria" w:cs="Times New Roman"/>
      <w:b/>
      <w:bCs/>
      <w:i/>
      <w:iCs/>
    </w:rPr>
  </w:style>
  <w:style w:type="character" w:customStyle="1" w:styleId="Heading5Char">
    <w:name w:val="Heading 5 Char"/>
    <w:link w:val="Heading5"/>
    <w:uiPriority w:val="9"/>
    <w:rsid w:val="00B26F91"/>
    <w:rPr>
      <w:rFonts w:ascii="Cambria" w:eastAsia="Times New Roman" w:hAnsi="Cambria" w:cs="Times New Roman"/>
      <w:b/>
      <w:bCs/>
      <w:color w:val="7F7F7F"/>
    </w:rPr>
  </w:style>
  <w:style w:type="character" w:customStyle="1" w:styleId="Heading6Char">
    <w:name w:val="Heading 6 Char"/>
    <w:link w:val="Heading6"/>
    <w:uiPriority w:val="9"/>
    <w:rsid w:val="00B26F91"/>
    <w:rPr>
      <w:rFonts w:ascii="Cambria" w:eastAsia="Times New Roman" w:hAnsi="Cambria" w:cs="Times New Roman"/>
      <w:b/>
      <w:bCs/>
      <w:i/>
      <w:iCs/>
      <w:color w:val="7F7F7F"/>
    </w:rPr>
  </w:style>
  <w:style w:type="character" w:customStyle="1" w:styleId="Heading7Char">
    <w:name w:val="Heading 7 Char"/>
    <w:link w:val="Heading7"/>
    <w:uiPriority w:val="9"/>
    <w:semiHidden/>
    <w:rsid w:val="00B26F91"/>
    <w:rPr>
      <w:rFonts w:ascii="Cambria" w:eastAsia="Times New Roman" w:hAnsi="Cambria" w:cs="Times New Roman"/>
      <w:i/>
      <w:iCs/>
    </w:rPr>
  </w:style>
  <w:style w:type="character" w:customStyle="1" w:styleId="Heading8Char">
    <w:name w:val="Heading 8 Char"/>
    <w:link w:val="Heading8"/>
    <w:uiPriority w:val="9"/>
    <w:semiHidden/>
    <w:rsid w:val="00B26F91"/>
    <w:rPr>
      <w:rFonts w:ascii="Cambria" w:eastAsia="Times New Roman" w:hAnsi="Cambria" w:cs="Times New Roman"/>
      <w:sz w:val="20"/>
      <w:szCs w:val="20"/>
    </w:rPr>
  </w:style>
  <w:style w:type="character" w:customStyle="1" w:styleId="Heading9Char">
    <w:name w:val="Heading 9 Char"/>
    <w:link w:val="Heading9"/>
    <w:uiPriority w:val="9"/>
    <w:semiHidden/>
    <w:rsid w:val="00B26F9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26F91"/>
    <w:pPr>
      <w:pBdr>
        <w:bottom w:val="single" w:sz="4" w:space="1" w:color="auto"/>
      </w:pBdr>
      <w:spacing w:line="240" w:lineRule="auto"/>
      <w:contextualSpacing/>
    </w:pPr>
    <w:rPr>
      <w:rFonts w:ascii="Cambria" w:eastAsia="Times New Roman" w:hAnsi="Cambria"/>
      <w:spacing w:val="5"/>
      <w:sz w:val="52"/>
      <w:szCs w:val="52"/>
      <w:lang w:val="x-none" w:eastAsia="x-none"/>
    </w:rPr>
  </w:style>
  <w:style w:type="character" w:customStyle="1" w:styleId="TitleChar">
    <w:name w:val="Title Char"/>
    <w:link w:val="Title"/>
    <w:uiPriority w:val="10"/>
    <w:rsid w:val="00B26F9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26F91"/>
    <w:pPr>
      <w:spacing w:after="600"/>
    </w:pPr>
    <w:rPr>
      <w:rFonts w:ascii="Cambria" w:eastAsia="Times New Roman" w:hAnsi="Cambria"/>
      <w:i/>
      <w:iCs/>
      <w:spacing w:val="13"/>
      <w:sz w:val="24"/>
      <w:szCs w:val="24"/>
      <w:lang w:val="x-none" w:eastAsia="x-none"/>
    </w:rPr>
  </w:style>
  <w:style w:type="character" w:customStyle="1" w:styleId="SubtitleChar">
    <w:name w:val="Subtitle Char"/>
    <w:link w:val="Subtitle"/>
    <w:uiPriority w:val="11"/>
    <w:rsid w:val="00B26F91"/>
    <w:rPr>
      <w:rFonts w:ascii="Cambria" w:eastAsia="Times New Roman" w:hAnsi="Cambria" w:cs="Times New Roman"/>
      <w:i/>
      <w:iCs/>
      <w:spacing w:val="13"/>
      <w:sz w:val="24"/>
      <w:szCs w:val="24"/>
    </w:rPr>
  </w:style>
  <w:style w:type="character" w:styleId="Strong">
    <w:name w:val="Strong"/>
    <w:uiPriority w:val="22"/>
    <w:qFormat/>
    <w:rsid w:val="00B26F91"/>
    <w:rPr>
      <w:b/>
      <w:bCs/>
    </w:rPr>
  </w:style>
  <w:style w:type="character" w:styleId="Emphasis">
    <w:name w:val="Emphasis"/>
    <w:uiPriority w:val="20"/>
    <w:qFormat/>
    <w:rsid w:val="00B26F91"/>
    <w:rPr>
      <w:b/>
      <w:bCs/>
      <w:i/>
      <w:iCs/>
      <w:spacing w:val="10"/>
      <w:bdr w:val="none" w:sz="0" w:space="0" w:color="auto"/>
      <w:shd w:val="clear" w:color="auto" w:fill="auto"/>
    </w:rPr>
  </w:style>
  <w:style w:type="paragraph" w:customStyle="1" w:styleId="MediumGrid21">
    <w:name w:val="Medium Grid 21"/>
    <w:basedOn w:val="Normal"/>
    <w:uiPriority w:val="1"/>
    <w:qFormat/>
    <w:rsid w:val="00B26F91"/>
    <w:pPr>
      <w:spacing w:after="0" w:line="240" w:lineRule="auto"/>
    </w:pPr>
  </w:style>
  <w:style w:type="paragraph" w:customStyle="1" w:styleId="ColorfulList-Accent11">
    <w:name w:val="Colorful List - Accent 11"/>
    <w:basedOn w:val="Normal"/>
    <w:uiPriority w:val="34"/>
    <w:qFormat/>
    <w:rsid w:val="00B26F91"/>
    <w:pPr>
      <w:ind w:left="720"/>
      <w:contextualSpacing/>
    </w:pPr>
  </w:style>
  <w:style w:type="paragraph" w:customStyle="1" w:styleId="ColorfulGrid-Accent11">
    <w:name w:val="Colorful Grid - Accent 11"/>
    <w:basedOn w:val="Normal"/>
    <w:next w:val="Normal"/>
    <w:link w:val="ColorfulGrid-Accent1Char"/>
    <w:uiPriority w:val="29"/>
    <w:qFormat/>
    <w:rsid w:val="00B26F91"/>
    <w:pPr>
      <w:spacing w:before="200" w:after="0"/>
      <w:ind w:left="360" w:right="360"/>
    </w:pPr>
    <w:rPr>
      <w:i/>
      <w:iCs/>
      <w:sz w:val="20"/>
      <w:szCs w:val="20"/>
      <w:lang w:val="x-none" w:eastAsia="x-none"/>
    </w:rPr>
  </w:style>
  <w:style w:type="character" w:customStyle="1" w:styleId="ColorfulGrid-Accent1Char">
    <w:name w:val="Colorful Grid - Accent 1 Char"/>
    <w:link w:val="ColorfulGrid-Accent11"/>
    <w:uiPriority w:val="29"/>
    <w:rsid w:val="00B26F91"/>
    <w:rPr>
      <w:i/>
      <w:iCs/>
    </w:rPr>
  </w:style>
  <w:style w:type="paragraph" w:customStyle="1" w:styleId="LightShading-Accent21">
    <w:name w:val="Light Shading - Accent 21"/>
    <w:basedOn w:val="Normal"/>
    <w:next w:val="Normal"/>
    <w:link w:val="LightShading-Accent2Char"/>
    <w:uiPriority w:val="30"/>
    <w:qFormat/>
    <w:rsid w:val="00B26F91"/>
    <w:pPr>
      <w:pBdr>
        <w:bottom w:val="single" w:sz="4" w:space="1" w:color="auto"/>
      </w:pBdr>
      <w:spacing w:before="200" w:after="280"/>
      <w:ind w:left="1008" w:right="1152"/>
      <w:jc w:val="both"/>
    </w:pPr>
    <w:rPr>
      <w:b/>
      <w:bCs/>
      <w:i/>
      <w:iCs/>
      <w:sz w:val="20"/>
      <w:szCs w:val="20"/>
      <w:lang w:val="x-none" w:eastAsia="x-none"/>
    </w:rPr>
  </w:style>
  <w:style w:type="character" w:customStyle="1" w:styleId="LightShading-Accent2Char">
    <w:name w:val="Light Shading - Accent 2 Char"/>
    <w:link w:val="LightShading-Accent21"/>
    <w:uiPriority w:val="30"/>
    <w:rsid w:val="00B26F91"/>
    <w:rPr>
      <w:b/>
      <w:bCs/>
      <w:i/>
      <w:iCs/>
    </w:rPr>
  </w:style>
  <w:style w:type="character" w:customStyle="1" w:styleId="PlainTable3">
    <w:name w:val="Plain Table 3"/>
    <w:uiPriority w:val="19"/>
    <w:qFormat/>
    <w:rsid w:val="00B26F91"/>
    <w:rPr>
      <w:i/>
      <w:iCs/>
    </w:rPr>
  </w:style>
  <w:style w:type="character" w:customStyle="1" w:styleId="PlainTable4">
    <w:name w:val="Plain Table 4"/>
    <w:uiPriority w:val="21"/>
    <w:qFormat/>
    <w:rsid w:val="00B26F91"/>
    <w:rPr>
      <w:b/>
      <w:bCs/>
    </w:rPr>
  </w:style>
  <w:style w:type="character" w:customStyle="1" w:styleId="PlainTable5">
    <w:name w:val="Plain Table 5"/>
    <w:uiPriority w:val="31"/>
    <w:qFormat/>
    <w:rsid w:val="00B26F91"/>
    <w:rPr>
      <w:smallCaps/>
    </w:rPr>
  </w:style>
  <w:style w:type="character" w:customStyle="1" w:styleId="TableGridLight">
    <w:name w:val="Table Grid Light"/>
    <w:uiPriority w:val="32"/>
    <w:qFormat/>
    <w:rsid w:val="00B26F91"/>
    <w:rPr>
      <w:smallCaps/>
      <w:spacing w:val="5"/>
      <w:u w:val="single"/>
    </w:rPr>
  </w:style>
  <w:style w:type="character" w:customStyle="1" w:styleId="GridTable1Light">
    <w:name w:val="Grid Table 1 Light"/>
    <w:uiPriority w:val="33"/>
    <w:qFormat/>
    <w:rsid w:val="00B26F91"/>
    <w:rPr>
      <w:i/>
      <w:iCs/>
      <w:smallCaps/>
      <w:spacing w:val="5"/>
    </w:rPr>
  </w:style>
  <w:style w:type="paragraph" w:customStyle="1" w:styleId="GridTable3">
    <w:name w:val="Grid Table 3"/>
    <w:basedOn w:val="Heading1"/>
    <w:next w:val="Normal"/>
    <w:uiPriority w:val="39"/>
    <w:qFormat/>
    <w:rsid w:val="00B26F91"/>
    <w:pPr>
      <w:outlineLvl w:val="9"/>
    </w:pPr>
    <w:rPr>
      <w:rFonts w:ascii="Cambria" w:eastAsia="Times New Roman" w:hAnsi="Cambria"/>
      <w:lang w:bidi="en-US"/>
    </w:rPr>
  </w:style>
  <w:style w:type="character" w:styleId="CommentReference">
    <w:name w:val="annotation reference"/>
    <w:rsid w:val="005F2C3E"/>
    <w:rPr>
      <w:sz w:val="18"/>
      <w:szCs w:val="18"/>
    </w:rPr>
  </w:style>
  <w:style w:type="paragraph" w:styleId="CommentText">
    <w:name w:val="annotation text"/>
    <w:basedOn w:val="Normal"/>
    <w:link w:val="CommentTextChar"/>
    <w:rsid w:val="005F2C3E"/>
    <w:rPr>
      <w:sz w:val="24"/>
      <w:szCs w:val="24"/>
      <w:lang w:val="x-none" w:eastAsia="x-none"/>
    </w:rPr>
  </w:style>
  <w:style w:type="character" w:customStyle="1" w:styleId="CommentTextChar">
    <w:name w:val="Comment Text Char"/>
    <w:link w:val="CommentText"/>
    <w:rsid w:val="005F2C3E"/>
    <w:rPr>
      <w:sz w:val="24"/>
      <w:szCs w:val="24"/>
    </w:rPr>
  </w:style>
  <w:style w:type="paragraph" w:styleId="CommentSubject">
    <w:name w:val="annotation subject"/>
    <w:basedOn w:val="CommentText"/>
    <w:next w:val="CommentText"/>
    <w:link w:val="CommentSubjectChar"/>
    <w:rsid w:val="005F2C3E"/>
    <w:rPr>
      <w:b/>
      <w:bCs/>
    </w:rPr>
  </w:style>
  <w:style w:type="character" w:customStyle="1" w:styleId="CommentSubjectChar">
    <w:name w:val="Comment Subject Char"/>
    <w:link w:val="CommentSubject"/>
    <w:rsid w:val="005F2C3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
      <w:bodyDiv w:val="1"/>
      <w:marLeft w:val="0"/>
      <w:marRight w:val="0"/>
      <w:marTop w:val="0"/>
      <w:marBottom w:val="0"/>
      <w:divBdr>
        <w:top w:val="none" w:sz="0" w:space="0" w:color="auto"/>
        <w:left w:val="none" w:sz="0" w:space="0" w:color="auto"/>
        <w:bottom w:val="none" w:sz="0" w:space="0" w:color="auto"/>
        <w:right w:val="none" w:sz="0" w:space="0" w:color="auto"/>
      </w:divBdr>
      <w:divsChild>
        <w:div w:id="368916032">
          <w:marLeft w:val="0"/>
          <w:marRight w:val="0"/>
          <w:marTop w:val="0"/>
          <w:marBottom w:val="315"/>
          <w:divBdr>
            <w:top w:val="single" w:sz="6" w:space="0" w:color="D7D7D7"/>
            <w:left w:val="none" w:sz="0" w:space="0" w:color="auto"/>
            <w:bottom w:val="single" w:sz="6" w:space="0" w:color="D7D7D7"/>
            <w:right w:val="none" w:sz="0" w:space="0" w:color="auto"/>
          </w:divBdr>
          <w:divsChild>
            <w:div w:id="1033308915">
              <w:marLeft w:val="0"/>
              <w:marRight w:val="0"/>
              <w:marTop w:val="0"/>
              <w:marBottom w:val="0"/>
              <w:divBdr>
                <w:top w:val="none" w:sz="0" w:space="0" w:color="auto"/>
                <w:left w:val="none" w:sz="0" w:space="0" w:color="auto"/>
                <w:bottom w:val="none" w:sz="0" w:space="0" w:color="auto"/>
                <w:right w:val="none" w:sz="0" w:space="0" w:color="auto"/>
              </w:divBdr>
            </w:div>
            <w:div w:id="1212957679">
              <w:marLeft w:val="0"/>
              <w:marRight w:val="0"/>
              <w:marTop w:val="0"/>
              <w:marBottom w:val="0"/>
              <w:divBdr>
                <w:top w:val="none" w:sz="0" w:space="0" w:color="auto"/>
                <w:left w:val="none" w:sz="0" w:space="0" w:color="auto"/>
                <w:bottom w:val="none" w:sz="0" w:space="31" w:color="auto"/>
                <w:right w:val="none" w:sz="0" w:space="0" w:color="auto"/>
              </w:divBdr>
              <w:divsChild>
                <w:div w:id="1142649592">
                  <w:marLeft w:val="0"/>
                  <w:marRight w:val="0"/>
                  <w:marTop w:val="0"/>
                  <w:marBottom w:val="0"/>
                  <w:divBdr>
                    <w:top w:val="none" w:sz="0" w:space="7" w:color="auto"/>
                    <w:left w:val="none" w:sz="0" w:space="7" w:color="auto"/>
                    <w:bottom w:val="none" w:sz="0" w:space="7" w:color="auto"/>
                    <w:right w:val="none" w:sz="0" w:space="7" w:color="auto"/>
                  </w:divBdr>
                </w:div>
              </w:divsChild>
            </w:div>
          </w:divsChild>
        </w:div>
      </w:divsChild>
    </w:div>
    <w:div w:id="444927521">
      <w:bodyDiv w:val="1"/>
      <w:marLeft w:val="0"/>
      <w:marRight w:val="0"/>
      <w:marTop w:val="0"/>
      <w:marBottom w:val="0"/>
      <w:divBdr>
        <w:top w:val="none" w:sz="0" w:space="0" w:color="auto"/>
        <w:left w:val="none" w:sz="0" w:space="0" w:color="auto"/>
        <w:bottom w:val="none" w:sz="0" w:space="0" w:color="auto"/>
        <w:right w:val="none" w:sz="0" w:space="0" w:color="auto"/>
      </w:divBdr>
      <w:divsChild>
        <w:div w:id="958341333">
          <w:marLeft w:val="0"/>
          <w:marRight w:val="0"/>
          <w:marTop w:val="0"/>
          <w:marBottom w:val="315"/>
          <w:divBdr>
            <w:top w:val="single" w:sz="6" w:space="0" w:color="D7D7D7"/>
            <w:left w:val="none" w:sz="0" w:space="0" w:color="auto"/>
            <w:bottom w:val="single" w:sz="6" w:space="0" w:color="D7D7D7"/>
            <w:right w:val="none" w:sz="0" w:space="0" w:color="auto"/>
          </w:divBdr>
          <w:divsChild>
            <w:div w:id="146171509">
              <w:marLeft w:val="0"/>
              <w:marRight w:val="0"/>
              <w:marTop w:val="0"/>
              <w:marBottom w:val="0"/>
              <w:divBdr>
                <w:top w:val="none" w:sz="0" w:space="0" w:color="auto"/>
                <w:left w:val="none" w:sz="0" w:space="0" w:color="auto"/>
                <w:bottom w:val="none" w:sz="0" w:space="0" w:color="auto"/>
                <w:right w:val="none" w:sz="0" w:space="0" w:color="auto"/>
              </w:divBdr>
            </w:div>
            <w:div w:id="239216923">
              <w:marLeft w:val="0"/>
              <w:marRight w:val="0"/>
              <w:marTop w:val="0"/>
              <w:marBottom w:val="0"/>
              <w:divBdr>
                <w:top w:val="none" w:sz="0" w:space="0" w:color="auto"/>
                <w:left w:val="none" w:sz="0" w:space="0" w:color="auto"/>
                <w:bottom w:val="none" w:sz="0" w:space="31" w:color="auto"/>
                <w:right w:val="none" w:sz="0" w:space="0" w:color="auto"/>
              </w:divBdr>
              <w:divsChild>
                <w:div w:id="1981033979">
                  <w:marLeft w:val="0"/>
                  <w:marRight w:val="0"/>
                  <w:marTop w:val="0"/>
                  <w:marBottom w:val="0"/>
                  <w:divBdr>
                    <w:top w:val="none" w:sz="0" w:space="7" w:color="auto"/>
                    <w:left w:val="none" w:sz="0" w:space="7" w:color="auto"/>
                    <w:bottom w:val="none" w:sz="0" w:space="7" w:color="auto"/>
                    <w:right w:val="none" w:sz="0" w:space="7" w:color="auto"/>
                  </w:divBdr>
                </w:div>
              </w:divsChild>
            </w:div>
          </w:divsChild>
        </w:div>
      </w:divsChild>
    </w:div>
    <w:div w:id="17134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forum.org/en/about/Our%20Organiz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5757-B7E2-490F-AD3E-8769BC56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6427</Words>
  <Characters>35349</Characters>
  <Application>Microsoft Office Word</Application>
  <DocSecurity>0</DocSecurity>
  <Lines>294</Lines>
  <Paragraphs>83</Paragraphs>
  <ScaleCrop>false</ScaleCrop>
  <Company/>
  <LinksUpToDate>false</LinksUpToDate>
  <CharactersWithSpaces>41693</CharactersWithSpaces>
  <SharedDoc>false</SharedDoc>
  <HLinks>
    <vt:vector size="36" baseType="variant">
      <vt:variant>
        <vt:i4>7077933</vt:i4>
      </vt:variant>
      <vt:variant>
        <vt:i4>15</vt:i4>
      </vt:variant>
      <vt:variant>
        <vt:i4>0</vt:i4>
      </vt:variant>
      <vt:variant>
        <vt:i4>5</vt:i4>
      </vt:variant>
      <vt:variant>
        <vt:lpwstr>http://www.sciencedirect.com/science/journal/10754253/17/3</vt:lpwstr>
      </vt:variant>
      <vt:variant>
        <vt:lpwstr/>
      </vt:variant>
      <vt:variant>
        <vt:i4>4653056</vt:i4>
      </vt:variant>
      <vt:variant>
        <vt:i4>12</vt:i4>
      </vt:variant>
      <vt:variant>
        <vt:i4>0</vt:i4>
      </vt:variant>
      <vt:variant>
        <vt:i4>5</vt:i4>
      </vt:variant>
      <vt:variant>
        <vt:lpwstr>http://www.sciencedirect.com/science/journal/10754253</vt:lpwstr>
      </vt:variant>
      <vt:variant>
        <vt:lpwstr/>
      </vt:variant>
      <vt:variant>
        <vt:i4>2031710</vt:i4>
      </vt:variant>
      <vt:variant>
        <vt:i4>9</vt:i4>
      </vt:variant>
      <vt:variant>
        <vt:i4>0</vt:i4>
      </vt:variant>
      <vt:variant>
        <vt:i4>5</vt:i4>
      </vt:variant>
      <vt:variant>
        <vt:lpwstr>http://www.youtube.com/watch?v=fbBMOjoMDA4&amp;feature=relmfu</vt:lpwstr>
      </vt:variant>
      <vt:variant>
        <vt:lpwstr/>
      </vt:variant>
      <vt:variant>
        <vt:i4>3604586</vt:i4>
      </vt:variant>
      <vt:variant>
        <vt:i4>6</vt:i4>
      </vt:variant>
      <vt:variant>
        <vt:i4>0</vt:i4>
      </vt:variant>
      <vt:variant>
        <vt:i4>5</vt:i4>
      </vt:variant>
      <vt:variant>
        <vt:lpwstr>http://www.youtube.com/watch?v=t0OMYXYMAeI</vt:lpwstr>
      </vt:variant>
      <vt:variant>
        <vt:lpwstr/>
      </vt:variant>
      <vt:variant>
        <vt:i4>7340092</vt:i4>
      </vt:variant>
      <vt:variant>
        <vt:i4>3</vt:i4>
      </vt:variant>
      <vt:variant>
        <vt:i4>0</vt:i4>
      </vt:variant>
      <vt:variant>
        <vt:i4>5</vt:i4>
      </vt:variant>
      <vt:variant>
        <vt:lpwstr>http://finance.yahoo.com/currency?u</vt:lpwstr>
      </vt:variant>
      <vt:variant>
        <vt:lpwstr/>
      </vt:variant>
      <vt:variant>
        <vt:i4>6684716</vt:i4>
      </vt:variant>
      <vt:variant>
        <vt:i4>0</vt:i4>
      </vt:variant>
      <vt:variant>
        <vt:i4>0</vt:i4>
      </vt:variant>
      <vt:variant>
        <vt:i4>5</vt:i4>
      </vt:variant>
      <vt:variant>
        <vt:lpwstr>http://www.weforum.org/en/about/Our Organization/index.htm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
  <cp:revision>1</cp:revision>
  <dcterms:created xsi:type="dcterms:W3CDTF">2015-10-04T12:38:00Z</dcterms:created>
  <dcterms:modified xsi:type="dcterms:W3CDTF">2015-10-04T12:40:00Z</dcterms:modified>
</cp:coreProperties>
</file>