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6E" w:rsidRPr="00C80376" w:rsidRDefault="00C80376">
      <w:pPr>
        <w:pStyle w:val="Title"/>
        <w:rPr>
          <w:color w:val="FF0000"/>
          <w:sz w:val="32"/>
        </w:rPr>
      </w:pPr>
      <w:r w:rsidRPr="00C80376">
        <w:rPr>
          <w:b w:val="0"/>
          <w:color w:val="FF0000"/>
          <w:u w:val="single"/>
        </w:rPr>
        <w:t>ENGINEERING</w:t>
      </w:r>
      <w:r w:rsidRPr="00C80376">
        <w:rPr>
          <w:b w:val="0"/>
          <w:color w:val="FF0000"/>
        </w:rPr>
        <w:t xml:space="preserve"> </w:t>
      </w:r>
      <w:r w:rsidRPr="00C80376">
        <w:rPr>
          <w:b w:val="0"/>
          <w:color w:val="FF0000"/>
          <w:u w:val="single"/>
        </w:rPr>
        <w:t>ECONOMICS</w:t>
      </w:r>
    </w:p>
    <w:p w:rsidR="00012E6E" w:rsidRDefault="00012E6E">
      <w:pPr>
        <w:pStyle w:val="Title"/>
        <w:rPr>
          <w:sz w:val="28"/>
        </w:rPr>
      </w:pPr>
    </w:p>
    <w:p w:rsidR="00012E6E" w:rsidRDefault="00012E6E">
      <w:pPr>
        <w:pStyle w:val="Title"/>
        <w:jc w:val="left"/>
        <w:rPr>
          <w:sz w:val="28"/>
        </w:rPr>
      </w:pPr>
    </w:p>
    <w:p w:rsidR="00012E6E" w:rsidRDefault="000A5384">
      <w:pPr>
        <w:pStyle w:val="Title"/>
        <w:jc w:val="left"/>
        <w:rPr>
          <w:b w:val="0"/>
        </w:rPr>
      </w:pPr>
      <w:r>
        <w:rPr>
          <w:b w:val="0"/>
          <w:u w:val="single"/>
        </w:rPr>
        <w:t>ENGINEERING</w:t>
      </w:r>
      <w:r>
        <w:rPr>
          <w:b w:val="0"/>
        </w:rPr>
        <w:t xml:space="preserve"> – Transformation of the resources of nature for the benefit of mankind.</w:t>
      </w:r>
    </w:p>
    <w:p w:rsidR="00012E6E" w:rsidRDefault="00012E6E">
      <w:pPr>
        <w:pStyle w:val="Title"/>
        <w:jc w:val="left"/>
        <w:rPr>
          <w:b w:val="0"/>
        </w:rPr>
      </w:pPr>
    </w:p>
    <w:p w:rsidR="00012E6E" w:rsidRDefault="000A5384">
      <w:pPr>
        <w:pStyle w:val="Title"/>
        <w:jc w:val="left"/>
        <w:rPr>
          <w:b w:val="0"/>
        </w:rPr>
      </w:pPr>
      <w:r>
        <w:rPr>
          <w:b w:val="0"/>
        </w:rPr>
        <w:t>Such, resources of nature that require engineering enrichment include everything from ores and crops to information and energy.</w:t>
      </w:r>
    </w:p>
    <w:p w:rsidR="00012E6E" w:rsidRDefault="00012E6E">
      <w:pPr>
        <w:pStyle w:val="Title"/>
        <w:jc w:val="left"/>
        <w:rPr>
          <w:b w:val="0"/>
        </w:rPr>
      </w:pPr>
    </w:p>
    <w:p w:rsidR="00012E6E" w:rsidRDefault="000A5384">
      <w:pPr>
        <w:pStyle w:val="Title"/>
        <w:ind w:right="-1170"/>
        <w:jc w:val="left"/>
        <w:rPr>
          <w:b w:val="0"/>
        </w:rPr>
      </w:pPr>
      <w:r>
        <w:rPr>
          <w:b w:val="0"/>
        </w:rPr>
        <w:t xml:space="preserve">The resources of the earth are </w:t>
      </w:r>
      <w:r>
        <w:rPr>
          <w:b w:val="0"/>
          <w:u w:val="single"/>
        </w:rPr>
        <w:t>limited</w:t>
      </w:r>
      <w:r>
        <w:rPr>
          <w:b w:val="0"/>
        </w:rPr>
        <w:t xml:space="preserve"> (i.e., finite) and this places a pressing dimension on engineering evaluations.</w:t>
      </w:r>
    </w:p>
    <w:p w:rsidR="00012E6E" w:rsidRDefault="00012E6E">
      <w:pPr>
        <w:pStyle w:val="Title"/>
        <w:ind w:right="-1170"/>
        <w:jc w:val="left"/>
        <w:rPr>
          <w:b w:val="0"/>
        </w:rPr>
      </w:pPr>
    </w:p>
    <w:p w:rsidR="00012E6E" w:rsidRDefault="000A5384">
      <w:pPr>
        <w:pStyle w:val="Title"/>
        <w:ind w:right="-1170"/>
        <w:jc w:val="left"/>
        <w:rPr>
          <w:b w:val="0"/>
        </w:rPr>
      </w:pPr>
      <w:r>
        <w:rPr>
          <w:b w:val="0"/>
        </w:rPr>
        <w:t xml:space="preserve">The focus on </w:t>
      </w:r>
      <w:r>
        <w:rPr>
          <w:b w:val="0"/>
          <w:u w:val="single"/>
        </w:rPr>
        <w:t>scarce</w:t>
      </w:r>
      <w:r>
        <w:rPr>
          <w:b w:val="0"/>
        </w:rPr>
        <w:t xml:space="preserve"> (or limited) resources links engineering to economics</w:t>
      </w:r>
    </w:p>
    <w:p w:rsidR="00012E6E" w:rsidRDefault="00012E6E">
      <w:pPr>
        <w:pStyle w:val="Title"/>
        <w:ind w:right="-1170"/>
        <w:jc w:val="left"/>
        <w:rPr>
          <w:b w:val="0"/>
        </w:rPr>
      </w:pPr>
    </w:p>
    <w:p w:rsidR="00012E6E" w:rsidRDefault="000A5384">
      <w:pPr>
        <w:pStyle w:val="Title"/>
        <w:ind w:right="-1170"/>
        <w:jc w:val="left"/>
        <w:rPr>
          <w:b w:val="0"/>
        </w:rPr>
      </w:pPr>
      <w:r>
        <w:rPr>
          <w:b w:val="0"/>
        </w:rPr>
        <w:t>“</w:t>
      </w:r>
      <w:r>
        <w:rPr>
          <w:b w:val="0"/>
          <w:u w:val="single"/>
        </w:rPr>
        <w:t>ECONOMICS</w:t>
      </w:r>
      <w:r>
        <w:rPr>
          <w:b w:val="0"/>
        </w:rPr>
        <w:t xml:space="preserve"> </w:t>
      </w:r>
      <w:proofErr w:type="gramStart"/>
      <w:r>
        <w:rPr>
          <w:b w:val="0"/>
        </w:rPr>
        <w:t>-  is</w:t>
      </w:r>
      <w:proofErr w:type="gramEnd"/>
      <w:r>
        <w:rPr>
          <w:b w:val="0"/>
        </w:rPr>
        <w:t xml:space="preserve"> the study of how people and society choose to employ scarce resources that could have alternative uses in order to produce various commodities and to distribute them for consumption, now or in the future, among various persons and groups in society.”</w:t>
      </w:r>
    </w:p>
    <w:p w:rsidR="00012E6E" w:rsidRDefault="00012E6E">
      <w:pPr>
        <w:pStyle w:val="Title"/>
        <w:ind w:right="-1170"/>
        <w:jc w:val="left"/>
        <w:rPr>
          <w:b w:val="0"/>
        </w:rPr>
      </w:pPr>
    </w:p>
    <w:p w:rsidR="00012E6E" w:rsidRDefault="000A5384">
      <w:pPr>
        <w:pStyle w:val="Title"/>
        <w:ind w:right="-1170"/>
        <w:jc w:val="left"/>
        <w:rPr>
          <w:b w:val="0"/>
        </w:rPr>
      </w:pPr>
      <w:r>
        <w:rPr>
          <w:b w:val="0"/>
        </w:rPr>
        <w:t>From:</w:t>
      </w:r>
      <w:r>
        <w:rPr>
          <w:b w:val="0"/>
        </w:rPr>
        <w:tab/>
        <w:t xml:space="preserve"> Paul A. Samuelson and William D. Nordhaus</w:t>
      </w:r>
    </w:p>
    <w:p w:rsidR="00012E6E" w:rsidRDefault="000A5384">
      <w:pPr>
        <w:pStyle w:val="Title"/>
        <w:ind w:right="-1170"/>
        <w:jc w:val="left"/>
        <w:rPr>
          <w:b w:val="0"/>
        </w:rPr>
      </w:pPr>
      <w:r>
        <w:rPr>
          <w:b w:val="0"/>
        </w:rPr>
        <w:tab/>
        <w:t xml:space="preserve"> Economics, 12</w:t>
      </w:r>
      <w:r>
        <w:rPr>
          <w:b w:val="0"/>
          <w:vertAlign w:val="superscript"/>
        </w:rPr>
        <w:t>th</w:t>
      </w:r>
      <w:r>
        <w:rPr>
          <w:b w:val="0"/>
        </w:rPr>
        <w:t xml:space="preserve"> ed., McGraw-Hill,</w:t>
      </w:r>
    </w:p>
    <w:p w:rsidR="00012E6E" w:rsidRDefault="000A5384">
      <w:pPr>
        <w:pStyle w:val="Title"/>
        <w:ind w:right="-1170"/>
        <w:jc w:val="left"/>
        <w:rPr>
          <w:b w:val="0"/>
        </w:rPr>
      </w:pPr>
      <w:r>
        <w:rPr>
          <w:b w:val="0"/>
        </w:rPr>
        <w:tab/>
        <w:t xml:space="preserve"> New York, 1985</w:t>
      </w:r>
    </w:p>
    <w:p w:rsidR="00012E6E" w:rsidRDefault="00012E6E">
      <w:pPr>
        <w:pStyle w:val="Title"/>
        <w:ind w:right="-1170"/>
        <w:jc w:val="left"/>
        <w:rPr>
          <w:b w:val="0"/>
        </w:rPr>
      </w:pPr>
    </w:p>
    <w:p w:rsidR="00012E6E" w:rsidRDefault="000A5384">
      <w:pPr>
        <w:pStyle w:val="Title"/>
        <w:ind w:right="-1170"/>
        <w:jc w:val="left"/>
        <w:rPr>
          <w:b w:val="0"/>
        </w:rPr>
      </w:pPr>
      <w:r>
        <w:rPr>
          <w:b w:val="0"/>
          <w:u w:val="single"/>
        </w:rPr>
        <w:t>ENGINEERS</w:t>
      </w:r>
      <w:r>
        <w:rPr>
          <w:b w:val="0"/>
        </w:rPr>
        <w:t xml:space="preserve"> are:</w:t>
      </w:r>
    </w:p>
    <w:p w:rsidR="00012E6E" w:rsidRDefault="00012E6E">
      <w:pPr>
        <w:pStyle w:val="Title"/>
        <w:ind w:right="-1170"/>
        <w:jc w:val="left"/>
      </w:pPr>
    </w:p>
    <w:tbl>
      <w:tblPr>
        <w:tblW w:w="0" w:type="auto"/>
        <w:tblLayout w:type="fixed"/>
        <w:tblLook w:val="0000" w:firstRow="0" w:lastRow="0" w:firstColumn="0" w:lastColumn="0" w:noHBand="0" w:noVBand="0"/>
      </w:tblPr>
      <w:tblGrid>
        <w:gridCol w:w="2358"/>
        <w:gridCol w:w="2250"/>
        <w:gridCol w:w="3240"/>
      </w:tblGrid>
      <w:tr w:rsidR="00012E6E">
        <w:tc>
          <w:tcPr>
            <w:tcW w:w="2358" w:type="dxa"/>
          </w:tcPr>
          <w:p w:rsidR="00012E6E" w:rsidRDefault="000A5384">
            <w:pPr>
              <w:pStyle w:val="Title"/>
              <w:numPr>
                <w:ilvl w:val="0"/>
                <w:numId w:val="1"/>
              </w:numPr>
              <w:ind w:right="-1170"/>
              <w:jc w:val="left"/>
              <w:rPr>
                <w:b w:val="0"/>
              </w:rPr>
            </w:pPr>
            <w:r>
              <w:rPr>
                <w:b w:val="0"/>
              </w:rPr>
              <w:t>Planners</w:t>
            </w:r>
          </w:p>
        </w:tc>
        <w:tc>
          <w:tcPr>
            <w:tcW w:w="2250" w:type="dxa"/>
          </w:tcPr>
          <w:p w:rsidR="00012E6E" w:rsidRDefault="000A5384">
            <w:pPr>
              <w:pStyle w:val="Title"/>
              <w:numPr>
                <w:ilvl w:val="0"/>
                <w:numId w:val="2"/>
              </w:numPr>
              <w:ind w:right="-1170"/>
              <w:jc w:val="left"/>
              <w:rPr>
                <w:b w:val="0"/>
              </w:rPr>
            </w:pPr>
            <w:r>
              <w:rPr>
                <w:b w:val="0"/>
              </w:rPr>
              <w:t>Builders</w:t>
            </w:r>
          </w:p>
        </w:tc>
        <w:tc>
          <w:tcPr>
            <w:tcW w:w="3240" w:type="dxa"/>
          </w:tcPr>
          <w:p w:rsidR="00012E6E" w:rsidRDefault="000A5384">
            <w:pPr>
              <w:pStyle w:val="Title"/>
              <w:numPr>
                <w:ilvl w:val="0"/>
                <w:numId w:val="3"/>
              </w:numPr>
              <w:ind w:right="-1170"/>
              <w:jc w:val="left"/>
              <w:rPr>
                <w:b w:val="0"/>
              </w:rPr>
            </w:pPr>
            <w:r>
              <w:rPr>
                <w:b w:val="0"/>
              </w:rPr>
              <w:t>Problem Solvers</w:t>
            </w:r>
          </w:p>
        </w:tc>
      </w:tr>
      <w:tr w:rsidR="00012E6E">
        <w:tc>
          <w:tcPr>
            <w:tcW w:w="2358" w:type="dxa"/>
          </w:tcPr>
          <w:p w:rsidR="00012E6E" w:rsidRDefault="000A5384">
            <w:pPr>
              <w:pStyle w:val="Title"/>
              <w:numPr>
                <w:ilvl w:val="0"/>
                <w:numId w:val="4"/>
              </w:numPr>
              <w:ind w:right="-1170"/>
              <w:jc w:val="left"/>
              <w:rPr>
                <w:b w:val="0"/>
              </w:rPr>
            </w:pPr>
            <w:r>
              <w:rPr>
                <w:b w:val="0"/>
              </w:rPr>
              <w:t>Managers</w:t>
            </w:r>
          </w:p>
        </w:tc>
        <w:tc>
          <w:tcPr>
            <w:tcW w:w="2250" w:type="dxa"/>
          </w:tcPr>
          <w:p w:rsidR="00012E6E" w:rsidRDefault="000A5384">
            <w:pPr>
              <w:pStyle w:val="Title"/>
              <w:numPr>
                <w:ilvl w:val="0"/>
                <w:numId w:val="5"/>
              </w:numPr>
              <w:ind w:right="-1170"/>
              <w:jc w:val="left"/>
              <w:rPr>
                <w:b w:val="0"/>
              </w:rPr>
            </w:pPr>
            <w:r>
              <w:rPr>
                <w:b w:val="0"/>
              </w:rPr>
              <w:t>Decision Makers</w:t>
            </w:r>
          </w:p>
        </w:tc>
        <w:tc>
          <w:tcPr>
            <w:tcW w:w="3240" w:type="dxa"/>
          </w:tcPr>
          <w:p w:rsidR="00012E6E" w:rsidRDefault="00012E6E">
            <w:pPr>
              <w:pStyle w:val="Title"/>
              <w:ind w:right="-1170"/>
              <w:jc w:val="left"/>
              <w:rPr>
                <w:b w:val="0"/>
              </w:rPr>
            </w:pPr>
          </w:p>
        </w:tc>
      </w:tr>
    </w:tbl>
    <w:p w:rsidR="00012E6E" w:rsidRDefault="00012E6E">
      <w:pPr>
        <w:pStyle w:val="Title"/>
        <w:ind w:right="-1170"/>
        <w:jc w:val="left"/>
      </w:pPr>
    </w:p>
    <w:p w:rsidR="00012E6E" w:rsidRDefault="000A5384">
      <w:pPr>
        <w:rPr>
          <w:sz w:val="24"/>
        </w:rPr>
      </w:pPr>
      <w:r>
        <w:rPr>
          <w:sz w:val="24"/>
          <w:u w:val="single"/>
        </w:rPr>
        <w:t xml:space="preserve">Engineering </w:t>
      </w:r>
      <w:proofErr w:type="gramStart"/>
      <w:r>
        <w:rPr>
          <w:sz w:val="24"/>
          <w:u w:val="single"/>
        </w:rPr>
        <w:t xml:space="preserve">Economics </w:t>
      </w:r>
      <w:r>
        <w:rPr>
          <w:sz w:val="24"/>
        </w:rPr>
        <w:t xml:space="preserve"> features</w:t>
      </w:r>
      <w:proofErr w:type="gramEnd"/>
      <w:r>
        <w:rPr>
          <w:sz w:val="24"/>
        </w:rPr>
        <w:t xml:space="preserve"> prominently in all these activities since </w:t>
      </w:r>
      <w:r>
        <w:rPr>
          <w:sz w:val="24"/>
          <w:u w:val="single"/>
        </w:rPr>
        <w:t>plans</w:t>
      </w:r>
      <w:r>
        <w:rPr>
          <w:sz w:val="24"/>
        </w:rPr>
        <w:t xml:space="preserve"> and </w:t>
      </w:r>
      <w:r>
        <w:rPr>
          <w:sz w:val="24"/>
          <w:u w:val="single"/>
        </w:rPr>
        <w:t>production</w:t>
      </w:r>
      <w:r>
        <w:rPr>
          <w:sz w:val="24"/>
        </w:rPr>
        <w:t xml:space="preserve"> must be </w:t>
      </w:r>
      <w:r>
        <w:rPr>
          <w:sz w:val="24"/>
          <w:u w:val="single"/>
        </w:rPr>
        <w:t>financed</w:t>
      </w:r>
      <w:r>
        <w:rPr>
          <w:sz w:val="24"/>
        </w:rPr>
        <w:t xml:space="preserve">, </w:t>
      </w:r>
      <w:r>
        <w:rPr>
          <w:sz w:val="24"/>
          <w:u w:val="single"/>
        </w:rPr>
        <w:t>problems</w:t>
      </w:r>
      <w:r>
        <w:rPr>
          <w:sz w:val="24"/>
        </w:rPr>
        <w:t xml:space="preserve"> are defined in terms of their </w:t>
      </w:r>
      <w:r>
        <w:rPr>
          <w:sz w:val="24"/>
          <w:u w:val="single"/>
        </w:rPr>
        <w:t>dollar</w:t>
      </w:r>
      <w:r>
        <w:rPr>
          <w:sz w:val="24"/>
        </w:rPr>
        <w:t xml:space="preserve"> </w:t>
      </w:r>
      <w:r>
        <w:rPr>
          <w:sz w:val="24"/>
          <w:u w:val="single"/>
        </w:rPr>
        <w:t>dimensions</w:t>
      </w:r>
      <w:r>
        <w:rPr>
          <w:sz w:val="24"/>
        </w:rPr>
        <w:t xml:space="preserve"> and </w:t>
      </w:r>
      <w:r>
        <w:rPr>
          <w:sz w:val="24"/>
          <w:u w:val="single"/>
        </w:rPr>
        <w:t>decisions</w:t>
      </w:r>
      <w:r>
        <w:rPr>
          <w:sz w:val="24"/>
        </w:rPr>
        <w:t xml:space="preserve"> are evaluated by their </w:t>
      </w:r>
      <w:r>
        <w:rPr>
          <w:sz w:val="24"/>
          <w:u w:val="single"/>
        </w:rPr>
        <w:t>monetary</w:t>
      </w:r>
      <w:r>
        <w:rPr>
          <w:sz w:val="24"/>
        </w:rPr>
        <w:t xml:space="preserve"> </w:t>
      </w:r>
      <w:r>
        <w:rPr>
          <w:sz w:val="24"/>
          <w:u w:val="single"/>
        </w:rPr>
        <w:t>consequences</w:t>
      </w:r>
      <w:r>
        <w:rPr>
          <w:sz w:val="24"/>
        </w:rPr>
        <w:t>.</w:t>
      </w:r>
    </w:p>
    <w:p w:rsidR="00012E6E" w:rsidRDefault="00012E6E">
      <w:pPr>
        <w:rPr>
          <w:sz w:val="24"/>
        </w:rPr>
      </w:pPr>
    </w:p>
    <w:p w:rsidR="00012E6E" w:rsidRDefault="000A5384">
      <w:pPr>
        <w:rPr>
          <w:sz w:val="24"/>
        </w:rPr>
      </w:pPr>
      <w:r>
        <w:rPr>
          <w:sz w:val="24"/>
          <w:u w:val="single"/>
        </w:rPr>
        <w:t>Engineering Economics</w:t>
      </w:r>
      <w:r>
        <w:rPr>
          <w:sz w:val="24"/>
        </w:rPr>
        <w:t xml:space="preserve"> is devoted to </w:t>
      </w:r>
      <w:r>
        <w:rPr>
          <w:sz w:val="24"/>
          <w:u w:val="single"/>
        </w:rPr>
        <w:t>problem solving</w:t>
      </w:r>
      <w:r>
        <w:rPr>
          <w:sz w:val="24"/>
        </w:rPr>
        <w:t xml:space="preserve">, and </w:t>
      </w:r>
      <w:r>
        <w:rPr>
          <w:sz w:val="24"/>
          <w:u w:val="single"/>
        </w:rPr>
        <w:t>decision making</w:t>
      </w:r>
      <w:r>
        <w:rPr>
          <w:sz w:val="24"/>
        </w:rPr>
        <w:t xml:space="preserve"> at the operations level.   It involves the </w:t>
      </w:r>
      <w:r>
        <w:rPr>
          <w:sz w:val="24"/>
          <w:u w:val="single"/>
        </w:rPr>
        <w:t>identification</w:t>
      </w:r>
      <w:r>
        <w:rPr>
          <w:sz w:val="24"/>
        </w:rPr>
        <w:t xml:space="preserve"> of the alternative uses of </w:t>
      </w:r>
      <w:r>
        <w:rPr>
          <w:sz w:val="24"/>
          <w:u w:val="single"/>
        </w:rPr>
        <w:t>limited resources</w:t>
      </w:r>
      <w:r>
        <w:rPr>
          <w:sz w:val="24"/>
        </w:rPr>
        <w:t xml:space="preserve"> and obtaining the appropriate data, and the </w:t>
      </w:r>
      <w:r>
        <w:rPr>
          <w:sz w:val="24"/>
          <w:u w:val="single"/>
        </w:rPr>
        <w:t>selection</w:t>
      </w:r>
      <w:r>
        <w:rPr>
          <w:sz w:val="24"/>
        </w:rPr>
        <w:t xml:space="preserve"> of the </w:t>
      </w:r>
      <w:r>
        <w:rPr>
          <w:sz w:val="24"/>
          <w:u w:val="single"/>
        </w:rPr>
        <w:t>preferred course of action</w:t>
      </w:r>
      <w:r>
        <w:rPr>
          <w:sz w:val="24"/>
        </w:rPr>
        <w:t xml:space="preserve"> through analysis of the data.</w:t>
      </w:r>
    </w:p>
    <w:p w:rsidR="00012E6E" w:rsidRDefault="00012E6E">
      <w:pPr>
        <w:rPr>
          <w:sz w:val="24"/>
        </w:rPr>
      </w:pPr>
    </w:p>
    <w:p w:rsidR="00012E6E" w:rsidRDefault="000A5384">
      <w:pPr>
        <w:rPr>
          <w:sz w:val="24"/>
        </w:rPr>
      </w:pPr>
      <w:r>
        <w:rPr>
          <w:sz w:val="24"/>
        </w:rPr>
        <w:t xml:space="preserve">Engineering economic evaluations rely mainly on </w:t>
      </w:r>
      <w:r>
        <w:rPr>
          <w:sz w:val="24"/>
          <w:u w:val="single"/>
        </w:rPr>
        <w:t>mathematical models</w:t>
      </w:r>
      <w:r>
        <w:rPr>
          <w:sz w:val="24"/>
        </w:rPr>
        <w:t xml:space="preserve"> and </w:t>
      </w:r>
      <w:r>
        <w:rPr>
          <w:sz w:val="24"/>
          <w:u w:val="single"/>
        </w:rPr>
        <w:t>cost data</w:t>
      </w:r>
      <w:r>
        <w:rPr>
          <w:sz w:val="24"/>
        </w:rPr>
        <w:t xml:space="preserve"> but </w:t>
      </w:r>
      <w:r>
        <w:rPr>
          <w:sz w:val="24"/>
          <w:u w:val="single"/>
        </w:rPr>
        <w:t>judgement</w:t>
      </w:r>
      <w:r>
        <w:rPr>
          <w:sz w:val="24"/>
        </w:rPr>
        <w:t xml:space="preserve"> and </w:t>
      </w:r>
      <w:r>
        <w:rPr>
          <w:sz w:val="24"/>
          <w:u w:val="single"/>
        </w:rPr>
        <w:t>experience</w:t>
      </w:r>
      <w:r>
        <w:rPr>
          <w:sz w:val="24"/>
        </w:rPr>
        <w:t xml:space="preserve"> are pivotal inputs.</w:t>
      </w:r>
    </w:p>
    <w:p w:rsidR="00012E6E" w:rsidRDefault="00012E6E">
      <w:pPr>
        <w:rPr>
          <w:sz w:val="24"/>
        </w:rPr>
      </w:pPr>
    </w:p>
    <w:p w:rsidR="00012E6E" w:rsidRDefault="000A5384">
      <w:pPr>
        <w:rPr>
          <w:sz w:val="24"/>
        </w:rPr>
      </w:pPr>
      <w:r>
        <w:rPr>
          <w:sz w:val="24"/>
        </w:rPr>
        <w:t>Consider the following questions:</w:t>
      </w:r>
    </w:p>
    <w:p w:rsidR="00012E6E" w:rsidRDefault="000A5384">
      <w:pPr>
        <w:numPr>
          <w:ilvl w:val="0"/>
          <w:numId w:val="6"/>
        </w:numPr>
        <w:rPr>
          <w:sz w:val="24"/>
        </w:rPr>
      </w:pPr>
      <w:r>
        <w:rPr>
          <w:sz w:val="24"/>
        </w:rPr>
        <w:t>Which one of several competing engineering designs should be selected?</w:t>
      </w:r>
    </w:p>
    <w:p w:rsidR="00012E6E" w:rsidRDefault="000A5384">
      <w:pPr>
        <w:numPr>
          <w:ilvl w:val="0"/>
          <w:numId w:val="6"/>
        </w:numPr>
        <w:rPr>
          <w:sz w:val="24"/>
        </w:rPr>
      </w:pPr>
      <w:r>
        <w:rPr>
          <w:sz w:val="24"/>
        </w:rPr>
        <w:t>Should the machine now in use be replaced with a new one?</w:t>
      </w:r>
    </w:p>
    <w:p w:rsidR="00012E6E" w:rsidRDefault="000A5384">
      <w:pPr>
        <w:numPr>
          <w:ilvl w:val="0"/>
          <w:numId w:val="6"/>
        </w:numPr>
        <w:rPr>
          <w:sz w:val="24"/>
        </w:rPr>
      </w:pPr>
      <w:r>
        <w:rPr>
          <w:sz w:val="24"/>
        </w:rPr>
        <w:t>How many units of production have to be sold before a profit can be made? (This area is commonly called break-even analysis)</w:t>
      </w:r>
    </w:p>
    <w:p w:rsidR="00012E6E" w:rsidRDefault="000A5384">
      <w:pPr>
        <w:numPr>
          <w:ilvl w:val="0"/>
          <w:numId w:val="6"/>
        </w:numPr>
        <w:rPr>
          <w:sz w:val="24"/>
        </w:rPr>
      </w:pPr>
      <w:r>
        <w:rPr>
          <w:sz w:val="24"/>
        </w:rPr>
        <w:t>Among several proposals for funding that yield substantially equivalent worthwhile results but have different cash flows patterns, which one is preferable?</w:t>
      </w:r>
    </w:p>
    <w:p w:rsidR="00012E6E" w:rsidRDefault="000A5384">
      <w:pPr>
        <w:numPr>
          <w:ilvl w:val="0"/>
          <w:numId w:val="6"/>
        </w:numPr>
        <w:rPr>
          <w:sz w:val="24"/>
        </w:rPr>
      </w:pPr>
      <w:r>
        <w:rPr>
          <w:sz w:val="24"/>
        </w:rPr>
        <w:t>Are the benefits expected from a public service project large enough to make its implementation costs acceptable?</w:t>
      </w:r>
    </w:p>
    <w:p w:rsidR="00012E6E" w:rsidRDefault="00012E6E">
      <w:pPr>
        <w:rPr>
          <w:sz w:val="24"/>
        </w:rPr>
      </w:pPr>
    </w:p>
    <w:p w:rsidR="00012E6E" w:rsidRDefault="000A5384">
      <w:pPr>
        <w:rPr>
          <w:sz w:val="24"/>
        </w:rPr>
      </w:pPr>
      <w:r>
        <w:rPr>
          <w:sz w:val="24"/>
        </w:rPr>
        <w:t>Each of the questions in the foregoing involves:</w:t>
      </w:r>
    </w:p>
    <w:p w:rsidR="00012E6E" w:rsidRDefault="000A5384">
      <w:pPr>
        <w:numPr>
          <w:ilvl w:val="0"/>
          <w:numId w:val="7"/>
        </w:numPr>
        <w:rPr>
          <w:sz w:val="24"/>
        </w:rPr>
      </w:pPr>
      <w:r>
        <w:rPr>
          <w:sz w:val="24"/>
        </w:rPr>
        <w:t>Choice among alternatives</w:t>
      </w:r>
    </w:p>
    <w:p w:rsidR="00012E6E" w:rsidRDefault="000A5384">
      <w:pPr>
        <w:numPr>
          <w:ilvl w:val="0"/>
          <w:numId w:val="7"/>
        </w:numPr>
        <w:rPr>
          <w:sz w:val="24"/>
        </w:rPr>
      </w:pPr>
      <w:r>
        <w:rPr>
          <w:sz w:val="24"/>
        </w:rPr>
        <w:t>Economic considerations</w:t>
      </w:r>
    </w:p>
    <w:p w:rsidR="00012E6E" w:rsidRDefault="00012E6E">
      <w:pPr>
        <w:rPr>
          <w:sz w:val="24"/>
        </w:rPr>
      </w:pPr>
    </w:p>
    <w:p w:rsidR="00012E6E" w:rsidRDefault="000A5384">
      <w:pPr>
        <w:rPr>
          <w:sz w:val="24"/>
        </w:rPr>
      </w:pPr>
      <w:r>
        <w:rPr>
          <w:sz w:val="24"/>
        </w:rPr>
        <w:lastRenderedPageBreak/>
        <w:t xml:space="preserve">In all cases, </w:t>
      </w:r>
      <w:r>
        <w:rPr>
          <w:sz w:val="24"/>
          <w:u w:val="single"/>
        </w:rPr>
        <w:t>adequate data are required,</w:t>
      </w:r>
      <w:r>
        <w:rPr>
          <w:sz w:val="24"/>
        </w:rPr>
        <w:t xml:space="preserve"> the </w:t>
      </w:r>
      <w:r>
        <w:rPr>
          <w:sz w:val="24"/>
          <w:u w:val="single"/>
        </w:rPr>
        <w:t>problem must be defined</w:t>
      </w:r>
      <w:r>
        <w:rPr>
          <w:sz w:val="24"/>
        </w:rPr>
        <w:t xml:space="preserve">, taking </w:t>
      </w:r>
      <w:r>
        <w:rPr>
          <w:sz w:val="24"/>
          <w:u w:val="single"/>
        </w:rPr>
        <w:t>technological constraints</w:t>
      </w:r>
      <w:r>
        <w:rPr>
          <w:sz w:val="24"/>
        </w:rPr>
        <w:t xml:space="preserve"> into consideration, and, finally </w:t>
      </w:r>
      <w:r>
        <w:rPr>
          <w:sz w:val="24"/>
          <w:u w:val="single"/>
        </w:rPr>
        <w:t>legitimate solutions</w:t>
      </w:r>
      <w:r>
        <w:rPr>
          <w:sz w:val="24"/>
        </w:rPr>
        <w:t xml:space="preserve"> (i.e., decisions or recommendations) must be </w:t>
      </w:r>
      <w:r>
        <w:rPr>
          <w:sz w:val="24"/>
          <w:u w:val="single"/>
        </w:rPr>
        <w:t>unidentified</w:t>
      </w:r>
      <w:r>
        <w:rPr>
          <w:sz w:val="24"/>
        </w:rPr>
        <w:t>.</w:t>
      </w:r>
    </w:p>
    <w:p w:rsidR="00C80376" w:rsidRDefault="00C80376">
      <w:pPr>
        <w:pStyle w:val="Heading1"/>
        <w:rPr>
          <w:b/>
        </w:rPr>
      </w:pPr>
    </w:p>
    <w:p w:rsidR="00C80376" w:rsidRDefault="00C80376">
      <w:pPr>
        <w:pStyle w:val="Heading1"/>
        <w:rPr>
          <w:b/>
        </w:rPr>
      </w:pPr>
    </w:p>
    <w:p w:rsidR="00C80376" w:rsidRDefault="00C80376">
      <w:pPr>
        <w:pStyle w:val="Heading1"/>
        <w:rPr>
          <w:b/>
        </w:rPr>
      </w:pPr>
    </w:p>
    <w:p w:rsidR="00012E6E" w:rsidRDefault="000A5384">
      <w:pPr>
        <w:pStyle w:val="Heading1"/>
        <w:rPr>
          <w:b/>
        </w:rPr>
      </w:pPr>
      <w:bookmarkStart w:id="0" w:name="_GoBack"/>
      <w:bookmarkEnd w:id="0"/>
      <w:r>
        <w:rPr>
          <w:b/>
        </w:rPr>
        <w:t>ENGINEERING ECONOMICS</w:t>
      </w:r>
    </w:p>
    <w:p w:rsidR="00012E6E" w:rsidRDefault="00012E6E">
      <w:pPr>
        <w:rPr>
          <w:sz w:val="24"/>
        </w:rPr>
      </w:pPr>
    </w:p>
    <w:p w:rsidR="00012E6E" w:rsidRDefault="000A5384">
      <w:pPr>
        <w:pStyle w:val="Heading2"/>
        <w:rPr>
          <w:b/>
        </w:rPr>
      </w:pPr>
      <w:r>
        <w:rPr>
          <w:b/>
        </w:rPr>
        <w:t>SUMMARY OF BASIC CONCEPTS IN ENGINEERING ECONOMIC ANALYSIS</w:t>
      </w:r>
    </w:p>
    <w:p w:rsidR="00012E6E" w:rsidRDefault="00012E6E">
      <w:pPr>
        <w:rPr>
          <w:sz w:val="24"/>
        </w:rPr>
      </w:pPr>
    </w:p>
    <w:p w:rsidR="00012E6E" w:rsidRDefault="000A5384">
      <w:pPr>
        <w:numPr>
          <w:ilvl w:val="0"/>
          <w:numId w:val="8"/>
        </w:numPr>
        <w:rPr>
          <w:sz w:val="24"/>
        </w:rPr>
      </w:pPr>
      <w:r>
        <w:rPr>
          <w:sz w:val="24"/>
        </w:rPr>
        <w:t xml:space="preserve">Decisions are among alternatives:  it is desirable that alternatives be clearly defined and that the merits of all appropriate alternatives </w:t>
      </w:r>
      <w:proofErr w:type="gramStart"/>
      <w:r>
        <w:rPr>
          <w:sz w:val="24"/>
        </w:rPr>
        <w:t>be</w:t>
      </w:r>
      <w:proofErr w:type="gramEnd"/>
      <w:r>
        <w:rPr>
          <w:sz w:val="24"/>
        </w:rPr>
        <w:t xml:space="preserve"> evaluated.</w:t>
      </w:r>
    </w:p>
    <w:p w:rsidR="00012E6E" w:rsidRDefault="000A5384">
      <w:pPr>
        <w:numPr>
          <w:ilvl w:val="0"/>
          <w:numId w:val="8"/>
        </w:numPr>
        <w:rPr>
          <w:sz w:val="24"/>
        </w:rPr>
      </w:pPr>
      <w:r>
        <w:rPr>
          <w:sz w:val="24"/>
        </w:rPr>
        <w:t>Decisions should be based on the expected consequences of the various alternatives.  All such consequences will occur in the future.</w:t>
      </w:r>
    </w:p>
    <w:p w:rsidR="00012E6E" w:rsidRDefault="000A5384">
      <w:pPr>
        <w:numPr>
          <w:ilvl w:val="0"/>
          <w:numId w:val="8"/>
        </w:numPr>
        <w:rPr>
          <w:sz w:val="24"/>
        </w:rPr>
      </w:pPr>
      <w:r>
        <w:rPr>
          <w:sz w:val="24"/>
        </w:rPr>
        <w:t>Before establishing procedures for project formulation and project evaluation, it is essential to decide whose viewpoint is to be adopted.</w:t>
      </w:r>
    </w:p>
    <w:p w:rsidR="00012E6E" w:rsidRDefault="000A5384">
      <w:pPr>
        <w:numPr>
          <w:ilvl w:val="0"/>
          <w:numId w:val="8"/>
        </w:numPr>
        <w:rPr>
          <w:sz w:val="24"/>
        </w:rPr>
      </w:pPr>
      <w:r>
        <w:rPr>
          <w:sz w:val="24"/>
        </w:rPr>
        <w:t>In comparing alternatives, it is desirable to make consequences commensurable with one another insofar as practicable.  That is, consequences should be expressed in numbers and the same units should apply to all the numbers.  In economic decisions, money units are the only units that meet the foregoing specification.</w:t>
      </w:r>
    </w:p>
    <w:p w:rsidR="00012E6E" w:rsidRDefault="000A5384">
      <w:pPr>
        <w:numPr>
          <w:ilvl w:val="0"/>
          <w:numId w:val="8"/>
        </w:numPr>
        <w:rPr>
          <w:sz w:val="24"/>
        </w:rPr>
      </w:pPr>
      <w:r>
        <w:rPr>
          <w:sz w:val="24"/>
        </w:rPr>
        <w:t>Only the differences among alternatives are relevant in their comparison.</w:t>
      </w:r>
    </w:p>
    <w:p w:rsidR="00012E6E" w:rsidRDefault="000A5384">
      <w:pPr>
        <w:numPr>
          <w:ilvl w:val="0"/>
          <w:numId w:val="8"/>
        </w:numPr>
        <w:rPr>
          <w:sz w:val="24"/>
        </w:rPr>
      </w:pPr>
      <w:r>
        <w:rPr>
          <w:sz w:val="24"/>
        </w:rPr>
        <w:t>Insofar as practicable, separable decisions should be made separately.</w:t>
      </w:r>
    </w:p>
    <w:p w:rsidR="00012E6E" w:rsidRDefault="000A5384">
      <w:pPr>
        <w:numPr>
          <w:ilvl w:val="0"/>
          <w:numId w:val="8"/>
        </w:numPr>
        <w:rPr>
          <w:sz w:val="24"/>
        </w:rPr>
      </w:pPr>
      <w:r>
        <w:rPr>
          <w:sz w:val="24"/>
        </w:rPr>
        <w:t>It is desirable to have a criterion for decision making, or possibly several criteria.</w:t>
      </w:r>
    </w:p>
    <w:p w:rsidR="00012E6E" w:rsidRDefault="000A5384">
      <w:pPr>
        <w:numPr>
          <w:ilvl w:val="0"/>
          <w:numId w:val="8"/>
        </w:numPr>
        <w:rPr>
          <w:sz w:val="24"/>
        </w:rPr>
      </w:pPr>
      <w:r>
        <w:rPr>
          <w:sz w:val="24"/>
        </w:rPr>
        <w:t xml:space="preserve">The primary criterion to be applied in a choice among alternative proposed investments in physical assets should be selected with the objective of making the </w:t>
      </w:r>
      <w:proofErr w:type="spellStart"/>
      <w:r>
        <w:rPr>
          <w:sz w:val="24"/>
        </w:rPr>
        <w:t>bet</w:t>
      </w:r>
      <w:proofErr w:type="spellEnd"/>
      <w:r>
        <w:rPr>
          <w:sz w:val="24"/>
        </w:rPr>
        <w:t xml:space="preserve"> use of limited resources.</w:t>
      </w:r>
    </w:p>
    <w:p w:rsidR="00012E6E" w:rsidRDefault="000A5384">
      <w:pPr>
        <w:numPr>
          <w:ilvl w:val="0"/>
          <w:numId w:val="8"/>
        </w:numPr>
        <w:rPr>
          <w:sz w:val="24"/>
        </w:rPr>
      </w:pPr>
      <w:r>
        <w:rPr>
          <w:sz w:val="24"/>
        </w:rPr>
        <w:t>Even the most careful estimates of the monetary consequences of choosing different alternatives almost certainly will turn out to be incorrect.  It often is helpful to a decision maker to make use of secondary criteria that reflect in some way the lack of certainty associated with all estimates of the future.</w:t>
      </w:r>
    </w:p>
    <w:p w:rsidR="00012E6E" w:rsidRDefault="000A5384">
      <w:pPr>
        <w:numPr>
          <w:ilvl w:val="0"/>
          <w:numId w:val="8"/>
        </w:numPr>
        <w:rPr>
          <w:sz w:val="24"/>
        </w:rPr>
      </w:pPr>
      <w:r>
        <w:rPr>
          <w:sz w:val="24"/>
        </w:rPr>
        <w:t>Decisions among investment alternatives should give weight to any expected differences in consequences that have not been reduced to money terms as well as to the consequences that have been expressed in terms of money.</w:t>
      </w:r>
    </w:p>
    <w:p w:rsidR="00012E6E" w:rsidRDefault="000A5384">
      <w:pPr>
        <w:numPr>
          <w:ilvl w:val="0"/>
          <w:numId w:val="8"/>
        </w:numPr>
        <w:rPr>
          <w:sz w:val="24"/>
        </w:rPr>
      </w:pPr>
      <w:r>
        <w:rPr>
          <w:sz w:val="24"/>
        </w:rPr>
        <w:t>Often there are side-effects that tend to be disregarded when individual decisions are made.  To consider such side-effects adequately, it may be necessary to examine the interrelationships among a number of decisions before any of the individual decisions can be made.</w:t>
      </w:r>
    </w:p>
    <w:p w:rsidR="00012E6E" w:rsidRDefault="000A5384">
      <w:pPr>
        <w:tabs>
          <w:tab w:val="left" w:pos="2520"/>
        </w:tabs>
        <w:ind w:left="720"/>
        <w:rPr>
          <w:sz w:val="24"/>
          <w:u w:val="single"/>
        </w:rPr>
      </w:pPr>
      <w:r>
        <w:rPr>
          <w:sz w:val="24"/>
          <w:u w:val="single"/>
        </w:rPr>
        <w:tab/>
      </w:r>
    </w:p>
    <w:p w:rsidR="00012E6E" w:rsidRDefault="000A5384">
      <w:pPr>
        <w:tabs>
          <w:tab w:val="left" w:pos="2520"/>
        </w:tabs>
        <w:ind w:left="720"/>
        <w:rPr>
          <w:sz w:val="24"/>
        </w:rPr>
      </w:pPr>
      <w:r>
        <w:rPr>
          <w:sz w:val="24"/>
        </w:rPr>
        <w:t xml:space="preserve">*Reference: Grant, </w:t>
      </w:r>
      <w:proofErr w:type="spellStart"/>
      <w:r>
        <w:rPr>
          <w:sz w:val="24"/>
        </w:rPr>
        <w:t>Ireson</w:t>
      </w:r>
      <w:proofErr w:type="spellEnd"/>
      <w:r>
        <w:rPr>
          <w:sz w:val="24"/>
        </w:rPr>
        <w:t xml:space="preserve"> and Leavenworth, </w:t>
      </w:r>
      <w:r>
        <w:rPr>
          <w:sz w:val="24"/>
          <w:u w:val="single"/>
        </w:rPr>
        <w:t>Principles of Engineering Economy</w:t>
      </w:r>
      <w:r>
        <w:rPr>
          <w:sz w:val="24"/>
        </w:rPr>
        <w:t>, 7</w:t>
      </w:r>
      <w:r>
        <w:rPr>
          <w:sz w:val="24"/>
          <w:vertAlign w:val="superscript"/>
        </w:rPr>
        <w:t>th</w:t>
      </w:r>
      <w:r>
        <w:rPr>
          <w:sz w:val="24"/>
        </w:rPr>
        <w:t>, ed., Ronald Press, 1982.</w:t>
      </w:r>
    </w:p>
    <w:p w:rsidR="00012E6E" w:rsidRDefault="00012E6E">
      <w:pPr>
        <w:tabs>
          <w:tab w:val="left" w:pos="2520"/>
        </w:tabs>
        <w:ind w:left="720"/>
        <w:rPr>
          <w:sz w:val="24"/>
        </w:rPr>
      </w:pPr>
    </w:p>
    <w:p w:rsidR="00012E6E" w:rsidRDefault="000A5384">
      <w:pPr>
        <w:tabs>
          <w:tab w:val="left" w:pos="2520"/>
        </w:tabs>
        <w:ind w:left="720"/>
        <w:rPr>
          <w:sz w:val="24"/>
        </w:rPr>
      </w:pPr>
      <w:r>
        <w:rPr>
          <w:sz w:val="24"/>
        </w:rPr>
        <w:t xml:space="preserve">The decisions an engineer has to make are </w:t>
      </w:r>
      <w:r>
        <w:rPr>
          <w:sz w:val="24"/>
          <w:u w:val="single"/>
        </w:rPr>
        <w:t>not</w:t>
      </w:r>
      <w:r>
        <w:rPr>
          <w:sz w:val="24"/>
        </w:rPr>
        <w:t xml:space="preserve"> of a </w:t>
      </w:r>
      <w:r>
        <w:rPr>
          <w:sz w:val="24"/>
          <w:u w:val="single"/>
        </w:rPr>
        <w:t>purely technical</w:t>
      </w:r>
      <w:r>
        <w:rPr>
          <w:sz w:val="24"/>
        </w:rPr>
        <w:t xml:space="preserve"> nature; the </w:t>
      </w:r>
      <w:r>
        <w:rPr>
          <w:sz w:val="24"/>
          <w:u w:val="single"/>
        </w:rPr>
        <w:t>environmental</w:t>
      </w:r>
      <w:r>
        <w:rPr>
          <w:sz w:val="24"/>
        </w:rPr>
        <w:t xml:space="preserve">, </w:t>
      </w:r>
      <w:r>
        <w:rPr>
          <w:sz w:val="24"/>
          <w:u w:val="single"/>
        </w:rPr>
        <w:t>social</w:t>
      </w:r>
      <w:r>
        <w:rPr>
          <w:sz w:val="24"/>
        </w:rPr>
        <w:t xml:space="preserve">, </w:t>
      </w:r>
      <w:r>
        <w:rPr>
          <w:sz w:val="24"/>
          <w:u w:val="single"/>
        </w:rPr>
        <w:t>political</w:t>
      </w:r>
      <w:r>
        <w:rPr>
          <w:sz w:val="24"/>
        </w:rPr>
        <w:t xml:space="preserve">, </w:t>
      </w:r>
      <w:r>
        <w:rPr>
          <w:sz w:val="24"/>
          <w:u w:val="single"/>
        </w:rPr>
        <w:t>financial</w:t>
      </w:r>
      <w:r>
        <w:rPr>
          <w:sz w:val="24"/>
        </w:rPr>
        <w:t xml:space="preserve"> and </w:t>
      </w:r>
      <w:proofErr w:type="spellStart"/>
      <w:r>
        <w:rPr>
          <w:sz w:val="24"/>
          <w:u w:val="single"/>
        </w:rPr>
        <w:t>economics</w:t>
      </w:r>
      <w:proofErr w:type="spellEnd"/>
      <w:r>
        <w:rPr>
          <w:sz w:val="24"/>
        </w:rPr>
        <w:t xml:space="preserve"> consequences of decisions must also be taken into consideration.</w:t>
      </w:r>
    </w:p>
    <w:p w:rsidR="00012E6E" w:rsidRDefault="00012E6E">
      <w:pPr>
        <w:tabs>
          <w:tab w:val="left" w:pos="2520"/>
        </w:tabs>
        <w:ind w:left="720"/>
        <w:rPr>
          <w:sz w:val="24"/>
        </w:rPr>
      </w:pPr>
    </w:p>
    <w:p w:rsidR="00012E6E" w:rsidRDefault="000A5384">
      <w:pPr>
        <w:pStyle w:val="Heading3"/>
      </w:pPr>
      <w:r>
        <w:t>Example</w:t>
      </w:r>
    </w:p>
    <w:p w:rsidR="00012E6E" w:rsidRDefault="00012E6E"/>
    <w:p w:rsidR="00012E6E" w:rsidRDefault="000A5384">
      <w:pPr>
        <w:tabs>
          <w:tab w:val="left" w:pos="2520"/>
        </w:tabs>
        <w:ind w:left="720"/>
        <w:rPr>
          <w:sz w:val="24"/>
        </w:rPr>
      </w:pPr>
      <w:r>
        <w:rPr>
          <w:sz w:val="24"/>
        </w:rPr>
        <w:t>You want to buy a car and you have three choices:</w:t>
      </w:r>
    </w:p>
    <w:p w:rsidR="00012E6E" w:rsidRDefault="00012E6E">
      <w:pPr>
        <w:tabs>
          <w:tab w:val="left" w:pos="2520"/>
        </w:tabs>
        <w:ind w:left="720"/>
        <w:rPr>
          <w:sz w:val="24"/>
        </w:rPr>
      </w:pPr>
    </w:p>
    <w:p w:rsidR="00012E6E" w:rsidRDefault="00012E6E">
      <w:pPr>
        <w:tabs>
          <w:tab w:val="left" w:pos="2520"/>
        </w:tabs>
        <w:ind w:left="720"/>
        <w:rPr>
          <w:sz w:val="24"/>
        </w:rPr>
      </w:pPr>
    </w:p>
    <w:p w:rsidR="00012E6E" w:rsidRDefault="00012E6E">
      <w:pPr>
        <w:tabs>
          <w:tab w:val="left" w:pos="2520"/>
        </w:tabs>
        <w:ind w:left="720"/>
        <w:rPr>
          <w:sz w:val="24"/>
        </w:rPr>
      </w:pPr>
    </w:p>
    <w:p w:rsidR="00012E6E" w:rsidRDefault="00012E6E">
      <w:pPr>
        <w:tabs>
          <w:tab w:val="left" w:pos="2520"/>
        </w:tabs>
        <w:ind w:left="720"/>
        <w:rPr>
          <w:sz w:val="24"/>
        </w:rPr>
      </w:pPr>
    </w:p>
    <w:p w:rsidR="00012E6E" w:rsidRDefault="00012E6E">
      <w:pPr>
        <w:tabs>
          <w:tab w:val="left" w:pos="2520"/>
        </w:tabs>
        <w:ind w:left="720"/>
        <w:rPr>
          <w:sz w:val="24"/>
        </w:rPr>
      </w:pPr>
    </w:p>
    <w:p w:rsidR="00012E6E" w:rsidRDefault="00012E6E"/>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308"/>
        <w:gridCol w:w="2390"/>
        <w:gridCol w:w="2340"/>
        <w:gridCol w:w="2610"/>
      </w:tblGrid>
      <w:tr w:rsidR="00012E6E">
        <w:trPr>
          <w:trHeight w:val="285"/>
        </w:trPr>
        <w:tc>
          <w:tcPr>
            <w:tcW w:w="2308" w:type="dxa"/>
            <w:tcBorders>
              <w:right w:val="nil"/>
            </w:tcBorders>
          </w:tcPr>
          <w:p w:rsidR="00012E6E" w:rsidRDefault="00012E6E">
            <w:pPr>
              <w:tabs>
                <w:tab w:val="left" w:pos="2520"/>
              </w:tabs>
              <w:rPr>
                <w:b/>
                <w:sz w:val="24"/>
              </w:rPr>
            </w:pPr>
          </w:p>
        </w:tc>
        <w:tc>
          <w:tcPr>
            <w:tcW w:w="2390" w:type="dxa"/>
            <w:tcBorders>
              <w:top w:val="nil"/>
              <w:left w:val="nil"/>
              <w:bottom w:val="nil"/>
              <w:right w:val="nil"/>
            </w:tcBorders>
            <w:shd w:val="pct5" w:color="auto" w:fill="FFFFFF"/>
          </w:tcPr>
          <w:p w:rsidR="00012E6E" w:rsidRDefault="000A5384">
            <w:pPr>
              <w:tabs>
                <w:tab w:val="left" w:pos="2520"/>
              </w:tabs>
              <w:jc w:val="center"/>
              <w:rPr>
                <w:b/>
                <w:sz w:val="24"/>
              </w:rPr>
            </w:pPr>
            <w:r>
              <w:rPr>
                <w:b/>
                <w:sz w:val="24"/>
              </w:rPr>
              <w:t>57 Chevy</w:t>
            </w:r>
          </w:p>
        </w:tc>
        <w:tc>
          <w:tcPr>
            <w:tcW w:w="2340" w:type="dxa"/>
            <w:tcBorders>
              <w:top w:val="nil"/>
              <w:left w:val="nil"/>
              <w:bottom w:val="nil"/>
              <w:right w:val="nil"/>
            </w:tcBorders>
            <w:shd w:val="pct5" w:color="auto" w:fill="FFFFFF"/>
          </w:tcPr>
          <w:p w:rsidR="00012E6E" w:rsidRDefault="000A5384">
            <w:pPr>
              <w:tabs>
                <w:tab w:val="left" w:pos="2520"/>
              </w:tabs>
              <w:jc w:val="center"/>
              <w:rPr>
                <w:b/>
                <w:sz w:val="24"/>
              </w:rPr>
            </w:pPr>
            <w:r>
              <w:rPr>
                <w:b/>
                <w:sz w:val="24"/>
              </w:rPr>
              <w:t>87 Honda</w:t>
            </w:r>
          </w:p>
        </w:tc>
        <w:tc>
          <w:tcPr>
            <w:tcW w:w="2610" w:type="dxa"/>
            <w:tcBorders>
              <w:top w:val="nil"/>
              <w:left w:val="nil"/>
              <w:bottom w:val="nil"/>
              <w:right w:val="nil"/>
            </w:tcBorders>
            <w:shd w:val="pct5" w:color="auto" w:fill="FFFFFF"/>
          </w:tcPr>
          <w:p w:rsidR="00012E6E" w:rsidRDefault="000A5384">
            <w:pPr>
              <w:tabs>
                <w:tab w:val="left" w:pos="2520"/>
              </w:tabs>
              <w:jc w:val="center"/>
              <w:rPr>
                <w:b/>
                <w:sz w:val="24"/>
              </w:rPr>
            </w:pPr>
            <w:r>
              <w:rPr>
                <w:b/>
                <w:sz w:val="24"/>
              </w:rPr>
              <w:t>82 Mercedes</w:t>
            </w:r>
          </w:p>
        </w:tc>
      </w:tr>
      <w:tr w:rsidR="00012E6E">
        <w:trPr>
          <w:trHeight w:val="285"/>
        </w:trPr>
        <w:tc>
          <w:tcPr>
            <w:tcW w:w="2308" w:type="dxa"/>
          </w:tcPr>
          <w:p w:rsidR="00012E6E" w:rsidRDefault="000A5384">
            <w:pPr>
              <w:tabs>
                <w:tab w:val="left" w:pos="2520"/>
              </w:tabs>
              <w:rPr>
                <w:b/>
                <w:sz w:val="24"/>
              </w:rPr>
            </w:pPr>
            <w:r>
              <w:rPr>
                <w:b/>
                <w:sz w:val="24"/>
              </w:rPr>
              <w:t>Purchase</w:t>
            </w:r>
          </w:p>
        </w:tc>
        <w:tc>
          <w:tcPr>
            <w:tcW w:w="2390" w:type="dxa"/>
            <w:tcBorders>
              <w:top w:val="nil"/>
            </w:tcBorders>
          </w:tcPr>
          <w:p w:rsidR="00012E6E" w:rsidRDefault="000A5384">
            <w:pPr>
              <w:tabs>
                <w:tab w:val="left" w:pos="2520"/>
              </w:tabs>
              <w:jc w:val="center"/>
              <w:rPr>
                <w:sz w:val="24"/>
              </w:rPr>
            </w:pPr>
            <w:r>
              <w:rPr>
                <w:sz w:val="24"/>
              </w:rPr>
              <w:t>$12,000</w:t>
            </w:r>
          </w:p>
        </w:tc>
        <w:tc>
          <w:tcPr>
            <w:tcW w:w="2340" w:type="dxa"/>
            <w:tcBorders>
              <w:top w:val="nil"/>
            </w:tcBorders>
          </w:tcPr>
          <w:p w:rsidR="00012E6E" w:rsidRDefault="000A5384">
            <w:pPr>
              <w:tabs>
                <w:tab w:val="left" w:pos="2520"/>
              </w:tabs>
              <w:jc w:val="center"/>
              <w:rPr>
                <w:sz w:val="24"/>
              </w:rPr>
            </w:pPr>
            <w:r>
              <w:rPr>
                <w:sz w:val="24"/>
              </w:rPr>
              <w:t>$7,000</w:t>
            </w:r>
          </w:p>
        </w:tc>
        <w:tc>
          <w:tcPr>
            <w:tcW w:w="2610" w:type="dxa"/>
            <w:tcBorders>
              <w:top w:val="nil"/>
            </w:tcBorders>
          </w:tcPr>
          <w:p w:rsidR="00012E6E" w:rsidRDefault="000A5384">
            <w:pPr>
              <w:tabs>
                <w:tab w:val="left" w:pos="2520"/>
              </w:tabs>
              <w:jc w:val="center"/>
              <w:rPr>
                <w:sz w:val="24"/>
              </w:rPr>
            </w:pPr>
            <w:r>
              <w:rPr>
                <w:sz w:val="24"/>
              </w:rPr>
              <w:t>$20,000</w:t>
            </w:r>
          </w:p>
        </w:tc>
      </w:tr>
      <w:tr w:rsidR="00012E6E">
        <w:trPr>
          <w:trHeight w:val="285"/>
        </w:trPr>
        <w:tc>
          <w:tcPr>
            <w:tcW w:w="2308" w:type="dxa"/>
          </w:tcPr>
          <w:p w:rsidR="00012E6E" w:rsidRDefault="000A5384">
            <w:pPr>
              <w:pStyle w:val="Heading4"/>
              <w:rPr>
                <w:b/>
              </w:rPr>
            </w:pPr>
            <w:r>
              <w:rPr>
                <w:b/>
              </w:rPr>
              <w:t>Operation</w:t>
            </w:r>
          </w:p>
        </w:tc>
        <w:tc>
          <w:tcPr>
            <w:tcW w:w="2390" w:type="dxa"/>
          </w:tcPr>
          <w:p w:rsidR="00012E6E" w:rsidRDefault="000A5384">
            <w:pPr>
              <w:tabs>
                <w:tab w:val="left" w:pos="2520"/>
              </w:tabs>
              <w:jc w:val="center"/>
              <w:rPr>
                <w:sz w:val="24"/>
              </w:rPr>
            </w:pPr>
            <w:r>
              <w:rPr>
                <w:sz w:val="24"/>
              </w:rPr>
              <w:t>$200/Mo</w:t>
            </w:r>
          </w:p>
        </w:tc>
        <w:tc>
          <w:tcPr>
            <w:tcW w:w="2340" w:type="dxa"/>
          </w:tcPr>
          <w:p w:rsidR="00012E6E" w:rsidRDefault="000A5384">
            <w:pPr>
              <w:tabs>
                <w:tab w:val="left" w:pos="2520"/>
              </w:tabs>
              <w:jc w:val="center"/>
              <w:rPr>
                <w:sz w:val="24"/>
              </w:rPr>
            </w:pPr>
            <w:r>
              <w:rPr>
                <w:sz w:val="24"/>
              </w:rPr>
              <w:t>$50/Mo</w:t>
            </w:r>
          </w:p>
        </w:tc>
        <w:tc>
          <w:tcPr>
            <w:tcW w:w="2610" w:type="dxa"/>
          </w:tcPr>
          <w:p w:rsidR="00012E6E" w:rsidRDefault="000A5384">
            <w:pPr>
              <w:tabs>
                <w:tab w:val="left" w:pos="2520"/>
              </w:tabs>
              <w:jc w:val="center"/>
              <w:rPr>
                <w:sz w:val="24"/>
              </w:rPr>
            </w:pPr>
            <w:r>
              <w:rPr>
                <w:sz w:val="24"/>
              </w:rPr>
              <w:t>$150/Mo</w:t>
            </w:r>
          </w:p>
        </w:tc>
      </w:tr>
      <w:tr w:rsidR="00012E6E">
        <w:trPr>
          <w:trHeight w:val="285"/>
        </w:trPr>
        <w:tc>
          <w:tcPr>
            <w:tcW w:w="2308" w:type="dxa"/>
          </w:tcPr>
          <w:p w:rsidR="00012E6E" w:rsidRDefault="000A5384">
            <w:pPr>
              <w:pStyle w:val="Heading2"/>
              <w:tabs>
                <w:tab w:val="left" w:pos="2520"/>
              </w:tabs>
              <w:rPr>
                <w:b/>
              </w:rPr>
            </w:pPr>
            <w:r>
              <w:rPr>
                <w:b/>
              </w:rPr>
              <w:t>Resale</w:t>
            </w:r>
          </w:p>
        </w:tc>
        <w:tc>
          <w:tcPr>
            <w:tcW w:w="2390" w:type="dxa"/>
          </w:tcPr>
          <w:p w:rsidR="00012E6E" w:rsidRDefault="000A5384">
            <w:pPr>
              <w:tabs>
                <w:tab w:val="left" w:pos="2520"/>
              </w:tabs>
              <w:jc w:val="center"/>
              <w:rPr>
                <w:sz w:val="24"/>
              </w:rPr>
            </w:pPr>
            <w:r>
              <w:rPr>
                <w:sz w:val="24"/>
              </w:rPr>
              <w:t>$13,000</w:t>
            </w:r>
          </w:p>
        </w:tc>
        <w:tc>
          <w:tcPr>
            <w:tcW w:w="2340" w:type="dxa"/>
          </w:tcPr>
          <w:p w:rsidR="00012E6E" w:rsidRDefault="000A5384">
            <w:pPr>
              <w:tabs>
                <w:tab w:val="left" w:pos="2520"/>
              </w:tabs>
              <w:jc w:val="center"/>
              <w:rPr>
                <w:sz w:val="24"/>
              </w:rPr>
            </w:pPr>
            <w:r>
              <w:rPr>
                <w:sz w:val="24"/>
              </w:rPr>
              <w:t>$6,000</w:t>
            </w:r>
          </w:p>
        </w:tc>
        <w:tc>
          <w:tcPr>
            <w:tcW w:w="2610" w:type="dxa"/>
          </w:tcPr>
          <w:p w:rsidR="00012E6E" w:rsidRDefault="000A5384">
            <w:pPr>
              <w:tabs>
                <w:tab w:val="left" w:pos="2520"/>
              </w:tabs>
              <w:jc w:val="center"/>
              <w:rPr>
                <w:sz w:val="24"/>
              </w:rPr>
            </w:pPr>
            <w:r>
              <w:rPr>
                <w:sz w:val="24"/>
              </w:rPr>
              <w:t>$20,000</w:t>
            </w:r>
          </w:p>
        </w:tc>
      </w:tr>
    </w:tbl>
    <w:p w:rsidR="00012E6E" w:rsidRDefault="00012E6E">
      <w:pPr>
        <w:tabs>
          <w:tab w:val="left" w:pos="2520"/>
        </w:tabs>
        <w:ind w:left="720"/>
        <w:rPr>
          <w:sz w:val="24"/>
        </w:rPr>
      </w:pPr>
    </w:p>
    <w:p w:rsidR="00012E6E" w:rsidRDefault="000A5384">
      <w:pPr>
        <w:ind w:left="720" w:hanging="810"/>
        <w:rPr>
          <w:sz w:val="24"/>
        </w:rPr>
      </w:pPr>
      <w:r>
        <w:rPr>
          <w:sz w:val="24"/>
        </w:rPr>
        <w:t>Which one should you buy?</w:t>
      </w:r>
    </w:p>
    <w:p w:rsidR="00012E6E" w:rsidRDefault="00012E6E">
      <w:pPr>
        <w:ind w:left="720" w:hanging="810"/>
        <w:rPr>
          <w:sz w:val="24"/>
        </w:rPr>
      </w:pPr>
    </w:p>
    <w:p w:rsidR="00012E6E" w:rsidRDefault="000A5384">
      <w:pPr>
        <w:pStyle w:val="Heading5"/>
        <w:ind w:firstLine="0"/>
      </w:pPr>
      <w:proofErr w:type="gramStart"/>
      <w:r>
        <w:t>On economic grounds alone, ignoring inflation and possible drastic changes in general interest rates, the Chevy.</w:t>
      </w:r>
      <w:proofErr w:type="gramEnd"/>
      <w:r>
        <w:t xml:space="preserve">  This answer will make sense in due course.  However, one should also take into account other factors such as:</w:t>
      </w:r>
    </w:p>
    <w:p w:rsidR="00012E6E" w:rsidRDefault="00012E6E"/>
    <w:p w:rsidR="00012E6E" w:rsidRDefault="000A5384">
      <w:pPr>
        <w:numPr>
          <w:ilvl w:val="0"/>
          <w:numId w:val="9"/>
        </w:numPr>
        <w:rPr>
          <w:sz w:val="24"/>
        </w:rPr>
      </w:pPr>
      <w:r>
        <w:rPr>
          <w:sz w:val="24"/>
        </w:rPr>
        <w:t>The Chevy’s probable unreliability</w:t>
      </w:r>
    </w:p>
    <w:p w:rsidR="00012E6E" w:rsidRDefault="000A5384">
      <w:pPr>
        <w:numPr>
          <w:ilvl w:val="0"/>
          <w:numId w:val="9"/>
        </w:numPr>
        <w:rPr>
          <w:sz w:val="24"/>
        </w:rPr>
      </w:pPr>
      <w:r>
        <w:rPr>
          <w:sz w:val="24"/>
        </w:rPr>
        <w:t>The availability of funds</w:t>
      </w:r>
    </w:p>
    <w:p w:rsidR="00012E6E" w:rsidRDefault="000A5384">
      <w:pPr>
        <w:numPr>
          <w:ilvl w:val="0"/>
          <w:numId w:val="9"/>
        </w:numPr>
        <w:rPr>
          <w:sz w:val="24"/>
        </w:rPr>
      </w:pPr>
      <w:r>
        <w:rPr>
          <w:sz w:val="24"/>
        </w:rPr>
        <w:t>Which car is the most comfortable</w:t>
      </w:r>
    </w:p>
    <w:p w:rsidR="00012E6E" w:rsidRDefault="000A5384">
      <w:pPr>
        <w:numPr>
          <w:ilvl w:val="0"/>
          <w:numId w:val="9"/>
        </w:numPr>
        <w:rPr>
          <w:sz w:val="24"/>
        </w:rPr>
      </w:pPr>
      <w:r>
        <w:rPr>
          <w:sz w:val="24"/>
        </w:rPr>
        <w:t>Which car is most suited to your lifestyle</w:t>
      </w:r>
    </w:p>
    <w:p w:rsidR="00012E6E" w:rsidRDefault="000A5384">
      <w:pPr>
        <w:numPr>
          <w:ilvl w:val="0"/>
          <w:numId w:val="9"/>
        </w:numPr>
        <w:rPr>
          <w:sz w:val="24"/>
        </w:rPr>
      </w:pPr>
      <w:r>
        <w:rPr>
          <w:sz w:val="24"/>
        </w:rPr>
        <w:t>Etc.</w:t>
      </w:r>
    </w:p>
    <w:p w:rsidR="00012E6E" w:rsidRDefault="00012E6E">
      <w:pPr>
        <w:rPr>
          <w:sz w:val="24"/>
        </w:rPr>
      </w:pPr>
    </w:p>
    <w:p w:rsidR="00012E6E" w:rsidRDefault="000A5384">
      <w:pPr>
        <w:rPr>
          <w:sz w:val="24"/>
        </w:rPr>
      </w:pPr>
      <w:r>
        <w:rPr>
          <w:sz w:val="24"/>
        </w:rPr>
        <w:t xml:space="preserve">There are a number of ways to incorporate these </w:t>
      </w:r>
      <w:r>
        <w:rPr>
          <w:sz w:val="24"/>
          <w:u w:val="single"/>
        </w:rPr>
        <w:t>intangibles</w:t>
      </w:r>
      <w:r>
        <w:rPr>
          <w:sz w:val="24"/>
        </w:rPr>
        <w:t xml:space="preserve"> into an engineering decision.</w:t>
      </w:r>
    </w:p>
    <w:p w:rsidR="00012E6E" w:rsidRDefault="00012E6E">
      <w:pPr>
        <w:rPr>
          <w:sz w:val="24"/>
        </w:rPr>
      </w:pPr>
    </w:p>
    <w:p w:rsidR="00012E6E" w:rsidRDefault="000A5384">
      <w:pPr>
        <w:rPr>
          <w:sz w:val="24"/>
        </w:rPr>
      </w:pPr>
      <w:r>
        <w:rPr>
          <w:sz w:val="24"/>
          <w:u w:val="single"/>
        </w:rPr>
        <w:t>Some other examples</w:t>
      </w:r>
      <w:r>
        <w:rPr>
          <w:sz w:val="24"/>
        </w:rPr>
        <w:t xml:space="preserve"> of problems that require engineering decision-making:</w:t>
      </w:r>
    </w:p>
    <w:p w:rsidR="00012E6E" w:rsidRDefault="00012E6E">
      <w:pPr>
        <w:rPr>
          <w:sz w:val="24"/>
        </w:rPr>
      </w:pPr>
    </w:p>
    <w:p w:rsidR="00012E6E" w:rsidRDefault="000A5384">
      <w:pPr>
        <w:numPr>
          <w:ilvl w:val="0"/>
          <w:numId w:val="10"/>
        </w:numPr>
        <w:rPr>
          <w:sz w:val="24"/>
        </w:rPr>
      </w:pPr>
      <w:r>
        <w:rPr>
          <w:sz w:val="24"/>
        </w:rPr>
        <w:t>Should a manufacturing plant produce a part in its own production facility, knowing that major investment will be needed in new equipment and that expensive training procedures will have to be implemented, or should the plant subcontract to an outside vendor?</w:t>
      </w:r>
    </w:p>
    <w:p w:rsidR="00012E6E" w:rsidRDefault="000A5384">
      <w:pPr>
        <w:numPr>
          <w:ilvl w:val="0"/>
          <w:numId w:val="10"/>
        </w:numPr>
        <w:rPr>
          <w:sz w:val="24"/>
        </w:rPr>
      </w:pPr>
      <w:r>
        <w:rPr>
          <w:sz w:val="24"/>
        </w:rPr>
        <w:t>An electric utility in considering updating its computer networking capability.  Should the utility upgrade its existing minicomputer file servers, or should it consider scrapping them for new IBM AS/400 minicomputer systems?   If it takes the latter, should the utility buy or lease?</w:t>
      </w:r>
    </w:p>
    <w:p w:rsidR="00012E6E" w:rsidRDefault="000A5384">
      <w:pPr>
        <w:numPr>
          <w:ilvl w:val="0"/>
          <w:numId w:val="10"/>
        </w:numPr>
        <w:rPr>
          <w:sz w:val="24"/>
        </w:rPr>
      </w:pPr>
      <w:r>
        <w:rPr>
          <w:sz w:val="24"/>
        </w:rPr>
        <w:t>A manufacturing engineer is planning a high-speed production line that will use automated transfer mechanisms to move and position products from one automated workstation to the next.  More complex workstations will allow more operations to be completed at a workstation at the expense of lower production rates per hour.  However, such a situation could have the advantage of allowing fewer expensive transfer mechanisms.  Given forecasts of product demand for the next 5 years, should the engineer plan for a one-shift operation with a certain number of transfer mechanisms or for a two-shift operation with fewer transfer mechanism?</w:t>
      </w:r>
    </w:p>
    <w:p w:rsidR="00012E6E" w:rsidRDefault="00012E6E">
      <w:pPr>
        <w:rPr>
          <w:sz w:val="24"/>
        </w:rPr>
      </w:pPr>
    </w:p>
    <w:p w:rsidR="00012E6E" w:rsidRDefault="000A5384">
      <w:pPr>
        <w:pStyle w:val="Heading6"/>
      </w:pPr>
      <w:r>
        <w:t>TIME VALUE OF MONEY</w:t>
      </w:r>
    </w:p>
    <w:p w:rsidR="00012E6E" w:rsidRDefault="00012E6E">
      <w:pPr>
        <w:rPr>
          <w:sz w:val="24"/>
        </w:rPr>
      </w:pPr>
    </w:p>
    <w:p w:rsidR="00012E6E" w:rsidRDefault="000A5384">
      <w:pPr>
        <w:pStyle w:val="BodyText"/>
      </w:pPr>
      <w:r>
        <w:t>As a result of interest</w:t>
      </w:r>
      <w:proofErr w:type="gramStart"/>
      <w:r>
        <w:t>,  which</w:t>
      </w:r>
      <w:proofErr w:type="gramEnd"/>
      <w:r>
        <w:t xml:space="preserve"> can be defined as the cost of using capital, money has different  values at different times even if the purchasing power remains the same.</w:t>
      </w:r>
    </w:p>
    <w:p w:rsidR="00012E6E" w:rsidRDefault="00012E6E">
      <w:pPr>
        <w:rPr>
          <w:sz w:val="24"/>
          <w:u w:val="single"/>
        </w:rPr>
      </w:pPr>
    </w:p>
    <w:p w:rsidR="00012E6E" w:rsidRDefault="00012E6E">
      <w:pPr>
        <w:pStyle w:val="Heading6"/>
      </w:pPr>
    </w:p>
    <w:p w:rsidR="00012E6E" w:rsidRDefault="00012E6E">
      <w:pPr>
        <w:pStyle w:val="Heading6"/>
      </w:pPr>
    </w:p>
    <w:p w:rsidR="00012E6E" w:rsidRDefault="00012E6E"/>
    <w:p w:rsidR="00012E6E" w:rsidRDefault="00012E6E">
      <w:pPr>
        <w:pStyle w:val="Heading6"/>
      </w:pPr>
    </w:p>
    <w:p w:rsidR="00012E6E" w:rsidRDefault="000A5384">
      <w:pPr>
        <w:pStyle w:val="Heading6"/>
      </w:pPr>
      <w:r>
        <w:t>Example</w:t>
      </w:r>
    </w:p>
    <w:p w:rsidR="00012E6E" w:rsidRDefault="00012E6E"/>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710"/>
        <w:gridCol w:w="1890"/>
        <w:gridCol w:w="1710"/>
      </w:tblGrid>
      <w:tr w:rsidR="00012E6E">
        <w:trPr>
          <w:cantSplit/>
        </w:trPr>
        <w:tc>
          <w:tcPr>
            <w:tcW w:w="2070" w:type="dxa"/>
            <w:shd w:val="pct5" w:color="auto" w:fill="FFFFFF"/>
          </w:tcPr>
          <w:p w:rsidR="00012E6E" w:rsidRDefault="000A5384">
            <w:pPr>
              <w:jc w:val="center"/>
              <w:rPr>
                <w:sz w:val="24"/>
              </w:rPr>
            </w:pPr>
            <w:r>
              <w:rPr>
                <w:sz w:val="24"/>
              </w:rPr>
              <w:t>End of Year</w:t>
            </w:r>
          </w:p>
        </w:tc>
        <w:tc>
          <w:tcPr>
            <w:tcW w:w="5310" w:type="dxa"/>
            <w:gridSpan w:val="3"/>
            <w:shd w:val="pct5" w:color="auto" w:fill="FFFFFF"/>
          </w:tcPr>
          <w:p w:rsidR="00012E6E" w:rsidRDefault="000A5384">
            <w:pPr>
              <w:jc w:val="center"/>
              <w:rPr>
                <w:sz w:val="24"/>
              </w:rPr>
            </w:pPr>
            <w:r>
              <w:rPr>
                <w:sz w:val="24"/>
              </w:rPr>
              <w:t>Payment</w:t>
            </w:r>
          </w:p>
        </w:tc>
      </w:tr>
      <w:tr w:rsidR="00012E6E">
        <w:tc>
          <w:tcPr>
            <w:tcW w:w="2070" w:type="dxa"/>
          </w:tcPr>
          <w:p w:rsidR="00012E6E" w:rsidRDefault="000A5384">
            <w:pPr>
              <w:jc w:val="center"/>
              <w:rPr>
                <w:sz w:val="24"/>
              </w:rPr>
            </w:pPr>
            <w:r>
              <w:rPr>
                <w:sz w:val="24"/>
              </w:rPr>
              <w:lastRenderedPageBreak/>
              <w:t>0</w:t>
            </w:r>
          </w:p>
          <w:p w:rsidR="00012E6E" w:rsidRDefault="000A5384">
            <w:pPr>
              <w:jc w:val="center"/>
              <w:rPr>
                <w:sz w:val="24"/>
              </w:rPr>
            </w:pPr>
            <w:r>
              <w:rPr>
                <w:sz w:val="24"/>
              </w:rPr>
              <w:t>1</w:t>
            </w:r>
          </w:p>
          <w:p w:rsidR="00012E6E" w:rsidRDefault="000A5384">
            <w:pPr>
              <w:jc w:val="center"/>
              <w:rPr>
                <w:sz w:val="24"/>
              </w:rPr>
            </w:pPr>
            <w:r>
              <w:rPr>
                <w:sz w:val="24"/>
              </w:rPr>
              <w:t>2</w:t>
            </w:r>
          </w:p>
        </w:tc>
        <w:tc>
          <w:tcPr>
            <w:tcW w:w="1710" w:type="dxa"/>
          </w:tcPr>
          <w:p w:rsidR="00012E6E" w:rsidRDefault="000A5384">
            <w:pPr>
              <w:jc w:val="center"/>
              <w:rPr>
                <w:sz w:val="24"/>
              </w:rPr>
            </w:pPr>
            <w:r>
              <w:rPr>
                <w:sz w:val="24"/>
              </w:rPr>
              <w:t>$1,000</w:t>
            </w:r>
          </w:p>
          <w:p w:rsidR="00012E6E" w:rsidRDefault="000A5384">
            <w:pPr>
              <w:jc w:val="center"/>
              <w:rPr>
                <w:sz w:val="24"/>
              </w:rPr>
            </w:pPr>
            <w:r>
              <w:rPr>
                <w:sz w:val="24"/>
              </w:rPr>
              <w:t>-</w:t>
            </w:r>
          </w:p>
          <w:p w:rsidR="00012E6E" w:rsidRDefault="000A5384">
            <w:pPr>
              <w:jc w:val="center"/>
              <w:rPr>
                <w:sz w:val="24"/>
              </w:rPr>
            </w:pPr>
            <w:r>
              <w:rPr>
                <w:sz w:val="24"/>
              </w:rPr>
              <w:t>-</w:t>
            </w:r>
          </w:p>
        </w:tc>
        <w:tc>
          <w:tcPr>
            <w:tcW w:w="1890" w:type="dxa"/>
          </w:tcPr>
          <w:p w:rsidR="00012E6E" w:rsidRDefault="000A5384">
            <w:pPr>
              <w:jc w:val="center"/>
              <w:rPr>
                <w:sz w:val="24"/>
              </w:rPr>
            </w:pPr>
            <w:r>
              <w:rPr>
                <w:sz w:val="24"/>
              </w:rPr>
              <w:t>$500</w:t>
            </w:r>
          </w:p>
          <w:p w:rsidR="00012E6E" w:rsidRDefault="000A5384">
            <w:pPr>
              <w:jc w:val="center"/>
              <w:rPr>
                <w:sz w:val="24"/>
              </w:rPr>
            </w:pPr>
            <w:r>
              <w:rPr>
                <w:sz w:val="24"/>
              </w:rPr>
              <w:t>$500</w:t>
            </w:r>
          </w:p>
          <w:p w:rsidR="00012E6E" w:rsidRDefault="000A5384">
            <w:pPr>
              <w:jc w:val="center"/>
              <w:rPr>
                <w:sz w:val="24"/>
              </w:rPr>
            </w:pPr>
            <w:r>
              <w:rPr>
                <w:sz w:val="24"/>
              </w:rPr>
              <w:t>-</w:t>
            </w:r>
          </w:p>
        </w:tc>
        <w:tc>
          <w:tcPr>
            <w:tcW w:w="1710" w:type="dxa"/>
          </w:tcPr>
          <w:p w:rsidR="00012E6E" w:rsidRDefault="000A5384">
            <w:pPr>
              <w:jc w:val="center"/>
              <w:rPr>
                <w:sz w:val="24"/>
              </w:rPr>
            </w:pPr>
            <w:r>
              <w:rPr>
                <w:sz w:val="24"/>
              </w:rPr>
              <w:t>-</w:t>
            </w:r>
          </w:p>
          <w:p w:rsidR="00012E6E" w:rsidRDefault="000A5384">
            <w:pPr>
              <w:jc w:val="center"/>
              <w:rPr>
                <w:sz w:val="24"/>
              </w:rPr>
            </w:pPr>
            <w:r>
              <w:rPr>
                <w:sz w:val="24"/>
              </w:rPr>
              <w:t>-</w:t>
            </w:r>
          </w:p>
          <w:p w:rsidR="00012E6E" w:rsidRDefault="000A5384">
            <w:pPr>
              <w:jc w:val="center"/>
              <w:rPr>
                <w:sz w:val="24"/>
              </w:rPr>
            </w:pPr>
            <w:r>
              <w:rPr>
                <w:sz w:val="24"/>
              </w:rPr>
              <w:t>$1,000</w:t>
            </w:r>
          </w:p>
        </w:tc>
      </w:tr>
      <w:tr w:rsidR="00012E6E">
        <w:tc>
          <w:tcPr>
            <w:tcW w:w="2070" w:type="dxa"/>
          </w:tcPr>
          <w:p w:rsidR="00012E6E" w:rsidRDefault="000A5384">
            <w:pPr>
              <w:jc w:val="center"/>
              <w:rPr>
                <w:sz w:val="24"/>
              </w:rPr>
            </w:pPr>
            <w:r>
              <w:rPr>
                <w:sz w:val="24"/>
              </w:rPr>
              <w:t>Value at end of Year 2@10%</w:t>
            </w:r>
          </w:p>
        </w:tc>
        <w:tc>
          <w:tcPr>
            <w:tcW w:w="1710" w:type="dxa"/>
          </w:tcPr>
          <w:p w:rsidR="00012E6E" w:rsidRDefault="000A5384">
            <w:pPr>
              <w:jc w:val="center"/>
              <w:rPr>
                <w:sz w:val="24"/>
              </w:rPr>
            </w:pPr>
            <w:r>
              <w:rPr>
                <w:sz w:val="24"/>
              </w:rPr>
              <w:t>$1,210</w:t>
            </w:r>
          </w:p>
        </w:tc>
        <w:tc>
          <w:tcPr>
            <w:tcW w:w="1890" w:type="dxa"/>
          </w:tcPr>
          <w:p w:rsidR="00012E6E" w:rsidRDefault="000A5384">
            <w:pPr>
              <w:jc w:val="center"/>
              <w:rPr>
                <w:sz w:val="24"/>
              </w:rPr>
            </w:pPr>
            <w:r>
              <w:rPr>
                <w:sz w:val="24"/>
              </w:rPr>
              <w:t>$1,155</w:t>
            </w:r>
          </w:p>
        </w:tc>
        <w:tc>
          <w:tcPr>
            <w:tcW w:w="1710" w:type="dxa"/>
          </w:tcPr>
          <w:p w:rsidR="00012E6E" w:rsidRDefault="000A5384">
            <w:pPr>
              <w:jc w:val="center"/>
              <w:rPr>
                <w:sz w:val="24"/>
              </w:rPr>
            </w:pPr>
            <w:r>
              <w:rPr>
                <w:sz w:val="24"/>
              </w:rPr>
              <w:t>$1,000</w:t>
            </w:r>
          </w:p>
        </w:tc>
      </w:tr>
    </w:tbl>
    <w:p w:rsidR="00012E6E" w:rsidRDefault="00012E6E">
      <w:pPr>
        <w:rPr>
          <w:sz w:val="24"/>
        </w:rPr>
      </w:pPr>
    </w:p>
    <w:p w:rsidR="00012E6E" w:rsidRDefault="000A5384">
      <w:pPr>
        <w:rPr>
          <w:sz w:val="24"/>
        </w:rPr>
      </w:pPr>
      <w:r>
        <w:rPr>
          <w:sz w:val="24"/>
          <w:u w:val="single"/>
        </w:rPr>
        <w:t>OBJECTIVE OF TIME-VALUE ANALYSIS</w:t>
      </w:r>
      <w:r>
        <w:rPr>
          <w:sz w:val="24"/>
        </w:rPr>
        <w:t xml:space="preserve">:  To translate various time series to a single </w:t>
      </w:r>
      <w:r>
        <w:rPr>
          <w:sz w:val="24"/>
          <w:u w:val="single"/>
        </w:rPr>
        <w:t>equivalent</w:t>
      </w:r>
      <w:r>
        <w:rPr>
          <w:sz w:val="24"/>
        </w:rPr>
        <w:t xml:space="preserve"> payment (given interest rate) or can equivalent earned interest (rate or return)</w:t>
      </w:r>
    </w:p>
    <w:p w:rsidR="000A5384" w:rsidRDefault="000A5384"/>
    <w:sectPr w:rsidR="000A5384" w:rsidSect="00C80376">
      <w:pgSz w:w="12240" w:h="15840"/>
      <w:pgMar w:top="567" w:right="1800" w:bottom="5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72451A7"/>
    <w:multiLevelType w:val="singleLevel"/>
    <w:tmpl w:val="81808280"/>
    <w:lvl w:ilvl="0">
      <w:start w:val="1"/>
      <w:numFmt w:val="decimal"/>
      <w:lvlText w:val="%1."/>
      <w:lvlJc w:val="left"/>
      <w:pPr>
        <w:tabs>
          <w:tab w:val="num" w:pos="720"/>
        </w:tabs>
        <w:ind w:left="720" w:hanging="720"/>
      </w:pPr>
      <w:rPr>
        <w:rFonts w:hint="default"/>
      </w:rPr>
    </w:lvl>
  </w:abstractNum>
  <w:abstractNum w:abstractNumId="2">
    <w:nsid w:val="3B626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825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D426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5455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5D16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2520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361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E40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9"/>
  </w:num>
  <w:num w:numId="4">
    <w:abstractNumId w:val="8"/>
  </w:num>
  <w:num w:numId="5">
    <w:abstractNumId w:val="3"/>
  </w:num>
  <w:num w:numId="6">
    <w:abstractNumId w:val="5"/>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0A"/>
    <w:rsid w:val="00012E6E"/>
    <w:rsid w:val="000A5384"/>
    <w:rsid w:val="0022470A"/>
    <w:rsid w:val="00C80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left" w:pos="2520"/>
      </w:tabs>
      <w:ind w:left="720"/>
      <w:outlineLvl w:val="2"/>
    </w:pPr>
    <w:rPr>
      <w:sz w:val="24"/>
      <w:u w:val="single"/>
    </w:rPr>
  </w:style>
  <w:style w:type="paragraph" w:styleId="Heading4">
    <w:name w:val="heading 4"/>
    <w:basedOn w:val="Normal"/>
    <w:next w:val="Normal"/>
    <w:qFormat/>
    <w:pPr>
      <w:keepNext/>
      <w:tabs>
        <w:tab w:val="left" w:pos="2520"/>
      </w:tabs>
      <w:ind w:right="918"/>
      <w:outlineLvl w:val="3"/>
    </w:pPr>
    <w:rPr>
      <w:sz w:val="24"/>
    </w:rPr>
  </w:style>
  <w:style w:type="paragraph" w:styleId="Heading5">
    <w:name w:val="heading 5"/>
    <w:basedOn w:val="Normal"/>
    <w:next w:val="Normal"/>
    <w:qFormat/>
    <w:pPr>
      <w:keepNext/>
      <w:ind w:left="-90" w:hanging="810"/>
      <w:outlineLvl w:val="4"/>
    </w:pPr>
    <w:rPr>
      <w:sz w:val="24"/>
    </w:rPr>
  </w:style>
  <w:style w:type="paragraph" w:styleId="Heading6">
    <w:name w:val="heading 6"/>
    <w:basedOn w:val="Normal"/>
    <w:next w:val="Normal"/>
    <w:qFormat/>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left" w:pos="2520"/>
      </w:tabs>
      <w:ind w:left="720"/>
      <w:outlineLvl w:val="2"/>
    </w:pPr>
    <w:rPr>
      <w:sz w:val="24"/>
      <w:u w:val="single"/>
    </w:rPr>
  </w:style>
  <w:style w:type="paragraph" w:styleId="Heading4">
    <w:name w:val="heading 4"/>
    <w:basedOn w:val="Normal"/>
    <w:next w:val="Normal"/>
    <w:qFormat/>
    <w:pPr>
      <w:keepNext/>
      <w:tabs>
        <w:tab w:val="left" w:pos="2520"/>
      </w:tabs>
      <w:ind w:right="918"/>
      <w:outlineLvl w:val="3"/>
    </w:pPr>
    <w:rPr>
      <w:sz w:val="24"/>
    </w:rPr>
  </w:style>
  <w:style w:type="paragraph" w:styleId="Heading5">
    <w:name w:val="heading 5"/>
    <w:basedOn w:val="Normal"/>
    <w:next w:val="Normal"/>
    <w:qFormat/>
    <w:pPr>
      <w:keepNext/>
      <w:ind w:left="-90" w:hanging="810"/>
      <w:outlineLvl w:val="4"/>
    </w:pPr>
    <w:rPr>
      <w:sz w:val="24"/>
    </w:rPr>
  </w:style>
  <w:style w:type="paragraph" w:styleId="Heading6">
    <w:name w:val="heading 6"/>
    <w:basedOn w:val="Normal"/>
    <w:next w:val="Normal"/>
    <w:qFormat/>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 ECON</vt:lpstr>
    </vt:vector>
  </TitlesOfParts>
  <Company>St. Francis Xavier University</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2015-09-12T09:57:00Z</dcterms:created>
  <dcterms:modified xsi:type="dcterms:W3CDTF">2015-09-12T10:03:00Z</dcterms:modified>
</cp:coreProperties>
</file>