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9D" w:rsidRPr="00145C9D" w:rsidRDefault="00145C9D" w:rsidP="00145C9D">
      <w:pPr>
        <w:pStyle w:val="Title"/>
        <w:rPr>
          <w:color w:val="FF0000"/>
          <w:szCs w:val="28"/>
        </w:rPr>
      </w:pPr>
      <w:r w:rsidRPr="00145C9D">
        <w:rPr>
          <w:color w:val="FF0000"/>
          <w:szCs w:val="28"/>
        </w:rPr>
        <w:t>GMAT-Reading-Test 45</w:t>
      </w:r>
    </w:p>
    <w:p w:rsidR="00145C9D" w:rsidRPr="00145C9D" w:rsidRDefault="00145C9D" w:rsidP="008314D9">
      <w:pPr>
        <w:pStyle w:val="Heading3"/>
        <w:rPr>
          <w:sz w:val="28"/>
          <w:szCs w:val="28"/>
        </w:rPr>
      </w:pPr>
    </w:p>
    <w:p w:rsidR="008314D9" w:rsidRPr="00145C9D" w:rsidRDefault="008314D9" w:rsidP="008314D9">
      <w:pPr>
        <w:pStyle w:val="Heading3"/>
        <w:rPr>
          <w:sz w:val="28"/>
          <w:szCs w:val="28"/>
        </w:rPr>
      </w:pPr>
      <w:r w:rsidRPr="00145C9D">
        <w:rPr>
          <w:sz w:val="28"/>
          <w:szCs w:val="28"/>
        </w:rPr>
        <w:t>Passage 45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While there is no blueprint for transforming a largely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government-controlled economy into a free one, the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experience of the United Kingdom since 1979 clearly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i/>
          <w:sz w:val="28"/>
          <w:szCs w:val="28"/>
        </w:rPr>
        <w:t xml:space="preserve">  </w:t>
      </w:r>
      <w:r w:rsidRPr="00145C9D">
        <w:rPr>
          <w:sz w:val="28"/>
          <w:szCs w:val="28"/>
        </w:rPr>
        <w:t>shows one approach that works: privatization, in which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b/>
          <w:sz w:val="28"/>
          <w:szCs w:val="28"/>
        </w:rPr>
        <w:t>(5)</w:t>
      </w:r>
      <w:r w:rsidRPr="00145C9D">
        <w:rPr>
          <w:i/>
          <w:sz w:val="28"/>
          <w:szCs w:val="28"/>
        </w:rPr>
        <w:t xml:space="preserve"> </w:t>
      </w:r>
      <w:r w:rsidRPr="00145C9D">
        <w:rPr>
          <w:sz w:val="28"/>
          <w:szCs w:val="28"/>
        </w:rPr>
        <w:t>state-owned industries are sold to private companies. By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1979, the total borrowings and losses of state-owned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industries were running at about t3 billion a year. By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selling many of these industries, the government has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decreased these borrowings and losses, gained over t34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b/>
          <w:sz w:val="28"/>
          <w:szCs w:val="28"/>
        </w:rPr>
        <w:t>(10)</w:t>
      </w:r>
      <w:r w:rsidRPr="00145C9D">
        <w:rPr>
          <w:sz w:val="28"/>
          <w:szCs w:val="28"/>
        </w:rPr>
        <w:t xml:space="preserve"> billion from the sales, and now receives tax revenues from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the newly privatized companies. Along with a dramatically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improved overall economy, the government has been able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to repay 12.5 percent of the net national debt over a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two-year period.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b/>
          <w:sz w:val="28"/>
          <w:szCs w:val="28"/>
        </w:rPr>
        <w:t xml:space="preserve">(15) </w:t>
      </w:r>
      <w:r w:rsidRPr="00145C9D">
        <w:rPr>
          <w:sz w:val="28"/>
          <w:szCs w:val="28"/>
        </w:rPr>
        <w:t xml:space="preserve">In fact, privatization has not only rescued individual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industries and a whole economy headed for disaster, but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has also raised the level of performance in every area. At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British Airways and British Gas, for example, productivity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per employee has risen by 20 percent. At associated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b/>
          <w:sz w:val="28"/>
          <w:szCs w:val="28"/>
        </w:rPr>
        <w:t xml:space="preserve">(20) </w:t>
      </w:r>
      <w:r w:rsidRPr="00145C9D">
        <w:rPr>
          <w:sz w:val="28"/>
          <w:szCs w:val="28"/>
        </w:rPr>
        <w:t>British Ports, labor disruptions common in the 1970’s and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early 1980’s have now virtually disappeared. At British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Telecom, there is no longer a waiting list—as there always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was before privatization—to have a telephone installed.</w:t>
      </w:r>
    </w:p>
    <w:p w:rsidR="008314D9" w:rsidRPr="00145C9D" w:rsidRDefault="008314D9" w:rsidP="008314D9">
      <w:pPr>
        <w:pStyle w:val="a"/>
        <w:rPr>
          <w:sz w:val="28"/>
          <w:szCs w:val="28"/>
        </w:rPr>
      </w:pPr>
      <w:r w:rsidRPr="00145C9D">
        <w:rPr>
          <w:sz w:val="28"/>
          <w:szCs w:val="28"/>
        </w:rPr>
        <w:t xml:space="preserve">   Part of this improved productivity has come about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b/>
          <w:sz w:val="28"/>
          <w:szCs w:val="28"/>
        </w:rPr>
        <w:t xml:space="preserve">(25) </w:t>
      </w:r>
      <w:r w:rsidRPr="00145C9D">
        <w:rPr>
          <w:sz w:val="28"/>
          <w:szCs w:val="28"/>
        </w:rPr>
        <w:t>because the employees of privatized industries were given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the opportunity to buy shares in their own companies. They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responded enthusiastically to the offer of shares; at British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Aerospace, 89 percent of the eligible work force bought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shares; at Associated British Ports, 90 percent; and at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b/>
          <w:sz w:val="28"/>
          <w:szCs w:val="28"/>
        </w:rPr>
        <w:t xml:space="preserve">(30) </w:t>
      </w:r>
      <w:r w:rsidRPr="00145C9D">
        <w:rPr>
          <w:sz w:val="28"/>
          <w:szCs w:val="28"/>
        </w:rPr>
        <w:t>British Telecom, 92 percent. When people have a personal</w:t>
      </w:r>
      <w:r w:rsidRPr="00145C9D">
        <w:rPr>
          <w:sz w:val="28"/>
          <w:szCs w:val="28"/>
        </w:rPr>
        <w:tab/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stake in something, they think about it, care about it, work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to make it prosper. At the National Freight Consortium,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the new employee-owners grew so concerned about their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company’s profits that during wage negotiations they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b/>
          <w:sz w:val="28"/>
          <w:szCs w:val="28"/>
        </w:rPr>
        <w:t>(35)</w:t>
      </w:r>
      <w:r w:rsidRPr="00145C9D">
        <w:rPr>
          <w:sz w:val="28"/>
          <w:szCs w:val="28"/>
        </w:rPr>
        <w:t xml:space="preserve"> actually pressed their union to lower its wage demands.</w:t>
      </w:r>
    </w:p>
    <w:p w:rsidR="008314D9" w:rsidRPr="00145C9D" w:rsidRDefault="008314D9" w:rsidP="008314D9">
      <w:pPr>
        <w:pStyle w:val="a"/>
        <w:rPr>
          <w:sz w:val="28"/>
          <w:szCs w:val="28"/>
        </w:rPr>
      </w:pPr>
      <w:r w:rsidRPr="00145C9D">
        <w:rPr>
          <w:sz w:val="28"/>
          <w:szCs w:val="28"/>
        </w:rPr>
        <w:t xml:space="preserve">   Some economists have suggested that giving away free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shares would provide a needed acceleration of the privati-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zation process. Yet they miss Thomas Paine’s point that</w:t>
      </w:r>
    </w:p>
    <w:p w:rsidR="008314D9" w:rsidRPr="00145C9D" w:rsidRDefault="008314D9" w:rsidP="008314D9">
      <w:pPr>
        <w:ind w:firstLine="405"/>
        <w:rPr>
          <w:sz w:val="28"/>
          <w:szCs w:val="28"/>
        </w:rPr>
      </w:pPr>
      <w:r w:rsidRPr="00145C9D">
        <w:rPr>
          <w:sz w:val="28"/>
          <w:szCs w:val="28"/>
        </w:rPr>
        <w:t xml:space="preserve">“what we obtain too cheap we esteem too lightly.” In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b/>
          <w:sz w:val="28"/>
          <w:szCs w:val="28"/>
        </w:rPr>
        <w:t>(40)</w:t>
      </w:r>
      <w:r w:rsidRPr="00145C9D">
        <w:rPr>
          <w:i/>
          <w:sz w:val="28"/>
          <w:szCs w:val="28"/>
        </w:rPr>
        <w:t xml:space="preserve"> </w:t>
      </w:r>
      <w:r w:rsidRPr="00145C9D">
        <w:rPr>
          <w:sz w:val="28"/>
          <w:szCs w:val="28"/>
        </w:rPr>
        <w:t xml:space="preserve">order for the far-ranging benefits of individual ownership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to be achieved by owners, companies, and countries,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employees and other individuals must make their own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decisions to buy, and they must commit some of their own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resources to the choice.</w:t>
      </w:r>
    </w:p>
    <w:p w:rsidR="008314D9" w:rsidRPr="00145C9D" w:rsidRDefault="008314D9" w:rsidP="008314D9">
      <w:pPr>
        <w:rPr>
          <w:sz w:val="28"/>
          <w:szCs w:val="28"/>
        </w:rPr>
      </w:pP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lastRenderedPageBreak/>
        <w:t xml:space="preserve">1. According to the passage, all of the following were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benefits of privatizing state-owned industries in the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United Kingdom EXCEPT: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(A) Privatized industries paid taxes to the government.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(B) The government gained revenue from selling state-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owned industries.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(C) The government repaid some of its national debt.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(D) Profits from industries that were still state-owned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increased.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(E) Total borrowings and losses of state-owned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industries decreased.</w:t>
      </w:r>
    </w:p>
    <w:p w:rsidR="008314D9" w:rsidRPr="00145C9D" w:rsidRDefault="008314D9" w:rsidP="008314D9">
      <w:pPr>
        <w:rPr>
          <w:sz w:val="28"/>
          <w:szCs w:val="28"/>
        </w:rPr>
      </w:pP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2. According to the passage, which of the following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resulted in increased productivity in companies that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have been privatized?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(A) A large number of employees chose to purchase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shares in their companies.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(B) Free shares were widely distributed to individual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shareholders.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(C) The government ceased to regulate major industries.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(D) Unions conducted wage negotiations for employees.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(E) Employee-owners agreed to have their wages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lowered.</w:t>
      </w:r>
    </w:p>
    <w:p w:rsidR="008314D9" w:rsidRPr="00145C9D" w:rsidRDefault="008314D9" w:rsidP="008314D9">
      <w:pPr>
        <w:rPr>
          <w:sz w:val="28"/>
          <w:szCs w:val="28"/>
        </w:rPr>
      </w:pP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3. It can be inferred from the passage that the author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considers labor disruptions to be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(A) an inevitable problem in a weak national economy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(B) a positive sign of employee concern about a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company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(C) a predictor of employee reactions to a company’s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offer to sell shares to them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(D) a phenomenon found more often in state-owned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industries than in private companies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(E) a deterrence to high performance levels in an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industry</w:t>
      </w:r>
    </w:p>
    <w:p w:rsidR="008314D9" w:rsidRPr="00145C9D" w:rsidRDefault="008314D9" w:rsidP="008314D9">
      <w:pPr>
        <w:rPr>
          <w:sz w:val="28"/>
          <w:szCs w:val="28"/>
        </w:rPr>
      </w:pP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4. The passage supports which of the following statements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about employees buying shares in their own companies?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(A) At three different companies, approximately nine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 out of ten of the workers were eligible to buy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 shares in their companies.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(B) Approximately 90% of the ellgible workers at three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different companies chose o buy shares in their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companies.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(C) The opportunity to buy shares was discouraged by at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 least some labor unions.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(D) Companies that demonstrated the highest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productivity were the first to allow their employees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lastRenderedPageBreak/>
        <w:t xml:space="preserve">     the opportunity to buy shares.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(E) Eligibility to buy shares was contingent on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employees’ agreeing to increased work loads.</w:t>
      </w:r>
    </w:p>
    <w:p w:rsidR="008314D9" w:rsidRPr="00145C9D" w:rsidRDefault="008314D9" w:rsidP="008314D9">
      <w:pPr>
        <w:rPr>
          <w:sz w:val="28"/>
          <w:szCs w:val="28"/>
        </w:rPr>
      </w:pP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5. Which of the following statements is most consistent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with the principle described in lines 30-32?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(A) A democratic government that decides it is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inappropriate to own a particular industry has in no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way abdicated its responsibilities as guardian of the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public interest.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(B) The ideal way for a government to protect employee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interests is to force companies to maintain their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share of a competitive market without government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subsidies.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(C) The failure to harness the power of self-interest is an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important reason that state-owned industries perform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poorly.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(D) Governments that want to implement privatization 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programs must try to eliminate all resistance to the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free-market system.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(E) The individual shareholder will reap only a minute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share of the gains from whatever sacrifices he or she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makes to achieve these gains.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6. Which of the following can be inferred from the passage    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about the privatization process in the United Kingdom?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(A) It depends to a potentially dangerous degree on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individual ownership of shares.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(B) It conforms in its most general outlines to Thomas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Palne’s prescription for business ownership.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(C) It was originally conceived to include some giving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away of free shares.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(D) It has been successful, even though privatization has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failed in other countries.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(E) It is taking place more slowly than some economists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suggest is necessary.</w:t>
      </w:r>
    </w:p>
    <w:p w:rsidR="008314D9" w:rsidRPr="00145C9D" w:rsidRDefault="008314D9" w:rsidP="008314D9">
      <w:pPr>
        <w:rPr>
          <w:sz w:val="28"/>
          <w:szCs w:val="28"/>
        </w:rPr>
      </w:pP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7. The quotation in line 39 is most probably used to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(A) counter a position that the author of the passage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believes is incorrect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(B) state a solution to a problem described in the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 previous sentence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(C) show how opponents of the viewpoint of the author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of the passage have supported their arguments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(D) point out a paradox contained in a controversial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viewpoint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(E) present a historical maxim to challenge the principle </w:t>
      </w:r>
    </w:p>
    <w:p w:rsidR="008314D9" w:rsidRPr="00145C9D" w:rsidRDefault="008314D9" w:rsidP="008314D9">
      <w:pPr>
        <w:rPr>
          <w:sz w:val="28"/>
          <w:szCs w:val="28"/>
        </w:rPr>
      </w:pPr>
      <w:r w:rsidRPr="00145C9D">
        <w:rPr>
          <w:sz w:val="28"/>
          <w:szCs w:val="28"/>
        </w:rPr>
        <w:t xml:space="preserve">     introduced in the third paragraph</w:t>
      </w:r>
    </w:p>
    <w:p w:rsidR="00781D70" w:rsidRDefault="00781D70">
      <w:pPr>
        <w:rPr>
          <w:sz w:val="28"/>
          <w:szCs w:val="28"/>
        </w:rPr>
      </w:pPr>
    </w:p>
    <w:p w:rsidR="009C4C14" w:rsidRDefault="009C4C14">
      <w:pPr>
        <w:rPr>
          <w:sz w:val="28"/>
          <w:szCs w:val="28"/>
        </w:rPr>
      </w:pPr>
    </w:p>
    <w:p w:rsidR="009C4C14" w:rsidRDefault="009C4C14" w:rsidP="009C4C1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ANSWERS</w:t>
      </w:r>
    </w:p>
    <w:p w:rsidR="009C4C14" w:rsidRDefault="009C4C14">
      <w:pPr>
        <w:rPr>
          <w:sz w:val="28"/>
          <w:szCs w:val="28"/>
        </w:rPr>
      </w:pPr>
    </w:p>
    <w:p w:rsidR="009C4C14" w:rsidRDefault="009C4C14" w:rsidP="009C4C14">
      <w:pPr>
        <w:rPr>
          <w:sz w:val="28"/>
          <w:szCs w:val="28"/>
        </w:rPr>
      </w:pPr>
      <w:r w:rsidRPr="009C4C14">
        <w:rPr>
          <w:sz w:val="28"/>
          <w:szCs w:val="28"/>
        </w:rPr>
        <w:t>D</w:t>
      </w:r>
    </w:p>
    <w:p w:rsidR="009C4C14" w:rsidRDefault="009C4C14" w:rsidP="009C4C14">
      <w:pPr>
        <w:rPr>
          <w:sz w:val="28"/>
          <w:szCs w:val="28"/>
        </w:rPr>
      </w:pPr>
      <w:r w:rsidRPr="009C4C14">
        <w:rPr>
          <w:sz w:val="28"/>
          <w:szCs w:val="28"/>
        </w:rPr>
        <w:t>A</w:t>
      </w:r>
    </w:p>
    <w:p w:rsidR="009C4C14" w:rsidRDefault="009C4C14" w:rsidP="009C4C14">
      <w:pPr>
        <w:rPr>
          <w:sz w:val="28"/>
          <w:szCs w:val="28"/>
        </w:rPr>
      </w:pPr>
      <w:r w:rsidRPr="009C4C14">
        <w:rPr>
          <w:sz w:val="28"/>
          <w:szCs w:val="28"/>
        </w:rPr>
        <w:t>E</w:t>
      </w:r>
    </w:p>
    <w:p w:rsidR="009C4C14" w:rsidRDefault="009C4C14" w:rsidP="009C4C14">
      <w:pPr>
        <w:rPr>
          <w:sz w:val="28"/>
          <w:szCs w:val="28"/>
        </w:rPr>
      </w:pPr>
      <w:r w:rsidRPr="009C4C14">
        <w:rPr>
          <w:sz w:val="28"/>
          <w:szCs w:val="28"/>
        </w:rPr>
        <w:t>B</w:t>
      </w:r>
    </w:p>
    <w:p w:rsidR="009C4C14" w:rsidRDefault="009C4C14" w:rsidP="009C4C14">
      <w:pPr>
        <w:rPr>
          <w:sz w:val="28"/>
          <w:szCs w:val="28"/>
        </w:rPr>
      </w:pPr>
      <w:r w:rsidRPr="009C4C14">
        <w:rPr>
          <w:sz w:val="28"/>
          <w:szCs w:val="28"/>
        </w:rPr>
        <w:t>C</w:t>
      </w:r>
    </w:p>
    <w:p w:rsidR="009C4C14" w:rsidRDefault="009C4C14" w:rsidP="009C4C14">
      <w:pPr>
        <w:rPr>
          <w:sz w:val="28"/>
          <w:szCs w:val="28"/>
        </w:rPr>
      </w:pPr>
      <w:r w:rsidRPr="009C4C14">
        <w:rPr>
          <w:sz w:val="28"/>
          <w:szCs w:val="28"/>
        </w:rPr>
        <w:t>E</w:t>
      </w:r>
    </w:p>
    <w:p w:rsidR="009C4C14" w:rsidRPr="009C4C14" w:rsidRDefault="009C4C14" w:rsidP="009C4C14">
      <w:pPr>
        <w:rPr>
          <w:sz w:val="28"/>
          <w:szCs w:val="28"/>
        </w:rPr>
      </w:pPr>
      <w:bookmarkStart w:id="0" w:name="_GoBack"/>
      <w:bookmarkEnd w:id="0"/>
      <w:r w:rsidRPr="009C4C14">
        <w:rPr>
          <w:sz w:val="28"/>
          <w:szCs w:val="28"/>
        </w:rPr>
        <w:t>A</w:t>
      </w:r>
    </w:p>
    <w:p w:rsidR="009C4C14" w:rsidRPr="00145C9D" w:rsidRDefault="009C4C14">
      <w:pPr>
        <w:rPr>
          <w:sz w:val="28"/>
          <w:szCs w:val="28"/>
        </w:rPr>
      </w:pPr>
    </w:p>
    <w:sectPr w:rsidR="009C4C14" w:rsidRPr="00145C9D" w:rsidSect="00145C9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D9"/>
    <w:rsid w:val="00145C9D"/>
    <w:rsid w:val="00781D70"/>
    <w:rsid w:val="008314D9"/>
    <w:rsid w:val="009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D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3">
    <w:name w:val="heading 3"/>
    <w:basedOn w:val="Normal"/>
    <w:next w:val="NormalIndent"/>
    <w:link w:val="Heading3Char"/>
    <w:qFormat/>
    <w:rsid w:val="008314D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14D9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customStyle="1" w:styleId="a">
    <w:name w:val="简单回函地址"/>
    <w:basedOn w:val="Normal"/>
    <w:rsid w:val="008314D9"/>
  </w:style>
  <w:style w:type="paragraph" w:styleId="NormalIndent">
    <w:name w:val="Normal Indent"/>
    <w:basedOn w:val="Normal"/>
    <w:uiPriority w:val="99"/>
    <w:semiHidden/>
    <w:unhideWhenUsed/>
    <w:rsid w:val="008314D9"/>
    <w:pPr>
      <w:ind w:left="708"/>
    </w:pPr>
  </w:style>
  <w:style w:type="paragraph" w:styleId="Title">
    <w:name w:val="Title"/>
    <w:basedOn w:val="Normal"/>
    <w:link w:val="TitleChar"/>
    <w:qFormat/>
    <w:rsid w:val="00145C9D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45C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D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3">
    <w:name w:val="heading 3"/>
    <w:basedOn w:val="Normal"/>
    <w:next w:val="NormalIndent"/>
    <w:link w:val="Heading3Char"/>
    <w:qFormat/>
    <w:rsid w:val="008314D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14D9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customStyle="1" w:styleId="a">
    <w:name w:val="简单回函地址"/>
    <w:basedOn w:val="Normal"/>
    <w:rsid w:val="008314D9"/>
  </w:style>
  <w:style w:type="paragraph" w:styleId="NormalIndent">
    <w:name w:val="Normal Indent"/>
    <w:basedOn w:val="Normal"/>
    <w:uiPriority w:val="99"/>
    <w:semiHidden/>
    <w:unhideWhenUsed/>
    <w:rsid w:val="008314D9"/>
    <w:pPr>
      <w:ind w:left="708"/>
    </w:pPr>
  </w:style>
  <w:style w:type="paragraph" w:styleId="Title">
    <w:name w:val="Title"/>
    <w:basedOn w:val="Normal"/>
    <w:link w:val="TitleChar"/>
    <w:qFormat/>
    <w:rsid w:val="00145C9D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45C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2016-03-05T18:50:00Z</dcterms:created>
  <dcterms:modified xsi:type="dcterms:W3CDTF">2016-03-08T19:45:00Z</dcterms:modified>
</cp:coreProperties>
</file>