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57" w:rsidRDefault="009A1557"/>
    <w:p w:rsidR="009A1557" w:rsidRDefault="009A1557"/>
    <w:p w:rsidR="00633B54" w:rsidRPr="009D371D" w:rsidRDefault="008413AB" w:rsidP="009D371D">
      <w:pPr>
        <w:jc w:val="center"/>
        <w:rPr>
          <w:b/>
          <w:sz w:val="28"/>
        </w:rPr>
      </w:pPr>
      <w:r w:rsidRPr="009D371D">
        <w:rPr>
          <w:b/>
          <w:sz w:val="28"/>
        </w:rPr>
        <w:t xml:space="preserve">Chapter </w:t>
      </w:r>
      <w:r w:rsidR="003F1EB3" w:rsidRPr="009D371D">
        <w:rPr>
          <w:b/>
          <w:sz w:val="28"/>
        </w:rPr>
        <w:t>6</w:t>
      </w:r>
      <w:r w:rsidRPr="009D371D">
        <w:rPr>
          <w:b/>
          <w:sz w:val="28"/>
        </w:rPr>
        <w:t xml:space="preserve">, </w:t>
      </w:r>
      <w:r w:rsidRPr="009D371D">
        <w:rPr>
          <w:b/>
          <w:color w:val="FF0000"/>
          <w:sz w:val="28"/>
        </w:rPr>
        <w:t>Managing Ethics and Legal Compliance</w:t>
      </w:r>
    </w:p>
    <w:p w:rsidR="008413AB" w:rsidRPr="009A1557" w:rsidRDefault="008413AB"/>
    <w:p w:rsidR="008413AB" w:rsidRPr="009A1557" w:rsidRDefault="008413AB"/>
    <w:p w:rsidR="008413AB" w:rsidRPr="009A1557" w:rsidRDefault="008413AB"/>
    <w:p w:rsidR="008413AB" w:rsidRPr="009A1557" w:rsidRDefault="008413AB">
      <w:r w:rsidRPr="009A1557">
        <w:t>True/False</w:t>
      </w:r>
    </w:p>
    <w:p w:rsidR="008413AB" w:rsidRPr="009A1557" w:rsidRDefault="008413AB"/>
    <w:p w:rsidR="00C04EFF" w:rsidRPr="009A1557" w:rsidRDefault="00C04EFF"/>
    <w:p w:rsidR="00C04EFF" w:rsidRPr="009A1557" w:rsidRDefault="00C04EFF"/>
    <w:p w:rsidR="00C04EFF" w:rsidRPr="009A1557" w:rsidRDefault="00AD6C54">
      <w:r w:rsidRPr="009A1557">
        <w:t xml:space="preserve">1. </w:t>
      </w:r>
      <w:r w:rsidR="00C04EFF" w:rsidRPr="009A1557">
        <w:t>According to the US Federal Sentencing Guidelines, responsibility to oversee legal compliance standards can be divided among legal counsel, internal auditors, or human resource professionals.</w:t>
      </w:r>
    </w:p>
    <w:p w:rsidR="00C04EFF" w:rsidRPr="009A1557" w:rsidRDefault="00C04EFF"/>
    <w:p w:rsidR="00BA7784" w:rsidRPr="009D371D" w:rsidRDefault="00DE074E">
      <w:pPr>
        <w:rPr>
          <w:lang w:val="fr-FR"/>
        </w:rPr>
      </w:pPr>
      <w:r w:rsidRPr="009D371D">
        <w:rPr>
          <w:lang w:val="fr-FR"/>
        </w:rPr>
        <w:t xml:space="preserve">Ans. </w:t>
      </w:r>
      <w:proofErr w:type="spellStart"/>
      <w:r w:rsidRPr="009D371D">
        <w:rPr>
          <w:lang w:val="fr-FR"/>
        </w:rPr>
        <w:t>True</w:t>
      </w:r>
      <w:proofErr w:type="spellEnd"/>
    </w:p>
    <w:p w:rsidR="00DE074E" w:rsidRPr="009D371D" w:rsidRDefault="009A1557">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213</w:t>
      </w:r>
    </w:p>
    <w:p w:rsidR="00CE02E9" w:rsidRPr="00222519" w:rsidRDefault="00CE02E9">
      <w:pPr>
        <w:rPr>
          <w:lang w:val="fr-FR"/>
        </w:rPr>
      </w:pPr>
    </w:p>
    <w:p w:rsidR="009A1557" w:rsidRPr="00222519" w:rsidRDefault="009A1557">
      <w:pPr>
        <w:rPr>
          <w:lang w:val="fr-FR"/>
        </w:rPr>
      </w:pPr>
    </w:p>
    <w:p w:rsidR="00BA7784" w:rsidRPr="00222519" w:rsidRDefault="00BA7784">
      <w:pPr>
        <w:rPr>
          <w:lang w:val="fr-FR"/>
        </w:rPr>
      </w:pPr>
    </w:p>
    <w:p w:rsidR="00BA7784" w:rsidRPr="009A1557" w:rsidRDefault="00AD6C54">
      <w:r w:rsidRPr="009A1557">
        <w:t xml:space="preserve">2. </w:t>
      </w:r>
      <w:r w:rsidR="00BA7784" w:rsidRPr="009A1557">
        <w:t>The title “ethics officer” d</w:t>
      </w:r>
      <w:r w:rsidR="009A1557">
        <w:t>id not exist until the early 199</w:t>
      </w:r>
      <w:r w:rsidR="00BA7784" w:rsidRPr="009A1557">
        <w:t>0s.</w:t>
      </w:r>
    </w:p>
    <w:p w:rsidR="00BA7784" w:rsidRPr="009A1557" w:rsidRDefault="00BA7784"/>
    <w:p w:rsidR="00C04EFF" w:rsidRPr="009A1557" w:rsidRDefault="00BA7784">
      <w:proofErr w:type="spellStart"/>
      <w:r w:rsidRPr="009A1557">
        <w:t>Ans</w:t>
      </w:r>
      <w:proofErr w:type="spellEnd"/>
      <w:r w:rsidRPr="009A1557">
        <w:t>: False</w:t>
      </w:r>
      <w:r w:rsidR="00C04EFF" w:rsidRPr="009A1557">
        <w:t xml:space="preserve"> </w:t>
      </w:r>
    </w:p>
    <w:p w:rsidR="00BA7784" w:rsidRPr="009A1557" w:rsidRDefault="00BA7784">
      <w:r w:rsidRPr="009A1557">
        <w:t>Response: The title “ethics officer” did not exist until the mid-1980s.  See page</w:t>
      </w:r>
      <w:r w:rsidR="00DE074E" w:rsidRPr="009A1557">
        <w:t>s</w:t>
      </w:r>
      <w:r w:rsidRPr="009A1557">
        <w:t xml:space="preserve"> </w:t>
      </w:r>
      <w:r w:rsidR="00DE074E" w:rsidRPr="009A1557">
        <w:t xml:space="preserve">  211-212</w:t>
      </w:r>
      <w:r w:rsidRPr="009A1557">
        <w:t>.</w:t>
      </w:r>
    </w:p>
    <w:p w:rsidR="00BA7784" w:rsidRPr="009A1557" w:rsidRDefault="00BA7784"/>
    <w:p w:rsidR="00CE02E9" w:rsidRPr="009A1557" w:rsidRDefault="00CE02E9"/>
    <w:p w:rsidR="00BA7784" w:rsidRPr="009A1557" w:rsidRDefault="00BA7784"/>
    <w:p w:rsidR="00BA7784" w:rsidRPr="009A1557" w:rsidRDefault="00BA7784"/>
    <w:p w:rsidR="00BA7784" w:rsidRPr="009A1557" w:rsidRDefault="00AD6C54">
      <w:r w:rsidRPr="009A1557">
        <w:t xml:space="preserve">3. </w:t>
      </w:r>
      <w:r w:rsidR="00BA7784" w:rsidRPr="009A1557">
        <w:t xml:space="preserve">Depending on the organization’s culture, the word “ethics” may carry a negative connotation and need to be replaced with “business conduct.” </w:t>
      </w:r>
    </w:p>
    <w:p w:rsidR="00BA7784" w:rsidRPr="009A1557" w:rsidRDefault="00BA7784"/>
    <w:p w:rsidR="00BA7784" w:rsidRPr="009D371D" w:rsidRDefault="00ED7239">
      <w:pPr>
        <w:rPr>
          <w:lang w:val="fr-FR"/>
        </w:rPr>
      </w:pPr>
      <w:r w:rsidRPr="009D371D">
        <w:rPr>
          <w:lang w:val="fr-FR"/>
        </w:rPr>
        <w:t xml:space="preserve">Ans: </w:t>
      </w:r>
      <w:proofErr w:type="spellStart"/>
      <w:r w:rsidRPr="009D371D">
        <w:rPr>
          <w:lang w:val="fr-FR"/>
        </w:rPr>
        <w:t>True</w:t>
      </w:r>
      <w:proofErr w:type="spellEnd"/>
    </w:p>
    <w:p w:rsidR="00BA7784"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 216</w:t>
      </w:r>
      <w:r w:rsidRPr="009D371D">
        <w:rPr>
          <w:lang w:val="fr-FR"/>
        </w:rPr>
        <w:t>.</w:t>
      </w:r>
    </w:p>
    <w:p w:rsidR="006A7439" w:rsidRPr="009A1557" w:rsidRDefault="006A7439"/>
    <w:p w:rsidR="00CE02E9" w:rsidRPr="009A1557" w:rsidRDefault="00CE02E9"/>
    <w:p w:rsidR="006A7439" w:rsidRPr="009A1557" w:rsidRDefault="006A7439"/>
    <w:p w:rsidR="00AD6C54" w:rsidRPr="009A1557" w:rsidRDefault="00AD6C54"/>
    <w:p w:rsidR="006A7439" w:rsidRPr="009A1557" w:rsidRDefault="00AD6C54">
      <w:r w:rsidRPr="009A1557">
        <w:t xml:space="preserve">4. </w:t>
      </w:r>
      <w:r w:rsidR="006A7439" w:rsidRPr="009A1557">
        <w:t>Ethics only needs to be communicated in orientation materials for new employees.</w:t>
      </w:r>
    </w:p>
    <w:p w:rsidR="006A7439" w:rsidRPr="009A1557" w:rsidRDefault="006A7439"/>
    <w:p w:rsidR="006A7439" w:rsidRPr="009D371D" w:rsidRDefault="00ED7239">
      <w:pPr>
        <w:rPr>
          <w:lang w:val="fr-FR"/>
        </w:rPr>
      </w:pPr>
      <w:r w:rsidRPr="009D371D">
        <w:rPr>
          <w:lang w:val="fr-FR"/>
        </w:rPr>
        <w:t>Ans</w:t>
      </w:r>
      <w:proofErr w:type="gramStart"/>
      <w:r w:rsidRPr="009D371D">
        <w:rPr>
          <w:lang w:val="fr-FR"/>
        </w:rPr>
        <w:t xml:space="preserve">: </w:t>
      </w:r>
      <w:r w:rsidR="00623CB4" w:rsidRPr="009D371D">
        <w:rPr>
          <w:lang w:val="fr-FR"/>
        </w:rPr>
        <w:t xml:space="preserve"> False</w:t>
      </w:r>
      <w:proofErr w:type="gramEnd"/>
    </w:p>
    <w:p w:rsidR="006A7439"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w:t>
      </w:r>
      <w:r w:rsidR="00623CB4" w:rsidRPr="009D371D">
        <w:rPr>
          <w:lang w:val="fr-FR"/>
        </w:rPr>
        <w:t>s</w:t>
      </w:r>
      <w:r w:rsidRPr="009D371D">
        <w:rPr>
          <w:lang w:val="fr-FR"/>
        </w:rPr>
        <w:t xml:space="preserve"> </w:t>
      </w:r>
      <w:r w:rsidR="00623CB4" w:rsidRPr="009D371D">
        <w:rPr>
          <w:lang w:val="fr-FR"/>
        </w:rPr>
        <w:t xml:space="preserve">  220-221; 231</w:t>
      </w:r>
      <w:r w:rsidRPr="009D371D">
        <w:rPr>
          <w:lang w:val="fr-FR"/>
        </w:rPr>
        <w:t>.</w:t>
      </w:r>
    </w:p>
    <w:p w:rsidR="00CE02E9" w:rsidRPr="009A1557" w:rsidRDefault="00CE02E9"/>
    <w:p w:rsidR="00CC1918" w:rsidRPr="009A1557" w:rsidRDefault="00CC1918"/>
    <w:p w:rsidR="00CC1918" w:rsidRPr="009A1557" w:rsidRDefault="00CC1918"/>
    <w:p w:rsidR="00CC1918" w:rsidRPr="009A1557" w:rsidRDefault="00AD6C54">
      <w:r w:rsidRPr="009A1557">
        <w:t xml:space="preserve">5. </w:t>
      </w:r>
      <w:r w:rsidR="00CC1918" w:rsidRPr="009A1557">
        <w:t>An “ethics action line” is unnecessary because it promotes “tattling” on people an employee doesn’t like.</w:t>
      </w:r>
    </w:p>
    <w:p w:rsidR="00CC1918" w:rsidRPr="009A1557" w:rsidRDefault="00CC1918"/>
    <w:p w:rsidR="00CC1918" w:rsidRPr="009D371D" w:rsidRDefault="00ED7239">
      <w:pPr>
        <w:rPr>
          <w:lang w:val="fr-FR"/>
        </w:rPr>
      </w:pPr>
      <w:r w:rsidRPr="009D371D">
        <w:rPr>
          <w:lang w:val="fr-FR"/>
        </w:rPr>
        <w:t>Ans: False</w:t>
      </w:r>
    </w:p>
    <w:p w:rsidR="00CC1918"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pages 236</w:t>
      </w:r>
      <w:r w:rsidR="00623CB4" w:rsidRPr="009D371D">
        <w:rPr>
          <w:lang w:val="fr-FR"/>
        </w:rPr>
        <w:t>-237</w:t>
      </w:r>
      <w:r w:rsidRPr="009D371D">
        <w:rPr>
          <w:lang w:val="fr-FR"/>
        </w:rPr>
        <w:t>.</w:t>
      </w:r>
    </w:p>
    <w:p w:rsidR="00CC1918" w:rsidRPr="009A1557" w:rsidRDefault="00CC1918"/>
    <w:p w:rsidR="00CE02E9" w:rsidRPr="009A1557" w:rsidRDefault="00CE02E9"/>
    <w:p w:rsidR="00CE02E9" w:rsidRPr="009A1557" w:rsidRDefault="00CE02E9"/>
    <w:p w:rsidR="00CC1918" w:rsidRPr="009A1557" w:rsidRDefault="00CC1918"/>
    <w:p w:rsidR="00CC1918" w:rsidRPr="009A1557" w:rsidRDefault="00AD6C54">
      <w:r w:rsidRPr="009A1557">
        <w:t xml:space="preserve">6. </w:t>
      </w:r>
      <w:r w:rsidR="00CC1918" w:rsidRPr="009A1557">
        <w:t xml:space="preserve">An increase in the number of calls on the “ethics action line” is a sign that there are more </w:t>
      </w:r>
      <w:r w:rsidR="009A1557">
        <w:t xml:space="preserve">reportable </w:t>
      </w:r>
      <w:r w:rsidR="00CC1918" w:rsidRPr="009A1557">
        <w:t>problems in the company now.</w:t>
      </w:r>
    </w:p>
    <w:p w:rsidR="00CC1918" w:rsidRPr="009A1557" w:rsidRDefault="00CC1918"/>
    <w:p w:rsidR="00CC1918" w:rsidRPr="009D371D" w:rsidRDefault="00ED7239">
      <w:pPr>
        <w:rPr>
          <w:lang w:val="fr-FR"/>
        </w:rPr>
      </w:pPr>
      <w:r w:rsidRPr="009D371D">
        <w:rPr>
          <w:lang w:val="fr-FR"/>
        </w:rPr>
        <w:t>Ans: False</w:t>
      </w:r>
    </w:p>
    <w:p w:rsidR="00CC1918" w:rsidRPr="009D371D" w:rsidRDefault="00ED7239">
      <w:pPr>
        <w:rPr>
          <w:lang w:val="fr-FR"/>
        </w:rPr>
      </w:pPr>
      <w:proofErr w:type="spellStart"/>
      <w:r w:rsidRPr="009D371D">
        <w:rPr>
          <w:lang w:val="fr-FR"/>
        </w:rPr>
        <w:t>Response</w:t>
      </w:r>
      <w:proofErr w:type="spellEnd"/>
      <w:proofErr w:type="gramStart"/>
      <w:r w:rsidRPr="009D371D">
        <w:rPr>
          <w:lang w:val="fr-FR"/>
        </w:rPr>
        <w:t xml:space="preserve">:  </w:t>
      </w:r>
      <w:proofErr w:type="spellStart"/>
      <w:r w:rsidRPr="009D371D">
        <w:rPr>
          <w:lang w:val="fr-FR"/>
        </w:rPr>
        <w:t>See</w:t>
      </w:r>
      <w:proofErr w:type="spellEnd"/>
      <w:proofErr w:type="gramEnd"/>
      <w:r w:rsidRPr="009D371D">
        <w:rPr>
          <w:lang w:val="fr-FR"/>
        </w:rPr>
        <w:t xml:space="preserve"> </w:t>
      </w:r>
      <w:r w:rsidR="00903765" w:rsidRPr="009D371D">
        <w:rPr>
          <w:lang w:val="fr-FR"/>
        </w:rPr>
        <w:t>page 237</w:t>
      </w:r>
      <w:r w:rsidRPr="009D371D">
        <w:rPr>
          <w:lang w:val="fr-FR"/>
        </w:rPr>
        <w:t>.</w:t>
      </w:r>
    </w:p>
    <w:p w:rsidR="00056ECB" w:rsidRPr="009A1557" w:rsidRDefault="00056ECB"/>
    <w:p w:rsidR="00056ECB" w:rsidRPr="009A1557" w:rsidRDefault="00056ECB"/>
    <w:p w:rsidR="00903765" w:rsidRDefault="00903765" w:rsidP="00903765"/>
    <w:p w:rsidR="00903765" w:rsidRPr="009A1557" w:rsidRDefault="00903765" w:rsidP="00903765"/>
    <w:p w:rsidR="00903765" w:rsidRPr="009A1557" w:rsidRDefault="00903765" w:rsidP="00903765">
      <w:pPr>
        <w:pStyle w:val="ListParagraph"/>
        <w:numPr>
          <w:ilvl w:val="0"/>
          <w:numId w:val="4"/>
        </w:numPr>
      </w:pPr>
      <w:r w:rsidRPr="009A1557">
        <w:t>Pursuant to the U. S. Sentencing Guidelines, an organization can be convicted even if only one employee is caught breaking the law.</w:t>
      </w:r>
    </w:p>
    <w:p w:rsidR="00903765" w:rsidRPr="009A1557" w:rsidRDefault="00903765" w:rsidP="00903765"/>
    <w:p w:rsidR="00903765" w:rsidRPr="009D371D" w:rsidRDefault="00903765" w:rsidP="00903765">
      <w:pPr>
        <w:rPr>
          <w:lang w:val="fr-FR"/>
        </w:rPr>
      </w:pPr>
      <w:r w:rsidRPr="009D371D">
        <w:rPr>
          <w:lang w:val="fr-FR"/>
        </w:rPr>
        <w:t xml:space="preserve">Ans.: </w:t>
      </w:r>
      <w:proofErr w:type="spellStart"/>
      <w:r w:rsidRPr="009D371D">
        <w:rPr>
          <w:lang w:val="fr-FR"/>
        </w:rPr>
        <w:t>True</w:t>
      </w:r>
      <w:proofErr w:type="spellEnd"/>
    </w:p>
    <w:p w:rsidR="00903765" w:rsidRPr="009D371D" w:rsidRDefault="00903765" w:rsidP="00903765">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208</w:t>
      </w:r>
    </w:p>
    <w:p w:rsidR="00903765" w:rsidRPr="009A1557" w:rsidRDefault="00903765" w:rsidP="00903765"/>
    <w:p w:rsidR="00903765" w:rsidRDefault="00903765" w:rsidP="00903765"/>
    <w:p w:rsidR="00903765" w:rsidRDefault="00903765" w:rsidP="00903765"/>
    <w:p w:rsidR="00903765" w:rsidRPr="009A1557" w:rsidRDefault="00903765" w:rsidP="00903765"/>
    <w:p w:rsidR="00903765" w:rsidRDefault="00903765" w:rsidP="00903765">
      <w:pPr>
        <w:pStyle w:val="ListParagraph"/>
        <w:numPr>
          <w:ilvl w:val="0"/>
          <w:numId w:val="4"/>
        </w:numPr>
      </w:pPr>
      <w:r w:rsidRPr="009A1557">
        <w:t>According to United States v. Booker, judges are no longer required to follow strictly the U. S. Sentencing Guidelines.</w:t>
      </w:r>
    </w:p>
    <w:p w:rsidR="00903765" w:rsidRPr="009A1557" w:rsidRDefault="00903765" w:rsidP="00903765">
      <w:pPr>
        <w:pStyle w:val="ListParagraph"/>
        <w:ind w:left="360"/>
      </w:pPr>
    </w:p>
    <w:p w:rsidR="00903765" w:rsidRPr="009D371D" w:rsidRDefault="00903765" w:rsidP="00903765">
      <w:pPr>
        <w:rPr>
          <w:lang w:val="fr-FR"/>
        </w:rPr>
      </w:pPr>
      <w:r w:rsidRPr="009D371D">
        <w:rPr>
          <w:lang w:val="fr-FR"/>
        </w:rPr>
        <w:t xml:space="preserve">Ans.: </w:t>
      </w:r>
      <w:proofErr w:type="spellStart"/>
      <w:r w:rsidRPr="009D371D">
        <w:rPr>
          <w:lang w:val="fr-FR"/>
        </w:rPr>
        <w:t>True</w:t>
      </w:r>
      <w:proofErr w:type="spellEnd"/>
    </w:p>
    <w:p w:rsidR="00903765" w:rsidRPr="009D371D" w:rsidRDefault="00903765" w:rsidP="00903765">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210</w:t>
      </w:r>
    </w:p>
    <w:p w:rsidR="00903765" w:rsidRPr="009A1557" w:rsidRDefault="00903765" w:rsidP="00903765"/>
    <w:p w:rsidR="00903765" w:rsidRDefault="00903765" w:rsidP="00903765"/>
    <w:p w:rsidR="00903765" w:rsidRDefault="00903765" w:rsidP="00903765"/>
    <w:p w:rsidR="00903765" w:rsidRPr="009A1557" w:rsidRDefault="00903765" w:rsidP="00903765"/>
    <w:p w:rsidR="00903765" w:rsidRDefault="00903765" w:rsidP="00903765">
      <w:pPr>
        <w:pStyle w:val="ListParagraph"/>
        <w:numPr>
          <w:ilvl w:val="0"/>
          <w:numId w:val="4"/>
        </w:numPr>
      </w:pPr>
      <w:r w:rsidRPr="009A1557">
        <w:t xml:space="preserve">According to ethics and compliance officers, a respected and trusted insider who knows the company’s culture </w:t>
      </w:r>
      <w:r>
        <w:t xml:space="preserve">and people </w:t>
      </w:r>
      <w:r w:rsidRPr="009A1557">
        <w:t>is a preferable choice for a firm’s ethics or compliance officer.</w:t>
      </w:r>
    </w:p>
    <w:p w:rsidR="00903765" w:rsidRPr="009A1557" w:rsidRDefault="00903765" w:rsidP="00903765">
      <w:pPr>
        <w:pStyle w:val="ListParagraph"/>
        <w:ind w:left="360"/>
      </w:pPr>
    </w:p>
    <w:p w:rsidR="00903765" w:rsidRPr="009D371D" w:rsidRDefault="00903765" w:rsidP="00903765">
      <w:pPr>
        <w:rPr>
          <w:lang w:val="fr-FR"/>
        </w:rPr>
      </w:pPr>
      <w:r w:rsidRPr="009D371D">
        <w:rPr>
          <w:lang w:val="fr-FR"/>
        </w:rPr>
        <w:t xml:space="preserve">Ans.: </w:t>
      </w:r>
      <w:proofErr w:type="spellStart"/>
      <w:r w:rsidRPr="009D371D">
        <w:rPr>
          <w:lang w:val="fr-FR"/>
        </w:rPr>
        <w:t>True</w:t>
      </w:r>
      <w:proofErr w:type="spellEnd"/>
    </w:p>
    <w:p w:rsidR="00903765" w:rsidRPr="009D371D" w:rsidRDefault="00903765" w:rsidP="00903765">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212</w:t>
      </w:r>
    </w:p>
    <w:p w:rsidR="00903765" w:rsidRDefault="00903765" w:rsidP="00903765"/>
    <w:p w:rsidR="00903765" w:rsidRDefault="00903765" w:rsidP="00903765"/>
    <w:p w:rsidR="00903765" w:rsidRDefault="00903765" w:rsidP="00903765"/>
    <w:p w:rsidR="00903765" w:rsidRDefault="00903765" w:rsidP="00903765">
      <w:pPr>
        <w:pStyle w:val="ListParagraph"/>
        <w:numPr>
          <w:ilvl w:val="0"/>
          <w:numId w:val="4"/>
        </w:numPr>
      </w:pPr>
      <w:r w:rsidRPr="009A1557">
        <w:t>Centralized ethics offices are nearly always the best choice as these provide for greater consistency and commitment to the organization’s key values.</w:t>
      </w:r>
    </w:p>
    <w:p w:rsidR="00903765" w:rsidRPr="009A1557" w:rsidRDefault="00903765" w:rsidP="00903765">
      <w:pPr>
        <w:pStyle w:val="ListParagraph"/>
        <w:ind w:left="360"/>
      </w:pPr>
    </w:p>
    <w:p w:rsidR="00903765" w:rsidRPr="009D371D" w:rsidRDefault="00903765" w:rsidP="00903765">
      <w:pPr>
        <w:rPr>
          <w:lang w:val="fr-FR"/>
        </w:rPr>
      </w:pPr>
      <w:r w:rsidRPr="009D371D">
        <w:rPr>
          <w:lang w:val="fr-FR"/>
        </w:rPr>
        <w:t>Ans.: False</w:t>
      </w:r>
    </w:p>
    <w:p w:rsidR="00903765" w:rsidRPr="009A1557" w:rsidRDefault="00903765" w:rsidP="00903765">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214. </w:t>
      </w:r>
      <w:r w:rsidRPr="009A1557">
        <w:t>Students will be tempted to say True. However, the culture of the company and many other variables set out in pages 214-215 help students understand why this is not the case.</w:t>
      </w:r>
    </w:p>
    <w:p w:rsidR="00903765" w:rsidRPr="009A1557" w:rsidRDefault="00903765" w:rsidP="00903765">
      <w:r w:rsidRPr="009A1557">
        <w:t>Difficulty:  Difficult</w:t>
      </w:r>
    </w:p>
    <w:p w:rsidR="00903765" w:rsidRDefault="00903765" w:rsidP="00903765"/>
    <w:p w:rsidR="00903765" w:rsidRDefault="00903765" w:rsidP="00903765"/>
    <w:p w:rsidR="00903765" w:rsidRPr="009A1557" w:rsidRDefault="00903765" w:rsidP="00903765"/>
    <w:p w:rsidR="00903765" w:rsidRDefault="00903765" w:rsidP="00903765">
      <w:pPr>
        <w:pStyle w:val="ListParagraph"/>
        <w:numPr>
          <w:ilvl w:val="0"/>
          <w:numId w:val="4"/>
        </w:numPr>
      </w:pPr>
      <w:r w:rsidRPr="009A1557">
        <w:t>Seldom should ethics information be included in a company’s external website.</w:t>
      </w:r>
    </w:p>
    <w:p w:rsidR="00903765" w:rsidRPr="009A1557" w:rsidRDefault="00903765" w:rsidP="00903765">
      <w:pPr>
        <w:pStyle w:val="ListParagraph"/>
        <w:ind w:left="360"/>
      </w:pPr>
    </w:p>
    <w:p w:rsidR="00903765" w:rsidRPr="009D371D" w:rsidRDefault="00903765" w:rsidP="00903765">
      <w:pPr>
        <w:rPr>
          <w:lang w:val="fr-FR"/>
        </w:rPr>
      </w:pPr>
      <w:r w:rsidRPr="009D371D">
        <w:rPr>
          <w:lang w:val="fr-FR"/>
        </w:rPr>
        <w:lastRenderedPageBreak/>
        <w:t>Ans. False</w:t>
      </w:r>
    </w:p>
    <w:p w:rsidR="00903765" w:rsidRPr="009D371D" w:rsidRDefault="00903765" w:rsidP="00903765">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220</w:t>
      </w:r>
    </w:p>
    <w:p w:rsidR="00903765" w:rsidRPr="009A1557" w:rsidRDefault="00903765" w:rsidP="00903765"/>
    <w:p w:rsidR="00903765" w:rsidRPr="009A1557" w:rsidRDefault="00903765" w:rsidP="00903765"/>
    <w:p w:rsidR="00903765" w:rsidRDefault="00903765" w:rsidP="00903765"/>
    <w:p w:rsidR="00903765" w:rsidRDefault="00903765" w:rsidP="00903765"/>
    <w:p w:rsidR="00903765" w:rsidRDefault="00903765" w:rsidP="00903765">
      <w:pPr>
        <w:pStyle w:val="ListParagraph"/>
        <w:numPr>
          <w:ilvl w:val="0"/>
          <w:numId w:val="4"/>
        </w:numPr>
      </w:pPr>
      <w:r w:rsidRPr="009A1557">
        <w:t>Measured over a three-year period, companies with high trust levels have three times the rate of shareholder returns as compared to companies with low trust levels.</w:t>
      </w:r>
    </w:p>
    <w:p w:rsidR="00903765" w:rsidRPr="009A1557" w:rsidRDefault="00903765" w:rsidP="00903765">
      <w:pPr>
        <w:pStyle w:val="ListParagraph"/>
        <w:ind w:left="360"/>
      </w:pPr>
    </w:p>
    <w:p w:rsidR="00903765" w:rsidRPr="009D371D" w:rsidRDefault="00903765" w:rsidP="00903765">
      <w:pPr>
        <w:rPr>
          <w:lang w:val="fr-FR"/>
        </w:rPr>
      </w:pPr>
      <w:r w:rsidRPr="009D371D">
        <w:rPr>
          <w:lang w:val="fr-FR"/>
        </w:rPr>
        <w:t xml:space="preserve">Ans.: </w:t>
      </w:r>
      <w:proofErr w:type="spellStart"/>
      <w:r w:rsidRPr="009D371D">
        <w:rPr>
          <w:lang w:val="fr-FR"/>
        </w:rPr>
        <w:t>True</w:t>
      </w:r>
      <w:proofErr w:type="spellEnd"/>
    </w:p>
    <w:p w:rsidR="00903765" w:rsidRPr="009D371D" w:rsidRDefault="00903765" w:rsidP="00903765">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228</w:t>
      </w:r>
    </w:p>
    <w:p w:rsidR="00903765" w:rsidRPr="009A1557" w:rsidRDefault="00903765" w:rsidP="00903765">
      <w:r w:rsidRPr="009A1557">
        <w:t>Difficulty: Difficult</w:t>
      </w:r>
    </w:p>
    <w:p w:rsidR="00903765" w:rsidRPr="009A1557" w:rsidRDefault="00903765" w:rsidP="00903765"/>
    <w:p w:rsidR="00056ECB" w:rsidRDefault="00056ECB"/>
    <w:p w:rsidR="00903765" w:rsidRDefault="00903765"/>
    <w:p w:rsidR="00903765" w:rsidRPr="009A1557" w:rsidRDefault="00903765" w:rsidP="00903765">
      <w:pPr>
        <w:pStyle w:val="ListParagraph"/>
        <w:numPr>
          <w:ilvl w:val="0"/>
          <w:numId w:val="4"/>
        </w:numPr>
      </w:pPr>
      <w:r w:rsidRPr="009A1557">
        <w:t>An organization can be convicted of a crime even if only one employee breaks the law.</w:t>
      </w:r>
    </w:p>
    <w:p w:rsidR="00903765" w:rsidRPr="009A1557" w:rsidRDefault="00903765" w:rsidP="00903765"/>
    <w:p w:rsidR="00903765" w:rsidRPr="009A1557" w:rsidRDefault="00903765" w:rsidP="00903765">
      <w:pPr>
        <w:rPr>
          <w:lang w:val="fr-FR"/>
        </w:rPr>
      </w:pPr>
      <w:r w:rsidRPr="009A1557">
        <w:rPr>
          <w:lang w:val="fr-FR"/>
        </w:rPr>
        <w:t xml:space="preserve">Ans: </w:t>
      </w:r>
      <w:proofErr w:type="spellStart"/>
      <w:r w:rsidRPr="009A1557">
        <w:rPr>
          <w:lang w:val="fr-FR"/>
        </w:rPr>
        <w:t>True</w:t>
      </w:r>
      <w:proofErr w:type="spellEnd"/>
    </w:p>
    <w:p w:rsidR="00903765" w:rsidRPr="009A1557" w:rsidRDefault="00903765" w:rsidP="00903765">
      <w:pPr>
        <w:rPr>
          <w:lang w:val="fr-FR"/>
        </w:rPr>
      </w:pPr>
      <w:proofErr w:type="spellStart"/>
      <w:r w:rsidRPr="009A1557">
        <w:rPr>
          <w:lang w:val="fr-FR"/>
        </w:rPr>
        <w:t>Response</w:t>
      </w:r>
      <w:proofErr w:type="spellEnd"/>
      <w:r w:rsidRPr="009A1557">
        <w:rPr>
          <w:lang w:val="fr-FR"/>
        </w:rPr>
        <w:t xml:space="preserve">: </w:t>
      </w:r>
      <w:proofErr w:type="spellStart"/>
      <w:r w:rsidRPr="009A1557">
        <w:rPr>
          <w:lang w:val="fr-FR"/>
        </w:rPr>
        <w:t>See</w:t>
      </w:r>
      <w:proofErr w:type="spellEnd"/>
      <w:r w:rsidRPr="009A1557">
        <w:rPr>
          <w:lang w:val="fr-FR"/>
        </w:rPr>
        <w:t xml:space="preserve"> page 208.</w:t>
      </w:r>
    </w:p>
    <w:p w:rsidR="00903765" w:rsidRPr="009A1557" w:rsidRDefault="00903765" w:rsidP="00903765"/>
    <w:p w:rsidR="00903765" w:rsidRPr="009A1557" w:rsidRDefault="00903765" w:rsidP="00903765"/>
    <w:p w:rsidR="00903765" w:rsidRPr="009A1557" w:rsidRDefault="00903765" w:rsidP="00903765"/>
    <w:p w:rsidR="00903765" w:rsidRPr="009A1557" w:rsidRDefault="00903765" w:rsidP="00903765"/>
    <w:p w:rsidR="00903765" w:rsidRPr="009A1557" w:rsidRDefault="00903765" w:rsidP="00903765">
      <w:pPr>
        <w:pStyle w:val="ListParagraph"/>
        <w:numPr>
          <w:ilvl w:val="0"/>
          <w:numId w:val="4"/>
        </w:numPr>
      </w:pPr>
      <w:r w:rsidRPr="009A1557">
        <w:t>In extreme cases, the US Sentencing Commission allows “</w:t>
      </w:r>
      <w:r>
        <w:t>death penalty</w:t>
      </w:r>
      <w:r w:rsidRPr="009A1557">
        <w:t>” wherein the organization ceases to exist.</w:t>
      </w:r>
    </w:p>
    <w:p w:rsidR="00903765" w:rsidRPr="009A1557" w:rsidRDefault="00903765" w:rsidP="00903765"/>
    <w:p w:rsidR="00903765" w:rsidRPr="009A1557" w:rsidRDefault="00903765" w:rsidP="00903765">
      <w:pPr>
        <w:rPr>
          <w:lang w:val="fr-FR"/>
        </w:rPr>
      </w:pPr>
      <w:r w:rsidRPr="009A1557">
        <w:rPr>
          <w:lang w:val="fr-FR"/>
        </w:rPr>
        <w:t xml:space="preserve">Ans: </w:t>
      </w:r>
      <w:proofErr w:type="spellStart"/>
      <w:r w:rsidRPr="009A1557">
        <w:rPr>
          <w:lang w:val="fr-FR"/>
        </w:rPr>
        <w:t>True</w:t>
      </w:r>
      <w:proofErr w:type="spellEnd"/>
    </w:p>
    <w:p w:rsidR="00903765" w:rsidRPr="009A1557" w:rsidRDefault="00903765" w:rsidP="00903765">
      <w:pPr>
        <w:rPr>
          <w:lang w:val="fr-FR"/>
        </w:rPr>
      </w:pPr>
      <w:proofErr w:type="spellStart"/>
      <w:r w:rsidRPr="009A1557">
        <w:rPr>
          <w:lang w:val="fr-FR"/>
        </w:rPr>
        <w:t>Response</w:t>
      </w:r>
      <w:proofErr w:type="spellEnd"/>
      <w:r w:rsidRPr="009A1557">
        <w:rPr>
          <w:lang w:val="fr-FR"/>
        </w:rPr>
        <w:t xml:space="preserve">: </w:t>
      </w:r>
      <w:proofErr w:type="spellStart"/>
      <w:r w:rsidRPr="009A1557">
        <w:rPr>
          <w:lang w:val="fr-FR"/>
        </w:rPr>
        <w:t>See</w:t>
      </w:r>
      <w:proofErr w:type="spellEnd"/>
      <w:r w:rsidRPr="009A1557">
        <w:rPr>
          <w:lang w:val="fr-FR"/>
        </w:rPr>
        <w:t xml:space="preserve"> pages 208.</w:t>
      </w:r>
    </w:p>
    <w:p w:rsidR="00903765" w:rsidRDefault="00903765" w:rsidP="00903765"/>
    <w:p w:rsidR="00903765" w:rsidRPr="009A1557" w:rsidRDefault="00903765"/>
    <w:p w:rsidR="00903765" w:rsidRDefault="00903765"/>
    <w:p w:rsidR="00903765" w:rsidRDefault="00903765"/>
    <w:p w:rsidR="00903765" w:rsidRDefault="00903765"/>
    <w:p w:rsidR="008413AB" w:rsidRPr="009A1557" w:rsidRDefault="008413AB">
      <w:r w:rsidRPr="009A1557">
        <w:t xml:space="preserve">Multiple </w:t>
      </w:r>
      <w:proofErr w:type="gramStart"/>
      <w:r w:rsidRPr="009A1557">
        <w:t>Choice</w:t>
      </w:r>
      <w:proofErr w:type="gramEnd"/>
    </w:p>
    <w:p w:rsidR="00BA7784" w:rsidRPr="009A1557" w:rsidRDefault="00BA7784"/>
    <w:p w:rsidR="00BA7784" w:rsidRPr="009A1557" w:rsidRDefault="00BA7784"/>
    <w:p w:rsidR="00903765" w:rsidRDefault="00903765"/>
    <w:p w:rsidR="00BA7784" w:rsidRPr="009A1557" w:rsidRDefault="00BA7784" w:rsidP="00903765">
      <w:pPr>
        <w:pStyle w:val="ListParagraph"/>
        <w:numPr>
          <w:ilvl w:val="0"/>
          <w:numId w:val="4"/>
        </w:numPr>
      </w:pPr>
      <w:r w:rsidRPr="009A1557">
        <w:t>Which of the following is false?</w:t>
      </w:r>
    </w:p>
    <w:p w:rsidR="00BA7784" w:rsidRPr="009A1557" w:rsidRDefault="00BA7784"/>
    <w:p w:rsidR="00BA7784" w:rsidRPr="009A1557" w:rsidRDefault="00BA7784">
      <w:r w:rsidRPr="009A1557">
        <w:t>a) The ethics officer is typically a middle-level manager.</w:t>
      </w:r>
    </w:p>
    <w:p w:rsidR="00BA7784" w:rsidRPr="009A1557" w:rsidRDefault="00BA7784">
      <w:r w:rsidRPr="009A1557">
        <w:t>b) The ethics officer typically reports directly to the CEO.</w:t>
      </w:r>
    </w:p>
    <w:p w:rsidR="00BA7784" w:rsidRPr="009A1557" w:rsidRDefault="00BA7784">
      <w:r w:rsidRPr="009A1557">
        <w:t>c) The ethics officer can be hired from inside or outside of the firm.</w:t>
      </w:r>
    </w:p>
    <w:p w:rsidR="00BA7784" w:rsidRPr="009A1557" w:rsidRDefault="00BA7784">
      <w:r w:rsidRPr="009A1557">
        <w:t>d) The ethics officer can also be called the “director of ethics” or “director of internal audit.”</w:t>
      </w:r>
    </w:p>
    <w:p w:rsidR="00BA7784" w:rsidRPr="009A1557" w:rsidRDefault="00BA7784"/>
    <w:p w:rsidR="00BA7784" w:rsidRPr="009D371D" w:rsidRDefault="00BA7784">
      <w:pPr>
        <w:rPr>
          <w:lang w:val="fr-FR"/>
        </w:rPr>
      </w:pPr>
      <w:r w:rsidRPr="009D371D">
        <w:rPr>
          <w:lang w:val="fr-FR"/>
        </w:rPr>
        <w:t>Ans: a</w:t>
      </w:r>
    </w:p>
    <w:p w:rsidR="00BA7784" w:rsidRPr="009D371D" w:rsidRDefault="00BA7784">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 212</w:t>
      </w:r>
      <w:r w:rsidRPr="009D371D">
        <w:rPr>
          <w:lang w:val="fr-FR"/>
        </w:rPr>
        <w:t>.</w:t>
      </w:r>
    </w:p>
    <w:p w:rsidR="00BA7784" w:rsidRPr="009A1557" w:rsidRDefault="00BA7784"/>
    <w:p w:rsidR="00BA7784" w:rsidRPr="009A1557" w:rsidRDefault="00BA7784"/>
    <w:p w:rsidR="00CE02E9" w:rsidRPr="009A1557" w:rsidRDefault="00CE02E9"/>
    <w:p w:rsidR="00BA7784" w:rsidRPr="009A1557" w:rsidRDefault="00BA7784"/>
    <w:p w:rsidR="00BA7784" w:rsidRPr="009A1557" w:rsidRDefault="00BA7784" w:rsidP="00903765">
      <w:pPr>
        <w:pStyle w:val="ListParagraph"/>
        <w:numPr>
          <w:ilvl w:val="0"/>
          <w:numId w:val="4"/>
        </w:numPr>
      </w:pPr>
      <w:r w:rsidRPr="009A1557">
        <w:lastRenderedPageBreak/>
        <w:t xml:space="preserve">Research has shown that between ___________ of </w:t>
      </w:r>
      <w:r w:rsidR="00AA0568" w:rsidRPr="009A1557">
        <w:t xml:space="preserve">the </w:t>
      </w:r>
      <w:r w:rsidRPr="009A1557">
        <w:t xml:space="preserve">information </w:t>
      </w:r>
      <w:r w:rsidR="00AA0568" w:rsidRPr="009A1557">
        <w:t>that</w:t>
      </w:r>
      <w:r w:rsidRPr="009A1557">
        <w:t xml:space="preserve"> passes through the grapevine is accurate.</w:t>
      </w:r>
    </w:p>
    <w:p w:rsidR="00AA0568" w:rsidRPr="009A1557" w:rsidRDefault="00AA0568"/>
    <w:p w:rsidR="00AA0568" w:rsidRPr="009A1557" w:rsidRDefault="00AA0568">
      <w:r w:rsidRPr="009A1557">
        <w:t>a) 10 to 30%</w:t>
      </w:r>
    </w:p>
    <w:p w:rsidR="00AA0568" w:rsidRPr="009A1557" w:rsidRDefault="00AA0568">
      <w:r w:rsidRPr="009A1557">
        <w:t>b) 30 to 50%</w:t>
      </w:r>
    </w:p>
    <w:p w:rsidR="00AA0568" w:rsidRPr="009A1557" w:rsidRDefault="00AA0568">
      <w:r w:rsidRPr="009A1557">
        <w:t>c) 50 to 70%</w:t>
      </w:r>
    </w:p>
    <w:p w:rsidR="00AA0568" w:rsidRPr="009A1557" w:rsidRDefault="00AA0568">
      <w:r w:rsidRPr="009A1557">
        <w:t>d) 70 to 90%</w:t>
      </w:r>
    </w:p>
    <w:p w:rsidR="00AA0568" w:rsidRPr="009A1557" w:rsidRDefault="00AA0568"/>
    <w:p w:rsidR="00AA0568" w:rsidRPr="009D371D" w:rsidRDefault="00ED7239">
      <w:pPr>
        <w:rPr>
          <w:lang w:val="fr-FR"/>
        </w:rPr>
      </w:pPr>
      <w:r w:rsidRPr="009D371D">
        <w:rPr>
          <w:lang w:val="fr-FR"/>
        </w:rPr>
        <w:t>Ans: d</w:t>
      </w:r>
    </w:p>
    <w:p w:rsidR="00AA0568"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 216</w:t>
      </w:r>
      <w:r w:rsidRPr="009D371D">
        <w:rPr>
          <w:lang w:val="fr-FR"/>
        </w:rPr>
        <w:t>.</w:t>
      </w:r>
    </w:p>
    <w:p w:rsidR="00AA0568" w:rsidRPr="009A1557" w:rsidRDefault="00AA0568"/>
    <w:p w:rsidR="00CE02E9" w:rsidRPr="009A1557" w:rsidRDefault="00CE02E9"/>
    <w:p w:rsidR="00AA0568" w:rsidRPr="009A1557" w:rsidRDefault="00AA0568"/>
    <w:p w:rsidR="00AA0568" w:rsidRPr="009A1557" w:rsidRDefault="00AA0568"/>
    <w:p w:rsidR="00AA0568" w:rsidRPr="009A1557" w:rsidRDefault="00AA0568" w:rsidP="00903765">
      <w:pPr>
        <w:pStyle w:val="ListParagraph"/>
        <w:numPr>
          <w:ilvl w:val="0"/>
          <w:numId w:val="4"/>
        </w:numPr>
      </w:pPr>
      <w:r w:rsidRPr="009A1557">
        <w:t xml:space="preserve">___________ understand and follow the rules and policies of the organization.  They also have </w:t>
      </w:r>
      <w:r w:rsidR="009A1557" w:rsidRPr="009A1557">
        <w:rPr>
          <w:lang w:bidi="en-US"/>
        </w:rPr>
        <w:t>the judgment to discern the difference between right and wrong.</w:t>
      </w:r>
    </w:p>
    <w:p w:rsidR="00AA0568" w:rsidRPr="009A1557" w:rsidRDefault="00AA0568"/>
    <w:p w:rsidR="00AA0568" w:rsidRPr="009A1557" w:rsidRDefault="00AA0568">
      <w:r w:rsidRPr="009A1557">
        <w:t>a) Grenades</w:t>
      </w:r>
    </w:p>
    <w:p w:rsidR="00AA0568" w:rsidRPr="009A1557" w:rsidRDefault="00AA0568">
      <w:r w:rsidRPr="009A1557">
        <w:t>b) Loose cannons</w:t>
      </w:r>
    </w:p>
    <w:p w:rsidR="00AA0568" w:rsidRPr="009A1557" w:rsidRDefault="00AA0568">
      <w:r w:rsidRPr="009A1557">
        <w:t>c) Good cannons</w:t>
      </w:r>
    </w:p>
    <w:p w:rsidR="00AA0568" w:rsidRPr="009A1557" w:rsidRDefault="00AA0568">
      <w:r w:rsidRPr="009A1557">
        <w:t>d) Good soldiers</w:t>
      </w:r>
    </w:p>
    <w:p w:rsidR="00AA0568" w:rsidRPr="009A1557" w:rsidRDefault="00AA0568"/>
    <w:p w:rsidR="00AA0568" w:rsidRPr="009A1557" w:rsidRDefault="00ED7239">
      <w:proofErr w:type="spellStart"/>
      <w:r w:rsidRPr="009A1557">
        <w:t>Ans</w:t>
      </w:r>
      <w:proofErr w:type="spellEnd"/>
      <w:r w:rsidRPr="009A1557">
        <w:t>: d</w:t>
      </w:r>
    </w:p>
    <w:p w:rsidR="00AA0568" w:rsidRPr="009A1557" w:rsidRDefault="00ED7239">
      <w:r w:rsidRPr="009A1557">
        <w:t>Response: See page</w:t>
      </w:r>
      <w:r w:rsidR="00623CB4" w:rsidRPr="009A1557">
        <w:t>s</w:t>
      </w:r>
      <w:r w:rsidRPr="009A1557">
        <w:t xml:space="preserve"> </w:t>
      </w:r>
      <w:r w:rsidR="00623CB4" w:rsidRPr="009A1557">
        <w:t xml:space="preserve">  217-218</w:t>
      </w:r>
      <w:r w:rsidRPr="009A1557">
        <w:t>.</w:t>
      </w:r>
    </w:p>
    <w:p w:rsidR="00AA0568" w:rsidRPr="009A1557" w:rsidRDefault="00AA0568"/>
    <w:p w:rsidR="00CE02E9" w:rsidRPr="009A1557" w:rsidRDefault="00CE02E9"/>
    <w:p w:rsidR="00AA0568" w:rsidRPr="009A1557" w:rsidRDefault="00AA0568"/>
    <w:p w:rsidR="00AA0568" w:rsidRPr="009A1557" w:rsidRDefault="00AA0568"/>
    <w:p w:rsidR="00AA0568" w:rsidRPr="009A1557" w:rsidRDefault="00AA0568" w:rsidP="00903765">
      <w:pPr>
        <w:pStyle w:val="ListParagraph"/>
        <w:numPr>
          <w:ilvl w:val="0"/>
          <w:numId w:val="4"/>
        </w:numPr>
      </w:pPr>
      <w:r w:rsidRPr="009A1557">
        <w:t>___________ may have good ethical compasses, but they don’t know their corporation’s policies.  Without guidance, ethics may not even be a consideration.</w:t>
      </w:r>
    </w:p>
    <w:p w:rsidR="00AA0568" w:rsidRPr="009A1557" w:rsidRDefault="00AA0568"/>
    <w:p w:rsidR="00AA0568" w:rsidRPr="009A1557" w:rsidRDefault="00AA0568">
      <w:r w:rsidRPr="009A1557">
        <w:t>a) Loose ammo</w:t>
      </w:r>
    </w:p>
    <w:p w:rsidR="00AA0568" w:rsidRPr="009A1557" w:rsidRDefault="00AA0568">
      <w:r w:rsidRPr="009A1557">
        <w:t>b) Loose cannons</w:t>
      </w:r>
    </w:p>
    <w:p w:rsidR="00AA0568" w:rsidRPr="009A1557" w:rsidRDefault="00AA0568">
      <w:r w:rsidRPr="009A1557">
        <w:t>c) Misguided cannons</w:t>
      </w:r>
    </w:p>
    <w:p w:rsidR="00AA0568" w:rsidRPr="009A1557" w:rsidRDefault="00ED7239">
      <w:r w:rsidRPr="009A1557">
        <w:t>d) Grenades</w:t>
      </w:r>
    </w:p>
    <w:p w:rsidR="00AA0568" w:rsidRPr="009A1557" w:rsidRDefault="00AA0568"/>
    <w:p w:rsidR="00AA0568" w:rsidRPr="009A1557" w:rsidRDefault="006E7758">
      <w:proofErr w:type="spellStart"/>
      <w:r w:rsidRPr="009A1557">
        <w:t>Ans</w:t>
      </w:r>
      <w:proofErr w:type="spellEnd"/>
      <w:r w:rsidRPr="009A1557">
        <w:t>: b</w:t>
      </w:r>
    </w:p>
    <w:p w:rsidR="00AA0568" w:rsidRPr="009A1557" w:rsidRDefault="006E7758">
      <w:r w:rsidRPr="009A1557">
        <w:t xml:space="preserve">Response: See </w:t>
      </w:r>
      <w:r w:rsidR="00903765" w:rsidRPr="009A1557">
        <w:t>page 218</w:t>
      </w:r>
      <w:r w:rsidR="00ED7239" w:rsidRPr="009A1557">
        <w:t>.</w:t>
      </w:r>
    </w:p>
    <w:p w:rsidR="00CE02E9" w:rsidRPr="009A1557" w:rsidRDefault="00CE02E9"/>
    <w:p w:rsidR="00AA0568" w:rsidRPr="009A1557" w:rsidRDefault="00AA0568"/>
    <w:p w:rsidR="00AA0568" w:rsidRPr="009A1557" w:rsidRDefault="00AA0568"/>
    <w:p w:rsidR="00903765" w:rsidRDefault="00903765"/>
    <w:p w:rsidR="00AA0568" w:rsidRPr="009A1557" w:rsidRDefault="00AA0568" w:rsidP="00903765">
      <w:pPr>
        <w:pStyle w:val="ListParagraph"/>
        <w:numPr>
          <w:ilvl w:val="0"/>
          <w:numId w:val="4"/>
        </w:numPr>
      </w:pPr>
      <w:r w:rsidRPr="009A1557">
        <w:t xml:space="preserve">___________ have </w:t>
      </w:r>
      <w:proofErr w:type="gramStart"/>
      <w:r w:rsidRPr="009A1557">
        <w:t>their own</w:t>
      </w:r>
      <w:proofErr w:type="gramEnd"/>
      <w:r w:rsidRPr="009A1557">
        <w:t xml:space="preserve"> agenda and lack any company or professional loyalty.</w:t>
      </w:r>
    </w:p>
    <w:p w:rsidR="00AA0568" w:rsidRPr="009A1557" w:rsidRDefault="00AA0568"/>
    <w:p w:rsidR="00AA0568" w:rsidRPr="009A1557" w:rsidRDefault="00AA0568">
      <w:r w:rsidRPr="009A1557">
        <w:t>a) Deserters</w:t>
      </w:r>
    </w:p>
    <w:p w:rsidR="00AA0568" w:rsidRPr="009A1557" w:rsidRDefault="00AA0568">
      <w:r w:rsidRPr="009A1557">
        <w:t>b) Misguided cannons</w:t>
      </w:r>
    </w:p>
    <w:p w:rsidR="00AA0568" w:rsidRPr="009A1557" w:rsidRDefault="00AA0568">
      <w:r w:rsidRPr="009A1557">
        <w:t>c) Grenades</w:t>
      </w:r>
    </w:p>
    <w:p w:rsidR="00AA0568" w:rsidRPr="009A1557" w:rsidRDefault="00AA0568">
      <w:r w:rsidRPr="009A1557">
        <w:t>d) Toxic ammo</w:t>
      </w:r>
    </w:p>
    <w:p w:rsidR="00AA0568" w:rsidRPr="009A1557" w:rsidRDefault="00AA0568"/>
    <w:p w:rsidR="00AA0568" w:rsidRPr="009A1557" w:rsidRDefault="00AA0568">
      <w:proofErr w:type="spellStart"/>
      <w:r w:rsidRPr="009A1557">
        <w:t>Ans</w:t>
      </w:r>
      <w:proofErr w:type="spellEnd"/>
      <w:r w:rsidRPr="009A1557">
        <w:t>: c</w:t>
      </w:r>
    </w:p>
    <w:p w:rsidR="00AA0568" w:rsidRPr="009A1557" w:rsidRDefault="00637C5B">
      <w:r w:rsidRPr="009A1557">
        <w:lastRenderedPageBreak/>
        <w:t xml:space="preserve">Response: See page </w:t>
      </w:r>
      <w:r w:rsidR="00623CB4" w:rsidRPr="009A1557">
        <w:t>218</w:t>
      </w:r>
      <w:r w:rsidRPr="009A1557">
        <w:t>.</w:t>
      </w:r>
    </w:p>
    <w:p w:rsidR="00AA0568" w:rsidRPr="009A1557" w:rsidRDefault="00AA0568"/>
    <w:p w:rsidR="00CE02E9" w:rsidRPr="009A1557" w:rsidRDefault="00CE02E9"/>
    <w:p w:rsidR="00882043" w:rsidRPr="009A1557" w:rsidRDefault="00882043"/>
    <w:p w:rsidR="00882043" w:rsidRPr="009A1557" w:rsidRDefault="00882043"/>
    <w:p w:rsidR="00882043" w:rsidRPr="009A1557" w:rsidRDefault="00882043" w:rsidP="00903765">
      <w:pPr>
        <w:pStyle w:val="ListParagraph"/>
        <w:numPr>
          <w:ilvl w:val="0"/>
          <w:numId w:val="4"/>
        </w:numPr>
      </w:pPr>
      <w:r w:rsidRPr="009A1557">
        <w:t>Which of the following is false?</w:t>
      </w:r>
    </w:p>
    <w:p w:rsidR="00882043" w:rsidRPr="009A1557" w:rsidRDefault="00882043"/>
    <w:p w:rsidR="00882043" w:rsidRPr="009A1557" w:rsidRDefault="00882043">
      <w:r w:rsidRPr="009A1557">
        <w:t>a) A mission statement describes “how we do business.”</w:t>
      </w:r>
    </w:p>
    <w:p w:rsidR="00882043" w:rsidRPr="009A1557" w:rsidRDefault="00882043">
      <w:r w:rsidRPr="009A1557">
        <w:t>b) Mission statements should be short and memorable.</w:t>
      </w:r>
    </w:p>
    <w:p w:rsidR="00882043" w:rsidRPr="009A1557" w:rsidRDefault="00882043">
      <w:r w:rsidRPr="009A1557">
        <w:t xml:space="preserve">c) </w:t>
      </w:r>
      <w:r w:rsidR="00C21108" w:rsidRPr="009A1557">
        <w:t>Mission statements should be written by outsiders who are unbiased.</w:t>
      </w:r>
    </w:p>
    <w:p w:rsidR="00C21108" w:rsidRPr="009A1557" w:rsidRDefault="00C21108">
      <w:r w:rsidRPr="009A1557">
        <w:t>d) For some companies, mission statements are a mainstay of the corporate culture.</w:t>
      </w:r>
    </w:p>
    <w:p w:rsidR="00C21108" w:rsidRPr="009A1557" w:rsidRDefault="00C21108"/>
    <w:p w:rsidR="00C21108" w:rsidRPr="009D371D" w:rsidRDefault="00ED7239">
      <w:pPr>
        <w:rPr>
          <w:lang w:val="fr-FR"/>
        </w:rPr>
      </w:pPr>
      <w:r w:rsidRPr="009D371D">
        <w:rPr>
          <w:lang w:val="fr-FR"/>
        </w:rPr>
        <w:t>Ans: c</w:t>
      </w:r>
    </w:p>
    <w:p w:rsidR="00C21108"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w:t>
      </w:r>
      <w:r w:rsidR="00903765" w:rsidRPr="009D371D">
        <w:rPr>
          <w:lang w:val="fr-FR"/>
        </w:rPr>
        <w:t>224</w:t>
      </w:r>
    </w:p>
    <w:p w:rsidR="00C21108" w:rsidRPr="00222519" w:rsidRDefault="00C21108">
      <w:pPr>
        <w:rPr>
          <w:lang w:val="fr-FR"/>
        </w:rPr>
      </w:pPr>
    </w:p>
    <w:p w:rsidR="00CE02E9" w:rsidRPr="00222519" w:rsidRDefault="00CE02E9">
      <w:pPr>
        <w:rPr>
          <w:lang w:val="fr-FR"/>
        </w:rPr>
      </w:pPr>
    </w:p>
    <w:p w:rsidR="00C21108" w:rsidRPr="00222519" w:rsidRDefault="00C21108">
      <w:pPr>
        <w:rPr>
          <w:lang w:val="fr-FR"/>
        </w:rPr>
      </w:pPr>
    </w:p>
    <w:p w:rsidR="00903765" w:rsidRPr="00222519" w:rsidRDefault="00903765">
      <w:pPr>
        <w:rPr>
          <w:lang w:val="fr-FR"/>
        </w:rPr>
      </w:pPr>
    </w:p>
    <w:p w:rsidR="00C21108" w:rsidRPr="009A1557" w:rsidRDefault="00C21108" w:rsidP="00903765">
      <w:pPr>
        <w:pStyle w:val="ListParagraph"/>
        <w:numPr>
          <w:ilvl w:val="0"/>
          <w:numId w:val="4"/>
        </w:numPr>
      </w:pPr>
      <w:r w:rsidRPr="009A1557">
        <w:t>When designing a policy manual:</w:t>
      </w:r>
    </w:p>
    <w:p w:rsidR="00C21108" w:rsidRPr="009A1557" w:rsidRDefault="00C21108"/>
    <w:p w:rsidR="00C21108" w:rsidRPr="009A1557" w:rsidRDefault="00C21108">
      <w:r w:rsidRPr="009A1557">
        <w:t>a) It is important to use legalese to demonstrate the formality of the document.</w:t>
      </w:r>
    </w:p>
    <w:p w:rsidR="00C21108" w:rsidRPr="009A1557" w:rsidRDefault="00C21108">
      <w:r w:rsidRPr="009A1557">
        <w:t>b) Important policies should be communicated in short brochures.</w:t>
      </w:r>
    </w:p>
    <w:p w:rsidR="00C21108" w:rsidRPr="009A1557" w:rsidRDefault="00C21108">
      <w:r w:rsidRPr="009A1557">
        <w:t>c) Policies should be alphabetized to communicate that all policies are important.</w:t>
      </w:r>
    </w:p>
    <w:p w:rsidR="00C21108" w:rsidRPr="009A1557" w:rsidRDefault="00C21108">
      <w:r w:rsidRPr="009A1557">
        <w:t>d) Include policies from all departments so the manual is standardized.</w:t>
      </w:r>
    </w:p>
    <w:p w:rsidR="00C21108" w:rsidRPr="009A1557" w:rsidRDefault="00C21108"/>
    <w:p w:rsidR="00C21108" w:rsidRPr="009D371D" w:rsidRDefault="00C21108">
      <w:pPr>
        <w:rPr>
          <w:lang w:val="fr-FR"/>
        </w:rPr>
      </w:pPr>
      <w:r w:rsidRPr="009D371D">
        <w:rPr>
          <w:lang w:val="fr-FR"/>
        </w:rPr>
        <w:t>Ans: b</w:t>
      </w:r>
    </w:p>
    <w:p w:rsidR="00C21108" w:rsidRPr="009D371D" w:rsidRDefault="00C21108">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pages 226</w:t>
      </w:r>
      <w:r w:rsidR="00623CB4" w:rsidRPr="009D371D">
        <w:rPr>
          <w:lang w:val="fr-FR"/>
        </w:rPr>
        <w:t>-</w:t>
      </w:r>
      <w:r w:rsidR="00903765" w:rsidRPr="009D371D">
        <w:rPr>
          <w:lang w:val="fr-FR"/>
        </w:rPr>
        <w:t>227.</w:t>
      </w:r>
    </w:p>
    <w:p w:rsidR="00C21108" w:rsidRPr="00222519" w:rsidRDefault="00C21108">
      <w:pPr>
        <w:rPr>
          <w:lang w:val="fr-FR"/>
        </w:rPr>
      </w:pPr>
    </w:p>
    <w:p w:rsidR="00CE02E9" w:rsidRPr="00222519" w:rsidRDefault="00CE02E9">
      <w:pPr>
        <w:rPr>
          <w:lang w:val="fr-FR"/>
        </w:rPr>
      </w:pPr>
    </w:p>
    <w:p w:rsidR="00AD6C54" w:rsidRPr="00222519" w:rsidRDefault="00AD6C54">
      <w:pPr>
        <w:rPr>
          <w:lang w:val="fr-FR"/>
        </w:rPr>
      </w:pPr>
    </w:p>
    <w:p w:rsidR="00C21108" w:rsidRPr="00222519" w:rsidRDefault="00C21108">
      <w:pPr>
        <w:rPr>
          <w:lang w:val="fr-FR"/>
        </w:rPr>
      </w:pPr>
    </w:p>
    <w:p w:rsidR="00C21108" w:rsidRPr="009A1557" w:rsidRDefault="00C21108" w:rsidP="00903765">
      <w:pPr>
        <w:pStyle w:val="ListParagraph"/>
        <w:numPr>
          <w:ilvl w:val="0"/>
          <w:numId w:val="4"/>
        </w:numPr>
      </w:pPr>
      <w:r w:rsidRPr="009A1557">
        <w:t>When communicating a code of conduct:</w:t>
      </w:r>
    </w:p>
    <w:p w:rsidR="00C21108" w:rsidRPr="009A1557" w:rsidRDefault="00C21108"/>
    <w:p w:rsidR="00C21108" w:rsidRPr="009A1557" w:rsidRDefault="00C21108">
      <w:r w:rsidRPr="009A1557">
        <w:t>a) Focus on values that should guide decision making.</w:t>
      </w:r>
    </w:p>
    <w:p w:rsidR="00C21108" w:rsidRPr="009A1557" w:rsidRDefault="00C21108">
      <w:r w:rsidRPr="009A1557">
        <w:t>b) Provide the same code of conduct to all departments regardless of its length.</w:t>
      </w:r>
    </w:p>
    <w:p w:rsidR="00C21108" w:rsidRPr="009A1557" w:rsidRDefault="00C21108">
      <w:r w:rsidRPr="009A1557">
        <w:t>c) Refrain from changing the code of conduct regularly.</w:t>
      </w:r>
    </w:p>
    <w:p w:rsidR="00C21108" w:rsidRPr="009A1557" w:rsidRDefault="00C21108">
      <w:r w:rsidRPr="009A1557">
        <w:t>d) Fewer employees will read the code if it is short.</w:t>
      </w:r>
    </w:p>
    <w:p w:rsidR="00C21108" w:rsidRPr="009A1557" w:rsidRDefault="00C21108"/>
    <w:p w:rsidR="00C21108" w:rsidRPr="009D371D" w:rsidRDefault="00ED7239">
      <w:pPr>
        <w:rPr>
          <w:lang w:val="fr-FR"/>
        </w:rPr>
      </w:pPr>
      <w:r w:rsidRPr="009D371D">
        <w:rPr>
          <w:lang w:val="fr-FR"/>
        </w:rPr>
        <w:t>Ans: a</w:t>
      </w:r>
    </w:p>
    <w:p w:rsidR="00C21108"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w:t>
      </w:r>
      <w:r w:rsidR="00623CB4" w:rsidRPr="009D371D">
        <w:rPr>
          <w:lang w:val="fr-FR"/>
        </w:rPr>
        <w:t xml:space="preserve">227  </w:t>
      </w:r>
    </w:p>
    <w:p w:rsidR="00DE2593" w:rsidRPr="00222519" w:rsidRDefault="00DE2593">
      <w:pPr>
        <w:rPr>
          <w:lang w:val="fr-FR"/>
        </w:rPr>
      </w:pPr>
    </w:p>
    <w:p w:rsidR="00DE2593" w:rsidRPr="00222519" w:rsidRDefault="00DE2593">
      <w:pPr>
        <w:rPr>
          <w:lang w:val="fr-FR"/>
        </w:rPr>
      </w:pPr>
    </w:p>
    <w:p w:rsidR="00DE2593" w:rsidRPr="00222519" w:rsidRDefault="00DE2593">
      <w:pPr>
        <w:rPr>
          <w:lang w:val="fr-FR"/>
        </w:rPr>
      </w:pPr>
    </w:p>
    <w:p w:rsidR="00CE02E9" w:rsidRPr="00222519" w:rsidRDefault="00CE02E9">
      <w:pPr>
        <w:rPr>
          <w:lang w:val="fr-FR"/>
        </w:rPr>
      </w:pPr>
    </w:p>
    <w:p w:rsidR="00DE2593" w:rsidRPr="009A1557" w:rsidRDefault="00DE2593" w:rsidP="00903765">
      <w:pPr>
        <w:pStyle w:val="ListParagraph"/>
        <w:numPr>
          <w:ilvl w:val="0"/>
          <w:numId w:val="4"/>
        </w:numPr>
      </w:pPr>
      <w:r w:rsidRPr="009A1557">
        <w:t>You</w:t>
      </w:r>
      <w:r w:rsidR="00CC1918" w:rsidRPr="009A1557">
        <w:t xml:space="preserve">r friend, Sam, has been selected to </w:t>
      </w:r>
      <w:r w:rsidRPr="009A1557">
        <w:t>creat</w:t>
      </w:r>
      <w:r w:rsidR="00CC1918" w:rsidRPr="009A1557">
        <w:t>e</w:t>
      </w:r>
      <w:r w:rsidRPr="009A1557">
        <w:t xml:space="preserve"> a new ethics training program</w:t>
      </w:r>
      <w:r w:rsidR="00CC1918" w:rsidRPr="009A1557">
        <w:t xml:space="preserve"> at work.  What advice should you give Sam?  </w:t>
      </w:r>
    </w:p>
    <w:p w:rsidR="00DE2593" w:rsidRPr="009A1557" w:rsidRDefault="00DE2593"/>
    <w:p w:rsidR="00DE2593" w:rsidRPr="009A1557" w:rsidRDefault="00DE2593">
      <w:r w:rsidRPr="009A1557">
        <w:t>a) Ensure that all employees receive the same training</w:t>
      </w:r>
      <w:r w:rsidR="00CC1918" w:rsidRPr="009A1557">
        <w:t xml:space="preserve"> content</w:t>
      </w:r>
      <w:r w:rsidRPr="009A1557">
        <w:t>.</w:t>
      </w:r>
    </w:p>
    <w:p w:rsidR="00CC1918" w:rsidRPr="009A1557" w:rsidRDefault="00CC1918">
      <w:r w:rsidRPr="009A1557">
        <w:t>b) Focus on new employees only; the other employees already know this stuff.</w:t>
      </w:r>
    </w:p>
    <w:p w:rsidR="00CC1918" w:rsidRPr="009A1557" w:rsidRDefault="00CC1918">
      <w:r w:rsidRPr="009A1557">
        <w:t>c) Provide separate training depending on the needs of different groups of employees.</w:t>
      </w:r>
    </w:p>
    <w:p w:rsidR="00CC1918" w:rsidRPr="009A1557" w:rsidRDefault="00CC1918">
      <w:r w:rsidRPr="009A1557">
        <w:lastRenderedPageBreak/>
        <w:t>d) Bring in outside consultants to conduct the training.</w:t>
      </w:r>
    </w:p>
    <w:p w:rsidR="00CC1918" w:rsidRPr="009A1557" w:rsidRDefault="00CC1918"/>
    <w:p w:rsidR="00CC1918" w:rsidRPr="009D371D" w:rsidRDefault="00ED7239">
      <w:pPr>
        <w:rPr>
          <w:lang w:val="fr-FR"/>
        </w:rPr>
      </w:pPr>
      <w:r w:rsidRPr="009D371D">
        <w:rPr>
          <w:lang w:val="fr-FR"/>
        </w:rPr>
        <w:t>Ans: c</w:t>
      </w:r>
    </w:p>
    <w:p w:rsidR="00CC1918"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w:t>
      </w:r>
      <w:r w:rsidR="00903765" w:rsidRPr="009D371D">
        <w:rPr>
          <w:lang w:val="fr-FR"/>
        </w:rPr>
        <w:t>226.</w:t>
      </w:r>
    </w:p>
    <w:p w:rsidR="00AD6C54" w:rsidRPr="00222519" w:rsidRDefault="00AD6C54">
      <w:pPr>
        <w:rPr>
          <w:lang w:val="fr-FR"/>
        </w:rPr>
      </w:pPr>
    </w:p>
    <w:p w:rsidR="00CE02E9" w:rsidRPr="00222519" w:rsidRDefault="00CE02E9">
      <w:pPr>
        <w:rPr>
          <w:lang w:val="fr-FR"/>
        </w:rPr>
      </w:pPr>
    </w:p>
    <w:p w:rsidR="00AD6C54" w:rsidRPr="00222519" w:rsidRDefault="00AD6C54">
      <w:pPr>
        <w:rPr>
          <w:lang w:val="fr-FR"/>
        </w:rPr>
      </w:pPr>
    </w:p>
    <w:p w:rsidR="00AD6C54" w:rsidRPr="00222519" w:rsidRDefault="00AD6C54">
      <w:pPr>
        <w:rPr>
          <w:lang w:val="fr-FR"/>
        </w:rPr>
      </w:pPr>
    </w:p>
    <w:p w:rsidR="00AD6C54" w:rsidRPr="009A1557" w:rsidRDefault="00AD6C54" w:rsidP="00903765">
      <w:pPr>
        <w:pStyle w:val="ListParagraph"/>
        <w:numPr>
          <w:ilvl w:val="0"/>
          <w:numId w:val="4"/>
        </w:numPr>
      </w:pPr>
      <w:r w:rsidRPr="009A1557">
        <w:t>The __________ approach to formal corporate ethics initiatives is proactive and inspirational.</w:t>
      </w:r>
    </w:p>
    <w:p w:rsidR="00AD6C54" w:rsidRPr="009A1557" w:rsidRDefault="00AD6C54"/>
    <w:p w:rsidR="00AD6C54" w:rsidRPr="009A1557" w:rsidRDefault="00ED7239">
      <w:r w:rsidRPr="009A1557">
        <w:t>a) Rules</w:t>
      </w:r>
    </w:p>
    <w:p w:rsidR="00AD6C54" w:rsidRPr="009A1557" w:rsidRDefault="006E7758">
      <w:r w:rsidRPr="009A1557">
        <w:t>b) Compliance</w:t>
      </w:r>
    </w:p>
    <w:p w:rsidR="00AD6C54" w:rsidRPr="009A1557" w:rsidRDefault="006E7758">
      <w:r w:rsidRPr="009A1557">
        <w:t>c) Principles</w:t>
      </w:r>
    </w:p>
    <w:p w:rsidR="00CC1918" w:rsidRPr="009A1557" w:rsidRDefault="006E7758">
      <w:r w:rsidRPr="009A1557">
        <w:t>d) Values</w:t>
      </w:r>
    </w:p>
    <w:p w:rsidR="00AD6C54" w:rsidRPr="009A1557" w:rsidRDefault="00AD6C54"/>
    <w:p w:rsidR="00AD6C54" w:rsidRPr="009A1557" w:rsidRDefault="006E7758">
      <w:pPr>
        <w:rPr>
          <w:lang w:val="fr-FR"/>
        </w:rPr>
      </w:pPr>
      <w:r w:rsidRPr="009A1557">
        <w:rPr>
          <w:lang w:val="fr-FR"/>
        </w:rPr>
        <w:t>Ans: d</w:t>
      </w:r>
    </w:p>
    <w:p w:rsidR="00AD6C54" w:rsidRPr="009A1557" w:rsidRDefault="00AD6C54">
      <w:r w:rsidRPr="009A1557">
        <w:t xml:space="preserve">Response: See </w:t>
      </w:r>
      <w:r w:rsidR="00903765" w:rsidRPr="009A1557">
        <w:t>page 242</w:t>
      </w:r>
      <w:r w:rsidRPr="009A1557">
        <w:t>.</w:t>
      </w:r>
    </w:p>
    <w:p w:rsidR="00AD6C54" w:rsidRPr="009A1557" w:rsidRDefault="00AD6C54"/>
    <w:p w:rsidR="00AD6C54" w:rsidRPr="009A1557" w:rsidRDefault="00AD6C54"/>
    <w:p w:rsidR="00AD6C54" w:rsidRPr="009A1557" w:rsidRDefault="00AD6C54"/>
    <w:p w:rsidR="00903765" w:rsidRDefault="00903765"/>
    <w:p w:rsidR="00AD6C54" w:rsidRPr="009A1557" w:rsidRDefault="00AD6C54" w:rsidP="00903765">
      <w:pPr>
        <w:pStyle w:val="ListParagraph"/>
        <w:numPr>
          <w:ilvl w:val="0"/>
          <w:numId w:val="4"/>
        </w:numPr>
      </w:pPr>
      <w:r w:rsidRPr="009A1557">
        <w:t xml:space="preserve">The _________ approach to formal corporate ethics initiatives focuses on </w:t>
      </w:r>
      <w:r w:rsidR="009A1557">
        <w:t xml:space="preserve">meeting </w:t>
      </w:r>
      <w:r w:rsidRPr="009A1557">
        <w:t>required behavior</w:t>
      </w:r>
      <w:r w:rsidR="009A1557">
        <w:t xml:space="preserve"> norms</w:t>
      </w:r>
      <w:r w:rsidRPr="009A1557">
        <w:t xml:space="preserve"> or obeying the letter of the law.</w:t>
      </w:r>
    </w:p>
    <w:p w:rsidR="00AD6C54" w:rsidRPr="009A1557" w:rsidRDefault="00AD6C54"/>
    <w:p w:rsidR="00AD6C54" w:rsidRPr="009A1557" w:rsidRDefault="00ED7239">
      <w:r w:rsidRPr="009A1557">
        <w:t>a) Rules</w:t>
      </w:r>
    </w:p>
    <w:p w:rsidR="00AD6C54" w:rsidRPr="009A1557" w:rsidRDefault="006E7758">
      <w:r w:rsidRPr="009A1557">
        <w:t>b) Compliance</w:t>
      </w:r>
    </w:p>
    <w:p w:rsidR="00AD6C54" w:rsidRPr="009A1557" w:rsidRDefault="006E7758">
      <w:r w:rsidRPr="009A1557">
        <w:t>c) Principles</w:t>
      </w:r>
    </w:p>
    <w:p w:rsidR="00AD6C54" w:rsidRPr="009A1557" w:rsidRDefault="006E7758">
      <w:r w:rsidRPr="009A1557">
        <w:t>d) Values</w:t>
      </w:r>
    </w:p>
    <w:p w:rsidR="00AD6C54" w:rsidRPr="009A1557" w:rsidRDefault="00AD6C54">
      <w:pPr>
        <w:rPr>
          <w:lang w:val="fr-FR"/>
        </w:rPr>
      </w:pPr>
    </w:p>
    <w:p w:rsidR="00AD6C54" w:rsidRPr="009A1557" w:rsidRDefault="006E7758">
      <w:pPr>
        <w:rPr>
          <w:lang w:val="fr-FR"/>
        </w:rPr>
      </w:pPr>
      <w:r w:rsidRPr="009A1557">
        <w:rPr>
          <w:lang w:val="fr-FR"/>
        </w:rPr>
        <w:t>Ans: b</w:t>
      </w:r>
    </w:p>
    <w:p w:rsidR="00AD6C54" w:rsidRPr="009A1557" w:rsidRDefault="00AD6C54">
      <w:r w:rsidRPr="009A1557">
        <w:t xml:space="preserve">Response: See page </w:t>
      </w:r>
      <w:r w:rsidR="00623CB4" w:rsidRPr="009A1557">
        <w:t xml:space="preserve">  242</w:t>
      </w:r>
      <w:r w:rsidRPr="009A1557">
        <w:t>.</w:t>
      </w:r>
    </w:p>
    <w:p w:rsidR="00AD6C54" w:rsidRPr="009A1557" w:rsidRDefault="00AD6C54"/>
    <w:p w:rsidR="00CE02E9" w:rsidRDefault="00CE02E9"/>
    <w:p w:rsidR="00903765" w:rsidRPr="009A1557" w:rsidRDefault="00903765"/>
    <w:p w:rsidR="00903765" w:rsidRDefault="00903765" w:rsidP="00903765"/>
    <w:p w:rsidR="00903765" w:rsidRPr="009A1557" w:rsidRDefault="00903765" w:rsidP="00903765">
      <w:pPr>
        <w:pStyle w:val="ListParagraph"/>
        <w:numPr>
          <w:ilvl w:val="0"/>
          <w:numId w:val="4"/>
        </w:numPr>
      </w:pPr>
      <w:r w:rsidRPr="009A1557">
        <w:t xml:space="preserve">Under the U. S. Sentencing Guidelines, the same crime can be subject to a wide range of penalties. In determining the penalty, the following </w:t>
      </w:r>
      <w:r>
        <w:t>will be</w:t>
      </w:r>
      <w:r w:rsidRPr="009A1557">
        <w:t xml:space="preserve"> considered:</w:t>
      </w:r>
    </w:p>
    <w:p w:rsidR="00903765" w:rsidRPr="009A1557" w:rsidRDefault="00903765" w:rsidP="00903765"/>
    <w:p w:rsidR="00903765" w:rsidRPr="009A1557" w:rsidRDefault="00903765" w:rsidP="00903765">
      <w:pPr>
        <w:pStyle w:val="ListParagraph"/>
        <w:numPr>
          <w:ilvl w:val="0"/>
          <w:numId w:val="1"/>
        </w:numPr>
      </w:pPr>
      <w:r w:rsidRPr="009A1557">
        <w:t>Prior violations</w:t>
      </w:r>
    </w:p>
    <w:p w:rsidR="00903765" w:rsidRPr="009A1557" w:rsidRDefault="00903765" w:rsidP="00903765">
      <w:pPr>
        <w:pStyle w:val="ListParagraph"/>
        <w:numPr>
          <w:ilvl w:val="0"/>
          <w:numId w:val="1"/>
        </w:numPr>
      </w:pPr>
      <w:r w:rsidRPr="009A1557">
        <w:t>Whether management reports itself</w:t>
      </w:r>
    </w:p>
    <w:p w:rsidR="00903765" w:rsidRPr="009A1557" w:rsidRDefault="00903765" w:rsidP="00903765">
      <w:pPr>
        <w:pStyle w:val="ListParagraph"/>
        <w:numPr>
          <w:ilvl w:val="0"/>
          <w:numId w:val="1"/>
        </w:numPr>
      </w:pPr>
      <w:r w:rsidRPr="009A1557">
        <w:t>Whether management cooperates with authorities</w:t>
      </w:r>
    </w:p>
    <w:p w:rsidR="00903765" w:rsidRPr="009A1557" w:rsidRDefault="00903765" w:rsidP="00903765">
      <w:pPr>
        <w:pStyle w:val="ListParagraph"/>
        <w:numPr>
          <w:ilvl w:val="0"/>
          <w:numId w:val="1"/>
        </w:numPr>
      </w:pPr>
      <w:r>
        <w:t xml:space="preserve">Whether the firm </w:t>
      </w:r>
      <w:r w:rsidRPr="009A1557">
        <w:t>h</w:t>
      </w:r>
      <w:r>
        <w:t>a</w:t>
      </w:r>
      <w:r w:rsidRPr="009A1557">
        <w:t>s an effective program in place to prevent and detect illegal behavior</w:t>
      </w:r>
    </w:p>
    <w:p w:rsidR="00903765" w:rsidRDefault="00903765" w:rsidP="00903765">
      <w:pPr>
        <w:pStyle w:val="ListParagraph"/>
        <w:numPr>
          <w:ilvl w:val="0"/>
          <w:numId w:val="1"/>
        </w:numPr>
      </w:pPr>
      <w:r w:rsidRPr="009A1557">
        <w:t>All of the above</w:t>
      </w:r>
    </w:p>
    <w:p w:rsidR="00903765" w:rsidRPr="009A1557" w:rsidRDefault="00903765" w:rsidP="00903765">
      <w:pPr>
        <w:pStyle w:val="ListParagraph"/>
      </w:pPr>
    </w:p>
    <w:p w:rsidR="00903765" w:rsidRPr="009A1557" w:rsidRDefault="00903765" w:rsidP="00903765">
      <w:r w:rsidRPr="009A1557">
        <w:t>Ans.:  e</w:t>
      </w:r>
    </w:p>
    <w:p w:rsidR="00903765" w:rsidRPr="009A1557" w:rsidRDefault="00903765" w:rsidP="00903765">
      <w:r w:rsidRPr="009A1557">
        <w:t>Response: See Page 209</w:t>
      </w:r>
    </w:p>
    <w:p w:rsidR="00903765" w:rsidRDefault="00903765" w:rsidP="00903765"/>
    <w:p w:rsidR="00903765" w:rsidRDefault="00903765" w:rsidP="00903765"/>
    <w:p w:rsidR="00903765" w:rsidRDefault="00903765" w:rsidP="00903765"/>
    <w:p w:rsidR="00903765" w:rsidRPr="009A1557" w:rsidRDefault="00903765" w:rsidP="00903765"/>
    <w:p w:rsidR="00903765" w:rsidRDefault="00903765" w:rsidP="00903765">
      <w:pPr>
        <w:pStyle w:val="ListParagraph"/>
        <w:numPr>
          <w:ilvl w:val="0"/>
          <w:numId w:val="4"/>
        </w:numPr>
      </w:pPr>
      <w:r w:rsidRPr="009A1557">
        <w:t>_____________ is a term frequently used to describe ethics initiatives that begin at the top of the organization and work their way down, level by level.</w:t>
      </w:r>
    </w:p>
    <w:p w:rsidR="00903765" w:rsidRPr="009A1557" w:rsidRDefault="00903765" w:rsidP="00903765">
      <w:pPr>
        <w:pStyle w:val="ListParagraph"/>
        <w:ind w:left="360"/>
      </w:pPr>
    </w:p>
    <w:p w:rsidR="00903765" w:rsidRPr="009A1557" w:rsidRDefault="00903765" w:rsidP="00903765">
      <w:pPr>
        <w:pStyle w:val="ListParagraph"/>
        <w:numPr>
          <w:ilvl w:val="0"/>
          <w:numId w:val="2"/>
        </w:numPr>
      </w:pPr>
      <w:r w:rsidRPr="009A1557">
        <w:t>Surveying</w:t>
      </w:r>
    </w:p>
    <w:p w:rsidR="00903765" w:rsidRPr="009A1557" w:rsidRDefault="00903765" w:rsidP="00903765">
      <w:pPr>
        <w:pStyle w:val="ListParagraph"/>
        <w:numPr>
          <w:ilvl w:val="0"/>
          <w:numId w:val="2"/>
        </w:numPr>
      </w:pPr>
      <w:r w:rsidRPr="009A1557">
        <w:t>Globalizing</w:t>
      </w:r>
    </w:p>
    <w:p w:rsidR="00903765" w:rsidRPr="009A1557" w:rsidRDefault="00903765" w:rsidP="00903765">
      <w:pPr>
        <w:pStyle w:val="ListParagraph"/>
        <w:numPr>
          <w:ilvl w:val="0"/>
          <w:numId w:val="2"/>
        </w:numPr>
      </w:pPr>
      <w:r w:rsidRPr="009A1557">
        <w:t>Auditing</w:t>
      </w:r>
    </w:p>
    <w:p w:rsidR="00903765" w:rsidRPr="009A1557" w:rsidRDefault="00903765" w:rsidP="00903765">
      <w:pPr>
        <w:pStyle w:val="ListParagraph"/>
        <w:numPr>
          <w:ilvl w:val="0"/>
          <w:numId w:val="2"/>
        </w:numPr>
      </w:pPr>
      <w:r w:rsidRPr="009A1557">
        <w:t>Cascading</w:t>
      </w:r>
    </w:p>
    <w:p w:rsidR="00903765" w:rsidRDefault="00903765" w:rsidP="00903765">
      <w:pPr>
        <w:pStyle w:val="ListParagraph"/>
        <w:numPr>
          <w:ilvl w:val="0"/>
          <w:numId w:val="2"/>
        </w:numPr>
      </w:pPr>
      <w:r w:rsidRPr="009A1557">
        <w:t>Collaborating</w:t>
      </w:r>
    </w:p>
    <w:p w:rsidR="00903765" w:rsidRPr="009A1557" w:rsidRDefault="00903765" w:rsidP="00903765">
      <w:pPr>
        <w:pStyle w:val="ListParagraph"/>
      </w:pPr>
    </w:p>
    <w:p w:rsidR="00903765" w:rsidRPr="009A1557" w:rsidRDefault="00903765" w:rsidP="00903765">
      <w:r w:rsidRPr="009A1557">
        <w:t>Ans.: d</w:t>
      </w:r>
    </w:p>
    <w:p w:rsidR="00903765" w:rsidRPr="009A1557" w:rsidRDefault="00903765" w:rsidP="00903765">
      <w:r w:rsidRPr="009A1557">
        <w:t>Response: See page 232</w:t>
      </w:r>
    </w:p>
    <w:p w:rsidR="00903765" w:rsidRPr="009A1557" w:rsidRDefault="00903765" w:rsidP="00903765"/>
    <w:p w:rsidR="00AD6C54" w:rsidRDefault="00AD6C54"/>
    <w:p w:rsidR="00903765" w:rsidRDefault="00903765"/>
    <w:p w:rsidR="00903765" w:rsidRPr="009A1557" w:rsidRDefault="00903765"/>
    <w:p w:rsidR="00AD6C54" w:rsidRPr="009A1557" w:rsidRDefault="00AD6C54" w:rsidP="00903765">
      <w:pPr>
        <w:pStyle w:val="ListParagraph"/>
        <w:numPr>
          <w:ilvl w:val="0"/>
          <w:numId w:val="4"/>
        </w:numPr>
      </w:pPr>
      <w:r w:rsidRPr="009A1557">
        <w:t>Which of the following is false?</w:t>
      </w:r>
    </w:p>
    <w:p w:rsidR="00AD6C54" w:rsidRPr="009A1557" w:rsidRDefault="00AD6C54"/>
    <w:p w:rsidR="00AD6C54" w:rsidRPr="009A1557" w:rsidRDefault="00AD6C54">
      <w:r w:rsidRPr="009A1557">
        <w:t>a) An effective approach to managing ethics has a compliance-only focus.</w:t>
      </w:r>
    </w:p>
    <w:p w:rsidR="00AD6C54" w:rsidRPr="009A1557" w:rsidRDefault="00AD6C54">
      <w:r w:rsidRPr="009A1557">
        <w:t>b) Abstract value statements can appear hypocritical to employees.</w:t>
      </w:r>
    </w:p>
    <w:p w:rsidR="00AD6C54" w:rsidRPr="009A1557" w:rsidRDefault="00AD6C54">
      <w:r w:rsidRPr="009A1557">
        <w:t>c) Strictly compliance-oriented programs are often viewed by employees with cynicism.</w:t>
      </w:r>
    </w:p>
    <w:p w:rsidR="00AD6C54" w:rsidRPr="009A1557" w:rsidRDefault="00AD6C54">
      <w:r w:rsidRPr="009A1557">
        <w:t>d) With a compliance-only focus, employees believe anything goes as long as there isn’t a rule against it.</w:t>
      </w:r>
    </w:p>
    <w:p w:rsidR="00AD6C54" w:rsidRPr="009A1557" w:rsidRDefault="00AD6C54"/>
    <w:p w:rsidR="00AD6C54" w:rsidRPr="009D371D" w:rsidRDefault="00ED7239">
      <w:pPr>
        <w:rPr>
          <w:lang w:val="fr-FR"/>
        </w:rPr>
      </w:pPr>
      <w:r w:rsidRPr="009D371D">
        <w:rPr>
          <w:lang w:val="fr-FR"/>
        </w:rPr>
        <w:t>Ans: a</w:t>
      </w:r>
    </w:p>
    <w:p w:rsidR="00AD6C54" w:rsidRPr="009D371D" w:rsidRDefault="00ED7239">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page </w:t>
      </w:r>
      <w:r w:rsidR="00623CB4" w:rsidRPr="009D371D">
        <w:rPr>
          <w:lang w:val="fr-FR"/>
        </w:rPr>
        <w:t xml:space="preserve">  242</w:t>
      </w:r>
      <w:r w:rsidRPr="009D371D">
        <w:rPr>
          <w:lang w:val="fr-FR"/>
        </w:rPr>
        <w:t xml:space="preserve">. </w:t>
      </w:r>
    </w:p>
    <w:p w:rsidR="00882043" w:rsidRPr="00222519" w:rsidRDefault="00882043">
      <w:pPr>
        <w:rPr>
          <w:lang w:val="fr-FR"/>
        </w:rPr>
      </w:pPr>
    </w:p>
    <w:p w:rsidR="00882043" w:rsidRPr="00222519" w:rsidRDefault="00882043">
      <w:pPr>
        <w:rPr>
          <w:lang w:val="fr-FR"/>
        </w:rPr>
      </w:pPr>
    </w:p>
    <w:p w:rsidR="009A1557" w:rsidRPr="00222519" w:rsidRDefault="009A1557" w:rsidP="00623CB4">
      <w:pPr>
        <w:rPr>
          <w:lang w:val="fr-FR"/>
        </w:rPr>
      </w:pPr>
    </w:p>
    <w:p w:rsidR="00623CB4" w:rsidRPr="00222519" w:rsidRDefault="00623CB4" w:rsidP="00623CB4">
      <w:pPr>
        <w:rPr>
          <w:lang w:val="fr-FR"/>
        </w:rPr>
      </w:pPr>
    </w:p>
    <w:p w:rsidR="00623CB4" w:rsidRPr="009A1557" w:rsidRDefault="009A1557" w:rsidP="00903765">
      <w:pPr>
        <w:pStyle w:val="ListParagraph"/>
        <w:numPr>
          <w:ilvl w:val="0"/>
          <w:numId w:val="4"/>
        </w:numPr>
      </w:pPr>
      <w:r>
        <w:t>The US Sentencing G</w:t>
      </w:r>
      <w:r w:rsidR="00623CB4" w:rsidRPr="009A1557">
        <w:t>uidelines use a “carrot and stick” approach to managing corporate crime.  What is meant by the use of “carrot” and “stick”?</w:t>
      </w:r>
    </w:p>
    <w:p w:rsidR="00623CB4" w:rsidRPr="009A1557" w:rsidRDefault="00623CB4" w:rsidP="00623CB4"/>
    <w:p w:rsidR="00623CB4" w:rsidRPr="009A1557" w:rsidRDefault="00623CB4" w:rsidP="00623CB4">
      <w:r w:rsidRPr="009A1557">
        <w:t>a) The carrot dangles at the end of the stick as an incentive for organizations to continue to behave ethically.</w:t>
      </w:r>
    </w:p>
    <w:p w:rsidR="00623CB4" w:rsidRPr="009A1557" w:rsidRDefault="00623CB4" w:rsidP="00623CB4">
      <w:r w:rsidRPr="009A1557">
        <w:t>b) The carrot refers to the guidelines as “food for thought” and the stick refers to the punishment if the guidelines are not followed.</w:t>
      </w:r>
    </w:p>
    <w:p w:rsidR="00623CB4" w:rsidRPr="009A1557" w:rsidRDefault="00623CB4" w:rsidP="00623CB4">
      <w:r w:rsidRPr="009A1557">
        <w:t>c) The carrot refers to incentives in the guidelines to behave ethically and the stick refers to the punishment if the guidelines are not followed.</w:t>
      </w:r>
    </w:p>
    <w:p w:rsidR="00623CB4" w:rsidRPr="009A1557" w:rsidRDefault="00623CB4" w:rsidP="00623CB4">
      <w:r w:rsidRPr="009A1557">
        <w:t>d) None of the above.</w:t>
      </w:r>
    </w:p>
    <w:p w:rsidR="00623CB4" w:rsidRPr="009A1557" w:rsidRDefault="00623CB4" w:rsidP="00623CB4"/>
    <w:p w:rsidR="00623CB4" w:rsidRPr="009A1557" w:rsidRDefault="00623CB4" w:rsidP="00623CB4">
      <w:pPr>
        <w:rPr>
          <w:lang w:val="fr-FR"/>
        </w:rPr>
      </w:pPr>
      <w:r w:rsidRPr="009A1557">
        <w:rPr>
          <w:lang w:val="fr-FR"/>
        </w:rPr>
        <w:t>Ans: c</w:t>
      </w:r>
    </w:p>
    <w:p w:rsidR="00623CB4" w:rsidRPr="009A1557" w:rsidRDefault="00623CB4" w:rsidP="00623CB4">
      <w:pPr>
        <w:rPr>
          <w:lang w:val="fr-FR"/>
        </w:rPr>
      </w:pPr>
      <w:proofErr w:type="spellStart"/>
      <w:r w:rsidRPr="009A1557">
        <w:rPr>
          <w:lang w:val="fr-FR"/>
        </w:rPr>
        <w:t>Response</w:t>
      </w:r>
      <w:proofErr w:type="spellEnd"/>
      <w:r w:rsidRPr="009A1557">
        <w:rPr>
          <w:lang w:val="fr-FR"/>
        </w:rPr>
        <w:t xml:space="preserve">: </w:t>
      </w:r>
      <w:proofErr w:type="spellStart"/>
      <w:r w:rsidRPr="009A1557">
        <w:rPr>
          <w:lang w:val="fr-FR"/>
        </w:rPr>
        <w:t>See</w:t>
      </w:r>
      <w:proofErr w:type="spellEnd"/>
      <w:r w:rsidRPr="009A1557">
        <w:rPr>
          <w:lang w:val="fr-FR"/>
        </w:rPr>
        <w:t xml:space="preserve"> page 209.</w:t>
      </w:r>
    </w:p>
    <w:p w:rsidR="00623CB4" w:rsidRPr="009A1557" w:rsidRDefault="00623CB4" w:rsidP="00623CB4">
      <w:r w:rsidRPr="009A1557">
        <w:t>Difficulty: Difficult</w:t>
      </w:r>
    </w:p>
    <w:p w:rsidR="00623CB4" w:rsidRPr="009A1557" w:rsidRDefault="00623CB4" w:rsidP="00623CB4"/>
    <w:p w:rsidR="00623CB4" w:rsidRPr="009A1557" w:rsidRDefault="00623CB4" w:rsidP="00623CB4"/>
    <w:p w:rsidR="00623CB4" w:rsidRPr="009A1557" w:rsidRDefault="00623CB4" w:rsidP="00623CB4"/>
    <w:p w:rsidR="00623CB4" w:rsidRPr="009A1557" w:rsidRDefault="00623CB4" w:rsidP="00903765">
      <w:pPr>
        <w:pStyle w:val="ListParagraph"/>
        <w:numPr>
          <w:ilvl w:val="0"/>
          <w:numId w:val="4"/>
        </w:numPr>
      </w:pPr>
      <w:r w:rsidRPr="009A1557">
        <w:t>Which of the following is true?</w:t>
      </w:r>
    </w:p>
    <w:p w:rsidR="00623CB4" w:rsidRPr="009A1557" w:rsidRDefault="00623CB4" w:rsidP="00623CB4"/>
    <w:p w:rsidR="00623CB4" w:rsidRPr="009A1557" w:rsidRDefault="00623CB4" w:rsidP="00623CB4">
      <w:r w:rsidRPr="009A1557">
        <w:t xml:space="preserve">a) Fines applied by the US Sentencing Commission have </w:t>
      </w:r>
      <w:r w:rsidRPr="009A1557">
        <w:rPr>
          <w:i/>
          <w:iCs/>
        </w:rPr>
        <w:t>decreased</w:t>
      </w:r>
      <w:r w:rsidRPr="009A1557">
        <w:t xml:space="preserve"> on average since 1990.</w:t>
      </w:r>
    </w:p>
    <w:p w:rsidR="00623CB4" w:rsidRPr="009A1557" w:rsidRDefault="00623CB4" w:rsidP="00623CB4">
      <w:r w:rsidRPr="009A1557">
        <w:lastRenderedPageBreak/>
        <w:t xml:space="preserve">b) Only the presence of a code of ethics in the organization is necessary to meet the US Sentencing Commission’s idea of an effective compliance program. </w:t>
      </w:r>
    </w:p>
    <w:p w:rsidR="00623CB4" w:rsidRPr="009A1557" w:rsidRDefault="00623CB4" w:rsidP="00623CB4">
      <w:r w:rsidRPr="009A1557">
        <w:t>c) The US Sentencing Commission allows prosecutors to assess the quality of an organization’s compliance program in order to determine appropriate penalties.</w:t>
      </w:r>
    </w:p>
    <w:p w:rsidR="00623CB4" w:rsidRPr="009A1557" w:rsidRDefault="00623CB4" w:rsidP="00623CB4">
      <w:r w:rsidRPr="009A1557">
        <w:t>d) The 1987 sentencing guidelines mandated incarceration for only the worst felony offenders.</w:t>
      </w:r>
    </w:p>
    <w:p w:rsidR="00623CB4" w:rsidRPr="009A1557" w:rsidRDefault="00623CB4" w:rsidP="00623CB4"/>
    <w:p w:rsidR="00623CB4" w:rsidRPr="009A1557" w:rsidRDefault="00623CB4" w:rsidP="00623CB4">
      <w:pPr>
        <w:rPr>
          <w:lang w:val="fr-FR"/>
        </w:rPr>
      </w:pPr>
      <w:r w:rsidRPr="009A1557">
        <w:rPr>
          <w:lang w:val="fr-FR"/>
        </w:rPr>
        <w:t>Ans: c</w:t>
      </w:r>
    </w:p>
    <w:p w:rsidR="00623CB4" w:rsidRPr="009A1557" w:rsidRDefault="00623CB4" w:rsidP="00623CB4">
      <w:pPr>
        <w:rPr>
          <w:lang w:val="fr-FR"/>
        </w:rPr>
      </w:pPr>
      <w:proofErr w:type="spellStart"/>
      <w:r w:rsidRPr="009A1557">
        <w:rPr>
          <w:lang w:val="fr-FR"/>
        </w:rPr>
        <w:t>Response</w:t>
      </w:r>
      <w:proofErr w:type="spellEnd"/>
      <w:r w:rsidRPr="009A1557">
        <w:rPr>
          <w:lang w:val="fr-FR"/>
        </w:rPr>
        <w:t xml:space="preserve">: </w:t>
      </w:r>
      <w:proofErr w:type="spellStart"/>
      <w:r w:rsidRPr="009A1557">
        <w:rPr>
          <w:lang w:val="fr-FR"/>
        </w:rPr>
        <w:t>See</w:t>
      </w:r>
      <w:proofErr w:type="spellEnd"/>
      <w:r w:rsidRPr="009A1557">
        <w:rPr>
          <w:lang w:val="fr-FR"/>
        </w:rPr>
        <w:t xml:space="preserve"> page  210.</w:t>
      </w:r>
    </w:p>
    <w:p w:rsidR="00623CB4" w:rsidRPr="009A1557" w:rsidRDefault="00623CB4" w:rsidP="00623CB4">
      <w:r w:rsidRPr="009A1557">
        <w:t>Difficulty: Difficult</w:t>
      </w:r>
    </w:p>
    <w:p w:rsidR="00623CB4" w:rsidRPr="009A1557" w:rsidRDefault="00623CB4" w:rsidP="00623CB4"/>
    <w:p w:rsidR="00623CB4" w:rsidRPr="009A1557" w:rsidRDefault="00623CB4" w:rsidP="00623CB4"/>
    <w:p w:rsidR="00623CB4" w:rsidRPr="009A1557" w:rsidRDefault="00623CB4" w:rsidP="00623CB4"/>
    <w:p w:rsidR="00623CB4" w:rsidRPr="009A1557" w:rsidRDefault="00623CB4" w:rsidP="00903765">
      <w:pPr>
        <w:pStyle w:val="ListParagraph"/>
        <w:numPr>
          <w:ilvl w:val="0"/>
          <w:numId w:val="4"/>
        </w:numPr>
      </w:pPr>
      <w:r w:rsidRPr="009A1557">
        <w:t>Under the 2004 sentencing guidelines, the __________ are expected to oversee the compliance and ethics program while __________ is/are charged with ensuring its effectiveness within the company.</w:t>
      </w:r>
    </w:p>
    <w:p w:rsidR="00623CB4" w:rsidRPr="009A1557" w:rsidRDefault="00623CB4" w:rsidP="00623CB4"/>
    <w:p w:rsidR="00623CB4" w:rsidRPr="009A1557" w:rsidRDefault="00623CB4" w:rsidP="00623CB4">
      <w:r w:rsidRPr="009A1557">
        <w:t xml:space="preserve">a) </w:t>
      </w:r>
      <w:r w:rsidR="00903765" w:rsidRPr="009A1557">
        <w:t>Board</w:t>
      </w:r>
      <w:r w:rsidRPr="009A1557">
        <w:t xml:space="preserve"> of directors; top management</w:t>
      </w:r>
    </w:p>
    <w:p w:rsidR="00623CB4" w:rsidRPr="009A1557" w:rsidRDefault="00623CB4" w:rsidP="00623CB4">
      <w:r w:rsidRPr="009A1557">
        <w:t xml:space="preserve">b) </w:t>
      </w:r>
      <w:r w:rsidR="00903765" w:rsidRPr="009A1557">
        <w:t>Board</w:t>
      </w:r>
      <w:r w:rsidRPr="009A1557">
        <w:t xml:space="preserve"> of directors; the CEO</w:t>
      </w:r>
    </w:p>
    <w:p w:rsidR="00623CB4" w:rsidRPr="009A1557" w:rsidRDefault="00623CB4" w:rsidP="00623CB4">
      <w:r w:rsidRPr="009A1557">
        <w:t xml:space="preserve">c) </w:t>
      </w:r>
      <w:r w:rsidR="00903765" w:rsidRPr="009A1557">
        <w:t>The</w:t>
      </w:r>
      <w:r w:rsidRPr="009A1557">
        <w:t xml:space="preserve"> CEO; general managers</w:t>
      </w:r>
    </w:p>
    <w:p w:rsidR="00623CB4" w:rsidRPr="009A1557" w:rsidRDefault="00623CB4" w:rsidP="00623CB4">
      <w:r w:rsidRPr="009A1557">
        <w:t xml:space="preserve">d) </w:t>
      </w:r>
      <w:r w:rsidR="00903765" w:rsidRPr="009A1557">
        <w:t>The</w:t>
      </w:r>
      <w:r w:rsidRPr="009A1557">
        <w:t xml:space="preserve"> company’s ethics officer; top management</w:t>
      </w:r>
    </w:p>
    <w:p w:rsidR="00623CB4" w:rsidRPr="009A1557" w:rsidRDefault="00623CB4" w:rsidP="00623CB4"/>
    <w:p w:rsidR="00623CB4" w:rsidRPr="009D371D" w:rsidRDefault="00623CB4" w:rsidP="00623CB4">
      <w:pPr>
        <w:rPr>
          <w:lang w:val="fr-FR"/>
        </w:rPr>
      </w:pPr>
      <w:r w:rsidRPr="009D371D">
        <w:rPr>
          <w:lang w:val="fr-FR"/>
        </w:rPr>
        <w:t>Ans: a</w:t>
      </w:r>
    </w:p>
    <w:p w:rsidR="00623CB4" w:rsidRPr="009D371D" w:rsidRDefault="00623CB4" w:rsidP="00623CB4">
      <w:pPr>
        <w:rPr>
          <w:lang w:val="fr-FR"/>
        </w:rPr>
      </w:pPr>
      <w:proofErr w:type="spellStart"/>
      <w:r w:rsidRPr="009D371D">
        <w:rPr>
          <w:lang w:val="fr-FR"/>
        </w:rPr>
        <w:t>Response</w:t>
      </w:r>
      <w:proofErr w:type="spellEnd"/>
      <w:r w:rsidRPr="009D371D">
        <w:rPr>
          <w:lang w:val="fr-FR"/>
        </w:rPr>
        <w:t xml:space="preserve">: </w:t>
      </w:r>
      <w:proofErr w:type="spellStart"/>
      <w:r w:rsidRPr="009D371D">
        <w:rPr>
          <w:lang w:val="fr-FR"/>
        </w:rPr>
        <w:t>See</w:t>
      </w:r>
      <w:proofErr w:type="spellEnd"/>
      <w:r w:rsidRPr="009D371D">
        <w:rPr>
          <w:lang w:val="fr-FR"/>
        </w:rPr>
        <w:t xml:space="preserve"> </w:t>
      </w:r>
      <w:r w:rsidR="00903765" w:rsidRPr="009D371D">
        <w:rPr>
          <w:lang w:val="fr-FR"/>
        </w:rPr>
        <w:t>page 210</w:t>
      </w:r>
      <w:r w:rsidRPr="009D371D">
        <w:rPr>
          <w:lang w:val="fr-FR"/>
        </w:rPr>
        <w:t>.</w:t>
      </w:r>
    </w:p>
    <w:p w:rsidR="00623CB4" w:rsidRPr="00222519" w:rsidRDefault="00623CB4" w:rsidP="00623CB4">
      <w:pPr>
        <w:rPr>
          <w:lang w:val="fr-FR"/>
        </w:rPr>
      </w:pPr>
    </w:p>
    <w:p w:rsidR="00623CB4" w:rsidRPr="00222519" w:rsidRDefault="00623CB4">
      <w:pPr>
        <w:rPr>
          <w:lang w:val="fr-FR"/>
        </w:rPr>
      </w:pPr>
    </w:p>
    <w:p w:rsidR="00623CB4" w:rsidRPr="00222519" w:rsidRDefault="00623CB4">
      <w:pPr>
        <w:rPr>
          <w:lang w:val="fr-FR"/>
        </w:rPr>
      </w:pPr>
    </w:p>
    <w:p w:rsidR="00CE02E9" w:rsidRPr="00222519" w:rsidRDefault="00CE02E9">
      <w:pPr>
        <w:rPr>
          <w:lang w:val="fr-FR"/>
        </w:rPr>
      </w:pPr>
    </w:p>
    <w:p w:rsidR="006A7439" w:rsidRPr="009A1557" w:rsidRDefault="006A7439">
      <w:r w:rsidRPr="009A1557">
        <w:t>Short Answer</w:t>
      </w:r>
    </w:p>
    <w:p w:rsidR="006A7439" w:rsidRPr="009A1557" w:rsidRDefault="006A7439"/>
    <w:p w:rsidR="006A7439" w:rsidRPr="009A1557" w:rsidRDefault="006A7439"/>
    <w:p w:rsidR="006A7439" w:rsidRPr="009A1557" w:rsidRDefault="006A7439"/>
    <w:p w:rsidR="00AA0568" w:rsidRPr="009A1557" w:rsidRDefault="006A7439" w:rsidP="00903765">
      <w:pPr>
        <w:pStyle w:val="ListParagraph"/>
        <w:numPr>
          <w:ilvl w:val="0"/>
          <w:numId w:val="4"/>
        </w:numPr>
      </w:pPr>
      <w:r w:rsidRPr="009A1557">
        <w:t>You are a top executive charged with evaluating the state of ethics communications in your company.  List four key questions you will need to ask as part of your evaluation.  In addition, provide an example that clarifies the meaning of each question.</w:t>
      </w:r>
    </w:p>
    <w:p w:rsidR="006A7439" w:rsidRPr="009A1557" w:rsidRDefault="006A7439"/>
    <w:p w:rsidR="006A7439" w:rsidRPr="009A1557" w:rsidRDefault="006A7439">
      <w:proofErr w:type="spellStart"/>
      <w:r w:rsidRPr="009A1557">
        <w:t>Ans</w:t>
      </w:r>
      <w:proofErr w:type="spellEnd"/>
      <w:r w:rsidRPr="009A1557">
        <w:t xml:space="preserve">: (1) What kinds of ethical dilemmas are employees likely to encounter? (2) What don’t employees know? </w:t>
      </w:r>
      <w:proofErr w:type="gramStart"/>
      <w:r w:rsidRPr="009A1557">
        <w:t>(3) How are policies currently</w:t>
      </w:r>
      <w:proofErr w:type="gramEnd"/>
      <w:r w:rsidRPr="009A1557">
        <w:t xml:space="preserve"> communicated? And (4) </w:t>
      </w:r>
      <w:proofErr w:type="gramStart"/>
      <w:r w:rsidRPr="009A1557">
        <w:t>What</w:t>
      </w:r>
      <w:proofErr w:type="gramEnd"/>
      <w:r w:rsidRPr="009A1557">
        <w:t xml:space="preserve"> communication channels exist?</w:t>
      </w:r>
    </w:p>
    <w:p w:rsidR="006A7439" w:rsidRPr="009A1557" w:rsidRDefault="006A7439">
      <w:r w:rsidRPr="009A1557">
        <w:t>Response:  See page</w:t>
      </w:r>
      <w:r w:rsidR="00623CB4" w:rsidRPr="009A1557">
        <w:t>s</w:t>
      </w:r>
      <w:r w:rsidRPr="009A1557">
        <w:t xml:space="preserve"> </w:t>
      </w:r>
      <w:r w:rsidR="00623CB4" w:rsidRPr="009A1557">
        <w:t xml:space="preserve">  219-220</w:t>
      </w:r>
      <w:r w:rsidRPr="009A1557">
        <w:t>.</w:t>
      </w:r>
    </w:p>
    <w:p w:rsidR="00CE02E9" w:rsidRPr="009A1557" w:rsidRDefault="00CE02E9"/>
    <w:p w:rsidR="00056ECB" w:rsidRPr="009A1557" w:rsidRDefault="00056ECB"/>
    <w:p w:rsidR="00056ECB" w:rsidRPr="009A1557" w:rsidRDefault="00056ECB"/>
    <w:p w:rsidR="00056ECB" w:rsidRPr="009A1557" w:rsidRDefault="00056ECB"/>
    <w:p w:rsidR="00056ECB" w:rsidRPr="009A1557" w:rsidRDefault="00056ECB" w:rsidP="00903765">
      <w:pPr>
        <w:pStyle w:val="ListParagraph"/>
        <w:numPr>
          <w:ilvl w:val="0"/>
          <w:numId w:val="4"/>
        </w:numPr>
      </w:pPr>
      <w:r w:rsidRPr="009A1557">
        <w:t>You are a top executive charged with developing a plan for the company’s formal communication of ethics.  Briefly describe three communication channels and an example of how you would use each one.</w:t>
      </w:r>
    </w:p>
    <w:p w:rsidR="00056ECB" w:rsidRPr="009A1557" w:rsidRDefault="00056ECB"/>
    <w:p w:rsidR="00056ECB" w:rsidRPr="009A1557" w:rsidRDefault="00056ECB">
      <w:proofErr w:type="spellStart"/>
      <w:r w:rsidRPr="009A1557">
        <w:t>Ans</w:t>
      </w:r>
      <w:proofErr w:type="spellEnd"/>
      <w:r w:rsidRPr="009A1557">
        <w:t>: Students can select from a variety of communication channels including recruiting brochures, orientation materials, newsletters, magazines, company internet, and booklets.</w:t>
      </w:r>
      <w:bookmarkStart w:id="0" w:name="_GoBack"/>
      <w:bookmarkEnd w:id="0"/>
    </w:p>
    <w:sectPr w:rsidR="00056ECB" w:rsidRPr="009A1557" w:rsidSect="009D371D">
      <w:footerReference w:type="default" r:id="rId9"/>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34" w:rsidRDefault="00C13D34" w:rsidP="00903765">
      <w:r>
        <w:separator/>
      </w:r>
    </w:p>
  </w:endnote>
  <w:endnote w:type="continuationSeparator" w:id="0">
    <w:p w:rsidR="00C13D34" w:rsidRDefault="00C13D34" w:rsidP="0090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65" w:rsidRDefault="00903765">
    <w:pPr>
      <w:pStyle w:val="Footer"/>
    </w:pPr>
  </w:p>
  <w:p w:rsidR="00903765" w:rsidRDefault="0090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34" w:rsidRDefault="00C13D34" w:rsidP="00903765">
      <w:r>
        <w:separator/>
      </w:r>
    </w:p>
  </w:footnote>
  <w:footnote w:type="continuationSeparator" w:id="0">
    <w:p w:rsidR="00C13D34" w:rsidRDefault="00C13D34" w:rsidP="00903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DB7"/>
    <w:multiLevelType w:val="hybridMultilevel"/>
    <w:tmpl w:val="BE38E37E"/>
    <w:lvl w:ilvl="0" w:tplc="41DE6D7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A5EA2"/>
    <w:multiLevelType w:val="hybridMultilevel"/>
    <w:tmpl w:val="7E1A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F5FF3"/>
    <w:multiLevelType w:val="hybridMultilevel"/>
    <w:tmpl w:val="9424C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6656FB"/>
    <w:multiLevelType w:val="hybridMultilevel"/>
    <w:tmpl w:val="3DB220D2"/>
    <w:lvl w:ilvl="0" w:tplc="41DE6D7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433653"/>
    <w:multiLevelType w:val="hybridMultilevel"/>
    <w:tmpl w:val="EE32B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AB"/>
    <w:rsid w:val="0000507E"/>
    <w:rsid w:val="00006573"/>
    <w:rsid w:val="00041715"/>
    <w:rsid w:val="00056ECB"/>
    <w:rsid w:val="001127A9"/>
    <w:rsid w:val="0012146B"/>
    <w:rsid w:val="001D73AB"/>
    <w:rsid w:val="00222519"/>
    <w:rsid w:val="00281F10"/>
    <w:rsid w:val="00371816"/>
    <w:rsid w:val="003F1EB3"/>
    <w:rsid w:val="00400882"/>
    <w:rsid w:val="00495073"/>
    <w:rsid w:val="004E5129"/>
    <w:rsid w:val="00623CB4"/>
    <w:rsid w:val="00633B54"/>
    <w:rsid w:val="00637C5B"/>
    <w:rsid w:val="006A7439"/>
    <w:rsid w:val="006E7758"/>
    <w:rsid w:val="008413AB"/>
    <w:rsid w:val="00882043"/>
    <w:rsid w:val="00903765"/>
    <w:rsid w:val="00990101"/>
    <w:rsid w:val="009A1557"/>
    <w:rsid w:val="009D371D"/>
    <w:rsid w:val="009E624A"/>
    <w:rsid w:val="00AA0568"/>
    <w:rsid w:val="00AC31D6"/>
    <w:rsid w:val="00AD497D"/>
    <w:rsid w:val="00AD6C54"/>
    <w:rsid w:val="00B0665E"/>
    <w:rsid w:val="00B52A01"/>
    <w:rsid w:val="00BA7784"/>
    <w:rsid w:val="00C04883"/>
    <w:rsid w:val="00C04EFF"/>
    <w:rsid w:val="00C13D34"/>
    <w:rsid w:val="00C21108"/>
    <w:rsid w:val="00CC1918"/>
    <w:rsid w:val="00CE02E9"/>
    <w:rsid w:val="00D07A5E"/>
    <w:rsid w:val="00DA141B"/>
    <w:rsid w:val="00DD2AF3"/>
    <w:rsid w:val="00DE074E"/>
    <w:rsid w:val="00DE2593"/>
    <w:rsid w:val="00ED7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6B"/>
    <w:rPr>
      <w:rFonts w:ascii="Tahoma" w:hAnsi="Tahoma" w:cs="Tahoma"/>
      <w:sz w:val="16"/>
      <w:szCs w:val="16"/>
    </w:rPr>
  </w:style>
  <w:style w:type="character" w:customStyle="1" w:styleId="BalloonTextChar">
    <w:name w:val="Balloon Text Char"/>
    <w:basedOn w:val="DefaultParagraphFont"/>
    <w:link w:val="BalloonText"/>
    <w:uiPriority w:val="99"/>
    <w:semiHidden/>
    <w:rsid w:val="0012146B"/>
    <w:rPr>
      <w:rFonts w:ascii="Tahoma" w:hAnsi="Tahoma" w:cs="Tahoma"/>
      <w:sz w:val="16"/>
      <w:szCs w:val="16"/>
    </w:rPr>
  </w:style>
  <w:style w:type="paragraph" w:styleId="ListParagraph">
    <w:name w:val="List Paragraph"/>
    <w:basedOn w:val="Normal"/>
    <w:uiPriority w:val="34"/>
    <w:qFormat/>
    <w:rsid w:val="00AD497D"/>
    <w:pPr>
      <w:ind w:left="720"/>
      <w:contextualSpacing/>
    </w:pPr>
  </w:style>
  <w:style w:type="paragraph" w:styleId="Header">
    <w:name w:val="header"/>
    <w:basedOn w:val="Normal"/>
    <w:link w:val="HeaderChar"/>
    <w:uiPriority w:val="99"/>
    <w:unhideWhenUsed/>
    <w:rsid w:val="00903765"/>
    <w:pPr>
      <w:tabs>
        <w:tab w:val="center" w:pos="4680"/>
        <w:tab w:val="right" w:pos="9360"/>
      </w:tabs>
    </w:pPr>
  </w:style>
  <w:style w:type="character" w:customStyle="1" w:styleId="HeaderChar">
    <w:name w:val="Header Char"/>
    <w:basedOn w:val="DefaultParagraphFont"/>
    <w:link w:val="Header"/>
    <w:uiPriority w:val="99"/>
    <w:rsid w:val="00903765"/>
    <w:rPr>
      <w:sz w:val="24"/>
      <w:szCs w:val="24"/>
    </w:rPr>
  </w:style>
  <w:style w:type="paragraph" w:styleId="Footer">
    <w:name w:val="footer"/>
    <w:basedOn w:val="Normal"/>
    <w:link w:val="FooterChar"/>
    <w:uiPriority w:val="99"/>
    <w:unhideWhenUsed/>
    <w:rsid w:val="00903765"/>
    <w:pPr>
      <w:tabs>
        <w:tab w:val="center" w:pos="4680"/>
        <w:tab w:val="right" w:pos="9360"/>
      </w:tabs>
    </w:pPr>
  </w:style>
  <w:style w:type="character" w:customStyle="1" w:styleId="FooterChar">
    <w:name w:val="Footer Char"/>
    <w:basedOn w:val="DefaultParagraphFont"/>
    <w:link w:val="Footer"/>
    <w:uiPriority w:val="99"/>
    <w:rsid w:val="009037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4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46B"/>
    <w:rPr>
      <w:rFonts w:ascii="Tahoma" w:hAnsi="Tahoma" w:cs="Tahoma"/>
      <w:sz w:val="16"/>
      <w:szCs w:val="16"/>
    </w:rPr>
  </w:style>
  <w:style w:type="character" w:customStyle="1" w:styleId="BalloonTextChar">
    <w:name w:val="Balloon Text Char"/>
    <w:basedOn w:val="DefaultParagraphFont"/>
    <w:link w:val="BalloonText"/>
    <w:uiPriority w:val="99"/>
    <w:semiHidden/>
    <w:rsid w:val="0012146B"/>
    <w:rPr>
      <w:rFonts w:ascii="Tahoma" w:hAnsi="Tahoma" w:cs="Tahoma"/>
      <w:sz w:val="16"/>
      <w:szCs w:val="16"/>
    </w:rPr>
  </w:style>
  <w:style w:type="paragraph" w:styleId="ListParagraph">
    <w:name w:val="List Paragraph"/>
    <w:basedOn w:val="Normal"/>
    <w:uiPriority w:val="34"/>
    <w:qFormat/>
    <w:rsid w:val="00AD497D"/>
    <w:pPr>
      <w:ind w:left="720"/>
      <w:contextualSpacing/>
    </w:pPr>
  </w:style>
  <w:style w:type="paragraph" w:styleId="Header">
    <w:name w:val="header"/>
    <w:basedOn w:val="Normal"/>
    <w:link w:val="HeaderChar"/>
    <w:uiPriority w:val="99"/>
    <w:unhideWhenUsed/>
    <w:rsid w:val="00903765"/>
    <w:pPr>
      <w:tabs>
        <w:tab w:val="center" w:pos="4680"/>
        <w:tab w:val="right" w:pos="9360"/>
      </w:tabs>
    </w:pPr>
  </w:style>
  <w:style w:type="character" w:customStyle="1" w:styleId="HeaderChar">
    <w:name w:val="Header Char"/>
    <w:basedOn w:val="DefaultParagraphFont"/>
    <w:link w:val="Header"/>
    <w:uiPriority w:val="99"/>
    <w:rsid w:val="00903765"/>
    <w:rPr>
      <w:sz w:val="24"/>
      <w:szCs w:val="24"/>
    </w:rPr>
  </w:style>
  <w:style w:type="paragraph" w:styleId="Footer">
    <w:name w:val="footer"/>
    <w:basedOn w:val="Normal"/>
    <w:link w:val="FooterChar"/>
    <w:uiPriority w:val="99"/>
    <w:unhideWhenUsed/>
    <w:rsid w:val="00903765"/>
    <w:pPr>
      <w:tabs>
        <w:tab w:val="center" w:pos="4680"/>
        <w:tab w:val="right" w:pos="9360"/>
      </w:tabs>
    </w:pPr>
  </w:style>
  <w:style w:type="character" w:customStyle="1" w:styleId="FooterChar">
    <w:name w:val="Footer Char"/>
    <w:basedOn w:val="DefaultParagraphFont"/>
    <w:link w:val="Footer"/>
    <w:uiPriority w:val="99"/>
    <w:rsid w:val="00903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895E-28FD-42BC-974E-5A494E52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File: ch10, Chapter 10, Managing Ethics and Legal Compliance</vt:lpstr>
    </vt:vector>
  </TitlesOfParts>
  <Company>vfcc</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5</cp:revision>
  <dcterms:created xsi:type="dcterms:W3CDTF">2015-12-03T10:32:00Z</dcterms:created>
  <dcterms:modified xsi:type="dcterms:W3CDTF">2015-12-03T10:42:00Z</dcterms:modified>
</cp:coreProperties>
</file>