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C8" w:rsidRPr="00F70846" w:rsidRDefault="0056319C">
      <w:pPr>
        <w:pStyle w:val="Subtitle"/>
        <w:rPr>
          <w:color w:val="00B050"/>
        </w:rPr>
      </w:pPr>
      <w:r>
        <w:t xml:space="preserve">CHAPTER 15:  </w:t>
      </w:r>
      <w:r w:rsidRPr="00F70846">
        <w:rPr>
          <w:color w:val="00B050"/>
        </w:rPr>
        <w:t>ALLOCATION OF SUPPORT DEPARTMENT COSTS,</w:t>
      </w:r>
    </w:p>
    <w:p w:rsidR="00126CC8" w:rsidRPr="00F70846" w:rsidRDefault="0056319C">
      <w:pPr>
        <w:pStyle w:val="Subtitle"/>
        <w:rPr>
          <w:color w:val="00B050"/>
        </w:rPr>
      </w:pPr>
      <w:r w:rsidRPr="00F70846">
        <w:rPr>
          <w:color w:val="00B050"/>
        </w:rPr>
        <w:t>COMMON COSTS, AND REVENUES</w:t>
      </w:r>
    </w:p>
    <w:p w:rsidR="00126CC8" w:rsidRDefault="00126CC8">
      <w:pPr>
        <w:pStyle w:val="Subtitle"/>
        <w:rPr>
          <w:b w:val="0"/>
          <w:bCs w:val="0"/>
        </w:rPr>
      </w:pPr>
    </w:p>
    <w:p w:rsidR="00126CC8" w:rsidRDefault="0056319C">
      <w:pPr>
        <w:pStyle w:val="Subtitle"/>
        <w:tabs>
          <w:tab w:val="left" w:pos="540"/>
          <w:tab w:val="left" w:pos="1080"/>
          <w:tab w:val="left" w:pos="1620"/>
        </w:tabs>
        <w:ind w:left="540" w:hanging="540"/>
        <w:jc w:val="left"/>
        <w:rPr>
          <w:i/>
          <w:iCs/>
        </w:rPr>
      </w:pPr>
      <w:r>
        <w:rPr>
          <w:i/>
          <w:iCs/>
        </w:rPr>
        <w:t>TRUE/FALSE</w:t>
      </w:r>
    </w:p>
    <w:p w:rsidR="00126CC8" w:rsidRDefault="00126CC8">
      <w:pPr>
        <w:pStyle w:val="Subtitle"/>
        <w:tabs>
          <w:tab w:val="left" w:pos="540"/>
          <w:tab w:val="left" w:pos="1080"/>
          <w:tab w:val="left" w:pos="1620"/>
        </w:tabs>
        <w:ind w:left="540" w:hanging="540"/>
        <w:jc w:val="left"/>
        <w:rPr>
          <w:i/>
          <w:iCs/>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w:t>
      </w:r>
      <w:r>
        <w:rPr>
          <w:b w:val="0"/>
          <w:bCs w:val="0"/>
        </w:rPr>
        <w:tab/>
        <w:t>The dual cost-allocation method classifies costs into two pools, a budg</w:t>
      </w:r>
      <w:bookmarkStart w:id="0" w:name="_GoBack"/>
      <w:bookmarkEnd w:id="0"/>
      <w:r>
        <w:rPr>
          <w:b w:val="0"/>
          <w:bCs w:val="0"/>
        </w:rPr>
        <w:t>eted cost pool and an actual cost pool.</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The dual cost-allocation method classifies costs into two pools, a variable cost pool and a fixed cost pool.</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2.</w:t>
      </w:r>
      <w:r>
        <w:rPr>
          <w:b w:val="0"/>
          <w:bCs w:val="0"/>
        </w:rPr>
        <w:tab/>
        <w:t>Using the single-rate method transforms the fixed costs per hour into a variable cost to users of that facility.</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126CC8" w:rsidRDefault="00126CC8">
      <w:pPr>
        <w:pStyle w:val="Subtitle"/>
        <w:tabs>
          <w:tab w:val="left" w:pos="540"/>
          <w:tab w:val="left" w:pos="1080"/>
          <w:tab w:val="left" w:pos="16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w:t>
      </w:r>
      <w:r>
        <w:rPr>
          <w:b w:val="0"/>
          <w:bCs w:val="0"/>
        </w:rPr>
        <w:tab/>
        <w:t>The single-rate cost-allocation method provides better information for decision making than the dual-rate method.</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The dual-rate cost-allocation method provides better information for decision making than the single-rate method.</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4.</w:t>
      </w:r>
      <w:r>
        <w:rPr>
          <w:b w:val="0"/>
          <w:bCs w:val="0"/>
        </w:rPr>
        <w:tab/>
        <w:t>When budgeted cost-allocation rates are used, user-division managers face uncertainty about the allocation rates for that budget period.</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 xml:space="preserve">When budgeted cost-allocation rates are used, user-division managers face </w:t>
      </w:r>
      <w:r>
        <w:rPr>
          <w:b w:val="0"/>
          <w:bCs w:val="0"/>
          <w:i/>
          <w:iCs/>
        </w:rPr>
        <w:t xml:space="preserve">no uncertainty </w:t>
      </w:r>
      <w:r>
        <w:rPr>
          <w:b w:val="0"/>
          <w:bCs w:val="0"/>
        </w:rPr>
        <w:t>about the allocation rates for that budget period.</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5.</w:t>
      </w:r>
      <w:r>
        <w:rPr>
          <w:b w:val="0"/>
          <w:bCs w:val="0"/>
        </w:rPr>
        <w:tab/>
        <w:t>When budgeted cost-allocation rates are used, managers of the supplier division are motivated to improve efficiency.</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6.</w:t>
      </w:r>
      <w:r>
        <w:rPr>
          <w:b w:val="0"/>
          <w:bCs w:val="0"/>
        </w:rPr>
        <w:tab/>
        <w:t>When budgeted cost-allocation rates are used, variations in actual usage by one division affect the costs allocated to other divisions.</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 xml:space="preserve">When </w:t>
      </w:r>
      <w:r>
        <w:rPr>
          <w:b w:val="0"/>
          <w:bCs w:val="0"/>
          <w:i/>
          <w:iCs/>
        </w:rPr>
        <w:t>actual</w:t>
      </w:r>
      <w:r>
        <w:rPr>
          <w:b w:val="0"/>
          <w:bCs w:val="0"/>
        </w:rPr>
        <w:t xml:space="preserve"> cost-allocations rates are used, variations in actual usage by one division affect the costs allocated to other divisions.</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br w:type="page"/>
      </w:r>
      <w:r>
        <w:rPr>
          <w:b w:val="0"/>
          <w:bCs w:val="0"/>
        </w:rPr>
        <w:lastRenderedPageBreak/>
        <w:t>7.</w:t>
      </w:r>
      <w:r>
        <w:rPr>
          <w:b w:val="0"/>
          <w:bCs w:val="0"/>
        </w:rPr>
        <w:tab/>
        <w:t xml:space="preserve">The direct allocation method highlights </w:t>
      </w:r>
      <w:r>
        <w:rPr>
          <w:b w:val="0"/>
          <w:bCs w:val="0"/>
        </w:rPr>
        <w:tab/>
        <w:t>recognition of services rendered by support departments to other support departments.</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The direct allocation method allows for no recognition of services rendered by support departments to other support departments.</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8.</w:t>
      </w:r>
      <w:r>
        <w:rPr>
          <w:b w:val="0"/>
          <w:bCs w:val="0"/>
        </w:rPr>
        <w:tab/>
        <w:t>The reciprocal allocation method incorporates mutual services provided among all support departments.</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9.</w:t>
      </w:r>
      <w:r>
        <w:rPr>
          <w:b w:val="0"/>
          <w:bCs w:val="0"/>
        </w:rPr>
        <w:tab/>
        <w:t>Budgeted amounts for a support department will always exceed complete reciprocated costs for that department.</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Complete reciprocated costs equal budgeted amounts for the support department plus any interdepartmental cost allocations, therefore, complete reciprocated costs always exceed budgeted amounts.</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10.</w:t>
      </w:r>
      <w:r>
        <w:rPr>
          <w:b w:val="0"/>
          <w:bCs w:val="0"/>
        </w:rPr>
        <w:tab/>
        <w:t>The direct allocation method provides key information for outsourcing decisions regarding support services.</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rPr>
          <w:b w:val="0"/>
          <w:bCs w:val="0"/>
          <w:i/>
          <w:iCs/>
        </w:rPr>
        <w:t>Complete reciprocal costs</w:t>
      </w:r>
      <w:r>
        <w:rPr>
          <w:b w:val="0"/>
          <w:bCs w:val="0"/>
        </w:rPr>
        <w:t xml:space="preserve"> of a support department provide key information for outsourcing decisions regarding support services. The direct allocation method does not provide this information.</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11.</w:t>
      </w:r>
      <w:r>
        <w:rPr>
          <w:b w:val="0"/>
          <w:bCs w:val="0"/>
        </w:rPr>
        <w:tab/>
        <w:t>The incremental method of allocating common costs often creates the incentive to be the first-ranked user.</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 xml:space="preserve">The incremental method creates a </w:t>
      </w:r>
      <w:r>
        <w:rPr>
          <w:b w:val="0"/>
          <w:bCs w:val="0"/>
          <w:i/>
          <w:iCs/>
        </w:rPr>
        <w:t>disincentive</w:t>
      </w:r>
      <w:r>
        <w:rPr>
          <w:b w:val="0"/>
          <w:bCs w:val="0"/>
        </w:rPr>
        <w:t xml:space="preserve"> to be the first-ranked user because the first-ranked user receives the greatest allocation of cost.</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12.</w:t>
      </w:r>
      <w:r>
        <w:rPr>
          <w:b w:val="0"/>
          <w:bCs w:val="0"/>
        </w:rPr>
        <w:tab/>
        <w:t>The stand-alone method of allocating common costs emphasizes fairness and equity among users.</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13.</w:t>
      </w:r>
      <w:r>
        <w:rPr>
          <w:b w:val="0"/>
          <w:bCs w:val="0"/>
        </w:rPr>
        <w:tab/>
        <w:t>Under the incremental method, the first incremental user usually receives the highest allocation of the common costs.</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 xml:space="preserve">Under the incremental method of allocating common costs, the </w:t>
      </w:r>
      <w:r>
        <w:rPr>
          <w:b w:val="0"/>
          <w:bCs w:val="0"/>
          <w:i/>
          <w:iCs/>
        </w:rPr>
        <w:t>primary</w:t>
      </w:r>
      <w:r>
        <w:rPr>
          <w:b w:val="0"/>
          <w:bCs w:val="0"/>
        </w:rPr>
        <w:t xml:space="preserve"> user receives the highest allocation of the common costs.</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br w:type="page"/>
      </w:r>
      <w:r>
        <w:rPr>
          <w:b w:val="0"/>
          <w:bCs w:val="0"/>
        </w:rPr>
        <w:lastRenderedPageBreak/>
        <w:t>14.</w:t>
      </w:r>
      <w:r>
        <w:rPr>
          <w:b w:val="0"/>
          <w:bCs w:val="0"/>
        </w:rPr>
        <w:tab/>
        <w:t xml:space="preserve">All contracts with U.S. government agencies must comply with the cost accounting standards issued by the </w:t>
      </w:r>
      <w:r>
        <w:rPr>
          <w:b w:val="0"/>
          <w:bCs w:val="0"/>
        </w:rPr>
        <w:tab/>
        <w:t>Cost Accounting Standards Board.</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15.</w:t>
      </w:r>
      <w:r>
        <w:rPr>
          <w:b w:val="0"/>
          <w:bCs w:val="0"/>
        </w:rPr>
        <w:tab/>
        <w:t>Without explicit written cost-plus contracts, producer costs can be passed on to the buyer.</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16.</w:t>
      </w:r>
      <w:r>
        <w:rPr>
          <w:b w:val="0"/>
          <w:bCs w:val="0"/>
        </w:rPr>
        <w:tab/>
        <w:t>An example of a bundled product is when a resort hotel charges a single price for lodging, food, and recreational activities.</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17.</w:t>
      </w:r>
      <w:r>
        <w:rPr>
          <w:b w:val="0"/>
          <w:bCs w:val="0"/>
        </w:rPr>
        <w:tab/>
        <w:t>Revenue allocation is required to determine the profitability of individual items within a bundled product.</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18.</w:t>
      </w:r>
      <w:r>
        <w:rPr>
          <w:b w:val="0"/>
          <w:bCs w:val="0"/>
        </w:rPr>
        <w:tab/>
        <w:t>The stand-alone method may use selling price or unit costs to allocate revenues.</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19.</w:t>
      </w:r>
      <w:r>
        <w:rPr>
          <w:b w:val="0"/>
          <w:bCs w:val="0"/>
        </w:rPr>
        <w:tab/>
        <w:t>Under the incremental revenue-allocation method, there is an incentive to be the first-ranked user.</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20.</w:t>
      </w:r>
      <w:r>
        <w:rPr>
          <w:b w:val="0"/>
          <w:bCs w:val="0"/>
        </w:rPr>
        <w:tab/>
        <w:t>It is most appropriate to base revenue allocation on the number of physical units when individual products in the bundle are of unequal value.</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 xml:space="preserve">Revenue allocation based on the number of physical units is only appropriate when individual products in the bundle are of </w:t>
      </w:r>
      <w:r>
        <w:rPr>
          <w:b w:val="0"/>
          <w:bCs w:val="0"/>
          <w:i/>
          <w:iCs/>
        </w:rPr>
        <w:t>equal</w:t>
      </w:r>
      <w:r>
        <w:rPr>
          <w:b w:val="0"/>
          <w:bCs w:val="0"/>
        </w:rPr>
        <w:t xml:space="preserve"> value.</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i/>
          <w:iCs/>
        </w:rPr>
      </w:pPr>
      <w:r>
        <w:rPr>
          <w:b w:val="0"/>
          <w:bCs w:val="0"/>
        </w:rPr>
        <w:br w:type="page"/>
      </w:r>
      <w:r>
        <w:rPr>
          <w:i/>
          <w:iCs/>
        </w:rPr>
        <w:lastRenderedPageBreak/>
        <w:t>MULTIPLE CHOICE</w:t>
      </w:r>
    </w:p>
    <w:p w:rsidR="00126CC8" w:rsidRDefault="00126CC8">
      <w:pPr>
        <w:pStyle w:val="Subtitle"/>
        <w:tabs>
          <w:tab w:val="left" w:pos="540"/>
          <w:tab w:val="left" w:pos="1080"/>
          <w:tab w:val="left" w:pos="1620"/>
        </w:tabs>
        <w:ind w:left="540" w:hanging="540"/>
        <w:jc w:val="left"/>
        <w:rPr>
          <w:b w:val="0"/>
          <w:bCs w:val="0"/>
        </w:rPr>
      </w:pPr>
    </w:p>
    <w:p w:rsidR="00126CC8" w:rsidRDefault="0056319C">
      <w:pPr>
        <w:pStyle w:val="Subtitle"/>
        <w:tabs>
          <w:tab w:val="left" w:pos="540"/>
          <w:tab w:val="left" w:pos="1080"/>
          <w:tab w:val="left" w:pos="1620"/>
        </w:tabs>
        <w:ind w:left="540" w:hanging="540"/>
        <w:jc w:val="left"/>
        <w:rPr>
          <w:b w:val="0"/>
          <w:bCs w:val="0"/>
        </w:rPr>
      </w:pPr>
      <w:r>
        <w:rPr>
          <w:b w:val="0"/>
          <w:bCs w:val="0"/>
        </w:rPr>
        <w:t>21.</w:t>
      </w:r>
      <w:r>
        <w:rPr>
          <w:b w:val="0"/>
          <w:bCs w:val="0"/>
        </w:rPr>
        <w:tab/>
        <w:t>The method that allocates costs in each cost pool using the same rate per unit is known as the</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incremental cost-allocation method.</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reciprocal cost-allocation method.</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single-rate cost allocation method.</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dual-rate cost-allocation method.</w:t>
      </w:r>
    </w:p>
    <w:p w:rsidR="00126CC8" w:rsidRDefault="00126CC8">
      <w:pPr>
        <w:pStyle w:val="Subtitle"/>
        <w:tabs>
          <w:tab w:val="left" w:pos="540"/>
          <w:tab w:val="left" w:pos="1080"/>
          <w:tab w:val="left" w:pos="1620"/>
        </w:tabs>
        <w:ind w:left="1080" w:hanging="1080"/>
        <w:jc w:val="left"/>
        <w:rPr>
          <w:b w:val="0"/>
          <w:bCs w:val="0"/>
        </w:rPr>
      </w:pPr>
    </w:p>
    <w:p w:rsidR="00126CC8" w:rsidRDefault="0056319C">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126CC8" w:rsidRDefault="00126CC8">
      <w:pPr>
        <w:pStyle w:val="Subtitle"/>
        <w:tabs>
          <w:tab w:val="left" w:pos="540"/>
          <w:tab w:val="left" w:pos="1080"/>
          <w:tab w:val="left" w:pos="16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22.</w:t>
      </w:r>
      <w:r>
        <w:rPr>
          <w:b w:val="0"/>
          <w:bCs w:val="0"/>
        </w:rPr>
        <w:tab/>
        <w:t>The dual-rate cost-allocation method classifies costs in each cost pool into two pools,</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a budgeted-cost pool and an actual-cost pool.</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a variable-cost pool and a fixed-cost pool.</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 used-capacity-cost pool and a practical-capacity-cost pool.</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 direct-cost pool and a reciprocal-cost pool.</w:t>
      </w:r>
    </w:p>
    <w:p w:rsidR="00126CC8" w:rsidRDefault="00126CC8">
      <w:pPr>
        <w:pStyle w:val="Subtitle"/>
        <w:tabs>
          <w:tab w:val="left" w:pos="540"/>
          <w:tab w:val="left" w:pos="1080"/>
          <w:tab w:val="left" w:pos="1620"/>
        </w:tabs>
        <w:ind w:left="1080" w:hanging="1080"/>
        <w:jc w:val="left"/>
        <w:rPr>
          <w:b w:val="0"/>
          <w:bCs w:val="0"/>
        </w:rPr>
      </w:pPr>
    </w:p>
    <w:p w:rsidR="00126CC8" w:rsidRDefault="0056319C">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126CC8" w:rsidRDefault="00126CC8">
      <w:pPr>
        <w:pStyle w:val="Subtitle"/>
        <w:tabs>
          <w:tab w:val="left" w:pos="540"/>
          <w:tab w:val="left" w:pos="1080"/>
          <w:tab w:val="left" w:pos="16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23.</w:t>
      </w:r>
      <w:r>
        <w:rPr>
          <w:b w:val="0"/>
          <w:bCs w:val="0"/>
        </w:rPr>
        <w:tab/>
        <w:t xml:space="preserve">The single-rate cost-allocation method may base the denominator choice on </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master-budget capacity utilization.</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normal capacity utilization.</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practical capacity.</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any of the above.</w:t>
      </w:r>
    </w:p>
    <w:p w:rsidR="00126CC8" w:rsidRDefault="00126CC8">
      <w:pPr>
        <w:pStyle w:val="Subtitle"/>
        <w:tabs>
          <w:tab w:val="left" w:pos="54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126CC8">
      <w:pPr>
        <w:pStyle w:val="Subtitle"/>
        <w:tabs>
          <w:tab w:val="left" w:pos="540"/>
          <w:tab w:val="left" w:pos="1080"/>
          <w:tab w:val="left" w:pos="1620"/>
        </w:tabs>
        <w:ind w:left="540" w:hanging="540"/>
        <w:jc w:val="left"/>
        <w:rPr>
          <w:b w:val="0"/>
          <w:bCs w:val="0"/>
        </w:rPr>
      </w:pPr>
    </w:p>
    <w:p w:rsidR="00126CC8" w:rsidRDefault="0056319C">
      <w:pPr>
        <w:pStyle w:val="Subtitle"/>
        <w:tabs>
          <w:tab w:val="left" w:pos="540"/>
          <w:tab w:val="left" w:pos="1080"/>
          <w:tab w:val="left" w:pos="1620"/>
        </w:tabs>
        <w:ind w:left="540" w:hanging="540"/>
        <w:jc w:val="left"/>
        <w:rPr>
          <w:b w:val="0"/>
          <w:bCs w:val="0"/>
        </w:rPr>
      </w:pPr>
      <w:r>
        <w:rPr>
          <w:b w:val="0"/>
          <w:bCs w:val="0"/>
        </w:rPr>
        <w:t>24.</w:t>
      </w:r>
      <w:r>
        <w:rPr>
          <w:b w:val="0"/>
          <w:bCs w:val="0"/>
        </w:rPr>
        <w:tab/>
        <w:t>When using the single-rate method, fixed cost allocation may be based on</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actual usage.</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budgeted usage.</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incremental cost allocation.</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either (a) or (b).</w:t>
      </w:r>
    </w:p>
    <w:p w:rsidR="00126CC8" w:rsidRDefault="00126CC8">
      <w:pPr>
        <w:pStyle w:val="Subtitle"/>
        <w:tabs>
          <w:tab w:val="left" w:pos="540"/>
          <w:tab w:val="left" w:pos="1080"/>
          <w:tab w:val="left" w:pos="1620"/>
        </w:tabs>
        <w:ind w:left="1080" w:hanging="1080"/>
        <w:jc w:val="left"/>
        <w:rPr>
          <w:b w:val="0"/>
          <w:bCs w:val="0"/>
        </w:rPr>
      </w:pPr>
    </w:p>
    <w:p w:rsidR="00126CC8" w:rsidRDefault="0056319C">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126CC8">
      <w:pPr>
        <w:pStyle w:val="Subtitle"/>
        <w:tabs>
          <w:tab w:val="left" w:pos="540"/>
          <w:tab w:val="left" w:pos="1080"/>
          <w:tab w:val="left" w:pos="1620"/>
        </w:tabs>
        <w:ind w:left="540" w:hanging="540"/>
        <w:jc w:val="left"/>
        <w:rPr>
          <w:b w:val="0"/>
          <w:bCs w:val="0"/>
        </w:rPr>
      </w:pPr>
    </w:p>
    <w:p w:rsidR="00126CC8" w:rsidRDefault="0056319C">
      <w:pPr>
        <w:pStyle w:val="Subtitle"/>
        <w:tabs>
          <w:tab w:val="left" w:pos="540"/>
          <w:tab w:val="left" w:pos="1080"/>
          <w:tab w:val="left" w:pos="1620"/>
        </w:tabs>
        <w:ind w:left="540" w:hanging="540"/>
        <w:jc w:val="left"/>
        <w:rPr>
          <w:b w:val="0"/>
          <w:bCs w:val="0"/>
        </w:rPr>
      </w:pPr>
      <w:r>
        <w:rPr>
          <w:b w:val="0"/>
          <w:bCs w:val="0"/>
        </w:rPr>
        <w:t>25.</w:t>
      </w:r>
      <w:r>
        <w:rPr>
          <w:b w:val="0"/>
          <w:bCs w:val="0"/>
        </w:rPr>
        <w:tab/>
        <w:t>Benefits of the single-rate method include</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the low cost of implementation.</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fixed costs that are transformed into variable costs for user decision making.</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signals regarding how variable and fixed costs behave differently.</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information that leads to outsourcing decisions that benefit the organization as a whole.</w:t>
      </w:r>
    </w:p>
    <w:p w:rsidR="00126CC8" w:rsidRDefault="00126CC8">
      <w:pPr>
        <w:pStyle w:val="Subtitle"/>
        <w:tabs>
          <w:tab w:val="left" w:pos="540"/>
          <w:tab w:val="left" w:pos="1080"/>
          <w:tab w:val="left" w:pos="1620"/>
        </w:tabs>
        <w:ind w:left="1080" w:hanging="1080"/>
        <w:jc w:val="left"/>
        <w:rPr>
          <w:b w:val="0"/>
          <w:bCs w:val="0"/>
        </w:rPr>
      </w:pPr>
    </w:p>
    <w:p w:rsidR="00126CC8" w:rsidRDefault="0056319C">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126CC8" w:rsidRDefault="00126CC8">
      <w:pPr>
        <w:pStyle w:val="Subtitle"/>
        <w:tabs>
          <w:tab w:val="left" w:pos="540"/>
          <w:tab w:val="left" w:pos="1080"/>
          <w:tab w:val="left" w:pos="1620"/>
        </w:tabs>
        <w:ind w:left="540" w:hanging="540"/>
        <w:jc w:val="left"/>
        <w:rPr>
          <w:b w:val="0"/>
          <w:bCs w:val="0"/>
        </w:rPr>
      </w:pPr>
    </w:p>
    <w:p w:rsidR="00126CC8" w:rsidRDefault="0056319C">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26.</w:t>
      </w:r>
      <w:r>
        <w:rPr>
          <w:b w:val="0"/>
          <w:bCs w:val="0"/>
        </w:rPr>
        <w:tab/>
        <w:t>Benefits of the dual-rate method include</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variable costs that are transformed into fixed costs for user decision making.</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the low cost of implementation.</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avoidance of expensive analysis for categorizing costs as either fixed or variable.</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information that leads to outsourcing decisions that benefit the organization as a whole.</w:t>
      </w:r>
    </w:p>
    <w:p w:rsidR="00126CC8" w:rsidRDefault="00126CC8">
      <w:pPr>
        <w:pStyle w:val="Subtitle"/>
        <w:tabs>
          <w:tab w:val="left" w:pos="540"/>
          <w:tab w:val="left" w:pos="1080"/>
          <w:tab w:val="left" w:pos="1620"/>
        </w:tabs>
        <w:ind w:left="1080" w:hanging="1080"/>
        <w:jc w:val="left"/>
        <w:rPr>
          <w:b w:val="0"/>
          <w:bCs w:val="0"/>
        </w:rPr>
      </w:pPr>
    </w:p>
    <w:p w:rsidR="00126CC8" w:rsidRDefault="0056319C">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126CC8">
      <w:pPr>
        <w:pStyle w:val="Subtitle"/>
        <w:tabs>
          <w:tab w:val="left" w:pos="540"/>
          <w:tab w:val="left" w:pos="1080"/>
          <w:tab w:val="left" w:pos="1620"/>
        </w:tabs>
        <w:ind w:left="540" w:hanging="540"/>
        <w:jc w:val="left"/>
        <w:rPr>
          <w:b w:val="0"/>
          <w:bCs w:val="0"/>
        </w:rPr>
      </w:pPr>
    </w:p>
    <w:p w:rsidR="00126CC8" w:rsidRDefault="0056319C">
      <w:pPr>
        <w:tabs>
          <w:tab w:val="left" w:pos="-1440"/>
          <w:tab w:val="left" w:pos="-720"/>
          <w:tab w:val="left" w:pos="0"/>
          <w:tab w:val="left" w:pos="540"/>
          <w:tab w:val="left" w:pos="1080"/>
          <w:tab w:val="left" w:pos="1620"/>
          <w:tab w:val="left" w:pos="2160"/>
          <w:tab w:val="right" w:pos="8640"/>
        </w:tabs>
        <w:suppressAutoHyphens/>
        <w:rPr>
          <w:sz w:val="24"/>
        </w:rPr>
      </w:pPr>
      <w:r>
        <w:rPr>
          <w:sz w:val="24"/>
        </w:rPr>
        <w:t>THE FOLLOWING INFORMATION APPLIES TO QUESTIONS 27 THROUGH 30.</w:t>
      </w:r>
    </w:p>
    <w:p w:rsidR="00126CC8" w:rsidRDefault="0056319C">
      <w:pPr>
        <w:tabs>
          <w:tab w:val="left" w:pos="-1440"/>
          <w:tab w:val="left" w:pos="-720"/>
          <w:tab w:val="left" w:pos="0"/>
          <w:tab w:val="left" w:pos="540"/>
          <w:tab w:val="left" w:pos="1080"/>
          <w:tab w:val="left" w:pos="1620"/>
          <w:tab w:val="left" w:pos="2160"/>
          <w:tab w:val="right" w:pos="8640"/>
        </w:tabs>
        <w:suppressAutoHyphens/>
        <w:rPr>
          <w:sz w:val="24"/>
        </w:rPr>
      </w:pPr>
      <w:r>
        <w:rPr>
          <w:sz w:val="24"/>
        </w:rPr>
        <w:t xml:space="preserve">The </w:t>
      </w:r>
      <w:proofErr w:type="spellStart"/>
      <w:r>
        <w:rPr>
          <w:sz w:val="24"/>
        </w:rPr>
        <w:t>Bonawitz</w:t>
      </w:r>
      <w:proofErr w:type="spellEnd"/>
      <w:r>
        <w:rPr>
          <w:sz w:val="24"/>
        </w:rPr>
        <w:t xml:space="preserve"> Corporation has a central copying facility. The copying facility has only two users, the Marketing Department and the Operations Department. The following data apply to the coming budget year.</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decimal" w:pos="7200"/>
          <w:tab w:val="right" w:pos="7920"/>
          <w:tab w:val="right" w:pos="8640"/>
        </w:tabs>
        <w:ind w:left="540" w:hanging="540"/>
        <w:jc w:val="left"/>
        <w:rPr>
          <w:b w:val="0"/>
          <w:bCs w:val="0"/>
          <w:i/>
          <w:iCs/>
        </w:rPr>
      </w:pPr>
      <w:r>
        <w:rPr>
          <w:b w:val="0"/>
          <w:bCs w:val="0"/>
          <w:i/>
          <w:iCs/>
        </w:rPr>
        <w:tab/>
        <w:t>Budgeted costs of operating the copying facility</w:t>
      </w:r>
    </w:p>
    <w:p w:rsidR="00126CC8" w:rsidRDefault="0056319C">
      <w:pPr>
        <w:pStyle w:val="Subtitle"/>
        <w:tabs>
          <w:tab w:val="left" w:pos="540"/>
          <w:tab w:val="left" w:pos="1080"/>
          <w:tab w:val="left" w:pos="1620"/>
          <w:tab w:val="decimal" w:pos="7200"/>
          <w:tab w:val="right" w:pos="7920"/>
          <w:tab w:val="right" w:pos="8640"/>
        </w:tabs>
        <w:ind w:left="540" w:hanging="540"/>
        <w:jc w:val="left"/>
        <w:rPr>
          <w:b w:val="0"/>
          <w:bCs w:val="0"/>
        </w:rPr>
      </w:pPr>
      <w:r>
        <w:rPr>
          <w:b w:val="0"/>
          <w:bCs w:val="0"/>
          <w:i/>
          <w:iCs/>
        </w:rPr>
        <w:tab/>
      </w:r>
      <w:proofErr w:type="gramStart"/>
      <w:r>
        <w:rPr>
          <w:b w:val="0"/>
          <w:bCs w:val="0"/>
          <w:i/>
          <w:iCs/>
        </w:rPr>
        <w:t>for</w:t>
      </w:r>
      <w:proofErr w:type="gramEnd"/>
      <w:r>
        <w:rPr>
          <w:b w:val="0"/>
          <w:bCs w:val="0"/>
          <w:i/>
          <w:iCs/>
        </w:rPr>
        <w:t xml:space="preserve"> 200,000 to 300,000 copies</w:t>
      </w:r>
      <w:r>
        <w:rPr>
          <w:b w:val="0"/>
          <w:bCs w:val="0"/>
        </w:rPr>
        <w:t>:</w:t>
      </w:r>
    </w:p>
    <w:p w:rsidR="00126CC8" w:rsidRDefault="0056319C">
      <w:pPr>
        <w:pStyle w:val="Subtitle"/>
        <w:tabs>
          <w:tab w:val="left" w:pos="540"/>
          <w:tab w:val="left" w:pos="1080"/>
          <w:tab w:val="left" w:pos="1620"/>
          <w:tab w:val="decimal" w:pos="7200"/>
          <w:tab w:val="right" w:pos="7920"/>
          <w:tab w:val="right" w:pos="8640"/>
        </w:tabs>
        <w:ind w:left="540" w:hanging="540"/>
        <w:jc w:val="left"/>
        <w:rPr>
          <w:b w:val="0"/>
          <w:bCs w:val="0"/>
        </w:rPr>
      </w:pPr>
      <w:r>
        <w:rPr>
          <w:b w:val="0"/>
          <w:bCs w:val="0"/>
        </w:rPr>
        <w:tab/>
      </w:r>
      <w:r>
        <w:rPr>
          <w:b w:val="0"/>
          <w:bCs w:val="0"/>
        </w:rPr>
        <w:tab/>
        <w:t>Fixed costs per year</w:t>
      </w:r>
      <w:r>
        <w:rPr>
          <w:b w:val="0"/>
          <w:bCs w:val="0"/>
        </w:rPr>
        <w:tab/>
        <w:t>$30,000</w:t>
      </w:r>
    </w:p>
    <w:p w:rsidR="00126CC8" w:rsidRDefault="0056319C">
      <w:pPr>
        <w:pStyle w:val="Subtitle"/>
        <w:tabs>
          <w:tab w:val="left" w:pos="540"/>
          <w:tab w:val="left" w:pos="1080"/>
          <w:tab w:val="left" w:pos="6480"/>
          <w:tab w:val="right" w:pos="8640"/>
        </w:tabs>
        <w:ind w:left="540" w:hanging="540"/>
        <w:jc w:val="left"/>
        <w:rPr>
          <w:b w:val="0"/>
          <w:bCs w:val="0"/>
        </w:rPr>
      </w:pPr>
      <w:r>
        <w:rPr>
          <w:b w:val="0"/>
          <w:bCs w:val="0"/>
        </w:rPr>
        <w:tab/>
      </w:r>
      <w:r>
        <w:rPr>
          <w:b w:val="0"/>
          <w:bCs w:val="0"/>
        </w:rPr>
        <w:tab/>
        <w:t xml:space="preserve">Variable costs </w:t>
      </w:r>
      <w:r>
        <w:rPr>
          <w:b w:val="0"/>
          <w:bCs w:val="0"/>
        </w:rPr>
        <w:tab/>
        <w:t>3 cents (.03) per copy</w:t>
      </w:r>
    </w:p>
    <w:p w:rsidR="00126CC8" w:rsidRDefault="0056319C">
      <w:pPr>
        <w:pStyle w:val="Subtitle"/>
        <w:tabs>
          <w:tab w:val="left" w:pos="540"/>
          <w:tab w:val="left" w:pos="1080"/>
          <w:tab w:val="left" w:pos="1620"/>
          <w:tab w:val="decimal" w:pos="7200"/>
          <w:tab w:val="right" w:pos="7920"/>
          <w:tab w:val="right" w:pos="8640"/>
        </w:tabs>
        <w:ind w:left="540" w:hanging="540"/>
        <w:jc w:val="left"/>
        <w:rPr>
          <w:b w:val="0"/>
          <w:bCs w:val="0"/>
        </w:rPr>
      </w:pPr>
      <w:r>
        <w:rPr>
          <w:b w:val="0"/>
          <w:bCs w:val="0"/>
          <w:i/>
          <w:iCs/>
        </w:rPr>
        <w:tab/>
        <w:t>Budgeted long-run usage in copies per year</w:t>
      </w:r>
      <w:r>
        <w:rPr>
          <w:b w:val="0"/>
          <w:bCs w:val="0"/>
        </w:rPr>
        <w:t>:</w:t>
      </w:r>
    </w:p>
    <w:p w:rsidR="00126CC8" w:rsidRDefault="0056319C">
      <w:pPr>
        <w:pStyle w:val="Subtitle"/>
        <w:tabs>
          <w:tab w:val="left" w:pos="540"/>
          <w:tab w:val="left" w:pos="1080"/>
          <w:tab w:val="left" w:pos="1620"/>
          <w:tab w:val="decimal" w:pos="7200"/>
          <w:tab w:val="right" w:pos="7920"/>
          <w:tab w:val="right" w:pos="8640"/>
        </w:tabs>
        <w:ind w:left="540" w:hanging="540"/>
        <w:jc w:val="left"/>
        <w:rPr>
          <w:b w:val="0"/>
          <w:bCs w:val="0"/>
        </w:rPr>
      </w:pPr>
      <w:r>
        <w:rPr>
          <w:b w:val="0"/>
          <w:bCs w:val="0"/>
        </w:rPr>
        <w:tab/>
      </w:r>
      <w:r>
        <w:rPr>
          <w:b w:val="0"/>
          <w:bCs w:val="0"/>
        </w:rPr>
        <w:tab/>
        <w:t>Marketing Department</w:t>
      </w:r>
      <w:r>
        <w:rPr>
          <w:b w:val="0"/>
          <w:bCs w:val="0"/>
        </w:rPr>
        <w:tab/>
        <w:t>60,000 copies</w:t>
      </w:r>
    </w:p>
    <w:p w:rsidR="00126CC8" w:rsidRDefault="0056319C">
      <w:pPr>
        <w:pStyle w:val="Subtitle"/>
        <w:tabs>
          <w:tab w:val="left" w:pos="540"/>
          <w:tab w:val="left" w:pos="1080"/>
          <w:tab w:val="left" w:pos="1620"/>
          <w:tab w:val="decimal" w:pos="7200"/>
          <w:tab w:val="right" w:pos="7920"/>
          <w:tab w:val="right" w:pos="8640"/>
        </w:tabs>
        <w:ind w:left="540" w:hanging="540"/>
        <w:jc w:val="left"/>
        <w:rPr>
          <w:b w:val="0"/>
          <w:bCs w:val="0"/>
        </w:rPr>
      </w:pPr>
      <w:r>
        <w:rPr>
          <w:b w:val="0"/>
          <w:bCs w:val="0"/>
        </w:rPr>
        <w:tab/>
      </w:r>
      <w:r>
        <w:rPr>
          <w:b w:val="0"/>
          <w:bCs w:val="0"/>
        </w:rPr>
        <w:tab/>
        <w:t>Operations Department</w:t>
      </w:r>
      <w:r>
        <w:rPr>
          <w:b w:val="0"/>
          <w:bCs w:val="0"/>
        </w:rPr>
        <w:tab/>
        <w:t>190,000 copies</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Body"/>
        <w:tabs>
          <w:tab w:val="left" w:pos="540"/>
          <w:tab w:val="left" w:pos="1680"/>
          <w:tab w:val="left" w:pos="3260"/>
          <w:tab w:val="left" w:pos="4980"/>
          <w:tab w:val="left" w:pos="7180"/>
        </w:tabs>
        <w:ind w:left="540" w:hanging="540"/>
        <w:rPr>
          <w:rFonts w:ascii="Times New Roman" w:hAnsi="Times New Roman"/>
        </w:rPr>
      </w:pPr>
      <w:r>
        <w:rPr>
          <w:rFonts w:ascii="Times New Roman" w:hAnsi="Times New Roman"/>
        </w:rPr>
        <w:tab/>
        <w:t>Budgeted amounts are used to calculate the allocation rates.</w:t>
      </w:r>
    </w:p>
    <w:p w:rsidR="00126CC8" w:rsidRDefault="00126CC8">
      <w:pPr>
        <w:pStyle w:val="Body"/>
        <w:tabs>
          <w:tab w:val="left" w:pos="540"/>
          <w:tab w:val="left" w:pos="1680"/>
          <w:tab w:val="left" w:pos="3260"/>
          <w:tab w:val="left" w:pos="4980"/>
          <w:tab w:val="left" w:pos="7180"/>
        </w:tabs>
        <w:ind w:left="540" w:hanging="540"/>
        <w:rPr>
          <w:rFonts w:ascii="Times New Roman" w:hAnsi="Times New Roman"/>
        </w:rPr>
      </w:pPr>
    </w:p>
    <w:p w:rsidR="00126CC8" w:rsidRDefault="0056319C">
      <w:pPr>
        <w:pStyle w:val="Body"/>
        <w:tabs>
          <w:tab w:val="left" w:pos="540"/>
          <w:tab w:val="left" w:pos="1680"/>
          <w:tab w:val="left" w:pos="3260"/>
          <w:tab w:val="left" w:pos="4980"/>
          <w:tab w:val="left" w:pos="7180"/>
        </w:tabs>
        <w:ind w:left="540" w:hanging="540"/>
        <w:rPr>
          <w:rFonts w:ascii="Times New Roman" w:hAnsi="Times New Roman"/>
        </w:rPr>
      </w:pPr>
      <w:r>
        <w:rPr>
          <w:rFonts w:ascii="Times New Roman" w:hAnsi="Times New Roman"/>
        </w:rPr>
        <w:tab/>
        <w:t xml:space="preserve">Actual usage for the year by the Marketing Department was 40,000 copies and by the Operations Department </w:t>
      </w:r>
      <w:proofErr w:type="gramStart"/>
      <w:r>
        <w:rPr>
          <w:rFonts w:ascii="Times New Roman" w:hAnsi="Times New Roman"/>
        </w:rPr>
        <w:t>was</w:t>
      </w:r>
      <w:proofErr w:type="gramEnd"/>
      <w:r>
        <w:rPr>
          <w:rFonts w:ascii="Times New Roman" w:hAnsi="Times New Roman"/>
        </w:rPr>
        <w:t xml:space="preserve"> 180,000 copies.</w:t>
      </w:r>
    </w:p>
    <w:p w:rsidR="00126CC8" w:rsidRDefault="00126CC8">
      <w:pPr>
        <w:pStyle w:val="Body"/>
        <w:tabs>
          <w:tab w:val="left" w:pos="540"/>
          <w:tab w:val="left" w:pos="1680"/>
          <w:tab w:val="left" w:pos="3260"/>
          <w:tab w:val="left" w:pos="4980"/>
          <w:tab w:val="left" w:pos="7180"/>
        </w:tabs>
        <w:ind w:left="540" w:hanging="540"/>
        <w:rPr>
          <w:rFonts w:ascii="Times New Roman" w:hAnsi="Times New Roman"/>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27.</w:t>
      </w:r>
      <w:r>
        <w:rPr>
          <w:b w:val="0"/>
          <w:bCs w:val="0"/>
        </w:rPr>
        <w:tab/>
        <w:t xml:space="preserve">If a single-rate cost-allocation method is used, what amount of copying facility costs will be </w:t>
      </w:r>
      <w:r>
        <w:rPr>
          <w:b w:val="0"/>
          <w:bCs w:val="0"/>
          <w:i/>
          <w:iCs/>
        </w:rPr>
        <w:t>budgeted</w:t>
      </w:r>
      <w:r>
        <w:rPr>
          <w:b w:val="0"/>
          <w:bCs w:val="0"/>
        </w:rPr>
        <w:t xml:space="preserve"> for the Marketing Department?</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$9,000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$1,800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$7,200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$8,400</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[(60,000/250,000) x $30,000] + (60,000 x $0.03) = $9,000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28.</w:t>
      </w:r>
      <w:r>
        <w:rPr>
          <w:b w:val="0"/>
          <w:bCs w:val="0"/>
        </w:rPr>
        <w:tab/>
        <w:t xml:space="preserve">If a single-rate cost-allocation method is used, what amount of copying facility costs will be </w:t>
      </w:r>
      <w:r>
        <w:rPr>
          <w:b w:val="0"/>
          <w:bCs w:val="0"/>
          <w:i/>
          <w:iCs/>
        </w:rPr>
        <w:t>allocated</w:t>
      </w:r>
      <w:r>
        <w:rPr>
          <w:b w:val="0"/>
          <w:bCs w:val="0"/>
        </w:rPr>
        <w:t xml:space="preserve"> to the Marketing Department? Assume actual usage is used to allocate copying costs.</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$8,400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$9,000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$6,000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$4,800</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[(60,000/250,000) x $30,000] + (60,000 x $0.03) = $9,000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$9,000/60,000 copies = $0.15 per copy x 40,000 = $6,000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lastRenderedPageBreak/>
        <w:t>29.</w:t>
      </w:r>
      <w:r>
        <w:rPr>
          <w:b w:val="0"/>
          <w:bCs w:val="0"/>
        </w:rPr>
        <w:tab/>
        <w:t xml:space="preserve">If a dual-rate cost-allocation method is used, what amount of copying facility costs will be </w:t>
      </w:r>
      <w:r>
        <w:rPr>
          <w:b w:val="0"/>
          <w:bCs w:val="0"/>
          <w:i/>
          <w:iCs/>
        </w:rPr>
        <w:t>budgeted</w:t>
      </w:r>
      <w:r>
        <w:rPr>
          <w:b w:val="0"/>
          <w:bCs w:val="0"/>
        </w:rPr>
        <w:t xml:space="preserve"> for the Operations Department?</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$28,500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$28,200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$30,245</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$29,945</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[(190,000/250,000) x $30,000] + (190,000 x $0.03) = $28,500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30.</w:t>
      </w:r>
      <w:r>
        <w:rPr>
          <w:b w:val="0"/>
          <w:bCs w:val="0"/>
        </w:rPr>
        <w:tab/>
        <w:t xml:space="preserve">If a dual-rate cost-allocation method is used, what amount of copying facility costs will be </w:t>
      </w:r>
      <w:r>
        <w:rPr>
          <w:b w:val="0"/>
          <w:bCs w:val="0"/>
          <w:i/>
          <w:iCs/>
        </w:rPr>
        <w:t>allocated</w:t>
      </w:r>
      <w:r>
        <w:rPr>
          <w:b w:val="0"/>
          <w:bCs w:val="0"/>
        </w:rPr>
        <w:t xml:space="preserve"> to the Operations Department? Assume budgeted usage is used to allocate fixed copying costs and actual usage is used to allocate variable copying costs.</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$30,245</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$29,945</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$28,500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$28,200</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[(190,000/250,000) x $30,000] + (180,000 x $0.03) = $28,200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tabs>
          <w:tab w:val="left" w:pos="-1440"/>
          <w:tab w:val="left" w:pos="-720"/>
          <w:tab w:val="left" w:pos="0"/>
          <w:tab w:val="left" w:pos="540"/>
          <w:tab w:val="left" w:pos="1080"/>
          <w:tab w:val="left" w:pos="1620"/>
          <w:tab w:val="left" w:pos="2160"/>
          <w:tab w:val="right" w:pos="8640"/>
        </w:tabs>
        <w:suppressAutoHyphens/>
        <w:rPr>
          <w:sz w:val="24"/>
        </w:rPr>
      </w:pPr>
      <w:r>
        <w:rPr>
          <w:sz w:val="24"/>
        </w:rPr>
        <w:t>THE FOLLOWING INFORMATION APPLIES TO QUESTIONS 31 THROUGH 34.</w:t>
      </w:r>
    </w:p>
    <w:p w:rsidR="00126CC8" w:rsidRDefault="0056319C">
      <w:pPr>
        <w:tabs>
          <w:tab w:val="left" w:pos="-1440"/>
          <w:tab w:val="left" w:pos="-720"/>
          <w:tab w:val="left" w:pos="0"/>
          <w:tab w:val="left" w:pos="540"/>
          <w:tab w:val="left" w:pos="1080"/>
          <w:tab w:val="left" w:pos="1620"/>
          <w:tab w:val="left" w:pos="2160"/>
          <w:tab w:val="right" w:pos="8640"/>
        </w:tabs>
        <w:suppressAutoHyphens/>
        <w:rPr>
          <w:sz w:val="24"/>
        </w:rPr>
      </w:pPr>
      <w:r>
        <w:rPr>
          <w:sz w:val="24"/>
        </w:rPr>
        <w:t>The Borders Corporation operates one central plant that has two divisions, the Flashlight Division and the Night Light Division. The following data apply to the coming budget year.</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decimal" w:pos="7200"/>
          <w:tab w:val="right" w:pos="7920"/>
          <w:tab w:val="right" w:pos="8640"/>
        </w:tabs>
        <w:ind w:left="540" w:hanging="540"/>
        <w:jc w:val="left"/>
        <w:rPr>
          <w:b w:val="0"/>
          <w:bCs w:val="0"/>
        </w:rPr>
      </w:pPr>
      <w:r>
        <w:rPr>
          <w:b w:val="0"/>
          <w:bCs w:val="0"/>
        </w:rPr>
        <w:tab/>
        <w:t>Budgeted costs of operating the plant for 2,000 to 3,000 hours:</w:t>
      </w:r>
    </w:p>
    <w:p w:rsidR="00126CC8" w:rsidRDefault="0056319C">
      <w:pPr>
        <w:pStyle w:val="Subtitle"/>
        <w:tabs>
          <w:tab w:val="left" w:pos="540"/>
          <w:tab w:val="left" w:pos="1080"/>
          <w:tab w:val="left" w:pos="1620"/>
          <w:tab w:val="decimal" w:pos="7200"/>
          <w:tab w:val="right" w:pos="7920"/>
          <w:tab w:val="right" w:pos="8640"/>
        </w:tabs>
        <w:ind w:left="540" w:hanging="540"/>
        <w:jc w:val="left"/>
        <w:rPr>
          <w:b w:val="0"/>
          <w:bCs w:val="0"/>
        </w:rPr>
      </w:pPr>
      <w:r>
        <w:rPr>
          <w:b w:val="0"/>
          <w:bCs w:val="0"/>
        </w:rPr>
        <w:tab/>
      </w:r>
      <w:r>
        <w:rPr>
          <w:b w:val="0"/>
          <w:bCs w:val="0"/>
        </w:rPr>
        <w:tab/>
        <w:t>Fixed operating costs per year</w:t>
      </w:r>
      <w:r>
        <w:rPr>
          <w:b w:val="0"/>
          <w:bCs w:val="0"/>
        </w:rPr>
        <w:tab/>
        <w:t>$900,000</w:t>
      </w:r>
    </w:p>
    <w:p w:rsidR="00126CC8" w:rsidRDefault="0056319C">
      <w:pPr>
        <w:pStyle w:val="Subtitle"/>
        <w:tabs>
          <w:tab w:val="left" w:pos="540"/>
          <w:tab w:val="left" w:pos="1080"/>
          <w:tab w:val="left" w:pos="6480"/>
          <w:tab w:val="right" w:pos="8640"/>
        </w:tabs>
        <w:ind w:left="540" w:hanging="540"/>
        <w:jc w:val="left"/>
        <w:rPr>
          <w:b w:val="0"/>
          <w:bCs w:val="0"/>
        </w:rPr>
      </w:pPr>
      <w:r>
        <w:rPr>
          <w:b w:val="0"/>
          <w:bCs w:val="0"/>
        </w:rPr>
        <w:tab/>
      </w:r>
      <w:r>
        <w:rPr>
          <w:b w:val="0"/>
          <w:bCs w:val="0"/>
        </w:rPr>
        <w:tab/>
        <w:t xml:space="preserve">Variable operating costs </w:t>
      </w:r>
      <w:r>
        <w:rPr>
          <w:b w:val="0"/>
          <w:bCs w:val="0"/>
        </w:rPr>
        <w:tab/>
        <w:t>$1,200 per hour</w:t>
      </w:r>
    </w:p>
    <w:p w:rsidR="00126CC8" w:rsidRDefault="0056319C">
      <w:pPr>
        <w:pStyle w:val="Subtitle"/>
        <w:tabs>
          <w:tab w:val="left" w:pos="540"/>
          <w:tab w:val="left" w:pos="1080"/>
          <w:tab w:val="left" w:pos="1620"/>
          <w:tab w:val="decimal" w:pos="7200"/>
          <w:tab w:val="right" w:pos="7920"/>
          <w:tab w:val="right" w:pos="8640"/>
        </w:tabs>
        <w:ind w:left="540" w:hanging="540"/>
        <w:jc w:val="left"/>
        <w:rPr>
          <w:b w:val="0"/>
          <w:bCs w:val="0"/>
        </w:rPr>
      </w:pPr>
      <w:r>
        <w:rPr>
          <w:b w:val="0"/>
          <w:bCs w:val="0"/>
        </w:rPr>
        <w:tab/>
        <w:t>Budgeted long-run usage per year:</w:t>
      </w:r>
    </w:p>
    <w:p w:rsidR="00126CC8" w:rsidRDefault="0056319C">
      <w:pPr>
        <w:pStyle w:val="Subtitle"/>
        <w:tabs>
          <w:tab w:val="left" w:pos="540"/>
          <w:tab w:val="left" w:pos="1080"/>
          <w:tab w:val="left" w:pos="1620"/>
          <w:tab w:val="decimal" w:pos="7200"/>
          <w:tab w:val="right" w:pos="7920"/>
          <w:tab w:val="right" w:pos="8640"/>
        </w:tabs>
        <w:ind w:left="540" w:hanging="540"/>
        <w:jc w:val="left"/>
        <w:rPr>
          <w:b w:val="0"/>
          <w:bCs w:val="0"/>
        </w:rPr>
      </w:pPr>
      <w:r>
        <w:rPr>
          <w:b w:val="0"/>
          <w:bCs w:val="0"/>
        </w:rPr>
        <w:tab/>
      </w:r>
      <w:r>
        <w:rPr>
          <w:b w:val="0"/>
          <w:bCs w:val="0"/>
        </w:rPr>
        <w:tab/>
        <w:t>Flashlight Division</w:t>
      </w:r>
      <w:r>
        <w:rPr>
          <w:b w:val="0"/>
          <w:bCs w:val="0"/>
        </w:rPr>
        <w:tab/>
        <w:t>2,000 hours</w:t>
      </w:r>
    </w:p>
    <w:p w:rsidR="00126CC8" w:rsidRDefault="0056319C">
      <w:pPr>
        <w:pStyle w:val="Subtitle"/>
        <w:tabs>
          <w:tab w:val="left" w:pos="540"/>
          <w:tab w:val="left" w:pos="1080"/>
          <w:tab w:val="left" w:pos="1620"/>
          <w:tab w:val="decimal" w:pos="7200"/>
          <w:tab w:val="right" w:pos="7920"/>
          <w:tab w:val="right" w:pos="8640"/>
        </w:tabs>
        <w:ind w:left="540" w:hanging="540"/>
        <w:jc w:val="left"/>
        <w:rPr>
          <w:b w:val="0"/>
          <w:bCs w:val="0"/>
        </w:rPr>
      </w:pPr>
      <w:r>
        <w:rPr>
          <w:b w:val="0"/>
          <w:bCs w:val="0"/>
        </w:rPr>
        <w:tab/>
      </w:r>
      <w:r>
        <w:rPr>
          <w:b w:val="0"/>
          <w:bCs w:val="0"/>
        </w:rPr>
        <w:tab/>
        <w:t>Night Light Division</w:t>
      </w:r>
      <w:r>
        <w:rPr>
          <w:b w:val="0"/>
          <w:bCs w:val="0"/>
        </w:rPr>
        <w:tab/>
        <w:t>500 hours</w:t>
      </w:r>
    </w:p>
    <w:p w:rsidR="00126CC8" w:rsidRDefault="0056319C">
      <w:pPr>
        <w:pStyle w:val="Subtitle"/>
        <w:tabs>
          <w:tab w:val="left" w:pos="540"/>
          <w:tab w:val="left" w:pos="1080"/>
          <w:tab w:val="left" w:pos="1620"/>
          <w:tab w:val="decimal" w:pos="7200"/>
          <w:tab w:val="right" w:pos="7920"/>
          <w:tab w:val="right" w:pos="8640"/>
        </w:tabs>
        <w:ind w:left="540" w:hanging="540"/>
        <w:jc w:val="left"/>
        <w:rPr>
          <w:b w:val="0"/>
          <w:bCs w:val="0"/>
        </w:rPr>
      </w:pPr>
      <w:r>
        <w:rPr>
          <w:b w:val="0"/>
          <w:bCs w:val="0"/>
        </w:rPr>
        <w:tab/>
        <w:t>Practical capacity</w:t>
      </w:r>
      <w:r>
        <w:rPr>
          <w:b w:val="0"/>
          <w:bCs w:val="0"/>
        </w:rPr>
        <w:tab/>
        <w:t>3,000 hours</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Body"/>
        <w:tabs>
          <w:tab w:val="left" w:pos="540"/>
          <w:tab w:val="left" w:pos="1680"/>
          <w:tab w:val="left" w:pos="3260"/>
          <w:tab w:val="left" w:pos="4980"/>
          <w:tab w:val="left" w:pos="7180"/>
        </w:tabs>
        <w:ind w:left="540" w:hanging="540"/>
        <w:rPr>
          <w:rFonts w:ascii="Times New Roman" w:hAnsi="Times New Roman"/>
        </w:rPr>
      </w:pPr>
      <w:r>
        <w:rPr>
          <w:rFonts w:ascii="Times New Roman" w:hAnsi="Times New Roman"/>
        </w:rPr>
        <w:tab/>
        <w:t>Assume that practical capacity is used to calculate the allocation rates.</w:t>
      </w:r>
    </w:p>
    <w:p w:rsidR="00126CC8" w:rsidRDefault="00126CC8">
      <w:pPr>
        <w:pStyle w:val="Body"/>
        <w:tabs>
          <w:tab w:val="left" w:pos="540"/>
          <w:tab w:val="left" w:pos="1680"/>
          <w:tab w:val="left" w:pos="3260"/>
          <w:tab w:val="left" w:pos="4980"/>
          <w:tab w:val="left" w:pos="7180"/>
        </w:tabs>
        <w:ind w:left="540" w:hanging="540"/>
        <w:rPr>
          <w:rFonts w:ascii="Times New Roman" w:hAnsi="Times New Roman"/>
        </w:rPr>
      </w:pPr>
    </w:p>
    <w:p w:rsidR="00126CC8" w:rsidRDefault="0056319C">
      <w:pPr>
        <w:pStyle w:val="Body"/>
        <w:tabs>
          <w:tab w:val="left" w:pos="540"/>
          <w:tab w:val="left" w:pos="1680"/>
          <w:tab w:val="left" w:pos="3260"/>
          <w:tab w:val="left" w:pos="4980"/>
          <w:tab w:val="left" w:pos="7180"/>
        </w:tabs>
        <w:ind w:left="540" w:hanging="540"/>
        <w:rPr>
          <w:rFonts w:ascii="Times New Roman" w:hAnsi="Times New Roman"/>
        </w:rPr>
      </w:pPr>
      <w:r>
        <w:rPr>
          <w:rFonts w:ascii="Times New Roman" w:hAnsi="Times New Roman"/>
        </w:rPr>
        <w:tab/>
        <w:t>Actual usage for the year by the Flashlight Division was 1,400 hours and by the Night Light Division was 600 hours.</w:t>
      </w:r>
    </w:p>
    <w:p w:rsidR="00126CC8" w:rsidRDefault="00126CC8">
      <w:pPr>
        <w:pStyle w:val="Body"/>
        <w:tabs>
          <w:tab w:val="left" w:pos="540"/>
          <w:tab w:val="left" w:pos="1680"/>
          <w:tab w:val="left" w:pos="3260"/>
          <w:tab w:val="left" w:pos="4980"/>
          <w:tab w:val="left" w:pos="7180"/>
        </w:tabs>
        <w:ind w:left="540" w:hanging="540"/>
        <w:rPr>
          <w:rFonts w:ascii="Times New Roman" w:hAnsi="Times New Roman"/>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31.</w:t>
      </w:r>
      <w:r>
        <w:rPr>
          <w:b w:val="0"/>
          <w:bCs w:val="0"/>
        </w:rPr>
        <w:tab/>
        <w:t xml:space="preserve">If a single-rate cost-allocation method is used, what amount of operating costs will be </w:t>
      </w:r>
      <w:r>
        <w:rPr>
          <w:b w:val="0"/>
          <w:bCs w:val="0"/>
          <w:i/>
          <w:iCs/>
        </w:rPr>
        <w:t>budgeted</w:t>
      </w:r>
      <w:r>
        <w:rPr>
          <w:b w:val="0"/>
          <w:bCs w:val="0"/>
        </w:rPr>
        <w:t xml:space="preserve"> for the Flashlight Division?</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$3,000,000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$3,120,000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$2,280,000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$2,820,000</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[(2,000/3,000) x $900,000] + (2,000 x $1,200) = $3,000,000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br w:type="page"/>
      </w:r>
      <w:r>
        <w:rPr>
          <w:b w:val="0"/>
          <w:bCs w:val="0"/>
        </w:rPr>
        <w:lastRenderedPageBreak/>
        <w:t>32.</w:t>
      </w:r>
      <w:r>
        <w:rPr>
          <w:b w:val="0"/>
          <w:bCs w:val="0"/>
        </w:rPr>
        <w:tab/>
        <w:t xml:space="preserve">If a single-rate cost-allocation method is used, what amount of cost will be </w:t>
      </w:r>
      <w:r>
        <w:rPr>
          <w:b w:val="0"/>
          <w:bCs w:val="0"/>
          <w:i/>
          <w:iCs/>
        </w:rPr>
        <w:t>allocated</w:t>
      </w:r>
      <w:r>
        <w:rPr>
          <w:b w:val="0"/>
          <w:bCs w:val="0"/>
        </w:rPr>
        <w:t xml:space="preserve"> to the Flashlight Division? Assume actual usage is used to allocate operating costs.</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$2,280,000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$2,400,000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$3,000,000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$2,100,000</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$3,000,000/2,000 x 1,400 = $2,100,000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33.</w:t>
      </w:r>
      <w:r>
        <w:rPr>
          <w:b w:val="0"/>
          <w:bCs w:val="0"/>
        </w:rPr>
        <w:tab/>
        <w:t xml:space="preserve">If a dual-rate cost-allocation method is used, what amount of operating costs will be </w:t>
      </w:r>
      <w:r>
        <w:rPr>
          <w:b w:val="0"/>
          <w:bCs w:val="0"/>
          <w:i/>
          <w:iCs/>
        </w:rPr>
        <w:t>budgeted</w:t>
      </w:r>
      <w:r>
        <w:rPr>
          <w:b w:val="0"/>
          <w:bCs w:val="0"/>
        </w:rPr>
        <w:t xml:space="preserve"> for the Night Light Division?</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$780,000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$900,000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$750,000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$870,000</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[(500/3,000) x $900,000] + (500 x $1,200) = $750,000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34.</w:t>
      </w:r>
      <w:r>
        <w:rPr>
          <w:b w:val="0"/>
          <w:bCs w:val="0"/>
        </w:rPr>
        <w:tab/>
        <w:t xml:space="preserve">If a dual-rate cost-allocation method is used, what amount of cost will be </w:t>
      </w:r>
      <w:r>
        <w:rPr>
          <w:b w:val="0"/>
          <w:bCs w:val="0"/>
          <w:i/>
          <w:iCs/>
        </w:rPr>
        <w:t>allocated</w:t>
      </w:r>
      <w:r>
        <w:rPr>
          <w:b w:val="0"/>
          <w:bCs w:val="0"/>
        </w:rPr>
        <w:t xml:space="preserve"> to the Night Light Division? Assume budgeted usage is used to allocate fixed operating costs and actual usage is used to allocate variable operating costs.</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$750,000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$870,000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$780,000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$900,000</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[(500/3,000) x $900,000] + (600 x $1,200) = $870,000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s>
        <w:ind w:left="540" w:hanging="540"/>
        <w:jc w:val="left"/>
        <w:rPr>
          <w:b w:val="0"/>
          <w:bCs w:val="0"/>
        </w:rPr>
      </w:pPr>
      <w:r>
        <w:rPr>
          <w:b w:val="0"/>
          <w:bCs w:val="0"/>
        </w:rPr>
        <w:t>35.</w:t>
      </w:r>
      <w:r>
        <w:rPr>
          <w:b w:val="0"/>
          <w:bCs w:val="0"/>
        </w:rPr>
        <w:tab/>
        <w:t xml:space="preserve">When budgeted cost-allocations rates are used, </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variations in actual usage by one division affect the costs allocated to other divisions.</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the manager of the supplier division bears the risk of unfavorable cost variances.</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user divisions pay for costs that exceed budgeted amounts.</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user divisions pay for inefficiencies of the supplier department.</w:t>
      </w:r>
    </w:p>
    <w:p w:rsidR="00126CC8" w:rsidRDefault="00126CC8">
      <w:pPr>
        <w:pStyle w:val="Subtitle"/>
        <w:tabs>
          <w:tab w:val="left" w:pos="540"/>
          <w:tab w:val="left" w:pos="1080"/>
          <w:tab w:val="left" w:pos="1620"/>
        </w:tabs>
        <w:ind w:left="1080" w:hanging="1080"/>
        <w:jc w:val="left"/>
        <w:rPr>
          <w:b w:val="0"/>
          <w:bCs w:val="0"/>
        </w:rPr>
      </w:pPr>
    </w:p>
    <w:p w:rsidR="00126CC8" w:rsidRDefault="0056319C">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126CC8" w:rsidRDefault="00126CC8">
      <w:pPr>
        <w:pStyle w:val="Subtitle"/>
        <w:tabs>
          <w:tab w:val="left" w:pos="540"/>
          <w:tab w:val="left" w:pos="1080"/>
          <w:tab w:val="left" w:pos="1620"/>
        </w:tabs>
        <w:ind w:left="540" w:hanging="540"/>
        <w:jc w:val="left"/>
        <w:rPr>
          <w:b w:val="0"/>
          <w:bCs w:val="0"/>
        </w:rPr>
      </w:pPr>
    </w:p>
    <w:p w:rsidR="00126CC8" w:rsidRDefault="0056319C">
      <w:pPr>
        <w:pStyle w:val="Subtitle"/>
        <w:tabs>
          <w:tab w:val="left" w:pos="540"/>
          <w:tab w:val="left" w:pos="1080"/>
          <w:tab w:val="left" w:pos="1620"/>
        </w:tabs>
        <w:ind w:left="540" w:hanging="540"/>
        <w:jc w:val="left"/>
        <w:rPr>
          <w:b w:val="0"/>
          <w:bCs w:val="0"/>
        </w:rPr>
      </w:pPr>
      <w:r>
        <w:rPr>
          <w:b w:val="0"/>
          <w:bCs w:val="0"/>
        </w:rPr>
        <w:t>36.</w:t>
      </w:r>
      <w:r>
        <w:rPr>
          <w:b w:val="0"/>
          <w:bCs w:val="0"/>
        </w:rPr>
        <w:tab/>
        <w:t>When actual cost-allocations rates are used,</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user divisions pay for costs that exceed budgeted amounts.</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managers of the supplier division are motivated to improve efficiency.</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user divisions do not know allocated amounts until the end of the accounting period.</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managers of the user divisions may be tempted to underestimate planned usage.</w:t>
      </w:r>
    </w:p>
    <w:p w:rsidR="00126CC8" w:rsidRDefault="00126CC8">
      <w:pPr>
        <w:pStyle w:val="Subtitle"/>
        <w:tabs>
          <w:tab w:val="left" w:pos="540"/>
          <w:tab w:val="left" w:pos="1080"/>
          <w:tab w:val="left" w:pos="1620"/>
        </w:tabs>
        <w:ind w:left="1080" w:hanging="1080"/>
        <w:jc w:val="left"/>
        <w:rPr>
          <w:b w:val="0"/>
          <w:bCs w:val="0"/>
        </w:rPr>
      </w:pPr>
    </w:p>
    <w:p w:rsidR="00126CC8" w:rsidRDefault="0056319C">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126CC8" w:rsidRDefault="0056319C">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br w:type="page"/>
      </w:r>
      <w:r>
        <w:rPr>
          <w:b w:val="0"/>
          <w:bCs w:val="0"/>
        </w:rPr>
        <w:lastRenderedPageBreak/>
        <w:t>37.</w:t>
      </w:r>
      <w:r>
        <w:rPr>
          <w:b w:val="0"/>
          <w:bCs w:val="0"/>
        </w:rPr>
        <w:tab/>
        <w:t xml:space="preserve">Under the dual-rate cost-allocation method, when fixed costs are allocated based on actual usage then </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user-division managers are motivated to make accurate long-run usage forecasts.</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user-division managers can better plan for the short-run and for the long-run.</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the costs of unused capacity are highlighted.</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variations in one division’s usage affect another division’s allocation.</w:t>
      </w:r>
    </w:p>
    <w:p w:rsidR="00126CC8" w:rsidRDefault="00126CC8">
      <w:pPr>
        <w:pStyle w:val="Subtitle"/>
        <w:tabs>
          <w:tab w:val="left" w:pos="540"/>
          <w:tab w:val="left" w:pos="1080"/>
          <w:tab w:val="left" w:pos="1620"/>
        </w:tabs>
        <w:ind w:left="1080" w:hanging="1080"/>
        <w:jc w:val="left"/>
        <w:rPr>
          <w:b w:val="0"/>
          <w:bCs w:val="0"/>
        </w:rPr>
      </w:pPr>
    </w:p>
    <w:p w:rsidR="00126CC8" w:rsidRDefault="0056319C">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126CC8">
      <w:pPr>
        <w:pStyle w:val="Subtitle"/>
        <w:tabs>
          <w:tab w:val="left" w:pos="540"/>
          <w:tab w:val="left" w:pos="1080"/>
          <w:tab w:val="left" w:pos="1620"/>
        </w:tabs>
        <w:ind w:left="540" w:hanging="540"/>
        <w:jc w:val="left"/>
        <w:rPr>
          <w:b w:val="0"/>
          <w:bCs w:val="0"/>
        </w:rPr>
      </w:pPr>
    </w:p>
    <w:p w:rsidR="00126CC8" w:rsidRDefault="0056319C">
      <w:pPr>
        <w:pStyle w:val="Subtitle"/>
        <w:tabs>
          <w:tab w:val="left" w:pos="540"/>
          <w:tab w:val="left" w:pos="1080"/>
          <w:tab w:val="left" w:pos="1620"/>
        </w:tabs>
        <w:ind w:left="540" w:hanging="540"/>
        <w:jc w:val="left"/>
        <w:rPr>
          <w:b w:val="0"/>
          <w:bCs w:val="0"/>
        </w:rPr>
      </w:pPr>
      <w:r>
        <w:rPr>
          <w:b w:val="0"/>
          <w:bCs w:val="0"/>
        </w:rPr>
        <w:t>38.</w:t>
      </w:r>
      <w:r>
        <w:rPr>
          <w:b w:val="0"/>
          <w:bCs w:val="0"/>
        </w:rPr>
        <w:tab/>
        <w:t>The costs of unused capacity are highlighted when</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actual usage based allocations are used.</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budgeted usage allocations are used.</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practical capacity-based allocations are used.</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the dual-rate cost-allocation method allocates fixed costs based on actual usage.</w:t>
      </w:r>
    </w:p>
    <w:p w:rsidR="00126CC8" w:rsidRDefault="00126CC8">
      <w:pPr>
        <w:pStyle w:val="Subtitle"/>
        <w:tabs>
          <w:tab w:val="left" w:pos="540"/>
          <w:tab w:val="left" w:pos="1080"/>
          <w:tab w:val="left" w:pos="1620"/>
        </w:tabs>
        <w:ind w:left="1080" w:hanging="1080"/>
        <w:jc w:val="left"/>
        <w:rPr>
          <w:b w:val="0"/>
          <w:bCs w:val="0"/>
        </w:rPr>
      </w:pPr>
    </w:p>
    <w:p w:rsidR="00126CC8" w:rsidRDefault="0056319C">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126CC8" w:rsidRDefault="00126CC8">
      <w:pPr>
        <w:pStyle w:val="Subtitle"/>
        <w:tabs>
          <w:tab w:val="left" w:pos="540"/>
          <w:tab w:val="left" w:pos="1080"/>
          <w:tab w:val="left" w:pos="16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39.</w:t>
      </w:r>
      <w:r>
        <w:rPr>
          <w:b w:val="0"/>
          <w:bCs w:val="0"/>
        </w:rPr>
        <w:tab/>
        <w:t>To discourage unnecessary use of a support department, management might</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not allocate any support department costs to user departments.</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allocate support department costs based upon user department usage.</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allocate a fixed amount of support department costs to each department regardless of use.</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issue memos on useful services provided by the support department.</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40.</w:t>
      </w:r>
      <w:r>
        <w:rPr>
          <w:b w:val="0"/>
          <w:bCs w:val="0"/>
        </w:rPr>
        <w:tab/>
        <w:t xml:space="preserve">Special cost-allocation problems arise when </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support department costs exceed budgetary estimates.</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practical capacity is used as the allocation base.</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support departments provide reciprocal services to other support departments.</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there is more than one operating department.</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41.</w:t>
      </w:r>
      <w:r>
        <w:rPr>
          <w:b w:val="0"/>
          <w:bCs w:val="0"/>
        </w:rPr>
        <w:tab/>
        <w:t>Which of the following departments is NOT a support department for a boat manufacturing company?</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a.</w:t>
      </w:r>
      <w:r>
        <w:rPr>
          <w:b w:val="0"/>
          <w:bCs w:val="0"/>
        </w:rPr>
        <w:tab/>
        <w:t>Personnel</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b.</w:t>
      </w:r>
      <w:r>
        <w:rPr>
          <w:b w:val="0"/>
          <w:bCs w:val="0"/>
        </w:rPr>
        <w:tab/>
        <w:t>Molding and assembly</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c.</w:t>
      </w:r>
      <w:r>
        <w:rPr>
          <w:b w:val="0"/>
          <w:bCs w:val="0"/>
        </w:rPr>
        <w:tab/>
        <w:t>Data processing</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d.</w:t>
      </w:r>
      <w:r>
        <w:rPr>
          <w:b w:val="0"/>
          <w:bCs w:val="0"/>
        </w:rPr>
        <w:tab/>
        <w:t>Accounting</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126CC8" w:rsidRDefault="00126CC8">
      <w:pPr>
        <w:pStyle w:val="Subtitle"/>
        <w:tabs>
          <w:tab w:val="left" w:pos="540"/>
          <w:tab w:val="left" w:pos="1080"/>
          <w:tab w:val="left" w:pos="16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br w:type="page"/>
      </w:r>
      <w:r>
        <w:rPr>
          <w:b w:val="0"/>
          <w:bCs w:val="0"/>
        </w:rPr>
        <w:lastRenderedPageBreak/>
        <w:t>42.</w:t>
      </w:r>
      <w:r>
        <w:rPr>
          <w:b w:val="0"/>
          <w:bCs w:val="0"/>
        </w:rPr>
        <w:tab/>
        <w:t>The support department allocation method that is the most widely used because of its simplicity is the</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step-down method.</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reciprocal allocation method.</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direct allocation method.</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sequential allocation method.</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43.</w:t>
      </w:r>
      <w:r>
        <w:rPr>
          <w:b w:val="0"/>
          <w:bCs w:val="0"/>
        </w:rPr>
        <w:tab/>
        <w:t>The method that allocates costs by explicitly including all the services rendered among all support departments is</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the direct method.</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the step-down method.</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the reciprocal method.</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the sequential method.</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44.</w:t>
      </w:r>
      <w:r>
        <w:rPr>
          <w:b w:val="0"/>
          <w:bCs w:val="0"/>
        </w:rPr>
        <w:tab/>
        <w:t>Under which allocation method are one-way reciprocal support services recognized?</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a.</w:t>
      </w:r>
      <w:r>
        <w:rPr>
          <w:b w:val="0"/>
          <w:bCs w:val="0"/>
        </w:rPr>
        <w:tab/>
        <w:t>The direct method</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b.</w:t>
      </w:r>
      <w:r>
        <w:rPr>
          <w:b w:val="0"/>
          <w:bCs w:val="0"/>
        </w:rPr>
        <w:tab/>
        <w:t>The artificial cost method</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c.</w:t>
      </w:r>
      <w:r>
        <w:rPr>
          <w:b w:val="0"/>
          <w:bCs w:val="0"/>
        </w:rPr>
        <w:tab/>
        <w:t>The reciprocal method</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d.</w:t>
      </w:r>
      <w:r>
        <w:rPr>
          <w:b w:val="0"/>
          <w:bCs w:val="0"/>
        </w:rPr>
        <w:tab/>
        <w:t>The step-down method</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s>
        <w:ind w:left="540" w:hanging="540"/>
        <w:jc w:val="left"/>
        <w:rPr>
          <w:b w:val="0"/>
          <w:bCs w:val="0"/>
        </w:rPr>
      </w:pPr>
      <w:r>
        <w:rPr>
          <w:b w:val="0"/>
          <w:bCs w:val="0"/>
        </w:rPr>
        <w:t>45.</w:t>
      </w:r>
      <w:r>
        <w:rPr>
          <w:b w:val="0"/>
          <w:bCs w:val="0"/>
        </w:rPr>
        <w:tab/>
        <w:t>The direct allocation method</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partially recognizes the services provided among support departments.</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is also referred to as the sequential method.</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is conceptually the most precise method.</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results in allocating only the support costs used by operating departments.</w:t>
      </w:r>
    </w:p>
    <w:p w:rsidR="00126CC8" w:rsidRDefault="00126CC8">
      <w:pPr>
        <w:pStyle w:val="Subtitle"/>
        <w:tabs>
          <w:tab w:val="left" w:pos="540"/>
          <w:tab w:val="left" w:pos="1080"/>
          <w:tab w:val="left" w:pos="1620"/>
        </w:tabs>
        <w:ind w:left="1080" w:hanging="1080"/>
        <w:jc w:val="left"/>
        <w:rPr>
          <w:b w:val="0"/>
          <w:bCs w:val="0"/>
        </w:rPr>
      </w:pPr>
    </w:p>
    <w:p w:rsidR="00126CC8" w:rsidRDefault="0056319C">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126CC8">
      <w:pPr>
        <w:pStyle w:val="Subtitle"/>
        <w:tabs>
          <w:tab w:val="left" w:pos="540"/>
          <w:tab w:val="left" w:pos="1080"/>
          <w:tab w:val="left" w:pos="1620"/>
        </w:tabs>
        <w:ind w:left="540" w:hanging="540"/>
        <w:jc w:val="left"/>
        <w:rPr>
          <w:b w:val="0"/>
          <w:bCs w:val="0"/>
        </w:rPr>
      </w:pPr>
    </w:p>
    <w:p w:rsidR="00126CC8" w:rsidRDefault="0056319C">
      <w:pPr>
        <w:pStyle w:val="Subtitle"/>
        <w:tabs>
          <w:tab w:val="left" w:pos="540"/>
          <w:tab w:val="left" w:pos="1080"/>
          <w:tab w:val="left" w:pos="1620"/>
        </w:tabs>
        <w:ind w:left="540" w:hanging="540"/>
        <w:jc w:val="left"/>
        <w:rPr>
          <w:b w:val="0"/>
          <w:bCs w:val="0"/>
        </w:rPr>
      </w:pPr>
      <w:r>
        <w:rPr>
          <w:b w:val="0"/>
          <w:bCs w:val="0"/>
        </w:rPr>
        <w:t>46.</w:t>
      </w:r>
      <w:r>
        <w:rPr>
          <w:b w:val="0"/>
          <w:bCs w:val="0"/>
        </w:rPr>
        <w:tab/>
        <w:t>The step-down allocation method</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typically begins with the support department that provides the highest percentage of its total services to other support departments.</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 xml:space="preserve">recognizes the total amount of services that support departments provide to each other. </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 xml:space="preserve">allocates complete reciprocated costs. </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offers key input for outsourcing decisions.</w:t>
      </w:r>
    </w:p>
    <w:p w:rsidR="00126CC8" w:rsidRDefault="00126CC8">
      <w:pPr>
        <w:pStyle w:val="Subtitle"/>
        <w:tabs>
          <w:tab w:val="left" w:pos="540"/>
          <w:tab w:val="left" w:pos="1080"/>
          <w:tab w:val="left" w:pos="1620"/>
        </w:tabs>
        <w:ind w:left="1080" w:hanging="1080"/>
        <w:jc w:val="left"/>
        <w:rPr>
          <w:b w:val="0"/>
          <w:bCs w:val="0"/>
        </w:rPr>
      </w:pPr>
    </w:p>
    <w:p w:rsidR="00126CC8" w:rsidRDefault="0056319C">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r>
      <w:proofErr w:type="spellStart"/>
      <w:r>
        <w:rPr>
          <w:b w:val="0"/>
          <w:bCs w:val="0"/>
        </w:rPr>
        <w:t>a</w:t>
      </w:r>
      <w:proofErr w:type="spellEnd"/>
      <w:r>
        <w:rPr>
          <w:b w:val="0"/>
          <w:bCs w:val="0"/>
        </w:rPr>
        <w:tab/>
      </w:r>
      <w:r>
        <w:rPr>
          <w:b w:val="0"/>
          <w:bCs w:val="0"/>
        </w:rPr>
        <w:tab/>
      </w:r>
    </w:p>
    <w:p w:rsidR="00126CC8" w:rsidRDefault="00126CC8">
      <w:pPr>
        <w:pStyle w:val="Subtitle"/>
        <w:tabs>
          <w:tab w:val="left" w:pos="540"/>
          <w:tab w:val="left" w:pos="1080"/>
          <w:tab w:val="left" w:pos="1620"/>
        </w:tabs>
        <w:ind w:left="540" w:hanging="540"/>
        <w:jc w:val="left"/>
        <w:rPr>
          <w:b w:val="0"/>
          <w:bCs w:val="0"/>
        </w:rPr>
      </w:pPr>
    </w:p>
    <w:p w:rsidR="00126CC8" w:rsidRDefault="0056319C">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47.</w:t>
      </w:r>
      <w:r>
        <w:rPr>
          <w:b w:val="0"/>
          <w:bCs w:val="0"/>
        </w:rPr>
        <w:tab/>
        <w:t>The reciprocal allocation method</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is the most widely used because of its simplicity.</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requires the ranking of support departments in the order that the allocation is to proceed.</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 xml:space="preserve">is conceptually the most precise. </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results in allocating more support costs to operating departments than actually incurred.</w:t>
      </w:r>
    </w:p>
    <w:p w:rsidR="00126CC8" w:rsidRDefault="00126CC8">
      <w:pPr>
        <w:pStyle w:val="Subtitle"/>
        <w:tabs>
          <w:tab w:val="left" w:pos="540"/>
          <w:tab w:val="left" w:pos="1080"/>
          <w:tab w:val="left" w:pos="1620"/>
        </w:tabs>
        <w:ind w:left="1080" w:hanging="1080"/>
        <w:jc w:val="left"/>
        <w:rPr>
          <w:b w:val="0"/>
          <w:bCs w:val="0"/>
        </w:rPr>
      </w:pPr>
    </w:p>
    <w:p w:rsidR="00126CC8" w:rsidRDefault="0056319C">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126CC8" w:rsidRDefault="00126CC8">
      <w:pPr>
        <w:pStyle w:val="Subtitle"/>
        <w:tabs>
          <w:tab w:val="left" w:pos="540"/>
          <w:tab w:val="left" w:pos="1080"/>
          <w:tab w:val="left" w:pos="1620"/>
        </w:tabs>
        <w:ind w:left="540" w:hanging="540"/>
        <w:jc w:val="left"/>
        <w:rPr>
          <w:b w:val="0"/>
          <w:bCs w:val="0"/>
        </w:rPr>
      </w:pPr>
    </w:p>
    <w:p w:rsidR="00126CC8" w:rsidRDefault="0056319C">
      <w:pPr>
        <w:pStyle w:val="Subtitle"/>
        <w:tabs>
          <w:tab w:val="left" w:pos="540"/>
          <w:tab w:val="left" w:pos="1080"/>
          <w:tab w:val="left" w:pos="1620"/>
        </w:tabs>
        <w:ind w:left="540" w:hanging="540"/>
        <w:jc w:val="left"/>
        <w:rPr>
          <w:b w:val="0"/>
          <w:bCs w:val="0"/>
        </w:rPr>
      </w:pPr>
      <w:r>
        <w:rPr>
          <w:b w:val="0"/>
          <w:bCs w:val="0"/>
        </w:rPr>
        <w:t>48.</w:t>
      </w:r>
      <w:r>
        <w:rPr>
          <w:b w:val="0"/>
          <w:bCs w:val="0"/>
        </w:rPr>
        <w:tab/>
        <w:t xml:space="preserve">Complete reciprocated costs </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are less than the support department’s own costs.</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include the support department’s costs plus any interdepartmental cost allocations.</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are utilized for step-down allocations.</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are also referred to as budgeted costs.</w:t>
      </w:r>
    </w:p>
    <w:p w:rsidR="00126CC8" w:rsidRDefault="00126CC8">
      <w:pPr>
        <w:pStyle w:val="Subtitle"/>
        <w:tabs>
          <w:tab w:val="left" w:pos="540"/>
          <w:tab w:val="left" w:pos="1080"/>
          <w:tab w:val="left" w:pos="1620"/>
        </w:tabs>
        <w:ind w:left="1080" w:hanging="1080"/>
        <w:jc w:val="left"/>
        <w:rPr>
          <w:b w:val="0"/>
          <w:bCs w:val="0"/>
        </w:rPr>
      </w:pPr>
    </w:p>
    <w:p w:rsidR="00126CC8" w:rsidRDefault="0056319C">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126CC8" w:rsidRDefault="00126CC8">
      <w:pPr>
        <w:pStyle w:val="Subtitle"/>
        <w:tabs>
          <w:tab w:val="left" w:pos="540"/>
          <w:tab w:val="left" w:pos="1080"/>
          <w:tab w:val="left" w:pos="1620"/>
        </w:tabs>
        <w:jc w:val="left"/>
        <w:rPr>
          <w:b w:val="0"/>
          <w:bCs w:val="0"/>
        </w:rPr>
      </w:pPr>
    </w:p>
    <w:p w:rsidR="00126CC8" w:rsidRDefault="0056319C">
      <w:pPr>
        <w:pStyle w:val="Subtitle"/>
        <w:tabs>
          <w:tab w:val="left" w:pos="540"/>
          <w:tab w:val="left" w:pos="1080"/>
          <w:tab w:val="left" w:pos="1620"/>
        </w:tabs>
        <w:jc w:val="left"/>
        <w:rPr>
          <w:b w:val="0"/>
          <w:bCs w:val="0"/>
        </w:rPr>
      </w:pPr>
      <w:r>
        <w:rPr>
          <w:b w:val="0"/>
          <w:bCs w:val="0"/>
        </w:rPr>
        <w:br w:type="page"/>
      </w:r>
      <w:r>
        <w:rPr>
          <w:b w:val="0"/>
          <w:bCs w:val="0"/>
        </w:rPr>
        <w:lastRenderedPageBreak/>
        <w:t>THE FOLLOWING INFORMATION APPLIES TO QUESTIONS 49 THROUGH 51.</w:t>
      </w:r>
    </w:p>
    <w:p w:rsidR="00126CC8" w:rsidRDefault="0056319C">
      <w:pPr>
        <w:pStyle w:val="Subtitle"/>
        <w:tabs>
          <w:tab w:val="left" w:pos="540"/>
          <w:tab w:val="left" w:pos="1080"/>
          <w:tab w:val="left" w:pos="1620"/>
        </w:tabs>
        <w:jc w:val="left"/>
        <w:rPr>
          <w:b w:val="0"/>
          <w:bCs w:val="0"/>
        </w:rPr>
      </w:pPr>
      <w:r>
        <w:rPr>
          <w:b w:val="0"/>
          <w:bCs w:val="0"/>
        </w:rPr>
        <w:t>Jake’s Battery Company has two service departments, Maintenance and Personnel. Maintenance Department costs of $160,000 are allocated on the basis of budgeted maintenance-hours. Personnel Department costs of $40,000 are allocated based on the number of employees. The costs of operating departments A and B are $80,000 and $120,000, respectively. Data on budgeted maintenance-hours and number of employees are as follows:</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890"/>
        <w:gridCol w:w="1890"/>
        <w:gridCol w:w="1440"/>
        <w:gridCol w:w="1278"/>
      </w:tblGrid>
      <w:tr w:rsidR="00126CC8">
        <w:trPr>
          <w:cantSplit/>
          <w:trHeight w:val="460"/>
        </w:trPr>
        <w:tc>
          <w:tcPr>
            <w:tcW w:w="2610" w:type="dxa"/>
            <w:tcBorders>
              <w:bottom w:val="single" w:sz="4" w:space="0" w:color="auto"/>
            </w:tcBorders>
          </w:tcPr>
          <w:p w:rsidR="00126CC8" w:rsidRDefault="00126CC8">
            <w:pPr>
              <w:rPr>
                <w:sz w:val="24"/>
              </w:rPr>
            </w:pPr>
          </w:p>
        </w:tc>
        <w:tc>
          <w:tcPr>
            <w:tcW w:w="3780" w:type="dxa"/>
            <w:gridSpan w:val="2"/>
            <w:tcBorders>
              <w:bottom w:val="single" w:sz="4" w:space="0" w:color="auto"/>
            </w:tcBorders>
            <w:vAlign w:val="center"/>
          </w:tcPr>
          <w:p w:rsidR="00126CC8" w:rsidRDefault="0056319C">
            <w:pPr>
              <w:jc w:val="center"/>
              <w:rPr>
                <w:i/>
                <w:iCs/>
                <w:sz w:val="24"/>
              </w:rPr>
            </w:pPr>
            <w:r>
              <w:rPr>
                <w:i/>
                <w:iCs/>
                <w:sz w:val="24"/>
              </w:rPr>
              <w:t>Support Departments</w:t>
            </w:r>
          </w:p>
        </w:tc>
        <w:tc>
          <w:tcPr>
            <w:tcW w:w="2718" w:type="dxa"/>
            <w:gridSpan w:val="2"/>
            <w:tcBorders>
              <w:bottom w:val="single" w:sz="4" w:space="0" w:color="auto"/>
            </w:tcBorders>
            <w:vAlign w:val="center"/>
          </w:tcPr>
          <w:p w:rsidR="00126CC8" w:rsidRDefault="0056319C">
            <w:pPr>
              <w:jc w:val="center"/>
              <w:rPr>
                <w:i/>
                <w:iCs/>
                <w:sz w:val="24"/>
              </w:rPr>
            </w:pPr>
            <w:r>
              <w:rPr>
                <w:i/>
                <w:iCs/>
                <w:sz w:val="24"/>
              </w:rPr>
              <w:t>Production Departments</w:t>
            </w:r>
          </w:p>
        </w:tc>
      </w:tr>
      <w:tr w:rsidR="00126CC8">
        <w:tc>
          <w:tcPr>
            <w:tcW w:w="2610" w:type="dxa"/>
          </w:tcPr>
          <w:p w:rsidR="00126CC8" w:rsidRDefault="00126CC8">
            <w:pPr>
              <w:rPr>
                <w:sz w:val="24"/>
              </w:rPr>
            </w:pPr>
          </w:p>
        </w:tc>
        <w:tc>
          <w:tcPr>
            <w:tcW w:w="1890" w:type="dxa"/>
            <w:vAlign w:val="center"/>
          </w:tcPr>
          <w:p w:rsidR="00126CC8" w:rsidRDefault="0056319C">
            <w:pPr>
              <w:jc w:val="center"/>
              <w:rPr>
                <w:b/>
                <w:bCs/>
                <w:sz w:val="24"/>
              </w:rPr>
            </w:pPr>
            <w:r>
              <w:rPr>
                <w:b/>
                <w:bCs/>
                <w:sz w:val="24"/>
              </w:rPr>
              <w:t>Maintenance Department</w:t>
            </w:r>
          </w:p>
        </w:tc>
        <w:tc>
          <w:tcPr>
            <w:tcW w:w="1890" w:type="dxa"/>
            <w:vAlign w:val="center"/>
          </w:tcPr>
          <w:p w:rsidR="00126CC8" w:rsidRDefault="0056319C">
            <w:pPr>
              <w:jc w:val="center"/>
              <w:rPr>
                <w:b/>
                <w:bCs/>
                <w:sz w:val="24"/>
              </w:rPr>
            </w:pPr>
            <w:r>
              <w:rPr>
                <w:b/>
                <w:bCs/>
                <w:sz w:val="24"/>
              </w:rPr>
              <w:t>Personnel</w:t>
            </w:r>
          </w:p>
          <w:p w:rsidR="00126CC8" w:rsidRDefault="0056319C">
            <w:pPr>
              <w:jc w:val="center"/>
              <w:rPr>
                <w:b/>
                <w:bCs/>
                <w:sz w:val="24"/>
              </w:rPr>
            </w:pPr>
            <w:r>
              <w:rPr>
                <w:b/>
                <w:bCs/>
                <w:sz w:val="24"/>
              </w:rPr>
              <w:t>Department</w:t>
            </w:r>
          </w:p>
        </w:tc>
        <w:tc>
          <w:tcPr>
            <w:tcW w:w="1440" w:type="dxa"/>
            <w:vAlign w:val="center"/>
          </w:tcPr>
          <w:p w:rsidR="00126CC8" w:rsidRDefault="0056319C">
            <w:pPr>
              <w:jc w:val="center"/>
              <w:rPr>
                <w:b/>
                <w:bCs/>
                <w:sz w:val="24"/>
              </w:rPr>
            </w:pPr>
            <w:r>
              <w:rPr>
                <w:b/>
                <w:bCs/>
                <w:sz w:val="24"/>
              </w:rPr>
              <w:t>A</w:t>
            </w:r>
          </w:p>
        </w:tc>
        <w:tc>
          <w:tcPr>
            <w:tcW w:w="1278" w:type="dxa"/>
            <w:vAlign w:val="center"/>
          </w:tcPr>
          <w:p w:rsidR="00126CC8" w:rsidRDefault="0056319C">
            <w:pPr>
              <w:jc w:val="center"/>
              <w:rPr>
                <w:b/>
                <w:bCs/>
                <w:sz w:val="24"/>
              </w:rPr>
            </w:pPr>
            <w:r>
              <w:rPr>
                <w:b/>
                <w:bCs/>
                <w:sz w:val="24"/>
              </w:rPr>
              <w:t>B</w:t>
            </w:r>
          </w:p>
        </w:tc>
      </w:tr>
      <w:tr w:rsidR="00126CC8">
        <w:tc>
          <w:tcPr>
            <w:tcW w:w="2610" w:type="dxa"/>
            <w:vAlign w:val="center"/>
          </w:tcPr>
          <w:p w:rsidR="00126CC8" w:rsidRDefault="0056319C">
            <w:pPr>
              <w:rPr>
                <w:i/>
                <w:iCs/>
                <w:sz w:val="24"/>
              </w:rPr>
            </w:pPr>
            <w:r>
              <w:rPr>
                <w:i/>
                <w:iCs/>
                <w:sz w:val="24"/>
              </w:rPr>
              <w:t>Budgeted costs</w:t>
            </w:r>
          </w:p>
        </w:tc>
        <w:tc>
          <w:tcPr>
            <w:tcW w:w="1890" w:type="dxa"/>
            <w:vAlign w:val="center"/>
          </w:tcPr>
          <w:p w:rsidR="00126CC8" w:rsidRDefault="0056319C">
            <w:pPr>
              <w:jc w:val="center"/>
              <w:rPr>
                <w:sz w:val="24"/>
              </w:rPr>
            </w:pPr>
            <w:r>
              <w:rPr>
                <w:sz w:val="24"/>
              </w:rPr>
              <w:t>$160,000</w:t>
            </w:r>
          </w:p>
        </w:tc>
        <w:tc>
          <w:tcPr>
            <w:tcW w:w="1890" w:type="dxa"/>
            <w:vAlign w:val="center"/>
          </w:tcPr>
          <w:p w:rsidR="00126CC8" w:rsidRDefault="0056319C">
            <w:pPr>
              <w:jc w:val="center"/>
              <w:rPr>
                <w:sz w:val="24"/>
              </w:rPr>
            </w:pPr>
            <w:r>
              <w:rPr>
                <w:sz w:val="24"/>
              </w:rPr>
              <w:t>$40,000</w:t>
            </w:r>
          </w:p>
        </w:tc>
        <w:tc>
          <w:tcPr>
            <w:tcW w:w="1440" w:type="dxa"/>
            <w:vAlign w:val="center"/>
          </w:tcPr>
          <w:p w:rsidR="00126CC8" w:rsidRDefault="0056319C">
            <w:pPr>
              <w:jc w:val="center"/>
              <w:rPr>
                <w:sz w:val="24"/>
              </w:rPr>
            </w:pPr>
            <w:r>
              <w:rPr>
                <w:sz w:val="24"/>
              </w:rPr>
              <w:t>$80,000</w:t>
            </w:r>
          </w:p>
        </w:tc>
        <w:tc>
          <w:tcPr>
            <w:tcW w:w="1278" w:type="dxa"/>
            <w:vAlign w:val="center"/>
          </w:tcPr>
          <w:p w:rsidR="00126CC8" w:rsidRDefault="0056319C">
            <w:pPr>
              <w:jc w:val="center"/>
              <w:rPr>
                <w:sz w:val="24"/>
              </w:rPr>
            </w:pPr>
            <w:r>
              <w:rPr>
                <w:sz w:val="24"/>
              </w:rPr>
              <w:t>$120,000</w:t>
            </w:r>
          </w:p>
        </w:tc>
      </w:tr>
      <w:tr w:rsidR="00126CC8">
        <w:tc>
          <w:tcPr>
            <w:tcW w:w="2610" w:type="dxa"/>
            <w:vAlign w:val="center"/>
          </w:tcPr>
          <w:p w:rsidR="00126CC8" w:rsidRDefault="0056319C">
            <w:pPr>
              <w:rPr>
                <w:i/>
                <w:iCs/>
                <w:sz w:val="24"/>
              </w:rPr>
            </w:pPr>
            <w:r>
              <w:rPr>
                <w:i/>
                <w:iCs/>
                <w:sz w:val="24"/>
              </w:rPr>
              <w:t>Budgeted maintenance-hours</w:t>
            </w:r>
          </w:p>
        </w:tc>
        <w:tc>
          <w:tcPr>
            <w:tcW w:w="1890" w:type="dxa"/>
            <w:vAlign w:val="center"/>
          </w:tcPr>
          <w:p w:rsidR="00126CC8" w:rsidRDefault="0056319C">
            <w:pPr>
              <w:jc w:val="center"/>
              <w:rPr>
                <w:sz w:val="24"/>
              </w:rPr>
            </w:pPr>
            <w:r>
              <w:rPr>
                <w:sz w:val="24"/>
              </w:rPr>
              <w:t>NA</w:t>
            </w:r>
          </w:p>
        </w:tc>
        <w:tc>
          <w:tcPr>
            <w:tcW w:w="1890" w:type="dxa"/>
            <w:vAlign w:val="center"/>
          </w:tcPr>
          <w:p w:rsidR="00126CC8" w:rsidRDefault="0056319C">
            <w:pPr>
              <w:jc w:val="center"/>
              <w:rPr>
                <w:sz w:val="24"/>
              </w:rPr>
            </w:pPr>
            <w:r>
              <w:rPr>
                <w:sz w:val="24"/>
              </w:rPr>
              <w:t>400</w:t>
            </w:r>
          </w:p>
        </w:tc>
        <w:tc>
          <w:tcPr>
            <w:tcW w:w="1440" w:type="dxa"/>
            <w:vAlign w:val="center"/>
          </w:tcPr>
          <w:p w:rsidR="00126CC8" w:rsidRDefault="0056319C">
            <w:pPr>
              <w:jc w:val="center"/>
              <w:rPr>
                <w:sz w:val="24"/>
              </w:rPr>
            </w:pPr>
            <w:r>
              <w:rPr>
                <w:sz w:val="24"/>
              </w:rPr>
              <w:t>480</w:t>
            </w:r>
          </w:p>
        </w:tc>
        <w:tc>
          <w:tcPr>
            <w:tcW w:w="1278" w:type="dxa"/>
            <w:vAlign w:val="center"/>
          </w:tcPr>
          <w:p w:rsidR="00126CC8" w:rsidRDefault="0056319C">
            <w:pPr>
              <w:jc w:val="center"/>
              <w:rPr>
                <w:sz w:val="24"/>
              </w:rPr>
            </w:pPr>
            <w:r>
              <w:rPr>
                <w:sz w:val="24"/>
              </w:rPr>
              <w:t>320</w:t>
            </w:r>
          </w:p>
        </w:tc>
      </w:tr>
      <w:tr w:rsidR="00126CC8">
        <w:tc>
          <w:tcPr>
            <w:tcW w:w="2610" w:type="dxa"/>
            <w:vAlign w:val="center"/>
          </w:tcPr>
          <w:p w:rsidR="00126CC8" w:rsidRDefault="0056319C">
            <w:pPr>
              <w:rPr>
                <w:i/>
                <w:iCs/>
                <w:sz w:val="24"/>
              </w:rPr>
            </w:pPr>
            <w:r>
              <w:rPr>
                <w:i/>
                <w:iCs/>
                <w:sz w:val="24"/>
              </w:rPr>
              <w:t>Number of employees</w:t>
            </w:r>
          </w:p>
        </w:tc>
        <w:tc>
          <w:tcPr>
            <w:tcW w:w="1890" w:type="dxa"/>
            <w:vAlign w:val="center"/>
          </w:tcPr>
          <w:p w:rsidR="00126CC8" w:rsidRDefault="0056319C">
            <w:pPr>
              <w:jc w:val="center"/>
              <w:rPr>
                <w:sz w:val="24"/>
              </w:rPr>
            </w:pPr>
            <w:r>
              <w:rPr>
                <w:sz w:val="24"/>
              </w:rPr>
              <w:t>20</w:t>
            </w:r>
          </w:p>
        </w:tc>
        <w:tc>
          <w:tcPr>
            <w:tcW w:w="1890" w:type="dxa"/>
            <w:vAlign w:val="center"/>
          </w:tcPr>
          <w:p w:rsidR="00126CC8" w:rsidRDefault="0056319C">
            <w:pPr>
              <w:jc w:val="center"/>
              <w:rPr>
                <w:sz w:val="24"/>
              </w:rPr>
            </w:pPr>
            <w:r>
              <w:rPr>
                <w:sz w:val="24"/>
              </w:rPr>
              <w:t>NA</w:t>
            </w:r>
          </w:p>
        </w:tc>
        <w:tc>
          <w:tcPr>
            <w:tcW w:w="1440" w:type="dxa"/>
            <w:vAlign w:val="center"/>
          </w:tcPr>
          <w:p w:rsidR="00126CC8" w:rsidRDefault="0056319C">
            <w:pPr>
              <w:jc w:val="center"/>
              <w:rPr>
                <w:sz w:val="24"/>
              </w:rPr>
            </w:pPr>
            <w:r>
              <w:rPr>
                <w:sz w:val="24"/>
              </w:rPr>
              <w:t>80</w:t>
            </w:r>
          </w:p>
        </w:tc>
        <w:tc>
          <w:tcPr>
            <w:tcW w:w="1278" w:type="dxa"/>
            <w:vAlign w:val="center"/>
          </w:tcPr>
          <w:p w:rsidR="00126CC8" w:rsidRDefault="0056319C">
            <w:pPr>
              <w:jc w:val="center"/>
              <w:rPr>
                <w:sz w:val="24"/>
              </w:rPr>
            </w:pPr>
            <w:r>
              <w:rPr>
                <w:sz w:val="24"/>
              </w:rPr>
              <w:t>240</w:t>
            </w:r>
          </w:p>
        </w:tc>
      </w:tr>
    </w:tbl>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49.</w:t>
      </w:r>
      <w:r>
        <w:rPr>
          <w:b w:val="0"/>
          <w:bCs w:val="0"/>
        </w:rPr>
        <w:tab/>
        <w:t>Using the direct method, what amount of Maintenance Department costs will be allocated to Department B?</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$48,000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$64,000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$78,000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$96,000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320/800 x $160,000 = $64,000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50.</w:t>
      </w:r>
      <w:r>
        <w:rPr>
          <w:b w:val="0"/>
          <w:bCs w:val="0"/>
        </w:rPr>
        <w:tab/>
        <w:t>Using the direct method, what amount of Personnel Department costs will be allocated to Department B?</w:t>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$10,000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$16,000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$24,000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$30,000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240/320 x $40,000= $30,000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51.</w:t>
      </w:r>
      <w:r>
        <w:rPr>
          <w:b w:val="0"/>
          <w:bCs w:val="0"/>
        </w:rPr>
        <w:tab/>
        <w:t xml:space="preserve">Using the step-down method, what amount of Maintenance Department cost will be allocated to Department B if </w:t>
      </w:r>
      <w:r>
        <w:rPr>
          <w:b w:val="0"/>
          <w:bCs w:val="0"/>
        </w:rPr>
        <w:tab/>
        <w:t xml:space="preserve">the service department with the highest percentage of interdepartmental support service is allocated first? </w:t>
      </w:r>
      <w:r>
        <w:rPr>
          <w:b w:val="0"/>
          <w:bCs w:val="0"/>
        </w:rPr>
        <w:tab/>
        <w:t>(Round up)</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$32,000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$42,667</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$57,334</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$64,000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Maintenance provided to Personnel: 400/1,200= .333</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Personnel provided to Maintenance: 20/340= .059</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 xml:space="preserve">Maintenance provides the greatest amount of service to support departments, so it is allocated first.   </w:t>
      </w:r>
      <w:r>
        <w:rPr>
          <w:b w:val="0"/>
          <w:bCs w:val="0"/>
        </w:rPr>
        <w:tab/>
      </w:r>
      <w:proofErr w:type="spellStart"/>
      <w:r>
        <w:rPr>
          <w:b w:val="0"/>
          <w:bCs w:val="0"/>
        </w:rPr>
        <w:t>Dept</w:t>
      </w:r>
      <w:proofErr w:type="spellEnd"/>
      <w:r>
        <w:rPr>
          <w:b w:val="0"/>
          <w:bCs w:val="0"/>
        </w:rPr>
        <w:t xml:space="preserve"> B: 320/1,200 x $160,000 = $42,667</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br w:type="page"/>
      </w:r>
      <w:r>
        <w:rPr>
          <w:b w:val="0"/>
          <w:bCs w:val="0"/>
        </w:rPr>
        <w:lastRenderedPageBreak/>
        <w:t>THE FOLLOWING INFORMATION APPLIES TO QUESTIONS 52 THROUGH 54.</w:t>
      </w:r>
    </w:p>
    <w:p w:rsidR="00126CC8" w:rsidRDefault="0056319C">
      <w:pPr>
        <w:pStyle w:val="Subtitle"/>
        <w:tabs>
          <w:tab w:val="left" w:pos="540"/>
          <w:tab w:val="left" w:pos="1080"/>
          <w:tab w:val="left" w:pos="1620"/>
        </w:tabs>
        <w:jc w:val="left"/>
        <w:rPr>
          <w:b w:val="0"/>
          <w:bCs w:val="0"/>
        </w:rPr>
      </w:pPr>
      <w:r>
        <w:rPr>
          <w:b w:val="0"/>
          <w:bCs w:val="0"/>
        </w:rPr>
        <w:t>Jake’s Battery Company has two service departments, Maintenance and Personnel. Maintenance Department costs of $160,000 are allocated on the basis of budgeted maintenance-hours. Personnel Department costs of $40,000 are allocated based on the number of employees. The costs of operating departments A and B are $80,000 and $120,000, respectively. Data on budgeted maintenance-hours and number of employees are as follows:</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800"/>
        <w:gridCol w:w="1890"/>
        <w:gridCol w:w="1440"/>
        <w:gridCol w:w="1278"/>
      </w:tblGrid>
      <w:tr w:rsidR="00126CC8">
        <w:trPr>
          <w:cantSplit/>
          <w:trHeight w:val="460"/>
        </w:trPr>
        <w:tc>
          <w:tcPr>
            <w:tcW w:w="2700" w:type="dxa"/>
            <w:tcBorders>
              <w:bottom w:val="single" w:sz="4" w:space="0" w:color="auto"/>
            </w:tcBorders>
          </w:tcPr>
          <w:p w:rsidR="00126CC8" w:rsidRDefault="00126CC8">
            <w:pPr>
              <w:rPr>
                <w:sz w:val="24"/>
              </w:rPr>
            </w:pPr>
          </w:p>
        </w:tc>
        <w:tc>
          <w:tcPr>
            <w:tcW w:w="3690" w:type="dxa"/>
            <w:gridSpan w:val="2"/>
            <w:tcBorders>
              <w:bottom w:val="single" w:sz="4" w:space="0" w:color="auto"/>
            </w:tcBorders>
            <w:vAlign w:val="center"/>
          </w:tcPr>
          <w:p w:rsidR="00126CC8" w:rsidRDefault="0056319C">
            <w:pPr>
              <w:jc w:val="center"/>
              <w:rPr>
                <w:i/>
                <w:iCs/>
                <w:sz w:val="24"/>
              </w:rPr>
            </w:pPr>
            <w:r>
              <w:rPr>
                <w:i/>
                <w:iCs/>
                <w:sz w:val="24"/>
              </w:rPr>
              <w:t>Support Departments</w:t>
            </w:r>
          </w:p>
        </w:tc>
        <w:tc>
          <w:tcPr>
            <w:tcW w:w="2718" w:type="dxa"/>
            <w:gridSpan w:val="2"/>
            <w:tcBorders>
              <w:bottom w:val="single" w:sz="4" w:space="0" w:color="auto"/>
            </w:tcBorders>
            <w:vAlign w:val="center"/>
          </w:tcPr>
          <w:p w:rsidR="00126CC8" w:rsidRDefault="0056319C">
            <w:pPr>
              <w:jc w:val="center"/>
              <w:rPr>
                <w:i/>
                <w:iCs/>
                <w:sz w:val="24"/>
              </w:rPr>
            </w:pPr>
            <w:r>
              <w:rPr>
                <w:i/>
                <w:iCs/>
                <w:sz w:val="24"/>
              </w:rPr>
              <w:t>Production Departments</w:t>
            </w:r>
          </w:p>
        </w:tc>
      </w:tr>
      <w:tr w:rsidR="00126CC8">
        <w:tc>
          <w:tcPr>
            <w:tcW w:w="2700" w:type="dxa"/>
          </w:tcPr>
          <w:p w:rsidR="00126CC8" w:rsidRDefault="00126CC8">
            <w:pPr>
              <w:rPr>
                <w:sz w:val="24"/>
              </w:rPr>
            </w:pPr>
          </w:p>
        </w:tc>
        <w:tc>
          <w:tcPr>
            <w:tcW w:w="1800" w:type="dxa"/>
            <w:vAlign w:val="center"/>
          </w:tcPr>
          <w:p w:rsidR="00126CC8" w:rsidRDefault="0056319C">
            <w:pPr>
              <w:jc w:val="center"/>
              <w:rPr>
                <w:b/>
                <w:bCs/>
                <w:sz w:val="24"/>
              </w:rPr>
            </w:pPr>
            <w:r>
              <w:rPr>
                <w:b/>
                <w:bCs/>
                <w:sz w:val="24"/>
              </w:rPr>
              <w:t>Maintenance Department</w:t>
            </w:r>
          </w:p>
        </w:tc>
        <w:tc>
          <w:tcPr>
            <w:tcW w:w="1890" w:type="dxa"/>
            <w:vAlign w:val="center"/>
          </w:tcPr>
          <w:p w:rsidR="00126CC8" w:rsidRDefault="0056319C">
            <w:pPr>
              <w:jc w:val="center"/>
              <w:rPr>
                <w:b/>
                <w:bCs/>
                <w:sz w:val="24"/>
              </w:rPr>
            </w:pPr>
            <w:r>
              <w:rPr>
                <w:b/>
                <w:bCs/>
                <w:sz w:val="24"/>
              </w:rPr>
              <w:t>Personnel</w:t>
            </w:r>
          </w:p>
          <w:p w:rsidR="00126CC8" w:rsidRDefault="0056319C">
            <w:pPr>
              <w:jc w:val="center"/>
              <w:rPr>
                <w:b/>
                <w:bCs/>
                <w:sz w:val="24"/>
              </w:rPr>
            </w:pPr>
            <w:r>
              <w:rPr>
                <w:b/>
                <w:bCs/>
                <w:sz w:val="24"/>
              </w:rPr>
              <w:t>Department</w:t>
            </w:r>
          </w:p>
        </w:tc>
        <w:tc>
          <w:tcPr>
            <w:tcW w:w="1440" w:type="dxa"/>
            <w:vAlign w:val="center"/>
          </w:tcPr>
          <w:p w:rsidR="00126CC8" w:rsidRDefault="0056319C">
            <w:pPr>
              <w:jc w:val="center"/>
              <w:rPr>
                <w:b/>
                <w:bCs/>
                <w:sz w:val="24"/>
              </w:rPr>
            </w:pPr>
            <w:r>
              <w:rPr>
                <w:b/>
                <w:bCs/>
                <w:sz w:val="24"/>
              </w:rPr>
              <w:t>A</w:t>
            </w:r>
          </w:p>
        </w:tc>
        <w:tc>
          <w:tcPr>
            <w:tcW w:w="1278" w:type="dxa"/>
            <w:vAlign w:val="center"/>
          </w:tcPr>
          <w:p w:rsidR="00126CC8" w:rsidRDefault="0056319C">
            <w:pPr>
              <w:jc w:val="center"/>
              <w:rPr>
                <w:b/>
                <w:bCs/>
                <w:sz w:val="24"/>
              </w:rPr>
            </w:pPr>
            <w:r>
              <w:rPr>
                <w:b/>
                <w:bCs/>
                <w:sz w:val="24"/>
              </w:rPr>
              <w:t>B</w:t>
            </w:r>
          </w:p>
        </w:tc>
      </w:tr>
      <w:tr w:rsidR="00126CC8">
        <w:tc>
          <w:tcPr>
            <w:tcW w:w="2700" w:type="dxa"/>
            <w:vAlign w:val="center"/>
          </w:tcPr>
          <w:p w:rsidR="00126CC8" w:rsidRDefault="0056319C">
            <w:pPr>
              <w:rPr>
                <w:i/>
                <w:iCs/>
                <w:sz w:val="24"/>
              </w:rPr>
            </w:pPr>
            <w:r>
              <w:rPr>
                <w:i/>
                <w:iCs/>
                <w:sz w:val="24"/>
              </w:rPr>
              <w:t>Budgeted costs</w:t>
            </w:r>
          </w:p>
        </w:tc>
        <w:tc>
          <w:tcPr>
            <w:tcW w:w="1800" w:type="dxa"/>
            <w:vAlign w:val="center"/>
          </w:tcPr>
          <w:p w:rsidR="00126CC8" w:rsidRDefault="0056319C">
            <w:pPr>
              <w:jc w:val="right"/>
              <w:rPr>
                <w:sz w:val="24"/>
              </w:rPr>
            </w:pPr>
            <w:r>
              <w:rPr>
                <w:sz w:val="24"/>
              </w:rPr>
              <w:t>$160,000</w:t>
            </w:r>
          </w:p>
        </w:tc>
        <w:tc>
          <w:tcPr>
            <w:tcW w:w="1890" w:type="dxa"/>
            <w:vAlign w:val="center"/>
          </w:tcPr>
          <w:p w:rsidR="00126CC8" w:rsidRDefault="0056319C">
            <w:pPr>
              <w:jc w:val="right"/>
              <w:rPr>
                <w:sz w:val="24"/>
              </w:rPr>
            </w:pPr>
            <w:r>
              <w:rPr>
                <w:sz w:val="24"/>
              </w:rPr>
              <w:t>$40,000</w:t>
            </w:r>
          </w:p>
        </w:tc>
        <w:tc>
          <w:tcPr>
            <w:tcW w:w="1440" w:type="dxa"/>
            <w:vAlign w:val="center"/>
          </w:tcPr>
          <w:p w:rsidR="00126CC8" w:rsidRDefault="0056319C">
            <w:pPr>
              <w:jc w:val="right"/>
              <w:rPr>
                <w:sz w:val="24"/>
              </w:rPr>
            </w:pPr>
            <w:r>
              <w:rPr>
                <w:sz w:val="24"/>
              </w:rPr>
              <w:t>$80,000</w:t>
            </w:r>
          </w:p>
        </w:tc>
        <w:tc>
          <w:tcPr>
            <w:tcW w:w="1278" w:type="dxa"/>
            <w:vAlign w:val="center"/>
          </w:tcPr>
          <w:p w:rsidR="00126CC8" w:rsidRDefault="0056319C">
            <w:pPr>
              <w:jc w:val="right"/>
              <w:rPr>
                <w:sz w:val="24"/>
              </w:rPr>
            </w:pPr>
            <w:r>
              <w:rPr>
                <w:sz w:val="24"/>
              </w:rPr>
              <w:t>$120,000</w:t>
            </w:r>
          </w:p>
        </w:tc>
      </w:tr>
      <w:tr w:rsidR="00126CC8">
        <w:tc>
          <w:tcPr>
            <w:tcW w:w="2700" w:type="dxa"/>
            <w:vAlign w:val="center"/>
          </w:tcPr>
          <w:p w:rsidR="00126CC8" w:rsidRDefault="0056319C">
            <w:pPr>
              <w:rPr>
                <w:i/>
                <w:iCs/>
                <w:sz w:val="24"/>
              </w:rPr>
            </w:pPr>
            <w:r>
              <w:rPr>
                <w:i/>
                <w:iCs/>
                <w:sz w:val="24"/>
              </w:rPr>
              <w:t>Budgeted maintenance-hours</w:t>
            </w:r>
          </w:p>
        </w:tc>
        <w:tc>
          <w:tcPr>
            <w:tcW w:w="1800" w:type="dxa"/>
            <w:vAlign w:val="center"/>
          </w:tcPr>
          <w:p w:rsidR="00126CC8" w:rsidRDefault="0056319C">
            <w:pPr>
              <w:jc w:val="right"/>
              <w:rPr>
                <w:sz w:val="24"/>
              </w:rPr>
            </w:pPr>
            <w:r>
              <w:rPr>
                <w:sz w:val="24"/>
              </w:rPr>
              <w:t>NA</w:t>
            </w:r>
          </w:p>
        </w:tc>
        <w:tc>
          <w:tcPr>
            <w:tcW w:w="1890" w:type="dxa"/>
            <w:vAlign w:val="center"/>
          </w:tcPr>
          <w:p w:rsidR="00126CC8" w:rsidRDefault="0056319C">
            <w:pPr>
              <w:jc w:val="right"/>
              <w:rPr>
                <w:sz w:val="24"/>
              </w:rPr>
            </w:pPr>
            <w:r>
              <w:rPr>
                <w:sz w:val="24"/>
              </w:rPr>
              <w:t>400</w:t>
            </w:r>
          </w:p>
        </w:tc>
        <w:tc>
          <w:tcPr>
            <w:tcW w:w="1440" w:type="dxa"/>
            <w:vAlign w:val="center"/>
          </w:tcPr>
          <w:p w:rsidR="00126CC8" w:rsidRDefault="0056319C">
            <w:pPr>
              <w:jc w:val="right"/>
              <w:rPr>
                <w:sz w:val="24"/>
              </w:rPr>
            </w:pPr>
            <w:r>
              <w:rPr>
                <w:sz w:val="24"/>
              </w:rPr>
              <w:t>480</w:t>
            </w:r>
          </w:p>
        </w:tc>
        <w:tc>
          <w:tcPr>
            <w:tcW w:w="1278" w:type="dxa"/>
            <w:vAlign w:val="center"/>
          </w:tcPr>
          <w:p w:rsidR="00126CC8" w:rsidRDefault="0056319C">
            <w:pPr>
              <w:jc w:val="right"/>
              <w:rPr>
                <w:sz w:val="24"/>
              </w:rPr>
            </w:pPr>
            <w:r>
              <w:rPr>
                <w:sz w:val="24"/>
              </w:rPr>
              <w:t>320</w:t>
            </w:r>
          </w:p>
        </w:tc>
      </w:tr>
      <w:tr w:rsidR="00126CC8">
        <w:tc>
          <w:tcPr>
            <w:tcW w:w="2700" w:type="dxa"/>
            <w:vAlign w:val="center"/>
          </w:tcPr>
          <w:p w:rsidR="00126CC8" w:rsidRDefault="0056319C">
            <w:pPr>
              <w:rPr>
                <w:i/>
                <w:iCs/>
                <w:sz w:val="24"/>
              </w:rPr>
            </w:pPr>
            <w:r>
              <w:rPr>
                <w:i/>
                <w:iCs/>
                <w:sz w:val="24"/>
              </w:rPr>
              <w:t>Number of employees</w:t>
            </w:r>
          </w:p>
        </w:tc>
        <w:tc>
          <w:tcPr>
            <w:tcW w:w="1800" w:type="dxa"/>
            <w:vAlign w:val="center"/>
          </w:tcPr>
          <w:p w:rsidR="00126CC8" w:rsidRDefault="0056319C">
            <w:pPr>
              <w:jc w:val="right"/>
              <w:rPr>
                <w:sz w:val="24"/>
              </w:rPr>
            </w:pPr>
            <w:r>
              <w:rPr>
                <w:sz w:val="24"/>
              </w:rPr>
              <w:t>20</w:t>
            </w:r>
          </w:p>
        </w:tc>
        <w:tc>
          <w:tcPr>
            <w:tcW w:w="1890" w:type="dxa"/>
            <w:vAlign w:val="center"/>
          </w:tcPr>
          <w:p w:rsidR="00126CC8" w:rsidRDefault="0056319C">
            <w:pPr>
              <w:jc w:val="right"/>
              <w:rPr>
                <w:sz w:val="24"/>
              </w:rPr>
            </w:pPr>
            <w:r>
              <w:rPr>
                <w:sz w:val="24"/>
              </w:rPr>
              <w:t>NA</w:t>
            </w:r>
          </w:p>
        </w:tc>
        <w:tc>
          <w:tcPr>
            <w:tcW w:w="1440" w:type="dxa"/>
            <w:vAlign w:val="center"/>
          </w:tcPr>
          <w:p w:rsidR="00126CC8" w:rsidRDefault="0056319C">
            <w:pPr>
              <w:jc w:val="right"/>
              <w:rPr>
                <w:sz w:val="24"/>
              </w:rPr>
            </w:pPr>
            <w:r>
              <w:rPr>
                <w:sz w:val="24"/>
              </w:rPr>
              <w:t>80</w:t>
            </w:r>
          </w:p>
        </w:tc>
        <w:tc>
          <w:tcPr>
            <w:tcW w:w="1278" w:type="dxa"/>
            <w:vAlign w:val="center"/>
          </w:tcPr>
          <w:p w:rsidR="00126CC8" w:rsidRDefault="0056319C">
            <w:pPr>
              <w:jc w:val="right"/>
              <w:rPr>
                <w:sz w:val="24"/>
              </w:rPr>
            </w:pPr>
            <w:r>
              <w:rPr>
                <w:sz w:val="24"/>
              </w:rPr>
              <w:t>240</w:t>
            </w:r>
          </w:p>
        </w:tc>
      </w:tr>
    </w:tbl>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52.</w:t>
      </w:r>
      <w:r>
        <w:rPr>
          <w:b w:val="0"/>
          <w:bCs w:val="0"/>
        </w:rPr>
        <w:tab/>
        <w:t>Using the direct method, what amount of Maintenance Department costs will be allocated to Department A?</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$48,000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$64,000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$78,000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$96,000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480/800 x $160,000 = $96,000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53.</w:t>
      </w:r>
      <w:r>
        <w:rPr>
          <w:b w:val="0"/>
          <w:bCs w:val="0"/>
        </w:rPr>
        <w:tab/>
        <w:t>Using the direct method, what amount of Personnel Department costs will be allocated to Department A?</w:t>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$10,000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$16,000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$24,000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$30,000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r>
      <w:proofErr w:type="spellStart"/>
      <w:r>
        <w:rPr>
          <w:b w:val="0"/>
          <w:bCs w:val="0"/>
        </w:rPr>
        <w:t>a</w:t>
      </w:r>
      <w:proofErr w:type="spellEnd"/>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80/320 x $40,000= $10,000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54.</w:t>
      </w:r>
      <w:r>
        <w:rPr>
          <w:b w:val="0"/>
          <w:bCs w:val="0"/>
        </w:rPr>
        <w:tab/>
        <w:t xml:space="preserve">Using the step-down method, what amount of Maintenance Department cost will be allocated to Department A if </w:t>
      </w:r>
      <w:r>
        <w:rPr>
          <w:b w:val="0"/>
          <w:bCs w:val="0"/>
        </w:rPr>
        <w:tab/>
        <w:t xml:space="preserve">the service department with the highest percentage of interdepartmental support service is allocated first? </w:t>
      </w:r>
      <w:r>
        <w:rPr>
          <w:b w:val="0"/>
          <w:bCs w:val="0"/>
        </w:rPr>
        <w:tab/>
        <w:t>(Round up)</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$32,000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$42,667</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$57,334</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$64,000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Maintenance provided to Personnel: 400/1,200= .333</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Personnel provided to Maintenance: 20/340= .059</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 xml:space="preserve">Maintenance provides the greatest amount of service to support departments, so it is allocated first.   </w:t>
      </w:r>
      <w:r>
        <w:rPr>
          <w:b w:val="0"/>
          <w:bCs w:val="0"/>
        </w:rPr>
        <w:tab/>
      </w:r>
      <w:proofErr w:type="spellStart"/>
      <w:r>
        <w:rPr>
          <w:b w:val="0"/>
          <w:bCs w:val="0"/>
        </w:rPr>
        <w:t>Dept</w:t>
      </w:r>
      <w:proofErr w:type="spellEnd"/>
      <w:r>
        <w:rPr>
          <w:b w:val="0"/>
          <w:bCs w:val="0"/>
        </w:rPr>
        <w:t xml:space="preserve"> A: 480/1,200 x $160,000 = $64,000</w:t>
      </w:r>
    </w:p>
    <w:p w:rsidR="00126CC8" w:rsidRDefault="0056319C">
      <w:pPr>
        <w:pStyle w:val="Subtitle"/>
        <w:tabs>
          <w:tab w:val="left" w:pos="540"/>
          <w:tab w:val="left" w:pos="1080"/>
          <w:tab w:val="left" w:pos="1620"/>
        </w:tabs>
        <w:jc w:val="left"/>
        <w:rPr>
          <w:b w:val="0"/>
          <w:bCs w:val="0"/>
        </w:rPr>
      </w:pPr>
      <w:r>
        <w:rPr>
          <w:b w:val="0"/>
          <w:bCs w:val="0"/>
        </w:rPr>
        <w:br w:type="page"/>
      </w:r>
      <w:r>
        <w:rPr>
          <w:b w:val="0"/>
          <w:bCs w:val="0"/>
        </w:rPr>
        <w:lastRenderedPageBreak/>
        <w:t>THE FOLLOWING INFORMATION APPLIES TO QUESTIONS 55 THROUGH 57.</w:t>
      </w:r>
    </w:p>
    <w:p w:rsidR="00126CC8" w:rsidRDefault="0056319C">
      <w:pPr>
        <w:pStyle w:val="Subtitle"/>
        <w:tabs>
          <w:tab w:val="left" w:pos="540"/>
          <w:tab w:val="left" w:pos="1080"/>
          <w:tab w:val="left" w:pos="1620"/>
        </w:tabs>
        <w:jc w:val="left"/>
        <w:rPr>
          <w:b w:val="0"/>
          <w:bCs w:val="0"/>
        </w:rPr>
      </w:pPr>
      <w:r>
        <w:rPr>
          <w:b w:val="0"/>
          <w:bCs w:val="0"/>
        </w:rPr>
        <w:t>Alfred, owner of Hi-Tech Fiberglass Fabricators Inc. is interested in using the reciprocal allocation method. The following data from operations were collected for analysis:</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i/>
          <w:iCs/>
        </w:rPr>
        <w:t>Budgeted</w:t>
      </w:r>
      <w:proofErr w:type="gramEnd"/>
      <w:r>
        <w:rPr>
          <w:b w:val="0"/>
          <w:bCs w:val="0"/>
          <w:i/>
          <w:iCs/>
        </w:rPr>
        <w:t xml:space="preserve"> manufacturing overhead costs</w:t>
      </w:r>
      <w:r>
        <w:rPr>
          <w:b w:val="0"/>
          <w:bCs w:val="0"/>
        </w:rPr>
        <w:t>:</w:t>
      </w:r>
    </w:p>
    <w:p w:rsidR="00126CC8" w:rsidRDefault="0056319C">
      <w:pPr>
        <w:pStyle w:val="Subtitle"/>
        <w:tabs>
          <w:tab w:val="left" w:pos="540"/>
          <w:tab w:val="left" w:pos="1080"/>
          <w:tab w:val="left" w:pos="3240"/>
          <w:tab w:val="right" w:pos="6660"/>
          <w:tab w:val="right" w:pos="7200"/>
          <w:tab w:val="right" w:pos="8640"/>
        </w:tabs>
        <w:ind w:left="540" w:hanging="540"/>
        <w:jc w:val="left"/>
        <w:rPr>
          <w:b w:val="0"/>
          <w:bCs w:val="0"/>
        </w:rPr>
      </w:pPr>
      <w:r>
        <w:rPr>
          <w:b w:val="0"/>
          <w:bCs w:val="0"/>
        </w:rPr>
        <w:tab/>
      </w:r>
      <w:r>
        <w:rPr>
          <w:b w:val="0"/>
          <w:bCs w:val="0"/>
        </w:rPr>
        <w:tab/>
        <w:t>Plant Maintenance</w:t>
      </w:r>
      <w:r>
        <w:rPr>
          <w:b w:val="0"/>
          <w:bCs w:val="0"/>
        </w:rPr>
        <w:tab/>
        <w:t xml:space="preserve">PM (Support </w:t>
      </w:r>
      <w:proofErr w:type="spellStart"/>
      <w:r>
        <w:rPr>
          <w:b w:val="0"/>
          <w:bCs w:val="0"/>
        </w:rPr>
        <w:t>Dept</w:t>
      </w:r>
      <w:proofErr w:type="spellEnd"/>
      <w:r>
        <w:rPr>
          <w:b w:val="0"/>
          <w:bCs w:val="0"/>
        </w:rPr>
        <w:t>)</w:t>
      </w:r>
      <w:r>
        <w:rPr>
          <w:b w:val="0"/>
          <w:bCs w:val="0"/>
        </w:rPr>
        <w:tab/>
        <w:t>$350,000</w:t>
      </w:r>
    </w:p>
    <w:p w:rsidR="00126CC8" w:rsidRDefault="0056319C">
      <w:pPr>
        <w:pStyle w:val="Subtitle"/>
        <w:tabs>
          <w:tab w:val="left" w:pos="540"/>
          <w:tab w:val="left" w:pos="1080"/>
          <w:tab w:val="left" w:pos="3240"/>
          <w:tab w:val="right" w:pos="6660"/>
          <w:tab w:val="right" w:pos="7200"/>
          <w:tab w:val="right" w:pos="8640"/>
        </w:tabs>
        <w:ind w:left="540" w:hanging="540"/>
        <w:jc w:val="left"/>
        <w:rPr>
          <w:b w:val="0"/>
          <w:bCs w:val="0"/>
        </w:rPr>
      </w:pPr>
      <w:r>
        <w:rPr>
          <w:b w:val="0"/>
          <w:bCs w:val="0"/>
        </w:rPr>
        <w:tab/>
      </w:r>
      <w:r>
        <w:rPr>
          <w:b w:val="0"/>
          <w:bCs w:val="0"/>
        </w:rPr>
        <w:tab/>
        <w:t>Data Processing</w:t>
      </w:r>
      <w:r>
        <w:rPr>
          <w:b w:val="0"/>
          <w:bCs w:val="0"/>
        </w:rPr>
        <w:tab/>
        <w:t xml:space="preserve">DP (Support </w:t>
      </w:r>
      <w:proofErr w:type="spellStart"/>
      <w:r>
        <w:rPr>
          <w:b w:val="0"/>
          <w:bCs w:val="0"/>
        </w:rPr>
        <w:t>Dept</w:t>
      </w:r>
      <w:proofErr w:type="spellEnd"/>
      <w:r>
        <w:rPr>
          <w:b w:val="0"/>
          <w:bCs w:val="0"/>
        </w:rPr>
        <w:t>)</w:t>
      </w:r>
      <w:r>
        <w:rPr>
          <w:b w:val="0"/>
          <w:bCs w:val="0"/>
        </w:rPr>
        <w:tab/>
      </w:r>
      <w:proofErr w:type="gramStart"/>
      <w:r>
        <w:rPr>
          <w:b w:val="0"/>
          <w:bCs w:val="0"/>
        </w:rPr>
        <w:t>$  75,000</w:t>
      </w:r>
      <w:proofErr w:type="gramEnd"/>
    </w:p>
    <w:p w:rsidR="00126CC8" w:rsidRDefault="0056319C">
      <w:pPr>
        <w:pStyle w:val="Subtitle"/>
        <w:tabs>
          <w:tab w:val="left" w:pos="540"/>
          <w:tab w:val="left" w:pos="1080"/>
          <w:tab w:val="left" w:pos="3240"/>
          <w:tab w:val="right" w:pos="6660"/>
          <w:tab w:val="right" w:pos="7200"/>
          <w:tab w:val="right" w:pos="8640"/>
        </w:tabs>
        <w:ind w:left="540" w:hanging="540"/>
        <w:jc w:val="left"/>
        <w:rPr>
          <w:b w:val="0"/>
          <w:bCs w:val="0"/>
        </w:rPr>
      </w:pPr>
      <w:r>
        <w:rPr>
          <w:b w:val="0"/>
          <w:bCs w:val="0"/>
        </w:rPr>
        <w:tab/>
      </w:r>
      <w:r>
        <w:rPr>
          <w:b w:val="0"/>
          <w:bCs w:val="0"/>
        </w:rPr>
        <w:tab/>
        <w:t>Machining</w:t>
      </w:r>
      <w:r>
        <w:rPr>
          <w:b w:val="0"/>
          <w:bCs w:val="0"/>
        </w:rPr>
        <w:tab/>
        <w:t xml:space="preserve">M (Operating </w:t>
      </w:r>
      <w:proofErr w:type="spellStart"/>
      <w:r>
        <w:rPr>
          <w:b w:val="0"/>
          <w:bCs w:val="0"/>
        </w:rPr>
        <w:t>Dept</w:t>
      </w:r>
      <w:proofErr w:type="spellEnd"/>
      <w:r>
        <w:rPr>
          <w:b w:val="0"/>
          <w:bCs w:val="0"/>
        </w:rPr>
        <w:t>)</w:t>
      </w:r>
      <w:r>
        <w:rPr>
          <w:b w:val="0"/>
          <w:bCs w:val="0"/>
        </w:rPr>
        <w:tab/>
        <w:t>$225,000</w:t>
      </w:r>
    </w:p>
    <w:p w:rsidR="00126CC8" w:rsidRDefault="0056319C">
      <w:pPr>
        <w:pStyle w:val="Subtitle"/>
        <w:tabs>
          <w:tab w:val="left" w:pos="540"/>
          <w:tab w:val="left" w:pos="1080"/>
          <w:tab w:val="left" w:pos="3240"/>
          <w:tab w:val="right" w:pos="6660"/>
          <w:tab w:val="right" w:pos="7200"/>
          <w:tab w:val="right" w:pos="8640"/>
        </w:tabs>
        <w:ind w:left="540" w:hanging="540"/>
        <w:jc w:val="left"/>
        <w:rPr>
          <w:b w:val="0"/>
          <w:bCs w:val="0"/>
        </w:rPr>
      </w:pPr>
      <w:r>
        <w:rPr>
          <w:b w:val="0"/>
          <w:bCs w:val="0"/>
        </w:rPr>
        <w:tab/>
      </w:r>
      <w:r>
        <w:rPr>
          <w:b w:val="0"/>
          <w:bCs w:val="0"/>
        </w:rPr>
        <w:tab/>
        <w:t>Capping</w:t>
      </w:r>
      <w:r>
        <w:rPr>
          <w:b w:val="0"/>
          <w:bCs w:val="0"/>
        </w:rPr>
        <w:tab/>
        <w:t xml:space="preserve">C (Operating </w:t>
      </w:r>
      <w:proofErr w:type="spellStart"/>
      <w:r>
        <w:rPr>
          <w:b w:val="0"/>
          <w:bCs w:val="0"/>
        </w:rPr>
        <w:t>Dept</w:t>
      </w:r>
      <w:proofErr w:type="spellEnd"/>
      <w:r>
        <w:rPr>
          <w:b w:val="0"/>
          <w:bCs w:val="0"/>
        </w:rPr>
        <w:t>)</w:t>
      </w:r>
      <w:r>
        <w:rPr>
          <w:b w:val="0"/>
          <w:bCs w:val="0"/>
        </w:rPr>
        <w:tab/>
        <w:t>$125,000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rPr>
          <w:b w:val="0"/>
          <w:bCs w:val="0"/>
          <w:i/>
          <w:iCs/>
        </w:rPr>
        <w:t>Services furnished</w:t>
      </w:r>
      <w:r>
        <w:rPr>
          <w:b w:val="0"/>
          <w:bCs w:val="0"/>
        </w:rPr>
        <w:t>:</w:t>
      </w:r>
    </w:p>
    <w:p w:rsidR="00126CC8" w:rsidRDefault="0056319C">
      <w:pPr>
        <w:pStyle w:val="Subtitle"/>
        <w:tabs>
          <w:tab w:val="left" w:pos="540"/>
          <w:tab w:val="left" w:pos="1080"/>
          <w:tab w:val="right" w:pos="6660"/>
          <w:tab w:val="right" w:pos="7200"/>
          <w:tab w:val="right" w:pos="8640"/>
        </w:tabs>
        <w:ind w:left="540" w:hanging="540"/>
        <w:jc w:val="left"/>
        <w:rPr>
          <w:b w:val="0"/>
          <w:bCs w:val="0"/>
        </w:rPr>
      </w:pPr>
      <w:r>
        <w:rPr>
          <w:b w:val="0"/>
          <w:bCs w:val="0"/>
        </w:rPr>
        <w:tab/>
        <w:t>By Plant Maintenance (budgeted labor-hours)</w:t>
      </w:r>
      <w:proofErr w:type="gramStart"/>
      <w:r>
        <w:rPr>
          <w:b w:val="0"/>
          <w:bCs w:val="0"/>
        </w:rPr>
        <w:t>:</w:t>
      </w:r>
      <w:proofErr w:type="gramEnd"/>
    </w:p>
    <w:p w:rsidR="00126CC8" w:rsidRDefault="0056319C">
      <w:pPr>
        <w:pStyle w:val="Subtitle"/>
        <w:tabs>
          <w:tab w:val="left" w:pos="540"/>
          <w:tab w:val="left" w:pos="1080"/>
          <w:tab w:val="right" w:pos="6660"/>
          <w:tab w:val="right" w:pos="7200"/>
          <w:tab w:val="right" w:pos="8640"/>
        </w:tabs>
        <w:ind w:left="540" w:hanging="540"/>
        <w:jc w:val="left"/>
        <w:rPr>
          <w:b w:val="0"/>
          <w:bCs w:val="0"/>
        </w:rPr>
      </w:pPr>
      <w:r>
        <w:rPr>
          <w:b w:val="0"/>
          <w:bCs w:val="0"/>
        </w:rPr>
        <w:tab/>
      </w:r>
      <w:r>
        <w:rPr>
          <w:b w:val="0"/>
          <w:bCs w:val="0"/>
        </w:rPr>
        <w:tab/>
      </w:r>
      <w:proofErr w:type="gramStart"/>
      <w:r>
        <w:rPr>
          <w:b w:val="0"/>
          <w:bCs w:val="0"/>
        </w:rPr>
        <w:t>to</w:t>
      </w:r>
      <w:proofErr w:type="gramEnd"/>
      <w:r>
        <w:rPr>
          <w:b w:val="0"/>
          <w:bCs w:val="0"/>
        </w:rPr>
        <w:t xml:space="preserve"> Data Processing</w:t>
      </w:r>
      <w:r>
        <w:rPr>
          <w:b w:val="0"/>
          <w:bCs w:val="0"/>
        </w:rPr>
        <w:tab/>
        <w:t>3,500</w:t>
      </w:r>
    </w:p>
    <w:p w:rsidR="00126CC8" w:rsidRDefault="0056319C">
      <w:pPr>
        <w:pStyle w:val="Subtitle"/>
        <w:tabs>
          <w:tab w:val="left" w:pos="540"/>
          <w:tab w:val="left" w:pos="1080"/>
          <w:tab w:val="right" w:pos="6660"/>
          <w:tab w:val="right" w:pos="7200"/>
          <w:tab w:val="right" w:pos="8640"/>
        </w:tabs>
        <w:ind w:left="540" w:hanging="540"/>
        <w:jc w:val="left"/>
        <w:rPr>
          <w:b w:val="0"/>
          <w:bCs w:val="0"/>
        </w:rPr>
      </w:pPr>
      <w:r>
        <w:rPr>
          <w:b w:val="0"/>
          <w:bCs w:val="0"/>
        </w:rPr>
        <w:tab/>
      </w:r>
      <w:r>
        <w:rPr>
          <w:b w:val="0"/>
          <w:bCs w:val="0"/>
        </w:rPr>
        <w:tab/>
      </w:r>
      <w:proofErr w:type="gramStart"/>
      <w:r>
        <w:rPr>
          <w:b w:val="0"/>
          <w:bCs w:val="0"/>
        </w:rPr>
        <w:t>to</w:t>
      </w:r>
      <w:proofErr w:type="gramEnd"/>
      <w:r>
        <w:rPr>
          <w:b w:val="0"/>
          <w:bCs w:val="0"/>
        </w:rPr>
        <w:t xml:space="preserve"> Machining</w:t>
      </w:r>
      <w:r>
        <w:rPr>
          <w:b w:val="0"/>
          <w:bCs w:val="0"/>
        </w:rPr>
        <w:tab/>
        <w:t>5,000</w:t>
      </w:r>
    </w:p>
    <w:p w:rsidR="00126CC8" w:rsidRDefault="0056319C">
      <w:pPr>
        <w:pStyle w:val="Subtitle"/>
        <w:tabs>
          <w:tab w:val="left" w:pos="540"/>
          <w:tab w:val="left" w:pos="1080"/>
          <w:tab w:val="right" w:pos="6660"/>
          <w:tab w:val="right" w:pos="7200"/>
          <w:tab w:val="right" w:pos="8640"/>
        </w:tabs>
        <w:ind w:left="540" w:hanging="540"/>
        <w:jc w:val="left"/>
        <w:rPr>
          <w:b w:val="0"/>
          <w:bCs w:val="0"/>
        </w:rPr>
      </w:pPr>
      <w:r>
        <w:rPr>
          <w:b w:val="0"/>
          <w:bCs w:val="0"/>
        </w:rPr>
        <w:tab/>
      </w:r>
      <w:r>
        <w:rPr>
          <w:b w:val="0"/>
          <w:bCs w:val="0"/>
        </w:rPr>
        <w:tab/>
      </w:r>
      <w:proofErr w:type="gramStart"/>
      <w:r>
        <w:rPr>
          <w:b w:val="0"/>
          <w:bCs w:val="0"/>
        </w:rPr>
        <w:t>to</w:t>
      </w:r>
      <w:proofErr w:type="gramEnd"/>
      <w:r>
        <w:rPr>
          <w:b w:val="0"/>
          <w:bCs w:val="0"/>
        </w:rPr>
        <w:t xml:space="preserve"> Capping</w:t>
      </w:r>
      <w:r>
        <w:rPr>
          <w:b w:val="0"/>
          <w:bCs w:val="0"/>
        </w:rPr>
        <w:tab/>
        <w:t>8,200</w:t>
      </w:r>
    </w:p>
    <w:p w:rsidR="00126CC8" w:rsidRDefault="0056319C">
      <w:pPr>
        <w:pStyle w:val="Subtitle"/>
        <w:tabs>
          <w:tab w:val="left" w:pos="540"/>
          <w:tab w:val="left" w:pos="1080"/>
          <w:tab w:val="right" w:pos="6660"/>
          <w:tab w:val="right" w:pos="7200"/>
          <w:tab w:val="right" w:pos="8640"/>
        </w:tabs>
        <w:ind w:left="540" w:hanging="540"/>
        <w:jc w:val="left"/>
        <w:rPr>
          <w:b w:val="0"/>
          <w:bCs w:val="0"/>
        </w:rPr>
      </w:pPr>
      <w:r>
        <w:rPr>
          <w:b w:val="0"/>
          <w:bCs w:val="0"/>
        </w:rPr>
        <w:tab/>
        <w:t>By Data Processing (budgeted computer time):</w:t>
      </w:r>
    </w:p>
    <w:p w:rsidR="00126CC8" w:rsidRDefault="0056319C">
      <w:pPr>
        <w:pStyle w:val="Subtitle"/>
        <w:tabs>
          <w:tab w:val="left" w:pos="540"/>
          <w:tab w:val="left" w:pos="1080"/>
          <w:tab w:val="right" w:pos="6660"/>
          <w:tab w:val="right" w:pos="7200"/>
          <w:tab w:val="right" w:pos="8640"/>
        </w:tabs>
        <w:ind w:left="540" w:hanging="540"/>
        <w:jc w:val="left"/>
        <w:rPr>
          <w:b w:val="0"/>
          <w:bCs w:val="0"/>
        </w:rPr>
      </w:pPr>
      <w:r>
        <w:rPr>
          <w:b w:val="0"/>
          <w:bCs w:val="0"/>
        </w:rPr>
        <w:tab/>
      </w:r>
      <w:r>
        <w:rPr>
          <w:b w:val="0"/>
          <w:bCs w:val="0"/>
        </w:rPr>
        <w:tab/>
      </w:r>
      <w:proofErr w:type="gramStart"/>
      <w:r>
        <w:rPr>
          <w:b w:val="0"/>
          <w:bCs w:val="0"/>
        </w:rPr>
        <w:t>to</w:t>
      </w:r>
      <w:proofErr w:type="gramEnd"/>
      <w:r>
        <w:rPr>
          <w:b w:val="0"/>
          <w:bCs w:val="0"/>
        </w:rPr>
        <w:t xml:space="preserve"> Plant Maintenance</w:t>
      </w:r>
      <w:r>
        <w:rPr>
          <w:b w:val="0"/>
          <w:bCs w:val="0"/>
        </w:rPr>
        <w:tab/>
        <w:t>600</w:t>
      </w:r>
    </w:p>
    <w:p w:rsidR="00126CC8" w:rsidRDefault="0056319C">
      <w:pPr>
        <w:pStyle w:val="Subtitle"/>
        <w:tabs>
          <w:tab w:val="left" w:pos="540"/>
          <w:tab w:val="left" w:pos="1080"/>
          <w:tab w:val="right" w:pos="6660"/>
          <w:tab w:val="right" w:pos="7200"/>
          <w:tab w:val="right" w:pos="8640"/>
        </w:tabs>
        <w:ind w:left="540" w:hanging="540"/>
        <w:jc w:val="left"/>
        <w:rPr>
          <w:b w:val="0"/>
          <w:bCs w:val="0"/>
        </w:rPr>
      </w:pPr>
      <w:r>
        <w:rPr>
          <w:b w:val="0"/>
          <w:bCs w:val="0"/>
        </w:rPr>
        <w:tab/>
      </w:r>
      <w:r>
        <w:rPr>
          <w:b w:val="0"/>
          <w:bCs w:val="0"/>
        </w:rPr>
        <w:tab/>
      </w:r>
      <w:proofErr w:type="gramStart"/>
      <w:r>
        <w:rPr>
          <w:b w:val="0"/>
          <w:bCs w:val="0"/>
        </w:rPr>
        <w:t>to</w:t>
      </w:r>
      <w:proofErr w:type="gramEnd"/>
      <w:r>
        <w:rPr>
          <w:b w:val="0"/>
          <w:bCs w:val="0"/>
        </w:rPr>
        <w:t xml:space="preserve"> Machining</w:t>
      </w:r>
      <w:r>
        <w:rPr>
          <w:b w:val="0"/>
          <w:bCs w:val="0"/>
        </w:rPr>
        <w:tab/>
        <w:t>3,500</w:t>
      </w:r>
    </w:p>
    <w:p w:rsidR="00126CC8" w:rsidRDefault="0056319C">
      <w:pPr>
        <w:pStyle w:val="Subtitle"/>
        <w:tabs>
          <w:tab w:val="left" w:pos="540"/>
          <w:tab w:val="left" w:pos="1080"/>
          <w:tab w:val="right" w:pos="6660"/>
          <w:tab w:val="right" w:pos="7200"/>
          <w:tab w:val="right" w:pos="8640"/>
        </w:tabs>
        <w:ind w:left="540" w:hanging="540"/>
        <w:jc w:val="left"/>
        <w:rPr>
          <w:b w:val="0"/>
          <w:bCs w:val="0"/>
        </w:rPr>
      </w:pPr>
      <w:r>
        <w:rPr>
          <w:b w:val="0"/>
          <w:bCs w:val="0"/>
        </w:rPr>
        <w:tab/>
      </w:r>
      <w:r>
        <w:rPr>
          <w:b w:val="0"/>
          <w:bCs w:val="0"/>
        </w:rPr>
        <w:tab/>
      </w:r>
      <w:proofErr w:type="gramStart"/>
      <w:r>
        <w:rPr>
          <w:b w:val="0"/>
          <w:bCs w:val="0"/>
        </w:rPr>
        <w:t>to</w:t>
      </w:r>
      <w:proofErr w:type="gramEnd"/>
      <w:r>
        <w:rPr>
          <w:b w:val="0"/>
          <w:bCs w:val="0"/>
        </w:rPr>
        <w:t xml:space="preserve"> Capping</w:t>
      </w:r>
      <w:r>
        <w:rPr>
          <w:b w:val="0"/>
          <w:bCs w:val="0"/>
        </w:rPr>
        <w:tab/>
        <w:t>600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55.</w:t>
      </w:r>
      <w:r>
        <w:rPr>
          <w:b w:val="0"/>
          <w:bCs w:val="0"/>
        </w:rPr>
        <w:tab/>
        <w:t>Which of the following linear equations represents the complete reciprocated cost of the Data Processing Department?</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a.</w:t>
      </w:r>
      <w:r>
        <w:rPr>
          <w:b w:val="0"/>
          <w:bCs w:val="0"/>
        </w:rPr>
        <w:tab/>
        <w:t>DP= $75,000 + (600/4,700) PM</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b.</w:t>
      </w:r>
      <w:r>
        <w:rPr>
          <w:b w:val="0"/>
          <w:bCs w:val="0"/>
        </w:rPr>
        <w:tab/>
        <w:t>DP= $75,000 + (3,500/16,700) PM</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c.</w:t>
      </w:r>
      <w:r>
        <w:rPr>
          <w:b w:val="0"/>
          <w:bCs w:val="0"/>
        </w:rPr>
        <w:tab/>
        <w:t>DP= $75,000 x (600/4,700) + $350,000 x (3,340/16,700)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d.</w:t>
      </w:r>
      <w:r>
        <w:rPr>
          <w:b w:val="0"/>
          <w:bCs w:val="0"/>
        </w:rPr>
        <w:tab/>
        <w:t>DP= $350,000 + (600/16,700) DP</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56.</w:t>
      </w:r>
      <w:r>
        <w:rPr>
          <w:b w:val="0"/>
          <w:bCs w:val="0"/>
        </w:rPr>
        <w:tab/>
        <w:t>What is the complete reciprocated cost of the Plant Maintenance Department?</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$393,750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$369,459</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$365,000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$375,773</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sz w:val="22"/>
        </w:rPr>
      </w:pPr>
      <w:r>
        <w:rPr>
          <w:b w:val="0"/>
          <w:bCs w:val="0"/>
          <w:sz w:val="22"/>
        </w:rPr>
        <w:tab/>
        <w:t>DP = $75,000 + (3,500/16,700) PM</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sz w:val="22"/>
        </w:rPr>
      </w:pPr>
      <w:r>
        <w:rPr>
          <w:b w:val="0"/>
          <w:bCs w:val="0"/>
          <w:sz w:val="22"/>
        </w:rPr>
        <w:tab/>
        <w:t>PM= $350,000 + (600/4,700) DP</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sz w:val="22"/>
        </w:rPr>
      </w:pPr>
      <w:r>
        <w:rPr>
          <w:b w:val="0"/>
          <w:bCs w:val="0"/>
          <w:sz w:val="22"/>
        </w:rPr>
        <w:tab/>
        <w:t>PM= $350,000 + (600/4,700) x [$75,000 + (3,500/16,700) PM]</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sz w:val="22"/>
        </w:rPr>
      </w:pPr>
      <w:r>
        <w:rPr>
          <w:b w:val="0"/>
          <w:bCs w:val="0"/>
          <w:sz w:val="22"/>
        </w:rPr>
        <w:tab/>
        <w:t>PM= $350,000 + $9,574 + (0.026755</w:t>
      </w:r>
      <w:proofErr w:type="gramStart"/>
      <w:r>
        <w:rPr>
          <w:b w:val="0"/>
          <w:bCs w:val="0"/>
          <w:sz w:val="22"/>
        </w:rPr>
        <w:t>)PM</w:t>
      </w:r>
      <w:proofErr w:type="gramEnd"/>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sz w:val="22"/>
        </w:rPr>
      </w:pPr>
      <w:r>
        <w:rPr>
          <w:b w:val="0"/>
          <w:bCs w:val="0"/>
          <w:sz w:val="22"/>
        </w:rPr>
        <w:tab/>
        <w:t>0.973245 PM = $359,574</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sz w:val="22"/>
        </w:rPr>
      </w:pPr>
      <w:r>
        <w:rPr>
          <w:b w:val="0"/>
          <w:bCs w:val="0"/>
          <w:sz w:val="22"/>
        </w:rPr>
        <w:tab/>
        <w:t>PM= $369,459</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57.</w:t>
      </w:r>
      <w:r>
        <w:rPr>
          <w:b w:val="0"/>
          <w:bCs w:val="0"/>
        </w:rPr>
        <w:tab/>
        <w:t>What is the complete reciprocated cost of the Data Processing Department?</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 xml:space="preserve">$90,000 </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 xml:space="preserve">$118,750 </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 xml:space="preserve">$122,971 </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 xml:space="preserve">$152,432 </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sz w:val="22"/>
        </w:rPr>
      </w:pPr>
      <w:r>
        <w:rPr>
          <w:b w:val="0"/>
          <w:bCs w:val="0"/>
          <w:sz w:val="22"/>
        </w:rPr>
        <w:tab/>
        <w:t>PM= $369,459 (see above question);   DP = $75,000 + (3,500/16,700) PM</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sz w:val="22"/>
        </w:rPr>
      </w:pPr>
      <w:r>
        <w:rPr>
          <w:b w:val="0"/>
          <w:bCs w:val="0"/>
          <w:sz w:val="22"/>
        </w:rPr>
        <w:tab/>
        <w:t>DP= $75,000 + (3,500/16,700) $369,459 = $152,432</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br w:type="page"/>
      </w:r>
      <w:r>
        <w:rPr>
          <w:b w:val="0"/>
          <w:bCs w:val="0"/>
        </w:rPr>
        <w:lastRenderedPageBreak/>
        <w:t>58.</w:t>
      </w:r>
      <w:r>
        <w:rPr>
          <w:b w:val="0"/>
          <w:bCs w:val="0"/>
        </w:rPr>
        <w:tab/>
        <w:t>A cost of operating a facility, department, activity area, or like cost object that is shared by two or more users is called a</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direct cost.</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joint cost.</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fixed cost.</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common cost.</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126CC8" w:rsidRDefault="0056319C">
      <w:pPr>
        <w:pStyle w:val="Subtitle"/>
        <w:tabs>
          <w:tab w:val="left" w:pos="540"/>
          <w:tab w:val="left" w:pos="1080"/>
          <w:tab w:val="left" w:pos="1620"/>
        </w:tabs>
        <w:ind w:left="540" w:hanging="540"/>
        <w:jc w:val="left"/>
        <w:rPr>
          <w:b w:val="0"/>
          <w:bCs w:val="0"/>
        </w:rPr>
      </w:pPr>
      <w:r>
        <w:rPr>
          <w:b w:val="0"/>
          <w:bCs w:val="0"/>
        </w:rPr>
        <w:t>59.</w:t>
      </w:r>
      <w:r>
        <w:rPr>
          <w:b w:val="0"/>
          <w:bCs w:val="0"/>
        </w:rPr>
        <w:tab/>
      </w:r>
      <w:proofErr w:type="gramStart"/>
      <w:r>
        <w:rPr>
          <w:b w:val="0"/>
          <w:bCs w:val="0"/>
        </w:rPr>
        <w:t>Under</w:t>
      </w:r>
      <w:proofErr w:type="gramEnd"/>
      <w:r>
        <w:rPr>
          <w:b w:val="0"/>
          <w:bCs w:val="0"/>
        </w:rPr>
        <w:t xml:space="preserve"> the stand-alone method of allocating common costs</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a ranking is used to allocate costs among the users.</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disputes can arise over who is the primary user.</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each party bears a proportionate share of the total costs in relation to their individual stand-alone costs.</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an incentive is created to be the first-ranked user.</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126CC8" w:rsidRDefault="0056319C">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60.</w:t>
      </w:r>
      <w:r>
        <w:rPr>
          <w:b w:val="0"/>
          <w:bCs w:val="0"/>
        </w:rPr>
        <w:tab/>
      </w:r>
      <w:proofErr w:type="gramStart"/>
      <w:r>
        <w:rPr>
          <w:b w:val="0"/>
          <w:bCs w:val="0"/>
        </w:rPr>
        <w:t>Under</w:t>
      </w:r>
      <w:proofErr w:type="gramEnd"/>
      <w:r>
        <w:rPr>
          <w:b w:val="0"/>
          <w:bCs w:val="0"/>
        </w:rPr>
        <w:t xml:space="preserve"> the incremental method of allocating common costs</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the parties are interested in being viewed as primary users.</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each party bears a proportionate share of the total costs in relation to their individual stand-alone costs.</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fairness and equity are emphasized.</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there is a disincentive to be titled the primary user.</w:t>
      </w: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126CC8" w:rsidRDefault="0056319C">
      <w:pPr>
        <w:pStyle w:val="Subtitle"/>
        <w:tabs>
          <w:tab w:val="left" w:pos="0"/>
          <w:tab w:val="left" w:pos="540"/>
          <w:tab w:val="left" w:pos="1080"/>
          <w:tab w:val="left" w:pos="1620"/>
        </w:tabs>
        <w:jc w:val="left"/>
        <w:rPr>
          <w:b w:val="0"/>
          <w:bCs w:val="0"/>
        </w:rPr>
      </w:pPr>
      <w:r>
        <w:rPr>
          <w:b w:val="0"/>
          <w:bCs w:val="0"/>
        </w:rPr>
        <w:t>THE FOLLOWING INFORMATION APPLIES TO QUESTIONS 61 AND 62.</w:t>
      </w:r>
    </w:p>
    <w:p w:rsidR="00126CC8" w:rsidRDefault="0056319C">
      <w:pPr>
        <w:pStyle w:val="Subtitle"/>
        <w:tabs>
          <w:tab w:val="left" w:pos="0"/>
          <w:tab w:val="left" w:pos="540"/>
          <w:tab w:val="left" w:pos="1080"/>
          <w:tab w:val="left" w:pos="1620"/>
        </w:tabs>
        <w:jc w:val="left"/>
        <w:rPr>
          <w:b w:val="0"/>
          <w:bCs w:val="0"/>
        </w:rPr>
      </w:pPr>
      <w:r>
        <w:rPr>
          <w:b w:val="0"/>
          <w:bCs w:val="0"/>
        </w:rPr>
        <w:t xml:space="preserve">The Sturgeon Bay Corporation currently utilizes a manufacturing facility costing $400,000 per year; 80% of the facility’s capacity is currently being used. A start-up business has proposed a plan that would utilize the other 20% of the facility and increase the overall costs of maintaining the space by 5%. </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61.</w:t>
      </w:r>
      <w:r>
        <w:rPr>
          <w:b w:val="0"/>
          <w:bCs w:val="0"/>
        </w:rPr>
        <w:tab/>
        <w:t>If the stand-alone method were used, what amount of cost would be allocated to the start-up business?</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$20,000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$100,000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$80,000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$84,000</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$400,000 x 1.05 = $420,000;   $420,000 x.2= $84,000</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62.</w:t>
      </w:r>
      <w:r>
        <w:rPr>
          <w:b w:val="0"/>
          <w:bCs w:val="0"/>
        </w:rPr>
        <w:tab/>
        <w:t>If the incremental method were used, what amount of cost would be allocated to the start-up business?</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w:t>
      </w:r>
      <w:r>
        <w:rPr>
          <w:b w:val="0"/>
          <w:bCs w:val="0"/>
        </w:rPr>
        <w:tab/>
      </w:r>
      <w:proofErr w:type="gramStart"/>
      <w:r>
        <w:rPr>
          <w:b w:val="0"/>
          <w:bCs w:val="0"/>
        </w:rPr>
        <w:t>a</w:t>
      </w:r>
      <w:proofErr w:type="gramEnd"/>
      <w:r>
        <w:rPr>
          <w:b w:val="0"/>
          <w:bCs w:val="0"/>
        </w:rPr>
        <w:t>.</w:t>
      </w:r>
      <w:r>
        <w:rPr>
          <w:b w:val="0"/>
          <w:bCs w:val="0"/>
        </w:rPr>
        <w:tab/>
        <w:t>$20,000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$100,000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$80,000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$84,000</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r>
      <w:proofErr w:type="spellStart"/>
      <w:r>
        <w:rPr>
          <w:b w:val="0"/>
          <w:bCs w:val="0"/>
        </w:rPr>
        <w:t>a</w:t>
      </w:r>
      <w:proofErr w:type="spellEnd"/>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$400,000 x 0.05 = $20,000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br w:type="page"/>
      </w:r>
      <w:r>
        <w:rPr>
          <w:b w:val="0"/>
          <w:bCs w:val="0"/>
        </w:rPr>
        <w:lastRenderedPageBreak/>
        <w:t>THE FOLLOWING INFORMATION APPLIES TO QUESTIONS 63 AND 64.</w:t>
      </w:r>
    </w:p>
    <w:p w:rsidR="00126CC8" w:rsidRDefault="0056319C">
      <w:pPr>
        <w:pStyle w:val="Subtitle"/>
        <w:tabs>
          <w:tab w:val="left" w:pos="0"/>
          <w:tab w:val="left" w:pos="540"/>
          <w:tab w:val="left" w:pos="1080"/>
          <w:tab w:val="left" w:pos="1620"/>
        </w:tabs>
        <w:jc w:val="left"/>
        <w:rPr>
          <w:b w:val="0"/>
          <w:bCs w:val="0"/>
        </w:rPr>
      </w:pPr>
      <w:r>
        <w:rPr>
          <w:b w:val="0"/>
          <w:bCs w:val="0"/>
        </w:rPr>
        <w:t xml:space="preserve">The Egg Harbor Corporation currently leases a corporate suite in an office building for a cost of $90,000 a year. Only 70% of the corporate suite is currently being used. A start-up business has proposed a plan that would utilize the other 30% of the suite and increase the overall costs of maintaining the space by $10,000. </w:t>
      </w:r>
    </w:p>
    <w:p w:rsidR="00126CC8" w:rsidRDefault="00126CC8">
      <w:pPr>
        <w:pStyle w:val="Subtitle"/>
        <w:tabs>
          <w:tab w:val="left" w:pos="0"/>
          <w:tab w:val="left" w:pos="540"/>
          <w:tab w:val="left" w:pos="1080"/>
          <w:tab w:val="left" w:pos="1620"/>
        </w:tabs>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63.</w:t>
      </w:r>
      <w:r>
        <w:rPr>
          <w:b w:val="0"/>
          <w:bCs w:val="0"/>
        </w:rPr>
        <w:tab/>
        <w:t>If the stand-alone method were used, what amount of cost would be allocated to the start-up business?</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$10,000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$27,000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$30,000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$37,000</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$100,000 x 0.30 = $30,000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64.</w:t>
      </w:r>
      <w:r>
        <w:rPr>
          <w:b w:val="0"/>
          <w:bCs w:val="0"/>
        </w:rPr>
        <w:tab/>
        <w:t>If the incremental method were used, what amount of cost would be allocated to the start-up business?</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$10,000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$27,000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$30,000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$37,000</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r>
      <w:proofErr w:type="spellStart"/>
      <w:r>
        <w:rPr>
          <w:b w:val="0"/>
          <w:bCs w:val="0"/>
        </w:rPr>
        <w:t>a</w:t>
      </w:r>
      <w:proofErr w:type="spellEnd"/>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$10,000, the increased cost of maintaining the space</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65.</w:t>
      </w:r>
      <w:r>
        <w:rPr>
          <w:b w:val="0"/>
          <w:bCs w:val="0"/>
        </w:rPr>
        <w:tab/>
        <w:t>All contracts with U.S. government agencies must comply with cost accounting standards issued by</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a.</w:t>
      </w:r>
      <w:r>
        <w:rPr>
          <w:b w:val="0"/>
          <w:bCs w:val="0"/>
        </w:rPr>
        <w:tab/>
        <w:t>FASB.</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SEC.</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c.</w:t>
      </w:r>
      <w:r>
        <w:rPr>
          <w:b w:val="0"/>
          <w:bCs w:val="0"/>
        </w:rPr>
        <w:tab/>
        <w:t>IRS.</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d.</w:t>
      </w:r>
      <w:r>
        <w:rPr>
          <w:b w:val="0"/>
          <w:bCs w:val="0"/>
        </w:rPr>
        <w:tab/>
        <w:t>CASB.</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s>
        <w:ind w:left="540" w:hanging="540"/>
        <w:jc w:val="left"/>
        <w:rPr>
          <w:b w:val="0"/>
          <w:bCs w:val="0"/>
        </w:rPr>
      </w:pPr>
      <w:r>
        <w:rPr>
          <w:b w:val="0"/>
          <w:bCs w:val="0"/>
        </w:rPr>
        <w:t>66.</w:t>
      </w:r>
      <w:r>
        <w:rPr>
          <w:b w:val="0"/>
          <w:bCs w:val="0"/>
        </w:rPr>
        <w:tab/>
        <w:t xml:space="preserve">Contract disputes with regard to cost allocation can be reduced by </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defining the cost items allowed.</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defining the terms used, such as what constitutes direct labor.</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defining permissible cost-allocation bases.</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defining all of the above.</w:t>
      </w:r>
    </w:p>
    <w:p w:rsidR="00126CC8" w:rsidRDefault="00126CC8">
      <w:pPr>
        <w:pStyle w:val="Subtitle"/>
        <w:tabs>
          <w:tab w:val="left" w:pos="540"/>
          <w:tab w:val="left" w:pos="1080"/>
          <w:tab w:val="left" w:pos="1620"/>
        </w:tabs>
        <w:ind w:left="1080" w:hanging="1080"/>
        <w:jc w:val="left"/>
        <w:rPr>
          <w:b w:val="0"/>
          <w:bCs w:val="0"/>
        </w:rPr>
      </w:pPr>
    </w:p>
    <w:p w:rsidR="00126CC8" w:rsidRDefault="0056319C">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126CC8">
      <w:pPr>
        <w:pStyle w:val="Subtitle"/>
        <w:tabs>
          <w:tab w:val="left" w:pos="540"/>
          <w:tab w:val="left" w:pos="1080"/>
          <w:tab w:val="left" w:pos="1620"/>
        </w:tabs>
        <w:ind w:left="540" w:hanging="540"/>
        <w:jc w:val="left"/>
        <w:rPr>
          <w:b w:val="0"/>
          <w:bCs w:val="0"/>
        </w:rPr>
      </w:pPr>
    </w:p>
    <w:p w:rsidR="00126CC8" w:rsidRDefault="0056319C">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67.</w:t>
      </w:r>
      <w:r>
        <w:rPr>
          <w:b w:val="0"/>
          <w:bCs w:val="0"/>
        </w:rPr>
        <w:tab/>
        <w:t>Cost-based prices</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are one way of setting prices in a competitive market.</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provide an inherit incentive for the producer to control costs.</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pass the majority of risk to the buyer.</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are required in all government contracts.</w:t>
      </w:r>
    </w:p>
    <w:p w:rsidR="00126CC8" w:rsidRDefault="00126CC8">
      <w:pPr>
        <w:pStyle w:val="Subtitle"/>
        <w:tabs>
          <w:tab w:val="left" w:pos="540"/>
          <w:tab w:val="left" w:pos="1080"/>
          <w:tab w:val="left" w:pos="1620"/>
        </w:tabs>
        <w:ind w:left="1080" w:hanging="1080"/>
        <w:jc w:val="left"/>
        <w:rPr>
          <w:b w:val="0"/>
          <w:bCs w:val="0"/>
        </w:rPr>
      </w:pPr>
    </w:p>
    <w:p w:rsidR="00126CC8" w:rsidRDefault="0056319C">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126CC8" w:rsidRDefault="00126CC8">
      <w:pPr>
        <w:pStyle w:val="Subtitle"/>
        <w:tabs>
          <w:tab w:val="left" w:pos="540"/>
          <w:tab w:val="left" w:pos="1080"/>
          <w:tab w:val="left" w:pos="1620"/>
        </w:tabs>
        <w:ind w:left="540" w:hanging="540"/>
        <w:jc w:val="left"/>
        <w:rPr>
          <w:b w:val="0"/>
          <w:bCs w:val="0"/>
        </w:rPr>
      </w:pPr>
    </w:p>
    <w:p w:rsidR="00126CC8" w:rsidRDefault="0056319C">
      <w:pPr>
        <w:pStyle w:val="Subtitle"/>
        <w:tabs>
          <w:tab w:val="left" w:pos="540"/>
          <w:tab w:val="left" w:pos="1080"/>
          <w:tab w:val="left" w:pos="1620"/>
        </w:tabs>
        <w:ind w:left="540" w:hanging="540"/>
        <w:jc w:val="left"/>
        <w:rPr>
          <w:b w:val="0"/>
          <w:bCs w:val="0"/>
        </w:rPr>
      </w:pPr>
      <w:r>
        <w:rPr>
          <w:b w:val="0"/>
          <w:bCs w:val="0"/>
        </w:rPr>
        <w:t>68.</w:t>
      </w:r>
      <w:r>
        <w:rPr>
          <w:b w:val="0"/>
          <w:bCs w:val="0"/>
        </w:rPr>
        <w:tab/>
        <w:t>__________ is a cost that the contract parties agree to include in the costs to be reimbursed.</w:t>
      </w:r>
    </w:p>
    <w:p w:rsidR="00126CC8" w:rsidRDefault="0056319C">
      <w:pPr>
        <w:pStyle w:val="Subtitle"/>
        <w:tabs>
          <w:tab w:val="left" w:pos="540"/>
          <w:tab w:val="left" w:pos="1080"/>
          <w:tab w:val="left" w:pos="1620"/>
        </w:tabs>
        <w:ind w:left="1080" w:hanging="1080"/>
        <w:jc w:val="left"/>
        <w:rPr>
          <w:b w:val="0"/>
          <w:bCs w:val="0"/>
        </w:rPr>
      </w:pPr>
      <w:r>
        <w:rPr>
          <w:b w:val="0"/>
          <w:bCs w:val="0"/>
        </w:rPr>
        <w:tab/>
        <w:t>a.</w:t>
      </w:r>
      <w:r>
        <w:rPr>
          <w:b w:val="0"/>
          <w:bCs w:val="0"/>
        </w:rPr>
        <w:tab/>
        <w:t>An allowable cost</w:t>
      </w:r>
    </w:p>
    <w:p w:rsidR="00126CC8" w:rsidRDefault="0056319C">
      <w:pPr>
        <w:pStyle w:val="Subtitle"/>
        <w:tabs>
          <w:tab w:val="left" w:pos="540"/>
          <w:tab w:val="left" w:pos="1080"/>
          <w:tab w:val="left" w:pos="1620"/>
        </w:tabs>
        <w:ind w:left="1080" w:hanging="1080"/>
        <w:jc w:val="left"/>
        <w:rPr>
          <w:b w:val="0"/>
          <w:bCs w:val="0"/>
        </w:rPr>
      </w:pPr>
      <w:r>
        <w:rPr>
          <w:b w:val="0"/>
          <w:bCs w:val="0"/>
        </w:rPr>
        <w:tab/>
        <w:t>b.</w:t>
      </w:r>
      <w:r>
        <w:rPr>
          <w:b w:val="0"/>
          <w:bCs w:val="0"/>
        </w:rPr>
        <w:tab/>
        <w:t>An unallowable cost</w:t>
      </w:r>
    </w:p>
    <w:p w:rsidR="00126CC8" w:rsidRDefault="0056319C">
      <w:pPr>
        <w:pStyle w:val="Subtitle"/>
        <w:tabs>
          <w:tab w:val="left" w:pos="540"/>
          <w:tab w:val="left" w:pos="1080"/>
          <w:tab w:val="left" w:pos="1620"/>
        </w:tabs>
        <w:ind w:left="1080" w:hanging="1080"/>
        <w:jc w:val="left"/>
        <w:rPr>
          <w:b w:val="0"/>
          <w:bCs w:val="0"/>
        </w:rPr>
      </w:pPr>
      <w:r>
        <w:rPr>
          <w:b w:val="0"/>
          <w:bCs w:val="0"/>
        </w:rPr>
        <w:tab/>
        <w:t>c.</w:t>
      </w:r>
      <w:r>
        <w:rPr>
          <w:b w:val="0"/>
          <w:bCs w:val="0"/>
        </w:rPr>
        <w:tab/>
        <w:t>An incremental cost</w:t>
      </w:r>
    </w:p>
    <w:p w:rsidR="00126CC8" w:rsidRDefault="0056319C">
      <w:pPr>
        <w:pStyle w:val="Subtitle"/>
        <w:tabs>
          <w:tab w:val="left" w:pos="540"/>
          <w:tab w:val="left" w:pos="1080"/>
          <w:tab w:val="left" w:pos="1620"/>
        </w:tabs>
        <w:ind w:left="1080" w:hanging="1080"/>
        <w:jc w:val="left"/>
        <w:rPr>
          <w:b w:val="0"/>
          <w:bCs w:val="0"/>
        </w:rPr>
      </w:pPr>
      <w:r>
        <w:rPr>
          <w:b w:val="0"/>
          <w:bCs w:val="0"/>
        </w:rPr>
        <w:tab/>
        <w:t>d.</w:t>
      </w:r>
      <w:r>
        <w:rPr>
          <w:b w:val="0"/>
          <w:bCs w:val="0"/>
        </w:rPr>
        <w:tab/>
        <w:t>A stand-alone cost</w:t>
      </w:r>
    </w:p>
    <w:p w:rsidR="00126CC8" w:rsidRDefault="00126CC8">
      <w:pPr>
        <w:pStyle w:val="Subtitle"/>
        <w:tabs>
          <w:tab w:val="left" w:pos="540"/>
          <w:tab w:val="left" w:pos="1080"/>
          <w:tab w:val="left" w:pos="1620"/>
        </w:tabs>
        <w:ind w:left="1080" w:hanging="1080"/>
        <w:jc w:val="left"/>
        <w:rPr>
          <w:b w:val="0"/>
          <w:bCs w:val="0"/>
        </w:rPr>
      </w:pPr>
    </w:p>
    <w:p w:rsidR="00126CC8" w:rsidRDefault="0056319C">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r>
      <w:proofErr w:type="spellStart"/>
      <w:r>
        <w:rPr>
          <w:b w:val="0"/>
          <w:bCs w:val="0"/>
        </w:rPr>
        <w:t>a</w:t>
      </w:r>
      <w:proofErr w:type="spellEnd"/>
      <w:r>
        <w:rPr>
          <w:b w:val="0"/>
          <w:bCs w:val="0"/>
        </w:rPr>
        <w:tab/>
      </w:r>
      <w:r>
        <w:rPr>
          <w:b w:val="0"/>
          <w:bCs w:val="0"/>
        </w:rPr>
        <w:tab/>
      </w:r>
    </w:p>
    <w:p w:rsidR="00126CC8" w:rsidRDefault="00126CC8">
      <w:pPr>
        <w:pStyle w:val="Subtitle"/>
        <w:tabs>
          <w:tab w:val="left" w:pos="540"/>
          <w:tab w:val="left" w:pos="1080"/>
          <w:tab w:val="left" w:pos="16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69.</w:t>
      </w:r>
      <w:r>
        <w:rPr>
          <w:b w:val="0"/>
          <w:bCs w:val="0"/>
        </w:rPr>
        <w:tab/>
        <w:t>In certain high-cost defense contracts involving new weapons and equipment, contracts are rarely subject to competitive bidding because</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the government is concerned that one firm might monopolize defense contracts.</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there is an implicit agreement among defense contractors to “share contracts.”</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all defense contractors have essentially the same cost structure.</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of none of the above.</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70.</w:t>
      </w:r>
      <w:r>
        <w:rPr>
          <w:b w:val="0"/>
          <w:bCs w:val="0"/>
        </w:rPr>
        <w:tab/>
        <w:t>_______________ occurs where revenues, related but not traceable to individual products, are assigned to those individual products.</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a.</w:t>
      </w:r>
      <w:r>
        <w:rPr>
          <w:b w:val="0"/>
          <w:bCs w:val="0"/>
        </w:rPr>
        <w:tab/>
        <w:t>Revenue tracing</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b.</w:t>
      </w:r>
      <w:r>
        <w:rPr>
          <w:b w:val="0"/>
          <w:bCs w:val="0"/>
        </w:rPr>
        <w:tab/>
        <w:t>Revenue allocation</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c.</w:t>
      </w:r>
      <w:r>
        <w:rPr>
          <w:b w:val="0"/>
          <w:bCs w:val="0"/>
        </w:rPr>
        <w:tab/>
        <w:t>Stand-alone pricing</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d.</w:t>
      </w:r>
      <w:r>
        <w:rPr>
          <w:b w:val="0"/>
          <w:bCs w:val="0"/>
        </w:rPr>
        <w:tab/>
        <w:t>Reciprocal pricing</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71.</w:t>
      </w:r>
      <w:r>
        <w:rPr>
          <w:b w:val="0"/>
          <w:bCs w:val="0"/>
        </w:rPr>
        <w:tab/>
        <w:t>An example of a revenue object is</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a customer.</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a specific product.</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a division of a company.</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all of the above.</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br w:type="page"/>
      </w:r>
      <w:r>
        <w:rPr>
          <w:b w:val="0"/>
          <w:bCs w:val="0"/>
        </w:rPr>
        <w:lastRenderedPageBreak/>
        <w:t>72.</w:t>
      </w:r>
      <w:r>
        <w:rPr>
          <w:b w:val="0"/>
          <w:bCs w:val="0"/>
        </w:rPr>
        <w:tab/>
        <w:t xml:space="preserve">AAA offers towing services, auto routing, travel brochures, and other travel services for one annual fee. This is an example of </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revenue tracing.</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revenue allocation.</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a bundled product.</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a joint product.</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73.</w:t>
      </w:r>
      <w:r>
        <w:rPr>
          <w:b w:val="0"/>
          <w:bCs w:val="0"/>
        </w:rPr>
        <w:tab/>
        <w:t xml:space="preserve">Businesses offer bundled products </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to increase customer exposure.</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to increase overall company profitability.</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to avoid the problems of revenue allocation.</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both (a) and (b).</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74.</w:t>
      </w:r>
      <w:r>
        <w:rPr>
          <w:b w:val="0"/>
          <w:bCs w:val="0"/>
        </w:rPr>
        <w:tab/>
        <w:t>The method LEAST likely to cause disputes among product managers is</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stand-alone revenue-allocation method.</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incremental revenue-allocation method.</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the direct revenue-allocation method.</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 (b), and (c) are all likely to result in the same disputes among product managers.</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75.</w:t>
      </w:r>
      <w:r>
        <w:rPr>
          <w:b w:val="0"/>
          <w:bCs w:val="0"/>
        </w:rPr>
        <w:tab/>
        <w:t>The method that ranks individual products in a bundle for revenue allocation is the</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stand-alone revenue-allocation method.</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incremental revenue-allocation method.</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unit-cost weighting method.</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physical-unit weighting method.</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76.</w:t>
      </w:r>
      <w:r>
        <w:rPr>
          <w:b w:val="0"/>
          <w:bCs w:val="0"/>
        </w:rPr>
        <w:tab/>
        <w:t>Approaches used to rank products for revenue allocation might include</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surveying customers on the importance of each product.</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using recent data on stand-alone sales performance.</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having managers use their knowledge and intuition.</w:t>
      </w:r>
    </w:p>
    <w:p w:rsidR="00126CC8" w:rsidRDefault="0056319C">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any of the above.</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br w:type="page"/>
      </w:r>
      <w:r>
        <w:rPr>
          <w:b w:val="0"/>
          <w:bCs w:val="0"/>
        </w:rPr>
        <w:lastRenderedPageBreak/>
        <w:t>77.</w:t>
      </w:r>
      <w:r>
        <w:rPr>
          <w:b w:val="0"/>
          <w:bCs w:val="0"/>
        </w:rPr>
        <w:tab/>
        <w:t xml:space="preserve">To give more weight to the product that most likely drives the sales of the bundled product, the revenue allocation should be weighted using </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selling prices.</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unit costs.</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physical units.</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stand-alone product revenues.</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78.</w:t>
      </w:r>
      <w:r>
        <w:rPr>
          <w:b w:val="0"/>
          <w:bCs w:val="0"/>
        </w:rPr>
        <w:tab/>
        <w:t xml:space="preserve">The revenue allocation may be weighted using physical units when </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the individual products within the bundle have approximately the same value.</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selling prices are unstable and unit costs are difficult to calculate.</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other methods cannot be used for various reasons.</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any of the above conditions exist.</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s>
        <w:jc w:val="left"/>
        <w:rPr>
          <w:b w:val="0"/>
          <w:bCs w:val="0"/>
        </w:rPr>
      </w:pPr>
      <w:r>
        <w:rPr>
          <w:b w:val="0"/>
          <w:bCs w:val="0"/>
        </w:rPr>
        <w:t>THE FOLLOWING INFORMATION APPLIES TO QUESTIONS 79 THROUGH 82.</w:t>
      </w:r>
    </w:p>
    <w:p w:rsidR="00126CC8" w:rsidRDefault="0056319C">
      <w:pPr>
        <w:pStyle w:val="Subtitle"/>
        <w:tabs>
          <w:tab w:val="left" w:pos="540"/>
          <w:tab w:val="left" w:pos="1080"/>
          <w:tab w:val="left" w:pos="1620"/>
        </w:tabs>
        <w:jc w:val="left"/>
        <w:rPr>
          <w:b w:val="0"/>
          <w:bCs w:val="0"/>
        </w:rPr>
      </w:pPr>
      <w:r>
        <w:rPr>
          <w:b w:val="0"/>
          <w:bCs w:val="0"/>
        </w:rPr>
        <w:t>Elmo's Educational Software Outlet sells two or more of the video games as a single package. Managers are keenly interested in individual product-profitability figures. Information pertaining to three bundled products and the stand-alone prices is as follows:</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800"/>
        <w:gridCol w:w="1440"/>
        <w:gridCol w:w="450"/>
        <w:gridCol w:w="1890"/>
        <w:gridCol w:w="1620"/>
      </w:tblGrid>
      <w:tr w:rsidR="00126CC8">
        <w:trPr>
          <w:cantSplit/>
          <w:trHeight w:val="460"/>
        </w:trPr>
        <w:tc>
          <w:tcPr>
            <w:tcW w:w="1710" w:type="dxa"/>
            <w:tcBorders>
              <w:bottom w:val="single" w:sz="4" w:space="0" w:color="auto"/>
            </w:tcBorders>
          </w:tcPr>
          <w:p w:rsidR="00126CC8" w:rsidRDefault="00126CC8">
            <w:pPr>
              <w:rPr>
                <w:sz w:val="24"/>
              </w:rPr>
            </w:pPr>
          </w:p>
        </w:tc>
        <w:tc>
          <w:tcPr>
            <w:tcW w:w="1800" w:type="dxa"/>
            <w:tcBorders>
              <w:bottom w:val="single" w:sz="4" w:space="0" w:color="auto"/>
            </w:tcBorders>
            <w:vAlign w:val="center"/>
          </w:tcPr>
          <w:p w:rsidR="00126CC8" w:rsidRDefault="0056319C">
            <w:pPr>
              <w:jc w:val="center"/>
              <w:rPr>
                <w:b/>
                <w:bCs/>
                <w:sz w:val="24"/>
              </w:rPr>
            </w:pPr>
            <w:r>
              <w:rPr>
                <w:b/>
                <w:bCs/>
                <w:sz w:val="24"/>
              </w:rPr>
              <w:t>Stand-Alone</w:t>
            </w:r>
          </w:p>
          <w:p w:rsidR="00126CC8" w:rsidRDefault="0056319C">
            <w:pPr>
              <w:jc w:val="center"/>
              <w:rPr>
                <w:b/>
                <w:bCs/>
                <w:sz w:val="24"/>
              </w:rPr>
            </w:pPr>
            <w:r>
              <w:rPr>
                <w:b/>
                <w:bCs/>
                <w:sz w:val="24"/>
              </w:rPr>
              <w:t>Selling Price</w:t>
            </w:r>
          </w:p>
        </w:tc>
        <w:tc>
          <w:tcPr>
            <w:tcW w:w="1440" w:type="dxa"/>
            <w:tcBorders>
              <w:bottom w:val="single" w:sz="4" w:space="0" w:color="auto"/>
            </w:tcBorders>
            <w:vAlign w:val="center"/>
          </w:tcPr>
          <w:p w:rsidR="00126CC8" w:rsidRDefault="0056319C">
            <w:pPr>
              <w:jc w:val="center"/>
              <w:rPr>
                <w:b/>
                <w:bCs/>
                <w:sz w:val="24"/>
              </w:rPr>
            </w:pPr>
            <w:r>
              <w:rPr>
                <w:b/>
                <w:bCs/>
                <w:sz w:val="24"/>
              </w:rPr>
              <w:t>Cost</w:t>
            </w:r>
          </w:p>
        </w:tc>
        <w:tc>
          <w:tcPr>
            <w:tcW w:w="450" w:type="dxa"/>
            <w:tcBorders>
              <w:top w:val="nil"/>
              <w:bottom w:val="nil"/>
            </w:tcBorders>
            <w:vAlign w:val="center"/>
          </w:tcPr>
          <w:p w:rsidR="00126CC8" w:rsidRDefault="00126CC8">
            <w:pPr>
              <w:jc w:val="center"/>
              <w:rPr>
                <w:b/>
                <w:bCs/>
                <w:sz w:val="24"/>
              </w:rPr>
            </w:pPr>
          </w:p>
        </w:tc>
        <w:tc>
          <w:tcPr>
            <w:tcW w:w="1890" w:type="dxa"/>
            <w:tcBorders>
              <w:bottom w:val="single" w:sz="4" w:space="0" w:color="auto"/>
            </w:tcBorders>
            <w:vAlign w:val="center"/>
          </w:tcPr>
          <w:p w:rsidR="00126CC8" w:rsidRDefault="0056319C">
            <w:pPr>
              <w:jc w:val="center"/>
              <w:rPr>
                <w:b/>
                <w:bCs/>
                <w:sz w:val="24"/>
              </w:rPr>
            </w:pPr>
            <w:r>
              <w:rPr>
                <w:b/>
                <w:bCs/>
                <w:sz w:val="24"/>
              </w:rPr>
              <w:t>Package</w:t>
            </w:r>
          </w:p>
        </w:tc>
        <w:tc>
          <w:tcPr>
            <w:tcW w:w="1620" w:type="dxa"/>
            <w:tcBorders>
              <w:bottom w:val="single" w:sz="4" w:space="0" w:color="auto"/>
            </w:tcBorders>
            <w:vAlign w:val="center"/>
          </w:tcPr>
          <w:p w:rsidR="00126CC8" w:rsidRDefault="0056319C">
            <w:pPr>
              <w:jc w:val="center"/>
              <w:rPr>
                <w:b/>
                <w:bCs/>
                <w:sz w:val="24"/>
              </w:rPr>
            </w:pPr>
            <w:r>
              <w:rPr>
                <w:b/>
                <w:bCs/>
                <w:sz w:val="24"/>
              </w:rPr>
              <w:t>Packaged</w:t>
            </w:r>
          </w:p>
          <w:p w:rsidR="00126CC8" w:rsidRDefault="0056319C">
            <w:pPr>
              <w:jc w:val="center"/>
              <w:rPr>
                <w:b/>
                <w:bCs/>
                <w:sz w:val="24"/>
              </w:rPr>
            </w:pPr>
            <w:r>
              <w:rPr>
                <w:b/>
                <w:bCs/>
                <w:sz w:val="24"/>
              </w:rPr>
              <w:t>Price</w:t>
            </w:r>
          </w:p>
        </w:tc>
      </w:tr>
      <w:tr w:rsidR="00126CC8">
        <w:tc>
          <w:tcPr>
            <w:tcW w:w="1710" w:type="dxa"/>
            <w:vAlign w:val="center"/>
          </w:tcPr>
          <w:p w:rsidR="00126CC8" w:rsidRDefault="0056319C">
            <w:pPr>
              <w:rPr>
                <w:i/>
                <w:iCs/>
                <w:sz w:val="24"/>
              </w:rPr>
            </w:pPr>
            <w:r>
              <w:rPr>
                <w:i/>
                <w:iCs/>
                <w:sz w:val="24"/>
              </w:rPr>
              <w:t>Reading Fun</w:t>
            </w:r>
          </w:p>
        </w:tc>
        <w:tc>
          <w:tcPr>
            <w:tcW w:w="1800" w:type="dxa"/>
            <w:vAlign w:val="center"/>
          </w:tcPr>
          <w:p w:rsidR="00126CC8" w:rsidRDefault="0056319C">
            <w:pPr>
              <w:jc w:val="center"/>
              <w:rPr>
                <w:sz w:val="24"/>
              </w:rPr>
            </w:pPr>
            <w:r>
              <w:rPr>
                <w:sz w:val="24"/>
              </w:rPr>
              <w:t>$50</w:t>
            </w:r>
          </w:p>
        </w:tc>
        <w:tc>
          <w:tcPr>
            <w:tcW w:w="1440" w:type="dxa"/>
            <w:vAlign w:val="center"/>
          </w:tcPr>
          <w:p w:rsidR="00126CC8" w:rsidRDefault="0056319C">
            <w:pPr>
              <w:jc w:val="center"/>
              <w:rPr>
                <w:sz w:val="24"/>
              </w:rPr>
            </w:pPr>
            <w:r>
              <w:rPr>
                <w:sz w:val="24"/>
              </w:rPr>
              <w:t>$7.20</w:t>
            </w:r>
          </w:p>
        </w:tc>
        <w:tc>
          <w:tcPr>
            <w:tcW w:w="450" w:type="dxa"/>
            <w:tcBorders>
              <w:top w:val="nil"/>
              <w:bottom w:val="nil"/>
            </w:tcBorders>
          </w:tcPr>
          <w:p w:rsidR="00126CC8" w:rsidRDefault="00126CC8">
            <w:pPr>
              <w:rPr>
                <w:sz w:val="24"/>
              </w:rPr>
            </w:pPr>
          </w:p>
        </w:tc>
        <w:tc>
          <w:tcPr>
            <w:tcW w:w="1890" w:type="dxa"/>
            <w:vAlign w:val="center"/>
          </w:tcPr>
          <w:p w:rsidR="00126CC8" w:rsidRDefault="0056319C">
            <w:pPr>
              <w:rPr>
                <w:sz w:val="24"/>
              </w:rPr>
            </w:pPr>
            <w:r>
              <w:rPr>
                <w:sz w:val="24"/>
              </w:rPr>
              <w:t>1.</w:t>
            </w:r>
            <w:r>
              <w:rPr>
                <w:i/>
                <w:iCs/>
                <w:sz w:val="24"/>
              </w:rPr>
              <w:t xml:space="preserve"> Reading Fun &amp; Math Fun</w:t>
            </w:r>
          </w:p>
        </w:tc>
        <w:tc>
          <w:tcPr>
            <w:tcW w:w="1620" w:type="dxa"/>
            <w:vAlign w:val="center"/>
          </w:tcPr>
          <w:p w:rsidR="00126CC8" w:rsidRDefault="0056319C">
            <w:pPr>
              <w:jc w:val="center"/>
              <w:rPr>
                <w:sz w:val="24"/>
              </w:rPr>
            </w:pPr>
            <w:r>
              <w:rPr>
                <w:sz w:val="24"/>
              </w:rPr>
              <w:t>$88</w:t>
            </w:r>
          </w:p>
        </w:tc>
      </w:tr>
      <w:tr w:rsidR="00126CC8">
        <w:tc>
          <w:tcPr>
            <w:tcW w:w="1710" w:type="dxa"/>
            <w:vAlign w:val="center"/>
          </w:tcPr>
          <w:p w:rsidR="00126CC8" w:rsidRDefault="0056319C">
            <w:pPr>
              <w:rPr>
                <w:i/>
                <w:iCs/>
                <w:sz w:val="24"/>
              </w:rPr>
            </w:pPr>
            <w:r>
              <w:rPr>
                <w:i/>
                <w:iCs/>
                <w:sz w:val="24"/>
              </w:rPr>
              <w:t>Math Fun</w:t>
            </w:r>
          </w:p>
        </w:tc>
        <w:tc>
          <w:tcPr>
            <w:tcW w:w="1800" w:type="dxa"/>
            <w:vAlign w:val="center"/>
          </w:tcPr>
          <w:p w:rsidR="00126CC8" w:rsidRDefault="0056319C">
            <w:pPr>
              <w:jc w:val="center"/>
              <w:rPr>
                <w:sz w:val="24"/>
              </w:rPr>
            </w:pPr>
            <w:r>
              <w:rPr>
                <w:sz w:val="24"/>
              </w:rPr>
              <w:t>$60</w:t>
            </w:r>
          </w:p>
        </w:tc>
        <w:tc>
          <w:tcPr>
            <w:tcW w:w="1440" w:type="dxa"/>
            <w:vAlign w:val="center"/>
          </w:tcPr>
          <w:p w:rsidR="00126CC8" w:rsidRDefault="0056319C">
            <w:pPr>
              <w:jc w:val="center"/>
              <w:rPr>
                <w:sz w:val="24"/>
              </w:rPr>
            </w:pPr>
            <w:r>
              <w:rPr>
                <w:sz w:val="24"/>
              </w:rPr>
              <w:t>$8.00</w:t>
            </w:r>
          </w:p>
        </w:tc>
        <w:tc>
          <w:tcPr>
            <w:tcW w:w="450" w:type="dxa"/>
            <w:tcBorders>
              <w:top w:val="nil"/>
              <w:bottom w:val="nil"/>
            </w:tcBorders>
          </w:tcPr>
          <w:p w:rsidR="00126CC8" w:rsidRDefault="00126CC8">
            <w:pPr>
              <w:rPr>
                <w:sz w:val="24"/>
              </w:rPr>
            </w:pPr>
          </w:p>
        </w:tc>
        <w:tc>
          <w:tcPr>
            <w:tcW w:w="1890" w:type="dxa"/>
            <w:vAlign w:val="center"/>
          </w:tcPr>
          <w:p w:rsidR="00126CC8" w:rsidRDefault="0056319C">
            <w:pPr>
              <w:rPr>
                <w:sz w:val="24"/>
              </w:rPr>
            </w:pPr>
            <w:r>
              <w:rPr>
                <w:sz w:val="24"/>
              </w:rPr>
              <w:t>2.</w:t>
            </w:r>
            <w:r>
              <w:rPr>
                <w:i/>
                <w:iCs/>
                <w:sz w:val="24"/>
              </w:rPr>
              <w:t xml:space="preserve"> Reading Fun &amp; Analysis</w:t>
            </w:r>
          </w:p>
        </w:tc>
        <w:tc>
          <w:tcPr>
            <w:tcW w:w="1620" w:type="dxa"/>
            <w:vAlign w:val="center"/>
          </w:tcPr>
          <w:p w:rsidR="00126CC8" w:rsidRDefault="0056319C">
            <w:pPr>
              <w:jc w:val="center"/>
              <w:rPr>
                <w:sz w:val="24"/>
              </w:rPr>
            </w:pPr>
            <w:r>
              <w:rPr>
                <w:sz w:val="24"/>
              </w:rPr>
              <w:t>$112</w:t>
            </w:r>
          </w:p>
        </w:tc>
      </w:tr>
      <w:tr w:rsidR="00126CC8">
        <w:tc>
          <w:tcPr>
            <w:tcW w:w="1710" w:type="dxa"/>
            <w:vAlign w:val="center"/>
          </w:tcPr>
          <w:p w:rsidR="00126CC8" w:rsidRDefault="0056319C">
            <w:pPr>
              <w:rPr>
                <w:i/>
                <w:iCs/>
                <w:sz w:val="24"/>
              </w:rPr>
            </w:pPr>
            <w:r>
              <w:rPr>
                <w:i/>
                <w:iCs/>
                <w:sz w:val="24"/>
              </w:rPr>
              <w:t>Analysis</w:t>
            </w:r>
          </w:p>
        </w:tc>
        <w:tc>
          <w:tcPr>
            <w:tcW w:w="1800" w:type="dxa"/>
            <w:vAlign w:val="center"/>
          </w:tcPr>
          <w:p w:rsidR="00126CC8" w:rsidRDefault="0056319C">
            <w:pPr>
              <w:jc w:val="center"/>
              <w:rPr>
                <w:sz w:val="24"/>
              </w:rPr>
            </w:pPr>
            <w:r>
              <w:rPr>
                <w:sz w:val="24"/>
              </w:rPr>
              <w:t>$90</w:t>
            </w:r>
          </w:p>
        </w:tc>
        <w:tc>
          <w:tcPr>
            <w:tcW w:w="1440" w:type="dxa"/>
            <w:vAlign w:val="center"/>
          </w:tcPr>
          <w:p w:rsidR="00126CC8" w:rsidRDefault="0056319C">
            <w:pPr>
              <w:jc w:val="center"/>
              <w:rPr>
                <w:sz w:val="24"/>
              </w:rPr>
            </w:pPr>
            <w:r>
              <w:rPr>
                <w:sz w:val="24"/>
              </w:rPr>
              <w:t>$10.00</w:t>
            </w:r>
          </w:p>
        </w:tc>
        <w:tc>
          <w:tcPr>
            <w:tcW w:w="450" w:type="dxa"/>
            <w:tcBorders>
              <w:top w:val="nil"/>
              <w:bottom w:val="nil"/>
            </w:tcBorders>
          </w:tcPr>
          <w:p w:rsidR="00126CC8" w:rsidRDefault="00126CC8">
            <w:pPr>
              <w:rPr>
                <w:sz w:val="24"/>
              </w:rPr>
            </w:pPr>
          </w:p>
        </w:tc>
        <w:tc>
          <w:tcPr>
            <w:tcW w:w="1890" w:type="dxa"/>
            <w:vAlign w:val="center"/>
          </w:tcPr>
          <w:p w:rsidR="00126CC8" w:rsidRDefault="0056319C">
            <w:pPr>
              <w:rPr>
                <w:sz w:val="24"/>
              </w:rPr>
            </w:pPr>
            <w:r>
              <w:rPr>
                <w:sz w:val="24"/>
              </w:rPr>
              <w:t>3.</w:t>
            </w:r>
            <w:r>
              <w:rPr>
                <w:i/>
                <w:iCs/>
                <w:sz w:val="24"/>
              </w:rPr>
              <w:t xml:space="preserve"> All three</w:t>
            </w:r>
          </w:p>
        </w:tc>
        <w:tc>
          <w:tcPr>
            <w:tcW w:w="1620" w:type="dxa"/>
            <w:vAlign w:val="center"/>
          </w:tcPr>
          <w:p w:rsidR="00126CC8" w:rsidRDefault="0056319C">
            <w:pPr>
              <w:jc w:val="center"/>
              <w:rPr>
                <w:sz w:val="24"/>
              </w:rPr>
            </w:pPr>
            <w:r>
              <w:rPr>
                <w:sz w:val="24"/>
              </w:rPr>
              <w:t>$152</w:t>
            </w:r>
          </w:p>
        </w:tc>
      </w:tr>
    </w:tbl>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s>
        <w:ind w:left="540" w:hanging="540"/>
        <w:jc w:val="left"/>
        <w:rPr>
          <w:b w:val="0"/>
          <w:bCs w:val="0"/>
        </w:rPr>
      </w:pPr>
      <w:r>
        <w:rPr>
          <w:b w:val="0"/>
          <w:bCs w:val="0"/>
        </w:rPr>
        <w:t>79.</w:t>
      </w:r>
      <w:r>
        <w:rPr>
          <w:b w:val="0"/>
          <w:bCs w:val="0"/>
        </w:rPr>
        <w:tab/>
        <w:t>Using the stand-alone method with selling price as the weight for revenue allocation, what amount of revenue will be allocated to Reading Fun in the first package (Reading Fun &amp; Math Fun)?</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$40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$44</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$38</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$50</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126CC8" w:rsidRDefault="0056319C">
      <w:pPr>
        <w:pStyle w:val="Subtitle"/>
        <w:tabs>
          <w:tab w:val="left" w:pos="540"/>
          <w:tab w:val="left" w:pos="1980"/>
          <w:tab w:val="left" w:pos="4320"/>
          <w:tab w:val="right" w:pos="7200"/>
          <w:tab w:val="right" w:pos="7920"/>
          <w:tab w:val="right" w:pos="8280"/>
          <w:tab w:val="right" w:pos="8640"/>
        </w:tabs>
        <w:ind w:left="540" w:hanging="540"/>
        <w:jc w:val="left"/>
        <w:rPr>
          <w:b w:val="0"/>
          <w:bCs w:val="0"/>
        </w:rPr>
      </w:pPr>
      <w:r>
        <w:rPr>
          <w:b w:val="0"/>
          <w:bCs w:val="0"/>
        </w:rPr>
        <w:tab/>
        <w:t>[$50 / ($50 + $60)] x $88 = $40</w:t>
      </w:r>
    </w:p>
    <w:p w:rsidR="00126CC8" w:rsidRDefault="00126CC8">
      <w:pPr>
        <w:pStyle w:val="Subtitle"/>
        <w:tabs>
          <w:tab w:val="left" w:pos="540"/>
          <w:tab w:val="left" w:pos="1980"/>
          <w:tab w:val="left" w:pos="4320"/>
          <w:tab w:val="right" w:pos="7200"/>
          <w:tab w:val="right" w:pos="7920"/>
          <w:tab w:val="right" w:pos="8280"/>
          <w:tab w:val="right" w:pos="8640"/>
        </w:tabs>
        <w:ind w:left="540" w:hanging="540"/>
        <w:jc w:val="left"/>
        <w:rPr>
          <w:b w:val="0"/>
          <w:bCs w:val="0"/>
        </w:rPr>
      </w:pPr>
    </w:p>
    <w:p w:rsidR="00126CC8" w:rsidRDefault="0056319C">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80.</w:t>
      </w:r>
      <w:r>
        <w:rPr>
          <w:b w:val="0"/>
          <w:bCs w:val="0"/>
        </w:rPr>
        <w:tab/>
        <w:t>Using the incremental method for revenue allocation, what amount of revenue will be allocated to Reading Fun in the first package (Reading Fun &amp; Math Fun)? Assume Reading Fun is the primary product, followed by Math Fun, and then Analysis.</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$40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$44</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$38</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$50</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56319C">
      <w:pPr>
        <w:pStyle w:val="Subtitle"/>
        <w:tabs>
          <w:tab w:val="left" w:pos="540"/>
          <w:tab w:val="left" w:pos="1980"/>
          <w:tab w:val="left" w:pos="4320"/>
          <w:tab w:val="right" w:pos="7200"/>
          <w:tab w:val="right" w:pos="7920"/>
          <w:tab w:val="right" w:pos="8280"/>
          <w:tab w:val="right" w:pos="8640"/>
        </w:tabs>
        <w:ind w:left="540" w:hanging="540"/>
        <w:jc w:val="left"/>
        <w:rPr>
          <w:b w:val="0"/>
          <w:bCs w:val="0"/>
        </w:rPr>
      </w:pPr>
      <w:r>
        <w:rPr>
          <w:b w:val="0"/>
          <w:bCs w:val="0"/>
        </w:rPr>
        <w:tab/>
        <w:t>$50 since Reading Fun is the primary product.</w:t>
      </w:r>
    </w:p>
    <w:p w:rsidR="00126CC8" w:rsidRDefault="00126CC8">
      <w:pPr>
        <w:pStyle w:val="Subtitle"/>
        <w:tabs>
          <w:tab w:val="left" w:pos="540"/>
          <w:tab w:val="left" w:pos="1980"/>
          <w:tab w:val="left" w:pos="4320"/>
          <w:tab w:val="right" w:pos="7200"/>
          <w:tab w:val="right" w:pos="7920"/>
          <w:tab w:val="right" w:pos="8280"/>
          <w:tab w:val="right" w:pos="8640"/>
        </w:tabs>
        <w:ind w:left="540" w:hanging="540"/>
        <w:jc w:val="left"/>
        <w:rPr>
          <w:b w:val="0"/>
          <w:bCs w:val="0"/>
        </w:rPr>
      </w:pPr>
    </w:p>
    <w:p w:rsidR="00126CC8" w:rsidRDefault="0056319C">
      <w:pPr>
        <w:pStyle w:val="Subtitle"/>
        <w:tabs>
          <w:tab w:val="left" w:pos="540"/>
          <w:tab w:val="left" w:pos="1080"/>
          <w:tab w:val="left" w:pos="1620"/>
        </w:tabs>
        <w:ind w:left="540" w:hanging="540"/>
        <w:jc w:val="left"/>
        <w:rPr>
          <w:b w:val="0"/>
          <w:bCs w:val="0"/>
        </w:rPr>
      </w:pPr>
      <w:r>
        <w:rPr>
          <w:b w:val="0"/>
          <w:bCs w:val="0"/>
        </w:rPr>
        <w:t>81.</w:t>
      </w:r>
      <w:r>
        <w:rPr>
          <w:b w:val="0"/>
          <w:bCs w:val="0"/>
        </w:rPr>
        <w:tab/>
        <w:t>Using the stand-alone method with selling price as the weight for revenue allocation, what amount of revenue will be allocated to Math Fun in the package that contains all three products?</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$48.25</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$60.00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$45.60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$50.67</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126CC8" w:rsidRDefault="0056319C">
      <w:pPr>
        <w:pStyle w:val="Subtitle"/>
        <w:tabs>
          <w:tab w:val="left" w:pos="540"/>
          <w:tab w:val="left" w:pos="1980"/>
          <w:tab w:val="left" w:pos="4320"/>
          <w:tab w:val="right" w:pos="7200"/>
          <w:tab w:val="right" w:pos="7920"/>
          <w:tab w:val="right" w:pos="8280"/>
          <w:tab w:val="right" w:pos="8640"/>
        </w:tabs>
        <w:ind w:left="540" w:hanging="540"/>
        <w:jc w:val="left"/>
        <w:rPr>
          <w:b w:val="0"/>
          <w:bCs w:val="0"/>
        </w:rPr>
      </w:pPr>
      <w:r>
        <w:rPr>
          <w:b w:val="0"/>
          <w:bCs w:val="0"/>
        </w:rPr>
        <w:tab/>
        <w:t>[$60 / ($50 + $60 + $90)] x $152 = $45.60</w:t>
      </w:r>
    </w:p>
    <w:p w:rsidR="00126CC8" w:rsidRDefault="00126CC8">
      <w:pPr>
        <w:pStyle w:val="Subtitle"/>
        <w:tabs>
          <w:tab w:val="left" w:pos="540"/>
          <w:tab w:val="left" w:pos="1980"/>
          <w:tab w:val="left" w:pos="4320"/>
          <w:tab w:val="right" w:pos="7200"/>
          <w:tab w:val="right" w:pos="7920"/>
          <w:tab w:val="right" w:pos="8280"/>
          <w:tab w:val="right" w:pos="8640"/>
        </w:tabs>
        <w:ind w:left="540" w:hanging="540"/>
        <w:jc w:val="left"/>
        <w:rPr>
          <w:b w:val="0"/>
          <w:bCs w:val="0"/>
        </w:rPr>
      </w:pPr>
    </w:p>
    <w:p w:rsidR="00126CC8" w:rsidRDefault="0056319C">
      <w:pPr>
        <w:pStyle w:val="Subtitle"/>
        <w:tabs>
          <w:tab w:val="left" w:pos="540"/>
          <w:tab w:val="left" w:pos="1080"/>
          <w:tab w:val="left" w:pos="1620"/>
        </w:tabs>
        <w:ind w:left="540" w:hanging="540"/>
        <w:jc w:val="left"/>
        <w:rPr>
          <w:b w:val="0"/>
          <w:bCs w:val="0"/>
        </w:rPr>
      </w:pPr>
      <w:r>
        <w:rPr>
          <w:b w:val="0"/>
          <w:bCs w:val="0"/>
        </w:rPr>
        <w:t>82.</w:t>
      </w:r>
      <w:r>
        <w:rPr>
          <w:b w:val="0"/>
          <w:bCs w:val="0"/>
        </w:rPr>
        <w:tab/>
        <w:t>Using the incremental method, what amount of revenue will be allocated to Math Fun in the package that contains all three products?</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$48.25</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$60.00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$45.60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$50.67</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126CC8" w:rsidRDefault="0056319C">
      <w:pPr>
        <w:pStyle w:val="Subtitle"/>
        <w:tabs>
          <w:tab w:val="left" w:pos="540"/>
          <w:tab w:val="left" w:pos="1980"/>
          <w:tab w:val="left" w:pos="4320"/>
          <w:tab w:val="right" w:pos="7200"/>
          <w:tab w:val="right" w:pos="7920"/>
          <w:tab w:val="right" w:pos="8280"/>
          <w:tab w:val="right" w:pos="8640"/>
        </w:tabs>
        <w:ind w:left="540" w:hanging="540"/>
        <w:jc w:val="left"/>
        <w:rPr>
          <w:b w:val="0"/>
          <w:bCs w:val="0"/>
        </w:rPr>
      </w:pPr>
      <w:r>
        <w:rPr>
          <w:b w:val="0"/>
          <w:bCs w:val="0"/>
        </w:rPr>
        <w:tab/>
        <w:t>$152 - $50 primary product = $102 revenues remaining to be allocated to other products;  $60 since there are revenues remaining to cover the selling price of Reading Fun, the first incremental product.</w:t>
      </w:r>
    </w:p>
    <w:p w:rsidR="00126CC8" w:rsidRDefault="00126CC8">
      <w:pPr>
        <w:pStyle w:val="Subtitle"/>
        <w:tabs>
          <w:tab w:val="left" w:pos="540"/>
          <w:tab w:val="left" w:pos="1980"/>
          <w:tab w:val="left" w:pos="4320"/>
          <w:tab w:val="right" w:pos="7200"/>
          <w:tab w:val="right" w:pos="7920"/>
          <w:tab w:val="right" w:pos="8280"/>
          <w:tab w:val="right" w:pos="8640"/>
        </w:tabs>
        <w:ind w:left="540" w:hanging="540"/>
        <w:jc w:val="left"/>
        <w:rPr>
          <w:b w:val="0"/>
          <w:bCs w:val="0"/>
        </w:rPr>
      </w:pPr>
    </w:p>
    <w:p w:rsidR="00126CC8" w:rsidRDefault="00126CC8">
      <w:pPr>
        <w:pStyle w:val="Subtitle"/>
        <w:tabs>
          <w:tab w:val="left" w:pos="540"/>
          <w:tab w:val="left" w:pos="1980"/>
          <w:tab w:val="left" w:pos="4320"/>
          <w:tab w:val="right" w:pos="7200"/>
          <w:tab w:val="right" w:pos="7920"/>
          <w:tab w:val="right" w:pos="8280"/>
          <w:tab w:val="right" w:pos="8640"/>
        </w:tabs>
        <w:ind w:left="540" w:hanging="540"/>
        <w:jc w:val="left"/>
        <w:rPr>
          <w:b w:val="0"/>
          <w:bCs w:val="0"/>
        </w:rPr>
      </w:pPr>
    </w:p>
    <w:p w:rsidR="00126CC8" w:rsidRDefault="0056319C">
      <w:pPr>
        <w:pStyle w:val="Subtitle"/>
        <w:tabs>
          <w:tab w:val="left" w:pos="540"/>
          <w:tab w:val="left" w:pos="1080"/>
          <w:tab w:val="left" w:pos="1620"/>
        </w:tabs>
        <w:jc w:val="left"/>
        <w:rPr>
          <w:b w:val="0"/>
          <w:bCs w:val="0"/>
        </w:rPr>
      </w:pPr>
      <w:r>
        <w:rPr>
          <w:b w:val="0"/>
          <w:bCs w:val="0"/>
        </w:rPr>
        <w:br w:type="page"/>
      </w:r>
      <w:r>
        <w:rPr>
          <w:b w:val="0"/>
          <w:bCs w:val="0"/>
        </w:rPr>
        <w:lastRenderedPageBreak/>
        <w:t>THE FOLLOWING INFORMATION APPLIES TO QUESTIONS 83 THROUGH 86.</w:t>
      </w:r>
    </w:p>
    <w:p w:rsidR="00126CC8" w:rsidRDefault="0056319C">
      <w:pPr>
        <w:pStyle w:val="Subtitle"/>
        <w:tabs>
          <w:tab w:val="left" w:pos="540"/>
          <w:tab w:val="left" w:pos="1080"/>
          <w:tab w:val="left" w:pos="1620"/>
        </w:tabs>
        <w:jc w:val="left"/>
        <w:rPr>
          <w:b w:val="0"/>
          <w:bCs w:val="0"/>
        </w:rPr>
      </w:pPr>
      <w:r>
        <w:rPr>
          <w:b w:val="0"/>
          <w:bCs w:val="0"/>
        </w:rPr>
        <w:t>The Appliance Store sells a refrigerator and a freezer as a single package for $1,000. Other data are in the chart below.</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800"/>
        <w:gridCol w:w="2160"/>
        <w:gridCol w:w="2070"/>
      </w:tblGrid>
      <w:tr w:rsidR="00126CC8">
        <w:trPr>
          <w:cantSplit/>
          <w:trHeight w:val="460"/>
        </w:trPr>
        <w:tc>
          <w:tcPr>
            <w:tcW w:w="2448" w:type="dxa"/>
            <w:tcBorders>
              <w:bottom w:val="single" w:sz="4" w:space="0" w:color="auto"/>
            </w:tcBorders>
          </w:tcPr>
          <w:p w:rsidR="00126CC8" w:rsidRDefault="00126CC8">
            <w:pPr>
              <w:rPr>
                <w:sz w:val="24"/>
              </w:rPr>
            </w:pPr>
          </w:p>
        </w:tc>
        <w:tc>
          <w:tcPr>
            <w:tcW w:w="1800" w:type="dxa"/>
            <w:tcBorders>
              <w:bottom w:val="single" w:sz="4" w:space="0" w:color="auto"/>
            </w:tcBorders>
            <w:vAlign w:val="center"/>
          </w:tcPr>
          <w:p w:rsidR="00126CC8" w:rsidRDefault="0056319C">
            <w:pPr>
              <w:jc w:val="center"/>
              <w:rPr>
                <w:b/>
                <w:bCs/>
                <w:sz w:val="24"/>
              </w:rPr>
            </w:pPr>
            <w:r>
              <w:rPr>
                <w:b/>
                <w:bCs/>
                <w:sz w:val="24"/>
              </w:rPr>
              <w:t>Refrigerator</w:t>
            </w:r>
          </w:p>
        </w:tc>
        <w:tc>
          <w:tcPr>
            <w:tcW w:w="2160" w:type="dxa"/>
            <w:tcBorders>
              <w:bottom w:val="single" w:sz="4" w:space="0" w:color="auto"/>
            </w:tcBorders>
            <w:vAlign w:val="center"/>
          </w:tcPr>
          <w:p w:rsidR="00126CC8" w:rsidRDefault="0056319C">
            <w:pPr>
              <w:jc w:val="center"/>
              <w:rPr>
                <w:b/>
                <w:bCs/>
                <w:sz w:val="24"/>
              </w:rPr>
            </w:pPr>
            <w:r>
              <w:rPr>
                <w:b/>
                <w:bCs/>
                <w:sz w:val="24"/>
              </w:rPr>
              <w:t>Full-size Freezer</w:t>
            </w:r>
          </w:p>
        </w:tc>
        <w:tc>
          <w:tcPr>
            <w:tcW w:w="2070" w:type="dxa"/>
            <w:tcBorders>
              <w:bottom w:val="single" w:sz="4" w:space="0" w:color="auto"/>
            </w:tcBorders>
            <w:vAlign w:val="center"/>
          </w:tcPr>
          <w:p w:rsidR="00126CC8" w:rsidRDefault="0056319C">
            <w:pPr>
              <w:jc w:val="center"/>
              <w:rPr>
                <w:b/>
                <w:bCs/>
                <w:sz w:val="24"/>
              </w:rPr>
            </w:pPr>
            <w:r>
              <w:rPr>
                <w:b/>
                <w:bCs/>
                <w:sz w:val="24"/>
              </w:rPr>
              <w:t>Packaged Price</w:t>
            </w:r>
          </w:p>
        </w:tc>
      </w:tr>
      <w:tr w:rsidR="00126CC8">
        <w:tc>
          <w:tcPr>
            <w:tcW w:w="2448" w:type="dxa"/>
            <w:vAlign w:val="center"/>
          </w:tcPr>
          <w:p w:rsidR="00126CC8" w:rsidRDefault="0056319C">
            <w:pPr>
              <w:rPr>
                <w:i/>
                <w:iCs/>
                <w:sz w:val="24"/>
              </w:rPr>
            </w:pPr>
            <w:r>
              <w:rPr>
                <w:i/>
                <w:iCs/>
                <w:sz w:val="24"/>
              </w:rPr>
              <w:t>Selling price</w:t>
            </w:r>
          </w:p>
        </w:tc>
        <w:tc>
          <w:tcPr>
            <w:tcW w:w="1800" w:type="dxa"/>
            <w:vAlign w:val="center"/>
          </w:tcPr>
          <w:p w:rsidR="00126CC8" w:rsidRDefault="0056319C">
            <w:pPr>
              <w:jc w:val="center"/>
              <w:rPr>
                <w:sz w:val="24"/>
              </w:rPr>
            </w:pPr>
            <w:r>
              <w:rPr>
                <w:sz w:val="24"/>
              </w:rPr>
              <w:t>$825</w:t>
            </w:r>
          </w:p>
        </w:tc>
        <w:tc>
          <w:tcPr>
            <w:tcW w:w="2160" w:type="dxa"/>
            <w:vAlign w:val="center"/>
          </w:tcPr>
          <w:p w:rsidR="00126CC8" w:rsidRDefault="0056319C">
            <w:pPr>
              <w:jc w:val="center"/>
              <w:rPr>
                <w:sz w:val="24"/>
              </w:rPr>
            </w:pPr>
            <w:r>
              <w:rPr>
                <w:sz w:val="24"/>
              </w:rPr>
              <w:t>$375</w:t>
            </w:r>
          </w:p>
        </w:tc>
        <w:tc>
          <w:tcPr>
            <w:tcW w:w="2070" w:type="dxa"/>
            <w:vAlign w:val="center"/>
          </w:tcPr>
          <w:p w:rsidR="00126CC8" w:rsidRDefault="0056319C">
            <w:pPr>
              <w:jc w:val="center"/>
              <w:rPr>
                <w:sz w:val="24"/>
              </w:rPr>
            </w:pPr>
            <w:r>
              <w:rPr>
                <w:sz w:val="24"/>
              </w:rPr>
              <w:t>$1,000</w:t>
            </w:r>
          </w:p>
        </w:tc>
      </w:tr>
      <w:tr w:rsidR="00126CC8">
        <w:tc>
          <w:tcPr>
            <w:tcW w:w="2448" w:type="dxa"/>
            <w:vAlign w:val="center"/>
          </w:tcPr>
          <w:p w:rsidR="00126CC8" w:rsidRDefault="0056319C">
            <w:pPr>
              <w:rPr>
                <w:i/>
                <w:iCs/>
                <w:sz w:val="24"/>
              </w:rPr>
            </w:pPr>
            <w:r>
              <w:rPr>
                <w:i/>
                <w:iCs/>
                <w:sz w:val="24"/>
              </w:rPr>
              <w:t>Manufacturing cost per unit</w:t>
            </w:r>
          </w:p>
        </w:tc>
        <w:tc>
          <w:tcPr>
            <w:tcW w:w="1800" w:type="dxa"/>
            <w:vAlign w:val="center"/>
          </w:tcPr>
          <w:p w:rsidR="00126CC8" w:rsidRDefault="0056319C">
            <w:pPr>
              <w:jc w:val="center"/>
              <w:rPr>
                <w:sz w:val="24"/>
              </w:rPr>
            </w:pPr>
            <w:r>
              <w:rPr>
                <w:sz w:val="24"/>
              </w:rPr>
              <w:t>$620</w:t>
            </w:r>
          </w:p>
        </w:tc>
        <w:tc>
          <w:tcPr>
            <w:tcW w:w="2160" w:type="dxa"/>
            <w:vAlign w:val="center"/>
          </w:tcPr>
          <w:p w:rsidR="00126CC8" w:rsidRDefault="0056319C">
            <w:pPr>
              <w:jc w:val="center"/>
              <w:rPr>
                <w:sz w:val="24"/>
              </w:rPr>
            </w:pPr>
            <w:r>
              <w:rPr>
                <w:sz w:val="24"/>
              </w:rPr>
              <w:t>$180</w:t>
            </w:r>
          </w:p>
        </w:tc>
        <w:tc>
          <w:tcPr>
            <w:tcW w:w="2070" w:type="dxa"/>
            <w:vAlign w:val="center"/>
          </w:tcPr>
          <w:p w:rsidR="00126CC8" w:rsidRDefault="00126CC8">
            <w:pPr>
              <w:jc w:val="center"/>
              <w:rPr>
                <w:sz w:val="24"/>
              </w:rPr>
            </w:pPr>
          </w:p>
        </w:tc>
      </w:tr>
      <w:tr w:rsidR="00126CC8">
        <w:tc>
          <w:tcPr>
            <w:tcW w:w="2448" w:type="dxa"/>
            <w:vAlign w:val="center"/>
          </w:tcPr>
          <w:p w:rsidR="00126CC8" w:rsidRDefault="0056319C">
            <w:pPr>
              <w:rPr>
                <w:i/>
                <w:iCs/>
                <w:sz w:val="24"/>
              </w:rPr>
            </w:pPr>
            <w:r>
              <w:rPr>
                <w:i/>
                <w:iCs/>
                <w:sz w:val="24"/>
              </w:rPr>
              <w:t>Stand-alone product revenues</w:t>
            </w:r>
          </w:p>
        </w:tc>
        <w:tc>
          <w:tcPr>
            <w:tcW w:w="1800" w:type="dxa"/>
            <w:vAlign w:val="center"/>
          </w:tcPr>
          <w:p w:rsidR="00126CC8" w:rsidRDefault="0056319C">
            <w:pPr>
              <w:jc w:val="center"/>
              <w:rPr>
                <w:sz w:val="24"/>
              </w:rPr>
            </w:pPr>
            <w:r>
              <w:rPr>
                <w:sz w:val="24"/>
              </w:rPr>
              <w:t>$1,225,000</w:t>
            </w:r>
          </w:p>
        </w:tc>
        <w:tc>
          <w:tcPr>
            <w:tcW w:w="2160" w:type="dxa"/>
            <w:vAlign w:val="center"/>
          </w:tcPr>
          <w:p w:rsidR="00126CC8" w:rsidRDefault="0056319C">
            <w:pPr>
              <w:jc w:val="center"/>
              <w:rPr>
                <w:sz w:val="24"/>
              </w:rPr>
            </w:pPr>
            <w:r>
              <w:rPr>
                <w:sz w:val="24"/>
              </w:rPr>
              <w:t>$775,000</w:t>
            </w:r>
          </w:p>
        </w:tc>
        <w:tc>
          <w:tcPr>
            <w:tcW w:w="2070" w:type="dxa"/>
            <w:vAlign w:val="center"/>
          </w:tcPr>
          <w:p w:rsidR="00126CC8" w:rsidRDefault="00126CC8">
            <w:pPr>
              <w:jc w:val="center"/>
              <w:rPr>
                <w:sz w:val="24"/>
              </w:rPr>
            </w:pPr>
          </w:p>
        </w:tc>
      </w:tr>
    </w:tbl>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83.</w:t>
      </w:r>
      <w:r>
        <w:rPr>
          <w:b w:val="0"/>
          <w:bCs w:val="0"/>
        </w:rPr>
        <w:tab/>
        <w:t>Using the stand-alone method with selling price as the weight for revenue allocation, what amount will be allocated to the refrigerator?</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$500.00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$825.00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$687.50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$625.00</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126CC8" w:rsidRDefault="0056319C">
      <w:pPr>
        <w:pStyle w:val="Subtitle"/>
        <w:tabs>
          <w:tab w:val="left" w:pos="540"/>
          <w:tab w:val="left" w:pos="1980"/>
          <w:tab w:val="left" w:pos="4320"/>
          <w:tab w:val="right" w:pos="7200"/>
          <w:tab w:val="right" w:pos="7920"/>
          <w:tab w:val="right" w:pos="8640"/>
        </w:tabs>
        <w:ind w:left="540" w:hanging="540"/>
        <w:jc w:val="left"/>
        <w:rPr>
          <w:b w:val="0"/>
          <w:bCs w:val="0"/>
        </w:rPr>
      </w:pPr>
      <w:r>
        <w:rPr>
          <w:b w:val="0"/>
          <w:bCs w:val="0"/>
        </w:rPr>
        <w:tab/>
        <w:t>Refrigerator</w:t>
      </w:r>
      <w:r>
        <w:rPr>
          <w:b w:val="0"/>
          <w:bCs w:val="0"/>
        </w:rPr>
        <w:tab/>
        <w:t>$825/$1,200 x $1,000 = $687.50</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84.</w:t>
      </w:r>
      <w:r>
        <w:rPr>
          <w:b w:val="0"/>
          <w:bCs w:val="0"/>
        </w:rPr>
        <w:tab/>
        <w:t>Using the stand-alone method with stand-alone product revenues as the weight for revenue allocation, what amount will be allocated to the refrigerator?</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$687.50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$612.50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$625.00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$825.00</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126CC8" w:rsidRDefault="0056319C">
      <w:pPr>
        <w:pStyle w:val="Subtitle"/>
        <w:tabs>
          <w:tab w:val="left" w:pos="540"/>
          <w:tab w:val="left" w:pos="1980"/>
          <w:tab w:val="left" w:pos="5400"/>
          <w:tab w:val="right" w:pos="7200"/>
          <w:tab w:val="right" w:pos="7920"/>
          <w:tab w:val="right" w:pos="8640"/>
        </w:tabs>
        <w:ind w:left="540" w:hanging="540"/>
        <w:jc w:val="left"/>
        <w:rPr>
          <w:b w:val="0"/>
          <w:bCs w:val="0"/>
        </w:rPr>
      </w:pPr>
      <w:r>
        <w:rPr>
          <w:b w:val="0"/>
          <w:bCs w:val="0"/>
        </w:rPr>
        <w:tab/>
        <w:t>Refrigerator</w:t>
      </w:r>
      <w:r>
        <w:rPr>
          <w:b w:val="0"/>
          <w:bCs w:val="0"/>
        </w:rPr>
        <w:tab/>
        <w:t>$1,225,000/ $2,000,000 x $1,000 = $612.50</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85.</w:t>
      </w:r>
      <w:r>
        <w:rPr>
          <w:b w:val="0"/>
          <w:bCs w:val="0"/>
        </w:rPr>
        <w:tab/>
        <w:t>Using the stand-alone method with manufacturing cost per unit as the weight for revenue allocation, what amount will be allocated to the refrigerator?</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$500.00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$612.50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$620.00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$775.00</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126CC8" w:rsidRDefault="0056319C">
      <w:pPr>
        <w:pStyle w:val="Subtitle"/>
        <w:tabs>
          <w:tab w:val="left" w:pos="540"/>
          <w:tab w:val="left" w:pos="1980"/>
          <w:tab w:val="left" w:pos="4320"/>
          <w:tab w:val="right" w:pos="7200"/>
          <w:tab w:val="right" w:pos="7920"/>
          <w:tab w:val="right" w:pos="8640"/>
        </w:tabs>
        <w:ind w:left="540" w:hanging="540"/>
        <w:jc w:val="left"/>
        <w:rPr>
          <w:b w:val="0"/>
          <w:bCs w:val="0"/>
        </w:rPr>
      </w:pPr>
      <w:r>
        <w:rPr>
          <w:b w:val="0"/>
          <w:bCs w:val="0"/>
        </w:rPr>
        <w:tab/>
        <w:t>Refrigerator</w:t>
      </w:r>
      <w:r>
        <w:rPr>
          <w:b w:val="0"/>
          <w:bCs w:val="0"/>
        </w:rPr>
        <w:tab/>
        <w:t>$620/$800 x $1,000 = $775</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86.</w:t>
      </w:r>
      <w:r>
        <w:rPr>
          <w:b w:val="0"/>
          <w:bCs w:val="0"/>
        </w:rPr>
        <w:tab/>
        <w:t>Using the stand-alone method with physical units as the weight for revenue allocation, what amount will be allocated to the refrigerator?</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$500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$20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$775</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$825</w:t>
      </w:r>
    </w:p>
    <w:p w:rsidR="00126CC8" w:rsidRDefault="00126CC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126CC8" w:rsidRDefault="0056319C">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126CC8" w:rsidRDefault="0056319C">
      <w:pPr>
        <w:pStyle w:val="Subtitle"/>
        <w:tabs>
          <w:tab w:val="left" w:pos="540"/>
          <w:tab w:val="left" w:pos="1980"/>
          <w:tab w:val="left" w:pos="4320"/>
          <w:tab w:val="right" w:pos="7200"/>
          <w:tab w:val="right" w:pos="7920"/>
          <w:tab w:val="right" w:pos="8640"/>
        </w:tabs>
        <w:ind w:left="540" w:hanging="540"/>
        <w:jc w:val="left"/>
        <w:rPr>
          <w:b w:val="0"/>
          <w:bCs w:val="0"/>
        </w:rPr>
      </w:pPr>
      <w:r>
        <w:rPr>
          <w:b w:val="0"/>
          <w:bCs w:val="0"/>
        </w:rPr>
        <w:tab/>
        <w:t>(1 / 2) x $1,000 = $500</w:t>
      </w:r>
    </w:p>
    <w:p w:rsidR="00126CC8" w:rsidRDefault="0056319C">
      <w:pPr>
        <w:pStyle w:val="Subtitle"/>
        <w:tabs>
          <w:tab w:val="left" w:pos="540"/>
          <w:tab w:val="left" w:pos="1080"/>
          <w:tab w:val="left" w:pos="1620"/>
        </w:tabs>
        <w:ind w:left="540" w:hanging="540"/>
        <w:jc w:val="left"/>
        <w:rPr>
          <w:i/>
          <w:iCs/>
        </w:rPr>
      </w:pPr>
      <w:r>
        <w:rPr>
          <w:b w:val="0"/>
          <w:bCs w:val="0"/>
        </w:rPr>
        <w:br w:type="page"/>
      </w:r>
      <w:r>
        <w:rPr>
          <w:i/>
          <w:iCs/>
        </w:rPr>
        <w:lastRenderedPageBreak/>
        <w:t>EXERCISES AND PROBLEMS</w:t>
      </w:r>
    </w:p>
    <w:p w:rsidR="00126CC8" w:rsidRDefault="00126CC8">
      <w:pPr>
        <w:pStyle w:val="Subtitle"/>
        <w:tabs>
          <w:tab w:val="left" w:pos="540"/>
          <w:tab w:val="left" w:pos="1080"/>
          <w:tab w:val="left" w:pos="1620"/>
        </w:tabs>
        <w:ind w:left="540" w:hanging="540"/>
        <w:jc w:val="left"/>
        <w:rPr>
          <w:b w:val="0"/>
          <w:bCs w:val="0"/>
        </w:rPr>
      </w:pPr>
    </w:p>
    <w:p w:rsidR="00126CC8" w:rsidRDefault="0056319C">
      <w:pPr>
        <w:pStyle w:val="Body"/>
        <w:tabs>
          <w:tab w:val="left" w:pos="540"/>
          <w:tab w:val="left" w:pos="1680"/>
          <w:tab w:val="left" w:pos="3260"/>
          <w:tab w:val="left" w:pos="4980"/>
          <w:tab w:val="left" w:pos="7180"/>
        </w:tabs>
        <w:ind w:left="540" w:hanging="540"/>
        <w:rPr>
          <w:rFonts w:ascii="Times New Roman" w:hAnsi="Times New Roman"/>
        </w:rPr>
      </w:pPr>
      <w:r>
        <w:rPr>
          <w:rFonts w:ascii="Times New Roman" w:hAnsi="Times New Roman"/>
        </w:rPr>
        <w:t>87.</w:t>
      </w:r>
      <w:r>
        <w:rPr>
          <w:rFonts w:ascii="Times New Roman" w:hAnsi="Times New Roman"/>
        </w:rPr>
        <w:tab/>
        <w:t>The fixed costs of operating the maintenance facility of General Hospital are $4,500,000 annually. Variable costs are incurred at the rate of $30 per maintenance-hour. The facility averages 40,000 maintenance-hours a year. Budgeted and actual hours per user for 20x3 are as follows:</w:t>
      </w:r>
    </w:p>
    <w:p w:rsidR="00126CC8" w:rsidRDefault="00126CC8">
      <w:pPr>
        <w:pStyle w:val="Body"/>
        <w:tabs>
          <w:tab w:val="left" w:pos="540"/>
          <w:tab w:val="left" w:pos="1680"/>
          <w:tab w:val="left" w:pos="3260"/>
          <w:tab w:val="left" w:pos="4980"/>
          <w:tab w:val="left" w:pos="7180"/>
        </w:tabs>
        <w:ind w:left="540" w:hanging="540"/>
        <w:rPr>
          <w:rFonts w:ascii="Times New Roman" w:hAnsi="Times New Roman"/>
          <w:sz w:val="16"/>
        </w:rPr>
      </w:pPr>
    </w:p>
    <w:p w:rsidR="00126CC8" w:rsidRDefault="0056319C">
      <w:pPr>
        <w:pStyle w:val="Body"/>
        <w:tabs>
          <w:tab w:val="left" w:pos="540"/>
          <w:tab w:val="left" w:pos="3780"/>
          <w:tab w:val="left" w:pos="6120"/>
        </w:tabs>
        <w:ind w:left="540" w:hanging="540"/>
        <w:rPr>
          <w:rFonts w:ascii="Times New Roman" w:hAnsi="Times New Roman"/>
        </w:rPr>
      </w:pPr>
      <w:r>
        <w:rPr>
          <w:rFonts w:ascii="Times New Roman" w:hAnsi="Times New Roman"/>
          <w:b/>
          <w:bCs/>
        </w:rPr>
        <w:tab/>
      </w:r>
      <w:r>
        <w:rPr>
          <w:rFonts w:ascii="Times New Roman" w:hAnsi="Times New Roman"/>
          <w:b/>
          <w:bCs/>
        </w:rPr>
        <w:tab/>
      </w:r>
      <w:r>
        <w:rPr>
          <w:rFonts w:ascii="Times New Roman" w:hAnsi="Times New Roman"/>
          <w:b/>
          <w:bCs/>
          <w:u w:val="single"/>
        </w:rPr>
        <w:t>Budgeted hours</w:t>
      </w:r>
      <w:r>
        <w:rPr>
          <w:rFonts w:ascii="Times New Roman" w:hAnsi="Times New Roman"/>
          <w:b/>
          <w:bCs/>
        </w:rPr>
        <w:tab/>
      </w:r>
      <w:r>
        <w:rPr>
          <w:rFonts w:ascii="Times New Roman" w:hAnsi="Times New Roman"/>
          <w:b/>
          <w:bCs/>
          <w:u w:val="single"/>
        </w:rPr>
        <w:t>Actual hours</w:t>
      </w:r>
    </w:p>
    <w:p w:rsidR="00126CC8" w:rsidRDefault="0056319C">
      <w:pPr>
        <w:pStyle w:val="Body"/>
        <w:tabs>
          <w:tab w:val="left" w:pos="540"/>
          <w:tab w:val="right" w:pos="5040"/>
          <w:tab w:val="right" w:pos="7200"/>
        </w:tabs>
        <w:ind w:left="540" w:hanging="540"/>
        <w:rPr>
          <w:rFonts w:ascii="Times New Roman" w:hAnsi="Times New Roman"/>
        </w:rPr>
      </w:pPr>
      <w:r>
        <w:rPr>
          <w:rFonts w:ascii="Times New Roman" w:hAnsi="Times New Roman"/>
        </w:rPr>
        <w:tab/>
        <w:t>Building and grounds</w:t>
      </w:r>
      <w:r>
        <w:rPr>
          <w:rFonts w:ascii="Times New Roman" w:hAnsi="Times New Roman"/>
        </w:rPr>
        <w:tab/>
        <w:t>10,000</w:t>
      </w:r>
      <w:r>
        <w:rPr>
          <w:rFonts w:ascii="Times New Roman" w:hAnsi="Times New Roman"/>
        </w:rPr>
        <w:tab/>
        <w:t>12,000</w:t>
      </w:r>
    </w:p>
    <w:p w:rsidR="00126CC8" w:rsidRDefault="0056319C">
      <w:pPr>
        <w:pStyle w:val="Body"/>
        <w:tabs>
          <w:tab w:val="left" w:pos="540"/>
          <w:tab w:val="right" w:pos="5040"/>
          <w:tab w:val="right" w:pos="7200"/>
          <w:tab w:val="right" w:pos="7920"/>
        </w:tabs>
        <w:ind w:left="540" w:hanging="540"/>
        <w:rPr>
          <w:rFonts w:ascii="Times New Roman" w:hAnsi="Times New Roman"/>
        </w:rPr>
      </w:pPr>
      <w:r>
        <w:rPr>
          <w:rFonts w:ascii="Times New Roman" w:hAnsi="Times New Roman"/>
        </w:rPr>
        <w:tab/>
        <w:t>Operating and emergency</w:t>
      </w:r>
      <w:r>
        <w:rPr>
          <w:rFonts w:ascii="Times New Roman" w:hAnsi="Times New Roman"/>
        </w:rPr>
        <w:tab/>
        <w:t>8,000</w:t>
      </w:r>
      <w:r>
        <w:rPr>
          <w:rFonts w:ascii="Times New Roman" w:hAnsi="Times New Roman"/>
        </w:rPr>
        <w:tab/>
        <w:t>8,000</w:t>
      </w:r>
    </w:p>
    <w:p w:rsidR="00126CC8" w:rsidRDefault="0056319C">
      <w:pPr>
        <w:pStyle w:val="Body"/>
        <w:tabs>
          <w:tab w:val="left" w:pos="540"/>
          <w:tab w:val="right" w:pos="5040"/>
          <w:tab w:val="right" w:pos="7200"/>
        </w:tabs>
        <w:ind w:left="540" w:hanging="540"/>
        <w:rPr>
          <w:rFonts w:ascii="Times New Roman" w:hAnsi="Times New Roman"/>
        </w:rPr>
      </w:pPr>
      <w:r>
        <w:rPr>
          <w:rFonts w:ascii="Times New Roman" w:hAnsi="Times New Roman"/>
        </w:rPr>
        <w:tab/>
        <w:t>Patient care</w:t>
      </w:r>
      <w:r>
        <w:rPr>
          <w:rFonts w:ascii="Times New Roman" w:hAnsi="Times New Roman"/>
        </w:rPr>
        <w:tab/>
        <w:t>21,000</w:t>
      </w:r>
      <w:r>
        <w:rPr>
          <w:rFonts w:ascii="Times New Roman" w:hAnsi="Times New Roman"/>
        </w:rPr>
        <w:tab/>
        <w:t>22,000</w:t>
      </w:r>
    </w:p>
    <w:p w:rsidR="00126CC8" w:rsidRDefault="0056319C">
      <w:pPr>
        <w:pStyle w:val="Body"/>
        <w:tabs>
          <w:tab w:val="left" w:pos="540"/>
          <w:tab w:val="right" w:pos="5040"/>
          <w:tab w:val="right" w:pos="7200"/>
        </w:tabs>
        <w:ind w:left="540" w:hanging="540"/>
        <w:rPr>
          <w:rFonts w:ascii="Times New Roman" w:hAnsi="Times New Roman"/>
        </w:rPr>
      </w:pPr>
      <w:r>
        <w:rPr>
          <w:rFonts w:ascii="Times New Roman" w:hAnsi="Times New Roman"/>
        </w:rPr>
        <w:tab/>
        <w:t>Administration</w:t>
      </w:r>
      <w:r>
        <w:rPr>
          <w:rFonts w:ascii="Times New Roman" w:hAnsi="Times New Roman"/>
        </w:rPr>
        <w:tab/>
      </w:r>
      <w:r>
        <w:rPr>
          <w:rFonts w:ascii="Times New Roman" w:hAnsi="Times New Roman"/>
          <w:u w:val="single"/>
        </w:rPr>
        <w:t xml:space="preserve"> 1,000</w:t>
      </w:r>
      <w:r>
        <w:rPr>
          <w:rFonts w:ascii="Times New Roman" w:hAnsi="Times New Roman"/>
        </w:rPr>
        <w:tab/>
      </w:r>
      <w:r>
        <w:rPr>
          <w:rFonts w:ascii="Times New Roman" w:hAnsi="Times New Roman"/>
          <w:u w:val="single"/>
        </w:rPr>
        <w:t>1,200</w:t>
      </w:r>
    </w:p>
    <w:p w:rsidR="00126CC8" w:rsidRDefault="0056319C">
      <w:pPr>
        <w:pStyle w:val="Body"/>
        <w:tabs>
          <w:tab w:val="left" w:pos="540"/>
          <w:tab w:val="right" w:pos="5040"/>
          <w:tab w:val="right" w:pos="7200"/>
        </w:tabs>
        <w:ind w:left="540" w:hanging="540"/>
        <w:rPr>
          <w:rFonts w:ascii="Times New Roman" w:hAnsi="Times New Roman"/>
        </w:rPr>
      </w:pPr>
      <w:r>
        <w:rPr>
          <w:rFonts w:ascii="Times New Roman" w:hAnsi="Times New Roman"/>
        </w:rPr>
        <w:tab/>
        <w:t xml:space="preserve">     Total</w:t>
      </w:r>
      <w:r>
        <w:rPr>
          <w:rFonts w:ascii="Times New Roman" w:hAnsi="Times New Roman"/>
        </w:rPr>
        <w:tab/>
      </w:r>
      <w:r>
        <w:rPr>
          <w:rFonts w:ascii="Times New Roman" w:hAnsi="Times New Roman"/>
          <w:color w:val="auto"/>
          <w:u w:val="double"/>
        </w:rPr>
        <w:t>40,000</w:t>
      </w:r>
      <w:r>
        <w:rPr>
          <w:rFonts w:ascii="Times New Roman" w:hAnsi="Times New Roman"/>
        </w:rPr>
        <w:tab/>
      </w:r>
      <w:r>
        <w:rPr>
          <w:rFonts w:ascii="Times New Roman" w:hAnsi="Times New Roman"/>
          <w:color w:val="auto"/>
          <w:u w:val="double"/>
        </w:rPr>
        <w:t>43,200</w:t>
      </w:r>
    </w:p>
    <w:p w:rsidR="00126CC8" w:rsidRDefault="00126CC8">
      <w:pPr>
        <w:pStyle w:val="Body"/>
        <w:tabs>
          <w:tab w:val="left" w:pos="540"/>
          <w:tab w:val="left" w:pos="1680"/>
          <w:tab w:val="left" w:pos="3260"/>
          <w:tab w:val="left" w:pos="4980"/>
          <w:tab w:val="left" w:pos="7180"/>
        </w:tabs>
        <w:ind w:left="540" w:hanging="540"/>
        <w:rPr>
          <w:rFonts w:ascii="Times New Roman" w:hAnsi="Times New Roman"/>
        </w:rPr>
      </w:pPr>
    </w:p>
    <w:p w:rsidR="00126CC8" w:rsidRDefault="0056319C">
      <w:pPr>
        <w:pStyle w:val="Body"/>
        <w:tabs>
          <w:tab w:val="left" w:pos="540"/>
          <w:tab w:val="left" w:pos="1680"/>
          <w:tab w:val="left" w:pos="3260"/>
          <w:tab w:val="left" w:pos="4980"/>
          <w:tab w:val="left" w:pos="7180"/>
        </w:tabs>
        <w:ind w:left="540" w:hanging="540"/>
        <w:rPr>
          <w:rFonts w:ascii="Times New Roman" w:hAnsi="Times New Roman"/>
        </w:rPr>
      </w:pPr>
      <w:r>
        <w:rPr>
          <w:rFonts w:ascii="Times New Roman" w:hAnsi="Times New Roman"/>
        </w:rPr>
        <w:tab/>
        <w:t>Assume that budgeted maintenance-hours are used to calculate the allocation rates.</w:t>
      </w:r>
    </w:p>
    <w:p w:rsidR="00126CC8" w:rsidRDefault="00126CC8">
      <w:pPr>
        <w:pStyle w:val="Body"/>
        <w:tabs>
          <w:tab w:val="left" w:pos="540"/>
          <w:tab w:val="left" w:pos="1680"/>
          <w:tab w:val="left" w:pos="3260"/>
          <w:tab w:val="left" w:pos="4980"/>
          <w:tab w:val="left" w:pos="7180"/>
        </w:tabs>
        <w:ind w:left="540" w:hanging="540"/>
        <w:rPr>
          <w:rFonts w:ascii="Times New Roman" w:hAnsi="Times New Roman"/>
        </w:rPr>
      </w:pPr>
    </w:p>
    <w:p w:rsidR="00126CC8" w:rsidRDefault="0056319C">
      <w:pPr>
        <w:pStyle w:val="Body"/>
        <w:tabs>
          <w:tab w:val="left" w:pos="540"/>
          <w:tab w:val="left" w:pos="1680"/>
          <w:tab w:val="left" w:pos="3260"/>
          <w:tab w:val="left" w:pos="4980"/>
          <w:tab w:val="left" w:pos="7180"/>
        </w:tabs>
        <w:ind w:left="540" w:hanging="540"/>
        <w:rPr>
          <w:rFonts w:ascii="Times New Roman" w:hAnsi="Times New Roman"/>
          <w:sz w:val="16"/>
        </w:rPr>
      </w:pPr>
      <w:r>
        <w:rPr>
          <w:rFonts w:ascii="Times New Roman" w:hAnsi="Times New Roman"/>
        </w:rPr>
        <w:tab/>
      </w:r>
      <w:r>
        <w:rPr>
          <w:rFonts w:ascii="Times New Roman" w:hAnsi="Times New Roman"/>
          <w:b/>
          <w:bCs/>
        </w:rPr>
        <w:t>Required:</w:t>
      </w:r>
    </w:p>
    <w:p w:rsidR="00126CC8" w:rsidRDefault="0056319C">
      <w:pPr>
        <w:pStyle w:val="Body"/>
        <w:tabs>
          <w:tab w:val="left" w:pos="540"/>
          <w:tab w:val="left" w:pos="900"/>
          <w:tab w:val="left" w:pos="3260"/>
          <w:tab w:val="left" w:pos="4980"/>
          <w:tab w:val="left" w:pos="7180"/>
        </w:tabs>
        <w:ind w:left="900" w:hanging="900"/>
        <w:rPr>
          <w:rFonts w:ascii="Times New Roman" w:hAnsi="Times New Roman"/>
        </w:rPr>
      </w:pPr>
      <w:r>
        <w:rPr>
          <w:rFonts w:ascii="Times New Roman" w:hAnsi="Times New Roman"/>
        </w:rPr>
        <w:tab/>
        <w:t>a.</w:t>
      </w:r>
      <w:r>
        <w:rPr>
          <w:rFonts w:ascii="Times New Roman" w:hAnsi="Times New Roman"/>
        </w:rPr>
        <w:tab/>
        <w:t>If a single-rate cost-allocation method is used, what amount of maintenance cost will be budgeted for each department?</w:t>
      </w:r>
    </w:p>
    <w:p w:rsidR="00126CC8" w:rsidRDefault="0056319C">
      <w:pPr>
        <w:pStyle w:val="Body"/>
        <w:tabs>
          <w:tab w:val="left" w:pos="540"/>
          <w:tab w:val="left" w:pos="900"/>
          <w:tab w:val="left" w:pos="1680"/>
          <w:tab w:val="left" w:pos="3260"/>
          <w:tab w:val="left" w:pos="4980"/>
          <w:tab w:val="left" w:pos="7180"/>
        </w:tabs>
        <w:ind w:left="900" w:hanging="900"/>
        <w:rPr>
          <w:rFonts w:ascii="Times New Roman" w:hAnsi="Times New Roman"/>
        </w:rPr>
      </w:pPr>
      <w:r>
        <w:rPr>
          <w:rFonts w:ascii="Times New Roman" w:hAnsi="Times New Roman"/>
        </w:rPr>
        <w:tab/>
        <w:t>b.</w:t>
      </w:r>
      <w:r>
        <w:rPr>
          <w:rFonts w:ascii="Times New Roman" w:hAnsi="Times New Roman"/>
        </w:rPr>
        <w:tab/>
        <w:t>If a single-rate cost-allocation method is used, what amount of maintenance cost will be allocated to each department based on actual usage? Based on budgeted usage?</w:t>
      </w:r>
    </w:p>
    <w:p w:rsidR="00126CC8" w:rsidRDefault="0056319C">
      <w:pPr>
        <w:pStyle w:val="Body"/>
        <w:tabs>
          <w:tab w:val="left" w:pos="540"/>
          <w:tab w:val="left" w:pos="900"/>
          <w:tab w:val="left" w:pos="3260"/>
          <w:tab w:val="left" w:pos="4980"/>
          <w:tab w:val="left" w:pos="7180"/>
        </w:tabs>
        <w:ind w:left="900" w:hanging="900"/>
        <w:rPr>
          <w:rFonts w:ascii="Times New Roman" w:hAnsi="Times New Roman"/>
        </w:rPr>
      </w:pPr>
      <w:r>
        <w:rPr>
          <w:rFonts w:ascii="Times New Roman" w:hAnsi="Times New Roman"/>
        </w:rPr>
        <w:tab/>
        <w:t>c.</w:t>
      </w:r>
      <w:r>
        <w:rPr>
          <w:rFonts w:ascii="Times New Roman" w:hAnsi="Times New Roman"/>
        </w:rPr>
        <w:tab/>
        <w:t>If a dual-rate cost-allocation method is used, what amount of maintenance cost will be budgeted for each department?</w:t>
      </w:r>
    </w:p>
    <w:p w:rsidR="00126CC8" w:rsidRDefault="0056319C">
      <w:pPr>
        <w:pStyle w:val="Body"/>
        <w:tabs>
          <w:tab w:val="left" w:pos="540"/>
          <w:tab w:val="left" w:pos="900"/>
          <w:tab w:val="left" w:pos="1680"/>
          <w:tab w:val="left" w:pos="3260"/>
          <w:tab w:val="left" w:pos="4980"/>
          <w:tab w:val="left" w:pos="7180"/>
        </w:tabs>
        <w:ind w:left="900" w:hanging="900"/>
        <w:rPr>
          <w:rFonts w:ascii="Times New Roman" w:hAnsi="Times New Roman"/>
        </w:rPr>
      </w:pPr>
      <w:r>
        <w:rPr>
          <w:rFonts w:ascii="Times New Roman" w:hAnsi="Times New Roman"/>
        </w:rPr>
        <w:tab/>
        <w:t>d.</w:t>
      </w:r>
      <w:r>
        <w:rPr>
          <w:rFonts w:ascii="Times New Roman" w:hAnsi="Times New Roman"/>
        </w:rPr>
        <w:tab/>
        <w:t>If a dual-rate cost-allocation method is used, what amount of maintenance cost will be allocated to each department based on actual usage? Based on budgeted usage for fixed operating costs and actual usage for variable operating costs?</w:t>
      </w:r>
    </w:p>
    <w:p w:rsidR="00126CC8" w:rsidRDefault="00126CC8">
      <w:pPr>
        <w:pStyle w:val="Body"/>
        <w:tabs>
          <w:tab w:val="left" w:pos="540"/>
          <w:tab w:val="left" w:pos="900"/>
          <w:tab w:val="left" w:pos="1680"/>
          <w:tab w:val="left" w:pos="3260"/>
          <w:tab w:val="left" w:pos="4980"/>
          <w:tab w:val="left" w:pos="7180"/>
        </w:tabs>
        <w:ind w:left="900" w:hanging="900"/>
        <w:rPr>
          <w:rFonts w:ascii="Times New Roman" w:hAnsi="Times New Roman"/>
        </w:rPr>
      </w:pPr>
    </w:p>
    <w:p w:rsidR="00126CC8" w:rsidRDefault="0056319C">
      <w:pPr>
        <w:pStyle w:val="Body"/>
        <w:tabs>
          <w:tab w:val="left" w:pos="540"/>
          <w:tab w:val="left" w:pos="1680"/>
          <w:tab w:val="left" w:pos="3260"/>
          <w:tab w:val="left" w:pos="4980"/>
          <w:tab w:val="left" w:pos="7180"/>
        </w:tabs>
        <w:ind w:left="540" w:hanging="540"/>
        <w:rPr>
          <w:rFonts w:ascii="Times New Roman" w:hAnsi="Times New Roman"/>
          <w:sz w:val="16"/>
        </w:rPr>
      </w:pPr>
      <w:r>
        <w:rPr>
          <w:rFonts w:ascii="Times New Roman" w:hAnsi="Times New Roman"/>
        </w:rPr>
        <w:tab/>
      </w:r>
      <w:r>
        <w:rPr>
          <w:rFonts w:ascii="Times New Roman" w:hAnsi="Times New Roman"/>
          <w:b/>
          <w:bCs/>
        </w:rPr>
        <w:t>Answer:</w:t>
      </w:r>
    </w:p>
    <w:p w:rsidR="00126CC8" w:rsidRDefault="0056319C">
      <w:pPr>
        <w:pStyle w:val="Body"/>
        <w:tabs>
          <w:tab w:val="left" w:pos="540"/>
          <w:tab w:val="left" w:pos="1080"/>
          <w:tab w:val="left" w:pos="1680"/>
          <w:tab w:val="right" w:pos="8280"/>
        </w:tabs>
        <w:ind w:left="540" w:hanging="540"/>
        <w:rPr>
          <w:rFonts w:ascii="Times New Roman" w:hAnsi="Times New Roman"/>
        </w:rPr>
      </w:pPr>
      <w:r>
        <w:rPr>
          <w:rFonts w:ascii="Times New Roman" w:hAnsi="Times New Roman"/>
        </w:rPr>
        <w:tab/>
        <w:t>a.</w:t>
      </w:r>
      <w:r>
        <w:rPr>
          <w:rFonts w:ascii="Times New Roman" w:hAnsi="Times New Roman"/>
        </w:rPr>
        <w:tab/>
        <w:t xml:space="preserve">Total costs + $4,500,000 + ($30 x 40,000) = $5,700,000 </w:t>
      </w:r>
    </w:p>
    <w:p w:rsidR="00126CC8" w:rsidRDefault="0056319C">
      <w:pPr>
        <w:pStyle w:val="Body"/>
        <w:tabs>
          <w:tab w:val="left" w:pos="540"/>
          <w:tab w:val="left" w:pos="1080"/>
          <w:tab w:val="left" w:pos="1680"/>
          <w:tab w:val="right" w:pos="8280"/>
        </w:tabs>
        <w:ind w:left="540" w:hanging="540"/>
        <w:rPr>
          <w:rFonts w:ascii="Times New Roman" w:hAnsi="Times New Roman"/>
        </w:rPr>
      </w:pPr>
      <w:r>
        <w:rPr>
          <w:rFonts w:ascii="Times New Roman" w:hAnsi="Times New Roman"/>
        </w:rPr>
        <w:tab/>
      </w:r>
      <w:r>
        <w:rPr>
          <w:rFonts w:ascii="Times New Roman" w:hAnsi="Times New Roman"/>
        </w:rPr>
        <w:tab/>
        <w:t xml:space="preserve">Single rate = $5,700,000 / 40,000 </w:t>
      </w:r>
      <w:proofErr w:type="spellStart"/>
      <w:r>
        <w:rPr>
          <w:rFonts w:ascii="Times New Roman" w:hAnsi="Times New Roman"/>
        </w:rPr>
        <w:t>mh</w:t>
      </w:r>
      <w:proofErr w:type="spellEnd"/>
      <w:r>
        <w:rPr>
          <w:rFonts w:ascii="Times New Roman" w:hAnsi="Times New Roman"/>
        </w:rPr>
        <w:t xml:space="preserve"> = $142.50 per maintenance-hour</w:t>
      </w:r>
    </w:p>
    <w:p w:rsidR="00126CC8" w:rsidRDefault="0056319C">
      <w:pPr>
        <w:pStyle w:val="Body"/>
        <w:tabs>
          <w:tab w:val="left" w:pos="540"/>
          <w:tab w:val="left" w:pos="1080"/>
          <w:tab w:val="left" w:pos="1680"/>
          <w:tab w:val="right" w:pos="8280"/>
        </w:tabs>
        <w:ind w:left="54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i/>
          <w:iCs/>
        </w:rPr>
        <w:t>Single-rate budgeted amounts</w:t>
      </w:r>
      <w:r>
        <w:rPr>
          <w:rFonts w:ascii="Times New Roman" w:hAnsi="Times New Roman"/>
        </w:rPr>
        <w:t>:</w:t>
      </w:r>
    </w:p>
    <w:p w:rsidR="00126CC8" w:rsidRDefault="0056319C">
      <w:pPr>
        <w:pStyle w:val="Body"/>
        <w:tabs>
          <w:tab w:val="left" w:pos="540"/>
          <w:tab w:val="left" w:pos="1080"/>
          <w:tab w:val="left" w:pos="1680"/>
          <w:tab w:val="left" w:pos="4500"/>
          <w:tab w:val="right" w:pos="8280"/>
        </w:tabs>
        <w:ind w:left="54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Building and grounds</w:t>
      </w:r>
      <w:r>
        <w:rPr>
          <w:rFonts w:ascii="Times New Roman" w:hAnsi="Times New Roman"/>
        </w:rPr>
        <w:tab/>
        <w:t xml:space="preserve">$142.50 x 10,000 </w:t>
      </w:r>
      <w:r>
        <w:rPr>
          <w:rFonts w:ascii="Times New Roman" w:hAnsi="Times New Roman"/>
        </w:rPr>
        <w:tab/>
        <w:t>= $1,425,000</w:t>
      </w:r>
    </w:p>
    <w:p w:rsidR="00126CC8" w:rsidRDefault="0056319C">
      <w:pPr>
        <w:pStyle w:val="Body"/>
        <w:tabs>
          <w:tab w:val="left" w:pos="540"/>
          <w:tab w:val="left" w:pos="1080"/>
          <w:tab w:val="left" w:pos="1680"/>
          <w:tab w:val="left" w:pos="4500"/>
          <w:tab w:val="right" w:pos="8280"/>
        </w:tabs>
        <w:ind w:left="54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Operating and emergency</w:t>
      </w:r>
      <w:r>
        <w:rPr>
          <w:rFonts w:ascii="Times New Roman" w:hAnsi="Times New Roman"/>
        </w:rPr>
        <w:tab/>
        <w:t xml:space="preserve">$142.50 x 8,000 </w:t>
      </w:r>
      <w:r>
        <w:rPr>
          <w:rFonts w:ascii="Times New Roman" w:hAnsi="Times New Roman"/>
        </w:rPr>
        <w:tab/>
        <w:t>= $1,140,000</w:t>
      </w:r>
    </w:p>
    <w:p w:rsidR="00126CC8" w:rsidRDefault="0056319C">
      <w:pPr>
        <w:pStyle w:val="Body"/>
        <w:tabs>
          <w:tab w:val="left" w:pos="540"/>
          <w:tab w:val="left" w:pos="1080"/>
          <w:tab w:val="left" w:pos="1680"/>
          <w:tab w:val="left" w:pos="4500"/>
          <w:tab w:val="right" w:pos="8280"/>
        </w:tabs>
        <w:ind w:left="54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Patient care</w:t>
      </w:r>
      <w:r>
        <w:rPr>
          <w:rFonts w:ascii="Times New Roman" w:hAnsi="Times New Roman"/>
        </w:rPr>
        <w:tab/>
        <w:t xml:space="preserve">$142.50 x 21,000 </w:t>
      </w:r>
      <w:r>
        <w:rPr>
          <w:rFonts w:ascii="Times New Roman" w:hAnsi="Times New Roman"/>
        </w:rPr>
        <w:tab/>
        <w:t>= $2,992,500</w:t>
      </w:r>
    </w:p>
    <w:p w:rsidR="00126CC8" w:rsidRDefault="0056319C">
      <w:pPr>
        <w:pStyle w:val="Body"/>
        <w:tabs>
          <w:tab w:val="left" w:pos="540"/>
          <w:tab w:val="left" w:pos="1080"/>
          <w:tab w:val="left" w:pos="1680"/>
          <w:tab w:val="left" w:pos="4500"/>
          <w:tab w:val="right" w:pos="8280"/>
        </w:tabs>
        <w:ind w:left="54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Administration</w:t>
      </w:r>
      <w:r>
        <w:rPr>
          <w:rFonts w:ascii="Times New Roman" w:hAnsi="Times New Roman"/>
        </w:rPr>
        <w:tab/>
        <w:t xml:space="preserve">$142.50 x 1,000 </w:t>
      </w:r>
      <w:r>
        <w:rPr>
          <w:rFonts w:ascii="Times New Roman" w:hAnsi="Times New Roman"/>
        </w:rPr>
        <w:tab/>
        <w:t>= $   142,500</w:t>
      </w:r>
    </w:p>
    <w:p w:rsidR="00126CC8" w:rsidRDefault="00126CC8">
      <w:pPr>
        <w:pStyle w:val="Body"/>
        <w:tabs>
          <w:tab w:val="left" w:pos="540"/>
          <w:tab w:val="left" w:pos="1680"/>
          <w:tab w:val="left" w:pos="3260"/>
          <w:tab w:val="left" w:pos="4980"/>
          <w:tab w:val="left" w:pos="7180"/>
        </w:tabs>
        <w:ind w:left="540" w:hanging="540"/>
        <w:rPr>
          <w:rFonts w:ascii="Times New Roman" w:hAnsi="Times New Roman"/>
          <w:sz w:val="16"/>
        </w:rPr>
      </w:pPr>
    </w:p>
    <w:p w:rsidR="00126CC8" w:rsidRDefault="0056319C">
      <w:pPr>
        <w:pStyle w:val="Body"/>
        <w:tabs>
          <w:tab w:val="left" w:pos="540"/>
          <w:tab w:val="left" w:pos="1080"/>
          <w:tab w:val="left" w:pos="1680"/>
          <w:tab w:val="right" w:pos="8280"/>
        </w:tabs>
        <w:ind w:left="540" w:hanging="540"/>
        <w:rPr>
          <w:rFonts w:ascii="Times New Roman" w:hAnsi="Times New Roman"/>
        </w:rPr>
      </w:pPr>
      <w:r>
        <w:rPr>
          <w:rFonts w:ascii="Times New Roman" w:hAnsi="Times New Roman"/>
        </w:rPr>
        <w:tab/>
        <w:t>b.</w:t>
      </w:r>
      <w:r>
        <w:rPr>
          <w:rFonts w:ascii="Times New Roman" w:hAnsi="Times New Roman"/>
        </w:rPr>
        <w:tab/>
        <w:t xml:space="preserve">Total costs + $4,500,000 + ($30 x 40,000) = $5,700,000 </w:t>
      </w:r>
    </w:p>
    <w:p w:rsidR="00126CC8" w:rsidRDefault="0056319C">
      <w:pPr>
        <w:pStyle w:val="Body"/>
        <w:tabs>
          <w:tab w:val="left" w:pos="540"/>
          <w:tab w:val="left" w:pos="1080"/>
          <w:tab w:val="left" w:pos="1680"/>
          <w:tab w:val="right" w:pos="8280"/>
        </w:tabs>
        <w:ind w:left="540" w:hanging="540"/>
        <w:rPr>
          <w:rFonts w:ascii="Times New Roman" w:hAnsi="Times New Roman"/>
        </w:rPr>
      </w:pPr>
      <w:r>
        <w:rPr>
          <w:rFonts w:ascii="Times New Roman" w:hAnsi="Times New Roman"/>
        </w:rPr>
        <w:tab/>
      </w:r>
      <w:r>
        <w:rPr>
          <w:rFonts w:ascii="Times New Roman" w:hAnsi="Times New Roman"/>
        </w:rPr>
        <w:tab/>
        <w:t xml:space="preserve">Single rate = $5,700,000 / 40,000 </w:t>
      </w:r>
      <w:proofErr w:type="spellStart"/>
      <w:r>
        <w:rPr>
          <w:rFonts w:ascii="Times New Roman" w:hAnsi="Times New Roman"/>
        </w:rPr>
        <w:t>mh</w:t>
      </w:r>
      <w:proofErr w:type="spellEnd"/>
      <w:r>
        <w:rPr>
          <w:rFonts w:ascii="Times New Roman" w:hAnsi="Times New Roman"/>
        </w:rPr>
        <w:t xml:space="preserve"> = $142.50 per maintenance-hour</w:t>
      </w:r>
    </w:p>
    <w:p w:rsidR="00126CC8" w:rsidRDefault="0056319C">
      <w:pPr>
        <w:pStyle w:val="Body"/>
        <w:tabs>
          <w:tab w:val="left" w:pos="540"/>
          <w:tab w:val="left" w:pos="1080"/>
          <w:tab w:val="left" w:pos="1680"/>
          <w:tab w:val="right" w:pos="8280"/>
        </w:tabs>
        <w:ind w:left="54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i/>
          <w:iCs/>
        </w:rPr>
        <w:t>Single-rate allocated amounts</w:t>
      </w:r>
      <w:r>
        <w:rPr>
          <w:rFonts w:ascii="Times New Roman" w:hAnsi="Times New Roman"/>
        </w:rPr>
        <w:t>:</w:t>
      </w:r>
    </w:p>
    <w:p w:rsidR="00126CC8" w:rsidRDefault="0056319C">
      <w:pPr>
        <w:pStyle w:val="Body"/>
        <w:tabs>
          <w:tab w:val="left" w:pos="540"/>
          <w:tab w:val="left" w:pos="1080"/>
          <w:tab w:val="left" w:pos="1680"/>
          <w:tab w:val="left" w:pos="4500"/>
          <w:tab w:val="right" w:pos="8280"/>
        </w:tabs>
        <w:ind w:left="54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Building and grounds</w:t>
      </w:r>
      <w:r>
        <w:rPr>
          <w:rFonts w:ascii="Times New Roman" w:hAnsi="Times New Roman"/>
        </w:rPr>
        <w:tab/>
        <w:t xml:space="preserve">$142.50 x 12,000 </w:t>
      </w:r>
      <w:r>
        <w:rPr>
          <w:rFonts w:ascii="Times New Roman" w:hAnsi="Times New Roman"/>
        </w:rPr>
        <w:tab/>
        <w:t>= $1,710,000</w:t>
      </w:r>
    </w:p>
    <w:p w:rsidR="00126CC8" w:rsidRDefault="0056319C">
      <w:pPr>
        <w:pStyle w:val="Body"/>
        <w:tabs>
          <w:tab w:val="left" w:pos="540"/>
          <w:tab w:val="left" w:pos="1080"/>
          <w:tab w:val="left" w:pos="1680"/>
          <w:tab w:val="left" w:pos="4500"/>
          <w:tab w:val="right" w:pos="8280"/>
        </w:tabs>
        <w:ind w:left="54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Operating and emergency</w:t>
      </w:r>
      <w:r>
        <w:rPr>
          <w:rFonts w:ascii="Times New Roman" w:hAnsi="Times New Roman"/>
        </w:rPr>
        <w:tab/>
        <w:t xml:space="preserve">$142.50 x 8,000 </w:t>
      </w:r>
      <w:r>
        <w:rPr>
          <w:rFonts w:ascii="Times New Roman" w:hAnsi="Times New Roman"/>
        </w:rPr>
        <w:tab/>
        <w:t>= $1,140,000</w:t>
      </w:r>
    </w:p>
    <w:p w:rsidR="00126CC8" w:rsidRDefault="0056319C">
      <w:pPr>
        <w:pStyle w:val="Body"/>
        <w:tabs>
          <w:tab w:val="left" w:pos="540"/>
          <w:tab w:val="left" w:pos="1080"/>
          <w:tab w:val="left" w:pos="1680"/>
          <w:tab w:val="left" w:pos="4500"/>
          <w:tab w:val="right" w:pos="8280"/>
        </w:tabs>
        <w:ind w:left="54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Patient care</w:t>
      </w:r>
      <w:r>
        <w:rPr>
          <w:rFonts w:ascii="Times New Roman" w:hAnsi="Times New Roman"/>
        </w:rPr>
        <w:tab/>
        <w:t xml:space="preserve">$142.50 x 22,000 </w:t>
      </w:r>
      <w:r>
        <w:rPr>
          <w:rFonts w:ascii="Times New Roman" w:hAnsi="Times New Roman"/>
        </w:rPr>
        <w:tab/>
        <w:t>= $3,135,000</w:t>
      </w:r>
    </w:p>
    <w:p w:rsidR="00126CC8" w:rsidRDefault="0056319C">
      <w:pPr>
        <w:pStyle w:val="Body"/>
        <w:tabs>
          <w:tab w:val="left" w:pos="540"/>
          <w:tab w:val="left" w:pos="1080"/>
          <w:tab w:val="left" w:pos="1680"/>
          <w:tab w:val="left" w:pos="4500"/>
          <w:tab w:val="right" w:pos="8280"/>
        </w:tabs>
        <w:ind w:left="54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Administration</w:t>
      </w:r>
      <w:r>
        <w:rPr>
          <w:rFonts w:ascii="Times New Roman" w:hAnsi="Times New Roman"/>
        </w:rPr>
        <w:tab/>
        <w:t xml:space="preserve">$142.50 x 1,200 </w:t>
      </w:r>
      <w:r>
        <w:rPr>
          <w:rFonts w:ascii="Times New Roman" w:hAnsi="Times New Roman"/>
        </w:rPr>
        <w:tab/>
        <w:t>= $   171,000</w:t>
      </w:r>
    </w:p>
    <w:p w:rsidR="00126CC8" w:rsidRDefault="00126CC8">
      <w:pPr>
        <w:pStyle w:val="Body"/>
        <w:tabs>
          <w:tab w:val="left" w:pos="540"/>
          <w:tab w:val="left" w:pos="1680"/>
          <w:tab w:val="left" w:pos="3260"/>
          <w:tab w:val="left" w:pos="4980"/>
          <w:tab w:val="left" w:pos="7180"/>
        </w:tabs>
        <w:ind w:left="540" w:hanging="540"/>
        <w:rPr>
          <w:rFonts w:ascii="Times New Roman" w:hAnsi="Times New Roman"/>
          <w:sz w:val="16"/>
        </w:rPr>
      </w:pPr>
    </w:p>
    <w:p w:rsidR="00126CC8" w:rsidRDefault="0056319C">
      <w:pPr>
        <w:pStyle w:val="Body"/>
        <w:tabs>
          <w:tab w:val="left" w:pos="540"/>
          <w:tab w:val="left" w:pos="900"/>
          <w:tab w:val="left" w:pos="1680"/>
          <w:tab w:val="left" w:pos="3260"/>
          <w:tab w:val="left" w:pos="4980"/>
          <w:tab w:val="left" w:pos="7180"/>
        </w:tabs>
        <w:ind w:left="900" w:hanging="900"/>
        <w:rPr>
          <w:rFonts w:ascii="Times New Roman" w:hAnsi="Times New Roman"/>
          <w:sz w:val="16"/>
        </w:rPr>
      </w:pPr>
      <w:r>
        <w:rPr>
          <w:rFonts w:ascii="Times New Roman" w:hAnsi="Times New Roman"/>
        </w:rPr>
        <w:br w:type="page"/>
      </w:r>
      <w:r>
        <w:rPr>
          <w:rFonts w:ascii="Times New Roman" w:hAnsi="Times New Roman"/>
        </w:rPr>
        <w:lastRenderedPageBreak/>
        <w:t>87.</w:t>
      </w:r>
      <w:r>
        <w:rPr>
          <w:rFonts w:ascii="Times New Roman" w:hAnsi="Times New Roman"/>
        </w:rPr>
        <w:tab/>
        <w:t>(</w:t>
      </w:r>
      <w:proofErr w:type="gramStart"/>
      <w:r>
        <w:rPr>
          <w:rFonts w:ascii="Times New Roman" w:hAnsi="Times New Roman"/>
        </w:rPr>
        <w:t>continued</w:t>
      </w:r>
      <w:proofErr w:type="gramEnd"/>
      <w:r>
        <w:rPr>
          <w:rFonts w:ascii="Times New Roman" w:hAnsi="Times New Roman"/>
        </w:rPr>
        <w:t>)</w:t>
      </w:r>
    </w:p>
    <w:p w:rsidR="00126CC8" w:rsidRDefault="00126CC8">
      <w:pPr>
        <w:pStyle w:val="Body"/>
        <w:tabs>
          <w:tab w:val="left" w:pos="540"/>
          <w:tab w:val="left" w:pos="1080"/>
          <w:tab w:val="left" w:pos="1680"/>
          <w:tab w:val="right" w:pos="8280"/>
        </w:tabs>
        <w:ind w:left="540" w:hanging="540"/>
        <w:rPr>
          <w:rFonts w:ascii="Times New Roman" w:hAnsi="Times New Roman"/>
        </w:rPr>
      </w:pPr>
    </w:p>
    <w:p w:rsidR="00126CC8" w:rsidRDefault="0056319C">
      <w:pPr>
        <w:pStyle w:val="Body"/>
        <w:tabs>
          <w:tab w:val="left" w:pos="540"/>
          <w:tab w:val="left" w:pos="1080"/>
          <w:tab w:val="left" w:pos="1680"/>
          <w:tab w:val="right" w:pos="8280"/>
        </w:tabs>
        <w:ind w:left="540" w:hanging="5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i/>
          <w:iCs/>
        </w:rPr>
        <w:t xml:space="preserve">Dual-rate </w:t>
      </w:r>
      <w:proofErr w:type="gramStart"/>
      <w:r>
        <w:rPr>
          <w:rFonts w:ascii="Times New Roman" w:hAnsi="Times New Roman"/>
          <w:i/>
          <w:iCs/>
        </w:rPr>
        <w:t>budgeted</w:t>
      </w:r>
      <w:proofErr w:type="gramEnd"/>
      <w:r>
        <w:rPr>
          <w:rFonts w:ascii="Times New Roman" w:hAnsi="Times New Roman"/>
          <w:i/>
          <w:iCs/>
        </w:rPr>
        <w:t xml:space="preserve"> amounts</w:t>
      </w:r>
      <w:r>
        <w:rPr>
          <w:rFonts w:ascii="Times New Roman" w:hAnsi="Times New Roman"/>
        </w:rPr>
        <w:t>:</w:t>
      </w:r>
    </w:p>
    <w:p w:rsidR="00126CC8" w:rsidRDefault="0056319C">
      <w:pPr>
        <w:pStyle w:val="Body"/>
        <w:tabs>
          <w:tab w:val="left" w:pos="540"/>
          <w:tab w:val="left" w:pos="108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t>Building and grounds:</w:t>
      </w:r>
    </w:p>
    <w:p w:rsidR="00126CC8" w:rsidRDefault="0056319C">
      <w:pPr>
        <w:pStyle w:val="Body"/>
        <w:tabs>
          <w:tab w:val="left" w:pos="540"/>
          <w:tab w:val="left" w:pos="108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Fixed ($4,500,000 x 10/40)</w:t>
      </w:r>
      <w:r>
        <w:rPr>
          <w:rFonts w:ascii="Times New Roman" w:hAnsi="Times New Roman"/>
        </w:rPr>
        <w:tab/>
        <w:t>$1,125,000</w:t>
      </w:r>
    </w:p>
    <w:p w:rsidR="00126CC8" w:rsidRDefault="0056319C">
      <w:pPr>
        <w:pStyle w:val="Body"/>
        <w:tabs>
          <w:tab w:val="left" w:pos="54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t>Variable ($30 x 10,000)</w:t>
      </w:r>
      <w:r>
        <w:rPr>
          <w:rFonts w:ascii="Times New Roman" w:hAnsi="Times New Roman"/>
        </w:rPr>
        <w:tab/>
      </w:r>
      <w:r>
        <w:rPr>
          <w:rFonts w:ascii="Times New Roman" w:hAnsi="Times New Roman"/>
          <w:u w:val="single"/>
        </w:rPr>
        <w:t xml:space="preserve"> 300,000</w:t>
      </w:r>
    </w:p>
    <w:p w:rsidR="00126CC8" w:rsidRDefault="0056319C">
      <w:pPr>
        <w:pStyle w:val="Body"/>
        <w:tabs>
          <w:tab w:val="left" w:pos="54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t>Total</w:t>
      </w:r>
      <w:r>
        <w:rPr>
          <w:rFonts w:ascii="Times New Roman" w:hAnsi="Times New Roman"/>
        </w:rPr>
        <w:tab/>
      </w:r>
      <w:r>
        <w:rPr>
          <w:rFonts w:ascii="Times New Roman" w:hAnsi="Times New Roman"/>
          <w:color w:val="auto"/>
          <w:u w:val="double"/>
        </w:rPr>
        <w:t>$1,425,000</w:t>
      </w:r>
    </w:p>
    <w:p w:rsidR="00126CC8" w:rsidRDefault="00126CC8">
      <w:pPr>
        <w:pStyle w:val="Body"/>
        <w:tabs>
          <w:tab w:val="left" w:pos="540"/>
          <w:tab w:val="left" w:pos="1680"/>
          <w:tab w:val="left" w:pos="3260"/>
          <w:tab w:val="right" w:pos="6480"/>
          <w:tab w:val="left" w:pos="7180"/>
        </w:tabs>
        <w:ind w:left="540" w:hanging="540"/>
        <w:rPr>
          <w:rFonts w:ascii="Times New Roman" w:hAnsi="Times New Roman"/>
          <w:sz w:val="16"/>
        </w:rPr>
      </w:pPr>
    </w:p>
    <w:p w:rsidR="00126CC8" w:rsidRDefault="0056319C">
      <w:pPr>
        <w:pStyle w:val="Body"/>
        <w:tabs>
          <w:tab w:val="left" w:pos="540"/>
          <w:tab w:val="left" w:pos="108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t>Operating and emergency:</w:t>
      </w:r>
    </w:p>
    <w:p w:rsidR="00126CC8" w:rsidRDefault="0056319C">
      <w:pPr>
        <w:pStyle w:val="Body"/>
        <w:tabs>
          <w:tab w:val="left" w:pos="540"/>
          <w:tab w:val="left" w:pos="108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Fixed ($4,500,000 x 8/40)</w:t>
      </w:r>
      <w:r>
        <w:rPr>
          <w:rFonts w:ascii="Times New Roman" w:hAnsi="Times New Roman"/>
        </w:rPr>
        <w:tab/>
        <w:t>$   900,000</w:t>
      </w:r>
    </w:p>
    <w:p w:rsidR="00126CC8" w:rsidRDefault="0056319C">
      <w:pPr>
        <w:pStyle w:val="Body"/>
        <w:tabs>
          <w:tab w:val="left" w:pos="540"/>
          <w:tab w:val="left" w:pos="1680"/>
          <w:tab w:val="left" w:pos="3420"/>
          <w:tab w:val="right" w:pos="6480"/>
        </w:tabs>
        <w:ind w:left="540" w:hanging="540"/>
        <w:rPr>
          <w:rFonts w:ascii="Times New Roman" w:hAnsi="Times New Roman"/>
        </w:rPr>
      </w:pPr>
      <w:r>
        <w:rPr>
          <w:rFonts w:ascii="Times New Roman" w:hAnsi="Times New Roman"/>
        </w:rPr>
        <w:tab/>
      </w:r>
      <w:r>
        <w:rPr>
          <w:rFonts w:ascii="Times New Roman" w:hAnsi="Times New Roman"/>
        </w:rPr>
        <w:tab/>
        <w:t>Variable ($30 x 8,000)</w:t>
      </w:r>
      <w:r>
        <w:rPr>
          <w:rFonts w:ascii="Times New Roman" w:hAnsi="Times New Roman"/>
        </w:rPr>
        <w:tab/>
      </w:r>
      <w:r>
        <w:rPr>
          <w:rFonts w:ascii="Times New Roman" w:hAnsi="Times New Roman"/>
          <w:u w:val="single"/>
        </w:rPr>
        <w:t xml:space="preserve">  240,000</w:t>
      </w:r>
    </w:p>
    <w:p w:rsidR="00126CC8" w:rsidRDefault="0056319C">
      <w:pPr>
        <w:pStyle w:val="Body"/>
        <w:tabs>
          <w:tab w:val="left" w:pos="54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t>Total</w:t>
      </w:r>
      <w:r>
        <w:rPr>
          <w:rFonts w:ascii="Times New Roman" w:hAnsi="Times New Roman"/>
        </w:rPr>
        <w:tab/>
      </w:r>
      <w:r>
        <w:rPr>
          <w:rFonts w:ascii="Times New Roman" w:hAnsi="Times New Roman"/>
          <w:color w:val="auto"/>
          <w:u w:val="double"/>
        </w:rPr>
        <w:t>$1,140,000</w:t>
      </w:r>
    </w:p>
    <w:p w:rsidR="00126CC8" w:rsidRDefault="00126CC8">
      <w:pPr>
        <w:pStyle w:val="Body"/>
        <w:tabs>
          <w:tab w:val="left" w:pos="540"/>
          <w:tab w:val="left" w:pos="1680"/>
          <w:tab w:val="left" w:pos="3260"/>
          <w:tab w:val="right" w:pos="6480"/>
          <w:tab w:val="left" w:pos="7180"/>
        </w:tabs>
        <w:ind w:left="540" w:hanging="540"/>
        <w:rPr>
          <w:rFonts w:ascii="Times New Roman" w:hAnsi="Times New Roman"/>
          <w:sz w:val="16"/>
        </w:rPr>
      </w:pPr>
    </w:p>
    <w:p w:rsidR="00126CC8" w:rsidRDefault="0056319C">
      <w:pPr>
        <w:pStyle w:val="Body"/>
        <w:tabs>
          <w:tab w:val="left" w:pos="540"/>
          <w:tab w:val="left" w:pos="108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t>Patient care:</w:t>
      </w:r>
    </w:p>
    <w:p w:rsidR="00126CC8" w:rsidRDefault="0056319C">
      <w:pPr>
        <w:pStyle w:val="Body"/>
        <w:tabs>
          <w:tab w:val="left" w:pos="540"/>
          <w:tab w:val="left" w:pos="108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Fixed ($4,500,000 x 21/40)</w:t>
      </w:r>
      <w:r>
        <w:rPr>
          <w:rFonts w:ascii="Times New Roman" w:hAnsi="Times New Roman"/>
        </w:rPr>
        <w:tab/>
        <w:t>$2,362,500</w:t>
      </w:r>
    </w:p>
    <w:p w:rsidR="00126CC8" w:rsidRDefault="0056319C">
      <w:pPr>
        <w:pStyle w:val="Body"/>
        <w:tabs>
          <w:tab w:val="left" w:pos="54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t>Variable ($30 x 21,000)</w:t>
      </w:r>
      <w:r>
        <w:rPr>
          <w:rFonts w:ascii="Times New Roman" w:hAnsi="Times New Roman"/>
        </w:rPr>
        <w:tab/>
      </w:r>
      <w:r>
        <w:rPr>
          <w:rFonts w:ascii="Times New Roman" w:hAnsi="Times New Roman"/>
          <w:u w:val="single"/>
        </w:rPr>
        <w:t xml:space="preserve">   630,000</w:t>
      </w:r>
    </w:p>
    <w:p w:rsidR="00126CC8" w:rsidRDefault="0056319C">
      <w:pPr>
        <w:pStyle w:val="Body"/>
        <w:tabs>
          <w:tab w:val="left" w:pos="54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t>Total</w:t>
      </w:r>
      <w:r>
        <w:rPr>
          <w:rFonts w:ascii="Times New Roman" w:hAnsi="Times New Roman"/>
        </w:rPr>
        <w:tab/>
      </w:r>
      <w:r>
        <w:rPr>
          <w:rFonts w:ascii="Times New Roman" w:hAnsi="Times New Roman"/>
          <w:color w:val="auto"/>
          <w:u w:val="double"/>
        </w:rPr>
        <w:t>$2,992,500</w:t>
      </w:r>
    </w:p>
    <w:p w:rsidR="00126CC8" w:rsidRDefault="00126CC8">
      <w:pPr>
        <w:pStyle w:val="Body"/>
        <w:tabs>
          <w:tab w:val="left" w:pos="540"/>
          <w:tab w:val="left" w:pos="1680"/>
          <w:tab w:val="left" w:pos="3260"/>
          <w:tab w:val="right" w:pos="6480"/>
          <w:tab w:val="left" w:pos="7180"/>
        </w:tabs>
        <w:ind w:left="540" w:hanging="540"/>
        <w:rPr>
          <w:rFonts w:ascii="Times New Roman" w:hAnsi="Times New Roman"/>
          <w:sz w:val="16"/>
        </w:rPr>
      </w:pPr>
    </w:p>
    <w:p w:rsidR="00126CC8" w:rsidRDefault="0056319C">
      <w:pPr>
        <w:pStyle w:val="Body"/>
        <w:tabs>
          <w:tab w:val="left" w:pos="540"/>
          <w:tab w:val="left" w:pos="108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t>Administration:</w:t>
      </w:r>
    </w:p>
    <w:p w:rsidR="00126CC8" w:rsidRDefault="0056319C">
      <w:pPr>
        <w:pStyle w:val="Body"/>
        <w:tabs>
          <w:tab w:val="left" w:pos="540"/>
          <w:tab w:val="left" w:pos="108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Fixed ($4,500,000 x 1/40)</w:t>
      </w:r>
      <w:r>
        <w:rPr>
          <w:rFonts w:ascii="Times New Roman" w:hAnsi="Times New Roman"/>
        </w:rPr>
        <w:tab/>
        <w:t>$112,500</w:t>
      </w:r>
    </w:p>
    <w:p w:rsidR="00126CC8" w:rsidRDefault="0056319C">
      <w:pPr>
        <w:pStyle w:val="Body"/>
        <w:tabs>
          <w:tab w:val="left" w:pos="540"/>
          <w:tab w:val="left" w:pos="1680"/>
          <w:tab w:val="right" w:pos="6480"/>
        </w:tabs>
        <w:ind w:left="540" w:hanging="540"/>
        <w:rPr>
          <w:rFonts w:ascii="Times New Roman" w:hAnsi="Times New Roman"/>
          <w:u w:val="single"/>
        </w:rPr>
      </w:pPr>
      <w:r>
        <w:rPr>
          <w:rFonts w:ascii="Times New Roman" w:hAnsi="Times New Roman"/>
        </w:rPr>
        <w:tab/>
      </w:r>
      <w:r>
        <w:rPr>
          <w:rFonts w:ascii="Times New Roman" w:hAnsi="Times New Roman"/>
        </w:rPr>
        <w:tab/>
        <w:t>Variable ($30 x 1,000)</w:t>
      </w:r>
      <w:r>
        <w:rPr>
          <w:rFonts w:ascii="Times New Roman" w:hAnsi="Times New Roman"/>
        </w:rPr>
        <w:tab/>
      </w:r>
      <w:r>
        <w:rPr>
          <w:rFonts w:ascii="Times New Roman" w:hAnsi="Times New Roman"/>
          <w:u w:val="single"/>
        </w:rPr>
        <w:t xml:space="preserve">  30,000</w:t>
      </w:r>
    </w:p>
    <w:p w:rsidR="00126CC8" w:rsidRDefault="0056319C">
      <w:pPr>
        <w:pStyle w:val="Body"/>
        <w:tabs>
          <w:tab w:val="left" w:pos="54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t>Total</w:t>
      </w:r>
      <w:r>
        <w:rPr>
          <w:rFonts w:ascii="Times New Roman" w:hAnsi="Times New Roman"/>
        </w:rPr>
        <w:tab/>
      </w:r>
      <w:r>
        <w:rPr>
          <w:rFonts w:ascii="Times New Roman" w:hAnsi="Times New Roman"/>
          <w:color w:val="auto"/>
          <w:u w:val="double"/>
        </w:rPr>
        <w:t>$142,500</w:t>
      </w:r>
    </w:p>
    <w:p w:rsidR="00126CC8" w:rsidRDefault="00126CC8">
      <w:pPr>
        <w:pStyle w:val="Body"/>
        <w:tabs>
          <w:tab w:val="left" w:pos="540"/>
          <w:tab w:val="left" w:pos="1680"/>
          <w:tab w:val="left" w:pos="3260"/>
          <w:tab w:val="left" w:pos="4980"/>
          <w:tab w:val="left" w:pos="7180"/>
        </w:tabs>
        <w:ind w:left="540" w:hanging="540"/>
        <w:rPr>
          <w:rFonts w:ascii="Times New Roman" w:hAnsi="Times New Roman"/>
          <w:sz w:val="16"/>
        </w:rPr>
      </w:pPr>
    </w:p>
    <w:p w:rsidR="00126CC8" w:rsidRDefault="0056319C">
      <w:pPr>
        <w:pStyle w:val="Body"/>
        <w:tabs>
          <w:tab w:val="left" w:pos="540"/>
          <w:tab w:val="left" w:pos="1080"/>
          <w:tab w:val="left" w:pos="1680"/>
          <w:tab w:val="right" w:pos="8280"/>
        </w:tabs>
        <w:ind w:left="540" w:hanging="540"/>
        <w:rPr>
          <w:rFonts w:ascii="Times New Roman" w:hAnsi="Times New Roman"/>
        </w:rPr>
      </w:pPr>
      <w:r>
        <w:rPr>
          <w:rFonts w:ascii="Times New Roman" w:hAnsi="Times New Roman"/>
        </w:rPr>
        <w:tab/>
        <w:t>d.</w:t>
      </w:r>
      <w:r>
        <w:rPr>
          <w:rFonts w:ascii="Times New Roman" w:hAnsi="Times New Roman"/>
        </w:rPr>
        <w:tab/>
      </w:r>
      <w:r>
        <w:rPr>
          <w:rFonts w:ascii="Times New Roman" w:hAnsi="Times New Roman"/>
          <w:i/>
          <w:iCs/>
        </w:rPr>
        <w:t>Dual-rate allocated amounts</w:t>
      </w:r>
      <w:r>
        <w:rPr>
          <w:rFonts w:ascii="Times New Roman" w:hAnsi="Times New Roman"/>
        </w:rPr>
        <w:t>:</w:t>
      </w:r>
    </w:p>
    <w:p w:rsidR="00126CC8" w:rsidRDefault="0056319C">
      <w:pPr>
        <w:pStyle w:val="Body"/>
        <w:tabs>
          <w:tab w:val="left" w:pos="540"/>
          <w:tab w:val="left" w:pos="1080"/>
          <w:tab w:val="left" w:pos="1680"/>
          <w:tab w:val="left" w:pos="3600"/>
          <w:tab w:val="left" w:pos="4980"/>
          <w:tab w:val="right" w:pos="6480"/>
        </w:tabs>
        <w:ind w:left="540" w:hanging="540"/>
        <w:rPr>
          <w:rFonts w:ascii="Times New Roman" w:hAnsi="Times New Roman"/>
        </w:rPr>
      </w:pPr>
      <w:r>
        <w:rPr>
          <w:rFonts w:ascii="Times New Roman" w:hAnsi="Times New Roman"/>
        </w:rPr>
        <w:tab/>
      </w:r>
      <w:r>
        <w:rPr>
          <w:rFonts w:ascii="Times New Roman" w:hAnsi="Times New Roman"/>
        </w:rPr>
        <w:tab/>
        <w:t>Building and grounds:</w:t>
      </w:r>
    </w:p>
    <w:p w:rsidR="00126CC8" w:rsidRDefault="0056319C">
      <w:pPr>
        <w:pStyle w:val="Body"/>
        <w:tabs>
          <w:tab w:val="left" w:pos="540"/>
          <w:tab w:val="left" w:pos="108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Fixed ($4,500,000 x 10/40)</w:t>
      </w:r>
      <w:r>
        <w:rPr>
          <w:rFonts w:ascii="Times New Roman" w:hAnsi="Times New Roman"/>
        </w:rPr>
        <w:tab/>
        <w:t>$1,125,000</w:t>
      </w:r>
    </w:p>
    <w:p w:rsidR="00126CC8" w:rsidRDefault="0056319C">
      <w:pPr>
        <w:pStyle w:val="Body"/>
        <w:tabs>
          <w:tab w:val="left" w:pos="54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t>Variable ($30 x 12,000)</w:t>
      </w:r>
      <w:r>
        <w:rPr>
          <w:rFonts w:ascii="Times New Roman" w:hAnsi="Times New Roman"/>
        </w:rPr>
        <w:tab/>
      </w:r>
      <w:r>
        <w:rPr>
          <w:rFonts w:ascii="Times New Roman" w:hAnsi="Times New Roman"/>
          <w:u w:val="single"/>
        </w:rPr>
        <w:t xml:space="preserve">   360,000</w:t>
      </w:r>
    </w:p>
    <w:p w:rsidR="00126CC8" w:rsidRDefault="0056319C">
      <w:pPr>
        <w:pStyle w:val="Body"/>
        <w:tabs>
          <w:tab w:val="left" w:pos="54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t>Total</w:t>
      </w:r>
      <w:r>
        <w:rPr>
          <w:rFonts w:ascii="Times New Roman" w:hAnsi="Times New Roman"/>
        </w:rPr>
        <w:tab/>
      </w:r>
      <w:r>
        <w:rPr>
          <w:rFonts w:ascii="Times New Roman" w:hAnsi="Times New Roman"/>
          <w:color w:val="auto"/>
          <w:u w:val="double"/>
        </w:rPr>
        <w:t>$1,485,000</w:t>
      </w:r>
    </w:p>
    <w:p w:rsidR="00126CC8" w:rsidRDefault="00126CC8">
      <w:pPr>
        <w:pStyle w:val="Body"/>
        <w:tabs>
          <w:tab w:val="left" w:pos="540"/>
          <w:tab w:val="left" w:pos="1680"/>
          <w:tab w:val="left" w:pos="3260"/>
          <w:tab w:val="right" w:pos="6480"/>
          <w:tab w:val="left" w:pos="7180"/>
        </w:tabs>
        <w:ind w:left="540" w:hanging="540"/>
        <w:rPr>
          <w:rFonts w:ascii="Times New Roman" w:hAnsi="Times New Roman"/>
          <w:sz w:val="16"/>
        </w:rPr>
      </w:pPr>
    </w:p>
    <w:p w:rsidR="00126CC8" w:rsidRDefault="0056319C">
      <w:pPr>
        <w:pStyle w:val="Body"/>
        <w:tabs>
          <w:tab w:val="left" w:pos="540"/>
          <w:tab w:val="left" w:pos="108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t>Operating and emergency:</w:t>
      </w:r>
    </w:p>
    <w:p w:rsidR="00126CC8" w:rsidRDefault="0056319C">
      <w:pPr>
        <w:pStyle w:val="Body"/>
        <w:tabs>
          <w:tab w:val="left" w:pos="540"/>
          <w:tab w:val="left" w:pos="108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Fixed ($4,500,000 x 8/40)</w:t>
      </w:r>
      <w:r>
        <w:rPr>
          <w:rFonts w:ascii="Times New Roman" w:hAnsi="Times New Roman"/>
        </w:rPr>
        <w:tab/>
        <w:t>$   900,000</w:t>
      </w:r>
    </w:p>
    <w:p w:rsidR="00126CC8" w:rsidRDefault="0056319C">
      <w:pPr>
        <w:pStyle w:val="Body"/>
        <w:tabs>
          <w:tab w:val="left" w:pos="540"/>
          <w:tab w:val="left" w:pos="1680"/>
          <w:tab w:val="left" w:pos="3420"/>
          <w:tab w:val="right" w:pos="6480"/>
        </w:tabs>
        <w:ind w:left="540" w:hanging="540"/>
        <w:rPr>
          <w:rFonts w:ascii="Times New Roman" w:hAnsi="Times New Roman"/>
        </w:rPr>
      </w:pPr>
      <w:r>
        <w:rPr>
          <w:rFonts w:ascii="Times New Roman" w:hAnsi="Times New Roman"/>
        </w:rPr>
        <w:tab/>
      </w:r>
      <w:r>
        <w:rPr>
          <w:rFonts w:ascii="Times New Roman" w:hAnsi="Times New Roman"/>
        </w:rPr>
        <w:tab/>
        <w:t>Variable ($30 x 8,000)</w:t>
      </w:r>
      <w:r>
        <w:rPr>
          <w:rFonts w:ascii="Times New Roman" w:hAnsi="Times New Roman"/>
        </w:rPr>
        <w:tab/>
      </w:r>
      <w:r>
        <w:rPr>
          <w:rFonts w:ascii="Times New Roman" w:hAnsi="Times New Roman"/>
          <w:u w:val="single"/>
        </w:rPr>
        <w:t xml:space="preserve">   240,000</w:t>
      </w:r>
    </w:p>
    <w:p w:rsidR="00126CC8" w:rsidRDefault="0056319C">
      <w:pPr>
        <w:pStyle w:val="Body"/>
        <w:tabs>
          <w:tab w:val="left" w:pos="54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t>Total</w:t>
      </w:r>
      <w:r>
        <w:rPr>
          <w:rFonts w:ascii="Times New Roman" w:hAnsi="Times New Roman"/>
        </w:rPr>
        <w:tab/>
      </w:r>
      <w:r>
        <w:rPr>
          <w:rFonts w:ascii="Times New Roman" w:hAnsi="Times New Roman"/>
          <w:color w:val="auto"/>
          <w:u w:val="double"/>
        </w:rPr>
        <w:t>$1,140,000</w:t>
      </w:r>
    </w:p>
    <w:p w:rsidR="00126CC8" w:rsidRDefault="00126CC8">
      <w:pPr>
        <w:pStyle w:val="Body"/>
        <w:tabs>
          <w:tab w:val="left" w:pos="540"/>
          <w:tab w:val="left" w:pos="1680"/>
          <w:tab w:val="left" w:pos="3260"/>
          <w:tab w:val="right" w:pos="6480"/>
          <w:tab w:val="left" w:pos="7180"/>
        </w:tabs>
        <w:ind w:left="540" w:hanging="540"/>
        <w:rPr>
          <w:rFonts w:ascii="Times New Roman" w:hAnsi="Times New Roman"/>
          <w:sz w:val="16"/>
        </w:rPr>
      </w:pPr>
    </w:p>
    <w:p w:rsidR="00126CC8" w:rsidRDefault="0056319C">
      <w:pPr>
        <w:pStyle w:val="Body"/>
        <w:tabs>
          <w:tab w:val="left" w:pos="540"/>
          <w:tab w:val="left" w:pos="108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t>Patient care:</w:t>
      </w:r>
    </w:p>
    <w:p w:rsidR="00126CC8" w:rsidRDefault="0056319C">
      <w:pPr>
        <w:pStyle w:val="Body"/>
        <w:tabs>
          <w:tab w:val="left" w:pos="540"/>
          <w:tab w:val="left" w:pos="108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Fixed ($4,500,000 x 21/40)</w:t>
      </w:r>
      <w:r>
        <w:rPr>
          <w:rFonts w:ascii="Times New Roman" w:hAnsi="Times New Roman"/>
        </w:rPr>
        <w:tab/>
        <w:t>$2,362,500</w:t>
      </w:r>
    </w:p>
    <w:p w:rsidR="00126CC8" w:rsidRDefault="0056319C">
      <w:pPr>
        <w:pStyle w:val="Body"/>
        <w:tabs>
          <w:tab w:val="left" w:pos="54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t>Variable ($30 x 22,000)</w:t>
      </w:r>
      <w:r>
        <w:rPr>
          <w:rFonts w:ascii="Times New Roman" w:hAnsi="Times New Roman"/>
        </w:rPr>
        <w:tab/>
      </w:r>
      <w:r>
        <w:rPr>
          <w:rFonts w:ascii="Times New Roman" w:hAnsi="Times New Roman"/>
          <w:u w:val="single"/>
        </w:rPr>
        <w:t xml:space="preserve">   660,000</w:t>
      </w:r>
    </w:p>
    <w:p w:rsidR="00126CC8" w:rsidRDefault="0056319C">
      <w:pPr>
        <w:pStyle w:val="Body"/>
        <w:tabs>
          <w:tab w:val="left" w:pos="54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t>Total</w:t>
      </w:r>
      <w:r>
        <w:rPr>
          <w:rFonts w:ascii="Times New Roman" w:hAnsi="Times New Roman"/>
        </w:rPr>
        <w:tab/>
      </w:r>
      <w:r>
        <w:rPr>
          <w:rFonts w:ascii="Times New Roman" w:hAnsi="Times New Roman"/>
          <w:color w:val="auto"/>
          <w:u w:val="double"/>
        </w:rPr>
        <w:t>$3,022,500</w:t>
      </w:r>
    </w:p>
    <w:p w:rsidR="00126CC8" w:rsidRDefault="00126CC8">
      <w:pPr>
        <w:pStyle w:val="Body"/>
        <w:tabs>
          <w:tab w:val="left" w:pos="540"/>
          <w:tab w:val="left" w:pos="1680"/>
          <w:tab w:val="left" w:pos="3260"/>
          <w:tab w:val="right" w:pos="6480"/>
          <w:tab w:val="left" w:pos="7180"/>
        </w:tabs>
        <w:ind w:left="540" w:hanging="540"/>
        <w:rPr>
          <w:rFonts w:ascii="Times New Roman" w:hAnsi="Times New Roman"/>
          <w:sz w:val="16"/>
        </w:rPr>
      </w:pPr>
    </w:p>
    <w:p w:rsidR="00126CC8" w:rsidRDefault="0056319C">
      <w:pPr>
        <w:pStyle w:val="Body"/>
        <w:tabs>
          <w:tab w:val="left" w:pos="540"/>
          <w:tab w:val="left" w:pos="108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t>Administration:</w:t>
      </w:r>
    </w:p>
    <w:p w:rsidR="00126CC8" w:rsidRDefault="0056319C">
      <w:pPr>
        <w:pStyle w:val="Body"/>
        <w:tabs>
          <w:tab w:val="left" w:pos="540"/>
          <w:tab w:val="left" w:pos="108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Fixed ($4,500,000 x 1/40)</w:t>
      </w:r>
      <w:r>
        <w:rPr>
          <w:rFonts w:ascii="Times New Roman" w:hAnsi="Times New Roman"/>
        </w:rPr>
        <w:tab/>
        <w:t>$112,500</w:t>
      </w:r>
    </w:p>
    <w:p w:rsidR="00126CC8" w:rsidRDefault="0056319C">
      <w:pPr>
        <w:pStyle w:val="Body"/>
        <w:tabs>
          <w:tab w:val="left" w:pos="540"/>
          <w:tab w:val="left" w:pos="1680"/>
          <w:tab w:val="right" w:pos="6480"/>
        </w:tabs>
        <w:ind w:left="540" w:hanging="540"/>
        <w:rPr>
          <w:rFonts w:ascii="Times New Roman" w:hAnsi="Times New Roman"/>
          <w:u w:val="single"/>
        </w:rPr>
      </w:pPr>
      <w:r>
        <w:rPr>
          <w:rFonts w:ascii="Times New Roman" w:hAnsi="Times New Roman"/>
        </w:rPr>
        <w:tab/>
      </w:r>
      <w:r>
        <w:rPr>
          <w:rFonts w:ascii="Times New Roman" w:hAnsi="Times New Roman"/>
        </w:rPr>
        <w:tab/>
        <w:t>Variable ($30 x 1,200)</w:t>
      </w:r>
      <w:r>
        <w:rPr>
          <w:rFonts w:ascii="Times New Roman" w:hAnsi="Times New Roman"/>
        </w:rPr>
        <w:tab/>
      </w:r>
      <w:r>
        <w:rPr>
          <w:rFonts w:ascii="Times New Roman" w:hAnsi="Times New Roman"/>
          <w:u w:val="single"/>
        </w:rPr>
        <w:t xml:space="preserve">   36,000</w:t>
      </w:r>
    </w:p>
    <w:p w:rsidR="00126CC8" w:rsidRDefault="0056319C">
      <w:pPr>
        <w:pStyle w:val="Body"/>
        <w:tabs>
          <w:tab w:val="left" w:pos="540"/>
          <w:tab w:val="left" w:pos="1680"/>
          <w:tab w:val="right" w:pos="6480"/>
        </w:tabs>
        <w:ind w:left="540" w:hanging="540"/>
        <w:rPr>
          <w:rFonts w:ascii="Times New Roman" w:hAnsi="Times New Roman"/>
        </w:rPr>
      </w:pPr>
      <w:r>
        <w:rPr>
          <w:rFonts w:ascii="Times New Roman" w:hAnsi="Times New Roman"/>
        </w:rPr>
        <w:tab/>
      </w:r>
      <w:r>
        <w:rPr>
          <w:rFonts w:ascii="Times New Roman" w:hAnsi="Times New Roman"/>
        </w:rPr>
        <w:tab/>
        <w:t>Total</w:t>
      </w:r>
      <w:r>
        <w:rPr>
          <w:rFonts w:ascii="Times New Roman" w:hAnsi="Times New Roman"/>
        </w:rPr>
        <w:tab/>
      </w:r>
      <w:r>
        <w:rPr>
          <w:rFonts w:ascii="Times New Roman" w:hAnsi="Times New Roman"/>
          <w:color w:val="auto"/>
          <w:u w:val="double"/>
        </w:rPr>
        <w:t>$148,500</w:t>
      </w:r>
    </w:p>
    <w:p w:rsidR="00126CC8" w:rsidRDefault="00126CC8">
      <w:pPr>
        <w:pStyle w:val="Subtitle"/>
        <w:tabs>
          <w:tab w:val="left" w:pos="540"/>
          <w:tab w:val="left" w:pos="1800"/>
          <w:tab w:val="left" w:pos="4860"/>
          <w:tab w:val="right" w:pos="6480"/>
          <w:tab w:val="left" w:pos="6660"/>
          <w:tab w:val="left" w:pos="7920"/>
        </w:tabs>
        <w:ind w:left="540" w:hanging="540"/>
        <w:jc w:val="left"/>
        <w:rPr>
          <w:b w:val="0"/>
          <w:bCs w:val="0"/>
        </w:rPr>
      </w:pP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800"/>
          <w:tab w:val="left" w:pos="3600"/>
          <w:tab w:val="left" w:pos="4860"/>
          <w:tab w:val="left" w:pos="6660"/>
          <w:tab w:val="left" w:pos="7920"/>
        </w:tabs>
        <w:ind w:left="540" w:hanging="540"/>
        <w:jc w:val="left"/>
        <w:rPr>
          <w:b w:val="0"/>
          <w:bCs w:val="0"/>
        </w:rPr>
      </w:pPr>
      <w:r>
        <w:rPr>
          <w:b w:val="0"/>
          <w:bCs w:val="0"/>
        </w:rPr>
        <w:tab/>
      </w:r>
      <w:r>
        <w:rPr>
          <w:b w:val="0"/>
          <w:bCs w:val="0"/>
        </w:rPr>
        <w:tab/>
      </w: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br w:type="page"/>
      </w:r>
      <w:r>
        <w:rPr>
          <w:b w:val="0"/>
          <w:bCs w:val="0"/>
        </w:rPr>
        <w:lastRenderedPageBreak/>
        <w:t>88.</w:t>
      </w:r>
      <w:r>
        <w:rPr>
          <w:b w:val="0"/>
          <w:bCs w:val="0"/>
        </w:rPr>
        <w:tab/>
        <w:t>The Alex Miller Corporation operates one central plant that has two divisions, the Flashlight Division and the Night Light Division. The following data apply to the coming budget year:</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5940"/>
          <w:tab w:val="decimal" w:pos="7200"/>
          <w:tab w:val="right" w:pos="7920"/>
          <w:tab w:val="right" w:pos="8640"/>
        </w:tabs>
        <w:ind w:left="540" w:hanging="540"/>
        <w:jc w:val="left"/>
        <w:rPr>
          <w:b w:val="0"/>
          <w:bCs w:val="0"/>
          <w:i/>
          <w:iCs/>
        </w:rPr>
      </w:pPr>
      <w:r>
        <w:rPr>
          <w:b w:val="0"/>
          <w:bCs w:val="0"/>
        </w:rPr>
        <w:tab/>
      </w:r>
      <w:r>
        <w:rPr>
          <w:b w:val="0"/>
          <w:bCs w:val="0"/>
          <w:i/>
          <w:iCs/>
        </w:rPr>
        <w:t>Budgeted costs of the operating the plant</w:t>
      </w:r>
    </w:p>
    <w:p w:rsidR="00126CC8" w:rsidRDefault="0056319C">
      <w:pPr>
        <w:pStyle w:val="Subtitle"/>
        <w:tabs>
          <w:tab w:val="left" w:pos="540"/>
          <w:tab w:val="left" w:pos="1080"/>
          <w:tab w:val="left" w:pos="5940"/>
          <w:tab w:val="decimal" w:pos="7200"/>
          <w:tab w:val="right" w:pos="7920"/>
          <w:tab w:val="right" w:pos="8640"/>
        </w:tabs>
        <w:ind w:left="540" w:hanging="540"/>
        <w:jc w:val="left"/>
        <w:rPr>
          <w:b w:val="0"/>
          <w:bCs w:val="0"/>
          <w:i/>
          <w:iCs/>
        </w:rPr>
      </w:pPr>
      <w:r>
        <w:rPr>
          <w:b w:val="0"/>
          <w:bCs w:val="0"/>
          <w:i/>
          <w:iCs/>
        </w:rPr>
        <w:tab/>
      </w:r>
      <w:proofErr w:type="gramStart"/>
      <w:r>
        <w:rPr>
          <w:b w:val="0"/>
          <w:bCs w:val="0"/>
          <w:i/>
          <w:iCs/>
        </w:rPr>
        <w:t>for</w:t>
      </w:r>
      <w:proofErr w:type="gramEnd"/>
      <w:r>
        <w:rPr>
          <w:b w:val="0"/>
          <w:bCs w:val="0"/>
          <w:i/>
          <w:iCs/>
        </w:rPr>
        <w:t xml:space="preserve"> 10,000 to 20,000 hours:</w:t>
      </w:r>
    </w:p>
    <w:p w:rsidR="00126CC8" w:rsidRDefault="0056319C">
      <w:pPr>
        <w:pStyle w:val="Subtitle"/>
        <w:tabs>
          <w:tab w:val="left" w:pos="540"/>
          <w:tab w:val="left" w:pos="1080"/>
          <w:tab w:val="left" w:pos="5940"/>
          <w:tab w:val="right" w:pos="8640"/>
        </w:tabs>
        <w:ind w:left="540" w:hanging="540"/>
        <w:jc w:val="left"/>
        <w:rPr>
          <w:b w:val="0"/>
          <w:bCs w:val="0"/>
        </w:rPr>
      </w:pPr>
      <w:r>
        <w:rPr>
          <w:b w:val="0"/>
          <w:bCs w:val="0"/>
        </w:rPr>
        <w:tab/>
      </w:r>
      <w:r>
        <w:rPr>
          <w:b w:val="0"/>
          <w:bCs w:val="0"/>
        </w:rPr>
        <w:tab/>
        <w:t>Fixed operating costs per year</w:t>
      </w:r>
      <w:r>
        <w:rPr>
          <w:b w:val="0"/>
          <w:bCs w:val="0"/>
        </w:rPr>
        <w:tab/>
        <w:t>$240,000</w:t>
      </w:r>
    </w:p>
    <w:p w:rsidR="00126CC8" w:rsidRDefault="0056319C">
      <w:pPr>
        <w:pStyle w:val="Subtitle"/>
        <w:tabs>
          <w:tab w:val="left" w:pos="540"/>
          <w:tab w:val="left" w:pos="1080"/>
          <w:tab w:val="left" w:pos="5940"/>
          <w:tab w:val="right" w:pos="8640"/>
        </w:tabs>
        <w:ind w:left="540" w:hanging="540"/>
        <w:jc w:val="left"/>
        <w:rPr>
          <w:b w:val="0"/>
          <w:bCs w:val="0"/>
        </w:rPr>
      </w:pPr>
      <w:r>
        <w:rPr>
          <w:b w:val="0"/>
          <w:bCs w:val="0"/>
        </w:rPr>
        <w:tab/>
      </w:r>
      <w:r>
        <w:rPr>
          <w:b w:val="0"/>
          <w:bCs w:val="0"/>
        </w:rPr>
        <w:tab/>
        <w:t xml:space="preserve">Variable operating costs </w:t>
      </w:r>
      <w:r>
        <w:rPr>
          <w:b w:val="0"/>
          <w:bCs w:val="0"/>
        </w:rPr>
        <w:tab/>
        <w:t>$10 per hour</w:t>
      </w:r>
    </w:p>
    <w:p w:rsidR="00126CC8" w:rsidRDefault="0056319C">
      <w:pPr>
        <w:pStyle w:val="Subtitle"/>
        <w:tabs>
          <w:tab w:val="left" w:pos="540"/>
          <w:tab w:val="left" w:pos="1080"/>
          <w:tab w:val="left" w:pos="5940"/>
          <w:tab w:val="decimal" w:pos="7200"/>
          <w:tab w:val="right" w:pos="7920"/>
          <w:tab w:val="right" w:pos="8640"/>
        </w:tabs>
        <w:ind w:left="540" w:hanging="540"/>
        <w:jc w:val="left"/>
        <w:rPr>
          <w:b w:val="0"/>
          <w:bCs w:val="0"/>
        </w:rPr>
      </w:pPr>
      <w:r>
        <w:rPr>
          <w:b w:val="0"/>
          <w:bCs w:val="0"/>
        </w:rPr>
        <w:tab/>
      </w:r>
      <w:r>
        <w:rPr>
          <w:b w:val="0"/>
          <w:bCs w:val="0"/>
          <w:i/>
          <w:iCs/>
        </w:rPr>
        <w:t>Practical capacity</w:t>
      </w:r>
      <w:r>
        <w:rPr>
          <w:b w:val="0"/>
          <w:bCs w:val="0"/>
        </w:rPr>
        <w:tab/>
        <w:t>20,000 hours per year</w:t>
      </w:r>
    </w:p>
    <w:p w:rsidR="00126CC8" w:rsidRDefault="0056319C">
      <w:pPr>
        <w:pStyle w:val="Subtitle"/>
        <w:tabs>
          <w:tab w:val="left" w:pos="540"/>
          <w:tab w:val="left" w:pos="1080"/>
          <w:tab w:val="left" w:pos="5400"/>
          <w:tab w:val="left" w:pos="5940"/>
          <w:tab w:val="decimal" w:pos="7200"/>
          <w:tab w:val="right" w:pos="7920"/>
          <w:tab w:val="right" w:pos="8640"/>
        </w:tabs>
        <w:ind w:left="540" w:hanging="540"/>
        <w:jc w:val="left"/>
        <w:rPr>
          <w:b w:val="0"/>
          <w:bCs w:val="0"/>
          <w:i/>
          <w:iCs/>
        </w:rPr>
      </w:pPr>
      <w:r>
        <w:rPr>
          <w:b w:val="0"/>
          <w:bCs w:val="0"/>
        </w:rPr>
        <w:tab/>
      </w:r>
      <w:r>
        <w:rPr>
          <w:b w:val="0"/>
          <w:bCs w:val="0"/>
          <w:i/>
          <w:iCs/>
        </w:rPr>
        <w:t>Budgeted long-run usage per year:</w:t>
      </w:r>
    </w:p>
    <w:p w:rsidR="00126CC8" w:rsidRDefault="0056319C">
      <w:pPr>
        <w:pStyle w:val="Subtitle"/>
        <w:tabs>
          <w:tab w:val="left" w:pos="540"/>
          <w:tab w:val="left" w:pos="1080"/>
          <w:tab w:val="left" w:pos="3420"/>
          <w:tab w:val="left" w:pos="5940"/>
          <w:tab w:val="decimal" w:pos="7200"/>
          <w:tab w:val="right" w:pos="7920"/>
          <w:tab w:val="right" w:pos="8640"/>
        </w:tabs>
        <w:ind w:left="540" w:hanging="540"/>
        <w:jc w:val="left"/>
        <w:rPr>
          <w:b w:val="0"/>
          <w:bCs w:val="0"/>
        </w:rPr>
      </w:pPr>
      <w:r>
        <w:rPr>
          <w:b w:val="0"/>
          <w:bCs w:val="0"/>
        </w:rPr>
        <w:tab/>
      </w:r>
      <w:r>
        <w:rPr>
          <w:b w:val="0"/>
          <w:bCs w:val="0"/>
        </w:rPr>
        <w:tab/>
        <w:t>Lamp Division</w:t>
      </w:r>
      <w:r>
        <w:rPr>
          <w:b w:val="0"/>
          <w:bCs w:val="0"/>
        </w:rPr>
        <w:tab/>
        <w:t>800 hours x 12 months</w:t>
      </w:r>
      <w:r>
        <w:rPr>
          <w:b w:val="0"/>
          <w:bCs w:val="0"/>
        </w:rPr>
        <w:tab/>
        <w:t>= 9,600 hours per year</w:t>
      </w:r>
    </w:p>
    <w:p w:rsidR="00126CC8" w:rsidRDefault="0056319C">
      <w:pPr>
        <w:pStyle w:val="Subtitle"/>
        <w:tabs>
          <w:tab w:val="left" w:pos="540"/>
          <w:tab w:val="left" w:pos="1080"/>
          <w:tab w:val="left" w:pos="3420"/>
          <w:tab w:val="left" w:pos="5940"/>
          <w:tab w:val="decimal" w:pos="7200"/>
          <w:tab w:val="right" w:pos="7920"/>
          <w:tab w:val="right" w:pos="8640"/>
        </w:tabs>
        <w:ind w:left="540" w:hanging="540"/>
        <w:jc w:val="left"/>
        <w:rPr>
          <w:b w:val="0"/>
          <w:bCs w:val="0"/>
        </w:rPr>
      </w:pPr>
      <w:r>
        <w:rPr>
          <w:b w:val="0"/>
          <w:bCs w:val="0"/>
        </w:rPr>
        <w:tab/>
      </w:r>
      <w:r>
        <w:rPr>
          <w:b w:val="0"/>
          <w:bCs w:val="0"/>
        </w:rPr>
        <w:tab/>
        <w:t>Flashlight Division</w:t>
      </w:r>
      <w:r>
        <w:rPr>
          <w:b w:val="0"/>
          <w:bCs w:val="0"/>
        </w:rPr>
        <w:tab/>
        <w:t>450 hours x 12 months</w:t>
      </w:r>
      <w:r>
        <w:rPr>
          <w:b w:val="0"/>
          <w:bCs w:val="0"/>
        </w:rPr>
        <w:tab/>
        <w:t>= 5,400 hours per year</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Body"/>
        <w:tabs>
          <w:tab w:val="left" w:pos="540"/>
          <w:tab w:val="left" w:pos="1680"/>
          <w:tab w:val="left" w:pos="3260"/>
          <w:tab w:val="left" w:pos="4980"/>
          <w:tab w:val="left" w:pos="7180"/>
        </w:tabs>
        <w:ind w:left="540" w:hanging="540"/>
        <w:rPr>
          <w:rFonts w:ascii="Times New Roman" w:hAnsi="Times New Roman"/>
        </w:rPr>
      </w:pPr>
      <w:r>
        <w:rPr>
          <w:rFonts w:ascii="Times New Roman" w:hAnsi="Times New Roman"/>
        </w:rPr>
        <w:tab/>
        <w:t>Assume that practical capacity is used to calculate the allocation rates. Further assume that actual usage of the Lamp Division was 700 hours and the Flashlight Division was 400 hours for the month of June.</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Body"/>
        <w:tabs>
          <w:tab w:val="left" w:pos="540"/>
          <w:tab w:val="left" w:pos="1680"/>
          <w:tab w:val="left" w:pos="3260"/>
          <w:tab w:val="left" w:pos="4980"/>
          <w:tab w:val="left" w:pos="7180"/>
        </w:tabs>
        <w:ind w:left="540" w:hanging="540"/>
        <w:rPr>
          <w:sz w:val="16"/>
        </w:rPr>
      </w:pPr>
      <w:r>
        <w:tab/>
      </w:r>
      <w:r>
        <w:rPr>
          <w:rFonts w:ascii="Times New Roman" w:hAnsi="Times New Roman"/>
          <w:b/>
          <w:bCs/>
          <w:i/>
          <w:iCs/>
        </w:rPr>
        <w:t>Required</w:t>
      </w:r>
      <w:r>
        <w:t>:</w:t>
      </w:r>
    </w:p>
    <w:p w:rsidR="00126CC8" w:rsidRDefault="0056319C">
      <w:pPr>
        <w:pStyle w:val="Subtitle"/>
        <w:tabs>
          <w:tab w:val="left" w:pos="540"/>
          <w:tab w:val="left" w:pos="1080"/>
          <w:tab w:val="left" w:pos="1620"/>
          <w:tab w:val="right" w:pos="5760"/>
          <w:tab w:val="right" w:pos="7200"/>
          <w:tab w:val="right" w:pos="8640"/>
        </w:tabs>
        <w:ind w:left="1080" w:hanging="540"/>
        <w:jc w:val="left"/>
        <w:rPr>
          <w:b w:val="0"/>
          <w:bCs w:val="0"/>
        </w:rPr>
      </w:pPr>
      <w:r>
        <w:rPr>
          <w:b w:val="0"/>
          <w:bCs w:val="0"/>
        </w:rPr>
        <w:t>a.</w:t>
      </w:r>
      <w:r>
        <w:rPr>
          <w:b w:val="0"/>
          <w:bCs w:val="0"/>
        </w:rPr>
        <w:tab/>
        <w:t xml:space="preserve">If a single-rate cost-allocation method is used, what amount of operating costs will be budgeted for the Lamp Division each month? </w:t>
      </w:r>
      <w:proofErr w:type="gramStart"/>
      <w:r>
        <w:rPr>
          <w:b w:val="0"/>
          <w:bCs w:val="0"/>
        </w:rPr>
        <w:t>For the Flashlight Division each month?</w:t>
      </w:r>
      <w:proofErr w:type="gramEnd"/>
    </w:p>
    <w:p w:rsidR="00126CC8" w:rsidRDefault="00126CC8">
      <w:pPr>
        <w:pStyle w:val="Subtitle"/>
        <w:tabs>
          <w:tab w:val="left" w:pos="540"/>
          <w:tab w:val="left" w:pos="1080"/>
          <w:tab w:val="left" w:pos="1620"/>
          <w:tab w:val="right" w:pos="5760"/>
          <w:tab w:val="right" w:pos="7200"/>
          <w:tab w:val="right" w:pos="8640"/>
        </w:tabs>
        <w:ind w:left="108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1080" w:hanging="540"/>
        <w:jc w:val="left"/>
        <w:rPr>
          <w:b w:val="0"/>
          <w:bCs w:val="0"/>
        </w:rPr>
      </w:pPr>
      <w:r>
        <w:rPr>
          <w:b w:val="0"/>
          <w:bCs w:val="0"/>
        </w:rPr>
        <w:t>b.</w:t>
      </w:r>
      <w:r>
        <w:rPr>
          <w:b w:val="0"/>
          <w:bCs w:val="0"/>
        </w:rPr>
        <w:tab/>
        <w:t xml:space="preserve">For the month of June, if a single-rate cost-allocation method is used, what amount of cost will be allocated to the Lamp Division? </w:t>
      </w:r>
      <w:proofErr w:type="gramStart"/>
      <w:r>
        <w:rPr>
          <w:b w:val="0"/>
          <w:bCs w:val="0"/>
        </w:rPr>
        <w:t>To the Flashlight Division?</w:t>
      </w:r>
      <w:proofErr w:type="gramEnd"/>
      <w:r>
        <w:rPr>
          <w:b w:val="0"/>
          <w:bCs w:val="0"/>
        </w:rPr>
        <w:t xml:space="preserve"> Assume actual usage is used to allocate operating costs.</w:t>
      </w:r>
    </w:p>
    <w:p w:rsidR="00126CC8" w:rsidRDefault="00126CC8">
      <w:pPr>
        <w:pStyle w:val="Subtitle"/>
        <w:tabs>
          <w:tab w:val="left" w:pos="540"/>
          <w:tab w:val="left" w:pos="1080"/>
          <w:tab w:val="left" w:pos="1620"/>
          <w:tab w:val="right" w:pos="5760"/>
          <w:tab w:val="right" w:pos="7200"/>
          <w:tab w:val="right" w:pos="8640"/>
        </w:tabs>
        <w:ind w:left="108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1080" w:hanging="540"/>
        <w:jc w:val="left"/>
        <w:rPr>
          <w:b w:val="0"/>
          <w:bCs w:val="0"/>
        </w:rPr>
      </w:pPr>
      <w:r>
        <w:rPr>
          <w:b w:val="0"/>
          <w:bCs w:val="0"/>
        </w:rPr>
        <w:t>c.</w:t>
      </w:r>
      <w:r>
        <w:rPr>
          <w:b w:val="0"/>
          <w:bCs w:val="0"/>
        </w:rPr>
        <w:tab/>
        <w:t xml:space="preserve">If a dual-rate cost-allocation method is used, what amount of operating costs will be budgeted for the Lamp Division each month? </w:t>
      </w:r>
      <w:proofErr w:type="gramStart"/>
      <w:r>
        <w:rPr>
          <w:b w:val="0"/>
          <w:bCs w:val="0"/>
        </w:rPr>
        <w:t>For the Flashlight Division each month?</w:t>
      </w:r>
      <w:proofErr w:type="gramEnd"/>
    </w:p>
    <w:p w:rsidR="00126CC8" w:rsidRDefault="00126CC8">
      <w:pPr>
        <w:pStyle w:val="Subtitle"/>
        <w:tabs>
          <w:tab w:val="left" w:pos="540"/>
          <w:tab w:val="left" w:pos="1080"/>
          <w:tab w:val="left" w:pos="1620"/>
          <w:tab w:val="right" w:pos="5760"/>
          <w:tab w:val="right" w:pos="7200"/>
          <w:tab w:val="right" w:pos="8640"/>
        </w:tabs>
        <w:ind w:left="108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1080" w:hanging="540"/>
        <w:jc w:val="left"/>
        <w:rPr>
          <w:b w:val="0"/>
          <w:bCs w:val="0"/>
        </w:rPr>
      </w:pPr>
      <w:r>
        <w:rPr>
          <w:b w:val="0"/>
          <w:bCs w:val="0"/>
        </w:rPr>
        <w:t>d.</w:t>
      </w:r>
      <w:r>
        <w:rPr>
          <w:b w:val="0"/>
          <w:bCs w:val="0"/>
        </w:rPr>
        <w:tab/>
        <w:t xml:space="preserve">For the month of June, if a dual-rate cost-allocation method is used, what amount of cost will be allocated to the Lamp Division? </w:t>
      </w:r>
      <w:proofErr w:type="gramStart"/>
      <w:r>
        <w:rPr>
          <w:b w:val="0"/>
          <w:bCs w:val="0"/>
        </w:rPr>
        <w:t>To the Flashlight Division?</w:t>
      </w:r>
      <w:proofErr w:type="gramEnd"/>
      <w:r>
        <w:rPr>
          <w:b w:val="0"/>
          <w:bCs w:val="0"/>
        </w:rPr>
        <w:t xml:space="preserve"> Assume budgeted usage is used to allocate fixed operating costs and actual usage is used to allocate variable operating costs.</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Body"/>
        <w:tabs>
          <w:tab w:val="left" w:pos="540"/>
          <w:tab w:val="left" w:pos="1680"/>
          <w:tab w:val="left" w:pos="3260"/>
          <w:tab w:val="left" w:pos="4980"/>
          <w:tab w:val="left" w:pos="7180"/>
        </w:tabs>
        <w:ind w:left="540" w:hanging="540"/>
        <w:rPr>
          <w:sz w:val="16"/>
        </w:rPr>
      </w:pPr>
      <w:r>
        <w:tab/>
      </w:r>
      <w:r>
        <w:rPr>
          <w:rFonts w:ascii="Times New Roman" w:hAnsi="Times New Roman"/>
          <w:b/>
          <w:bCs/>
          <w:i/>
          <w:iCs/>
        </w:rPr>
        <w:t>Answer</w:t>
      </w:r>
      <w:r>
        <w:t>:</w:t>
      </w:r>
    </w:p>
    <w:p w:rsidR="00126CC8" w:rsidRDefault="0056319C">
      <w:pPr>
        <w:pStyle w:val="Subtitle"/>
        <w:tabs>
          <w:tab w:val="left" w:pos="540"/>
          <w:tab w:val="left" w:pos="1080"/>
          <w:tab w:val="left" w:pos="3600"/>
          <w:tab w:val="right" w:pos="7740"/>
          <w:tab w:val="right" w:pos="8460"/>
          <w:tab w:val="right" w:pos="8640"/>
        </w:tabs>
        <w:ind w:left="540" w:hanging="540"/>
        <w:jc w:val="left"/>
        <w:rPr>
          <w:b w:val="0"/>
          <w:bCs w:val="0"/>
        </w:rPr>
      </w:pPr>
      <w:r>
        <w:rPr>
          <w:b w:val="0"/>
          <w:bCs w:val="0"/>
        </w:rPr>
        <w:tab/>
        <w:t>a.</w:t>
      </w:r>
      <w:r>
        <w:rPr>
          <w:b w:val="0"/>
          <w:bCs w:val="0"/>
        </w:rPr>
        <w:tab/>
        <w:t>Fixed costs $240,000 / 20,000 practical capacity hours = $12 / hour</w:t>
      </w:r>
    </w:p>
    <w:p w:rsidR="00126CC8" w:rsidRDefault="0056319C">
      <w:pPr>
        <w:pStyle w:val="Subtitle"/>
        <w:tabs>
          <w:tab w:val="left" w:pos="540"/>
          <w:tab w:val="left" w:pos="1080"/>
          <w:tab w:val="left" w:pos="3600"/>
          <w:tab w:val="right" w:pos="7740"/>
          <w:tab w:val="right" w:pos="8460"/>
          <w:tab w:val="right" w:pos="8640"/>
        </w:tabs>
        <w:ind w:left="540" w:hanging="540"/>
        <w:jc w:val="left"/>
        <w:rPr>
          <w:b w:val="0"/>
          <w:bCs w:val="0"/>
        </w:rPr>
      </w:pPr>
      <w:r>
        <w:rPr>
          <w:b w:val="0"/>
          <w:bCs w:val="0"/>
        </w:rPr>
        <w:tab/>
      </w:r>
      <w:r>
        <w:rPr>
          <w:b w:val="0"/>
          <w:bCs w:val="0"/>
        </w:rPr>
        <w:tab/>
        <w:t>Single-rate cost-allocation = $12 + $10 = $22 per hour</w:t>
      </w:r>
    </w:p>
    <w:p w:rsidR="00126CC8" w:rsidRDefault="0056319C">
      <w:pPr>
        <w:pStyle w:val="Subtitle"/>
        <w:tabs>
          <w:tab w:val="left" w:pos="540"/>
          <w:tab w:val="left" w:pos="1080"/>
          <w:tab w:val="left" w:pos="3600"/>
          <w:tab w:val="left" w:pos="5760"/>
          <w:tab w:val="right" w:pos="7740"/>
          <w:tab w:val="right" w:pos="8460"/>
          <w:tab w:val="right" w:pos="8640"/>
        </w:tabs>
        <w:ind w:left="540" w:hanging="540"/>
        <w:jc w:val="left"/>
        <w:rPr>
          <w:b w:val="0"/>
          <w:bCs w:val="0"/>
        </w:rPr>
      </w:pPr>
      <w:r>
        <w:rPr>
          <w:b w:val="0"/>
          <w:bCs w:val="0"/>
        </w:rPr>
        <w:tab/>
      </w:r>
      <w:r>
        <w:rPr>
          <w:b w:val="0"/>
          <w:bCs w:val="0"/>
        </w:rPr>
        <w:tab/>
      </w:r>
      <w:r>
        <w:rPr>
          <w:b w:val="0"/>
          <w:bCs w:val="0"/>
          <w:i/>
          <w:iCs/>
        </w:rPr>
        <w:t>Lamp Division</w:t>
      </w:r>
      <w:r>
        <w:rPr>
          <w:b w:val="0"/>
          <w:bCs w:val="0"/>
        </w:rPr>
        <w:tab/>
        <w:t xml:space="preserve">800 x $22 / hour </w:t>
      </w:r>
      <w:r>
        <w:rPr>
          <w:b w:val="0"/>
          <w:bCs w:val="0"/>
        </w:rPr>
        <w:tab/>
        <w:t>= $17,600 per month</w:t>
      </w:r>
    </w:p>
    <w:p w:rsidR="00126CC8" w:rsidRDefault="0056319C">
      <w:pPr>
        <w:pStyle w:val="Subtitle"/>
        <w:tabs>
          <w:tab w:val="left" w:pos="540"/>
          <w:tab w:val="left" w:pos="1080"/>
          <w:tab w:val="left" w:pos="1620"/>
          <w:tab w:val="left" w:pos="3600"/>
          <w:tab w:val="left" w:pos="5760"/>
          <w:tab w:val="right" w:pos="7740"/>
          <w:tab w:val="right" w:pos="8460"/>
          <w:tab w:val="right" w:pos="8640"/>
        </w:tabs>
        <w:ind w:left="540" w:hanging="540"/>
        <w:jc w:val="left"/>
        <w:rPr>
          <w:b w:val="0"/>
          <w:bCs w:val="0"/>
        </w:rPr>
      </w:pPr>
      <w:r>
        <w:rPr>
          <w:b w:val="0"/>
          <w:bCs w:val="0"/>
        </w:rPr>
        <w:tab/>
      </w:r>
      <w:r>
        <w:rPr>
          <w:b w:val="0"/>
          <w:bCs w:val="0"/>
        </w:rPr>
        <w:tab/>
      </w:r>
      <w:r>
        <w:rPr>
          <w:b w:val="0"/>
          <w:bCs w:val="0"/>
          <w:i/>
          <w:iCs/>
        </w:rPr>
        <w:t>Flashlight Division</w:t>
      </w:r>
      <w:r>
        <w:rPr>
          <w:b w:val="0"/>
          <w:bCs w:val="0"/>
        </w:rPr>
        <w:tab/>
        <w:t>450 x $22 / hour</w:t>
      </w:r>
      <w:r>
        <w:rPr>
          <w:b w:val="0"/>
          <w:bCs w:val="0"/>
        </w:rPr>
        <w:tab/>
        <w:t>= $9,900 per month</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3600"/>
          <w:tab w:val="left" w:pos="5760"/>
          <w:tab w:val="right" w:pos="7740"/>
          <w:tab w:val="right" w:pos="8460"/>
          <w:tab w:val="right" w:pos="8640"/>
        </w:tabs>
        <w:ind w:left="540" w:hanging="540"/>
        <w:jc w:val="left"/>
        <w:rPr>
          <w:b w:val="0"/>
          <w:bCs w:val="0"/>
        </w:rPr>
      </w:pPr>
      <w:r>
        <w:rPr>
          <w:b w:val="0"/>
          <w:bCs w:val="0"/>
        </w:rPr>
        <w:tab/>
        <w:t>b.</w:t>
      </w:r>
      <w:r>
        <w:rPr>
          <w:b w:val="0"/>
          <w:bCs w:val="0"/>
        </w:rPr>
        <w:tab/>
      </w:r>
      <w:r>
        <w:rPr>
          <w:b w:val="0"/>
          <w:bCs w:val="0"/>
          <w:i/>
          <w:iCs/>
        </w:rPr>
        <w:t>Lamp Division</w:t>
      </w:r>
      <w:r>
        <w:rPr>
          <w:b w:val="0"/>
          <w:bCs w:val="0"/>
        </w:rPr>
        <w:tab/>
        <w:t xml:space="preserve">700 x $22 / hour </w:t>
      </w:r>
      <w:r>
        <w:rPr>
          <w:b w:val="0"/>
          <w:bCs w:val="0"/>
        </w:rPr>
        <w:tab/>
        <w:t>= $15,400 per month</w:t>
      </w:r>
    </w:p>
    <w:p w:rsidR="00126CC8" w:rsidRDefault="0056319C">
      <w:pPr>
        <w:pStyle w:val="Subtitle"/>
        <w:tabs>
          <w:tab w:val="left" w:pos="540"/>
          <w:tab w:val="left" w:pos="1080"/>
          <w:tab w:val="left" w:pos="1620"/>
          <w:tab w:val="left" w:pos="3600"/>
          <w:tab w:val="left" w:pos="5760"/>
          <w:tab w:val="right" w:pos="7740"/>
          <w:tab w:val="right" w:pos="8460"/>
          <w:tab w:val="right" w:pos="8640"/>
        </w:tabs>
        <w:ind w:left="540" w:hanging="540"/>
        <w:jc w:val="left"/>
        <w:rPr>
          <w:b w:val="0"/>
          <w:bCs w:val="0"/>
        </w:rPr>
      </w:pPr>
      <w:r>
        <w:rPr>
          <w:b w:val="0"/>
          <w:bCs w:val="0"/>
        </w:rPr>
        <w:tab/>
      </w:r>
      <w:r>
        <w:rPr>
          <w:b w:val="0"/>
          <w:bCs w:val="0"/>
        </w:rPr>
        <w:tab/>
      </w:r>
      <w:r>
        <w:rPr>
          <w:b w:val="0"/>
          <w:bCs w:val="0"/>
          <w:i/>
          <w:iCs/>
        </w:rPr>
        <w:t>Flashlight Division</w:t>
      </w:r>
      <w:r>
        <w:rPr>
          <w:b w:val="0"/>
          <w:bCs w:val="0"/>
        </w:rPr>
        <w:tab/>
        <w:t>400 x $22 / hour</w:t>
      </w:r>
      <w:r>
        <w:rPr>
          <w:b w:val="0"/>
          <w:bCs w:val="0"/>
        </w:rPr>
        <w:tab/>
        <w:t>= $8,800 per month</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left" w:pos="3600"/>
          <w:tab w:val="left" w:pos="5760"/>
          <w:tab w:val="right" w:pos="7740"/>
          <w:tab w:val="right" w:pos="8460"/>
          <w:tab w:val="right" w:pos="8640"/>
        </w:tabs>
        <w:ind w:left="540" w:hanging="540"/>
        <w:jc w:val="left"/>
        <w:rPr>
          <w:b w:val="0"/>
          <w:bCs w:val="0"/>
        </w:rPr>
      </w:pPr>
      <w:r>
        <w:rPr>
          <w:b w:val="0"/>
          <w:bCs w:val="0"/>
        </w:rPr>
        <w:tab/>
        <w:t>c.</w:t>
      </w:r>
      <w:r>
        <w:rPr>
          <w:b w:val="0"/>
          <w:bCs w:val="0"/>
        </w:rPr>
        <w:tab/>
        <w:t>Fixed costs $240,000 / 20,000 practical capacity hours = $12 / hour</w:t>
      </w:r>
    </w:p>
    <w:p w:rsidR="00126CC8" w:rsidRDefault="0056319C">
      <w:pPr>
        <w:pStyle w:val="Subtitle"/>
        <w:tabs>
          <w:tab w:val="left" w:pos="540"/>
          <w:tab w:val="left" w:pos="1080"/>
          <w:tab w:val="left" w:pos="1620"/>
          <w:tab w:val="left" w:pos="5400"/>
          <w:tab w:val="left" w:pos="5760"/>
          <w:tab w:val="right" w:pos="7740"/>
          <w:tab w:val="right" w:pos="8460"/>
          <w:tab w:val="right" w:pos="8640"/>
        </w:tabs>
        <w:ind w:left="540" w:hanging="540"/>
        <w:jc w:val="left"/>
        <w:rPr>
          <w:b w:val="0"/>
          <w:bCs w:val="0"/>
        </w:rPr>
      </w:pPr>
      <w:r>
        <w:rPr>
          <w:b w:val="0"/>
          <w:bCs w:val="0"/>
        </w:rPr>
        <w:tab/>
      </w:r>
      <w:r>
        <w:rPr>
          <w:b w:val="0"/>
          <w:bCs w:val="0"/>
        </w:rPr>
        <w:tab/>
        <w:t>Budgeted costs - Lamp Division</w:t>
      </w:r>
    </w:p>
    <w:p w:rsidR="00126CC8" w:rsidRDefault="0056319C">
      <w:pPr>
        <w:pStyle w:val="Subtitle"/>
        <w:tabs>
          <w:tab w:val="left" w:pos="540"/>
          <w:tab w:val="left" w:pos="1080"/>
          <w:tab w:val="left" w:pos="1620"/>
          <w:tab w:val="left" w:pos="5760"/>
          <w:tab w:val="right" w:pos="7740"/>
          <w:tab w:val="right" w:pos="8460"/>
          <w:tab w:val="right" w:pos="8640"/>
        </w:tabs>
        <w:ind w:left="540" w:hanging="540"/>
        <w:jc w:val="left"/>
        <w:rPr>
          <w:b w:val="0"/>
          <w:bCs w:val="0"/>
        </w:rPr>
      </w:pPr>
      <w:r>
        <w:rPr>
          <w:b w:val="0"/>
          <w:bCs w:val="0"/>
        </w:rPr>
        <w:tab/>
      </w:r>
      <w:r>
        <w:rPr>
          <w:b w:val="0"/>
          <w:bCs w:val="0"/>
        </w:rPr>
        <w:tab/>
      </w:r>
      <w:r>
        <w:rPr>
          <w:b w:val="0"/>
          <w:bCs w:val="0"/>
        </w:rPr>
        <w:tab/>
        <w:t>(800 x $12 / hour) + (800 x $10/hour)</w:t>
      </w:r>
      <w:r>
        <w:rPr>
          <w:b w:val="0"/>
          <w:bCs w:val="0"/>
        </w:rPr>
        <w:tab/>
        <w:t>= $17,600 per month</w:t>
      </w:r>
    </w:p>
    <w:p w:rsidR="00126CC8" w:rsidRDefault="0056319C">
      <w:pPr>
        <w:pStyle w:val="Subtitle"/>
        <w:tabs>
          <w:tab w:val="left" w:pos="540"/>
          <w:tab w:val="left" w:pos="1080"/>
          <w:tab w:val="left" w:pos="1620"/>
          <w:tab w:val="left" w:pos="5400"/>
          <w:tab w:val="left" w:pos="5760"/>
          <w:tab w:val="right" w:pos="7740"/>
          <w:tab w:val="right" w:pos="8460"/>
          <w:tab w:val="right" w:pos="8640"/>
        </w:tabs>
        <w:ind w:left="540" w:hanging="540"/>
        <w:jc w:val="left"/>
        <w:rPr>
          <w:b w:val="0"/>
          <w:bCs w:val="0"/>
        </w:rPr>
      </w:pPr>
      <w:r>
        <w:rPr>
          <w:b w:val="0"/>
          <w:bCs w:val="0"/>
        </w:rPr>
        <w:tab/>
      </w:r>
      <w:r>
        <w:rPr>
          <w:b w:val="0"/>
          <w:bCs w:val="0"/>
        </w:rPr>
        <w:tab/>
        <w:t>Budgeted costs - Flashlight Division</w:t>
      </w:r>
    </w:p>
    <w:p w:rsidR="00126CC8" w:rsidRDefault="0056319C">
      <w:pPr>
        <w:pStyle w:val="Subtitle"/>
        <w:tabs>
          <w:tab w:val="left" w:pos="540"/>
          <w:tab w:val="left" w:pos="1080"/>
          <w:tab w:val="left" w:pos="1620"/>
          <w:tab w:val="left" w:pos="5760"/>
          <w:tab w:val="right" w:pos="7740"/>
          <w:tab w:val="right" w:pos="8460"/>
          <w:tab w:val="right" w:pos="8640"/>
        </w:tabs>
        <w:ind w:left="540" w:hanging="540"/>
        <w:jc w:val="left"/>
        <w:rPr>
          <w:b w:val="0"/>
          <w:bCs w:val="0"/>
        </w:rPr>
      </w:pPr>
      <w:r>
        <w:rPr>
          <w:b w:val="0"/>
          <w:bCs w:val="0"/>
        </w:rPr>
        <w:tab/>
      </w:r>
      <w:r>
        <w:rPr>
          <w:b w:val="0"/>
          <w:bCs w:val="0"/>
        </w:rPr>
        <w:tab/>
      </w:r>
      <w:r>
        <w:rPr>
          <w:b w:val="0"/>
          <w:bCs w:val="0"/>
        </w:rPr>
        <w:tab/>
        <w:t>(450 x $12 / hour) + (450 x $10/hour)</w:t>
      </w:r>
      <w:r>
        <w:rPr>
          <w:b w:val="0"/>
          <w:bCs w:val="0"/>
        </w:rPr>
        <w:tab/>
        <w:t>= $9,900 per month</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Body"/>
        <w:tabs>
          <w:tab w:val="left" w:pos="540"/>
          <w:tab w:val="left" w:pos="900"/>
          <w:tab w:val="left" w:pos="1680"/>
          <w:tab w:val="left" w:pos="3260"/>
          <w:tab w:val="left" w:pos="4980"/>
          <w:tab w:val="left" w:pos="7180"/>
        </w:tabs>
        <w:ind w:left="900" w:hanging="900"/>
        <w:rPr>
          <w:rFonts w:ascii="Times New Roman" w:hAnsi="Times New Roman"/>
          <w:sz w:val="16"/>
        </w:rPr>
      </w:pPr>
      <w:r>
        <w:rPr>
          <w:b/>
          <w:bCs/>
        </w:rPr>
        <w:br w:type="page"/>
      </w:r>
      <w:r>
        <w:rPr>
          <w:rFonts w:ascii="Times New Roman" w:hAnsi="Times New Roman"/>
        </w:rPr>
        <w:lastRenderedPageBreak/>
        <w:t>88.</w:t>
      </w:r>
      <w:r>
        <w:rPr>
          <w:rFonts w:ascii="Times New Roman" w:hAnsi="Times New Roman"/>
        </w:rPr>
        <w:tab/>
        <w:t>(</w:t>
      </w:r>
      <w:proofErr w:type="gramStart"/>
      <w:r>
        <w:rPr>
          <w:rFonts w:ascii="Times New Roman" w:hAnsi="Times New Roman"/>
        </w:rPr>
        <w:t>continued</w:t>
      </w:r>
      <w:proofErr w:type="gramEnd"/>
      <w:r>
        <w:rPr>
          <w:rFonts w:ascii="Times New Roman" w:hAnsi="Times New Roman"/>
        </w:rPr>
        <w:t>)</w:t>
      </w:r>
    </w:p>
    <w:p w:rsidR="00126CC8" w:rsidRDefault="00126CC8">
      <w:pPr>
        <w:pStyle w:val="Body"/>
        <w:tabs>
          <w:tab w:val="left" w:pos="540"/>
          <w:tab w:val="left" w:pos="1080"/>
          <w:tab w:val="left" w:pos="1680"/>
          <w:tab w:val="right" w:pos="8280"/>
        </w:tabs>
        <w:ind w:left="540" w:hanging="540"/>
        <w:rPr>
          <w:rFonts w:ascii="Times New Roman" w:hAnsi="Times New Roman"/>
          <w:sz w:val="16"/>
        </w:rPr>
      </w:pPr>
    </w:p>
    <w:p w:rsidR="00126CC8" w:rsidRDefault="0056319C">
      <w:pPr>
        <w:pStyle w:val="Subtitle"/>
        <w:tabs>
          <w:tab w:val="left" w:pos="540"/>
          <w:tab w:val="left" w:pos="1080"/>
          <w:tab w:val="left" w:pos="1620"/>
          <w:tab w:val="left" w:pos="5400"/>
          <w:tab w:val="left" w:pos="5760"/>
          <w:tab w:val="right" w:pos="7740"/>
          <w:tab w:val="right" w:pos="8460"/>
          <w:tab w:val="right" w:pos="8640"/>
        </w:tabs>
        <w:ind w:left="540" w:hanging="540"/>
        <w:jc w:val="left"/>
        <w:rPr>
          <w:b w:val="0"/>
          <w:bCs w:val="0"/>
        </w:rPr>
      </w:pPr>
      <w:r>
        <w:rPr>
          <w:b w:val="0"/>
          <w:bCs w:val="0"/>
        </w:rPr>
        <w:tab/>
        <w:t>d.</w:t>
      </w:r>
      <w:r>
        <w:rPr>
          <w:b w:val="0"/>
          <w:bCs w:val="0"/>
        </w:rPr>
        <w:tab/>
        <w:t>Allocated costs for June - Lamp Division</w:t>
      </w:r>
    </w:p>
    <w:p w:rsidR="00126CC8" w:rsidRDefault="0056319C">
      <w:pPr>
        <w:pStyle w:val="Subtitle"/>
        <w:tabs>
          <w:tab w:val="left" w:pos="540"/>
          <w:tab w:val="left" w:pos="1080"/>
          <w:tab w:val="left" w:pos="1620"/>
          <w:tab w:val="left" w:pos="5760"/>
          <w:tab w:val="right" w:pos="7740"/>
          <w:tab w:val="right" w:pos="8460"/>
          <w:tab w:val="right" w:pos="8640"/>
        </w:tabs>
        <w:ind w:left="540" w:hanging="540"/>
        <w:jc w:val="left"/>
        <w:rPr>
          <w:b w:val="0"/>
          <w:bCs w:val="0"/>
        </w:rPr>
      </w:pPr>
      <w:r>
        <w:rPr>
          <w:b w:val="0"/>
          <w:bCs w:val="0"/>
        </w:rPr>
        <w:tab/>
      </w:r>
      <w:r>
        <w:rPr>
          <w:b w:val="0"/>
          <w:bCs w:val="0"/>
        </w:rPr>
        <w:tab/>
      </w:r>
      <w:r>
        <w:rPr>
          <w:b w:val="0"/>
          <w:bCs w:val="0"/>
        </w:rPr>
        <w:tab/>
        <w:t>(800 x $12 / hour) + (700 x $10/hour)</w:t>
      </w:r>
      <w:r>
        <w:rPr>
          <w:b w:val="0"/>
          <w:bCs w:val="0"/>
        </w:rPr>
        <w:tab/>
        <w:t>= $16,600 per month</w:t>
      </w:r>
    </w:p>
    <w:p w:rsidR="00126CC8" w:rsidRDefault="0056319C">
      <w:pPr>
        <w:pStyle w:val="Subtitle"/>
        <w:tabs>
          <w:tab w:val="left" w:pos="540"/>
          <w:tab w:val="left" w:pos="1080"/>
          <w:tab w:val="left" w:pos="1620"/>
          <w:tab w:val="left" w:pos="5400"/>
          <w:tab w:val="left" w:pos="5760"/>
          <w:tab w:val="right" w:pos="7740"/>
          <w:tab w:val="right" w:pos="8460"/>
          <w:tab w:val="right" w:pos="8640"/>
        </w:tabs>
        <w:ind w:left="540" w:hanging="540"/>
        <w:jc w:val="left"/>
        <w:rPr>
          <w:b w:val="0"/>
          <w:bCs w:val="0"/>
        </w:rPr>
      </w:pPr>
      <w:r>
        <w:rPr>
          <w:b w:val="0"/>
          <w:bCs w:val="0"/>
        </w:rPr>
        <w:tab/>
      </w:r>
      <w:r>
        <w:rPr>
          <w:b w:val="0"/>
          <w:bCs w:val="0"/>
        </w:rPr>
        <w:tab/>
        <w:t>Allocated costs for June - Flashlight Division</w:t>
      </w:r>
    </w:p>
    <w:p w:rsidR="00126CC8" w:rsidRDefault="0056319C">
      <w:pPr>
        <w:pStyle w:val="Subtitle"/>
        <w:tabs>
          <w:tab w:val="left" w:pos="540"/>
          <w:tab w:val="left" w:pos="1080"/>
          <w:tab w:val="left" w:pos="1620"/>
          <w:tab w:val="left" w:pos="5760"/>
          <w:tab w:val="right" w:pos="7740"/>
          <w:tab w:val="right" w:pos="8460"/>
          <w:tab w:val="right" w:pos="8640"/>
        </w:tabs>
        <w:ind w:left="540" w:hanging="540"/>
        <w:jc w:val="left"/>
        <w:rPr>
          <w:b w:val="0"/>
          <w:bCs w:val="0"/>
        </w:rPr>
      </w:pPr>
      <w:r>
        <w:rPr>
          <w:b w:val="0"/>
          <w:bCs w:val="0"/>
        </w:rPr>
        <w:tab/>
      </w:r>
      <w:r>
        <w:rPr>
          <w:b w:val="0"/>
          <w:bCs w:val="0"/>
        </w:rPr>
        <w:tab/>
      </w:r>
      <w:r>
        <w:rPr>
          <w:b w:val="0"/>
          <w:bCs w:val="0"/>
        </w:rPr>
        <w:tab/>
        <w:t>(450 x $12 / hour) + (400 x $10/hour)</w:t>
      </w:r>
      <w:r>
        <w:rPr>
          <w:b w:val="0"/>
          <w:bCs w:val="0"/>
        </w:rPr>
        <w:tab/>
        <w:t>= $9,400 per month</w:t>
      </w:r>
    </w:p>
    <w:p w:rsidR="00126CC8" w:rsidRDefault="00126CC8">
      <w:pPr>
        <w:pStyle w:val="Body"/>
        <w:tabs>
          <w:tab w:val="left" w:pos="540"/>
          <w:tab w:val="left" w:pos="1080"/>
          <w:tab w:val="left" w:pos="1680"/>
          <w:tab w:val="right" w:pos="8280"/>
        </w:tabs>
        <w:ind w:left="540" w:hanging="540"/>
        <w:rPr>
          <w:rFonts w:ascii="Times New Roman" w:hAnsi="Times New Roman"/>
          <w:sz w:val="16"/>
        </w:rPr>
      </w:pPr>
    </w:p>
    <w:p w:rsidR="00126CC8" w:rsidRDefault="0056319C">
      <w:pPr>
        <w:pStyle w:val="Subtitle"/>
        <w:tabs>
          <w:tab w:val="left" w:pos="540"/>
          <w:tab w:val="left" w:pos="1800"/>
          <w:tab w:val="left" w:pos="3600"/>
          <w:tab w:val="left" w:pos="4860"/>
          <w:tab w:val="left" w:pos="6660"/>
          <w:tab w:val="left" w:pos="7920"/>
        </w:tabs>
        <w:ind w:left="540" w:hanging="540"/>
        <w:jc w:val="left"/>
        <w:rPr>
          <w:b w:val="0"/>
          <w:bCs w:val="0"/>
        </w:rPr>
      </w:pPr>
      <w:r>
        <w:rPr>
          <w:b w:val="0"/>
          <w:bCs w:val="0"/>
        </w:rPr>
        <w:tab/>
      </w:r>
      <w:r>
        <w:rPr>
          <w:b w:val="0"/>
          <w:bCs w:val="0"/>
        </w:rPr>
        <w:tab/>
      </w: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89.</w:t>
      </w:r>
      <w:r>
        <w:rPr>
          <w:b w:val="0"/>
          <w:bCs w:val="0"/>
        </w:rPr>
        <w:tab/>
        <w:t xml:space="preserve">Blaster Drive-In is a fast-food restaurant that sells burgers and hot dogs in a 1950s environment. The fixed operating costs of the company are $5,000 per month. The controlling </w:t>
      </w:r>
      <w:proofErr w:type="gramStart"/>
      <w:r>
        <w:rPr>
          <w:b w:val="0"/>
          <w:bCs w:val="0"/>
        </w:rPr>
        <w:t>shareholder,</w:t>
      </w:r>
      <w:proofErr w:type="gramEnd"/>
      <w:r>
        <w:rPr>
          <w:b w:val="0"/>
          <w:bCs w:val="0"/>
        </w:rPr>
        <w:t xml:space="preserve"> interested in product profitability and pricing, wants all costs allocated to either the burgers or the hot dogs. The following information is provided for the operations of the company:</w:t>
      </w:r>
    </w:p>
    <w:p w:rsidR="00126CC8" w:rsidRDefault="00126CC8">
      <w:pPr>
        <w:pStyle w:val="Body"/>
        <w:tabs>
          <w:tab w:val="left" w:pos="540"/>
          <w:tab w:val="left" w:pos="1080"/>
          <w:tab w:val="left" w:pos="1680"/>
          <w:tab w:val="right" w:pos="8280"/>
        </w:tabs>
        <w:ind w:left="540" w:hanging="540"/>
        <w:rPr>
          <w:rFonts w:ascii="Times New Roman" w:hAnsi="Times New Roman"/>
          <w:sz w:val="16"/>
        </w:rPr>
      </w:pPr>
    </w:p>
    <w:p w:rsidR="00126CC8" w:rsidRDefault="0056319C">
      <w:pPr>
        <w:pStyle w:val="Subtitle"/>
        <w:tabs>
          <w:tab w:val="left" w:pos="1080"/>
          <w:tab w:val="left" w:pos="1620"/>
          <w:tab w:val="right" w:pos="5760"/>
          <w:tab w:val="right" w:pos="7200"/>
          <w:tab w:val="right" w:pos="8640"/>
        </w:tabs>
        <w:ind w:left="1080" w:hanging="1080"/>
        <w:jc w:val="left"/>
        <w:rPr>
          <w:b w:val="0"/>
          <w:bCs w:val="0"/>
        </w:rPr>
      </w:pPr>
      <w:r>
        <w:rPr>
          <w:b w:val="0"/>
          <w:bCs w:val="0"/>
        </w:rPr>
        <w:tab/>
      </w:r>
      <w:r>
        <w:rPr>
          <w:b w:val="0"/>
          <w:bCs w:val="0"/>
        </w:rPr>
        <w:tab/>
      </w:r>
      <w:r>
        <w:rPr>
          <w:b w:val="0"/>
          <w:bCs w:val="0"/>
        </w:rPr>
        <w:tab/>
      </w:r>
      <w:r>
        <w:rPr>
          <w:u w:val="single"/>
        </w:rPr>
        <w:t>Burgers</w:t>
      </w:r>
      <w:r>
        <w:rPr>
          <w:b w:val="0"/>
          <w:bCs w:val="0"/>
        </w:rPr>
        <w:tab/>
      </w:r>
      <w:r>
        <w:rPr>
          <w:u w:val="single"/>
        </w:rPr>
        <w:t>Hot Dogs</w:t>
      </w:r>
    </w:p>
    <w:p w:rsidR="00126CC8" w:rsidRDefault="0056319C">
      <w:pPr>
        <w:pStyle w:val="Subtitle"/>
        <w:tabs>
          <w:tab w:val="left" w:pos="1080"/>
          <w:tab w:val="left" w:pos="1620"/>
          <w:tab w:val="right" w:pos="5760"/>
          <w:tab w:val="right" w:pos="7200"/>
          <w:tab w:val="right" w:pos="8640"/>
        </w:tabs>
        <w:ind w:left="1080" w:hanging="1080"/>
        <w:jc w:val="left"/>
        <w:rPr>
          <w:b w:val="0"/>
          <w:bCs w:val="0"/>
        </w:rPr>
      </w:pPr>
      <w:r>
        <w:rPr>
          <w:b w:val="0"/>
          <w:bCs w:val="0"/>
        </w:rPr>
        <w:tab/>
        <w:t>Sales for January</w:t>
      </w:r>
      <w:r>
        <w:rPr>
          <w:b w:val="0"/>
          <w:bCs w:val="0"/>
        </w:rPr>
        <w:tab/>
        <w:t>4,000</w:t>
      </w:r>
      <w:r>
        <w:rPr>
          <w:b w:val="0"/>
          <w:bCs w:val="0"/>
        </w:rPr>
        <w:tab/>
        <w:t>2,400</w:t>
      </w:r>
    </w:p>
    <w:p w:rsidR="00126CC8" w:rsidRDefault="0056319C">
      <w:pPr>
        <w:pStyle w:val="Subtitle"/>
        <w:tabs>
          <w:tab w:val="left" w:pos="1080"/>
          <w:tab w:val="left" w:pos="1620"/>
          <w:tab w:val="right" w:pos="5760"/>
          <w:tab w:val="right" w:pos="7200"/>
          <w:tab w:val="right" w:pos="8640"/>
        </w:tabs>
        <w:ind w:left="1080" w:hanging="1080"/>
        <w:jc w:val="left"/>
        <w:rPr>
          <w:b w:val="0"/>
          <w:bCs w:val="0"/>
        </w:rPr>
      </w:pPr>
      <w:r>
        <w:rPr>
          <w:b w:val="0"/>
          <w:bCs w:val="0"/>
        </w:rPr>
        <w:tab/>
        <w:t>Sales for February</w:t>
      </w:r>
      <w:r>
        <w:rPr>
          <w:b w:val="0"/>
          <w:bCs w:val="0"/>
        </w:rPr>
        <w:tab/>
        <w:t>6,400</w:t>
      </w:r>
      <w:r>
        <w:rPr>
          <w:b w:val="0"/>
          <w:bCs w:val="0"/>
        </w:rPr>
        <w:tab/>
        <w:t>2,400</w:t>
      </w:r>
    </w:p>
    <w:p w:rsidR="00126CC8" w:rsidRDefault="00126CC8">
      <w:pPr>
        <w:pStyle w:val="Body"/>
        <w:tabs>
          <w:tab w:val="left" w:pos="540"/>
          <w:tab w:val="left" w:pos="1080"/>
          <w:tab w:val="left" w:pos="1680"/>
          <w:tab w:val="right" w:pos="8280"/>
        </w:tabs>
        <w:ind w:left="540" w:hanging="540"/>
        <w:rPr>
          <w:rFonts w:ascii="Times New Roman" w:hAnsi="Times New Roman"/>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t>Required</w:t>
      </w:r>
      <w:r>
        <w:rPr>
          <w:b w:val="0"/>
          <w:bCs w:val="0"/>
        </w:rPr>
        <w:t>:</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a.</w:t>
      </w:r>
      <w:r>
        <w:rPr>
          <w:b w:val="0"/>
          <w:bCs w:val="0"/>
        </w:rPr>
        <w:tab/>
        <w:t xml:space="preserve">What amount of fixed operating costs is assigned to the burgers and hot dogs when actual sales are used as the allocation base for January? </w:t>
      </w:r>
      <w:proofErr w:type="gramStart"/>
      <w:r>
        <w:rPr>
          <w:b w:val="0"/>
          <w:bCs w:val="0"/>
        </w:rPr>
        <w:t>For February?</w:t>
      </w:r>
      <w:proofErr w:type="gramEnd"/>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b.</w:t>
      </w:r>
      <w:r>
        <w:rPr>
          <w:b w:val="0"/>
          <w:bCs w:val="0"/>
        </w:rPr>
        <w:tab/>
        <w:t>Hot dog sales for January and February remained constant. Did the amount of fixed operating costs allocated to hot dogs also remain constant for January and February? Explain why or why not. Comment on any other observations.</w:t>
      </w:r>
    </w:p>
    <w:p w:rsidR="00126CC8" w:rsidRDefault="00126CC8">
      <w:pPr>
        <w:pStyle w:val="Body"/>
        <w:tabs>
          <w:tab w:val="left" w:pos="540"/>
          <w:tab w:val="left" w:pos="1080"/>
          <w:tab w:val="left" w:pos="1680"/>
          <w:tab w:val="right" w:pos="8280"/>
        </w:tabs>
        <w:ind w:left="540" w:hanging="540"/>
        <w:rPr>
          <w:rFonts w:ascii="Times New Roman" w:hAnsi="Times New Roman"/>
          <w:sz w:val="16"/>
        </w:rPr>
      </w:pPr>
    </w:p>
    <w:p w:rsidR="00126CC8" w:rsidRDefault="0056319C">
      <w:pPr>
        <w:pStyle w:val="Subtitle"/>
        <w:tabs>
          <w:tab w:val="left" w:pos="540"/>
          <w:tab w:val="left" w:pos="1080"/>
          <w:tab w:val="left" w:pos="1620"/>
          <w:tab w:val="right" w:pos="5760"/>
          <w:tab w:val="right" w:pos="7200"/>
          <w:tab w:val="right" w:pos="8640"/>
        </w:tabs>
        <w:ind w:left="1080" w:hanging="1080"/>
        <w:jc w:val="left"/>
        <w:rPr>
          <w:sz w:val="16"/>
        </w:rPr>
      </w:pPr>
      <w:r>
        <w:rPr>
          <w:b w:val="0"/>
          <w:bCs w:val="0"/>
        </w:rPr>
        <w:tab/>
      </w:r>
      <w:r>
        <w:t>Answer</w:t>
      </w:r>
      <w:r>
        <w:rPr>
          <w:b w:val="0"/>
          <w:bCs w:val="0"/>
        </w:rPr>
        <w:t>:</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a.</w:t>
      </w:r>
      <w:r>
        <w:rPr>
          <w:b w:val="0"/>
          <w:bCs w:val="0"/>
        </w:rPr>
        <w:tab/>
      </w:r>
      <w:r>
        <w:rPr>
          <w:b w:val="0"/>
          <w:bCs w:val="0"/>
          <w:i/>
          <w:iCs/>
        </w:rPr>
        <w:t>January sales</w:t>
      </w:r>
      <w:r>
        <w:rPr>
          <w:b w:val="0"/>
          <w:bCs w:val="0"/>
        </w:rPr>
        <w:t>:</w:t>
      </w:r>
    </w:p>
    <w:p w:rsidR="00126CC8" w:rsidRDefault="0056319C">
      <w:pPr>
        <w:pStyle w:val="Subtitle"/>
        <w:tabs>
          <w:tab w:val="left" w:pos="540"/>
          <w:tab w:val="left" w:pos="1080"/>
          <w:tab w:val="left" w:pos="2520"/>
          <w:tab w:val="right" w:pos="5760"/>
          <w:tab w:val="right" w:pos="7200"/>
          <w:tab w:val="right" w:pos="8640"/>
        </w:tabs>
        <w:ind w:left="1080" w:hanging="1080"/>
        <w:jc w:val="left"/>
        <w:rPr>
          <w:b w:val="0"/>
          <w:bCs w:val="0"/>
        </w:rPr>
      </w:pPr>
      <w:r>
        <w:rPr>
          <w:b w:val="0"/>
          <w:bCs w:val="0"/>
        </w:rPr>
        <w:tab/>
      </w:r>
      <w:r>
        <w:rPr>
          <w:b w:val="0"/>
          <w:bCs w:val="0"/>
        </w:rPr>
        <w:tab/>
        <w:t>Burgers</w:t>
      </w:r>
      <w:r>
        <w:rPr>
          <w:b w:val="0"/>
          <w:bCs w:val="0"/>
        </w:rPr>
        <w:tab/>
        <w:t>$5,000 x 4,000/6,400 = $3,125</w:t>
      </w:r>
    </w:p>
    <w:p w:rsidR="00126CC8" w:rsidRDefault="0056319C">
      <w:pPr>
        <w:pStyle w:val="Subtitle"/>
        <w:tabs>
          <w:tab w:val="left" w:pos="540"/>
          <w:tab w:val="left" w:pos="1080"/>
          <w:tab w:val="left" w:pos="2520"/>
          <w:tab w:val="right" w:pos="5760"/>
          <w:tab w:val="right" w:pos="7200"/>
          <w:tab w:val="right" w:pos="8640"/>
        </w:tabs>
        <w:ind w:left="1080" w:hanging="1080"/>
        <w:jc w:val="left"/>
        <w:rPr>
          <w:b w:val="0"/>
          <w:bCs w:val="0"/>
        </w:rPr>
      </w:pPr>
      <w:r>
        <w:rPr>
          <w:b w:val="0"/>
          <w:bCs w:val="0"/>
        </w:rPr>
        <w:tab/>
      </w:r>
      <w:r>
        <w:rPr>
          <w:b w:val="0"/>
          <w:bCs w:val="0"/>
        </w:rPr>
        <w:tab/>
        <w:t>Hot dogs</w:t>
      </w:r>
      <w:r>
        <w:rPr>
          <w:b w:val="0"/>
          <w:bCs w:val="0"/>
        </w:rPr>
        <w:tab/>
        <w:t>$5,000 x 2,400/6,400 = $1,875</w:t>
      </w:r>
    </w:p>
    <w:p w:rsidR="00126CC8" w:rsidRDefault="00126CC8">
      <w:pPr>
        <w:pStyle w:val="Body"/>
        <w:tabs>
          <w:tab w:val="left" w:pos="540"/>
          <w:tab w:val="left" w:pos="1080"/>
          <w:tab w:val="left" w:pos="1680"/>
          <w:tab w:val="right" w:pos="8280"/>
        </w:tabs>
        <w:ind w:left="540" w:hanging="540"/>
        <w:rPr>
          <w:rFonts w:ascii="Times New Roman" w:hAnsi="Times New Roman"/>
          <w:sz w:val="16"/>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rPr>
          <w:b w:val="0"/>
          <w:bCs w:val="0"/>
        </w:rPr>
        <w:tab/>
      </w:r>
      <w:r>
        <w:rPr>
          <w:b w:val="0"/>
          <w:bCs w:val="0"/>
          <w:i/>
          <w:iCs/>
        </w:rPr>
        <w:t>February sales</w:t>
      </w:r>
      <w:r>
        <w:rPr>
          <w:b w:val="0"/>
          <w:bCs w:val="0"/>
        </w:rPr>
        <w:t>:</w:t>
      </w:r>
    </w:p>
    <w:p w:rsidR="00126CC8" w:rsidRDefault="0056319C">
      <w:pPr>
        <w:pStyle w:val="Subtitle"/>
        <w:tabs>
          <w:tab w:val="left" w:pos="540"/>
          <w:tab w:val="left" w:pos="1080"/>
          <w:tab w:val="left" w:pos="2520"/>
          <w:tab w:val="right" w:pos="5760"/>
          <w:tab w:val="right" w:pos="7200"/>
          <w:tab w:val="right" w:pos="8640"/>
        </w:tabs>
        <w:ind w:left="1080" w:hanging="1080"/>
        <w:jc w:val="left"/>
        <w:rPr>
          <w:b w:val="0"/>
          <w:bCs w:val="0"/>
        </w:rPr>
      </w:pPr>
      <w:r>
        <w:rPr>
          <w:b w:val="0"/>
          <w:bCs w:val="0"/>
        </w:rPr>
        <w:tab/>
      </w:r>
      <w:r>
        <w:rPr>
          <w:b w:val="0"/>
          <w:bCs w:val="0"/>
        </w:rPr>
        <w:tab/>
        <w:t>Burgers</w:t>
      </w:r>
      <w:r>
        <w:rPr>
          <w:b w:val="0"/>
          <w:bCs w:val="0"/>
        </w:rPr>
        <w:tab/>
        <w:t>$5,000 x 6,400/8,800 = $3,636.36</w:t>
      </w:r>
    </w:p>
    <w:p w:rsidR="00126CC8" w:rsidRDefault="0056319C">
      <w:pPr>
        <w:pStyle w:val="Subtitle"/>
        <w:tabs>
          <w:tab w:val="left" w:pos="540"/>
          <w:tab w:val="left" w:pos="1080"/>
          <w:tab w:val="left" w:pos="2520"/>
          <w:tab w:val="right" w:pos="5760"/>
          <w:tab w:val="right" w:pos="7200"/>
          <w:tab w:val="right" w:pos="8640"/>
        </w:tabs>
        <w:ind w:left="1080" w:hanging="1080"/>
        <w:jc w:val="left"/>
        <w:rPr>
          <w:b w:val="0"/>
          <w:bCs w:val="0"/>
        </w:rPr>
      </w:pPr>
      <w:r>
        <w:rPr>
          <w:b w:val="0"/>
          <w:bCs w:val="0"/>
        </w:rPr>
        <w:tab/>
      </w:r>
      <w:r>
        <w:rPr>
          <w:b w:val="0"/>
          <w:bCs w:val="0"/>
        </w:rPr>
        <w:tab/>
        <w:t>Hot dogs</w:t>
      </w:r>
      <w:r>
        <w:rPr>
          <w:b w:val="0"/>
          <w:bCs w:val="0"/>
        </w:rPr>
        <w:tab/>
        <w:t>$5,000 x 2,400/8,800 = $1,363.64</w:t>
      </w:r>
    </w:p>
    <w:p w:rsidR="00126CC8" w:rsidRDefault="00126CC8">
      <w:pPr>
        <w:pStyle w:val="Body"/>
        <w:tabs>
          <w:tab w:val="left" w:pos="540"/>
          <w:tab w:val="left" w:pos="1080"/>
          <w:tab w:val="left" w:pos="1680"/>
          <w:tab w:val="right" w:pos="8280"/>
        </w:tabs>
        <w:ind w:left="540" w:hanging="540"/>
        <w:rPr>
          <w:rFonts w:ascii="Times New Roman" w:hAnsi="Times New Roman"/>
          <w:sz w:val="16"/>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b.</w:t>
      </w:r>
      <w:r>
        <w:rPr>
          <w:b w:val="0"/>
          <w:bCs w:val="0"/>
        </w:rPr>
        <w:tab/>
        <w:t>Even though hot dog sales remained constant for both months, the allocation of fixed operating costs decreased by more than $500. The reason is that fixed overhead costs are allocated based on actual sales. The dollar amount is fixed, and since burger sales increased, more of the fixed costs were allocated to the burgers.</w:t>
      </w:r>
    </w:p>
    <w:p w:rsidR="00126CC8" w:rsidRDefault="00126CC8">
      <w:pPr>
        <w:pStyle w:val="Subtitle"/>
        <w:tabs>
          <w:tab w:val="left" w:pos="540"/>
          <w:tab w:val="left" w:pos="1080"/>
          <w:tab w:val="left" w:pos="162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rPr>
          <w:b w:val="0"/>
          <w:bCs w:val="0"/>
        </w:rPr>
        <w:tab/>
        <w:t xml:space="preserve">Another observation is that burger sales increased by more than 50% from January to February, while the fixed operating costs assigned to burgers increased by only 16%. </w:t>
      </w: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800"/>
          <w:tab w:val="left" w:pos="3600"/>
          <w:tab w:val="left" w:pos="4860"/>
          <w:tab w:val="left" w:pos="6660"/>
          <w:tab w:val="left" w:pos="7920"/>
        </w:tabs>
        <w:ind w:left="540" w:hanging="540"/>
        <w:jc w:val="left"/>
        <w:rPr>
          <w:b w:val="0"/>
          <w:bCs w:val="0"/>
        </w:rPr>
      </w:pPr>
      <w:r>
        <w:rPr>
          <w:b w:val="0"/>
          <w:bCs w:val="0"/>
        </w:rPr>
        <w:tab/>
      </w:r>
      <w:r>
        <w:rPr>
          <w:b w:val="0"/>
          <w:bCs w:val="0"/>
        </w:rPr>
        <w:tab/>
      </w:r>
    </w:p>
    <w:p w:rsidR="00126CC8" w:rsidRDefault="00126CC8">
      <w:pPr>
        <w:pStyle w:val="Body"/>
        <w:tabs>
          <w:tab w:val="left" w:pos="540"/>
          <w:tab w:val="left" w:pos="1080"/>
          <w:tab w:val="left" w:pos="1680"/>
          <w:tab w:val="right" w:pos="8280"/>
        </w:tabs>
        <w:ind w:left="540" w:hanging="540"/>
        <w:rPr>
          <w:rFonts w:ascii="Times New Roman" w:hAnsi="Times New Roman"/>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br w:type="page"/>
      </w:r>
      <w:r>
        <w:rPr>
          <w:b w:val="0"/>
          <w:bCs w:val="0"/>
        </w:rPr>
        <w:lastRenderedPageBreak/>
        <w:t>90.</w:t>
      </w:r>
      <w:r>
        <w:rPr>
          <w:b w:val="0"/>
          <w:bCs w:val="0"/>
        </w:rPr>
        <w:tab/>
        <w:t>Gotham University offers only high-tech graduate-level programs. Gotham has two principal operating departments, Engineering and Computer Sciences, and two support departments, Facility and Technology Maintenance and Enrollment Services. The base used to allocate facility and technology maintenance is budgeted total maintenance hours. The base used to allocate enrollment services is number of credit hours for a department. The Facility and Technology Maintenance budget is $350,000, while the Enrollment Services budget is $950,000. The following chart summarizes budgeted amounts and allocation-base amounts used by each department.</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1116"/>
        <w:gridCol w:w="1470"/>
        <w:gridCol w:w="1331"/>
        <w:gridCol w:w="1550"/>
        <w:gridCol w:w="1640"/>
      </w:tblGrid>
      <w:tr w:rsidR="00126CC8">
        <w:trPr>
          <w:cantSplit/>
          <w:trHeight w:val="90"/>
        </w:trPr>
        <w:tc>
          <w:tcPr>
            <w:tcW w:w="1596" w:type="dxa"/>
            <w:vMerge w:val="restart"/>
          </w:tcPr>
          <w:p w:rsidR="00126CC8" w:rsidRDefault="00126CC8">
            <w:pPr>
              <w:pStyle w:val="Subtitle"/>
              <w:tabs>
                <w:tab w:val="left" w:pos="540"/>
                <w:tab w:val="left" w:pos="1080"/>
                <w:tab w:val="left" w:pos="1620"/>
                <w:tab w:val="right" w:pos="5760"/>
                <w:tab w:val="right" w:pos="7200"/>
                <w:tab w:val="right" w:pos="8640"/>
              </w:tabs>
              <w:jc w:val="left"/>
              <w:rPr>
                <w:b w:val="0"/>
                <w:bCs w:val="0"/>
              </w:rPr>
            </w:pPr>
          </w:p>
        </w:tc>
        <w:tc>
          <w:tcPr>
            <w:tcW w:w="1116" w:type="dxa"/>
            <w:vMerge w:val="restart"/>
            <w:tcBorders>
              <w:right w:val="double" w:sz="4" w:space="0" w:color="auto"/>
            </w:tcBorders>
            <w:vAlign w:val="bottom"/>
          </w:tcPr>
          <w:p w:rsidR="00126CC8" w:rsidRDefault="0056319C">
            <w:pPr>
              <w:pStyle w:val="Subtitle"/>
              <w:tabs>
                <w:tab w:val="left" w:pos="540"/>
                <w:tab w:val="left" w:pos="1080"/>
                <w:tab w:val="left" w:pos="1620"/>
                <w:tab w:val="right" w:pos="5760"/>
                <w:tab w:val="right" w:pos="7200"/>
                <w:tab w:val="right" w:pos="8640"/>
              </w:tabs>
              <w:rPr>
                <w:b w:val="0"/>
                <w:bCs w:val="0"/>
              </w:rPr>
            </w:pPr>
            <w:r>
              <w:t>Budget</w:t>
            </w:r>
          </w:p>
        </w:tc>
        <w:tc>
          <w:tcPr>
            <w:tcW w:w="5964" w:type="dxa"/>
            <w:gridSpan w:val="4"/>
            <w:tcBorders>
              <w:left w:val="double" w:sz="4" w:space="0" w:color="auto"/>
            </w:tcBorders>
            <w:vAlign w:val="bottom"/>
          </w:tcPr>
          <w:p w:rsidR="00126CC8" w:rsidRDefault="0056319C">
            <w:pPr>
              <w:pStyle w:val="Subtitle"/>
              <w:tabs>
                <w:tab w:val="left" w:pos="540"/>
                <w:tab w:val="left" w:pos="1080"/>
                <w:tab w:val="left" w:pos="1620"/>
                <w:tab w:val="right" w:pos="5760"/>
                <w:tab w:val="right" w:pos="7200"/>
                <w:tab w:val="right" w:pos="8640"/>
              </w:tabs>
              <w:rPr>
                <w:b w:val="0"/>
                <w:bCs w:val="0"/>
                <w:i/>
                <w:iCs/>
              </w:rPr>
            </w:pPr>
            <w:r>
              <w:rPr>
                <w:b w:val="0"/>
                <w:bCs w:val="0"/>
                <w:i/>
                <w:iCs/>
              </w:rPr>
              <w:t>Services Provided: (Annually)</w:t>
            </w:r>
          </w:p>
        </w:tc>
      </w:tr>
      <w:tr w:rsidR="00126CC8">
        <w:trPr>
          <w:cantSplit/>
          <w:trHeight w:val="90"/>
        </w:trPr>
        <w:tc>
          <w:tcPr>
            <w:tcW w:w="1596" w:type="dxa"/>
            <w:vMerge/>
          </w:tcPr>
          <w:p w:rsidR="00126CC8" w:rsidRDefault="00126CC8">
            <w:pPr>
              <w:pStyle w:val="Subtitle"/>
              <w:tabs>
                <w:tab w:val="left" w:pos="540"/>
                <w:tab w:val="left" w:pos="1080"/>
                <w:tab w:val="left" w:pos="1620"/>
                <w:tab w:val="right" w:pos="5760"/>
                <w:tab w:val="right" w:pos="7200"/>
                <w:tab w:val="right" w:pos="8640"/>
              </w:tabs>
              <w:jc w:val="left"/>
              <w:rPr>
                <w:b w:val="0"/>
                <w:bCs w:val="0"/>
              </w:rPr>
            </w:pPr>
          </w:p>
        </w:tc>
        <w:tc>
          <w:tcPr>
            <w:tcW w:w="1116" w:type="dxa"/>
            <w:vMerge/>
            <w:tcBorders>
              <w:right w:val="double" w:sz="4" w:space="0" w:color="auto"/>
            </w:tcBorders>
            <w:vAlign w:val="bottom"/>
          </w:tcPr>
          <w:p w:rsidR="00126CC8" w:rsidRDefault="00126CC8">
            <w:pPr>
              <w:pStyle w:val="Subtitle"/>
              <w:tabs>
                <w:tab w:val="left" w:pos="540"/>
                <w:tab w:val="left" w:pos="1080"/>
                <w:tab w:val="left" w:pos="1620"/>
                <w:tab w:val="right" w:pos="5760"/>
                <w:tab w:val="right" w:pos="7200"/>
                <w:tab w:val="right" w:pos="8640"/>
              </w:tabs>
            </w:pPr>
          </w:p>
        </w:tc>
        <w:tc>
          <w:tcPr>
            <w:tcW w:w="1470" w:type="dxa"/>
            <w:tcBorders>
              <w:left w:val="double" w:sz="4" w:space="0" w:color="auto"/>
            </w:tcBorders>
            <w:vAlign w:val="bottom"/>
          </w:tcPr>
          <w:p w:rsidR="00126CC8" w:rsidRDefault="0056319C">
            <w:pPr>
              <w:pStyle w:val="Subtitle"/>
              <w:tabs>
                <w:tab w:val="left" w:pos="540"/>
                <w:tab w:val="left" w:pos="1080"/>
                <w:tab w:val="left" w:pos="1620"/>
                <w:tab w:val="right" w:pos="5760"/>
                <w:tab w:val="right" w:pos="7200"/>
                <w:tab w:val="right" w:pos="8640"/>
              </w:tabs>
            </w:pPr>
            <w:r>
              <w:t>Engineering</w:t>
            </w:r>
          </w:p>
        </w:tc>
        <w:tc>
          <w:tcPr>
            <w:tcW w:w="1348" w:type="dxa"/>
            <w:vAlign w:val="bottom"/>
          </w:tcPr>
          <w:p w:rsidR="00126CC8" w:rsidRDefault="0056319C">
            <w:pPr>
              <w:pStyle w:val="Subtitle"/>
              <w:tabs>
                <w:tab w:val="left" w:pos="540"/>
                <w:tab w:val="left" w:pos="1080"/>
                <w:tab w:val="left" w:pos="1620"/>
                <w:tab w:val="right" w:pos="5760"/>
                <w:tab w:val="right" w:pos="7200"/>
                <w:tab w:val="right" w:pos="8640"/>
              </w:tabs>
            </w:pPr>
            <w:r>
              <w:t>Computer Sciences</w:t>
            </w:r>
          </w:p>
        </w:tc>
        <w:tc>
          <w:tcPr>
            <w:tcW w:w="1439" w:type="dxa"/>
            <w:vAlign w:val="bottom"/>
          </w:tcPr>
          <w:p w:rsidR="00126CC8" w:rsidRDefault="0056319C">
            <w:pPr>
              <w:pStyle w:val="Subtitle"/>
              <w:tabs>
                <w:tab w:val="left" w:pos="540"/>
                <w:tab w:val="left" w:pos="1080"/>
                <w:tab w:val="left" w:pos="1620"/>
                <w:tab w:val="right" w:pos="5760"/>
                <w:tab w:val="right" w:pos="7200"/>
                <w:tab w:val="right" w:pos="8640"/>
              </w:tabs>
            </w:pPr>
            <w:r>
              <w:t>F&amp;T Maintenance</w:t>
            </w:r>
          </w:p>
        </w:tc>
        <w:tc>
          <w:tcPr>
            <w:tcW w:w="1707" w:type="dxa"/>
            <w:vAlign w:val="bottom"/>
          </w:tcPr>
          <w:p w:rsidR="00126CC8" w:rsidRDefault="0056319C">
            <w:pPr>
              <w:pStyle w:val="Subtitle"/>
              <w:tabs>
                <w:tab w:val="left" w:pos="540"/>
                <w:tab w:val="left" w:pos="1080"/>
                <w:tab w:val="left" w:pos="1620"/>
                <w:tab w:val="right" w:pos="5760"/>
                <w:tab w:val="right" w:pos="7200"/>
                <w:tab w:val="right" w:pos="8640"/>
              </w:tabs>
            </w:pPr>
            <w:r>
              <w:t>Enrollment Service</w:t>
            </w:r>
          </w:p>
        </w:tc>
      </w:tr>
      <w:tr w:rsidR="00126CC8">
        <w:trPr>
          <w:trHeight w:val="90"/>
        </w:trPr>
        <w:tc>
          <w:tcPr>
            <w:tcW w:w="1596" w:type="dxa"/>
          </w:tcPr>
          <w:p w:rsidR="00126CC8" w:rsidRDefault="0056319C">
            <w:pPr>
              <w:pStyle w:val="Subtitle"/>
              <w:tabs>
                <w:tab w:val="left" w:pos="540"/>
                <w:tab w:val="left" w:pos="1080"/>
                <w:tab w:val="left" w:pos="1620"/>
                <w:tab w:val="right" w:pos="5760"/>
                <w:tab w:val="right" w:pos="7200"/>
                <w:tab w:val="right" w:pos="8640"/>
              </w:tabs>
              <w:jc w:val="left"/>
              <w:rPr>
                <w:b w:val="0"/>
                <w:bCs w:val="0"/>
                <w:i/>
                <w:iCs/>
              </w:rPr>
            </w:pPr>
            <w:r>
              <w:rPr>
                <w:b w:val="0"/>
                <w:bCs w:val="0"/>
                <w:i/>
                <w:iCs/>
              </w:rPr>
              <w:t>F&amp;T Maintenance</w:t>
            </w:r>
          </w:p>
          <w:p w:rsidR="00126CC8" w:rsidRDefault="0056319C">
            <w:pPr>
              <w:pStyle w:val="Subtitle"/>
              <w:tabs>
                <w:tab w:val="left" w:pos="540"/>
                <w:tab w:val="left" w:pos="1080"/>
                <w:tab w:val="left" w:pos="1620"/>
                <w:tab w:val="right" w:pos="5760"/>
                <w:tab w:val="right" w:pos="7200"/>
                <w:tab w:val="right" w:pos="8640"/>
              </w:tabs>
              <w:jc w:val="left"/>
              <w:rPr>
                <w:b w:val="0"/>
                <w:bCs w:val="0"/>
              </w:rPr>
            </w:pPr>
            <w:r>
              <w:rPr>
                <w:b w:val="0"/>
                <w:bCs w:val="0"/>
              </w:rPr>
              <w:t>(</w:t>
            </w:r>
            <w:proofErr w:type="gramStart"/>
            <w:r>
              <w:rPr>
                <w:b w:val="0"/>
                <w:bCs w:val="0"/>
              </w:rPr>
              <w:t>in</w:t>
            </w:r>
            <w:proofErr w:type="gramEnd"/>
            <w:r>
              <w:rPr>
                <w:b w:val="0"/>
                <w:bCs w:val="0"/>
              </w:rPr>
              <w:t xml:space="preserve"> hours)</w:t>
            </w:r>
          </w:p>
        </w:tc>
        <w:tc>
          <w:tcPr>
            <w:tcW w:w="1116" w:type="dxa"/>
            <w:tcBorders>
              <w:right w:val="doub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$350,000</w:t>
            </w:r>
          </w:p>
        </w:tc>
        <w:tc>
          <w:tcPr>
            <w:tcW w:w="1470" w:type="dxa"/>
            <w:tcBorders>
              <w:left w:val="doub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2,000</w:t>
            </w:r>
          </w:p>
        </w:tc>
        <w:tc>
          <w:tcPr>
            <w:tcW w:w="1348"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5,000</w:t>
            </w:r>
          </w:p>
        </w:tc>
        <w:tc>
          <w:tcPr>
            <w:tcW w:w="1439"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Zero</w:t>
            </w:r>
          </w:p>
        </w:tc>
        <w:tc>
          <w:tcPr>
            <w:tcW w:w="1707"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1,000</w:t>
            </w:r>
          </w:p>
        </w:tc>
      </w:tr>
      <w:tr w:rsidR="00126CC8">
        <w:trPr>
          <w:trHeight w:val="90"/>
        </w:trPr>
        <w:tc>
          <w:tcPr>
            <w:tcW w:w="1596" w:type="dxa"/>
          </w:tcPr>
          <w:p w:rsidR="00126CC8" w:rsidRDefault="0056319C">
            <w:pPr>
              <w:pStyle w:val="Subtitle"/>
              <w:tabs>
                <w:tab w:val="left" w:pos="540"/>
                <w:tab w:val="left" w:pos="1080"/>
                <w:tab w:val="left" w:pos="1620"/>
                <w:tab w:val="right" w:pos="5760"/>
                <w:tab w:val="right" w:pos="7200"/>
                <w:tab w:val="right" w:pos="8640"/>
              </w:tabs>
              <w:jc w:val="left"/>
              <w:rPr>
                <w:b w:val="0"/>
                <w:bCs w:val="0"/>
                <w:i/>
                <w:iCs/>
              </w:rPr>
            </w:pPr>
            <w:r>
              <w:rPr>
                <w:b w:val="0"/>
                <w:bCs w:val="0"/>
                <w:i/>
                <w:iCs/>
              </w:rPr>
              <w:t>Enrollment Service</w:t>
            </w:r>
          </w:p>
          <w:p w:rsidR="00126CC8" w:rsidRDefault="0056319C">
            <w:pPr>
              <w:pStyle w:val="Subtitle"/>
              <w:tabs>
                <w:tab w:val="left" w:pos="540"/>
                <w:tab w:val="left" w:pos="1080"/>
                <w:tab w:val="left" w:pos="1620"/>
                <w:tab w:val="right" w:pos="5760"/>
                <w:tab w:val="right" w:pos="7200"/>
                <w:tab w:val="right" w:pos="8640"/>
              </w:tabs>
              <w:jc w:val="left"/>
              <w:rPr>
                <w:b w:val="0"/>
                <w:bCs w:val="0"/>
              </w:rPr>
            </w:pPr>
            <w:r>
              <w:rPr>
                <w:b w:val="0"/>
                <w:bCs w:val="0"/>
              </w:rPr>
              <w:t>(</w:t>
            </w:r>
            <w:proofErr w:type="gramStart"/>
            <w:r>
              <w:rPr>
                <w:b w:val="0"/>
                <w:bCs w:val="0"/>
              </w:rPr>
              <w:t>in</w:t>
            </w:r>
            <w:proofErr w:type="gramEnd"/>
            <w:r>
              <w:rPr>
                <w:b w:val="0"/>
                <w:bCs w:val="0"/>
              </w:rPr>
              <w:t xml:space="preserve"> credit </w:t>
            </w:r>
            <w:proofErr w:type="spellStart"/>
            <w:r>
              <w:rPr>
                <w:b w:val="0"/>
                <w:bCs w:val="0"/>
              </w:rPr>
              <w:t>hrs</w:t>
            </w:r>
            <w:proofErr w:type="spellEnd"/>
            <w:r>
              <w:rPr>
                <w:b w:val="0"/>
                <w:bCs w:val="0"/>
              </w:rPr>
              <w:t>)</w:t>
            </w:r>
          </w:p>
        </w:tc>
        <w:tc>
          <w:tcPr>
            <w:tcW w:w="1116" w:type="dxa"/>
            <w:tcBorders>
              <w:right w:val="doub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$950,000</w:t>
            </w:r>
          </w:p>
        </w:tc>
        <w:tc>
          <w:tcPr>
            <w:tcW w:w="1470" w:type="dxa"/>
            <w:tcBorders>
              <w:left w:val="doub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24,000</w:t>
            </w:r>
          </w:p>
        </w:tc>
        <w:tc>
          <w:tcPr>
            <w:tcW w:w="1348"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36,000</w:t>
            </w:r>
          </w:p>
        </w:tc>
        <w:tc>
          <w:tcPr>
            <w:tcW w:w="1439"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2,000</w:t>
            </w:r>
          </w:p>
        </w:tc>
        <w:tc>
          <w:tcPr>
            <w:tcW w:w="1707"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Zero</w:t>
            </w:r>
          </w:p>
        </w:tc>
      </w:tr>
    </w:tbl>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t>Required</w:t>
      </w:r>
      <w:r>
        <w:rPr>
          <w:b w:val="0"/>
          <w:bCs w:val="0"/>
        </w:rPr>
        <w:t>:</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Use the direct method to allocate support costs to each of the two principal operating departments, Engineering and Computer Sciences. Prepare a schedule showing the support costs allocated to each department.</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t>Answer</w:t>
      </w:r>
      <w:r>
        <w:rPr>
          <w:b w:val="0"/>
          <w:bCs w:val="0"/>
        </w:rPr>
        <w:t>:</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790"/>
        <w:gridCol w:w="1827"/>
        <w:gridCol w:w="2151"/>
      </w:tblGrid>
      <w:tr w:rsidR="00126CC8">
        <w:tc>
          <w:tcPr>
            <w:tcW w:w="1908" w:type="dxa"/>
          </w:tcPr>
          <w:p w:rsidR="00126CC8" w:rsidRDefault="00126CC8">
            <w:pPr>
              <w:pStyle w:val="Subtitle"/>
              <w:tabs>
                <w:tab w:val="left" w:pos="540"/>
                <w:tab w:val="left" w:pos="1080"/>
                <w:tab w:val="left" w:pos="1620"/>
                <w:tab w:val="right" w:pos="5760"/>
                <w:tab w:val="right" w:pos="7200"/>
                <w:tab w:val="right" w:pos="8640"/>
              </w:tabs>
              <w:jc w:val="left"/>
              <w:rPr>
                <w:b w:val="0"/>
                <w:bCs w:val="0"/>
              </w:rPr>
            </w:pPr>
          </w:p>
        </w:tc>
        <w:tc>
          <w:tcPr>
            <w:tcW w:w="2790" w:type="dxa"/>
            <w:vAlign w:val="center"/>
          </w:tcPr>
          <w:p w:rsidR="00126CC8" w:rsidRDefault="00126CC8">
            <w:pPr>
              <w:pStyle w:val="Subtitle"/>
              <w:tabs>
                <w:tab w:val="left" w:pos="540"/>
                <w:tab w:val="left" w:pos="1080"/>
                <w:tab w:val="left" w:pos="1620"/>
                <w:tab w:val="right" w:pos="5760"/>
                <w:tab w:val="right" w:pos="7200"/>
                <w:tab w:val="right" w:pos="8640"/>
              </w:tabs>
              <w:jc w:val="left"/>
              <w:rPr>
                <w:b w:val="0"/>
                <w:bCs w:val="0"/>
              </w:rPr>
            </w:pPr>
          </w:p>
        </w:tc>
        <w:tc>
          <w:tcPr>
            <w:tcW w:w="1827" w:type="dxa"/>
            <w:vAlign w:val="center"/>
          </w:tcPr>
          <w:p w:rsidR="00126CC8" w:rsidRDefault="0056319C">
            <w:pPr>
              <w:pStyle w:val="Subtitle"/>
              <w:tabs>
                <w:tab w:val="left" w:pos="540"/>
                <w:tab w:val="left" w:pos="1080"/>
                <w:tab w:val="left" w:pos="1620"/>
                <w:tab w:val="right" w:pos="5760"/>
                <w:tab w:val="right" w:pos="7200"/>
                <w:tab w:val="right" w:pos="8640"/>
              </w:tabs>
            </w:pPr>
            <w:r>
              <w:t>Engineering</w:t>
            </w:r>
          </w:p>
        </w:tc>
        <w:tc>
          <w:tcPr>
            <w:tcW w:w="2151" w:type="dxa"/>
            <w:vAlign w:val="center"/>
          </w:tcPr>
          <w:p w:rsidR="00126CC8" w:rsidRDefault="0056319C">
            <w:pPr>
              <w:pStyle w:val="Subtitle"/>
              <w:tabs>
                <w:tab w:val="left" w:pos="540"/>
                <w:tab w:val="left" w:pos="1080"/>
                <w:tab w:val="left" w:pos="1620"/>
                <w:tab w:val="right" w:pos="5760"/>
                <w:tab w:val="right" w:pos="7200"/>
                <w:tab w:val="right" w:pos="8640"/>
              </w:tabs>
            </w:pPr>
            <w:r>
              <w:t>Computer Science</w:t>
            </w:r>
          </w:p>
        </w:tc>
      </w:tr>
      <w:tr w:rsidR="00126CC8">
        <w:trPr>
          <w:cantSplit/>
        </w:trPr>
        <w:tc>
          <w:tcPr>
            <w:tcW w:w="1908" w:type="dxa"/>
            <w:vMerge w:val="restart"/>
          </w:tcPr>
          <w:p w:rsidR="00126CC8" w:rsidRDefault="0056319C">
            <w:pPr>
              <w:pStyle w:val="Subtitle"/>
              <w:tabs>
                <w:tab w:val="left" w:pos="540"/>
                <w:tab w:val="left" w:pos="1080"/>
                <w:tab w:val="left" w:pos="1620"/>
                <w:tab w:val="right" w:pos="5760"/>
                <w:tab w:val="right" w:pos="7200"/>
                <w:tab w:val="right" w:pos="8640"/>
              </w:tabs>
              <w:jc w:val="left"/>
              <w:rPr>
                <w:b w:val="0"/>
                <w:bCs w:val="0"/>
                <w:i/>
                <w:iCs/>
              </w:rPr>
            </w:pPr>
            <w:r>
              <w:rPr>
                <w:b w:val="0"/>
                <w:bCs w:val="0"/>
                <w:i/>
                <w:iCs/>
              </w:rPr>
              <w:t>F&amp;T Maintenance</w:t>
            </w:r>
          </w:p>
        </w:tc>
        <w:tc>
          <w:tcPr>
            <w:tcW w:w="2790" w:type="dxa"/>
            <w:vAlign w:val="center"/>
          </w:tcPr>
          <w:p w:rsidR="00126CC8" w:rsidRDefault="0056319C">
            <w:pPr>
              <w:pStyle w:val="Subtitle"/>
              <w:tabs>
                <w:tab w:val="left" w:pos="540"/>
                <w:tab w:val="left" w:pos="1080"/>
                <w:tab w:val="left" w:pos="1620"/>
                <w:tab w:val="right" w:pos="5760"/>
                <w:tab w:val="right" w:pos="7200"/>
                <w:tab w:val="right" w:pos="8640"/>
              </w:tabs>
              <w:jc w:val="left"/>
              <w:rPr>
                <w:b w:val="0"/>
                <w:bCs w:val="0"/>
              </w:rPr>
            </w:pPr>
            <w:r>
              <w:rPr>
                <w:b w:val="0"/>
                <w:bCs w:val="0"/>
              </w:rPr>
              <w:t>$350,000 x 2/7 =</w:t>
            </w:r>
          </w:p>
        </w:tc>
        <w:tc>
          <w:tcPr>
            <w:tcW w:w="1827" w:type="dxa"/>
            <w:vAlign w:val="center"/>
          </w:tcPr>
          <w:p w:rsidR="00126CC8" w:rsidRDefault="0056319C">
            <w:pPr>
              <w:pStyle w:val="Subtitle"/>
              <w:tabs>
                <w:tab w:val="left" w:pos="540"/>
                <w:tab w:val="left" w:pos="1080"/>
                <w:tab w:val="left" w:pos="1620"/>
                <w:tab w:val="right" w:pos="5760"/>
                <w:tab w:val="right" w:pos="7200"/>
                <w:tab w:val="right" w:pos="8640"/>
              </w:tabs>
              <w:jc w:val="right"/>
              <w:rPr>
                <w:b w:val="0"/>
                <w:bCs w:val="0"/>
              </w:rPr>
            </w:pPr>
            <w:r>
              <w:rPr>
                <w:b w:val="0"/>
                <w:bCs w:val="0"/>
              </w:rPr>
              <w:t>$100,000</w:t>
            </w:r>
          </w:p>
        </w:tc>
        <w:tc>
          <w:tcPr>
            <w:tcW w:w="2151" w:type="dxa"/>
            <w:vAlign w:val="center"/>
          </w:tcPr>
          <w:p w:rsidR="00126CC8" w:rsidRDefault="00126CC8">
            <w:pPr>
              <w:pStyle w:val="Subtitle"/>
              <w:tabs>
                <w:tab w:val="left" w:pos="540"/>
                <w:tab w:val="left" w:pos="1080"/>
                <w:tab w:val="left" w:pos="1620"/>
                <w:tab w:val="right" w:pos="5760"/>
                <w:tab w:val="right" w:pos="7200"/>
                <w:tab w:val="right" w:pos="8640"/>
              </w:tabs>
              <w:jc w:val="right"/>
              <w:rPr>
                <w:b w:val="0"/>
                <w:bCs w:val="0"/>
              </w:rPr>
            </w:pPr>
          </w:p>
        </w:tc>
      </w:tr>
      <w:tr w:rsidR="00126CC8">
        <w:trPr>
          <w:cantSplit/>
        </w:trPr>
        <w:tc>
          <w:tcPr>
            <w:tcW w:w="1908" w:type="dxa"/>
            <w:vMerge/>
          </w:tcPr>
          <w:p w:rsidR="00126CC8" w:rsidRDefault="00126CC8">
            <w:pPr>
              <w:pStyle w:val="Subtitle"/>
              <w:tabs>
                <w:tab w:val="left" w:pos="540"/>
                <w:tab w:val="left" w:pos="1080"/>
                <w:tab w:val="left" w:pos="1620"/>
                <w:tab w:val="right" w:pos="5760"/>
                <w:tab w:val="right" w:pos="7200"/>
                <w:tab w:val="right" w:pos="8640"/>
              </w:tabs>
              <w:jc w:val="left"/>
              <w:rPr>
                <w:b w:val="0"/>
                <w:bCs w:val="0"/>
                <w:i/>
                <w:iCs/>
              </w:rPr>
            </w:pPr>
          </w:p>
        </w:tc>
        <w:tc>
          <w:tcPr>
            <w:tcW w:w="2790" w:type="dxa"/>
            <w:vAlign w:val="center"/>
          </w:tcPr>
          <w:p w:rsidR="00126CC8" w:rsidRDefault="0056319C">
            <w:pPr>
              <w:pStyle w:val="Subtitle"/>
              <w:tabs>
                <w:tab w:val="left" w:pos="540"/>
                <w:tab w:val="left" w:pos="1080"/>
                <w:tab w:val="left" w:pos="1620"/>
                <w:tab w:val="right" w:pos="5760"/>
                <w:tab w:val="right" w:pos="7200"/>
                <w:tab w:val="right" w:pos="8640"/>
              </w:tabs>
              <w:jc w:val="left"/>
              <w:rPr>
                <w:b w:val="0"/>
                <w:bCs w:val="0"/>
              </w:rPr>
            </w:pPr>
            <w:r>
              <w:rPr>
                <w:b w:val="0"/>
                <w:bCs w:val="0"/>
              </w:rPr>
              <w:t>$350,000 x 5/7 =</w:t>
            </w:r>
          </w:p>
        </w:tc>
        <w:tc>
          <w:tcPr>
            <w:tcW w:w="1827" w:type="dxa"/>
            <w:vAlign w:val="center"/>
          </w:tcPr>
          <w:p w:rsidR="00126CC8" w:rsidRDefault="00126CC8">
            <w:pPr>
              <w:pStyle w:val="Subtitle"/>
              <w:tabs>
                <w:tab w:val="left" w:pos="540"/>
                <w:tab w:val="left" w:pos="1080"/>
                <w:tab w:val="left" w:pos="1620"/>
                <w:tab w:val="right" w:pos="5760"/>
                <w:tab w:val="right" w:pos="7200"/>
                <w:tab w:val="right" w:pos="8640"/>
              </w:tabs>
              <w:jc w:val="right"/>
              <w:rPr>
                <w:b w:val="0"/>
                <w:bCs w:val="0"/>
              </w:rPr>
            </w:pPr>
          </w:p>
        </w:tc>
        <w:tc>
          <w:tcPr>
            <w:tcW w:w="2151" w:type="dxa"/>
            <w:vAlign w:val="center"/>
          </w:tcPr>
          <w:p w:rsidR="00126CC8" w:rsidRDefault="0056319C">
            <w:pPr>
              <w:pStyle w:val="Subtitle"/>
              <w:tabs>
                <w:tab w:val="left" w:pos="540"/>
                <w:tab w:val="left" w:pos="1080"/>
                <w:tab w:val="left" w:pos="1620"/>
                <w:tab w:val="right" w:pos="5760"/>
                <w:tab w:val="right" w:pos="7200"/>
                <w:tab w:val="right" w:pos="8640"/>
              </w:tabs>
              <w:jc w:val="right"/>
              <w:rPr>
                <w:b w:val="0"/>
                <w:bCs w:val="0"/>
              </w:rPr>
            </w:pPr>
            <w:r>
              <w:rPr>
                <w:b w:val="0"/>
                <w:bCs w:val="0"/>
              </w:rPr>
              <w:t>$250,000</w:t>
            </w:r>
          </w:p>
        </w:tc>
      </w:tr>
      <w:tr w:rsidR="00126CC8">
        <w:trPr>
          <w:cantSplit/>
        </w:trPr>
        <w:tc>
          <w:tcPr>
            <w:tcW w:w="1908" w:type="dxa"/>
            <w:vMerge w:val="restart"/>
          </w:tcPr>
          <w:p w:rsidR="00126CC8" w:rsidRDefault="0056319C">
            <w:pPr>
              <w:pStyle w:val="Subtitle"/>
              <w:tabs>
                <w:tab w:val="left" w:pos="540"/>
                <w:tab w:val="left" w:pos="1080"/>
                <w:tab w:val="left" w:pos="1620"/>
                <w:tab w:val="right" w:pos="5760"/>
                <w:tab w:val="right" w:pos="7200"/>
                <w:tab w:val="right" w:pos="8640"/>
              </w:tabs>
              <w:jc w:val="left"/>
              <w:rPr>
                <w:b w:val="0"/>
                <w:bCs w:val="0"/>
                <w:i/>
                <w:iCs/>
              </w:rPr>
            </w:pPr>
            <w:r>
              <w:rPr>
                <w:b w:val="0"/>
                <w:bCs w:val="0"/>
                <w:i/>
                <w:iCs/>
              </w:rPr>
              <w:t>Enrollment Service</w:t>
            </w:r>
          </w:p>
        </w:tc>
        <w:tc>
          <w:tcPr>
            <w:tcW w:w="2790" w:type="dxa"/>
            <w:vAlign w:val="center"/>
          </w:tcPr>
          <w:p w:rsidR="00126CC8" w:rsidRDefault="0056319C">
            <w:pPr>
              <w:pStyle w:val="Subtitle"/>
              <w:tabs>
                <w:tab w:val="left" w:pos="540"/>
                <w:tab w:val="left" w:pos="1080"/>
                <w:tab w:val="left" w:pos="1620"/>
                <w:tab w:val="right" w:pos="5760"/>
                <w:tab w:val="right" w:pos="7200"/>
                <w:tab w:val="right" w:pos="8640"/>
              </w:tabs>
              <w:jc w:val="left"/>
              <w:rPr>
                <w:b w:val="0"/>
                <w:bCs w:val="0"/>
              </w:rPr>
            </w:pPr>
            <w:r>
              <w:rPr>
                <w:b w:val="0"/>
                <w:bCs w:val="0"/>
              </w:rPr>
              <w:t>$950,000 x 24/60 =</w:t>
            </w:r>
          </w:p>
        </w:tc>
        <w:tc>
          <w:tcPr>
            <w:tcW w:w="1827" w:type="dxa"/>
            <w:vAlign w:val="center"/>
          </w:tcPr>
          <w:p w:rsidR="00126CC8" w:rsidRDefault="0056319C">
            <w:pPr>
              <w:pStyle w:val="Subtitle"/>
              <w:tabs>
                <w:tab w:val="left" w:pos="540"/>
                <w:tab w:val="left" w:pos="1080"/>
                <w:tab w:val="left" w:pos="1620"/>
                <w:tab w:val="right" w:pos="5760"/>
                <w:tab w:val="right" w:pos="7200"/>
                <w:tab w:val="right" w:pos="8640"/>
              </w:tabs>
              <w:jc w:val="right"/>
              <w:rPr>
                <w:b w:val="0"/>
                <w:bCs w:val="0"/>
                <w:u w:val="single"/>
              </w:rPr>
            </w:pPr>
            <w:r>
              <w:rPr>
                <w:b w:val="0"/>
                <w:bCs w:val="0"/>
                <w:u w:val="single"/>
              </w:rPr>
              <w:t>$380,000</w:t>
            </w:r>
          </w:p>
        </w:tc>
        <w:tc>
          <w:tcPr>
            <w:tcW w:w="2151" w:type="dxa"/>
            <w:vAlign w:val="center"/>
          </w:tcPr>
          <w:p w:rsidR="00126CC8" w:rsidRDefault="00126CC8">
            <w:pPr>
              <w:pStyle w:val="Subtitle"/>
              <w:tabs>
                <w:tab w:val="left" w:pos="540"/>
                <w:tab w:val="left" w:pos="1080"/>
                <w:tab w:val="left" w:pos="1620"/>
                <w:tab w:val="right" w:pos="5760"/>
                <w:tab w:val="right" w:pos="7200"/>
                <w:tab w:val="right" w:pos="8640"/>
              </w:tabs>
              <w:jc w:val="right"/>
              <w:rPr>
                <w:b w:val="0"/>
                <w:bCs w:val="0"/>
              </w:rPr>
            </w:pPr>
          </w:p>
        </w:tc>
      </w:tr>
      <w:tr w:rsidR="00126CC8">
        <w:trPr>
          <w:cantSplit/>
        </w:trPr>
        <w:tc>
          <w:tcPr>
            <w:tcW w:w="1908" w:type="dxa"/>
            <w:vMerge/>
          </w:tcPr>
          <w:p w:rsidR="00126CC8" w:rsidRDefault="00126CC8">
            <w:pPr>
              <w:pStyle w:val="Subtitle"/>
              <w:tabs>
                <w:tab w:val="left" w:pos="540"/>
                <w:tab w:val="left" w:pos="1080"/>
                <w:tab w:val="left" w:pos="1620"/>
                <w:tab w:val="right" w:pos="5760"/>
                <w:tab w:val="right" w:pos="7200"/>
                <w:tab w:val="right" w:pos="8640"/>
              </w:tabs>
              <w:jc w:val="left"/>
              <w:rPr>
                <w:b w:val="0"/>
                <w:bCs w:val="0"/>
              </w:rPr>
            </w:pPr>
          </w:p>
        </w:tc>
        <w:tc>
          <w:tcPr>
            <w:tcW w:w="2790" w:type="dxa"/>
            <w:vAlign w:val="center"/>
          </w:tcPr>
          <w:p w:rsidR="00126CC8" w:rsidRDefault="0056319C">
            <w:pPr>
              <w:pStyle w:val="Subtitle"/>
              <w:tabs>
                <w:tab w:val="left" w:pos="540"/>
                <w:tab w:val="left" w:pos="1080"/>
                <w:tab w:val="left" w:pos="1620"/>
                <w:tab w:val="right" w:pos="5760"/>
                <w:tab w:val="right" w:pos="7200"/>
                <w:tab w:val="right" w:pos="8640"/>
              </w:tabs>
              <w:jc w:val="left"/>
              <w:rPr>
                <w:b w:val="0"/>
                <w:bCs w:val="0"/>
              </w:rPr>
            </w:pPr>
            <w:r>
              <w:rPr>
                <w:b w:val="0"/>
                <w:bCs w:val="0"/>
              </w:rPr>
              <w:t>$950,000 x 36/60 =</w:t>
            </w:r>
          </w:p>
        </w:tc>
        <w:tc>
          <w:tcPr>
            <w:tcW w:w="1827" w:type="dxa"/>
            <w:vAlign w:val="center"/>
          </w:tcPr>
          <w:p w:rsidR="00126CC8" w:rsidRDefault="00126CC8">
            <w:pPr>
              <w:pStyle w:val="Subtitle"/>
              <w:tabs>
                <w:tab w:val="left" w:pos="540"/>
                <w:tab w:val="left" w:pos="1080"/>
                <w:tab w:val="left" w:pos="1620"/>
                <w:tab w:val="right" w:pos="5760"/>
                <w:tab w:val="right" w:pos="7200"/>
                <w:tab w:val="right" w:pos="8640"/>
              </w:tabs>
              <w:jc w:val="right"/>
              <w:rPr>
                <w:b w:val="0"/>
                <w:bCs w:val="0"/>
              </w:rPr>
            </w:pPr>
          </w:p>
        </w:tc>
        <w:tc>
          <w:tcPr>
            <w:tcW w:w="2151" w:type="dxa"/>
            <w:vAlign w:val="center"/>
          </w:tcPr>
          <w:p w:rsidR="00126CC8" w:rsidRDefault="0056319C">
            <w:pPr>
              <w:pStyle w:val="Subtitle"/>
              <w:tabs>
                <w:tab w:val="left" w:pos="540"/>
                <w:tab w:val="left" w:pos="1080"/>
                <w:tab w:val="left" w:pos="1620"/>
                <w:tab w:val="right" w:pos="5760"/>
                <w:tab w:val="right" w:pos="7200"/>
                <w:tab w:val="right" w:pos="8640"/>
              </w:tabs>
              <w:jc w:val="right"/>
              <w:rPr>
                <w:b w:val="0"/>
                <w:bCs w:val="0"/>
                <w:u w:val="single"/>
              </w:rPr>
            </w:pPr>
            <w:r>
              <w:rPr>
                <w:b w:val="0"/>
                <w:bCs w:val="0"/>
                <w:u w:val="single"/>
              </w:rPr>
              <w:t>$570,000</w:t>
            </w:r>
          </w:p>
        </w:tc>
      </w:tr>
      <w:tr w:rsidR="00126CC8">
        <w:tc>
          <w:tcPr>
            <w:tcW w:w="1908" w:type="dxa"/>
          </w:tcPr>
          <w:p w:rsidR="00126CC8" w:rsidRDefault="0056319C">
            <w:pPr>
              <w:pStyle w:val="Subtitle"/>
              <w:tabs>
                <w:tab w:val="left" w:pos="540"/>
                <w:tab w:val="left" w:pos="1080"/>
                <w:tab w:val="left" w:pos="1620"/>
                <w:tab w:val="right" w:pos="5760"/>
                <w:tab w:val="right" w:pos="7200"/>
                <w:tab w:val="right" w:pos="8640"/>
              </w:tabs>
              <w:jc w:val="left"/>
              <w:rPr>
                <w:b w:val="0"/>
                <w:bCs w:val="0"/>
              </w:rPr>
            </w:pPr>
            <w:r>
              <w:rPr>
                <w:b w:val="0"/>
                <w:bCs w:val="0"/>
              </w:rPr>
              <w:t xml:space="preserve">     Total</w:t>
            </w:r>
          </w:p>
        </w:tc>
        <w:tc>
          <w:tcPr>
            <w:tcW w:w="2790" w:type="dxa"/>
            <w:vAlign w:val="center"/>
          </w:tcPr>
          <w:p w:rsidR="00126CC8" w:rsidRDefault="00126CC8">
            <w:pPr>
              <w:pStyle w:val="Subtitle"/>
              <w:tabs>
                <w:tab w:val="left" w:pos="540"/>
                <w:tab w:val="left" w:pos="1080"/>
                <w:tab w:val="left" w:pos="1620"/>
                <w:tab w:val="right" w:pos="5760"/>
                <w:tab w:val="right" w:pos="7200"/>
                <w:tab w:val="right" w:pos="8640"/>
              </w:tabs>
              <w:jc w:val="left"/>
              <w:rPr>
                <w:b w:val="0"/>
                <w:bCs w:val="0"/>
              </w:rPr>
            </w:pPr>
          </w:p>
        </w:tc>
        <w:tc>
          <w:tcPr>
            <w:tcW w:w="1827" w:type="dxa"/>
            <w:vAlign w:val="center"/>
          </w:tcPr>
          <w:p w:rsidR="00126CC8" w:rsidRDefault="0056319C">
            <w:pPr>
              <w:pStyle w:val="Subtitle"/>
              <w:tabs>
                <w:tab w:val="left" w:pos="540"/>
                <w:tab w:val="left" w:pos="1080"/>
                <w:tab w:val="left" w:pos="1620"/>
                <w:tab w:val="right" w:pos="5760"/>
                <w:tab w:val="right" w:pos="7200"/>
                <w:tab w:val="right" w:pos="8640"/>
              </w:tabs>
              <w:jc w:val="right"/>
              <w:rPr>
                <w:b w:val="0"/>
                <w:bCs w:val="0"/>
              </w:rPr>
            </w:pPr>
            <w:r>
              <w:rPr>
                <w:b w:val="0"/>
                <w:bCs w:val="0"/>
                <w:u w:val="double"/>
              </w:rPr>
              <w:t>$480,000</w:t>
            </w:r>
          </w:p>
        </w:tc>
        <w:tc>
          <w:tcPr>
            <w:tcW w:w="2151" w:type="dxa"/>
            <w:vAlign w:val="center"/>
          </w:tcPr>
          <w:p w:rsidR="00126CC8" w:rsidRDefault="0056319C">
            <w:pPr>
              <w:pStyle w:val="Subtitle"/>
              <w:tabs>
                <w:tab w:val="left" w:pos="540"/>
                <w:tab w:val="left" w:pos="1080"/>
                <w:tab w:val="left" w:pos="1620"/>
                <w:tab w:val="right" w:pos="5760"/>
                <w:tab w:val="right" w:pos="7200"/>
                <w:tab w:val="right" w:pos="8640"/>
              </w:tabs>
              <w:jc w:val="right"/>
              <w:rPr>
                <w:b w:val="0"/>
                <w:bCs w:val="0"/>
              </w:rPr>
            </w:pPr>
            <w:r>
              <w:rPr>
                <w:b w:val="0"/>
                <w:bCs w:val="0"/>
                <w:u w:val="double"/>
              </w:rPr>
              <w:t>$820,000</w:t>
            </w:r>
          </w:p>
        </w:tc>
      </w:tr>
    </w:tbl>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800"/>
          <w:tab w:val="left" w:pos="3600"/>
          <w:tab w:val="left" w:pos="4860"/>
          <w:tab w:val="left" w:pos="6660"/>
          <w:tab w:val="left" w:pos="7920"/>
        </w:tabs>
        <w:ind w:left="540" w:hanging="540"/>
        <w:jc w:val="left"/>
        <w:rPr>
          <w:b w:val="0"/>
          <w:bCs w:val="0"/>
        </w:rPr>
      </w:pPr>
      <w:r>
        <w:rPr>
          <w:b w:val="0"/>
          <w:bCs w:val="0"/>
        </w:rPr>
        <w:tab/>
      </w:r>
      <w:r>
        <w:rPr>
          <w:b w:val="0"/>
          <w:bCs w:val="0"/>
        </w:rPr>
        <w:tab/>
      </w: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br w:type="page"/>
      </w:r>
      <w:r>
        <w:rPr>
          <w:b w:val="0"/>
          <w:bCs w:val="0"/>
        </w:rPr>
        <w:lastRenderedPageBreak/>
        <w:t>91.</w:t>
      </w:r>
      <w:r>
        <w:rPr>
          <w:b w:val="0"/>
          <w:bCs w:val="0"/>
        </w:rPr>
        <w:tab/>
        <w:t>Gotham University offers only high-tech graduate-level programs. Gotham has two principal operating departments, Engineering and Computer Sciences, and two support departments, Facility and Technology Maintenance and Enrollment Services. The base used to allocate facility and technology maintenance is budgeted total maintenance hours. The base used to allocate enrollment services is number of credit hours for a department. The Facility and Technology Maintenance budget is $350,000, while the Enrollment Services budget is $950,000. The following chart summarizes budgeted amounts and allocation-base amounts used by each department.</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1116"/>
        <w:gridCol w:w="1470"/>
        <w:gridCol w:w="1331"/>
        <w:gridCol w:w="1550"/>
        <w:gridCol w:w="1640"/>
      </w:tblGrid>
      <w:tr w:rsidR="00126CC8">
        <w:trPr>
          <w:cantSplit/>
          <w:trHeight w:val="90"/>
        </w:trPr>
        <w:tc>
          <w:tcPr>
            <w:tcW w:w="1596" w:type="dxa"/>
            <w:vMerge w:val="restart"/>
          </w:tcPr>
          <w:p w:rsidR="00126CC8" w:rsidRDefault="00126CC8">
            <w:pPr>
              <w:pStyle w:val="Subtitle"/>
              <w:tabs>
                <w:tab w:val="left" w:pos="540"/>
                <w:tab w:val="left" w:pos="1080"/>
                <w:tab w:val="left" w:pos="1620"/>
                <w:tab w:val="right" w:pos="5760"/>
                <w:tab w:val="right" w:pos="7200"/>
                <w:tab w:val="right" w:pos="8640"/>
              </w:tabs>
              <w:jc w:val="left"/>
              <w:rPr>
                <w:b w:val="0"/>
                <w:bCs w:val="0"/>
              </w:rPr>
            </w:pPr>
          </w:p>
        </w:tc>
        <w:tc>
          <w:tcPr>
            <w:tcW w:w="1116" w:type="dxa"/>
            <w:vMerge w:val="restart"/>
            <w:tcBorders>
              <w:right w:val="double" w:sz="4" w:space="0" w:color="auto"/>
            </w:tcBorders>
            <w:vAlign w:val="bottom"/>
          </w:tcPr>
          <w:p w:rsidR="00126CC8" w:rsidRDefault="0056319C">
            <w:pPr>
              <w:pStyle w:val="Subtitle"/>
              <w:tabs>
                <w:tab w:val="left" w:pos="540"/>
                <w:tab w:val="left" w:pos="1080"/>
                <w:tab w:val="left" w:pos="1620"/>
                <w:tab w:val="right" w:pos="5760"/>
                <w:tab w:val="right" w:pos="7200"/>
                <w:tab w:val="right" w:pos="8640"/>
              </w:tabs>
              <w:rPr>
                <w:b w:val="0"/>
                <w:bCs w:val="0"/>
              </w:rPr>
            </w:pPr>
            <w:r>
              <w:t>Budget</w:t>
            </w:r>
          </w:p>
        </w:tc>
        <w:tc>
          <w:tcPr>
            <w:tcW w:w="5964" w:type="dxa"/>
            <w:gridSpan w:val="4"/>
            <w:tcBorders>
              <w:left w:val="double" w:sz="4" w:space="0" w:color="auto"/>
            </w:tcBorders>
            <w:vAlign w:val="bottom"/>
          </w:tcPr>
          <w:p w:rsidR="00126CC8" w:rsidRDefault="0056319C">
            <w:pPr>
              <w:pStyle w:val="Subtitle"/>
              <w:tabs>
                <w:tab w:val="left" w:pos="540"/>
                <w:tab w:val="left" w:pos="1080"/>
                <w:tab w:val="left" w:pos="1620"/>
                <w:tab w:val="right" w:pos="5760"/>
                <w:tab w:val="right" w:pos="7200"/>
                <w:tab w:val="right" w:pos="8640"/>
              </w:tabs>
              <w:rPr>
                <w:b w:val="0"/>
                <w:bCs w:val="0"/>
                <w:i/>
                <w:iCs/>
              </w:rPr>
            </w:pPr>
            <w:r>
              <w:rPr>
                <w:b w:val="0"/>
                <w:bCs w:val="0"/>
                <w:i/>
                <w:iCs/>
              </w:rPr>
              <w:t>Services Provided: (Annually)</w:t>
            </w:r>
          </w:p>
        </w:tc>
      </w:tr>
      <w:tr w:rsidR="00126CC8">
        <w:trPr>
          <w:cantSplit/>
          <w:trHeight w:val="90"/>
        </w:trPr>
        <w:tc>
          <w:tcPr>
            <w:tcW w:w="1596" w:type="dxa"/>
            <w:vMerge/>
          </w:tcPr>
          <w:p w:rsidR="00126CC8" w:rsidRDefault="00126CC8">
            <w:pPr>
              <w:pStyle w:val="Subtitle"/>
              <w:tabs>
                <w:tab w:val="left" w:pos="540"/>
                <w:tab w:val="left" w:pos="1080"/>
                <w:tab w:val="left" w:pos="1620"/>
                <w:tab w:val="right" w:pos="5760"/>
                <w:tab w:val="right" w:pos="7200"/>
                <w:tab w:val="right" w:pos="8640"/>
              </w:tabs>
              <w:jc w:val="left"/>
              <w:rPr>
                <w:b w:val="0"/>
                <w:bCs w:val="0"/>
              </w:rPr>
            </w:pPr>
          </w:p>
        </w:tc>
        <w:tc>
          <w:tcPr>
            <w:tcW w:w="1116" w:type="dxa"/>
            <w:vMerge/>
            <w:tcBorders>
              <w:right w:val="double" w:sz="4" w:space="0" w:color="auto"/>
            </w:tcBorders>
            <w:vAlign w:val="bottom"/>
          </w:tcPr>
          <w:p w:rsidR="00126CC8" w:rsidRDefault="00126CC8">
            <w:pPr>
              <w:pStyle w:val="Subtitle"/>
              <w:tabs>
                <w:tab w:val="left" w:pos="540"/>
                <w:tab w:val="left" w:pos="1080"/>
                <w:tab w:val="left" w:pos="1620"/>
                <w:tab w:val="right" w:pos="5760"/>
                <w:tab w:val="right" w:pos="7200"/>
                <w:tab w:val="right" w:pos="8640"/>
              </w:tabs>
            </w:pPr>
          </w:p>
        </w:tc>
        <w:tc>
          <w:tcPr>
            <w:tcW w:w="1470" w:type="dxa"/>
            <w:tcBorders>
              <w:left w:val="double" w:sz="4" w:space="0" w:color="auto"/>
            </w:tcBorders>
            <w:vAlign w:val="bottom"/>
          </w:tcPr>
          <w:p w:rsidR="00126CC8" w:rsidRDefault="0056319C">
            <w:pPr>
              <w:pStyle w:val="Subtitle"/>
              <w:tabs>
                <w:tab w:val="left" w:pos="540"/>
                <w:tab w:val="left" w:pos="1080"/>
                <w:tab w:val="left" w:pos="1620"/>
                <w:tab w:val="right" w:pos="5760"/>
                <w:tab w:val="right" w:pos="7200"/>
                <w:tab w:val="right" w:pos="8640"/>
              </w:tabs>
            </w:pPr>
            <w:r>
              <w:t>Engineering</w:t>
            </w:r>
          </w:p>
        </w:tc>
        <w:tc>
          <w:tcPr>
            <w:tcW w:w="1348" w:type="dxa"/>
            <w:vAlign w:val="bottom"/>
          </w:tcPr>
          <w:p w:rsidR="00126CC8" w:rsidRDefault="0056319C">
            <w:pPr>
              <w:pStyle w:val="Subtitle"/>
              <w:tabs>
                <w:tab w:val="left" w:pos="540"/>
                <w:tab w:val="left" w:pos="1080"/>
                <w:tab w:val="left" w:pos="1620"/>
                <w:tab w:val="right" w:pos="5760"/>
                <w:tab w:val="right" w:pos="7200"/>
                <w:tab w:val="right" w:pos="8640"/>
              </w:tabs>
            </w:pPr>
            <w:r>
              <w:t>Computer Sciences</w:t>
            </w:r>
          </w:p>
        </w:tc>
        <w:tc>
          <w:tcPr>
            <w:tcW w:w="1439" w:type="dxa"/>
            <w:vAlign w:val="bottom"/>
          </w:tcPr>
          <w:p w:rsidR="00126CC8" w:rsidRDefault="0056319C">
            <w:pPr>
              <w:pStyle w:val="Subtitle"/>
              <w:tabs>
                <w:tab w:val="left" w:pos="540"/>
                <w:tab w:val="left" w:pos="1080"/>
                <w:tab w:val="left" w:pos="1620"/>
                <w:tab w:val="right" w:pos="5760"/>
                <w:tab w:val="right" w:pos="7200"/>
                <w:tab w:val="right" w:pos="8640"/>
              </w:tabs>
            </w:pPr>
            <w:r>
              <w:t xml:space="preserve">F&amp;T Maintenance </w:t>
            </w:r>
          </w:p>
        </w:tc>
        <w:tc>
          <w:tcPr>
            <w:tcW w:w="1707" w:type="dxa"/>
            <w:vAlign w:val="bottom"/>
          </w:tcPr>
          <w:p w:rsidR="00126CC8" w:rsidRDefault="0056319C">
            <w:pPr>
              <w:pStyle w:val="Subtitle"/>
              <w:tabs>
                <w:tab w:val="left" w:pos="540"/>
                <w:tab w:val="left" w:pos="1080"/>
                <w:tab w:val="left" w:pos="1620"/>
                <w:tab w:val="right" w:pos="5760"/>
                <w:tab w:val="right" w:pos="7200"/>
                <w:tab w:val="right" w:pos="8640"/>
              </w:tabs>
            </w:pPr>
            <w:r>
              <w:t>Enrollment Service</w:t>
            </w:r>
          </w:p>
        </w:tc>
      </w:tr>
      <w:tr w:rsidR="00126CC8">
        <w:trPr>
          <w:trHeight w:val="90"/>
        </w:trPr>
        <w:tc>
          <w:tcPr>
            <w:tcW w:w="1596" w:type="dxa"/>
          </w:tcPr>
          <w:p w:rsidR="00126CC8" w:rsidRDefault="0056319C">
            <w:pPr>
              <w:pStyle w:val="Subtitle"/>
              <w:tabs>
                <w:tab w:val="left" w:pos="540"/>
                <w:tab w:val="left" w:pos="1080"/>
                <w:tab w:val="left" w:pos="1620"/>
                <w:tab w:val="right" w:pos="5760"/>
                <w:tab w:val="right" w:pos="7200"/>
                <w:tab w:val="right" w:pos="8640"/>
              </w:tabs>
              <w:jc w:val="left"/>
              <w:rPr>
                <w:b w:val="0"/>
                <w:bCs w:val="0"/>
                <w:i/>
                <w:iCs/>
              </w:rPr>
            </w:pPr>
            <w:r>
              <w:rPr>
                <w:b w:val="0"/>
                <w:bCs w:val="0"/>
                <w:i/>
                <w:iCs/>
              </w:rPr>
              <w:t>F&amp;T</w:t>
            </w:r>
          </w:p>
          <w:p w:rsidR="00126CC8" w:rsidRDefault="0056319C">
            <w:pPr>
              <w:pStyle w:val="Subtitle"/>
              <w:tabs>
                <w:tab w:val="left" w:pos="540"/>
                <w:tab w:val="left" w:pos="1080"/>
                <w:tab w:val="left" w:pos="1620"/>
                <w:tab w:val="right" w:pos="5760"/>
                <w:tab w:val="right" w:pos="7200"/>
                <w:tab w:val="right" w:pos="8640"/>
              </w:tabs>
              <w:jc w:val="left"/>
            </w:pPr>
            <w:r>
              <w:rPr>
                <w:b w:val="0"/>
                <w:bCs w:val="0"/>
                <w:i/>
                <w:iCs/>
              </w:rPr>
              <w:t>Maintenance</w:t>
            </w:r>
          </w:p>
          <w:p w:rsidR="00126CC8" w:rsidRDefault="0056319C">
            <w:pPr>
              <w:pStyle w:val="Subtitle"/>
              <w:tabs>
                <w:tab w:val="left" w:pos="540"/>
                <w:tab w:val="left" w:pos="1080"/>
                <w:tab w:val="left" w:pos="1620"/>
                <w:tab w:val="right" w:pos="5760"/>
                <w:tab w:val="right" w:pos="7200"/>
                <w:tab w:val="right" w:pos="8640"/>
              </w:tabs>
              <w:jc w:val="left"/>
              <w:rPr>
                <w:b w:val="0"/>
                <w:bCs w:val="0"/>
              </w:rPr>
            </w:pPr>
            <w:r>
              <w:rPr>
                <w:b w:val="0"/>
                <w:bCs w:val="0"/>
              </w:rPr>
              <w:t>(</w:t>
            </w:r>
            <w:proofErr w:type="gramStart"/>
            <w:r>
              <w:rPr>
                <w:b w:val="0"/>
                <w:bCs w:val="0"/>
              </w:rPr>
              <w:t>in</w:t>
            </w:r>
            <w:proofErr w:type="gramEnd"/>
            <w:r>
              <w:rPr>
                <w:b w:val="0"/>
                <w:bCs w:val="0"/>
              </w:rPr>
              <w:t xml:space="preserve"> hours)</w:t>
            </w:r>
          </w:p>
        </w:tc>
        <w:tc>
          <w:tcPr>
            <w:tcW w:w="1116" w:type="dxa"/>
            <w:tcBorders>
              <w:right w:val="doub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$350,000</w:t>
            </w:r>
          </w:p>
        </w:tc>
        <w:tc>
          <w:tcPr>
            <w:tcW w:w="1470" w:type="dxa"/>
            <w:tcBorders>
              <w:left w:val="doub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1,000</w:t>
            </w:r>
          </w:p>
        </w:tc>
        <w:tc>
          <w:tcPr>
            <w:tcW w:w="1348"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2,000</w:t>
            </w:r>
          </w:p>
        </w:tc>
        <w:tc>
          <w:tcPr>
            <w:tcW w:w="1439"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Zero</w:t>
            </w:r>
          </w:p>
        </w:tc>
        <w:tc>
          <w:tcPr>
            <w:tcW w:w="1707"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5,000</w:t>
            </w:r>
          </w:p>
        </w:tc>
      </w:tr>
      <w:tr w:rsidR="00126CC8">
        <w:trPr>
          <w:trHeight w:val="90"/>
        </w:trPr>
        <w:tc>
          <w:tcPr>
            <w:tcW w:w="1596" w:type="dxa"/>
          </w:tcPr>
          <w:p w:rsidR="00126CC8" w:rsidRDefault="0056319C">
            <w:pPr>
              <w:pStyle w:val="Subtitle"/>
              <w:tabs>
                <w:tab w:val="left" w:pos="540"/>
                <w:tab w:val="left" w:pos="1080"/>
                <w:tab w:val="left" w:pos="1620"/>
                <w:tab w:val="right" w:pos="5760"/>
                <w:tab w:val="right" w:pos="7200"/>
                <w:tab w:val="right" w:pos="8640"/>
              </w:tabs>
              <w:jc w:val="left"/>
              <w:rPr>
                <w:b w:val="0"/>
                <w:bCs w:val="0"/>
                <w:i/>
                <w:iCs/>
              </w:rPr>
            </w:pPr>
            <w:r>
              <w:rPr>
                <w:b w:val="0"/>
                <w:bCs w:val="0"/>
                <w:i/>
                <w:iCs/>
              </w:rPr>
              <w:t>Enrollment Service</w:t>
            </w:r>
          </w:p>
          <w:p w:rsidR="00126CC8" w:rsidRDefault="0056319C">
            <w:pPr>
              <w:pStyle w:val="Subtitle"/>
              <w:tabs>
                <w:tab w:val="left" w:pos="540"/>
                <w:tab w:val="left" w:pos="1080"/>
                <w:tab w:val="left" w:pos="1620"/>
                <w:tab w:val="right" w:pos="5760"/>
                <w:tab w:val="right" w:pos="7200"/>
                <w:tab w:val="right" w:pos="8640"/>
              </w:tabs>
              <w:jc w:val="left"/>
              <w:rPr>
                <w:b w:val="0"/>
                <w:bCs w:val="0"/>
              </w:rPr>
            </w:pPr>
            <w:r>
              <w:rPr>
                <w:b w:val="0"/>
                <w:bCs w:val="0"/>
              </w:rPr>
              <w:t>(</w:t>
            </w:r>
            <w:proofErr w:type="gramStart"/>
            <w:r>
              <w:rPr>
                <w:b w:val="0"/>
                <w:bCs w:val="0"/>
              </w:rPr>
              <w:t>in</w:t>
            </w:r>
            <w:proofErr w:type="gramEnd"/>
            <w:r>
              <w:rPr>
                <w:b w:val="0"/>
                <w:bCs w:val="0"/>
              </w:rPr>
              <w:t xml:space="preserve"> credit </w:t>
            </w:r>
            <w:proofErr w:type="spellStart"/>
            <w:r>
              <w:rPr>
                <w:b w:val="0"/>
                <w:bCs w:val="0"/>
              </w:rPr>
              <w:t>hrs</w:t>
            </w:r>
            <w:proofErr w:type="spellEnd"/>
            <w:r>
              <w:rPr>
                <w:b w:val="0"/>
                <w:bCs w:val="0"/>
              </w:rPr>
              <w:t>)</w:t>
            </w:r>
          </w:p>
        </w:tc>
        <w:tc>
          <w:tcPr>
            <w:tcW w:w="1116" w:type="dxa"/>
            <w:tcBorders>
              <w:right w:val="doub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$950,000</w:t>
            </w:r>
          </w:p>
        </w:tc>
        <w:tc>
          <w:tcPr>
            <w:tcW w:w="1470" w:type="dxa"/>
            <w:tcBorders>
              <w:left w:val="doub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24,000</w:t>
            </w:r>
          </w:p>
        </w:tc>
        <w:tc>
          <w:tcPr>
            <w:tcW w:w="1348"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36,000</w:t>
            </w:r>
          </w:p>
        </w:tc>
        <w:tc>
          <w:tcPr>
            <w:tcW w:w="1439"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2,000</w:t>
            </w:r>
          </w:p>
        </w:tc>
        <w:tc>
          <w:tcPr>
            <w:tcW w:w="1707"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Zero</w:t>
            </w:r>
          </w:p>
        </w:tc>
      </w:tr>
    </w:tbl>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t>Required</w:t>
      </w:r>
      <w:r>
        <w:rPr>
          <w:b w:val="0"/>
          <w:bCs w:val="0"/>
        </w:rPr>
        <w:t>:</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Prepare a schedule, which allocates service department costs using the step-down method with the sequence of allocation based on the highest-percentage support concept. Compute the total amount of support costs allocated to each of the two principal operating departments, Engineering and Computer Sciences.</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t>Answer</w:t>
      </w:r>
      <w:r>
        <w:rPr>
          <w:b w:val="0"/>
          <w:bCs w:val="0"/>
        </w:rPr>
        <w:t>:</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F&amp;T Maintenance provided to enrollment services = 5,000/8,000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Enrollment services provided to maintenance = 2,000/62,000</w:t>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F&amp;T Maintenance provides the greatest amount of service to support departments, so it is allocated first.</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3240"/>
          <w:tab w:val="right" w:pos="5760"/>
          <w:tab w:val="right" w:pos="7200"/>
          <w:tab w:val="right" w:pos="8640"/>
        </w:tabs>
        <w:ind w:left="540" w:hanging="540"/>
        <w:jc w:val="left"/>
        <w:rPr>
          <w:b w:val="0"/>
          <w:bCs w:val="0"/>
        </w:rPr>
      </w:pPr>
      <w:r>
        <w:rPr>
          <w:b w:val="0"/>
          <w:bCs w:val="0"/>
        </w:rPr>
        <w:tab/>
        <w:t>F&amp;T Maintenance $350,000</w:t>
      </w:r>
      <w:r>
        <w:rPr>
          <w:b w:val="0"/>
          <w:bCs w:val="0"/>
        </w:rPr>
        <w:tab/>
        <w:t>to Enrollment Services = $350,000 x 5/8= $218,750</w:t>
      </w:r>
    </w:p>
    <w:p w:rsidR="00126CC8" w:rsidRDefault="0056319C">
      <w:pPr>
        <w:pStyle w:val="Subtitle"/>
        <w:tabs>
          <w:tab w:val="left" w:pos="540"/>
          <w:tab w:val="left" w:pos="1080"/>
          <w:tab w:val="left" w:pos="3240"/>
          <w:tab w:val="right" w:pos="5760"/>
          <w:tab w:val="right" w:pos="7200"/>
          <w:tab w:val="right" w:pos="8640"/>
        </w:tabs>
        <w:ind w:left="540" w:hanging="540"/>
        <w:jc w:val="left"/>
        <w:rPr>
          <w:b w:val="0"/>
          <w:bCs w:val="0"/>
        </w:rPr>
      </w:pPr>
      <w:r>
        <w:rPr>
          <w:b w:val="0"/>
          <w:bCs w:val="0"/>
        </w:rPr>
        <w:tab/>
      </w:r>
      <w:r>
        <w:rPr>
          <w:b w:val="0"/>
          <w:bCs w:val="0"/>
        </w:rPr>
        <w:tab/>
      </w:r>
      <w:r>
        <w:rPr>
          <w:b w:val="0"/>
          <w:bCs w:val="0"/>
        </w:rPr>
        <w:tab/>
      </w:r>
      <w:proofErr w:type="gramStart"/>
      <w:r>
        <w:rPr>
          <w:b w:val="0"/>
          <w:bCs w:val="0"/>
        </w:rPr>
        <w:t>to</w:t>
      </w:r>
      <w:proofErr w:type="gramEnd"/>
      <w:r>
        <w:rPr>
          <w:b w:val="0"/>
          <w:bCs w:val="0"/>
        </w:rPr>
        <w:t xml:space="preserve"> Engineering = $350,000 x 1/8= $ 43,750</w:t>
      </w:r>
    </w:p>
    <w:p w:rsidR="00126CC8" w:rsidRDefault="0056319C">
      <w:pPr>
        <w:pStyle w:val="Subtitle"/>
        <w:tabs>
          <w:tab w:val="left" w:pos="540"/>
          <w:tab w:val="left" w:pos="1080"/>
          <w:tab w:val="left" w:pos="3240"/>
          <w:tab w:val="right" w:pos="5760"/>
          <w:tab w:val="right" w:pos="7200"/>
          <w:tab w:val="right" w:pos="8640"/>
        </w:tabs>
        <w:ind w:left="540" w:hanging="540"/>
        <w:jc w:val="left"/>
        <w:rPr>
          <w:b w:val="0"/>
          <w:bCs w:val="0"/>
        </w:rPr>
      </w:pPr>
      <w:r>
        <w:rPr>
          <w:b w:val="0"/>
          <w:bCs w:val="0"/>
        </w:rPr>
        <w:tab/>
      </w:r>
      <w:r>
        <w:rPr>
          <w:b w:val="0"/>
          <w:bCs w:val="0"/>
        </w:rPr>
        <w:tab/>
      </w:r>
      <w:r>
        <w:rPr>
          <w:b w:val="0"/>
          <w:bCs w:val="0"/>
        </w:rPr>
        <w:tab/>
      </w:r>
      <w:proofErr w:type="gramStart"/>
      <w:r>
        <w:rPr>
          <w:b w:val="0"/>
          <w:bCs w:val="0"/>
        </w:rPr>
        <w:t>to</w:t>
      </w:r>
      <w:proofErr w:type="gramEnd"/>
      <w:r>
        <w:rPr>
          <w:b w:val="0"/>
          <w:bCs w:val="0"/>
        </w:rPr>
        <w:t xml:space="preserve"> Computer Science = $350,000 x 2/8= $ 87,500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3240"/>
          <w:tab w:val="right" w:pos="5760"/>
          <w:tab w:val="right" w:pos="7200"/>
          <w:tab w:val="right" w:pos="8640"/>
        </w:tabs>
        <w:ind w:left="540" w:hanging="540"/>
        <w:jc w:val="left"/>
        <w:rPr>
          <w:b w:val="0"/>
          <w:bCs w:val="0"/>
        </w:rPr>
      </w:pPr>
      <w:r>
        <w:rPr>
          <w:b w:val="0"/>
          <w:bCs w:val="0"/>
        </w:rPr>
        <w:tab/>
        <w:t>Enrollment Service costs of $950,000 + $218,750 = $1,168,750</w:t>
      </w:r>
    </w:p>
    <w:p w:rsidR="00126CC8" w:rsidRDefault="0056319C">
      <w:pPr>
        <w:pStyle w:val="Subtitle"/>
        <w:tabs>
          <w:tab w:val="left" w:pos="540"/>
          <w:tab w:val="left" w:pos="1080"/>
          <w:tab w:val="left" w:pos="3240"/>
          <w:tab w:val="right" w:pos="5760"/>
          <w:tab w:val="right" w:pos="7200"/>
          <w:tab w:val="right" w:pos="8640"/>
        </w:tabs>
        <w:ind w:left="540" w:hanging="540"/>
        <w:jc w:val="left"/>
        <w:rPr>
          <w:b w:val="0"/>
          <w:bCs w:val="0"/>
        </w:rPr>
      </w:pPr>
      <w:r>
        <w:rPr>
          <w:b w:val="0"/>
          <w:bCs w:val="0"/>
        </w:rPr>
        <w:tab/>
      </w:r>
      <w:proofErr w:type="gramStart"/>
      <w:r>
        <w:rPr>
          <w:b w:val="0"/>
          <w:bCs w:val="0"/>
        </w:rPr>
        <w:t>are</w:t>
      </w:r>
      <w:proofErr w:type="gramEnd"/>
      <w:r>
        <w:rPr>
          <w:b w:val="0"/>
          <w:bCs w:val="0"/>
        </w:rPr>
        <w:t xml:space="preserve"> allocated to Engineering and Computer Science</w:t>
      </w:r>
    </w:p>
    <w:p w:rsidR="00126CC8" w:rsidRDefault="0056319C">
      <w:pPr>
        <w:pStyle w:val="Subtitle"/>
        <w:tabs>
          <w:tab w:val="left" w:pos="540"/>
          <w:tab w:val="left" w:pos="1080"/>
          <w:tab w:val="left" w:pos="3240"/>
          <w:tab w:val="right" w:pos="5760"/>
          <w:tab w:val="right" w:pos="7200"/>
          <w:tab w:val="right" w:pos="8640"/>
        </w:tabs>
        <w:ind w:left="540" w:hanging="540"/>
        <w:jc w:val="left"/>
        <w:rPr>
          <w:b w:val="0"/>
          <w:bCs w:val="0"/>
        </w:rPr>
      </w:pPr>
      <w:r>
        <w:rPr>
          <w:b w:val="0"/>
          <w:bCs w:val="0"/>
        </w:rPr>
        <w:tab/>
      </w:r>
      <w:r>
        <w:rPr>
          <w:b w:val="0"/>
          <w:bCs w:val="0"/>
        </w:rPr>
        <w:tab/>
      </w:r>
      <w:r>
        <w:rPr>
          <w:b w:val="0"/>
          <w:bCs w:val="0"/>
        </w:rPr>
        <w:tab/>
      </w:r>
      <w:proofErr w:type="gramStart"/>
      <w:r>
        <w:rPr>
          <w:b w:val="0"/>
          <w:bCs w:val="0"/>
        </w:rPr>
        <w:t>to</w:t>
      </w:r>
      <w:proofErr w:type="gramEnd"/>
      <w:r>
        <w:rPr>
          <w:b w:val="0"/>
          <w:bCs w:val="0"/>
        </w:rPr>
        <w:t xml:space="preserve"> Engineering = $1,168,750 x 24/60 = $467,500</w:t>
      </w:r>
    </w:p>
    <w:p w:rsidR="00126CC8" w:rsidRDefault="0056319C">
      <w:pPr>
        <w:pStyle w:val="Subtitle"/>
        <w:tabs>
          <w:tab w:val="left" w:pos="540"/>
          <w:tab w:val="left" w:pos="1080"/>
          <w:tab w:val="left" w:pos="3240"/>
          <w:tab w:val="right" w:pos="5760"/>
          <w:tab w:val="right" w:pos="7200"/>
          <w:tab w:val="right" w:pos="8640"/>
        </w:tabs>
        <w:ind w:left="540" w:hanging="540"/>
        <w:jc w:val="left"/>
        <w:rPr>
          <w:b w:val="0"/>
          <w:bCs w:val="0"/>
        </w:rPr>
      </w:pPr>
      <w:r>
        <w:rPr>
          <w:b w:val="0"/>
          <w:bCs w:val="0"/>
        </w:rPr>
        <w:tab/>
      </w:r>
      <w:r>
        <w:rPr>
          <w:b w:val="0"/>
          <w:bCs w:val="0"/>
        </w:rPr>
        <w:tab/>
      </w:r>
      <w:r>
        <w:rPr>
          <w:b w:val="0"/>
          <w:bCs w:val="0"/>
        </w:rPr>
        <w:tab/>
      </w:r>
      <w:proofErr w:type="gramStart"/>
      <w:r>
        <w:rPr>
          <w:b w:val="0"/>
          <w:bCs w:val="0"/>
        </w:rPr>
        <w:t>to</w:t>
      </w:r>
      <w:proofErr w:type="gramEnd"/>
      <w:r>
        <w:rPr>
          <w:b w:val="0"/>
          <w:bCs w:val="0"/>
        </w:rPr>
        <w:t xml:space="preserve"> Computer Science = $1,168,750 x 36/60 = $701,250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2610"/>
        <w:gridCol w:w="1710"/>
        <w:gridCol w:w="2178"/>
      </w:tblGrid>
      <w:tr w:rsidR="00126CC8">
        <w:tc>
          <w:tcPr>
            <w:tcW w:w="2178" w:type="dxa"/>
            <w:vAlign w:val="center"/>
          </w:tcPr>
          <w:p w:rsidR="00126CC8" w:rsidRDefault="0056319C">
            <w:pPr>
              <w:pStyle w:val="Subtitle"/>
              <w:tabs>
                <w:tab w:val="left" w:pos="540"/>
                <w:tab w:val="left" w:pos="1080"/>
                <w:tab w:val="left" w:pos="1620"/>
                <w:tab w:val="right" w:pos="5760"/>
                <w:tab w:val="right" w:pos="7200"/>
                <w:tab w:val="right" w:pos="8640"/>
              </w:tabs>
            </w:pPr>
            <w:r>
              <w:t>F&amp;T Maintenance</w:t>
            </w:r>
          </w:p>
        </w:tc>
        <w:tc>
          <w:tcPr>
            <w:tcW w:w="2610" w:type="dxa"/>
            <w:vAlign w:val="center"/>
          </w:tcPr>
          <w:p w:rsidR="00126CC8" w:rsidRDefault="0056319C">
            <w:pPr>
              <w:pStyle w:val="Subtitle"/>
              <w:tabs>
                <w:tab w:val="left" w:pos="540"/>
                <w:tab w:val="left" w:pos="1080"/>
                <w:tab w:val="left" w:pos="1620"/>
                <w:tab w:val="right" w:pos="5760"/>
                <w:tab w:val="right" w:pos="7200"/>
                <w:tab w:val="right" w:pos="8640"/>
              </w:tabs>
            </w:pPr>
            <w:r>
              <w:t>Enrollment Service</w:t>
            </w:r>
          </w:p>
        </w:tc>
        <w:tc>
          <w:tcPr>
            <w:tcW w:w="1710" w:type="dxa"/>
            <w:vAlign w:val="center"/>
          </w:tcPr>
          <w:p w:rsidR="00126CC8" w:rsidRDefault="0056319C">
            <w:pPr>
              <w:pStyle w:val="Subtitle"/>
              <w:tabs>
                <w:tab w:val="left" w:pos="540"/>
                <w:tab w:val="left" w:pos="1080"/>
                <w:tab w:val="left" w:pos="1620"/>
                <w:tab w:val="right" w:pos="5760"/>
                <w:tab w:val="right" w:pos="7200"/>
                <w:tab w:val="right" w:pos="8640"/>
              </w:tabs>
            </w:pPr>
            <w:r>
              <w:t>Engineering</w:t>
            </w:r>
          </w:p>
        </w:tc>
        <w:tc>
          <w:tcPr>
            <w:tcW w:w="2178" w:type="dxa"/>
            <w:vAlign w:val="center"/>
          </w:tcPr>
          <w:p w:rsidR="00126CC8" w:rsidRDefault="0056319C">
            <w:pPr>
              <w:pStyle w:val="Subtitle"/>
              <w:tabs>
                <w:tab w:val="left" w:pos="540"/>
                <w:tab w:val="left" w:pos="1080"/>
                <w:tab w:val="left" w:pos="1620"/>
                <w:tab w:val="right" w:pos="5760"/>
                <w:tab w:val="right" w:pos="7200"/>
                <w:tab w:val="right" w:pos="8640"/>
              </w:tabs>
            </w:pPr>
            <w:r>
              <w:t>Computer Science</w:t>
            </w:r>
          </w:p>
        </w:tc>
      </w:tr>
      <w:tr w:rsidR="00126CC8">
        <w:trPr>
          <w:cantSplit/>
          <w:trHeight w:val="550"/>
        </w:trPr>
        <w:tc>
          <w:tcPr>
            <w:tcW w:w="2178" w:type="dxa"/>
            <w:tcBorders>
              <w:bottom w:val="sing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$350,000</w:t>
            </w:r>
          </w:p>
          <w:p w:rsidR="00126CC8" w:rsidRDefault="0056319C">
            <w:pPr>
              <w:pStyle w:val="Subtitle"/>
              <w:tabs>
                <w:tab w:val="left" w:pos="540"/>
                <w:tab w:val="left" w:pos="1080"/>
                <w:tab w:val="left" w:pos="1620"/>
                <w:tab w:val="right" w:pos="5760"/>
                <w:tab w:val="right" w:pos="7200"/>
                <w:tab w:val="right" w:pos="8640"/>
              </w:tabs>
              <w:rPr>
                <w:b w:val="0"/>
                <w:bCs w:val="0"/>
                <w:u w:val="single"/>
              </w:rPr>
            </w:pPr>
            <w:r>
              <w:rPr>
                <w:b w:val="0"/>
                <w:bCs w:val="0"/>
                <w:u w:val="single"/>
              </w:rPr>
              <w:t>($350,000)</w:t>
            </w:r>
          </w:p>
        </w:tc>
        <w:tc>
          <w:tcPr>
            <w:tcW w:w="2610" w:type="dxa"/>
            <w:tcBorders>
              <w:bottom w:val="sing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jc w:val="right"/>
              <w:rPr>
                <w:b w:val="0"/>
                <w:bCs w:val="0"/>
              </w:rPr>
            </w:pPr>
            <w:r>
              <w:rPr>
                <w:b w:val="0"/>
                <w:bCs w:val="0"/>
              </w:rPr>
              <w:t>$950,000</w:t>
            </w:r>
          </w:p>
          <w:p w:rsidR="00126CC8" w:rsidRDefault="0056319C">
            <w:pPr>
              <w:pStyle w:val="Subtitle"/>
              <w:tabs>
                <w:tab w:val="left" w:pos="540"/>
                <w:tab w:val="left" w:pos="1080"/>
                <w:tab w:val="left" w:pos="1620"/>
                <w:tab w:val="right" w:pos="5760"/>
                <w:tab w:val="right" w:pos="7200"/>
                <w:tab w:val="right" w:pos="8640"/>
              </w:tabs>
              <w:jc w:val="right"/>
              <w:rPr>
                <w:b w:val="0"/>
                <w:bCs w:val="0"/>
              </w:rPr>
            </w:pPr>
            <w:r>
              <w:rPr>
                <w:b w:val="0"/>
                <w:bCs w:val="0"/>
              </w:rPr>
              <w:t>$218,750</w:t>
            </w:r>
          </w:p>
        </w:tc>
        <w:tc>
          <w:tcPr>
            <w:tcW w:w="1710" w:type="dxa"/>
            <w:tcBorders>
              <w:bottom w:val="single" w:sz="4" w:space="0" w:color="auto"/>
            </w:tcBorders>
            <w:vAlign w:val="center"/>
          </w:tcPr>
          <w:p w:rsidR="00126CC8" w:rsidRDefault="00126CC8">
            <w:pPr>
              <w:pStyle w:val="Subtitle"/>
              <w:tabs>
                <w:tab w:val="left" w:pos="540"/>
                <w:tab w:val="left" w:pos="1080"/>
                <w:tab w:val="left" w:pos="1620"/>
                <w:tab w:val="right" w:pos="5760"/>
                <w:tab w:val="right" w:pos="7200"/>
                <w:tab w:val="right" w:pos="8640"/>
              </w:tabs>
              <w:jc w:val="right"/>
              <w:rPr>
                <w:b w:val="0"/>
                <w:bCs w:val="0"/>
              </w:rPr>
            </w:pPr>
          </w:p>
          <w:p w:rsidR="00126CC8" w:rsidRDefault="0056319C">
            <w:pPr>
              <w:pStyle w:val="Subtitle"/>
              <w:tabs>
                <w:tab w:val="left" w:pos="540"/>
                <w:tab w:val="left" w:pos="1080"/>
                <w:tab w:val="left" w:pos="1620"/>
                <w:tab w:val="right" w:pos="5760"/>
                <w:tab w:val="right" w:pos="7200"/>
                <w:tab w:val="right" w:pos="8640"/>
              </w:tabs>
              <w:jc w:val="right"/>
              <w:rPr>
                <w:b w:val="0"/>
                <w:bCs w:val="0"/>
              </w:rPr>
            </w:pPr>
            <w:proofErr w:type="gramStart"/>
            <w:r>
              <w:rPr>
                <w:b w:val="0"/>
                <w:bCs w:val="0"/>
              </w:rPr>
              <w:t>$  43,750</w:t>
            </w:r>
            <w:proofErr w:type="gramEnd"/>
          </w:p>
        </w:tc>
        <w:tc>
          <w:tcPr>
            <w:tcW w:w="2178" w:type="dxa"/>
            <w:tcBorders>
              <w:bottom w:val="single" w:sz="4" w:space="0" w:color="auto"/>
            </w:tcBorders>
            <w:vAlign w:val="center"/>
          </w:tcPr>
          <w:p w:rsidR="00126CC8" w:rsidRDefault="00126CC8">
            <w:pPr>
              <w:pStyle w:val="Subtitle"/>
              <w:tabs>
                <w:tab w:val="left" w:pos="540"/>
                <w:tab w:val="left" w:pos="1080"/>
                <w:tab w:val="left" w:pos="1620"/>
                <w:tab w:val="right" w:pos="5760"/>
                <w:tab w:val="right" w:pos="7200"/>
                <w:tab w:val="right" w:pos="8640"/>
              </w:tabs>
              <w:jc w:val="right"/>
              <w:rPr>
                <w:b w:val="0"/>
                <w:bCs w:val="0"/>
              </w:rPr>
            </w:pPr>
          </w:p>
          <w:p w:rsidR="00126CC8" w:rsidRDefault="0056319C">
            <w:pPr>
              <w:pStyle w:val="Subtitle"/>
              <w:tabs>
                <w:tab w:val="left" w:pos="540"/>
                <w:tab w:val="left" w:pos="1080"/>
                <w:tab w:val="left" w:pos="1620"/>
                <w:tab w:val="right" w:pos="5760"/>
                <w:tab w:val="right" w:pos="7200"/>
                <w:tab w:val="right" w:pos="8640"/>
              </w:tabs>
              <w:jc w:val="right"/>
              <w:rPr>
                <w:b w:val="0"/>
                <w:bCs w:val="0"/>
              </w:rPr>
            </w:pPr>
            <w:proofErr w:type="gramStart"/>
            <w:r>
              <w:rPr>
                <w:b w:val="0"/>
                <w:bCs w:val="0"/>
              </w:rPr>
              <w:t>$  87,500</w:t>
            </w:r>
            <w:proofErr w:type="gramEnd"/>
          </w:p>
        </w:tc>
      </w:tr>
      <w:tr w:rsidR="00126CC8">
        <w:trPr>
          <w:cantSplit/>
          <w:trHeight w:val="550"/>
        </w:trPr>
        <w:tc>
          <w:tcPr>
            <w:tcW w:w="2178" w:type="dxa"/>
            <w:tcBorders>
              <w:bottom w:val="sing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u w:val="double"/>
              </w:rPr>
              <w:t>$           0</w:t>
            </w:r>
          </w:p>
        </w:tc>
        <w:tc>
          <w:tcPr>
            <w:tcW w:w="2610" w:type="dxa"/>
            <w:tcBorders>
              <w:bottom w:val="sing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jc w:val="right"/>
              <w:rPr>
                <w:b w:val="0"/>
                <w:bCs w:val="0"/>
                <w:u w:val="single"/>
              </w:rPr>
            </w:pPr>
            <w:r>
              <w:rPr>
                <w:b w:val="0"/>
                <w:bCs w:val="0"/>
                <w:u w:val="single"/>
              </w:rPr>
              <w:t>($1,168,750)</w:t>
            </w:r>
          </w:p>
        </w:tc>
        <w:tc>
          <w:tcPr>
            <w:tcW w:w="1710" w:type="dxa"/>
            <w:tcBorders>
              <w:bottom w:val="sing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jc w:val="right"/>
              <w:rPr>
                <w:b w:val="0"/>
                <w:bCs w:val="0"/>
                <w:u w:val="single"/>
              </w:rPr>
            </w:pPr>
            <w:r>
              <w:rPr>
                <w:b w:val="0"/>
                <w:bCs w:val="0"/>
                <w:u w:val="single"/>
              </w:rPr>
              <w:t>$467,500</w:t>
            </w:r>
          </w:p>
        </w:tc>
        <w:tc>
          <w:tcPr>
            <w:tcW w:w="2178" w:type="dxa"/>
            <w:tcBorders>
              <w:bottom w:val="sing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jc w:val="right"/>
              <w:rPr>
                <w:b w:val="0"/>
                <w:bCs w:val="0"/>
              </w:rPr>
            </w:pPr>
            <w:r>
              <w:rPr>
                <w:b w:val="0"/>
                <w:bCs w:val="0"/>
                <w:u w:val="single"/>
              </w:rPr>
              <w:t>$701,250</w:t>
            </w:r>
          </w:p>
        </w:tc>
      </w:tr>
      <w:tr w:rsidR="00126CC8">
        <w:tc>
          <w:tcPr>
            <w:tcW w:w="2178" w:type="dxa"/>
            <w:vAlign w:val="center"/>
          </w:tcPr>
          <w:p w:rsidR="00126CC8" w:rsidRDefault="0056319C">
            <w:pPr>
              <w:pStyle w:val="Subtitle"/>
              <w:tabs>
                <w:tab w:val="left" w:pos="540"/>
                <w:tab w:val="left" w:pos="1080"/>
                <w:tab w:val="left" w:pos="1620"/>
                <w:tab w:val="right" w:pos="5760"/>
                <w:tab w:val="right" w:pos="7200"/>
                <w:tab w:val="right" w:pos="8640"/>
              </w:tabs>
            </w:pPr>
            <w:r>
              <w:t>Totals</w:t>
            </w:r>
          </w:p>
        </w:tc>
        <w:tc>
          <w:tcPr>
            <w:tcW w:w="2610" w:type="dxa"/>
            <w:vAlign w:val="center"/>
          </w:tcPr>
          <w:p w:rsidR="00126CC8" w:rsidRDefault="0056319C">
            <w:pPr>
              <w:pStyle w:val="Subtitle"/>
              <w:tabs>
                <w:tab w:val="left" w:pos="540"/>
                <w:tab w:val="left" w:pos="1080"/>
                <w:tab w:val="left" w:pos="1620"/>
                <w:tab w:val="right" w:pos="5760"/>
                <w:tab w:val="right" w:pos="7200"/>
                <w:tab w:val="right" w:pos="8640"/>
              </w:tabs>
              <w:jc w:val="right"/>
              <w:rPr>
                <w:b w:val="0"/>
                <w:bCs w:val="0"/>
              </w:rPr>
            </w:pPr>
            <w:r>
              <w:rPr>
                <w:b w:val="0"/>
                <w:bCs w:val="0"/>
                <w:u w:val="double"/>
              </w:rPr>
              <w:t>$           0</w:t>
            </w:r>
          </w:p>
        </w:tc>
        <w:tc>
          <w:tcPr>
            <w:tcW w:w="1710" w:type="dxa"/>
            <w:vAlign w:val="center"/>
          </w:tcPr>
          <w:p w:rsidR="00126CC8" w:rsidRDefault="0056319C">
            <w:pPr>
              <w:pStyle w:val="Subtitle"/>
              <w:tabs>
                <w:tab w:val="left" w:pos="540"/>
                <w:tab w:val="left" w:pos="1080"/>
                <w:tab w:val="left" w:pos="1620"/>
                <w:tab w:val="right" w:pos="5760"/>
                <w:tab w:val="right" w:pos="7200"/>
                <w:tab w:val="right" w:pos="8640"/>
              </w:tabs>
              <w:jc w:val="right"/>
              <w:rPr>
                <w:b w:val="0"/>
                <w:bCs w:val="0"/>
              </w:rPr>
            </w:pPr>
            <w:r>
              <w:rPr>
                <w:b w:val="0"/>
                <w:bCs w:val="0"/>
                <w:u w:val="double"/>
              </w:rPr>
              <w:t>$511,250</w:t>
            </w:r>
          </w:p>
        </w:tc>
        <w:tc>
          <w:tcPr>
            <w:tcW w:w="2178" w:type="dxa"/>
            <w:vAlign w:val="center"/>
          </w:tcPr>
          <w:p w:rsidR="00126CC8" w:rsidRDefault="0056319C">
            <w:pPr>
              <w:pStyle w:val="Subtitle"/>
              <w:tabs>
                <w:tab w:val="left" w:pos="540"/>
                <w:tab w:val="left" w:pos="1080"/>
                <w:tab w:val="left" w:pos="1620"/>
                <w:tab w:val="right" w:pos="5760"/>
                <w:tab w:val="right" w:pos="7200"/>
                <w:tab w:val="right" w:pos="8640"/>
              </w:tabs>
              <w:jc w:val="right"/>
              <w:rPr>
                <w:b w:val="0"/>
                <w:bCs w:val="0"/>
              </w:rPr>
            </w:pPr>
            <w:r>
              <w:rPr>
                <w:b w:val="0"/>
                <w:bCs w:val="0"/>
                <w:u w:val="double"/>
              </w:rPr>
              <w:t>$788,750</w:t>
            </w:r>
          </w:p>
        </w:tc>
      </w:tr>
    </w:tbl>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800"/>
          <w:tab w:val="left" w:pos="3600"/>
          <w:tab w:val="left" w:pos="4860"/>
          <w:tab w:val="left" w:pos="6660"/>
          <w:tab w:val="left" w:pos="7920"/>
        </w:tabs>
        <w:ind w:left="540" w:hanging="540"/>
        <w:jc w:val="left"/>
        <w:rPr>
          <w:b w:val="0"/>
          <w:bCs w:val="0"/>
        </w:rPr>
      </w:pPr>
      <w:r>
        <w:rPr>
          <w:b w:val="0"/>
          <w:bCs w:val="0"/>
        </w:rPr>
        <w:tab/>
      </w:r>
      <w:r>
        <w:rPr>
          <w:b w:val="0"/>
          <w:bCs w:val="0"/>
        </w:rPr>
        <w:tab/>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br w:type="page"/>
      </w:r>
      <w:r>
        <w:rPr>
          <w:b w:val="0"/>
          <w:bCs w:val="0"/>
        </w:rPr>
        <w:lastRenderedPageBreak/>
        <w:t>92.</w:t>
      </w:r>
      <w:r>
        <w:rPr>
          <w:b w:val="0"/>
          <w:bCs w:val="0"/>
        </w:rPr>
        <w:tab/>
        <w:t>Gotham University offers only high-tech graduate-level programs. Gotham has two principal operating departments, Engineering and Computer Sciences, and two support departments, Facility and Technology Maintenance and Enrollment Services. The base used to allocate facility and technology maintenance is budgeted total maintenance hours. The base used to allocate enrollment services is number of credit hours for a department. The Facility and Technology Maintenance budget is $350,000, while the Enrollment Services budget is $950,000. The following chart summarizes budgeted amounts and allocation-base amounts used by each department.</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
        <w:gridCol w:w="1296"/>
        <w:gridCol w:w="1470"/>
        <w:gridCol w:w="1297"/>
        <w:gridCol w:w="1550"/>
        <w:gridCol w:w="1498"/>
      </w:tblGrid>
      <w:tr w:rsidR="00126CC8">
        <w:trPr>
          <w:cantSplit/>
          <w:trHeight w:val="90"/>
        </w:trPr>
        <w:tc>
          <w:tcPr>
            <w:tcW w:w="1565" w:type="dxa"/>
            <w:vMerge w:val="restart"/>
          </w:tcPr>
          <w:p w:rsidR="00126CC8" w:rsidRDefault="00126CC8">
            <w:pPr>
              <w:pStyle w:val="Subtitle"/>
              <w:tabs>
                <w:tab w:val="left" w:pos="540"/>
                <w:tab w:val="left" w:pos="1080"/>
                <w:tab w:val="left" w:pos="1620"/>
                <w:tab w:val="right" w:pos="5760"/>
                <w:tab w:val="right" w:pos="7200"/>
                <w:tab w:val="right" w:pos="8640"/>
              </w:tabs>
              <w:jc w:val="left"/>
              <w:rPr>
                <w:b w:val="0"/>
                <w:bCs w:val="0"/>
              </w:rPr>
            </w:pPr>
          </w:p>
        </w:tc>
        <w:tc>
          <w:tcPr>
            <w:tcW w:w="1296" w:type="dxa"/>
            <w:vMerge w:val="restart"/>
            <w:tcBorders>
              <w:right w:val="double" w:sz="4" w:space="0" w:color="auto"/>
            </w:tcBorders>
            <w:vAlign w:val="bottom"/>
          </w:tcPr>
          <w:p w:rsidR="00126CC8" w:rsidRDefault="0056319C">
            <w:pPr>
              <w:pStyle w:val="Subtitle"/>
              <w:tabs>
                <w:tab w:val="left" w:pos="540"/>
                <w:tab w:val="left" w:pos="1080"/>
                <w:tab w:val="left" w:pos="1620"/>
                <w:tab w:val="right" w:pos="5760"/>
                <w:tab w:val="right" w:pos="7200"/>
                <w:tab w:val="right" w:pos="8640"/>
              </w:tabs>
              <w:rPr>
                <w:b w:val="0"/>
                <w:bCs w:val="0"/>
              </w:rPr>
            </w:pPr>
            <w:r>
              <w:t>Budget</w:t>
            </w:r>
          </w:p>
        </w:tc>
        <w:tc>
          <w:tcPr>
            <w:tcW w:w="5815" w:type="dxa"/>
            <w:gridSpan w:val="4"/>
            <w:tcBorders>
              <w:left w:val="double" w:sz="4" w:space="0" w:color="auto"/>
            </w:tcBorders>
            <w:vAlign w:val="bottom"/>
          </w:tcPr>
          <w:p w:rsidR="00126CC8" w:rsidRDefault="0056319C">
            <w:pPr>
              <w:pStyle w:val="Subtitle"/>
              <w:tabs>
                <w:tab w:val="left" w:pos="540"/>
                <w:tab w:val="left" w:pos="1080"/>
                <w:tab w:val="left" w:pos="1620"/>
                <w:tab w:val="right" w:pos="5760"/>
                <w:tab w:val="right" w:pos="7200"/>
                <w:tab w:val="right" w:pos="8640"/>
              </w:tabs>
              <w:rPr>
                <w:b w:val="0"/>
                <w:bCs w:val="0"/>
                <w:i/>
                <w:iCs/>
              </w:rPr>
            </w:pPr>
            <w:r>
              <w:rPr>
                <w:b w:val="0"/>
                <w:bCs w:val="0"/>
                <w:i/>
                <w:iCs/>
              </w:rPr>
              <w:t>Services Provided: (Annually)</w:t>
            </w:r>
          </w:p>
        </w:tc>
      </w:tr>
      <w:tr w:rsidR="00126CC8">
        <w:trPr>
          <w:cantSplit/>
          <w:trHeight w:val="90"/>
        </w:trPr>
        <w:tc>
          <w:tcPr>
            <w:tcW w:w="1565" w:type="dxa"/>
            <w:vMerge/>
          </w:tcPr>
          <w:p w:rsidR="00126CC8" w:rsidRDefault="00126CC8">
            <w:pPr>
              <w:pStyle w:val="Subtitle"/>
              <w:tabs>
                <w:tab w:val="left" w:pos="540"/>
                <w:tab w:val="left" w:pos="1080"/>
                <w:tab w:val="left" w:pos="1620"/>
                <w:tab w:val="right" w:pos="5760"/>
                <w:tab w:val="right" w:pos="7200"/>
                <w:tab w:val="right" w:pos="8640"/>
              </w:tabs>
              <w:jc w:val="left"/>
              <w:rPr>
                <w:b w:val="0"/>
                <w:bCs w:val="0"/>
              </w:rPr>
            </w:pPr>
          </w:p>
        </w:tc>
        <w:tc>
          <w:tcPr>
            <w:tcW w:w="1296" w:type="dxa"/>
            <w:vMerge/>
            <w:tcBorders>
              <w:right w:val="double" w:sz="4" w:space="0" w:color="auto"/>
            </w:tcBorders>
            <w:vAlign w:val="bottom"/>
          </w:tcPr>
          <w:p w:rsidR="00126CC8" w:rsidRDefault="00126CC8">
            <w:pPr>
              <w:pStyle w:val="Subtitle"/>
              <w:tabs>
                <w:tab w:val="left" w:pos="540"/>
                <w:tab w:val="left" w:pos="1080"/>
                <w:tab w:val="left" w:pos="1620"/>
                <w:tab w:val="right" w:pos="5760"/>
                <w:tab w:val="right" w:pos="7200"/>
                <w:tab w:val="right" w:pos="8640"/>
              </w:tabs>
            </w:pPr>
          </w:p>
        </w:tc>
        <w:tc>
          <w:tcPr>
            <w:tcW w:w="1470" w:type="dxa"/>
            <w:tcBorders>
              <w:left w:val="double" w:sz="4" w:space="0" w:color="auto"/>
            </w:tcBorders>
            <w:vAlign w:val="bottom"/>
          </w:tcPr>
          <w:p w:rsidR="00126CC8" w:rsidRDefault="0056319C">
            <w:pPr>
              <w:pStyle w:val="Subtitle"/>
              <w:tabs>
                <w:tab w:val="left" w:pos="540"/>
                <w:tab w:val="left" w:pos="1080"/>
                <w:tab w:val="left" w:pos="1620"/>
                <w:tab w:val="right" w:pos="5760"/>
                <w:tab w:val="right" w:pos="7200"/>
                <w:tab w:val="right" w:pos="8640"/>
              </w:tabs>
            </w:pPr>
            <w:r>
              <w:t>Engineering</w:t>
            </w:r>
          </w:p>
        </w:tc>
        <w:tc>
          <w:tcPr>
            <w:tcW w:w="1297" w:type="dxa"/>
            <w:vAlign w:val="bottom"/>
          </w:tcPr>
          <w:p w:rsidR="00126CC8" w:rsidRDefault="0056319C">
            <w:pPr>
              <w:pStyle w:val="Subtitle"/>
              <w:tabs>
                <w:tab w:val="left" w:pos="540"/>
                <w:tab w:val="left" w:pos="1080"/>
                <w:tab w:val="left" w:pos="1620"/>
                <w:tab w:val="right" w:pos="5760"/>
                <w:tab w:val="right" w:pos="7200"/>
                <w:tab w:val="right" w:pos="8640"/>
              </w:tabs>
            </w:pPr>
            <w:r>
              <w:t>Computer Sciences</w:t>
            </w:r>
          </w:p>
        </w:tc>
        <w:tc>
          <w:tcPr>
            <w:tcW w:w="1550" w:type="dxa"/>
            <w:vAlign w:val="bottom"/>
          </w:tcPr>
          <w:p w:rsidR="00126CC8" w:rsidRDefault="0056319C">
            <w:pPr>
              <w:pStyle w:val="Subtitle"/>
              <w:tabs>
                <w:tab w:val="left" w:pos="540"/>
                <w:tab w:val="left" w:pos="1080"/>
                <w:tab w:val="left" w:pos="1620"/>
                <w:tab w:val="right" w:pos="5760"/>
                <w:tab w:val="right" w:pos="7200"/>
                <w:tab w:val="right" w:pos="8640"/>
              </w:tabs>
            </w:pPr>
            <w:r>
              <w:t>F&amp;T Maintenance</w:t>
            </w:r>
          </w:p>
        </w:tc>
        <w:tc>
          <w:tcPr>
            <w:tcW w:w="1498" w:type="dxa"/>
            <w:vAlign w:val="bottom"/>
          </w:tcPr>
          <w:p w:rsidR="00126CC8" w:rsidRDefault="0056319C">
            <w:pPr>
              <w:pStyle w:val="Subtitle"/>
              <w:tabs>
                <w:tab w:val="left" w:pos="540"/>
                <w:tab w:val="left" w:pos="1080"/>
                <w:tab w:val="left" w:pos="1620"/>
                <w:tab w:val="right" w:pos="5760"/>
                <w:tab w:val="right" w:pos="7200"/>
                <w:tab w:val="right" w:pos="8640"/>
              </w:tabs>
            </w:pPr>
            <w:r>
              <w:t>Enrollment Service</w:t>
            </w:r>
          </w:p>
        </w:tc>
      </w:tr>
      <w:tr w:rsidR="00126CC8">
        <w:trPr>
          <w:trHeight w:val="90"/>
        </w:trPr>
        <w:tc>
          <w:tcPr>
            <w:tcW w:w="1565" w:type="dxa"/>
          </w:tcPr>
          <w:p w:rsidR="00126CC8" w:rsidRDefault="0056319C">
            <w:pPr>
              <w:pStyle w:val="Subtitle"/>
              <w:tabs>
                <w:tab w:val="left" w:pos="540"/>
                <w:tab w:val="left" w:pos="1080"/>
                <w:tab w:val="left" w:pos="1620"/>
                <w:tab w:val="right" w:pos="5760"/>
                <w:tab w:val="right" w:pos="7200"/>
                <w:tab w:val="right" w:pos="8640"/>
              </w:tabs>
              <w:jc w:val="left"/>
            </w:pPr>
            <w:r>
              <w:t>Engineering</w:t>
            </w:r>
          </w:p>
        </w:tc>
        <w:tc>
          <w:tcPr>
            <w:tcW w:w="1296" w:type="dxa"/>
            <w:tcBorders>
              <w:right w:val="doub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$3,500,000</w:t>
            </w:r>
          </w:p>
        </w:tc>
        <w:tc>
          <w:tcPr>
            <w:tcW w:w="1470" w:type="dxa"/>
            <w:tcBorders>
              <w:left w:val="double" w:sz="4" w:space="0" w:color="auto"/>
            </w:tcBorders>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c>
          <w:tcPr>
            <w:tcW w:w="1297"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c>
          <w:tcPr>
            <w:tcW w:w="1550"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c>
          <w:tcPr>
            <w:tcW w:w="1498"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r>
      <w:tr w:rsidR="00126CC8">
        <w:trPr>
          <w:trHeight w:val="90"/>
        </w:trPr>
        <w:tc>
          <w:tcPr>
            <w:tcW w:w="1565" w:type="dxa"/>
          </w:tcPr>
          <w:p w:rsidR="00126CC8" w:rsidRDefault="0056319C">
            <w:pPr>
              <w:pStyle w:val="Subtitle"/>
              <w:tabs>
                <w:tab w:val="left" w:pos="540"/>
                <w:tab w:val="left" w:pos="1080"/>
                <w:tab w:val="left" w:pos="1620"/>
                <w:tab w:val="right" w:pos="5760"/>
                <w:tab w:val="right" w:pos="7200"/>
                <w:tab w:val="right" w:pos="8640"/>
              </w:tabs>
              <w:jc w:val="left"/>
            </w:pPr>
            <w:r>
              <w:t>Computer Sciences</w:t>
            </w:r>
          </w:p>
        </w:tc>
        <w:tc>
          <w:tcPr>
            <w:tcW w:w="1296" w:type="dxa"/>
            <w:tcBorders>
              <w:right w:val="doub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$1,400,000</w:t>
            </w:r>
          </w:p>
        </w:tc>
        <w:tc>
          <w:tcPr>
            <w:tcW w:w="1470" w:type="dxa"/>
            <w:tcBorders>
              <w:left w:val="double" w:sz="4" w:space="0" w:color="auto"/>
            </w:tcBorders>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c>
          <w:tcPr>
            <w:tcW w:w="1297"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c>
          <w:tcPr>
            <w:tcW w:w="1550"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c>
          <w:tcPr>
            <w:tcW w:w="1498"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r>
      <w:tr w:rsidR="00126CC8">
        <w:trPr>
          <w:trHeight w:val="90"/>
        </w:trPr>
        <w:tc>
          <w:tcPr>
            <w:tcW w:w="1565" w:type="dxa"/>
          </w:tcPr>
          <w:p w:rsidR="00126CC8" w:rsidRDefault="0056319C">
            <w:pPr>
              <w:pStyle w:val="Subtitle"/>
              <w:tabs>
                <w:tab w:val="left" w:pos="540"/>
                <w:tab w:val="left" w:pos="1080"/>
                <w:tab w:val="left" w:pos="1620"/>
                <w:tab w:val="right" w:pos="5760"/>
                <w:tab w:val="right" w:pos="7200"/>
                <w:tab w:val="right" w:pos="8640"/>
              </w:tabs>
              <w:jc w:val="left"/>
            </w:pPr>
            <w:r>
              <w:t>F&amp;T Maintenance</w:t>
            </w:r>
          </w:p>
          <w:p w:rsidR="00126CC8" w:rsidRDefault="0056319C">
            <w:pPr>
              <w:pStyle w:val="Subtitle"/>
              <w:tabs>
                <w:tab w:val="left" w:pos="540"/>
                <w:tab w:val="left" w:pos="1080"/>
                <w:tab w:val="left" w:pos="1620"/>
                <w:tab w:val="right" w:pos="5760"/>
                <w:tab w:val="right" w:pos="7200"/>
                <w:tab w:val="right" w:pos="8640"/>
              </w:tabs>
              <w:jc w:val="left"/>
              <w:rPr>
                <w:b w:val="0"/>
                <w:bCs w:val="0"/>
              </w:rPr>
            </w:pPr>
            <w:r>
              <w:rPr>
                <w:b w:val="0"/>
                <w:bCs w:val="0"/>
              </w:rPr>
              <w:t>(</w:t>
            </w:r>
            <w:proofErr w:type="gramStart"/>
            <w:r>
              <w:rPr>
                <w:b w:val="0"/>
                <w:bCs w:val="0"/>
              </w:rPr>
              <w:t>in</w:t>
            </w:r>
            <w:proofErr w:type="gramEnd"/>
            <w:r>
              <w:rPr>
                <w:b w:val="0"/>
                <w:bCs w:val="0"/>
              </w:rPr>
              <w:t xml:space="preserve"> hours)</w:t>
            </w:r>
          </w:p>
        </w:tc>
        <w:tc>
          <w:tcPr>
            <w:tcW w:w="1296" w:type="dxa"/>
            <w:tcBorders>
              <w:right w:val="doub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$350,000</w:t>
            </w:r>
          </w:p>
        </w:tc>
        <w:tc>
          <w:tcPr>
            <w:tcW w:w="1470" w:type="dxa"/>
            <w:tcBorders>
              <w:left w:val="doub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2,000</w:t>
            </w:r>
          </w:p>
        </w:tc>
        <w:tc>
          <w:tcPr>
            <w:tcW w:w="1297"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1,000</w:t>
            </w:r>
          </w:p>
        </w:tc>
        <w:tc>
          <w:tcPr>
            <w:tcW w:w="1550"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Zero</w:t>
            </w:r>
          </w:p>
        </w:tc>
        <w:tc>
          <w:tcPr>
            <w:tcW w:w="1498"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5,000</w:t>
            </w:r>
          </w:p>
        </w:tc>
      </w:tr>
      <w:tr w:rsidR="00126CC8">
        <w:trPr>
          <w:trHeight w:val="90"/>
        </w:trPr>
        <w:tc>
          <w:tcPr>
            <w:tcW w:w="1565" w:type="dxa"/>
          </w:tcPr>
          <w:p w:rsidR="00126CC8" w:rsidRDefault="0056319C">
            <w:pPr>
              <w:pStyle w:val="Subtitle"/>
              <w:tabs>
                <w:tab w:val="left" w:pos="540"/>
                <w:tab w:val="left" w:pos="1080"/>
                <w:tab w:val="left" w:pos="1620"/>
                <w:tab w:val="right" w:pos="5760"/>
                <w:tab w:val="right" w:pos="7200"/>
                <w:tab w:val="right" w:pos="8640"/>
              </w:tabs>
              <w:jc w:val="left"/>
            </w:pPr>
            <w:r>
              <w:t>Enrollment Service</w:t>
            </w:r>
          </w:p>
          <w:p w:rsidR="00126CC8" w:rsidRDefault="0056319C">
            <w:pPr>
              <w:pStyle w:val="Subtitle"/>
              <w:tabs>
                <w:tab w:val="left" w:pos="540"/>
                <w:tab w:val="left" w:pos="1080"/>
                <w:tab w:val="left" w:pos="1620"/>
                <w:tab w:val="right" w:pos="5760"/>
                <w:tab w:val="right" w:pos="7200"/>
                <w:tab w:val="right" w:pos="8640"/>
              </w:tabs>
              <w:jc w:val="left"/>
              <w:rPr>
                <w:b w:val="0"/>
                <w:bCs w:val="0"/>
              </w:rPr>
            </w:pPr>
            <w:r>
              <w:rPr>
                <w:b w:val="0"/>
                <w:bCs w:val="0"/>
              </w:rPr>
              <w:t>(</w:t>
            </w:r>
            <w:proofErr w:type="gramStart"/>
            <w:r>
              <w:rPr>
                <w:b w:val="0"/>
                <w:bCs w:val="0"/>
              </w:rPr>
              <w:t>in</w:t>
            </w:r>
            <w:proofErr w:type="gramEnd"/>
            <w:r>
              <w:rPr>
                <w:b w:val="0"/>
                <w:bCs w:val="0"/>
              </w:rPr>
              <w:t xml:space="preserve"> credit </w:t>
            </w:r>
            <w:proofErr w:type="spellStart"/>
            <w:r>
              <w:rPr>
                <w:b w:val="0"/>
                <w:bCs w:val="0"/>
              </w:rPr>
              <w:t>hrs</w:t>
            </w:r>
            <w:proofErr w:type="spellEnd"/>
            <w:r>
              <w:rPr>
                <w:b w:val="0"/>
                <w:bCs w:val="0"/>
              </w:rPr>
              <w:t>)</w:t>
            </w:r>
          </w:p>
        </w:tc>
        <w:tc>
          <w:tcPr>
            <w:tcW w:w="1296" w:type="dxa"/>
            <w:tcBorders>
              <w:right w:val="doub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$950,000</w:t>
            </w:r>
          </w:p>
        </w:tc>
        <w:tc>
          <w:tcPr>
            <w:tcW w:w="1470" w:type="dxa"/>
            <w:tcBorders>
              <w:left w:val="double" w:sz="4" w:space="0" w:color="auto"/>
            </w:tcBorders>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24,000</w:t>
            </w:r>
          </w:p>
        </w:tc>
        <w:tc>
          <w:tcPr>
            <w:tcW w:w="1297"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36,000</w:t>
            </w:r>
          </w:p>
        </w:tc>
        <w:tc>
          <w:tcPr>
            <w:tcW w:w="1550"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2,000</w:t>
            </w:r>
          </w:p>
        </w:tc>
        <w:tc>
          <w:tcPr>
            <w:tcW w:w="1498"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Zero</w:t>
            </w:r>
          </w:p>
        </w:tc>
      </w:tr>
    </w:tbl>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Body"/>
        <w:tabs>
          <w:tab w:val="left" w:pos="540"/>
          <w:tab w:val="left" w:pos="1680"/>
          <w:tab w:val="left" w:pos="3260"/>
          <w:tab w:val="left" w:pos="4980"/>
          <w:tab w:val="left" w:pos="7180"/>
        </w:tabs>
        <w:ind w:left="540" w:hanging="540"/>
        <w:rPr>
          <w:rFonts w:ascii="Times New Roman" w:hAnsi="Times New Roman"/>
          <w:b/>
          <w:bCs/>
        </w:rPr>
      </w:pPr>
      <w:r>
        <w:rPr>
          <w:rFonts w:ascii="Times New Roman" w:hAnsi="Times New Roman"/>
        </w:rPr>
        <w:tab/>
      </w:r>
      <w:r>
        <w:rPr>
          <w:rFonts w:ascii="Times New Roman" w:hAnsi="Times New Roman"/>
          <w:b/>
          <w:bCs/>
        </w:rPr>
        <w:t>Required:</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a.</w:t>
      </w:r>
      <w:r>
        <w:rPr>
          <w:b w:val="0"/>
          <w:bCs w:val="0"/>
        </w:rPr>
        <w:tab/>
        <w:t>Set up algebraic equations in linear equation form for each activity.</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b.</w:t>
      </w:r>
      <w:r>
        <w:rPr>
          <w:b w:val="0"/>
          <w:bCs w:val="0"/>
        </w:rPr>
        <w:tab/>
        <w:t>Determine total costs for each department by solving the equations from part (a) using the reciprocal method.</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rPr>
          <w:b w:val="0"/>
          <w:bCs w:val="0"/>
        </w:rPr>
        <w:tab/>
        <w:t xml:space="preserve">(Engineering= </w:t>
      </w:r>
      <w:proofErr w:type="spellStart"/>
      <w:r>
        <w:rPr>
          <w:b w:val="0"/>
          <w:bCs w:val="0"/>
        </w:rPr>
        <w:t>Eng</w:t>
      </w:r>
      <w:proofErr w:type="spellEnd"/>
      <w:r>
        <w:rPr>
          <w:b w:val="0"/>
          <w:bCs w:val="0"/>
        </w:rPr>
        <w:t>; Computer Sciences = CS; Facility and Technical Maintenance = FTM; Enrollment Service = ES)</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t>Answer</w:t>
      </w:r>
      <w:r>
        <w:rPr>
          <w:b w:val="0"/>
          <w:bCs w:val="0"/>
        </w:rPr>
        <w:t>:</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a.</w:t>
      </w:r>
      <w:r>
        <w:rPr>
          <w:b w:val="0"/>
          <w:bCs w:val="0"/>
        </w:rPr>
        <w:tab/>
      </w:r>
      <w:proofErr w:type="spellStart"/>
      <w:r>
        <w:rPr>
          <w:b w:val="0"/>
          <w:bCs w:val="0"/>
        </w:rPr>
        <w:t>Eng</w:t>
      </w:r>
      <w:proofErr w:type="spellEnd"/>
      <w:r>
        <w:rPr>
          <w:b w:val="0"/>
          <w:bCs w:val="0"/>
        </w:rPr>
        <w:t xml:space="preserve"> = $1,400,000 + 2/8 (FTM) + 24/62 (ES)</w:t>
      </w:r>
    </w:p>
    <w:p w:rsidR="00126CC8" w:rsidRPr="00F70846" w:rsidRDefault="0056319C">
      <w:pPr>
        <w:pStyle w:val="Subtitle"/>
        <w:tabs>
          <w:tab w:val="left" w:pos="540"/>
          <w:tab w:val="left" w:pos="1080"/>
          <w:tab w:val="left" w:pos="1620"/>
          <w:tab w:val="right" w:pos="5760"/>
          <w:tab w:val="right" w:pos="7200"/>
          <w:tab w:val="right" w:pos="8640"/>
        </w:tabs>
        <w:ind w:left="1080" w:hanging="1080"/>
        <w:jc w:val="left"/>
        <w:rPr>
          <w:b w:val="0"/>
          <w:bCs w:val="0"/>
          <w:lang w:val="fr-FR"/>
        </w:rPr>
      </w:pPr>
      <w:r>
        <w:rPr>
          <w:b w:val="0"/>
          <w:bCs w:val="0"/>
        </w:rPr>
        <w:tab/>
      </w:r>
      <w:r>
        <w:rPr>
          <w:b w:val="0"/>
          <w:bCs w:val="0"/>
        </w:rPr>
        <w:tab/>
      </w:r>
      <w:r w:rsidRPr="00F70846">
        <w:rPr>
          <w:b w:val="0"/>
          <w:bCs w:val="0"/>
          <w:lang w:val="fr-FR"/>
        </w:rPr>
        <w:t>CS = $3</w:t>
      </w:r>
      <w:proofErr w:type="gramStart"/>
      <w:r w:rsidRPr="00F70846">
        <w:rPr>
          <w:b w:val="0"/>
          <w:bCs w:val="0"/>
          <w:lang w:val="fr-FR"/>
        </w:rPr>
        <w:t>,500,000</w:t>
      </w:r>
      <w:proofErr w:type="gramEnd"/>
      <w:r w:rsidRPr="00F70846">
        <w:rPr>
          <w:b w:val="0"/>
          <w:bCs w:val="0"/>
          <w:lang w:val="fr-FR"/>
        </w:rPr>
        <w:t xml:space="preserve"> + 1/8 (FTM)+ 36/62 (ES)</w:t>
      </w:r>
    </w:p>
    <w:p w:rsidR="00126CC8" w:rsidRPr="00F70846" w:rsidRDefault="0056319C">
      <w:pPr>
        <w:pStyle w:val="Subtitle"/>
        <w:tabs>
          <w:tab w:val="left" w:pos="540"/>
          <w:tab w:val="left" w:pos="1080"/>
          <w:tab w:val="left" w:pos="1620"/>
          <w:tab w:val="right" w:pos="5760"/>
          <w:tab w:val="right" w:pos="7200"/>
          <w:tab w:val="right" w:pos="8640"/>
        </w:tabs>
        <w:ind w:left="1080" w:hanging="1080"/>
        <w:jc w:val="left"/>
        <w:rPr>
          <w:b w:val="0"/>
          <w:bCs w:val="0"/>
          <w:lang w:val="fr-FR"/>
        </w:rPr>
      </w:pPr>
      <w:r w:rsidRPr="00F70846">
        <w:rPr>
          <w:b w:val="0"/>
          <w:bCs w:val="0"/>
          <w:lang w:val="fr-FR"/>
        </w:rPr>
        <w:tab/>
      </w:r>
      <w:r w:rsidRPr="00F70846">
        <w:rPr>
          <w:b w:val="0"/>
          <w:bCs w:val="0"/>
          <w:lang w:val="fr-FR"/>
        </w:rPr>
        <w:tab/>
        <w:t>FTM = $350,000 + 2/62 (ES)</w:t>
      </w:r>
    </w:p>
    <w:p w:rsidR="00126CC8" w:rsidRPr="00F70846" w:rsidRDefault="0056319C">
      <w:pPr>
        <w:pStyle w:val="Subtitle"/>
        <w:tabs>
          <w:tab w:val="left" w:pos="540"/>
          <w:tab w:val="left" w:pos="1080"/>
          <w:tab w:val="left" w:pos="1620"/>
          <w:tab w:val="right" w:pos="5760"/>
          <w:tab w:val="right" w:pos="7200"/>
          <w:tab w:val="right" w:pos="8640"/>
        </w:tabs>
        <w:ind w:left="1080" w:hanging="1080"/>
        <w:jc w:val="left"/>
        <w:rPr>
          <w:b w:val="0"/>
          <w:bCs w:val="0"/>
          <w:lang w:val="fr-FR"/>
        </w:rPr>
      </w:pPr>
      <w:r w:rsidRPr="00F70846">
        <w:rPr>
          <w:b w:val="0"/>
          <w:bCs w:val="0"/>
          <w:lang w:val="fr-FR"/>
        </w:rPr>
        <w:tab/>
      </w:r>
      <w:r w:rsidRPr="00F70846">
        <w:rPr>
          <w:b w:val="0"/>
          <w:bCs w:val="0"/>
          <w:lang w:val="fr-FR"/>
        </w:rPr>
        <w:tab/>
        <w:t>ES = $950,000 + 5/8 (FTM)</w:t>
      </w:r>
    </w:p>
    <w:p w:rsidR="00126CC8" w:rsidRPr="00F70846" w:rsidRDefault="00126CC8">
      <w:pPr>
        <w:pStyle w:val="Subtitle"/>
        <w:tabs>
          <w:tab w:val="left" w:pos="540"/>
          <w:tab w:val="left" w:pos="1080"/>
          <w:tab w:val="left" w:pos="1620"/>
          <w:tab w:val="right" w:pos="5760"/>
          <w:tab w:val="right" w:pos="7200"/>
          <w:tab w:val="right" w:pos="8640"/>
        </w:tabs>
        <w:ind w:left="540" w:hanging="540"/>
        <w:jc w:val="left"/>
        <w:rPr>
          <w:b w:val="0"/>
          <w:bCs w:val="0"/>
          <w:sz w:val="16"/>
          <w:lang w:val="fr-FR"/>
        </w:rPr>
      </w:pPr>
    </w:p>
    <w:p w:rsidR="00126CC8" w:rsidRPr="00F70846" w:rsidRDefault="0056319C">
      <w:pPr>
        <w:pStyle w:val="Subtitle"/>
        <w:tabs>
          <w:tab w:val="left" w:pos="540"/>
          <w:tab w:val="left" w:pos="1080"/>
          <w:tab w:val="left" w:pos="1620"/>
          <w:tab w:val="right" w:pos="5760"/>
          <w:tab w:val="right" w:pos="7200"/>
          <w:tab w:val="right" w:pos="8640"/>
        </w:tabs>
        <w:ind w:left="1080" w:hanging="1080"/>
        <w:jc w:val="left"/>
        <w:rPr>
          <w:b w:val="0"/>
          <w:bCs w:val="0"/>
          <w:lang w:val="fr-FR"/>
        </w:rPr>
      </w:pPr>
      <w:r w:rsidRPr="00F70846">
        <w:rPr>
          <w:b w:val="0"/>
          <w:bCs w:val="0"/>
          <w:lang w:val="fr-FR"/>
        </w:rPr>
        <w:tab/>
        <w:t>b.</w:t>
      </w:r>
      <w:r w:rsidRPr="00F70846">
        <w:rPr>
          <w:b w:val="0"/>
          <w:bCs w:val="0"/>
          <w:lang w:val="fr-FR"/>
        </w:rPr>
        <w:tab/>
      </w:r>
      <w:proofErr w:type="spellStart"/>
      <w:r w:rsidRPr="00F70846">
        <w:rPr>
          <w:b w:val="0"/>
          <w:bCs w:val="0"/>
          <w:i/>
          <w:iCs/>
          <w:lang w:val="fr-FR"/>
        </w:rPr>
        <w:t>Enrollment</w:t>
      </w:r>
      <w:proofErr w:type="spellEnd"/>
      <w:r w:rsidRPr="00F70846">
        <w:rPr>
          <w:b w:val="0"/>
          <w:bCs w:val="0"/>
          <w:i/>
          <w:iCs/>
          <w:lang w:val="fr-FR"/>
        </w:rPr>
        <w:t xml:space="preserve"> Service</w:t>
      </w:r>
      <w:r w:rsidRPr="00F70846">
        <w:rPr>
          <w:b w:val="0"/>
          <w:bCs w:val="0"/>
          <w:lang w:val="fr-FR"/>
        </w:rPr>
        <w:t xml:space="preserve"> = $950,000 + 0.625 (FTM)</w:t>
      </w:r>
    </w:p>
    <w:p w:rsidR="00126CC8" w:rsidRPr="00F70846" w:rsidRDefault="0056319C">
      <w:pPr>
        <w:pStyle w:val="Subtitle"/>
        <w:tabs>
          <w:tab w:val="left" w:pos="540"/>
          <w:tab w:val="left" w:pos="1080"/>
          <w:tab w:val="left" w:pos="1620"/>
          <w:tab w:val="right" w:pos="5760"/>
          <w:tab w:val="right" w:pos="7200"/>
          <w:tab w:val="right" w:pos="8640"/>
        </w:tabs>
        <w:ind w:left="1080" w:hanging="1080"/>
        <w:jc w:val="left"/>
        <w:rPr>
          <w:b w:val="0"/>
          <w:bCs w:val="0"/>
          <w:lang w:val="fr-FR"/>
        </w:rPr>
      </w:pPr>
      <w:r w:rsidRPr="00F70846">
        <w:rPr>
          <w:b w:val="0"/>
          <w:bCs w:val="0"/>
          <w:lang w:val="fr-FR"/>
        </w:rPr>
        <w:tab/>
      </w:r>
      <w:r w:rsidRPr="00F70846">
        <w:rPr>
          <w:b w:val="0"/>
          <w:bCs w:val="0"/>
          <w:lang w:val="fr-FR"/>
        </w:rPr>
        <w:tab/>
        <w:t>ES = $950,000 + .625 (350,000 + 2/62 ES)</w:t>
      </w:r>
    </w:p>
    <w:p w:rsidR="00126CC8" w:rsidRPr="00F70846" w:rsidRDefault="0056319C">
      <w:pPr>
        <w:pStyle w:val="Subtitle"/>
        <w:tabs>
          <w:tab w:val="left" w:pos="540"/>
          <w:tab w:val="left" w:pos="1080"/>
          <w:tab w:val="left" w:pos="1620"/>
          <w:tab w:val="right" w:pos="5760"/>
          <w:tab w:val="right" w:pos="7200"/>
          <w:tab w:val="right" w:pos="8640"/>
        </w:tabs>
        <w:ind w:left="1080" w:hanging="1080"/>
        <w:jc w:val="left"/>
        <w:rPr>
          <w:b w:val="0"/>
          <w:bCs w:val="0"/>
          <w:lang w:val="fr-FR"/>
        </w:rPr>
      </w:pPr>
      <w:r w:rsidRPr="00F70846">
        <w:rPr>
          <w:b w:val="0"/>
          <w:bCs w:val="0"/>
          <w:lang w:val="fr-FR"/>
        </w:rPr>
        <w:tab/>
      </w:r>
      <w:r w:rsidRPr="00F70846">
        <w:rPr>
          <w:b w:val="0"/>
          <w:bCs w:val="0"/>
          <w:lang w:val="fr-FR"/>
        </w:rPr>
        <w:tab/>
        <w:t>ES = $950,000 + $218,750 + .02 ES</w:t>
      </w:r>
    </w:p>
    <w:p w:rsidR="00126CC8" w:rsidRPr="00F70846" w:rsidRDefault="0056319C">
      <w:pPr>
        <w:pStyle w:val="Subtitle"/>
        <w:tabs>
          <w:tab w:val="left" w:pos="540"/>
          <w:tab w:val="left" w:pos="1080"/>
          <w:tab w:val="left" w:pos="1620"/>
          <w:tab w:val="right" w:pos="5760"/>
          <w:tab w:val="right" w:pos="7200"/>
          <w:tab w:val="right" w:pos="8640"/>
        </w:tabs>
        <w:ind w:left="1080" w:hanging="1080"/>
        <w:jc w:val="left"/>
        <w:rPr>
          <w:b w:val="0"/>
          <w:bCs w:val="0"/>
          <w:lang w:val="fr-FR"/>
        </w:rPr>
      </w:pPr>
      <w:r w:rsidRPr="00F70846">
        <w:rPr>
          <w:b w:val="0"/>
          <w:bCs w:val="0"/>
          <w:lang w:val="fr-FR"/>
        </w:rPr>
        <w:tab/>
      </w:r>
      <w:r w:rsidRPr="00F70846">
        <w:rPr>
          <w:b w:val="0"/>
          <w:bCs w:val="0"/>
          <w:lang w:val="fr-FR"/>
        </w:rPr>
        <w:tab/>
        <w:t>0.98 ES = $1</w:t>
      </w:r>
      <w:proofErr w:type="gramStart"/>
      <w:r w:rsidRPr="00F70846">
        <w:rPr>
          <w:b w:val="0"/>
          <w:bCs w:val="0"/>
          <w:lang w:val="fr-FR"/>
        </w:rPr>
        <w:t>,168,750</w:t>
      </w:r>
      <w:proofErr w:type="gramEnd"/>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sidRPr="00F70846">
        <w:rPr>
          <w:b w:val="0"/>
          <w:bCs w:val="0"/>
          <w:lang w:val="fr-FR"/>
        </w:rPr>
        <w:tab/>
      </w:r>
      <w:r w:rsidRPr="00F70846">
        <w:rPr>
          <w:b w:val="0"/>
          <w:bCs w:val="0"/>
          <w:lang w:val="fr-FR"/>
        </w:rPr>
        <w:tab/>
      </w:r>
      <w:r>
        <w:rPr>
          <w:b w:val="0"/>
          <w:bCs w:val="0"/>
        </w:rPr>
        <w:t>ES = $1,192,602</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rPr>
          <w:b w:val="0"/>
          <w:bCs w:val="0"/>
        </w:rPr>
        <w:tab/>
      </w:r>
      <w:r>
        <w:rPr>
          <w:b w:val="0"/>
          <w:bCs w:val="0"/>
          <w:i/>
          <w:iCs/>
        </w:rPr>
        <w:t>FTM</w:t>
      </w:r>
      <w:r>
        <w:rPr>
          <w:b w:val="0"/>
          <w:bCs w:val="0"/>
        </w:rPr>
        <w:t xml:space="preserve"> = $350,000 + 2/62 ($1,192,602) = $388,471</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rPr>
          <w:b w:val="0"/>
          <w:bCs w:val="0"/>
        </w:rPr>
        <w:tab/>
      </w:r>
      <w:r>
        <w:rPr>
          <w:b w:val="0"/>
          <w:bCs w:val="0"/>
          <w:i/>
          <w:iCs/>
        </w:rPr>
        <w:t xml:space="preserve">Engineering </w:t>
      </w:r>
      <w:r>
        <w:rPr>
          <w:b w:val="0"/>
          <w:bCs w:val="0"/>
        </w:rPr>
        <w:t xml:space="preserve">= $1,400,000 + 2/8 ($388,471) + 24/62 ($1,192,602) </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rPr>
          <w:b w:val="0"/>
          <w:bCs w:val="0"/>
        </w:rPr>
        <w:tab/>
        <w:t>$1,400,000 + 97,118 + 461,652 = $1,958,770</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rPr>
          <w:b w:val="0"/>
          <w:bCs w:val="0"/>
        </w:rPr>
        <w:tab/>
      </w:r>
      <w:r>
        <w:rPr>
          <w:b w:val="0"/>
          <w:bCs w:val="0"/>
          <w:i/>
          <w:iCs/>
        </w:rPr>
        <w:t>CS</w:t>
      </w:r>
      <w:r>
        <w:rPr>
          <w:b w:val="0"/>
          <w:bCs w:val="0"/>
        </w:rPr>
        <w:t xml:space="preserve"> = $3,500,000 + 1/8 ($388,471) + 36/62 ($1,192,602) </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rPr>
          <w:b w:val="0"/>
          <w:bCs w:val="0"/>
        </w:rPr>
        <w:tab/>
        <w:t xml:space="preserve">= $3,500,000 + $48,559 + $692,479 </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rPr>
          <w:b w:val="0"/>
          <w:bCs w:val="0"/>
        </w:rPr>
        <w:tab/>
        <w:t>= $4,241,038</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800"/>
          <w:tab w:val="left" w:pos="3600"/>
          <w:tab w:val="left" w:pos="4860"/>
          <w:tab w:val="left" w:pos="6660"/>
          <w:tab w:val="left" w:pos="7920"/>
        </w:tabs>
        <w:ind w:left="540" w:hanging="540"/>
        <w:jc w:val="left"/>
        <w:rPr>
          <w:b w:val="0"/>
          <w:bCs w:val="0"/>
        </w:rPr>
      </w:pPr>
      <w:r>
        <w:rPr>
          <w:b w:val="0"/>
          <w:bCs w:val="0"/>
        </w:rPr>
        <w:tab/>
      </w:r>
      <w:r>
        <w:rPr>
          <w:b w:val="0"/>
          <w:bCs w:val="0"/>
        </w:rPr>
        <w:tab/>
      </w: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br w:type="page"/>
      </w:r>
      <w:r>
        <w:rPr>
          <w:b w:val="0"/>
          <w:bCs w:val="0"/>
        </w:rPr>
        <w:lastRenderedPageBreak/>
        <w:t>93.</w:t>
      </w:r>
      <w:r>
        <w:rPr>
          <w:b w:val="0"/>
          <w:bCs w:val="0"/>
        </w:rPr>
        <w:tab/>
        <w:t xml:space="preserve">Campaign Printing has two service departments, S1 and S2, and two production departments, P1 and P2. </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The data for May were as follows:</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90"/>
        <w:gridCol w:w="1170"/>
        <w:gridCol w:w="1170"/>
        <w:gridCol w:w="1080"/>
        <w:gridCol w:w="1170"/>
      </w:tblGrid>
      <w:tr w:rsidR="00126CC8">
        <w:trPr>
          <w:cantSplit/>
        </w:trPr>
        <w:tc>
          <w:tcPr>
            <w:tcW w:w="1620" w:type="dxa"/>
          </w:tcPr>
          <w:p w:rsidR="00126CC8" w:rsidRDefault="00126CC8">
            <w:pPr>
              <w:pStyle w:val="Subtitle"/>
              <w:tabs>
                <w:tab w:val="left" w:pos="540"/>
                <w:tab w:val="left" w:pos="1080"/>
                <w:tab w:val="left" w:pos="1620"/>
                <w:tab w:val="right" w:pos="5760"/>
                <w:tab w:val="right" w:pos="7200"/>
                <w:tab w:val="right" w:pos="8640"/>
              </w:tabs>
              <w:jc w:val="left"/>
              <w:rPr>
                <w:b w:val="0"/>
                <w:bCs w:val="0"/>
              </w:rPr>
            </w:pPr>
          </w:p>
        </w:tc>
        <w:tc>
          <w:tcPr>
            <w:tcW w:w="1890" w:type="dxa"/>
          </w:tcPr>
          <w:p w:rsidR="00126CC8" w:rsidRDefault="00126CC8">
            <w:pPr>
              <w:pStyle w:val="Subtitle"/>
              <w:tabs>
                <w:tab w:val="left" w:pos="540"/>
                <w:tab w:val="left" w:pos="1080"/>
                <w:tab w:val="left" w:pos="1620"/>
                <w:tab w:val="right" w:pos="5760"/>
                <w:tab w:val="right" w:pos="7200"/>
                <w:tab w:val="right" w:pos="8640"/>
              </w:tabs>
              <w:jc w:val="left"/>
              <w:rPr>
                <w:b w:val="0"/>
                <w:bCs w:val="0"/>
              </w:rPr>
            </w:pPr>
          </w:p>
        </w:tc>
        <w:tc>
          <w:tcPr>
            <w:tcW w:w="4590" w:type="dxa"/>
            <w:gridSpan w:val="4"/>
            <w:vAlign w:val="center"/>
          </w:tcPr>
          <w:p w:rsidR="00126CC8" w:rsidRDefault="0056319C">
            <w:pPr>
              <w:pStyle w:val="Subtitle"/>
              <w:tabs>
                <w:tab w:val="left" w:pos="540"/>
                <w:tab w:val="left" w:pos="1080"/>
                <w:tab w:val="left" w:pos="1620"/>
                <w:tab w:val="right" w:pos="5760"/>
                <w:tab w:val="right" w:pos="7200"/>
                <w:tab w:val="right" w:pos="8640"/>
              </w:tabs>
              <w:rPr>
                <w:i/>
                <w:iCs/>
              </w:rPr>
            </w:pPr>
            <w:r>
              <w:rPr>
                <w:i/>
                <w:iCs/>
              </w:rPr>
              <w:t>Services provided to:</w:t>
            </w:r>
          </w:p>
        </w:tc>
      </w:tr>
      <w:tr w:rsidR="00126CC8">
        <w:tc>
          <w:tcPr>
            <w:tcW w:w="1620" w:type="dxa"/>
          </w:tcPr>
          <w:p w:rsidR="00126CC8" w:rsidRDefault="0056319C">
            <w:pPr>
              <w:pStyle w:val="Subtitle"/>
              <w:tabs>
                <w:tab w:val="left" w:pos="540"/>
                <w:tab w:val="left" w:pos="1080"/>
                <w:tab w:val="left" w:pos="1620"/>
                <w:tab w:val="right" w:pos="5760"/>
                <w:tab w:val="right" w:pos="7200"/>
                <w:tab w:val="right" w:pos="8640"/>
              </w:tabs>
              <w:jc w:val="left"/>
            </w:pPr>
            <w:r>
              <w:t>Activity</w:t>
            </w:r>
          </w:p>
        </w:tc>
        <w:tc>
          <w:tcPr>
            <w:tcW w:w="1890" w:type="dxa"/>
          </w:tcPr>
          <w:p w:rsidR="00126CC8" w:rsidRDefault="0056319C">
            <w:pPr>
              <w:pStyle w:val="Subtitle"/>
              <w:tabs>
                <w:tab w:val="left" w:pos="540"/>
                <w:tab w:val="left" w:pos="1080"/>
                <w:tab w:val="left" w:pos="1620"/>
                <w:tab w:val="right" w:pos="5760"/>
                <w:tab w:val="right" w:pos="7200"/>
                <w:tab w:val="right" w:pos="8640"/>
              </w:tabs>
              <w:jc w:val="left"/>
            </w:pPr>
            <w:r>
              <w:t>Costs</w:t>
            </w:r>
          </w:p>
        </w:tc>
        <w:tc>
          <w:tcPr>
            <w:tcW w:w="1170" w:type="dxa"/>
            <w:vAlign w:val="center"/>
          </w:tcPr>
          <w:p w:rsidR="00126CC8" w:rsidRDefault="0056319C">
            <w:pPr>
              <w:pStyle w:val="Subtitle"/>
              <w:tabs>
                <w:tab w:val="left" w:pos="540"/>
                <w:tab w:val="left" w:pos="1080"/>
                <w:tab w:val="left" w:pos="1620"/>
                <w:tab w:val="right" w:pos="5760"/>
                <w:tab w:val="right" w:pos="7200"/>
                <w:tab w:val="right" w:pos="8640"/>
              </w:tabs>
            </w:pPr>
            <w:r>
              <w:t>S1</w:t>
            </w:r>
          </w:p>
        </w:tc>
        <w:tc>
          <w:tcPr>
            <w:tcW w:w="1170" w:type="dxa"/>
            <w:vAlign w:val="center"/>
          </w:tcPr>
          <w:p w:rsidR="00126CC8" w:rsidRDefault="0056319C">
            <w:pPr>
              <w:pStyle w:val="Subtitle"/>
              <w:tabs>
                <w:tab w:val="left" w:pos="540"/>
                <w:tab w:val="left" w:pos="1080"/>
                <w:tab w:val="left" w:pos="1620"/>
                <w:tab w:val="right" w:pos="5760"/>
                <w:tab w:val="right" w:pos="7200"/>
                <w:tab w:val="right" w:pos="8640"/>
              </w:tabs>
            </w:pPr>
            <w:r>
              <w:t>S2</w:t>
            </w:r>
          </w:p>
        </w:tc>
        <w:tc>
          <w:tcPr>
            <w:tcW w:w="1080" w:type="dxa"/>
            <w:vAlign w:val="center"/>
          </w:tcPr>
          <w:p w:rsidR="00126CC8" w:rsidRDefault="0056319C">
            <w:pPr>
              <w:pStyle w:val="Subtitle"/>
              <w:tabs>
                <w:tab w:val="left" w:pos="540"/>
                <w:tab w:val="left" w:pos="1080"/>
                <w:tab w:val="left" w:pos="1620"/>
                <w:tab w:val="right" w:pos="5760"/>
                <w:tab w:val="right" w:pos="7200"/>
                <w:tab w:val="right" w:pos="8640"/>
              </w:tabs>
            </w:pPr>
            <w:r>
              <w:t>P1</w:t>
            </w:r>
          </w:p>
        </w:tc>
        <w:tc>
          <w:tcPr>
            <w:tcW w:w="1170" w:type="dxa"/>
            <w:vAlign w:val="center"/>
          </w:tcPr>
          <w:p w:rsidR="00126CC8" w:rsidRDefault="0056319C">
            <w:pPr>
              <w:pStyle w:val="Subtitle"/>
              <w:tabs>
                <w:tab w:val="left" w:pos="540"/>
                <w:tab w:val="left" w:pos="1080"/>
                <w:tab w:val="left" w:pos="1620"/>
                <w:tab w:val="right" w:pos="5760"/>
                <w:tab w:val="right" w:pos="7200"/>
                <w:tab w:val="right" w:pos="8640"/>
              </w:tabs>
            </w:pPr>
            <w:r>
              <w:t>P2</w:t>
            </w:r>
          </w:p>
        </w:tc>
      </w:tr>
      <w:tr w:rsidR="00126CC8">
        <w:tc>
          <w:tcPr>
            <w:tcW w:w="1620" w:type="dxa"/>
          </w:tcPr>
          <w:p w:rsidR="00126CC8" w:rsidRDefault="0056319C">
            <w:pPr>
              <w:pStyle w:val="Subtitle"/>
              <w:tabs>
                <w:tab w:val="left" w:pos="540"/>
                <w:tab w:val="left" w:pos="1080"/>
                <w:tab w:val="left" w:pos="1620"/>
                <w:tab w:val="right" w:pos="5760"/>
                <w:tab w:val="right" w:pos="7200"/>
                <w:tab w:val="right" w:pos="8640"/>
              </w:tabs>
              <w:jc w:val="left"/>
              <w:rPr>
                <w:b w:val="0"/>
                <w:bCs w:val="0"/>
              </w:rPr>
            </w:pPr>
            <w:r>
              <w:rPr>
                <w:b w:val="0"/>
                <w:bCs w:val="0"/>
              </w:rPr>
              <w:t>S1</w:t>
            </w:r>
          </w:p>
        </w:tc>
        <w:tc>
          <w:tcPr>
            <w:tcW w:w="1890" w:type="dxa"/>
          </w:tcPr>
          <w:p w:rsidR="00126CC8" w:rsidRDefault="0056319C">
            <w:pPr>
              <w:pStyle w:val="Subtitle"/>
              <w:tabs>
                <w:tab w:val="left" w:pos="540"/>
                <w:tab w:val="left" w:pos="1080"/>
                <w:tab w:val="left" w:pos="1620"/>
                <w:tab w:val="right" w:pos="5760"/>
                <w:tab w:val="right" w:pos="7200"/>
                <w:tab w:val="right" w:pos="8640"/>
              </w:tabs>
              <w:jc w:val="left"/>
              <w:rPr>
                <w:b w:val="0"/>
                <w:bCs w:val="0"/>
              </w:rPr>
            </w:pPr>
            <w:r>
              <w:rPr>
                <w:b w:val="0"/>
                <w:bCs w:val="0"/>
              </w:rPr>
              <w:t>$90,000</w:t>
            </w:r>
          </w:p>
        </w:tc>
        <w:tc>
          <w:tcPr>
            <w:tcW w:w="1170"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c>
          <w:tcPr>
            <w:tcW w:w="1170"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10%</w:t>
            </w:r>
          </w:p>
        </w:tc>
        <w:tc>
          <w:tcPr>
            <w:tcW w:w="1080"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40%</w:t>
            </w:r>
          </w:p>
        </w:tc>
        <w:tc>
          <w:tcPr>
            <w:tcW w:w="1170"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50%</w:t>
            </w:r>
          </w:p>
        </w:tc>
      </w:tr>
      <w:tr w:rsidR="00126CC8">
        <w:tc>
          <w:tcPr>
            <w:tcW w:w="1620" w:type="dxa"/>
          </w:tcPr>
          <w:p w:rsidR="00126CC8" w:rsidRDefault="0056319C">
            <w:pPr>
              <w:pStyle w:val="Subtitle"/>
              <w:tabs>
                <w:tab w:val="left" w:pos="540"/>
                <w:tab w:val="left" w:pos="1080"/>
                <w:tab w:val="left" w:pos="1620"/>
                <w:tab w:val="right" w:pos="5760"/>
                <w:tab w:val="right" w:pos="7200"/>
                <w:tab w:val="right" w:pos="8640"/>
              </w:tabs>
              <w:jc w:val="left"/>
              <w:rPr>
                <w:b w:val="0"/>
                <w:bCs w:val="0"/>
              </w:rPr>
            </w:pPr>
            <w:r>
              <w:rPr>
                <w:b w:val="0"/>
                <w:bCs w:val="0"/>
              </w:rPr>
              <w:t>S2</w:t>
            </w:r>
          </w:p>
        </w:tc>
        <w:tc>
          <w:tcPr>
            <w:tcW w:w="1890" w:type="dxa"/>
          </w:tcPr>
          <w:p w:rsidR="00126CC8" w:rsidRDefault="0056319C">
            <w:pPr>
              <w:pStyle w:val="Subtitle"/>
              <w:tabs>
                <w:tab w:val="left" w:pos="540"/>
                <w:tab w:val="left" w:pos="1080"/>
                <w:tab w:val="left" w:pos="1620"/>
                <w:tab w:val="right" w:pos="5760"/>
                <w:tab w:val="right" w:pos="7200"/>
                <w:tab w:val="right" w:pos="8640"/>
              </w:tabs>
              <w:jc w:val="left"/>
              <w:rPr>
                <w:b w:val="0"/>
                <w:bCs w:val="0"/>
              </w:rPr>
            </w:pPr>
            <w:r>
              <w:rPr>
                <w:b w:val="0"/>
                <w:bCs w:val="0"/>
              </w:rPr>
              <w:t>$60,000</w:t>
            </w:r>
          </w:p>
        </w:tc>
        <w:tc>
          <w:tcPr>
            <w:tcW w:w="1170"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20%</w:t>
            </w:r>
          </w:p>
        </w:tc>
        <w:tc>
          <w:tcPr>
            <w:tcW w:w="1170"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c>
          <w:tcPr>
            <w:tcW w:w="1080"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55%</w:t>
            </w:r>
          </w:p>
        </w:tc>
        <w:tc>
          <w:tcPr>
            <w:tcW w:w="1170" w:type="dxa"/>
            <w:vAlign w:val="center"/>
          </w:tcPr>
          <w:p w:rsidR="00126CC8" w:rsidRDefault="0056319C">
            <w:pPr>
              <w:pStyle w:val="Subtitle"/>
              <w:tabs>
                <w:tab w:val="left" w:pos="540"/>
                <w:tab w:val="left" w:pos="1080"/>
                <w:tab w:val="left" w:pos="1620"/>
                <w:tab w:val="right" w:pos="5760"/>
                <w:tab w:val="right" w:pos="7200"/>
                <w:tab w:val="right" w:pos="8640"/>
              </w:tabs>
              <w:rPr>
                <w:b w:val="0"/>
                <w:bCs w:val="0"/>
              </w:rPr>
            </w:pPr>
            <w:r>
              <w:rPr>
                <w:b w:val="0"/>
                <w:bCs w:val="0"/>
              </w:rPr>
              <w:t>25%</w:t>
            </w:r>
          </w:p>
        </w:tc>
      </w:tr>
      <w:tr w:rsidR="00126CC8">
        <w:tc>
          <w:tcPr>
            <w:tcW w:w="1620" w:type="dxa"/>
          </w:tcPr>
          <w:p w:rsidR="00126CC8" w:rsidRDefault="00126CC8">
            <w:pPr>
              <w:pStyle w:val="Subtitle"/>
              <w:tabs>
                <w:tab w:val="left" w:pos="540"/>
                <w:tab w:val="left" w:pos="1080"/>
                <w:tab w:val="left" w:pos="1620"/>
                <w:tab w:val="right" w:pos="5760"/>
                <w:tab w:val="right" w:pos="7200"/>
                <w:tab w:val="right" w:pos="8640"/>
              </w:tabs>
              <w:jc w:val="left"/>
              <w:rPr>
                <w:b w:val="0"/>
                <w:bCs w:val="0"/>
              </w:rPr>
            </w:pPr>
          </w:p>
        </w:tc>
        <w:tc>
          <w:tcPr>
            <w:tcW w:w="1890" w:type="dxa"/>
          </w:tcPr>
          <w:p w:rsidR="00126CC8" w:rsidRDefault="0056319C">
            <w:pPr>
              <w:pStyle w:val="Subtitle"/>
              <w:tabs>
                <w:tab w:val="left" w:pos="540"/>
                <w:tab w:val="left" w:pos="1080"/>
                <w:tab w:val="left" w:pos="1620"/>
                <w:tab w:val="right" w:pos="5760"/>
                <w:tab w:val="right" w:pos="7200"/>
                <w:tab w:val="right" w:pos="8640"/>
              </w:tabs>
              <w:jc w:val="left"/>
            </w:pPr>
            <w:r>
              <w:t>Fixed Costs</w:t>
            </w:r>
          </w:p>
        </w:tc>
        <w:tc>
          <w:tcPr>
            <w:tcW w:w="1170"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c>
          <w:tcPr>
            <w:tcW w:w="1170"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c>
          <w:tcPr>
            <w:tcW w:w="1080"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c>
          <w:tcPr>
            <w:tcW w:w="1170"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r>
      <w:tr w:rsidR="00126CC8">
        <w:tc>
          <w:tcPr>
            <w:tcW w:w="1620" w:type="dxa"/>
          </w:tcPr>
          <w:p w:rsidR="00126CC8" w:rsidRDefault="0056319C">
            <w:pPr>
              <w:pStyle w:val="Subtitle"/>
              <w:tabs>
                <w:tab w:val="left" w:pos="540"/>
                <w:tab w:val="left" w:pos="1080"/>
                <w:tab w:val="left" w:pos="1620"/>
                <w:tab w:val="right" w:pos="5760"/>
                <w:tab w:val="right" w:pos="7200"/>
                <w:tab w:val="right" w:pos="8640"/>
              </w:tabs>
              <w:jc w:val="left"/>
              <w:rPr>
                <w:b w:val="0"/>
                <w:bCs w:val="0"/>
              </w:rPr>
            </w:pPr>
            <w:r>
              <w:rPr>
                <w:b w:val="0"/>
                <w:bCs w:val="0"/>
              </w:rPr>
              <w:t>P1</w:t>
            </w:r>
          </w:p>
        </w:tc>
        <w:tc>
          <w:tcPr>
            <w:tcW w:w="1890" w:type="dxa"/>
          </w:tcPr>
          <w:p w:rsidR="00126CC8" w:rsidRDefault="0056319C">
            <w:pPr>
              <w:pStyle w:val="Subtitle"/>
              <w:tabs>
                <w:tab w:val="left" w:pos="540"/>
                <w:tab w:val="left" w:pos="1080"/>
                <w:tab w:val="left" w:pos="1620"/>
                <w:tab w:val="right" w:pos="5760"/>
                <w:tab w:val="right" w:pos="7200"/>
                <w:tab w:val="right" w:pos="8640"/>
              </w:tabs>
              <w:jc w:val="left"/>
              <w:rPr>
                <w:b w:val="0"/>
                <w:bCs w:val="0"/>
              </w:rPr>
            </w:pPr>
            <w:r>
              <w:rPr>
                <w:b w:val="0"/>
                <w:bCs w:val="0"/>
              </w:rPr>
              <w:t>$360,000</w:t>
            </w:r>
          </w:p>
        </w:tc>
        <w:tc>
          <w:tcPr>
            <w:tcW w:w="1170"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c>
          <w:tcPr>
            <w:tcW w:w="1170"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c>
          <w:tcPr>
            <w:tcW w:w="1080"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c>
          <w:tcPr>
            <w:tcW w:w="1170"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r>
      <w:tr w:rsidR="00126CC8">
        <w:tc>
          <w:tcPr>
            <w:tcW w:w="1620" w:type="dxa"/>
          </w:tcPr>
          <w:p w:rsidR="00126CC8" w:rsidRDefault="0056319C">
            <w:pPr>
              <w:pStyle w:val="Subtitle"/>
              <w:tabs>
                <w:tab w:val="left" w:pos="540"/>
                <w:tab w:val="left" w:pos="1080"/>
                <w:tab w:val="left" w:pos="1620"/>
                <w:tab w:val="right" w:pos="5760"/>
                <w:tab w:val="right" w:pos="7200"/>
                <w:tab w:val="right" w:pos="8640"/>
              </w:tabs>
              <w:jc w:val="left"/>
              <w:rPr>
                <w:b w:val="0"/>
                <w:bCs w:val="0"/>
              </w:rPr>
            </w:pPr>
            <w:r>
              <w:rPr>
                <w:b w:val="0"/>
                <w:bCs w:val="0"/>
              </w:rPr>
              <w:t>P2</w:t>
            </w:r>
          </w:p>
        </w:tc>
        <w:tc>
          <w:tcPr>
            <w:tcW w:w="1890" w:type="dxa"/>
          </w:tcPr>
          <w:p w:rsidR="00126CC8" w:rsidRDefault="0056319C">
            <w:pPr>
              <w:pStyle w:val="Subtitle"/>
              <w:tabs>
                <w:tab w:val="left" w:pos="540"/>
                <w:tab w:val="left" w:pos="1080"/>
                <w:tab w:val="left" w:pos="1620"/>
                <w:tab w:val="right" w:pos="5760"/>
                <w:tab w:val="right" w:pos="7200"/>
                <w:tab w:val="right" w:pos="8640"/>
              </w:tabs>
              <w:jc w:val="left"/>
              <w:rPr>
                <w:b w:val="0"/>
                <w:bCs w:val="0"/>
              </w:rPr>
            </w:pPr>
            <w:r>
              <w:rPr>
                <w:b w:val="0"/>
                <w:bCs w:val="0"/>
              </w:rPr>
              <w:t>$520,000</w:t>
            </w:r>
          </w:p>
        </w:tc>
        <w:tc>
          <w:tcPr>
            <w:tcW w:w="1170"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c>
          <w:tcPr>
            <w:tcW w:w="1170"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c>
          <w:tcPr>
            <w:tcW w:w="1080"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c>
          <w:tcPr>
            <w:tcW w:w="1170" w:type="dxa"/>
            <w:vAlign w:val="center"/>
          </w:tcPr>
          <w:p w:rsidR="00126CC8" w:rsidRDefault="00126CC8">
            <w:pPr>
              <w:pStyle w:val="Subtitle"/>
              <w:tabs>
                <w:tab w:val="left" w:pos="540"/>
                <w:tab w:val="left" w:pos="1080"/>
                <w:tab w:val="left" w:pos="1620"/>
                <w:tab w:val="right" w:pos="5760"/>
                <w:tab w:val="right" w:pos="7200"/>
                <w:tab w:val="right" w:pos="8640"/>
              </w:tabs>
              <w:rPr>
                <w:b w:val="0"/>
                <w:bCs w:val="0"/>
              </w:rPr>
            </w:pPr>
          </w:p>
        </w:tc>
      </w:tr>
    </w:tbl>
    <w:p w:rsidR="00126CC8" w:rsidRDefault="00126CC8">
      <w:pPr>
        <w:pStyle w:val="Subtitle"/>
        <w:tabs>
          <w:tab w:val="left" w:pos="540"/>
          <w:tab w:val="left" w:pos="1080"/>
          <w:tab w:val="left" w:pos="1620"/>
          <w:tab w:val="right" w:pos="5760"/>
          <w:tab w:val="right" w:pos="7200"/>
          <w:tab w:val="right" w:pos="8640"/>
        </w:tabs>
        <w:ind w:left="1080" w:hanging="1080"/>
        <w:jc w:val="left"/>
        <w:rPr>
          <w:b w:val="0"/>
          <w:bCs w:val="0"/>
        </w:rPr>
      </w:pPr>
    </w:p>
    <w:p w:rsidR="00126CC8" w:rsidRDefault="00126CC8">
      <w:pPr>
        <w:pStyle w:val="Subtitle"/>
        <w:tabs>
          <w:tab w:val="left" w:pos="540"/>
          <w:tab w:val="left" w:pos="1080"/>
          <w:tab w:val="left" w:pos="162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t>Required</w:t>
      </w:r>
      <w:r>
        <w:rPr>
          <w:b w:val="0"/>
          <w:bCs w:val="0"/>
        </w:rPr>
        <w:t>:</w:t>
      </w:r>
    </w:p>
    <w:p w:rsidR="00126CC8" w:rsidRDefault="00126CC8">
      <w:pPr>
        <w:pStyle w:val="Subtitle"/>
        <w:tabs>
          <w:tab w:val="left" w:pos="540"/>
          <w:tab w:val="left" w:pos="1080"/>
          <w:tab w:val="left" w:pos="162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a.</w:t>
      </w:r>
      <w:r>
        <w:rPr>
          <w:b w:val="0"/>
          <w:bCs w:val="0"/>
        </w:rPr>
        <w:tab/>
        <w:t>Set up algebraic equations in linear form for each activity.</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b.</w:t>
      </w:r>
      <w:r>
        <w:rPr>
          <w:b w:val="0"/>
          <w:bCs w:val="0"/>
        </w:rPr>
        <w:tab/>
        <w:t>Determine total costs for each department by solving the equations from part (a) using the reciprocal method.</w:t>
      </w:r>
    </w:p>
    <w:p w:rsidR="00126CC8" w:rsidRDefault="00126CC8">
      <w:pPr>
        <w:pStyle w:val="Subtitle"/>
        <w:tabs>
          <w:tab w:val="left" w:pos="540"/>
          <w:tab w:val="left" w:pos="1080"/>
          <w:tab w:val="left" w:pos="162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t>Answer</w:t>
      </w:r>
      <w:r>
        <w:rPr>
          <w:b w:val="0"/>
          <w:bCs w:val="0"/>
        </w:rPr>
        <w:t>:</w:t>
      </w:r>
    </w:p>
    <w:p w:rsidR="00126CC8" w:rsidRDefault="00126CC8">
      <w:pPr>
        <w:pStyle w:val="Subtitle"/>
        <w:tabs>
          <w:tab w:val="left" w:pos="540"/>
          <w:tab w:val="left" w:pos="1080"/>
          <w:tab w:val="left" w:pos="162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left" w:pos="2160"/>
          <w:tab w:val="left" w:pos="2700"/>
          <w:tab w:val="left" w:pos="5040"/>
          <w:tab w:val="right" w:pos="5760"/>
          <w:tab w:val="right" w:pos="7200"/>
          <w:tab w:val="right" w:pos="8640"/>
        </w:tabs>
        <w:ind w:left="1080" w:hanging="1080"/>
        <w:jc w:val="left"/>
        <w:rPr>
          <w:b w:val="0"/>
          <w:bCs w:val="0"/>
        </w:rPr>
      </w:pPr>
      <w:r>
        <w:rPr>
          <w:b w:val="0"/>
          <w:bCs w:val="0"/>
        </w:rPr>
        <w:tab/>
        <w:t>a.</w:t>
      </w:r>
      <w:r>
        <w:rPr>
          <w:b w:val="0"/>
          <w:bCs w:val="0"/>
        </w:rPr>
        <w:tab/>
        <w:t>S1= $90,000 + 0.20 (S2)</w:t>
      </w:r>
    </w:p>
    <w:p w:rsidR="00126CC8" w:rsidRDefault="0056319C">
      <w:pPr>
        <w:pStyle w:val="Subtitle"/>
        <w:tabs>
          <w:tab w:val="left" w:pos="540"/>
          <w:tab w:val="left" w:pos="1080"/>
          <w:tab w:val="left" w:pos="1620"/>
          <w:tab w:val="left" w:pos="2160"/>
          <w:tab w:val="left" w:pos="2700"/>
          <w:tab w:val="left" w:pos="5040"/>
          <w:tab w:val="right" w:pos="5760"/>
          <w:tab w:val="right" w:pos="7200"/>
          <w:tab w:val="right" w:pos="8640"/>
        </w:tabs>
        <w:ind w:left="1080" w:hanging="1080"/>
        <w:jc w:val="left"/>
        <w:rPr>
          <w:b w:val="0"/>
          <w:bCs w:val="0"/>
        </w:rPr>
      </w:pPr>
      <w:r>
        <w:rPr>
          <w:b w:val="0"/>
          <w:bCs w:val="0"/>
        </w:rPr>
        <w:tab/>
      </w:r>
      <w:r>
        <w:rPr>
          <w:b w:val="0"/>
          <w:bCs w:val="0"/>
        </w:rPr>
        <w:tab/>
        <w:t>S2= $60,000 + 0.10 (S1)</w:t>
      </w:r>
    </w:p>
    <w:p w:rsidR="00126CC8" w:rsidRDefault="00126CC8">
      <w:pPr>
        <w:pStyle w:val="Subtitle"/>
        <w:tabs>
          <w:tab w:val="left" w:pos="540"/>
          <w:tab w:val="left" w:pos="1080"/>
          <w:tab w:val="left" w:pos="1620"/>
          <w:tab w:val="left" w:pos="2160"/>
          <w:tab w:val="left" w:pos="2700"/>
          <w:tab w:val="left" w:pos="504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left" w:pos="2160"/>
          <w:tab w:val="left" w:pos="2700"/>
          <w:tab w:val="left" w:pos="5040"/>
          <w:tab w:val="right" w:pos="5760"/>
          <w:tab w:val="right" w:pos="7200"/>
          <w:tab w:val="right" w:pos="8640"/>
        </w:tabs>
        <w:ind w:left="1080" w:hanging="1080"/>
        <w:jc w:val="left"/>
        <w:rPr>
          <w:b w:val="0"/>
          <w:bCs w:val="0"/>
        </w:rPr>
      </w:pPr>
      <w:r>
        <w:rPr>
          <w:b w:val="0"/>
          <w:bCs w:val="0"/>
        </w:rPr>
        <w:tab/>
      </w:r>
      <w:r>
        <w:rPr>
          <w:b w:val="0"/>
          <w:bCs w:val="0"/>
        </w:rPr>
        <w:tab/>
        <w:t>P1=$360,000 + 0.40 (S1) + 0.55 (S2)</w:t>
      </w:r>
    </w:p>
    <w:p w:rsidR="00126CC8" w:rsidRDefault="0056319C">
      <w:pPr>
        <w:pStyle w:val="Subtitle"/>
        <w:tabs>
          <w:tab w:val="left" w:pos="540"/>
          <w:tab w:val="left" w:pos="1080"/>
          <w:tab w:val="left" w:pos="1620"/>
          <w:tab w:val="left" w:pos="2160"/>
          <w:tab w:val="left" w:pos="2700"/>
          <w:tab w:val="left" w:pos="5040"/>
          <w:tab w:val="right" w:pos="5760"/>
          <w:tab w:val="right" w:pos="7200"/>
          <w:tab w:val="right" w:pos="8640"/>
        </w:tabs>
        <w:ind w:left="1080" w:hanging="1080"/>
        <w:jc w:val="left"/>
        <w:rPr>
          <w:b w:val="0"/>
          <w:bCs w:val="0"/>
        </w:rPr>
      </w:pPr>
      <w:r>
        <w:rPr>
          <w:b w:val="0"/>
          <w:bCs w:val="0"/>
        </w:rPr>
        <w:tab/>
      </w:r>
      <w:r>
        <w:rPr>
          <w:b w:val="0"/>
          <w:bCs w:val="0"/>
        </w:rPr>
        <w:tab/>
        <w:t>P2= $520,000 + 0.50 (S1) + 0.25 (S2)</w:t>
      </w:r>
    </w:p>
    <w:p w:rsidR="00126CC8" w:rsidRDefault="00126CC8">
      <w:pPr>
        <w:pStyle w:val="Subtitle"/>
        <w:tabs>
          <w:tab w:val="left" w:pos="540"/>
          <w:tab w:val="left" w:pos="1080"/>
          <w:tab w:val="left" w:pos="1620"/>
          <w:tab w:val="left" w:pos="2160"/>
          <w:tab w:val="left" w:pos="2700"/>
          <w:tab w:val="left" w:pos="504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left" w:pos="2160"/>
          <w:tab w:val="left" w:pos="2700"/>
          <w:tab w:val="left" w:pos="5040"/>
          <w:tab w:val="right" w:pos="5760"/>
          <w:tab w:val="right" w:pos="7200"/>
          <w:tab w:val="right" w:pos="8640"/>
        </w:tabs>
        <w:ind w:left="1080" w:hanging="1080"/>
        <w:jc w:val="left"/>
        <w:rPr>
          <w:b w:val="0"/>
          <w:bCs w:val="0"/>
        </w:rPr>
      </w:pPr>
      <w:r>
        <w:rPr>
          <w:b w:val="0"/>
          <w:bCs w:val="0"/>
        </w:rPr>
        <w:tab/>
        <w:t>b.</w:t>
      </w:r>
      <w:r>
        <w:rPr>
          <w:b w:val="0"/>
          <w:bCs w:val="0"/>
        </w:rPr>
        <w:tab/>
        <w:t>S1 = $90,000 + 0.20 ($60,000 + 0.10 (S1))</w:t>
      </w:r>
    </w:p>
    <w:p w:rsidR="00126CC8" w:rsidRDefault="0056319C">
      <w:pPr>
        <w:pStyle w:val="Subtitle"/>
        <w:tabs>
          <w:tab w:val="left" w:pos="540"/>
          <w:tab w:val="left" w:pos="1080"/>
          <w:tab w:val="left" w:pos="1620"/>
          <w:tab w:val="left" w:pos="2160"/>
          <w:tab w:val="left" w:pos="2700"/>
          <w:tab w:val="left" w:pos="5040"/>
          <w:tab w:val="right" w:pos="5760"/>
          <w:tab w:val="right" w:pos="7200"/>
          <w:tab w:val="right" w:pos="8640"/>
        </w:tabs>
        <w:ind w:left="1080" w:hanging="1080"/>
        <w:jc w:val="left"/>
        <w:rPr>
          <w:b w:val="0"/>
          <w:bCs w:val="0"/>
        </w:rPr>
      </w:pPr>
      <w:r>
        <w:rPr>
          <w:b w:val="0"/>
          <w:bCs w:val="0"/>
        </w:rPr>
        <w:tab/>
      </w:r>
      <w:r>
        <w:rPr>
          <w:b w:val="0"/>
          <w:bCs w:val="0"/>
        </w:rPr>
        <w:tab/>
        <w:t>S1 = $90,000 + $12,000 + 0.02 (S1)</w:t>
      </w:r>
    </w:p>
    <w:p w:rsidR="00126CC8" w:rsidRDefault="0056319C">
      <w:pPr>
        <w:pStyle w:val="Subtitle"/>
        <w:tabs>
          <w:tab w:val="left" w:pos="540"/>
          <w:tab w:val="left" w:pos="1080"/>
          <w:tab w:val="left" w:pos="1620"/>
          <w:tab w:val="left" w:pos="2160"/>
          <w:tab w:val="left" w:pos="2700"/>
          <w:tab w:val="left" w:pos="5040"/>
          <w:tab w:val="right" w:pos="5760"/>
          <w:tab w:val="right" w:pos="7200"/>
          <w:tab w:val="right" w:pos="8640"/>
        </w:tabs>
        <w:ind w:left="1080" w:hanging="1080"/>
        <w:jc w:val="left"/>
        <w:rPr>
          <w:b w:val="0"/>
          <w:bCs w:val="0"/>
        </w:rPr>
      </w:pPr>
      <w:r>
        <w:rPr>
          <w:b w:val="0"/>
          <w:bCs w:val="0"/>
        </w:rPr>
        <w:tab/>
      </w:r>
      <w:r>
        <w:rPr>
          <w:b w:val="0"/>
          <w:bCs w:val="0"/>
        </w:rPr>
        <w:tab/>
        <w:t>0.98 (S1)</w:t>
      </w:r>
      <w:r>
        <w:rPr>
          <w:b w:val="0"/>
          <w:bCs w:val="0"/>
        </w:rPr>
        <w:tab/>
        <w:t>= $102,000</w:t>
      </w:r>
    </w:p>
    <w:p w:rsidR="00126CC8" w:rsidRDefault="0056319C">
      <w:pPr>
        <w:pStyle w:val="Subtitle"/>
        <w:tabs>
          <w:tab w:val="left" w:pos="540"/>
          <w:tab w:val="left" w:pos="1080"/>
          <w:tab w:val="left" w:pos="1620"/>
          <w:tab w:val="left" w:pos="2160"/>
          <w:tab w:val="left" w:pos="2700"/>
          <w:tab w:val="left" w:pos="5040"/>
          <w:tab w:val="right" w:pos="5760"/>
          <w:tab w:val="right" w:pos="7200"/>
          <w:tab w:val="right" w:pos="8640"/>
        </w:tabs>
        <w:ind w:left="1080" w:hanging="1080"/>
        <w:jc w:val="left"/>
        <w:rPr>
          <w:b w:val="0"/>
          <w:bCs w:val="0"/>
        </w:rPr>
      </w:pPr>
      <w:r>
        <w:rPr>
          <w:b w:val="0"/>
          <w:bCs w:val="0"/>
        </w:rPr>
        <w:tab/>
      </w:r>
      <w:r>
        <w:rPr>
          <w:b w:val="0"/>
          <w:bCs w:val="0"/>
        </w:rPr>
        <w:tab/>
      </w:r>
      <w:r>
        <w:rPr>
          <w:b w:val="0"/>
          <w:bCs w:val="0"/>
        </w:rPr>
        <w:tab/>
      </w:r>
      <w:r>
        <w:rPr>
          <w:b w:val="0"/>
          <w:bCs w:val="0"/>
        </w:rPr>
        <w:tab/>
        <w:t>= $104,082</w:t>
      </w:r>
    </w:p>
    <w:p w:rsidR="00126CC8" w:rsidRDefault="00126CC8">
      <w:pPr>
        <w:pStyle w:val="Subtitle"/>
        <w:tabs>
          <w:tab w:val="left" w:pos="540"/>
          <w:tab w:val="left" w:pos="1080"/>
          <w:tab w:val="left" w:pos="1620"/>
          <w:tab w:val="left" w:pos="2160"/>
          <w:tab w:val="left" w:pos="2700"/>
          <w:tab w:val="left" w:pos="504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left" w:pos="2160"/>
          <w:tab w:val="left" w:pos="2700"/>
          <w:tab w:val="left" w:pos="5040"/>
          <w:tab w:val="right" w:pos="5760"/>
          <w:tab w:val="right" w:pos="7200"/>
          <w:tab w:val="right" w:pos="8640"/>
        </w:tabs>
        <w:ind w:left="1080" w:hanging="1080"/>
        <w:jc w:val="left"/>
        <w:rPr>
          <w:b w:val="0"/>
          <w:bCs w:val="0"/>
        </w:rPr>
      </w:pPr>
      <w:r>
        <w:rPr>
          <w:b w:val="0"/>
          <w:bCs w:val="0"/>
        </w:rPr>
        <w:tab/>
      </w:r>
      <w:r>
        <w:rPr>
          <w:b w:val="0"/>
          <w:bCs w:val="0"/>
        </w:rPr>
        <w:tab/>
        <w:t>S2 = $60,000 + (0.10 X $104,082) = $70,408</w:t>
      </w:r>
    </w:p>
    <w:p w:rsidR="00126CC8" w:rsidRDefault="0056319C">
      <w:pPr>
        <w:pStyle w:val="Subtitle"/>
        <w:tabs>
          <w:tab w:val="left" w:pos="540"/>
          <w:tab w:val="left" w:pos="1080"/>
          <w:tab w:val="left" w:pos="1620"/>
          <w:tab w:val="left" w:pos="2160"/>
          <w:tab w:val="left" w:pos="2700"/>
          <w:tab w:val="left" w:pos="5040"/>
          <w:tab w:val="right" w:pos="5760"/>
          <w:tab w:val="right" w:pos="7200"/>
          <w:tab w:val="right" w:pos="8640"/>
        </w:tabs>
        <w:ind w:left="1080" w:hanging="1080"/>
        <w:jc w:val="left"/>
        <w:rPr>
          <w:b w:val="0"/>
          <w:bCs w:val="0"/>
        </w:rPr>
      </w:pPr>
      <w:r>
        <w:rPr>
          <w:b w:val="0"/>
          <w:bCs w:val="0"/>
        </w:rPr>
        <w:tab/>
      </w:r>
      <w:r>
        <w:rPr>
          <w:b w:val="0"/>
          <w:bCs w:val="0"/>
        </w:rPr>
        <w:tab/>
        <w:t>P1 = $360,000 + (0.40 x $104,082) + (0.55 x $70,408) = $440,357</w:t>
      </w:r>
    </w:p>
    <w:p w:rsidR="00126CC8" w:rsidRDefault="0056319C">
      <w:pPr>
        <w:pStyle w:val="Subtitle"/>
        <w:tabs>
          <w:tab w:val="left" w:pos="540"/>
          <w:tab w:val="left" w:pos="1080"/>
          <w:tab w:val="left" w:pos="1620"/>
          <w:tab w:val="left" w:pos="2160"/>
          <w:tab w:val="left" w:pos="2700"/>
          <w:tab w:val="left" w:pos="5040"/>
          <w:tab w:val="right" w:pos="5760"/>
          <w:tab w:val="right" w:pos="7200"/>
          <w:tab w:val="right" w:pos="8640"/>
        </w:tabs>
        <w:ind w:left="1080" w:hanging="1080"/>
        <w:jc w:val="left"/>
        <w:rPr>
          <w:b w:val="0"/>
          <w:bCs w:val="0"/>
        </w:rPr>
      </w:pPr>
      <w:r>
        <w:rPr>
          <w:b w:val="0"/>
          <w:bCs w:val="0"/>
        </w:rPr>
        <w:tab/>
      </w:r>
      <w:r>
        <w:rPr>
          <w:b w:val="0"/>
          <w:bCs w:val="0"/>
        </w:rPr>
        <w:tab/>
        <w:t xml:space="preserve">P2 = 520,000 </w:t>
      </w:r>
      <w:proofErr w:type="gramStart"/>
      <w:r>
        <w:rPr>
          <w:b w:val="0"/>
          <w:bCs w:val="0"/>
        </w:rPr>
        <w:t>+(</w:t>
      </w:r>
      <w:proofErr w:type="gramEnd"/>
      <w:r>
        <w:rPr>
          <w:b w:val="0"/>
          <w:bCs w:val="0"/>
        </w:rPr>
        <w:t>0.50 x $104,082) + (0.25 x $70,408) = $589,643</w:t>
      </w:r>
    </w:p>
    <w:p w:rsidR="00126CC8" w:rsidRDefault="00126CC8">
      <w:pPr>
        <w:pStyle w:val="Subtitle"/>
        <w:tabs>
          <w:tab w:val="left" w:pos="540"/>
          <w:tab w:val="left" w:pos="1080"/>
          <w:tab w:val="left" w:pos="1620"/>
          <w:tab w:val="left" w:pos="2160"/>
          <w:tab w:val="left" w:pos="2700"/>
          <w:tab w:val="left" w:pos="5040"/>
          <w:tab w:val="right" w:pos="5760"/>
          <w:tab w:val="right" w:pos="7200"/>
          <w:tab w:val="right" w:pos="8640"/>
        </w:tabs>
        <w:ind w:left="1080" w:hanging="1080"/>
        <w:jc w:val="left"/>
        <w:rPr>
          <w:b w:val="0"/>
          <w:bCs w:val="0"/>
        </w:rPr>
      </w:pP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800"/>
          <w:tab w:val="left" w:pos="3600"/>
          <w:tab w:val="left" w:pos="4860"/>
          <w:tab w:val="left" w:pos="6660"/>
          <w:tab w:val="left" w:pos="7920"/>
        </w:tabs>
        <w:ind w:left="540" w:hanging="540"/>
        <w:jc w:val="left"/>
        <w:rPr>
          <w:b w:val="0"/>
          <w:bCs w:val="0"/>
        </w:rPr>
      </w:pPr>
      <w:r>
        <w:rPr>
          <w:b w:val="0"/>
          <w:bCs w:val="0"/>
        </w:rPr>
        <w:tab/>
      </w:r>
      <w:r>
        <w:rPr>
          <w:b w:val="0"/>
          <w:bCs w:val="0"/>
        </w:rPr>
        <w:tab/>
      </w: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br w:type="page"/>
      </w:r>
      <w:r>
        <w:rPr>
          <w:b w:val="0"/>
          <w:bCs w:val="0"/>
        </w:rPr>
        <w:lastRenderedPageBreak/>
        <w:t>94.</w:t>
      </w:r>
      <w:r>
        <w:rPr>
          <w:b w:val="0"/>
          <w:bCs w:val="0"/>
        </w:rPr>
        <w:tab/>
        <w:t>The Maintenance Department has been servicing Gizmo Production for four years. Beginning next year, the company is adding a Scrap-Processing Department to recycle the materials from Gizmo Production. As a result, maintenance costs are expected to increase from $480,000 per year to $500,000 per year. The Scrap-Processing Department will utilize 25% of the maintenance efforts.</w:t>
      </w:r>
    </w:p>
    <w:p w:rsidR="00126CC8" w:rsidRDefault="00126CC8">
      <w:pPr>
        <w:pStyle w:val="Subtitle"/>
        <w:tabs>
          <w:tab w:val="left" w:pos="540"/>
          <w:tab w:val="left" w:pos="1080"/>
          <w:tab w:val="left" w:pos="162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t>Required</w:t>
      </w:r>
      <w:r>
        <w:rPr>
          <w:b w:val="0"/>
          <w:bCs w:val="0"/>
        </w:rPr>
        <w:t>:</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Using the stand-alone cost-allocation method, identify the amount of maintenance cost that will be allocated to Gizmo Production and the Scrap-Processing Department next year.</w:t>
      </w:r>
    </w:p>
    <w:p w:rsidR="00126CC8" w:rsidRDefault="00126CC8">
      <w:pPr>
        <w:pStyle w:val="Subtitle"/>
        <w:tabs>
          <w:tab w:val="left" w:pos="540"/>
          <w:tab w:val="left" w:pos="1080"/>
          <w:tab w:val="left" w:pos="162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Using the incremental cost-allocation method, identify the amount of maintenance cost that will be allocated to Gizmo Production and the Scrap-Processing Department next year.</w:t>
      </w:r>
    </w:p>
    <w:p w:rsidR="00126CC8" w:rsidRDefault="00126CC8">
      <w:pPr>
        <w:pStyle w:val="Subtitle"/>
        <w:tabs>
          <w:tab w:val="left" w:pos="540"/>
          <w:tab w:val="left" w:pos="1080"/>
          <w:tab w:val="left" w:pos="162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t>Answer</w:t>
      </w:r>
      <w:r>
        <w:rPr>
          <w:b w:val="0"/>
          <w:bCs w:val="0"/>
        </w:rPr>
        <w:t>:</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a.</w:t>
      </w:r>
      <w:r>
        <w:rPr>
          <w:b w:val="0"/>
          <w:bCs w:val="0"/>
        </w:rPr>
        <w:tab/>
        <w:t>Gizmo Production = $500,000 x 0.75 = $375,000</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rPr>
          <w:b w:val="0"/>
          <w:bCs w:val="0"/>
        </w:rPr>
        <w:tab/>
        <w:t xml:space="preserve">Scrap-Processing Department = $500,000 x </w:t>
      </w:r>
      <w:proofErr w:type="gramStart"/>
      <w:r>
        <w:rPr>
          <w:b w:val="0"/>
          <w:bCs w:val="0"/>
        </w:rPr>
        <w:t>0.25  =</w:t>
      </w:r>
      <w:proofErr w:type="gramEnd"/>
      <w:r>
        <w:rPr>
          <w:b w:val="0"/>
          <w:bCs w:val="0"/>
        </w:rPr>
        <w:t xml:space="preserve"> $125,000</w:t>
      </w:r>
    </w:p>
    <w:p w:rsidR="00126CC8" w:rsidRDefault="00126CC8">
      <w:pPr>
        <w:pStyle w:val="Subtitle"/>
        <w:tabs>
          <w:tab w:val="left" w:pos="540"/>
          <w:tab w:val="left" w:pos="1080"/>
          <w:tab w:val="left" w:pos="162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b.</w:t>
      </w:r>
      <w:r>
        <w:rPr>
          <w:b w:val="0"/>
          <w:bCs w:val="0"/>
        </w:rPr>
        <w:tab/>
        <w:t>Gizmo Production would receive $480,000.</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rPr>
          <w:b w:val="0"/>
          <w:bCs w:val="0"/>
        </w:rPr>
        <w:tab/>
        <w:t>Scrap-Processing Department would receive $20,000, the incremental amount</w:t>
      </w: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800"/>
          <w:tab w:val="left" w:pos="3600"/>
          <w:tab w:val="left" w:pos="4860"/>
          <w:tab w:val="left" w:pos="6660"/>
          <w:tab w:val="left" w:pos="7920"/>
        </w:tabs>
        <w:ind w:left="540" w:hanging="540"/>
        <w:jc w:val="left"/>
        <w:rPr>
          <w:b w:val="0"/>
          <w:bCs w:val="0"/>
        </w:rPr>
      </w:pPr>
      <w:r>
        <w:rPr>
          <w:b w:val="0"/>
          <w:bCs w:val="0"/>
        </w:rPr>
        <w:tab/>
      </w:r>
      <w:r>
        <w:rPr>
          <w:b w:val="0"/>
          <w:bCs w:val="0"/>
        </w:rPr>
        <w:tab/>
      </w: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95.</w:t>
      </w:r>
      <w:r>
        <w:rPr>
          <w:b w:val="0"/>
          <w:bCs w:val="0"/>
        </w:rPr>
        <w:tab/>
        <w:t>Give examples of bundled products for each of the following industries:</w:t>
      </w:r>
    </w:p>
    <w:p w:rsidR="00126CC8" w:rsidRDefault="00126CC8">
      <w:pPr>
        <w:pStyle w:val="Subtitle"/>
        <w:tabs>
          <w:tab w:val="left" w:pos="540"/>
          <w:tab w:val="left" w:pos="1080"/>
          <w:tab w:val="left" w:pos="162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a.</w:t>
      </w:r>
      <w:r>
        <w:rPr>
          <w:b w:val="0"/>
          <w:bCs w:val="0"/>
        </w:rPr>
        <w:tab/>
        <w:t>Resort hotel</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b.</w:t>
      </w:r>
      <w:r>
        <w:rPr>
          <w:b w:val="0"/>
          <w:bCs w:val="0"/>
        </w:rPr>
        <w:tab/>
        <w:t>Bank</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c.</w:t>
      </w:r>
      <w:r>
        <w:rPr>
          <w:b w:val="0"/>
          <w:bCs w:val="0"/>
        </w:rPr>
        <w:tab/>
        <w:t>Restaurant</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d.</w:t>
      </w:r>
      <w:r>
        <w:rPr>
          <w:b w:val="0"/>
          <w:bCs w:val="0"/>
        </w:rPr>
        <w:tab/>
        <w:t>Computer store</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e.</w:t>
      </w:r>
      <w:r>
        <w:rPr>
          <w:b w:val="0"/>
          <w:bCs w:val="0"/>
        </w:rPr>
        <w:tab/>
        <w:t>Gasoline service station/convenience store</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f.</w:t>
      </w:r>
      <w:r>
        <w:rPr>
          <w:b w:val="0"/>
          <w:bCs w:val="0"/>
        </w:rPr>
        <w:tab/>
        <w:t>Software manufacturer</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 xml:space="preserve"> </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t>Answer</w:t>
      </w:r>
      <w:r>
        <w:rPr>
          <w:b w:val="0"/>
          <w:bCs w:val="0"/>
        </w:rPr>
        <w:t xml:space="preserve">: </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a.</w:t>
      </w:r>
      <w:r>
        <w:rPr>
          <w:b w:val="0"/>
          <w:bCs w:val="0"/>
        </w:rPr>
        <w:tab/>
        <w:t>Hotel room plus meals, free drinks, use of athletic facilities, morning newspaper</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b.</w:t>
      </w:r>
      <w:r>
        <w:rPr>
          <w:b w:val="0"/>
          <w:bCs w:val="0"/>
        </w:rPr>
        <w:tab/>
        <w:t>Checking account, safe deposit box, wire transfers, certified checks, travelers checks</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c.</w:t>
      </w:r>
      <w:r>
        <w:rPr>
          <w:b w:val="0"/>
          <w:bCs w:val="0"/>
        </w:rPr>
        <w:tab/>
        <w:t>Fixed-price meal includes a beverage, appetizer, entree, and dessert</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d.</w:t>
      </w:r>
      <w:r>
        <w:rPr>
          <w:b w:val="0"/>
          <w:bCs w:val="0"/>
        </w:rPr>
        <w:tab/>
        <w:t>Computer, keyboard, monitor, printer, software, 1-year contract for the repair and maintenance of the computer</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e.</w:t>
      </w:r>
      <w:r>
        <w:rPr>
          <w:b w:val="0"/>
          <w:bCs w:val="0"/>
        </w:rPr>
        <w:tab/>
        <w:t>Gasoline, car wash, coffee</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f.</w:t>
      </w:r>
      <w:r>
        <w:rPr>
          <w:b w:val="0"/>
          <w:bCs w:val="0"/>
        </w:rPr>
        <w:tab/>
        <w:t>Two (or more) software products</w:t>
      </w: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800"/>
          <w:tab w:val="left" w:pos="3600"/>
          <w:tab w:val="left" w:pos="4860"/>
          <w:tab w:val="left" w:pos="6660"/>
          <w:tab w:val="left" w:pos="7920"/>
        </w:tabs>
        <w:ind w:left="540" w:hanging="540"/>
        <w:jc w:val="left"/>
        <w:rPr>
          <w:b w:val="0"/>
          <w:bCs w:val="0"/>
        </w:rPr>
      </w:pPr>
      <w:r>
        <w:rPr>
          <w:b w:val="0"/>
          <w:bCs w:val="0"/>
        </w:rPr>
        <w:tab/>
      </w:r>
      <w:r>
        <w:rPr>
          <w:b w:val="0"/>
          <w:bCs w:val="0"/>
        </w:rPr>
        <w:tab/>
      </w: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br w:type="page"/>
      </w:r>
      <w:r>
        <w:rPr>
          <w:b w:val="0"/>
          <w:bCs w:val="0"/>
        </w:rPr>
        <w:lastRenderedPageBreak/>
        <w:t>96.</w:t>
      </w:r>
      <w:r>
        <w:rPr>
          <w:b w:val="0"/>
          <w:bCs w:val="0"/>
        </w:rPr>
        <w:tab/>
        <w:t>Max's Movie Store encounters revenue-allocation decisions with its bundled product sales. Here, two or more of the movie videos are sold as a single package. Managers at Max's are keenly interested in individual product-profitability figures. Information pertaining to its three bundled products and the stand-alone selling prices of its individual products is as follows:</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0"/>
        <w:gridCol w:w="1890"/>
        <w:gridCol w:w="490"/>
        <w:gridCol w:w="1781"/>
        <w:gridCol w:w="1437"/>
      </w:tblGrid>
      <w:tr w:rsidR="00126CC8">
        <w:trPr>
          <w:cantSplit/>
          <w:trHeight w:val="460"/>
        </w:trPr>
        <w:tc>
          <w:tcPr>
            <w:tcW w:w="1368" w:type="dxa"/>
            <w:tcBorders>
              <w:bottom w:val="single" w:sz="4" w:space="0" w:color="auto"/>
            </w:tcBorders>
          </w:tcPr>
          <w:p w:rsidR="00126CC8" w:rsidRDefault="00126CC8">
            <w:pPr>
              <w:rPr>
                <w:sz w:val="24"/>
              </w:rPr>
            </w:pPr>
          </w:p>
        </w:tc>
        <w:tc>
          <w:tcPr>
            <w:tcW w:w="1710" w:type="dxa"/>
            <w:tcBorders>
              <w:bottom w:val="single" w:sz="4" w:space="0" w:color="auto"/>
            </w:tcBorders>
            <w:vAlign w:val="center"/>
          </w:tcPr>
          <w:p w:rsidR="00126CC8" w:rsidRDefault="0056319C">
            <w:pPr>
              <w:jc w:val="center"/>
              <w:rPr>
                <w:b/>
                <w:bCs/>
                <w:sz w:val="24"/>
              </w:rPr>
            </w:pPr>
            <w:r>
              <w:rPr>
                <w:b/>
                <w:bCs/>
                <w:sz w:val="24"/>
              </w:rPr>
              <w:t>Stand-Alone Selling Price</w:t>
            </w:r>
          </w:p>
        </w:tc>
        <w:tc>
          <w:tcPr>
            <w:tcW w:w="1890" w:type="dxa"/>
            <w:tcBorders>
              <w:bottom w:val="single" w:sz="4" w:space="0" w:color="auto"/>
            </w:tcBorders>
            <w:vAlign w:val="center"/>
          </w:tcPr>
          <w:p w:rsidR="00126CC8" w:rsidRDefault="0056319C">
            <w:pPr>
              <w:jc w:val="center"/>
              <w:rPr>
                <w:b/>
                <w:bCs/>
                <w:sz w:val="24"/>
              </w:rPr>
            </w:pPr>
            <w:r>
              <w:rPr>
                <w:b/>
                <w:bCs/>
                <w:sz w:val="24"/>
              </w:rPr>
              <w:t>Cost</w:t>
            </w:r>
          </w:p>
        </w:tc>
        <w:tc>
          <w:tcPr>
            <w:tcW w:w="490" w:type="dxa"/>
            <w:tcBorders>
              <w:top w:val="nil"/>
              <w:bottom w:val="nil"/>
            </w:tcBorders>
            <w:vAlign w:val="center"/>
          </w:tcPr>
          <w:p w:rsidR="00126CC8" w:rsidRDefault="00126CC8">
            <w:pPr>
              <w:jc w:val="center"/>
              <w:rPr>
                <w:b/>
                <w:bCs/>
                <w:sz w:val="24"/>
              </w:rPr>
            </w:pPr>
          </w:p>
        </w:tc>
        <w:tc>
          <w:tcPr>
            <w:tcW w:w="1781" w:type="dxa"/>
            <w:tcBorders>
              <w:bottom w:val="single" w:sz="4" w:space="0" w:color="auto"/>
            </w:tcBorders>
            <w:vAlign w:val="center"/>
          </w:tcPr>
          <w:p w:rsidR="00126CC8" w:rsidRDefault="0056319C">
            <w:pPr>
              <w:jc w:val="center"/>
              <w:rPr>
                <w:b/>
                <w:bCs/>
                <w:sz w:val="24"/>
              </w:rPr>
            </w:pPr>
            <w:r>
              <w:rPr>
                <w:b/>
                <w:bCs/>
                <w:sz w:val="24"/>
              </w:rPr>
              <w:t>Package</w:t>
            </w:r>
          </w:p>
        </w:tc>
        <w:tc>
          <w:tcPr>
            <w:tcW w:w="1437" w:type="dxa"/>
            <w:tcBorders>
              <w:bottom w:val="single" w:sz="4" w:space="0" w:color="auto"/>
            </w:tcBorders>
            <w:vAlign w:val="center"/>
          </w:tcPr>
          <w:p w:rsidR="00126CC8" w:rsidRDefault="0056319C">
            <w:pPr>
              <w:jc w:val="center"/>
              <w:rPr>
                <w:b/>
                <w:bCs/>
                <w:sz w:val="24"/>
              </w:rPr>
            </w:pPr>
            <w:r>
              <w:rPr>
                <w:b/>
                <w:bCs/>
                <w:sz w:val="24"/>
              </w:rPr>
              <w:t>Packaged</w:t>
            </w:r>
          </w:p>
          <w:p w:rsidR="00126CC8" w:rsidRDefault="0056319C">
            <w:pPr>
              <w:jc w:val="center"/>
              <w:rPr>
                <w:b/>
                <w:bCs/>
                <w:sz w:val="24"/>
              </w:rPr>
            </w:pPr>
            <w:r>
              <w:rPr>
                <w:b/>
                <w:bCs/>
                <w:sz w:val="24"/>
              </w:rPr>
              <w:t>Price</w:t>
            </w:r>
          </w:p>
        </w:tc>
      </w:tr>
      <w:tr w:rsidR="00126CC8">
        <w:tc>
          <w:tcPr>
            <w:tcW w:w="1368" w:type="dxa"/>
          </w:tcPr>
          <w:p w:rsidR="00126CC8" w:rsidRDefault="0056319C">
            <w:pPr>
              <w:rPr>
                <w:i/>
                <w:iCs/>
                <w:sz w:val="24"/>
              </w:rPr>
            </w:pPr>
            <w:r>
              <w:rPr>
                <w:i/>
                <w:iCs/>
                <w:sz w:val="24"/>
              </w:rPr>
              <w:t>New Releases</w:t>
            </w:r>
          </w:p>
        </w:tc>
        <w:tc>
          <w:tcPr>
            <w:tcW w:w="1710" w:type="dxa"/>
            <w:vAlign w:val="center"/>
          </w:tcPr>
          <w:p w:rsidR="00126CC8" w:rsidRDefault="0056319C">
            <w:pPr>
              <w:jc w:val="center"/>
              <w:rPr>
                <w:sz w:val="24"/>
              </w:rPr>
            </w:pPr>
            <w:r>
              <w:rPr>
                <w:sz w:val="24"/>
              </w:rPr>
              <w:t>$15</w:t>
            </w:r>
          </w:p>
        </w:tc>
        <w:tc>
          <w:tcPr>
            <w:tcW w:w="1890" w:type="dxa"/>
            <w:vAlign w:val="center"/>
          </w:tcPr>
          <w:p w:rsidR="00126CC8" w:rsidRDefault="0056319C">
            <w:pPr>
              <w:jc w:val="center"/>
              <w:rPr>
                <w:sz w:val="24"/>
              </w:rPr>
            </w:pPr>
            <w:r>
              <w:rPr>
                <w:sz w:val="24"/>
              </w:rPr>
              <w:t>$2.00</w:t>
            </w:r>
          </w:p>
        </w:tc>
        <w:tc>
          <w:tcPr>
            <w:tcW w:w="490" w:type="dxa"/>
            <w:tcBorders>
              <w:top w:val="nil"/>
              <w:bottom w:val="nil"/>
            </w:tcBorders>
          </w:tcPr>
          <w:p w:rsidR="00126CC8" w:rsidRDefault="00126CC8">
            <w:pPr>
              <w:rPr>
                <w:sz w:val="24"/>
              </w:rPr>
            </w:pPr>
          </w:p>
        </w:tc>
        <w:tc>
          <w:tcPr>
            <w:tcW w:w="1781" w:type="dxa"/>
            <w:vAlign w:val="center"/>
          </w:tcPr>
          <w:p w:rsidR="00126CC8" w:rsidRDefault="0056319C">
            <w:pPr>
              <w:rPr>
                <w:sz w:val="24"/>
              </w:rPr>
            </w:pPr>
            <w:r>
              <w:rPr>
                <w:i/>
                <w:iCs/>
                <w:sz w:val="24"/>
              </w:rPr>
              <w:t>New &amp; Older</w:t>
            </w:r>
          </w:p>
        </w:tc>
        <w:tc>
          <w:tcPr>
            <w:tcW w:w="1437" w:type="dxa"/>
            <w:vAlign w:val="center"/>
          </w:tcPr>
          <w:p w:rsidR="00126CC8" w:rsidRDefault="0056319C">
            <w:pPr>
              <w:jc w:val="center"/>
              <w:rPr>
                <w:sz w:val="24"/>
              </w:rPr>
            </w:pPr>
            <w:r>
              <w:rPr>
                <w:sz w:val="24"/>
              </w:rPr>
              <w:t>$20</w:t>
            </w:r>
          </w:p>
        </w:tc>
      </w:tr>
      <w:tr w:rsidR="00126CC8">
        <w:tc>
          <w:tcPr>
            <w:tcW w:w="1368" w:type="dxa"/>
          </w:tcPr>
          <w:p w:rsidR="00126CC8" w:rsidRDefault="0056319C">
            <w:pPr>
              <w:rPr>
                <w:i/>
                <w:iCs/>
                <w:sz w:val="24"/>
              </w:rPr>
            </w:pPr>
            <w:r>
              <w:rPr>
                <w:i/>
                <w:iCs/>
                <w:sz w:val="24"/>
              </w:rPr>
              <w:t>Older Releases</w:t>
            </w:r>
          </w:p>
        </w:tc>
        <w:tc>
          <w:tcPr>
            <w:tcW w:w="1710" w:type="dxa"/>
            <w:vAlign w:val="center"/>
          </w:tcPr>
          <w:p w:rsidR="00126CC8" w:rsidRDefault="0056319C">
            <w:pPr>
              <w:jc w:val="center"/>
              <w:rPr>
                <w:sz w:val="24"/>
              </w:rPr>
            </w:pPr>
            <w:r>
              <w:rPr>
                <w:sz w:val="24"/>
              </w:rPr>
              <w:t>$10</w:t>
            </w:r>
          </w:p>
        </w:tc>
        <w:tc>
          <w:tcPr>
            <w:tcW w:w="1890" w:type="dxa"/>
            <w:vAlign w:val="center"/>
          </w:tcPr>
          <w:p w:rsidR="00126CC8" w:rsidRDefault="0056319C">
            <w:pPr>
              <w:jc w:val="center"/>
              <w:rPr>
                <w:sz w:val="24"/>
              </w:rPr>
            </w:pPr>
            <w:r>
              <w:rPr>
                <w:sz w:val="24"/>
              </w:rPr>
              <w:t>$1.50</w:t>
            </w:r>
          </w:p>
        </w:tc>
        <w:tc>
          <w:tcPr>
            <w:tcW w:w="490" w:type="dxa"/>
            <w:tcBorders>
              <w:top w:val="nil"/>
              <w:bottom w:val="nil"/>
            </w:tcBorders>
          </w:tcPr>
          <w:p w:rsidR="00126CC8" w:rsidRDefault="00126CC8">
            <w:pPr>
              <w:rPr>
                <w:sz w:val="24"/>
              </w:rPr>
            </w:pPr>
          </w:p>
        </w:tc>
        <w:tc>
          <w:tcPr>
            <w:tcW w:w="1781" w:type="dxa"/>
            <w:vAlign w:val="center"/>
          </w:tcPr>
          <w:p w:rsidR="00126CC8" w:rsidRDefault="0056319C">
            <w:pPr>
              <w:rPr>
                <w:sz w:val="24"/>
              </w:rPr>
            </w:pPr>
            <w:r>
              <w:rPr>
                <w:i/>
                <w:iCs/>
                <w:sz w:val="24"/>
              </w:rPr>
              <w:t>New &amp; Classics</w:t>
            </w:r>
          </w:p>
        </w:tc>
        <w:tc>
          <w:tcPr>
            <w:tcW w:w="1437" w:type="dxa"/>
            <w:vAlign w:val="center"/>
          </w:tcPr>
          <w:p w:rsidR="00126CC8" w:rsidRDefault="0056319C">
            <w:pPr>
              <w:jc w:val="center"/>
              <w:rPr>
                <w:sz w:val="24"/>
              </w:rPr>
            </w:pPr>
            <w:r>
              <w:rPr>
                <w:sz w:val="24"/>
              </w:rPr>
              <w:t>$17</w:t>
            </w:r>
          </w:p>
        </w:tc>
      </w:tr>
      <w:tr w:rsidR="00126CC8">
        <w:tc>
          <w:tcPr>
            <w:tcW w:w="1368" w:type="dxa"/>
          </w:tcPr>
          <w:p w:rsidR="00126CC8" w:rsidRDefault="0056319C">
            <w:pPr>
              <w:rPr>
                <w:i/>
                <w:iCs/>
                <w:sz w:val="24"/>
              </w:rPr>
            </w:pPr>
            <w:r>
              <w:rPr>
                <w:i/>
                <w:iCs/>
                <w:sz w:val="24"/>
              </w:rPr>
              <w:t>Classics</w:t>
            </w:r>
          </w:p>
        </w:tc>
        <w:tc>
          <w:tcPr>
            <w:tcW w:w="1710" w:type="dxa"/>
            <w:vAlign w:val="center"/>
          </w:tcPr>
          <w:p w:rsidR="00126CC8" w:rsidRDefault="0056319C">
            <w:pPr>
              <w:jc w:val="center"/>
              <w:rPr>
                <w:sz w:val="24"/>
              </w:rPr>
            </w:pPr>
            <w:r>
              <w:rPr>
                <w:sz w:val="24"/>
              </w:rPr>
              <w:t>$8</w:t>
            </w:r>
          </w:p>
        </w:tc>
        <w:tc>
          <w:tcPr>
            <w:tcW w:w="1890" w:type="dxa"/>
            <w:vAlign w:val="center"/>
          </w:tcPr>
          <w:p w:rsidR="00126CC8" w:rsidRDefault="0056319C">
            <w:pPr>
              <w:jc w:val="center"/>
              <w:rPr>
                <w:sz w:val="24"/>
              </w:rPr>
            </w:pPr>
            <w:r>
              <w:rPr>
                <w:sz w:val="24"/>
              </w:rPr>
              <w:t>$1.25</w:t>
            </w:r>
          </w:p>
        </w:tc>
        <w:tc>
          <w:tcPr>
            <w:tcW w:w="490" w:type="dxa"/>
            <w:tcBorders>
              <w:top w:val="nil"/>
              <w:bottom w:val="nil"/>
            </w:tcBorders>
          </w:tcPr>
          <w:p w:rsidR="00126CC8" w:rsidRDefault="00126CC8">
            <w:pPr>
              <w:rPr>
                <w:sz w:val="24"/>
              </w:rPr>
            </w:pPr>
          </w:p>
        </w:tc>
        <w:tc>
          <w:tcPr>
            <w:tcW w:w="1781" w:type="dxa"/>
            <w:vAlign w:val="center"/>
          </w:tcPr>
          <w:p w:rsidR="00126CC8" w:rsidRDefault="0056319C">
            <w:pPr>
              <w:rPr>
                <w:sz w:val="24"/>
              </w:rPr>
            </w:pPr>
            <w:r>
              <w:rPr>
                <w:i/>
                <w:iCs/>
                <w:sz w:val="24"/>
              </w:rPr>
              <w:t>All three</w:t>
            </w:r>
          </w:p>
        </w:tc>
        <w:tc>
          <w:tcPr>
            <w:tcW w:w="1437" w:type="dxa"/>
            <w:vAlign w:val="center"/>
          </w:tcPr>
          <w:p w:rsidR="00126CC8" w:rsidRDefault="0056319C">
            <w:pPr>
              <w:jc w:val="center"/>
              <w:rPr>
                <w:sz w:val="24"/>
              </w:rPr>
            </w:pPr>
            <w:r>
              <w:rPr>
                <w:sz w:val="24"/>
              </w:rPr>
              <w:t>$25</w:t>
            </w:r>
          </w:p>
        </w:tc>
      </w:tr>
    </w:tbl>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t>Required</w:t>
      </w:r>
      <w:r>
        <w:rPr>
          <w:b w:val="0"/>
          <w:bCs w:val="0"/>
        </w:rPr>
        <w:t>:</w:t>
      </w:r>
    </w:p>
    <w:p w:rsidR="00126CC8" w:rsidRDefault="00126CC8">
      <w:pPr>
        <w:pStyle w:val="Subtitle"/>
        <w:tabs>
          <w:tab w:val="left" w:pos="540"/>
          <w:tab w:val="left" w:pos="1080"/>
          <w:tab w:val="left" w:pos="162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a.</w:t>
      </w:r>
      <w:r>
        <w:rPr>
          <w:b w:val="0"/>
          <w:bCs w:val="0"/>
        </w:rPr>
        <w:tab/>
        <w:t>With selling prices as the weights, allocate the $25 packaged price of “All Three” to the three videos using the stand-alone revenue-allocation method.</w:t>
      </w:r>
    </w:p>
    <w:p w:rsidR="00126CC8" w:rsidRDefault="00126CC8">
      <w:pPr>
        <w:pStyle w:val="Subtitle"/>
        <w:tabs>
          <w:tab w:val="left" w:pos="540"/>
          <w:tab w:val="left" w:pos="1080"/>
          <w:tab w:val="left" w:pos="162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b.</w:t>
      </w:r>
      <w:r>
        <w:rPr>
          <w:b w:val="0"/>
          <w:bCs w:val="0"/>
        </w:rPr>
        <w:tab/>
        <w:t>Allocate the $25 packaged price of “All Three” to the three types of videos using the incremental revenue-allocation method. Assume New Releases is the primary product, followed by Older Releases, and then Classics.</w:t>
      </w:r>
    </w:p>
    <w:p w:rsidR="00126CC8" w:rsidRDefault="00126CC8">
      <w:pPr>
        <w:pStyle w:val="Subtitle"/>
        <w:tabs>
          <w:tab w:val="left" w:pos="540"/>
          <w:tab w:val="left" w:pos="1080"/>
          <w:tab w:val="left" w:pos="162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t>Answer</w:t>
      </w:r>
      <w:r>
        <w:rPr>
          <w:b w:val="0"/>
          <w:bCs w:val="0"/>
        </w:rPr>
        <w:t>:</w:t>
      </w:r>
    </w:p>
    <w:p w:rsidR="00126CC8" w:rsidRDefault="00126CC8">
      <w:pPr>
        <w:pStyle w:val="Subtitle"/>
        <w:tabs>
          <w:tab w:val="left" w:pos="540"/>
          <w:tab w:val="left" w:pos="1080"/>
          <w:tab w:val="left" w:pos="1620"/>
          <w:tab w:val="right" w:pos="6840"/>
          <w:tab w:val="right" w:pos="7920"/>
          <w:tab w:val="right" w:pos="8640"/>
        </w:tabs>
        <w:ind w:left="1080" w:hanging="1080"/>
        <w:jc w:val="left"/>
        <w:rPr>
          <w:b w:val="0"/>
          <w:bCs w:val="0"/>
        </w:rPr>
      </w:pPr>
    </w:p>
    <w:p w:rsidR="00126CC8" w:rsidRDefault="0056319C">
      <w:pPr>
        <w:pStyle w:val="Subtitle"/>
        <w:tabs>
          <w:tab w:val="left" w:pos="540"/>
          <w:tab w:val="left" w:pos="1080"/>
          <w:tab w:val="left" w:pos="1620"/>
          <w:tab w:val="right" w:pos="6840"/>
          <w:tab w:val="right" w:pos="7920"/>
          <w:tab w:val="right" w:pos="8640"/>
        </w:tabs>
        <w:ind w:left="1080" w:hanging="1080"/>
        <w:jc w:val="left"/>
        <w:rPr>
          <w:b w:val="0"/>
          <w:bCs w:val="0"/>
        </w:rPr>
      </w:pPr>
      <w:r>
        <w:rPr>
          <w:b w:val="0"/>
          <w:bCs w:val="0"/>
        </w:rPr>
        <w:tab/>
        <w:t>a.</w:t>
      </w:r>
      <w:r>
        <w:rPr>
          <w:b w:val="0"/>
          <w:bCs w:val="0"/>
        </w:rPr>
        <w:tab/>
        <w:t xml:space="preserve">New $15 + Older $10 + Classics $8 </w:t>
      </w:r>
      <w:r>
        <w:rPr>
          <w:b w:val="0"/>
          <w:bCs w:val="0"/>
        </w:rPr>
        <w:tab/>
        <w:t>= $33.00</w:t>
      </w:r>
    </w:p>
    <w:p w:rsidR="00126CC8" w:rsidRDefault="00126CC8">
      <w:pPr>
        <w:pStyle w:val="Subtitle"/>
        <w:tabs>
          <w:tab w:val="left" w:pos="540"/>
          <w:tab w:val="left" w:pos="1080"/>
          <w:tab w:val="left" w:pos="1620"/>
          <w:tab w:val="right" w:pos="6840"/>
          <w:tab w:val="right" w:pos="7920"/>
          <w:tab w:val="right" w:pos="8640"/>
        </w:tabs>
        <w:ind w:left="1080" w:hanging="1080"/>
        <w:jc w:val="left"/>
        <w:rPr>
          <w:b w:val="0"/>
          <w:bCs w:val="0"/>
        </w:rPr>
      </w:pPr>
    </w:p>
    <w:p w:rsidR="00126CC8" w:rsidRDefault="0056319C">
      <w:pPr>
        <w:pStyle w:val="Subtitle"/>
        <w:tabs>
          <w:tab w:val="left" w:pos="540"/>
          <w:tab w:val="left" w:pos="1080"/>
          <w:tab w:val="left" w:pos="1620"/>
          <w:tab w:val="right" w:pos="6840"/>
          <w:tab w:val="right" w:pos="7920"/>
          <w:tab w:val="right" w:pos="8640"/>
        </w:tabs>
        <w:ind w:left="1080" w:hanging="1080"/>
        <w:jc w:val="left"/>
        <w:rPr>
          <w:b w:val="0"/>
          <w:bCs w:val="0"/>
        </w:rPr>
      </w:pPr>
      <w:r>
        <w:rPr>
          <w:b w:val="0"/>
          <w:bCs w:val="0"/>
        </w:rPr>
        <w:tab/>
      </w:r>
      <w:r>
        <w:rPr>
          <w:b w:val="0"/>
          <w:bCs w:val="0"/>
        </w:rPr>
        <w:tab/>
        <w:t>New $15 / $33 x $25</w:t>
      </w:r>
      <w:r>
        <w:rPr>
          <w:b w:val="0"/>
          <w:bCs w:val="0"/>
        </w:rPr>
        <w:tab/>
        <w:t>= $11.36</w:t>
      </w:r>
    </w:p>
    <w:p w:rsidR="00126CC8" w:rsidRDefault="0056319C">
      <w:pPr>
        <w:pStyle w:val="Subtitle"/>
        <w:tabs>
          <w:tab w:val="left" w:pos="540"/>
          <w:tab w:val="left" w:pos="1080"/>
          <w:tab w:val="left" w:pos="1620"/>
          <w:tab w:val="right" w:pos="6840"/>
          <w:tab w:val="right" w:pos="7920"/>
          <w:tab w:val="right" w:pos="8640"/>
        </w:tabs>
        <w:ind w:left="1080" w:hanging="1080"/>
        <w:jc w:val="left"/>
        <w:rPr>
          <w:b w:val="0"/>
          <w:bCs w:val="0"/>
        </w:rPr>
      </w:pPr>
      <w:r>
        <w:rPr>
          <w:b w:val="0"/>
          <w:bCs w:val="0"/>
        </w:rPr>
        <w:tab/>
      </w:r>
      <w:r>
        <w:rPr>
          <w:b w:val="0"/>
          <w:bCs w:val="0"/>
        </w:rPr>
        <w:tab/>
        <w:t>Old $10 / $33 x $25</w:t>
      </w:r>
      <w:r>
        <w:rPr>
          <w:b w:val="0"/>
          <w:bCs w:val="0"/>
        </w:rPr>
        <w:tab/>
        <w:t xml:space="preserve">= </w:t>
      </w:r>
      <w:proofErr w:type="gramStart"/>
      <w:r>
        <w:rPr>
          <w:b w:val="0"/>
          <w:bCs w:val="0"/>
        </w:rPr>
        <w:t>$  7.58</w:t>
      </w:r>
      <w:proofErr w:type="gramEnd"/>
    </w:p>
    <w:p w:rsidR="00126CC8" w:rsidRDefault="0056319C">
      <w:pPr>
        <w:pStyle w:val="Subtitle"/>
        <w:tabs>
          <w:tab w:val="left" w:pos="540"/>
          <w:tab w:val="left" w:pos="1080"/>
          <w:tab w:val="left" w:pos="1620"/>
          <w:tab w:val="right" w:pos="6840"/>
          <w:tab w:val="right" w:pos="7920"/>
          <w:tab w:val="right" w:pos="8640"/>
        </w:tabs>
        <w:ind w:left="1080" w:hanging="1080"/>
        <w:jc w:val="left"/>
        <w:rPr>
          <w:b w:val="0"/>
          <w:bCs w:val="0"/>
        </w:rPr>
      </w:pPr>
      <w:r>
        <w:rPr>
          <w:b w:val="0"/>
          <w:bCs w:val="0"/>
        </w:rPr>
        <w:tab/>
      </w:r>
      <w:r>
        <w:rPr>
          <w:b w:val="0"/>
          <w:bCs w:val="0"/>
        </w:rPr>
        <w:tab/>
        <w:t>Classics $8 / $33 x $25</w:t>
      </w:r>
      <w:r>
        <w:rPr>
          <w:b w:val="0"/>
          <w:bCs w:val="0"/>
        </w:rPr>
        <w:tab/>
        <w:t xml:space="preserve">= </w:t>
      </w:r>
      <w:proofErr w:type="gramStart"/>
      <w:r>
        <w:rPr>
          <w:b w:val="0"/>
          <w:bCs w:val="0"/>
          <w:u w:val="single"/>
        </w:rPr>
        <w:t>$  6.06</w:t>
      </w:r>
      <w:proofErr w:type="gramEnd"/>
    </w:p>
    <w:p w:rsidR="00126CC8" w:rsidRDefault="0056319C">
      <w:pPr>
        <w:pStyle w:val="Subtitle"/>
        <w:tabs>
          <w:tab w:val="left" w:pos="540"/>
          <w:tab w:val="left" w:pos="1080"/>
          <w:tab w:val="left" w:pos="1620"/>
          <w:tab w:val="right" w:pos="6840"/>
          <w:tab w:val="right" w:pos="7920"/>
          <w:tab w:val="right" w:pos="8640"/>
        </w:tabs>
        <w:ind w:left="1080" w:hanging="1080"/>
        <w:jc w:val="left"/>
        <w:rPr>
          <w:b w:val="0"/>
          <w:bCs w:val="0"/>
        </w:rPr>
      </w:pPr>
      <w:r>
        <w:rPr>
          <w:b w:val="0"/>
          <w:bCs w:val="0"/>
        </w:rPr>
        <w:tab/>
      </w:r>
      <w:r>
        <w:rPr>
          <w:b w:val="0"/>
          <w:bCs w:val="0"/>
        </w:rPr>
        <w:tab/>
      </w:r>
      <w:r>
        <w:rPr>
          <w:b w:val="0"/>
          <w:bCs w:val="0"/>
        </w:rPr>
        <w:tab/>
        <w:t>Total</w:t>
      </w:r>
      <w:r>
        <w:rPr>
          <w:b w:val="0"/>
          <w:bCs w:val="0"/>
        </w:rPr>
        <w:tab/>
      </w:r>
      <w:r>
        <w:rPr>
          <w:b w:val="0"/>
          <w:bCs w:val="0"/>
          <w:u w:val="double"/>
        </w:rPr>
        <w:t>$25.00</w:t>
      </w:r>
    </w:p>
    <w:p w:rsidR="00126CC8" w:rsidRDefault="00126CC8">
      <w:pPr>
        <w:pStyle w:val="Subtitle"/>
        <w:tabs>
          <w:tab w:val="left" w:pos="540"/>
          <w:tab w:val="left" w:pos="1080"/>
          <w:tab w:val="left" w:pos="1620"/>
          <w:tab w:val="right" w:pos="6840"/>
          <w:tab w:val="right" w:pos="7920"/>
          <w:tab w:val="right" w:pos="8640"/>
        </w:tabs>
        <w:ind w:left="1080" w:hanging="1080"/>
        <w:jc w:val="left"/>
        <w:rPr>
          <w:b w:val="0"/>
          <w:bCs w:val="0"/>
        </w:rPr>
      </w:pPr>
    </w:p>
    <w:p w:rsidR="00126CC8" w:rsidRDefault="0056319C">
      <w:pPr>
        <w:pStyle w:val="Subtitle"/>
        <w:tabs>
          <w:tab w:val="left" w:pos="540"/>
          <w:tab w:val="left" w:pos="1080"/>
          <w:tab w:val="left" w:pos="1620"/>
          <w:tab w:val="right" w:pos="6840"/>
          <w:tab w:val="right" w:pos="7920"/>
          <w:tab w:val="right" w:pos="864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250"/>
        <w:gridCol w:w="2610"/>
      </w:tblGrid>
      <w:tr w:rsidR="00126CC8">
        <w:trPr>
          <w:cantSplit/>
          <w:trHeight w:val="460"/>
        </w:trPr>
        <w:tc>
          <w:tcPr>
            <w:tcW w:w="2970" w:type="dxa"/>
            <w:tcBorders>
              <w:bottom w:val="single" w:sz="4" w:space="0" w:color="auto"/>
            </w:tcBorders>
            <w:vAlign w:val="center"/>
          </w:tcPr>
          <w:p w:rsidR="00126CC8" w:rsidRDefault="0056319C">
            <w:pPr>
              <w:jc w:val="center"/>
              <w:rPr>
                <w:b/>
                <w:bCs/>
                <w:sz w:val="24"/>
              </w:rPr>
            </w:pPr>
            <w:r>
              <w:rPr>
                <w:b/>
                <w:bCs/>
                <w:sz w:val="24"/>
              </w:rPr>
              <w:t>Product</w:t>
            </w:r>
          </w:p>
        </w:tc>
        <w:tc>
          <w:tcPr>
            <w:tcW w:w="2250" w:type="dxa"/>
            <w:tcBorders>
              <w:bottom w:val="single" w:sz="4" w:space="0" w:color="auto"/>
            </w:tcBorders>
            <w:vAlign w:val="center"/>
          </w:tcPr>
          <w:p w:rsidR="00126CC8" w:rsidRDefault="0056319C">
            <w:pPr>
              <w:jc w:val="center"/>
              <w:rPr>
                <w:b/>
                <w:bCs/>
                <w:sz w:val="24"/>
              </w:rPr>
            </w:pPr>
            <w:r>
              <w:rPr>
                <w:b/>
                <w:bCs/>
                <w:sz w:val="24"/>
              </w:rPr>
              <w:t>Revenue Allocated</w:t>
            </w:r>
          </w:p>
        </w:tc>
        <w:tc>
          <w:tcPr>
            <w:tcW w:w="2610" w:type="dxa"/>
            <w:tcBorders>
              <w:bottom w:val="single" w:sz="4" w:space="0" w:color="auto"/>
            </w:tcBorders>
            <w:vAlign w:val="center"/>
          </w:tcPr>
          <w:p w:rsidR="00126CC8" w:rsidRDefault="0056319C">
            <w:pPr>
              <w:jc w:val="center"/>
              <w:rPr>
                <w:b/>
                <w:bCs/>
                <w:sz w:val="24"/>
              </w:rPr>
            </w:pPr>
            <w:r>
              <w:rPr>
                <w:b/>
                <w:bCs/>
                <w:sz w:val="24"/>
              </w:rPr>
              <w:t>Revenue Remaining To Be Allocated</w:t>
            </w:r>
          </w:p>
        </w:tc>
      </w:tr>
      <w:tr w:rsidR="00126CC8">
        <w:tc>
          <w:tcPr>
            <w:tcW w:w="2970" w:type="dxa"/>
          </w:tcPr>
          <w:p w:rsidR="00126CC8" w:rsidRDefault="0056319C">
            <w:r>
              <w:rPr>
                <w:i/>
                <w:iCs/>
                <w:sz w:val="24"/>
              </w:rPr>
              <w:t>New Releases</w:t>
            </w:r>
          </w:p>
        </w:tc>
        <w:tc>
          <w:tcPr>
            <w:tcW w:w="2250" w:type="dxa"/>
            <w:vAlign w:val="center"/>
          </w:tcPr>
          <w:p w:rsidR="00126CC8" w:rsidRDefault="0056319C">
            <w:pPr>
              <w:jc w:val="center"/>
              <w:rPr>
                <w:sz w:val="24"/>
              </w:rPr>
            </w:pPr>
            <w:r>
              <w:rPr>
                <w:sz w:val="24"/>
              </w:rPr>
              <w:t>$15</w:t>
            </w:r>
          </w:p>
        </w:tc>
        <w:tc>
          <w:tcPr>
            <w:tcW w:w="2610" w:type="dxa"/>
            <w:vAlign w:val="center"/>
          </w:tcPr>
          <w:p w:rsidR="00126CC8" w:rsidRDefault="0056319C">
            <w:pPr>
              <w:jc w:val="center"/>
              <w:rPr>
                <w:sz w:val="24"/>
              </w:rPr>
            </w:pPr>
            <w:r>
              <w:rPr>
                <w:sz w:val="24"/>
              </w:rPr>
              <w:t>$25-15 = $10</w:t>
            </w:r>
          </w:p>
        </w:tc>
      </w:tr>
      <w:tr w:rsidR="00126CC8">
        <w:tc>
          <w:tcPr>
            <w:tcW w:w="2970" w:type="dxa"/>
          </w:tcPr>
          <w:p w:rsidR="00126CC8" w:rsidRDefault="0056319C">
            <w:r>
              <w:rPr>
                <w:i/>
                <w:iCs/>
                <w:sz w:val="24"/>
              </w:rPr>
              <w:t>Older Releases</w:t>
            </w:r>
          </w:p>
        </w:tc>
        <w:tc>
          <w:tcPr>
            <w:tcW w:w="2250" w:type="dxa"/>
            <w:vAlign w:val="center"/>
          </w:tcPr>
          <w:p w:rsidR="00126CC8" w:rsidRDefault="0056319C">
            <w:pPr>
              <w:jc w:val="center"/>
              <w:rPr>
                <w:sz w:val="24"/>
              </w:rPr>
            </w:pPr>
            <w:r>
              <w:rPr>
                <w:sz w:val="24"/>
              </w:rPr>
              <w:t>$10</w:t>
            </w:r>
          </w:p>
        </w:tc>
        <w:tc>
          <w:tcPr>
            <w:tcW w:w="2610" w:type="dxa"/>
            <w:vAlign w:val="center"/>
          </w:tcPr>
          <w:p w:rsidR="00126CC8" w:rsidRDefault="0056319C">
            <w:pPr>
              <w:jc w:val="center"/>
              <w:rPr>
                <w:sz w:val="24"/>
              </w:rPr>
            </w:pPr>
            <w:r>
              <w:rPr>
                <w:sz w:val="24"/>
              </w:rPr>
              <w:t>$25 - $15 - $10 = $0</w:t>
            </w:r>
          </w:p>
        </w:tc>
      </w:tr>
      <w:tr w:rsidR="00126CC8">
        <w:tc>
          <w:tcPr>
            <w:tcW w:w="2970" w:type="dxa"/>
          </w:tcPr>
          <w:p w:rsidR="00126CC8" w:rsidRDefault="0056319C">
            <w:r>
              <w:rPr>
                <w:i/>
                <w:iCs/>
                <w:sz w:val="24"/>
              </w:rPr>
              <w:t>Classics</w:t>
            </w:r>
          </w:p>
        </w:tc>
        <w:tc>
          <w:tcPr>
            <w:tcW w:w="2250" w:type="dxa"/>
            <w:vAlign w:val="center"/>
          </w:tcPr>
          <w:p w:rsidR="00126CC8" w:rsidRDefault="0056319C">
            <w:pPr>
              <w:jc w:val="center"/>
              <w:rPr>
                <w:sz w:val="24"/>
                <w:u w:val="single"/>
              </w:rPr>
            </w:pPr>
            <w:r>
              <w:rPr>
                <w:sz w:val="24"/>
                <w:u w:val="single"/>
              </w:rPr>
              <w:t>$  0</w:t>
            </w:r>
          </w:p>
        </w:tc>
        <w:tc>
          <w:tcPr>
            <w:tcW w:w="2610" w:type="dxa"/>
            <w:vAlign w:val="center"/>
          </w:tcPr>
          <w:p w:rsidR="00126CC8" w:rsidRDefault="0056319C">
            <w:pPr>
              <w:jc w:val="center"/>
              <w:rPr>
                <w:sz w:val="24"/>
              </w:rPr>
            </w:pPr>
            <w:r>
              <w:rPr>
                <w:sz w:val="24"/>
              </w:rPr>
              <w:t>none</w:t>
            </w:r>
          </w:p>
        </w:tc>
      </w:tr>
      <w:tr w:rsidR="00126CC8">
        <w:tc>
          <w:tcPr>
            <w:tcW w:w="2970" w:type="dxa"/>
          </w:tcPr>
          <w:p w:rsidR="00126CC8" w:rsidRDefault="0056319C">
            <w:pPr>
              <w:rPr>
                <w:sz w:val="24"/>
              </w:rPr>
            </w:pPr>
            <w:r>
              <w:rPr>
                <w:sz w:val="24"/>
              </w:rPr>
              <w:t xml:space="preserve">     Total revenue allocated</w:t>
            </w:r>
          </w:p>
        </w:tc>
        <w:tc>
          <w:tcPr>
            <w:tcW w:w="2250" w:type="dxa"/>
          </w:tcPr>
          <w:p w:rsidR="00126CC8" w:rsidRDefault="0056319C">
            <w:pPr>
              <w:jc w:val="center"/>
              <w:rPr>
                <w:sz w:val="24"/>
              </w:rPr>
            </w:pPr>
            <w:r>
              <w:rPr>
                <w:sz w:val="24"/>
                <w:u w:val="double"/>
              </w:rPr>
              <w:t>$25</w:t>
            </w:r>
          </w:p>
        </w:tc>
        <w:tc>
          <w:tcPr>
            <w:tcW w:w="2610" w:type="dxa"/>
          </w:tcPr>
          <w:p w:rsidR="00126CC8" w:rsidRDefault="00126CC8"/>
        </w:tc>
      </w:tr>
    </w:tbl>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800"/>
          <w:tab w:val="left" w:pos="3600"/>
          <w:tab w:val="left" w:pos="4860"/>
          <w:tab w:val="left" w:pos="6660"/>
          <w:tab w:val="left" w:pos="7920"/>
        </w:tabs>
        <w:ind w:left="540" w:hanging="540"/>
        <w:jc w:val="left"/>
        <w:rPr>
          <w:b w:val="0"/>
          <w:bCs w:val="0"/>
        </w:rPr>
      </w:pPr>
      <w:r>
        <w:rPr>
          <w:b w:val="0"/>
          <w:bCs w:val="0"/>
        </w:rPr>
        <w:tab/>
      </w:r>
      <w:r>
        <w:rPr>
          <w:b w:val="0"/>
          <w:bCs w:val="0"/>
        </w:rPr>
        <w:tab/>
      </w: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br w:type="page"/>
      </w:r>
      <w:proofErr w:type="gramStart"/>
      <w:r>
        <w:rPr>
          <w:b w:val="0"/>
          <w:bCs w:val="0"/>
        </w:rPr>
        <w:lastRenderedPageBreak/>
        <w:t>97.</w:t>
      </w:r>
      <w:r>
        <w:rPr>
          <w:b w:val="0"/>
          <w:bCs w:val="0"/>
        </w:rPr>
        <w:tab/>
        <w:t>Software For You</w:t>
      </w:r>
      <w:proofErr w:type="gramEnd"/>
      <w:r>
        <w:rPr>
          <w:b w:val="0"/>
          <w:bCs w:val="0"/>
        </w:rPr>
        <w:t xml:space="preserve"> encounters revenue-allocation decisions with its bundled product sales. Here, two or more units of the software are sold as a single package. Managers at Software </w:t>
      </w:r>
      <w:proofErr w:type="gramStart"/>
      <w:r>
        <w:rPr>
          <w:b w:val="0"/>
          <w:bCs w:val="0"/>
        </w:rPr>
        <w:t>For</w:t>
      </w:r>
      <w:proofErr w:type="gramEnd"/>
      <w:r>
        <w:rPr>
          <w:b w:val="0"/>
          <w:bCs w:val="0"/>
        </w:rPr>
        <w:t xml:space="preserve"> You are keenly interested in individual product-profitability figures. Information pertaining to its three bundled products and the stand-alone selling prices of its individual products is as follows:</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260"/>
        <w:gridCol w:w="720"/>
        <w:gridCol w:w="1551"/>
        <w:gridCol w:w="1437"/>
      </w:tblGrid>
      <w:tr w:rsidR="00126CC8">
        <w:trPr>
          <w:cantSplit/>
          <w:trHeight w:val="460"/>
        </w:trPr>
        <w:tc>
          <w:tcPr>
            <w:tcW w:w="1908" w:type="dxa"/>
            <w:tcBorders>
              <w:bottom w:val="single" w:sz="4" w:space="0" w:color="auto"/>
            </w:tcBorders>
          </w:tcPr>
          <w:p w:rsidR="00126CC8" w:rsidRDefault="00126CC8">
            <w:pPr>
              <w:rPr>
                <w:sz w:val="24"/>
              </w:rPr>
            </w:pPr>
          </w:p>
        </w:tc>
        <w:tc>
          <w:tcPr>
            <w:tcW w:w="1800" w:type="dxa"/>
            <w:tcBorders>
              <w:bottom w:val="single" w:sz="4" w:space="0" w:color="auto"/>
            </w:tcBorders>
            <w:vAlign w:val="center"/>
          </w:tcPr>
          <w:p w:rsidR="00126CC8" w:rsidRDefault="0056319C">
            <w:pPr>
              <w:jc w:val="center"/>
              <w:rPr>
                <w:b/>
                <w:bCs/>
                <w:sz w:val="24"/>
              </w:rPr>
            </w:pPr>
            <w:r>
              <w:rPr>
                <w:b/>
                <w:bCs/>
                <w:sz w:val="24"/>
              </w:rPr>
              <w:t>Stand-Alone Selling Price</w:t>
            </w:r>
          </w:p>
        </w:tc>
        <w:tc>
          <w:tcPr>
            <w:tcW w:w="1260" w:type="dxa"/>
            <w:tcBorders>
              <w:bottom w:val="single" w:sz="4" w:space="0" w:color="auto"/>
            </w:tcBorders>
            <w:vAlign w:val="center"/>
          </w:tcPr>
          <w:p w:rsidR="00126CC8" w:rsidRDefault="0056319C">
            <w:pPr>
              <w:jc w:val="center"/>
              <w:rPr>
                <w:b/>
                <w:bCs/>
                <w:sz w:val="24"/>
              </w:rPr>
            </w:pPr>
            <w:r>
              <w:rPr>
                <w:b/>
                <w:bCs/>
                <w:sz w:val="24"/>
              </w:rPr>
              <w:t>Cost</w:t>
            </w:r>
          </w:p>
        </w:tc>
        <w:tc>
          <w:tcPr>
            <w:tcW w:w="720" w:type="dxa"/>
            <w:tcBorders>
              <w:top w:val="nil"/>
              <w:bottom w:val="nil"/>
            </w:tcBorders>
            <w:vAlign w:val="center"/>
          </w:tcPr>
          <w:p w:rsidR="00126CC8" w:rsidRDefault="00126CC8">
            <w:pPr>
              <w:jc w:val="center"/>
              <w:rPr>
                <w:b/>
                <w:bCs/>
                <w:sz w:val="24"/>
              </w:rPr>
            </w:pPr>
          </w:p>
        </w:tc>
        <w:tc>
          <w:tcPr>
            <w:tcW w:w="1551" w:type="dxa"/>
            <w:tcBorders>
              <w:bottom w:val="single" w:sz="4" w:space="0" w:color="auto"/>
            </w:tcBorders>
            <w:vAlign w:val="center"/>
          </w:tcPr>
          <w:p w:rsidR="00126CC8" w:rsidRDefault="0056319C">
            <w:pPr>
              <w:jc w:val="center"/>
              <w:rPr>
                <w:b/>
                <w:bCs/>
                <w:sz w:val="24"/>
              </w:rPr>
            </w:pPr>
            <w:r>
              <w:rPr>
                <w:b/>
                <w:bCs/>
                <w:sz w:val="24"/>
              </w:rPr>
              <w:t>Package</w:t>
            </w:r>
          </w:p>
        </w:tc>
        <w:tc>
          <w:tcPr>
            <w:tcW w:w="1437" w:type="dxa"/>
            <w:tcBorders>
              <w:bottom w:val="single" w:sz="4" w:space="0" w:color="auto"/>
            </w:tcBorders>
            <w:vAlign w:val="center"/>
          </w:tcPr>
          <w:p w:rsidR="00126CC8" w:rsidRDefault="0056319C">
            <w:pPr>
              <w:jc w:val="center"/>
              <w:rPr>
                <w:b/>
                <w:bCs/>
                <w:sz w:val="24"/>
              </w:rPr>
            </w:pPr>
            <w:r>
              <w:rPr>
                <w:b/>
                <w:bCs/>
                <w:sz w:val="24"/>
              </w:rPr>
              <w:t>Packaged</w:t>
            </w:r>
          </w:p>
          <w:p w:rsidR="00126CC8" w:rsidRDefault="0056319C">
            <w:pPr>
              <w:jc w:val="center"/>
              <w:rPr>
                <w:b/>
                <w:bCs/>
                <w:sz w:val="24"/>
              </w:rPr>
            </w:pPr>
            <w:r>
              <w:rPr>
                <w:b/>
                <w:bCs/>
                <w:sz w:val="24"/>
              </w:rPr>
              <w:t>Price</w:t>
            </w:r>
          </w:p>
        </w:tc>
      </w:tr>
      <w:tr w:rsidR="00126CC8">
        <w:tc>
          <w:tcPr>
            <w:tcW w:w="1908" w:type="dxa"/>
            <w:vAlign w:val="center"/>
          </w:tcPr>
          <w:p w:rsidR="00126CC8" w:rsidRDefault="0056319C">
            <w:pPr>
              <w:jc w:val="center"/>
              <w:rPr>
                <w:i/>
                <w:iCs/>
                <w:sz w:val="24"/>
              </w:rPr>
            </w:pPr>
            <w:r>
              <w:rPr>
                <w:i/>
                <w:iCs/>
                <w:sz w:val="24"/>
              </w:rPr>
              <w:t>Word Processing</w:t>
            </w:r>
          </w:p>
          <w:p w:rsidR="00126CC8" w:rsidRDefault="0056319C">
            <w:pPr>
              <w:jc w:val="center"/>
              <w:rPr>
                <w:i/>
                <w:iCs/>
                <w:sz w:val="24"/>
              </w:rPr>
            </w:pPr>
            <w:r>
              <w:rPr>
                <w:i/>
                <w:iCs/>
                <w:sz w:val="24"/>
              </w:rPr>
              <w:t>(WP)</w:t>
            </w:r>
          </w:p>
        </w:tc>
        <w:tc>
          <w:tcPr>
            <w:tcW w:w="1800" w:type="dxa"/>
            <w:vAlign w:val="center"/>
          </w:tcPr>
          <w:p w:rsidR="00126CC8" w:rsidRDefault="0056319C">
            <w:pPr>
              <w:jc w:val="center"/>
              <w:rPr>
                <w:sz w:val="24"/>
              </w:rPr>
            </w:pPr>
            <w:r>
              <w:rPr>
                <w:sz w:val="24"/>
              </w:rPr>
              <w:t>$125</w:t>
            </w:r>
          </w:p>
        </w:tc>
        <w:tc>
          <w:tcPr>
            <w:tcW w:w="1260" w:type="dxa"/>
            <w:vAlign w:val="center"/>
          </w:tcPr>
          <w:p w:rsidR="00126CC8" w:rsidRDefault="0056319C">
            <w:pPr>
              <w:jc w:val="center"/>
              <w:rPr>
                <w:sz w:val="24"/>
              </w:rPr>
            </w:pPr>
            <w:r>
              <w:rPr>
                <w:sz w:val="24"/>
              </w:rPr>
              <w:t>$18</w:t>
            </w:r>
          </w:p>
        </w:tc>
        <w:tc>
          <w:tcPr>
            <w:tcW w:w="720" w:type="dxa"/>
            <w:tcBorders>
              <w:top w:val="nil"/>
              <w:bottom w:val="nil"/>
            </w:tcBorders>
          </w:tcPr>
          <w:p w:rsidR="00126CC8" w:rsidRDefault="00126CC8">
            <w:pPr>
              <w:rPr>
                <w:sz w:val="24"/>
              </w:rPr>
            </w:pPr>
          </w:p>
        </w:tc>
        <w:tc>
          <w:tcPr>
            <w:tcW w:w="1551" w:type="dxa"/>
            <w:vAlign w:val="center"/>
          </w:tcPr>
          <w:p w:rsidR="00126CC8" w:rsidRDefault="0056319C">
            <w:pPr>
              <w:jc w:val="center"/>
              <w:rPr>
                <w:sz w:val="24"/>
              </w:rPr>
            </w:pPr>
            <w:r>
              <w:rPr>
                <w:i/>
                <w:iCs/>
                <w:sz w:val="24"/>
              </w:rPr>
              <w:t>WP &amp; SS</w:t>
            </w:r>
          </w:p>
        </w:tc>
        <w:tc>
          <w:tcPr>
            <w:tcW w:w="1437" w:type="dxa"/>
            <w:vAlign w:val="center"/>
          </w:tcPr>
          <w:p w:rsidR="00126CC8" w:rsidRDefault="0056319C">
            <w:pPr>
              <w:jc w:val="center"/>
              <w:rPr>
                <w:sz w:val="24"/>
              </w:rPr>
            </w:pPr>
            <w:r>
              <w:rPr>
                <w:sz w:val="24"/>
              </w:rPr>
              <w:t>$220</w:t>
            </w:r>
          </w:p>
        </w:tc>
      </w:tr>
      <w:tr w:rsidR="00126CC8">
        <w:tc>
          <w:tcPr>
            <w:tcW w:w="1908" w:type="dxa"/>
            <w:vAlign w:val="center"/>
          </w:tcPr>
          <w:p w:rsidR="00126CC8" w:rsidRDefault="0056319C">
            <w:pPr>
              <w:jc w:val="center"/>
              <w:rPr>
                <w:i/>
                <w:iCs/>
                <w:sz w:val="24"/>
              </w:rPr>
            </w:pPr>
            <w:r>
              <w:rPr>
                <w:i/>
                <w:iCs/>
                <w:sz w:val="24"/>
              </w:rPr>
              <w:t>Spreadsheet</w:t>
            </w:r>
          </w:p>
          <w:p w:rsidR="00126CC8" w:rsidRDefault="0056319C">
            <w:pPr>
              <w:jc w:val="center"/>
              <w:rPr>
                <w:i/>
                <w:iCs/>
                <w:sz w:val="24"/>
              </w:rPr>
            </w:pPr>
            <w:r>
              <w:rPr>
                <w:i/>
                <w:iCs/>
                <w:sz w:val="24"/>
              </w:rPr>
              <w:t>(SS)</w:t>
            </w:r>
          </w:p>
        </w:tc>
        <w:tc>
          <w:tcPr>
            <w:tcW w:w="1800" w:type="dxa"/>
            <w:vAlign w:val="center"/>
          </w:tcPr>
          <w:p w:rsidR="00126CC8" w:rsidRDefault="0056319C">
            <w:pPr>
              <w:jc w:val="center"/>
              <w:rPr>
                <w:sz w:val="24"/>
              </w:rPr>
            </w:pPr>
            <w:r>
              <w:rPr>
                <w:sz w:val="24"/>
              </w:rPr>
              <w:t>$150</w:t>
            </w:r>
          </w:p>
        </w:tc>
        <w:tc>
          <w:tcPr>
            <w:tcW w:w="1260" w:type="dxa"/>
            <w:vAlign w:val="center"/>
          </w:tcPr>
          <w:p w:rsidR="00126CC8" w:rsidRDefault="0056319C">
            <w:pPr>
              <w:jc w:val="center"/>
              <w:rPr>
                <w:sz w:val="24"/>
              </w:rPr>
            </w:pPr>
            <w:r>
              <w:rPr>
                <w:sz w:val="24"/>
              </w:rPr>
              <w:t>$20</w:t>
            </w:r>
          </w:p>
        </w:tc>
        <w:tc>
          <w:tcPr>
            <w:tcW w:w="720" w:type="dxa"/>
            <w:tcBorders>
              <w:top w:val="nil"/>
              <w:bottom w:val="nil"/>
            </w:tcBorders>
          </w:tcPr>
          <w:p w:rsidR="00126CC8" w:rsidRDefault="00126CC8">
            <w:pPr>
              <w:rPr>
                <w:sz w:val="24"/>
              </w:rPr>
            </w:pPr>
          </w:p>
        </w:tc>
        <w:tc>
          <w:tcPr>
            <w:tcW w:w="1551" w:type="dxa"/>
            <w:vAlign w:val="center"/>
          </w:tcPr>
          <w:p w:rsidR="00126CC8" w:rsidRDefault="0056319C">
            <w:pPr>
              <w:jc w:val="center"/>
              <w:rPr>
                <w:sz w:val="24"/>
              </w:rPr>
            </w:pPr>
            <w:r>
              <w:rPr>
                <w:i/>
                <w:iCs/>
                <w:sz w:val="24"/>
              </w:rPr>
              <w:t>WP &amp; AS</w:t>
            </w:r>
          </w:p>
        </w:tc>
        <w:tc>
          <w:tcPr>
            <w:tcW w:w="1437" w:type="dxa"/>
            <w:vAlign w:val="center"/>
          </w:tcPr>
          <w:p w:rsidR="00126CC8" w:rsidRDefault="0056319C">
            <w:pPr>
              <w:jc w:val="center"/>
              <w:rPr>
                <w:sz w:val="24"/>
              </w:rPr>
            </w:pPr>
            <w:r>
              <w:rPr>
                <w:sz w:val="24"/>
              </w:rPr>
              <w:t>$280</w:t>
            </w:r>
          </w:p>
        </w:tc>
      </w:tr>
      <w:tr w:rsidR="00126CC8">
        <w:tc>
          <w:tcPr>
            <w:tcW w:w="1908" w:type="dxa"/>
            <w:vAlign w:val="center"/>
          </w:tcPr>
          <w:p w:rsidR="00126CC8" w:rsidRDefault="0056319C">
            <w:pPr>
              <w:jc w:val="center"/>
              <w:rPr>
                <w:i/>
                <w:iCs/>
                <w:sz w:val="24"/>
              </w:rPr>
            </w:pPr>
            <w:r>
              <w:rPr>
                <w:i/>
                <w:iCs/>
                <w:sz w:val="24"/>
              </w:rPr>
              <w:t>Accounting Software</w:t>
            </w:r>
          </w:p>
          <w:p w:rsidR="00126CC8" w:rsidRDefault="0056319C">
            <w:pPr>
              <w:jc w:val="center"/>
              <w:rPr>
                <w:i/>
                <w:iCs/>
                <w:sz w:val="24"/>
              </w:rPr>
            </w:pPr>
            <w:r>
              <w:rPr>
                <w:i/>
                <w:iCs/>
                <w:sz w:val="24"/>
              </w:rPr>
              <w:t>(AS)</w:t>
            </w:r>
          </w:p>
        </w:tc>
        <w:tc>
          <w:tcPr>
            <w:tcW w:w="1800" w:type="dxa"/>
            <w:vAlign w:val="center"/>
          </w:tcPr>
          <w:p w:rsidR="00126CC8" w:rsidRDefault="0056319C">
            <w:pPr>
              <w:jc w:val="center"/>
              <w:rPr>
                <w:sz w:val="24"/>
              </w:rPr>
            </w:pPr>
            <w:r>
              <w:rPr>
                <w:sz w:val="24"/>
              </w:rPr>
              <w:t>$225</w:t>
            </w:r>
          </w:p>
        </w:tc>
        <w:tc>
          <w:tcPr>
            <w:tcW w:w="1260" w:type="dxa"/>
            <w:vAlign w:val="center"/>
          </w:tcPr>
          <w:p w:rsidR="00126CC8" w:rsidRDefault="0056319C">
            <w:pPr>
              <w:jc w:val="center"/>
              <w:rPr>
                <w:sz w:val="24"/>
              </w:rPr>
            </w:pPr>
            <w:r>
              <w:rPr>
                <w:sz w:val="24"/>
              </w:rPr>
              <w:t>$25</w:t>
            </w:r>
          </w:p>
        </w:tc>
        <w:tc>
          <w:tcPr>
            <w:tcW w:w="720" w:type="dxa"/>
            <w:tcBorders>
              <w:top w:val="nil"/>
              <w:bottom w:val="nil"/>
            </w:tcBorders>
          </w:tcPr>
          <w:p w:rsidR="00126CC8" w:rsidRDefault="00126CC8">
            <w:pPr>
              <w:rPr>
                <w:sz w:val="24"/>
              </w:rPr>
            </w:pPr>
          </w:p>
        </w:tc>
        <w:tc>
          <w:tcPr>
            <w:tcW w:w="1551" w:type="dxa"/>
            <w:vAlign w:val="center"/>
          </w:tcPr>
          <w:p w:rsidR="00126CC8" w:rsidRDefault="0056319C">
            <w:pPr>
              <w:jc w:val="center"/>
              <w:rPr>
                <w:sz w:val="24"/>
              </w:rPr>
            </w:pPr>
            <w:r>
              <w:rPr>
                <w:i/>
                <w:iCs/>
                <w:sz w:val="24"/>
              </w:rPr>
              <w:t>All three</w:t>
            </w:r>
          </w:p>
        </w:tc>
        <w:tc>
          <w:tcPr>
            <w:tcW w:w="1437" w:type="dxa"/>
            <w:vAlign w:val="center"/>
          </w:tcPr>
          <w:p w:rsidR="00126CC8" w:rsidRDefault="0056319C">
            <w:pPr>
              <w:jc w:val="center"/>
              <w:rPr>
                <w:sz w:val="24"/>
              </w:rPr>
            </w:pPr>
            <w:r>
              <w:rPr>
                <w:sz w:val="24"/>
              </w:rPr>
              <w:t>$380</w:t>
            </w:r>
          </w:p>
        </w:tc>
      </w:tr>
    </w:tbl>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126CC8">
      <w:pPr>
        <w:pStyle w:val="Subtitle"/>
        <w:tabs>
          <w:tab w:val="left" w:pos="540"/>
          <w:tab w:val="left" w:pos="1080"/>
          <w:tab w:val="left" w:pos="162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t>Required</w:t>
      </w:r>
      <w:r>
        <w:rPr>
          <w:b w:val="0"/>
          <w:bCs w:val="0"/>
        </w:rPr>
        <w:t>:</w:t>
      </w:r>
    </w:p>
    <w:p w:rsidR="00126CC8" w:rsidRDefault="00126CC8">
      <w:pPr>
        <w:pStyle w:val="Subtitle"/>
        <w:tabs>
          <w:tab w:val="left" w:pos="540"/>
          <w:tab w:val="left" w:pos="1080"/>
          <w:tab w:val="left" w:pos="162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 xml:space="preserve">Using the stand-alone revenue-allocation method, allocate the $380 packaged price of “All Three” to the three software products </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rPr>
          <w:b w:val="0"/>
          <w:bCs w:val="0"/>
        </w:rPr>
        <w:tab/>
        <w:t>1.</w:t>
      </w:r>
      <w:r>
        <w:rPr>
          <w:b w:val="0"/>
          <w:bCs w:val="0"/>
        </w:rPr>
        <w:tab/>
        <w:t>with selling prices as the weights.</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rPr>
          <w:b w:val="0"/>
          <w:bCs w:val="0"/>
        </w:rPr>
        <w:tab/>
        <w:t>2.</w:t>
      </w:r>
      <w:r>
        <w:rPr>
          <w:b w:val="0"/>
          <w:bCs w:val="0"/>
        </w:rPr>
        <w:tab/>
        <w:t>with individual product costs as the weights.</w:t>
      </w: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rPr>
          <w:b w:val="0"/>
          <w:bCs w:val="0"/>
        </w:rPr>
        <w:tab/>
        <w:t>3.</w:t>
      </w:r>
      <w:r>
        <w:rPr>
          <w:b w:val="0"/>
          <w:bCs w:val="0"/>
        </w:rPr>
        <w:tab/>
      </w:r>
      <w:proofErr w:type="gramStart"/>
      <w:r>
        <w:rPr>
          <w:b w:val="0"/>
          <w:bCs w:val="0"/>
        </w:rPr>
        <w:t>based</w:t>
      </w:r>
      <w:proofErr w:type="gramEnd"/>
      <w:r>
        <w:rPr>
          <w:b w:val="0"/>
          <w:bCs w:val="0"/>
        </w:rPr>
        <w:t xml:space="preserve"> on physical units.</w:t>
      </w:r>
    </w:p>
    <w:p w:rsidR="00126CC8" w:rsidRDefault="00126CC8">
      <w:pPr>
        <w:pStyle w:val="Subtitle"/>
        <w:tabs>
          <w:tab w:val="left" w:pos="540"/>
          <w:tab w:val="left" w:pos="1080"/>
          <w:tab w:val="left" w:pos="162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t>b.</w:t>
      </w:r>
      <w:r>
        <w:rPr>
          <w:b w:val="0"/>
          <w:bCs w:val="0"/>
        </w:rPr>
        <w:tab/>
        <w:t>Allocate the $380 packaged price of “All Three” to the three software products using the incremental revenue-allocation method. Assume Word Processing is the primary product, followed by Spreadsheet, and then Accounting Software.</w:t>
      </w:r>
    </w:p>
    <w:p w:rsidR="00126CC8" w:rsidRDefault="00126CC8">
      <w:pPr>
        <w:pStyle w:val="Subtitle"/>
        <w:tabs>
          <w:tab w:val="left" w:pos="540"/>
          <w:tab w:val="left" w:pos="1080"/>
          <w:tab w:val="left" w:pos="1620"/>
          <w:tab w:val="right" w:pos="5760"/>
          <w:tab w:val="right" w:pos="7200"/>
          <w:tab w:val="right" w:pos="8640"/>
        </w:tabs>
        <w:ind w:left="1080" w:hanging="108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1080" w:hanging="1080"/>
        <w:jc w:val="left"/>
        <w:rPr>
          <w:b w:val="0"/>
          <w:bCs w:val="0"/>
        </w:rPr>
      </w:pPr>
      <w:r>
        <w:rPr>
          <w:b w:val="0"/>
          <w:bCs w:val="0"/>
        </w:rPr>
        <w:tab/>
      </w:r>
      <w:r>
        <w:t>Answer</w:t>
      </w:r>
      <w:r>
        <w:rPr>
          <w:b w:val="0"/>
          <w:bCs w:val="0"/>
        </w:rPr>
        <w:t>:</w:t>
      </w:r>
    </w:p>
    <w:p w:rsidR="00126CC8" w:rsidRDefault="00126CC8">
      <w:pPr>
        <w:pStyle w:val="Subtitle"/>
        <w:tabs>
          <w:tab w:val="left" w:pos="540"/>
          <w:tab w:val="left" w:pos="1080"/>
          <w:tab w:val="left" w:pos="1620"/>
          <w:tab w:val="right" w:pos="6840"/>
          <w:tab w:val="right" w:pos="7920"/>
          <w:tab w:val="right" w:pos="8640"/>
        </w:tabs>
        <w:ind w:left="1080" w:hanging="1080"/>
        <w:jc w:val="left"/>
        <w:rPr>
          <w:b w:val="0"/>
          <w:bCs w:val="0"/>
        </w:rPr>
      </w:pPr>
    </w:p>
    <w:p w:rsidR="00126CC8" w:rsidRDefault="0056319C">
      <w:pPr>
        <w:pStyle w:val="Subtitle"/>
        <w:tabs>
          <w:tab w:val="left" w:pos="540"/>
          <w:tab w:val="left" w:pos="1080"/>
          <w:tab w:val="left" w:pos="1620"/>
          <w:tab w:val="right" w:pos="6840"/>
          <w:tab w:val="right" w:pos="7920"/>
          <w:tab w:val="right" w:pos="8640"/>
        </w:tabs>
        <w:ind w:left="1080" w:hanging="1080"/>
        <w:jc w:val="left"/>
        <w:rPr>
          <w:b w:val="0"/>
          <w:bCs w:val="0"/>
        </w:rPr>
      </w:pPr>
      <w:r>
        <w:rPr>
          <w:b w:val="0"/>
          <w:bCs w:val="0"/>
        </w:rPr>
        <w:tab/>
        <w:t>a1.</w:t>
      </w:r>
      <w:r>
        <w:rPr>
          <w:b w:val="0"/>
          <w:bCs w:val="0"/>
        </w:rPr>
        <w:tab/>
        <w:t>WP $125 + SS $150 + AS $225 = $500</w:t>
      </w:r>
    </w:p>
    <w:p w:rsidR="00126CC8" w:rsidRDefault="00126CC8">
      <w:pPr>
        <w:pStyle w:val="Subtitle"/>
        <w:tabs>
          <w:tab w:val="left" w:pos="540"/>
          <w:tab w:val="left" w:pos="1080"/>
          <w:tab w:val="left" w:pos="1620"/>
          <w:tab w:val="right" w:pos="6840"/>
          <w:tab w:val="right" w:pos="7920"/>
          <w:tab w:val="right" w:pos="8640"/>
        </w:tabs>
        <w:ind w:left="1080" w:hanging="1080"/>
        <w:jc w:val="left"/>
        <w:rPr>
          <w:b w:val="0"/>
          <w:bCs w:val="0"/>
        </w:rPr>
      </w:pPr>
    </w:p>
    <w:p w:rsidR="00126CC8" w:rsidRDefault="0056319C">
      <w:pPr>
        <w:pStyle w:val="Subtitle"/>
        <w:tabs>
          <w:tab w:val="left" w:pos="540"/>
          <w:tab w:val="left" w:pos="1080"/>
          <w:tab w:val="left" w:pos="1620"/>
          <w:tab w:val="right" w:pos="6840"/>
          <w:tab w:val="right" w:pos="7920"/>
          <w:tab w:val="right" w:pos="8640"/>
        </w:tabs>
        <w:ind w:left="1080" w:hanging="1080"/>
        <w:jc w:val="left"/>
        <w:rPr>
          <w:b w:val="0"/>
          <w:bCs w:val="0"/>
        </w:rPr>
      </w:pPr>
      <w:r>
        <w:rPr>
          <w:b w:val="0"/>
          <w:bCs w:val="0"/>
        </w:rPr>
        <w:tab/>
      </w:r>
      <w:r>
        <w:rPr>
          <w:b w:val="0"/>
          <w:bCs w:val="0"/>
        </w:rPr>
        <w:tab/>
        <w:t>WP $125 / $500 x $380</w:t>
      </w:r>
      <w:r>
        <w:rPr>
          <w:b w:val="0"/>
          <w:bCs w:val="0"/>
        </w:rPr>
        <w:tab/>
        <w:t xml:space="preserve">= </w:t>
      </w:r>
      <w:proofErr w:type="gramStart"/>
      <w:r>
        <w:rPr>
          <w:b w:val="0"/>
          <w:bCs w:val="0"/>
        </w:rPr>
        <w:t>$  95</w:t>
      </w:r>
      <w:proofErr w:type="gramEnd"/>
    </w:p>
    <w:p w:rsidR="00126CC8" w:rsidRDefault="0056319C">
      <w:pPr>
        <w:pStyle w:val="Subtitle"/>
        <w:tabs>
          <w:tab w:val="left" w:pos="540"/>
          <w:tab w:val="left" w:pos="1080"/>
          <w:tab w:val="left" w:pos="1620"/>
          <w:tab w:val="right" w:pos="6840"/>
          <w:tab w:val="right" w:pos="7920"/>
          <w:tab w:val="right" w:pos="8640"/>
        </w:tabs>
        <w:ind w:left="1080" w:hanging="1080"/>
        <w:jc w:val="left"/>
        <w:rPr>
          <w:b w:val="0"/>
          <w:bCs w:val="0"/>
        </w:rPr>
      </w:pPr>
      <w:r>
        <w:rPr>
          <w:b w:val="0"/>
          <w:bCs w:val="0"/>
        </w:rPr>
        <w:tab/>
      </w:r>
      <w:r>
        <w:rPr>
          <w:b w:val="0"/>
          <w:bCs w:val="0"/>
        </w:rPr>
        <w:tab/>
        <w:t>SS $150 / $500 x $380</w:t>
      </w:r>
      <w:r>
        <w:rPr>
          <w:b w:val="0"/>
          <w:bCs w:val="0"/>
        </w:rPr>
        <w:tab/>
        <w:t>= $114</w:t>
      </w:r>
    </w:p>
    <w:p w:rsidR="00126CC8" w:rsidRDefault="0056319C">
      <w:pPr>
        <w:pStyle w:val="Subtitle"/>
        <w:tabs>
          <w:tab w:val="left" w:pos="540"/>
          <w:tab w:val="left" w:pos="1080"/>
          <w:tab w:val="left" w:pos="1620"/>
          <w:tab w:val="right" w:pos="6840"/>
          <w:tab w:val="right" w:pos="7920"/>
          <w:tab w:val="right" w:pos="8640"/>
        </w:tabs>
        <w:ind w:left="1080" w:hanging="1080"/>
        <w:jc w:val="left"/>
        <w:rPr>
          <w:b w:val="0"/>
          <w:bCs w:val="0"/>
        </w:rPr>
      </w:pPr>
      <w:r>
        <w:rPr>
          <w:b w:val="0"/>
          <w:bCs w:val="0"/>
        </w:rPr>
        <w:tab/>
      </w:r>
      <w:r>
        <w:rPr>
          <w:b w:val="0"/>
          <w:bCs w:val="0"/>
        </w:rPr>
        <w:tab/>
        <w:t>AS $225 / $500 x $380</w:t>
      </w:r>
      <w:r>
        <w:rPr>
          <w:b w:val="0"/>
          <w:bCs w:val="0"/>
        </w:rPr>
        <w:tab/>
        <w:t xml:space="preserve">= </w:t>
      </w:r>
      <w:r>
        <w:rPr>
          <w:b w:val="0"/>
          <w:bCs w:val="0"/>
          <w:u w:val="single"/>
        </w:rPr>
        <w:t>$171</w:t>
      </w:r>
    </w:p>
    <w:p w:rsidR="00126CC8" w:rsidRDefault="0056319C">
      <w:pPr>
        <w:pStyle w:val="Subtitle"/>
        <w:tabs>
          <w:tab w:val="left" w:pos="540"/>
          <w:tab w:val="left" w:pos="1080"/>
          <w:tab w:val="left" w:pos="1620"/>
          <w:tab w:val="right" w:pos="6840"/>
          <w:tab w:val="right" w:pos="7920"/>
          <w:tab w:val="right" w:pos="8640"/>
        </w:tabs>
        <w:ind w:left="1080" w:hanging="1080"/>
        <w:jc w:val="left"/>
        <w:rPr>
          <w:b w:val="0"/>
          <w:bCs w:val="0"/>
        </w:rPr>
      </w:pPr>
      <w:r>
        <w:rPr>
          <w:b w:val="0"/>
          <w:bCs w:val="0"/>
        </w:rPr>
        <w:tab/>
      </w:r>
      <w:r>
        <w:rPr>
          <w:b w:val="0"/>
          <w:bCs w:val="0"/>
        </w:rPr>
        <w:tab/>
      </w:r>
      <w:r>
        <w:rPr>
          <w:b w:val="0"/>
          <w:bCs w:val="0"/>
        </w:rPr>
        <w:tab/>
        <w:t>Total</w:t>
      </w:r>
      <w:r>
        <w:rPr>
          <w:b w:val="0"/>
          <w:bCs w:val="0"/>
        </w:rPr>
        <w:tab/>
      </w:r>
      <w:r>
        <w:rPr>
          <w:b w:val="0"/>
          <w:bCs w:val="0"/>
          <w:u w:val="double"/>
        </w:rPr>
        <w:t>$380</w:t>
      </w:r>
    </w:p>
    <w:p w:rsidR="00126CC8" w:rsidRDefault="00126CC8">
      <w:pPr>
        <w:pStyle w:val="Subtitle"/>
        <w:tabs>
          <w:tab w:val="left" w:pos="540"/>
          <w:tab w:val="left" w:pos="1080"/>
          <w:tab w:val="left" w:pos="1620"/>
          <w:tab w:val="right" w:pos="6840"/>
          <w:tab w:val="right" w:pos="7920"/>
          <w:tab w:val="right" w:pos="8640"/>
        </w:tabs>
        <w:ind w:left="1080" w:hanging="1080"/>
        <w:jc w:val="left"/>
        <w:rPr>
          <w:b w:val="0"/>
          <w:bCs w:val="0"/>
        </w:rPr>
      </w:pPr>
    </w:p>
    <w:p w:rsidR="00126CC8" w:rsidRDefault="0056319C">
      <w:pPr>
        <w:pStyle w:val="Subtitle"/>
        <w:tabs>
          <w:tab w:val="left" w:pos="540"/>
          <w:tab w:val="left" w:pos="1080"/>
          <w:tab w:val="left" w:pos="1620"/>
          <w:tab w:val="right" w:pos="6840"/>
          <w:tab w:val="right" w:pos="7920"/>
          <w:tab w:val="right" w:pos="8640"/>
        </w:tabs>
        <w:ind w:left="1080" w:hanging="1080"/>
        <w:jc w:val="left"/>
        <w:rPr>
          <w:b w:val="0"/>
          <w:bCs w:val="0"/>
        </w:rPr>
      </w:pPr>
      <w:r>
        <w:rPr>
          <w:b w:val="0"/>
          <w:bCs w:val="0"/>
        </w:rPr>
        <w:tab/>
        <w:t>a2.</w:t>
      </w:r>
      <w:r>
        <w:rPr>
          <w:b w:val="0"/>
          <w:bCs w:val="0"/>
        </w:rPr>
        <w:tab/>
        <w:t>WP $18 + SS $20 + AS $25 = $63</w:t>
      </w:r>
    </w:p>
    <w:p w:rsidR="00126CC8" w:rsidRDefault="00126CC8">
      <w:pPr>
        <w:pStyle w:val="Subtitle"/>
        <w:tabs>
          <w:tab w:val="left" w:pos="540"/>
          <w:tab w:val="left" w:pos="1080"/>
          <w:tab w:val="left" w:pos="1620"/>
          <w:tab w:val="right" w:pos="6840"/>
          <w:tab w:val="right" w:pos="7920"/>
          <w:tab w:val="right" w:pos="8640"/>
        </w:tabs>
        <w:ind w:left="1080" w:hanging="1080"/>
        <w:jc w:val="left"/>
        <w:rPr>
          <w:b w:val="0"/>
          <w:bCs w:val="0"/>
        </w:rPr>
      </w:pPr>
    </w:p>
    <w:p w:rsidR="00126CC8" w:rsidRDefault="0056319C">
      <w:pPr>
        <w:pStyle w:val="Subtitle"/>
        <w:tabs>
          <w:tab w:val="left" w:pos="540"/>
          <w:tab w:val="left" w:pos="1080"/>
          <w:tab w:val="left" w:pos="1620"/>
          <w:tab w:val="right" w:pos="6840"/>
          <w:tab w:val="right" w:pos="7920"/>
          <w:tab w:val="right" w:pos="8640"/>
        </w:tabs>
        <w:ind w:left="1080" w:hanging="1080"/>
        <w:jc w:val="left"/>
        <w:rPr>
          <w:b w:val="0"/>
          <w:bCs w:val="0"/>
        </w:rPr>
      </w:pPr>
      <w:r>
        <w:rPr>
          <w:b w:val="0"/>
          <w:bCs w:val="0"/>
        </w:rPr>
        <w:tab/>
      </w:r>
      <w:r>
        <w:rPr>
          <w:b w:val="0"/>
          <w:bCs w:val="0"/>
        </w:rPr>
        <w:tab/>
        <w:t>WP $18 / $63 x $380</w:t>
      </w:r>
      <w:r>
        <w:rPr>
          <w:b w:val="0"/>
          <w:bCs w:val="0"/>
        </w:rPr>
        <w:tab/>
        <w:t>= $108.57</w:t>
      </w:r>
    </w:p>
    <w:p w:rsidR="00126CC8" w:rsidRDefault="0056319C">
      <w:pPr>
        <w:pStyle w:val="Subtitle"/>
        <w:tabs>
          <w:tab w:val="left" w:pos="540"/>
          <w:tab w:val="left" w:pos="1080"/>
          <w:tab w:val="left" w:pos="1620"/>
          <w:tab w:val="right" w:pos="6840"/>
          <w:tab w:val="right" w:pos="7920"/>
          <w:tab w:val="right" w:pos="8640"/>
        </w:tabs>
        <w:ind w:left="1080" w:hanging="1080"/>
        <w:jc w:val="left"/>
        <w:rPr>
          <w:b w:val="0"/>
          <w:bCs w:val="0"/>
        </w:rPr>
      </w:pPr>
      <w:r>
        <w:rPr>
          <w:b w:val="0"/>
          <w:bCs w:val="0"/>
        </w:rPr>
        <w:tab/>
      </w:r>
      <w:r>
        <w:rPr>
          <w:b w:val="0"/>
          <w:bCs w:val="0"/>
        </w:rPr>
        <w:tab/>
        <w:t>SS $20 / $63 x $380</w:t>
      </w:r>
      <w:r>
        <w:rPr>
          <w:b w:val="0"/>
          <w:bCs w:val="0"/>
        </w:rPr>
        <w:tab/>
        <w:t>= $120.64</w:t>
      </w:r>
    </w:p>
    <w:p w:rsidR="00126CC8" w:rsidRDefault="0056319C">
      <w:pPr>
        <w:pStyle w:val="Subtitle"/>
        <w:tabs>
          <w:tab w:val="left" w:pos="540"/>
          <w:tab w:val="left" w:pos="1080"/>
          <w:tab w:val="left" w:pos="1620"/>
          <w:tab w:val="right" w:pos="6840"/>
          <w:tab w:val="right" w:pos="7920"/>
          <w:tab w:val="right" w:pos="8640"/>
        </w:tabs>
        <w:ind w:left="1080" w:hanging="1080"/>
        <w:jc w:val="left"/>
        <w:rPr>
          <w:b w:val="0"/>
          <w:bCs w:val="0"/>
        </w:rPr>
      </w:pPr>
      <w:r>
        <w:rPr>
          <w:b w:val="0"/>
          <w:bCs w:val="0"/>
        </w:rPr>
        <w:tab/>
      </w:r>
      <w:r>
        <w:rPr>
          <w:b w:val="0"/>
          <w:bCs w:val="0"/>
        </w:rPr>
        <w:tab/>
        <w:t>AS $25 / $63 x $380</w:t>
      </w:r>
      <w:r>
        <w:rPr>
          <w:b w:val="0"/>
          <w:bCs w:val="0"/>
        </w:rPr>
        <w:tab/>
        <w:t xml:space="preserve">= </w:t>
      </w:r>
      <w:r>
        <w:rPr>
          <w:b w:val="0"/>
          <w:bCs w:val="0"/>
          <w:u w:val="single"/>
        </w:rPr>
        <w:t>$150.79</w:t>
      </w:r>
    </w:p>
    <w:p w:rsidR="00126CC8" w:rsidRDefault="0056319C">
      <w:pPr>
        <w:pStyle w:val="Subtitle"/>
        <w:tabs>
          <w:tab w:val="left" w:pos="540"/>
          <w:tab w:val="left" w:pos="1080"/>
          <w:tab w:val="left" w:pos="1620"/>
          <w:tab w:val="right" w:pos="6840"/>
          <w:tab w:val="right" w:pos="7920"/>
          <w:tab w:val="right" w:pos="8640"/>
        </w:tabs>
        <w:ind w:left="1080" w:hanging="1080"/>
        <w:jc w:val="left"/>
        <w:rPr>
          <w:b w:val="0"/>
          <w:bCs w:val="0"/>
        </w:rPr>
      </w:pPr>
      <w:r>
        <w:rPr>
          <w:b w:val="0"/>
          <w:bCs w:val="0"/>
        </w:rPr>
        <w:tab/>
      </w:r>
      <w:r>
        <w:rPr>
          <w:b w:val="0"/>
          <w:bCs w:val="0"/>
        </w:rPr>
        <w:tab/>
      </w:r>
      <w:r>
        <w:rPr>
          <w:b w:val="0"/>
          <w:bCs w:val="0"/>
        </w:rPr>
        <w:tab/>
        <w:t>Total</w:t>
      </w:r>
      <w:r>
        <w:rPr>
          <w:b w:val="0"/>
          <w:bCs w:val="0"/>
        </w:rPr>
        <w:tab/>
      </w:r>
      <w:r>
        <w:rPr>
          <w:b w:val="0"/>
          <w:bCs w:val="0"/>
          <w:u w:val="double"/>
        </w:rPr>
        <w:t>$380.00</w:t>
      </w:r>
    </w:p>
    <w:p w:rsidR="00126CC8" w:rsidRDefault="00126CC8">
      <w:pPr>
        <w:pStyle w:val="Subtitle"/>
        <w:tabs>
          <w:tab w:val="left" w:pos="540"/>
          <w:tab w:val="left" w:pos="1080"/>
          <w:tab w:val="left" w:pos="1620"/>
          <w:tab w:val="right" w:pos="6840"/>
          <w:tab w:val="right" w:pos="7920"/>
          <w:tab w:val="right" w:pos="8640"/>
        </w:tabs>
        <w:ind w:left="1080" w:hanging="1080"/>
        <w:jc w:val="left"/>
        <w:rPr>
          <w:b w:val="0"/>
          <w:bCs w:val="0"/>
        </w:rPr>
      </w:pPr>
    </w:p>
    <w:p w:rsidR="00126CC8" w:rsidRDefault="0056319C">
      <w:pPr>
        <w:pStyle w:val="Subtitle"/>
        <w:tabs>
          <w:tab w:val="left" w:pos="540"/>
          <w:tab w:val="left" w:pos="1080"/>
          <w:tab w:val="left" w:pos="1620"/>
          <w:tab w:val="right" w:pos="6840"/>
          <w:tab w:val="right" w:pos="7920"/>
          <w:tab w:val="right" w:pos="8640"/>
        </w:tabs>
        <w:ind w:left="1080" w:hanging="1080"/>
        <w:jc w:val="left"/>
        <w:rPr>
          <w:b w:val="0"/>
          <w:bCs w:val="0"/>
        </w:rPr>
      </w:pPr>
      <w:r>
        <w:rPr>
          <w:b w:val="0"/>
          <w:bCs w:val="0"/>
        </w:rPr>
        <w:tab/>
        <w:t>a3.</w:t>
      </w:r>
      <w:r>
        <w:rPr>
          <w:b w:val="0"/>
          <w:bCs w:val="0"/>
        </w:rPr>
        <w:tab/>
        <w:t>1 / (1+ 1 + 1) x $380 = $126.67 per software package</w:t>
      </w:r>
    </w:p>
    <w:p w:rsidR="00126CC8" w:rsidRDefault="00126CC8">
      <w:pPr>
        <w:pStyle w:val="Subtitle"/>
        <w:tabs>
          <w:tab w:val="left" w:pos="540"/>
          <w:tab w:val="left" w:pos="1080"/>
          <w:tab w:val="left" w:pos="1620"/>
          <w:tab w:val="right" w:pos="6840"/>
          <w:tab w:val="right" w:pos="7920"/>
          <w:tab w:val="right" w:pos="8640"/>
        </w:tabs>
        <w:ind w:left="1080" w:hanging="1080"/>
        <w:jc w:val="left"/>
        <w:rPr>
          <w:b w:val="0"/>
          <w:bCs w:val="0"/>
        </w:rPr>
      </w:pPr>
    </w:p>
    <w:p w:rsidR="00126CC8" w:rsidRDefault="0056319C">
      <w:pPr>
        <w:pStyle w:val="Subtitle"/>
        <w:tabs>
          <w:tab w:val="left" w:pos="540"/>
          <w:tab w:val="left" w:pos="1080"/>
          <w:tab w:val="left" w:pos="1620"/>
          <w:tab w:val="right" w:pos="6840"/>
          <w:tab w:val="right" w:pos="7920"/>
          <w:tab w:val="right" w:pos="8640"/>
        </w:tabs>
        <w:ind w:left="1080" w:hanging="1080"/>
        <w:jc w:val="left"/>
        <w:rPr>
          <w:b w:val="0"/>
          <w:bCs w:val="0"/>
        </w:rPr>
      </w:pPr>
      <w:r>
        <w:rPr>
          <w:b w:val="0"/>
          <w:bCs w:val="0"/>
        </w:rPr>
        <w:br w:type="page"/>
      </w:r>
      <w:r>
        <w:rPr>
          <w:b w:val="0"/>
          <w:bCs w:val="0"/>
        </w:rPr>
        <w:lastRenderedPageBreak/>
        <w:t>97.</w:t>
      </w:r>
      <w:r>
        <w:rPr>
          <w:b w:val="0"/>
          <w:bCs w:val="0"/>
        </w:rPr>
        <w:tab/>
        <w:t>(</w:t>
      </w:r>
      <w:proofErr w:type="gramStart"/>
      <w:r>
        <w:rPr>
          <w:b w:val="0"/>
          <w:bCs w:val="0"/>
        </w:rPr>
        <w:t>continued</w:t>
      </w:r>
      <w:proofErr w:type="gramEnd"/>
      <w:r>
        <w:rPr>
          <w:b w:val="0"/>
          <w:bCs w:val="0"/>
        </w:rPr>
        <w:t>)</w:t>
      </w:r>
    </w:p>
    <w:p w:rsidR="00126CC8" w:rsidRDefault="00126CC8">
      <w:pPr>
        <w:pStyle w:val="Subtitle"/>
        <w:tabs>
          <w:tab w:val="left" w:pos="540"/>
          <w:tab w:val="left" w:pos="1080"/>
          <w:tab w:val="left" w:pos="1620"/>
          <w:tab w:val="right" w:pos="6840"/>
          <w:tab w:val="right" w:pos="7920"/>
          <w:tab w:val="right" w:pos="8640"/>
        </w:tabs>
        <w:ind w:left="1080" w:hanging="1080"/>
        <w:jc w:val="left"/>
        <w:rPr>
          <w:b w:val="0"/>
          <w:bCs w:val="0"/>
        </w:rPr>
      </w:pPr>
    </w:p>
    <w:p w:rsidR="00126CC8" w:rsidRDefault="0056319C">
      <w:pPr>
        <w:pStyle w:val="Subtitle"/>
        <w:tabs>
          <w:tab w:val="left" w:pos="540"/>
          <w:tab w:val="left" w:pos="1080"/>
          <w:tab w:val="left" w:pos="1620"/>
          <w:tab w:val="right" w:pos="6840"/>
          <w:tab w:val="right" w:pos="7920"/>
          <w:tab w:val="right" w:pos="864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340"/>
        <w:gridCol w:w="3150"/>
      </w:tblGrid>
      <w:tr w:rsidR="00126CC8">
        <w:trPr>
          <w:cantSplit/>
          <w:trHeight w:val="460"/>
        </w:trPr>
        <w:tc>
          <w:tcPr>
            <w:tcW w:w="1980" w:type="dxa"/>
            <w:tcBorders>
              <w:bottom w:val="single" w:sz="4" w:space="0" w:color="auto"/>
            </w:tcBorders>
            <w:vAlign w:val="center"/>
          </w:tcPr>
          <w:p w:rsidR="00126CC8" w:rsidRDefault="0056319C">
            <w:pPr>
              <w:jc w:val="center"/>
              <w:rPr>
                <w:b/>
                <w:bCs/>
                <w:sz w:val="24"/>
              </w:rPr>
            </w:pPr>
            <w:r>
              <w:rPr>
                <w:b/>
                <w:bCs/>
                <w:sz w:val="24"/>
              </w:rPr>
              <w:t>Product</w:t>
            </w:r>
          </w:p>
        </w:tc>
        <w:tc>
          <w:tcPr>
            <w:tcW w:w="2340" w:type="dxa"/>
            <w:tcBorders>
              <w:bottom w:val="single" w:sz="4" w:space="0" w:color="auto"/>
            </w:tcBorders>
            <w:vAlign w:val="center"/>
          </w:tcPr>
          <w:p w:rsidR="00126CC8" w:rsidRDefault="0056319C">
            <w:pPr>
              <w:jc w:val="center"/>
              <w:rPr>
                <w:b/>
                <w:bCs/>
                <w:sz w:val="24"/>
              </w:rPr>
            </w:pPr>
            <w:r>
              <w:rPr>
                <w:b/>
                <w:bCs/>
                <w:sz w:val="24"/>
              </w:rPr>
              <w:t>Revenue Allocated</w:t>
            </w:r>
          </w:p>
        </w:tc>
        <w:tc>
          <w:tcPr>
            <w:tcW w:w="3150" w:type="dxa"/>
            <w:tcBorders>
              <w:bottom w:val="single" w:sz="4" w:space="0" w:color="auto"/>
            </w:tcBorders>
            <w:vAlign w:val="center"/>
          </w:tcPr>
          <w:p w:rsidR="00126CC8" w:rsidRDefault="0056319C">
            <w:pPr>
              <w:jc w:val="center"/>
              <w:rPr>
                <w:b/>
                <w:bCs/>
                <w:sz w:val="24"/>
              </w:rPr>
            </w:pPr>
            <w:r>
              <w:rPr>
                <w:b/>
                <w:bCs/>
                <w:sz w:val="24"/>
              </w:rPr>
              <w:t>Revenue Remaining To Be Allocated</w:t>
            </w:r>
          </w:p>
        </w:tc>
      </w:tr>
      <w:tr w:rsidR="00126CC8">
        <w:tc>
          <w:tcPr>
            <w:tcW w:w="1980" w:type="dxa"/>
          </w:tcPr>
          <w:p w:rsidR="00126CC8" w:rsidRDefault="0056319C">
            <w:r>
              <w:rPr>
                <w:i/>
                <w:iCs/>
                <w:sz w:val="24"/>
              </w:rPr>
              <w:t>WP</w:t>
            </w:r>
          </w:p>
        </w:tc>
        <w:tc>
          <w:tcPr>
            <w:tcW w:w="2340" w:type="dxa"/>
            <w:vAlign w:val="center"/>
          </w:tcPr>
          <w:p w:rsidR="00126CC8" w:rsidRDefault="0056319C">
            <w:pPr>
              <w:jc w:val="center"/>
              <w:rPr>
                <w:sz w:val="24"/>
              </w:rPr>
            </w:pPr>
            <w:r>
              <w:rPr>
                <w:sz w:val="24"/>
              </w:rPr>
              <w:t>$125</w:t>
            </w:r>
          </w:p>
        </w:tc>
        <w:tc>
          <w:tcPr>
            <w:tcW w:w="3150" w:type="dxa"/>
            <w:vAlign w:val="center"/>
          </w:tcPr>
          <w:p w:rsidR="00126CC8" w:rsidRDefault="0056319C">
            <w:pPr>
              <w:jc w:val="center"/>
              <w:rPr>
                <w:sz w:val="24"/>
              </w:rPr>
            </w:pPr>
            <w:r>
              <w:rPr>
                <w:sz w:val="24"/>
              </w:rPr>
              <w:t>$380-125 = $255</w:t>
            </w:r>
          </w:p>
        </w:tc>
      </w:tr>
      <w:tr w:rsidR="00126CC8">
        <w:tc>
          <w:tcPr>
            <w:tcW w:w="1980" w:type="dxa"/>
          </w:tcPr>
          <w:p w:rsidR="00126CC8" w:rsidRDefault="0056319C">
            <w:r>
              <w:rPr>
                <w:i/>
                <w:iCs/>
                <w:sz w:val="24"/>
              </w:rPr>
              <w:t>SS</w:t>
            </w:r>
          </w:p>
        </w:tc>
        <w:tc>
          <w:tcPr>
            <w:tcW w:w="2340" w:type="dxa"/>
            <w:vAlign w:val="center"/>
          </w:tcPr>
          <w:p w:rsidR="00126CC8" w:rsidRDefault="0056319C">
            <w:pPr>
              <w:jc w:val="center"/>
              <w:rPr>
                <w:sz w:val="24"/>
              </w:rPr>
            </w:pPr>
            <w:r>
              <w:rPr>
                <w:sz w:val="24"/>
              </w:rPr>
              <w:t>$150</w:t>
            </w:r>
          </w:p>
        </w:tc>
        <w:tc>
          <w:tcPr>
            <w:tcW w:w="3150" w:type="dxa"/>
            <w:vAlign w:val="center"/>
          </w:tcPr>
          <w:p w:rsidR="00126CC8" w:rsidRDefault="0056319C">
            <w:pPr>
              <w:jc w:val="center"/>
              <w:rPr>
                <w:sz w:val="24"/>
              </w:rPr>
            </w:pPr>
            <w:r>
              <w:rPr>
                <w:sz w:val="24"/>
              </w:rPr>
              <w:t>$380 - $125 - $150 = $105</w:t>
            </w:r>
          </w:p>
        </w:tc>
      </w:tr>
      <w:tr w:rsidR="00126CC8">
        <w:tc>
          <w:tcPr>
            <w:tcW w:w="1980" w:type="dxa"/>
          </w:tcPr>
          <w:p w:rsidR="00126CC8" w:rsidRDefault="0056319C">
            <w:r>
              <w:rPr>
                <w:i/>
                <w:iCs/>
                <w:sz w:val="24"/>
              </w:rPr>
              <w:t>AS</w:t>
            </w:r>
          </w:p>
        </w:tc>
        <w:tc>
          <w:tcPr>
            <w:tcW w:w="2340" w:type="dxa"/>
            <w:vAlign w:val="center"/>
          </w:tcPr>
          <w:p w:rsidR="00126CC8" w:rsidRDefault="0056319C">
            <w:pPr>
              <w:jc w:val="center"/>
              <w:rPr>
                <w:sz w:val="24"/>
                <w:u w:val="single"/>
              </w:rPr>
            </w:pPr>
            <w:r>
              <w:rPr>
                <w:sz w:val="24"/>
                <w:u w:val="single"/>
              </w:rPr>
              <w:t>$105</w:t>
            </w:r>
          </w:p>
        </w:tc>
        <w:tc>
          <w:tcPr>
            <w:tcW w:w="3150" w:type="dxa"/>
            <w:vAlign w:val="center"/>
          </w:tcPr>
          <w:p w:rsidR="00126CC8" w:rsidRDefault="0056319C">
            <w:pPr>
              <w:jc w:val="center"/>
              <w:rPr>
                <w:sz w:val="24"/>
              </w:rPr>
            </w:pPr>
            <w:r>
              <w:rPr>
                <w:sz w:val="24"/>
              </w:rPr>
              <w:t>none</w:t>
            </w:r>
          </w:p>
        </w:tc>
      </w:tr>
      <w:tr w:rsidR="00126CC8">
        <w:tc>
          <w:tcPr>
            <w:tcW w:w="1980" w:type="dxa"/>
          </w:tcPr>
          <w:p w:rsidR="00126CC8" w:rsidRDefault="0056319C">
            <w:pPr>
              <w:rPr>
                <w:sz w:val="24"/>
              </w:rPr>
            </w:pPr>
            <w:r>
              <w:rPr>
                <w:sz w:val="24"/>
              </w:rPr>
              <w:t xml:space="preserve">     Total revenue</w:t>
            </w:r>
          </w:p>
          <w:p w:rsidR="00126CC8" w:rsidRDefault="0056319C">
            <w:pPr>
              <w:rPr>
                <w:sz w:val="24"/>
              </w:rPr>
            </w:pPr>
            <w:r>
              <w:rPr>
                <w:sz w:val="24"/>
              </w:rPr>
              <w:t xml:space="preserve">     allocated</w:t>
            </w:r>
          </w:p>
        </w:tc>
        <w:tc>
          <w:tcPr>
            <w:tcW w:w="2340" w:type="dxa"/>
          </w:tcPr>
          <w:p w:rsidR="00126CC8" w:rsidRDefault="0056319C">
            <w:pPr>
              <w:jc w:val="center"/>
              <w:rPr>
                <w:sz w:val="24"/>
              </w:rPr>
            </w:pPr>
            <w:r>
              <w:rPr>
                <w:sz w:val="24"/>
                <w:u w:val="double"/>
              </w:rPr>
              <w:t>$380</w:t>
            </w:r>
          </w:p>
        </w:tc>
        <w:tc>
          <w:tcPr>
            <w:tcW w:w="3150" w:type="dxa"/>
          </w:tcPr>
          <w:p w:rsidR="00126CC8" w:rsidRDefault="00126CC8"/>
        </w:tc>
      </w:tr>
    </w:tbl>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126CC8">
      <w:pPr>
        <w:pStyle w:val="Subtitle"/>
        <w:tabs>
          <w:tab w:val="left" w:pos="540"/>
          <w:tab w:val="left" w:pos="1080"/>
          <w:tab w:val="left" w:pos="1620"/>
          <w:tab w:val="right" w:pos="6840"/>
          <w:tab w:val="right" w:pos="7920"/>
          <w:tab w:val="right" w:pos="8640"/>
        </w:tabs>
        <w:ind w:left="1080" w:hanging="1080"/>
        <w:jc w:val="left"/>
        <w:rPr>
          <w:b w:val="0"/>
          <w:bCs w:val="0"/>
        </w:rPr>
      </w:pPr>
    </w:p>
    <w:p w:rsidR="00126CC8" w:rsidRDefault="0056319C">
      <w:pPr>
        <w:pStyle w:val="Subtitle"/>
        <w:tabs>
          <w:tab w:val="left" w:pos="540"/>
          <w:tab w:val="left" w:pos="1800"/>
          <w:tab w:val="left" w:pos="3600"/>
          <w:tab w:val="left" w:pos="4860"/>
          <w:tab w:val="left" w:pos="6660"/>
          <w:tab w:val="left" w:pos="7920"/>
        </w:tabs>
        <w:ind w:left="540" w:hanging="540"/>
        <w:jc w:val="left"/>
        <w:rPr>
          <w:b w:val="0"/>
          <w:bCs w:val="0"/>
        </w:rPr>
      </w:pPr>
      <w:r>
        <w:rPr>
          <w:b w:val="0"/>
          <w:bCs w:val="0"/>
        </w:rPr>
        <w:tab/>
      </w:r>
      <w:r>
        <w:rPr>
          <w:b w:val="0"/>
          <w:bCs w:val="0"/>
        </w:rPr>
        <w:tab/>
      </w: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s>
        <w:ind w:left="540" w:hanging="540"/>
        <w:jc w:val="left"/>
        <w:rPr>
          <w:i/>
          <w:iCs/>
        </w:rPr>
      </w:pPr>
      <w:r>
        <w:br w:type="page"/>
      </w:r>
      <w:r>
        <w:rPr>
          <w:i/>
          <w:iCs/>
        </w:rPr>
        <w:lastRenderedPageBreak/>
        <w:t>CRITICAL THINKING</w:t>
      </w:r>
    </w:p>
    <w:p w:rsidR="00126CC8" w:rsidRDefault="00126CC8">
      <w:pPr>
        <w:pStyle w:val="Subtitle"/>
        <w:tabs>
          <w:tab w:val="left" w:pos="540"/>
          <w:tab w:val="left" w:pos="1080"/>
          <w:tab w:val="left" w:pos="16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98.</w:t>
      </w:r>
      <w:r>
        <w:rPr>
          <w:b w:val="0"/>
          <w:bCs w:val="0"/>
        </w:rPr>
        <w:tab/>
        <w:t>The Pitt Corporation has been outsourcing data processing in the belief that such outsourcing would reduce costs and increase corporate profitability. In spite of this, there has been no meaningful increase in corporate profitability.</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Previously, Pitt used a single-rate method to allocate data processing costs. A per unit cost for data processing was computed and compared to the price of the outside supplier. The price of the outside supplier was lower, so the outside bid was accepted.</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Body"/>
        <w:tabs>
          <w:tab w:val="left" w:pos="540"/>
          <w:tab w:val="left" w:pos="900"/>
          <w:tab w:val="left" w:pos="1680"/>
          <w:tab w:val="left" w:pos="3260"/>
          <w:tab w:val="left" w:pos="4980"/>
          <w:tab w:val="left" w:pos="7180"/>
        </w:tabs>
        <w:ind w:left="540" w:hanging="540"/>
        <w:rPr>
          <w:rFonts w:ascii="Times New Roman" w:hAnsi="Times New Roman"/>
          <w:b/>
          <w:bCs/>
        </w:rPr>
      </w:pPr>
      <w:r>
        <w:rPr>
          <w:rFonts w:ascii="Times New Roman" w:hAnsi="Times New Roman"/>
        </w:rPr>
        <w:tab/>
      </w:r>
      <w:r>
        <w:rPr>
          <w:rFonts w:ascii="Times New Roman" w:hAnsi="Times New Roman"/>
          <w:b/>
          <w:bCs/>
        </w:rPr>
        <w:t>Required:</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Formulate a possible reason why Pitt’s profitability has not shown improvement in terms of the cost allocation method used.</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Body"/>
        <w:tabs>
          <w:tab w:val="left" w:pos="540"/>
          <w:tab w:val="left" w:pos="900"/>
          <w:tab w:val="left" w:pos="1680"/>
          <w:tab w:val="left" w:pos="3260"/>
          <w:tab w:val="left" w:pos="4980"/>
          <w:tab w:val="left" w:pos="7180"/>
        </w:tabs>
        <w:ind w:left="540" w:hanging="540"/>
        <w:rPr>
          <w:rFonts w:ascii="Times New Roman" w:hAnsi="Times New Roman"/>
        </w:rPr>
      </w:pPr>
      <w:r>
        <w:rPr>
          <w:rFonts w:ascii="Times New Roman" w:hAnsi="Times New Roman"/>
        </w:rPr>
        <w:tab/>
      </w:r>
      <w:r>
        <w:rPr>
          <w:rFonts w:ascii="Times New Roman" w:hAnsi="Times New Roman"/>
          <w:b/>
          <w:bCs/>
        </w:rPr>
        <w:t>Answer:</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The single-rate cost allocation method groups fixed and variable costs together within each cost pool. The deficiency of this comparison is that the fixed costs included in the cost pool will continue. Therefore, Pitt may be spending more funds in total than if the work was still performed in-house.</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800"/>
          <w:tab w:val="left" w:pos="3600"/>
          <w:tab w:val="left" w:pos="4860"/>
          <w:tab w:val="left" w:pos="6660"/>
          <w:tab w:val="left" w:pos="7920"/>
        </w:tabs>
        <w:ind w:left="540" w:hanging="540"/>
        <w:jc w:val="left"/>
        <w:rPr>
          <w:b w:val="0"/>
          <w:bCs w:val="0"/>
        </w:rPr>
      </w:pPr>
      <w:r>
        <w:rPr>
          <w:b w:val="0"/>
          <w:bCs w:val="0"/>
        </w:rPr>
        <w:tab/>
      </w:r>
      <w:r>
        <w:rPr>
          <w:b w:val="0"/>
          <w:bCs w:val="0"/>
        </w:rPr>
        <w:tab/>
      </w: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99.</w:t>
      </w:r>
      <w:r>
        <w:rPr>
          <w:b w:val="0"/>
          <w:bCs w:val="0"/>
        </w:rPr>
        <w:tab/>
        <w:t xml:space="preserve">Van Meter Fig Company has substantial fluctuations in its production costs because of the seasonality of figs. </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Would you recommend an actual or budgeted allocation base? Why? Would you recommend calculating monthly, seasonal, or annual allocation rates? Why?</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t>Answer</w:t>
      </w:r>
      <w:r>
        <w:rPr>
          <w:b w:val="0"/>
          <w:bCs w:val="0"/>
        </w:rPr>
        <w:t>:</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 xml:space="preserve">The company should use a long-term budget amount for the allocation base. Neither an actual amount nor a budgeted monthly amount will provide the company with reliable allocation amounts because of the variability in the supply of figs. With long-term budgeted usage, the user departments will know their allocated costs in advance and should help them in their planning. </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800"/>
          <w:tab w:val="left" w:pos="3600"/>
          <w:tab w:val="left" w:pos="4860"/>
          <w:tab w:val="left" w:pos="6660"/>
          <w:tab w:val="left" w:pos="7920"/>
        </w:tabs>
        <w:ind w:left="540" w:hanging="540"/>
        <w:jc w:val="left"/>
        <w:rPr>
          <w:b w:val="0"/>
          <w:bCs w:val="0"/>
        </w:rPr>
      </w:pPr>
      <w:r>
        <w:rPr>
          <w:b w:val="0"/>
          <w:bCs w:val="0"/>
        </w:rPr>
        <w:tab/>
      </w:r>
      <w:r>
        <w:rPr>
          <w:b w:val="0"/>
          <w:bCs w:val="0"/>
        </w:rPr>
        <w:tab/>
      </w: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br w:type="page"/>
      </w:r>
      <w:r>
        <w:rPr>
          <w:b w:val="0"/>
          <w:bCs w:val="0"/>
        </w:rPr>
        <w:lastRenderedPageBreak/>
        <w:t>100.</w:t>
      </w:r>
      <w:r>
        <w:rPr>
          <w:b w:val="0"/>
          <w:bCs w:val="0"/>
        </w:rPr>
        <w:tab/>
        <w:t xml:space="preserve">Jonathan has managed a downtown store in a major metropolitan city for several years. The firm has ten stores in varying locations. In the past, senior management noticed Jonathan’s work and he has received very good annual evaluations for his management of the store. </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This year his store has generated steady growth in sales, but earnings have been deteriorating. After examining the monthly performance report generated by the company budgeting department, he noticed that increasing fixed costs is what is causing the decrease in earnings.</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Administrative corporate costs, primarily fixed costs, are allocated to individual stores each month based on actual sales for that month. Two of these stores are currently growing at a rapid pace, while four other stores are having operating difficulties.</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t>Required</w:t>
      </w:r>
      <w:r>
        <w:rPr>
          <w:b w:val="0"/>
          <w:bCs w:val="0"/>
        </w:rPr>
        <w:t>:</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From the information presented, what do you think is the cause of Jonathan’s reported decrease in earnings? How can this be corrected?</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t>Answer</w:t>
      </w:r>
      <w:r>
        <w:rPr>
          <w:b w:val="0"/>
          <w:bCs w:val="0"/>
        </w:rPr>
        <w:t>:</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The variations in reporting are probably caused by the growth fluctuations of the other branches. When fixed costs are involved in an allocation process based on actual usage, one unit receiving the allocation can have changes even when it doesn't change itself. This is caused by the other stores causing changes in the allocation base, thereby causing everyone to receive different allocation amounts, even those who don't have changes in their base. Because Jonathan’s sales have been increasing, his allocation of corporate fixed costs has also increased.</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To correct the problem, the corporation should change to using budgeted performance as the allocation base and use a denominator level that reflects expected performance over the long run. An allocation base other than sales may also want to be considered.</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800"/>
          <w:tab w:val="left" w:pos="3600"/>
          <w:tab w:val="left" w:pos="4860"/>
          <w:tab w:val="left" w:pos="6660"/>
          <w:tab w:val="left" w:pos="7920"/>
        </w:tabs>
        <w:ind w:left="540" w:hanging="540"/>
        <w:jc w:val="left"/>
        <w:rPr>
          <w:b w:val="0"/>
          <w:bCs w:val="0"/>
        </w:rPr>
      </w:pPr>
      <w:r>
        <w:rPr>
          <w:b w:val="0"/>
          <w:bCs w:val="0"/>
        </w:rPr>
        <w:tab/>
      </w:r>
      <w:r>
        <w:rPr>
          <w:b w:val="0"/>
          <w:bCs w:val="0"/>
        </w:rPr>
        <w:tab/>
      </w: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101.</w:t>
      </w:r>
      <w:r>
        <w:rPr>
          <w:b w:val="0"/>
          <w:bCs w:val="0"/>
        </w:rPr>
        <w:tab/>
        <w:t>Why would businesses want to sell bundled products? What benefits, if any, are there for the consumer?</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t>Answer</w:t>
      </w:r>
      <w:r>
        <w:rPr>
          <w:b w:val="0"/>
          <w:bCs w:val="0"/>
        </w:rPr>
        <w:t>:</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Businesses seek to sell bundled products as a means of increasing total revenues and spreading fixed costs across a larger dollar amount of revenues. The result is usually an increase in overall corporate profitability.</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sz w:val="16"/>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 xml:space="preserve">In order to sell more goods, customers must believe that they are getting value for their money. </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br w:type="page"/>
      </w:r>
      <w:r>
        <w:rPr>
          <w:b w:val="0"/>
          <w:bCs w:val="0"/>
        </w:rPr>
        <w:lastRenderedPageBreak/>
        <w:t>101.</w:t>
      </w:r>
      <w:r>
        <w:rPr>
          <w:b w:val="0"/>
          <w:bCs w:val="0"/>
        </w:rPr>
        <w:tab/>
        <w:t>(</w:t>
      </w:r>
      <w:proofErr w:type="gramStart"/>
      <w:r>
        <w:rPr>
          <w:b w:val="0"/>
          <w:bCs w:val="0"/>
        </w:rPr>
        <w:t>continued</w:t>
      </w:r>
      <w:proofErr w:type="gramEnd"/>
      <w:r>
        <w:rPr>
          <w:b w:val="0"/>
          <w:bCs w:val="0"/>
        </w:rPr>
        <w:t>)</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Receiving additional goods or services for what is likely only a marginal increase in price over the price of the primary product could entice consumers to buy the bundled package rather than forgoing the purchase altogether. While not strictly a bundled product, an automobile provides a good example.</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Car dealers sell cars that are "loaded with options." The price is less than the basic car with the options added separately. Consumers feel they are getting a benefit even though the car might have more options than they would have purchased. The manufacturer has greater revenue than would be the case without the "bundle."</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A benefit for the consumer is an extra product for only a marginal increase in price that is probably less than the separate price of the products.</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800"/>
          <w:tab w:val="left" w:pos="3600"/>
          <w:tab w:val="left" w:pos="4860"/>
          <w:tab w:val="left" w:pos="6660"/>
          <w:tab w:val="left" w:pos="7920"/>
        </w:tabs>
        <w:ind w:left="540" w:hanging="540"/>
        <w:jc w:val="left"/>
        <w:rPr>
          <w:b w:val="0"/>
          <w:bCs w:val="0"/>
        </w:rPr>
      </w:pPr>
      <w:r>
        <w:rPr>
          <w:b w:val="0"/>
          <w:bCs w:val="0"/>
        </w:rPr>
        <w:tab/>
      </w:r>
      <w:r>
        <w:rPr>
          <w:b w:val="0"/>
          <w:bCs w:val="0"/>
        </w:rPr>
        <w:tab/>
      </w: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102.</w:t>
      </w:r>
      <w:r>
        <w:rPr>
          <w:b w:val="0"/>
          <w:bCs w:val="0"/>
        </w:rPr>
        <w:tab/>
        <w:t>Describe and discuss the two methods of allocating revenues of a bundled package to the individual products in that package. Describe any special problems associated with the method.</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t>Answer</w:t>
      </w:r>
      <w:r>
        <w:rPr>
          <w:b w:val="0"/>
          <w:bCs w:val="0"/>
        </w:rPr>
        <w:t>:</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u w:val="single"/>
        </w:rPr>
        <w:t>Method 1</w:t>
      </w:r>
      <w:r>
        <w:rPr>
          <w:b w:val="0"/>
          <w:bCs w:val="0"/>
        </w:rPr>
        <w:t>.</w:t>
      </w:r>
      <w:proofErr w:type="gramEnd"/>
      <w:r>
        <w:rPr>
          <w:b w:val="0"/>
          <w:bCs w:val="0"/>
        </w:rPr>
        <w:t xml:space="preserve"> The stand-alone revenue-allocation method allocates bundled revenues using product-specific information on the bundle of products as the weights to allocate the bundled revenues to the individual products. When allocating bundled revenues, the proportion of revenues is allocated on four alternative bases: (1) individual product unit selling prices, (2) individual product unit costs, (3) physical units, or (4) stand-alone product revenues. It is preferable to allocate common revenues based on unit revenues, since this best reflects customers' willingness to pay for the different products. However, if the products are never sold separately, unit-selling prices are unavailable, so revenues are allocated based on unit costs (which should be available in the firm's accounting records), or simply by the number of physical units that comprise the bundle. </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56319C">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u w:val="single"/>
        </w:rPr>
        <w:t>Method 2</w:t>
      </w:r>
      <w:r>
        <w:rPr>
          <w:b w:val="0"/>
          <w:bCs w:val="0"/>
        </w:rPr>
        <w:t>.</w:t>
      </w:r>
      <w:proofErr w:type="gramEnd"/>
      <w:r>
        <w:rPr>
          <w:b w:val="0"/>
          <w:bCs w:val="0"/>
        </w:rPr>
        <w:t xml:space="preserve"> The incremental revenue-allocation method ranks the individual products in the bundled product according to criteria determined by management. This ranking is then used to allocate the bundled revenues to individual products. One problem is how to determine the ranking. Individual product managers want to ranked first so that as much of the revenue as possible is allocated to their product. This can result in disputes between managers.</w:t>
      </w:r>
    </w:p>
    <w:p w:rsidR="00126CC8" w:rsidRDefault="00126CC8">
      <w:pPr>
        <w:pStyle w:val="Subtitle"/>
        <w:tabs>
          <w:tab w:val="left" w:pos="540"/>
          <w:tab w:val="left" w:pos="1080"/>
          <w:tab w:val="left" w:pos="1620"/>
          <w:tab w:val="right" w:pos="5760"/>
          <w:tab w:val="right" w:pos="7200"/>
          <w:tab w:val="right" w:pos="8640"/>
        </w:tabs>
        <w:ind w:left="540" w:hanging="540"/>
        <w:jc w:val="left"/>
        <w:rPr>
          <w:b w:val="0"/>
          <w:bCs w:val="0"/>
        </w:rPr>
      </w:pP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p w:rsidR="00126CC8" w:rsidRDefault="0056319C">
      <w:pPr>
        <w:pStyle w:val="Subtitle"/>
        <w:tabs>
          <w:tab w:val="left" w:pos="540"/>
          <w:tab w:val="left" w:pos="1800"/>
          <w:tab w:val="left" w:pos="3600"/>
          <w:tab w:val="left" w:pos="4860"/>
          <w:tab w:val="left" w:pos="6660"/>
          <w:tab w:val="left" w:pos="7920"/>
        </w:tabs>
        <w:ind w:left="540" w:hanging="540"/>
        <w:jc w:val="left"/>
        <w:rPr>
          <w:b w:val="0"/>
          <w:bCs w:val="0"/>
        </w:rPr>
      </w:pPr>
      <w:r>
        <w:rPr>
          <w:b w:val="0"/>
          <w:bCs w:val="0"/>
        </w:rPr>
        <w:tab/>
      </w:r>
      <w:r>
        <w:rPr>
          <w:b w:val="0"/>
          <w:bCs w:val="0"/>
        </w:rPr>
        <w:tab/>
      </w:r>
    </w:p>
    <w:p w:rsidR="00126CC8" w:rsidRDefault="00126CC8">
      <w:pPr>
        <w:pStyle w:val="Subtitle"/>
        <w:tabs>
          <w:tab w:val="left" w:pos="540"/>
          <w:tab w:val="left" w:pos="1800"/>
          <w:tab w:val="left" w:pos="3600"/>
          <w:tab w:val="left" w:pos="4860"/>
          <w:tab w:val="left" w:pos="6660"/>
          <w:tab w:val="left" w:pos="7920"/>
        </w:tabs>
        <w:ind w:left="540" w:hanging="540"/>
        <w:jc w:val="left"/>
        <w:rPr>
          <w:b w:val="0"/>
          <w:bCs w:val="0"/>
        </w:rPr>
      </w:pPr>
    </w:p>
    <w:sectPr w:rsidR="00126CC8">
      <w:footerReference w:type="default" r:id="rId8"/>
      <w:pgSz w:w="12240" w:h="15840"/>
      <w:pgMar w:top="1170" w:right="180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F4" w:rsidRDefault="009439F4">
      <w:r>
        <w:separator/>
      </w:r>
    </w:p>
  </w:endnote>
  <w:endnote w:type="continuationSeparator" w:id="0">
    <w:p w:rsidR="009439F4" w:rsidRDefault="0094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C8" w:rsidRDefault="0056319C">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F4" w:rsidRDefault="009439F4">
      <w:r>
        <w:separator/>
      </w:r>
    </w:p>
  </w:footnote>
  <w:footnote w:type="continuationSeparator" w:id="0">
    <w:p w:rsidR="009439F4" w:rsidRDefault="00943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A07"/>
    <w:multiLevelType w:val="hybridMultilevel"/>
    <w:tmpl w:val="07687AA2"/>
    <w:lvl w:ilvl="0" w:tplc="0409000F">
      <w:start w:val="13"/>
      <w:numFmt w:val="decimal"/>
      <w:lvlText w:val="%1."/>
      <w:lvlJc w:val="left"/>
      <w:pPr>
        <w:tabs>
          <w:tab w:val="num" w:pos="720"/>
        </w:tabs>
        <w:ind w:left="720" w:hanging="360"/>
      </w:pPr>
      <w:rPr>
        <w:rFonts w:hint="default"/>
      </w:rPr>
    </w:lvl>
    <w:lvl w:ilvl="1" w:tplc="F68027C2">
      <w:start w:val="1"/>
      <w:numFmt w:val="lowerLetter"/>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723A84"/>
    <w:multiLevelType w:val="hybridMultilevel"/>
    <w:tmpl w:val="421EF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1183C"/>
    <w:multiLevelType w:val="hybridMultilevel"/>
    <w:tmpl w:val="719AC48E"/>
    <w:lvl w:ilvl="0" w:tplc="053ADBF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05957F0"/>
    <w:multiLevelType w:val="hybridMultilevel"/>
    <w:tmpl w:val="D3E237B6"/>
    <w:lvl w:ilvl="0" w:tplc="2D8A67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0C29CF"/>
    <w:multiLevelType w:val="hybridMultilevel"/>
    <w:tmpl w:val="B07E4FE4"/>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711E39"/>
    <w:multiLevelType w:val="hybridMultilevel"/>
    <w:tmpl w:val="A41AF286"/>
    <w:lvl w:ilvl="0" w:tplc="0409000F">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7234E8C"/>
    <w:multiLevelType w:val="hybridMultilevel"/>
    <w:tmpl w:val="C5980912"/>
    <w:lvl w:ilvl="0" w:tplc="B59EF74C">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430BC8"/>
    <w:multiLevelType w:val="hybridMultilevel"/>
    <w:tmpl w:val="13FE61BA"/>
    <w:lvl w:ilvl="0" w:tplc="30940550">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C8D03E3"/>
    <w:multiLevelType w:val="hybridMultilevel"/>
    <w:tmpl w:val="5C90736C"/>
    <w:lvl w:ilvl="0" w:tplc="3026877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4C7938"/>
    <w:multiLevelType w:val="hybridMultilevel"/>
    <w:tmpl w:val="9552F566"/>
    <w:lvl w:ilvl="0" w:tplc="0409000F">
      <w:start w:val="7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6F18D0"/>
    <w:multiLevelType w:val="hybridMultilevel"/>
    <w:tmpl w:val="13003F16"/>
    <w:lvl w:ilvl="0" w:tplc="0409000F">
      <w:start w:val="7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9C7AEA"/>
    <w:multiLevelType w:val="hybridMultilevel"/>
    <w:tmpl w:val="AE8493D6"/>
    <w:lvl w:ilvl="0" w:tplc="44ACCE44">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1E627A"/>
    <w:multiLevelType w:val="hybridMultilevel"/>
    <w:tmpl w:val="3CDE959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A71768"/>
    <w:multiLevelType w:val="hybridMultilevel"/>
    <w:tmpl w:val="397E145A"/>
    <w:lvl w:ilvl="0" w:tplc="0409000F">
      <w:start w:val="10"/>
      <w:numFmt w:val="decimal"/>
      <w:lvlText w:val="%1."/>
      <w:lvlJc w:val="left"/>
      <w:pPr>
        <w:tabs>
          <w:tab w:val="num" w:pos="720"/>
        </w:tabs>
        <w:ind w:left="720" w:hanging="360"/>
      </w:pPr>
      <w:rPr>
        <w:rFonts w:hint="default"/>
      </w:rPr>
    </w:lvl>
    <w:lvl w:ilvl="1" w:tplc="1E18E2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A03100"/>
    <w:multiLevelType w:val="hybridMultilevel"/>
    <w:tmpl w:val="4F62D062"/>
    <w:lvl w:ilvl="0" w:tplc="0409000F">
      <w:start w:val="1"/>
      <w:numFmt w:val="decimal"/>
      <w:lvlText w:val="%1."/>
      <w:lvlJc w:val="left"/>
      <w:pPr>
        <w:tabs>
          <w:tab w:val="num" w:pos="720"/>
        </w:tabs>
        <w:ind w:left="720" w:hanging="360"/>
      </w:pPr>
    </w:lvl>
    <w:lvl w:ilvl="1" w:tplc="BAFE55D6">
      <w:start w:val="4"/>
      <w:numFmt w:val="low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7F0FCE"/>
    <w:multiLevelType w:val="hybridMultilevel"/>
    <w:tmpl w:val="77EC09FC"/>
    <w:lvl w:ilvl="0" w:tplc="9CB69C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1D878B7"/>
    <w:multiLevelType w:val="hybridMultilevel"/>
    <w:tmpl w:val="8ECE127C"/>
    <w:lvl w:ilvl="0" w:tplc="AB986B1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34515293"/>
    <w:multiLevelType w:val="hybridMultilevel"/>
    <w:tmpl w:val="8D92A39C"/>
    <w:lvl w:ilvl="0" w:tplc="2628376A">
      <w:start w:val="12"/>
      <w:numFmt w:val="decimal"/>
      <w:lvlText w:val="%1."/>
      <w:lvlJc w:val="left"/>
      <w:pPr>
        <w:tabs>
          <w:tab w:val="num" w:pos="660"/>
        </w:tabs>
        <w:ind w:left="660" w:hanging="480"/>
      </w:pPr>
      <w:rPr>
        <w:rFonts w:hint="default"/>
      </w:rPr>
    </w:lvl>
    <w:lvl w:ilvl="1" w:tplc="48B6CF6E">
      <w:start w:val="1"/>
      <w:numFmt w:val="lowerLetter"/>
      <w:lvlText w:val="%2."/>
      <w:lvlJc w:val="left"/>
      <w:pPr>
        <w:tabs>
          <w:tab w:val="num" w:pos="1305"/>
        </w:tabs>
        <w:ind w:left="1305" w:hanging="405"/>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38611537"/>
    <w:multiLevelType w:val="hybridMultilevel"/>
    <w:tmpl w:val="74C2BF4E"/>
    <w:lvl w:ilvl="0" w:tplc="0409000F">
      <w:start w:val="8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E257FF"/>
    <w:multiLevelType w:val="hybridMultilevel"/>
    <w:tmpl w:val="A63E186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5A51BB"/>
    <w:multiLevelType w:val="hybridMultilevel"/>
    <w:tmpl w:val="E8DA7704"/>
    <w:lvl w:ilvl="0" w:tplc="37CAB150">
      <w:start w:val="5"/>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3A6A4696"/>
    <w:multiLevelType w:val="hybridMultilevel"/>
    <w:tmpl w:val="2E388862"/>
    <w:lvl w:ilvl="0" w:tplc="A950CED4">
      <w:start w:val="2"/>
      <w:numFmt w:val="low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22">
    <w:nsid w:val="44605374"/>
    <w:multiLevelType w:val="hybridMultilevel"/>
    <w:tmpl w:val="1F7E82C4"/>
    <w:lvl w:ilvl="0" w:tplc="A674466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6A278B4"/>
    <w:multiLevelType w:val="hybridMultilevel"/>
    <w:tmpl w:val="9C249C84"/>
    <w:lvl w:ilvl="0" w:tplc="666CB6A0">
      <w:start w:val="2"/>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9F32EF6"/>
    <w:multiLevelType w:val="hybridMultilevel"/>
    <w:tmpl w:val="B158F2FC"/>
    <w:lvl w:ilvl="0" w:tplc="0409000F">
      <w:start w:val="7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783DF0"/>
    <w:multiLevelType w:val="hybridMultilevel"/>
    <w:tmpl w:val="1FB8286A"/>
    <w:lvl w:ilvl="0" w:tplc="D0FCEF1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04D2FD6"/>
    <w:multiLevelType w:val="hybridMultilevel"/>
    <w:tmpl w:val="D4CC2EF6"/>
    <w:lvl w:ilvl="0" w:tplc="D0FCEF14">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7D6701"/>
    <w:multiLevelType w:val="hybridMultilevel"/>
    <w:tmpl w:val="867EEE78"/>
    <w:lvl w:ilvl="0" w:tplc="49325E00">
      <w:start w:val="7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C4002E"/>
    <w:multiLevelType w:val="hybridMultilevel"/>
    <w:tmpl w:val="05E4664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CA608F"/>
    <w:multiLevelType w:val="hybridMultilevel"/>
    <w:tmpl w:val="D88ADAA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9C3479"/>
    <w:multiLevelType w:val="hybridMultilevel"/>
    <w:tmpl w:val="CAACC874"/>
    <w:lvl w:ilvl="0" w:tplc="78747F2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E210BCC"/>
    <w:multiLevelType w:val="hybridMultilevel"/>
    <w:tmpl w:val="EBF49418"/>
    <w:lvl w:ilvl="0" w:tplc="0409000F">
      <w:start w:val="7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9"/>
  </w:num>
  <w:num w:numId="3">
    <w:abstractNumId w:val="12"/>
  </w:num>
  <w:num w:numId="4">
    <w:abstractNumId w:val="13"/>
  </w:num>
  <w:num w:numId="5">
    <w:abstractNumId w:val="8"/>
  </w:num>
  <w:num w:numId="6">
    <w:abstractNumId w:val="21"/>
  </w:num>
  <w:num w:numId="7">
    <w:abstractNumId w:val="30"/>
  </w:num>
  <w:num w:numId="8">
    <w:abstractNumId w:val="25"/>
  </w:num>
  <w:num w:numId="9">
    <w:abstractNumId w:val="6"/>
  </w:num>
  <w:num w:numId="10">
    <w:abstractNumId w:val="15"/>
  </w:num>
  <w:num w:numId="11">
    <w:abstractNumId w:val="0"/>
  </w:num>
  <w:num w:numId="12">
    <w:abstractNumId w:val="23"/>
  </w:num>
  <w:num w:numId="13">
    <w:abstractNumId w:val="14"/>
  </w:num>
  <w:num w:numId="14">
    <w:abstractNumId w:val="17"/>
  </w:num>
  <w:num w:numId="15">
    <w:abstractNumId w:val="11"/>
  </w:num>
  <w:num w:numId="16">
    <w:abstractNumId w:val="26"/>
  </w:num>
  <w:num w:numId="17">
    <w:abstractNumId w:val="5"/>
  </w:num>
  <w:num w:numId="18">
    <w:abstractNumId w:val="28"/>
  </w:num>
  <w:num w:numId="19">
    <w:abstractNumId w:val="19"/>
  </w:num>
  <w:num w:numId="20">
    <w:abstractNumId w:val="7"/>
  </w:num>
  <w:num w:numId="21">
    <w:abstractNumId w:val="16"/>
  </w:num>
  <w:num w:numId="22">
    <w:abstractNumId w:val="10"/>
  </w:num>
  <w:num w:numId="23">
    <w:abstractNumId w:val="24"/>
  </w:num>
  <w:num w:numId="24">
    <w:abstractNumId w:val="18"/>
  </w:num>
  <w:num w:numId="25">
    <w:abstractNumId w:val="22"/>
  </w:num>
  <w:num w:numId="26">
    <w:abstractNumId w:val="2"/>
  </w:num>
  <w:num w:numId="27">
    <w:abstractNumId w:val="4"/>
  </w:num>
  <w:num w:numId="28">
    <w:abstractNumId w:val="20"/>
  </w:num>
  <w:num w:numId="29">
    <w:abstractNumId w:val="9"/>
  </w:num>
  <w:num w:numId="30">
    <w:abstractNumId w:val="31"/>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9E"/>
    <w:rsid w:val="00126CC8"/>
    <w:rsid w:val="001F3C9E"/>
    <w:rsid w:val="0056319C"/>
    <w:rsid w:val="009439F4"/>
    <w:rsid w:val="00F70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tabs>
        <w:tab w:val="left" w:pos="720"/>
        <w:tab w:val="left" w:pos="1440"/>
        <w:tab w:val="left" w:pos="1800"/>
        <w:tab w:val="left" w:pos="3300"/>
        <w:tab w:val="center" w:pos="4920"/>
        <w:tab w:val="right" w:pos="7200"/>
        <w:tab w:val="right" w:pos="8640"/>
      </w:tabs>
      <w:overflowPunct w:val="0"/>
      <w:autoSpaceDE w:val="0"/>
      <w:autoSpaceDN w:val="0"/>
      <w:adjustRightInd w:val="0"/>
      <w:spacing w:line="240" w:lineRule="atLeast"/>
      <w:ind w:left="700" w:hanging="700"/>
      <w:textAlignment w:val="baseline"/>
      <w:outlineLvl w:val="1"/>
    </w:pPr>
    <w:rPr>
      <w:color w:val="000000"/>
      <w:sz w:val="24"/>
    </w:rPr>
  </w:style>
  <w:style w:type="paragraph" w:styleId="Heading4">
    <w:name w:val="heading 4"/>
    <w:basedOn w:val="Normal"/>
    <w:next w:val="Normal"/>
    <w:qFormat/>
    <w:pPr>
      <w:keepNext/>
      <w:tabs>
        <w:tab w:val="left" w:pos="720"/>
        <w:tab w:val="right" w:pos="3150"/>
        <w:tab w:val="left" w:pos="3240"/>
        <w:tab w:val="right" w:pos="3600"/>
        <w:tab w:val="right" w:pos="5760"/>
        <w:tab w:val="right" w:pos="7200"/>
        <w:tab w:val="right" w:pos="8640"/>
      </w:tabs>
      <w:overflowPunct w:val="0"/>
      <w:autoSpaceDE w:val="0"/>
      <w:autoSpaceDN w:val="0"/>
      <w:adjustRightInd w:val="0"/>
      <w:spacing w:line="240" w:lineRule="atLeast"/>
      <w:ind w:left="720" w:hanging="700"/>
      <w:textAlignment w:val="baseline"/>
      <w:outlineLvl w:val="3"/>
    </w:pPr>
    <w:rPr>
      <w:color w:val="000000"/>
      <w:sz w:val="24"/>
    </w:rPr>
  </w:style>
  <w:style w:type="paragraph" w:styleId="Heading5">
    <w:name w:val="heading 5"/>
    <w:basedOn w:val="Normal"/>
    <w:next w:val="Normal"/>
    <w:qFormat/>
    <w:pPr>
      <w:keepNext/>
      <w:tabs>
        <w:tab w:val="left" w:pos="1440"/>
        <w:tab w:val="left" w:pos="2160"/>
        <w:tab w:val="left" w:pos="2250"/>
        <w:tab w:val="decimal" w:pos="7920"/>
      </w:tabs>
      <w:overflowPunct w:val="0"/>
      <w:autoSpaceDE w:val="0"/>
      <w:autoSpaceDN w:val="0"/>
      <w:adjustRightInd w:val="0"/>
      <w:spacing w:line="240" w:lineRule="atLeast"/>
      <w:ind w:left="1440" w:hanging="720"/>
      <w:textAlignment w:val="baseline"/>
      <w:outlineLvl w:val="4"/>
    </w:pPr>
    <w:rPr>
      <w:color w:val="000000"/>
      <w:sz w:val="24"/>
    </w:rPr>
  </w:style>
  <w:style w:type="paragraph" w:styleId="Heading6">
    <w:name w:val="heading 6"/>
    <w:basedOn w:val="Normal"/>
    <w:next w:val="Normal"/>
    <w:qFormat/>
    <w:pPr>
      <w:keepNext/>
      <w:tabs>
        <w:tab w:val="left" w:pos="1440"/>
        <w:tab w:val="right" w:pos="7200"/>
        <w:tab w:val="decimal" w:pos="7920"/>
      </w:tabs>
      <w:overflowPunct w:val="0"/>
      <w:autoSpaceDE w:val="0"/>
      <w:autoSpaceDN w:val="0"/>
      <w:adjustRightInd w:val="0"/>
      <w:spacing w:line="240" w:lineRule="atLeast"/>
      <w:ind w:left="720" w:hanging="720"/>
      <w:textAlignment w:val="baseline"/>
      <w:outlineLvl w:val="5"/>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24"/>
    </w:rPr>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dy">
    <w:name w:val="Body"/>
    <w:basedOn w:val="Normal"/>
    <w:pPr>
      <w:overflowPunct w:val="0"/>
      <w:autoSpaceDE w:val="0"/>
      <w:autoSpaceDN w:val="0"/>
      <w:adjustRightInd w:val="0"/>
      <w:spacing w:line="240" w:lineRule="atLeast"/>
      <w:textAlignment w:val="baseline"/>
    </w:pPr>
    <w:rPr>
      <w:rFonts w:ascii="Helvetica" w:hAnsi="Helvetica"/>
      <w:color w:val="000000"/>
      <w:sz w:val="24"/>
    </w:rPr>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4"/>
      <w:lang w:val="en-US" w:eastAsia="en-US"/>
    </w:rPr>
  </w:style>
  <w:style w:type="paragraph" w:styleId="BodyTextIndent">
    <w:name w:val="Body Text Indent"/>
    <w:basedOn w:val="Normal"/>
    <w:semiHidden/>
    <w:pPr>
      <w:tabs>
        <w:tab w:val="left" w:pos="720"/>
        <w:tab w:val="left" w:pos="1800"/>
        <w:tab w:val="left" w:pos="3300"/>
        <w:tab w:val="center" w:pos="4920"/>
        <w:tab w:val="right" w:pos="7200"/>
        <w:tab w:val="right" w:pos="8640"/>
      </w:tabs>
      <w:overflowPunct w:val="0"/>
      <w:autoSpaceDE w:val="0"/>
      <w:autoSpaceDN w:val="0"/>
      <w:adjustRightInd w:val="0"/>
      <w:spacing w:line="240" w:lineRule="atLeast"/>
      <w:ind w:left="700" w:hanging="700"/>
      <w:textAlignment w:val="baseline"/>
    </w:pPr>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tabs>
        <w:tab w:val="left" w:pos="720"/>
        <w:tab w:val="left" w:pos="1440"/>
        <w:tab w:val="left" w:pos="1800"/>
        <w:tab w:val="left" w:pos="3300"/>
        <w:tab w:val="center" w:pos="4920"/>
        <w:tab w:val="right" w:pos="7200"/>
        <w:tab w:val="right" w:pos="8640"/>
      </w:tabs>
      <w:overflowPunct w:val="0"/>
      <w:autoSpaceDE w:val="0"/>
      <w:autoSpaceDN w:val="0"/>
      <w:adjustRightInd w:val="0"/>
      <w:spacing w:line="240" w:lineRule="atLeast"/>
      <w:ind w:left="700" w:hanging="700"/>
      <w:textAlignment w:val="baseline"/>
      <w:outlineLvl w:val="1"/>
    </w:pPr>
    <w:rPr>
      <w:color w:val="000000"/>
      <w:sz w:val="24"/>
    </w:rPr>
  </w:style>
  <w:style w:type="paragraph" w:styleId="Heading4">
    <w:name w:val="heading 4"/>
    <w:basedOn w:val="Normal"/>
    <w:next w:val="Normal"/>
    <w:qFormat/>
    <w:pPr>
      <w:keepNext/>
      <w:tabs>
        <w:tab w:val="left" w:pos="720"/>
        <w:tab w:val="right" w:pos="3150"/>
        <w:tab w:val="left" w:pos="3240"/>
        <w:tab w:val="right" w:pos="3600"/>
        <w:tab w:val="right" w:pos="5760"/>
        <w:tab w:val="right" w:pos="7200"/>
        <w:tab w:val="right" w:pos="8640"/>
      </w:tabs>
      <w:overflowPunct w:val="0"/>
      <w:autoSpaceDE w:val="0"/>
      <w:autoSpaceDN w:val="0"/>
      <w:adjustRightInd w:val="0"/>
      <w:spacing w:line="240" w:lineRule="atLeast"/>
      <w:ind w:left="720" w:hanging="700"/>
      <w:textAlignment w:val="baseline"/>
      <w:outlineLvl w:val="3"/>
    </w:pPr>
    <w:rPr>
      <w:color w:val="000000"/>
      <w:sz w:val="24"/>
    </w:rPr>
  </w:style>
  <w:style w:type="paragraph" w:styleId="Heading5">
    <w:name w:val="heading 5"/>
    <w:basedOn w:val="Normal"/>
    <w:next w:val="Normal"/>
    <w:qFormat/>
    <w:pPr>
      <w:keepNext/>
      <w:tabs>
        <w:tab w:val="left" w:pos="1440"/>
        <w:tab w:val="left" w:pos="2160"/>
        <w:tab w:val="left" w:pos="2250"/>
        <w:tab w:val="decimal" w:pos="7920"/>
      </w:tabs>
      <w:overflowPunct w:val="0"/>
      <w:autoSpaceDE w:val="0"/>
      <w:autoSpaceDN w:val="0"/>
      <w:adjustRightInd w:val="0"/>
      <w:spacing w:line="240" w:lineRule="atLeast"/>
      <w:ind w:left="1440" w:hanging="720"/>
      <w:textAlignment w:val="baseline"/>
      <w:outlineLvl w:val="4"/>
    </w:pPr>
    <w:rPr>
      <w:color w:val="000000"/>
      <w:sz w:val="24"/>
    </w:rPr>
  </w:style>
  <w:style w:type="paragraph" w:styleId="Heading6">
    <w:name w:val="heading 6"/>
    <w:basedOn w:val="Normal"/>
    <w:next w:val="Normal"/>
    <w:qFormat/>
    <w:pPr>
      <w:keepNext/>
      <w:tabs>
        <w:tab w:val="left" w:pos="1440"/>
        <w:tab w:val="right" w:pos="7200"/>
        <w:tab w:val="decimal" w:pos="7920"/>
      </w:tabs>
      <w:overflowPunct w:val="0"/>
      <w:autoSpaceDE w:val="0"/>
      <w:autoSpaceDN w:val="0"/>
      <w:adjustRightInd w:val="0"/>
      <w:spacing w:line="240" w:lineRule="atLeast"/>
      <w:ind w:left="720" w:hanging="720"/>
      <w:textAlignment w:val="baseline"/>
      <w:outlineLvl w:val="5"/>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24"/>
    </w:rPr>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dy">
    <w:name w:val="Body"/>
    <w:basedOn w:val="Normal"/>
    <w:pPr>
      <w:overflowPunct w:val="0"/>
      <w:autoSpaceDE w:val="0"/>
      <w:autoSpaceDN w:val="0"/>
      <w:adjustRightInd w:val="0"/>
      <w:spacing w:line="240" w:lineRule="atLeast"/>
      <w:textAlignment w:val="baseline"/>
    </w:pPr>
    <w:rPr>
      <w:rFonts w:ascii="Helvetica" w:hAnsi="Helvetica"/>
      <w:color w:val="000000"/>
      <w:sz w:val="24"/>
    </w:rPr>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4"/>
      <w:lang w:val="en-US" w:eastAsia="en-US"/>
    </w:rPr>
  </w:style>
  <w:style w:type="paragraph" w:styleId="BodyTextIndent">
    <w:name w:val="Body Text Indent"/>
    <w:basedOn w:val="Normal"/>
    <w:semiHidden/>
    <w:pPr>
      <w:tabs>
        <w:tab w:val="left" w:pos="720"/>
        <w:tab w:val="left" w:pos="1800"/>
        <w:tab w:val="left" w:pos="3300"/>
        <w:tab w:val="center" w:pos="4920"/>
        <w:tab w:val="right" w:pos="7200"/>
        <w:tab w:val="right" w:pos="8640"/>
      </w:tabs>
      <w:overflowPunct w:val="0"/>
      <w:autoSpaceDE w:val="0"/>
      <w:autoSpaceDN w:val="0"/>
      <w:adjustRightInd w:val="0"/>
      <w:spacing w:line="240" w:lineRule="atLeast"/>
      <w:ind w:left="700" w:hanging="700"/>
      <w:textAlignment w:val="baseline"/>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8080</Words>
  <Characters>44443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Chp</vt:lpstr>
    </vt:vector>
  </TitlesOfParts>
  <Company>Southwestern College</Company>
  <LinksUpToDate>false</LinksUpToDate>
  <CharactersWithSpaces>52419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2002-03-19T17:30:00Z</cp:lastPrinted>
  <dcterms:created xsi:type="dcterms:W3CDTF">2016-08-05T17:32:00Z</dcterms:created>
  <dcterms:modified xsi:type="dcterms:W3CDTF">2016-08-06T13:02:00Z</dcterms:modified>
</cp:coreProperties>
</file>