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C6A" w:rsidRPr="00B85C6A" w:rsidRDefault="00B85C6A" w:rsidP="00B85C6A">
      <w:pPr>
        <w:jc w:val="center"/>
        <w:rPr>
          <w:b/>
          <w:color w:val="FF0000"/>
        </w:rPr>
      </w:pPr>
      <w:r w:rsidRPr="00B85C6A">
        <w:rPr>
          <w:b/>
          <w:color w:val="FF0000"/>
        </w:rPr>
        <w:t>EXAM   (-- )</w:t>
      </w:r>
      <w:r>
        <w:rPr>
          <w:b/>
          <w:color w:val="FF0000"/>
        </w:rPr>
        <w:t xml:space="preserve"> </w:t>
      </w:r>
      <w:r w:rsidRPr="00B85C6A">
        <w:rPr>
          <w:b/>
          <w:color w:val="FF0000"/>
        </w:rPr>
        <w:t>TEST</w:t>
      </w:r>
    </w:p>
    <w:p w:rsidR="00B85C6A" w:rsidRDefault="00B85C6A"/>
    <w:tbl>
      <w:tblPr>
        <w:tblW w:w="10005" w:type="dxa"/>
        <w:tblLayout w:type="fixed"/>
        <w:tblLook w:val="0000" w:firstRow="0" w:lastRow="0" w:firstColumn="0" w:lastColumn="0" w:noHBand="0" w:noVBand="0"/>
      </w:tblPr>
      <w:tblGrid>
        <w:gridCol w:w="10005"/>
      </w:tblGrid>
      <w:tr w:rsidR="00B86838" w:rsidTr="00B85C6A">
        <w:tc>
          <w:tcPr>
            <w:tcW w:w="10005" w:type="dxa"/>
          </w:tcPr>
          <w:p w:rsidR="00B86838" w:rsidRDefault="00B86838">
            <w:pPr>
              <w:tabs>
                <w:tab w:val="left" w:pos="432"/>
              </w:tabs>
              <w:spacing w:line="256" w:lineRule="auto"/>
              <w:jc w:val="both"/>
              <w:rPr>
                <w:szCs w:val="24"/>
              </w:rPr>
            </w:pPr>
            <w:r>
              <w:rPr>
                <w:szCs w:val="24"/>
              </w:rPr>
              <w:t>1.</w:t>
            </w:r>
            <w:r>
              <w:rPr>
                <w:szCs w:val="24"/>
              </w:rPr>
              <w:tab/>
            </w:r>
            <w:r w:rsidRPr="00B86838">
              <w:rPr>
                <w:b/>
                <w:szCs w:val="24"/>
              </w:rPr>
              <w:t>Describe the sources of information gathered to assess fraud risks.</w:t>
            </w:r>
          </w:p>
          <w:p w:rsidR="00B86838" w:rsidRDefault="00B86838">
            <w:pPr>
              <w:tabs>
                <w:tab w:val="left" w:pos="432"/>
              </w:tabs>
              <w:spacing w:line="256" w:lineRule="auto"/>
              <w:jc w:val="both"/>
              <w:rPr>
                <w:szCs w:val="24"/>
              </w:rPr>
            </w:pPr>
          </w:p>
        </w:tc>
      </w:tr>
      <w:tr w:rsidR="00B86838" w:rsidTr="00B85C6A">
        <w:tc>
          <w:tcPr>
            <w:tcW w:w="10005" w:type="dxa"/>
          </w:tcPr>
          <w:p w:rsidR="00B86838" w:rsidRDefault="00B86838">
            <w:pPr>
              <w:tabs>
                <w:tab w:val="left" w:pos="432"/>
              </w:tabs>
              <w:spacing w:line="256" w:lineRule="auto"/>
              <w:jc w:val="both"/>
              <w:rPr>
                <w:sz w:val="20"/>
              </w:rPr>
            </w:pPr>
            <w:r>
              <w:rPr>
                <w:sz w:val="20"/>
              </w:rPr>
              <w:t>Answer:</w:t>
            </w:r>
          </w:p>
          <w:p w:rsidR="00B86838" w:rsidRDefault="00B86838">
            <w:pPr>
              <w:tabs>
                <w:tab w:val="left" w:pos="432"/>
              </w:tabs>
              <w:spacing w:line="256" w:lineRule="auto"/>
              <w:ind w:left="471"/>
              <w:jc w:val="both"/>
              <w:rPr>
                <w:sz w:val="20"/>
              </w:rPr>
            </w:pPr>
            <w:r>
              <w:rPr>
                <w:sz w:val="20"/>
              </w:rPr>
              <w:t>When the auditor is assessing fraud risks the following information sources should be considered:</w:t>
            </w:r>
          </w:p>
          <w:p w:rsidR="00B86838" w:rsidRDefault="00B86838" w:rsidP="0005174A">
            <w:pPr>
              <w:numPr>
                <w:ilvl w:val="0"/>
                <w:numId w:val="1"/>
              </w:numPr>
              <w:tabs>
                <w:tab w:val="left" w:pos="432"/>
              </w:tabs>
              <w:spacing w:line="256" w:lineRule="auto"/>
              <w:jc w:val="both"/>
              <w:rPr>
                <w:sz w:val="20"/>
              </w:rPr>
            </w:pPr>
            <w:r>
              <w:rPr>
                <w:sz w:val="20"/>
              </w:rPr>
              <w:t>Information obtained from communications among audit team members about their knowledge of the company and its industry, including how and where the company’s financial statements might be susceptible to material misstatements due to fraud.</w:t>
            </w:r>
          </w:p>
          <w:p w:rsidR="00B86838" w:rsidRDefault="00B86838" w:rsidP="0005174A">
            <w:pPr>
              <w:numPr>
                <w:ilvl w:val="0"/>
                <w:numId w:val="1"/>
              </w:numPr>
              <w:tabs>
                <w:tab w:val="left" w:pos="432"/>
              </w:tabs>
              <w:spacing w:line="256" w:lineRule="auto"/>
              <w:jc w:val="both"/>
              <w:rPr>
                <w:sz w:val="20"/>
              </w:rPr>
            </w:pPr>
            <w:r>
              <w:rPr>
                <w:sz w:val="20"/>
              </w:rPr>
              <w:t>Responses to auditor inquiries of management about their views of the risks of fraud and about existing programs and controls to address specific identified fraud risks.</w:t>
            </w:r>
          </w:p>
          <w:p w:rsidR="00B86838" w:rsidRDefault="00B86838" w:rsidP="0005174A">
            <w:pPr>
              <w:numPr>
                <w:ilvl w:val="0"/>
                <w:numId w:val="1"/>
              </w:numPr>
              <w:tabs>
                <w:tab w:val="left" w:pos="432"/>
              </w:tabs>
              <w:spacing w:line="256" w:lineRule="auto"/>
              <w:jc w:val="both"/>
              <w:rPr>
                <w:sz w:val="20"/>
              </w:rPr>
            </w:pPr>
            <w:r>
              <w:rPr>
                <w:sz w:val="20"/>
              </w:rPr>
              <w:t>Specific risk factors in fraudulent financial reporting or misappropriation of assets.</w:t>
            </w:r>
          </w:p>
          <w:p w:rsidR="00B86838" w:rsidRDefault="00B86838" w:rsidP="0005174A">
            <w:pPr>
              <w:numPr>
                <w:ilvl w:val="0"/>
                <w:numId w:val="1"/>
              </w:numPr>
              <w:tabs>
                <w:tab w:val="left" w:pos="432"/>
              </w:tabs>
              <w:spacing w:line="256" w:lineRule="auto"/>
              <w:jc w:val="both"/>
              <w:rPr>
                <w:sz w:val="20"/>
              </w:rPr>
            </w:pPr>
            <w:r>
              <w:rPr>
                <w:sz w:val="20"/>
              </w:rPr>
              <w:t>Analytical procedures results obtained during planning that indicate possible implausible or unexpected analytical relationships.</w:t>
            </w:r>
          </w:p>
          <w:p w:rsidR="00B86838" w:rsidRDefault="00B86838" w:rsidP="0005174A">
            <w:pPr>
              <w:numPr>
                <w:ilvl w:val="0"/>
                <w:numId w:val="1"/>
              </w:numPr>
              <w:tabs>
                <w:tab w:val="left" w:pos="432"/>
              </w:tabs>
              <w:spacing w:line="256" w:lineRule="auto"/>
              <w:jc w:val="both"/>
              <w:rPr>
                <w:sz w:val="20"/>
              </w:rPr>
            </w:pPr>
            <w:r>
              <w:rPr>
                <w:sz w:val="20"/>
              </w:rPr>
              <w:t>Knowledge obtained through other procedures such as client acceptance and retention decisions, interim review of financial statements, and consideration of inherent and control risks.</w:t>
            </w:r>
          </w:p>
          <w:p w:rsidR="00B86838" w:rsidRDefault="00B86838">
            <w:pPr>
              <w:tabs>
                <w:tab w:val="left" w:pos="432"/>
              </w:tabs>
              <w:spacing w:line="256" w:lineRule="auto"/>
              <w:ind w:left="471"/>
              <w:jc w:val="both"/>
              <w:rPr>
                <w:sz w:val="20"/>
              </w:rPr>
            </w:pPr>
          </w:p>
        </w:tc>
      </w:tr>
      <w:tr w:rsidR="00B86838" w:rsidTr="00B85C6A">
        <w:tc>
          <w:tcPr>
            <w:tcW w:w="10005" w:type="dxa"/>
          </w:tcPr>
          <w:p w:rsidR="00B86838" w:rsidRDefault="00B86838">
            <w:pPr>
              <w:tabs>
                <w:tab w:val="left" w:pos="432"/>
              </w:tabs>
              <w:spacing w:line="256" w:lineRule="auto"/>
              <w:jc w:val="both"/>
              <w:rPr>
                <w:szCs w:val="24"/>
              </w:rPr>
            </w:pPr>
            <w:r>
              <w:rPr>
                <w:szCs w:val="24"/>
              </w:rPr>
              <w:t>2.</w:t>
            </w:r>
            <w:r>
              <w:rPr>
                <w:szCs w:val="24"/>
              </w:rPr>
              <w:tab/>
            </w:r>
            <w:r w:rsidRPr="00B86838">
              <w:rPr>
                <w:b/>
                <w:szCs w:val="24"/>
              </w:rPr>
              <w:t>Describe three computer auditing techniques available to the auditor.</w:t>
            </w:r>
          </w:p>
          <w:p w:rsidR="00B86838" w:rsidRDefault="00B86838">
            <w:pPr>
              <w:tabs>
                <w:tab w:val="left" w:pos="432"/>
              </w:tabs>
              <w:spacing w:line="256" w:lineRule="auto"/>
              <w:jc w:val="both"/>
              <w:rPr>
                <w:szCs w:val="24"/>
              </w:rPr>
            </w:pPr>
          </w:p>
        </w:tc>
      </w:tr>
      <w:tr w:rsidR="00B86838" w:rsidTr="00B85C6A">
        <w:tc>
          <w:tcPr>
            <w:tcW w:w="10005" w:type="dxa"/>
          </w:tcPr>
          <w:p w:rsidR="00B86838" w:rsidRDefault="00B86838">
            <w:pPr>
              <w:tabs>
                <w:tab w:val="left" w:pos="432"/>
              </w:tabs>
              <w:spacing w:line="256" w:lineRule="auto"/>
              <w:jc w:val="both"/>
              <w:rPr>
                <w:sz w:val="20"/>
              </w:rPr>
            </w:pPr>
            <w:r>
              <w:rPr>
                <w:sz w:val="20"/>
              </w:rPr>
              <w:t>Answer:</w:t>
            </w:r>
          </w:p>
          <w:p w:rsidR="00B86838" w:rsidRDefault="00B86838">
            <w:pPr>
              <w:tabs>
                <w:tab w:val="left" w:pos="432"/>
              </w:tabs>
              <w:spacing w:line="256" w:lineRule="auto"/>
              <w:jc w:val="both"/>
              <w:rPr>
                <w:sz w:val="20"/>
              </w:rPr>
            </w:pPr>
            <w:r>
              <w:rPr>
                <w:sz w:val="20"/>
              </w:rPr>
              <w:tab/>
              <w:t>Computer auditing techniques available to the auditor are:</w:t>
            </w:r>
          </w:p>
          <w:p w:rsidR="00B86838" w:rsidRDefault="00B86838" w:rsidP="0005174A">
            <w:pPr>
              <w:numPr>
                <w:ilvl w:val="0"/>
                <w:numId w:val="2"/>
              </w:numPr>
              <w:tabs>
                <w:tab w:val="clear" w:pos="360"/>
                <w:tab w:val="left" w:pos="432"/>
                <w:tab w:val="num" w:pos="792"/>
              </w:tabs>
              <w:spacing w:line="256" w:lineRule="auto"/>
              <w:ind w:left="792"/>
              <w:jc w:val="both"/>
              <w:rPr>
                <w:sz w:val="20"/>
              </w:rPr>
            </w:pPr>
            <w:r>
              <w:rPr>
                <w:sz w:val="20"/>
              </w:rPr>
              <w:t>Test data approach. Using this approach, the auditor develops different types of transactions that are processed under his or her own control using the client’s computer programs on the client’s IT equipment.</w:t>
            </w:r>
          </w:p>
          <w:p w:rsidR="00B86838" w:rsidRDefault="00B86838" w:rsidP="0005174A">
            <w:pPr>
              <w:numPr>
                <w:ilvl w:val="0"/>
                <w:numId w:val="2"/>
              </w:numPr>
              <w:tabs>
                <w:tab w:val="clear" w:pos="360"/>
                <w:tab w:val="left" w:pos="432"/>
                <w:tab w:val="num" w:pos="792"/>
              </w:tabs>
              <w:spacing w:line="256" w:lineRule="auto"/>
              <w:ind w:left="792"/>
              <w:jc w:val="both"/>
              <w:rPr>
                <w:sz w:val="20"/>
              </w:rPr>
            </w:pPr>
            <w:r>
              <w:rPr>
                <w:sz w:val="20"/>
              </w:rPr>
              <w:t>Parallel simulation. Using parallel simulation, the auditor writes a computer program that replicates some part of the client’s application system. The client’s data is then processed using the auditor’s computer program. The auditor then compares the output generated by his or her program with that generated by the client’s program to test the correctness of the client’s program. Generalized audit software may be used.</w:t>
            </w:r>
          </w:p>
          <w:p w:rsidR="00B86838" w:rsidRDefault="00B86838" w:rsidP="0005174A">
            <w:pPr>
              <w:numPr>
                <w:ilvl w:val="0"/>
                <w:numId w:val="2"/>
              </w:numPr>
              <w:tabs>
                <w:tab w:val="clear" w:pos="360"/>
                <w:tab w:val="left" w:pos="432"/>
                <w:tab w:val="num" w:pos="792"/>
              </w:tabs>
              <w:spacing w:line="256" w:lineRule="auto"/>
              <w:ind w:left="792"/>
              <w:jc w:val="both"/>
              <w:rPr>
                <w:sz w:val="20"/>
              </w:rPr>
            </w:pPr>
            <w:r>
              <w:rPr>
                <w:sz w:val="20"/>
              </w:rPr>
              <w:t xml:space="preserve">Embedded audit module. Using this approach, the auditor inserts an audit module in the client’s application system to capture transactions with characteristics that are of interest to the auditor. </w:t>
            </w:r>
          </w:p>
          <w:p w:rsidR="00B86838" w:rsidRDefault="00B86838">
            <w:pPr>
              <w:tabs>
                <w:tab w:val="left" w:pos="432"/>
              </w:tabs>
              <w:spacing w:line="256" w:lineRule="auto"/>
              <w:jc w:val="both"/>
              <w:rPr>
                <w:sz w:val="20"/>
              </w:rPr>
            </w:pPr>
          </w:p>
          <w:p w:rsidR="00B86838" w:rsidRDefault="00B86838">
            <w:pPr>
              <w:tabs>
                <w:tab w:val="left" w:pos="432"/>
              </w:tabs>
              <w:spacing w:line="256" w:lineRule="auto"/>
              <w:jc w:val="both"/>
              <w:rPr>
                <w:sz w:val="20"/>
              </w:rPr>
            </w:pPr>
          </w:p>
        </w:tc>
      </w:tr>
      <w:tr w:rsidR="00B86838" w:rsidTr="00B85C6A">
        <w:tc>
          <w:tcPr>
            <w:tcW w:w="10005" w:type="dxa"/>
          </w:tcPr>
          <w:p w:rsidR="00B86838" w:rsidRDefault="00B86838">
            <w:pPr>
              <w:tabs>
                <w:tab w:val="left" w:pos="432"/>
              </w:tabs>
              <w:spacing w:line="256" w:lineRule="auto"/>
              <w:jc w:val="both"/>
              <w:rPr>
                <w:szCs w:val="24"/>
              </w:rPr>
            </w:pPr>
            <w:r>
              <w:rPr>
                <w:szCs w:val="24"/>
              </w:rPr>
              <w:t>3.</w:t>
            </w:r>
            <w:r>
              <w:rPr>
                <w:szCs w:val="24"/>
              </w:rPr>
              <w:tab/>
            </w:r>
            <w:r w:rsidRPr="00B86838">
              <w:rPr>
                <w:b/>
                <w:szCs w:val="24"/>
              </w:rPr>
              <w:t>There are seven types of audit evidence: physical examination, confirmation, documentation, observation, inquiries of the client, reperformance, and analytical procedures. For each of the following types of audit tests, indicate the type(s) of evidence that can be obtained through the test: (1) tests of controls, (2) substantive tests of transactions, (3) analytical procedures, and (4) tests of details of balances.</w:t>
            </w:r>
          </w:p>
          <w:p w:rsidR="00B86838" w:rsidRDefault="00B86838">
            <w:pPr>
              <w:tabs>
                <w:tab w:val="left" w:pos="432"/>
              </w:tabs>
              <w:spacing w:line="256" w:lineRule="auto"/>
              <w:jc w:val="both"/>
              <w:rPr>
                <w:sz w:val="20"/>
              </w:rPr>
            </w:pPr>
          </w:p>
        </w:tc>
      </w:tr>
      <w:tr w:rsidR="00B86838" w:rsidTr="00B85C6A">
        <w:tc>
          <w:tcPr>
            <w:tcW w:w="10005" w:type="dxa"/>
          </w:tcPr>
          <w:p w:rsidR="00B86838" w:rsidRDefault="00B86838">
            <w:pPr>
              <w:tabs>
                <w:tab w:val="left" w:pos="432"/>
              </w:tabs>
              <w:spacing w:line="256" w:lineRule="auto"/>
              <w:jc w:val="both"/>
              <w:rPr>
                <w:sz w:val="20"/>
              </w:rPr>
            </w:pPr>
            <w:r>
              <w:rPr>
                <w:sz w:val="20"/>
              </w:rPr>
              <w:t>Answer:</w:t>
            </w:r>
          </w:p>
          <w:p w:rsidR="00B86838" w:rsidRDefault="00B86838" w:rsidP="0005174A">
            <w:pPr>
              <w:numPr>
                <w:ilvl w:val="0"/>
                <w:numId w:val="3"/>
              </w:numPr>
              <w:tabs>
                <w:tab w:val="left" w:pos="432"/>
              </w:tabs>
              <w:spacing w:after="120" w:line="256" w:lineRule="auto"/>
              <w:jc w:val="both"/>
              <w:rPr>
                <w:sz w:val="20"/>
              </w:rPr>
            </w:pPr>
            <w:r>
              <w:rPr>
                <w:sz w:val="20"/>
              </w:rPr>
              <w:t>Tests of controls. Documentation, observation, inquiries of the client, reperformance.</w:t>
            </w:r>
          </w:p>
          <w:p w:rsidR="00B86838" w:rsidRDefault="00B86838" w:rsidP="0005174A">
            <w:pPr>
              <w:numPr>
                <w:ilvl w:val="0"/>
                <w:numId w:val="4"/>
              </w:numPr>
              <w:tabs>
                <w:tab w:val="left" w:pos="432"/>
              </w:tabs>
              <w:spacing w:after="120" w:line="256" w:lineRule="auto"/>
              <w:jc w:val="both"/>
              <w:rPr>
                <w:sz w:val="20"/>
              </w:rPr>
            </w:pPr>
            <w:r>
              <w:rPr>
                <w:sz w:val="20"/>
              </w:rPr>
              <w:t>Substantive tests of transactions. Documentation, inquiries of the client, reperformance.</w:t>
            </w:r>
          </w:p>
          <w:p w:rsidR="00B86838" w:rsidRDefault="00B86838" w:rsidP="0005174A">
            <w:pPr>
              <w:numPr>
                <w:ilvl w:val="0"/>
                <w:numId w:val="5"/>
              </w:numPr>
              <w:tabs>
                <w:tab w:val="left" w:pos="432"/>
              </w:tabs>
              <w:spacing w:after="120" w:line="256" w:lineRule="auto"/>
              <w:jc w:val="both"/>
              <w:rPr>
                <w:sz w:val="20"/>
              </w:rPr>
            </w:pPr>
            <w:r>
              <w:rPr>
                <w:sz w:val="20"/>
              </w:rPr>
              <w:t>Analytical procedures. Inquiries of the client, analytical procedures.</w:t>
            </w:r>
          </w:p>
          <w:p w:rsidR="00B86838" w:rsidRDefault="00B86838" w:rsidP="0005174A">
            <w:pPr>
              <w:numPr>
                <w:ilvl w:val="0"/>
                <w:numId w:val="6"/>
              </w:numPr>
              <w:tabs>
                <w:tab w:val="left" w:pos="432"/>
              </w:tabs>
              <w:spacing w:line="256" w:lineRule="auto"/>
              <w:jc w:val="both"/>
              <w:rPr>
                <w:sz w:val="20"/>
              </w:rPr>
            </w:pPr>
            <w:r>
              <w:rPr>
                <w:sz w:val="20"/>
              </w:rPr>
              <w:t>Tests of details of balances. Physical examination, confirmation, documentation, inquiries of the client, reperformance.</w:t>
            </w:r>
          </w:p>
          <w:p w:rsidR="00B86838" w:rsidRDefault="00B86838">
            <w:pPr>
              <w:tabs>
                <w:tab w:val="left" w:pos="432"/>
              </w:tabs>
              <w:spacing w:line="256" w:lineRule="auto"/>
              <w:jc w:val="both"/>
              <w:rPr>
                <w:sz w:val="20"/>
              </w:rPr>
            </w:pPr>
          </w:p>
          <w:p w:rsidR="00B86838" w:rsidRDefault="00B86838">
            <w:pPr>
              <w:tabs>
                <w:tab w:val="left" w:pos="432"/>
              </w:tabs>
              <w:spacing w:line="256" w:lineRule="auto"/>
              <w:jc w:val="both"/>
              <w:rPr>
                <w:sz w:val="20"/>
              </w:rPr>
            </w:pPr>
          </w:p>
        </w:tc>
      </w:tr>
      <w:tr w:rsidR="00B86838" w:rsidTr="00B85C6A">
        <w:tc>
          <w:tcPr>
            <w:tcW w:w="10005" w:type="dxa"/>
          </w:tcPr>
          <w:p w:rsidR="00B86838" w:rsidRDefault="00B86838">
            <w:pPr>
              <w:tabs>
                <w:tab w:val="left" w:pos="432"/>
              </w:tabs>
              <w:spacing w:line="256" w:lineRule="auto"/>
              <w:jc w:val="both"/>
              <w:rPr>
                <w:szCs w:val="24"/>
              </w:rPr>
            </w:pPr>
            <w:r>
              <w:rPr>
                <w:szCs w:val="24"/>
              </w:rPr>
              <w:t>4.</w:t>
            </w:r>
            <w:r>
              <w:rPr>
                <w:szCs w:val="24"/>
              </w:rPr>
              <w:tab/>
            </w:r>
            <w:r w:rsidRPr="00B86838">
              <w:rPr>
                <w:b/>
                <w:szCs w:val="24"/>
              </w:rPr>
              <w:t>State the five classes of transactions that comprise the sales and collection cycle.</w:t>
            </w:r>
          </w:p>
          <w:p w:rsidR="00B86838" w:rsidRDefault="00B86838">
            <w:pPr>
              <w:tabs>
                <w:tab w:val="left" w:pos="432"/>
              </w:tabs>
              <w:spacing w:line="256" w:lineRule="auto"/>
              <w:jc w:val="both"/>
              <w:rPr>
                <w:szCs w:val="24"/>
              </w:rPr>
            </w:pPr>
          </w:p>
        </w:tc>
      </w:tr>
      <w:tr w:rsidR="00B86838" w:rsidTr="00B85C6A">
        <w:tc>
          <w:tcPr>
            <w:tcW w:w="10005" w:type="dxa"/>
          </w:tcPr>
          <w:p w:rsidR="00B86838" w:rsidRDefault="00B86838">
            <w:pPr>
              <w:tabs>
                <w:tab w:val="left" w:pos="432"/>
              </w:tabs>
              <w:spacing w:line="256" w:lineRule="auto"/>
              <w:jc w:val="both"/>
              <w:rPr>
                <w:sz w:val="20"/>
              </w:rPr>
            </w:pPr>
            <w:r>
              <w:rPr>
                <w:sz w:val="20"/>
              </w:rPr>
              <w:t>Answer:</w:t>
            </w:r>
          </w:p>
          <w:p w:rsidR="00B86838" w:rsidRDefault="00B86838">
            <w:pPr>
              <w:tabs>
                <w:tab w:val="left" w:pos="432"/>
              </w:tabs>
              <w:spacing w:line="256" w:lineRule="auto"/>
              <w:jc w:val="both"/>
              <w:rPr>
                <w:sz w:val="20"/>
              </w:rPr>
            </w:pPr>
            <w:r>
              <w:rPr>
                <w:sz w:val="20"/>
              </w:rPr>
              <w:tab/>
              <w:t>The five classes of transactions that comprise the sales and collection cycle are:</w:t>
            </w:r>
          </w:p>
          <w:p w:rsidR="00B86838" w:rsidRDefault="00B86838" w:rsidP="0005174A">
            <w:pPr>
              <w:numPr>
                <w:ilvl w:val="0"/>
                <w:numId w:val="7"/>
              </w:numPr>
              <w:tabs>
                <w:tab w:val="clear" w:pos="360"/>
                <w:tab w:val="left" w:pos="432"/>
                <w:tab w:val="num" w:pos="792"/>
              </w:tabs>
              <w:spacing w:line="256" w:lineRule="auto"/>
              <w:ind w:left="792"/>
              <w:jc w:val="both"/>
              <w:rPr>
                <w:sz w:val="20"/>
              </w:rPr>
            </w:pPr>
            <w:r>
              <w:rPr>
                <w:sz w:val="20"/>
              </w:rPr>
              <w:t>Sales (cash and sales on account)</w:t>
            </w:r>
          </w:p>
          <w:p w:rsidR="00B86838" w:rsidRDefault="00B86838" w:rsidP="0005174A">
            <w:pPr>
              <w:numPr>
                <w:ilvl w:val="0"/>
                <w:numId w:val="7"/>
              </w:numPr>
              <w:tabs>
                <w:tab w:val="clear" w:pos="360"/>
                <w:tab w:val="left" w:pos="432"/>
                <w:tab w:val="num" w:pos="792"/>
              </w:tabs>
              <w:spacing w:line="256" w:lineRule="auto"/>
              <w:ind w:left="792"/>
              <w:jc w:val="both"/>
              <w:rPr>
                <w:sz w:val="20"/>
              </w:rPr>
            </w:pPr>
            <w:r>
              <w:rPr>
                <w:sz w:val="20"/>
              </w:rPr>
              <w:t>Cash receipts</w:t>
            </w:r>
          </w:p>
          <w:p w:rsidR="00B86838" w:rsidRDefault="00B86838" w:rsidP="0005174A">
            <w:pPr>
              <w:numPr>
                <w:ilvl w:val="0"/>
                <w:numId w:val="7"/>
              </w:numPr>
              <w:tabs>
                <w:tab w:val="clear" w:pos="360"/>
                <w:tab w:val="left" w:pos="432"/>
                <w:tab w:val="num" w:pos="792"/>
              </w:tabs>
              <w:spacing w:line="256" w:lineRule="auto"/>
              <w:ind w:left="792"/>
              <w:jc w:val="both"/>
              <w:rPr>
                <w:sz w:val="20"/>
              </w:rPr>
            </w:pPr>
            <w:r>
              <w:rPr>
                <w:sz w:val="20"/>
              </w:rPr>
              <w:t>Sales returns and allowances</w:t>
            </w:r>
          </w:p>
          <w:p w:rsidR="00B86838" w:rsidRDefault="00B86838" w:rsidP="0005174A">
            <w:pPr>
              <w:numPr>
                <w:ilvl w:val="0"/>
                <w:numId w:val="7"/>
              </w:numPr>
              <w:tabs>
                <w:tab w:val="clear" w:pos="360"/>
                <w:tab w:val="left" w:pos="432"/>
                <w:tab w:val="num" w:pos="792"/>
              </w:tabs>
              <w:spacing w:line="256" w:lineRule="auto"/>
              <w:ind w:left="792"/>
              <w:jc w:val="both"/>
              <w:rPr>
                <w:sz w:val="20"/>
              </w:rPr>
            </w:pPr>
            <w:r>
              <w:rPr>
                <w:sz w:val="20"/>
              </w:rPr>
              <w:t>Charge-off of uncollectible accounts</w:t>
            </w:r>
          </w:p>
          <w:p w:rsidR="00B86838" w:rsidRDefault="00B86838" w:rsidP="0005174A">
            <w:pPr>
              <w:numPr>
                <w:ilvl w:val="0"/>
                <w:numId w:val="7"/>
              </w:numPr>
              <w:tabs>
                <w:tab w:val="clear" w:pos="360"/>
                <w:tab w:val="left" w:pos="432"/>
                <w:tab w:val="num" w:pos="792"/>
              </w:tabs>
              <w:spacing w:line="256" w:lineRule="auto"/>
              <w:ind w:left="792"/>
              <w:jc w:val="both"/>
              <w:rPr>
                <w:sz w:val="20"/>
              </w:rPr>
            </w:pPr>
            <w:r>
              <w:rPr>
                <w:sz w:val="20"/>
              </w:rPr>
              <w:t>Bad debt expense.</w:t>
            </w:r>
          </w:p>
          <w:p w:rsidR="00B86838" w:rsidRDefault="00B86838">
            <w:pPr>
              <w:tabs>
                <w:tab w:val="left" w:pos="432"/>
              </w:tabs>
              <w:spacing w:line="256" w:lineRule="auto"/>
              <w:jc w:val="both"/>
              <w:rPr>
                <w:sz w:val="20"/>
              </w:rPr>
            </w:pPr>
          </w:p>
          <w:p w:rsidR="00335124" w:rsidRDefault="00335124">
            <w:pPr>
              <w:tabs>
                <w:tab w:val="left" w:pos="432"/>
              </w:tabs>
              <w:spacing w:line="256" w:lineRule="auto"/>
              <w:jc w:val="both"/>
              <w:rPr>
                <w:sz w:val="20"/>
              </w:rPr>
            </w:pPr>
          </w:p>
          <w:tbl>
            <w:tblPr>
              <w:tblW w:w="0" w:type="auto"/>
              <w:tblLayout w:type="fixed"/>
              <w:tblLook w:val="0000" w:firstRow="0" w:lastRow="0" w:firstColumn="0" w:lastColumn="0" w:noHBand="0" w:noVBand="0"/>
            </w:tblPr>
            <w:tblGrid>
              <w:gridCol w:w="7938"/>
              <w:gridCol w:w="990"/>
              <w:gridCol w:w="360"/>
              <w:gridCol w:w="180"/>
              <w:gridCol w:w="90"/>
            </w:tblGrid>
            <w:tr w:rsidR="00334CD4" w:rsidRPr="00C93740" w:rsidTr="006F2994">
              <w:trPr>
                <w:gridAfter w:val="1"/>
                <w:wAfter w:w="90" w:type="dxa"/>
              </w:trPr>
              <w:tc>
                <w:tcPr>
                  <w:tcW w:w="9468" w:type="dxa"/>
                  <w:gridSpan w:val="4"/>
                </w:tcPr>
                <w:p w:rsidR="00334CD4" w:rsidRDefault="00334CD4" w:rsidP="006F2994">
                  <w:pPr>
                    <w:tabs>
                      <w:tab w:val="left" w:pos="432"/>
                    </w:tabs>
                  </w:pPr>
                </w:p>
                <w:p w:rsidR="00334CD4" w:rsidRPr="00C93740" w:rsidRDefault="00334CD4" w:rsidP="006F2994">
                  <w:pPr>
                    <w:tabs>
                      <w:tab w:val="left" w:pos="432"/>
                    </w:tabs>
                  </w:pPr>
                  <w:r>
                    <w:t>1.</w:t>
                  </w:r>
                  <w:r>
                    <w:tab/>
                  </w:r>
                  <w:r w:rsidRPr="00C93740">
                    <w:t xml:space="preserve">Which of the following is </w:t>
                  </w:r>
                  <w:r w:rsidRPr="00C93740">
                    <w:rPr>
                      <w:b/>
                    </w:rPr>
                    <w:t>not</w:t>
                  </w:r>
                  <w:r w:rsidRPr="00C93740">
                    <w:t xml:space="preserve"> an application control?</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rsidRPr="00C93740">
                    <w:t>a.</w:t>
                  </w:r>
                  <w:r w:rsidRPr="00C93740">
                    <w:tab/>
                    <w:t>Preprocessing authorization of sales transactions.</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rsidRPr="00C93740">
                    <w:t>b.</w:t>
                  </w:r>
                  <w:r w:rsidRPr="00C93740">
                    <w:tab/>
                    <w:t>Reasonableness test for unit selling price of sale.</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rsidRPr="00C93740">
                    <w:t>c.</w:t>
                  </w:r>
                  <w:r w:rsidRPr="00C93740">
                    <w:tab/>
                    <w:t>Post-processing review of sales transactions by the sales department.</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rsidRPr="00AA2040">
                    <w:rPr>
                      <w:highlight w:val="yellow"/>
                    </w:rPr>
                    <w:t>d.</w:t>
                  </w:r>
                  <w:r w:rsidRPr="00C93740">
                    <w:tab/>
                    <w:t>Separation of duties between computer programmer and operators.</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t>2.</w:t>
                  </w:r>
                  <w:r>
                    <w:tab/>
                  </w:r>
                  <w:r w:rsidRPr="00C93740">
                    <w:t xml:space="preserve">It is common in IT systems to have certain types of transactions initiated automatically by </w:t>
                  </w:r>
                  <w:r>
                    <w:tab/>
                  </w:r>
                  <w:r w:rsidRPr="00C93740">
                    <w:t xml:space="preserve">the computer. Which of the following activities would </w:t>
                  </w:r>
                  <w:r w:rsidRPr="00C93740">
                    <w:rPr>
                      <w:b/>
                    </w:rPr>
                    <w:t xml:space="preserve">not </w:t>
                  </w:r>
                  <w:r w:rsidRPr="00C93740">
                    <w:t xml:space="preserve">be an appropriate candidate for </w:t>
                  </w:r>
                  <w:r>
                    <w:tab/>
                  </w:r>
                  <w:r w:rsidRPr="00C93740">
                    <w:t>automatic computer initialization?</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rsidRPr="00C93740">
                    <w:t>a.</w:t>
                  </w:r>
                  <w:r w:rsidRPr="00C93740">
                    <w:tab/>
                    <w:t>In a bank, periodic calculation of interest on customer accounts.</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ind w:left="432" w:hanging="432"/>
                  </w:pPr>
                  <w:r w:rsidRPr="00C93740">
                    <w:t>b.</w:t>
                  </w:r>
                  <w:r w:rsidRPr="00C93740">
                    <w:tab/>
                    <w:t>In a manufacturing facility ordering inventory at preset order levels.</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ind w:left="432" w:hanging="432"/>
                  </w:pPr>
                  <w:r w:rsidRPr="00C93740">
                    <w:t>c.</w:t>
                  </w:r>
                  <w:r w:rsidRPr="00C93740">
                    <w:tab/>
                    <w:t>In a hospital, the ordering of oxygen when pre-specified levels are achieved.</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ind w:left="432" w:hanging="432"/>
                  </w:pPr>
                  <w:r w:rsidRPr="00AA2040">
                    <w:rPr>
                      <w:highlight w:val="yellow"/>
                    </w:rPr>
                    <w:t>d.</w:t>
                  </w:r>
                  <w:r w:rsidRPr="00C93740">
                    <w:tab/>
                    <w:t>In an investment brokerage firm, the sale of pharmaceutical stocks when the Dow-Jones Industrial Average falls below a certain level.</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p>
              </w:tc>
            </w:tr>
            <w:tr w:rsidR="00334CD4" w:rsidRPr="00C93740" w:rsidTr="006F2994">
              <w:tc>
                <w:tcPr>
                  <w:tcW w:w="9558" w:type="dxa"/>
                  <w:gridSpan w:val="5"/>
                </w:tcPr>
                <w:p w:rsidR="00334CD4" w:rsidRPr="00C93740" w:rsidRDefault="00334CD4" w:rsidP="006F2994">
                  <w:pPr>
                    <w:tabs>
                      <w:tab w:val="left" w:pos="432"/>
                    </w:tabs>
                  </w:pPr>
                  <w:r>
                    <w:t>3.</w:t>
                  </w:r>
                  <w:r>
                    <w:tab/>
                  </w:r>
                  <w:r w:rsidRPr="00C93740">
                    <w:t xml:space="preserve">Application controls vary across the IT system. To gain an understanding of internal control </w:t>
                  </w:r>
                  <w:r>
                    <w:tab/>
                  </w:r>
                  <w:r w:rsidRPr="00C93740">
                    <w:t>for a private company, the auditor must evaluate the application controls for every:</w:t>
                  </w:r>
                </w:p>
              </w:tc>
            </w:tr>
            <w:tr w:rsidR="00334CD4" w:rsidRPr="00C93740" w:rsidTr="006F2994">
              <w:tc>
                <w:tcPr>
                  <w:tcW w:w="9558" w:type="dxa"/>
                  <w:gridSpan w:val="5"/>
                </w:tcPr>
                <w:p w:rsidR="00334CD4" w:rsidRPr="00C93740" w:rsidRDefault="00334CD4" w:rsidP="006F2994">
                  <w:pPr>
                    <w:tabs>
                      <w:tab w:val="left" w:pos="432"/>
                    </w:tabs>
                  </w:pPr>
                  <w:r w:rsidRPr="00C93740">
                    <w:t>a.</w:t>
                  </w:r>
                  <w:r w:rsidRPr="00C93740">
                    <w:tab/>
                    <w:t>every audit area.</w:t>
                  </w:r>
                </w:p>
              </w:tc>
            </w:tr>
            <w:tr w:rsidR="00334CD4" w:rsidRPr="00C93740" w:rsidTr="006F2994">
              <w:tc>
                <w:tcPr>
                  <w:tcW w:w="9558" w:type="dxa"/>
                  <w:gridSpan w:val="5"/>
                </w:tcPr>
                <w:p w:rsidR="00334CD4" w:rsidRPr="00C93740" w:rsidRDefault="00334CD4" w:rsidP="006F2994">
                  <w:pPr>
                    <w:tabs>
                      <w:tab w:val="left" w:pos="432"/>
                    </w:tabs>
                  </w:pPr>
                  <w:r w:rsidRPr="00C93740">
                    <w:t>b.</w:t>
                  </w:r>
                  <w:r w:rsidRPr="00C93740">
                    <w:tab/>
                    <w:t>every material audit area.</w:t>
                  </w:r>
                </w:p>
              </w:tc>
            </w:tr>
            <w:tr w:rsidR="00334CD4" w:rsidRPr="00C93740" w:rsidTr="006F2994">
              <w:tc>
                <w:tcPr>
                  <w:tcW w:w="9558" w:type="dxa"/>
                  <w:gridSpan w:val="5"/>
                </w:tcPr>
                <w:p w:rsidR="00334CD4" w:rsidRPr="00C93740" w:rsidRDefault="00334CD4" w:rsidP="006F2994">
                  <w:pPr>
                    <w:tabs>
                      <w:tab w:val="left" w:pos="432"/>
                    </w:tabs>
                  </w:pPr>
                  <w:r w:rsidRPr="00C93740">
                    <w:t>c.</w:t>
                  </w:r>
                  <w:r w:rsidRPr="00C93740">
                    <w:tab/>
                    <w:t>every audit area in which the client uses the computer.</w:t>
                  </w:r>
                </w:p>
              </w:tc>
            </w:tr>
            <w:tr w:rsidR="00334CD4" w:rsidRPr="00C93740" w:rsidTr="006F2994">
              <w:tc>
                <w:tcPr>
                  <w:tcW w:w="9558" w:type="dxa"/>
                  <w:gridSpan w:val="5"/>
                </w:tcPr>
                <w:p w:rsidR="00334CD4" w:rsidRPr="00C93740" w:rsidRDefault="00334CD4" w:rsidP="006F2994">
                  <w:pPr>
                    <w:tabs>
                      <w:tab w:val="left" w:pos="432"/>
                    </w:tabs>
                    <w:ind w:left="720" w:hanging="720"/>
                  </w:pPr>
                  <w:r w:rsidRPr="00AA2040">
                    <w:rPr>
                      <w:highlight w:val="yellow"/>
                    </w:rPr>
                    <w:t>d.</w:t>
                  </w:r>
                  <w:r w:rsidRPr="00C93740">
                    <w:tab/>
                    <w:t>every audit area where the auditor plans to reduce assessed control risk.</w:t>
                  </w:r>
                </w:p>
              </w:tc>
            </w:tr>
            <w:tr w:rsidR="00334CD4" w:rsidRPr="00C93740" w:rsidTr="006F2994">
              <w:tc>
                <w:tcPr>
                  <w:tcW w:w="9558" w:type="dxa"/>
                  <w:gridSpan w:val="5"/>
                </w:tcPr>
                <w:p w:rsidR="00334CD4" w:rsidRPr="00C93740" w:rsidRDefault="00334CD4" w:rsidP="006F2994">
                  <w:pPr>
                    <w:tabs>
                      <w:tab w:val="left" w:pos="432"/>
                    </w:tabs>
                  </w:pP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r>
                    <w:t>4.</w:t>
                  </w:r>
                  <w:r>
                    <w:tab/>
                  </w:r>
                  <w:r w:rsidRPr="00C93740">
                    <w:t xml:space="preserve">Many clients have outsourced the IT functions. The difficulty the independent auditor </w:t>
                  </w:r>
                  <w:r>
                    <w:tab/>
                  </w:r>
                  <w:r w:rsidRPr="00C93740">
                    <w:t>faces when a computer service center is used is to:</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r w:rsidRPr="00C93740">
                    <w:t>a.</w:t>
                  </w:r>
                  <w:r w:rsidRPr="00C93740">
                    <w:tab/>
                    <w:t>gain the permission of the service center to review their work.</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ind w:left="720" w:hanging="720"/>
                  </w:pPr>
                  <w:r w:rsidRPr="00C93740">
                    <w:t>b.</w:t>
                  </w:r>
                  <w:r w:rsidRPr="00C93740">
                    <w:tab/>
                    <w:t>find compatible programs that will analyze the service center’s programs.</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r w:rsidRPr="00AA2040">
                    <w:rPr>
                      <w:highlight w:val="yellow"/>
                    </w:rPr>
                    <w:t>c.</w:t>
                  </w:r>
                  <w:r w:rsidRPr="00C93740">
                    <w:tab/>
                    <w:t>determine the adequacy of the service center’s internal controls.</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ind w:left="432" w:hanging="432"/>
                  </w:pPr>
                  <w:r w:rsidRPr="00C93740">
                    <w:t>d.</w:t>
                  </w:r>
                  <w:r w:rsidRPr="00C93740">
                    <w:tab/>
                    <w:t xml:space="preserve">try to abide by the </w:t>
                  </w:r>
                  <w:r w:rsidRPr="00C93740">
                    <w:rPr>
                      <w:i/>
                    </w:rPr>
                    <w:t xml:space="preserve">Code of Professional Conduct </w:t>
                  </w:r>
                  <w:r w:rsidRPr="00C93740">
                    <w:t>to maintain the security and confidentiality of client’s data.</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p>
              </w:tc>
            </w:tr>
            <w:tr w:rsidR="00334CD4" w:rsidRPr="00C93740" w:rsidTr="006F2994">
              <w:trPr>
                <w:gridAfter w:val="2"/>
                <w:wAfter w:w="270" w:type="dxa"/>
              </w:trPr>
              <w:tc>
                <w:tcPr>
                  <w:tcW w:w="9288" w:type="dxa"/>
                  <w:gridSpan w:val="3"/>
                </w:tcPr>
                <w:p w:rsidR="00334CD4" w:rsidRDefault="00334CD4" w:rsidP="006F2994">
                  <w:pPr>
                    <w:tabs>
                      <w:tab w:val="left" w:pos="432"/>
                    </w:tabs>
                  </w:pPr>
                  <w:r>
                    <w:br w:type="page"/>
                  </w:r>
                </w:p>
                <w:p w:rsidR="00334CD4" w:rsidRDefault="00334CD4" w:rsidP="006F2994">
                  <w:pPr>
                    <w:tabs>
                      <w:tab w:val="left" w:pos="432"/>
                    </w:tabs>
                  </w:pPr>
                </w:p>
                <w:p w:rsidR="00334CD4" w:rsidRDefault="00334CD4" w:rsidP="006F2994">
                  <w:pPr>
                    <w:tabs>
                      <w:tab w:val="left" w:pos="432"/>
                    </w:tabs>
                  </w:pPr>
                </w:p>
                <w:p w:rsidR="00334CD4" w:rsidRPr="00C93740" w:rsidRDefault="00334CD4" w:rsidP="006F2994">
                  <w:pPr>
                    <w:tabs>
                      <w:tab w:val="left" w:pos="432"/>
                    </w:tabs>
                  </w:pPr>
                  <w:r>
                    <w:t>5.</w:t>
                  </w:r>
                  <w:r>
                    <w:tab/>
                  </w:r>
                  <w:r w:rsidRPr="00C93740">
                    <w:t xml:space="preserve">An auditor who is testing IT controls in a payroll system would most likely use test data </w:t>
                  </w:r>
                  <w:r>
                    <w:tab/>
                  </w:r>
                  <w:r w:rsidRPr="00C93740">
                    <w:t>that contain conditions such as:</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r w:rsidRPr="00AA2040">
                    <w:rPr>
                      <w:highlight w:val="yellow"/>
                    </w:rPr>
                    <w:t>a.</w:t>
                  </w:r>
                  <w:r w:rsidRPr="00C93740">
                    <w:tab/>
                    <w:t>time tickets with invalid job numbers.</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r w:rsidRPr="00C93740">
                    <w:t>b.</w:t>
                  </w:r>
                  <w:r w:rsidRPr="00C93740">
                    <w:tab/>
                    <w:t>overtime not approved by supervisors.</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r w:rsidRPr="00C93740">
                    <w:t>c.</w:t>
                  </w:r>
                  <w:r w:rsidRPr="00C93740">
                    <w:tab/>
                    <w:t>deductions not authorized by employees.</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r w:rsidRPr="00C93740">
                    <w:t>d.</w:t>
                  </w:r>
                  <w:r w:rsidRPr="00C93740">
                    <w:tab/>
                    <w:t>payroll checks with unauthorized signatures.</w:t>
                  </w:r>
                </w:p>
              </w:tc>
            </w:tr>
            <w:tr w:rsidR="00334CD4" w:rsidRPr="00C93740" w:rsidTr="006F2994">
              <w:trPr>
                <w:gridAfter w:val="2"/>
                <w:wAfter w:w="270" w:type="dxa"/>
              </w:trPr>
              <w:tc>
                <w:tcPr>
                  <w:tcW w:w="9288" w:type="dxa"/>
                  <w:gridSpan w:val="3"/>
                </w:tcPr>
                <w:p w:rsidR="00334CD4" w:rsidRPr="00C93740" w:rsidRDefault="00334CD4" w:rsidP="006F2994">
                  <w:pPr>
                    <w:tabs>
                      <w:tab w:val="left" w:pos="432"/>
                    </w:tabs>
                  </w:pPr>
                </w:p>
              </w:tc>
            </w:tr>
            <w:tr w:rsidR="00334CD4" w:rsidRPr="00C93740" w:rsidTr="006F2994">
              <w:trPr>
                <w:gridAfter w:val="3"/>
                <w:wAfter w:w="630" w:type="dxa"/>
              </w:trPr>
              <w:tc>
                <w:tcPr>
                  <w:tcW w:w="8928" w:type="dxa"/>
                  <w:gridSpan w:val="2"/>
                </w:tcPr>
                <w:p w:rsidR="00334CD4" w:rsidRPr="00C93740" w:rsidRDefault="00334CD4" w:rsidP="006F2994">
                  <w:pPr>
                    <w:tabs>
                      <w:tab w:val="left" w:pos="432"/>
                    </w:tabs>
                  </w:pPr>
                  <w:r>
                    <w:t>6.</w:t>
                  </w:r>
                  <w:r>
                    <w:tab/>
                  </w:r>
                  <w:r w:rsidRPr="00C93740">
                    <w:t xml:space="preserve">Which of the following is </w:t>
                  </w:r>
                  <w:r w:rsidRPr="00C93740">
                    <w:rPr>
                      <w:b/>
                    </w:rPr>
                    <w:t>not</w:t>
                  </w:r>
                  <w:r w:rsidRPr="00C93740">
                    <w:t xml:space="preserve"> a general control?</w:t>
                  </w:r>
                </w:p>
              </w:tc>
            </w:tr>
            <w:tr w:rsidR="00334CD4" w:rsidRPr="00C93740" w:rsidTr="006F2994">
              <w:trPr>
                <w:gridAfter w:val="3"/>
                <w:wAfter w:w="630" w:type="dxa"/>
              </w:trPr>
              <w:tc>
                <w:tcPr>
                  <w:tcW w:w="8928" w:type="dxa"/>
                  <w:gridSpan w:val="2"/>
                </w:tcPr>
                <w:p w:rsidR="00334CD4" w:rsidRPr="00C93740" w:rsidRDefault="00334CD4" w:rsidP="006F2994">
                  <w:pPr>
                    <w:tabs>
                      <w:tab w:val="left" w:pos="432"/>
                    </w:tabs>
                  </w:pPr>
                  <w:r w:rsidRPr="00C93740">
                    <w:t>a.</w:t>
                  </w:r>
                  <w:r w:rsidRPr="00C93740">
                    <w:tab/>
                    <w:t>The plan of organization and operation of IT activity.</w:t>
                  </w:r>
                </w:p>
              </w:tc>
            </w:tr>
            <w:tr w:rsidR="00334CD4" w:rsidRPr="00C93740" w:rsidTr="006F2994">
              <w:trPr>
                <w:gridAfter w:val="3"/>
                <w:wAfter w:w="630" w:type="dxa"/>
              </w:trPr>
              <w:tc>
                <w:tcPr>
                  <w:tcW w:w="8928" w:type="dxa"/>
                  <w:gridSpan w:val="2"/>
                </w:tcPr>
                <w:p w:rsidR="00334CD4" w:rsidRPr="00C93740" w:rsidRDefault="00334CD4" w:rsidP="006F2994">
                  <w:pPr>
                    <w:tabs>
                      <w:tab w:val="left" w:pos="432"/>
                    </w:tabs>
                    <w:ind w:left="720" w:hanging="720"/>
                  </w:pPr>
                  <w:r w:rsidRPr="00C93740">
                    <w:t>b.</w:t>
                  </w:r>
                  <w:r w:rsidRPr="00C93740">
                    <w:tab/>
                    <w:t>Procedures for documenting, reviewing, and approving systems and programs.</w:t>
                  </w:r>
                </w:p>
              </w:tc>
            </w:tr>
            <w:tr w:rsidR="00334CD4" w:rsidRPr="00C93740" w:rsidTr="006F2994">
              <w:trPr>
                <w:gridAfter w:val="3"/>
                <w:wAfter w:w="630" w:type="dxa"/>
              </w:trPr>
              <w:tc>
                <w:tcPr>
                  <w:tcW w:w="8928" w:type="dxa"/>
                  <w:gridSpan w:val="2"/>
                </w:tcPr>
                <w:p w:rsidR="00334CD4" w:rsidRPr="00C93740" w:rsidRDefault="00334CD4" w:rsidP="006F2994">
                  <w:pPr>
                    <w:tabs>
                      <w:tab w:val="left" w:pos="432"/>
                    </w:tabs>
                  </w:pPr>
                  <w:r w:rsidRPr="00AA2040">
                    <w:rPr>
                      <w:highlight w:val="yellow"/>
                    </w:rPr>
                    <w:t>c.</w:t>
                  </w:r>
                  <w:r w:rsidRPr="00C93740">
                    <w:tab/>
                    <w:t>Processing controls.</w:t>
                  </w:r>
                </w:p>
              </w:tc>
            </w:tr>
            <w:tr w:rsidR="00334CD4" w:rsidRPr="00C93740" w:rsidTr="006F2994">
              <w:trPr>
                <w:gridAfter w:val="3"/>
                <w:wAfter w:w="630" w:type="dxa"/>
              </w:trPr>
              <w:tc>
                <w:tcPr>
                  <w:tcW w:w="8928" w:type="dxa"/>
                  <w:gridSpan w:val="2"/>
                </w:tcPr>
                <w:p w:rsidR="00334CD4" w:rsidRPr="00C93740" w:rsidRDefault="00334CD4" w:rsidP="006F2994">
                  <w:pPr>
                    <w:tabs>
                      <w:tab w:val="left" w:pos="432"/>
                    </w:tabs>
                  </w:pPr>
                  <w:r w:rsidRPr="00C93740">
                    <w:t>d.</w:t>
                  </w:r>
                  <w:r w:rsidRPr="00C93740">
                    <w:tab/>
                    <w:t>Hardware controls.</w:t>
                  </w:r>
                </w:p>
              </w:tc>
            </w:tr>
            <w:tr w:rsidR="00334CD4" w:rsidRPr="00C93740" w:rsidTr="006F2994">
              <w:trPr>
                <w:gridAfter w:val="3"/>
                <w:wAfter w:w="630" w:type="dxa"/>
              </w:trPr>
              <w:tc>
                <w:tcPr>
                  <w:tcW w:w="8928" w:type="dxa"/>
                  <w:gridSpan w:val="2"/>
                </w:tcPr>
                <w:p w:rsidR="00334CD4" w:rsidRPr="00C93740" w:rsidRDefault="00334CD4" w:rsidP="006F2994">
                  <w:pPr>
                    <w:tabs>
                      <w:tab w:val="left" w:pos="432"/>
                    </w:tabs>
                  </w:pP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t>7.</w:t>
                  </w:r>
                  <w:r>
                    <w:tab/>
                  </w:r>
                  <w:r w:rsidRPr="00C93740">
                    <w:t>The most important output control is:</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ind w:left="432" w:hanging="432"/>
                  </w:pPr>
                  <w:r w:rsidRPr="00C93740">
                    <w:t>a.</w:t>
                  </w:r>
                  <w:r w:rsidRPr="00C93740">
                    <w:tab/>
                    <w:t>distribution control, which assures that only authorized personnel receive the reports generated by the system.</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ind w:left="432" w:hanging="432"/>
                  </w:pPr>
                  <w:r w:rsidRPr="00AA2040">
                    <w:rPr>
                      <w:highlight w:val="yellow"/>
                    </w:rPr>
                    <w:t>b.</w:t>
                  </w:r>
                  <w:r w:rsidRPr="00C93740">
                    <w:tab/>
                    <w:t>review of data for reasonableness by someone who knows what the output should look like.</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ind w:left="432" w:hanging="432"/>
                  </w:pPr>
                  <w:r w:rsidRPr="00C93740">
                    <w:t>c.</w:t>
                  </w:r>
                  <w:r w:rsidRPr="00C93740">
                    <w:tab/>
                    <w:t>control totals, which are used to verify that the computer’s results are correct.</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r w:rsidRPr="00C93740">
                    <w:lastRenderedPageBreak/>
                    <w:t>d.</w:t>
                  </w:r>
                  <w:r w:rsidRPr="00C93740">
                    <w:tab/>
                    <w:t>logic tests, which verify that no mistakes were made in processing.</w:t>
                  </w:r>
                </w:p>
              </w:tc>
            </w:tr>
            <w:tr w:rsidR="00334CD4" w:rsidRPr="00C93740" w:rsidTr="006F2994">
              <w:trPr>
                <w:gridAfter w:val="1"/>
                <w:wAfter w:w="90" w:type="dxa"/>
              </w:trPr>
              <w:tc>
                <w:tcPr>
                  <w:tcW w:w="9468" w:type="dxa"/>
                  <w:gridSpan w:val="4"/>
                </w:tcPr>
                <w:p w:rsidR="00334CD4" w:rsidRPr="00C93740" w:rsidRDefault="00334CD4" w:rsidP="006F2994">
                  <w:pPr>
                    <w:tabs>
                      <w:tab w:val="left" w:pos="432"/>
                    </w:tabs>
                  </w:pPr>
                </w:p>
              </w:tc>
            </w:tr>
            <w:tr w:rsidR="00334CD4" w:rsidRPr="00C93740" w:rsidTr="006F2994">
              <w:trPr>
                <w:gridAfter w:val="4"/>
                <w:wAfter w:w="1620" w:type="dxa"/>
              </w:trPr>
              <w:tc>
                <w:tcPr>
                  <w:tcW w:w="7938" w:type="dxa"/>
                </w:tcPr>
                <w:p w:rsidR="00334CD4" w:rsidRPr="00C93740" w:rsidRDefault="00334CD4" w:rsidP="006F2994">
                  <w:pPr>
                    <w:tabs>
                      <w:tab w:val="left" w:pos="432"/>
                    </w:tabs>
                  </w:pPr>
                  <w:r>
                    <w:t>8.</w:t>
                  </w:r>
                  <w:r>
                    <w:tab/>
                  </w:r>
                  <w:r w:rsidRPr="00C93740">
                    <w:t>______ link equipment in large geographic regions.</w:t>
                  </w:r>
                </w:p>
              </w:tc>
            </w:tr>
            <w:tr w:rsidR="00334CD4" w:rsidRPr="00C93740" w:rsidTr="006F2994">
              <w:trPr>
                <w:gridAfter w:val="4"/>
                <w:wAfter w:w="1620" w:type="dxa"/>
              </w:trPr>
              <w:tc>
                <w:tcPr>
                  <w:tcW w:w="7938" w:type="dxa"/>
                </w:tcPr>
                <w:p w:rsidR="00334CD4" w:rsidRPr="00C93740" w:rsidRDefault="00334CD4" w:rsidP="006F2994">
                  <w:pPr>
                    <w:tabs>
                      <w:tab w:val="left" w:pos="432"/>
                    </w:tabs>
                  </w:pPr>
                  <w:r w:rsidRPr="00C93740">
                    <w:t>a.</w:t>
                  </w:r>
                  <w:r w:rsidRPr="00C93740">
                    <w:tab/>
                    <w:t>Cosmopolitan area networks (CANs)</w:t>
                  </w:r>
                </w:p>
              </w:tc>
            </w:tr>
            <w:tr w:rsidR="00334CD4" w:rsidRPr="00C93740" w:rsidTr="006F2994">
              <w:trPr>
                <w:gridAfter w:val="4"/>
                <w:wAfter w:w="1620" w:type="dxa"/>
              </w:trPr>
              <w:tc>
                <w:tcPr>
                  <w:tcW w:w="7938" w:type="dxa"/>
                </w:tcPr>
                <w:p w:rsidR="00334CD4" w:rsidRPr="00C93740" w:rsidRDefault="00334CD4" w:rsidP="006F2994">
                  <w:pPr>
                    <w:tabs>
                      <w:tab w:val="left" w:pos="432"/>
                    </w:tabs>
                  </w:pPr>
                  <w:r w:rsidRPr="00C93740">
                    <w:t>b.</w:t>
                  </w:r>
                  <w:r w:rsidRPr="00C93740">
                    <w:tab/>
                    <w:t>Local area networks (LANs)</w:t>
                  </w:r>
                </w:p>
              </w:tc>
            </w:tr>
            <w:tr w:rsidR="00334CD4" w:rsidRPr="00C93740" w:rsidTr="006F2994">
              <w:trPr>
                <w:gridAfter w:val="4"/>
                <w:wAfter w:w="1620" w:type="dxa"/>
              </w:trPr>
              <w:tc>
                <w:tcPr>
                  <w:tcW w:w="7938" w:type="dxa"/>
                </w:tcPr>
                <w:p w:rsidR="00334CD4" w:rsidRPr="00C93740" w:rsidRDefault="00334CD4" w:rsidP="006F2994">
                  <w:pPr>
                    <w:tabs>
                      <w:tab w:val="left" w:pos="432"/>
                    </w:tabs>
                    <w:ind w:left="720" w:hanging="720"/>
                  </w:pPr>
                  <w:r w:rsidRPr="00AA2040">
                    <w:rPr>
                      <w:highlight w:val="yellow"/>
                    </w:rPr>
                    <w:t>c.</w:t>
                  </w:r>
                  <w:r w:rsidRPr="00C93740">
                    <w:tab/>
                    <w:t>Wide area networks (WANs)</w:t>
                  </w:r>
                </w:p>
              </w:tc>
            </w:tr>
            <w:tr w:rsidR="00334CD4" w:rsidRPr="00C93740" w:rsidTr="006F2994">
              <w:trPr>
                <w:gridAfter w:val="4"/>
                <w:wAfter w:w="1620" w:type="dxa"/>
              </w:trPr>
              <w:tc>
                <w:tcPr>
                  <w:tcW w:w="7938" w:type="dxa"/>
                </w:tcPr>
                <w:p w:rsidR="00334CD4" w:rsidRPr="00C93740" w:rsidRDefault="00334CD4" w:rsidP="006F2994">
                  <w:pPr>
                    <w:tabs>
                      <w:tab w:val="left" w:pos="432"/>
                    </w:tabs>
                    <w:ind w:left="432" w:hanging="432"/>
                  </w:pPr>
                  <w:r w:rsidRPr="00C93740">
                    <w:t>d.</w:t>
                  </w:r>
                  <w:r w:rsidRPr="00C93740">
                    <w:tab/>
                    <w:t>Virtual area networks (VANs)</w:t>
                  </w:r>
                </w:p>
              </w:tc>
            </w:tr>
            <w:tr w:rsidR="00334CD4" w:rsidRPr="00C93740" w:rsidTr="006F2994">
              <w:trPr>
                <w:gridAfter w:val="4"/>
                <w:wAfter w:w="1620" w:type="dxa"/>
              </w:trPr>
              <w:tc>
                <w:tcPr>
                  <w:tcW w:w="7938" w:type="dxa"/>
                </w:tcPr>
                <w:p w:rsidR="00334CD4" w:rsidRPr="00C93740" w:rsidRDefault="00334CD4" w:rsidP="006F2994">
                  <w:pPr>
                    <w:tabs>
                      <w:tab w:val="left" w:pos="432"/>
                    </w:tabs>
                    <w:ind w:left="432" w:hanging="432"/>
                  </w:pPr>
                </w:p>
              </w:tc>
            </w:tr>
            <w:tr w:rsidR="00334CD4" w:rsidTr="006F2994">
              <w:trPr>
                <w:gridAfter w:val="4"/>
                <w:wAfter w:w="1620" w:type="dxa"/>
              </w:trPr>
              <w:tc>
                <w:tcPr>
                  <w:tcW w:w="7938" w:type="dxa"/>
                </w:tcPr>
                <w:p w:rsidR="00334CD4" w:rsidRPr="0012251F" w:rsidRDefault="00334CD4" w:rsidP="006F2994">
                  <w:pPr>
                    <w:tabs>
                      <w:tab w:val="left" w:pos="432"/>
                    </w:tabs>
                    <w:ind w:left="432" w:hanging="432"/>
                  </w:pPr>
                  <w:r>
                    <w:t>9.</w:t>
                  </w:r>
                  <w:r>
                    <w:tab/>
                  </w:r>
                  <w:r w:rsidRPr="0012251F">
                    <w:t>When using the test data approach:</w:t>
                  </w:r>
                </w:p>
              </w:tc>
            </w:tr>
            <w:tr w:rsidR="00334CD4" w:rsidTr="006F2994">
              <w:trPr>
                <w:gridAfter w:val="4"/>
                <w:wAfter w:w="1620" w:type="dxa"/>
              </w:trPr>
              <w:tc>
                <w:tcPr>
                  <w:tcW w:w="7938" w:type="dxa"/>
                </w:tcPr>
                <w:p w:rsidR="00334CD4" w:rsidRPr="0012251F" w:rsidRDefault="00334CD4" w:rsidP="006F2994">
                  <w:pPr>
                    <w:tabs>
                      <w:tab w:val="left" w:pos="432"/>
                    </w:tabs>
                    <w:ind w:left="432" w:hanging="432"/>
                  </w:pPr>
                  <w:r w:rsidRPr="0012251F">
                    <w:t>a.</w:t>
                  </w:r>
                  <w:r w:rsidRPr="0012251F">
                    <w:tab/>
                    <w:t>test data should include only exception conditions.</w:t>
                  </w:r>
                </w:p>
              </w:tc>
            </w:tr>
            <w:tr w:rsidR="00334CD4" w:rsidTr="006F2994">
              <w:trPr>
                <w:gridAfter w:val="4"/>
                <w:wAfter w:w="1620" w:type="dxa"/>
              </w:trPr>
              <w:tc>
                <w:tcPr>
                  <w:tcW w:w="7938" w:type="dxa"/>
                </w:tcPr>
                <w:p w:rsidR="00334CD4" w:rsidRPr="0012251F" w:rsidRDefault="00334CD4" w:rsidP="006F2994">
                  <w:pPr>
                    <w:tabs>
                      <w:tab w:val="left" w:pos="432"/>
                    </w:tabs>
                    <w:ind w:left="432" w:hanging="432"/>
                  </w:pPr>
                  <w:r w:rsidRPr="0012251F">
                    <w:t>b.</w:t>
                  </w:r>
                  <w:r w:rsidRPr="0012251F">
                    <w:tab/>
                    <w:t>application programs tested must be virtually identical to those used by employees.</w:t>
                  </w:r>
                </w:p>
              </w:tc>
            </w:tr>
            <w:tr w:rsidR="00334CD4" w:rsidTr="006F2994">
              <w:trPr>
                <w:gridAfter w:val="4"/>
                <w:wAfter w:w="1620" w:type="dxa"/>
              </w:trPr>
              <w:tc>
                <w:tcPr>
                  <w:tcW w:w="7938" w:type="dxa"/>
                </w:tcPr>
                <w:p w:rsidR="00334CD4" w:rsidRPr="0012251F" w:rsidRDefault="00334CD4" w:rsidP="006F2994">
                  <w:pPr>
                    <w:tabs>
                      <w:tab w:val="left" w:pos="432"/>
                    </w:tabs>
                    <w:ind w:left="432" w:hanging="432"/>
                  </w:pPr>
                  <w:r w:rsidRPr="0012251F">
                    <w:t>c.</w:t>
                  </w:r>
                  <w:r w:rsidRPr="0012251F">
                    <w:tab/>
                    <w:t>select data may remain in the client system after testing.</w:t>
                  </w:r>
                </w:p>
              </w:tc>
            </w:tr>
            <w:tr w:rsidR="00334CD4" w:rsidTr="006F2994">
              <w:trPr>
                <w:gridAfter w:val="4"/>
                <w:wAfter w:w="1620" w:type="dxa"/>
              </w:trPr>
              <w:tc>
                <w:tcPr>
                  <w:tcW w:w="7938" w:type="dxa"/>
                </w:tcPr>
                <w:p w:rsidR="00334CD4" w:rsidRPr="0012251F" w:rsidRDefault="00334CD4" w:rsidP="006F2994">
                  <w:pPr>
                    <w:tabs>
                      <w:tab w:val="left" w:pos="432"/>
                    </w:tabs>
                    <w:ind w:left="432" w:hanging="432"/>
                  </w:pPr>
                  <w:r w:rsidRPr="00AA2040">
                    <w:rPr>
                      <w:highlight w:val="yellow"/>
                    </w:rPr>
                    <w:t>d.</w:t>
                  </w:r>
                  <w:r w:rsidRPr="0012251F">
                    <w:tab/>
                    <w:t>none of the above statements is correct.</w:t>
                  </w:r>
                </w:p>
              </w:tc>
            </w:tr>
          </w:tbl>
          <w:p w:rsidR="00334CD4" w:rsidRDefault="00334CD4" w:rsidP="00334CD4"/>
          <w:tbl>
            <w:tblPr>
              <w:tblW w:w="0" w:type="auto"/>
              <w:tblLayout w:type="fixed"/>
              <w:tblLook w:val="0000" w:firstRow="0" w:lastRow="0" w:firstColumn="0" w:lastColumn="0" w:noHBand="0" w:noVBand="0"/>
            </w:tblPr>
            <w:tblGrid>
              <w:gridCol w:w="7938"/>
            </w:tblGrid>
            <w:tr w:rsidR="00334CD4" w:rsidTr="006F2994">
              <w:tc>
                <w:tcPr>
                  <w:tcW w:w="7938" w:type="dxa"/>
                </w:tcPr>
                <w:p w:rsidR="00334CD4" w:rsidRPr="0012251F" w:rsidRDefault="00334CD4" w:rsidP="006F2994">
                  <w:pPr>
                    <w:tabs>
                      <w:tab w:val="left" w:pos="432"/>
                    </w:tabs>
                    <w:jc w:val="both"/>
                  </w:pPr>
                  <w:r>
                    <w:t>10.</w:t>
                  </w:r>
                  <w:r>
                    <w:tab/>
                  </w:r>
                  <w:r w:rsidRPr="0012251F">
                    <w:t>What tools do companies use to limit access to sensitive company data?</w:t>
                  </w:r>
                </w:p>
              </w:tc>
            </w:tr>
            <w:tr w:rsidR="00334CD4" w:rsidTr="006F2994">
              <w:tc>
                <w:tcPr>
                  <w:tcW w:w="7938" w:type="dxa"/>
                </w:tcPr>
                <w:p w:rsidR="00334CD4" w:rsidRPr="0012251F" w:rsidRDefault="00334CD4" w:rsidP="006F2994">
                  <w:pPr>
                    <w:tabs>
                      <w:tab w:val="left" w:pos="432"/>
                    </w:tabs>
                    <w:jc w:val="both"/>
                  </w:pPr>
                  <w:r w:rsidRPr="0012251F">
                    <w:t>a.</w:t>
                  </w:r>
                  <w:r w:rsidRPr="0012251F">
                    <w:tab/>
                    <w:t>Encryption techniques.</w:t>
                  </w:r>
                </w:p>
              </w:tc>
            </w:tr>
            <w:tr w:rsidR="00334CD4" w:rsidTr="006F2994">
              <w:tc>
                <w:tcPr>
                  <w:tcW w:w="7938" w:type="dxa"/>
                </w:tcPr>
                <w:p w:rsidR="00334CD4" w:rsidRPr="0012251F" w:rsidRDefault="00334CD4" w:rsidP="006F2994">
                  <w:pPr>
                    <w:tabs>
                      <w:tab w:val="left" w:pos="432"/>
                    </w:tabs>
                    <w:jc w:val="both"/>
                  </w:pPr>
                  <w:r w:rsidRPr="0012251F">
                    <w:t>b.</w:t>
                  </w:r>
                  <w:r w:rsidRPr="0012251F">
                    <w:tab/>
                    <w:t>Digital signatures.</w:t>
                  </w:r>
                </w:p>
              </w:tc>
            </w:tr>
            <w:tr w:rsidR="00334CD4" w:rsidTr="006F2994">
              <w:tc>
                <w:tcPr>
                  <w:tcW w:w="7938" w:type="dxa"/>
                </w:tcPr>
                <w:p w:rsidR="00334CD4" w:rsidRPr="0012251F" w:rsidRDefault="00334CD4" w:rsidP="006F2994">
                  <w:pPr>
                    <w:tabs>
                      <w:tab w:val="left" w:pos="432"/>
                    </w:tabs>
                    <w:jc w:val="both"/>
                  </w:pPr>
                  <w:r w:rsidRPr="0012251F">
                    <w:t>c.</w:t>
                  </w:r>
                  <w:r w:rsidRPr="0012251F">
                    <w:tab/>
                    <w:t>Firewalls.</w:t>
                  </w:r>
                </w:p>
              </w:tc>
            </w:tr>
            <w:tr w:rsidR="00334CD4" w:rsidTr="006F2994">
              <w:tc>
                <w:tcPr>
                  <w:tcW w:w="7938" w:type="dxa"/>
                </w:tcPr>
                <w:p w:rsidR="00334CD4" w:rsidRPr="0012251F" w:rsidRDefault="00334CD4" w:rsidP="006F2994">
                  <w:pPr>
                    <w:tabs>
                      <w:tab w:val="left" w:pos="432"/>
                    </w:tabs>
                    <w:jc w:val="both"/>
                  </w:pPr>
                  <w:r w:rsidRPr="00AA2040">
                    <w:rPr>
                      <w:highlight w:val="yellow"/>
                    </w:rPr>
                    <w:t>d.</w:t>
                  </w:r>
                  <w:r w:rsidRPr="0012251F">
                    <w:tab/>
                    <w:t>All of the above.</w:t>
                  </w:r>
                </w:p>
              </w:tc>
            </w:tr>
          </w:tbl>
          <w:p w:rsidR="00334CD4" w:rsidRDefault="00334CD4" w:rsidP="00334CD4"/>
          <w:tbl>
            <w:tblPr>
              <w:tblW w:w="9648" w:type="dxa"/>
              <w:tblLayout w:type="fixed"/>
              <w:tblLook w:val="0000" w:firstRow="0" w:lastRow="0" w:firstColumn="0" w:lastColumn="0" w:noHBand="0" w:noVBand="0"/>
            </w:tblPr>
            <w:tblGrid>
              <w:gridCol w:w="9648"/>
            </w:tblGrid>
            <w:tr w:rsidR="00334CD4" w:rsidRPr="00B36E94" w:rsidTr="006F2994">
              <w:tc>
                <w:tcPr>
                  <w:tcW w:w="9648" w:type="dxa"/>
                </w:tcPr>
                <w:p w:rsidR="00334CD4" w:rsidRPr="00B36E94" w:rsidRDefault="00334CD4" w:rsidP="006F2994">
                  <w:pPr>
                    <w:tabs>
                      <w:tab w:val="left" w:pos="432"/>
                    </w:tabs>
                  </w:pPr>
                  <w:r>
                    <w:t>11.</w:t>
                  </w:r>
                  <w:r>
                    <w:tab/>
                  </w:r>
                  <w:r w:rsidRPr="00B36E94">
                    <w:t>Collectively, procedures performed to obtain an understanding of the entity</w:t>
                  </w:r>
                  <w:r>
                    <w:t xml:space="preserve"> </w:t>
                  </w:r>
                  <w:r w:rsidRPr="00B36E94">
                    <w:t xml:space="preserve">and its </w:t>
                  </w:r>
                  <w:r>
                    <w:tab/>
                  </w:r>
                  <w:r w:rsidRPr="00B36E94">
                    <w:t>environment, including internal controls, represent the auditor’s:</w:t>
                  </w:r>
                </w:p>
              </w:tc>
            </w:tr>
            <w:tr w:rsidR="00334CD4" w:rsidRPr="00B36E94" w:rsidTr="006F2994">
              <w:tc>
                <w:tcPr>
                  <w:tcW w:w="9648" w:type="dxa"/>
                </w:tcPr>
                <w:p w:rsidR="00334CD4" w:rsidRPr="00B36E94" w:rsidRDefault="00334CD4" w:rsidP="006F2994">
                  <w:pPr>
                    <w:tabs>
                      <w:tab w:val="left" w:pos="432"/>
                    </w:tabs>
                  </w:pPr>
                  <w:r w:rsidRPr="00B36E94">
                    <w:t>a.</w:t>
                  </w:r>
                  <w:r w:rsidRPr="00B36E94">
                    <w:tab/>
                    <w:t>audit strategy.</w:t>
                  </w:r>
                </w:p>
              </w:tc>
            </w:tr>
            <w:tr w:rsidR="00334CD4" w:rsidRPr="00B36E94" w:rsidTr="006F2994">
              <w:tc>
                <w:tcPr>
                  <w:tcW w:w="9648" w:type="dxa"/>
                </w:tcPr>
                <w:p w:rsidR="00334CD4" w:rsidRPr="00B36E94" w:rsidRDefault="00334CD4" w:rsidP="006F2994">
                  <w:pPr>
                    <w:tabs>
                      <w:tab w:val="left" w:pos="432"/>
                    </w:tabs>
                  </w:pPr>
                  <w:r w:rsidRPr="00B36E94">
                    <w:t>b.</w:t>
                  </w:r>
                  <w:r w:rsidRPr="00B36E94">
                    <w:tab/>
                    <w:t>tests of controls.</w:t>
                  </w:r>
                </w:p>
              </w:tc>
            </w:tr>
            <w:tr w:rsidR="00334CD4" w:rsidRPr="00B36E94" w:rsidTr="006F2994">
              <w:tc>
                <w:tcPr>
                  <w:tcW w:w="9648" w:type="dxa"/>
                </w:tcPr>
                <w:p w:rsidR="00334CD4" w:rsidRPr="00B36E94" w:rsidRDefault="00334CD4" w:rsidP="006F2994">
                  <w:pPr>
                    <w:tabs>
                      <w:tab w:val="left" w:pos="432"/>
                    </w:tabs>
                  </w:pPr>
                  <w:r w:rsidRPr="00AA2040">
                    <w:rPr>
                      <w:highlight w:val="yellow"/>
                    </w:rPr>
                    <w:t>c.</w:t>
                  </w:r>
                  <w:r w:rsidRPr="00B36E94">
                    <w:tab/>
                    <w:t>risk assessment procedures.</w:t>
                  </w:r>
                </w:p>
              </w:tc>
            </w:tr>
            <w:tr w:rsidR="00334CD4" w:rsidRPr="00B36E94" w:rsidTr="006F2994">
              <w:tc>
                <w:tcPr>
                  <w:tcW w:w="9648" w:type="dxa"/>
                </w:tcPr>
                <w:p w:rsidR="00334CD4" w:rsidRPr="00B36E94" w:rsidRDefault="00334CD4" w:rsidP="006F2994">
                  <w:pPr>
                    <w:tabs>
                      <w:tab w:val="left" w:pos="432"/>
                    </w:tabs>
                  </w:pPr>
                  <w:r w:rsidRPr="00B36E94">
                    <w:t>d.</w:t>
                  </w:r>
                  <w:r w:rsidRPr="00B36E94">
                    <w:tab/>
                    <w:t>tests of transactions.</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12.</w:t>
                  </w:r>
                  <w:r>
                    <w:tab/>
                  </w:r>
                  <w:r w:rsidRPr="00B36E94">
                    <w:t xml:space="preserve">Which of the following procedures are frequently performed in response to the auditor’s </w:t>
                  </w:r>
                  <w:r>
                    <w:tab/>
                  </w:r>
                  <w:r w:rsidRPr="00B36E94">
                    <w:t>assessment of the risk of material misstatement?</w:t>
                  </w:r>
                </w:p>
              </w:tc>
            </w:tr>
            <w:tr w:rsidR="00334CD4" w:rsidRPr="00B36E94" w:rsidTr="006F2994">
              <w:tc>
                <w:tcPr>
                  <w:tcW w:w="9648" w:type="dxa"/>
                </w:tcPr>
                <w:p w:rsidR="00334CD4" w:rsidRPr="00B36E94" w:rsidRDefault="00334CD4" w:rsidP="006F2994">
                  <w:pPr>
                    <w:tabs>
                      <w:tab w:val="left" w:pos="432"/>
                    </w:tabs>
                  </w:pPr>
                  <w:r w:rsidRPr="00B36E94">
                    <w:t>a.</w:t>
                  </w:r>
                  <w:r w:rsidRPr="00B36E94">
                    <w:tab/>
                    <w:t>Analytical procedures</w:t>
                  </w:r>
                </w:p>
              </w:tc>
            </w:tr>
            <w:tr w:rsidR="00334CD4" w:rsidRPr="00B36E94" w:rsidTr="006F2994">
              <w:tc>
                <w:tcPr>
                  <w:tcW w:w="9648" w:type="dxa"/>
                </w:tcPr>
                <w:p w:rsidR="00334CD4" w:rsidRPr="00B36E94" w:rsidRDefault="00334CD4" w:rsidP="006F2994">
                  <w:pPr>
                    <w:tabs>
                      <w:tab w:val="left" w:pos="432"/>
                    </w:tabs>
                  </w:pPr>
                  <w:r w:rsidRPr="00B36E94">
                    <w:t>b.</w:t>
                  </w:r>
                  <w:r w:rsidRPr="00B36E94">
                    <w:tab/>
                    <w:t>Tests of transactions</w:t>
                  </w:r>
                </w:p>
              </w:tc>
            </w:tr>
            <w:tr w:rsidR="00334CD4" w:rsidRPr="00B36E94" w:rsidTr="006F2994">
              <w:tc>
                <w:tcPr>
                  <w:tcW w:w="9648" w:type="dxa"/>
                </w:tcPr>
                <w:p w:rsidR="00334CD4" w:rsidRPr="00B36E94" w:rsidRDefault="00334CD4" w:rsidP="006F2994">
                  <w:pPr>
                    <w:tabs>
                      <w:tab w:val="left" w:pos="432"/>
                    </w:tabs>
                  </w:pPr>
                  <w:r w:rsidRPr="00B36E94">
                    <w:t>c.</w:t>
                  </w:r>
                  <w:r w:rsidRPr="00B36E94">
                    <w:tab/>
                    <w:t>Tests of details of balances</w:t>
                  </w:r>
                </w:p>
              </w:tc>
            </w:tr>
            <w:tr w:rsidR="00334CD4" w:rsidRPr="00B36E94" w:rsidTr="006F2994">
              <w:tc>
                <w:tcPr>
                  <w:tcW w:w="9648" w:type="dxa"/>
                </w:tcPr>
                <w:p w:rsidR="00334CD4" w:rsidRPr="00B36E94" w:rsidRDefault="00334CD4" w:rsidP="006F2994">
                  <w:pPr>
                    <w:tabs>
                      <w:tab w:val="left" w:pos="432"/>
                    </w:tabs>
                  </w:pPr>
                  <w:r w:rsidRPr="00AA2040">
                    <w:rPr>
                      <w:highlight w:val="yellow"/>
                    </w:rPr>
                    <w:t>d.</w:t>
                  </w:r>
                  <w:r w:rsidRPr="00B36E94">
                    <w:tab/>
                    <w:t>All of the above</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13.</w:t>
                  </w:r>
                  <w:r>
                    <w:tab/>
                  </w:r>
                  <w:r w:rsidRPr="00B36E94">
                    <w:t>The purpose of tests of controls is to provide reasonable assurance that the:</w:t>
                  </w:r>
                </w:p>
              </w:tc>
            </w:tr>
            <w:tr w:rsidR="00334CD4" w:rsidRPr="00B36E94" w:rsidTr="006F2994">
              <w:tc>
                <w:tcPr>
                  <w:tcW w:w="9648" w:type="dxa"/>
                </w:tcPr>
                <w:p w:rsidR="00334CD4" w:rsidRPr="00B36E94" w:rsidRDefault="00334CD4" w:rsidP="006F2994">
                  <w:pPr>
                    <w:tabs>
                      <w:tab w:val="left" w:pos="432"/>
                    </w:tabs>
                  </w:pPr>
                  <w:r w:rsidRPr="00B36E94">
                    <w:t>a.</w:t>
                  </w:r>
                  <w:r w:rsidRPr="00B36E94">
                    <w:tab/>
                    <w:t>accounting treatment of transactions and balances is valid and proper.</w:t>
                  </w:r>
                </w:p>
              </w:tc>
            </w:tr>
            <w:tr w:rsidR="00334CD4" w:rsidRPr="00B36E94" w:rsidTr="006F2994">
              <w:tc>
                <w:tcPr>
                  <w:tcW w:w="9648" w:type="dxa"/>
                </w:tcPr>
                <w:p w:rsidR="00334CD4" w:rsidRPr="00B36E94" w:rsidRDefault="00334CD4" w:rsidP="006F2994">
                  <w:pPr>
                    <w:tabs>
                      <w:tab w:val="left" w:pos="432"/>
                    </w:tabs>
                  </w:pPr>
                  <w:r w:rsidRPr="00AA2040">
                    <w:rPr>
                      <w:highlight w:val="yellow"/>
                    </w:rPr>
                    <w:t>b.</w:t>
                  </w:r>
                  <w:r w:rsidRPr="00B36E94">
                    <w:tab/>
                    <w:t>internal control procedures are functioning as intended.</w:t>
                  </w:r>
                </w:p>
              </w:tc>
            </w:tr>
            <w:tr w:rsidR="00334CD4" w:rsidRPr="00B36E94" w:rsidTr="006F2994">
              <w:tc>
                <w:tcPr>
                  <w:tcW w:w="9648" w:type="dxa"/>
                </w:tcPr>
                <w:p w:rsidR="00334CD4" w:rsidRPr="00B36E94" w:rsidRDefault="00334CD4" w:rsidP="006F2994">
                  <w:pPr>
                    <w:tabs>
                      <w:tab w:val="left" w:pos="432"/>
                    </w:tabs>
                    <w:ind w:left="432" w:hanging="432"/>
                  </w:pPr>
                  <w:r w:rsidRPr="00B36E94">
                    <w:t>c.</w:t>
                  </w:r>
                  <w:r w:rsidRPr="00B36E94">
                    <w:tab/>
                    <w:t>entity has complied with GAAP disclosure requirements.</w:t>
                  </w:r>
                </w:p>
              </w:tc>
            </w:tr>
            <w:tr w:rsidR="00334CD4" w:rsidRPr="00B36E94" w:rsidTr="006F2994">
              <w:tc>
                <w:tcPr>
                  <w:tcW w:w="9648" w:type="dxa"/>
                </w:tcPr>
                <w:p w:rsidR="00334CD4" w:rsidRPr="00B36E94" w:rsidRDefault="00334CD4" w:rsidP="006F2994">
                  <w:pPr>
                    <w:tabs>
                      <w:tab w:val="left" w:pos="432"/>
                    </w:tabs>
                  </w:pPr>
                  <w:r w:rsidRPr="00B36E94">
                    <w:t>d.</w:t>
                  </w:r>
                  <w:r w:rsidRPr="00B36E94">
                    <w:tab/>
                    <w:t>entity has complied with requirements of quality control.</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14.</w:t>
                  </w:r>
                  <w:r>
                    <w:tab/>
                  </w:r>
                  <w:r w:rsidRPr="00B36E94">
                    <w:t>The most important consideration in developing the audit plan and audit program is the:</w:t>
                  </w:r>
                </w:p>
              </w:tc>
            </w:tr>
            <w:tr w:rsidR="00334CD4" w:rsidRPr="00B36E94" w:rsidTr="006F2994">
              <w:tc>
                <w:tcPr>
                  <w:tcW w:w="9648" w:type="dxa"/>
                </w:tcPr>
                <w:p w:rsidR="00334CD4" w:rsidRPr="00B36E94" w:rsidRDefault="00334CD4" w:rsidP="006F2994">
                  <w:pPr>
                    <w:tabs>
                      <w:tab w:val="left" w:pos="432"/>
                    </w:tabs>
                  </w:pPr>
                  <w:r w:rsidRPr="00B36E94">
                    <w:t>a.</w:t>
                  </w:r>
                  <w:r w:rsidRPr="00B36E94">
                    <w:tab/>
                    <w:t>client’s size.</w:t>
                  </w:r>
                </w:p>
              </w:tc>
            </w:tr>
            <w:tr w:rsidR="00334CD4" w:rsidRPr="00B36E94" w:rsidTr="006F2994">
              <w:tc>
                <w:tcPr>
                  <w:tcW w:w="9648" w:type="dxa"/>
                </w:tcPr>
                <w:p w:rsidR="00334CD4" w:rsidRPr="00B36E94" w:rsidRDefault="00334CD4" w:rsidP="006F2994">
                  <w:pPr>
                    <w:tabs>
                      <w:tab w:val="left" w:pos="432"/>
                    </w:tabs>
                  </w:pPr>
                  <w:r w:rsidRPr="00B36E94">
                    <w:t>b.</w:t>
                  </w:r>
                  <w:r w:rsidRPr="00B36E94">
                    <w:tab/>
                    <w:t>client’s industry.</w:t>
                  </w:r>
                </w:p>
              </w:tc>
            </w:tr>
            <w:tr w:rsidR="00334CD4" w:rsidRPr="00AC27D0" w:rsidTr="006F2994">
              <w:tc>
                <w:tcPr>
                  <w:tcW w:w="9648" w:type="dxa"/>
                </w:tcPr>
                <w:p w:rsidR="00334CD4" w:rsidRPr="00AC27D0" w:rsidRDefault="00334CD4" w:rsidP="006F2994">
                  <w:pPr>
                    <w:tabs>
                      <w:tab w:val="left" w:pos="432"/>
                    </w:tabs>
                    <w:rPr>
                      <w:lang w:val="fr-FR"/>
                    </w:rPr>
                  </w:pPr>
                  <w:r w:rsidRPr="00AC27D0">
                    <w:rPr>
                      <w:lang w:val="fr-FR"/>
                    </w:rPr>
                    <w:t>c.</w:t>
                  </w:r>
                  <w:r w:rsidRPr="00AC27D0">
                    <w:rPr>
                      <w:lang w:val="fr-FR"/>
                    </w:rPr>
                    <w:tab/>
                    <w:t>audit firm’s available personnel.</w:t>
                  </w:r>
                </w:p>
              </w:tc>
            </w:tr>
            <w:tr w:rsidR="00334CD4" w:rsidRPr="00B36E94" w:rsidTr="006F2994">
              <w:tc>
                <w:tcPr>
                  <w:tcW w:w="9648" w:type="dxa"/>
                </w:tcPr>
                <w:p w:rsidR="00334CD4" w:rsidRPr="00B36E94" w:rsidRDefault="00334CD4" w:rsidP="006F2994">
                  <w:pPr>
                    <w:tabs>
                      <w:tab w:val="left" w:pos="432"/>
                    </w:tabs>
                  </w:pPr>
                  <w:r w:rsidRPr="00AA2040">
                    <w:rPr>
                      <w:highlight w:val="yellow"/>
                    </w:rPr>
                    <w:t>d.</w:t>
                  </w:r>
                  <w:r w:rsidRPr="00B36E94">
                    <w:tab/>
                    <w:t>the audit risk model used in its planning form.</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15.</w:t>
                  </w:r>
                  <w:r>
                    <w:tab/>
                  </w:r>
                  <w:r w:rsidRPr="00B36E94">
                    <w:t xml:space="preserve">When the auditor finds that there are missing controls in an area of the accounting system, </w:t>
                  </w:r>
                  <w:r>
                    <w:tab/>
                  </w:r>
                  <w:r w:rsidRPr="00B36E94">
                    <w:t>the audit program in that area would be modified in such a way as to:</w:t>
                  </w:r>
                </w:p>
              </w:tc>
            </w:tr>
            <w:tr w:rsidR="00334CD4" w:rsidRPr="00B36E94" w:rsidTr="006F2994">
              <w:tc>
                <w:tcPr>
                  <w:tcW w:w="9648" w:type="dxa"/>
                </w:tcPr>
                <w:p w:rsidR="00334CD4" w:rsidRPr="00B36E94" w:rsidRDefault="00334CD4" w:rsidP="006F2994">
                  <w:pPr>
                    <w:tabs>
                      <w:tab w:val="left" w:pos="432"/>
                    </w:tabs>
                  </w:pPr>
                  <w:r w:rsidRPr="00B36E94">
                    <w:t>a.</w:t>
                  </w:r>
                  <w:r w:rsidRPr="00B36E94">
                    <w:tab/>
                    <w:t>increase the amount of tests of controls.</w:t>
                  </w:r>
                </w:p>
              </w:tc>
            </w:tr>
            <w:tr w:rsidR="00334CD4" w:rsidRPr="00B36E94" w:rsidTr="006F2994">
              <w:tc>
                <w:tcPr>
                  <w:tcW w:w="9648" w:type="dxa"/>
                </w:tcPr>
                <w:p w:rsidR="00334CD4" w:rsidRPr="00B36E94" w:rsidRDefault="00334CD4" w:rsidP="006F2994">
                  <w:pPr>
                    <w:tabs>
                      <w:tab w:val="left" w:pos="432"/>
                    </w:tabs>
                  </w:pPr>
                  <w:r w:rsidRPr="00B36E94">
                    <w:t>b.</w:t>
                  </w:r>
                  <w:r w:rsidRPr="00B36E94">
                    <w:tab/>
                    <w:t>increase the reliance on tests of controls.</w:t>
                  </w:r>
                </w:p>
              </w:tc>
            </w:tr>
            <w:tr w:rsidR="00334CD4" w:rsidRPr="00B36E94" w:rsidTr="006F2994">
              <w:tc>
                <w:tcPr>
                  <w:tcW w:w="9648" w:type="dxa"/>
                </w:tcPr>
                <w:p w:rsidR="00334CD4" w:rsidRPr="00B36E94" w:rsidRDefault="00334CD4" w:rsidP="006F2994">
                  <w:pPr>
                    <w:tabs>
                      <w:tab w:val="left" w:pos="432"/>
                    </w:tabs>
                  </w:pPr>
                  <w:r w:rsidRPr="00B36E94">
                    <w:t>c.</w:t>
                  </w:r>
                  <w:r w:rsidRPr="00B36E94">
                    <w:tab/>
                    <w:t>cause the issuance of a qualified or adverse opinion.</w:t>
                  </w:r>
                </w:p>
              </w:tc>
            </w:tr>
            <w:tr w:rsidR="00334CD4" w:rsidRPr="00B36E94" w:rsidTr="006F2994">
              <w:tc>
                <w:tcPr>
                  <w:tcW w:w="9648" w:type="dxa"/>
                </w:tcPr>
                <w:p w:rsidR="00334CD4" w:rsidRPr="00B36E94" w:rsidRDefault="00334CD4" w:rsidP="006F2994">
                  <w:pPr>
                    <w:tabs>
                      <w:tab w:val="left" w:pos="432"/>
                    </w:tabs>
                  </w:pPr>
                  <w:r w:rsidRPr="00AA2040">
                    <w:rPr>
                      <w:highlight w:val="yellow"/>
                    </w:rPr>
                    <w:t>d.</w:t>
                  </w:r>
                  <w:r w:rsidRPr="00B36E94">
                    <w:tab/>
                    <w:t>eliminate the need for a test of controls.</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16.</w:t>
                  </w:r>
                  <w:r>
                    <w:tab/>
                  </w:r>
                  <w:r w:rsidRPr="00B36E94">
                    <w:t xml:space="preserve">A procedure designed to test for monetary misstatements directly affecting the correctness of </w:t>
                  </w:r>
                  <w:r>
                    <w:tab/>
                  </w:r>
                  <w:r w:rsidRPr="00B36E94">
                    <w:t>financial statement balances is a:</w:t>
                  </w:r>
                </w:p>
              </w:tc>
            </w:tr>
            <w:tr w:rsidR="00334CD4" w:rsidRPr="00B36E94" w:rsidTr="006F2994">
              <w:tc>
                <w:tcPr>
                  <w:tcW w:w="9648" w:type="dxa"/>
                </w:tcPr>
                <w:p w:rsidR="00334CD4" w:rsidRPr="00B36E94" w:rsidRDefault="00334CD4" w:rsidP="006F2994">
                  <w:pPr>
                    <w:tabs>
                      <w:tab w:val="left" w:pos="432"/>
                    </w:tabs>
                  </w:pPr>
                  <w:r w:rsidRPr="00B36E94">
                    <w:t>a.</w:t>
                  </w:r>
                  <w:r w:rsidRPr="00B36E94">
                    <w:tab/>
                    <w:t>test of controls.</w:t>
                  </w:r>
                </w:p>
              </w:tc>
            </w:tr>
            <w:tr w:rsidR="00334CD4" w:rsidRPr="00B36E94" w:rsidTr="006F2994">
              <w:tc>
                <w:tcPr>
                  <w:tcW w:w="9648" w:type="dxa"/>
                </w:tcPr>
                <w:p w:rsidR="00334CD4" w:rsidRPr="00B36E94" w:rsidRDefault="00334CD4" w:rsidP="006F2994">
                  <w:pPr>
                    <w:tabs>
                      <w:tab w:val="left" w:pos="432"/>
                    </w:tabs>
                  </w:pPr>
                  <w:r w:rsidRPr="00AA2040">
                    <w:rPr>
                      <w:highlight w:val="yellow"/>
                    </w:rPr>
                    <w:t>b.</w:t>
                  </w:r>
                  <w:r w:rsidRPr="00B36E94">
                    <w:tab/>
                    <w:t>substantive test.</w:t>
                  </w:r>
                </w:p>
              </w:tc>
            </w:tr>
            <w:tr w:rsidR="00334CD4" w:rsidRPr="00B36E94" w:rsidTr="006F2994">
              <w:tc>
                <w:tcPr>
                  <w:tcW w:w="9648" w:type="dxa"/>
                </w:tcPr>
                <w:p w:rsidR="00334CD4" w:rsidRPr="00B36E94" w:rsidRDefault="00334CD4" w:rsidP="006F2994">
                  <w:pPr>
                    <w:tabs>
                      <w:tab w:val="left" w:pos="432"/>
                    </w:tabs>
                  </w:pPr>
                  <w:r w:rsidRPr="00B36E94">
                    <w:t>c.</w:t>
                  </w:r>
                  <w:r w:rsidRPr="00B36E94">
                    <w:tab/>
                    <w:t>test of attributes.</w:t>
                  </w:r>
                </w:p>
              </w:tc>
            </w:tr>
            <w:tr w:rsidR="00334CD4" w:rsidRPr="00B36E94" w:rsidTr="006F2994">
              <w:tc>
                <w:tcPr>
                  <w:tcW w:w="9648" w:type="dxa"/>
                </w:tcPr>
                <w:p w:rsidR="00334CD4" w:rsidRPr="00B36E94" w:rsidRDefault="00334CD4" w:rsidP="006F2994">
                  <w:pPr>
                    <w:tabs>
                      <w:tab w:val="left" w:pos="432"/>
                    </w:tabs>
                  </w:pPr>
                  <w:r w:rsidRPr="00B36E94">
                    <w:t>d.</w:t>
                  </w:r>
                  <w:r w:rsidRPr="00B36E94">
                    <w:tab/>
                    <w:t>monetary-unit sampling test.</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17.</w:t>
                  </w:r>
                  <w:r>
                    <w:tab/>
                  </w:r>
                  <w:r w:rsidRPr="00B36E94">
                    <w:t>The primary emphasis in most tests of details of balances is on the:</w:t>
                  </w:r>
                </w:p>
              </w:tc>
            </w:tr>
            <w:tr w:rsidR="00334CD4" w:rsidRPr="00B36E94" w:rsidTr="006F2994">
              <w:tc>
                <w:tcPr>
                  <w:tcW w:w="9648" w:type="dxa"/>
                </w:tcPr>
                <w:p w:rsidR="00334CD4" w:rsidRPr="00B36E94" w:rsidRDefault="00334CD4" w:rsidP="006F2994">
                  <w:pPr>
                    <w:tabs>
                      <w:tab w:val="left" w:pos="432"/>
                    </w:tabs>
                  </w:pPr>
                  <w:r w:rsidRPr="00AA2040">
                    <w:rPr>
                      <w:highlight w:val="yellow"/>
                    </w:rPr>
                    <w:t>a.</w:t>
                  </w:r>
                  <w:r w:rsidRPr="00B36E94">
                    <w:tab/>
                    <w:t>balance sheet accounts.</w:t>
                  </w:r>
                </w:p>
              </w:tc>
            </w:tr>
            <w:tr w:rsidR="00334CD4" w:rsidRPr="00B36E94" w:rsidTr="006F2994">
              <w:tc>
                <w:tcPr>
                  <w:tcW w:w="9648" w:type="dxa"/>
                </w:tcPr>
                <w:p w:rsidR="00334CD4" w:rsidRPr="00B36E94" w:rsidRDefault="00334CD4" w:rsidP="006F2994">
                  <w:pPr>
                    <w:tabs>
                      <w:tab w:val="left" w:pos="432"/>
                    </w:tabs>
                  </w:pPr>
                  <w:r w:rsidRPr="00B36E94">
                    <w:t>b.</w:t>
                  </w:r>
                  <w:r w:rsidRPr="00B36E94">
                    <w:tab/>
                    <w:t>income statement accounts.</w:t>
                  </w:r>
                </w:p>
              </w:tc>
            </w:tr>
            <w:tr w:rsidR="00334CD4" w:rsidRPr="00B36E94" w:rsidTr="006F2994">
              <w:tc>
                <w:tcPr>
                  <w:tcW w:w="9648" w:type="dxa"/>
                </w:tcPr>
                <w:p w:rsidR="00334CD4" w:rsidRPr="00B36E94" w:rsidRDefault="00334CD4" w:rsidP="006F2994">
                  <w:pPr>
                    <w:tabs>
                      <w:tab w:val="left" w:pos="432"/>
                    </w:tabs>
                  </w:pPr>
                  <w:r w:rsidRPr="00B36E94">
                    <w:t>c.</w:t>
                  </w:r>
                  <w:r w:rsidRPr="00B36E94">
                    <w:tab/>
                    <w:t>cash flow statement account.</w:t>
                  </w:r>
                </w:p>
              </w:tc>
            </w:tr>
            <w:tr w:rsidR="00334CD4" w:rsidRPr="00B36E94" w:rsidTr="006F2994">
              <w:tc>
                <w:tcPr>
                  <w:tcW w:w="9648" w:type="dxa"/>
                </w:tcPr>
                <w:p w:rsidR="00334CD4" w:rsidRPr="00B36E94" w:rsidRDefault="00334CD4" w:rsidP="006F2994">
                  <w:pPr>
                    <w:tabs>
                      <w:tab w:val="left" w:pos="432"/>
                    </w:tabs>
                  </w:pPr>
                  <w:r w:rsidRPr="00B36E94">
                    <w:t>d.</w:t>
                  </w:r>
                  <w:r w:rsidRPr="00B36E94">
                    <w:tab/>
                    <w:t>all of the above.</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18.</w:t>
                  </w:r>
                  <w:r>
                    <w:tab/>
                  </w:r>
                  <w:r w:rsidRPr="00B36E94">
                    <w:t>Which of the following audit tests is usually the least costly to perform?</w:t>
                  </w:r>
                </w:p>
              </w:tc>
            </w:tr>
            <w:tr w:rsidR="00334CD4" w:rsidRPr="00B36E94" w:rsidTr="006F2994">
              <w:tc>
                <w:tcPr>
                  <w:tcW w:w="9648" w:type="dxa"/>
                </w:tcPr>
                <w:p w:rsidR="00334CD4" w:rsidRPr="00B36E94" w:rsidRDefault="00334CD4" w:rsidP="006F2994">
                  <w:pPr>
                    <w:tabs>
                      <w:tab w:val="left" w:pos="432"/>
                    </w:tabs>
                  </w:pPr>
                  <w:r w:rsidRPr="00AA2040">
                    <w:rPr>
                      <w:highlight w:val="yellow"/>
                    </w:rPr>
                    <w:t>a.</w:t>
                  </w:r>
                  <w:r w:rsidRPr="00B36E94">
                    <w:tab/>
                    <w:t>Analytical procedures.</w:t>
                  </w:r>
                </w:p>
              </w:tc>
            </w:tr>
            <w:tr w:rsidR="00334CD4" w:rsidRPr="00B36E94" w:rsidTr="006F2994">
              <w:tc>
                <w:tcPr>
                  <w:tcW w:w="9648" w:type="dxa"/>
                </w:tcPr>
                <w:p w:rsidR="00334CD4" w:rsidRPr="00B36E94" w:rsidRDefault="00334CD4" w:rsidP="006F2994">
                  <w:pPr>
                    <w:tabs>
                      <w:tab w:val="left" w:pos="432"/>
                    </w:tabs>
                  </w:pPr>
                  <w:r w:rsidRPr="00B36E94">
                    <w:t>b.</w:t>
                  </w:r>
                  <w:r w:rsidRPr="00B36E94">
                    <w:tab/>
                    <w:t>Tests of controls.</w:t>
                  </w:r>
                </w:p>
              </w:tc>
            </w:tr>
            <w:tr w:rsidR="00334CD4" w:rsidRPr="00B36E94" w:rsidTr="006F2994">
              <w:tc>
                <w:tcPr>
                  <w:tcW w:w="9648" w:type="dxa"/>
                </w:tcPr>
                <w:p w:rsidR="00334CD4" w:rsidRPr="00B36E94" w:rsidRDefault="00334CD4" w:rsidP="006F2994">
                  <w:pPr>
                    <w:tabs>
                      <w:tab w:val="left" w:pos="432"/>
                    </w:tabs>
                  </w:pPr>
                  <w:r w:rsidRPr="00B36E94">
                    <w:t>c.</w:t>
                  </w:r>
                  <w:r w:rsidRPr="00B36E94">
                    <w:tab/>
                    <w:t>Tests of balances.</w:t>
                  </w:r>
                </w:p>
              </w:tc>
            </w:tr>
            <w:tr w:rsidR="00334CD4" w:rsidRPr="00B36E94" w:rsidTr="006F2994">
              <w:tc>
                <w:tcPr>
                  <w:tcW w:w="9648" w:type="dxa"/>
                </w:tcPr>
                <w:p w:rsidR="00334CD4" w:rsidRPr="00B36E94" w:rsidRDefault="00334CD4" w:rsidP="006F2994">
                  <w:pPr>
                    <w:tabs>
                      <w:tab w:val="left" w:pos="432"/>
                    </w:tabs>
                  </w:pPr>
                  <w:r w:rsidRPr="00B36E94">
                    <w:t>d.</w:t>
                  </w:r>
                  <w:r w:rsidRPr="00B36E94">
                    <w:tab/>
                    <w:t>Substantive tests of transactions.</w:t>
                  </w:r>
                </w:p>
              </w:tc>
            </w:tr>
            <w:tr w:rsidR="00334CD4" w:rsidRPr="00B36E94" w:rsidTr="006F2994">
              <w:tc>
                <w:tcPr>
                  <w:tcW w:w="9648" w:type="dxa"/>
                </w:tcPr>
                <w:p w:rsidR="00334CD4" w:rsidRPr="00B36E94" w:rsidRDefault="00334CD4" w:rsidP="006F2994">
                  <w:pPr>
                    <w:tabs>
                      <w:tab w:val="left" w:pos="432"/>
                    </w:tabs>
                  </w:pPr>
                </w:p>
              </w:tc>
            </w:tr>
            <w:tr w:rsidR="00334CD4" w:rsidRPr="00B36E94" w:rsidTr="006F2994">
              <w:tc>
                <w:tcPr>
                  <w:tcW w:w="9648" w:type="dxa"/>
                </w:tcPr>
                <w:p w:rsidR="00334CD4" w:rsidRPr="00B36E94" w:rsidRDefault="00334CD4" w:rsidP="006F2994">
                  <w:pPr>
                    <w:tabs>
                      <w:tab w:val="left" w:pos="432"/>
                    </w:tabs>
                  </w:pPr>
                  <w:r>
                    <w:t>19.</w:t>
                  </w:r>
                  <w:r>
                    <w:tab/>
                  </w:r>
                  <w:r w:rsidRPr="00B36E94">
                    <w:t>Auditors who test manual controls that rely on IT-generated reports must consider:</w:t>
                  </w:r>
                </w:p>
              </w:tc>
            </w:tr>
            <w:tr w:rsidR="00334CD4" w:rsidRPr="00B36E94" w:rsidTr="006F2994">
              <w:tc>
                <w:tcPr>
                  <w:tcW w:w="9648" w:type="dxa"/>
                </w:tcPr>
                <w:p w:rsidR="00334CD4" w:rsidRPr="00B36E94" w:rsidRDefault="00334CD4" w:rsidP="006F2994">
                  <w:pPr>
                    <w:tabs>
                      <w:tab w:val="left" w:pos="432"/>
                    </w:tabs>
                  </w:pPr>
                  <w:r w:rsidRPr="00B36E94">
                    <w:t>a.</w:t>
                  </w:r>
                  <w:r w:rsidRPr="00B36E94">
                    <w:tab/>
                    <w:t>the benefits of relying on IT-generated reports.</w:t>
                  </w:r>
                </w:p>
              </w:tc>
            </w:tr>
            <w:tr w:rsidR="00334CD4" w:rsidRPr="00B36E94" w:rsidTr="006F2994">
              <w:tc>
                <w:tcPr>
                  <w:tcW w:w="9648" w:type="dxa"/>
                </w:tcPr>
                <w:p w:rsidR="00334CD4" w:rsidRPr="00B36E94" w:rsidRDefault="00334CD4" w:rsidP="006F2994">
                  <w:pPr>
                    <w:tabs>
                      <w:tab w:val="left" w:pos="432"/>
                    </w:tabs>
                  </w:pPr>
                  <w:r w:rsidRPr="00B36E94">
                    <w:t>b.</w:t>
                  </w:r>
                  <w:r w:rsidRPr="00B36E94">
                    <w:tab/>
                    <w:t>the effectiveness of management’s review.</w:t>
                  </w:r>
                </w:p>
              </w:tc>
            </w:tr>
            <w:tr w:rsidR="00334CD4" w:rsidRPr="00B36E94" w:rsidTr="006F2994">
              <w:tc>
                <w:tcPr>
                  <w:tcW w:w="9648" w:type="dxa"/>
                </w:tcPr>
                <w:p w:rsidR="00334CD4" w:rsidRPr="00B36E94" w:rsidRDefault="00334CD4" w:rsidP="006F2994">
                  <w:pPr>
                    <w:tabs>
                      <w:tab w:val="left" w:pos="432"/>
                    </w:tabs>
                  </w:pPr>
                  <w:r w:rsidRPr="00B36E94">
                    <w:t>c.</w:t>
                  </w:r>
                  <w:r w:rsidRPr="00B36E94">
                    <w:tab/>
                    <w:t>the controls related to the accuracy of the information in the report.</w:t>
                  </w:r>
                </w:p>
              </w:tc>
            </w:tr>
            <w:tr w:rsidR="00334CD4" w:rsidRPr="00B36E94" w:rsidTr="006F2994">
              <w:tc>
                <w:tcPr>
                  <w:tcW w:w="9648" w:type="dxa"/>
                </w:tcPr>
                <w:p w:rsidR="00334CD4" w:rsidRPr="00B36E94" w:rsidRDefault="00334CD4" w:rsidP="006F2994">
                  <w:pPr>
                    <w:tabs>
                      <w:tab w:val="left" w:pos="432"/>
                    </w:tabs>
                  </w:pPr>
                  <w:r w:rsidRPr="00AA2040">
                    <w:rPr>
                      <w:highlight w:val="yellow"/>
                    </w:rPr>
                    <w:t>d.</w:t>
                  </w:r>
                  <w:r w:rsidRPr="00B36E94">
                    <w:tab/>
                    <w:t>both b and c.</w:t>
                  </w:r>
                </w:p>
              </w:tc>
            </w:tr>
            <w:tr w:rsidR="00334CD4" w:rsidRPr="00B36E94" w:rsidTr="006F2994">
              <w:tc>
                <w:tcPr>
                  <w:tcW w:w="9648" w:type="dxa"/>
                </w:tcPr>
                <w:p w:rsidR="00334CD4" w:rsidRPr="00B36E94" w:rsidRDefault="00334CD4" w:rsidP="006F2994">
                  <w:pPr>
                    <w:tabs>
                      <w:tab w:val="left" w:pos="432"/>
                    </w:tabs>
                  </w:pPr>
                </w:p>
              </w:tc>
            </w:tr>
            <w:tr w:rsidR="00334CD4" w:rsidTr="006F2994">
              <w:tc>
                <w:tcPr>
                  <w:tcW w:w="9648" w:type="dxa"/>
                </w:tcPr>
                <w:p w:rsidR="00334CD4" w:rsidRPr="007E1403" w:rsidRDefault="00334CD4" w:rsidP="006F2994">
                  <w:pPr>
                    <w:tabs>
                      <w:tab w:val="left" w:pos="432"/>
                    </w:tabs>
                  </w:pPr>
                  <w:r>
                    <w:t>20.</w:t>
                  </w:r>
                  <w:r>
                    <w:tab/>
                  </w:r>
                  <w:r w:rsidRPr="007E1403">
                    <w:t xml:space="preserve">Which of the following types of evidence is not available when using substantive tests of </w:t>
                  </w:r>
                  <w:r>
                    <w:tab/>
                  </w:r>
                  <w:r w:rsidRPr="007E1403">
                    <w:t>transactions?</w:t>
                  </w:r>
                </w:p>
              </w:tc>
            </w:tr>
            <w:tr w:rsidR="00334CD4" w:rsidTr="006F2994">
              <w:tc>
                <w:tcPr>
                  <w:tcW w:w="9648" w:type="dxa"/>
                </w:tcPr>
                <w:p w:rsidR="00334CD4" w:rsidRPr="007E1403" w:rsidRDefault="00334CD4" w:rsidP="006F2994">
                  <w:pPr>
                    <w:tabs>
                      <w:tab w:val="left" w:pos="432"/>
                    </w:tabs>
                  </w:pPr>
                  <w:r w:rsidRPr="007E1403">
                    <w:t>a.</w:t>
                  </w:r>
                  <w:r w:rsidRPr="007E1403">
                    <w:tab/>
                    <w:t>Documentation.</w:t>
                  </w:r>
                </w:p>
              </w:tc>
            </w:tr>
            <w:tr w:rsidR="00334CD4" w:rsidTr="006F2994">
              <w:tc>
                <w:tcPr>
                  <w:tcW w:w="9648" w:type="dxa"/>
                </w:tcPr>
                <w:p w:rsidR="00334CD4" w:rsidRPr="007E1403" w:rsidRDefault="00334CD4" w:rsidP="006F2994">
                  <w:pPr>
                    <w:tabs>
                      <w:tab w:val="left" w:pos="432"/>
                    </w:tabs>
                  </w:pPr>
                  <w:r w:rsidRPr="00AA2040">
                    <w:rPr>
                      <w:highlight w:val="yellow"/>
                    </w:rPr>
                    <w:t>b.</w:t>
                  </w:r>
                  <w:r w:rsidRPr="007E1403">
                    <w:tab/>
                    <w:t>Confirmation.</w:t>
                  </w:r>
                </w:p>
              </w:tc>
            </w:tr>
            <w:tr w:rsidR="00334CD4" w:rsidTr="006F2994">
              <w:tc>
                <w:tcPr>
                  <w:tcW w:w="9648" w:type="dxa"/>
                </w:tcPr>
                <w:p w:rsidR="00334CD4" w:rsidRPr="007E1403" w:rsidRDefault="00334CD4" w:rsidP="006F2994">
                  <w:pPr>
                    <w:tabs>
                      <w:tab w:val="left" w:pos="432"/>
                    </w:tabs>
                  </w:pPr>
                  <w:r w:rsidRPr="007E1403">
                    <w:t>c.</w:t>
                  </w:r>
                  <w:r w:rsidRPr="007E1403">
                    <w:tab/>
                    <w:t>Inquiries of the client.</w:t>
                  </w:r>
                </w:p>
              </w:tc>
            </w:tr>
            <w:tr w:rsidR="00334CD4" w:rsidTr="006F2994">
              <w:tc>
                <w:tcPr>
                  <w:tcW w:w="9648" w:type="dxa"/>
                </w:tcPr>
                <w:p w:rsidR="00334CD4" w:rsidRPr="007E1403" w:rsidRDefault="00334CD4" w:rsidP="006F2994">
                  <w:pPr>
                    <w:tabs>
                      <w:tab w:val="left" w:pos="432"/>
                    </w:tabs>
                  </w:pPr>
                  <w:r w:rsidRPr="007E1403">
                    <w:t>d.</w:t>
                  </w:r>
                  <w:r w:rsidRPr="007E1403">
                    <w:tab/>
                    <w:t>Reperformance.</w:t>
                  </w:r>
                </w:p>
              </w:tc>
            </w:tr>
          </w:tbl>
          <w:p w:rsidR="00335124" w:rsidRDefault="00335124">
            <w:pPr>
              <w:tabs>
                <w:tab w:val="left" w:pos="432"/>
              </w:tabs>
              <w:spacing w:line="256" w:lineRule="auto"/>
              <w:jc w:val="both"/>
              <w:rPr>
                <w:sz w:val="20"/>
              </w:rPr>
            </w:pPr>
          </w:p>
          <w:p w:rsidR="00803AA5" w:rsidRDefault="00803AA5">
            <w:pPr>
              <w:tabs>
                <w:tab w:val="left" w:pos="432"/>
              </w:tabs>
              <w:spacing w:line="256" w:lineRule="auto"/>
              <w:jc w:val="both"/>
              <w:rPr>
                <w:sz w:val="20"/>
              </w:rPr>
            </w:pPr>
          </w:p>
          <w:p w:rsidR="00803AA5" w:rsidRDefault="00803AA5">
            <w:pPr>
              <w:tabs>
                <w:tab w:val="left" w:pos="432"/>
              </w:tabs>
              <w:spacing w:line="256" w:lineRule="auto"/>
              <w:jc w:val="both"/>
              <w:rPr>
                <w:sz w:val="20"/>
              </w:rPr>
            </w:pPr>
          </w:p>
          <w:p w:rsidR="00803AA5" w:rsidRDefault="00803AA5">
            <w:pPr>
              <w:tabs>
                <w:tab w:val="left" w:pos="432"/>
              </w:tabs>
              <w:spacing w:line="256" w:lineRule="auto"/>
              <w:jc w:val="both"/>
              <w:rPr>
                <w:sz w:val="20"/>
              </w:rPr>
            </w:pPr>
          </w:p>
          <w:tbl>
            <w:tblPr>
              <w:tblW w:w="9735" w:type="dxa"/>
              <w:tblLayout w:type="fixed"/>
              <w:tblLook w:val="04A0" w:firstRow="1" w:lastRow="0" w:firstColumn="1" w:lastColumn="0" w:noHBand="0" w:noVBand="1"/>
            </w:tblPr>
            <w:tblGrid>
              <w:gridCol w:w="9195"/>
              <w:gridCol w:w="180"/>
              <w:gridCol w:w="360"/>
            </w:tblGrid>
            <w:tr w:rsidR="00803AA5" w:rsidRPr="00803AA5" w:rsidTr="00803AA5">
              <w:tc>
                <w:tcPr>
                  <w:tcW w:w="9738" w:type="dxa"/>
                  <w:gridSpan w:val="3"/>
                  <w:hideMark/>
                </w:tcPr>
                <w:p w:rsidR="00803AA5" w:rsidRDefault="00803AA5">
                  <w:pPr>
                    <w:tabs>
                      <w:tab w:val="left" w:pos="432"/>
                    </w:tabs>
                    <w:spacing w:line="256" w:lineRule="auto"/>
                    <w:rPr>
                      <w:szCs w:val="24"/>
                    </w:rPr>
                  </w:pPr>
                  <w:r>
                    <w:t>1.</w:t>
                  </w:r>
                  <w:r>
                    <w:tab/>
                    <w:t xml:space="preserve">Which of the following is </w:t>
                  </w:r>
                  <w:r>
                    <w:rPr>
                      <w:b/>
                    </w:rPr>
                    <w:t>not</w:t>
                  </w:r>
                  <w:r>
                    <w:t xml:space="preserve"> a likely source of information to assess fraud risks?</w:t>
                  </w:r>
                </w:p>
              </w:tc>
            </w:tr>
            <w:tr w:rsidR="00803AA5" w:rsidRPr="00803AA5" w:rsidTr="00803AA5">
              <w:tc>
                <w:tcPr>
                  <w:tcW w:w="9738" w:type="dxa"/>
                  <w:gridSpan w:val="3"/>
                  <w:hideMark/>
                </w:tcPr>
                <w:p w:rsidR="00803AA5" w:rsidRDefault="00803AA5">
                  <w:pPr>
                    <w:tabs>
                      <w:tab w:val="left" w:pos="432"/>
                    </w:tabs>
                    <w:spacing w:line="256" w:lineRule="auto"/>
                    <w:rPr>
                      <w:szCs w:val="24"/>
                    </w:rPr>
                  </w:pPr>
                  <w:r>
                    <w:t>a.</w:t>
                  </w:r>
                  <w:r>
                    <w:tab/>
                    <w:t>Communications among audit team members.</w:t>
                  </w:r>
                </w:p>
              </w:tc>
            </w:tr>
            <w:tr w:rsidR="00803AA5" w:rsidTr="00803AA5">
              <w:tc>
                <w:tcPr>
                  <w:tcW w:w="9738" w:type="dxa"/>
                  <w:gridSpan w:val="3"/>
                  <w:hideMark/>
                </w:tcPr>
                <w:p w:rsidR="00803AA5" w:rsidRDefault="00803AA5">
                  <w:pPr>
                    <w:tabs>
                      <w:tab w:val="left" w:pos="432"/>
                    </w:tabs>
                    <w:spacing w:line="256" w:lineRule="auto"/>
                    <w:rPr>
                      <w:szCs w:val="24"/>
                    </w:rPr>
                  </w:pPr>
                  <w:r>
                    <w:t>b.</w:t>
                  </w:r>
                  <w:r>
                    <w:tab/>
                    <w:t>Inquiries of management.</w:t>
                  </w:r>
                </w:p>
              </w:tc>
            </w:tr>
            <w:tr w:rsidR="00803AA5" w:rsidTr="00803AA5">
              <w:tc>
                <w:tcPr>
                  <w:tcW w:w="9738" w:type="dxa"/>
                  <w:gridSpan w:val="3"/>
                  <w:hideMark/>
                </w:tcPr>
                <w:p w:rsidR="00803AA5" w:rsidRDefault="00803AA5">
                  <w:pPr>
                    <w:tabs>
                      <w:tab w:val="left" w:pos="432"/>
                    </w:tabs>
                    <w:spacing w:line="256" w:lineRule="auto"/>
                    <w:rPr>
                      <w:szCs w:val="24"/>
                    </w:rPr>
                  </w:pPr>
                  <w:r>
                    <w:t>c.</w:t>
                  </w:r>
                  <w:r>
                    <w:tab/>
                    <w:t>Analytical procedures.</w:t>
                  </w:r>
                </w:p>
              </w:tc>
            </w:tr>
            <w:tr w:rsidR="00803AA5" w:rsidRPr="00803AA5" w:rsidTr="00803AA5">
              <w:tc>
                <w:tcPr>
                  <w:tcW w:w="9738" w:type="dxa"/>
                  <w:gridSpan w:val="3"/>
                  <w:hideMark/>
                </w:tcPr>
                <w:p w:rsidR="00803AA5" w:rsidRDefault="00803AA5">
                  <w:pPr>
                    <w:tabs>
                      <w:tab w:val="left" w:pos="432"/>
                    </w:tabs>
                    <w:spacing w:line="256" w:lineRule="auto"/>
                    <w:rPr>
                      <w:szCs w:val="24"/>
                    </w:rPr>
                  </w:pPr>
                  <w:r>
                    <w:rPr>
                      <w:highlight w:val="yellow"/>
                    </w:rPr>
                    <w:t>d.</w:t>
                  </w:r>
                  <w:r>
                    <w:tab/>
                    <w:t xml:space="preserve">Consideration of fraud risks discovered during recent audits of other </w:t>
                  </w:r>
                  <w:r>
                    <w:tab/>
                    <w:t>clients.</w:t>
                  </w:r>
                </w:p>
              </w:tc>
            </w:tr>
            <w:tr w:rsidR="00803AA5" w:rsidRPr="00803AA5" w:rsidTr="00803AA5">
              <w:tc>
                <w:tcPr>
                  <w:tcW w:w="9738" w:type="dxa"/>
                  <w:gridSpan w:val="3"/>
                </w:tcPr>
                <w:p w:rsidR="00803AA5" w:rsidRDefault="00803AA5">
                  <w:pPr>
                    <w:tabs>
                      <w:tab w:val="left" w:pos="432"/>
                    </w:tabs>
                    <w:spacing w:line="256" w:lineRule="auto"/>
                    <w:rPr>
                      <w:szCs w:val="24"/>
                    </w:rPr>
                  </w:pPr>
                </w:p>
              </w:tc>
            </w:tr>
            <w:tr w:rsidR="00803AA5" w:rsidRPr="00803AA5" w:rsidTr="00803AA5">
              <w:trPr>
                <w:gridAfter w:val="2"/>
                <w:wAfter w:w="540" w:type="dxa"/>
              </w:trPr>
              <w:tc>
                <w:tcPr>
                  <w:tcW w:w="9198" w:type="dxa"/>
                  <w:hideMark/>
                </w:tcPr>
                <w:p w:rsidR="00803AA5" w:rsidRDefault="00803AA5">
                  <w:pPr>
                    <w:tabs>
                      <w:tab w:val="left" w:pos="432"/>
                    </w:tabs>
                    <w:spacing w:line="256" w:lineRule="auto"/>
                    <w:rPr>
                      <w:szCs w:val="24"/>
                    </w:rPr>
                  </w:pPr>
                  <w:r>
                    <w:t>2.</w:t>
                  </w:r>
                  <w:r>
                    <w:tab/>
                    <w:t>When the auditor suspects that fraud may be present, SAS No. 99 requires the auditor to:</w:t>
                  </w:r>
                </w:p>
              </w:tc>
            </w:tr>
            <w:tr w:rsidR="00803AA5" w:rsidRPr="00803AA5" w:rsidTr="00803AA5">
              <w:trPr>
                <w:gridAfter w:val="2"/>
                <w:wAfter w:w="540" w:type="dxa"/>
              </w:trPr>
              <w:tc>
                <w:tcPr>
                  <w:tcW w:w="9198" w:type="dxa"/>
                  <w:hideMark/>
                </w:tcPr>
                <w:p w:rsidR="00803AA5" w:rsidRDefault="00803AA5">
                  <w:pPr>
                    <w:tabs>
                      <w:tab w:val="left" w:pos="432"/>
                    </w:tabs>
                    <w:spacing w:line="256" w:lineRule="auto"/>
                    <w:rPr>
                      <w:szCs w:val="24"/>
                    </w:rPr>
                  </w:pPr>
                  <w:r>
                    <w:t>a.</w:t>
                  </w:r>
                  <w:r>
                    <w:tab/>
                    <w:t xml:space="preserve">terminate the engagement with sufficient notice given to the client. </w:t>
                  </w:r>
                </w:p>
              </w:tc>
            </w:tr>
            <w:tr w:rsidR="00803AA5" w:rsidRPr="00803AA5" w:rsidTr="00803AA5">
              <w:trPr>
                <w:gridAfter w:val="2"/>
                <w:wAfter w:w="540" w:type="dxa"/>
              </w:trPr>
              <w:tc>
                <w:tcPr>
                  <w:tcW w:w="9198" w:type="dxa"/>
                  <w:hideMark/>
                </w:tcPr>
                <w:p w:rsidR="00803AA5" w:rsidRDefault="00803AA5">
                  <w:pPr>
                    <w:tabs>
                      <w:tab w:val="left" w:pos="432"/>
                    </w:tabs>
                    <w:spacing w:line="256" w:lineRule="auto"/>
                    <w:rPr>
                      <w:szCs w:val="24"/>
                    </w:rPr>
                  </w:pPr>
                  <w:r>
                    <w:t>b.</w:t>
                  </w:r>
                  <w:r>
                    <w:tab/>
                    <w:t>issue an adverse opinion or a disclaimer of opinion.</w:t>
                  </w:r>
                </w:p>
              </w:tc>
            </w:tr>
            <w:tr w:rsidR="00803AA5" w:rsidRPr="00803AA5" w:rsidTr="00803AA5">
              <w:trPr>
                <w:gridAfter w:val="2"/>
                <w:wAfter w:w="540" w:type="dxa"/>
              </w:trPr>
              <w:tc>
                <w:tcPr>
                  <w:tcW w:w="9198" w:type="dxa"/>
                  <w:hideMark/>
                </w:tcPr>
                <w:p w:rsidR="00803AA5" w:rsidRDefault="00803AA5">
                  <w:pPr>
                    <w:tabs>
                      <w:tab w:val="left" w:pos="432"/>
                    </w:tabs>
                    <w:spacing w:line="256" w:lineRule="auto"/>
                    <w:rPr>
                      <w:szCs w:val="24"/>
                    </w:rPr>
                  </w:pPr>
                  <w:r>
                    <w:rPr>
                      <w:highlight w:val="yellow"/>
                    </w:rPr>
                    <w:t>c.</w:t>
                  </w:r>
                  <w:r>
                    <w:tab/>
                    <w:t xml:space="preserve">obtain additional evidence to determine whether material fraud has </w:t>
                  </w:r>
                  <w:r>
                    <w:tab/>
                    <w:t>occurred.</w:t>
                  </w:r>
                </w:p>
              </w:tc>
            </w:tr>
            <w:tr w:rsidR="00803AA5" w:rsidRPr="00803AA5" w:rsidTr="00803AA5">
              <w:trPr>
                <w:gridAfter w:val="2"/>
                <w:wAfter w:w="540" w:type="dxa"/>
              </w:trPr>
              <w:tc>
                <w:tcPr>
                  <w:tcW w:w="9198" w:type="dxa"/>
                  <w:hideMark/>
                </w:tcPr>
                <w:p w:rsidR="00803AA5" w:rsidRDefault="00803AA5">
                  <w:pPr>
                    <w:tabs>
                      <w:tab w:val="left" w:pos="432"/>
                    </w:tabs>
                    <w:spacing w:line="256" w:lineRule="auto"/>
                    <w:rPr>
                      <w:szCs w:val="24"/>
                    </w:rPr>
                  </w:pPr>
                  <w:r>
                    <w:t>d.</w:t>
                  </w:r>
                  <w:r>
                    <w:tab/>
                    <w:t>all of the above.</w:t>
                  </w:r>
                </w:p>
              </w:tc>
            </w:tr>
            <w:tr w:rsidR="00803AA5" w:rsidRPr="00803AA5" w:rsidTr="00803AA5">
              <w:trPr>
                <w:gridAfter w:val="2"/>
                <w:wAfter w:w="540" w:type="dxa"/>
              </w:trPr>
              <w:tc>
                <w:tcPr>
                  <w:tcW w:w="9198" w:type="dxa"/>
                </w:tcPr>
                <w:p w:rsidR="00803AA5" w:rsidRDefault="00803AA5">
                  <w:pPr>
                    <w:tabs>
                      <w:tab w:val="left" w:pos="432"/>
                    </w:tabs>
                    <w:spacing w:line="256" w:lineRule="auto"/>
                    <w:rPr>
                      <w:szCs w:val="24"/>
                    </w:rPr>
                  </w:pPr>
                </w:p>
              </w:tc>
            </w:tr>
            <w:tr w:rsidR="00803AA5" w:rsidRP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t>3.</w:t>
                  </w:r>
                  <w:r>
                    <w:tab/>
                    <w:t xml:space="preserve">With whom should the auditor communicate whenever he or she determines that fraud </w:t>
                  </w:r>
                  <w:r>
                    <w:tab/>
                    <w:t>may be present, even if the matter might be considered inconsequential?</w:t>
                  </w:r>
                </w:p>
              </w:tc>
            </w:tr>
            <w:tr w:rsid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t>a.</w:t>
                  </w:r>
                  <w:r>
                    <w:tab/>
                    <w:t>Senior management</w:t>
                  </w:r>
                </w:p>
              </w:tc>
            </w:tr>
            <w:tr w:rsid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t>b.</w:t>
                  </w:r>
                  <w:r>
                    <w:tab/>
                    <w:t>Audit committee</w:t>
                  </w:r>
                </w:p>
              </w:tc>
            </w:tr>
            <w:tr w:rsidR="00803AA5" w:rsidRP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lastRenderedPageBreak/>
                    <w:t>c.</w:t>
                  </w:r>
                  <w:r>
                    <w:tab/>
                    <w:t>An appropriate level of management that is at least one level above those involved</w:t>
                  </w:r>
                </w:p>
              </w:tc>
            </w:tr>
            <w:tr w:rsidR="00803AA5" w:rsidRP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rPr>
                      <w:highlight w:val="yellow"/>
                    </w:rPr>
                    <w:t>d.</w:t>
                  </w:r>
                  <w:r>
                    <w:tab/>
                    <w:t>All of the above</w:t>
                  </w:r>
                </w:p>
              </w:tc>
            </w:tr>
            <w:tr w:rsidR="00803AA5" w:rsidRPr="00803AA5" w:rsidTr="00803AA5">
              <w:trPr>
                <w:gridAfter w:val="1"/>
                <w:wAfter w:w="360" w:type="dxa"/>
              </w:trPr>
              <w:tc>
                <w:tcPr>
                  <w:tcW w:w="9378" w:type="dxa"/>
                  <w:gridSpan w:val="2"/>
                </w:tcPr>
                <w:p w:rsidR="00803AA5" w:rsidRDefault="00803AA5">
                  <w:pPr>
                    <w:tabs>
                      <w:tab w:val="left" w:pos="432"/>
                    </w:tabs>
                    <w:spacing w:line="256" w:lineRule="auto"/>
                    <w:rPr>
                      <w:szCs w:val="24"/>
                    </w:rPr>
                  </w:pPr>
                </w:p>
              </w:tc>
            </w:tr>
            <w:tr w:rsid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t>4.</w:t>
                  </w:r>
                  <w:r>
                    <w:tab/>
                    <w:t>Management is responsible for:</w:t>
                  </w:r>
                </w:p>
              </w:tc>
            </w:tr>
            <w:tr w:rsidR="00803AA5" w:rsidRP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t>a.</w:t>
                  </w:r>
                  <w:r>
                    <w:tab/>
                    <w:t>identifying and measuring fraud risks.</w:t>
                  </w:r>
                </w:p>
              </w:tc>
            </w:tr>
            <w:tr w:rsidR="00803AA5" w:rsidRP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t>b.</w:t>
                  </w:r>
                  <w:r>
                    <w:tab/>
                    <w:t>taking steps to mitigate identified risks.</w:t>
                  </w:r>
                </w:p>
              </w:tc>
            </w:tr>
            <w:tr w:rsidR="00803AA5" w:rsidRP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rPr>
                      <w:highlight w:val="yellow"/>
                    </w:rPr>
                    <w:t>c.</w:t>
                  </w:r>
                  <w:r>
                    <w:tab/>
                    <w:t>both a and b.</w:t>
                  </w:r>
                </w:p>
              </w:tc>
            </w:tr>
            <w:tr w:rsidR="00803AA5" w:rsidRPr="00803AA5" w:rsidTr="00803AA5">
              <w:trPr>
                <w:gridAfter w:val="1"/>
                <w:wAfter w:w="360" w:type="dxa"/>
              </w:trPr>
              <w:tc>
                <w:tcPr>
                  <w:tcW w:w="9378" w:type="dxa"/>
                  <w:gridSpan w:val="2"/>
                  <w:hideMark/>
                </w:tcPr>
                <w:p w:rsidR="00803AA5" w:rsidRDefault="00803AA5">
                  <w:pPr>
                    <w:tabs>
                      <w:tab w:val="left" w:pos="432"/>
                    </w:tabs>
                    <w:spacing w:line="256" w:lineRule="auto"/>
                    <w:rPr>
                      <w:szCs w:val="24"/>
                    </w:rPr>
                  </w:pPr>
                  <w:r>
                    <w:t>d.</w:t>
                  </w:r>
                  <w:r>
                    <w:tab/>
                    <w:t>neither a nor b.</w:t>
                  </w:r>
                </w:p>
              </w:tc>
            </w:tr>
          </w:tbl>
          <w:p w:rsidR="00803AA5" w:rsidRDefault="00803AA5" w:rsidP="00803AA5"/>
          <w:tbl>
            <w:tblPr>
              <w:tblW w:w="0" w:type="auto"/>
              <w:tblLayout w:type="fixed"/>
              <w:tblLook w:val="04A0" w:firstRow="1" w:lastRow="0" w:firstColumn="1" w:lastColumn="0" w:noHBand="0" w:noVBand="1"/>
            </w:tblPr>
            <w:tblGrid>
              <w:gridCol w:w="9558"/>
            </w:tblGrid>
            <w:tr w:rsidR="00803AA5" w:rsidRPr="00803AA5" w:rsidTr="00803AA5">
              <w:tc>
                <w:tcPr>
                  <w:tcW w:w="9558" w:type="dxa"/>
                  <w:hideMark/>
                </w:tcPr>
                <w:p w:rsidR="00803AA5" w:rsidRDefault="00803AA5">
                  <w:pPr>
                    <w:tabs>
                      <w:tab w:val="left" w:pos="432"/>
                    </w:tabs>
                    <w:spacing w:line="256" w:lineRule="auto"/>
                    <w:rPr>
                      <w:szCs w:val="24"/>
                    </w:rPr>
                  </w:pPr>
                  <w:r>
                    <w:t>5.</w:t>
                  </w:r>
                  <w:r>
                    <w:tab/>
                    <w:t xml:space="preserve">For inquiry to be effective, auditors need to be skilled at listening and </w:t>
                  </w:r>
                  <w:r>
                    <w:tab/>
                    <w:t xml:space="preserve">_______ an </w:t>
                  </w:r>
                  <w:r>
                    <w:tab/>
                    <w:t>interviewee’s response to questions.</w:t>
                  </w:r>
                </w:p>
              </w:tc>
            </w:tr>
            <w:tr w:rsidR="00803AA5" w:rsidTr="00803AA5">
              <w:tc>
                <w:tcPr>
                  <w:tcW w:w="9558" w:type="dxa"/>
                  <w:hideMark/>
                </w:tcPr>
                <w:p w:rsidR="00803AA5" w:rsidRDefault="00803AA5">
                  <w:pPr>
                    <w:tabs>
                      <w:tab w:val="left" w:pos="432"/>
                    </w:tabs>
                    <w:spacing w:line="256" w:lineRule="auto"/>
                    <w:rPr>
                      <w:szCs w:val="24"/>
                    </w:rPr>
                  </w:pPr>
                  <w:r>
                    <w:rPr>
                      <w:highlight w:val="yellow"/>
                    </w:rPr>
                    <w:t>a.</w:t>
                  </w:r>
                  <w:r>
                    <w:tab/>
                    <w:t>evaluating</w:t>
                  </w:r>
                </w:p>
              </w:tc>
            </w:tr>
            <w:tr w:rsidR="00803AA5" w:rsidTr="00803AA5">
              <w:tc>
                <w:tcPr>
                  <w:tcW w:w="9558" w:type="dxa"/>
                  <w:hideMark/>
                </w:tcPr>
                <w:p w:rsidR="00803AA5" w:rsidRDefault="00803AA5">
                  <w:pPr>
                    <w:tabs>
                      <w:tab w:val="left" w:pos="432"/>
                    </w:tabs>
                    <w:spacing w:line="256" w:lineRule="auto"/>
                    <w:rPr>
                      <w:szCs w:val="24"/>
                    </w:rPr>
                  </w:pPr>
                  <w:r>
                    <w:t>b.</w:t>
                  </w:r>
                  <w:r>
                    <w:tab/>
                    <w:t>recording</w:t>
                  </w:r>
                </w:p>
              </w:tc>
            </w:tr>
            <w:tr w:rsidR="00803AA5" w:rsidTr="00803AA5">
              <w:tc>
                <w:tcPr>
                  <w:tcW w:w="9558" w:type="dxa"/>
                  <w:hideMark/>
                </w:tcPr>
                <w:p w:rsidR="00803AA5" w:rsidRDefault="00803AA5">
                  <w:pPr>
                    <w:tabs>
                      <w:tab w:val="left" w:pos="432"/>
                    </w:tabs>
                    <w:spacing w:line="256" w:lineRule="auto"/>
                    <w:rPr>
                      <w:szCs w:val="24"/>
                    </w:rPr>
                  </w:pPr>
                  <w:r>
                    <w:t>c.</w:t>
                  </w:r>
                  <w:r>
                    <w:tab/>
                    <w:t>transcribing</w:t>
                  </w:r>
                </w:p>
              </w:tc>
            </w:tr>
            <w:tr w:rsidR="00803AA5" w:rsidTr="00803AA5">
              <w:tc>
                <w:tcPr>
                  <w:tcW w:w="9558" w:type="dxa"/>
                  <w:hideMark/>
                </w:tcPr>
                <w:p w:rsidR="00803AA5" w:rsidRDefault="00803AA5">
                  <w:pPr>
                    <w:tabs>
                      <w:tab w:val="left" w:pos="432"/>
                    </w:tabs>
                    <w:spacing w:line="256" w:lineRule="auto"/>
                    <w:rPr>
                      <w:szCs w:val="24"/>
                    </w:rPr>
                  </w:pPr>
                  <w:r>
                    <w:t>d.</w:t>
                  </w:r>
                  <w:r>
                    <w:tab/>
                    <w:t>remembering</w:t>
                  </w:r>
                </w:p>
              </w:tc>
            </w:tr>
          </w:tbl>
          <w:p w:rsidR="00803AA5" w:rsidRDefault="00803AA5">
            <w:pPr>
              <w:tabs>
                <w:tab w:val="left" w:pos="432"/>
              </w:tabs>
              <w:spacing w:line="256" w:lineRule="auto"/>
              <w:jc w:val="both"/>
              <w:rPr>
                <w:sz w:val="20"/>
              </w:rPr>
            </w:pPr>
          </w:p>
          <w:p w:rsidR="00DD5B59" w:rsidRDefault="00DD5B59">
            <w:pPr>
              <w:tabs>
                <w:tab w:val="left" w:pos="432"/>
              </w:tabs>
              <w:spacing w:line="256" w:lineRule="auto"/>
              <w:jc w:val="both"/>
              <w:rPr>
                <w:sz w:val="20"/>
              </w:rPr>
            </w:pPr>
          </w:p>
          <w:p w:rsidR="00DD5B59" w:rsidRDefault="00DD5B59">
            <w:pPr>
              <w:tabs>
                <w:tab w:val="left" w:pos="432"/>
              </w:tabs>
              <w:spacing w:line="256" w:lineRule="auto"/>
              <w:jc w:val="both"/>
              <w:rPr>
                <w:sz w:val="20"/>
              </w:rPr>
            </w:pPr>
          </w:p>
          <w:p w:rsidR="00DD5B59" w:rsidRDefault="00DD5B59">
            <w:pPr>
              <w:tabs>
                <w:tab w:val="left" w:pos="432"/>
              </w:tabs>
              <w:spacing w:line="256" w:lineRule="auto"/>
              <w:jc w:val="both"/>
              <w:rPr>
                <w:sz w:val="20"/>
              </w:rPr>
            </w:pPr>
          </w:p>
          <w:tbl>
            <w:tblPr>
              <w:tblW w:w="0" w:type="auto"/>
              <w:tblLayout w:type="fixed"/>
              <w:tblLook w:val="04A0" w:firstRow="1" w:lastRow="0" w:firstColumn="1" w:lastColumn="0" w:noHBand="0" w:noVBand="1"/>
            </w:tblPr>
            <w:tblGrid>
              <w:gridCol w:w="9558"/>
            </w:tblGrid>
            <w:tr w:rsidR="00DD5B59" w:rsidRPr="00DD5B59" w:rsidTr="00DD5B59">
              <w:tc>
                <w:tcPr>
                  <w:tcW w:w="9558" w:type="dxa"/>
                  <w:hideMark/>
                </w:tcPr>
                <w:p w:rsidR="00DD5B59" w:rsidRDefault="00DD5B59">
                  <w:pPr>
                    <w:tabs>
                      <w:tab w:val="left" w:pos="432"/>
                    </w:tabs>
                    <w:spacing w:line="256" w:lineRule="auto"/>
                    <w:rPr>
                      <w:szCs w:val="24"/>
                    </w:rPr>
                  </w:pPr>
                  <w:r>
                    <w:br w:type="page"/>
                    <w:t>1.</w:t>
                  </w:r>
                  <w:r>
                    <w:tab/>
                    <w:t xml:space="preserve">Auditors may identify conditions during fieldwork that change or support a judgment about </w:t>
                  </w:r>
                  <w:r>
                    <w:tab/>
                    <w:t xml:space="preserve">the initial assessment of fraud risks. Which of the following conditions should alert an </w:t>
                  </w:r>
                  <w:r>
                    <w:tab/>
                    <w:t>auditor about the initial assessment?</w:t>
                  </w:r>
                </w:p>
              </w:tc>
            </w:tr>
            <w:tr w:rsidR="00DD5B59" w:rsidRPr="00DD5B59" w:rsidTr="00DD5B59">
              <w:tc>
                <w:tcPr>
                  <w:tcW w:w="9558" w:type="dxa"/>
                  <w:hideMark/>
                </w:tcPr>
                <w:p w:rsidR="00DD5B59" w:rsidRDefault="00DD5B59">
                  <w:pPr>
                    <w:tabs>
                      <w:tab w:val="left" w:pos="432"/>
                    </w:tabs>
                    <w:spacing w:line="256" w:lineRule="auto"/>
                    <w:rPr>
                      <w:szCs w:val="24"/>
                    </w:rPr>
                  </w:pPr>
                  <w:r>
                    <w:t>a.</w:t>
                  </w:r>
                  <w:r>
                    <w:tab/>
                    <w:t>Missing or conflicting evidence</w:t>
                  </w:r>
                </w:p>
              </w:tc>
            </w:tr>
            <w:tr w:rsidR="00DD5B59" w:rsidRPr="00DD5B59" w:rsidTr="00DD5B59">
              <w:tc>
                <w:tcPr>
                  <w:tcW w:w="9558" w:type="dxa"/>
                  <w:hideMark/>
                </w:tcPr>
                <w:p w:rsidR="00DD5B59" w:rsidRDefault="00DD5B59">
                  <w:pPr>
                    <w:tabs>
                      <w:tab w:val="left" w:pos="432"/>
                    </w:tabs>
                    <w:spacing w:line="256" w:lineRule="auto"/>
                    <w:rPr>
                      <w:szCs w:val="24"/>
                    </w:rPr>
                  </w:pPr>
                  <w:r>
                    <w:t>b.</w:t>
                  </w:r>
                  <w:r>
                    <w:tab/>
                    <w:t>Discrepancies in the accounting records</w:t>
                  </w:r>
                </w:p>
              </w:tc>
            </w:tr>
            <w:tr w:rsidR="00DD5B59" w:rsidRPr="00DD5B59" w:rsidTr="00DD5B59">
              <w:tc>
                <w:tcPr>
                  <w:tcW w:w="9558" w:type="dxa"/>
                  <w:hideMark/>
                </w:tcPr>
                <w:p w:rsidR="00DD5B59" w:rsidRDefault="00DD5B59">
                  <w:pPr>
                    <w:tabs>
                      <w:tab w:val="left" w:pos="432"/>
                    </w:tabs>
                    <w:spacing w:line="256" w:lineRule="auto"/>
                    <w:rPr>
                      <w:szCs w:val="24"/>
                    </w:rPr>
                  </w:pPr>
                  <w:r>
                    <w:t>c.</w:t>
                  </w:r>
                  <w:r>
                    <w:tab/>
                    <w:t>Unusual relationships between the auditor and management</w:t>
                  </w:r>
                </w:p>
              </w:tc>
            </w:tr>
            <w:tr w:rsidR="00DD5B59" w:rsidRPr="00DD5B59" w:rsidTr="00DD5B59">
              <w:tc>
                <w:tcPr>
                  <w:tcW w:w="9558" w:type="dxa"/>
                  <w:hideMark/>
                </w:tcPr>
                <w:p w:rsidR="00DD5B59" w:rsidRDefault="00DD5B59">
                  <w:pPr>
                    <w:tabs>
                      <w:tab w:val="left" w:pos="432"/>
                    </w:tabs>
                    <w:spacing w:line="256" w:lineRule="auto"/>
                    <w:rPr>
                      <w:szCs w:val="24"/>
                    </w:rPr>
                  </w:pPr>
                  <w:r>
                    <w:rPr>
                      <w:highlight w:val="yellow"/>
                    </w:rPr>
                    <w:t>d.</w:t>
                  </w:r>
                  <w:r>
                    <w:tab/>
                    <w:t>All of the above</w:t>
                  </w:r>
                </w:p>
              </w:tc>
            </w:tr>
            <w:tr w:rsidR="00DD5B59" w:rsidRPr="00DD5B59" w:rsidTr="00DD5B59">
              <w:tc>
                <w:tcPr>
                  <w:tcW w:w="9558" w:type="dxa"/>
                </w:tcPr>
                <w:p w:rsidR="00DD5B59" w:rsidRDefault="00DD5B59">
                  <w:pPr>
                    <w:tabs>
                      <w:tab w:val="left" w:pos="432"/>
                    </w:tabs>
                    <w:spacing w:line="256" w:lineRule="auto"/>
                    <w:rPr>
                      <w:szCs w:val="24"/>
                    </w:rPr>
                  </w:pPr>
                </w:p>
              </w:tc>
            </w:tr>
            <w:tr w:rsidR="00DD5B59" w:rsidRPr="00DD5B59" w:rsidTr="00DD5B59">
              <w:tc>
                <w:tcPr>
                  <w:tcW w:w="9558" w:type="dxa"/>
                  <w:hideMark/>
                </w:tcPr>
                <w:p w:rsidR="00DD5B59" w:rsidRDefault="00DD5B59">
                  <w:pPr>
                    <w:tabs>
                      <w:tab w:val="left" w:pos="432"/>
                    </w:tabs>
                    <w:spacing w:line="256" w:lineRule="auto"/>
                    <w:rPr>
                      <w:szCs w:val="24"/>
                    </w:rPr>
                  </w:pPr>
                  <w:r>
                    <w:t>2.</w:t>
                  </w:r>
                  <w:r>
                    <w:tab/>
                    <w:t xml:space="preserve">As part of designing and performing procedures to address management override of </w:t>
                  </w:r>
                  <w:r>
                    <w:tab/>
                    <w:t>controls, auditors must perform which of the following procedures?</w:t>
                  </w:r>
                </w:p>
              </w:tc>
            </w:tr>
            <w:tr w:rsidR="00DD5B59" w:rsidRPr="00DD5B59" w:rsidTr="00DD5B59">
              <w:tc>
                <w:tcPr>
                  <w:tcW w:w="9558" w:type="dxa"/>
                  <w:hideMark/>
                </w:tcPr>
                <w:p w:rsidR="00DD5B59" w:rsidRDefault="00DD5B59">
                  <w:pPr>
                    <w:tabs>
                      <w:tab w:val="left" w:pos="432"/>
                    </w:tabs>
                    <w:spacing w:line="256" w:lineRule="auto"/>
                    <w:ind w:left="414" w:hanging="414"/>
                    <w:rPr>
                      <w:szCs w:val="24"/>
                    </w:rPr>
                  </w:pPr>
                  <w:r>
                    <w:t>a.</w:t>
                  </w:r>
                  <w:r>
                    <w:tab/>
                    <w:t>Examine journal entries and other adjustments for evidence of possible misstatements due to fraud.</w:t>
                  </w:r>
                </w:p>
              </w:tc>
            </w:tr>
            <w:tr w:rsidR="00DD5B59" w:rsidRPr="00DD5B59" w:rsidTr="00DD5B59">
              <w:tc>
                <w:tcPr>
                  <w:tcW w:w="9558" w:type="dxa"/>
                  <w:hideMark/>
                </w:tcPr>
                <w:p w:rsidR="00DD5B59" w:rsidRDefault="00DD5B59">
                  <w:pPr>
                    <w:tabs>
                      <w:tab w:val="left" w:pos="432"/>
                    </w:tabs>
                    <w:spacing w:line="256" w:lineRule="auto"/>
                    <w:rPr>
                      <w:szCs w:val="24"/>
                    </w:rPr>
                  </w:pPr>
                  <w:r>
                    <w:t>b.</w:t>
                  </w:r>
                  <w:r>
                    <w:tab/>
                    <w:t>Review accounting estimates for biases.</w:t>
                  </w:r>
                </w:p>
              </w:tc>
            </w:tr>
            <w:tr w:rsidR="00DD5B59" w:rsidRPr="00DD5B59" w:rsidTr="00DD5B59">
              <w:tc>
                <w:tcPr>
                  <w:tcW w:w="9558" w:type="dxa"/>
                  <w:hideMark/>
                </w:tcPr>
                <w:p w:rsidR="00DD5B59" w:rsidRDefault="00DD5B59">
                  <w:pPr>
                    <w:tabs>
                      <w:tab w:val="left" w:pos="432"/>
                    </w:tabs>
                    <w:spacing w:line="256" w:lineRule="auto"/>
                    <w:rPr>
                      <w:szCs w:val="24"/>
                    </w:rPr>
                  </w:pPr>
                  <w:r>
                    <w:rPr>
                      <w:highlight w:val="yellow"/>
                    </w:rPr>
                    <w:t>c.</w:t>
                  </w:r>
                  <w:r>
                    <w:tab/>
                    <w:t>Both a and b.</w:t>
                  </w:r>
                </w:p>
              </w:tc>
            </w:tr>
            <w:tr w:rsidR="00DD5B59" w:rsidRPr="00DD5B59" w:rsidTr="00DD5B59">
              <w:tc>
                <w:tcPr>
                  <w:tcW w:w="9558" w:type="dxa"/>
                  <w:hideMark/>
                </w:tcPr>
                <w:p w:rsidR="00DD5B59" w:rsidRDefault="00DD5B59">
                  <w:pPr>
                    <w:tabs>
                      <w:tab w:val="left" w:pos="432"/>
                    </w:tabs>
                    <w:spacing w:line="256" w:lineRule="auto"/>
                    <w:rPr>
                      <w:szCs w:val="24"/>
                    </w:rPr>
                  </w:pPr>
                  <w:r>
                    <w:t>d.</w:t>
                  </w:r>
                  <w:r>
                    <w:tab/>
                    <w:t>Neither a nor b.</w:t>
                  </w:r>
                </w:p>
              </w:tc>
            </w:tr>
            <w:tr w:rsidR="00DD5B59" w:rsidRPr="00DD5B59" w:rsidTr="00DD5B59">
              <w:tc>
                <w:tcPr>
                  <w:tcW w:w="9558" w:type="dxa"/>
                </w:tcPr>
                <w:p w:rsidR="00DD5B59" w:rsidRDefault="00DD5B59">
                  <w:pPr>
                    <w:tabs>
                      <w:tab w:val="left" w:pos="432"/>
                    </w:tabs>
                    <w:spacing w:line="256" w:lineRule="auto"/>
                    <w:rPr>
                      <w:szCs w:val="24"/>
                    </w:rPr>
                  </w:pPr>
                </w:p>
              </w:tc>
            </w:tr>
            <w:tr w:rsidR="00DD5B59" w:rsidRPr="00DD5B59" w:rsidTr="00DD5B59">
              <w:tc>
                <w:tcPr>
                  <w:tcW w:w="9558" w:type="dxa"/>
                  <w:hideMark/>
                </w:tcPr>
                <w:p w:rsidR="00DD5B59" w:rsidRDefault="00DD5B59">
                  <w:pPr>
                    <w:tabs>
                      <w:tab w:val="left" w:pos="432"/>
                    </w:tabs>
                    <w:spacing w:line="256" w:lineRule="auto"/>
                    <w:rPr>
                      <w:szCs w:val="24"/>
                    </w:rPr>
                  </w:pPr>
                  <w:r>
                    <w:t>3.</w:t>
                  </w:r>
                  <w:r>
                    <w:tab/>
                    <w:t>As part of the brainstorming sessions, auditors are directed to emphasize:</w:t>
                  </w:r>
                </w:p>
              </w:tc>
            </w:tr>
            <w:tr w:rsidR="00DD5B59" w:rsidRPr="00DD5B59" w:rsidTr="00DD5B59">
              <w:tc>
                <w:tcPr>
                  <w:tcW w:w="9558" w:type="dxa"/>
                  <w:hideMark/>
                </w:tcPr>
                <w:p w:rsidR="00DD5B59" w:rsidRDefault="00DD5B59">
                  <w:pPr>
                    <w:tabs>
                      <w:tab w:val="left" w:pos="432"/>
                    </w:tabs>
                    <w:spacing w:line="256" w:lineRule="auto"/>
                    <w:rPr>
                      <w:szCs w:val="24"/>
                    </w:rPr>
                  </w:pPr>
                  <w:r>
                    <w:t>a.</w:t>
                  </w:r>
                  <w:r>
                    <w:tab/>
                    <w:t>areas where fraud may occur.</w:t>
                  </w:r>
                </w:p>
              </w:tc>
            </w:tr>
            <w:tr w:rsidR="00DD5B59" w:rsidRPr="00DD5B59" w:rsidTr="00DD5B59">
              <w:tc>
                <w:tcPr>
                  <w:tcW w:w="9558" w:type="dxa"/>
                  <w:hideMark/>
                </w:tcPr>
                <w:p w:rsidR="00DD5B59" w:rsidRDefault="00DD5B59">
                  <w:pPr>
                    <w:tabs>
                      <w:tab w:val="left" w:pos="432"/>
                    </w:tabs>
                    <w:spacing w:line="256" w:lineRule="auto"/>
                    <w:rPr>
                      <w:szCs w:val="24"/>
                    </w:rPr>
                  </w:pPr>
                  <w:r>
                    <w:t>b.</w:t>
                  </w:r>
                  <w:r>
                    <w:tab/>
                    <w:t>the need for professional skepticism.</w:t>
                  </w:r>
                </w:p>
              </w:tc>
            </w:tr>
            <w:tr w:rsidR="00DD5B59" w:rsidRPr="00DD5B59" w:rsidTr="00DD5B59">
              <w:tc>
                <w:tcPr>
                  <w:tcW w:w="9558" w:type="dxa"/>
                  <w:hideMark/>
                </w:tcPr>
                <w:p w:rsidR="00DD5B59" w:rsidRDefault="00DD5B59">
                  <w:pPr>
                    <w:tabs>
                      <w:tab w:val="left" w:pos="432"/>
                    </w:tabs>
                    <w:spacing w:line="256" w:lineRule="auto"/>
                    <w:rPr>
                      <w:szCs w:val="24"/>
                    </w:rPr>
                  </w:pPr>
                  <w:r>
                    <w:t>c.</w:t>
                  </w:r>
                  <w:r>
                    <w:tab/>
                    <w:t>the audit team’s response to potential fraud risks.</w:t>
                  </w:r>
                </w:p>
              </w:tc>
            </w:tr>
            <w:tr w:rsidR="00DD5B59" w:rsidRPr="00DD5B59" w:rsidTr="00DD5B59">
              <w:tc>
                <w:tcPr>
                  <w:tcW w:w="9558" w:type="dxa"/>
                  <w:hideMark/>
                </w:tcPr>
                <w:p w:rsidR="00DD5B59" w:rsidRDefault="00DD5B59">
                  <w:pPr>
                    <w:tabs>
                      <w:tab w:val="left" w:pos="432"/>
                    </w:tabs>
                    <w:spacing w:line="256" w:lineRule="auto"/>
                    <w:rPr>
                      <w:szCs w:val="24"/>
                    </w:rPr>
                  </w:pPr>
                  <w:r>
                    <w:rPr>
                      <w:highlight w:val="yellow"/>
                    </w:rPr>
                    <w:t>d.</w:t>
                  </w:r>
                  <w:r>
                    <w:tab/>
                    <w:t>all of the above.</w:t>
                  </w:r>
                </w:p>
              </w:tc>
            </w:tr>
            <w:tr w:rsidR="00DD5B59" w:rsidRPr="00DD5B59" w:rsidTr="00DD5B59">
              <w:tc>
                <w:tcPr>
                  <w:tcW w:w="9558" w:type="dxa"/>
                </w:tcPr>
                <w:p w:rsidR="00DD5B59" w:rsidRDefault="00DD5B59">
                  <w:pPr>
                    <w:tabs>
                      <w:tab w:val="left" w:pos="432"/>
                    </w:tabs>
                    <w:spacing w:line="256" w:lineRule="auto"/>
                    <w:rPr>
                      <w:szCs w:val="24"/>
                    </w:rPr>
                  </w:pPr>
                </w:p>
              </w:tc>
            </w:tr>
            <w:tr w:rsidR="00DD5B59" w:rsidRPr="00DD5B59" w:rsidTr="00DD5B59">
              <w:tc>
                <w:tcPr>
                  <w:tcW w:w="9558" w:type="dxa"/>
                  <w:hideMark/>
                </w:tcPr>
                <w:p w:rsidR="00DD5B59" w:rsidRDefault="00DD5B59">
                  <w:pPr>
                    <w:tabs>
                      <w:tab w:val="left" w:pos="432"/>
                    </w:tabs>
                    <w:spacing w:line="256" w:lineRule="auto"/>
                    <w:rPr>
                      <w:szCs w:val="24"/>
                    </w:rPr>
                  </w:pPr>
                  <w:r>
                    <w:t>4.</w:t>
                  </w:r>
                  <w:r>
                    <w:tab/>
                    <w:t>This type of inquiry often elicits “yes” or “no” responses to the auditor’s uestions.</w:t>
                  </w:r>
                </w:p>
              </w:tc>
            </w:tr>
            <w:tr w:rsidR="00DD5B59" w:rsidTr="00DD5B59">
              <w:tc>
                <w:tcPr>
                  <w:tcW w:w="9558" w:type="dxa"/>
                  <w:hideMark/>
                </w:tcPr>
                <w:p w:rsidR="00DD5B59" w:rsidRDefault="00DD5B59">
                  <w:pPr>
                    <w:tabs>
                      <w:tab w:val="left" w:pos="432"/>
                    </w:tabs>
                    <w:spacing w:line="256" w:lineRule="auto"/>
                    <w:rPr>
                      <w:szCs w:val="24"/>
                    </w:rPr>
                  </w:pPr>
                  <w:r>
                    <w:t>a.</w:t>
                  </w:r>
                  <w:r>
                    <w:tab/>
                    <w:t xml:space="preserve">Assessment </w:t>
                  </w:r>
                </w:p>
              </w:tc>
            </w:tr>
            <w:tr w:rsidR="00DD5B59" w:rsidTr="00DD5B59">
              <w:tc>
                <w:tcPr>
                  <w:tcW w:w="9558" w:type="dxa"/>
                  <w:hideMark/>
                </w:tcPr>
                <w:p w:rsidR="00DD5B59" w:rsidRDefault="00DD5B59">
                  <w:pPr>
                    <w:tabs>
                      <w:tab w:val="left" w:pos="432"/>
                    </w:tabs>
                    <w:spacing w:line="256" w:lineRule="auto"/>
                    <w:rPr>
                      <w:szCs w:val="24"/>
                    </w:rPr>
                  </w:pPr>
                  <w:r>
                    <w:t>b.</w:t>
                  </w:r>
                  <w:r>
                    <w:tab/>
                    <w:t xml:space="preserve">Declarative </w:t>
                  </w:r>
                </w:p>
              </w:tc>
            </w:tr>
            <w:tr w:rsidR="00DD5B59" w:rsidTr="00DD5B59">
              <w:tc>
                <w:tcPr>
                  <w:tcW w:w="9558" w:type="dxa"/>
                  <w:hideMark/>
                </w:tcPr>
                <w:p w:rsidR="00DD5B59" w:rsidRDefault="00DD5B59">
                  <w:pPr>
                    <w:tabs>
                      <w:tab w:val="left" w:pos="432"/>
                    </w:tabs>
                    <w:spacing w:line="256" w:lineRule="auto"/>
                    <w:rPr>
                      <w:szCs w:val="24"/>
                    </w:rPr>
                  </w:pPr>
                  <w:r>
                    <w:rPr>
                      <w:highlight w:val="yellow"/>
                    </w:rPr>
                    <w:t>c.</w:t>
                  </w:r>
                  <w:r>
                    <w:tab/>
                    <w:t xml:space="preserve">Interrogative </w:t>
                  </w:r>
                </w:p>
              </w:tc>
            </w:tr>
            <w:tr w:rsidR="00DD5B59" w:rsidTr="00DD5B59">
              <w:tc>
                <w:tcPr>
                  <w:tcW w:w="9558" w:type="dxa"/>
                  <w:hideMark/>
                </w:tcPr>
                <w:p w:rsidR="00DD5B59" w:rsidRDefault="00DD5B59">
                  <w:pPr>
                    <w:tabs>
                      <w:tab w:val="left" w:pos="432"/>
                    </w:tabs>
                    <w:spacing w:line="256" w:lineRule="auto"/>
                    <w:rPr>
                      <w:szCs w:val="24"/>
                    </w:rPr>
                  </w:pPr>
                  <w:r>
                    <w:t>d.</w:t>
                  </w:r>
                  <w:r>
                    <w:tab/>
                    <w:t>Informational</w:t>
                  </w:r>
                </w:p>
              </w:tc>
            </w:tr>
          </w:tbl>
          <w:p w:rsidR="00DD5B59" w:rsidRDefault="00DD5B59" w:rsidP="00DD5B59"/>
          <w:tbl>
            <w:tblPr>
              <w:tblW w:w="0" w:type="auto"/>
              <w:tblLayout w:type="fixed"/>
              <w:tblLook w:val="04A0" w:firstRow="1" w:lastRow="0" w:firstColumn="1" w:lastColumn="0" w:noHBand="0" w:noVBand="1"/>
            </w:tblPr>
            <w:tblGrid>
              <w:gridCol w:w="9468"/>
            </w:tblGrid>
            <w:tr w:rsidR="00DD5B59" w:rsidRPr="008C3AB0" w:rsidTr="00DD5B59">
              <w:tc>
                <w:tcPr>
                  <w:tcW w:w="9468" w:type="dxa"/>
                  <w:hideMark/>
                </w:tcPr>
                <w:p w:rsidR="00DD5B59" w:rsidRDefault="00DD5B59">
                  <w:pPr>
                    <w:tabs>
                      <w:tab w:val="left" w:pos="432"/>
                    </w:tabs>
                    <w:spacing w:line="256" w:lineRule="auto"/>
                    <w:rPr>
                      <w:szCs w:val="24"/>
                    </w:rPr>
                  </w:pPr>
                  <w:r>
                    <w:t>5.</w:t>
                  </w:r>
                  <w:r>
                    <w:tab/>
                    <w:t>In the fraud triangle, fraudulent financial reporting and misappropriation of assets:</w:t>
                  </w:r>
                </w:p>
              </w:tc>
            </w:tr>
            <w:tr w:rsidR="00DD5B59" w:rsidRPr="008C3AB0" w:rsidTr="00DD5B59">
              <w:tc>
                <w:tcPr>
                  <w:tcW w:w="9468" w:type="dxa"/>
                  <w:hideMark/>
                </w:tcPr>
                <w:p w:rsidR="00DD5B59" w:rsidRDefault="00DD5B59">
                  <w:pPr>
                    <w:tabs>
                      <w:tab w:val="left" w:pos="432"/>
                    </w:tabs>
                    <w:spacing w:line="256" w:lineRule="auto"/>
                    <w:rPr>
                      <w:szCs w:val="24"/>
                    </w:rPr>
                  </w:pPr>
                  <w:r>
                    <w:t>a.</w:t>
                  </w:r>
                  <w:r>
                    <w:tab/>
                    <w:t>share little in common.</w:t>
                  </w:r>
                </w:p>
              </w:tc>
            </w:tr>
            <w:tr w:rsidR="00DD5B59" w:rsidRPr="008C3AB0" w:rsidTr="00DD5B59">
              <w:tc>
                <w:tcPr>
                  <w:tcW w:w="9468" w:type="dxa"/>
                  <w:hideMark/>
                </w:tcPr>
                <w:p w:rsidR="00DD5B59" w:rsidRDefault="00DD5B59">
                  <w:pPr>
                    <w:tabs>
                      <w:tab w:val="left" w:pos="432"/>
                    </w:tabs>
                    <w:spacing w:line="256" w:lineRule="auto"/>
                    <w:rPr>
                      <w:szCs w:val="24"/>
                    </w:rPr>
                  </w:pPr>
                  <w:r>
                    <w:t>b.</w:t>
                  </w:r>
                  <w:r>
                    <w:tab/>
                    <w:t>share most of the same risk factors.</w:t>
                  </w:r>
                </w:p>
              </w:tc>
            </w:tr>
            <w:tr w:rsidR="00DD5B59" w:rsidRPr="00DD5B59" w:rsidTr="00DD5B59">
              <w:tc>
                <w:tcPr>
                  <w:tcW w:w="9468" w:type="dxa"/>
                  <w:hideMark/>
                </w:tcPr>
                <w:p w:rsidR="00DD5B59" w:rsidRDefault="00DD5B59">
                  <w:pPr>
                    <w:tabs>
                      <w:tab w:val="left" w:pos="432"/>
                    </w:tabs>
                    <w:spacing w:line="256" w:lineRule="auto"/>
                    <w:rPr>
                      <w:szCs w:val="24"/>
                    </w:rPr>
                  </w:pPr>
                  <w:r>
                    <w:rPr>
                      <w:highlight w:val="yellow"/>
                    </w:rPr>
                    <w:lastRenderedPageBreak/>
                    <w:t>c.</w:t>
                  </w:r>
                  <w:r>
                    <w:tab/>
                    <w:t xml:space="preserve">share the same three conditions. </w:t>
                  </w:r>
                </w:p>
              </w:tc>
            </w:tr>
            <w:tr w:rsidR="00DD5B59" w:rsidRPr="00DD5B59" w:rsidTr="00DD5B59">
              <w:tc>
                <w:tcPr>
                  <w:tcW w:w="9468" w:type="dxa"/>
                  <w:hideMark/>
                </w:tcPr>
                <w:p w:rsidR="00DD5B59" w:rsidRDefault="00DD5B59">
                  <w:pPr>
                    <w:tabs>
                      <w:tab w:val="left" w:pos="432"/>
                    </w:tabs>
                    <w:spacing w:line="256" w:lineRule="auto"/>
                    <w:rPr>
                      <w:szCs w:val="24"/>
                    </w:rPr>
                  </w:pPr>
                  <w:r>
                    <w:t>d.</w:t>
                  </w:r>
                  <w:r>
                    <w:tab/>
                    <w:t>share most of the same conditions.</w:t>
                  </w:r>
                </w:p>
              </w:tc>
            </w:tr>
          </w:tbl>
          <w:p w:rsidR="00DD5B59" w:rsidRDefault="00DD5B59" w:rsidP="00DD5B59"/>
          <w:p w:rsidR="00DD5B59" w:rsidRDefault="00DD5B59">
            <w:pPr>
              <w:tabs>
                <w:tab w:val="left" w:pos="432"/>
              </w:tabs>
              <w:spacing w:line="256" w:lineRule="auto"/>
              <w:jc w:val="both"/>
              <w:rPr>
                <w:sz w:val="20"/>
              </w:rPr>
            </w:pPr>
          </w:p>
          <w:p w:rsidR="008C3AB0" w:rsidRDefault="008C3AB0">
            <w:pPr>
              <w:tabs>
                <w:tab w:val="left" w:pos="432"/>
              </w:tabs>
              <w:spacing w:line="256" w:lineRule="auto"/>
              <w:jc w:val="both"/>
              <w:rPr>
                <w:sz w:val="20"/>
              </w:rPr>
            </w:pPr>
          </w:p>
          <w:p w:rsidR="008C3AB0" w:rsidRDefault="008C3AB0">
            <w:pPr>
              <w:tabs>
                <w:tab w:val="left" w:pos="432"/>
              </w:tabs>
              <w:spacing w:line="256" w:lineRule="auto"/>
              <w:jc w:val="both"/>
              <w:rPr>
                <w:sz w:val="20"/>
              </w:rPr>
            </w:pPr>
          </w:p>
          <w:tbl>
            <w:tblPr>
              <w:tblW w:w="9645" w:type="dxa"/>
              <w:tblLayout w:type="fixed"/>
              <w:tblLook w:val="04A0" w:firstRow="1" w:lastRow="0" w:firstColumn="1" w:lastColumn="0" w:noHBand="0" w:noVBand="1"/>
            </w:tblPr>
            <w:tblGrid>
              <w:gridCol w:w="9645"/>
            </w:tblGrid>
            <w:tr w:rsidR="008C3AB0" w:rsidRPr="008C3AB0" w:rsidTr="008C3AB0">
              <w:tc>
                <w:tcPr>
                  <w:tcW w:w="9648" w:type="dxa"/>
                </w:tcPr>
                <w:p w:rsidR="008C3AB0" w:rsidRDefault="008C3AB0">
                  <w:pPr>
                    <w:tabs>
                      <w:tab w:val="left" w:pos="432"/>
                    </w:tabs>
                    <w:spacing w:line="256" w:lineRule="auto"/>
                  </w:pPr>
                  <w:r>
                    <w:br w:type="page"/>
                  </w:r>
                </w:p>
                <w:p w:rsidR="008C3AB0" w:rsidRDefault="008C3AB0">
                  <w:pPr>
                    <w:tabs>
                      <w:tab w:val="left" w:pos="432"/>
                    </w:tabs>
                    <w:spacing w:line="256" w:lineRule="auto"/>
                    <w:rPr>
                      <w:szCs w:val="24"/>
                    </w:rPr>
                  </w:pPr>
                  <w:r>
                    <w:rPr>
                      <w:szCs w:val="24"/>
                    </w:rPr>
                    <w:t>1.</w:t>
                  </w:r>
                  <w:r>
                    <w:rPr>
                      <w:szCs w:val="24"/>
                    </w:rPr>
                    <w:tab/>
                    <w:t xml:space="preserve">Which of the following is </w:t>
                  </w:r>
                  <w:r>
                    <w:rPr>
                      <w:b/>
                      <w:szCs w:val="24"/>
                    </w:rPr>
                    <w:t>not</w:t>
                  </w:r>
                  <w:r>
                    <w:rPr>
                      <w:szCs w:val="24"/>
                    </w:rPr>
                    <w:t xml:space="preserve"> one of the five classes of transactions included in the sales and </w:t>
                  </w:r>
                  <w:r>
                    <w:rPr>
                      <w:szCs w:val="24"/>
                    </w:rPr>
                    <w:tab/>
                    <w:t>collection cycle?</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a.</w:t>
                  </w:r>
                  <w:r>
                    <w:rPr>
                      <w:szCs w:val="24"/>
                    </w:rPr>
                    <w:tab/>
                    <w:t>Sales returns and allowances</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b.</w:t>
                  </w:r>
                  <w:r>
                    <w:rPr>
                      <w:szCs w:val="24"/>
                    </w:rPr>
                    <w:tab/>
                    <w:t>Charge-off of uncollectible accounts</w:t>
                  </w:r>
                </w:p>
              </w:tc>
            </w:tr>
            <w:tr w:rsidR="008C3AB0" w:rsidTr="008C3AB0">
              <w:tc>
                <w:tcPr>
                  <w:tcW w:w="9648" w:type="dxa"/>
                  <w:hideMark/>
                </w:tcPr>
                <w:p w:rsidR="008C3AB0" w:rsidRDefault="008C3AB0">
                  <w:pPr>
                    <w:tabs>
                      <w:tab w:val="left" w:pos="432"/>
                    </w:tabs>
                    <w:spacing w:line="256" w:lineRule="auto"/>
                    <w:rPr>
                      <w:szCs w:val="24"/>
                    </w:rPr>
                  </w:pPr>
                  <w:r>
                    <w:rPr>
                      <w:szCs w:val="24"/>
                    </w:rPr>
                    <w:t>c.</w:t>
                  </w:r>
                  <w:r>
                    <w:rPr>
                      <w:szCs w:val="24"/>
                    </w:rPr>
                    <w:tab/>
                    <w:t>Bad debt expense</w:t>
                  </w:r>
                </w:p>
              </w:tc>
            </w:tr>
            <w:tr w:rsidR="008C3AB0" w:rsidTr="008C3AB0">
              <w:tc>
                <w:tcPr>
                  <w:tcW w:w="9648" w:type="dxa"/>
                  <w:hideMark/>
                </w:tcPr>
                <w:p w:rsidR="008C3AB0" w:rsidRDefault="008C3AB0">
                  <w:pPr>
                    <w:tabs>
                      <w:tab w:val="left" w:pos="432"/>
                    </w:tabs>
                    <w:spacing w:line="256" w:lineRule="auto"/>
                    <w:rPr>
                      <w:szCs w:val="24"/>
                    </w:rPr>
                  </w:pPr>
                  <w:r>
                    <w:rPr>
                      <w:szCs w:val="24"/>
                      <w:highlight w:val="yellow"/>
                    </w:rPr>
                    <w:t>d.</w:t>
                  </w:r>
                  <w:r>
                    <w:rPr>
                      <w:szCs w:val="24"/>
                    </w:rPr>
                    <w:tab/>
                    <w:t>Depreciation expense</w:t>
                  </w:r>
                </w:p>
              </w:tc>
            </w:tr>
            <w:tr w:rsidR="008C3AB0" w:rsidTr="008C3AB0">
              <w:tc>
                <w:tcPr>
                  <w:tcW w:w="9648" w:type="dxa"/>
                </w:tcPr>
                <w:p w:rsidR="008C3AB0" w:rsidRDefault="008C3AB0">
                  <w:pPr>
                    <w:tabs>
                      <w:tab w:val="left" w:pos="432"/>
                    </w:tabs>
                    <w:spacing w:line="256" w:lineRule="auto"/>
                    <w:rPr>
                      <w:szCs w:val="24"/>
                    </w:rPr>
                  </w:pPr>
                </w:p>
              </w:tc>
            </w:tr>
            <w:tr w:rsidR="008C3AB0" w:rsidRPr="008C3AB0" w:rsidTr="008C3AB0">
              <w:tc>
                <w:tcPr>
                  <w:tcW w:w="9648" w:type="dxa"/>
                  <w:hideMark/>
                </w:tcPr>
                <w:p w:rsidR="008C3AB0" w:rsidRDefault="008C3AB0">
                  <w:pPr>
                    <w:tabs>
                      <w:tab w:val="left" w:pos="432"/>
                    </w:tabs>
                    <w:spacing w:line="256" w:lineRule="auto"/>
                    <w:rPr>
                      <w:szCs w:val="24"/>
                    </w:rPr>
                  </w:pPr>
                  <w:r>
                    <w:rPr>
                      <w:szCs w:val="24"/>
                    </w:rPr>
                    <w:t>2.</w:t>
                  </w:r>
                  <w:r>
                    <w:rPr>
                      <w:szCs w:val="24"/>
                    </w:rPr>
                    <w:tab/>
                    <w:t>What event initiates a transaction in the sales and collection cycle?</w:t>
                  </w:r>
                </w:p>
              </w:tc>
            </w:tr>
            <w:tr w:rsidR="008C3AB0" w:rsidTr="008C3AB0">
              <w:tc>
                <w:tcPr>
                  <w:tcW w:w="9648" w:type="dxa"/>
                  <w:hideMark/>
                </w:tcPr>
                <w:p w:rsidR="008C3AB0" w:rsidRDefault="008C3AB0">
                  <w:pPr>
                    <w:tabs>
                      <w:tab w:val="left" w:pos="432"/>
                    </w:tabs>
                    <w:spacing w:line="256" w:lineRule="auto"/>
                    <w:rPr>
                      <w:szCs w:val="24"/>
                    </w:rPr>
                  </w:pPr>
                  <w:r>
                    <w:rPr>
                      <w:szCs w:val="24"/>
                    </w:rPr>
                    <w:t>a.</w:t>
                  </w:r>
                  <w:r>
                    <w:rPr>
                      <w:szCs w:val="24"/>
                    </w:rPr>
                    <w:tab/>
                    <w:t>Receipt of cash.</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b.</w:t>
                  </w:r>
                  <w:r>
                    <w:rPr>
                      <w:szCs w:val="24"/>
                    </w:rPr>
                    <w:tab/>
                    <w:t>Delivery of product to a customer.</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c.</w:t>
                  </w:r>
                  <w:r>
                    <w:rPr>
                      <w:szCs w:val="24"/>
                    </w:rPr>
                    <w:tab/>
                    <w:t>Identification of a new customer.</w:t>
                  </w:r>
                </w:p>
              </w:tc>
            </w:tr>
            <w:tr w:rsidR="008C3AB0" w:rsidRPr="008C3AB0" w:rsidTr="008C3AB0">
              <w:tc>
                <w:tcPr>
                  <w:tcW w:w="9648" w:type="dxa"/>
                  <w:hideMark/>
                </w:tcPr>
                <w:p w:rsidR="008C3AB0" w:rsidRDefault="008C3AB0">
                  <w:pPr>
                    <w:tabs>
                      <w:tab w:val="left" w:pos="432"/>
                    </w:tabs>
                    <w:spacing w:line="256" w:lineRule="auto"/>
                    <w:rPr>
                      <w:szCs w:val="24"/>
                    </w:rPr>
                  </w:pPr>
                  <w:r>
                    <w:rPr>
                      <w:szCs w:val="24"/>
                      <w:highlight w:val="yellow"/>
                    </w:rPr>
                    <w:t>d.</w:t>
                  </w:r>
                  <w:r>
                    <w:rPr>
                      <w:szCs w:val="24"/>
                    </w:rPr>
                    <w:tab/>
                    <w:t>Customer request for goods.</w:t>
                  </w:r>
                </w:p>
              </w:tc>
            </w:tr>
            <w:tr w:rsidR="008C3AB0" w:rsidRPr="008C3AB0" w:rsidTr="008C3AB0">
              <w:tc>
                <w:tcPr>
                  <w:tcW w:w="9648" w:type="dxa"/>
                </w:tcPr>
                <w:p w:rsidR="008C3AB0" w:rsidRDefault="008C3AB0">
                  <w:pPr>
                    <w:tabs>
                      <w:tab w:val="left" w:pos="432"/>
                    </w:tabs>
                    <w:spacing w:line="256" w:lineRule="auto"/>
                    <w:rPr>
                      <w:szCs w:val="24"/>
                    </w:rPr>
                  </w:pPr>
                </w:p>
              </w:tc>
            </w:tr>
            <w:tr w:rsidR="008C3AB0" w:rsidRPr="008C3AB0" w:rsidTr="008C3AB0">
              <w:tc>
                <w:tcPr>
                  <w:tcW w:w="9648" w:type="dxa"/>
                  <w:hideMark/>
                </w:tcPr>
                <w:p w:rsidR="008C3AB0" w:rsidRDefault="008C3AB0">
                  <w:pPr>
                    <w:tabs>
                      <w:tab w:val="left" w:pos="432"/>
                    </w:tabs>
                    <w:spacing w:line="256" w:lineRule="auto"/>
                    <w:rPr>
                      <w:szCs w:val="24"/>
                    </w:rPr>
                  </w:pPr>
                  <w:r>
                    <w:rPr>
                      <w:szCs w:val="24"/>
                    </w:rPr>
                    <w:t>3.</w:t>
                  </w:r>
                  <w:r>
                    <w:rPr>
                      <w:szCs w:val="24"/>
                    </w:rPr>
                    <w:tab/>
                    <w:t>What critical event must take place before goods can be shipped?</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a.</w:t>
                  </w:r>
                  <w:r>
                    <w:rPr>
                      <w:szCs w:val="24"/>
                    </w:rPr>
                    <w:tab/>
                    <w:t>Determination of correct delivery address</w:t>
                  </w:r>
                </w:p>
              </w:tc>
            </w:tr>
            <w:tr w:rsidR="008C3AB0" w:rsidTr="008C3AB0">
              <w:tc>
                <w:tcPr>
                  <w:tcW w:w="9648" w:type="dxa"/>
                  <w:hideMark/>
                </w:tcPr>
                <w:p w:rsidR="008C3AB0" w:rsidRDefault="008C3AB0">
                  <w:pPr>
                    <w:tabs>
                      <w:tab w:val="left" w:pos="432"/>
                    </w:tabs>
                    <w:spacing w:line="256" w:lineRule="auto"/>
                    <w:rPr>
                      <w:szCs w:val="24"/>
                    </w:rPr>
                  </w:pPr>
                  <w:r>
                    <w:rPr>
                      <w:szCs w:val="24"/>
                      <w:highlight w:val="yellow"/>
                    </w:rPr>
                    <w:t>b.</w:t>
                  </w:r>
                  <w:r>
                    <w:rPr>
                      <w:szCs w:val="24"/>
                    </w:rPr>
                    <w:tab/>
                    <w:t>Credit approval</w:t>
                  </w:r>
                </w:p>
              </w:tc>
            </w:tr>
            <w:tr w:rsidR="008C3AB0" w:rsidTr="008C3AB0">
              <w:tc>
                <w:tcPr>
                  <w:tcW w:w="9648" w:type="dxa"/>
                  <w:hideMark/>
                </w:tcPr>
                <w:p w:rsidR="008C3AB0" w:rsidRDefault="008C3AB0">
                  <w:pPr>
                    <w:tabs>
                      <w:tab w:val="left" w:pos="432"/>
                    </w:tabs>
                    <w:spacing w:line="256" w:lineRule="auto"/>
                    <w:rPr>
                      <w:szCs w:val="24"/>
                    </w:rPr>
                  </w:pPr>
                  <w:r>
                    <w:rPr>
                      <w:szCs w:val="24"/>
                    </w:rPr>
                    <w:t>c.</w:t>
                  </w:r>
                  <w:r>
                    <w:rPr>
                      <w:szCs w:val="24"/>
                    </w:rPr>
                    <w:tab/>
                    <w:t>Receipt of cash</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d.</w:t>
                  </w:r>
                  <w:r>
                    <w:rPr>
                      <w:szCs w:val="24"/>
                    </w:rPr>
                    <w:tab/>
                    <w:t>Receipt of sales order from the customer</w:t>
                  </w:r>
                </w:p>
              </w:tc>
            </w:tr>
            <w:tr w:rsidR="008C3AB0" w:rsidRPr="008C3AB0" w:rsidTr="008C3AB0">
              <w:tc>
                <w:tcPr>
                  <w:tcW w:w="9648" w:type="dxa"/>
                </w:tcPr>
                <w:p w:rsidR="008C3AB0" w:rsidRDefault="008C3AB0">
                  <w:pPr>
                    <w:tabs>
                      <w:tab w:val="left" w:pos="432"/>
                    </w:tabs>
                    <w:spacing w:line="256" w:lineRule="auto"/>
                    <w:rPr>
                      <w:szCs w:val="24"/>
                    </w:rPr>
                  </w:pPr>
                </w:p>
              </w:tc>
            </w:tr>
            <w:tr w:rsidR="008C3AB0" w:rsidRPr="008C3AB0" w:rsidTr="008C3AB0">
              <w:tc>
                <w:tcPr>
                  <w:tcW w:w="9648" w:type="dxa"/>
                  <w:hideMark/>
                </w:tcPr>
                <w:p w:rsidR="008C3AB0" w:rsidRDefault="008C3AB0">
                  <w:pPr>
                    <w:tabs>
                      <w:tab w:val="left" w:pos="432"/>
                    </w:tabs>
                    <w:spacing w:line="256" w:lineRule="auto"/>
                    <w:rPr>
                      <w:szCs w:val="24"/>
                    </w:rPr>
                  </w:pPr>
                  <w:r>
                    <w:rPr>
                      <w:szCs w:val="24"/>
                    </w:rPr>
                    <w:t>4.</w:t>
                  </w:r>
                  <w:r>
                    <w:rPr>
                      <w:szCs w:val="24"/>
                    </w:rPr>
                    <w:tab/>
                    <w:t xml:space="preserve">Which of the following is </w:t>
                  </w:r>
                  <w:r>
                    <w:rPr>
                      <w:b/>
                      <w:szCs w:val="24"/>
                    </w:rPr>
                    <w:t>not</w:t>
                  </w:r>
                  <w:r>
                    <w:rPr>
                      <w:szCs w:val="24"/>
                    </w:rPr>
                    <w:t xml:space="preserve"> a business function within the “Sales” class of transactions?</w:t>
                  </w:r>
                </w:p>
              </w:tc>
            </w:tr>
            <w:tr w:rsidR="008C3AB0" w:rsidTr="008C3AB0">
              <w:tc>
                <w:tcPr>
                  <w:tcW w:w="9648" w:type="dxa"/>
                  <w:hideMark/>
                </w:tcPr>
                <w:p w:rsidR="008C3AB0" w:rsidRDefault="008C3AB0">
                  <w:pPr>
                    <w:tabs>
                      <w:tab w:val="left" w:pos="432"/>
                    </w:tabs>
                    <w:spacing w:line="256" w:lineRule="auto"/>
                    <w:rPr>
                      <w:szCs w:val="24"/>
                    </w:rPr>
                  </w:pPr>
                  <w:r>
                    <w:rPr>
                      <w:szCs w:val="24"/>
                    </w:rPr>
                    <w:t>a.</w:t>
                  </w:r>
                  <w:r>
                    <w:rPr>
                      <w:szCs w:val="24"/>
                    </w:rPr>
                    <w:tab/>
                    <w:t>Processing customer orders.</w:t>
                  </w:r>
                </w:p>
              </w:tc>
            </w:tr>
            <w:tr w:rsidR="008C3AB0" w:rsidTr="008C3AB0">
              <w:tc>
                <w:tcPr>
                  <w:tcW w:w="9648" w:type="dxa"/>
                  <w:hideMark/>
                </w:tcPr>
                <w:p w:rsidR="008C3AB0" w:rsidRDefault="008C3AB0">
                  <w:pPr>
                    <w:tabs>
                      <w:tab w:val="left" w:pos="432"/>
                    </w:tabs>
                    <w:spacing w:line="256" w:lineRule="auto"/>
                    <w:rPr>
                      <w:szCs w:val="24"/>
                    </w:rPr>
                  </w:pPr>
                  <w:r>
                    <w:rPr>
                      <w:szCs w:val="24"/>
                    </w:rPr>
                    <w:t>b.</w:t>
                  </w:r>
                  <w:r>
                    <w:rPr>
                      <w:szCs w:val="24"/>
                    </w:rPr>
                    <w:tab/>
                    <w:t>Granting credit.</w:t>
                  </w:r>
                </w:p>
              </w:tc>
            </w:tr>
            <w:tr w:rsidR="008C3AB0" w:rsidRPr="008C3AB0" w:rsidTr="008C3AB0">
              <w:tc>
                <w:tcPr>
                  <w:tcW w:w="9648" w:type="dxa"/>
                  <w:hideMark/>
                </w:tcPr>
                <w:p w:rsidR="008C3AB0" w:rsidRDefault="008C3AB0">
                  <w:pPr>
                    <w:tabs>
                      <w:tab w:val="left" w:pos="432"/>
                    </w:tabs>
                    <w:spacing w:line="256" w:lineRule="auto"/>
                    <w:rPr>
                      <w:szCs w:val="24"/>
                    </w:rPr>
                  </w:pPr>
                  <w:r>
                    <w:rPr>
                      <w:szCs w:val="24"/>
                      <w:highlight w:val="yellow"/>
                    </w:rPr>
                    <w:t>c.</w:t>
                  </w:r>
                  <w:r>
                    <w:rPr>
                      <w:szCs w:val="24"/>
                    </w:rPr>
                    <w:tab/>
                    <w:t>Processing and recording sales returns and allowances.</w:t>
                  </w:r>
                </w:p>
              </w:tc>
            </w:tr>
            <w:tr w:rsidR="008C3AB0" w:rsidTr="008C3AB0">
              <w:tc>
                <w:tcPr>
                  <w:tcW w:w="9648" w:type="dxa"/>
                  <w:hideMark/>
                </w:tcPr>
                <w:p w:rsidR="008C3AB0" w:rsidRDefault="008C3AB0">
                  <w:pPr>
                    <w:tabs>
                      <w:tab w:val="left" w:pos="432"/>
                    </w:tabs>
                    <w:spacing w:line="256" w:lineRule="auto"/>
                    <w:rPr>
                      <w:szCs w:val="24"/>
                    </w:rPr>
                  </w:pPr>
                  <w:r>
                    <w:rPr>
                      <w:szCs w:val="24"/>
                    </w:rPr>
                    <w:t>d.</w:t>
                  </w:r>
                  <w:r>
                    <w:rPr>
                      <w:szCs w:val="24"/>
                    </w:rPr>
                    <w:tab/>
                    <w:t>Shipping goods.</w:t>
                  </w:r>
                </w:p>
              </w:tc>
            </w:tr>
            <w:tr w:rsidR="008C3AB0" w:rsidTr="008C3AB0">
              <w:tc>
                <w:tcPr>
                  <w:tcW w:w="9648" w:type="dxa"/>
                </w:tcPr>
                <w:p w:rsidR="008C3AB0" w:rsidRDefault="008C3AB0">
                  <w:pPr>
                    <w:tabs>
                      <w:tab w:val="left" w:pos="432"/>
                    </w:tabs>
                    <w:spacing w:line="256" w:lineRule="auto"/>
                    <w:rPr>
                      <w:szCs w:val="24"/>
                    </w:rPr>
                  </w:pPr>
                </w:p>
              </w:tc>
            </w:tr>
            <w:tr w:rsidR="008C3AB0" w:rsidRPr="00826E1B" w:rsidTr="008C3AB0">
              <w:tc>
                <w:tcPr>
                  <w:tcW w:w="9648" w:type="dxa"/>
                  <w:hideMark/>
                </w:tcPr>
                <w:p w:rsidR="008C3AB0" w:rsidRDefault="008C3AB0">
                  <w:pPr>
                    <w:tabs>
                      <w:tab w:val="left" w:pos="432"/>
                    </w:tabs>
                    <w:spacing w:line="256" w:lineRule="auto"/>
                    <w:rPr>
                      <w:szCs w:val="24"/>
                    </w:rPr>
                  </w:pPr>
                  <w:r>
                    <w:rPr>
                      <w:szCs w:val="24"/>
                    </w:rPr>
                    <w:t>5.</w:t>
                  </w:r>
                  <w:r>
                    <w:rPr>
                      <w:szCs w:val="24"/>
                    </w:rPr>
                    <w:tab/>
                    <w:t xml:space="preserve">The process which postpones entries for the collection of receivables to conceal an existing </w:t>
                  </w:r>
                  <w:r>
                    <w:rPr>
                      <w:szCs w:val="24"/>
                    </w:rPr>
                    <w:tab/>
                    <w:t>cash shortage is referred to as:</w:t>
                  </w:r>
                </w:p>
              </w:tc>
            </w:tr>
            <w:tr w:rsidR="008C3AB0" w:rsidTr="008C3AB0">
              <w:tc>
                <w:tcPr>
                  <w:tcW w:w="9648" w:type="dxa"/>
                  <w:hideMark/>
                </w:tcPr>
                <w:p w:rsidR="008C3AB0" w:rsidRDefault="008C3AB0">
                  <w:pPr>
                    <w:tabs>
                      <w:tab w:val="left" w:pos="432"/>
                    </w:tabs>
                    <w:spacing w:line="256" w:lineRule="auto"/>
                    <w:rPr>
                      <w:szCs w:val="24"/>
                    </w:rPr>
                  </w:pPr>
                  <w:r>
                    <w:rPr>
                      <w:szCs w:val="24"/>
                    </w:rPr>
                    <w:t>a.</w:t>
                  </w:r>
                  <w:r>
                    <w:rPr>
                      <w:szCs w:val="24"/>
                    </w:rPr>
                    <w:tab/>
                    <w:t>kiting.</w:t>
                  </w:r>
                </w:p>
              </w:tc>
            </w:tr>
            <w:tr w:rsidR="008C3AB0" w:rsidTr="008C3AB0">
              <w:tc>
                <w:tcPr>
                  <w:tcW w:w="9648" w:type="dxa"/>
                  <w:hideMark/>
                </w:tcPr>
                <w:p w:rsidR="008C3AB0" w:rsidRDefault="008C3AB0">
                  <w:pPr>
                    <w:tabs>
                      <w:tab w:val="left" w:pos="432"/>
                    </w:tabs>
                    <w:spacing w:line="256" w:lineRule="auto"/>
                    <w:rPr>
                      <w:szCs w:val="24"/>
                    </w:rPr>
                  </w:pPr>
                  <w:r>
                    <w:rPr>
                      <w:szCs w:val="24"/>
                      <w:highlight w:val="yellow"/>
                    </w:rPr>
                    <w:t>b.</w:t>
                  </w:r>
                  <w:r>
                    <w:rPr>
                      <w:szCs w:val="24"/>
                    </w:rPr>
                    <w:tab/>
                    <w:t>lapping.</w:t>
                  </w:r>
                </w:p>
              </w:tc>
            </w:tr>
            <w:tr w:rsidR="008C3AB0" w:rsidTr="008C3AB0">
              <w:tc>
                <w:tcPr>
                  <w:tcW w:w="9648" w:type="dxa"/>
                  <w:hideMark/>
                </w:tcPr>
                <w:p w:rsidR="008C3AB0" w:rsidRDefault="008C3AB0">
                  <w:pPr>
                    <w:tabs>
                      <w:tab w:val="left" w:pos="432"/>
                    </w:tabs>
                    <w:spacing w:line="256" w:lineRule="auto"/>
                    <w:rPr>
                      <w:szCs w:val="24"/>
                    </w:rPr>
                  </w:pPr>
                  <w:r>
                    <w:rPr>
                      <w:szCs w:val="24"/>
                    </w:rPr>
                    <w:t>c.</w:t>
                  </w:r>
                  <w:r>
                    <w:rPr>
                      <w:szCs w:val="24"/>
                    </w:rPr>
                    <w:tab/>
                    <w:t>floating.</w:t>
                  </w:r>
                </w:p>
              </w:tc>
            </w:tr>
            <w:tr w:rsidR="008C3AB0" w:rsidTr="008C3AB0">
              <w:tc>
                <w:tcPr>
                  <w:tcW w:w="9648" w:type="dxa"/>
                  <w:hideMark/>
                </w:tcPr>
                <w:p w:rsidR="008C3AB0" w:rsidRDefault="008C3AB0">
                  <w:pPr>
                    <w:tabs>
                      <w:tab w:val="left" w:pos="432"/>
                    </w:tabs>
                    <w:spacing w:line="256" w:lineRule="auto"/>
                    <w:rPr>
                      <w:szCs w:val="24"/>
                    </w:rPr>
                  </w:pPr>
                  <w:r>
                    <w:rPr>
                      <w:szCs w:val="24"/>
                    </w:rPr>
                    <w:t>d.</w:t>
                  </w:r>
                  <w:r>
                    <w:rPr>
                      <w:szCs w:val="24"/>
                    </w:rPr>
                    <w:tab/>
                    <w:t>shorting.</w:t>
                  </w:r>
                </w:p>
              </w:tc>
            </w:tr>
            <w:tr w:rsidR="008C3AB0" w:rsidTr="008C3AB0">
              <w:tc>
                <w:tcPr>
                  <w:tcW w:w="9648" w:type="dxa"/>
                </w:tcPr>
                <w:p w:rsidR="008C3AB0" w:rsidRDefault="008C3AB0">
                  <w:pPr>
                    <w:tabs>
                      <w:tab w:val="left" w:pos="432"/>
                    </w:tabs>
                    <w:spacing w:line="256" w:lineRule="auto"/>
                    <w:rPr>
                      <w:szCs w:val="24"/>
                    </w:rPr>
                  </w:pPr>
                </w:p>
              </w:tc>
            </w:tr>
            <w:tr w:rsidR="008C3AB0" w:rsidRPr="00826E1B" w:rsidTr="008C3AB0">
              <w:tc>
                <w:tcPr>
                  <w:tcW w:w="9648" w:type="dxa"/>
                  <w:hideMark/>
                </w:tcPr>
                <w:p w:rsidR="008C3AB0" w:rsidRDefault="008C3AB0">
                  <w:pPr>
                    <w:tabs>
                      <w:tab w:val="left" w:pos="432"/>
                    </w:tabs>
                    <w:spacing w:line="256" w:lineRule="auto"/>
                    <w:rPr>
                      <w:szCs w:val="24"/>
                    </w:rPr>
                  </w:pPr>
                  <w:r>
                    <w:rPr>
                      <w:szCs w:val="24"/>
                    </w:rPr>
                    <w:t>6.</w:t>
                  </w:r>
                  <w:r>
                    <w:rPr>
                      <w:szCs w:val="24"/>
                    </w:rPr>
                    <w:tab/>
                    <w:t xml:space="preserve">When sales invoices are automatically calculated and posted by a computer, the auditor may </w:t>
                  </w:r>
                  <w:r>
                    <w:rPr>
                      <w:szCs w:val="24"/>
                    </w:rPr>
                    <w:tab/>
                    <w:t>be able to reduce substantive tests of transactions for which, if any, objective?</w:t>
                  </w:r>
                </w:p>
              </w:tc>
            </w:tr>
            <w:tr w:rsidR="008C3AB0" w:rsidTr="008C3AB0">
              <w:tc>
                <w:tcPr>
                  <w:tcW w:w="9648" w:type="dxa"/>
                  <w:hideMark/>
                </w:tcPr>
                <w:p w:rsidR="008C3AB0" w:rsidRDefault="008C3AB0">
                  <w:pPr>
                    <w:tabs>
                      <w:tab w:val="left" w:pos="432"/>
                    </w:tabs>
                    <w:spacing w:line="256" w:lineRule="auto"/>
                    <w:rPr>
                      <w:szCs w:val="24"/>
                    </w:rPr>
                  </w:pPr>
                  <w:r>
                    <w:rPr>
                      <w:szCs w:val="24"/>
                      <w:highlight w:val="yellow"/>
                    </w:rPr>
                    <w:t>a.</w:t>
                  </w:r>
                  <w:r>
                    <w:rPr>
                      <w:szCs w:val="24"/>
                    </w:rPr>
                    <w:tab/>
                    <w:t>Accuracy</w:t>
                  </w:r>
                </w:p>
              </w:tc>
            </w:tr>
            <w:tr w:rsidR="008C3AB0" w:rsidTr="008C3AB0">
              <w:tc>
                <w:tcPr>
                  <w:tcW w:w="9648" w:type="dxa"/>
                  <w:hideMark/>
                </w:tcPr>
                <w:p w:rsidR="008C3AB0" w:rsidRDefault="008C3AB0">
                  <w:pPr>
                    <w:tabs>
                      <w:tab w:val="left" w:pos="432"/>
                    </w:tabs>
                    <w:spacing w:line="256" w:lineRule="auto"/>
                    <w:rPr>
                      <w:szCs w:val="24"/>
                    </w:rPr>
                  </w:pPr>
                  <w:r>
                    <w:rPr>
                      <w:szCs w:val="24"/>
                    </w:rPr>
                    <w:t>b.</w:t>
                  </w:r>
                  <w:r>
                    <w:rPr>
                      <w:szCs w:val="24"/>
                    </w:rPr>
                    <w:tab/>
                    <w:t>Existence</w:t>
                  </w:r>
                </w:p>
              </w:tc>
            </w:tr>
            <w:tr w:rsidR="008C3AB0" w:rsidTr="008C3AB0">
              <w:tc>
                <w:tcPr>
                  <w:tcW w:w="9648" w:type="dxa"/>
                  <w:hideMark/>
                </w:tcPr>
                <w:p w:rsidR="008C3AB0" w:rsidRDefault="008C3AB0">
                  <w:pPr>
                    <w:tabs>
                      <w:tab w:val="left" w:pos="432"/>
                    </w:tabs>
                    <w:spacing w:line="256" w:lineRule="auto"/>
                    <w:rPr>
                      <w:szCs w:val="24"/>
                    </w:rPr>
                  </w:pPr>
                  <w:r>
                    <w:rPr>
                      <w:szCs w:val="24"/>
                    </w:rPr>
                    <w:t>c.</w:t>
                  </w:r>
                  <w:r>
                    <w:rPr>
                      <w:szCs w:val="24"/>
                    </w:rPr>
                    <w:tab/>
                    <w:t>Completeness</w:t>
                  </w:r>
                </w:p>
              </w:tc>
            </w:tr>
            <w:tr w:rsidR="008C3AB0" w:rsidRPr="00826E1B" w:rsidTr="008C3AB0">
              <w:tc>
                <w:tcPr>
                  <w:tcW w:w="9648" w:type="dxa"/>
                  <w:hideMark/>
                </w:tcPr>
                <w:p w:rsidR="008C3AB0" w:rsidRDefault="008C3AB0">
                  <w:pPr>
                    <w:tabs>
                      <w:tab w:val="left" w:pos="432"/>
                    </w:tabs>
                    <w:spacing w:line="256" w:lineRule="auto"/>
                    <w:rPr>
                      <w:szCs w:val="24"/>
                    </w:rPr>
                  </w:pPr>
                  <w:r>
                    <w:rPr>
                      <w:szCs w:val="24"/>
                    </w:rPr>
                    <w:t>d.</w:t>
                  </w:r>
                  <w:r>
                    <w:rPr>
                      <w:szCs w:val="24"/>
                    </w:rPr>
                    <w:tab/>
                    <w:t>None of the above</w:t>
                  </w:r>
                </w:p>
              </w:tc>
            </w:tr>
            <w:tr w:rsidR="008C3AB0" w:rsidRPr="00826E1B" w:rsidTr="008C3AB0">
              <w:tc>
                <w:tcPr>
                  <w:tcW w:w="9648" w:type="dxa"/>
                </w:tcPr>
                <w:p w:rsidR="008C3AB0" w:rsidRDefault="008C3AB0">
                  <w:pPr>
                    <w:tabs>
                      <w:tab w:val="left" w:pos="432"/>
                    </w:tabs>
                    <w:spacing w:line="256" w:lineRule="auto"/>
                    <w:rPr>
                      <w:szCs w:val="24"/>
                    </w:rPr>
                  </w:pPr>
                </w:p>
              </w:tc>
            </w:tr>
            <w:tr w:rsidR="008C3AB0" w:rsidRPr="00826E1B" w:rsidTr="008C3AB0">
              <w:tc>
                <w:tcPr>
                  <w:tcW w:w="9648" w:type="dxa"/>
                  <w:hideMark/>
                </w:tcPr>
                <w:p w:rsidR="008C3AB0" w:rsidRDefault="008C3AB0">
                  <w:pPr>
                    <w:tabs>
                      <w:tab w:val="left" w:pos="432"/>
                    </w:tabs>
                    <w:spacing w:line="256" w:lineRule="auto"/>
                    <w:rPr>
                      <w:szCs w:val="24"/>
                    </w:rPr>
                  </w:pPr>
                  <w:r>
                    <w:rPr>
                      <w:szCs w:val="24"/>
                    </w:rPr>
                    <w:t>7.</w:t>
                  </w:r>
                  <w:r>
                    <w:rPr>
                      <w:szCs w:val="24"/>
                    </w:rPr>
                    <w:tab/>
                    <w:t>The most important aspects of the billing function include all but which of the following?</w:t>
                  </w:r>
                </w:p>
              </w:tc>
            </w:tr>
            <w:tr w:rsidR="008C3AB0" w:rsidRPr="00826E1B" w:rsidTr="008C3AB0">
              <w:tc>
                <w:tcPr>
                  <w:tcW w:w="9648" w:type="dxa"/>
                  <w:hideMark/>
                </w:tcPr>
                <w:p w:rsidR="008C3AB0" w:rsidRDefault="008C3AB0">
                  <w:pPr>
                    <w:tabs>
                      <w:tab w:val="left" w:pos="432"/>
                    </w:tabs>
                    <w:spacing w:line="256" w:lineRule="auto"/>
                    <w:rPr>
                      <w:szCs w:val="24"/>
                    </w:rPr>
                  </w:pPr>
                  <w:r>
                    <w:rPr>
                      <w:szCs w:val="24"/>
                    </w:rPr>
                    <w:t>a.</w:t>
                  </w:r>
                  <w:r>
                    <w:rPr>
                      <w:szCs w:val="24"/>
                    </w:rPr>
                    <w:tab/>
                    <w:t>Making sure that all shipments have been billed.</w:t>
                  </w:r>
                </w:p>
              </w:tc>
            </w:tr>
            <w:tr w:rsidR="008C3AB0" w:rsidRPr="00826E1B" w:rsidTr="008C3AB0">
              <w:tc>
                <w:tcPr>
                  <w:tcW w:w="9648" w:type="dxa"/>
                  <w:hideMark/>
                </w:tcPr>
                <w:p w:rsidR="008C3AB0" w:rsidRDefault="008C3AB0">
                  <w:pPr>
                    <w:tabs>
                      <w:tab w:val="left" w:pos="432"/>
                    </w:tabs>
                    <w:spacing w:line="256" w:lineRule="auto"/>
                    <w:rPr>
                      <w:szCs w:val="24"/>
                    </w:rPr>
                  </w:pPr>
                  <w:r>
                    <w:rPr>
                      <w:szCs w:val="24"/>
                      <w:highlight w:val="yellow"/>
                    </w:rPr>
                    <w:t>b.</w:t>
                  </w:r>
                  <w:r>
                    <w:rPr>
                      <w:szCs w:val="24"/>
                    </w:rPr>
                    <w:tab/>
                    <w:t>Making sure that no shipment has been billed more than twice.</w:t>
                  </w:r>
                </w:p>
              </w:tc>
            </w:tr>
            <w:tr w:rsidR="008C3AB0" w:rsidRPr="00826E1B" w:rsidTr="008C3AB0">
              <w:tc>
                <w:tcPr>
                  <w:tcW w:w="9648" w:type="dxa"/>
                  <w:hideMark/>
                </w:tcPr>
                <w:p w:rsidR="008C3AB0" w:rsidRDefault="008C3AB0">
                  <w:pPr>
                    <w:tabs>
                      <w:tab w:val="left" w:pos="432"/>
                    </w:tabs>
                    <w:spacing w:line="256" w:lineRule="auto"/>
                    <w:rPr>
                      <w:szCs w:val="24"/>
                    </w:rPr>
                  </w:pPr>
                  <w:r>
                    <w:rPr>
                      <w:szCs w:val="24"/>
                    </w:rPr>
                    <w:t>c.</w:t>
                  </w:r>
                  <w:r>
                    <w:rPr>
                      <w:szCs w:val="24"/>
                    </w:rPr>
                    <w:tab/>
                    <w:t>Making sure that each shipment is billed at the correct amount.</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lastRenderedPageBreak/>
                    <w:t>d.</w:t>
                  </w:r>
                  <w:r>
                    <w:rPr>
                      <w:szCs w:val="24"/>
                    </w:rPr>
                    <w:tab/>
                    <w:t>All of the above are correct.</w:t>
                  </w:r>
                </w:p>
              </w:tc>
            </w:tr>
            <w:tr w:rsidR="008C3AB0" w:rsidRPr="008C3AB0" w:rsidTr="008C3AB0">
              <w:tc>
                <w:tcPr>
                  <w:tcW w:w="9648" w:type="dxa"/>
                </w:tcPr>
                <w:p w:rsidR="008C3AB0" w:rsidRDefault="008C3AB0">
                  <w:pPr>
                    <w:tabs>
                      <w:tab w:val="left" w:pos="432"/>
                    </w:tabs>
                    <w:spacing w:line="256" w:lineRule="auto"/>
                    <w:rPr>
                      <w:szCs w:val="24"/>
                    </w:rPr>
                  </w:pPr>
                </w:p>
              </w:tc>
            </w:tr>
            <w:tr w:rsidR="008C3AB0" w:rsidRPr="008C3AB0" w:rsidTr="008C3AB0">
              <w:tc>
                <w:tcPr>
                  <w:tcW w:w="9648" w:type="dxa"/>
                  <w:hideMark/>
                </w:tcPr>
                <w:p w:rsidR="008C3AB0" w:rsidRDefault="008C3AB0">
                  <w:pPr>
                    <w:tabs>
                      <w:tab w:val="left" w:pos="432"/>
                    </w:tabs>
                    <w:spacing w:line="256" w:lineRule="auto"/>
                    <w:rPr>
                      <w:szCs w:val="24"/>
                    </w:rPr>
                  </w:pPr>
                  <w:r>
                    <w:rPr>
                      <w:szCs w:val="24"/>
                    </w:rPr>
                    <w:t>8.</w:t>
                  </w:r>
                  <w:r>
                    <w:rPr>
                      <w:szCs w:val="24"/>
                    </w:rPr>
                    <w:tab/>
                    <w:t xml:space="preserve">In which of the following will sales return and allowances </w:t>
                  </w:r>
                  <w:r>
                    <w:rPr>
                      <w:b/>
                      <w:szCs w:val="24"/>
                    </w:rPr>
                    <w:t>not</w:t>
                  </w:r>
                  <w:r>
                    <w:rPr>
                      <w:szCs w:val="24"/>
                    </w:rPr>
                    <w:t xml:space="preserve"> be recorded?</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a.</w:t>
                  </w:r>
                  <w:r>
                    <w:rPr>
                      <w:szCs w:val="24"/>
                    </w:rPr>
                    <w:tab/>
                    <w:t>Sales returns and allowances transaction file</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b.</w:t>
                  </w:r>
                  <w:r>
                    <w:rPr>
                      <w:szCs w:val="24"/>
                    </w:rPr>
                    <w:tab/>
                    <w:t>Accounts receivable master file</w:t>
                  </w:r>
                </w:p>
              </w:tc>
            </w:tr>
            <w:tr w:rsidR="008C3AB0" w:rsidTr="008C3AB0">
              <w:tc>
                <w:tcPr>
                  <w:tcW w:w="9648" w:type="dxa"/>
                  <w:hideMark/>
                </w:tcPr>
                <w:p w:rsidR="008C3AB0" w:rsidRDefault="008C3AB0">
                  <w:pPr>
                    <w:tabs>
                      <w:tab w:val="left" w:pos="432"/>
                    </w:tabs>
                    <w:spacing w:line="256" w:lineRule="auto"/>
                    <w:rPr>
                      <w:szCs w:val="24"/>
                    </w:rPr>
                  </w:pPr>
                  <w:r>
                    <w:rPr>
                      <w:szCs w:val="24"/>
                      <w:highlight w:val="yellow"/>
                    </w:rPr>
                    <w:t>c.</w:t>
                  </w:r>
                  <w:r>
                    <w:rPr>
                      <w:szCs w:val="24"/>
                    </w:rPr>
                    <w:tab/>
                    <w:t>Cash receipts journal</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d.</w:t>
                  </w:r>
                  <w:r>
                    <w:rPr>
                      <w:szCs w:val="24"/>
                    </w:rPr>
                    <w:tab/>
                    <w:t>Sales returns and allowances will be recorded in all of the above</w:t>
                  </w:r>
                </w:p>
              </w:tc>
            </w:tr>
            <w:tr w:rsidR="008C3AB0" w:rsidRPr="008C3AB0" w:rsidTr="008C3AB0">
              <w:tc>
                <w:tcPr>
                  <w:tcW w:w="9648" w:type="dxa"/>
                </w:tcPr>
                <w:p w:rsidR="008C3AB0" w:rsidRDefault="008C3AB0">
                  <w:pPr>
                    <w:tabs>
                      <w:tab w:val="left" w:pos="432"/>
                    </w:tabs>
                    <w:spacing w:line="256" w:lineRule="auto"/>
                    <w:rPr>
                      <w:szCs w:val="24"/>
                    </w:rPr>
                  </w:pPr>
                </w:p>
              </w:tc>
            </w:tr>
          </w:tbl>
          <w:p w:rsidR="008C3AB0" w:rsidRDefault="008C3AB0" w:rsidP="008C3AB0">
            <w:pPr>
              <w:rPr>
                <w:szCs w:val="24"/>
              </w:rPr>
            </w:pPr>
          </w:p>
          <w:tbl>
            <w:tblPr>
              <w:tblW w:w="9645" w:type="dxa"/>
              <w:tblLayout w:type="fixed"/>
              <w:tblLook w:val="04A0" w:firstRow="1" w:lastRow="0" w:firstColumn="1" w:lastColumn="0" w:noHBand="0" w:noVBand="1"/>
            </w:tblPr>
            <w:tblGrid>
              <w:gridCol w:w="9645"/>
            </w:tblGrid>
            <w:tr w:rsidR="008C3AB0" w:rsidRPr="008C3AB0" w:rsidTr="008C3AB0">
              <w:tc>
                <w:tcPr>
                  <w:tcW w:w="9648" w:type="dxa"/>
                  <w:hideMark/>
                </w:tcPr>
                <w:p w:rsidR="008C3AB0" w:rsidRDefault="008C3AB0">
                  <w:pPr>
                    <w:tabs>
                      <w:tab w:val="left" w:pos="432"/>
                    </w:tabs>
                    <w:spacing w:line="256" w:lineRule="auto"/>
                    <w:rPr>
                      <w:szCs w:val="24"/>
                    </w:rPr>
                  </w:pPr>
                  <w:r>
                    <w:rPr>
                      <w:szCs w:val="24"/>
                    </w:rPr>
                    <w:t>9.</w:t>
                  </w:r>
                  <w:r>
                    <w:rPr>
                      <w:szCs w:val="24"/>
                    </w:rPr>
                    <w:tab/>
                    <w:t xml:space="preserve">Who is generally responsible for opening receipts when a company uses a lockbox to speed </w:t>
                  </w:r>
                  <w:r>
                    <w:rPr>
                      <w:szCs w:val="24"/>
                    </w:rPr>
                    <w:tab/>
                    <w:t>the handling of cash receipts?</w:t>
                  </w:r>
                </w:p>
              </w:tc>
            </w:tr>
            <w:tr w:rsidR="008C3AB0" w:rsidTr="008C3AB0">
              <w:tc>
                <w:tcPr>
                  <w:tcW w:w="9648" w:type="dxa"/>
                  <w:hideMark/>
                </w:tcPr>
                <w:p w:rsidR="008C3AB0" w:rsidRDefault="008C3AB0">
                  <w:pPr>
                    <w:tabs>
                      <w:tab w:val="left" w:pos="432"/>
                    </w:tabs>
                    <w:spacing w:line="256" w:lineRule="auto"/>
                    <w:rPr>
                      <w:szCs w:val="24"/>
                    </w:rPr>
                  </w:pPr>
                  <w:r>
                    <w:rPr>
                      <w:szCs w:val="24"/>
                    </w:rPr>
                    <w:t>a.</w:t>
                  </w:r>
                  <w:r>
                    <w:rPr>
                      <w:szCs w:val="24"/>
                    </w:rPr>
                    <w:tab/>
                    <w:t>Company personnel.</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b.</w:t>
                  </w:r>
                  <w:r>
                    <w:rPr>
                      <w:szCs w:val="24"/>
                    </w:rPr>
                    <w:tab/>
                    <w:t>Temporary employees in the town where the lockbox is located.</w:t>
                  </w:r>
                </w:p>
              </w:tc>
            </w:tr>
            <w:tr w:rsidR="008C3AB0" w:rsidTr="008C3AB0">
              <w:tc>
                <w:tcPr>
                  <w:tcW w:w="9648" w:type="dxa"/>
                  <w:hideMark/>
                </w:tcPr>
                <w:p w:rsidR="008C3AB0" w:rsidRDefault="008C3AB0">
                  <w:pPr>
                    <w:tabs>
                      <w:tab w:val="left" w:pos="432"/>
                    </w:tabs>
                    <w:spacing w:line="256" w:lineRule="auto"/>
                    <w:rPr>
                      <w:szCs w:val="24"/>
                    </w:rPr>
                  </w:pPr>
                  <w:r>
                    <w:rPr>
                      <w:szCs w:val="24"/>
                      <w:highlight w:val="yellow"/>
                    </w:rPr>
                    <w:t>c.</w:t>
                  </w:r>
                  <w:r>
                    <w:rPr>
                      <w:szCs w:val="24"/>
                    </w:rPr>
                    <w:tab/>
                    <w:t>Bank employees.</w:t>
                  </w:r>
                </w:p>
              </w:tc>
            </w:tr>
            <w:tr w:rsidR="008C3AB0" w:rsidRPr="008C3AB0" w:rsidTr="008C3AB0">
              <w:tc>
                <w:tcPr>
                  <w:tcW w:w="9648" w:type="dxa"/>
                  <w:hideMark/>
                </w:tcPr>
                <w:p w:rsidR="008C3AB0" w:rsidRDefault="008C3AB0">
                  <w:pPr>
                    <w:tabs>
                      <w:tab w:val="left" w:pos="432"/>
                    </w:tabs>
                    <w:spacing w:line="256" w:lineRule="auto"/>
                    <w:rPr>
                      <w:szCs w:val="24"/>
                    </w:rPr>
                  </w:pPr>
                  <w:r>
                    <w:rPr>
                      <w:szCs w:val="24"/>
                    </w:rPr>
                    <w:t>d.</w:t>
                  </w:r>
                  <w:r>
                    <w:rPr>
                      <w:szCs w:val="24"/>
                    </w:rPr>
                    <w:tab/>
                    <w:t>None of the above.</w:t>
                  </w:r>
                </w:p>
              </w:tc>
            </w:tr>
          </w:tbl>
          <w:p w:rsidR="008C3AB0" w:rsidRDefault="008C3AB0" w:rsidP="008C3AB0">
            <w:pPr>
              <w:rPr>
                <w:szCs w:val="24"/>
              </w:rPr>
            </w:pPr>
          </w:p>
          <w:tbl>
            <w:tblPr>
              <w:tblW w:w="0" w:type="auto"/>
              <w:tblLayout w:type="fixed"/>
              <w:tblLook w:val="04A0" w:firstRow="1" w:lastRow="0" w:firstColumn="1" w:lastColumn="0" w:noHBand="0" w:noVBand="1"/>
            </w:tblPr>
            <w:tblGrid>
              <w:gridCol w:w="9288"/>
            </w:tblGrid>
            <w:tr w:rsidR="008C3AB0" w:rsidRPr="008C3AB0" w:rsidTr="008C3AB0">
              <w:tc>
                <w:tcPr>
                  <w:tcW w:w="9288" w:type="dxa"/>
                  <w:hideMark/>
                </w:tcPr>
                <w:p w:rsidR="008C3AB0" w:rsidRDefault="008C3AB0">
                  <w:pPr>
                    <w:tabs>
                      <w:tab w:val="left" w:pos="432"/>
                    </w:tabs>
                    <w:spacing w:line="256" w:lineRule="auto"/>
                    <w:jc w:val="both"/>
                    <w:rPr>
                      <w:szCs w:val="24"/>
                    </w:rPr>
                  </w:pPr>
                  <w:r>
                    <w:rPr>
                      <w:szCs w:val="24"/>
                    </w:rPr>
                    <w:t>10.</w:t>
                  </w:r>
                  <w:r>
                    <w:rPr>
                      <w:szCs w:val="24"/>
                    </w:rPr>
                    <w:tab/>
                    <w:t>For most firms, the function of indicating credit approval is recorded on the:</w:t>
                  </w:r>
                </w:p>
              </w:tc>
            </w:tr>
            <w:tr w:rsidR="008C3AB0" w:rsidTr="008C3AB0">
              <w:tc>
                <w:tcPr>
                  <w:tcW w:w="9288" w:type="dxa"/>
                  <w:hideMark/>
                </w:tcPr>
                <w:p w:rsidR="008C3AB0" w:rsidRDefault="008C3AB0">
                  <w:pPr>
                    <w:tabs>
                      <w:tab w:val="left" w:pos="432"/>
                    </w:tabs>
                    <w:spacing w:line="256" w:lineRule="auto"/>
                    <w:jc w:val="both"/>
                    <w:rPr>
                      <w:szCs w:val="24"/>
                    </w:rPr>
                  </w:pPr>
                  <w:r>
                    <w:rPr>
                      <w:szCs w:val="24"/>
                      <w:highlight w:val="yellow"/>
                    </w:rPr>
                    <w:t>a.</w:t>
                  </w:r>
                  <w:r>
                    <w:rPr>
                      <w:szCs w:val="24"/>
                    </w:rPr>
                    <w:tab/>
                    <w:t>sales order.</w:t>
                  </w:r>
                </w:p>
              </w:tc>
            </w:tr>
            <w:tr w:rsidR="008C3AB0" w:rsidTr="008C3AB0">
              <w:tc>
                <w:tcPr>
                  <w:tcW w:w="9288" w:type="dxa"/>
                  <w:hideMark/>
                </w:tcPr>
                <w:p w:rsidR="008C3AB0" w:rsidRDefault="008C3AB0">
                  <w:pPr>
                    <w:tabs>
                      <w:tab w:val="left" w:pos="432"/>
                    </w:tabs>
                    <w:spacing w:line="256" w:lineRule="auto"/>
                    <w:jc w:val="both"/>
                    <w:rPr>
                      <w:szCs w:val="24"/>
                    </w:rPr>
                  </w:pPr>
                  <w:r>
                    <w:rPr>
                      <w:szCs w:val="24"/>
                    </w:rPr>
                    <w:t>b.</w:t>
                  </w:r>
                  <w:r>
                    <w:rPr>
                      <w:szCs w:val="24"/>
                    </w:rPr>
                    <w:tab/>
                    <w:t>sales invoice.</w:t>
                  </w:r>
                </w:p>
              </w:tc>
            </w:tr>
            <w:tr w:rsidR="008C3AB0" w:rsidTr="008C3AB0">
              <w:tc>
                <w:tcPr>
                  <w:tcW w:w="9288" w:type="dxa"/>
                  <w:hideMark/>
                </w:tcPr>
                <w:p w:rsidR="008C3AB0" w:rsidRDefault="008C3AB0">
                  <w:pPr>
                    <w:tabs>
                      <w:tab w:val="left" w:pos="432"/>
                    </w:tabs>
                    <w:spacing w:line="256" w:lineRule="auto"/>
                    <w:jc w:val="both"/>
                    <w:rPr>
                      <w:szCs w:val="24"/>
                    </w:rPr>
                  </w:pPr>
                  <w:r>
                    <w:rPr>
                      <w:szCs w:val="24"/>
                    </w:rPr>
                    <w:t>c.</w:t>
                  </w:r>
                  <w:r>
                    <w:rPr>
                      <w:szCs w:val="24"/>
                    </w:rPr>
                    <w:tab/>
                    <w:t>customer order.</w:t>
                  </w:r>
                </w:p>
              </w:tc>
            </w:tr>
            <w:tr w:rsidR="008C3AB0" w:rsidTr="008C3AB0">
              <w:tc>
                <w:tcPr>
                  <w:tcW w:w="9288" w:type="dxa"/>
                  <w:hideMark/>
                </w:tcPr>
                <w:p w:rsidR="008C3AB0" w:rsidRDefault="008C3AB0">
                  <w:pPr>
                    <w:tabs>
                      <w:tab w:val="left" w:pos="432"/>
                    </w:tabs>
                    <w:spacing w:line="256" w:lineRule="auto"/>
                    <w:jc w:val="both"/>
                    <w:rPr>
                      <w:szCs w:val="24"/>
                    </w:rPr>
                  </w:pPr>
                  <w:r>
                    <w:rPr>
                      <w:szCs w:val="24"/>
                    </w:rPr>
                    <w:t>d.</w:t>
                  </w:r>
                  <w:r>
                    <w:rPr>
                      <w:szCs w:val="24"/>
                    </w:rPr>
                    <w:tab/>
                    <w:t>remittance advice.</w:t>
                  </w:r>
                </w:p>
              </w:tc>
            </w:tr>
          </w:tbl>
          <w:p w:rsidR="008C3AB0" w:rsidRDefault="008C3AB0">
            <w:pPr>
              <w:tabs>
                <w:tab w:val="left" w:pos="432"/>
              </w:tabs>
              <w:spacing w:line="256" w:lineRule="auto"/>
              <w:jc w:val="both"/>
              <w:rPr>
                <w:sz w:val="20"/>
              </w:rPr>
            </w:pPr>
          </w:p>
          <w:p w:rsidR="00826E1B" w:rsidRDefault="00826E1B">
            <w:pPr>
              <w:tabs>
                <w:tab w:val="left" w:pos="432"/>
              </w:tabs>
              <w:spacing w:line="256" w:lineRule="auto"/>
              <w:jc w:val="both"/>
              <w:rPr>
                <w:sz w:val="20"/>
              </w:rPr>
            </w:pPr>
          </w:p>
          <w:p w:rsidR="00826E1B" w:rsidRDefault="00826E1B">
            <w:pPr>
              <w:tabs>
                <w:tab w:val="left" w:pos="432"/>
              </w:tabs>
              <w:spacing w:line="256" w:lineRule="auto"/>
              <w:jc w:val="both"/>
              <w:rPr>
                <w:sz w:val="20"/>
              </w:rPr>
            </w:pPr>
          </w:p>
          <w:p w:rsidR="00826E1B" w:rsidRDefault="00826E1B">
            <w:pPr>
              <w:tabs>
                <w:tab w:val="left" w:pos="432"/>
              </w:tabs>
              <w:spacing w:line="256" w:lineRule="auto"/>
              <w:jc w:val="both"/>
              <w:rPr>
                <w:sz w:val="20"/>
              </w:rPr>
            </w:pPr>
          </w:p>
          <w:p w:rsidR="00826E1B" w:rsidRDefault="00826E1B" w:rsidP="00826E1B">
            <w:pPr>
              <w:widowControl w:val="0"/>
              <w:overflowPunct w:val="0"/>
              <w:autoSpaceDE w:val="0"/>
              <w:autoSpaceDN w:val="0"/>
              <w:adjustRightInd w:val="0"/>
              <w:spacing w:line="244" w:lineRule="auto"/>
              <w:ind w:left="720" w:right="1560"/>
              <w:jc w:val="both"/>
              <w:rPr>
                <w:rFonts w:cs="Myriad Pro"/>
              </w:rPr>
            </w:pPr>
            <w:r>
              <w:rPr>
                <w:rFonts w:cs="Myriad Pro"/>
              </w:rPr>
              <w:t>SECTION A</w:t>
            </w:r>
          </w:p>
          <w:p w:rsidR="00826E1B" w:rsidRDefault="00826E1B" w:rsidP="00826E1B">
            <w:pPr>
              <w:widowControl w:val="0"/>
              <w:overflowPunct w:val="0"/>
              <w:autoSpaceDE w:val="0"/>
              <w:autoSpaceDN w:val="0"/>
              <w:adjustRightInd w:val="0"/>
              <w:spacing w:line="244" w:lineRule="auto"/>
              <w:ind w:left="720" w:right="1560"/>
              <w:jc w:val="both"/>
              <w:rPr>
                <w:rFonts w:cs="Myriad Pro"/>
              </w:rPr>
            </w:pPr>
          </w:p>
          <w:p w:rsidR="00826E1B" w:rsidRDefault="00826E1B" w:rsidP="00826E1B">
            <w:pPr>
              <w:tabs>
                <w:tab w:val="num" w:pos="1080"/>
              </w:tabs>
              <w:jc w:val="both"/>
              <w:rPr>
                <w:rFonts w:ascii="Arial" w:hAnsi="Arial" w:cs="Arial"/>
                <w:sz w:val="20"/>
              </w:rPr>
            </w:pPr>
            <w:r>
              <w:rPr>
                <w:rFonts w:ascii="Arial" w:hAnsi="Arial" w:cs="Arial"/>
              </w:rPr>
              <w:t>1. A bank suffers loss due to adverse market movement of a security.  The security was however held beyond the defeasance period.  What is the type of the risk that the bank has suffered ?</w:t>
            </w:r>
          </w:p>
          <w:p w:rsidR="00826E1B" w:rsidRDefault="00826E1B" w:rsidP="00826E1B">
            <w:pPr>
              <w:ind w:left="720"/>
              <w:jc w:val="both"/>
              <w:rPr>
                <w:rFonts w:ascii="Arial" w:hAnsi="Arial" w:cs="Arial"/>
              </w:rPr>
            </w:pPr>
          </w:p>
          <w:p w:rsidR="00826E1B" w:rsidRDefault="00826E1B" w:rsidP="00826E1B">
            <w:pPr>
              <w:numPr>
                <w:ilvl w:val="0"/>
                <w:numId w:val="8"/>
              </w:numPr>
              <w:jc w:val="both"/>
              <w:rPr>
                <w:rFonts w:ascii="Arial" w:hAnsi="Arial" w:cs="Arial"/>
              </w:rPr>
            </w:pPr>
            <w:r>
              <w:rPr>
                <w:rFonts w:ascii="Arial" w:hAnsi="Arial" w:cs="Arial"/>
              </w:rPr>
              <w:t>Market Risk</w:t>
            </w:r>
          </w:p>
          <w:p w:rsidR="00826E1B" w:rsidRDefault="00826E1B" w:rsidP="00826E1B">
            <w:pPr>
              <w:numPr>
                <w:ilvl w:val="0"/>
                <w:numId w:val="8"/>
              </w:numPr>
              <w:jc w:val="both"/>
              <w:rPr>
                <w:rFonts w:ascii="Arial" w:hAnsi="Arial" w:cs="Arial"/>
              </w:rPr>
            </w:pPr>
            <w:r>
              <w:rPr>
                <w:rFonts w:ascii="Arial" w:hAnsi="Arial" w:cs="Arial"/>
              </w:rPr>
              <w:t>Operational Risk*</w:t>
            </w:r>
          </w:p>
          <w:p w:rsidR="00826E1B" w:rsidRDefault="00826E1B" w:rsidP="00826E1B">
            <w:pPr>
              <w:numPr>
                <w:ilvl w:val="0"/>
                <w:numId w:val="8"/>
              </w:numPr>
              <w:jc w:val="both"/>
              <w:rPr>
                <w:rFonts w:ascii="Arial" w:hAnsi="Arial" w:cs="Arial"/>
              </w:rPr>
            </w:pPr>
            <w:r>
              <w:rPr>
                <w:rFonts w:ascii="Arial" w:hAnsi="Arial" w:cs="Arial"/>
              </w:rPr>
              <w:t>Market Liquidation Risk</w:t>
            </w:r>
          </w:p>
          <w:p w:rsidR="00826E1B" w:rsidRDefault="00826E1B" w:rsidP="00826E1B">
            <w:pPr>
              <w:numPr>
                <w:ilvl w:val="0"/>
                <w:numId w:val="8"/>
              </w:numPr>
              <w:jc w:val="both"/>
              <w:rPr>
                <w:rFonts w:ascii="Arial" w:hAnsi="Arial" w:cs="Arial"/>
              </w:rPr>
            </w:pPr>
            <w:r>
              <w:rPr>
                <w:rFonts w:ascii="Arial" w:hAnsi="Arial" w:cs="Arial"/>
              </w:rPr>
              <w:t>Credit Risk</w:t>
            </w:r>
          </w:p>
          <w:p w:rsidR="00826E1B" w:rsidRDefault="00826E1B" w:rsidP="00826E1B">
            <w:pPr>
              <w:ind w:left="1440"/>
              <w:jc w:val="both"/>
              <w:rPr>
                <w:rFonts w:ascii="Arial" w:hAnsi="Arial" w:cs="Arial"/>
              </w:rPr>
            </w:pPr>
          </w:p>
          <w:p w:rsidR="00826E1B" w:rsidRDefault="00826E1B" w:rsidP="00826E1B">
            <w:pPr>
              <w:tabs>
                <w:tab w:val="num" w:pos="720"/>
              </w:tabs>
              <w:jc w:val="both"/>
              <w:rPr>
                <w:rFonts w:ascii="Arial" w:hAnsi="Arial" w:cs="Arial"/>
              </w:rPr>
            </w:pPr>
            <w:r>
              <w:rPr>
                <w:rFonts w:ascii="Arial" w:hAnsi="Arial" w:cs="Arial"/>
              </w:rPr>
              <w:t>2. 8% Government of India security is quoted at RS 120/- The current yield on the security, will be----</w:t>
            </w:r>
          </w:p>
          <w:p w:rsidR="00826E1B" w:rsidRDefault="00826E1B" w:rsidP="00826E1B">
            <w:pPr>
              <w:ind w:left="720"/>
              <w:jc w:val="both"/>
              <w:rPr>
                <w:rFonts w:ascii="Arial" w:hAnsi="Arial" w:cs="Arial"/>
              </w:rPr>
            </w:pPr>
          </w:p>
          <w:p w:rsidR="00826E1B" w:rsidRDefault="00826E1B" w:rsidP="00826E1B">
            <w:pPr>
              <w:numPr>
                <w:ilvl w:val="0"/>
                <w:numId w:val="9"/>
              </w:numPr>
              <w:jc w:val="both"/>
              <w:rPr>
                <w:rFonts w:ascii="Arial" w:hAnsi="Arial" w:cs="Arial"/>
              </w:rPr>
            </w:pPr>
            <w:r>
              <w:rPr>
                <w:rFonts w:ascii="Arial" w:hAnsi="Arial" w:cs="Arial"/>
              </w:rPr>
              <w:t>12%</w:t>
            </w:r>
          </w:p>
          <w:p w:rsidR="00826E1B" w:rsidRDefault="00826E1B" w:rsidP="00826E1B">
            <w:pPr>
              <w:numPr>
                <w:ilvl w:val="0"/>
                <w:numId w:val="9"/>
              </w:numPr>
              <w:jc w:val="both"/>
              <w:rPr>
                <w:rFonts w:ascii="Arial" w:hAnsi="Arial" w:cs="Arial"/>
              </w:rPr>
            </w:pPr>
            <w:r>
              <w:rPr>
                <w:rFonts w:ascii="Arial" w:hAnsi="Arial" w:cs="Arial"/>
              </w:rPr>
              <w:t>9.6%</w:t>
            </w:r>
          </w:p>
          <w:p w:rsidR="00826E1B" w:rsidRDefault="00826E1B" w:rsidP="00826E1B">
            <w:pPr>
              <w:numPr>
                <w:ilvl w:val="0"/>
                <w:numId w:val="9"/>
              </w:numPr>
              <w:jc w:val="both"/>
              <w:rPr>
                <w:rFonts w:ascii="Arial" w:hAnsi="Arial" w:cs="Arial"/>
              </w:rPr>
            </w:pPr>
            <w:r>
              <w:rPr>
                <w:rFonts w:ascii="Arial" w:hAnsi="Arial" w:cs="Arial"/>
              </w:rPr>
              <w:t>6.7%*</w:t>
            </w:r>
          </w:p>
          <w:p w:rsidR="00826E1B" w:rsidRDefault="00826E1B" w:rsidP="00826E1B">
            <w:pPr>
              <w:numPr>
                <w:ilvl w:val="0"/>
                <w:numId w:val="9"/>
              </w:numPr>
              <w:jc w:val="both"/>
              <w:rPr>
                <w:rFonts w:ascii="Arial" w:hAnsi="Arial" w:cs="Arial"/>
              </w:rPr>
            </w:pPr>
            <w:r>
              <w:rPr>
                <w:rFonts w:ascii="Arial" w:hAnsi="Arial" w:cs="Arial"/>
              </w:rPr>
              <w:t>8%</w:t>
            </w:r>
          </w:p>
          <w:p w:rsidR="00826E1B" w:rsidRDefault="00826E1B" w:rsidP="00826E1B">
            <w:pPr>
              <w:ind w:left="1440"/>
              <w:jc w:val="both"/>
              <w:rPr>
                <w:rFonts w:ascii="Arial" w:hAnsi="Arial" w:cs="Arial"/>
              </w:rPr>
            </w:pPr>
          </w:p>
          <w:p w:rsidR="00826E1B" w:rsidRDefault="00826E1B" w:rsidP="00826E1B">
            <w:pPr>
              <w:tabs>
                <w:tab w:val="num" w:pos="360"/>
              </w:tabs>
              <w:ind w:left="360" w:hanging="360"/>
              <w:jc w:val="both"/>
              <w:rPr>
                <w:rFonts w:ascii="Arial" w:hAnsi="Arial" w:cs="Arial"/>
              </w:rPr>
            </w:pPr>
            <w:r>
              <w:rPr>
                <w:rFonts w:ascii="Arial" w:hAnsi="Arial" w:cs="Arial"/>
              </w:rPr>
              <w:t>3. A company declares RS 2/- dividend on the equity share of face value of RS 5/-. The share is quoted in the market at Rs 80/- the dividend yield will be----</w:t>
            </w:r>
          </w:p>
          <w:p w:rsidR="00826E1B" w:rsidRDefault="00826E1B" w:rsidP="00826E1B">
            <w:pPr>
              <w:ind w:left="1440"/>
              <w:jc w:val="both"/>
              <w:rPr>
                <w:rFonts w:ascii="Arial" w:hAnsi="Arial" w:cs="Arial"/>
              </w:rPr>
            </w:pPr>
          </w:p>
          <w:p w:rsidR="00826E1B" w:rsidRDefault="00826E1B" w:rsidP="00826E1B">
            <w:pPr>
              <w:numPr>
                <w:ilvl w:val="0"/>
                <w:numId w:val="10"/>
              </w:numPr>
              <w:jc w:val="both"/>
              <w:rPr>
                <w:rFonts w:ascii="Arial" w:hAnsi="Arial" w:cs="Arial"/>
              </w:rPr>
            </w:pPr>
            <w:r>
              <w:rPr>
                <w:rFonts w:ascii="Arial" w:hAnsi="Arial" w:cs="Arial"/>
              </w:rPr>
              <w:t>20%</w:t>
            </w:r>
          </w:p>
          <w:p w:rsidR="00826E1B" w:rsidRDefault="00826E1B" w:rsidP="00826E1B">
            <w:pPr>
              <w:numPr>
                <w:ilvl w:val="0"/>
                <w:numId w:val="10"/>
              </w:numPr>
              <w:jc w:val="both"/>
              <w:rPr>
                <w:rFonts w:ascii="Arial" w:hAnsi="Arial" w:cs="Arial"/>
              </w:rPr>
            </w:pPr>
            <w:r>
              <w:rPr>
                <w:rFonts w:ascii="Arial" w:hAnsi="Arial" w:cs="Arial"/>
              </w:rPr>
              <w:t>4%</w:t>
            </w:r>
          </w:p>
          <w:p w:rsidR="00826E1B" w:rsidRDefault="00826E1B" w:rsidP="00826E1B">
            <w:pPr>
              <w:numPr>
                <w:ilvl w:val="0"/>
                <w:numId w:val="10"/>
              </w:numPr>
              <w:jc w:val="both"/>
              <w:rPr>
                <w:rFonts w:ascii="Arial" w:hAnsi="Arial" w:cs="Arial"/>
              </w:rPr>
            </w:pPr>
            <w:r>
              <w:rPr>
                <w:rFonts w:ascii="Arial" w:hAnsi="Arial" w:cs="Arial"/>
              </w:rPr>
              <w:t>40%</w:t>
            </w:r>
          </w:p>
          <w:p w:rsidR="00826E1B" w:rsidRDefault="00826E1B" w:rsidP="00826E1B">
            <w:pPr>
              <w:numPr>
                <w:ilvl w:val="0"/>
                <w:numId w:val="10"/>
              </w:numPr>
              <w:jc w:val="both"/>
              <w:rPr>
                <w:rFonts w:ascii="Arial" w:hAnsi="Arial" w:cs="Arial"/>
              </w:rPr>
            </w:pPr>
            <w:r>
              <w:rPr>
                <w:rFonts w:ascii="Arial" w:hAnsi="Arial" w:cs="Arial"/>
              </w:rPr>
              <w:t>2.5%</w:t>
            </w:r>
          </w:p>
          <w:p w:rsidR="00826E1B" w:rsidRDefault="00826E1B" w:rsidP="00826E1B">
            <w:pPr>
              <w:ind w:left="1440"/>
              <w:jc w:val="both"/>
              <w:rPr>
                <w:rFonts w:ascii="Arial" w:hAnsi="Arial" w:cs="Arial"/>
              </w:rPr>
            </w:pPr>
          </w:p>
          <w:p w:rsidR="00826E1B" w:rsidRDefault="00826E1B" w:rsidP="00826E1B">
            <w:pPr>
              <w:tabs>
                <w:tab w:val="num" w:pos="1440"/>
              </w:tabs>
              <w:jc w:val="both"/>
              <w:rPr>
                <w:rFonts w:ascii="Arial" w:hAnsi="Arial" w:cs="Arial"/>
              </w:rPr>
            </w:pPr>
            <w:r>
              <w:rPr>
                <w:rFonts w:ascii="Arial" w:hAnsi="Arial" w:cs="Arial"/>
              </w:rPr>
              <w:lastRenderedPageBreak/>
              <w:t xml:space="preserve">4. From following table find number of accounts that have suffered rating migration during 2006-07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
              <w:gridCol w:w="1163"/>
              <w:gridCol w:w="966"/>
              <w:gridCol w:w="958"/>
              <w:gridCol w:w="954"/>
              <w:gridCol w:w="957"/>
              <w:gridCol w:w="949"/>
              <w:gridCol w:w="949"/>
              <w:gridCol w:w="982"/>
            </w:tblGrid>
            <w:tr w:rsidR="00826E1B" w:rsidTr="00826E1B">
              <w:trPr>
                <w:cantSplit/>
              </w:trPr>
              <w:tc>
                <w:tcPr>
                  <w:tcW w:w="978" w:type="dxa"/>
                  <w:vMerge w:val="restart"/>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Last Rating</w:t>
                  </w:r>
                </w:p>
              </w:tc>
              <w:tc>
                <w:tcPr>
                  <w:tcW w:w="1163" w:type="dxa"/>
                  <w:vMerge w:val="restart"/>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No. of Accounts</w:t>
                  </w:r>
                </w:p>
              </w:tc>
              <w:tc>
                <w:tcPr>
                  <w:tcW w:w="6715" w:type="dxa"/>
                  <w:gridSpan w:val="7"/>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Present Rating</w:t>
                  </w:r>
                </w:p>
              </w:tc>
            </w:tr>
            <w:tr w:rsidR="00826E1B" w:rsidTr="00826E1B">
              <w:trPr>
                <w:cantSplit/>
              </w:trPr>
              <w:tc>
                <w:tcPr>
                  <w:tcW w:w="978" w:type="dxa"/>
                  <w:vMerge/>
                  <w:tcBorders>
                    <w:top w:val="single" w:sz="4" w:space="0" w:color="auto"/>
                    <w:left w:val="single" w:sz="4" w:space="0" w:color="auto"/>
                    <w:bottom w:val="single" w:sz="4" w:space="0" w:color="auto"/>
                    <w:right w:val="single" w:sz="4" w:space="0" w:color="auto"/>
                  </w:tcBorders>
                  <w:vAlign w:val="center"/>
                  <w:hideMark/>
                </w:tcPr>
                <w:p w:rsidR="00826E1B" w:rsidRDefault="00826E1B">
                  <w:pPr>
                    <w:rPr>
                      <w:rFonts w:ascii="Arial" w:hAnsi="Arial" w:cs="Arial"/>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rsidR="00826E1B" w:rsidRDefault="00826E1B">
                  <w:pPr>
                    <w:rPr>
                      <w:rFonts w:ascii="Arial" w:hAnsi="Arial" w:cs="Arial"/>
                    </w:rPr>
                  </w:pPr>
                </w:p>
              </w:tc>
              <w:tc>
                <w:tcPr>
                  <w:tcW w:w="966"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A++</w:t>
                  </w:r>
                </w:p>
              </w:tc>
              <w:tc>
                <w:tcPr>
                  <w:tcW w:w="958"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A+</w:t>
                  </w:r>
                </w:p>
              </w:tc>
              <w:tc>
                <w:tcPr>
                  <w:tcW w:w="954"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A</w:t>
                  </w:r>
                </w:p>
              </w:tc>
              <w:tc>
                <w:tcPr>
                  <w:tcW w:w="957"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B+</w:t>
                  </w:r>
                </w:p>
              </w:tc>
              <w:tc>
                <w:tcPr>
                  <w:tcW w:w="949"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B</w:t>
                  </w:r>
                </w:p>
              </w:tc>
              <w:tc>
                <w:tcPr>
                  <w:tcW w:w="949"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C</w:t>
                  </w:r>
                </w:p>
              </w:tc>
              <w:tc>
                <w:tcPr>
                  <w:tcW w:w="982"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Default</w:t>
                  </w:r>
                </w:p>
              </w:tc>
            </w:tr>
            <w:tr w:rsidR="00826E1B" w:rsidTr="00826E1B">
              <w:tc>
                <w:tcPr>
                  <w:tcW w:w="978"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A</w:t>
                  </w:r>
                </w:p>
              </w:tc>
              <w:tc>
                <w:tcPr>
                  <w:tcW w:w="1163"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100</w:t>
                  </w:r>
                </w:p>
              </w:tc>
              <w:tc>
                <w:tcPr>
                  <w:tcW w:w="966"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1</w:t>
                  </w:r>
                </w:p>
              </w:tc>
              <w:tc>
                <w:tcPr>
                  <w:tcW w:w="958"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1</w:t>
                  </w:r>
                </w:p>
              </w:tc>
              <w:tc>
                <w:tcPr>
                  <w:tcW w:w="954"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79</w:t>
                  </w:r>
                </w:p>
              </w:tc>
              <w:tc>
                <w:tcPr>
                  <w:tcW w:w="957"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10</w:t>
                  </w:r>
                </w:p>
              </w:tc>
              <w:tc>
                <w:tcPr>
                  <w:tcW w:w="949"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4</w:t>
                  </w:r>
                </w:p>
              </w:tc>
              <w:tc>
                <w:tcPr>
                  <w:tcW w:w="949"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3</w:t>
                  </w:r>
                </w:p>
              </w:tc>
              <w:tc>
                <w:tcPr>
                  <w:tcW w:w="982"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rFonts w:ascii="Arial" w:hAnsi="Arial" w:cs="Arial"/>
                    </w:rPr>
                  </w:pPr>
                  <w:r>
                    <w:rPr>
                      <w:rFonts w:ascii="Arial" w:hAnsi="Arial" w:cs="Arial"/>
                    </w:rPr>
                    <w:t>2</w:t>
                  </w:r>
                </w:p>
              </w:tc>
            </w:tr>
          </w:tbl>
          <w:p w:rsidR="00826E1B" w:rsidRDefault="00826E1B" w:rsidP="00826E1B">
            <w:pPr>
              <w:ind w:left="720"/>
              <w:jc w:val="both"/>
              <w:rPr>
                <w:rFonts w:ascii="Arial" w:hAnsi="Arial" w:cs="Arial"/>
                <w:sz w:val="20"/>
              </w:rPr>
            </w:pPr>
          </w:p>
          <w:p w:rsidR="00826E1B" w:rsidRDefault="00826E1B" w:rsidP="00826E1B">
            <w:pPr>
              <w:numPr>
                <w:ilvl w:val="0"/>
                <w:numId w:val="11"/>
              </w:numPr>
              <w:jc w:val="both"/>
              <w:rPr>
                <w:rFonts w:ascii="Arial" w:hAnsi="Arial" w:cs="Arial"/>
              </w:rPr>
            </w:pPr>
            <w:r>
              <w:rPr>
                <w:rFonts w:ascii="Arial" w:hAnsi="Arial" w:cs="Arial"/>
              </w:rPr>
              <w:t>2</w:t>
            </w:r>
          </w:p>
          <w:p w:rsidR="00826E1B" w:rsidRDefault="00826E1B" w:rsidP="00826E1B">
            <w:pPr>
              <w:numPr>
                <w:ilvl w:val="0"/>
                <w:numId w:val="11"/>
              </w:numPr>
              <w:jc w:val="both"/>
              <w:rPr>
                <w:rFonts w:ascii="Arial" w:hAnsi="Arial" w:cs="Arial"/>
              </w:rPr>
            </w:pPr>
            <w:r>
              <w:rPr>
                <w:rFonts w:ascii="Arial" w:hAnsi="Arial" w:cs="Arial"/>
              </w:rPr>
              <w:t>19*</w:t>
            </w:r>
          </w:p>
          <w:p w:rsidR="00826E1B" w:rsidRDefault="00826E1B" w:rsidP="00826E1B">
            <w:pPr>
              <w:numPr>
                <w:ilvl w:val="0"/>
                <w:numId w:val="11"/>
              </w:numPr>
              <w:jc w:val="both"/>
              <w:rPr>
                <w:rFonts w:ascii="Arial" w:hAnsi="Arial" w:cs="Arial"/>
              </w:rPr>
            </w:pPr>
            <w:r>
              <w:rPr>
                <w:rFonts w:ascii="Arial" w:hAnsi="Arial" w:cs="Arial"/>
              </w:rPr>
              <w:t>21</w:t>
            </w:r>
          </w:p>
          <w:p w:rsidR="00826E1B" w:rsidRDefault="00826E1B" w:rsidP="00826E1B">
            <w:pPr>
              <w:numPr>
                <w:ilvl w:val="0"/>
                <w:numId w:val="11"/>
              </w:numPr>
              <w:jc w:val="both"/>
              <w:rPr>
                <w:rFonts w:ascii="Arial" w:hAnsi="Arial" w:cs="Arial"/>
              </w:rPr>
            </w:pPr>
            <w:r>
              <w:rPr>
                <w:rFonts w:ascii="Arial" w:hAnsi="Arial" w:cs="Arial"/>
              </w:rPr>
              <w:t>25</w:t>
            </w:r>
          </w:p>
          <w:p w:rsidR="00826E1B" w:rsidRDefault="00826E1B" w:rsidP="00826E1B">
            <w:pPr>
              <w:ind w:left="1440"/>
              <w:jc w:val="both"/>
              <w:rPr>
                <w:rFonts w:ascii="Arial" w:hAnsi="Arial" w:cs="Arial"/>
              </w:rPr>
            </w:pPr>
          </w:p>
          <w:p w:rsidR="00826E1B" w:rsidRDefault="00826E1B" w:rsidP="00826E1B">
            <w:pPr>
              <w:tabs>
                <w:tab w:val="num" w:pos="360"/>
              </w:tabs>
              <w:ind w:left="360" w:hanging="360"/>
              <w:jc w:val="both"/>
              <w:rPr>
                <w:rFonts w:ascii="Arial" w:hAnsi="Arial" w:cs="Arial"/>
              </w:rPr>
            </w:pPr>
            <w:r>
              <w:rPr>
                <w:rFonts w:ascii="Arial" w:hAnsi="Arial" w:cs="Arial"/>
              </w:rPr>
              <w:t>5. A debenture of face value of As. 100 carries a coupon of 15%. If the current yield is 12.5%.  What is the current market price ?</w:t>
            </w:r>
          </w:p>
          <w:p w:rsidR="00826E1B" w:rsidRDefault="00826E1B" w:rsidP="00826E1B">
            <w:pPr>
              <w:ind w:left="780"/>
              <w:jc w:val="both"/>
              <w:rPr>
                <w:rFonts w:ascii="Arial" w:hAnsi="Arial" w:cs="Arial"/>
              </w:rPr>
            </w:pPr>
          </w:p>
          <w:p w:rsidR="00826E1B" w:rsidRDefault="00826E1B" w:rsidP="00826E1B">
            <w:pPr>
              <w:numPr>
                <w:ilvl w:val="0"/>
                <w:numId w:val="12"/>
              </w:numPr>
              <w:ind w:left="2160"/>
              <w:jc w:val="both"/>
              <w:rPr>
                <w:rFonts w:ascii="Arial" w:hAnsi="Arial" w:cs="Arial"/>
                <w:lang w:val="pt-PT"/>
              </w:rPr>
            </w:pPr>
            <w:r>
              <w:rPr>
                <w:rFonts w:ascii="Arial" w:hAnsi="Arial" w:cs="Arial"/>
                <w:lang w:val="pt-PT"/>
              </w:rPr>
              <w:t>Rs.100</w:t>
            </w:r>
          </w:p>
          <w:p w:rsidR="00826E1B" w:rsidRDefault="00826E1B" w:rsidP="00826E1B">
            <w:pPr>
              <w:numPr>
                <w:ilvl w:val="0"/>
                <w:numId w:val="12"/>
              </w:numPr>
              <w:ind w:left="2160"/>
              <w:jc w:val="both"/>
              <w:rPr>
                <w:rFonts w:ascii="Arial" w:hAnsi="Arial" w:cs="Arial"/>
                <w:lang w:val="pt-PT"/>
              </w:rPr>
            </w:pPr>
            <w:r>
              <w:rPr>
                <w:rFonts w:ascii="Arial" w:hAnsi="Arial" w:cs="Arial"/>
                <w:lang w:val="pt-PT"/>
              </w:rPr>
              <w:t>Rs.120*</w:t>
            </w:r>
          </w:p>
          <w:p w:rsidR="00826E1B" w:rsidRDefault="00826E1B" w:rsidP="00826E1B">
            <w:pPr>
              <w:numPr>
                <w:ilvl w:val="0"/>
                <w:numId w:val="12"/>
              </w:numPr>
              <w:ind w:left="2160"/>
              <w:jc w:val="both"/>
              <w:rPr>
                <w:rFonts w:ascii="Arial" w:hAnsi="Arial" w:cs="Arial"/>
                <w:lang w:val="pt-PT"/>
              </w:rPr>
            </w:pPr>
            <w:r>
              <w:rPr>
                <w:rFonts w:ascii="Arial" w:hAnsi="Arial" w:cs="Arial"/>
                <w:lang w:val="pt-PT"/>
              </w:rPr>
              <w:t>Rs.150</w:t>
            </w:r>
          </w:p>
          <w:p w:rsidR="00826E1B" w:rsidRDefault="00826E1B" w:rsidP="00826E1B">
            <w:pPr>
              <w:numPr>
                <w:ilvl w:val="0"/>
                <w:numId w:val="12"/>
              </w:numPr>
              <w:ind w:left="2160"/>
              <w:jc w:val="both"/>
              <w:rPr>
                <w:rFonts w:ascii="Arial" w:hAnsi="Arial" w:cs="Arial"/>
                <w:lang w:val="pt-PT"/>
              </w:rPr>
            </w:pPr>
            <w:r>
              <w:rPr>
                <w:rFonts w:ascii="Arial" w:hAnsi="Arial" w:cs="Arial"/>
                <w:lang w:val="pt-PT"/>
              </w:rPr>
              <w:t>Rs.125</w:t>
            </w:r>
          </w:p>
          <w:p w:rsidR="00826E1B" w:rsidRDefault="00826E1B" w:rsidP="00826E1B">
            <w:pPr>
              <w:tabs>
                <w:tab w:val="num" w:pos="1440"/>
              </w:tabs>
              <w:ind w:left="1440" w:hanging="720"/>
              <w:jc w:val="both"/>
              <w:rPr>
                <w:rFonts w:ascii="Arial" w:hAnsi="Arial" w:cs="Arial"/>
              </w:rPr>
            </w:pPr>
          </w:p>
          <w:p w:rsidR="00826E1B" w:rsidRDefault="00826E1B" w:rsidP="00826E1B">
            <w:pPr>
              <w:tabs>
                <w:tab w:val="num" w:pos="720"/>
              </w:tabs>
              <w:ind w:left="1440" w:hanging="1440"/>
              <w:jc w:val="both"/>
              <w:rPr>
                <w:rFonts w:ascii="Arial" w:hAnsi="Arial" w:cs="Arial"/>
              </w:rPr>
            </w:pPr>
            <w:r>
              <w:rPr>
                <w:rFonts w:ascii="Arial" w:hAnsi="Arial" w:cs="Arial"/>
              </w:rPr>
              <w:t xml:space="preserve">6. An increase in cash reserve ratio will cause yield curve to </w:t>
            </w:r>
          </w:p>
          <w:p w:rsidR="00826E1B" w:rsidRDefault="00826E1B" w:rsidP="00826E1B">
            <w:pPr>
              <w:ind w:left="720"/>
              <w:jc w:val="both"/>
              <w:rPr>
                <w:rFonts w:ascii="Arial" w:hAnsi="Arial" w:cs="Arial"/>
              </w:rPr>
            </w:pPr>
          </w:p>
          <w:p w:rsidR="00826E1B" w:rsidRDefault="00826E1B" w:rsidP="00826E1B">
            <w:pPr>
              <w:numPr>
                <w:ilvl w:val="0"/>
                <w:numId w:val="13"/>
              </w:numPr>
              <w:jc w:val="both"/>
              <w:rPr>
                <w:rFonts w:ascii="Arial" w:hAnsi="Arial" w:cs="Arial"/>
              </w:rPr>
            </w:pPr>
            <w:r>
              <w:rPr>
                <w:rFonts w:ascii="Arial" w:hAnsi="Arial" w:cs="Arial"/>
              </w:rPr>
              <w:t>Shift downward *</w:t>
            </w:r>
          </w:p>
          <w:p w:rsidR="00826E1B" w:rsidRDefault="00826E1B" w:rsidP="00826E1B">
            <w:pPr>
              <w:numPr>
                <w:ilvl w:val="0"/>
                <w:numId w:val="13"/>
              </w:numPr>
              <w:jc w:val="both"/>
              <w:rPr>
                <w:rFonts w:ascii="Arial" w:hAnsi="Arial" w:cs="Arial"/>
              </w:rPr>
            </w:pPr>
            <w:r>
              <w:rPr>
                <w:rFonts w:ascii="Arial" w:hAnsi="Arial" w:cs="Arial"/>
              </w:rPr>
              <w:t xml:space="preserve">Remain unchanged </w:t>
            </w:r>
          </w:p>
          <w:p w:rsidR="00826E1B" w:rsidRDefault="00826E1B" w:rsidP="00826E1B">
            <w:pPr>
              <w:numPr>
                <w:ilvl w:val="0"/>
                <w:numId w:val="13"/>
              </w:numPr>
              <w:jc w:val="both"/>
              <w:rPr>
                <w:rFonts w:ascii="Arial" w:hAnsi="Arial" w:cs="Arial"/>
              </w:rPr>
            </w:pPr>
            <w:r>
              <w:rPr>
                <w:rFonts w:ascii="Arial" w:hAnsi="Arial" w:cs="Arial"/>
              </w:rPr>
              <w:t>Become steeper</w:t>
            </w:r>
          </w:p>
          <w:p w:rsidR="00826E1B" w:rsidRDefault="00826E1B" w:rsidP="00826E1B">
            <w:pPr>
              <w:numPr>
                <w:ilvl w:val="0"/>
                <w:numId w:val="13"/>
              </w:numPr>
              <w:jc w:val="both"/>
              <w:rPr>
                <w:rFonts w:ascii="Arial" w:hAnsi="Arial" w:cs="Arial"/>
              </w:rPr>
            </w:pPr>
            <w:r>
              <w:rPr>
                <w:rFonts w:ascii="Arial" w:hAnsi="Arial" w:cs="Arial"/>
              </w:rPr>
              <w:t>Become flatter</w:t>
            </w:r>
          </w:p>
          <w:p w:rsidR="00826E1B" w:rsidRDefault="00826E1B" w:rsidP="00826E1B">
            <w:pPr>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7. When interest rates go up, prices of fixed interest bonds –</w:t>
            </w:r>
          </w:p>
          <w:p w:rsidR="00826E1B" w:rsidRDefault="00826E1B" w:rsidP="00826E1B">
            <w:pPr>
              <w:ind w:left="720"/>
              <w:jc w:val="both"/>
              <w:rPr>
                <w:rFonts w:ascii="Arial" w:hAnsi="Arial" w:cs="Arial"/>
              </w:rPr>
            </w:pPr>
          </w:p>
          <w:p w:rsidR="00826E1B" w:rsidRDefault="00826E1B" w:rsidP="00826E1B">
            <w:pPr>
              <w:numPr>
                <w:ilvl w:val="0"/>
                <w:numId w:val="14"/>
              </w:numPr>
              <w:jc w:val="both"/>
              <w:rPr>
                <w:rFonts w:ascii="Arial" w:hAnsi="Arial" w:cs="Arial"/>
              </w:rPr>
            </w:pPr>
            <w:r>
              <w:rPr>
                <w:rFonts w:ascii="Arial" w:hAnsi="Arial" w:cs="Arial"/>
              </w:rPr>
              <w:t>Go up</w:t>
            </w:r>
          </w:p>
          <w:p w:rsidR="00826E1B" w:rsidRDefault="00826E1B" w:rsidP="00826E1B">
            <w:pPr>
              <w:numPr>
                <w:ilvl w:val="0"/>
                <w:numId w:val="14"/>
              </w:numPr>
              <w:jc w:val="both"/>
              <w:rPr>
                <w:rFonts w:ascii="Arial" w:hAnsi="Arial" w:cs="Arial"/>
              </w:rPr>
            </w:pPr>
            <w:r>
              <w:rPr>
                <w:rFonts w:ascii="Arial" w:hAnsi="Arial" w:cs="Arial"/>
              </w:rPr>
              <w:t>Go down*</w:t>
            </w:r>
          </w:p>
          <w:p w:rsidR="00826E1B" w:rsidRDefault="00826E1B" w:rsidP="00826E1B">
            <w:pPr>
              <w:numPr>
                <w:ilvl w:val="0"/>
                <w:numId w:val="14"/>
              </w:numPr>
              <w:jc w:val="both"/>
              <w:rPr>
                <w:rFonts w:ascii="Arial" w:hAnsi="Arial" w:cs="Arial"/>
              </w:rPr>
            </w:pPr>
            <w:r>
              <w:rPr>
                <w:rFonts w:ascii="Arial" w:hAnsi="Arial" w:cs="Arial"/>
              </w:rPr>
              <w:t>Remain unchanged</w:t>
            </w:r>
          </w:p>
          <w:p w:rsidR="00826E1B" w:rsidRDefault="00826E1B" w:rsidP="00826E1B">
            <w:pPr>
              <w:tabs>
                <w:tab w:val="num" w:pos="1440"/>
              </w:tabs>
              <w:ind w:left="1440" w:hanging="720"/>
              <w:jc w:val="both"/>
              <w:rPr>
                <w:rFonts w:ascii="Arial" w:hAnsi="Arial" w:cs="Arial"/>
              </w:rPr>
            </w:pPr>
          </w:p>
          <w:p w:rsidR="00826E1B" w:rsidRDefault="00826E1B" w:rsidP="00826E1B">
            <w:pPr>
              <w:tabs>
                <w:tab w:val="num" w:pos="1440"/>
              </w:tabs>
              <w:ind w:left="360" w:hanging="360"/>
              <w:jc w:val="both"/>
              <w:rPr>
                <w:rFonts w:ascii="Arial" w:hAnsi="Arial" w:cs="Arial"/>
              </w:rPr>
            </w:pPr>
            <w:r>
              <w:rPr>
                <w:rFonts w:ascii="Arial" w:hAnsi="Arial" w:cs="Arial"/>
              </w:rPr>
              <w:t>8. VaR is not enough to assess market risk of a portfolio.  Stress testing is desirable because</w:t>
            </w:r>
          </w:p>
          <w:p w:rsidR="00826E1B" w:rsidRDefault="00826E1B" w:rsidP="00826E1B">
            <w:pPr>
              <w:ind w:left="1800"/>
              <w:jc w:val="both"/>
              <w:rPr>
                <w:rFonts w:ascii="Arial" w:hAnsi="Arial" w:cs="Arial"/>
              </w:rPr>
            </w:pPr>
          </w:p>
          <w:p w:rsidR="00826E1B" w:rsidRDefault="00826E1B" w:rsidP="00826E1B">
            <w:pPr>
              <w:numPr>
                <w:ilvl w:val="0"/>
                <w:numId w:val="15"/>
              </w:numPr>
              <w:jc w:val="both"/>
              <w:rPr>
                <w:rFonts w:ascii="Arial" w:hAnsi="Arial" w:cs="Arial"/>
              </w:rPr>
            </w:pPr>
            <w:r>
              <w:rPr>
                <w:rFonts w:ascii="Arial" w:hAnsi="Arial" w:cs="Arial"/>
              </w:rPr>
              <w:t>It helps in calibrating VaR module</w:t>
            </w:r>
          </w:p>
          <w:p w:rsidR="00826E1B" w:rsidRDefault="00826E1B" w:rsidP="00826E1B">
            <w:pPr>
              <w:numPr>
                <w:ilvl w:val="0"/>
                <w:numId w:val="15"/>
              </w:numPr>
              <w:jc w:val="both"/>
              <w:rPr>
                <w:rFonts w:ascii="Arial" w:hAnsi="Arial" w:cs="Arial"/>
              </w:rPr>
            </w:pPr>
            <w:r>
              <w:rPr>
                <w:rFonts w:ascii="Arial" w:hAnsi="Arial" w:cs="Arial"/>
              </w:rPr>
              <w:t>It helps as an additional risk measure</w:t>
            </w:r>
          </w:p>
          <w:p w:rsidR="00826E1B" w:rsidRDefault="00826E1B" w:rsidP="00826E1B">
            <w:pPr>
              <w:numPr>
                <w:ilvl w:val="0"/>
                <w:numId w:val="15"/>
              </w:numPr>
              <w:jc w:val="both"/>
              <w:rPr>
                <w:rFonts w:ascii="Arial" w:hAnsi="Arial" w:cs="Arial"/>
              </w:rPr>
            </w:pPr>
            <w:r>
              <w:rPr>
                <w:rFonts w:ascii="Arial" w:hAnsi="Arial" w:cs="Arial"/>
              </w:rPr>
              <w:t>It helps in assessing risk due to abnormal movement of market parameters*</w:t>
            </w:r>
          </w:p>
          <w:p w:rsidR="00826E1B" w:rsidRDefault="00826E1B" w:rsidP="00826E1B">
            <w:pPr>
              <w:numPr>
                <w:ilvl w:val="0"/>
                <w:numId w:val="15"/>
              </w:numPr>
              <w:jc w:val="both"/>
              <w:rPr>
                <w:rFonts w:ascii="Arial" w:hAnsi="Arial" w:cs="Arial"/>
              </w:rPr>
            </w:pPr>
            <w:r>
              <w:rPr>
                <w:rFonts w:ascii="Arial" w:hAnsi="Arial" w:cs="Arial"/>
              </w:rPr>
              <w:t>It is used as VaR measure is not accurate enough</w:t>
            </w:r>
          </w:p>
          <w:p w:rsidR="00826E1B" w:rsidRDefault="00826E1B" w:rsidP="00826E1B">
            <w:pPr>
              <w:jc w:val="both"/>
              <w:rPr>
                <w:rFonts w:ascii="Arial" w:hAnsi="Arial" w:cs="Arial"/>
              </w:rPr>
            </w:pPr>
          </w:p>
          <w:p w:rsidR="00826E1B" w:rsidRDefault="00826E1B" w:rsidP="00826E1B">
            <w:pPr>
              <w:ind w:left="720" w:hanging="720"/>
              <w:jc w:val="both"/>
              <w:rPr>
                <w:rFonts w:ascii="Arial" w:hAnsi="Arial" w:cs="Arial"/>
              </w:rPr>
            </w:pPr>
            <w:r>
              <w:rPr>
                <w:rFonts w:ascii="Arial" w:hAnsi="Arial" w:cs="Arial"/>
              </w:rPr>
              <w:t>9. Large Government borrowing can cause yield curve to shift upward.</w:t>
            </w:r>
          </w:p>
          <w:p w:rsidR="00826E1B" w:rsidRDefault="00826E1B" w:rsidP="00826E1B">
            <w:pPr>
              <w:jc w:val="both"/>
              <w:rPr>
                <w:rFonts w:ascii="Arial" w:hAnsi="Arial" w:cs="Arial"/>
              </w:rPr>
            </w:pPr>
          </w:p>
          <w:p w:rsidR="00826E1B" w:rsidRDefault="00826E1B" w:rsidP="00826E1B">
            <w:pPr>
              <w:numPr>
                <w:ilvl w:val="0"/>
                <w:numId w:val="16"/>
              </w:numPr>
              <w:jc w:val="both"/>
              <w:rPr>
                <w:rFonts w:ascii="Arial" w:hAnsi="Arial" w:cs="Arial"/>
              </w:rPr>
            </w:pPr>
            <w:r>
              <w:rPr>
                <w:rFonts w:ascii="Arial" w:hAnsi="Arial" w:cs="Arial"/>
              </w:rPr>
              <w:t>False</w:t>
            </w:r>
          </w:p>
          <w:p w:rsidR="00826E1B" w:rsidRDefault="00826E1B" w:rsidP="00826E1B">
            <w:pPr>
              <w:numPr>
                <w:ilvl w:val="0"/>
                <w:numId w:val="16"/>
              </w:numPr>
              <w:jc w:val="both"/>
              <w:rPr>
                <w:rFonts w:ascii="Arial" w:hAnsi="Arial" w:cs="Arial"/>
              </w:rPr>
            </w:pPr>
            <w:r>
              <w:rPr>
                <w:rFonts w:ascii="Arial" w:hAnsi="Arial" w:cs="Arial"/>
              </w:rPr>
              <w:t>True *</w:t>
            </w:r>
          </w:p>
          <w:p w:rsidR="00826E1B" w:rsidRDefault="00826E1B" w:rsidP="00826E1B">
            <w:pPr>
              <w:numPr>
                <w:ilvl w:val="0"/>
                <w:numId w:val="16"/>
              </w:numPr>
              <w:jc w:val="both"/>
              <w:rPr>
                <w:rFonts w:ascii="Arial" w:hAnsi="Arial" w:cs="Arial"/>
              </w:rPr>
            </w:pPr>
            <w:r>
              <w:rPr>
                <w:rFonts w:ascii="Arial" w:hAnsi="Arial" w:cs="Arial"/>
              </w:rPr>
              <w:t>Difficult to say</w:t>
            </w:r>
          </w:p>
          <w:p w:rsidR="00826E1B" w:rsidRDefault="00826E1B" w:rsidP="00826E1B">
            <w:pPr>
              <w:numPr>
                <w:ilvl w:val="0"/>
                <w:numId w:val="16"/>
              </w:numPr>
              <w:jc w:val="both"/>
              <w:rPr>
                <w:rFonts w:ascii="Arial" w:hAnsi="Arial" w:cs="Arial"/>
              </w:rPr>
            </w:pPr>
            <w:r>
              <w:rPr>
                <w:rFonts w:ascii="Arial" w:hAnsi="Arial" w:cs="Arial"/>
              </w:rPr>
              <w:t>Remains same</w:t>
            </w:r>
          </w:p>
          <w:p w:rsidR="00826E1B" w:rsidRDefault="00826E1B" w:rsidP="00826E1B">
            <w:pPr>
              <w:ind w:left="720"/>
              <w:jc w:val="both"/>
              <w:rPr>
                <w:rFonts w:ascii="Arial" w:hAnsi="Arial" w:cs="Arial"/>
              </w:rPr>
            </w:pPr>
          </w:p>
          <w:p w:rsidR="00826E1B" w:rsidRDefault="00826E1B" w:rsidP="00826E1B">
            <w:pPr>
              <w:ind w:left="720" w:hanging="720"/>
              <w:jc w:val="both"/>
              <w:rPr>
                <w:rFonts w:ascii="Arial" w:hAnsi="Arial" w:cs="Arial"/>
              </w:rPr>
            </w:pPr>
            <w:r>
              <w:rPr>
                <w:rFonts w:ascii="Arial" w:hAnsi="Arial" w:cs="Arial"/>
              </w:rPr>
              <w:t>10. A fall in interest rates reduces the demand for bonds in the secondary market</w:t>
            </w:r>
          </w:p>
          <w:p w:rsidR="00826E1B" w:rsidRDefault="00826E1B" w:rsidP="00826E1B">
            <w:pPr>
              <w:ind w:left="2160"/>
              <w:jc w:val="both"/>
              <w:rPr>
                <w:rFonts w:ascii="Arial" w:hAnsi="Arial" w:cs="Arial"/>
              </w:rPr>
            </w:pPr>
          </w:p>
          <w:p w:rsidR="00826E1B" w:rsidRDefault="00826E1B" w:rsidP="00826E1B">
            <w:pPr>
              <w:numPr>
                <w:ilvl w:val="0"/>
                <w:numId w:val="17"/>
              </w:numPr>
              <w:jc w:val="both"/>
              <w:rPr>
                <w:rFonts w:ascii="Arial" w:hAnsi="Arial" w:cs="Arial"/>
              </w:rPr>
            </w:pPr>
            <w:r>
              <w:rPr>
                <w:rFonts w:ascii="Arial" w:hAnsi="Arial" w:cs="Arial"/>
              </w:rPr>
              <w:t>False</w:t>
            </w:r>
          </w:p>
          <w:p w:rsidR="00826E1B" w:rsidRDefault="00826E1B" w:rsidP="00826E1B">
            <w:pPr>
              <w:numPr>
                <w:ilvl w:val="0"/>
                <w:numId w:val="17"/>
              </w:numPr>
              <w:jc w:val="both"/>
              <w:rPr>
                <w:rFonts w:ascii="Arial" w:hAnsi="Arial" w:cs="Arial"/>
              </w:rPr>
            </w:pPr>
            <w:r>
              <w:rPr>
                <w:rFonts w:ascii="Arial" w:hAnsi="Arial" w:cs="Arial"/>
              </w:rPr>
              <w:lastRenderedPageBreak/>
              <w:t>True</w:t>
            </w:r>
          </w:p>
          <w:p w:rsidR="00826E1B" w:rsidRDefault="00826E1B" w:rsidP="00826E1B">
            <w:pPr>
              <w:numPr>
                <w:ilvl w:val="0"/>
                <w:numId w:val="17"/>
              </w:numPr>
              <w:jc w:val="both"/>
              <w:rPr>
                <w:rFonts w:ascii="Arial" w:hAnsi="Arial" w:cs="Arial"/>
              </w:rPr>
            </w:pPr>
            <w:r>
              <w:rPr>
                <w:rFonts w:ascii="Arial" w:hAnsi="Arial" w:cs="Arial"/>
              </w:rPr>
              <w:t>Difficult to say*</w:t>
            </w:r>
          </w:p>
          <w:p w:rsidR="00826E1B" w:rsidRDefault="00826E1B" w:rsidP="00826E1B">
            <w:pPr>
              <w:numPr>
                <w:ilvl w:val="0"/>
                <w:numId w:val="17"/>
              </w:numPr>
              <w:jc w:val="both"/>
              <w:rPr>
                <w:rFonts w:ascii="Arial" w:hAnsi="Arial" w:cs="Arial"/>
              </w:rPr>
            </w:pPr>
            <w:r>
              <w:rPr>
                <w:rFonts w:ascii="Arial" w:hAnsi="Arial" w:cs="Arial"/>
              </w:rPr>
              <w:t>Demand is unaffected</w:t>
            </w:r>
          </w:p>
          <w:p w:rsidR="00826E1B" w:rsidRDefault="00826E1B" w:rsidP="00826E1B">
            <w:pPr>
              <w:tabs>
                <w:tab w:val="num" w:pos="540"/>
              </w:tabs>
              <w:ind w:left="540" w:hanging="540"/>
              <w:jc w:val="both"/>
              <w:rPr>
                <w:rFonts w:ascii="Arial" w:hAnsi="Arial" w:cs="Arial"/>
              </w:rPr>
            </w:pPr>
            <w:r>
              <w:rPr>
                <w:rFonts w:ascii="Arial" w:hAnsi="Arial" w:cs="Arial"/>
              </w:rPr>
              <w:t>11. A transaction where financial securities are issued against the cash flow generated from a pool of assets is called</w:t>
            </w:r>
          </w:p>
          <w:p w:rsidR="00826E1B" w:rsidRDefault="00826E1B" w:rsidP="00826E1B">
            <w:pPr>
              <w:ind w:left="720"/>
              <w:jc w:val="both"/>
              <w:rPr>
                <w:rFonts w:ascii="Arial" w:hAnsi="Arial" w:cs="Arial"/>
              </w:rPr>
            </w:pPr>
          </w:p>
          <w:p w:rsidR="00826E1B" w:rsidRDefault="00826E1B" w:rsidP="00826E1B">
            <w:pPr>
              <w:numPr>
                <w:ilvl w:val="0"/>
                <w:numId w:val="18"/>
              </w:numPr>
              <w:jc w:val="both"/>
              <w:rPr>
                <w:rFonts w:ascii="Arial" w:hAnsi="Arial" w:cs="Arial"/>
              </w:rPr>
            </w:pPr>
            <w:r>
              <w:rPr>
                <w:rFonts w:ascii="Arial" w:hAnsi="Arial" w:cs="Arial"/>
              </w:rPr>
              <w:t>Securitization*</w:t>
            </w:r>
          </w:p>
          <w:p w:rsidR="00826E1B" w:rsidRDefault="00826E1B" w:rsidP="00826E1B">
            <w:pPr>
              <w:numPr>
                <w:ilvl w:val="0"/>
                <w:numId w:val="18"/>
              </w:numPr>
              <w:jc w:val="both"/>
              <w:rPr>
                <w:rFonts w:ascii="Arial" w:hAnsi="Arial" w:cs="Arial"/>
              </w:rPr>
            </w:pPr>
            <w:r>
              <w:rPr>
                <w:rFonts w:ascii="Arial" w:hAnsi="Arial" w:cs="Arial"/>
              </w:rPr>
              <w:t>Credit Default Swaps</w:t>
            </w:r>
          </w:p>
          <w:p w:rsidR="00826E1B" w:rsidRDefault="00826E1B" w:rsidP="00826E1B">
            <w:pPr>
              <w:numPr>
                <w:ilvl w:val="0"/>
                <w:numId w:val="18"/>
              </w:numPr>
              <w:jc w:val="both"/>
              <w:rPr>
                <w:rFonts w:ascii="Arial" w:hAnsi="Arial" w:cs="Arial"/>
              </w:rPr>
            </w:pPr>
            <w:r>
              <w:rPr>
                <w:rFonts w:ascii="Arial" w:hAnsi="Arial" w:cs="Arial"/>
              </w:rPr>
              <w:t>Credit Linked Notes</w:t>
            </w:r>
          </w:p>
          <w:p w:rsidR="00826E1B" w:rsidRDefault="00826E1B" w:rsidP="00826E1B">
            <w:pPr>
              <w:numPr>
                <w:ilvl w:val="0"/>
                <w:numId w:val="18"/>
              </w:numPr>
              <w:jc w:val="both"/>
              <w:rPr>
                <w:rFonts w:ascii="Arial" w:hAnsi="Arial" w:cs="Arial"/>
              </w:rPr>
            </w:pPr>
            <w:r>
              <w:rPr>
                <w:rFonts w:ascii="Arial" w:hAnsi="Arial" w:cs="Arial"/>
              </w:rPr>
              <w:t>Total Return Swaps</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12. Operational Risk does not arise from</w:t>
            </w:r>
          </w:p>
          <w:p w:rsidR="00826E1B" w:rsidRDefault="00826E1B" w:rsidP="00826E1B">
            <w:pPr>
              <w:ind w:left="720"/>
              <w:jc w:val="both"/>
              <w:rPr>
                <w:rFonts w:ascii="Arial" w:hAnsi="Arial" w:cs="Arial"/>
              </w:rPr>
            </w:pPr>
          </w:p>
          <w:p w:rsidR="00826E1B" w:rsidRDefault="00826E1B" w:rsidP="00826E1B">
            <w:pPr>
              <w:numPr>
                <w:ilvl w:val="0"/>
                <w:numId w:val="19"/>
              </w:numPr>
              <w:jc w:val="both"/>
              <w:rPr>
                <w:rFonts w:ascii="Arial" w:hAnsi="Arial" w:cs="Arial"/>
              </w:rPr>
            </w:pPr>
            <w:r>
              <w:rPr>
                <w:rFonts w:ascii="Arial" w:hAnsi="Arial" w:cs="Arial"/>
              </w:rPr>
              <w:t>Inadequate or failed internal processes</w:t>
            </w:r>
          </w:p>
          <w:p w:rsidR="00826E1B" w:rsidRDefault="00826E1B" w:rsidP="00826E1B">
            <w:pPr>
              <w:numPr>
                <w:ilvl w:val="0"/>
                <w:numId w:val="19"/>
              </w:numPr>
              <w:jc w:val="both"/>
              <w:rPr>
                <w:rFonts w:ascii="Arial" w:hAnsi="Arial" w:cs="Arial"/>
              </w:rPr>
            </w:pPr>
            <w:r>
              <w:rPr>
                <w:rFonts w:ascii="Arial" w:hAnsi="Arial" w:cs="Arial"/>
              </w:rPr>
              <w:t>People and systems</w:t>
            </w:r>
          </w:p>
          <w:p w:rsidR="00826E1B" w:rsidRDefault="00826E1B" w:rsidP="00826E1B">
            <w:pPr>
              <w:numPr>
                <w:ilvl w:val="0"/>
                <w:numId w:val="19"/>
              </w:numPr>
              <w:jc w:val="both"/>
              <w:rPr>
                <w:rFonts w:ascii="Arial" w:hAnsi="Arial" w:cs="Arial"/>
              </w:rPr>
            </w:pPr>
            <w:r>
              <w:rPr>
                <w:rFonts w:ascii="Arial" w:hAnsi="Arial" w:cs="Arial"/>
              </w:rPr>
              <w:t>External Events</w:t>
            </w:r>
          </w:p>
          <w:p w:rsidR="00826E1B" w:rsidRDefault="00826E1B" w:rsidP="00826E1B">
            <w:pPr>
              <w:numPr>
                <w:ilvl w:val="0"/>
                <w:numId w:val="19"/>
              </w:numPr>
              <w:jc w:val="both"/>
              <w:rPr>
                <w:rFonts w:ascii="Arial" w:hAnsi="Arial" w:cs="Arial"/>
              </w:rPr>
            </w:pPr>
            <w:r>
              <w:rPr>
                <w:rFonts w:ascii="Arial" w:hAnsi="Arial" w:cs="Arial"/>
              </w:rPr>
              <w:t>Defaults by own customers*</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540"/>
              </w:tabs>
              <w:ind w:left="540" w:hanging="540"/>
              <w:jc w:val="both"/>
              <w:rPr>
                <w:rFonts w:ascii="Arial" w:hAnsi="Arial" w:cs="Arial"/>
              </w:rPr>
            </w:pPr>
            <w:r>
              <w:rPr>
                <w:rFonts w:ascii="Arial" w:hAnsi="Arial" w:cs="Arial"/>
              </w:rPr>
              <w:t>13.  12% Government of India security is quoted at Rs.120. If interest rates go down by 1%, the market price of the security will be.....</w:t>
            </w:r>
          </w:p>
          <w:p w:rsidR="00826E1B" w:rsidRDefault="00826E1B" w:rsidP="00826E1B">
            <w:pPr>
              <w:ind w:left="720"/>
              <w:jc w:val="both"/>
              <w:rPr>
                <w:rFonts w:ascii="Arial" w:hAnsi="Arial" w:cs="Arial"/>
              </w:rPr>
            </w:pPr>
          </w:p>
          <w:p w:rsidR="00826E1B" w:rsidRDefault="00826E1B" w:rsidP="00826E1B">
            <w:pPr>
              <w:numPr>
                <w:ilvl w:val="0"/>
                <w:numId w:val="20"/>
              </w:numPr>
              <w:jc w:val="both"/>
              <w:rPr>
                <w:rFonts w:ascii="Arial" w:hAnsi="Arial" w:cs="Arial"/>
              </w:rPr>
            </w:pPr>
            <w:r>
              <w:rPr>
                <w:rFonts w:ascii="Arial" w:hAnsi="Arial" w:cs="Arial"/>
              </w:rPr>
              <w:t>Rs. 120</w:t>
            </w:r>
          </w:p>
          <w:p w:rsidR="00826E1B" w:rsidRDefault="00826E1B" w:rsidP="00826E1B">
            <w:pPr>
              <w:numPr>
                <w:ilvl w:val="0"/>
                <w:numId w:val="20"/>
              </w:numPr>
              <w:jc w:val="both"/>
              <w:rPr>
                <w:rFonts w:ascii="Arial" w:hAnsi="Arial" w:cs="Arial"/>
              </w:rPr>
            </w:pPr>
            <w:r>
              <w:rPr>
                <w:rFonts w:ascii="Arial" w:hAnsi="Arial" w:cs="Arial"/>
              </w:rPr>
              <w:t>Rs.133.3 *</w:t>
            </w:r>
          </w:p>
          <w:p w:rsidR="00826E1B" w:rsidRDefault="00826E1B" w:rsidP="00826E1B">
            <w:pPr>
              <w:numPr>
                <w:ilvl w:val="0"/>
                <w:numId w:val="20"/>
              </w:numPr>
              <w:jc w:val="both"/>
              <w:rPr>
                <w:rFonts w:ascii="Arial" w:hAnsi="Arial" w:cs="Arial"/>
              </w:rPr>
            </w:pPr>
            <w:r>
              <w:rPr>
                <w:rFonts w:ascii="Arial" w:hAnsi="Arial" w:cs="Arial"/>
              </w:rPr>
              <w:t>Rs. 109</w:t>
            </w:r>
          </w:p>
          <w:p w:rsidR="00826E1B" w:rsidRDefault="00826E1B" w:rsidP="00826E1B">
            <w:pPr>
              <w:numPr>
                <w:ilvl w:val="0"/>
                <w:numId w:val="20"/>
              </w:numPr>
              <w:jc w:val="both"/>
              <w:rPr>
                <w:rFonts w:ascii="Arial" w:hAnsi="Arial" w:cs="Arial"/>
              </w:rPr>
            </w:pPr>
            <w:r>
              <w:rPr>
                <w:rFonts w:ascii="Arial" w:hAnsi="Arial" w:cs="Arial"/>
              </w:rPr>
              <w:t>Rs. 140</w:t>
            </w:r>
          </w:p>
          <w:p w:rsidR="00826E1B" w:rsidRDefault="00826E1B" w:rsidP="00826E1B">
            <w:pPr>
              <w:tabs>
                <w:tab w:val="num" w:pos="540"/>
              </w:tabs>
              <w:ind w:left="540" w:hanging="540"/>
              <w:jc w:val="both"/>
              <w:rPr>
                <w:rFonts w:ascii="Arial" w:hAnsi="Arial" w:cs="Arial"/>
              </w:rPr>
            </w:pPr>
          </w:p>
          <w:p w:rsidR="00826E1B" w:rsidRDefault="00826E1B" w:rsidP="00826E1B">
            <w:pPr>
              <w:tabs>
                <w:tab w:val="num" w:pos="540"/>
              </w:tabs>
              <w:ind w:left="540" w:hanging="540"/>
              <w:jc w:val="both"/>
              <w:rPr>
                <w:rFonts w:ascii="Arial" w:hAnsi="Arial" w:cs="Arial"/>
              </w:rPr>
            </w:pPr>
            <w:r>
              <w:rPr>
                <w:rFonts w:ascii="Arial" w:hAnsi="Arial" w:cs="Arial"/>
              </w:rPr>
              <w:t>14. A bank expects fall in price of a security if it sells it in the market.  What is the risk that the bank is facing ?</w:t>
            </w:r>
          </w:p>
          <w:p w:rsidR="00826E1B" w:rsidRDefault="00826E1B" w:rsidP="00826E1B">
            <w:pPr>
              <w:ind w:left="720"/>
              <w:jc w:val="both"/>
              <w:rPr>
                <w:rFonts w:ascii="Arial" w:hAnsi="Arial" w:cs="Arial"/>
              </w:rPr>
            </w:pPr>
          </w:p>
          <w:p w:rsidR="00826E1B" w:rsidRDefault="00826E1B" w:rsidP="00826E1B">
            <w:pPr>
              <w:numPr>
                <w:ilvl w:val="0"/>
                <w:numId w:val="21"/>
              </w:numPr>
              <w:jc w:val="both"/>
              <w:rPr>
                <w:rFonts w:ascii="Arial" w:hAnsi="Arial" w:cs="Arial"/>
              </w:rPr>
            </w:pPr>
            <w:r>
              <w:rPr>
                <w:rFonts w:ascii="Arial" w:hAnsi="Arial" w:cs="Arial"/>
              </w:rPr>
              <w:t>Market risk</w:t>
            </w:r>
          </w:p>
          <w:p w:rsidR="00826E1B" w:rsidRDefault="00826E1B" w:rsidP="00826E1B">
            <w:pPr>
              <w:numPr>
                <w:ilvl w:val="0"/>
                <w:numId w:val="21"/>
              </w:numPr>
              <w:jc w:val="both"/>
              <w:rPr>
                <w:rFonts w:ascii="Arial" w:hAnsi="Arial" w:cs="Arial"/>
              </w:rPr>
            </w:pPr>
            <w:r>
              <w:rPr>
                <w:rFonts w:ascii="Arial" w:hAnsi="Arial" w:cs="Arial"/>
              </w:rPr>
              <w:t>Operational risk</w:t>
            </w:r>
          </w:p>
          <w:p w:rsidR="00826E1B" w:rsidRDefault="00826E1B" w:rsidP="00826E1B">
            <w:pPr>
              <w:numPr>
                <w:ilvl w:val="0"/>
                <w:numId w:val="21"/>
              </w:numPr>
              <w:jc w:val="both"/>
              <w:rPr>
                <w:rFonts w:ascii="Arial" w:hAnsi="Arial" w:cs="Arial"/>
              </w:rPr>
            </w:pPr>
            <w:r>
              <w:rPr>
                <w:rFonts w:ascii="Arial" w:hAnsi="Arial" w:cs="Arial"/>
              </w:rPr>
              <w:t>Asset Liquidation risk*</w:t>
            </w:r>
          </w:p>
          <w:p w:rsidR="00826E1B" w:rsidRDefault="00826E1B" w:rsidP="00826E1B">
            <w:pPr>
              <w:numPr>
                <w:ilvl w:val="0"/>
                <w:numId w:val="21"/>
              </w:numPr>
              <w:jc w:val="both"/>
              <w:rPr>
                <w:rFonts w:ascii="Arial" w:hAnsi="Arial" w:cs="Arial"/>
              </w:rPr>
            </w:pPr>
            <w:r>
              <w:rPr>
                <w:rFonts w:ascii="Arial" w:hAnsi="Arial" w:cs="Arial"/>
              </w:rPr>
              <w:t>Market liquidity risk</w:t>
            </w:r>
          </w:p>
          <w:p w:rsidR="00826E1B" w:rsidRDefault="00826E1B" w:rsidP="00826E1B">
            <w:pPr>
              <w:ind w:left="720"/>
              <w:jc w:val="both"/>
              <w:rPr>
                <w:rFonts w:ascii="Arial" w:hAnsi="Arial" w:cs="Arial"/>
              </w:rPr>
            </w:pPr>
          </w:p>
          <w:p w:rsidR="00826E1B" w:rsidRDefault="00826E1B" w:rsidP="00826E1B">
            <w:pPr>
              <w:tabs>
                <w:tab w:val="num" w:pos="360"/>
              </w:tabs>
              <w:ind w:left="360" w:hanging="360"/>
              <w:jc w:val="both"/>
              <w:rPr>
                <w:rFonts w:ascii="Arial" w:hAnsi="Arial" w:cs="Arial"/>
              </w:rPr>
            </w:pPr>
            <w:r>
              <w:rPr>
                <w:rFonts w:ascii="Arial" w:hAnsi="Arial" w:cs="Arial"/>
              </w:rPr>
              <w:t>15. 1 day VaR of a portfolio is Rs.500,000 with 95% confidence level.  In a period of six months (125 working days) how many times the loss on the portfolio may exceed Rs.500,000 ?</w:t>
            </w:r>
          </w:p>
          <w:p w:rsidR="00826E1B" w:rsidRDefault="00826E1B" w:rsidP="00826E1B">
            <w:pPr>
              <w:ind w:left="720"/>
              <w:jc w:val="both"/>
              <w:rPr>
                <w:rFonts w:ascii="Arial" w:hAnsi="Arial" w:cs="Arial"/>
              </w:rPr>
            </w:pPr>
          </w:p>
          <w:p w:rsidR="00826E1B" w:rsidRDefault="00826E1B" w:rsidP="00826E1B">
            <w:pPr>
              <w:numPr>
                <w:ilvl w:val="0"/>
                <w:numId w:val="22"/>
              </w:numPr>
              <w:jc w:val="both"/>
              <w:rPr>
                <w:rFonts w:ascii="Arial" w:hAnsi="Arial" w:cs="Arial"/>
              </w:rPr>
            </w:pPr>
            <w:r>
              <w:rPr>
                <w:rFonts w:ascii="Arial" w:hAnsi="Arial" w:cs="Arial"/>
              </w:rPr>
              <w:t>4 days</w:t>
            </w:r>
          </w:p>
          <w:p w:rsidR="00826E1B" w:rsidRDefault="00826E1B" w:rsidP="00826E1B">
            <w:pPr>
              <w:numPr>
                <w:ilvl w:val="0"/>
                <w:numId w:val="22"/>
              </w:numPr>
              <w:jc w:val="both"/>
              <w:rPr>
                <w:rFonts w:ascii="Arial" w:hAnsi="Arial" w:cs="Arial"/>
              </w:rPr>
            </w:pPr>
            <w:r>
              <w:rPr>
                <w:rFonts w:ascii="Arial" w:hAnsi="Arial" w:cs="Arial"/>
              </w:rPr>
              <w:t>5 days*</w:t>
            </w:r>
          </w:p>
          <w:p w:rsidR="00826E1B" w:rsidRDefault="00826E1B" w:rsidP="00826E1B">
            <w:pPr>
              <w:numPr>
                <w:ilvl w:val="0"/>
                <w:numId w:val="22"/>
              </w:numPr>
              <w:jc w:val="both"/>
              <w:rPr>
                <w:rFonts w:ascii="Arial" w:hAnsi="Arial" w:cs="Arial"/>
              </w:rPr>
            </w:pPr>
            <w:r>
              <w:rPr>
                <w:rFonts w:ascii="Arial" w:hAnsi="Arial" w:cs="Arial"/>
              </w:rPr>
              <w:t xml:space="preserve">6 days </w:t>
            </w:r>
          </w:p>
          <w:p w:rsidR="00826E1B" w:rsidRDefault="00826E1B" w:rsidP="00826E1B">
            <w:pPr>
              <w:numPr>
                <w:ilvl w:val="0"/>
                <w:numId w:val="22"/>
              </w:numPr>
              <w:jc w:val="both"/>
              <w:rPr>
                <w:rFonts w:ascii="Arial" w:hAnsi="Arial" w:cs="Arial"/>
              </w:rPr>
            </w:pPr>
            <w:r>
              <w:rPr>
                <w:rFonts w:ascii="Arial" w:hAnsi="Arial" w:cs="Arial"/>
              </w:rPr>
              <w:t>7 days</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16. 11% Government of India security is quoted at Rs. 110, the yield will be –</w:t>
            </w:r>
          </w:p>
          <w:p w:rsidR="00826E1B" w:rsidRDefault="00826E1B" w:rsidP="00826E1B">
            <w:pPr>
              <w:ind w:left="720"/>
              <w:jc w:val="both"/>
              <w:rPr>
                <w:rFonts w:ascii="Arial" w:hAnsi="Arial" w:cs="Arial"/>
              </w:rPr>
            </w:pPr>
          </w:p>
          <w:p w:rsidR="00826E1B" w:rsidRDefault="00826E1B" w:rsidP="00826E1B">
            <w:pPr>
              <w:numPr>
                <w:ilvl w:val="0"/>
                <w:numId w:val="23"/>
              </w:numPr>
              <w:jc w:val="both"/>
              <w:rPr>
                <w:rFonts w:ascii="Arial" w:hAnsi="Arial" w:cs="Arial"/>
              </w:rPr>
            </w:pPr>
            <w:r>
              <w:rPr>
                <w:rFonts w:ascii="Arial" w:hAnsi="Arial" w:cs="Arial"/>
              </w:rPr>
              <w:t>11%</w:t>
            </w:r>
          </w:p>
          <w:p w:rsidR="00826E1B" w:rsidRDefault="00826E1B" w:rsidP="00826E1B">
            <w:pPr>
              <w:numPr>
                <w:ilvl w:val="0"/>
                <w:numId w:val="23"/>
              </w:numPr>
              <w:jc w:val="both"/>
              <w:rPr>
                <w:rFonts w:ascii="Arial" w:hAnsi="Arial" w:cs="Arial"/>
              </w:rPr>
            </w:pPr>
            <w:r>
              <w:rPr>
                <w:rFonts w:ascii="Arial" w:hAnsi="Arial" w:cs="Arial"/>
              </w:rPr>
              <w:t>10%*</w:t>
            </w:r>
          </w:p>
          <w:p w:rsidR="00826E1B" w:rsidRDefault="00826E1B" w:rsidP="00826E1B">
            <w:pPr>
              <w:numPr>
                <w:ilvl w:val="0"/>
                <w:numId w:val="23"/>
              </w:numPr>
              <w:jc w:val="both"/>
              <w:rPr>
                <w:rFonts w:ascii="Arial" w:hAnsi="Arial" w:cs="Arial"/>
              </w:rPr>
            </w:pPr>
            <w:r>
              <w:rPr>
                <w:rFonts w:ascii="Arial" w:hAnsi="Arial" w:cs="Arial"/>
              </w:rPr>
              <w:t>9%</w:t>
            </w:r>
          </w:p>
          <w:p w:rsidR="00826E1B" w:rsidRDefault="00826E1B" w:rsidP="00826E1B">
            <w:pPr>
              <w:numPr>
                <w:ilvl w:val="0"/>
                <w:numId w:val="23"/>
              </w:numPr>
              <w:jc w:val="both"/>
              <w:rPr>
                <w:rFonts w:ascii="Arial" w:hAnsi="Arial" w:cs="Arial"/>
              </w:rPr>
            </w:pPr>
            <w:r>
              <w:rPr>
                <w:rFonts w:ascii="Arial" w:hAnsi="Arial" w:cs="Arial"/>
              </w:rPr>
              <w:t>None of these</w:t>
            </w:r>
          </w:p>
          <w:p w:rsidR="00826E1B" w:rsidRDefault="00826E1B" w:rsidP="00826E1B">
            <w:pPr>
              <w:tabs>
                <w:tab w:val="num" w:pos="1440"/>
              </w:tabs>
              <w:ind w:left="1440" w:hanging="72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17. Systemic risk is the risk due to</w:t>
            </w:r>
          </w:p>
          <w:p w:rsidR="00826E1B" w:rsidRDefault="00826E1B" w:rsidP="00826E1B">
            <w:pPr>
              <w:ind w:left="720"/>
              <w:jc w:val="both"/>
              <w:rPr>
                <w:rFonts w:ascii="Arial" w:hAnsi="Arial" w:cs="Arial"/>
              </w:rPr>
            </w:pPr>
          </w:p>
          <w:p w:rsidR="00826E1B" w:rsidRDefault="00826E1B" w:rsidP="00826E1B">
            <w:pPr>
              <w:numPr>
                <w:ilvl w:val="0"/>
                <w:numId w:val="24"/>
              </w:numPr>
              <w:tabs>
                <w:tab w:val="num" w:pos="1440"/>
              </w:tabs>
              <w:ind w:left="1440"/>
              <w:jc w:val="both"/>
              <w:rPr>
                <w:rFonts w:ascii="Arial" w:hAnsi="Arial" w:cs="Arial"/>
              </w:rPr>
            </w:pPr>
            <w:r>
              <w:rPr>
                <w:rFonts w:ascii="Arial" w:hAnsi="Arial" w:cs="Arial"/>
              </w:rPr>
              <w:t>Failure of a bank, which is not adhering to regulations</w:t>
            </w:r>
          </w:p>
          <w:p w:rsidR="00826E1B" w:rsidRDefault="00826E1B" w:rsidP="00826E1B">
            <w:pPr>
              <w:numPr>
                <w:ilvl w:val="0"/>
                <w:numId w:val="24"/>
              </w:numPr>
              <w:tabs>
                <w:tab w:val="num" w:pos="1440"/>
              </w:tabs>
              <w:ind w:left="1440"/>
              <w:jc w:val="both"/>
              <w:rPr>
                <w:rFonts w:ascii="Arial" w:hAnsi="Arial" w:cs="Arial"/>
              </w:rPr>
            </w:pPr>
            <w:r>
              <w:rPr>
                <w:rFonts w:ascii="Arial" w:hAnsi="Arial" w:cs="Arial"/>
              </w:rPr>
              <w:lastRenderedPageBreak/>
              <w:t>Failure of two banks simultaneously due to bankruptcy of one bank</w:t>
            </w:r>
          </w:p>
          <w:p w:rsidR="00826E1B" w:rsidRDefault="00826E1B" w:rsidP="00826E1B">
            <w:pPr>
              <w:numPr>
                <w:ilvl w:val="0"/>
                <w:numId w:val="24"/>
              </w:numPr>
              <w:tabs>
                <w:tab w:val="num" w:pos="1440"/>
              </w:tabs>
              <w:ind w:left="1440"/>
              <w:jc w:val="both"/>
              <w:rPr>
                <w:rFonts w:ascii="Arial" w:hAnsi="Arial" w:cs="Arial"/>
              </w:rPr>
            </w:pPr>
            <w:r>
              <w:rPr>
                <w:rFonts w:ascii="Arial" w:hAnsi="Arial" w:cs="Arial"/>
              </w:rPr>
              <w:t>Where a group of banks fail due to contagion effect</w:t>
            </w:r>
          </w:p>
          <w:p w:rsidR="00826E1B" w:rsidRDefault="00826E1B" w:rsidP="00826E1B">
            <w:pPr>
              <w:numPr>
                <w:ilvl w:val="0"/>
                <w:numId w:val="24"/>
              </w:numPr>
              <w:tabs>
                <w:tab w:val="num" w:pos="1440"/>
              </w:tabs>
              <w:ind w:left="1440"/>
              <w:jc w:val="both"/>
              <w:rPr>
                <w:rFonts w:ascii="Arial" w:hAnsi="Arial" w:cs="Arial"/>
              </w:rPr>
            </w:pPr>
            <w:r>
              <w:rPr>
                <w:rFonts w:ascii="Arial" w:hAnsi="Arial" w:cs="Arial"/>
              </w:rPr>
              <w:t>Failure of entire banking system*</w:t>
            </w:r>
          </w:p>
          <w:p w:rsidR="00826E1B" w:rsidRDefault="00826E1B" w:rsidP="00826E1B">
            <w:pPr>
              <w:tabs>
                <w:tab w:val="num" w:pos="1440"/>
              </w:tabs>
              <w:ind w:left="1440" w:hanging="72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 xml:space="preserve">18. Back testing is done to </w:t>
            </w:r>
          </w:p>
          <w:p w:rsidR="00826E1B" w:rsidRDefault="00826E1B" w:rsidP="00826E1B">
            <w:pPr>
              <w:ind w:left="720"/>
              <w:jc w:val="both"/>
              <w:rPr>
                <w:rFonts w:ascii="Arial" w:hAnsi="Arial" w:cs="Arial"/>
              </w:rPr>
            </w:pPr>
          </w:p>
          <w:p w:rsidR="00826E1B" w:rsidRDefault="00826E1B" w:rsidP="00826E1B">
            <w:pPr>
              <w:numPr>
                <w:ilvl w:val="0"/>
                <w:numId w:val="25"/>
              </w:numPr>
              <w:jc w:val="both"/>
              <w:rPr>
                <w:rFonts w:ascii="Arial" w:hAnsi="Arial" w:cs="Arial"/>
              </w:rPr>
            </w:pPr>
            <w:r>
              <w:rPr>
                <w:rFonts w:ascii="Arial" w:hAnsi="Arial" w:cs="Arial"/>
              </w:rPr>
              <w:t>Test a model</w:t>
            </w:r>
          </w:p>
          <w:p w:rsidR="00826E1B" w:rsidRDefault="00826E1B" w:rsidP="00826E1B">
            <w:pPr>
              <w:numPr>
                <w:ilvl w:val="0"/>
                <w:numId w:val="25"/>
              </w:numPr>
              <w:jc w:val="both"/>
              <w:rPr>
                <w:rFonts w:ascii="Arial" w:hAnsi="Arial" w:cs="Arial"/>
              </w:rPr>
            </w:pPr>
            <w:r>
              <w:rPr>
                <w:rFonts w:ascii="Arial" w:hAnsi="Arial" w:cs="Arial"/>
              </w:rPr>
              <w:t>Compare model results and actual performance*</w:t>
            </w:r>
          </w:p>
          <w:p w:rsidR="00826E1B" w:rsidRDefault="00826E1B" w:rsidP="00826E1B">
            <w:pPr>
              <w:numPr>
                <w:ilvl w:val="0"/>
                <w:numId w:val="25"/>
              </w:numPr>
              <w:jc w:val="both"/>
              <w:rPr>
                <w:rFonts w:ascii="Arial" w:hAnsi="Arial" w:cs="Arial"/>
              </w:rPr>
            </w:pPr>
            <w:r>
              <w:rPr>
                <w:rFonts w:ascii="Arial" w:hAnsi="Arial" w:cs="Arial"/>
              </w:rPr>
              <w:t>Record performance</w:t>
            </w:r>
          </w:p>
          <w:p w:rsidR="00826E1B" w:rsidRDefault="00826E1B" w:rsidP="00826E1B">
            <w:pPr>
              <w:numPr>
                <w:ilvl w:val="0"/>
                <w:numId w:val="25"/>
              </w:numPr>
              <w:jc w:val="both"/>
              <w:rPr>
                <w:rFonts w:ascii="Arial" w:hAnsi="Arial" w:cs="Arial"/>
              </w:rPr>
            </w:pPr>
            <w:r>
              <w:rPr>
                <w:rFonts w:ascii="Arial" w:hAnsi="Arial" w:cs="Arial"/>
              </w:rPr>
              <w:t>None of the above</w:t>
            </w:r>
          </w:p>
          <w:p w:rsidR="00826E1B" w:rsidRDefault="00826E1B" w:rsidP="00826E1B">
            <w:pPr>
              <w:ind w:left="720"/>
              <w:jc w:val="both"/>
              <w:rPr>
                <w:rFonts w:ascii="Arial" w:hAnsi="Arial" w:cs="Arial"/>
              </w:rPr>
            </w:pPr>
          </w:p>
          <w:p w:rsidR="00826E1B" w:rsidRDefault="00826E1B" w:rsidP="00826E1B">
            <w:pPr>
              <w:ind w:left="720" w:hanging="720"/>
              <w:jc w:val="both"/>
              <w:rPr>
                <w:rFonts w:ascii="Arial" w:hAnsi="Arial" w:cs="Arial"/>
              </w:rPr>
            </w:pPr>
            <w:r>
              <w:rPr>
                <w:rFonts w:ascii="Arial" w:hAnsi="Arial" w:cs="Arial"/>
              </w:rPr>
              <w:t>19. Falling interest rates cause NAVs of debt mutual fund to go down.</w:t>
            </w:r>
          </w:p>
          <w:p w:rsidR="00826E1B" w:rsidRDefault="00826E1B" w:rsidP="00826E1B">
            <w:pPr>
              <w:jc w:val="both"/>
              <w:rPr>
                <w:rFonts w:ascii="Arial" w:hAnsi="Arial" w:cs="Arial"/>
              </w:rPr>
            </w:pPr>
          </w:p>
          <w:p w:rsidR="00826E1B" w:rsidRDefault="00826E1B" w:rsidP="00826E1B">
            <w:pPr>
              <w:numPr>
                <w:ilvl w:val="0"/>
                <w:numId w:val="26"/>
              </w:numPr>
              <w:jc w:val="both"/>
              <w:rPr>
                <w:rFonts w:ascii="Arial" w:hAnsi="Arial" w:cs="Arial"/>
              </w:rPr>
            </w:pPr>
            <w:r>
              <w:rPr>
                <w:rFonts w:ascii="Arial" w:hAnsi="Arial" w:cs="Arial"/>
              </w:rPr>
              <w:t>False*</w:t>
            </w:r>
          </w:p>
          <w:p w:rsidR="00826E1B" w:rsidRDefault="00826E1B" w:rsidP="00826E1B">
            <w:pPr>
              <w:numPr>
                <w:ilvl w:val="0"/>
                <w:numId w:val="26"/>
              </w:numPr>
              <w:jc w:val="both"/>
              <w:rPr>
                <w:rFonts w:ascii="Arial" w:hAnsi="Arial" w:cs="Arial"/>
              </w:rPr>
            </w:pPr>
            <w:r>
              <w:rPr>
                <w:rFonts w:ascii="Arial" w:hAnsi="Arial" w:cs="Arial"/>
              </w:rPr>
              <w:t>True</w:t>
            </w:r>
          </w:p>
          <w:p w:rsidR="00826E1B" w:rsidRDefault="00826E1B" w:rsidP="00826E1B">
            <w:pPr>
              <w:numPr>
                <w:ilvl w:val="0"/>
                <w:numId w:val="26"/>
              </w:numPr>
              <w:jc w:val="both"/>
              <w:rPr>
                <w:rFonts w:ascii="Arial" w:hAnsi="Arial" w:cs="Arial"/>
              </w:rPr>
            </w:pPr>
            <w:r>
              <w:rPr>
                <w:rFonts w:ascii="Arial" w:hAnsi="Arial" w:cs="Arial"/>
              </w:rPr>
              <w:t>Difficult to say</w:t>
            </w:r>
          </w:p>
          <w:p w:rsidR="00826E1B" w:rsidRDefault="00826E1B" w:rsidP="00826E1B">
            <w:pPr>
              <w:numPr>
                <w:ilvl w:val="0"/>
                <w:numId w:val="26"/>
              </w:numPr>
              <w:jc w:val="both"/>
              <w:rPr>
                <w:rFonts w:ascii="Arial" w:hAnsi="Arial" w:cs="Arial"/>
              </w:rPr>
            </w:pPr>
            <w:r>
              <w:rPr>
                <w:rFonts w:ascii="Arial" w:hAnsi="Arial" w:cs="Arial"/>
              </w:rPr>
              <w:t>I do not know</w:t>
            </w:r>
          </w:p>
          <w:p w:rsidR="00826E1B" w:rsidRDefault="00826E1B" w:rsidP="00826E1B">
            <w:pPr>
              <w:tabs>
                <w:tab w:val="num" w:pos="360"/>
              </w:tabs>
              <w:ind w:left="360" w:hanging="360"/>
              <w:jc w:val="both"/>
              <w:rPr>
                <w:rFonts w:ascii="Arial" w:hAnsi="Arial" w:cs="Arial"/>
              </w:rPr>
            </w:pPr>
            <w:r>
              <w:rPr>
                <w:rFonts w:ascii="Arial" w:hAnsi="Arial" w:cs="Arial"/>
              </w:rPr>
              <w:t>20. Capital charge for credit risk requires input for PD, LGD, EAD and M.  Under advanced IRB approach, who provide the input for LGD.</w:t>
            </w:r>
          </w:p>
          <w:p w:rsidR="00826E1B" w:rsidRDefault="00826E1B" w:rsidP="00826E1B">
            <w:pPr>
              <w:ind w:left="720"/>
              <w:jc w:val="both"/>
              <w:rPr>
                <w:rFonts w:ascii="Arial" w:hAnsi="Arial" w:cs="Arial"/>
              </w:rPr>
            </w:pPr>
          </w:p>
          <w:p w:rsidR="00826E1B" w:rsidRDefault="00826E1B" w:rsidP="00826E1B">
            <w:pPr>
              <w:numPr>
                <w:ilvl w:val="0"/>
                <w:numId w:val="27"/>
              </w:numPr>
              <w:jc w:val="both"/>
              <w:rPr>
                <w:rFonts w:ascii="Arial" w:hAnsi="Arial" w:cs="Arial"/>
              </w:rPr>
            </w:pPr>
            <w:r>
              <w:rPr>
                <w:rFonts w:ascii="Arial" w:hAnsi="Arial" w:cs="Arial"/>
              </w:rPr>
              <w:t>Bank *</w:t>
            </w:r>
          </w:p>
          <w:p w:rsidR="00826E1B" w:rsidRDefault="00826E1B" w:rsidP="00826E1B">
            <w:pPr>
              <w:numPr>
                <w:ilvl w:val="0"/>
                <w:numId w:val="27"/>
              </w:numPr>
              <w:jc w:val="both"/>
              <w:rPr>
                <w:rFonts w:ascii="Arial" w:hAnsi="Arial" w:cs="Arial"/>
              </w:rPr>
            </w:pPr>
            <w:r>
              <w:rPr>
                <w:rFonts w:ascii="Arial" w:hAnsi="Arial" w:cs="Arial"/>
              </w:rPr>
              <w:t>Supervisor</w:t>
            </w:r>
          </w:p>
          <w:p w:rsidR="00826E1B" w:rsidRDefault="00826E1B" w:rsidP="00826E1B">
            <w:pPr>
              <w:numPr>
                <w:ilvl w:val="0"/>
                <w:numId w:val="27"/>
              </w:numPr>
              <w:jc w:val="both"/>
              <w:rPr>
                <w:rFonts w:ascii="Arial" w:hAnsi="Arial" w:cs="Arial"/>
              </w:rPr>
            </w:pPr>
            <w:r>
              <w:rPr>
                <w:rFonts w:ascii="Arial" w:hAnsi="Arial" w:cs="Arial"/>
              </w:rPr>
              <w:t>Function provided by BCBS</w:t>
            </w:r>
          </w:p>
          <w:p w:rsidR="00826E1B" w:rsidRDefault="00826E1B" w:rsidP="00826E1B">
            <w:pPr>
              <w:numPr>
                <w:ilvl w:val="0"/>
                <w:numId w:val="27"/>
              </w:numPr>
              <w:jc w:val="both"/>
              <w:rPr>
                <w:rFonts w:ascii="Arial" w:hAnsi="Arial" w:cs="Arial"/>
              </w:rPr>
            </w:pPr>
            <w:r>
              <w:rPr>
                <w:rFonts w:ascii="Arial" w:hAnsi="Arial" w:cs="Arial"/>
              </w:rPr>
              <w:t>None of the above</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540"/>
              </w:tabs>
              <w:ind w:left="540" w:hanging="540"/>
              <w:jc w:val="both"/>
              <w:rPr>
                <w:rFonts w:ascii="Arial" w:hAnsi="Arial" w:cs="Arial"/>
              </w:rPr>
            </w:pPr>
            <w:r>
              <w:rPr>
                <w:rFonts w:ascii="Arial" w:hAnsi="Arial" w:cs="Arial"/>
              </w:rPr>
              <w:t>21. A debenture of Rs.100 carrying 15% coupon rate is quoted in the market at Rs.135/-.  The current yield on this debenture will be</w:t>
            </w:r>
          </w:p>
          <w:p w:rsidR="00826E1B" w:rsidRDefault="00826E1B" w:rsidP="00826E1B">
            <w:pPr>
              <w:jc w:val="both"/>
              <w:rPr>
                <w:rFonts w:ascii="Arial" w:hAnsi="Arial" w:cs="Arial"/>
              </w:rPr>
            </w:pPr>
          </w:p>
          <w:p w:rsidR="00826E1B" w:rsidRDefault="00826E1B" w:rsidP="00826E1B">
            <w:pPr>
              <w:numPr>
                <w:ilvl w:val="0"/>
                <w:numId w:val="28"/>
              </w:numPr>
              <w:jc w:val="both"/>
              <w:rPr>
                <w:rFonts w:ascii="Arial" w:hAnsi="Arial" w:cs="Arial"/>
              </w:rPr>
            </w:pPr>
            <w:r>
              <w:rPr>
                <w:rFonts w:ascii="Arial" w:hAnsi="Arial" w:cs="Arial"/>
              </w:rPr>
              <w:t>13.5%</w:t>
            </w:r>
          </w:p>
          <w:p w:rsidR="00826E1B" w:rsidRDefault="00826E1B" w:rsidP="00826E1B">
            <w:pPr>
              <w:numPr>
                <w:ilvl w:val="0"/>
                <w:numId w:val="28"/>
              </w:numPr>
              <w:jc w:val="both"/>
              <w:rPr>
                <w:rFonts w:ascii="Arial" w:hAnsi="Arial" w:cs="Arial"/>
              </w:rPr>
            </w:pPr>
            <w:r>
              <w:rPr>
                <w:rFonts w:ascii="Arial" w:hAnsi="Arial" w:cs="Arial"/>
              </w:rPr>
              <w:t>15%</w:t>
            </w:r>
          </w:p>
          <w:p w:rsidR="00826E1B" w:rsidRDefault="00826E1B" w:rsidP="00826E1B">
            <w:pPr>
              <w:numPr>
                <w:ilvl w:val="0"/>
                <w:numId w:val="28"/>
              </w:numPr>
              <w:jc w:val="both"/>
              <w:rPr>
                <w:rFonts w:ascii="Arial" w:hAnsi="Arial" w:cs="Arial"/>
              </w:rPr>
            </w:pPr>
            <w:r>
              <w:rPr>
                <w:rFonts w:ascii="Arial" w:hAnsi="Arial" w:cs="Arial"/>
              </w:rPr>
              <w:t>11.11%*</w:t>
            </w:r>
          </w:p>
          <w:p w:rsidR="00826E1B" w:rsidRDefault="00826E1B" w:rsidP="00826E1B">
            <w:pPr>
              <w:numPr>
                <w:ilvl w:val="0"/>
                <w:numId w:val="28"/>
              </w:numPr>
              <w:jc w:val="both"/>
              <w:rPr>
                <w:rFonts w:ascii="Arial" w:hAnsi="Arial" w:cs="Arial"/>
              </w:rPr>
            </w:pPr>
            <w:r>
              <w:rPr>
                <w:rFonts w:ascii="Arial" w:hAnsi="Arial" w:cs="Arial"/>
              </w:rPr>
              <w:t>10%</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22. Investment in Post Office time deposit is</w:t>
            </w:r>
          </w:p>
          <w:p w:rsidR="00826E1B" w:rsidRDefault="00826E1B" w:rsidP="00826E1B">
            <w:pPr>
              <w:ind w:left="720"/>
              <w:jc w:val="both"/>
              <w:rPr>
                <w:rFonts w:ascii="Arial" w:hAnsi="Arial" w:cs="Arial"/>
              </w:rPr>
            </w:pPr>
          </w:p>
          <w:p w:rsidR="00826E1B" w:rsidRDefault="00826E1B" w:rsidP="00826E1B">
            <w:pPr>
              <w:numPr>
                <w:ilvl w:val="0"/>
                <w:numId w:val="29"/>
              </w:numPr>
              <w:jc w:val="both"/>
              <w:rPr>
                <w:rFonts w:ascii="Arial" w:hAnsi="Arial" w:cs="Arial"/>
              </w:rPr>
            </w:pPr>
            <w:r>
              <w:rPr>
                <w:rFonts w:ascii="Arial" w:hAnsi="Arial" w:cs="Arial"/>
              </w:rPr>
              <w:t>Zero risk investment*</w:t>
            </w:r>
          </w:p>
          <w:p w:rsidR="00826E1B" w:rsidRDefault="00826E1B" w:rsidP="00826E1B">
            <w:pPr>
              <w:numPr>
                <w:ilvl w:val="0"/>
                <w:numId w:val="29"/>
              </w:numPr>
              <w:jc w:val="both"/>
              <w:rPr>
                <w:rFonts w:ascii="Arial" w:hAnsi="Arial" w:cs="Arial"/>
              </w:rPr>
            </w:pPr>
            <w:r>
              <w:rPr>
                <w:rFonts w:ascii="Arial" w:hAnsi="Arial" w:cs="Arial"/>
              </w:rPr>
              <w:t xml:space="preserve">Low risk investment </w:t>
            </w:r>
          </w:p>
          <w:p w:rsidR="00826E1B" w:rsidRDefault="00826E1B" w:rsidP="00826E1B">
            <w:pPr>
              <w:numPr>
                <w:ilvl w:val="0"/>
                <w:numId w:val="29"/>
              </w:numPr>
              <w:jc w:val="both"/>
              <w:rPr>
                <w:rFonts w:ascii="Arial" w:hAnsi="Arial" w:cs="Arial"/>
              </w:rPr>
            </w:pPr>
            <w:r>
              <w:rPr>
                <w:rFonts w:ascii="Arial" w:hAnsi="Arial" w:cs="Arial"/>
              </w:rPr>
              <w:t>Medium risk investment</w:t>
            </w:r>
          </w:p>
          <w:p w:rsidR="00826E1B" w:rsidRDefault="00826E1B" w:rsidP="00826E1B">
            <w:pPr>
              <w:numPr>
                <w:ilvl w:val="0"/>
                <w:numId w:val="29"/>
              </w:numPr>
              <w:jc w:val="both"/>
              <w:rPr>
                <w:rFonts w:ascii="Arial" w:hAnsi="Arial" w:cs="Arial"/>
              </w:rPr>
            </w:pPr>
            <w:r>
              <w:rPr>
                <w:rFonts w:ascii="Arial" w:hAnsi="Arial" w:cs="Arial"/>
              </w:rPr>
              <w:t>High risk investment</w:t>
            </w:r>
          </w:p>
          <w:p w:rsidR="00826E1B" w:rsidRDefault="00826E1B" w:rsidP="00826E1B">
            <w:pPr>
              <w:ind w:left="72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23. Premature payment of a term loan will result in interest rate risk of type</w:t>
            </w:r>
          </w:p>
          <w:p w:rsidR="00826E1B" w:rsidRDefault="00826E1B" w:rsidP="00826E1B">
            <w:pPr>
              <w:ind w:left="720"/>
              <w:jc w:val="both"/>
              <w:rPr>
                <w:rFonts w:ascii="Arial" w:hAnsi="Arial" w:cs="Arial"/>
              </w:rPr>
            </w:pPr>
          </w:p>
          <w:p w:rsidR="00826E1B" w:rsidRDefault="00826E1B" w:rsidP="00826E1B">
            <w:pPr>
              <w:numPr>
                <w:ilvl w:val="0"/>
                <w:numId w:val="30"/>
              </w:numPr>
              <w:jc w:val="both"/>
              <w:rPr>
                <w:rFonts w:ascii="Arial" w:hAnsi="Arial" w:cs="Arial"/>
              </w:rPr>
            </w:pPr>
            <w:r>
              <w:rPr>
                <w:rFonts w:ascii="Arial" w:hAnsi="Arial" w:cs="Arial"/>
              </w:rPr>
              <w:t>Basis risk</w:t>
            </w:r>
          </w:p>
          <w:p w:rsidR="00826E1B" w:rsidRDefault="00826E1B" w:rsidP="00826E1B">
            <w:pPr>
              <w:numPr>
                <w:ilvl w:val="0"/>
                <w:numId w:val="30"/>
              </w:numPr>
              <w:jc w:val="both"/>
              <w:rPr>
                <w:rFonts w:ascii="Arial" w:hAnsi="Arial" w:cs="Arial"/>
              </w:rPr>
            </w:pPr>
            <w:r>
              <w:rPr>
                <w:rFonts w:ascii="Arial" w:hAnsi="Arial" w:cs="Arial"/>
              </w:rPr>
              <w:t>Yield curve risk</w:t>
            </w:r>
          </w:p>
          <w:p w:rsidR="00826E1B" w:rsidRDefault="00826E1B" w:rsidP="00826E1B">
            <w:pPr>
              <w:numPr>
                <w:ilvl w:val="0"/>
                <w:numId w:val="30"/>
              </w:numPr>
              <w:jc w:val="both"/>
              <w:rPr>
                <w:rFonts w:ascii="Arial" w:hAnsi="Arial" w:cs="Arial"/>
              </w:rPr>
            </w:pPr>
            <w:r>
              <w:rPr>
                <w:rFonts w:ascii="Arial" w:hAnsi="Arial" w:cs="Arial"/>
              </w:rPr>
              <w:t>Embedded option risk*</w:t>
            </w:r>
          </w:p>
          <w:p w:rsidR="00826E1B" w:rsidRDefault="00826E1B" w:rsidP="00826E1B">
            <w:pPr>
              <w:numPr>
                <w:ilvl w:val="0"/>
                <w:numId w:val="30"/>
              </w:numPr>
              <w:jc w:val="both"/>
              <w:rPr>
                <w:rFonts w:ascii="Arial" w:hAnsi="Arial" w:cs="Arial"/>
              </w:rPr>
            </w:pPr>
            <w:r>
              <w:rPr>
                <w:rFonts w:ascii="Arial" w:hAnsi="Arial" w:cs="Arial"/>
              </w:rPr>
              <w:t>Mismatch risk</w:t>
            </w:r>
          </w:p>
          <w:p w:rsidR="00826E1B" w:rsidRDefault="00826E1B" w:rsidP="00826E1B">
            <w:pPr>
              <w:tabs>
                <w:tab w:val="num" w:pos="540"/>
              </w:tabs>
              <w:ind w:left="540" w:hanging="540"/>
              <w:jc w:val="both"/>
              <w:rPr>
                <w:rFonts w:ascii="Arial" w:hAnsi="Arial" w:cs="Arial"/>
              </w:rPr>
            </w:pPr>
            <w:r>
              <w:rPr>
                <w:rFonts w:ascii="Arial" w:hAnsi="Arial" w:cs="Arial"/>
              </w:rPr>
              <w:t>24. A company with equity capital of Rs.50 crores (Face Value of Rs.10/- per share) makes gross profit of Rs.70 crores and net profit after tax of Rs.25 crores.  If the market price of its equity share is Rs.50, the PE ratio will be</w:t>
            </w:r>
          </w:p>
          <w:p w:rsidR="00826E1B" w:rsidRDefault="00826E1B" w:rsidP="00826E1B">
            <w:pPr>
              <w:jc w:val="both"/>
              <w:rPr>
                <w:rFonts w:ascii="Arial" w:hAnsi="Arial" w:cs="Arial"/>
              </w:rPr>
            </w:pPr>
          </w:p>
          <w:p w:rsidR="00826E1B" w:rsidRDefault="00826E1B" w:rsidP="00826E1B">
            <w:pPr>
              <w:numPr>
                <w:ilvl w:val="0"/>
                <w:numId w:val="31"/>
              </w:numPr>
              <w:jc w:val="both"/>
              <w:rPr>
                <w:rFonts w:ascii="Arial" w:hAnsi="Arial" w:cs="Arial"/>
              </w:rPr>
            </w:pPr>
            <w:r>
              <w:rPr>
                <w:rFonts w:ascii="Arial" w:hAnsi="Arial" w:cs="Arial"/>
              </w:rPr>
              <w:t>50</w:t>
            </w:r>
          </w:p>
          <w:p w:rsidR="00826E1B" w:rsidRDefault="00826E1B" w:rsidP="00826E1B">
            <w:pPr>
              <w:numPr>
                <w:ilvl w:val="0"/>
                <w:numId w:val="31"/>
              </w:numPr>
              <w:jc w:val="both"/>
              <w:rPr>
                <w:rFonts w:ascii="Arial" w:hAnsi="Arial" w:cs="Arial"/>
              </w:rPr>
            </w:pPr>
            <w:r>
              <w:rPr>
                <w:rFonts w:ascii="Arial" w:hAnsi="Arial" w:cs="Arial"/>
              </w:rPr>
              <w:t>5</w:t>
            </w:r>
          </w:p>
          <w:p w:rsidR="00826E1B" w:rsidRDefault="00826E1B" w:rsidP="00826E1B">
            <w:pPr>
              <w:numPr>
                <w:ilvl w:val="0"/>
                <w:numId w:val="31"/>
              </w:numPr>
              <w:jc w:val="both"/>
              <w:rPr>
                <w:rFonts w:ascii="Arial" w:hAnsi="Arial" w:cs="Arial"/>
              </w:rPr>
            </w:pPr>
            <w:r>
              <w:rPr>
                <w:rFonts w:ascii="Arial" w:hAnsi="Arial" w:cs="Arial"/>
              </w:rPr>
              <w:t>10*</w:t>
            </w:r>
          </w:p>
          <w:p w:rsidR="00826E1B" w:rsidRDefault="00826E1B" w:rsidP="00826E1B">
            <w:pPr>
              <w:numPr>
                <w:ilvl w:val="0"/>
                <w:numId w:val="31"/>
              </w:numPr>
              <w:jc w:val="both"/>
              <w:rPr>
                <w:rFonts w:ascii="Arial" w:hAnsi="Arial" w:cs="Arial"/>
              </w:rPr>
            </w:pPr>
            <w:r>
              <w:rPr>
                <w:rFonts w:ascii="Arial" w:hAnsi="Arial" w:cs="Arial"/>
              </w:rPr>
              <w:lastRenderedPageBreak/>
              <w:t>20</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25. Daily volatility of a stock is 1%.  What is its 16 days volatility approximately ?</w:t>
            </w:r>
          </w:p>
          <w:p w:rsidR="00826E1B" w:rsidRDefault="00826E1B" w:rsidP="00826E1B">
            <w:pPr>
              <w:ind w:left="720"/>
              <w:jc w:val="both"/>
              <w:rPr>
                <w:rFonts w:ascii="Arial" w:hAnsi="Arial" w:cs="Arial"/>
              </w:rPr>
            </w:pPr>
          </w:p>
          <w:p w:rsidR="00826E1B" w:rsidRDefault="00826E1B" w:rsidP="00826E1B">
            <w:pPr>
              <w:numPr>
                <w:ilvl w:val="0"/>
                <w:numId w:val="32"/>
              </w:numPr>
              <w:jc w:val="both"/>
              <w:rPr>
                <w:rFonts w:ascii="Arial" w:hAnsi="Arial" w:cs="Arial"/>
              </w:rPr>
            </w:pPr>
            <w:r>
              <w:rPr>
                <w:rFonts w:ascii="Arial" w:hAnsi="Arial" w:cs="Arial"/>
              </w:rPr>
              <w:t>3%</w:t>
            </w:r>
          </w:p>
          <w:p w:rsidR="00826E1B" w:rsidRDefault="00826E1B" w:rsidP="00826E1B">
            <w:pPr>
              <w:numPr>
                <w:ilvl w:val="0"/>
                <w:numId w:val="32"/>
              </w:numPr>
              <w:jc w:val="both"/>
              <w:rPr>
                <w:rFonts w:ascii="Arial" w:hAnsi="Arial" w:cs="Arial"/>
              </w:rPr>
            </w:pPr>
            <w:r>
              <w:rPr>
                <w:rFonts w:ascii="Arial" w:hAnsi="Arial" w:cs="Arial"/>
              </w:rPr>
              <w:t>10%</w:t>
            </w:r>
          </w:p>
          <w:p w:rsidR="00826E1B" w:rsidRDefault="00826E1B" w:rsidP="00826E1B">
            <w:pPr>
              <w:numPr>
                <w:ilvl w:val="0"/>
                <w:numId w:val="32"/>
              </w:numPr>
              <w:jc w:val="both"/>
              <w:rPr>
                <w:rFonts w:ascii="Arial" w:hAnsi="Arial" w:cs="Arial"/>
              </w:rPr>
            </w:pPr>
            <w:r>
              <w:rPr>
                <w:rFonts w:ascii="Arial" w:hAnsi="Arial" w:cs="Arial"/>
              </w:rPr>
              <w:t>1%</w:t>
            </w:r>
          </w:p>
          <w:p w:rsidR="00826E1B" w:rsidRDefault="00826E1B" w:rsidP="00826E1B">
            <w:pPr>
              <w:numPr>
                <w:ilvl w:val="0"/>
                <w:numId w:val="32"/>
              </w:numPr>
              <w:jc w:val="both"/>
              <w:rPr>
                <w:rFonts w:ascii="Arial" w:hAnsi="Arial" w:cs="Arial"/>
              </w:rPr>
            </w:pPr>
            <w:r>
              <w:rPr>
                <w:rFonts w:ascii="Arial" w:hAnsi="Arial" w:cs="Arial"/>
              </w:rPr>
              <w:t>4%*</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 xml:space="preserve">26. Capital charge component of pricing accounts for </w:t>
            </w:r>
          </w:p>
          <w:p w:rsidR="00826E1B" w:rsidRDefault="00826E1B" w:rsidP="00826E1B">
            <w:pPr>
              <w:numPr>
                <w:ilvl w:val="1"/>
                <w:numId w:val="32"/>
              </w:numPr>
              <w:rPr>
                <w:rFonts w:ascii="Arial" w:hAnsi="Arial" w:cs="Arial"/>
              </w:rPr>
            </w:pPr>
            <w:r>
              <w:rPr>
                <w:rFonts w:ascii="Arial" w:hAnsi="Arial" w:cs="Arial"/>
              </w:rPr>
              <w:t>Cost of capital</w:t>
            </w:r>
          </w:p>
          <w:p w:rsidR="00826E1B" w:rsidRDefault="00826E1B" w:rsidP="00826E1B">
            <w:pPr>
              <w:numPr>
                <w:ilvl w:val="1"/>
                <w:numId w:val="32"/>
              </w:numPr>
              <w:rPr>
                <w:rFonts w:ascii="Arial" w:hAnsi="Arial" w:cs="Arial"/>
              </w:rPr>
            </w:pPr>
            <w:r>
              <w:rPr>
                <w:rFonts w:ascii="Arial" w:hAnsi="Arial" w:cs="Arial"/>
              </w:rPr>
              <w:t>Internal generation of capital</w:t>
            </w:r>
          </w:p>
          <w:p w:rsidR="00826E1B" w:rsidRDefault="00826E1B" w:rsidP="00826E1B">
            <w:pPr>
              <w:numPr>
                <w:ilvl w:val="1"/>
                <w:numId w:val="32"/>
              </w:numPr>
              <w:rPr>
                <w:rFonts w:ascii="Arial" w:hAnsi="Arial" w:cs="Arial"/>
              </w:rPr>
            </w:pPr>
            <w:r>
              <w:rPr>
                <w:rFonts w:ascii="Arial" w:hAnsi="Arial" w:cs="Arial"/>
              </w:rPr>
              <w:t>Capital that is required to be provided</w:t>
            </w:r>
          </w:p>
          <w:p w:rsidR="00826E1B" w:rsidRDefault="00826E1B" w:rsidP="00826E1B">
            <w:pPr>
              <w:ind w:left="1800"/>
              <w:rPr>
                <w:rFonts w:ascii="Arial" w:hAnsi="Arial" w:cs="Arial"/>
              </w:rPr>
            </w:pPr>
          </w:p>
          <w:p w:rsidR="00826E1B" w:rsidRDefault="00826E1B" w:rsidP="00826E1B">
            <w:pPr>
              <w:ind w:left="360"/>
              <w:rPr>
                <w:rFonts w:ascii="Arial" w:hAnsi="Arial" w:cs="Arial"/>
              </w:rPr>
            </w:pPr>
            <w:r>
              <w:rPr>
                <w:rFonts w:ascii="Arial" w:hAnsi="Arial" w:cs="Arial"/>
              </w:rPr>
              <w:t>Which of the following is true.?</w:t>
            </w:r>
          </w:p>
          <w:p w:rsidR="00826E1B" w:rsidRDefault="00826E1B" w:rsidP="00826E1B">
            <w:pPr>
              <w:ind w:left="1800"/>
              <w:jc w:val="both"/>
              <w:rPr>
                <w:rFonts w:ascii="Arial" w:hAnsi="Arial" w:cs="Arial"/>
              </w:rPr>
            </w:pPr>
          </w:p>
          <w:p w:rsidR="00826E1B" w:rsidRDefault="00826E1B" w:rsidP="00826E1B">
            <w:pPr>
              <w:numPr>
                <w:ilvl w:val="0"/>
                <w:numId w:val="33"/>
              </w:numPr>
              <w:jc w:val="both"/>
              <w:rPr>
                <w:rFonts w:ascii="Arial" w:hAnsi="Arial" w:cs="Arial"/>
              </w:rPr>
            </w:pPr>
            <w:r>
              <w:rPr>
                <w:rFonts w:ascii="Arial" w:hAnsi="Arial" w:cs="Arial"/>
              </w:rPr>
              <w:t>All the statements are correct</w:t>
            </w:r>
          </w:p>
          <w:p w:rsidR="00826E1B" w:rsidRDefault="00826E1B" w:rsidP="00826E1B">
            <w:pPr>
              <w:numPr>
                <w:ilvl w:val="0"/>
                <w:numId w:val="33"/>
              </w:numPr>
              <w:jc w:val="both"/>
              <w:rPr>
                <w:rFonts w:ascii="Arial" w:hAnsi="Arial" w:cs="Arial"/>
              </w:rPr>
            </w:pPr>
            <w:r>
              <w:rPr>
                <w:rFonts w:ascii="Arial" w:hAnsi="Arial" w:cs="Arial"/>
              </w:rPr>
              <w:t>Statements 1 and 2 are correct</w:t>
            </w:r>
          </w:p>
          <w:p w:rsidR="00826E1B" w:rsidRDefault="00826E1B" w:rsidP="00826E1B">
            <w:pPr>
              <w:numPr>
                <w:ilvl w:val="0"/>
                <w:numId w:val="33"/>
              </w:numPr>
              <w:jc w:val="both"/>
              <w:rPr>
                <w:rFonts w:ascii="Arial" w:hAnsi="Arial" w:cs="Arial"/>
              </w:rPr>
            </w:pPr>
            <w:r>
              <w:rPr>
                <w:rFonts w:ascii="Arial" w:hAnsi="Arial" w:cs="Arial"/>
              </w:rPr>
              <w:t>Statements 2 and 3 are correct</w:t>
            </w:r>
          </w:p>
          <w:p w:rsidR="00826E1B" w:rsidRDefault="00826E1B" w:rsidP="00826E1B">
            <w:pPr>
              <w:numPr>
                <w:ilvl w:val="0"/>
                <w:numId w:val="33"/>
              </w:numPr>
              <w:jc w:val="both"/>
              <w:rPr>
                <w:rFonts w:ascii="Arial" w:hAnsi="Arial" w:cs="Arial"/>
              </w:rPr>
            </w:pPr>
            <w:r>
              <w:rPr>
                <w:rFonts w:ascii="Arial" w:hAnsi="Arial" w:cs="Arial"/>
              </w:rPr>
              <w:t>Statement 3 is correct *</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540"/>
              </w:tabs>
              <w:ind w:left="540" w:hanging="540"/>
              <w:jc w:val="both"/>
              <w:rPr>
                <w:rFonts w:ascii="Arial" w:hAnsi="Arial" w:cs="Arial"/>
              </w:rPr>
            </w:pPr>
            <w:r>
              <w:rPr>
                <w:rFonts w:ascii="Arial" w:hAnsi="Arial" w:cs="Arial"/>
              </w:rPr>
              <w:t>27. A bank funds its assets from a pool of composite liabilities.  Apart from credit and operational risks, it faces</w:t>
            </w:r>
          </w:p>
          <w:p w:rsidR="00826E1B" w:rsidRDefault="00826E1B" w:rsidP="00826E1B">
            <w:pPr>
              <w:jc w:val="both"/>
              <w:rPr>
                <w:rFonts w:ascii="Arial" w:hAnsi="Arial" w:cs="Arial"/>
              </w:rPr>
            </w:pPr>
          </w:p>
          <w:p w:rsidR="00826E1B" w:rsidRDefault="00826E1B" w:rsidP="00826E1B">
            <w:pPr>
              <w:numPr>
                <w:ilvl w:val="0"/>
                <w:numId w:val="34"/>
              </w:numPr>
              <w:jc w:val="both"/>
              <w:rPr>
                <w:rFonts w:ascii="Arial" w:hAnsi="Arial" w:cs="Arial"/>
              </w:rPr>
            </w:pPr>
            <w:r>
              <w:rPr>
                <w:rFonts w:ascii="Arial" w:hAnsi="Arial" w:cs="Arial"/>
              </w:rPr>
              <w:t>Basis risk*</w:t>
            </w:r>
          </w:p>
          <w:p w:rsidR="00826E1B" w:rsidRDefault="00826E1B" w:rsidP="00826E1B">
            <w:pPr>
              <w:numPr>
                <w:ilvl w:val="0"/>
                <w:numId w:val="34"/>
              </w:numPr>
              <w:jc w:val="both"/>
              <w:rPr>
                <w:rFonts w:ascii="Arial" w:hAnsi="Arial" w:cs="Arial"/>
              </w:rPr>
            </w:pPr>
            <w:r>
              <w:rPr>
                <w:rFonts w:ascii="Arial" w:hAnsi="Arial" w:cs="Arial"/>
              </w:rPr>
              <w:t xml:space="preserve">Mismatch risk </w:t>
            </w:r>
          </w:p>
          <w:p w:rsidR="00826E1B" w:rsidRDefault="00826E1B" w:rsidP="00826E1B">
            <w:pPr>
              <w:numPr>
                <w:ilvl w:val="0"/>
                <w:numId w:val="34"/>
              </w:numPr>
              <w:jc w:val="both"/>
              <w:rPr>
                <w:rFonts w:ascii="Arial" w:hAnsi="Arial" w:cs="Arial"/>
              </w:rPr>
            </w:pPr>
            <w:r>
              <w:rPr>
                <w:rFonts w:ascii="Arial" w:hAnsi="Arial" w:cs="Arial"/>
              </w:rPr>
              <w:t>Market risk</w:t>
            </w:r>
          </w:p>
          <w:p w:rsidR="00826E1B" w:rsidRDefault="00826E1B" w:rsidP="00826E1B">
            <w:pPr>
              <w:numPr>
                <w:ilvl w:val="0"/>
                <w:numId w:val="34"/>
              </w:numPr>
              <w:jc w:val="both"/>
              <w:rPr>
                <w:rFonts w:ascii="Arial" w:hAnsi="Arial" w:cs="Arial"/>
              </w:rPr>
            </w:pPr>
            <w:r>
              <w:rPr>
                <w:rFonts w:ascii="Arial" w:hAnsi="Arial" w:cs="Arial"/>
              </w:rPr>
              <w:t>Liquidity risk</w:t>
            </w:r>
          </w:p>
          <w:p w:rsidR="00826E1B" w:rsidRDefault="00826E1B" w:rsidP="00826E1B">
            <w:pPr>
              <w:ind w:left="1800"/>
              <w:jc w:val="both"/>
              <w:rPr>
                <w:rFonts w:ascii="Arial" w:hAnsi="Arial" w:cs="Arial"/>
              </w:rPr>
            </w:pPr>
          </w:p>
          <w:p w:rsidR="00826E1B" w:rsidRDefault="00826E1B" w:rsidP="00826E1B">
            <w:pPr>
              <w:tabs>
                <w:tab w:val="num" w:pos="540"/>
              </w:tabs>
              <w:ind w:left="540" w:hanging="540"/>
              <w:jc w:val="both"/>
              <w:rPr>
                <w:rFonts w:ascii="Arial" w:hAnsi="Arial" w:cs="Arial"/>
              </w:rPr>
            </w:pPr>
            <w:r>
              <w:rPr>
                <w:rFonts w:ascii="Arial" w:hAnsi="Arial" w:cs="Arial"/>
              </w:rPr>
              <w:t xml:space="preserve">28. A branch sanctions Rs.1 core loan to a borrower, which of the following risks the branch is taking </w:t>
            </w:r>
          </w:p>
          <w:p w:rsidR="00826E1B" w:rsidRDefault="00826E1B" w:rsidP="00826E1B">
            <w:pPr>
              <w:numPr>
                <w:ilvl w:val="0"/>
                <w:numId w:val="35"/>
              </w:numPr>
              <w:jc w:val="both"/>
              <w:rPr>
                <w:rFonts w:ascii="Arial" w:hAnsi="Arial" w:cs="Arial"/>
              </w:rPr>
            </w:pPr>
            <w:r>
              <w:rPr>
                <w:rFonts w:ascii="Arial" w:hAnsi="Arial" w:cs="Arial"/>
              </w:rPr>
              <w:t>Liquidity risk</w:t>
            </w:r>
          </w:p>
          <w:p w:rsidR="00826E1B" w:rsidRDefault="00826E1B" w:rsidP="00826E1B">
            <w:pPr>
              <w:numPr>
                <w:ilvl w:val="0"/>
                <w:numId w:val="35"/>
              </w:numPr>
              <w:jc w:val="both"/>
              <w:rPr>
                <w:rFonts w:ascii="Arial" w:hAnsi="Arial" w:cs="Arial"/>
              </w:rPr>
            </w:pPr>
            <w:r>
              <w:rPr>
                <w:rFonts w:ascii="Arial" w:hAnsi="Arial" w:cs="Arial"/>
              </w:rPr>
              <w:t>Interest rate risk</w:t>
            </w:r>
          </w:p>
          <w:p w:rsidR="00826E1B" w:rsidRDefault="00826E1B" w:rsidP="00826E1B">
            <w:pPr>
              <w:numPr>
                <w:ilvl w:val="0"/>
                <w:numId w:val="35"/>
              </w:numPr>
              <w:jc w:val="both"/>
              <w:rPr>
                <w:rFonts w:ascii="Arial" w:hAnsi="Arial" w:cs="Arial"/>
              </w:rPr>
            </w:pPr>
            <w:r>
              <w:rPr>
                <w:rFonts w:ascii="Arial" w:hAnsi="Arial" w:cs="Arial"/>
              </w:rPr>
              <w:t>Market risk</w:t>
            </w:r>
          </w:p>
          <w:p w:rsidR="00826E1B" w:rsidRDefault="00826E1B" w:rsidP="00826E1B">
            <w:pPr>
              <w:numPr>
                <w:ilvl w:val="0"/>
                <w:numId w:val="35"/>
              </w:numPr>
              <w:jc w:val="both"/>
              <w:rPr>
                <w:rFonts w:ascii="Arial" w:hAnsi="Arial" w:cs="Arial"/>
              </w:rPr>
            </w:pPr>
            <w:r>
              <w:rPr>
                <w:rFonts w:ascii="Arial" w:hAnsi="Arial" w:cs="Arial"/>
              </w:rPr>
              <w:t>Credit risk</w:t>
            </w:r>
          </w:p>
          <w:p w:rsidR="00826E1B" w:rsidRDefault="00826E1B" w:rsidP="00826E1B">
            <w:pPr>
              <w:numPr>
                <w:ilvl w:val="0"/>
                <w:numId w:val="35"/>
              </w:numPr>
              <w:jc w:val="both"/>
              <w:rPr>
                <w:rFonts w:ascii="Arial" w:hAnsi="Arial" w:cs="Arial"/>
              </w:rPr>
            </w:pPr>
            <w:r>
              <w:rPr>
                <w:rFonts w:ascii="Arial" w:hAnsi="Arial" w:cs="Arial"/>
              </w:rPr>
              <w:t>Operational risk</w:t>
            </w:r>
          </w:p>
          <w:p w:rsidR="00826E1B" w:rsidRDefault="00826E1B" w:rsidP="00826E1B">
            <w:pPr>
              <w:ind w:left="2160"/>
              <w:jc w:val="both"/>
              <w:rPr>
                <w:rFonts w:ascii="Arial" w:hAnsi="Arial" w:cs="Arial"/>
              </w:rPr>
            </w:pPr>
          </w:p>
          <w:p w:rsidR="00826E1B" w:rsidRDefault="00826E1B" w:rsidP="00826E1B">
            <w:pPr>
              <w:numPr>
                <w:ilvl w:val="0"/>
                <w:numId w:val="36"/>
              </w:numPr>
              <w:jc w:val="both"/>
              <w:rPr>
                <w:rFonts w:ascii="Arial" w:hAnsi="Arial" w:cs="Arial"/>
              </w:rPr>
            </w:pPr>
            <w:r>
              <w:rPr>
                <w:rFonts w:ascii="Arial" w:hAnsi="Arial" w:cs="Arial"/>
              </w:rPr>
              <w:t>All of them</w:t>
            </w:r>
          </w:p>
          <w:p w:rsidR="00826E1B" w:rsidRDefault="00826E1B" w:rsidP="00826E1B">
            <w:pPr>
              <w:numPr>
                <w:ilvl w:val="0"/>
                <w:numId w:val="36"/>
              </w:numPr>
              <w:jc w:val="both"/>
              <w:rPr>
                <w:rFonts w:ascii="Arial" w:hAnsi="Arial" w:cs="Arial"/>
              </w:rPr>
            </w:pPr>
            <w:r>
              <w:rPr>
                <w:rFonts w:ascii="Arial" w:hAnsi="Arial" w:cs="Arial"/>
              </w:rPr>
              <w:t>1,2 and 3 only</w:t>
            </w:r>
          </w:p>
          <w:p w:rsidR="00826E1B" w:rsidRDefault="00826E1B" w:rsidP="00826E1B">
            <w:pPr>
              <w:numPr>
                <w:ilvl w:val="0"/>
                <w:numId w:val="36"/>
              </w:numPr>
              <w:jc w:val="both"/>
              <w:rPr>
                <w:rFonts w:ascii="Arial" w:hAnsi="Arial" w:cs="Arial"/>
              </w:rPr>
            </w:pPr>
            <w:r>
              <w:rPr>
                <w:rFonts w:ascii="Arial" w:hAnsi="Arial" w:cs="Arial"/>
              </w:rPr>
              <w:t>1,4 and 5 only</w:t>
            </w:r>
          </w:p>
          <w:p w:rsidR="00826E1B" w:rsidRDefault="00826E1B" w:rsidP="00826E1B">
            <w:pPr>
              <w:numPr>
                <w:ilvl w:val="0"/>
                <w:numId w:val="36"/>
              </w:numPr>
              <w:jc w:val="both"/>
              <w:rPr>
                <w:rFonts w:ascii="Arial" w:hAnsi="Arial" w:cs="Arial"/>
              </w:rPr>
            </w:pPr>
            <w:r>
              <w:rPr>
                <w:rFonts w:ascii="Arial" w:hAnsi="Arial" w:cs="Arial"/>
              </w:rPr>
              <w:t>1,2,4 and 5 only*</w:t>
            </w:r>
          </w:p>
          <w:p w:rsidR="00826E1B" w:rsidRDefault="00826E1B" w:rsidP="00826E1B">
            <w:pPr>
              <w:tabs>
                <w:tab w:val="num" w:pos="1440"/>
              </w:tabs>
              <w:ind w:left="1440" w:hanging="72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29. Financial Risk is defined as</w:t>
            </w:r>
          </w:p>
          <w:p w:rsidR="00826E1B" w:rsidRDefault="00826E1B" w:rsidP="00826E1B">
            <w:pPr>
              <w:jc w:val="both"/>
              <w:rPr>
                <w:rFonts w:ascii="Arial" w:hAnsi="Arial" w:cs="Arial"/>
              </w:rPr>
            </w:pPr>
          </w:p>
          <w:p w:rsidR="00826E1B" w:rsidRDefault="00826E1B" w:rsidP="00826E1B">
            <w:pPr>
              <w:numPr>
                <w:ilvl w:val="0"/>
                <w:numId w:val="37"/>
              </w:numPr>
              <w:jc w:val="both"/>
              <w:rPr>
                <w:rFonts w:ascii="Arial" w:hAnsi="Arial" w:cs="Arial"/>
              </w:rPr>
            </w:pPr>
            <w:r>
              <w:rPr>
                <w:rFonts w:ascii="Arial" w:hAnsi="Arial" w:cs="Arial"/>
              </w:rPr>
              <w:t>Uncertainties resu1ting in adverse variation of profitability or outright losses*</w:t>
            </w:r>
          </w:p>
          <w:p w:rsidR="00826E1B" w:rsidRDefault="00826E1B" w:rsidP="00826E1B">
            <w:pPr>
              <w:numPr>
                <w:ilvl w:val="0"/>
                <w:numId w:val="37"/>
              </w:numPr>
              <w:jc w:val="both"/>
              <w:rPr>
                <w:rFonts w:ascii="Arial" w:hAnsi="Arial" w:cs="Arial"/>
              </w:rPr>
            </w:pPr>
            <w:r>
              <w:rPr>
                <w:rFonts w:ascii="Arial" w:hAnsi="Arial" w:cs="Arial"/>
              </w:rPr>
              <w:t>Uncertainties that result in outright losses</w:t>
            </w:r>
          </w:p>
          <w:p w:rsidR="00826E1B" w:rsidRDefault="00826E1B" w:rsidP="00826E1B">
            <w:pPr>
              <w:numPr>
                <w:ilvl w:val="0"/>
                <w:numId w:val="37"/>
              </w:numPr>
              <w:jc w:val="both"/>
              <w:rPr>
                <w:rFonts w:ascii="Arial" w:hAnsi="Arial" w:cs="Arial"/>
              </w:rPr>
            </w:pPr>
            <w:r>
              <w:rPr>
                <w:rFonts w:ascii="Arial" w:hAnsi="Arial" w:cs="Arial"/>
              </w:rPr>
              <w:t>Uncertainties in cash flow</w:t>
            </w:r>
          </w:p>
          <w:p w:rsidR="00826E1B" w:rsidRDefault="00826E1B" w:rsidP="00826E1B">
            <w:pPr>
              <w:numPr>
                <w:ilvl w:val="0"/>
                <w:numId w:val="37"/>
              </w:numPr>
              <w:jc w:val="both"/>
              <w:rPr>
                <w:rFonts w:ascii="Arial" w:hAnsi="Arial" w:cs="Arial"/>
              </w:rPr>
            </w:pPr>
            <w:r>
              <w:rPr>
                <w:rFonts w:ascii="Arial" w:hAnsi="Arial" w:cs="Arial"/>
              </w:rPr>
              <w:t>Variations in net cash flows</w:t>
            </w:r>
          </w:p>
          <w:p w:rsidR="00826E1B" w:rsidRDefault="00826E1B" w:rsidP="00826E1B">
            <w:pPr>
              <w:ind w:left="1800"/>
              <w:jc w:val="both"/>
              <w:rPr>
                <w:rFonts w:ascii="Arial" w:hAnsi="Arial" w:cs="Arial"/>
              </w:rPr>
            </w:pPr>
          </w:p>
          <w:p w:rsidR="00826E1B" w:rsidRDefault="00826E1B" w:rsidP="00826E1B">
            <w:pPr>
              <w:tabs>
                <w:tab w:val="num" w:pos="1440"/>
              </w:tabs>
              <w:ind w:left="1440" w:hanging="1440"/>
              <w:jc w:val="both"/>
              <w:rPr>
                <w:rFonts w:ascii="Arial" w:hAnsi="Arial" w:cs="Arial"/>
              </w:rPr>
            </w:pPr>
            <w:r>
              <w:rPr>
                <w:rFonts w:ascii="Arial" w:hAnsi="Arial" w:cs="Arial"/>
              </w:rPr>
              <w:t>30. Strategic Risk is a type of</w:t>
            </w:r>
          </w:p>
          <w:p w:rsidR="00826E1B" w:rsidRDefault="00826E1B" w:rsidP="00826E1B">
            <w:pPr>
              <w:jc w:val="both"/>
              <w:rPr>
                <w:rFonts w:ascii="Arial" w:hAnsi="Arial" w:cs="Arial"/>
              </w:rPr>
            </w:pPr>
          </w:p>
          <w:p w:rsidR="00826E1B" w:rsidRDefault="00826E1B" w:rsidP="00826E1B">
            <w:pPr>
              <w:numPr>
                <w:ilvl w:val="0"/>
                <w:numId w:val="38"/>
              </w:numPr>
              <w:jc w:val="both"/>
              <w:rPr>
                <w:rFonts w:ascii="Arial" w:hAnsi="Arial" w:cs="Arial"/>
              </w:rPr>
            </w:pPr>
            <w:r>
              <w:rPr>
                <w:rFonts w:ascii="Arial" w:hAnsi="Arial" w:cs="Arial"/>
              </w:rPr>
              <w:t>Interest Rate Risk</w:t>
            </w:r>
          </w:p>
          <w:p w:rsidR="00826E1B" w:rsidRDefault="00826E1B" w:rsidP="00826E1B">
            <w:pPr>
              <w:numPr>
                <w:ilvl w:val="0"/>
                <w:numId w:val="38"/>
              </w:numPr>
              <w:jc w:val="both"/>
              <w:rPr>
                <w:rFonts w:ascii="Arial" w:hAnsi="Arial" w:cs="Arial"/>
              </w:rPr>
            </w:pPr>
            <w:r>
              <w:rPr>
                <w:rFonts w:ascii="Arial" w:hAnsi="Arial" w:cs="Arial"/>
              </w:rPr>
              <w:lastRenderedPageBreak/>
              <w:t>Operation Risk</w:t>
            </w:r>
          </w:p>
          <w:p w:rsidR="00826E1B" w:rsidRDefault="00826E1B" w:rsidP="00826E1B">
            <w:pPr>
              <w:numPr>
                <w:ilvl w:val="0"/>
                <w:numId w:val="38"/>
              </w:numPr>
              <w:jc w:val="both"/>
              <w:rPr>
                <w:rFonts w:ascii="Arial" w:hAnsi="Arial" w:cs="Arial"/>
              </w:rPr>
            </w:pPr>
            <w:r>
              <w:rPr>
                <w:rFonts w:ascii="Arial" w:hAnsi="Arial" w:cs="Arial"/>
              </w:rPr>
              <w:t>Liquidity Risk</w:t>
            </w:r>
          </w:p>
          <w:p w:rsidR="00826E1B" w:rsidRDefault="00826E1B" w:rsidP="00826E1B">
            <w:pPr>
              <w:numPr>
                <w:ilvl w:val="0"/>
                <w:numId w:val="38"/>
              </w:numPr>
              <w:jc w:val="both"/>
              <w:rPr>
                <w:rFonts w:ascii="Arial" w:hAnsi="Arial" w:cs="Arial"/>
              </w:rPr>
            </w:pPr>
            <w:r>
              <w:rPr>
                <w:rFonts w:ascii="Arial" w:hAnsi="Arial" w:cs="Arial"/>
              </w:rPr>
              <w:t>None of the above*</w:t>
            </w:r>
          </w:p>
          <w:p w:rsidR="00826E1B" w:rsidRDefault="00826E1B" w:rsidP="00826E1B">
            <w:pPr>
              <w:ind w:left="1800"/>
              <w:jc w:val="both"/>
              <w:rPr>
                <w:rFonts w:ascii="Arial" w:hAnsi="Arial" w:cs="Arial"/>
              </w:rPr>
            </w:pPr>
          </w:p>
          <w:p w:rsidR="00826E1B" w:rsidRDefault="00826E1B" w:rsidP="00826E1B">
            <w:pPr>
              <w:tabs>
                <w:tab w:val="num" w:pos="360"/>
              </w:tabs>
              <w:ind w:left="360" w:hanging="360"/>
              <w:jc w:val="both"/>
              <w:rPr>
                <w:rFonts w:ascii="Arial" w:hAnsi="Arial" w:cs="Arial"/>
              </w:rPr>
            </w:pPr>
            <w:r>
              <w:rPr>
                <w:rFonts w:ascii="Arial" w:hAnsi="Arial" w:cs="Arial"/>
              </w:rPr>
              <w:t>31. A mutual fund charges 1% entry load and no exit load.  Its NAV is Rs.16; its sale and repurchase price will -----</w:t>
            </w:r>
          </w:p>
          <w:p w:rsidR="00826E1B" w:rsidRDefault="00826E1B" w:rsidP="00826E1B">
            <w:pPr>
              <w:jc w:val="both"/>
              <w:rPr>
                <w:rFonts w:ascii="Arial" w:hAnsi="Arial" w:cs="Arial"/>
              </w:rPr>
            </w:pPr>
          </w:p>
          <w:p w:rsidR="00826E1B" w:rsidRDefault="00826E1B" w:rsidP="00826E1B">
            <w:pPr>
              <w:numPr>
                <w:ilvl w:val="0"/>
                <w:numId w:val="39"/>
              </w:numPr>
              <w:jc w:val="both"/>
              <w:rPr>
                <w:rFonts w:ascii="Arial" w:hAnsi="Arial" w:cs="Arial"/>
              </w:rPr>
            </w:pPr>
            <w:r>
              <w:rPr>
                <w:rFonts w:ascii="Arial" w:hAnsi="Arial" w:cs="Arial"/>
              </w:rPr>
              <w:t>Rs.16 and Rs.15.80</w:t>
            </w:r>
          </w:p>
          <w:p w:rsidR="00826E1B" w:rsidRDefault="00826E1B" w:rsidP="00826E1B">
            <w:pPr>
              <w:numPr>
                <w:ilvl w:val="0"/>
                <w:numId w:val="39"/>
              </w:numPr>
              <w:jc w:val="both"/>
              <w:rPr>
                <w:rFonts w:ascii="Arial" w:hAnsi="Arial" w:cs="Arial"/>
              </w:rPr>
            </w:pPr>
            <w:r>
              <w:rPr>
                <w:rFonts w:ascii="Arial" w:hAnsi="Arial" w:cs="Arial"/>
              </w:rPr>
              <w:t>Rs.16.16 and Rs.15.84</w:t>
            </w:r>
          </w:p>
          <w:p w:rsidR="00826E1B" w:rsidRDefault="00826E1B" w:rsidP="00826E1B">
            <w:pPr>
              <w:numPr>
                <w:ilvl w:val="0"/>
                <w:numId w:val="39"/>
              </w:numPr>
              <w:jc w:val="both"/>
              <w:rPr>
                <w:rFonts w:ascii="Arial" w:hAnsi="Arial" w:cs="Arial"/>
              </w:rPr>
            </w:pPr>
            <w:r>
              <w:rPr>
                <w:rFonts w:ascii="Arial" w:hAnsi="Arial" w:cs="Arial"/>
              </w:rPr>
              <w:t>Rs.15.84 and Rs.16</w:t>
            </w:r>
          </w:p>
          <w:p w:rsidR="00826E1B" w:rsidRDefault="00826E1B" w:rsidP="00826E1B">
            <w:pPr>
              <w:numPr>
                <w:ilvl w:val="0"/>
                <w:numId w:val="39"/>
              </w:numPr>
              <w:jc w:val="both"/>
              <w:rPr>
                <w:rFonts w:ascii="Arial" w:hAnsi="Arial" w:cs="Arial"/>
              </w:rPr>
            </w:pPr>
            <w:r>
              <w:rPr>
                <w:rFonts w:ascii="Arial" w:hAnsi="Arial" w:cs="Arial"/>
              </w:rPr>
              <w:t>Rs.16.16 and Rs.16*</w:t>
            </w:r>
          </w:p>
          <w:p w:rsidR="00826E1B" w:rsidRDefault="00826E1B" w:rsidP="00826E1B">
            <w:pPr>
              <w:ind w:left="1800"/>
              <w:jc w:val="both"/>
              <w:rPr>
                <w:rFonts w:ascii="Arial" w:hAnsi="Arial" w:cs="Arial"/>
              </w:rPr>
            </w:pPr>
          </w:p>
          <w:p w:rsidR="00826E1B" w:rsidRDefault="00826E1B" w:rsidP="00826E1B">
            <w:pPr>
              <w:jc w:val="both"/>
              <w:rPr>
                <w:rFonts w:ascii="Arial" w:hAnsi="Arial" w:cs="Arial"/>
              </w:rPr>
            </w:pPr>
          </w:p>
          <w:p w:rsidR="00826E1B" w:rsidRDefault="00826E1B" w:rsidP="00826E1B">
            <w:pPr>
              <w:tabs>
                <w:tab w:val="num" w:pos="540"/>
              </w:tabs>
              <w:ind w:left="540" w:hanging="540"/>
              <w:jc w:val="both"/>
              <w:rPr>
                <w:rFonts w:ascii="Arial" w:hAnsi="Arial" w:cs="Arial"/>
              </w:rPr>
            </w:pPr>
            <w:r>
              <w:rPr>
                <w:rFonts w:ascii="Arial" w:hAnsi="Arial" w:cs="Arial"/>
              </w:rPr>
              <w:t>32. Asset Liability management is only management of maturity mismatch and has no bearing on profit augmentation.</w:t>
            </w:r>
          </w:p>
          <w:p w:rsidR="00826E1B" w:rsidRDefault="00826E1B" w:rsidP="00826E1B">
            <w:pPr>
              <w:jc w:val="both"/>
              <w:rPr>
                <w:rFonts w:ascii="Arial" w:hAnsi="Arial" w:cs="Arial"/>
              </w:rPr>
            </w:pPr>
          </w:p>
          <w:p w:rsidR="00826E1B" w:rsidRDefault="00826E1B" w:rsidP="00826E1B">
            <w:pPr>
              <w:numPr>
                <w:ilvl w:val="0"/>
                <w:numId w:val="40"/>
              </w:numPr>
              <w:jc w:val="both"/>
              <w:rPr>
                <w:rFonts w:ascii="Arial" w:hAnsi="Arial" w:cs="Arial"/>
              </w:rPr>
            </w:pPr>
            <w:r>
              <w:rPr>
                <w:rFonts w:ascii="Arial" w:hAnsi="Arial" w:cs="Arial"/>
              </w:rPr>
              <w:t>True</w:t>
            </w:r>
          </w:p>
          <w:p w:rsidR="00826E1B" w:rsidRDefault="00826E1B" w:rsidP="00826E1B">
            <w:pPr>
              <w:numPr>
                <w:ilvl w:val="0"/>
                <w:numId w:val="40"/>
              </w:numPr>
              <w:jc w:val="both"/>
              <w:rPr>
                <w:rFonts w:ascii="Arial" w:hAnsi="Arial" w:cs="Arial"/>
              </w:rPr>
            </w:pPr>
            <w:r>
              <w:rPr>
                <w:rFonts w:ascii="Arial" w:hAnsi="Arial" w:cs="Arial"/>
              </w:rPr>
              <w:t>False*</w:t>
            </w:r>
          </w:p>
          <w:p w:rsidR="00826E1B" w:rsidRDefault="00826E1B" w:rsidP="00826E1B">
            <w:pPr>
              <w:numPr>
                <w:ilvl w:val="0"/>
                <w:numId w:val="40"/>
              </w:numPr>
              <w:jc w:val="both"/>
              <w:rPr>
                <w:rFonts w:ascii="Arial" w:hAnsi="Arial" w:cs="Arial"/>
              </w:rPr>
            </w:pPr>
            <w:r>
              <w:rPr>
                <w:rFonts w:ascii="Arial" w:hAnsi="Arial" w:cs="Arial"/>
              </w:rPr>
              <w:t>Difficult to say</w:t>
            </w:r>
          </w:p>
          <w:p w:rsidR="00826E1B" w:rsidRDefault="00826E1B" w:rsidP="00826E1B">
            <w:pPr>
              <w:tabs>
                <w:tab w:val="num" w:pos="1440"/>
              </w:tabs>
              <w:ind w:left="1440" w:hanging="1440"/>
              <w:jc w:val="both"/>
              <w:rPr>
                <w:rFonts w:ascii="Arial" w:hAnsi="Arial" w:cs="Arial"/>
              </w:rPr>
            </w:pPr>
          </w:p>
          <w:p w:rsidR="00826E1B" w:rsidRDefault="00826E1B" w:rsidP="00826E1B">
            <w:pPr>
              <w:tabs>
                <w:tab w:val="num" w:pos="360"/>
              </w:tabs>
              <w:ind w:left="540" w:hanging="540"/>
              <w:jc w:val="both"/>
              <w:rPr>
                <w:rFonts w:ascii="Arial" w:hAnsi="Arial" w:cs="Arial"/>
              </w:rPr>
            </w:pPr>
            <w:r>
              <w:rPr>
                <w:rFonts w:ascii="Arial" w:hAnsi="Arial" w:cs="Arial"/>
              </w:rPr>
              <w:t>33. A company with equity capital of Rs.15 crores makes PBIDT of Rs.15 crores and PAT of Rs.10 crores.  The face value of its share is Rs.5 and PE is 10, the market price will be ---------.</w:t>
            </w:r>
          </w:p>
          <w:p w:rsidR="00826E1B" w:rsidRDefault="00826E1B" w:rsidP="00826E1B">
            <w:pPr>
              <w:jc w:val="both"/>
              <w:rPr>
                <w:rFonts w:ascii="Arial" w:hAnsi="Arial" w:cs="Arial"/>
              </w:rPr>
            </w:pPr>
          </w:p>
          <w:p w:rsidR="00826E1B" w:rsidRDefault="00826E1B" w:rsidP="00826E1B">
            <w:pPr>
              <w:numPr>
                <w:ilvl w:val="0"/>
                <w:numId w:val="41"/>
              </w:numPr>
              <w:jc w:val="both"/>
              <w:rPr>
                <w:rFonts w:ascii="Arial" w:hAnsi="Arial" w:cs="Arial"/>
              </w:rPr>
            </w:pPr>
            <w:r>
              <w:rPr>
                <w:rFonts w:ascii="Arial" w:hAnsi="Arial" w:cs="Arial"/>
              </w:rPr>
              <w:t>Rs.50</w:t>
            </w:r>
          </w:p>
          <w:p w:rsidR="00826E1B" w:rsidRDefault="00826E1B" w:rsidP="00826E1B">
            <w:pPr>
              <w:numPr>
                <w:ilvl w:val="0"/>
                <w:numId w:val="41"/>
              </w:numPr>
              <w:jc w:val="both"/>
              <w:rPr>
                <w:rFonts w:ascii="Arial" w:hAnsi="Arial" w:cs="Arial"/>
              </w:rPr>
            </w:pPr>
            <w:r>
              <w:rPr>
                <w:rFonts w:ascii="Arial" w:hAnsi="Arial" w:cs="Arial"/>
              </w:rPr>
              <w:t>Rs.66</w:t>
            </w:r>
          </w:p>
          <w:p w:rsidR="00826E1B" w:rsidRDefault="00826E1B" w:rsidP="00826E1B">
            <w:pPr>
              <w:numPr>
                <w:ilvl w:val="0"/>
                <w:numId w:val="41"/>
              </w:numPr>
              <w:jc w:val="both"/>
              <w:rPr>
                <w:rFonts w:ascii="Arial" w:hAnsi="Arial" w:cs="Arial"/>
              </w:rPr>
            </w:pPr>
            <w:r>
              <w:rPr>
                <w:rFonts w:ascii="Arial" w:hAnsi="Arial" w:cs="Arial"/>
              </w:rPr>
              <w:t>Rs.33.34*</w:t>
            </w:r>
          </w:p>
          <w:p w:rsidR="00826E1B" w:rsidRDefault="00826E1B" w:rsidP="00826E1B">
            <w:pPr>
              <w:numPr>
                <w:ilvl w:val="0"/>
                <w:numId w:val="41"/>
              </w:numPr>
              <w:jc w:val="both"/>
              <w:rPr>
                <w:rFonts w:ascii="Arial" w:hAnsi="Arial" w:cs="Arial"/>
              </w:rPr>
            </w:pPr>
            <w:r>
              <w:rPr>
                <w:rFonts w:ascii="Arial" w:hAnsi="Arial" w:cs="Arial"/>
              </w:rPr>
              <w:t>Rs.100</w:t>
            </w:r>
          </w:p>
          <w:p w:rsidR="00826E1B" w:rsidRDefault="00826E1B" w:rsidP="00826E1B">
            <w:pPr>
              <w:jc w:val="both"/>
              <w:rPr>
                <w:rFonts w:ascii="Arial" w:hAnsi="Arial" w:cs="Arial"/>
              </w:rPr>
            </w:pPr>
          </w:p>
          <w:p w:rsidR="00826E1B" w:rsidRDefault="00826E1B" w:rsidP="00826E1B">
            <w:pPr>
              <w:rPr>
                <w:b/>
                <w:szCs w:val="24"/>
                <w:u w:val="single"/>
              </w:rPr>
            </w:pPr>
            <w:r>
              <w:rPr>
                <w:b/>
                <w:szCs w:val="24"/>
                <w:u w:val="single"/>
              </w:rPr>
              <w:t>SECTION B</w:t>
            </w:r>
          </w:p>
          <w:p w:rsidR="00826E1B" w:rsidRDefault="00826E1B" w:rsidP="00826E1B">
            <w:pPr>
              <w:rPr>
                <w:b/>
                <w:szCs w:val="24"/>
                <w:u w:val="single"/>
              </w:rPr>
            </w:pPr>
          </w:p>
          <w:p w:rsidR="00826E1B" w:rsidRDefault="00826E1B" w:rsidP="00826E1B">
            <w:pPr>
              <w:pStyle w:val="ListParagraph"/>
              <w:numPr>
                <w:ilvl w:val="3"/>
                <w:numId w:val="41"/>
              </w:numPr>
              <w:tabs>
                <w:tab w:val="num" w:pos="1440"/>
              </w:tabs>
              <w:rPr>
                <w:sz w:val="24"/>
                <w:szCs w:val="24"/>
              </w:rPr>
            </w:pPr>
            <w:r>
              <w:rPr>
                <w:sz w:val="24"/>
                <w:szCs w:val="24"/>
              </w:rPr>
              <w:t>Net Interest income is</w:t>
            </w:r>
          </w:p>
          <w:p w:rsidR="00826E1B" w:rsidRDefault="00826E1B" w:rsidP="00826E1B">
            <w:pPr>
              <w:ind w:left="720"/>
              <w:jc w:val="both"/>
              <w:rPr>
                <w:szCs w:val="24"/>
              </w:rPr>
            </w:pPr>
          </w:p>
          <w:p w:rsidR="00826E1B" w:rsidRDefault="00826E1B" w:rsidP="00826E1B">
            <w:pPr>
              <w:numPr>
                <w:ilvl w:val="0"/>
                <w:numId w:val="42"/>
              </w:numPr>
              <w:jc w:val="both"/>
              <w:rPr>
                <w:szCs w:val="24"/>
              </w:rPr>
            </w:pPr>
            <w:r>
              <w:rPr>
                <w:szCs w:val="24"/>
              </w:rPr>
              <w:t>Interest earned on advances</w:t>
            </w:r>
          </w:p>
          <w:p w:rsidR="00826E1B" w:rsidRDefault="00826E1B" w:rsidP="00826E1B">
            <w:pPr>
              <w:numPr>
                <w:ilvl w:val="0"/>
                <w:numId w:val="42"/>
              </w:numPr>
              <w:jc w:val="both"/>
              <w:rPr>
                <w:szCs w:val="24"/>
              </w:rPr>
            </w:pPr>
            <w:r>
              <w:rPr>
                <w:szCs w:val="24"/>
              </w:rPr>
              <w:t>Interest earned on investments</w:t>
            </w:r>
          </w:p>
          <w:p w:rsidR="00826E1B" w:rsidRDefault="00826E1B" w:rsidP="00826E1B">
            <w:pPr>
              <w:numPr>
                <w:ilvl w:val="0"/>
                <w:numId w:val="42"/>
              </w:numPr>
              <w:jc w:val="both"/>
              <w:rPr>
                <w:szCs w:val="24"/>
              </w:rPr>
            </w:pPr>
            <w:r>
              <w:rPr>
                <w:szCs w:val="24"/>
              </w:rPr>
              <w:t>Total interest earned on advances and investment</w:t>
            </w:r>
          </w:p>
          <w:p w:rsidR="00826E1B" w:rsidRDefault="00826E1B" w:rsidP="00826E1B">
            <w:pPr>
              <w:numPr>
                <w:ilvl w:val="0"/>
                <w:numId w:val="42"/>
              </w:numPr>
              <w:jc w:val="both"/>
              <w:rPr>
                <w:b/>
                <w:szCs w:val="24"/>
              </w:rPr>
            </w:pPr>
            <w:r>
              <w:rPr>
                <w:b/>
                <w:szCs w:val="24"/>
              </w:rPr>
              <w:t>Difference between interest earned and interest paid</w:t>
            </w:r>
          </w:p>
          <w:p w:rsidR="00826E1B" w:rsidRDefault="00826E1B" w:rsidP="00826E1B">
            <w:pPr>
              <w:ind w:left="1440"/>
              <w:jc w:val="both"/>
              <w:rPr>
                <w:b/>
                <w:szCs w:val="24"/>
              </w:rPr>
            </w:pPr>
          </w:p>
          <w:p w:rsidR="00826E1B" w:rsidRDefault="00826E1B" w:rsidP="00826E1B">
            <w:pPr>
              <w:ind w:left="1440"/>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 xml:space="preserve">Interest rate risk is a type of </w:t>
            </w:r>
          </w:p>
          <w:p w:rsidR="00826E1B" w:rsidRDefault="00826E1B" w:rsidP="00826E1B">
            <w:pPr>
              <w:ind w:left="720"/>
              <w:jc w:val="both"/>
              <w:rPr>
                <w:szCs w:val="24"/>
              </w:rPr>
            </w:pPr>
          </w:p>
          <w:p w:rsidR="00826E1B" w:rsidRDefault="00826E1B" w:rsidP="00826E1B">
            <w:pPr>
              <w:numPr>
                <w:ilvl w:val="0"/>
                <w:numId w:val="43"/>
              </w:numPr>
              <w:jc w:val="both"/>
              <w:rPr>
                <w:szCs w:val="24"/>
              </w:rPr>
            </w:pPr>
            <w:r>
              <w:rPr>
                <w:szCs w:val="24"/>
              </w:rPr>
              <w:t>Credit risk</w:t>
            </w:r>
          </w:p>
          <w:p w:rsidR="00826E1B" w:rsidRDefault="00826E1B" w:rsidP="00826E1B">
            <w:pPr>
              <w:numPr>
                <w:ilvl w:val="0"/>
                <w:numId w:val="43"/>
              </w:numPr>
              <w:jc w:val="both"/>
              <w:rPr>
                <w:b/>
                <w:szCs w:val="24"/>
              </w:rPr>
            </w:pPr>
            <w:r>
              <w:rPr>
                <w:b/>
                <w:szCs w:val="24"/>
              </w:rPr>
              <w:t>Market risk</w:t>
            </w:r>
          </w:p>
          <w:p w:rsidR="00826E1B" w:rsidRDefault="00826E1B" w:rsidP="00826E1B">
            <w:pPr>
              <w:numPr>
                <w:ilvl w:val="0"/>
                <w:numId w:val="43"/>
              </w:numPr>
              <w:jc w:val="both"/>
              <w:rPr>
                <w:szCs w:val="24"/>
              </w:rPr>
            </w:pPr>
            <w:r>
              <w:rPr>
                <w:szCs w:val="24"/>
              </w:rPr>
              <w:t>Operational risk</w:t>
            </w:r>
          </w:p>
          <w:p w:rsidR="00826E1B" w:rsidRDefault="00826E1B" w:rsidP="00826E1B">
            <w:pPr>
              <w:numPr>
                <w:ilvl w:val="0"/>
                <w:numId w:val="43"/>
              </w:numPr>
              <w:jc w:val="both"/>
              <w:rPr>
                <w:szCs w:val="24"/>
              </w:rPr>
            </w:pPr>
            <w:r>
              <w:rPr>
                <w:szCs w:val="24"/>
              </w:rPr>
              <w:t>All the above</w:t>
            </w:r>
          </w:p>
          <w:p w:rsidR="00826E1B" w:rsidRDefault="00826E1B" w:rsidP="00826E1B">
            <w:pPr>
              <w:ind w:left="1440"/>
              <w:jc w:val="both"/>
              <w:rPr>
                <w:b/>
                <w:szCs w:val="24"/>
              </w:rPr>
            </w:pPr>
          </w:p>
          <w:p w:rsidR="00826E1B" w:rsidRDefault="00826E1B" w:rsidP="00826E1B">
            <w:pPr>
              <w:ind w:left="1440"/>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European opinion can be exercised on any day at the option of the buyer on or before the expiry of the option.</w:t>
            </w:r>
          </w:p>
          <w:p w:rsidR="00826E1B" w:rsidRDefault="00826E1B" w:rsidP="00826E1B">
            <w:pPr>
              <w:ind w:left="720"/>
              <w:jc w:val="both"/>
              <w:rPr>
                <w:szCs w:val="24"/>
              </w:rPr>
            </w:pPr>
          </w:p>
          <w:p w:rsidR="00826E1B" w:rsidRDefault="00826E1B" w:rsidP="00826E1B">
            <w:pPr>
              <w:numPr>
                <w:ilvl w:val="0"/>
                <w:numId w:val="44"/>
              </w:numPr>
              <w:jc w:val="both"/>
              <w:rPr>
                <w:szCs w:val="24"/>
              </w:rPr>
            </w:pPr>
            <w:r>
              <w:rPr>
                <w:szCs w:val="24"/>
              </w:rPr>
              <w:lastRenderedPageBreak/>
              <w:t>True</w:t>
            </w:r>
          </w:p>
          <w:p w:rsidR="00826E1B" w:rsidRDefault="00826E1B" w:rsidP="00826E1B">
            <w:pPr>
              <w:numPr>
                <w:ilvl w:val="0"/>
                <w:numId w:val="44"/>
              </w:numPr>
              <w:jc w:val="both"/>
              <w:rPr>
                <w:b/>
                <w:szCs w:val="24"/>
              </w:rPr>
            </w:pPr>
            <w:r>
              <w:rPr>
                <w:b/>
                <w:szCs w:val="24"/>
              </w:rPr>
              <w:t>False</w:t>
            </w:r>
          </w:p>
          <w:p w:rsidR="00826E1B" w:rsidRDefault="00826E1B" w:rsidP="00826E1B">
            <w:pPr>
              <w:ind w:left="1440"/>
              <w:jc w:val="both"/>
              <w:rPr>
                <w:b/>
                <w:szCs w:val="24"/>
              </w:rPr>
            </w:pPr>
          </w:p>
          <w:p w:rsidR="00826E1B" w:rsidRDefault="00826E1B" w:rsidP="00826E1B">
            <w:pPr>
              <w:ind w:left="1440"/>
              <w:jc w:val="both"/>
              <w:rPr>
                <w:b/>
                <w:szCs w:val="24"/>
              </w:rPr>
            </w:pPr>
          </w:p>
          <w:p w:rsidR="00826E1B" w:rsidRDefault="00826E1B" w:rsidP="00826E1B">
            <w:pPr>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What is the beta factor for corporate finance under Standardized approach ?</w:t>
            </w:r>
          </w:p>
          <w:p w:rsidR="00826E1B" w:rsidRDefault="00826E1B" w:rsidP="00826E1B">
            <w:pPr>
              <w:ind w:left="720"/>
              <w:jc w:val="both"/>
              <w:rPr>
                <w:szCs w:val="24"/>
              </w:rPr>
            </w:pPr>
          </w:p>
          <w:p w:rsidR="00826E1B" w:rsidRDefault="00826E1B" w:rsidP="00826E1B">
            <w:pPr>
              <w:numPr>
                <w:ilvl w:val="0"/>
                <w:numId w:val="45"/>
              </w:numPr>
              <w:jc w:val="both"/>
              <w:rPr>
                <w:szCs w:val="24"/>
              </w:rPr>
            </w:pPr>
            <w:r>
              <w:rPr>
                <w:szCs w:val="24"/>
              </w:rPr>
              <w:t>15%</w:t>
            </w:r>
          </w:p>
          <w:p w:rsidR="00826E1B" w:rsidRDefault="00826E1B" w:rsidP="00826E1B">
            <w:pPr>
              <w:numPr>
                <w:ilvl w:val="0"/>
                <w:numId w:val="45"/>
              </w:numPr>
              <w:jc w:val="both"/>
              <w:rPr>
                <w:b/>
                <w:szCs w:val="24"/>
              </w:rPr>
            </w:pPr>
            <w:r>
              <w:rPr>
                <w:b/>
                <w:szCs w:val="24"/>
              </w:rPr>
              <w:t>18%</w:t>
            </w:r>
          </w:p>
          <w:p w:rsidR="00826E1B" w:rsidRDefault="00826E1B" w:rsidP="00826E1B">
            <w:pPr>
              <w:numPr>
                <w:ilvl w:val="0"/>
                <w:numId w:val="45"/>
              </w:numPr>
              <w:jc w:val="both"/>
              <w:rPr>
                <w:szCs w:val="24"/>
              </w:rPr>
            </w:pPr>
            <w:r>
              <w:rPr>
                <w:szCs w:val="24"/>
              </w:rPr>
              <w:t>12%</w:t>
            </w:r>
          </w:p>
          <w:p w:rsidR="00826E1B" w:rsidRDefault="00826E1B" w:rsidP="00826E1B">
            <w:pPr>
              <w:numPr>
                <w:ilvl w:val="0"/>
                <w:numId w:val="45"/>
              </w:numPr>
              <w:jc w:val="both"/>
              <w:rPr>
                <w:szCs w:val="24"/>
              </w:rPr>
            </w:pPr>
            <w:r>
              <w:rPr>
                <w:szCs w:val="24"/>
              </w:rPr>
              <w:t>None of the above</w:t>
            </w:r>
          </w:p>
          <w:p w:rsidR="00826E1B" w:rsidRDefault="00826E1B" w:rsidP="00826E1B">
            <w:pPr>
              <w:ind w:left="720"/>
              <w:jc w:val="both"/>
              <w:rPr>
                <w:szCs w:val="24"/>
              </w:rPr>
            </w:pP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A bank suffers loss due to adverse market movement of a security.  The security was however held beyond the defeasance period.  What is the type of the risk that the bank has suffered ?</w:t>
            </w:r>
          </w:p>
          <w:p w:rsidR="00826E1B" w:rsidRDefault="00826E1B" w:rsidP="00826E1B">
            <w:pPr>
              <w:ind w:left="720"/>
              <w:jc w:val="both"/>
              <w:rPr>
                <w:szCs w:val="24"/>
              </w:rPr>
            </w:pPr>
          </w:p>
          <w:p w:rsidR="00826E1B" w:rsidRDefault="00826E1B" w:rsidP="00826E1B">
            <w:pPr>
              <w:numPr>
                <w:ilvl w:val="0"/>
                <w:numId w:val="46"/>
              </w:numPr>
              <w:jc w:val="both"/>
              <w:rPr>
                <w:szCs w:val="24"/>
              </w:rPr>
            </w:pPr>
            <w:r>
              <w:rPr>
                <w:szCs w:val="24"/>
              </w:rPr>
              <w:t>Market Risk</w:t>
            </w:r>
          </w:p>
          <w:p w:rsidR="00826E1B" w:rsidRDefault="00826E1B" w:rsidP="00826E1B">
            <w:pPr>
              <w:numPr>
                <w:ilvl w:val="0"/>
                <w:numId w:val="46"/>
              </w:numPr>
              <w:jc w:val="both"/>
              <w:rPr>
                <w:b/>
                <w:szCs w:val="24"/>
              </w:rPr>
            </w:pPr>
            <w:r>
              <w:rPr>
                <w:b/>
                <w:szCs w:val="24"/>
              </w:rPr>
              <w:t>Operational Risk</w:t>
            </w:r>
          </w:p>
          <w:p w:rsidR="00826E1B" w:rsidRDefault="00826E1B" w:rsidP="00826E1B">
            <w:pPr>
              <w:numPr>
                <w:ilvl w:val="0"/>
                <w:numId w:val="46"/>
              </w:numPr>
              <w:jc w:val="both"/>
              <w:rPr>
                <w:szCs w:val="24"/>
              </w:rPr>
            </w:pPr>
            <w:r>
              <w:rPr>
                <w:szCs w:val="24"/>
              </w:rPr>
              <w:t>Market Liquidation Risk</w:t>
            </w:r>
          </w:p>
          <w:p w:rsidR="00826E1B" w:rsidRDefault="00826E1B" w:rsidP="00826E1B">
            <w:pPr>
              <w:numPr>
                <w:ilvl w:val="0"/>
                <w:numId w:val="46"/>
              </w:numPr>
              <w:jc w:val="both"/>
              <w:rPr>
                <w:szCs w:val="24"/>
              </w:rPr>
            </w:pPr>
            <w:r>
              <w:rPr>
                <w:szCs w:val="24"/>
              </w:rPr>
              <w:t>Credit Risk</w:t>
            </w:r>
          </w:p>
          <w:p w:rsidR="00826E1B" w:rsidRDefault="00826E1B" w:rsidP="00826E1B">
            <w:pPr>
              <w:ind w:left="1440"/>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The June 1999 Basle Committee on Banking Supervision issued proposals for reform of its 1988 Capital Accord (the Basle II Proposals).  These proposals contained MAINLY.</w:t>
            </w:r>
          </w:p>
          <w:p w:rsidR="00826E1B" w:rsidRDefault="00826E1B" w:rsidP="00826E1B">
            <w:pPr>
              <w:ind w:left="720"/>
              <w:jc w:val="both"/>
              <w:rPr>
                <w:szCs w:val="24"/>
              </w:rPr>
            </w:pPr>
          </w:p>
          <w:p w:rsidR="00826E1B" w:rsidRDefault="00826E1B" w:rsidP="00826E1B">
            <w:pPr>
              <w:numPr>
                <w:ilvl w:val="0"/>
                <w:numId w:val="47"/>
              </w:numPr>
              <w:jc w:val="both"/>
              <w:rPr>
                <w:szCs w:val="24"/>
              </w:rPr>
            </w:pPr>
            <w:r>
              <w:rPr>
                <w:szCs w:val="24"/>
              </w:rPr>
              <w:t xml:space="preserve">Settlement risk management </w:t>
            </w:r>
          </w:p>
          <w:p w:rsidR="00826E1B" w:rsidRDefault="00826E1B" w:rsidP="00826E1B">
            <w:pPr>
              <w:numPr>
                <w:ilvl w:val="0"/>
                <w:numId w:val="47"/>
              </w:numPr>
              <w:jc w:val="both"/>
              <w:rPr>
                <w:szCs w:val="24"/>
              </w:rPr>
            </w:pPr>
            <w:r>
              <w:rPr>
                <w:szCs w:val="24"/>
              </w:rPr>
              <w:t>Capital requirements</w:t>
            </w:r>
          </w:p>
          <w:p w:rsidR="00826E1B" w:rsidRDefault="00826E1B" w:rsidP="00826E1B">
            <w:pPr>
              <w:numPr>
                <w:ilvl w:val="0"/>
                <w:numId w:val="47"/>
              </w:numPr>
              <w:jc w:val="both"/>
              <w:rPr>
                <w:szCs w:val="24"/>
              </w:rPr>
            </w:pPr>
            <w:r>
              <w:rPr>
                <w:szCs w:val="24"/>
              </w:rPr>
              <w:t>Supervisory review</w:t>
            </w:r>
          </w:p>
          <w:p w:rsidR="00826E1B" w:rsidRDefault="00826E1B" w:rsidP="00826E1B">
            <w:pPr>
              <w:numPr>
                <w:ilvl w:val="0"/>
                <w:numId w:val="47"/>
              </w:numPr>
              <w:jc w:val="both"/>
              <w:rPr>
                <w:szCs w:val="24"/>
              </w:rPr>
            </w:pPr>
            <w:r>
              <w:rPr>
                <w:szCs w:val="24"/>
              </w:rPr>
              <w:t>The handling of hedge funds</w:t>
            </w:r>
          </w:p>
          <w:p w:rsidR="00826E1B" w:rsidRDefault="00826E1B" w:rsidP="00826E1B">
            <w:pPr>
              <w:numPr>
                <w:ilvl w:val="0"/>
                <w:numId w:val="47"/>
              </w:numPr>
              <w:jc w:val="both"/>
              <w:rPr>
                <w:szCs w:val="24"/>
              </w:rPr>
            </w:pPr>
            <w:r>
              <w:rPr>
                <w:szCs w:val="24"/>
              </w:rPr>
              <w:t>Contingency plans</w:t>
            </w:r>
          </w:p>
          <w:p w:rsidR="00826E1B" w:rsidRDefault="00826E1B" w:rsidP="00826E1B">
            <w:pPr>
              <w:numPr>
                <w:ilvl w:val="0"/>
                <w:numId w:val="47"/>
              </w:numPr>
              <w:jc w:val="both"/>
              <w:rPr>
                <w:szCs w:val="24"/>
              </w:rPr>
            </w:pPr>
            <w:r>
              <w:rPr>
                <w:szCs w:val="24"/>
              </w:rPr>
              <w:t>Market discipline</w:t>
            </w:r>
          </w:p>
          <w:p w:rsidR="00826E1B" w:rsidRDefault="00826E1B" w:rsidP="00826E1B">
            <w:pPr>
              <w:ind w:left="1440"/>
              <w:jc w:val="both"/>
              <w:rPr>
                <w:szCs w:val="24"/>
              </w:rPr>
            </w:pPr>
          </w:p>
          <w:p w:rsidR="00826E1B" w:rsidRDefault="00826E1B" w:rsidP="00826E1B">
            <w:pPr>
              <w:numPr>
                <w:ilvl w:val="0"/>
                <w:numId w:val="48"/>
              </w:numPr>
              <w:jc w:val="both"/>
              <w:rPr>
                <w:szCs w:val="24"/>
              </w:rPr>
            </w:pPr>
            <w:r>
              <w:rPr>
                <w:szCs w:val="24"/>
              </w:rPr>
              <w:t>I, III and VI</w:t>
            </w:r>
          </w:p>
          <w:p w:rsidR="00826E1B" w:rsidRDefault="00826E1B" w:rsidP="00826E1B">
            <w:pPr>
              <w:numPr>
                <w:ilvl w:val="0"/>
                <w:numId w:val="48"/>
              </w:numPr>
              <w:jc w:val="both"/>
              <w:rPr>
                <w:szCs w:val="24"/>
              </w:rPr>
            </w:pPr>
            <w:r>
              <w:rPr>
                <w:szCs w:val="24"/>
              </w:rPr>
              <w:t>II, IV and V</w:t>
            </w:r>
          </w:p>
          <w:p w:rsidR="00826E1B" w:rsidRDefault="00826E1B" w:rsidP="00826E1B">
            <w:pPr>
              <w:numPr>
                <w:ilvl w:val="0"/>
                <w:numId w:val="48"/>
              </w:numPr>
              <w:jc w:val="both"/>
              <w:rPr>
                <w:szCs w:val="24"/>
              </w:rPr>
            </w:pPr>
            <w:r>
              <w:rPr>
                <w:szCs w:val="24"/>
              </w:rPr>
              <w:t>I, IV and V</w:t>
            </w:r>
          </w:p>
          <w:p w:rsidR="00826E1B" w:rsidRDefault="00826E1B" w:rsidP="00826E1B">
            <w:pPr>
              <w:numPr>
                <w:ilvl w:val="0"/>
                <w:numId w:val="48"/>
              </w:numPr>
              <w:jc w:val="both"/>
              <w:rPr>
                <w:b/>
                <w:szCs w:val="24"/>
              </w:rPr>
            </w:pPr>
            <w:r>
              <w:rPr>
                <w:b/>
                <w:szCs w:val="24"/>
              </w:rPr>
              <w:t>II, III and VI</w:t>
            </w:r>
          </w:p>
          <w:p w:rsidR="00826E1B" w:rsidRDefault="00826E1B" w:rsidP="00826E1B">
            <w:pPr>
              <w:ind w:left="1440"/>
              <w:jc w:val="both"/>
              <w:rPr>
                <w:b/>
                <w:szCs w:val="24"/>
              </w:rPr>
            </w:pPr>
          </w:p>
          <w:p w:rsidR="00826E1B" w:rsidRDefault="00826E1B" w:rsidP="00826E1B">
            <w:pPr>
              <w:jc w:val="both"/>
              <w:rPr>
                <w:b/>
                <w:szCs w:val="24"/>
              </w:rPr>
            </w:pP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Which of the following is not a type of credit risk ?</w:t>
            </w:r>
          </w:p>
          <w:p w:rsidR="00826E1B" w:rsidRDefault="00826E1B" w:rsidP="00826E1B">
            <w:pPr>
              <w:ind w:left="720"/>
              <w:jc w:val="both"/>
              <w:rPr>
                <w:szCs w:val="24"/>
              </w:rPr>
            </w:pPr>
          </w:p>
          <w:p w:rsidR="00826E1B" w:rsidRDefault="00826E1B" w:rsidP="00826E1B">
            <w:pPr>
              <w:numPr>
                <w:ilvl w:val="0"/>
                <w:numId w:val="49"/>
              </w:numPr>
              <w:jc w:val="both"/>
              <w:rPr>
                <w:szCs w:val="24"/>
              </w:rPr>
            </w:pPr>
            <w:r>
              <w:rPr>
                <w:szCs w:val="24"/>
              </w:rPr>
              <w:t>Default risk</w:t>
            </w:r>
          </w:p>
          <w:p w:rsidR="00826E1B" w:rsidRDefault="00826E1B" w:rsidP="00826E1B">
            <w:pPr>
              <w:numPr>
                <w:ilvl w:val="0"/>
                <w:numId w:val="49"/>
              </w:numPr>
              <w:jc w:val="both"/>
              <w:rPr>
                <w:b/>
                <w:szCs w:val="24"/>
              </w:rPr>
            </w:pPr>
            <w:r>
              <w:rPr>
                <w:b/>
                <w:szCs w:val="24"/>
              </w:rPr>
              <w:t>Credit spread risk</w:t>
            </w:r>
          </w:p>
          <w:p w:rsidR="00826E1B" w:rsidRDefault="00826E1B" w:rsidP="00826E1B">
            <w:pPr>
              <w:numPr>
                <w:ilvl w:val="0"/>
                <w:numId w:val="49"/>
              </w:numPr>
              <w:jc w:val="both"/>
              <w:rPr>
                <w:szCs w:val="24"/>
              </w:rPr>
            </w:pPr>
            <w:r>
              <w:rPr>
                <w:szCs w:val="24"/>
              </w:rPr>
              <w:t>Intrinsic risk</w:t>
            </w:r>
          </w:p>
          <w:p w:rsidR="00826E1B" w:rsidRDefault="00826E1B" w:rsidP="00826E1B">
            <w:pPr>
              <w:numPr>
                <w:ilvl w:val="0"/>
                <w:numId w:val="49"/>
              </w:numPr>
              <w:jc w:val="both"/>
              <w:rPr>
                <w:szCs w:val="24"/>
              </w:rPr>
            </w:pPr>
            <w:r>
              <w:rPr>
                <w:szCs w:val="24"/>
              </w:rPr>
              <w:t>Basis risk</w:t>
            </w:r>
          </w:p>
          <w:p w:rsidR="00826E1B" w:rsidRDefault="00826E1B" w:rsidP="00826E1B">
            <w:pPr>
              <w:ind w:left="1440"/>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8% Government of India security is quoted at RS 120/- The current yield on the security, will be----</w:t>
            </w:r>
          </w:p>
          <w:p w:rsidR="00826E1B" w:rsidRDefault="00826E1B" w:rsidP="00826E1B">
            <w:pPr>
              <w:ind w:left="720"/>
              <w:jc w:val="both"/>
              <w:rPr>
                <w:szCs w:val="24"/>
              </w:rPr>
            </w:pPr>
          </w:p>
          <w:p w:rsidR="00826E1B" w:rsidRDefault="00826E1B" w:rsidP="00826E1B">
            <w:pPr>
              <w:numPr>
                <w:ilvl w:val="0"/>
                <w:numId w:val="50"/>
              </w:numPr>
              <w:jc w:val="both"/>
              <w:rPr>
                <w:szCs w:val="24"/>
              </w:rPr>
            </w:pPr>
            <w:r>
              <w:rPr>
                <w:szCs w:val="24"/>
              </w:rPr>
              <w:t>12%</w:t>
            </w:r>
          </w:p>
          <w:p w:rsidR="00826E1B" w:rsidRDefault="00826E1B" w:rsidP="00826E1B">
            <w:pPr>
              <w:numPr>
                <w:ilvl w:val="0"/>
                <w:numId w:val="50"/>
              </w:numPr>
              <w:jc w:val="both"/>
              <w:rPr>
                <w:szCs w:val="24"/>
              </w:rPr>
            </w:pPr>
            <w:r>
              <w:rPr>
                <w:szCs w:val="24"/>
              </w:rPr>
              <w:t>9.6%</w:t>
            </w:r>
          </w:p>
          <w:p w:rsidR="00826E1B" w:rsidRDefault="00826E1B" w:rsidP="00826E1B">
            <w:pPr>
              <w:numPr>
                <w:ilvl w:val="0"/>
                <w:numId w:val="50"/>
              </w:numPr>
              <w:jc w:val="both"/>
              <w:rPr>
                <w:b/>
                <w:szCs w:val="24"/>
              </w:rPr>
            </w:pPr>
            <w:r>
              <w:rPr>
                <w:b/>
                <w:szCs w:val="24"/>
              </w:rPr>
              <w:t>6.7%</w:t>
            </w:r>
          </w:p>
          <w:p w:rsidR="00826E1B" w:rsidRDefault="00826E1B" w:rsidP="00826E1B">
            <w:pPr>
              <w:numPr>
                <w:ilvl w:val="0"/>
                <w:numId w:val="50"/>
              </w:numPr>
              <w:jc w:val="both"/>
              <w:rPr>
                <w:szCs w:val="24"/>
              </w:rPr>
            </w:pPr>
            <w:r>
              <w:rPr>
                <w:szCs w:val="24"/>
              </w:rPr>
              <w:t>8%</w:t>
            </w: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Risk of a portfolio with over exposure in steel sector will be</w:t>
            </w:r>
          </w:p>
          <w:p w:rsidR="00826E1B" w:rsidRDefault="00826E1B" w:rsidP="00826E1B">
            <w:pPr>
              <w:ind w:left="720"/>
              <w:jc w:val="both"/>
              <w:rPr>
                <w:szCs w:val="24"/>
              </w:rPr>
            </w:pPr>
          </w:p>
          <w:p w:rsidR="00826E1B" w:rsidRDefault="00826E1B" w:rsidP="00826E1B">
            <w:pPr>
              <w:numPr>
                <w:ilvl w:val="0"/>
                <w:numId w:val="51"/>
              </w:numPr>
              <w:jc w:val="both"/>
              <w:rPr>
                <w:b/>
                <w:szCs w:val="24"/>
              </w:rPr>
            </w:pPr>
            <w:r>
              <w:rPr>
                <w:b/>
                <w:szCs w:val="24"/>
              </w:rPr>
              <w:t>More than systematic risk</w:t>
            </w:r>
          </w:p>
          <w:p w:rsidR="00826E1B" w:rsidRDefault="00826E1B" w:rsidP="00826E1B">
            <w:pPr>
              <w:numPr>
                <w:ilvl w:val="0"/>
                <w:numId w:val="51"/>
              </w:numPr>
              <w:jc w:val="both"/>
              <w:rPr>
                <w:szCs w:val="24"/>
              </w:rPr>
            </w:pPr>
            <w:r>
              <w:rPr>
                <w:szCs w:val="24"/>
              </w:rPr>
              <w:t>Equal to intrinsic risk</w:t>
            </w:r>
          </w:p>
          <w:p w:rsidR="00826E1B" w:rsidRDefault="00826E1B" w:rsidP="00826E1B">
            <w:pPr>
              <w:numPr>
                <w:ilvl w:val="0"/>
                <w:numId w:val="51"/>
              </w:numPr>
              <w:jc w:val="both"/>
              <w:rPr>
                <w:szCs w:val="24"/>
              </w:rPr>
            </w:pPr>
            <w:r>
              <w:rPr>
                <w:szCs w:val="24"/>
              </w:rPr>
              <w:t>Less than intrinsic risk</w:t>
            </w:r>
          </w:p>
          <w:p w:rsidR="00826E1B" w:rsidRDefault="00826E1B" w:rsidP="00826E1B">
            <w:pPr>
              <w:numPr>
                <w:ilvl w:val="0"/>
                <w:numId w:val="51"/>
              </w:numPr>
              <w:jc w:val="both"/>
              <w:rPr>
                <w:szCs w:val="24"/>
              </w:rPr>
            </w:pPr>
            <w:r>
              <w:rPr>
                <w:szCs w:val="24"/>
              </w:rPr>
              <w:t>None of these</w:t>
            </w:r>
          </w:p>
          <w:p w:rsidR="00826E1B" w:rsidRDefault="00826E1B" w:rsidP="00826E1B">
            <w:pPr>
              <w:ind w:left="1440"/>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A company declares RS 2/- dividend on the equity share of face value of RS 5/-. The share is quoted in the market at RS 80/- the dividend yield will be----</w:t>
            </w:r>
          </w:p>
          <w:p w:rsidR="00826E1B" w:rsidRDefault="00826E1B" w:rsidP="00826E1B">
            <w:pPr>
              <w:ind w:left="1440"/>
              <w:jc w:val="both"/>
              <w:rPr>
                <w:szCs w:val="24"/>
              </w:rPr>
            </w:pPr>
          </w:p>
          <w:p w:rsidR="00826E1B" w:rsidRDefault="00826E1B" w:rsidP="00826E1B">
            <w:pPr>
              <w:numPr>
                <w:ilvl w:val="0"/>
                <w:numId w:val="52"/>
              </w:numPr>
              <w:jc w:val="both"/>
              <w:rPr>
                <w:szCs w:val="24"/>
              </w:rPr>
            </w:pPr>
            <w:r>
              <w:rPr>
                <w:szCs w:val="24"/>
              </w:rPr>
              <w:t>20%</w:t>
            </w:r>
          </w:p>
          <w:p w:rsidR="00826E1B" w:rsidRDefault="00826E1B" w:rsidP="00826E1B">
            <w:pPr>
              <w:numPr>
                <w:ilvl w:val="0"/>
                <w:numId w:val="52"/>
              </w:numPr>
              <w:jc w:val="both"/>
              <w:rPr>
                <w:szCs w:val="24"/>
              </w:rPr>
            </w:pPr>
            <w:r>
              <w:rPr>
                <w:szCs w:val="24"/>
              </w:rPr>
              <w:t>4%</w:t>
            </w:r>
          </w:p>
          <w:p w:rsidR="00826E1B" w:rsidRDefault="00826E1B" w:rsidP="00826E1B">
            <w:pPr>
              <w:numPr>
                <w:ilvl w:val="0"/>
                <w:numId w:val="52"/>
              </w:numPr>
              <w:jc w:val="both"/>
              <w:rPr>
                <w:szCs w:val="24"/>
              </w:rPr>
            </w:pPr>
            <w:r>
              <w:rPr>
                <w:szCs w:val="24"/>
              </w:rPr>
              <w:t>40%</w:t>
            </w:r>
          </w:p>
          <w:p w:rsidR="00826E1B" w:rsidRDefault="00826E1B" w:rsidP="00826E1B">
            <w:pPr>
              <w:numPr>
                <w:ilvl w:val="0"/>
                <w:numId w:val="52"/>
              </w:numPr>
              <w:jc w:val="both"/>
              <w:rPr>
                <w:b/>
                <w:szCs w:val="24"/>
              </w:rPr>
            </w:pPr>
            <w:r>
              <w:rPr>
                <w:b/>
                <w:szCs w:val="24"/>
              </w:rPr>
              <w:t>2.5%</w:t>
            </w: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How many accounts have suffered rating migration in the following table</w:t>
            </w:r>
          </w:p>
          <w:p w:rsidR="00826E1B" w:rsidRDefault="00826E1B" w:rsidP="00826E1B">
            <w:pPr>
              <w:ind w:left="720"/>
              <w:jc w:val="both"/>
              <w:rPr>
                <w:szCs w:val="24"/>
              </w:rPr>
            </w:pPr>
          </w:p>
          <w:p w:rsidR="00826E1B" w:rsidRDefault="00826E1B" w:rsidP="00826E1B">
            <w:pPr>
              <w:ind w:left="1440"/>
              <w:jc w:val="both"/>
              <w:rPr>
                <w:szCs w:val="24"/>
              </w:rPr>
            </w:pPr>
            <w:r>
              <w:rPr>
                <w:szCs w:val="24"/>
              </w:rPr>
              <w:t>Rating Migration of 100 A Rated Accounts</w:t>
            </w:r>
          </w:p>
          <w:p w:rsidR="00826E1B" w:rsidRDefault="00826E1B" w:rsidP="00826E1B">
            <w:pPr>
              <w:ind w:left="1440"/>
              <w:jc w:val="both"/>
              <w:rPr>
                <w:szCs w:val="24"/>
              </w:rPr>
            </w:pPr>
            <w:r>
              <w:rPr>
                <w:szCs w:val="24"/>
              </w:rPr>
              <w:t>Migration between 31.03.06 and 31.03.07</w:t>
            </w:r>
          </w:p>
          <w:p w:rsidR="00826E1B" w:rsidRDefault="00826E1B" w:rsidP="00826E1B">
            <w:pPr>
              <w:ind w:left="14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9"/>
              <w:gridCol w:w="1123"/>
              <w:gridCol w:w="970"/>
              <w:gridCol w:w="964"/>
              <w:gridCol w:w="961"/>
              <w:gridCol w:w="963"/>
              <w:gridCol w:w="957"/>
              <w:gridCol w:w="957"/>
              <w:gridCol w:w="982"/>
            </w:tblGrid>
            <w:tr w:rsidR="00826E1B" w:rsidTr="00826E1B">
              <w:trPr>
                <w:cantSplit/>
              </w:trPr>
              <w:tc>
                <w:tcPr>
                  <w:tcW w:w="979" w:type="dxa"/>
                  <w:vMerge w:val="restart"/>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Last Rating</w:t>
                  </w:r>
                </w:p>
              </w:tc>
              <w:tc>
                <w:tcPr>
                  <w:tcW w:w="1123" w:type="dxa"/>
                  <w:vMerge w:val="restart"/>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No. of Accounts</w:t>
                  </w:r>
                </w:p>
              </w:tc>
              <w:tc>
                <w:tcPr>
                  <w:tcW w:w="6754" w:type="dxa"/>
                  <w:gridSpan w:val="7"/>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Present Rating</w:t>
                  </w:r>
                </w:p>
              </w:tc>
            </w:tr>
            <w:tr w:rsidR="00826E1B" w:rsidTr="00826E1B">
              <w:trPr>
                <w:cantSplit/>
              </w:trPr>
              <w:tc>
                <w:tcPr>
                  <w:tcW w:w="979" w:type="dxa"/>
                  <w:vMerge/>
                  <w:tcBorders>
                    <w:top w:val="single" w:sz="4" w:space="0" w:color="auto"/>
                    <w:left w:val="single" w:sz="4" w:space="0" w:color="auto"/>
                    <w:bottom w:val="single" w:sz="4" w:space="0" w:color="auto"/>
                    <w:right w:val="single" w:sz="4" w:space="0" w:color="auto"/>
                  </w:tcBorders>
                  <w:vAlign w:val="center"/>
                  <w:hideMark/>
                </w:tcPr>
                <w:p w:rsidR="00826E1B" w:rsidRDefault="00826E1B">
                  <w:pPr>
                    <w:rPr>
                      <w:b/>
                      <w:szCs w:val="24"/>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rsidR="00826E1B" w:rsidRDefault="00826E1B">
                  <w:pPr>
                    <w:rPr>
                      <w:b/>
                      <w:szCs w:val="24"/>
                    </w:rPr>
                  </w:pPr>
                </w:p>
              </w:tc>
              <w:tc>
                <w:tcPr>
                  <w:tcW w:w="970"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A++</w:t>
                  </w:r>
                </w:p>
              </w:tc>
              <w:tc>
                <w:tcPr>
                  <w:tcW w:w="964"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A+</w:t>
                  </w:r>
                </w:p>
              </w:tc>
              <w:tc>
                <w:tcPr>
                  <w:tcW w:w="961"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A</w:t>
                  </w:r>
                </w:p>
              </w:tc>
              <w:tc>
                <w:tcPr>
                  <w:tcW w:w="963"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B+</w:t>
                  </w:r>
                </w:p>
              </w:tc>
              <w:tc>
                <w:tcPr>
                  <w:tcW w:w="957"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B</w:t>
                  </w:r>
                </w:p>
              </w:tc>
              <w:tc>
                <w:tcPr>
                  <w:tcW w:w="957"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C</w:t>
                  </w:r>
                </w:p>
              </w:tc>
              <w:tc>
                <w:tcPr>
                  <w:tcW w:w="982"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b/>
                      <w:szCs w:val="24"/>
                    </w:rPr>
                  </w:pPr>
                  <w:r>
                    <w:rPr>
                      <w:b/>
                      <w:szCs w:val="24"/>
                    </w:rPr>
                    <w:t>Default</w:t>
                  </w:r>
                </w:p>
              </w:tc>
            </w:tr>
            <w:tr w:rsidR="00826E1B" w:rsidTr="00826E1B">
              <w:tc>
                <w:tcPr>
                  <w:tcW w:w="979"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A</w:t>
                  </w:r>
                </w:p>
              </w:tc>
              <w:tc>
                <w:tcPr>
                  <w:tcW w:w="1123"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100</w:t>
                  </w:r>
                </w:p>
              </w:tc>
              <w:tc>
                <w:tcPr>
                  <w:tcW w:w="970"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1</w:t>
                  </w:r>
                </w:p>
              </w:tc>
              <w:tc>
                <w:tcPr>
                  <w:tcW w:w="964"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1</w:t>
                  </w:r>
                </w:p>
              </w:tc>
              <w:tc>
                <w:tcPr>
                  <w:tcW w:w="961"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79</w:t>
                  </w:r>
                </w:p>
              </w:tc>
              <w:tc>
                <w:tcPr>
                  <w:tcW w:w="963"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10</w:t>
                  </w:r>
                </w:p>
              </w:tc>
              <w:tc>
                <w:tcPr>
                  <w:tcW w:w="957"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4</w:t>
                  </w:r>
                </w:p>
              </w:tc>
              <w:tc>
                <w:tcPr>
                  <w:tcW w:w="957"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3</w:t>
                  </w:r>
                </w:p>
              </w:tc>
              <w:tc>
                <w:tcPr>
                  <w:tcW w:w="982" w:type="dxa"/>
                  <w:tcBorders>
                    <w:top w:val="single" w:sz="4" w:space="0" w:color="auto"/>
                    <w:left w:val="single" w:sz="4" w:space="0" w:color="auto"/>
                    <w:bottom w:val="single" w:sz="4" w:space="0" w:color="auto"/>
                    <w:right w:val="single" w:sz="4" w:space="0" w:color="auto"/>
                  </w:tcBorders>
                  <w:hideMark/>
                </w:tcPr>
                <w:p w:rsidR="00826E1B" w:rsidRDefault="00826E1B">
                  <w:pPr>
                    <w:spacing w:line="276" w:lineRule="auto"/>
                    <w:jc w:val="center"/>
                    <w:rPr>
                      <w:szCs w:val="24"/>
                    </w:rPr>
                  </w:pPr>
                  <w:r>
                    <w:rPr>
                      <w:szCs w:val="24"/>
                    </w:rPr>
                    <w:t>2</w:t>
                  </w:r>
                </w:p>
              </w:tc>
            </w:tr>
          </w:tbl>
          <w:p w:rsidR="00826E1B" w:rsidRDefault="00826E1B" w:rsidP="00826E1B">
            <w:pPr>
              <w:ind w:left="720"/>
              <w:jc w:val="both"/>
              <w:rPr>
                <w:szCs w:val="24"/>
              </w:rPr>
            </w:pPr>
          </w:p>
          <w:p w:rsidR="00826E1B" w:rsidRDefault="00826E1B" w:rsidP="00826E1B">
            <w:pPr>
              <w:numPr>
                <w:ilvl w:val="0"/>
                <w:numId w:val="53"/>
              </w:numPr>
              <w:jc w:val="both"/>
              <w:rPr>
                <w:b/>
                <w:szCs w:val="24"/>
              </w:rPr>
            </w:pPr>
            <w:r>
              <w:rPr>
                <w:b/>
                <w:szCs w:val="24"/>
              </w:rPr>
              <w:t>2</w:t>
            </w:r>
          </w:p>
          <w:p w:rsidR="00826E1B" w:rsidRDefault="00826E1B" w:rsidP="00826E1B">
            <w:pPr>
              <w:numPr>
                <w:ilvl w:val="0"/>
                <w:numId w:val="53"/>
              </w:numPr>
              <w:jc w:val="both"/>
              <w:rPr>
                <w:szCs w:val="24"/>
              </w:rPr>
            </w:pPr>
            <w:r>
              <w:rPr>
                <w:szCs w:val="24"/>
              </w:rPr>
              <w:t>19</w:t>
            </w:r>
          </w:p>
          <w:p w:rsidR="00826E1B" w:rsidRDefault="00826E1B" w:rsidP="00826E1B">
            <w:pPr>
              <w:numPr>
                <w:ilvl w:val="0"/>
                <w:numId w:val="53"/>
              </w:numPr>
              <w:jc w:val="both"/>
              <w:rPr>
                <w:szCs w:val="24"/>
              </w:rPr>
            </w:pPr>
            <w:r>
              <w:rPr>
                <w:szCs w:val="24"/>
              </w:rPr>
              <w:t>21</w:t>
            </w:r>
          </w:p>
          <w:p w:rsidR="00826E1B" w:rsidRDefault="00826E1B" w:rsidP="00826E1B">
            <w:pPr>
              <w:numPr>
                <w:ilvl w:val="0"/>
                <w:numId w:val="53"/>
              </w:numPr>
              <w:jc w:val="both"/>
              <w:rPr>
                <w:szCs w:val="24"/>
              </w:rPr>
            </w:pPr>
            <w:r>
              <w:rPr>
                <w:szCs w:val="24"/>
              </w:rPr>
              <w:t>25</w:t>
            </w:r>
          </w:p>
          <w:p w:rsidR="00826E1B" w:rsidRDefault="00826E1B" w:rsidP="00826E1B">
            <w:pPr>
              <w:ind w:left="1440"/>
              <w:jc w:val="both"/>
              <w:rPr>
                <w:szCs w:val="24"/>
              </w:rPr>
            </w:pPr>
          </w:p>
          <w:p w:rsidR="00826E1B" w:rsidRDefault="00826E1B" w:rsidP="00826E1B">
            <w:pPr>
              <w:ind w:left="1440"/>
              <w:jc w:val="both"/>
              <w:rPr>
                <w:szCs w:val="24"/>
              </w:rPr>
            </w:pP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The risk that arises due to worsening of credit quality is</w:t>
            </w:r>
          </w:p>
          <w:p w:rsidR="00826E1B" w:rsidRDefault="00826E1B" w:rsidP="00826E1B">
            <w:pPr>
              <w:ind w:left="720"/>
              <w:jc w:val="both"/>
              <w:rPr>
                <w:szCs w:val="24"/>
              </w:rPr>
            </w:pPr>
          </w:p>
          <w:p w:rsidR="00826E1B" w:rsidRDefault="00826E1B" w:rsidP="00826E1B">
            <w:pPr>
              <w:numPr>
                <w:ilvl w:val="0"/>
                <w:numId w:val="54"/>
              </w:numPr>
              <w:jc w:val="both"/>
              <w:rPr>
                <w:szCs w:val="24"/>
              </w:rPr>
            </w:pPr>
            <w:r>
              <w:rPr>
                <w:szCs w:val="24"/>
              </w:rPr>
              <w:t xml:space="preserve">Intrinsic Risk </w:t>
            </w:r>
          </w:p>
          <w:p w:rsidR="00826E1B" w:rsidRDefault="00826E1B" w:rsidP="00826E1B">
            <w:pPr>
              <w:numPr>
                <w:ilvl w:val="0"/>
                <w:numId w:val="54"/>
              </w:numPr>
              <w:jc w:val="both"/>
              <w:rPr>
                <w:b/>
                <w:szCs w:val="24"/>
              </w:rPr>
            </w:pPr>
            <w:r>
              <w:rPr>
                <w:b/>
                <w:szCs w:val="24"/>
              </w:rPr>
              <w:t>Credit spread Risk</w:t>
            </w:r>
          </w:p>
          <w:p w:rsidR="00826E1B" w:rsidRDefault="00826E1B" w:rsidP="00826E1B">
            <w:pPr>
              <w:numPr>
                <w:ilvl w:val="0"/>
                <w:numId w:val="54"/>
              </w:numPr>
              <w:jc w:val="both"/>
              <w:rPr>
                <w:szCs w:val="24"/>
              </w:rPr>
            </w:pPr>
            <w:r>
              <w:rPr>
                <w:szCs w:val="24"/>
              </w:rPr>
              <w:t>Portfolio risk</w:t>
            </w:r>
          </w:p>
          <w:p w:rsidR="00826E1B" w:rsidRDefault="00826E1B" w:rsidP="00826E1B">
            <w:pPr>
              <w:numPr>
                <w:ilvl w:val="0"/>
                <w:numId w:val="54"/>
              </w:numPr>
              <w:jc w:val="both"/>
              <w:rPr>
                <w:szCs w:val="24"/>
              </w:rPr>
            </w:pPr>
            <w:r>
              <w:rPr>
                <w:szCs w:val="24"/>
              </w:rPr>
              <w:t>Counterparty risk</w:t>
            </w:r>
          </w:p>
          <w:p w:rsidR="00826E1B" w:rsidRDefault="00826E1B" w:rsidP="00826E1B">
            <w:pPr>
              <w:ind w:left="1440"/>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A debenture of face value of As. 100 carries a coupon of 15%. If the current yield is 12.5%.  What is the current market price ?</w:t>
            </w:r>
          </w:p>
          <w:p w:rsidR="00826E1B" w:rsidRDefault="00826E1B" w:rsidP="00826E1B">
            <w:pPr>
              <w:ind w:left="780"/>
              <w:jc w:val="both"/>
              <w:rPr>
                <w:szCs w:val="24"/>
              </w:rPr>
            </w:pPr>
          </w:p>
          <w:p w:rsidR="00826E1B" w:rsidRDefault="00826E1B" w:rsidP="00826E1B">
            <w:pPr>
              <w:numPr>
                <w:ilvl w:val="0"/>
                <w:numId w:val="55"/>
              </w:numPr>
              <w:tabs>
                <w:tab w:val="clear" w:pos="720"/>
                <w:tab w:val="num" w:pos="2160"/>
              </w:tabs>
              <w:ind w:left="2160"/>
              <w:jc w:val="both"/>
              <w:rPr>
                <w:szCs w:val="24"/>
                <w:lang w:val="pt-PT"/>
              </w:rPr>
            </w:pPr>
            <w:r>
              <w:rPr>
                <w:szCs w:val="24"/>
                <w:lang w:val="pt-PT"/>
              </w:rPr>
              <w:t>Rs.100</w:t>
            </w:r>
          </w:p>
          <w:p w:rsidR="00826E1B" w:rsidRDefault="00826E1B" w:rsidP="00826E1B">
            <w:pPr>
              <w:numPr>
                <w:ilvl w:val="0"/>
                <w:numId w:val="55"/>
              </w:numPr>
              <w:tabs>
                <w:tab w:val="clear" w:pos="720"/>
                <w:tab w:val="num" w:pos="2160"/>
              </w:tabs>
              <w:ind w:left="2160"/>
              <w:jc w:val="both"/>
              <w:rPr>
                <w:b/>
                <w:szCs w:val="24"/>
                <w:lang w:val="pt-PT"/>
              </w:rPr>
            </w:pPr>
            <w:r>
              <w:rPr>
                <w:b/>
                <w:szCs w:val="24"/>
                <w:lang w:val="pt-PT"/>
              </w:rPr>
              <w:t>Rs.120</w:t>
            </w:r>
          </w:p>
          <w:p w:rsidR="00826E1B" w:rsidRDefault="00826E1B" w:rsidP="00826E1B">
            <w:pPr>
              <w:numPr>
                <w:ilvl w:val="0"/>
                <w:numId w:val="55"/>
              </w:numPr>
              <w:tabs>
                <w:tab w:val="clear" w:pos="720"/>
                <w:tab w:val="num" w:pos="2160"/>
              </w:tabs>
              <w:ind w:left="2160"/>
              <w:jc w:val="both"/>
              <w:rPr>
                <w:szCs w:val="24"/>
                <w:lang w:val="pt-PT"/>
              </w:rPr>
            </w:pPr>
            <w:r>
              <w:rPr>
                <w:szCs w:val="24"/>
                <w:lang w:val="pt-PT"/>
              </w:rPr>
              <w:t>Rs.150</w:t>
            </w:r>
          </w:p>
          <w:p w:rsidR="00826E1B" w:rsidRDefault="00826E1B" w:rsidP="00826E1B">
            <w:pPr>
              <w:numPr>
                <w:ilvl w:val="0"/>
                <w:numId w:val="55"/>
              </w:numPr>
              <w:tabs>
                <w:tab w:val="clear" w:pos="720"/>
                <w:tab w:val="num" w:pos="2160"/>
              </w:tabs>
              <w:ind w:left="2160"/>
              <w:jc w:val="both"/>
              <w:rPr>
                <w:szCs w:val="24"/>
                <w:lang w:val="pt-PT"/>
              </w:rPr>
            </w:pPr>
            <w:r>
              <w:rPr>
                <w:szCs w:val="24"/>
                <w:lang w:val="pt-PT"/>
              </w:rPr>
              <w:t>Rs.125</w:t>
            </w: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In order to develop an capability to actively manage an credit portfolio one must have in place the following:</w:t>
            </w:r>
          </w:p>
          <w:p w:rsidR="00826E1B" w:rsidRDefault="00826E1B" w:rsidP="00826E1B">
            <w:pPr>
              <w:ind w:left="720"/>
              <w:jc w:val="both"/>
              <w:rPr>
                <w:szCs w:val="24"/>
              </w:rPr>
            </w:pPr>
          </w:p>
          <w:p w:rsidR="00826E1B" w:rsidRDefault="00826E1B" w:rsidP="00826E1B">
            <w:pPr>
              <w:numPr>
                <w:ilvl w:val="1"/>
                <w:numId w:val="54"/>
              </w:numPr>
              <w:jc w:val="both"/>
              <w:rPr>
                <w:szCs w:val="24"/>
              </w:rPr>
            </w:pPr>
            <w:r>
              <w:rPr>
                <w:szCs w:val="24"/>
              </w:rPr>
              <w:t>Credit Rating Model (or models for different categories of loans and advances)</w:t>
            </w:r>
          </w:p>
          <w:p w:rsidR="00826E1B" w:rsidRDefault="00826E1B" w:rsidP="00826E1B">
            <w:pPr>
              <w:numPr>
                <w:ilvl w:val="1"/>
                <w:numId w:val="54"/>
              </w:numPr>
              <w:jc w:val="both"/>
              <w:rPr>
                <w:szCs w:val="24"/>
              </w:rPr>
            </w:pPr>
            <w:r>
              <w:rPr>
                <w:szCs w:val="24"/>
              </w:rPr>
              <w:t>Develop and maintain necessary data on defaults of borrowers rating category wise, i.e., ‘Rating Migration’.</w:t>
            </w:r>
          </w:p>
          <w:p w:rsidR="00826E1B" w:rsidRDefault="00826E1B" w:rsidP="00826E1B">
            <w:pPr>
              <w:ind w:left="720"/>
              <w:jc w:val="both"/>
              <w:rPr>
                <w:szCs w:val="24"/>
              </w:rPr>
            </w:pPr>
          </w:p>
          <w:p w:rsidR="00826E1B" w:rsidRDefault="00826E1B" w:rsidP="00826E1B">
            <w:pPr>
              <w:numPr>
                <w:ilvl w:val="0"/>
                <w:numId w:val="56"/>
              </w:numPr>
              <w:jc w:val="both"/>
              <w:rPr>
                <w:b/>
                <w:szCs w:val="24"/>
              </w:rPr>
            </w:pPr>
            <w:r>
              <w:rPr>
                <w:b/>
                <w:szCs w:val="24"/>
              </w:rPr>
              <w:t>Both 1 and 2 are required</w:t>
            </w:r>
          </w:p>
          <w:p w:rsidR="00826E1B" w:rsidRDefault="00826E1B" w:rsidP="00826E1B">
            <w:pPr>
              <w:numPr>
                <w:ilvl w:val="0"/>
                <w:numId w:val="56"/>
              </w:numPr>
              <w:jc w:val="both"/>
              <w:rPr>
                <w:szCs w:val="24"/>
              </w:rPr>
            </w:pPr>
            <w:r>
              <w:rPr>
                <w:szCs w:val="24"/>
              </w:rPr>
              <w:t>Only 1 is required</w:t>
            </w:r>
          </w:p>
          <w:p w:rsidR="00826E1B" w:rsidRDefault="00826E1B" w:rsidP="00826E1B">
            <w:pPr>
              <w:numPr>
                <w:ilvl w:val="0"/>
                <w:numId w:val="56"/>
              </w:numPr>
              <w:jc w:val="both"/>
              <w:rPr>
                <w:szCs w:val="24"/>
              </w:rPr>
            </w:pPr>
            <w:r>
              <w:rPr>
                <w:szCs w:val="24"/>
              </w:rPr>
              <w:t>Only 2 is required</w:t>
            </w:r>
          </w:p>
          <w:p w:rsidR="00826E1B" w:rsidRDefault="00826E1B" w:rsidP="00826E1B">
            <w:pPr>
              <w:numPr>
                <w:ilvl w:val="0"/>
                <w:numId w:val="56"/>
              </w:numPr>
              <w:jc w:val="both"/>
              <w:rPr>
                <w:szCs w:val="24"/>
              </w:rPr>
            </w:pPr>
            <w:r>
              <w:rPr>
                <w:szCs w:val="24"/>
              </w:rPr>
              <w:t>None of the above</w:t>
            </w:r>
          </w:p>
          <w:p w:rsidR="00826E1B" w:rsidRDefault="00826E1B" w:rsidP="00826E1B">
            <w:pPr>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 xml:space="preserve">An increase in cash reserve ratio will cause yield curve to </w:t>
            </w:r>
          </w:p>
          <w:p w:rsidR="00826E1B" w:rsidRDefault="00826E1B" w:rsidP="00826E1B">
            <w:pPr>
              <w:ind w:left="720"/>
              <w:jc w:val="both"/>
              <w:rPr>
                <w:szCs w:val="24"/>
              </w:rPr>
            </w:pPr>
          </w:p>
          <w:p w:rsidR="00826E1B" w:rsidRDefault="00826E1B" w:rsidP="00826E1B">
            <w:pPr>
              <w:numPr>
                <w:ilvl w:val="0"/>
                <w:numId w:val="57"/>
              </w:numPr>
              <w:jc w:val="both"/>
              <w:rPr>
                <w:szCs w:val="24"/>
              </w:rPr>
            </w:pPr>
            <w:r>
              <w:rPr>
                <w:szCs w:val="24"/>
              </w:rPr>
              <w:t>Shift downward</w:t>
            </w:r>
          </w:p>
          <w:p w:rsidR="00826E1B" w:rsidRDefault="00826E1B" w:rsidP="00826E1B">
            <w:pPr>
              <w:numPr>
                <w:ilvl w:val="0"/>
                <w:numId w:val="57"/>
              </w:numPr>
              <w:jc w:val="both"/>
              <w:rPr>
                <w:szCs w:val="24"/>
              </w:rPr>
            </w:pPr>
            <w:r>
              <w:rPr>
                <w:szCs w:val="24"/>
              </w:rPr>
              <w:t xml:space="preserve">Remain unchanged </w:t>
            </w:r>
          </w:p>
          <w:p w:rsidR="00826E1B" w:rsidRDefault="00826E1B" w:rsidP="00826E1B">
            <w:pPr>
              <w:numPr>
                <w:ilvl w:val="0"/>
                <w:numId w:val="57"/>
              </w:numPr>
              <w:jc w:val="both"/>
              <w:rPr>
                <w:szCs w:val="24"/>
              </w:rPr>
            </w:pPr>
            <w:r>
              <w:rPr>
                <w:szCs w:val="24"/>
              </w:rPr>
              <w:t>Become steeper</w:t>
            </w:r>
          </w:p>
          <w:p w:rsidR="00826E1B" w:rsidRDefault="00826E1B" w:rsidP="00826E1B">
            <w:pPr>
              <w:numPr>
                <w:ilvl w:val="0"/>
                <w:numId w:val="57"/>
              </w:numPr>
              <w:jc w:val="both"/>
              <w:rPr>
                <w:szCs w:val="24"/>
              </w:rPr>
            </w:pPr>
            <w:r>
              <w:rPr>
                <w:b/>
                <w:szCs w:val="24"/>
              </w:rPr>
              <w:t>Become flatter</w:t>
            </w:r>
          </w:p>
          <w:p w:rsidR="00826E1B" w:rsidRDefault="00826E1B" w:rsidP="00826E1B">
            <w:pPr>
              <w:ind w:left="1440"/>
              <w:jc w:val="both"/>
              <w:rPr>
                <w:b/>
                <w:szCs w:val="24"/>
              </w:rPr>
            </w:pP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The model that combines five financial ratios using reported accounting information and equity values to produce on objective measure of borrower’s financial health is</w:t>
            </w:r>
          </w:p>
          <w:p w:rsidR="00826E1B" w:rsidRDefault="00826E1B" w:rsidP="00826E1B">
            <w:pPr>
              <w:ind w:left="720"/>
              <w:jc w:val="both"/>
              <w:rPr>
                <w:szCs w:val="24"/>
              </w:rPr>
            </w:pPr>
          </w:p>
          <w:p w:rsidR="00826E1B" w:rsidRDefault="00826E1B" w:rsidP="00826E1B">
            <w:pPr>
              <w:numPr>
                <w:ilvl w:val="0"/>
                <w:numId w:val="58"/>
              </w:numPr>
              <w:jc w:val="both"/>
              <w:rPr>
                <w:b/>
                <w:szCs w:val="24"/>
              </w:rPr>
            </w:pPr>
            <w:r>
              <w:rPr>
                <w:b/>
                <w:szCs w:val="24"/>
              </w:rPr>
              <w:t>Altman’s 2 score</w:t>
            </w:r>
          </w:p>
          <w:p w:rsidR="00826E1B" w:rsidRDefault="00826E1B" w:rsidP="00826E1B">
            <w:pPr>
              <w:numPr>
                <w:ilvl w:val="0"/>
                <w:numId w:val="58"/>
              </w:numPr>
              <w:jc w:val="both"/>
              <w:rPr>
                <w:szCs w:val="24"/>
              </w:rPr>
            </w:pPr>
            <w:r>
              <w:rPr>
                <w:szCs w:val="24"/>
              </w:rPr>
              <w:t>‘Credit Metrics’</w:t>
            </w:r>
          </w:p>
          <w:p w:rsidR="00826E1B" w:rsidRDefault="00826E1B" w:rsidP="00826E1B">
            <w:pPr>
              <w:numPr>
                <w:ilvl w:val="0"/>
                <w:numId w:val="58"/>
              </w:numPr>
              <w:jc w:val="both"/>
              <w:rPr>
                <w:szCs w:val="24"/>
              </w:rPr>
            </w:pPr>
            <w:r>
              <w:rPr>
                <w:szCs w:val="24"/>
              </w:rPr>
              <w:t>Credit Risk +</w:t>
            </w:r>
          </w:p>
          <w:p w:rsidR="00826E1B" w:rsidRDefault="00826E1B" w:rsidP="00826E1B">
            <w:pPr>
              <w:numPr>
                <w:ilvl w:val="0"/>
                <w:numId w:val="58"/>
              </w:numPr>
              <w:jc w:val="both"/>
              <w:rPr>
                <w:szCs w:val="24"/>
              </w:rPr>
            </w:pPr>
            <w:r>
              <w:rPr>
                <w:szCs w:val="24"/>
              </w:rPr>
              <w:t>None of the above</w:t>
            </w:r>
          </w:p>
          <w:p w:rsidR="00826E1B" w:rsidRDefault="00826E1B" w:rsidP="00826E1B">
            <w:pPr>
              <w:ind w:left="1800"/>
              <w:jc w:val="both"/>
              <w:rPr>
                <w:szCs w:val="24"/>
              </w:rPr>
            </w:pP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A bank holds a security that is rated A+.  The rating of the security migrates to A.  What is the risk that the bank has faced ?</w:t>
            </w:r>
          </w:p>
          <w:p w:rsidR="00826E1B" w:rsidRDefault="00826E1B" w:rsidP="00826E1B">
            <w:pPr>
              <w:ind w:left="720"/>
              <w:jc w:val="both"/>
              <w:rPr>
                <w:szCs w:val="24"/>
              </w:rPr>
            </w:pPr>
          </w:p>
          <w:p w:rsidR="00826E1B" w:rsidRDefault="00826E1B" w:rsidP="00826E1B">
            <w:pPr>
              <w:numPr>
                <w:ilvl w:val="0"/>
                <w:numId w:val="59"/>
              </w:numPr>
              <w:jc w:val="both"/>
              <w:rPr>
                <w:szCs w:val="24"/>
              </w:rPr>
            </w:pPr>
            <w:r>
              <w:rPr>
                <w:szCs w:val="24"/>
              </w:rPr>
              <w:t>Market risk</w:t>
            </w:r>
          </w:p>
          <w:p w:rsidR="00826E1B" w:rsidRDefault="00826E1B" w:rsidP="00826E1B">
            <w:pPr>
              <w:numPr>
                <w:ilvl w:val="0"/>
                <w:numId w:val="59"/>
              </w:numPr>
              <w:jc w:val="both"/>
              <w:rPr>
                <w:szCs w:val="24"/>
              </w:rPr>
            </w:pPr>
            <w:r>
              <w:rPr>
                <w:szCs w:val="24"/>
              </w:rPr>
              <w:t>Operational risk</w:t>
            </w:r>
          </w:p>
          <w:p w:rsidR="00826E1B" w:rsidRDefault="00826E1B" w:rsidP="00826E1B">
            <w:pPr>
              <w:numPr>
                <w:ilvl w:val="0"/>
                <w:numId w:val="59"/>
              </w:numPr>
              <w:jc w:val="both"/>
              <w:rPr>
                <w:szCs w:val="24"/>
              </w:rPr>
            </w:pPr>
            <w:r>
              <w:rPr>
                <w:szCs w:val="24"/>
              </w:rPr>
              <w:t>Market liquidation risk</w:t>
            </w:r>
          </w:p>
          <w:p w:rsidR="00826E1B" w:rsidRDefault="00826E1B" w:rsidP="00826E1B">
            <w:pPr>
              <w:numPr>
                <w:ilvl w:val="0"/>
                <w:numId w:val="59"/>
              </w:numPr>
              <w:jc w:val="both"/>
              <w:rPr>
                <w:b/>
                <w:szCs w:val="24"/>
              </w:rPr>
            </w:pPr>
            <w:r>
              <w:rPr>
                <w:b/>
                <w:szCs w:val="24"/>
              </w:rPr>
              <w:t>Credit risk</w:t>
            </w:r>
          </w:p>
          <w:p w:rsidR="00826E1B" w:rsidRDefault="00826E1B" w:rsidP="00826E1B">
            <w:pPr>
              <w:jc w:val="both"/>
              <w:rPr>
                <w:szCs w:val="24"/>
              </w:rPr>
            </w:pPr>
          </w:p>
          <w:p w:rsidR="00826E1B" w:rsidRDefault="00826E1B" w:rsidP="00826E1B">
            <w:pPr>
              <w:jc w:val="both"/>
              <w:rPr>
                <w:szCs w:val="24"/>
              </w:rPr>
            </w:pPr>
          </w:p>
          <w:p w:rsidR="00826E1B" w:rsidRDefault="00826E1B" w:rsidP="00826E1B">
            <w:pPr>
              <w:jc w:val="both"/>
              <w:rPr>
                <w:szCs w:val="24"/>
              </w:rPr>
            </w:pPr>
          </w:p>
          <w:p w:rsidR="00826E1B" w:rsidRDefault="00826E1B" w:rsidP="00826E1B">
            <w:pPr>
              <w:pStyle w:val="ListParagraph"/>
              <w:numPr>
                <w:ilvl w:val="3"/>
                <w:numId w:val="41"/>
              </w:numPr>
              <w:tabs>
                <w:tab w:val="num" w:pos="1440"/>
              </w:tabs>
              <w:jc w:val="both"/>
              <w:rPr>
                <w:sz w:val="24"/>
                <w:szCs w:val="24"/>
              </w:rPr>
            </w:pPr>
            <w:r>
              <w:rPr>
                <w:sz w:val="24"/>
                <w:szCs w:val="24"/>
              </w:rPr>
              <w:t>When interest rates go up, prices of fixed interest bonds –</w:t>
            </w:r>
          </w:p>
          <w:p w:rsidR="00826E1B" w:rsidRDefault="00826E1B" w:rsidP="00826E1B">
            <w:pPr>
              <w:ind w:left="720"/>
              <w:jc w:val="both"/>
              <w:rPr>
                <w:szCs w:val="24"/>
              </w:rPr>
            </w:pPr>
          </w:p>
          <w:p w:rsidR="00826E1B" w:rsidRDefault="00826E1B" w:rsidP="00826E1B">
            <w:pPr>
              <w:numPr>
                <w:ilvl w:val="0"/>
                <w:numId w:val="60"/>
              </w:numPr>
              <w:jc w:val="both"/>
              <w:rPr>
                <w:szCs w:val="24"/>
              </w:rPr>
            </w:pPr>
            <w:r>
              <w:rPr>
                <w:szCs w:val="24"/>
              </w:rPr>
              <w:lastRenderedPageBreak/>
              <w:t>Go up</w:t>
            </w:r>
          </w:p>
          <w:p w:rsidR="00826E1B" w:rsidRDefault="00826E1B" w:rsidP="00826E1B">
            <w:pPr>
              <w:numPr>
                <w:ilvl w:val="0"/>
                <w:numId w:val="60"/>
              </w:numPr>
              <w:jc w:val="both"/>
              <w:rPr>
                <w:b/>
                <w:szCs w:val="24"/>
              </w:rPr>
            </w:pPr>
            <w:r>
              <w:rPr>
                <w:b/>
                <w:szCs w:val="24"/>
              </w:rPr>
              <w:t>Go down</w:t>
            </w:r>
          </w:p>
          <w:p w:rsidR="00826E1B" w:rsidRDefault="00826E1B" w:rsidP="00826E1B">
            <w:pPr>
              <w:numPr>
                <w:ilvl w:val="0"/>
                <w:numId w:val="60"/>
              </w:numPr>
              <w:jc w:val="both"/>
              <w:rPr>
                <w:szCs w:val="24"/>
              </w:rPr>
            </w:pPr>
            <w:r>
              <w:rPr>
                <w:szCs w:val="24"/>
              </w:rPr>
              <w:t>Remain unchanged</w:t>
            </w:r>
          </w:p>
          <w:p w:rsidR="00826E1B" w:rsidRDefault="00826E1B" w:rsidP="00826E1B">
            <w:pPr>
              <w:ind w:left="1440"/>
              <w:jc w:val="both"/>
              <w:rPr>
                <w:b/>
                <w:szCs w:val="24"/>
              </w:rPr>
            </w:pPr>
          </w:p>
          <w:p w:rsidR="00826E1B" w:rsidRDefault="00826E1B" w:rsidP="00826E1B">
            <w:pPr>
              <w:pStyle w:val="ListParagraph"/>
              <w:numPr>
                <w:ilvl w:val="3"/>
                <w:numId w:val="41"/>
              </w:numPr>
              <w:tabs>
                <w:tab w:val="num" w:pos="1440"/>
              </w:tabs>
              <w:jc w:val="both"/>
              <w:rPr>
                <w:sz w:val="24"/>
                <w:szCs w:val="24"/>
              </w:rPr>
            </w:pPr>
            <w:r>
              <w:rPr>
                <w:sz w:val="24"/>
                <w:szCs w:val="24"/>
              </w:rPr>
              <w:t>VaR is not enough to assess market risk of a portfolio.  Stress testing is desirable because</w:t>
            </w:r>
          </w:p>
          <w:p w:rsidR="00826E1B" w:rsidRDefault="00826E1B" w:rsidP="00826E1B">
            <w:pPr>
              <w:ind w:left="1800"/>
              <w:jc w:val="both"/>
              <w:rPr>
                <w:szCs w:val="24"/>
              </w:rPr>
            </w:pPr>
          </w:p>
          <w:p w:rsidR="00826E1B" w:rsidRDefault="00826E1B" w:rsidP="00826E1B">
            <w:pPr>
              <w:numPr>
                <w:ilvl w:val="0"/>
                <w:numId w:val="61"/>
              </w:numPr>
              <w:jc w:val="both"/>
              <w:rPr>
                <w:szCs w:val="24"/>
              </w:rPr>
            </w:pPr>
            <w:r>
              <w:rPr>
                <w:szCs w:val="24"/>
              </w:rPr>
              <w:t>It helps in calibrating VaR module</w:t>
            </w:r>
          </w:p>
          <w:p w:rsidR="00826E1B" w:rsidRDefault="00826E1B" w:rsidP="00826E1B">
            <w:pPr>
              <w:numPr>
                <w:ilvl w:val="0"/>
                <w:numId w:val="61"/>
              </w:numPr>
              <w:jc w:val="both"/>
              <w:rPr>
                <w:szCs w:val="24"/>
              </w:rPr>
            </w:pPr>
            <w:r>
              <w:rPr>
                <w:szCs w:val="24"/>
              </w:rPr>
              <w:t>It helps as an additional risk measure</w:t>
            </w:r>
          </w:p>
          <w:p w:rsidR="00826E1B" w:rsidRDefault="00826E1B" w:rsidP="00826E1B">
            <w:pPr>
              <w:numPr>
                <w:ilvl w:val="0"/>
                <w:numId w:val="61"/>
              </w:numPr>
              <w:jc w:val="both"/>
              <w:rPr>
                <w:b/>
                <w:szCs w:val="24"/>
              </w:rPr>
            </w:pPr>
            <w:r>
              <w:rPr>
                <w:b/>
                <w:szCs w:val="24"/>
              </w:rPr>
              <w:t>It helps in assessing risk due to abnormal movement of market parameters</w:t>
            </w:r>
          </w:p>
          <w:p w:rsidR="00826E1B" w:rsidRDefault="00826E1B" w:rsidP="00826E1B">
            <w:pPr>
              <w:numPr>
                <w:ilvl w:val="0"/>
                <w:numId w:val="61"/>
              </w:numPr>
              <w:jc w:val="both"/>
              <w:rPr>
                <w:szCs w:val="24"/>
              </w:rPr>
            </w:pPr>
            <w:r>
              <w:rPr>
                <w:szCs w:val="24"/>
              </w:rPr>
              <w:t>It is used as VaR measure is not accurate enough</w:t>
            </w:r>
          </w:p>
          <w:p w:rsidR="00826E1B" w:rsidRDefault="00826E1B" w:rsidP="00826E1B">
            <w:pPr>
              <w:rPr>
                <w:b/>
                <w:szCs w:val="24"/>
                <w:u w:val="single"/>
              </w:rPr>
            </w:pPr>
          </w:p>
          <w:p w:rsidR="00826E1B" w:rsidRDefault="00826E1B">
            <w:pPr>
              <w:tabs>
                <w:tab w:val="left" w:pos="432"/>
              </w:tabs>
              <w:spacing w:line="256" w:lineRule="auto"/>
              <w:jc w:val="both"/>
              <w:rPr>
                <w:sz w:val="20"/>
              </w:rPr>
            </w:pPr>
          </w:p>
          <w:p w:rsidR="00335124" w:rsidRDefault="00335124">
            <w:pPr>
              <w:tabs>
                <w:tab w:val="left" w:pos="432"/>
              </w:tabs>
              <w:spacing w:line="256" w:lineRule="auto"/>
              <w:jc w:val="both"/>
              <w:rPr>
                <w:sz w:val="20"/>
              </w:rPr>
            </w:pPr>
          </w:p>
          <w:p w:rsidR="00335124" w:rsidRDefault="00335124">
            <w:pPr>
              <w:tabs>
                <w:tab w:val="left" w:pos="432"/>
              </w:tabs>
              <w:spacing w:line="256" w:lineRule="auto"/>
              <w:jc w:val="both"/>
              <w:rPr>
                <w:sz w:val="20"/>
              </w:rPr>
            </w:pPr>
          </w:p>
          <w:p w:rsidR="00335124" w:rsidRDefault="00335124">
            <w:pPr>
              <w:tabs>
                <w:tab w:val="left" w:pos="432"/>
              </w:tabs>
              <w:spacing w:line="256" w:lineRule="auto"/>
              <w:jc w:val="both"/>
              <w:rPr>
                <w:sz w:val="20"/>
              </w:rPr>
            </w:pPr>
          </w:p>
          <w:p w:rsidR="00B86838" w:rsidRDefault="00B86838">
            <w:pPr>
              <w:tabs>
                <w:tab w:val="left" w:pos="432"/>
              </w:tabs>
              <w:spacing w:line="256" w:lineRule="auto"/>
              <w:jc w:val="both"/>
              <w:rPr>
                <w:sz w:val="20"/>
              </w:rPr>
            </w:pPr>
          </w:p>
        </w:tc>
      </w:tr>
    </w:tbl>
    <w:p w:rsidR="00B86838" w:rsidRDefault="00B86838" w:rsidP="00B86838">
      <w:pPr>
        <w:rPr>
          <w:szCs w:val="24"/>
        </w:rPr>
      </w:pPr>
    </w:p>
    <w:p w:rsidR="00B86838" w:rsidRDefault="00B86838" w:rsidP="00B86838"/>
    <w:p w:rsidR="00EC523A" w:rsidRPr="00652ACC" w:rsidRDefault="00EC523A" w:rsidP="00EC523A">
      <w:pPr>
        <w:widowControl w:val="0"/>
        <w:overflowPunct w:val="0"/>
        <w:autoSpaceDE w:val="0"/>
        <w:autoSpaceDN w:val="0"/>
        <w:adjustRightInd w:val="0"/>
        <w:spacing w:line="247" w:lineRule="auto"/>
        <w:ind w:left="720" w:right="1560"/>
        <w:jc w:val="both"/>
        <w:rPr>
          <w:rFonts w:cs="Myriad Pro"/>
        </w:rPr>
      </w:pPr>
    </w:p>
    <w:p w:rsidR="00EC523A" w:rsidRDefault="00EC523A" w:rsidP="00EC523A">
      <w:pPr>
        <w:jc w:val="both"/>
        <w:rPr>
          <w:b/>
          <w:szCs w:val="24"/>
          <w:u w:val="single"/>
        </w:rPr>
      </w:pPr>
    </w:p>
    <w:p w:rsidR="00EC523A" w:rsidRDefault="00EC523A" w:rsidP="00EC523A">
      <w:pPr>
        <w:tabs>
          <w:tab w:val="num" w:pos="1440"/>
        </w:tabs>
        <w:ind w:left="1440" w:hanging="720"/>
        <w:jc w:val="both"/>
        <w:rPr>
          <w:szCs w:val="24"/>
        </w:rPr>
      </w:pPr>
      <w:r>
        <w:rPr>
          <w:szCs w:val="24"/>
        </w:rPr>
        <w:t>Net Interest income is</w:t>
      </w:r>
    </w:p>
    <w:p w:rsidR="00EC523A" w:rsidRDefault="00EC523A" w:rsidP="00EC523A">
      <w:pPr>
        <w:ind w:left="720"/>
        <w:jc w:val="both"/>
        <w:rPr>
          <w:szCs w:val="24"/>
        </w:rPr>
      </w:pPr>
    </w:p>
    <w:p w:rsidR="00EC523A" w:rsidRDefault="00EC523A" w:rsidP="00EC523A">
      <w:pPr>
        <w:numPr>
          <w:ilvl w:val="0"/>
          <w:numId w:val="42"/>
        </w:numPr>
        <w:jc w:val="both"/>
        <w:rPr>
          <w:szCs w:val="24"/>
        </w:rPr>
      </w:pPr>
      <w:r>
        <w:rPr>
          <w:szCs w:val="24"/>
        </w:rPr>
        <w:t>Interest earned on advances</w:t>
      </w:r>
    </w:p>
    <w:p w:rsidR="00EC523A" w:rsidRDefault="00EC523A" w:rsidP="00EC523A">
      <w:pPr>
        <w:numPr>
          <w:ilvl w:val="0"/>
          <w:numId w:val="42"/>
        </w:numPr>
        <w:jc w:val="both"/>
        <w:rPr>
          <w:szCs w:val="24"/>
        </w:rPr>
      </w:pPr>
      <w:r>
        <w:rPr>
          <w:szCs w:val="24"/>
        </w:rPr>
        <w:t>Interest earned on investments</w:t>
      </w:r>
    </w:p>
    <w:p w:rsidR="00EC523A" w:rsidRDefault="00EC523A" w:rsidP="00EC523A">
      <w:pPr>
        <w:numPr>
          <w:ilvl w:val="0"/>
          <w:numId w:val="42"/>
        </w:numPr>
        <w:jc w:val="both"/>
        <w:rPr>
          <w:szCs w:val="24"/>
        </w:rPr>
      </w:pPr>
      <w:r>
        <w:rPr>
          <w:szCs w:val="24"/>
        </w:rPr>
        <w:t>Total interest earned on advances and investment</w:t>
      </w:r>
    </w:p>
    <w:p w:rsidR="00EC523A" w:rsidRDefault="00EC523A" w:rsidP="00EC523A">
      <w:pPr>
        <w:numPr>
          <w:ilvl w:val="0"/>
          <w:numId w:val="42"/>
        </w:numPr>
        <w:jc w:val="both"/>
        <w:rPr>
          <w:b/>
          <w:szCs w:val="24"/>
        </w:rPr>
      </w:pPr>
      <w:r>
        <w:rPr>
          <w:b/>
          <w:szCs w:val="24"/>
        </w:rPr>
        <w:t>Difference between interest earned and interest paid</w:t>
      </w:r>
    </w:p>
    <w:p w:rsidR="00EC523A" w:rsidRDefault="00EC523A" w:rsidP="00EC523A">
      <w:pPr>
        <w:ind w:left="1440"/>
        <w:jc w:val="both"/>
        <w:rPr>
          <w:b/>
          <w:szCs w:val="24"/>
        </w:rPr>
      </w:pPr>
    </w:p>
    <w:p w:rsidR="00EC523A" w:rsidRDefault="00EC523A" w:rsidP="00EC523A">
      <w:pPr>
        <w:ind w:left="1440"/>
        <w:jc w:val="both"/>
        <w:rPr>
          <w:szCs w:val="24"/>
        </w:rPr>
      </w:pPr>
    </w:p>
    <w:p w:rsidR="00EC523A" w:rsidRDefault="00EC523A" w:rsidP="00EC523A">
      <w:pPr>
        <w:tabs>
          <w:tab w:val="num" w:pos="1440"/>
        </w:tabs>
        <w:ind w:left="1440" w:hanging="720"/>
        <w:jc w:val="both"/>
        <w:rPr>
          <w:szCs w:val="24"/>
        </w:rPr>
      </w:pPr>
      <w:r>
        <w:rPr>
          <w:szCs w:val="24"/>
        </w:rPr>
        <w:t xml:space="preserve">Interest rate risk is a type of </w:t>
      </w:r>
    </w:p>
    <w:p w:rsidR="00EC523A" w:rsidRDefault="00EC523A" w:rsidP="00EC523A">
      <w:pPr>
        <w:ind w:left="720"/>
        <w:jc w:val="both"/>
        <w:rPr>
          <w:szCs w:val="24"/>
        </w:rPr>
      </w:pPr>
    </w:p>
    <w:p w:rsidR="00EC523A" w:rsidRDefault="00EC523A" w:rsidP="00EC523A">
      <w:pPr>
        <w:numPr>
          <w:ilvl w:val="0"/>
          <w:numId w:val="43"/>
        </w:numPr>
        <w:jc w:val="both"/>
        <w:rPr>
          <w:szCs w:val="24"/>
        </w:rPr>
      </w:pPr>
      <w:r>
        <w:rPr>
          <w:szCs w:val="24"/>
        </w:rPr>
        <w:t>Credit risk</w:t>
      </w:r>
    </w:p>
    <w:p w:rsidR="00EC523A" w:rsidRDefault="00EC523A" w:rsidP="00EC523A">
      <w:pPr>
        <w:numPr>
          <w:ilvl w:val="0"/>
          <w:numId w:val="43"/>
        </w:numPr>
        <w:jc w:val="both"/>
        <w:rPr>
          <w:b/>
          <w:szCs w:val="24"/>
        </w:rPr>
      </w:pPr>
      <w:r>
        <w:rPr>
          <w:b/>
          <w:szCs w:val="24"/>
        </w:rPr>
        <w:t>Market risk</w:t>
      </w:r>
    </w:p>
    <w:p w:rsidR="00EC523A" w:rsidRDefault="00EC523A" w:rsidP="00EC523A">
      <w:pPr>
        <w:numPr>
          <w:ilvl w:val="0"/>
          <w:numId w:val="43"/>
        </w:numPr>
        <w:jc w:val="both"/>
        <w:rPr>
          <w:szCs w:val="24"/>
        </w:rPr>
      </w:pPr>
      <w:r>
        <w:rPr>
          <w:szCs w:val="24"/>
        </w:rPr>
        <w:t>Operational risk</w:t>
      </w:r>
    </w:p>
    <w:p w:rsidR="00EC523A" w:rsidRDefault="00EC523A" w:rsidP="00EC523A">
      <w:pPr>
        <w:numPr>
          <w:ilvl w:val="0"/>
          <w:numId w:val="43"/>
        </w:numPr>
        <w:jc w:val="both"/>
        <w:rPr>
          <w:szCs w:val="24"/>
        </w:rPr>
      </w:pPr>
      <w:r>
        <w:rPr>
          <w:szCs w:val="24"/>
        </w:rPr>
        <w:t>All the above</w:t>
      </w:r>
    </w:p>
    <w:p w:rsidR="00EC523A" w:rsidRDefault="00EC523A" w:rsidP="00EC523A">
      <w:pPr>
        <w:ind w:left="1440"/>
        <w:jc w:val="both"/>
        <w:rPr>
          <w:b/>
          <w:szCs w:val="24"/>
        </w:rPr>
      </w:pPr>
    </w:p>
    <w:p w:rsidR="00EC523A" w:rsidRDefault="00EC523A" w:rsidP="00EC523A">
      <w:pPr>
        <w:ind w:left="1440"/>
        <w:jc w:val="both"/>
        <w:rPr>
          <w:szCs w:val="24"/>
        </w:rPr>
      </w:pPr>
    </w:p>
    <w:p w:rsidR="00EC523A" w:rsidRDefault="00EC523A" w:rsidP="00EC523A">
      <w:pPr>
        <w:tabs>
          <w:tab w:val="num" w:pos="1440"/>
        </w:tabs>
        <w:ind w:left="1440" w:hanging="720"/>
        <w:jc w:val="both"/>
        <w:rPr>
          <w:szCs w:val="24"/>
        </w:rPr>
      </w:pPr>
      <w:r>
        <w:rPr>
          <w:szCs w:val="24"/>
        </w:rPr>
        <w:t>European opinion can be exercised on any day at the option of the buyer on or before the expiry of the option.</w:t>
      </w:r>
    </w:p>
    <w:p w:rsidR="00EC523A" w:rsidRDefault="00EC523A" w:rsidP="00EC523A">
      <w:pPr>
        <w:ind w:left="720"/>
        <w:jc w:val="both"/>
        <w:rPr>
          <w:szCs w:val="24"/>
        </w:rPr>
      </w:pPr>
    </w:p>
    <w:p w:rsidR="00EC523A" w:rsidRDefault="00EC523A" w:rsidP="00EC523A">
      <w:pPr>
        <w:numPr>
          <w:ilvl w:val="0"/>
          <w:numId w:val="44"/>
        </w:numPr>
        <w:jc w:val="both"/>
        <w:rPr>
          <w:szCs w:val="24"/>
        </w:rPr>
      </w:pPr>
      <w:r>
        <w:rPr>
          <w:szCs w:val="24"/>
        </w:rPr>
        <w:t>True</w:t>
      </w:r>
    </w:p>
    <w:p w:rsidR="00EC523A" w:rsidRDefault="00EC523A" w:rsidP="00EC523A">
      <w:pPr>
        <w:numPr>
          <w:ilvl w:val="0"/>
          <w:numId w:val="44"/>
        </w:numPr>
        <w:jc w:val="both"/>
        <w:rPr>
          <w:b/>
          <w:szCs w:val="24"/>
        </w:rPr>
      </w:pPr>
      <w:r>
        <w:rPr>
          <w:b/>
          <w:szCs w:val="24"/>
        </w:rPr>
        <w:t>False</w:t>
      </w:r>
    </w:p>
    <w:p w:rsidR="00EC523A" w:rsidRDefault="00EC523A" w:rsidP="00EC523A">
      <w:pPr>
        <w:ind w:left="1440"/>
        <w:jc w:val="both"/>
        <w:rPr>
          <w:b/>
          <w:szCs w:val="24"/>
        </w:rPr>
      </w:pPr>
    </w:p>
    <w:p w:rsidR="00EC523A" w:rsidRDefault="00EC523A" w:rsidP="00EC523A">
      <w:pPr>
        <w:ind w:left="1440"/>
        <w:jc w:val="both"/>
        <w:rPr>
          <w:b/>
          <w:szCs w:val="24"/>
        </w:rPr>
      </w:pPr>
    </w:p>
    <w:p w:rsidR="00EC523A" w:rsidRDefault="00EC523A" w:rsidP="00EC523A">
      <w:pPr>
        <w:jc w:val="both"/>
        <w:rPr>
          <w:b/>
          <w:szCs w:val="24"/>
        </w:rPr>
      </w:pPr>
    </w:p>
    <w:p w:rsidR="00EC523A" w:rsidRDefault="00EC523A" w:rsidP="00EC523A">
      <w:pPr>
        <w:tabs>
          <w:tab w:val="num" w:pos="1440"/>
        </w:tabs>
        <w:ind w:left="1440" w:hanging="720"/>
        <w:jc w:val="both"/>
        <w:rPr>
          <w:szCs w:val="24"/>
        </w:rPr>
      </w:pPr>
      <w:r>
        <w:rPr>
          <w:szCs w:val="24"/>
        </w:rPr>
        <w:t>What is the beta factor for corporate finance under Standardized approach ?</w:t>
      </w:r>
    </w:p>
    <w:p w:rsidR="00EC523A" w:rsidRDefault="00EC523A" w:rsidP="00EC523A">
      <w:pPr>
        <w:ind w:left="720"/>
        <w:jc w:val="both"/>
        <w:rPr>
          <w:szCs w:val="24"/>
        </w:rPr>
      </w:pPr>
    </w:p>
    <w:p w:rsidR="00EC523A" w:rsidRDefault="00EC523A" w:rsidP="00EC523A">
      <w:pPr>
        <w:numPr>
          <w:ilvl w:val="0"/>
          <w:numId w:val="45"/>
        </w:numPr>
        <w:jc w:val="both"/>
        <w:rPr>
          <w:szCs w:val="24"/>
        </w:rPr>
      </w:pPr>
      <w:r>
        <w:rPr>
          <w:szCs w:val="24"/>
        </w:rPr>
        <w:t>15%</w:t>
      </w:r>
    </w:p>
    <w:p w:rsidR="00EC523A" w:rsidRDefault="00EC523A" w:rsidP="00EC523A">
      <w:pPr>
        <w:numPr>
          <w:ilvl w:val="0"/>
          <w:numId w:val="45"/>
        </w:numPr>
        <w:jc w:val="both"/>
        <w:rPr>
          <w:b/>
          <w:szCs w:val="24"/>
        </w:rPr>
      </w:pPr>
      <w:r>
        <w:rPr>
          <w:b/>
          <w:szCs w:val="24"/>
        </w:rPr>
        <w:t>18%</w:t>
      </w:r>
    </w:p>
    <w:p w:rsidR="00EC523A" w:rsidRDefault="00EC523A" w:rsidP="00EC523A">
      <w:pPr>
        <w:numPr>
          <w:ilvl w:val="0"/>
          <w:numId w:val="45"/>
        </w:numPr>
        <w:jc w:val="both"/>
        <w:rPr>
          <w:szCs w:val="24"/>
        </w:rPr>
      </w:pPr>
      <w:r>
        <w:rPr>
          <w:szCs w:val="24"/>
        </w:rPr>
        <w:t>12%</w:t>
      </w:r>
    </w:p>
    <w:p w:rsidR="00EC523A" w:rsidRDefault="00EC523A" w:rsidP="00EC523A">
      <w:pPr>
        <w:numPr>
          <w:ilvl w:val="0"/>
          <w:numId w:val="45"/>
        </w:numPr>
        <w:jc w:val="both"/>
        <w:rPr>
          <w:szCs w:val="24"/>
        </w:rPr>
      </w:pPr>
      <w:r>
        <w:rPr>
          <w:szCs w:val="24"/>
        </w:rPr>
        <w:t>None of the above</w:t>
      </w:r>
    </w:p>
    <w:p w:rsidR="00EC523A" w:rsidRDefault="00EC523A" w:rsidP="00EC523A">
      <w:pPr>
        <w:ind w:left="720"/>
        <w:jc w:val="both"/>
        <w:rPr>
          <w:szCs w:val="24"/>
        </w:rPr>
      </w:pP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A bank suffers loss due to adverse market movement of a security.  The security was however held beyond the defeasance period.  What is the type of the risk that the bank has suffered ?</w:t>
      </w:r>
    </w:p>
    <w:p w:rsidR="00EC523A" w:rsidRDefault="00EC523A" w:rsidP="00EC523A">
      <w:pPr>
        <w:ind w:left="720"/>
        <w:jc w:val="both"/>
        <w:rPr>
          <w:szCs w:val="24"/>
        </w:rPr>
      </w:pPr>
    </w:p>
    <w:p w:rsidR="00EC523A" w:rsidRDefault="00EC523A" w:rsidP="00EC523A">
      <w:pPr>
        <w:numPr>
          <w:ilvl w:val="0"/>
          <w:numId w:val="8"/>
        </w:numPr>
        <w:jc w:val="both"/>
        <w:rPr>
          <w:szCs w:val="24"/>
        </w:rPr>
      </w:pPr>
      <w:r>
        <w:rPr>
          <w:szCs w:val="24"/>
        </w:rPr>
        <w:t>Market Risk</w:t>
      </w:r>
    </w:p>
    <w:p w:rsidR="00EC523A" w:rsidRDefault="00EC523A" w:rsidP="00EC523A">
      <w:pPr>
        <w:numPr>
          <w:ilvl w:val="0"/>
          <w:numId w:val="8"/>
        </w:numPr>
        <w:jc w:val="both"/>
        <w:rPr>
          <w:b/>
          <w:szCs w:val="24"/>
        </w:rPr>
      </w:pPr>
      <w:r>
        <w:rPr>
          <w:b/>
          <w:szCs w:val="24"/>
        </w:rPr>
        <w:t>Operational Risk</w:t>
      </w:r>
    </w:p>
    <w:p w:rsidR="00EC523A" w:rsidRDefault="00EC523A" w:rsidP="00EC523A">
      <w:pPr>
        <w:numPr>
          <w:ilvl w:val="0"/>
          <w:numId w:val="8"/>
        </w:numPr>
        <w:jc w:val="both"/>
        <w:rPr>
          <w:szCs w:val="24"/>
        </w:rPr>
      </w:pPr>
      <w:r>
        <w:rPr>
          <w:szCs w:val="24"/>
        </w:rPr>
        <w:t>Market Liquidation Risk</w:t>
      </w:r>
    </w:p>
    <w:p w:rsidR="00EC523A" w:rsidRDefault="00EC523A" w:rsidP="00EC523A">
      <w:pPr>
        <w:numPr>
          <w:ilvl w:val="0"/>
          <w:numId w:val="8"/>
        </w:numPr>
        <w:jc w:val="both"/>
        <w:rPr>
          <w:szCs w:val="24"/>
        </w:rPr>
      </w:pPr>
      <w:r>
        <w:rPr>
          <w:szCs w:val="24"/>
        </w:rPr>
        <w:t>Credit Risk</w:t>
      </w:r>
    </w:p>
    <w:p w:rsidR="00EC523A" w:rsidRDefault="00EC523A" w:rsidP="00EC523A">
      <w:pPr>
        <w:ind w:left="1440"/>
        <w:jc w:val="both"/>
        <w:rPr>
          <w:szCs w:val="24"/>
        </w:rPr>
      </w:pPr>
    </w:p>
    <w:p w:rsidR="00EC523A" w:rsidRDefault="00EC523A" w:rsidP="00EC523A">
      <w:pPr>
        <w:tabs>
          <w:tab w:val="num" w:pos="1440"/>
        </w:tabs>
        <w:ind w:left="1440" w:hanging="720"/>
        <w:jc w:val="both"/>
        <w:rPr>
          <w:szCs w:val="24"/>
        </w:rPr>
      </w:pPr>
      <w:r>
        <w:rPr>
          <w:szCs w:val="24"/>
        </w:rPr>
        <w:t>The June 1999 Basle Committee on Banking Supervision issued proposals for reform of its 1988 Capital Accord (the Basle II Proposals).  These proposals contained MAINLY.</w:t>
      </w:r>
    </w:p>
    <w:p w:rsidR="00EC523A" w:rsidRDefault="00EC523A" w:rsidP="00EC523A">
      <w:pPr>
        <w:ind w:left="720"/>
        <w:jc w:val="both"/>
        <w:rPr>
          <w:szCs w:val="24"/>
        </w:rPr>
      </w:pPr>
    </w:p>
    <w:p w:rsidR="00EC523A" w:rsidRDefault="00EC523A" w:rsidP="00EC523A">
      <w:pPr>
        <w:numPr>
          <w:ilvl w:val="0"/>
          <w:numId w:val="47"/>
        </w:numPr>
        <w:jc w:val="both"/>
        <w:rPr>
          <w:szCs w:val="24"/>
        </w:rPr>
      </w:pPr>
      <w:r>
        <w:rPr>
          <w:szCs w:val="24"/>
        </w:rPr>
        <w:t xml:space="preserve">Settlement risk management </w:t>
      </w:r>
    </w:p>
    <w:p w:rsidR="00EC523A" w:rsidRDefault="00EC523A" w:rsidP="00EC523A">
      <w:pPr>
        <w:numPr>
          <w:ilvl w:val="0"/>
          <w:numId w:val="47"/>
        </w:numPr>
        <w:jc w:val="both"/>
        <w:rPr>
          <w:szCs w:val="24"/>
        </w:rPr>
      </w:pPr>
      <w:r>
        <w:rPr>
          <w:szCs w:val="24"/>
        </w:rPr>
        <w:t>Capital requirements</w:t>
      </w:r>
    </w:p>
    <w:p w:rsidR="00EC523A" w:rsidRDefault="00EC523A" w:rsidP="00EC523A">
      <w:pPr>
        <w:numPr>
          <w:ilvl w:val="0"/>
          <w:numId w:val="47"/>
        </w:numPr>
        <w:jc w:val="both"/>
        <w:rPr>
          <w:szCs w:val="24"/>
        </w:rPr>
      </w:pPr>
      <w:r>
        <w:rPr>
          <w:szCs w:val="24"/>
        </w:rPr>
        <w:t>Supervisory review</w:t>
      </w:r>
    </w:p>
    <w:p w:rsidR="00EC523A" w:rsidRDefault="00EC523A" w:rsidP="00EC523A">
      <w:pPr>
        <w:numPr>
          <w:ilvl w:val="0"/>
          <w:numId w:val="47"/>
        </w:numPr>
        <w:jc w:val="both"/>
        <w:rPr>
          <w:szCs w:val="24"/>
        </w:rPr>
      </w:pPr>
      <w:r>
        <w:rPr>
          <w:szCs w:val="24"/>
        </w:rPr>
        <w:t>The handling of hedge funds</w:t>
      </w:r>
    </w:p>
    <w:p w:rsidR="00EC523A" w:rsidRDefault="00EC523A" w:rsidP="00EC523A">
      <w:pPr>
        <w:numPr>
          <w:ilvl w:val="0"/>
          <w:numId w:val="47"/>
        </w:numPr>
        <w:jc w:val="both"/>
        <w:rPr>
          <w:szCs w:val="24"/>
        </w:rPr>
      </w:pPr>
      <w:r>
        <w:rPr>
          <w:szCs w:val="24"/>
        </w:rPr>
        <w:t>Contingency plans</w:t>
      </w:r>
    </w:p>
    <w:p w:rsidR="00EC523A" w:rsidRDefault="00EC523A" w:rsidP="00EC523A">
      <w:pPr>
        <w:numPr>
          <w:ilvl w:val="0"/>
          <w:numId w:val="47"/>
        </w:numPr>
        <w:jc w:val="both"/>
        <w:rPr>
          <w:szCs w:val="24"/>
        </w:rPr>
      </w:pPr>
      <w:r>
        <w:rPr>
          <w:szCs w:val="24"/>
        </w:rPr>
        <w:t>Market discipline</w:t>
      </w:r>
    </w:p>
    <w:p w:rsidR="00EC523A" w:rsidRDefault="00EC523A" w:rsidP="00EC523A">
      <w:pPr>
        <w:ind w:left="1440"/>
        <w:jc w:val="both"/>
        <w:rPr>
          <w:szCs w:val="24"/>
        </w:rPr>
      </w:pPr>
    </w:p>
    <w:p w:rsidR="00EC523A" w:rsidRDefault="00EC523A" w:rsidP="00EC523A">
      <w:pPr>
        <w:numPr>
          <w:ilvl w:val="0"/>
          <w:numId w:val="48"/>
        </w:numPr>
        <w:jc w:val="both"/>
        <w:rPr>
          <w:szCs w:val="24"/>
        </w:rPr>
      </w:pPr>
      <w:r>
        <w:rPr>
          <w:szCs w:val="24"/>
        </w:rPr>
        <w:t>I, III and VI</w:t>
      </w:r>
    </w:p>
    <w:p w:rsidR="00EC523A" w:rsidRDefault="00EC523A" w:rsidP="00EC523A">
      <w:pPr>
        <w:numPr>
          <w:ilvl w:val="0"/>
          <w:numId w:val="48"/>
        </w:numPr>
        <w:jc w:val="both"/>
        <w:rPr>
          <w:szCs w:val="24"/>
        </w:rPr>
      </w:pPr>
      <w:r>
        <w:rPr>
          <w:szCs w:val="24"/>
        </w:rPr>
        <w:t>II, IV and V</w:t>
      </w:r>
    </w:p>
    <w:p w:rsidR="00EC523A" w:rsidRDefault="00EC523A" w:rsidP="00EC523A">
      <w:pPr>
        <w:numPr>
          <w:ilvl w:val="0"/>
          <w:numId w:val="48"/>
        </w:numPr>
        <w:jc w:val="both"/>
        <w:rPr>
          <w:szCs w:val="24"/>
        </w:rPr>
      </w:pPr>
      <w:r>
        <w:rPr>
          <w:szCs w:val="24"/>
        </w:rPr>
        <w:t>I, IV and V</w:t>
      </w:r>
    </w:p>
    <w:p w:rsidR="00EC523A" w:rsidRDefault="00EC523A" w:rsidP="00EC523A">
      <w:pPr>
        <w:numPr>
          <w:ilvl w:val="0"/>
          <w:numId w:val="48"/>
        </w:numPr>
        <w:jc w:val="both"/>
        <w:rPr>
          <w:b/>
          <w:szCs w:val="24"/>
        </w:rPr>
      </w:pPr>
      <w:r>
        <w:rPr>
          <w:b/>
          <w:szCs w:val="24"/>
        </w:rPr>
        <w:t>II, III and VI</w:t>
      </w:r>
    </w:p>
    <w:p w:rsidR="00EC523A" w:rsidRDefault="00EC523A" w:rsidP="00EC523A">
      <w:pPr>
        <w:ind w:left="1440"/>
        <w:jc w:val="both"/>
        <w:rPr>
          <w:b/>
          <w:szCs w:val="24"/>
        </w:rPr>
      </w:pPr>
    </w:p>
    <w:p w:rsidR="00EC523A" w:rsidRDefault="00EC523A" w:rsidP="00EC523A">
      <w:pPr>
        <w:jc w:val="both"/>
        <w:rPr>
          <w:b/>
          <w:szCs w:val="24"/>
        </w:rPr>
      </w:pP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Which of the following is not a type of credit risk ?</w:t>
      </w:r>
    </w:p>
    <w:p w:rsidR="00EC523A" w:rsidRDefault="00EC523A" w:rsidP="00EC523A">
      <w:pPr>
        <w:ind w:left="720"/>
        <w:jc w:val="both"/>
        <w:rPr>
          <w:szCs w:val="24"/>
        </w:rPr>
      </w:pPr>
    </w:p>
    <w:p w:rsidR="00EC523A" w:rsidRDefault="00EC523A" w:rsidP="00EC523A">
      <w:pPr>
        <w:numPr>
          <w:ilvl w:val="0"/>
          <w:numId w:val="49"/>
        </w:numPr>
        <w:jc w:val="both"/>
        <w:rPr>
          <w:szCs w:val="24"/>
        </w:rPr>
      </w:pPr>
      <w:r>
        <w:rPr>
          <w:szCs w:val="24"/>
        </w:rPr>
        <w:t>Default risk</w:t>
      </w:r>
    </w:p>
    <w:p w:rsidR="00EC523A" w:rsidRDefault="00EC523A" w:rsidP="00EC523A">
      <w:pPr>
        <w:numPr>
          <w:ilvl w:val="0"/>
          <w:numId w:val="49"/>
        </w:numPr>
        <w:jc w:val="both"/>
        <w:rPr>
          <w:b/>
          <w:szCs w:val="24"/>
        </w:rPr>
      </w:pPr>
      <w:r>
        <w:rPr>
          <w:b/>
          <w:szCs w:val="24"/>
        </w:rPr>
        <w:t>Credit spread risk</w:t>
      </w:r>
    </w:p>
    <w:p w:rsidR="00EC523A" w:rsidRDefault="00EC523A" w:rsidP="00EC523A">
      <w:pPr>
        <w:numPr>
          <w:ilvl w:val="0"/>
          <w:numId w:val="49"/>
        </w:numPr>
        <w:jc w:val="both"/>
        <w:rPr>
          <w:szCs w:val="24"/>
        </w:rPr>
      </w:pPr>
      <w:r>
        <w:rPr>
          <w:szCs w:val="24"/>
        </w:rPr>
        <w:t>Intrinsic risk</w:t>
      </w:r>
    </w:p>
    <w:p w:rsidR="00EC523A" w:rsidRDefault="00EC523A" w:rsidP="00EC523A">
      <w:pPr>
        <w:numPr>
          <w:ilvl w:val="0"/>
          <w:numId w:val="49"/>
        </w:numPr>
        <w:jc w:val="both"/>
        <w:rPr>
          <w:szCs w:val="24"/>
        </w:rPr>
      </w:pPr>
      <w:r>
        <w:rPr>
          <w:szCs w:val="24"/>
        </w:rPr>
        <w:t>Basis risk</w:t>
      </w:r>
    </w:p>
    <w:p w:rsidR="00EC523A" w:rsidRDefault="00EC523A" w:rsidP="00EC523A">
      <w:pPr>
        <w:ind w:left="1440"/>
        <w:jc w:val="both"/>
        <w:rPr>
          <w:szCs w:val="24"/>
        </w:rPr>
      </w:pPr>
    </w:p>
    <w:p w:rsidR="00EC523A" w:rsidRDefault="00EC523A" w:rsidP="00EC523A">
      <w:pPr>
        <w:tabs>
          <w:tab w:val="num" w:pos="1440"/>
        </w:tabs>
        <w:ind w:left="1440" w:hanging="720"/>
        <w:jc w:val="both"/>
        <w:rPr>
          <w:szCs w:val="24"/>
        </w:rPr>
      </w:pPr>
      <w:r>
        <w:rPr>
          <w:szCs w:val="24"/>
        </w:rPr>
        <w:t>8% Government of India security is quoted at RS 120/- The current yield on the security, will be----</w:t>
      </w:r>
    </w:p>
    <w:p w:rsidR="00EC523A" w:rsidRDefault="00EC523A" w:rsidP="00EC523A">
      <w:pPr>
        <w:ind w:left="720"/>
        <w:jc w:val="both"/>
        <w:rPr>
          <w:szCs w:val="24"/>
        </w:rPr>
      </w:pPr>
    </w:p>
    <w:p w:rsidR="00EC523A" w:rsidRDefault="00EC523A" w:rsidP="00EC523A">
      <w:pPr>
        <w:numPr>
          <w:ilvl w:val="0"/>
          <w:numId w:val="9"/>
        </w:numPr>
        <w:jc w:val="both"/>
        <w:rPr>
          <w:szCs w:val="24"/>
        </w:rPr>
      </w:pPr>
      <w:r>
        <w:rPr>
          <w:szCs w:val="24"/>
        </w:rPr>
        <w:t>12%</w:t>
      </w:r>
    </w:p>
    <w:p w:rsidR="00EC523A" w:rsidRDefault="00EC523A" w:rsidP="00EC523A">
      <w:pPr>
        <w:numPr>
          <w:ilvl w:val="0"/>
          <w:numId w:val="9"/>
        </w:numPr>
        <w:jc w:val="both"/>
        <w:rPr>
          <w:szCs w:val="24"/>
        </w:rPr>
      </w:pPr>
      <w:r>
        <w:rPr>
          <w:szCs w:val="24"/>
        </w:rPr>
        <w:t>9.6%</w:t>
      </w:r>
    </w:p>
    <w:p w:rsidR="00EC523A" w:rsidRDefault="00EC523A" w:rsidP="00EC523A">
      <w:pPr>
        <w:numPr>
          <w:ilvl w:val="0"/>
          <w:numId w:val="9"/>
        </w:numPr>
        <w:jc w:val="both"/>
        <w:rPr>
          <w:b/>
          <w:szCs w:val="24"/>
        </w:rPr>
      </w:pPr>
      <w:r>
        <w:rPr>
          <w:b/>
          <w:szCs w:val="24"/>
        </w:rPr>
        <w:t>6.7%</w:t>
      </w:r>
    </w:p>
    <w:p w:rsidR="00EC523A" w:rsidRDefault="00EC523A" w:rsidP="00EC523A">
      <w:pPr>
        <w:numPr>
          <w:ilvl w:val="0"/>
          <w:numId w:val="9"/>
        </w:numPr>
        <w:jc w:val="both"/>
        <w:rPr>
          <w:szCs w:val="24"/>
        </w:rPr>
      </w:pPr>
      <w:r>
        <w:rPr>
          <w:szCs w:val="24"/>
        </w:rPr>
        <w:t>8%</w:t>
      </w: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Risk of a portfolio with over exposure in steel sector will be</w:t>
      </w:r>
    </w:p>
    <w:p w:rsidR="00EC523A" w:rsidRDefault="00EC523A" w:rsidP="00EC523A">
      <w:pPr>
        <w:ind w:left="720"/>
        <w:jc w:val="both"/>
        <w:rPr>
          <w:szCs w:val="24"/>
        </w:rPr>
      </w:pPr>
    </w:p>
    <w:p w:rsidR="00EC523A" w:rsidRDefault="00EC523A" w:rsidP="00EC523A">
      <w:pPr>
        <w:numPr>
          <w:ilvl w:val="0"/>
          <w:numId w:val="51"/>
        </w:numPr>
        <w:jc w:val="both"/>
        <w:rPr>
          <w:b/>
          <w:szCs w:val="24"/>
        </w:rPr>
      </w:pPr>
      <w:r>
        <w:rPr>
          <w:b/>
          <w:szCs w:val="24"/>
        </w:rPr>
        <w:t>More than systematic risk</w:t>
      </w:r>
    </w:p>
    <w:p w:rsidR="00EC523A" w:rsidRDefault="00EC523A" w:rsidP="00EC523A">
      <w:pPr>
        <w:numPr>
          <w:ilvl w:val="0"/>
          <w:numId w:val="51"/>
        </w:numPr>
        <w:jc w:val="both"/>
        <w:rPr>
          <w:szCs w:val="24"/>
        </w:rPr>
      </w:pPr>
      <w:r>
        <w:rPr>
          <w:szCs w:val="24"/>
        </w:rPr>
        <w:t>Equal to intrinsic risk</w:t>
      </w:r>
    </w:p>
    <w:p w:rsidR="00EC523A" w:rsidRDefault="00EC523A" w:rsidP="00EC523A">
      <w:pPr>
        <w:numPr>
          <w:ilvl w:val="0"/>
          <w:numId w:val="51"/>
        </w:numPr>
        <w:jc w:val="both"/>
        <w:rPr>
          <w:szCs w:val="24"/>
        </w:rPr>
      </w:pPr>
      <w:r>
        <w:rPr>
          <w:szCs w:val="24"/>
        </w:rPr>
        <w:t>Less than intrinsic risk</w:t>
      </w:r>
    </w:p>
    <w:p w:rsidR="00EC523A" w:rsidRDefault="00EC523A" w:rsidP="00EC523A">
      <w:pPr>
        <w:numPr>
          <w:ilvl w:val="0"/>
          <w:numId w:val="51"/>
        </w:numPr>
        <w:jc w:val="both"/>
        <w:rPr>
          <w:szCs w:val="24"/>
        </w:rPr>
      </w:pPr>
      <w:r>
        <w:rPr>
          <w:szCs w:val="24"/>
        </w:rPr>
        <w:t>None of these</w:t>
      </w:r>
    </w:p>
    <w:p w:rsidR="00EC523A" w:rsidRDefault="00EC523A" w:rsidP="00EC523A">
      <w:pPr>
        <w:ind w:left="1440"/>
        <w:jc w:val="both"/>
        <w:rPr>
          <w:szCs w:val="24"/>
        </w:rPr>
      </w:pPr>
    </w:p>
    <w:p w:rsidR="00EC523A" w:rsidRDefault="00EC523A" w:rsidP="00EC523A">
      <w:pPr>
        <w:tabs>
          <w:tab w:val="num" w:pos="1440"/>
        </w:tabs>
        <w:ind w:left="1440" w:hanging="720"/>
        <w:jc w:val="both"/>
        <w:rPr>
          <w:szCs w:val="24"/>
        </w:rPr>
      </w:pPr>
      <w:r>
        <w:rPr>
          <w:szCs w:val="24"/>
        </w:rPr>
        <w:t>A company declares RS 2/- dividend on the equity share of face value of RS 5/-. The share is quoted in the market at RS 80/- the dividend yield will be----</w:t>
      </w:r>
    </w:p>
    <w:p w:rsidR="00EC523A" w:rsidRDefault="00EC523A" w:rsidP="00EC523A">
      <w:pPr>
        <w:ind w:left="1440"/>
        <w:jc w:val="both"/>
        <w:rPr>
          <w:szCs w:val="24"/>
        </w:rPr>
      </w:pPr>
    </w:p>
    <w:p w:rsidR="00EC523A" w:rsidRDefault="00EC523A" w:rsidP="00EC523A">
      <w:pPr>
        <w:numPr>
          <w:ilvl w:val="0"/>
          <w:numId w:val="10"/>
        </w:numPr>
        <w:jc w:val="both"/>
        <w:rPr>
          <w:szCs w:val="24"/>
        </w:rPr>
      </w:pPr>
      <w:r>
        <w:rPr>
          <w:szCs w:val="24"/>
        </w:rPr>
        <w:lastRenderedPageBreak/>
        <w:t>20%</w:t>
      </w:r>
    </w:p>
    <w:p w:rsidR="00EC523A" w:rsidRDefault="00EC523A" w:rsidP="00EC523A">
      <w:pPr>
        <w:numPr>
          <w:ilvl w:val="0"/>
          <w:numId w:val="10"/>
        </w:numPr>
        <w:jc w:val="both"/>
        <w:rPr>
          <w:szCs w:val="24"/>
        </w:rPr>
      </w:pPr>
      <w:r>
        <w:rPr>
          <w:szCs w:val="24"/>
        </w:rPr>
        <w:t>4%</w:t>
      </w:r>
    </w:p>
    <w:p w:rsidR="00EC523A" w:rsidRDefault="00EC523A" w:rsidP="00EC523A">
      <w:pPr>
        <w:numPr>
          <w:ilvl w:val="0"/>
          <w:numId w:val="10"/>
        </w:numPr>
        <w:jc w:val="both"/>
        <w:rPr>
          <w:szCs w:val="24"/>
        </w:rPr>
      </w:pPr>
      <w:r>
        <w:rPr>
          <w:szCs w:val="24"/>
        </w:rPr>
        <w:t>40%</w:t>
      </w:r>
    </w:p>
    <w:p w:rsidR="00EC523A" w:rsidRDefault="00EC523A" w:rsidP="00EC523A">
      <w:pPr>
        <w:numPr>
          <w:ilvl w:val="0"/>
          <w:numId w:val="10"/>
        </w:numPr>
        <w:jc w:val="both"/>
        <w:rPr>
          <w:b/>
          <w:szCs w:val="24"/>
        </w:rPr>
      </w:pPr>
      <w:r>
        <w:rPr>
          <w:b/>
          <w:szCs w:val="24"/>
        </w:rPr>
        <w:t>2.5%</w:t>
      </w: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How many accounts have suffered rating migration in the following table</w:t>
      </w:r>
    </w:p>
    <w:p w:rsidR="00EC523A" w:rsidRDefault="00EC523A" w:rsidP="00EC523A">
      <w:pPr>
        <w:ind w:left="720"/>
        <w:jc w:val="both"/>
        <w:rPr>
          <w:szCs w:val="24"/>
        </w:rPr>
      </w:pPr>
    </w:p>
    <w:p w:rsidR="00EC523A" w:rsidRDefault="00EC523A" w:rsidP="00EC523A">
      <w:pPr>
        <w:ind w:left="1440"/>
        <w:jc w:val="both"/>
        <w:rPr>
          <w:szCs w:val="24"/>
        </w:rPr>
      </w:pPr>
      <w:r>
        <w:rPr>
          <w:szCs w:val="24"/>
        </w:rPr>
        <w:t>Rating Migration of 100 A Rated Accounts</w:t>
      </w:r>
    </w:p>
    <w:p w:rsidR="00EC523A" w:rsidRDefault="00EC523A" w:rsidP="00EC523A">
      <w:pPr>
        <w:ind w:left="1440"/>
        <w:jc w:val="both"/>
        <w:rPr>
          <w:szCs w:val="24"/>
        </w:rPr>
      </w:pPr>
      <w:r>
        <w:rPr>
          <w:szCs w:val="24"/>
        </w:rPr>
        <w:t>Migration between 31.03.06 and 31.03.07</w:t>
      </w:r>
    </w:p>
    <w:p w:rsidR="00EC523A" w:rsidRDefault="00EC523A" w:rsidP="00EC523A">
      <w:pPr>
        <w:ind w:left="14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1163"/>
        <w:gridCol w:w="970"/>
        <w:gridCol w:w="964"/>
        <w:gridCol w:w="961"/>
        <w:gridCol w:w="963"/>
        <w:gridCol w:w="957"/>
        <w:gridCol w:w="957"/>
        <w:gridCol w:w="982"/>
      </w:tblGrid>
      <w:tr w:rsidR="00EC523A" w:rsidTr="006F2994">
        <w:trPr>
          <w:cantSplit/>
        </w:trPr>
        <w:tc>
          <w:tcPr>
            <w:tcW w:w="979" w:type="dxa"/>
            <w:vMerge w:val="restart"/>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Last Rating</w:t>
            </w:r>
          </w:p>
        </w:tc>
        <w:tc>
          <w:tcPr>
            <w:tcW w:w="1123" w:type="dxa"/>
            <w:vMerge w:val="restart"/>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No. of Accounts</w:t>
            </w:r>
          </w:p>
        </w:tc>
        <w:tc>
          <w:tcPr>
            <w:tcW w:w="6754" w:type="dxa"/>
            <w:gridSpan w:val="7"/>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Present Rating</w:t>
            </w:r>
          </w:p>
        </w:tc>
      </w:tr>
      <w:tr w:rsidR="00EC523A" w:rsidTr="006F299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523A" w:rsidRDefault="00EC523A" w:rsidP="006F2994">
            <w:pPr>
              <w:rPr>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523A" w:rsidRDefault="00EC523A" w:rsidP="006F2994">
            <w:pPr>
              <w:rPr>
                <w:b/>
                <w:szCs w:val="24"/>
              </w:rPr>
            </w:pPr>
          </w:p>
        </w:tc>
        <w:tc>
          <w:tcPr>
            <w:tcW w:w="970"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A++</w:t>
            </w:r>
          </w:p>
        </w:tc>
        <w:tc>
          <w:tcPr>
            <w:tcW w:w="964"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A+</w:t>
            </w:r>
          </w:p>
        </w:tc>
        <w:tc>
          <w:tcPr>
            <w:tcW w:w="961"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A</w:t>
            </w:r>
          </w:p>
        </w:tc>
        <w:tc>
          <w:tcPr>
            <w:tcW w:w="963"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B+</w:t>
            </w:r>
          </w:p>
        </w:tc>
        <w:tc>
          <w:tcPr>
            <w:tcW w:w="957"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B</w:t>
            </w:r>
          </w:p>
        </w:tc>
        <w:tc>
          <w:tcPr>
            <w:tcW w:w="957"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C</w:t>
            </w:r>
          </w:p>
        </w:tc>
        <w:tc>
          <w:tcPr>
            <w:tcW w:w="982"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b/>
                <w:szCs w:val="24"/>
              </w:rPr>
            </w:pPr>
            <w:r>
              <w:rPr>
                <w:b/>
                <w:szCs w:val="24"/>
              </w:rPr>
              <w:t>Default</w:t>
            </w:r>
          </w:p>
        </w:tc>
      </w:tr>
      <w:tr w:rsidR="00EC523A" w:rsidTr="006F2994">
        <w:tc>
          <w:tcPr>
            <w:tcW w:w="979"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A</w:t>
            </w:r>
          </w:p>
        </w:tc>
        <w:tc>
          <w:tcPr>
            <w:tcW w:w="1123"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100</w:t>
            </w:r>
          </w:p>
        </w:tc>
        <w:tc>
          <w:tcPr>
            <w:tcW w:w="970"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1</w:t>
            </w:r>
          </w:p>
        </w:tc>
        <w:tc>
          <w:tcPr>
            <w:tcW w:w="964"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1</w:t>
            </w:r>
          </w:p>
        </w:tc>
        <w:tc>
          <w:tcPr>
            <w:tcW w:w="961"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79</w:t>
            </w:r>
          </w:p>
        </w:tc>
        <w:tc>
          <w:tcPr>
            <w:tcW w:w="963"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10</w:t>
            </w:r>
          </w:p>
        </w:tc>
        <w:tc>
          <w:tcPr>
            <w:tcW w:w="957"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4</w:t>
            </w:r>
          </w:p>
        </w:tc>
        <w:tc>
          <w:tcPr>
            <w:tcW w:w="957"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3</w:t>
            </w:r>
          </w:p>
        </w:tc>
        <w:tc>
          <w:tcPr>
            <w:tcW w:w="982" w:type="dxa"/>
            <w:tcBorders>
              <w:top w:val="single" w:sz="4" w:space="0" w:color="auto"/>
              <w:left w:val="single" w:sz="4" w:space="0" w:color="auto"/>
              <w:bottom w:val="single" w:sz="4" w:space="0" w:color="auto"/>
              <w:right w:val="single" w:sz="4" w:space="0" w:color="auto"/>
            </w:tcBorders>
            <w:hideMark/>
          </w:tcPr>
          <w:p w:rsidR="00EC523A" w:rsidRDefault="00EC523A" w:rsidP="006F2994">
            <w:pPr>
              <w:jc w:val="center"/>
              <w:rPr>
                <w:szCs w:val="24"/>
              </w:rPr>
            </w:pPr>
            <w:r>
              <w:rPr>
                <w:szCs w:val="24"/>
              </w:rPr>
              <w:t>2</w:t>
            </w:r>
          </w:p>
        </w:tc>
      </w:tr>
    </w:tbl>
    <w:p w:rsidR="00EC523A" w:rsidRDefault="00EC523A" w:rsidP="00EC523A">
      <w:pPr>
        <w:ind w:left="720"/>
        <w:jc w:val="both"/>
        <w:rPr>
          <w:szCs w:val="24"/>
        </w:rPr>
      </w:pPr>
    </w:p>
    <w:p w:rsidR="00EC523A" w:rsidRDefault="00EC523A" w:rsidP="00EC523A">
      <w:pPr>
        <w:numPr>
          <w:ilvl w:val="0"/>
          <w:numId w:val="11"/>
        </w:numPr>
        <w:jc w:val="both"/>
        <w:rPr>
          <w:b/>
          <w:szCs w:val="24"/>
        </w:rPr>
      </w:pPr>
      <w:r>
        <w:rPr>
          <w:b/>
          <w:szCs w:val="24"/>
        </w:rPr>
        <w:t>2</w:t>
      </w:r>
    </w:p>
    <w:p w:rsidR="00EC523A" w:rsidRDefault="00EC523A" w:rsidP="00EC523A">
      <w:pPr>
        <w:numPr>
          <w:ilvl w:val="0"/>
          <w:numId w:val="11"/>
        </w:numPr>
        <w:jc w:val="both"/>
        <w:rPr>
          <w:szCs w:val="24"/>
        </w:rPr>
      </w:pPr>
      <w:r>
        <w:rPr>
          <w:szCs w:val="24"/>
        </w:rPr>
        <w:t>19</w:t>
      </w:r>
    </w:p>
    <w:p w:rsidR="00EC523A" w:rsidRDefault="00EC523A" w:rsidP="00EC523A">
      <w:pPr>
        <w:numPr>
          <w:ilvl w:val="0"/>
          <w:numId w:val="11"/>
        </w:numPr>
        <w:jc w:val="both"/>
        <w:rPr>
          <w:szCs w:val="24"/>
        </w:rPr>
      </w:pPr>
      <w:r>
        <w:rPr>
          <w:szCs w:val="24"/>
        </w:rPr>
        <w:t>21</w:t>
      </w:r>
    </w:p>
    <w:p w:rsidR="00EC523A" w:rsidRDefault="00EC523A" w:rsidP="00EC523A">
      <w:pPr>
        <w:numPr>
          <w:ilvl w:val="0"/>
          <w:numId w:val="11"/>
        </w:numPr>
        <w:jc w:val="both"/>
        <w:rPr>
          <w:szCs w:val="24"/>
        </w:rPr>
      </w:pPr>
      <w:r>
        <w:rPr>
          <w:szCs w:val="24"/>
        </w:rPr>
        <w:t>25</w:t>
      </w:r>
    </w:p>
    <w:p w:rsidR="00EC523A" w:rsidRDefault="00EC523A" w:rsidP="00EC523A">
      <w:pPr>
        <w:ind w:left="1440"/>
        <w:jc w:val="both"/>
        <w:rPr>
          <w:szCs w:val="24"/>
        </w:rPr>
      </w:pPr>
    </w:p>
    <w:p w:rsidR="00EC523A" w:rsidRDefault="00EC523A" w:rsidP="00EC523A">
      <w:pPr>
        <w:ind w:left="1440"/>
        <w:jc w:val="both"/>
        <w:rPr>
          <w:szCs w:val="24"/>
        </w:rPr>
      </w:pP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The risk that arises due to worsening of credit quality is</w:t>
      </w:r>
    </w:p>
    <w:p w:rsidR="00EC523A" w:rsidRDefault="00EC523A" w:rsidP="00EC523A">
      <w:pPr>
        <w:ind w:left="720"/>
        <w:jc w:val="both"/>
        <w:rPr>
          <w:szCs w:val="24"/>
        </w:rPr>
      </w:pPr>
    </w:p>
    <w:p w:rsidR="00EC523A" w:rsidRDefault="00EC523A" w:rsidP="00EC523A">
      <w:pPr>
        <w:numPr>
          <w:ilvl w:val="0"/>
          <w:numId w:val="54"/>
        </w:numPr>
        <w:jc w:val="both"/>
        <w:rPr>
          <w:szCs w:val="24"/>
        </w:rPr>
      </w:pPr>
      <w:r>
        <w:rPr>
          <w:szCs w:val="24"/>
        </w:rPr>
        <w:t xml:space="preserve">Intrinsic Risk </w:t>
      </w:r>
    </w:p>
    <w:p w:rsidR="00EC523A" w:rsidRDefault="00EC523A" w:rsidP="00EC523A">
      <w:pPr>
        <w:numPr>
          <w:ilvl w:val="0"/>
          <w:numId w:val="54"/>
        </w:numPr>
        <w:jc w:val="both"/>
        <w:rPr>
          <w:b/>
          <w:szCs w:val="24"/>
        </w:rPr>
      </w:pPr>
      <w:r>
        <w:rPr>
          <w:b/>
          <w:szCs w:val="24"/>
        </w:rPr>
        <w:t>Credit spread Risk</w:t>
      </w:r>
    </w:p>
    <w:p w:rsidR="00EC523A" w:rsidRDefault="00EC523A" w:rsidP="00EC523A">
      <w:pPr>
        <w:numPr>
          <w:ilvl w:val="0"/>
          <w:numId w:val="54"/>
        </w:numPr>
        <w:jc w:val="both"/>
        <w:rPr>
          <w:szCs w:val="24"/>
        </w:rPr>
      </w:pPr>
      <w:r>
        <w:rPr>
          <w:szCs w:val="24"/>
        </w:rPr>
        <w:t>Portfolio risk</w:t>
      </w:r>
    </w:p>
    <w:p w:rsidR="00EC523A" w:rsidRDefault="00EC523A" w:rsidP="00EC523A">
      <w:pPr>
        <w:numPr>
          <w:ilvl w:val="0"/>
          <w:numId w:val="54"/>
        </w:numPr>
        <w:jc w:val="both"/>
        <w:rPr>
          <w:szCs w:val="24"/>
        </w:rPr>
      </w:pPr>
      <w:r>
        <w:rPr>
          <w:szCs w:val="24"/>
        </w:rPr>
        <w:t>Counterparty risk</w:t>
      </w:r>
    </w:p>
    <w:p w:rsidR="00EC523A" w:rsidRDefault="00EC523A" w:rsidP="00EC523A">
      <w:pPr>
        <w:ind w:left="1440"/>
        <w:jc w:val="both"/>
        <w:rPr>
          <w:szCs w:val="24"/>
        </w:rPr>
      </w:pPr>
    </w:p>
    <w:p w:rsidR="00EC523A" w:rsidRDefault="00EC523A" w:rsidP="00EC523A">
      <w:pPr>
        <w:tabs>
          <w:tab w:val="num" w:pos="1440"/>
        </w:tabs>
        <w:ind w:left="1440" w:hanging="720"/>
        <w:jc w:val="both"/>
        <w:rPr>
          <w:szCs w:val="24"/>
        </w:rPr>
      </w:pPr>
      <w:r>
        <w:rPr>
          <w:szCs w:val="24"/>
        </w:rPr>
        <w:t>A debenture of face value of As. 100 carries a coupon of 15%. If the current yield is 12.5%.  What is the current market price?</w:t>
      </w:r>
    </w:p>
    <w:p w:rsidR="00EC523A" w:rsidRDefault="00EC523A" w:rsidP="00EC523A">
      <w:pPr>
        <w:ind w:left="780"/>
        <w:jc w:val="both"/>
        <w:rPr>
          <w:szCs w:val="24"/>
        </w:rPr>
      </w:pPr>
    </w:p>
    <w:p w:rsidR="00EC523A" w:rsidRDefault="00EC523A" w:rsidP="00EC523A">
      <w:pPr>
        <w:numPr>
          <w:ilvl w:val="0"/>
          <w:numId w:val="12"/>
        </w:numPr>
        <w:tabs>
          <w:tab w:val="clear" w:pos="720"/>
          <w:tab w:val="num" w:pos="2160"/>
        </w:tabs>
        <w:ind w:left="2160"/>
        <w:jc w:val="both"/>
        <w:rPr>
          <w:szCs w:val="24"/>
          <w:lang w:val="pt-PT"/>
        </w:rPr>
      </w:pPr>
      <w:r>
        <w:rPr>
          <w:szCs w:val="24"/>
          <w:lang w:val="pt-PT"/>
        </w:rPr>
        <w:t>Ksh.100</w:t>
      </w:r>
    </w:p>
    <w:p w:rsidR="00EC523A" w:rsidRDefault="00EC523A" w:rsidP="00EC523A">
      <w:pPr>
        <w:numPr>
          <w:ilvl w:val="0"/>
          <w:numId w:val="12"/>
        </w:numPr>
        <w:tabs>
          <w:tab w:val="clear" w:pos="720"/>
          <w:tab w:val="num" w:pos="2160"/>
        </w:tabs>
        <w:ind w:left="2160"/>
        <w:jc w:val="both"/>
        <w:rPr>
          <w:b/>
          <w:szCs w:val="24"/>
          <w:lang w:val="pt-PT"/>
        </w:rPr>
      </w:pPr>
      <w:r>
        <w:rPr>
          <w:b/>
          <w:szCs w:val="24"/>
          <w:lang w:val="pt-PT"/>
        </w:rPr>
        <w:t>Ksh.120</w:t>
      </w:r>
    </w:p>
    <w:p w:rsidR="00EC523A" w:rsidRDefault="00EC523A" w:rsidP="00EC523A">
      <w:pPr>
        <w:numPr>
          <w:ilvl w:val="0"/>
          <w:numId w:val="12"/>
        </w:numPr>
        <w:tabs>
          <w:tab w:val="clear" w:pos="720"/>
          <w:tab w:val="num" w:pos="2160"/>
        </w:tabs>
        <w:ind w:left="2160"/>
        <w:jc w:val="both"/>
        <w:rPr>
          <w:szCs w:val="24"/>
          <w:lang w:val="pt-PT"/>
        </w:rPr>
      </w:pPr>
      <w:r>
        <w:rPr>
          <w:szCs w:val="24"/>
          <w:lang w:val="pt-PT"/>
        </w:rPr>
        <w:t>Ksh.150</w:t>
      </w:r>
    </w:p>
    <w:p w:rsidR="00EC523A" w:rsidRDefault="00EC523A" w:rsidP="00EC523A">
      <w:pPr>
        <w:numPr>
          <w:ilvl w:val="0"/>
          <w:numId w:val="12"/>
        </w:numPr>
        <w:tabs>
          <w:tab w:val="clear" w:pos="720"/>
          <w:tab w:val="num" w:pos="2160"/>
        </w:tabs>
        <w:ind w:left="2160"/>
        <w:jc w:val="both"/>
        <w:rPr>
          <w:szCs w:val="24"/>
          <w:lang w:val="pt-PT"/>
        </w:rPr>
      </w:pPr>
      <w:r>
        <w:rPr>
          <w:szCs w:val="24"/>
          <w:lang w:val="pt-PT"/>
        </w:rPr>
        <w:t>Ksh.125</w:t>
      </w: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In order to develop an capability to actively manage an credit portfolio one must have in place the following:</w:t>
      </w:r>
    </w:p>
    <w:p w:rsidR="00EC523A" w:rsidRDefault="00EC523A" w:rsidP="00EC523A">
      <w:pPr>
        <w:ind w:left="720"/>
        <w:jc w:val="both"/>
        <w:rPr>
          <w:szCs w:val="24"/>
        </w:rPr>
      </w:pPr>
    </w:p>
    <w:p w:rsidR="00EC523A" w:rsidRDefault="00EC523A" w:rsidP="00EC523A">
      <w:pPr>
        <w:numPr>
          <w:ilvl w:val="1"/>
          <w:numId w:val="54"/>
        </w:numPr>
        <w:jc w:val="both"/>
        <w:rPr>
          <w:szCs w:val="24"/>
        </w:rPr>
      </w:pPr>
      <w:r>
        <w:rPr>
          <w:szCs w:val="24"/>
        </w:rPr>
        <w:t>Credit Rating Model (or models for different categories of loans and advances)</w:t>
      </w:r>
    </w:p>
    <w:p w:rsidR="00EC523A" w:rsidRDefault="00EC523A" w:rsidP="00EC523A">
      <w:pPr>
        <w:numPr>
          <w:ilvl w:val="1"/>
          <w:numId w:val="54"/>
        </w:numPr>
        <w:jc w:val="both"/>
        <w:rPr>
          <w:szCs w:val="24"/>
        </w:rPr>
      </w:pPr>
      <w:r>
        <w:rPr>
          <w:szCs w:val="24"/>
        </w:rPr>
        <w:t>Develop and maintain necessary data on defaults of borrowers rating category wise, i.e., ‘Rating Migration’.</w:t>
      </w:r>
    </w:p>
    <w:p w:rsidR="00EC523A" w:rsidRDefault="00EC523A" w:rsidP="00EC523A">
      <w:pPr>
        <w:ind w:left="720"/>
        <w:jc w:val="both"/>
        <w:rPr>
          <w:szCs w:val="24"/>
        </w:rPr>
      </w:pPr>
    </w:p>
    <w:p w:rsidR="00EC523A" w:rsidRDefault="00EC523A" w:rsidP="00EC523A">
      <w:pPr>
        <w:numPr>
          <w:ilvl w:val="0"/>
          <w:numId w:val="56"/>
        </w:numPr>
        <w:jc w:val="both"/>
        <w:rPr>
          <w:b/>
          <w:szCs w:val="24"/>
        </w:rPr>
      </w:pPr>
      <w:r>
        <w:rPr>
          <w:b/>
          <w:szCs w:val="24"/>
        </w:rPr>
        <w:t>Both 1 and 2 are required</w:t>
      </w:r>
    </w:p>
    <w:p w:rsidR="00EC523A" w:rsidRDefault="00EC523A" w:rsidP="00EC523A">
      <w:pPr>
        <w:numPr>
          <w:ilvl w:val="0"/>
          <w:numId w:val="56"/>
        </w:numPr>
        <w:jc w:val="both"/>
        <w:rPr>
          <w:szCs w:val="24"/>
        </w:rPr>
      </w:pPr>
      <w:r>
        <w:rPr>
          <w:szCs w:val="24"/>
        </w:rPr>
        <w:t>Only 1 is required</w:t>
      </w:r>
    </w:p>
    <w:p w:rsidR="00EC523A" w:rsidRDefault="00EC523A" w:rsidP="00EC523A">
      <w:pPr>
        <w:numPr>
          <w:ilvl w:val="0"/>
          <w:numId w:val="56"/>
        </w:numPr>
        <w:jc w:val="both"/>
        <w:rPr>
          <w:szCs w:val="24"/>
        </w:rPr>
      </w:pPr>
      <w:r>
        <w:rPr>
          <w:szCs w:val="24"/>
        </w:rPr>
        <w:t>Only 2 is required</w:t>
      </w:r>
    </w:p>
    <w:p w:rsidR="00EC523A" w:rsidRDefault="00EC523A" w:rsidP="00EC523A">
      <w:pPr>
        <w:numPr>
          <w:ilvl w:val="0"/>
          <w:numId w:val="56"/>
        </w:numPr>
        <w:jc w:val="both"/>
        <w:rPr>
          <w:szCs w:val="24"/>
        </w:rPr>
      </w:pPr>
      <w:r>
        <w:rPr>
          <w:szCs w:val="24"/>
        </w:rPr>
        <w:t>None of the above</w:t>
      </w:r>
    </w:p>
    <w:p w:rsidR="00EC523A" w:rsidRDefault="00EC523A" w:rsidP="00EC523A">
      <w:pPr>
        <w:jc w:val="both"/>
        <w:rPr>
          <w:szCs w:val="24"/>
        </w:rPr>
      </w:pPr>
    </w:p>
    <w:p w:rsidR="00EC523A" w:rsidRDefault="00EC523A" w:rsidP="00EC523A">
      <w:pPr>
        <w:tabs>
          <w:tab w:val="num" w:pos="1440"/>
        </w:tabs>
        <w:ind w:left="1440" w:hanging="720"/>
        <w:jc w:val="both"/>
        <w:rPr>
          <w:szCs w:val="24"/>
        </w:rPr>
      </w:pPr>
      <w:r>
        <w:rPr>
          <w:szCs w:val="24"/>
        </w:rPr>
        <w:t xml:space="preserve">An increase in cash reserve ratio will cause yield curve to </w:t>
      </w:r>
    </w:p>
    <w:p w:rsidR="00EC523A" w:rsidRDefault="00EC523A" w:rsidP="00EC523A">
      <w:pPr>
        <w:ind w:left="720"/>
        <w:jc w:val="both"/>
        <w:rPr>
          <w:szCs w:val="24"/>
        </w:rPr>
      </w:pPr>
    </w:p>
    <w:p w:rsidR="00EC523A" w:rsidRDefault="00EC523A" w:rsidP="00EC523A">
      <w:pPr>
        <w:numPr>
          <w:ilvl w:val="0"/>
          <w:numId w:val="13"/>
        </w:numPr>
        <w:jc w:val="both"/>
        <w:rPr>
          <w:szCs w:val="24"/>
        </w:rPr>
      </w:pPr>
      <w:r>
        <w:rPr>
          <w:szCs w:val="24"/>
        </w:rPr>
        <w:t>Shift downward</w:t>
      </w:r>
    </w:p>
    <w:p w:rsidR="00EC523A" w:rsidRDefault="00EC523A" w:rsidP="00EC523A">
      <w:pPr>
        <w:numPr>
          <w:ilvl w:val="0"/>
          <w:numId w:val="13"/>
        </w:numPr>
        <w:jc w:val="both"/>
        <w:rPr>
          <w:szCs w:val="24"/>
        </w:rPr>
      </w:pPr>
      <w:r>
        <w:rPr>
          <w:szCs w:val="24"/>
        </w:rPr>
        <w:t xml:space="preserve">Remain unchanged </w:t>
      </w:r>
    </w:p>
    <w:p w:rsidR="00EC523A" w:rsidRDefault="00EC523A" w:rsidP="00EC523A">
      <w:pPr>
        <w:numPr>
          <w:ilvl w:val="0"/>
          <w:numId w:val="13"/>
        </w:numPr>
        <w:jc w:val="both"/>
        <w:rPr>
          <w:szCs w:val="24"/>
        </w:rPr>
      </w:pPr>
      <w:r>
        <w:rPr>
          <w:szCs w:val="24"/>
        </w:rPr>
        <w:lastRenderedPageBreak/>
        <w:t>Become steeper</w:t>
      </w:r>
    </w:p>
    <w:p w:rsidR="00EC523A" w:rsidRDefault="00EC523A" w:rsidP="00EC523A">
      <w:pPr>
        <w:numPr>
          <w:ilvl w:val="0"/>
          <w:numId w:val="13"/>
        </w:numPr>
        <w:jc w:val="both"/>
        <w:rPr>
          <w:szCs w:val="24"/>
        </w:rPr>
      </w:pPr>
      <w:r>
        <w:rPr>
          <w:b/>
          <w:szCs w:val="24"/>
        </w:rPr>
        <w:t>Become flatter</w:t>
      </w:r>
    </w:p>
    <w:p w:rsidR="00EC523A" w:rsidRDefault="00EC523A" w:rsidP="00EC523A">
      <w:pPr>
        <w:ind w:left="1440"/>
        <w:jc w:val="both"/>
        <w:rPr>
          <w:b/>
          <w:szCs w:val="24"/>
        </w:rPr>
      </w:pP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The model that combines five financial ratios using reported accounting information and equity values to produce on objective measure of borrower’s financial health is</w:t>
      </w:r>
    </w:p>
    <w:p w:rsidR="00EC523A" w:rsidRDefault="00EC523A" w:rsidP="00EC523A">
      <w:pPr>
        <w:ind w:left="720"/>
        <w:jc w:val="both"/>
        <w:rPr>
          <w:szCs w:val="24"/>
        </w:rPr>
      </w:pPr>
    </w:p>
    <w:p w:rsidR="00EC523A" w:rsidRDefault="00EC523A" w:rsidP="00EC523A">
      <w:pPr>
        <w:numPr>
          <w:ilvl w:val="0"/>
          <w:numId w:val="58"/>
        </w:numPr>
        <w:jc w:val="both"/>
        <w:rPr>
          <w:b/>
          <w:szCs w:val="24"/>
        </w:rPr>
      </w:pPr>
      <w:r>
        <w:rPr>
          <w:b/>
          <w:szCs w:val="24"/>
        </w:rPr>
        <w:t>Altman’s 2 score</w:t>
      </w:r>
    </w:p>
    <w:p w:rsidR="00EC523A" w:rsidRDefault="00EC523A" w:rsidP="00EC523A">
      <w:pPr>
        <w:numPr>
          <w:ilvl w:val="0"/>
          <w:numId w:val="58"/>
        </w:numPr>
        <w:jc w:val="both"/>
        <w:rPr>
          <w:szCs w:val="24"/>
        </w:rPr>
      </w:pPr>
      <w:r>
        <w:rPr>
          <w:szCs w:val="24"/>
        </w:rPr>
        <w:t>‘Credit Metrics’</w:t>
      </w:r>
    </w:p>
    <w:p w:rsidR="00EC523A" w:rsidRDefault="00EC523A" w:rsidP="00EC523A">
      <w:pPr>
        <w:numPr>
          <w:ilvl w:val="0"/>
          <w:numId w:val="58"/>
        </w:numPr>
        <w:jc w:val="both"/>
        <w:rPr>
          <w:szCs w:val="24"/>
        </w:rPr>
      </w:pPr>
      <w:r>
        <w:rPr>
          <w:szCs w:val="24"/>
        </w:rPr>
        <w:t>Credit Risk +</w:t>
      </w:r>
    </w:p>
    <w:p w:rsidR="00EC523A" w:rsidRDefault="00EC523A" w:rsidP="00EC523A">
      <w:pPr>
        <w:numPr>
          <w:ilvl w:val="0"/>
          <w:numId w:val="58"/>
        </w:numPr>
        <w:jc w:val="both"/>
        <w:rPr>
          <w:szCs w:val="24"/>
        </w:rPr>
      </w:pPr>
      <w:r>
        <w:rPr>
          <w:szCs w:val="24"/>
        </w:rPr>
        <w:t>None of the above</w:t>
      </w:r>
    </w:p>
    <w:p w:rsidR="00EC523A" w:rsidRDefault="00EC523A" w:rsidP="00EC523A">
      <w:pPr>
        <w:ind w:left="1800"/>
        <w:jc w:val="both"/>
        <w:rPr>
          <w:szCs w:val="24"/>
        </w:rPr>
      </w:pP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A bank holds a security that is rated A+.  The rating of the security migrates to A.  What is the risk that the bank has faced ?</w:t>
      </w:r>
    </w:p>
    <w:p w:rsidR="00EC523A" w:rsidRDefault="00EC523A" w:rsidP="00EC523A">
      <w:pPr>
        <w:ind w:left="720"/>
        <w:jc w:val="both"/>
        <w:rPr>
          <w:szCs w:val="24"/>
        </w:rPr>
      </w:pPr>
    </w:p>
    <w:p w:rsidR="00EC523A" w:rsidRDefault="00EC523A" w:rsidP="00EC523A">
      <w:pPr>
        <w:numPr>
          <w:ilvl w:val="0"/>
          <w:numId w:val="59"/>
        </w:numPr>
        <w:jc w:val="both"/>
        <w:rPr>
          <w:szCs w:val="24"/>
        </w:rPr>
      </w:pPr>
      <w:r>
        <w:rPr>
          <w:szCs w:val="24"/>
        </w:rPr>
        <w:t>Market risk</w:t>
      </w:r>
    </w:p>
    <w:p w:rsidR="00EC523A" w:rsidRDefault="00EC523A" w:rsidP="00EC523A">
      <w:pPr>
        <w:numPr>
          <w:ilvl w:val="0"/>
          <w:numId w:val="59"/>
        </w:numPr>
        <w:jc w:val="both"/>
        <w:rPr>
          <w:szCs w:val="24"/>
        </w:rPr>
      </w:pPr>
      <w:r>
        <w:rPr>
          <w:szCs w:val="24"/>
        </w:rPr>
        <w:t>Operational risk</w:t>
      </w:r>
    </w:p>
    <w:p w:rsidR="00EC523A" w:rsidRDefault="00EC523A" w:rsidP="00EC523A">
      <w:pPr>
        <w:numPr>
          <w:ilvl w:val="0"/>
          <w:numId w:val="59"/>
        </w:numPr>
        <w:jc w:val="both"/>
        <w:rPr>
          <w:szCs w:val="24"/>
        </w:rPr>
      </w:pPr>
      <w:r>
        <w:rPr>
          <w:szCs w:val="24"/>
        </w:rPr>
        <w:t>Market liquidation risk</w:t>
      </w:r>
    </w:p>
    <w:p w:rsidR="00EC523A" w:rsidRDefault="00EC523A" w:rsidP="00EC523A">
      <w:pPr>
        <w:numPr>
          <w:ilvl w:val="0"/>
          <w:numId w:val="59"/>
        </w:numPr>
        <w:jc w:val="both"/>
        <w:rPr>
          <w:b/>
          <w:szCs w:val="24"/>
        </w:rPr>
      </w:pPr>
      <w:r>
        <w:rPr>
          <w:b/>
          <w:szCs w:val="24"/>
        </w:rPr>
        <w:t>Credit risk</w:t>
      </w:r>
    </w:p>
    <w:p w:rsidR="00EC523A" w:rsidRDefault="00EC523A" w:rsidP="00EC523A">
      <w:pPr>
        <w:jc w:val="both"/>
        <w:rPr>
          <w:szCs w:val="24"/>
        </w:rPr>
      </w:pPr>
    </w:p>
    <w:p w:rsidR="00EC523A" w:rsidRDefault="00EC523A" w:rsidP="00EC523A">
      <w:pPr>
        <w:jc w:val="both"/>
        <w:rPr>
          <w:szCs w:val="24"/>
        </w:rPr>
      </w:pPr>
    </w:p>
    <w:p w:rsidR="00EC523A" w:rsidRDefault="00EC523A" w:rsidP="00EC523A">
      <w:pPr>
        <w:jc w:val="both"/>
        <w:rPr>
          <w:szCs w:val="24"/>
        </w:rPr>
      </w:pPr>
    </w:p>
    <w:p w:rsidR="00EC523A" w:rsidRDefault="00EC523A" w:rsidP="00EC523A">
      <w:pPr>
        <w:tabs>
          <w:tab w:val="num" w:pos="1440"/>
        </w:tabs>
        <w:ind w:left="1440" w:hanging="720"/>
        <w:jc w:val="both"/>
        <w:rPr>
          <w:szCs w:val="24"/>
        </w:rPr>
      </w:pPr>
      <w:r>
        <w:rPr>
          <w:szCs w:val="24"/>
        </w:rPr>
        <w:t>When interest rates go up, prices of fixed interest bonds –</w:t>
      </w:r>
    </w:p>
    <w:p w:rsidR="00EC523A" w:rsidRDefault="00EC523A" w:rsidP="00EC523A">
      <w:pPr>
        <w:ind w:left="720"/>
        <w:jc w:val="both"/>
        <w:rPr>
          <w:szCs w:val="24"/>
        </w:rPr>
      </w:pPr>
    </w:p>
    <w:p w:rsidR="00EC523A" w:rsidRDefault="00EC523A" w:rsidP="00EC523A">
      <w:pPr>
        <w:numPr>
          <w:ilvl w:val="0"/>
          <w:numId w:val="14"/>
        </w:numPr>
        <w:jc w:val="both"/>
        <w:rPr>
          <w:szCs w:val="24"/>
        </w:rPr>
      </w:pPr>
      <w:r>
        <w:rPr>
          <w:szCs w:val="24"/>
        </w:rPr>
        <w:t>Go up</w:t>
      </w:r>
    </w:p>
    <w:p w:rsidR="00EC523A" w:rsidRDefault="00EC523A" w:rsidP="00EC523A">
      <w:pPr>
        <w:numPr>
          <w:ilvl w:val="0"/>
          <w:numId w:val="14"/>
        </w:numPr>
        <w:jc w:val="both"/>
        <w:rPr>
          <w:b/>
          <w:szCs w:val="24"/>
        </w:rPr>
      </w:pPr>
      <w:r>
        <w:rPr>
          <w:b/>
          <w:szCs w:val="24"/>
        </w:rPr>
        <w:t>Go down</w:t>
      </w:r>
    </w:p>
    <w:p w:rsidR="00EC523A" w:rsidRDefault="00EC523A" w:rsidP="00EC523A">
      <w:pPr>
        <w:numPr>
          <w:ilvl w:val="0"/>
          <w:numId w:val="14"/>
        </w:numPr>
        <w:jc w:val="both"/>
        <w:rPr>
          <w:szCs w:val="24"/>
        </w:rPr>
      </w:pPr>
      <w:r>
        <w:rPr>
          <w:szCs w:val="24"/>
        </w:rPr>
        <w:t>Remain unchanged</w:t>
      </w:r>
    </w:p>
    <w:p w:rsidR="00EC523A" w:rsidRDefault="00EC523A" w:rsidP="00EC523A">
      <w:pPr>
        <w:ind w:left="1440"/>
        <w:jc w:val="both"/>
        <w:rPr>
          <w:b/>
          <w:szCs w:val="24"/>
        </w:rPr>
      </w:pPr>
    </w:p>
    <w:p w:rsidR="00EC523A" w:rsidRDefault="00EC523A" w:rsidP="00EC523A">
      <w:pPr>
        <w:tabs>
          <w:tab w:val="num" w:pos="1440"/>
        </w:tabs>
        <w:ind w:left="1440" w:hanging="720"/>
        <w:jc w:val="both"/>
        <w:rPr>
          <w:szCs w:val="24"/>
        </w:rPr>
      </w:pPr>
      <w:r>
        <w:rPr>
          <w:szCs w:val="24"/>
        </w:rPr>
        <w:t>VaR is not enough to assess market risk of a portfolio.  Stress testing is desirable because</w:t>
      </w:r>
    </w:p>
    <w:p w:rsidR="00EC523A" w:rsidRDefault="00EC523A" w:rsidP="00EC523A">
      <w:pPr>
        <w:ind w:left="1800"/>
        <w:jc w:val="both"/>
        <w:rPr>
          <w:szCs w:val="24"/>
        </w:rPr>
      </w:pPr>
    </w:p>
    <w:p w:rsidR="00EC523A" w:rsidRDefault="00EC523A" w:rsidP="00EC523A">
      <w:pPr>
        <w:numPr>
          <w:ilvl w:val="0"/>
          <w:numId w:val="15"/>
        </w:numPr>
        <w:jc w:val="both"/>
        <w:rPr>
          <w:szCs w:val="24"/>
        </w:rPr>
      </w:pPr>
      <w:r>
        <w:rPr>
          <w:szCs w:val="24"/>
        </w:rPr>
        <w:t>It helps in calibrating VaR module</w:t>
      </w:r>
    </w:p>
    <w:p w:rsidR="00EC523A" w:rsidRDefault="00EC523A" w:rsidP="00EC523A">
      <w:pPr>
        <w:numPr>
          <w:ilvl w:val="0"/>
          <w:numId w:val="15"/>
        </w:numPr>
        <w:jc w:val="both"/>
        <w:rPr>
          <w:szCs w:val="24"/>
        </w:rPr>
      </w:pPr>
      <w:r>
        <w:rPr>
          <w:szCs w:val="24"/>
        </w:rPr>
        <w:t>It helps as an additional risk measure</w:t>
      </w:r>
    </w:p>
    <w:p w:rsidR="00EC523A" w:rsidRDefault="00EC523A" w:rsidP="00EC523A">
      <w:pPr>
        <w:numPr>
          <w:ilvl w:val="0"/>
          <w:numId w:val="15"/>
        </w:numPr>
        <w:jc w:val="both"/>
        <w:rPr>
          <w:b/>
          <w:szCs w:val="24"/>
        </w:rPr>
      </w:pPr>
      <w:r>
        <w:rPr>
          <w:b/>
          <w:szCs w:val="24"/>
        </w:rPr>
        <w:t>It helps in assessing risk due to abnormal movement of market parameters</w:t>
      </w:r>
    </w:p>
    <w:p w:rsidR="00EC523A" w:rsidRDefault="00EC523A" w:rsidP="00EC523A">
      <w:pPr>
        <w:numPr>
          <w:ilvl w:val="0"/>
          <w:numId w:val="15"/>
        </w:numPr>
        <w:jc w:val="both"/>
        <w:rPr>
          <w:szCs w:val="24"/>
        </w:rPr>
      </w:pPr>
      <w:r>
        <w:rPr>
          <w:szCs w:val="24"/>
        </w:rPr>
        <w:t>It is used as VaR measure is not accurate enough</w:t>
      </w:r>
    </w:p>
    <w:p w:rsidR="00EC523A" w:rsidRDefault="00EC523A" w:rsidP="00EC523A">
      <w:pPr>
        <w:jc w:val="both"/>
      </w:pPr>
    </w:p>
    <w:p w:rsidR="00F03C88" w:rsidRDefault="00F03C88" w:rsidP="00F03C88">
      <w:pPr>
        <w:numPr>
          <w:ilvl w:val="0"/>
          <w:numId w:val="62"/>
        </w:numPr>
        <w:jc w:val="both"/>
        <w:rPr>
          <w:szCs w:val="24"/>
        </w:rPr>
      </w:pPr>
      <w:r>
        <w:rPr>
          <w:szCs w:val="24"/>
        </w:rPr>
        <w:t>Bond with ‘BBB’ rating will carry lower interest rate than one with ‘AA’ rating</w:t>
      </w:r>
    </w:p>
    <w:p w:rsidR="00F03C88" w:rsidRDefault="00F03C88" w:rsidP="00F03C88">
      <w:pPr>
        <w:ind w:left="1440"/>
        <w:jc w:val="both"/>
        <w:rPr>
          <w:szCs w:val="24"/>
        </w:rPr>
      </w:pPr>
    </w:p>
    <w:p w:rsidR="00F03C88" w:rsidRDefault="00F03C88" w:rsidP="00F03C88">
      <w:pPr>
        <w:numPr>
          <w:ilvl w:val="0"/>
          <w:numId w:val="63"/>
        </w:numPr>
        <w:jc w:val="both"/>
        <w:rPr>
          <w:b/>
          <w:szCs w:val="24"/>
        </w:rPr>
      </w:pPr>
      <w:r>
        <w:rPr>
          <w:b/>
          <w:szCs w:val="24"/>
        </w:rPr>
        <w:t>False</w:t>
      </w:r>
    </w:p>
    <w:p w:rsidR="00F03C88" w:rsidRDefault="00F03C88" w:rsidP="00F03C88">
      <w:pPr>
        <w:numPr>
          <w:ilvl w:val="0"/>
          <w:numId w:val="63"/>
        </w:numPr>
        <w:jc w:val="both"/>
        <w:rPr>
          <w:szCs w:val="24"/>
        </w:rPr>
      </w:pPr>
      <w:r>
        <w:rPr>
          <w:szCs w:val="24"/>
        </w:rPr>
        <w:t>True</w:t>
      </w:r>
    </w:p>
    <w:p w:rsidR="00F03C88" w:rsidRDefault="00F03C88" w:rsidP="00F03C88">
      <w:pPr>
        <w:numPr>
          <w:ilvl w:val="0"/>
          <w:numId w:val="63"/>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 xml:space="preserve"> Fall in interest rate cause the rate causes the bond prices also to fall.</w:t>
      </w:r>
    </w:p>
    <w:p w:rsidR="00F03C88" w:rsidRDefault="00F03C88" w:rsidP="00F03C88">
      <w:pPr>
        <w:ind w:left="1440"/>
        <w:jc w:val="both"/>
        <w:rPr>
          <w:szCs w:val="24"/>
        </w:rPr>
      </w:pPr>
    </w:p>
    <w:p w:rsidR="00F03C88" w:rsidRDefault="00F03C88" w:rsidP="00F03C88">
      <w:pPr>
        <w:numPr>
          <w:ilvl w:val="0"/>
          <w:numId w:val="64"/>
        </w:numPr>
        <w:jc w:val="both"/>
        <w:rPr>
          <w:b/>
          <w:szCs w:val="24"/>
        </w:rPr>
      </w:pPr>
      <w:r>
        <w:rPr>
          <w:b/>
          <w:szCs w:val="24"/>
        </w:rPr>
        <w:t>False</w:t>
      </w:r>
    </w:p>
    <w:p w:rsidR="00F03C88" w:rsidRDefault="00F03C88" w:rsidP="00F03C88">
      <w:pPr>
        <w:numPr>
          <w:ilvl w:val="0"/>
          <w:numId w:val="64"/>
        </w:numPr>
        <w:jc w:val="both"/>
        <w:rPr>
          <w:szCs w:val="24"/>
        </w:rPr>
      </w:pPr>
      <w:r>
        <w:rPr>
          <w:szCs w:val="24"/>
        </w:rPr>
        <w:t>True</w:t>
      </w:r>
    </w:p>
    <w:p w:rsidR="00F03C88" w:rsidRDefault="00F03C88" w:rsidP="00F03C88">
      <w:pPr>
        <w:numPr>
          <w:ilvl w:val="0"/>
          <w:numId w:val="64"/>
        </w:numPr>
        <w:jc w:val="both"/>
        <w:rPr>
          <w:szCs w:val="24"/>
        </w:rPr>
      </w:pPr>
      <w:r>
        <w:rPr>
          <w:szCs w:val="24"/>
        </w:rPr>
        <w:t>Difficult to say</w:t>
      </w:r>
    </w:p>
    <w:p w:rsidR="00F03C88" w:rsidRDefault="00F03C88" w:rsidP="00F03C88">
      <w:pPr>
        <w:numPr>
          <w:ilvl w:val="0"/>
          <w:numId w:val="62"/>
        </w:numPr>
        <w:jc w:val="both"/>
        <w:rPr>
          <w:szCs w:val="24"/>
        </w:rPr>
      </w:pPr>
      <w:r>
        <w:rPr>
          <w:szCs w:val="24"/>
        </w:rPr>
        <w:t>A normal yield curve is sloping upward.</w:t>
      </w:r>
    </w:p>
    <w:p w:rsidR="00F03C88" w:rsidRDefault="00F03C88" w:rsidP="00F03C88">
      <w:pPr>
        <w:ind w:left="720"/>
        <w:jc w:val="both"/>
        <w:rPr>
          <w:szCs w:val="24"/>
        </w:rPr>
      </w:pPr>
    </w:p>
    <w:p w:rsidR="00F03C88" w:rsidRDefault="00F03C88" w:rsidP="00F03C88">
      <w:pPr>
        <w:numPr>
          <w:ilvl w:val="0"/>
          <w:numId w:val="65"/>
        </w:numPr>
        <w:jc w:val="both"/>
        <w:rPr>
          <w:szCs w:val="24"/>
        </w:rPr>
      </w:pPr>
      <w:r>
        <w:rPr>
          <w:szCs w:val="24"/>
        </w:rPr>
        <w:t>False</w:t>
      </w:r>
    </w:p>
    <w:p w:rsidR="00F03C88" w:rsidRDefault="00F03C88" w:rsidP="00F03C88">
      <w:pPr>
        <w:numPr>
          <w:ilvl w:val="0"/>
          <w:numId w:val="65"/>
        </w:numPr>
        <w:jc w:val="both"/>
        <w:rPr>
          <w:b/>
          <w:szCs w:val="24"/>
        </w:rPr>
      </w:pPr>
      <w:r>
        <w:rPr>
          <w:b/>
          <w:szCs w:val="24"/>
        </w:rPr>
        <w:t>True</w:t>
      </w:r>
    </w:p>
    <w:p w:rsidR="00F03C88" w:rsidRDefault="00F03C88" w:rsidP="00F03C88">
      <w:pPr>
        <w:numPr>
          <w:ilvl w:val="0"/>
          <w:numId w:val="65"/>
        </w:numPr>
        <w:jc w:val="both"/>
        <w:rPr>
          <w:szCs w:val="24"/>
        </w:rPr>
      </w:pPr>
      <w:r>
        <w:rPr>
          <w:szCs w:val="24"/>
        </w:rPr>
        <w:t>Difficult to say</w:t>
      </w:r>
    </w:p>
    <w:p w:rsidR="00F03C88" w:rsidRDefault="00F03C88" w:rsidP="00F03C88">
      <w:pPr>
        <w:ind w:left="720"/>
        <w:jc w:val="both"/>
        <w:rPr>
          <w:szCs w:val="24"/>
        </w:rPr>
      </w:pPr>
    </w:p>
    <w:p w:rsidR="00F03C88" w:rsidRDefault="00F03C88" w:rsidP="00F03C88">
      <w:pPr>
        <w:numPr>
          <w:ilvl w:val="0"/>
          <w:numId w:val="62"/>
        </w:numPr>
        <w:jc w:val="both"/>
        <w:rPr>
          <w:szCs w:val="24"/>
        </w:rPr>
      </w:pPr>
      <w:r>
        <w:rPr>
          <w:szCs w:val="24"/>
        </w:rPr>
        <w:t>Stamp duty on transfer of dematted shares is lower.</w:t>
      </w:r>
    </w:p>
    <w:p w:rsidR="00F03C88" w:rsidRDefault="00F03C88" w:rsidP="00F03C88">
      <w:pPr>
        <w:ind w:left="720"/>
        <w:jc w:val="both"/>
        <w:rPr>
          <w:szCs w:val="24"/>
        </w:rPr>
      </w:pPr>
    </w:p>
    <w:p w:rsidR="00F03C88" w:rsidRDefault="00F03C88" w:rsidP="00F03C88">
      <w:pPr>
        <w:numPr>
          <w:ilvl w:val="0"/>
          <w:numId w:val="66"/>
        </w:numPr>
        <w:jc w:val="both"/>
        <w:rPr>
          <w:b/>
          <w:szCs w:val="24"/>
        </w:rPr>
      </w:pPr>
      <w:r>
        <w:rPr>
          <w:b/>
          <w:szCs w:val="24"/>
        </w:rPr>
        <w:t>False</w:t>
      </w:r>
    </w:p>
    <w:p w:rsidR="00F03C88" w:rsidRDefault="00F03C88" w:rsidP="00F03C88">
      <w:pPr>
        <w:numPr>
          <w:ilvl w:val="0"/>
          <w:numId w:val="66"/>
        </w:numPr>
        <w:jc w:val="both"/>
        <w:rPr>
          <w:szCs w:val="24"/>
        </w:rPr>
      </w:pPr>
      <w:r>
        <w:rPr>
          <w:szCs w:val="24"/>
        </w:rPr>
        <w:t>True</w:t>
      </w:r>
    </w:p>
    <w:p w:rsidR="00F03C88" w:rsidRDefault="00F03C88" w:rsidP="00F03C88">
      <w:pPr>
        <w:numPr>
          <w:ilvl w:val="0"/>
          <w:numId w:val="66"/>
        </w:numPr>
        <w:jc w:val="both"/>
        <w:rPr>
          <w:szCs w:val="24"/>
        </w:rPr>
      </w:pPr>
      <w:r>
        <w:rPr>
          <w:szCs w:val="24"/>
        </w:rPr>
        <w:t>Difficult to say</w:t>
      </w:r>
    </w:p>
    <w:p w:rsidR="00F03C88" w:rsidRDefault="00F03C88" w:rsidP="00F03C88">
      <w:pPr>
        <w:ind w:left="1440" w:firstLine="720"/>
        <w:jc w:val="both"/>
        <w:rPr>
          <w:szCs w:val="24"/>
        </w:rPr>
      </w:pPr>
    </w:p>
    <w:p w:rsidR="00F03C88" w:rsidRDefault="00F03C88" w:rsidP="00F03C88">
      <w:pPr>
        <w:numPr>
          <w:ilvl w:val="0"/>
          <w:numId w:val="62"/>
        </w:numPr>
        <w:jc w:val="both"/>
        <w:rPr>
          <w:szCs w:val="24"/>
        </w:rPr>
      </w:pPr>
      <w:r>
        <w:rPr>
          <w:szCs w:val="24"/>
        </w:rPr>
        <w:t>Large Government borrowing can cause yield curve to shift upward.</w:t>
      </w:r>
    </w:p>
    <w:p w:rsidR="00F03C88" w:rsidRDefault="00F03C88" w:rsidP="00F03C88">
      <w:pPr>
        <w:jc w:val="both"/>
        <w:rPr>
          <w:szCs w:val="24"/>
        </w:rPr>
      </w:pPr>
    </w:p>
    <w:p w:rsidR="00F03C88" w:rsidRDefault="00F03C88" w:rsidP="00F03C88">
      <w:pPr>
        <w:numPr>
          <w:ilvl w:val="0"/>
          <w:numId w:val="16"/>
        </w:numPr>
        <w:jc w:val="both"/>
        <w:rPr>
          <w:szCs w:val="24"/>
        </w:rPr>
      </w:pPr>
      <w:r>
        <w:rPr>
          <w:szCs w:val="24"/>
        </w:rPr>
        <w:t>False</w:t>
      </w:r>
    </w:p>
    <w:p w:rsidR="00F03C88" w:rsidRDefault="00F03C88" w:rsidP="00F03C88">
      <w:pPr>
        <w:numPr>
          <w:ilvl w:val="0"/>
          <w:numId w:val="16"/>
        </w:numPr>
        <w:jc w:val="both"/>
        <w:rPr>
          <w:b/>
          <w:szCs w:val="24"/>
        </w:rPr>
      </w:pPr>
      <w:r>
        <w:rPr>
          <w:b/>
          <w:szCs w:val="24"/>
        </w:rPr>
        <w:t>True</w:t>
      </w:r>
    </w:p>
    <w:p w:rsidR="00F03C88" w:rsidRDefault="00F03C88" w:rsidP="00F03C88">
      <w:pPr>
        <w:numPr>
          <w:ilvl w:val="0"/>
          <w:numId w:val="16"/>
        </w:numPr>
        <w:jc w:val="both"/>
        <w:rPr>
          <w:szCs w:val="24"/>
        </w:rPr>
      </w:pPr>
      <w:r>
        <w:rPr>
          <w:szCs w:val="24"/>
        </w:rPr>
        <w:t>Difficult to say</w:t>
      </w:r>
    </w:p>
    <w:p w:rsidR="00F03C88" w:rsidRDefault="00F03C88" w:rsidP="00F03C88">
      <w:pPr>
        <w:ind w:left="1800"/>
        <w:jc w:val="both"/>
        <w:rPr>
          <w:szCs w:val="24"/>
        </w:rPr>
      </w:pPr>
    </w:p>
    <w:p w:rsidR="00F03C88" w:rsidRDefault="00F03C88" w:rsidP="00F03C88">
      <w:pPr>
        <w:numPr>
          <w:ilvl w:val="0"/>
          <w:numId w:val="62"/>
        </w:numPr>
        <w:jc w:val="both"/>
        <w:rPr>
          <w:szCs w:val="24"/>
        </w:rPr>
      </w:pPr>
      <w:r>
        <w:rPr>
          <w:szCs w:val="24"/>
        </w:rPr>
        <w:t>Growth Funds assure growth in return.</w:t>
      </w:r>
    </w:p>
    <w:p w:rsidR="00F03C88" w:rsidRDefault="00F03C88" w:rsidP="00F03C88">
      <w:pPr>
        <w:ind w:left="1440"/>
        <w:jc w:val="both"/>
        <w:rPr>
          <w:szCs w:val="24"/>
        </w:rPr>
      </w:pPr>
    </w:p>
    <w:p w:rsidR="00F03C88" w:rsidRDefault="00F03C88" w:rsidP="00F03C88">
      <w:pPr>
        <w:numPr>
          <w:ilvl w:val="0"/>
          <w:numId w:val="67"/>
        </w:numPr>
        <w:jc w:val="both"/>
        <w:rPr>
          <w:b/>
          <w:szCs w:val="24"/>
        </w:rPr>
      </w:pPr>
      <w:r>
        <w:rPr>
          <w:b/>
          <w:szCs w:val="24"/>
        </w:rPr>
        <w:t>False</w:t>
      </w:r>
    </w:p>
    <w:p w:rsidR="00F03C88" w:rsidRDefault="00F03C88" w:rsidP="00F03C88">
      <w:pPr>
        <w:numPr>
          <w:ilvl w:val="0"/>
          <w:numId w:val="67"/>
        </w:numPr>
        <w:jc w:val="both"/>
        <w:rPr>
          <w:szCs w:val="24"/>
        </w:rPr>
      </w:pPr>
      <w:r>
        <w:rPr>
          <w:szCs w:val="24"/>
        </w:rPr>
        <w:t>True</w:t>
      </w:r>
    </w:p>
    <w:p w:rsidR="00F03C88" w:rsidRDefault="00F03C88" w:rsidP="00F03C88">
      <w:pPr>
        <w:numPr>
          <w:ilvl w:val="0"/>
          <w:numId w:val="67"/>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If short term interest rates remain higher than the long term interest rates, the yield curve will be inverted.</w:t>
      </w:r>
    </w:p>
    <w:p w:rsidR="00F03C88" w:rsidRDefault="00F03C88" w:rsidP="00F03C88">
      <w:pPr>
        <w:jc w:val="both"/>
        <w:rPr>
          <w:szCs w:val="24"/>
        </w:rPr>
      </w:pPr>
    </w:p>
    <w:p w:rsidR="00F03C88" w:rsidRDefault="00F03C88" w:rsidP="00F03C88">
      <w:pPr>
        <w:numPr>
          <w:ilvl w:val="0"/>
          <w:numId w:val="68"/>
        </w:numPr>
        <w:jc w:val="both"/>
        <w:rPr>
          <w:szCs w:val="24"/>
        </w:rPr>
      </w:pPr>
      <w:r>
        <w:rPr>
          <w:szCs w:val="24"/>
        </w:rPr>
        <w:t>False</w:t>
      </w:r>
    </w:p>
    <w:p w:rsidR="00F03C88" w:rsidRDefault="00F03C88" w:rsidP="00F03C88">
      <w:pPr>
        <w:numPr>
          <w:ilvl w:val="0"/>
          <w:numId w:val="68"/>
        </w:numPr>
        <w:jc w:val="both"/>
        <w:rPr>
          <w:b/>
          <w:szCs w:val="24"/>
        </w:rPr>
      </w:pPr>
      <w:r>
        <w:rPr>
          <w:b/>
          <w:szCs w:val="24"/>
        </w:rPr>
        <w:t>True</w:t>
      </w:r>
    </w:p>
    <w:p w:rsidR="00F03C88" w:rsidRDefault="00F03C88" w:rsidP="00F03C88">
      <w:pPr>
        <w:numPr>
          <w:ilvl w:val="0"/>
          <w:numId w:val="68"/>
        </w:numPr>
        <w:jc w:val="both"/>
        <w:rPr>
          <w:szCs w:val="24"/>
        </w:rPr>
      </w:pPr>
      <w:r>
        <w:rPr>
          <w:szCs w:val="24"/>
        </w:rPr>
        <w:t>Difficult to say</w:t>
      </w:r>
    </w:p>
    <w:p w:rsidR="00F03C88" w:rsidRDefault="00F03C88" w:rsidP="00F03C88">
      <w:pPr>
        <w:jc w:val="both"/>
        <w:rPr>
          <w:szCs w:val="24"/>
        </w:rPr>
      </w:pPr>
    </w:p>
    <w:p w:rsidR="00F03C88" w:rsidRDefault="00F03C88" w:rsidP="00F03C88">
      <w:pPr>
        <w:jc w:val="both"/>
        <w:rPr>
          <w:szCs w:val="24"/>
        </w:rPr>
      </w:pPr>
    </w:p>
    <w:p w:rsidR="00F03C88" w:rsidRDefault="00F03C88" w:rsidP="00F03C88">
      <w:pPr>
        <w:numPr>
          <w:ilvl w:val="0"/>
          <w:numId w:val="62"/>
        </w:numPr>
        <w:jc w:val="both"/>
        <w:rPr>
          <w:szCs w:val="24"/>
        </w:rPr>
      </w:pPr>
      <w:r>
        <w:rPr>
          <w:szCs w:val="24"/>
        </w:rPr>
        <w:t>Credit rating agencies determine interest rates on debt securities.</w:t>
      </w:r>
    </w:p>
    <w:p w:rsidR="00F03C88" w:rsidRDefault="00F03C88" w:rsidP="00F03C88">
      <w:pPr>
        <w:jc w:val="both"/>
        <w:rPr>
          <w:szCs w:val="24"/>
        </w:rPr>
      </w:pPr>
    </w:p>
    <w:p w:rsidR="00F03C88" w:rsidRDefault="00F03C88" w:rsidP="00F03C88">
      <w:pPr>
        <w:numPr>
          <w:ilvl w:val="0"/>
          <w:numId w:val="69"/>
        </w:numPr>
        <w:jc w:val="both"/>
        <w:rPr>
          <w:b/>
          <w:szCs w:val="24"/>
        </w:rPr>
      </w:pPr>
      <w:r>
        <w:rPr>
          <w:b/>
          <w:szCs w:val="24"/>
        </w:rPr>
        <w:t>False</w:t>
      </w:r>
    </w:p>
    <w:p w:rsidR="00F03C88" w:rsidRDefault="00F03C88" w:rsidP="00F03C88">
      <w:pPr>
        <w:numPr>
          <w:ilvl w:val="0"/>
          <w:numId w:val="69"/>
        </w:numPr>
        <w:jc w:val="both"/>
        <w:rPr>
          <w:szCs w:val="24"/>
        </w:rPr>
      </w:pPr>
      <w:r>
        <w:rPr>
          <w:szCs w:val="24"/>
        </w:rPr>
        <w:t>True</w:t>
      </w:r>
    </w:p>
    <w:p w:rsidR="00F03C88" w:rsidRDefault="00F03C88" w:rsidP="00F03C88">
      <w:pPr>
        <w:numPr>
          <w:ilvl w:val="0"/>
          <w:numId w:val="69"/>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The shares of software companies carry high P/E ratio.</w:t>
      </w:r>
    </w:p>
    <w:p w:rsidR="00F03C88" w:rsidRDefault="00F03C88" w:rsidP="00F03C88">
      <w:pPr>
        <w:jc w:val="both"/>
        <w:rPr>
          <w:szCs w:val="24"/>
        </w:rPr>
      </w:pPr>
    </w:p>
    <w:p w:rsidR="00F03C88" w:rsidRDefault="00F03C88" w:rsidP="00F03C88">
      <w:pPr>
        <w:numPr>
          <w:ilvl w:val="0"/>
          <w:numId w:val="70"/>
        </w:numPr>
        <w:jc w:val="both"/>
        <w:rPr>
          <w:szCs w:val="24"/>
        </w:rPr>
      </w:pPr>
      <w:r>
        <w:rPr>
          <w:szCs w:val="24"/>
        </w:rPr>
        <w:t>False</w:t>
      </w:r>
    </w:p>
    <w:p w:rsidR="00F03C88" w:rsidRDefault="00F03C88" w:rsidP="00F03C88">
      <w:pPr>
        <w:numPr>
          <w:ilvl w:val="0"/>
          <w:numId w:val="70"/>
        </w:numPr>
        <w:jc w:val="both"/>
        <w:rPr>
          <w:b/>
          <w:szCs w:val="24"/>
        </w:rPr>
      </w:pPr>
      <w:r>
        <w:rPr>
          <w:b/>
          <w:szCs w:val="24"/>
        </w:rPr>
        <w:t>True</w:t>
      </w:r>
    </w:p>
    <w:p w:rsidR="00F03C88" w:rsidRDefault="00F03C88" w:rsidP="00F03C88">
      <w:pPr>
        <w:numPr>
          <w:ilvl w:val="0"/>
          <w:numId w:val="70"/>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Closed end mutual funds are trading at discount to NAV.</w:t>
      </w:r>
    </w:p>
    <w:p w:rsidR="00F03C88" w:rsidRDefault="00F03C88" w:rsidP="00F03C88">
      <w:pPr>
        <w:jc w:val="both"/>
        <w:rPr>
          <w:szCs w:val="24"/>
        </w:rPr>
      </w:pPr>
    </w:p>
    <w:p w:rsidR="00F03C88" w:rsidRDefault="00F03C88" w:rsidP="00F03C88">
      <w:pPr>
        <w:numPr>
          <w:ilvl w:val="1"/>
          <w:numId w:val="71"/>
        </w:numPr>
        <w:jc w:val="both"/>
        <w:rPr>
          <w:szCs w:val="24"/>
        </w:rPr>
      </w:pPr>
      <w:r>
        <w:rPr>
          <w:szCs w:val="24"/>
        </w:rPr>
        <w:t>False</w:t>
      </w:r>
    </w:p>
    <w:p w:rsidR="00F03C88" w:rsidRDefault="00F03C88" w:rsidP="00F03C88">
      <w:pPr>
        <w:numPr>
          <w:ilvl w:val="1"/>
          <w:numId w:val="71"/>
        </w:numPr>
        <w:jc w:val="both"/>
        <w:rPr>
          <w:b/>
          <w:szCs w:val="24"/>
        </w:rPr>
      </w:pPr>
      <w:r>
        <w:rPr>
          <w:b/>
          <w:szCs w:val="24"/>
        </w:rPr>
        <w:t>True</w:t>
      </w:r>
    </w:p>
    <w:p w:rsidR="00F03C88" w:rsidRDefault="00F03C88" w:rsidP="00F03C88">
      <w:pPr>
        <w:numPr>
          <w:ilvl w:val="1"/>
          <w:numId w:val="71"/>
        </w:numPr>
        <w:jc w:val="both"/>
        <w:rPr>
          <w:szCs w:val="24"/>
        </w:rPr>
      </w:pPr>
      <w:r>
        <w:rPr>
          <w:szCs w:val="24"/>
        </w:rPr>
        <w:t>Difficult to say</w:t>
      </w:r>
    </w:p>
    <w:p w:rsidR="00F03C88" w:rsidRDefault="00F03C88" w:rsidP="00F03C88">
      <w:pPr>
        <w:ind w:left="1800"/>
        <w:jc w:val="both"/>
        <w:rPr>
          <w:szCs w:val="24"/>
        </w:rPr>
      </w:pPr>
    </w:p>
    <w:p w:rsidR="00F03C88" w:rsidRDefault="00F03C88" w:rsidP="00F03C88">
      <w:pPr>
        <w:numPr>
          <w:ilvl w:val="0"/>
          <w:numId w:val="62"/>
        </w:numPr>
        <w:jc w:val="both"/>
        <w:rPr>
          <w:szCs w:val="24"/>
        </w:rPr>
      </w:pPr>
      <w:r>
        <w:rPr>
          <w:szCs w:val="24"/>
        </w:rPr>
        <w:t>In a rising interest rate phase Zero coupon bond will be traded at a premium</w:t>
      </w:r>
    </w:p>
    <w:p w:rsidR="00F03C88" w:rsidRDefault="00F03C88" w:rsidP="00F03C88">
      <w:pPr>
        <w:ind w:left="1440"/>
        <w:jc w:val="both"/>
        <w:rPr>
          <w:szCs w:val="24"/>
        </w:rPr>
      </w:pPr>
    </w:p>
    <w:p w:rsidR="00F03C88" w:rsidRDefault="00F03C88" w:rsidP="00F03C88">
      <w:pPr>
        <w:numPr>
          <w:ilvl w:val="0"/>
          <w:numId w:val="72"/>
        </w:numPr>
        <w:jc w:val="both"/>
        <w:rPr>
          <w:b/>
          <w:bCs/>
          <w:szCs w:val="24"/>
        </w:rPr>
      </w:pPr>
      <w:r>
        <w:rPr>
          <w:b/>
          <w:bCs/>
          <w:szCs w:val="24"/>
        </w:rPr>
        <w:t>False</w:t>
      </w:r>
    </w:p>
    <w:p w:rsidR="00F03C88" w:rsidRDefault="00F03C88" w:rsidP="00F03C88">
      <w:pPr>
        <w:numPr>
          <w:ilvl w:val="0"/>
          <w:numId w:val="72"/>
        </w:numPr>
        <w:jc w:val="both"/>
        <w:rPr>
          <w:bCs/>
          <w:szCs w:val="24"/>
        </w:rPr>
      </w:pPr>
      <w:r>
        <w:rPr>
          <w:bCs/>
          <w:szCs w:val="24"/>
        </w:rPr>
        <w:t>True</w:t>
      </w:r>
    </w:p>
    <w:p w:rsidR="00F03C88" w:rsidRDefault="00F03C88" w:rsidP="00F03C88">
      <w:pPr>
        <w:numPr>
          <w:ilvl w:val="0"/>
          <w:numId w:val="72"/>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A sharp decline in short term interest rates will cause yield curve to be steeper</w:t>
      </w:r>
    </w:p>
    <w:p w:rsidR="00F03C88" w:rsidRDefault="00F03C88" w:rsidP="00F03C88">
      <w:pPr>
        <w:ind w:left="2160"/>
        <w:jc w:val="both"/>
        <w:rPr>
          <w:szCs w:val="24"/>
        </w:rPr>
      </w:pPr>
    </w:p>
    <w:p w:rsidR="00F03C88" w:rsidRDefault="00F03C88" w:rsidP="00F03C88">
      <w:pPr>
        <w:numPr>
          <w:ilvl w:val="0"/>
          <w:numId w:val="73"/>
        </w:numPr>
        <w:jc w:val="both"/>
        <w:rPr>
          <w:bCs/>
          <w:szCs w:val="24"/>
        </w:rPr>
      </w:pPr>
      <w:r>
        <w:rPr>
          <w:bCs/>
          <w:szCs w:val="24"/>
        </w:rPr>
        <w:lastRenderedPageBreak/>
        <w:t>False</w:t>
      </w:r>
    </w:p>
    <w:p w:rsidR="00F03C88" w:rsidRDefault="00F03C88" w:rsidP="00F03C88">
      <w:pPr>
        <w:numPr>
          <w:ilvl w:val="0"/>
          <w:numId w:val="73"/>
        </w:numPr>
        <w:jc w:val="both"/>
        <w:rPr>
          <w:b/>
          <w:bCs/>
          <w:szCs w:val="24"/>
        </w:rPr>
      </w:pPr>
      <w:r>
        <w:rPr>
          <w:b/>
          <w:bCs/>
          <w:szCs w:val="24"/>
        </w:rPr>
        <w:t>True</w:t>
      </w:r>
    </w:p>
    <w:p w:rsidR="00F03C88" w:rsidRDefault="00F03C88" w:rsidP="00F03C88">
      <w:pPr>
        <w:numPr>
          <w:ilvl w:val="0"/>
          <w:numId w:val="73"/>
        </w:numPr>
        <w:jc w:val="both"/>
        <w:rPr>
          <w:szCs w:val="24"/>
        </w:rPr>
      </w:pPr>
      <w:r>
        <w:rPr>
          <w:szCs w:val="24"/>
        </w:rPr>
        <w:t>Difficult to say</w:t>
      </w:r>
    </w:p>
    <w:p w:rsidR="00F03C88" w:rsidRDefault="00F03C88" w:rsidP="00F03C88">
      <w:pPr>
        <w:jc w:val="both"/>
        <w:rPr>
          <w:szCs w:val="24"/>
        </w:rPr>
      </w:pPr>
    </w:p>
    <w:p w:rsidR="00F03C88" w:rsidRDefault="00F03C88" w:rsidP="00F03C88">
      <w:pPr>
        <w:numPr>
          <w:ilvl w:val="0"/>
          <w:numId w:val="62"/>
        </w:numPr>
        <w:jc w:val="both"/>
        <w:rPr>
          <w:szCs w:val="24"/>
        </w:rPr>
      </w:pPr>
      <w:r>
        <w:rPr>
          <w:szCs w:val="24"/>
        </w:rPr>
        <w:t>A fall in interest rates reduces the demand for bonds in the secondary market</w:t>
      </w:r>
    </w:p>
    <w:p w:rsidR="00F03C88" w:rsidRDefault="00F03C88" w:rsidP="00F03C88">
      <w:pPr>
        <w:ind w:left="2160"/>
        <w:jc w:val="both"/>
        <w:rPr>
          <w:szCs w:val="24"/>
        </w:rPr>
      </w:pPr>
    </w:p>
    <w:p w:rsidR="00F03C88" w:rsidRDefault="00F03C88" w:rsidP="00F03C88">
      <w:pPr>
        <w:numPr>
          <w:ilvl w:val="0"/>
          <w:numId w:val="17"/>
        </w:numPr>
        <w:jc w:val="both"/>
        <w:rPr>
          <w:szCs w:val="24"/>
        </w:rPr>
      </w:pPr>
      <w:r>
        <w:rPr>
          <w:szCs w:val="24"/>
        </w:rPr>
        <w:t>False</w:t>
      </w:r>
    </w:p>
    <w:p w:rsidR="00F03C88" w:rsidRDefault="00F03C88" w:rsidP="00F03C88">
      <w:pPr>
        <w:numPr>
          <w:ilvl w:val="0"/>
          <w:numId w:val="17"/>
        </w:numPr>
        <w:jc w:val="both"/>
        <w:rPr>
          <w:b/>
          <w:szCs w:val="24"/>
        </w:rPr>
      </w:pPr>
      <w:r>
        <w:rPr>
          <w:b/>
          <w:szCs w:val="24"/>
        </w:rPr>
        <w:t>True</w:t>
      </w:r>
    </w:p>
    <w:p w:rsidR="00F03C88" w:rsidRDefault="00F03C88" w:rsidP="00F03C88">
      <w:pPr>
        <w:numPr>
          <w:ilvl w:val="0"/>
          <w:numId w:val="17"/>
        </w:numPr>
        <w:jc w:val="both"/>
        <w:rPr>
          <w:szCs w:val="24"/>
        </w:rPr>
      </w:pPr>
      <w:r>
        <w:rPr>
          <w:szCs w:val="24"/>
        </w:rPr>
        <w:t>Difficult to say</w:t>
      </w:r>
    </w:p>
    <w:p w:rsidR="00F03C88" w:rsidRDefault="00F03C88" w:rsidP="00F03C88">
      <w:pPr>
        <w:jc w:val="both"/>
        <w:rPr>
          <w:szCs w:val="24"/>
        </w:rPr>
      </w:pPr>
    </w:p>
    <w:p w:rsidR="00F03C88" w:rsidRDefault="00F03C88" w:rsidP="00F03C88">
      <w:pPr>
        <w:numPr>
          <w:ilvl w:val="0"/>
          <w:numId w:val="62"/>
        </w:numPr>
        <w:jc w:val="both"/>
        <w:rPr>
          <w:szCs w:val="24"/>
        </w:rPr>
      </w:pPr>
      <w:r>
        <w:rPr>
          <w:szCs w:val="24"/>
        </w:rPr>
        <w:t>Increase in the cash reserve ratio can cause the yield curve going temporarily inverted.</w:t>
      </w:r>
    </w:p>
    <w:p w:rsidR="00F03C88" w:rsidRDefault="00F03C88" w:rsidP="00F03C88">
      <w:pPr>
        <w:jc w:val="both"/>
        <w:rPr>
          <w:szCs w:val="24"/>
        </w:rPr>
      </w:pPr>
    </w:p>
    <w:p w:rsidR="00F03C88" w:rsidRDefault="00F03C88" w:rsidP="00F03C88">
      <w:pPr>
        <w:numPr>
          <w:ilvl w:val="0"/>
          <w:numId w:val="74"/>
        </w:numPr>
        <w:jc w:val="both"/>
        <w:rPr>
          <w:szCs w:val="24"/>
        </w:rPr>
      </w:pPr>
      <w:r>
        <w:rPr>
          <w:szCs w:val="24"/>
        </w:rPr>
        <w:t>False</w:t>
      </w:r>
    </w:p>
    <w:p w:rsidR="00F03C88" w:rsidRDefault="00F03C88" w:rsidP="00F03C88">
      <w:pPr>
        <w:numPr>
          <w:ilvl w:val="0"/>
          <w:numId w:val="74"/>
        </w:numPr>
        <w:jc w:val="both"/>
        <w:rPr>
          <w:b/>
          <w:szCs w:val="24"/>
        </w:rPr>
      </w:pPr>
      <w:r>
        <w:rPr>
          <w:b/>
          <w:szCs w:val="24"/>
        </w:rPr>
        <w:t>True</w:t>
      </w:r>
    </w:p>
    <w:p w:rsidR="00F03C88" w:rsidRDefault="00F03C88" w:rsidP="00F03C88">
      <w:pPr>
        <w:numPr>
          <w:ilvl w:val="0"/>
          <w:numId w:val="74"/>
        </w:numPr>
        <w:jc w:val="both"/>
        <w:rPr>
          <w:szCs w:val="24"/>
        </w:rPr>
      </w:pPr>
      <w:r>
        <w:rPr>
          <w:szCs w:val="24"/>
        </w:rPr>
        <w:t>Difficult to say</w:t>
      </w:r>
    </w:p>
    <w:p w:rsidR="00F03C88" w:rsidRDefault="00F03C88" w:rsidP="00F03C88">
      <w:pPr>
        <w:jc w:val="both"/>
        <w:rPr>
          <w:szCs w:val="24"/>
        </w:rPr>
      </w:pPr>
    </w:p>
    <w:p w:rsidR="00F03C88" w:rsidRDefault="00F03C88" w:rsidP="00F03C88">
      <w:pPr>
        <w:jc w:val="both"/>
        <w:rPr>
          <w:szCs w:val="24"/>
        </w:rPr>
      </w:pPr>
    </w:p>
    <w:p w:rsidR="00F03C88" w:rsidRDefault="00F03C88" w:rsidP="00F03C88">
      <w:pPr>
        <w:numPr>
          <w:ilvl w:val="0"/>
          <w:numId w:val="62"/>
        </w:numPr>
        <w:jc w:val="both"/>
        <w:rPr>
          <w:szCs w:val="24"/>
        </w:rPr>
      </w:pPr>
      <w:r>
        <w:rPr>
          <w:szCs w:val="24"/>
        </w:rPr>
        <w:t>Dematerialization of stocks has increased turnover on the stock market.</w:t>
      </w:r>
    </w:p>
    <w:p w:rsidR="00F03C88" w:rsidRDefault="00F03C88" w:rsidP="00F03C88">
      <w:pPr>
        <w:jc w:val="both"/>
        <w:rPr>
          <w:szCs w:val="24"/>
        </w:rPr>
      </w:pPr>
    </w:p>
    <w:p w:rsidR="00F03C88" w:rsidRDefault="00F03C88" w:rsidP="00F03C88">
      <w:pPr>
        <w:numPr>
          <w:ilvl w:val="0"/>
          <w:numId w:val="75"/>
        </w:numPr>
        <w:jc w:val="both"/>
        <w:rPr>
          <w:szCs w:val="24"/>
        </w:rPr>
      </w:pPr>
      <w:r>
        <w:rPr>
          <w:szCs w:val="24"/>
        </w:rPr>
        <w:t>False</w:t>
      </w:r>
    </w:p>
    <w:p w:rsidR="00F03C88" w:rsidRDefault="00F03C88" w:rsidP="00F03C88">
      <w:pPr>
        <w:numPr>
          <w:ilvl w:val="0"/>
          <w:numId w:val="75"/>
        </w:numPr>
        <w:jc w:val="both"/>
        <w:rPr>
          <w:b/>
          <w:szCs w:val="24"/>
        </w:rPr>
      </w:pPr>
      <w:r>
        <w:rPr>
          <w:b/>
          <w:szCs w:val="24"/>
        </w:rPr>
        <w:t>True</w:t>
      </w:r>
    </w:p>
    <w:p w:rsidR="00F03C88" w:rsidRDefault="00F03C88" w:rsidP="00F03C88">
      <w:pPr>
        <w:numPr>
          <w:ilvl w:val="0"/>
          <w:numId w:val="75"/>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Tight money and credit policy will cause bond prices to fall.</w:t>
      </w:r>
    </w:p>
    <w:p w:rsidR="00F03C88" w:rsidRDefault="00F03C88" w:rsidP="00F03C88">
      <w:pPr>
        <w:jc w:val="both"/>
        <w:rPr>
          <w:szCs w:val="24"/>
        </w:rPr>
      </w:pPr>
    </w:p>
    <w:p w:rsidR="00F03C88" w:rsidRDefault="00F03C88" w:rsidP="00F03C88">
      <w:pPr>
        <w:numPr>
          <w:ilvl w:val="0"/>
          <w:numId w:val="76"/>
        </w:numPr>
        <w:jc w:val="both"/>
        <w:rPr>
          <w:szCs w:val="24"/>
        </w:rPr>
      </w:pPr>
      <w:r>
        <w:rPr>
          <w:szCs w:val="24"/>
        </w:rPr>
        <w:t>False</w:t>
      </w:r>
    </w:p>
    <w:p w:rsidR="00F03C88" w:rsidRDefault="00F03C88" w:rsidP="00F03C88">
      <w:pPr>
        <w:numPr>
          <w:ilvl w:val="0"/>
          <w:numId w:val="76"/>
        </w:numPr>
        <w:jc w:val="both"/>
        <w:rPr>
          <w:b/>
          <w:szCs w:val="24"/>
        </w:rPr>
      </w:pPr>
      <w:r>
        <w:rPr>
          <w:b/>
          <w:szCs w:val="24"/>
        </w:rPr>
        <w:t>True</w:t>
      </w:r>
    </w:p>
    <w:p w:rsidR="00F03C88" w:rsidRDefault="00F03C88" w:rsidP="00F03C88">
      <w:pPr>
        <w:numPr>
          <w:ilvl w:val="0"/>
          <w:numId w:val="76"/>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Increasing Government borrowing will raise interest rates.</w:t>
      </w:r>
    </w:p>
    <w:p w:rsidR="00F03C88" w:rsidRDefault="00F03C88" w:rsidP="00F03C88">
      <w:pPr>
        <w:jc w:val="both"/>
        <w:rPr>
          <w:szCs w:val="24"/>
        </w:rPr>
      </w:pPr>
    </w:p>
    <w:p w:rsidR="00F03C88" w:rsidRDefault="00F03C88" w:rsidP="00F03C88">
      <w:pPr>
        <w:numPr>
          <w:ilvl w:val="0"/>
          <w:numId w:val="77"/>
        </w:numPr>
        <w:jc w:val="both"/>
        <w:rPr>
          <w:szCs w:val="24"/>
        </w:rPr>
      </w:pPr>
      <w:r>
        <w:rPr>
          <w:szCs w:val="24"/>
        </w:rPr>
        <w:t>False</w:t>
      </w:r>
    </w:p>
    <w:p w:rsidR="00F03C88" w:rsidRDefault="00F03C88" w:rsidP="00F03C88">
      <w:pPr>
        <w:numPr>
          <w:ilvl w:val="0"/>
          <w:numId w:val="77"/>
        </w:numPr>
        <w:jc w:val="both"/>
        <w:rPr>
          <w:b/>
          <w:szCs w:val="24"/>
        </w:rPr>
      </w:pPr>
      <w:r>
        <w:rPr>
          <w:b/>
          <w:szCs w:val="24"/>
        </w:rPr>
        <w:t>True</w:t>
      </w:r>
    </w:p>
    <w:p w:rsidR="00F03C88" w:rsidRDefault="00F03C88" w:rsidP="00F03C88">
      <w:pPr>
        <w:numPr>
          <w:ilvl w:val="0"/>
          <w:numId w:val="77"/>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Bond carrying ‘AA’ rating will carry highest interest rate than one carrying ‘BBB’ rating.</w:t>
      </w:r>
    </w:p>
    <w:p w:rsidR="00F03C88" w:rsidRDefault="00F03C88" w:rsidP="00F03C88">
      <w:pPr>
        <w:jc w:val="both"/>
        <w:rPr>
          <w:szCs w:val="24"/>
        </w:rPr>
      </w:pPr>
    </w:p>
    <w:p w:rsidR="00F03C88" w:rsidRDefault="00F03C88" w:rsidP="00F03C88">
      <w:pPr>
        <w:numPr>
          <w:ilvl w:val="0"/>
          <w:numId w:val="78"/>
        </w:numPr>
        <w:jc w:val="both"/>
        <w:rPr>
          <w:b/>
          <w:szCs w:val="24"/>
        </w:rPr>
      </w:pPr>
      <w:r>
        <w:rPr>
          <w:b/>
          <w:szCs w:val="24"/>
        </w:rPr>
        <w:t>False</w:t>
      </w:r>
    </w:p>
    <w:p w:rsidR="00F03C88" w:rsidRDefault="00F03C88" w:rsidP="00F03C88">
      <w:pPr>
        <w:numPr>
          <w:ilvl w:val="0"/>
          <w:numId w:val="78"/>
        </w:numPr>
        <w:jc w:val="both"/>
        <w:rPr>
          <w:szCs w:val="24"/>
        </w:rPr>
      </w:pPr>
      <w:r>
        <w:rPr>
          <w:szCs w:val="24"/>
        </w:rPr>
        <w:t>True</w:t>
      </w:r>
    </w:p>
    <w:p w:rsidR="00F03C88" w:rsidRDefault="00F03C88" w:rsidP="00F03C88">
      <w:pPr>
        <w:numPr>
          <w:ilvl w:val="0"/>
          <w:numId w:val="78"/>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Mutual fund redemption bring bearish influence on the stock market.</w:t>
      </w:r>
    </w:p>
    <w:p w:rsidR="00F03C88" w:rsidRDefault="00F03C88" w:rsidP="00F03C88">
      <w:pPr>
        <w:jc w:val="both"/>
        <w:rPr>
          <w:szCs w:val="24"/>
        </w:rPr>
      </w:pPr>
    </w:p>
    <w:p w:rsidR="00F03C88" w:rsidRDefault="00F03C88" w:rsidP="00F03C88">
      <w:pPr>
        <w:numPr>
          <w:ilvl w:val="0"/>
          <w:numId w:val="79"/>
        </w:numPr>
        <w:jc w:val="both"/>
        <w:rPr>
          <w:szCs w:val="24"/>
        </w:rPr>
      </w:pPr>
      <w:r>
        <w:rPr>
          <w:szCs w:val="24"/>
        </w:rPr>
        <w:t>False</w:t>
      </w:r>
    </w:p>
    <w:p w:rsidR="00F03C88" w:rsidRDefault="00F03C88" w:rsidP="00F03C88">
      <w:pPr>
        <w:numPr>
          <w:ilvl w:val="0"/>
          <w:numId w:val="79"/>
        </w:numPr>
        <w:jc w:val="both"/>
        <w:rPr>
          <w:b/>
          <w:szCs w:val="24"/>
        </w:rPr>
      </w:pPr>
      <w:r>
        <w:rPr>
          <w:b/>
          <w:szCs w:val="24"/>
        </w:rPr>
        <w:t>True</w:t>
      </w:r>
    </w:p>
    <w:p w:rsidR="00F03C88" w:rsidRDefault="00F03C88" w:rsidP="00F03C88">
      <w:pPr>
        <w:numPr>
          <w:ilvl w:val="0"/>
          <w:numId w:val="79"/>
        </w:numPr>
        <w:jc w:val="both"/>
        <w:rPr>
          <w:szCs w:val="24"/>
        </w:rPr>
      </w:pPr>
      <w:r>
        <w:rPr>
          <w:szCs w:val="24"/>
        </w:rPr>
        <w:t>Difficult to say</w:t>
      </w:r>
    </w:p>
    <w:p w:rsidR="00F03C88" w:rsidRDefault="00F03C88" w:rsidP="00F03C88">
      <w:pPr>
        <w:ind w:left="2880"/>
        <w:jc w:val="both"/>
        <w:rPr>
          <w:szCs w:val="24"/>
        </w:rPr>
      </w:pPr>
    </w:p>
    <w:p w:rsidR="00F03C88" w:rsidRDefault="00F03C88" w:rsidP="00F03C88">
      <w:pPr>
        <w:numPr>
          <w:ilvl w:val="0"/>
          <w:numId w:val="62"/>
        </w:numPr>
        <w:jc w:val="both"/>
        <w:rPr>
          <w:szCs w:val="24"/>
        </w:rPr>
      </w:pPr>
      <w:r>
        <w:rPr>
          <w:szCs w:val="24"/>
        </w:rPr>
        <w:t>Decline in the interest rates on long dated Govt. bonds will cause yield curve to be steeper.</w:t>
      </w:r>
    </w:p>
    <w:p w:rsidR="00F03C88" w:rsidRDefault="00F03C88" w:rsidP="00F03C88">
      <w:pPr>
        <w:ind w:left="720"/>
        <w:jc w:val="both"/>
        <w:rPr>
          <w:szCs w:val="24"/>
        </w:rPr>
      </w:pPr>
    </w:p>
    <w:p w:rsidR="00F03C88" w:rsidRDefault="00F03C88" w:rsidP="00F03C88">
      <w:pPr>
        <w:numPr>
          <w:ilvl w:val="0"/>
          <w:numId w:val="80"/>
        </w:numPr>
        <w:jc w:val="both"/>
        <w:rPr>
          <w:b/>
          <w:szCs w:val="24"/>
        </w:rPr>
      </w:pPr>
      <w:r>
        <w:rPr>
          <w:b/>
          <w:szCs w:val="24"/>
        </w:rPr>
        <w:t>False</w:t>
      </w:r>
    </w:p>
    <w:p w:rsidR="00F03C88" w:rsidRDefault="00F03C88" w:rsidP="00F03C88">
      <w:pPr>
        <w:numPr>
          <w:ilvl w:val="0"/>
          <w:numId w:val="80"/>
        </w:numPr>
        <w:jc w:val="both"/>
        <w:rPr>
          <w:szCs w:val="24"/>
        </w:rPr>
      </w:pPr>
      <w:r>
        <w:rPr>
          <w:szCs w:val="24"/>
        </w:rPr>
        <w:lastRenderedPageBreak/>
        <w:t>True</w:t>
      </w:r>
    </w:p>
    <w:p w:rsidR="00F03C88" w:rsidRDefault="00F03C88" w:rsidP="00F03C88">
      <w:pPr>
        <w:numPr>
          <w:ilvl w:val="0"/>
          <w:numId w:val="80"/>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Demat shares carry lower stamp duty on transfer than physical shares.</w:t>
      </w:r>
    </w:p>
    <w:p w:rsidR="00F03C88" w:rsidRDefault="00F03C88" w:rsidP="00F03C88">
      <w:pPr>
        <w:jc w:val="both"/>
        <w:rPr>
          <w:szCs w:val="24"/>
        </w:rPr>
      </w:pPr>
    </w:p>
    <w:p w:rsidR="00F03C88" w:rsidRDefault="00F03C88" w:rsidP="00F03C88">
      <w:pPr>
        <w:numPr>
          <w:ilvl w:val="0"/>
          <w:numId w:val="81"/>
        </w:numPr>
        <w:jc w:val="both"/>
        <w:rPr>
          <w:b/>
          <w:szCs w:val="24"/>
        </w:rPr>
      </w:pPr>
      <w:r>
        <w:rPr>
          <w:b/>
          <w:szCs w:val="24"/>
        </w:rPr>
        <w:t>False</w:t>
      </w:r>
    </w:p>
    <w:p w:rsidR="00F03C88" w:rsidRDefault="00F03C88" w:rsidP="00F03C88">
      <w:pPr>
        <w:numPr>
          <w:ilvl w:val="0"/>
          <w:numId w:val="81"/>
        </w:numPr>
        <w:jc w:val="both"/>
        <w:rPr>
          <w:szCs w:val="24"/>
        </w:rPr>
      </w:pPr>
      <w:r>
        <w:rPr>
          <w:szCs w:val="24"/>
        </w:rPr>
        <w:t>True</w:t>
      </w:r>
    </w:p>
    <w:p w:rsidR="00F03C88" w:rsidRDefault="00F03C88" w:rsidP="00F03C88">
      <w:pPr>
        <w:numPr>
          <w:ilvl w:val="0"/>
          <w:numId w:val="81"/>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Increase in interest rates will cause bond prices to fall.</w:t>
      </w:r>
    </w:p>
    <w:p w:rsidR="00F03C88" w:rsidRDefault="00F03C88" w:rsidP="00F03C88">
      <w:pPr>
        <w:jc w:val="both"/>
        <w:rPr>
          <w:szCs w:val="24"/>
        </w:rPr>
      </w:pPr>
    </w:p>
    <w:p w:rsidR="00F03C88" w:rsidRDefault="00F03C88" w:rsidP="00F03C88">
      <w:pPr>
        <w:numPr>
          <w:ilvl w:val="0"/>
          <w:numId w:val="82"/>
        </w:numPr>
        <w:jc w:val="both"/>
        <w:rPr>
          <w:szCs w:val="24"/>
        </w:rPr>
      </w:pPr>
      <w:r>
        <w:rPr>
          <w:szCs w:val="24"/>
        </w:rPr>
        <w:t>False</w:t>
      </w:r>
    </w:p>
    <w:p w:rsidR="00F03C88" w:rsidRDefault="00F03C88" w:rsidP="00F03C88">
      <w:pPr>
        <w:numPr>
          <w:ilvl w:val="0"/>
          <w:numId w:val="82"/>
        </w:numPr>
        <w:jc w:val="both"/>
        <w:rPr>
          <w:b/>
          <w:szCs w:val="24"/>
        </w:rPr>
      </w:pPr>
      <w:r>
        <w:rPr>
          <w:b/>
          <w:szCs w:val="24"/>
        </w:rPr>
        <w:t>True</w:t>
      </w:r>
    </w:p>
    <w:p w:rsidR="00F03C88" w:rsidRDefault="00F03C88" w:rsidP="00F03C88">
      <w:pPr>
        <w:numPr>
          <w:ilvl w:val="0"/>
          <w:numId w:val="82"/>
        </w:numPr>
        <w:jc w:val="both"/>
        <w:rPr>
          <w:szCs w:val="24"/>
        </w:rPr>
      </w:pPr>
      <w:r>
        <w:rPr>
          <w:szCs w:val="24"/>
        </w:rPr>
        <w:t>Difficult to say</w:t>
      </w:r>
    </w:p>
    <w:p w:rsidR="00F03C88" w:rsidRDefault="00F03C88" w:rsidP="00F03C88">
      <w:pPr>
        <w:ind w:left="2160"/>
        <w:jc w:val="both"/>
        <w:rPr>
          <w:szCs w:val="24"/>
        </w:rPr>
      </w:pPr>
    </w:p>
    <w:p w:rsidR="00F03C88" w:rsidRDefault="00F03C88" w:rsidP="00F03C88">
      <w:pPr>
        <w:numPr>
          <w:ilvl w:val="0"/>
          <w:numId w:val="62"/>
        </w:numPr>
        <w:jc w:val="both"/>
        <w:rPr>
          <w:szCs w:val="24"/>
        </w:rPr>
      </w:pPr>
      <w:r>
        <w:rPr>
          <w:szCs w:val="24"/>
        </w:rPr>
        <w:t>Growth fund is a mutual fund that invests primarily in equity shares.</w:t>
      </w:r>
    </w:p>
    <w:p w:rsidR="00F03C88" w:rsidRDefault="00F03C88" w:rsidP="00F03C88">
      <w:pPr>
        <w:jc w:val="both"/>
        <w:rPr>
          <w:szCs w:val="24"/>
        </w:rPr>
      </w:pPr>
    </w:p>
    <w:p w:rsidR="00F03C88" w:rsidRDefault="00F03C88" w:rsidP="00F03C88">
      <w:pPr>
        <w:numPr>
          <w:ilvl w:val="0"/>
          <w:numId w:val="83"/>
        </w:numPr>
        <w:jc w:val="both"/>
        <w:rPr>
          <w:szCs w:val="24"/>
        </w:rPr>
      </w:pPr>
      <w:r>
        <w:rPr>
          <w:szCs w:val="24"/>
        </w:rPr>
        <w:t>False</w:t>
      </w:r>
    </w:p>
    <w:p w:rsidR="00F03C88" w:rsidRDefault="00F03C88" w:rsidP="00F03C88">
      <w:pPr>
        <w:numPr>
          <w:ilvl w:val="0"/>
          <w:numId w:val="83"/>
        </w:numPr>
        <w:jc w:val="both"/>
        <w:rPr>
          <w:b/>
          <w:szCs w:val="24"/>
        </w:rPr>
      </w:pPr>
      <w:r>
        <w:rPr>
          <w:b/>
          <w:szCs w:val="24"/>
        </w:rPr>
        <w:t>True</w:t>
      </w:r>
    </w:p>
    <w:p w:rsidR="00F03C88" w:rsidRDefault="00F03C88" w:rsidP="00F03C88">
      <w:pPr>
        <w:numPr>
          <w:ilvl w:val="0"/>
          <w:numId w:val="83"/>
        </w:numPr>
        <w:jc w:val="both"/>
        <w:rPr>
          <w:szCs w:val="24"/>
        </w:rPr>
      </w:pPr>
      <w:r>
        <w:rPr>
          <w:szCs w:val="24"/>
        </w:rPr>
        <w:t>Difficult to say</w:t>
      </w:r>
    </w:p>
    <w:p w:rsidR="00F03C88" w:rsidRDefault="00F03C88" w:rsidP="00F03C88">
      <w:pPr>
        <w:ind w:left="2880"/>
        <w:jc w:val="both"/>
        <w:rPr>
          <w:szCs w:val="24"/>
        </w:rPr>
      </w:pPr>
    </w:p>
    <w:p w:rsidR="00F03C88" w:rsidRDefault="00F03C88" w:rsidP="00F03C88">
      <w:pPr>
        <w:numPr>
          <w:ilvl w:val="0"/>
          <w:numId w:val="62"/>
        </w:numPr>
        <w:jc w:val="both"/>
        <w:rPr>
          <w:szCs w:val="24"/>
        </w:rPr>
      </w:pPr>
      <w:r>
        <w:rPr>
          <w:szCs w:val="24"/>
        </w:rPr>
        <w:t>Stamp duty on transfer of demated shares is lowest.</w:t>
      </w:r>
    </w:p>
    <w:p w:rsidR="00F03C88" w:rsidRDefault="00F03C88" w:rsidP="00F03C88">
      <w:pPr>
        <w:jc w:val="both"/>
        <w:rPr>
          <w:szCs w:val="24"/>
        </w:rPr>
      </w:pPr>
    </w:p>
    <w:p w:rsidR="00F03C88" w:rsidRDefault="00F03C88" w:rsidP="00F03C88">
      <w:pPr>
        <w:numPr>
          <w:ilvl w:val="0"/>
          <w:numId w:val="84"/>
        </w:numPr>
        <w:jc w:val="both"/>
        <w:rPr>
          <w:b/>
          <w:szCs w:val="24"/>
        </w:rPr>
      </w:pPr>
      <w:r>
        <w:rPr>
          <w:b/>
          <w:szCs w:val="24"/>
        </w:rPr>
        <w:t>False</w:t>
      </w:r>
    </w:p>
    <w:p w:rsidR="00F03C88" w:rsidRDefault="00F03C88" w:rsidP="00F03C88">
      <w:pPr>
        <w:numPr>
          <w:ilvl w:val="0"/>
          <w:numId w:val="84"/>
        </w:numPr>
        <w:jc w:val="both"/>
        <w:rPr>
          <w:szCs w:val="24"/>
        </w:rPr>
      </w:pPr>
      <w:r>
        <w:rPr>
          <w:szCs w:val="24"/>
        </w:rPr>
        <w:t>True</w:t>
      </w:r>
    </w:p>
    <w:p w:rsidR="00F03C88" w:rsidRDefault="00F03C88" w:rsidP="00F03C88">
      <w:pPr>
        <w:numPr>
          <w:ilvl w:val="0"/>
          <w:numId w:val="84"/>
        </w:numPr>
        <w:jc w:val="both"/>
        <w:rPr>
          <w:szCs w:val="24"/>
        </w:rPr>
      </w:pPr>
      <w:r>
        <w:rPr>
          <w:szCs w:val="24"/>
        </w:rPr>
        <w:t>Difficult to say</w:t>
      </w:r>
    </w:p>
    <w:p w:rsidR="00F03C88" w:rsidRDefault="00F03C88" w:rsidP="00F03C88">
      <w:pPr>
        <w:jc w:val="both"/>
        <w:rPr>
          <w:szCs w:val="24"/>
        </w:rPr>
      </w:pPr>
    </w:p>
    <w:p w:rsidR="00F03C88" w:rsidRDefault="00F03C88" w:rsidP="00F03C88">
      <w:pPr>
        <w:numPr>
          <w:ilvl w:val="0"/>
          <w:numId w:val="62"/>
        </w:numPr>
        <w:jc w:val="both"/>
        <w:rPr>
          <w:szCs w:val="24"/>
        </w:rPr>
      </w:pPr>
      <w:r>
        <w:rPr>
          <w:szCs w:val="24"/>
        </w:rPr>
        <w:t>Large Government borrowing in the market can make the yield curve shift upward.</w:t>
      </w:r>
    </w:p>
    <w:p w:rsidR="00F03C88" w:rsidRDefault="00F03C88" w:rsidP="00F03C88">
      <w:pPr>
        <w:jc w:val="both"/>
        <w:rPr>
          <w:szCs w:val="24"/>
        </w:rPr>
      </w:pPr>
    </w:p>
    <w:p w:rsidR="00F03C88" w:rsidRDefault="00F03C88" w:rsidP="00F03C88">
      <w:pPr>
        <w:numPr>
          <w:ilvl w:val="0"/>
          <w:numId w:val="85"/>
        </w:numPr>
        <w:jc w:val="both"/>
        <w:rPr>
          <w:szCs w:val="24"/>
        </w:rPr>
      </w:pPr>
      <w:r>
        <w:rPr>
          <w:szCs w:val="24"/>
        </w:rPr>
        <w:t>False</w:t>
      </w:r>
    </w:p>
    <w:p w:rsidR="00F03C88" w:rsidRDefault="00F03C88" w:rsidP="00F03C88">
      <w:pPr>
        <w:numPr>
          <w:ilvl w:val="0"/>
          <w:numId w:val="85"/>
        </w:numPr>
        <w:jc w:val="both"/>
        <w:rPr>
          <w:b/>
          <w:szCs w:val="24"/>
        </w:rPr>
      </w:pPr>
      <w:r>
        <w:rPr>
          <w:b/>
          <w:szCs w:val="24"/>
        </w:rPr>
        <w:t>True</w:t>
      </w:r>
    </w:p>
    <w:p w:rsidR="00F03C88" w:rsidRDefault="00F03C88" w:rsidP="00F03C88">
      <w:pPr>
        <w:numPr>
          <w:ilvl w:val="0"/>
          <w:numId w:val="85"/>
        </w:numPr>
        <w:jc w:val="both"/>
        <w:rPr>
          <w:szCs w:val="24"/>
        </w:rPr>
      </w:pPr>
      <w:r>
        <w:rPr>
          <w:szCs w:val="24"/>
        </w:rPr>
        <w:t>Difficult to say</w:t>
      </w:r>
    </w:p>
    <w:p w:rsidR="00F03C88" w:rsidRDefault="00F03C88" w:rsidP="00F03C88">
      <w:pPr>
        <w:jc w:val="both"/>
        <w:rPr>
          <w:szCs w:val="24"/>
        </w:rPr>
      </w:pPr>
    </w:p>
    <w:p w:rsidR="00F03C88" w:rsidRDefault="00F03C88" w:rsidP="00F03C88">
      <w:pPr>
        <w:numPr>
          <w:ilvl w:val="0"/>
          <w:numId w:val="62"/>
        </w:numPr>
        <w:jc w:val="both"/>
        <w:rPr>
          <w:szCs w:val="24"/>
        </w:rPr>
      </w:pPr>
      <w:r>
        <w:rPr>
          <w:szCs w:val="24"/>
        </w:rPr>
        <w:t>Bond with ‘A’ rating will carry higher interest rate than one carrying ‘BBB’ rating.</w:t>
      </w:r>
    </w:p>
    <w:p w:rsidR="00F03C88" w:rsidRDefault="00F03C88" w:rsidP="00F03C88">
      <w:pPr>
        <w:jc w:val="both"/>
        <w:rPr>
          <w:szCs w:val="24"/>
        </w:rPr>
      </w:pPr>
    </w:p>
    <w:p w:rsidR="00F03C88" w:rsidRDefault="00F03C88" w:rsidP="00F03C88">
      <w:pPr>
        <w:numPr>
          <w:ilvl w:val="0"/>
          <w:numId w:val="86"/>
        </w:numPr>
        <w:jc w:val="both"/>
        <w:rPr>
          <w:b/>
          <w:szCs w:val="24"/>
        </w:rPr>
      </w:pPr>
      <w:r>
        <w:rPr>
          <w:b/>
          <w:szCs w:val="24"/>
        </w:rPr>
        <w:t>False</w:t>
      </w:r>
    </w:p>
    <w:p w:rsidR="00F03C88" w:rsidRDefault="00F03C88" w:rsidP="00F03C88">
      <w:pPr>
        <w:numPr>
          <w:ilvl w:val="0"/>
          <w:numId w:val="86"/>
        </w:numPr>
        <w:jc w:val="both"/>
        <w:rPr>
          <w:szCs w:val="24"/>
        </w:rPr>
      </w:pPr>
      <w:r>
        <w:rPr>
          <w:szCs w:val="24"/>
        </w:rPr>
        <w:t>True</w:t>
      </w:r>
    </w:p>
    <w:p w:rsidR="00F03C88" w:rsidRDefault="00F03C88" w:rsidP="00F03C88">
      <w:pPr>
        <w:numPr>
          <w:ilvl w:val="0"/>
          <w:numId w:val="86"/>
        </w:numPr>
        <w:jc w:val="both"/>
        <w:rPr>
          <w:szCs w:val="24"/>
        </w:rPr>
      </w:pPr>
      <w:r>
        <w:rPr>
          <w:szCs w:val="24"/>
        </w:rPr>
        <w:t>Difficult to say</w:t>
      </w:r>
    </w:p>
    <w:p w:rsidR="00F03C88" w:rsidRDefault="00F03C88" w:rsidP="00F03C88">
      <w:pPr>
        <w:jc w:val="center"/>
        <w:rPr>
          <w:b/>
          <w:szCs w:val="24"/>
          <w:u w:val="single"/>
        </w:rPr>
      </w:pPr>
    </w:p>
    <w:p w:rsidR="00F03C88" w:rsidRDefault="00F03C88" w:rsidP="00F03C88">
      <w:pPr>
        <w:jc w:val="center"/>
        <w:rPr>
          <w:b/>
          <w:szCs w:val="24"/>
          <w:u w:val="single"/>
        </w:rPr>
      </w:pPr>
    </w:p>
    <w:p w:rsidR="00F03C88" w:rsidRDefault="00F03C88" w:rsidP="00F03C88">
      <w:pPr>
        <w:jc w:val="center"/>
        <w:rPr>
          <w:b/>
          <w:szCs w:val="24"/>
          <w:u w:val="single"/>
        </w:rPr>
      </w:pPr>
    </w:p>
    <w:p w:rsidR="00F03C88" w:rsidRDefault="00F03C88" w:rsidP="00F03C88">
      <w:pPr>
        <w:pStyle w:val="Paragraph"/>
        <w:rPr>
          <w:rFonts w:ascii="Times New Roman" w:hAnsi="Times New Roman"/>
          <w:sz w:val="24"/>
          <w:szCs w:val="24"/>
        </w:rPr>
      </w:pPr>
    </w:p>
    <w:p w:rsidR="00F03C88" w:rsidRDefault="00F03C88" w:rsidP="00F03C88">
      <w:pPr>
        <w:jc w:val="center"/>
        <w:rPr>
          <w:b/>
          <w:szCs w:val="24"/>
          <w:u w:val="single"/>
        </w:rPr>
      </w:pPr>
    </w:p>
    <w:p w:rsidR="00F03C88" w:rsidRDefault="00F03C88" w:rsidP="00F03C88">
      <w:pPr>
        <w:jc w:val="center"/>
        <w:rPr>
          <w:b/>
          <w:szCs w:val="24"/>
          <w:u w:val="single"/>
        </w:rPr>
      </w:pPr>
      <w:r>
        <w:rPr>
          <w:b/>
          <w:szCs w:val="24"/>
          <w:u w:val="single"/>
        </w:rPr>
        <w:t>OBJECTIVE TYPE QUESTIONS</w:t>
      </w:r>
    </w:p>
    <w:p w:rsidR="00F03C88" w:rsidRDefault="00F03C88" w:rsidP="00F03C88">
      <w:pPr>
        <w:jc w:val="center"/>
        <w:rPr>
          <w:b/>
          <w:szCs w:val="24"/>
          <w:u w:val="single"/>
        </w:rPr>
      </w:pPr>
      <w:r>
        <w:rPr>
          <w:b/>
          <w:szCs w:val="24"/>
          <w:u w:val="single"/>
        </w:rPr>
        <w:t>FOR PRACTICE (COVERS ALL MODULES)</w:t>
      </w:r>
    </w:p>
    <w:p w:rsidR="00F03C88" w:rsidRDefault="00F03C88" w:rsidP="00F03C88">
      <w:pPr>
        <w:autoSpaceDE w:val="0"/>
        <w:autoSpaceDN w:val="0"/>
        <w:adjustRightInd w:val="0"/>
        <w:ind w:right="53"/>
        <w:jc w:val="both"/>
        <w:rPr>
          <w:szCs w:val="24"/>
        </w:rPr>
      </w:pPr>
    </w:p>
    <w:p w:rsidR="00F03C88" w:rsidRDefault="00F03C88" w:rsidP="00F03C88">
      <w:pPr>
        <w:autoSpaceDE w:val="0"/>
        <w:autoSpaceDN w:val="0"/>
        <w:adjustRightInd w:val="0"/>
        <w:ind w:right="53"/>
        <w:jc w:val="both"/>
        <w:rPr>
          <w:szCs w:val="24"/>
        </w:rPr>
      </w:pPr>
    </w:p>
    <w:p w:rsidR="00F03C88" w:rsidRDefault="00F03C88" w:rsidP="00F03C88">
      <w:pPr>
        <w:tabs>
          <w:tab w:val="num" w:pos="1440"/>
        </w:tabs>
        <w:ind w:left="1440" w:hanging="720"/>
        <w:jc w:val="both"/>
        <w:rPr>
          <w:szCs w:val="24"/>
        </w:rPr>
      </w:pPr>
      <w:r>
        <w:rPr>
          <w:szCs w:val="24"/>
        </w:rPr>
        <w:t xml:space="preserve">When the interest rates fall, the market price of a fixed rate bond </w:t>
      </w:r>
    </w:p>
    <w:p w:rsidR="00F03C88" w:rsidRDefault="00F03C88" w:rsidP="00F03C88">
      <w:pPr>
        <w:ind w:firstLine="720"/>
        <w:jc w:val="both"/>
        <w:rPr>
          <w:szCs w:val="24"/>
        </w:rPr>
      </w:pPr>
    </w:p>
    <w:p w:rsidR="00F03C88" w:rsidRDefault="00F03C88" w:rsidP="00F03C88">
      <w:pPr>
        <w:numPr>
          <w:ilvl w:val="0"/>
          <w:numId w:val="87"/>
        </w:numPr>
        <w:jc w:val="both"/>
        <w:rPr>
          <w:szCs w:val="24"/>
        </w:rPr>
      </w:pPr>
      <w:r>
        <w:rPr>
          <w:szCs w:val="24"/>
        </w:rPr>
        <w:t>falls</w:t>
      </w:r>
    </w:p>
    <w:p w:rsidR="00F03C88" w:rsidRDefault="00F03C88" w:rsidP="00F03C88">
      <w:pPr>
        <w:numPr>
          <w:ilvl w:val="0"/>
          <w:numId w:val="87"/>
        </w:numPr>
        <w:jc w:val="both"/>
        <w:rPr>
          <w:b/>
          <w:szCs w:val="24"/>
        </w:rPr>
      </w:pPr>
      <w:r>
        <w:rPr>
          <w:b/>
          <w:szCs w:val="24"/>
        </w:rPr>
        <w:lastRenderedPageBreak/>
        <w:t>rises</w:t>
      </w:r>
    </w:p>
    <w:p w:rsidR="00F03C88" w:rsidRDefault="00F03C88" w:rsidP="00F03C88">
      <w:pPr>
        <w:numPr>
          <w:ilvl w:val="0"/>
          <w:numId w:val="87"/>
        </w:numPr>
        <w:jc w:val="both"/>
        <w:rPr>
          <w:szCs w:val="24"/>
        </w:rPr>
      </w:pPr>
      <w:r>
        <w:rPr>
          <w:szCs w:val="24"/>
        </w:rPr>
        <w:t>does not change</w:t>
      </w:r>
    </w:p>
    <w:p w:rsidR="00F03C88" w:rsidRDefault="00F03C88" w:rsidP="00F03C88">
      <w:pPr>
        <w:ind w:left="1440"/>
        <w:jc w:val="both"/>
        <w:rPr>
          <w:b/>
          <w:szCs w:val="24"/>
        </w:rPr>
      </w:pPr>
    </w:p>
    <w:p w:rsidR="00F03C88" w:rsidRDefault="00F03C88" w:rsidP="00F03C88">
      <w:pPr>
        <w:tabs>
          <w:tab w:val="num" w:pos="1440"/>
        </w:tabs>
        <w:ind w:left="1440" w:hanging="720"/>
        <w:jc w:val="both"/>
        <w:rPr>
          <w:szCs w:val="24"/>
        </w:rPr>
      </w:pPr>
      <w:r>
        <w:rPr>
          <w:szCs w:val="24"/>
        </w:rPr>
        <w:t>A transaction where financial securities are issued against the cash flow generated from a pool of assets is called</w:t>
      </w:r>
    </w:p>
    <w:p w:rsidR="00F03C88" w:rsidRDefault="00F03C88" w:rsidP="00F03C88">
      <w:pPr>
        <w:ind w:left="720"/>
        <w:jc w:val="both"/>
        <w:rPr>
          <w:szCs w:val="24"/>
        </w:rPr>
      </w:pPr>
    </w:p>
    <w:p w:rsidR="00F03C88" w:rsidRDefault="00F03C88" w:rsidP="00F03C88">
      <w:pPr>
        <w:numPr>
          <w:ilvl w:val="0"/>
          <w:numId w:val="18"/>
        </w:numPr>
        <w:jc w:val="both"/>
        <w:rPr>
          <w:b/>
          <w:szCs w:val="24"/>
        </w:rPr>
      </w:pPr>
      <w:r>
        <w:rPr>
          <w:b/>
          <w:szCs w:val="24"/>
        </w:rPr>
        <w:t>Securitization</w:t>
      </w:r>
    </w:p>
    <w:p w:rsidR="00F03C88" w:rsidRDefault="00F03C88" w:rsidP="00F03C88">
      <w:pPr>
        <w:numPr>
          <w:ilvl w:val="0"/>
          <w:numId w:val="18"/>
        </w:numPr>
        <w:jc w:val="both"/>
        <w:rPr>
          <w:szCs w:val="24"/>
        </w:rPr>
      </w:pPr>
      <w:r>
        <w:rPr>
          <w:szCs w:val="24"/>
        </w:rPr>
        <w:t>Credit Default Swaps</w:t>
      </w:r>
    </w:p>
    <w:p w:rsidR="00F03C88" w:rsidRDefault="00F03C88" w:rsidP="00F03C88">
      <w:pPr>
        <w:numPr>
          <w:ilvl w:val="0"/>
          <w:numId w:val="18"/>
        </w:numPr>
        <w:jc w:val="both"/>
        <w:rPr>
          <w:szCs w:val="24"/>
        </w:rPr>
      </w:pPr>
      <w:r>
        <w:rPr>
          <w:szCs w:val="24"/>
        </w:rPr>
        <w:t>Credit Linked Notes</w:t>
      </w:r>
    </w:p>
    <w:p w:rsidR="00F03C88" w:rsidRDefault="00F03C88" w:rsidP="00F03C88">
      <w:pPr>
        <w:numPr>
          <w:ilvl w:val="0"/>
          <w:numId w:val="18"/>
        </w:numPr>
        <w:jc w:val="both"/>
        <w:rPr>
          <w:szCs w:val="24"/>
        </w:rPr>
      </w:pPr>
      <w:r>
        <w:rPr>
          <w:szCs w:val="24"/>
        </w:rPr>
        <w:t>Total Return Swaps</w:t>
      </w:r>
    </w:p>
    <w:p w:rsidR="00AF734E" w:rsidRDefault="00AF734E" w:rsidP="00AF734E">
      <w:pPr>
        <w:tabs>
          <w:tab w:val="num" w:pos="1440"/>
        </w:tabs>
        <w:ind w:left="1440" w:hanging="720"/>
        <w:jc w:val="both"/>
        <w:rPr>
          <w:szCs w:val="24"/>
        </w:rPr>
      </w:pPr>
      <w:r>
        <w:rPr>
          <w:szCs w:val="24"/>
        </w:rPr>
        <w:t>Growth Fund is a mutual fund that</w:t>
      </w:r>
    </w:p>
    <w:p w:rsidR="00AF734E" w:rsidRDefault="00AF734E" w:rsidP="00AF734E">
      <w:pPr>
        <w:ind w:left="720"/>
        <w:jc w:val="both"/>
        <w:rPr>
          <w:szCs w:val="24"/>
        </w:rPr>
      </w:pPr>
    </w:p>
    <w:p w:rsidR="00AF734E" w:rsidRDefault="00AF734E" w:rsidP="00AF734E">
      <w:pPr>
        <w:numPr>
          <w:ilvl w:val="0"/>
          <w:numId w:val="88"/>
        </w:numPr>
        <w:jc w:val="both"/>
        <w:rPr>
          <w:szCs w:val="24"/>
        </w:rPr>
      </w:pPr>
      <w:r>
        <w:rPr>
          <w:szCs w:val="24"/>
        </w:rPr>
        <w:t>assures growth in income</w:t>
      </w:r>
    </w:p>
    <w:p w:rsidR="00AF734E" w:rsidRDefault="00AF734E" w:rsidP="00AF734E">
      <w:pPr>
        <w:numPr>
          <w:ilvl w:val="0"/>
          <w:numId w:val="88"/>
        </w:numPr>
        <w:jc w:val="both"/>
        <w:rPr>
          <w:szCs w:val="24"/>
        </w:rPr>
      </w:pPr>
      <w:r>
        <w:rPr>
          <w:szCs w:val="24"/>
        </w:rPr>
        <w:t>invests in fixed income securities</w:t>
      </w:r>
    </w:p>
    <w:p w:rsidR="00AF734E" w:rsidRDefault="00AF734E" w:rsidP="00AF734E">
      <w:pPr>
        <w:numPr>
          <w:ilvl w:val="0"/>
          <w:numId w:val="88"/>
        </w:numPr>
        <w:jc w:val="both"/>
        <w:rPr>
          <w:szCs w:val="24"/>
        </w:rPr>
      </w:pPr>
      <w:r>
        <w:rPr>
          <w:szCs w:val="24"/>
        </w:rPr>
        <w:t>gives fixed return</w:t>
      </w:r>
    </w:p>
    <w:p w:rsidR="00AF734E" w:rsidRDefault="00AF734E" w:rsidP="00AF734E">
      <w:pPr>
        <w:numPr>
          <w:ilvl w:val="0"/>
          <w:numId w:val="88"/>
        </w:numPr>
        <w:jc w:val="both"/>
        <w:rPr>
          <w:b/>
          <w:szCs w:val="24"/>
        </w:rPr>
      </w:pPr>
      <w:r>
        <w:rPr>
          <w:b/>
          <w:szCs w:val="24"/>
        </w:rPr>
        <w:t>invests primarily in equities</w:t>
      </w:r>
    </w:p>
    <w:p w:rsidR="00AF734E" w:rsidRDefault="00AF734E" w:rsidP="00AF734E">
      <w:pPr>
        <w:ind w:left="1440"/>
        <w:jc w:val="both"/>
        <w:rPr>
          <w:b/>
          <w:szCs w:val="24"/>
        </w:rPr>
      </w:pPr>
    </w:p>
    <w:p w:rsidR="00AF734E" w:rsidRDefault="00AF734E" w:rsidP="00AF734E">
      <w:pPr>
        <w:tabs>
          <w:tab w:val="num" w:pos="1440"/>
        </w:tabs>
        <w:ind w:left="1440" w:hanging="720"/>
        <w:jc w:val="both"/>
        <w:rPr>
          <w:szCs w:val="24"/>
        </w:rPr>
      </w:pPr>
      <w:r>
        <w:rPr>
          <w:szCs w:val="24"/>
        </w:rPr>
        <w:t>Operational Risk arises from</w:t>
      </w:r>
    </w:p>
    <w:p w:rsidR="00AF734E" w:rsidRDefault="00AF734E" w:rsidP="00AF734E">
      <w:pPr>
        <w:ind w:left="720"/>
        <w:jc w:val="both"/>
        <w:rPr>
          <w:szCs w:val="24"/>
        </w:rPr>
      </w:pPr>
    </w:p>
    <w:p w:rsidR="00AF734E" w:rsidRDefault="00AF734E" w:rsidP="00AF734E">
      <w:pPr>
        <w:numPr>
          <w:ilvl w:val="0"/>
          <w:numId w:val="19"/>
        </w:numPr>
        <w:jc w:val="both"/>
        <w:rPr>
          <w:szCs w:val="24"/>
        </w:rPr>
      </w:pPr>
      <w:r>
        <w:rPr>
          <w:szCs w:val="24"/>
        </w:rPr>
        <w:t>Inadequate or failed internal processes</w:t>
      </w:r>
    </w:p>
    <w:p w:rsidR="00AF734E" w:rsidRDefault="00AF734E" w:rsidP="00AF734E">
      <w:pPr>
        <w:numPr>
          <w:ilvl w:val="0"/>
          <w:numId w:val="19"/>
        </w:numPr>
        <w:jc w:val="both"/>
        <w:rPr>
          <w:szCs w:val="24"/>
        </w:rPr>
      </w:pPr>
      <w:r>
        <w:rPr>
          <w:szCs w:val="24"/>
        </w:rPr>
        <w:t>People and systems</w:t>
      </w:r>
    </w:p>
    <w:p w:rsidR="00AF734E" w:rsidRDefault="00AF734E" w:rsidP="00AF734E">
      <w:pPr>
        <w:numPr>
          <w:ilvl w:val="0"/>
          <w:numId w:val="19"/>
        </w:numPr>
        <w:jc w:val="both"/>
        <w:rPr>
          <w:szCs w:val="24"/>
        </w:rPr>
      </w:pPr>
      <w:r>
        <w:rPr>
          <w:szCs w:val="24"/>
        </w:rPr>
        <w:t>External Events</w:t>
      </w:r>
    </w:p>
    <w:p w:rsidR="00AF734E" w:rsidRDefault="00AF734E" w:rsidP="00AF734E">
      <w:pPr>
        <w:numPr>
          <w:ilvl w:val="0"/>
          <w:numId w:val="19"/>
        </w:numPr>
        <w:jc w:val="both"/>
        <w:rPr>
          <w:szCs w:val="24"/>
        </w:rPr>
      </w:pPr>
      <w:r>
        <w:rPr>
          <w:szCs w:val="24"/>
        </w:rPr>
        <w:t>Defaults</w:t>
      </w:r>
    </w:p>
    <w:p w:rsidR="00AF734E" w:rsidRDefault="00AF734E" w:rsidP="00AF734E">
      <w:pPr>
        <w:ind w:left="1800"/>
        <w:jc w:val="both"/>
        <w:rPr>
          <w:szCs w:val="24"/>
        </w:rPr>
      </w:pPr>
    </w:p>
    <w:p w:rsidR="00AF734E" w:rsidRDefault="00AF734E" w:rsidP="00AF734E">
      <w:pPr>
        <w:ind w:left="1800"/>
        <w:jc w:val="both"/>
        <w:rPr>
          <w:szCs w:val="24"/>
        </w:rPr>
      </w:pPr>
      <w:r>
        <w:rPr>
          <w:szCs w:val="24"/>
        </w:rPr>
        <w:t>Which of the following is true  ?</w:t>
      </w:r>
    </w:p>
    <w:p w:rsidR="00AF734E" w:rsidRDefault="00AF734E" w:rsidP="00AF734E">
      <w:pPr>
        <w:jc w:val="both"/>
        <w:rPr>
          <w:szCs w:val="24"/>
        </w:rPr>
      </w:pPr>
    </w:p>
    <w:p w:rsidR="00AF734E" w:rsidRDefault="00AF734E" w:rsidP="00AF734E">
      <w:pPr>
        <w:numPr>
          <w:ilvl w:val="0"/>
          <w:numId w:val="89"/>
        </w:numPr>
        <w:jc w:val="both"/>
        <w:rPr>
          <w:szCs w:val="24"/>
        </w:rPr>
      </w:pPr>
      <w:r>
        <w:rPr>
          <w:szCs w:val="24"/>
        </w:rPr>
        <w:t>All of them</w:t>
      </w:r>
    </w:p>
    <w:p w:rsidR="00AF734E" w:rsidRDefault="00AF734E" w:rsidP="00AF734E">
      <w:pPr>
        <w:numPr>
          <w:ilvl w:val="0"/>
          <w:numId w:val="89"/>
        </w:numPr>
        <w:jc w:val="both"/>
        <w:rPr>
          <w:szCs w:val="24"/>
        </w:rPr>
      </w:pPr>
      <w:r>
        <w:rPr>
          <w:szCs w:val="24"/>
        </w:rPr>
        <w:t>None of them</w:t>
      </w:r>
    </w:p>
    <w:p w:rsidR="00AF734E" w:rsidRDefault="00AF734E" w:rsidP="00AF734E">
      <w:pPr>
        <w:numPr>
          <w:ilvl w:val="0"/>
          <w:numId w:val="89"/>
        </w:numPr>
        <w:jc w:val="both"/>
        <w:rPr>
          <w:b/>
          <w:szCs w:val="24"/>
        </w:rPr>
      </w:pPr>
      <w:r>
        <w:rPr>
          <w:b/>
          <w:szCs w:val="24"/>
        </w:rPr>
        <w:t xml:space="preserve">(a) , (b) and (c) </w:t>
      </w:r>
    </w:p>
    <w:p w:rsidR="00AF734E" w:rsidRDefault="00AF734E" w:rsidP="00AF734E">
      <w:pPr>
        <w:numPr>
          <w:ilvl w:val="0"/>
          <w:numId w:val="89"/>
        </w:numPr>
        <w:jc w:val="both"/>
        <w:rPr>
          <w:szCs w:val="24"/>
        </w:rPr>
      </w:pPr>
      <w:r>
        <w:rPr>
          <w:szCs w:val="24"/>
        </w:rPr>
        <w:t>(a) , (b) and (e)</w:t>
      </w: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A decline in cash reserve ratio will cause the yield curve to</w:t>
      </w:r>
    </w:p>
    <w:p w:rsidR="00AF734E" w:rsidRDefault="00AF734E" w:rsidP="00AF734E">
      <w:pPr>
        <w:jc w:val="both"/>
        <w:rPr>
          <w:szCs w:val="24"/>
        </w:rPr>
      </w:pPr>
    </w:p>
    <w:p w:rsidR="00AF734E" w:rsidRDefault="00AF734E" w:rsidP="00AF734E">
      <w:pPr>
        <w:numPr>
          <w:ilvl w:val="0"/>
          <w:numId w:val="90"/>
        </w:numPr>
        <w:jc w:val="both"/>
        <w:rPr>
          <w:szCs w:val="24"/>
        </w:rPr>
      </w:pPr>
      <w:r>
        <w:rPr>
          <w:szCs w:val="24"/>
        </w:rPr>
        <w:t>shift upward</w:t>
      </w:r>
    </w:p>
    <w:p w:rsidR="00AF734E" w:rsidRDefault="00AF734E" w:rsidP="00AF734E">
      <w:pPr>
        <w:numPr>
          <w:ilvl w:val="0"/>
          <w:numId w:val="90"/>
        </w:numPr>
        <w:jc w:val="both"/>
        <w:rPr>
          <w:b/>
          <w:szCs w:val="24"/>
        </w:rPr>
      </w:pPr>
      <w:r>
        <w:rPr>
          <w:b/>
          <w:szCs w:val="24"/>
        </w:rPr>
        <w:t>shift downward</w:t>
      </w:r>
    </w:p>
    <w:p w:rsidR="00AF734E" w:rsidRDefault="00AF734E" w:rsidP="00AF734E">
      <w:pPr>
        <w:numPr>
          <w:ilvl w:val="0"/>
          <w:numId w:val="90"/>
        </w:numPr>
        <w:jc w:val="both"/>
        <w:rPr>
          <w:szCs w:val="24"/>
        </w:rPr>
      </w:pPr>
      <w:r>
        <w:rPr>
          <w:szCs w:val="24"/>
        </w:rPr>
        <w:t>become flatter</w:t>
      </w:r>
    </w:p>
    <w:p w:rsidR="00AF734E" w:rsidRDefault="00AF734E" w:rsidP="00AF734E">
      <w:pPr>
        <w:numPr>
          <w:ilvl w:val="0"/>
          <w:numId w:val="90"/>
        </w:numPr>
        <w:jc w:val="both"/>
        <w:rPr>
          <w:szCs w:val="24"/>
        </w:rPr>
      </w:pPr>
      <w:r>
        <w:rPr>
          <w:szCs w:val="24"/>
        </w:rPr>
        <w:t>remain unchanged</w:t>
      </w:r>
    </w:p>
    <w:p w:rsidR="00AF734E" w:rsidRDefault="00AF734E" w:rsidP="00AF734E">
      <w:pPr>
        <w:ind w:left="1440"/>
        <w:jc w:val="both"/>
        <w:rPr>
          <w:b/>
          <w:szCs w:val="24"/>
        </w:rPr>
      </w:pPr>
    </w:p>
    <w:p w:rsidR="00AF734E" w:rsidRDefault="00AF734E" w:rsidP="00AF734E">
      <w:pPr>
        <w:tabs>
          <w:tab w:val="num" w:pos="1440"/>
        </w:tabs>
        <w:ind w:left="1440" w:hanging="720"/>
        <w:jc w:val="both"/>
        <w:rPr>
          <w:szCs w:val="24"/>
        </w:rPr>
      </w:pPr>
      <w:r>
        <w:rPr>
          <w:szCs w:val="24"/>
        </w:rPr>
        <w:t xml:space="preserve">The third consultative paper recommended for </w:t>
      </w:r>
    </w:p>
    <w:p w:rsidR="00AF734E" w:rsidRDefault="00AF734E" w:rsidP="00AF734E">
      <w:pPr>
        <w:ind w:left="720"/>
        <w:jc w:val="both"/>
        <w:rPr>
          <w:szCs w:val="24"/>
        </w:rPr>
      </w:pPr>
    </w:p>
    <w:p w:rsidR="00AF734E" w:rsidRDefault="00AF734E" w:rsidP="00AF734E">
      <w:pPr>
        <w:numPr>
          <w:ilvl w:val="1"/>
          <w:numId w:val="90"/>
        </w:numPr>
        <w:jc w:val="both"/>
        <w:rPr>
          <w:szCs w:val="24"/>
        </w:rPr>
      </w:pPr>
      <w:r>
        <w:rPr>
          <w:szCs w:val="24"/>
        </w:rPr>
        <w:t>Cause based classification</w:t>
      </w:r>
    </w:p>
    <w:p w:rsidR="00AF734E" w:rsidRDefault="00AF734E" w:rsidP="00AF734E">
      <w:pPr>
        <w:numPr>
          <w:ilvl w:val="1"/>
          <w:numId w:val="90"/>
        </w:numPr>
        <w:jc w:val="both"/>
        <w:rPr>
          <w:szCs w:val="24"/>
        </w:rPr>
      </w:pPr>
      <w:r>
        <w:rPr>
          <w:szCs w:val="24"/>
        </w:rPr>
        <w:t>Effect based classification</w:t>
      </w:r>
    </w:p>
    <w:p w:rsidR="00AF734E" w:rsidRDefault="00AF734E" w:rsidP="00AF734E">
      <w:pPr>
        <w:numPr>
          <w:ilvl w:val="1"/>
          <w:numId w:val="90"/>
        </w:numPr>
        <w:jc w:val="both"/>
        <w:rPr>
          <w:szCs w:val="24"/>
        </w:rPr>
      </w:pPr>
      <w:r>
        <w:rPr>
          <w:szCs w:val="24"/>
        </w:rPr>
        <w:t>Event based classification</w:t>
      </w:r>
    </w:p>
    <w:p w:rsidR="00AF734E" w:rsidRDefault="00AF734E" w:rsidP="00AF734E">
      <w:pPr>
        <w:ind w:left="1440"/>
        <w:jc w:val="both"/>
        <w:rPr>
          <w:szCs w:val="24"/>
        </w:rPr>
      </w:pPr>
    </w:p>
    <w:p w:rsidR="00AF734E" w:rsidRDefault="00AF734E" w:rsidP="00AF734E">
      <w:pPr>
        <w:ind w:left="1440"/>
        <w:jc w:val="both"/>
        <w:rPr>
          <w:szCs w:val="24"/>
        </w:rPr>
      </w:pPr>
      <w:r>
        <w:rPr>
          <w:szCs w:val="24"/>
        </w:rPr>
        <w:t>For operational risk.  Which of the following is true</w:t>
      </w:r>
    </w:p>
    <w:p w:rsidR="00AF734E" w:rsidRDefault="00AF734E" w:rsidP="00AF734E">
      <w:pPr>
        <w:ind w:left="720"/>
        <w:jc w:val="both"/>
        <w:rPr>
          <w:szCs w:val="24"/>
        </w:rPr>
      </w:pPr>
    </w:p>
    <w:p w:rsidR="00AF734E" w:rsidRDefault="00AF734E" w:rsidP="00AF734E">
      <w:pPr>
        <w:numPr>
          <w:ilvl w:val="0"/>
          <w:numId w:val="91"/>
        </w:numPr>
        <w:jc w:val="both"/>
        <w:rPr>
          <w:szCs w:val="24"/>
        </w:rPr>
      </w:pPr>
      <w:r>
        <w:rPr>
          <w:szCs w:val="24"/>
        </w:rPr>
        <w:t>(a)</w:t>
      </w:r>
    </w:p>
    <w:p w:rsidR="00AF734E" w:rsidRDefault="00AF734E" w:rsidP="00AF734E">
      <w:pPr>
        <w:numPr>
          <w:ilvl w:val="0"/>
          <w:numId w:val="91"/>
        </w:numPr>
        <w:jc w:val="both"/>
        <w:rPr>
          <w:szCs w:val="24"/>
        </w:rPr>
      </w:pPr>
      <w:r>
        <w:rPr>
          <w:szCs w:val="24"/>
        </w:rPr>
        <w:t>None of them</w:t>
      </w:r>
    </w:p>
    <w:p w:rsidR="00AF734E" w:rsidRDefault="00AF734E" w:rsidP="00AF734E">
      <w:pPr>
        <w:numPr>
          <w:ilvl w:val="0"/>
          <w:numId w:val="91"/>
        </w:numPr>
        <w:jc w:val="both"/>
        <w:rPr>
          <w:b/>
          <w:szCs w:val="24"/>
        </w:rPr>
      </w:pPr>
      <w:r>
        <w:rPr>
          <w:b/>
          <w:szCs w:val="24"/>
        </w:rPr>
        <w:t>(c)</w:t>
      </w:r>
    </w:p>
    <w:p w:rsidR="00AF734E" w:rsidRDefault="00AF734E" w:rsidP="00AF734E">
      <w:pPr>
        <w:numPr>
          <w:ilvl w:val="0"/>
          <w:numId w:val="91"/>
        </w:numPr>
        <w:jc w:val="both"/>
        <w:rPr>
          <w:szCs w:val="24"/>
        </w:rPr>
      </w:pPr>
      <w:r>
        <w:rPr>
          <w:szCs w:val="24"/>
        </w:rPr>
        <w:t>(b)</w:t>
      </w: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12% Government of India security is quoted at Ksh.120. If interest rates go down by 1%, the market price of the security will be.....</w:t>
      </w:r>
    </w:p>
    <w:p w:rsidR="00AF734E" w:rsidRDefault="00AF734E" w:rsidP="00AF734E">
      <w:pPr>
        <w:ind w:left="720"/>
        <w:jc w:val="both"/>
        <w:rPr>
          <w:szCs w:val="24"/>
        </w:rPr>
      </w:pPr>
    </w:p>
    <w:p w:rsidR="00AF734E" w:rsidRDefault="00AF734E" w:rsidP="00AF734E">
      <w:pPr>
        <w:numPr>
          <w:ilvl w:val="0"/>
          <w:numId w:val="20"/>
        </w:numPr>
        <w:jc w:val="both"/>
        <w:rPr>
          <w:szCs w:val="24"/>
        </w:rPr>
      </w:pPr>
      <w:r>
        <w:rPr>
          <w:szCs w:val="24"/>
        </w:rPr>
        <w:t>Ksh. 120</w:t>
      </w:r>
    </w:p>
    <w:p w:rsidR="00AF734E" w:rsidRDefault="00AF734E" w:rsidP="00AF734E">
      <w:pPr>
        <w:numPr>
          <w:ilvl w:val="0"/>
          <w:numId w:val="20"/>
        </w:numPr>
        <w:jc w:val="both"/>
        <w:rPr>
          <w:b/>
          <w:szCs w:val="24"/>
        </w:rPr>
      </w:pPr>
      <w:r>
        <w:rPr>
          <w:b/>
          <w:szCs w:val="24"/>
        </w:rPr>
        <w:t>Ksh.133.3</w:t>
      </w:r>
    </w:p>
    <w:p w:rsidR="00AF734E" w:rsidRDefault="00AF734E" w:rsidP="00AF734E">
      <w:pPr>
        <w:numPr>
          <w:ilvl w:val="0"/>
          <w:numId w:val="20"/>
        </w:numPr>
        <w:jc w:val="both"/>
        <w:rPr>
          <w:szCs w:val="24"/>
        </w:rPr>
      </w:pPr>
      <w:r>
        <w:rPr>
          <w:szCs w:val="24"/>
        </w:rPr>
        <w:t>Ksh. 109</w:t>
      </w:r>
    </w:p>
    <w:p w:rsidR="00AF734E" w:rsidRDefault="00AF734E" w:rsidP="00AF734E">
      <w:pPr>
        <w:numPr>
          <w:ilvl w:val="0"/>
          <w:numId w:val="20"/>
        </w:numPr>
        <w:jc w:val="both"/>
        <w:rPr>
          <w:szCs w:val="24"/>
        </w:rPr>
      </w:pPr>
      <w:r>
        <w:rPr>
          <w:szCs w:val="24"/>
        </w:rPr>
        <w:t>Ksh. 140</w:t>
      </w:r>
    </w:p>
    <w:p w:rsidR="00AF734E" w:rsidRDefault="00AF734E" w:rsidP="00AF734E">
      <w:pPr>
        <w:ind w:left="1440"/>
        <w:jc w:val="both"/>
        <w:rPr>
          <w:b/>
          <w:szCs w:val="24"/>
        </w:rPr>
      </w:pPr>
    </w:p>
    <w:p w:rsidR="00AF734E" w:rsidRDefault="00AF734E" w:rsidP="00AF734E">
      <w:pPr>
        <w:tabs>
          <w:tab w:val="num" w:pos="1440"/>
        </w:tabs>
        <w:ind w:left="1440" w:hanging="720"/>
        <w:jc w:val="both"/>
        <w:rPr>
          <w:szCs w:val="24"/>
        </w:rPr>
      </w:pPr>
      <w:r>
        <w:rPr>
          <w:szCs w:val="24"/>
        </w:rPr>
        <w:t>Benefits of integrated risk frame work are:</w:t>
      </w:r>
    </w:p>
    <w:p w:rsidR="00AF734E" w:rsidRDefault="00AF734E" w:rsidP="00AF734E"/>
    <w:p w:rsidR="00AF734E" w:rsidRDefault="00AF734E" w:rsidP="00AF734E">
      <w:pPr>
        <w:numPr>
          <w:ilvl w:val="1"/>
          <w:numId w:val="20"/>
        </w:numPr>
        <w:jc w:val="both"/>
        <w:rPr>
          <w:szCs w:val="24"/>
        </w:rPr>
      </w:pPr>
      <w:r>
        <w:rPr>
          <w:szCs w:val="24"/>
        </w:rPr>
        <w:t>To relate capital and reserves more effectively to their actual level of risk exposure.</w:t>
      </w:r>
    </w:p>
    <w:p w:rsidR="00AF734E" w:rsidRDefault="00AF734E" w:rsidP="00AF734E">
      <w:pPr>
        <w:numPr>
          <w:ilvl w:val="1"/>
          <w:numId w:val="20"/>
        </w:numPr>
        <w:jc w:val="both"/>
        <w:rPr>
          <w:szCs w:val="24"/>
        </w:rPr>
      </w:pPr>
      <w:r>
        <w:rPr>
          <w:szCs w:val="24"/>
        </w:rPr>
        <w:t>To evaluate pricing decisions and product profitability.</w:t>
      </w:r>
    </w:p>
    <w:p w:rsidR="00AF734E" w:rsidRDefault="00AF734E" w:rsidP="00AF734E">
      <w:pPr>
        <w:numPr>
          <w:ilvl w:val="1"/>
          <w:numId w:val="20"/>
        </w:numPr>
        <w:jc w:val="both"/>
        <w:rPr>
          <w:szCs w:val="24"/>
        </w:rPr>
      </w:pPr>
      <w:r>
        <w:rPr>
          <w:szCs w:val="24"/>
        </w:rPr>
        <w:t>In making risk transfer decisions.</w:t>
      </w:r>
    </w:p>
    <w:p w:rsidR="00AF734E" w:rsidRDefault="00AF734E" w:rsidP="00AF734E">
      <w:pPr>
        <w:ind w:left="2520"/>
        <w:jc w:val="both"/>
        <w:rPr>
          <w:szCs w:val="24"/>
        </w:rPr>
      </w:pPr>
    </w:p>
    <w:p w:rsidR="00AF734E" w:rsidRDefault="00AF734E" w:rsidP="00AF734E">
      <w:pPr>
        <w:ind w:left="2520"/>
        <w:jc w:val="both"/>
        <w:rPr>
          <w:szCs w:val="24"/>
        </w:rPr>
      </w:pPr>
      <w:r>
        <w:rPr>
          <w:szCs w:val="24"/>
        </w:rPr>
        <w:t>Which of the following is true ?</w:t>
      </w:r>
    </w:p>
    <w:p w:rsidR="00AF734E" w:rsidRDefault="00AF734E" w:rsidP="00AF734E">
      <w:pPr>
        <w:ind w:left="2520"/>
        <w:jc w:val="both"/>
        <w:rPr>
          <w:szCs w:val="24"/>
        </w:rPr>
      </w:pPr>
    </w:p>
    <w:p w:rsidR="00AF734E" w:rsidRDefault="00AF734E" w:rsidP="00AF734E">
      <w:pPr>
        <w:numPr>
          <w:ilvl w:val="0"/>
          <w:numId w:val="92"/>
        </w:numPr>
        <w:jc w:val="both"/>
        <w:rPr>
          <w:b/>
          <w:szCs w:val="24"/>
        </w:rPr>
      </w:pPr>
      <w:r>
        <w:rPr>
          <w:b/>
          <w:szCs w:val="24"/>
        </w:rPr>
        <w:t>All of them</w:t>
      </w:r>
    </w:p>
    <w:p w:rsidR="00AF734E" w:rsidRDefault="00AF734E" w:rsidP="00AF734E">
      <w:pPr>
        <w:numPr>
          <w:ilvl w:val="0"/>
          <w:numId w:val="92"/>
        </w:numPr>
        <w:jc w:val="both"/>
        <w:rPr>
          <w:szCs w:val="24"/>
        </w:rPr>
      </w:pPr>
      <w:r>
        <w:rPr>
          <w:szCs w:val="24"/>
        </w:rPr>
        <w:t>None of them</w:t>
      </w:r>
    </w:p>
    <w:p w:rsidR="00AF734E" w:rsidRDefault="00AF734E" w:rsidP="00AF734E">
      <w:pPr>
        <w:numPr>
          <w:ilvl w:val="0"/>
          <w:numId w:val="92"/>
        </w:numPr>
        <w:jc w:val="both"/>
        <w:rPr>
          <w:szCs w:val="24"/>
        </w:rPr>
      </w:pPr>
      <w:r>
        <w:rPr>
          <w:szCs w:val="24"/>
        </w:rPr>
        <w:t>(a) and (b)</w:t>
      </w:r>
    </w:p>
    <w:p w:rsidR="00AF734E" w:rsidRDefault="00AF734E" w:rsidP="00AF734E">
      <w:pPr>
        <w:numPr>
          <w:ilvl w:val="0"/>
          <w:numId w:val="92"/>
        </w:numPr>
        <w:jc w:val="both"/>
        <w:rPr>
          <w:szCs w:val="24"/>
        </w:rPr>
      </w:pPr>
      <w:r>
        <w:rPr>
          <w:szCs w:val="24"/>
        </w:rPr>
        <w:t xml:space="preserve">(b) and (c) </w:t>
      </w:r>
    </w:p>
    <w:p w:rsidR="00AF734E" w:rsidRDefault="00AF734E" w:rsidP="00AF734E">
      <w:pPr>
        <w:ind w:left="720"/>
        <w:jc w:val="both"/>
        <w:rPr>
          <w:szCs w:val="24"/>
        </w:rPr>
      </w:pPr>
    </w:p>
    <w:p w:rsidR="00AF734E" w:rsidRDefault="00AF734E" w:rsidP="00AF734E">
      <w:pPr>
        <w:ind w:left="1440"/>
        <w:jc w:val="both"/>
        <w:rPr>
          <w:b/>
          <w:szCs w:val="24"/>
        </w:rPr>
      </w:pPr>
    </w:p>
    <w:p w:rsidR="00AF734E" w:rsidRDefault="00AF734E" w:rsidP="00AF734E">
      <w:pPr>
        <w:ind w:left="1440"/>
        <w:jc w:val="both"/>
        <w:rPr>
          <w:b/>
          <w:szCs w:val="24"/>
        </w:rPr>
      </w:pPr>
    </w:p>
    <w:p w:rsidR="00AF734E" w:rsidRDefault="00AF734E" w:rsidP="00AF734E">
      <w:pPr>
        <w:tabs>
          <w:tab w:val="num" w:pos="1440"/>
        </w:tabs>
        <w:ind w:left="1440" w:hanging="720"/>
        <w:jc w:val="both"/>
        <w:rPr>
          <w:szCs w:val="24"/>
        </w:rPr>
      </w:pPr>
      <w:r>
        <w:rPr>
          <w:szCs w:val="24"/>
        </w:rPr>
        <w:t>Rewards of proper management of operational risks are</w:t>
      </w:r>
    </w:p>
    <w:p w:rsidR="00AF734E" w:rsidRDefault="00AF734E" w:rsidP="00AF734E">
      <w:pPr>
        <w:ind w:left="720"/>
        <w:jc w:val="both"/>
        <w:rPr>
          <w:szCs w:val="24"/>
        </w:rPr>
      </w:pPr>
    </w:p>
    <w:p w:rsidR="00AF734E" w:rsidRDefault="00AF734E" w:rsidP="00AF734E">
      <w:pPr>
        <w:numPr>
          <w:ilvl w:val="1"/>
          <w:numId w:val="93"/>
        </w:numPr>
        <w:jc w:val="both"/>
        <w:rPr>
          <w:szCs w:val="24"/>
        </w:rPr>
      </w:pPr>
      <w:r>
        <w:rPr>
          <w:szCs w:val="24"/>
        </w:rPr>
        <w:t>Lesser risk capital</w:t>
      </w:r>
    </w:p>
    <w:p w:rsidR="00AF734E" w:rsidRDefault="00AF734E" w:rsidP="00AF734E">
      <w:pPr>
        <w:numPr>
          <w:ilvl w:val="1"/>
          <w:numId w:val="93"/>
        </w:numPr>
        <w:jc w:val="both"/>
        <w:rPr>
          <w:szCs w:val="24"/>
        </w:rPr>
      </w:pPr>
      <w:r>
        <w:rPr>
          <w:szCs w:val="24"/>
        </w:rPr>
        <w:t>Cost reductions in operations</w:t>
      </w:r>
    </w:p>
    <w:p w:rsidR="00AF734E" w:rsidRDefault="00AF734E" w:rsidP="00AF734E">
      <w:pPr>
        <w:numPr>
          <w:ilvl w:val="1"/>
          <w:numId w:val="93"/>
        </w:numPr>
        <w:jc w:val="both"/>
        <w:rPr>
          <w:szCs w:val="24"/>
        </w:rPr>
      </w:pPr>
      <w:r>
        <w:rPr>
          <w:szCs w:val="24"/>
        </w:rPr>
        <w:t>Competitive edge</w:t>
      </w:r>
    </w:p>
    <w:p w:rsidR="00AF734E" w:rsidRDefault="00AF734E" w:rsidP="00AF734E">
      <w:pPr>
        <w:ind w:left="2520"/>
        <w:jc w:val="both"/>
        <w:rPr>
          <w:szCs w:val="24"/>
        </w:rPr>
      </w:pPr>
    </w:p>
    <w:p w:rsidR="00AF734E" w:rsidRDefault="00AF734E" w:rsidP="00AF734E">
      <w:pPr>
        <w:ind w:left="2520"/>
        <w:jc w:val="both"/>
        <w:rPr>
          <w:szCs w:val="24"/>
        </w:rPr>
      </w:pPr>
      <w:r>
        <w:rPr>
          <w:szCs w:val="24"/>
        </w:rPr>
        <w:t>Which of the following is true ?</w:t>
      </w:r>
    </w:p>
    <w:p w:rsidR="00AF734E" w:rsidRDefault="00AF734E" w:rsidP="00AF734E">
      <w:pPr>
        <w:ind w:left="720"/>
        <w:jc w:val="both"/>
        <w:rPr>
          <w:szCs w:val="24"/>
        </w:rPr>
      </w:pPr>
    </w:p>
    <w:p w:rsidR="00AF734E" w:rsidRDefault="00AF734E" w:rsidP="00AF734E">
      <w:pPr>
        <w:numPr>
          <w:ilvl w:val="0"/>
          <w:numId w:val="94"/>
        </w:numPr>
        <w:jc w:val="both"/>
        <w:rPr>
          <w:szCs w:val="24"/>
        </w:rPr>
      </w:pPr>
      <w:r>
        <w:rPr>
          <w:szCs w:val="24"/>
        </w:rPr>
        <w:t>All of them</w:t>
      </w:r>
    </w:p>
    <w:p w:rsidR="00AF734E" w:rsidRDefault="00AF734E" w:rsidP="00AF734E">
      <w:pPr>
        <w:numPr>
          <w:ilvl w:val="0"/>
          <w:numId w:val="94"/>
        </w:numPr>
        <w:jc w:val="both"/>
        <w:rPr>
          <w:szCs w:val="24"/>
        </w:rPr>
      </w:pPr>
      <w:r>
        <w:rPr>
          <w:szCs w:val="24"/>
        </w:rPr>
        <w:t>None of them</w:t>
      </w:r>
    </w:p>
    <w:p w:rsidR="00AF734E" w:rsidRDefault="00AF734E" w:rsidP="00AF734E">
      <w:pPr>
        <w:numPr>
          <w:ilvl w:val="0"/>
          <w:numId w:val="94"/>
        </w:numPr>
        <w:jc w:val="both"/>
        <w:rPr>
          <w:szCs w:val="24"/>
        </w:rPr>
      </w:pPr>
      <w:r>
        <w:rPr>
          <w:szCs w:val="24"/>
        </w:rPr>
        <w:t xml:space="preserve">(a) , (b) and (c) </w:t>
      </w:r>
    </w:p>
    <w:p w:rsidR="00AF734E" w:rsidRDefault="00AF734E" w:rsidP="00AF734E">
      <w:pPr>
        <w:numPr>
          <w:ilvl w:val="0"/>
          <w:numId w:val="94"/>
        </w:numPr>
        <w:jc w:val="both"/>
        <w:rPr>
          <w:b/>
          <w:szCs w:val="24"/>
        </w:rPr>
      </w:pPr>
      <w:r>
        <w:rPr>
          <w:b/>
          <w:szCs w:val="24"/>
        </w:rPr>
        <w:t>(a) and (b)</w:t>
      </w: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A fall in long term interest rates on Government securities will make the yield curve become</w:t>
      </w:r>
    </w:p>
    <w:p w:rsidR="00AF734E" w:rsidRDefault="00AF734E" w:rsidP="00AF734E">
      <w:pPr>
        <w:ind w:left="720"/>
        <w:jc w:val="both"/>
        <w:rPr>
          <w:szCs w:val="24"/>
        </w:rPr>
      </w:pPr>
    </w:p>
    <w:p w:rsidR="00AF734E" w:rsidRDefault="00AF734E" w:rsidP="00AF734E">
      <w:pPr>
        <w:numPr>
          <w:ilvl w:val="0"/>
          <w:numId w:val="95"/>
        </w:numPr>
        <w:jc w:val="both"/>
        <w:rPr>
          <w:b/>
          <w:szCs w:val="24"/>
        </w:rPr>
      </w:pPr>
      <w:r>
        <w:rPr>
          <w:b/>
          <w:szCs w:val="24"/>
        </w:rPr>
        <w:t>flatter</w:t>
      </w:r>
    </w:p>
    <w:p w:rsidR="00AF734E" w:rsidRDefault="00AF734E" w:rsidP="00AF734E">
      <w:pPr>
        <w:numPr>
          <w:ilvl w:val="0"/>
          <w:numId w:val="95"/>
        </w:numPr>
        <w:jc w:val="both"/>
        <w:rPr>
          <w:szCs w:val="24"/>
        </w:rPr>
      </w:pPr>
      <w:r>
        <w:rPr>
          <w:szCs w:val="24"/>
        </w:rPr>
        <w:t>steeper</w:t>
      </w:r>
    </w:p>
    <w:p w:rsidR="00AF734E" w:rsidRDefault="00AF734E" w:rsidP="00AF734E">
      <w:pPr>
        <w:numPr>
          <w:ilvl w:val="0"/>
          <w:numId w:val="95"/>
        </w:numPr>
        <w:jc w:val="both"/>
        <w:rPr>
          <w:szCs w:val="24"/>
        </w:rPr>
      </w:pPr>
      <w:r>
        <w:rPr>
          <w:szCs w:val="24"/>
        </w:rPr>
        <w:t>shift downward</w:t>
      </w:r>
    </w:p>
    <w:p w:rsidR="00AF734E" w:rsidRDefault="00AF734E" w:rsidP="00AF734E">
      <w:pPr>
        <w:ind w:left="1440"/>
        <w:jc w:val="both"/>
        <w:rPr>
          <w:b/>
          <w:szCs w:val="24"/>
        </w:rPr>
      </w:pPr>
    </w:p>
    <w:p w:rsidR="00AF734E" w:rsidRDefault="00AF734E" w:rsidP="00AF734E">
      <w:pPr>
        <w:tabs>
          <w:tab w:val="num" w:pos="1440"/>
        </w:tabs>
        <w:ind w:left="1440" w:hanging="720"/>
        <w:jc w:val="both"/>
        <w:rPr>
          <w:szCs w:val="24"/>
        </w:rPr>
      </w:pPr>
      <w:r>
        <w:rPr>
          <w:szCs w:val="24"/>
        </w:rPr>
        <w:t>A bank expects fall in price of a security if it sells it in the market.  What is the risk that the bank is facing ?</w:t>
      </w:r>
    </w:p>
    <w:p w:rsidR="00AF734E" w:rsidRDefault="00AF734E" w:rsidP="00AF734E">
      <w:pPr>
        <w:ind w:left="720"/>
        <w:jc w:val="both"/>
        <w:rPr>
          <w:szCs w:val="24"/>
        </w:rPr>
      </w:pPr>
    </w:p>
    <w:p w:rsidR="00AF734E" w:rsidRDefault="00AF734E" w:rsidP="00AF734E">
      <w:pPr>
        <w:numPr>
          <w:ilvl w:val="0"/>
          <w:numId w:val="21"/>
        </w:numPr>
        <w:jc w:val="both"/>
        <w:rPr>
          <w:szCs w:val="24"/>
        </w:rPr>
      </w:pPr>
      <w:r>
        <w:rPr>
          <w:szCs w:val="24"/>
        </w:rPr>
        <w:t>Market risk</w:t>
      </w:r>
    </w:p>
    <w:p w:rsidR="00AF734E" w:rsidRDefault="00AF734E" w:rsidP="00AF734E">
      <w:pPr>
        <w:numPr>
          <w:ilvl w:val="0"/>
          <w:numId w:val="21"/>
        </w:numPr>
        <w:jc w:val="both"/>
        <w:rPr>
          <w:szCs w:val="24"/>
        </w:rPr>
      </w:pPr>
      <w:r>
        <w:rPr>
          <w:szCs w:val="24"/>
        </w:rPr>
        <w:t>Operational risk</w:t>
      </w:r>
    </w:p>
    <w:p w:rsidR="00AF734E" w:rsidRDefault="00AF734E" w:rsidP="00AF734E">
      <w:pPr>
        <w:numPr>
          <w:ilvl w:val="0"/>
          <w:numId w:val="21"/>
        </w:numPr>
        <w:jc w:val="both"/>
        <w:rPr>
          <w:b/>
          <w:szCs w:val="24"/>
        </w:rPr>
      </w:pPr>
      <w:r>
        <w:rPr>
          <w:b/>
          <w:szCs w:val="24"/>
        </w:rPr>
        <w:t>Asset Liquidation risk</w:t>
      </w:r>
    </w:p>
    <w:p w:rsidR="00AF734E" w:rsidRDefault="00AF734E" w:rsidP="00AF734E">
      <w:pPr>
        <w:numPr>
          <w:ilvl w:val="0"/>
          <w:numId w:val="21"/>
        </w:numPr>
        <w:jc w:val="both"/>
        <w:rPr>
          <w:szCs w:val="24"/>
        </w:rPr>
      </w:pPr>
      <w:r>
        <w:rPr>
          <w:szCs w:val="24"/>
        </w:rPr>
        <w:t>Market liquidity risk</w:t>
      </w:r>
    </w:p>
    <w:p w:rsidR="00AF734E" w:rsidRDefault="00AF734E" w:rsidP="00AF734E">
      <w:pPr>
        <w:ind w:left="720"/>
        <w:jc w:val="both"/>
        <w:rPr>
          <w:szCs w:val="24"/>
        </w:rPr>
      </w:pPr>
    </w:p>
    <w:p w:rsidR="00AF734E" w:rsidRDefault="00AF734E" w:rsidP="00AF734E">
      <w:pPr>
        <w:ind w:left="1440"/>
        <w:jc w:val="both"/>
        <w:rPr>
          <w:b/>
          <w:szCs w:val="24"/>
        </w:rPr>
      </w:pPr>
    </w:p>
    <w:p w:rsidR="00AF734E" w:rsidRDefault="00AF734E" w:rsidP="00AF734E">
      <w:pPr>
        <w:numPr>
          <w:ilvl w:val="0"/>
          <w:numId w:val="96"/>
        </w:numPr>
        <w:jc w:val="both"/>
        <w:rPr>
          <w:b/>
          <w:szCs w:val="24"/>
        </w:rPr>
      </w:pPr>
      <w:r>
        <w:rPr>
          <w:szCs w:val="24"/>
        </w:rPr>
        <w:t xml:space="preserve">An 8-year 8% semi-annual bond has a BPV of Ksh.125.  The yield on the bond has </w:t>
      </w:r>
    </w:p>
    <w:p w:rsidR="00AF734E" w:rsidRDefault="00AF734E" w:rsidP="00AF734E">
      <w:pPr>
        <w:ind w:left="1440"/>
        <w:jc w:val="both"/>
        <w:rPr>
          <w:szCs w:val="24"/>
        </w:rPr>
      </w:pPr>
    </w:p>
    <w:p w:rsidR="00AF734E" w:rsidRDefault="00AF734E" w:rsidP="00AF734E">
      <w:pPr>
        <w:tabs>
          <w:tab w:val="num" w:pos="1440"/>
        </w:tabs>
        <w:ind w:left="1440" w:hanging="720"/>
        <w:jc w:val="both"/>
        <w:rPr>
          <w:szCs w:val="24"/>
        </w:rPr>
      </w:pPr>
      <w:r>
        <w:rPr>
          <w:szCs w:val="24"/>
        </w:rPr>
        <w:t>11% Government of India security is quoted at Ksh. 110, the yield will be –</w:t>
      </w:r>
    </w:p>
    <w:p w:rsidR="00AF734E" w:rsidRDefault="00AF734E" w:rsidP="00AF734E">
      <w:pPr>
        <w:ind w:left="720"/>
        <w:jc w:val="both"/>
        <w:rPr>
          <w:szCs w:val="24"/>
        </w:rPr>
      </w:pPr>
    </w:p>
    <w:p w:rsidR="00AF734E" w:rsidRDefault="00AF734E" w:rsidP="00AF734E">
      <w:pPr>
        <w:numPr>
          <w:ilvl w:val="0"/>
          <w:numId w:val="23"/>
        </w:numPr>
        <w:jc w:val="both"/>
        <w:rPr>
          <w:szCs w:val="24"/>
        </w:rPr>
      </w:pPr>
      <w:r>
        <w:rPr>
          <w:szCs w:val="24"/>
        </w:rPr>
        <w:t>11%</w:t>
      </w:r>
    </w:p>
    <w:p w:rsidR="00AF734E" w:rsidRDefault="00AF734E" w:rsidP="00AF734E">
      <w:pPr>
        <w:numPr>
          <w:ilvl w:val="0"/>
          <w:numId w:val="23"/>
        </w:numPr>
        <w:jc w:val="both"/>
        <w:rPr>
          <w:b/>
          <w:szCs w:val="24"/>
        </w:rPr>
      </w:pPr>
      <w:r>
        <w:rPr>
          <w:b/>
          <w:szCs w:val="24"/>
        </w:rPr>
        <w:t>10%</w:t>
      </w:r>
    </w:p>
    <w:p w:rsidR="00AF734E" w:rsidRDefault="00AF734E" w:rsidP="00AF734E">
      <w:pPr>
        <w:numPr>
          <w:ilvl w:val="0"/>
          <w:numId w:val="23"/>
        </w:numPr>
        <w:jc w:val="both"/>
        <w:rPr>
          <w:szCs w:val="24"/>
        </w:rPr>
      </w:pPr>
      <w:r>
        <w:rPr>
          <w:szCs w:val="24"/>
        </w:rPr>
        <w:t>9%</w:t>
      </w:r>
    </w:p>
    <w:p w:rsidR="00AF734E" w:rsidRDefault="00AF734E" w:rsidP="00AF734E">
      <w:pPr>
        <w:numPr>
          <w:ilvl w:val="0"/>
          <w:numId w:val="23"/>
        </w:numPr>
        <w:jc w:val="both"/>
        <w:rPr>
          <w:szCs w:val="24"/>
        </w:rPr>
      </w:pPr>
      <w:r>
        <w:rPr>
          <w:szCs w:val="24"/>
        </w:rPr>
        <w:t>None of these</w:t>
      </w: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1 day VaR of a portfolio is Ksh.500,000 with 95% confidence level.  In a period of six months (125 working days) how many times the loss on the portfolio may exceed Ksh.500,000 ?</w:t>
      </w:r>
    </w:p>
    <w:p w:rsidR="00AF734E" w:rsidRDefault="00AF734E" w:rsidP="00AF734E">
      <w:pPr>
        <w:ind w:left="720"/>
        <w:jc w:val="both"/>
        <w:rPr>
          <w:szCs w:val="24"/>
        </w:rPr>
      </w:pPr>
    </w:p>
    <w:p w:rsidR="00AF734E" w:rsidRDefault="00AF734E" w:rsidP="00AF734E">
      <w:pPr>
        <w:numPr>
          <w:ilvl w:val="0"/>
          <w:numId w:val="22"/>
        </w:numPr>
        <w:jc w:val="both"/>
        <w:rPr>
          <w:szCs w:val="24"/>
        </w:rPr>
      </w:pPr>
      <w:r>
        <w:rPr>
          <w:szCs w:val="24"/>
        </w:rPr>
        <w:t>4 days</w:t>
      </w:r>
    </w:p>
    <w:p w:rsidR="00AF734E" w:rsidRDefault="00AF734E" w:rsidP="00AF734E">
      <w:pPr>
        <w:numPr>
          <w:ilvl w:val="0"/>
          <w:numId w:val="22"/>
        </w:numPr>
        <w:jc w:val="both"/>
        <w:rPr>
          <w:szCs w:val="24"/>
        </w:rPr>
      </w:pPr>
      <w:r>
        <w:rPr>
          <w:szCs w:val="24"/>
        </w:rPr>
        <w:t>5 days</w:t>
      </w:r>
    </w:p>
    <w:p w:rsidR="00AF734E" w:rsidRDefault="00AF734E" w:rsidP="00AF734E">
      <w:pPr>
        <w:numPr>
          <w:ilvl w:val="0"/>
          <w:numId w:val="22"/>
        </w:numPr>
        <w:jc w:val="both"/>
        <w:rPr>
          <w:b/>
          <w:szCs w:val="24"/>
        </w:rPr>
      </w:pPr>
      <w:r>
        <w:rPr>
          <w:b/>
          <w:szCs w:val="24"/>
        </w:rPr>
        <w:t>6 days</w:t>
      </w:r>
    </w:p>
    <w:p w:rsidR="00AF734E" w:rsidRDefault="00AF734E" w:rsidP="00AF734E">
      <w:pPr>
        <w:numPr>
          <w:ilvl w:val="0"/>
          <w:numId w:val="22"/>
        </w:numPr>
        <w:jc w:val="both"/>
        <w:rPr>
          <w:szCs w:val="24"/>
        </w:rPr>
      </w:pPr>
      <w:r>
        <w:rPr>
          <w:szCs w:val="24"/>
        </w:rPr>
        <w:t>7 days</w:t>
      </w: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A fall in interest rates will make prices of Government Securities -</w:t>
      </w:r>
    </w:p>
    <w:p w:rsidR="00AF734E" w:rsidRDefault="00AF734E" w:rsidP="00AF734E">
      <w:pPr>
        <w:ind w:left="720"/>
        <w:jc w:val="both"/>
        <w:rPr>
          <w:szCs w:val="24"/>
        </w:rPr>
      </w:pPr>
    </w:p>
    <w:p w:rsidR="00AF734E" w:rsidRDefault="00AF734E" w:rsidP="00AF734E">
      <w:pPr>
        <w:numPr>
          <w:ilvl w:val="0"/>
          <w:numId w:val="71"/>
        </w:numPr>
        <w:jc w:val="both"/>
        <w:rPr>
          <w:szCs w:val="24"/>
        </w:rPr>
      </w:pPr>
      <w:r>
        <w:rPr>
          <w:szCs w:val="24"/>
        </w:rPr>
        <w:t>Go down</w:t>
      </w:r>
    </w:p>
    <w:p w:rsidR="00AF734E" w:rsidRDefault="00AF734E" w:rsidP="00AF734E">
      <w:pPr>
        <w:numPr>
          <w:ilvl w:val="0"/>
          <w:numId w:val="71"/>
        </w:numPr>
        <w:jc w:val="both"/>
        <w:rPr>
          <w:b/>
          <w:szCs w:val="24"/>
        </w:rPr>
      </w:pPr>
      <w:r>
        <w:rPr>
          <w:b/>
          <w:szCs w:val="24"/>
        </w:rPr>
        <w:t>Go up</w:t>
      </w:r>
    </w:p>
    <w:p w:rsidR="00AF734E" w:rsidRDefault="00AF734E" w:rsidP="00AF734E">
      <w:pPr>
        <w:numPr>
          <w:ilvl w:val="0"/>
          <w:numId w:val="71"/>
        </w:numPr>
        <w:jc w:val="both"/>
        <w:rPr>
          <w:szCs w:val="24"/>
        </w:rPr>
      </w:pPr>
      <w:r>
        <w:rPr>
          <w:szCs w:val="24"/>
        </w:rPr>
        <w:t>Remain unchanged</w:t>
      </w:r>
    </w:p>
    <w:p w:rsidR="00AF734E" w:rsidRDefault="00AF734E" w:rsidP="00AF734E">
      <w:pPr>
        <w:numPr>
          <w:ilvl w:val="0"/>
          <w:numId w:val="71"/>
        </w:numPr>
        <w:jc w:val="both"/>
        <w:rPr>
          <w:szCs w:val="24"/>
        </w:rPr>
      </w:pPr>
      <w:r>
        <w:rPr>
          <w:szCs w:val="24"/>
        </w:rPr>
        <w:t>None of these</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Systemic risk the risk of</w:t>
      </w:r>
    </w:p>
    <w:p w:rsidR="00AF734E" w:rsidRDefault="00AF734E" w:rsidP="00AF734E">
      <w:pPr>
        <w:ind w:left="720"/>
        <w:jc w:val="both"/>
        <w:rPr>
          <w:szCs w:val="24"/>
        </w:rPr>
      </w:pPr>
    </w:p>
    <w:p w:rsidR="00AF734E" w:rsidRDefault="00AF734E" w:rsidP="00AF734E">
      <w:pPr>
        <w:numPr>
          <w:ilvl w:val="0"/>
          <w:numId w:val="24"/>
        </w:numPr>
        <w:jc w:val="both"/>
        <w:rPr>
          <w:szCs w:val="24"/>
        </w:rPr>
      </w:pPr>
      <w:r>
        <w:rPr>
          <w:szCs w:val="24"/>
        </w:rPr>
        <w:t>Failure of a bank, which is not adhering to regulations</w:t>
      </w:r>
    </w:p>
    <w:p w:rsidR="00AF734E" w:rsidRDefault="00AF734E" w:rsidP="00AF734E">
      <w:pPr>
        <w:numPr>
          <w:ilvl w:val="0"/>
          <w:numId w:val="24"/>
        </w:numPr>
        <w:jc w:val="both"/>
        <w:rPr>
          <w:szCs w:val="24"/>
        </w:rPr>
      </w:pPr>
      <w:r>
        <w:rPr>
          <w:szCs w:val="24"/>
        </w:rPr>
        <w:t>Failure of two banks simultaneously due to bankruptcy of one bank</w:t>
      </w:r>
    </w:p>
    <w:p w:rsidR="00AF734E" w:rsidRDefault="00AF734E" w:rsidP="00AF734E">
      <w:pPr>
        <w:numPr>
          <w:ilvl w:val="0"/>
          <w:numId w:val="24"/>
        </w:numPr>
        <w:jc w:val="both"/>
        <w:rPr>
          <w:szCs w:val="24"/>
        </w:rPr>
      </w:pPr>
      <w:r>
        <w:rPr>
          <w:szCs w:val="24"/>
        </w:rPr>
        <w:t>Where a group of banks fail due to contagion effect</w:t>
      </w:r>
    </w:p>
    <w:p w:rsidR="00AF734E" w:rsidRDefault="00AF734E" w:rsidP="00AF734E">
      <w:pPr>
        <w:numPr>
          <w:ilvl w:val="0"/>
          <w:numId w:val="24"/>
        </w:numPr>
        <w:jc w:val="both"/>
        <w:rPr>
          <w:b/>
          <w:szCs w:val="24"/>
        </w:rPr>
      </w:pPr>
      <w:r>
        <w:rPr>
          <w:b/>
          <w:szCs w:val="24"/>
        </w:rPr>
        <w:t>Failure of entire banking system</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If the yield on long dated Govt. securities falls, then the yield curve will became:-</w:t>
      </w:r>
    </w:p>
    <w:p w:rsidR="00AF734E" w:rsidRDefault="00AF734E" w:rsidP="00AF734E">
      <w:pPr>
        <w:jc w:val="both"/>
        <w:rPr>
          <w:szCs w:val="24"/>
        </w:rPr>
      </w:pPr>
    </w:p>
    <w:p w:rsidR="00AF734E" w:rsidRDefault="00AF734E" w:rsidP="00AF734E">
      <w:pPr>
        <w:numPr>
          <w:ilvl w:val="0"/>
          <w:numId w:val="97"/>
        </w:numPr>
        <w:jc w:val="both"/>
        <w:rPr>
          <w:szCs w:val="24"/>
        </w:rPr>
      </w:pPr>
      <w:r>
        <w:rPr>
          <w:szCs w:val="24"/>
        </w:rPr>
        <w:t>Steeper</w:t>
      </w:r>
    </w:p>
    <w:p w:rsidR="00AF734E" w:rsidRDefault="00AF734E" w:rsidP="00AF734E">
      <w:pPr>
        <w:numPr>
          <w:ilvl w:val="0"/>
          <w:numId w:val="97"/>
        </w:numPr>
        <w:jc w:val="both"/>
        <w:rPr>
          <w:b/>
          <w:szCs w:val="24"/>
        </w:rPr>
      </w:pPr>
      <w:r>
        <w:rPr>
          <w:b/>
          <w:szCs w:val="24"/>
        </w:rPr>
        <w:t>Flatter</w:t>
      </w:r>
    </w:p>
    <w:p w:rsidR="00AF734E" w:rsidRDefault="00AF734E" w:rsidP="00AF734E">
      <w:pPr>
        <w:numPr>
          <w:ilvl w:val="0"/>
          <w:numId w:val="97"/>
        </w:numPr>
        <w:jc w:val="both"/>
        <w:rPr>
          <w:szCs w:val="24"/>
        </w:rPr>
      </w:pPr>
      <w:r>
        <w:rPr>
          <w:szCs w:val="24"/>
        </w:rPr>
        <w:t>Shift downward</w:t>
      </w:r>
    </w:p>
    <w:p w:rsidR="00AF734E" w:rsidRDefault="00AF734E" w:rsidP="00AF734E">
      <w:pPr>
        <w:ind w:left="1800"/>
        <w:jc w:val="both"/>
        <w:rPr>
          <w:szCs w:val="24"/>
        </w:rPr>
      </w:pP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11% Govt. of India security is quoted at Ksh.110.  If the interest rates go down by 1% the market price of the security will be</w:t>
      </w:r>
    </w:p>
    <w:p w:rsidR="00AF734E" w:rsidRDefault="00AF734E" w:rsidP="00AF734E">
      <w:pPr>
        <w:jc w:val="both"/>
        <w:rPr>
          <w:szCs w:val="24"/>
        </w:rPr>
      </w:pPr>
    </w:p>
    <w:p w:rsidR="00AF734E" w:rsidRDefault="00AF734E" w:rsidP="00AF734E">
      <w:pPr>
        <w:numPr>
          <w:ilvl w:val="0"/>
          <w:numId w:val="98"/>
        </w:numPr>
        <w:jc w:val="both"/>
        <w:rPr>
          <w:szCs w:val="24"/>
        </w:rPr>
      </w:pPr>
      <w:r>
        <w:rPr>
          <w:szCs w:val="24"/>
        </w:rPr>
        <w:t>Ksh.110</w:t>
      </w:r>
    </w:p>
    <w:p w:rsidR="00AF734E" w:rsidRDefault="00AF734E" w:rsidP="00AF734E">
      <w:pPr>
        <w:numPr>
          <w:ilvl w:val="0"/>
          <w:numId w:val="98"/>
        </w:numPr>
        <w:jc w:val="both"/>
        <w:rPr>
          <w:szCs w:val="24"/>
        </w:rPr>
      </w:pPr>
      <w:r>
        <w:rPr>
          <w:szCs w:val="24"/>
        </w:rPr>
        <w:t>Ksh.109</w:t>
      </w:r>
    </w:p>
    <w:p w:rsidR="00AF734E" w:rsidRDefault="00AF734E" w:rsidP="00AF734E">
      <w:pPr>
        <w:numPr>
          <w:ilvl w:val="0"/>
          <w:numId w:val="98"/>
        </w:numPr>
        <w:jc w:val="both"/>
        <w:rPr>
          <w:b/>
          <w:szCs w:val="24"/>
        </w:rPr>
      </w:pPr>
      <w:r>
        <w:rPr>
          <w:b/>
          <w:szCs w:val="24"/>
        </w:rPr>
        <w:t>Ksh.122.2</w:t>
      </w:r>
    </w:p>
    <w:p w:rsidR="00AF734E" w:rsidRDefault="00AF734E" w:rsidP="00AF734E">
      <w:pPr>
        <w:numPr>
          <w:ilvl w:val="0"/>
          <w:numId w:val="98"/>
        </w:numPr>
        <w:jc w:val="both"/>
        <w:rPr>
          <w:szCs w:val="24"/>
        </w:rPr>
      </w:pPr>
      <w:r>
        <w:rPr>
          <w:szCs w:val="24"/>
        </w:rPr>
        <w:t>Ksh.130</w:t>
      </w: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Balanced fund is a mutual fund that</w:t>
      </w:r>
    </w:p>
    <w:p w:rsidR="00AF734E" w:rsidRDefault="00AF734E" w:rsidP="00AF734E">
      <w:pPr>
        <w:jc w:val="both"/>
        <w:rPr>
          <w:szCs w:val="24"/>
        </w:rPr>
      </w:pPr>
    </w:p>
    <w:p w:rsidR="00AF734E" w:rsidRDefault="00AF734E" w:rsidP="00AF734E">
      <w:pPr>
        <w:numPr>
          <w:ilvl w:val="0"/>
          <w:numId w:val="99"/>
        </w:numPr>
        <w:jc w:val="both"/>
        <w:rPr>
          <w:szCs w:val="24"/>
        </w:rPr>
      </w:pPr>
      <w:r>
        <w:rPr>
          <w:szCs w:val="24"/>
        </w:rPr>
        <w:t>Assures income</w:t>
      </w:r>
    </w:p>
    <w:p w:rsidR="00AF734E" w:rsidRDefault="00AF734E" w:rsidP="00AF734E">
      <w:pPr>
        <w:numPr>
          <w:ilvl w:val="0"/>
          <w:numId w:val="99"/>
        </w:numPr>
        <w:jc w:val="both"/>
        <w:rPr>
          <w:szCs w:val="24"/>
        </w:rPr>
      </w:pPr>
      <w:r>
        <w:rPr>
          <w:szCs w:val="24"/>
        </w:rPr>
        <w:t>Invests in debt and equity</w:t>
      </w:r>
    </w:p>
    <w:p w:rsidR="00AF734E" w:rsidRDefault="00AF734E" w:rsidP="00AF734E">
      <w:pPr>
        <w:numPr>
          <w:ilvl w:val="0"/>
          <w:numId w:val="99"/>
        </w:numPr>
        <w:jc w:val="both"/>
        <w:rPr>
          <w:b/>
          <w:szCs w:val="24"/>
        </w:rPr>
      </w:pPr>
      <w:r>
        <w:rPr>
          <w:b/>
          <w:szCs w:val="24"/>
        </w:rPr>
        <w:t>Assure growth</w:t>
      </w:r>
    </w:p>
    <w:p w:rsidR="00AF734E" w:rsidRDefault="00AF734E" w:rsidP="00AF734E">
      <w:pPr>
        <w:numPr>
          <w:ilvl w:val="0"/>
          <w:numId w:val="99"/>
        </w:numPr>
        <w:jc w:val="both"/>
        <w:rPr>
          <w:szCs w:val="24"/>
        </w:rPr>
      </w:pPr>
      <w:r>
        <w:rPr>
          <w:szCs w:val="24"/>
        </w:rPr>
        <w:t>Gives fixed returns</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lastRenderedPageBreak/>
        <w:t xml:space="preserve">Back testing is done to </w:t>
      </w:r>
    </w:p>
    <w:p w:rsidR="00AF734E" w:rsidRDefault="00AF734E" w:rsidP="00AF734E">
      <w:pPr>
        <w:ind w:left="720"/>
        <w:jc w:val="both"/>
        <w:rPr>
          <w:szCs w:val="24"/>
        </w:rPr>
      </w:pPr>
    </w:p>
    <w:p w:rsidR="00AF734E" w:rsidRDefault="00AF734E" w:rsidP="00AF734E">
      <w:pPr>
        <w:numPr>
          <w:ilvl w:val="0"/>
          <w:numId w:val="25"/>
        </w:numPr>
        <w:jc w:val="both"/>
        <w:rPr>
          <w:szCs w:val="24"/>
        </w:rPr>
      </w:pPr>
      <w:r>
        <w:rPr>
          <w:szCs w:val="24"/>
        </w:rPr>
        <w:t>Test a model</w:t>
      </w:r>
    </w:p>
    <w:p w:rsidR="00AF734E" w:rsidRDefault="00AF734E" w:rsidP="00AF734E">
      <w:pPr>
        <w:numPr>
          <w:ilvl w:val="0"/>
          <w:numId w:val="25"/>
        </w:numPr>
        <w:jc w:val="both"/>
        <w:rPr>
          <w:b/>
          <w:szCs w:val="24"/>
        </w:rPr>
      </w:pPr>
      <w:r>
        <w:rPr>
          <w:b/>
          <w:szCs w:val="24"/>
        </w:rPr>
        <w:t>Compare model results and actual performance</w:t>
      </w:r>
    </w:p>
    <w:p w:rsidR="00AF734E" w:rsidRDefault="00AF734E" w:rsidP="00AF734E">
      <w:pPr>
        <w:numPr>
          <w:ilvl w:val="0"/>
          <w:numId w:val="25"/>
        </w:numPr>
        <w:jc w:val="both"/>
        <w:rPr>
          <w:szCs w:val="24"/>
        </w:rPr>
      </w:pPr>
      <w:r>
        <w:rPr>
          <w:szCs w:val="24"/>
        </w:rPr>
        <w:t>Record performance</w:t>
      </w:r>
    </w:p>
    <w:p w:rsidR="00AF734E" w:rsidRDefault="00AF734E" w:rsidP="00AF734E">
      <w:pPr>
        <w:numPr>
          <w:ilvl w:val="0"/>
          <w:numId w:val="25"/>
        </w:numPr>
        <w:jc w:val="both"/>
        <w:rPr>
          <w:szCs w:val="24"/>
        </w:rPr>
      </w:pPr>
      <w:r>
        <w:rPr>
          <w:szCs w:val="24"/>
        </w:rPr>
        <w:t>None of the above</w:t>
      </w: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Under Basel II, Capital requirement under the accord is</w:t>
      </w:r>
    </w:p>
    <w:p w:rsidR="00AF734E" w:rsidRDefault="00AF734E" w:rsidP="00AF734E">
      <w:pPr>
        <w:ind w:left="720"/>
        <w:jc w:val="both"/>
        <w:rPr>
          <w:szCs w:val="24"/>
        </w:rPr>
      </w:pPr>
    </w:p>
    <w:p w:rsidR="00AF734E" w:rsidRDefault="00AF734E" w:rsidP="00AF734E">
      <w:pPr>
        <w:numPr>
          <w:ilvl w:val="0"/>
          <w:numId w:val="100"/>
        </w:numPr>
        <w:jc w:val="both"/>
        <w:rPr>
          <w:szCs w:val="24"/>
        </w:rPr>
      </w:pPr>
      <w:r>
        <w:rPr>
          <w:szCs w:val="24"/>
        </w:rPr>
        <w:t>The maximum Capital that is required to be maintained</w:t>
      </w:r>
    </w:p>
    <w:p w:rsidR="00AF734E" w:rsidRDefault="00AF734E" w:rsidP="00AF734E">
      <w:pPr>
        <w:numPr>
          <w:ilvl w:val="0"/>
          <w:numId w:val="100"/>
        </w:numPr>
        <w:jc w:val="both"/>
        <w:rPr>
          <w:szCs w:val="24"/>
        </w:rPr>
      </w:pPr>
      <w:r>
        <w:rPr>
          <w:szCs w:val="24"/>
        </w:rPr>
        <w:t>The minimum Capital that is required to be maintained</w:t>
      </w:r>
    </w:p>
    <w:p w:rsidR="00AF734E" w:rsidRDefault="00AF734E" w:rsidP="00AF734E">
      <w:pPr>
        <w:numPr>
          <w:ilvl w:val="0"/>
          <w:numId w:val="100"/>
        </w:numPr>
        <w:jc w:val="both"/>
        <w:rPr>
          <w:b/>
          <w:szCs w:val="24"/>
        </w:rPr>
      </w:pPr>
      <w:r>
        <w:rPr>
          <w:b/>
          <w:szCs w:val="24"/>
        </w:rPr>
        <w:t>The capital as specified by the regulatory authority is required to be maintained</w:t>
      </w:r>
    </w:p>
    <w:p w:rsidR="00AF734E" w:rsidRDefault="00AF734E" w:rsidP="00AF734E">
      <w:pPr>
        <w:numPr>
          <w:ilvl w:val="0"/>
          <w:numId w:val="100"/>
        </w:numPr>
        <w:jc w:val="both"/>
        <w:rPr>
          <w:szCs w:val="24"/>
        </w:rPr>
      </w:pPr>
      <w:r>
        <w:rPr>
          <w:szCs w:val="24"/>
        </w:rPr>
        <w:t>None of the above</w:t>
      </w:r>
    </w:p>
    <w:p w:rsidR="00AF734E" w:rsidRDefault="00AF734E" w:rsidP="00AF734E">
      <w:pPr>
        <w:ind w:left="720"/>
        <w:jc w:val="center"/>
        <w:rPr>
          <w:b/>
          <w:szCs w:val="24"/>
        </w:rPr>
      </w:pPr>
    </w:p>
    <w:p w:rsidR="00AF734E" w:rsidRDefault="00AF734E" w:rsidP="00AF734E">
      <w:pPr>
        <w:ind w:left="720"/>
        <w:jc w:val="center"/>
        <w:rPr>
          <w:b/>
          <w:szCs w:val="24"/>
        </w:rPr>
      </w:pPr>
    </w:p>
    <w:p w:rsidR="00AF734E" w:rsidRDefault="00AF734E" w:rsidP="00AF734E">
      <w:pPr>
        <w:ind w:left="720"/>
        <w:jc w:val="center"/>
        <w:rPr>
          <w:b/>
          <w:szCs w:val="24"/>
        </w:rPr>
      </w:pPr>
    </w:p>
    <w:p w:rsidR="00AF734E" w:rsidRDefault="00AF734E" w:rsidP="00AF734E">
      <w:pPr>
        <w:ind w:left="720"/>
        <w:jc w:val="center"/>
        <w:rPr>
          <w:b/>
          <w:szCs w:val="24"/>
        </w:rPr>
      </w:pPr>
      <w:r>
        <w:rPr>
          <w:b/>
          <w:szCs w:val="24"/>
        </w:rPr>
        <w:t>STUDY THE FOLLOWING STATEMENTS AND ANSWER</w:t>
      </w:r>
    </w:p>
    <w:p w:rsidR="00AF734E" w:rsidRDefault="00AF734E" w:rsidP="00AF734E">
      <w:pPr>
        <w:ind w:left="720"/>
        <w:jc w:val="center"/>
        <w:rPr>
          <w:b/>
          <w:szCs w:val="24"/>
        </w:rPr>
      </w:pPr>
      <w:r>
        <w:rPr>
          <w:b/>
          <w:szCs w:val="24"/>
          <w:u w:val="single"/>
        </w:rPr>
        <w:t>(COVERS ALL MODULES)</w:t>
      </w:r>
    </w:p>
    <w:p w:rsidR="00AF734E" w:rsidRDefault="00AF734E" w:rsidP="00AF734E">
      <w:pPr>
        <w:jc w:val="both"/>
        <w:rPr>
          <w:szCs w:val="24"/>
        </w:rPr>
      </w:pPr>
    </w:p>
    <w:p w:rsidR="00AF734E" w:rsidRDefault="00AF734E" w:rsidP="00AF734E">
      <w:pPr>
        <w:numPr>
          <w:ilvl w:val="0"/>
          <w:numId w:val="62"/>
        </w:numPr>
        <w:jc w:val="both"/>
        <w:rPr>
          <w:szCs w:val="24"/>
        </w:rPr>
      </w:pPr>
      <w:r>
        <w:rPr>
          <w:szCs w:val="24"/>
        </w:rPr>
        <w:t>Fall in interest rates cause the prices of Govt. securities to go up.</w:t>
      </w:r>
    </w:p>
    <w:p w:rsidR="00AF734E" w:rsidRDefault="00AF734E" w:rsidP="00AF734E">
      <w:pPr>
        <w:jc w:val="both"/>
        <w:rPr>
          <w:szCs w:val="24"/>
        </w:rPr>
      </w:pPr>
    </w:p>
    <w:p w:rsidR="00AF734E" w:rsidRDefault="00AF734E" w:rsidP="00AF734E">
      <w:pPr>
        <w:numPr>
          <w:ilvl w:val="0"/>
          <w:numId w:val="101"/>
        </w:numPr>
        <w:jc w:val="both"/>
        <w:rPr>
          <w:szCs w:val="24"/>
        </w:rPr>
      </w:pPr>
      <w:r>
        <w:rPr>
          <w:szCs w:val="24"/>
        </w:rPr>
        <w:t>False</w:t>
      </w:r>
    </w:p>
    <w:p w:rsidR="00AF734E" w:rsidRDefault="00AF734E" w:rsidP="00AF734E">
      <w:pPr>
        <w:numPr>
          <w:ilvl w:val="0"/>
          <w:numId w:val="101"/>
        </w:numPr>
        <w:jc w:val="both"/>
        <w:rPr>
          <w:b/>
          <w:szCs w:val="24"/>
        </w:rPr>
      </w:pPr>
      <w:r>
        <w:rPr>
          <w:b/>
          <w:szCs w:val="24"/>
        </w:rPr>
        <w:t>True</w:t>
      </w:r>
    </w:p>
    <w:p w:rsidR="00AF734E" w:rsidRDefault="00AF734E" w:rsidP="00AF734E">
      <w:pPr>
        <w:numPr>
          <w:ilvl w:val="0"/>
          <w:numId w:val="101"/>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Steeper yield curve means long term interest rates are much lower than short term interest rates.</w:t>
      </w:r>
    </w:p>
    <w:p w:rsidR="00AF734E" w:rsidRDefault="00AF734E" w:rsidP="00AF734E">
      <w:pPr>
        <w:jc w:val="both"/>
        <w:rPr>
          <w:szCs w:val="24"/>
        </w:rPr>
      </w:pPr>
    </w:p>
    <w:p w:rsidR="00AF734E" w:rsidRDefault="00AF734E" w:rsidP="00AF734E">
      <w:pPr>
        <w:numPr>
          <w:ilvl w:val="0"/>
          <w:numId w:val="102"/>
        </w:numPr>
        <w:jc w:val="both"/>
        <w:rPr>
          <w:b/>
          <w:szCs w:val="24"/>
        </w:rPr>
      </w:pPr>
      <w:r>
        <w:rPr>
          <w:b/>
          <w:szCs w:val="24"/>
        </w:rPr>
        <w:t>False</w:t>
      </w:r>
    </w:p>
    <w:p w:rsidR="00AF734E" w:rsidRDefault="00AF734E" w:rsidP="00AF734E">
      <w:pPr>
        <w:numPr>
          <w:ilvl w:val="0"/>
          <w:numId w:val="102"/>
        </w:numPr>
        <w:jc w:val="both"/>
        <w:rPr>
          <w:szCs w:val="24"/>
        </w:rPr>
      </w:pPr>
      <w:r>
        <w:rPr>
          <w:szCs w:val="24"/>
        </w:rPr>
        <w:t>True</w:t>
      </w:r>
    </w:p>
    <w:p w:rsidR="00AF734E" w:rsidRDefault="00AF734E" w:rsidP="00AF734E">
      <w:pPr>
        <w:numPr>
          <w:ilvl w:val="0"/>
          <w:numId w:val="102"/>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Mutual fund mobilization has bearish influence on the stock market.</w:t>
      </w:r>
    </w:p>
    <w:p w:rsidR="00AF734E" w:rsidRDefault="00AF734E" w:rsidP="00AF734E">
      <w:pPr>
        <w:jc w:val="both"/>
        <w:rPr>
          <w:szCs w:val="24"/>
        </w:rPr>
      </w:pPr>
    </w:p>
    <w:p w:rsidR="00AF734E" w:rsidRDefault="00AF734E" w:rsidP="00AF734E">
      <w:pPr>
        <w:numPr>
          <w:ilvl w:val="0"/>
          <w:numId w:val="103"/>
        </w:numPr>
        <w:jc w:val="both"/>
        <w:rPr>
          <w:b/>
          <w:szCs w:val="24"/>
        </w:rPr>
      </w:pPr>
      <w:r>
        <w:rPr>
          <w:b/>
          <w:szCs w:val="24"/>
        </w:rPr>
        <w:t>False</w:t>
      </w:r>
    </w:p>
    <w:p w:rsidR="00AF734E" w:rsidRDefault="00AF734E" w:rsidP="00AF734E">
      <w:pPr>
        <w:numPr>
          <w:ilvl w:val="0"/>
          <w:numId w:val="103"/>
        </w:numPr>
        <w:jc w:val="both"/>
        <w:rPr>
          <w:szCs w:val="24"/>
        </w:rPr>
      </w:pPr>
      <w:r>
        <w:rPr>
          <w:szCs w:val="24"/>
        </w:rPr>
        <w:t>True</w:t>
      </w:r>
    </w:p>
    <w:p w:rsidR="00AF734E" w:rsidRDefault="00AF734E" w:rsidP="00AF734E">
      <w:pPr>
        <w:numPr>
          <w:ilvl w:val="0"/>
          <w:numId w:val="103"/>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Convertible debentures carry an element of equity shares.</w:t>
      </w:r>
    </w:p>
    <w:p w:rsidR="00AF734E" w:rsidRDefault="00AF734E" w:rsidP="00AF734E">
      <w:pPr>
        <w:jc w:val="both"/>
        <w:rPr>
          <w:szCs w:val="24"/>
        </w:rPr>
      </w:pPr>
    </w:p>
    <w:p w:rsidR="00AF734E" w:rsidRDefault="00AF734E" w:rsidP="00AF734E">
      <w:pPr>
        <w:numPr>
          <w:ilvl w:val="0"/>
          <w:numId w:val="104"/>
        </w:numPr>
        <w:jc w:val="both"/>
        <w:rPr>
          <w:szCs w:val="24"/>
        </w:rPr>
      </w:pPr>
      <w:r>
        <w:rPr>
          <w:szCs w:val="24"/>
        </w:rPr>
        <w:t>False</w:t>
      </w:r>
    </w:p>
    <w:p w:rsidR="00AF734E" w:rsidRDefault="00AF734E" w:rsidP="00AF734E">
      <w:pPr>
        <w:numPr>
          <w:ilvl w:val="0"/>
          <w:numId w:val="104"/>
        </w:numPr>
        <w:jc w:val="both"/>
        <w:rPr>
          <w:b/>
          <w:szCs w:val="24"/>
        </w:rPr>
      </w:pPr>
      <w:r>
        <w:rPr>
          <w:b/>
          <w:szCs w:val="24"/>
        </w:rPr>
        <w:t>True</w:t>
      </w:r>
    </w:p>
    <w:p w:rsidR="00AF734E" w:rsidRDefault="00AF734E" w:rsidP="00AF734E">
      <w:pPr>
        <w:numPr>
          <w:ilvl w:val="0"/>
          <w:numId w:val="104"/>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Credit Rating agencies fix interest rates on bonds or debentures issued by companies.</w:t>
      </w:r>
    </w:p>
    <w:p w:rsidR="00AF734E" w:rsidRDefault="00AF734E" w:rsidP="00AF734E">
      <w:pPr>
        <w:jc w:val="both"/>
        <w:rPr>
          <w:szCs w:val="24"/>
        </w:rPr>
      </w:pPr>
    </w:p>
    <w:p w:rsidR="00AF734E" w:rsidRDefault="00AF734E" w:rsidP="00AF734E">
      <w:pPr>
        <w:numPr>
          <w:ilvl w:val="0"/>
          <w:numId w:val="105"/>
        </w:numPr>
        <w:jc w:val="both"/>
        <w:rPr>
          <w:b/>
          <w:szCs w:val="24"/>
        </w:rPr>
      </w:pPr>
      <w:r>
        <w:rPr>
          <w:b/>
          <w:szCs w:val="24"/>
        </w:rPr>
        <w:t>False</w:t>
      </w:r>
    </w:p>
    <w:p w:rsidR="00AF734E" w:rsidRDefault="00AF734E" w:rsidP="00AF734E">
      <w:pPr>
        <w:numPr>
          <w:ilvl w:val="0"/>
          <w:numId w:val="105"/>
        </w:numPr>
        <w:jc w:val="both"/>
        <w:rPr>
          <w:szCs w:val="24"/>
        </w:rPr>
      </w:pPr>
      <w:r>
        <w:rPr>
          <w:szCs w:val="24"/>
        </w:rPr>
        <w:t>True</w:t>
      </w:r>
    </w:p>
    <w:p w:rsidR="00AF734E" w:rsidRDefault="00AF734E" w:rsidP="00AF734E">
      <w:pPr>
        <w:numPr>
          <w:ilvl w:val="0"/>
          <w:numId w:val="105"/>
        </w:numPr>
        <w:jc w:val="both"/>
        <w:rPr>
          <w:szCs w:val="24"/>
        </w:rPr>
      </w:pPr>
      <w:r>
        <w:rPr>
          <w:szCs w:val="24"/>
        </w:rPr>
        <w:lastRenderedPageBreak/>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Mutual Funds invest only in equity shares.</w:t>
      </w:r>
    </w:p>
    <w:p w:rsidR="00AF734E" w:rsidRDefault="00AF734E" w:rsidP="00AF734E">
      <w:pPr>
        <w:jc w:val="both"/>
        <w:rPr>
          <w:szCs w:val="24"/>
        </w:rPr>
      </w:pPr>
    </w:p>
    <w:p w:rsidR="00AF734E" w:rsidRDefault="00AF734E" w:rsidP="00AF734E">
      <w:pPr>
        <w:numPr>
          <w:ilvl w:val="0"/>
          <w:numId w:val="106"/>
        </w:numPr>
        <w:jc w:val="both"/>
        <w:rPr>
          <w:b/>
          <w:szCs w:val="24"/>
        </w:rPr>
      </w:pPr>
      <w:r>
        <w:rPr>
          <w:b/>
          <w:szCs w:val="24"/>
        </w:rPr>
        <w:t>False</w:t>
      </w:r>
    </w:p>
    <w:p w:rsidR="00AF734E" w:rsidRDefault="00AF734E" w:rsidP="00AF734E">
      <w:pPr>
        <w:numPr>
          <w:ilvl w:val="0"/>
          <w:numId w:val="106"/>
        </w:numPr>
        <w:jc w:val="both"/>
        <w:rPr>
          <w:szCs w:val="24"/>
        </w:rPr>
      </w:pPr>
      <w:r>
        <w:rPr>
          <w:szCs w:val="24"/>
        </w:rPr>
        <w:t>True</w:t>
      </w:r>
    </w:p>
    <w:p w:rsidR="00AF734E" w:rsidRDefault="00AF734E" w:rsidP="00AF734E">
      <w:pPr>
        <w:numPr>
          <w:ilvl w:val="0"/>
          <w:numId w:val="106"/>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Favorable monsoon brightens the prospects for stock market.</w:t>
      </w:r>
    </w:p>
    <w:p w:rsidR="00AF734E" w:rsidRDefault="00AF734E" w:rsidP="00AF734E">
      <w:pPr>
        <w:jc w:val="both"/>
        <w:rPr>
          <w:szCs w:val="24"/>
        </w:rPr>
      </w:pPr>
    </w:p>
    <w:p w:rsidR="00AF734E" w:rsidRDefault="00AF734E" w:rsidP="00AF734E">
      <w:pPr>
        <w:numPr>
          <w:ilvl w:val="0"/>
          <w:numId w:val="107"/>
        </w:numPr>
        <w:jc w:val="both"/>
        <w:rPr>
          <w:szCs w:val="24"/>
        </w:rPr>
      </w:pPr>
      <w:r>
        <w:rPr>
          <w:szCs w:val="24"/>
        </w:rPr>
        <w:t>False</w:t>
      </w:r>
    </w:p>
    <w:p w:rsidR="00AF734E" w:rsidRDefault="00AF734E" w:rsidP="00AF734E">
      <w:pPr>
        <w:numPr>
          <w:ilvl w:val="0"/>
          <w:numId w:val="107"/>
        </w:numPr>
        <w:jc w:val="both"/>
        <w:rPr>
          <w:b/>
          <w:szCs w:val="24"/>
        </w:rPr>
      </w:pPr>
      <w:r>
        <w:rPr>
          <w:b/>
          <w:szCs w:val="24"/>
        </w:rPr>
        <w:t xml:space="preserve">True </w:t>
      </w:r>
    </w:p>
    <w:p w:rsidR="00AF734E" w:rsidRDefault="00AF734E" w:rsidP="00AF734E">
      <w:pPr>
        <w:numPr>
          <w:ilvl w:val="0"/>
          <w:numId w:val="107"/>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Large Government borrowings cause debt securities prices to rise.</w:t>
      </w:r>
    </w:p>
    <w:p w:rsidR="00AF734E" w:rsidRDefault="00AF734E" w:rsidP="00AF734E">
      <w:pPr>
        <w:jc w:val="both"/>
        <w:rPr>
          <w:szCs w:val="24"/>
        </w:rPr>
      </w:pPr>
    </w:p>
    <w:p w:rsidR="00AF734E" w:rsidRDefault="00AF734E" w:rsidP="00AF734E">
      <w:pPr>
        <w:numPr>
          <w:ilvl w:val="0"/>
          <w:numId w:val="108"/>
        </w:numPr>
        <w:jc w:val="both"/>
        <w:rPr>
          <w:b/>
          <w:szCs w:val="24"/>
        </w:rPr>
      </w:pPr>
      <w:r>
        <w:rPr>
          <w:b/>
          <w:szCs w:val="24"/>
        </w:rPr>
        <w:t>False</w:t>
      </w:r>
    </w:p>
    <w:p w:rsidR="00AF734E" w:rsidRDefault="00AF734E" w:rsidP="00AF734E">
      <w:pPr>
        <w:numPr>
          <w:ilvl w:val="0"/>
          <w:numId w:val="108"/>
        </w:numPr>
        <w:jc w:val="both"/>
        <w:rPr>
          <w:szCs w:val="24"/>
        </w:rPr>
      </w:pPr>
      <w:r>
        <w:rPr>
          <w:szCs w:val="24"/>
        </w:rPr>
        <w:t>True</w:t>
      </w:r>
    </w:p>
    <w:p w:rsidR="00AF734E" w:rsidRDefault="00AF734E" w:rsidP="00AF734E">
      <w:pPr>
        <w:numPr>
          <w:ilvl w:val="0"/>
          <w:numId w:val="108"/>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Falling interest rates have benefited investors in debt securities mutual funds.</w:t>
      </w:r>
    </w:p>
    <w:p w:rsidR="00AF734E" w:rsidRDefault="00AF734E" w:rsidP="00AF734E">
      <w:pPr>
        <w:jc w:val="both"/>
        <w:rPr>
          <w:szCs w:val="24"/>
        </w:rPr>
      </w:pPr>
    </w:p>
    <w:p w:rsidR="00AF734E" w:rsidRDefault="00AF734E" w:rsidP="00AF734E">
      <w:pPr>
        <w:numPr>
          <w:ilvl w:val="0"/>
          <w:numId w:val="109"/>
        </w:numPr>
        <w:jc w:val="both"/>
        <w:rPr>
          <w:bCs/>
          <w:szCs w:val="24"/>
        </w:rPr>
      </w:pPr>
      <w:r>
        <w:rPr>
          <w:bCs/>
          <w:szCs w:val="24"/>
        </w:rPr>
        <w:t>False</w:t>
      </w:r>
    </w:p>
    <w:p w:rsidR="00AF734E" w:rsidRDefault="00AF734E" w:rsidP="00AF734E">
      <w:pPr>
        <w:numPr>
          <w:ilvl w:val="0"/>
          <w:numId w:val="109"/>
        </w:numPr>
        <w:jc w:val="both"/>
        <w:rPr>
          <w:b/>
          <w:bCs/>
          <w:szCs w:val="24"/>
        </w:rPr>
      </w:pPr>
      <w:r>
        <w:rPr>
          <w:b/>
          <w:bCs/>
          <w:szCs w:val="24"/>
        </w:rPr>
        <w:t>True</w:t>
      </w:r>
    </w:p>
    <w:p w:rsidR="00AF734E" w:rsidRDefault="00AF734E" w:rsidP="00AF734E">
      <w:pPr>
        <w:numPr>
          <w:ilvl w:val="0"/>
          <w:numId w:val="109"/>
        </w:numPr>
        <w:jc w:val="both"/>
        <w:rPr>
          <w:szCs w:val="24"/>
        </w:rPr>
      </w:pPr>
      <w:r>
        <w:rPr>
          <w:szCs w:val="24"/>
        </w:rPr>
        <w:t>Difficult to say</w:t>
      </w:r>
    </w:p>
    <w:p w:rsidR="00AF734E" w:rsidRDefault="00AF734E" w:rsidP="00AF734E">
      <w:pPr>
        <w:jc w:val="both"/>
        <w:rPr>
          <w:szCs w:val="24"/>
        </w:rPr>
      </w:pPr>
    </w:p>
    <w:p w:rsidR="00AF734E" w:rsidRDefault="00AF734E" w:rsidP="00AF734E">
      <w:pPr>
        <w:numPr>
          <w:ilvl w:val="0"/>
          <w:numId w:val="62"/>
        </w:numPr>
        <w:jc w:val="both"/>
        <w:rPr>
          <w:szCs w:val="24"/>
        </w:rPr>
      </w:pPr>
      <w:r>
        <w:rPr>
          <w:szCs w:val="24"/>
        </w:rPr>
        <w:t>Large government borrowing would cause interest rates to go down.</w:t>
      </w:r>
    </w:p>
    <w:p w:rsidR="00AF734E" w:rsidRDefault="00AF734E" w:rsidP="00AF734E">
      <w:pPr>
        <w:jc w:val="both"/>
        <w:rPr>
          <w:szCs w:val="24"/>
        </w:rPr>
      </w:pPr>
    </w:p>
    <w:p w:rsidR="00AF734E" w:rsidRDefault="00AF734E" w:rsidP="00AF734E">
      <w:pPr>
        <w:numPr>
          <w:ilvl w:val="0"/>
          <w:numId w:val="110"/>
        </w:numPr>
        <w:jc w:val="both"/>
        <w:rPr>
          <w:b/>
          <w:szCs w:val="24"/>
        </w:rPr>
      </w:pPr>
      <w:r>
        <w:rPr>
          <w:b/>
          <w:szCs w:val="24"/>
        </w:rPr>
        <w:t>False</w:t>
      </w:r>
    </w:p>
    <w:p w:rsidR="00AF734E" w:rsidRDefault="00AF734E" w:rsidP="00AF734E">
      <w:pPr>
        <w:numPr>
          <w:ilvl w:val="0"/>
          <w:numId w:val="110"/>
        </w:numPr>
        <w:jc w:val="both"/>
        <w:rPr>
          <w:szCs w:val="24"/>
        </w:rPr>
      </w:pPr>
      <w:r>
        <w:rPr>
          <w:szCs w:val="24"/>
        </w:rPr>
        <w:t>True</w:t>
      </w:r>
    </w:p>
    <w:p w:rsidR="00AF734E" w:rsidRDefault="00AF734E" w:rsidP="00AF734E">
      <w:pPr>
        <w:numPr>
          <w:ilvl w:val="0"/>
          <w:numId w:val="110"/>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Falling interest rates cause NAVs of debt mutual fund to go down.</w:t>
      </w:r>
    </w:p>
    <w:p w:rsidR="00AF734E" w:rsidRDefault="00AF734E" w:rsidP="00AF734E">
      <w:pPr>
        <w:jc w:val="both"/>
        <w:rPr>
          <w:szCs w:val="24"/>
        </w:rPr>
      </w:pPr>
    </w:p>
    <w:p w:rsidR="00AF734E" w:rsidRDefault="00AF734E" w:rsidP="00AF734E">
      <w:pPr>
        <w:numPr>
          <w:ilvl w:val="0"/>
          <w:numId w:val="26"/>
        </w:numPr>
        <w:jc w:val="both"/>
        <w:rPr>
          <w:b/>
          <w:szCs w:val="24"/>
        </w:rPr>
      </w:pPr>
      <w:r>
        <w:rPr>
          <w:b/>
          <w:szCs w:val="24"/>
        </w:rPr>
        <w:t>False</w:t>
      </w:r>
    </w:p>
    <w:p w:rsidR="00AF734E" w:rsidRDefault="00AF734E" w:rsidP="00AF734E">
      <w:pPr>
        <w:numPr>
          <w:ilvl w:val="0"/>
          <w:numId w:val="26"/>
        </w:numPr>
        <w:jc w:val="both"/>
        <w:rPr>
          <w:szCs w:val="24"/>
        </w:rPr>
      </w:pPr>
      <w:r>
        <w:rPr>
          <w:szCs w:val="24"/>
        </w:rPr>
        <w:t>True</w:t>
      </w:r>
    </w:p>
    <w:p w:rsidR="00AF734E" w:rsidRDefault="00AF734E" w:rsidP="00AF734E">
      <w:pPr>
        <w:numPr>
          <w:ilvl w:val="0"/>
          <w:numId w:val="26"/>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Bond with ‘BBB’ rating will carry lower interest rates than one with ‘A’ rating.</w:t>
      </w:r>
    </w:p>
    <w:p w:rsidR="00AF734E" w:rsidRDefault="00AF734E" w:rsidP="00AF734E">
      <w:pPr>
        <w:jc w:val="both"/>
        <w:rPr>
          <w:szCs w:val="24"/>
        </w:rPr>
      </w:pPr>
    </w:p>
    <w:p w:rsidR="00AF734E" w:rsidRDefault="00AF734E" w:rsidP="00AF734E">
      <w:pPr>
        <w:numPr>
          <w:ilvl w:val="0"/>
          <w:numId w:val="111"/>
        </w:numPr>
        <w:jc w:val="both"/>
        <w:rPr>
          <w:b/>
          <w:szCs w:val="24"/>
        </w:rPr>
      </w:pPr>
      <w:r>
        <w:rPr>
          <w:b/>
          <w:szCs w:val="24"/>
        </w:rPr>
        <w:t>False</w:t>
      </w:r>
    </w:p>
    <w:p w:rsidR="00AF734E" w:rsidRDefault="00AF734E" w:rsidP="00AF734E">
      <w:pPr>
        <w:numPr>
          <w:ilvl w:val="0"/>
          <w:numId w:val="111"/>
        </w:numPr>
        <w:jc w:val="both"/>
        <w:rPr>
          <w:szCs w:val="24"/>
        </w:rPr>
      </w:pPr>
      <w:r>
        <w:rPr>
          <w:szCs w:val="24"/>
        </w:rPr>
        <w:t>True</w:t>
      </w:r>
    </w:p>
    <w:p w:rsidR="00AF734E" w:rsidRDefault="00AF734E" w:rsidP="00AF734E">
      <w:pPr>
        <w:numPr>
          <w:ilvl w:val="0"/>
          <w:numId w:val="111"/>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Money market mutual funds do not invest in equity shares.</w:t>
      </w:r>
    </w:p>
    <w:p w:rsidR="00AF734E" w:rsidRDefault="00AF734E" w:rsidP="00AF734E">
      <w:pPr>
        <w:jc w:val="both"/>
        <w:rPr>
          <w:szCs w:val="24"/>
        </w:rPr>
      </w:pPr>
    </w:p>
    <w:p w:rsidR="00AF734E" w:rsidRDefault="00AF734E" w:rsidP="00AF734E">
      <w:pPr>
        <w:numPr>
          <w:ilvl w:val="0"/>
          <w:numId w:val="112"/>
        </w:numPr>
        <w:jc w:val="both"/>
        <w:rPr>
          <w:szCs w:val="24"/>
        </w:rPr>
      </w:pPr>
      <w:r>
        <w:rPr>
          <w:szCs w:val="24"/>
        </w:rPr>
        <w:t>False</w:t>
      </w:r>
    </w:p>
    <w:p w:rsidR="00AF734E" w:rsidRDefault="00AF734E" w:rsidP="00AF734E">
      <w:pPr>
        <w:numPr>
          <w:ilvl w:val="0"/>
          <w:numId w:val="112"/>
        </w:numPr>
        <w:jc w:val="both"/>
        <w:rPr>
          <w:b/>
          <w:szCs w:val="24"/>
        </w:rPr>
      </w:pPr>
      <w:r>
        <w:rPr>
          <w:b/>
          <w:szCs w:val="24"/>
        </w:rPr>
        <w:t>True</w:t>
      </w:r>
    </w:p>
    <w:p w:rsidR="00AF734E" w:rsidRDefault="00AF734E" w:rsidP="00AF734E">
      <w:pPr>
        <w:numPr>
          <w:ilvl w:val="0"/>
          <w:numId w:val="112"/>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SEBI gives credit rating to securities issued in the capital market.</w:t>
      </w:r>
    </w:p>
    <w:p w:rsidR="00AF734E" w:rsidRDefault="00AF734E" w:rsidP="00AF734E">
      <w:pPr>
        <w:jc w:val="both"/>
        <w:rPr>
          <w:szCs w:val="24"/>
        </w:rPr>
      </w:pPr>
    </w:p>
    <w:p w:rsidR="00AF734E" w:rsidRDefault="00AF734E" w:rsidP="00AF734E">
      <w:pPr>
        <w:numPr>
          <w:ilvl w:val="0"/>
          <w:numId w:val="113"/>
        </w:numPr>
        <w:jc w:val="both"/>
        <w:rPr>
          <w:b/>
          <w:szCs w:val="24"/>
        </w:rPr>
      </w:pPr>
      <w:r>
        <w:rPr>
          <w:b/>
          <w:szCs w:val="24"/>
        </w:rPr>
        <w:t>False</w:t>
      </w:r>
    </w:p>
    <w:p w:rsidR="00AF734E" w:rsidRDefault="00AF734E" w:rsidP="00AF734E">
      <w:pPr>
        <w:numPr>
          <w:ilvl w:val="0"/>
          <w:numId w:val="113"/>
        </w:numPr>
        <w:jc w:val="both"/>
        <w:rPr>
          <w:szCs w:val="24"/>
        </w:rPr>
      </w:pPr>
      <w:r>
        <w:rPr>
          <w:szCs w:val="24"/>
        </w:rPr>
        <w:lastRenderedPageBreak/>
        <w:t>True</w:t>
      </w:r>
    </w:p>
    <w:p w:rsidR="00AF734E" w:rsidRDefault="00AF734E" w:rsidP="00AF734E">
      <w:pPr>
        <w:numPr>
          <w:ilvl w:val="0"/>
          <w:numId w:val="113"/>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Mutual funds can offer guaranteed returns.</w:t>
      </w:r>
    </w:p>
    <w:p w:rsidR="00AF734E" w:rsidRDefault="00AF734E" w:rsidP="00AF734E">
      <w:pPr>
        <w:jc w:val="both"/>
        <w:rPr>
          <w:szCs w:val="24"/>
        </w:rPr>
      </w:pPr>
    </w:p>
    <w:p w:rsidR="00AF734E" w:rsidRDefault="00AF734E" w:rsidP="00AF734E">
      <w:pPr>
        <w:numPr>
          <w:ilvl w:val="0"/>
          <w:numId w:val="114"/>
        </w:numPr>
        <w:jc w:val="both"/>
        <w:rPr>
          <w:b/>
          <w:szCs w:val="24"/>
        </w:rPr>
      </w:pPr>
      <w:r>
        <w:rPr>
          <w:b/>
          <w:szCs w:val="24"/>
        </w:rPr>
        <w:t>False</w:t>
      </w:r>
    </w:p>
    <w:p w:rsidR="00AF734E" w:rsidRDefault="00AF734E" w:rsidP="00AF734E">
      <w:pPr>
        <w:numPr>
          <w:ilvl w:val="0"/>
          <w:numId w:val="114"/>
        </w:numPr>
        <w:jc w:val="both"/>
        <w:rPr>
          <w:szCs w:val="24"/>
        </w:rPr>
      </w:pPr>
      <w:r>
        <w:rPr>
          <w:szCs w:val="24"/>
        </w:rPr>
        <w:t>True</w:t>
      </w:r>
    </w:p>
    <w:p w:rsidR="00AF734E" w:rsidRDefault="00AF734E" w:rsidP="00AF734E">
      <w:pPr>
        <w:numPr>
          <w:ilvl w:val="0"/>
          <w:numId w:val="114"/>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Large government borrowings will cause interest rates to go up.</w:t>
      </w:r>
    </w:p>
    <w:p w:rsidR="00AF734E" w:rsidRDefault="00AF734E" w:rsidP="00AF734E">
      <w:pPr>
        <w:jc w:val="both"/>
        <w:rPr>
          <w:szCs w:val="24"/>
        </w:rPr>
      </w:pPr>
    </w:p>
    <w:p w:rsidR="00AF734E" w:rsidRDefault="00AF734E" w:rsidP="00AF734E">
      <w:pPr>
        <w:numPr>
          <w:ilvl w:val="0"/>
          <w:numId w:val="115"/>
        </w:numPr>
        <w:jc w:val="both"/>
        <w:rPr>
          <w:szCs w:val="24"/>
        </w:rPr>
      </w:pPr>
      <w:r>
        <w:rPr>
          <w:szCs w:val="24"/>
        </w:rPr>
        <w:t>False</w:t>
      </w:r>
    </w:p>
    <w:p w:rsidR="00AF734E" w:rsidRDefault="00AF734E" w:rsidP="00AF734E">
      <w:pPr>
        <w:numPr>
          <w:ilvl w:val="0"/>
          <w:numId w:val="115"/>
        </w:numPr>
        <w:jc w:val="both"/>
        <w:rPr>
          <w:b/>
          <w:szCs w:val="24"/>
        </w:rPr>
      </w:pPr>
      <w:r>
        <w:rPr>
          <w:b/>
          <w:szCs w:val="24"/>
        </w:rPr>
        <w:t>True</w:t>
      </w:r>
    </w:p>
    <w:p w:rsidR="00AF734E" w:rsidRDefault="00AF734E" w:rsidP="00AF734E">
      <w:pPr>
        <w:numPr>
          <w:ilvl w:val="0"/>
          <w:numId w:val="115"/>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A mutual fund scheme; with a entry load will have its sale price higher than its NAV.</w:t>
      </w:r>
    </w:p>
    <w:p w:rsidR="00AF734E" w:rsidRDefault="00AF734E" w:rsidP="00AF734E">
      <w:pPr>
        <w:jc w:val="both"/>
        <w:rPr>
          <w:szCs w:val="24"/>
        </w:rPr>
      </w:pPr>
    </w:p>
    <w:p w:rsidR="00AF734E" w:rsidRDefault="00AF734E" w:rsidP="00AF734E">
      <w:pPr>
        <w:numPr>
          <w:ilvl w:val="0"/>
          <w:numId w:val="116"/>
        </w:numPr>
        <w:jc w:val="both"/>
        <w:rPr>
          <w:szCs w:val="24"/>
        </w:rPr>
      </w:pPr>
      <w:r>
        <w:rPr>
          <w:szCs w:val="24"/>
        </w:rPr>
        <w:t>False</w:t>
      </w:r>
    </w:p>
    <w:p w:rsidR="00AF734E" w:rsidRDefault="00AF734E" w:rsidP="00AF734E">
      <w:pPr>
        <w:numPr>
          <w:ilvl w:val="0"/>
          <w:numId w:val="116"/>
        </w:numPr>
        <w:jc w:val="both"/>
        <w:rPr>
          <w:b/>
          <w:szCs w:val="24"/>
        </w:rPr>
      </w:pPr>
      <w:r>
        <w:rPr>
          <w:b/>
          <w:szCs w:val="24"/>
        </w:rPr>
        <w:t>True</w:t>
      </w:r>
    </w:p>
    <w:p w:rsidR="00AF734E" w:rsidRDefault="00AF734E" w:rsidP="00AF734E">
      <w:pPr>
        <w:numPr>
          <w:ilvl w:val="0"/>
          <w:numId w:val="116"/>
        </w:numPr>
        <w:jc w:val="both"/>
        <w:rPr>
          <w:szCs w:val="24"/>
        </w:rPr>
      </w:pPr>
      <w:r>
        <w:rPr>
          <w:szCs w:val="24"/>
        </w:rPr>
        <w:t>Difficult to say</w:t>
      </w:r>
    </w:p>
    <w:p w:rsidR="00AF734E" w:rsidRDefault="00AF734E" w:rsidP="00AF734E">
      <w:pPr>
        <w:ind w:left="2160"/>
        <w:jc w:val="both"/>
        <w:rPr>
          <w:szCs w:val="24"/>
        </w:rPr>
      </w:pPr>
    </w:p>
    <w:p w:rsidR="00AF734E" w:rsidRDefault="00AF734E" w:rsidP="00AF734E">
      <w:pPr>
        <w:numPr>
          <w:ilvl w:val="0"/>
          <w:numId w:val="62"/>
        </w:numPr>
        <w:jc w:val="both"/>
        <w:rPr>
          <w:szCs w:val="24"/>
        </w:rPr>
      </w:pPr>
      <w:r>
        <w:rPr>
          <w:szCs w:val="24"/>
        </w:rPr>
        <w:t>Security with A rating will carry higher interest rate than one with BB rating.</w:t>
      </w:r>
    </w:p>
    <w:p w:rsidR="00AF734E" w:rsidRDefault="00AF734E" w:rsidP="00AF734E">
      <w:pPr>
        <w:jc w:val="both"/>
        <w:rPr>
          <w:szCs w:val="24"/>
        </w:rPr>
      </w:pPr>
    </w:p>
    <w:p w:rsidR="00AF734E" w:rsidRDefault="00AF734E" w:rsidP="00AF734E">
      <w:pPr>
        <w:numPr>
          <w:ilvl w:val="0"/>
          <w:numId w:val="117"/>
        </w:numPr>
        <w:jc w:val="both"/>
        <w:rPr>
          <w:b/>
          <w:szCs w:val="24"/>
        </w:rPr>
      </w:pPr>
      <w:r>
        <w:rPr>
          <w:b/>
          <w:szCs w:val="24"/>
        </w:rPr>
        <w:t>False</w:t>
      </w:r>
    </w:p>
    <w:p w:rsidR="00AF734E" w:rsidRDefault="00AF734E" w:rsidP="00AF734E">
      <w:pPr>
        <w:numPr>
          <w:ilvl w:val="0"/>
          <w:numId w:val="117"/>
        </w:numPr>
        <w:jc w:val="both"/>
        <w:rPr>
          <w:szCs w:val="24"/>
        </w:rPr>
      </w:pPr>
      <w:r>
        <w:rPr>
          <w:szCs w:val="24"/>
        </w:rPr>
        <w:t>True</w:t>
      </w:r>
    </w:p>
    <w:p w:rsidR="00AF734E" w:rsidRDefault="00AF734E" w:rsidP="00AF734E">
      <w:pPr>
        <w:numPr>
          <w:ilvl w:val="0"/>
          <w:numId w:val="117"/>
        </w:numPr>
        <w:jc w:val="both"/>
        <w:rPr>
          <w:szCs w:val="24"/>
        </w:rPr>
      </w:pPr>
      <w:r>
        <w:rPr>
          <w:szCs w:val="24"/>
        </w:rPr>
        <w:t>Difficult to say</w:t>
      </w:r>
    </w:p>
    <w:p w:rsidR="00AF734E" w:rsidRDefault="00AF734E" w:rsidP="00AF734E">
      <w:pPr>
        <w:jc w:val="both"/>
        <w:rPr>
          <w:b/>
          <w:szCs w:val="24"/>
          <w:u w:val="single"/>
        </w:rPr>
      </w:pPr>
    </w:p>
    <w:p w:rsidR="00AF734E" w:rsidRDefault="00AF734E" w:rsidP="00AF734E">
      <w:pPr>
        <w:jc w:val="center"/>
        <w:rPr>
          <w:b/>
          <w:szCs w:val="24"/>
          <w:u w:val="single"/>
        </w:rPr>
      </w:pPr>
      <w:r>
        <w:rPr>
          <w:b/>
          <w:szCs w:val="24"/>
          <w:u w:val="single"/>
        </w:rPr>
        <w:t>OBJECTIVE TYPE QUESTIONS</w:t>
      </w:r>
    </w:p>
    <w:p w:rsidR="00AF734E" w:rsidRDefault="00AF734E" w:rsidP="00AF734E">
      <w:pPr>
        <w:jc w:val="center"/>
        <w:rPr>
          <w:b/>
          <w:szCs w:val="24"/>
          <w:u w:val="single"/>
        </w:rPr>
      </w:pPr>
      <w:r>
        <w:rPr>
          <w:b/>
          <w:szCs w:val="24"/>
          <w:u w:val="single"/>
        </w:rPr>
        <w:t>FOR PRACTICE (COVERS ALL MODULES)</w:t>
      </w:r>
    </w:p>
    <w:p w:rsidR="00AF734E" w:rsidRDefault="00AF734E" w:rsidP="00AF734E">
      <w:pPr>
        <w:jc w:val="center"/>
        <w:rPr>
          <w:b/>
          <w:szCs w:val="24"/>
          <w:u w:val="single"/>
        </w:rPr>
      </w:pPr>
    </w:p>
    <w:p w:rsidR="00AF734E" w:rsidRDefault="00AF734E" w:rsidP="00AF734E">
      <w:pPr>
        <w:tabs>
          <w:tab w:val="num" w:pos="1440"/>
        </w:tabs>
        <w:ind w:left="1440" w:hanging="720"/>
        <w:jc w:val="both"/>
        <w:rPr>
          <w:szCs w:val="24"/>
        </w:rPr>
      </w:pPr>
      <w:r>
        <w:rPr>
          <w:szCs w:val="24"/>
        </w:rPr>
        <w:t>A fall in the interest rates causes Govt. Securities to</w:t>
      </w:r>
    </w:p>
    <w:p w:rsidR="00AF734E" w:rsidRDefault="00AF734E" w:rsidP="00AF734E">
      <w:pPr>
        <w:jc w:val="both"/>
        <w:rPr>
          <w:szCs w:val="24"/>
        </w:rPr>
      </w:pPr>
    </w:p>
    <w:p w:rsidR="00AF734E" w:rsidRDefault="00AF734E" w:rsidP="00AF734E">
      <w:pPr>
        <w:numPr>
          <w:ilvl w:val="0"/>
          <w:numId w:val="118"/>
        </w:numPr>
        <w:jc w:val="both"/>
        <w:rPr>
          <w:szCs w:val="24"/>
        </w:rPr>
      </w:pPr>
      <w:r>
        <w:rPr>
          <w:szCs w:val="24"/>
        </w:rPr>
        <w:t>Remain stable</w:t>
      </w:r>
    </w:p>
    <w:p w:rsidR="00AF734E" w:rsidRDefault="00AF734E" w:rsidP="00AF734E">
      <w:pPr>
        <w:numPr>
          <w:ilvl w:val="0"/>
          <w:numId w:val="118"/>
        </w:numPr>
        <w:jc w:val="both"/>
        <w:rPr>
          <w:szCs w:val="24"/>
        </w:rPr>
      </w:pPr>
      <w:r>
        <w:rPr>
          <w:szCs w:val="24"/>
        </w:rPr>
        <w:t>Fall</w:t>
      </w:r>
    </w:p>
    <w:p w:rsidR="00AF734E" w:rsidRDefault="00AF734E" w:rsidP="00AF734E">
      <w:pPr>
        <w:numPr>
          <w:ilvl w:val="0"/>
          <w:numId w:val="118"/>
        </w:numPr>
        <w:jc w:val="both"/>
        <w:rPr>
          <w:b/>
          <w:szCs w:val="24"/>
        </w:rPr>
      </w:pPr>
      <w:r>
        <w:rPr>
          <w:b/>
          <w:szCs w:val="24"/>
        </w:rPr>
        <w:t>Rise</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Capital charge for credit risk requires input for PD, LGD, EAD and M.  Under advanced IRB approach, who provide the input for LGD.</w:t>
      </w:r>
    </w:p>
    <w:p w:rsidR="00AF734E" w:rsidRDefault="00AF734E" w:rsidP="00AF734E">
      <w:pPr>
        <w:ind w:left="720"/>
        <w:jc w:val="both"/>
        <w:rPr>
          <w:szCs w:val="24"/>
        </w:rPr>
      </w:pPr>
    </w:p>
    <w:p w:rsidR="00AF734E" w:rsidRDefault="00AF734E" w:rsidP="00AF734E">
      <w:pPr>
        <w:numPr>
          <w:ilvl w:val="0"/>
          <w:numId w:val="27"/>
        </w:numPr>
        <w:jc w:val="both"/>
        <w:rPr>
          <w:b/>
          <w:szCs w:val="24"/>
        </w:rPr>
      </w:pPr>
      <w:r>
        <w:rPr>
          <w:b/>
          <w:szCs w:val="24"/>
        </w:rPr>
        <w:t>Bank</w:t>
      </w:r>
    </w:p>
    <w:p w:rsidR="00AF734E" w:rsidRDefault="00AF734E" w:rsidP="00AF734E">
      <w:pPr>
        <w:numPr>
          <w:ilvl w:val="0"/>
          <w:numId w:val="27"/>
        </w:numPr>
        <w:jc w:val="both"/>
        <w:rPr>
          <w:szCs w:val="24"/>
        </w:rPr>
      </w:pPr>
      <w:r>
        <w:rPr>
          <w:szCs w:val="24"/>
        </w:rPr>
        <w:t>Supervisor</w:t>
      </w:r>
    </w:p>
    <w:p w:rsidR="00AF734E" w:rsidRDefault="00AF734E" w:rsidP="00AF734E">
      <w:pPr>
        <w:numPr>
          <w:ilvl w:val="0"/>
          <w:numId w:val="27"/>
        </w:numPr>
        <w:jc w:val="both"/>
        <w:rPr>
          <w:szCs w:val="24"/>
        </w:rPr>
      </w:pPr>
      <w:r>
        <w:rPr>
          <w:szCs w:val="24"/>
        </w:rPr>
        <w:t>Function provided by BCBS</w:t>
      </w:r>
    </w:p>
    <w:p w:rsidR="00AF734E" w:rsidRDefault="00AF734E" w:rsidP="00AF734E">
      <w:pPr>
        <w:numPr>
          <w:ilvl w:val="0"/>
          <w:numId w:val="27"/>
        </w:numPr>
        <w:jc w:val="both"/>
        <w:rPr>
          <w:szCs w:val="24"/>
        </w:rPr>
      </w:pPr>
      <w:r>
        <w:rPr>
          <w:szCs w:val="24"/>
        </w:rPr>
        <w:t>None of the above</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A debenture of Ksh.100 carrying 15% coupon rate is quoted in the market at Ksh.135/-.  The current yield on this debenture will be</w:t>
      </w:r>
    </w:p>
    <w:p w:rsidR="00AF734E" w:rsidRDefault="00AF734E" w:rsidP="00AF734E">
      <w:pPr>
        <w:jc w:val="both"/>
        <w:rPr>
          <w:szCs w:val="24"/>
        </w:rPr>
      </w:pPr>
    </w:p>
    <w:p w:rsidR="00AF734E" w:rsidRDefault="00AF734E" w:rsidP="00AF734E">
      <w:pPr>
        <w:numPr>
          <w:ilvl w:val="0"/>
          <w:numId w:val="28"/>
        </w:numPr>
        <w:jc w:val="both"/>
        <w:rPr>
          <w:szCs w:val="24"/>
        </w:rPr>
      </w:pPr>
      <w:r>
        <w:rPr>
          <w:szCs w:val="24"/>
        </w:rPr>
        <w:t>13.5%</w:t>
      </w:r>
    </w:p>
    <w:p w:rsidR="00AF734E" w:rsidRDefault="00AF734E" w:rsidP="00AF734E">
      <w:pPr>
        <w:numPr>
          <w:ilvl w:val="0"/>
          <w:numId w:val="28"/>
        </w:numPr>
        <w:jc w:val="both"/>
        <w:rPr>
          <w:szCs w:val="24"/>
        </w:rPr>
      </w:pPr>
      <w:r>
        <w:rPr>
          <w:szCs w:val="24"/>
        </w:rPr>
        <w:t>15%</w:t>
      </w:r>
    </w:p>
    <w:p w:rsidR="00AF734E" w:rsidRDefault="00AF734E" w:rsidP="00AF734E">
      <w:pPr>
        <w:numPr>
          <w:ilvl w:val="0"/>
          <w:numId w:val="28"/>
        </w:numPr>
        <w:jc w:val="both"/>
        <w:rPr>
          <w:b/>
          <w:szCs w:val="24"/>
        </w:rPr>
      </w:pPr>
      <w:r>
        <w:rPr>
          <w:b/>
          <w:szCs w:val="24"/>
        </w:rPr>
        <w:t>11.11%</w:t>
      </w:r>
    </w:p>
    <w:p w:rsidR="00AF734E" w:rsidRDefault="00AF734E" w:rsidP="00AF734E">
      <w:pPr>
        <w:numPr>
          <w:ilvl w:val="0"/>
          <w:numId w:val="28"/>
        </w:numPr>
        <w:jc w:val="both"/>
        <w:rPr>
          <w:szCs w:val="24"/>
        </w:rPr>
      </w:pPr>
      <w:r>
        <w:rPr>
          <w:szCs w:val="24"/>
        </w:rPr>
        <w:t>10%</w:t>
      </w:r>
    </w:p>
    <w:p w:rsidR="00AF734E" w:rsidRDefault="00AF734E" w:rsidP="00AF734E">
      <w:pPr>
        <w:ind w:left="720"/>
        <w:jc w:val="both"/>
        <w:rPr>
          <w:szCs w:val="24"/>
        </w:rPr>
      </w:pPr>
    </w:p>
    <w:p w:rsidR="00AF734E" w:rsidRDefault="00AF734E" w:rsidP="00AF734E">
      <w:pPr>
        <w:tabs>
          <w:tab w:val="num" w:pos="1440"/>
        </w:tabs>
        <w:ind w:left="1440" w:hanging="720"/>
        <w:jc w:val="both"/>
        <w:rPr>
          <w:szCs w:val="24"/>
        </w:rPr>
      </w:pPr>
      <w:r>
        <w:rPr>
          <w:szCs w:val="24"/>
        </w:rPr>
        <w:t>Investment in Post Office time deposit is</w:t>
      </w:r>
    </w:p>
    <w:p w:rsidR="00AF734E" w:rsidRDefault="00AF734E" w:rsidP="00AF734E">
      <w:pPr>
        <w:ind w:left="720"/>
        <w:jc w:val="both"/>
        <w:rPr>
          <w:szCs w:val="24"/>
        </w:rPr>
      </w:pPr>
    </w:p>
    <w:p w:rsidR="00AF734E" w:rsidRDefault="00AF734E" w:rsidP="00AF734E">
      <w:pPr>
        <w:numPr>
          <w:ilvl w:val="0"/>
          <w:numId w:val="29"/>
        </w:numPr>
        <w:jc w:val="both"/>
        <w:rPr>
          <w:b/>
          <w:szCs w:val="24"/>
        </w:rPr>
      </w:pPr>
      <w:r>
        <w:rPr>
          <w:b/>
          <w:szCs w:val="24"/>
        </w:rPr>
        <w:t>Zero risk investment</w:t>
      </w:r>
    </w:p>
    <w:p w:rsidR="00AF734E" w:rsidRDefault="00AF734E" w:rsidP="00AF734E">
      <w:pPr>
        <w:numPr>
          <w:ilvl w:val="0"/>
          <w:numId w:val="29"/>
        </w:numPr>
        <w:jc w:val="both"/>
        <w:rPr>
          <w:szCs w:val="24"/>
        </w:rPr>
      </w:pPr>
      <w:r>
        <w:rPr>
          <w:szCs w:val="24"/>
        </w:rPr>
        <w:t>Low risk investment</w:t>
      </w:r>
    </w:p>
    <w:p w:rsidR="00AF734E" w:rsidRDefault="00AF734E" w:rsidP="00AF734E">
      <w:pPr>
        <w:numPr>
          <w:ilvl w:val="0"/>
          <w:numId w:val="29"/>
        </w:numPr>
        <w:jc w:val="both"/>
        <w:rPr>
          <w:szCs w:val="24"/>
        </w:rPr>
      </w:pPr>
      <w:r>
        <w:rPr>
          <w:szCs w:val="24"/>
        </w:rPr>
        <w:t>Medium risk investment</w:t>
      </w:r>
    </w:p>
    <w:p w:rsidR="00AF734E" w:rsidRDefault="00AF734E" w:rsidP="00AF734E">
      <w:pPr>
        <w:numPr>
          <w:ilvl w:val="0"/>
          <w:numId w:val="29"/>
        </w:numPr>
        <w:jc w:val="both"/>
        <w:rPr>
          <w:szCs w:val="24"/>
        </w:rPr>
      </w:pPr>
      <w:r>
        <w:rPr>
          <w:szCs w:val="24"/>
        </w:rPr>
        <w:t>High risk investment</w:t>
      </w:r>
    </w:p>
    <w:p w:rsidR="00AF734E" w:rsidRDefault="00AF734E" w:rsidP="00AF734E">
      <w:pPr>
        <w:ind w:left="720"/>
        <w:jc w:val="both"/>
        <w:rPr>
          <w:szCs w:val="24"/>
        </w:rPr>
      </w:pPr>
    </w:p>
    <w:p w:rsidR="00AF734E" w:rsidRDefault="00AF734E" w:rsidP="00AF734E">
      <w:pPr>
        <w:tabs>
          <w:tab w:val="num" w:pos="1440"/>
        </w:tabs>
        <w:ind w:left="1440" w:hanging="720"/>
        <w:jc w:val="both"/>
        <w:rPr>
          <w:szCs w:val="24"/>
        </w:rPr>
      </w:pPr>
      <w:r>
        <w:rPr>
          <w:szCs w:val="24"/>
        </w:rPr>
        <w:t>If the short term interest rates are temporarily higher than the long term interest rates, the yield curve will be</w:t>
      </w:r>
    </w:p>
    <w:p w:rsidR="00AF734E" w:rsidRDefault="00AF734E" w:rsidP="00AF734E">
      <w:pPr>
        <w:jc w:val="both"/>
        <w:rPr>
          <w:szCs w:val="24"/>
        </w:rPr>
      </w:pPr>
    </w:p>
    <w:p w:rsidR="00AF734E" w:rsidRDefault="00AF734E" w:rsidP="00AF734E">
      <w:pPr>
        <w:numPr>
          <w:ilvl w:val="0"/>
          <w:numId w:val="119"/>
        </w:numPr>
        <w:jc w:val="both"/>
        <w:rPr>
          <w:szCs w:val="24"/>
        </w:rPr>
      </w:pPr>
      <w:r>
        <w:rPr>
          <w:szCs w:val="24"/>
        </w:rPr>
        <w:t>Sloping upward</w:t>
      </w:r>
    </w:p>
    <w:p w:rsidR="00AF734E" w:rsidRDefault="00AF734E" w:rsidP="00AF734E">
      <w:pPr>
        <w:numPr>
          <w:ilvl w:val="0"/>
          <w:numId w:val="119"/>
        </w:numPr>
        <w:jc w:val="both"/>
        <w:rPr>
          <w:b/>
          <w:szCs w:val="24"/>
        </w:rPr>
      </w:pPr>
      <w:r>
        <w:rPr>
          <w:b/>
          <w:szCs w:val="24"/>
        </w:rPr>
        <w:t>Inverted</w:t>
      </w:r>
    </w:p>
    <w:p w:rsidR="00AF734E" w:rsidRDefault="00AF734E" w:rsidP="00AF734E">
      <w:pPr>
        <w:numPr>
          <w:ilvl w:val="0"/>
          <w:numId w:val="119"/>
        </w:numPr>
        <w:jc w:val="both"/>
        <w:rPr>
          <w:szCs w:val="24"/>
        </w:rPr>
      </w:pPr>
      <w:r>
        <w:rPr>
          <w:szCs w:val="24"/>
        </w:rPr>
        <w:t>Zigzag</w:t>
      </w:r>
    </w:p>
    <w:p w:rsidR="00AF734E" w:rsidRDefault="00AF734E" w:rsidP="00AF734E">
      <w:pPr>
        <w:numPr>
          <w:ilvl w:val="0"/>
          <w:numId w:val="119"/>
        </w:numPr>
        <w:jc w:val="both"/>
        <w:rPr>
          <w:szCs w:val="24"/>
        </w:rPr>
      </w:pPr>
      <w:r>
        <w:rPr>
          <w:szCs w:val="24"/>
        </w:rPr>
        <w:t>Horizontal</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Premature payment of a term loan will result in interest rate risk of type</w:t>
      </w:r>
    </w:p>
    <w:p w:rsidR="00AF734E" w:rsidRDefault="00AF734E" w:rsidP="00AF734E">
      <w:pPr>
        <w:ind w:left="720"/>
        <w:jc w:val="both"/>
        <w:rPr>
          <w:szCs w:val="24"/>
        </w:rPr>
      </w:pPr>
    </w:p>
    <w:p w:rsidR="00AF734E" w:rsidRDefault="00AF734E" w:rsidP="00AF734E">
      <w:pPr>
        <w:numPr>
          <w:ilvl w:val="0"/>
          <w:numId w:val="30"/>
        </w:numPr>
        <w:jc w:val="both"/>
        <w:rPr>
          <w:szCs w:val="24"/>
        </w:rPr>
      </w:pPr>
      <w:r>
        <w:rPr>
          <w:szCs w:val="24"/>
        </w:rPr>
        <w:t>Basis risk</w:t>
      </w:r>
    </w:p>
    <w:p w:rsidR="00AF734E" w:rsidRDefault="00AF734E" w:rsidP="00AF734E">
      <w:pPr>
        <w:numPr>
          <w:ilvl w:val="0"/>
          <w:numId w:val="30"/>
        </w:numPr>
        <w:jc w:val="both"/>
        <w:rPr>
          <w:szCs w:val="24"/>
        </w:rPr>
      </w:pPr>
      <w:r>
        <w:rPr>
          <w:szCs w:val="24"/>
        </w:rPr>
        <w:t>Yield curve risk</w:t>
      </w:r>
    </w:p>
    <w:p w:rsidR="00AF734E" w:rsidRDefault="00AF734E" w:rsidP="00AF734E">
      <w:pPr>
        <w:numPr>
          <w:ilvl w:val="0"/>
          <w:numId w:val="30"/>
        </w:numPr>
        <w:jc w:val="both"/>
        <w:rPr>
          <w:b/>
          <w:szCs w:val="24"/>
        </w:rPr>
      </w:pPr>
      <w:r>
        <w:rPr>
          <w:b/>
          <w:szCs w:val="24"/>
        </w:rPr>
        <w:t>Embedded option risk</w:t>
      </w:r>
    </w:p>
    <w:p w:rsidR="00AF734E" w:rsidRDefault="00AF734E" w:rsidP="00AF734E">
      <w:pPr>
        <w:numPr>
          <w:ilvl w:val="0"/>
          <w:numId w:val="30"/>
        </w:numPr>
        <w:jc w:val="both"/>
        <w:rPr>
          <w:szCs w:val="24"/>
        </w:rPr>
      </w:pPr>
      <w:r>
        <w:rPr>
          <w:szCs w:val="24"/>
        </w:rPr>
        <w:t>Mismatch risk</w:t>
      </w:r>
    </w:p>
    <w:p w:rsidR="00AF734E" w:rsidRDefault="00AF734E" w:rsidP="00AF734E">
      <w:pPr>
        <w:tabs>
          <w:tab w:val="num" w:pos="1440"/>
        </w:tabs>
        <w:ind w:left="1440" w:hanging="720"/>
        <w:jc w:val="both"/>
        <w:rPr>
          <w:szCs w:val="24"/>
        </w:rPr>
      </w:pPr>
      <w:r>
        <w:rPr>
          <w:szCs w:val="24"/>
        </w:rPr>
        <w:t>A company with equity capital of Ksh.50 crores (Face Value of Ksh.10/- per share) makes gross profit of Ksh.70 crores and net profit after tax of Ksh.25 crores.  If the market price of its equity share is Ksh.50, the PE ratio will be</w:t>
      </w:r>
    </w:p>
    <w:p w:rsidR="00AF734E" w:rsidRDefault="00AF734E" w:rsidP="00AF734E">
      <w:pPr>
        <w:jc w:val="both"/>
        <w:rPr>
          <w:szCs w:val="24"/>
        </w:rPr>
      </w:pPr>
    </w:p>
    <w:p w:rsidR="00AF734E" w:rsidRDefault="00AF734E" w:rsidP="00AF734E">
      <w:pPr>
        <w:numPr>
          <w:ilvl w:val="0"/>
          <w:numId w:val="31"/>
        </w:numPr>
        <w:jc w:val="both"/>
        <w:rPr>
          <w:szCs w:val="24"/>
        </w:rPr>
      </w:pPr>
      <w:r>
        <w:rPr>
          <w:szCs w:val="24"/>
        </w:rPr>
        <w:t>50</w:t>
      </w:r>
    </w:p>
    <w:p w:rsidR="00AF734E" w:rsidRDefault="00AF734E" w:rsidP="00AF734E">
      <w:pPr>
        <w:numPr>
          <w:ilvl w:val="0"/>
          <w:numId w:val="31"/>
        </w:numPr>
        <w:jc w:val="both"/>
        <w:rPr>
          <w:szCs w:val="24"/>
        </w:rPr>
      </w:pPr>
      <w:r>
        <w:rPr>
          <w:szCs w:val="24"/>
        </w:rPr>
        <w:t>5</w:t>
      </w:r>
    </w:p>
    <w:p w:rsidR="00AF734E" w:rsidRDefault="00AF734E" w:rsidP="00AF734E">
      <w:pPr>
        <w:numPr>
          <w:ilvl w:val="0"/>
          <w:numId w:val="31"/>
        </w:numPr>
        <w:jc w:val="both"/>
        <w:rPr>
          <w:b/>
          <w:szCs w:val="24"/>
        </w:rPr>
      </w:pPr>
      <w:r>
        <w:rPr>
          <w:b/>
          <w:szCs w:val="24"/>
        </w:rPr>
        <w:t>10</w:t>
      </w:r>
    </w:p>
    <w:p w:rsidR="00AF734E" w:rsidRDefault="00AF734E" w:rsidP="00AF734E">
      <w:pPr>
        <w:numPr>
          <w:ilvl w:val="0"/>
          <w:numId w:val="31"/>
        </w:numPr>
        <w:jc w:val="both"/>
        <w:rPr>
          <w:szCs w:val="24"/>
        </w:rPr>
      </w:pPr>
      <w:r>
        <w:rPr>
          <w:szCs w:val="24"/>
        </w:rPr>
        <w:t>20</w:t>
      </w:r>
    </w:p>
    <w:p w:rsidR="00AF734E" w:rsidRDefault="00AF734E" w:rsidP="00AF734E">
      <w:pPr>
        <w:ind w:left="720"/>
        <w:jc w:val="both"/>
        <w:rPr>
          <w:b/>
          <w:szCs w:val="24"/>
        </w:rPr>
      </w:pPr>
    </w:p>
    <w:p w:rsidR="00AF734E" w:rsidRDefault="00AF734E" w:rsidP="00AF734E">
      <w:pPr>
        <w:tabs>
          <w:tab w:val="num" w:pos="1440"/>
        </w:tabs>
        <w:ind w:left="1440" w:hanging="720"/>
        <w:jc w:val="both"/>
        <w:rPr>
          <w:szCs w:val="24"/>
        </w:rPr>
      </w:pPr>
      <w:r>
        <w:rPr>
          <w:szCs w:val="24"/>
        </w:rPr>
        <w:t>Daily volatility of a stock is 1%.  What is its 10 days volatility approximately ?</w:t>
      </w:r>
    </w:p>
    <w:p w:rsidR="00AF734E" w:rsidRDefault="00AF734E" w:rsidP="00AF734E">
      <w:pPr>
        <w:ind w:left="720"/>
        <w:jc w:val="both"/>
        <w:rPr>
          <w:szCs w:val="24"/>
        </w:rPr>
      </w:pPr>
    </w:p>
    <w:p w:rsidR="00AF734E" w:rsidRDefault="00AF734E" w:rsidP="00AF734E">
      <w:pPr>
        <w:numPr>
          <w:ilvl w:val="0"/>
          <w:numId w:val="32"/>
        </w:numPr>
        <w:jc w:val="both"/>
        <w:rPr>
          <w:b/>
          <w:szCs w:val="24"/>
        </w:rPr>
      </w:pPr>
      <w:r>
        <w:rPr>
          <w:b/>
          <w:szCs w:val="24"/>
        </w:rPr>
        <w:t>3%</w:t>
      </w:r>
    </w:p>
    <w:p w:rsidR="00AF734E" w:rsidRDefault="00AF734E" w:rsidP="00AF734E">
      <w:pPr>
        <w:numPr>
          <w:ilvl w:val="0"/>
          <w:numId w:val="32"/>
        </w:numPr>
        <w:jc w:val="both"/>
        <w:rPr>
          <w:szCs w:val="24"/>
        </w:rPr>
      </w:pPr>
      <w:r>
        <w:rPr>
          <w:szCs w:val="24"/>
        </w:rPr>
        <w:t>10%</w:t>
      </w:r>
    </w:p>
    <w:p w:rsidR="00AF734E" w:rsidRDefault="00AF734E" w:rsidP="00AF734E">
      <w:pPr>
        <w:numPr>
          <w:ilvl w:val="0"/>
          <w:numId w:val="32"/>
        </w:numPr>
        <w:jc w:val="both"/>
        <w:rPr>
          <w:szCs w:val="24"/>
        </w:rPr>
      </w:pPr>
      <w:r>
        <w:rPr>
          <w:szCs w:val="24"/>
        </w:rPr>
        <w:t>1%</w:t>
      </w:r>
    </w:p>
    <w:p w:rsidR="00AF734E" w:rsidRDefault="00AF734E" w:rsidP="00AF734E">
      <w:pPr>
        <w:numPr>
          <w:ilvl w:val="0"/>
          <w:numId w:val="32"/>
        </w:numPr>
        <w:jc w:val="both"/>
        <w:rPr>
          <w:szCs w:val="24"/>
        </w:rPr>
      </w:pPr>
      <w:r>
        <w:rPr>
          <w:szCs w:val="24"/>
        </w:rPr>
        <w:t>4%</w:t>
      </w:r>
    </w:p>
    <w:p w:rsidR="00AF734E" w:rsidRDefault="00AF734E" w:rsidP="00AF734E">
      <w:pPr>
        <w:ind w:left="720"/>
        <w:jc w:val="both"/>
        <w:rPr>
          <w:b/>
          <w:szCs w:val="24"/>
        </w:rPr>
      </w:pPr>
    </w:p>
    <w:p w:rsidR="00AF734E" w:rsidRDefault="00AF734E" w:rsidP="00AF734E">
      <w:pPr>
        <w:tabs>
          <w:tab w:val="num" w:pos="1440"/>
        </w:tabs>
        <w:ind w:left="1440" w:hanging="720"/>
        <w:jc w:val="both"/>
        <w:rPr>
          <w:szCs w:val="24"/>
        </w:rPr>
      </w:pPr>
      <w:r>
        <w:rPr>
          <w:szCs w:val="24"/>
        </w:rPr>
        <w:t xml:space="preserve">If call money rates are temporarily higher than the long term interest rates, the yield curve will be </w:t>
      </w:r>
    </w:p>
    <w:p w:rsidR="00AF734E" w:rsidRDefault="00AF734E" w:rsidP="00AF734E">
      <w:pPr>
        <w:jc w:val="both"/>
        <w:rPr>
          <w:szCs w:val="24"/>
        </w:rPr>
      </w:pPr>
    </w:p>
    <w:p w:rsidR="00AF734E" w:rsidRDefault="00AF734E" w:rsidP="00AF734E">
      <w:pPr>
        <w:numPr>
          <w:ilvl w:val="0"/>
          <w:numId w:val="120"/>
        </w:numPr>
        <w:jc w:val="both"/>
        <w:rPr>
          <w:szCs w:val="24"/>
        </w:rPr>
      </w:pPr>
      <w:r>
        <w:rPr>
          <w:szCs w:val="24"/>
        </w:rPr>
        <w:t>Slopping upwards</w:t>
      </w:r>
    </w:p>
    <w:p w:rsidR="00AF734E" w:rsidRDefault="00AF734E" w:rsidP="00AF734E">
      <w:pPr>
        <w:numPr>
          <w:ilvl w:val="0"/>
          <w:numId w:val="120"/>
        </w:numPr>
        <w:jc w:val="both"/>
        <w:rPr>
          <w:szCs w:val="24"/>
        </w:rPr>
      </w:pPr>
      <w:r>
        <w:rPr>
          <w:szCs w:val="24"/>
        </w:rPr>
        <w:t>Zigzag</w:t>
      </w:r>
    </w:p>
    <w:p w:rsidR="00AF734E" w:rsidRDefault="00AF734E" w:rsidP="00AF734E">
      <w:pPr>
        <w:numPr>
          <w:ilvl w:val="0"/>
          <w:numId w:val="120"/>
        </w:numPr>
        <w:jc w:val="both"/>
        <w:rPr>
          <w:b/>
          <w:szCs w:val="24"/>
        </w:rPr>
      </w:pPr>
      <w:r>
        <w:rPr>
          <w:b/>
          <w:szCs w:val="24"/>
        </w:rPr>
        <w:t>Inverted</w:t>
      </w:r>
    </w:p>
    <w:p w:rsidR="00AF734E" w:rsidRDefault="00AF734E" w:rsidP="00AF734E">
      <w:pPr>
        <w:numPr>
          <w:ilvl w:val="0"/>
          <w:numId w:val="120"/>
        </w:numPr>
        <w:jc w:val="both"/>
        <w:rPr>
          <w:szCs w:val="24"/>
        </w:rPr>
      </w:pPr>
      <w:r>
        <w:rPr>
          <w:szCs w:val="24"/>
        </w:rPr>
        <w:t>Horizontal</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 xml:space="preserve">Capital charge component of pricing accounts for </w:t>
      </w:r>
    </w:p>
    <w:p w:rsidR="00AF734E" w:rsidRDefault="00AF734E" w:rsidP="00AF734E">
      <w:pPr>
        <w:ind w:left="720"/>
        <w:jc w:val="both"/>
        <w:rPr>
          <w:szCs w:val="24"/>
        </w:rPr>
      </w:pPr>
    </w:p>
    <w:p w:rsidR="00AF734E" w:rsidRDefault="00AF734E" w:rsidP="00AF734E">
      <w:pPr>
        <w:numPr>
          <w:ilvl w:val="1"/>
          <w:numId w:val="32"/>
        </w:numPr>
        <w:rPr>
          <w:szCs w:val="24"/>
        </w:rPr>
      </w:pPr>
      <w:r>
        <w:rPr>
          <w:szCs w:val="24"/>
        </w:rPr>
        <w:t>Cost of capital</w:t>
      </w:r>
    </w:p>
    <w:p w:rsidR="00AF734E" w:rsidRDefault="00AF734E" w:rsidP="00AF734E">
      <w:pPr>
        <w:numPr>
          <w:ilvl w:val="1"/>
          <w:numId w:val="32"/>
        </w:numPr>
        <w:rPr>
          <w:szCs w:val="24"/>
        </w:rPr>
      </w:pPr>
      <w:r>
        <w:rPr>
          <w:szCs w:val="24"/>
        </w:rPr>
        <w:t>Internal generation of capital</w:t>
      </w:r>
    </w:p>
    <w:p w:rsidR="00AF734E" w:rsidRDefault="00AF734E" w:rsidP="00AF734E">
      <w:pPr>
        <w:numPr>
          <w:ilvl w:val="1"/>
          <w:numId w:val="32"/>
        </w:numPr>
        <w:rPr>
          <w:szCs w:val="24"/>
        </w:rPr>
      </w:pPr>
      <w:r>
        <w:rPr>
          <w:szCs w:val="24"/>
        </w:rPr>
        <w:t>Loss provision</w:t>
      </w:r>
    </w:p>
    <w:p w:rsidR="00AF734E" w:rsidRDefault="00AF734E" w:rsidP="00AF734E">
      <w:pPr>
        <w:ind w:left="1800"/>
        <w:rPr>
          <w:szCs w:val="24"/>
        </w:rPr>
      </w:pPr>
    </w:p>
    <w:p w:rsidR="00AF734E" w:rsidRDefault="00AF734E" w:rsidP="00AF734E">
      <w:pPr>
        <w:ind w:left="1800"/>
        <w:rPr>
          <w:szCs w:val="24"/>
        </w:rPr>
      </w:pPr>
      <w:r>
        <w:rPr>
          <w:szCs w:val="24"/>
        </w:rPr>
        <w:t xml:space="preserve">Which of the following is true.?  </w:t>
      </w:r>
    </w:p>
    <w:p w:rsidR="00AF734E" w:rsidRDefault="00AF734E" w:rsidP="00AF734E">
      <w:pPr>
        <w:ind w:left="1800"/>
        <w:jc w:val="both"/>
        <w:rPr>
          <w:szCs w:val="24"/>
        </w:rPr>
      </w:pPr>
    </w:p>
    <w:p w:rsidR="00AF734E" w:rsidRDefault="00AF734E" w:rsidP="00AF734E">
      <w:pPr>
        <w:numPr>
          <w:ilvl w:val="0"/>
          <w:numId w:val="33"/>
        </w:numPr>
        <w:jc w:val="both"/>
        <w:rPr>
          <w:szCs w:val="24"/>
        </w:rPr>
      </w:pPr>
      <w:r>
        <w:rPr>
          <w:szCs w:val="24"/>
        </w:rPr>
        <w:t>All the statements are correct</w:t>
      </w:r>
    </w:p>
    <w:p w:rsidR="00AF734E" w:rsidRDefault="00AF734E" w:rsidP="00AF734E">
      <w:pPr>
        <w:numPr>
          <w:ilvl w:val="0"/>
          <w:numId w:val="33"/>
        </w:numPr>
        <w:jc w:val="both"/>
        <w:rPr>
          <w:b/>
          <w:szCs w:val="24"/>
        </w:rPr>
      </w:pPr>
      <w:r>
        <w:rPr>
          <w:b/>
          <w:szCs w:val="24"/>
        </w:rPr>
        <w:t>Statements 1 and 2 are correct</w:t>
      </w:r>
    </w:p>
    <w:p w:rsidR="00AF734E" w:rsidRDefault="00AF734E" w:rsidP="00AF734E">
      <w:pPr>
        <w:numPr>
          <w:ilvl w:val="0"/>
          <w:numId w:val="33"/>
        </w:numPr>
        <w:jc w:val="both"/>
        <w:rPr>
          <w:szCs w:val="24"/>
        </w:rPr>
      </w:pPr>
      <w:r>
        <w:rPr>
          <w:szCs w:val="24"/>
        </w:rPr>
        <w:t>Statements 2 and 3 are correct</w:t>
      </w:r>
    </w:p>
    <w:p w:rsidR="00AF734E" w:rsidRDefault="00AF734E" w:rsidP="00AF734E">
      <w:pPr>
        <w:numPr>
          <w:ilvl w:val="0"/>
          <w:numId w:val="33"/>
        </w:numPr>
        <w:jc w:val="both"/>
        <w:rPr>
          <w:szCs w:val="24"/>
        </w:rPr>
      </w:pPr>
      <w:r>
        <w:rPr>
          <w:szCs w:val="24"/>
        </w:rPr>
        <w:t>Statements 3 and 1 are correct</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Equity oriented mutual funds</w:t>
      </w:r>
    </w:p>
    <w:p w:rsidR="00AF734E" w:rsidRDefault="00AF734E" w:rsidP="00AF734E">
      <w:pPr>
        <w:jc w:val="both"/>
        <w:rPr>
          <w:szCs w:val="24"/>
        </w:rPr>
      </w:pPr>
    </w:p>
    <w:p w:rsidR="00AF734E" w:rsidRDefault="00AF734E" w:rsidP="00AF734E">
      <w:pPr>
        <w:numPr>
          <w:ilvl w:val="0"/>
          <w:numId w:val="121"/>
        </w:numPr>
        <w:jc w:val="both"/>
        <w:rPr>
          <w:szCs w:val="24"/>
        </w:rPr>
      </w:pPr>
      <w:r>
        <w:rPr>
          <w:szCs w:val="24"/>
        </w:rPr>
        <w:t>Assure income</w:t>
      </w:r>
    </w:p>
    <w:p w:rsidR="00AF734E" w:rsidRDefault="00AF734E" w:rsidP="00AF734E">
      <w:pPr>
        <w:numPr>
          <w:ilvl w:val="0"/>
          <w:numId w:val="121"/>
        </w:numPr>
        <w:jc w:val="both"/>
        <w:rPr>
          <w:szCs w:val="24"/>
        </w:rPr>
      </w:pPr>
      <w:r>
        <w:rPr>
          <w:szCs w:val="24"/>
        </w:rPr>
        <w:t>Assure growth</w:t>
      </w:r>
    </w:p>
    <w:p w:rsidR="00AF734E" w:rsidRDefault="00AF734E" w:rsidP="00AF734E">
      <w:pPr>
        <w:numPr>
          <w:ilvl w:val="0"/>
          <w:numId w:val="121"/>
        </w:numPr>
        <w:jc w:val="both"/>
        <w:rPr>
          <w:szCs w:val="24"/>
        </w:rPr>
      </w:pPr>
      <w:r>
        <w:rPr>
          <w:szCs w:val="24"/>
        </w:rPr>
        <w:t>Invest in debentures</w:t>
      </w:r>
    </w:p>
    <w:p w:rsidR="00AF734E" w:rsidRDefault="00AF734E" w:rsidP="00AF734E">
      <w:pPr>
        <w:numPr>
          <w:ilvl w:val="0"/>
          <w:numId w:val="121"/>
        </w:numPr>
        <w:jc w:val="both"/>
        <w:rPr>
          <w:szCs w:val="24"/>
        </w:rPr>
      </w:pPr>
      <w:r>
        <w:rPr>
          <w:b/>
          <w:szCs w:val="24"/>
        </w:rPr>
        <w:t>Invest in shares</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A bank funds its assets from a pool of composite liabilities.  Apart from credit and operational risks, it faces</w:t>
      </w:r>
    </w:p>
    <w:p w:rsidR="00AF734E" w:rsidRDefault="00AF734E" w:rsidP="00AF734E">
      <w:pPr>
        <w:jc w:val="both"/>
        <w:rPr>
          <w:szCs w:val="24"/>
        </w:rPr>
      </w:pPr>
    </w:p>
    <w:p w:rsidR="00AF734E" w:rsidRDefault="00AF734E" w:rsidP="00AF734E">
      <w:pPr>
        <w:numPr>
          <w:ilvl w:val="0"/>
          <w:numId w:val="34"/>
        </w:numPr>
        <w:jc w:val="both"/>
        <w:rPr>
          <w:b/>
          <w:szCs w:val="24"/>
        </w:rPr>
      </w:pPr>
      <w:r>
        <w:rPr>
          <w:b/>
          <w:szCs w:val="24"/>
        </w:rPr>
        <w:t>Basis risk</w:t>
      </w:r>
    </w:p>
    <w:p w:rsidR="00AF734E" w:rsidRDefault="00AF734E" w:rsidP="00AF734E">
      <w:pPr>
        <w:numPr>
          <w:ilvl w:val="0"/>
          <w:numId w:val="34"/>
        </w:numPr>
        <w:jc w:val="both"/>
        <w:rPr>
          <w:szCs w:val="24"/>
        </w:rPr>
      </w:pPr>
      <w:r>
        <w:rPr>
          <w:szCs w:val="24"/>
        </w:rPr>
        <w:t>Mismatch risk</w:t>
      </w:r>
    </w:p>
    <w:p w:rsidR="00AF734E" w:rsidRDefault="00AF734E" w:rsidP="00AF734E">
      <w:pPr>
        <w:numPr>
          <w:ilvl w:val="0"/>
          <w:numId w:val="34"/>
        </w:numPr>
        <w:jc w:val="both"/>
        <w:rPr>
          <w:szCs w:val="24"/>
        </w:rPr>
      </w:pPr>
      <w:r>
        <w:rPr>
          <w:szCs w:val="24"/>
        </w:rPr>
        <w:t>Market risk</w:t>
      </w:r>
    </w:p>
    <w:p w:rsidR="00AF734E" w:rsidRDefault="00AF734E" w:rsidP="00AF734E">
      <w:pPr>
        <w:numPr>
          <w:ilvl w:val="0"/>
          <w:numId w:val="34"/>
        </w:numPr>
        <w:jc w:val="both"/>
        <w:rPr>
          <w:szCs w:val="24"/>
        </w:rPr>
      </w:pPr>
      <w:r>
        <w:rPr>
          <w:szCs w:val="24"/>
        </w:rPr>
        <w:t>Liquidity risk</w:t>
      </w: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 xml:space="preserve">A branch sanctions Ksh.1 core loan to a borrower, which of the following risks the branch is taking </w:t>
      </w:r>
    </w:p>
    <w:p w:rsidR="00AF734E" w:rsidRDefault="00AF734E" w:rsidP="00AF734E">
      <w:pPr>
        <w:jc w:val="both"/>
        <w:rPr>
          <w:szCs w:val="24"/>
        </w:rPr>
      </w:pPr>
    </w:p>
    <w:p w:rsidR="00AF734E" w:rsidRDefault="00AF734E" w:rsidP="00AF734E">
      <w:pPr>
        <w:numPr>
          <w:ilvl w:val="0"/>
          <w:numId w:val="35"/>
        </w:numPr>
        <w:jc w:val="both"/>
        <w:rPr>
          <w:szCs w:val="24"/>
        </w:rPr>
      </w:pPr>
      <w:r>
        <w:rPr>
          <w:szCs w:val="24"/>
        </w:rPr>
        <w:t>Liquidity risk</w:t>
      </w:r>
    </w:p>
    <w:p w:rsidR="00AF734E" w:rsidRDefault="00AF734E" w:rsidP="00AF734E">
      <w:pPr>
        <w:numPr>
          <w:ilvl w:val="0"/>
          <w:numId w:val="35"/>
        </w:numPr>
        <w:jc w:val="both"/>
        <w:rPr>
          <w:szCs w:val="24"/>
        </w:rPr>
      </w:pPr>
      <w:r>
        <w:rPr>
          <w:szCs w:val="24"/>
        </w:rPr>
        <w:t>Interest rate risk</w:t>
      </w:r>
    </w:p>
    <w:p w:rsidR="00AF734E" w:rsidRDefault="00AF734E" w:rsidP="00AF734E">
      <w:pPr>
        <w:numPr>
          <w:ilvl w:val="0"/>
          <w:numId w:val="35"/>
        </w:numPr>
        <w:jc w:val="both"/>
        <w:rPr>
          <w:szCs w:val="24"/>
        </w:rPr>
      </w:pPr>
      <w:r>
        <w:rPr>
          <w:szCs w:val="24"/>
        </w:rPr>
        <w:t>Market risk</w:t>
      </w:r>
    </w:p>
    <w:p w:rsidR="00AF734E" w:rsidRDefault="00AF734E" w:rsidP="00AF734E">
      <w:pPr>
        <w:numPr>
          <w:ilvl w:val="0"/>
          <w:numId w:val="35"/>
        </w:numPr>
        <w:jc w:val="both"/>
        <w:rPr>
          <w:szCs w:val="24"/>
        </w:rPr>
      </w:pPr>
      <w:r>
        <w:rPr>
          <w:szCs w:val="24"/>
        </w:rPr>
        <w:t>Credit risk</w:t>
      </w:r>
    </w:p>
    <w:p w:rsidR="00AF734E" w:rsidRDefault="00AF734E" w:rsidP="00AF734E">
      <w:pPr>
        <w:numPr>
          <w:ilvl w:val="0"/>
          <w:numId w:val="35"/>
        </w:numPr>
        <w:jc w:val="both"/>
        <w:rPr>
          <w:szCs w:val="24"/>
        </w:rPr>
      </w:pPr>
      <w:r>
        <w:rPr>
          <w:szCs w:val="24"/>
        </w:rPr>
        <w:t>Operational risk</w:t>
      </w:r>
    </w:p>
    <w:p w:rsidR="00AF734E" w:rsidRDefault="00AF734E" w:rsidP="00AF734E">
      <w:pPr>
        <w:ind w:left="2160"/>
        <w:jc w:val="both"/>
        <w:rPr>
          <w:szCs w:val="24"/>
        </w:rPr>
      </w:pPr>
    </w:p>
    <w:p w:rsidR="00AF734E" w:rsidRDefault="00AF734E" w:rsidP="00AF734E">
      <w:pPr>
        <w:numPr>
          <w:ilvl w:val="0"/>
          <w:numId w:val="36"/>
        </w:numPr>
        <w:jc w:val="both"/>
        <w:rPr>
          <w:szCs w:val="24"/>
        </w:rPr>
      </w:pPr>
      <w:r>
        <w:rPr>
          <w:szCs w:val="24"/>
        </w:rPr>
        <w:t>All of them</w:t>
      </w:r>
    </w:p>
    <w:p w:rsidR="00AF734E" w:rsidRDefault="00AF734E" w:rsidP="00AF734E">
      <w:pPr>
        <w:numPr>
          <w:ilvl w:val="0"/>
          <w:numId w:val="36"/>
        </w:numPr>
        <w:jc w:val="both"/>
        <w:rPr>
          <w:szCs w:val="24"/>
        </w:rPr>
      </w:pPr>
      <w:r>
        <w:rPr>
          <w:szCs w:val="24"/>
        </w:rPr>
        <w:t>1,2 and 3 only</w:t>
      </w:r>
    </w:p>
    <w:p w:rsidR="00AF734E" w:rsidRDefault="00AF734E" w:rsidP="00AF734E">
      <w:pPr>
        <w:numPr>
          <w:ilvl w:val="0"/>
          <w:numId w:val="36"/>
        </w:numPr>
        <w:jc w:val="both"/>
        <w:rPr>
          <w:szCs w:val="24"/>
        </w:rPr>
      </w:pPr>
      <w:r>
        <w:rPr>
          <w:szCs w:val="24"/>
        </w:rPr>
        <w:t>1,4 and 5 only</w:t>
      </w:r>
    </w:p>
    <w:p w:rsidR="00AF734E" w:rsidRDefault="00AF734E" w:rsidP="00AF734E">
      <w:pPr>
        <w:numPr>
          <w:ilvl w:val="0"/>
          <w:numId w:val="36"/>
        </w:numPr>
        <w:jc w:val="both"/>
        <w:rPr>
          <w:b/>
          <w:szCs w:val="24"/>
        </w:rPr>
      </w:pPr>
      <w:r>
        <w:rPr>
          <w:b/>
          <w:szCs w:val="24"/>
        </w:rPr>
        <w:t>1,2,4 and 5 only</w:t>
      </w:r>
    </w:p>
    <w:p w:rsidR="00AF734E" w:rsidRDefault="00AF734E" w:rsidP="00AF734E">
      <w:pPr>
        <w:ind w:left="720"/>
        <w:jc w:val="both"/>
        <w:rPr>
          <w:b/>
          <w:szCs w:val="24"/>
        </w:rPr>
      </w:pPr>
    </w:p>
    <w:p w:rsidR="00AF734E" w:rsidRDefault="00AF734E" w:rsidP="00AF734E">
      <w:pPr>
        <w:tabs>
          <w:tab w:val="num" w:pos="1440"/>
        </w:tabs>
        <w:ind w:left="1440" w:hanging="720"/>
        <w:jc w:val="both"/>
        <w:rPr>
          <w:szCs w:val="24"/>
        </w:rPr>
      </w:pPr>
      <w:r>
        <w:rPr>
          <w:szCs w:val="24"/>
        </w:rPr>
        <w:t>A rise in Government securities prices will make yield curve –</w:t>
      </w:r>
    </w:p>
    <w:p w:rsidR="00AF734E" w:rsidRDefault="00AF734E" w:rsidP="00AF734E">
      <w:pPr>
        <w:jc w:val="both"/>
        <w:rPr>
          <w:szCs w:val="24"/>
        </w:rPr>
      </w:pPr>
    </w:p>
    <w:p w:rsidR="00AF734E" w:rsidRDefault="00AF734E" w:rsidP="00AF734E">
      <w:pPr>
        <w:numPr>
          <w:ilvl w:val="0"/>
          <w:numId w:val="122"/>
        </w:numPr>
        <w:jc w:val="both"/>
        <w:rPr>
          <w:szCs w:val="24"/>
        </w:rPr>
      </w:pPr>
      <w:r>
        <w:rPr>
          <w:szCs w:val="24"/>
        </w:rPr>
        <w:t>Slope upward</w:t>
      </w:r>
    </w:p>
    <w:p w:rsidR="00AF734E" w:rsidRDefault="00AF734E" w:rsidP="00AF734E">
      <w:pPr>
        <w:numPr>
          <w:ilvl w:val="0"/>
          <w:numId w:val="122"/>
        </w:numPr>
        <w:jc w:val="both"/>
        <w:rPr>
          <w:b/>
          <w:szCs w:val="24"/>
        </w:rPr>
      </w:pPr>
      <w:r>
        <w:rPr>
          <w:b/>
          <w:szCs w:val="24"/>
        </w:rPr>
        <w:t>Shift downward</w:t>
      </w:r>
    </w:p>
    <w:p w:rsidR="00AF734E" w:rsidRDefault="00AF734E" w:rsidP="00AF734E">
      <w:pPr>
        <w:numPr>
          <w:ilvl w:val="0"/>
          <w:numId w:val="122"/>
        </w:numPr>
        <w:jc w:val="both"/>
        <w:rPr>
          <w:szCs w:val="24"/>
        </w:rPr>
      </w:pPr>
      <w:r>
        <w:rPr>
          <w:szCs w:val="24"/>
        </w:rPr>
        <w:t>Remain stable</w:t>
      </w:r>
    </w:p>
    <w:p w:rsidR="00AF734E" w:rsidRDefault="00AF734E" w:rsidP="00AF734E">
      <w:pPr>
        <w:numPr>
          <w:ilvl w:val="0"/>
          <w:numId w:val="122"/>
        </w:numPr>
        <w:jc w:val="both"/>
        <w:rPr>
          <w:szCs w:val="24"/>
        </w:rPr>
      </w:pPr>
      <w:r>
        <w:rPr>
          <w:szCs w:val="24"/>
        </w:rPr>
        <w:t>Shift upward</w:t>
      </w: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Risk mitigation measures result in</w:t>
      </w:r>
    </w:p>
    <w:p w:rsidR="00AF734E" w:rsidRDefault="00AF734E" w:rsidP="00AF734E">
      <w:pPr>
        <w:jc w:val="both"/>
        <w:rPr>
          <w:szCs w:val="24"/>
        </w:rPr>
      </w:pPr>
    </w:p>
    <w:p w:rsidR="00AF734E" w:rsidRDefault="00AF734E" w:rsidP="00AF734E">
      <w:pPr>
        <w:numPr>
          <w:ilvl w:val="0"/>
          <w:numId w:val="123"/>
        </w:numPr>
        <w:jc w:val="both"/>
        <w:rPr>
          <w:szCs w:val="24"/>
        </w:rPr>
      </w:pPr>
      <w:r>
        <w:rPr>
          <w:szCs w:val="24"/>
        </w:rPr>
        <w:t>Reducing downside variability</w:t>
      </w:r>
    </w:p>
    <w:p w:rsidR="00AF734E" w:rsidRDefault="00AF734E" w:rsidP="00AF734E">
      <w:pPr>
        <w:numPr>
          <w:ilvl w:val="0"/>
          <w:numId w:val="123"/>
        </w:numPr>
        <w:jc w:val="both"/>
        <w:rPr>
          <w:szCs w:val="24"/>
        </w:rPr>
      </w:pPr>
      <w:r>
        <w:rPr>
          <w:szCs w:val="24"/>
        </w:rPr>
        <w:t>Reducing upside potential which of the following is true</w:t>
      </w:r>
    </w:p>
    <w:p w:rsidR="00AF734E" w:rsidRDefault="00AF734E" w:rsidP="00AF734E">
      <w:pPr>
        <w:ind w:left="1800"/>
        <w:jc w:val="both"/>
        <w:rPr>
          <w:szCs w:val="24"/>
        </w:rPr>
      </w:pPr>
    </w:p>
    <w:p w:rsidR="00AF734E" w:rsidRDefault="00AF734E" w:rsidP="00AF734E">
      <w:pPr>
        <w:numPr>
          <w:ilvl w:val="0"/>
          <w:numId w:val="124"/>
        </w:numPr>
        <w:jc w:val="both"/>
        <w:rPr>
          <w:b/>
          <w:szCs w:val="24"/>
        </w:rPr>
      </w:pPr>
      <w:r>
        <w:rPr>
          <w:b/>
          <w:szCs w:val="24"/>
        </w:rPr>
        <w:t>Both the statements are correct</w:t>
      </w:r>
    </w:p>
    <w:p w:rsidR="00AF734E" w:rsidRDefault="00AF734E" w:rsidP="00AF734E">
      <w:pPr>
        <w:numPr>
          <w:ilvl w:val="0"/>
          <w:numId w:val="124"/>
        </w:numPr>
        <w:jc w:val="both"/>
        <w:rPr>
          <w:szCs w:val="24"/>
        </w:rPr>
      </w:pPr>
      <w:r>
        <w:rPr>
          <w:szCs w:val="24"/>
        </w:rPr>
        <w:t>Both the statements are not correct</w:t>
      </w:r>
    </w:p>
    <w:p w:rsidR="00AF734E" w:rsidRDefault="00AF734E" w:rsidP="00AF734E">
      <w:pPr>
        <w:numPr>
          <w:ilvl w:val="0"/>
          <w:numId w:val="124"/>
        </w:numPr>
        <w:jc w:val="both"/>
        <w:rPr>
          <w:szCs w:val="24"/>
        </w:rPr>
      </w:pPr>
      <w:r>
        <w:rPr>
          <w:szCs w:val="24"/>
        </w:rPr>
        <w:lastRenderedPageBreak/>
        <w:t>Statement 1 is correct</w:t>
      </w:r>
    </w:p>
    <w:p w:rsidR="00AF734E" w:rsidRDefault="00AF734E" w:rsidP="00AF734E">
      <w:pPr>
        <w:numPr>
          <w:ilvl w:val="0"/>
          <w:numId w:val="124"/>
        </w:numPr>
        <w:jc w:val="both"/>
        <w:rPr>
          <w:szCs w:val="24"/>
        </w:rPr>
      </w:pPr>
      <w:r>
        <w:rPr>
          <w:szCs w:val="24"/>
        </w:rPr>
        <w:t>Statement 2 is correct</w:t>
      </w:r>
    </w:p>
    <w:p w:rsidR="00AF734E" w:rsidRDefault="00AF734E" w:rsidP="00AF734E">
      <w:pPr>
        <w:tabs>
          <w:tab w:val="num" w:pos="1440"/>
        </w:tabs>
        <w:ind w:left="1440" w:hanging="720"/>
        <w:jc w:val="both"/>
        <w:rPr>
          <w:szCs w:val="24"/>
        </w:rPr>
      </w:pPr>
      <w:r>
        <w:rPr>
          <w:szCs w:val="24"/>
        </w:rPr>
        <w:t>9% Government of India security is quoted at Ksh.120. The current yield on the security will be –</w:t>
      </w:r>
    </w:p>
    <w:p w:rsidR="00AF734E" w:rsidRDefault="00AF734E" w:rsidP="00AF734E">
      <w:pPr>
        <w:jc w:val="both"/>
        <w:rPr>
          <w:szCs w:val="24"/>
        </w:rPr>
      </w:pPr>
    </w:p>
    <w:p w:rsidR="00AF734E" w:rsidRDefault="00AF734E" w:rsidP="00AF734E">
      <w:pPr>
        <w:numPr>
          <w:ilvl w:val="0"/>
          <w:numId w:val="125"/>
        </w:numPr>
        <w:jc w:val="both"/>
        <w:rPr>
          <w:szCs w:val="24"/>
        </w:rPr>
      </w:pPr>
      <w:r>
        <w:rPr>
          <w:szCs w:val="24"/>
        </w:rPr>
        <w:t>12%</w:t>
      </w:r>
    </w:p>
    <w:p w:rsidR="00AF734E" w:rsidRDefault="00AF734E" w:rsidP="00AF734E">
      <w:pPr>
        <w:numPr>
          <w:ilvl w:val="0"/>
          <w:numId w:val="125"/>
        </w:numPr>
        <w:jc w:val="both"/>
        <w:rPr>
          <w:szCs w:val="24"/>
        </w:rPr>
      </w:pPr>
      <w:r>
        <w:rPr>
          <w:szCs w:val="24"/>
        </w:rPr>
        <w:t>9%</w:t>
      </w:r>
    </w:p>
    <w:p w:rsidR="00AF734E" w:rsidRDefault="00AF734E" w:rsidP="00AF734E">
      <w:pPr>
        <w:numPr>
          <w:ilvl w:val="0"/>
          <w:numId w:val="125"/>
        </w:numPr>
        <w:jc w:val="both"/>
        <w:rPr>
          <w:b/>
          <w:szCs w:val="24"/>
        </w:rPr>
      </w:pPr>
      <w:r>
        <w:rPr>
          <w:b/>
          <w:szCs w:val="24"/>
        </w:rPr>
        <w:t>7.5%</w:t>
      </w:r>
    </w:p>
    <w:p w:rsidR="00AF734E" w:rsidRDefault="00AF734E" w:rsidP="00AF734E">
      <w:pPr>
        <w:numPr>
          <w:ilvl w:val="0"/>
          <w:numId w:val="125"/>
        </w:numPr>
        <w:jc w:val="both"/>
        <w:rPr>
          <w:szCs w:val="24"/>
        </w:rPr>
      </w:pPr>
      <w:r>
        <w:rPr>
          <w:szCs w:val="24"/>
        </w:rPr>
        <w:t>13.3%</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Financial Risk is defined as</w:t>
      </w:r>
    </w:p>
    <w:p w:rsidR="00AF734E" w:rsidRDefault="00AF734E" w:rsidP="00AF734E">
      <w:pPr>
        <w:jc w:val="both"/>
        <w:rPr>
          <w:szCs w:val="24"/>
        </w:rPr>
      </w:pPr>
    </w:p>
    <w:p w:rsidR="00AF734E" w:rsidRDefault="00AF734E" w:rsidP="00AF734E">
      <w:pPr>
        <w:numPr>
          <w:ilvl w:val="0"/>
          <w:numId w:val="37"/>
        </w:numPr>
        <w:jc w:val="both"/>
        <w:rPr>
          <w:b/>
          <w:szCs w:val="24"/>
        </w:rPr>
      </w:pPr>
      <w:r>
        <w:rPr>
          <w:b/>
          <w:szCs w:val="24"/>
        </w:rPr>
        <w:t>Uncertainties resu1ting in adverse variation of profitability or outright losses</w:t>
      </w:r>
    </w:p>
    <w:p w:rsidR="00AF734E" w:rsidRDefault="00AF734E" w:rsidP="00AF734E">
      <w:pPr>
        <w:numPr>
          <w:ilvl w:val="0"/>
          <w:numId w:val="37"/>
        </w:numPr>
        <w:jc w:val="both"/>
        <w:rPr>
          <w:szCs w:val="24"/>
        </w:rPr>
      </w:pPr>
      <w:r>
        <w:rPr>
          <w:szCs w:val="24"/>
        </w:rPr>
        <w:t>Uncertainties that result in outright losses</w:t>
      </w:r>
    </w:p>
    <w:p w:rsidR="00AF734E" w:rsidRDefault="00AF734E" w:rsidP="00AF734E">
      <w:pPr>
        <w:numPr>
          <w:ilvl w:val="0"/>
          <w:numId w:val="37"/>
        </w:numPr>
        <w:jc w:val="both"/>
        <w:rPr>
          <w:szCs w:val="24"/>
        </w:rPr>
      </w:pPr>
      <w:r>
        <w:rPr>
          <w:szCs w:val="24"/>
        </w:rPr>
        <w:t>Uncertainties in cash flow</w:t>
      </w:r>
    </w:p>
    <w:p w:rsidR="00AF734E" w:rsidRDefault="00AF734E" w:rsidP="00AF734E">
      <w:pPr>
        <w:numPr>
          <w:ilvl w:val="0"/>
          <w:numId w:val="37"/>
        </w:numPr>
        <w:jc w:val="both"/>
        <w:rPr>
          <w:szCs w:val="24"/>
        </w:rPr>
      </w:pPr>
      <w:r>
        <w:rPr>
          <w:szCs w:val="24"/>
        </w:rPr>
        <w:t>Variations in net cash flows</w:t>
      </w: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Strategic Risk is a type of</w:t>
      </w:r>
    </w:p>
    <w:p w:rsidR="00AF734E" w:rsidRDefault="00AF734E" w:rsidP="00AF734E">
      <w:pPr>
        <w:jc w:val="both"/>
        <w:rPr>
          <w:szCs w:val="24"/>
        </w:rPr>
      </w:pPr>
    </w:p>
    <w:p w:rsidR="00AF734E" w:rsidRDefault="00AF734E" w:rsidP="00AF734E">
      <w:pPr>
        <w:numPr>
          <w:ilvl w:val="0"/>
          <w:numId w:val="38"/>
        </w:numPr>
        <w:jc w:val="both"/>
        <w:rPr>
          <w:szCs w:val="24"/>
        </w:rPr>
      </w:pPr>
      <w:r>
        <w:rPr>
          <w:szCs w:val="24"/>
        </w:rPr>
        <w:t>Interest Rate Risk</w:t>
      </w:r>
    </w:p>
    <w:p w:rsidR="00AF734E" w:rsidRDefault="00AF734E" w:rsidP="00AF734E">
      <w:pPr>
        <w:numPr>
          <w:ilvl w:val="0"/>
          <w:numId w:val="38"/>
        </w:numPr>
        <w:jc w:val="both"/>
        <w:rPr>
          <w:szCs w:val="24"/>
        </w:rPr>
      </w:pPr>
      <w:r>
        <w:rPr>
          <w:szCs w:val="24"/>
        </w:rPr>
        <w:t>Operation Risk</w:t>
      </w:r>
    </w:p>
    <w:p w:rsidR="00AF734E" w:rsidRDefault="00AF734E" w:rsidP="00AF734E">
      <w:pPr>
        <w:numPr>
          <w:ilvl w:val="0"/>
          <w:numId w:val="38"/>
        </w:numPr>
        <w:jc w:val="both"/>
        <w:rPr>
          <w:szCs w:val="24"/>
        </w:rPr>
      </w:pPr>
      <w:r>
        <w:rPr>
          <w:szCs w:val="24"/>
        </w:rPr>
        <w:t>Liquidity Risk</w:t>
      </w:r>
    </w:p>
    <w:p w:rsidR="00AF734E" w:rsidRDefault="00AF734E" w:rsidP="00AF734E">
      <w:pPr>
        <w:numPr>
          <w:ilvl w:val="0"/>
          <w:numId w:val="38"/>
        </w:numPr>
        <w:jc w:val="both"/>
        <w:rPr>
          <w:b/>
          <w:szCs w:val="24"/>
        </w:rPr>
      </w:pPr>
      <w:r>
        <w:rPr>
          <w:b/>
          <w:szCs w:val="24"/>
        </w:rPr>
        <w:t>None of the above</w:t>
      </w:r>
    </w:p>
    <w:p w:rsidR="00AF734E" w:rsidRDefault="00AF734E" w:rsidP="00AF734E">
      <w:pPr>
        <w:ind w:left="1800"/>
        <w:jc w:val="both"/>
        <w:rPr>
          <w:szCs w:val="24"/>
        </w:rPr>
      </w:pP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 xml:space="preserve">Objective of liquidity management is to: </w:t>
      </w:r>
    </w:p>
    <w:p w:rsidR="00AF734E" w:rsidRDefault="00AF734E" w:rsidP="00AF734E">
      <w:pPr>
        <w:jc w:val="both"/>
        <w:rPr>
          <w:szCs w:val="24"/>
        </w:rPr>
      </w:pPr>
    </w:p>
    <w:p w:rsidR="00AF734E" w:rsidRDefault="00AF734E" w:rsidP="00AF734E">
      <w:pPr>
        <w:numPr>
          <w:ilvl w:val="0"/>
          <w:numId w:val="126"/>
        </w:numPr>
        <w:jc w:val="both"/>
        <w:rPr>
          <w:szCs w:val="24"/>
        </w:rPr>
      </w:pPr>
      <w:r>
        <w:rPr>
          <w:szCs w:val="24"/>
        </w:rPr>
        <w:t>Ensure profitability</w:t>
      </w:r>
    </w:p>
    <w:p w:rsidR="00AF734E" w:rsidRDefault="00AF734E" w:rsidP="00AF734E">
      <w:pPr>
        <w:numPr>
          <w:ilvl w:val="0"/>
          <w:numId w:val="126"/>
        </w:numPr>
        <w:jc w:val="both"/>
        <w:rPr>
          <w:szCs w:val="24"/>
        </w:rPr>
      </w:pPr>
      <w:r>
        <w:rPr>
          <w:szCs w:val="24"/>
        </w:rPr>
        <w:t>Ensure liquidity</w:t>
      </w:r>
    </w:p>
    <w:p w:rsidR="00AF734E" w:rsidRDefault="00AF734E" w:rsidP="00AF734E">
      <w:pPr>
        <w:numPr>
          <w:ilvl w:val="0"/>
          <w:numId w:val="126"/>
        </w:numPr>
        <w:jc w:val="both"/>
        <w:rPr>
          <w:szCs w:val="24"/>
        </w:rPr>
      </w:pPr>
      <w:r>
        <w:rPr>
          <w:szCs w:val="24"/>
        </w:rPr>
        <w:t>Either of two</w:t>
      </w:r>
    </w:p>
    <w:p w:rsidR="00AF734E" w:rsidRDefault="00AF734E" w:rsidP="00AF734E">
      <w:pPr>
        <w:numPr>
          <w:ilvl w:val="0"/>
          <w:numId w:val="126"/>
        </w:numPr>
        <w:jc w:val="both"/>
        <w:rPr>
          <w:b/>
          <w:szCs w:val="24"/>
        </w:rPr>
      </w:pPr>
      <w:r>
        <w:rPr>
          <w:b/>
          <w:szCs w:val="24"/>
        </w:rPr>
        <w:t>Both</w:t>
      </w:r>
    </w:p>
    <w:p w:rsidR="00AF734E" w:rsidRDefault="00AF734E" w:rsidP="00AF734E">
      <w:pPr>
        <w:ind w:left="720"/>
        <w:jc w:val="both"/>
        <w:rPr>
          <w:b/>
          <w:szCs w:val="24"/>
        </w:rPr>
      </w:pPr>
    </w:p>
    <w:p w:rsidR="00AF734E" w:rsidRDefault="00AF734E" w:rsidP="00AF734E">
      <w:pPr>
        <w:tabs>
          <w:tab w:val="num" w:pos="1440"/>
        </w:tabs>
        <w:ind w:left="1440" w:hanging="720"/>
        <w:jc w:val="both"/>
        <w:rPr>
          <w:szCs w:val="24"/>
        </w:rPr>
      </w:pPr>
      <w:r>
        <w:rPr>
          <w:szCs w:val="24"/>
        </w:rPr>
        <w:t>A mutual fund charges 1% entry load and no exit load.  Its NAV is Ksh.16; its sale and repurchase price will -----</w:t>
      </w:r>
    </w:p>
    <w:p w:rsidR="00AF734E" w:rsidRDefault="00AF734E" w:rsidP="00AF734E">
      <w:pPr>
        <w:jc w:val="both"/>
        <w:rPr>
          <w:szCs w:val="24"/>
        </w:rPr>
      </w:pPr>
    </w:p>
    <w:p w:rsidR="00AF734E" w:rsidRDefault="00AF734E" w:rsidP="00AF734E">
      <w:pPr>
        <w:numPr>
          <w:ilvl w:val="0"/>
          <w:numId w:val="39"/>
        </w:numPr>
        <w:jc w:val="both"/>
        <w:rPr>
          <w:szCs w:val="24"/>
        </w:rPr>
      </w:pPr>
      <w:r>
        <w:rPr>
          <w:szCs w:val="24"/>
        </w:rPr>
        <w:t>Ksh.16 and Ksh.15.80</w:t>
      </w:r>
    </w:p>
    <w:p w:rsidR="00AF734E" w:rsidRDefault="00AF734E" w:rsidP="00AF734E">
      <w:pPr>
        <w:numPr>
          <w:ilvl w:val="0"/>
          <w:numId w:val="39"/>
        </w:numPr>
        <w:jc w:val="both"/>
        <w:rPr>
          <w:szCs w:val="24"/>
        </w:rPr>
      </w:pPr>
      <w:r>
        <w:rPr>
          <w:szCs w:val="24"/>
        </w:rPr>
        <w:t>Ksh.16.16 and Ksh.15.84</w:t>
      </w:r>
    </w:p>
    <w:p w:rsidR="00AF734E" w:rsidRDefault="00AF734E" w:rsidP="00AF734E">
      <w:pPr>
        <w:numPr>
          <w:ilvl w:val="0"/>
          <w:numId w:val="39"/>
        </w:numPr>
        <w:jc w:val="both"/>
        <w:rPr>
          <w:szCs w:val="24"/>
        </w:rPr>
      </w:pPr>
      <w:r>
        <w:rPr>
          <w:szCs w:val="24"/>
        </w:rPr>
        <w:t>Ksh.15.84 and Ksh.16</w:t>
      </w:r>
    </w:p>
    <w:p w:rsidR="00AF734E" w:rsidRDefault="00AF734E" w:rsidP="00AF734E">
      <w:pPr>
        <w:numPr>
          <w:ilvl w:val="0"/>
          <w:numId w:val="39"/>
        </w:numPr>
        <w:jc w:val="both"/>
        <w:rPr>
          <w:b/>
          <w:szCs w:val="24"/>
        </w:rPr>
      </w:pPr>
      <w:r>
        <w:rPr>
          <w:b/>
          <w:szCs w:val="24"/>
        </w:rPr>
        <w:t>Ksh.16.16 and Ksh.16</w:t>
      </w:r>
    </w:p>
    <w:p w:rsidR="00AF734E" w:rsidRDefault="00AF734E" w:rsidP="00AF734E">
      <w:pPr>
        <w:ind w:left="1800"/>
        <w:jc w:val="both"/>
        <w:rPr>
          <w:b/>
          <w:szCs w:val="24"/>
        </w:rPr>
      </w:pPr>
    </w:p>
    <w:p w:rsidR="00AF734E" w:rsidRDefault="00AF734E" w:rsidP="00AF734E">
      <w:pPr>
        <w:tabs>
          <w:tab w:val="num" w:pos="1440"/>
        </w:tabs>
        <w:ind w:left="1440" w:hanging="720"/>
        <w:jc w:val="both"/>
        <w:rPr>
          <w:szCs w:val="24"/>
        </w:rPr>
      </w:pPr>
      <w:r>
        <w:rPr>
          <w:szCs w:val="24"/>
        </w:rPr>
        <w:t>Banks need liquidity to:</w:t>
      </w:r>
    </w:p>
    <w:p w:rsidR="00AF734E" w:rsidRDefault="00AF734E" w:rsidP="00AF734E">
      <w:pPr>
        <w:ind w:left="720"/>
        <w:jc w:val="both"/>
        <w:rPr>
          <w:szCs w:val="24"/>
        </w:rPr>
      </w:pPr>
    </w:p>
    <w:p w:rsidR="00AF734E" w:rsidRDefault="00AF734E" w:rsidP="00AF734E">
      <w:pPr>
        <w:numPr>
          <w:ilvl w:val="0"/>
          <w:numId w:val="127"/>
        </w:numPr>
        <w:jc w:val="both"/>
        <w:rPr>
          <w:szCs w:val="24"/>
        </w:rPr>
      </w:pPr>
      <w:r>
        <w:rPr>
          <w:szCs w:val="24"/>
        </w:rPr>
        <w:t>Meet deposit withdrawal</w:t>
      </w:r>
    </w:p>
    <w:p w:rsidR="00AF734E" w:rsidRDefault="00AF734E" w:rsidP="00AF734E">
      <w:pPr>
        <w:numPr>
          <w:ilvl w:val="0"/>
          <w:numId w:val="127"/>
        </w:numPr>
        <w:jc w:val="both"/>
        <w:rPr>
          <w:szCs w:val="24"/>
        </w:rPr>
      </w:pPr>
      <w:r>
        <w:rPr>
          <w:szCs w:val="24"/>
        </w:rPr>
        <w:t>Fund loan demands</w:t>
      </w:r>
    </w:p>
    <w:p w:rsidR="00AF734E" w:rsidRDefault="00AF734E" w:rsidP="00AF734E">
      <w:pPr>
        <w:numPr>
          <w:ilvl w:val="0"/>
          <w:numId w:val="127"/>
        </w:numPr>
        <w:jc w:val="both"/>
        <w:rPr>
          <w:b/>
          <w:szCs w:val="24"/>
        </w:rPr>
      </w:pPr>
      <w:r>
        <w:rPr>
          <w:b/>
          <w:szCs w:val="24"/>
        </w:rPr>
        <w:t>Both of them</w:t>
      </w:r>
    </w:p>
    <w:p w:rsidR="00AF734E" w:rsidRDefault="00AF734E" w:rsidP="00AF734E">
      <w:pPr>
        <w:numPr>
          <w:ilvl w:val="0"/>
          <w:numId w:val="127"/>
        </w:numPr>
        <w:jc w:val="both"/>
        <w:rPr>
          <w:szCs w:val="24"/>
        </w:rPr>
      </w:pPr>
      <w:r>
        <w:rPr>
          <w:szCs w:val="24"/>
        </w:rPr>
        <w:t>None of them</w:t>
      </w:r>
    </w:p>
    <w:p w:rsidR="00AF734E" w:rsidRDefault="00AF734E" w:rsidP="00AF734E">
      <w:pPr>
        <w:jc w:val="both"/>
        <w:rPr>
          <w:szCs w:val="24"/>
        </w:rPr>
      </w:pPr>
    </w:p>
    <w:p w:rsidR="00AF734E" w:rsidRDefault="00AF734E" w:rsidP="00AF734E">
      <w:pPr>
        <w:jc w:val="both"/>
        <w:rPr>
          <w:szCs w:val="24"/>
        </w:rPr>
      </w:pPr>
    </w:p>
    <w:p w:rsidR="00AF734E" w:rsidRDefault="00AF734E" w:rsidP="00AF734E">
      <w:pPr>
        <w:jc w:val="center"/>
        <w:rPr>
          <w:b/>
          <w:szCs w:val="24"/>
          <w:u w:val="single"/>
        </w:rPr>
      </w:pPr>
      <w:r>
        <w:rPr>
          <w:b/>
          <w:szCs w:val="24"/>
          <w:u w:val="single"/>
        </w:rPr>
        <w:t>OBJECTIVE TYPE QUESTIONS</w:t>
      </w:r>
    </w:p>
    <w:p w:rsidR="00AF734E" w:rsidRDefault="00AF734E" w:rsidP="00AF734E">
      <w:pPr>
        <w:jc w:val="center"/>
        <w:rPr>
          <w:b/>
          <w:szCs w:val="24"/>
          <w:u w:val="single"/>
        </w:rPr>
      </w:pPr>
      <w:r>
        <w:rPr>
          <w:b/>
          <w:szCs w:val="24"/>
          <w:u w:val="single"/>
        </w:rPr>
        <w:t>FOR PRACTICE (COVERS ALL MODULES)</w:t>
      </w:r>
    </w:p>
    <w:p w:rsidR="00AF734E" w:rsidRDefault="00AF734E" w:rsidP="00AF734E">
      <w:pPr>
        <w:jc w:val="center"/>
        <w:rPr>
          <w:b/>
          <w:szCs w:val="24"/>
          <w:u w:val="single"/>
        </w:rPr>
      </w:pPr>
    </w:p>
    <w:p w:rsidR="00AF734E" w:rsidRDefault="00AF734E" w:rsidP="00AF734E">
      <w:pPr>
        <w:tabs>
          <w:tab w:val="num" w:pos="1440"/>
        </w:tabs>
        <w:ind w:left="1440" w:hanging="720"/>
        <w:jc w:val="both"/>
        <w:rPr>
          <w:szCs w:val="24"/>
        </w:rPr>
      </w:pPr>
      <w:r>
        <w:rPr>
          <w:szCs w:val="24"/>
        </w:rPr>
        <w:t>A fall in interest rate of long dated government securities with the short term interest rates remaining unchanged will make the yield curve.</w:t>
      </w:r>
    </w:p>
    <w:p w:rsidR="00AF734E" w:rsidRDefault="00AF734E" w:rsidP="00AF734E">
      <w:pPr>
        <w:jc w:val="both"/>
        <w:rPr>
          <w:szCs w:val="24"/>
        </w:rPr>
      </w:pPr>
    </w:p>
    <w:p w:rsidR="00AF734E" w:rsidRDefault="00AF734E" w:rsidP="00AF734E">
      <w:pPr>
        <w:numPr>
          <w:ilvl w:val="0"/>
          <w:numId w:val="128"/>
        </w:numPr>
        <w:jc w:val="both"/>
        <w:rPr>
          <w:szCs w:val="24"/>
        </w:rPr>
      </w:pPr>
      <w:r>
        <w:rPr>
          <w:szCs w:val="24"/>
        </w:rPr>
        <w:t>Steeper</w:t>
      </w:r>
    </w:p>
    <w:p w:rsidR="00AF734E" w:rsidRDefault="00AF734E" w:rsidP="00AF734E">
      <w:pPr>
        <w:numPr>
          <w:ilvl w:val="0"/>
          <w:numId w:val="128"/>
        </w:numPr>
        <w:jc w:val="both"/>
        <w:rPr>
          <w:szCs w:val="24"/>
        </w:rPr>
      </w:pPr>
      <w:r>
        <w:rPr>
          <w:szCs w:val="24"/>
        </w:rPr>
        <w:t>Slop downward</w:t>
      </w:r>
    </w:p>
    <w:p w:rsidR="00AF734E" w:rsidRDefault="00AF734E" w:rsidP="00AF734E">
      <w:pPr>
        <w:numPr>
          <w:ilvl w:val="0"/>
          <w:numId w:val="128"/>
        </w:numPr>
        <w:jc w:val="both"/>
        <w:rPr>
          <w:szCs w:val="24"/>
        </w:rPr>
      </w:pPr>
      <w:r>
        <w:rPr>
          <w:szCs w:val="24"/>
        </w:rPr>
        <w:t>Shift downward</w:t>
      </w:r>
    </w:p>
    <w:p w:rsidR="00AF734E" w:rsidRDefault="00AF734E" w:rsidP="00AF734E">
      <w:pPr>
        <w:numPr>
          <w:ilvl w:val="0"/>
          <w:numId w:val="128"/>
        </w:numPr>
        <w:jc w:val="both"/>
        <w:rPr>
          <w:b/>
          <w:szCs w:val="24"/>
        </w:rPr>
      </w:pPr>
      <w:r>
        <w:rPr>
          <w:b/>
          <w:szCs w:val="24"/>
        </w:rPr>
        <w:t>Flatter</w:t>
      </w:r>
    </w:p>
    <w:p w:rsidR="00AF734E" w:rsidRDefault="00AF734E" w:rsidP="00AF734E">
      <w:pPr>
        <w:ind w:left="1800"/>
        <w:jc w:val="both"/>
        <w:rPr>
          <w:b/>
          <w:szCs w:val="24"/>
        </w:rPr>
      </w:pPr>
    </w:p>
    <w:p w:rsidR="00AF734E" w:rsidRDefault="00AF734E" w:rsidP="00AF734E">
      <w:pPr>
        <w:tabs>
          <w:tab w:val="num" w:pos="1440"/>
        </w:tabs>
        <w:ind w:left="1440" w:hanging="720"/>
        <w:jc w:val="both"/>
        <w:rPr>
          <w:szCs w:val="24"/>
        </w:rPr>
      </w:pPr>
      <w:r>
        <w:rPr>
          <w:szCs w:val="24"/>
        </w:rPr>
        <w:t>Adequacy of bank’s liquidity position depends upon:</w:t>
      </w:r>
    </w:p>
    <w:p w:rsidR="00AF734E" w:rsidRDefault="00AF734E" w:rsidP="00AF734E">
      <w:pPr>
        <w:jc w:val="both"/>
        <w:rPr>
          <w:szCs w:val="24"/>
        </w:rPr>
      </w:pPr>
    </w:p>
    <w:p w:rsidR="00AF734E" w:rsidRDefault="00AF734E" w:rsidP="00AF734E">
      <w:pPr>
        <w:numPr>
          <w:ilvl w:val="0"/>
          <w:numId w:val="129"/>
        </w:numPr>
        <w:jc w:val="both"/>
        <w:rPr>
          <w:szCs w:val="24"/>
        </w:rPr>
      </w:pPr>
      <w:r>
        <w:rPr>
          <w:szCs w:val="24"/>
        </w:rPr>
        <w:t>Sources of funds</w:t>
      </w:r>
    </w:p>
    <w:p w:rsidR="00AF734E" w:rsidRDefault="00AF734E" w:rsidP="00AF734E">
      <w:pPr>
        <w:numPr>
          <w:ilvl w:val="0"/>
          <w:numId w:val="129"/>
        </w:numPr>
        <w:jc w:val="both"/>
        <w:rPr>
          <w:szCs w:val="24"/>
        </w:rPr>
      </w:pPr>
      <w:r>
        <w:rPr>
          <w:szCs w:val="24"/>
        </w:rPr>
        <w:t>Anticipated future funding needs</w:t>
      </w:r>
    </w:p>
    <w:p w:rsidR="00AF734E" w:rsidRDefault="00AF734E" w:rsidP="00AF734E">
      <w:pPr>
        <w:numPr>
          <w:ilvl w:val="0"/>
          <w:numId w:val="129"/>
        </w:numPr>
        <w:jc w:val="both"/>
        <w:rPr>
          <w:szCs w:val="24"/>
        </w:rPr>
      </w:pPr>
      <w:r>
        <w:rPr>
          <w:szCs w:val="24"/>
        </w:rPr>
        <w:t>Present and future earnings capacity</w:t>
      </w:r>
    </w:p>
    <w:p w:rsidR="00AF734E" w:rsidRDefault="00AF734E" w:rsidP="00AF734E">
      <w:pPr>
        <w:numPr>
          <w:ilvl w:val="0"/>
          <w:numId w:val="129"/>
        </w:numPr>
        <w:jc w:val="both"/>
        <w:rPr>
          <w:b/>
          <w:szCs w:val="24"/>
        </w:rPr>
      </w:pPr>
      <w:r>
        <w:rPr>
          <w:b/>
          <w:szCs w:val="24"/>
        </w:rPr>
        <w:t>All of the above</w:t>
      </w:r>
    </w:p>
    <w:p w:rsidR="00AF734E" w:rsidRDefault="00AF734E" w:rsidP="00AF734E">
      <w:pPr>
        <w:jc w:val="both"/>
        <w:rPr>
          <w:b/>
          <w:szCs w:val="24"/>
        </w:rPr>
      </w:pPr>
    </w:p>
    <w:p w:rsidR="00AF734E" w:rsidRDefault="00AF734E" w:rsidP="00AF734E">
      <w:pPr>
        <w:tabs>
          <w:tab w:val="num" w:pos="1440"/>
        </w:tabs>
        <w:ind w:left="1440" w:hanging="720"/>
        <w:jc w:val="both"/>
        <w:rPr>
          <w:szCs w:val="24"/>
        </w:rPr>
      </w:pPr>
      <w:r>
        <w:rPr>
          <w:szCs w:val="24"/>
        </w:rPr>
        <w:t>Current yield on a government security is 5%.  If the market price of the bond is Ksh.160, the coupon rate on the bond will ----</w:t>
      </w:r>
    </w:p>
    <w:p w:rsidR="00AF734E" w:rsidRDefault="00AF734E" w:rsidP="00AF734E">
      <w:pPr>
        <w:jc w:val="both"/>
        <w:rPr>
          <w:szCs w:val="24"/>
        </w:rPr>
      </w:pPr>
    </w:p>
    <w:p w:rsidR="00AF734E" w:rsidRDefault="00AF734E" w:rsidP="00AF734E">
      <w:pPr>
        <w:numPr>
          <w:ilvl w:val="0"/>
          <w:numId w:val="130"/>
        </w:numPr>
        <w:jc w:val="both"/>
        <w:rPr>
          <w:szCs w:val="24"/>
        </w:rPr>
      </w:pPr>
      <w:r>
        <w:rPr>
          <w:szCs w:val="24"/>
        </w:rPr>
        <w:t>6%</w:t>
      </w:r>
    </w:p>
    <w:p w:rsidR="00AF734E" w:rsidRDefault="00AF734E" w:rsidP="00AF734E">
      <w:pPr>
        <w:numPr>
          <w:ilvl w:val="0"/>
          <w:numId w:val="130"/>
        </w:numPr>
        <w:jc w:val="both"/>
        <w:rPr>
          <w:szCs w:val="24"/>
        </w:rPr>
      </w:pPr>
      <w:r>
        <w:rPr>
          <w:szCs w:val="24"/>
        </w:rPr>
        <w:t>5%</w:t>
      </w:r>
    </w:p>
    <w:p w:rsidR="00AF734E" w:rsidRDefault="00AF734E" w:rsidP="00AF734E">
      <w:pPr>
        <w:numPr>
          <w:ilvl w:val="0"/>
          <w:numId w:val="130"/>
        </w:numPr>
        <w:jc w:val="both"/>
        <w:rPr>
          <w:b/>
          <w:szCs w:val="24"/>
        </w:rPr>
      </w:pPr>
      <w:r>
        <w:rPr>
          <w:b/>
          <w:szCs w:val="24"/>
        </w:rPr>
        <w:t>8%</w:t>
      </w:r>
    </w:p>
    <w:p w:rsidR="00AF734E" w:rsidRDefault="00AF734E" w:rsidP="00AF734E">
      <w:pPr>
        <w:numPr>
          <w:ilvl w:val="0"/>
          <w:numId w:val="130"/>
        </w:numPr>
        <w:jc w:val="both"/>
        <w:rPr>
          <w:szCs w:val="24"/>
        </w:rPr>
      </w:pPr>
      <w:r>
        <w:rPr>
          <w:szCs w:val="24"/>
        </w:rPr>
        <w:t>10%</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Assets represent source of funds where as liabilities denote the use of funds in a balance sheet.</w:t>
      </w:r>
    </w:p>
    <w:p w:rsidR="00AF734E" w:rsidRDefault="00AF734E" w:rsidP="00AF734E">
      <w:pPr>
        <w:jc w:val="both"/>
        <w:rPr>
          <w:szCs w:val="24"/>
        </w:rPr>
      </w:pPr>
    </w:p>
    <w:p w:rsidR="00AF734E" w:rsidRDefault="00AF734E" w:rsidP="00AF734E">
      <w:pPr>
        <w:numPr>
          <w:ilvl w:val="0"/>
          <w:numId w:val="131"/>
        </w:numPr>
        <w:jc w:val="both"/>
        <w:rPr>
          <w:szCs w:val="24"/>
        </w:rPr>
      </w:pPr>
      <w:r>
        <w:rPr>
          <w:szCs w:val="24"/>
        </w:rPr>
        <w:t>True</w:t>
      </w:r>
    </w:p>
    <w:p w:rsidR="00AF734E" w:rsidRDefault="00AF734E" w:rsidP="00AF734E">
      <w:pPr>
        <w:numPr>
          <w:ilvl w:val="0"/>
          <w:numId w:val="131"/>
        </w:numPr>
        <w:jc w:val="both"/>
        <w:rPr>
          <w:b/>
          <w:szCs w:val="24"/>
        </w:rPr>
      </w:pPr>
      <w:r>
        <w:rPr>
          <w:b/>
          <w:szCs w:val="24"/>
        </w:rPr>
        <w:t>False</w:t>
      </w:r>
    </w:p>
    <w:p w:rsidR="00AF734E" w:rsidRDefault="00AF734E" w:rsidP="00AF734E">
      <w:pPr>
        <w:numPr>
          <w:ilvl w:val="0"/>
          <w:numId w:val="131"/>
        </w:numPr>
        <w:jc w:val="both"/>
        <w:rPr>
          <w:szCs w:val="24"/>
        </w:rPr>
      </w:pPr>
      <w:r>
        <w:rPr>
          <w:szCs w:val="24"/>
        </w:rPr>
        <w:t>Difficult to say</w:t>
      </w:r>
    </w:p>
    <w:p w:rsidR="00AF734E" w:rsidRDefault="00AF734E" w:rsidP="00AF734E">
      <w:pPr>
        <w:ind w:left="720"/>
        <w:jc w:val="both"/>
        <w:rPr>
          <w:szCs w:val="24"/>
        </w:rPr>
      </w:pPr>
    </w:p>
    <w:p w:rsidR="00AF734E" w:rsidRDefault="00AF734E" w:rsidP="00AF734E">
      <w:pPr>
        <w:jc w:val="both"/>
        <w:rPr>
          <w:szCs w:val="24"/>
        </w:rPr>
      </w:pPr>
    </w:p>
    <w:p w:rsidR="00AF734E" w:rsidRDefault="00AF734E" w:rsidP="00AF734E">
      <w:pPr>
        <w:tabs>
          <w:tab w:val="num" w:pos="1440"/>
        </w:tabs>
        <w:ind w:left="1440" w:hanging="720"/>
        <w:jc w:val="both"/>
        <w:rPr>
          <w:szCs w:val="24"/>
        </w:rPr>
      </w:pPr>
      <w:r>
        <w:rPr>
          <w:szCs w:val="24"/>
        </w:rPr>
        <w:t>Deregulated environment has narrowed spreads of the banks.</w:t>
      </w:r>
    </w:p>
    <w:p w:rsidR="00AF734E" w:rsidRDefault="00AF734E" w:rsidP="00AF734E">
      <w:pPr>
        <w:jc w:val="both"/>
        <w:rPr>
          <w:szCs w:val="24"/>
        </w:rPr>
      </w:pPr>
    </w:p>
    <w:p w:rsidR="00AF734E" w:rsidRDefault="00AF734E" w:rsidP="00AF734E">
      <w:pPr>
        <w:numPr>
          <w:ilvl w:val="0"/>
          <w:numId w:val="132"/>
        </w:numPr>
        <w:jc w:val="both"/>
        <w:rPr>
          <w:b/>
          <w:szCs w:val="24"/>
        </w:rPr>
      </w:pPr>
      <w:r>
        <w:rPr>
          <w:b/>
          <w:szCs w:val="24"/>
        </w:rPr>
        <w:t>True</w:t>
      </w:r>
    </w:p>
    <w:p w:rsidR="00AF734E" w:rsidRDefault="00AF734E" w:rsidP="00AF734E">
      <w:pPr>
        <w:numPr>
          <w:ilvl w:val="0"/>
          <w:numId w:val="132"/>
        </w:numPr>
        <w:jc w:val="both"/>
        <w:rPr>
          <w:szCs w:val="24"/>
        </w:rPr>
      </w:pPr>
      <w:r>
        <w:rPr>
          <w:szCs w:val="24"/>
        </w:rPr>
        <w:t>False</w:t>
      </w:r>
    </w:p>
    <w:p w:rsidR="00AF734E" w:rsidRDefault="00AF734E" w:rsidP="00AF734E">
      <w:pPr>
        <w:numPr>
          <w:ilvl w:val="0"/>
          <w:numId w:val="132"/>
        </w:numPr>
        <w:jc w:val="both"/>
        <w:rPr>
          <w:szCs w:val="24"/>
        </w:rPr>
      </w:pPr>
      <w:r>
        <w:rPr>
          <w:szCs w:val="24"/>
        </w:rPr>
        <w:t>Difficult to say</w:t>
      </w:r>
    </w:p>
    <w:p w:rsidR="00AF734E" w:rsidRDefault="00AF734E" w:rsidP="00AF734E">
      <w:pPr>
        <w:jc w:val="both"/>
        <w:rPr>
          <w:szCs w:val="24"/>
        </w:rPr>
      </w:pP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Asset Liability management is only management of maturity mismatch and has no bearing on profit augmentation.</w:t>
      </w:r>
    </w:p>
    <w:p w:rsidR="00AF734E" w:rsidRDefault="00AF734E" w:rsidP="00AF734E">
      <w:pPr>
        <w:jc w:val="both"/>
        <w:rPr>
          <w:szCs w:val="24"/>
        </w:rPr>
      </w:pPr>
    </w:p>
    <w:p w:rsidR="00AF734E" w:rsidRDefault="00AF734E" w:rsidP="00AF734E">
      <w:pPr>
        <w:numPr>
          <w:ilvl w:val="0"/>
          <w:numId w:val="40"/>
        </w:numPr>
        <w:jc w:val="both"/>
        <w:rPr>
          <w:szCs w:val="24"/>
        </w:rPr>
      </w:pPr>
      <w:r>
        <w:rPr>
          <w:szCs w:val="24"/>
        </w:rPr>
        <w:t>True</w:t>
      </w:r>
    </w:p>
    <w:p w:rsidR="00AF734E" w:rsidRDefault="00AF734E" w:rsidP="00AF734E">
      <w:pPr>
        <w:numPr>
          <w:ilvl w:val="0"/>
          <w:numId w:val="40"/>
        </w:numPr>
        <w:jc w:val="both"/>
        <w:rPr>
          <w:b/>
          <w:szCs w:val="24"/>
        </w:rPr>
      </w:pPr>
      <w:r>
        <w:rPr>
          <w:b/>
          <w:szCs w:val="24"/>
        </w:rPr>
        <w:t>False</w:t>
      </w:r>
    </w:p>
    <w:p w:rsidR="00AF734E" w:rsidRDefault="00AF734E" w:rsidP="00AF734E">
      <w:pPr>
        <w:numPr>
          <w:ilvl w:val="0"/>
          <w:numId w:val="40"/>
        </w:numPr>
        <w:jc w:val="both"/>
        <w:rPr>
          <w:szCs w:val="24"/>
        </w:rPr>
      </w:pPr>
      <w:r>
        <w:rPr>
          <w:szCs w:val="24"/>
        </w:rPr>
        <w:t>Difficult to say</w:t>
      </w:r>
    </w:p>
    <w:p w:rsidR="00AF734E" w:rsidRDefault="00AF734E" w:rsidP="00AF734E">
      <w:pPr>
        <w:ind w:left="1800"/>
        <w:jc w:val="both"/>
        <w:rPr>
          <w:b/>
          <w:szCs w:val="24"/>
        </w:rPr>
      </w:pPr>
    </w:p>
    <w:p w:rsidR="00AF734E" w:rsidRDefault="00AF734E" w:rsidP="00AF734E">
      <w:pPr>
        <w:tabs>
          <w:tab w:val="num" w:pos="1440"/>
        </w:tabs>
        <w:ind w:left="1440" w:hanging="720"/>
        <w:jc w:val="both"/>
        <w:rPr>
          <w:szCs w:val="24"/>
        </w:rPr>
      </w:pPr>
      <w:r>
        <w:rPr>
          <w:szCs w:val="24"/>
        </w:rPr>
        <w:t>A rise in the short term interest rates with the long term interest rates remaining unchanged will make the yield curve -----.</w:t>
      </w:r>
    </w:p>
    <w:p w:rsidR="00AF734E" w:rsidRDefault="00AF734E" w:rsidP="00AF734E">
      <w:pPr>
        <w:jc w:val="both"/>
        <w:rPr>
          <w:szCs w:val="24"/>
        </w:rPr>
      </w:pPr>
    </w:p>
    <w:p w:rsidR="00AF734E" w:rsidRDefault="00AF734E" w:rsidP="00AF734E">
      <w:pPr>
        <w:numPr>
          <w:ilvl w:val="0"/>
          <w:numId w:val="133"/>
        </w:numPr>
        <w:jc w:val="both"/>
        <w:rPr>
          <w:szCs w:val="24"/>
        </w:rPr>
      </w:pPr>
      <w:r>
        <w:rPr>
          <w:szCs w:val="24"/>
        </w:rPr>
        <w:t>Steeper</w:t>
      </w:r>
    </w:p>
    <w:p w:rsidR="00AF734E" w:rsidRDefault="00AF734E" w:rsidP="00AF734E">
      <w:pPr>
        <w:numPr>
          <w:ilvl w:val="0"/>
          <w:numId w:val="133"/>
        </w:numPr>
        <w:jc w:val="both"/>
        <w:rPr>
          <w:szCs w:val="24"/>
        </w:rPr>
      </w:pPr>
      <w:r>
        <w:rPr>
          <w:szCs w:val="24"/>
        </w:rPr>
        <w:t>Shift upward</w:t>
      </w:r>
    </w:p>
    <w:p w:rsidR="00AF734E" w:rsidRDefault="00AF734E" w:rsidP="00AF734E">
      <w:pPr>
        <w:numPr>
          <w:ilvl w:val="0"/>
          <w:numId w:val="133"/>
        </w:numPr>
        <w:jc w:val="both"/>
        <w:rPr>
          <w:b/>
          <w:szCs w:val="24"/>
        </w:rPr>
      </w:pPr>
      <w:r>
        <w:rPr>
          <w:b/>
          <w:szCs w:val="24"/>
        </w:rPr>
        <w:t>Flatter</w:t>
      </w:r>
    </w:p>
    <w:p w:rsidR="00AF734E" w:rsidRDefault="00AF734E" w:rsidP="00AF734E">
      <w:pPr>
        <w:numPr>
          <w:ilvl w:val="0"/>
          <w:numId w:val="133"/>
        </w:numPr>
        <w:jc w:val="both"/>
        <w:rPr>
          <w:szCs w:val="24"/>
        </w:rPr>
      </w:pPr>
      <w:r>
        <w:rPr>
          <w:szCs w:val="24"/>
        </w:rPr>
        <w:t>Slope upward</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Net Interest Margin is also known as ‘Spread’.</w:t>
      </w:r>
    </w:p>
    <w:p w:rsidR="00AF734E" w:rsidRDefault="00AF734E" w:rsidP="00AF734E">
      <w:pPr>
        <w:jc w:val="both"/>
        <w:rPr>
          <w:szCs w:val="24"/>
        </w:rPr>
      </w:pPr>
    </w:p>
    <w:p w:rsidR="00AF734E" w:rsidRDefault="00AF734E" w:rsidP="00AF734E">
      <w:pPr>
        <w:numPr>
          <w:ilvl w:val="0"/>
          <w:numId w:val="134"/>
        </w:numPr>
        <w:jc w:val="both"/>
        <w:rPr>
          <w:b/>
          <w:szCs w:val="24"/>
        </w:rPr>
      </w:pPr>
      <w:r>
        <w:rPr>
          <w:b/>
          <w:szCs w:val="24"/>
        </w:rPr>
        <w:t>True</w:t>
      </w:r>
    </w:p>
    <w:p w:rsidR="00AF734E" w:rsidRDefault="00AF734E" w:rsidP="00AF734E">
      <w:pPr>
        <w:numPr>
          <w:ilvl w:val="0"/>
          <w:numId w:val="134"/>
        </w:numPr>
        <w:jc w:val="both"/>
        <w:rPr>
          <w:szCs w:val="24"/>
        </w:rPr>
      </w:pPr>
      <w:r>
        <w:rPr>
          <w:szCs w:val="24"/>
        </w:rPr>
        <w:t>False</w:t>
      </w:r>
    </w:p>
    <w:p w:rsidR="00AF734E" w:rsidRDefault="00AF734E" w:rsidP="00AF734E">
      <w:pPr>
        <w:numPr>
          <w:ilvl w:val="0"/>
          <w:numId w:val="134"/>
        </w:numPr>
        <w:jc w:val="both"/>
        <w:rPr>
          <w:szCs w:val="24"/>
        </w:rPr>
      </w:pPr>
      <w:r>
        <w:rPr>
          <w:szCs w:val="24"/>
        </w:rPr>
        <w:t>Difficult to say</w:t>
      </w:r>
    </w:p>
    <w:p w:rsidR="00AF734E" w:rsidRDefault="00AF734E" w:rsidP="00AF734E">
      <w:pPr>
        <w:ind w:left="1800"/>
        <w:jc w:val="both"/>
        <w:rPr>
          <w:b/>
          <w:szCs w:val="24"/>
        </w:rPr>
      </w:pPr>
    </w:p>
    <w:p w:rsidR="00AF734E" w:rsidRDefault="00AF734E" w:rsidP="00AF734E">
      <w:pPr>
        <w:tabs>
          <w:tab w:val="num" w:pos="1440"/>
        </w:tabs>
        <w:ind w:left="1440" w:hanging="720"/>
        <w:jc w:val="both"/>
        <w:rPr>
          <w:szCs w:val="24"/>
        </w:rPr>
      </w:pPr>
      <w:r>
        <w:rPr>
          <w:szCs w:val="24"/>
        </w:rPr>
        <w:t>A scheme of mutual fund has units with face value of Ksh.10 and NAV of Ksh.37.  The Fund declares a dividend of 35% in the scheme.  The ex-dividend NAV will be ------- per unit.</w:t>
      </w:r>
    </w:p>
    <w:p w:rsidR="00AF734E" w:rsidRDefault="00AF734E" w:rsidP="00AF734E">
      <w:pPr>
        <w:jc w:val="both"/>
        <w:rPr>
          <w:szCs w:val="24"/>
        </w:rPr>
      </w:pPr>
    </w:p>
    <w:p w:rsidR="00AF734E" w:rsidRDefault="00AF734E" w:rsidP="00AF734E">
      <w:pPr>
        <w:numPr>
          <w:ilvl w:val="0"/>
          <w:numId w:val="135"/>
        </w:numPr>
        <w:jc w:val="both"/>
        <w:rPr>
          <w:szCs w:val="24"/>
        </w:rPr>
      </w:pPr>
      <w:r>
        <w:rPr>
          <w:szCs w:val="24"/>
        </w:rPr>
        <w:t>Ksh.37</w:t>
      </w:r>
    </w:p>
    <w:p w:rsidR="00AF734E" w:rsidRDefault="00AF734E" w:rsidP="00AF734E">
      <w:pPr>
        <w:numPr>
          <w:ilvl w:val="0"/>
          <w:numId w:val="135"/>
        </w:numPr>
        <w:jc w:val="both"/>
        <w:rPr>
          <w:szCs w:val="24"/>
        </w:rPr>
      </w:pPr>
      <w:r>
        <w:rPr>
          <w:szCs w:val="24"/>
        </w:rPr>
        <w:t>Ksh.2</w:t>
      </w:r>
    </w:p>
    <w:p w:rsidR="00AF734E" w:rsidRDefault="00AF734E" w:rsidP="00AF734E">
      <w:pPr>
        <w:numPr>
          <w:ilvl w:val="0"/>
          <w:numId w:val="135"/>
        </w:numPr>
        <w:jc w:val="both"/>
        <w:rPr>
          <w:b/>
          <w:szCs w:val="24"/>
        </w:rPr>
      </w:pPr>
      <w:r>
        <w:rPr>
          <w:b/>
          <w:szCs w:val="24"/>
        </w:rPr>
        <w:t>Ksh.33.50</w:t>
      </w:r>
    </w:p>
    <w:p w:rsidR="00AF734E" w:rsidRDefault="00AF734E" w:rsidP="00AF734E">
      <w:pPr>
        <w:numPr>
          <w:ilvl w:val="0"/>
          <w:numId w:val="135"/>
        </w:numPr>
        <w:jc w:val="both"/>
        <w:rPr>
          <w:szCs w:val="24"/>
        </w:rPr>
      </w:pPr>
      <w:r>
        <w:rPr>
          <w:szCs w:val="24"/>
        </w:rPr>
        <w:t>Ksh.35.5</w:t>
      </w:r>
    </w:p>
    <w:p w:rsidR="00AF734E" w:rsidRDefault="00AF734E" w:rsidP="00AF734E">
      <w:pPr>
        <w:ind w:left="1800"/>
        <w:jc w:val="both"/>
        <w:rPr>
          <w:b/>
          <w:szCs w:val="24"/>
        </w:rPr>
      </w:pPr>
    </w:p>
    <w:p w:rsidR="00AF734E" w:rsidRDefault="00AF734E" w:rsidP="00AF734E">
      <w:pPr>
        <w:ind w:left="1800"/>
        <w:jc w:val="both"/>
        <w:rPr>
          <w:b/>
          <w:szCs w:val="24"/>
        </w:rPr>
      </w:pPr>
    </w:p>
    <w:p w:rsidR="00AF734E" w:rsidRDefault="00AF734E" w:rsidP="00AF734E">
      <w:pPr>
        <w:ind w:left="1800"/>
        <w:jc w:val="both"/>
        <w:rPr>
          <w:b/>
          <w:szCs w:val="24"/>
        </w:rPr>
      </w:pPr>
    </w:p>
    <w:p w:rsidR="00AF734E" w:rsidRDefault="00AF734E" w:rsidP="00AF734E">
      <w:pPr>
        <w:tabs>
          <w:tab w:val="num" w:pos="1440"/>
        </w:tabs>
        <w:ind w:left="1440" w:hanging="720"/>
        <w:jc w:val="both"/>
        <w:rPr>
          <w:szCs w:val="24"/>
        </w:rPr>
      </w:pPr>
      <w:r>
        <w:rPr>
          <w:szCs w:val="24"/>
        </w:rPr>
        <w:t>7.5% coupon interest Government Security is quoted at Ksh.120.  Its current yield will be ----------.</w:t>
      </w:r>
    </w:p>
    <w:p w:rsidR="00AF734E" w:rsidRDefault="00AF734E" w:rsidP="00AF734E">
      <w:pPr>
        <w:jc w:val="both"/>
        <w:rPr>
          <w:szCs w:val="24"/>
        </w:rPr>
      </w:pPr>
    </w:p>
    <w:p w:rsidR="00AF734E" w:rsidRDefault="00AF734E" w:rsidP="00AF734E">
      <w:pPr>
        <w:numPr>
          <w:ilvl w:val="0"/>
          <w:numId w:val="136"/>
        </w:numPr>
        <w:jc w:val="both"/>
        <w:rPr>
          <w:szCs w:val="24"/>
        </w:rPr>
      </w:pPr>
      <w:r>
        <w:rPr>
          <w:szCs w:val="24"/>
        </w:rPr>
        <w:t>8.55%</w:t>
      </w:r>
    </w:p>
    <w:p w:rsidR="00AF734E" w:rsidRDefault="00AF734E" w:rsidP="00AF734E">
      <w:pPr>
        <w:numPr>
          <w:ilvl w:val="0"/>
          <w:numId w:val="136"/>
        </w:numPr>
        <w:jc w:val="both"/>
        <w:rPr>
          <w:b/>
          <w:szCs w:val="24"/>
        </w:rPr>
      </w:pPr>
      <w:r>
        <w:rPr>
          <w:b/>
          <w:szCs w:val="24"/>
        </w:rPr>
        <w:t>6.25%</w:t>
      </w:r>
    </w:p>
    <w:p w:rsidR="00AF734E" w:rsidRDefault="00AF734E" w:rsidP="00AF734E">
      <w:pPr>
        <w:numPr>
          <w:ilvl w:val="0"/>
          <w:numId w:val="136"/>
        </w:numPr>
        <w:jc w:val="both"/>
        <w:rPr>
          <w:szCs w:val="24"/>
        </w:rPr>
      </w:pPr>
      <w:r>
        <w:rPr>
          <w:szCs w:val="24"/>
        </w:rPr>
        <w:t>7.75%</w:t>
      </w:r>
    </w:p>
    <w:p w:rsidR="00AF734E" w:rsidRDefault="00AF734E" w:rsidP="00AF734E">
      <w:pPr>
        <w:numPr>
          <w:ilvl w:val="0"/>
          <w:numId w:val="136"/>
        </w:numPr>
        <w:jc w:val="both"/>
        <w:rPr>
          <w:szCs w:val="24"/>
        </w:rPr>
      </w:pPr>
      <w:r>
        <w:rPr>
          <w:szCs w:val="24"/>
        </w:rPr>
        <w:t>7%</w:t>
      </w:r>
    </w:p>
    <w:p w:rsidR="00AF734E" w:rsidRDefault="00AF734E" w:rsidP="00AF734E">
      <w:pPr>
        <w:ind w:left="1800"/>
        <w:jc w:val="both"/>
        <w:rPr>
          <w:szCs w:val="24"/>
        </w:rPr>
      </w:pPr>
    </w:p>
    <w:p w:rsidR="00AF734E" w:rsidRDefault="00AF734E" w:rsidP="00AF734E">
      <w:pPr>
        <w:tabs>
          <w:tab w:val="num" w:pos="1440"/>
        </w:tabs>
        <w:ind w:left="1440" w:hanging="720"/>
        <w:jc w:val="both"/>
        <w:rPr>
          <w:szCs w:val="24"/>
        </w:rPr>
      </w:pPr>
      <w:r>
        <w:rPr>
          <w:szCs w:val="24"/>
        </w:rPr>
        <w:t>A company with equity capital of Ksh.15 crores makes PBIDT of Ksh.15 crores and PAT of Ksh.10 crores.  The face value of its share is Ksh.5 and PE is 10, the market price will be ---------.</w:t>
      </w:r>
    </w:p>
    <w:p w:rsidR="00AF734E" w:rsidRDefault="00AF734E" w:rsidP="00AF734E">
      <w:pPr>
        <w:jc w:val="both"/>
        <w:rPr>
          <w:szCs w:val="24"/>
        </w:rPr>
      </w:pPr>
    </w:p>
    <w:p w:rsidR="00AF734E" w:rsidRDefault="00AF734E" w:rsidP="00AF734E">
      <w:pPr>
        <w:numPr>
          <w:ilvl w:val="0"/>
          <w:numId w:val="41"/>
        </w:numPr>
        <w:jc w:val="both"/>
        <w:rPr>
          <w:szCs w:val="24"/>
        </w:rPr>
      </w:pPr>
      <w:r>
        <w:rPr>
          <w:szCs w:val="24"/>
        </w:rPr>
        <w:t>Ksh.50</w:t>
      </w:r>
    </w:p>
    <w:p w:rsidR="00AF734E" w:rsidRDefault="00AF734E" w:rsidP="00AF734E">
      <w:pPr>
        <w:numPr>
          <w:ilvl w:val="0"/>
          <w:numId w:val="41"/>
        </w:numPr>
        <w:jc w:val="both"/>
        <w:rPr>
          <w:szCs w:val="24"/>
        </w:rPr>
      </w:pPr>
      <w:r>
        <w:rPr>
          <w:szCs w:val="24"/>
        </w:rPr>
        <w:t>Ksh.66</w:t>
      </w:r>
    </w:p>
    <w:p w:rsidR="00AF734E" w:rsidRDefault="00AF734E" w:rsidP="00AF734E">
      <w:pPr>
        <w:numPr>
          <w:ilvl w:val="0"/>
          <w:numId w:val="41"/>
        </w:numPr>
        <w:jc w:val="both"/>
        <w:rPr>
          <w:b/>
          <w:szCs w:val="24"/>
        </w:rPr>
      </w:pPr>
      <w:r>
        <w:rPr>
          <w:b/>
          <w:szCs w:val="24"/>
        </w:rPr>
        <w:t>Ksh.33</w:t>
      </w:r>
    </w:p>
    <w:p w:rsidR="00AF734E" w:rsidRDefault="00AF734E" w:rsidP="00AF734E">
      <w:pPr>
        <w:numPr>
          <w:ilvl w:val="0"/>
          <w:numId w:val="41"/>
        </w:numPr>
        <w:jc w:val="both"/>
        <w:rPr>
          <w:szCs w:val="24"/>
        </w:rPr>
      </w:pPr>
      <w:r>
        <w:rPr>
          <w:szCs w:val="24"/>
        </w:rPr>
        <w:t>Ksh.100</w:t>
      </w:r>
    </w:p>
    <w:p w:rsidR="00B11615" w:rsidRDefault="00B11615"/>
    <w:p w:rsidR="00D07161" w:rsidRDefault="00D07161"/>
    <w:p w:rsidR="00D07161" w:rsidRPr="009B550F" w:rsidRDefault="00D07161">
      <w:pPr>
        <w:rPr>
          <w:color w:val="FF0000"/>
        </w:rPr>
      </w:pPr>
    </w:p>
    <w:p w:rsidR="00D07161" w:rsidRPr="009B550F" w:rsidRDefault="00D07161" w:rsidP="00D07161">
      <w:pPr>
        <w:jc w:val="center"/>
        <w:rPr>
          <w:b/>
          <w:color w:val="FF0000"/>
          <w:szCs w:val="24"/>
        </w:rPr>
      </w:pPr>
    </w:p>
    <w:p w:rsidR="00D07161" w:rsidRPr="009B550F" w:rsidRDefault="00D07161" w:rsidP="00D07161">
      <w:pPr>
        <w:jc w:val="center"/>
        <w:rPr>
          <w:b/>
          <w:color w:val="FF0000"/>
          <w:szCs w:val="24"/>
        </w:rPr>
      </w:pPr>
      <w:r w:rsidRPr="009B550F">
        <w:rPr>
          <w:b/>
          <w:color w:val="FF0000"/>
          <w:szCs w:val="24"/>
        </w:rPr>
        <w:t>CASE STUDIES</w:t>
      </w:r>
    </w:p>
    <w:p w:rsidR="00D07161" w:rsidRDefault="00D07161"/>
    <w:p w:rsidR="00FE4747" w:rsidRDefault="00FE4747" w:rsidP="00FE4747">
      <w:pPr>
        <w:numPr>
          <w:ilvl w:val="0"/>
          <w:numId w:val="137"/>
        </w:numPr>
        <w:jc w:val="both"/>
        <w:rPr>
          <w:szCs w:val="24"/>
        </w:rPr>
      </w:pPr>
      <w:r>
        <w:rPr>
          <w:szCs w:val="24"/>
        </w:rPr>
        <w:t xml:space="preserve">A company with equity of Ksh.10 crore, earns PBIDT of Ksh.30 crore. It incurs interest cost of Ksh.35 crore depreciation of Ksh.5 crore and pays Ksh.10 crore as tax. It has reserve of Ksh.30 crore (excluding current year’s profits) and long terms debt of Ksh.35 crore. It pays 50% dividends and transfer remaining profit to reserves. Its share of Ksh.10 face value is quoted at Ksh.150/- </w:t>
      </w:r>
    </w:p>
    <w:p w:rsidR="00FE4747" w:rsidRDefault="00FE4747" w:rsidP="00FE4747">
      <w:pPr>
        <w:jc w:val="both"/>
        <w:rPr>
          <w:szCs w:val="24"/>
        </w:rPr>
      </w:pPr>
    </w:p>
    <w:p w:rsidR="00FE4747" w:rsidRDefault="00FE4747" w:rsidP="00FE4747">
      <w:pPr>
        <w:ind w:left="720"/>
        <w:jc w:val="both"/>
        <w:rPr>
          <w:szCs w:val="24"/>
        </w:rPr>
      </w:pPr>
      <w:r>
        <w:rPr>
          <w:szCs w:val="24"/>
        </w:rPr>
        <w:t>Find the following----</w:t>
      </w:r>
      <w:r>
        <w:rPr>
          <w:szCs w:val="24"/>
        </w:rPr>
        <w:tab/>
      </w:r>
    </w:p>
    <w:p w:rsidR="00FE4747" w:rsidRDefault="00FE4747" w:rsidP="00FE4747">
      <w:pPr>
        <w:ind w:left="720"/>
        <w:jc w:val="both"/>
        <w:rPr>
          <w:szCs w:val="24"/>
        </w:rPr>
      </w:pPr>
    </w:p>
    <w:p w:rsidR="00FE4747" w:rsidRDefault="00FE4747" w:rsidP="00FE4747">
      <w:pPr>
        <w:numPr>
          <w:ilvl w:val="0"/>
          <w:numId w:val="138"/>
        </w:numPr>
        <w:jc w:val="both"/>
        <w:rPr>
          <w:szCs w:val="24"/>
        </w:rPr>
      </w:pPr>
      <w:r>
        <w:rPr>
          <w:szCs w:val="24"/>
        </w:rPr>
        <w:t>Earning per share</w:t>
      </w:r>
    </w:p>
    <w:p w:rsidR="00FE4747" w:rsidRDefault="00FE4747" w:rsidP="00FE4747">
      <w:pPr>
        <w:ind w:left="2160"/>
        <w:jc w:val="both"/>
        <w:rPr>
          <w:szCs w:val="24"/>
        </w:rPr>
      </w:pPr>
    </w:p>
    <w:p w:rsidR="00FE4747" w:rsidRDefault="00FE4747" w:rsidP="00FE4747">
      <w:pPr>
        <w:ind w:left="2160"/>
        <w:jc w:val="both"/>
        <w:rPr>
          <w:szCs w:val="24"/>
        </w:rPr>
      </w:pPr>
      <w:r>
        <w:rPr>
          <w:szCs w:val="24"/>
        </w:rPr>
        <w:t>PAT</w:t>
      </w:r>
    </w:p>
    <w:p w:rsidR="00FE4747" w:rsidRDefault="00FE4747" w:rsidP="00FE4747">
      <w:pPr>
        <w:ind w:left="1440"/>
        <w:jc w:val="both"/>
        <w:rPr>
          <w:szCs w:val="24"/>
        </w:rPr>
      </w:pPr>
      <w:r>
        <w:rPr>
          <w:szCs w:val="24"/>
        </w:rPr>
        <w:t>= -----------------   x 10</w:t>
      </w:r>
    </w:p>
    <w:p w:rsidR="00FE4747" w:rsidRDefault="00FE4747" w:rsidP="00FE4747">
      <w:pPr>
        <w:ind w:left="1440"/>
        <w:jc w:val="both"/>
        <w:rPr>
          <w:szCs w:val="24"/>
        </w:rPr>
      </w:pPr>
      <w:r>
        <w:rPr>
          <w:szCs w:val="24"/>
        </w:rPr>
        <w:tab/>
        <w:t>Equity</w:t>
      </w:r>
    </w:p>
    <w:p w:rsidR="00FE4747" w:rsidRDefault="00FE4747" w:rsidP="00FE4747">
      <w:pPr>
        <w:ind w:left="1440"/>
        <w:jc w:val="both"/>
        <w:rPr>
          <w:szCs w:val="24"/>
        </w:rPr>
      </w:pPr>
    </w:p>
    <w:p w:rsidR="00FE4747" w:rsidRDefault="00FE4747" w:rsidP="00FE4747">
      <w:pPr>
        <w:ind w:left="1440" w:firstLine="720"/>
        <w:jc w:val="both"/>
        <w:rPr>
          <w:szCs w:val="24"/>
        </w:rPr>
      </w:pPr>
      <w:r>
        <w:rPr>
          <w:szCs w:val="24"/>
        </w:rPr>
        <w:t>30 – (5 + 5 + 10)</w:t>
      </w:r>
      <w:r>
        <w:rPr>
          <w:szCs w:val="24"/>
        </w:rPr>
        <w:tab/>
      </w:r>
      <w:r>
        <w:rPr>
          <w:szCs w:val="24"/>
        </w:rPr>
        <w:tab/>
        <w:t>10</w:t>
      </w:r>
    </w:p>
    <w:p w:rsidR="00FE4747" w:rsidRDefault="00FE4747" w:rsidP="00FE4747">
      <w:pPr>
        <w:jc w:val="both"/>
        <w:rPr>
          <w:szCs w:val="24"/>
        </w:rPr>
      </w:pPr>
      <w:r>
        <w:rPr>
          <w:szCs w:val="24"/>
        </w:rPr>
        <w:tab/>
      </w:r>
      <w:r>
        <w:rPr>
          <w:szCs w:val="24"/>
        </w:rPr>
        <w:tab/>
        <w:t xml:space="preserve">=          -------------------- x 10 </w:t>
      </w:r>
      <w:r>
        <w:rPr>
          <w:szCs w:val="24"/>
        </w:rPr>
        <w:tab/>
        <w:t>=       ------- x 10 = Ksh.10</w:t>
      </w:r>
      <w:r>
        <w:rPr>
          <w:szCs w:val="24"/>
        </w:rPr>
        <w:tab/>
      </w:r>
    </w:p>
    <w:p w:rsidR="00FE4747" w:rsidRDefault="00FE4747" w:rsidP="00FE4747">
      <w:pPr>
        <w:jc w:val="both"/>
        <w:rPr>
          <w:szCs w:val="24"/>
        </w:rPr>
      </w:pPr>
      <w:r>
        <w:rPr>
          <w:szCs w:val="24"/>
        </w:rPr>
        <w:tab/>
      </w:r>
      <w:r>
        <w:rPr>
          <w:szCs w:val="24"/>
        </w:rPr>
        <w:tab/>
      </w:r>
      <w:r>
        <w:rPr>
          <w:szCs w:val="24"/>
        </w:rPr>
        <w:tab/>
        <w:t xml:space="preserve">          10</w:t>
      </w:r>
      <w:r>
        <w:rPr>
          <w:szCs w:val="24"/>
        </w:rPr>
        <w:tab/>
      </w:r>
      <w:r>
        <w:rPr>
          <w:szCs w:val="24"/>
        </w:rPr>
        <w:tab/>
      </w:r>
      <w:r>
        <w:rPr>
          <w:szCs w:val="24"/>
        </w:rPr>
        <w:tab/>
        <w:t>10</w:t>
      </w:r>
    </w:p>
    <w:p w:rsidR="00FE4747" w:rsidRDefault="00FE4747" w:rsidP="00FE4747">
      <w:pPr>
        <w:jc w:val="both"/>
        <w:rPr>
          <w:szCs w:val="24"/>
        </w:rPr>
      </w:pPr>
      <w:r>
        <w:rPr>
          <w:szCs w:val="24"/>
        </w:rPr>
        <w:tab/>
      </w:r>
      <w:r>
        <w:rPr>
          <w:szCs w:val="24"/>
        </w:rPr>
        <w:tab/>
      </w:r>
    </w:p>
    <w:p w:rsidR="00FE4747" w:rsidRDefault="00FE4747" w:rsidP="00FE4747">
      <w:pPr>
        <w:numPr>
          <w:ilvl w:val="0"/>
          <w:numId w:val="138"/>
        </w:numPr>
        <w:jc w:val="both"/>
        <w:rPr>
          <w:szCs w:val="24"/>
        </w:rPr>
      </w:pPr>
      <w:r>
        <w:rPr>
          <w:szCs w:val="24"/>
        </w:rPr>
        <w:t>Book value of share</w:t>
      </w:r>
    </w:p>
    <w:p w:rsidR="00FE4747" w:rsidRDefault="00FE4747" w:rsidP="00FE4747">
      <w:pPr>
        <w:jc w:val="both"/>
        <w:rPr>
          <w:szCs w:val="24"/>
        </w:rPr>
      </w:pPr>
    </w:p>
    <w:p w:rsidR="00FE4747" w:rsidRDefault="00FE4747" w:rsidP="00FE4747">
      <w:pPr>
        <w:ind w:left="1440"/>
        <w:jc w:val="both"/>
        <w:rPr>
          <w:szCs w:val="24"/>
        </w:rPr>
      </w:pPr>
      <w:r>
        <w:rPr>
          <w:szCs w:val="24"/>
        </w:rPr>
        <w:t>= Equity + Reserves</w:t>
      </w:r>
    </w:p>
    <w:p w:rsidR="00FE4747" w:rsidRDefault="00FE4747" w:rsidP="00FE4747">
      <w:pPr>
        <w:ind w:left="1440"/>
        <w:jc w:val="both"/>
        <w:rPr>
          <w:szCs w:val="24"/>
        </w:rPr>
      </w:pPr>
    </w:p>
    <w:p w:rsidR="00FE4747" w:rsidRDefault="00FE4747" w:rsidP="00FE4747">
      <w:pPr>
        <w:ind w:left="1440"/>
        <w:jc w:val="both"/>
        <w:rPr>
          <w:szCs w:val="24"/>
        </w:rPr>
      </w:pPr>
      <w:r>
        <w:rPr>
          <w:szCs w:val="24"/>
        </w:rPr>
        <w:t>= 10 + 30 + 5</w:t>
      </w:r>
    </w:p>
    <w:p w:rsidR="00FE4747" w:rsidRDefault="00FE4747" w:rsidP="00FE4747">
      <w:pPr>
        <w:ind w:left="1440"/>
        <w:jc w:val="both"/>
        <w:rPr>
          <w:szCs w:val="24"/>
        </w:rPr>
      </w:pPr>
    </w:p>
    <w:p w:rsidR="00FE4747" w:rsidRDefault="00FE4747" w:rsidP="00FE4747">
      <w:pPr>
        <w:ind w:left="1440"/>
        <w:jc w:val="both"/>
        <w:rPr>
          <w:szCs w:val="24"/>
        </w:rPr>
      </w:pPr>
      <w:r>
        <w:rPr>
          <w:szCs w:val="24"/>
        </w:rPr>
        <w:t>= Ksh.45</w:t>
      </w:r>
    </w:p>
    <w:p w:rsidR="00FE4747" w:rsidRDefault="00FE4747" w:rsidP="00FE4747">
      <w:pPr>
        <w:ind w:left="1440"/>
        <w:jc w:val="both"/>
        <w:rPr>
          <w:szCs w:val="24"/>
        </w:rPr>
      </w:pPr>
    </w:p>
    <w:p w:rsidR="00FE4747" w:rsidRDefault="00FE4747" w:rsidP="00FE4747">
      <w:pPr>
        <w:numPr>
          <w:ilvl w:val="0"/>
          <w:numId w:val="138"/>
        </w:numPr>
        <w:jc w:val="both"/>
        <w:rPr>
          <w:szCs w:val="24"/>
        </w:rPr>
      </w:pPr>
      <w:r>
        <w:rPr>
          <w:szCs w:val="24"/>
        </w:rPr>
        <w:t>Return on Net worth</w:t>
      </w:r>
    </w:p>
    <w:p w:rsidR="00FE4747" w:rsidRDefault="00FE4747" w:rsidP="00FE4747">
      <w:pPr>
        <w:jc w:val="both"/>
        <w:rPr>
          <w:szCs w:val="24"/>
        </w:rPr>
      </w:pPr>
    </w:p>
    <w:p w:rsidR="00FE4747" w:rsidRDefault="00FE4747" w:rsidP="00FE4747">
      <w:pPr>
        <w:ind w:left="2160"/>
        <w:jc w:val="both"/>
        <w:rPr>
          <w:szCs w:val="24"/>
        </w:rPr>
      </w:pPr>
      <w:r>
        <w:rPr>
          <w:szCs w:val="24"/>
        </w:rPr>
        <w:t>PAT</w:t>
      </w:r>
    </w:p>
    <w:p w:rsidR="00FE4747" w:rsidRDefault="00FE4747" w:rsidP="00FE4747">
      <w:pPr>
        <w:ind w:left="1440"/>
        <w:jc w:val="both"/>
        <w:rPr>
          <w:szCs w:val="24"/>
        </w:rPr>
      </w:pPr>
      <w:r>
        <w:rPr>
          <w:szCs w:val="24"/>
        </w:rPr>
        <w:t>=  ----------------</w:t>
      </w:r>
    </w:p>
    <w:p w:rsidR="00FE4747" w:rsidRDefault="00FE4747" w:rsidP="00FE4747">
      <w:pPr>
        <w:ind w:left="1440"/>
        <w:jc w:val="both"/>
        <w:rPr>
          <w:szCs w:val="24"/>
        </w:rPr>
      </w:pPr>
      <w:r>
        <w:rPr>
          <w:szCs w:val="24"/>
        </w:rPr>
        <w:t xml:space="preserve">             NW</w:t>
      </w:r>
    </w:p>
    <w:p w:rsidR="00FE4747" w:rsidRDefault="00FE4747" w:rsidP="00FE4747">
      <w:pPr>
        <w:ind w:left="1440"/>
        <w:jc w:val="both"/>
        <w:rPr>
          <w:szCs w:val="24"/>
        </w:rPr>
      </w:pPr>
    </w:p>
    <w:p w:rsidR="00FE4747" w:rsidRDefault="00FE4747" w:rsidP="00FE4747">
      <w:pPr>
        <w:ind w:left="1440"/>
        <w:jc w:val="both"/>
        <w:rPr>
          <w:szCs w:val="24"/>
        </w:rPr>
      </w:pPr>
      <w:r>
        <w:rPr>
          <w:szCs w:val="24"/>
        </w:rPr>
        <w:tab/>
        <w:t>10</w:t>
      </w:r>
    </w:p>
    <w:p w:rsidR="00FE4747" w:rsidRDefault="00FE4747" w:rsidP="00FE4747">
      <w:pPr>
        <w:ind w:left="1440"/>
        <w:jc w:val="both"/>
        <w:rPr>
          <w:szCs w:val="24"/>
        </w:rPr>
      </w:pPr>
      <w:r>
        <w:rPr>
          <w:szCs w:val="24"/>
        </w:rPr>
        <w:t>=   -------------- x 100</w:t>
      </w:r>
    </w:p>
    <w:p w:rsidR="00FE4747" w:rsidRDefault="00FE4747" w:rsidP="00FE4747">
      <w:pPr>
        <w:ind w:left="1440"/>
        <w:jc w:val="both"/>
        <w:rPr>
          <w:szCs w:val="24"/>
        </w:rPr>
      </w:pPr>
      <w:r>
        <w:rPr>
          <w:szCs w:val="24"/>
        </w:rPr>
        <w:t xml:space="preserve">            45</w:t>
      </w:r>
    </w:p>
    <w:p w:rsidR="00FE4747" w:rsidRDefault="00FE4747" w:rsidP="00FE4747">
      <w:pPr>
        <w:ind w:left="1440"/>
        <w:jc w:val="both"/>
        <w:rPr>
          <w:szCs w:val="24"/>
        </w:rPr>
      </w:pPr>
    </w:p>
    <w:p w:rsidR="00FE4747" w:rsidRDefault="00FE4747" w:rsidP="00FE4747">
      <w:pPr>
        <w:ind w:left="1440"/>
        <w:jc w:val="both"/>
        <w:rPr>
          <w:szCs w:val="24"/>
        </w:rPr>
      </w:pPr>
      <w:r>
        <w:rPr>
          <w:szCs w:val="24"/>
        </w:rPr>
        <w:t xml:space="preserve">= 22.2% </w:t>
      </w:r>
    </w:p>
    <w:p w:rsidR="00FE4747" w:rsidRDefault="00FE4747" w:rsidP="00FE4747">
      <w:pPr>
        <w:ind w:left="1440"/>
        <w:jc w:val="both"/>
        <w:rPr>
          <w:szCs w:val="24"/>
        </w:rPr>
      </w:pPr>
    </w:p>
    <w:p w:rsidR="00FE4747" w:rsidRDefault="00FE4747" w:rsidP="00FE4747">
      <w:pPr>
        <w:numPr>
          <w:ilvl w:val="0"/>
          <w:numId w:val="138"/>
        </w:numPr>
        <w:jc w:val="both"/>
        <w:rPr>
          <w:szCs w:val="24"/>
        </w:rPr>
      </w:pPr>
      <w:r>
        <w:rPr>
          <w:szCs w:val="24"/>
        </w:rPr>
        <w:t>Debt-equity ratio</w:t>
      </w:r>
    </w:p>
    <w:p w:rsidR="00FE4747" w:rsidRDefault="00FE4747" w:rsidP="00FE4747">
      <w:pPr>
        <w:jc w:val="both"/>
        <w:rPr>
          <w:szCs w:val="24"/>
        </w:rPr>
      </w:pPr>
    </w:p>
    <w:p w:rsidR="00FE4747" w:rsidRDefault="00FE4747" w:rsidP="00FE4747">
      <w:pPr>
        <w:jc w:val="both"/>
        <w:rPr>
          <w:szCs w:val="24"/>
        </w:rPr>
      </w:pPr>
    </w:p>
    <w:p w:rsidR="00FE4747" w:rsidRDefault="00FE4747" w:rsidP="00FE4747">
      <w:pPr>
        <w:ind w:left="1440"/>
        <w:jc w:val="both"/>
        <w:rPr>
          <w:szCs w:val="24"/>
        </w:rPr>
      </w:pPr>
      <w:r>
        <w:rPr>
          <w:szCs w:val="24"/>
        </w:rPr>
        <w:t>= 35: 45 = 7:9</w:t>
      </w:r>
    </w:p>
    <w:p w:rsidR="00FE4747" w:rsidRDefault="00FE4747" w:rsidP="00FE4747">
      <w:pPr>
        <w:ind w:left="1440"/>
        <w:jc w:val="both"/>
        <w:rPr>
          <w:szCs w:val="24"/>
        </w:rPr>
      </w:pPr>
    </w:p>
    <w:p w:rsidR="00FE4747" w:rsidRDefault="00FE4747" w:rsidP="00FE4747">
      <w:pPr>
        <w:ind w:left="1440"/>
        <w:jc w:val="both"/>
        <w:rPr>
          <w:szCs w:val="24"/>
        </w:rPr>
      </w:pPr>
    </w:p>
    <w:p w:rsidR="00FE4747" w:rsidRDefault="00FE4747" w:rsidP="00FE4747">
      <w:pPr>
        <w:numPr>
          <w:ilvl w:val="0"/>
          <w:numId w:val="138"/>
        </w:numPr>
        <w:jc w:val="both"/>
        <w:rPr>
          <w:szCs w:val="24"/>
        </w:rPr>
      </w:pPr>
      <w:r>
        <w:rPr>
          <w:szCs w:val="24"/>
        </w:rPr>
        <w:t>P/E ratio</w:t>
      </w:r>
    </w:p>
    <w:p w:rsidR="00FE4747" w:rsidRDefault="00FE4747" w:rsidP="00FE4747">
      <w:pPr>
        <w:jc w:val="both"/>
        <w:rPr>
          <w:szCs w:val="24"/>
        </w:rPr>
      </w:pPr>
    </w:p>
    <w:p w:rsidR="00FE4747" w:rsidRDefault="00FE4747" w:rsidP="00FE4747">
      <w:pPr>
        <w:ind w:left="1440"/>
        <w:jc w:val="both"/>
        <w:rPr>
          <w:szCs w:val="24"/>
        </w:rPr>
      </w:pPr>
      <w:r>
        <w:rPr>
          <w:szCs w:val="24"/>
        </w:rPr>
        <w:t>PE = MP / EPS    = 150 / 10  = 15</w:t>
      </w:r>
    </w:p>
    <w:p w:rsidR="00FE4747" w:rsidRDefault="00FE4747" w:rsidP="00FE4747">
      <w:pPr>
        <w:ind w:left="1440"/>
        <w:jc w:val="both"/>
        <w:rPr>
          <w:szCs w:val="24"/>
        </w:rPr>
      </w:pPr>
    </w:p>
    <w:p w:rsidR="00FE4747" w:rsidRDefault="00FE4747" w:rsidP="00FE4747">
      <w:pPr>
        <w:numPr>
          <w:ilvl w:val="0"/>
          <w:numId w:val="138"/>
        </w:numPr>
        <w:jc w:val="both"/>
        <w:rPr>
          <w:szCs w:val="24"/>
        </w:rPr>
      </w:pPr>
      <w:r>
        <w:rPr>
          <w:szCs w:val="24"/>
        </w:rPr>
        <w:t>Payout ratio</w:t>
      </w:r>
    </w:p>
    <w:p w:rsidR="00FE4747" w:rsidRDefault="00FE4747" w:rsidP="00FE4747">
      <w:pPr>
        <w:jc w:val="both"/>
        <w:rPr>
          <w:szCs w:val="24"/>
        </w:rPr>
      </w:pPr>
    </w:p>
    <w:p w:rsidR="00FE4747" w:rsidRDefault="00FE4747" w:rsidP="00FE4747">
      <w:pPr>
        <w:ind w:left="1440"/>
        <w:jc w:val="both"/>
        <w:rPr>
          <w:szCs w:val="24"/>
        </w:rPr>
      </w:pPr>
      <w:r>
        <w:rPr>
          <w:szCs w:val="24"/>
        </w:rPr>
        <w:t xml:space="preserve">     Dividend</w:t>
      </w:r>
      <w:r>
        <w:rPr>
          <w:szCs w:val="24"/>
        </w:rPr>
        <w:tab/>
      </w:r>
      <w:r>
        <w:rPr>
          <w:szCs w:val="24"/>
        </w:rPr>
        <w:tab/>
      </w:r>
      <w:r>
        <w:rPr>
          <w:szCs w:val="24"/>
        </w:rPr>
        <w:tab/>
        <w:t>5</w:t>
      </w:r>
    </w:p>
    <w:p w:rsidR="00FE4747" w:rsidRDefault="00FE4747" w:rsidP="00FE4747">
      <w:pPr>
        <w:ind w:left="1440"/>
        <w:jc w:val="both"/>
        <w:rPr>
          <w:szCs w:val="24"/>
        </w:rPr>
      </w:pPr>
      <w:r>
        <w:rPr>
          <w:szCs w:val="24"/>
        </w:rPr>
        <w:t>=   -----------    x 100     =    -------- x 100   = 50%</w:t>
      </w:r>
    </w:p>
    <w:p w:rsidR="00FE4747" w:rsidRDefault="00FE4747" w:rsidP="00FE4747">
      <w:pPr>
        <w:ind w:left="1440"/>
        <w:jc w:val="both"/>
        <w:rPr>
          <w:szCs w:val="24"/>
        </w:rPr>
      </w:pPr>
      <w:r>
        <w:rPr>
          <w:szCs w:val="24"/>
        </w:rPr>
        <w:t xml:space="preserve">          PAT                              10</w:t>
      </w:r>
    </w:p>
    <w:p w:rsidR="00FE4747" w:rsidRDefault="00FE4747" w:rsidP="00FE4747">
      <w:pPr>
        <w:ind w:left="1440"/>
        <w:jc w:val="both"/>
        <w:rPr>
          <w:szCs w:val="24"/>
        </w:rPr>
      </w:pPr>
    </w:p>
    <w:p w:rsidR="00FE4747" w:rsidRDefault="00FE4747" w:rsidP="00FE4747">
      <w:pPr>
        <w:numPr>
          <w:ilvl w:val="0"/>
          <w:numId w:val="137"/>
        </w:numPr>
        <w:jc w:val="both"/>
        <w:rPr>
          <w:szCs w:val="24"/>
        </w:rPr>
      </w:pPr>
      <w:r>
        <w:rPr>
          <w:szCs w:val="24"/>
        </w:rPr>
        <w:t>A company with equity of Ksh. 10 crore earns PBIDT of Ksh. 40 crore. It incurs interest of Ksh.5 crore, depreciation of Ksh. 5 crore and pays tax of Ksh. 10 crore. It has reserves of Ksh. 30 crore (Excluding current years profits) and long term debt of Ksh. 50 crore. It pays 100% dividend and transfers remaining profit to reserves. Its share of Ksh. 10 face value is quoted at price of Ksh. 200. Find the following :</w:t>
      </w:r>
      <w:r>
        <w:rPr>
          <w:szCs w:val="24"/>
        </w:rPr>
        <w:tab/>
      </w:r>
      <w:r>
        <w:rPr>
          <w:szCs w:val="24"/>
        </w:rPr>
        <w:tab/>
      </w:r>
      <w:r>
        <w:rPr>
          <w:szCs w:val="24"/>
        </w:rPr>
        <w:tab/>
      </w:r>
    </w:p>
    <w:p w:rsidR="00FE4747" w:rsidRDefault="00FE4747" w:rsidP="00FE4747">
      <w:pPr>
        <w:numPr>
          <w:ilvl w:val="1"/>
          <w:numId w:val="137"/>
        </w:numPr>
        <w:jc w:val="both"/>
        <w:rPr>
          <w:szCs w:val="24"/>
        </w:rPr>
      </w:pPr>
      <w:r>
        <w:rPr>
          <w:szCs w:val="24"/>
        </w:rPr>
        <w:t>Book value of share after current year's profit transferred to reserves.</w:t>
      </w:r>
    </w:p>
    <w:p w:rsidR="00FE4747" w:rsidRDefault="00FE4747" w:rsidP="00FE4747">
      <w:pPr>
        <w:ind w:left="1080"/>
        <w:jc w:val="both"/>
        <w:rPr>
          <w:szCs w:val="24"/>
        </w:rPr>
      </w:pPr>
    </w:p>
    <w:p w:rsidR="00FE4747" w:rsidRDefault="00FE4747" w:rsidP="00FE4747">
      <w:pPr>
        <w:ind w:left="1080" w:firstLine="360"/>
        <w:jc w:val="both"/>
        <w:rPr>
          <w:szCs w:val="24"/>
        </w:rPr>
      </w:pPr>
      <w:r>
        <w:rPr>
          <w:szCs w:val="24"/>
        </w:rPr>
        <w:t>Book Value = Equity + Reserves + Current year’s (PAT – Div)</w:t>
      </w:r>
    </w:p>
    <w:p w:rsidR="00FE4747" w:rsidRDefault="00FE4747" w:rsidP="00FE4747">
      <w:pPr>
        <w:ind w:left="1080"/>
        <w:jc w:val="both"/>
        <w:rPr>
          <w:szCs w:val="24"/>
        </w:rPr>
      </w:pPr>
    </w:p>
    <w:p w:rsidR="00FE4747" w:rsidRDefault="00FE4747" w:rsidP="00FE4747">
      <w:pPr>
        <w:ind w:left="1080"/>
        <w:jc w:val="both"/>
        <w:rPr>
          <w:szCs w:val="24"/>
        </w:rPr>
      </w:pPr>
      <w:r>
        <w:rPr>
          <w:szCs w:val="24"/>
        </w:rPr>
        <w:t xml:space="preserve">                    = 10 + 30 + (20 – 10) = Ksh..50</w:t>
      </w:r>
    </w:p>
    <w:p w:rsidR="00FE4747" w:rsidRDefault="00FE4747" w:rsidP="00FE4747">
      <w:pPr>
        <w:jc w:val="both"/>
        <w:rPr>
          <w:szCs w:val="24"/>
        </w:rPr>
      </w:pPr>
    </w:p>
    <w:p w:rsidR="00FE4747" w:rsidRDefault="00FE4747" w:rsidP="00FE4747">
      <w:pPr>
        <w:numPr>
          <w:ilvl w:val="1"/>
          <w:numId w:val="137"/>
        </w:numPr>
        <w:jc w:val="both"/>
        <w:rPr>
          <w:szCs w:val="24"/>
        </w:rPr>
      </w:pPr>
      <w:r>
        <w:rPr>
          <w:szCs w:val="24"/>
        </w:rPr>
        <w:t>Earning per share</w:t>
      </w:r>
    </w:p>
    <w:p w:rsidR="00FE4747" w:rsidRDefault="00FE4747" w:rsidP="00FE4747">
      <w:pPr>
        <w:jc w:val="both"/>
        <w:rPr>
          <w:szCs w:val="24"/>
        </w:rPr>
      </w:pPr>
      <w:r>
        <w:rPr>
          <w:szCs w:val="24"/>
        </w:rPr>
        <w:lastRenderedPageBreak/>
        <w:t xml:space="preserve">                                                                  40 – ( 5+5+10)</w:t>
      </w:r>
    </w:p>
    <w:p w:rsidR="00FE4747" w:rsidRDefault="00FE4747" w:rsidP="00FE4747">
      <w:pPr>
        <w:ind w:left="1440"/>
        <w:jc w:val="both"/>
        <w:rPr>
          <w:szCs w:val="24"/>
        </w:rPr>
      </w:pPr>
      <w:r>
        <w:rPr>
          <w:szCs w:val="24"/>
        </w:rPr>
        <w:t>EPS = PAT / Equity    =   ------------------    x 10</w:t>
      </w:r>
    </w:p>
    <w:p w:rsidR="00FE4747" w:rsidRDefault="00FE4747" w:rsidP="00FE4747">
      <w:pPr>
        <w:jc w:val="both"/>
        <w:rPr>
          <w:szCs w:val="24"/>
        </w:rPr>
      </w:pPr>
      <w:r>
        <w:rPr>
          <w:szCs w:val="24"/>
        </w:rPr>
        <w:tab/>
      </w:r>
      <w:r>
        <w:rPr>
          <w:szCs w:val="24"/>
        </w:rPr>
        <w:tab/>
      </w:r>
      <w:r>
        <w:rPr>
          <w:szCs w:val="24"/>
        </w:rPr>
        <w:tab/>
      </w:r>
      <w:r>
        <w:rPr>
          <w:szCs w:val="24"/>
        </w:rPr>
        <w:tab/>
      </w:r>
      <w:r>
        <w:rPr>
          <w:szCs w:val="24"/>
        </w:rPr>
        <w:tab/>
        <w:t xml:space="preserve">                10</w:t>
      </w:r>
    </w:p>
    <w:p w:rsidR="00FE4747" w:rsidRDefault="00FE4747" w:rsidP="00FE4747">
      <w:pPr>
        <w:jc w:val="both"/>
        <w:rPr>
          <w:szCs w:val="24"/>
        </w:rPr>
      </w:pPr>
    </w:p>
    <w:p w:rsidR="00FE4747" w:rsidRDefault="00FE4747" w:rsidP="00FE4747">
      <w:pPr>
        <w:jc w:val="both"/>
        <w:rPr>
          <w:szCs w:val="24"/>
        </w:rPr>
      </w:pPr>
      <w:r>
        <w:rPr>
          <w:szCs w:val="24"/>
        </w:rPr>
        <w:tab/>
      </w:r>
      <w:r>
        <w:rPr>
          <w:szCs w:val="24"/>
        </w:rPr>
        <w:tab/>
      </w:r>
      <w:r>
        <w:rPr>
          <w:szCs w:val="24"/>
        </w:rPr>
        <w:tab/>
        <w:t>20</w:t>
      </w:r>
    </w:p>
    <w:p w:rsidR="00FE4747" w:rsidRDefault="00FE4747" w:rsidP="00FE4747">
      <w:pPr>
        <w:jc w:val="both"/>
        <w:rPr>
          <w:szCs w:val="24"/>
        </w:rPr>
      </w:pPr>
      <w:r>
        <w:rPr>
          <w:szCs w:val="24"/>
        </w:rPr>
        <w:tab/>
      </w:r>
      <w:r>
        <w:rPr>
          <w:szCs w:val="24"/>
        </w:rPr>
        <w:tab/>
      </w:r>
      <w:r>
        <w:rPr>
          <w:szCs w:val="24"/>
        </w:rPr>
        <w:tab/>
        <w:t>---    x 10    =  Ksh.20</w:t>
      </w:r>
    </w:p>
    <w:p w:rsidR="00FE4747" w:rsidRDefault="00FE4747" w:rsidP="00FE4747">
      <w:pPr>
        <w:jc w:val="both"/>
        <w:rPr>
          <w:szCs w:val="24"/>
        </w:rPr>
      </w:pPr>
      <w:r>
        <w:rPr>
          <w:szCs w:val="24"/>
        </w:rPr>
        <w:tab/>
      </w:r>
      <w:r>
        <w:rPr>
          <w:szCs w:val="24"/>
        </w:rPr>
        <w:tab/>
      </w:r>
      <w:r>
        <w:rPr>
          <w:szCs w:val="24"/>
        </w:rPr>
        <w:tab/>
        <w:t>10</w:t>
      </w:r>
    </w:p>
    <w:p w:rsidR="00FE4747" w:rsidRDefault="00FE4747" w:rsidP="00FE4747">
      <w:pPr>
        <w:numPr>
          <w:ilvl w:val="1"/>
          <w:numId w:val="137"/>
        </w:numPr>
        <w:jc w:val="both"/>
        <w:rPr>
          <w:szCs w:val="24"/>
        </w:rPr>
      </w:pPr>
      <w:r>
        <w:rPr>
          <w:szCs w:val="24"/>
        </w:rPr>
        <w:t xml:space="preserve">Return on net worth </w:t>
      </w:r>
    </w:p>
    <w:p w:rsidR="00FE4747" w:rsidRDefault="00FE4747" w:rsidP="00FE4747">
      <w:pPr>
        <w:ind w:left="4320"/>
        <w:jc w:val="both"/>
        <w:rPr>
          <w:szCs w:val="24"/>
        </w:rPr>
      </w:pPr>
      <w:r>
        <w:rPr>
          <w:szCs w:val="24"/>
        </w:rPr>
        <w:t>PAT x 100            20</w:t>
      </w:r>
    </w:p>
    <w:p w:rsidR="00FE4747" w:rsidRDefault="00FE4747" w:rsidP="00FE4747">
      <w:pPr>
        <w:ind w:left="1440"/>
        <w:jc w:val="both"/>
        <w:rPr>
          <w:szCs w:val="24"/>
        </w:rPr>
      </w:pPr>
      <w:r>
        <w:rPr>
          <w:szCs w:val="24"/>
        </w:rPr>
        <w:t>40% Return on net worth =     ------------     =   ------- x 100  = 40%</w:t>
      </w:r>
    </w:p>
    <w:p w:rsidR="00FE4747" w:rsidRDefault="00FE4747" w:rsidP="00FE4747">
      <w:pPr>
        <w:jc w:val="both"/>
        <w:rPr>
          <w:szCs w:val="24"/>
        </w:rPr>
      </w:pPr>
      <w:r>
        <w:rPr>
          <w:szCs w:val="24"/>
        </w:rPr>
        <w:tab/>
      </w:r>
      <w:r>
        <w:rPr>
          <w:szCs w:val="24"/>
        </w:rPr>
        <w:tab/>
      </w:r>
      <w:r>
        <w:rPr>
          <w:szCs w:val="24"/>
        </w:rPr>
        <w:tab/>
      </w:r>
      <w:r>
        <w:rPr>
          <w:szCs w:val="24"/>
        </w:rPr>
        <w:tab/>
      </w:r>
      <w:r>
        <w:rPr>
          <w:szCs w:val="24"/>
        </w:rPr>
        <w:tab/>
      </w:r>
      <w:r>
        <w:rPr>
          <w:szCs w:val="24"/>
        </w:rPr>
        <w:tab/>
        <w:t xml:space="preserve">     NW                  50</w:t>
      </w:r>
    </w:p>
    <w:p w:rsidR="00FE4747" w:rsidRDefault="00FE4747" w:rsidP="00FE4747">
      <w:pPr>
        <w:jc w:val="both"/>
        <w:rPr>
          <w:szCs w:val="24"/>
        </w:rPr>
      </w:pPr>
      <w:r>
        <w:rPr>
          <w:szCs w:val="24"/>
        </w:rPr>
        <w:tab/>
      </w:r>
      <w:r>
        <w:rPr>
          <w:szCs w:val="24"/>
        </w:rPr>
        <w:tab/>
      </w:r>
      <w:r>
        <w:rPr>
          <w:szCs w:val="24"/>
        </w:rPr>
        <w:tab/>
      </w:r>
      <w:r>
        <w:rPr>
          <w:szCs w:val="24"/>
        </w:rPr>
        <w:tab/>
      </w:r>
      <w:r>
        <w:rPr>
          <w:szCs w:val="24"/>
        </w:rPr>
        <w:tab/>
      </w:r>
      <w:r>
        <w:rPr>
          <w:szCs w:val="24"/>
        </w:rPr>
        <w:tab/>
      </w:r>
    </w:p>
    <w:p w:rsidR="00FE4747" w:rsidRDefault="00FE4747" w:rsidP="00FE4747">
      <w:pPr>
        <w:numPr>
          <w:ilvl w:val="1"/>
          <w:numId w:val="137"/>
        </w:numPr>
        <w:jc w:val="both"/>
        <w:rPr>
          <w:szCs w:val="24"/>
        </w:rPr>
      </w:pPr>
      <w:r>
        <w:rPr>
          <w:szCs w:val="24"/>
        </w:rPr>
        <w:t>Debt-equity ratio</w:t>
      </w:r>
    </w:p>
    <w:p w:rsidR="00FE4747" w:rsidRDefault="00FE4747" w:rsidP="00FE4747">
      <w:pPr>
        <w:ind w:left="4320"/>
        <w:jc w:val="both"/>
        <w:rPr>
          <w:szCs w:val="24"/>
        </w:rPr>
      </w:pPr>
      <w:r>
        <w:rPr>
          <w:szCs w:val="24"/>
        </w:rPr>
        <w:t>50</w:t>
      </w:r>
    </w:p>
    <w:p w:rsidR="00FE4747" w:rsidRDefault="00FE4747" w:rsidP="00FE4747">
      <w:pPr>
        <w:ind w:left="1440"/>
        <w:jc w:val="both"/>
        <w:rPr>
          <w:szCs w:val="24"/>
        </w:rPr>
      </w:pPr>
      <w:r>
        <w:rPr>
          <w:szCs w:val="24"/>
        </w:rPr>
        <w:t>1:1    Debt equity ratio =      ------ =    1:1</w:t>
      </w:r>
    </w:p>
    <w:p w:rsidR="00FE4747" w:rsidRDefault="00FE4747" w:rsidP="00FE4747">
      <w:pPr>
        <w:ind w:left="1440"/>
        <w:jc w:val="both"/>
        <w:rPr>
          <w:szCs w:val="24"/>
        </w:rPr>
      </w:pPr>
      <w:r>
        <w:rPr>
          <w:szCs w:val="24"/>
        </w:rPr>
        <w:tab/>
      </w:r>
      <w:r>
        <w:rPr>
          <w:szCs w:val="24"/>
        </w:rPr>
        <w:tab/>
      </w:r>
      <w:r>
        <w:rPr>
          <w:szCs w:val="24"/>
        </w:rPr>
        <w:tab/>
      </w:r>
      <w:r>
        <w:rPr>
          <w:szCs w:val="24"/>
        </w:rPr>
        <w:tab/>
        <w:t>50</w:t>
      </w:r>
    </w:p>
    <w:p w:rsidR="00FE4747" w:rsidRDefault="00FE4747" w:rsidP="00FE4747">
      <w:pPr>
        <w:numPr>
          <w:ilvl w:val="1"/>
          <w:numId w:val="137"/>
        </w:numPr>
        <w:jc w:val="both"/>
        <w:rPr>
          <w:szCs w:val="24"/>
        </w:rPr>
      </w:pPr>
      <w:r>
        <w:rPr>
          <w:szCs w:val="24"/>
        </w:rPr>
        <w:t>P/E ratio</w:t>
      </w:r>
    </w:p>
    <w:p w:rsidR="00FE4747" w:rsidRDefault="00FE4747" w:rsidP="00FE4747">
      <w:pPr>
        <w:jc w:val="both"/>
        <w:rPr>
          <w:szCs w:val="24"/>
        </w:rPr>
      </w:pPr>
    </w:p>
    <w:p w:rsidR="00FE4747" w:rsidRDefault="00FE4747" w:rsidP="00FE4747">
      <w:pPr>
        <w:ind w:left="1440"/>
        <w:jc w:val="both"/>
        <w:rPr>
          <w:szCs w:val="24"/>
        </w:rPr>
      </w:pPr>
      <w:r>
        <w:rPr>
          <w:szCs w:val="24"/>
        </w:rPr>
        <w:t>10 M.P. = EPs x PE</w:t>
      </w:r>
    </w:p>
    <w:p w:rsidR="00FE4747" w:rsidRDefault="00FE4747" w:rsidP="00FE4747">
      <w:pPr>
        <w:ind w:left="1440"/>
        <w:jc w:val="both"/>
        <w:rPr>
          <w:szCs w:val="24"/>
        </w:rPr>
      </w:pPr>
      <w:r>
        <w:rPr>
          <w:szCs w:val="24"/>
        </w:rPr>
        <w:t>200        = 20 x PE</w:t>
      </w:r>
    </w:p>
    <w:p w:rsidR="00FE4747" w:rsidRDefault="00FE4747" w:rsidP="00FE4747">
      <w:pPr>
        <w:ind w:left="1440"/>
        <w:jc w:val="both"/>
        <w:rPr>
          <w:szCs w:val="24"/>
        </w:rPr>
      </w:pPr>
      <w:r>
        <w:rPr>
          <w:szCs w:val="24"/>
        </w:rPr>
        <w:t>PE         =  10</w:t>
      </w:r>
    </w:p>
    <w:p w:rsidR="00FE4747" w:rsidRDefault="00FE4747" w:rsidP="00FE4747">
      <w:pPr>
        <w:jc w:val="both"/>
        <w:rPr>
          <w:szCs w:val="24"/>
        </w:rPr>
      </w:pPr>
    </w:p>
    <w:p w:rsidR="00FE4747" w:rsidRDefault="00FE4747" w:rsidP="00FE4747">
      <w:pPr>
        <w:numPr>
          <w:ilvl w:val="1"/>
          <w:numId w:val="137"/>
        </w:numPr>
        <w:jc w:val="both"/>
        <w:rPr>
          <w:szCs w:val="24"/>
        </w:rPr>
      </w:pPr>
      <w:r>
        <w:rPr>
          <w:szCs w:val="24"/>
        </w:rPr>
        <w:t>Payout ratio</w:t>
      </w:r>
    </w:p>
    <w:p w:rsidR="00FE4747" w:rsidRDefault="00FE4747" w:rsidP="00FE4747">
      <w:pPr>
        <w:ind w:left="1080"/>
        <w:jc w:val="both"/>
        <w:rPr>
          <w:szCs w:val="24"/>
        </w:rPr>
      </w:pPr>
    </w:p>
    <w:p w:rsidR="00FE4747" w:rsidRDefault="00FE4747" w:rsidP="00FE4747">
      <w:pPr>
        <w:ind w:left="1440"/>
        <w:jc w:val="both"/>
        <w:rPr>
          <w:szCs w:val="24"/>
        </w:rPr>
      </w:pPr>
      <w:r>
        <w:rPr>
          <w:szCs w:val="24"/>
        </w:rPr>
        <w:t>50%</w:t>
      </w:r>
    </w:p>
    <w:p w:rsidR="00FE4747" w:rsidRDefault="00FE4747" w:rsidP="00FE4747">
      <w:pPr>
        <w:ind w:left="1440"/>
        <w:jc w:val="both"/>
        <w:rPr>
          <w:szCs w:val="24"/>
        </w:rPr>
      </w:pPr>
    </w:p>
    <w:p w:rsidR="00FE4747" w:rsidRDefault="00FE4747" w:rsidP="00FE4747">
      <w:pPr>
        <w:ind w:left="1440"/>
        <w:jc w:val="both"/>
        <w:rPr>
          <w:szCs w:val="24"/>
        </w:rPr>
      </w:pPr>
      <w:r>
        <w:rPr>
          <w:szCs w:val="24"/>
        </w:rPr>
        <w:t>Dividend           10</w:t>
      </w:r>
    </w:p>
    <w:p w:rsidR="00FE4747" w:rsidRDefault="00FE4747" w:rsidP="00FE4747">
      <w:pPr>
        <w:ind w:left="1440"/>
        <w:jc w:val="both"/>
        <w:rPr>
          <w:szCs w:val="24"/>
        </w:rPr>
      </w:pPr>
      <w:r>
        <w:rPr>
          <w:szCs w:val="24"/>
        </w:rPr>
        <w:t>-----------     =   ----   = 50%</w:t>
      </w:r>
    </w:p>
    <w:p w:rsidR="00FE4747" w:rsidRDefault="00FE4747" w:rsidP="00FE4747">
      <w:pPr>
        <w:ind w:left="1440"/>
        <w:jc w:val="both"/>
        <w:rPr>
          <w:szCs w:val="24"/>
        </w:rPr>
      </w:pPr>
      <w:r>
        <w:rPr>
          <w:szCs w:val="24"/>
        </w:rPr>
        <w:t xml:space="preserve">    PAT               20 </w:t>
      </w:r>
    </w:p>
    <w:p w:rsidR="00FE4747" w:rsidRDefault="00FE4747" w:rsidP="00FE4747">
      <w:pPr>
        <w:ind w:left="1440"/>
        <w:jc w:val="both"/>
        <w:rPr>
          <w:szCs w:val="24"/>
        </w:rPr>
      </w:pPr>
    </w:p>
    <w:p w:rsidR="00FE4747" w:rsidRDefault="00FE4747" w:rsidP="00FE4747">
      <w:pPr>
        <w:pStyle w:val="body"/>
        <w:spacing w:line="360" w:lineRule="auto"/>
        <w:jc w:val="center"/>
        <w:rPr>
          <w:rFonts w:ascii="Times New Roman" w:hAnsi="Times New Roman"/>
          <w:b/>
          <w:bCs/>
          <w:sz w:val="24"/>
          <w:szCs w:val="24"/>
        </w:rPr>
      </w:pPr>
    </w:p>
    <w:p w:rsidR="00FE4747" w:rsidRDefault="00FE4747" w:rsidP="00FE4747">
      <w:pPr>
        <w:pStyle w:val="body"/>
        <w:spacing w:line="360" w:lineRule="auto"/>
        <w:jc w:val="center"/>
        <w:rPr>
          <w:rFonts w:ascii="Times New Roman" w:hAnsi="Times New Roman"/>
          <w:b/>
          <w:bCs/>
          <w:sz w:val="24"/>
          <w:szCs w:val="24"/>
        </w:rPr>
      </w:pPr>
      <w:r>
        <w:rPr>
          <w:rFonts w:ascii="Times New Roman" w:hAnsi="Times New Roman"/>
          <w:b/>
          <w:bCs/>
          <w:sz w:val="24"/>
          <w:szCs w:val="24"/>
        </w:rPr>
        <w:t>IMPORTANT KEY WORDS FOR PRACTICE</w:t>
      </w:r>
    </w:p>
    <w:p w:rsidR="00FE4747" w:rsidRDefault="00FE4747" w:rsidP="00FE4747">
      <w:pPr>
        <w:pStyle w:val="body"/>
        <w:spacing w:line="360" w:lineRule="auto"/>
        <w:rPr>
          <w:rFonts w:ascii="Times New Roman" w:hAnsi="Times New Roman"/>
          <w:sz w:val="24"/>
          <w:szCs w:val="24"/>
        </w:rPr>
      </w:pPr>
      <w:r>
        <w:rPr>
          <w:rFonts w:ascii="Times New Roman" w:hAnsi="Times New Roman"/>
          <w:b/>
          <w:bCs/>
          <w:sz w:val="24"/>
          <w:szCs w:val="24"/>
        </w:rPr>
        <w:t>Appreciation: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An increase in the market value of an asset.</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Arbitrage: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(i) Dealing between two centres to take advantage in the rate due to a temporary difference in the rates between two places.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(ii) The simultaneous trading (purchase/sale OR sale/purchase) of assets to take advan</w:t>
      </w:r>
      <w:r>
        <w:rPr>
          <w:rFonts w:ascii="Times New Roman" w:hAnsi="Times New Roman"/>
          <w:sz w:val="24"/>
          <w:szCs w:val="24"/>
        </w:rPr>
        <w:softHyphen/>
        <w:t xml:space="preserve">tage of price differentials.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Asset creation: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Acquisition of assets/ investments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Balance sheet: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lastRenderedPageBreak/>
        <w:t xml:space="preserve">A Financial Statement that indicates the type and amount of assets, liabilities and Capital of a firm as on a particular date.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Base currency: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currency against which another currency is quoted. [Eg. INR 39.4880/USD–wherein INR is quoted currency and USD is base currency]</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B 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Banker’s Receipt. This is a receipt issued by the Bond/ security selling bank when the original scrip/ Bond is not immediately deliverable for settlement.</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Bid: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price quoted by someone to buy the asset or borrow funds.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Broker: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Intermediaries who match buyers and sellers Or borrowers and lenders and receive a commission (brokerage) for such intermediation. </w:t>
      </w:r>
    </w:p>
    <w:p w:rsidR="00FE4747" w:rsidRDefault="00FE4747" w:rsidP="00FE4747">
      <w:pPr>
        <w:pStyle w:val="body"/>
        <w:spacing w:line="360" w:lineRule="auto"/>
        <w:rPr>
          <w:rFonts w:ascii="Times New Roman" w:hAnsi="Times New Roman"/>
          <w:b/>
          <w:bCs/>
          <w:sz w:val="24"/>
          <w:szCs w:val="24"/>
        </w:rPr>
      </w:pP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Concurrent auditor: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 professional, generally an external guy (not a staff), who checks/ audits the day to day transactions and reports. His main task is to check whether the laid down systems/procedures/policy has been complied with, in each transaction and report the discrepancies to the Management.</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Cover: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To take out forward contracts to protect against exchange fluctuation between today’s date and due payment date.</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Deal:</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 transaction undertaken by the Dealer in the domestic market or Foreign Exchange market binding the Bank.</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Deal confirmation: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Written advice from one counterparty in a deal to the other in which the main terms and conditions of the deal are confirmed.</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Fixed rate currency: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lastRenderedPageBreak/>
        <w:t>Currency having a fixed rate of ex</w:t>
      </w:r>
      <w:r>
        <w:rPr>
          <w:rFonts w:ascii="Times New Roman" w:hAnsi="Times New Roman"/>
          <w:sz w:val="24"/>
          <w:szCs w:val="24"/>
        </w:rPr>
        <w:softHyphen/>
        <w:t>change within narrow limits versus another reference currency, usually the dollar.</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Floating rate currency: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Currency having its exchange rate determined by  market forces including Central Bank interven</w:t>
      </w:r>
      <w:r>
        <w:rPr>
          <w:rFonts w:ascii="Times New Roman" w:hAnsi="Times New Roman"/>
          <w:sz w:val="24"/>
          <w:szCs w:val="24"/>
        </w:rPr>
        <w:softHyphen/>
        <w:t>tion.</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Forex:</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Foreign Exchange.</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Forward contract: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Any contract for settlement later than spot date.</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Forward</w:t>
      </w:r>
      <w:r>
        <w:rPr>
          <w:rFonts w:ascii="Times New Roman" w:hAnsi="Times New Roman"/>
          <w:b/>
          <w:bCs/>
          <w:sz w:val="24"/>
          <w:szCs w:val="24"/>
        </w:rPr>
        <w:noBreakHyphen/>
        <w:t>Forward deal:</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Simultaneous purchase and sale of one currency for different forward value dates.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Funding of assets: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Borrowing done, when assets are more than the Liabilities of the bank.</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Hedge: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Action taken by the Bank to reduce or eliminate a risky exposure.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Intra day position: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Open position run by a dealer within the day. This is generally reduced to square or nearly so before close of business.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Keeping arms length:</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Not to influence/interfere or get influenced/interfered.</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Liquidity risk:</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variation in net income and market value of bank equity caused by the bank’s difficulty in obtaining immediate funds, either by borrowing or selling assets.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LIBOR: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London Interbank Offered Rate—the rate at which major Banks in London offer to lend in the interbank market.</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Nostro account: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A Bank’s account with a foreign Bank.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lastRenderedPageBreak/>
        <w:t>NSE: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National Stock Exchange</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NSE terminals: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Computer nodes through which screen driven trading can be conducted in the NSE.</w:t>
      </w:r>
    </w:p>
    <w:p w:rsidR="00FE4747" w:rsidRDefault="00FE4747" w:rsidP="00FE4747">
      <w:pPr>
        <w:pStyle w:val="body"/>
        <w:spacing w:line="360" w:lineRule="auto"/>
        <w:rPr>
          <w:rFonts w:ascii="Times New Roman" w:hAnsi="Times New Roman"/>
          <w:b/>
          <w:bCs/>
          <w:sz w:val="24"/>
          <w:szCs w:val="24"/>
        </w:rPr>
      </w:pP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Offer: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Rate at which the Bank/dealer sells or lends.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Open position: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Difference between total purchases and total sales in a given currency on which an exchange risk is run.</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Premium:</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Difference between spot price and price for for</w:t>
      </w:r>
      <w:r>
        <w:rPr>
          <w:rFonts w:ascii="Times New Roman" w:hAnsi="Times New Roman"/>
          <w:sz w:val="24"/>
          <w:szCs w:val="24"/>
        </w:rPr>
        <w:softHyphen/>
        <w:t>ward settlement.</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Proactive: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One who acts in advance before others react, anticipating the market move.</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Reserves: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Qualifying assets to meet the statutory reserve requirements.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Settlement of deals: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Verification of the deal terms/calculations, obtention of Deal confirmation from the counterparty, Brokers contract, documentation of the transaction and arranging the delivery of the documents.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SGL account: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Subsidiary General Ledger Account maintained with RBI for Govt. Securities transactions.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Spot deal:</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 deal for currency for delivery two business days from today.</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Spot next:</w:t>
      </w:r>
    </w:p>
    <w:p w:rsidR="00FE4747" w:rsidRDefault="00FE4747" w:rsidP="00FE4747">
      <w:pPr>
        <w:pStyle w:val="body"/>
        <w:spacing w:line="360" w:lineRule="auto"/>
        <w:rPr>
          <w:rFonts w:ascii="Times New Roman" w:hAnsi="Times New Roman"/>
          <w:b/>
          <w:bCs/>
          <w:sz w:val="24"/>
          <w:szCs w:val="24"/>
        </w:rPr>
      </w:pPr>
      <w:r>
        <w:rPr>
          <w:rFonts w:ascii="Times New Roman" w:hAnsi="Times New Roman"/>
          <w:sz w:val="24"/>
          <w:szCs w:val="24"/>
        </w:rPr>
        <w:t>A deal from the spot date until the next day, either as a deposit or a swap.</w:t>
      </w:r>
      <w:r>
        <w:rPr>
          <w:rFonts w:ascii="Times New Roman" w:hAnsi="Times New Roman"/>
          <w:sz w:val="24"/>
          <w:szCs w:val="24"/>
        </w:rPr>
        <w:br/>
      </w:r>
      <w:r>
        <w:rPr>
          <w:rFonts w:ascii="Times New Roman" w:hAnsi="Times New Roman"/>
          <w:b/>
          <w:bCs/>
          <w:sz w:val="24"/>
          <w:szCs w:val="24"/>
        </w:rPr>
        <w:t>Spread: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Difference between the cost of funds and return from the funds. </w:t>
      </w:r>
    </w:p>
    <w:p w:rsidR="00FE4747" w:rsidRDefault="00FE4747" w:rsidP="00FE4747">
      <w:pPr>
        <w:pStyle w:val="body"/>
        <w:spacing w:line="360" w:lineRule="auto"/>
        <w:rPr>
          <w:rFonts w:ascii="Times New Roman" w:hAnsi="Times New Roman"/>
          <w:b/>
          <w:bCs/>
          <w:sz w:val="24"/>
          <w:szCs w:val="24"/>
        </w:rPr>
      </w:pP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Volatile market: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Market wherein the prices/rates are fluctuating in a wide band/ range</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Vostro account: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 foreign Bank’s account with a local Bank.</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Wire agency: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News reporters, which are transmitting the information/news instantaneously through tele</w:t>
      </w:r>
      <w:r>
        <w:rPr>
          <w:rFonts w:ascii="Times New Roman" w:hAnsi="Times New Roman"/>
          <w:sz w:val="24"/>
          <w:szCs w:val="24"/>
        </w:rPr>
        <w:noBreakHyphen/>
        <w:t>net work.</w:t>
      </w:r>
    </w:p>
    <w:p w:rsidR="00FE4747" w:rsidRDefault="00FE4747" w:rsidP="00FE4747">
      <w:pPr>
        <w:pStyle w:val="body"/>
        <w:tabs>
          <w:tab w:val="left" w:pos="1417"/>
          <w:tab w:val="left" w:pos="1644"/>
        </w:tabs>
        <w:spacing w:line="360" w:lineRule="auto"/>
        <w:rPr>
          <w:rFonts w:ascii="Times New Roman" w:hAnsi="Times New Roman"/>
          <w:sz w:val="24"/>
          <w:szCs w:val="24"/>
        </w:rPr>
      </w:pPr>
      <w:r>
        <w:rPr>
          <w:rFonts w:ascii="Times New Roman" w:hAnsi="Times New Roman"/>
          <w:b/>
          <w:bCs/>
          <w:sz w:val="24"/>
          <w:szCs w:val="24"/>
        </w:rPr>
        <w:t>Reserves</w:t>
      </w:r>
      <w:r>
        <w:rPr>
          <w:rFonts w:ascii="Times New Roman" w:hAnsi="Times New Roman"/>
          <w:sz w:val="24"/>
          <w:szCs w:val="24"/>
        </w:rPr>
        <w:t>:</w:t>
      </w:r>
    </w:p>
    <w:p w:rsidR="00FE4747" w:rsidRDefault="00FE4747" w:rsidP="00FE4747">
      <w:pPr>
        <w:pStyle w:val="body"/>
        <w:tabs>
          <w:tab w:val="left" w:pos="1417"/>
          <w:tab w:val="left" w:pos="1644"/>
        </w:tabs>
        <w:spacing w:line="360" w:lineRule="auto"/>
        <w:rPr>
          <w:rFonts w:ascii="Times New Roman" w:hAnsi="Times New Roman"/>
          <w:sz w:val="24"/>
          <w:szCs w:val="24"/>
        </w:rPr>
      </w:pPr>
      <w:r>
        <w:rPr>
          <w:rFonts w:ascii="Times New Roman" w:hAnsi="Times New Roman"/>
          <w:sz w:val="24"/>
          <w:szCs w:val="24"/>
        </w:rPr>
        <w:t>Assets qualifying to meet statutory requirements.</w:t>
      </w:r>
    </w:p>
    <w:p w:rsidR="00FE4747" w:rsidRDefault="00FE4747" w:rsidP="00FE4747">
      <w:pPr>
        <w:pStyle w:val="body"/>
        <w:tabs>
          <w:tab w:val="left" w:pos="1417"/>
          <w:tab w:val="left" w:pos="1644"/>
        </w:tabs>
        <w:spacing w:line="360" w:lineRule="auto"/>
        <w:rPr>
          <w:rFonts w:ascii="Times New Roman" w:hAnsi="Times New Roman"/>
          <w:sz w:val="24"/>
          <w:szCs w:val="24"/>
        </w:rPr>
      </w:pPr>
      <w:r>
        <w:rPr>
          <w:rFonts w:ascii="Times New Roman" w:hAnsi="Times New Roman"/>
          <w:b/>
          <w:bCs/>
          <w:sz w:val="24"/>
          <w:szCs w:val="24"/>
        </w:rPr>
        <w:t>CRR</w:t>
      </w:r>
      <w:r>
        <w:rPr>
          <w:rFonts w:ascii="Times New Roman" w:hAnsi="Times New Roman"/>
          <w:sz w:val="24"/>
          <w:szCs w:val="24"/>
        </w:rPr>
        <w:t>:</w:t>
      </w:r>
    </w:p>
    <w:p w:rsidR="00FE4747" w:rsidRDefault="00FE4747" w:rsidP="00FE4747">
      <w:pPr>
        <w:pStyle w:val="body"/>
        <w:tabs>
          <w:tab w:val="left" w:pos="1417"/>
          <w:tab w:val="left" w:pos="1644"/>
        </w:tabs>
        <w:spacing w:line="360" w:lineRule="auto"/>
        <w:rPr>
          <w:rFonts w:ascii="Times New Roman" w:hAnsi="Times New Roman"/>
          <w:sz w:val="24"/>
          <w:szCs w:val="24"/>
        </w:rPr>
      </w:pPr>
      <w:r>
        <w:rPr>
          <w:rFonts w:ascii="Times New Roman" w:hAnsi="Times New Roman"/>
          <w:sz w:val="24"/>
          <w:szCs w:val="24"/>
        </w:rPr>
        <w:t xml:space="preserve">Cash Reserve Ratio </w:t>
      </w:r>
    </w:p>
    <w:p w:rsidR="00FE4747" w:rsidRDefault="00FE4747" w:rsidP="00FE4747">
      <w:pPr>
        <w:pStyle w:val="body"/>
        <w:tabs>
          <w:tab w:val="left" w:pos="1417"/>
          <w:tab w:val="left" w:pos="1644"/>
        </w:tabs>
        <w:spacing w:line="360" w:lineRule="auto"/>
        <w:rPr>
          <w:rFonts w:ascii="Times New Roman" w:hAnsi="Times New Roman"/>
          <w:sz w:val="24"/>
          <w:szCs w:val="24"/>
        </w:rPr>
      </w:pPr>
      <w:r>
        <w:rPr>
          <w:rFonts w:ascii="Times New Roman" w:hAnsi="Times New Roman"/>
          <w:b/>
          <w:bCs/>
          <w:sz w:val="24"/>
          <w:szCs w:val="24"/>
        </w:rPr>
        <w:t>SLR</w:t>
      </w:r>
      <w:r>
        <w:rPr>
          <w:rFonts w:ascii="Times New Roman" w:hAnsi="Times New Roman"/>
          <w:sz w:val="24"/>
          <w:szCs w:val="24"/>
        </w:rPr>
        <w:t>:</w:t>
      </w:r>
    </w:p>
    <w:p w:rsidR="00FE4747" w:rsidRDefault="00FE4747" w:rsidP="00FE4747">
      <w:pPr>
        <w:pStyle w:val="body"/>
        <w:tabs>
          <w:tab w:val="left" w:pos="1417"/>
          <w:tab w:val="left" w:pos="1644"/>
        </w:tabs>
        <w:spacing w:line="360" w:lineRule="auto"/>
        <w:rPr>
          <w:rFonts w:ascii="Times New Roman" w:hAnsi="Times New Roman"/>
          <w:sz w:val="24"/>
          <w:szCs w:val="24"/>
        </w:rPr>
      </w:pPr>
      <w:r>
        <w:rPr>
          <w:rFonts w:ascii="Times New Roman" w:hAnsi="Times New Roman"/>
          <w:sz w:val="24"/>
          <w:szCs w:val="24"/>
        </w:rPr>
        <w:t xml:space="preserve">Statutory Liquidity Ratio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AssetLiability Maturity Mismatches: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Case when either gross Financial Assets outgrows Capital &amp; Liabilities or vice versa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Demand and Time Liabilities (DTL):</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Sum of Demand Deposits and Fixed deposits including inter bank deposits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Government Stock/Loan/Securities/Gilts: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Loans raised by Government to meet its fiscal deficits. These are issued in the form of tradable bonds.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NDTL for SLR: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Gross DTL less Inter Bank Deposits.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NDTL for CRR:</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NDTL for SLR less exempted categories of li</w:t>
      </w:r>
      <w:r>
        <w:rPr>
          <w:rFonts w:ascii="Times New Roman" w:hAnsi="Times New Roman"/>
          <w:sz w:val="24"/>
          <w:szCs w:val="24"/>
        </w:rPr>
        <w:softHyphen/>
        <w:t xml:space="preserve">abilities. </w:t>
      </w:r>
    </w:p>
    <w:p w:rsidR="00FE4747" w:rsidRDefault="00FE4747" w:rsidP="00FE4747">
      <w:pPr>
        <w:pStyle w:val="body"/>
        <w:spacing w:line="360" w:lineRule="auto"/>
        <w:rPr>
          <w:rFonts w:ascii="Times New Roman" w:hAnsi="Times New Roman"/>
          <w:sz w:val="24"/>
          <w:szCs w:val="24"/>
        </w:rPr>
      </w:pPr>
      <w:r>
        <w:rPr>
          <w:rFonts w:ascii="Times New Roman" w:hAnsi="Times New Roman"/>
          <w:b/>
          <w:bCs/>
          <w:sz w:val="24"/>
          <w:szCs w:val="24"/>
        </w:rPr>
        <w:t>Delivery versus Payment (DVP) System</w:t>
      </w:r>
      <w:r>
        <w:rPr>
          <w:rFonts w:ascii="Times New Roman" w:hAnsi="Times New Roman"/>
          <w:sz w:val="24"/>
          <w:szCs w:val="24"/>
        </w:rPr>
        <w: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lastRenderedPageBreak/>
        <w:t>System where the securities are delivered against simultaneous payment. As both the legs of ‘delivery’ and ‘payment’ are simultaneous Settlement Risk is avoided.</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SGL Transfer Form:</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RBI prescribed format printed on semi security paper for effecting security transactions in the SGL account of the bank.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Authorized Signatories: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Officials (generally back office staff) who are authorized to execute/ sign SGL Trans</w:t>
      </w:r>
      <w:r>
        <w:rPr>
          <w:rFonts w:ascii="Times New Roman" w:hAnsi="Times New Roman"/>
          <w:sz w:val="24"/>
          <w:szCs w:val="24"/>
        </w:rPr>
        <w:softHyphen/>
        <w:t>fer Forms and other documents and whose specimen signatures are lodged with RBI and other counterparts in the market.</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Bank Rate: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Interest rate at which RBI lends to Sch. Comm. Banks. Refinance Rates and penalty on default of CRR are pegged to Bank Rate. RBI is using Bank Rate as a tool to send interest rate signals to the market.</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Local Bank Account: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Account with SBI and/or such other Bank, which is managing the Clearing house, through which the Clearing net proceeds are and where the Bank is maintaining a current account for passing the Clearing inflows and out</w:t>
      </w:r>
      <w:r>
        <w:rPr>
          <w:rFonts w:ascii="Times New Roman" w:hAnsi="Times New Roman"/>
          <w:sz w:val="24"/>
          <w:szCs w:val="24"/>
        </w:rPr>
        <w:softHyphen/>
        <w:t>flows.</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Cash Surplus Branch:</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Branch which collecting and holding cash more than its stipulated limit/ normal payment require</w:t>
      </w:r>
      <w:r>
        <w:rPr>
          <w:rFonts w:ascii="Times New Roman" w:hAnsi="Times New Roman"/>
          <w:sz w:val="24"/>
          <w:szCs w:val="24"/>
        </w:rPr>
        <w:softHyphen/>
        <w:t>ment.</w:t>
      </w:r>
    </w:p>
    <w:p w:rsidR="00FE4747" w:rsidRDefault="00FE4747" w:rsidP="00FE4747">
      <w:pPr>
        <w:pStyle w:val="body"/>
        <w:spacing w:after="85" w:line="360" w:lineRule="auto"/>
        <w:rPr>
          <w:rFonts w:ascii="Times New Roman" w:hAnsi="Times New Roman"/>
          <w:b/>
          <w:bCs/>
          <w:sz w:val="24"/>
          <w:szCs w:val="24"/>
        </w:rPr>
      </w:pPr>
      <w:r>
        <w:rPr>
          <w:rFonts w:ascii="Times New Roman" w:hAnsi="Times New Roman"/>
          <w:b/>
          <w:bCs/>
          <w:sz w:val="24"/>
          <w:szCs w:val="24"/>
        </w:rPr>
        <w:t>Purchased Funds:</w:t>
      </w:r>
    </w:p>
    <w:p w:rsidR="00FE4747" w:rsidRDefault="00FE4747" w:rsidP="00FE4747">
      <w:pPr>
        <w:pStyle w:val="body"/>
        <w:spacing w:after="85" w:line="360" w:lineRule="auto"/>
        <w:rPr>
          <w:rFonts w:ascii="Times New Roman" w:hAnsi="Times New Roman"/>
          <w:sz w:val="24"/>
          <w:szCs w:val="24"/>
        </w:rPr>
      </w:pPr>
      <w:r>
        <w:rPr>
          <w:rFonts w:ascii="Times New Roman" w:hAnsi="Times New Roman"/>
          <w:sz w:val="24"/>
          <w:szCs w:val="24"/>
        </w:rPr>
        <w:t>Funds sourced at the at market determined rates (different from rates offered to the public).</w:t>
      </w:r>
    </w:p>
    <w:p w:rsidR="00FE4747" w:rsidRDefault="00FE4747" w:rsidP="00FE4747">
      <w:pPr>
        <w:pStyle w:val="body"/>
        <w:spacing w:after="85" w:line="360" w:lineRule="auto"/>
        <w:rPr>
          <w:rFonts w:ascii="Times New Roman" w:hAnsi="Times New Roman"/>
          <w:b/>
          <w:bCs/>
          <w:sz w:val="24"/>
          <w:szCs w:val="24"/>
        </w:rPr>
      </w:pPr>
      <w:r>
        <w:rPr>
          <w:rFonts w:ascii="Times New Roman" w:hAnsi="Times New Roman"/>
          <w:b/>
          <w:bCs/>
          <w:sz w:val="24"/>
          <w:szCs w:val="24"/>
        </w:rPr>
        <w:t>Repoable Securities:</w:t>
      </w:r>
    </w:p>
    <w:p w:rsidR="00FE4747" w:rsidRDefault="00FE4747" w:rsidP="00FE4747">
      <w:pPr>
        <w:pStyle w:val="body"/>
        <w:spacing w:after="85" w:line="360" w:lineRule="auto"/>
        <w:rPr>
          <w:rFonts w:ascii="Times New Roman" w:hAnsi="Times New Roman"/>
          <w:sz w:val="24"/>
          <w:szCs w:val="24"/>
        </w:rPr>
      </w:pPr>
      <w:r>
        <w:rPr>
          <w:rFonts w:ascii="Times New Roman" w:hAnsi="Times New Roman"/>
          <w:sz w:val="24"/>
          <w:szCs w:val="24"/>
        </w:rPr>
        <w:t>Securities which are approved for Repo transactions.</w:t>
      </w:r>
    </w:p>
    <w:p w:rsidR="00FE4747" w:rsidRDefault="00FE4747" w:rsidP="00FE4747">
      <w:pPr>
        <w:pStyle w:val="body"/>
        <w:spacing w:after="85" w:line="360" w:lineRule="auto"/>
        <w:rPr>
          <w:rFonts w:ascii="Times New Roman" w:hAnsi="Times New Roman"/>
          <w:b/>
          <w:bCs/>
          <w:sz w:val="24"/>
          <w:szCs w:val="24"/>
        </w:rPr>
      </w:pPr>
      <w:r>
        <w:rPr>
          <w:rFonts w:ascii="Times New Roman" w:hAnsi="Times New Roman"/>
          <w:b/>
          <w:bCs/>
          <w:sz w:val="24"/>
          <w:szCs w:val="24"/>
        </w:rPr>
        <w:t>Discretionary  Liabilities:</w:t>
      </w:r>
    </w:p>
    <w:p w:rsidR="00FE4747" w:rsidRDefault="00FE4747" w:rsidP="00FE4747">
      <w:pPr>
        <w:pStyle w:val="body"/>
        <w:spacing w:after="85" w:line="360" w:lineRule="auto"/>
        <w:rPr>
          <w:rFonts w:ascii="Times New Roman" w:hAnsi="Times New Roman"/>
          <w:sz w:val="24"/>
          <w:szCs w:val="24"/>
        </w:rPr>
      </w:pPr>
      <w:r>
        <w:rPr>
          <w:rFonts w:ascii="Times New Roman" w:hAnsi="Times New Roman"/>
          <w:sz w:val="24"/>
          <w:szCs w:val="24"/>
        </w:rPr>
        <w:t>Liabilities/resources raised at the discretion of the borrower.</w:t>
      </w:r>
    </w:p>
    <w:p w:rsidR="00FE4747" w:rsidRDefault="00FE4747" w:rsidP="00FE4747">
      <w:pPr>
        <w:pStyle w:val="body"/>
        <w:spacing w:after="85" w:line="360" w:lineRule="auto"/>
        <w:rPr>
          <w:rFonts w:ascii="Times New Roman" w:hAnsi="Times New Roman"/>
          <w:b/>
          <w:bCs/>
          <w:sz w:val="24"/>
          <w:szCs w:val="24"/>
        </w:rPr>
      </w:pPr>
      <w:r>
        <w:rPr>
          <w:rFonts w:ascii="Times New Roman" w:hAnsi="Times New Roman"/>
          <w:b/>
          <w:bCs/>
          <w:sz w:val="24"/>
          <w:szCs w:val="24"/>
        </w:rPr>
        <w:t>Buyers Market:</w:t>
      </w:r>
    </w:p>
    <w:p w:rsidR="00FE4747" w:rsidRDefault="00FE4747" w:rsidP="00FE4747">
      <w:pPr>
        <w:pStyle w:val="body"/>
        <w:spacing w:after="85" w:line="360" w:lineRule="auto"/>
        <w:rPr>
          <w:rFonts w:ascii="Times New Roman" w:hAnsi="Times New Roman"/>
          <w:sz w:val="24"/>
          <w:szCs w:val="24"/>
        </w:rPr>
      </w:pPr>
      <w:r>
        <w:rPr>
          <w:rFonts w:ascii="Times New Roman" w:hAnsi="Times New Roman"/>
          <w:sz w:val="24"/>
          <w:szCs w:val="24"/>
        </w:rPr>
        <w:t>Market where the demand is less and supply is more. Buyer has better choice for selection/negotiation since sellers (supply) outnumbers the buyers (demand).</w:t>
      </w:r>
    </w:p>
    <w:p w:rsidR="00FE4747" w:rsidRDefault="00FE4747" w:rsidP="00FE4747">
      <w:pPr>
        <w:pStyle w:val="body"/>
        <w:spacing w:after="85" w:line="360" w:lineRule="auto"/>
        <w:rPr>
          <w:rFonts w:ascii="Times New Roman" w:hAnsi="Times New Roman"/>
          <w:b/>
          <w:bCs/>
          <w:sz w:val="24"/>
          <w:szCs w:val="24"/>
        </w:rPr>
      </w:pPr>
      <w:r>
        <w:rPr>
          <w:rFonts w:ascii="Times New Roman" w:hAnsi="Times New Roman"/>
          <w:b/>
          <w:bCs/>
          <w:sz w:val="24"/>
          <w:szCs w:val="24"/>
        </w:rPr>
        <w:t>CAR:</w:t>
      </w:r>
    </w:p>
    <w:p w:rsidR="00FE4747" w:rsidRDefault="00FE4747" w:rsidP="00FE4747">
      <w:pPr>
        <w:pStyle w:val="body"/>
        <w:spacing w:after="85" w:line="360" w:lineRule="auto"/>
        <w:rPr>
          <w:rFonts w:ascii="Times New Roman" w:hAnsi="Times New Roman"/>
          <w:sz w:val="24"/>
          <w:szCs w:val="24"/>
        </w:rPr>
      </w:pPr>
      <w:r>
        <w:rPr>
          <w:rFonts w:ascii="Times New Roman" w:hAnsi="Times New Roman"/>
          <w:sz w:val="24"/>
          <w:szCs w:val="24"/>
        </w:rPr>
        <w:lastRenderedPageBreak/>
        <w:t>Capital Adequacy Ratio.</w:t>
      </w:r>
    </w:p>
    <w:p w:rsidR="00FE4747" w:rsidRDefault="00FE4747" w:rsidP="00FE4747">
      <w:pPr>
        <w:pStyle w:val="body"/>
        <w:spacing w:after="85" w:line="360" w:lineRule="auto"/>
        <w:rPr>
          <w:rFonts w:ascii="Times New Roman" w:hAnsi="Times New Roman"/>
          <w:b/>
          <w:bCs/>
          <w:sz w:val="24"/>
          <w:szCs w:val="24"/>
        </w:rPr>
      </w:pPr>
      <w:r>
        <w:rPr>
          <w:rFonts w:ascii="Times New Roman" w:hAnsi="Times New Roman"/>
          <w:b/>
          <w:bCs/>
          <w:sz w:val="24"/>
          <w:szCs w:val="24"/>
        </w:rPr>
        <w:t>DVP System:</w:t>
      </w:r>
    </w:p>
    <w:p w:rsidR="00FE4747" w:rsidRDefault="00FE4747" w:rsidP="00FE4747">
      <w:pPr>
        <w:pStyle w:val="body"/>
        <w:spacing w:after="85" w:line="360" w:lineRule="auto"/>
        <w:rPr>
          <w:rFonts w:ascii="Times New Roman" w:hAnsi="Times New Roman"/>
          <w:sz w:val="24"/>
          <w:szCs w:val="24"/>
        </w:rPr>
      </w:pPr>
      <w:r>
        <w:rPr>
          <w:rFonts w:ascii="Times New Roman" w:hAnsi="Times New Roman"/>
          <w:sz w:val="24"/>
          <w:szCs w:val="24"/>
        </w:rPr>
        <w:t>‘Delivery versus Payment’ (DVP) system is the Settlement system wherein delivery of the Stock/security and Payment of consideration are made simultaneous. In case if one side of the transaction doesn’t go through (say, for want of good delivery), the RBI holds back the other side of the transaction (payment of consideration). By this, settle</w:t>
      </w:r>
      <w:r>
        <w:rPr>
          <w:rFonts w:ascii="Times New Roman" w:hAnsi="Times New Roman"/>
          <w:sz w:val="24"/>
          <w:szCs w:val="24"/>
        </w:rPr>
        <w:softHyphen/>
        <w:t>ment risk is totally hedged.</w:t>
      </w:r>
    </w:p>
    <w:p w:rsidR="00FE4747" w:rsidRDefault="00FE4747" w:rsidP="00FE4747">
      <w:pPr>
        <w:pStyle w:val="body"/>
        <w:spacing w:after="85" w:line="360" w:lineRule="auto"/>
        <w:rPr>
          <w:rFonts w:ascii="Times New Roman" w:hAnsi="Times New Roman"/>
          <w:b/>
          <w:bCs/>
          <w:sz w:val="24"/>
          <w:szCs w:val="24"/>
        </w:rPr>
      </w:pPr>
      <w:r>
        <w:rPr>
          <w:rFonts w:ascii="Times New Roman" w:hAnsi="Times New Roman"/>
          <w:b/>
          <w:bCs/>
          <w:sz w:val="24"/>
          <w:szCs w:val="24"/>
        </w:rPr>
        <w:t>Derivative Usance Promissory Note (DUPN):</w:t>
      </w:r>
    </w:p>
    <w:p w:rsidR="00FE4747" w:rsidRDefault="00FE4747" w:rsidP="00FE4747">
      <w:pPr>
        <w:pStyle w:val="body"/>
        <w:spacing w:after="85" w:line="360" w:lineRule="auto"/>
        <w:rPr>
          <w:rFonts w:ascii="Times New Roman" w:hAnsi="Times New Roman"/>
          <w:sz w:val="24"/>
          <w:szCs w:val="24"/>
        </w:rPr>
      </w:pPr>
      <w:r>
        <w:rPr>
          <w:rFonts w:ascii="Times New Roman" w:hAnsi="Times New Roman"/>
          <w:sz w:val="24"/>
          <w:szCs w:val="24"/>
        </w:rPr>
        <w:t>Usance Promissory note drawn by the discounting Bank against the underlying Bills. While rediscounting the Bills, actual endorsement and delivery of these Bills are not necessary. Instead this Promissory Note is delivered. Since this Note derives its value from the underlying Bills, this is called Derivative Usance Promissory Note.</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Maximization of Spreads: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Difference between the Total cost of funds and total return from it gives the spread. Spreads can be maximized either by reducing the cost and/or in</w:t>
      </w:r>
      <w:r>
        <w:rPr>
          <w:rFonts w:ascii="Times New Roman" w:hAnsi="Times New Roman"/>
          <w:sz w:val="24"/>
          <w:szCs w:val="24"/>
        </w:rPr>
        <w:softHyphen/>
        <w:t xml:space="preserve">creasing the return from it. </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Maximization of Net worth:</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Increasing the profits of the business so that maximum profits can be ploughed back to Reserves. This maximizes the Net worth of the Company and thereby increases the Shareholders value.</w:t>
      </w:r>
    </w:p>
    <w:p w:rsidR="00FE4747" w:rsidRDefault="00FE4747" w:rsidP="00FE4747">
      <w:pPr>
        <w:pStyle w:val="body"/>
        <w:spacing w:line="360" w:lineRule="auto"/>
        <w:rPr>
          <w:rFonts w:ascii="Times New Roman" w:hAnsi="Times New Roman"/>
          <w:b/>
          <w:bCs/>
          <w:sz w:val="24"/>
          <w:szCs w:val="24"/>
        </w:rPr>
      </w:pP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GAP:</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It is the difference between the Rate Sensitive Assets (RSA) and Rate Sensitive Liabilities (RSL). GAP is said to be positive when RSA &gt; RSL.</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Duration GAP:</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Difference between the aggregate duration of Assets and aggregate duration of Liabilities is Duration Gap. </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Market Interest Rate: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interest rate, or discount rate, or yield to maturity is an interest rate which changes constantly, depending on various factors like demand/supply of the Financial asset, future economic outlook, etc.</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Face Value: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lastRenderedPageBreak/>
        <w:t>The principal value or the Maturity value of the Bond, which is printed on the bond and which is fixed throughout the bond’s life.</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 xml:space="preserve">Coupon Rate: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fixed rate of interest which is printed on the Bond certificate is called Coupon rate. Coupon rates are contrac</w:t>
      </w:r>
      <w:r>
        <w:rPr>
          <w:rFonts w:ascii="Times New Roman" w:hAnsi="Times New Roman"/>
          <w:sz w:val="24"/>
          <w:szCs w:val="24"/>
        </w:rPr>
        <w:softHyphen/>
        <w:t>tual rates that cannot be changed after the bond is issued.</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Time Value of Money: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In order to understand this concept, it is important that we are familiar with discounted cash flow analysis.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It is known that:</w:t>
      </w:r>
    </w:p>
    <w:p w:rsidR="00FE4747" w:rsidRDefault="00FE4747" w:rsidP="00FE4747">
      <w:pPr>
        <w:pStyle w:val="1stintent"/>
        <w:spacing w:line="360" w:lineRule="auto"/>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People have a positive time preference for money;</w:t>
      </w:r>
    </w:p>
    <w:p w:rsidR="00FE4747" w:rsidRDefault="00FE4747" w:rsidP="00FE4747">
      <w:pPr>
        <w:pStyle w:val="1stintent"/>
        <w:spacing w:line="360" w:lineRule="auto"/>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 xml:space="preserve">A rupee today is worth more than a rupee received in the future; </w:t>
      </w:r>
    </w:p>
    <w:p w:rsidR="00FE4747" w:rsidRDefault="00FE4747" w:rsidP="00FE4747">
      <w:pPr>
        <w:pStyle w:val="1stintent"/>
        <w:spacing w:line="360" w:lineRule="auto"/>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People postpone their current consumption and save only if their future consumption opportunities will be more because of their savings;</w:t>
      </w:r>
    </w:p>
    <w:p w:rsidR="00FE4747" w:rsidRDefault="00FE4747" w:rsidP="00FE4747">
      <w:pPr>
        <w:pStyle w:val="1stintent"/>
        <w:spacing w:line="360" w:lineRule="auto"/>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Since money earns interest, it takes more future rupees to equal the value of a rupee today.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above show that money has a time value.</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Future Value: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The process of going from today’s value or Present Value (PV) to Future Value (FV) is called compounding. To understand this, consider the case where an investor put Rs 100 in the Bank at 10 per cent p.a.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This means that Rs 100 today is equivalent to its Future value of Rs 100 x (1 + 0.10) = Rs 110 one year from now.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Future Value at the end of second year is Rs110 x (1 + 0.1) = Rs 121.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This can be expressed by the formula: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FV = PV (1+i) n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Where: i = interest rate and n is number of years</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 xml:space="preserve">Present Value: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The process of calculation from Future Value to today’s value (Present Value) is called discounting. In the above quoted example the Present value of Rs 121 to be received from the Bank at an interest rate of 10 per cent is Rs 100.00. The process of discounting is simply the </w:t>
      </w:r>
      <w:r>
        <w:rPr>
          <w:rFonts w:ascii="Times New Roman" w:hAnsi="Times New Roman"/>
          <w:sz w:val="24"/>
          <w:szCs w:val="24"/>
        </w:rPr>
        <w:lastRenderedPageBreak/>
        <w:t>inverse process of compounding. Accordingly, the Present Value (PV) can be found out as follows: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PV = FV / (1+i) n</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Net Present Value: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Suppose an investment of Ksh.100 generates a net cash flow of Rs 115 from one year from now and if the cost of funds for the Bank is 10 per cent, the investment is worth doing. To find out how much wealth does the investment creates for the capital, the future value of Rs 115 is discounted at the cost of capital, i.e.,10 per cent.</w:t>
      </w:r>
    </w:p>
    <w:p w:rsidR="00FE4747" w:rsidRDefault="00FE4747" w:rsidP="00FE4747">
      <w:pPr>
        <w:pStyle w:val="body"/>
        <w:tabs>
          <w:tab w:val="left" w:pos="1928"/>
          <w:tab w:val="center" w:pos="2948"/>
          <w:tab w:val="left" w:pos="4025"/>
        </w:tabs>
        <w:spacing w:after="0"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115</w:t>
      </w:r>
    </w:p>
    <w:p w:rsidR="00FE4747" w:rsidRDefault="00FE4747" w:rsidP="00FE4747">
      <w:pPr>
        <w:pStyle w:val="body"/>
        <w:tabs>
          <w:tab w:val="left" w:pos="1928"/>
          <w:tab w:val="center" w:pos="2948"/>
          <w:tab w:val="left" w:pos="4025"/>
        </w:tabs>
        <w:spacing w:after="0" w:line="360" w:lineRule="auto"/>
        <w:rPr>
          <w:rFonts w:ascii="Times New Roman" w:hAnsi="Times New Roman"/>
          <w:sz w:val="24"/>
          <w:szCs w:val="24"/>
        </w:rPr>
      </w:pPr>
      <w:r>
        <w:rPr>
          <w:rFonts w:ascii="Times New Roman" w:hAnsi="Times New Roman"/>
          <w:sz w:val="24"/>
          <w:szCs w:val="24"/>
        </w:rPr>
        <w:t>PV of Rs 115</w:t>
      </w:r>
      <w:r>
        <w:rPr>
          <w:rFonts w:ascii="Times New Roman" w:hAnsi="Times New Roman"/>
          <w:sz w:val="24"/>
          <w:szCs w:val="24"/>
        </w:rPr>
        <w:tab/>
        <w:t xml:space="preserve"> = ————————— = Rs 104.55</w:t>
      </w:r>
    </w:p>
    <w:p w:rsidR="00FE4747" w:rsidRDefault="00FE4747" w:rsidP="00FE4747">
      <w:pPr>
        <w:pStyle w:val="body"/>
        <w:tabs>
          <w:tab w:val="left" w:pos="1928"/>
          <w:tab w:val="center" w:pos="2948"/>
          <w:tab w:val="left" w:pos="4025"/>
        </w:tabs>
        <w:spacing w:after="0"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(1 + 0.1)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Since the initial cost of investment is only Rs 100, the Net Present Value, i.e., the wealth created for the shareholders, is found out as.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NPV = PV of the future revenue – initial cost = 104.55 –100 = Rs 4.55</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net present value (NPV) approach can be extended to more complex situations. Using the same logic as above, to find the NPV of an asset with an initial investment of cost of C and net cash flows at subsequent dates from year 1 to year ‘n’ is:</w:t>
      </w:r>
    </w:p>
    <w:p w:rsidR="00FE4747" w:rsidRDefault="00FE4747" w:rsidP="00FE4747">
      <w:pPr>
        <w:pStyle w:val="body"/>
        <w:tabs>
          <w:tab w:val="center" w:pos="2098"/>
          <w:tab w:val="center" w:pos="3005"/>
          <w:tab w:val="center" w:pos="3742"/>
          <w:tab w:val="center" w:pos="4592"/>
          <w:tab w:val="center" w:pos="5443"/>
          <w:tab w:val="center" w:pos="6406"/>
          <w:tab w:val="center" w:pos="7370"/>
        </w:tabs>
        <w:spacing w:after="0" w:line="360" w:lineRule="auto"/>
        <w:rPr>
          <w:rFonts w:ascii="Times New Roman" w:hAnsi="Times New Roman"/>
          <w:sz w:val="20"/>
          <w:szCs w:val="20"/>
        </w:rPr>
      </w:pPr>
      <w:r>
        <w:rPr>
          <w:rFonts w:ascii="Times New Roman" w:hAnsi="Times New Roman"/>
          <w:sz w:val="20"/>
          <w:szCs w:val="20"/>
        </w:rPr>
        <w:tab/>
        <w:t xml:space="preserve">    cash flow 1</w:t>
      </w:r>
      <w:r>
        <w:rPr>
          <w:rFonts w:ascii="Times New Roman" w:hAnsi="Times New Roman"/>
          <w:sz w:val="20"/>
          <w:szCs w:val="20"/>
        </w:rPr>
        <w:tab/>
      </w:r>
      <w:r>
        <w:rPr>
          <w:rFonts w:ascii="Times New Roman" w:hAnsi="Times New Roman"/>
          <w:sz w:val="20"/>
          <w:szCs w:val="20"/>
        </w:rPr>
        <w:tab/>
        <w:t xml:space="preserve">cash flow 2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cash flow n</w:t>
      </w:r>
    </w:p>
    <w:p w:rsidR="00FE4747" w:rsidRDefault="00FE4747" w:rsidP="00FE4747">
      <w:pPr>
        <w:pStyle w:val="body"/>
        <w:tabs>
          <w:tab w:val="center" w:pos="2098"/>
          <w:tab w:val="center" w:pos="3005"/>
          <w:tab w:val="center" w:pos="3742"/>
          <w:tab w:val="center" w:pos="4592"/>
          <w:tab w:val="center" w:pos="5443"/>
          <w:tab w:val="center" w:pos="6406"/>
          <w:tab w:val="center" w:pos="7370"/>
        </w:tabs>
        <w:spacing w:after="0" w:line="360" w:lineRule="auto"/>
        <w:rPr>
          <w:rFonts w:ascii="Times New Roman" w:hAnsi="Times New Roman"/>
          <w:sz w:val="20"/>
          <w:szCs w:val="20"/>
        </w:rPr>
      </w:pPr>
      <w:r>
        <w:rPr>
          <w:rFonts w:ascii="Times New Roman" w:hAnsi="Times New Roman"/>
          <w:sz w:val="20"/>
          <w:szCs w:val="20"/>
        </w:rPr>
        <w:t xml:space="preserve">   NPV = (–) C</w:t>
      </w:r>
      <w:r>
        <w:rPr>
          <w:rFonts w:ascii="Times New Roman" w:hAnsi="Times New Roman"/>
          <w:sz w:val="20"/>
          <w:szCs w:val="20"/>
        </w:rPr>
        <w:tab/>
        <w:t xml:space="preserve">+ ———————  </w:t>
      </w:r>
      <w:r>
        <w:rPr>
          <w:rFonts w:ascii="Times New Roman" w:hAnsi="Times New Roman"/>
          <w:sz w:val="20"/>
          <w:szCs w:val="20"/>
        </w:rPr>
        <w:tab/>
        <w:t>+</w:t>
      </w:r>
      <w:r>
        <w:rPr>
          <w:rFonts w:ascii="Times New Roman" w:hAnsi="Times New Roman"/>
          <w:sz w:val="20"/>
          <w:szCs w:val="20"/>
        </w:rPr>
        <w:tab/>
        <w:t xml:space="preserve">——————— </w:t>
      </w:r>
      <w:r>
        <w:rPr>
          <w:rFonts w:ascii="Times New Roman" w:hAnsi="Times New Roman"/>
          <w:sz w:val="20"/>
          <w:szCs w:val="20"/>
        </w:rPr>
        <w:tab/>
        <w:t>+</w:t>
      </w:r>
      <w:r>
        <w:rPr>
          <w:rFonts w:ascii="Times New Roman" w:hAnsi="Times New Roman"/>
          <w:sz w:val="20"/>
          <w:szCs w:val="20"/>
        </w:rPr>
        <w:tab/>
        <w:t>................     +</w:t>
      </w:r>
      <w:r>
        <w:rPr>
          <w:rFonts w:ascii="Times New Roman" w:hAnsi="Times New Roman"/>
          <w:sz w:val="20"/>
          <w:szCs w:val="20"/>
        </w:rPr>
        <w:tab/>
        <w:t xml:space="preserve">         ————————</w:t>
      </w:r>
    </w:p>
    <w:p w:rsidR="00FE4747" w:rsidRDefault="00FE4747" w:rsidP="00FE4747">
      <w:pPr>
        <w:pStyle w:val="body"/>
        <w:tabs>
          <w:tab w:val="center" w:pos="2098"/>
          <w:tab w:val="center" w:pos="3005"/>
          <w:tab w:val="center" w:pos="3742"/>
          <w:tab w:val="center" w:pos="4592"/>
          <w:tab w:val="center" w:pos="5443"/>
          <w:tab w:val="center" w:pos="6406"/>
          <w:tab w:val="center" w:pos="7370"/>
        </w:tabs>
        <w:spacing w:after="142" w:line="360" w:lineRule="auto"/>
        <w:rPr>
          <w:rFonts w:ascii="Times New Roman" w:hAnsi="Times New Roman"/>
          <w:sz w:val="20"/>
          <w:szCs w:val="20"/>
        </w:rPr>
      </w:pPr>
      <w:r>
        <w:rPr>
          <w:rFonts w:ascii="Times New Roman" w:hAnsi="Times New Roman"/>
          <w:sz w:val="20"/>
          <w:szCs w:val="20"/>
        </w:rPr>
        <w:tab/>
        <w:t xml:space="preserve">   (1+r)</w:t>
      </w:r>
      <w:r>
        <w:rPr>
          <w:rFonts w:ascii="Times New Roman" w:hAnsi="Times New Roman"/>
          <w:position w:val="7"/>
          <w:sz w:val="20"/>
          <w:szCs w:val="20"/>
        </w:rPr>
        <w:t>1</w:t>
      </w:r>
      <w:r>
        <w:rPr>
          <w:rFonts w:ascii="Times New Roman" w:hAnsi="Times New Roman"/>
          <w:sz w:val="20"/>
          <w:szCs w:val="20"/>
        </w:rPr>
        <w:tab/>
      </w:r>
      <w:r>
        <w:rPr>
          <w:rFonts w:ascii="Times New Roman" w:hAnsi="Times New Roman"/>
          <w:sz w:val="20"/>
          <w:szCs w:val="20"/>
        </w:rPr>
        <w:tab/>
        <w:t>(1+r)</w:t>
      </w:r>
      <w:r>
        <w:rPr>
          <w:rFonts w:ascii="Times New Roman" w:hAnsi="Times New Roman"/>
          <w:position w:val="7"/>
          <w:sz w:val="20"/>
          <w:szCs w:val="20"/>
        </w:rPr>
        <w:t>2</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(1+r) </w:t>
      </w:r>
      <w:r>
        <w:rPr>
          <w:rFonts w:ascii="Times New Roman" w:hAnsi="Times New Roman"/>
          <w:position w:val="7"/>
          <w:sz w:val="20"/>
          <w:szCs w:val="20"/>
        </w:rPr>
        <w:t>n</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Bond Valuation: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Bond is a contractual obligation to pay:</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i.</w:t>
      </w:r>
      <w:r>
        <w:rPr>
          <w:rFonts w:ascii="Times New Roman" w:hAnsi="Times New Roman"/>
          <w:sz w:val="24"/>
          <w:szCs w:val="24"/>
        </w:rPr>
        <w:tab/>
        <w:t>Coupon/interest specified on the Bond;</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ii.</w:t>
      </w:r>
      <w:r>
        <w:rPr>
          <w:rFonts w:ascii="Times New Roman" w:hAnsi="Times New Roman"/>
          <w:sz w:val="24"/>
          <w:szCs w:val="24"/>
        </w:rPr>
        <w:tab/>
        <w:t>at fixed intervals;</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iii.</w:t>
      </w:r>
      <w:r>
        <w:rPr>
          <w:rFonts w:ascii="Times New Roman" w:hAnsi="Times New Roman"/>
          <w:sz w:val="24"/>
          <w:szCs w:val="24"/>
        </w:rPr>
        <w:tab/>
        <w:t>Principal amount with or without premium, if specified any, at maturity.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The Present value or price of the Bond is therefore: </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i.</w:t>
      </w:r>
      <w:r>
        <w:rPr>
          <w:rFonts w:ascii="Times New Roman" w:hAnsi="Times New Roman"/>
          <w:sz w:val="24"/>
          <w:szCs w:val="24"/>
        </w:rPr>
        <w:tab/>
        <w:t>PV of the future stream of cash flows (interest payments and Principal) discounted at prevailing market interest rates;</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ii.</w:t>
      </w:r>
      <w:r>
        <w:rPr>
          <w:rFonts w:ascii="Times New Roman" w:hAnsi="Times New Roman"/>
          <w:sz w:val="24"/>
          <w:szCs w:val="24"/>
        </w:rPr>
        <w:tab/>
        <w:t>At the time of new issue, coupon interest and market interest are ideally the same</w:t>
      </w:r>
      <w:r>
        <w:rPr>
          <w:rFonts w:ascii="Times New Roman" w:hAnsi="Times New Roman"/>
          <w:sz w:val="24"/>
          <w:szCs w:val="24"/>
        </w:rPr>
        <w:br/>
        <w:t>and expressed as follows:</w:t>
      </w:r>
    </w:p>
    <w:p w:rsidR="00FE4747" w:rsidRDefault="00FE4747" w:rsidP="00FE4747">
      <w:pPr>
        <w:pStyle w:val="body"/>
        <w:tabs>
          <w:tab w:val="center" w:pos="2948"/>
          <w:tab w:val="center" w:pos="4309"/>
          <w:tab w:val="center" w:pos="5613"/>
          <w:tab w:val="center" w:pos="8391"/>
        </w:tabs>
        <w:spacing w:after="0" w:line="360" w:lineRule="auto"/>
        <w:rPr>
          <w:rFonts w:ascii="Times New Roman" w:hAnsi="Times New Roman"/>
          <w:sz w:val="16"/>
          <w:szCs w:val="16"/>
        </w:rPr>
      </w:pPr>
      <w:r>
        <w:rPr>
          <w:rFonts w:ascii="Times New Roman" w:hAnsi="Times New Roman"/>
          <w:sz w:val="16"/>
          <w:szCs w:val="16"/>
        </w:rPr>
        <w:lastRenderedPageBreak/>
        <w:t xml:space="preserve">                                     C1</w:t>
      </w:r>
      <w:r>
        <w:rPr>
          <w:rFonts w:ascii="Times New Roman" w:hAnsi="Times New Roman"/>
          <w:sz w:val="16"/>
          <w:szCs w:val="16"/>
        </w:rPr>
        <w:tab/>
        <w:t>C2</w:t>
      </w:r>
      <w:r>
        <w:rPr>
          <w:rFonts w:ascii="Times New Roman" w:hAnsi="Times New Roman"/>
          <w:sz w:val="16"/>
          <w:szCs w:val="16"/>
        </w:rPr>
        <w:tab/>
        <w:t>C3</w:t>
      </w:r>
      <w:r>
        <w:rPr>
          <w:rFonts w:ascii="Times New Roman" w:hAnsi="Times New Roman"/>
          <w:sz w:val="16"/>
          <w:szCs w:val="16"/>
        </w:rPr>
        <w:tab/>
        <w:t xml:space="preserve">                                                                          (Cn + M)</w:t>
      </w:r>
    </w:p>
    <w:p w:rsidR="00FE4747" w:rsidRDefault="00FE4747" w:rsidP="00FE4747">
      <w:pPr>
        <w:pStyle w:val="body"/>
        <w:tabs>
          <w:tab w:val="left" w:pos="2268"/>
          <w:tab w:val="center" w:pos="2948"/>
          <w:tab w:val="center" w:pos="3572"/>
          <w:tab w:val="center" w:pos="4309"/>
          <w:tab w:val="center" w:pos="4932"/>
          <w:tab w:val="center" w:pos="5613"/>
          <w:tab w:val="center" w:pos="6520"/>
          <w:tab w:val="center" w:pos="7654"/>
          <w:tab w:val="center" w:pos="8391"/>
        </w:tabs>
        <w:spacing w:after="0" w:line="360" w:lineRule="auto"/>
        <w:rPr>
          <w:rFonts w:ascii="Times New Roman" w:hAnsi="Times New Roman"/>
          <w:sz w:val="16"/>
          <w:szCs w:val="16"/>
        </w:rPr>
      </w:pPr>
      <w:r>
        <w:rPr>
          <w:rFonts w:ascii="Times New Roman" w:hAnsi="Times New Roman"/>
          <w:sz w:val="16"/>
          <w:szCs w:val="16"/>
        </w:rPr>
        <w:t xml:space="preserve">Bond Value (VB) =—————— </w:t>
      </w:r>
      <w:r>
        <w:rPr>
          <w:rFonts w:ascii="Times New Roman" w:hAnsi="Times New Roman"/>
          <w:sz w:val="16"/>
          <w:szCs w:val="16"/>
        </w:rPr>
        <w:tab/>
        <w:t>+</w:t>
      </w:r>
      <w:r>
        <w:rPr>
          <w:rFonts w:ascii="Times New Roman" w:hAnsi="Times New Roman"/>
          <w:sz w:val="16"/>
          <w:szCs w:val="16"/>
        </w:rPr>
        <w:tab/>
        <w:t>——————</w:t>
      </w:r>
      <w:r>
        <w:rPr>
          <w:rFonts w:ascii="Times New Roman" w:hAnsi="Times New Roman"/>
          <w:sz w:val="16"/>
          <w:szCs w:val="16"/>
        </w:rPr>
        <w:tab/>
        <w:t>+</w:t>
      </w:r>
      <w:r>
        <w:rPr>
          <w:rFonts w:ascii="Times New Roman" w:hAnsi="Times New Roman"/>
          <w:sz w:val="16"/>
          <w:szCs w:val="16"/>
        </w:rPr>
        <w:tab/>
        <w:t xml:space="preserve">—————— </w:t>
      </w:r>
      <w:r>
        <w:rPr>
          <w:rFonts w:ascii="Times New Roman" w:hAnsi="Times New Roman"/>
          <w:sz w:val="16"/>
          <w:szCs w:val="16"/>
        </w:rPr>
        <w:tab/>
        <w:t xml:space="preserve"> + ———————</w:t>
      </w:r>
      <w:r>
        <w:rPr>
          <w:rFonts w:ascii="Times New Roman" w:hAnsi="Times New Roman"/>
          <w:sz w:val="16"/>
          <w:szCs w:val="16"/>
        </w:rPr>
        <w:tab/>
        <w:t>+</w:t>
      </w:r>
      <w:r>
        <w:rPr>
          <w:rFonts w:ascii="Times New Roman" w:hAnsi="Times New Roman"/>
          <w:sz w:val="16"/>
          <w:szCs w:val="16"/>
        </w:rPr>
        <w:tab/>
        <w:t>———————</w:t>
      </w:r>
    </w:p>
    <w:p w:rsidR="00FE4747" w:rsidRDefault="00FE4747" w:rsidP="00FE4747">
      <w:pPr>
        <w:pStyle w:val="body"/>
        <w:tabs>
          <w:tab w:val="center" w:pos="2948"/>
          <w:tab w:val="center" w:pos="4309"/>
          <w:tab w:val="center" w:pos="5613"/>
          <w:tab w:val="center" w:pos="8391"/>
        </w:tabs>
        <w:spacing w:after="283" w:line="360" w:lineRule="auto"/>
        <w:rPr>
          <w:rFonts w:ascii="Times New Roman" w:hAnsi="Times New Roman"/>
          <w:sz w:val="16"/>
          <w:szCs w:val="16"/>
          <w:lang w:val="pt-PT"/>
        </w:rPr>
      </w:pPr>
      <w:r>
        <w:rPr>
          <w:rFonts w:ascii="Times New Roman" w:hAnsi="Times New Roman"/>
          <w:sz w:val="16"/>
          <w:szCs w:val="16"/>
          <w:lang w:val="pt-PT"/>
        </w:rPr>
        <w:t>(1+i)</w:t>
      </w:r>
      <w:r>
        <w:rPr>
          <w:rFonts w:ascii="Times New Roman" w:hAnsi="Times New Roman"/>
          <w:sz w:val="16"/>
          <w:szCs w:val="16"/>
          <w:lang w:val="pt-PT"/>
        </w:rPr>
        <w:tab/>
        <w:t>(1+i)</w:t>
      </w:r>
      <w:r>
        <w:rPr>
          <w:rFonts w:ascii="Times New Roman" w:hAnsi="Times New Roman"/>
          <w:position w:val="7"/>
          <w:sz w:val="16"/>
          <w:szCs w:val="16"/>
          <w:lang w:val="pt-PT"/>
        </w:rPr>
        <w:t>2</w:t>
      </w:r>
      <w:r>
        <w:rPr>
          <w:rFonts w:ascii="Times New Roman" w:hAnsi="Times New Roman"/>
          <w:sz w:val="16"/>
          <w:szCs w:val="16"/>
          <w:lang w:val="pt-PT"/>
        </w:rPr>
        <w:tab/>
        <w:t>(1+i)</w:t>
      </w:r>
      <w:r>
        <w:rPr>
          <w:rFonts w:ascii="Times New Roman" w:hAnsi="Times New Roman"/>
          <w:position w:val="7"/>
          <w:sz w:val="16"/>
          <w:szCs w:val="16"/>
          <w:lang w:val="pt-PT"/>
        </w:rPr>
        <w:t>3</w:t>
      </w:r>
      <w:r>
        <w:rPr>
          <w:rFonts w:ascii="Times New Roman" w:hAnsi="Times New Roman"/>
          <w:sz w:val="16"/>
          <w:szCs w:val="16"/>
          <w:lang w:val="pt-PT"/>
        </w:rPr>
        <w:tab/>
        <w:t xml:space="preserve">                                                                           (1+i)</w:t>
      </w:r>
      <w:r>
        <w:rPr>
          <w:rFonts w:ascii="Times New Roman" w:hAnsi="Times New Roman"/>
          <w:position w:val="7"/>
          <w:sz w:val="16"/>
          <w:szCs w:val="16"/>
          <w:lang w:val="pt-PT"/>
        </w:rPr>
        <w:t>n</w:t>
      </w:r>
    </w:p>
    <w:p w:rsidR="00FE4747" w:rsidRDefault="00FE4747" w:rsidP="00FE4747">
      <w:pPr>
        <w:pStyle w:val="body"/>
        <w:tabs>
          <w:tab w:val="left" w:pos="2665"/>
          <w:tab w:val="center" w:pos="3515"/>
          <w:tab w:val="center" w:pos="3969"/>
          <w:tab w:val="center" w:pos="4706"/>
        </w:tabs>
        <w:spacing w:after="0" w:line="360" w:lineRule="auto"/>
        <w:rPr>
          <w:rFonts w:ascii="Times New Roman" w:hAnsi="Times New Roman"/>
          <w:sz w:val="20"/>
          <w:szCs w:val="20"/>
          <w:lang w:val="pt-PT"/>
        </w:rPr>
      </w:pPr>
      <w:r>
        <w:rPr>
          <w:rFonts w:ascii="Times New Roman" w:hAnsi="Times New Roman"/>
          <w:sz w:val="24"/>
          <w:szCs w:val="24"/>
          <w:lang w:val="pt-PT"/>
        </w:rPr>
        <w:tab/>
      </w:r>
      <w:r>
        <w:rPr>
          <w:rFonts w:ascii="Times New Roman" w:hAnsi="Times New Roman"/>
          <w:sz w:val="20"/>
          <w:szCs w:val="20"/>
          <w:lang w:val="pt-PT"/>
        </w:rPr>
        <w:t>n</w:t>
      </w:r>
      <w:r>
        <w:rPr>
          <w:rFonts w:ascii="Times New Roman" w:hAnsi="Times New Roman"/>
          <w:sz w:val="20"/>
          <w:szCs w:val="20"/>
          <w:lang w:val="pt-PT"/>
        </w:rPr>
        <w:tab/>
        <w:t>C</w:t>
      </w:r>
      <w:r>
        <w:rPr>
          <w:rFonts w:ascii="Times New Roman" w:hAnsi="Times New Roman"/>
          <w:sz w:val="20"/>
          <w:szCs w:val="20"/>
          <w:lang w:val="pt-PT"/>
        </w:rPr>
        <w:tab/>
        <w:t>+</w:t>
      </w:r>
      <w:r>
        <w:rPr>
          <w:rFonts w:ascii="Times New Roman" w:hAnsi="Times New Roman"/>
          <w:sz w:val="20"/>
          <w:szCs w:val="20"/>
          <w:lang w:val="pt-PT"/>
        </w:rPr>
        <w:tab/>
        <w:t>M</w:t>
      </w:r>
    </w:p>
    <w:p w:rsidR="00FE4747" w:rsidRDefault="00FE4747" w:rsidP="00FE4747">
      <w:pPr>
        <w:pStyle w:val="body"/>
        <w:tabs>
          <w:tab w:val="left" w:pos="2268"/>
          <w:tab w:val="center" w:pos="3515"/>
          <w:tab w:val="center" w:pos="3969"/>
          <w:tab w:val="center" w:pos="4706"/>
        </w:tabs>
        <w:spacing w:after="0" w:line="360" w:lineRule="auto"/>
        <w:rPr>
          <w:rFonts w:ascii="Times New Roman" w:hAnsi="Times New Roman"/>
          <w:sz w:val="20"/>
          <w:szCs w:val="20"/>
          <w:lang w:val="pt-PT"/>
        </w:rPr>
      </w:pPr>
      <w:r>
        <w:rPr>
          <w:rFonts w:ascii="Times New Roman" w:hAnsi="Times New Roman"/>
          <w:sz w:val="20"/>
          <w:szCs w:val="20"/>
          <w:lang w:val="pt-PT"/>
        </w:rPr>
        <w:tab/>
        <w:t xml:space="preserve">=  </w:t>
      </w:r>
      <w:r>
        <w:rPr>
          <w:rFonts w:ascii="Times New Roman" w:hAnsi="Times New Roman"/>
          <w:sz w:val="20"/>
          <w:szCs w:val="20"/>
          <w:lang w:val="pt-PT"/>
        </w:rPr>
        <w:tab/>
        <w:t xml:space="preserve">———— </w:t>
      </w:r>
      <w:r>
        <w:rPr>
          <w:rFonts w:ascii="Times New Roman" w:hAnsi="Times New Roman"/>
          <w:sz w:val="20"/>
          <w:szCs w:val="20"/>
          <w:lang w:val="pt-PT"/>
        </w:rPr>
        <w:tab/>
      </w:r>
      <w:r>
        <w:rPr>
          <w:rFonts w:ascii="Times New Roman" w:hAnsi="Times New Roman"/>
          <w:sz w:val="20"/>
          <w:szCs w:val="20"/>
          <w:lang w:val="pt-PT"/>
        </w:rPr>
        <w:tab/>
        <w:t>——————</w:t>
      </w:r>
    </w:p>
    <w:p w:rsidR="00FE4747" w:rsidRDefault="00FE4747" w:rsidP="00FE4747">
      <w:pPr>
        <w:pStyle w:val="body"/>
        <w:tabs>
          <w:tab w:val="right" w:pos="2835"/>
          <w:tab w:val="center" w:pos="3515"/>
          <w:tab w:val="center" w:pos="4706"/>
        </w:tabs>
        <w:spacing w:line="360" w:lineRule="auto"/>
        <w:rPr>
          <w:rFonts w:ascii="Times New Roman" w:hAnsi="Times New Roman"/>
          <w:sz w:val="20"/>
          <w:szCs w:val="20"/>
          <w:lang w:val="pt-PT"/>
        </w:rPr>
      </w:pPr>
      <w:r>
        <w:rPr>
          <w:rFonts w:ascii="Times New Roman" w:hAnsi="Times New Roman"/>
          <w:sz w:val="20"/>
          <w:szCs w:val="20"/>
          <w:lang w:val="pt-PT"/>
        </w:rPr>
        <w:tab/>
        <w:t>t =1</w:t>
      </w:r>
      <w:r>
        <w:rPr>
          <w:rFonts w:ascii="Times New Roman" w:hAnsi="Times New Roman"/>
          <w:sz w:val="20"/>
          <w:szCs w:val="20"/>
          <w:lang w:val="pt-PT"/>
        </w:rPr>
        <w:tab/>
        <w:t xml:space="preserve"> (1+i)</w:t>
      </w:r>
      <w:r>
        <w:rPr>
          <w:rFonts w:ascii="Times New Roman" w:hAnsi="Times New Roman"/>
          <w:position w:val="7"/>
          <w:sz w:val="20"/>
          <w:szCs w:val="20"/>
          <w:lang w:val="pt-PT"/>
        </w:rPr>
        <w:t>t</w:t>
      </w:r>
      <w:r>
        <w:rPr>
          <w:rFonts w:ascii="Times New Roman" w:hAnsi="Times New Roman"/>
          <w:sz w:val="20"/>
          <w:szCs w:val="20"/>
          <w:lang w:val="pt-PT"/>
        </w:rPr>
        <w:tab/>
        <w:t xml:space="preserve">(1+i) </w:t>
      </w:r>
      <w:r>
        <w:rPr>
          <w:rFonts w:ascii="Times New Roman" w:hAnsi="Times New Roman"/>
          <w:position w:val="7"/>
          <w:sz w:val="20"/>
          <w:szCs w:val="20"/>
          <w:lang w:val="pt-PT"/>
        </w:rPr>
        <w:t>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Where:</w:t>
      </w:r>
    </w:p>
    <w:p w:rsidR="00FE4747" w:rsidRDefault="00FE4747" w:rsidP="00FE4747">
      <w:pPr>
        <w:pStyle w:val="body"/>
        <w:tabs>
          <w:tab w:val="right" w:pos="2041"/>
          <w:tab w:val="left" w:pos="2211"/>
        </w:tabs>
        <w:spacing w:line="360" w:lineRule="auto"/>
        <w:rPr>
          <w:rFonts w:ascii="Times New Roman" w:hAnsi="Times New Roman"/>
          <w:sz w:val="24"/>
          <w:szCs w:val="24"/>
        </w:rPr>
      </w:pPr>
      <w:r>
        <w:rPr>
          <w:rFonts w:ascii="Times New Roman" w:hAnsi="Times New Roman"/>
          <w:sz w:val="24"/>
          <w:szCs w:val="24"/>
        </w:rPr>
        <w:tab/>
        <w:t xml:space="preserve">C1.. Cn </w:t>
      </w:r>
      <w:r>
        <w:rPr>
          <w:rFonts w:ascii="Times New Roman" w:hAnsi="Times New Roman"/>
          <w:sz w:val="24"/>
          <w:szCs w:val="24"/>
        </w:rPr>
        <w:tab/>
        <w:t>=</w:t>
      </w:r>
      <w:r>
        <w:rPr>
          <w:rFonts w:ascii="Times New Roman" w:hAnsi="Times New Roman"/>
          <w:sz w:val="24"/>
          <w:szCs w:val="24"/>
        </w:rPr>
        <w:tab/>
        <w:t>period coupon payment from year 1 to n</w:t>
      </w:r>
    </w:p>
    <w:p w:rsidR="00FE4747" w:rsidRDefault="00FE4747" w:rsidP="00FE4747">
      <w:pPr>
        <w:pStyle w:val="body"/>
        <w:tabs>
          <w:tab w:val="right" w:pos="2041"/>
          <w:tab w:val="left" w:pos="2211"/>
        </w:tabs>
        <w:spacing w:line="360" w:lineRule="auto"/>
        <w:rPr>
          <w:rFonts w:ascii="Times New Roman" w:hAnsi="Times New Roman"/>
          <w:sz w:val="24"/>
          <w:szCs w:val="24"/>
        </w:rPr>
      </w:pPr>
      <w:r>
        <w:rPr>
          <w:rFonts w:ascii="Times New Roman" w:hAnsi="Times New Roman"/>
          <w:sz w:val="24"/>
          <w:szCs w:val="24"/>
        </w:rPr>
        <w:tab/>
        <w:t>i</w:t>
      </w:r>
      <w:r>
        <w:rPr>
          <w:rFonts w:ascii="Times New Roman" w:hAnsi="Times New Roman"/>
          <w:sz w:val="24"/>
          <w:szCs w:val="24"/>
        </w:rPr>
        <w:tab/>
        <w:t xml:space="preserve"> =</w:t>
      </w:r>
      <w:r>
        <w:rPr>
          <w:rFonts w:ascii="Times New Roman" w:hAnsi="Times New Roman"/>
          <w:sz w:val="24"/>
          <w:szCs w:val="24"/>
        </w:rPr>
        <w:tab/>
        <w:t>market interest rates, prevailing</w:t>
      </w:r>
    </w:p>
    <w:p w:rsidR="00FE4747" w:rsidRDefault="00FE4747" w:rsidP="00FE4747">
      <w:pPr>
        <w:pStyle w:val="body"/>
        <w:tabs>
          <w:tab w:val="right" w:pos="2041"/>
          <w:tab w:val="left" w:pos="2211"/>
        </w:tabs>
        <w:spacing w:line="360" w:lineRule="auto"/>
        <w:rPr>
          <w:rFonts w:ascii="Times New Roman" w:hAnsi="Times New Roman"/>
          <w:sz w:val="24"/>
          <w:szCs w:val="24"/>
        </w:rPr>
      </w:pPr>
      <w:r>
        <w:rPr>
          <w:rFonts w:ascii="Times New Roman" w:hAnsi="Times New Roman"/>
          <w:sz w:val="24"/>
          <w:szCs w:val="24"/>
        </w:rPr>
        <w:tab/>
        <w:t>n</w:t>
      </w:r>
      <w:r>
        <w:rPr>
          <w:rFonts w:ascii="Times New Roman" w:hAnsi="Times New Roman"/>
          <w:sz w:val="24"/>
          <w:szCs w:val="24"/>
        </w:rPr>
        <w:tab/>
        <w:t xml:space="preserve"> = </w:t>
      </w:r>
      <w:r>
        <w:rPr>
          <w:rFonts w:ascii="Times New Roman" w:hAnsi="Times New Roman"/>
          <w:sz w:val="24"/>
          <w:szCs w:val="24"/>
        </w:rPr>
        <w:tab/>
        <w:t>period to maturity</w:t>
      </w:r>
    </w:p>
    <w:p w:rsidR="00FE4747" w:rsidRDefault="00FE4747" w:rsidP="00FE4747">
      <w:pPr>
        <w:pStyle w:val="body"/>
        <w:tabs>
          <w:tab w:val="right" w:pos="2041"/>
          <w:tab w:val="left" w:pos="2211"/>
        </w:tabs>
        <w:spacing w:line="360" w:lineRule="auto"/>
        <w:rPr>
          <w:rFonts w:ascii="Times New Roman" w:hAnsi="Times New Roman"/>
          <w:sz w:val="24"/>
          <w:szCs w:val="24"/>
        </w:rPr>
      </w:pPr>
      <w:r>
        <w:rPr>
          <w:rFonts w:ascii="Times New Roman" w:hAnsi="Times New Roman"/>
          <w:sz w:val="24"/>
          <w:szCs w:val="24"/>
        </w:rPr>
        <w:tab/>
        <w:t>M</w:t>
      </w:r>
      <w:r>
        <w:rPr>
          <w:rFonts w:ascii="Times New Roman" w:hAnsi="Times New Roman"/>
          <w:sz w:val="24"/>
          <w:szCs w:val="24"/>
        </w:rPr>
        <w:tab/>
        <w:t xml:space="preserve"> = </w:t>
      </w:r>
      <w:r>
        <w:rPr>
          <w:rFonts w:ascii="Times New Roman" w:hAnsi="Times New Roman"/>
          <w:sz w:val="24"/>
          <w:szCs w:val="24"/>
        </w:rPr>
        <w:tab/>
        <w:t xml:space="preserve">Principal with / without redemption premium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The value of the Bond will change if there is a change in the market interest rate (i). If market interest rate goes up beyond the coupon rate, the value of the bond will fall so that the new investor (buyer) would earn market interest rate despite the fact that the coupon of the Bond would continue to give fixed lower income. Likewise if market interest rate declines below the coupon rate, the value of the bond will appreciate so that the new investor (buyer) earn only lower market interest rate despite the fact that the coupon of the Bond would continue to give fixed higher income. Such equilibrating adjustment in bond price/ value is knows as bond dynamics.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We learnt that the value of the Bond depends on the coupon rate vis-à-vis prevailing market interest rates. We can summarize the above as follows:</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i.</w:t>
      </w:r>
      <w:r>
        <w:rPr>
          <w:rFonts w:ascii="Times New Roman" w:hAnsi="Times New Roman"/>
          <w:sz w:val="24"/>
          <w:szCs w:val="24"/>
        </w:rPr>
        <w:tab/>
        <w:t>Whenever the market interest rate rise above the coupon rate of the bond, the price of the bond will fall;</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ii.</w:t>
      </w:r>
      <w:r>
        <w:rPr>
          <w:rFonts w:ascii="Times New Roman" w:hAnsi="Times New Roman"/>
          <w:sz w:val="24"/>
          <w:szCs w:val="24"/>
        </w:rPr>
        <w:tab/>
        <w:t>if the market interest rate falls below the coupon rate of bond, the price of bond will appreciate;</w:t>
      </w:r>
    </w:p>
    <w:p w:rsidR="00FE4747" w:rsidRDefault="00FE4747" w:rsidP="00FE4747">
      <w:pPr>
        <w:pStyle w:val="tabi1"/>
        <w:spacing w:line="360" w:lineRule="auto"/>
        <w:rPr>
          <w:rFonts w:ascii="Times New Roman" w:hAnsi="Times New Roman"/>
          <w:sz w:val="24"/>
          <w:szCs w:val="24"/>
        </w:rPr>
      </w:pPr>
      <w:r>
        <w:rPr>
          <w:rFonts w:ascii="Times New Roman" w:hAnsi="Times New Roman"/>
          <w:sz w:val="24"/>
          <w:szCs w:val="24"/>
        </w:rPr>
        <w:tab/>
        <w:t xml:space="preserve">iii. </w:t>
      </w:r>
      <w:r>
        <w:rPr>
          <w:rFonts w:ascii="Times New Roman" w:hAnsi="Times New Roman"/>
          <w:sz w:val="24"/>
          <w:szCs w:val="24"/>
        </w:rPr>
        <w:tab/>
        <w:t>if there is no change in the market interest rate from bond coupon rate, the price of bond will remain the same.</w:t>
      </w:r>
    </w:p>
    <w:p w:rsidR="00FE4747" w:rsidRDefault="00FE4747" w:rsidP="00FE4747">
      <w:pPr>
        <w:pStyle w:val="sub-subhead"/>
        <w:spacing w:after="60" w:line="360" w:lineRule="auto"/>
        <w:rPr>
          <w:rFonts w:ascii="Times New Roman" w:hAnsi="Times New Roman"/>
          <w:sz w:val="24"/>
        </w:rPr>
      </w:pPr>
    </w:p>
    <w:p w:rsidR="00FE4747" w:rsidRDefault="00FE4747" w:rsidP="00FE4747">
      <w:pPr>
        <w:pStyle w:val="sub-subhead"/>
        <w:spacing w:after="60" w:line="360" w:lineRule="auto"/>
        <w:rPr>
          <w:rFonts w:ascii="Times New Roman" w:hAnsi="Times New Roman"/>
          <w:sz w:val="24"/>
        </w:rPr>
      </w:pPr>
    </w:p>
    <w:p w:rsidR="00FE4747" w:rsidRDefault="00FE4747" w:rsidP="00FE4747">
      <w:pPr>
        <w:pStyle w:val="sub-subhead"/>
        <w:spacing w:after="60" w:line="360" w:lineRule="auto"/>
        <w:rPr>
          <w:rFonts w:ascii="Times New Roman" w:hAnsi="Times New Roman"/>
          <w:sz w:val="24"/>
        </w:rPr>
      </w:pPr>
    </w:p>
    <w:p w:rsidR="00FE4747" w:rsidRDefault="00FE4747" w:rsidP="00FE4747">
      <w:pPr>
        <w:pStyle w:val="sub-subhead"/>
        <w:spacing w:after="60" w:line="360" w:lineRule="auto"/>
        <w:rPr>
          <w:rFonts w:ascii="Times New Roman" w:hAnsi="Times New Roman"/>
          <w:sz w:val="24"/>
        </w:rPr>
      </w:pPr>
      <w:r>
        <w:rPr>
          <w:rFonts w:ascii="Times New Roman" w:hAnsi="Times New Roman"/>
          <w:sz w:val="24"/>
        </w:rPr>
        <w:t>Annuity:</w:t>
      </w:r>
    </w:p>
    <w:p w:rsidR="00FE4747" w:rsidRDefault="00FE4747" w:rsidP="00FE4747">
      <w:pPr>
        <w:pStyle w:val="body"/>
        <w:spacing w:after="0" w:line="360" w:lineRule="auto"/>
        <w:rPr>
          <w:rFonts w:ascii="Times New Roman" w:hAnsi="Times New Roman"/>
          <w:sz w:val="24"/>
          <w:szCs w:val="24"/>
        </w:rPr>
      </w:pPr>
      <w:r>
        <w:rPr>
          <w:rFonts w:ascii="Times New Roman" w:hAnsi="Times New Roman"/>
          <w:sz w:val="24"/>
          <w:szCs w:val="24"/>
        </w:rPr>
        <w:lastRenderedPageBreak/>
        <w:t>This is a series of equal payments made at fixed intervals for a specified number of periods. If the payments are made at the end of the period, it is known as ordinary annuity or deferred annuity. If payments are made at beginning of peri</w:t>
      </w:r>
      <w:r>
        <w:rPr>
          <w:rFonts w:ascii="Times New Roman" w:hAnsi="Times New Roman"/>
          <w:sz w:val="24"/>
          <w:szCs w:val="24"/>
        </w:rPr>
        <w:softHyphen/>
        <w:t>od, then it is an annuity due.</w:t>
      </w:r>
    </w:p>
    <w:p w:rsidR="00FE4747" w:rsidRDefault="00FE4747" w:rsidP="00FE4747">
      <w:pPr>
        <w:pStyle w:val="body"/>
        <w:spacing w:after="0" w:line="360" w:lineRule="auto"/>
        <w:rPr>
          <w:rFonts w:ascii="Times New Roman" w:hAnsi="Times New Roman"/>
          <w:sz w:val="24"/>
          <w:szCs w:val="24"/>
        </w:rPr>
      </w:pPr>
      <w:r>
        <w:rPr>
          <w:rFonts w:ascii="Times New Roman" w:hAnsi="Times New Roman"/>
          <w:sz w:val="24"/>
          <w:szCs w:val="24"/>
        </w:rPr>
        <w:t>Formula for Future value of an ordinary /deferred annuity is:</w:t>
      </w:r>
    </w:p>
    <w:p w:rsidR="00FE4747" w:rsidRDefault="00FE4747" w:rsidP="00FE4747">
      <w:pPr>
        <w:pStyle w:val="body"/>
        <w:spacing w:after="0" w:line="360" w:lineRule="auto"/>
        <w:rPr>
          <w:rFonts w:ascii="Times New Roman" w:hAnsi="Times New Roman"/>
          <w:sz w:val="24"/>
          <w:szCs w:val="24"/>
        </w:rPr>
      </w:pPr>
      <w:r>
        <w:rPr>
          <w:rFonts w:ascii="Times New Roman" w:hAnsi="Times New Roman"/>
          <w:sz w:val="24"/>
          <w:szCs w:val="24"/>
        </w:rPr>
        <w:t>FVAn = A (1+r) + A (1+r) +......+A</w:t>
      </w:r>
    </w:p>
    <w:p w:rsidR="00FE4747" w:rsidRDefault="00FE4747" w:rsidP="00FE4747">
      <w:pPr>
        <w:pStyle w:val="body"/>
        <w:tabs>
          <w:tab w:val="right" w:pos="2154"/>
          <w:tab w:val="left" w:pos="2778"/>
        </w:tabs>
        <w:spacing w:after="0" w:line="360" w:lineRule="auto"/>
        <w:rPr>
          <w:rFonts w:ascii="Times New Roman" w:hAnsi="Times New Roman"/>
          <w:sz w:val="24"/>
          <w:szCs w:val="24"/>
        </w:rPr>
      </w:pPr>
    </w:p>
    <w:p w:rsidR="00FE4747" w:rsidRDefault="00FE4747" w:rsidP="00FE4747">
      <w:pPr>
        <w:pStyle w:val="body"/>
        <w:tabs>
          <w:tab w:val="right" w:pos="2154"/>
          <w:tab w:val="left" w:pos="2778"/>
        </w:tabs>
        <w:spacing w:after="0" w:line="360" w:lineRule="auto"/>
        <w:rPr>
          <w:rFonts w:ascii="Times New Roman" w:hAnsi="Times New Roman"/>
          <w:sz w:val="24"/>
          <w:szCs w:val="24"/>
        </w:rPr>
      </w:pPr>
      <w:r>
        <w:rPr>
          <w:rFonts w:ascii="Times New Roman" w:hAnsi="Times New Roman"/>
          <w:sz w:val="24"/>
          <w:szCs w:val="24"/>
        </w:rPr>
        <w:t>Where</w:t>
      </w:r>
      <w:r>
        <w:rPr>
          <w:rFonts w:ascii="Times New Roman" w:hAnsi="Times New Roman"/>
          <w:sz w:val="24"/>
          <w:szCs w:val="24"/>
        </w:rPr>
        <w:tab/>
        <w:t xml:space="preserve"> FVAn =</w:t>
      </w:r>
      <w:r>
        <w:rPr>
          <w:rFonts w:ascii="Times New Roman" w:hAnsi="Times New Roman"/>
          <w:sz w:val="24"/>
          <w:szCs w:val="24"/>
        </w:rPr>
        <w:tab/>
        <w:t>Future value of an annuity with ‘n’ periods</w:t>
      </w:r>
    </w:p>
    <w:p w:rsidR="00FE4747" w:rsidRDefault="00FE4747" w:rsidP="00FE4747">
      <w:pPr>
        <w:pStyle w:val="body"/>
        <w:tabs>
          <w:tab w:val="right" w:pos="2154"/>
          <w:tab w:val="left" w:pos="2778"/>
        </w:tabs>
        <w:spacing w:after="0" w:line="360" w:lineRule="auto"/>
        <w:rPr>
          <w:rFonts w:ascii="Times New Roman" w:hAnsi="Times New Roman"/>
          <w:sz w:val="24"/>
          <w:szCs w:val="24"/>
        </w:rPr>
      </w:pPr>
      <w:r>
        <w:rPr>
          <w:rFonts w:ascii="Times New Roman" w:hAnsi="Times New Roman"/>
          <w:sz w:val="24"/>
          <w:szCs w:val="24"/>
        </w:rPr>
        <w:tab/>
        <w:t>A =</w:t>
      </w:r>
      <w:r>
        <w:rPr>
          <w:rFonts w:ascii="Times New Roman" w:hAnsi="Times New Roman"/>
          <w:sz w:val="24"/>
          <w:szCs w:val="24"/>
        </w:rPr>
        <w:tab/>
        <w:t>Constant/regular cash flow</w:t>
      </w:r>
    </w:p>
    <w:p w:rsidR="00FE4747" w:rsidRDefault="00FE4747" w:rsidP="00FE4747">
      <w:pPr>
        <w:pStyle w:val="body"/>
        <w:tabs>
          <w:tab w:val="right" w:pos="2154"/>
          <w:tab w:val="left" w:pos="2778"/>
        </w:tabs>
        <w:spacing w:after="0" w:line="360" w:lineRule="auto"/>
        <w:rPr>
          <w:rFonts w:ascii="Times New Roman" w:hAnsi="Times New Roman"/>
          <w:sz w:val="24"/>
          <w:szCs w:val="24"/>
        </w:rPr>
      </w:pPr>
      <w:r>
        <w:rPr>
          <w:rFonts w:ascii="Times New Roman" w:hAnsi="Times New Roman"/>
          <w:sz w:val="24"/>
          <w:szCs w:val="24"/>
        </w:rPr>
        <w:tab/>
        <w:t xml:space="preserve"> r =</w:t>
      </w:r>
      <w:r>
        <w:rPr>
          <w:rFonts w:ascii="Times New Roman" w:hAnsi="Times New Roman"/>
          <w:sz w:val="24"/>
          <w:szCs w:val="24"/>
        </w:rPr>
        <w:tab/>
        <w:t>Interest rate</w:t>
      </w:r>
    </w:p>
    <w:p w:rsidR="00FE4747" w:rsidRDefault="00FE4747" w:rsidP="00FE4747">
      <w:pPr>
        <w:pStyle w:val="body"/>
        <w:tabs>
          <w:tab w:val="right" w:pos="2154"/>
          <w:tab w:val="left" w:pos="2778"/>
        </w:tabs>
        <w:spacing w:line="360" w:lineRule="auto"/>
        <w:rPr>
          <w:rFonts w:ascii="Times New Roman" w:hAnsi="Times New Roman"/>
          <w:sz w:val="24"/>
          <w:szCs w:val="24"/>
        </w:rPr>
      </w:pPr>
      <w:r>
        <w:rPr>
          <w:rFonts w:ascii="Times New Roman" w:hAnsi="Times New Roman"/>
          <w:sz w:val="24"/>
          <w:szCs w:val="24"/>
        </w:rPr>
        <w:tab/>
        <w:t xml:space="preserve"> n =</w:t>
      </w:r>
      <w:r>
        <w:rPr>
          <w:rFonts w:ascii="Times New Roman" w:hAnsi="Times New Roman"/>
          <w:sz w:val="24"/>
          <w:szCs w:val="24"/>
        </w:rPr>
        <w:tab/>
        <w:t xml:space="preserve">Duration of the annuity </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YIELD: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Yield is defined as an overall return to an investor on his investment. With respect to yield on Bonds/GOI securities, three types of yields are discussed:</w:t>
      </w:r>
    </w:p>
    <w:p w:rsidR="00FE4747" w:rsidRDefault="00FE4747" w:rsidP="00FE4747">
      <w:pPr>
        <w:pStyle w:val="body"/>
        <w:spacing w:line="360" w:lineRule="auto"/>
        <w:rPr>
          <w:rFonts w:ascii="Times New Roman" w:hAnsi="Times New Roman"/>
          <w:sz w:val="24"/>
          <w:szCs w:val="24"/>
        </w:rPr>
      </w:pPr>
      <w:r>
        <w:rPr>
          <w:rFonts w:ascii="Times New Roman" w:hAnsi="Times New Roman"/>
          <w:b/>
          <w:bCs/>
          <w:sz w:val="24"/>
          <w:szCs w:val="24"/>
        </w:rPr>
        <w:t>Nominal yield: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This is the annual interest rate speci</w:t>
      </w:r>
      <w:r>
        <w:rPr>
          <w:rFonts w:ascii="Times New Roman" w:hAnsi="Times New Roman"/>
          <w:sz w:val="24"/>
          <w:szCs w:val="24"/>
        </w:rPr>
        <w:softHyphen/>
        <w:t>fied on the Bonds, irrespective of its price (i.e., whether quoted at a premium or at a discount). This is also known as Coupon of the Bond.</w:t>
      </w: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Current yield: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This is the effective yield an investor earns keeping in mind the current market price of the Bond. This is given by the formula: </w:t>
      </w:r>
    </w:p>
    <w:p w:rsidR="00FE4747" w:rsidRDefault="00FE4747" w:rsidP="00FE4747">
      <w:pPr>
        <w:pStyle w:val="body"/>
        <w:tabs>
          <w:tab w:val="left" w:pos="2551"/>
        </w:tabs>
        <w:spacing w:after="0" w:line="360" w:lineRule="auto"/>
        <w:rPr>
          <w:rFonts w:ascii="Times New Roman" w:hAnsi="Times New Roman"/>
          <w:sz w:val="24"/>
          <w:szCs w:val="24"/>
        </w:rPr>
      </w:pPr>
      <w:r>
        <w:rPr>
          <w:rFonts w:ascii="Times New Roman" w:hAnsi="Times New Roman"/>
          <w:sz w:val="24"/>
          <w:szCs w:val="24"/>
        </w:rPr>
        <w:tab/>
        <w:t>Nominal yield or Coupon</w:t>
      </w:r>
    </w:p>
    <w:p w:rsidR="00FE4747" w:rsidRDefault="00FE4747" w:rsidP="00FE4747">
      <w:pPr>
        <w:pStyle w:val="body"/>
        <w:tabs>
          <w:tab w:val="left" w:pos="1928"/>
          <w:tab w:val="left" w:pos="2551"/>
        </w:tabs>
        <w:spacing w:after="0" w:line="360" w:lineRule="auto"/>
        <w:rPr>
          <w:rFonts w:ascii="Times New Roman" w:hAnsi="Times New Roman"/>
          <w:sz w:val="24"/>
          <w:szCs w:val="24"/>
        </w:rPr>
      </w:pPr>
      <w:r>
        <w:rPr>
          <w:rFonts w:ascii="Times New Roman" w:hAnsi="Times New Roman"/>
          <w:sz w:val="24"/>
          <w:szCs w:val="24"/>
        </w:rPr>
        <w:t xml:space="preserve">Current Yield    = </w:t>
      </w:r>
      <w:r>
        <w:rPr>
          <w:rFonts w:ascii="Times New Roman" w:hAnsi="Times New Roman"/>
          <w:sz w:val="24"/>
          <w:szCs w:val="24"/>
        </w:rPr>
        <w:tab/>
        <w:t>     ———————————————     x 100</w:t>
      </w:r>
    </w:p>
    <w:p w:rsidR="00FE4747" w:rsidRDefault="00FE4747" w:rsidP="00FE4747">
      <w:pPr>
        <w:pStyle w:val="body"/>
        <w:tabs>
          <w:tab w:val="left" w:pos="2608"/>
        </w:tabs>
        <w:spacing w:line="360" w:lineRule="auto"/>
        <w:rPr>
          <w:rFonts w:ascii="Times New Roman" w:hAnsi="Times New Roman"/>
          <w:sz w:val="24"/>
          <w:szCs w:val="24"/>
        </w:rPr>
      </w:pPr>
      <w:r>
        <w:rPr>
          <w:rFonts w:ascii="Times New Roman" w:hAnsi="Times New Roman"/>
          <w:sz w:val="24"/>
          <w:szCs w:val="24"/>
        </w:rPr>
        <w:tab/>
        <w:t>Current market Price</w:t>
      </w:r>
    </w:p>
    <w:p w:rsidR="00FE4747" w:rsidRDefault="00FE4747" w:rsidP="00FE4747">
      <w:pPr>
        <w:pStyle w:val="body"/>
        <w:spacing w:line="360" w:lineRule="auto"/>
        <w:rPr>
          <w:rFonts w:ascii="Times New Roman" w:hAnsi="Times New Roman"/>
          <w:b/>
          <w:bCs/>
          <w:sz w:val="24"/>
          <w:szCs w:val="24"/>
        </w:rPr>
      </w:pPr>
    </w:p>
    <w:p w:rsidR="00FE4747" w:rsidRDefault="00FE4747" w:rsidP="00FE4747">
      <w:pPr>
        <w:pStyle w:val="body"/>
        <w:spacing w:line="360" w:lineRule="auto"/>
        <w:rPr>
          <w:rFonts w:ascii="Times New Roman" w:hAnsi="Times New Roman"/>
          <w:b/>
          <w:bCs/>
          <w:sz w:val="24"/>
          <w:szCs w:val="24"/>
        </w:rPr>
      </w:pPr>
    </w:p>
    <w:p w:rsidR="00FE4747" w:rsidRDefault="00FE4747" w:rsidP="00FE4747">
      <w:pPr>
        <w:pStyle w:val="body"/>
        <w:spacing w:line="360" w:lineRule="auto"/>
        <w:rPr>
          <w:rFonts w:ascii="Times New Roman" w:hAnsi="Times New Roman"/>
          <w:b/>
          <w:bCs/>
          <w:sz w:val="24"/>
          <w:szCs w:val="24"/>
        </w:rPr>
      </w:pPr>
    </w:p>
    <w:p w:rsidR="00FE4747" w:rsidRDefault="00FE4747" w:rsidP="00FE4747">
      <w:pPr>
        <w:pStyle w:val="body"/>
        <w:spacing w:line="360" w:lineRule="auto"/>
        <w:rPr>
          <w:rFonts w:ascii="Times New Roman" w:hAnsi="Times New Roman"/>
          <w:b/>
          <w:bCs/>
          <w:sz w:val="24"/>
          <w:szCs w:val="24"/>
        </w:rPr>
      </w:pPr>
      <w:r>
        <w:rPr>
          <w:rFonts w:ascii="Times New Roman" w:hAnsi="Times New Roman"/>
          <w:b/>
          <w:bCs/>
          <w:sz w:val="24"/>
          <w:szCs w:val="24"/>
        </w:rPr>
        <w:t>Yield to maturity:</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This term popularly known as YTM connotes redemption yield and is very useful for Treasury Managers whose investment horizon is long term. YTM can be interpreted as the bond’s average compounded rate of return if the bond is bought at the current asked price and held until it matures and the face value is repaid. That is, YTM can be defined as the discount rate that equates present value of all cash flows to the present market price of the Bond. Future cash flows </w:t>
      </w:r>
      <w:r>
        <w:rPr>
          <w:rFonts w:ascii="Times New Roman" w:hAnsi="Times New Roman"/>
          <w:sz w:val="24"/>
          <w:szCs w:val="24"/>
        </w:rPr>
        <w:lastRenderedPageBreak/>
        <w:t>includes interest and capital gain/loss. This can be algebraically expressed as follows: Let the Bond with a face value of ‘A’ of coupon ‘C’ with a term to maturity of ‘n’ years is quoted/traded at a market price of P, then</w:t>
      </w:r>
    </w:p>
    <w:p w:rsidR="00FE4747" w:rsidRDefault="00FE4747" w:rsidP="00FE4747">
      <w:pPr>
        <w:pStyle w:val="body"/>
        <w:spacing w:line="360" w:lineRule="auto"/>
        <w:rPr>
          <w:rFonts w:ascii="Times New Roman" w:hAnsi="Times New Roman"/>
          <w:sz w:val="24"/>
          <w:szCs w:val="24"/>
        </w:rPr>
      </w:pPr>
    </w:p>
    <w:p w:rsidR="00FE4747" w:rsidRDefault="00FE4747" w:rsidP="00FE4747">
      <w:pPr>
        <w:pStyle w:val="body"/>
        <w:tabs>
          <w:tab w:val="center" w:pos="1814"/>
          <w:tab w:val="center" w:pos="3402"/>
          <w:tab w:val="center" w:pos="5216"/>
          <w:tab w:val="center" w:pos="6463"/>
          <w:tab w:val="center" w:pos="7767"/>
        </w:tabs>
        <w:spacing w:after="0" w:line="360" w:lineRule="auto"/>
        <w:rPr>
          <w:rFonts w:ascii="Times New Roman" w:hAnsi="Times New Roman"/>
          <w:sz w:val="24"/>
          <w:szCs w:val="24"/>
          <w:lang w:val="es-ES_tradnl"/>
        </w:rPr>
      </w:pPr>
      <w:r>
        <w:rPr>
          <w:rFonts w:ascii="Times New Roman" w:hAnsi="Times New Roman"/>
          <w:sz w:val="24"/>
          <w:szCs w:val="24"/>
        </w:rPr>
        <w:tab/>
      </w:r>
      <w:r>
        <w:rPr>
          <w:rFonts w:ascii="Times New Roman" w:hAnsi="Times New Roman"/>
          <w:sz w:val="24"/>
          <w:szCs w:val="24"/>
          <w:lang w:val="es-ES_tradnl"/>
        </w:rPr>
        <w:t xml:space="preserve">C </w:t>
      </w:r>
      <w:r>
        <w:rPr>
          <w:rFonts w:ascii="Times New Roman" w:hAnsi="Times New Roman"/>
          <w:sz w:val="24"/>
          <w:szCs w:val="24"/>
          <w:lang w:val="es-ES_tradnl"/>
        </w:rPr>
        <w:tab/>
        <w:t xml:space="preserve">C </w:t>
      </w:r>
      <w:r>
        <w:rPr>
          <w:rFonts w:ascii="Times New Roman" w:hAnsi="Times New Roman"/>
          <w:sz w:val="24"/>
          <w:szCs w:val="24"/>
          <w:lang w:val="es-ES_tradnl"/>
        </w:rPr>
        <w:tab/>
        <w:t xml:space="preserve">C </w:t>
      </w:r>
      <w:r>
        <w:rPr>
          <w:rFonts w:ascii="Times New Roman" w:hAnsi="Times New Roman"/>
          <w:sz w:val="24"/>
          <w:szCs w:val="24"/>
          <w:lang w:val="es-ES_tradnl"/>
        </w:rPr>
        <w:tab/>
      </w:r>
      <w:r>
        <w:rPr>
          <w:rFonts w:ascii="Times New Roman" w:hAnsi="Times New Roman"/>
          <w:sz w:val="24"/>
          <w:szCs w:val="24"/>
          <w:lang w:val="es-ES_tradnl"/>
        </w:rPr>
        <w:tab/>
        <w:t>(C + A)</w:t>
      </w:r>
    </w:p>
    <w:p w:rsidR="00FE4747" w:rsidRDefault="00FE4747" w:rsidP="00FE4747">
      <w:pPr>
        <w:pStyle w:val="body"/>
        <w:tabs>
          <w:tab w:val="left" w:pos="680"/>
          <w:tab w:val="center" w:pos="1814"/>
          <w:tab w:val="center" w:pos="2381"/>
          <w:tab w:val="center" w:pos="3402"/>
          <w:tab w:val="center" w:pos="4252"/>
          <w:tab w:val="center" w:pos="5216"/>
          <w:tab w:val="center" w:pos="5726"/>
          <w:tab w:val="center" w:pos="6463"/>
          <w:tab w:val="center" w:pos="7019"/>
          <w:tab w:val="center" w:pos="7767"/>
        </w:tabs>
        <w:spacing w:after="0" w:line="360" w:lineRule="auto"/>
        <w:rPr>
          <w:rFonts w:ascii="Times New Roman" w:hAnsi="Times New Roman"/>
          <w:sz w:val="24"/>
          <w:szCs w:val="24"/>
          <w:lang w:val="es-ES_tradnl"/>
        </w:rPr>
      </w:pPr>
      <w:r>
        <w:rPr>
          <w:rFonts w:ascii="Times New Roman" w:hAnsi="Times New Roman"/>
          <w:sz w:val="24"/>
          <w:szCs w:val="24"/>
          <w:lang w:val="es-ES_tradnl"/>
        </w:rPr>
        <w:t>P</w:t>
      </w:r>
      <w:r>
        <w:rPr>
          <w:rFonts w:ascii="Times New Roman" w:hAnsi="Times New Roman"/>
          <w:sz w:val="24"/>
          <w:szCs w:val="24"/>
          <w:lang w:val="es-ES_tradnl"/>
        </w:rPr>
        <w:tab/>
        <w:t xml:space="preserve"> =</w:t>
      </w:r>
      <w:r>
        <w:rPr>
          <w:rFonts w:ascii="Times New Roman" w:hAnsi="Times New Roman"/>
          <w:sz w:val="24"/>
          <w:szCs w:val="24"/>
          <w:lang w:val="es-ES_tradnl"/>
        </w:rPr>
        <w:tab/>
        <w:t>————</w:t>
      </w:r>
      <w:r>
        <w:rPr>
          <w:rFonts w:ascii="Times New Roman" w:hAnsi="Times New Roman"/>
          <w:sz w:val="24"/>
          <w:szCs w:val="24"/>
          <w:lang w:val="es-ES_tradnl"/>
        </w:rPr>
        <w:tab/>
        <w:t xml:space="preserve">+ </w:t>
      </w:r>
      <w:r>
        <w:rPr>
          <w:rFonts w:ascii="Times New Roman" w:hAnsi="Times New Roman"/>
          <w:sz w:val="24"/>
          <w:szCs w:val="24"/>
          <w:lang w:val="es-ES_tradnl"/>
        </w:rPr>
        <w:tab/>
        <w:t>————</w:t>
      </w:r>
      <w:r>
        <w:rPr>
          <w:rFonts w:ascii="Times New Roman" w:hAnsi="Times New Roman"/>
          <w:sz w:val="24"/>
          <w:szCs w:val="24"/>
          <w:lang w:val="es-ES_tradnl"/>
        </w:rPr>
        <w:tab/>
        <w:t xml:space="preserve"> + </w:t>
      </w:r>
      <w:r>
        <w:rPr>
          <w:rFonts w:ascii="Times New Roman" w:hAnsi="Times New Roman"/>
          <w:sz w:val="24"/>
          <w:szCs w:val="24"/>
          <w:lang w:val="es-ES_tradnl"/>
        </w:rPr>
        <w:tab/>
        <w:t>————</w:t>
      </w:r>
      <w:r>
        <w:rPr>
          <w:rFonts w:ascii="Times New Roman" w:hAnsi="Times New Roman"/>
          <w:sz w:val="24"/>
          <w:szCs w:val="24"/>
          <w:lang w:val="es-ES_tradnl"/>
        </w:rPr>
        <w:tab/>
        <w:t xml:space="preserve">+ </w:t>
      </w:r>
      <w:r>
        <w:rPr>
          <w:rFonts w:ascii="Times New Roman" w:hAnsi="Times New Roman"/>
          <w:sz w:val="24"/>
          <w:szCs w:val="24"/>
          <w:lang w:val="es-ES_tradnl"/>
        </w:rPr>
        <w:tab/>
        <w:t>————</w:t>
      </w:r>
      <w:r>
        <w:rPr>
          <w:rFonts w:ascii="Times New Roman" w:hAnsi="Times New Roman"/>
          <w:sz w:val="24"/>
          <w:szCs w:val="24"/>
          <w:lang w:val="es-ES_tradnl"/>
        </w:rPr>
        <w:tab/>
        <w:t xml:space="preserve">+ </w:t>
      </w:r>
      <w:r>
        <w:rPr>
          <w:rFonts w:ascii="Times New Roman" w:hAnsi="Times New Roman"/>
          <w:sz w:val="24"/>
          <w:szCs w:val="24"/>
          <w:lang w:val="es-ES_tradnl"/>
        </w:rPr>
        <w:tab/>
        <w:t>————</w:t>
      </w:r>
    </w:p>
    <w:p w:rsidR="00FE4747" w:rsidRDefault="00FE4747" w:rsidP="00FE4747">
      <w:pPr>
        <w:pStyle w:val="body"/>
        <w:tabs>
          <w:tab w:val="center" w:pos="1814"/>
          <w:tab w:val="center" w:pos="3402"/>
          <w:tab w:val="center" w:pos="5216"/>
          <w:tab w:val="center" w:pos="6463"/>
          <w:tab w:val="center" w:pos="7767"/>
        </w:tabs>
        <w:spacing w:line="360" w:lineRule="auto"/>
        <w:rPr>
          <w:rFonts w:ascii="Times New Roman" w:hAnsi="Times New Roman"/>
          <w:sz w:val="24"/>
          <w:szCs w:val="24"/>
          <w:lang w:val="es-ES_tradnl"/>
        </w:rPr>
      </w:pPr>
      <w:r>
        <w:rPr>
          <w:rFonts w:ascii="Times New Roman" w:hAnsi="Times New Roman"/>
          <w:sz w:val="24"/>
          <w:szCs w:val="24"/>
          <w:lang w:val="es-ES_tradnl"/>
        </w:rPr>
        <w:tab/>
        <w:t>(1+y)</w:t>
      </w:r>
      <w:r>
        <w:rPr>
          <w:rFonts w:ascii="Times New Roman" w:hAnsi="Times New Roman"/>
          <w:position w:val="7"/>
          <w:sz w:val="24"/>
          <w:szCs w:val="24"/>
          <w:lang w:val="es-ES_tradnl"/>
        </w:rPr>
        <w:t>1</w:t>
      </w:r>
      <w:r>
        <w:rPr>
          <w:rFonts w:ascii="Times New Roman" w:hAnsi="Times New Roman"/>
          <w:sz w:val="24"/>
          <w:szCs w:val="24"/>
          <w:lang w:val="es-ES_tradnl"/>
        </w:rPr>
        <w:tab/>
        <w:t>(1+y)</w:t>
      </w:r>
      <w:r>
        <w:rPr>
          <w:rFonts w:ascii="Times New Roman" w:hAnsi="Times New Roman"/>
          <w:position w:val="7"/>
          <w:sz w:val="24"/>
          <w:szCs w:val="24"/>
          <w:lang w:val="es-ES_tradnl"/>
        </w:rPr>
        <w:t>2</w:t>
      </w:r>
      <w:r>
        <w:rPr>
          <w:rFonts w:ascii="Times New Roman" w:hAnsi="Times New Roman"/>
          <w:sz w:val="24"/>
          <w:szCs w:val="24"/>
          <w:lang w:val="es-ES_tradnl"/>
        </w:rPr>
        <w:tab/>
        <w:t>(1+y)</w:t>
      </w:r>
      <w:r>
        <w:rPr>
          <w:rFonts w:ascii="Times New Roman" w:hAnsi="Times New Roman"/>
          <w:position w:val="7"/>
          <w:sz w:val="24"/>
          <w:szCs w:val="24"/>
          <w:lang w:val="es-ES_tradnl"/>
        </w:rPr>
        <w:t>3</w:t>
      </w:r>
      <w:r>
        <w:rPr>
          <w:rFonts w:ascii="Times New Roman" w:hAnsi="Times New Roman"/>
          <w:sz w:val="24"/>
          <w:szCs w:val="24"/>
          <w:lang w:val="es-ES_tradnl"/>
        </w:rPr>
        <w:tab/>
      </w:r>
      <w:r>
        <w:rPr>
          <w:rFonts w:ascii="Times New Roman" w:hAnsi="Times New Roman"/>
          <w:sz w:val="24"/>
          <w:szCs w:val="24"/>
          <w:lang w:val="es-ES_tradnl"/>
        </w:rPr>
        <w:tab/>
        <w:t>(1+y)</w:t>
      </w:r>
      <w:r>
        <w:rPr>
          <w:rFonts w:ascii="Times New Roman" w:hAnsi="Times New Roman"/>
          <w:position w:val="7"/>
          <w:sz w:val="24"/>
          <w:szCs w:val="24"/>
          <w:lang w:val="es-ES_tradnl"/>
        </w:rPr>
        <w:t>n</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Where ‘y’ is the discount rate (to be found by trial &amp; error method ) at which the cash flows are discounted so that the right hand side of the above equation tallies/equates with the Price P (left hand side) of the Bond.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 'y' so derived would be the Yield to maturity (YTM) of the bond. It implies that, if the Bond is held till maturity and the Coupons/Cash flows received are reinvested at the 'y' rate itself, the overall yield on the Bond will be 'y', which is its YTM.</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An example would further help to understand the mechanics of the YTM. Suppose the market value of Rs 100 (face value) bond carrying coupon of 13 per cent  p.a. maturing after 7 years is quoted Rs 109.45 in the market. The YTM of the bond is found by discounting the yearly coupon flows of Rs 13 in the next 6 years and Rs 113 (Principal of Rs 100 + coupon of Rs 13) at the end of 7 year at a rate (to be found by trial &amp; error method), say ‘r’ so that the Present value of such cash flows sums to Rs 109.45 Rs 13 (PVIFA) + Rs 100 (PVIF) = Rs 109.45 PVIFA being the Price Value Interest Factor for the 7 year Annuity and PVIF the Price Value Interest Factor for 7 years to be taken from the PVIFA table and PVIF table (available in all standard Finance Text Books) for a 7 year term, by trial and error method.</w:t>
      </w:r>
    </w:p>
    <w:p w:rsidR="00FE4747" w:rsidRDefault="00FE4747" w:rsidP="00FE4747">
      <w:pPr>
        <w:pStyle w:val="body"/>
        <w:tabs>
          <w:tab w:val="left" w:pos="6338"/>
          <w:tab w:val="left" w:pos="6803"/>
        </w:tabs>
        <w:spacing w:line="360" w:lineRule="auto"/>
        <w:rPr>
          <w:rFonts w:ascii="Times New Roman" w:hAnsi="Times New Roman"/>
          <w:sz w:val="24"/>
          <w:szCs w:val="24"/>
        </w:rPr>
      </w:pPr>
      <w:r>
        <w:rPr>
          <w:rFonts w:ascii="Times New Roman" w:hAnsi="Times New Roman"/>
          <w:sz w:val="24"/>
          <w:szCs w:val="24"/>
        </w:rPr>
        <w:t xml:space="preserve">Accordingly for 7 years (PVIFA) at 11% </w:t>
      </w:r>
      <w:r>
        <w:rPr>
          <w:rFonts w:ascii="Times New Roman" w:hAnsi="Times New Roman"/>
          <w:sz w:val="24"/>
          <w:szCs w:val="24"/>
        </w:rPr>
        <w:tab/>
        <w:t xml:space="preserve">= </w:t>
      </w:r>
      <w:r>
        <w:rPr>
          <w:rFonts w:ascii="Times New Roman" w:hAnsi="Times New Roman"/>
          <w:sz w:val="24"/>
          <w:szCs w:val="24"/>
        </w:rPr>
        <w:tab/>
        <w:t>4.712</w:t>
      </w:r>
    </w:p>
    <w:p w:rsidR="00FE4747" w:rsidRDefault="00FE4747" w:rsidP="00FE4747">
      <w:pPr>
        <w:pStyle w:val="body"/>
        <w:tabs>
          <w:tab w:val="left" w:pos="6338"/>
          <w:tab w:val="left" w:pos="6803"/>
        </w:tabs>
        <w:spacing w:line="360" w:lineRule="auto"/>
        <w:rPr>
          <w:rFonts w:ascii="Times New Roman" w:hAnsi="Times New Roman"/>
          <w:sz w:val="24"/>
          <w:szCs w:val="24"/>
        </w:rPr>
      </w:pPr>
      <w:r>
        <w:rPr>
          <w:rFonts w:ascii="Times New Roman" w:hAnsi="Times New Roman"/>
          <w:sz w:val="24"/>
          <w:szCs w:val="24"/>
        </w:rPr>
        <w:t xml:space="preserve">and for 7 years (PVIF) at 11% </w:t>
      </w:r>
      <w:r>
        <w:rPr>
          <w:rFonts w:ascii="Times New Roman" w:hAnsi="Times New Roman"/>
          <w:sz w:val="24"/>
          <w:szCs w:val="24"/>
        </w:rPr>
        <w:tab/>
        <w:t xml:space="preserve">= </w:t>
      </w:r>
      <w:r>
        <w:rPr>
          <w:rFonts w:ascii="Times New Roman" w:hAnsi="Times New Roman"/>
          <w:sz w:val="24"/>
          <w:szCs w:val="24"/>
        </w:rPr>
        <w:tab/>
        <w:t>0.482</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Then LHS of the equation becomes 13 x (4.712) + 100 x (0.482) = Rs 109.45</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Then 11 per cent is said to be the YTM of the bond, also described as the Internal Rate of Return, (IRR). In other words, in the above example, if the above bond is held by the buyer till maturity the overall return from the Bond will be 11 per cent. However as the above process will be time consuming, YTM can be found by approximation as follows.</w:t>
      </w:r>
    </w:p>
    <w:p w:rsidR="00FE4747" w:rsidRDefault="00FE4747" w:rsidP="00FE4747">
      <w:pPr>
        <w:pStyle w:val="body"/>
        <w:tabs>
          <w:tab w:val="center" w:pos="2778"/>
          <w:tab w:val="left" w:pos="3402"/>
        </w:tabs>
        <w:spacing w:after="0" w:line="360" w:lineRule="auto"/>
        <w:rPr>
          <w:rFonts w:ascii="Times New Roman" w:hAnsi="Times New Roman"/>
          <w:sz w:val="24"/>
          <w:szCs w:val="24"/>
          <w:lang w:val="pt-PT"/>
        </w:rPr>
      </w:pPr>
      <w:r>
        <w:rPr>
          <w:rFonts w:ascii="Times New Roman" w:hAnsi="Times New Roman"/>
          <w:sz w:val="24"/>
          <w:szCs w:val="24"/>
        </w:rPr>
        <w:tab/>
      </w:r>
      <w:r>
        <w:rPr>
          <w:rFonts w:ascii="Times New Roman" w:hAnsi="Times New Roman"/>
          <w:sz w:val="24"/>
          <w:szCs w:val="24"/>
          <w:lang w:val="pt-PT"/>
        </w:rPr>
        <w:t>C + (A – P)/n</w:t>
      </w:r>
    </w:p>
    <w:p w:rsidR="00FE4747" w:rsidRDefault="00FE4747" w:rsidP="00FE4747">
      <w:pPr>
        <w:pStyle w:val="body"/>
        <w:tabs>
          <w:tab w:val="left" w:pos="1519"/>
          <w:tab w:val="center" w:pos="2778"/>
          <w:tab w:val="left" w:pos="3969"/>
        </w:tabs>
        <w:spacing w:after="0" w:line="360" w:lineRule="auto"/>
        <w:rPr>
          <w:rFonts w:ascii="Times New Roman" w:hAnsi="Times New Roman"/>
          <w:sz w:val="24"/>
          <w:szCs w:val="24"/>
          <w:lang w:val="pt-PT"/>
        </w:rPr>
      </w:pPr>
      <w:r>
        <w:rPr>
          <w:rFonts w:ascii="Times New Roman" w:hAnsi="Times New Roman"/>
          <w:sz w:val="24"/>
          <w:szCs w:val="24"/>
          <w:lang w:val="pt-PT"/>
        </w:rPr>
        <w:t xml:space="preserve">YTM </w:t>
      </w:r>
      <w:r>
        <w:rPr>
          <w:rFonts w:ascii="Times New Roman" w:hAnsi="Times New Roman"/>
          <w:sz w:val="24"/>
          <w:szCs w:val="24"/>
          <w:lang w:val="pt-PT"/>
        </w:rPr>
        <w:tab/>
        <w:t>=</w:t>
      </w:r>
      <w:r>
        <w:rPr>
          <w:rFonts w:ascii="Times New Roman" w:hAnsi="Times New Roman"/>
          <w:sz w:val="24"/>
          <w:szCs w:val="24"/>
          <w:lang w:val="pt-PT"/>
        </w:rPr>
        <w:tab/>
        <w:t>    —————————  X 100</w:t>
      </w:r>
    </w:p>
    <w:p w:rsidR="00FE4747" w:rsidRDefault="00FE4747" w:rsidP="00FE4747">
      <w:pPr>
        <w:pStyle w:val="body"/>
        <w:tabs>
          <w:tab w:val="center" w:pos="2778"/>
          <w:tab w:val="left" w:pos="3402"/>
        </w:tabs>
        <w:spacing w:line="360" w:lineRule="auto"/>
        <w:rPr>
          <w:rFonts w:ascii="Times New Roman" w:hAnsi="Times New Roman"/>
          <w:sz w:val="24"/>
          <w:szCs w:val="24"/>
          <w:lang w:val="pt-PT"/>
        </w:rPr>
      </w:pPr>
      <w:r>
        <w:rPr>
          <w:rFonts w:ascii="Times New Roman" w:hAnsi="Times New Roman"/>
          <w:sz w:val="24"/>
          <w:szCs w:val="24"/>
          <w:lang w:val="pt-PT"/>
        </w:rPr>
        <w:tab/>
        <w:t>(A + P) /2</w:t>
      </w:r>
    </w:p>
    <w:p w:rsidR="00FE4747" w:rsidRDefault="00FE4747" w:rsidP="00FE4747">
      <w:pPr>
        <w:pStyle w:val="body"/>
        <w:tabs>
          <w:tab w:val="center" w:pos="1860"/>
          <w:tab w:val="left" w:pos="2268"/>
          <w:tab w:val="left" w:pos="2494"/>
        </w:tabs>
        <w:spacing w:after="0" w:line="360" w:lineRule="auto"/>
        <w:rPr>
          <w:rFonts w:ascii="Times New Roman" w:hAnsi="Times New Roman"/>
          <w:sz w:val="24"/>
          <w:szCs w:val="24"/>
        </w:rPr>
      </w:pPr>
      <w:r>
        <w:rPr>
          <w:rFonts w:ascii="Times New Roman" w:hAnsi="Times New Roman"/>
          <w:sz w:val="24"/>
          <w:szCs w:val="24"/>
        </w:rPr>
        <w:lastRenderedPageBreak/>
        <w:t xml:space="preserve">Where </w:t>
      </w:r>
      <w:r>
        <w:rPr>
          <w:rFonts w:ascii="Times New Roman" w:hAnsi="Times New Roman"/>
          <w:sz w:val="24"/>
          <w:szCs w:val="24"/>
        </w:rPr>
        <w:tab/>
        <w:t xml:space="preserve">C </w:t>
      </w:r>
      <w:r>
        <w:rPr>
          <w:rFonts w:ascii="Times New Roman" w:hAnsi="Times New Roman"/>
          <w:sz w:val="24"/>
          <w:szCs w:val="24"/>
        </w:rPr>
        <w:tab/>
        <w:t xml:space="preserve">= </w:t>
      </w:r>
      <w:r>
        <w:rPr>
          <w:rFonts w:ascii="Times New Roman" w:hAnsi="Times New Roman"/>
          <w:sz w:val="24"/>
          <w:szCs w:val="24"/>
        </w:rPr>
        <w:tab/>
        <w:t>coupon</w:t>
      </w:r>
    </w:p>
    <w:p w:rsidR="00FE4747" w:rsidRDefault="00FE4747" w:rsidP="00FE4747">
      <w:pPr>
        <w:pStyle w:val="body"/>
        <w:tabs>
          <w:tab w:val="center" w:pos="1860"/>
          <w:tab w:val="left" w:pos="2268"/>
          <w:tab w:val="left" w:pos="2494"/>
        </w:tabs>
        <w:spacing w:after="0" w:line="360" w:lineRule="auto"/>
        <w:rPr>
          <w:rFonts w:ascii="Times New Roman" w:hAnsi="Times New Roman"/>
          <w:sz w:val="24"/>
          <w:szCs w:val="24"/>
        </w:rPr>
      </w:pPr>
      <w:r>
        <w:rPr>
          <w:rFonts w:ascii="Times New Roman" w:hAnsi="Times New Roman"/>
          <w:sz w:val="24"/>
          <w:szCs w:val="24"/>
        </w:rPr>
        <w:tab/>
        <w:t xml:space="preserve">A </w:t>
      </w:r>
      <w:r>
        <w:rPr>
          <w:rFonts w:ascii="Times New Roman" w:hAnsi="Times New Roman"/>
          <w:sz w:val="24"/>
          <w:szCs w:val="24"/>
        </w:rPr>
        <w:tab/>
        <w:t xml:space="preserve">= </w:t>
      </w:r>
      <w:r>
        <w:rPr>
          <w:rFonts w:ascii="Times New Roman" w:hAnsi="Times New Roman"/>
          <w:sz w:val="24"/>
          <w:szCs w:val="24"/>
        </w:rPr>
        <w:tab/>
        <w:t>Face Value/maturity Value</w:t>
      </w:r>
    </w:p>
    <w:p w:rsidR="00FE4747" w:rsidRDefault="00FE4747" w:rsidP="00FE4747">
      <w:pPr>
        <w:pStyle w:val="body"/>
        <w:tabs>
          <w:tab w:val="center" w:pos="1860"/>
          <w:tab w:val="left" w:pos="2268"/>
          <w:tab w:val="left" w:pos="2494"/>
        </w:tabs>
        <w:spacing w:after="0" w:line="360" w:lineRule="auto"/>
        <w:rPr>
          <w:rFonts w:ascii="Times New Roman" w:hAnsi="Times New Roman"/>
          <w:sz w:val="24"/>
          <w:szCs w:val="24"/>
        </w:rPr>
      </w:pPr>
      <w:r>
        <w:rPr>
          <w:rFonts w:ascii="Times New Roman" w:hAnsi="Times New Roman"/>
          <w:sz w:val="24"/>
          <w:szCs w:val="24"/>
        </w:rPr>
        <w:tab/>
        <w:t xml:space="preserve">P </w:t>
      </w:r>
      <w:r>
        <w:rPr>
          <w:rFonts w:ascii="Times New Roman" w:hAnsi="Times New Roman"/>
          <w:sz w:val="24"/>
          <w:szCs w:val="24"/>
        </w:rPr>
        <w:tab/>
        <w:t xml:space="preserve">= </w:t>
      </w:r>
      <w:r>
        <w:rPr>
          <w:rFonts w:ascii="Times New Roman" w:hAnsi="Times New Roman"/>
          <w:sz w:val="24"/>
          <w:szCs w:val="24"/>
        </w:rPr>
        <w:tab/>
        <w:t>Price paid for the Bond</w:t>
      </w:r>
    </w:p>
    <w:p w:rsidR="00FE4747" w:rsidRDefault="00FE4747" w:rsidP="00FE4747">
      <w:pPr>
        <w:pStyle w:val="body"/>
        <w:tabs>
          <w:tab w:val="center" w:pos="1860"/>
          <w:tab w:val="left" w:pos="2268"/>
          <w:tab w:val="left" w:pos="2494"/>
        </w:tabs>
        <w:spacing w:line="360" w:lineRule="auto"/>
        <w:rPr>
          <w:rFonts w:ascii="Times New Roman" w:hAnsi="Times New Roman"/>
          <w:sz w:val="24"/>
          <w:szCs w:val="24"/>
        </w:rPr>
      </w:pPr>
      <w:r>
        <w:rPr>
          <w:rFonts w:ascii="Times New Roman" w:hAnsi="Times New Roman"/>
          <w:sz w:val="24"/>
          <w:szCs w:val="24"/>
        </w:rPr>
        <w:tab/>
        <w:t xml:space="preserve">n </w:t>
      </w:r>
      <w:r>
        <w:rPr>
          <w:rFonts w:ascii="Times New Roman" w:hAnsi="Times New Roman"/>
          <w:sz w:val="24"/>
          <w:szCs w:val="24"/>
        </w:rPr>
        <w:tab/>
        <w:t xml:space="preserve">= </w:t>
      </w:r>
      <w:r>
        <w:rPr>
          <w:rFonts w:ascii="Times New Roman" w:hAnsi="Times New Roman"/>
          <w:sz w:val="24"/>
          <w:szCs w:val="24"/>
        </w:rPr>
        <w:tab/>
        <w:t>term to maturity</w:t>
      </w:r>
    </w:p>
    <w:p w:rsidR="00FE4747" w:rsidRDefault="00FE4747" w:rsidP="00FE4747">
      <w:pPr>
        <w:pStyle w:val="body"/>
        <w:spacing w:line="360" w:lineRule="auto"/>
        <w:rPr>
          <w:rFonts w:ascii="Times New Roman" w:hAnsi="Times New Roman"/>
          <w:sz w:val="24"/>
          <w:szCs w:val="24"/>
        </w:rPr>
      </w:pP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Applying this in the above example,</w:t>
      </w:r>
    </w:p>
    <w:p w:rsidR="00FE4747" w:rsidRDefault="00FE4747" w:rsidP="00FE4747">
      <w:pPr>
        <w:pStyle w:val="body"/>
        <w:tabs>
          <w:tab w:val="left" w:pos="1519"/>
          <w:tab w:val="left" w:pos="2268"/>
          <w:tab w:val="left" w:pos="4819"/>
          <w:tab w:val="left" w:pos="5329"/>
          <w:tab w:val="left" w:pos="7313"/>
        </w:tabs>
        <w:spacing w:after="0"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13 + (100 –109.45)/ 7 </w:t>
      </w:r>
      <w:r>
        <w:rPr>
          <w:rFonts w:ascii="Times New Roman" w:hAnsi="Times New Roman"/>
          <w:sz w:val="24"/>
          <w:szCs w:val="24"/>
        </w:rPr>
        <w:tab/>
      </w:r>
      <w:r>
        <w:rPr>
          <w:rFonts w:ascii="Times New Roman" w:hAnsi="Times New Roman"/>
          <w:sz w:val="24"/>
          <w:szCs w:val="24"/>
        </w:rPr>
        <w:tab/>
        <w:t>13 + (– 9.45/7)</w:t>
      </w:r>
      <w:r>
        <w:rPr>
          <w:rFonts w:ascii="Times New Roman" w:hAnsi="Times New Roman"/>
          <w:sz w:val="24"/>
          <w:szCs w:val="24"/>
        </w:rPr>
        <w:tab/>
      </w:r>
    </w:p>
    <w:p w:rsidR="00FE4747" w:rsidRDefault="00FE4747" w:rsidP="00FE4747">
      <w:pPr>
        <w:pStyle w:val="body"/>
        <w:tabs>
          <w:tab w:val="left" w:pos="1519"/>
          <w:tab w:val="left" w:pos="2268"/>
          <w:tab w:val="left" w:pos="4819"/>
          <w:tab w:val="left" w:pos="5329"/>
          <w:tab w:val="left" w:pos="7313"/>
        </w:tabs>
        <w:spacing w:after="0" w:line="360" w:lineRule="auto"/>
        <w:rPr>
          <w:rFonts w:ascii="Times New Roman" w:hAnsi="Times New Roman"/>
          <w:sz w:val="24"/>
          <w:szCs w:val="24"/>
        </w:rPr>
      </w:pPr>
      <w:r>
        <w:rPr>
          <w:rFonts w:ascii="Times New Roman" w:hAnsi="Times New Roman"/>
          <w:sz w:val="24"/>
          <w:szCs w:val="24"/>
        </w:rPr>
        <w:t xml:space="preserve">YTM = </w:t>
      </w:r>
      <w:r>
        <w:rPr>
          <w:rFonts w:ascii="Times New Roman" w:hAnsi="Times New Roman"/>
          <w:sz w:val="24"/>
          <w:szCs w:val="24"/>
        </w:rPr>
        <w:tab/>
        <w:t>—————————————</w:t>
      </w:r>
      <w:r>
        <w:rPr>
          <w:rFonts w:ascii="Times New Roman" w:hAnsi="Times New Roman"/>
          <w:sz w:val="24"/>
          <w:szCs w:val="24"/>
        </w:rPr>
        <w:tab/>
        <w:t xml:space="preserve">= </w:t>
      </w:r>
      <w:r>
        <w:rPr>
          <w:rFonts w:ascii="Times New Roman" w:hAnsi="Times New Roman"/>
          <w:sz w:val="24"/>
          <w:szCs w:val="24"/>
        </w:rPr>
        <w:tab/>
        <w:t>—————————</w:t>
      </w:r>
      <w:r>
        <w:rPr>
          <w:rFonts w:ascii="Times New Roman" w:hAnsi="Times New Roman"/>
          <w:sz w:val="24"/>
          <w:szCs w:val="24"/>
        </w:rPr>
        <w:tab/>
      </w:r>
    </w:p>
    <w:p w:rsidR="00FE4747" w:rsidRDefault="00FE4747" w:rsidP="00FE4747">
      <w:pPr>
        <w:pStyle w:val="body"/>
        <w:tabs>
          <w:tab w:val="left" w:pos="1519"/>
          <w:tab w:val="left" w:pos="2268"/>
          <w:tab w:val="left" w:pos="4819"/>
          <w:tab w:val="left" w:pos="5329"/>
          <w:tab w:val="left" w:pos="7313"/>
        </w:tabs>
        <w:spacing w:after="0"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(100 + 109.45)/ 2 </w:t>
      </w:r>
      <w:r>
        <w:rPr>
          <w:rFonts w:ascii="Times New Roman" w:hAnsi="Times New Roman"/>
          <w:sz w:val="24"/>
          <w:szCs w:val="24"/>
        </w:rPr>
        <w:tab/>
      </w:r>
      <w:r>
        <w:rPr>
          <w:rFonts w:ascii="Times New Roman" w:hAnsi="Times New Roman"/>
          <w:sz w:val="24"/>
          <w:szCs w:val="24"/>
        </w:rPr>
        <w:tab/>
        <w:t>104.725</w:t>
      </w:r>
      <w:r>
        <w:rPr>
          <w:rFonts w:ascii="Times New Roman" w:hAnsi="Times New Roman"/>
          <w:sz w:val="24"/>
          <w:szCs w:val="24"/>
        </w:rPr>
        <w:tab/>
      </w:r>
    </w:p>
    <w:p w:rsidR="00FE4747" w:rsidRDefault="00FE4747" w:rsidP="00FE4747">
      <w:pPr>
        <w:pStyle w:val="body"/>
        <w:tabs>
          <w:tab w:val="left" w:pos="1519"/>
          <w:tab w:val="left" w:pos="2268"/>
          <w:tab w:val="left" w:pos="4819"/>
          <w:tab w:val="left" w:pos="5329"/>
          <w:tab w:val="left" w:pos="7313"/>
        </w:tabs>
        <w:spacing w:after="0"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13 – 1.35</w:t>
      </w:r>
    </w:p>
    <w:p w:rsidR="00FE4747" w:rsidRDefault="00FE4747" w:rsidP="00FE4747">
      <w:pPr>
        <w:pStyle w:val="body"/>
        <w:tabs>
          <w:tab w:val="left" w:pos="1519"/>
          <w:tab w:val="left" w:pos="2268"/>
          <w:tab w:val="left" w:pos="4819"/>
          <w:tab w:val="left" w:pos="5329"/>
          <w:tab w:val="left" w:pos="7313"/>
        </w:tabs>
        <w:spacing w:after="0" w:line="360" w:lineRule="auto"/>
        <w:rPr>
          <w:rFonts w:ascii="Times New Roman" w:hAnsi="Times New Roman"/>
          <w:sz w:val="24"/>
          <w:szCs w:val="24"/>
        </w:rPr>
      </w:pPr>
      <w:r>
        <w:rPr>
          <w:rFonts w:ascii="Times New Roman" w:hAnsi="Times New Roman"/>
          <w:sz w:val="24"/>
          <w:szCs w:val="24"/>
        </w:rPr>
        <w:tab/>
        <w:t xml:space="preserve">= </w:t>
      </w:r>
      <w:r>
        <w:rPr>
          <w:rFonts w:ascii="Times New Roman" w:hAnsi="Times New Roman"/>
          <w:sz w:val="24"/>
          <w:szCs w:val="24"/>
        </w:rPr>
        <w:tab/>
        <w:t>——————   X 100 = 11.12%</w:t>
      </w:r>
    </w:p>
    <w:p w:rsidR="00FE4747" w:rsidRDefault="00FE4747" w:rsidP="00FE4747">
      <w:pPr>
        <w:pStyle w:val="body"/>
        <w:tabs>
          <w:tab w:val="left" w:pos="1519"/>
          <w:tab w:val="left" w:pos="2268"/>
          <w:tab w:val="left" w:pos="4819"/>
          <w:tab w:val="left" w:pos="5329"/>
          <w:tab w:val="left" w:pos="7313"/>
        </w:tabs>
        <w:spacing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104.725</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However underlying assumption in the YTM concept is that the coupons/cash flows received during the tenure of the bond is reinvested at YTM rate, which may not be true since the market interest rates will always be changing from time to time.</w:t>
      </w:r>
    </w:p>
    <w:p w:rsidR="00FE4747" w:rsidRDefault="00FE4747" w:rsidP="00FE4747">
      <w:pPr>
        <w:pStyle w:val="sub-subhead"/>
        <w:spacing w:line="360" w:lineRule="auto"/>
        <w:rPr>
          <w:rFonts w:ascii="Times New Roman" w:hAnsi="Times New Roman"/>
          <w:sz w:val="24"/>
        </w:rPr>
      </w:pPr>
    </w:p>
    <w:p w:rsidR="00FE4747" w:rsidRDefault="00FE4747" w:rsidP="00FE4747">
      <w:pPr>
        <w:pStyle w:val="sub-subhead"/>
        <w:spacing w:line="360" w:lineRule="auto"/>
        <w:rPr>
          <w:rFonts w:ascii="Times New Roman" w:hAnsi="Times New Roman"/>
          <w:sz w:val="24"/>
        </w:rPr>
      </w:pPr>
    </w:p>
    <w:p w:rsidR="00FE4747" w:rsidRDefault="00FE4747" w:rsidP="00FE4747">
      <w:pPr>
        <w:pStyle w:val="sub-subhead"/>
        <w:spacing w:line="360" w:lineRule="auto"/>
        <w:rPr>
          <w:rFonts w:ascii="Times New Roman" w:hAnsi="Times New Roman"/>
          <w:sz w:val="24"/>
        </w:rPr>
      </w:pPr>
      <w:r>
        <w:rPr>
          <w:rFonts w:ascii="Times New Roman" w:hAnsi="Times New Roman"/>
          <w:sz w:val="24"/>
        </w:rPr>
        <w:t>Holding Period/Realized Yield: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When the holder/investor is going to disinvest the Bond before its maturity, the overall yield earned by him from the Bond is known as Holding Period Yield or Realized Yield. Let us understand this with the help of an example: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Suppose you are holding a 10 year Bond with a Face value of Rs 100 and coupon 8 per cent. After 3 years, when the interest rates move up to 10 per cent for 7 years term, you want to sell this Bond. As the interest rates have moved up, naturally you may have to sell the Bond at a discount. The selling price for the Bond by using the Bond Valuation Formula as follows:</w:t>
      </w:r>
    </w:p>
    <w:p w:rsidR="00FE4747" w:rsidRDefault="00FE4747" w:rsidP="00FE4747">
      <w:pPr>
        <w:pStyle w:val="body"/>
        <w:spacing w:line="360" w:lineRule="auto"/>
        <w:rPr>
          <w:rFonts w:ascii="Times New Roman" w:hAnsi="Times New Roman"/>
          <w:sz w:val="24"/>
          <w:szCs w:val="24"/>
        </w:rPr>
      </w:pPr>
    </w:p>
    <w:p w:rsidR="00FE4747" w:rsidRDefault="00FE4747" w:rsidP="00FE4747">
      <w:pPr>
        <w:pStyle w:val="body"/>
        <w:tabs>
          <w:tab w:val="center" w:pos="981"/>
          <w:tab w:val="center" w:pos="2438"/>
          <w:tab w:val="center" w:pos="3685"/>
          <w:tab w:val="center" w:pos="4932"/>
          <w:tab w:val="center" w:pos="6633"/>
          <w:tab w:val="center" w:pos="7937"/>
        </w:tabs>
        <w:spacing w:after="0" w:line="360" w:lineRule="auto"/>
        <w:rPr>
          <w:rFonts w:ascii="Times New Roman" w:hAnsi="Times New Roman"/>
          <w:sz w:val="18"/>
          <w:szCs w:val="18"/>
        </w:rPr>
      </w:pPr>
      <w:r>
        <w:rPr>
          <w:rFonts w:ascii="Times New Roman" w:hAnsi="Times New Roman"/>
          <w:sz w:val="18"/>
          <w:szCs w:val="18"/>
        </w:rPr>
        <w:t xml:space="preserve">          8 </w:t>
      </w:r>
      <w:r>
        <w:rPr>
          <w:rFonts w:ascii="Times New Roman" w:hAnsi="Times New Roman"/>
          <w:sz w:val="18"/>
          <w:szCs w:val="18"/>
        </w:rPr>
        <w:tab/>
        <w:t xml:space="preserve">                         8 </w:t>
      </w:r>
      <w:r>
        <w:rPr>
          <w:rFonts w:ascii="Times New Roman" w:hAnsi="Times New Roman"/>
          <w:sz w:val="18"/>
          <w:szCs w:val="18"/>
        </w:rPr>
        <w:tab/>
        <w:t xml:space="preserve">                        8 </w:t>
      </w:r>
      <w:r>
        <w:rPr>
          <w:rFonts w:ascii="Times New Roman" w:hAnsi="Times New Roman"/>
          <w:sz w:val="18"/>
          <w:szCs w:val="18"/>
        </w:rPr>
        <w:tab/>
      </w:r>
      <w:r>
        <w:rPr>
          <w:rFonts w:ascii="Times New Roman" w:hAnsi="Times New Roman"/>
          <w:sz w:val="18"/>
          <w:szCs w:val="18"/>
        </w:rPr>
        <w:tab/>
        <w:t xml:space="preserve">                                               108</w:t>
      </w:r>
    </w:p>
    <w:p w:rsidR="00FE4747" w:rsidRDefault="00FE4747" w:rsidP="00FE4747">
      <w:pPr>
        <w:pStyle w:val="body"/>
        <w:tabs>
          <w:tab w:val="center" w:pos="981"/>
          <w:tab w:val="center" w:pos="1701"/>
          <w:tab w:val="center" w:pos="2438"/>
          <w:tab w:val="center" w:pos="3175"/>
          <w:tab w:val="center" w:pos="3912"/>
          <w:tab w:val="center" w:pos="4535"/>
          <w:tab w:val="center" w:pos="5272"/>
          <w:tab w:val="center" w:pos="5896"/>
          <w:tab w:val="center" w:pos="6633"/>
          <w:tab w:val="center" w:pos="7370"/>
          <w:tab w:val="center" w:pos="7937"/>
        </w:tabs>
        <w:spacing w:after="0" w:line="360" w:lineRule="auto"/>
        <w:rPr>
          <w:rFonts w:ascii="Times New Roman" w:hAnsi="Times New Roman"/>
          <w:sz w:val="18"/>
          <w:szCs w:val="18"/>
        </w:rPr>
      </w:pPr>
      <w:r>
        <w:rPr>
          <w:rFonts w:ascii="Times New Roman" w:hAnsi="Times New Roman"/>
          <w:sz w:val="18"/>
          <w:szCs w:val="18"/>
        </w:rPr>
        <w:tab/>
        <w:t>  —————   + ——————</w:t>
      </w:r>
      <w:r>
        <w:rPr>
          <w:rFonts w:ascii="Times New Roman" w:hAnsi="Times New Roman"/>
          <w:sz w:val="18"/>
          <w:szCs w:val="18"/>
        </w:rPr>
        <w:tab/>
        <w:t xml:space="preserve"> + —————— +   </w:t>
      </w:r>
      <w:r>
        <w:rPr>
          <w:rFonts w:ascii="Times New Roman" w:hAnsi="Times New Roman"/>
          <w:sz w:val="18"/>
          <w:szCs w:val="18"/>
        </w:rPr>
        <w:tab/>
        <w:t>——————</w:t>
      </w:r>
      <w:r>
        <w:rPr>
          <w:rFonts w:ascii="Times New Roman" w:hAnsi="Times New Roman"/>
          <w:sz w:val="18"/>
          <w:szCs w:val="18"/>
        </w:rPr>
        <w:tab/>
        <w:t> + </w:t>
      </w:r>
      <w:r>
        <w:rPr>
          <w:rFonts w:ascii="Times New Roman" w:hAnsi="Times New Roman"/>
          <w:sz w:val="18"/>
          <w:szCs w:val="18"/>
        </w:rPr>
        <w:tab/>
        <w:t xml:space="preserve">—————— </w:t>
      </w:r>
      <w:r>
        <w:rPr>
          <w:rFonts w:ascii="Times New Roman" w:hAnsi="Times New Roman"/>
          <w:sz w:val="18"/>
          <w:szCs w:val="18"/>
        </w:rPr>
        <w:tab/>
        <w:t xml:space="preserve"> = </w:t>
      </w:r>
      <w:r>
        <w:rPr>
          <w:rFonts w:ascii="Times New Roman" w:hAnsi="Times New Roman"/>
          <w:sz w:val="18"/>
          <w:szCs w:val="18"/>
        </w:rPr>
        <w:tab/>
        <w:t>90.25</w:t>
      </w:r>
    </w:p>
    <w:p w:rsidR="00FE4747" w:rsidRDefault="00FE4747" w:rsidP="00FE4747">
      <w:pPr>
        <w:pStyle w:val="body"/>
        <w:tabs>
          <w:tab w:val="center" w:pos="981"/>
          <w:tab w:val="center" w:pos="2438"/>
          <w:tab w:val="center" w:pos="3685"/>
          <w:tab w:val="center" w:pos="4932"/>
          <w:tab w:val="center" w:pos="6633"/>
          <w:tab w:val="center" w:pos="7937"/>
        </w:tabs>
        <w:spacing w:line="360" w:lineRule="auto"/>
        <w:rPr>
          <w:rFonts w:ascii="Times New Roman" w:hAnsi="Times New Roman"/>
          <w:sz w:val="18"/>
          <w:szCs w:val="18"/>
        </w:rPr>
      </w:pPr>
      <w:r>
        <w:rPr>
          <w:rFonts w:ascii="Times New Roman" w:hAnsi="Times New Roman"/>
          <w:sz w:val="18"/>
          <w:szCs w:val="18"/>
        </w:rPr>
        <w:t xml:space="preserve">        (1.10)                  (1.10)</w:t>
      </w:r>
      <w:r>
        <w:rPr>
          <w:rFonts w:ascii="Times New Roman" w:hAnsi="Times New Roman"/>
          <w:position w:val="7"/>
          <w:sz w:val="18"/>
          <w:szCs w:val="18"/>
        </w:rPr>
        <w:t>2</w:t>
      </w:r>
      <w:r>
        <w:rPr>
          <w:rFonts w:ascii="Times New Roman" w:hAnsi="Times New Roman"/>
          <w:sz w:val="18"/>
          <w:szCs w:val="18"/>
        </w:rPr>
        <w:t xml:space="preserve">               (1.10)</w:t>
      </w:r>
      <w:r>
        <w:rPr>
          <w:rFonts w:ascii="Times New Roman" w:hAnsi="Times New Roman"/>
          <w:position w:val="7"/>
          <w:sz w:val="18"/>
          <w:szCs w:val="18"/>
        </w:rPr>
        <w:t>3</w:t>
      </w:r>
      <w:r>
        <w:rPr>
          <w:rFonts w:ascii="Times New Roman" w:hAnsi="Times New Roman"/>
          <w:sz w:val="18"/>
          <w:szCs w:val="18"/>
        </w:rPr>
        <w:tab/>
      </w:r>
      <w:r>
        <w:rPr>
          <w:rFonts w:ascii="Times New Roman" w:hAnsi="Times New Roman"/>
          <w:sz w:val="18"/>
          <w:szCs w:val="18"/>
        </w:rPr>
        <w:tab/>
        <w:t xml:space="preserve">                                              (1.10)</w:t>
      </w:r>
      <w:r>
        <w:rPr>
          <w:rFonts w:ascii="Times New Roman" w:hAnsi="Times New Roman"/>
          <w:position w:val="7"/>
          <w:sz w:val="18"/>
          <w:szCs w:val="18"/>
        </w:rPr>
        <w:t>7</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This shows that the Bond have to be sold at a below par value of Rs 90.25, thereby incurring a capital loss of</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lastRenderedPageBreak/>
        <w:t>(100 – 90.25) = Rs 9.75.</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Now to find the Realized yield on the 8 per cent bond for the period of 3 years held and with a redemption value of Rs  90.25 (as the sale proceeds of the Bond), the YTM formula is used as follows:</w:t>
      </w:r>
    </w:p>
    <w:p w:rsidR="00FE4747" w:rsidRDefault="00FE4747" w:rsidP="00FE4747">
      <w:pPr>
        <w:pStyle w:val="body"/>
        <w:tabs>
          <w:tab w:val="center" w:pos="2041"/>
          <w:tab w:val="center" w:pos="3345"/>
          <w:tab w:val="center" w:pos="4706"/>
          <w:tab w:val="left" w:pos="5669"/>
        </w:tabs>
        <w:spacing w:after="0" w:line="360" w:lineRule="auto"/>
        <w:rPr>
          <w:rFonts w:ascii="Times New Roman" w:hAnsi="Times New Roman"/>
          <w:sz w:val="24"/>
          <w:szCs w:val="24"/>
        </w:rPr>
      </w:pPr>
      <w:r>
        <w:rPr>
          <w:rFonts w:ascii="Times New Roman" w:hAnsi="Times New Roman"/>
          <w:sz w:val="24"/>
          <w:szCs w:val="24"/>
        </w:rPr>
        <w:tab/>
        <w:t xml:space="preserve">8 </w:t>
      </w:r>
      <w:r>
        <w:rPr>
          <w:rFonts w:ascii="Times New Roman" w:hAnsi="Times New Roman"/>
          <w:sz w:val="24"/>
          <w:szCs w:val="24"/>
        </w:rPr>
        <w:tab/>
        <w:t xml:space="preserve">8 </w:t>
      </w:r>
      <w:r>
        <w:rPr>
          <w:rFonts w:ascii="Times New Roman" w:hAnsi="Times New Roman"/>
          <w:sz w:val="24"/>
          <w:szCs w:val="24"/>
        </w:rPr>
        <w:tab/>
        <w:t xml:space="preserve">           (8 + 90.25)</w:t>
      </w:r>
    </w:p>
    <w:p w:rsidR="00FE4747" w:rsidRDefault="00FE4747" w:rsidP="00FE4747">
      <w:pPr>
        <w:pStyle w:val="body"/>
        <w:tabs>
          <w:tab w:val="center" w:pos="2041"/>
          <w:tab w:val="center" w:pos="2608"/>
          <w:tab w:val="center" w:pos="3345"/>
          <w:tab w:val="center" w:pos="3969"/>
          <w:tab w:val="center" w:pos="4706"/>
          <w:tab w:val="left" w:pos="5669"/>
        </w:tabs>
        <w:spacing w:after="0" w:line="360" w:lineRule="auto"/>
        <w:rPr>
          <w:rFonts w:ascii="Times New Roman" w:hAnsi="Times New Roman"/>
          <w:sz w:val="24"/>
          <w:szCs w:val="24"/>
        </w:rPr>
      </w:pPr>
      <w:r>
        <w:rPr>
          <w:rFonts w:ascii="Times New Roman" w:hAnsi="Times New Roman"/>
          <w:sz w:val="24"/>
          <w:szCs w:val="24"/>
        </w:rPr>
        <w:tab/>
        <w:t>—————— + </w:t>
      </w:r>
      <w:r>
        <w:rPr>
          <w:rFonts w:ascii="Times New Roman" w:hAnsi="Times New Roman"/>
          <w:sz w:val="24"/>
          <w:szCs w:val="24"/>
        </w:rPr>
        <w:tab/>
        <w:t>——--——</w:t>
      </w:r>
      <w:r>
        <w:rPr>
          <w:rFonts w:ascii="Times New Roman" w:hAnsi="Times New Roman"/>
          <w:sz w:val="24"/>
          <w:szCs w:val="24"/>
        </w:rPr>
        <w:tab/>
        <w:t> +  ——————   = 100</w:t>
      </w:r>
    </w:p>
    <w:p w:rsidR="00FE4747" w:rsidRDefault="00FE4747" w:rsidP="00FE4747">
      <w:pPr>
        <w:pStyle w:val="body"/>
        <w:tabs>
          <w:tab w:val="center" w:pos="2041"/>
          <w:tab w:val="center" w:pos="3345"/>
          <w:tab w:val="center" w:pos="4706"/>
          <w:tab w:val="left" w:pos="5669"/>
        </w:tabs>
        <w:spacing w:line="360" w:lineRule="auto"/>
        <w:rPr>
          <w:rFonts w:ascii="Times New Roman" w:hAnsi="Times New Roman"/>
          <w:sz w:val="24"/>
          <w:szCs w:val="24"/>
        </w:rPr>
      </w:pPr>
      <w:r>
        <w:rPr>
          <w:rFonts w:ascii="Times New Roman" w:hAnsi="Times New Roman"/>
          <w:sz w:val="24"/>
          <w:szCs w:val="24"/>
        </w:rPr>
        <w:tab/>
        <w:t>(1+r)</w:t>
      </w:r>
      <w:r>
        <w:rPr>
          <w:rFonts w:ascii="Times New Roman" w:hAnsi="Times New Roman"/>
          <w:position w:val="7"/>
          <w:sz w:val="24"/>
          <w:szCs w:val="24"/>
        </w:rPr>
        <w:t xml:space="preserve"> 1</w:t>
      </w:r>
      <w:r>
        <w:rPr>
          <w:rFonts w:ascii="Times New Roman" w:hAnsi="Times New Roman"/>
          <w:sz w:val="24"/>
          <w:szCs w:val="24"/>
        </w:rPr>
        <w:tab/>
        <w:t>(1+r)</w:t>
      </w:r>
      <w:r>
        <w:rPr>
          <w:rFonts w:ascii="Times New Roman" w:hAnsi="Times New Roman"/>
          <w:position w:val="7"/>
          <w:sz w:val="24"/>
          <w:szCs w:val="24"/>
        </w:rPr>
        <w:t xml:space="preserve"> 2</w:t>
      </w:r>
      <w:r>
        <w:rPr>
          <w:rFonts w:ascii="Times New Roman" w:hAnsi="Times New Roman"/>
          <w:sz w:val="24"/>
          <w:szCs w:val="24"/>
        </w:rPr>
        <w:tab/>
        <w:t xml:space="preserve">             (1+r) </w:t>
      </w:r>
      <w:r>
        <w:rPr>
          <w:rFonts w:ascii="Times New Roman" w:hAnsi="Times New Roman"/>
          <w:position w:val="7"/>
          <w:sz w:val="24"/>
          <w:szCs w:val="24"/>
        </w:rPr>
        <w:t>3</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Where ‘r’ is the Realized or Holding Period Yield.</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Accordingly, we get the Realized yield ‘r’ = 4.9 per cent.</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However as it is much lower than the promised yield of 8 per cent, the seller incurs a loss of (8 – 4.9) = 3.1 per cent returns on his Bond.</w:t>
      </w:r>
    </w:p>
    <w:p w:rsidR="00FE4747" w:rsidRDefault="00FE4747" w:rsidP="00FE4747">
      <w:pPr>
        <w:pStyle w:val="sub-subhead"/>
        <w:spacing w:line="360" w:lineRule="auto"/>
        <w:rPr>
          <w:rFonts w:ascii="Times New Roman" w:hAnsi="Times New Roman"/>
          <w:sz w:val="24"/>
        </w:rPr>
      </w:pPr>
    </w:p>
    <w:p w:rsidR="00FE4747" w:rsidRDefault="00FE4747" w:rsidP="00FE4747">
      <w:pPr>
        <w:pStyle w:val="sub-subhead"/>
        <w:spacing w:line="360" w:lineRule="auto"/>
        <w:rPr>
          <w:rFonts w:ascii="Times New Roman" w:hAnsi="Times New Roman"/>
          <w:sz w:val="24"/>
        </w:rPr>
      </w:pPr>
      <w:r>
        <w:rPr>
          <w:rFonts w:ascii="Times New Roman" w:hAnsi="Times New Roman"/>
          <w:sz w:val="24"/>
        </w:rPr>
        <w:t>Yield Spreads: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Yield spreads are the differences between the yields of any pair of bonds—usually a zero risk bond and another risky bond—of same maturity.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{Yield on risky bond}– {Yield on zero risk bonds} = {yield spread} </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Yield spreads are also called ‘risk-premiums’ because they measure the additional yield that risky bonds pay to induce investors to buy more</w:t>
      </w:r>
      <w:r>
        <w:rPr>
          <w:rFonts w:ascii="Times New Roman" w:hAnsi="Times New Roman"/>
          <w:sz w:val="24"/>
          <w:szCs w:val="24"/>
        </w:rPr>
        <w:noBreakHyphen/>
        <w:t>risky bonds rather than less risky bonds.</w:t>
      </w:r>
    </w:p>
    <w:p w:rsidR="00FE4747" w:rsidRDefault="00FE4747" w:rsidP="00FE4747">
      <w:pPr>
        <w:pStyle w:val="sub-subhead"/>
        <w:spacing w:line="360" w:lineRule="auto"/>
        <w:rPr>
          <w:rFonts w:ascii="Times New Roman" w:hAnsi="Times New Roman"/>
          <w:sz w:val="24"/>
        </w:rPr>
      </w:pPr>
      <w:r>
        <w:rPr>
          <w:rFonts w:ascii="Times New Roman" w:hAnsi="Times New Roman"/>
          <w:sz w:val="24"/>
        </w:rPr>
        <w:t>Yield on Discounted instruments: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 xml:space="preserve">The issue price of a discounted instrument is calculated as follows:  </w:t>
      </w:r>
    </w:p>
    <w:p w:rsidR="00FE4747" w:rsidRDefault="00FE4747" w:rsidP="00FE4747">
      <w:pPr>
        <w:pStyle w:val="body"/>
        <w:tabs>
          <w:tab w:val="left" w:pos="1928"/>
          <w:tab w:val="left" w:pos="2891"/>
          <w:tab w:val="center" w:pos="4535"/>
        </w:tabs>
        <w:spacing w:after="0" w:line="360" w:lineRule="auto"/>
        <w:rPr>
          <w:rFonts w:ascii="Times New Roman" w:hAnsi="Times New Roman"/>
          <w:sz w:val="24"/>
          <w:szCs w:val="24"/>
          <w:lang w:val="pt-PT"/>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pt-PT"/>
        </w:rPr>
        <w:t>F</w:t>
      </w:r>
    </w:p>
    <w:p w:rsidR="00FE4747" w:rsidRDefault="00FE4747" w:rsidP="00FE4747">
      <w:pPr>
        <w:pStyle w:val="body"/>
        <w:tabs>
          <w:tab w:val="left" w:pos="1928"/>
          <w:tab w:val="left" w:pos="2891"/>
          <w:tab w:val="center" w:pos="4535"/>
        </w:tabs>
        <w:spacing w:after="0" w:line="360" w:lineRule="auto"/>
        <w:rPr>
          <w:rFonts w:ascii="Times New Roman" w:hAnsi="Times New Roman"/>
          <w:sz w:val="24"/>
          <w:szCs w:val="24"/>
          <w:lang w:val="pt-PT"/>
        </w:rPr>
      </w:pPr>
      <w:r>
        <w:rPr>
          <w:rFonts w:ascii="Times New Roman" w:hAnsi="Times New Roman"/>
          <w:sz w:val="24"/>
          <w:szCs w:val="24"/>
          <w:lang w:val="pt-PT"/>
        </w:rPr>
        <w:tab/>
        <w:t xml:space="preserve">D </w:t>
      </w:r>
      <w:r>
        <w:rPr>
          <w:rFonts w:ascii="Times New Roman" w:hAnsi="Times New Roman"/>
          <w:sz w:val="24"/>
          <w:szCs w:val="24"/>
          <w:lang w:val="pt-PT"/>
        </w:rPr>
        <w:tab/>
        <w:t xml:space="preserve">= </w:t>
      </w:r>
      <w:r>
        <w:rPr>
          <w:rFonts w:ascii="Times New Roman" w:hAnsi="Times New Roman"/>
          <w:sz w:val="24"/>
          <w:szCs w:val="24"/>
          <w:lang w:val="pt-PT"/>
        </w:rPr>
        <w:tab/>
        <w:t>———————————————</w:t>
      </w:r>
    </w:p>
    <w:p w:rsidR="00FE4747" w:rsidRDefault="00FE4747" w:rsidP="00FE4747">
      <w:pPr>
        <w:pStyle w:val="body"/>
        <w:tabs>
          <w:tab w:val="left" w:pos="1928"/>
          <w:tab w:val="left" w:pos="2891"/>
          <w:tab w:val="center" w:pos="4535"/>
        </w:tabs>
        <w:spacing w:after="0" w:line="360" w:lineRule="auto"/>
        <w:rPr>
          <w:rFonts w:ascii="Times New Roman" w:hAnsi="Times New Roman"/>
          <w:sz w:val="24"/>
          <w:szCs w:val="24"/>
          <w:lang w:val="pt-PT"/>
        </w:rPr>
      </w:pPr>
      <w:r>
        <w:rPr>
          <w:rFonts w:ascii="Times New Roman" w:hAnsi="Times New Roman"/>
          <w:sz w:val="24"/>
          <w:szCs w:val="24"/>
          <w:lang w:val="pt-PT"/>
        </w:rPr>
        <w:tab/>
      </w:r>
      <w:r>
        <w:rPr>
          <w:rFonts w:ascii="Times New Roman" w:hAnsi="Times New Roman"/>
          <w:sz w:val="24"/>
          <w:szCs w:val="24"/>
          <w:lang w:val="pt-PT"/>
        </w:rPr>
        <w:tab/>
      </w:r>
      <w:r>
        <w:rPr>
          <w:rFonts w:ascii="Times New Roman" w:hAnsi="Times New Roman"/>
          <w:sz w:val="24"/>
          <w:szCs w:val="24"/>
          <w:lang w:val="pt-PT"/>
        </w:rPr>
        <w:tab/>
        <w:t>1 + {( r x n)/36500}</w:t>
      </w:r>
    </w:p>
    <w:p w:rsidR="00FE4747" w:rsidRDefault="00FE4747" w:rsidP="00FE4747">
      <w:pPr>
        <w:pStyle w:val="body"/>
        <w:tabs>
          <w:tab w:val="left" w:pos="1474"/>
          <w:tab w:val="left" w:pos="1928"/>
          <w:tab w:val="left" w:pos="2438"/>
        </w:tabs>
        <w:spacing w:after="0" w:line="360" w:lineRule="auto"/>
        <w:rPr>
          <w:rFonts w:ascii="Times New Roman" w:hAnsi="Times New Roman"/>
          <w:sz w:val="24"/>
          <w:szCs w:val="24"/>
          <w:lang w:val="pt-PT"/>
        </w:rPr>
      </w:pPr>
      <w:r>
        <w:rPr>
          <w:rFonts w:ascii="Times New Roman" w:hAnsi="Times New Roman"/>
          <w:sz w:val="24"/>
          <w:szCs w:val="24"/>
          <w:lang w:val="pt-PT"/>
        </w:rPr>
        <w:t>where,</w:t>
      </w:r>
    </w:p>
    <w:p w:rsidR="00FE4747" w:rsidRDefault="00FE4747" w:rsidP="00FE4747">
      <w:pPr>
        <w:pStyle w:val="body"/>
        <w:tabs>
          <w:tab w:val="left" w:pos="1474"/>
          <w:tab w:val="left" w:pos="1928"/>
          <w:tab w:val="left" w:pos="2438"/>
        </w:tabs>
        <w:spacing w:after="0" w:line="360" w:lineRule="auto"/>
        <w:rPr>
          <w:rFonts w:ascii="Times New Roman" w:hAnsi="Times New Roman"/>
          <w:sz w:val="24"/>
          <w:szCs w:val="24"/>
        </w:rPr>
      </w:pPr>
      <w:r>
        <w:rPr>
          <w:rFonts w:ascii="Times New Roman" w:hAnsi="Times New Roman"/>
          <w:sz w:val="24"/>
          <w:szCs w:val="24"/>
          <w:lang w:val="pt-PT"/>
        </w:rPr>
        <w:tab/>
      </w:r>
      <w:r>
        <w:rPr>
          <w:rFonts w:ascii="Times New Roman" w:hAnsi="Times New Roman"/>
          <w:sz w:val="24"/>
          <w:szCs w:val="24"/>
        </w:rPr>
        <w:t>D</w:t>
      </w:r>
      <w:r>
        <w:rPr>
          <w:rFonts w:ascii="Times New Roman" w:hAnsi="Times New Roman"/>
          <w:sz w:val="24"/>
          <w:szCs w:val="24"/>
        </w:rPr>
        <w:tab/>
        <w:t>=</w:t>
      </w:r>
      <w:r>
        <w:rPr>
          <w:rFonts w:ascii="Times New Roman" w:hAnsi="Times New Roman"/>
          <w:sz w:val="24"/>
          <w:szCs w:val="24"/>
        </w:rPr>
        <w:tab/>
        <w:t>Discounted value of the instrument</w:t>
      </w:r>
    </w:p>
    <w:p w:rsidR="00FE4747" w:rsidRDefault="00FE4747" w:rsidP="00FE4747">
      <w:pPr>
        <w:pStyle w:val="body"/>
        <w:tabs>
          <w:tab w:val="left" w:pos="1474"/>
          <w:tab w:val="left" w:pos="1928"/>
          <w:tab w:val="left" w:pos="2438"/>
        </w:tabs>
        <w:spacing w:after="0" w:line="360" w:lineRule="auto"/>
        <w:rPr>
          <w:rFonts w:ascii="Times New Roman" w:hAnsi="Times New Roman"/>
          <w:sz w:val="24"/>
          <w:szCs w:val="24"/>
        </w:rPr>
      </w:pPr>
      <w:r>
        <w:rPr>
          <w:rFonts w:ascii="Times New Roman" w:hAnsi="Times New Roman"/>
          <w:sz w:val="24"/>
          <w:szCs w:val="24"/>
        </w:rPr>
        <w:tab/>
        <w:t>F</w:t>
      </w:r>
      <w:r>
        <w:rPr>
          <w:rFonts w:ascii="Times New Roman" w:hAnsi="Times New Roman"/>
          <w:sz w:val="24"/>
          <w:szCs w:val="24"/>
        </w:rPr>
        <w:tab/>
        <w:t>=</w:t>
      </w:r>
      <w:r>
        <w:rPr>
          <w:rFonts w:ascii="Times New Roman" w:hAnsi="Times New Roman"/>
          <w:sz w:val="24"/>
          <w:szCs w:val="24"/>
        </w:rPr>
        <w:tab/>
        <w:t>Maturity Value</w:t>
      </w:r>
    </w:p>
    <w:p w:rsidR="00FE4747" w:rsidRDefault="00FE4747" w:rsidP="00FE4747">
      <w:pPr>
        <w:pStyle w:val="body"/>
        <w:tabs>
          <w:tab w:val="left" w:pos="1474"/>
          <w:tab w:val="left" w:pos="1928"/>
          <w:tab w:val="left" w:pos="2438"/>
        </w:tabs>
        <w:spacing w:after="0" w:line="360" w:lineRule="auto"/>
        <w:rPr>
          <w:rFonts w:ascii="Times New Roman" w:hAnsi="Times New Roman"/>
          <w:sz w:val="24"/>
          <w:szCs w:val="24"/>
        </w:rPr>
      </w:pPr>
      <w:r>
        <w:rPr>
          <w:rFonts w:ascii="Times New Roman" w:hAnsi="Times New Roman"/>
          <w:sz w:val="24"/>
          <w:szCs w:val="24"/>
        </w:rPr>
        <w:tab/>
        <w:t>r</w:t>
      </w:r>
      <w:r>
        <w:rPr>
          <w:rFonts w:ascii="Times New Roman" w:hAnsi="Times New Roman"/>
          <w:sz w:val="24"/>
          <w:szCs w:val="24"/>
        </w:rPr>
        <w:tab/>
        <w:t>=</w:t>
      </w:r>
      <w:r>
        <w:rPr>
          <w:rFonts w:ascii="Times New Roman" w:hAnsi="Times New Roman"/>
          <w:sz w:val="24"/>
          <w:szCs w:val="24"/>
        </w:rPr>
        <w:tab/>
        <w:t>Effective rate of interest per annum</w:t>
      </w:r>
    </w:p>
    <w:p w:rsidR="00FE4747" w:rsidRDefault="00FE4747" w:rsidP="00FE4747">
      <w:pPr>
        <w:pStyle w:val="body"/>
        <w:tabs>
          <w:tab w:val="left" w:pos="1474"/>
          <w:tab w:val="left" w:pos="1928"/>
          <w:tab w:val="left" w:pos="2438"/>
        </w:tabs>
        <w:spacing w:line="360" w:lineRule="auto"/>
        <w:rPr>
          <w:rFonts w:ascii="Times New Roman" w:hAnsi="Times New Roman"/>
          <w:sz w:val="24"/>
          <w:szCs w:val="24"/>
        </w:rPr>
      </w:pPr>
      <w:r>
        <w:rPr>
          <w:rFonts w:ascii="Times New Roman" w:hAnsi="Times New Roman"/>
          <w:sz w:val="24"/>
          <w:szCs w:val="24"/>
        </w:rPr>
        <w:tab/>
        <w:t xml:space="preserve">n </w:t>
      </w:r>
      <w:r>
        <w:rPr>
          <w:rFonts w:ascii="Times New Roman" w:hAnsi="Times New Roman"/>
          <w:sz w:val="24"/>
          <w:szCs w:val="24"/>
        </w:rPr>
        <w:tab/>
        <w:t>=</w:t>
      </w:r>
      <w:r>
        <w:rPr>
          <w:rFonts w:ascii="Times New Roman" w:hAnsi="Times New Roman"/>
          <w:sz w:val="24"/>
          <w:szCs w:val="24"/>
        </w:rPr>
        <w:tab/>
        <w:t>Tenure of the instrument ( in days)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Conversely to find out the yield from a discounted instrument, the following formula can be derived from the above one,</w:t>
      </w:r>
    </w:p>
    <w:p w:rsidR="00FE4747" w:rsidRDefault="00FE4747" w:rsidP="00FE4747">
      <w:pPr>
        <w:pStyle w:val="body"/>
        <w:tabs>
          <w:tab w:val="left" w:pos="2268"/>
          <w:tab w:val="center" w:pos="3118"/>
          <w:tab w:val="center" w:pos="3798"/>
          <w:tab w:val="center" w:pos="4535"/>
          <w:tab w:val="center" w:pos="5386"/>
          <w:tab w:val="center" w:pos="5783"/>
        </w:tabs>
        <w:spacing w:after="0" w:line="360" w:lineRule="auto"/>
        <w:rPr>
          <w:rFonts w:ascii="Times New Roman" w:hAnsi="Times New Roman"/>
          <w:sz w:val="24"/>
          <w:szCs w:val="24"/>
          <w:lang w:val="pt-PT"/>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lang w:val="pt-PT"/>
        </w:rPr>
        <w:t>(F –D)</w:t>
      </w:r>
      <w:r>
        <w:rPr>
          <w:rFonts w:ascii="Times New Roman" w:hAnsi="Times New Roman"/>
          <w:sz w:val="24"/>
          <w:szCs w:val="24"/>
          <w:lang w:val="pt-PT"/>
        </w:rPr>
        <w:tab/>
      </w:r>
      <w:r>
        <w:rPr>
          <w:rFonts w:ascii="Times New Roman" w:hAnsi="Times New Roman"/>
          <w:sz w:val="24"/>
          <w:szCs w:val="24"/>
          <w:lang w:val="pt-PT"/>
        </w:rPr>
        <w:tab/>
        <w:t xml:space="preserve">                            365</w:t>
      </w:r>
      <w:r>
        <w:rPr>
          <w:rFonts w:ascii="Times New Roman" w:hAnsi="Times New Roman"/>
          <w:sz w:val="24"/>
          <w:szCs w:val="24"/>
          <w:lang w:val="pt-PT"/>
        </w:rPr>
        <w:tab/>
      </w:r>
      <w:r>
        <w:rPr>
          <w:rFonts w:ascii="Times New Roman" w:hAnsi="Times New Roman"/>
          <w:sz w:val="24"/>
          <w:szCs w:val="24"/>
          <w:lang w:val="pt-PT"/>
        </w:rPr>
        <w:tab/>
      </w:r>
    </w:p>
    <w:p w:rsidR="00FE4747" w:rsidRDefault="00FE4747" w:rsidP="00FE4747">
      <w:pPr>
        <w:pStyle w:val="body"/>
        <w:tabs>
          <w:tab w:val="left" w:pos="2268"/>
          <w:tab w:val="center" w:pos="3118"/>
          <w:tab w:val="center" w:pos="3798"/>
          <w:tab w:val="center" w:pos="4535"/>
          <w:tab w:val="center" w:pos="5386"/>
          <w:tab w:val="center" w:pos="5783"/>
        </w:tabs>
        <w:spacing w:after="0" w:line="360" w:lineRule="auto"/>
        <w:rPr>
          <w:rFonts w:ascii="Times New Roman" w:hAnsi="Times New Roman"/>
          <w:sz w:val="24"/>
          <w:szCs w:val="24"/>
          <w:lang w:val="pt-PT"/>
        </w:rPr>
      </w:pPr>
      <w:r>
        <w:rPr>
          <w:rFonts w:ascii="Times New Roman" w:hAnsi="Times New Roman"/>
          <w:sz w:val="24"/>
          <w:szCs w:val="24"/>
          <w:lang w:val="pt-PT"/>
        </w:rPr>
        <w:tab/>
        <w:t>r  =</w:t>
      </w:r>
      <w:r>
        <w:rPr>
          <w:rFonts w:ascii="Times New Roman" w:hAnsi="Times New Roman"/>
          <w:sz w:val="24"/>
          <w:szCs w:val="24"/>
          <w:lang w:val="pt-PT"/>
        </w:rPr>
        <w:tab/>
        <w:t xml:space="preserve">  ——————</w:t>
      </w:r>
      <w:r>
        <w:rPr>
          <w:rFonts w:ascii="Times New Roman" w:hAnsi="Times New Roman"/>
          <w:sz w:val="24"/>
          <w:szCs w:val="24"/>
          <w:lang w:val="pt-PT"/>
        </w:rPr>
        <w:tab/>
        <w:t xml:space="preserve"> X </w:t>
      </w:r>
      <w:r>
        <w:rPr>
          <w:rFonts w:ascii="Times New Roman" w:hAnsi="Times New Roman"/>
          <w:sz w:val="24"/>
          <w:szCs w:val="24"/>
          <w:lang w:val="pt-PT"/>
        </w:rPr>
        <w:tab/>
        <w:t>———————</w:t>
      </w:r>
      <w:r>
        <w:rPr>
          <w:rFonts w:ascii="Times New Roman" w:hAnsi="Times New Roman"/>
          <w:sz w:val="24"/>
          <w:szCs w:val="24"/>
          <w:lang w:val="pt-PT"/>
        </w:rPr>
        <w:tab/>
        <w:t>X</w:t>
      </w:r>
      <w:r>
        <w:rPr>
          <w:rFonts w:ascii="Times New Roman" w:hAnsi="Times New Roman"/>
          <w:sz w:val="24"/>
          <w:szCs w:val="24"/>
          <w:lang w:val="pt-PT"/>
        </w:rPr>
        <w:tab/>
        <w:t>100</w:t>
      </w:r>
    </w:p>
    <w:p w:rsidR="00FE4747" w:rsidRDefault="00FE4747" w:rsidP="00FE4747">
      <w:pPr>
        <w:pStyle w:val="body"/>
        <w:tabs>
          <w:tab w:val="left" w:pos="2268"/>
          <w:tab w:val="center" w:pos="3118"/>
          <w:tab w:val="center" w:pos="3798"/>
          <w:tab w:val="center" w:pos="4535"/>
          <w:tab w:val="center" w:pos="5386"/>
          <w:tab w:val="center" w:pos="5783"/>
        </w:tabs>
        <w:spacing w:after="0" w:line="360" w:lineRule="auto"/>
        <w:rPr>
          <w:rFonts w:ascii="Times New Roman" w:hAnsi="Times New Roman"/>
          <w:sz w:val="24"/>
          <w:szCs w:val="24"/>
          <w:lang w:val="pt-PT"/>
        </w:rPr>
      </w:pPr>
      <w:r>
        <w:rPr>
          <w:rFonts w:ascii="Times New Roman" w:hAnsi="Times New Roman"/>
          <w:sz w:val="24"/>
          <w:szCs w:val="24"/>
          <w:lang w:val="pt-PT"/>
        </w:rPr>
        <w:tab/>
      </w:r>
      <w:r>
        <w:rPr>
          <w:rFonts w:ascii="Times New Roman" w:hAnsi="Times New Roman"/>
          <w:sz w:val="24"/>
          <w:szCs w:val="24"/>
          <w:lang w:val="pt-PT"/>
        </w:rPr>
        <w:tab/>
        <w:t xml:space="preserve">    D </w:t>
      </w:r>
      <w:r>
        <w:rPr>
          <w:rFonts w:ascii="Times New Roman" w:hAnsi="Times New Roman"/>
          <w:sz w:val="24"/>
          <w:szCs w:val="24"/>
          <w:lang w:val="pt-PT"/>
        </w:rPr>
        <w:tab/>
      </w:r>
      <w:r>
        <w:rPr>
          <w:rFonts w:ascii="Times New Roman" w:hAnsi="Times New Roman"/>
          <w:sz w:val="24"/>
          <w:szCs w:val="24"/>
          <w:lang w:val="pt-PT"/>
        </w:rPr>
        <w:tab/>
        <w:t xml:space="preserve">                                 n</w:t>
      </w:r>
    </w:p>
    <w:p w:rsidR="00FE4747" w:rsidRDefault="00FE4747" w:rsidP="00FE4747">
      <w:pPr>
        <w:pStyle w:val="body"/>
        <w:spacing w:after="0" w:line="360" w:lineRule="auto"/>
        <w:rPr>
          <w:rFonts w:ascii="Times New Roman" w:hAnsi="Times New Roman"/>
          <w:sz w:val="24"/>
          <w:szCs w:val="24"/>
          <w:lang w:val="pt-PT"/>
        </w:rPr>
      </w:pPr>
      <w:r>
        <w:rPr>
          <w:rFonts w:ascii="Times New Roman" w:hAnsi="Times New Roman"/>
          <w:sz w:val="24"/>
          <w:szCs w:val="24"/>
          <w:lang w:val="pt-PT"/>
        </w:rPr>
        <w:t>where,</w:t>
      </w:r>
    </w:p>
    <w:p w:rsidR="00FE4747" w:rsidRDefault="00FE4747" w:rsidP="00FE4747">
      <w:pPr>
        <w:pStyle w:val="body"/>
        <w:tabs>
          <w:tab w:val="left" w:pos="1474"/>
          <w:tab w:val="left" w:pos="1928"/>
          <w:tab w:val="left" w:pos="2438"/>
        </w:tabs>
        <w:spacing w:after="0" w:line="360" w:lineRule="auto"/>
        <w:rPr>
          <w:rFonts w:ascii="Times New Roman" w:hAnsi="Times New Roman"/>
          <w:sz w:val="24"/>
          <w:szCs w:val="24"/>
        </w:rPr>
      </w:pPr>
      <w:r>
        <w:rPr>
          <w:rFonts w:ascii="Times New Roman" w:hAnsi="Times New Roman"/>
          <w:sz w:val="24"/>
          <w:szCs w:val="24"/>
          <w:lang w:val="pt-PT"/>
        </w:rPr>
        <w:tab/>
      </w:r>
      <w:r>
        <w:rPr>
          <w:rFonts w:ascii="Times New Roman" w:hAnsi="Times New Roman"/>
          <w:sz w:val="24"/>
          <w:szCs w:val="24"/>
        </w:rPr>
        <w:t xml:space="preserve">D </w:t>
      </w:r>
      <w:r>
        <w:rPr>
          <w:rFonts w:ascii="Times New Roman" w:hAnsi="Times New Roman"/>
          <w:sz w:val="24"/>
          <w:szCs w:val="24"/>
        </w:rPr>
        <w:tab/>
        <w:t xml:space="preserve">= </w:t>
      </w:r>
      <w:r>
        <w:rPr>
          <w:rFonts w:ascii="Times New Roman" w:hAnsi="Times New Roman"/>
          <w:sz w:val="24"/>
          <w:szCs w:val="24"/>
        </w:rPr>
        <w:tab/>
        <w:t>Discounted value of the instrument</w:t>
      </w:r>
    </w:p>
    <w:p w:rsidR="00FE4747" w:rsidRDefault="00FE4747" w:rsidP="00FE4747">
      <w:pPr>
        <w:pStyle w:val="body"/>
        <w:tabs>
          <w:tab w:val="left" w:pos="1474"/>
          <w:tab w:val="left" w:pos="1928"/>
          <w:tab w:val="left" w:pos="2438"/>
        </w:tabs>
        <w:spacing w:after="0" w:line="360" w:lineRule="auto"/>
        <w:rPr>
          <w:rFonts w:ascii="Times New Roman" w:hAnsi="Times New Roman"/>
          <w:sz w:val="24"/>
          <w:szCs w:val="24"/>
        </w:rPr>
      </w:pPr>
      <w:r>
        <w:rPr>
          <w:rFonts w:ascii="Times New Roman" w:hAnsi="Times New Roman"/>
          <w:sz w:val="24"/>
          <w:szCs w:val="24"/>
        </w:rPr>
        <w:tab/>
        <w:t>F</w:t>
      </w:r>
      <w:r>
        <w:rPr>
          <w:rFonts w:ascii="Times New Roman" w:hAnsi="Times New Roman"/>
          <w:sz w:val="24"/>
          <w:szCs w:val="24"/>
        </w:rPr>
        <w:tab/>
        <w:t xml:space="preserve">= </w:t>
      </w:r>
      <w:r>
        <w:rPr>
          <w:rFonts w:ascii="Times New Roman" w:hAnsi="Times New Roman"/>
          <w:sz w:val="24"/>
          <w:szCs w:val="24"/>
        </w:rPr>
        <w:tab/>
        <w:t>Maturity Value</w:t>
      </w:r>
    </w:p>
    <w:p w:rsidR="00FE4747" w:rsidRDefault="00FE4747" w:rsidP="00FE4747">
      <w:pPr>
        <w:pStyle w:val="body"/>
        <w:tabs>
          <w:tab w:val="left" w:pos="1474"/>
          <w:tab w:val="left" w:pos="1928"/>
          <w:tab w:val="left" w:pos="2438"/>
        </w:tabs>
        <w:spacing w:after="0" w:line="360" w:lineRule="auto"/>
        <w:rPr>
          <w:rFonts w:ascii="Times New Roman" w:hAnsi="Times New Roman"/>
          <w:sz w:val="24"/>
          <w:szCs w:val="24"/>
        </w:rPr>
      </w:pPr>
      <w:r>
        <w:rPr>
          <w:rFonts w:ascii="Times New Roman" w:hAnsi="Times New Roman"/>
          <w:sz w:val="24"/>
          <w:szCs w:val="24"/>
        </w:rPr>
        <w:tab/>
        <w:t xml:space="preserve">r </w:t>
      </w:r>
      <w:r>
        <w:rPr>
          <w:rFonts w:ascii="Times New Roman" w:hAnsi="Times New Roman"/>
          <w:sz w:val="24"/>
          <w:szCs w:val="24"/>
        </w:rPr>
        <w:tab/>
        <w:t xml:space="preserve">= </w:t>
      </w:r>
      <w:r>
        <w:rPr>
          <w:rFonts w:ascii="Times New Roman" w:hAnsi="Times New Roman"/>
          <w:sz w:val="24"/>
          <w:szCs w:val="24"/>
        </w:rPr>
        <w:tab/>
        <w:t>Effective rate of interest per annum</w:t>
      </w:r>
    </w:p>
    <w:p w:rsidR="00FE4747" w:rsidRDefault="00FE4747" w:rsidP="00FE4747">
      <w:pPr>
        <w:pStyle w:val="body"/>
        <w:tabs>
          <w:tab w:val="left" w:pos="1474"/>
          <w:tab w:val="left" w:pos="1928"/>
          <w:tab w:val="left" w:pos="2438"/>
        </w:tabs>
        <w:spacing w:line="360" w:lineRule="auto"/>
        <w:rPr>
          <w:rFonts w:ascii="Times New Roman" w:hAnsi="Times New Roman"/>
          <w:sz w:val="24"/>
          <w:szCs w:val="24"/>
        </w:rPr>
      </w:pPr>
      <w:r>
        <w:rPr>
          <w:rFonts w:ascii="Times New Roman" w:hAnsi="Times New Roman"/>
          <w:sz w:val="24"/>
          <w:szCs w:val="24"/>
        </w:rPr>
        <w:tab/>
        <w:t xml:space="preserve">n </w:t>
      </w:r>
      <w:r>
        <w:rPr>
          <w:rFonts w:ascii="Times New Roman" w:hAnsi="Times New Roman"/>
          <w:sz w:val="24"/>
          <w:szCs w:val="24"/>
        </w:rPr>
        <w:tab/>
        <w:t xml:space="preserve">= </w:t>
      </w:r>
      <w:r>
        <w:rPr>
          <w:rFonts w:ascii="Times New Roman" w:hAnsi="Times New Roman"/>
          <w:sz w:val="24"/>
          <w:szCs w:val="24"/>
        </w:rPr>
        <w:tab/>
        <w:t>Tenure of the instrument ( in days)</w:t>
      </w:r>
    </w:p>
    <w:p w:rsidR="00FE4747" w:rsidRDefault="00FE4747" w:rsidP="00FE4747">
      <w:pPr>
        <w:pStyle w:val="sub-subhead"/>
        <w:spacing w:line="360" w:lineRule="auto"/>
        <w:rPr>
          <w:rFonts w:ascii="Times New Roman" w:hAnsi="Times New Roman"/>
          <w:sz w:val="24"/>
        </w:rPr>
      </w:pPr>
    </w:p>
    <w:p w:rsidR="00FE4747" w:rsidRDefault="00FE4747" w:rsidP="00FE4747">
      <w:pPr>
        <w:pStyle w:val="sub-subhead"/>
        <w:spacing w:line="360" w:lineRule="auto"/>
        <w:rPr>
          <w:rFonts w:ascii="Times New Roman" w:hAnsi="Times New Roman"/>
          <w:sz w:val="24"/>
        </w:rPr>
      </w:pPr>
      <w:r>
        <w:rPr>
          <w:rFonts w:ascii="Times New Roman" w:hAnsi="Times New Roman"/>
          <w:sz w:val="24"/>
        </w:rPr>
        <w:t>REPO Transactions—calculations:</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Assume Bank ‘A’ borrows from Bank ‘B’ an amount of Rs 10 crores for a period of 14 days from 10.10.2005 to 24.10.2005, at an interest rate of 8 per cent against its holding of 11.50 per cent GOI 2007 (Interest Payment dates of this stock are 5th April and 5th October of the year).  As already stated earlier, the transaction involves 2 legs—First leg/Ready leg and Second leg/Forward leg. The calculation for both legs are explained below:</w:t>
      </w:r>
    </w:p>
    <w:p w:rsidR="00FE4747" w:rsidRDefault="00FE4747" w:rsidP="00FE4747">
      <w:pPr>
        <w:pStyle w:val="body"/>
        <w:spacing w:line="360" w:lineRule="auto"/>
        <w:rPr>
          <w:rFonts w:ascii="Times New Roman" w:hAnsi="Times New Roman"/>
          <w:sz w:val="24"/>
          <w:szCs w:val="24"/>
        </w:rPr>
      </w:pPr>
      <w:r>
        <w:rPr>
          <w:rFonts w:ascii="Times New Roman" w:hAnsi="Times New Roman"/>
          <w:b/>
          <w:bCs/>
          <w:sz w:val="24"/>
          <w:szCs w:val="24"/>
        </w:rPr>
        <w:t>Working</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Note:</w:t>
      </w:r>
      <w:r>
        <w:rPr>
          <w:rFonts w:ascii="Times New Roman" w:hAnsi="Times New Roman"/>
          <w:sz w:val="24"/>
          <w:szCs w:val="24"/>
        </w:rPr>
        <w:t xml:space="preserve">  While calculating interest accrued on Government securities, 360 days are considered for an year.)</w:t>
      </w:r>
    </w:p>
    <w:p w:rsidR="00FE4747" w:rsidRDefault="00FE4747" w:rsidP="00FE4747">
      <w:pPr>
        <w:pStyle w:val="body"/>
        <w:pBdr>
          <w:bottom w:val="single" w:sz="2" w:space="0" w:color="auto"/>
          <w:between w:val="single" w:sz="2" w:space="3" w:color="auto"/>
        </w:pBdr>
        <w:tabs>
          <w:tab w:val="left" w:pos="1519"/>
          <w:tab w:val="left" w:pos="2608"/>
          <w:tab w:val="left" w:pos="3175"/>
        </w:tabs>
        <w:spacing w:after="142" w:line="360" w:lineRule="auto"/>
        <w:rPr>
          <w:rFonts w:ascii="Times New Roman" w:hAnsi="Times New Roman"/>
          <w:sz w:val="24"/>
          <w:szCs w:val="24"/>
        </w:rPr>
      </w:pPr>
      <w:r>
        <w:rPr>
          <w:rFonts w:ascii="Times New Roman" w:hAnsi="Times New Roman"/>
          <w:sz w:val="24"/>
          <w:szCs w:val="24"/>
        </w:rPr>
        <w:t>FIRST LEG/READY LEG on 10.10.2005:    (Bank A sold 11.50 per cent GOI 2007 to Bank B)</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Calculation for first leg is as if Bank A is selling the security (11.5 per cent GOI 2007) outright to Bank B at the market price of Rs 100. This is as follows:</w:t>
      </w:r>
    </w:p>
    <w:p w:rsidR="00FE4747" w:rsidRDefault="00FE4747" w:rsidP="00FE4747">
      <w:pPr>
        <w:pStyle w:val="body"/>
        <w:tabs>
          <w:tab w:val="left" w:pos="794"/>
          <w:tab w:val="center" w:pos="5556"/>
          <w:tab w:val="right" w:pos="8107"/>
        </w:tabs>
        <w:spacing w:after="0" w:line="360" w:lineRule="auto"/>
        <w:rPr>
          <w:rFonts w:ascii="Times New Roman" w:hAnsi="Times New Roman"/>
          <w:sz w:val="24"/>
          <w:szCs w:val="24"/>
        </w:rPr>
      </w:pPr>
      <w:r>
        <w:rPr>
          <w:rFonts w:ascii="Times New Roman" w:hAnsi="Times New Roman"/>
          <w:sz w:val="24"/>
          <w:szCs w:val="24"/>
        </w:rPr>
        <w:t xml:space="preserve">Principal (Rs 10 cKsh. @ 100.00) </w:t>
      </w:r>
      <w:r>
        <w:rPr>
          <w:rFonts w:ascii="Times New Roman" w:hAnsi="Times New Roman"/>
          <w:sz w:val="24"/>
          <w:szCs w:val="24"/>
        </w:rPr>
        <w:tab/>
        <w:t xml:space="preserve">= </w:t>
      </w:r>
      <w:r>
        <w:rPr>
          <w:rFonts w:ascii="Times New Roman" w:hAnsi="Times New Roman"/>
          <w:sz w:val="24"/>
          <w:szCs w:val="24"/>
        </w:rPr>
        <w:tab/>
        <w:t>Rs 10,00,00,000.00</w:t>
      </w:r>
    </w:p>
    <w:p w:rsidR="00FE4747" w:rsidRDefault="00FE4747" w:rsidP="00FE4747">
      <w:pPr>
        <w:pStyle w:val="body"/>
        <w:tabs>
          <w:tab w:val="left" w:pos="794"/>
          <w:tab w:val="center" w:pos="5556"/>
          <w:tab w:val="right" w:pos="8107"/>
        </w:tabs>
        <w:spacing w:after="0" w:line="360" w:lineRule="auto"/>
        <w:rPr>
          <w:rFonts w:ascii="Times New Roman" w:hAnsi="Times New Roman"/>
          <w:sz w:val="24"/>
          <w:szCs w:val="24"/>
        </w:rPr>
      </w:pPr>
      <w:r>
        <w:rPr>
          <w:rFonts w:ascii="Times New Roman" w:hAnsi="Times New Roman"/>
          <w:sz w:val="24"/>
          <w:szCs w:val="24"/>
        </w:rPr>
        <w:t>Accrued int.on the stock</w:t>
      </w:r>
    </w:p>
    <w:p w:rsidR="00FE4747" w:rsidRDefault="00FE4747" w:rsidP="00FE4747">
      <w:pPr>
        <w:pStyle w:val="body"/>
        <w:pBdr>
          <w:bottom w:val="single" w:sz="2" w:space="0" w:color="auto"/>
          <w:between w:val="single" w:sz="2" w:space="0" w:color="auto"/>
        </w:pBdr>
        <w:tabs>
          <w:tab w:val="left" w:pos="794"/>
          <w:tab w:val="center" w:pos="5556"/>
          <w:tab w:val="right" w:pos="8107"/>
        </w:tabs>
        <w:spacing w:after="0" w:line="360" w:lineRule="auto"/>
        <w:rPr>
          <w:rFonts w:ascii="Times New Roman" w:hAnsi="Times New Roman"/>
          <w:sz w:val="24"/>
          <w:szCs w:val="24"/>
        </w:rPr>
      </w:pPr>
      <w:r>
        <w:rPr>
          <w:rFonts w:ascii="Times New Roman" w:hAnsi="Times New Roman"/>
          <w:sz w:val="24"/>
          <w:szCs w:val="24"/>
        </w:rPr>
        <w:tab/>
        <w:t>= (10 crs x 11.5% x 5/360)</w:t>
      </w:r>
      <w:r>
        <w:rPr>
          <w:rFonts w:ascii="Times New Roman" w:hAnsi="Times New Roman"/>
          <w:sz w:val="24"/>
          <w:szCs w:val="24"/>
        </w:rPr>
        <w:tab/>
        <w:t>=</w:t>
      </w:r>
      <w:r>
        <w:rPr>
          <w:rFonts w:ascii="Times New Roman" w:hAnsi="Times New Roman"/>
          <w:sz w:val="24"/>
          <w:szCs w:val="24"/>
        </w:rPr>
        <w:tab/>
        <w:t>Rs  1,59,722.22</w:t>
      </w:r>
    </w:p>
    <w:p w:rsidR="00FE4747" w:rsidRDefault="00FE4747" w:rsidP="00FE4747">
      <w:pPr>
        <w:pStyle w:val="body"/>
        <w:pBdr>
          <w:bottom w:val="double" w:sz="6" w:space="0" w:color="auto"/>
          <w:between w:val="double" w:sz="6" w:space="1" w:color="auto"/>
        </w:pBdr>
        <w:tabs>
          <w:tab w:val="left" w:pos="794"/>
          <w:tab w:val="center" w:pos="5556"/>
          <w:tab w:val="right" w:pos="8107"/>
        </w:tabs>
        <w:spacing w:after="0" w:line="360" w:lineRule="auto"/>
        <w:rPr>
          <w:rFonts w:ascii="Times New Roman" w:hAnsi="Times New Roman"/>
          <w:sz w:val="24"/>
          <w:szCs w:val="24"/>
        </w:rPr>
      </w:pPr>
      <w:r>
        <w:rPr>
          <w:rFonts w:ascii="Times New Roman" w:hAnsi="Times New Roman"/>
          <w:sz w:val="24"/>
          <w:szCs w:val="24"/>
        </w:rPr>
        <w:t>First/Ready leg settlement amount...(1)</w:t>
      </w:r>
      <w:r>
        <w:rPr>
          <w:rFonts w:ascii="Times New Roman" w:hAnsi="Times New Roman"/>
          <w:sz w:val="24"/>
          <w:szCs w:val="24"/>
        </w:rPr>
        <w:tab/>
        <w:t xml:space="preserve">= </w:t>
      </w:r>
      <w:r>
        <w:rPr>
          <w:rFonts w:ascii="Times New Roman" w:hAnsi="Times New Roman"/>
          <w:sz w:val="24"/>
          <w:szCs w:val="24"/>
        </w:rPr>
        <w:tab/>
        <w:t>Rs 10,01,59,722.22</w:t>
      </w:r>
    </w:p>
    <w:p w:rsidR="00FE4747" w:rsidRDefault="00FE4747" w:rsidP="00FE4747">
      <w:pPr>
        <w:pStyle w:val="body"/>
        <w:tabs>
          <w:tab w:val="center" w:pos="5556"/>
          <w:tab w:val="left" w:pos="6066"/>
        </w:tabs>
        <w:spacing w:line="360" w:lineRule="auto"/>
        <w:rPr>
          <w:rFonts w:ascii="Times New Roman" w:hAnsi="Times New Roman"/>
          <w:sz w:val="24"/>
          <w:szCs w:val="24"/>
        </w:rPr>
      </w:pPr>
      <w:r>
        <w:rPr>
          <w:rFonts w:ascii="Times New Roman" w:hAnsi="Times New Roman"/>
          <w:sz w:val="24"/>
          <w:szCs w:val="24"/>
        </w:rPr>
        <w:t>(It may be understood from the above transaction, that Bank A borrowed Rs 10,01,59,722.22 from Bank B)</w:t>
      </w:r>
    </w:p>
    <w:p w:rsidR="00FE4747" w:rsidRDefault="00FE4747" w:rsidP="00FE4747">
      <w:pPr>
        <w:pStyle w:val="body"/>
        <w:pBdr>
          <w:bottom w:val="single" w:sz="2" w:space="0" w:color="auto"/>
          <w:between w:val="single" w:sz="2" w:space="3" w:color="auto"/>
        </w:pBdr>
        <w:tabs>
          <w:tab w:val="center" w:pos="5556"/>
          <w:tab w:val="left" w:pos="6066"/>
        </w:tabs>
        <w:spacing w:after="142" w:line="360" w:lineRule="auto"/>
        <w:rPr>
          <w:rFonts w:ascii="Times New Roman" w:hAnsi="Times New Roman"/>
          <w:sz w:val="24"/>
          <w:szCs w:val="24"/>
        </w:rPr>
      </w:pPr>
    </w:p>
    <w:p w:rsidR="00FE4747" w:rsidRDefault="00FE4747" w:rsidP="00FE4747">
      <w:pPr>
        <w:pStyle w:val="body"/>
        <w:pBdr>
          <w:bottom w:val="single" w:sz="2" w:space="0" w:color="auto"/>
          <w:between w:val="single" w:sz="2" w:space="3" w:color="auto"/>
        </w:pBdr>
        <w:tabs>
          <w:tab w:val="center" w:pos="5556"/>
          <w:tab w:val="left" w:pos="6066"/>
        </w:tabs>
        <w:spacing w:after="142" w:line="360" w:lineRule="auto"/>
        <w:rPr>
          <w:rFonts w:ascii="Times New Roman" w:hAnsi="Times New Roman"/>
          <w:sz w:val="24"/>
          <w:szCs w:val="24"/>
        </w:rPr>
      </w:pPr>
      <w:r>
        <w:rPr>
          <w:rFonts w:ascii="Times New Roman" w:hAnsi="Times New Roman"/>
          <w:sz w:val="24"/>
          <w:szCs w:val="24"/>
        </w:rPr>
        <w:t>FORWARD/SECOND LEG on 24.10.2005: (Bank A bought back the stock from Bank B)</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lastRenderedPageBreak/>
        <w:t>Though the second leg transaction is to be calculated as if Bank A is buying outright the security from Bank B, to arrive at the buying rate/price, the calculation has to be done on the reverse way, as follows:</w:t>
      </w:r>
    </w:p>
    <w:p w:rsidR="00FE4747" w:rsidRDefault="00FE4747" w:rsidP="00FE4747">
      <w:pPr>
        <w:pStyle w:val="1stintent"/>
        <w:spacing w:line="36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Calculate the settlement amount Bank A has to pay Bank B which is = Amount borrowed + interest @ 8% for 14 days (Repo rate)</w:t>
      </w:r>
    </w:p>
    <w:p w:rsidR="00FE4747" w:rsidRDefault="00FE4747" w:rsidP="00FE4747">
      <w:pPr>
        <w:pStyle w:val="body"/>
        <w:tabs>
          <w:tab w:val="left" w:pos="4592"/>
        </w:tabs>
        <w:spacing w:line="360" w:lineRule="auto"/>
        <w:rPr>
          <w:rFonts w:ascii="Times New Roman" w:hAnsi="Times New Roman"/>
          <w:sz w:val="24"/>
          <w:szCs w:val="24"/>
        </w:rPr>
      </w:pPr>
      <w:r>
        <w:rPr>
          <w:rFonts w:ascii="Times New Roman" w:hAnsi="Times New Roman"/>
          <w:sz w:val="24"/>
          <w:szCs w:val="24"/>
        </w:rPr>
        <w:tab/>
        <w:t>= Rs  10,01,59,722.22 + Rs  3,07,339.42</w:t>
      </w:r>
    </w:p>
    <w:p w:rsidR="00FE4747" w:rsidRDefault="00FE4747" w:rsidP="00FE4747">
      <w:pPr>
        <w:pStyle w:val="body"/>
        <w:tabs>
          <w:tab w:val="left" w:pos="2438"/>
          <w:tab w:val="left" w:pos="4592"/>
        </w:tabs>
        <w:spacing w:line="36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sym w:font="Times New Roman" w:char="F05C"/>
      </w:r>
      <w:r>
        <w:rPr>
          <w:rFonts w:ascii="Times New Roman" w:hAnsi="Times New Roman"/>
          <w:sz w:val="24"/>
          <w:szCs w:val="24"/>
        </w:rPr>
        <w:t xml:space="preserve"> Settlement amount = Rs  10,04,67,061.64</w:t>
      </w:r>
    </w:p>
    <w:p w:rsidR="00FE4747" w:rsidRDefault="00FE4747" w:rsidP="00FE4747">
      <w:pPr>
        <w:pStyle w:val="1stintent"/>
        <w:spacing w:line="36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From this subtract accrued interest on the stock till date.</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ab/>
        <w:t>Accrued interest on the stock</w:t>
      </w:r>
    </w:p>
    <w:p w:rsidR="00FE4747" w:rsidRDefault="00FE4747" w:rsidP="00FE4747">
      <w:pPr>
        <w:pStyle w:val="body"/>
        <w:tabs>
          <w:tab w:val="left" w:pos="3458"/>
          <w:tab w:val="left" w:pos="6009"/>
        </w:tabs>
        <w:spacing w:line="360" w:lineRule="auto"/>
        <w:rPr>
          <w:rFonts w:ascii="Times New Roman" w:hAnsi="Times New Roman"/>
          <w:sz w:val="24"/>
          <w:szCs w:val="24"/>
        </w:rPr>
      </w:pPr>
      <w:r>
        <w:rPr>
          <w:rFonts w:ascii="Times New Roman" w:hAnsi="Times New Roman"/>
          <w:sz w:val="24"/>
          <w:szCs w:val="24"/>
        </w:rPr>
        <w:t>= 10,00,00,000 x 11.5% x 19</w:t>
      </w:r>
    </w:p>
    <w:p w:rsidR="00FE4747" w:rsidRDefault="00FE4747" w:rsidP="00FE4747">
      <w:pPr>
        <w:pStyle w:val="body"/>
        <w:tabs>
          <w:tab w:val="left" w:pos="3458"/>
          <w:tab w:val="left" w:pos="6009"/>
        </w:tabs>
        <w:spacing w:line="360" w:lineRule="auto"/>
        <w:rPr>
          <w:rFonts w:ascii="Times New Roman" w:hAnsi="Times New Roman"/>
          <w:sz w:val="24"/>
          <w:szCs w:val="24"/>
        </w:rPr>
      </w:pPr>
      <w:r>
        <w:rPr>
          <w:rFonts w:ascii="Times New Roman" w:hAnsi="Times New Roman"/>
          <w:sz w:val="24"/>
          <w:szCs w:val="24"/>
        </w:rPr>
        <w:t xml:space="preserve">                                       ---------</w:t>
      </w:r>
    </w:p>
    <w:p w:rsidR="00FE4747" w:rsidRDefault="00FE4747" w:rsidP="00FE4747">
      <w:pPr>
        <w:pStyle w:val="body"/>
        <w:tabs>
          <w:tab w:val="left" w:pos="3458"/>
          <w:tab w:val="left" w:pos="6009"/>
        </w:tabs>
        <w:spacing w:line="360" w:lineRule="auto"/>
        <w:rPr>
          <w:rFonts w:ascii="Times New Roman" w:hAnsi="Times New Roman"/>
          <w:sz w:val="24"/>
          <w:szCs w:val="24"/>
        </w:rPr>
      </w:pPr>
      <w:r>
        <w:rPr>
          <w:rFonts w:ascii="Times New Roman" w:hAnsi="Times New Roman"/>
          <w:sz w:val="24"/>
          <w:szCs w:val="24"/>
        </w:rPr>
        <w:t xml:space="preserve">                                           360</w:t>
      </w:r>
    </w:p>
    <w:p w:rsidR="00FE4747" w:rsidRDefault="00FE4747" w:rsidP="00FE4747">
      <w:pPr>
        <w:pStyle w:val="body"/>
        <w:tabs>
          <w:tab w:val="left" w:pos="3458"/>
          <w:tab w:val="left" w:pos="6009"/>
        </w:tabs>
        <w:spacing w:line="360" w:lineRule="auto"/>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u w:val="single"/>
        </w:rPr>
        <w:t>= Rs  6,06,944.44</w:t>
      </w:r>
    </w:p>
    <w:p w:rsidR="00FE4747" w:rsidRDefault="00FE4747" w:rsidP="00FE4747">
      <w:pPr>
        <w:pStyle w:val="body"/>
        <w:tabs>
          <w:tab w:val="left" w:pos="3458"/>
          <w:tab w:val="left" w:pos="6009"/>
        </w:tabs>
        <w:spacing w:line="360" w:lineRule="auto"/>
        <w:rPr>
          <w:rFonts w:ascii="Times New Roman" w:hAnsi="Times New Roman"/>
          <w:sz w:val="24"/>
          <w:szCs w:val="24"/>
        </w:rPr>
      </w:pPr>
      <w:r>
        <w:rPr>
          <w:rFonts w:ascii="Times New Roman" w:hAnsi="Times New Roman"/>
          <w:sz w:val="24"/>
          <w:szCs w:val="24"/>
        </w:rPr>
        <w:t>Settlement amt. – Accrued interest</w:t>
      </w:r>
      <w:r>
        <w:rPr>
          <w:rFonts w:ascii="Times New Roman" w:hAnsi="Times New Roman"/>
          <w:sz w:val="24"/>
          <w:szCs w:val="24"/>
        </w:rPr>
        <w:tab/>
        <w:t>= 10,04,67,061.64</w:t>
      </w:r>
    </w:p>
    <w:p w:rsidR="00FE4747" w:rsidRDefault="00FE4747" w:rsidP="00FE4747">
      <w:pPr>
        <w:pStyle w:val="body"/>
        <w:tabs>
          <w:tab w:val="right" w:pos="5216"/>
          <w:tab w:val="left" w:pos="6009"/>
        </w:tabs>
        <w:spacing w:line="360" w:lineRule="auto"/>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u w:val="single"/>
        </w:rPr>
        <w:t xml:space="preserve">  6,06,944.44</w:t>
      </w:r>
    </w:p>
    <w:p w:rsidR="00FE4747" w:rsidRDefault="00FE4747" w:rsidP="00FE4747">
      <w:pPr>
        <w:pStyle w:val="body"/>
        <w:tabs>
          <w:tab w:val="right" w:pos="5216"/>
          <w:tab w:val="left" w:pos="6009"/>
        </w:tabs>
        <w:spacing w:line="360" w:lineRule="auto"/>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u w:val="single"/>
        </w:rPr>
        <w:t>Rs  9,98,60,117.20</w:t>
      </w:r>
    </w:p>
    <w:p w:rsidR="00FE4747" w:rsidRDefault="00FE4747" w:rsidP="00FE4747">
      <w:pPr>
        <w:pStyle w:val="1stintent"/>
        <w:spacing w:line="360" w:lineRule="auto"/>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Resulting amount of Rs  9,98,60,117.20 is the principal amount for the Rs  10 crore value stock. Hence to get rate of repurchase, divide this value by nominal value</w:t>
      </w:r>
    </w:p>
    <w:p w:rsidR="00FE4747" w:rsidRDefault="00FE4747" w:rsidP="00FE4747">
      <w:pPr>
        <w:pStyle w:val="body"/>
        <w:tabs>
          <w:tab w:val="left" w:pos="2494"/>
          <w:tab w:val="left" w:pos="3969"/>
          <w:tab w:val="left" w:pos="5669"/>
        </w:tabs>
        <w:spacing w:after="0" w:line="360" w:lineRule="auto"/>
        <w:rPr>
          <w:rFonts w:ascii="Times New Roman" w:hAnsi="Times New Roman"/>
          <w:sz w:val="24"/>
          <w:szCs w:val="24"/>
        </w:rPr>
      </w:pPr>
      <w:r>
        <w:rPr>
          <w:rFonts w:ascii="Times New Roman" w:hAnsi="Times New Roman"/>
          <w:sz w:val="24"/>
          <w:szCs w:val="24"/>
        </w:rPr>
        <w:t>i.e.</w:t>
      </w:r>
      <w:r>
        <w:rPr>
          <w:rFonts w:ascii="Times New Roman" w:hAnsi="Times New Roman"/>
          <w:sz w:val="24"/>
          <w:szCs w:val="24"/>
        </w:rPr>
        <w:tab/>
        <w:t>9,98,60,117.20</w:t>
      </w:r>
    </w:p>
    <w:p w:rsidR="00FE4747" w:rsidRDefault="00FE4747" w:rsidP="00FE4747">
      <w:pPr>
        <w:pStyle w:val="body"/>
        <w:tabs>
          <w:tab w:val="left" w:pos="3969"/>
          <w:tab w:val="left" w:pos="5669"/>
        </w:tabs>
        <w:spacing w:after="0" w:line="360" w:lineRule="auto"/>
        <w:rPr>
          <w:rFonts w:ascii="Times New Roman" w:hAnsi="Times New Roman"/>
          <w:sz w:val="24"/>
          <w:szCs w:val="24"/>
        </w:rPr>
      </w:pPr>
      <w:r>
        <w:rPr>
          <w:rFonts w:ascii="Times New Roman" w:hAnsi="Times New Roman"/>
          <w:sz w:val="24"/>
          <w:szCs w:val="24"/>
        </w:rPr>
        <w:t xml:space="preserve">                                          ------------------ </w:t>
      </w:r>
      <w:r>
        <w:rPr>
          <w:rFonts w:ascii="Times New Roman" w:hAnsi="Times New Roman"/>
          <w:sz w:val="24"/>
          <w:szCs w:val="24"/>
        </w:rPr>
        <w:tab/>
        <w:t>= 99.860117</w:t>
      </w:r>
    </w:p>
    <w:p w:rsidR="00FE4747" w:rsidRDefault="00FE4747" w:rsidP="00FE4747">
      <w:pPr>
        <w:pStyle w:val="body"/>
        <w:tabs>
          <w:tab w:val="left" w:pos="3969"/>
          <w:tab w:val="left" w:pos="5669"/>
        </w:tabs>
        <w:spacing w:after="0" w:line="360" w:lineRule="auto"/>
        <w:rPr>
          <w:rFonts w:ascii="Times New Roman" w:hAnsi="Times New Roman"/>
          <w:sz w:val="24"/>
          <w:szCs w:val="24"/>
        </w:rPr>
      </w:pPr>
      <w:r>
        <w:rPr>
          <w:rFonts w:ascii="Times New Roman" w:hAnsi="Times New Roman"/>
          <w:sz w:val="24"/>
          <w:szCs w:val="24"/>
        </w:rPr>
        <w:t xml:space="preserve">                                            10,00,00,000</w:t>
      </w:r>
    </w:p>
    <w:p w:rsidR="00FE4747" w:rsidRDefault="00FE4747" w:rsidP="00FE4747">
      <w:pPr>
        <w:pStyle w:val="body"/>
        <w:spacing w:line="360" w:lineRule="auto"/>
        <w:rPr>
          <w:rFonts w:ascii="Times New Roman" w:hAnsi="Times New Roman"/>
          <w:sz w:val="24"/>
          <w:szCs w:val="24"/>
        </w:rPr>
      </w:pPr>
      <w:r>
        <w:rPr>
          <w:rFonts w:ascii="Times New Roman" w:hAnsi="Times New Roman"/>
          <w:sz w:val="24"/>
          <w:szCs w:val="24"/>
        </w:rPr>
        <w:t>Now based on this rate, the accounting is done as follows:</w:t>
      </w:r>
    </w:p>
    <w:p w:rsidR="00FE4747" w:rsidRDefault="00FE4747" w:rsidP="00FE4747">
      <w:pPr>
        <w:pStyle w:val="body"/>
        <w:tabs>
          <w:tab w:val="left" w:pos="794"/>
          <w:tab w:val="center" w:pos="5556"/>
          <w:tab w:val="right" w:pos="8107"/>
        </w:tabs>
        <w:spacing w:line="360" w:lineRule="auto"/>
        <w:rPr>
          <w:rFonts w:ascii="Times New Roman" w:hAnsi="Times New Roman"/>
          <w:sz w:val="24"/>
          <w:szCs w:val="24"/>
        </w:rPr>
      </w:pPr>
      <w:r>
        <w:rPr>
          <w:rFonts w:ascii="Times New Roman" w:hAnsi="Times New Roman"/>
          <w:sz w:val="24"/>
          <w:szCs w:val="24"/>
        </w:rPr>
        <w:t xml:space="preserve">Principal (Rs 10 cKsh. @99.860117) </w:t>
      </w:r>
      <w:r>
        <w:rPr>
          <w:rFonts w:ascii="Times New Roman" w:hAnsi="Times New Roman"/>
          <w:sz w:val="24"/>
          <w:szCs w:val="24"/>
        </w:rPr>
        <w:tab/>
        <w:t xml:space="preserve">= </w:t>
      </w:r>
      <w:r>
        <w:rPr>
          <w:rFonts w:ascii="Times New Roman" w:hAnsi="Times New Roman"/>
          <w:sz w:val="24"/>
          <w:szCs w:val="24"/>
        </w:rPr>
        <w:tab/>
        <w:t>Rs  9,98,60,117.20</w:t>
      </w:r>
    </w:p>
    <w:p w:rsidR="00FE4747" w:rsidRDefault="00FE4747" w:rsidP="00FE4747">
      <w:pPr>
        <w:pStyle w:val="body"/>
        <w:tabs>
          <w:tab w:val="left" w:pos="794"/>
          <w:tab w:val="center" w:pos="5556"/>
          <w:tab w:val="right" w:pos="8107"/>
        </w:tabs>
        <w:spacing w:line="360" w:lineRule="auto"/>
        <w:rPr>
          <w:rFonts w:ascii="Times New Roman" w:hAnsi="Times New Roman"/>
          <w:sz w:val="24"/>
          <w:szCs w:val="24"/>
        </w:rPr>
      </w:pPr>
    </w:p>
    <w:p w:rsidR="00FE4747" w:rsidRDefault="00FE4747" w:rsidP="00FE4747">
      <w:pPr>
        <w:pStyle w:val="body"/>
        <w:tabs>
          <w:tab w:val="left" w:pos="794"/>
          <w:tab w:val="center" w:pos="5556"/>
          <w:tab w:val="right" w:pos="8107"/>
        </w:tabs>
        <w:spacing w:line="360" w:lineRule="auto"/>
        <w:rPr>
          <w:rFonts w:ascii="Times New Roman" w:hAnsi="Times New Roman"/>
          <w:sz w:val="24"/>
          <w:szCs w:val="24"/>
        </w:rPr>
      </w:pPr>
      <w:r>
        <w:rPr>
          <w:rFonts w:ascii="Times New Roman" w:hAnsi="Times New Roman"/>
          <w:sz w:val="24"/>
          <w:szCs w:val="24"/>
        </w:rPr>
        <w:t>Accrued int. on the stock</w:t>
      </w:r>
    </w:p>
    <w:p w:rsidR="00FE4747" w:rsidRDefault="00FE4747" w:rsidP="00FE4747">
      <w:pPr>
        <w:pStyle w:val="body"/>
        <w:pBdr>
          <w:bottom w:val="single" w:sz="2" w:space="0" w:color="auto"/>
          <w:between w:val="single" w:sz="2" w:space="3" w:color="auto"/>
        </w:pBdr>
        <w:tabs>
          <w:tab w:val="left" w:pos="794"/>
          <w:tab w:val="center" w:pos="5556"/>
          <w:tab w:val="right" w:pos="8107"/>
        </w:tabs>
        <w:spacing w:after="0" w:line="360" w:lineRule="auto"/>
        <w:rPr>
          <w:rFonts w:ascii="Times New Roman" w:hAnsi="Times New Roman"/>
          <w:sz w:val="24"/>
          <w:szCs w:val="24"/>
        </w:rPr>
      </w:pPr>
      <w:r>
        <w:rPr>
          <w:rFonts w:ascii="Times New Roman" w:hAnsi="Times New Roman"/>
          <w:sz w:val="24"/>
          <w:szCs w:val="24"/>
        </w:rPr>
        <w:tab/>
        <w:t xml:space="preserve">= (10 crs x 11.5% x19/360) </w:t>
      </w:r>
      <w:r>
        <w:rPr>
          <w:rFonts w:ascii="Times New Roman" w:hAnsi="Times New Roman"/>
          <w:sz w:val="24"/>
          <w:szCs w:val="24"/>
        </w:rPr>
        <w:tab/>
        <w:t xml:space="preserve">= </w:t>
      </w:r>
      <w:r>
        <w:rPr>
          <w:rFonts w:ascii="Times New Roman" w:hAnsi="Times New Roman"/>
          <w:sz w:val="24"/>
          <w:szCs w:val="24"/>
        </w:rPr>
        <w:tab/>
        <w:t>Rs  6,06,944.44</w:t>
      </w:r>
    </w:p>
    <w:p w:rsidR="00FE4747" w:rsidRDefault="00FE4747" w:rsidP="00FE4747">
      <w:pPr>
        <w:pStyle w:val="body"/>
        <w:tabs>
          <w:tab w:val="left" w:pos="794"/>
          <w:tab w:val="center" w:pos="5556"/>
          <w:tab w:val="right" w:pos="8107"/>
        </w:tabs>
        <w:spacing w:after="0" w:line="360" w:lineRule="auto"/>
        <w:rPr>
          <w:rFonts w:ascii="Times New Roman" w:hAnsi="Times New Roman"/>
          <w:sz w:val="24"/>
          <w:szCs w:val="24"/>
        </w:rPr>
      </w:pPr>
      <w:r>
        <w:rPr>
          <w:rFonts w:ascii="Times New Roman" w:hAnsi="Times New Roman"/>
          <w:sz w:val="24"/>
          <w:szCs w:val="24"/>
        </w:rPr>
        <w:t>Forward/second leg settlement amt</w:t>
      </w:r>
    </w:p>
    <w:p w:rsidR="00FE4747" w:rsidRDefault="00FE4747" w:rsidP="00FE4747">
      <w:pPr>
        <w:pStyle w:val="body"/>
        <w:pBdr>
          <w:bottom w:val="double" w:sz="6" w:space="0" w:color="auto"/>
          <w:between w:val="double" w:sz="6" w:space="1" w:color="auto"/>
        </w:pBdr>
        <w:tabs>
          <w:tab w:val="left" w:pos="794"/>
          <w:tab w:val="center" w:pos="5556"/>
          <w:tab w:val="right" w:pos="8107"/>
        </w:tabs>
        <w:spacing w:after="0" w:line="360" w:lineRule="auto"/>
        <w:rPr>
          <w:sz w:val="24"/>
          <w:szCs w:val="24"/>
        </w:rPr>
      </w:pPr>
      <w:r>
        <w:tab/>
        <w:t xml:space="preserve">= (1) + int @ 8% for 14 days = (2) </w:t>
      </w:r>
      <w:r>
        <w:tab/>
        <w:t xml:space="preserve">= </w:t>
      </w:r>
      <w:r>
        <w:tab/>
        <w:t>Rs 10,04,67,061.64</w:t>
      </w:r>
    </w:p>
    <w:p w:rsidR="00FE4747" w:rsidRDefault="00FE4747" w:rsidP="00FE4747"/>
    <w:p w:rsidR="00FE4747" w:rsidRDefault="00FE4747" w:rsidP="00FE4747"/>
    <w:p w:rsidR="009B550F" w:rsidRDefault="009B550F">
      <w:bookmarkStart w:id="0" w:name="_GoBack"/>
      <w:bookmarkEnd w:id="0"/>
    </w:p>
    <w:p w:rsidR="00D07161" w:rsidRDefault="00D07161"/>
    <w:p w:rsidR="00D07161" w:rsidRDefault="00D07161"/>
    <w:sectPr w:rsidR="00D07161" w:rsidSect="00335124">
      <w:pgSz w:w="12240" w:h="15840"/>
      <w:pgMar w:top="567"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DCD"/>
    <w:multiLevelType w:val="hybridMultilevel"/>
    <w:tmpl w:val="4C42FB7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
    <w:nsid w:val="005D29DE"/>
    <w:multiLevelType w:val="hybridMultilevel"/>
    <w:tmpl w:val="CE960CD0"/>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2">
    <w:nsid w:val="00724DCA"/>
    <w:multiLevelType w:val="hybridMultilevel"/>
    <w:tmpl w:val="260AC4F2"/>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
    <w:nsid w:val="01887448"/>
    <w:multiLevelType w:val="hybridMultilevel"/>
    <w:tmpl w:val="B9C0794C"/>
    <w:lvl w:ilvl="0" w:tplc="0409001B">
      <w:start w:val="1"/>
      <w:numFmt w:val="lowerRoman"/>
      <w:lvlText w:val="%1."/>
      <w:lvlJc w:val="right"/>
      <w:pPr>
        <w:tabs>
          <w:tab w:val="num" w:pos="2520"/>
        </w:tabs>
        <w:ind w:left="2520" w:hanging="360"/>
      </w:pPr>
    </w:lvl>
    <w:lvl w:ilvl="1" w:tplc="967812D0">
      <w:start w:val="1"/>
      <w:numFmt w:val="decimal"/>
      <w:lvlText w:val="%2."/>
      <w:lvlJc w:val="left"/>
      <w:pPr>
        <w:tabs>
          <w:tab w:val="num" w:pos="3600"/>
        </w:tabs>
        <w:ind w:left="3600" w:hanging="720"/>
      </w:pPr>
    </w:lvl>
    <w:lvl w:ilvl="2" w:tplc="BC082CF8">
      <w:start w:val="1"/>
      <w:numFmt w:val="bullet"/>
      <w:lvlText w:val="–"/>
      <w:lvlJc w:val="left"/>
      <w:pPr>
        <w:tabs>
          <w:tab w:val="num" w:pos="4140"/>
        </w:tabs>
        <w:ind w:left="4140" w:hanging="360"/>
      </w:pPr>
      <w:rPr>
        <w:rFonts w:ascii="Times New Roman" w:eastAsia="Times New Roman" w:hAnsi="Times New Roman" w:cs="Times New Roman" w:hint="default"/>
      </w:r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4">
    <w:nsid w:val="03A32420"/>
    <w:multiLevelType w:val="hybridMultilevel"/>
    <w:tmpl w:val="4122301A"/>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
    <w:nsid w:val="03C83119"/>
    <w:multiLevelType w:val="hybridMultilevel"/>
    <w:tmpl w:val="A6D600A2"/>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
    <w:nsid w:val="04711CB4"/>
    <w:multiLevelType w:val="hybridMultilevel"/>
    <w:tmpl w:val="B1E8BF42"/>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
    <w:nsid w:val="0651740E"/>
    <w:multiLevelType w:val="hybridMultilevel"/>
    <w:tmpl w:val="2B0A91BC"/>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8">
    <w:nsid w:val="06872B6F"/>
    <w:multiLevelType w:val="hybridMultilevel"/>
    <w:tmpl w:val="EDFA1F6C"/>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
    <w:nsid w:val="087351A4"/>
    <w:multiLevelType w:val="hybridMultilevel"/>
    <w:tmpl w:val="9D58E5D0"/>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
    <w:nsid w:val="08B00A94"/>
    <w:multiLevelType w:val="hybridMultilevel"/>
    <w:tmpl w:val="FC58410C"/>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
    <w:nsid w:val="0A7A1A12"/>
    <w:multiLevelType w:val="singleLevel"/>
    <w:tmpl w:val="E5E4E54E"/>
    <w:lvl w:ilvl="0">
      <w:start w:val="1"/>
      <w:numFmt w:val="lowerRoman"/>
      <w:lvlText w:val="(%1)"/>
      <w:lvlJc w:val="right"/>
      <w:pPr>
        <w:tabs>
          <w:tab w:val="num" w:pos="1800"/>
        </w:tabs>
        <w:ind w:left="1800" w:hanging="360"/>
      </w:pPr>
    </w:lvl>
  </w:abstractNum>
  <w:abstractNum w:abstractNumId="12">
    <w:nsid w:val="0BF97CFA"/>
    <w:multiLevelType w:val="hybridMultilevel"/>
    <w:tmpl w:val="B5BA18DE"/>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3">
    <w:nsid w:val="0CC04EB0"/>
    <w:multiLevelType w:val="singleLevel"/>
    <w:tmpl w:val="D158B040"/>
    <w:lvl w:ilvl="0">
      <w:start w:val="1"/>
      <w:numFmt w:val="lowerRoman"/>
      <w:lvlText w:val="(%1)"/>
      <w:lvlJc w:val="left"/>
      <w:pPr>
        <w:tabs>
          <w:tab w:val="num" w:pos="2160"/>
        </w:tabs>
        <w:ind w:left="2160" w:hanging="720"/>
      </w:pPr>
    </w:lvl>
  </w:abstractNum>
  <w:abstractNum w:abstractNumId="14">
    <w:nsid w:val="0CEB5546"/>
    <w:multiLevelType w:val="hybridMultilevel"/>
    <w:tmpl w:val="62888FC0"/>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5">
    <w:nsid w:val="11D30C95"/>
    <w:multiLevelType w:val="hybridMultilevel"/>
    <w:tmpl w:val="CCA6BBB8"/>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6">
    <w:nsid w:val="12D40D2F"/>
    <w:multiLevelType w:val="hybridMultilevel"/>
    <w:tmpl w:val="EB024DD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7">
    <w:nsid w:val="12F024E3"/>
    <w:multiLevelType w:val="hybridMultilevel"/>
    <w:tmpl w:val="B6D23CB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8">
    <w:nsid w:val="13247B3E"/>
    <w:multiLevelType w:val="hybridMultilevel"/>
    <w:tmpl w:val="B7E8E890"/>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9">
    <w:nsid w:val="15284DC3"/>
    <w:multiLevelType w:val="hybridMultilevel"/>
    <w:tmpl w:val="D132F5F8"/>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20">
    <w:nsid w:val="159B1A9F"/>
    <w:multiLevelType w:val="singleLevel"/>
    <w:tmpl w:val="E118D7CA"/>
    <w:lvl w:ilvl="0">
      <w:start w:val="1"/>
      <w:numFmt w:val="lowerRoman"/>
      <w:lvlText w:val="(%1)"/>
      <w:lvlJc w:val="left"/>
      <w:pPr>
        <w:tabs>
          <w:tab w:val="num" w:pos="2160"/>
        </w:tabs>
        <w:ind w:left="2160" w:hanging="720"/>
      </w:pPr>
    </w:lvl>
  </w:abstractNum>
  <w:abstractNum w:abstractNumId="21">
    <w:nsid w:val="161B4364"/>
    <w:multiLevelType w:val="hybridMultilevel"/>
    <w:tmpl w:val="0D34CE9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2">
    <w:nsid w:val="16F618E6"/>
    <w:multiLevelType w:val="hybridMultilevel"/>
    <w:tmpl w:val="C916E3EE"/>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17D87E83"/>
    <w:multiLevelType w:val="hybridMultilevel"/>
    <w:tmpl w:val="9ADC5D44"/>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24">
    <w:nsid w:val="1ADC18F7"/>
    <w:multiLevelType w:val="singleLevel"/>
    <w:tmpl w:val="BDB423BA"/>
    <w:lvl w:ilvl="0">
      <w:start w:val="1"/>
      <w:numFmt w:val="lowerRoman"/>
      <w:lvlText w:val="(%1)"/>
      <w:lvlJc w:val="left"/>
      <w:pPr>
        <w:tabs>
          <w:tab w:val="num" w:pos="720"/>
        </w:tabs>
        <w:ind w:left="720" w:hanging="720"/>
      </w:pPr>
    </w:lvl>
  </w:abstractNum>
  <w:abstractNum w:abstractNumId="25">
    <w:nsid w:val="1B9E2420"/>
    <w:multiLevelType w:val="hybridMultilevel"/>
    <w:tmpl w:val="0F0203B4"/>
    <w:lvl w:ilvl="0" w:tplc="BDB423BA">
      <w:start w:val="1"/>
      <w:numFmt w:val="lowerRoman"/>
      <w:lvlText w:val="(%1)"/>
      <w:lvlJc w:val="left"/>
      <w:pPr>
        <w:tabs>
          <w:tab w:val="num" w:pos="2160"/>
        </w:tabs>
        <w:ind w:left="216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1CE067F8"/>
    <w:multiLevelType w:val="hybridMultilevel"/>
    <w:tmpl w:val="E22441AC"/>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1D5F7A61"/>
    <w:multiLevelType w:val="hybridMultilevel"/>
    <w:tmpl w:val="4574005A"/>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8">
    <w:nsid w:val="1DBF6C31"/>
    <w:multiLevelType w:val="hybridMultilevel"/>
    <w:tmpl w:val="E29E88A2"/>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9">
    <w:nsid w:val="1E556AB5"/>
    <w:multiLevelType w:val="hybridMultilevel"/>
    <w:tmpl w:val="E26C0918"/>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0">
    <w:nsid w:val="212537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218360EA"/>
    <w:multiLevelType w:val="hybridMultilevel"/>
    <w:tmpl w:val="6DA4C50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2">
    <w:nsid w:val="234A7A04"/>
    <w:multiLevelType w:val="hybridMultilevel"/>
    <w:tmpl w:val="6BC626F2"/>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3">
    <w:nsid w:val="243A7B7D"/>
    <w:multiLevelType w:val="hybridMultilevel"/>
    <w:tmpl w:val="717876E8"/>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4">
    <w:nsid w:val="260C5E03"/>
    <w:multiLevelType w:val="hybridMultilevel"/>
    <w:tmpl w:val="DAEE6BD0"/>
    <w:lvl w:ilvl="0" w:tplc="BDB423BA">
      <w:start w:val="1"/>
      <w:numFmt w:val="lowerRoman"/>
      <w:lvlText w:val="(%1)"/>
      <w:lvlJc w:val="left"/>
      <w:pPr>
        <w:tabs>
          <w:tab w:val="num" w:pos="2160"/>
        </w:tabs>
        <w:ind w:left="2160" w:hanging="72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35">
    <w:nsid w:val="26A13A4E"/>
    <w:multiLevelType w:val="hybridMultilevel"/>
    <w:tmpl w:val="EA86D9CA"/>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nsid w:val="2729093E"/>
    <w:multiLevelType w:val="hybridMultilevel"/>
    <w:tmpl w:val="43568BE4"/>
    <w:lvl w:ilvl="0" w:tplc="0409001B">
      <w:start w:val="1"/>
      <w:numFmt w:val="lowerRoman"/>
      <w:lvlText w:val="%1."/>
      <w:lvlJc w:val="right"/>
      <w:pPr>
        <w:tabs>
          <w:tab w:val="num" w:pos="2520"/>
        </w:tabs>
        <w:ind w:left="2520" w:hanging="360"/>
      </w:pPr>
    </w:lvl>
    <w:lvl w:ilvl="1" w:tplc="37F4E9E0">
      <w:start w:val="5"/>
      <w:numFmt w:val="decimal"/>
      <w:lvlText w:val="%2."/>
      <w:lvlJc w:val="left"/>
      <w:pPr>
        <w:tabs>
          <w:tab w:val="num" w:pos="3450"/>
        </w:tabs>
        <w:ind w:left="3450" w:hanging="57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37">
    <w:nsid w:val="28D538BB"/>
    <w:multiLevelType w:val="hybridMultilevel"/>
    <w:tmpl w:val="1F34772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540"/>
        </w:tabs>
        <w:ind w:left="54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8">
    <w:nsid w:val="2B3000F4"/>
    <w:multiLevelType w:val="hybridMultilevel"/>
    <w:tmpl w:val="87BE0186"/>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39">
    <w:nsid w:val="2F470646"/>
    <w:multiLevelType w:val="hybridMultilevel"/>
    <w:tmpl w:val="C33A1140"/>
    <w:lvl w:ilvl="0" w:tplc="0409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40">
    <w:nsid w:val="2FD94A7D"/>
    <w:multiLevelType w:val="hybridMultilevel"/>
    <w:tmpl w:val="C32017F0"/>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41">
    <w:nsid w:val="31971CE2"/>
    <w:multiLevelType w:val="hybridMultilevel"/>
    <w:tmpl w:val="B8CAB9B0"/>
    <w:lvl w:ilvl="0" w:tplc="E5E4E54E">
      <w:start w:val="1"/>
      <w:numFmt w:val="lowerRoman"/>
      <w:lvlText w:val="(%1)"/>
      <w:lvlJc w:val="right"/>
      <w:pPr>
        <w:tabs>
          <w:tab w:val="num" w:pos="2160"/>
        </w:tabs>
        <w:ind w:left="2160" w:hanging="360"/>
      </w:pPr>
    </w:lvl>
    <w:lvl w:ilvl="1" w:tplc="13808610">
      <w:start w:val="1"/>
      <w:numFmt w:val="lowerRoman"/>
      <w:lvlText w:val="%2."/>
      <w:lvlJc w:val="left"/>
      <w:pPr>
        <w:tabs>
          <w:tab w:val="num" w:pos="2160"/>
        </w:tabs>
        <w:ind w:left="2160" w:hanging="360"/>
      </w:pPr>
      <w:rPr>
        <w:rFonts w:ascii="Times New Roman" w:eastAsia="Times New Roman" w:hAnsi="Times New Roman" w:cs="Times New Roman"/>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2">
    <w:nsid w:val="32423CB3"/>
    <w:multiLevelType w:val="hybridMultilevel"/>
    <w:tmpl w:val="AE4C1804"/>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3">
    <w:nsid w:val="37E92950"/>
    <w:multiLevelType w:val="hybridMultilevel"/>
    <w:tmpl w:val="13FC1AE2"/>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44">
    <w:nsid w:val="38E97B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38EE3F68"/>
    <w:multiLevelType w:val="hybridMultilevel"/>
    <w:tmpl w:val="8C34479C"/>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46">
    <w:nsid w:val="39912907"/>
    <w:multiLevelType w:val="hybridMultilevel"/>
    <w:tmpl w:val="8092CBF6"/>
    <w:lvl w:ilvl="0" w:tplc="BDB423BA">
      <w:start w:val="1"/>
      <w:numFmt w:val="lowerRoman"/>
      <w:lvlText w:val="(%1)"/>
      <w:lvlJc w:val="left"/>
      <w:pPr>
        <w:tabs>
          <w:tab w:val="num" w:pos="2160"/>
        </w:tabs>
        <w:ind w:left="2160" w:hanging="720"/>
      </w:pPr>
    </w:lvl>
    <w:lvl w:ilvl="1" w:tplc="58C02BAC">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47">
    <w:nsid w:val="3D5479B9"/>
    <w:multiLevelType w:val="hybridMultilevel"/>
    <w:tmpl w:val="EF147AD2"/>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8">
    <w:nsid w:val="3D8D1498"/>
    <w:multiLevelType w:val="hybridMultilevel"/>
    <w:tmpl w:val="7EF887B4"/>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9">
    <w:nsid w:val="3E5D3AFB"/>
    <w:multiLevelType w:val="hybridMultilevel"/>
    <w:tmpl w:val="F26E0472"/>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50">
    <w:nsid w:val="3E795838"/>
    <w:multiLevelType w:val="hybridMultilevel"/>
    <w:tmpl w:val="3C807A40"/>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1">
    <w:nsid w:val="3F5675F0"/>
    <w:multiLevelType w:val="hybridMultilevel"/>
    <w:tmpl w:val="6FF20C4C"/>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2">
    <w:nsid w:val="40AC4685"/>
    <w:multiLevelType w:val="hybridMultilevel"/>
    <w:tmpl w:val="5F84E8C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3">
    <w:nsid w:val="40F410EE"/>
    <w:multiLevelType w:val="hybridMultilevel"/>
    <w:tmpl w:val="47C0E030"/>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nsid w:val="438C2599"/>
    <w:multiLevelType w:val="hybridMultilevel"/>
    <w:tmpl w:val="1DAC99E6"/>
    <w:lvl w:ilvl="0" w:tplc="BDB423BA">
      <w:start w:val="1"/>
      <w:numFmt w:val="lowerRoman"/>
      <w:lvlText w:val="(%1)"/>
      <w:lvlJc w:val="left"/>
      <w:pPr>
        <w:tabs>
          <w:tab w:val="num" w:pos="2160"/>
        </w:tabs>
        <w:ind w:left="2160" w:hanging="72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55">
    <w:nsid w:val="43902832"/>
    <w:multiLevelType w:val="hybridMultilevel"/>
    <w:tmpl w:val="BD8E6938"/>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56">
    <w:nsid w:val="45D52EC1"/>
    <w:multiLevelType w:val="hybridMultilevel"/>
    <w:tmpl w:val="A0E056EA"/>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7">
    <w:nsid w:val="47681B45"/>
    <w:multiLevelType w:val="hybridMultilevel"/>
    <w:tmpl w:val="C5B65C9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8">
    <w:nsid w:val="484C58C5"/>
    <w:multiLevelType w:val="hybridMultilevel"/>
    <w:tmpl w:val="AE0CB422"/>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59">
    <w:nsid w:val="48506A42"/>
    <w:multiLevelType w:val="hybridMultilevel"/>
    <w:tmpl w:val="A76EDB34"/>
    <w:lvl w:ilvl="0" w:tplc="E5E4E54E">
      <w:start w:val="1"/>
      <w:numFmt w:val="lowerRoman"/>
      <w:lvlText w:val="(%1)"/>
      <w:lvlJc w:val="right"/>
      <w:pPr>
        <w:tabs>
          <w:tab w:val="num" w:pos="2160"/>
        </w:tabs>
        <w:ind w:left="2160" w:hanging="360"/>
      </w:pPr>
    </w:lvl>
    <w:lvl w:ilvl="1" w:tplc="D368E9DA">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60">
    <w:nsid w:val="48977F54"/>
    <w:multiLevelType w:val="hybridMultilevel"/>
    <w:tmpl w:val="67E8AEC6"/>
    <w:lvl w:ilvl="0" w:tplc="E5E4E54E">
      <w:start w:val="1"/>
      <w:numFmt w:val="lowerRoman"/>
      <w:lvlText w:val="(%1)"/>
      <w:lvlJc w:val="right"/>
      <w:pPr>
        <w:tabs>
          <w:tab w:val="num" w:pos="1800"/>
        </w:tabs>
        <w:ind w:left="1800" w:hanging="360"/>
      </w:pPr>
    </w:lvl>
    <w:lvl w:ilvl="1" w:tplc="6AB64190">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1">
    <w:nsid w:val="49AB67BF"/>
    <w:multiLevelType w:val="hybridMultilevel"/>
    <w:tmpl w:val="AFF0FC2E"/>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2">
    <w:nsid w:val="4A39253F"/>
    <w:multiLevelType w:val="hybridMultilevel"/>
    <w:tmpl w:val="EA0C89E4"/>
    <w:lvl w:ilvl="0" w:tplc="5B30C406">
      <w:start w:val="1"/>
      <w:numFmt w:val="decimal"/>
      <w:lvlText w:val="%1."/>
      <w:lvlJc w:val="left"/>
      <w:pPr>
        <w:tabs>
          <w:tab w:val="num" w:pos="720"/>
        </w:tabs>
        <w:ind w:left="720" w:hanging="360"/>
      </w:pPr>
    </w:lvl>
    <w:lvl w:ilvl="1" w:tplc="E5E4E54E">
      <w:start w:val="1"/>
      <w:numFmt w:val="lowerRoman"/>
      <w:lvlText w:val="(%2)"/>
      <w:lvlJc w:val="right"/>
      <w:pPr>
        <w:tabs>
          <w:tab w:val="num" w:pos="1440"/>
        </w:tabs>
        <w:ind w:left="1440" w:hanging="360"/>
      </w:pPr>
    </w:lvl>
    <w:lvl w:ilvl="2" w:tplc="89EEF924">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3">
    <w:nsid w:val="4B70446A"/>
    <w:multiLevelType w:val="hybridMultilevel"/>
    <w:tmpl w:val="D64A7B78"/>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4">
    <w:nsid w:val="4B7A55E8"/>
    <w:multiLevelType w:val="hybridMultilevel"/>
    <w:tmpl w:val="D24A1160"/>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5">
    <w:nsid w:val="4BD61C50"/>
    <w:multiLevelType w:val="hybridMultilevel"/>
    <w:tmpl w:val="B4521FF6"/>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6">
    <w:nsid w:val="4C0F3170"/>
    <w:multiLevelType w:val="hybridMultilevel"/>
    <w:tmpl w:val="9614F8F0"/>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67">
    <w:nsid w:val="4C7601E3"/>
    <w:multiLevelType w:val="hybridMultilevel"/>
    <w:tmpl w:val="239C7652"/>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8">
    <w:nsid w:val="4EB424FE"/>
    <w:multiLevelType w:val="hybridMultilevel"/>
    <w:tmpl w:val="9918C964"/>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69">
    <w:nsid w:val="522B7C8C"/>
    <w:multiLevelType w:val="hybridMultilevel"/>
    <w:tmpl w:val="B53096C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0">
    <w:nsid w:val="527F09DF"/>
    <w:multiLevelType w:val="hybridMultilevel"/>
    <w:tmpl w:val="AFDC119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1">
    <w:nsid w:val="52BD6D8F"/>
    <w:multiLevelType w:val="hybridMultilevel"/>
    <w:tmpl w:val="8E4C96F8"/>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2">
    <w:nsid w:val="52C818F4"/>
    <w:multiLevelType w:val="singleLevel"/>
    <w:tmpl w:val="F91EA2AC"/>
    <w:lvl w:ilvl="0">
      <w:start w:val="1"/>
      <w:numFmt w:val="decimal"/>
      <w:lvlText w:val="%1."/>
      <w:legacy w:legacy="1" w:legacySpace="0" w:legacyIndent="360"/>
      <w:lvlJc w:val="left"/>
      <w:pPr>
        <w:ind w:left="720" w:hanging="360"/>
      </w:pPr>
    </w:lvl>
  </w:abstractNum>
  <w:abstractNum w:abstractNumId="73">
    <w:nsid w:val="52CA5C38"/>
    <w:multiLevelType w:val="hybridMultilevel"/>
    <w:tmpl w:val="1BC22AD6"/>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4">
    <w:nsid w:val="53E1155C"/>
    <w:multiLevelType w:val="hybridMultilevel"/>
    <w:tmpl w:val="5844AF3C"/>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5">
    <w:nsid w:val="550A3181"/>
    <w:multiLevelType w:val="hybridMultilevel"/>
    <w:tmpl w:val="CCE4C82A"/>
    <w:lvl w:ilvl="0" w:tplc="04090011">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6">
    <w:nsid w:val="555311A8"/>
    <w:multiLevelType w:val="hybridMultilevel"/>
    <w:tmpl w:val="3FC03C66"/>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7">
    <w:nsid w:val="55A7391C"/>
    <w:multiLevelType w:val="hybridMultilevel"/>
    <w:tmpl w:val="72604692"/>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8">
    <w:nsid w:val="567A3CDC"/>
    <w:multiLevelType w:val="hybridMultilevel"/>
    <w:tmpl w:val="0076FB04"/>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9">
    <w:nsid w:val="56AF361A"/>
    <w:multiLevelType w:val="hybridMultilevel"/>
    <w:tmpl w:val="6A22FF14"/>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0">
    <w:nsid w:val="57F52D31"/>
    <w:multiLevelType w:val="hybridMultilevel"/>
    <w:tmpl w:val="E4EA721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81">
    <w:nsid w:val="584F0F8B"/>
    <w:multiLevelType w:val="hybridMultilevel"/>
    <w:tmpl w:val="3C4A7630"/>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82">
    <w:nsid w:val="5AE41DA2"/>
    <w:multiLevelType w:val="singleLevel"/>
    <w:tmpl w:val="0332DC4A"/>
    <w:lvl w:ilvl="0">
      <w:start w:val="1"/>
      <w:numFmt w:val="lowerRoman"/>
      <w:lvlText w:val="(%1)"/>
      <w:lvlJc w:val="left"/>
      <w:pPr>
        <w:tabs>
          <w:tab w:val="num" w:pos="1440"/>
        </w:tabs>
        <w:ind w:left="1440" w:hanging="720"/>
      </w:pPr>
    </w:lvl>
  </w:abstractNum>
  <w:abstractNum w:abstractNumId="83">
    <w:nsid w:val="5CB00FB8"/>
    <w:multiLevelType w:val="singleLevel"/>
    <w:tmpl w:val="67882D84"/>
    <w:lvl w:ilvl="0">
      <w:start w:val="1"/>
      <w:numFmt w:val="lowerLetter"/>
      <w:lvlText w:val="(%1)"/>
      <w:lvlJc w:val="left"/>
      <w:pPr>
        <w:tabs>
          <w:tab w:val="num" w:pos="1440"/>
        </w:tabs>
        <w:ind w:left="1440" w:hanging="720"/>
      </w:pPr>
    </w:lvl>
  </w:abstractNum>
  <w:abstractNum w:abstractNumId="84">
    <w:nsid w:val="5CFD1934"/>
    <w:multiLevelType w:val="hybridMultilevel"/>
    <w:tmpl w:val="26920386"/>
    <w:lvl w:ilvl="0" w:tplc="04090011">
      <w:start w:val="1"/>
      <w:numFmt w:val="decimal"/>
      <w:lvlText w:val="%1)"/>
      <w:lvlJc w:val="lef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85">
    <w:nsid w:val="5D1A7FB1"/>
    <w:multiLevelType w:val="hybridMultilevel"/>
    <w:tmpl w:val="1F487E0E"/>
    <w:lvl w:ilvl="0" w:tplc="BDB423BA">
      <w:start w:val="1"/>
      <w:numFmt w:val="lowerRoman"/>
      <w:lvlText w:val="(%1)"/>
      <w:lvlJc w:val="left"/>
      <w:pPr>
        <w:tabs>
          <w:tab w:val="num" w:pos="2160"/>
        </w:tabs>
        <w:ind w:left="2160" w:hanging="72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86">
    <w:nsid w:val="5E761BF0"/>
    <w:multiLevelType w:val="hybridMultilevel"/>
    <w:tmpl w:val="1986891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87">
    <w:nsid w:val="5F3E085B"/>
    <w:multiLevelType w:val="hybridMultilevel"/>
    <w:tmpl w:val="862E014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88">
    <w:nsid w:val="5F6A32E9"/>
    <w:multiLevelType w:val="hybridMultilevel"/>
    <w:tmpl w:val="89284D88"/>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89">
    <w:nsid w:val="610D71D7"/>
    <w:multiLevelType w:val="hybridMultilevel"/>
    <w:tmpl w:val="7D1AE9E0"/>
    <w:lvl w:ilvl="0" w:tplc="E5E4E54E">
      <w:start w:val="1"/>
      <w:numFmt w:val="lowerRoman"/>
      <w:lvlText w:val="(%1)"/>
      <w:lvlJc w:val="right"/>
      <w:pPr>
        <w:tabs>
          <w:tab w:val="num" w:pos="2160"/>
        </w:tabs>
        <w:ind w:left="2160" w:hanging="360"/>
      </w:pPr>
    </w:lvl>
    <w:lvl w:ilvl="1" w:tplc="04090011">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0">
    <w:nsid w:val="62D0041D"/>
    <w:multiLevelType w:val="hybridMultilevel"/>
    <w:tmpl w:val="F618A12E"/>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1">
    <w:nsid w:val="63225ED9"/>
    <w:multiLevelType w:val="hybridMultilevel"/>
    <w:tmpl w:val="E044568E"/>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2">
    <w:nsid w:val="63807C17"/>
    <w:multiLevelType w:val="hybridMultilevel"/>
    <w:tmpl w:val="BB08B25E"/>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3">
    <w:nsid w:val="64763CDE"/>
    <w:multiLevelType w:val="hybridMultilevel"/>
    <w:tmpl w:val="9FD09B68"/>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94">
    <w:nsid w:val="65D1403F"/>
    <w:multiLevelType w:val="hybridMultilevel"/>
    <w:tmpl w:val="C26432A4"/>
    <w:lvl w:ilvl="0" w:tplc="BDB423BA">
      <w:start w:val="1"/>
      <w:numFmt w:val="lowerRoman"/>
      <w:lvlText w:val="(%1)"/>
      <w:lvlJc w:val="left"/>
      <w:pPr>
        <w:tabs>
          <w:tab w:val="num" w:pos="2160"/>
        </w:tabs>
        <w:ind w:left="2160" w:hanging="72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95">
    <w:nsid w:val="65FD5AEE"/>
    <w:multiLevelType w:val="hybridMultilevel"/>
    <w:tmpl w:val="409AD38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6">
    <w:nsid w:val="6680126B"/>
    <w:multiLevelType w:val="hybridMultilevel"/>
    <w:tmpl w:val="6E149142"/>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97">
    <w:nsid w:val="69B87AF0"/>
    <w:multiLevelType w:val="hybridMultilevel"/>
    <w:tmpl w:val="4094027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8">
    <w:nsid w:val="6B20780C"/>
    <w:multiLevelType w:val="hybridMultilevel"/>
    <w:tmpl w:val="4D261BBA"/>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9">
    <w:nsid w:val="6C030166"/>
    <w:multiLevelType w:val="hybridMultilevel"/>
    <w:tmpl w:val="9524ECAE"/>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0">
    <w:nsid w:val="6C275D47"/>
    <w:multiLevelType w:val="hybridMultilevel"/>
    <w:tmpl w:val="926CCC44"/>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01">
    <w:nsid w:val="6C6A6BC8"/>
    <w:multiLevelType w:val="hybridMultilevel"/>
    <w:tmpl w:val="723CE6AE"/>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2">
    <w:nsid w:val="6CEB469C"/>
    <w:multiLevelType w:val="hybridMultilevel"/>
    <w:tmpl w:val="36C6B2D0"/>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3">
    <w:nsid w:val="6DD83630"/>
    <w:multiLevelType w:val="hybridMultilevel"/>
    <w:tmpl w:val="13FC0790"/>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04">
    <w:nsid w:val="6EE474E6"/>
    <w:multiLevelType w:val="hybridMultilevel"/>
    <w:tmpl w:val="ECCA8EE6"/>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5">
    <w:nsid w:val="6FAE35C8"/>
    <w:multiLevelType w:val="hybridMultilevel"/>
    <w:tmpl w:val="D88AD2D4"/>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6">
    <w:nsid w:val="6FF859B8"/>
    <w:multiLevelType w:val="hybridMultilevel"/>
    <w:tmpl w:val="477CCDE2"/>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7">
    <w:nsid w:val="703D2468"/>
    <w:multiLevelType w:val="hybridMultilevel"/>
    <w:tmpl w:val="BFEA0358"/>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8">
    <w:nsid w:val="713F4422"/>
    <w:multiLevelType w:val="hybridMultilevel"/>
    <w:tmpl w:val="2C0AFB56"/>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9">
    <w:nsid w:val="718C5DE8"/>
    <w:multiLevelType w:val="hybridMultilevel"/>
    <w:tmpl w:val="A04E3F2C"/>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0">
    <w:nsid w:val="71D3798F"/>
    <w:multiLevelType w:val="hybridMultilevel"/>
    <w:tmpl w:val="54607E26"/>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11">
    <w:nsid w:val="721E30F5"/>
    <w:multiLevelType w:val="hybridMultilevel"/>
    <w:tmpl w:val="CD40BD3C"/>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2">
    <w:nsid w:val="731C5057"/>
    <w:multiLevelType w:val="hybridMultilevel"/>
    <w:tmpl w:val="BF581E36"/>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3">
    <w:nsid w:val="73CA4AAC"/>
    <w:multiLevelType w:val="hybridMultilevel"/>
    <w:tmpl w:val="BDD424D0"/>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14">
    <w:nsid w:val="757673E2"/>
    <w:multiLevelType w:val="hybridMultilevel"/>
    <w:tmpl w:val="F87441CC"/>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5">
    <w:nsid w:val="768362E9"/>
    <w:multiLevelType w:val="hybridMultilevel"/>
    <w:tmpl w:val="DB48DE0A"/>
    <w:lvl w:ilvl="0" w:tplc="5B04FAD8">
      <w:start w:val="1"/>
      <w:numFmt w:val="upperRoman"/>
      <w:lvlText w:val="(%1)"/>
      <w:lvlJc w:val="left"/>
      <w:pPr>
        <w:tabs>
          <w:tab w:val="num" w:pos="2880"/>
        </w:tabs>
        <w:ind w:left="2880" w:hanging="720"/>
      </w:pPr>
    </w:lvl>
    <w:lvl w:ilvl="1" w:tplc="E5E4E54E">
      <w:start w:val="1"/>
      <w:numFmt w:val="lowerRoman"/>
      <w:lvlText w:val="(%2)"/>
      <w:lvlJc w:val="righ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6">
    <w:nsid w:val="76863FA9"/>
    <w:multiLevelType w:val="hybridMultilevel"/>
    <w:tmpl w:val="036EF92A"/>
    <w:lvl w:ilvl="0" w:tplc="BDB423BA">
      <w:start w:val="1"/>
      <w:numFmt w:val="lowerRoman"/>
      <w:lvlText w:val="(%1)"/>
      <w:lvlJc w:val="left"/>
      <w:pPr>
        <w:tabs>
          <w:tab w:val="num" w:pos="2160"/>
        </w:tabs>
        <w:ind w:left="2160" w:hanging="720"/>
      </w:pPr>
    </w:lvl>
    <w:lvl w:ilvl="1" w:tplc="519425D8">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117">
    <w:nsid w:val="776411D3"/>
    <w:multiLevelType w:val="hybridMultilevel"/>
    <w:tmpl w:val="1332BC0A"/>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8">
    <w:nsid w:val="79086C9D"/>
    <w:multiLevelType w:val="hybridMultilevel"/>
    <w:tmpl w:val="457AF01A"/>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19">
    <w:nsid w:val="7C9373E1"/>
    <w:multiLevelType w:val="hybridMultilevel"/>
    <w:tmpl w:val="755834C6"/>
    <w:lvl w:ilvl="0" w:tplc="FA565990">
      <w:start w:val="1"/>
      <w:numFmt w:val="lowerRoman"/>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0">
    <w:nsid w:val="7CC26234"/>
    <w:multiLevelType w:val="hybridMultilevel"/>
    <w:tmpl w:val="5CD4C5B4"/>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21">
    <w:nsid w:val="7D4F261C"/>
    <w:multiLevelType w:val="hybridMultilevel"/>
    <w:tmpl w:val="55F06E6A"/>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start w:val="1"/>
      <w:numFmt w:val="bullet"/>
      <w:lvlText w:val=""/>
      <w:lvlJc w:val="left"/>
      <w:pPr>
        <w:tabs>
          <w:tab w:val="num" w:pos="2271"/>
        </w:tabs>
        <w:ind w:left="2271" w:hanging="360"/>
      </w:pPr>
      <w:rPr>
        <w:rFonts w:ascii="Wingdings" w:hAnsi="Wingdings" w:hint="default"/>
      </w:rPr>
    </w:lvl>
    <w:lvl w:ilvl="3" w:tplc="04090001">
      <w:start w:val="1"/>
      <w:numFmt w:val="bullet"/>
      <w:lvlText w:val=""/>
      <w:lvlJc w:val="left"/>
      <w:pPr>
        <w:tabs>
          <w:tab w:val="num" w:pos="2991"/>
        </w:tabs>
        <w:ind w:left="2991" w:hanging="360"/>
      </w:pPr>
      <w:rPr>
        <w:rFonts w:ascii="Symbol" w:hAnsi="Symbol" w:hint="default"/>
      </w:rPr>
    </w:lvl>
    <w:lvl w:ilvl="4" w:tplc="04090003">
      <w:start w:val="1"/>
      <w:numFmt w:val="bullet"/>
      <w:lvlText w:val="o"/>
      <w:lvlJc w:val="left"/>
      <w:pPr>
        <w:tabs>
          <w:tab w:val="num" w:pos="3711"/>
        </w:tabs>
        <w:ind w:left="3711" w:hanging="360"/>
      </w:pPr>
      <w:rPr>
        <w:rFonts w:ascii="Courier New" w:hAnsi="Courier New" w:cs="Courier New" w:hint="default"/>
      </w:rPr>
    </w:lvl>
    <w:lvl w:ilvl="5" w:tplc="04090005">
      <w:start w:val="1"/>
      <w:numFmt w:val="bullet"/>
      <w:lvlText w:val=""/>
      <w:lvlJc w:val="left"/>
      <w:pPr>
        <w:tabs>
          <w:tab w:val="num" w:pos="4431"/>
        </w:tabs>
        <w:ind w:left="4431" w:hanging="360"/>
      </w:pPr>
      <w:rPr>
        <w:rFonts w:ascii="Wingdings" w:hAnsi="Wingdings" w:hint="default"/>
      </w:rPr>
    </w:lvl>
    <w:lvl w:ilvl="6" w:tplc="04090001">
      <w:start w:val="1"/>
      <w:numFmt w:val="bullet"/>
      <w:lvlText w:val=""/>
      <w:lvlJc w:val="left"/>
      <w:pPr>
        <w:tabs>
          <w:tab w:val="num" w:pos="5151"/>
        </w:tabs>
        <w:ind w:left="5151" w:hanging="360"/>
      </w:pPr>
      <w:rPr>
        <w:rFonts w:ascii="Symbol" w:hAnsi="Symbol" w:hint="default"/>
      </w:rPr>
    </w:lvl>
    <w:lvl w:ilvl="7" w:tplc="04090003">
      <w:start w:val="1"/>
      <w:numFmt w:val="bullet"/>
      <w:lvlText w:val="o"/>
      <w:lvlJc w:val="left"/>
      <w:pPr>
        <w:tabs>
          <w:tab w:val="num" w:pos="5871"/>
        </w:tabs>
        <w:ind w:left="5871" w:hanging="360"/>
      </w:pPr>
      <w:rPr>
        <w:rFonts w:ascii="Courier New" w:hAnsi="Courier New" w:cs="Courier New" w:hint="default"/>
      </w:rPr>
    </w:lvl>
    <w:lvl w:ilvl="8" w:tplc="04090005">
      <w:start w:val="1"/>
      <w:numFmt w:val="bullet"/>
      <w:lvlText w:val=""/>
      <w:lvlJc w:val="left"/>
      <w:pPr>
        <w:tabs>
          <w:tab w:val="num" w:pos="6591"/>
        </w:tabs>
        <w:ind w:left="6591" w:hanging="360"/>
      </w:pPr>
      <w:rPr>
        <w:rFonts w:ascii="Wingdings" w:hAnsi="Wingdings" w:hint="default"/>
      </w:rPr>
    </w:lvl>
  </w:abstractNum>
  <w:abstractNum w:abstractNumId="122">
    <w:nsid w:val="7D7378C8"/>
    <w:multiLevelType w:val="hybridMultilevel"/>
    <w:tmpl w:val="DED058A4"/>
    <w:lvl w:ilvl="0" w:tplc="E5E4E54E">
      <w:start w:val="1"/>
      <w:numFmt w:val="lowerRoman"/>
      <w:lvlText w:val="(%1)"/>
      <w:lvlJc w:val="right"/>
      <w:pPr>
        <w:tabs>
          <w:tab w:val="num" w:pos="1800"/>
        </w:tabs>
        <w:ind w:left="180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23">
    <w:nsid w:val="7E5A20D7"/>
    <w:multiLevelType w:val="hybridMultilevel"/>
    <w:tmpl w:val="03D2E276"/>
    <w:lvl w:ilvl="0" w:tplc="0409001B">
      <w:start w:val="1"/>
      <w:numFmt w:val="lowerRoman"/>
      <w:lvlText w:val="%1."/>
      <w:lvlJc w:val="righ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24">
    <w:nsid w:val="7F2D4279"/>
    <w:multiLevelType w:val="hybridMultilevel"/>
    <w:tmpl w:val="DCE60242"/>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25">
    <w:nsid w:val="7F8607C9"/>
    <w:multiLevelType w:val="hybridMultilevel"/>
    <w:tmpl w:val="985200DA"/>
    <w:lvl w:ilvl="0" w:tplc="E5E4E54E">
      <w:start w:val="1"/>
      <w:numFmt w:val="lowerRoman"/>
      <w:lvlText w:val="(%1)"/>
      <w:lvlJc w:val="righ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26">
    <w:nsid w:val="7FFB02FC"/>
    <w:multiLevelType w:val="hybridMultilevel"/>
    <w:tmpl w:val="D14030CE"/>
    <w:lvl w:ilvl="0" w:tplc="BDB423BA">
      <w:start w:val="1"/>
      <w:numFmt w:val="lowerRoman"/>
      <w:lvlText w:val="(%1)"/>
      <w:lvlJc w:val="left"/>
      <w:pPr>
        <w:tabs>
          <w:tab w:val="num" w:pos="2160"/>
        </w:tabs>
        <w:ind w:left="2160" w:hanging="720"/>
      </w:pPr>
    </w:lvl>
    <w:lvl w:ilvl="1" w:tplc="B1EAEF04">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num w:numId="1">
    <w:abstractNumId w:val="121"/>
  </w:num>
  <w:num w:numId="2">
    <w:abstractNumId w:val="44"/>
  </w:num>
  <w:num w:numId="3">
    <w:abstractNumId w:val="72"/>
    <w:lvlOverride w:ilvl="0">
      <w:startOverride w:val="1"/>
    </w:lvlOverride>
  </w:num>
  <w:num w:numId="4">
    <w:abstractNumId w:val="72"/>
    <w:lvlOverride w:ilvl="0">
      <w:lvl w:ilvl="0">
        <w:start w:val="1"/>
        <w:numFmt w:val="decimal"/>
        <w:lvlText w:val="%1."/>
        <w:legacy w:legacy="1" w:legacySpace="0" w:legacyIndent="360"/>
        <w:lvlJc w:val="left"/>
        <w:pPr>
          <w:ind w:left="720" w:hanging="360"/>
        </w:pPr>
      </w:lvl>
    </w:lvlOverride>
  </w:num>
  <w:num w:numId="5">
    <w:abstractNumId w:val="72"/>
    <w:lvlOverride w:ilvl="0">
      <w:lvl w:ilvl="0">
        <w:start w:val="1"/>
        <w:numFmt w:val="decimal"/>
        <w:lvlText w:val="%1."/>
        <w:legacy w:legacy="1" w:legacySpace="0" w:legacyIndent="360"/>
        <w:lvlJc w:val="left"/>
        <w:pPr>
          <w:ind w:left="720" w:hanging="360"/>
        </w:pPr>
      </w:lvl>
    </w:lvlOverride>
  </w:num>
  <w:num w:numId="6">
    <w:abstractNumId w:val="72"/>
    <w:lvlOverride w:ilvl="0">
      <w:lvl w:ilvl="0">
        <w:start w:val="1"/>
        <w:numFmt w:val="decimal"/>
        <w:lvlText w:val="%1."/>
        <w:legacy w:legacy="1" w:legacySpace="0" w:legacyIndent="360"/>
        <w:lvlJc w:val="left"/>
        <w:pPr>
          <w:ind w:left="720" w:hanging="360"/>
        </w:pPr>
      </w:lvl>
    </w:lvlOverride>
  </w:num>
  <w:num w:numId="7">
    <w:abstractNumId w:val="30"/>
  </w:num>
  <w:num w:numId="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num>
  <w:num w:numId="10">
    <w:abstractNumId w:val="20"/>
    <w:lvlOverride w:ilvl="0">
      <w:startOverride w:val="1"/>
    </w:lvlOverride>
  </w:num>
  <w:num w:numId="1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num>
  <w:num w:numId="4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num>
  <w:num w:numId="5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num>
  <w:num w:numId="5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num>
  <w:num w:numId="5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3"/>
    <w:lvlOverride w:ilvl="0">
      <w:startOverride w:val="1"/>
    </w:lvlOverride>
  </w:num>
  <w:num w:numId="6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2"/>
    <w:lvlOverride w:ilvl="0">
      <w:startOverride w:val="1"/>
    </w:lvlOverride>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96F"/>
    <w:rsid w:val="0024696F"/>
    <w:rsid w:val="00334CD4"/>
    <w:rsid w:val="00335124"/>
    <w:rsid w:val="00803AA5"/>
    <w:rsid w:val="00826E1B"/>
    <w:rsid w:val="008C3AB0"/>
    <w:rsid w:val="008E6085"/>
    <w:rsid w:val="009B550F"/>
    <w:rsid w:val="00AF734E"/>
    <w:rsid w:val="00B11615"/>
    <w:rsid w:val="00B85C6A"/>
    <w:rsid w:val="00B86838"/>
    <w:rsid w:val="00C44C85"/>
    <w:rsid w:val="00D07161"/>
    <w:rsid w:val="00DD5B59"/>
    <w:rsid w:val="00EC523A"/>
    <w:rsid w:val="00F03C88"/>
    <w:rsid w:val="00FE4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83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6E1B"/>
    <w:pPr>
      <w:spacing w:after="200" w:line="276" w:lineRule="auto"/>
      <w:ind w:left="720"/>
    </w:pPr>
    <w:rPr>
      <w:rFonts w:asciiTheme="minorHAnsi" w:eastAsiaTheme="minorEastAsia" w:hAnsiTheme="minorHAnsi"/>
      <w:sz w:val="22"/>
      <w:szCs w:val="22"/>
    </w:rPr>
  </w:style>
  <w:style w:type="paragraph" w:customStyle="1" w:styleId="Paragraph">
    <w:name w:val="Paragraph"/>
    <w:basedOn w:val="Normal"/>
    <w:rsid w:val="00F03C88"/>
    <w:pPr>
      <w:spacing w:after="240"/>
      <w:jc w:val="both"/>
    </w:pPr>
    <w:rPr>
      <w:rFonts w:ascii="Arial" w:hAnsi="Arial"/>
      <w:sz w:val="22"/>
      <w:lang w:val="en-GB"/>
    </w:rPr>
  </w:style>
  <w:style w:type="paragraph" w:customStyle="1" w:styleId="body">
    <w:name w:val="body"/>
    <w:rsid w:val="00FE4747"/>
    <w:pPr>
      <w:autoSpaceDE w:val="0"/>
      <w:autoSpaceDN w:val="0"/>
      <w:adjustRightInd w:val="0"/>
      <w:spacing w:after="144" w:line="300" w:lineRule="atLeast"/>
      <w:jc w:val="both"/>
    </w:pPr>
    <w:rPr>
      <w:rFonts w:ascii="Helvetica" w:eastAsia="Times New Roman" w:hAnsi="Helvetica" w:cs="Times New Roman"/>
    </w:rPr>
  </w:style>
  <w:style w:type="paragraph" w:customStyle="1" w:styleId="1stintent">
    <w:name w:val="1st intent"/>
    <w:rsid w:val="00FE4747"/>
    <w:pPr>
      <w:tabs>
        <w:tab w:val="left" w:pos="567"/>
      </w:tabs>
      <w:autoSpaceDE w:val="0"/>
      <w:autoSpaceDN w:val="0"/>
      <w:adjustRightInd w:val="0"/>
      <w:spacing w:after="142" w:line="300" w:lineRule="atLeast"/>
      <w:ind w:left="567" w:hanging="567"/>
      <w:jc w:val="both"/>
    </w:pPr>
    <w:rPr>
      <w:rFonts w:ascii="Helvetica" w:eastAsia="Times New Roman" w:hAnsi="Helvetica" w:cs="Times New Roman"/>
      <w:color w:val="000000"/>
    </w:rPr>
  </w:style>
  <w:style w:type="paragraph" w:customStyle="1" w:styleId="tabi1">
    <w:name w:val="tab(i)1"/>
    <w:basedOn w:val="1stintent"/>
    <w:next w:val="1stintent"/>
    <w:rsid w:val="00FE4747"/>
    <w:pPr>
      <w:tabs>
        <w:tab w:val="right" w:pos="300"/>
      </w:tabs>
    </w:pPr>
    <w:rPr>
      <w:color w:val="auto"/>
    </w:rPr>
  </w:style>
  <w:style w:type="paragraph" w:customStyle="1" w:styleId="sub-subhead">
    <w:name w:val="sub-sub head"/>
    <w:basedOn w:val="Normal"/>
    <w:rsid w:val="00FE4747"/>
    <w:pPr>
      <w:tabs>
        <w:tab w:val="left" w:pos="737"/>
      </w:tabs>
      <w:autoSpaceDE w:val="0"/>
      <w:autoSpaceDN w:val="0"/>
      <w:adjustRightInd w:val="0"/>
      <w:spacing w:after="142" w:line="300" w:lineRule="atLeast"/>
      <w:ind w:left="737" w:hanging="737"/>
      <w:jc w:val="both"/>
    </w:pPr>
    <w:rPr>
      <w:rFonts w:ascii="Helvetica" w:hAnsi="Helvetica"/>
      <w:b/>
      <w:bCs/>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83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6E1B"/>
    <w:pPr>
      <w:spacing w:after="200" w:line="276" w:lineRule="auto"/>
      <w:ind w:left="720"/>
    </w:pPr>
    <w:rPr>
      <w:rFonts w:asciiTheme="minorHAnsi" w:eastAsiaTheme="minorEastAsia" w:hAnsiTheme="minorHAnsi"/>
      <w:sz w:val="22"/>
      <w:szCs w:val="22"/>
    </w:rPr>
  </w:style>
  <w:style w:type="paragraph" w:customStyle="1" w:styleId="Paragraph">
    <w:name w:val="Paragraph"/>
    <w:basedOn w:val="Normal"/>
    <w:rsid w:val="00F03C88"/>
    <w:pPr>
      <w:spacing w:after="240"/>
      <w:jc w:val="both"/>
    </w:pPr>
    <w:rPr>
      <w:rFonts w:ascii="Arial" w:hAnsi="Arial"/>
      <w:sz w:val="22"/>
      <w:lang w:val="en-GB"/>
    </w:rPr>
  </w:style>
  <w:style w:type="paragraph" w:customStyle="1" w:styleId="body">
    <w:name w:val="body"/>
    <w:rsid w:val="00FE4747"/>
    <w:pPr>
      <w:autoSpaceDE w:val="0"/>
      <w:autoSpaceDN w:val="0"/>
      <w:adjustRightInd w:val="0"/>
      <w:spacing w:after="144" w:line="300" w:lineRule="atLeast"/>
      <w:jc w:val="both"/>
    </w:pPr>
    <w:rPr>
      <w:rFonts w:ascii="Helvetica" w:eastAsia="Times New Roman" w:hAnsi="Helvetica" w:cs="Times New Roman"/>
    </w:rPr>
  </w:style>
  <w:style w:type="paragraph" w:customStyle="1" w:styleId="1stintent">
    <w:name w:val="1st intent"/>
    <w:rsid w:val="00FE4747"/>
    <w:pPr>
      <w:tabs>
        <w:tab w:val="left" w:pos="567"/>
      </w:tabs>
      <w:autoSpaceDE w:val="0"/>
      <w:autoSpaceDN w:val="0"/>
      <w:adjustRightInd w:val="0"/>
      <w:spacing w:after="142" w:line="300" w:lineRule="atLeast"/>
      <w:ind w:left="567" w:hanging="567"/>
      <w:jc w:val="both"/>
    </w:pPr>
    <w:rPr>
      <w:rFonts w:ascii="Helvetica" w:eastAsia="Times New Roman" w:hAnsi="Helvetica" w:cs="Times New Roman"/>
      <w:color w:val="000000"/>
    </w:rPr>
  </w:style>
  <w:style w:type="paragraph" w:customStyle="1" w:styleId="tabi1">
    <w:name w:val="tab(i)1"/>
    <w:basedOn w:val="1stintent"/>
    <w:next w:val="1stintent"/>
    <w:rsid w:val="00FE4747"/>
    <w:pPr>
      <w:tabs>
        <w:tab w:val="right" w:pos="300"/>
      </w:tabs>
    </w:pPr>
    <w:rPr>
      <w:color w:val="auto"/>
    </w:rPr>
  </w:style>
  <w:style w:type="paragraph" w:customStyle="1" w:styleId="sub-subhead">
    <w:name w:val="sub-sub head"/>
    <w:basedOn w:val="Normal"/>
    <w:rsid w:val="00FE4747"/>
    <w:pPr>
      <w:tabs>
        <w:tab w:val="left" w:pos="737"/>
      </w:tabs>
      <w:autoSpaceDE w:val="0"/>
      <w:autoSpaceDN w:val="0"/>
      <w:adjustRightInd w:val="0"/>
      <w:spacing w:after="142" w:line="300" w:lineRule="atLeast"/>
      <w:ind w:left="737" w:hanging="737"/>
      <w:jc w:val="both"/>
    </w:pPr>
    <w:rPr>
      <w:rFonts w:ascii="Helvetica" w:hAnsi="Helvetica"/>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27648">
      <w:bodyDiv w:val="1"/>
      <w:marLeft w:val="0"/>
      <w:marRight w:val="0"/>
      <w:marTop w:val="0"/>
      <w:marBottom w:val="0"/>
      <w:divBdr>
        <w:top w:val="none" w:sz="0" w:space="0" w:color="auto"/>
        <w:left w:val="none" w:sz="0" w:space="0" w:color="auto"/>
        <w:bottom w:val="none" w:sz="0" w:space="0" w:color="auto"/>
        <w:right w:val="none" w:sz="0" w:space="0" w:color="auto"/>
      </w:divBdr>
    </w:div>
    <w:div w:id="511451528">
      <w:bodyDiv w:val="1"/>
      <w:marLeft w:val="0"/>
      <w:marRight w:val="0"/>
      <w:marTop w:val="0"/>
      <w:marBottom w:val="0"/>
      <w:divBdr>
        <w:top w:val="none" w:sz="0" w:space="0" w:color="auto"/>
        <w:left w:val="none" w:sz="0" w:space="0" w:color="auto"/>
        <w:bottom w:val="none" w:sz="0" w:space="0" w:color="auto"/>
        <w:right w:val="none" w:sz="0" w:space="0" w:color="auto"/>
      </w:divBdr>
    </w:div>
    <w:div w:id="819153633">
      <w:bodyDiv w:val="1"/>
      <w:marLeft w:val="0"/>
      <w:marRight w:val="0"/>
      <w:marTop w:val="0"/>
      <w:marBottom w:val="0"/>
      <w:divBdr>
        <w:top w:val="none" w:sz="0" w:space="0" w:color="auto"/>
        <w:left w:val="none" w:sz="0" w:space="0" w:color="auto"/>
        <w:bottom w:val="none" w:sz="0" w:space="0" w:color="auto"/>
        <w:right w:val="none" w:sz="0" w:space="0" w:color="auto"/>
      </w:divBdr>
    </w:div>
    <w:div w:id="835730854">
      <w:bodyDiv w:val="1"/>
      <w:marLeft w:val="0"/>
      <w:marRight w:val="0"/>
      <w:marTop w:val="0"/>
      <w:marBottom w:val="0"/>
      <w:divBdr>
        <w:top w:val="none" w:sz="0" w:space="0" w:color="auto"/>
        <w:left w:val="none" w:sz="0" w:space="0" w:color="auto"/>
        <w:bottom w:val="none" w:sz="0" w:space="0" w:color="auto"/>
        <w:right w:val="none" w:sz="0" w:space="0" w:color="auto"/>
      </w:divBdr>
    </w:div>
    <w:div w:id="162014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10031</Words>
  <Characters>55171</Characters>
  <Application>Microsoft Office Word</Application>
  <DocSecurity>0</DocSecurity>
  <Lines>459</Lines>
  <Paragraphs>130</Paragraphs>
  <ScaleCrop>false</ScaleCrop>
  <Company/>
  <LinksUpToDate>false</LinksUpToDate>
  <CharactersWithSpaces>65072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18</cp:revision>
  <dcterms:created xsi:type="dcterms:W3CDTF">2014-08-03T15:26:00Z</dcterms:created>
  <dcterms:modified xsi:type="dcterms:W3CDTF">2015-09-02T16:49:00Z</dcterms:modified>
</cp:coreProperties>
</file>