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79" w:rsidRDefault="00B2071C">
      <w:pPr>
        <w:pStyle w:val="Heading2"/>
        <w:rPr>
          <w:sz w:val="28"/>
        </w:rPr>
      </w:pPr>
      <w:r>
        <w:rPr>
          <w:sz w:val="28"/>
        </w:rPr>
        <w:t>Chapter Twelve</w:t>
      </w:r>
    </w:p>
    <w:p w:rsidR="003B5279" w:rsidRPr="00D4373A" w:rsidRDefault="00B2071C">
      <w:pPr>
        <w:pStyle w:val="Heading2"/>
        <w:rPr>
          <w:color w:val="FF0000"/>
          <w:sz w:val="28"/>
        </w:rPr>
      </w:pPr>
      <w:bookmarkStart w:id="0" w:name="_GoBack"/>
      <w:r w:rsidRPr="00D4373A">
        <w:rPr>
          <w:color w:val="FF0000"/>
          <w:sz w:val="28"/>
        </w:rPr>
        <w:t>Futures Contracts and Portfolio Management</w:t>
      </w:r>
    </w:p>
    <w:bookmarkEnd w:id="0"/>
    <w:p w:rsidR="003B5279" w:rsidRDefault="003B5279">
      <w:pPr>
        <w:rPr>
          <w:b/>
          <w:sz w:val="28"/>
        </w:rPr>
      </w:pPr>
    </w:p>
    <w:p w:rsidR="003B5279" w:rsidRDefault="00B2071C">
      <w:pPr>
        <w:pStyle w:val="Heading1"/>
        <w:jc w:val="left"/>
        <w:rPr>
          <w:b/>
          <w:sz w:val="28"/>
        </w:rPr>
      </w:pPr>
      <w:r>
        <w:rPr>
          <w:b/>
          <w:sz w:val="28"/>
        </w:rPr>
        <w:t>Multiple Choice</w:t>
      </w:r>
    </w:p>
    <w:p w:rsidR="003B5279" w:rsidRDefault="003B5279"/>
    <w:p w:rsidR="003B5279" w:rsidRDefault="00B2071C" w:rsidP="00B2071C">
      <w:pPr>
        <w:numPr>
          <w:ilvl w:val="1"/>
          <w:numId w:val="2"/>
        </w:numPr>
        <w:tabs>
          <w:tab w:val="clear" w:pos="1545"/>
          <w:tab w:val="num" w:pos="375"/>
          <w:tab w:val="right" w:pos="5536"/>
        </w:tabs>
        <w:ind w:left="375"/>
        <w:rPr>
          <w:sz w:val="24"/>
        </w:rPr>
      </w:pPr>
      <w:r>
        <w:rPr>
          <w:sz w:val="24"/>
        </w:rPr>
        <w:t>Immunization strategies deal mostly with _____________.</w:t>
      </w:r>
    </w:p>
    <w:p w:rsidR="003B5279" w:rsidRDefault="00B2071C" w:rsidP="00B2071C">
      <w:pPr>
        <w:numPr>
          <w:ilvl w:val="2"/>
          <w:numId w:val="5"/>
        </w:numPr>
        <w:tabs>
          <w:tab w:val="clear" w:pos="2340"/>
          <w:tab w:val="num" w:pos="750"/>
          <w:tab w:val="right" w:pos="3886"/>
        </w:tabs>
        <w:ind w:left="750" w:hanging="375"/>
        <w:jc w:val="both"/>
        <w:rPr>
          <w:sz w:val="24"/>
        </w:rPr>
      </w:pPr>
      <w:r>
        <w:rPr>
          <w:sz w:val="24"/>
        </w:rPr>
        <w:t>credit risk</w:t>
      </w:r>
    </w:p>
    <w:p w:rsidR="003B5279" w:rsidRDefault="00B2071C" w:rsidP="00B2071C">
      <w:pPr>
        <w:numPr>
          <w:ilvl w:val="2"/>
          <w:numId w:val="5"/>
        </w:numPr>
        <w:tabs>
          <w:tab w:val="clear" w:pos="2340"/>
          <w:tab w:val="num" w:pos="750"/>
          <w:tab w:val="right" w:pos="3886"/>
        </w:tabs>
        <w:ind w:left="750" w:hanging="375"/>
        <w:jc w:val="both"/>
        <w:rPr>
          <w:sz w:val="24"/>
        </w:rPr>
      </w:pPr>
      <w:r>
        <w:rPr>
          <w:sz w:val="24"/>
        </w:rPr>
        <w:t>market risk</w:t>
      </w:r>
    </w:p>
    <w:p w:rsidR="003B5279" w:rsidRDefault="00B2071C" w:rsidP="00B2071C">
      <w:pPr>
        <w:numPr>
          <w:ilvl w:val="2"/>
          <w:numId w:val="5"/>
        </w:numPr>
        <w:tabs>
          <w:tab w:val="clear" w:pos="2340"/>
          <w:tab w:val="num" w:pos="750"/>
          <w:tab w:val="right" w:pos="3886"/>
        </w:tabs>
        <w:ind w:left="750" w:hanging="375"/>
        <w:jc w:val="both"/>
        <w:rPr>
          <w:sz w:val="24"/>
        </w:rPr>
      </w:pPr>
      <w:r>
        <w:rPr>
          <w:sz w:val="24"/>
        </w:rPr>
        <w:t>convenience risk</w:t>
      </w:r>
    </w:p>
    <w:p w:rsidR="003B5279" w:rsidRDefault="00B2071C" w:rsidP="00B2071C">
      <w:pPr>
        <w:numPr>
          <w:ilvl w:val="2"/>
          <w:numId w:val="5"/>
        </w:numPr>
        <w:tabs>
          <w:tab w:val="clear" w:pos="2340"/>
          <w:tab w:val="num" w:pos="750"/>
          <w:tab w:val="right" w:pos="3886"/>
        </w:tabs>
        <w:ind w:left="750" w:hanging="375"/>
        <w:jc w:val="both"/>
        <w:rPr>
          <w:sz w:val="24"/>
        </w:rPr>
      </w:pPr>
      <w:r>
        <w:rPr>
          <w:sz w:val="24"/>
        </w:rPr>
        <w:t>interest rate risk</w:t>
      </w:r>
    </w:p>
    <w:p w:rsidR="003B5279" w:rsidRDefault="00B2071C">
      <w:pPr>
        <w:tabs>
          <w:tab w:val="right" w:pos="3886"/>
        </w:tabs>
        <w:ind w:left="375"/>
        <w:jc w:val="both"/>
        <w:rPr>
          <w:sz w:val="24"/>
        </w:rPr>
      </w:pPr>
      <w:r>
        <w:rPr>
          <w:sz w:val="24"/>
        </w:rPr>
        <w:t>ANSWER:  D</w:t>
      </w:r>
    </w:p>
    <w:p w:rsidR="003B5279" w:rsidRDefault="003B5279">
      <w:pPr>
        <w:rPr>
          <w:sz w:val="24"/>
        </w:rPr>
      </w:pPr>
    </w:p>
    <w:p w:rsidR="003B5279" w:rsidRDefault="00B2071C" w:rsidP="00B2071C">
      <w:pPr>
        <w:pStyle w:val="BodyTextIndent"/>
        <w:numPr>
          <w:ilvl w:val="1"/>
          <w:numId w:val="2"/>
        </w:numPr>
        <w:tabs>
          <w:tab w:val="clear" w:pos="1545"/>
          <w:tab w:val="num" w:pos="375"/>
        </w:tabs>
        <w:ind w:left="375"/>
        <w:jc w:val="left"/>
        <w:rPr>
          <w:sz w:val="24"/>
        </w:rPr>
      </w:pPr>
      <w:r>
        <w:rPr>
          <w:sz w:val="24"/>
        </w:rPr>
        <w:t>In a bullet immunization application, the manager seeks to get __________ and _____________to cancel.</w:t>
      </w:r>
    </w:p>
    <w:p w:rsidR="003B5279" w:rsidRDefault="00B2071C" w:rsidP="00B2071C">
      <w:pPr>
        <w:numPr>
          <w:ilvl w:val="2"/>
          <w:numId w:val="1"/>
        </w:numPr>
        <w:tabs>
          <w:tab w:val="clear" w:pos="2430"/>
          <w:tab w:val="left" w:pos="675"/>
        </w:tabs>
        <w:ind w:left="750" w:hanging="375"/>
        <w:rPr>
          <w:sz w:val="24"/>
        </w:rPr>
      </w:pPr>
      <w:proofErr w:type="gramStart"/>
      <w:r>
        <w:rPr>
          <w:sz w:val="24"/>
        </w:rPr>
        <w:t>interest</w:t>
      </w:r>
      <w:proofErr w:type="gramEnd"/>
      <w:r>
        <w:rPr>
          <w:sz w:val="24"/>
        </w:rPr>
        <w:t xml:space="preserve"> rate risk, reinvestment rate risk.</w:t>
      </w:r>
    </w:p>
    <w:p w:rsidR="003B5279" w:rsidRDefault="00B2071C" w:rsidP="00B2071C">
      <w:pPr>
        <w:numPr>
          <w:ilvl w:val="2"/>
          <w:numId w:val="1"/>
        </w:numPr>
        <w:tabs>
          <w:tab w:val="clear" w:pos="2430"/>
          <w:tab w:val="num" w:pos="675"/>
        </w:tabs>
        <w:ind w:left="675" w:hanging="300"/>
        <w:rPr>
          <w:sz w:val="24"/>
        </w:rPr>
      </w:pPr>
      <w:proofErr w:type="gramStart"/>
      <w:r>
        <w:rPr>
          <w:sz w:val="24"/>
        </w:rPr>
        <w:t>interest</w:t>
      </w:r>
      <w:proofErr w:type="gramEnd"/>
      <w:r>
        <w:rPr>
          <w:sz w:val="24"/>
        </w:rPr>
        <w:t xml:space="preserve"> rate risk, default risk.</w:t>
      </w:r>
    </w:p>
    <w:p w:rsidR="003B5279" w:rsidRDefault="00B2071C" w:rsidP="00B2071C">
      <w:pPr>
        <w:numPr>
          <w:ilvl w:val="2"/>
          <w:numId w:val="1"/>
        </w:numPr>
        <w:tabs>
          <w:tab w:val="clear" w:pos="2430"/>
          <w:tab w:val="num" w:pos="675"/>
        </w:tabs>
        <w:ind w:left="675" w:hanging="300"/>
        <w:rPr>
          <w:sz w:val="24"/>
        </w:rPr>
      </w:pPr>
      <w:proofErr w:type="gramStart"/>
      <w:r>
        <w:rPr>
          <w:sz w:val="24"/>
        </w:rPr>
        <w:t>convenience</w:t>
      </w:r>
      <w:proofErr w:type="gramEnd"/>
      <w:r>
        <w:rPr>
          <w:sz w:val="24"/>
        </w:rPr>
        <w:t xml:space="preserve"> risk, price risk.</w:t>
      </w:r>
    </w:p>
    <w:p w:rsidR="003B5279" w:rsidRDefault="00B2071C" w:rsidP="00B2071C">
      <w:pPr>
        <w:numPr>
          <w:ilvl w:val="2"/>
          <w:numId w:val="1"/>
        </w:numPr>
        <w:tabs>
          <w:tab w:val="clear" w:pos="2430"/>
          <w:tab w:val="num" w:pos="675"/>
        </w:tabs>
        <w:ind w:left="675" w:hanging="300"/>
        <w:rPr>
          <w:sz w:val="24"/>
        </w:rPr>
      </w:pPr>
      <w:proofErr w:type="gramStart"/>
      <w:r>
        <w:rPr>
          <w:sz w:val="24"/>
        </w:rPr>
        <w:t>reinvestment</w:t>
      </w:r>
      <w:proofErr w:type="gramEnd"/>
      <w:r>
        <w:rPr>
          <w:sz w:val="24"/>
        </w:rPr>
        <w:t xml:space="preserve"> rate risk, default risk.</w:t>
      </w:r>
    </w:p>
    <w:p w:rsidR="003B5279" w:rsidRDefault="00B2071C">
      <w:pPr>
        <w:ind w:left="375"/>
        <w:rPr>
          <w:sz w:val="24"/>
        </w:rPr>
      </w:pPr>
      <w:r>
        <w:rPr>
          <w:sz w:val="24"/>
        </w:rPr>
        <w:t>ANSWER:  A</w:t>
      </w:r>
    </w:p>
    <w:p w:rsidR="003B5279" w:rsidRDefault="003B5279">
      <w:pPr>
        <w:tabs>
          <w:tab w:val="left" w:pos="675"/>
        </w:tabs>
        <w:rPr>
          <w:b/>
          <w:sz w:val="24"/>
        </w:rPr>
      </w:pPr>
    </w:p>
    <w:p w:rsidR="003B5279" w:rsidRDefault="00B2071C">
      <w:pPr>
        <w:tabs>
          <w:tab w:val="left" w:pos="375"/>
          <w:tab w:val="right" w:pos="8625"/>
        </w:tabs>
        <w:rPr>
          <w:sz w:val="24"/>
        </w:rPr>
      </w:pPr>
      <w:r>
        <w:rPr>
          <w:sz w:val="24"/>
        </w:rPr>
        <w:t>3.</w:t>
      </w:r>
      <w:r>
        <w:rPr>
          <w:sz w:val="24"/>
        </w:rPr>
        <w:tab/>
        <w:t>A bank's funds gap equals</w:t>
      </w:r>
    </w:p>
    <w:p w:rsidR="003B5279" w:rsidRDefault="00B2071C">
      <w:pPr>
        <w:tabs>
          <w:tab w:val="left" w:pos="750"/>
          <w:tab w:val="right" w:pos="8052"/>
        </w:tabs>
        <w:ind w:left="750" w:hanging="375"/>
        <w:rPr>
          <w:sz w:val="24"/>
        </w:rPr>
      </w:pPr>
      <w:proofErr w:type="gramStart"/>
      <w:r>
        <w:rPr>
          <w:sz w:val="24"/>
        </w:rPr>
        <w:t>a</w:t>
      </w:r>
      <w:proofErr w:type="gramEnd"/>
      <w:r>
        <w:rPr>
          <w:sz w:val="24"/>
        </w:rPr>
        <w:t>.</w:t>
      </w:r>
      <w:r>
        <w:rPr>
          <w:sz w:val="24"/>
        </w:rPr>
        <w:tab/>
        <w:t>the extent to which asset duration exceeds liability duration.</w:t>
      </w:r>
    </w:p>
    <w:p w:rsidR="003B5279" w:rsidRDefault="00B2071C">
      <w:pPr>
        <w:tabs>
          <w:tab w:val="left" w:pos="750"/>
          <w:tab w:val="right" w:pos="8052"/>
        </w:tabs>
        <w:ind w:left="750" w:hanging="375"/>
        <w:rPr>
          <w:sz w:val="24"/>
        </w:rPr>
      </w:pPr>
      <w:proofErr w:type="gramStart"/>
      <w:r>
        <w:rPr>
          <w:sz w:val="24"/>
        </w:rPr>
        <w:t>b</w:t>
      </w:r>
      <w:proofErr w:type="gramEnd"/>
      <w:r>
        <w:rPr>
          <w:sz w:val="24"/>
        </w:rPr>
        <w:t>.</w:t>
      </w:r>
      <w:r>
        <w:rPr>
          <w:sz w:val="24"/>
        </w:rPr>
        <w:tab/>
        <w:t>total assets minus total liabilities.</w:t>
      </w:r>
    </w:p>
    <w:p w:rsidR="003B5279" w:rsidRDefault="00B2071C">
      <w:pPr>
        <w:tabs>
          <w:tab w:val="left" w:pos="750"/>
          <w:tab w:val="right" w:pos="8052"/>
        </w:tabs>
        <w:ind w:left="750" w:hanging="375"/>
        <w:rPr>
          <w:sz w:val="24"/>
        </w:rPr>
      </w:pPr>
      <w:proofErr w:type="gramStart"/>
      <w:r>
        <w:rPr>
          <w:sz w:val="24"/>
        </w:rPr>
        <w:t>c</w:t>
      </w:r>
      <w:proofErr w:type="gramEnd"/>
      <w:r>
        <w:rPr>
          <w:sz w:val="24"/>
        </w:rPr>
        <w:t>.</w:t>
      </w:r>
      <w:r>
        <w:rPr>
          <w:sz w:val="24"/>
        </w:rPr>
        <w:tab/>
        <w:t>total assets minus current liabilities.</w:t>
      </w:r>
    </w:p>
    <w:p w:rsidR="003B5279" w:rsidRDefault="00B2071C">
      <w:pPr>
        <w:tabs>
          <w:tab w:val="left" w:pos="750"/>
          <w:tab w:val="right" w:pos="8052"/>
        </w:tabs>
        <w:ind w:left="750" w:hanging="375"/>
        <w:rPr>
          <w:sz w:val="24"/>
        </w:rPr>
      </w:pPr>
      <w:proofErr w:type="gramStart"/>
      <w:r>
        <w:rPr>
          <w:sz w:val="24"/>
        </w:rPr>
        <w:t>d</w:t>
      </w:r>
      <w:proofErr w:type="gramEnd"/>
      <w:r>
        <w:rPr>
          <w:sz w:val="24"/>
        </w:rPr>
        <w:t xml:space="preserve">. </w:t>
      </w:r>
      <w:r>
        <w:rPr>
          <w:sz w:val="24"/>
        </w:rPr>
        <w:tab/>
        <w:t>rate sensitive assets minus rate sensitive liabilities.</w:t>
      </w:r>
    </w:p>
    <w:p w:rsidR="003B5279" w:rsidRDefault="00B2071C">
      <w:pPr>
        <w:tabs>
          <w:tab w:val="left" w:pos="750"/>
          <w:tab w:val="right" w:pos="8052"/>
        </w:tabs>
        <w:ind w:left="750" w:hanging="375"/>
        <w:rPr>
          <w:b/>
          <w:sz w:val="24"/>
        </w:rPr>
      </w:pPr>
      <w:r>
        <w:rPr>
          <w:sz w:val="24"/>
        </w:rPr>
        <w:t>ANSWER:  D</w:t>
      </w:r>
    </w:p>
    <w:p w:rsidR="003B5279" w:rsidRDefault="003B5279">
      <w:pPr>
        <w:rPr>
          <w:sz w:val="24"/>
        </w:rPr>
      </w:pPr>
    </w:p>
    <w:p w:rsidR="003B5279" w:rsidRDefault="00B2071C">
      <w:pPr>
        <w:tabs>
          <w:tab w:val="left" w:pos="375"/>
          <w:tab w:val="right" w:pos="5869"/>
        </w:tabs>
        <w:rPr>
          <w:sz w:val="24"/>
        </w:rPr>
      </w:pPr>
      <w:r>
        <w:rPr>
          <w:sz w:val="24"/>
        </w:rPr>
        <w:t>4.</w:t>
      </w:r>
      <w:r>
        <w:rPr>
          <w:sz w:val="24"/>
        </w:rPr>
        <w:tab/>
        <w:t>Banks usually make duration adjustments by</w:t>
      </w:r>
    </w:p>
    <w:p w:rsidR="003B5279" w:rsidRDefault="00B2071C">
      <w:pPr>
        <w:tabs>
          <w:tab w:val="left" w:pos="750"/>
          <w:tab w:val="right" w:pos="6355"/>
        </w:tabs>
        <w:ind w:left="750" w:hanging="375"/>
        <w:rPr>
          <w:sz w:val="24"/>
        </w:rPr>
      </w:pPr>
      <w:proofErr w:type="gramStart"/>
      <w:r>
        <w:rPr>
          <w:sz w:val="24"/>
        </w:rPr>
        <w:t>a</w:t>
      </w:r>
      <w:proofErr w:type="gramEnd"/>
      <w:r>
        <w:rPr>
          <w:sz w:val="24"/>
        </w:rPr>
        <w:t>.</w:t>
      </w:r>
      <w:r>
        <w:rPr>
          <w:sz w:val="24"/>
        </w:rPr>
        <w:tab/>
        <w:t>altering the left side of the balance sheet.</w:t>
      </w:r>
    </w:p>
    <w:p w:rsidR="003B5279" w:rsidRDefault="00B2071C">
      <w:pPr>
        <w:tabs>
          <w:tab w:val="left" w:pos="750"/>
          <w:tab w:val="right" w:pos="6355"/>
        </w:tabs>
        <w:ind w:left="750" w:hanging="375"/>
        <w:rPr>
          <w:sz w:val="24"/>
        </w:rPr>
      </w:pPr>
      <w:proofErr w:type="gramStart"/>
      <w:r>
        <w:rPr>
          <w:sz w:val="24"/>
        </w:rPr>
        <w:t>b</w:t>
      </w:r>
      <w:proofErr w:type="gramEnd"/>
      <w:r>
        <w:rPr>
          <w:sz w:val="24"/>
        </w:rPr>
        <w:t>.</w:t>
      </w:r>
      <w:r>
        <w:rPr>
          <w:sz w:val="24"/>
        </w:rPr>
        <w:tab/>
        <w:t>altering the right side of the balance sheet.</w:t>
      </w:r>
    </w:p>
    <w:p w:rsidR="003B5279" w:rsidRDefault="00B2071C">
      <w:pPr>
        <w:tabs>
          <w:tab w:val="left" w:pos="750"/>
          <w:tab w:val="right" w:pos="6355"/>
        </w:tabs>
        <w:ind w:left="750" w:hanging="375"/>
        <w:rPr>
          <w:sz w:val="24"/>
        </w:rPr>
      </w:pPr>
      <w:proofErr w:type="gramStart"/>
      <w:r>
        <w:rPr>
          <w:sz w:val="24"/>
        </w:rPr>
        <w:t>c</w:t>
      </w:r>
      <w:proofErr w:type="gramEnd"/>
      <w:r>
        <w:rPr>
          <w:sz w:val="24"/>
        </w:rPr>
        <w:t>.</w:t>
      </w:r>
      <w:r>
        <w:rPr>
          <w:sz w:val="24"/>
        </w:rPr>
        <w:tab/>
        <w:t>altering both sides of the balance sheet.</w:t>
      </w:r>
    </w:p>
    <w:p w:rsidR="003B5279" w:rsidRDefault="00B2071C">
      <w:pPr>
        <w:tabs>
          <w:tab w:val="left" w:pos="750"/>
          <w:tab w:val="right" w:pos="6355"/>
        </w:tabs>
        <w:ind w:left="750" w:hanging="375"/>
        <w:rPr>
          <w:sz w:val="24"/>
        </w:rPr>
      </w:pPr>
      <w:proofErr w:type="gramStart"/>
      <w:r>
        <w:rPr>
          <w:sz w:val="24"/>
        </w:rPr>
        <w:t>d</w:t>
      </w:r>
      <w:proofErr w:type="gramEnd"/>
      <w:r>
        <w:rPr>
          <w:sz w:val="24"/>
        </w:rPr>
        <w:t xml:space="preserve">. </w:t>
      </w:r>
      <w:r>
        <w:rPr>
          <w:sz w:val="24"/>
        </w:rPr>
        <w:tab/>
        <w:t>altering only the equity account.</w:t>
      </w:r>
    </w:p>
    <w:p w:rsidR="003B5279" w:rsidRDefault="00B2071C">
      <w:pPr>
        <w:tabs>
          <w:tab w:val="left" w:pos="750"/>
          <w:tab w:val="right" w:pos="6355"/>
        </w:tabs>
        <w:ind w:left="750" w:hanging="375"/>
        <w:rPr>
          <w:sz w:val="24"/>
        </w:rPr>
      </w:pPr>
      <w:r>
        <w:rPr>
          <w:sz w:val="24"/>
        </w:rPr>
        <w:t>ANSWER:  A</w:t>
      </w:r>
    </w:p>
    <w:p w:rsidR="003B5279" w:rsidRDefault="003B5279">
      <w:pPr>
        <w:rPr>
          <w:sz w:val="24"/>
        </w:rPr>
      </w:pPr>
    </w:p>
    <w:p w:rsidR="003B5279" w:rsidRDefault="00B2071C">
      <w:pPr>
        <w:tabs>
          <w:tab w:val="left" w:pos="0"/>
          <w:tab w:val="right" w:pos="8056"/>
        </w:tabs>
        <w:ind w:left="375" w:hanging="375"/>
        <w:rPr>
          <w:sz w:val="24"/>
        </w:rPr>
      </w:pPr>
      <w:r>
        <w:rPr>
          <w:sz w:val="24"/>
        </w:rPr>
        <w:t xml:space="preserve">5.  Disadvantages of immunization include all of the following </w:t>
      </w:r>
      <w:r>
        <w:rPr>
          <w:i/>
          <w:sz w:val="24"/>
        </w:rPr>
        <w:t>except</w:t>
      </w:r>
    </w:p>
    <w:p w:rsidR="003B5279" w:rsidRDefault="00B2071C">
      <w:pPr>
        <w:tabs>
          <w:tab w:val="left" w:pos="750"/>
          <w:tab w:val="right" w:pos="6977"/>
        </w:tabs>
        <w:ind w:left="750" w:hanging="375"/>
        <w:rPr>
          <w:sz w:val="24"/>
        </w:rPr>
      </w:pPr>
      <w:proofErr w:type="gramStart"/>
      <w:r>
        <w:rPr>
          <w:sz w:val="24"/>
        </w:rPr>
        <w:t>a</w:t>
      </w:r>
      <w:proofErr w:type="gramEnd"/>
      <w:r>
        <w:rPr>
          <w:sz w:val="24"/>
        </w:rPr>
        <w:t>.</w:t>
      </w:r>
      <w:r>
        <w:rPr>
          <w:sz w:val="24"/>
        </w:rPr>
        <w:tab/>
        <w:t>the opportunity cost of being wrong.</w:t>
      </w:r>
    </w:p>
    <w:p w:rsidR="003B5279" w:rsidRDefault="00B2071C">
      <w:pPr>
        <w:tabs>
          <w:tab w:val="left" w:pos="750"/>
          <w:tab w:val="right" w:pos="6977"/>
        </w:tabs>
        <w:ind w:left="750" w:hanging="375"/>
        <w:rPr>
          <w:sz w:val="24"/>
        </w:rPr>
      </w:pPr>
      <w:proofErr w:type="gramStart"/>
      <w:r>
        <w:rPr>
          <w:sz w:val="24"/>
        </w:rPr>
        <w:t>b</w:t>
      </w:r>
      <w:proofErr w:type="gramEnd"/>
      <w:r>
        <w:rPr>
          <w:sz w:val="24"/>
        </w:rPr>
        <w:t>.</w:t>
      </w:r>
      <w:r>
        <w:rPr>
          <w:sz w:val="24"/>
        </w:rPr>
        <w:tab/>
        <w:t>it only works for long</w:t>
      </w:r>
      <w:r>
        <w:rPr>
          <w:sz w:val="24"/>
        </w:rPr>
        <w:noBreakHyphen/>
        <w:t>term investment horizons.</w:t>
      </w:r>
    </w:p>
    <w:p w:rsidR="003B5279" w:rsidRDefault="00B2071C">
      <w:pPr>
        <w:tabs>
          <w:tab w:val="left" w:pos="750"/>
          <w:tab w:val="right" w:pos="6977"/>
        </w:tabs>
        <w:ind w:left="750" w:hanging="375"/>
        <w:rPr>
          <w:sz w:val="24"/>
        </w:rPr>
      </w:pPr>
      <w:proofErr w:type="gramStart"/>
      <w:r>
        <w:rPr>
          <w:sz w:val="24"/>
        </w:rPr>
        <w:t>c</w:t>
      </w:r>
      <w:proofErr w:type="gramEnd"/>
      <w:r>
        <w:rPr>
          <w:sz w:val="24"/>
        </w:rPr>
        <w:t>.</w:t>
      </w:r>
      <w:r>
        <w:rPr>
          <w:sz w:val="24"/>
        </w:rPr>
        <w:tab/>
        <w:t>transactions costs.</w:t>
      </w:r>
    </w:p>
    <w:p w:rsidR="003B5279" w:rsidRDefault="00B2071C">
      <w:pPr>
        <w:tabs>
          <w:tab w:val="left" w:pos="750"/>
          <w:tab w:val="right" w:pos="6977"/>
        </w:tabs>
        <w:ind w:left="750" w:hanging="375"/>
        <w:rPr>
          <w:sz w:val="24"/>
        </w:rPr>
      </w:pPr>
      <w:proofErr w:type="gramStart"/>
      <w:r>
        <w:rPr>
          <w:sz w:val="24"/>
        </w:rPr>
        <w:t>d</w:t>
      </w:r>
      <w:proofErr w:type="gramEnd"/>
      <w:r>
        <w:rPr>
          <w:sz w:val="24"/>
        </w:rPr>
        <w:t xml:space="preserve">. </w:t>
      </w:r>
      <w:r>
        <w:rPr>
          <w:sz w:val="24"/>
        </w:rPr>
        <w:tab/>
        <w:t>it reduces the portfolio yield.</w:t>
      </w:r>
    </w:p>
    <w:p w:rsidR="003B5279" w:rsidRDefault="00B2071C">
      <w:pPr>
        <w:tabs>
          <w:tab w:val="left" w:pos="360"/>
        </w:tabs>
        <w:rPr>
          <w:sz w:val="24"/>
        </w:rPr>
      </w:pPr>
      <w:r>
        <w:rPr>
          <w:sz w:val="24"/>
        </w:rPr>
        <w:tab/>
        <w:t>ANSWER:  B</w:t>
      </w:r>
    </w:p>
    <w:p w:rsidR="003B5279" w:rsidRDefault="003B5279">
      <w:pPr>
        <w:rPr>
          <w:sz w:val="24"/>
        </w:rPr>
      </w:pPr>
    </w:p>
    <w:p w:rsidR="003B5279" w:rsidRDefault="003B5279">
      <w:pPr>
        <w:rPr>
          <w:sz w:val="24"/>
        </w:rPr>
      </w:pPr>
    </w:p>
    <w:p w:rsidR="003B5279" w:rsidRDefault="003B5279">
      <w:pPr>
        <w:rPr>
          <w:sz w:val="24"/>
        </w:rPr>
      </w:pPr>
    </w:p>
    <w:p w:rsidR="003B5279" w:rsidRDefault="003B5279">
      <w:pPr>
        <w:rPr>
          <w:sz w:val="24"/>
        </w:rPr>
      </w:pPr>
    </w:p>
    <w:p w:rsidR="003B5279" w:rsidRDefault="003B5279">
      <w:pPr>
        <w:rPr>
          <w:sz w:val="24"/>
        </w:rPr>
      </w:pPr>
    </w:p>
    <w:p w:rsidR="003B5279" w:rsidRDefault="003B5279">
      <w:pPr>
        <w:rPr>
          <w:sz w:val="24"/>
        </w:rPr>
      </w:pPr>
    </w:p>
    <w:p w:rsidR="003B5279" w:rsidRDefault="00B2071C" w:rsidP="00B2071C">
      <w:pPr>
        <w:numPr>
          <w:ilvl w:val="1"/>
          <w:numId w:val="4"/>
        </w:numPr>
        <w:tabs>
          <w:tab w:val="left" w:pos="0"/>
          <w:tab w:val="right" w:pos="5970"/>
        </w:tabs>
        <w:rPr>
          <w:sz w:val="24"/>
        </w:rPr>
      </w:pPr>
      <w:r>
        <w:rPr>
          <w:sz w:val="24"/>
        </w:rPr>
        <w:t>The two main types of duration matching are</w:t>
      </w:r>
    </w:p>
    <w:p w:rsidR="003B5279" w:rsidRDefault="00B2071C">
      <w:pPr>
        <w:tabs>
          <w:tab w:val="left" w:pos="1981"/>
          <w:tab w:val="right" w:pos="6865"/>
        </w:tabs>
        <w:ind w:left="750" w:hanging="375"/>
        <w:rPr>
          <w:sz w:val="24"/>
        </w:rPr>
      </w:pPr>
      <w:proofErr w:type="gramStart"/>
      <w:r>
        <w:rPr>
          <w:sz w:val="24"/>
        </w:rPr>
        <w:t>a</w:t>
      </w:r>
      <w:proofErr w:type="gramEnd"/>
      <w:r>
        <w:rPr>
          <w:sz w:val="24"/>
        </w:rPr>
        <w:t>.</w:t>
      </w:r>
      <w:r>
        <w:rPr>
          <w:sz w:val="24"/>
        </w:rPr>
        <w:tab/>
        <w:t>horizon matching and rate matching.</w:t>
      </w:r>
    </w:p>
    <w:p w:rsidR="003B5279" w:rsidRDefault="00B2071C">
      <w:pPr>
        <w:tabs>
          <w:tab w:val="left" w:pos="1981"/>
          <w:tab w:val="right" w:pos="6865"/>
        </w:tabs>
        <w:ind w:left="750" w:hanging="375"/>
        <w:rPr>
          <w:sz w:val="24"/>
        </w:rPr>
      </w:pPr>
      <w:proofErr w:type="gramStart"/>
      <w:r>
        <w:rPr>
          <w:sz w:val="24"/>
        </w:rPr>
        <w:t>b</w:t>
      </w:r>
      <w:proofErr w:type="gramEnd"/>
      <w:r>
        <w:rPr>
          <w:sz w:val="24"/>
        </w:rPr>
        <w:t>.</w:t>
      </w:r>
      <w:r>
        <w:rPr>
          <w:sz w:val="24"/>
        </w:rPr>
        <w:tab/>
        <w:t>bullet immunization and bank immunization.</w:t>
      </w:r>
    </w:p>
    <w:p w:rsidR="003B5279" w:rsidRDefault="00B2071C">
      <w:pPr>
        <w:tabs>
          <w:tab w:val="left" w:pos="1981"/>
          <w:tab w:val="right" w:pos="6865"/>
        </w:tabs>
        <w:ind w:left="750" w:hanging="375"/>
        <w:rPr>
          <w:sz w:val="24"/>
        </w:rPr>
      </w:pPr>
      <w:proofErr w:type="gramStart"/>
      <w:r>
        <w:rPr>
          <w:sz w:val="24"/>
        </w:rPr>
        <w:lastRenderedPageBreak/>
        <w:t>c</w:t>
      </w:r>
      <w:proofErr w:type="gramEnd"/>
      <w:r>
        <w:rPr>
          <w:sz w:val="24"/>
        </w:rPr>
        <w:t>.</w:t>
      </w:r>
      <w:r>
        <w:rPr>
          <w:sz w:val="24"/>
        </w:rPr>
        <w:tab/>
        <w:t>duration immunization and bond immunization.</w:t>
      </w:r>
    </w:p>
    <w:p w:rsidR="003B5279" w:rsidRDefault="00B2071C">
      <w:pPr>
        <w:tabs>
          <w:tab w:val="left" w:pos="1981"/>
          <w:tab w:val="right" w:pos="6865"/>
        </w:tabs>
        <w:ind w:left="750" w:hanging="375"/>
        <w:rPr>
          <w:sz w:val="24"/>
        </w:rPr>
      </w:pPr>
      <w:proofErr w:type="gramStart"/>
      <w:r>
        <w:rPr>
          <w:sz w:val="24"/>
        </w:rPr>
        <w:t>d</w:t>
      </w:r>
      <w:proofErr w:type="gramEnd"/>
      <w:r>
        <w:rPr>
          <w:sz w:val="24"/>
        </w:rPr>
        <w:t xml:space="preserve">. </w:t>
      </w:r>
      <w:r>
        <w:rPr>
          <w:sz w:val="24"/>
        </w:rPr>
        <w:tab/>
        <w:t>gap matching and direct immunization.</w:t>
      </w:r>
    </w:p>
    <w:p w:rsidR="003B5279" w:rsidRDefault="00B2071C">
      <w:pPr>
        <w:tabs>
          <w:tab w:val="left" w:pos="1981"/>
          <w:tab w:val="right" w:pos="6865"/>
        </w:tabs>
        <w:ind w:left="750" w:hanging="375"/>
        <w:rPr>
          <w:sz w:val="24"/>
        </w:rPr>
      </w:pPr>
      <w:r>
        <w:rPr>
          <w:sz w:val="24"/>
        </w:rPr>
        <w:t>ANSWER:  B</w:t>
      </w:r>
    </w:p>
    <w:p w:rsidR="003B5279" w:rsidRDefault="003B5279">
      <w:pPr>
        <w:tabs>
          <w:tab w:val="right" w:pos="5945"/>
        </w:tabs>
        <w:rPr>
          <w:sz w:val="24"/>
        </w:rPr>
      </w:pPr>
    </w:p>
    <w:p w:rsidR="003B5279" w:rsidRDefault="00B2071C" w:rsidP="00B2071C">
      <w:pPr>
        <w:numPr>
          <w:ilvl w:val="1"/>
          <w:numId w:val="4"/>
        </w:numPr>
        <w:tabs>
          <w:tab w:val="clear" w:pos="360"/>
          <w:tab w:val="left" w:pos="375"/>
          <w:tab w:val="right" w:pos="5248"/>
        </w:tabs>
        <w:ind w:left="375" w:hanging="375"/>
        <w:rPr>
          <w:sz w:val="24"/>
        </w:rPr>
      </w:pPr>
      <w:r>
        <w:rPr>
          <w:sz w:val="24"/>
        </w:rPr>
        <w:t>Two key factors in bullet immunization are</w:t>
      </w:r>
    </w:p>
    <w:p w:rsidR="003B5279" w:rsidRDefault="00B2071C">
      <w:pPr>
        <w:tabs>
          <w:tab w:val="left" w:pos="1436"/>
          <w:tab w:val="right" w:pos="6977"/>
        </w:tabs>
        <w:ind w:left="716" w:hanging="341"/>
        <w:rPr>
          <w:sz w:val="24"/>
        </w:rPr>
      </w:pPr>
      <w:proofErr w:type="gramStart"/>
      <w:r>
        <w:rPr>
          <w:sz w:val="24"/>
        </w:rPr>
        <w:t>a</w:t>
      </w:r>
      <w:proofErr w:type="gramEnd"/>
      <w:r>
        <w:rPr>
          <w:sz w:val="24"/>
        </w:rPr>
        <w:t>.</w:t>
      </w:r>
      <w:r>
        <w:rPr>
          <w:sz w:val="24"/>
        </w:rPr>
        <w:tab/>
        <w:t>present value of outflows and their duration.</w:t>
      </w:r>
    </w:p>
    <w:p w:rsidR="003B5279" w:rsidRDefault="00B2071C">
      <w:pPr>
        <w:tabs>
          <w:tab w:val="left" w:pos="1436"/>
          <w:tab w:val="right" w:pos="6977"/>
        </w:tabs>
        <w:ind w:left="716" w:hanging="341"/>
        <w:rPr>
          <w:sz w:val="24"/>
        </w:rPr>
      </w:pPr>
      <w:proofErr w:type="gramStart"/>
      <w:r>
        <w:rPr>
          <w:sz w:val="24"/>
        </w:rPr>
        <w:t>b</w:t>
      </w:r>
      <w:proofErr w:type="gramEnd"/>
      <w:r>
        <w:rPr>
          <w:sz w:val="24"/>
        </w:rPr>
        <w:t>.</w:t>
      </w:r>
      <w:r>
        <w:rPr>
          <w:sz w:val="24"/>
        </w:rPr>
        <w:tab/>
        <w:t>future value of outflows and one minus their duration.</w:t>
      </w:r>
    </w:p>
    <w:p w:rsidR="003B5279" w:rsidRDefault="00B2071C">
      <w:pPr>
        <w:tabs>
          <w:tab w:val="left" w:pos="1436"/>
          <w:tab w:val="right" w:pos="6977"/>
        </w:tabs>
        <w:ind w:left="716" w:hanging="341"/>
        <w:rPr>
          <w:sz w:val="24"/>
        </w:rPr>
      </w:pPr>
      <w:proofErr w:type="gramStart"/>
      <w:r>
        <w:rPr>
          <w:sz w:val="24"/>
        </w:rPr>
        <w:t>c</w:t>
      </w:r>
      <w:proofErr w:type="gramEnd"/>
      <w:r>
        <w:rPr>
          <w:sz w:val="24"/>
        </w:rPr>
        <w:t>.</w:t>
      </w:r>
      <w:r>
        <w:rPr>
          <w:sz w:val="24"/>
        </w:rPr>
        <w:tab/>
        <w:t>the cheapest to deliver bond and its duration.</w:t>
      </w:r>
    </w:p>
    <w:p w:rsidR="003B5279" w:rsidRDefault="00B2071C">
      <w:pPr>
        <w:tabs>
          <w:tab w:val="left" w:pos="1436"/>
          <w:tab w:val="right" w:pos="6977"/>
        </w:tabs>
        <w:ind w:left="716" w:hanging="341"/>
        <w:rPr>
          <w:sz w:val="24"/>
        </w:rPr>
      </w:pPr>
      <w:proofErr w:type="gramStart"/>
      <w:r>
        <w:rPr>
          <w:sz w:val="24"/>
        </w:rPr>
        <w:t>d</w:t>
      </w:r>
      <w:proofErr w:type="gramEnd"/>
      <w:r>
        <w:rPr>
          <w:sz w:val="24"/>
        </w:rPr>
        <w:t xml:space="preserve">. </w:t>
      </w:r>
      <w:r>
        <w:rPr>
          <w:sz w:val="24"/>
        </w:rPr>
        <w:tab/>
        <w:t>implied interest rates and convexity.</w:t>
      </w:r>
    </w:p>
    <w:p w:rsidR="003B5279" w:rsidRDefault="00B2071C">
      <w:pPr>
        <w:tabs>
          <w:tab w:val="left" w:pos="360"/>
        </w:tabs>
        <w:rPr>
          <w:sz w:val="24"/>
        </w:rPr>
      </w:pPr>
      <w:r>
        <w:rPr>
          <w:sz w:val="24"/>
        </w:rPr>
        <w:tab/>
        <w:t>ANSWER:  A</w:t>
      </w:r>
    </w:p>
    <w:p w:rsidR="003B5279" w:rsidRDefault="003B5279">
      <w:pPr>
        <w:rPr>
          <w:sz w:val="24"/>
        </w:rPr>
      </w:pPr>
    </w:p>
    <w:p w:rsidR="003B5279" w:rsidRDefault="00B2071C" w:rsidP="00B2071C">
      <w:pPr>
        <w:numPr>
          <w:ilvl w:val="1"/>
          <w:numId w:val="4"/>
        </w:numPr>
        <w:tabs>
          <w:tab w:val="clear" w:pos="360"/>
          <w:tab w:val="left" w:pos="375"/>
          <w:tab w:val="right" w:pos="5251"/>
        </w:tabs>
        <w:ind w:left="375" w:hanging="375"/>
        <w:rPr>
          <w:sz w:val="24"/>
        </w:rPr>
      </w:pPr>
      <w:r>
        <w:rPr>
          <w:sz w:val="24"/>
        </w:rPr>
        <w:t>Bank immunization is concerned with bank</w:t>
      </w:r>
    </w:p>
    <w:p w:rsidR="003B5279" w:rsidRDefault="00B2071C">
      <w:pPr>
        <w:tabs>
          <w:tab w:val="left" w:pos="1454"/>
          <w:tab w:val="right" w:pos="3682"/>
        </w:tabs>
        <w:ind w:left="729" w:hanging="354"/>
        <w:rPr>
          <w:sz w:val="24"/>
        </w:rPr>
      </w:pPr>
      <w:proofErr w:type="gramStart"/>
      <w:r>
        <w:rPr>
          <w:sz w:val="24"/>
        </w:rPr>
        <w:t>a</w:t>
      </w:r>
      <w:proofErr w:type="gramEnd"/>
      <w:r>
        <w:rPr>
          <w:sz w:val="24"/>
        </w:rPr>
        <w:t>.</w:t>
      </w:r>
      <w:r>
        <w:rPr>
          <w:sz w:val="24"/>
        </w:rPr>
        <w:tab/>
        <w:t>assets only.</w:t>
      </w:r>
    </w:p>
    <w:p w:rsidR="003B5279" w:rsidRDefault="00B2071C">
      <w:pPr>
        <w:tabs>
          <w:tab w:val="left" w:pos="1454"/>
          <w:tab w:val="right" w:pos="3682"/>
        </w:tabs>
        <w:ind w:left="729" w:hanging="354"/>
        <w:rPr>
          <w:sz w:val="24"/>
        </w:rPr>
      </w:pPr>
      <w:proofErr w:type="gramStart"/>
      <w:r>
        <w:rPr>
          <w:sz w:val="24"/>
        </w:rPr>
        <w:t>b</w:t>
      </w:r>
      <w:proofErr w:type="gramEnd"/>
      <w:r>
        <w:rPr>
          <w:sz w:val="24"/>
        </w:rPr>
        <w:t>.</w:t>
      </w:r>
      <w:r>
        <w:rPr>
          <w:sz w:val="24"/>
        </w:rPr>
        <w:tab/>
        <w:t>liabilities only.</w:t>
      </w:r>
    </w:p>
    <w:p w:rsidR="003B5279" w:rsidRDefault="00B2071C">
      <w:pPr>
        <w:tabs>
          <w:tab w:val="left" w:pos="1454"/>
          <w:tab w:val="right" w:pos="3682"/>
        </w:tabs>
        <w:ind w:left="729" w:hanging="354"/>
        <w:rPr>
          <w:sz w:val="24"/>
        </w:rPr>
      </w:pPr>
      <w:proofErr w:type="gramStart"/>
      <w:r>
        <w:rPr>
          <w:sz w:val="24"/>
        </w:rPr>
        <w:t>c</w:t>
      </w:r>
      <w:proofErr w:type="gramEnd"/>
      <w:r>
        <w:rPr>
          <w:sz w:val="24"/>
        </w:rPr>
        <w:t>.</w:t>
      </w:r>
      <w:r>
        <w:rPr>
          <w:sz w:val="24"/>
        </w:rPr>
        <w:tab/>
        <w:t>assets and liabilities.</w:t>
      </w:r>
    </w:p>
    <w:p w:rsidR="003B5279" w:rsidRDefault="00B2071C">
      <w:pPr>
        <w:tabs>
          <w:tab w:val="left" w:pos="1450"/>
          <w:tab w:val="right" w:pos="2498"/>
        </w:tabs>
        <w:ind w:left="735" w:hanging="354"/>
        <w:rPr>
          <w:sz w:val="24"/>
        </w:rPr>
      </w:pPr>
      <w:proofErr w:type="gramStart"/>
      <w:r>
        <w:rPr>
          <w:sz w:val="24"/>
        </w:rPr>
        <w:t>d</w:t>
      </w:r>
      <w:proofErr w:type="gramEnd"/>
      <w:r>
        <w:rPr>
          <w:sz w:val="24"/>
        </w:rPr>
        <w:t>.</w:t>
      </w:r>
      <w:r>
        <w:rPr>
          <w:sz w:val="24"/>
        </w:rPr>
        <w:tab/>
        <w:t>budgets.</w:t>
      </w:r>
    </w:p>
    <w:p w:rsidR="003B5279" w:rsidRDefault="00B2071C">
      <w:pPr>
        <w:tabs>
          <w:tab w:val="left" w:pos="1450"/>
          <w:tab w:val="right" w:pos="2498"/>
        </w:tabs>
        <w:ind w:left="735" w:hanging="354"/>
        <w:rPr>
          <w:sz w:val="24"/>
        </w:rPr>
      </w:pPr>
      <w:r>
        <w:rPr>
          <w:sz w:val="24"/>
        </w:rPr>
        <w:t>ANSWER:  C</w:t>
      </w:r>
    </w:p>
    <w:p w:rsidR="003B5279" w:rsidRDefault="003B5279">
      <w:pPr>
        <w:rPr>
          <w:sz w:val="24"/>
        </w:rPr>
      </w:pPr>
    </w:p>
    <w:p w:rsidR="003B5279" w:rsidRDefault="00B2071C" w:rsidP="00B2071C">
      <w:pPr>
        <w:numPr>
          <w:ilvl w:val="1"/>
          <w:numId w:val="4"/>
        </w:numPr>
        <w:tabs>
          <w:tab w:val="left" w:pos="3736"/>
          <w:tab w:val="left" w:pos="5694"/>
          <w:tab w:val="right" w:pos="7010"/>
        </w:tabs>
        <w:rPr>
          <w:sz w:val="24"/>
        </w:rPr>
      </w:pPr>
      <w:r>
        <w:rPr>
          <w:sz w:val="24"/>
        </w:rPr>
        <w:t>Duration is reduced by _____ coupons and _____ maturities.</w:t>
      </w:r>
    </w:p>
    <w:p w:rsidR="003B5279" w:rsidRDefault="00B2071C">
      <w:pPr>
        <w:tabs>
          <w:tab w:val="left" w:pos="1456"/>
          <w:tab w:val="right" w:pos="3906"/>
        </w:tabs>
        <w:ind w:left="737" w:hanging="362"/>
        <w:rPr>
          <w:sz w:val="24"/>
        </w:rPr>
      </w:pPr>
      <w:proofErr w:type="gramStart"/>
      <w:r>
        <w:rPr>
          <w:sz w:val="24"/>
        </w:rPr>
        <w:t>a</w:t>
      </w:r>
      <w:proofErr w:type="gramEnd"/>
      <w:r>
        <w:rPr>
          <w:sz w:val="24"/>
        </w:rPr>
        <w:t>.</w:t>
      </w:r>
      <w:r>
        <w:rPr>
          <w:sz w:val="24"/>
        </w:rPr>
        <w:tab/>
        <w:t>raising, lengthening</w:t>
      </w:r>
    </w:p>
    <w:p w:rsidR="003B5279" w:rsidRDefault="00B2071C">
      <w:pPr>
        <w:tabs>
          <w:tab w:val="left" w:pos="1456"/>
          <w:tab w:val="right" w:pos="3906"/>
        </w:tabs>
        <w:ind w:left="737" w:hanging="362"/>
        <w:rPr>
          <w:sz w:val="24"/>
        </w:rPr>
      </w:pPr>
      <w:proofErr w:type="gramStart"/>
      <w:r>
        <w:rPr>
          <w:sz w:val="24"/>
        </w:rPr>
        <w:t>b</w:t>
      </w:r>
      <w:proofErr w:type="gramEnd"/>
      <w:r>
        <w:rPr>
          <w:sz w:val="24"/>
        </w:rPr>
        <w:t>.</w:t>
      </w:r>
      <w:r>
        <w:rPr>
          <w:sz w:val="24"/>
        </w:rPr>
        <w:tab/>
        <w:t>raising, reducing</w:t>
      </w:r>
    </w:p>
    <w:p w:rsidR="003B5279" w:rsidRDefault="00B2071C">
      <w:pPr>
        <w:tabs>
          <w:tab w:val="left" w:pos="1456"/>
          <w:tab w:val="right" w:pos="3906"/>
        </w:tabs>
        <w:ind w:left="737" w:hanging="362"/>
        <w:rPr>
          <w:sz w:val="24"/>
        </w:rPr>
      </w:pPr>
      <w:proofErr w:type="gramStart"/>
      <w:r>
        <w:rPr>
          <w:sz w:val="24"/>
        </w:rPr>
        <w:t>c</w:t>
      </w:r>
      <w:proofErr w:type="gramEnd"/>
      <w:r>
        <w:rPr>
          <w:sz w:val="24"/>
        </w:rPr>
        <w:t>.</w:t>
      </w:r>
      <w:r>
        <w:rPr>
          <w:sz w:val="24"/>
        </w:rPr>
        <w:tab/>
        <w:t>lowering, lengthening</w:t>
      </w:r>
    </w:p>
    <w:p w:rsidR="003B5279" w:rsidRDefault="00B2071C">
      <w:pPr>
        <w:tabs>
          <w:tab w:val="left" w:pos="1467"/>
          <w:tab w:val="right" w:pos="3619"/>
        </w:tabs>
        <w:ind w:left="742" w:hanging="362"/>
        <w:rPr>
          <w:sz w:val="24"/>
        </w:rPr>
      </w:pPr>
      <w:proofErr w:type="gramStart"/>
      <w:r>
        <w:rPr>
          <w:sz w:val="24"/>
        </w:rPr>
        <w:t>d</w:t>
      </w:r>
      <w:proofErr w:type="gramEnd"/>
      <w:r>
        <w:rPr>
          <w:sz w:val="24"/>
        </w:rPr>
        <w:t>.</w:t>
      </w:r>
      <w:r>
        <w:rPr>
          <w:sz w:val="24"/>
        </w:rPr>
        <w:tab/>
        <w:t>lowering, reducing</w:t>
      </w:r>
    </w:p>
    <w:p w:rsidR="003B5279" w:rsidRDefault="00B2071C">
      <w:pPr>
        <w:tabs>
          <w:tab w:val="left" w:pos="1467"/>
          <w:tab w:val="right" w:pos="3619"/>
        </w:tabs>
        <w:ind w:left="742" w:hanging="362"/>
        <w:rPr>
          <w:sz w:val="24"/>
        </w:rPr>
      </w:pPr>
      <w:r>
        <w:rPr>
          <w:sz w:val="24"/>
        </w:rPr>
        <w:t>ANSWER:  B</w:t>
      </w:r>
    </w:p>
    <w:p w:rsidR="003B5279" w:rsidRDefault="003B5279">
      <w:pPr>
        <w:rPr>
          <w:sz w:val="24"/>
        </w:rPr>
      </w:pPr>
    </w:p>
    <w:p w:rsidR="003B5279" w:rsidRDefault="00B2071C" w:rsidP="00B2071C">
      <w:pPr>
        <w:numPr>
          <w:ilvl w:val="1"/>
          <w:numId w:val="4"/>
        </w:numPr>
        <w:tabs>
          <w:tab w:val="right" w:pos="3355"/>
        </w:tabs>
        <w:rPr>
          <w:sz w:val="24"/>
        </w:rPr>
      </w:pPr>
      <w:r>
        <w:rPr>
          <w:sz w:val="24"/>
        </w:rPr>
        <w:t>The basis point value is the change in</w:t>
      </w:r>
    </w:p>
    <w:p w:rsidR="003B5279" w:rsidRDefault="00B2071C">
      <w:pPr>
        <w:pStyle w:val="BodyTextIndent2"/>
        <w:ind w:left="750" w:hanging="360"/>
        <w:jc w:val="both"/>
        <w:rPr>
          <w:sz w:val="24"/>
        </w:rPr>
      </w:pPr>
      <w:proofErr w:type="gramStart"/>
      <w:r>
        <w:rPr>
          <w:sz w:val="24"/>
        </w:rPr>
        <w:t>a</w:t>
      </w:r>
      <w:proofErr w:type="gramEnd"/>
      <w:r>
        <w:rPr>
          <w:sz w:val="24"/>
        </w:rPr>
        <w:t>.</w:t>
      </w:r>
      <w:r>
        <w:rPr>
          <w:sz w:val="24"/>
        </w:rPr>
        <w:tab/>
        <w:t>bond price for a one basis point change in yield to maturity.</w:t>
      </w:r>
    </w:p>
    <w:p w:rsidR="003B5279" w:rsidRDefault="00B2071C">
      <w:pPr>
        <w:tabs>
          <w:tab w:val="left" w:pos="1463"/>
          <w:tab w:val="right" w:pos="8744"/>
        </w:tabs>
        <w:ind w:left="750" w:hanging="360"/>
        <w:rPr>
          <w:sz w:val="24"/>
        </w:rPr>
      </w:pPr>
      <w:proofErr w:type="gramStart"/>
      <w:r>
        <w:rPr>
          <w:sz w:val="24"/>
        </w:rPr>
        <w:t>b</w:t>
      </w:r>
      <w:proofErr w:type="gramEnd"/>
      <w:r>
        <w:rPr>
          <w:sz w:val="24"/>
        </w:rPr>
        <w:t>.</w:t>
      </w:r>
      <w:r>
        <w:rPr>
          <w:sz w:val="24"/>
        </w:rPr>
        <w:tab/>
        <w:t>bond price for a one point change in yield to maturity.</w:t>
      </w:r>
    </w:p>
    <w:p w:rsidR="003B5279" w:rsidRDefault="00B2071C">
      <w:pPr>
        <w:tabs>
          <w:tab w:val="left" w:pos="1463"/>
          <w:tab w:val="right" w:pos="8744"/>
        </w:tabs>
        <w:ind w:left="750" w:hanging="360"/>
        <w:rPr>
          <w:sz w:val="24"/>
        </w:rPr>
      </w:pPr>
      <w:proofErr w:type="gramStart"/>
      <w:r>
        <w:rPr>
          <w:sz w:val="24"/>
        </w:rPr>
        <w:t>c</w:t>
      </w:r>
      <w:proofErr w:type="gramEnd"/>
      <w:r>
        <w:rPr>
          <w:sz w:val="24"/>
        </w:rPr>
        <w:t>.</w:t>
      </w:r>
      <w:r>
        <w:rPr>
          <w:sz w:val="24"/>
        </w:rPr>
        <w:tab/>
        <w:t>bond yield for a one percent change in bond price.</w:t>
      </w:r>
    </w:p>
    <w:p w:rsidR="003B5279" w:rsidRDefault="00B2071C">
      <w:pPr>
        <w:tabs>
          <w:tab w:val="left" w:pos="1463"/>
          <w:tab w:val="right" w:pos="8744"/>
        </w:tabs>
        <w:ind w:left="750" w:hanging="360"/>
        <w:rPr>
          <w:sz w:val="24"/>
        </w:rPr>
      </w:pPr>
      <w:proofErr w:type="gramStart"/>
      <w:r>
        <w:rPr>
          <w:sz w:val="24"/>
        </w:rPr>
        <w:t>d</w:t>
      </w:r>
      <w:proofErr w:type="gramEnd"/>
      <w:r>
        <w:rPr>
          <w:sz w:val="24"/>
        </w:rPr>
        <w:t xml:space="preserve">. </w:t>
      </w:r>
      <w:r>
        <w:rPr>
          <w:sz w:val="24"/>
        </w:rPr>
        <w:tab/>
        <w:t>bond yield for a one basis point change in bond price.</w:t>
      </w:r>
    </w:p>
    <w:p w:rsidR="003B5279" w:rsidRDefault="00B2071C">
      <w:pPr>
        <w:tabs>
          <w:tab w:val="left" w:pos="1463"/>
          <w:tab w:val="right" w:pos="8744"/>
        </w:tabs>
        <w:ind w:left="750" w:hanging="360"/>
        <w:rPr>
          <w:sz w:val="24"/>
        </w:rPr>
      </w:pPr>
      <w:r>
        <w:rPr>
          <w:sz w:val="24"/>
        </w:rPr>
        <w:t>ANSWER:  A</w:t>
      </w:r>
    </w:p>
    <w:p w:rsidR="003B5279" w:rsidRDefault="003B5279">
      <w:pPr>
        <w:ind w:hanging="360"/>
        <w:rPr>
          <w:sz w:val="24"/>
        </w:rPr>
      </w:pPr>
    </w:p>
    <w:p w:rsidR="003B5279" w:rsidRDefault="00B2071C" w:rsidP="00B2071C">
      <w:pPr>
        <w:numPr>
          <w:ilvl w:val="1"/>
          <w:numId w:val="4"/>
        </w:numPr>
        <w:tabs>
          <w:tab w:val="right" w:pos="7467"/>
        </w:tabs>
        <w:jc w:val="both"/>
        <w:rPr>
          <w:sz w:val="24"/>
        </w:rPr>
      </w:pPr>
      <w:r>
        <w:rPr>
          <w:sz w:val="24"/>
        </w:rPr>
        <w:t xml:space="preserve">Basis point value may be a function of all of the following </w:t>
      </w:r>
      <w:r>
        <w:rPr>
          <w:i/>
          <w:sz w:val="24"/>
        </w:rPr>
        <w:t>except</w:t>
      </w:r>
    </w:p>
    <w:p w:rsidR="003B5279" w:rsidRDefault="00B2071C">
      <w:pPr>
        <w:tabs>
          <w:tab w:val="left" w:pos="1486"/>
          <w:tab w:val="right" w:pos="3480"/>
        </w:tabs>
        <w:ind w:left="756" w:hanging="381"/>
        <w:rPr>
          <w:sz w:val="24"/>
        </w:rPr>
      </w:pPr>
      <w:proofErr w:type="gramStart"/>
      <w:r>
        <w:rPr>
          <w:sz w:val="24"/>
        </w:rPr>
        <w:t>a</w:t>
      </w:r>
      <w:proofErr w:type="gramEnd"/>
      <w:r>
        <w:rPr>
          <w:sz w:val="24"/>
        </w:rPr>
        <w:t>.</w:t>
      </w:r>
      <w:r>
        <w:rPr>
          <w:sz w:val="24"/>
        </w:rPr>
        <w:tab/>
        <w:t>duration.</w:t>
      </w:r>
    </w:p>
    <w:p w:rsidR="003B5279" w:rsidRDefault="00B2071C">
      <w:pPr>
        <w:tabs>
          <w:tab w:val="left" w:pos="1486"/>
          <w:tab w:val="right" w:pos="3480"/>
        </w:tabs>
        <w:ind w:left="756" w:hanging="381"/>
        <w:rPr>
          <w:sz w:val="24"/>
        </w:rPr>
      </w:pPr>
      <w:proofErr w:type="gramStart"/>
      <w:r>
        <w:rPr>
          <w:sz w:val="24"/>
        </w:rPr>
        <w:t>b</w:t>
      </w:r>
      <w:proofErr w:type="gramEnd"/>
      <w:r>
        <w:rPr>
          <w:sz w:val="24"/>
        </w:rPr>
        <w:t>.</w:t>
      </w:r>
      <w:r>
        <w:rPr>
          <w:sz w:val="24"/>
        </w:rPr>
        <w:tab/>
        <w:t>portfolio size.</w:t>
      </w:r>
    </w:p>
    <w:p w:rsidR="003B5279" w:rsidRDefault="00B2071C">
      <w:pPr>
        <w:tabs>
          <w:tab w:val="left" w:pos="1486"/>
          <w:tab w:val="right" w:pos="3480"/>
        </w:tabs>
        <w:ind w:left="756" w:hanging="381"/>
        <w:rPr>
          <w:sz w:val="24"/>
        </w:rPr>
      </w:pPr>
      <w:proofErr w:type="gramStart"/>
      <w:r>
        <w:rPr>
          <w:sz w:val="24"/>
        </w:rPr>
        <w:t>c</w:t>
      </w:r>
      <w:proofErr w:type="gramEnd"/>
      <w:r>
        <w:rPr>
          <w:sz w:val="24"/>
        </w:rPr>
        <w:t>.</w:t>
      </w:r>
      <w:r>
        <w:rPr>
          <w:sz w:val="24"/>
        </w:rPr>
        <w:tab/>
        <w:t>conversion factor.</w:t>
      </w:r>
    </w:p>
    <w:p w:rsidR="003B5279" w:rsidRDefault="00B2071C">
      <w:pPr>
        <w:tabs>
          <w:tab w:val="left" w:pos="1477"/>
          <w:tab w:val="right" w:pos="2184"/>
        </w:tabs>
        <w:ind w:left="762" w:hanging="381"/>
        <w:rPr>
          <w:sz w:val="24"/>
        </w:rPr>
      </w:pPr>
      <w:proofErr w:type="gramStart"/>
      <w:r>
        <w:rPr>
          <w:sz w:val="24"/>
        </w:rPr>
        <w:t>d</w:t>
      </w:r>
      <w:proofErr w:type="gramEnd"/>
      <w:r>
        <w:rPr>
          <w:sz w:val="24"/>
        </w:rPr>
        <w:t>.</w:t>
      </w:r>
      <w:r>
        <w:rPr>
          <w:sz w:val="24"/>
        </w:rPr>
        <w:tab/>
        <w:t>beta.</w:t>
      </w:r>
    </w:p>
    <w:p w:rsidR="003B5279" w:rsidRDefault="00B2071C">
      <w:pPr>
        <w:tabs>
          <w:tab w:val="left" w:pos="1477"/>
          <w:tab w:val="right" w:pos="2184"/>
        </w:tabs>
        <w:ind w:left="762" w:hanging="381"/>
        <w:rPr>
          <w:sz w:val="24"/>
        </w:rPr>
      </w:pPr>
      <w:r>
        <w:rPr>
          <w:sz w:val="24"/>
        </w:rPr>
        <w:t>ANSWER:  D</w:t>
      </w:r>
    </w:p>
    <w:p w:rsidR="003B5279" w:rsidRDefault="003B5279">
      <w:pPr>
        <w:rPr>
          <w:sz w:val="24"/>
        </w:rPr>
      </w:pPr>
    </w:p>
    <w:p w:rsidR="003B5279" w:rsidRDefault="003B5279">
      <w:pPr>
        <w:rPr>
          <w:sz w:val="24"/>
        </w:rPr>
      </w:pPr>
    </w:p>
    <w:p w:rsidR="003B5279" w:rsidRDefault="003B5279">
      <w:pPr>
        <w:rPr>
          <w:sz w:val="24"/>
        </w:rPr>
      </w:pPr>
    </w:p>
    <w:p w:rsidR="003B5279" w:rsidRDefault="003B5279">
      <w:pPr>
        <w:rPr>
          <w:sz w:val="24"/>
        </w:rPr>
      </w:pPr>
    </w:p>
    <w:p w:rsidR="003B5279" w:rsidRDefault="003B5279">
      <w:pPr>
        <w:rPr>
          <w:sz w:val="24"/>
        </w:rPr>
      </w:pPr>
    </w:p>
    <w:p w:rsidR="003B5279" w:rsidRDefault="00B2071C" w:rsidP="00B2071C">
      <w:pPr>
        <w:numPr>
          <w:ilvl w:val="1"/>
          <w:numId w:val="4"/>
        </w:numPr>
        <w:tabs>
          <w:tab w:val="right" w:pos="6942"/>
        </w:tabs>
        <w:rPr>
          <w:sz w:val="24"/>
        </w:rPr>
      </w:pPr>
      <w:r>
        <w:rPr>
          <w:sz w:val="24"/>
        </w:rPr>
        <w:t>A characteristic of most portfolio immunization strategies is</w:t>
      </w:r>
    </w:p>
    <w:p w:rsidR="003B5279" w:rsidRDefault="00B2071C">
      <w:pPr>
        <w:tabs>
          <w:tab w:val="left" w:pos="1488"/>
          <w:tab w:val="right" w:pos="5810"/>
        </w:tabs>
        <w:ind w:left="675" w:hanging="360"/>
        <w:rPr>
          <w:sz w:val="24"/>
        </w:rPr>
      </w:pPr>
      <w:proofErr w:type="gramStart"/>
      <w:r>
        <w:rPr>
          <w:sz w:val="24"/>
        </w:rPr>
        <w:t>a</w:t>
      </w:r>
      <w:proofErr w:type="gramEnd"/>
      <w:r>
        <w:rPr>
          <w:sz w:val="24"/>
        </w:rPr>
        <w:t>.</w:t>
      </w:r>
      <w:r>
        <w:rPr>
          <w:sz w:val="24"/>
        </w:rPr>
        <w:tab/>
        <w:t>reduced portfolio yield.</w:t>
      </w:r>
    </w:p>
    <w:p w:rsidR="003B5279" w:rsidRDefault="00B2071C">
      <w:pPr>
        <w:tabs>
          <w:tab w:val="left" w:pos="1488"/>
          <w:tab w:val="right" w:pos="5810"/>
        </w:tabs>
        <w:ind w:left="675" w:hanging="360"/>
        <w:rPr>
          <w:sz w:val="24"/>
        </w:rPr>
      </w:pPr>
      <w:proofErr w:type="gramStart"/>
      <w:r>
        <w:rPr>
          <w:sz w:val="24"/>
        </w:rPr>
        <w:t>b</w:t>
      </w:r>
      <w:proofErr w:type="gramEnd"/>
      <w:r>
        <w:rPr>
          <w:sz w:val="24"/>
        </w:rPr>
        <w:t>.</w:t>
      </w:r>
      <w:r>
        <w:rPr>
          <w:sz w:val="24"/>
        </w:rPr>
        <w:tab/>
        <w:t>increased portfolio interest rate risk.</w:t>
      </w:r>
    </w:p>
    <w:p w:rsidR="003B5279" w:rsidRDefault="00B2071C">
      <w:pPr>
        <w:tabs>
          <w:tab w:val="left" w:pos="1488"/>
          <w:tab w:val="right" w:pos="5810"/>
        </w:tabs>
        <w:ind w:left="675" w:hanging="360"/>
        <w:rPr>
          <w:sz w:val="24"/>
        </w:rPr>
      </w:pPr>
      <w:proofErr w:type="gramStart"/>
      <w:r>
        <w:rPr>
          <w:sz w:val="24"/>
        </w:rPr>
        <w:t>c</w:t>
      </w:r>
      <w:proofErr w:type="gramEnd"/>
      <w:r>
        <w:rPr>
          <w:sz w:val="24"/>
        </w:rPr>
        <w:t>.</w:t>
      </w:r>
      <w:r>
        <w:rPr>
          <w:sz w:val="24"/>
        </w:rPr>
        <w:tab/>
        <w:t>increased portfolio reinvestment rate risk.</w:t>
      </w:r>
    </w:p>
    <w:p w:rsidR="003B5279" w:rsidRDefault="00B2071C">
      <w:pPr>
        <w:tabs>
          <w:tab w:val="left" w:pos="1499"/>
          <w:tab w:val="right" w:pos="4011"/>
        </w:tabs>
        <w:ind w:left="675" w:hanging="360"/>
        <w:rPr>
          <w:sz w:val="24"/>
        </w:rPr>
      </w:pPr>
      <w:proofErr w:type="gramStart"/>
      <w:r>
        <w:rPr>
          <w:sz w:val="24"/>
        </w:rPr>
        <w:t>d</w:t>
      </w:r>
      <w:proofErr w:type="gramEnd"/>
      <w:r>
        <w:rPr>
          <w:sz w:val="24"/>
        </w:rPr>
        <w:t>.</w:t>
      </w:r>
      <w:r>
        <w:rPr>
          <w:sz w:val="24"/>
        </w:rPr>
        <w:tab/>
        <w:t>lower transaction costs.</w:t>
      </w:r>
    </w:p>
    <w:p w:rsidR="003B5279" w:rsidRDefault="00B2071C">
      <w:pPr>
        <w:tabs>
          <w:tab w:val="left" w:pos="360"/>
        </w:tabs>
        <w:ind w:hanging="360"/>
        <w:rPr>
          <w:sz w:val="24"/>
        </w:rPr>
      </w:pPr>
      <w:r>
        <w:rPr>
          <w:sz w:val="24"/>
        </w:rPr>
        <w:tab/>
      </w:r>
      <w:r>
        <w:rPr>
          <w:sz w:val="24"/>
        </w:rPr>
        <w:tab/>
        <w:t>ANSWER:  A</w:t>
      </w:r>
    </w:p>
    <w:p w:rsidR="003B5279" w:rsidRDefault="003B5279">
      <w:pPr>
        <w:ind w:hanging="360"/>
        <w:rPr>
          <w:sz w:val="24"/>
        </w:rPr>
      </w:pPr>
    </w:p>
    <w:p w:rsidR="003B5279" w:rsidRDefault="00B2071C" w:rsidP="00B2071C">
      <w:pPr>
        <w:numPr>
          <w:ilvl w:val="1"/>
          <w:numId w:val="4"/>
        </w:numPr>
        <w:tabs>
          <w:tab w:val="right" w:pos="8729"/>
        </w:tabs>
        <w:jc w:val="both"/>
        <w:rPr>
          <w:sz w:val="24"/>
        </w:rPr>
      </w:pPr>
      <w:r>
        <w:rPr>
          <w:sz w:val="24"/>
        </w:rPr>
        <w:lastRenderedPageBreak/>
        <w:t>A strategy to take advantage of anticipated changes in world uncertainty is the _______ spread.</w:t>
      </w:r>
    </w:p>
    <w:p w:rsidR="003B5279" w:rsidRDefault="00B2071C">
      <w:pPr>
        <w:tabs>
          <w:tab w:val="left" w:pos="1496"/>
          <w:tab w:val="right" w:pos="3039"/>
        </w:tabs>
        <w:ind w:left="750" w:hanging="360"/>
        <w:rPr>
          <w:sz w:val="24"/>
        </w:rPr>
      </w:pPr>
      <w:r>
        <w:rPr>
          <w:sz w:val="24"/>
        </w:rPr>
        <w:t>a.</w:t>
      </w:r>
      <w:r>
        <w:rPr>
          <w:sz w:val="24"/>
        </w:rPr>
        <w:tab/>
        <w:t xml:space="preserve">TED </w:t>
      </w:r>
    </w:p>
    <w:p w:rsidR="003B5279" w:rsidRDefault="00B2071C">
      <w:pPr>
        <w:tabs>
          <w:tab w:val="left" w:pos="1496"/>
          <w:tab w:val="right" w:pos="3039"/>
        </w:tabs>
        <w:ind w:left="750" w:hanging="375"/>
        <w:rPr>
          <w:sz w:val="24"/>
        </w:rPr>
      </w:pPr>
      <w:r>
        <w:rPr>
          <w:sz w:val="24"/>
        </w:rPr>
        <w:t>b.</w:t>
      </w:r>
      <w:r>
        <w:rPr>
          <w:sz w:val="24"/>
        </w:rPr>
        <w:tab/>
        <w:t xml:space="preserve">NOB </w:t>
      </w:r>
    </w:p>
    <w:p w:rsidR="003B5279" w:rsidRDefault="00B2071C">
      <w:pPr>
        <w:tabs>
          <w:tab w:val="left" w:pos="1496"/>
          <w:tab w:val="right" w:pos="3039"/>
        </w:tabs>
        <w:ind w:left="750" w:hanging="375"/>
        <w:rPr>
          <w:sz w:val="24"/>
        </w:rPr>
      </w:pPr>
      <w:r>
        <w:rPr>
          <w:sz w:val="24"/>
        </w:rPr>
        <w:t>c.</w:t>
      </w:r>
      <w:r>
        <w:rPr>
          <w:sz w:val="24"/>
        </w:rPr>
        <w:tab/>
        <w:t xml:space="preserve">LED </w:t>
      </w:r>
    </w:p>
    <w:p w:rsidR="003B5279" w:rsidRDefault="00B2071C">
      <w:pPr>
        <w:tabs>
          <w:tab w:val="left" w:pos="1496"/>
          <w:tab w:val="right" w:pos="3039"/>
        </w:tabs>
        <w:ind w:left="750" w:hanging="375"/>
        <w:rPr>
          <w:sz w:val="24"/>
        </w:rPr>
      </w:pPr>
      <w:r>
        <w:rPr>
          <w:sz w:val="24"/>
        </w:rPr>
        <w:t>d.</w:t>
      </w:r>
      <w:r>
        <w:rPr>
          <w:sz w:val="24"/>
        </w:rPr>
        <w:tab/>
        <w:t xml:space="preserve">MOB </w:t>
      </w:r>
    </w:p>
    <w:p w:rsidR="003B5279" w:rsidRDefault="00B2071C">
      <w:pPr>
        <w:tabs>
          <w:tab w:val="left" w:pos="1496"/>
          <w:tab w:val="right" w:pos="3039"/>
        </w:tabs>
        <w:ind w:left="750" w:hanging="375"/>
        <w:rPr>
          <w:sz w:val="24"/>
        </w:rPr>
      </w:pPr>
      <w:r>
        <w:rPr>
          <w:sz w:val="24"/>
        </w:rPr>
        <w:t>ANSWER:  A</w:t>
      </w:r>
    </w:p>
    <w:p w:rsidR="003B5279" w:rsidRDefault="003B5279">
      <w:pPr>
        <w:tabs>
          <w:tab w:val="left" w:pos="1496"/>
          <w:tab w:val="right" w:pos="3039"/>
        </w:tabs>
        <w:ind w:left="750" w:hanging="375"/>
        <w:rPr>
          <w:sz w:val="24"/>
        </w:rPr>
      </w:pPr>
    </w:p>
    <w:p w:rsidR="003B5279" w:rsidRDefault="00B2071C" w:rsidP="00B2071C">
      <w:pPr>
        <w:numPr>
          <w:ilvl w:val="1"/>
          <w:numId w:val="4"/>
        </w:numPr>
        <w:tabs>
          <w:tab w:val="right" w:pos="6031"/>
        </w:tabs>
        <w:jc w:val="both"/>
        <w:rPr>
          <w:sz w:val="24"/>
        </w:rPr>
      </w:pPr>
      <w:r>
        <w:rPr>
          <w:sz w:val="24"/>
        </w:rPr>
        <w:t>The NOB spread is used by individuals anticipating</w:t>
      </w:r>
    </w:p>
    <w:p w:rsidR="003B5279" w:rsidRDefault="00B2071C">
      <w:pPr>
        <w:tabs>
          <w:tab w:val="left" w:pos="1429"/>
          <w:tab w:val="right" w:pos="4903"/>
        </w:tabs>
        <w:ind w:left="701" w:hanging="360"/>
        <w:rPr>
          <w:sz w:val="24"/>
        </w:rPr>
      </w:pPr>
      <w:proofErr w:type="gramStart"/>
      <w:r>
        <w:rPr>
          <w:sz w:val="24"/>
        </w:rPr>
        <w:t>a</w:t>
      </w:r>
      <w:proofErr w:type="gramEnd"/>
      <w:r>
        <w:rPr>
          <w:sz w:val="24"/>
        </w:rPr>
        <w:t>.</w:t>
      </w:r>
      <w:r>
        <w:rPr>
          <w:sz w:val="24"/>
        </w:rPr>
        <w:tab/>
        <w:t>a decline in interest rates.</w:t>
      </w:r>
    </w:p>
    <w:p w:rsidR="003B5279" w:rsidRDefault="00B2071C">
      <w:pPr>
        <w:tabs>
          <w:tab w:val="left" w:pos="1429"/>
          <w:tab w:val="right" w:pos="4903"/>
        </w:tabs>
        <w:ind w:left="701" w:hanging="360"/>
        <w:rPr>
          <w:sz w:val="24"/>
        </w:rPr>
      </w:pPr>
      <w:proofErr w:type="gramStart"/>
      <w:r>
        <w:rPr>
          <w:sz w:val="24"/>
        </w:rPr>
        <w:t>b</w:t>
      </w:r>
      <w:proofErr w:type="gramEnd"/>
      <w:r>
        <w:rPr>
          <w:sz w:val="24"/>
        </w:rPr>
        <w:t>.</w:t>
      </w:r>
      <w:r>
        <w:rPr>
          <w:sz w:val="24"/>
        </w:rPr>
        <w:tab/>
        <w:t>a rise in interest rates.</w:t>
      </w:r>
    </w:p>
    <w:p w:rsidR="003B5279" w:rsidRDefault="00B2071C">
      <w:pPr>
        <w:tabs>
          <w:tab w:val="left" w:pos="1429"/>
          <w:tab w:val="right" w:pos="4903"/>
        </w:tabs>
        <w:ind w:left="701" w:hanging="326"/>
        <w:rPr>
          <w:sz w:val="24"/>
        </w:rPr>
      </w:pPr>
      <w:proofErr w:type="gramStart"/>
      <w:r>
        <w:rPr>
          <w:sz w:val="24"/>
        </w:rPr>
        <w:t>c</w:t>
      </w:r>
      <w:proofErr w:type="gramEnd"/>
      <w:r>
        <w:rPr>
          <w:sz w:val="24"/>
        </w:rPr>
        <w:t>.</w:t>
      </w:r>
      <w:r>
        <w:rPr>
          <w:sz w:val="24"/>
        </w:rPr>
        <w:tab/>
        <w:t>a parallel shift in the yield curve.</w:t>
      </w:r>
    </w:p>
    <w:p w:rsidR="003B5279" w:rsidRDefault="00B2071C">
      <w:pPr>
        <w:tabs>
          <w:tab w:val="left" w:pos="1428"/>
          <w:tab w:val="right" w:pos="5567"/>
        </w:tabs>
        <w:ind w:left="701" w:hanging="326"/>
        <w:rPr>
          <w:sz w:val="24"/>
        </w:rPr>
      </w:pPr>
      <w:proofErr w:type="gramStart"/>
      <w:r>
        <w:rPr>
          <w:sz w:val="24"/>
        </w:rPr>
        <w:t>d</w:t>
      </w:r>
      <w:proofErr w:type="gramEnd"/>
      <w:r>
        <w:rPr>
          <w:sz w:val="24"/>
        </w:rPr>
        <w:t>.</w:t>
      </w:r>
      <w:r>
        <w:rPr>
          <w:sz w:val="24"/>
        </w:rPr>
        <w:tab/>
        <w:t>a change in the slope of the yield curve.</w:t>
      </w:r>
    </w:p>
    <w:p w:rsidR="003B5279" w:rsidRDefault="00B2071C">
      <w:pPr>
        <w:tabs>
          <w:tab w:val="left" w:pos="1428"/>
          <w:tab w:val="right" w:pos="5567"/>
        </w:tabs>
        <w:ind w:left="701" w:hanging="326"/>
        <w:rPr>
          <w:b/>
          <w:sz w:val="24"/>
        </w:rPr>
      </w:pPr>
      <w:r>
        <w:rPr>
          <w:sz w:val="24"/>
        </w:rPr>
        <w:t>ANSWER:  D</w:t>
      </w:r>
    </w:p>
    <w:p w:rsidR="003B5279" w:rsidRDefault="003B5279">
      <w:pPr>
        <w:rPr>
          <w:sz w:val="24"/>
        </w:rPr>
      </w:pPr>
    </w:p>
    <w:p w:rsidR="003B5279" w:rsidRDefault="003B5279"/>
    <w:p w:rsidR="003B5279" w:rsidRDefault="00B2071C">
      <w:pPr>
        <w:rPr>
          <w:b/>
          <w:sz w:val="28"/>
        </w:rPr>
      </w:pPr>
      <w:r>
        <w:rPr>
          <w:b/>
          <w:sz w:val="28"/>
        </w:rPr>
        <w:t>Short Answer/Problem</w:t>
      </w:r>
    </w:p>
    <w:p w:rsidR="003B5279" w:rsidRDefault="003B5279"/>
    <w:p w:rsidR="003B5279" w:rsidRDefault="00B2071C" w:rsidP="00B2071C">
      <w:pPr>
        <w:numPr>
          <w:ilvl w:val="1"/>
          <w:numId w:val="3"/>
        </w:numPr>
        <w:tabs>
          <w:tab w:val="clear" w:pos="1530"/>
          <w:tab w:val="left" w:pos="375"/>
          <w:tab w:val="right" w:pos="9458"/>
        </w:tabs>
        <w:ind w:left="375" w:hanging="375"/>
        <w:jc w:val="both"/>
        <w:rPr>
          <w:sz w:val="24"/>
        </w:rPr>
      </w:pPr>
      <w:r>
        <w:rPr>
          <w:sz w:val="24"/>
        </w:rPr>
        <w:t xml:space="preserve">Suppose you can earn 6% </w:t>
      </w:r>
      <w:proofErr w:type="spellStart"/>
      <w:r>
        <w:rPr>
          <w:sz w:val="24"/>
        </w:rPr>
        <w:t>riskfree</w:t>
      </w:r>
      <w:proofErr w:type="spellEnd"/>
      <w:r>
        <w:rPr>
          <w:sz w:val="24"/>
        </w:rPr>
        <w:t xml:space="preserve"> forever. You will need $100,000 in 12 years. A hypothetical </w:t>
      </w:r>
      <w:proofErr w:type="spellStart"/>
      <w:r>
        <w:rPr>
          <w:sz w:val="24"/>
        </w:rPr>
        <w:t>riskfree</w:t>
      </w:r>
      <w:proofErr w:type="spellEnd"/>
      <w:r>
        <w:rPr>
          <w:sz w:val="24"/>
        </w:rPr>
        <w:t xml:space="preserve"> zero coupon bond will "bullet immunize" this cash requirement.</w:t>
      </w:r>
    </w:p>
    <w:p w:rsidR="003B5279" w:rsidRDefault="003B5279">
      <w:pPr>
        <w:tabs>
          <w:tab w:val="left" w:pos="1433"/>
          <w:tab w:val="right" w:pos="6258"/>
        </w:tabs>
        <w:ind w:left="713"/>
        <w:rPr>
          <w:sz w:val="24"/>
        </w:rPr>
      </w:pPr>
    </w:p>
    <w:p w:rsidR="003B5279" w:rsidRDefault="00B2071C">
      <w:pPr>
        <w:tabs>
          <w:tab w:val="left" w:pos="1433"/>
          <w:tab w:val="right" w:pos="6258"/>
        </w:tabs>
        <w:ind w:left="713" w:hanging="338"/>
        <w:rPr>
          <w:sz w:val="24"/>
        </w:rPr>
      </w:pPr>
      <w:r>
        <w:rPr>
          <w:sz w:val="24"/>
        </w:rPr>
        <w:t>a.</w:t>
      </w:r>
      <w:r>
        <w:rPr>
          <w:sz w:val="24"/>
        </w:rPr>
        <w:tab/>
        <w:t>What should the market price of this bond be?</w:t>
      </w:r>
    </w:p>
    <w:p w:rsidR="003B5279" w:rsidRDefault="00B2071C">
      <w:pPr>
        <w:tabs>
          <w:tab w:val="left" w:pos="1430"/>
          <w:tab w:val="right" w:pos="5833"/>
        </w:tabs>
        <w:ind w:left="710" w:hanging="338"/>
        <w:rPr>
          <w:sz w:val="24"/>
        </w:rPr>
      </w:pPr>
      <w:r>
        <w:rPr>
          <w:sz w:val="24"/>
        </w:rPr>
        <w:t>b.</w:t>
      </w:r>
      <w:r>
        <w:rPr>
          <w:sz w:val="24"/>
        </w:rPr>
        <w:tab/>
        <w:t>What should the duration of this bond be?</w:t>
      </w:r>
    </w:p>
    <w:p w:rsidR="003B5279" w:rsidRDefault="00B2071C">
      <w:pPr>
        <w:tabs>
          <w:tab w:val="left" w:pos="1433"/>
          <w:tab w:val="right" w:pos="6661"/>
        </w:tabs>
        <w:ind w:left="713" w:hanging="338"/>
        <w:rPr>
          <w:sz w:val="24"/>
        </w:rPr>
      </w:pPr>
      <w:r>
        <w:rPr>
          <w:sz w:val="24"/>
        </w:rPr>
        <w:t>c.</w:t>
      </w:r>
      <w:r>
        <w:rPr>
          <w:sz w:val="24"/>
        </w:rPr>
        <w:tab/>
        <w:t>What should the yield to maturity of this bond be?</w:t>
      </w:r>
    </w:p>
    <w:p w:rsidR="003B5279" w:rsidRDefault="00B2071C">
      <w:pPr>
        <w:tabs>
          <w:tab w:val="left" w:pos="360"/>
          <w:tab w:val="right" w:pos="9458"/>
        </w:tabs>
        <w:rPr>
          <w:sz w:val="24"/>
        </w:rPr>
      </w:pPr>
      <w:r>
        <w:rPr>
          <w:sz w:val="24"/>
        </w:rPr>
        <w:tab/>
      </w:r>
    </w:p>
    <w:p w:rsidR="003B5279" w:rsidRDefault="00B2071C">
      <w:pPr>
        <w:tabs>
          <w:tab w:val="left" w:pos="360"/>
          <w:tab w:val="right" w:pos="9458"/>
        </w:tabs>
        <w:rPr>
          <w:sz w:val="24"/>
        </w:rPr>
      </w:pPr>
      <w:r>
        <w:rPr>
          <w:sz w:val="24"/>
        </w:rPr>
        <w:tab/>
        <w:t xml:space="preserve">ANSWER:  </w:t>
      </w:r>
    </w:p>
    <w:p w:rsidR="003B5279" w:rsidRDefault="00B2071C">
      <w:pPr>
        <w:tabs>
          <w:tab w:val="right" w:pos="-150"/>
          <w:tab w:val="left" w:pos="0"/>
        </w:tabs>
        <w:ind w:left="1425"/>
        <w:jc w:val="both"/>
        <w:rPr>
          <w:i/>
          <w:sz w:val="24"/>
        </w:rPr>
      </w:pPr>
      <w:r>
        <w:rPr>
          <w:sz w:val="24"/>
        </w:rPr>
        <w:tab/>
      </w:r>
      <w:proofErr w:type="gramStart"/>
      <w:r>
        <w:rPr>
          <w:i/>
          <w:sz w:val="24"/>
        </w:rPr>
        <w:t xml:space="preserve">a.  </w:t>
      </w:r>
      <w:proofErr w:type="gramEnd"/>
      <w:r>
        <w:rPr>
          <w:i/>
          <w:position w:val="-28"/>
          <w:sz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9.75pt" o:ole="" fillcolor="window">
            <v:imagedata r:id="rId8" o:title=""/>
          </v:shape>
          <o:OLEObject Type="Embed" ProgID="Equation.3" ShapeID="_x0000_i1025" DrawAspect="Content" ObjectID="_1503242314" r:id="rId9"/>
        </w:object>
      </w:r>
      <w:r>
        <w:rPr>
          <w:i/>
          <w:sz w:val="24"/>
        </w:rPr>
        <w:t>$49,697</w:t>
      </w:r>
    </w:p>
    <w:p w:rsidR="003B5279" w:rsidRDefault="003B5279">
      <w:pPr>
        <w:tabs>
          <w:tab w:val="right" w:pos="-150"/>
          <w:tab w:val="left" w:pos="715"/>
        </w:tabs>
        <w:ind w:left="1425"/>
        <w:jc w:val="both"/>
        <w:rPr>
          <w:i/>
          <w:sz w:val="24"/>
        </w:rPr>
      </w:pPr>
    </w:p>
    <w:p w:rsidR="003B5279" w:rsidRDefault="00B2071C">
      <w:pPr>
        <w:tabs>
          <w:tab w:val="right" w:pos="-150"/>
        </w:tabs>
        <w:ind w:left="525"/>
        <w:jc w:val="both"/>
        <w:rPr>
          <w:i/>
          <w:sz w:val="24"/>
        </w:rPr>
      </w:pPr>
      <w:r>
        <w:rPr>
          <w:i/>
          <w:sz w:val="24"/>
        </w:rPr>
        <w:tab/>
      </w:r>
      <w:r>
        <w:rPr>
          <w:i/>
          <w:sz w:val="24"/>
        </w:rPr>
        <w:tab/>
      </w:r>
      <w:proofErr w:type="gramStart"/>
      <w:r>
        <w:rPr>
          <w:i/>
          <w:sz w:val="24"/>
        </w:rPr>
        <w:t>b.  12</w:t>
      </w:r>
      <w:proofErr w:type="gramEnd"/>
      <w:r>
        <w:rPr>
          <w:i/>
          <w:sz w:val="24"/>
        </w:rPr>
        <w:t xml:space="preserve"> </w:t>
      </w:r>
    </w:p>
    <w:p w:rsidR="003B5279" w:rsidRDefault="003B5279">
      <w:pPr>
        <w:tabs>
          <w:tab w:val="right" w:pos="-150"/>
          <w:tab w:val="left" w:pos="715"/>
        </w:tabs>
        <w:ind w:left="1425"/>
        <w:jc w:val="both"/>
        <w:rPr>
          <w:i/>
          <w:sz w:val="24"/>
        </w:rPr>
      </w:pPr>
    </w:p>
    <w:p w:rsidR="003B5279" w:rsidRDefault="00B2071C">
      <w:pPr>
        <w:tabs>
          <w:tab w:val="right" w:pos="-150"/>
          <w:tab w:val="left" w:pos="715"/>
        </w:tabs>
        <w:ind w:left="1425"/>
        <w:jc w:val="both"/>
        <w:rPr>
          <w:i/>
          <w:sz w:val="24"/>
        </w:rPr>
      </w:pPr>
      <w:proofErr w:type="gramStart"/>
      <w:r>
        <w:rPr>
          <w:i/>
          <w:sz w:val="24"/>
        </w:rPr>
        <w:t>c.   6</w:t>
      </w:r>
      <w:proofErr w:type="gramEnd"/>
      <w:r>
        <w:rPr>
          <w:i/>
          <w:sz w:val="24"/>
        </w:rPr>
        <w:t>%</w:t>
      </w:r>
    </w:p>
    <w:p w:rsidR="003B5279" w:rsidRDefault="003B5279">
      <w:pPr>
        <w:tabs>
          <w:tab w:val="left" w:pos="715"/>
          <w:tab w:val="right" w:pos="9458"/>
        </w:tabs>
        <w:rPr>
          <w:sz w:val="24"/>
        </w:rPr>
      </w:pPr>
    </w:p>
    <w:p w:rsidR="003B5279" w:rsidRDefault="00B2071C" w:rsidP="00B2071C">
      <w:pPr>
        <w:pStyle w:val="BodyTextIndent3"/>
        <w:numPr>
          <w:ilvl w:val="1"/>
          <w:numId w:val="1"/>
        </w:numPr>
        <w:tabs>
          <w:tab w:val="clear" w:pos="1890"/>
          <w:tab w:val="num" w:pos="375"/>
        </w:tabs>
        <w:ind w:left="375" w:hanging="375"/>
        <w:rPr>
          <w:i w:val="0"/>
          <w:sz w:val="24"/>
        </w:rPr>
      </w:pPr>
      <w:r>
        <w:rPr>
          <w:i w:val="0"/>
          <w:sz w:val="24"/>
        </w:rPr>
        <w:t xml:space="preserve">A bank has interest sensitive assets of $567 million; its interest sensitive liabilities are $233 million, with </w:t>
      </w:r>
      <w:proofErr w:type="gramStart"/>
      <w:r>
        <w:rPr>
          <w:i w:val="0"/>
          <w:sz w:val="24"/>
        </w:rPr>
        <w:t>a duration</w:t>
      </w:r>
      <w:proofErr w:type="gramEnd"/>
      <w:r>
        <w:rPr>
          <w:i w:val="0"/>
          <w:sz w:val="24"/>
        </w:rPr>
        <w:t xml:space="preserve"> of 5.56 years. What should the duration of the interest sensitive assets be in order to immunize the bank's portfolio?</w:t>
      </w:r>
    </w:p>
    <w:p w:rsidR="003B5279" w:rsidRDefault="003B5279">
      <w:pPr>
        <w:tabs>
          <w:tab w:val="left" w:pos="715"/>
          <w:tab w:val="right" w:pos="3505"/>
        </w:tabs>
        <w:rPr>
          <w:sz w:val="24"/>
        </w:rPr>
      </w:pPr>
    </w:p>
    <w:p w:rsidR="003B5279" w:rsidRDefault="003B5279">
      <w:pPr>
        <w:tabs>
          <w:tab w:val="left" w:pos="715"/>
          <w:tab w:val="right" w:pos="3505"/>
        </w:tabs>
        <w:rPr>
          <w:sz w:val="24"/>
        </w:rPr>
      </w:pPr>
    </w:p>
    <w:p w:rsidR="003B5279" w:rsidRDefault="003B5279">
      <w:pPr>
        <w:tabs>
          <w:tab w:val="left" w:pos="715"/>
          <w:tab w:val="right" w:pos="3505"/>
        </w:tabs>
        <w:rPr>
          <w:sz w:val="24"/>
        </w:rPr>
      </w:pPr>
    </w:p>
    <w:p w:rsidR="003B5279" w:rsidRDefault="00B2071C">
      <w:pPr>
        <w:tabs>
          <w:tab w:val="left" w:pos="360"/>
          <w:tab w:val="left" w:pos="715"/>
          <w:tab w:val="right" w:pos="3505"/>
        </w:tabs>
        <w:rPr>
          <w:sz w:val="24"/>
        </w:rPr>
      </w:pPr>
      <w:r>
        <w:rPr>
          <w:sz w:val="24"/>
        </w:rPr>
        <w:tab/>
        <w:t xml:space="preserve">ANSWER:  </w:t>
      </w:r>
    </w:p>
    <w:p w:rsidR="003B5279" w:rsidRDefault="00B2071C">
      <w:pPr>
        <w:tabs>
          <w:tab w:val="left" w:pos="715"/>
          <w:tab w:val="right" w:pos="3505"/>
        </w:tabs>
        <w:ind w:left="1425"/>
        <w:rPr>
          <w:sz w:val="24"/>
        </w:rPr>
      </w:pPr>
      <w:r>
        <w:rPr>
          <w:position w:val="-10"/>
          <w:sz w:val="24"/>
        </w:rPr>
        <w:object w:dxaOrig="1480" w:dyaOrig="300">
          <v:shape id="_x0000_i1026" type="#_x0000_t75" style="width:85.5pt;height:17.25pt" o:ole="" fillcolor="window">
            <v:imagedata r:id="rId10" o:title=""/>
          </v:shape>
          <o:OLEObject Type="Embed" ProgID="Equation.3" ShapeID="_x0000_i1026" DrawAspect="Content" ObjectID="_1503242315" r:id="rId11"/>
        </w:object>
      </w:r>
    </w:p>
    <w:p w:rsidR="003B5279" w:rsidRDefault="00B2071C">
      <w:pPr>
        <w:tabs>
          <w:tab w:val="left" w:pos="715"/>
          <w:tab w:val="right" w:pos="3505"/>
        </w:tabs>
        <w:ind w:left="1425"/>
        <w:rPr>
          <w:sz w:val="24"/>
        </w:rPr>
      </w:pPr>
      <w:r>
        <w:rPr>
          <w:position w:val="-10"/>
          <w:sz w:val="24"/>
        </w:rPr>
        <w:object w:dxaOrig="1700" w:dyaOrig="300">
          <v:shape id="_x0000_i1027" type="#_x0000_t75" style="width:97.5pt;height:17.25pt" o:ole="" fillcolor="window">
            <v:imagedata r:id="rId12" o:title=""/>
          </v:shape>
          <o:OLEObject Type="Embed" ProgID="Equation.3" ShapeID="_x0000_i1027" DrawAspect="Content" ObjectID="_1503242316" r:id="rId13"/>
        </w:object>
      </w:r>
    </w:p>
    <w:p w:rsidR="003B5279" w:rsidRDefault="00B2071C">
      <w:pPr>
        <w:tabs>
          <w:tab w:val="left" w:pos="715"/>
          <w:tab w:val="right" w:pos="3505"/>
        </w:tabs>
        <w:ind w:left="1425"/>
        <w:rPr>
          <w:sz w:val="24"/>
        </w:rPr>
      </w:pPr>
      <w:r>
        <w:rPr>
          <w:sz w:val="24"/>
        </w:rPr>
        <w:t>D</w:t>
      </w:r>
      <w:r>
        <w:rPr>
          <w:sz w:val="24"/>
          <w:vertAlign w:val="subscript"/>
        </w:rPr>
        <w:t>A</w:t>
      </w:r>
      <w:r>
        <w:rPr>
          <w:sz w:val="24"/>
        </w:rPr>
        <w:t xml:space="preserve"> = </w:t>
      </w:r>
      <w:r>
        <w:rPr>
          <w:b/>
          <w:sz w:val="24"/>
        </w:rPr>
        <w:t>2.28</w:t>
      </w:r>
    </w:p>
    <w:p w:rsidR="003B5279" w:rsidRDefault="003B5279">
      <w:pPr>
        <w:tabs>
          <w:tab w:val="left" w:pos="715"/>
          <w:tab w:val="right" w:pos="3505"/>
        </w:tabs>
        <w:rPr>
          <w:sz w:val="24"/>
        </w:rPr>
      </w:pPr>
    </w:p>
    <w:p w:rsidR="003B5279" w:rsidRDefault="00B2071C" w:rsidP="00B2071C">
      <w:pPr>
        <w:numPr>
          <w:ilvl w:val="1"/>
          <w:numId w:val="1"/>
        </w:numPr>
        <w:tabs>
          <w:tab w:val="left" w:pos="375"/>
          <w:tab w:val="right" w:pos="3505"/>
        </w:tabs>
        <w:ind w:hanging="1890"/>
        <w:rPr>
          <w:sz w:val="24"/>
        </w:rPr>
      </w:pPr>
      <w:r>
        <w:rPr>
          <w:sz w:val="24"/>
        </w:rPr>
        <w:t>Given the following data:</w:t>
      </w:r>
    </w:p>
    <w:p w:rsidR="003B5279" w:rsidRDefault="00B2071C">
      <w:pPr>
        <w:tabs>
          <w:tab w:val="right" w:pos="6818"/>
        </w:tabs>
        <w:ind w:left="750"/>
        <w:rPr>
          <w:sz w:val="24"/>
        </w:rPr>
      </w:pPr>
      <w:r>
        <w:rPr>
          <w:sz w:val="24"/>
        </w:rPr>
        <w:t>Portfolio par value = $75 million</w:t>
      </w:r>
    </w:p>
    <w:p w:rsidR="003B5279" w:rsidRDefault="00B2071C">
      <w:pPr>
        <w:tabs>
          <w:tab w:val="right" w:pos="6818"/>
        </w:tabs>
        <w:ind w:left="750"/>
        <w:rPr>
          <w:sz w:val="24"/>
        </w:rPr>
      </w:pPr>
      <w:r>
        <w:rPr>
          <w:sz w:val="24"/>
        </w:rPr>
        <w:t>Price of bond portfolio = 94% of par</w:t>
      </w:r>
    </w:p>
    <w:p w:rsidR="003B5279" w:rsidRDefault="00B2071C">
      <w:pPr>
        <w:tabs>
          <w:tab w:val="right" w:pos="6818"/>
        </w:tabs>
        <w:ind w:left="750"/>
        <w:rPr>
          <w:sz w:val="24"/>
        </w:rPr>
      </w:pPr>
      <w:r>
        <w:rPr>
          <w:sz w:val="24"/>
        </w:rPr>
        <w:lastRenderedPageBreak/>
        <w:t>Duration of bond portfolio = 11.50</w:t>
      </w:r>
    </w:p>
    <w:p w:rsidR="003B5279" w:rsidRDefault="00B2071C">
      <w:pPr>
        <w:tabs>
          <w:tab w:val="right" w:pos="6818"/>
        </w:tabs>
        <w:ind w:left="750"/>
        <w:rPr>
          <w:sz w:val="24"/>
        </w:rPr>
      </w:pPr>
      <w:r>
        <w:rPr>
          <w:sz w:val="24"/>
        </w:rPr>
        <w:t>Yield to maturity of bond portfolio = 7.75%</w:t>
      </w:r>
    </w:p>
    <w:p w:rsidR="003B5279" w:rsidRDefault="00B2071C">
      <w:pPr>
        <w:tabs>
          <w:tab w:val="right" w:pos="6818"/>
        </w:tabs>
        <w:ind w:left="750"/>
        <w:rPr>
          <w:sz w:val="24"/>
        </w:rPr>
      </w:pPr>
      <w:r>
        <w:rPr>
          <w:sz w:val="24"/>
        </w:rPr>
        <w:t>Price of selected futures contract = 97 % of par</w:t>
      </w:r>
    </w:p>
    <w:p w:rsidR="003B5279" w:rsidRDefault="00B2071C">
      <w:pPr>
        <w:tabs>
          <w:tab w:val="right" w:pos="6818"/>
        </w:tabs>
        <w:ind w:left="750"/>
        <w:rPr>
          <w:sz w:val="24"/>
        </w:rPr>
      </w:pPr>
      <w:r>
        <w:rPr>
          <w:sz w:val="24"/>
        </w:rPr>
        <w:t>Duration of cheapest to deliver bond = 9.00</w:t>
      </w:r>
    </w:p>
    <w:p w:rsidR="003B5279" w:rsidRDefault="00B2071C">
      <w:pPr>
        <w:tabs>
          <w:tab w:val="right" w:pos="6818"/>
        </w:tabs>
        <w:ind w:left="750"/>
        <w:rPr>
          <w:sz w:val="24"/>
        </w:rPr>
      </w:pPr>
      <w:r>
        <w:rPr>
          <w:sz w:val="24"/>
        </w:rPr>
        <w:t>Yield to maturity of cheapest to deliver bond = 7.95%</w:t>
      </w:r>
    </w:p>
    <w:p w:rsidR="003B5279" w:rsidRDefault="00B2071C">
      <w:pPr>
        <w:tabs>
          <w:tab w:val="right" w:pos="6818"/>
        </w:tabs>
        <w:ind w:left="750"/>
        <w:rPr>
          <w:sz w:val="24"/>
        </w:rPr>
      </w:pPr>
      <w:r>
        <w:rPr>
          <w:sz w:val="24"/>
        </w:rPr>
        <w:t>Price of cheapest to deliver bond = 100%</w:t>
      </w:r>
    </w:p>
    <w:p w:rsidR="003B5279" w:rsidRDefault="00B2071C">
      <w:pPr>
        <w:tabs>
          <w:tab w:val="right" w:pos="6818"/>
        </w:tabs>
        <w:ind w:left="750"/>
        <w:rPr>
          <w:sz w:val="24"/>
        </w:rPr>
      </w:pPr>
      <w:r>
        <w:rPr>
          <w:sz w:val="24"/>
        </w:rPr>
        <w:t>CBT correction factor for cheapest to deliver bond = 0.9200</w:t>
      </w:r>
    </w:p>
    <w:p w:rsidR="003B5279" w:rsidRDefault="003B5279">
      <w:pPr>
        <w:ind w:left="750"/>
        <w:rPr>
          <w:sz w:val="24"/>
        </w:rPr>
      </w:pPr>
    </w:p>
    <w:p w:rsidR="003B5279" w:rsidRDefault="00B2071C">
      <w:pPr>
        <w:tabs>
          <w:tab w:val="left" w:pos="360"/>
        </w:tabs>
        <w:rPr>
          <w:sz w:val="24"/>
        </w:rPr>
      </w:pPr>
      <w:r>
        <w:rPr>
          <w:sz w:val="24"/>
        </w:rPr>
        <w:tab/>
        <w:t>What is the appropriate hedge ratio?</w:t>
      </w:r>
    </w:p>
    <w:p w:rsidR="003B5279" w:rsidRDefault="003B5279">
      <w:pPr>
        <w:tabs>
          <w:tab w:val="left" w:pos="728"/>
          <w:tab w:val="right" w:pos="9458"/>
        </w:tabs>
        <w:rPr>
          <w:sz w:val="24"/>
        </w:rPr>
      </w:pPr>
    </w:p>
    <w:p w:rsidR="003B5279" w:rsidRDefault="00B2071C">
      <w:pPr>
        <w:tabs>
          <w:tab w:val="left" w:pos="360"/>
          <w:tab w:val="left" w:pos="728"/>
          <w:tab w:val="right" w:pos="9458"/>
        </w:tabs>
        <w:rPr>
          <w:sz w:val="24"/>
        </w:rPr>
      </w:pPr>
      <w:r>
        <w:rPr>
          <w:sz w:val="24"/>
        </w:rPr>
        <w:tab/>
        <w:t xml:space="preserve">ANSWER:  </w:t>
      </w:r>
    </w:p>
    <w:p w:rsidR="003B5279" w:rsidRDefault="00B2071C">
      <w:pPr>
        <w:tabs>
          <w:tab w:val="left" w:pos="728"/>
          <w:tab w:val="right" w:pos="9458"/>
        </w:tabs>
        <w:ind w:left="1425"/>
        <w:rPr>
          <w:b/>
          <w:i/>
          <w:sz w:val="24"/>
        </w:rPr>
      </w:pPr>
      <w:r>
        <w:rPr>
          <w:i/>
          <w:position w:val="-26"/>
          <w:sz w:val="24"/>
        </w:rPr>
        <w:object w:dxaOrig="3140" w:dyaOrig="600">
          <v:shape id="_x0000_i1028" type="#_x0000_t75" style="width:187.5pt;height:36.75pt" o:ole="" fillcolor="window">
            <v:imagedata r:id="rId14" o:title=""/>
          </v:shape>
          <o:OLEObject Type="Embed" ProgID="Equation.3" ShapeID="_x0000_i1028" DrawAspect="Content" ObjectID="_1503242317" r:id="rId15"/>
        </w:object>
      </w:r>
      <w:r>
        <w:rPr>
          <w:b/>
          <w:i/>
          <w:sz w:val="24"/>
        </w:rPr>
        <w:t>1.14</w:t>
      </w:r>
    </w:p>
    <w:p w:rsidR="003B5279" w:rsidRDefault="003B5279">
      <w:pPr>
        <w:tabs>
          <w:tab w:val="left" w:pos="728"/>
          <w:tab w:val="right" w:pos="9458"/>
        </w:tabs>
        <w:rPr>
          <w:sz w:val="24"/>
        </w:rPr>
      </w:pPr>
    </w:p>
    <w:p w:rsidR="003B5279" w:rsidRDefault="00B2071C" w:rsidP="00B2071C">
      <w:pPr>
        <w:numPr>
          <w:ilvl w:val="1"/>
          <w:numId w:val="1"/>
        </w:numPr>
        <w:tabs>
          <w:tab w:val="left" w:pos="375"/>
          <w:tab w:val="right" w:pos="9458"/>
        </w:tabs>
        <w:ind w:left="375" w:hanging="375"/>
        <w:jc w:val="both"/>
        <w:rPr>
          <w:sz w:val="24"/>
        </w:rPr>
      </w:pPr>
      <w:r>
        <w:rPr>
          <w:sz w:val="24"/>
        </w:rPr>
        <w:t>In Problem 3, suppose the task is to hedge 75% of a $100 million bond portfolio.  How many of the indicated T</w:t>
      </w:r>
      <w:r>
        <w:rPr>
          <w:sz w:val="24"/>
        </w:rPr>
        <w:noBreakHyphen/>
        <w:t>bond futures contracts should be used?</w:t>
      </w:r>
    </w:p>
    <w:p w:rsidR="003B5279" w:rsidRDefault="003B5279">
      <w:pPr>
        <w:tabs>
          <w:tab w:val="left" w:pos="728"/>
          <w:tab w:val="right" w:pos="9458"/>
        </w:tabs>
        <w:rPr>
          <w:sz w:val="24"/>
        </w:rPr>
      </w:pPr>
    </w:p>
    <w:p w:rsidR="003B5279" w:rsidRDefault="00B2071C">
      <w:pPr>
        <w:tabs>
          <w:tab w:val="left" w:pos="360"/>
          <w:tab w:val="left" w:pos="728"/>
          <w:tab w:val="right" w:pos="9458"/>
        </w:tabs>
        <w:rPr>
          <w:sz w:val="24"/>
        </w:rPr>
      </w:pPr>
      <w:r>
        <w:rPr>
          <w:sz w:val="24"/>
        </w:rPr>
        <w:tab/>
        <w:t xml:space="preserve">ANSWER:  </w:t>
      </w:r>
    </w:p>
    <w:p w:rsidR="003B5279" w:rsidRDefault="00B2071C">
      <w:pPr>
        <w:tabs>
          <w:tab w:val="left" w:pos="728"/>
          <w:tab w:val="right" w:pos="9458"/>
        </w:tabs>
        <w:ind w:left="1425"/>
        <w:rPr>
          <w:b/>
          <w:sz w:val="24"/>
        </w:rPr>
      </w:pPr>
      <w:r>
        <w:rPr>
          <w:position w:val="-24"/>
          <w:sz w:val="24"/>
        </w:rPr>
        <w:object w:dxaOrig="1960" w:dyaOrig="580">
          <v:shape id="_x0000_i1029" type="#_x0000_t75" style="width:121.5pt;height:36.75pt" o:ole="" fillcolor="window">
            <v:imagedata r:id="rId16" o:title=""/>
          </v:shape>
          <o:OLEObject Type="Embed" ProgID="Equation.3" ShapeID="_x0000_i1029" DrawAspect="Content" ObjectID="_1503242318" r:id="rId17"/>
        </w:object>
      </w:r>
      <w:r>
        <w:rPr>
          <w:b/>
          <w:sz w:val="24"/>
        </w:rPr>
        <w:t>570</w:t>
      </w:r>
    </w:p>
    <w:p w:rsidR="003B5279" w:rsidRDefault="003B5279">
      <w:pPr>
        <w:tabs>
          <w:tab w:val="left" w:pos="728"/>
          <w:tab w:val="right" w:pos="9458"/>
        </w:tabs>
        <w:rPr>
          <w:sz w:val="24"/>
        </w:rPr>
      </w:pPr>
    </w:p>
    <w:p w:rsidR="003B5279" w:rsidRDefault="00B2071C" w:rsidP="00B2071C">
      <w:pPr>
        <w:numPr>
          <w:ilvl w:val="1"/>
          <w:numId w:val="1"/>
        </w:numPr>
        <w:tabs>
          <w:tab w:val="clear" w:pos="1890"/>
          <w:tab w:val="num" w:pos="375"/>
          <w:tab w:val="left" w:pos="728"/>
          <w:tab w:val="right" w:pos="9458"/>
        </w:tabs>
        <w:ind w:left="375" w:hanging="375"/>
        <w:rPr>
          <w:sz w:val="24"/>
        </w:rPr>
      </w:pPr>
      <w:r>
        <w:rPr>
          <w:sz w:val="24"/>
        </w:rPr>
        <w:t>What is the basis point value of the bond portfolio in Problem 3?</w:t>
      </w:r>
    </w:p>
    <w:p w:rsidR="003B5279" w:rsidRDefault="003B5279">
      <w:pPr>
        <w:tabs>
          <w:tab w:val="left" w:pos="728"/>
          <w:tab w:val="right" w:pos="9458"/>
        </w:tabs>
        <w:rPr>
          <w:sz w:val="24"/>
        </w:rPr>
      </w:pPr>
    </w:p>
    <w:p w:rsidR="003B5279" w:rsidRDefault="00B2071C">
      <w:pPr>
        <w:tabs>
          <w:tab w:val="left" w:pos="360"/>
          <w:tab w:val="left" w:pos="728"/>
          <w:tab w:val="right" w:pos="9458"/>
        </w:tabs>
        <w:rPr>
          <w:sz w:val="24"/>
        </w:rPr>
      </w:pPr>
      <w:r>
        <w:rPr>
          <w:sz w:val="24"/>
        </w:rPr>
        <w:tab/>
        <w:t xml:space="preserve">ANSWER:  </w:t>
      </w:r>
    </w:p>
    <w:p w:rsidR="003B5279" w:rsidRDefault="00B2071C">
      <w:pPr>
        <w:tabs>
          <w:tab w:val="left" w:pos="728"/>
          <w:tab w:val="right" w:pos="9458"/>
        </w:tabs>
        <w:ind w:left="1425"/>
        <w:rPr>
          <w:sz w:val="24"/>
        </w:rPr>
      </w:pPr>
      <w:r>
        <w:rPr>
          <w:position w:val="-48"/>
          <w:sz w:val="24"/>
        </w:rPr>
        <w:object w:dxaOrig="3580" w:dyaOrig="820">
          <v:shape id="_x0000_i1030" type="#_x0000_t75" style="width:205.5pt;height:48pt" o:ole="" fillcolor="window">
            <v:imagedata r:id="rId18" o:title=""/>
          </v:shape>
          <o:OLEObject Type="Embed" ProgID="Equation.3" ShapeID="_x0000_i1030" DrawAspect="Content" ObjectID="_1503242319" r:id="rId19"/>
        </w:object>
      </w:r>
      <w:r>
        <w:rPr>
          <w:sz w:val="24"/>
        </w:rPr>
        <w:t>$78,122.08</w:t>
      </w:r>
    </w:p>
    <w:p w:rsidR="003B5279" w:rsidRDefault="003B5279">
      <w:pPr>
        <w:tabs>
          <w:tab w:val="left" w:pos="728"/>
          <w:tab w:val="right" w:pos="9458"/>
        </w:tabs>
        <w:rPr>
          <w:sz w:val="24"/>
        </w:rPr>
      </w:pPr>
    </w:p>
    <w:p w:rsidR="003B5279" w:rsidRDefault="00B2071C" w:rsidP="00B2071C">
      <w:pPr>
        <w:numPr>
          <w:ilvl w:val="1"/>
          <w:numId w:val="1"/>
        </w:numPr>
        <w:tabs>
          <w:tab w:val="left" w:pos="375"/>
          <w:tab w:val="right" w:pos="9458"/>
        </w:tabs>
        <w:ind w:hanging="1890"/>
        <w:jc w:val="both"/>
        <w:rPr>
          <w:sz w:val="24"/>
        </w:rPr>
      </w:pPr>
      <w:r>
        <w:rPr>
          <w:sz w:val="24"/>
        </w:rPr>
        <w:t>What is the basis point value of the cheapest to deliver bond in Problem 3?</w:t>
      </w:r>
    </w:p>
    <w:p w:rsidR="003B5279" w:rsidRDefault="003B5279">
      <w:pPr>
        <w:tabs>
          <w:tab w:val="left" w:pos="728"/>
          <w:tab w:val="right" w:pos="9458"/>
        </w:tabs>
        <w:ind w:left="1425"/>
        <w:rPr>
          <w:sz w:val="24"/>
        </w:rPr>
      </w:pPr>
    </w:p>
    <w:p w:rsidR="003B5279" w:rsidRDefault="00B2071C">
      <w:pPr>
        <w:tabs>
          <w:tab w:val="left" w:pos="728"/>
          <w:tab w:val="right" w:pos="9458"/>
        </w:tabs>
        <w:ind w:left="360"/>
        <w:rPr>
          <w:sz w:val="24"/>
        </w:rPr>
      </w:pPr>
      <w:r>
        <w:rPr>
          <w:sz w:val="24"/>
        </w:rPr>
        <w:t xml:space="preserve">ANSWER:  </w:t>
      </w:r>
    </w:p>
    <w:p w:rsidR="003B5279" w:rsidRDefault="00B2071C">
      <w:pPr>
        <w:tabs>
          <w:tab w:val="left" w:pos="728"/>
          <w:tab w:val="right" w:pos="9458"/>
        </w:tabs>
        <w:ind w:left="1425"/>
        <w:rPr>
          <w:sz w:val="24"/>
        </w:rPr>
      </w:pPr>
      <w:r>
        <w:rPr>
          <w:position w:val="-54"/>
          <w:sz w:val="24"/>
        </w:rPr>
        <w:object w:dxaOrig="2640" w:dyaOrig="880">
          <v:shape id="_x0000_i1031" type="#_x0000_t75" style="width:163.5pt;height:54pt" o:ole="" fillcolor="window">
            <v:imagedata r:id="rId20" o:title=""/>
          </v:shape>
          <o:OLEObject Type="Embed" ProgID="Equation.3" ShapeID="_x0000_i1031" DrawAspect="Content" ObjectID="_1503242320" r:id="rId21"/>
        </w:object>
      </w:r>
      <w:r>
        <w:rPr>
          <w:b/>
          <w:sz w:val="24"/>
        </w:rPr>
        <w:t>$0.94</w:t>
      </w:r>
    </w:p>
    <w:p w:rsidR="003B5279" w:rsidRDefault="003B5279">
      <w:pPr>
        <w:tabs>
          <w:tab w:val="left" w:pos="728"/>
          <w:tab w:val="right" w:pos="9458"/>
        </w:tabs>
        <w:rPr>
          <w:sz w:val="24"/>
        </w:rPr>
      </w:pPr>
    </w:p>
    <w:p w:rsidR="003B5279" w:rsidRDefault="00B2071C" w:rsidP="00B2071C">
      <w:pPr>
        <w:numPr>
          <w:ilvl w:val="1"/>
          <w:numId w:val="1"/>
        </w:numPr>
        <w:tabs>
          <w:tab w:val="left" w:pos="375"/>
          <w:tab w:val="right" w:pos="9458"/>
        </w:tabs>
        <w:ind w:left="375" w:hanging="375"/>
        <w:jc w:val="both"/>
        <w:rPr>
          <w:sz w:val="24"/>
        </w:rPr>
      </w:pPr>
      <w:r>
        <w:rPr>
          <w:sz w:val="24"/>
        </w:rPr>
        <w:t>Suppose you wanted to increase the duration of the bond portfolio in Problem 3 to 13.00. How many of the indicated futures contracts would be necessary?</w:t>
      </w:r>
    </w:p>
    <w:p w:rsidR="003B5279" w:rsidRDefault="003B5279">
      <w:pPr>
        <w:tabs>
          <w:tab w:val="right" w:pos="499"/>
        </w:tabs>
        <w:rPr>
          <w:sz w:val="24"/>
        </w:rPr>
      </w:pPr>
    </w:p>
    <w:p w:rsidR="003B5279" w:rsidRDefault="00B2071C">
      <w:pPr>
        <w:tabs>
          <w:tab w:val="left" w:pos="360"/>
        </w:tabs>
        <w:rPr>
          <w:sz w:val="24"/>
        </w:rPr>
      </w:pPr>
      <w:r>
        <w:rPr>
          <w:sz w:val="24"/>
        </w:rPr>
        <w:tab/>
        <w:t xml:space="preserve">ANSWER:  </w:t>
      </w:r>
    </w:p>
    <w:p w:rsidR="003B5279" w:rsidRDefault="00B2071C">
      <w:pPr>
        <w:tabs>
          <w:tab w:val="right" w:pos="499"/>
        </w:tabs>
        <w:ind w:left="1425"/>
        <w:rPr>
          <w:sz w:val="24"/>
        </w:rPr>
      </w:pPr>
      <w:r>
        <w:rPr>
          <w:position w:val="-28"/>
          <w:sz w:val="24"/>
        </w:rPr>
        <w:object w:dxaOrig="3000" w:dyaOrig="660">
          <v:shape id="_x0000_i1032" type="#_x0000_t75" style="width:175.5pt;height:39pt" o:ole="" fillcolor="window">
            <v:imagedata r:id="rId22" o:title=""/>
          </v:shape>
          <o:OLEObject Type="Embed" ProgID="Equation.3" ShapeID="_x0000_i1032" DrawAspect="Content" ObjectID="_1503242321" r:id="rId23"/>
        </w:object>
      </w:r>
    </w:p>
    <w:p w:rsidR="003B5279" w:rsidRDefault="003B5279">
      <w:pPr>
        <w:tabs>
          <w:tab w:val="right" w:pos="499"/>
        </w:tabs>
        <w:rPr>
          <w:sz w:val="24"/>
        </w:rPr>
      </w:pPr>
    </w:p>
    <w:p w:rsidR="003B5279" w:rsidRDefault="00B2071C">
      <w:pPr>
        <w:tabs>
          <w:tab w:val="right" w:pos="499"/>
        </w:tabs>
        <w:ind w:left="1425"/>
        <w:rPr>
          <w:sz w:val="24"/>
        </w:rPr>
      </w:pPr>
      <w:r>
        <w:rPr>
          <w:position w:val="-48"/>
          <w:sz w:val="24"/>
        </w:rPr>
        <w:object w:dxaOrig="4599" w:dyaOrig="820">
          <v:shape id="_x0000_i1033" type="#_x0000_t75" style="width:277.5pt;height:49.5pt" o:ole="" fillcolor="window">
            <v:imagedata r:id="rId24" o:title=""/>
          </v:shape>
          <o:OLEObject Type="Embed" ProgID="Equation.3" ShapeID="_x0000_i1033" DrawAspect="Content" ObjectID="_1503242322" r:id="rId25"/>
        </w:object>
      </w:r>
    </w:p>
    <w:p w:rsidR="003B5279" w:rsidRDefault="00B2071C">
      <w:pPr>
        <w:tabs>
          <w:tab w:val="right" w:pos="499"/>
        </w:tabs>
        <w:rPr>
          <w:sz w:val="24"/>
        </w:rPr>
      </w:pPr>
      <w:r>
        <w:rPr>
          <w:sz w:val="24"/>
        </w:rPr>
        <w:lastRenderedPageBreak/>
        <w:tab/>
      </w:r>
      <w:r>
        <w:rPr>
          <w:sz w:val="24"/>
        </w:rPr>
        <w:tab/>
      </w:r>
      <w:r>
        <w:rPr>
          <w:sz w:val="24"/>
        </w:rPr>
        <w:tab/>
      </w:r>
    </w:p>
    <w:p w:rsidR="003B5279" w:rsidRDefault="00B2071C">
      <w:pPr>
        <w:tabs>
          <w:tab w:val="right" w:pos="499"/>
        </w:tabs>
        <w:rPr>
          <w:sz w:val="24"/>
        </w:rPr>
      </w:pPr>
      <w:r>
        <w:rPr>
          <w:sz w:val="24"/>
        </w:rPr>
        <w:tab/>
      </w:r>
      <w:r>
        <w:rPr>
          <w:sz w:val="24"/>
        </w:rPr>
        <w:tab/>
      </w:r>
      <w:r>
        <w:rPr>
          <w:sz w:val="24"/>
        </w:rPr>
        <w:tab/>
      </w:r>
      <w:proofErr w:type="spellStart"/>
      <w:r>
        <w:rPr>
          <w:i/>
          <w:sz w:val="24"/>
        </w:rPr>
        <w:t>BPV</w:t>
      </w:r>
      <w:r>
        <w:rPr>
          <w:i/>
          <w:sz w:val="24"/>
          <w:vertAlign w:val="subscript"/>
        </w:rPr>
        <w:t>futures</w:t>
      </w:r>
      <w:proofErr w:type="spellEnd"/>
      <w:r>
        <w:rPr>
          <w:i/>
          <w:sz w:val="24"/>
        </w:rPr>
        <w:t xml:space="preserve"> </w:t>
      </w:r>
      <w:r>
        <w:rPr>
          <w:sz w:val="24"/>
        </w:rPr>
        <w:t>= $0.94 x 100 = $94.00</w:t>
      </w:r>
    </w:p>
    <w:p w:rsidR="003B5279" w:rsidRDefault="003B5279">
      <w:pPr>
        <w:tabs>
          <w:tab w:val="right" w:pos="499"/>
        </w:tabs>
        <w:rPr>
          <w:sz w:val="24"/>
        </w:rPr>
      </w:pPr>
    </w:p>
    <w:p w:rsidR="003B5279" w:rsidRDefault="00B2071C">
      <w:pPr>
        <w:tabs>
          <w:tab w:val="right" w:pos="499"/>
        </w:tabs>
        <w:ind w:left="1425"/>
        <w:rPr>
          <w:b/>
          <w:sz w:val="24"/>
        </w:rPr>
      </w:pPr>
      <w:r>
        <w:rPr>
          <w:position w:val="-22"/>
          <w:sz w:val="24"/>
        </w:rPr>
        <w:object w:dxaOrig="3040" w:dyaOrig="560">
          <v:shape id="_x0000_i1034" type="#_x0000_t75" style="width:193.5pt;height:35.25pt" o:ole="" fillcolor="window">
            <v:imagedata r:id="rId26" o:title=""/>
          </v:shape>
          <o:OLEObject Type="Embed" ProgID="Equation.3" ShapeID="_x0000_i1034" DrawAspect="Content" ObjectID="_1503242323" r:id="rId27"/>
        </w:object>
      </w:r>
      <w:r>
        <w:rPr>
          <w:sz w:val="24"/>
        </w:rPr>
        <w:t xml:space="preserve">= 107.54 </w:t>
      </w:r>
      <w:r>
        <w:rPr>
          <w:sz w:val="24"/>
        </w:rPr>
        <w:sym w:font="Wingdings" w:char="F0E0"/>
      </w:r>
      <w:r>
        <w:rPr>
          <w:sz w:val="24"/>
        </w:rPr>
        <w:t xml:space="preserve"> </w:t>
      </w:r>
      <w:r>
        <w:rPr>
          <w:b/>
          <w:sz w:val="24"/>
        </w:rPr>
        <w:t>107 or 108 contracts</w:t>
      </w:r>
    </w:p>
    <w:p w:rsidR="003B5279" w:rsidRDefault="003B5279">
      <w:pPr>
        <w:tabs>
          <w:tab w:val="right" w:pos="499"/>
        </w:tabs>
        <w:rPr>
          <w:sz w:val="24"/>
        </w:rPr>
      </w:pPr>
    </w:p>
    <w:p w:rsidR="003B5279" w:rsidRDefault="003B5279">
      <w:pPr>
        <w:tabs>
          <w:tab w:val="right" w:pos="499"/>
        </w:tabs>
        <w:rPr>
          <w:sz w:val="24"/>
        </w:rPr>
      </w:pPr>
    </w:p>
    <w:p w:rsidR="003B5279" w:rsidRDefault="00B2071C" w:rsidP="00B2071C">
      <w:pPr>
        <w:numPr>
          <w:ilvl w:val="1"/>
          <w:numId w:val="1"/>
        </w:numPr>
        <w:tabs>
          <w:tab w:val="clear" w:pos="1890"/>
          <w:tab w:val="num" w:pos="375"/>
          <w:tab w:val="right" w:pos="9614"/>
        </w:tabs>
        <w:ind w:left="375" w:hanging="375"/>
        <w:jc w:val="both"/>
        <w:rPr>
          <w:sz w:val="24"/>
        </w:rPr>
      </w:pPr>
      <w:r>
        <w:rPr>
          <w:i/>
          <w:sz w:val="24"/>
        </w:rPr>
        <w:t xml:space="preserve">Include a current Wall Street Journal listing. </w:t>
      </w:r>
      <w:r>
        <w:rPr>
          <w:sz w:val="24"/>
        </w:rPr>
        <w:t>Listed below are summary statistics on a U.S. Treasury bond portfolio:</w:t>
      </w:r>
    </w:p>
    <w:p w:rsidR="003B5279" w:rsidRDefault="003B5279">
      <w:pPr>
        <w:rPr>
          <w:sz w:val="24"/>
        </w:rPr>
      </w:pPr>
    </w:p>
    <w:p w:rsidR="003B5279" w:rsidRDefault="00B2071C">
      <w:pPr>
        <w:tabs>
          <w:tab w:val="left" w:pos="2979"/>
          <w:tab w:val="left" w:pos="3960"/>
          <w:tab w:val="left" w:pos="5760"/>
        </w:tabs>
        <w:ind w:left="2160"/>
        <w:rPr>
          <w:b/>
          <w:sz w:val="24"/>
          <w:u w:val="single"/>
        </w:rPr>
      </w:pPr>
      <w:proofErr w:type="gramStart"/>
      <w:r>
        <w:rPr>
          <w:b/>
          <w:sz w:val="24"/>
          <w:u w:val="single"/>
        </w:rPr>
        <w:t>par</w:t>
      </w:r>
      <w:proofErr w:type="gramEnd"/>
      <w:r>
        <w:rPr>
          <w:b/>
          <w:sz w:val="24"/>
          <w:u w:val="single"/>
        </w:rPr>
        <w:t xml:space="preserve"> value</w:t>
      </w:r>
      <w:r>
        <w:rPr>
          <w:b/>
          <w:sz w:val="24"/>
          <w:u w:val="single"/>
        </w:rPr>
        <w:tab/>
        <w:t>market value</w:t>
      </w:r>
      <w:r>
        <w:rPr>
          <w:b/>
          <w:sz w:val="24"/>
          <w:u w:val="single"/>
        </w:rPr>
        <w:tab/>
        <w:t>duration</w:t>
      </w:r>
    </w:p>
    <w:p w:rsidR="003B5279" w:rsidRDefault="00B2071C">
      <w:pPr>
        <w:tabs>
          <w:tab w:val="left" w:pos="3182"/>
          <w:tab w:val="left" w:pos="3960"/>
          <w:tab w:val="left" w:pos="4050"/>
          <w:tab w:val="left" w:pos="5011"/>
          <w:tab w:val="left" w:pos="5760"/>
        </w:tabs>
        <w:ind w:left="2170"/>
        <w:rPr>
          <w:sz w:val="24"/>
        </w:rPr>
      </w:pPr>
      <w:r>
        <w:rPr>
          <w:sz w:val="24"/>
        </w:rPr>
        <w:t>$12,000,000</w:t>
      </w:r>
      <w:r>
        <w:rPr>
          <w:sz w:val="24"/>
        </w:rPr>
        <w:tab/>
        <w:t>$10,100,000</w:t>
      </w:r>
      <w:r>
        <w:rPr>
          <w:sz w:val="24"/>
        </w:rPr>
        <w:tab/>
        <w:t>10.55</w:t>
      </w:r>
    </w:p>
    <w:p w:rsidR="003B5279" w:rsidRDefault="003B5279">
      <w:pPr>
        <w:rPr>
          <w:sz w:val="24"/>
        </w:rPr>
      </w:pPr>
    </w:p>
    <w:p w:rsidR="003B5279" w:rsidRDefault="00B2071C">
      <w:pPr>
        <w:ind w:left="375"/>
        <w:rPr>
          <w:sz w:val="24"/>
        </w:rPr>
      </w:pPr>
      <w:r>
        <w:rPr>
          <w:sz w:val="24"/>
        </w:rPr>
        <w:t>If the cheapest to deliver bond sells for $980</w:t>
      </w:r>
      <w:r>
        <w:rPr>
          <w:i/>
          <w:sz w:val="24"/>
        </w:rPr>
        <w:t xml:space="preserve"> </w:t>
      </w:r>
      <w:r>
        <w:rPr>
          <w:sz w:val="24"/>
        </w:rPr>
        <w:t xml:space="preserve">and has </w:t>
      </w:r>
      <w:proofErr w:type="gramStart"/>
      <w:r>
        <w:rPr>
          <w:sz w:val="24"/>
        </w:rPr>
        <w:t>a duration</w:t>
      </w:r>
      <w:proofErr w:type="gramEnd"/>
      <w:r>
        <w:rPr>
          <w:sz w:val="24"/>
        </w:rPr>
        <w:t xml:space="preserve"> of 12.0, how many "next March" Treasury bond futures must be bought or sold in order to hedge the entire portfolio?</w:t>
      </w:r>
    </w:p>
    <w:p w:rsidR="003B5279" w:rsidRDefault="003B5279">
      <w:pPr>
        <w:rPr>
          <w:sz w:val="24"/>
        </w:rPr>
      </w:pPr>
    </w:p>
    <w:p w:rsidR="003B5279" w:rsidRDefault="00B2071C">
      <w:pPr>
        <w:tabs>
          <w:tab w:val="left" w:pos="360"/>
        </w:tabs>
        <w:rPr>
          <w:sz w:val="24"/>
        </w:rPr>
      </w:pPr>
      <w:r>
        <w:rPr>
          <w:sz w:val="24"/>
        </w:rPr>
        <w:tab/>
        <w:t>ANSWER:  Individual student response.</w:t>
      </w:r>
    </w:p>
    <w:p w:rsidR="003B5279" w:rsidRDefault="003B5279">
      <w:pPr>
        <w:rPr>
          <w:sz w:val="24"/>
        </w:rPr>
      </w:pPr>
    </w:p>
    <w:p w:rsidR="003B5279" w:rsidRDefault="00B2071C" w:rsidP="00B2071C">
      <w:pPr>
        <w:numPr>
          <w:ilvl w:val="1"/>
          <w:numId w:val="1"/>
        </w:numPr>
        <w:tabs>
          <w:tab w:val="left" w:pos="375"/>
          <w:tab w:val="right" w:pos="8674"/>
        </w:tabs>
        <w:ind w:left="375" w:hanging="375"/>
        <w:jc w:val="both"/>
        <w:rPr>
          <w:sz w:val="24"/>
        </w:rPr>
      </w:pPr>
      <w:r>
        <w:rPr>
          <w:sz w:val="24"/>
        </w:rPr>
        <w:t>What role does the duration statistic play in hedging with interest rate futures?</w:t>
      </w:r>
    </w:p>
    <w:p w:rsidR="003B5279" w:rsidRDefault="003B5279">
      <w:pPr>
        <w:tabs>
          <w:tab w:val="left" w:pos="375"/>
          <w:tab w:val="right" w:pos="8674"/>
        </w:tabs>
        <w:jc w:val="both"/>
        <w:rPr>
          <w:sz w:val="24"/>
        </w:rPr>
      </w:pPr>
    </w:p>
    <w:p w:rsidR="003B5279" w:rsidRDefault="00B2071C">
      <w:pPr>
        <w:pStyle w:val="BodyText2"/>
        <w:tabs>
          <w:tab w:val="left" w:pos="375"/>
          <w:tab w:val="right" w:pos="8674"/>
        </w:tabs>
        <w:ind w:left="360"/>
        <w:outlineLvl w:val="9"/>
        <w:rPr>
          <w:sz w:val="24"/>
        </w:rPr>
      </w:pPr>
      <w:r>
        <w:rPr>
          <w:i w:val="0"/>
          <w:sz w:val="24"/>
        </w:rPr>
        <w:t>ANSWER:</w:t>
      </w:r>
      <w:r>
        <w:rPr>
          <w:sz w:val="24"/>
        </w:rPr>
        <w:t xml:space="preserve">  Duration measures the interest rate risk contained in the portfolio.  Knowing this statistic enables the portfolio manager to determine the “magnitude” of hedge needed to alter the portfolio risk as desired.</w:t>
      </w:r>
    </w:p>
    <w:p w:rsidR="003B5279" w:rsidRDefault="003B5279">
      <w:pPr>
        <w:tabs>
          <w:tab w:val="left" w:pos="375"/>
          <w:tab w:val="right" w:pos="8674"/>
        </w:tabs>
        <w:jc w:val="both"/>
        <w:rPr>
          <w:i/>
          <w:sz w:val="24"/>
        </w:rPr>
      </w:pPr>
    </w:p>
    <w:p w:rsidR="003B5279" w:rsidRDefault="00B2071C" w:rsidP="00B2071C">
      <w:pPr>
        <w:numPr>
          <w:ilvl w:val="1"/>
          <w:numId w:val="1"/>
        </w:numPr>
        <w:tabs>
          <w:tab w:val="clear" w:pos="1890"/>
          <w:tab w:val="right" w:pos="375"/>
        </w:tabs>
        <w:ind w:left="375" w:hanging="450"/>
        <w:jc w:val="both"/>
        <w:rPr>
          <w:sz w:val="24"/>
        </w:rPr>
      </w:pPr>
      <w:r>
        <w:rPr>
          <w:sz w:val="24"/>
        </w:rPr>
        <w:t>While reviewing some reference material, your supervisor finds the following statement:  “While both stock index futures and put options can be used to reduce the risk of a stock portfolio, futures contracts are cheaper to use.  The trade-off is between the option premium and the symmetric/asymmetric return distributions.”</w:t>
      </w:r>
    </w:p>
    <w:p w:rsidR="003B5279" w:rsidRDefault="003B5279">
      <w:pPr>
        <w:tabs>
          <w:tab w:val="right" w:pos="375"/>
        </w:tabs>
        <w:jc w:val="both"/>
        <w:rPr>
          <w:sz w:val="24"/>
        </w:rPr>
      </w:pPr>
    </w:p>
    <w:p w:rsidR="003B5279" w:rsidRDefault="00B2071C" w:rsidP="00B2071C">
      <w:pPr>
        <w:numPr>
          <w:ilvl w:val="2"/>
          <w:numId w:val="1"/>
        </w:numPr>
        <w:tabs>
          <w:tab w:val="clear" w:pos="2430"/>
          <w:tab w:val="right" w:pos="375"/>
          <w:tab w:val="num" w:pos="750"/>
        </w:tabs>
        <w:ind w:left="750" w:hanging="375"/>
        <w:jc w:val="both"/>
        <w:rPr>
          <w:sz w:val="24"/>
        </w:rPr>
      </w:pPr>
      <w:r>
        <w:rPr>
          <w:sz w:val="24"/>
        </w:rPr>
        <w:t>Explain why a futures contract might be a cheaper means of reducing portfolio risk than using put options.</w:t>
      </w:r>
    </w:p>
    <w:p w:rsidR="003B5279" w:rsidRDefault="00B2071C" w:rsidP="00B2071C">
      <w:pPr>
        <w:numPr>
          <w:ilvl w:val="2"/>
          <w:numId w:val="1"/>
        </w:numPr>
        <w:tabs>
          <w:tab w:val="clear" w:pos="2430"/>
          <w:tab w:val="right" w:pos="375"/>
          <w:tab w:val="num" w:pos="750"/>
        </w:tabs>
        <w:ind w:left="750" w:hanging="375"/>
        <w:jc w:val="both"/>
        <w:rPr>
          <w:sz w:val="24"/>
        </w:rPr>
      </w:pPr>
      <w:r>
        <w:rPr>
          <w:sz w:val="24"/>
        </w:rPr>
        <w:t>Explain how the return distribution of a stock portfolio hedged with index futures differs from the return distribution of a stock portfolio hedged with put options.</w:t>
      </w:r>
    </w:p>
    <w:p w:rsidR="003B5279" w:rsidRDefault="00B2071C">
      <w:pPr>
        <w:tabs>
          <w:tab w:val="right" w:pos="375"/>
        </w:tabs>
        <w:jc w:val="both"/>
        <w:rPr>
          <w:sz w:val="24"/>
        </w:rPr>
      </w:pPr>
      <w:r>
        <w:rPr>
          <w:sz w:val="24"/>
        </w:rPr>
        <w:tab/>
      </w:r>
    </w:p>
    <w:p w:rsidR="003B5279" w:rsidRDefault="00B2071C">
      <w:pPr>
        <w:tabs>
          <w:tab w:val="left" w:pos="360"/>
        </w:tabs>
        <w:jc w:val="both"/>
        <w:rPr>
          <w:sz w:val="24"/>
        </w:rPr>
      </w:pPr>
      <w:r>
        <w:rPr>
          <w:sz w:val="24"/>
        </w:rPr>
        <w:tab/>
        <w:t xml:space="preserve">ANSWER:  </w:t>
      </w:r>
    </w:p>
    <w:p w:rsidR="003B5279" w:rsidRDefault="00B2071C" w:rsidP="00B2071C">
      <w:pPr>
        <w:pStyle w:val="BodyTextIndent3"/>
        <w:numPr>
          <w:ilvl w:val="3"/>
          <w:numId w:val="1"/>
        </w:numPr>
        <w:tabs>
          <w:tab w:val="clear" w:pos="2970"/>
          <w:tab w:val="left" w:pos="-150"/>
          <w:tab w:val="right" w:pos="0"/>
          <w:tab w:val="num" w:pos="1425"/>
          <w:tab w:val="left" w:pos="1800"/>
        </w:tabs>
        <w:ind w:left="1425" w:firstLine="0"/>
        <w:rPr>
          <w:sz w:val="24"/>
        </w:rPr>
      </w:pPr>
      <w:r>
        <w:rPr>
          <w:sz w:val="24"/>
        </w:rPr>
        <w:t>You pay a premium for put options, but not for futures contracts.</w:t>
      </w:r>
    </w:p>
    <w:p w:rsidR="003B5279" w:rsidRDefault="00B2071C" w:rsidP="00B2071C">
      <w:pPr>
        <w:numPr>
          <w:ilvl w:val="3"/>
          <w:numId w:val="1"/>
        </w:numPr>
        <w:tabs>
          <w:tab w:val="clear" w:pos="2970"/>
          <w:tab w:val="right" w:pos="375"/>
          <w:tab w:val="num" w:pos="1425"/>
          <w:tab w:val="left" w:pos="1800"/>
        </w:tabs>
        <w:ind w:left="1425" w:firstLine="0"/>
        <w:jc w:val="both"/>
        <w:rPr>
          <w:i/>
          <w:sz w:val="24"/>
        </w:rPr>
      </w:pPr>
      <w:r>
        <w:rPr>
          <w:i/>
          <w:sz w:val="24"/>
        </w:rPr>
        <w:t>Futures returns are symmetric; protective puts are not.  With a protective put you have transferred the portion of the return distribution that contains large losses.</w:t>
      </w:r>
    </w:p>
    <w:p w:rsidR="003B5279" w:rsidRDefault="003B5279">
      <w:pPr>
        <w:tabs>
          <w:tab w:val="right" w:pos="375"/>
        </w:tabs>
        <w:jc w:val="both"/>
        <w:rPr>
          <w:i/>
          <w:sz w:val="24"/>
        </w:rPr>
      </w:pPr>
    </w:p>
    <w:p w:rsidR="003B5279" w:rsidRDefault="00B2071C" w:rsidP="00B2071C">
      <w:pPr>
        <w:numPr>
          <w:ilvl w:val="1"/>
          <w:numId w:val="1"/>
        </w:numPr>
        <w:tabs>
          <w:tab w:val="clear" w:pos="1890"/>
          <w:tab w:val="num" w:pos="375"/>
        </w:tabs>
        <w:ind w:left="375" w:hanging="375"/>
        <w:jc w:val="both"/>
        <w:rPr>
          <w:sz w:val="24"/>
        </w:rPr>
      </w:pPr>
      <w:r>
        <w:rPr>
          <w:sz w:val="24"/>
        </w:rPr>
        <w:t>You manage a portfolio that is currently 75% stock, 25% bonds.  You determine that 300 S&amp;P 500 stock index futures would completely hedge the stock portion of the portfolio, and that 100 T-bond futures would completely hedge the bond portion.  At present, you have no open futures positions.  You decide to change your asset allocation to 50% stock, 50% bonds.  Calculate the number of contracts of each type of futures contract you would buy or sell (state which) in order to achieve the desired mix without changing the underlying portfolio.</w:t>
      </w:r>
    </w:p>
    <w:p w:rsidR="003B5279" w:rsidRDefault="003B5279">
      <w:pPr>
        <w:tabs>
          <w:tab w:val="right" w:pos="375"/>
        </w:tabs>
        <w:jc w:val="both"/>
        <w:rPr>
          <w:sz w:val="24"/>
        </w:rPr>
      </w:pPr>
    </w:p>
    <w:p w:rsidR="003B5279" w:rsidRDefault="00B2071C">
      <w:pPr>
        <w:tabs>
          <w:tab w:val="left" w:pos="360"/>
        </w:tabs>
        <w:jc w:val="both"/>
        <w:rPr>
          <w:sz w:val="24"/>
        </w:rPr>
      </w:pPr>
      <w:r>
        <w:rPr>
          <w:sz w:val="24"/>
        </w:rPr>
        <w:tab/>
        <w:t xml:space="preserve">ANSWER:  </w:t>
      </w:r>
    </w:p>
    <w:p w:rsidR="003B5279" w:rsidRDefault="00B2071C">
      <w:pPr>
        <w:ind w:left="1425"/>
        <w:jc w:val="both"/>
        <w:rPr>
          <w:b/>
          <w:i/>
          <w:sz w:val="24"/>
        </w:rPr>
      </w:pPr>
      <w:r>
        <w:rPr>
          <w:sz w:val="24"/>
        </w:rPr>
        <w:lastRenderedPageBreak/>
        <w:tab/>
      </w:r>
      <w:r>
        <w:rPr>
          <w:i/>
          <w:sz w:val="24"/>
        </w:rPr>
        <w:t xml:space="preserve">Stock:  From 75% to 50% is a one-third reduction, so use 300/3 = 100 futures.  </w:t>
      </w:r>
      <w:r>
        <w:rPr>
          <w:b/>
          <w:i/>
          <w:sz w:val="24"/>
        </w:rPr>
        <w:t>Sell 100 SPX futures</w:t>
      </w:r>
    </w:p>
    <w:p w:rsidR="003B5279" w:rsidRDefault="003B5279">
      <w:pPr>
        <w:tabs>
          <w:tab w:val="right" w:pos="375"/>
        </w:tabs>
        <w:ind w:left="1425"/>
        <w:jc w:val="both"/>
        <w:rPr>
          <w:i/>
          <w:sz w:val="24"/>
        </w:rPr>
      </w:pPr>
    </w:p>
    <w:p w:rsidR="003B5279" w:rsidRDefault="00B2071C">
      <w:pPr>
        <w:tabs>
          <w:tab w:val="right" w:pos="375"/>
        </w:tabs>
        <w:ind w:left="1425"/>
        <w:jc w:val="both"/>
        <w:rPr>
          <w:i/>
          <w:sz w:val="24"/>
        </w:rPr>
      </w:pPr>
      <w:r>
        <w:rPr>
          <w:i/>
          <w:sz w:val="24"/>
        </w:rPr>
        <w:tab/>
        <w:t xml:space="preserve">Bonds:  from 25% to 50% is a 100% increase.  </w:t>
      </w:r>
      <w:r>
        <w:rPr>
          <w:b/>
          <w:i/>
          <w:sz w:val="24"/>
        </w:rPr>
        <w:t>Buy 100 T-bond futures</w:t>
      </w:r>
    </w:p>
    <w:p w:rsidR="00B2071C" w:rsidRDefault="00B2071C">
      <w:pPr>
        <w:rPr>
          <w:sz w:val="24"/>
        </w:rPr>
      </w:pPr>
    </w:p>
    <w:sectPr w:rsidR="00B2071C" w:rsidSect="00D4373A">
      <w:headerReference w:type="default" r:id="rId28"/>
      <w:footerReference w:type="even" r:id="rId29"/>
      <w:footerReference w:type="default" r:id="rId30"/>
      <w:footerReference w:type="first" r:id="rId31"/>
      <w:pgSz w:w="12240" w:h="15840"/>
      <w:pgMar w:top="568" w:right="1440" w:bottom="1440" w:left="1440" w:header="720" w:footer="1008" w:gutter="0"/>
      <w:pgNumType w:start="1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21" w:rsidRDefault="00CA6021">
      <w:r>
        <w:separator/>
      </w:r>
    </w:p>
  </w:endnote>
  <w:endnote w:type="continuationSeparator" w:id="0">
    <w:p w:rsidR="00CA6021" w:rsidRDefault="00CA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79" w:rsidRDefault="003B527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79" w:rsidRDefault="003B527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79" w:rsidRDefault="00B207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373A">
      <w:rPr>
        <w:rStyle w:val="PageNumber"/>
        <w:noProof/>
      </w:rPr>
      <w:t>125</w:t>
    </w:r>
    <w:r>
      <w:rPr>
        <w:rStyle w:val="PageNumber"/>
      </w:rPr>
      <w:fldChar w:fldCharType="end"/>
    </w:r>
  </w:p>
  <w:p w:rsidR="003B5279" w:rsidRDefault="003B527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21" w:rsidRDefault="00CA6021">
      <w:r>
        <w:separator/>
      </w:r>
    </w:p>
  </w:footnote>
  <w:footnote w:type="continuationSeparator" w:id="0">
    <w:p w:rsidR="00CA6021" w:rsidRDefault="00CA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79" w:rsidRDefault="00B2071C">
    <w:pPr>
      <w:pStyle w:val="Header"/>
      <w:ind w:right="360" w:firstLine="360"/>
      <w:jc w:val="right"/>
    </w:pPr>
    <w:r>
      <w:t>Chapter 12. Futures Contracts and Portfolio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FFA"/>
    <w:multiLevelType w:val="hybridMultilevel"/>
    <w:tmpl w:val="30F0EFDC"/>
    <w:lvl w:ilvl="0" w:tplc="589CED0C">
      <w:start w:val="1"/>
      <w:numFmt w:val="lowerLetter"/>
      <w:lvlText w:val="%1."/>
      <w:lvlJc w:val="left"/>
      <w:pPr>
        <w:tabs>
          <w:tab w:val="num" w:pos="810"/>
        </w:tabs>
        <w:ind w:left="810" w:hanging="360"/>
      </w:pPr>
      <w:rPr>
        <w:rFonts w:hint="default"/>
      </w:rPr>
    </w:lvl>
    <w:lvl w:ilvl="1" w:tplc="81701DA2">
      <w:start w:val="1"/>
      <w:numFmt w:val="decimal"/>
      <w:lvlText w:val="%2."/>
      <w:lvlJc w:val="left"/>
      <w:pPr>
        <w:tabs>
          <w:tab w:val="num" w:pos="1545"/>
        </w:tabs>
        <w:ind w:left="1545" w:hanging="375"/>
      </w:pPr>
      <w:rPr>
        <w:rFonts w:hint="default"/>
      </w:rPr>
    </w:lvl>
    <w:lvl w:ilvl="2" w:tplc="4FFCFA0A" w:tentative="1">
      <w:start w:val="1"/>
      <w:numFmt w:val="lowerRoman"/>
      <w:lvlText w:val="%3."/>
      <w:lvlJc w:val="right"/>
      <w:pPr>
        <w:tabs>
          <w:tab w:val="num" w:pos="2250"/>
        </w:tabs>
        <w:ind w:left="2250" w:hanging="180"/>
      </w:pPr>
    </w:lvl>
    <w:lvl w:ilvl="3" w:tplc="0B52A0E2" w:tentative="1">
      <w:start w:val="1"/>
      <w:numFmt w:val="decimal"/>
      <w:lvlText w:val="%4."/>
      <w:lvlJc w:val="left"/>
      <w:pPr>
        <w:tabs>
          <w:tab w:val="num" w:pos="2970"/>
        </w:tabs>
        <w:ind w:left="2970" w:hanging="360"/>
      </w:pPr>
    </w:lvl>
    <w:lvl w:ilvl="4" w:tplc="8392FC86" w:tentative="1">
      <w:start w:val="1"/>
      <w:numFmt w:val="lowerLetter"/>
      <w:lvlText w:val="%5."/>
      <w:lvlJc w:val="left"/>
      <w:pPr>
        <w:tabs>
          <w:tab w:val="num" w:pos="3690"/>
        </w:tabs>
        <w:ind w:left="3690" w:hanging="360"/>
      </w:pPr>
    </w:lvl>
    <w:lvl w:ilvl="5" w:tplc="2A42881C" w:tentative="1">
      <w:start w:val="1"/>
      <w:numFmt w:val="lowerRoman"/>
      <w:lvlText w:val="%6."/>
      <w:lvlJc w:val="right"/>
      <w:pPr>
        <w:tabs>
          <w:tab w:val="num" w:pos="4410"/>
        </w:tabs>
        <w:ind w:left="4410" w:hanging="180"/>
      </w:pPr>
    </w:lvl>
    <w:lvl w:ilvl="6" w:tplc="08D88698" w:tentative="1">
      <w:start w:val="1"/>
      <w:numFmt w:val="decimal"/>
      <w:lvlText w:val="%7."/>
      <w:lvlJc w:val="left"/>
      <w:pPr>
        <w:tabs>
          <w:tab w:val="num" w:pos="5130"/>
        </w:tabs>
        <w:ind w:left="5130" w:hanging="360"/>
      </w:pPr>
    </w:lvl>
    <w:lvl w:ilvl="7" w:tplc="D7D48240" w:tentative="1">
      <w:start w:val="1"/>
      <w:numFmt w:val="lowerLetter"/>
      <w:lvlText w:val="%8."/>
      <w:lvlJc w:val="left"/>
      <w:pPr>
        <w:tabs>
          <w:tab w:val="num" w:pos="5850"/>
        </w:tabs>
        <w:ind w:left="5850" w:hanging="360"/>
      </w:pPr>
    </w:lvl>
    <w:lvl w:ilvl="8" w:tplc="58AA0A44" w:tentative="1">
      <w:start w:val="1"/>
      <w:numFmt w:val="lowerRoman"/>
      <w:lvlText w:val="%9."/>
      <w:lvlJc w:val="right"/>
      <w:pPr>
        <w:tabs>
          <w:tab w:val="num" w:pos="6570"/>
        </w:tabs>
        <w:ind w:left="6570" w:hanging="180"/>
      </w:pPr>
    </w:lvl>
  </w:abstractNum>
  <w:abstractNum w:abstractNumId="1">
    <w:nsid w:val="0DCF799D"/>
    <w:multiLevelType w:val="hybridMultilevel"/>
    <w:tmpl w:val="833291F2"/>
    <w:lvl w:ilvl="0" w:tplc="D172B24E">
      <w:start w:val="1"/>
      <w:numFmt w:val="lowerLetter"/>
      <w:lvlText w:val="%1."/>
      <w:lvlJc w:val="left"/>
      <w:pPr>
        <w:tabs>
          <w:tab w:val="num" w:pos="810"/>
        </w:tabs>
        <w:ind w:left="810" w:hanging="360"/>
      </w:pPr>
      <w:rPr>
        <w:rFonts w:hint="default"/>
      </w:rPr>
    </w:lvl>
    <w:lvl w:ilvl="1" w:tplc="08F4FA5C">
      <w:start w:val="1"/>
      <w:numFmt w:val="decimal"/>
      <w:lvlText w:val="%2."/>
      <w:lvlJc w:val="left"/>
      <w:pPr>
        <w:tabs>
          <w:tab w:val="num" w:pos="1530"/>
        </w:tabs>
        <w:ind w:left="1530" w:hanging="360"/>
      </w:pPr>
      <w:rPr>
        <w:rFonts w:hint="default"/>
      </w:rPr>
    </w:lvl>
    <w:lvl w:ilvl="2" w:tplc="4160612A" w:tentative="1">
      <w:start w:val="1"/>
      <w:numFmt w:val="lowerRoman"/>
      <w:lvlText w:val="%3."/>
      <w:lvlJc w:val="right"/>
      <w:pPr>
        <w:tabs>
          <w:tab w:val="num" w:pos="2250"/>
        </w:tabs>
        <w:ind w:left="2250" w:hanging="180"/>
      </w:pPr>
    </w:lvl>
    <w:lvl w:ilvl="3" w:tplc="10305B96" w:tentative="1">
      <w:start w:val="1"/>
      <w:numFmt w:val="decimal"/>
      <w:lvlText w:val="%4."/>
      <w:lvlJc w:val="left"/>
      <w:pPr>
        <w:tabs>
          <w:tab w:val="num" w:pos="2970"/>
        </w:tabs>
        <w:ind w:left="2970" w:hanging="360"/>
      </w:pPr>
    </w:lvl>
    <w:lvl w:ilvl="4" w:tplc="27507432" w:tentative="1">
      <w:start w:val="1"/>
      <w:numFmt w:val="lowerLetter"/>
      <w:lvlText w:val="%5."/>
      <w:lvlJc w:val="left"/>
      <w:pPr>
        <w:tabs>
          <w:tab w:val="num" w:pos="3690"/>
        </w:tabs>
        <w:ind w:left="3690" w:hanging="360"/>
      </w:pPr>
    </w:lvl>
    <w:lvl w:ilvl="5" w:tplc="32AA151E" w:tentative="1">
      <w:start w:val="1"/>
      <w:numFmt w:val="lowerRoman"/>
      <w:lvlText w:val="%6."/>
      <w:lvlJc w:val="right"/>
      <w:pPr>
        <w:tabs>
          <w:tab w:val="num" w:pos="4410"/>
        </w:tabs>
        <w:ind w:left="4410" w:hanging="180"/>
      </w:pPr>
    </w:lvl>
    <w:lvl w:ilvl="6" w:tplc="9C0A90BE" w:tentative="1">
      <w:start w:val="1"/>
      <w:numFmt w:val="decimal"/>
      <w:lvlText w:val="%7."/>
      <w:lvlJc w:val="left"/>
      <w:pPr>
        <w:tabs>
          <w:tab w:val="num" w:pos="5130"/>
        </w:tabs>
        <w:ind w:left="5130" w:hanging="360"/>
      </w:pPr>
    </w:lvl>
    <w:lvl w:ilvl="7" w:tplc="42D09738" w:tentative="1">
      <w:start w:val="1"/>
      <w:numFmt w:val="lowerLetter"/>
      <w:lvlText w:val="%8."/>
      <w:lvlJc w:val="left"/>
      <w:pPr>
        <w:tabs>
          <w:tab w:val="num" w:pos="5850"/>
        </w:tabs>
        <w:ind w:left="5850" w:hanging="360"/>
      </w:pPr>
    </w:lvl>
    <w:lvl w:ilvl="8" w:tplc="B88A364E" w:tentative="1">
      <w:start w:val="1"/>
      <w:numFmt w:val="lowerRoman"/>
      <w:lvlText w:val="%9."/>
      <w:lvlJc w:val="right"/>
      <w:pPr>
        <w:tabs>
          <w:tab w:val="num" w:pos="6570"/>
        </w:tabs>
        <w:ind w:left="6570" w:hanging="180"/>
      </w:pPr>
    </w:lvl>
  </w:abstractNum>
  <w:abstractNum w:abstractNumId="2">
    <w:nsid w:val="2EEA7C67"/>
    <w:multiLevelType w:val="hybridMultilevel"/>
    <w:tmpl w:val="CABE7FDA"/>
    <w:lvl w:ilvl="0" w:tplc="2FC4FD9C">
      <w:start w:val="1"/>
      <w:numFmt w:val="lowerLetter"/>
      <w:lvlText w:val="%1."/>
      <w:lvlJc w:val="left"/>
      <w:pPr>
        <w:tabs>
          <w:tab w:val="num" w:pos="720"/>
        </w:tabs>
        <w:ind w:left="720" w:hanging="360"/>
      </w:pPr>
      <w:rPr>
        <w:rFonts w:hint="default"/>
      </w:rPr>
    </w:lvl>
    <w:lvl w:ilvl="1" w:tplc="FE3AA9DA">
      <w:start w:val="6"/>
      <w:numFmt w:val="decimal"/>
      <w:lvlText w:val="%2."/>
      <w:lvlJc w:val="left"/>
      <w:pPr>
        <w:tabs>
          <w:tab w:val="num" w:pos="360"/>
        </w:tabs>
        <w:ind w:left="360" w:hanging="360"/>
      </w:pPr>
      <w:rPr>
        <w:rFonts w:hint="default"/>
      </w:rPr>
    </w:lvl>
    <w:lvl w:ilvl="2" w:tplc="B754B3DE">
      <w:start w:val="4"/>
      <w:numFmt w:val="lowerLetter"/>
      <w:lvlText w:val="%3."/>
      <w:lvlJc w:val="left"/>
      <w:pPr>
        <w:tabs>
          <w:tab w:val="num" w:pos="2700"/>
        </w:tabs>
        <w:ind w:left="2700" w:hanging="720"/>
      </w:pPr>
      <w:rPr>
        <w:rFonts w:hint="default"/>
      </w:rPr>
    </w:lvl>
    <w:lvl w:ilvl="3" w:tplc="F3162C9A" w:tentative="1">
      <w:start w:val="1"/>
      <w:numFmt w:val="decimal"/>
      <w:lvlText w:val="%4."/>
      <w:lvlJc w:val="left"/>
      <w:pPr>
        <w:tabs>
          <w:tab w:val="num" w:pos="2880"/>
        </w:tabs>
        <w:ind w:left="2880" w:hanging="360"/>
      </w:pPr>
    </w:lvl>
    <w:lvl w:ilvl="4" w:tplc="9B383B7E" w:tentative="1">
      <w:start w:val="1"/>
      <w:numFmt w:val="lowerLetter"/>
      <w:lvlText w:val="%5."/>
      <w:lvlJc w:val="left"/>
      <w:pPr>
        <w:tabs>
          <w:tab w:val="num" w:pos="3600"/>
        </w:tabs>
        <w:ind w:left="3600" w:hanging="360"/>
      </w:pPr>
    </w:lvl>
    <w:lvl w:ilvl="5" w:tplc="AAA2B45E" w:tentative="1">
      <w:start w:val="1"/>
      <w:numFmt w:val="lowerRoman"/>
      <w:lvlText w:val="%6."/>
      <w:lvlJc w:val="right"/>
      <w:pPr>
        <w:tabs>
          <w:tab w:val="num" w:pos="4320"/>
        </w:tabs>
        <w:ind w:left="4320" w:hanging="180"/>
      </w:pPr>
    </w:lvl>
    <w:lvl w:ilvl="6" w:tplc="17206B4C" w:tentative="1">
      <w:start w:val="1"/>
      <w:numFmt w:val="decimal"/>
      <w:lvlText w:val="%7."/>
      <w:lvlJc w:val="left"/>
      <w:pPr>
        <w:tabs>
          <w:tab w:val="num" w:pos="5040"/>
        </w:tabs>
        <w:ind w:left="5040" w:hanging="360"/>
      </w:pPr>
    </w:lvl>
    <w:lvl w:ilvl="7" w:tplc="E278DBB8" w:tentative="1">
      <w:start w:val="1"/>
      <w:numFmt w:val="lowerLetter"/>
      <w:lvlText w:val="%8."/>
      <w:lvlJc w:val="left"/>
      <w:pPr>
        <w:tabs>
          <w:tab w:val="num" w:pos="5760"/>
        </w:tabs>
        <w:ind w:left="5760" w:hanging="360"/>
      </w:pPr>
    </w:lvl>
    <w:lvl w:ilvl="8" w:tplc="BD8AD850" w:tentative="1">
      <w:start w:val="1"/>
      <w:numFmt w:val="lowerRoman"/>
      <w:lvlText w:val="%9."/>
      <w:lvlJc w:val="right"/>
      <w:pPr>
        <w:tabs>
          <w:tab w:val="num" w:pos="6480"/>
        </w:tabs>
        <w:ind w:left="6480" w:hanging="180"/>
      </w:pPr>
    </w:lvl>
  </w:abstractNum>
  <w:abstractNum w:abstractNumId="3">
    <w:nsid w:val="516606E1"/>
    <w:multiLevelType w:val="hybridMultilevel"/>
    <w:tmpl w:val="5E6A811A"/>
    <w:lvl w:ilvl="0" w:tplc="5E789C12">
      <w:start w:val="1"/>
      <w:numFmt w:val="lowerLetter"/>
      <w:lvlText w:val="%1."/>
      <w:lvlJc w:val="left"/>
      <w:pPr>
        <w:tabs>
          <w:tab w:val="num" w:pos="810"/>
        </w:tabs>
        <w:ind w:left="810" w:hanging="360"/>
      </w:pPr>
      <w:rPr>
        <w:rFonts w:hint="default"/>
      </w:rPr>
    </w:lvl>
    <w:lvl w:ilvl="1" w:tplc="FB7EB15C">
      <w:start w:val="1"/>
      <w:numFmt w:val="decimal"/>
      <w:lvlText w:val="%2."/>
      <w:lvlJc w:val="left"/>
      <w:pPr>
        <w:tabs>
          <w:tab w:val="num" w:pos="1890"/>
        </w:tabs>
        <w:ind w:left="1890" w:hanging="720"/>
      </w:pPr>
      <w:rPr>
        <w:rFonts w:hint="default"/>
      </w:rPr>
    </w:lvl>
    <w:lvl w:ilvl="2" w:tplc="A1FCCCE8">
      <w:start w:val="1"/>
      <w:numFmt w:val="lowerLetter"/>
      <w:lvlText w:val="%3."/>
      <w:lvlJc w:val="left"/>
      <w:pPr>
        <w:tabs>
          <w:tab w:val="num" w:pos="2430"/>
        </w:tabs>
        <w:ind w:left="2430" w:hanging="360"/>
      </w:pPr>
      <w:rPr>
        <w:rFonts w:hint="default"/>
      </w:rPr>
    </w:lvl>
    <w:lvl w:ilvl="3" w:tplc="77043890">
      <w:start w:val="1"/>
      <w:numFmt w:val="lowerLetter"/>
      <w:lvlText w:val="%4."/>
      <w:lvlJc w:val="left"/>
      <w:pPr>
        <w:tabs>
          <w:tab w:val="num" w:pos="2970"/>
        </w:tabs>
        <w:ind w:left="2970" w:hanging="360"/>
      </w:pPr>
      <w:rPr>
        <w:rFonts w:hint="default"/>
      </w:rPr>
    </w:lvl>
    <w:lvl w:ilvl="4" w:tplc="5B52BAB6" w:tentative="1">
      <w:start w:val="1"/>
      <w:numFmt w:val="lowerLetter"/>
      <w:lvlText w:val="%5."/>
      <w:lvlJc w:val="left"/>
      <w:pPr>
        <w:tabs>
          <w:tab w:val="num" w:pos="3690"/>
        </w:tabs>
        <w:ind w:left="3690" w:hanging="360"/>
      </w:pPr>
    </w:lvl>
    <w:lvl w:ilvl="5" w:tplc="6C5C7602" w:tentative="1">
      <w:start w:val="1"/>
      <w:numFmt w:val="lowerRoman"/>
      <w:lvlText w:val="%6."/>
      <w:lvlJc w:val="right"/>
      <w:pPr>
        <w:tabs>
          <w:tab w:val="num" w:pos="4410"/>
        </w:tabs>
        <w:ind w:left="4410" w:hanging="180"/>
      </w:pPr>
    </w:lvl>
    <w:lvl w:ilvl="6" w:tplc="8B4C6402" w:tentative="1">
      <w:start w:val="1"/>
      <w:numFmt w:val="decimal"/>
      <w:lvlText w:val="%7."/>
      <w:lvlJc w:val="left"/>
      <w:pPr>
        <w:tabs>
          <w:tab w:val="num" w:pos="5130"/>
        </w:tabs>
        <w:ind w:left="5130" w:hanging="360"/>
      </w:pPr>
    </w:lvl>
    <w:lvl w:ilvl="7" w:tplc="0958BB12" w:tentative="1">
      <w:start w:val="1"/>
      <w:numFmt w:val="lowerLetter"/>
      <w:lvlText w:val="%8."/>
      <w:lvlJc w:val="left"/>
      <w:pPr>
        <w:tabs>
          <w:tab w:val="num" w:pos="5850"/>
        </w:tabs>
        <w:ind w:left="5850" w:hanging="360"/>
      </w:pPr>
    </w:lvl>
    <w:lvl w:ilvl="8" w:tplc="21D67CDE" w:tentative="1">
      <w:start w:val="1"/>
      <w:numFmt w:val="lowerRoman"/>
      <w:lvlText w:val="%9."/>
      <w:lvlJc w:val="right"/>
      <w:pPr>
        <w:tabs>
          <w:tab w:val="num" w:pos="6570"/>
        </w:tabs>
        <w:ind w:left="6570" w:hanging="180"/>
      </w:pPr>
    </w:lvl>
  </w:abstractNum>
  <w:abstractNum w:abstractNumId="4">
    <w:nsid w:val="6CAE312B"/>
    <w:multiLevelType w:val="hybridMultilevel"/>
    <w:tmpl w:val="E1CC004E"/>
    <w:lvl w:ilvl="0" w:tplc="A1C8E452">
      <w:start w:val="1"/>
      <w:numFmt w:val="lowerLetter"/>
      <w:lvlText w:val="%1."/>
      <w:lvlJc w:val="left"/>
      <w:pPr>
        <w:tabs>
          <w:tab w:val="num" w:pos="720"/>
        </w:tabs>
        <w:ind w:left="720" w:hanging="360"/>
      </w:pPr>
      <w:rPr>
        <w:rFonts w:hint="default"/>
      </w:rPr>
    </w:lvl>
    <w:lvl w:ilvl="1" w:tplc="A38A7A5C">
      <w:start w:val="9"/>
      <w:numFmt w:val="decimal"/>
      <w:lvlText w:val="%2."/>
      <w:lvlJc w:val="left"/>
      <w:pPr>
        <w:tabs>
          <w:tab w:val="num" w:pos="360"/>
        </w:tabs>
        <w:ind w:left="360" w:hanging="360"/>
      </w:pPr>
      <w:rPr>
        <w:rFonts w:hint="default"/>
      </w:rPr>
    </w:lvl>
    <w:lvl w:ilvl="2" w:tplc="874CEC5E">
      <w:start w:val="1"/>
      <w:numFmt w:val="lowerLetter"/>
      <w:lvlText w:val="%3."/>
      <w:lvlJc w:val="left"/>
      <w:pPr>
        <w:tabs>
          <w:tab w:val="num" w:pos="2340"/>
        </w:tabs>
        <w:ind w:left="2340" w:hanging="360"/>
      </w:pPr>
      <w:rPr>
        <w:rFonts w:hint="default"/>
      </w:rPr>
    </w:lvl>
    <w:lvl w:ilvl="3" w:tplc="962EC626">
      <w:start w:val="1"/>
      <w:numFmt w:val="lowerLetter"/>
      <w:lvlText w:val="%4."/>
      <w:lvlJc w:val="left"/>
      <w:pPr>
        <w:tabs>
          <w:tab w:val="num" w:pos="2880"/>
        </w:tabs>
        <w:ind w:left="2880" w:hanging="360"/>
      </w:pPr>
      <w:rPr>
        <w:rFonts w:hint="default"/>
      </w:rPr>
    </w:lvl>
    <w:lvl w:ilvl="4" w:tplc="275AF718" w:tentative="1">
      <w:start w:val="1"/>
      <w:numFmt w:val="lowerLetter"/>
      <w:lvlText w:val="%5."/>
      <w:lvlJc w:val="left"/>
      <w:pPr>
        <w:tabs>
          <w:tab w:val="num" w:pos="3600"/>
        </w:tabs>
        <w:ind w:left="3600" w:hanging="360"/>
      </w:pPr>
    </w:lvl>
    <w:lvl w:ilvl="5" w:tplc="09C05120" w:tentative="1">
      <w:start w:val="1"/>
      <w:numFmt w:val="lowerRoman"/>
      <w:lvlText w:val="%6."/>
      <w:lvlJc w:val="right"/>
      <w:pPr>
        <w:tabs>
          <w:tab w:val="num" w:pos="4320"/>
        </w:tabs>
        <w:ind w:left="4320" w:hanging="180"/>
      </w:pPr>
    </w:lvl>
    <w:lvl w:ilvl="6" w:tplc="B77C7DFC" w:tentative="1">
      <w:start w:val="1"/>
      <w:numFmt w:val="decimal"/>
      <w:lvlText w:val="%7."/>
      <w:lvlJc w:val="left"/>
      <w:pPr>
        <w:tabs>
          <w:tab w:val="num" w:pos="5040"/>
        </w:tabs>
        <w:ind w:left="5040" w:hanging="360"/>
      </w:pPr>
    </w:lvl>
    <w:lvl w:ilvl="7" w:tplc="9F0C2A62" w:tentative="1">
      <w:start w:val="1"/>
      <w:numFmt w:val="lowerLetter"/>
      <w:lvlText w:val="%8."/>
      <w:lvlJc w:val="left"/>
      <w:pPr>
        <w:tabs>
          <w:tab w:val="num" w:pos="5760"/>
        </w:tabs>
        <w:ind w:left="5760" w:hanging="360"/>
      </w:pPr>
    </w:lvl>
    <w:lvl w:ilvl="8" w:tplc="78141234"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DE"/>
    <w:rsid w:val="003B5279"/>
    <w:rsid w:val="00B2071C"/>
    <w:rsid w:val="00CA6021"/>
    <w:rsid w:val="00D4373A"/>
    <w:rsid w:val="00E06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val="en-US" w:eastAsia="en-US"/>
    </w:rPr>
  </w:style>
  <w:style w:type="paragraph" w:styleId="Heading1">
    <w:name w:val="heading 1"/>
    <w:basedOn w:val="Normal"/>
    <w:next w:val="Normal"/>
    <w:qFormat/>
    <w:pPr>
      <w:keepNext/>
      <w:overflowPunct/>
      <w:autoSpaceDE/>
      <w:autoSpaceDN/>
      <w:adjustRightInd/>
      <w:jc w:val="center"/>
      <w:textAlignment w:val="auto"/>
      <w:outlineLvl w:val="0"/>
    </w:pPr>
    <w:rPr>
      <w:sz w:val="26"/>
    </w:rPr>
  </w:style>
  <w:style w:type="paragraph" w:styleId="Heading2">
    <w:name w:val="heading 2"/>
    <w:basedOn w:val="Normal"/>
    <w:next w:val="Normal"/>
    <w:qFormat/>
    <w:pPr>
      <w:keepNext/>
      <w:overflowPunct/>
      <w:autoSpaceDE/>
      <w:autoSpaceDN/>
      <w:adjustRightInd/>
      <w:jc w:val="center"/>
      <w:textAlignment w:val="auto"/>
      <w:outlineLvl w:val="1"/>
    </w:pPr>
    <w:rPr>
      <w:b/>
      <w:sz w:val="26"/>
    </w:rPr>
  </w:style>
  <w:style w:type="paragraph" w:styleId="Heading3">
    <w:name w:val="heading 3"/>
    <w:basedOn w:val="Normal"/>
    <w:next w:val="Normal"/>
    <w:qFormat/>
    <w:pPr>
      <w:keepNext/>
      <w:overflowPunct/>
      <w:autoSpaceDE/>
      <w:autoSpaceDN/>
      <w:adjustRightInd/>
      <w:jc w:val="both"/>
      <w:textAlignment w:val="auto"/>
      <w:outlineLvl w:val="2"/>
    </w:pPr>
    <w:rPr>
      <w:sz w:val="26"/>
    </w:rPr>
  </w:style>
  <w:style w:type="paragraph" w:styleId="Heading4">
    <w:name w:val="heading 4"/>
    <w:basedOn w:val="Normal"/>
    <w:next w:val="Normal"/>
    <w:qFormat/>
    <w:pPr>
      <w:keepNext/>
      <w:overflowPunct/>
      <w:autoSpaceDE/>
      <w:autoSpaceDN/>
      <w:adjustRightInd/>
      <w:jc w:val="both"/>
      <w:textAlignment w:val="auto"/>
      <w:outlineLvl w:val="3"/>
    </w:pPr>
    <w:rPr>
      <w:b/>
      <w:bCs/>
      <w:sz w:val="26"/>
      <w:szCs w:val="24"/>
    </w:rPr>
  </w:style>
  <w:style w:type="paragraph" w:styleId="Heading5">
    <w:name w:val="heading 5"/>
    <w:basedOn w:val="Normal"/>
    <w:next w:val="Normal"/>
    <w:qFormat/>
    <w:pPr>
      <w:keepNext/>
      <w:overflowPunct/>
      <w:autoSpaceDE/>
      <w:autoSpaceDN/>
      <w:adjustRightInd/>
      <w:textAlignment w:val="auto"/>
      <w:outlineLvl w:val="4"/>
    </w:pPr>
    <w:rPr>
      <w:b/>
      <w:bCs/>
      <w:sz w:val="26"/>
      <w:szCs w:val="24"/>
    </w:rPr>
  </w:style>
  <w:style w:type="paragraph" w:styleId="Heading6">
    <w:name w:val="heading 6"/>
    <w:basedOn w:val="Normal"/>
    <w:next w:val="Normal"/>
    <w:qFormat/>
    <w:pPr>
      <w:keepNext/>
      <w:overflowPunct/>
      <w:autoSpaceDE/>
      <w:autoSpaceDN/>
      <w:adjustRightInd/>
      <w:textAlignment w:val="auto"/>
      <w:outlineLvl w:val="5"/>
    </w:pPr>
    <w:rPr>
      <w:b/>
      <w:bCs/>
      <w:sz w:val="24"/>
      <w:szCs w:val="24"/>
    </w:rPr>
  </w:style>
  <w:style w:type="paragraph" w:styleId="Heading7">
    <w:name w:val="heading 7"/>
    <w:basedOn w:val="Normal"/>
    <w:next w:val="Normal"/>
    <w:qFormat/>
    <w:pPr>
      <w:keepNext/>
      <w:tabs>
        <w:tab w:val="left" w:pos="5025"/>
        <w:tab w:val="right" w:pos="8625"/>
      </w:tabs>
      <w:overflowPunct/>
      <w:autoSpaceDE/>
      <w:autoSpaceDN/>
      <w:adjustRightInd/>
      <w:ind w:left="750" w:hanging="375"/>
      <w:jc w:val="both"/>
      <w:textAlignment w:val="auto"/>
      <w:outlineLvl w:val="6"/>
    </w:pPr>
    <w:rPr>
      <w:i/>
      <w:iCs/>
      <w:sz w:val="24"/>
      <w:szCs w:val="24"/>
    </w:rPr>
  </w:style>
  <w:style w:type="paragraph" w:styleId="Heading8">
    <w:name w:val="heading 8"/>
    <w:basedOn w:val="Normal"/>
    <w:next w:val="Normal"/>
    <w:qFormat/>
    <w:pPr>
      <w:keepNext/>
      <w:tabs>
        <w:tab w:val="left" w:pos="675"/>
        <w:tab w:val="left" w:pos="5025"/>
        <w:tab w:val="right" w:pos="5550"/>
      </w:tabs>
      <w:overflowPunct/>
      <w:autoSpaceDE/>
      <w:autoSpaceDN/>
      <w:adjustRightInd/>
      <w:ind w:left="750"/>
      <w:jc w:val="both"/>
      <w:textAlignment w:val="auto"/>
      <w:outlineLvl w:val="7"/>
    </w:pPr>
    <w:rPr>
      <w:i/>
      <w:iCs/>
      <w:sz w:val="24"/>
      <w:szCs w:val="24"/>
    </w:rPr>
  </w:style>
  <w:style w:type="paragraph" w:styleId="Heading9">
    <w:name w:val="heading 9"/>
    <w:basedOn w:val="Normal"/>
    <w:next w:val="Normal"/>
    <w:qFormat/>
    <w:pPr>
      <w:keepNext/>
      <w:overflowPunct/>
      <w:autoSpaceDE/>
      <w:autoSpaceDN/>
      <w:adjustRightInd/>
      <w:ind w:left="720"/>
      <w:jc w:val="both"/>
      <w:textAlignment w:val="auto"/>
      <w:outlineLvl w:val="8"/>
    </w:pPr>
    <w:rPr>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overflowPunct/>
      <w:autoSpaceDE/>
      <w:autoSpaceDN/>
      <w:adjustRightInd/>
      <w:textAlignment w:val="auto"/>
    </w:pPr>
    <w:rPr>
      <w:rFonts w:ascii="Tahoma" w:hAnsi="Tahoma"/>
      <w:sz w:val="20"/>
    </w:rPr>
  </w:style>
  <w:style w:type="paragraph" w:styleId="Header">
    <w:name w:val="header"/>
    <w:basedOn w:val="Normal"/>
    <w:semiHidden/>
    <w:pPr>
      <w:tabs>
        <w:tab w:val="center" w:pos="4320"/>
        <w:tab w:val="right" w:pos="8640"/>
      </w:tabs>
      <w:overflowPunct/>
      <w:autoSpaceDE/>
      <w:autoSpaceDN/>
      <w:adjustRightInd/>
      <w:textAlignment w:val="auto"/>
    </w:pPr>
    <w:rPr>
      <w:sz w:val="24"/>
      <w:szCs w:val="24"/>
    </w:rPr>
  </w:style>
  <w:style w:type="paragraph" w:styleId="Footer">
    <w:name w:val="footer"/>
    <w:basedOn w:val="Normal"/>
    <w:semiHidden/>
    <w:pPr>
      <w:tabs>
        <w:tab w:val="center" w:pos="4320"/>
        <w:tab w:val="right" w:pos="8640"/>
      </w:tabs>
      <w:overflowPunct/>
      <w:autoSpaceDE/>
      <w:autoSpaceDN/>
      <w:adjustRightInd/>
      <w:textAlignment w:val="auto"/>
    </w:pPr>
    <w:rPr>
      <w:sz w:val="24"/>
      <w:szCs w:val="24"/>
    </w:rPr>
  </w:style>
  <w:style w:type="paragraph" w:styleId="BodyText">
    <w:name w:val="Body Text"/>
    <w:basedOn w:val="Normal"/>
    <w:semiHidden/>
    <w:pPr>
      <w:overflowPunct/>
      <w:autoSpaceDE/>
      <w:autoSpaceDN/>
      <w:adjustRightInd/>
      <w:jc w:val="both"/>
      <w:textAlignment w:val="auto"/>
    </w:pPr>
    <w:rPr>
      <w:sz w:val="26"/>
      <w:szCs w:val="24"/>
    </w:rPr>
  </w:style>
  <w:style w:type="paragraph" w:styleId="BodyTextIndent">
    <w:name w:val="Body Text Indent"/>
    <w:basedOn w:val="Normal"/>
    <w:semiHidden/>
    <w:pPr>
      <w:overflowPunct/>
      <w:autoSpaceDE/>
      <w:autoSpaceDN/>
      <w:adjustRightInd/>
      <w:ind w:left="360"/>
      <w:jc w:val="both"/>
      <w:textAlignment w:val="auto"/>
    </w:pPr>
    <w:rPr>
      <w:sz w:val="26"/>
      <w:szCs w:val="24"/>
    </w:rPr>
  </w:style>
  <w:style w:type="paragraph" w:styleId="BodyTextIndent2">
    <w:name w:val="Body Text Indent 2"/>
    <w:basedOn w:val="Normal"/>
    <w:semiHidden/>
    <w:pPr>
      <w:overflowPunct/>
      <w:autoSpaceDE/>
      <w:autoSpaceDN/>
      <w:adjustRightInd/>
      <w:ind w:left="360"/>
      <w:textAlignment w:val="auto"/>
      <w:outlineLvl w:val="0"/>
    </w:pPr>
    <w:rPr>
      <w:sz w:val="26"/>
      <w:szCs w:val="24"/>
    </w:rPr>
  </w:style>
  <w:style w:type="paragraph" w:styleId="Title">
    <w:name w:val="Title"/>
    <w:basedOn w:val="Normal"/>
    <w:qFormat/>
    <w:pPr>
      <w:overflowPunct/>
      <w:autoSpaceDE/>
      <w:autoSpaceDN/>
      <w:adjustRightInd/>
      <w:jc w:val="center"/>
      <w:textAlignment w:val="auto"/>
    </w:pPr>
    <w:rPr>
      <w:b/>
      <w:sz w:val="26"/>
      <w:szCs w:val="24"/>
    </w:rPr>
  </w:style>
  <w:style w:type="paragraph" w:styleId="BodyText2">
    <w:name w:val="Body Text 2"/>
    <w:basedOn w:val="Normal"/>
    <w:semiHidden/>
    <w:pPr>
      <w:overflowPunct/>
      <w:autoSpaceDE/>
      <w:autoSpaceDN/>
      <w:adjustRightInd/>
      <w:jc w:val="both"/>
      <w:textAlignment w:val="auto"/>
      <w:outlineLvl w:val="0"/>
    </w:pPr>
    <w:rPr>
      <w:i/>
      <w:iCs/>
      <w:sz w:val="26"/>
      <w:szCs w:val="24"/>
    </w:rPr>
  </w:style>
  <w:style w:type="paragraph" w:styleId="BodyTextIndent3">
    <w:name w:val="Body Text Indent 3"/>
    <w:basedOn w:val="Normal"/>
    <w:semiHidden/>
    <w:pPr>
      <w:overflowPunct/>
      <w:autoSpaceDE/>
      <w:autoSpaceDN/>
      <w:adjustRightInd/>
      <w:ind w:left="750"/>
      <w:jc w:val="both"/>
      <w:textAlignment w:val="auto"/>
    </w:pPr>
    <w:rPr>
      <w:i/>
      <w:iCs/>
      <w:sz w:val="26"/>
      <w:szCs w:val="24"/>
    </w:rPr>
  </w:style>
  <w:style w:type="paragraph" w:styleId="BodyText3">
    <w:name w:val="Body Text 3"/>
    <w:basedOn w:val="Normal"/>
    <w:semiHidden/>
    <w:pPr>
      <w:overflowPunct/>
      <w:autoSpaceDE/>
      <w:autoSpaceDN/>
      <w:adjustRightInd/>
      <w:jc w:val="both"/>
      <w:textAlignment w:val="auto"/>
    </w:pPr>
    <w:rPr>
      <w:i/>
      <w:iCs/>
      <w:sz w:val="24"/>
      <w:szCs w:val="24"/>
    </w:rPr>
  </w:style>
  <w:style w:type="paragraph" w:styleId="Subtitle">
    <w:name w:val="Subtitle"/>
    <w:basedOn w:val="Normal"/>
    <w:qFormat/>
    <w:pPr>
      <w:tabs>
        <w:tab w:val="right" w:pos="9020"/>
      </w:tabs>
      <w:overflowPunct/>
      <w:autoSpaceDE/>
      <w:autoSpaceDN/>
      <w:adjustRightInd/>
      <w:ind w:left="619"/>
      <w:jc w:val="center"/>
      <w:textAlignment w:val="auto"/>
    </w:pPr>
    <w:rPr>
      <w:rFonts w:ascii="Tahoma" w:hAnsi="Tahoma"/>
      <w:sz w:val="25"/>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val="en-US" w:eastAsia="en-US"/>
    </w:rPr>
  </w:style>
  <w:style w:type="paragraph" w:styleId="Heading1">
    <w:name w:val="heading 1"/>
    <w:basedOn w:val="Normal"/>
    <w:next w:val="Normal"/>
    <w:qFormat/>
    <w:pPr>
      <w:keepNext/>
      <w:overflowPunct/>
      <w:autoSpaceDE/>
      <w:autoSpaceDN/>
      <w:adjustRightInd/>
      <w:jc w:val="center"/>
      <w:textAlignment w:val="auto"/>
      <w:outlineLvl w:val="0"/>
    </w:pPr>
    <w:rPr>
      <w:sz w:val="26"/>
    </w:rPr>
  </w:style>
  <w:style w:type="paragraph" w:styleId="Heading2">
    <w:name w:val="heading 2"/>
    <w:basedOn w:val="Normal"/>
    <w:next w:val="Normal"/>
    <w:qFormat/>
    <w:pPr>
      <w:keepNext/>
      <w:overflowPunct/>
      <w:autoSpaceDE/>
      <w:autoSpaceDN/>
      <w:adjustRightInd/>
      <w:jc w:val="center"/>
      <w:textAlignment w:val="auto"/>
      <w:outlineLvl w:val="1"/>
    </w:pPr>
    <w:rPr>
      <w:b/>
      <w:sz w:val="26"/>
    </w:rPr>
  </w:style>
  <w:style w:type="paragraph" w:styleId="Heading3">
    <w:name w:val="heading 3"/>
    <w:basedOn w:val="Normal"/>
    <w:next w:val="Normal"/>
    <w:qFormat/>
    <w:pPr>
      <w:keepNext/>
      <w:overflowPunct/>
      <w:autoSpaceDE/>
      <w:autoSpaceDN/>
      <w:adjustRightInd/>
      <w:jc w:val="both"/>
      <w:textAlignment w:val="auto"/>
      <w:outlineLvl w:val="2"/>
    </w:pPr>
    <w:rPr>
      <w:sz w:val="26"/>
    </w:rPr>
  </w:style>
  <w:style w:type="paragraph" w:styleId="Heading4">
    <w:name w:val="heading 4"/>
    <w:basedOn w:val="Normal"/>
    <w:next w:val="Normal"/>
    <w:qFormat/>
    <w:pPr>
      <w:keepNext/>
      <w:overflowPunct/>
      <w:autoSpaceDE/>
      <w:autoSpaceDN/>
      <w:adjustRightInd/>
      <w:jc w:val="both"/>
      <w:textAlignment w:val="auto"/>
      <w:outlineLvl w:val="3"/>
    </w:pPr>
    <w:rPr>
      <w:b/>
      <w:bCs/>
      <w:sz w:val="26"/>
      <w:szCs w:val="24"/>
    </w:rPr>
  </w:style>
  <w:style w:type="paragraph" w:styleId="Heading5">
    <w:name w:val="heading 5"/>
    <w:basedOn w:val="Normal"/>
    <w:next w:val="Normal"/>
    <w:qFormat/>
    <w:pPr>
      <w:keepNext/>
      <w:overflowPunct/>
      <w:autoSpaceDE/>
      <w:autoSpaceDN/>
      <w:adjustRightInd/>
      <w:textAlignment w:val="auto"/>
      <w:outlineLvl w:val="4"/>
    </w:pPr>
    <w:rPr>
      <w:b/>
      <w:bCs/>
      <w:sz w:val="26"/>
      <w:szCs w:val="24"/>
    </w:rPr>
  </w:style>
  <w:style w:type="paragraph" w:styleId="Heading6">
    <w:name w:val="heading 6"/>
    <w:basedOn w:val="Normal"/>
    <w:next w:val="Normal"/>
    <w:qFormat/>
    <w:pPr>
      <w:keepNext/>
      <w:overflowPunct/>
      <w:autoSpaceDE/>
      <w:autoSpaceDN/>
      <w:adjustRightInd/>
      <w:textAlignment w:val="auto"/>
      <w:outlineLvl w:val="5"/>
    </w:pPr>
    <w:rPr>
      <w:b/>
      <w:bCs/>
      <w:sz w:val="24"/>
      <w:szCs w:val="24"/>
    </w:rPr>
  </w:style>
  <w:style w:type="paragraph" w:styleId="Heading7">
    <w:name w:val="heading 7"/>
    <w:basedOn w:val="Normal"/>
    <w:next w:val="Normal"/>
    <w:qFormat/>
    <w:pPr>
      <w:keepNext/>
      <w:tabs>
        <w:tab w:val="left" w:pos="5025"/>
        <w:tab w:val="right" w:pos="8625"/>
      </w:tabs>
      <w:overflowPunct/>
      <w:autoSpaceDE/>
      <w:autoSpaceDN/>
      <w:adjustRightInd/>
      <w:ind w:left="750" w:hanging="375"/>
      <w:jc w:val="both"/>
      <w:textAlignment w:val="auto"/>
      <w:outlineLvl w:val="6"/>
    </w:pPr>
    <w:rPr>
      <w:i/>
      <w:iCs/>
      <w:sz w:val="24"/>
      <w:szCs w:val="24"/>
    </w:rPr>
  </w:style>
  <w:style w:type="paragraph" w:styleId="Heading8">
    <w:name w:val="heading 8"/>
    <w:basedOn w:val="Normal"/>
    <w:next w:val="Normal"/>
    <w:qFormat/>
    <w:pPr>
      <w:keepNext/>
      <w:tabs>
        <w:tab w:val="left" w:pos="675"/>
        <w:tab w:val="left" w:pos="5025"/>
        <w:tab w:val="right" w:pos="5550"/>
      </w:tabs>
      <w:overflowPunct/>
      <w:autoSpaceDE/>
      <w:autoSpaceDN/>
      <w:adjustRightInd/>
      <w:ind w:left="750"/>
      <w:jc w:val="both"/>
      <w:textAlignment w:val="auto"/>
      <w:outlineLvl w:val="7"/>
    </w:pPr>
    <w:rPr>
      <w:i/>
      <w:iCs/>
      <w:sz w:val="24"/>
      <w:szCs w:val="24"/>
    </w:rPr>
  </w:style>
  <w:style w:type="paragraph" w:styleId="Heading9">
    <w:name w:val="heading 9"/>
    <w:basedOn w:val="Normal"/>
    <w:next w:val="Normal"/>
    <w:qFormat/>
    <w:pPr>
      <w:keepNext/>
      <w:overflowPunct/>
      <w:autoSpaceDE/>
      <w:autoSpaceDN/>
      <w:adjustRightInd/>
      <w:ind w:left="720"/>
      <w:jc w:val="both"/>
      <w:textAlignment w:val="auto"/>
      <w:outlineLvl w:val="8"/>
    </w:pPr>
    <w:rPr>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overflowPunct/>
      <w:autoSpaceDE/>
      <w:autoSpaceDN/>
      <w:adjustRightInd/>
      <w:textAlignment w:val="auto"/>
    </w:pPr>
    <w:rPr>
      <w:rFonts w:ascii="Tahoma" w:hAnsi="Tahoma"/>
      <w:sz w:val="20"/>
    </w:rPr>
  </w:style>
  <w:style w:type="paragraph" w:styleId="Header">
    <w:name w:val="header"/>
    <w:basedOn w:val="Normal"/>
    <w:semiHidden/>
    <w:pPr>
      <w:tabs>
        <w:tab w:val="center" w:pos="4320"/>
        <w:tab w:val="right" w:pos="8640"/>
      </w:tabs>
      <w:overflowPunct/>
      <w:autoSpaceDE/>
      <w:autoSpaceDN/>
      <w:adjustRightInd/>
      <w:textAlignment w:val="auto"/>
    </w:pPr>
    <w:rPr>
      <w:sz w:val="24"/>
      <w:szCs w:val="24"/>
    </w:rPr>
  </w:style>
  <w:style w:type="paragraph" w:styleId="Footer">
    <w:name w:val="footer"/>
    <w:basedOn w:val="Normal"/>
    <w:semiHidden/>
    <w:pPr>
      <w:tabs>
        <w:tab w:val="center" w:pos="4320"/>
        <w:tab w:val="right" w:pos="8640"/>
      </w:tabs>
      <w:overflowPunct/>
      <w:autoSpaceDE/>
      <w:autoSpaceDN/>
      <w:adjustRightInd/>
      <w:textAlignment w:val="auto"/>
    </w:pPr>
    <w:rPr>
      <w:sz w:val="24"/>
      <w:szCs w:val="24"/>
    </w:rPr>
  </w:style>
  <w:style w:type="paragraph" w:styleId="BodyText">
    <w:name w:val="Body Text"/>
    <w:basedOn w:val="Normal"/>
    <w:semiHidden/>
    <w:pPr>
      <w:overflowPunct/>
      <w:autoSpaceDE/>
      <w:autoSpaceDN/>
      <w:adjustRightInd/>
      <w:jc w:val="both"/>
      <w:textAlignment w:val="auto"/>
    </w:pPr>
    <w:rPr>
      <w:sz w:val="26"/>
      <w:szCs w:val="24"/>
    </w:rPr>
  </w:style>
  <w:style w:type="paragraph" w:styleId="BodyTextIndent">
    <w:name w:val="Body Text Indent"/>
    <w:basedOn w:val="Normal"/>
    <w:semiHidden/>
    <w:pPr>
      <w:overflowPunct/>
      <w:autoSpaceDE/>
      <w:autoSpaceDN/>
      <w:adjustRightInd/>
      <w:ind w:left="360"/>
      <w:jc w:val="both"/>
      <w:textAlignment w:val="auto"/>
    </w:pPr>
    <w:rPr>
      <w:sz w:val="26"/>
      <w:szCs w:val="24"/>
    </w:rPr>
  </w:style>
  <w:style w:type="paragraph" w:styleId="BodyTextIndent2">
    <w:name w:val="Body Text Indent 2"/>
    <w:basedOn w:val="Normal"/>
    <w:semiHidden/>
    <w:pPr>
      <w:overflowPunct/>
      <w:autoSpaceDE/>
      <w:autoSpaceDN/>
      <w:adjustRightInd/>
      <w:ind w:left="360"/>
      <w:textAlignment w:val="auto"/>
      <w:outlineLvl w:val="0"/>
    </w:pPr>
    <w:rPr>
      <w:sz w:val="26"/>
      <w:szCs w:val="24"/>
    </w:rPr>
  </w:style>
  <w:style w:type="paragraph" w:styleId="Title">
    <w:name w:val="Title"/>
    <w:basedOn w:val="Normal"/>
    <w:qFormat/>
    <w:pPr>
      <w:overflowPunct/>
      <w:autoSpaceDE/>
      <w:autoSpaceDN/>
      <w:adjustRightInd/>
      <w:jc w:val="center"/>
      <w:textAlignment w:val="auto"/>
    </w:pPr>
    <w:rPr>
      <w:b/>
      <w:sz w:val="26"/>
      <w:szCs w:val="24"/>
    </w:rPr>
  </w:style>
  <w:style w:type="paragraph" w:styleId="BodyText2">
    <w:name w:val="Body Text 2"/>
    <w:basedOn w:val="Normal"/>
    <w:semiHidden/>
    <w:pPr>
      <w:overflowPunct/>
      <w:autoSpaceDE/>
      <w:autoSpaceDN/>
      <w:adjustRightInd/>
      <w:jc w:val="both"/>
      <w:textAlignment w:val="auto"/>
      <w:outlineLvl w:val="0"/>
    </w:pPr>
    <w:rPr>
      <w:i/>
      <w:iCs/>
      <w:sz w:val="26"/>
      <w:szCs w:val="24"/>
    </w:rPr>
  </w:style>
  <w:style w:type="paragraph" w:styleId="BodyTextIndent3">
    <w:name w:val="Body Text Indent 3"/>
    <w:basedOn w:val="Normal"/>
    <w:semiHidden/>
    <w:pPr>
      <w:overflowPunct/>
      <w:autoSpaceDE/>
      <w:autoSpaceDN/>
      <w:adjustRightInd/>
      <w:ind w:left="750"/>
      <w:jc w:val="both"/>
      <w:textAlignment w:val="auto"/>
    </w:pPr>
    <w:rPr>
      <w:i/>
      <w:iCs/>
      <w:sz w:val="26"/>
      <w:szCs w:val="24"/>
    </w:rPr>
  </w:style>
  <w:style w:type="paragraph" w:styleId="BodyText3">
    <w:name w:val="Body Text 3"/>
    <w:basedOn w:val="Normal"/>
    <w:semiHidden/>
    <w:pPr>
      <w:overflowPunct/>
      <w:autoSpaceDE/>
      <w:autoSpaceDN/>
      <w:adjustRightInd/>
      <w:jc w:val="both"/>
      <w:textAlignment w:val="auto"/>
    </w:pPr>
    <w:rPr>
      <w:i/>
      <w:iCs/>
      <w:sz w:val="24"/>
      <w:szCs w:val="24"/>
    </w:rPr>
  </w:style>
  <w:style w:type="paragraph" w:styleId="Subtitle">
    <w:name w:val="Subtitle"/>
    <w:basedOn w:val="Normal"/>
    <w:qFormat/>
    <w:pPr>
      <w:tabs>
        <w:tab w:val="right" w:pos="9020"/>
      </w:tabs>
      <w:overflowPunct/>
      <w:autoSpaceDE/>
      <w:autoSpaceDN/>
      <w:adjustRightInd/>
      <w:ind w:left="619"/>
      <w:jc w:val="center"/>
      <w:textAlignment w:val="auto"/>
    </w:pPr>
    <w:rPr>
      <w:rFonts w:ascii="Tahoma" w:hAnsi="Tahoma"/>
      <w:sz w:val="25"/>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1108</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Chapter Twelve</vt:lpstr>
    </vt:vector>
  </TitlesOfParts>
  <Company>Me</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2001-09-19T12:50:00Z</cp:lastPrinted>
  <dcterms:created xsi:type="dcterms:W3CDTF">2015-09-08T16:26:00Z</dcterms:created>
  <dcterms:modified xsi:type="dcterms:W3CDTF">2015-09-08T16:32:00Z</dcterms:modified>
</cp:coreProperties>
</file>