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7E8" w:rsidRDefault="004977E8" w:rsidP="00A867BB">
      <w:pPr>
        <w:widowControl w:val="0"/>
        <w:autoSpaceDE w:val="0"/>
        <w:autoSpaceDN w:val="0"/>
        <w:adjustRightInd w:val="0"/>
        <w:jc w:val="center"/>
        <w:rPr>
          <w:b/>
          <w:bCs/>
          <w:color w:val="000000"/>
          <w:sz w:val="28"/>
          <w:szCs w:val="28"/>
        </w:rPr>
      </w:pPr>
      <w:r>
        <w:rPr>
          <w:b/>
          <w:bCs/>
          <w:color w:val="000000"/>
          <w:sz w:val="28"/>
          <w:szCs w:val="28"/>
        </w:rPr>
        <w:t>Chapter 09</w:t>
      </w:r>
    </w:p>
    <w:p w:rsidR="004977E8" w:rsidRPr="00A867BB" w:rsidRDefault="004977E8" w:rsidP="00A867BB">
      <w:pPr>
        <w:widowControl w:val="0"/>
        <w:autoSpaceDE w:val="0"/>
        <w:autoSpaceDN w:val="0"/>
        <w:adjustRightInd w:val="0"/>
        <w:jc w:val="center"/>
        <w:rPr>
          <w:b/>
          <w:bCs/>
          <w:color w:val="00B050"/>
          <w:sz w:val="28"/>
          <w:szCs w:val="28"/>
        </w:rPr>
      </w:pPr>
      <w:r w:rsidRPr="00A867BB">
        <w:rPr>
          <w:b/>
          <w:bCs/>
          <w:color w:val="00B050"/>
          <w:sz w:val="28"/>
          <w:szCs w:val="28"/>
        </w:rPr>
        <w:t>The Capital Asset Pricing Model</w:t>
      </w:r>
      <w:bookmarkStart w:id="0" w:name="_GoBack"/>
      <w:bookmarkEnd w:id="0"/>
    </w:p>
    <w:p w:rsidR="004977E8" w:rsidRDefault="004977E8">
      <w:pPr>
        <w:widowControl w:val="0"/>
        <w:autoSpaceDE w:val="0"/>
        <w:autoSpaceDN w:val="0"/>
        <w:adjustRightInd w:val="0"/>
        <w:rPr>
          <w:color w:val="000000"/>
          <w:sz w:val="18"/>
          <w:szCs w:val="18"/>
        </w:rPr>
      </w:pPr>
      <w:r>
        <w:rPr>
          <w:color w:val="000000"/>
          <w:sz w:val="18"/>
          <w:szCs w:val="18"/>
        </w:rPr>
        <w:t xml:space="preserve">  </w:t>
      </w:r>
    </w:p>
    <w:p w:rsidR="004977E8" w:rsidRDefault="004977E8" w:rsidP="006467F4">
      <w:pPr>
        <w:widowControl w:val="0"/>
        <w:autoSpaceDE w:val="0"/>
        <w:autoSpaceDN w:val="0"/>
        <w:adjustRightInd w:val="0"/>
        <w:rPr>
          <w:color w:val="000000"/>
        </w:rPr>
      </w:pPr>
      <w:r>
        <w:rPr>
          <w:color w:val="000000"/>
          <w:sz w:val="18"/>
          <w:szCs w:val="18"/>
        </w:rPr>
        <w:br/>
      </w:r>
      <w:proofErr w:type="gramStart"/>
      <w:r>
        <w:rPr>
          <w:b/>
          <w:bCs/>
          <w:color w:val="000000"/>
          <w:sz w:val="18"/>
          <w:szCs w:val="18"/>
        </w:rPr>
        <w:t>Multiple Choice Questions</w:t>
      </w:r>
      <w:r>
        <w:rPr>
          <w:color w:val="000000"/>
          <w:sz w:val="18"/>
          <w:szCs w:val="18"/>
        </w:rPr>
        <w:br/>
        <w:t> </w:t>
      </w:r>
      <w:r>
        <w:rPr>
          <w:color w:val="000000"/>
        </w:rPr>
        <w:t>1.</w:t>
      </w:r>
      <w:proofErr w:type="gramEnd"/>
      <w:r>
        <w:rPr>
          <w:color w:val="000000"/>
        </w:rPr>
        <w:t> In the context of the Capital Asset Pricing Model (CAPM) the relevant measure of risk is </w:t>
      </w:r>
      <w:r>
        <w:rPr>
          <w:color w:val="000000"/>
        </w:rPr>
        <w:br/>
      </w:r>
      <w:r>
        <w:rPr>
          <w:color w:val="808080"/>
        </w:rPr>
        <w:t>A.</w:t>
      </w:r>
      <w:r>
        <w:rPr>
          <w:color w:val="000000"/>
        </w:rPr>
        <w:t> unique risk.</w:t>
      </w:r>
      <w:r>
        <w:rPr>
          <w:color w:val="000000"/>
        </w:rPr>
        <w:br/>
      </w:r>
      <w:proofErr w:type="gramStart"/>
      <w:r>
        <w:rPr>
          <w:b/>
          <w:bCs/>
          <w:color w:val="000000"/>
          <w:u w:val="single"/>
        </w:rPr>
        <w:t>B.</w:t>
      </w:r>
      <w:r>
        <w:rPr>
          <w:color w:val="000000"/>
        </w:rPr>
        <w:t> beta.</w:t>
      </w:r>
      <w:proofErr w:type="gramEnd"/>
      <w:r>
        <w:rPr>
          <w:color w:val="000000"/>
        </w:rPr>
        <w:br/>
      </w:r>
      <w:proofErr w:type="gramStart"/>
      <w:r>
        <w:rPr>
          <w:color w:val="808080"/>
        </w:rPr>
        <w:t>C.</w:t>
      </w:r>
      <w:r>
        <w:rPr>
          <w:color w:val="000000"/>
        </w:rPr>
        <w:t> standard deviation of returns.</w:t>
      </w:r>
      <w:proofErr w:type="gramEnd"/>
      <w:r>
        <w:rPr>
          <w:color w:val="000000"/>
        </w:rPr>
        <w:br/>
      </w:r>
      <w:proofErr w:type="gramStart"/>
      <w:r>
        <w:rPr>
          <w:color w:val="808080"/>
        </w:rPr>
        <w:t>D.</w:t>
      </w:r>
      <w:r>
        <w:rPr>
          <w:color w:val="000000"/>
        </w:rPr>
        <w:t> variance of returns.</w:t>
      </w:r>
      <w:proofErr w:type="gramEnd"/>
      <w:r>
        <w:rPr>
          <w:color w:val="000000"/>
        </w:rPr>
        <w:br/>
      </w:r>
      <w:proofErr w:type="gramStart"/>
      <w:r>
        <w:rPr>
          <w:color w:val="808080"/>
        </w:rPr>
        <w:t>E.</w:t>
      </w:r>
      <w:r>
        <w:rPr>
          <w:color w:val="000000"/>
        </w:rPr>
        <w:t> skewness.</w:t>
      </w:r>
      <w:proofErr w:type="gramEnd"/>
    </w:p>
    <w:p w:rsidR="004977E8" w:rsidRDefault="004977E8">
      <w:pPr>
        <w:keepNext/>
        <w:keepLines/>
        <w:widowControl w:val="0"/>
        <w:autoSpaceDE w:val="0"/>
        <w:autoSpaceDN w:val="0"/>
        <w:adjustRightInd w:val="0"/>
        <w:spacing w:before="319" w:after="319"/>
        <w:rPr>
          <w:color w:val="000000"/>
        </w:rPr>
      </w:pPr>
      <w:r>
        <w:rPr>
          <w:color w:val="000000"/>
        </w:rPr>
        <w:t>Once a portfolio is diversified, the only risk remaining is systematic risk, which is measured by beta.</w:t>
      </w:r>
    </w:p>
    <w:p w:rsidR="004977E8" w:rsidRDefault="004977E8" w:rsidP="006467F4">
      <w:pPr>
        <w:keepNext/>
        <w:keepLines/>
        <w:widowControl w:val="0"/>
        <w:autoSpaceDE w:val="0"/>
        <w:autoSpaceDN w:val="0"/>
        <w:adjustRightInd w:val="0"/>
        <w:rPr>
          <w:color w:val="000000"/>
        </w:rPr>
      </w:pPr>
      <w:r>
        <w:rPr>
          <w:color w:val="000000"/>
          <w:sz w:val="18"/>
          <w:szCs w:val="18"/>
        </w:rPr>
        <w:t> </w:t>
      </w:r>
      <w:r>
        <w:rPr>
          <w:color w:val="000000"/>
        </w:rPr>
        <w:t>2. In the context of the Capital Asset Pricing Model (CAPM) the relevant risk is </w:t>
      </w:r>
      <w:r>
        <w:rPr>
          <w:color w:val="000000"/>
        </w:rPr>
        <w:br/>
      </w:r>
      <w:r>
        <w:rPr>
          <w:color w:val="808080"/>
        </w:rPr>
        <w:t>A.</w:t>
      </w:r>
      <w:r>
        <w:rPr>
          <w:color w:val="000000"/>
        </w:rPr>
        <w:t> unique risk.</w:t>
      </w:r>
      <w:r>
        <w:rPr>
          <w:color w:val="000000"/>
        </w:rPr>
        <w:br/>
      </w:r>
      <w:proofErr w:type="gramStart"/>
      <w:r>
        <w:rPr>
          <w:b/>
          <w:bCs/>
          <w:color w:val="000000"/>
          <w:u w:val="single"/>
        </w:rPr>
        <w:t>B.</w:t>
      </w:r>
      <w:r>
        <w:rPr>
          <w:color w:val="000000"/>
        </w:rPr>
        <w:t> systematic risk.</w:t>
      </w:r>
      <w:proofErr w:type="gramEnd"/>
      <w:r>
        <w:rPr>
          <w:color w:val="000000"/>
        </w:rPr>
        <w:br/>
      </w:r>
      <w:proofErr w:type="gramStart"/>
      <w:r>
        <w:rPr>
          <w:color w:val="808080"/>
        </w:rPr>
        <w:t>C.</w:t>
      </w:r>
      <w:r>
        <w:rPr>
          <w:color w:val="000000"/>
        </w:rPr>
        <w:t> standard deviation of returns.</w:t>
      </w:r>
      <w:proofErr w:type="gramEnd"/>
      <w:r>
        <w:rPr>
          <w:color w:val="000000"/>
        </w:rPr>
        <w:br/>
      </w:r>
      <w:proofErr w:type="gramStart"/>
      <w:r>
        <w:rPr>
          <w:color w:val="808080"/>
        </w:rPr>
        <w:t>D.</w:t>
      </w:r>
      <w:r>
        <w:rPr>
          <w:color w:val="000000"/>
        </w:rPr>
        <w:t> variance of returns.</w:t>
      </w:r>
      <w:proofErr w:type="gramEnd"/>
      <w:r>
        <w:rPr>
          <w:color w:val="000000"/>
        </w:rPr>
        <w:br/>
      </w:r>
      <w:proofErr w:type="gramStart"/>
      <w:r>
        <w:rPr>
          <w:color w:val="808080"/>
        </w:rPr>
        <w:t>E.</w:t>
      </w:r>
      <w:r>
        <w:rPr>
          <w:color w:val="000000"/>
        </w:rPr>
        <w:t> semi-variance.</w:t>
      </w:r>
      <w:proofErr w:type="gramEnd"/>
    </w:p>
    <w:p w:rsidR="004977E8" w:rsidRDefault="004977E8" w:rsidP="006467F4">
      <w:pPr>
        <w:keepNext/>
        <w:keepLines/>
        <w:widowControl w:val="0"/>
        <w:autoSpaceDE w:val="0"/>
        <w:autoSpaceDN w:val="0"/>
        <w:adjustRightInd w:val="0"/>
        <w:spacing w:before="319" w:after="319"/>
        <w:rPr>
          <w:color w:val="000000"/>
          <w:sz w:val="18"/>
          <w:szCs w:val="18"/>
        </w:rPr>
      </w:pPr>
      <w:r>
        <w:rPr>
          <w:color w:val="000000"/>
        </w:rPr>
        <w:t>Once a portfolio is diversified, the only risk remaining is systematic risk, which is measured by beta.</w:t>
      </w:r>
      <w:r>
        <w:rPr>
          <w:color w:val="000000"/>
          <w:sz w:val="18"/>
          <w:szCs w:val="18"/>
        </w:rPr>
        <w:br/>
      </w:r>
    </w:p>
    <w:p w:rsidR="004977E8" w:rsidRDefault="004977E8">
      <w:pPr>
        <w:keepNext/>
        <w:keepLines/>
        <w:widowControl w:val="0"/>
        <w:autoSpaceDE w:val="0"/>
        <w:autoSpaceDN w:val="0"/>
        <w:adjustRightInd w:val="0"/>
        <w:spacing w:before="319" w:after="319"/>
        <w:rPr>
          <w:color w:val="000000"/>
        </w:rPr>
      </w:pPr>
      <w:r>
        <w:rPr>
          <w:color w:val="000000"/>
        </w:rPr>
        <w:t>3. In the context of the Capital Asset Pricing Model (CAPM) the relevant risk is </w:t>
      </w:r>
      <w:r>
        <w:rPr>
          <w:color w:val="000000"/>
        </w:rPr>
        <w:br/>
      </w:r>
      <w:r>
        <w:rPr>
          <w:color w:val="808080"/>
        </w:rPr>
        <w:t>A.</w:t>
      </w:r>
      <w:r>
        <w:rPr>
          <w:color w:val="000000"/>
        </w:rPr>
        <w:t> unique risk.</w:t>
      </w:r>
      <w:r>
        <w:rPr>
          <w:color w:val="000000"/>
        </w:rPr>
        <w:br/>
      </w:r>
      <w:proofErr w:type="gramStart"/>
      <w:r>
        <w:rPr>
          <w:b/>
          <w:bCs/>
          <w:color w:val="000000"/>
          <w:u w:val="single"/>
        </w:rPr>
        <w:t>B.</w:t>
      </w:r>
      <w:r>
        <w:rPr>
          <w:color w:val="000000"/>
        </w:rPr>
        <w:t> market risk.</w:t>
      </w:r>
      <w:proofErr w:type="gramEnd"/>
      <w:r>
        <w:rPr>
          <w:color w:val="000000"/>
        </w:rPr>
        <w:br/>
      </w:r>
      <w:proofErr w:type="gramStart"/>
      <w:r>
        <w:rPr>
          <w:color w:val="808080"/>
        </w:rPr>
        <w:t>C.</w:t>
      </w:r>
      <w:r>
        <w:rPr>
          <w:color w:val="000000"/>
        </w:rPr>
        <w:t> standard deviation of returns.</w:t>
      </w:r>
      <w:proofErr w:type="gramEnd"/>
      <w:r>
        <w:rPr>
          <w:color w:val="000000"/>
        </w:rPr>
        <w:br/>
      </w:r>
      <w:proofErr w:type="gramStart"/>
      <w:r>
        <w:rPr>
          <w:color w:val="808080"/>
        </w:rPr>
        <w:t>D.</w:t>
      </w:r>
      <w:r>
        <w:rPr>
          <w:color w:val="000000"/>
        </w:rPr>
        <w:t> variance of returns.</w:t>
      </w:r>
      <w:proofErr w:type="gramEnd"/>
      <w:r>
        <w:rPr>
          <w:color w:val="000000"/>
        </w:rPr>
        <w:br/>
      </w:r>
      <w:proofErr w:type="gramStart"/>
      <w:r>
        <w:rPr>
          <w:color w:val="808080"/>
        </w:rPr>
        <w:t>E.</w:t>
      </w:r>
      <w:r>
        <w:rPr>
          <w:color w:val="000000"/>
        </w:rPr>
        <w:t> semi-variance.</w:t>
      </w:r>
      <w:proofErr w:type="gramEnd"/>
    </w:p>
    <w:p w:rsidR="004977E8" w:rsidRDefault="004977E8">
      <w:pPr>
        <w:keepNext/>
        <w:keepLines/>
        <w:widowControl w:val="0"/>
        <w:autoSpaceDE w:val="0"/>
        <w:autoSpaceDN w:val="0"/>
        <w:adjustRightInd w:val="0"/>
        <w:spacing w:before="319" w:after="319"/>
        <w:rPr>
          <w:color w:val="000000"/>
        </w:rPr>
      </w:pPr>
      <w:r>
        <w:rPr>
          <w:color w:val="000000"/>
        </w:rPr>
        <w:t>Once a portfolio is diversified, the only risk remaining is systematic risk, which is measured by beta.</w:t>
      </w:r>
    </w:p>
    <w:p w:rsidR="004977E8" w:rsidRDefault="004977E8" w:rsidP="006467F4">
      <w:pPr>
        <w:keepNext/>
        <w:keepLines/>
        <w:widowControl w:val="0"/>
        <w:autoSpaceDE w:val="0"/>
        <w:autoSpaceDN w:val="0"/>
        <w:adjustRightInd w:val="0"/>
        <w:rPr>
          <w:color w:val="000000"/>
        </w:rPr>
      </w:pPr>
      <w:r>
        <w:rPr>
          <w:color w:val="000000"/>
          <w:sz w:val="18"/>
          <w:szCs w:val="18"/>
        </w:rPr>
        <w:t> </w:t>
      </w:r>
      <w:r>
        <w:rPr>
          <w:color w:val="000000"/>
        </w:rPr>
        <w:t xml:space="preserve">4. According to the Capital Asset Pricing Model (CAPM) a </w:t>
      </w:r>
      <w:proofErr w:type="spellStart"/>
      <w:r>
        <w:rPr>
          <w:color w:val="000000"/>
        </w:rPr>
        <w:t>well diversified</w:t>
      </w:r>
      <w:proofErr w:type="spellEnd"/>
      <w:r>
        <w:rPr>
          <w:color w:val="000000"/>
        </w:rPr>
        <w:t xml:space="preserve"> portfolio's rate of return is a function of </w:t>
      </w:r>
      <w:r>
        <w:rPr>
          <w:color w:val="000000"/>
        </w:rPr>
        <w:br/>
      </w:r>
      <w:r>
        <w:rPr>
          <w:b/>
          <w:bCs/>
          <w:color w:val="000000"/>
          <w:u w:val="single"/>
        </w:rPr>
        <w:t>A.</w:t>
      </w:r>
      <w:r>
        <w:rPr>
          <w:color w:val="000000"/>
        </w:rPr>
        <w:t> market risk.</w:t>
      </w:r>
      <w:r>
        <w:rPr>
          <w:color w:val="000000"/>
        </w:rPr>
        <w:br/>
      </w:r>
      <w:proofErr w:type="gramStart"/>
      <w:r>
        <w:rPr>
          <w:color w:val="808080"/>
        </w:rPr>
        <w:t>B.</w:t>
      </w:r>
      <w:r>
        <w:rPr>
          <w:color w:val="000000"/>
        </w:rPr>
        <w:t> unsystematic risk.</w:t>
      </w:r>
      <w:proofErr w:type="gramEnd"/>
      <w:r>
        <w:rPr>
          <w:color w:val="000000"/>
        </w:rPr>
        <w:br/>
      </w:r>
      <w:proofErr w:type="gramStart"/>
      <w:r>
        <w:rPr>
          <w:color w:val="808080"/>
        </w:rPr>
        <w:t>C.</w:t>
      </w:r>
      <w:r>
        <w:rPr>
          <w:color w:val="000000"/>
        </w:rPr>
        <w:t> unique risk.</w:t>
      </w:r>
      <w:proofErr w:type="gramEnd"/>
      <w:r>
        <w:rPr>
          <w:color w:val="000000"/>
        </w:rPr>
        <w:br/>
      </w:r>
      <w:proofErr w:type="gramStart"/>
      <w:r>
        <w:rPr>
          <w:color w:val="808080"/>
        </w:rPr>
        <w:t>D.</w:t>
      </w:r>
      <w:r>
        <w:rPr>
          <w:color w:val="000000"/>
        </w:rPr>
        <w:t> reinvestment risk.</w:t>
      </w:r>
      <w:proofErr w:type="gramEnd"/>
      <w:r>
        <w:rPr>
          <w:color w:val="000000"/>
        </w:rPr>
        <w:br/>
      </w:r>
      <w:proofErr w:type="gramStart"/>
      <w:r>
        <w:rPr>
          <w:color w:val="808080"/>
        </w:rPr>
        <w:t>E.</w:t>
      </w:r>
      <w:r>
        <w:rPr>
          <w:color w:val="000000"/>
        </w:rPr>
        <w:t> interest rate risk.</w:t>
      </w:r>
      <w:proofErr w:type="gramEnd"/>
    </w:p>
    <w:p w:rsidR="004977E8" w:rsidRDefault="004977E8">
      <w:pPr>
        <w:keepNext/>
        <w:keepLines/>
        <w:widowControl w:val="0"/>
        <w:autoSpaceDE w:val="0"/>
        <w:autoSpaceDN w:val="0"/>
        <w:adjustRightInd w:val="0"/>
        <w:spacing w:before="319" w:after="319"/>
        <w:rPr>
          <w:color w:val="000000"/>
        </w:rPr>
      </w:pPr>
      <w:r>
        <w:rPr>
          <w:color w:val="000000"/>
        </w:rPr>
        <w:t>With a diversified portfolio, the only risk remaining is market, or systematic, risk. This is the only risk that influences return according to the CAPM.</w:t>
      </w:r>
    </w:p>
    <w:p w:rsidR="004977E8" w:rsidRDefault="004977E8">
      <w:pPr>
        <w:keepNext/>
        <w:keepLines/>
        <w:widowControl w:val="0"/>
        <w:autoSpaceDE w:val="0"/>
        <w:autoSpaceDN w:val="0"/>
        <w:adjustRightInd w:val="0"/>
        <w:rPr>
          <w:color w:val="000000"/>
          <w:sz w:val="18"/>
          <w:szCs w:val="18"/>
        </w:rPr>
      </w:pPr>
      <w:r>
        <w:rPr>
          <w:color w:val="000000"/>
          <w:sz w:val="18"/>
          <w:szCs w:val="18"/>
        </w:rPr>
        <w:t> </w:t>
      </w:r>
    </w:p>
    <w:p w:rsidR="004977E8" w:rsidRDefault="004977E8">
      <w:pPr>
        <w:keepLines/>
        <w:widowControl w:val="0"/>
        <w:autoSpaceDE w:val="0"/>
        <w:autoSpaceDN w:val="0"/>
        <w:adjustRightInd w:val="0"/>
        <w:rPr>
          <w:color w:val="000000"/>
          <w:sz w:val="18"/>
          <w:szCs w:val="18"/>
        </w:rPr>
      </w:pPr>
      <w:r>
        <w:rPr>
          <w:color w:val="000000"/>
          <w:sz w:val="18"/>
          <w:szCs w:val="18"/>
        </w:rPr>
        <w:br/>
      </w:r>
    </w:p>
    <w:p w:rsidR="004977E8" w:rsidRDefault="004977E8">
      <w:pPr>
        <w:keepNext/>
        <w:keepLines/>
        <w:widowControl w:val="0"/>
        <w:autoSpaceDE w:val="0"/>
        <w:autoSpaceDN w:val="0"/>
        <w:adjustRightInd w:val="0"/>
        <w:spacing w:before="319" w:after="319"/>
        <w:rPr>
          <w:color w:val="000000"/>
        </w:rPr>
      </w:pPr>
      <w:r>
        <w:rPr>
          <w:color w:val="000000"/>
        </w:rPr>
        <w:lastRenderedPageBreak/>
        <w:t xml:space="preserve">5. According to the Capital Asset Pricing Model (CAPM) a </w:t>
      </w:r>
      <w:proofErr w:type="spellStart"/>
      <w:r>
        <w:rPr>
          <w:color w:val="000000"/>
        </w:rPr>
        <w:t>well diversified</w:t>
      </w:r>
      <w:proofErr w:type="spellEnd"/>
      <w:r>
        <w:rPr>
          <w:color w:val="000000"/>
        </w:rPr>
        <w:t xml:space="preserve"> portfolio's rate of return is a function of </w:t>
      </w:r>
      <w:r>
        <w:rPr>
          <w:color w:val="000000"/>
        </w:rPr>
        <w:br/>
      </w:r>
      <w:r>
        <w:rPr>
          <w:b/>
          <w:bCs/>
          <w:color w:val="000000"/>
          <w:u w:val="single"/>
        </w:rPr>
        <w:t>A.</w:t>
      </w:r>
      <w:r>
        <w:rPr>
          <w:color w:val="000000"/>
        </w:rPr>
        <w:t> beta risk.</w:t>
      </w:r>
      <w:r>
        <w:rPr>
          <w:color w:val="000000"/>
        </w:rPr>
        <w:br/>
      </w:r>
      <w:proofErr w:type="gramStart"/>
      <w:r>
        <w:rPr>
          <w:color w:val="808080"/>
        </w:rPr>
        <w:t>B.</w:t>
      </w:r>
      <w:r>
        <w:rPr>
          <w:color w:val="000000"/>
        </w:rPr>
        <w:t> unsystematic risk.</w:t>
      </w:r>
      <w:proofErr w:type="gramEnd"/>
      <w:r>
        <w:rPr>
          <w:color w:val="000000"/>
        </w:rPr>
        <w:br/>
      </w:r>
      <w:proofErr w:type="gramStart"/>
      <w:r>
        <w:rPr>
          <w:color w:val="808080"/>
        </w:rPr>
        <w:t>C.</w:t>
      </w:r>
      <w:r>
        <w:rPr>
          <w:color w:val="000000"/>
        </w:rPr>
        <w:t> unique risk.</w:t>
      </w:r>
      <w:proofErr w:type="gramEnd"/>
      <w:r>
        <w:rPr>
          <w:color w:val="000000"/>
        </w:rPr>
        <w:br/>
      </w:r>
      <w:proofErr w:type="gramStart"/>
      <w:r>
        <w:rPr>
          <w:color w:val="808080"/>
        </w:rPr>
        <w:t>D.</w:t>
      </w:r>
      <w:r>
        <w:rPr>
          <w:color w:val="000000"/>
        </w:rPr>
        <w:t> reinvestment risk.</w:t>
      </w:r>
      <w:proofErr w:type="gramEnd"/>
      <w:r>
        <w:rPr>
          <w:color w:val="000000"/>
        </w:rPr>
        <w:br/>
      </w:r>
      <w:proofErr w:type="gramStart"/>
      <w:r>
        <w:rPr>
          <w:color w:val="808080"/>
        </w:rPr>
        <w:t>E.</w:t>
      </w:r>
      <w:r>
        <w:rPr>
          <w:color w:val="000000"/>
        </w:rPr>
        <w:t> interest rate risk.</w:t>
      </w:r>
      <w:proofErr w:type="gramEnd"/>
    </w:p>
    <w:p w:rsidR="004977E8" w:rsidRDefault="004977E8">
      <w:pPr>
        <w:keepNext/>
        <w:keepLines/>
        <w:widowControl w:val="0"/>
        <w:autoSpaceDE w:val="0"/>
        <w:autoSpaceDN w:val="0"/>
        <w:adjustRightInd w:val="0"/>
        <w:spacing w:before="319" w:after="319"/>
        <w:rPr>
          <w:color w:val="000000"/>
        </w:rPr>
      </w:pPr>
      <w:r>
        <w:rPr>
          <w:color w:val="000000"/>
        </w:rPr>
        <w:t>With a diversified portfolio, the only risk remaining is market, beta, or systematic, risk. This is the only risk that influences return according to the CAPM.</w:t>
      </w:r>
    </w:p>
    <w:p w:rsidR="004977E8" w:rsidRDefault="004977E8">
      <w:pPr>
        <w:keepNext/>
        <w:keepLines/>
        <w:widowControl w:val="0"/>
        <w:autoSpaceDE w:val="0"/>
        <w:autoSpaceDN w:val="0"/>
        <w:adjustRightInd w:val="0"/>
        <w:rPr>
          <w:color w:val="000000"/>
          <w:sz w:val="18"/>
          <w:szCs w:val="18"/>
        </w:rPr>
      </w:pPr>
      <w:r>
        <w:rPr>
          <w:color w:val="000000"/>
          <w:sz w:val="18"/>
          <w:szCs w:val="18"/>
        </w:rPr>
        <w:t> </w:t>
      </w:r>
    </w:p>
    <w:p w:rsidR="004977E8" w:rsidRDefault="004977E8">
      <w:pPr>
        <w:keepNext/>
        <w:keepLines/>
        <w:widowControl w:val="0"/>
        <w:autoSpaceDE w:val="0"/>
        <w:autoSpaceDN w:val="0"/>
        <w:adjustRightInd w:val="0"/>
        <w:spacing w:before="319" w:after="319"/>
        <w:rPr>
          <w:color w:val="000000"/>
        </w:rPr>
      </w:pPr>
      <w:r>
        <w:rPr>
          <w:color w:val="000000"/>
        </w:rPr>
        <w:t xml:space="preserve">6. According to the Capital Asset Pricing Model (CAPM) a </w:t>
      </w:r>
      <w:proofErr w:type="spellStart"/>
      <w:r>
        <w:rPr>
          <w:color w:val="000000"/>
        </w:rPr>
        <w:t>well diversified</w:t>
      </w:r>
      <w:proofErr w:type="spellEnd"/>
      <w:r>
        <w:rPr>
          <w:color w:val="000000"/>
        </w:rPr>
        <w:t xml:space="preserve"> portfolio's rate of return is a function of </w:t>
      </w:r>
      <w:r>
        <w:rPr>
          <w:color w:val="000000"/>
        </w:rPr>
        <w:br/>
      </w:r>
      <w:r>
        <w:rPr>
          <w:b/>
          <w:bCs/>
          <w:color w:val="000000"/>
          <w:u w:val="single"/>
        </w:rPr>
        <w:t>A.</w:t>
      </w:r>
      <w:r>
        <w:rPr>
          <w:color w:val="000000"/>
        </w:rPr>
        <w:t> systematic risk.</w:t>
      </w:r>
      <w:r>
        <w:rPr>
          <w:color w:val="000000"/>
        </w:rPr>
        <w:br/>
      </w:r>
      <w:proofErr w:type="gramStart"/>
      <w:r>
        <w:rPr>
          <w:color w:val="808080"/>
        </w:rPr>
        <w:t>B.</w:t>
      </w:r>
      <w:r>
        <w:rPr>
          <w:color w:val="000000"/>
        </w:rPr>
        <w:t> unsystematic risk.</w:t>
      </w:r>
      <w:proofErr w:type="gramEnd"/>
      <w:r>
        <w:rPr>
          <w:color w:val="000000"/>
        </w:rPr>
        <w:br/>
      </w:r>
      <w:proofErr w:type="gramStart"/>
      <w:r>
        <w:rPr>
          <w:color w:val="808080"/>
        </w:rPr>
        <w:t>C.</w:t>
      </w:r>
      <w:r>
        <w:rPr>
          <w:color w:val="000000"/>
        </w:rPr>
        <w:t> unique risk.</w:t>
      </w:r>
      <w:proofErr w:type="gramEnd"/>
      <w:r>
        <w:rPr>
          <w:color w:val="000000"/>
        </w:rPr>
        <w:br/>
      </w:r>
      <w:proofErr w:type="gramStart"/>
      <w:r>
        <w:rPr>
          <w:color w:val="808080"/>
        </w:rPr>
        <w:t>D.</w:t>
      </w:r>
      <w:r>
        <w:rPr>
          <w:color w:val="000000"/>
        </w:rPr>
        <w:t> reinvestment risk.</w:t>
      </w:r>
      <w:proofErr w:type="gramEnd"/>
      <w:r>
        <w:rPr>
          <w:color w:val="000000"/>
        </w:rPr>
        <w:br/>
      </w:r>
      <w:proofErr w:type="gramStart"/>
      <w:r>
        <w:rPr>
          <w:color w:val="808080"/>
        </w:rPr>
        <w:t>E.</w:t>
      </w:r>
      <w:r>
        <w:rPr>
          <w:color w:val="000000"/>
        </w:rPr>
        <w:t> interest rate risk.</w:t>
      </w:r>
      <w:proofErr w:type="gramEnd"/>
    </w:p>
    <w:p w:rsidR="004977E8" w:rsidRDefault="004977E8">
      <w:pPr>
        <w:keepNext/>
        <w:keepLines/>
        <w:widowControl w:val="0"/>
        <w:autoSpaceDE w:val="0"/>
        <w:autoSpaceDN w:val="0"/>
        <w:adjustRightInd w:val="0"/>
        <w:spacing w:before="319" w:after="319"/>
        <w:rPr>
          <w:color w:val="000000"/>
        </w:rPr>
      </w:pPr>
      <w:r>
        <w:rPr>
          <w:color w:val="000000"/>
        </w:rPr>
        <w:t>With a diversified portfolio, the only risk remaining is market, beta, or systematic, risk. This is the only risk that influences return according to the CAPM.</w:t>
      </w:r>
    </w:p>
    <w:p w:rsidR="004977E8" w:rsidRDefault="004977E8" w:rsidP="006467F4">
      <w:pPr>
        <w:keepNext/>
        <w:keepLines/>
        <w:widowControl w:val="0"/>
        <w:autoSpaceDE w:val="0"/>
        <w:autoSpaceDN w:val="0"/>
        <w:adjustRightInd w:val="0"/>
        <w:rPr>
          <w:color w:val="000000"/>
        </w:rPr>
      </w:pPr>
      <w:r>
        <w:rPr>
          <w:color w:val="000000"/>
          <w:sz w:val="18"/>
          <w:szCs w:val="18"/>
        </w:rPr>
        <w:t> </w:t>
      </w:r>
      <w:r>
        <w:rPr>
          <w:color w:val="000000"/>
        </w:rPr>
        <w:t>7. The market portfolio has a beta of </w:t>
      </w:r>
      <w:r>
        <w:rPr>
          <w:color w:val="000000"/>
        </w:rPr>
        <w:br/>
      </w:r>
      <w:r>
        <w:rPr>
          <w:color w:val="808080"/>
        </w:rPr>
        <w:t>A.</w:t>
      </w:r>
      <w:r>
        <w:rPr>
          <w:color w:val="000000"/>
        </w:rPr>
        <w:t> 0.</w:t>
      </w:r>
      <w:r>
        <w:rPr>
          <w:color w:val="000000"/>
        </w:rPr>
        <w:br/>
      </w:r>
      <w:r>
        <w:rPr>
          <w:b/>
          <w:bCs/>
          <w:color w:val="000000"/>
          <w:u w:val="single"/>
        </w:rPr>
        <w:t>B.</w:t>
      </w:r>
      <w:r>
        <w:rPr>
          <w:color w:val="000000"/>
        </w:rPr>
        <w:t> 1.</w:t>
      </w:r>
      <w:r>
        <w:rPr>
          <w:color w:val="000000"/>
        </w:rPr>
        <w:br/>
      </w:r>
      <w:r>
        <w:rPr>
          <w:color w:val="808080"/>
        </w:rPr>
        <w:t>C.</w:t>
      </w:r>
      <w:r>
        <w:rPr>
          <w:color w:val="000000"/>
        </w:rPr>
        <w:t> -1.</w:t>
      </w:r>
      <w:r>
        <w:rPr>
          <w:color w:val="000000"/>
        </w:rPr>
        <w:br/>
      </w:r>
      <w:r>
        <w:rPr>
          <w:color w:val="808080"/>
        </w:rPr>
        <w:t>D.</w:t>
      </w:r>
      <w:r>
        <w:rPr>
          <w:color w:val="000000"/>
        </w:rPr>
        <w:t> 0.5.</w:t>
      </w:r>
      <w:r>
        <w:rPr>
          <w:color w:val="000000"/>
        </w:rPr>
        <w:br/>
      </w:r>
      <w:r>
        <w:rPr>
          <w:color w:val="808080"/>
        </w:rPr>
        <w:t>E.</w:t>
      </w:r>
      <w:r>
        <w:rPr>
          <w:color w:val="000000"/>
        </w:rPr>
        <w:t> 0.75</w:t>
      </w:r>
    </w:p>
    <w:p w:rsidR="004977E8" w:rsidRDefault="004977E8">
      <w:pPr>
        <w:keepNext/>
        <w:keepLines/>
        <w:widowControl w:val="0"/>
        <w:autoSpaceDE w:val="0"/>
        <w:autoSpaceDN w:val="0"/>
        <w:adjustRightInd w:val="0"/>
        <w:spacing w:before="319" w:after="319"/>
        <w:rPr>
          <w:color w:val="000000"/>
        </w:rPr>
      </w:pPr>
      <w:r>
        <w:rPr>
          <w:color w:val="000000"/>
        </w:rPr>
        <w:t>By definition, the beta of the market portfolio is 1.</w:t>
      </w:r>
    </w:p>
    <w:p w:rsidR="004977E8" w:rsidRDefault="004977E8" w:rsidP="006467F4">
      <w:pPr>
        <w:keepNext/>
        <w:keepLines/>
        <w:widowControl w:val="0"/>
        <w:autoSpaceDE w:val="0"/>
        <w:autoSpaceDN w:val="0"/>
        <w:adjustRightInd w:val="0"/>
        <w:rPr>
          <w:color w:val="000000"/>
        </w:rPr>
      </w:pPr>
      <w:r>
        <w:rPr>
          <w:color w:val="000000"/>
          <w:sz w:val="18"/>
          <w:szCs w:val="18"/>
        </w:rPr>
        <w:t> </w:t>
      </w:r>
      <w:r>
        <w:rPr>
          <w:color w:val="000000"/>
        </w:rPr>
        <w:t>8. The risk-free rate and the expected market rate of return are 0.06 and 0.12, respectively. According to the capital asset pricing model (CAPM), the expected rate of return on security X with a beta of 1.2 is equal to. </w:t>
      </w:r>
      <w:r>
        <w:rPr>
          <w:color w:val="000000"/>
        </w:rPr>
        <w:br/>
      </w:r>
      <w:r>
        <w:rPr>
          <w:color w:val="808080"/>
        </w:rPr>
        <w:t>A.</w:t>
      </w:r>
      <w:r>
        <w:rPr>
          <w:color w:val="000000"/>
        </w:rPr>
        <w:t> 0.06.</w:t>
      </w:r>
      <w:r>
        <w:rPr>
          <w:color w:val="000000"/>
        </w:rPr>
        <w:br/>
      </w:r>
      <w:r>
        <w:rPr>
          <w:color w:val="808080"/>
        </w:rPr>
        <w:t>B.</w:t>
      </w:r>
      <w:r>
        <w:rPr>
          <w:color w:val="000000"/>
        </w:rPr>
        <w:t> 0.144.</w:t>
      </w:r>
      <w:r>
        <w:rPr>
          <w:color w:val="000000"/>
        </w:rPr>
        <w:br/>
      </w:r>
      <w:r>
        <w:rPr>
          <w:color w:val="808080"/>
        </w:rPr>
        <w:t>C.</w:t>
      </w:r>
      <w:r>
        <w:rPr>
          <w:color w:val="000000"/>
        </w:rPr>
        <w:t> 0.12.</w:t>
      </w:r>
      <w:r>
        <w:rPr>
          <w:color w:val="000000"/>
        </w:rPr>
        <w:br/>
      </w:r>
      <w:r>
        <w:rPr>
          <w:b/>
          <w:bCs/>
          <w:color w:val="000000"/>
          <w:u w:val="single"/>
        </w:rPr>
        <w:t>D.</w:t>
      </w:r>
      <w:r>
        <w:rPr>
          <w:color w:val="000000"/>
        </w:rPr>
        <w:t> 0.132.</w:t>
      </w:r>
      <w:r>
        <w:rPr>
          <w:color w:val="000000"/>
        </w:rPr>
        <w:br/>
      </w:r>
      <w:r>
        <w:rPr>
          <w:color w:val="808080"/>
        </w:rPr>
        <w:t>E.</w:t>
      </w:r>
      <w:r>
        <w:rPr>
          <w:color w:val="000000"/>
        </w:rPr>
        <w:t> 0.18.</w:t>
      </w:r>
    </w:p>
    <w:p w:rsidR="004977E8" w:rsidRDefault="004977E8">
      <w:pPr>
        <w:keepNext/>
        <w:keepLines/>
        <w:widowControl w:val="0"/>
        <w:autoSpaceDE w:val="0"/>
        <w:autoSpaceDN w:val="0"/>
        <w:adjustRightInd w:val="0"/>
        <w:spacing w:before="319" w:after="319"/>
        <w:rPr>
          <w:color w:val="000000"/>
        </w:rPr>
      </w:pPr>
      <w:r>
        <w:rPr>
          <w:color w:val="000000"/>
        </w:rPr>
        <w:t xml:space="preserve">E(R) = 6% + 1.2(12 </w:t>
      </w:r>
      <w:r w:rsidR="00E51396">
        <w:rPr>
          <w:rFonts w:ascii="Palatino Linotype" w:hAnsi="Palatino Linotype"/>
          <w:color w:val="000000"/>
        </w:rPr>
        <w:t>−</w:t>
      </w:r>
      <w:r>
        <w:rPr>
          <w:color w:val="000000"/>
        </w:rPr>
        <w:t xml:space="preserve"> 6) = 13.2%.</w:t>
      </w:r>
    </w:p>
    <w:p w:rsidR="004977E8" w:rsidRDefault="004977E8">
      <w:pPr>
        <w:keepNext/>
        <w:keepLines/>
        <w:widowControl w:val="0"/>
        <w:autoSpaceDE w:val="0"/>
        <w:autoSpaceDN w:val="0"/>
        <w:adjustRightInd w:val="0"/>
        <w:rPr>
          <w:color w:val="000000"/>
          <w:sz w:val="18"/>
          <w:szCs w:val="18"/>
        </w:rPr>
      </w:pPr>
      <w:r>
        <w:rPr>
          <w:color w:val="000000"/>
          <w:sz w:val="18"/>
          <w:szCs w:val="18"/>
        </w:rPr>
        <w:t> </w:t>
      </w:r>
    </w:p>
    <w:p w:rsidR="004977E8" w:rsidRDefault="004977E8">
      <w:pPr>
        <w:keepLines/>
        <w:widowControl w:val="0"/>
        <w:autoSpaceDE w:val="0"/>
        <w:autoSpaceDN w:val="0"/>
        <w:adjustRightInd w:val="0"/>
        <w:rPr>
          <w:color w:val="000000"/>
          <w:sz w:val="18"/>
          <w:szCs w:val="18"/>
        </w:rPr>
      </w:pPr>
      <w:r>
        <w:rPr>
          <w:color w:val="000000"/>
          <w:sz w:val="18"/>
          <w:szCs w:val="18"/>
        </w:rPr>
        <w:br/>
      </w:r>
    </w:p>
    <w:p w:rsidR="004977E8" w:rsidRDefault="004977E8">
      <w:pPr>
        <w:keepNext/>
        <w:keepLines/>
        <w:widowControl w:val="0"/>
        <w:autoSpaceDE w:val="0"/>
        <w:autoSpaceDN w:val="0"/>
        <w:adjustRightInd w:val="0"/>
        <w:spacing w:before="319" w:after="319"/>
        <w:rPr>
          <w:color w:val="000000"/>
        </w:rPr>
      </w:pPr>
      <w:r>
        <w:rPr>
          <w:color w:val="000000"/>
        </w:rPr>
        <w:lastRenderedPageBreak/>
        <w:t>9. The risk-free rate and the expected market rate of return are 0.056 and 0.125, respectively. According to the capital asset pricing model (CAPM), the expected rate of return on a security with a beta of 1.25 is equal to </w:t>
      </w:r>
      <w:r>
        <w:rPr>
          <w:color w:val="000000"/>
        </w:rPr>
        <w:br/>
      </w:r>
      <w:r>
        <w:rPr>
          <w:b/>
          <w:bCs/>
          <w:color w:val="000000"/>
          <w:u w:val="single"/>
        </w:rPr>
        <w:t>A.</w:t>
      </w:r>
      <w:r>
        <w:rPr>
          <w:color w:val="000000"/>
        </w:rPr>
        <w:t> 0.142</w:t>
      </w:r>
      <w:r>
        <w:rPr>
          <w:color w:val="000000"/>
        </w:rPr>
        <w:br/>
      </w:r>
      <w:r>
        <w:rPr>
          <w:color w:val="808080"/>
        </w:rPr>
        <w:t>B.</w:t>
      </w:r>
      <w:r>
        <w:rPr>
          <w:color w:val="000000"/>
        </w:rPr>
        <w:t> 0.144</w:t>
      </w:r>
      <w:r>
        <w:rPr>
          <w:color w:val="000000"/>
        </w:rPr>
        <w:br/>
      </w:r>
      <w:r>
        <w:rPr>
          <w:color w:val="808080"/>
        </w:rPr>
        <w:t>C.</w:t>
      </w:r>
      <w:r>
        <w:rPr>
          <w:color w:val="000000"/>
        </w:rPr>
        <w:t> 0.153</w:t>
      </w:r>
      <w:r>
        <w:rPr>
          <w:color w:val="000000"/>
        </w:rPr>
        <w:br/>
      </w:r>
      <w:r>
        <w:rPr>
          <w:color w:val="808080"/>
        </w:rPr>
        <w:t>D.</w:t>
      </w:r>
      <w:r>
        <w:rPr>
          <w:color w:val="000000"/>
        </w:rPr>
        <w:t> 0.134</w:t>
      </w:r>
      <w:r>
        <w:rPr>
          <w:color w:val="000000"/>
        </w:rPr>
        <w:br/>
      </w:r>
      <w:r>
        <w:rPr>
          <w:color w:val="808080"/>
        </w:rPr>
        <w:t>E.</w:t>
      </w:r>
      <w:r>
        <w:rPr>
          <w:color w:val="000000"/>
        </w:rPr>
        <w:t> 0.117</w:t>
      </w:r>
    </w:p>
    <w:p w:rsidR="004977E8" w:rsidRDefault="004977E8">
      <w:pPr>
        <w:keepNext/>
        <w:keepLines/>
        <w:widowControl w:val="0"/>
        <w:autoSpaceDE w:val="0"/>
        <w:autoSpaceDN w:val="0"/>
        <w:adjustRightInd w:val="0"/>
        <w:spacing w:before="319" w:after="319"/>
        <w:rPr>
          <w:color w:val="000000"/>
        </w:rPr>
      </w:pPr>
      <w:r>
        <w:rPr>
          <w:color w:val="000000"/>
        </w:rPr>
        <w:t xml:space="preserve">E(R) = 5.6% + 1.25(12.5 </w:t>
      </w:r>
      <w:r w:rsidR="00E51396">
        <w:rPr>
          <w:rFonts w:ascii="Palatino Linotype" w:hAnsi="Palatino Linotype"/>
          <w:color w:val="000000"/>
        </w:rPr>
        <w:t>−</w:t>
      </w:r>
      <w:r>
        <w:rPr>
          <w:color w:val="000000"/>
        </w:rPr>
        <w:t xml:space="preserve"> 5.6) = 14.225%.</w:t>
      </w:r>
    </w:p>
    <w:p w:rsidR="004977E8" w:rsidRDefault="004977E8" w:rsidP="006467F4">
      <w:pPr>
        <w:keepNext/>
        <w:keepLines/>
        <w:widowControl w:val="0"/>
        <w:autoSpaceDE w:val="0"/>
        <w:autoSpaceDN w:val="0"/>
        <w:adjustRightInd w:val="0"/>
        <w:rPr>
          <w:color w:val="000000"/>
        </w:rPr>
      </w:pPr>
      <w:r>
        <w:rPr>
          <w:color w:val="000000"/>
          <w:sz w:val="18"/>
          <w:szCs w:val="18"/>
        </w:rPr>
        <w:t> </w:t>
      </w:r>
      <w:r>
        <w:rPr>
          <w:color w:val="000000"/>
        </w:rPr>
        <w:t xml:space="preserve">10. Which statement is </w:t>
      </w:r>
      <w:r>
        <w:rPr>
          <w:b/>
          <w:bCs/>
          <w:color w:val="000000"/>
        </w:rPr>
        <w:t>not</w:t>
      </w:r>
      <w:r>
        <w:rPr>
          <w:color w:val="000000"/>
        </w:rPr>
        <w:t xml:space="preserve"> true regarding the market portfolio? </w:t>
      </w:r>
      <w:r>
        <w:rPr>
          <w:color w:val="000000"/>
        </w:rPr>
        <w:br/>
      </w:r>
      <w:r>
        <w:rPr>
          <w:color w:val="808080"/>
        </w:rPr>
        <w:t>A.</w:t>
      </w:r>
      <w:r>
        <w:rPr>
          <w:color w:val="000000"/>
        </w:rPr>
        <w:t> It includes all publicly traded financial assets.</w:t>
      </w:r>
      <w:r>
        <w:rPr>
          <w:color w:val="000000"/>
        </w:rPr>
        <w:br/>
      </w:r>
      <w:r>
        <w:rPr>
          <w:color w:val="808080"/>
        </w:rPr>
        <w:t>B.</w:t>
      </w:r>
      <w:r>
        <w:rPr>
          <w:color w:val="000000"/>
        </w:rPr>
        <w:t> It lies on the efficient frontier.</w:t>
      </w:r>
      <w:r>
        <w:rPr>
          <w:color w:val="000000"/>
        </w:rPr>
        <w:br/>
      </w:r>
      <w:r>
        <w:rPr>
          <w:color w:val="808080"/>
        </w:rPr>
        <w:t>C.</w:t>
      </w:r>
      <w:r>
        <w:rPr>
          <w:color w:val="000000"/>
        </w:rPr>
        <w:t> All securities in the market portfolio are held in proportion to their market values.</w:t>
      </w:r>
      <w:r>
        <w:rPr>
          <w:color w:val="000000"/>
        </w:rPr>
        <w:br/>
      </w:r>
      <w:r>
        <w:rPr>
          <w:b/>
          <w:bCs/>
          <w:color w:val="000000"/>
          <w:u w:val="single"/>
        </w:rPr>
        <w:t>D.</w:t>
      </w:r>
      <w:r>
        <w:rPr>
          <w:color w:val="000000"/>
        </w:rPr>
        <w:t> It is the tangency point between the capital market line and the indifference curve.</w:t>
      </w:r>
      <w:r>
        <w:rPr>
          <w:color w:val="000000"/>
        </w:rPr>
        <w:br/>
      </w:r>
      <w:r>
        <w:rPr>
          <w:color w:val="808080"/>
        </w:rPr>
        <w:t>E.</w:t>
      </w:r>
      <w:r>
        <w:rPr>
          <w:color w:val="000000"/>
        </w:rPr>
        <w:t> it lies on a line that represents the expected risk-return relationship.</w:t>
      </w:r>
    </w:p>
    <w:p w:rsidR="004977E8" w:rsidRDefault="004977E8">
      <w:pPr>
        <w:keepNext/>
        <w:keepLines/>
        <w:widowControl w:val="0"/>
        <w:autoSpaceDE w:val="0"/>
        <w:autoSpaceDN w:val="0"/>
        <w:adjustRightInd w:val="0"/>
        <w:spacing w:before="319" w:after="319"/>
        <w:rPr>
          <w:color w:val="000000"/>
        </w:rPr>
      </w:pPr>
      <w:r>
        <w:rPr>
          <w:color w:val="000000"/>
        </w:rPr>
        <w:t>The tangency point between the capital market line and the indifference curve is the optimal portfolio for a particular investor.</w:t>
      </w:r>
    </w:p>
    <w:p w:rsidR="004977E8" w:rsidRDefault="004977E8" w:rsidP="006467F4">
      <w:pPr>
        <w:keepNext/>
        <w:keepLines/>
        <w:widowControl w:val="0"/>
        <w:autoSpaceDE w:val="0"/>
        <w:autoSpaceDN w:val="0"/>
        <w:adjustRightInd w:val="0"/>
        <w:rPr>
          <w:color w:val="000000"/>
        </w:rPr>
      </w:pPr>
      <w:r>
        <w:rPr>
          <w:color w:val="000000"/>
          <w:sz w:val="18"/>
          <w:szCs w:val="18"/>
        </w:rPr>
        <w:t> </w:t>
      </w:r>
      <w:r>
        <w:rPr>
          <w:color w:val="000000"/>
        </w:rPr>
        <w:t>11. Which statement is true regarding the market portfolio? </w:t>
      </w:r>
      <w:r>
        <w:rPr>
          <w:color w:val="000000"/>
        </w:rPr>
        <w:br/>
      </w:r>
      <w:r>
        <w:rPr>
          <w:color w:val="808080"/>
        </w:rPr>
        <w:t>A.</w:t>
      </w:r>
      <w:r>
        <w:rPr>
          <w:color w:val="000000"/>
        </w:rPr>
        <w:t> It includes all publicly traded financial assets.</w:t>
      </w:r>
      <w:r>
        <w:rPr>
          <w:color w:val="000000"/>
        </w:rPr>
        <w:br/>
      </w:r>
      <w:r>
        <w:rPr>
          <w:color w:val="808080"/>
        </w:rPr>
        <w:t>B.</w:t>
      </w:r>
      <w:r>
        <w:rPr>
          <w:color w:val="000000"/>
        </w:rPr>
        <w:t> It lies on the efficient frontier.</w:t>
      </w:r>
      <w:r>
        <w:rPr>
          <w:color w:val="000000"/>
        </w:rPr>
        <w:br/>
      </w:r>
      <w:r>
        <w:rPr>
          <w:color w:val="808080"/>
        </w:rPr>
        <w:t>C.</w:t>
      </w:r>
      <w:r>
        <w:rPr>
          <w:color w:val="000000"/>
        </w:rPr>
        <w:t> All securities in the market portfolio are held in proportion to their market values.</w:t>
      </w:r>
      <w:r>
        <w:rPr>
          <w:color w:val="000000"/>
        </w:rPr>
        <w:br/>
      </w:r>
      <w:r>
        <w:rPr>
          <w:color w:val="808080"/>
        </w:rPr>
        <w:t>D.</w:t>
      </w:r>
      <w:r>
        <w:rPr>
          <w:color w:val="000000"/>
        </w:rPr>
        <w:t> It is the tangency point between the capital market line and the indifference curve.</w:t>
      </w:r>
      <w:r>
        <w:rPr>
          <w:color w:val="000000"/>
        </w:rPr>
        <w:br/>
      </w:r>
      <w:r>
        <w:rPr>
          <w:b/>
          <w:bCs/>
          <w:color w:val="000000"/>
          <w:u w:val="single"/>
        </w:rPr>
        <w:t>E.</w:t>
      </w:r>
      <w:r>
        <w:rPr>
          <w:color w:val="000000"/>
        </w:rPr>
        <w:t> It includes all publicly traded financial assets, lies on the efficient frontier</w:t>
      </w:r>
      <w:proofErr w:type="gramStart"/>
      <w:r>
        <w:rPr>
          <w:color w:val="000000"/>
        </w:rPr>
        <w:t>,  all</w:t>
      </w:r>
      <w:proofErr w:type="gramEnd"/>
      <w:r>
        <w:rPr>
          <w:color w:val="000000"/>
        </w:rPr>
        <w:t xml:space="preserve"> securities in the market portfolio are held in proportion to their market values.</w:t>
      </w:r>
    </w:p>
    <w:p w:rsidR="004977E8" w:rsidRDefault="004977E8">
      <w:pPr>
        <w:keepNext/>
        <w:keepLines/>
        <w:widowControl w:val="0"/>
        <w:autoSpaceDE w:val="0"/>
        <w:autoSpaceDN w:val="0"/>
        <w:adjustRightInd w:val="0"/>
        <w:spacing w:before="319" w:after="319"/>
        <w:rPr>
          <w:color w:val="000000"/>
        </w:rPr>
      </w:pPr>
      <w:r>
        <w:rPr>
          <w:color w:val="000000"/>
        </w:rPr>
        <w:t>The tangency point between the capital market line and the indifference curve is the optimal portfolio for a particular investor.</w:t>
      </w:r>
    </w:p>
    <w:p w:rsidR="004977E8" w:rsidRDefault="004977E8" w:rsidP="006467F4">
      <w:pPr>
        <w:keepNext/>
        <w:keepLines/>
        <w:widowControl w:val="0"/>
        <w:autoSpaceDE w:val="0"/>
        <w:autoSpaceDN w:val="0"/>
        <w:adjustRightInd w:val="0"/>
        <w:rPr>
          <w:color w:val="000000"/>
        </w:rPr>
      </w:pPr>
      <w:r>
        <w:rPr>
          <w:color w:val="000000"/>
          <w:sz w:val="18"/>
          <w:szCs w:val="18"/>
        </w:rPr>
        <w:t> </w:t>
      </w:r>
      <w:r>
        <w:rPr>
          <w:color w:val="000000"/>
        </w:rPr>
        <w:t xml:space="preserve">12. Which statement is </w:t>
      </w:r>
      <w:r>
        <w:rPr>
          <w:b/>
          <w:bCs/>
          <w:color w:val="000000"/>
        </w:rPr>
        <w:t>not</w:t>
      </w:r>
      <w:r>
        <w:rPr>
          <w:color w:val="000000"/>
        </w:rPr>
        <w:t xml:space="preserve"> true regarding the Capital Market Line (CML)? </w:t>
      </w:r>
      <w:r>
        <w:rPr>
          <w:color w:val="000000"/>
        </w:rPr>
        <w:br/>
      </w:r>
      <w:r>
        <w:rPr>
          <w:color w:val="808080"/>
        </w:rPr>
        <w:t>A.</w:t>
      </w:r>
      <w:r>
        <w:rPr>
          <w:color w:val="000000"/>
        </w:rPr>
        <w:t> </w:t>
      </w:r>
      <w:proofErr w:type="gramStart"/>
      <w:r>
        <w:rPr>
          <w:color w:val="000000"/>
        </w:rPr>
        <w:t>The</w:t>
      </w:r>
      <w:proofErr w:type="gramEnd"/>
      <w:r>
        <w:rPr>
          <w:color w:val="000000"/>
        </w:rPr>
        <w:t xml:space="preserve"> CML is the line from the risk-free rate through the market portfolio.</w:t>
      </w:r>
      <w:r>
        <w:rPr>
          <w:color w:val="000000"/>
        </w:rPr>
        <w:br/>
      </w:r>
      <w:r>
        <w:rPr>
          <w:color w:val="808080"/>
        </w:rPr>
        <w:t>B.</w:t>
      </w:r>
      <w:r>
        <w:rPr>
          <w:color w:val="000000"/>
        </w:rPr>
        <w:t> </w:t>
      </w:r>
      <w:proofErr w:type="gramStart"/>
      <w:r>
        <w:rPr>
          <w:color w:val="000000"/>
        </w:rPr>
        <w:t>The</w:t>
      </w:r>
      <w:proofErr w:type="gramEnd"/>
      <w:r>
        <w:rPr>
          <w:color w:val="000000"/>
        </w:rPr>
        <w:t xml:space="preserve"> CML is the best attainable capital allocation line.</w:t>
      </w:r>
      <w:r>
        <w:rPr>
          <w:color w:val="000000"/>
        </w:rPr>
        <w:br/>
      </w:r>
      <w:r>
        <w:rPr>
          <w:b/>
          <w:bCs/>
          <w:color w:val="000000"/>
          <w:u w:val="single"/>
        </w:rPr>
        <w:t>C.</w:t>
      </w:r>
      <w:r>
        <w:rPr>
          <w:color w:val="000000"/>
        </w:rPr>
        <w:t> </w:t>
      </w:r>
      <w:proofErr w:type="gramStart"/>
      <w:r>
        <w:rPr>
          <w:color w:val="000000"/>
        </w:rPr>
        <w:t>The</w:t>
      </w:r>
      <w:proofErr w:type="gramEnd"/>
      <w:r>
        <w:rPr>
          <w:color w:val="000000"/>
        </w:rPr>
        <w:t xml:space="preserve"> CML is also called the security market line.</w:t>
      </w:r>
      <w:r>
        <w:rPr>
          <w:color w:val="000000"/>
        </w:rPr>
        <w:br/>
      </w:r>
      <w:r>
        <w:rPr>
          <w:color w:val="808080"/>
        </w:rPr>
        <w:t>D.</w:t>
      </w:r>
      <w:r>
        <w:rPr>
          <w:color w:val="000000"/>
        </w:rPr>
        <w:t> </w:t>
      </w:r>
      <w:proofErr w:type="gramStart"/>
      <w:r>
        <w:rPr>
          <w:color w:val="000000"/>
        </w:rPr>
        <w:t>The</w:t>
      </w:r>
      <w:proofErr w:type="gramEnd"/>
      <w:r>
        <w:rPr>
          <w:color w:val="000000"/>
        </w:rPr>
        <w:t xml:space="preserve"> CML always has a positive slope.</w:t>
      </w:r>
      <w:r>
        <w:rPr>
          <w:color w:val="000000"/>
        </w:rPr>
        <w:br/>
      </w:r>
      <w:r>
        <w:rPr>
          <w:color w:val="808080"/>
        </w:rPr>
        <w:t>E.</w:t>
      </w:r>
      <w:r>
        <w:rPr>
          <w:color w:val="000000"/>
        </w:rPr>
        <w:t> The risk measure for the CML is standard deviation.</w:t>
      </w:r>
    </w:p>
    <w:p w:rsidR="004977E8" w:rsidRDefault="004977E8">
      <w:pPr>
        <w:keepNext/>
        <w:keepLines/>
        <w:widowControl w:val="0"/>
        <w:autoSpaceDE w:val="0"/>
        <w:autoSpaceDN w:val="0"/>
        <w:adjustRightInd w:val="0"/>
        <w:spacing w:before="319" w:after="319"/>
        <w:rPr>
          <w:color w:val="000000"/>
        </w:rPr>
      </w:pPr>
      <w:r>
        <w:rPr>
          <w:color w:val="000000"/>
        </w:rPr>
        <w:t>Both the Capital Market Line and the Security Market Line depict risk/return relationships. However, the risk measure for the CML is standard deviation and the risk measure for the SML is beta (thus C is not true; the other statements are true).</w:t>
      </w:r>
    </w:p>
    <w:p w:rsidR="004977E8" w:rsidRDefault="004977E8" w:rsidP="006467F4">
      <w:pPr>
        <w:keepNext/>
        <w:keepLines/>
        <w:widowControl w:val="0"/>
        <w:autoSpaceDE w:val="0"/>
        <w:autoSpaceDN w:val="0"/>
        <w:adjustRightInd w:val="0"/>
        <w:rPr>
          <w:color w:val="000000"/>
        </w:rPr>
      </w:pPr>
      <w:r>
        <w:rPr>
          <w:color w:val="000000"/>
          <w:sz w:val="18"/>
          <w:szCs w:val="18"/>
        </w:rPr>
        <w:t> </w:t>
      </w:r>
      <w:r>
        <w:rPr>
          <w:color w:val="000000"/>
        </w:rPr>
        <w:t>13. Which statement is true regarding the Capital Market Line (CML)? </w:t>
      </w:r>
      <w:r>
        <w:rPr>
          <w:color w:val="000000"/>
        </w:rPr>
        <w:br/>
      </w:r>
      <w:r>
        <w:rPr>
          <w:color w:val="808080"/>
        </w:rPr>
        <w:t>A.</w:t>
      </w:r>
      <w:r>
        <w:rPr>
          <w:color w:val="000000"/>
        </w:rPr>
        <w:t> </w:t>
      </w:r>
      <w:proofErr w:type="gramStart"/>
      <w:r>
        <w:rPr>
          <w:color w:val="000000"/>
        </w:rPr>
        <w:t>The</w:t>
      </w:r>
      <w:proofErr w:type="gramEnd"/>
      <w:r>
        <w:rPr>
          <w:color w:val="000000"/>
        </w:rPr>
        <w:t xml:space="preserve"> CML is the line from the risk-free rate through the market portfolio.</w:t>
      </w:r>
      <w:r>
        <w:rPr>
          <w:color w:val="000000"/>
        </w:rPr>
        <w:br/>
      </w:r>
      <w:r>
        <w:rPr>
          <w:color w:val="808080"/>
        </w:rPr>
        <w:t>B.</w:t>
      </w:r>
      <w:r>
        <w:rPr>
          <w:color w:val="000000"/>
        </w:rPr>
        <w:t> </w:t>
      </w:r>
      <w:proofErr w:type="gramStart"/>
      <w:r>
        <w:rPr>
          <w:color w:val="000000"/>
        </w:rPr>
        <w:t>The</w:t>
      </w:r>
      <w:proofErr w:type="gramEnd"/>
      <w:r>
        <w:rPr>
          <w:color w:val="000000"/>
        </w:rPr>
        <w:t xml:space="preserve"> CML is the best attainable capital allocation line.</w:t>
      </w:r>
      <w:r>
        <w:rPr>
          <w:color w:val="000000"/>
        </w:rPr>
        <w:br/>
      </w:r>
      <w:r>
        <w:rPr>
          <w:color w:val="808080"/>
        </w:rPr>
        <w:t>C.</w:t>
      </w:r>
      <w:r>
        <w:rPr>
          <w:color w:val="000000"/>
        </w:rPr>
        <w:t> </w:t>
      </w:r>
      <w:proofErr w:type="gramStart"/>
      <w:r>
        <w:rPr>
          <w:color w:val="000000"/>
        </w:rPr>
        <w:t>The</w:t>
      </w:r>
      <w:proofErr w:type="gramEnd"/>
      <w:r>
        <w:rPr>
          <w:color w:val="000000"/>
        </w:rPr>
        <w:t xml:space="preserve"> CML is also called the security market line.</w:t>
      </w:r>
      <w:r>
        <w:rPr>
          <w:color w:val="000000"/>
        </w:rPr>
        <w:br/>
      </w:r>
      <w:r>
        <w:rPr>
          <w:color w:val="808080"/>
        </w:rPr>
        <w:t>D.</w:t>
      </w:r>
      <w:r>
        <w:rPr>
          <w:color w:val="000000"/>
        </w:rPr>
        <w:t> </w:t>
      </w:r>
      <w:proofErr w:type="gramStart"/>
      <w:r>
        <w:rPr>
          <w:color w:val="000000"/>
        </w:rPr>
        <w:t>The</w:t>
      </w:r>
      <w:proofErr w:type="gramEnd"/>
      <w:r>
        <w:rPr>
          <w:color w:val="000000"/>
        </w:rPr>
        <w:t xml:space="preserve"> CML always has a positive slope.</w:t>
      </w:r>
      <w:r>
        <w:rPr>
          <w:color w:val="000000"/>
        </w:rPr>
        <w:br/>
      </w:r>
      <w:r>
        <w:rPr>
          <w:b/>
          <w:bCs/>
          <w:color w:val="000000"/>
          <w:u w:val="single"/>
        </w:rPr>
        <w:t>E.</w:t>
      </w:r>
      <w:r>
        <w:rPr>
          <w:color w:val="000000"/>
        </w:rPr>
        <w:t> </w:t>
      </w:r>
      <w:proofErr w:type="gramStart"/>
      <w:r>
        <w:rPr>
          <w:color w:val="000000"/>
        </w:rPr>
        <w:t>The</w:t>
      </w:r>
      <w:proofErr w:type="gramEnd"/>
      <w:r>
        <w:rPr>
          <w:color w:val="000000"/>
        </w:rPr>
        <w:t xml:space="preserve"> CML is the line from the risk-free rate through the market portfolio, is the best attainable capital allocation line, and it always has a positive slope.</w:t>
      </w:r>
    </w:p>
    <w:p w:rsidR="004977E8" w:rsidRDefault="004977E8">
      <w:pPr>
        <w:keepNext/>
        <w:keepLines/>
        <w:widowControl w:val="0"/>
        <w:autoSpaceDE w:val="0"/>
        <w:autoSpaceDN w:val="0"/>
        <w:adjustRightInd w:val="0"/>
        <w:spacing w:before="319" w:after="319"/>
        <w:rPr>
          <w:color w:val="000000"/>
        </w:rPr>
      </w:pPr>
      <w:r>
        <w:rPr>
          <w:color w:val="000000"/>
        </w:rPr>
        <w:lastRenderedPageBreak/>
        <w:t>Both the Capital Market Line and the Security Market Line depict risk/return relationships. However, the risk measure for the CML is standard deviation and the risk measure for the SML is beta (thus C is not true; the other statements are true).</w:t>
      </w:r>
    </w:p>
    <w:p w:rsidR="004977E8" w:rsidRDefault="004977E8" w:rsidP="006467F4">
      <w:pPr>
        <w:keepNext/>
        <w:keepLines/>
        <w:widowControl w:val="0"/>
        <w:autoSpaceDE w:val="0"/>
        <w:autoSpaceDN w:val="0"/>
        <w:adjustRightInd w:val="0"/>
        <w:rPr>
          <w:color w:val="000000"/>
        </w:rPr>
      </w:pPr>
      <w:r>
        <w:rPr>
          <w:color w:val="000000"/>
          <w:sz w:val="18"/>
          <w:szCs w:val="18"/>
        </w:rPr>
        <w:t> </w:t>
      </w:r>
      <w:r>
        <w:rPr>
          <w:color w:val="000000"/>
        </w:rPr>
        <w:t>14. The market risk, beta, of a security is equal to </w:t>
      </w:r>
      <w:r>
        <w:rPr>
          <w:color w:val="000000"/>
        </w:rPr>
        <w:br/>
      </w:r>
      <w:r>
        <w:rPr>
          <w:b/>
          <w:bCs/>
          <w:color w:val="000000"/>
          <w:u w:val="single"/>
        </w:rPr>
        <w:t>A.</w:t>
      </w:r>
      <w:r>
        <w:rPr>
          <w:color w:val="000000"/>
        </w:rPr>
        <w:t> the covariance between the security's return and the market return divided by the variance of the market's returns.</w:t>
      </w:r>
      <w:r>
        <w:rPr>
          <w:color w:val="000000"/>
        </w:rPr>
        <w:br/>
      </w:r>
      <w:proofErr w:type="gramStart"/>
      <w:r>
        <w:rPr>
          <w:color w:val="808080"/>
        </w:rPr>
        <w:t>B.</w:t>
      </w:r>
      <w:r>
        <w:rPr>
          <w:color w:val="000000"/>
        </w:rPr>
        <w:t> the covariance between the security and market returns divided by the standard deviation of the market's returns.</w:t>
      </w:r>
      <w:proofErr w:type="gramEnd"/>
      <w:r>
        <w:rPr>
          <w:color w:val="000000"/>
        </w:rPr>
        <w:br/>
      </w:r>
      <w:r>
        <w:rPr>
          <w:color w:val="808080"/>
        </w:rPr>
        <w:t>C.</w:t>
      </w:r>
      <w:r>
        <w:rPr>
          <w:color w:val="000000"/>
        </w:rPr>
        <w:t> the variance of the security's returns divided by the covariance between the security and market returns.</w:t>
      </w:r>
      <w:r>
        <w:rPr>
          <w:color w:val="000000"/>
        </w:rPr>
        <w:br/>
      </w:r>
      <w:proofErr w:type="gramStart"/>
      <w:r>
        <w:rPr>
          <w:color w:val="808080"/>
        </w:rPr>
        <w:t>D.</w:t>
      </w:r>
      <w:r>
        <w:rPr>
          <w:color w:val="000000"/>
        </w:rPr>
        <w:t> the variance of the security's returns divided by the variance of the market's returns.</w:t>
      </w:r>
      <w:proofErr w:type="gramEnd"/>
      <w:r>
        <w:rPr>
          <w:color w:val="000000"/>
        </w:rPr>
        <w:br/>
      </w:r>
      <w:proofErr w:type="gramStart"/>
      <w:r>
        <w:rPr>
          <w:color w:val="808080"/>
        </w:rPr>
        <w:t>E.</w:t>
      </w:r>
      <w:r>
        <w:rPr>
          <w:color w:val="000000"/>
        </w:rPr>
        <w:t> the variance of the security's return divided by the standard deviation of the market's returns.</w:t>
      </w:r>
      <w:proofErr w:type="gramEnd"/>
    </w:p>
    <w:p w:rsidR="004977E8" w:rsidRDefault="004977E8">
      <w:pPr>
        <w:keepNext/>
        <w:keepLines/>
        <w:widowControl w:val="0"/>
        <w:autoSpaceDE w:val="0"/>
        <w:autoSpaceDN w:val="0"/>
        <w:adjustRightInd w:val="0"/>
        <w:spacing w:before="319" w:after="319"/>
        <w:rPr>
          <w:color w:val="000000"/>
        </w:rPr>
      </w:pPr>
      <w:r>
        <w:rPr>
          <w:color w:val="000000"/>
        </w:rPr>
        <w:t xml:space="preserve">Beta is a measure of how a security's return </w:t>
      </w:r>
      <w:proofErr w:type="spellStart"/>
      <w:r>
        <w:rPr>
          <w:color w:val="000000"/>
        </w:rPr>
        <w:t>covaries</w:t>
      </w:r>
      <w:proofErr w:type="spellEnd"/>
      <w:r>
        <w:rPr>
          <w:color w:val="000000"/>
        </w:rPr>
        <w:t xml:space="preserve"> with the market returns, normalized by the market variance.</w:t>
      </w:r>
    </w:p>
    <w:p w:rsidR="004977E8" w:rsidRPr="0005402F" w:rsidRDefault="004977E8" w:rsidP="006467F4">
      <w:pPr>
        <w:keepNext/>
        <w:keepLines/>
        <w:widowControl w:val="0"/>
        <w:autoSpaceDE w:val="0"/>
        <w:autoSpaceDN w:val="0"/>
        <w:adjustRightInd w:val="0"/>
        <w:rPr>
          <w:color w:val="000000"/>
          <w:lang w:val="pt-BR"/>
        </w:rPr>
      </w:pPr>
      <w:r>
        <w:rPr>
          <w:color w:val="000000"/>
          <w:sz w:val="18"/>
          <w:szCs w:val="18"/>
        </w:rPr>
        <w:t> </w:t>
      </w:r>
      <w:r>
        <w:rPr>
          <w:color w:val="000000"/>
        </w:rPr>
        <w:t>15. According to the Capital Asset Pricing Model (CAPM), the expected rate of return on any security is equal to </w:t>
      </w:r>
      <w:r>
        <w:rPr>
          <w:color w:val="000000"/>
        </w:rPr>
        <w:br/>
      </w:r>
      <w:r>
        <w:rPr>
          <w:color w:val="808080"/>
        </w:rPr>
        <w:t>A.</w:t>
      </w:r>
      <w:r>
        <w:rPr>
          <w:color w:val="000000"/>
        </w:rPr>
        <w:t> </w:t>
      </w:r>
      <w:proofErr w:type="spellStart"/>
      <w:r>
        <w:rPr>
          <w:color w:val="000000"/>
        </w:rPr>
        <w:t>R</w:t>
      </w:r>
      <w:r>
        <w:rPr>
          <w:color w:val="000000"/>
          <w:vertAlign w:val="subscript"/>
        </w:rPr>
        <w:t>f</w:t>
      </w:r>
      <w:proofErr w:type="spellEnd"/>
      <w:r>
        <w:rPr>
          <w:color w:val="000000"/>
        </w:rPr>
        <w:t xml:space="preserve">+ </w:t>
      </w:r>
      <w:r>
        <w:rPr>
          <w:color w:val="000000"/>
        </w:rPr>
        <w:sym w:font="Symbol" w:char="F062"/>
      </w:r>
      <w:r>
        <w:rPr>
          <w:color w:val="000000"/>
        </w:rPr>
        <w:t xml:space="preserve"> [</w:t>
      </w:r>
      <w:proofErr w:type="gramStart"/>
      <w:r>
        <w:rPr>
          <w:color w:val="000000"/>
        </w:rPr>
        <w:t>E(</w:t>
      </w:r>
      <w:proofErr w:type="gramEnd"/>
      <w:r>
        <w:rPr>
          <w:color w:val="000000"/>
        </w:rPr>
        <w:t>R</w:t>
      </w:r>
      <w:r>
        <w:rPr>
          <w:color w:val="000000"/>
          <w:vertAlign w:val="subscript"/>
        </w:rPr>
        <w:t>M</w:t>
      </w:r>
      <w:r>
        <w:rPr>
          <w:color w:val="000000"/>
        </w:rPr>
        <w:t>)].</w:t>
      </w:r>
      <w:r>
        <w:rPr>
          <w:color w:val="000000"/>
        </w:rPr>
        <w:br/>
      </w:r>
      <w:r w:rsidRPr="0005402F">
        <w:rPr>
          <w:b/>
          <w:bCs/>
          <w:color w:val="000000"/>
          <w:u w:val="single"/>
          <w:lang w:val="pt-BR"/>
        </w:rPr>
        <w:t>B.</w:t>
      </w:r>
      <w:r w:rsidRPr="0005402F">
        <w:rPr>
          <w:color w:val="000000"/>
          <w:lang w:val="pt-BR"/>
        </w:rPr>
        <w:t> R</w:t>
      </w:r>
      <w:r w:rsidRPr="0005402F">
        <w:rPr>
          <w:color w:val="000000"/>
          <w:vertAlign w:val="subscript"/>
          <w:lang w:val="pt-BR"/>
        </w:rPr>
        <w:t>f</w:t>
      </w:r>
      <w:r w:rsidRPr="0005402F">
        <w:rPr>
          <w:color w:val="000000"/>
          <w:lang w:val="pt-BR"/>
        </w:rPr>
        <w:t xml:space="preserve">+ </w:t>
      </w:r>
      <w:r>
        <w:rPr>
          <w:color w:val="000000"/>
        </w:rPr>
        <w:sym w:font="Symbol" w:char="F062"/>
      </w:r>
      <w:r w:rsidRPr="0005402F">
        <w:rPr>
          <w:color w:val="000000"/>
          <w:lang w:val="pt-BR"/>
        </w:rPr>
        <w:t xml:space="preserve"> [E(R</w:t>
      </w:r>
      <w:r w:rsidRPr="0005402F">
        <w:rPr>
          <w:color w:val="000000"/>
          <w:vertAlign w:val="subscript"/>
          <w:lang w:val="pt-BR"/>
        </w:rPr>
        <w:t>M</w:t>
      </w:r>
      <w:r w:rsidRPr="0005402F">
        <w:rPr>
          <w:color w:val="000000"/>
          <w:lang w:val="pt-BR"/>
        </w:rPr>
        <w:t>) - R</w:t>
      </w:r>
      <w:r w:rsidRPr="0005402F">
        <w:rPr>
          <w:color w:val="000000"/>
          <w:vertAlign w:val="subscript"/>
          <w:lang w:val="pt-BR"/>
        </w:rPr>
        <w:t>f</w:t>
      </w:r>
      <w:r w:rsidRPr="0005402F">
        <w:rPr>
          <w:color w:val="000000"/>
          <w:lang w:val="pt-BR"/>
        </w:rPr>
        <w:t>].</w:t>
      </w:r>
      <w:r w:rsidRPr="0005402F">
        <w:rPr>
          <w:color w:val="000000"/>
          <w:lang w:val="pt-BR"/>
        </w:rPr>
        <w:br/>
      </w:r>
      <w:r w:rsidRPr="0005402F">
        <w:rPr>
          <w:color w:val="808080"/>
          <w:lang w:val="pt-BR"/>
        </w:rPr>
        <w:t>C.</w:t>
      </w:r>
      <w:r w:rsidRPr="0005402F">
        <w:rPr>
          <w:color w:val="000000"/>
          <w:lang w:val="pt-BR"/>
        </w:rPr>
        <w:t> </w:t>
      </w:r>
      <w:r>
        <w:rPr>
          <w:color w:val="000000"/>
        </w:rPr>
        <w:sym w:font="Symbol" w:char="F062"/>
      </w:r>
      <w:r w:rsidRPr="0005402F">
        <w:rPr>
          <w:color w:val="000000"/>
          <w:lang w:val="pt-BR"/>
        </w:rPr>
        <w:t xml:space="preserve"> [E(R</w:t>
      </w:r>
      <w:r w:rsidRPr="0005402F">
        <w:rPr>
          <w:color w:val="000000"/>
          <w:vertAlign w:val="subscript"/>
          <w:lang w:val="pt-BR"/>
        </w:rPr>
        <w:t>M</w:t>
      </w:r>
      <w:r w:rsidRPr="0005402F">
        <w:rPr>
          <w:color w:val="000000"/>
          <w:lang w:val="pt-BR"/>
        </w:rPr>
        <w:t>) - R</w:t>
      </w:r>
      <w:r w:rsidRPr="0005402F">
        <w:rPr>
          <w:color w:val="000000"/>
          <w:vertAlign w:val="subscript"/>
          <w:lang w:val="pt-BR"/>
        </w:rPr>
        <w:t>f</w:t>
      </w:r>
      <w:r w:rsidRPr="0005402F">
        <w:rPr>
          <w:color w:val="000000"/>
          <w:lang w:val="pt-BR"/>
        </w:rPr>
        <w:t>].</w:t>
      </w:r>
      <w:r w:rsidRPr="0005402F">
        <w:rPr>
          <w:color w:val="000000"/>
          <w:lang w:val="pt-BR"/>
        </w:rPr>
        <w:br/>
      </w:r>
      <w:r w:rsidRPr="0005402F">
        <w:rPr>
          <w:color w:val="808080"/>
          <w:lang w:val="pt-BR"/>
        </w:rPr>
        <w:t>D.</w:t>
      </w:r>
      <w:r w:rsidRPr="0005402F">
        <w:rPr>
          <w:color w:val="000000"/>
          <w:lang w:val="pt-BR"/>
        </w:rPr>
        <w:t> E(R</w:t>
      </w:r>
      <w:r w:rsidRPr="0005402F">
        <w:rPr>
          <w:color w:val="000000"/>
          <w:vertAlign w:val="subscript"/>
          <w:lang w:val="pt-BR"/>
        </w:rPr>
        <w:t>M</w:t>
      </w:r>
      <w:r w:rsidRPr="0005402F">
        <w:rPr>
          <w:color w:val="000000"/>
          <w:lang w:val="pt-BR"/>
        </w:rPr>
        <w:t>) + R</w:t>
      </w:r>
      <w:r w:rsidRPr="0005402F">
        <w:rPr>
          <w:color w:val="000000"/>
          <w:vertAlign w:val="subscript"/>
          <w:lang w:val="pt-BR"/>
        </w:rPr>
        <w:t>f</w:t>
      </w:r>
      <w:r w:rsidRPr="0005402F">
        <w:rPr>
          <w:color w:val="000000"/>
          <w:lang w:val="pt-BR"/>
        </w:rPr>
        <w:t>.</w:t>
      </w:r>
      <w:r w:rsidRPr="0005402F">
        <w:rPr>
          <w:color w:val="000000"/>
          <w:lang w:val="pt-BR"/>
        </w:rPr>
        <w:br/>
      </w:r>
      <w:r w:rsidRPr="0005402F">
        <w:rPr>
          <w:color w:val="808080"/>
          <w:lang w:val="pt-BR"/>
        </w:rPr>
        <w:t>E.</w:t>
      </w:r>
      <w:r w:rsidRPr="0005402F">
        <w:rPr>
          <w:color w:val="000000"/>
          <w:lang w:val="pt-BR"/>
        </w:rPr>
        <w:t> R</w:t>
      </w:r>
      <w:r w:rsidRPr="0005402F">
        <w:rPr>
          <w:color w:val="000000"/>
          <w:vertAlign w:val="subscript"/>
          <w:lang w:val="pt-BR"/>
        </w:rPr>
        <w:t>f</w:t>
      </w:r>
      <w:r w:rsidRPr="0005402F">
        <w:rPr>
          <w:color w:val="000000"/>
          <w:lang w:val="pt-BR"/>
        </w:rPr>
        <w:t xml:space="preserve">- </w:t>
      </w:r>
      <w:r>
        <w:rPr>
          <w:color w:val="000000"/>
        </w:rPr>
        <w:sym w:font="Symbol" w:char="F062"/>
      </w:r>
      <w:r w:rsidRPr="0005402F">
        <w:rPr>
          <w:color w:val="000000"/>
          <w:lang w:val="pt-BR"/>
        </w:rPr>
        <w:t xml:space="preserve"> [E(R</w:t>
      </w:r>
      <w:r w:rsidRPr="0005402F">
        <w:rPr>
          <w:color w:val="000000"/>
          <w:vertAlign w:val="subscript"/>
          <w:lang w:val="pt-BR"/>
        </w:rPr>
        <w:t>M</w:t>
      </w:r>
      <w:r w:rsidRPr="0005402F">
        <w:rPr>
          <w:color w:val="000000"/>
          <w:lang w:val="pt-BR"/>
        </w:rPr>
        <w:t>) - R</w:t>
      </w:r>
      <w:r w:rsidRPr="0005402F">
        <w:rPr>
          <w:color w:val="000000"/>
          <w:vertAlign w:val="subscript"/>
          <w:lang w:val="pt-BR"/>
        </w:rPr>
        <w:t>f</w:t>
      </w:r>
      <w:r w:rsidRPr="0005402F">
        <w:rPr>
          <w:color w:val="000000"/>
          <w:lang w:val="pt-BR"/>
        </w:rPr>
        <w:t>].</w:t>
      </w:r>
    </w:p>
    <w:p w:rsidR="004977E8" w:rsidRDefault="004977E8">
      <w:pPr>
        <w:keepNext/>
        <w:keepLines/>
        <w:widowControl w:val="0"/>
        <w:autoSpaceDE w:val="0"/>
        <w:autoSpaceDN w:val="0"/>
        <w:adjustRightInd w:val="0"/>
        <w:spacing w:before="319" w:after="319"/>
        <w:rPr>
          <w:color w:val="000000"/>
        </w:rPr>
      </w:pPr>
      <w:r>
        <w:rPr>
          <w:color w:val="000000"/>
        </w:rPr>
        <w:t xml:space="preserve">The expected rate of return on any security is equal to the risk free rate plus the systematic risk of the security (beta) times the market risk premium, </w:t>
      </w:r>
      <w:proofErr w:type="gramStart"/>
      <w:r>
        <w:rPr>
          <w:color w:val="000000"/>
        </w:rPr>
        <w:t>E(</w:t>
      </w:r>
      <w:proofErr w:type="gramEnd"/>
      <w:r>
        <w:rPr>
          <w:color w:val="000000"/>
        </w:rPr>
        <w:t>R</w:t>
      </w:r>
      <w:r>
        <w:rPr>
          <w:color w:val="000000"/>
          <w:vertAlign w:val="subscript"/>
        </w:rPr>
        <w:t>M</w:t>
      </w:r>
      <w:r>
        <w:rPr>
          <w:color w:val="000000"/>
        </w:rPr>
        <w:t xml:space="preserve"> </w:t>
      </w:r>
      <w:r w:rsidR="00E51396">
        <w:rPr>
          <w:rFonts w:ascii="Palatino Linotype" w:hAnsi="Palatino Linotype"/>
          <w:color w:val="000000"/>
        </w:rPr>
        <w:t>−</w:t>
      </w:r>
      <w:r>
        <w:rPr>
          <w:color w:val="000000"/>
        </w:rPr>
        <w:t xml:space="preserve"> </w:t>
      </w:r>
      <w:proofErr w:type="spellStart"/>
      <w:r>
        <w:rPr>
          <w:color w:val="000000"/>
        </w:rPr>
        <w:t>R</w:t>
      </w:r>
      <w:r>
        <w:rPr>
          <w:color w:val="000000"/>
          <w:vertAlign w:val="subscript"/>
        </w:rPr>
        <w:t>f</w:t>
      </w:r>
      <w:proofErr w:type="spellEnd"/>
      <w:r>
        <w:rPr>
          <w:color w:val="000000"/>
        </w:rPr>
        <w:t>).</w:t>
      </w:r>
    </w:p>
    <w:p w:rsidR="004977E8" w:rsidRDefault="004977E8" w:rsidP="006467F4">
      <w:pPr>
        <w:keepNext/>
        <w:keepLines/>
        <w:widowControl w:val="0"/>
        <w:autoSpaceDE w:val="0"/>
        <w:autoSpaceDN w:val="0"/>
        <w:adjustRightInd w:val="0"/>
        <w:rPr>
          <w:color w:val="000000"/>
        </w:rPr>
      </w:pPr>
      <w:r>
        <w:rPr>
          <w:color w:val="000000"/>
          <w:sz w:val="18"/>
          <w:szCs w:val="18"/>
        </w:rPr>
        <w:t> </w:t>
      </w:r>
      <w:r>
        <w:rPr>
          <w:color w:val="000000"/>
        </w:rPr>
        <w:t>16. The Security Market Line (SML) is </w:t>
      </w:r>
      <w:r>
        <w:rPr>
          <w:color w:val="000000"/>
        </w:rPr>
        <w:br/>
      </w:r>
      <w:r>
        <w:rPr>
          <w:color w:val="808080"/>
        </w:rPr>
        <w:t>A.</w:t>
      </w:r>
      <w:r>
        <w:rPr>
          <w:color w:val="000000"/>
        </w:rPr>
        <w:t> the line that describes the expected return-beta relationship for well-diversified portfolios only.</w:t>
      </w:r>
      <w:r>
        <w:rPr>
          <w:color w:val="000000"/>
        </w:rPr>
        <w:br/>
      </w:r>
      <w:r>
        <w:rPr>
          <w:color w:val="808080"/>
        </w:rPr>
        <w:t>B.</w:t>
      </w:r>
      <w:r>
        <w:rPr>
          <w:color w:val="000000"/>
        </w:rPr>
        <w:t> also called the Capital Allocation Line.</w:t>
      </w:r>
      <w:r>
        <w:rPr>
          <w:color w:val="000000"/>
        </w:rPr>
        <w:br/>
      </w:r>
      <w:proofErr w:type="gramStart"/>
      <w:r>
        <w:rPr>
          <w:color w:val="808080"/>
        </w:rPr>
        <w:t>C.</w:t>
      </w:r>
      <w:r>
        <w:rPr>
          <w:color w:val="000000"/>
        </w:rPr>
        <w:t> the line that is tangent to the efficient frontier of all risky assets.</w:t>
      </w:r>
      <w:proofErr w:type="gramEnd"/>
      <w:r>
        <w:rPr>
          <w:color w:val="000000"/>
        </w:rPr>
        <w:br/>
      </w:r>
      <w:proofErr w:type="gramStart"/>
      <w:r>
        <w:rPr>
          <w:b/>
          <w:bCs/>
          <w:color w:val="000000"/>
          <w:u w:val="single"/>
        </w:rPr>
        <w:t>D.</w:t>
      </w:r>
      <w:r>
        <w:rPr>
          <w:color w:val="000000"/>
        </w:rPr>
        <w:t> the line that represents the expected return-beta relationship.</w:t>
      </w:r>
      <w:proofErr w:type="gramEnd"/>
      <w:r>
        <w:rPr>
          <w:color w:val="000000"/>
        </w:rPr>
        <w:br/>
      </w:r>
      <w:r>
        <w:rPr>
          <w:color w:val="808080"/>
        </w:rPr>
        <w:t>E.</w:t>
      </w:r>
      <w:r>
        <w:rPr>
          <w:color w:val="000000"/>
        </w:rPr>
        <w:t> also called the Capital Market Line.</w:t>
      </w:r>
    </w:p>
    <w:p w:rsidR="004977E8" w:rsidRDefault="004977E8">
      <w:pPr>
        <w:keepNext/>
        <w:keepLines/>
        <w:widowControl w:val="0"/>
        <w:autoSpaceDE w:val="0"/>
        <w:autoSpaceDN w:val="0"/>
        <w:adjustRightInd w:val="0"/>
        <w:spacing w:before="319" w:after="319"/>
        <w:rPr>
          <w:color w:val="000000"/>
        </w:rPr>
      </w:pPr>
      <w:r>
        <w:rPr>
          <w:color w:val="000000"/>
        </w:rPr>
        <w:t>The SML is a measure of expected return per unit of risk, where risk is defined as beta (systematic risk).</w:t>
      </w:r>
    </w:p>
    <w:p w:rsidR="004977E8" w:rsidRDefault="004977E8" w:rsidP="006467F4">
      <w:pPr>
        <w:keepNext/>
        <w:keepLines/>
        <w:widowControl w:val="0"/>
        <w:autoSpaceDE w:val="0"/>
        <w:autoSpaceDN w:val="0"/>
        <w:adjustRightInd w:val="0"/>
        <w:rPr>
          <w:color w:val="000000"/>
        </w:rPr>
      </w:pPr>
      <w:r>
        <w:rPr>
          <w:color w:val="000000"/>
          <w:sz w:val="18"/>
          <w:szCs w:val="18"/>
        </w:rPr>
        <w:t> </w:t>
      </w:r>
      <w:r>
        <w:rPr>
          <w:color w:val="000000"/>
          <w:sz w:val="18"/>
          <w:szCs w:val="18"/>
        </w:rPr>
        <w:br/>
      </w:r>
      <w:r>
        <w:rPr>
          <w:color w:val="000000"/>
        </w:rPr>
        <w:t>17. According to the Capital Asset Pricing Model (CAPM), fairly priced securities </w:t>
      </w:r>
      <w:r>
        <w:rPr>
          <w:color w:val="000000"/>
        </w:rPr>
        <w:br/>
      </w:r>
      <w:r>
        <w:rPr>
          <w:color w:val="808080"/>
        </w:rPr>
        <w:t>A.</w:t>
      </w:r>
      <w:r>
        <w:rPr>
          <w:color w:val="000000"/>
        </w:rPr>
        <w:t> have positive betas.</w:t>
      </w:r>
      <w:r>
        <w:rPr>
          <w:color w:val="000000"/>
        </w:rPr>
        <w:br/>
      </w:r>
      <w:r>
        <w:rPr>
          <w:b/>
          <w:bCs/>
          <w:color w:val="000000"/>
          <w:u w:val="single"/>
        </w:rPr>
        <w:t>B.</w:t>
      </w:r>
      <w:r>
        <w:rPr>
          <w:color w:val="000000"/>
        </w:rPr>
        <w:t> </w:t>
      </w:r>
      <w:proofErr w:type="gramStart"/>
      <w:r>
        <w:rPr>
          <w:color w:val="000000"/>
        </w:rPr>
        <w:t>have</w:t>
      </w:r>
      <w:proofErr w:type="gramEnd"/>
      <w:r>
        <w:rPr>
          <w:color w:val="000000"/>
        </w:rPr>
        <w:t xml:space="preserve"> zero alphas.</w:t>
      </w:r>
      <w:r>
        <w:rPr>
          <w:color w:val="000000"/>
        </w:rPr>
        <w:br/>
      </w:r>
      <w:r>
        <w:rPr>
          <w:color w:val="808080"/>
        </w:rPr>
        <w:t>C.</w:t>
      </w:r>
      <w:r>
        <w:rPr>
          <w:color w:val="000000"/>
        </w:rPr>
        <w:t> </w:t>
      </w:r>
      <w:proofErr w:type="gramStart"/>
      <w:r>
        <w:rPr>
          <w:color w:val="000000"/>
        </w:rPr>
        <w:t>have</w:t>
      </w:r>
      <w:proofErr w:type="gramEnd"/>
      <w:r>
        <w:rPr>
          <w:color w:val="000000"/>
        </w:rPr>
        <w:t xml:space="preserve"> negative betas.</w:t>
      </w:r>
      <w:r>
        <w:rPr>
          <w:color w:val="000000"/>
        </w:rPr>
        <w:br/>
      </w:r>
      <w:r>
        <w:rPr>
          <w:color w:val="808080"/>
        </w:rPr>
        <w:t>D.</w:t>
      </w:r>
      <w:r>
        <w:rPr>
          <w:color w:val="000000"/>
        </w:rPr>
        <w:t> </w:t>
      </w:r>
      <w:proofErr w:type="gramStart"/>
      <w:r>
        <w:rPr>
          <w:color w:val="000000"/>
        </w:rPr>
        <w:t>have</w:t>
      </w:r>
      <w:proofErr w:type="gramEnd"/>
      <w:r>
        <w:rPr>
          <w:color w:val="000000"/>
        </w:rPr>
        <w:t xml:space="preserve"> positive alphas.</w:t>
      </w:r>
      <w:r>
        <w:rPr>
          <w:color w:val="000000"/>
        </w:rPr>
        <w:br/>
      </w:r>
      <w:r>
        <w:rPr>
          <w:color w:val="808080"/>
        </w:rPr>
        <w:t>E.</w:t>
      </w:r>
      <w:r>
        <w:rPr>
          <w:color w:val="000000"/>
        </w:rPr>
        <w:t> </w:t>
      </w:r>
      <w:proofErr w:type="gramStart"/>
      <w:r>
        <w:rPr>
          <w:color w:val="000000"/>
        </w:rPr>
        <w:t>have</w:t>
      </w:r>
      <w:proofErr w:type="gramEnd"/>
      <w:r>
        <w:rPr>
          <w:color w:val="000000"/>
        </w:rPr>
        <w:t xml:space="preserve"> non-zero alphas.</w:t>
      </w:r>
    </w:p>
    <w:p w:rsidR="004977E8" w:rsidRDefault="004977E8">
      <w:pPr>
        <w:keepNext/>
        <w:keepLines/>
        <w:widowControl w:val="0"/>
        <w:autoSpaceDE w:val="0"/>
        <w:autoSpaceDN w:val="0"/>
        <w:adjustRightInd w:val="0"/>
        <w:spacing w:before="319" w:after="319"/>
        <w:rPr>
          <w:color w:val="000000"/>
        </w:rPr>
      </w:pPr>
      <w:r>
        <w:rPr>
          <w:color w:val="000000"/>
        </w:rPr>
        <w:t>A zero alpha results when the security is in equilibrium (fairly priced for the level of risk).</w:t>
      </w:r>
    </w:p>
    <w:p w:rsidR="004977E8" w:rsidRDefault="004977E8">
      <w:pPr>
        <w:keepNext/>
        <w:keepLines/>
        <w:widowControl w:val="0"/>
        <w:autoSpaceDE w:val="0"/>
        <w:autoSpaceDN w:val="0"/>
        <w:adjustRightInd w:val="0"/>
        <w:rPr>
          <w:color w:val="000000"/>
          <w:sz w:val="18"/>
          <w:szCs w:val="18"/>
        </w:rPr>
      </w:pPr>
      <w:r>
        <w:rPr>
          <w:color w:val="000000"/>
          <w:sz w:val="18"/>
          <w:szCs w:val="18"/>
        </w:rPr>
        <w:t> </w:t>
      </w:r>
    </w:p>
    <w:p w:rsidR="004977E8" w:rsidRDefault="004977E8">
      <w:pPr>
        <w:keepLines/>
        <w:widowControl w:val="0"/>
        <w:autoSpaceDE w:val="0"/>
        <w:autoSpaceDN w:val="0"/>
        <w:adjustRightInd w:val="0"/>
        <w:rPr>
          <w:color w:val="000000"/>
          <w:sz w:val="18"/>
          <w:szCs w:val="18"/>
        </w:rPr>
      </w:pPr>
      <w:r>
        <w:rPr>
          <w:color w:val="000000"/>
          <w:sz w:val="18"/>
          <w:szCs w:val="18"/>
        </w:rPr>
        <w:lastRenderedPageBreak/>
        <w:br/>
      </w:r>
    </w:p>
    <w:p w:rsidR="004977E8" w:rsidRDefault="00801FFF">
      <w:pPr>
        <w:keepNext/>
        <w:keepLines/>
        <w:widowControl w:val="0"/>
        <w:autoSpaceDE w:val="0"/>
        <w:autoSpaceDN w:val="0"/>
        <w:adjustRightInd w:val="0"/>
        <w:spacing w:before="319" w:after="319"/>
        <w:rPr>
          <w:color w:val="000000"/>
        </w:rPr>
      </w:pPr>
      <w:r>
        <w:rPr>
          <w:color w:val="000000"/>
        </w:rPr>
        <w:br w:type="page"/>
      </w:r>
      <w:r w:rsidR="004977E8">
        <w:rPr>
          <w:color w:val="000000"/>
        </w:rPr>
        <w:lastRenderedPageBreak/>
        <w:t>18. According to the Capital Asset Pricing Model (CAPM), underpriced securities </w:t>
      </w:r>
      <w:r w:rsidR="004977E8">
        <w:rPr>
          <w:color w:val="000000"/>
        </w:rPr>
        <w:br/>
      </w:r>
      <w:r w:rsidR="004977E8">
        <w:rPr>
          <w:color w:val="808080"/>
        </w:rPr>
        <w:t>A.</w:t>
      </w:r>
      <w:r w:rsidR="004977E8">
        <w:rPr>
          <w:color w:val="000000"/>
        </w:rPr>
        <w:t> have positive betas.</w:t>
      </w:r>
      <w:r w:rsidR="004977E8">
        <w:rPr>
          <w:color w:val="000000"/>
        </w:rPr>
        <w:br/>
      </w:r>
      <w:r w:rsidR="004977E8">
        <w:rPr>
          <w:color w:val="808080"/>
        </w:rPr>
        <w:t>B.</w:t>
      </w:r>
      <w:r w:rsidR="004977E8">
        <w:rPr>
          <w:color w:val="000000"/>
        </w:rPr>
        <w:t> </w:t>
      </w:r>
      <w:proofErr w:type="gramStart"/>
      <w:r w:rsidR="004977E8">
        <w:rPr>
          <w:color w:val="000000"/>
        </w:rPr>
        <w:t>have</w:t>
      </w:r>
      <w:proofErr w:type="gramEnd"/>
      <w:r w:rsidR="004977E8">
        <w:rPr>
          <w:color w:val="000000"/>
        </w:rPr>
        <w:t xml:space="preserve"> zero alphas.</w:t>
      </w:r>
      <w:r w:rsidR="004977E8">
        <w:rPr>
          <w:color w:val="000000"/>
        </w:rPr>
        <w:br/>
      </w:r>
      <w:r w:rsidR="004977E8">
        <w:rPr>
          <w:color w:val="808080"/>
        </w:rPr>
        <w:t>C.</w:t>
      </w:r>
      <w:r w:rsidR="004977E8">
        <w:rPr>
          <w:color w:val="000000"/>
        </w:rPr>
        <w:t> </w:t>
      </w:r>
      <w:proofErr w:type="gramStart"/>
      <w:r w:rsidR="004977E8">
        <w:rPr>
          <w:color w:val="000000"/>
        </w:rPr>
        <w:t>have</w:t>
      </w:r>
      <w:proofErr w:type="gramEnd"/>
      <w:r w:rsidR="004977E8">
        <w:rPr>
          <w:color w:val="000000"/>
        </w:rPr>
        <w:t xml:space="preserve"> negative betas.</w:t>
      </w:r>
      <w:r w:rsidR="004977E8">
        <w:rPr>
          <w:color w:val="000000"/>
        </w:rPr>
        <w:br/>
      </w:r>
      <w:r w:rsidR="004977E8">
        <w:rPr>
          <w:b/>
          <w:bCs/>
          <w:color w:val="000000"/>
          <w:u w:val="single"/>
        </w:rPr>
        <w:t>D.</w:t>
      </w:r>
      <w:r w:rsidR="004977E8">
        <w:rPr>
          <w:color w:val="000000"/>
        </w:rPr>
        <w:t> </w:t>
      </w:r>
      <w:proofErr w:type="gramStart"/>
      <w:r w:rsidR="004977E8">
        <w:rPr>
          <w:color w:val="000000"/>
        </w:rPr>
        <w:t>have</w:t>
      </w:r>
      <w:proofErr w:type="gramEnd"/>
      <w:r w:rsidR="004977E8">
        <w:rPr>
          <w:color w:val="000000"/>
        </w:rPr>
        <w:t xml:space="preserve"> positive alphas.</w:t>
      </w:r>
      <w:r w:rsidR="004977E8">
        <w:rPr>
          <w:color w:val="000000"/>
        </w:rPr>
        <w:br/>
      </w:r>
      <w:r w:rsidR="004977E8">
        <w:rPr>
          <w:color w:val="808080"/>
        </w:rPr>
        <w:t>E.</w:t>
      </w:r>
      <w:r w:rsidR="004977E8">
        <w:rPr>
          <w:color w:val="000000"/>
        </w:rPr>
        <w:t> </w:t>
      </w:r>
      <w:proofErr w:type="gramStart"/>
      <w:r w:rsidR="004977E8">
        <w:rPr>
          <w:color w:val="000000"/>
        </w:rPr>
        <w:t>have</w:t>
      </w:r>
      <w:proofErr w:type="gramEnd"/>
      <w:r w:rsidR="004977E8">
        <w:rPr>
          <w:color w:val="000000"/>
        </w:rPr>
        <w:t xml:space="preserve"> negative alphas.</w:t>
      </w:r>
    </w:p>
    <w:p w:rsidR="004977E8" w:rsidRDefault="004977E8">
      <w:pPr>
        <w:keepNext/>
        <w:keepLines/>
        <w:widowControl w:val="0"/>
        <w:autoSpaceDE w:val="0"/>
        <w:autoSpaceDN w:val="0"/>
        <w:adjustRightInd w:val="0"/>
        <w:spacing w:before="319" w:after="319"/>
        <w:rPr>
          <w:color w:val="000000"/>
        </w:rPr>
      </w:pPr>
      <w:r>
        <w:rPr>
          <w:color w:val="000000"/>
        </w:rPr>
        <w:t>According to the Capital Asset Pricing Model (CAPM), underpriced securities have positive alphas.</w:t>
      </w:r>
    </w:p>
    <w:p w:rsidR="004977E8" w:rsidRDefault="004977E8" w:rsidP="006467F4">
      <w:pPr>
        <w:keepNext/>
        <w:keepLines/>
        <w:widowControl w:val="0"/>
        <w:autoSpaceDE w:val="0"/>
        <w:autoSpaceDN w:val="0"/>
        <w:adjustRightInd w:val="0"/>
        <w:rPr>
          <w:color w:val="000000"/>
        </w:rPr>
      </w:pPr>
      <w:r>
        <w:rPr>
          <w:color w:val="000000"/>
          <w:sz w:val="18"/>
          <w:szCs w:val="18"/>
        </w:rPr>
        <w:t> </w:t>
      </w:r>
      <w:r>
        <w:rPr>
          <w:color w:val="000000"/>
        </w:rPr>
        <w:t>19. According to the Capital Asset Pricing Model (CAPM), overpriced securities </w:t>
      </w:r>
      <w:r>
        <w:rPr>
          <w:color w:val="000000"/>
        </w:rPr>
        <w:br/>
      </w:r>
      <w:r>
        <w:rPr>
          <w:color w:val="808080"/>
        </w:rPr>
        <w:t>A.</w:t>
      </w:r>
      <w:r>
        <w:rPr>
          <w:color w:val="000000"/>
        </w:rPr>
        <w:t> have positive betas.</w:t>
      </w:r>
      <w:r>
        <w:rPr>
          <w:color w:val="000000"/>
        </w:rPr>
        <w:br/>
      </w:r>
      <w:r>
        <w:rPr>
          <w:color w:val="808080"/>
        </w:rPr>
        <w:t>B.</w:t>
      </w:r>
      <w:r>
        <w:rPr>
          <w:color w:val="000000"/>
        </w:rPr>
        <w:t> </w:t>
      </w:r>
      <w:proofErr w:type="gramStart"/>
      <w:r>
        <w:rPr>
          <w:color w:val="000000"/>
        </w:rPr>
        <w:t>have</w:t>
      </w:r>
      <w:proofErr w:type="gramEnd"/>
      <w:r>
        <w:rPr>
          <w:color w:val="000000"/>
        </w:rPr>
        <w:t xml:space="preserve"> zero alphas.</w:t>
      </w:r>
      <w:r>
        <w:rPr>
          <w:color w:val="000000"/>
        </w:rPr>
        <w:br/>
      </w:r>
      <w:r>
        <w:rPr>
          <w:b/>
          <w:bCs/>
          <w:color w:val="000000"/>
          <w:u w:val="single"/>
        </w:rPr>
        <w:t>C.</w:t>
      </w:r>
      <w:r>
        <w:rPr>
          <w:color w:val="000000"/>
        </w:rPr>
        <w:t> </w:t>
      </w:r>
      <w:proofErr w:type="gramStart"/>
      <w:r>
        <w:rPr>
          <w:color w:val="000000"/>
        </w:rPr>
        <w:t>have</w:t>
      </w:r>
      <w:proofErr w:type="gramEnd"/>
      <w:r>
        <w:rPr>
          <w:color w:val="000000"/>
        </w:rPr>
        <w:t xml:space="preserve"> negative alphas.</w:t>
      </w:r>
      <w:r>
        <w:rPr>
          <w:color w:val="000000"/>
        </w:rPr>
        <w:br/>
      </w:r>
      <w:r>
        <w:rPr>
          <w:color w:val="808080"/>
        </w:rPr>
        <w:t>D.</w:t>
      </w:r>
      <w:r>
        <w:rPr>
          <w:color w:val="000000"/>
        </w:rPr>
        <w:t> </w:t>
      </w:r>
      <w:proofErr w:type="gramStart"/>
      <w:r>
        <w:rPr>
          <w:color w:val="000000"/>
        </w:rPr>
        <w:t>have</w:t>
      </w:r>
      <w:proofErr w:type="gramEnd"/>
      <w:r>
        <w:rPr>
          <w:color w:val="000000"/>
        </w:rPr>
        <w:t xml:space="preserve"> positive alphas.</w:t>
      </w:r>
      <w:r>
        <w:rPr>
          <w:color w:val="000000"/>
        </w:rPr>
        <w:br/>
      </w:r>
      <w:r>
        <w:rPr>
          <w:color w:val="808080"/>
        </w:rPr>
        <w:t>E.</w:t>
      </w:r>
      <w:r>
        <w:rPr>
          <w:color w:val="000000"/>
        </w:rPr>
        <w:t> </w:t>
      </w:r>
      <w:proofErr w:type="gramStart"/>
      <w:r>
        <w:rPr>
          <w:color w:val="000000"/>
        </w:rPr>
        <w:t>have</w:t>
      </w:r>
      <w:proofErr w:type="gramEnd"/>
      <w:r>
        <w:rPr>
          <w:color w:val="000000"/>
        </w:rPr>
        <w:t xml:space="preserve"> negative betas.</w:t>
      </w:r>
    </w:p>
    <w:p w:rsidR="004977E8" w:rsidRDefault="004977E8">
      <w:pPr>
        <w:keepNext/>
        <w:keepLines/>
        <w:widowControl w:val="0"/>
        <w:autoSpaceDE w:val="0"/>
        <w:autoSpaceDN w:val="0"/>
        <w:adjustRightInd w:val="0"/>
        <w:spacing w:before="319" w:after="319"/>
        <w:rPr>
          <w:color w:val="000000"/>
        </w:rPr>
      </w:pPr>
      <w:r>
        <w:rPr>
          <w:color w:val="000000"/>
        </w:rPr>
        <w:t>According to the Capital Asset Pricing Model (CAPM), overpriced securities have negative alphas.</w:t>
      </w:r>
    </w:p>
    <w:p w:rsidR="004977E8" w:rsidRDefault="004977E8" w:rsidP="006467F4">
      <w:pPr>
        <w:keepNext/>
        <w:keepLines/>
        <w:widowControl w:val="0"/>
        <w:autoSpaceDE w:val="0"/>
        <w:autoSpaceDN w:val="0"/>
        <w:adjustRightInd w:val="0"/>
        <w:rPr>
          <w:color w:val="000000"/>
        </w:rPr>
      </w:pPr>
      <w:r>
        <w:rPr>
          <w:color w:val="000000"/>
          <w:sz w:val="18"/>
          <w:szCs w:val="18"/>
        </w:rPr>
        <w:t> </w:t>
      </w:r>
      <w:r>
        <w:rPr>
          <w:color w:val="000000"/>
        </w:rPr>
        <w:t>20. According to the Capital Asset Pricing Model (CAPM), </w:t>
      </w:r>
      <w:r>
        <w:rPr>
          <w:color w:val="000000"/>
        </w:rPr>
        <w:br/>
      </w:r>
      <w:r>
        <w:rPr>
          <w:color w:val="808080"/>
        </w:rPr>
        <w:t>A.</w:t>
      </w:r>
      <w:r>
        <w:rPr>
          <w:color w:val="000000"/>
        </w:rPr>
        <w:t> a security with a positive alpha is considered overpriced.</w:t>
      </w:r>
      <w:r>
        <w:rPr>
          <w:color w:val="000000"/>
        </w:rPr>
        <w:br/>
      </w:r>
      <w:r>
        <w:rPr>
          <w:color w:val="808080"/>
        </w:rPr>
        <w:t>B.</w:t>
      </w:r>
      <w:r>
        <w:rPr>
          <w:color w:val="000000"/>
        </w:rPr>
        <w:t> a security with a zero alpha is considered to be a good buy.</w:t>
      </w:r>
      <w:r>
        <w:rPr>
          <w:color w:val="000000"/>
        </w:rPr>
        <w:br/>
      </w:r>
      <w:r>
        <w:rPr>
          <w:color w:val="808080"/>
        </w:rPr>
        <w:t>C.</w:t>
      </w:r>
      <w:r>
        <w:rPr>
          <w:color w:val="000000"/>
        </w:rPr>
        <w:t> a security with a negative alpha is considered to be a good buy.</w:t>
      </w:r>
      <w:r>
        <w:rPr>
          <w:color w:val="000000"/>
        </w:rPr>
        <w:br/>
      </w:r>
      <w:r>
        <w:rPr>
          <w:b/>
          <w:bCs/>
          <w:color w:val="000000"/>
          <w:u w:val="single"/>
        </w:rPr>
        <w:t>D.</w:t>
      </w:r>
      <w:r>
        <w:rPr>
          <w:color w:val="000000"/>
        </w:rPr>
        <w:t> a security with a positive alpha is considered to be underpriced.</w:t>
      </w:r>
      <w:r>
        <w:rPr>
          <w:color w:val="000000"/>
        </w:rPr>
        <w:br/>
      </w:r>
      <w:r>
        <w:rPr>
          <w:color w:val="808080"/>
        </w:rPr>
        <w:t>E.</w:t>
      </w:r>
      <w:r>
        <w:rPr>
          <w:color w:val="000000"/>
        </w:rPr>
        <w:t> a security with a positive beta is considered to be underpriced.</w:t>
      </w:r>
    </w:p>
    <w:p w:rsidR="004977E8" w:rsidRDefault="004977E8">
      <w:pPr>
        <w:keepNext/>
        <w:keepLines/>
        <w:widowControl w:val="0"/>
        <w:autoSpaceDE w:val="0"/>
        <w:autoSpaceDN w:val="0"/>
        <w:adjustRightInd w:val="0"/>
        <w:spacing w:before="319" w:after="319"/>
        <w:rPr>
          <w:color w:val="000000"/>
        </w:rPr>
      </w:pPr>
      <w:r>
        <w:rPr>
          <w:color w:val="000000"/>
        </w:rPr>
        <w:t>A security with a positive alpha is one that is expected to yield an abnormal positive rate of return, based on the perceived risk of the security, and thus is underpriced.</w:t>
      </w:r>
    </w:p>
    <w:p w:rsidR="004977E8" w:rsidRDefault="004977E8" w:rsidP="006467F4">
      <w:pPr>
        <w:keepNext/>
        <w:keepLines/>
        <w:widowControl w:val="0"/>
        <w:autoSpaceDE w:val="0"/>
        <w:autoSpaceDN w:val="0"/>
        <w:adjustRightInd w:val="0"/>
        <w:rPr>
          <w:color w:val="000000"/>
        </w:rPr>
      </w:pPr>
      <w:r>
        <w:rPr>
          <w:color w:val="000000"/>
          <w:sz w:val="18"/>
          <w:szCs w:val="18"/>
        </w:rPr>
        <w:t> </w:t>
      </w:r>
      <w:r>
        <w:rPr>
          <w:color w:val="000000"/>
        </w:rPr>
        <w:t xml:space="preserve">21. According to the Capital Asset Pricing Model (CAPM), which one of the following statements is </w:t>
      </w:r>
      <w:r>
        <w:rPr>
          <w:b/>
          <w:bCs/>
          <w:color w:val="000000"/>
        </w:rPr>
        <w:t>false</w:t>
      </w:r>
      <w:r>
        <w:rPr>
          <w:color w:val="000000"/>
        </w:rPr>
        <w:t>? </w:t>
      </w:r>
      <w:r>
        <w:rPr>
          <w:color w:val="000000"/>
        </w:rPr>
        <w:br/>
      </w:r>
      <w:r>
        <w:rPr>
          <w:b/>
          <w:bCs/>
          <w:color w:val="000000"/>
          <w:u w:val="single"/>
        </w:rPr>
        <w:t>A.</w:t>
      </w:r>
      <w:r>
        <w:rPr>
          <w:color w:val="000000"/>
        </w:rPr>
        <w:t> The expected rate of return on a security increases in direct proportion to a decrease in the risk-free rate.</w:t>
      </w:r>
      <w:r>
        <w:rPr>
          <w:color w:val="000000"/>
        </w:rPr>
        <w:br/>
      </w:r>
      <w:r>
        <w:rPr>
          <w:color w:val="808080"/>
        </w:rPr>
        <w:t>B.</w:t>
      </w:r>
      <w:r>
        <w:rPr>
          <w:color w:val="000000"/>
        </w:rPr>
        <w:t> The expected rate of return on a security increases as its beta increases.</w:t>
      </w:r>
      <w:r>
        <w:rPr>
          <w:color w:val="000000"/>
        </w:rPr>
        <w:br/>
      </w:r>
      <w:r>
        <w:rPr>
          <w:color w:val="808080"/>
        </w:rPr>
        <w:t>C.</w:t>
      </w:r>
      <w:r>
        <w:rPr>
          <w:color w:val="000000"/>
        </w:rPr>
        <w:t> A fairly priced security has an alpha of zero.</w:t>
      </w:r>
      <w:r>
        <w:rPr>
          <w:color w:val="000000"/>
        </w:rPr>
        <w:br/>
      </w:r>
      <w:r>
        <w:rPr>
          <w:color w:val="808080"/>
        </w:rPr>
        <w:t>D.</w:t>
      </w:r>
      <w:r>
        <w:rPr>
          <w:color w:val="000000"/>
        </w:rPr>
        <w:t> In equilibrium, all securities lie on the security market line.</w:t>
      </w:r>
      <w:r>
        <w:rPr>
          <w:color w:val="000000"/>
        </w:rPr>
        <w:br/>
      </w:r>
      <w:r>
        <w:rPr>
          <w:color w:val="808080"/>
        </w:rPr>
        <w:t>E.</w:t>
      </w:r>
      <w:r>
        <w:rPr>
          <w:color w:val="000000"/>
        </w:rPr>
        <w:t> All of these are correct.</w:t>
      </w:r>
    </w:p>
    <w:p w:rsidR="004977E8" w:rsidRDefault="004977E8">
      <w:pPr>
        <w:keepNext/>
        <w:keepLines/>
        <w:widowControl w:val="0"/>
        <w:autoSpaceDE w:val="0"/>
        <w:autoSpaceDN w:val="0"/>
        <w:adjustRightInd w:val="0"/>
        <w:spacing w:before="319" w:after="319"/>
        <w:rPr>
          <w:color w:val="000000"/>
        </w:rPr>
      </w:pPr>
      <w:r>
        <w:rPr>
          <w:color w:val="000000"/>
        </w:rPr>
        <w:t>The statement that the expected rate of return on a security increases in direct proportion to a decrease in the risk-free rate is false.</w:t>
      </w:r>
    </w:p>
    <w:p w:rsidR="004977E8" w:rsidRDefault="004977E8" w:rsidP="006467F4">
      <w:pPr>
        <w:keepNext/>
        <w:keepLines/>
        <w:widowControl w:val="0"/>
        <w:autoSpaceDE w:val="0"/>
        <w:autoSpaceDN w:val="0"/>
        <w:adjustRightInd w:val="0"/>
        <w:rPr>
          <w:color w:val="000000"/>
        </w:rPr>
      </w:pPr>
      <w:r>
        <w:rPr>
          <w:color w:val="000000"/>
          <w:sz w:val="18"/>
          <w:szCs w:val="18"/>
        </w:rPr>
        <w:t> </w:t>
      </w:r>
      <w:r>
        <w:rPr>
          <w:color w:val="000000"/>
        </w:rPr>
        <w:t xml:space="preserve">22. In a </w:t>
      </w:r>
      <w:proofErr w:type="spellStart"/>
      <w:r>
        <w:rPr>
          <w:color w:val="000000"/>
        </w:rPr>
        <w:t>well diversified</w:t>
      </w:r>
      <w:proofErr w:type="spellEnd"/>
      <w:r>
        <w:rPr>
          <w:color w:val="000000"/>
        </w:rPr>
        <w:t xml:space="preserve"> portfolio </w:t>
      </w:r>
      <w:r>
        <w:rPr>
          <w:color w:val="000000"/>
        </w:rPr>
        <w:br/>
      </w:r>
      <w:r>
        <w:rPr>
          <w:color w:val="808080"/>
        </w:rPr>
        <w:t>A.</w:t>
      </w:r>
      <w:r>
        <w:rPr>
          <w:color w:val="000000"/>
        </w:rPr>
        <w:t> market risk is negligible.</w:t>
      </w:r>
      <w:r>
        <w:rPr>
          <w:color w:val="000000"/>
        </w:rPr>
        <w:br/>
      </w:r>
      <w:r>
        <w:rPr>
          <w:color w:val="808080"/>
        </w:rPr>
        <w:t>B.</w:t>
      </w:r>
      <w:r>
        <w:rPr>
          <w:color w:val="000000"/>
        </w:rPr>
        <w:t> systematic risk is negligible.</w:t>
      </w:r>
      <w:r>
        <w:rPr>
          <w:color w:val="000000"/>
        </w:rPr>
        <w:br/>
      </w:r>
      <w:r>
        <w:rPr>
          <w:b/>
          <w:bCs/>
          <w:color w:val="000000"/>
          <w:u w:val="single"/>
        </w:rPr>
        <w:t>C.</w:t>
      </w:r>
      <w:r>
        <w:rPr>
          <w:color w:val="000000"/>
        </w:rPr>
        <w:t> unsystematic risk is negligible.</w:t>
      </w:r>
      <w:r>
        <w:rPr>
          <w:color w:val="000000"/>
        </w:rPr>
        <w:br/>
      </w:r>
      <w:r>
        <w:rPr>
          <w:color w:val="808080"/>
        </w:rPr>
        <w:t>D.</w:t>
      </w:r>
      <w:r>
        <w:rPr>
          <w:color w:val="000000"/>
        </w:rPr>
        <w:t> </w:t>
      </w:r>
      <w:proofErr w:type="spellStart"/>
      <w:r>
        <w:rPr>
          <w:color w:val="000000"/>
        </w:rPr>
        <w:t>nondiversifiable</w:t>
      </w:r>
      <w:proofErr w:type="spellEnd"/>
      <w:r>
        <w:rPr>
          <w:color w:val="000000"/>
        </w:rPr>
        <w:t xml:space="preserve"> risk is negligible.</w:t>
      </w:r>
      <w:r>
        <w:rPr>
          <w:color w:val="000000"/>
        </w:rPr>
        <w:br/>
      </w:r>
      <w:r>
        <w:rPr>
          <w:color w:val="808080"/>
        </w:rPr>
        <w:t>E.</w:t>
      </w:r>
      <w:r>
        <w:rPr>
          <w:color w:val="000000"/>
        </w:rPr>
        <w:t> risk does not exist.</w:t>
      </w:r>
    </w:p>
    <w:p w:rsidR="004977E8" w:rsidRDefault="004977E8">
      <w:pPr>
        <w:keepNext/>
        <w:keepLines/>
        <w:widowControl w:val="0"/>
        <w:autoSpaceDE w:val="0"/>
        <w:autoSpaceDN w:val="0"/>
        <w:adjustRightInd w:val="0"/>
        <w:spacing w:before="319" w:after="319"/>
        <w:rPr>
          <w:color w:val="000000"/>
        </w:rPr>
      </w:pPr>
      <w:r>
        <w:rPr>
          <w:color w:val="000000"/>
        </w:rPr>
        <w:t xml:space="preserve">Market, systematic, or </w:t>
      </w:r>
      <w:proofErr w:type="spellStart"/>
      <w:r>
        <w:rPr>
          <w:color w:val="000000"/>
        </w:rPr>
        <w:t>nondiversifiable</w:t>
      </w:r>
      <w:proofErr w:type="spellEnd"/>
      <w:r>
        <w:rPr>
          <w:color w:val="000000"/>
        </w:rPr>
        <w:t>, risk is present in a diversified portfolio; the unsystematic risk has been eliminated.</w:t>
      </w:r>
    </w:p>
    <w:p w:rsidR="004977E8" w:rsidRDefault="004977E8" w:rsidP="006467F4">
      <w:pPr>
        <w:keepNext/>
        <w:keepLines/>
        <w:widowControl w:val="0"/>
        <w:autoSpaceDE w:val="0"/>
        <w:autoSpaceDN w:val="0"/>
        <w:adjustRightInd w:val="0"/>
        <w:rPr>
          <w:color w:val="000000"/>
        </w:rPr>
      </w:pPr>
      <w:r>
        <w:rPr>
          <w:color w:val="000000"/>
          <w:sz w:val="18"/>
          <w:szCs w:val="18"/>
        </w:rPr>
        <w:lastRenderedPageBreak/>
        <w:t> </w:t>
      </w:r>
      <w:r>
        <w:rPr>
          <w:color w:val="000000"/>
        </w:rPr>
        <w:t>23. Empirical results regarding betas estimated from historical data indicate that </w:t>
      </w:r>
      <w:r>
        <w:rPr>
          <w:color w:val="000000"/>
        </w:rPr>
        <w:br/>
      </w:r>
      <w:r>
        <w:rPr>
          <w:color w:val="808080"/>
        </w:rPr>
        <w:t>A.</w:t>
      </w:r>
      <w:r>
        <w:rPr>
          <w:color w:val="000000"/>
        </w:rPr>
        <w:t> betas are constant over time.</w:t>
      </w:r>
      <w:r>
        <w:rPr>
          <w:color w:val="000000"/>
        </w:rPr>
        <w:br/>
      </w:r>
      <w:r>
        <w:rPr>
          <w:color w:val="808080"/>
        </w:rPr>
        <w:t>B.</w:t>
      </w:r>
      <w:r>
        <w:rPr>
          <w:color w:val="000000"/>
        </w:rPr>
        <w:t> betas of all securities are always greater than one.</w:t>
      </w:r>
      <w:r>
        <w:rPr>
          <w:color w:val="000000"/>
        </w:rPr>
        <w:br/>
      </w:r>
      <w:r>
        <w:rPr>
          <w:color w:val="808080"/>
        </w:rPr>
        <w:t>C.</w:t>
      </w:r>
      <w:r>
        <w:rPr>
          <w:color w:val="000000"/>
        </w:rPr>
        <w:t> betas are always near zero.</w:t>
      </w:r>
      <w:r>
        <w:rPr>
          <w:color w:val="000000"/>
        </w:rPr>
        <w:br/>
      </w:r>
      <w:r>
        <w:rPr>
          <w:b/>
          <w:bCs/>
          <w:color w:val="000000"/>
          <w:u w:val="single"/>
        </w:rPr>
        <w:t>D.</w:t>
      </w:r>
      <w:r>
        <w:rPr>
          <w:color w:val="000000"/>
        </w:rPr>
        <w:t> betas appear to regress toward one over time.</w:t>
      </w:r>
      <w:r>
        <w:rPr>
          <w:color w:val="000000"/>
        </w:rPr>
        <w:br/>
      </w:r>
      <w:r>
        <w:rPr>
          <w:color w:val="808080"/>
        </w:rPr>
        <w:t>E.</w:t>
      </w:r>
      <w:r>
        <w:rPr>
          <w:color w:val="000000"/>
        </w:rPr>
        <w:t> betas are always positive.</w:t>
      </w:r>
    </w:p>
    <w:p w:rsidR="004977E8" w:rsidRDefault="004977E8">
      <w:pPr>
        <w:keepNext/>
        <w:keepLines/>
        <w:widowControl w:val="0"/>
        <w:autoSpaceDE w:val="0"/>
        <w:autoSpaceDN w:val="0"/>
        <w:adjustRightInd w:val="0"/>
        <w:spacing w:before="319" w:after="319"/>
        <w:rPr>
          <w:color w:val="000000"/>
        </w:rPr>
      </w:pPr>
      <w:r>
        <w:rPr>
          <w:color w:val="000000"/>
        </w:rPr>
        <w:t>Betas vary over time, betas may be negative or less than one, betas are not always near zero; however, betas do appear to regress toward one over time.</w:t>
      </w:r>
    </w:p>
    <w:p w:rsidR="004977E8" w:rsidRDefault="004977E8" w:rsidP="006467F4">
      <w:pPr>
        <w:keepNext/>
        <w:keepLines/>
        <w:widowControl w:val="0"/>
        <w:autoSpaceDE w:val="0"/>
        <w:autoSpaceDN w:val="0"/>
        <w:adjustRightInd w:val="0"/>
        <w:rPr>
          <w:color w:val="000000"/>
        </w:rPr>
      </w:pPr>
      <w:r>
        <w:rPr>
          <w:color w:val="000000"/>
          <w:sz w:val="18"/>
          <w:szCs w:val="18"/>
        </w:rPr>
        <w:t> </w:t>
      </w:r>
      <w:r>
        <w:rPr>
          <w:color w:val="000000"/>
        </w:rPr>
        <w:t>24. Your personal opinion is that a security has an expected rate of return of 0.11. It has a beta of 1.5. The risk-free rate is 0.05 and the market expected rate of return is 0.09. According to the Capital Asset Pricing Model, this security is </w:t>
      </w:r>
      <w:r>
        <w:rPr>
          <w:color w:val="000000"/>
        </w:rPr>
        <w:br/>
      </w:r>
      <w:r>
        <w:rPr>
          <w:color w:val="808080"/>
        </w:rPr>
        <w:t>A.</w:t>
      </w:r>
      <w:r>
        <w:rPr>
          <w:color w:val="000000"/>
        </w:rPr>
        <w:t> underpriced.</w:t>
      </w:r>
      <w:r>
        <w:rPr>
          <w:color w:val="000000"/>
        </w:rPr>
        <w:br/>
      </w:r>
      <w:r>
        <w:rPr>
          <w:color w:val="808080"/>
        </w:rPr>
        <w:t>B.</w:t>
      </w:r>
      <w:r>
        <w:rPr>
          <w:color w:val="000000"/>
        </w:rPr>
        <w:t> overpriced.</w:t>
      </w:r>
      <w:r>
        <w:rPr>
          <w:color w:val="000000"/>
        </w:rPr>
        <w:br/>
      </w:r>
      <w:r>
        <w:rPr>
          <w:b/>
          <w:bCs/>
          <w:color w:val="000000"/>
          <w:u w:val="single"/>
        </w:rPr>
        <w:t>C.</w:t>
      </w:r>
      <w:r>
        <w:rPr>
          <w:color w:val="000000"/>
        </w:rPr>
        <w:t> fairly priced.</w:t>
      </w:r>
      <w:r>
        <w:rPr>
          <w:color w:val="000000"/>
        </w:rPr>
        <w:br/>
      </w:r>
      <w:r>
        <w:rPr>
          <w:color w:val="808080"/>
        </w:rPr>
        <w:t>D.</w:t>
      </w:r>
      <w:r>
        <w:rPr>
          <w:color w:val="000000"/>
        </w:rPr>
        <w:t> cannot be determined from data provided.</w:t>
      </w:r>
      <w:r>
        <w:rPr>
          <w:color w:val="000000"/>
        </w:rPr>
        <w:br/>
      </w:r>
      <w:r>
        <w:rPr>
          <w:color w:val="808080"/>
        </w:rPr>
        <w:t>E.</w:t>
      </w:r>
      <w:r>
        <w:rPr>
          <w:color w:val="000000"/>
        </w:rPr>
        <w:t> can either be overpriced or underpriced but not fairly priced.</w:t>
      </w:r>
    </w:p>
    <w:p w:rsidR="004977E8" w:rsidRDefault="004977E8">
      <w:pPr>
        <w:keepNext/>
        <w:keepLines/>
        <w:widowControl w:val="0"/>
        <w:autoSpaceDE w:val="0"/>
        <w:autoSpaceDN w:val="0"/>
        <w:adjustRightInd w:val="0"/>
        <w:spacing w:before="319" w:after="319"/>
        <w:rPr>
          <w:color w:val="000000"/>
        </w:rPr>
      </w:pPr>
      <w:r>
        <w:rPr>
          <w:color w:val="000000"/>
        </w:rPr>
        <w:t xml:space="preserve">11% = 5% + 1.5(9% </w:t>
      </w:r>
      <w:r w:rsidR="00E51396">
        <w:rPr>
          <w:rFonts w:ascii="Palatino Linotype" w:hAnsi="Palatino Linotype"/>
          <w:color w:val="000000"/>
        </w:rPr>
        <w:t>−</w:t>
      </w:r>
      <w:r>
        <w:rPr>
          <w:color w:val="000000"/>
        </w:rPr>
        <w:t xml:space="preserve"> 5%) = 11.0%; therefore, the security is fairly priced.</w:t>
      </w:r>
    </w:p>
    <w:p w:rsidR="004977E8" w:rsidRDefault="004977E8" w:rsidP="006467F4">
      <w:pPr>
        <w:keepNext/>
        <w:keepLines/>
        <w:widowControl w:val="0"/>
        <w:autoSpaceDE w:val="0"/>
        <w:autoSpaceDN w:val="0"/>
        <w:adjustRightInd w:val="0"/>
        <w:rPr>
          <w:color w:val="000000"/>
        </w:rPr>
      </w:pPr>
      <w:r>
        <w:rPr>
          <w:color w:val="000000"/>
          <w:sz w:val="18"/>
          <w:szCs w:val="18"/>
        </w:rPr>
        <w:t> </w:t>
      </w:r>
      <w:r>
        <w:rPr>
          <w:color w:val="000000"/>
        </w:rPr>
        <w:t>25. The risk-free rate is 7 percent. The expected market rate of return is 15 percent. If you expect a stock with a beta of 1.3 to offer a rate of return of 12 percent, you should </w:t>
      </w:r>
      <w:r>
        <w:rPr>
          <w:color w:val="000000"/>
        </w:rPr>
        <w:br/>
      </w:r>
      <w:r>
        <w:rPr>
          <w:color w:val="808080"/>
        </w:rPr>
        <w:t>A.</w:t>
      </w:r>
      <w:r>
        <w:rPr>
          <w:color w:val="000000"/>
        </w:rPr>
        <w:t> buy the stock because it is overpriced.</w:t>
      </w:r>
      <w:r>
        <w:rPr>
          <w:color w:val="000000"/>
        </w:rPr>
        <w:br/>
      </w:r>
      <w:r>
        <w:rPr>
          <w:b/>
          <w:bCs/>
          <w:color w:val="000000"/>
          <w:u w:val="single"/>
        </w:rPr>
        <w:t>B.</w:t>
      </w:r>
      <w:r>
        <w:rPr>
          <w:color w:val="000000"/>
        </w:rPr>
        <w:t> </w:t>
      </w:r>
      <w:proofErr w:type="gramStart"/>
      <w:r>
        <w:rPr>
          <w:color w:val="000000"/>
        </w:rPr>
        <w:t>sell</w:t>
      </w:r>
      <w:proofErr w:type="gramEnd"/>
      <w:r>
        <w:rPr>
          <w:color w:val="000000"/>
        </w:rPr>
        <w:t xml:space="preserve"> short the stock because it is overpriced.</w:t>
      </w:r>
      <w:r>
        <w:rPr>
          <w:color w:val="000000"/>
        </w:rPr>
        <w:br/>
      </w:r>
      <w:r>
        <w:rPr>
          <w:color w:val="808080"/>
        </w:rPr>
        <w:t>C.</w:t>
      </w:r>
      <w:r>
        <w:rPr>
          <w:color w:val="000000"/>
        </w:rPr>
        <w:t> </w:t>
      </w:r>
      <w:proofErr w:type="gramStart"/>
      <w:r>
        <w:rPr>
          <w:color w:val="000000"/>
        </w:rPr>
        <w:t>sell</w:t>
      </w:r>
      <w:proofErr w:type="gramEnd"/>
      <w:r>
        <w:rPr>
          <w:color w:val="000000"/>
        </w:rPr>
        <w:t xml:space="preserve"> the stock short because it is underpriced.</w:t>
      </w:r>
      <w:r>
        <w:rPr>
          <w:color w:val="000000"/>
        </w:rPr>
        <w:br/>
      </w:r>
      <w:r>
        <w:rPr>
          <w:color w:val="808080"/>
        </w:rPr>
        <w:t>D.</w:t>
      </w:r>
      <w:r>
        <w:rPr>
          <w:color w:val="000000"/>
        </w:rPr>
        <w:t> </w:t>
      </w:r>
      <w:proofErr w:type="gramStart"/>
      <w:r>
        <w:rPr>
          <w:color w:val="000000"/>
        </w:rPr>
        <w:t>buy</w:t>
      </w:r>
      <w:proofErr w:type="gramEnd"/>
      <w:r>
        <w:rPr>
          <w:color w:val="000000"/>
        </w:rPr>
        <w:t xml:space="preserve"> the stock because it is underpriced.</w:t>
      </w:r>
      <w:r>
        <w:rPr>
          <w:color w:val="000000"/>
        </w:rPr>
        <w:br/>
      </w:r>
      <w:r>
        <w:rPr>
          <w:color w:val="808080"/>
        </w:rPr>
        <w:t>E.</w:t>
      </w:r>
      <w:r>
        <w:rPr>
          <w:color w:val="000000"/>
        </w:rPr>
        <w:t> </w:t>
      </w:r>
      <w:proofErr w:type="gramStart"/>
      <w:r>
        <w:rPr>
          <w:color w:val="000000"/>
        </w:rPr>
        <w:t>hold</w:t>
      </w:r>
      <w:proofErr w:type="gramEnd"/>
      <w:r>
        <w:rPr>
          <w:color w:val="000000"/>
        </w:rPr>
        <w:t xml:space="preserve"> the stock because it is fairly priced.</w:t>
      </w:r>
    </w:p>
    <w:p w:rsidR="004977E8" w:rsidRDefault="004977E8">
      <w:pPr>
        <w:keepNext/>
        <w:keepLines/>
        <w:widowControl w:val="0"/>
        <w:autoSpaceDE w:val="0"/>
        <w:autoSpaceDN w:val="0"/>
        <w:adjustRightInd w:val="0"/>
        <w:spacing w:before="319" w:after="319"/>
        <w:rPr>
          <w:color w:val="000000"/>
        </w:rPr>
      </w:pPr>
      <w:r>
        <w:rPr>
          <w:color w:val="000000"/>
        </w:rPr>
        <w:t xml:space="preserve">12% &lt; 7% + 1.3(15% </w:t>
      </w:r>
      <w:r w:rsidR="00E51396">
        <w:rPr>
          <w:rFonts w:ascii="Palatino Linotype" w:hAnsi="Palatino Linotype"/>
          <w:color w:val="000000"/>
        </w:rPr>
        <w:t>−</w:t>
      </w:r>
      <w:r>
        <w:rPr>
          <w:color w:val="000000"/>
        </w:rPr>
        <w:t xml:space="preserve"> 7%) = 17.40%; therefore, stock is overpriced and should be shorted.</w:t>
      </w:r>
    </w:p>
    <w:p w:rsidR="004977E8" w:rsidRDefault="004977E8" w:rsidP="006467F4">
      <w:pPr>
        <w:keepNext/>
        <w:keepLines/>
        <w:widowControl w:val="0"/>
        <w:autoSpaceDE w:val="0"/>
        <w:autoSpaceDN w:val="0"/>
        <w:adjustRightInd w:val="0"/>
        <w:rPr>
          <w:color w:val="000000"/>
        </w:rPr>
      </w:pPr>
      <w:r>
        <w:rPr>
          <w:color w:val="000000"/>
          <w:sz w:val="18"/>
          <w:szCs w:val="18"/>
        </w:rPr>
        <w:t> </w:t>
      </w:r>
      <w:r>
        <w:rPr>
          <w:color w:val="000000"/>
        </w:rPr>
        <w:t>26. You invest $600 in a security with a beta of 1.2 and $400 in another security with a beta of 0.90. The beta of the resulting portfolio is </w:t>
      </w:r>
      <w:r>
        <w:rPr>
          <w:color w:val="000000"/>
        </w:rPr>
        <w:br/>
      </w:r>
      <w:r>
        <w:rPr>
          <w:color w:val="808080"/>
        </w:rPr>
        <w:t>A.</w:t>
      </w:r>
      <w:r>
        <w:rPr>
          <w:color w:val="000000"/>
        </w:rPr>
        <w:t> 1.40</w:t>
      </w:r>
      <w:r>
        <w:rPr>
          <w:color w:val="000000"/>
        </w:rPr>
        <w:br/>
      </w:r>
      <w:r>
        <w:rPr>
          <w:color w:val="808080"/>
        </w:rPr>
        <w:t>B.</w:t>
      </w:r>
      <w:r>
        <w:rPr>
          <w:color w:val="000000"/>
        </w:rPr>
        <w:t> 1.00</w:t>
      </w:r>
      <w:r>
        <w:rPr>
          <w:color w:val="000000"/>
        </w:rPr>
        <w:br/>
      </w:r>
      <w:r>
        <w:rPr>
          <w:color w:val="808080"/>
        </w:rPr>
        <w:t>C.</w:t>
      </w:r>
      <w:r>
        <w:rPr>
          <w:color w:val="000000"/>
        </w:rPr>
        <w:t> 0.36</w:t>
      </w:r>
      <w:r>
        <w:rPr>
          <w:color w:val="000000"/>
        </w:rPr>
        <w:br/>
      </w:r>
      <w:r>
        <w:rPr>
          <w:b/>
          <w:bCs/>
          <w:color w:val="000000"/>
          <w:u w:val="single"/>
        </w:rPr>
        <w:t>D.</w:t>
      </w:r>
      <w:r>
        <w:rPr>
          <w:color w:val="000000"/>
        </w:rPr>
        <w:t> 1.08</w:t>
      </w:r>
      <w:r>
        <w:rPr>
          <w:color w:val="000000"/>
        </w:rPr>
        <w:br/>
      </w:r>
      <w:r>
        <w:rPr>
          <w:color w:val="808080"/>
        </w:rPr>
        <w:t>E.</w:t>
      </w:r>
      <w:r>
        <w:rPr>
          <w:color w:val="000000"/>
        </w:rPr>
        <w:t> 0.80</w:t>
      </w:r>
    </w:p>
    <w:p w:rsidR="004977E8" w:rsidRDefault="004977E8">
      <w:pPr>
        <w:keepNext/>
        <w:keepLines/>
        <w:widowControl w:val="0"/>
        <w:autoSpaceDE w:val="0"/>
        <w:autoSpaceDN w:val="0"/>
        <w:adjustRightInd w:val="0"/>
        <w:spacing w:before="319" w:after="319"/>
        <w:rPr>
          <w:color w:val="000000"/>
        </w:rPr>
      </w:pPr>
      <w:r>
        <w:rPr>
          <w:color w:val="000000"/>
        </w:rPr>
        <w:t>0.6(1.2) + 0.4(0.90) = 1.08.</w:t>
      </w:r>
    </w:p>
    <w:p w:rsidR="004977E8" w:rsidRDefault="004977E8" w:rsidP="006467F4">
      <w:pPr>
        <w:keepNext/>
        <w:keepLines/>
        <w:widowControl w:val="0"/>
        <w:autoSpaceDE w:val="0"/>
        <w:autoSpaceDN w:val="0"/>
        <w:adjustRightInd w:val="0"/>
        <w:rPr>
          <w:color w:val="000000"/>
          <w:sz w:val="18"/>
          <w:szCs w:val="18"/>
        </w:rPr>
      </w:pPr>
      <w:r>
        <w:rPr>
          <w:color w:val="000000"/>
          <w:sz w:val="18"/>
          <w:szCs w:val="18"/>
        </w:rPr>
        <w:t> </w:t>
      </w:r>
    </w:p>
    <w:p w:rsidR="004977E8" w:rsidRDefault="004977E8">
      <w:pPr>
        <w:keepNext/>
        <w:keepLines/>
        <w:widowControl w:val="0"/>
        <w:autoSpaceDE w:val="0"/>
        <w:autoSpaceDN w:val="0"/>
        <w:adjustRightInd w:val="0"/>
        <w:spacing w:before="319" w:after="319"/>
        <w:rPr>
          <w:color w:val="000000"/>
        </w:rPr>
      </w:pPr>
      <w:r>
        <w:rPr>
          <w:color w:val="000000"/>
        </w:rPr>
        <w:t>27. A security has an expected rate of return of 0.10 and a beta of 1.1. The market expected rate of return is 0.08 and the risk-free rate is 0.05. The alpha of the stock is </w:t>
      </w:r>
      <w:r>
        <w:rPr>
          <w:color w:val="000000"/>
        </w:rPr>
        <w:br/>
      </w:r>
      <w:r>
        <w:rPr>
          <w:b/>
          <w:bCs/>
          <w:color w:val="000000"/>
          <w:u w:val="single"/>
        </w:rPr>
        <w:t>A.</w:t>
      </w:r>
      <w:r>
        <w:rPr>
          <w:color w:val="000000"/>
        </w:rPr>
        <w:t> 1.7%.</w:t>
      </w:r>
      <w:r>
        <w:rPr>
          <w:color w:val="000000"/>
        </w:rPr>
        <w:br/>
      </w:r>
      <w:r>
        <w:rPr>
          <w:color w:val="808080"/>
        </w:rPr>
        <w:t>B.</w:t>
      </w:r>
      <w:r>
        <w:rPr>
          <w:color w:val="000000"/>
        </w:rPr>
        <w:t> -1.7%.</w:t>
      </w:r>
      <w:r>
        <w:rPr>
          <w:color w:val="000000"/>
        </w:rPr>
        <w:br/>
      </w:r>
      <w:r>
        <w:rPr>
          <w:color w:val="808080"/>
        </w:rPr>
        <w:t>C.</w:t>
      </w:r>
      <w:r>
        <w:rPr>
          <w:color w:val="000000"/>
        </w:rPr>
        <w:t> 8.3%.</w:t>
      </w:r>
      <w:r>
        <w:rPr>
          <w:color w:val="000000"/>
        </w:rPr>
        <w:br/>
      </w:r>
      <w:r>
        <w:rPr>
          <w:color w:val="808080"/>
        </w:rPr>
        <w:t>D.</w:t>
      </w:r>
      <w:r>
        <w:rPr>
          <w:color w:val="000000"/>
        </w:rPr>
        <w:t> 5.5%.</w:t>
      </w:r>
      <w:r>
        <w:rPr>
          <w:color w:val="000000"/>
        </w:rPr>
        <w:br/>
      </w:r>
      <w:r>
        <w:rPr>
          <w:color w:val="808080"/>
        </w:rPr>
        <w:t>E.</w:t>
      </w:r>
      <w:r>
        <w:rPr>
          <w:color w:val="000000"/>
        </w:rPr>
        <w:t> -5.5%.</w:t>
      </w:r>
    </w:p>
    <w:p w:rsidR="004977E8" w:rsidRDefault="00E51396">
      <w:pPr>
        <w:keepNext/>
        <w:keepLines/>
        <w:widowControl w:val="0"/>
        <w:autoSpaceDE w:val="0"/>
        <w:autoSpaceDN w:val="0"/>
        <w:adjustRightInd w:val="0"/>
        <w:spacing w:before="319" w:after="319"/>
        <w:rPr>
          <w:color w:val="000000"/>
        </w:rPr>
      </w:pPr>
      <w:r>
        <w:rPr>
          <w:color w:val="000000"/>
        </w:rPr>
        <w:lastRenderedPageBreak/>
        <w:t xml:space="preserve">10% </w:t>
      </w:r>
      <w:r>
        <w:rPr>
          <w:rFonts w:ascii="Palatino Linotype" w:hAnsi="Palatino Linotype"/>
          <w:color w:val="000000"/>
        </w:rPr>
        <w:t>−</w:t>
      </w:r>
      <w:r w:rsidR="004977E8">
        <w:rPr>
          <w:color w:val="000000"/>
        </w:rPr>
        <w:t xml:space="preserve"> [5% + 1.1(8% </w:t>
      </w:r>
      <w:r>
        <w:rPr>
          <w:rFonts w:ascii="Palatino Linotype" w:hAnsi="Palatino Linotype"/>
          <w:color w:val="000000"/>
        </w:rPr>
        <w:t>−</w:t>
      </w:r>
      <w:r w:rsidR="004977E8">
        <w:rPr>
          <w:color w:val="000000"/>
        </w:rPr>
        <w:t xml:space="preserve"> 5%)] = 1.7%.</w:t>
      </w:r>
    </w:p>
    <w:p w:rsidR="004977E8" w:rsidRDefault="004977E8" w:rsidP="006467F4">
      <w:pPr>
        <w:keepNext/>
        <w:keepLines/>
        <w:widowControl w:val="0"/>
        <w:autoSpaceDE w:val="0"/>
        <w:autoSpaceDN w:val="0"/>
        <w:adjustRightInd w:val="0"/>
        <w:rPr>
          <w:color w:val="000000"/>
        </w:rPr>
      </w:pPr>
      <w:r>
        <w:rPr>
          <w:color w:val="000000"/>
          <w:sz w:val="18"/>
          <w:szCs w:val="18"/>
        </w:rPr>
        <w:t> </w:t>
      </w:r>
      <w:r>
        <w:rPr>
          <w:color w:val="000000"/>
        </w:rPr>
        <w:t>28. Your opinion is that CSCO has an expected rate of return of 0.13. It has a beta of 1.3. The risk-free rate is 0.04 and the market expected rate of return is 0.115. According to the Capital Asset Pricing Model, this security is </w:t>
      </w:r>
      <w:r>
        <w:rPr>
          <w:color w:val="000000"/>
        </w:rPr>
        <w:br/>
      </w:r>
      <w:r>
        <w:rPr>
          <w:color w:val="808080"/>
        </w:rPr>
        <w:t>A.</w:t>
      </w:r>
      <w:r>
        <w:rPr>
          <w:color w:val="000000"/>
        </w:rPr>
        <w:t> underpriced by 3%.</w:t>
      </w:r>
      <w:r>
        <w:rPr>
          <w:color w:val="000000"/>
        </w:rPr>
        <w:br/>
      </w:r>
      <w:r>
        <w:rPr>
          <w:b/>
          <w:bCs/>
          <w:color w:val="000000"/>
          <w:u w:val="single"/>
        </w:rPr>
        <w:t>B.</w:t>
      </w:r>
      <w:r>
        <w:rPr>
          <w:color w:val="000000"/>
        </w:rPr>
        <w:t> overpriced.</w:t>
      </w:r>
      <w:r>
        <w:rPr>
          <w:color w:val="000000"/>
        </w:rPr>
        <w:br/>
      </w:r>
      <w:r>
        <w:rPr>
          <w:color w:val="808080"/>
        </w:rPr>
        <w:t>C.</w:t>
      </w:r>
      <w:r>
        <w:rPr>
          <w:color w:val="000000"/>
        </w:rPr>
        <w:t> fairly priced.</w:t>
      </w:r>
      <w:r>
        <w:rPr>
          <w:color w:val="000000"/>
        </w:rPr>
        <w:br/>
      </w:r>
      <w:r>
        <w:rPr>
          <w:color w:val="808080"/>
        </w:rPr>
        <w:t>D.</w:t>
      </w:r>
      <w:r>
        <w:rPr>
          <w:color w:val="000000"/>
        </w:rPr>
        <w:t> cannot be determined from data provided.</w:t>
      </w:r>
      <w:r>
        <w:rPr>
          <w:color w:val="000000"/>
        </w:rPr>
        <w:br/>
      </w:r>
      <w:r>
        <w:rPr>
          <w:color w:val="808080"/>
        </w:rPr>
        <w:t>E.</w:t>
      </w:r>
      <w:r>
        <w:rPr>
          <w:color w:val="000000"/>
        </w:rPr>
        <w:t> underpriced by 5%.</w:t>
      </w:r>
    </w:p>
    <w:p w:rsidR="004977E8" w:rsidRDefault="004977E8">
      <w:pPr>
        <w:keepNext/>
        <w:keepLines/>
        <w:widowControl w:val="0"/>
        <w:autoSpaceDE w:val="0"/>
        <w:autoSpaceDN w:val="0"/>
        <w:adjustRightInd w:val="0"/>
        <w:spacing w:before="319" w:after="319"/>
        <w:rPr>
          <w:color w:val="000000"/>
        </w:rPr>
      </w:pPr>
      <w:r>
        <w:rPr>
          <w:color w:val="000000"/>
        </w:rPr>
        <w:t xml:space="preserve">11.5% </w:t>
      </w:r>
      <w:r w:rsidR="00E51396">
        <w:rPr>
          <w:rFonts w:ascii="Palatino Linotype" w:hAnsi="Palatino Linotype"/>
          <w:color w:val="000000"/>
        </w:rPr>
        <w:t>−</w:t>
      </w:r>
      <w:r>
        <w:rPr>
          <w:color w:val="000000"/>
        </w:rPr>
        <w:t xml:space="preserve"> [4% + 1.3(11.5% </w:t>
      </w:r>
      <w:r w:rsidR="00E51396">
        <w:rPr>
          <w:rFonts w:ascii="Palatino Linotype" w:hAnsi="Palatino Linotype"/>
          <w:color w:val="000000"/>
        </w:rPr>
        <w:t>−</w:t>
      </w:r>
      <w:r>
        <w:rPr>
          <w:color w:val="000000"/>
        </w:rPr>
        <w:t xml:space="preserve"> 4%)] = </w:t>
      </w:r>
      <w:r w:rsidR="00E51396">
        <w:rPr>
          <w:rFonts w:ascii="Palatino Linotype" w:hAnsi="Palatino Linotype"/>
          <w:color w:val="000000"/>
        </w:rPr>
        <w:t>−</w:t>
      </w:r>
      <w:r>
        <w:rPr>
          <w:color w:val="000000"/>
        </w:rPr>
        <w:t>2.25%; therefore, the security is overpriced.</w:t>
      </w:r>
    </w:p>
    <w:p w:rsidR="004977E8" w:rsidRDefault="004977E8" w:rsidP="006467F4">
      <w:pPr>
        <w:keepNext/>
        <w:keepLines/>
        <w:widowControl w:val="0"/>
        <w:autoSpaceDE w:val="0"/>
        <w:autoSpaceDN w:val="0"/>
        <w:adjustRightInd w:val="0"/>
        <w:rPr>
          <w:color w:val="000000"/>
        </w:rPr>
      </w:pPr>
      <w:r>
        <w:rPr>
          <w:color w:val="000000"/>
          <w:sz w:val="18"/>
          <w:szCs w:val="18"/>
        </w:rPr>
        <w:t> </w:t>
      </w:r>
      <w:r>
        <w:rPr>
          <w:color w:val="000000"/>
        </w:rPr>
        <w:t>29. Your opinion is that CSCO has an expected rate of return of 0.1375. It has a beta of 1.3. The risk-free rate is 0.04 and the market expected rate of return is 0.115. According to the Capital Asset Pricing Model, this security is </w:t>
      </w:r>
      <w:r>
        <w:rPr>
          <w:color w:val="000000"/>
        </w:rPr>
        <w:br/>
      </w:r>
      <w:r>
        <w:rPr>
          <w:color w:val="808080"/>
        </w:rPr>
        <w:t>A.</w:t>
      </w:r>
      <w:r>
        <w:rPr>
          <w:color w:val="000000"/>
        </w:rPr>
        <w:t> underpriced by 10%.</w:t>
      </w:r>
      <w:r>
        <w:rPr>
          <w:color w:val="000000"/>
        </w:rPr>
        <w:br/>
      </w:r>
      <w:r>
        <w:rPr>
          <w:color w:val="808080"/>
        </w:rPr>
        <w:t>B.</w:t>
      </w:r>
      <w:r>
        <w:rPr>
          <w:color w:val="000000"/>
        </w:rPr>
        <w:t> overpriced.</w:t>
      </w:r>
      <w:r>
        <w:rPr>
          <w:color w:val="000000"/>
        </w:rPr>
        <w:br/>
      </w:r>
      <w:r>
        <w:rPr>
          <w:b/>
          <w:bCs/>
          <w:color w:val="000000"/>
          <w:u w:val="single"/>
        </w:rPr>
        <w:t>C.</w:t>
      </w:r>
      <w:r>
        <w:rPr>
          <w:color w:val="000000"/>
        </w:rPr>
        <w:t> fairly priced.</w:t>
      </w:r>
      <w:r>
        <w:rPr>
          <w:color w:val="000000"/>
        </w:rPr>
        <w:br/>
      </w:r>
      <w:r>
        <w:rPr>
          <w:color w:val="808080"/>
        </w:rPr>
        <w:t>D.</w:t>
      </w:r>
      <w:r>
        <w:rPr>
          <w:color w:val="000000"/>
        </w:rPr>
        <w:t> cannot be determined from data provided.</w:t>
      </w:r>
      <w:r>
        <w:rPr>
          <w:color w:val="000000"/>
        </w:rPr>
        <w:br/>
      </w:r>
      <w:r>
        <w:rPr>
          <w:color w:val="808080"/>
        </w:rPr>
        <w:t>E.</w:t>
      </w:r>
      <w:r>
        <w:rPr>
          <w:color w:val="000000"/>
        </w:rPr>
        <w:t> underpriced by 5%.</w:t>
      </w:r>
    </w:p>
    <w:p w:rsidR="004977E8" w:rsidRDefault="004977E8">
      <w:pPr>
        <w:keepNext/>
        <w:keepLines/>
        <w:widowControl w:val="0"/>
        <w:autoSpaceDE w:val="0"/>
        <w:autoSpaceDN w:val="0"/>
        <w:adjustRightInd w:val="0"/>
        <w:spacing w:before="319" w:after="319"/>
        <w:rPr>
          <w:color w:val="000000"/>
        </w:rPr>
      </w:pPr>
      <w:r>
        <w:rPr>
          <w:color w:val="000000"/>
        </w:rPr>
        <w:t xml:space="preserve">13.75% </w:t>
      </w:r>
      <w:r w:rsidR="00E51396">
        <w:rPr>
          <w:rFonts w:ascii="Palatino Linotype" w:hAnsi="Palatino Linotype"/>
          <w:color w:val="000000"/>
        </w:rPr>
        <w:t>−</w:t>
      </w:r>
      <w:r>
        <w:rPr>
          <w:color w:val="000000"/>
        </w:rPr>
        <w:t xml:space="preserve"> [4% + 1.3(11.5% </w:t>
      </w:r>
      <w:r w:rsidR="00E51396">
        <w:rPr>
          <w:rFonts w:ascii="Palatino Linotype" w:hAnsi="Palatino Linotype"/>
          <w:color w:val="000000"/>
        </w:rPr>
        <w:t>−</w:t>
      </w:r>
      <w:r>
        <w:rPr>
          <w:color w:val="000000"/>
        </w:rPr>
        <w:t xml:space="preserve"> 4%)] = 0.0%; therefore, the security is fairly priced.</w:t>
      </w:r>
    </w:p>
    <w:p w:rsidR="004977E8" w:rsidRDefault="004977E8" w:rsidP="006467F4">
      <w:pPr>
        <w:keepNext/>
        <w:keepLines/>
        <w:widowControl w:val="0"/>
        <w:autoSpaceDE w:val="0"/>
        <w:autoSpaceDN w:val="0"/>
        <w:adjustRightInd w:val="0"/>
        <w:rPr>
          <w:color w:val="000000"/>
        </w:rPr>
      </w:pPr>
      <w:r>
        <w:rPr>
          <w:color w:val="000000"/>
          <w:sz w:val="18"/>
          <w:szCs w:val="18"/>
        </w:rPr>
        <w:t> </w:t>
      </w:r>
      <w:r>
        <w:rPr>
          <w:color w:val="000000"/>
        </w:rPr>
        <w:t>30. Your opinion is that CSCO has an expected rate of return of 0.15. It has a beta of 1.3. The risk-free rate is 0.04 and the market expected rate of return is 0.115. According to the Capital Asset Pricing Model, this security is </w:t>
      </w:r>
      <w:r>
        <w:rPr>
          <w:color w:val="000000"/>
        </w:rPr>
        <w:br/>
      </w:r>
      <w:r>
        <w:rPr>
          <w:b/>
          <w:bCs/>
          <w:color w:val="000000"/>
          <w:u w:val="single"/>
        </w:rPr>
        <w:t>A.</w:t>
      </w:r>
      <w:r>
        <w:rPr>
          <w:color w:val="000000"/>
        </w:rPr>
        <w:t> underpriced.</w:t>
      </w:r>
      <w:r>
        <w:rPr>
          <w:color w:val="000000"/>
        </w:rPr>
        <w:br/>
      </w:r>
      <w:r>
        <w:rPr>
          <w:color w:val="808080"/>
        </w:rPr>
        <w:t>B.</w:t>
      </w:r>
      <w:r>
        <w:rPr>
          <w:color w:val="000000"/>
        </w:rPr>
        <w:t> overpriced by 10%.</w:t>
      </w:r>
      <w:r>
        <w:rPr>
          <w:color w:val="000000"/>
        </w:rPr>
        <w:br/>
      </w:r>
      <w:r>
        <w:rPr>
          <w:color w:val="808080"/>
        </w:rPr>
        <w:t>C.</w:t>
      </w:r>
      <w:r>
        <w:rPr>
          <w:color w:val="000000"/>
        </w:rPr>
        <w:t> fairly priced.</w:t>
      </w:r>
      <w:r>
        <w:rPr>
          <w:color w:val="000000"/>
        </w:rPr>
        <w:br/>
      </w:r>
      <w:r>
        <w:rPr>
          <w:color w:val="808080"/>
        </w:rPr>
        <w:t>D.</w:t>
      </w:r>
      <w:r>
        <w:rPr>
          <w:color w:val="000000"/>
        </w:rPr>
        <w:t> cannot be determined from data provided.</w:t>
      </w:r>
      <w:r>
        <w:rPr>
          <w:color w:val="000000"/>
        </w:rPr>
        <w:br/>
      </w:r>
      <w:r>
        <w:rPr>
          <w:color w:val="808080"/>
        </w:rPr>
        <w:t>E.</w:t>
      </w:r>
      <w:r>
        <w:rPr>
          <w:color w:val="000000"/>
        </w:rPr>
        <w:t> overpriced by 5%.</w:t>
      </w:r>
    </w:p>
    <w:p w:rsidR="004977E8" w:rsidRDefault="004977E8">
      <w:pPr>
        <w:keepNext/>
        <w:keepLines/>
        <w:widowControl w:val="0"/>
        <w:autoSpaceDE w:val="0"/>
        <w:autoSpaceDN w:val="0"/>
        <w:adjustRightInd w:val="0"/>
        <w:spacing w:before="319" w:after="319"/>
        <w:rPr>
          <w:color w:val="000000"/>
        </w:rPr>
      </w:pPr>
      <w:r>
        <w:rPr>
          <w:color w:val="000000"/>
        </w:rPr>
        <w:t xml:space="preserve">15% </w:t>
      </w:r>
      <w:r w:rsidR="00E51396">
        <w:rPr>
          <w:rFonts w:ascii="Palatino Linotype" w:hAnsi="Palatino Linotype"/>
          <w:color w:val="000000"/>
        </w:rPr>
        <w:t>−</w:t>
      </w:r>
      <w:r>
        <w:rPr>
          <w:color w:val="000000"/>
        </w:rPr>
        <w:t xml:space="preserve"> [4% + 1.3(11.5% </w:t>
      </w:r>
      <w:r w:rsidR="00E51396">
        <w:rPr>
          <w:rFonts w:ascii="Palatino Linotype" w:hAnsi="Palatino Linotype"/>
          <w:color w:val="000000"/>
        </w:rPr>
        <w:t>−</w:t>
      </w:r>
      <w:r>
        <w:rPr>
          <w:color w:val="000000"/>
        </w:rPr>
        <w:t xml:space="preserve"> 4%)] = 1.25%; therefore, the security is </w:t>
      </w:r>
      <w:proofErr w:type="spellStart"/>
      <w:r>
        <w:rPr>
          <w:color w:val="000000"/>
        </w:rPr>
        <w:t>under priced</w:t>
      </w:r>
      <w:proofErr w:type="spellEnd"/>
      <w:r>
        <w:rPr>
          <w:color w:val="000000"/>
        </w:rPr>
        <w:t>.</w:t>
      </w:r>
    </w:p>
    <w:p w:rsidR="004977E8" w:rsidRDefault="004977E8" w:rsidP="006467F4">
      <w:pPr>
        <w:keepNext/>
        <w:keepLines/>
        <w:widowControl w:val="0"/>
        <w:autoSpaceDE w:val="0"/>
        <w:autoSpaceDN w:val="0"/>
        <w:adjustRightInd w:val="0"/>
        <w:rPr>
          <w:color w:val="000000"/>
        </w:rPr>
      </w:pPr>
      <w:r>
        <w:rPr>
          <w:color w:val="000000"/>
          <w:sz w:val="18"/>
          <w:szCs w:val="18"/>
        </w:rPr>
        <w:t> </w:t>
      </w:r>
      <w:r>
        <w:rPr>
          <w:color w:val="000000"/>
        </w:rPr>
        <w:t>31. Your opinion is that Boeing has an expected rate of return of 0.112. It has a beta of 0.92. The risk-free rate is 0.04 and the market expected rate of return is 0.10. According to the Capital Asset Pricing Model, this security is </w:t>
      </w:r>
      <w:r>
        <w:rPr>
          <w:color w:val="000000"/>
        </w:rPr>
        <w:br/>
      </w:r>
      <w:r>
        <w:rPr>
          <w:b/>
          <w:bCs/>
          <w:color w:val="000000"/>
          <w:u w:val="single"/>
        </w:rPr>
        <w:t>A.</w:t>
      </w:r>
      <w:r>
        <w:rPr>
          <w:color w:val="000000"/>
        </w:rPr>
        <w:t> underpriced.</w:t>
      </w:r>
      <w:r>
        <w:rPr>
          <w:color w:val="000000"/>
        </w:rPr>
        <w:br/>
      </w:r>
      <w:r>
        <w:rPr>
          <w:color w:val="808080"/>
        </w:rPr>
        <w:t>B.</w:t>
      </w:r>
      <w:r>
        <w:rPr>
          <w:color w:val="000000"/>
        </w:rPr>
        <w:t> overpriced by 7%.</w:t>
      </w:r>
      <w:r>
        <w:rPr>
          <w:color w:val="000000"/>
        </w:rPr>
        <w:br/>
      </w:r>
      <w:r>
        <w:rPr>
          <w:color w:val="808080"/>
        </w:rPr>
        <w:t>C.</w:t>
      </w:r>
      <w:r>
        <w:rPr>
          <w:color w:val="000000"/>
        </w:rPr>
        <w:t> fairly priced.</w:t>
      </w:r>
      <w:r>
        <w:rPr>
          <w:color w:val="000000"/>
        </w:rPr>
        <w:br/>
      </w:r>
      <w:r>
        <w:rPr>
          <w:color w:val="808080"/>
        </w:rPr>
        <w:t>D.</w:t>
      </w:r>
      <w:r>
        <w:rPr>
          <w:color w:val="000000"/>
        </w:rPr>
        <w:t> cannot be determined from data provided.</w:t>
      </w:r>
      <w:r>
        <w:rPr>
          <w:color w:val="000000"/>
        </w:rPr>
        <w:br/>
      </w:r>
      <w:r>
        <w:rPr>
          <w:color w:val="808080"/>
        </w:rPr>
        <w:t>E.</w:t>
      </w:r>
      <w:r>
        <w:rPr>
          <w:color w:val="000000"/>
        </w:rPr>
        <w:t> overpriced by 5%.</w:t>
      </w:r>
    </w:p>
    <w:p w:rsidR="004977E8" w:rsidRDefault="004977E8">
      <w:pPr>
        <w:keepNext/>
        <w:keepLines/>
        <w:widowControl w:val="0"/>
        <w:autoSpaceDE w:val="0"/>
        <w:autoSpaceDN w:val="0"/>
        <w:adjustRightInd w:val="0"/>
        <w:spacing w:before="319" w:after="319"/>
        <w:rPr>
          <w:color w:val="000000"/>
        </w:rPr>
      </w:pPr>
      <w:r>
        <w:rPr>
          <w:color w:val="000000"/>
        </w:rPr>
        <w:t xml:space="preserve">11.2% </w:t>
      </w:r>
      <w:r w:rsidR="00E51396">
        <w:rPr>
          <w:rFonts w:ascii="Palatino Linotype" w:hAnsi="Palatino Linotype"/>
          <w:color w:val="000000"/>
        </w:rPr>
        <w:t>−</w:t>
      </w:r>
      <w:r>
        <w:rPr>
          <w:color w:val="000000"/>
        </w:rPr>
        <w:t xml:space="preserve"> [4% + 0.92(10% </w:t>
      </w:r>
      <w:r w:rsidR="00E51396">
        <w:rPr>
          <w:rFonts w:ascii="Palatino Linotype" w:hAnsi="Palatino Linotype"/>
          <w:color w:val="000000"/>
        </w:rPr>
        <w:t>−</w:t>
      </w:r>
      <w:r>
        <w:rPr>
          <w:color w:val="000000"/>
        </w:rPr>
        <w:t xml:space="preserve"> 4%)] = 1.68%; therefore, the security is </w:t>
      </w:r>
      <w:proofErr w:type="spellStart"/>
      <w:r>
        <w:rPr>
          <w:color w:val="000000"/>
        </w:rPr>
        <w:t>under priced</w:t>
      </w:r>
      <w:proofErr w:type="spellEnd"/>
      <w:r>
        <w:rPr>
          <w:color w:val="000000"/>
        </w:rPr>
        <w:t>.</w:t>
      </w:r>
    </w:p>
    <w:p w:rsidR="004977E8" w:rsidRDefault="004977E8">
      <w:pPr>
        <w:keepNext/>
        <w:keepLines/>
        <w:widowControl w:val="0"/>
        <w:autoSpaceDE w:val="0"/>
        <w:autoSpaceDN w:val="0"/>
        <w:adjustRightInd w:val="0"/>
        <w:rPr>
          <w:color w:val="000000"/>
          <w:sz w:val="18"/>
          <w:szCs w:val="18"/>
        </w:rPr>
      </w:pPr>
      <w:r>
        <w:rPr>
          <w:color w:val="000000"/>
          <w:sz w:val="18"/>
          <w:szCs w:val="18"/>
        </w:rPr>
        <w:t> </w:t>
      </w:r>
    </w:p>
    <w:p w:rsidR="004977E8" w:rsidRDefault="004977E8">
      <w:pPr>
        <w:keepLines/>
        <w:widowControl w:val="0"/>
        <w:autoSpaceDE w:val="0"/>
        <w:autoSpaceDN w:val="0"/>
        <w:adjustRightInd w:val="0"/>
        <w:rPr>
          <w:color w:val="000000"/>
          <w:sz w:val="18"/>
          <w:szCs w:val="18"/>
        </w:rPr>
      </w:pPr>
      <w:r>
        <w:rPr>
          <w:color w:val="000000"/>
          <w:sz w:val="18"/>
          <w:szCs w:val="18"/>
        </w:rPr>
        <w:br/>
      </w:r>
    </w:p>
    <w:p w:rsidR="004977E8" w:rsidRDefault="00801FFF">
      <w:pPr>
        <w:keepNext/>
        <w:keepLines/>
        <w:widowControl w:val="0"/>
        <w:autoSpaceDE w:val="0"/>
        <w:autoSpaceDN w:val="0"/>
        <w:adjustRightInd w:val="0"/>
        <w:spacing w:before="319" w:after="319"/>
        <w:rPr>
          <w:color w:val="000000"/>
        </w:rPr>
      </w:pPr>
      <w:r>
        <w:rPr>
          <w:color w:val="000000"/>
        </w:rPr>
        <w:br w:type="page"/>
      </w:r>
      <w:r w:rsidR="004977E8">
        <w:rPr>
          <w:color w:val="000000"/>
        </w:rPr>
        <w:lastRenderedPageBreak/>
        <w:t>32. Your opinion is that Boeing has an expected rate of return of 0.0952. It has a beta of 0.92. The risk-free rate is 0.04 and the market expected rate of return is 0.10. According to the Capital Asset Pricing Model, this security is </w:t>
      </w:r>
      <w:r w:rsidR="004977E8">
        <w:rPr>
          <w:color w:val="000000"/>
        </w:rPr>
        <w:br/>
      </w:r>
      <w:r w:rsidR="004977E8">
        <w:rPr>
          <w:color w:val="808080"/>
        </w:rPr>
        <w:t>A.</w:t>
      </w:r>
      <w:r w:rsidR="004977E8">
        <w:rPr>
          <w:color w:val="000000"/>
        </w:rPr>
        <w:t> underpriced by 7%.</w:t>
      </w:r>
      <w:r w:rsidR="004977E8">
        <w:rPr>
          <w:color w:val="000000"/>
        </w:rPr>
        <w:br/>
      </w:r>
      <w:r w:rsidR="004977E8">
        <w:rPr>
          <w:color w:val="808080"/>
        </w:rPr>
        <w:t>B.</w:t>
      </w:r>
      <w:r w:rsidR="004977E8">
        <w:rPr>
          <w:color w:val="000000"/>
        </w:rPr>
        <w:t> overpriced.</w:t>
      </w:r>
      <w:r w:rsidR="004977E8">
        <w:rPr>
          <w:color w:val="000000"/>
        </w:rPr>
        <w:br/>
      </w:r>
      <w:r w:rsidR="004977E8">
        <w:rPr>
          <w:b/>
          <w:bCs/>
          <w:color w:val="000000"/>
          <w:u w:val="single"/>
        </w:rPr>
        <w:t>C.</w:t>
      </w:r>
      <w:r w:rsidR="004977E8">
        <w:rPr>
          <w:color w:val="000000"/>
        </w:rPr>
        <w:t> fairly priced.</w:t>
      </w:r>
      <w:r w:rsidR="004977E8">
        <w:rPr>
          <w:color w:val="000000"/>
        </w:rPr>
        <w:br/>
      </w:r>
      <w:r w:rsidR="004977E8">
        <w:rPr>
          <w:color w:val="808080"/>
        </w:rPr>
        <w:t>D.</w:t>
      </w:r>
      <w:r w:rsidR="004977E8">
        <w:rPr>
          <w:color w:val="000000"/>
        </w:rPr>
        <w:t> cannot be determined from data provided.</w:t>
      </w:r>
      <w:r w:rsidR="004977E8">
        <w:rPr>
          <w:color w:val="000000"/>
        </w:rPr>
        <w:br/>
      </w:r>
      <w:r w:rsidR="004977E8">
        <w:rPr>
          <w:color w:val="808080"/>
        </w:rPr>
        <w:t>E.</w:t>
      </w:r>
      <w:r w:rsidR="004977E8">
        <w:rPr>
          <w:color w:val="000000"/>
        </w:rPr>
        <w:t> underpriced by 5%.</w:t>
      </w:r>
    </w:p>
    <w:p w:rsidR="004977E8" w:rsidRDefault="004977E8">
      <w:pPr>
        <w:keepNext/>
        <w:keepLines/>
        <w:widowControl w:val="0"/>
        <w:autoSpaceDE w:val="0"/>
        <w:autoSpaceDN w:val="0"/>
        <w:adjustRightInd w:val="0"/>
        <w:spacing w:before="319" w:after="319"/>
        <w:rPr>
          <w:color w:val="000000"/>
        </w:rPr>
      </w:pPr>
      <w:r>
        <w:rPr>
          <w:color w:val="000000"/>
        </w:rPr>
        <w:t xml:space="preserve">9.52% </w:t>
      </w:r>
      <w:r w:rsidR="00E51396">
        <w:rPr>
          <w:rFonts w:ascii="Palatino Linotype" w:hAnsi="Palatino Linotype"/>
          <w:color w:val="000000"/>
        </w:rPr>
        <w:t>−</w:t>
      </w:r>
      <w:r>
        <w:rPr>
          <w:color w:val="000000"/>
        </w:rPr>
        <w:t xml:space="preserve"> [4% + 0.92(10% </w:t>
      </w:r>
      <w:r w:rsidR="00E51396">
        <w:rPr>
          <w:rFonts w:ascii="Palatino Linotype" w:hAnsi="Palatino Linotype"/>
          <w:color w:val="000000"/>
        </w:rPr>
        <w:t>−</w:t>
      </w:r>
      <w:r>
        <w:rPr>
          <w:color w:val="000000"/>
        </w:rPr>
        <w:t xml:space="preserve"> 4%)] = 0.0%; therefore, the security is fairly priced.</w:t>
      </w:r>
    </w:p>
    <w:p w:rsidR="004977E8" w:rsidRDefault="004977E8" w:rsidP="006467F4">
      <w:pPr>
        <w:keepNext/>
        <w:keepLines/>
        <w:widowControl w:val="0"/>
        <w:autoSpaceDE w:val="0"/>
        <w:autoSpaceDN w:val="0"/>
        <w:adjustRightInd w:val="0"/>
        <w:rPr>
          <w:color w:val="000000"/>
        </w:rPr>
      </w:pPr>
      <w:r>
        <w:rPr>
          <w:color w:val="000000"/>
          <w:sz w:val="18"/>
          <w:szCs w:val="18"/>
        </w:rPr>
        <w:t> </w:t>
      </w:r>
      <w:r>
        <w:rPr>
          <w:color w:val="000000"/>
        </w:rPr>
        <w:t>33. Your opinion is that Boeing has an expected rate of return of 0.08. It has a beta of 0.92. The risk-free rate is 0.04 and the market expected rate of return is 0.10. According to the Capital Asset Pricing Model, this security is </w:t>
      </w:r>
      <w:r>
        <w:rPr>
          <w:color w:val="000000"/>
        </w:rPr>
        <w:br/>
      </w:r>
      <w:r>
        <w:rPr>
          <w:color w:val="808080"/>
        </w:rPr>
        <w:t>A.</w:t>
      </w:r>
      <w:r>
        <w:rPr>
          <w:color w:val="000000"/>
        </w:rPr>
        <w:t> underpriced by 3%.</w:t>
      </w:r>
      <w:r>
        <w:rPr>
          <w:color w:val="000000"/>
        </w:rPr>
        <w:br/>
      </w:r>
      <w:r>
        <w:rPr>
          <w:color w:val="808080"/>
        </w:rPr>
        <w:t>B.</w:t>
      </w:r>
      <w:r>
        <w:rPr>
          <w:color w:val="000000"/>
        </w:rPr>
        <w:t> overpriced.</w:t>
      </w:r>
      <w:r>
        <w:rPr>
          <w:color w:val="000000"/>
        </w:rPr>
        <w:br/>
      </w:r>
      <w:r>
        <w:rPr>
          <w:b/>
          <w:bCs/>
          <w:color w:val="000000"/>
          <w:u w:val="single"/>
        </w:rPr>
        <w:t>C.</w:t>
      </w:r>
      <w:r>
        <w:rPr>
          <w:color w:val="000000"/>
        </w:rPr>
        <w:t> fairly priced.</w:t>
      </w:r>
      <w:r>
        <w:rPr>
          <w:color w:val="000000"/>
        </w:rPr>
        <w:br/>
      </w:r>
      <w:r>
        <w:rPr>
          <w:color w:val="808080"/>
        </w:rPr>
        <w:t>D.</w:t>
      </w:r>
      <w:r>
        <w:rPr>
          <w:color w:val="000000"/>
        </w:rPr>
        <w:t> cannot be determined from data provided.</w:t>
      </w:r>
      <w:r>
        <w:rPr>
          <w:color w:val="000000"/>
        </w:rPr>
        <w:br/>
      </w:r>
      <w:r>
        <w:rPr>
          <w:color w:val="808080"/>
        </w:rPr>
        <w:t>E.</w:t>
      </w:r>
      <w:r>
        <w:rPr>
          <w:color w:val="000000"/>
        </w:rPr>
        <w:t> underpriced by 1%.</w:t>
      </w:r>
    </w:p>
    <w:p w:rsidR="004977E8" w:rsidRDefault="004977E8">
      <w:pPr>
        <w:keepNext/>
        <w:keepLines/>
        <w:widowControl w:val="0"/>
        <w:autoSpaceDE w:val="0"/>
        <w:autoSpaceDN w:val="0"/>
        <w:adjustRightInd w:val="0"/>
        <w:spacing w:before="319" w:after="319"/>
        <w:rPr>
          <w:color w:val="000000"/>
        </w:rPr>
      </w:pPr>
      <w:r>
        <w:rPr>
          <w:color w:val="000000"/>
        </w:rPr>
        <w:t xml:space="preserve">8.0% </w:t>
      </w:r>
      <w:proofErr w:type="gramStart"/>
      <w:r w:rsidR="00E51396">
        <w:rPr>
          <w:rFonts w:ascii="Palatino Linotype" w:hAnsi="Palatino Linotype"/>
          <w:color w:val="000000"/>
        </w:rPr>
        <w:t>−</w:t>
      </w:r>
      <w:r>
        <w:rPr>
          <w:color w:val="000000"/>
        </w:rPr>
        <w:t xml:space="preserve"> ]4</w:t>
      </w:r>
      <w:proofErr w:type="gramEnd"/>
      <w:r>
        <w:rPr>
          <w:color w:val="000000"/>
        </w:rPr>
        <w:t xml:space="preserve">% + 0.92(10% </w:t>
      </w:r>
      <w:r w:rsidR="00E51396">
        <w:rPr>
          <w:rFonts w:ascii="Palatino Linotype" w:hAnsi="Palatino Linotype"/>
          <w:color w:val="000000"/>
        </w:rPr>
        <w:t>−</w:t>
      </w:r>
      <w:r>
        <w:rPr>
          <w:color w:val="000000"/>
        </w:rPr>
        <w:t xml:space="preserve"> 4%)] = </w:t>
      </w:r>
      <w:r w:rsidR="00E51396">
        <w:rPr>
          <w:rFonts w:ascii="Palatino Linotype" w:hAnsi="Palatino Linotype"/>
          <w:color w:val="000000"/>
        </w:rPr>
        <w:t>−</w:t>
      </w:r>
      <w:r>
        <w:rPr>
          <w:color w:val="000000"/>
        </w:rPr>
        <w:t>1.52%; therefore, the security is overpriced.</w:t>
      </w:r>
    </w:p>
    <w:p w:rsidR="004977E8" w:rsidRDefault="004977E8" w:rsidP="006467F4">
      <w:pPr>
        <w:keepNext/>
        <w:keepLines/>
        <w:widowControl w:val="0"/>
        <w:autoSpaceDE w:val="0"/>
        <w:autoSpaceDN w:val="0"/>
        <w:adjustRightInd w:val="0"/>
        <w:rPr>
          <w:color w:val="000000"/>
        </w:rPr>
      </w:pPr>
      <w:r>
        <w:rPr>
          <w:color w:val="000000"/>
          <w:sz w:val="18"/>
          <w:szCs w:val="18"/>
        </w:rPr>
        <w:t> </w:t>
      </w:r>
      <w:r>
        <w:rPr>
          <w:color w:val="000000"/>
        </w:rPr>
        <w:t>34. As a financial analyst, you are tasked with evaluating a capital budgeting project. You were instructed to use the IRR method and you need to determine an appropriate hurdle rate. The risk-free rate is 4 percent and the expected market rate of return is 11 percent. Your company has a beta of 1.0 and the project that you are evaluating is considered to have risk equal to the average project that the company has accepted in the past. According to CAPM, the appropriate hurdle rate would be ______%. </w:t>
      </w:r>
      <w:r>
        <w:rPr>
          <w:color w:val="000000"/>
        </w:rPr>
        <w:br/>
      </w:r>
      <w:r>
        <w:rPr>
          <w:color w:val="808080"/>
        </w:rPr>
        <w:t>A.</w:t>
      </w:r>
      <w:r>
        <w:rPr>
          <w:color w:val="000000"/>
        </w:rPr>
        <w:t> 4</w:t>
      </w:r>
      <w:r>
        <w:rPr>
          <w:color w:val="000000"/>
        </w:rPr>
        <w:br/>
      </w:r>
      <w:r>
        <w:rPr>
          <w:color w:val="808080"/>
        </w:rPr>
        <w:t>B.</w:t>
      </w:r>
      <w:r>
        <w:rPr>
          <w:color w:val="000000"/>
        </w:rPr>
        <w:t> 7</w:t>
      </w:r>
      <w:r>
        <w:rPr>
          <w:color w:val="000000"/>
        </w:rPr>
        <w:br/>
      </w:r>
      <w:r>
        <w:rPr>
          <w:color w:val="808080"/>
        </w:rPr>
        <w:t>C.</w:t>
      </w:r>
      <w:r>
        <w:rPr>
          <w:color w:val="000000"/>
        </w:rPr>
        <w:t> 15</w:t>
      </w:r>
      <w:r>
        <w:rPr>
          <w:color w:val="000000"/>
        </w:rPr>
        <w:br/>
      </w:r>
      <w:r>
        <w:rPr>
          <w:b/>
          <w:bCs/>
          <w:color w:val="000000"/>
          <w:u w:val="single"/>
        </w:rPr>
        <w:t>D.</w:t>
      </w:r>
      <w:r>
        <w:rPr>
          <w:color w:val="000000"/>
        </w:rPr>
        <w:t> 11</w:t>
      </w:r>
      <w:r>
        <w:rPr>
          <w:color w:val="000000"/>
        </w:rPr>
        <w:br/>
      </w:r>
      <w:r>
        <w:rPr>
          <w:color w:val="808080"/>
        </w:rPr>
        <w:t>E.</w:t>
      </w:r>
      <w:r>
        <w:rPr>
          <w:color w:val="000000"/>
        </w:rPr>
        <w:t> 1</w:t>
      </w:r>
    </w:p>
    <w:p w:rsidR="004977E8" w:rsidRDefault="004977E8">
      <w:pPr>
        <w:keepNext/>
        <w:keepLines/>
        <w:widowControl w:val="0"/>
        <w:autoSpaceDE w:val="0"/>
        <w:autoSpaceDN w:val="0"/>
        <w:adjustRightInd w:val="0"/>
        <w:spacing w:before="319" w:after="319"/>
        <w:rPr>
          <w:color w:val="000000"/>
        </w:rPr>
      </w:pPr>
      <w:r>
        <w:rPr>
          <w:color w:val="000000"/>
        </w:rPr>
        <w:t>The hurdle rate should be the required return from CAPM or (R = 4% + 1.0(11%</w:t>
      </w:r>
      <w:r w:rsidR="00E51396">
        <w:rPr>
          <w:color w:val="000000"/>
        </w:rPr>
        <w:t xml:space="preserve"> </w:t>
      </w:r>
      <w:r w:rsidR="00E51396">
        <w:rPr>
          <w:rFonts w:ascii="Palatino Linotype" w:hAnsi="Palatino Linotype"/>
          <w:color w:val="000000"/>
        </w:rPr>
        <w:t xml:space="preserve">− </w:t>
      </w:r>
      <w:r>
        <w:rPr>
          <w:color w:val="000000"/>
        </w:rPr>
        <w:t>4%) = 11%.</w:t>
      </w:r>
    </w:p>
    <w:p w:rsidR="004977E8" w:rsidRDefault="004977E8" w:rsidP="006467F4">
      <w:pPr>
        <w:keepNext/>
        <w:keepLines/>
        <w:widowControl w:val="0"/>
        <w:autoSpaceDE w:val="0"/>
        <w:autoSpaceDN w:val="0"/>
        <w:adjustRightInd w:val="0"/>
        <w:rPr>
          <w:color w:val="000000"/>
        </w:rPr>
      </w:pPr>
      <w:r>
        <w:rPr>
          <w:color w:val="000000"/>
          <w:sz w:val="18"/>
          <w:szCs w:val="18"/>
        </w:rPr>
        <w:t> </w:t>
      </w:r>
      <w:r>
        <w:rPr>
          <w:color w:val="000000"/>
        </w:rPr>
        <w:t>35. As a financial analyst, you are tasked with evaluating a capital budgeting project. You were instructed to use the IRR method and you need to determine an appropriate hurdle rate. The risk-free rate is 4 percent and the expected market rate of return is 11 percent. Your company has a beta of 1.4 and the project that you are evaluating is considered to have risk equal to the average project that the company has accepted in the past. According to CAPM, the appropriate hurdle rate would be ______%. </w:t>
      </w:r>
      <w:r>
        <w:rPr>
          <w:color w:val="000000"/>
        </w:rPr>
        <w:br/>
      </w:r>
      <w:r>
        <w:rPr>
          <w:b/>
          <w:bCs/>
          <w:color w:val="000000"/>
          <w:u w:val="single"/>
        </w:rPr>
        <w:t>A.</w:t>
      </w:r>
      <w:r>
        <w:rPr>
          <w:color w:val="000000"/>
        </w:rPr>
        <w:t> 13.8</w:t>
      </w:r>
      <w:r>
        <w:rPr>
          <w:color w:val="000000"/>
        </w:rPr>
        <w:br/>
      </w:r>
      <w:r>
        <w:rPr>
          <w:color w:val="808080"/>
        </w:rPr>
        <w:t>B.</w:t>
      </w:r>
      <w:r>
        <w:rPr>
          <w:color w:val="000000"/>
        </w:rPr>
        <w:t> 7</w:t>
      </w:r>
      <w:r>
        <w:rPr>
          <w:color w:val="000000"/>
        </w:rPr>
        <w:br/>
      </w:r>
      <w:r>
        <w:rPr>
          <w:color w:val="808080"/>
        </w:rPr>
        <w:t>C.</w:t>
      </w:r>
      <w:r>
        <w:rPr>
          <w:color w:val="000000"/>
        </w:rPr>
        <w:t> 15</w:t>
      </w:r>
      <w:r>
        <w:rPr>
          <w:color w:val="000000"/>
        </w:rPr>
        <w:br/>
      </w:r>
      <w:r>
        <w:rPr>
          <w:color w:val="808080"/>
        </w:rPr>
        <w:t>D.</w:t>
      </w:r>
      <w:r>
        <w:rPr>
          <w:color w:val="000000"/>
        </w:rPr>
        <w:t> 4</w:t>
      </w:r>
      <w:r>
        <w:rPr>
          <w:color w:val="000000"/>
        </w:rPr>
        <w:br/>
      </w:r>
      <w:r>
        <w:rPr>
          <w:color w:val="808080"/>
        </w:rPr>
        <w:t>E.</w:t>
      </w:r>
      <w:r>
        <w:rPr>
          <w:color w:val="000000"/>
        </w:rPr>
        <w:t> 1.4</w:t>
      </w:r>
    </w:p>
    <w:p w:rsidR="004977E8" w:rsidRDefault="004977E8">
      <w:pPr>
        <w:keepNext/>
        <w:keepLines/>
        <w:widowControl w:val="0"/>
        <w:autoSpaceDE w:val="0"/>
        <w:autoSpaceDN w:val="0"/>
        <w:adjustRightInd w:val="0"/>
        <w:spacing w:before="319" w:after="319"/>
        <w:rPr>
          <w:color w:val="000000"/>
        </w:rPr>
      </w:pPr>
      <w:r>
        <w:rPr>
          <w:color w:val="000000"/>
        </w:rPr>
        <w:t>The hurdle rate should be the required return from CAPM or (R = 4% + 1.4(11%</w:t>
      </w:r>
      <w:r w:rsidR="00E51396">
        <w:rPr>
          <w:color w:val="000000"/>
        </w:rPr>
        <w:t xml:space="preserve"> </w:t>
      </w:r>
      <w:r w:rsidR="00E51396">
        <w:rPr>
          <w:rFonts w:ascii="Palatino Linotype" w:hAnsi="Palatino Linotype"/>
          <w:color w:val="000000"/>
        </w:rPr>
        <w:t xml:space="preserve">− </w:t>
      </w:r>
      <w:r>
        <w:rPr>
          <w:color w:val="000000"/>
        </w:rPr>
        <w:t>4%) = 13.8%.</w:t>
      </w:r>
    </w:p>
    <w:p w:rsidR="004977E8" w:rsidRDefault="004977E8" w:rsidP="006467F4">
      <w:pPr>
        <w:keepNext/>
        <w:keepLines/>
        <w:widowControl w:val="0"/>
        <w:autoSpaceDE w:val="0"/>
        <w:autoSpaceDN w:val="0"/>
        <w:adjustRightInd w:val="0"/>
        <w:rPr>
          <w:color w:val="000000"/>
        </w:rPr>
      </w:pPr>
      <w:r>
        <w:rPr>
          <w:color w:val="000000"/>
          <w:sz w:val="18"/>
          <w:szCs w:val="18"/>
        </w:rPr>
        <w:lastRenderedPageBreak/>
        <w:t> </w:t>
      </w:r>
      <w:r>
        <w:rPr>
          <w:color w:val="000000"/>
        </w:rPr>
        <w:t>36. As a financial analyst, you are tasked with evaluating a capital budgeting project. You were instructed to use the IRR method and you need to determine an appropriate hurdle rate. The risk-free rate is 4 percent and the expected market rate of return is 11 percent. Your company has a beta of 0.75 and the project that you are evaluating is considered to have risk equal to the average project that the company has accepted in the past. According to CAPM, the appropriate hurdle rate would be ______%. </w:t>
      </w:r>
      <w:r>
        <w:rPr>
          <w:color w:val="000000"/>
        </w:rPr>
        <w:br/>
      </w:r>
      <w:r>
        <w:rPr>
          <w:color w:val="808080"/>
        </w:rPr>
        <w:t>A.</w:t>
      </w:r>
      <w:r>
        <w:rPr>
          <w:color w:val="000000"/>
        </w:rPr>
        <w:t> 4</w:t>
      </w:r>
      <w:r>
        <w:rPr>
          <w:color w:val="000000"/>
        </w:rPr>
        <w:br/>
      </w:r>
      <w:r>
        <w:rPr>
          <w:b/>
          <w:bCs/>
          <w:color w:val="000000"/>
          <w:u w:val="single"/>
        </w:rPr>
        <w:t>B.</w:t>
      </w:r>
      <w:r>
        <w:rPr>
          <w:color w:val="000000"/>
        </w:rPr>
        <w:t> 9.25</w:t>
      </w:r>
      <w:r>
        <w:rPr>
          <w:color w:val="000000"/>
        </w:rPr>
        <w:br/>
      </w:r>
      <w:r>
        <w:rPr>
          <w:color w:val="808080"/>
        </w:rPr>
        <w:t>C.</w:t>
      </w:r>
      <w:r>
        <w:rPr>
          <w:color w:val="000000"/>
        </w:rPr>
        <w:t> 15</w:t>
      </w:r>
      <w:r>
        <w:rPr>
          <w:color w:val="000000"/>
        </w:rPr>
        <w:br/>
      </w:r>
      <w:r>
        <w:rPr>
          <w:color w:val="808080"/>
        </w:rPr>
        <w:t>D.</w:t>
      </w:r>
      <w:r>
        <w:rPr>
          <w:color w:val="000000"/>
        </w:rPr>
        <w:t> 11</w:t>
      </w:r>
      <w:r>
        <w:rPr>
          <w:color w:val="000000"/>
        </w:rPr>
        <w:br/>
      </w:r>
      <w:r>
        <w:rPr>
          <w:color w:val="808080"/>
        </w:rPr>
        <w:t>E.</w:t>
      </w:r>
      <w:r>
        <w:rPr>
          <w:color w:val="000000"/>
        </w:rPr>
        <w:t> 0.75</w:t>
      </w:r>
    </w:p>
    <w:p w:rsidR="004977E8" w:rsidRDefault="004977E8" w:rsidP="006467F4">
      <w:pPr>
        <w:keepNext/>
        <w:keepLines/>
        <w:widowControl w:val="0"/>
        <w:autoSpaceDE w:val="0"/>
        <w:autoSpaceDN w:val="0"/>
        <w:adjustRightInd w:val="0"/>
        <w:spacing w:before="319" w:after="319"/>
        <w:rPr>
          <w:color w:val="000000"/>
          <w:sz w:val="18"/>
          <w:szCs w:val="18"/>
        </w:rPr>
      </w:pPr>
      <w:r>
        <w:rPr>
          <w:color w:val="000000"/>
        </w:rPr>
        <w:t>The hurdle rate should be the required return from CAPM or (R = 4% + 0.75(11%</w:t>
      </w:r>
      <w:r w:rsidR="00E51396">
        <w:rPr>
          <w:color w:val="000000"/>
        </w:rPr>
        <w:t xml:space="preserve"> </w:t>
      </w:r>
      <w:r w:rsidR="00E51396">
        <w:rPr>
          <w:rFonts w:ascii="Palatino Linotype" w:hAnsi="Palatino Linotype"/>
          <w:color w:val="000000"/>
        </w:rPr>
        <w:t xml:space="preserve">− </w:t>
      </w:r>
      <w:r>
        <w:rPr>
          <w:color w:val="000000"/>
        </w:rPr>
        <w:t>4%) = 9.25%.</w:t>
      </w:r>
      <w:r>
        <w:rPr>
          <w:color w:val="000000"/>
          <w:sz w:val="18"/>
          <w:szCs w:val="18"/>
        </w:rPr>
        <w:t> </w:t>
      </w:r>
    </w:p>
    <w:p w:rsidR="004977E8" w:rsidRDefault="004977E8">
      <w:pPr>
        <w:keepNext/>
        <w:keepLines/>
        <w:widowControl w:val="0"/>
        <w:autoSpaceDE w:val="0"/>
        <w:autoSpaceDN w:val="0"/>
        <w:adjustRightInd w:val="0"/>
        <w:spacing w:before="319" w:after="319"/>
        <w:rPr>
          <w:color w:val="000000"/>
        </w:rPr>
      </w:pPr>
      <w:r>
        <w:rPr>
          <w:color w:val="000000"/>
        </w:rPr>
        <w:t>37. As a financial analyst, you are tasked with evaluating a capital budgeting project. You were instructed to use the IRR method and you need to determine an appropriate hurdle rate. The risk-free rate is 4 percent and the expected market rate of return is 11 percent. Your company has a beta of 0.67 and the project that you are evaluating is considered to have risk equal to the average project that the company has accepted in the past. According to CAPM, the appropriate hurdle rate would be ______%. </w:t>
      </w:r>
      <w:r>
        <w:rPr>
          <w:color w:val="000000"/>
        </w:rPr>
        <w:br/>
      </w:r>
      <w:r>
        <w:rPr>
          <w:color w:val="808080"/>
        </w:rPr>
        <w:t>A.</w:t>
      </w:r>
      <w:r>
        <w:rPr>
          <w:color w:val="000000"/>
        </w:rPr>
        <w:t> 4</w:t>
      </w:r>
      <w:r>
        <w:rPr>
          <w:color w:val="000000"/>
        </w:rPr>
        <w:br/>
      </w:r>
      <w:r>
        <w:rPr>
          <w:b/>
          <w:bCs/>
          <w:color w:val="000000"/>
          <w:u w:val="single"/>
        </w:rPr>
        <w:t>B.</w:t>
      </w:r>
      <w:r>
        <w:rPr>
          <w:color w:val="000000"/>
        </w:rPr>
        <w:t> 8.69</w:t>
      </w:r>
      <w:r>
        <w:rPr>
          <w:color w:val="000000"/>
        </w:rPr>
        <w:br/>
      </w:r>
      <w:r>
        <w:rPr>
          <w:color w:val="808080"/>
        </w:rPr>
        <w:t>C.</w:t>
      </w:r>
      <w:r>
        <w:rPr>
          <w:color w:val="000000"/>
        </w:rPr>
        <w:t> 15</w:t>
      </w:r>
      <w:r>
        <w:rPr>
          <w:color w:val="000000"/>
        </w:rPr>
        <w:br/>
      </w:r>
      <w:r>
        <w:rPr>
          <w:color w:val="808080"/>
        </w:rPr>
        <w:t>D.</w:t>
      </w:r>
      <w:r>
        <w:rPr>
          <w:color w:val="000000"/>
        </w:rPr>
        <w:t> 11</w:t>
      </w:r>
      <w:r>
        <w:rPr>
          <w:color w:val="000000"/>
        </w:rPr>
        <w:br/>
      </w:r>
      <w:r>
        <w:rPr>
          <w:color w:val="808080"/>
        </w:rPr>
        <w:t>E.</w:t>
      </w:r>
      <w:r>
        <w:rPr>
          <w:color w:val="000000"/>
        </w:rPr>
        <w:t> 0.75</w:t>
      </w:r>
    </w:p>
    <w:p w:rsidR="004977E8" w:rsidRDefault="004977E8">
      <w:pPr>
        <w:keepNext/>
        <w:keepLines/>
        <w:widowControl w:val="0"/>
        <w:autoSpaceDE w:val="0"/>
        <w:autoSpaceDN w:val="0"/>
        <w:adjustRightInd w:val="0"/>
        <w:spacing w:before="319" w:after="319"/>
        <w:rPr>
          <w:color w:val="000000"/>
        </w:rPr>
      </w:pPr>
      <w:r>
        <w:rPr>
          <w:color w:val="000000"/>
        </w:rPr>
        <w:t>The hurdle rate should be the required return from CAPM or (R = 4% + 0.67(11%</w:t>
      </w:r>
      <w:r w:rsidR="00E51396">
        <w:rPr>
          <w:color w:val="000000"/>
        </w:rPr>
        <w:t xml:space="preserve"> </w:t>
      </w:r>
      <w:r w:rsidR="00E51396">
        <w:rPr>
          <w:rFonts w:ascii="Palatino Linotype" w:hAnsi="Palatino Linotype"/>
          <w:color w:val="000000"/>
        </w:rPr>
        <w:t xml:space="preserve">− </w:t>
      </w:r>
      <w:r>
        <w:rPr>
          <w:color w:val="000000"/>
        </w:rPr>
        <w:t>4%) = 8.69%.</w:t>
      </w:r>
    </w:p>
    <w:p w:rsidR="004977E8" w:rsidRDefault="004977E8" w:rsidP="006467F4">
      <w:pPr>
        <w:keepNext/>
        <w:keepLines/>
        <w:widowControl w:val="0"/>
        <w:autoSpaceDE w:val="0"/>
        <w:autoSpaceDN w:val="0"/>
        <w:adjustRightInd w:val="0"/>
        <w:rPr>
          <w:color w:val="000000"/>
        </w:rPr>
      </w:pPr>
      <w:r>
        <w:rPr>
          <w:color w:val="000000"/>
          <w:sz w:val="18"/>
          <w:szCs w:val="18"/>
        </w:rPr>
        <w:t> </w:t>
      </w:r>
      <w:r>
        <w:rPr>
          <w:color w:val="000000"/>
        </w:rPr>
        <w:t>38. As a financial analyst, you are tasked with evaluating a capital budgeting project. You were instructed to use the IRR method and you need to determine an appropriate hurdle rate. The risk-free rate is 5 percent and the expected market rate of return is 10 percent. Your company has a beta of 0.67 and the project that you are evaluating is considered to have risk equal to the average project that the company has accepted in the past. According to CAPM, the appropriate hurdle rate would be ______%. </w:t>
      </w:r>
      <w:r>
        <w:rPr>
          <w:color w:val="000000"/>
        </w:rPr>
        <w:br/>
      </w:r>
      <w:r>
        <w:rPr>
          <w:color w:val="808080"/>
        </w:rPr>
        <w:t>A.</w:t>
      </w:r>
      <w:r>
        <w:rPr>
          <w:color w:val="000000"/>
        </w:rPr>
        <w:t> 10</w:t>
      </w:r>
      <w:r>
        <w:rPr>
          <w:color w:val="000000"/>
        </w:rPr>
        <w:br/>
      </w:r>
      <w:r>
        <w:rPr>
          <w:color w:val="808080"/>
        </w:rPr>
        <w:t>B.</w:t>
      </w:r>
      <w:r>
        <w:rPr>
          <w:color w:val="000000"/>
        </w:rPr>
        <w:t> 5</w:t>
      </w:r>
      <w:r>
        <w:rPr>
          <w:color w:val="000000"/>
        </w:rPr>
        <w:br/>
      </w:r>
      <w:r>
        <w:rPr>
          <w:b/>
          <w:bCs/>
          <w:color w:val="000000"/>
          <w:u w:val="single"/>
        </w:rPr>
        <w:t>C.</w:t>
      </w:r>
      <w:r>
        <w:rPr>
          <w:color w:val="000000"/>
        </w:rPr>
        <w:t> 8.35</w:t>
      </w:r>
      <w:r>
        <w:rPr>
          <w:color w:val="000000"/>
        </w:rPr>
        <w:br/>
      </w:r>
      <w:r>
        <w:rPr>
          <w:color w:val="808080"/>
        </w:rPr>
        <w:t>D.</w:t>
      </w:r>
      <w:r>
        <w:rPr>
          <w:color w:val="000000"/>
        </w:rPr>
        <w:t> 28.35</w:t>
      </w:r>
      <w:r>
        <w:rPr>
          <w:color w:val="000000"/>
        </w:rPr>
        <w:br/>
      </w:r>
      <w:r>
        <w:rPr>
          <w:color w:val="808080"/>
        </w:rPr>
        <w:t>E.</w:t>
      </w:r>
      <w:r>
        <w:rPr>
          <w:color w:val="000000"/>
        </w:rPr>
        <w:t> 0.67</w:t>
      </w:r>
    </w:p>
    <w:p w:rsidR="004977E8" w:rsidRDefault="004977E8">
      <w:pPr>
        <w:keepNext/>
        <w:keepLines/>
        <w:widowControl w:val="0"/>
        <w:autoSpaceDE w:val="0"/>
        <w:autoSpaceDN w:val="0"/>
        <w:adjustRightInd w:val="0"/>
        <w:spacing w:before="319" w:after="319"/>
        <w:rPr>
          <w:color w:val="000000"/>
        </w:rPr>
      </w:pPr>
      <w:r>
        <w:rPr>
          <w:color w:val="000000"/>
        </w:rPr>
        <w:t>The hurdle rate should be the required return from CAPM or (R = 5% + 0.67(10%</w:t>
      </w:r>
      <w:r w:rsidR="00E51396">
        <w:rPr>
          <w:color w:val="000000"/>
        </w:rPr>
        <w:t xml:space="preserve"> </w:t>
      </w:r>
      <w:r w:rsidR="00E51396">
        <w:rPr>
          <w:rFonts w:ascii="Palatino Linotype" w:hAnsi="Palatino Linotype"/>
          <w:color w:val="000000"/>
        </w:rPr>
        <w:t xml:space="preserve">− </w:t>
      </w:r>
      <w:r>
        <w:rPr>
          <w:color w:val="000000"/>
        </w:rPr>
        <w:t>5%) = 8.35%.</w:t>
      </w:r>
    </w:p>
    <w:p w:rsidR="004977E8" w:rsidRDefault="004977E8">
      <w:pPr>
        <w:keepNext/>
        <w:keepLines/>
        <w:widowControl w:val="0"/>
        <w:autoSpaceDE w:val="0"/>
        <w:autoSpaceDN w:val="0"/>
        <w:adjustRightInd w:val="0"/>
        <w:rPr>
          <w:color w:val="000000"/>
          <w:sz w:val="18"/>
          <w:szCs w:val="18"/>
        </w:rPr>
      </w:pPr>
      <w:r>
        <w:rPr>
          <w:color w:val="000000"/>
          <w:sz w:val="18"/>
          <w:szCs w:val="18"/>
        </w:rPr>
        <w:t> </w:t>
      </w:r>
    </w:p>
    <w:p w:rsidR="004977E8" w:rsidRDefault="004977E8">
      <w:pPr>
        <w:keepLines/>
        <w:widowControl w:val="0"/>
        <w:autoSpaceDE w:val="0"/>
        <w:autoSpaceDN w:val="0"/>
        <w:adjustRightInd w:val="0"/>
        <w:rPr>
          <w:color w:val="000000"/>
          <w:sz w:val="18"/>
          <w:szCs w:val="18"/>
        </w:rPr>
      </w:pPr>
      <w:r>
        <w:rPr>
          <w:color w:val="000000"/>
          <w:sz w:val="18"/>
          <w:szCs w:val="18"/>
        </w:rPr>
        <w:br/>
      </w:r>
    </w:p>
    <w:p w:rsidR="004977E8" w:rsidRDefault="004977E8">
      <w:pPr>
        <w:keepNext/>
        <w:keepLines/>
        <w:widowControl w:val="0"/>
        <w:autoSpaceDE w:val="0"/>
        <w:autoSpaceDN w:val="0"/>
        <w:adjustRightInd w:val="0"/>
        <w:spacing w:before="319" w:after="319"/>
        <w:rPr>
          <w:color w:val="000000"/>
        </w:rPr>
      </w:pPr>
      <w:r>
        <w:rPr>
          <w:color w:val="000000"/>
        </w:rPr>
        <w:lastRenderedPageBreak/>
        <w:t>39. The risk-free rate is 4 percent. The expected market rate of return is 11 percent. If you expect CAT with a beta of 1.0 to offer a rate of return of 10 percent, you should </w:t>
      </w:r>
      <w:r>
        <w:rPr>
          <w:color w:val="000000"/>
        </w:rPr>
        <w:br/>
      </w:r>
      <w:r>
        <w:rPr>
          <w:color w:val="808080"/>
        </w:rPr>
        <w:t>A.</w:t>
      </w:r>
      <w:r>
        <w:rPr>
          <w:color w:val="000000"/>
        </w:rPr>
        <w:t> buy CAT because it is overpriced.</w:t>
      </w:r>
      <w:r>
        <w:rPr>
          <w:color w:val="000000"/>
        </w:rPr>
        <w:br/>
      </w:r>
      <w:r>
        <w:rPr>
          <w:b/>
          <w:bCs/>
          <w:color w:val="000000"/>
          <w:u w:val="single"/>
        </w:rPr>
        <w:t>B.</w:t>
      </w:r>
      <w:r>
        <w:rPr>
          <w:color w:val="000000"/>
        </w:rPr>
        <w:t> </w:t>
      </w:r>
      <w:proofErr w:type="gramStart"/>
      <w:r>
        <w:rPr>
          <w:color w:val="000000"/>
        </w:rPr>
        <w:t>sell</w:t>
      </w:r>
      <w:proofErr w:type="gramEnd"/>
      <w:r>
        <w:rPr>
          <w:color w:val="000000"/>
        </w:rPr>
        <w:t xml:space="preserve"> short CAT because it is overpriced.</w:t>
      </w:r>
      <w:r>
        <w:rPr>
          <w:color w:val="000000"/>
        </w:rPr>
        <w:br/>
      </w:r>
      <w:r>
        <w:rPr>
          <w:color w:val="808080"/>
        </w:rPr>
        <w:t>C.</w:t>
      </w:r>
      <w:r>
        <w:rPr>
          <w:color w:val="000000"/>
        </w:rPr>
        <w:t> sell stock short CAT because it is underpriced.</w:t>
      </w:r>
      <w:r>
        <w:rPr>
          <w:color w:val="000000"/>
        </w:rPr>
        <w:br/>
      </w:r>
      <w:r>
        <w:rPr>
          <w:color w:val="808080"/>
        </w:rPr>
        <w:t>D.</w:t>
      </w:r>
      <w:r>
        <w:rPr>
          <w:color w:val="000000"/>
        </w:rPr>
        <w:t> </w:t>
      </w:r>
      <w:proofErr w:type="gramStart"/>
      <w:r>
        <w:rPr>
          <w:color w:val="000000"/>
        </w:rPr>
        <w:t>buy</w:t>
      </w:r>
      <w:proofErr w:type="gramEnd"/>
      <w:r>
        <w:rPr>
          <w:color w:val="000000"/>
        </w:rPr>
        <w:t xml:space="preserve"> CAT because it is underpriced.</w:t>
      </w:r>
      <w:r>
        <w:rPr>
          <w:color w:val="000000"/>
        </w:rPr>
        <w:br/>
      </w:r>
      <w:r>
        <w:rPr>
          <w:color w:val="808080"/>
        </w:rPr>
        <w:t>E.</w:t>
      </w:r>
      <w:r>
        <w:rPr>
          <w:color w:val="000000"/>
        </w:rPr>
        <w:t> </w:t>
      </w:r>
      <w:proofErr w:type="gramStart"/>
      <w:r>
        <w:rPr>
          <w:color w:val="000000"/>
        </w:rPr>
        <w:t>hold</w:t>
      </w:r>
      <w:proofErr w:type="gramEnd"/>
      <w:r>
        <w:rPr>
          <w:color w:val="000000"/>
        </w:rPr>
        <w:t xml:space="preserve"> CAT because it is fairly priced.</w:t>
      </w:r>
    </w:p>
    <w:p w:rsidR="004977E8" w:rsidRDefault="004977E8">
      <w:pPr>
        <w:keepNext/>
        <w:keepLines/>
        <w:widowControl w:val="0"/>
        <w:autoSpaceDE w:val="0"/>
        <w:autoSpaceDN w:val="0"/>
        <w:adjustRightInd w:val="0"/>
        <w:spacing w:before="319" w:after="319"/>
        <w:rPr>
          <w:color w:val="000000"/>
        </w:rPr>
      </w:pPr>
      <w:r>
        <w:rPr>
          <w:color w:val="000000"/>
        </w:rPr>
        <w:t xml:space="preserve">10% &lt; 4% + 1.0(11% </w:t>
      </w:r>
      <w:r w:rsidR="00E51396">
        <w:rPr>
          <w:rFonts w:ascii="Palatino Linotype" w:hAnsi="Palatino Linotype"/>
          <w:color w:val="000000"/>
        </w:rPr>
        <w:t>−</w:t>
      </w:r>
      <w:r>
        <w:rPr>
          <w:color w:val="000000"/>
        </w:rPr>
        <w:t xml:space="preserve"> 4%) = 11.0%; therefore, CAT is overpriced and should be shorted.</w:t>
      </w:r>
    </w:p>
    <w:p w:rsidR="004977E8" w:rsidRDefault="004977E8" w:rsidP="006467F4">
      <w:pPr>
        <w:keepNext/>
        <w:keepLines/>
        <w:widowControl w:val="0"/>
        <w:autoSpaceDE w:val="0"/>
        <w:autoSpaceDN w:val="0"/>
        <w:adjustRightInd w:val="0"/>
        <w:rPr>
          <w:color w:val="000000"/>
        </w:rPr>
      </w:pPr>
      <w:r>
        <w:rPr>
          <w:color w:val="000000"/>
          <w:sz w:val="18"/>
          <w:szCs w:val="18"/>
        </w:rPr>
        <w:t> </w:t>
      </w:r>
      <w:r>
        <w:rPr>
          <w:color w:val="000000"/>
        </w:rPr>
        <w:t>40. The risk-free rate is 4 percent. The expected market rate of return is 11 percent. If you expect CAT with a beta of 1.0 to offer a rate of return of 11 percent, you should </w:t>
      </w:r>
      <w:r>
        <w:rPr>
          <w:color w:val="000000"/>
        </w:rPr>
        <w:br/>
      </w:r>
      <w:r>
        <w:rPr>
          <w:color w:val="808080"/>
        </w:rPr>
        <w:t>A.</w:t>
      </w:r>
      <w:r>
        <w:rPr>
          <w:color w:val="000000"/>
        </w:rPr>
        <w:t> buy CAT because it is overpriced.</w:t>
      </w:r>
      <w:r>
        <w:rPr>
          <w:color w:val="000000"/>
        </w:rPr>
        <w:br/>
      </w:r>
      <w:r>
        <w:rPr>
          <w:color w:val="808080"/>
        </w:rPr>
        <w:t>B.</w:t>
      </w:r>
      <w:r>
        <w:rPr>
          <w:color w:val="000000"/>
        </w:rPr>
        <w:t> </w:t>
      </w:r>
      <w:proofErr w:type="gramStart"/>
      <w:r>
        <w:rPr>
          <w:color w:val="000000"/>
        </w:rPr>
        <w:t>sell</w:t>
      </w:r>
      <w:proofErr w:type="gramEnd"/>
      <w:r>
        <w:rPr>
          <w:color w:val="000000"/>
        </w:rPr>
        <w:t xml:space="preserve"> short CAT because it is overpriced.</w:t>
      </w:r>
      <w:r>
        <w:rPr>
          <w:color w:val="000000"/>
        </w:rPr>
        <w:br/>
      </w:r>
      <w:r>
        <w:rPr>
          <w:color w:val="808080"/>
        </w:rPr>
        <w:t>C.</w:t>
      </w:r>
      <w:r>
        <w:rPr>
          <w:color w:val="000000"/>
        </w:rPr>
        <w:t> sell stock short CAT because it is underpriced.</w:t>
      </w:r>
      <w:r>
        <w:rPr>
          <w:color w:val="000000"/>
        </w:rPr>
        <w:br/>
      </w:r>
      <w:r>
        <w:rPr>
          <w:color w:val="808080"/>
        </w:rPr>
        <w:t>D.</w:t>
      </w:r>
      <w:r>
        <w:rPr>
          <w:color w:val="000000"/>
        </w:rPr>
        <w:t> </w:t>
      </w:r>
      <w:proofErr w:type="gramStart"/>
      <w:r>
        <w:rPr>
          <w:color w:val="000000"/>
        </w:rPr>
        <w:t>buy</w:t>
      </w:r>
      <w:proofErr w:type="gramEnd"/>
      <w:r>
        <w:rPr>
          <w:color w:val="000000"/>
        </w:rPr>
        <w:t xml:space="preserve"> CAT because it is underpriced.</w:t>
      </w:r>
      <w:r>
        <w:rPr>
          <w:color w:val="000000"/>
        </w:rPr>
        <w:br/>
      </w:r>
      <w:r>
        <w:rPr>
          <w:b/>
          <w:bCs/>
          <w:color w:val="000000"/>
          <w:u w:val="single"/>
        </w:rPr>
        <w:t>E.</w:t>
      </w:r>
      <w:r>
        <w:rPr>
          <w:color w:val="000000"/>
        </w:rPr>
        <w:t> </w:t>
      </w:r>
      <w:proofErr w:type="gramStart"/>
      <w:r>
        <w:rPr>
          <w:color w:val="000000"/>
        </w:rPr>
        <w:t>hold</w:t>
      </w:r>
      <w:proofErr w:type="gramEnd"/>
      <w:r>
        <w:rPr>
          <w:color w:val="000000"/>
        </w:rPr>
        <w:t xml:space="preserve"> CAT because it is fairly priced.</w:t>
      </w:r>
    </w:p>
    <w:p w:rsidR="004977E8" w:rsidRDefault="004977E8">
      <w:pPr>
        <w:keepNext/>
        <w:keepLines/>
        <w:widowControl w:val="0"/>
        <w:autoSpaceDE w:val="0"/>
        <w:autoSpaceDN w:val="0"/>
        <w:adjustRightInd w:val="0"/>
        <w:spacing w:before="319" w:after="319"/>
        <w:rPr>
          <w:color w:val="000000"/>
        </w:rPr>
      </w:pPr>
      <w:r>
        <w:rPr>
          <w:color w:val="000000"/>
        </w:rPr>
        <w:t xml:space="preserve">11% = 4% + 1.0(11% </w:t>
      </w:r>
      <w:r w:rsidR="00E51396">
        <w:rPr>
          <w:rFonts w:ascii="Palatino Linotype" w:hAnsi="Palatino Linotype"/>
          <w:color w:val="000000"/>
        </w:rPr>
        <w:t>−</w:t>
      </w:r>
      <w:r>
        <w:rPr>
          <w:color w:val="000000"/>
        </w:rPr>
        <w:t xml:space="preserve"> 4%) = 11.0%; therefore, CAT is fairly priced.</w:t>
      </w:r>
    </w:p>
    <w:p w:rsidR="004977E8" w:rsidRDefault="004977E8" w:rsidP="006467F4">
      <w:pPr>
        <w:keepNext/>
        <w:keepLines/>
        <w:widowControl w:val="0"/>
        <w:autoSpaceDE w:val="0"/>
        <w:autoSpaceDN w:val="0"/>
        <w:adjustRightInd w:val="0"/>
        <w:rPr>
          <w:color w:val="000000"/>
        </w:rPr>
      </w:pPr>
      <w:r>
        <w:rPr>
          <w:color w:val="000000"/>
          <w:sz w:val="18"/>
          <w:szCs w:val="18"/>
        </w:rPr>
        <w:t> </w:t>
      </w:r>
      <w:r>
        <w:rPr>
          <w:color w:val="000000"/>
        </w:rPr>
        <w:t>41. The risk-free rate is 4 percent. The expected market rate of return is 11 percent. If you expect CAT with a beta of 1.0 to offer a rate of return of 13 percent, you should </w:t>
      </w:r>
      <w:r>
        <w:rPr>
          <w:color w:val="000000"/>
        </w:rPr>
        <w:br/>
      </w:r>
      <w:r>
        <w:rPr>
          <w:color w:val="808080"/>
        </w:rPr>
        <w:t>A.</w:t>
      </w:r>
      <w:r>
        <w:rPr>
          <w:color w:val="000000"/>
        </w:rPr>
        <w:t> buy CAT because it is overpriced.</w:t>
      </w:r>
      <w:r>
        <w:rPr>
          <w:color w:val="000000"/>
        </w:rPr>
        <w:br/>
      </w:r>
      <w:r>
        <w:rPr>
          <w:color w:val="808080"/>
        </w:rPr>
        <w:t>B.</w:t>
      </w:r>
      <w:r>
        <w:rPr>
          <w:color w:val="000000"/>
        </w:rPr>
        <w:t> </w:t>
      </w:r>
      <w:proofErr w:type="gramStart"/>
      <w:r>
        <w:rPr>
          <w:color w:val="000000"/>
        </w:rPr>
        <w:t>sell</w:t>
      </w:r>
      <w:proofErr w:type="gramEnd"/>
      <w:r>
        <w:rPr>
          <w:color w:val="000000"/>
        </w:rPr>
        <w:t xml:space="preserve"> short CAT because it is overpriced.</w:t>
      </w:r>
      <w:r>
        <w:rPr>
          <w:color w:val="000000"/>
        </w:rPr>
        <w:br/>
      </w:r>
      <w:r>
        <w:rPr>
          <w:color w:val="808080"/>
        </w:rPr>
        <w:t>C.</w:t>
      </w:r>
      <w:r>
        <w:rPr>
          <w:color w:val="000000"/>
        </w:rPr>
        <w:t> sell stock short CAT because it is underpriced.</w:t>
      </w:r>
      <w:r>
        <w:rPr>
          <w:color w:val="000000"/>
        </w:rPr>
        <w:br/>
      </w:r>
      <w:r>
        <w:rPr>
          <w:b/>
          <w:bCs/>
          <w:color w:val="000000"/>
          <w:u w:val="single"/>
        </w:rPr>
        <w:t>D.</w:t>
      </w:r>
      <w:r>
        <w:rPr>
          <w:color w:val="000000"/>
        </w:rPr>
        <w:t> </w:t>
      </w:r>
      <w:proofErr w:type="gramStart"/>
      <w:r>
        <w:rPr>
          <w:color w:val="000000"/>
        </w:rPr>
        <w:t>buy</w:t>
      </w:r>
      <w:proofErr w:type="gramEnd"/>
      <w:r>
        <w:rPr>
          <w:color w:val="000000"/>
        </w:rPr>
        <w:t xml:space="preserve"> CAT because it is underpriced.</w:t>
      </w:r>
      <w:r>
        <w:rPr>
          <w:color w:val="000000"/>
        </w:rPr>
        <w:br/>
      </w:r>
      <w:r>
        <w:rPr>
          <w:color w:val="808080"/>
        </w:rPr>
        <w:t>E.</w:t>
      </w:r>
      <w:r>
        <w:rPr>
          <w:color w:val="000000"/>
        </w:rPr>
        <w:t> </w:t>
      </w:r>
      <w:proofErr w:type="gramStart"/>
      <w:r>
        <w:rPr>
          <w:color w:val="000000"/>
        </w:rPr>
        <w:t>hold</w:t>
      </w:r>
      <w:proofErr w:type="gramEnd"/>
      <w:r>
        <w:rPr>
          <w:color w:val="000000"/>
        </w:rPr>
        <w:t xml:space="preserve"> CAT because it is fairly priced.</w:t>
      </w:r>
    </w:p>
    <w:p w:rsidR="004977E8" w:rsidRDefault="004977E8">
      <w:pPr>
        <w:keepNext/>
        <w:keepLines/>
        <w:widowControl w:val="0"/>
        <w:autoSpaceDE w:val="0"/>
        <w:autoSpaceDN w:val="0"/>
        <w:adjustRightInd w:val="0"/>
        <w:spacing w:before="319" w:after="319"/>
        <w:rPr>
          <w:color w:val="000000"/>
        </w:rPr>
      </w:pPr>
      <w:r>
        <w:rPr>
          <w:color w:val="000000"/>
        </w:rPr>
        <w:t xml:space="preserve">13% &gt; 4% + 1.0(11% </w:t>
      </w:r>
      <w:r w:rsidR="00E51396">
        <w:rPr>
          <w:rFonts w:ascii="Palatino Linotype" w:hAnsi="Palatino Linotype"/>
          <w:color w:val="000000"/>
        </w:rPr>
        <w:t>−</w:t>
      </w:r>
      <w:r>
        <w:rPr>
          <w:color w:val="000000"/>
        </w:rPr>
        <w:t xml:space="preserve"> 4%) = 11.0%; therefore, CAT is underpriced.</w:t>
      </w:r>
    </w:p>
    <w:p w:rsidR="004977E8" w:rsidRDefault="004977E8" w:rsidP="006467F4">
      <w:pPr>
        <w:keepNext/>
        <w:keepLines/>
        <w:widowControl w:val="0"/>
        <w:autoSpaceDE w:val="0"/>
        <w:autoSpaceDN w:val="0"/>
        <w:adjustRightInd w:val="0"/>
        <w:rPr>
          <w:color w:val="000000"/>
        </w:rPr>
      </w:pPr>
      <w:r>
        <w:rPr>
          <w:color w:val="000000"/>
          <w:sz w:val="18"/>
          <w:szCs w:val="18"/>
        </w:rPr>
        <w:t> </w:t>
      </w:r>
      <w:r>
        <w:rPr>
          <w:color w:val="000000"/>
        </w:rPr>
        <w:t>42. You invest 55% of your money in security A with a beta of 1.4 and the rest of your money in security B with a beta of 0.9. The beta of the resulting portfolio is </w:t>
      </w:r>
      <w:r>
        <w:rPr>
          <w:color w:val="000000"/>
        </w:rPr>
        <w:br/>
      </w:r>
      <w:r>
        <w:rPr>
          <w:color w:val="808080"/>
        </w:rPr>
        <w:t>A.</w:t>
      </w:r>
      <w:r>
        <w:rPr>
          <w:color w:val="000000"/>
        </w:rPr>
        <w:t> 1.466</w:t>
      </w:r>
      <w:r>
        <w:rPr>
          <w:color w:val="000000"/>
        </w:rPr>
        <w:br/>
      </w:r>
      <w:r>
        <w:rPr>
          <w:color w:val="808080"/>
        </w:rPr>
        <w:t>B.</w:t>
      </w:r>
      <w:r>
        <w:rPr>
          <w:color w:val="000000"/>
        </w:rPr>
        <w:t> 1.157</w:t>
      </w:r>
      <w:r>
        <w:rPr>
          <w:color w:val="000000"/>
        </w:rPr>
        <w:br/>
      </w:r>
      <w:r>
        <w:rPr>
          <w:color w:val="808080"/>
        </w:rPr>
        <w:t>C.</w:t>
      </w:r>
      <w:r>
        <w:rPr>
          <w:color w:val="000000"/>
        </w:rPr>
        <w:t> 0.968</w:t>
      </w:r>
      <w:r>
        <w:rPr>
          <w:color w:val="000000"/>
        </w:rPr>
        <w:br/>
      </w:r>
      <w:r>
        <w:rPr>
          <w:color w:val="808080"/>
        </w:rPr>
        <w:t>D.</w:t>
      </w:r>
      <w:r>
        <w:rPr>
          <w:color w:val="000000"/>
        </w:rPr>
        <w:t> 1.082</w:t>
      </w:r>
      <w:r>
        <w:rPr>
          <w:color w:val="000000"/>
        </w:rPr>
        <w:br/>
      </w:r>
      <w:r>
        <w:rPr>
          <w:b/>
          <w:bCs/>
          <w:color w:val="000000"/>
          <w:u w:val="single"/>
        </w:rPr>
        <w:t>E.</w:t>
      </w:r>
      <w:r>
        <w:rPr>
          <w:color w:val="000000"/>
        </w:rPr>
        <w:t> 1.175</w:t>
      </w:r>
    </w:p>
    <w:p w:rsidR="004977E8" w:rsidRDefault="004977E8">
      <w:pPr>
        <w:keepNext/>
        <w:keepLines/>
        <w:widowControl w:val="0"/>
        <w:autoSpaceDE w:val="0"/>
        <w:autoSpaceDN w:val="0"/>
        <w:adjustRightInd w:val="0"/>
        <w:spacing w:before="319" w:after="319"/>
        <w:rPr>
          <w:color w:val="000000"/>
        </w:rPr>
      </w:pPr>
      <w:r>
        <w:rPr>
          <w:color w:val="000000"/>
        </w:rPr>
        <w:t>0.55(1.4) + 0.45(0.90) = 1.175.</w:t>
      </w:r>
    </w:p>
    <w:p w:rsidR="004977E8" w:rsidRDefault="004977E8">
      <w:pPr>
        <w:keepNext/>
        <w:keepLines/>
        <w:widowControl w:val="0"/>
        <w:autoSpaceDE w:val="0"/>
        <w:autoSpaceDN w:val="0"/>
        <w:adjustRightInd w:val="0"/>
        <w:rPr>
          <w:color w:val="000000"/>
          <w:sz w:val="18"/>
          <w:szCs w:val="18"/>
        </w:rPr>
      </w:pPr>
      <w:r>
        <w:rPr>
          <w:color w:val="000000"/>
          <w:sz w:val="18"/>
          <w:szCs w:val="18"/>
        </w:rPr>
        <w:t> </w:t>
      </w:r>
    </w:p>
    <w:p w:rsidR="004977E8" w:rsidRDefault="004977E8" w:rsidP="006467F4">
      <w:pPr>
        <w:keepLines/>
        <w:widowControl w:val="0"/>
        <w:autoSpaceDE w:val="0"/>
        <w:autoSpaceDN w:val="0"/>
        <w:adjustRightInd w:val="0"/>
        <w:rPr>
          <w:color w:val="000000"/>
        </w:rPr>
      </w:pPr>
      <w:r>
        <w:rPr>
          <w:color w:val="000000"/>
          <w:sz w:val="18"/>
          <w:szCs w:val="18"/>
        </w:rPr>
        <w:lastRenderedPageBreak/>
        <w:br/>
      </w:r>
      <w:r>
        <w:rPr>
          <w:color w:val="000000"/>
        </w:rPr>
        <w:t>43. Given the following two stocks A and B</w:t>
      </w:r>
      <w:r>
        <w:rPr>
          <w:color w:val="000000"/>
        </w:rPr>
        <w:br/>
        <w:t> </w:t>
      </w:r>
      <w:r w:rsidR="000819A4">
        <w:rPr>
          <w:noProof/>
          <w:color w:val="000000"/>
          <w:lang w:val="fr-FR" w:eastAsia="fr-FR"/>
        </w:rPr>
        <w:drawing>
          <wp:inline distT="0" distB="0" distL="0" distR="0" wp14:anchorId="3C5F559F" wp14:editId="30649B57">
            <wp:extent cx="2933700" cy="619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3700" cy="619125"/>
                    </a:xfrm>
                    <a:prstGeom prst="rect">
                      <a:avLst/>
                    </a:prstGeom>
                    <a:noFill/>
                    <a:ln>
                      <a:noFill/>
                    </a:ln>
                  </pic:spPr>
                </pic:pic>
              </a:graphicData>
            </a:graphic>
          </wp:inline>
        </w:drawing>
      </w:r>
      <w:r>
        <w:rPr>
          <w:color w:val="000000"/>
        </w:rPr>
        <w:t> </w:t>
      </w:r>
      <w:r>
        <w:rPr>
          <w:color w:val="000000"/>
        </w:rPr>
        <w:br/>
        <w:t>If the expected market rate of return is 0.09 and the risk-free rate is 0.05, which security would be considered the better buy and why? </w:t>
      </w:r>
      <w:r>
        <w:rPr>
          <w:color w:val="000000"/>
        </w:rPr>
        <w:br/>
      </w:r>
      <w:r>
        <w:rPr>
          <w:color w:val="808080"/>
        </w:rPr>
        <w:t>A.</w:t>
      </w:r>
      <w:r>
        <w:rPr>
          <w:color w:val="000000"/>
        </w:rPr>
        <w:t> A because it offers an expected excess return of 1.2%.</w:t>
      </w:r>
      <w:r>
        <w:rPr>
          <w:color w:val="000000"/>
        </w:rPr>
        <w:br/>
      </w:r>
      <w:r>
        <w:rPr>
          <w:color w:val="808080"/>
        </w:rPr>
        <w:t>B.</w:t>
      </w:r>
      <w:r>
        <w:rPr>
          <w:color w:val="000000"/>
        </w:rPr>
        <w:t> B because it offers an expected excess return of 1.8%.</w:t>
      </w:r>
      <w:r>
        <w:rPr>
          <w:color w:val="000000"/>
        </w:rPr>
        <w:br/>
      </w:r>
      <w:r>
        <w:rPr>
          <w:b/>
          <w:bCs/>
          <w:color w:val="000000"/>
          <w:u w:val="single"/>
        </w:rPr>
        <w:t>C.</w:t>
      </w:r>
      <w:r>
        <w:rPr>
          <w:color w:val="000000"/>
        </w:rPr>
        <w:t> A because it offers an expected excess return of 2.2%.</w:t>
      </w:r>
      <w:r>
        <w:rPr>
          <w:color w:val="000000"/>
        </w:rPr>
        <w:br/>
      </w:r>
      <w:r>
        <w:rPr>
          <w:color w:val="808080"/>
        </w:rPr>
        <w:t>D.</w:t>
      </w:r>
      <w:r>
        <w:rPr>
          <w:color w:val="000000"/>
        </w:rPr>
        <w:t> B because it offers an expected return of 14%.</w:t>
      </w:r>
      <w:r>
        <w:rPr>
          <w:color w:val="000000"/>
        </w:rPr>
        <w:br/>
      </w:r>
      <w:r>
        <w:rPr>
          <w:color w:val="808080"/>
        </w:rPr>
        <w:t>E.</w:t>
      </w:r>
      <w:r>
        <w:rPr>
          <w:color w:val="000000"/>
        </w:rPr>
        <w:t> B because it has a higher beta.</w:t>
      </w:r>
    </w:p>
    <w:p w:rsidR="004977E8" w:rsidRDefault="004977E8">
      <w:pPr>
        <w:keepNext/>
        <w:keepLines/>
        <w:widowControl w:val="0"/>
        <w:autoSpaceDE w:val="0"/>
        <w:autoSpaceDN w:val="0"/>
        <w:adjustRightInd w:val="0"/>
        <w:spacing w:before="319" w:after="319"/>
        <w:rPr>
          <w:color w:val="000000"/>
        </w:rPr>
      </w:pPr>
      <w:r>
        <w:rPr>
          <w:color w:val="000000"/>
        </w:rPr>
        <w:t xml:space="preserve">A's excess return is expected to be 12% </w:t>
      </w:r>
      <w:r w:rsidR="00E51396">
        <w:rPr>
          <w:rFonts w:ascii="Palatino Linotype" w:hAnsi="Palatino Linotype"/>
          <w:color w:val="000000"/>
        </w:rPr>
        <w:t>−</w:t>
      </w:r>
      <w:r>
        <w:rPr>
          <w:color w:val="000000"/>
        </w:rPr>
        <w:t xml:space="preserve"> [5% + 1.2(9% </w:t>
      </w:r>
      <w:r w:rsidR="00E51396">
        <w:rPr>
          <w:rFonts w:ascii="Palatino Linotype" w:hAnsi="Palatino Linotype"/>
          <w:color w:val="000000"/>
        </w:rPr>
        <w:t>−</w:t>
      </w:r>
      <w:r>
        <w:rPr>
          <w:color w:val="000000"/>
        </w:rPr>
        <w:t xml:space="preserve"> 5%)] = 2.2%. B's excess return is expected to be 14% </w:t>
      </w:r>
      <w:r w:rsidR="00E51396">
        <w:rPr>
          <w:rFonts w:ascii="Palatino Linotype" w:hAnsi="Palatino Linotype"/>
          <w:color w:val="000000"/>
        </w:rPr>
        <w:t>−</w:t>
      </w:r>
      <w:r>
        <w:rPr>
          <w:color w:val="000000"/>
        </w:rPr>
        <w:t xml:space="preserve"> [5% + 1.8(9% </w:t>
      </w:r>
      <w:r w:rsidR="00E51396">
        <w:rPr>
          <w:rFonts w:ascii="Palatino Linotype" w:hAnsi="Palatino Linotype"/>
          <w:color w:val="000000"/>
        </w:rPr>
        <w:t>−</w:t>
      </w:r>
      <w:r>
        <w:rPr>
          <w:color w:val="000000"/>
        </w:rPr>
        <w:t xml:space="preserve"> 5%)] = 1.8%.</w:t>
      </w:r>
    </w:p>
    <w:p w:rsidR="004977E8" w:rsidRDefault="004977E8" w:rsidP="006467F4">
      <w:pPr>
        <w:keepNext/>
        <w:keepLines/>
        <w:widowControl w:val="0"/>
        <w:autoSpaceDE w:val="0"/>
        <w:autoSpaceDN w:val="0"/>
        <w:adjustRightInd w:val="0"/>
        <w:rPr>
          <w:color w:val="000000"/>
        </w:rPr>
      </w:pPr>
      <w:r>
        <w:rPr>
          <w:color w:val="000000"/>
          <w:sz w:val="18"/>
          <w:szCs w:val="18"/>
        </w:rPr>
        <w:t> </w:t>
      </w:r>
      <w:r>
        <w:rPr>
          <w:color w:val="000000"/>
        </w:rPr>
        <w:t>44. Capital Asset Pricing Theory asserts that portfolio returns are best explained by: </w:t>
      </w:r>
      <w:r>
        <w:rPr>
          <w:color w:val="000000"/>
        </w:rPr>
        <w:br/>
      </w:r>
      <w:r>
        <w:rPr>
          <w:color w:val="808080"/>
        </w:rPr>
        <w:t>A.</w:t>
      </w:r>
      <w:r>
        <w:rPr>
          <w:color w:val="000000"/>
        </w:rPr>
        <w:t> economic factors.</w:t>
      </w:r>
      <w:r>
        <w:rPr>
          <w:color w:val="000000"/>
        </w:rPr>
        <w:br/>
      </w:r>
      <w:proofErr w:type="gramStart"/>
      <w:r>
        <w:rPr>
          <w:color w:val="808080"/>
        </w:rPr>
        <w:t>B.</w:t>
      </w:r>
      <w:r>
        <w:rPr>
          <w:color w:val="000000"/>
        </w:rPr>
        <w:t> specific risk.</w:t>
      </w:r>
      <w:proofErr w:type="gramEnd"/>
      <w:r>
        <w:rPr>
          <w:color w:val="000000"/>
        </w:rPr>
        <w:br/>
      </w:r>
      <w:proofErr w:type="gramStart"/>
      <w:r>
        <w:rPr>
          <w:b/>
          <w:bCs/>
          <w:color w:val="000000"/>
          <w:u w:val="single"/>
        </w:rPr>
        <w:t>C.</w:t>
      </w:r>
      <w:r>
        <w:rPr>
          <w:color w:val="000000"/>
        </w:rPr>
        <w:t> systematic risk.</w:t>
      </w:r>
      <w:proofErr w:type="gramEnd"/>
      <w:r>
        <w:rPr>
          <w:color w:val="000000"/>
        </w:rPr>
        <w:br/>
      </w:r>
      <w:proofErr w:type="gramStart"/>
      <w:r>
        <w:rPr>
          <w:color w:val="808080"/>
        </w:rPr>
        <w:t>D.</w:t>
      </w:r>
      <w:r>
        <w:rPr>
          <w:color w:val="000000"/>
        </w:rPr>
        <w:t> diversification.</w:t>
      </w:r>
      <w:proofErr w:type="gramEnd"/>
      <w:r>
        <w:rPr>
          <w:color w:val="000000"/>
        </w:rPr>
        <w:br/>
      </w:r>
      <w:proofErr w:type="gramStart"/>
      <w:r>
        <w:rPr>
          <w:color w:val="808080"/>
        </w:rPr>
        <w:t>E.</w:t>
      </w:r>
      <w:r>
        <w:rPr>
          <w:color w:val="000000"/>
        </w:rPr>
        <w:t> unique risk.</w:t>
      </w:r>
      <w:proofErr w:type="gramEnd"/>
    </w:p>
    <w:p w:rsidR="004977E8" w:rsidRDefault="004977E8">
      <w:pPr>
        <w:keepNext/>
        <w:keepLines/>
        <w:widowControl w:val="0"/>
        <w:autoSpaceDE w:val="0"/>
        <w:autoSpaceDN w:val="0"/>
        <w:adjustRightInd w:val="0"/>
        <w:spacing w:before="319" w:after="319"/>
        <w:rPr>
          <w:color w:val="000000"/>
        </w:rPr>
      </w:pPr>
      <w:r>
        <w:rPr>
          <w:color w:val="000000"/>
        </w:rPr>
        <w:t>The risk remaining in diversified portfolios is systematic risk; thus, portfolio returns are commensurate with systematic risk.</w:t>
      </w:r>
    </w:p>
    <w:p w:rsidR="004977E8" w:rsidRDefault="004977E8" w:rsidP="006467F4">
      <w:pPr>
        <w:keepNext/>
        <w:keepLines/>
        <w:widowControl w:val="0"/>
        <w:autoSpaceDE w:val="0"/>
        <w:autoSpaceDN w:val="0"/>
        <w:adjustRightInd w:val="0"/>
        <w:rPr>
          <w:color w:val="000000"/>
        </w:rPr>
      </w:pPr>
      <w:r>
        <w:rPr>
          <w:color w:val="000000"/>
          <w:sz w:val="18"/>
          <w:szCs w:val="18"/>
        </w:rPr>
        <w:t> </w:t>
      </w:r>
      <w:r>
        <w:rPr>
          <w:color w:val="000000"/>
        </w:rPr>
        <w:t>45. According to the CAPM, the risk premium an investor expects to receive on any stock or portfolio increases: </w:t>
      </w:r>
      <w:r>
        <w:rPr>
          <w:color w:val="000000"/>
        </w:rPr>
        <w:br/>
      </w:r>
      <w:r>
        <w:rPr>
          <w:color w:val="808080"/>
        </w:rPr>
        <w:t>A.</w:t>
      </w:r>
      <w:r>
        <w:rPr>
          <w:color w:val="000000"/>
        </w:rPr>
        <w:t> directly with alpha.</w:t>
      </w:r>
      <w:r>
        <w:rPr>
          <w:color w:val="000000"/>
        </w:rPr>
        <w:br/>
      </w:r>
      <w:proofErr w:type="gramStart"/>
      <w:r>
        <w:rPr>
          <w:color w:val="808080"/>
        </w:rPr>
        <w:t>B.</w:t>
      </w:r>
      <w:r>
        <w:rPr>
          <w:color w:val="000000"/>
        </w:rPr>
        <w:t> inversely with alpha.</w:t>
      </w:r>
      <w:proofErr w:type="gramEnd"/>
      <w:r>
        <w:rPr>
          <w:color w:val="000000"/>
        </w:rPr>
        <w:br/>
      </w:r>
      <w:proofErr w:type="gramStart"/>
      <w:r>
        <w:rPr>
          <w:b/>
          <w:bCs/>
          <w:color w:val="000000"/>
          <w:u w:val="single"/>
        </w:rPr>
        <w:t>C.</w:t>
      </w:r>
      <w:r>
        <w:rPr>
          <w:color w:val="000000"/>
        </w:rPr>
        <w:t> directly with beta.</w:t>
      </w:r>
      <w:proofErr w:type="gramEnd"/>
      <w:r>
        <w:rPr>
          <w:color w:val="000000"/>
        </w:rPr>
        <w:br/>
      </w:r>
      <w:proofErr w:type="gramStart"/>
      <w:r>
        <w:rPr>
          <w:color w:val="808080"/>
        </w:rPr>
        <w:t>D.</w:t>
      </w:r>
      <w:r>
        <w:rPr>
          <w:color w:val="000000"/>
        </w:rPr>
        <w:t> inversely with beta.</w:t>
      </w:r>
      <w:proofErr w:type="gramEnd"/>
      <w:r>
        <w:rPr>
          <w:color w:val="000000"/>
        </w:rPr>
        <w:br/>
      </w:r>
      <w:proofErr w:type="gramStart"/>
      <w:r>
        <w:rPr>
          <w:color w:val="808080"/>
        </w:rPr>
        <w:t>E.</w:t>
      </w:r>
      <w:r>
        <w:rPr>
          <w:color w:val="000000"/>
        </w:rPr>
        <w:t> in proportion to its standard deviation.</w:t>
      </w:r>
      <w:proofErr w:type="gramEnd"/>
    </w:p>
    <w:p w:rsidR="004977E8" w:rsidRDefault="004977E8">
      <w:pPr>
        <w:keepNext/>
        <w:keepLines/>
        <w:widowControl w:val="0"/>
        <w:autoSpaceDE w:val="0"/>
        <w:autoSpaceDN w:val="0"/>
        <w:adjustRightInd w:val="0"/>
        <w:spacing w:before="319" w:after="319"/>
        <w:rPr>
          <w:color w:val="000000"/>
        </w:rPr>
      </w:pPr>
      <w:r>
        <w:rPr>
          <w:color w:val="000000"/>
        </w:rPr>
        <w:t xml:space="preserve">The market rewards systematic risk, which is measured by beta, and thus, the risk premium on a stock or </w:t>
      </w:r>
      <w:proofErr w:type="gramStart"/>
      <w:r>
        <w:rPr>
          <w:color w:val="000000"/>
        </w:rPr>
        <w:t>portfolio</w:t>
      </w:r>
      <w:proofErr w:type="gramEnd"/>
      <w:r>
        <w:rPr>
          <w:color w:val="000000"/>
        </w:rPr>
        <w:t xml:space="preserve"> varies directly with beta.</w:t>
      </w:r>
    </w:p>
    <w:p w:rsidR="004977E8" w:rsidRDefault="004977E8" w:rsidP="006467F4">
      <w:pPr>
        <w:keepNext/>
        <w:keepLines/>
        <w:widowControl w:val="0"/>
        <w:autoSpaceDE w:val="0"/>
        <w:autoSpaceDN w:val="0"/>
        <w:adjustRightInd w:val="0"/>
        <w:rPr>
          <w:color w:val="000000"/>
        </w:rPr>
      </w:pPr>
      <w:r>
        <w:rPr>
          <w:color w:val="000000"/>
          <w:sz w:val="18"/>
          <w:szCs w:val="18"/>
        </w:rPr>
        <w:t> </w:t>
      </w:r>
      <w:r>
        <w:rPr>
          <w:color w:val="000000"/>
        </w:rPr>
        <w:t>46. What is the expected return of a zero-beta security? </w:t>
      </w:r>
      <w:r>
        <w:rPr>
          <w:color w:val="000000"/>
        </w:rPr>
        <w:br/>
      </w:r>
      <w:r>
        <w:rPr>
          <w:color w:val="808080"/>
        </w:rPr>
        <w:t>A.</w:t>
      </w:r>
      <w:r>
        <w:rPr>
          <w:color w:val="000000"/>
        </w:rPr>
        <w:t> The market rate of return.</w:t>
      </w:r>
      <w:r>
        <w:rPr>
          <w:color w:val="000000"/>
        </w:rPr>
        <w:br/>
      </w:r>
      <w:r>
        <w:rPr>
          <w:color w:val="808080"/>
        </w:rPr>
        <w:t>B.</w:t>
      </w:r>
      <w:r>
        <w:rPr>
          <w:color w:val="000000"/>
        </w:rPr>
        <w:t> Zero rate of return.</w:t>
      </w:r>
      <w:r>
        <w:rPr>
          <w:color w:val="000000"/>
        </w:rPr>
        <w:br/>
      </w:r>
      <w:r>
        <w:rPr>
          <w:color w:val="808080"/>
        </w:rPr>
        <w:t>C.</w:t>
      </w:r>
      <w:r>
        <w:rPr>
          <w:color w:val="000000"/>
        </w:rPr>
        <w:t> A negative rate of return.</w:t>
      </w:r>
      <w:r>
        <w:rPr>
          <w:color w:val="000000"/>
        </w:rPr>
        <w:br/>
      </w:r>
      <w:r>
        <w:rPr>
          <w:b/>
          <w:bCs/>
          <w:color w:val="000000"/>
          <w:u w:val="single"/>
        </w:rPr>
        <w:t>D.</w:t>
      </w:r>
      <w:r>
        <w:rPr>
          <w:color w:val="000000"/>
        </w:rPr>
        <w:t> The risk-free rate.</w:t>
      </w:r>
      <w:r>
        <w:rPr>
          <w:color w:val="000000"/>
        </w:rPr>
        <w:br/>
      </w:r>
      <w:r>
        <w:rPr>
          <w:color w:val="808080"/>
        </w:rPr>
        <w:t>E.</w:t>
      </w:r>
      <w:r>
        <w:rPr>
          <w:color w:val="000000"/>
        </w:rPr>
        <w:t> A return much higher than the risk-free rate.</w:t>
      </w:r>
    </w:p>
    <w:p w:rsidR="004977E8" w:rsidRPr="0005402F" w:rsidRDefault="004977E8">
      <w:pPr>
        <w:keepNext/>
        <w:keepLines/>
        <w:widowControl w:val="0"/>
        <w:autoSpaceDE w:val="0"/>
        <w:autoSpaceDN w:val="0"/>
        <w:adjustRightInd w:val="0"/>
        <w:spacing w:before="319" w:after="319"/>
        <w:rPr>
          <w:color w:val="000000"/>
          <w:lang w:val="nl-NL"/>
        </w:rPr>
      </w:pPr>
      <w:r w:rsidRPr="0005402F">
        <w:rPr>
          <w:color w:val="000000"/>
          <w:lang w:val="nl-NL"/>
        </w:rPr>
        <w:t>E(R</w:t>
      </w:r>
      <w:r w:rsidRPr="0005402F">
        <w:rPr>
          <w:color w:val="000000"/>
          <w:vertAlign w:val="subscript"/>
          <w:lang w:val="nl-NL"/>
        </w:rPr>
        <w:t>S</w:t>
      </w:r>
      <w:r w:rsidRPr="0005402F">
        <w:rPr>
          <w:color w:val="000000"/>
          <w:lang w:val="nl-NL"/>
        </w:rPr>
        <w:t>) = r</w:t>
      </w:r>
      <w:r w:rsidRPr="0005402F">
        <w:rPr>
          <w:color w:val="000000"/>
          <w:vertAlign w:val="subscript"/>
          <w:lang w:val="nl-NL"/>
        </w:rPr>
        <w:t>f</w:t>
      </w:r>
      <w:r w:rsidRPr="0005402F">
        <w:rPr>
          <w:color w:val="000000"/>
          <w:lang w:val="nl-NL"/>
        </w:rPr>
        <w:t xml:space="preserve"> + 0(R</w:t>
      </w:r>
      <w:r w:rsidRPr="0005402F">
        <w:rPr>
          <w:color w:val="000000"/>
          <w:vertAlign w:val="subscript"/>
          <w:lang w:val="nl-NL"/>
        </w:rPr>
        <w:t>M</w:t>
      </w:r>
      <w:r w:rsidRPr="0005402F">
        <w:rPr>
          <w:color w:val="000000"/>
          <w:lang w:val="nl-NL"/>
        </w:rPr>
        <w:t xml:space="preserve"> </w:t>
      </w:r>
      <w:r w:rsidR="00E51396">
        <w:rPr>
          <w:rFonts w:ascii="Palatino Linotype" w:hAnsi="Palatino Linotype"/>
          <w:color w:val="000000"/>
          <w:lang w:val="nl-NL"/>
        </w:rPr>
        <w:t>−</w:t>
      </w:r>
      <w:r w:rsidRPr="0005402F">
        <w:rPr>
          <w:color w:val="000000"/>
          <w:lang w:val="nl-NL"/>
        </w:rPr>
        <w:t xml:space="preserve"> r</w:t>
      </w:r>
      <w:r w:rsidRPr="0005402F">
        <w:rPr>
          <w:color w:val="000000"/>
          <w:vertAlign w:val="subscript"/>
          <w:lang w:val="nl-NL"/>
        </w:rPr>
        <w:t>f</w:t>
      </w:r>
      <w:r w:rsidRPr="0005402F">
        <w:rPr>
          <w:color w:val="000000"/>
          <w:lang w:val="nl-NL"/>
        </w:rPr>
        <w:t>) = r</w:t>
      </w:r>
      <w:r w:rsidRPr="0005402F">
        <w:rPr>
          <w:color w:val="000000"/>
          <w:vertAlign w:val="subscript"/>
          <w:lang w:val="nl-NL"/>
        </w:rPr>
        <w:t>f</w:t>
      </w:r>
      <w:r w:rsidRPr="0005402F">
        <w:rPr>
          <w:color w:val="000000"/>
          <w:lang w:val="nl-NL"/>
        </w:rPr>
        <w:t>.</w:t>
      </w:r>
    </w:p>
    <w:p w:rsidR="004977E8" w:rsidRPr="0005402F" w:rsidRDefault="004977E8">
      <w:pPr>
        <w:keepNext/>
        <w:keepLines/>
        <w:widowControl w:val="0"/>
        <w:autoSpaceDE w:val="0"/>
        <w:autoSpaceDN w:val="0"/>
        <w:adjustRightInd w:val="0"/>
        <w:rPr>
          <w:color w:val="000000"/>
          <w:sz w:val="18"/>
          <w:szCs w:val="18"/>
          <w:lang w:val="nl-NL"/>
        </w:rPr>
      </w:pPr>
      <w:r w:rsidRPr="0005402F">
        <w:rPr>
          <w:color w:val="000000"/>
          <w:sz w:val="18"/>
          <w:szCs w:val="18"/>
          <w:lang w:val="nl-NL"/>
        </w:rPr>
        <w:t> </w:t>
      </w:r>
    </w:p>
    <w:p w:rsidR="004977E8" w:rsidRDefault="004977E8">
      <w:pPr>
        <w:keepLines/>
        <w:widowControl w:val="0"/>
        <w:autoSpaceDE w:val="0"/>
        <w:autoSpaceDN w:val="0"/>
        <w:adjustRightInd w:val="0"/>
        <w:rPr>
          <w:color w:val="000000"/>
          <w:sz w:val="18"/>
          <w:szCs w:val="18"/>
        </w:rPr>
      </w:pPr>
      <w:r w:rsidRPr="0005402F">
        <w:rPr>
          <w:color w:val="000000"/>
          <w:sz w:val="18"/>
          <w:szCs w:val="18"/>
        </w:rPr>
        <w:br/>
      </w:r>
    </w:p>
    <w:p w:rsidR="004977E8" w:rsidRDefault="004977E8">
      <w:pPr>
        <w:keepNext/>
        <w:keepLines/>
        <w:widowControl w:val="0"/>
        <w:autoSpaceDE w:val="0"/>
        <w:autoSpaceDN w:val="0"/>
        <w:adjustRightInd w:val="0"/>
        <w:spacing w:before="319" w:after="319"/>
        <w:rPr>
          <w:color w:val="000000"/>
        </w:rPr>
      </w:pPr>
      <w:r>
        <w:rPr>
          <w:color w:val="000000"/>
        </w:rPr>
        <w:lastRenderedPageBreak/>
        <w:t>47. Standard deviation and beta both measure risk, but they are different in that </w:t>
      </w:r>
      <w:r>
        <w:rPr>
          <w:color w:val="000000"/>
        </w:rPr>
        <w:br/>
      </w:r>
      <w:r>
        <w:rPr>
          <w:color w:val="808080"/>
        </w:rPr>
        <w:t>A.</w:t>
      </w:r>
      <w:r>
        <w:rPr>
          <w:color w:val="000000"/>
        </w:rPr>
        <w:t> beta measures both systematic and unsystematic risk.</w:t>
      </w:r>
      <w:r>
        <w:rPr>
          <w:color w:val="000000"/>
        </w:rPr>
        <w:br/>
      </w:r>
      <w:r>
        <w:rPr>
          <w:b/>
          <w:bCs/>
          <w:color w:val="000000"/>
          <w:u w:val="single"/>
        </w:rPr>
        <w:t>B.</w:t>
      </w:r>
      <w:r>
        <w:rPr>
          <w:color w:val="000000"/>
        </w:rPr>
        <w:t> beta measures only systematic risk while standard deviation is a measure of total risk.</w:t>
      </w:r>
      <w:r>
        <w:rPr>
          <w:color w:val="000000"/>
        </w:rPr>
        <w:br/>
      </w:r>
      <w:r>
        <w:rPr>
          <w:color w:val="808080"/>
        </w:rPr>
        <w:t>C.</w:t>
      </w:r>
      <w:r>
        <w:rPr>
          <w:color w:val="000000"/>
        </w:rPr>
        <w:t> beta measures only unsystematic risk while standard deviation is a measure of total risk.</w:t>
      </w:r>
      <w:r>
        <w:rPr>
          <w:color w:val="000000"/>
        </w:rPr>
        <w:br/>
      </w:r>
      <w:r>
        <w:rPr>
          <w:color w:val="808080"/>
        </w:rPr>
        <w:t>D.</w:t>
      </w:r>
      <w:r>
        <w:rPr>
          <w:color w:val="000000"/>
        </w:rPr>
        <w:t> beta measures both systematic and unsystematic risk while standard deviation measures only systematic risk.</w:t>
      </w:r>
      <w:r>
        <w:rPr>
          <w:color w:val="000000"/>
        </w:rPr>
        <w:br/>
      </w:r>
      <w:r>
        <w:rPr>
          <w:color w:val="808080"/>
        </w:rPr>
        <w:t>E.</w:t>
      </w:r>
      <w:r>
        <w:rPr>
          <w:color w:val="000000"/>
        </w:rPr>
        <w:t> beta measures total risk while standard deviation measures only nonsystematic risk.</w:t>
      </w:r>
    </w:p>
    <w:p w:rsidR="004977E8" w:rsidRDefault="004977E8">
      <w:pPr>
        <w:keepNext/>
        <w:keepLines/>
        <w:widowControl w:val="0"/>
        <w:autoSpaceDE w:val="0"/>
        <w:autoSpaceDN w:val="0"/>
        <w:adjustRightInd w:val="0"/>
        <w:spacing w:before="319" w:after="319"/>
        <w:rPr>
          <w:color w:val="000000"/>
        </w:rPr>
      </w:pPr>
      <w:r>
        <w:rPr>
          <w:color w:val="000000"/>
        </w:rPr>
        <w:t>Standard deviation and beta both measure risk, but they are different in that beta measures only systematic risk while standard deviation is a measure of total risk.</w:t>
      </w:r>
    </w:p>
    <w:p w:rsidR="004977E8" w:rsidRDefault="004977E8" w:rsidP="006467F4">
      <w:pPr>
        <w:keepNext/>
        <w:keepLines/>
        <w:widowControl w:val="0"/>
        <w:autoSpaceDE w:val="0"/>
        <w:autoSpaceDN w:val="0"/>
        <w:adjustRightInd w:val="0"/>
        <w:rPr>
          <w:color w:val="000000"/>
        </w:rPr>
      </w:pPr>
      <w:r>
        <w:rPr>
          <w:color w:val="000000"/>
          <w:sz w:val="18"/>
          <w:szCs w:val="18"/>
        </w:rPr>
        <w:t> </w:t>
      </w:r>
      <w:r>
        <w:rPr>
          <w:color w:val="000000"/>
        </w:rPr>
        <w:t>48. The expected return-beta relationship </w:t>
      </w:r>
      <w:r>
        <w:rPr>
          <w:color w:val="000000"/>
        </w:rPr>
        <w:br/>
      </w:r>
      <w:r>
        <w:rPr>
          <w:color w:val="808080"/>
        </w:rPr>
        <w:t>A.</w:t>
      </w:r>
      <w:r>
        <w:rPr>
          <w:color w:val="000000"/>
        </w:rPr>
        <w:t> is the most familiar expression of the CAPM to practitioners.</w:t>
      </w:r>
      <w:r>
        <w:rPr>
          <w:color w:val="000000"/>
        </w:rPr>
        <w:br/>
      </w:r>
      <w:r>
        <w:rPr>
          <w:color w:val="808080"/>
        </w:rPr>
        <w:t>B.</w:t>
      </w:r>
      <w:r>
        <w:rPr>
          <w:color w:val="000000"/>
        </w:rPr>
        <w:t> refers to the way in which the covariance between the returns on a stock and returns on the market measures the contribution of the stock to the variance of the market portfolio, which is beta.</w:t>
      </w:r>
      <w:r>
        <w:rPr>
          <w:color w:val="000000"/>
        </w:rPr>
        <w:br/>
      </w:r>
      <w:r>
        <w:rPr>
          <w:color w:val="808080"/>
        </w:rPr>
        <w:t>C.</w:t>
      </w:r>
      <w:r>
        <w:rPr>
          <w:color w:val="000000"/>
        </w:rPr>
        <w:t> assumes that investors hold well-diversified portfolios.</w:t>
      </w:r>
      <w:r>
        <w:rPr>
          <w:color w:val="000000"/>
        </w:rPr>
        <w:br/>
      </w:r>
      <w:r>
        <w:rPr>
          <w:b/>
          <w:bCs/>
          <w:color w:val="000000"/>
          <w:u w:val="single"/>
        </w:rPr>
        <w:t>D.</w:t>
      </w:r>
      <w:r>
        <w:rPr>
          <w:color w:val="000000"/>
        </w:rPr>
        <w:t> assumes that investors hold well-diversified portfolios, is the most familiar expression of the CAPM to practitioners, and refers to the way in which the covariance between the returns on a stock and returns on the market measures the contribution of the stock to the variance of the market portfolio, which is beta.</w:t>
      </w:r>
      <w:r>
        <w:rPr>
          <w:color w:val="000000"/>
        </w:rPr>
        <w:br/>
      </w:r>
      <w:r>
        <w:rPr>
          <w:color w:val="808080"/>
        </w:rPr>
        <w:t>E.</w:t>
      </w:r>
      <w:r>
        <w:rPr>
          <w:color w:val="000000"/>
        </w:rPr>
        <w:t> assumes that investors do not hold well-diversified portfolios.</w:t>
      </w:r>
    </w:p>
    <w:p w:rsidR="004977E8" w:rsidRDefault="004977E8">
      <w:pPr>
        <w:keepNext/>
        <w:keepLines/>
        <w:widowControl w:val="0"/>
        <w:autoSpaceDE w:val="0"/>
        <w:autoSpaceDN w:val="0"/>
        <w:adjustRightInd w:val="0"/>
        <w:spacing w:before="319" w:after="319"/>
        <w:rPr>
          <w:color w:val="000000"/>
        </w:rPr>
      </w:pPr>
      <w:r>
        <w:rPr>
          <w:color w:val="000000"/>
        </w:rPr>
        <w:t>Statements A, B and C all describe the expected return-beta relationship.</w:t>
      </w:r>
    </w:p>
    <w:p w:rsidR="004977E8" w:rsidRDefault="004977E8" w:rsidP="006467F4">
      <w:pPr>
        <w:keepNext/>
        <w:keepLines/>
        <w:widowControl w:val="0"/>
        <w:autoSpaceDE w:val="0"/>
        <w:autoSpaceDN w:val="0"/>
        <w:adjustRightInd w:val="0"/>
        <w:rPr>
          <w:color w:val="000000"/>
          <w:sz w:val="18"/>
          <w:szCs w:val="18"/>
        </w:rPr>
      </w:pPr>
      <w:r>
        <w:rPr>
          <w:color w:val="000000"/>
          <w:sz w:val="18"/>
          <w:szCs w:val="18"/>
        </w:rPr>
        <w:t> </w:t>
      </w:r>
    </w:p>
    <w:p w:rsidR="004977E8" w:rsidRDefault="004977E8">
      <w:pPr>
        <w:keepNext/>
        <w:keepLines/>
        <w:widowControl w:val="0"/>
        <w:autoSpaceDE w:val="0"/>
        <w:autoSpaceDN w:val="0"/>
        <w:adjustRightInd w:val="0"/>
        <w:spacing w:before="319" w:after="319"/>
        <w:rPr>
          <w:color w:val="000000"/>
        </w:rPr>
      </w:pPr>
      <w:r>
        <w:rPr>
          <w:color w:val="000000"/>
        </w:rPr>
        <w:t>49. The security market line (SML) </w:t>
      </w:r>
      <w:r>
        <w:rPr>
          <w:color w:val="000000"/>
        </w:rPr>
        <w:br/>
      </w:r>
      <w:r>
        <w:rPr>
          <w:color w:val="808080"/>
        </w:rPr>
        <w:t>A.</w:t>
      </w:r>
      <w:r>
        <w:rPr>
          <w:color w:val="000000"/>
        </w:rPr>
        <w:t> can be portrayed graphically as the expected return-beta relationship.</w:t>
      </w:r>
      <w:r>
        <w:rPr>
          <w:color w:val="000000"/>
        </w:rPr>
        <w:br/>
      </w:r>
      <w:r>
        <w:rPr>
          <w:color w:val="808080"/>
        </w:rPr>
        <w:t>B.</w:t>
      </w:r>
      <w:r>
        <w:rPr>
          <w:color w:val="000000"/>
        </w:rPr>
        <w:t> can be portrayed graphically as the expected return-standard deviation of market returns relationship.</w:t>
      </w:r>
      <w:r>
        <w:rPr>
          <w:color w:val="000000"/>
        </w:rPr>
        <w:br/>
      </w:r>
      <w:r>
        <w:rPr>
          <w:color w:val="808080"/>
        </w:rPr>
        <w:t>C.</w:t>
      </w:r>
      <w:r>
        <w:rPr>
          <w:color w:val="000000"/>
        </w:rPr>
        <w:t> provides a benchmark for evaluation of investment performance.</w:t>
      </w:r>
      <w:r>
        <w:rPr>
          <w:color w:val="000000"/>
        </w:rPr>
        <w:br/>
      </w:r>
      <w:r>
        <w:rPr>
          <w:b/>
          <w:bCs/>
          <w:color w:val="000000"/>
          <w:u w:val="single"/>
        </w:rPr>
        <w:t>D.</w:t>
      </w:r>
      <w:r>
        <w:rPr>
          <w:color w:val="000000"/>
        </w:rPr>
        <w:t> can be portrayed graphically as the expected return-beta relationship and provides a benchmark for evaluation of investment performance.</w:t>
      </w:r>
      <w:r>
        <w:rPr>
          <w:color w:val="000000"/>
        </w:rPr>
        <w:br/>
      </w:r>
      <w:r>
        <w:rPr>
          <w:color w:val="808080"/>
        </w:rPr>
        <w:t>E.</w:t>
      </w:r>
      <w:r>
        <w:rPr>
          <w:color w:val="000000"/>
        </w:rPr>
        <w:t> can be portrayed graphically as the expected return-standard deviation of market returns relationship and provides a benchmark for evaluation of investment performance.</w:t>
      </w:r>
    </w:p>
    <w:p w:rsidR="004977E8" w:rsidRDefault="004977E8">
      <w:pPr>
        <w:keepNext/>
        <w:keepLines/>
        <w:widowControl w:val="0"/>
        <w:autoSpaceDE w:val="0"/>
        <w:autoSpaceDN w:val="0"/>
        <w:adjustRightInd w:val="0"/>
        <w:spacing w:before="319" w:after="319"/>
        <w:rPr>
          <w:color w:val="000000"/>
        </w:rPr>
      </w:pPr>
      <w:r>
        <w:rPr>
          <w:color w:val="000000"/>
        </w:rPr>
        <w:t>The SML is a measure of the expected return-beta relationship (the CML is a measure of expected return-standard deviation of market returns). The SML provides the expected return-beta relationship for "fairly priced" securities; thus if a portfolio manager selects securities that are underpriced and produces a portfolio with a positive alpha, this portfolio manager would receive a positive evaluation.</w:t>
      </w:r>
    </w:p>
    <w:p w:rsidR="004977E8" w:rsidRDefault="004977E8">
      <w:pPr>
        <w:keepNext/>
        <w:keepLines/>
        <w:widowControl w:val="0"/>
        <w:autoSpaceDE w:val="0"/>
        <w:autoSpaceDN w:val="0"/>
        <w:adjustRightInd w:val="0"/>
        <w:rPr>
          <w:color w:val="000000"/>
          <w:sz w:val="18"/>
          <w:szCs w:val="18"/>
        </w:rPr>
      </w:pPr>
      <w:r>
        <w:rPr>
          <w:color w:val="000000"/>
          <w:sz w:val="18"/>
          <w:szCs w:val="18"/>
        </w:rPr>
        <w:t> </w:t>
      </w:r>
    </w:p>
    <w:p w:rsidR="004977E8" w:rsidRDefault="004977E8" w:rsidP="006467F4">
      <w:pPr>
        <w:keepLines/>
        <w:widowControl w:val="0"/>
        <w:autoSpaceDE w:val="0"/>
        <w:autoSpaceDN w:val="0"/>
        <w:adjustRightInd w:val="0"/>
        <w:rPr>
          <w:color w:val="000000"/>
        </w:rPr>
      </w:pPr>
      <w:r>
        <w:rPr>
          <w:color w:val="000000"/>
          <w:sz w:val="18"/>
          <w:szCs w:val="18"/>
        </w:rPr>
        <w:br/>
      </w:r>
      <w:r>
        <w:rPr>
          <w:color w:val="000000"/>
        </w:rPr>
        <w:t>50. Research by Jeremy Stein of MIT resolves the dispute over whether beta is a sufficient pricing factor by suggesting that managers should use beta to estimate </w:t>
      </w:r>
      <w:r>
        <w:rPr>
          <w:color w:val="000000"/>
        </w:rPr>
        <w:br/>
      </w:r>
      <w:r>
        <w:rPr>
          <w:b/>
          <w:bCs/>
          <w:color w:val="000000"/>
          <w:u w:val="single"/>
        </w:rPr>
        <w:t>A.</w:t>
      </w:r>
      <w:r>
        <w:rPr>
          <w:color w:val="000000"/>
        </w:rPr>
        <w:t> long-term returns but not short-term returns.</w:t>
      </w:r>
      <w:r>
        <w:rPr>
          <w:color w:val="000000"/>
        </w:rPr>
        <w:br/>
      </w:r>
      <w:proofErr w:type="gramStart"/>
      <w:r>
        <w:rPr>
          <w:color w:val="808080"/>
        </w:rPr>
        <w:t>B.</w:t>
      </w:r>
      <w:r>
        <w:rPr>
          <w:color w:val="000000"/>
        </w:rPr>
        <w:t> short-term returns but not long-term returns.</w:t>
      </w:r>
      <w:proofErr w:type="gramEnd"/>
      <w:r>
        <w:rPr>
          <w:color w:val="000000"/>
        </w:rPr>
        <w:br/>
      </w:r>
      <w:r>
        <w:rPr>
          <w:color w:val="808080"/>
        </w:rPr>
        <w:t>C.</w:t>
      </w:r>
      <w:r>
        <w:rPr>
          <w:color w:val="000000"/>
        </w:rPr>
        <w:t> both long- and short-term returns.</w:t>
      </w:r>
      <w:r>
        <w:rPr>
          <w:color w:val="000000"/>
        </w:rPr>
        <w:br/>
      </w:r>
      <w:proofErr w:type="gramStart"/>
      <w:r>
        <w:rPr>
          <w:color w:val="808080"/>
        </w:rPr>
        <w:t>D.</w:t>
      </w:r>
      <w:r>
        <w:rPr>
          <w:color w:val="000000"/>
        </w:rPr>
        <w:t> book-to-market ratios.</w:t>
      </w:r>
      <w:proofErr w:type="gramEnd"/>
      <w:r>
        <w:rPr>
          <w:color w:val="000000"/>
        </w:rPr>
        <w:br/>
      </w:r>
      <w:r>
        <w:rPr>
          <w:color w:val="808080"/>
        </w:rPr>
        <w:t>E.</w:t>
      </w:r>
      <w:r>
        <w:rPr>
          <w:color w:val="000000"/>
        </w:rPr>
        <w:t> Stein did not make any suggestion to managers regarding beta.</w:t>
      </w:r>
    </w:p>
    <w:p w:rsidR="004977E8" w:rsidRDefault="004977E8" w:rsidP="006467F4">
      <w:pPr>
        <w:keepNext/>
        <w:keepLines/>
        <w:widowControl w:val="0"/>
        <w:autoSpaceDE w:val="0"/>
        <w:autoSpaceDN w:val="0"/>
        <w:adjustRightInd w:val="0"/>
        <w:spacing w:before="319" w:after="319"/>
        <w:rPr>
          <w:color w:val="000000"/>
          <w:sz w:val="18"/>
          <w:szCs w:val="18"/>
        </w:rPr>
      </w:pPr>
      <w:r>
        <w:rPr>
          <w:color w:val="000000"/>
        </w:rPr>
        <w:lastRenderedPageBreak/>
        <w:t>Stein's results suggest that managers should use beta to estimate long-term returns but not short-term returns.</w:t>
      </w:r>
      <w:r>
        <w:rPr>
          <w:color w:val="000000"/>
          <w:sz w:val="18"/>
          <w:szCs w:val="18"/>
        </w:rPr>
        <w:br/>
      </w:r>
    </w:p>
    <w:p w:rsidR="004977E8" w:rsidRDefault="004977E8">
      <w:pPr>
        <w:keepNext/>
        <w:keepLines/>
        <w:widowControl w:val="0"/>
        <w:autoSpaceDE w:val="0"/>
        <w:autoSpaceDN w:val="0"/>
        <w:adjustRightInd w:val="0"/>
        <w:spacing w:before="319" w:after="319"/>
        <w:rPr>
          <w:color w:val="000000"/>
        </w:rPr>
      </w:pPr>
      <w:r>
        <w:rPr>
          <w:color w:val="000000"/>
        </w:rPr>
        <w:t>51. Studies of liquidity spreads in security markets have shown that </w:t>
      </w:r>
      <w:r>
        <w:rPr>
          <w:color w:val="000000"/>
        </w:rPr>
        <w:br/>
      </w:r>
      <w:r>
        <w:rPr>
          <w:color w:val="808080"/>
        </w:rPr>
        <w:t>A.</w:t>
      </w:r>
      <w:r>
        <w:rPr>
          <w:color w:val="000000"/>
        </w:rPr>
        <w:t> liquid stocks earn higher returns than illiquid stocks.</w:t>
      </w:r>
      <w:r>
        <w:rPr>
          <w:color w:val="000000"/>
        </w:rPr>
        <w:br/>
      </w:r>
      <w:r>
        <w:rPr>
          <w:b/>
          <w:bCs/>
          <w:color w:val="000000"/>
          <w:u w:val="single"/>
        </w:rPr>
        <w:t>B.</w:t>
      </w:r>
      <w:r>
        <w:rPr>
          <w:color w:val="000000"/>
        </w:rPr>
        <w:t> illiquid stocks earn higher returns than liquid stocks.</w:t>
      </w:r>
      <w:r>
        <w:rPr>
          <w:color w:val="000000"/>
        </w:rPr>
        <w:br/>
      </w:r>
      <w:r>
        <w:rPr>
          <w:color w:val="808080"/>
        </w:rPr>
        <w:t>C.</w:t>
      </w:r>
      <w:r>
        <w:rPr>
          <w:color w:val="000000"/>
        </w:rPr>
        <w:t> both liquid and illiquid stocks earn the same returns.</w:t>
      </w:r>
      <w:r>
        <w:rPr>
          <w:color w:val="000000"/>
        </w:rPr>
        <w:br/>
      </w:r>
      <w:r>
        <w:rPr>
          <w:color w:val="808080"/>
        </w:rPr>
        <w:t>D.</w:t>
      </w:r>
      <w:r>
        <w:rPr>
          <w:color w:val="000000"/>
        </w:rPr>
        <w:t> illiquid stocks are good investments for frequent, short-term traders.</w:t>
      </w:r>
      <w:r>
        <w:rPr>
          <w:color w:val="000000"/>
        </w:rPr>
        <w:br/>
      </w:r>
      <w:r>
        <w:rPr>
          <w:color w:val="808080"/>
        </w:rPr>
        <w:t>E.</w:t>
      </w:r>
      <w:r>
        <w:rPr>
          <w:color w:val="000000"/>
        </w:rPr>
        <w:t> only illiquid stocks should be held by most investors.</w:t>
      </w:r>
    </w:p>
    <w:p w:rsidR="004977E8" w:rsidRDefault="004977E8">
      <w:pPr>
        <w:keepNext/>
        <w:keepLines/>
        <w:widowControl w:val="0"/>
        <w:autoSpaceDE w:val="0"/>
        <w:autoSpaceDN w:val="0"/>
        <w:adjustRightInd w:val="0"/>
        <w:spacing w:before="319" w:after="319"/>
        <w:rPr>
          <w:color w:val="000000"/>
        </w:rPr>
      </w:pPr>
      <w:r>
        <w:rPr>
          <w:color w:val="000000"/>
        </w:rPr>
        <w:t>Studies of liquidity spreads in security markets have shown that illiquid stocks earn higher returns than liquid stocks.</w:t>
      </w:r>
    </w:p>
    <w:p w:rsidR="004977E8" w:rsidRDefault="004977E8">
      <w:pPr>
        <w:keepNext/>
        <w:keepLines/>
        <w:widowControl w:val="0"/>
        <w:autoSpaceDE w:val="0"/>
        <w:autoSpaceDN w:val="0"/>
        <w:adjustRightInd w:val="0"/>
        <w:rPr>
          <w:color w:val="000000"/>
          <w:sz w:val="18"/>
          <w:szCs w:val="18"/>
        </w:rPr>
      </w:pPr>
      <w:r>
        <w:rPr>
          <w:color w:val="000000"/>
          <w:sz w:val="18"/>
          <w:szCs w:val="18"/>
        </w:rPr>
        <w:t> </w:t>
      </w:r>
    </w:p>
    <w:p w:rsidR="004977E8" w:rsidRDefault="004977E8">
      <w:pPr>
        <w:keepNext/>
        <w:keepLines/>
        <w:widowControl w:val="0"/>
        <w:autoSpaceDE w:val="0"/>
        <w:autoSpaceDN w:val="0"/>
        <w:adjustRightInd w:val="0"/>
        <w:spacing w:before="319" w:after="319"/>
        <w:rPr>
          <w:color w:val="000000"/>
        </w:rPr>
      </w:pPr>
      <w:r>
        <w:rPr>
          <w:color w:val="000000"/>
        </w:rPr>
        <w:t>52. An underpriced security will plot </w:t>
      </w:r>
      <w:r>
        <w:rPr>
          <w:color w:val="000000"/>
        </w:rPr>
        <w:br/>
      </w:r>
      <w:r>
        <w:rPr>
          <w:color w:val="808080"/>
        </w:rPr>
        <w:t>A.</w:t>
      </w:r>
      <w:r>
        <w:rPr>
          <w:color w:val="000000"/>
        </w:rPr>
        <w:t> on the Security Market Line.</w:t>
      </w:r>
      <w:r>
        <w:rPr>
          <w:color w:val="000000"/>
        </w:rPr>
        <w:br/>
      </w:r>
      <w:proofErr w:type="gramStart"/>
      <w:r>
        <w:rPr>
          <w:color w:val="808080"/>
        </w:rPr>
        <w:t>B.</w:t>
      </w:r>
      <w:r>
        <w:rPr>
          <w:color w:val="000000"/>
        </w:rPr>
        <w:t> below the Security Market Line.</w:t>
      </w:r>
      <w:proofErr w:type="gramEnd"/>
      <w:r>
        <w:rPr>
          <w:color w:val="000000"/>
        </w:rPr>
        <w:br/>
      </w:r>
      <w:proofErr w:type="gramStart"/>
      <w:r>
        <w:rPr>
          <w:b/>
          <w:bCs/>
          <w:color w:val="000000"/>
          <w:u w:val="single"/>
        </w:rPr>
        <w:t>C.</w:t>
      </w:r>
      <w:r>
        <w:rPr>
          <w:color w:val="000000"/>
        </w:rPr>
        <w:t> above the Security Market Line.</w:t>
      </w:r>
      <w:proofErr w:type="gramEnd"/>
      <w:r>
        <w:rPr>
          <w:color w:val="000000"/>
        </w:rPr>
        <w:br/>
      </w:r>
      <w:proofErr w:type="gramStart"/>
      <w:r>
        <w:rPr>
          <w:color w:val="808080"/>
        </w:rPr>
        <w:t>D.</w:t>
      </w:r>
      <w:r>
        <w:rPr>
          <w:color w:val="000000"/>
        </w:rPr>
        <w:t> either above or below the Security Market Line depending on its covariance with the market.</w:t>
      </w:r>
      <w:proofErr w:type="gramEnd"/>
      <w:r>
        <w:rPr>
          <w:color w:val="000000"/>
        </w:rPr>
        <w:br/>
      </w:r>
      <w:proofErr w:type="gramStart"/>
      <w:r>
        <w:rPr>
          <w:color w:val="808080"/>
        </w:rPr>
        <w:t>E.</w:t>
      </w:r>
      <w:r>
        <w:rPr>
          <w:color w:val="000000"/>
        </w:rPr>
        <w:t> either above or below the Security Market Line depending on its standard deviation.</w:t>
      </w:r>
      <w:proofErr w:type="gramEnd"/>
    </w:p>
    <w:p w:rsidR="004977E8" w:rsidRDefault="004977E8">
      <w:pPr>
        <w:keepNext/>
        <w:keepLines/>
        <w:widowControl w:val="0"/>
        <w:autoSpaceDE w:val="0"/>
        <w:autoSpaceDN w:val="0"/>
        <w:adjustRightInd w:val="0"/>
        <w:spacing w:before="319" w:after="319"/>
        <w:rPr>
          <w:color w:val="000000"/>
        </w:rPr>
      </w:pPr>
      <w:r>
        <w:rPr>
          <w:color w:val="000000"/>
        </w:rPr>
        <w:t>An underpriced security will have a higher expected return than the SML would predict; therefore it will plot above the SML.</w:t>
      </w:r>
    </w:p>
    <w:p w:rsidR="004977E8" w:rsidRDefault="004977E8" w:rsidP="006467F4">
      <w:pPr>
        <w:keepNext/>
        <w:keepLines/>
        <w:widowControl w:val="0"/>
        <w:autoSpaceDE w:val="0"/>
        <w:autoSpaceDN w:val="0"/>
        <w:adjustRightInd w:val="0"/>
        <w:rPr>
          <w:color w:val="000000"/>
        </w:rPr>
      </w:pPr>
      <w:r>
        <w:rPr>
          <w:color w:val="000000"/>
          <w:sz w:val="18"/>
          <w:szCs w:val="18"/>
        </w:rPr>
        <w:t> </w:t>
      </w:r>
      <w:r>
        <w:rPr>
          <w:color w:val="000000"/>
        </w:rPr>
        <w:t>53. An overpriced security will plot </w:t>
      </w:r>
      <w:r>
        <w:rPr>
          <w:color w:val="000000"/>
        </w:rPr>
        <w:br/>
      </w:r>
      <w:r>
        <w:rPr>
          <w:color w:val="808080"/>
        </w:rPr>
        <w:t>A.</w:t>
      </w:r>
      <w:r>
        <w:rPr>
          <w:color w:val="000000"/>
        </w:rPr>
        <w:t> on the Security Market Line.</w:t>
      </w:r>
      <w:r>
        <w:rPr>
          <w:color w:val="000000"/>
        </w:rPr>
        <w:br/>
      </w:r>
      <w:proofErr w:type="gramStart"/>
      <w:r>
        <w:rPr>
          <w:b/>
          <w:bCs/>
          <w:color w:val="000000"/>
          <w:u w:val="single"/>
        </w:rPr>
        <w:t>B.</w:t>
      </w:r>
      <w:r>
        <w:rPr>
          <w:color w:val="000000"/>
        </w:rPr>
        <w:t> below the Security Market Line.</w:t>
      </w:r>
      <w:proofErr w:type="gramEnd"/>
      <w:r>
        <w:rPr>
          <w:color w:val="000000"/>
        </w:rPr>
        <w:br/>
      </w:r>
      <w:proofErr w:type="gramStart"/>
      <w:r>
        <w:rPr>
          <w:color w:val="808080"/>
        </w:rPr>
        <w:t>C.</w:t>
      </w:r>
      <w:r>
        <w:rPr>
          <w:color w:val="000000"/>
        </w:rPr>
        <w:t> above the Security Market Line.</w:t>
      </w:r>
      <w:proofErr w:type="gramEnd"/>
      <w:r>
        <w:rPr>
          <w:color w:val="000000"/>
        </w:rPr>
        <w:br/>
      </w:r>
      <w:proofErr w:type="gramStart"/>
      <w:r>
        <w:rPr>
          <w:color w:val="808080"/>
        </w:rPr>
        <w:t>D.</w:t>
      </w:r>
      <w:r>
        <w:rPr>
          <w:color w:val="000000"/>
        </w:rPr>
        <w:t> either above or below the Security Market Line depending on its covariance with the market.</w:t>
      </w:r>
      <w:proofErr w:type="gramEnd"/>
      <w:r>
        <w:rPr>
          <w:color w:val="000000"/>
        </w:rPr>
        <w:br/>
      </w:r>
      <w:proofErr w:type="gramStart"/>
      <w:r>
        <w:rPr>
          <w:color w:val="808080"/>
        </w:rPr>
        <w:t>E.</w:t>
      </w:r>
      <w:r>
        <w:rPr>
          <w:color w:val="000000"/>
        </w:rPr>
        <w:t> either above or below the Security Market Line depending on its standard deviation.</w:t>
      </w:r>
      <w:proofErr w:type="gramEnd"/>
    </w:p>
    <w:p w:rsidR="004977E8" w:rsidRDefault="004977E8">
      <w:pPr>
        <w:keepNext/>
        <w:keepLines/>
        <w:widowControl w:val="0"/>
        <w:autoSpaceDE w:val="0"/>
        <w:autoSpaceDN w:val="0"/>
        <w:adjustRightInd w:val="0"/>
        <w:spacing w:before="319" w:after="319"/>
        <w:rPr>
          <w:color w:val="000000"/>
        </w:rPr>
      </w:pPr>
      <w:r>
        <w:rPr>
          <w:color w:val="000000"/>
        </w:rPr>
        <w:t>An overpriced security will have a lower expected return than the SML would predict; therefore it will plot below the SML.</w:t>
      </w:r>
    </w:p>
    <w:p w:rsidR="004977E8" w:rsidRDefault="004977E8" w:rsidP="006467F4">
      <w:pPr>
        <w:keepNext/>
        <w:keepLines/>
        <w:widowControl w:val="0"/>
        <w:autoSpaceDE w:val="0"/>
        <w:autoSpaceDN w:val="0"/>
        <w:adjustRightInd w:val="0"/>
        <w:rPr>
          <w:color w:val="000000"/>
        </w:rPr>
      </w:pPr>
      <w:r>
        <w:rPr>
          <w:color w:val="000000"/>
          <w:sz w:val="18"/>
          <w:szCs w:val="18"/>
        </w:rPr>
        <w:t> </w:t>
      </w:r>
      <w:r>
        <w:rPr>
          <w:color w:val="000000"/>
        </w:rPr>
        <w:t>54. The risk premium on the market portfolio will be proportional to </w:t>
      </w:r>
      <w:r>
        <w:rPr>
          <w:color w:val="000000"/>
        </w:rPr>
        <w:br/>
      </w:r>
      <w:r>
        <w:rPr>
          <w:color w:val="808080"/>
        </w:rPr>
        <w:t>A.</w:t>
      </w:r>
      <w:r>
        <w:rPr>
          <w:color w:val="000000"/>
        </w:rPr>
        <w:t> the average degree of risk aversion of the investor population.</w:t>
      </w:r>
      <w:r>
        <w:rPr>
          <w:color w:val="000000"/>
        </w:rPr>
        <w:br/>
      </w:r>
      <w:proofErr w:type="gramStart"/>
      <w:r>
        <w:rPr>
          <w:color w:val="808080"/>
        </w:rPr>
        <w:t>B.</w:t>
      </w:r>
      <w:r>
        <w:rPr>
          <w:color w:val="000000"/>
        </w:rPr>
        <w:t> the risk of the market portfolio as measured by its variance.</w:t>
      </w:r>
      <w:proofErr w:type="gramEnd"/>
      <w:r>
        <w:rPr>
          <w:color w:val="000000"/>
        </w:rPr>
        <w:br/>
      </w:r>
      <w:proofErr w:type="gramStart"/>
      <w:r>
        <w:rPr>
          <w:color w:val="808080"/>
        </w:rPr>
        <w:t>C.</w:t>
      </w:r>
      <w:r>
        <w:rPr>
          <w:color w:val="000000"/>
        </w:rPr>
        <w:t> the risk of the market portfolio as measured by its beta.</w:t>
      </w:r>
      <w:proofErr w:type="gramEnd"/>
      <w:r>
        <w:rPr>
          <w:color w:val="000000"/>
        </w:rPr>
        <w:br/>
      </w:r>
      <w:proofErr w:type="gramStart"/>
      <w:r>
        <w:rPr>
          <w:b/>
          <w:bCs/>
          <w:color w:val="000000"/>
          <w:u w:val="single"/>
        </w:rPr>
        <w:t>D.</w:t>
      </w:r>
      <w:r>
        <w:rPr>
          <w:color w:val="000000"/>
        </w:rPr>
        <w:t> both the average degree of risk aversion of the investor population and the risk of the market portfolio as measured by its variance.</w:t>
      </w:r>
      <w:proofErr w:type="gramEnd"/>
      <w:r>
        <w:rPr>
          <w:color w:val="000000"/>
        </w:rPr>
        <w:br/>
      </w:r>
      <w:proofErr w:type="gramStart"/>
      <w:r>
        <w:rPr>
          <w:color w:val="808080"/>
        </w:rPr>
        <w:t>E.</w:t>
      </w:r>
      <w:r>
        <w:rPr>
          <w:color w:val="000000"/>
        </w:rPr>
        <w:t> both the average degree of risk aversion of the investor population and the risk of the market portfolio as measured by its beta.</w:t>
      </w:r>
      <w:proofErr w:type="gramEnd"/>
    </w:p>
    <w:p w:rsidR="004977E8" w:rsidRDefault="004977E8">
      <w:pPr>
        <w:keepNext/>
        <w:keepLines/>
        <w:widowControl w:val="0"/>
        <w:autoSpaceDE w:val="0"/>
        <w:autoSpaceDN w:val="0"/>
        <w:adjustRightInd w:val="0"/>
        <w:spacing w:before="319" w:after="319"/>
        <w:rPr>
          <w:color w:val="000000"/>
        </w:rPr>
      </w:pPr>
      <w:r>
        <w:rPr>
          <w:color w:val="000000"/>
        </w:rPr>
        <w:t>The risk premium on the market portfolio is proportional to the average degree of risk aversion of the investor population and the risk of the market portfolio measured by its variance.</w:t>
      </w:r>
    </w:p>
    <w:p w:rsidR="004977E8" w:rsidRDefault="004977E8">
      <w:pPr>
        <w:keepNext/>
        <w:keepLines/>
        <w:widowControl w:val="0"/>
        <w:autoSpaceDE w:val="0"/>
        <w:autoSpaceDN w:val="0"/>
        <w:adjustRightInd w:val="0"/>
        <w:rPr>
          <w:color w:val="000000"/>
          <w:sz w:val="18"/>
          <w:szCs w:val="18"/>
        </w:rPr>
      </w:pPr>
      <w:r>
        <w:rPr>
          <w:color w:val="000000"/>
          <w:sz w:val="18"/>
          <w:szCs w:val="18"/>
        </w:rPr>
        <w:t> </w:t>
      </w:r>
    </w:p>
    <w:p w:rsidR="004977E8" w:rsidRDefault="004977E8" w:rsidP="006467F4">
      <w:pPr>
        <w:keepLines/>
        <w:widowControl w:val="0"/>
        <w:autoSpaceDE w:val="0"/>
        <w:autoSpaceDN w:val="0"/>
        <w:adjustRightInd w:val="0"/>
        <w:rPr>
          <w:color w:val="000000"/>
        </w:rPr>
      </w:pPr>
      <w:r>
        <w:rPr>
          <w:color w:val="000000"/>
          <w:sz w:val="18"/>
          <w:szCs w:val="18"/>
        </w:rPr>
        <w:lastRenderedPageBreak/>
        <w:br/>
      </w:r>
      <w:r>
        <w:rPr>
          <w:color w:val="000000"/>
        </w:rPr>
        <w:t>55. In equilibrium, the marginal price of risk for a risky security must be </w:t>
      </w:r>
      <w:r>
        <w:rPr>
          <w:color w:val="000000"/>
        </w:rPr>
        <w:br/>
      </w:r>
      <w:r>
        <w:rPr>
          <w:b/>
          <w:bCs/>
          <w:color w:val="000000"/>
          <w:u w:val="single"/>
        </w:rPr>
        <w:t>A.</w:t>
      </w:r>
      <w:r>
        <w:rPr>
          <w:color w:val="000000"/>
        </w:rPr>
        <w:t> equal to the marginal price of risk for the market portfolio.</w:t>
      </w:r>
      <w:r>
        <w:rPr>
          <w:color w:val="000000"/>
        </w:rPr>
        <w:br/>
      </w:r>
      <w:proofErr w:type="gramStart"/>
      <w:r>
        <w:rPr>
          <w:color w:val="808080"/>
        </w:rPr>
        <w:t>B.</w:t>
      </w:r>
      <w:r>
        <w:rPr>
          <w:color w:val="000000"/>
        </w:rPr>
        <w:t> greater than the marginal price of risk for the market portfolio.</w:t>
      </w:r>
      <w:proofErr w:type="gramEnd"/>
      <w:r>
        <w:rPr>
          <w:color w:val="000000"/>
        </w:rPr>
        <w:br/>
      </w:r>
      <w:proofErr w:type="gramStart"/>
      <w:r>
        <w:rPr>
          <w:color w:val="808080"/>
        </w:rPr>
        <w:t>C.</w:t>
      </w:r>
      <w:r>
        <w:rPr>
          <w:color w:val="000000"/>
        </w:rPr>
        <w:t> less than the marginal price of risk for the market portfolio.</w:t>
      </w:r>
      <w:proofErr w:type="gramEnd"/>
      <w:r>
        <w:rPr>
          <w:color w:val="000000"/>
        </w:rPr>
        <w:br/>
      </w:r>
      <w:r>
        <w:rPr>
          <w:color w:val="808080"/>
        </w:rPr>
        <w:t>D.</w:t>
      </w:r>
      <w:r>
        <w:rPr>
          <w:color w:val="000000"/>
        </w:rPr>
        <w:t> adjusted by its degree of nonsystematic risk.</w:t>
      </w:r>
      <w:r>
        <w:rPr>
          <w:color w:val="000000"/>
        </w:rPr>
        <w:br/>
      </w:r>
      <w:r>
        <w:rPr>
          <w:color w:val="808080"/>
        </w:rPr>
        <w:t>E.</w:t>
      </w:r>
      <w:r>
        <w:rPr>
          <w:color w:val="000000"/>
        </w:rPr>
        <w:t> unrelated to the marginal price of risk for the market portfolio.</w:t>
      </w:r>
    </w:p>
    <w:p w:rsidR="004977E8" w:rsidRDefault="004977E8">
      <w:pPr>
        <w:keepNext/>
        <w:keepLines/>
        <w:widowControl w:val="0"/>
        <w:autoSpaceDE w:val="0"/>
        <w:autoSpaceDN w:val="0"/>
        <w:adjustRightInd w:val="0"/>
        <w:spacing w:before="319" w:after="319"/>
        <w:rPr>
          <w:color w:val="000000"/>
        </w:rPr>
      </w:pPr>
      <w:r>
        <w:rPr>
          <w:color w:val="000000"/>
        </w:rPr>
        <w:lastRenderedPageBreak/>
        <w:t>In equilibrium, the marginal price of risk for a risky security must be equal to the marginal price of risk for the market. If not, investors will buy or sell the security until they are equal.</w:t>
      </w:r>
    </w:p>
    <w:p w:rsidR="004977E8" w:rsidRDefault="004977E8" w:rsidP="006467F4">
      <w:pPr>
        <w:keepNext/>
        <w:keepLines/>
        <w:widowControl w:val="0"/>
        <w:autoSpaceDE w:val="0"/>
        <w:autoSpaceDN w:val="0"/>
        <w:adjustRightInd w:val="0"/>
        <w:rPr>
          <w:color w:val="000000"/>
        </w:rPr>
      </w:pPr>
      <w:r>
        <w:rPr>
          <w:color w:val="000000"/>
          <w:sz w:val="18"/>
          <w:szCs w:val="18"/>
        </w:rPr>
        <w:t> </w:t>
      </w:r>
      <w:r>
        <w:rPr>
          <w:color w:val="000000"/>
        </w:rPr>
        <w:t>56. The capital asset pricing model assumes </w:t>
      </w:r>
      <w:r>
        <w:rPr>
          <w:color w:val="000000"/>
        </w:rPr>
        <w:br/>
      </w:r>
      <w:r>
        <w:rPr>
          <w:color w:val="808080"/>
        </w:rPr>
        <w:t>A.</w:t>
      </w:r>
      <w:r>
        <w:rPr>
          <w:color w:val="000000"/>
        </w:rPr>
        <w:t> all investors are price takers.</w:t>
      </w:r>
      <w:r>
        <w:rPr>
          <w:color w:val="000000"/>
        </w:rPr>
        <w:br/>
      </w:r>
      <w:r>
        <w:rPr>
          <w:color w:val="808080"/>
        </w:rPr>
        <w:t>B.</w:t>
      </w:r>
      <w:r>
        <w:rPr>
          <w:color w:val="000000"/>
        </w:rPr>
        <w:t> all investors have the same holding period.</w:t>
      </w:r>
      <w:r>
        <w:rPr>
          <w:color w:val="000000"/>
        </w:rPr>
        <w:br/>
      </w:r>
      <w:r>
        <w:rPr>
          <w:color w:val="808080"/>
        </w:rPr>
        <w:t>C.</w:t>
      </w:r>
      <w:r>
        <w:rPr>
          <w:color w:val="000000"/>
        </w:rPr>
        <w:t> investors pay taxes on capital gains.</w:t>
      </w:r>
      <w:r>
        <w:rPr>
          <w:color w:val="000000"/>
        </w:rPr>
        <w:br/>
      </w:r>
      <w:r>
        <w:rPr>
          <w:b/>
          <w:bCs/>
          <w:color w:val="000000"/>
          <w:u w:val="single"/>
        </w:rPr>
        <w:t>D.</w:t>
      </w:r>
      <w:r>
        <w:rPr>
          <w:color w:val="000000"/>
        </w:rPr>
        <w:t> all investors are price takers and all investors have the same holding period.</w:t>
      </w:r>
      <w:r>
        <w:rPr>
          <w:color w:val="000000"/>
        </w:rPr>
        <w:br/>
      </w:r>
      <w:r>
        <w:rPr>
          <w:color w:val="808080"/>
        </w:rPr>
        <w:t>E.</w:t>
      </w:r>
      <w:r>
        <w:rPr>
          <w:color w:val="000000"/>
        </w:rPr>
        <w:t> all investors are price takers, all investors have the same holding period, and investors pay taxes on capital gains.</w:t>
      </w:r>
    </w:p>
    <w:p w:rsidR="004977E8" w:rsidRDefault="004977E8">
      <w:pPr>
        <w:keepNext/>
        <w:keepLines/>
        <w:widowControl w:val="0"/>
        <w:autoSpaceDE w:val="0"/>
        <w:autoSpaceDN w:val="0"/>
        <w:adjustRightInd w:val="0"/>
        <w:spacing w:before="319" w:after="319"/>
        <w:rPr>
          <w:color w:val="000000"/>
        </w:rPr>
      </w:pPr>
      <w:r>
        <w:rPr>
          <w:color w:val="000000"/>
        </w:rPr>
        <w:t>The CAPM assumes that investors are price-takers with the same single holding period and that there are no taxes or transaction costs.</w:t>
      </w:r>
    </w:p>
    <w:p w:rsidR="004977E8" w:rsidRDefault="004977E8" w:rsidP="006467F4">
      <w:pPr>
        <w:keepNext/>
        <w:keepLines/>
        <w:widowControl w:val="0"/>
        <w:autoSpaceDE w:val="0"/>
        <w:autoSpaceDN w:val="0"/>
        <w:adjustRightInd w:val="0"/>
        <w:rPr>
          <w:color w:val="000000"/>
        </w:rPr>
      </w:pPr>
      <w:r>
        <w:rPr>
          <w:color w:val="000000"/>
          <w:sz w:val="18"/>
          <w:szCs w:val="18"/>
        </w:rPr>
        <w:t> </w:t>
      </w:r>
      <w:r>
        <w:rPr>
          <w:color w:val="000000"/>
        </w:rPr>
        <w:t>57. The capital asset pricing model assumes </w:t>
      </w:r>
      <w:r>
        <w:rPr>
          <w:color w:val="000000"/>
        </w:rPr>
        <w:br/>
      </w:r>
      <w:r>
        <w:rPr>
          <w:color w:val="808080"/>
        </w:rPr>
        <w:t>A.</w:t>
      </w:r>
      <w:r>
        <w:rPr>
          <w:color w:val="000000"/>
        </w:rPr>
        <w:t> all investors are price takers.</w:t>
      </w:r>
      <w:r>
        <w:rPr>
          <w:color w:val="000000"/>
        </w:rPr>
        <w:br/>
      </w:r>
      <w:r>
        <w:rPr>
          <w:color w:val="808080"/>
        </w:rPr>
        <w:t>B.</w:t>
      </w:r>
      <w:r>
        <w:rPr>
          <w:color w:val="000000"/>
        </w:rPr>
        <w:t> all investors have the same holding period.</w:t>
      </w:r>
      <w:r>
        <w:rPr>
          <w:color w:val="000000"/>
        </w:rPr>
        <w:br/>
      </w:r>
      <w:r>
        <w:rPr>
          <w:color w:val="808080"/>
        </w:rPr>
        <w:t>C.</w:t>
      </w:r>
      <w:r>
        <w:rPr>
          <w:color w:val="000000"/>
        </w:rPr>
        <w:t> investors have homogeneous expectations.</w:t>
      </w:r>
      <w:r>
        <w:rPr>
          <w:color w:val="000000"/>
        </w:rPr>
        <w:br/>
      </w:r>
      <w:r>
        <w:rPr>
          <w:color w:val="808080"/>
        </w:rPr>
        <w:t>D.</w:t>
      </w:r>
      <w:r>
        <w:rPr>
          <w:color w:val="000000"/>
        </w:rPr>
        <w:t> all investors are price takers and all investors have the same holding period.</w:t>
      </w:r>
      <w:r>
        <w:rPr>
          <w:color w:val="000000"/>
        </w:rPr>
        <w:br/>
      </w:r>
      <w:r>
        <w:rPr>
          <w:b/>
          <w:bCs/>
          <w:color w:val="000000"/>
          <w:u w:val="single"/>
        </w:rPr>
        <w:t>E.</w:t>
      </w:r>
      <w:r>
        <w:rPr>
          <w:color w:val="000000"/>
        </w:rPr>
        <w:t> all investors are price takers, all investors have the same holding period, and investors have homogeneous expectations.</w:t>
      </w:r>
    </w:p>
    <w:p w:rsidR="004977E8" w:rsidRDefault="004977E8">
      <w:pPr>
        <w:keepNext/>
        <w:keepLines/>
        <w:widowControl w:val="0"/>
        <w:autoSpaceDE w:val="0"/>
        <w:autoSpaceDN w:val="0"/>
        <w:adjustRightInd w:val="0"/>
        <w:spacing w:before="319" w:after="319"/>
        <w:rPr>
          <w:color w:val="000000"/>
        </w:rPr>
      </w:pPr>
      <w:r>
        <w:rPr>
          <w:color w:val="000000"/>
        </w:rPr>
        <w:t>The CAPM assumes that investors are price-takers with the same single holding period and that there are no taxes or transaction costs.</w:t>
      </w:r>
    </w:p>
    <w:p w:rsidR="004977E8" w:rsidRDefault="004977E8">
      <w:pPr>
        <w:keepNext/>
        <w:keepLines/>
        <w:widowControl w:val="0"/>
        <w:autoSpaceDE w:val="0"/>
        <w:autoSpaceDN w:val="0"/>
        <w:adjustRightInd w:val="0"/>
        <w:rPr>
          <w:color w:val="000000"/>
          <w:sz w:val="18"/>
          <w:szCs w:val="18"/>
        </w:rPr>
      </w:pPr>
      <w:r>
        <w:rPr>
          <w:color w:val="000000"/>
          <w:sz w:val="18"/>
          <w:szCs w:val="18"/>
        </w:rPr>
        <w:t> </w:t>
      </w:r>
    </w:p>
    <w:p w:rsidR="004977E8" w:rsidRDefault="004977E8">
      <w:pPr>
        <w:keepNext/>
        <w:keepLines/>
        <w:widowControl w:val="0"/>
        <w:autoSpaceDE w:val="0"/>
        <w:autoSpaceDN w:val="0"/>
        <w:adjustRightInd w:val="0"/>
        <w:spacing w:before="319" w:after="319"/>
        <w:rPr>
          <w:color w:val="000000"/>
        </w:rPr>
      </w:pPr>
      <w:r>
        <w:rPr>
          <w:color w:val="000000"/>
        </w:rPr>
        <w:t>58. The capital asset pricing model assumes </w:t>
      </w:r>
      <w:r>
        <w:rPr>
          <w:color w:val="000000"/>
        </w:rPr>
        <w:br/>
      </w:r>
      <w:r>
        <w:rPr>
          <w:color w:val="808080"/>
        </w:rPr>
        <w:t>A.</w:t>
      </w:r>
      <w:r>
        <w:rPr>
          <w:color w:val="000000"/>
        </w:rPr>
        <w:t> all investors are rational.</w:t>
      </w:r>
      <w:r>
        <w:rPr>
          <w:color w:val="000000"/>
        </w:rPr>
        <w:br/>
      </w:r>
      <w:r>
        <w:rPr>
          <w:color w:val="808080"/>
        </w:rPr>
        <w:t>B.</w:t>
      </w:r>
      <w:r>
        <w:rPr>
          <w:color w:val="000000"/>
        </w:rPr>
        <w:t> all investors have the same holding period.</w:t>
      </w:r>
      <w:r>
        <w:rPr>
          <w:color w:val="000000"/>
        </w:rPr>
        <w:br/>
      </w:r>
      <w:r>
        <w:rPr>
          <w:color w:val="808080"/>
        </w:rPr>
        <w:t>C.</w:t>
      </w:r>
      <w:r>
        <w:rPr>
          <w:color w:val="000000"/>
        </w:rPr>
        <w:t> investors have heterogeneous expectations.</w:t>
      </w:r>
      <w:r>
        <w:rPr>
          <w:color w:val="000000"/>
        </w:rPr>
        <w:br/>
      </w:r>
      <w:r>
        <w:rPr>
          <w:b/>
          <w:bCs/>
          <w:color w:val="000000"/>
          <w:u w:val="single"/>
        </w:rPr>
        <w:t>D.</w:t>
      </w:r>
      <w:r>
        <w:rPr>
          <w:color w:val="000000"/>
        </w:rPr>
        <w:t> all investors are rational, and all investors have the same holding period.</w:t>
      </w:r>
      <w:r>
        <w:rPr>
          <w:color w:val="000000"/>
        </w:rPr>
        <w:br/>
      </w:r>
      <w:r>
        <w:rPr>
          <w:color w:val="808080"/>
        </w:rPr>
        <w:t>E.</w:t>
      </w:r>
      <w:r>
        <w:rPr>
          <w:color w:val="000000"/>
        </w:rPr>
        <w:t> all investors are rational, all investors have the same holding period, and investors have heterogeneous expectations.</w:t>
      </w:r>
    </w:p>
    <w:p w:rsidR="004977E8" w:rsidRDefault="004977E8">
      <w:pPr>
        <w:keepNext/>
        <w:keepLines/>
        <w:widowControl w:val="0"/>
        <w:autoSpaceDE w:val="0"/>
        <w:autoSpaceDN w:val="0"/>
        <w:adjustRightInd w:val="0"/>
        <w:spacing w:before="319" w:after="319"/>
        <w:rPr>
          <w:color w:val="000000"/>
        </w:rPr>
      </w:pPr>
      <w:r>
        <w:rPr>
          <w:color w:val="000000"/>
        </w:rPr>
        <w:t>The CAPM assumes that investors are rational price-takers with the same single holding period and that they have homogeneous expectations.</w:t>
      </w:r>
    </w:p>
    <w:p w:rsidR="004977E8" w:rsidRDefault="004977E8">
      <w:pPr>
        <w:keepNext/>
        <w:keepLines/>
        <w:widowControl w:val="0"/>
        <w:autoSpaceDE w:val="0"/>
        <w:autoSpaceDN w:val="0"/>
        <w:adjustRightInd w:val="0"/>
        <w:rPr>
          <w:color w:val="000000"/>
          <w:sz w:val="18"/>
          <w:szCs w:val="18"/>
        </w:rPr>
      </w:pPr>
      <w:r>
        <w:rPr>
          <w:color w:val="000000"/>
          <w:sz w:val="18"/>
          <w:szCs w:val="18"/>
        </w:rPr>
        <w:t> </w:t>
      </w:r>
    </w:p>
    <w:p w:rsidR="004977E8" w:rsidRDefault="004977E8">
      <w:pPr>
        <w:keepNext/>
        <w:keepLines/>
        <w:widowControl w:val="0"/>
        <w:autoSpaceDE w:val="0"/>
        <w:autoSpaceDN w:val="0"/>
        <w:adjustRightInd w:val="0"/>
        <w:spacing w:before="319" w:after="319"/>
        <w:rPr>
          <w:color w:val="000000"/>
        </w:rPr>
      </w:pPr>
      <w:r>
        <w:rPr>
          <w:color w:val="000000"/>
        </w:rPr>
        <w:t>59. The capital asset pricing model assumes </w:t>
      </w:r>
      <w:r>
        <w:rPr>
          <w:color w:val="000000"/>
        </w:rPr>
        <w:br/>
      </w:r>
      <w:r>
        <w:rPr>
          <w:color w:val="808080"/>
        </w:rPr>
        <w:t>A.</w:t>
      </w:r>
      <w:r>
        <w:rPr>
          <w:color w:val="000000"/>
        </w:rPr>
        <w:t> all investors are fully informed.</w:t>
      </w:r>
      <w:r>
        <w:rPr>
          <w:color w:val="000000"/>
        </w:rPr>
        <w:br/>
      </w:r>
      <w:r>
        <w:rPr>
          <w:color w:val="808080"/>
        </w:rPr>
        <w:t>B.</w:t>
      </w:r>
      <w:r>
        <w:rPr>
          <w:color w:val="000000"/>
        </w:rPr>
        <w:t> all investors are rational.</w:t>
      </w:r>
      <w:r>
        <w:rPr>
          <w:color w:val="000000"/>
        </w:rPr>
        <w:br/>
      </w:r>
      <w:r>
        <w:rPr>
          <w:color w:val="808080"/>
        </w:rPr>
        <w:t>C.</w:t>
      </w:r>
      <w:r>
        <w:rPr>
          <w:color w:val="000000"/>
        </w:rPr>
        <w:t> all investors are mean-variance optimizers.</w:t>
      </w:r>
      <w:r>
        <w:rPr>
          <w:color w:val="000000"/>
        </w:rPr>
        <w:br/>
      </w:r>
      <w:r>
        <w:rPr>
          <w:color w:val="808080"/>
        </w:rPr>
        <w:t>D.</w:t>
      </w:r>
      <w:r>
        <w:rPr>
          <w:color w:val="000000"/>
        </w:rPr>
        <w:t> taxes are an important consideration.</w:t>
      </w:r>
      <w:r>
        <w:rPr>
          <w:color w:val="000000"/>
        </w:rPr>
        <w:br/>
      </w:r>
      <w:r>
        <w:rPr>
          <w:b/>
          <w:bCs/>
          <w:color w:val="000000"/>
          <w:u w:val="single"/>
        </w:rPr>
        <w:t>E.</w:t>
      </w:r>
      <w:r>
        <w:rPr>
          <w:color w:val="000000"/>
        </w:rPr>
        <w:t> all investors are fully informed, all investors are rational, and all investors are mean-variance optimizers.</w:t>
      </w:r>
    </w:p>
    <w:p w:rsidR="004977E8" w:rsidRDefault="004977E8">
      <w:pPr>
        <w:keepNext/>
        <w:keepLines/>
        <w:widowControl w:val="0"/>
        <w:autoSpaceDE w:val="0"/>
        <w:autoSpaceDN w:val="0"/>
        <w:adjustRightInd w:val="0"/>
        <w:spacing w:before="319" w:after="319"/>
        <w:rPr>
          <w:color w:val="000000"/>
        </w:rPr>
      </w:pPr>
      <w:r>
        <w:rPr>
          <w:color w:val="000000"/>
        </w:rPr>
        <w:t>The CAPM assumes that investors are fully informed, rational, mean-variance optimizers.</w:t>
      </w:r>
    </w:p>
    <w:p w:rsidR="004977E8" w:rsidRDefault="004977E8">
      <w:pPr>
        <w:keepNext/>
        <w:keepLines/>
        <w:widowControl w:val="0"/>
        <w:autoSpaceDE w:val="0"/>
        <w:autoSpaceDN w:val="0"/>
        <w:adjustRightInd w:val="0"/>
        <w:rPr>
          <w:color w:val="000000"/>
          <w:sz w:val="18"/>
          <w:szCs w:val="18"/>
        </w:rPr>
      </w:pPr>
      <w:r>
        <w:rPr>
          <w:color w:val="000000"/>
          <w:sz w:val="18"/>
          <w:szCs w:val="18"/>
        </w:rPr>
        <w:t> </w:t>
      </w:r>
    </w:p>
    <w:p w:rsidR="004977E8" w:rsidRDefault="004977E8">
      <w:pPr>
        <w:keepLines/>
        <w:widowControl w:val="0"/>
        <w:autoSpaceDE w:val="0"/>
        <w:autoSpaceDN w:val="0"/>
        <w:adjustRightInd w:val="0"/>
        <w:rPr>
          <w:color w:val="000000"/>
          <w:sz w:val="18"/>
          <w:szCs w:val="18"/>
        </w:rPr>
      </w:pPr>
      <w:r>
        <w:rPr>
          <w:color w:val="000000"/>
          <w:sz w:val="18"/>
          <w:szCs w:val="18"/>
        </w:rPr>
        <w:br/>
      </w:r>
    </w:p>
    <w:p w:rsidR="004977E8" w:rsidRDefault="00801FFF">
      <w:pPr>
        <w:keepNext/>
        <w:keepLines/>
        <w:widowControl w:val="0"/>
        <w:autoSpaceDE w:val="0"/>
        <w:autoSpaceDN w:val="0"/>
        <w:adjustRightInd w:val="0"/>
        <w:spacing w:before="319" w:after="319"/>
        <w:rPr>
          <w:color w:val="000000"/>
        </w:rPr>
      </w:pPr>
      <w:r>
        <w:rPr>
          <w:color w:val="000000"/>
        </w:rPr>
        <w:br w:type="page"/>
      </w:r>
      <w:r w:rsidR="004977E8">
        <w:rPr>
          <w:color w:val="000000"/>
        </w:rPr>
        <w:lastRenderedPageBreak/>
        <w:t>60. If investors do not know their investment horizons for certain </w:t>
      </w:r>
      <w:r w:rsidR="004977E8">
        <w:rPr>
          <w:color w:val="000000"/>
        </w:rPr>
        <w:br/>
      </w:r>
      <w:r w:rsidR="004977E8">
        <w:rPr>
          <w:color w:val="808080"/>
        </w:rPr>
        <w:t>A.</w:t>
      </w:r>
      <w:r w:rsidR="004977E8">
        <w:rPr>
          <w:color w:val="000000"/>
        </w:rPr>
        <w:t> the CAPM is no longer valid.</w:t>
      </w:r>
      <w:r w:rsidR="004977E8">
        <w:rPr>
          <w:color w:val="000000"/>
        </w:rPr>
        <w:br/>
      </w:r>
      <w:r w:rsidR="004977E8">
        <w:rPr>
          <w:color w:val="808080"/>
        </w:rPr>
        <w:t>B.</w:t>
      </w:r>
      <w:r w:rsidR="004977E8">
        <w:rPr>
          <w:color w:val="000000"/>
        </w:rPr>
        <w:t> the CAPM underlying assumptions are not violated.</w:t>
      </w:r>
      <w:r w:rsidR="004977E8">
        <w:rPr>
          <w:color w:val="000000"/>
        </w:rPr>
        <w:br/>
      </w:r>
      <w:r w:rsidR="004977E8">
        <w:rPr>
          <w:b/>
          <w:bCs/>
          <w:color w:val="000000"/>
          <w:u w:val="single"/>
        </w:rPr>
        <w:t>C.</w:t>
      </w:r>
      <w:r w:rsidR="004977E8">
        <w:rPr>
          <w:color w:val="000000"/>
        </w:rPr>
        <w:t> the implications of the CAPM are not violated as long as investors' liquidity needs are not priced.</w:t>
      </w:r>
      <w:r w:rsidR="004977E8">
        <w:rPr>
          <w:color w:val="000000"/>
        </w:rPr>
        <w:br/>
      </w:r>
      <w:r w:rsidR="004977E8">
        <w:rPr>
          <w:color w:val="808080"/>
        </w:rPr>
        <w:t>D.</w:t>
      </w:r>
      <w:r w:rsidR="004977E8">
        <w:rPr>
          <w:color w:val="000000"/>
        </w:rPr>
        <w:t> the implications of the CAPM are no longer useful.</w:t>
      </w:r>
      <w:r w:rsidR="004977E8">
        <w:rPr>
          <w:color w:val="000000"/>
        </w:rPr>
        <w:br/>
      </w:r>
      <w:r w:rsidR="004977E8">
        <w:rPr>
          <w:color w:val="808080"/>
        </w:rPr>
        <w:t>E.</w:t>
      </w:r>
      <w:r w:rsidR="004977E8">
        <w:rPr>
          <w:color w:val="000000"/>
        </w:rPr>
        <w:t> the implications of the CAPM are not violated as long as investors' liquidity needs are priced.</w:t>
      </w:r>
    </w:p>
    <w:p w:rsidR="004977E8" w:rsidRDefault="004977E8">
      <w:pPr>
        <w:keepNext/>
        <w:keepLines/>
        <w:widowControl w:val="0"/>
        <w:autoSpaceDE w:val="0"/>
        <w:autoSpaceDN w:val="0"/>
        <w:adjustRightInd w:val="0"/>
        <w:spacing w:before="319" w:after="319"/>
        <w:rPr>
          <w:color w:val="000000"/>
        </w:rPr>
      </w:pPr>
      <w:r>
        <w:rPr>
          <w:color w:val="000000"/>
        </w:rPr>
        <w:t>If investors do not know their investment horizons for certain the implications of the CAPM are not violated as long as investors' liquidity needs are not priced.</w:t>
      </w:r>
    </w:p>
    <w:p w:rsidR="004977E8" w:rsidRDefault="004977E8" w:rsidP="006467F4">
      <w:pPr>
        <w:keepNext/>
        <w:keepLines/>
        <w:widowControl w:val="0"/>
        <w:autoSpaceDE w:val="0"/>
        <w:autoSpaceDN w:val="0"/>
        <w:adjustRightInd w:val="0"/>
        <w:rPr>
          <w:color w:val="000000"/>
        </w:rPr>
      </w:pPr>
      <w:r>
        <w:rPr>
          <w:color w:val="000000"/>
          <w:sz w:val="18"/>
          <w:szCs w:val="18"/>
        </w:rPr>
        <w:t> </w:t>
      </w:r>
      <w:r>
        <w:rPr>
          <w:color w:val="000000"/>
        </w:rPr>
        <w:t>61. Assume that a security is fairly priced and has an expected rate of return of 0.17. The market expected rate of return is 0.11 and the risk-free rate is 0.04. The beta of the stock is ___. </w:t>
      </w:r>
      <w:r>
        <w:rPr>
          <w:color w:val="000000"/>
        </w:rPr>
        <w:br/>
      </w:r>
      <w:r>
        <w:rPr>
          <w:color w:val="808080"/>
        </w:rPr>
        <w:t>A.</w:t>
      </w:r>
      <w:r>
        <w:rPr>
          <w:color w:val="000000"/>
        </w:rPr>
        <w:t> 1.25.</w:t>
      </w:r>
      <w:r>
        <w:rPr>
          <w:color w:val="000000"/>
        </w:rPr>
        <w:br/>
      </w:r>
      <w:r>
        <w:rPr>
          <w:b/>
          <w:bCs/>
          <w:color w:val="000000"/>
          <w:u w:val="single"/>
        </w:rPr>
        <w:t>B.</w:t>
      </w:r>
      <w:r>
        <w:rPr>
          <w:color w:val="000000"/>
        </w:rPr>
        <w:t> 1.86.</w:t>
      </w:r>
      <w:r>
        <w:rPr>
          <w:color w:val="000000"/>
        </w:rPr>
        <w:br/>
      </w:r>
      <w:r>
        <w:rPr>
          <w:color w:val="808080"/>
        </w:rPr>
        <w:t>C.</w:t>
      </w:r>
      <w:r>
        <w:rPr>
          <w:color w:val="000000"/>
        </w:rPr>
        <w:t> 1.</w:t>
      </w:r>
      <w:r>
        <w:rPr>
          <w:color w:val="000000"/>
        </w:rPr>
        <w:br/>
      </w:r>
      <w:r>
        <w:rPr>
          <w:color w:val="808080"/>
        </w:rPr>
        <w:t>D.</w:t>
      </w:r>
      <w:r>
        <w:rPr>
          <w:color w:val="000000"/>
        </w:rPr>
        <w:t> 0.95.</w:t>
      </w:r>
      <w:r>
        <w:rPr>
          <w:color w:val="000000"/>
        </w:rPr>
        <w:br/>
      </w:r>
      <w:r>
        <w:rPr>
          <w:color w:val="808080"/>
        </w:rPr>
        <w:t>E.</w:t>
      </w:r>
      <w:r>
        <w:rPr>
          <w:color w:val="000000"/>
        </w:rPr>
        <w:t> 2.04.</w:t>
      </w:r>
    </w:p>
    <w:p w:rsidR="004977E8" w:rsidRDefault="004977E8">
      <w:pPr>
        <w:keepNext/>
        <w:keepLines/>
        <w:widowControl w:val="0"/>
        <w:autoSpaceDE w:val="0"/>
        <w:autoSpaceDN w:val="0"/>
        <w:adjustRightInd w:val="0"/>
        <w:spacing w:before="319" w:after="319"/>
        <w:rPr>
          <w:color w:val="000000"/>
        </w:rPr>
      </w:pPr>
      <w:r>
        <w:rPr>
          <w:color w:val="000000"/>
        </w:rPr>
        <w:t xml:space="preserve">17% = [4% </w:t>
      </w:r>
      <w:proofErr w:type="gramStart"/>
      <w:r>
        <w:rPr>
          <w:color w:val="000000"/>
        </w:rPr>
        <w:t>+</w:t>
      </w:r>
      <w:proofErr w:type="gramEnd"/>
      <w:r>
        <w:rPr>
          <w:color w:val="000000"/>
        </w:rPr>
        <w:sym w:font="Symbol" w:char="F062"/>
      </w:r>
      <w:r>
        <w:rPr>
          <w:color w:val="000000"/>
        </w:rPr>
        <w:t xml:space="preserve">(11% </w:t>
      </w:r>
      <w:r w:rsidR="00E51396">
        <w:rPr>
          <w:rFonts w:ascii="Palatino Linotype" w:hAnsi="Palatino Linotype"/>
          <w:color w:val="000000"/>
        </w:rPr>
        <w:t>−</w:t>
      </w:r>
      <w:r>
        <w:rPr>
          <w:color w:val="000000"/>
        </w:rPr>
        <w:t xml:space="preserve"> 4%)]; 13% = </w:t>
      </w:r>
      <w:r>
        <w:rPr>
          <w:color w:val="000000"/>
        </w:rPr>
        <w:sym w:font="Symbol" w:char="F062"/>
      </w:r>
      <w:r>
        <w:rPr>
          <w:color w:val="000000"/>
        </w:rPr>
        <w:t xml:space="preserve">(7%); </w:t>
      </w:r>
      <w:r>
        <w:rPr>
          <w:color w:val="000000"/>
        </w:rPr>
        <w:sym w:font="Symbol" w:char="F062"/>
      </w:r>
      <w:r>
        <w:rPr>
          <w:color w:val="000000"/>
        </w:rPr>
        <w:t xml:space="preserve"> = 1.86</w:t>
      </w:r>
    </w:p>
    <w:p w:rsidR="004977E8" w:rsidRDefault="004977E8" w:rsidP="006467F4">
      <w:pPr>
        <w:keepNext/>
        <w:keepLines/>
        <w:widowControl w:val="0"/>
        <w:autoSpaceDE w:val="0"/>
        <w:autoSpaceDN w:val="0"/>
        <w:adjustRightInd w:val="0"/>
        <w:rPr>
          <w:color w:val="000000"/>
        </w:rPr>
      </w:pPr>
      <w:r>
        <w:rPr>
          <w:color w:val="000000"/>
          <w:sz w:val="18"/>
          <w:szCs w:val="18"/>
        </w:rPr>
        <w:t> </w:t>
      </w:r>
      <w:r>
        <w:rPr>
          <w:color w:val="000000"/>
        </w:rPr>
        <w:t>62. The amount that an investor allocates to the market portfolio is negatively related to</w:t>
      </w:r>
      <w:r>
        <w:rPr>
          <w:color w:val="000000"/>
        </w:rPr>
        <w:br/>
      </w:r>
      <w:proofErr w:type="gramStart"/>
      <w:r>
        <w:rPr>
          <w:color w:val="000000"/>
        </w:rPr>
        <w:t>I</w:t>
      </w:r>
      <w:proofErr w:type="gramEnd"/>
      <w:r>
        <w:rPr>
          <w:color w:val="000000"/>
        </w:rPr>
        <w:t>) The expected return on the market portfolio.</w:t>
      </w:r>
      <w:r>
        <w:rPr>
          <w:color w:val="000000"/>
        </w:rPr>
        <w:br/>
        <w:t>II) The investor's risk aversion coefficient.</w:t>
      </w:r>
      <w:r>
        <w:rPr>
          <w:color w:val="000000"/>
        </w:rPr>
        <w:br/>
        <w:t>III) The risk-free rate of return.</w:t>
      </w:r>
      <w:r>
        <w:rPr>
          <w:color w:val="000000"/>
        </w:rPr>
        <w:br/>
        <w:t>IV) The variance of the market portfolio </w:t>
      </w:r>
      <w:r>
        <w:rPr>
          <w:color w:val="000000"/>
        </w:rPr>
        <w:br/>
      </w:r>
      <w:r>
        <w:rPr>
          <w:color w:val="808080"/>
        </w:rPr>
        <w:t>A.</w:t>
      </w:r>
      <w:r>
        <w:rPr>
          <w:color w:val="000000"/>
        </w:rPr>
        <w:t> </w:t>
      </w:r>
      <w:proofErr w:type="gramStart"/>
      <w:r>
        <w:rPr>
          <w:color w:val="000000"/>
        </w:rPr>
        <w:t>I and II</w:t>
      </w:r>
      <w:r>
        <w:rPr>
          <w:color w:val="000000"/>
        </w:rPr>
        <w:br/>
      </w:r>
      <w:r>
        <w:rPr>
          <w:color w:val="808080"/>
        </w:rPr>
        <w:t>B.</w:t>
      </w:r>
      <w:r>
        <w:rPr>
          <w:color w:val="000000"/>
        </w:rPr>
        <w:t> II and III</w:t>
      </w:r>
      <w:r>
        <w:rPr>
          <w:color w:val="000000"/>
        </w:rPr>
        <w:br/>
      </w:r>
      <w:r>
        <w:rPr>
          <w:color w:val="808080"/>
        </w:rPr>
        <w:t>C.</w:t>
      </w:r>
      <w:r>
        <w:rPr>
          <w:color w:val="000000"/>
        </w:rPr>
        <w:t> II and IV</w:t>
      </w:r>
      <w:r>
        <w:rPr>
          <w:color w:val="000000"/>
        </w:rPr>
        <w:br/>
      </w:r>
      <w:r>
        <w:rPr>
          <w:b/>
          <w:bCs/>
          <w:color w:val="000000"/>
          <w:u w:val="single"/>
        </w:rPr>
        <w:t>D.</w:t>
      </w:r>
      <w:r>
        <w:rPr>
          <w:color w:val="000000"/>
        </w:rPr>
        <w:t> II, III, and IV</w:t>
      </w:r>
      <w:r>
        <w:rPr>
          <w:color w:val="000000"/>
        </w:rPr>
        <w:br/>
      </w:r>
      <w:r>
        <w:rPr>
          <w:color w:val="808080"/>
        </w:rPr>
        <w:t>E.</w:t>
      </w:r>
      <w:proofErr w:type="gramEnd"/>
      <w:r>
        <w:rPr>
          <w:color w:val="000000"/>
        </w:rPr>
        <w:t> I, III, and IV</w:t>
      </w:r>
    </w:p>
    <w:p w:rsidR="004977E8" w:rsidRDefault="004977E8">
      <w:pPr>
        <w:keepNext/>
        <w:keepLines/>
        <w:widowControl w:val="0"/>
        <w:autoSpaceDE w:val="0"/>
        <w:autoSpaceDN w:val="0"/>
        <w:adjustRightInd w:val="0"/>
        <w:spacing w:before="319" w:after="319"/>
        <w:rPr>
          <w:color w:val="000000"/>
        </w:rPr>
      </w:pPr>
      <w:r>
        <w:rPr>
          <w:color w:val="000000"/>
        </w:rPr>
        <w:t>The optimal proportion is given by y = (</w:t>
      </w:r>
      <w:proofErr w:type="gramStart"/>
      <w:r>
        <w:rPr>
          <w:color w:val="000000"/>
        </w:rPr>
        <w:t>E(</w:t>
      </w:r>
      <w:proofErr w:type="gramEnd"/>
      <w:r>
        <w:rPr>
          <w:color w:val="000000"/>
        </w:rPr>
        <w:t>R</w:t>
      </w:r>
      <w:r>
        <w:rPr>
          <w:color w:val="000000"/>
          <w:vertAlign w:val="subscript"/>
        </w:rPr>
        <w:t>M</w:t>
      </w:r>
      <w:r>
        <w:rPr>
          <w:color w:val="000000"/>
        </w:rPr>
        <w:t>)</w:t>
      </w:r>
      <w:r w:rsidR="00E51396">
        <w:rPr>
          <w:color w:val="000000"/>
        </w:rPr>
        <w:t xml:space="preserve"> </w:t>
      </w:r>
      <w:r w:rsidR="00E51396">
        <w:rPr>
          <w:rFonts w:ascii="Palatino Linotype" w:hAnsi="Palatino Linotype"/>
          <w:color w:val="000000"/>
        </w:rPr>
        <w:t xml:space="preserve">− </w:t>
      </w:r>
      <w:proofErr w:type="spellStart"/>
      <w:r>
        <w:rPr>
          <w:color w:val="000000"/>
        </w:rPr>
        <w:t>r</w:t>
      </w:r>
      <w:r>
        <w:rPr>
          <w:color w:val="000000"/>
          <w:vertAlign w:val="subscript"/>
        </w:rPr>
        <w:t>f</w:t>
      </w:r>
      <w:proofErr w:type="spellEnd"/>
      <w:r>
        <w:rPr>
          <w:color w:val="000000"/>
        </w:rPr>
        <w:t>)/(.01xA</w:t>
      </w:r>
      <w:r>
        <w:rPr>
          <w:color w:val="000000"/>
        </w:rPr>
        <w:sym w:font="Symbol" w:char="F073"/>
      </w:r>
      <w:r>
        <w:rPr>
          <w:color w:val="000000"/>
          <w:vertAlign w:val="superscript"/>
        </w:rPr>
        <w:t>2</w:t>
      </w:r>
      <w:r>
        <w:rPr>
          <w:color w:val="000000"/>
          <w:vertAlign w:val="subscript"/>
        </w:rPr>
        <w:t>M</w:t>
      </w:r>
      <w:r>
        <w:rPr>
          <w:color w:val="000000"/>
        </w:rPr>
        <w:t xml:space="preserve">). This amount will decrease as </w:t>
      </w:r>
      <w:proofErr w:type="spellStart"/>
      <w:proofErr w:type="gramStart"/>
      <w:r>
        <w:rPr>
          <w:color w:val="000000"/>
        </w:rPr>
        <w:t>r</w:t>
      </w:r>
      <w:r>
        <w:rPr>
          <w:color w:val="000000"/>
          <w:vertAlign w:val="subscript"/>
        </w:rPr>
        <w:t>f</w:t>
      </w:r>
      <w:proofErr w:type="spellEnd"/>
      <w:proofErr w:type="gramEnd"/>
      <w:r>
        <w:rPr>
          <w:color w:val="000000"/>
        </w:rPr>
        <w:t xml:space="preserve">, A, and </w:t>
      </w:r>
      <w:r>
        <w:rPr>
          <w:color w:val="000000"/>
        </w:rPr>
        <w:sym w:font="Symbol" w:char="F073"/>
      </w:r>
      <w:r>
        <w:rPr>
          <w:color w:val="000000"/>
          <w:vertAlign w:val="superscript"/>
        </w:rPr>
        <w:t>2</w:t>
      </w:r>
      <w:r>
        <w:rPr>
          <w:color w:val="000000"/>
          <w:vertAlign w:val="subscript"/>
        </w:rPr>
        <w:t>M</w:t>
      </w:r>
      <w:r>
        <w:rPr>
          <w:color w:val="000000"/>
        </w:rPr>
        <w:t xml:space="preserve"> decrease.</w:t>
      </w:r>
    </w:p>
    <w:p w:rsidR="004977E8" w:rsidRDefault="004977E8" w:rsidP="006467F4">
      <w:pPr>
        <w:keepNext/>
        <w:keepLines/>
        <w:widowControl w:val="0"/>
        <w:autoSpaceDE w:val="0"/>
        <w:autoSpaceDN w:val="0"/>
        <w:adjustRightInd w:val="0"/>
        <w:rPr>
          <w:color w:val="000000"/>
        </w:rPr>
      </w:pPr>
      <w:r>
        <w:rPr>
          <w:color w:val="000000"/>
          <w:sz w:val="18"/>
          <w:szCs w:val="18"/>
        </w:rPr>
        <w:t> </w:t>
      </w:r>
      <w:r>
        <w:rPr>
          <w:color w:val="000000"/>
        </w:rPr>
        <w:t xml:space="preserve">63. One of the assumptions of the CAPM is that </w:t>
      </w:r>
      <w:proofErr w:type="gramStart"/>
      <w:r>
        <w:rPr>
          <w:color w:val="000000"/>
        </w:rPr>
        <w:t>investors</w:t>
      </w:r>
      <w:proofErr w:type="gramEnd"/>
      <w:r>
        <w:rPr>
          <w:color w:val="000000"/>
        </w:rPr>
        <w:t xml:space="preserve"> exhibit myopic behavior. What does this mean? </w:t>
      </w:r>
      <w:r>
        <w:rPr>
          <w:color w:val="000000"/>
        </w:rPr>
        <w:br/>
      </w:r>
      <w:r>
        <w:rPr>
          <w:b/>
          <w:bCs/>
          <w:color w:val="000000"/>
          <w:u w:val="single"/>
        </w:rPr>
        <w:t>A.</w:t>
      </w:r>
      <w:r>
        <w:rPr>
          <w:color w:val="000000"/>
        </w:rPr>
        <w:t> They plan for one identical holding period.</w:t>
      </w:r>
      <w:r>
        <w:rPr>
          <w:color w:val="000000"/>
        </w:rPr>
        <w:br/>
      </w:r>
      <w:r>
        <w:rPr>
          <w:color w:val="808080"/>
        </w:rPr>
        <w:t>B.</w:t>
      </w:r>
      <w:r>
        <w:rPr>
          <w:color w:val="000000"/>
        </w:rPr>
        <w:t> They are price-takers who can't affect market prices through their trades.</w:t>
      </w:r>
      <w:r>
        <w:rPr>
          <w:color w:val="000000"/>
        </w:rPr>
        <w:br/>
      </w:r>
      <w:r>
        <w:rPr>
          <w:color w:val="808080"/>
        </w:rPr>
        <w:t>C.</w:t>
      </w:r>
      <w:r>
        <w:rPr>
          <w:color w:val="000000"/>
        </w:rPr>
        <w:t> They are mean-variance optimizers.</w:t>
      </w:r>
      <w:r>
        <w:rPr>
          <w:color w:val="000000"/>
        </w:rPr>
        <w:br/>
      </w:r>
      <w:r>
        <w:rPr>
          <w:color w:val="808080"/>
        </w:rPr>
        <w:t>D.</w:t>
      </w:r>
      <w:r>
        <w:rPr>
          <w:color w:val="000000"/>
        </w:rPr>
        <w:t> They have the same economic view of the world.</w:t>
      </w:r>
      <w:r>
        <w:rPr>
          <w:color w:val="000000"/>
        </w:rPr>
        <w:br/>
      </w:r>
      <w:r>
        <w:rPr>
          <w:color w:val="808080"/>
        </w:rPr>
        <w:t>E.</w:t>
      </w:r>
      <w:r>
        <w:rPr>
          <w:color w:val="000000"/>
        </w:rPr>
        <w:t> They pay no taxes or transactions costs.</w:t>
      </w:r>
    </w:p>
    <w:p w:rsidR="004977E8" w:rsidRDefault="004977E8">
      <w:pPr>
        <w:keepNext/>
        <w:keepLines/>
        <w:widowControl w:val="0"/>
        <w:autoSpaceDE w:val="0"/>
        <w:autoSpaceDN w:val="0"/>
        <w:adjustRightInd w:val="0"/>
        <w:spacing w:before="319" w:after="319"/>
        <w:rPr>
          <w:color w:val="000000"/>
        </w:rPr>
      </w:pPr>
      <w:r>
        <w:rPr>
          <w:color w:val="000000"/>
        </w:rPr>
        <w:t>Myopic behavior is shortsighted, with no concern for medium-term or long-term implications.</w:t>
      </w:r>
    </w:p>
    <w:p w:rsidR="004977E8" w:rsidRDefault="004977E8">
      <w:pPr>
        <w:keepNext/>
        <w:keepLines/>
        <w:widowControl w:val="0"/>
        <w:autoSpaceDE w:val="0"/>
        <w:autoSpaceDN w:val="0"/>
        <w:adjustRightInd w:val="0"/>
        <w:rPr>
          <w:color w:val="000000"/>
          <w:sz w:val="18"/>
          <w:szCs w:val="18"/>
        </w:rPr>
      </w:pPr>
      <w:r>
        <w:rPr>
          <w:color w:val="000000"/>
          <w:sz w:val="18"/>
          <w:szCs w:val="18"/>
        </w:rPr>
        <w:t> </w:t>
      </w:r>
    </w:p>
    <w:p w:rsidR="004977E8" w:rsidRDefault="004977E8">
      <w:pPr>
        <w:keepLines/>
        <w:widowControl w:val="0"/>
        <w:autoSpaceDE w:val="0"/>
        <w:autoSpaceDN w:val="0"/>
        <w:adjustRightInd w:val="0"/>
        <w:rPr>
          <w:color w:val="000000"/>
          <w:sz w:val="18"/>
          <w:szCs w:val="18"/>
        </w:rPr>
      </w:pPr>
      <w:r>
        <w:rPr>
          <w:color w:val="000000"/>
          <w:sz w:val="18"/>
          <w:szCs w:val="18"/>
        </w:rPr>
        <w:br/>
      </w:r>
    </w:p>
    <w:p w:rsidR="004977E8" w:rsidRDefault="00801FFF">
      <w:pPr>
        <w:keepNext/>
        <w:keepLines/>
        <w:widowControl w:val="0"/>
        <w:autoSpaceDE w:val="0"/>
        <w:autoSpaceDN w:val="0"/>
        <w:adjustRightInd w:val="0"/>
        <w:spacing w:before="319" w:after="319"/>
        <w:rPr>
          <w:color w:val="000000"/>
        </w:rPr>
      </w:pPr>
      <w:r>
        <w:rPr>
          <w:color w:val="000000"/>
        </w:rPr>
        <w:br w:type="page"/>
      </w:r>
      <w:r w:rsidR="004977E8">
        <w:rPr>
          <w:color w:val="000000"/>
        </w:rPr>
        <w:lastRenderedPageBreak/>
        <w:t>64. The CAPM applies to </w:t>
      </w:r>
      <w:r w:rsidR="004977E8">
        <w:rPr>
          <w:color w:val="000000"/>
        </w:rPr>
        <w:br/>
      </w:r>
      <w:r w:rsidR="004977E8">
        <w:rPr>
          <w:color w:val="808080"/>
        </w:rPr>
        <w:t>A.</w:t>
      </w:r>
      <w:r w:rsidR="004977E8">
        <w:rPr>
          <w:color w:val="000000"/>
        </w:rPr>
        <w:t> portfolios of securities only.</w:t>
      </w:r>
      <w:r w:rsidR="004977E8">
        <w:rPr>
          <w:color w:val="000000"/>
        </w:rPr>
        <w:br/>
      </w:r>
      <w:proofErr w:type="gramStart"/>
      <w:r w:rsidR="004977E8">
        <w:rPr>
          <w:color w:val="808080"/>
        </w:rPr>
        <w:t>B.</w:t>
      </w:r>
      <w:r w:rsidR="004977E8">
        <w:rPr>
          <w:color w:val="000000"/>
        </w:rPr>
        <w:t> individual securities only.</w:t>
      </w:r>
      <w:proofErr w:type="gramEnd"/>
      <w:r w:rsidR="004977E8">
        <w:rPr>
          <w:color w:val="000000"/>
        </w:rPr>
        <w:br/>
      </w:r>
      <w:proofErr w:type="gramStart"/>
      <w:r w:rsidR="004977E8">
        <w:rPr>
          <w:color w:val="808080"/>
        </w:rPr>
        <w:t>C.</w:t>
      </w:r>
      <w:r w:rsidR="004977E8">
        <w:rPr>
          <w:color w:val="000000"/>
        </w:rPr>
        <w:t> efficient portfolios of securities only.</w:t>
      </w:r>
      <w:proofErr w:type="gramEnd"/>
      <w:r w:rsidR="004977E8">
        <w:rPr>
          <w:color w:val="000000"/>
        </w:rPr>
        <w:br/>
      </w:r>
      <w:proofErr w:type="gramStart"/>
      <w:r w:rsidR="004977E8">
        <w:rPr>
          <w:color w:val="808080"/>
        </w:rPr>
        <w:t>D.</w:t>
      </w:r>
      <w:r w:rsidR="004977E8">
        <w:rPr>
          <w:color w:val="000000"/>
        </w:rPr>
        <w:t> efficient portfolios and efficient individual securities only.</w:t>
      </w:r>
      <w:proofErr w:type="gramEnd"/>
      <w:r w:rsidR="004977E8">
        <w:rPr>
          <w:color w:val="000000"/>
        </w:rPr>
        <w:br/>
      </w:r>
      <w:proofErr w:type="gramStart"/>
      <w:r w:rsidR="004977E8">
        <w:rPr>
          <w:b/>
          <w:bCs/>
          <w:color w:val="000000"/>
          <w:u w:val="single"/>
        </w:rPr>
        <w:t>E.</w:t>
      </w:r>
      <w:r w:rsidR="004977E8">
        <w:rPr>
          <w:color w:val="000000"/>
        </w:rPr>
        <w:t> all portfolios and individual securities.</w:t>
      </w:r>
      <w:proofErr w:type="gramEnd"/>
    </w:p>
    <w:p w:rsidR="004977E8" w:rsidRDefault="004977E8">
      <w:pPr>
        <w:keepNext/>
        <w:keepLines/>
        <w:widowControl w:val="0"/>
        <w:autoSpaceDE w:val="0"/>
        <w:autoSpaceDN w:val="0"/>
        <w:adjustRightInd w:val="0"/>
        <w:spacing w:before="319" w:after="319"/>
        <w:rPr>
          <w:color w:val="000000"/>
        </w:rPr>
      </w:pPr>
      <w:r>
        <w:rPr>
          <w:color w:val="000000"/>
        </w:rPr>
        <w:t>The CAPM is an equilibrium model for all assets. Each asset's risk premium is a function of its beta coefficient and the risk premium on the market portfolio.</w:t>
      </w:r>
    </w:p>
    <w:p w:rsidR="004977E8" w:rsidRDefault="004977E8" w:rsidP="006467F4">
      <w:pPr>
        <w:keepNext/>
        <w:keepLines/>
        <w:widowControl w:val="0"/>
        <w:autoSpaceDE w:val="0"/>
        <w:autoSpaceDN w:val="0"/>
        <w:adjustRightInd w:val="0"/>
        <w:rPr>
          <w:color w:val="000000"/>
        </w:rPr>
      </w:pPr>
      <w:r>
        <w:rPr>
          <w:color w:val="000000"/>
          <w:sz w:val="18"/>
          <w:szCs w:val="18"/>
        </w:rPr>
        <w:t> </w:t>
      </w:r>
      <w:r>
        <w:rPr>
          <w:color w:val="000000"/>
        </w:rPr>
        <w:t>65. Which of the following statements about the mutual fund theorem is true?</w:t>
      </w:r>
      <w:r>
        <w:rPr>
          <w:color w:val="000000"/>
        </w:rPr>
        <w:br/>
        <w:t>I) It is similar to the separation property.</w:t>
      </w:r>
      <w:r>
        <w:rPr>
          <w:color w:val="000000"/>
        </w:rPr>
        <w:br/>
        <w:t>II) It implies that a passive investment strategy can be efficient.</w:t>
      </w:r>
      <w:r>
        <w:rPr>
          <w:color w:val="000000"/>
        </w:rPr>
        <w:br/>
        <w:t>III) It implies that efficient portfolios can be formed only through active strategies.</w:t>
      </w:r>
      <w:r>
        <w:rPr>
          <w:color w:val="000000"/>
        </w:rPr>
        <w:br/>
        <w:t>IV) It means that professional managers have superior security selection strategies. </w:t>
      </w:r>
      <w:r>
        <w:rPr>
          <w:color w:val="000000"/>
        </w:rPr>
        <w:br/>
      </w:r>
      <w:r>
        <w:rPr>
          <w:color w:val="808080"/>
        </w:rPr>
        <w:t>A.</w:t>
      </w:r>
      <w:r>
        <w:rPr>
          <w:color w:val="000000"/>
        </w:rPr>
        <w:t> I and IV</w:t>
      </w:r>
      <w:r>
        <w:rPr>
          <w:color w:val="000000"/>
        </w:rPr>
        <w:br/>
      </w:r>
      <w:r>
        <w:rPr>
          <w:color w:val="808080"/>
        </w:rPr>
        <w:t>B.</w:t>
      </w:r>
      <w:r>
        <w:rPr>
          <w:color w:val="000000"/>
        </w:rPr>
        <w:t> </w:t>
      </w:r>
      <w:proofErr w:type="gramStart"/>
      <w:r>
        <w:rPr>
          <w:color w:val="000000"/>
        </w:rPr>
        <w:t>I, II, and IV</w:t>
      </w:r>
      <w:r>
        <w:rPr>
          <w:color w:val="000000"/>
        </w:rPr>
        <w:br/>
      </w:r>
      <w:r>
        <w:rPr>
          <w:b/>
          <w:bCs/>
          <w:color w:val="000000"/>
          <w:u w:val="single"/>
        </w:rPr>
        <w:t>C.</w:t>
      </w:r>
      <w:proofErr w:type="gramEnd"/>
      <w:r>
        <w:rPr>
          <w:color w:val="000000"/>
        </w:rPr>
        <w:t> I and II</w:t>
      </w:r>
      <w:r>
        <w:rPr>
          <w:color w:val="000000"/>
        </w:rPr>
        <w:br/>
      </w:r>
      <w:r>
        <w:rPr>
          <w:color w:val="808080"/>
        </w:rPr>
        <w:t>D.</w:t>
      </w:r>
      <w:r>
        <w:rPr>
          <w:color w:val="000000"/>
        </w:rPr>
        <w:t> III and IV</w:t>
      </w:r>
      <w:r>
        <w:rPr>
          <w:color w:val="000000"/>
        </w:rPr>
        <w:br/>
      </w:r>
      <w:r>
        <w:rPr>
          <w:color w:val="808080"/>
        </w:rPr>
        <w:t>E.</w:t>
      </w:r>
      <w:r>
        <w:rPr>
          <w:color w:val="000000"/>
        </w:rPr>
        <w:t> II and IV</w:t>
      </w:r>
    </w:p>
    <w:p w:rsidR="004977E8" w:rsidRDefault="004977E8">
      <w:pPr>
        <w:keepNext/>
        <w:keepLines/>
        <w:widowControl w:val="0"/>
        <w:autoSpaceDE w:val="0"/>
        <w:autoSpaceDN w:val="0"/>
        <w:adjustRightInd w:val="0"/>
        <w:spacing w:before="319" w:after="319"/>
        <w:rPr>
          <w:color w:val="000000"/>
        </w:rPr>
      </w:pPr>
      <w:r>
        <w:rPr>
          <w:color w:val="000000"/>
        </w:rPr>
        <w:t>The mutual fund theorem is similar to the separation property. The technical task of creating mutual funds can be delegated to professional managers; then individuals combine the mutual funds with risk-free assets according to their preferences. The passive strategy of investing in a market index fund is efficient.</w:t>
      </w:r>
    </w:p>
    <w:p w:rsidR="004977E8" w:rsidRDefault="004977E8" w:rsidP="006467F4">
      <w:pPr>
        <w:keepNext/>
        <w:keepLines/>
        <w:widowControl w:val="0"/>
        <w:autoSpaceDE w:val="0"/>
        <w:autoSpaceDN w:val="0"/>
        <w:adjustRightInd w:val="0"/>
        <w:rPr>
          <w:color w:val="000000"/>
        </w:rPr>
      </w:pPr>
      <w:r>
        <w:rPr>
          <w:color w:val="000000"/>
          <w:sz w:val="18"/>
          <w:szCs w:val="18"/>
        </w:rPr>
        <w:t> </w:t>
      </w:r>
      <w:r>
        <w:rPr>
          <w:color w:val="000000"/>
        </w:rPr>
        <w:t>66. The expected return - beta relationship of the CAPM is graphically represented by </w:t>
      </w:r>
      <w:r>
        <w:rPr>
          <w:color w:val="000000"/>
        </w:rPr>
        <w:br/>
      </w:r>
      <w:r>
        <w:rPr>
          <w:b/>
          <w:bCs/>
          <w:color w:val="000000"/>
          <w:u w:val="single"/>
        </w:rPr>
        <w:t>A.</w:t>
      </w:r>
      <w:r>
        <w:rPr>
          <w:color w:val="000000"/>
        </w:rPr>
        <w:t> the security market line.</w:t>
      </w:r>
      <w:r>
        <w:rPr>
          <w:color w:val="000000"/>
        </w:rPr>
        <w:br/>
      </w:r>
      <w:proofErr w:type="gramStart"/>
      <w:r>
        <w:rPr>
          <w:color w:val="808080"/>
        </w:rPr>
        <w:t>B.</w:t>
      </w:r>
      <w:r>
        <w:rPr>
          <w:color w:val="000000"/>
        </w:rPr>
        <w:t> the capital market line.</w:t>
      </w:r>
      <w:proofErr w:type="gramEnd"/>
      <w:r>
        <w:rPr>
          <w:color w:val="000000"/>
        </w:rPr>
        <w:br/>
      </w:r>
      <w:proofErr w:type="gramStart"/>
      <w:r>
        <w:rPr>
          <w:color w:val="808080"/>
        </w:rPr>
        <w:t>C.</w:t>
      </w:r>
      <w:r>
        <w:rPr>
          <w:color w:val="000000"/>
        </w:rPr>
        <w:t> the capital allocation line.</w:t>
      </w:r>
      <w:proofErr w:type="gramEnd"/>
      <w:r>
        <w:rPr>
          <w:color w:val="000000"/>
        </w:rPr>
        <w:br/>
      </w:r>
      <w:proofErr w:type="gramStart"/>
      <w:r>
        <w:rPr>
          <w:color w:val="808080"/>
        </w:rPr>
        <w:t>D.</w:t>
      </w:r>
      <w:r>
        <w:rPr>
          <w:color w:val="000000"/>
        </w:rPr>
        <w:t> the efficient frontier with a risk-free asset.</w:t>
      </w:r>
      <w:proofErr w:type="gramEnd"/>
      <w:r>
        <w:rPr>
          <w:color w:val="000000"/>
        </w:rPr>
        <w:br/>
      </w:r>
      <w:proofErr w:type="gramStart"/>
      <w:r>
        <w:rPr>
          <w:color w:val="808080"/>
        </w:rPr>
        <w:t>E.</w:t>
      </w:r>
      <w:r>
        <w:rPr>
          <w:color w:val="000000"/>
        </w:rPr>
        <w:t> the efficient frontier without a risk-free asset.</w:t>
      </w:r>
      <w:proofErr w:type="gramEnd"/>
    </w:p>
    <w:p w:rsidR="004977E8" w:rsidRDefault="004977E8">
      <w:pPr>
        <w:keepNext/>
        <w:keepLines/>
        <w:widowControl w:val="0"/>
        <w:autoSpaceDE w:val="0"/>
        <w:autoSpaceDN w:val="0"/>
        <w:adjustRightInd w:val="0"/>
        <w:spacing w:before="319" w:after="319"/>
        <w:rPr>
          <w:color w:val="000000"/>
        </w:rPr>
      </w:pPr>
      <w:r>
        <w:rPr>
          <w:color w:val="000000"/>
        </w:rPr>
        <w:t xml:space="preserve">The security market line shows expected return on the vertical axis and beta on the horizontal axis. It has an intercept of </w:t>
      </w:r>
      <w:proofErr w:type="spellStart"/>
      <w:r>
        <w:rPr>
          <w:color w:val="000000"/>
        </w:rPr>
        <w:t>r</w:t>
      </w:r>
      <w:r>
        <w:rPr>
          <w:color w:val="000000"/>
          <w:vertAlign w:val="subscript"/>
        </w:rPr>
        <w:t>f</w:t>
      </w:r>
      <w:proofErr w:type="spellEnd"/>
      <w:r>
        <w:rPr>
          <w:color w:val="000000"/>
        </w:rPr>
        <w:t xml:space="preserve"> and a slope of </w:t>
      </w:r>
      <w:proofErr w:type="gramStart"/>
      <w:r>
        <w:rPr>
          <w:color w:val="000000"/>
        </w:rPr>
        <w:t>E(</w:t>
      </w:r>
      <w:proofErr w:type="gramEnd"/>
      <w:r>
        <w:rPr>
          <w:color w:val="000000"/>
        </w:rPr>
        <w:t>R</w:t>
      </w:r>
      <w:r>
        <w:rPr>
          <w:color w:val="000000"/>
          <w:vertAlign w:val="subscript"/>
        </w:rPr>
        <w:t>M</w:t>
      </w:r>
      <w:r>
        <w:rPr>
          <w:color w:val="000000"/>
        </w:rPr>
        <w:t xml:space="preserve">) </w:t>
      </w:r>
      <w:r w:rsidR="00E51396">
        <w:rPr>
          <w:rFonts w:ascii="Palatino Linotype" w:hAnsi="Palatino Linotype"/>
          <w:color w:val="000000"/>
        </w:rPr>
        <w:t>−</w:t>
      </w:r>
      <w:r>
        <w:rPr>
          <w:color w:val="000000"/>
        </w:rPr>
        <w:t xml:space="preserve"> r</w:t>
      </w:r>
      <w:r>
        <w:rPr>
          <w:color w:val="000000"/>
          <w:vertAlign w:val="subscript"/>
        </w:rPr>
        <w:t>f</w:t>
      </w:r>
      <w:r>
        <w:rPr>
          <w:color w:val="000000"/>
        </w:rPr>
        <w:t>.</w:t>
      </w:r>
    </w:p>
    <w:p w:rsidR="004977E8" w:rsidRDefault="004977E8" w:rsidP="006467F4">
      <w:pPr>
        <w:keepNext/>
        <w:keepLines/>
        <w:widowControl w:val="0"/>
        <w:autoSpaceDE w:val="0"/>
        <w:autoSpaceDN w:val="0"/>
        <w:adjustRightInd w:val="0"/>
        <w:rPr>
          <w:color w:val="000000"/>
        </w:rPr>
      </w:pPr>
      <w:r>
        <w:rPr>
          <w:color w:val="000000"/>
          <w:sz w:val="18"/>
          <w:szCs w:val="18"/>
        </w:rPr>
        <w:t> </w:t>
      </w:r>
      <w:r>
        <w:rPr>
          <w:color w:val="000000"/>
        </w:rPr>
        <w:t xml:space="preserve">67. A "fairly priced" asset </w:t>
      </w:r>
      <w:proofErr w:type="gramStart"/>
      <w:r>
        <w:rPr>
          <w:color w:val="000000"/>
        </w:rPr>
        <w:t>lies</w:t>
      </w:r>
      <w:proofErr w:type="gramEnd"/>
      <w:r>
        <w:rPr>
          <w:color w:val="000000"/>
        </w:rPr>
        <w:t> </w:t>
      </w:r>
      <w:r>
        <w:rPr>
          <w:color w:val="000000"/>
        </w:rPr>
        <w:br/>
      </w:r>
      <w:r>
        <w:rPr>
          <w:color w:val="808080"/>
        </w:rPr>
        <w:t>A.</w:t>
      </w:r>
      <w:r>
        <w:rPr>
          <w:color w:val="000000"/>
        </w:rPr>
        <w:t> above the security market line.</w:t>
      </w:r>
      <w:r>
        <w:rPr>
          <w:color w:val="000000"/>
        </w:rPr>
        <w:br/>
      </w:r>
      <w:proofErr w:type="gramStart"/>
      <w:r>
        <w:rPr>
          <w:b/>
          <w:bCs/>
          <w:color w:val="000000"/>
          <w:u w:val="single"/>
        </w:rPr>
        <w:t>B.</w:t>
      </w:r>
      <w:r>
        <w:rPr>
          <w:color w:val="000000"/>
        </w:rPr>
        <w:t> on the security market line.</w:t>
      </w:r>
      <w:proofErr w:type="gramEnd"/>
      <w:r>
        <w:rPr>
          <w:color w:val="000000"/>
        </w:rPr>
        <w:br/>
      </w:r>
      <w:proofErr w:type="gramStart"/>
      <w:r>
        <w:rPr>
          <w:color w:val="808080"/>
        </w:rPr>
        <w:t>C.</w:t>
      </w:r>
      <w:r>
        <w:rPr>
          <w:color w:val="000000"/>
        </w:rPr>
        <w:t> on the capital market line.</w:t>
      </w:r>
      <w:proofErr w:type="gramEnd"/>
      <w:r>
        <w:rPr>
          <w:color w:val="000000"/>
        </w:rPr>
        <w:br/>
      </w:r>
      <w:proofErr w:type="gramStart"/>
      <w:r>
        <w:rPr>
          <w:color w:val="808080"/>
        </w:rPr>
        <w:t>D.</w:t>
      </w:r>
      <w:r>
        <w:rPr>
          <w:color w:val="000000"/>
        </w:rPr>
        <w:t> above the capital market line.</w:t>
      </w:r>
      <w:proofErr w:type="gramEnd"/>
      <w:r>
        <w:rPr>
          <w:color w:val="000000"/>
        </w:rPr>
        <w:br/>
      </w:r>
      <w:proofErr w:type="gramStart"/>
      <w:r>
        <w:rPr>
          <w:color w:val="808080"/>
        </w:rPr>
        <w:t>E.</w:t>
      </w:r>
      <w:r>
        <w:rPr>
          <w:color w:val="000000"/>
        </w:rPr>
        <w:t> below the security market line.</w:t>
      </w:r>
      <w:proofErr w:type="gramEnd"/>
    </w:p>
    <w:p w:rsidR="004977E8" w:rsidRDefault="004977E8">
      <w:pPr>
        <w:keepNext/>
        <w:keepLines/>
        <w:widowControl w:val="0"/>
        <w:autoSpaceDE w:val="0"/>
        <w:autoSpaceDN w:val="0"/>
        <w:adjustRightInd w:val="0"/>
        <w:spacing w:before="319" w:after="319"/>
        <w:rPr>
          <w:color w:val="000000"/>
        </w:rPr>
      </w:pPr>
      <w:r>
        <w:rPr>
          <w:color w:val="000000"/>
        </w:rPr>
        <w:t>Securities that lie on the SML earn exactly the expected return generated by the CAPM. Their prices are proportional to their beta coefficients and they have alphas equal to zero.</w:t>
      </w:r>
    </w:p>
    <w:p w:rsidR="004977E8" w:rsidRDefault="004977E8">
      <w:pPr>
        <w:keepNext/>
        <w:keepLines/>
        <w:widowControl w:val="0"/>
        <w:autoSpaceDE w:val="0"/>
        <w:autoSpaceDN w:val="0"/>
        <w:adjustRightInd w:val="0"/>
        <w:rPr>
          <w:color w:val="000000"/>
          <w:sz w:val="18"/>
          <w:szCs w:val="18"/>
        </w:rPr>
      </w:pPr>
      <w:r>
        <w:rPr>
          <w:color w:val="000000"/>
          <w:sz w:val="18"/>
          <w:szCs w:val="18"/>
        </w:rPr>
        <w:t> </w:t>
      </w:r>
    </w:p>
    <w:p w:rsidR="004977E8" w:rsidRDefault="004977E8">
      <w:pPr>
        <w:keepLines/>
        <w:widowControl w:val="0"/>
        <w:autoSpaceDE w:val="0"/>
        <w:autoSpaceDN w:val="0"/>
        <w:adjustRightInd w:val="0"/>
        <w:rPr>
          <w:color w:val="000000"/>
          <w:sz w:val="18"/>
          <w:szCs w:val="18"/>
        </w:rPr>
      </w:pPr>
      <w:r>
        <w:rPr>
          <w:color w:val="000000"/>
          <w:sz w:val="18"/>
          <w:szCs w:val="18"/>
        </w:rPr>
        <w:br/>
      </w:r>
    </w:p>
    <w:p w:rsidR="004977E8" w:rsidRDefault="00801FFF">
      <w:pPr>
        <w:keepNext/>
        <w:keepLines/>
        <w:widowControl w:val="0"/>
        <w:autoSpaceDE w:val="0"/>
        <w:autoSpaceDN w:val="0"/>
        <w:adjustRightInd w:val="0"/>
        <w:spacing w:before="319" w:after="319"/>
        <w:rPr>
          <w:color w:val="000000"/>
        </w:rPr>
      </w:pPr>
      <w:r>
        <w:rPr>
          <w:color w:val="000000"/>
        </w:rPr>
        <w:br w:type="page"/>
      </w:r>
      <w:r w:rsidR="004977E8">
        <w:rPr>
          <w:color w:val="000000"/>
        </w:rPr>
        <w:lastRenderedPageBreak/>
        <w:t xml:space="preserve">68. For the CAPM that examines illiquidity premiums, if there is correlation among assets due to common systematic risk factors, the illiquidity premium on asset </w:t>
      </w:r>
      <w:proofErr w:type="spellStart"/>
      <w:r w:rsidR="004977E8">
        <w:rPr>
          <w:color w:val="000000"/>
        </w:rPr>
        <w:t>i</w:t>
      </w:r>
      <w:proofErr w:type="spellEnd"/>
      <w:r w:rsidR="004977E8">
        <w:rPr>
          <w:color w:val="000000"/>
        </w:rPr>
        <w:t xml:space="preserve"> </w:t>
      </w:r>
      <w:proofErr w:type="gramStart"/>
      <w:r w:rsidR="004977E8">
        <w:rPr>
          <w:color w:val="000000"/>
        </w:rPr>
        <w:t>is</w:t>
      </w:r>
      <w:proofErr w:type="gramEnd"/>
      <w:r w:rsidR="004977E8">
        <w:rPr>
          <w:color w:val="000000"/>
        </w:rPr>
        <w:t xml:space="preserve"> a function of </w:t>
      </w:r>
      <w:r w:rsidR="004977E8">
        <w:rPr>
          <w:color w:val="000000"/>
        </w:rPr>
        <w:br/>
      </w:r>
      <w:r w:rsidR="004977E8">
        <w:rPr>
          <w:color w:val="808080"/>
        </w:rPr>
        <w:t>A.</w:t>
      </w:r>
      <w:r w:rsidR="004977E8">
        <w:rPr>
          <w:color w:val="000000"/>
        </w:rPr>
        <w:t> the market's volatility.</w:t>
      </w:r>
      <w:r w:rsidR="004977E8">
        <w:rPr>
          <w:color w:val="000000"/>
        </w:rPr>
        <w:br/>
      </w:r>
      <w:proofErr w:type="gramStart"/>
      <w:r w:rsidR="004977E8">
        <w:rPr>
          <w:color w:val="808080"/>
        </w:rPr>
        <w:t>B.</w:t>
      </w:r>
      <w:r w:rsidR="004977E8">
        <w:rPr>
          <w:color w:val="000000"/>
        </w:rPr>
        <w:t> asset i's volatility.</w:t>
      </w:r>
      <w:proofErr w:type="gramEnd"/>
      <w:r w:rsidR="004977E8">
        <w:rPr>
          <w:color w:val="000000"/>
        </w:rPr>
        <w:br/>
      </w:r>
      <w:r w:rsidR="004977E8">
        <w:rPr>
          <w:b/>
          <w:bCs/>
          <w:color w:val="000000"/>
          <w:u w:val="single"/>
        </w:rPr>
        <w:t>C.</w:t>
      </w:r>
      <w:r w:rsidR="004977E8">
        <w:rPr>
          <w:color w:val="000000"/>
        </w:rPr>
        <w:t xml:space="preserve"> the trading costs of security </w:t>
      </w:r>
      <w:proofErr w:type="spellStart"/>
      <w:r w:rsidR="004977E8">
        <w:rPr>
          <w:color w:val="000000"/>
        </w:rPr>
        <w:t>i</w:t>
      </w:r>
      <w:proofErr w:type="spellEnd"/>
      <w:proofErr w:type="gramStart"/>
      <w:r w:rsidR="004977E8">
        <w:rPr>
          <w:color w:val="000000"/>
        </w:rPr>
        <w:t>.</w:t>
      </w:r>
      <w:proofErr w:type="gramEnd"/>
      <w:r w:rsidR="004977E8">
        <w:rPr>
          <w:color w:val="000000"/>
        </w:rPr>
        <w:br/>
      </w:r>
      <w:r w:rsidR="004977E8">
        <w:rPr>
          <w:color w:val="808080"/>
        </w:rPr>
        <w:t>D.</w:t>
      </w:r>
      <w:r w:rsidR="004977E8">
        <w:rPr>
          <w:color w:val="000000"/>
        </w:rPr>
        <w:t> the risk-free rate.</w:t>
      </w:r>
      <w:r w:rsidR="004977E8">
        <w:rPr>
          <w:color w:val="000000"/>
        </w:rPr>
        <w:br/>
      </w:r>
      <w:proofErr w:type="gramStart"/>
      <w:r w:rsidR="004977E8">
        <w:rPr>
          <w:color w:val="808080"/>
        </w:rPr>
        <w:t>E.</w:t>
      </w:r>
      <w:r w:rsidR="004977E8">
        <w:rPr>
          <w:color w:val="000000"/>
        </w:rPr>
        <w:t> the money supply.</w:t>
      </w:r>
      <w:proofErr w:type="gramEnd"/>
    </w:p>
    <w:p w:rsidR="004977E8" w:rsidRDefault="004977E8">
      <w:pPr>
        <w:keepNext/>
        <w:keepLines/>
        <w:widowControl w:val="0"/>
        <w:autoSpaceDE w:val="0"/>
        <w:autoSpaceDN w:val="0"/>
        <w:adjustRightInd w:val="0"/>
        <w:spacing w:before="319" w:after="319"/>
        <w:rPr>
          <w:color w:val="000000"/>
        </w:rPr>
      </w:pPr>
      <w:r>
        <w:rPr>
          <w:color w:val="000000"/>
        </w:rPr>
        <w:t>The formula for this extension to the CAPM relaxes the assumption that trading is costless.</w:t>
      </w:r>
    </w:p>
    <w:p w:rsidR="004977E8" w:rsidRDefault="004977E8" w:rsidP="006467F4">
      <w:pPr>
        <w:keepNext/>
        <w:keepLines/>
        <w:widowControl w:val="0"/>
        <w:autoSpaceDE w:val="0"/>
        <w:autoSpaceDN w:val="0"/>
        <w:adjustRightInd w:val="0"/>
        <w:rPr>
          <w:color w:val="000000"/>
        </w:rPr>
      </w:pPr>
      <w:r>
        <w:rPr>
          <w:color w:val="000000"/>
          <w:sz w:val="18"/>
          <w:szCs w:val="18"/>
        </w:rPr>
        <w:t> </w:t>
      </w:r>
      <w:r>
        <w:rPr>
          <w:color w:val="000000"/>
        </w:rPr>
        <w:t>69. Your opinion is that security A has an expected rate of return of 0.145. It has a beta of 1.5. The risk-free rate is 0.04 and the market expected rate of return is 0.11. According to the Capital Asset Pricing Model, this security is </w:t>
      </w:r>
      <w:r>
        <w:rPr>
          <w:color w:val="000000"/>
        </w:rPr>
        <w:br/>
      </w:r>
      <w:r>
        <w:rPr>
          <w:color w:val="808080"/>
        </w:rPr>
        <w:t>A.</w:t>
      </w:r>
      <w:r>
        <w:rPr>
          <w:color w:val="000000"/>
        </w:rPr>
        <w:t> underpriced.</w:t>
      </w:r>
      <w:r>
        <w:rPr>
          <w:color w:val="000000"/>
        </w:rPr>
        <w:br/>
      </w:r>
      <w:r>
        <w:rPr>
          <w:color w:val="808080"/>
        </w:rPr>
        <w:t>B.</w:t>
      </w:r>
      <w:r>
        <w:rPr>
          <w:color w:val="000000"/>
        </w:rPr>
        <w:t> overpriced by 5%.</w:t>
      </w:r>
      <w:r>
        <w:rPr>
          <w:color w:val="000000"/>
        </w:rPr>
        <w:br/>
      </w:r>
      <w:r>
        <w:rPr>
          <w:b/>
          <w:bCs/>
          <w:color w:val="000000"/>
          <w:u w:val="single"/>
        </w:rPr>
        <w:t>C.</w:t>
      </w:r>
      <w:r>
        <w:rPr>
          <w:color w:val="000000"/>
        </w:rPr>
        <w:t> fairly priced.</w:t>
      </w:r>
      <w:r>
        <w:rPr>
          <w:color w:val="000000"/>
        </w:rPr>
        <w:br/>
      </w:r>
      <w:r>
        <w:rPr>
          <w:color w:val="808080"/>
        </w:rPr>
        <w:t>D.</w:t>
      </w:r>
      <w:r>
        <w:rPr>
          <w:color w:val="000000"/>
        </w:rPr>
        <w:t> cannot be determined from data provided.</w:t>
      </w:r>
      <w:r>
        <w:rPr>
          <w:color w:val="000000"/>
        </w:rPr>
        <w:br/>
      </w:r>
      <w:r>
        <w:rPr>
          <w:color w:val="808080"/>
        </w:rPr>
        <w:t>E.</w:t>
      </w:r>
      <w:r>
        <w:rPr>
          <w:color w:val="000000"/>
        </w:rPr>
        <w:t> overpriced by 2%.</w:t>
      </w:r>
    </w:p>
    <w:p w:rsidR="004977E8" w:rsidRDefault="004977E8">
      <w:pPr>
        <w:keepNext/>
        <w:keepLines/>
        <w:widowControl w:val="0"/>
        <w:autoSpaceDE w:val="0"/>
        <w:autoSpaceDN w:val="0"/>
        <w:adjustRightInd w:val="0"/>
        <w:spacing w:before="319" w:after="319"/>
        <w:rPr>
          <w:color w:val="000000"/>
        </w:rPr>
      </w:pPr>
      <w:r>
        <w:rPr>
          <w:color w:val="000000"/>
        </w:rPr>
        <w:t xml:space="preserve">14.5% = 4% + 1.5(11% </w:t>
      </w:r>
      <w:r w:rsidR="00E51396">
        <w:rPr>
          <w:rFonts w:ascii="Palatino Linotype" w:hAnsi="Palatino Linotype"/>
          <w:color w:val="000000"/>
        </w:rPr>
        <w:t>−</w:t>
      </w:r>
      <w:r>
        <w:rPr>
          <w:color w:val="000000"/>
        </w:rPr>
        <w:t xml:space="preserve"> 4%) = 14.5%; therefore, the security is fairly priced.</w:t>
      </w:r>
    </w:p>
    <w:p w:rsidR="004977E8" w:rsidRDefault="004977E8" w:rsidP="006467F4">
      <w:pPr>
        <w:keepNext/>
        <w:keepLines/>
        <w:widowControl w:val="0"/>
        <w:autoSpaceDE w:val="0"/>
        <w:autoSpaceDN w:val="0"/>
        <w:adjustRightInd w:val="0"/>
        <w:rPr>
          <w:color w:val="000000"/>
        </w:rPr>
      </w:pPr>
      <w:r>
        <w:rPr>
          <w:color w:val="000000"/>
          <w:sz w:val="18"/>
          <w:szCs w:val="18"/>
        </w:rPr>
        <w:t> </w:t>
      </w:r>
      <w:r>
        <w:rPr>
          <w:color w:val="000000"/>
        </w:rPr>
        <w:t>70. Your opinion is that security C has an expected rate of return of 0.106. It has a beta of 1.1. The risk-free rate is 0.04 and the market expected rate of return is 0.10. According to the Capital Asset Pricing Model, this security is </w:t>
      </w:r>
      <w:r>
        <w:rPr>
          <w:color w:val="000000"/>
        </w:rPr>
        <w:br/>
      </w:r>
      <w:r>
        <w:rPr>
          <w:color w:val="808080"/>
        </w:rPr>
        <w:t>A.</w:t>
      </w:r>
      <w:r>
        <w:rPr>
          <w:color w:val="000000"/>
        </w:rPr>
        <w:t> underpriced by 5%.</w:t>
      </w:r>
      <w:r>
        <w:rPr>
          <w:color w:val="000000"/>
        </w:rPr>
        <w:br/>
      </w:r>
      <w:r>
        <w:rPr>
          <w:color w:val="808080"/>
        </w:rPr>
        <w:t>B.</w:t>
      </w:r>
      <w:r>
        <w:rPr>
          <w:color w:val="000000"/>
        </w:rPr>
        <w:t> overpriced.</w:t>
      </w:r>
      <w:r>
        <w:rPr>
          <w:color w:val="000000"/>
        </w:rPr>
        <w:br/>
      </w:r>
      <w:r>
        <w:rPr>
          <w:b/>
          <w:bCs/>
          <w:color w:val="000000"/>
          <w:u w:val="single"/>
        </w:rPr>
        <w:t>C.</w:t>
      </w:r>
      <w:r>
        <w:rPr>
          <w:color w:val="000000"/>
        </w:rPr>
        <w:t> fairly priced.</w:t>
      </w:r>
      <w:r>
        <w:rPr>
          <w:color w:val="000000"/>
        </w:rPr>
        <w:br/>
      </w:r>
      <w:r>
        <w:rPr>
          <w:color w:val="808080"/>
        </w:rPr>
        <w:t>D.</w:t>
      </w:r>
      <w:r>
        <w:rPr>
          <w:color w:val="000000"/>
        </w:rPr>
        <w:t> cannot be determined from data provided.</w:t>
      </w:r>
      <w:r>
        <w:rPr>
          <w:color w:val="000000"/>
        </w:rPr>
        <w:br/>
      </w:r>
      <w:r>
        <w:rPr>
          <w:color w:val="808080"/>
        </w:rPr>
        <w:t>E.</w:t>
      </w:r>
      <w:r>
        <w:rPr>
          <w:color w:val="000000"/>
        </w:rPr>
        <w:t> underpriced by 2%.</w:t>
      </w:r>
    </w:p>
    <w:p w:rsidR="004977E8" w:rsidRDefault="004977E8">
      <w:pPr>
        <w:keepNext/>
        <w:keepLines/>
        <w:widowControl w:val="0"/>
        <w:autoSpaceDE w:val="0"/>
        <w:autoSpaceDN w:val="0"/>
        <w:adjustRightInd w:val="0"/>
        <w:spacing w:before="319" w:after="319"/>
        <w:rPr>
          <w:color w:val="000000"/>
        </w:rPr>
      </w:pPr>
      <w:r>
        <w:rPr>
          <w:color w:val="000000"/>
        </w:rPr>
        <w:t xml:space="preserve">4% + 1.1(10% </w:t>
      </w:r>
      <w:r w:rsidR="00E51396">
        <w:rPr>
          <w:rFonts w:ascii="Palatino Linotype" w:hAnsi="Palatino Linotype"/>
          <w:color w:val="000000"/>
        </w:rPr>
        <w:t>−</w:t>
      </w:r>
      <w:r>
        <w:rPr>
          <w:color w:val="000000"/>
        </w:rPr>
        <w:t xml:space="preserve"> 4%) = 10.6%; therefore, the security is fairly priced.</w:t>
      </w:r>
    </w:p>
    <w:p w:rsidR="004977E8" w:rsidRDefault="004977E8" w:rsidP="006467F4">
      <w:pPr>
        <w:keepNext/>
        <w:keepLines/>
        <w:widowControl w:val="0"/>
        <w:autoSpaceDE w:val="0"/>
        <w:autoSpaceDN w:val="0"/>
        <w:adjustRightInd w:val="0"/>
        <w:rPr>
          <w:color w:val="000000"/>
        </w:rPr>
      </w:pPr>
      <w:r>
        <w:rPr>
          <w:color w:val="000000"/>
          <w:sz w:val="18"/>
          <w:szCs w:val="18"/>
        </w:rPr>
        <w:t> </w:t>
      </w:r>
      <w:r>
        <w:rPr>
          <w:color w:val="000000"/>
        </w:rPr>
        <w:t>71. The risk-free rate is 4 percent. The expected market rate of return is 12 percent. If you expect stock X with a beta of 1.0 to offer a rate of return of 10 percent, you should </w:t>
      </w:r>
      <w:r>
        <w:rPr>
          <w:color w:val="000000"/>
        </w:rPr>
        <w:br/>
      </w:r>
      <w:r>
        <w:rPr>
          <w:color w:val="808080"/>
        </w:rPr>
        <w:t>A.</w:t>
      </w:r>
      <w:r>
        <w:rPr>
          <w:color w:val="000000"/>
        </w:rPr>
        <w:t> buy stock X because it is overpriced.</w:t>
      </w:r>
      <w:r>
        <w:rPr>
          <w:color w:val="000000"/>
        </w:rPr>
        <w:br/>
      </w:r>
      <w:r>
        <w:rPr>
          <w:b/>
          <w:bCs/>
          <w:color w:val="000000"/>
          <w:u w:val="single"/>
        </w:rPr>
        <w:t>B.</w:t>
      </w:r>
      <w:r>
        <w:rPr>
          <w:color w:val="000000"/>
        </w:rPr>
        <w:t> </w:t>
      </w:r>
      <w:proofErr w:type="gramStart"/>
      <w:r>
        <w:rPr>
          <w:color w:val="000000"/>
        </w:rPr>
        <w:t>sell</w:t>
      </w:r>
      <w:proofErr w:type="gramEnd"/>
      <w:r>
        <w:rPr>
          <w:color w:val="000000"/>
        </w:rPr>
        <w:t xml:space="preserve"> short stock X because it is overpriced.</w:t>
      </w:r>
      <w:r>
        <w:rPr>
          <w:color w:val="000000"/>
        </w:rPr>
        <w:br/>
      </w:r>
      <w:r>
        <w:rPr>
          <w:color w:val="808080"/>
        </w:rPr>
        <w:t>C.</w:t>
      </w:r>
      <w:r>
        <w:rPr>
          <w:color w:val="000000"/>
        </w:rPr>
        <w:t> sell stock short X because it is underpriced.</w:t>
      </w:r>
      <w:r>
        <w:rPr>
          <w:color w:val="000000"/>
        </w:rPr>
        <w:br/>
      </w:r>
      <w:r>
        <w:rPr>
          <w:color w:val="808080"/>
        </w:rPr>
        <w:t>D.</w:t>
      </w:r>
      <w:r>
        <w:rPr>
          <w:color w:val="000000"/>
        </w:rPr>
        <w:t> buy stock X because it is underpriced.</w:t>
      </w:r>
      <w:r>
        <w:rPr>
          <w:color w:val="000000"/>
        </w:rPr>
        <w:br/>
      </w:r>
      <w:r>
        <w:rPr>
          <w:color w:val="808080"/>
        </w:rPr>
        <w:t>E.</w:t>
      </w:r>
      <w:r>
        <w:rPr>
          <w:color w:val="000000"/>
        </w:rPr>
        <w:t> </w:t>
      </w:r>
      <w:proofErr w:type="gramStart"/>
      <w:r>
        <w:rPr>
          <w:color w:val="000000"/>
        </w:rPr>
        <w:t>hold</w:t>
      </w:r>
      <w:proofErr w:type="gramEnd"/>
      <w:r>
        <w:rPr>
          <w:color w:val="000000"/>
        </w:rPr>
        <w:t xml:space="preserve"> the stock because it is fairly priced.</w:t>
      </w:r>
    </w:p>
    <w:p w:rsidR="004977E8" w:rsidRDefault="004977E8">
      <w:pPr>
        <w:keepNext/>
        <w:keepLines/>
        <w:widowControl w:val="0"/>
        <w:autoSpaceDE w:val="0"/>
        <w:autoSpaceDN w:val="0"/>
        <w:adjustRightInd w:val="0"/>
        <w:spacing w:before="319" w:after="319"/>
        <w:rPr>
          <w:color w:val="000000"/>
        </w:rPr>
      </w:pPr>
      <w:r>
        <w:rPr>
          <w:color w:val="000000"/>
        </w:rPr>
        <w:t xml:space="preserve">10% &lt; 4% + 1.0(12% </w:t>
      </w:r>
      <w:r w:rsidR="00E51396">
        <w:rPr>
          <w:rFonts w:ascii="Palatino Linotype" w:hAnsi="Palatino Linotype"/>
          <w:color w:val="000000"/>
        </w:rPr>
        <w:t>−</w:t>
      </w:r>
      <w:r>
        <w:rPr>
          <w:color w:val="000000"/>
        </w:rPr>
        <w:t xml:space="preserve"> 4%) = 12.0%; therefore, stock is overpriced and should be shorted.</w:t>
      </w:r>
    </w:p>
    <w:p w:rsidR="004977E8" w:rsidRDefault="004977E8">
      <w:pPr>
        <w:keepNext/>
        <w:keepLines/>
        <w:widowControl w:val="0"/>
        <w:autoSpaceDE w:val="0"/>
        <w:autoSpaceDN w:val="0"/>
        <w:adjustRightInd w:val="0"/>
        <w:rPr>
          <w:color w:val="000000"/>
          <w:sz w:val="18"/>
          <w:szCs w:val="18"/>
        </w:rPr>
      </w:pPr>
      <w:r>
        <w:rPr>
          <w:color w:val="000000"/>
          <w:sz w:val="18"/>
          <w:szCs w:val="18"/>
        </w:rPr>
        <w:t> </w:t>
      </w:r>
    </w:p>
    <w:p w:rsidR="004977E8" w:rsidRDefault="004977E8">
      <w:pPr>
        <w:keepLines/>
        <w:widowControl w:val="0"/>
        <w:autoSpaceDE w:val="0"/>
        <w:autoSpaceDN w:val="0"/>
        <w:adjustRightInd w:val="0"/>
        <w:rPr>
          <w:color w:val="000000"/>
          <w:sz w:val="18"/>
          <w:szCs w:val="18"/>
        </w:rPr>
      </w:pPr>
      <w:r>
        <w:rPr>
          <w:color w:val="000000"/>
          <w:sz w:val="18"/>
          <w:szCs w:val="18"/>
        </w:rPr>
        <w:br/>
      </w:r>
    </w:p>
    <w:p w:rsidR="004977E8" w:rsidRDefault="00801FFF">
      <w:pPr>
        <w:keepNext/>
        <w:keepLines/>
        <w:widowControl w:val="0"/>
        <w:autoSpaceDE w:val="0"/>
        <w:autoSpaceDN w:val="0"/>
        <w:adjustRightInd w:val="0"/>
        <w:spacing w:before="319" w:after="319"/>
        <w:rPr>
          <w:color w:val="000000"/>
        </w:rPr>
      </w:pPr>
      <w:r>
        <w:rPr>
          <w:color w:val="000000"/>
        </w:rPr>
        <w:br w:type="page"/>
      </w:r>
      <w:r w:rsidR="004977E8">
        <w:rPr>
          <w:color w:val="000000"/>
        </w:rPr>
        <w:lastRenderedPageBreak/>
        <w:t>72. The risk-free rate is 5 percent. The expected market rate of return is 11 percent. If you expect stock X with a beta of 2.1 to offer a rate of return of 15 percent, you should </w:t>
      </w:r>
      <w:r w:rsidR="004977E8">
        <w:rPr>
          <w:color w:val="000000"/>
        </w:rPr>
        <w:br/>
      </w:r>
      <w:r w:rsidR="004977E8">
        <w:rPr>
          <w:color w:val="808080"/>
        </w:rPr>
        <w:t>A.</w:t>
      </w:r>
      <w:r w:rsidR="004977E8">
        <w:rPr>
          <w:color w:val="000000"/>
        </w:rPr>
        <w:t> buy stock X because it is overpriced.</w:t>
      </w:r>
      <w:r w:rsidR="004977E8">
        <w:rPr>
          <w:color w:val="000000"/>
        </w:rPr>
        <w:br/>
      </w:r>
      <w:r w:rsidR="004977E8">
        <w:rPr>
          <w:b/>
          <w:bCs/>
          <w:color w:val="000000"/>
          <w:u w:val="single"/>
        </w:rPr>
        <w:t>B.</w:t>
      </w:r>
      <w:r w:rsidR="004977E8">
        <w:rPr>
          <w:color w:val="000000"/>
        </w:rPr>
        <w:t> </w:t>
      </w:r>
      <w:proofErr w:type="gramStart"/>
      <w:r w:rsidR="004977E8">
        <w:rPr>
          <w:color w:val="000000"/>
        </w:rPr>
        <w:t>sell</w:t>
      </w:r>
      <w:proofErr w:type="gramEnd"/>
      <w:r w:rsidR="004977E8">
        <w:rPr>
          <w:color w:val="000000"/>
        </w:rPr>
        <w:t xml:space="preserve"> short stock X because it is overpriced.</w:t>
      </w:r>
      <w:r w:rsidR="004977E8">
        <w:rPr>
          <w:color w:val="000000"/>
        </w:rPr>
        <w:br/>
      </w:r>
      <w:r w:rsidR="004977E8">
        <w:rPr>
          <w:color w:val="808080"/>
        </w:rPr>
        <w:t>C.</w:t>
      </w:r>
      <w:r w:rsidR="004977E8">
        <w:rPr>
          <w:color w:val="000000"/>
        </w:rPr>
        <w:t> sell stock short X because it is underpriced.</w:t>
      </w:r>
      <w:r w:rsidR="004977E8">
        <w:rPr>
          <w:color w:val="000000"/>
        </w:rPr>
        <w:br/>
      </w:r>
      <w:r w:rsidR="004977E8">
        <w:rPr>
          <w:color w:val="808080"/>
        </w:rPr>
        <w:t>D.</w:t>
      </w:r>
      <w:r w:rsidR="004977E8">
        <w:rPr>
          <w:color w:val="000000"/>
        </w:rPr>
        <w:t> buy stock X because it is underpriced.</w:t>
      </w:r>
      <w:r w:rsidR="004977E8">
        <w:rPr>
          <w:color w:val="000000"/>
        </w:rPr>
        <w:br/>
      </w:r>
      <w:r w:rsidR="004977E8">
        <w:rPr>
          <w:color w:val="808080"/>
        </w:rPr>
        <w:t>E.</w:t>
      </w:r>
      <w:r w:rsidR="004977E8">
        <w:rPr>
          <w:color w:val="000000"/>
        </w:rPr>
        <w:t> </w:t>
      </w:r>
      <w:proofErr w:type="gramStart"/>
      <w:r w:rsidR="004977E8">
        <w:rPr>
          <w:color w:val="000000"/>
        </w:rPr>
        <w:t>hold</w:t>
      </w:r>
      <w:proofErr w:type="gramEnd"/>
      <w:r w:rsidR="004977E8">
        <w:rPr>
          <w:color w:val="000000"/>
        </w:rPr>
        <w:t xml:space="preserve"> the stock because it is fairly priced.</w:t>
      </w:r>
    </w:p>
    <w:p w:rsidR="004977E8" w:rsidRDefault="004977E8">
      <w:pPr>
        <w:keepNext/>
        <w:keepLines/>
        <w:widowControl w:val="0"/>
        <w:autoSpaceDE w:val="0"/>
        <w:autoSpaceDN w:val="0"/>
        <w:adjustRightInd w:val="0"/>
        <w:spacing w:before="319" w:after="319"/>
        <w:rPr>
          <w:color w:val="000000"/>
        </w:rPr>
      </w:pPr>
      <w:r>
        <w:rPr>
          <w:color w:val="000000"/>
        </w:rPr>
        <w:t xml:space="preserve">15% &lt; 5% + 2.1(11% </w:t>
      </w:r>
      <w:r w:rsidR="00E51396">
        <w:rPr>
          <w:rFonts w:ascii="Palatino Linotype" w:hAnsi="Palatino Linotype"/>
          <w:color w:val="000000"/>
        </w:rPr>
        <w:t>−</w:t>
      </w:r>
      <w:r>
        <w:rPr>
          <w:color w:val="000000"/>
        </w:rPr>
        <w:t xml:space="preserve"> 5%) = 17.6%; therefore, stock is overpriced and should be shorted.</w:t>
      </w:r>
    </w:p>
    <w:p w:rsidR="004977E8" w:rsidRDefault="004977E8" w:rsidP="006467F4">
      <w:pPr>
        <w:keepNext/>
        <w:keepLines/>
        <w:widowControl w:val="0"/>
        <w:autoSpaceDE w:val="0"/>
        <w:autoSpaceDN w:val="0"/>
        <w:adjustRightInd w:val="0"/>
        <w:rPr>
          <w:color w:val="000000"/>
        </w:rPr>
      </w:pPr>
      <w:r>
        <w:rPr>
          <w:color w:val="000000"/>
          <w:sz w:val="18"/>
          <w:szCs w:val="18"/>
        </w:rPr>
        <w:t> </w:t>
      </w:r>
      <w:r>
        <w:rPr>
          <w:color w:val="000000"/>
        </w:rPr>
        <w:t>73. You invest 50% of your money in security A with a beta of 1.6 and the rest of your money in security B with a beta of 0.7. The beta of the resulting portfolio is </w:t>
      </w:r>
      <w:r>
        <w:rPr>
          <w:color w:val="000000"/>
        </w:rPr>
        <w:br/>
      </w:r>
      <w:r>
        <w:rPr>
          <w:color w:val="808080"/>
        </w:rPr>
        <w:t>A.</w:t>
      </w:r>
      <w:r>
        <w:rPr>
          <w:color w:val="000000"/>
        </w:rPr>
        <w:t> 1.40</w:t>
      </w:r>
      <w:r>
        <w:rPr>
          <w:color w:val="000000"/>
        </w:rPr>
        <w:br/>
      </w:r>
      <w:r>
        <w:rPr>
          <w:b/>
          <w:bCs/>
          <w:color w:val="000000"/>
          <w:u w:val="single"/>
        </w:rPr>
        <w:t>B.</w:t>
      </w:r>
      <w:r>
        <w:rPr>
          <w:color w:val="000000"/>
        </w:rPr>
        <w:t> 1.15</w:t>
      </w:r>
      <w:r>
        <w:rPr>
          <w:color w:val="000000"/>
        </w:rPr>
        <w:br/>
      </w:r>
      <w:r>
        <w:rPr>
          <w:color w:val="808080"/>
        </w:rPr>
        <w:t>C.</w:t>
      </w:r>
      <w:r>
        <w:rPr>
          <w:color w:val="000000"/>
        </w:rPr>
        <w:t> 0.36</w:t>
      </w:r>
      <w:r>
        <w:rPr>
          <w:color w:val="000000"/>
        </w:rPr>
        <w:br/>
      </w:r>
      <w:r>
        <w:rPr>
          <w:color w:val="808080"/>
        </w:rPr>
        <w:t>D.</w:t>
      </w:r>
      <w:r>
        <w:rPr>
          <w:color w:val="000000"/>
        </w:rPr>
        <w:t> 1.08</w:t>
      </w:r>
      <w:r>
        <w:rPr>
          <w:color w:val="000000"/>
        </w:rPr>
        <w:br/>
      </w:r>
      <w:r>
        <w:rPr>
          <w:color w:val="808080"/>
        </w:rPr>
        <w:t>E.</w:t>
      </w:r>
      <w:r>
        <w:rPr>
          <w:color w:val="000000"/>
        </w:rPr>
        <w:t> 0.80</w:t>
      </w:r>
    </w:p>
    <w:p w:rsidR="004977E8" w:rsidRDefault="004977E8">
      <w:pPr>
        <w:keepNext/>
        <w:keepLines/>
        <w:widowControl w:val="0"/>
        <w:autoSpaceDE w:val="0"/>
        <w:autoSpaceDN w:val="0"/>
        <w:adjustRightInd w:val="0"/>
        <w:spacing w:before="319" w:after="319"/>
        <w:rPr>
          <w:color w:val="000000"/>
        </w:rPr>
      </w:pPr>
      <w:r>
        <w:rPr>
          <w:color w:val="000000"/>
        </w:rPr>
        <w:t>0.5(1.6) + 0.5(0.70) = 1.15.</w:t>
      </w:r>
    </w:p>
    <w:p w:rsidR="004977E8" w:rsidRDefault="004977E8" w:rsidP="006467F4">
      <w:pPr>
        <w:keepNext/>
        <w:keepLines/>
        <w:widowControl w:val="0"/>
        <w:autoSpaceDE w:val="0"/>
        <w:autoSpaceDN w:val="0"/>
        <w:adjustRightInd w:val="0"/>
        <w:rPr>
          <w:color w:val="000000"/>
        </w:rPr>
      </w:pPr>
      <w:r>
        <w:rPr>
          <w:color w:val="000000"/>
          <w:sz w:val="18"/>
          <w:szCs w:val="18"/>
        </w:rPr>
        <w:t> </w:t>
      </w:r>
      <w:r>
        <w:rPr>
          <w:color w:val="000000"/>
        </w:rPr>
        <w:t>74. You invest $200 in security A with a beta of 1.4 and $800 in security B with a beta of 0.3. The beta of the resulting portfolio is </w:t>
      </w:r>
      <w:r>
        <w:rPr>
          <w:color w:val="000000"/>
        </w:rPr>
        <w:br/>
      </w:r>
      <w:r>
        <w:rPr>
          <w:color w:val="808080"/>
        </w:rPr>
        <w:t>A.</w:t>
      </w:r>
      <w:r>
        <w:rPr>
          <w:color w:val="000000"/>
        </w:rPr>
        <w:t> 1.40</w:t>
      </w:r>
      <w:r>
        <w:rPr>
          <w:color w:val="000000"/>
        </w:rPr>
        <w:br/>
      </w:r>
      <w:r>
        <w:rPr>
          <w:color w:val="808080"/>
        </w:rPr>
        <w:t>B.</w:t>
      </w:r>
      <w:r>
        <w:rPr>
          <w:color w:val="000000"/>
        </w:rPr>
        <w:t> 1.00</w:t>
      </w:r>
      <w:r>
        <w:rPr>
          <w:color w:val="000000"/>
        </w:rPr>
        <w:br/>
      </w:r>
      <w:r>
        <w:rPr>
          <w:b/>
          <w:bCs/>
          <w:color w:val="000000"/>
          <w:u w:val="single"/>
        </w:rPr>
        <w:t>C.</w:t>
      </w:r>
      <w:r>
        <w:rPr>
          <w:color w:val="000000"/>
        </w:rPr>
        <w:t> 0.52</w:t>
      </w:r>
      <w:r>
        <w:rPr>
          <w:color w:val="000000"/>
        </w:rPr>
        <w:br/>
      </w:r>
      <w:r>
        <w:rPr>
          <w:color w:val="808080"/>
        </w:rPr>
        <w:t>D.</w:t>
      </w:r>
      <w:r>
        <w:rPr>
          <w:color w:val="000000"/>
        </w:rPr>
        <w:t> 1.08</w:t>
      </w:r>
      <w:r>
        <w:rPr>
          <w:color w:val="000000"/>
        </w:rPr>
        <w:br/>
      </w:r>
      <w:r>
        <w:rPr>
          <w:color w:val="808080"/>
        </w:rPr>
        <w:t>E.</w:t>
      </w:r>
      <w:r>
        <w:rPr>
          <w:color w:val="000000"/>
        </w:rPr>
        <w:t> 0.80</w:t>
      </w:r>
    </w:p>
    <w:p w:rsidR="004977E8" w:rsidRDefault="004977E8">
      <w:pPr>
        <w:keepNext/>
        <w:keepLines/>
        <w:widowControl w:val="0"/>
        <w:autoSpaceDE w:val="0"/>
        <w:autoSpaceDN w:val="0"/>
        <w:adjustRightInd w:val="0"/>
        <w:spacing w:before="319" w:after="319"/>
        <w:rPr>
          <w:color w:val="000000"/>
        </w:rPr>
      </w:pPr>
      <w:r>
        <w:rPr>
          <w:color w:val="000000"/>
        </w:rPr>
        <w:t>0.2(1.4) + 0.8(0.3) = 0.52.</w:t>
      </w:r>
    </w:p>
    <w:p w:rsidR="004977E8" w:rsidRDefault="004977E8" w:rsidP="006467F4">
      <w:pPr>
        <w:keepNext/>
        <w:keepLines/>
        <w:widowControl w:val="0"/>
        <w:autoSpaceDE w:val="0"/>
        <w:autoSpaceDN w:val="0"/>
        <w:adjustRightInd w:val="0"/>
        <w:rPr>
          <w:color w:val="000000"/>
        </w:rPr>
      </w:pPr>
      <w:r>
        <w:rPr>
          <w:color w:val="000000"/>
          <w:sz w:val="18"/>
          <w:szCs w:val="18"/>
        </w:rPr>
        <w:t> </w:t>
      </w:r>
      <w:r>
        <w:rPr>
          <w:color w:val="000000"/>
        </w:rPr>
        <w:t>75. Security A has an expected rate of return of 0.10 and a beta of 1.3. The market expected rate of return is 0.10 and the risk-free rate is 0.04. The alpha of the stock is </w:t>
      </w:r>
      <w:r>
        <w:rPr>
          <w:color w:val="000000"/>
        </w:rPr>
        <w:br/>
      </w:r>
      <w:r>
        <w:rPr>
          <w:color w:val="808080"/>
        </w:rPr>
        <w:t>A.</w:t>
      </w:r>
      <w:r>
        <w:rPr>
          <w:color w:val="000000"/>
        </w:rPr>
        <w:t> 1.7%.</w:t>
      </w:r>
      <w:r>
        <w:rPr>
          <w:color w:val="000000"/>
        </w:rPr>
        <w:br/>
      </w:r>
      <w:r>
        <w:rPr>
          <w:b/>
          <w:bCs/>
          <w:color w:val="000000"/>
          <w:u w:val="single"/>
        </w:rPr>
        <w:t>B.</w:t>
      </w:r>
      <w:r>
        <w:rPr>
          <w:color w:val="000000"/>
        </w:rPr>
        <w:t> -1.8%.</w:t>
      </w:r>
      <w:r>
        <w:rPr>
          <w:color w:val="000000"/>
        </w:rPr>
        <w:br/>
      </w:r>
      <w:r>
        <w:rPr>
          <w:color w:val="808080"/>
        </w:rPr>
        <w:t>C.</w:t>
      </w:r>
      <w:r>
        <w:rPr>
          <w:color w:val="000000"/>
        </w:rPr>
        <w:t> 8.3%.</w:t>
      </w:r>
      <w:r>
        <w:rPr>
          <w:color w:val="000000"/>
        </w:rPr>
        <w:br/>
      </w:r>
      <w:r>
        <w:rPr>
          <w:color w:val="808080"/>
        </w:rPr>
        <w:t>D.</w:t>
      </w:r>
      <w:r>
        <w:rPr>
          <w:color w:val="000000"/>
        </w:rPr>
        <w:t> 5.5%.</w:t>
      </w:r>
      <w:r>
        <w:rPr>
          <w:color w:val="000000"/>
        </w:rPr>
        <w:br/>
      </w:r>
      <w:r>
        <w:rPr>
          <w:color w:val="808080"/>
        </w:rPr>
        <w:t>E.</w:t>
      </w:r>
      <w:r>
        <w:rPr>
          <w:color w:val="000000"/>
        </w:rPr>
        <w:t> -1.7%.</w:t>
      </w:r>
    </w:p>
    <w:p w:rsidR="004977E8" w:rsidRDefault="004977E8">
      <w:pPr>
        <w:keepNext/>
        <w:keepLines/>
        <w:widowControl w:val="0"/>
        <w:autoSpaceDE w:val="0"/>
        <w:autoSpaceDN w:val="0"/>
        <w:adjustRightInd w:val="0"/>
        <w:spacing w:before="319" w:after="319"/>
        <w:rPr>
          <w:color w:val="000000"/>
        </w:rPr>
      </w:pPr>
      <w:r>
        <w:rPr>
          <w:color w:val="000000"/>
        </w:rPr>
        <w:t xml:space="preserve">10% </w:t>
      </w:r>
      <w:r w:rsidR="00E51396">
        <w:rPr>
          <w:rFonts w:ascii="Palatino Linotype" w:hAnsi="Palatino Linotype"/>
          <w:color w:val="000000"/>
        </w:rPr>
        <w:t>−</w:t>
      </w:r>
      <w:r>
        <w:rPr>
          <w:color w:val="000000"/>
        </w:rPr>
        <w:t xml:space="preserve"> [4% + 1.3(10% </w:t>
      </w:r>
      <w:r w:rsidR="00E51396">
        <w:rPr>
          <w:rFonts w:ascii="Palatino Linotype" w:hAnsi="Palatino Linotype"/>
          <w:color w:val="000000"/>
        </w:rPr>
        <w:t>−</w:t>
      </w:r>
      <w:r>
        <w:rPr>
          <w:color w:val="000000"/>
        </w:rPr>
        <w:t xml:space="preserve"> 4%)] = </w:t>
      </w:r>
      <w:r w:rsidR="00E51396">
        <w:rPr>
          <w:rFonts w:ascii="Palatino Linotype" w:hAnsi="Palatino Linotype"/>
          <w:color w:val="000000"/>
        </w:rPr>
        <w:t>−</w:t>
      </w:r>
      <w:r>
        <w:rPr>
          <w:color w:val="000000"/>
        </w:rPr>
        <w:t>1.8%.</w:t>
      </w:r>
    </w:p>
    <w:p w:rsidR="004977E8" w:rsidRDefault="004977E8">
      <w:pPr>
        <w:keepNext/>
        <w:keepLines/>
        <w:widowControl w:val="0"/>
        <w:autoSpaceDE w:val="0"/>
        <w:autoSpaceDN w:val="0"/>
        <w:adjustRightInd w:val="0"/>
        <w:rPr>
          <w:color w:val="000000"/>
          <w:sz w:val="18"/>
          <w:szCs w:val="18"/>
        </w:rPr>
      </w:pPr>
      <w:r>
        <w:rPr>
          <w:color w:val="000000"/>
          <w:sz w:val="18"/>
          <w:szCs w:val="18"/>
        </w:rPr>
        <w:t> </w:t>
      </w:r>
    </w:p>
    <w:p w:rsidR="004977E8" w:rsidRDefault="004977E8">
      <w:pPr>
        <w:keepLines/>
        <w:widowControl w:val="0"/>
        <w:autoSpaceDE w:val="0"/>
        <w:autoSpaceDN w:val="0"/>
        <w:adjustRightInd w:val="0"/>
        <w:rPr>
          <w:color w:val="000000"/>
          <w:sz w:val="18"/>
          <w:szCs w:val="18"/>
        </w:rPr>
      </w:pPr>
      <w:r>
        <w:rPr>
          <w:color w:val="000000"/>
          <w:sz w:val="18"/>
          <w:szCs w:val="18"/>
        </w:rPr>
        <w:br/>
      </w:r>
    </w:p>
    <w:p w:rsidR="004977E8" w:rsidRDefault="00801FFF">
      <w:pPr>
        <w:keepNext/>
        <w:keepLines/>
        <w:widowControl w:val="0"/>
        <w:autoSpaceDE w:val="0"/>
        <w:autoSpaceDN w:val="0"/>
        <w:adjustRightInd w:val="0"/>
        <w:spacing w:before="319" w:after="319"/>
        <w:rPr>
          <w:color w:val="000000"/>
        </w:rPr>
      </w:pPr>
      <w:r>
        <w:rPr>
          <w:color w:val="000000"/>
        </w:rPr>
        <w:br w:type="page"/>
      </w:r>
      <w:r w:rsidR="004977E8">
        <w:rPr>
          <w:color w:val="000000"/>
        </w:rPr>
        <w:lastRenderedPageBreak/>
        <w:t>76. A security has an expected rate of return of 0.15 and a beta of 1.25. The market expected rate of return is 0.10 and the risk-free rate is 0.04. The alpha of the stock is </w:t>
      </w:r>
      <w:r w:rsidR="004977E8">
        <w:rPr>
          <w:color w:val="000000"/>
        </w:rPr>
        <w:br/>
      </w:r>
      <w:r w:rsidR="004977E8">
        <w:rPr>
          <w:color w:val="808080"/>
        </w:rPr>
        <w:t>A.</w:t>
      </w:r>
      <w:r w:rsidR="004977E8">
        <w:rPr>
          <w:color w:val="000000"/>
        </w:rPr>
        <w:t> 1.7%.</w:t>
      </w:r>
      <w:r w:rsidR="004977E8">
        <w:rPr>
          <w:color w:val="000000"/>
        </w:rPr>
        <w:br/>
      </w:r>
      <w:r w:rsidR="004977E8">
        <w:rPr>
          <w:color w:val="808080"/>
        </w:rPr>
        <w:t>B.</w:t>
      </w:r>
      <w:r w:rsidR="004977E8">
        <w:rPr>
          <w:color w:val="000000"/>
        </w:rPr>
        <w:t> -1.7%.</w:t>
      </w:r>
      <w:r w:rsidR="004977E8">
        <w:rPr>
          <w:color w:val="000000"/>
        </w:rPr>
        <w:br/>
      </w:r>
      <w:r w:rsidR="004977E8">
        <w:rPr>
          <w:color w:val="808080"/>
        </w:rPr>
        <w:t>C.</w:t>
      </w:r>
      <w:r w:rsidR="004977E8">
        <w:rPr>
          <w:color w:val="000000"/>
        </w:rPr>
        <w:t> 8.3%.</w:t>
      </w:r>
      <w:r w:rsidR="004977E8">
        <w:rPr>
          <w:color w:val="000000"/>
        </w:rPr>
        <w:br/>
      </w:r>
      <w:r w:rsidR="004977E8">
        <w:rPr>
          <w:b/>
          <w:bCs/>
          <w:color w:val="000000"/>
          <w:u w:val="single"/>
        </w:rPr>
        <w:t>D.</w:t>
      </w:r>
      <w:r w:rsidR="004977E8">
        <w:rPr>
          <w:color w:val="000000"/>
        </w:rPr>
        <w:t> 3.5%.</w:t>
      </w:r>
      <w:r w:rsidR="004977E8">
        <w:rPr>
          <w:color w:val="000000"/>
        </w:rPr>
        <w:br/>
      </w:r>
      <w:r w:rsidR="004977E8">
        <w:rPr>
          <w:color w:val="808080"/>
        </w:rPr>
        <w:t>E.</w:t>
      </w:r>
      <w:r w:rsidR="004977E8">
        <w:rPr>
          <w:color w:val="000000"/>
        </w:rPr>
        <w:t> -8.3%.</w:t>
      </w:r>
    </w:p>
    <w:p w:rsidR="004977E8" w:rsidRDefault="004977E8">
      <w:pPr>
        <w:keepNext/>
        <w:keepLines/>
        <w:widowControl w:val="0"/>
        <w:autoSpaceDE w:val="0"/>
        <w:autoSpaceDN w:val="0"/>
        <w:adjustRightInd w:val="0"/>
        <w:spacing w:before="319" w:after="319"/>
        <w:rPr>
          <w:color w:val="000000"/>
        </w:rPr>
      </w:pPr>
      <w:r>
        <w:rPr>
          <w:color w:val="000000"/>
        </w:rPr>
        <w:t xml:space="preserve">15% </w:t>
      </w:r>
      <w:r w:rsidR="00E51396">
        <w:rPr>
          <w:rFonts w:ascii="Palatino Linotype" w:hAnsi="Palatino Linotype"/>
          <w:color w:val="000000"/>
        </w:rPr>
        <w:t>−</w:t>
      </w:r>
      <w:r>
        <w:rPr>
          <w:color w:val="000000"/>
        </w:rPr>
        <w:t xml:space="preserve"> [4% + 1.25(10% </w:t>
      </w:r>
      <w:r w:rsidR="00E51396">
        <w:rPr>
          <w:rFonts w:ascii="Palatino Linotype" w:hAnsi="Palatino Linotype"/>
          <w:color w:val="000000"/>
        </w:rPr>
        <w:t>−</w:t>
      </w:r>
      <w:r>
        <w:rPr>
          <w:color w:val="000000"/>
        </w:rPr>
        <w:t xml:space="preserve"> 4%)] = 3.5%.</w:t>
      </w:r>
    </w:p>
    <w:p w:rsidR="004977E8" w:rsidRDefault="004977E8" w:rsidP="006467F4">
      <w:pPr>
        <w:keepNext/>
        <w:keepLines/>
        <w:widowControl w:val="0"/>
        <w:autoSpaceDE w:val="0"/>
        <w:autoSpaceDN w:val="0"/>
        <w:adjustRightInd w:val="0"/>
        <w:rPr>
          <w:color w:val="000000"/>
        </w:rPr>
      </w:pPr>
      <w:r>
        <w:rPr>
          <w:color w:val="000000"/>
          <w:sz w:val="18"/>
          <w:szCs w:val="18"/>
        </w:rPr>
        <w:t> </w:t>
      </w:r>
      <w:r>
        <w:rPr>
          <w:color w:val="000000"/>
        </w:rPr>
        <w:t>77. A security has an expected rate of return of 0.13 and a beta of 2.1. The market expected rate of return is 0.09 and the risk-free rate is 0.045. The alpha of the stock is </w:t>
      </w:r>
      <w:r>
        <w:rPr>
          <w:color w:val="000000"/>
        </w:rPr>
        <w:br/>
      </w:r>
      <w:r>
        <w:rPr>
          <w:b/>
          <w:bCs/>
          <w:color w:val="000000"/>
          <w:u w:val="single"/>
        </w:rPr>
        <w:t>A.</w:t>
      </w:r>
      <w:r>
        <w:rPr>
          <w:color w:val="000000"/>
        </w:rPr>
        <w:t> -0.95%.</w:t>
      </w:r>
      <w:r>
        <w:rPr>
          <w:color w:val="000000"/>
        </w:rPr>
        <w:br/>
      </w:r>
      <w:r>
        <w:rPr>
          <w:color w:val="808080"/>
        </w:rPr>
        <w:t>B.</w:t>
      </w:r>
      <w:r>
        <w:rPr>
          <w:color w:val="000000"/>
        </w:rPr>
        <w:t> -1.7%.</w:t>
      </w:r>
      <w:r>
        <w:rPr>
          <w:color w:val="000000"/>
        </w:rPr>
        <w:br/>
      </w:r>
      <w:r>
        <w:rPr>
          <w:color w:val="808080"/>
        </w:rPr>
        <w:t>C.</w:t>
      </w:r>
      <w:r>
        <w:rPr>
          <w:color w:val="000000"/>
        </w:rPr>
        <w:t> 8.3%.</w:t>
      </w:r>
      <w:r>
        <w:rPr>
          <w:color w:val="000000"/>
        </w:rPr>
        <w:br/>
      </w:r>
      <w:r>
        <w:rPr>
          <w:color w:val="808080"/>
        </w:rPr>
        <w:t>D.</w:t>
      </w:r>
      <w:r>
        <w:rPr>
          <w:color w:val="000000"/>
        </w:rPr>
        <w:t> 5.5%.</w:t>
      </w:r>
      <w:r>
        <w:rPr>
          <w:color w:val="000000"/>
        </w:rPr>
        <w:br/>
      </w:r>
      <w:r>
        <w:rPr>
          <w:color w:val="808080"/>
        </w:rPr>
        <w:t>E.</w:t>
      </w:r>
      <w:r>
        <w:rPr>
          <w:color w:val="000000"/>
        </w:rPr>
        <w:t> 4.4%.</w:t>
      </w:r>
    </w:p>
    <w:p w:rsidR="004977E8" w:rsidRDefault="004977E8">
      <w:pPr>
        <w:keepNext/>
        <w:keepLines/>
        <w:widowControl w:val="0"/>
        <w:autoSpaceDE w:val="0"/>
        <w:autoSpaceDN w:val="0"/>
        <w:adjustRightInd w:val="0"/>
        <w:spacing w:before="319" w:after="319"/>
        <w:rPr>
          <w:color w:val="000000"/>
        </w:rPr>
      </w:pPr>
      <w:r>
        <w:rPr>
          <w:color w:val="000000"/>
        </w:rPr>
        <w:t xml:space="preserve">13% </w:t>
      </w:r>
      <w:r w:rsidR="00E51396">
        <w:rPr>
          <w:rFonts w:ascii="Palatino Linotype" w:hAnsi="Palatino Linotype"/>
          <w:color w:val="000000"/>
        </w:rPr>
        <w:t>−</w:t>
      </w:r>
      <w:r>
        <w:rPr>
          <w:color w:val="000000"/>
        </w:rPr>
        <w:t xml:space="preserve"> [4.5% + 2.1(9% </w:t>
      </w:r>
      <w:r w:rsidR="00E51396">
        <w:rPr>
          <w:rFonts w:ascii="Palatino Linotype" w:hAnsi="Palatino Linotype"/>
          <w:color w:val="000000"/>
        </w:rPr>
        <w:t>−</w:t>
      </w:r>
      <w:r>
        <w:rPr>
          <w:color w:val="000000"/>
        </w:rPr>
        <w:t xml:space="preserve"> 4.5%)] = </w:t>
      </w:r>
      <w:r w:rsidR="00E51396">
        <w:rPr>
          <w:rFonts w:ascii="Palatino Linotype" w:hAnsi="Palatino Linotype"/>
          <w:color w:val="000000"/>
        </w:rPr>
        <w:t>−</w:t>
      </w:r>
      <w:r>
        <w:rPr>
          <w:color w:val="000000"/>
        </w:rPr>
        <w:t>0.95%.</w:t>
      </w:r>
    </w:p>
    <w:p w:rsidR="004977E8" w:rsidRDefault="004977E8" w:rsidP="006467F4">
      <w:pPr>
        <w:keepNext/>
        <w:keepLines/>
        <w:widowControl w:val="0"/>
        <w:autoSpaceDE w:val="0"/>
        <w:autoSpaceDN w:val="0"/>
        <w:adjustRightInd w:val="0"/>
        <w:rPr>
          <w:color w:val="000000"/>
        </w:rPr>
      </w:pPr>
      <w:r>
        <w:rPr>
          <w:color w:val="000000"/>
          <w:sz w:val="18"/>
          <w:szCs w:val="18"/>
        </w:rPr>
        <w:t> </w:t>
      </w:r>
      <w:r>
        <w:rPr>
          <w:color w:val="000000"/>
        </w:rPr>
        <w:t>78. Assume that a security is fairly priced and has an expected rate of return of 0.13. The market expected rate of return is 0.13 and the risk-free rate is 0.04. The beta of the stock is ___. </w:t>
      </w:r>
      <w:r>
        <w:rPr>
          <w:color w:val="000000"/>
        </w:rPr>
        <w:br/>
      </w:r>
      <w:r>
        <w:rPr>
          <w:color w:val="808080"/>
        </w:rPr>
        <w:t>A.</w:t>
      </w:r>
      <w:r>
        <w:rPr>
          <w:color w:val="000000"/>
        </w:rPr>
        <w:t> 1.25.</w:t>
      </w:r>
      <w:r>
        <w:rPr>
          <w:color w:val="000000"/>
        </w:rPr>
        <w:br/>
      </w:r>
      <w:r>
        <w:rPr>
          <w:color w:val="808080"/>
        </w:rPr>
        <w:t>B.</w:t>
      </w:r>
      <w:r>
        <w:rPr>
          <w:color w:val="000000"/>
        </w:rPr>
        <w:t> 1.7.</w:t>
      </w:r>
      <w:r>
        <w:rPr>
          <w:color w:val="000000"/>
        </w:rPr>
        <w:br/>
      </w:r>
      <w:r>
        <w:rPr>
          <w:b/>
          <w:bCs/>
          <w:color w:val="000000"/>
          <w:u w:val="single"/>
        </w:rPr>
        <w:t>C.</w:t>
      </w:r>
      <w:r>
        <w:rPr>
          <w:color w:val="000000"/>
        </w:rPr>
        <w:t> 1.</w:t>
      </w:r>
      <w:r>
        <w:rPr>
          <w:color w:val="000000"/>
        </w:rPr>
        <w:br/>
      </w:r>
      <w:r>
        <w:rPr>
          <w:color w:val="808080"/>
        </w:rPr>
        <w:t>D.</w:t>
      </w:r>
      <w:r>
        <w:rPr>
          <w:color w:val="000000"/>
        </w:rPr>
        <w:t> 0.95.</w:t>
      </w:r>
      <w:r>
        <w:rPr>
          <w:color w:val="000000"/>
        </w:rPr>
        <w:br/>
      </w:r>
      <w:r>
        <w:rPr>
          <w:color w:val="808080"/>
        </w:rPr>
        <w:t>E.</w:t>
      </w:r>
      <w:r>
        <w:rPr>
          <w:color w:val="000000"/>
        </w:rPr>
        <w:t> -1.3</w:t>
      </w:r>
      <w:hyperlink w:history="1"/>
      <w:r>
        <w:rPr>
          <w:color w:val="000000"/>
        </w:rPr>
        <w:t>.</w:t>
      </w:r>
    </w:p>
    <w:p w:rsidR="004977E8" w:rsidRDefault="004977E8">
      <w:pPr>
        <w:keepNext/>
        <w:keepLines/>
        <w:widowControl w:val="0"/>
        <w:autoSpaceDE w:val="0"/>
        <w:autoSpaceDN w:val="0"/>
        <w:adjustRightInd w:val="0"/>
        <w:spacing w:before="319" w:after="319"/>
        <w:rPr>
          <w:color w:val="000000"/>
        </w:rPr>
      </w:pPr>
      <w:r>
        <w:rPr>
          <w:color w:val="000000"/>
        </w:rPr>
        <w:t xml:space="preserve">13% = [4% + </w:t>
      </w:r>
      <w:r>
        <w:rPr>
          <w:color w:val="000000"/>
        </w:rPr>
        <w:sym w:font="Symbol" w:char="F062"/>
      </w:r>
      <w:r>
        <w:rPr>
          <w:color w:val="000000"/>
        </w:rPr>
        <w:t xml:space="preserve">(13% </w:t>
      </w:r>
      <w:r w:rsidR="00E51396">
        <w:rPr>
          <w:rFonts w:ascii="Palatino Linotype" w:hAnsi="Palatino Linotype"/>
          <w:color w:val="000000"/>
        </w:rPr>
        <w:t>−</w:t>
      </w:r>
      <w:r>
        <w:rPr>
          <w:color w:val="000000"/>
        </w:rPr>
        <w:t xml:space="preserve"> 4%)]; 9% = </w:t>
      </w:r>
      <w:r>
        <w:rPr>
          <w:color w:val="000000"/>
        </w:rPr>
        <w:sym w:font="Symbol" w:char="F062"/>
      </w:r>
      <w:r>
        <w:rPr>
          <w:color w:val="000000"/>
        </w:rPr>
        <w:t xml:space="preserve">(9%); </w:t>
      </w:r>
      <w:r>
        <w:rPr>
          <w:color w:val="000000"/>
        </w:rPr>
        <w:sym w:font="Symbol" w:char="F062"/>
      </w:r>
      <w:r>
        <w:rPr>
          <w:color w:val="000000"/>
        </w:rPr>
        <w:t xml:space="preserve"> = 1.</w:t>
      </w:r>
    </w:p>
    <w:p w:rsidR="004977E8" w:rsidRDefault="004977E8" w:rsidP="006467F4">
      <w:pPr>
        <w:keepNext/>
        <w:keepLines/>
        <w:widowControl w:val="0"/>
        <w:autoSpaceDE w:val="0"/>
        <w:autoSpaceDN w:val="0"/>
        <w:adjustRightInd w:val="0"/>
        <w:rPr>
          <w:color w:val="000000"/>
          <w:sz w:val="18"/>
          <w:szCs w:val="18"/>
        </w:rPr>
      </w:pPr>
      <w:r>
        <w:rPr>
          <w:color w:val="000000"/>
          <w:sz w:val="18"/>
          <w:szCs w:val="18"/>
        </w:rPr>
        <w:t> </w:t>
      </w:r>
      <w:r>
        <w:rPr>
          <w:color w:val="000000"/>
          <w:sz w:val="18"/>
          <w:szCs w:val="18"/>
        </w:rPr>
        <w:br/>
      </w:r>
      <w:r>
        <w:rPr>
          <w:b/>
          <w:bCs/>
          <w:color w:val="000000"/>
          <w:sz w:val="18"/>
          <w:szCs w:val="18"/>
        </w:rPr>
        <w:t>Short Answer Questions</w:t>
      </w:r>
      <w:r>
        <w:rPr>
          <w:color w:val="000000"/>
          <w:sz w:val="18"/>
          <w:szCs w:val="18"/>
        </w:rPr>
        <w:br/>
        <w:t> </w:t>
      </w:r>
    </w:p>
    <w:p w:rsidR="004977E8" w:rsidRDefault="004977E8">
      <w:pPr>
        <w:keepNext/>
        <w:keepLines/>
        <w:widowControl w:val="0"/>
        <w:autoSpaceDE w:val="0"/>
        <w:autoSpaceDN w:val="0"/>
        <w:adjustRightInd w:val="0"/>
        <w:spacing w:before="319" w:after="319"/>
        <w:rPr>
          <w:color w:val="000000"/>
        </w:rPr>
      </w:pPr>
      <w:r>
        <w:rPr>
          <w:color w:val="000000"/>
        </w:rPr>
        <w:t>79. Discuss the differences between the capital market line and the security market line. </w:t>
      </w:r>
    </w:p>
    <w:p w:rsidR="004977E8" w:rsidRDefault="004977E8">
      <w:pPr>
        <w:keepNext/>
        <w:keepLines/>
        <w:widowControl w:val="0"/>
        <w:autoSpaceDE w:val="0"/>
        <w:autoSpaceDN w:val="0"/>
        <w:adjustRightInd w:val="0"/>
        <w:spacing w:before="319" w:after="319"/>
        <w:rPr>
          <w:color w:val="000000"/>
        </w:rPr>
      </w:pPr>
      <w:r>
        <w:rPr>
          <w:color w:val="000000"/>
        </w:rPr>
        <w:t>The capital market line measures the excess return (return of the portfolio over the risk-free return) per unit of total risk, as measured by standard deviation. The CML applies to efficient portfolios only. The security market line measures the excess returns of a portfolio or a security per unit of systematic risk (beta). The SML applies to individual securities and to all portfolios (whether efficiently diversified or not). Thus, the SML has much general applications than the CML and is more broadly used. The SML is frequently used to evaluate the performance of portfolio managers.</w:t>
      </w:r>
      <w:r>
        <w:rPr>
          <w:color w:val="000000"/>
        </w:rPr>
        <w:br/>
      </w:r>
      <w:r>
        <w:rPr>
          <w:color w:val="000000"/>
        </w:rPr>
        <w:br/>
        <w:t>Feedback: The rational of this question is to determine whether the students understand the basic differences between these two common risk/return relationships resulting from the capital asset pricing model.</w:t>
      </w:r>
    </w:p>
    <w:p w:rsidR="004977E8" w:rsidRDefault="004977E8">
      <w:pPr>
        <w:keepNext/>
        <w:keepLines/>
        <w:widowControl w:val="0"/>
        <w:autoSpaceDE w:val="0"/>
        <w:autoSpaceDN w:val="0"/>
        <w:adjustRightInd w:val="0"/>
        <w:rPr>
          <w:color w:val="000000"/>
          <w:sz w:val="18"/>
          <w:szCs w:val="18"/>
        </w:rPr>
      </w:pPr>
      <w:r>
        <w:rPr>
          <w:color w:val="000000"/>
          <w:sz w:val="18"/>
          <w:szCs w:val="18"/>
        </w:rPr>
        <w:t> </w:t>
      </w:r>
    </w:p>
    <w:p w:rsidR="004977E8" w:rsidRDefault="00801FFF">
      <w:pPr>
        <w:keepNext/>
        <w:keepLines/>
        <w:widowControl w:val="0"/>
        <w:autoSpaceDE w:val="0"/>
        <w:autoSpaceDN w:val="0"/>
        <w:adjustRightInd w:val="0"/>
        <w:spacing w:before="319" w:after="319"/>
        <w:rPr>
          <w:color w:val="000000"/>
        </w:rPr>
      </w:pPr>
      <w:r>
        <w:rPr>
          <w:color w:val="000000"/>
        </w:rPr>
        <w:br w:type="page"/>
      </w:r>
      <w:r w:rsidR="004977E8">
        <w:rPr>
          <w:color w:val="000000"/>
        </w:rPr>
        <w:lastRenderedPageBreak/>
        <w:t>80. Discuss the assumptions of the capital asset pricing model, and how these assumptions relate to the "real world" investment decision process. </w:t>
      </w:r>
    </w:p>
    <w:p w:rsidR="004977E8" w:rsidRDefault="004977E8">
      <w:pPr>
        <w:keepNext/>
        <w:keepLines/>
        <w:widowControl w:val="0"/>
        <w:autoSpaceDE w:val="0"/>
        <w:autoSpaceDN w:val="0"/>
        <w:adjustRightInd w:val="0"/>
        <w:spacing w:before="319" w:after="319"/>
        <w:rPr>
          <w:color w:val="000000"/>
        </w:rPr>
      </w:pPr>
      <w:r>
        <w:rPr>
          <w:color w:val="000000"/>
        </w:rPr>
        <w:t>The assumptions are</w:t>
      </w:r>
      <w:proofErr w:type="gramStart"/>
      <w:r>
        <w:rPr>
          <w:color w:val="000000"/>
        </w:rPr>
        <w:t>:</w:t>
      </w:r>
      <w:proofErr w:type="gramEnd"/>
      <w:r>
        <w:rPr>
          <w:color w:val="000000"/>
        </w:rPr>
        <w:br/>
        <w:t xml:space="preserve">(a) The market is composed of many small investors, who are price-takers; </w:t>
      </w:r>
      <w:proofErr w:type="spellStart"/>
      <w:r>
        <w:rPr>
          <w:color w:val="000000"/>
        </w:rPr>
        <w:t>i</w:t>
      </w:r>
      <w:proofErr w:type="spellEnd"/>
      <w:r>
        <w:rPr>
          <w:color w:val="000000"/>
        </w:rPr>
        <w:t>. e., perfect competition. In reality this assumption was fairly realistic until recent years when institutional investors increasingly began to influence the market with their large transactions, especially those transactions via program trading.</w:t>
      </w:r>
      <w:r>
        <w:rPr>
          <w:color w:val="000000"/>
        </w:rPr>
        <w:br/>
        <w:t>(b) All investors have the same holding period. Obviously, different investors have different goals, and thus have different holding periods.</w:t>
      </w:r>
      <w:r>
        <w:rPr>
          <w:color w:val="000000"/>
        </w:rPr>
        <w:br/>
        <w:t>(c) Investments are limited to those that are publicly traded. In addition, it is assumed that investors may borrow or lend any amount at a fixed, risk-free rate. Obviously, investors may purchase assets that are not publicly traded; however, the dollar volume of publicly traded assets is considerable. The assumption that investors can borrow or lend any amount at a fixed, risk-free rate obviously is false. However, the model can be modified to incorporate different borrowing and lending rates.</w:t>
      </w:r>
      <w:r>
        <w:rPr>
          <w:color w:val="000000"/>
        </w:rPr>
        <w:br/>
        <w:t>(d) Investors pay no taxes on returns and incur no transaction costs. Obviously, investors do pay taxes and do incur transaction costs. The tax differentials across different types of investment income and across different income levels have been lessened as a result of the income tax simplification of 1986. Obviously, investors should consider after-tax, not before-tax, returns; however, the no-tax assumption of the model is not a serious departure from reality. In addition, any investment vehicle should stand on its own merits, not its tax status (again, less of a problem with the tax simplification of 1986). Compared to other investment alternatives, such as real estate, transaction costs for securities are relatively low, unless the investor is an active trader. The active trader should be sure that he or she is not trading himself/herself out of a profit situation and into a loss situation and making profits for the broker. In general, these assumptions are not serious violations of "real world" scenarios.</w:t>
      </w:r>
      <w:r>
        <w:rPr>
          <w:color w:val="000000"/>
        </w:rPr>
        <w:br/>
        <w:t>(e) All investors are mean-variance efficient. This assumption implies that all investors make decisions based on maximizing returns available at an acceptable risk level; most investors probably make decisions in this manner. However, some investors are pure wealth maximizers (regardless of the risk level); and other investors are so risk averse that avoiding risk is their only goal.</w:t>
      </w:r>
      <w:r>
        <w:rPr>
          <w:color w:val="000000"/>
        </w:rPr>
        <w:br/>
        <w:t>(f) All investors have homogeneous expectations, meaning that given the same data all investors would process the data in the same manner, resulting in the same risk/return assessments for all investment alternatives. Obviously, we do not have homogenous expectations; one only has to read the differing recommendations of various analysts to realize that we have heterogeneous expectations. However, modeling heterogeneous expectations would require multiple, specific models; the homogenous expectations assumption allows the development of a generalized model, the CAPM.</w:t>
      </w:r>
      <w:r>
        <w:rPr>
          <w:color w:val="000000"/>
        </w:rPr>
        <w:br/>
      </w:r>
      <w:r>
        <w:rPr>
          <w:color w:val="000000"/>
        </w:rPr>
        <w:br/>
        <w:t>Feedback: This question was designed to determine the student's understanding of the implications of the assumptions of the CAPM and requires the student to integrate much of the information introduced in the course to date and to integrate basic knowledge from economics principles courses.</w:t>
      </w:r>
    </w:p>
    <w:p w:rsidR="004977E8" w:rsidRDefault="00801FFF">
      <w:pPr>
        <w:keepNext/>
        <w:keepLines/>
        <w:widowControl w:val="0"/>
        <w:autoSpaceDE w:val="0"/>
        <w:autoSpaceDN w:val="0"/>
        <w:adjustRightInd w:val="0"/>
        <w:rPr>
          <w:color w:val="000000"/>
          <w:sz w:val="18"/>
          <w:szCs w:val="18"/>
        </w:rPr>
      </w:pPr>
      <w:r>
        <w:rPr>
          <w:color w:val="000000"/>
          <w:sz w:val="18"/>
          <w:szCs w:val="18"/>
        </w:rPr>
        <w:br w:type="page"/>
      </w:r>
      <w:r w:rsidR="004977E8">
        <w:rPr>
          <w:color w:val="000000"/>
          <w:sz w:val="18"/>
          <w:szCs w:val="18"/>
        </w:rPr>
        <w:lastRenderedPageBreak/>
        <w:t> </w:t>
      </w:r>
    </w:p>
    <w:p w:rsidR="004977E8" w:rsidRDefault="004977E8">
      <w:pPr>
        <w:keepLines/>
        <w:widowControl w:val="0"/>
        <w:autoSpaceDE w:val="0"/>
        <w:autoSpaceDN w:val="0"/>
        <w:adjustRightInd w:val="0"/>
        <w:rPr>
          <w:color w:val="000000"/>
          <w:sz w:val="18"/>
          <w:szCs w:val="18"/>
        </w:rPr>
      </w:pPr>
      <w:r>
        <w:rPr>
          <w:color w:val="000000"/>
          <w:sz w:val="18"/>
          <w:szCs w:val="18"/>
        </w:rPr>
        <w:br/>
      </w:r>
    </w:p>
    <w:p w:rsidR="004977E8" w:rsidRDefault="004977E8">
      <w:pPr>
        <w:keepNext/>
        <w:keepLines/>
        <w:widowControl w:val="0"/>
        <w:autoSpaceDE w:val="0"/>
        <w:autoSpaceDN w:val="0"/>
        <w:adjustRightInd w:val="0"/>
        <w:spacing w:before="319" w:after="319"/>
        <w:rPr>
          <w:color w:val="000000"/>
        </w:rPr>
      </w:pPr>
      <w:r>
        <w:rPr>
          <w:color w:val="000000"/>
        </w:rPr>
        <w:t>81. Discuss the mutual fund theorem. </w:t>
      </w:r>
    </w:p>
    <w:p w:rsidR="004977E8" w:rsidRDefault="004977E8" w:rsidP="006467F4">
      <w:pPr>
        <w:keepNext/>
        <w:keepLines/>
        <w:widowControl w:val="0"/>
        <w:autoSpaceDE w:val="0"/>
        <w:autoSpaceDN w:val="0"/>
        <w:adjustRightInd w:val="0"/>
        <w:spacing w:before="319" w:after="319"/>
        <w:rPr>
          <w:color w:val="000000"/>
          <w:sz w:val="18"/>
          <w:szCs w:val="18"/>
        </w:rPr>
      </w:pPr>
      <w:r>
        <w:rPr>
          <w:color w:val="000000"/>
        </w:rPr>
        <w:t>The mutual fund theorem is based on the concept that investors may obtain an efficient portfolio by holding the market (investing in an S&amp;P 500 index fund, for example). The investor may adjust his or her holdings to the appropriate risk level by combining this investment with investment in risk-free instruments. Thus, the investor is separating the investment decision from the financing decision (separation theorem). Using this approach the investor may have an efficient passive investment strategy.</w:t>
      </w:r>
      <w:r>
        <w:rPr>
          <w:color w:val="000000"/>
        </w:rPr>
        <w:br/>
      </w:r>
      <w:r>
        <w:rPr>
          <w:color w:val="000000"/>
        </w:rPr>
        <w:br/>
        <w:t>Feedback: This question tests the student's understanding of one of the fundamental results of the CAPM.</w:t>
      </w:r>
    </w:p>
    <w:p w:rsidR="004977E8" w:rsidRDefault="004977E8">
      <w:pPr>
        <w:keepNext/>
        <w:keepLines/>
        <w:widowControl w:val="0"/>
        <w:autoSpaceDE w:val="0"/>
        <w:autoSpaceDN w:val="0"/>
        <w:adjustRightInd w:val="0"/>
        <w:spacing w:before="319" w:after="319"/>
        <w:rPr>
          <w:color w:val="000000"/>
        </w:rPr>
      </w:pPr>
      <w:r>
        <w:rPr>
          <w:color w:val="000000"/>
        </w:rPr>
        <w:t>82. Discuss how the CAPM might be used in capital budgeting decisions and utility rate decisions. </w:t>
      </w:r>
    </w:p>
    <w:p w:rsidR="004977E8" w:rsidRDefault="004977E8">
      <w:pPr>
        <w:keepNext/>
        <w:keepLines/>
        <w:widowControl w:val="0"/>
        <w:autoSpaceDE w:val="0"/>
        <w:autoSpaceDN w:val="0"/>
        <w:adjustRightInd w:val="0"/>
        <w:spacing w:before="319" w:after="319"/>
        <w:rPr>
          <w:color w:val="000000"/>
        </w:rPr>
      </w:pPr>
      <w:r>
        <w:rPr>
          <w:color w:val="000000"/>
        </w:rPr>
        <w:t>The CAPM can be used to establish a hurdle rate for capital budgeting projects, based on the projects' beta coefficients. For utility rate cases, the CAPM can be used to determine the fair rate of return for the utilities' stockholders. Utility rates can then be set to target these returns.</w:t>
      </w:r>
      <w:r>
        <w:rPr>
          <w:color w:val="000000"/>
        </w:rPr>
        <w:br/>
      </w:r>
      <w:r>
        <w:rPr>
          <w:color w:val="000000"/>
        </w:rPr>
        <w:br/>
        <w:t>Feedback: This question tests the student's awareness of the general nature of the CAPM and the diversity of its applications.</w:t>
      </w:r>
    </w:p>
    <w:p w:rsidR="004977E8" w:rsidRDefault="004977E8" w:rsidP="006467F4">
      <w:pPr>
        <w:keepNext/>
        <w:keepLines/>
        <w:widowControl w:val="0"/>
        <w:autoSpaceDE w:val="0"/>
        <w:autoSpaceDN w:val="0"/>
        <w:adjustRightInd w:val="0"/>
        <w:rPr>
          <w:color w:val="000000"/>
        </w:rPr>
      </w:pPr>
      <w:r>
        <w:rPr>
          <w:color w:val="000000"/>
          <w:sz w:val="18"/>
          <w:szCs w:val="18"/>
        </w:rPr>
        <w:t> </w:t>
      </w:r>
      <w:r>
        <w:rPr>
          <w:color w:val="000000"/>
        </w:rPr>
        <w:t>83. List and discuss two of the assumptions of the CAPM. </w:t>
      </w:r>
    </w:p>
    <w:p w:rsidR="004977E8" w:rsidRDefault="004977E8">
      <w:pPr>
        <w:keepNext/>
        <w:keepLines/>
        <w:widowControl w:val="0"/>
        <w:autoSpaceDE w:val="0"/>
        <w:autoSpaceDN w:val="0"/>
        <w:adjustRightInd w:val="0"/>
        <w:spacing w:before="319" w:after="319"/>
        <w:rPr>
          <w:color w:val="000000"/>
        </w:rPr>
      </w:pPr>
      <w:r>
        <w:rPr>
          <w:color w:val="000000"/>
        </w:rPr>
        <w:t>Assumptions are 1) there are many investors, none of whom can have an impact on market prices, 2) investors are single-period planners with myopic behavior, 3) investments are limited to a universe of publicly traded financial assets and risk-free borrowing and lending, 4) there are no taxes or transactions costs, 5) all investors are rational mean-variance optimizers who use the Markowitz model for portfolio selection, and 6) all investors share the same economic view of the world. Students may discuss these items as presented in the chapter or expand the discussion.</w:t>
      </w:r>
      <w:r>
        <w:rPr>
          <w:color w:val="000000"/>
        </w:rPr>
        <w:br/>
      </w:r>
      <w:r>
        <w:rPr>
          <w:color w:val="000000"/>
        </w:rPr>
        <w:br/>
        <w:t>Feedback: The question gives the student some flexibility in choosing which assumptions to discuss.</w:t>
      </w:r>
    </w:p>
    <w:p w:rsidR="004977E8" w:rsidRDefault="004977E8" w:rsidP="006467F4">
      <w:pPr>
        <w:keepNext/>
        <w:keepLines/>
        <w:widowControl w:val="0"/>
        <w:autoSpaceDE w:val="0"/>
        <w:autoSpaceDN w:val="0"/>
        <w:adjustRightInd w:val="0"/>
        <w:rPr>
          <w:color w:val="000000"/>
          <w:sz w:val="18"/>
          <w:szCs w:val="18"/>
        </w:rPr>
      </w:pPr>
      <w:r>
        <w:rPr>
          <w:color w:val="000000"/>
          <w:sz w:val="18"/>
          <w:szCs w:val="18"/>
        </w:rPr>
        <w:t> </w:t>
      </w:r>
    </w:p>
    <w:sectPr w:rsidR="004977E8" w:rsidSect="006467F4">
      <w:pgSz w:w="12240" w:h="15840"/>
      <w:pgMar w:top="567" w:right="1440" w:bottom="709" w:left="1728" w:header="720" w:footer="720" w:gutter="0"/>
      <w:pgNumType w:start="1"/>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9CA" w:rsidRDefault="00F559CA">
      <w:r>
        <w:separator/>
      </w:r>
    </w:p>
  </w:endnote>
  <w:endnote w:type="continuationSeparator" w:id="0">
    <w:p w:rsidR="00F559CA" w:rsidRDefault="00F55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9CA" w:rsidRDefault="00F559CA">
      <w:r>
        <w:separator/>
      </w:r>
    </w:p>
  </w:footnote>
  <w:footnote w:type="continuationSeparator" w:id="0">
    <w:p w:rsidR="00F559CA" w:rsidRDefault="00F559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87"/>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F3F"/>
    <w:rsid w:val="0005402F"/>
    <w:rsid w:val="000819A4"/>
    <w:rsid w:val="0009689D"/>
    <w:rsid w:val="000E0E5C"/>
    <w:rsid w:val="00175413"/>
    <w:rsid w:val="00217546"/>
    <w:rsid w:val="002C03E3"/>
    <w:rsid w:val="00347FF8"/>
    <w:rsid w:val="004977E8"/>
    <w:rsid w:val="005B5F3F"/>
    <w:rsid w:val="005D2E2A"/>
    <w:rsid w:val="006467F4"/>
    <w:rsid w:val="00651324"/>
    <w:rsid w:val="007061DE"/>
    <w:rsid w:val="00801FFF"/>
    <w:rsid w:val="00A867BB"/>
    <w:rsid w:val="00AC4EC0"/>
    <w:rsid w:val="00B330EE"/>
    <w:rsid w:val="00B82AE6"/>
    <w:rsid w:val="00B93E7B"/>
    <w:rsid w:val="00C8713D"/>
    <w:rsid w:val="00D307DA"/>
    <w:rsid w:val="00DF11E4"/>
    <w:rsid w:val="00E51396"/>
    <w:rsid w:val="00F559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977E8"/>
    <w:pPr>
      <w:tabs>
        <w:tab w:val="center" w:pos="4320"/>
        <w:tab w:val="right" w:pos="8640"/>
      </w:tabs>
    </w:pPr>
  </w:style>
  <w:style w:type="paragraph" w:styleId="Footer">
    <w:name w:val="footer"/>
    <w:basedOn w:val="Normal"/>
    <w:rsid w:val="004977E8"/>
    <w:pPr>
      <w:tabs>
        <w:tab w:val="center" w:pos="4320"/>
        <w:tab w:val="right" w:pos="8640"/>
      </w:tabs>
    </w:pPr>
  </w:style>
  <w:style w:type="paragraph" w:styleId="BalloonText">
    <w:name w:val="Balloon Text"/>
    <w:basedOn w:val="Normal"/>
    <w:link w:val="BalloonTextChar"/>
    <w:rsid w:val="00A867BB"/>
    <w:rPr>
      <w:rFonts w:ascii="Tahoma" w:hAnsi="Tahoma" w:cs="Tahoma"/>
      <w:sz w:val="16"/>
      <w:szCs w:val="16"/>
    </w:rPr>
  </w:style>
  <w:style w:type="character" w:customStyle="1" w:styleId="BalloonTextChar">
    <w:name w:val="Balloon Text Char"/>
    <w:basedOn w:val="DefaultParagraphFont"/>
    <w:link w:val="BalloonText"/>
    <w:rsid w:val="00A867BB"/>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977E8"/>
    <w:pPr>
      <w:tabs>
        <w:tab w:val="center" w:pos="4320"/>
        <w:tab w:val="right" w:pos="8640"/>
      </w:tabs>
    </w:pPr>
  </w:style>
  <w:style w:type="paragraph" w:styleId="Footer">
    <w:name w:val="footer"/>
    <w:basedOn w:val="Normal"/>
    <w:rsid w:val="004977E8"/>
    <w:pPr>
      <w:tabs>
        <w:tab w:val="center" w:pos="4320"/>
        <w:tab w:val="right" w:pos="8640"/>
      </w:tabs>
    </w:pPr>
  </w:style>
  <w:style w:type="paragraph" w:styleId="BalloonText">
    <w:name w:val="Balloon Text"/>
    <w:basedOn w:val="Normal"/>
    <w:link w:val="BalloonTextChar"/>
    <w:rsid w:val="00A867BB"/>
    <w:rPr>
      <w:rFonts w:ascii="Tahoma" w:hAnsi="Tahoma" w:cs="Tahoma"/>
      <w:sz w:val="16"/>
      <w:szCs w:val="16"/>
    </w:rPr>
  </w:style>
  <w:style w:type="character" w:customStyle="1" w:styleId="BalloonTextChar">
    <w:name w:val="Balloon Text Char"/>
    <w:basedOn w:val="DefaultParagraphFont"/>
    <w:link w:val="BalloonText"/>
    <w:rsid w:val="00A867B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2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E4B40-821A-4C16-B2F3-2822ADEBA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6395</Words>
  <Characters>35175</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Chapter 09 The Capital Asset Pricing Model</vt:lpstr>
    </vt:vector>
  </TitlesOfParts>
  <Company>HurixSystems Pvt Ltd</Company>
  <LinksUpToDate>false</LinksUpToDate>
  <CharactersWithSpaces>41488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cp:lastModifiedBy>
  <cp:revision>5</cp:revision>
  <dcterms:created xsi:type="dcterms:W3CDTF">2016-10-13T17:37:00Z</dcterms:created>
  <dcterms:modified xsi:type="dcterms:W3CDTF">2016-10-16T09:43:00Z</dcterms:modified>
</cp:coreProperties>
</file>