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FC" w:rsidRDefault="00F24C81" w:rsidP="00A56FCA">
      <w:pPr>
        <w:shd w:val="solid" w:color="auto" w:fill="auto"/>
        <w:ind w:left="426"/>
        <w:jc w:val="center"/>
        <w:rPr>
          <w:rFonts w:ascii="Helvetica" w:hAnsi="Helvetica"/>
          <w:b/>
        </w:rPr>
      </w:pPr>
      <w:bookmarkStart w:id="0" w:name="_GoBack"/>
      <w:r>
        <w:rPr>
          <w:rFonts w:ascii="Helvetica" w:hAnsi="Helvetica"/>
          <w:b/>
          <w:color w:val="FFFFFF"/>
          <w:sz w:val="36"/>
          <w:szCs w:val="36"/>
        </w:rPr>
        <w:t>Les formes nominales du verbe</w:t>
      </w:r>
    </w:p>
    <w:bookmarkEnd w:id="0"/>
    <w:p w:rsidR="00B55DFC" w:rsidRDefault="00B55DFC">
      <w:pPr>
        <w:rPr>
          <w:rFonts w:ascii="Helvetica" w:hAnsi="Helvetica"/>
          <w:b/>
          <w:sz w:val="8"/>
          <w:szCs w:val="8"/>
        </w:rPr>
      </w:pPr>
    </w:p>
    <w:p w:rsidR="00B55DFC" w:rsidRDefault="00F24C81">
      <w:pPr>
        <w:shd w:val="solid" w:color="auto" w:fill="auto"/>
        <w:ind w:right="7500"/>
        <w:rPr>
          <w:rFonts w:ascii="Helvetica" w:hAnsi="Helvetica"/>
          <w:color w:val="FFFFFF"/>
        </w:rPr>
      </w:pPr>
      <w:r>
        <w:rPr>
          <w:rFonts w:ascii="Helvetica" w:hAnsi="Helvetica"/>
          <w:b/>
          <w:color w:val="FFFFFF"/>
          <w:sz w:val="20"/>
        </w:rPr>
        <w:t>1. Participe</w:t>
      </w:r>
    </w:p>
    <w:p w:rsidR="00B55DFC" w:rsidRDefault="00B55DFC">
      <w:pPr>
        <w:rPr>
          <w:rFonts w:ascii="Helvetica" w:hAnsi="Helvetica"/>
          <w:sz w:val="14"/>
          <w:szCs w:val="14"/>
        </w:rPr>
      </w:pPr>
    </w:p>
    <w:tbl>
      <w:tblPr>
        <w:tblW w:w="0" w:type="auto"/>
        <w:tblInd w:w="7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80"/>
        <w:gridCol w:w="3700"/>
        <w:gridCol w:w="3880"/>
      </w:tblGrid>
      <w:tr w:rsidR="00B55DFC">
        <w:trPr>
          <w:cantSplit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55DFC" w:rsidRDefault="00B55DFC">
            <w:pPr>
              <w:ind w:left="-40" w:right="4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37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55DFC" w:rsidRDefault="00F24C81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ACTIF</w:t>
            </w:r>
          </w:p>
        </w:tc>
        <w:tc>
          <w:tcPr>
            <w:tcW w:w="38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55DFC" w:rsidRDefault="00F24C81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PASSIF</w:t>
            </w:r>
          </w:p>
        </w:tc>
      </w:tr>
      <w:tr w:rsidR="00B55DFC">
        <w:trPr>
          <w:cantSplit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55DFC" w:rsidRDefault="00F24C81">
            <w:pPr>
              <w:tabs>
                <w:tab w:val="left" w:pos="980"/>
              </w:tabs>
              <w:ind w:left="-40" w:right="4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présent</w:t>
            </w:r>
          </w:p>
        </w:tc>
        <w:tc>
          <w:tcPr>
            <w:tcW w:w="37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55DFC" w:rsidRDefault="00F24C81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20"/>
              </w:rPr>
              <w:t xml:space="preserve">amans, </w:t>
            </w:r>
            <w:proofErr w:type="spellStart"/>
            <w:r>
              <w:rPr>
                <w:rFonts w:ascii="Helvetica" w:hAnsi="Helvetica"/>
                <w:sz w:val="20"/>
              </w:rPr>
              <w:t>ama</w:t>
            </w:r>
            <w:proofErr w:type="spellEnd"/>
            <w:r>
              <w:rPr>
                <w:rFonts w:ascii="Helvetica" w:hAnsi="Helvetica"/>
                <w:sz w:val="20"/>
              </w:rPr>
              <w:t>-</w:t>
            </w:r>
            <w:r>
              <w:rPr>
                <w:rFonts w:ascii="Helvetica" w:hAnsi="Helvetica"/>
                <w:b/>
                <w:sz w:val="20"/>
              </w:rPr>
              <w:t>nt</w:t>
            </w:r>
            <w:r>
              <w:rPr>
                <w:rFonts w:ascii="Helvetica" w:hAnsi="Helvetica"/>
                <w:sz w:val="20"/>
              </w:rPr>
              <w:t>-</w:t>
            </w:r>
            <w:proofErr w:type="spellStart"/>
            <w:r>
              <w:rPr>
                <w:rFonts w:ascii="Helvetica" w:hAnsi="Helvetica"/>
                <w:sz w:val="20"/>
              </w:rPr>
              <w:t>is</w:t>
            </w:r>
            <w:proofErr w:type="spellEnd"/>
            <w:r>
              <w:rPr>
                <w:rFonts w:ascii="Helvetica" w:hAnsi="Helvetica"/>
                <w:sz w:val="20"/>
              </w:rPr>
              <w:t xml:space="preserve">     </w:t>
            </w:r>
            <w:r>
              <w:rPr>
                <w:rFonts w:ascii="Helvetica" w:hAnsi="Helvetica"/>
                <w:i/>
                <w:sz w:val="20"/>
              </w:rPr>
              <w:t>aimant</w:t>
            </w:r>
          </w:p>
          <w:p w:rsidR="00B55DFC" w:rsidRDefault="00B55DFC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38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55DFC" w:rsidRDefault="00B55DFC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B55DFC">
        <w:trPr>
          <w:cantSplit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55DFC" w:rsidRDefault="00F24C81">
            <w:pPr>
              <w:ind w:left="-40" w:right="4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passé</w:t>
            </w:r>
          </w:p>
        </w:tc>
        <w:tc>
          <w:tcPr>
            <w:tcW w:w="37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55DFC" w:rsidRDefault="00B55DFC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38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55DFC" w:rsidRDefault="00F24C81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ama</w:t>
            </w:r>
            <w:proofErr w:type="spellEnd"/>
            <w:r>
              <w:rPr>
                <w:rFonts w:ascii="Helvetica" w:hAnsi="Helvetica"/>
                <w:sz w:val="20"/>
              </w:rPr>
              <w:t>-</w:t>
            </w:r>
            <w:proofErr w:type="spellStart"/>
            <w:r>
              <w:rPr>
                <w:rFonts w:ascii="Helvetica" w:hAnsi="Helvetica"/>
                <w:b/>
                <w:sz w:val="20"/>
              </w:rPr>
              <w:t>t</w:t>
            </w:r>
            <w:r>
              <w:rPr>
                <w:rFonts w:ascii="Helvetica" w:hAnsi="Helvetica"/>
                <w:sz w:val="20"/>
              </w:rPr>
              <w:t>-us</w:t>
            </w:r>
            <w:proofErr w:type="spellEnd"/>
            <w:r>
              <w:rPr>
                <w:rFonts w:ascii="Helvetica" w:hAnsi="Helvetica"/>
                <w:sz w:val="20"/>
              </w:rPr>
              <w:t xml:space="preserve">, a, </w:t>
            </w:r>
            <w:proofErr w:type="spellStart"/>
            <w:r>
              <w:rPr>
                <w:rFonts w:ascii="Helvetica" w:hAnsi="Helvetica"/>
                <w:sz w:val="20"/>
              </w:rPr>
              <w:t>um</w:t>
            </w:r>
            <w:proofErr w:type="spellEnd"/>
            <w:r>
              <w:rPr>
                <w:rFonts w:ascii="Helvetica" w:hAnsi="Helvetica"/>
                <w:sz w:val="20"/>
              </w:rPr>
              <w:t xml:space="preserve"> : </w:t>
            </w:r>
            <w:r>
              <w:rPr>
                <w:rFonts w:ascii="Helvetica" w:hAnsi="Helvetica"/>
                <w:i/>
                <w:sz w:val="20"/>
              </w:rPr>
              <w:t>ayant été aimé</w:t>
            </w:r>
          </w:p>
          <w:p w:rsidR="00B55DFC" w:rsidRDefault="00B55DFC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B55DFC">
        <w:trPr>
          <w:cantSplit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55DFC" w:rsidRDefault="00F24C81">
            <w:pPr>
              <w:ind w:left="-40" w:right="4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futur</w:t>
            </w:r>
          </w:p>
        </w:tc>
        <w:tc>
          <w:tcPr>
            <w:tcW w:w="37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55DFC" w:rsidRDefault="00F24C81">
            <w:pPr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ama</w:t>
            </w:r>
            <w:proofErr w:type="spellEnd"/>
            <w:r>
              <w:rPr>
                <w:rFonts w:ascii="Helvetica" w:hAnsi="Helvetica"/>
                <w:sz w:val="20"/>
              </w:rPr>
              <w:t>-</w:t>
            </w:r>
            <w:r>
              <w:rPr>
                <w:rFonts w:ascii="Helvetica" w:hAnsi="Helvetica"/>
                <w:b/>
                <w:sz w:val="20"/>
              </w:rPr>
              <w:t>tu</w:t>
            </w:r>
            <w:r>
              <w:rPr>
                <w:rFonts w:ascii="Helvetica" w:hAnsi="Helvetica"/>
                <w:sz w:val="20"/>
              </w:rPr>
              <w:t xml:space="preserve">-rus, a, </w:t>
            </w:r>
            <w:proofErr w:type="spellStart"/>
            <w:r>
              <w:rPr>
                <w:rFonts w:ascii="Helvetica" w:hAnsi="Helvetica"/>
                <w:sz w:val="20"/>
              </w:rPr>
              <w:t>um</w:t>
            </w:r>
            <w:proofErr w:type="spellEnd"/>
          </w:p>
          <w:p w:rsidR="00B55DFC" w:rsidRDefault="00F24C81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i/>
                <w:sz w:val="20"/>
              </w:rPr>
              <w:t>sur le point de/ prêt à aimer</w:t>
            </w:r>
          </w:p>
        </w:tc>
        <w:tc>
          <w:tcPr>
            <w:tcW w:w="38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55DFC" w:rsidRDefault="00B55DFC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</w:tbl>
    <w:p w:rsidR="00B55DFC" w:rsidRDefault="00B55DFC">
      <w:pPr>
        <w:rPr>
          <w:rFonts w:ascii="Helvetica" w:hAnsi="Helvetica"/>
          <w:b/>
          <w:sz w:val="14"/>
          <w:szCs w:val="14"/>
        </w:rPr>
      </w:pPr>
    </w:p>
    <w:p w:rsidR="00B55DFC" w:rsidRDefault="00F24C81">
      <w:pPr>
        <w:shd w:val="solid" w:color="auto" w:fill="auto"/>
        <w:ind w:right="4920"/>
        <w:rPr>
          <w:rFonts w:ascii="Helvetica" w:hAnsi="Helvetica"/>
          <w:b/>
          <w:color w:val="FFFFFF"/>
          <w:sz w:val="20"/>
        </w:rPr>
      </w:pPr>
      <w:r>
        <w:rPr>
          <w:rFonts w:ascii="Helvetica" w:hAnsi="Helvetica"/>
          <w:b/>
          <w:color w:val="FFFFFF"/>
          <w:sz w:val="20"/>
        </w:rPr>
        <w:t xml:space="preserve">2. Adjectif verbal, gérondif et supin </w:t>
      </w:r>
    </w:p>
    <w:p w:rsidR="00B55DFC" w:rsidRDefault="00B55DFC">
      <w:pPr>
        <w:rPr>
          <w:rFonts w:ascii="Helvetica" w:hAnsi="Helvetica"/>
          <w:sz w:val="14"/>
          <w:szCs w:val="14"/>
        </w:rPr>
      </w:pPr>
    </w:p>
    <w:tbl>
      <w:tblPr>
        <w:tblW w:w="0" w:type="auto"/>
        <w:tblInd w:w="64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100"/>
        <w:gridCol w:w="4740"/>
      </w:tblGrid>
      <w:tr w:rsidR="00B55DFC">
        <w:trPr>
          <w:cantSplit/>
        </w:trPr>
        <w:tc>
          <w:tcPr>
            <w:tcW w:w="41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55DFC" w:rsidRDefault="00F24C81">
            <w:pPr>
              <w:tabs>
                <w:tab w:val="left" w:pos="1440"/>
              </w:tabs>
              <w:ind w:right="8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adjectif à valeur virtuelle -et passive- </w:t>
            </w:r>
          </w:p>
          <w:p w:rsidR="00B55DFC" w:rsidRDefault="00B55DFC">
            <w:pPr>
              <w:tabs>
                <w:tab w:val="left" w:pos="1440"/>
              </w:tabs>
              <w:ind w:right="80"/>
              <w:jc w:val="center"/>
              <w:rPr>
                <w:rFonts w:ascii="Helvetica" w:hAnsi="Helvetica"/>
                <w:sz w:val="14"/>
                <w:szCs w:val="14"/>
              </w:rPr>
            </w:pPr>
          </w:p>
          <w:p w:rsidR="00B55DFC" w:rsidRDefault="00F24C81">
            <w:pPr>
              <w:tabs>
                <w:tab w:val="left" w:pos="1440"/>
              </w:tabs>
              <w:ind w:right="80"/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ama</w:t>
            </w:r>
            <w:proofErr w:type="spellEnd"/>
            <w:r>
              <w:rPr>
                <w:rFonts w:ascii="Helvetica" w:hAnsi="Helvetica"/>
                <w:sz w:val="20"/>
              </w:rPr>
              <w:t>-</w:t>
            </w:r>
            <w:proofErr w:type="spellStart"/>
            <w:r>
              <w:rPr>
                <w:rFonts w:ascii="Helvetica" w:hAnsi="Helvetica"/>
                <w:b/>
                <w:sz w:val="20"/>
              </w:rPr>
              <w:t>nd</w:t>
            </w:r>
            <w:proofErr w:type="spellEnd"/>
            <w:r>
              <w:rPr>
                <w:rFonts w:ascii="Helvetica" w:hAnsi="Helvetica"/>
                <w:sz w:val="20"/>
              </w:rPr>
              <w:t xml:space="preserve">-us, a, </w:t>
            </w:r>
            <w:proofErr w:type="spellStart"/>
            <w:r>
              <w:rPr>
                <w:rFonts w:ascii="Helvetica" w:hAnsi="Helvetica"/>
                <w:sz w:val="20"/>
              </w:rPr>
              <w:t>um</w:t>
            </w:r>
            <w:proofErr w:type="spellEnd"/>
            <w:r>
              <w:rPr>
                <w:rFonts w:ascii="Helvetica" w:hAnsi="Helvetica"/>
                <w:sz w:val="20"/>
              </w:rPr>
              <w:t xml:space="preserve"> :   </w:t>
            </w:r>
            <w:r>
              <w:rPr>
                <w:rFonts w:ascii="Helvetica" w:hAnsi="Helvetica"/>
                <w:i/>
                <w:sz w:val="20"/>
              </w:rPr>
              <w:t xml:space="preserve">voué à être aimé </w:t>
            </w:r>
          </w:p>
          <w:p w:rsidR="00B55DFC" w:rsidRDefault="00F24C81">
            <w:pPr>
              <w:tabs>
                <w:tab w:val="left" w:pos="1440"/>
              </w:tabs>
              <w:ind w:right="8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i/>
                <w:sz w:val="20"/>
              </w:rPr>
              <w:tab/>
              <w:t xml:space="preserve">        devant être aimé</w:t>
            </w:r>
          </w:p>
        </w:tc>
        <w:tc>
          <w:tcPr>
            <w:tcW w:w="47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55DFC" w:rsidRDefault="00F24C81">
            <w:pPr>
              <w:tabs>
                <w:tab w:val="left" w:pos="1440"/>
              </w:tabs>
              <w:ind w:right="8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forme substantivée de cet adjectif ("gérondif") : </w:t>
            </w:r>
          </w:p>
          <w:p w:rsidR="00B55DFC" w:rsidRDefault="00B55DFC">
            <w:pPr>
              <w:tabs>
                <w:tab w:val="left" w:pos="1440"/>
              </w:tabs>
              <w:ind w:right="80"/>
              <w:jc w:val="center"/>
              <w:rPr>
                <w:rFonts w:ascii="Helvetica" w:hAnsi="Helvetica"/>
                <w:sz w:val="14"/>
                <w:szCs w:val="14"/>
              </w:rPr>
            </w:pPr>
          </w:p>
          <w:p w:rsidR="00B55DFC" w:rsidRDefault="00F24C81">
            <w:pPr>
              <w:tabs>
                <w:tab w:val="left" w:pos="1440"/>
              </w:tabs>
              <w:ind w:right="80"/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</w:rPr>
              <w:t>amandum</w:t>
            </w:r>
            <w:proofErr w:type="spellEnd"/>
            <w:r>
              <w:rPr>
                <w:rFonts w:ascii="Helvetica" w:hAnsi="Helvetica"/>
                <w:b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: ["procès virtuel d'aimer"]</w:t>
            </w:r>
          </w:p>
          <w:p w:rsidR="00B55DFC" w:rsidRDefault="00F24C81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( Génitif : </w:t>
            </w:r>
            <w:proofErr w:type="spellStart"/>
            <w:r>
              <w:rPr>
                <w:rFonts w:ascii="Helvetica" w:hAnsi="Helvetica"/>
                <w:b/>
                <w:sz w:val="20"/>
              </w:rPr>
              <w:t>amandi</w:t>
            </w:r>
            <w:proofErr w:type="spellEnd"/>
            <w:r>
              <w:rPr>
                <w:rFonts w:ascii="Helvetica" w:hAnsi="Helvetica"/>
                <w:sz w:val="20"/>
              </w:rPr>
              <w:t xml:space="preserve">; Datif-ablatif : </w:t>
            </w:r>
            <w:proofErr w:type="spellStart"/>
            <w:r>
              <w:rPr>
                <w:rFonts w:ascii="Helvetica" w:hAnsi="Helvetica"/>
                <w:b/>
                <w:sz w:val="20"/>
              </w:rPr>
              <w:t>amando</w:t>
            </w:r>
            <w:proofErr w:type="spellEnd"/>
            <w:r>
              <w:rPr>
                <w:rFonts w:ascii="Helvetica" w:hAnsi="Helvetica"/>
                <w:sz w:val="20"/>
              </w:rPr>
              <w:t>)</w:t>
            </w:r>
          </w:p>
          <w:p w:rsidR="00B55DFC" w:rsidRDefault="00B55DFC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446DDC">
        <w:trPr>
          <w:cantSplit/>
        </w:trPr>
        <w:tc>
          <w:tcPr>
            <w:tcW w:w="41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55DFC" w:rsidRDefault="00F24C81">
            <w:pPr>
              <w:tabs>
                <w:tab w:val="left" w:pos="1440"/>
              </w:tabs>
              <w:ind w:right="8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Le supin en </w:t>
            </w:r>
            <w:r>
              <w:rPr>
                <w:rFonts w:ascii="Helvetica" w:hAnsi="Helvetica"/>
                <w:b/>
                <w:sz w:val="20"/>
              </w:rPr>
              <w:t>-tu-m</w:t>
            </w:r>
            <w:r>
              <w:rPr>
                <w:rFonts w:ascii="Helvetica" w:hAnsi="Helvetica"/>
                <w:sz w:val="20"/>
              </w:rPr>
              <w:t xml:space="preserve"> (forme d'accusatif)</w:t>
            </w:r>
          </w:p>
          <w:p w:rsidR="00B55DFC" w:rsidRDefault="00F24C81">
            <w:pPr>
              <w:tabs>
                <w:tab w:val="left" w:pos="1440"/>
              </w:tabs>
              <w:ind w:right="8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-employé avec un verbe de mouvement- :</w:t>
            </w:r>
          </w:p>
          <w:p w:rsidR="00B55DFC" w:rsidRDefault="00F24C81">
            <w:pPr>
              <w:tabs>
                <w:tab w:val="left" w:pos="1440"/>
              </w:tabs>
              <w:ind w:right="80"/>
              <w:jc w:val="center"/>
              <w:rPr>
                <w:rFonts w:ascii="Helvetica" w:hAnsi="Helvetica"/>
                <w:sz w:val="10"/>
                <w:szCs w:val="10"/>
              </w:rPr>
            </w:pPr>
            <w:r>
              <w:rPr>
                <w:rFonts w:ascii="Helvetica" w:hAnsi="Helvetica"/>
                <w:sz w:val="14"/>
                <w:szCs w:val="14"/>
              </w:rPr>
              <w:t xml:space="preserve"> </w:t>
            </w:r>
          </w:p>
          <w:p w:rsidR="00B55DFC" w:rsidRDefault="00F24C81">
            <w:pPr>
              <w:tabs>
                <w:tab w:val="left" w:pos="1440"/>
              </w:tabs>
              <w:ind w:right="80"/>
              <w:jc w:val="center"/>
              <w:rPr>
                <w:rFonts w:ascii="Helvetica" w:hAnsi="Helvetica"/>
                <w:i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venio</w:t>
            </w:r>
            <w:proofErr w:type="spellEnd"/>
            <w:r>
              <w:rPr>
                <w:rFonts w:ascii="Helvetica" w:hAnsi="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20"/>
              </w:rPr>
              <w:t>ama</w:t>
            </w:r>
            <w:proofErr w:type="spellEnd"/>
            <w:r>
              <w:rPr>
                <w:rFonts w:ascii="Helvetica" w:hAnsi="Helvetica"/>
                <w:b/>
                <w:sz w:val="20"/>
              </w:rPr>
              <w:t>-tu-m</w:t>
            </w:r>
            <w:r>
              <w:rPr>
                <w:rFonts w:ascii="Helvetica" w:hAnsi="Helvetica"/>
                <w:sz w:val="20"/>
              </w:rPr>
              <w:t xml:space="preserve"> : </w:t>
            </w:r>
            <w:r>
              <w:rPr>
                <w:rFonts w:ascii="Helvetica" w:hAnsi="Helvetica"/>
                <w:i/>
                <w:sz w:val="20"/>
              </w:rPr>
              <w:t xml:space="preserve">je viens pour aimer. </w:t>
            </w:r>
          </w:p>
          <w:p w:rsidR="00B55DFC" w:rsidRDefault="00B55DFC">
            <w:pPr>
              <w:tabs>
                <w:tab w:val="left" w:pos="1440"/>
              </w:tabs>
              <w:ind w:right="80"/>
              <w:jc w:val="center"/>
              <w:rPr>
                <w:rFonts w:ascii="Helvetica" w:hAnsi="Helvetica"/>
                <w:sz w:val="8"/>
                <w:szCs w:val="8"/>
              </w:rPr>
            </w:pPr>
          </w:p>
          <w:p w:rsidR="00B55DFC" w:rsidRDefault="00F24C81">
            <w:pPr>
              <w:tabs>
                <w:tab w:val="left" w:pos="1440"/>
              </w:tabs>
              <w:ind w:right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à rapprocher de la construction </w:t>
            </w:r>
          </w:p>
          <w:p w:rsidR="00B55DFC" w:rsidRDefault="00F24C81" w:rsidP="00446DDC">
            <w:pPr>
              <w:tabs>
                <w:tab w:val="left" w:pos="1440"/>
              </w:tabs>
              <w:ind w:right="8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eo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Romam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: </w:t>
            </w:r>
            <w:r>
              <w:rPr>
                <w:rFonts w:ascii="Helvetica" w:hAnsi="Helvetica"/>
                <w:i/>
                <w:sz w:val="18"/>
                <w:szCs w:val="18"/>
              </w:rPr>
              <w:t>je vais à Rome.</w:t>
            </w:r>
          </w:p>
        </w:tc>
        <w:tc>
          <w:tcPr>
            <w:tcW w:w="47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6DDC" w:rsidRDefault="00446DDC">
            <w:pPr>
              <w:tabs>
                <w:tab w:val="left" w:pos="1440"/>
              </w:tabs>
              <w:ind w:right="8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Le supin en </w:t>
            </w:r>
            <w:r>
              <w:rPr>
                <w:rFonts w:ascii="Helvetica" w:hAnsi="Helvetica"/>
                <w:b/>
                <w:sz w:val="20"/>
              </w:rPr>
              <w:t>-tu-</w:t>
            </w:r>
            <w:r>
              <w:rPr>
                <w:rFonts w:ascii="Helvetica" w:hAnsi="Helvetica"/>
                <w:sz w:val="20"/>
              </w:rPr>
              <w:t xml:space="preserve"> (forme d'ablatif) :</w:t>
            </w:r>
          </w:p>
          <w:p w:rsidR="00446DDC" w:rsidRDefault="00446DDC">
            <w:pPr>
              <w:tabs>
                <w:tab w:val="left" w:pos="1440"/>
              </w:tabs>
              <w:ind w:right="80"/>
              <w:jc w:val="center"/>
              <w:rPr>
                <w:rFonts w:ascii="Helvetica" w:hAnsi="Helvetica"/>
                <w:sz w:val="14"/>
                <w:szCs w:val="14"/>
              </w:rPr>
            </w:pPr>
          </w:p>
          <w:p w:rsidR="00446DDC" w:rsidRDefault="00446DDC">
            <w:pPr>
              <w:tabs>
                <w:tab w:val="left" w:pos="1440"/>
              </w:tabs>
              <w:ind w:right="80"/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Res</w:t>
            </w:r>
            <w:proofErr w:type="spellEnd"/>
            <w:r>
              <w:rPr>
                <w:rFonts w:ascii="Helvetica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</w:rPr>
              <w:t>jucunda</w:t>
            </w:r>
            <w:proofErr w:type="spellEnd"/>
            <w:r>
              <w:rPr>
                <w:rFonts w:ascii="Helvetica" w:hAnsi="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20"/>
              </w:rPr>
              <w:t>auditu</w:t>
            </w:r>
            <w:proofErr w:type="spellEnd"/>
            <w:r>
              <w:rPr>
                <w:rFonts w:ascii="Helvetica" w:hAnsi="Helvetica"/>
                <w:b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 xml:space="preserve">: </w:t>
            </w:r>
          </w:p>
          <w:p w:rsidR="00446DDC" w:rsidRDefault="00446DDC">
            <w:pPr>
              <w:tabs>
                <w:tab w:val="left" w:pos="1440"/>
              </w:tabs>
              <w:ind w:right="80"/>
              <w:jc w:val="center"/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i/>
                <w:sz w:val="18"/>
                <w:szCs w:val="18"/>
              </w:rPr>
              <w:t xml:space="preserve">une chose agréable à entendre  </w:t>
            </w:r>
          </w:p>
          <w:p w:rsidR="00446DDC" w:rsidRDefault="00446DDC">
            <w:pPr>
              <w:tabs>
                <w:tab w:val="left" w:pos="1440"/>
              </w:tabs>
              <w:ind w:right="8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i/>
                <w:sz w:val="18"/>
                <w:szCs w:val="18"/>
              </w:rPr>
              <w:t>-"agréable en fonction du fait possible d'entendre"-</w:t>
            </w:r>
          </w:p>
        </w:tc>
      </w:tr>
    </w:tbl>
    <w:p w:rsidR="00446DDC" w:rsidRDefault="00446DDC">
      <w:pPr>
        <w:rPr>
          <w:rFonts w:ascii="Helvetica" w:hAnsi="Helvetica"/>
          <w:b/>
          <w:sz w:val="20"/>
        </w:rPr>
      </w:pPr>
    </w:p>
    <w:p w:rsidR="00446DDC" w:rsidRDefault="00446DDC">
      <w:pPr>
        <w:ind w:left="709"/>
        <w:rPr>
          <w:rFonts w:ascii="Helvetica" w:hAnsi="Helvetica"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EXPLICATIONS COMPLEMENTAIRES</w:t>
      </w:r>
      <w:r>
        <w:rPr>
          <w:rFonts w:ascii="Helvetica" w:hAnsi="Helvetica"/>
          <w:sz w:val="18"/>
          <w:szCs w:val="18"/>
        </w:rPr>
        <w:t xml:space="preserve">. </w:t>
      </w:r>
    </w:p>
    <w:p w:rsidR="00446DDC" w:rsidRDefault="00446DDC">
      <w:pPr>
        <w:ind w:left="709"/>
        <w:rPr>
          <w:rFonts w:ascii="Helvetica" w:hAnsi="Helvetica"/>
          <w:sz w:val="20"/>
        </w:rPr>
      </w:pPr>
      <w:r>
        <w:rPr>
          <w:rFonts w:ascii="Helvetica" w:hAnsi="Helvetica"/>
          <w:sz w:val="18"/>
          <w:szCs w:val="18"/>
        </w:rPr>
        <w:t xml:space="preserve">Ces formes sont construites à partir de morphèmes qui prennent leur sens dans un jeu d'opposition : </w:t>
      </w:r>
    </w:p>
    <w:p w:rsidR="00446DDC" w:rsidRDefault="00446DDC">
      <w:pPr>
        <w:ind w:left="709"/>
        <w:rPr>
          <w:rFonts w:ascii="Helvetica" w:hAnsi="Helvetica"/>
          <w:sz w:val="14"/>
          <w:szCs w:val="14"/>
        </w:rPr>
      </w:pPr>
    </w:p>
    <w:p w:rsidR="00446DDC" w:rsidRDefault="00446DDC">
      <w:pPr>
        <w:ind w:left="709"/>
        <w:rPr>
          <w:rFonts w:ascii="Helvetica" w:hAnsi="Helvetica"/>
          <w:sz w:val="14"/>
          <w:szCs w:val="14"/>
        </w:rPr>
      </w:pP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14"/>
          <w:szCs w:val="14"/>
        </w:rPr>
        <w:t>1.</w:t>
      </w:r>
      <w:r>
        <w:rPr>
          <w:rFonts w:ascii="Helvetica" w:hAnsi="Helvetica"/>
          <w:b/>
          <w:i/>
          <w:sz w:val="14"/>
          <w:szCs w:val="14"/>
        </w:rPr>
        <w:t xml:space="preserve"> </w:t>
      </w:r>
      <w:r>
        <w:rPr>
          <w:rFonts w:ascii="Helvetica" w:hAnsi="Helvetica"/>
          <w:b/>
          <w:i/>
          <w:sz w:val="18"/>
          <w:szCs w:val="18"/>
        </w:rPr>
        <w:t xml:space="preserve">t / d     nt / </w:t>
      </w:r>
      <w:proofErr w:type="spellStart"/>
      <w:r>
        <w:rPr>
          <w:rFonts w:ascii="Helvetica" w:hAnsi="Helvetica"/>
          <w:b/>
          <w:i/>
          <w:sz w:val="18"/>
          <w:szCs w:val="18"/>
        </w:rPr>
        <w:t>nd</w:t>
      </w:r>
      <w:proofErr w:type="spellEnd"/>
    </w:p>
    <w:p w:rsidR="00446DDC" w:rsidRDefault="00446DDC">
      <w:pPr>
        <w:ind w:left="709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L'</w:t>
      </w:r>
      <w:proofErr w:type="spellStart"/>
      <w:r>
        <w:rPr>
          <w:rFonts w:ascii="Helvetica" w:hAnsi="Helvetica"/>
          <w:sz w:val="18"/>
          <w:szCs w:val="18"/>
        </w:rPr>
        <w:t>élement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b/>
          <w:i/>
          <w:sz w:val="18"/>
          <w:szCs w:val="18"/>
        </w:rPr>
        <w:t>-t-</w:t>
      </w:r>
      <w:r>
        <w:rPr>
          <w:rFonts w:ascii="Helvetica" w:hAnsi="Helvetica"/>
          <w:sz w:val="18"/>
          <w:szCs w:val="18"/>
        </w:rPr>
        <w:t xml:space="preserve"> a ici une valeur </w:t>
      </w:r>
      <w:proofErr w:type="spellStart"/>
      <w:r>
        <w:rPr>
          <w:rFonts w:ascii="Helvetica" w:hAnsi="Helvetica"/>
          <w:sz w:val="18"/>
          <w:szCs w:val="18"/>
        </w:rPr>
        <w:t>actualisante</w:t>
      </w:r>
      <w:proofErr w:type="spellEnd"/>
      <w:r>
        <w:rPr>
          <w:rFonts w:ascii="Helvetica" w:hAnsi="Helvetica"/>
          <w:sz w:val="18"/>
          <w:szCs w:val="18"/>
        </w:rPr>
        <w:t xml:space="preserve"> : il marque que le procès est effectivement réalisé par le sujet.</w:t>
      </w:r>
    </w:p>
    <w:p w:rsidR="00446DDC" w:rsidRDefault="00446DDC">
      <w:pPr>
        <w:ind w:left="709"/>
        <w:rPr>
          <w:rFonts w:ascii="Helvetica" w:hAnsi="Helvetica"/>
          <w:sz w:val="20"/>
        </w:rPr>
      </w:pPr>
      <w:r>
        <w:rPr>
          <w:rFonts w:ascii="Helvetica" w:hAnsi="Helvetica"/>
          <w:sz w:val="18"/>
          <w:szCs w:val="18"/>
        </w:rPr>
        <w:t xml:space="preserve">L'élément </w:t>
      </w:r>
      <w:r>
        <w:rPr>
          <w:rFonts w:ascii="Helvetica" w:hAnsi="Helvetica"/>
          <w:b/>
          <w:i/>
          <w:sz w:val="18"/>
          <w:szCs w:val="18"/>
        </w:rPr>
        <w:t xml:space="preserve">-d- </w:t>
      </w:r>
      <w:r>
        <w:rPr>
          <w:rFonts w:ascii="Helvetica" w:hAnsi="Helvetica"/>
          <w:sz w:val="18"/>
          <w:szCs w:val="18"/>
        </w:rPr>
        <w:t>a une valeur virtuelle :</w:t>
      </w:r>
      <w:r>
        <w:rPr>
          <w:rFonts w:ascii="Helvetica" w:hAnsi="Helvetica"/>
          <w:sz w:val="16"/>
          <w:szCs w:val="16"/>
        </w:rPr>
        <w:t xml:space="preserve"> </w:t>
      </w:r>
      <w:r>
        <w:rPr>
          <w:rFonts w:ascii="Helvetica" w:hAnsi="Helvetica"/>
          <w:sz w:val="18"/>
          <w:szCs w:val="18"/>
        </w:rPr>
        <w:t>il indique que le procès est susceptible de se réaliser; il marque que le sujet est soumis virtuellement à ce procès.</w:t>
      </w:r>
    </w:p>
    <w:p w:rsidR="00446DDC" w:rsidRDefault="00446DDC">
      <w:pPr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20"/>
        </w:rPr>
        <w:t xml:space="preserve"> </w:t>
      </w:r>
    </w:p>
    <w:tbl>
      <w:tblPr>
        <w:tblW w:w="0" w:type="auto"/>
        <w:tblInd w:w="24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0"/>
        <w:gridCol w:w="2614"/>
        <w:gridCol w:w="3426"/>
      </w:tblGrid>
      <w:tr w:rsidR="00446DDC">
        <w:trPr>
          <w:cantSplit/>
        </w:trPr>
        <w:tc>
          <w:tcPr>
            <w:tcW w:w="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6DDC" w:rsidRDefault="00446DDC">
            <w:pPr>
              <w:ind w:left="-40" w:right="-2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261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6DDC" w:rsidRDefault="00446DDC">
            <w:pPr>
              <w:ind w:right="-20"/>
              <w:jc w:val="center"/>
              <w:rPr>
                <w:rFonts w:ascii="Helvetica" w:hAnsi="Helvetica"/>
                <w:b/>
                <w:i/>
                <w:sz w:val="20"/>
              </w:rPr>
            </w:pPr>
            <w:r>
              <w:rPr>
                <w:rFonts w:ascii="Helvetica" w:hAnsi="Helvetica"/>
                <w:b/>
                <w:i/>
                <w:sz w:val="20"/>
              </w:rPr>
              <w:t>-t-</w:t>
            </w:r>
          </w:p>
        </w:tc>
        <w:tc>
          <w:tcPr>
            <w:tcW w:w="34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6DDC" w:rsidRDefault="00446DDC">
            <w:pPr>
              <w:ind w:right="-20"/>
              <w:jc w:val="center"/>
              <w:rPr>
                <w:rFonts w:ascii="Helvetica" w:hAnsi="Helvetica"/>
                <w:b/>
                <w:i/>
                <w:sz w:val="20"/>
              </w:rPr>
            </w:pPr>
            <w:r>
              <w:rPr>
                <w:rFonts w:ascii="Helvetica" w:hAnsi="Helvetica"/>
                <w:b/>
                <w:i/>
                <w:sz w:val="20"/>
              </w:rPr>
              <w:t>-d-</w:t>
            </w:r>
          </w:p>
        </w:tc>
      </w:tr>
      <w:tr w:rsidR="00446DDC">
        <w:trPr>
          <w:cantSplit/>
        </w:trPr>
        <w:tc>
          <w:tcPr>
            <w:tcW w:w="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6DDC" w:rsidRDefault="00446DDC">
            <w:pPr>
              <w:ind w:left="-40" w:right="-2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261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6DDC" w:rsidRDefault="00446DDC">
            <w:pPr>
              <w:ind w:righ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amans, </w:t>
            </w:r>
            <w:proofErr w:type="spellStart"/>
            <w:r>
              <w:rPr>
                <w:rFonts w:ascii="Helvetica" w:hAnsi="Helvetica"/>
                <w:sz w:val="20"/>
              </w:rPr>
              <w:t>ama</w:t>
            </w:r>
            <w:proofErr w:type="spellEnd"/>
            <w:r>
              <w:rPr>
                <w:rFonts w:ascii="Helvetica" w:hAnsi="Helvetica"/>
                <w:sz w:val="20"/>
              </w:rPr>
              <w:t>-</w:t>
            </w:r>
            <w:r>
              <w:rPr>
                <w:rFonts w:ascii="Helvetica" w:hAnsi="Helvetica"/>
                <w:b/>
                <w:sz w:val="20"/>
              </w:rPr>
              <w:t>nt</w:t>
            </w:r>
            <w:r>
              <w:rPr>
                <w:rFonts w:ascii="Helvetica" w:hAnsi="Helvetica"/>
                <w:sz w:val="20"/>
              </w:rPr>
              <w:t>-</w:t>
            </w:r>
            <w:proofErr w:type="spellStart"/>
            <w:r>
              <w:rPr>
                <w:rFonts w:ascii="Helvetica" w:hAnsi="Helvetica"/>
                <w:sz w:val="20"/>
              </w:rPr>
              <w:t>is</w:t>
            </w:r>
            <w:proofErr w:type="spellEnd"/>
          </w:p>
          <w:p w:rsidR="00446DDC" w:rsidRDefault="00446DDC">
            <w:pPr>
              <w:ind w:righ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i/>
                <w:sz w:val="18"/>
                <w:szCs w:val="18"/>
              </w:rPr>
              <w:t>aimant effectivement</w:t>
            </w:r>
          </w:p>
        </w:tc>
        <w:tc>
          <w:tcPr>
            <w:tcW w:w="34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6DDC" w:rsidRDefault="00446DDC">
            <w:pPr>
              <w:ind w:right="-20"/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ama</w:t>
            </w:r>
            <w:proofErr w:type="spellEnd"/>
            <w:r>
              <w:rPr>
                <w:rFonts w:ascii="Helvetica" w:hAnsi="Helvetica"/>
                <w:sz w:val="20"/>
              </w:rPr>
              <w:t>-</w:t>
            </w:r>
            <w:proofErr w:type="spellStart"/>
            <w:r>
              <w:rPr>
                <w:rFonts w:ascii="Helvetica" w:hAnsi="Helvetica"/>
                <w:b/>
                <w:sz w:val="20"/>
              </w:rPr>
              <w:t>nd</w:t>
            </w:r>
            <w:proofErr w:type="spellEnd"/>
            <w:r>
              <w:rPr>
                <w:rFonts w:ascii="Helvetica" w:hAnsi="Helvetica"/>
                <w:b/>
                <w:sz w:val="20"/>
              </w:rPr>
              <w:t>-</w:t>
            </w:r>
            <w:r>
              <w:rPr>
                <w:rFonts w:ascii="Helvetica" w:hAnsi="Helvetica"/>
                <w:sz w:val="20"/>
              </w:rPr>
              <w:t>us :</w:t>
            </w:r>
          </w:p>
          <w:p w:rsidR="00446DDC" w:rsidRDefault="00446DDC">
            <w:pPr>
              <w:tabs>
                <w:tab w:val="left" w:pos="1440"/>
              </w:tabs>
              <w:ind w:right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i/>
                <w:sz w:val="18"/>
                <w:szCs w:val="18"/>
              </w:rPr>
              <w:t>propre à être aimé , devant être aimé</w:t>
            </w:r>
          </w:p>
          <w:p w:rsidR="00446DDC" w:rsidRDefault="00446DDC">
            <w:pPr>
              <w:ind w:right="-20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446DDC">
        <w:trPr>
          <w:cantSplit/>
        </w:trPr>
        <w:tc>
          <w:tcPr>
            <w:tcW w:w="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6DDC" w:rsidRDefault="00446DDC">
            <w:pPr>
              <w:ind w:left="-40" w:right="-20"/>
              <w:jc w:val="center"/>
              <w:rPr>
                <w:rFonts w:ascii="Helvetica" w:hAnsi="Helvetica"/>
                <w:sz w:val="20"/>
              </w:rPr>
            </w:pPr>
          </w:p>
          <w:p w:rsidR="00446DDC" w:rsidRDefault="00446DDC">
            <w:pPr>
              <w:ind w:left="-40" w:righ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>de même :</w:t>
            </w:r>
          </w:p>
        </w:tc>
        <w:tc>
          <w:tcPr>
            <w:tcW w:w="261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6DDC" w:rsidRDefault="00446DDC">
            <w:pPr>
              <w:ind w:righ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</w:rPr>
              <w:t>taci</w:t>
            </w:r>
            <w:proofErr w:type="spellEnd"/>
            <w:r>
              <w:rPr>
                <w:rFonts w:ascii="Helvetica" w:hAnsi="Helvetica"/>
                <w:sz w:val="20"/>
              </w:rPr>
              <w:t>-</w:t>
            </w:r>
            <w:proofErr w:type="spellStart"/>
            <w:r>
              <w:rPr>
                <w:rFonts w:ascii="Helvetica" w:hAnsi="Helvetica"/>
                <w:sz w:val="20"/>
              </w:rPr>
              <w:t>t-us</w:t>
            </w:r>
            <w:proofErr w:type="spellEnd"/>
            <w:r>
              <w:rPr>
                <w:rFonts w:ascii="Helvetica" w:hAnsi="Helvetica"/>
                <w:sz w:val="20"/>
              </w:rPr>
              <w:t xml:space="preserve"> : </w:t>
            </w:r>
          </w:p>
          <w:p w:rsidR="00446DDC" w:rsidRDefault="00446DDC">
            <w:pPr>
              <w:ind w:righ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i/>
                <w:sz w:val="18"/>
                <w:szCs w:val="18"/>
              </w:rPr>
              <w:t xml:space="preserve">qui se tait effectivement </w:t>
            </w:r>
          </w:p>
        </w:tc>
        <w:tc>
          <w:tcPr>
            <w:tcW w:w="34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6DDC" w:rsidRDefault="00446DDC">
            <w:pPr>
              <w:ind w:right="-20"/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timi</w:t>
            </w:r>
            <w:proofErr w:type="spellEnd"/>
            <w:r>
              <w:rPr>
                <w:rFonts w:ascii="Helvetica" w:hAnsi="Helvetica"/>
                <w:sz w:val="20"/>
              </w:rPr>
              <w:t>-</w:t>
            </w:r>
            <w:proofErr w:type="spellStart"/>
            <w:r>
              <w:rPr>
                <w:rFonts w:ascii="Helvetica" w:hAnsi="Helvetica"/>
                <w:sz w:val="20"/>
              </w:rPr>
              <w:t>d-us</w:t>
            </w:r>
            <w:proofErr w:type="spellEnd"/>
            <w:r>
              <w:rPr>
                <w:rFonts w:ascii="Helvetica" w:hAnsi="Helvetica"/>
                <w:sz w:val="20"/>
              </w:rPr>
              <w:t xml:space="preserve"> : </w:t>
            </w:r>
          </w:p>
          <w:p w:rsidR="00446DDC" w:rsidRDefault="00446DDC">
            <w:pPr>
              <w:ind w:right="-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i/>
                <w:sz w:val="18"/>
                <w:szCs w:val="18"/>
              </w:rPr>
              <w:t xml:space="preserve">virtuellement affecté par la peur, craintif </w:t>
            </w:r>
          </w:p>
        </w:tc>
      </w:tr>
    </w:tbl>
    <w:p w:rsidR="00446DDC" w:rsidRDefault="00446DDC">
      <w:pPr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20"/>
        </w:rPr>
        <w:tab/>
      </w:r>
    </w:p>
    <w:p w:rsidR="00446DDC" w:rsidRDefault="00446DDC">
      <w:pPr>
        <w:ind w:left="709"/>
        <w:rPr>
          <w:rFonts w:ascii="Helvetica" w:hAnsi="Helvetica"/>
          <w:i/>
          <w:sz w:val="18"/>
          <w:szCs w:val="18"/>
        </w:rPr>
      </w:pP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16"/>
          <w:szCs w:val="16"/>
        </w:rPr>
        <w:t>2.</w:t>
      </w:r>
      <w:r>
        <w:rPr>
          <w:rFonts w:ascii="Helvetica" w:hAnsi="Helvetica"/>
          <w:sz w:val="16"/>
          <w:szCs w:val="16"/>
        </w:rPr>
        <w:t xml:space="preserve"> </w:t>
      </w:r>
      <w:r>
        <w:rPr>
          <w:rFonts w:ascii="Helvetica" w:hAnsi="Helvetica"/>
          <w:b/>
          <w:i/>
          <w:sz w:val="18"/>
          <w:szCs w:val="18"/>
        </w:rPr>
        <w:t>nt  -   to</w:t>
      </w:r>
      <w:r>
        <w:rPr>
          <w:rFonts w:ascii="Helvetica" w:hAnsi="Helvetica"/>
          <w:i/>
          <w:sz w:val="18"/>
          <w:szCs w:val="18"/>
        </w:rPr>
        <w:t xml:space="preserve"> . </w:t>
      </w:r>
    </w:p>
    <w:p w:rsidR="00446DDC" w:rsidRDefault="00446DDC">
      <w:pPr>
        <w:ind w:left="709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En indo-européen, l'</w:t>
      </w:r>
      <w:proofErr w:type="spellStart"/>
      <w:r>
        <w:rPr>
          <w:rFonts w:ascii="Helvetica" w:hAnsi="Helvetica"/>
          <w:sz w:val="18"/>
          <w:szCs w:val="18"/>
        </w:rPr>
        <w:t>élement</w:t>
      </w:r>
      <w:proofErr w:type="spellEnd"/>
      <w:r>
        <w:rPr>
          <w:rFonts w:ascii="Helvetica" w:hAnsi="Helvetica"/>
          <w:i/>
          <w:sz w:val="18"/>
          <w:szCs w:val="18"/>
        </w:rPr>
        <w:t xml:space="preserve"> </w:t>
      </w:r>
      <w:r>
        <w:rPr>
          <w:rFonts w:ascii="Helvetica" w:hAnsi="Helvetica"/>
          <w:b/>
          <w:i/>
          <w:sz w:val="18"/>
          <w:szCs w:val="18"/>
        </w:rPr>
        <w:t>-n-</w:t>
      </w:r>
      <w:r>
        <w:rPr>
          <w:rFonts w:ascii="Helvetica" w:hAnsi="Helvetica"/>
          <w:i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peut caractériser des noms d'agent.</w:t>
      </w:r>
    </w:p>
    <w:p w:rsidR="00446DDC" w:rsidRDefault="00446DDC">
      <w:pPr>
        <w:ind w:left="709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L'</w:t>
      </w:r>
      <w:proofErr w:type="spellStart"/>
      <w:r>
        <w:rPr>
          <w:rFonts w:ascii="Helvetica" w:hAnsi="Helvetica"/>
          <w:sz w:val="18"/>
          <w:szCs w:val="18"/>
        </w:rPr>
        <w:t>élement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i/>
          <w:sz w:val="18"/>
          <w:szCs w:val="18"/>
        </w:rPr>
        <w:t xml:space="preserve"> </w:t>
      </w:r>
      <w:r>
        <w:rPr>
          <w:rFonts w:ascii="Helvetica" w:hAnsi="Helvetica"/>
          <w:b/>
          <w:i/>
          <w:sz w:val="18"/>
          <w:szCs w:val="18"/>
        </w:rPr>
        <w:t>-t-</w:t>
      </w:r>
      <w:r>
        <w:rPr>
          <w:rFonts w:ascii="Helvetica" w:hAnsi="Helvetica"/>
          <w:i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marque la participation à un procès, à une qualité.</w:t>
      </w:r>
    </w:p>
    <w:p w:rsidR="00446DDC" w:rsidRDefault="00446DDC">
      <w:pPr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20"/>
        </w:rPr>
        <w:t xml:space="preserve"> </w:t>
      </w:r>
    </w:p>
    <w:tbl>
      <w:tblPr>
        <w:tblW w:w="0" w:type="auto"/>
        <w:tblInd w:w="17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760"/>
        <w:gridCol w:w="3980"/>
      </w:tblGrid>
      <w:tr w:rsidR="00446DDC">
        <w:trPr>
          <w:cantSplit/>
        </w:trPr>
        <w:tc>
          <w:tcPr>
            <w:tcW w:w="37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6DDC" w:rsidRDefault="00446DD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</w:t>
            </w:r>
            <w:r>
              <w:rPr>
                <w:rFonts w:ascii="Helvetica" w:hAnsi="Helvetica"/>
                <w:b/>
                <w:i/>
                <w:sz w:val="20"/>
              </w:rPr>
              <w:t xml:space="preserve">-nt- </w:t>
            </w:r>
            <w:r>
              <w:rPr>
                <w:rFonts w:ascii="Helvetica" w:hAnsi="Helvetica"/>
                <w:sz w:val="20"/>
              </w:rPr>
              <w:t xml:space="preserve">  : </w:t>
            </w:r>
          </w:p>
          <w:p w:rsidR="00446DDC" w:rsidRDefault="00446DD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  <w:szCs w:val="18"/>
              </w:rPr>
              <w:t>définit</w:t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 l'agent actif d'un procès  </w:t>
            </w:r>
            <w:r>
              <w:rPr>
                <w:rFonts w:ascii="Helvetica" w:hAnsi="Helvetica"/>
                <w:sz w:val="18"/>
                <w:szCs w:val="18"/>
              </w:rPr>
              <w:t xml:space="preserve">: </w:t>
            </w:r>
          </w:p>
        </w:tc>
        <w:tc>
          <w:tcPr>
            <w:tcW w:w="39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6DDC" w:rsidRDefault="00446DD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i/>
                <w:sz w:val="20"/>
              </w:rPr>
              <w:t xml:space="preserve">t + o </w:t>
            </w: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 xml:space="preserve">(voyelle thématique) </w:t>
            </w:r>
            <w:r>
              <w:rPr>
                <w:rFonts w:ascii="Helvetica" w:hAnsi="Helvetica"/>
                <w:sz w:val="20"/>
              </w:rPr>
              <w:t xml:space="preserve">: </w:t>
            </w:r>
            <w:r>
              <w:rPr>
                <w:rFonts w:ascii="Helvetica" w:hAnsi="Helvetica"/>
                <w:sz w:val="18"/>
                <w:szCs w:val="18"/>
              </w:rPr>
              <w:t xml:space="preserve">marque </w:t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le plein accomplissement de la notion dans le sujet </w:t>
            </w:r>
            <w:r>
              <w:rPr>
                <w:rFonts w:ascii="Helvetica" w:hAnsi="Helvetica"/>
                <w:sz w:val="18"/>
                <w:szCs w:val="18"/>
              </w:rPr>
              <w:t>:</w:t>
            </w:r>
          </w:p>
        </w:tc>
      </w:tr>
      <w:tr w:rsidR="00446DDC">
        <w:trPr>
          <w:cantSplit/>
        </w:trPr>
        <w:tc>
          <w:tcPr>
            <w:tcW w:w="37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6DDC" w:rsidRDefault="00446DDC">
            <w:pPr>
              <w:jc w:val="center"/>
              <w:rPr>
                <w:rFonts w:ascii="Helvetica" w:hAnsi="Helvetica"/>
                <w:sz w:val="10"/>
                <w:szCs w:val="10"/>
              </w:rPr>
            </w:pPr>
            <w:r>
              <w:rPr>
                <w:rFonts w:ascii="Helvetica" w:hAnsi="Helvetica"/>
                <w:sz w:val="14"/>
                <w:szCs w:val="14"/>
              </w:rPr>
              <w:t xml:space="preserve"> </w:t>
            </w:r>
          </w:p>
          <w:p w:rsidR="00446DDC" w:rsidRDefault="00446DD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amans</w:t>
            </w:r>
            <w:r>
              <w:rPr>
                <w:rFonts w:ascii="Helvetica" w:hAnsi="Helvetica"/>
                <w:sz w:val="20"/>
              </w:rPr>
              <w:t xml:space="preserve"> : </w:t>
            </w:r>
            <w:r>
              <w:rPr>
                <w:rFonts w:ascii="Helvetica" w:hAnsi="Helvetica"/>
                <w:i/>
                <w:sz w:val="18"/>
                <w:szCs w:val="18"/>
              </w:rPr>
              <w:t>amant</w:t>
            </w:r>
          </w:p>
        </w:tc>
        <w:tc>
          <w:tcPr>
            <w:tcW w:w="39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6DDC" w:rsidRDefault="00446DDC">
            <w:pPr>
              <w:jc w:val="center"/>
              <w:rPr>
                <w:rFonts w:ascii="Helvetica" w:hAnsi="Helvetica"/>
                <w:sz w:val="10"/>
                <w:szCs w:val="10"/>
              </w:rPr>
            </w:pPr>
          </w:p>
          <w:p w:rsidR="00446DDC" w:rsidRDefault="00446DD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20"/>
              </w:rPr>
              <w:t>amatus</w:t>
            </w:r>
            <w:proofErr w:type="spellEnd"/>
            <w:r>
              <w:rPr>
                <w:rFonts w:ascii="Helvetica" w:hAnsi="Helvetica"/>
                <w:sz w:val="20"/>
              </w:rPr>
              <w:t xml:space="preserve"> : </w:t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ayant été aimé </w:t>
            </w:r>
            <w:r>
              <w:rPr>
                <w:rFonts w:ascii="Helvetica" w:hAnsi="Helvetica"/>
                <w:sz w:val="20"/>
              </w:rPr>
              <w:tab/>
            </w:r>
          </w:p>
        </w:tc>
      </w:tr>
    </w:tbl>
    <w:p w:rsidR="00446DDC" w:rsidRDefault="00446DDC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14"/>
          <w:szCs w:val="14"/>
        </w:rPr>
        <w:tab/>
      </w:r>
      <w:r>
        <w:rPr>
          <w:rFonts w:ascii="Helvetica" w:hAnsi="Helvetica"/>
          <w:sz w:val="14"/>
          <w:szCs w:val="14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 xml:space="preserve"> </w:t>
      </w:r>
    </w:p>
    <w:p w:rsidR="00446DDC" w:rsidRDefault="00446DDC">
      <w:pPr>
        <w:shd w:val="solid" w:color="auto" w:fill="auto"/>
        <w:ind w:right="8060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color w:val="FFFFFF"/>
          <w:sz w:val="20"/>
        </w:rPr>
        <w:t xml:space="preserve"> EMPLOIS</w:t>
      </w:r>
    </w:p>
    <w:p w:rsidR="00446DDC" w:rsidRDefault="00446DDC">
      <w:pPr>
        <w:rPr>
          <w:rFonts w:ascii="Helvetica" w:hAnsi="Helvetica"/>
          <w:b/>
          <w:sz w:val="8"/>
          <w:szCs w:val="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20"/>
        <w:gridCol w:w="5140"/>
      </w:tblGrid>
      <w:tr w:rsidR="00446DDC">
        <w:trPr>
          <w:cantSplit/>
        </w:trPr>
        <w:tc>
          <w:tcPr>
            <w:tcW w:w="43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6DDC" w:rsidRDefault="00446DDC">
            <w:pPr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Mihi</w:t>
            </w:r>
            <w:proofErr w:type="spellEnd"/>
            <w:r>
              <w:rPr>
                <w:rFonts w:ascii="Helvetica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</w:rPr>
              <w:t>colenda</w:t>
            </w:r>
            <w:proofErr w:type="spellEnd"/>
            <w:r>
              <w:rPr>
                <w:rFonts w:ascii="Helvetica" w:hAnsi="Helvetica"/>
                <w:sz w:val="20"/>
              </w:rPr>
              <w:t xml:space="preserve"> est virtus</w:t>
            </w:r>
          </w:p>
          <w:p w:rsidR="00446DDC" w:rsidRDefault="00446DDC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5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6DDC" w:rsidRPr="00B55DFC" w:rsidRDefault="00446DDC" w:rsidP="00446DDC">
            <w:pPr>
              <w:rPr>
                <w:rFonts w:ascii="Helvetica" w:hAnsi="Helvetica"/>
                <w:i/>
                <w:sz w:val="18"/>
              </w:rPr>
            </w:pPr>
            <w:r w:rsidRPr="00B55DFC">
              <w:rPr>
                <w:rFonts w:ascii="Helvetica" w:hAnsi="Helvetica"/>
                <w:i/>
                <w:sz w:val="18"/>
              </w:rPr>
              <w:t xml:space="preserve">La vertu est pour moi "à cultiver". </w:t>
            </w:r>
          </w:p>
          <w:p w:rsidR="00446DDC" w:rsidRPr="00B55DFC" w:rsidRDefault="00446DDC" w:rsidP="00446DDC">
            <w:pPr>
              <w:rPr>
                <w:rFonts w:ascii="Helvetica" w:hAnsi="Helvetica"/>
                <w:i/>
                <w:sz w:val="18"/>
              </w:rPr>
            </w:pPr>
            <w:r w:rsidRPr="00B55DFC">
              <w:rPr>
                <w:rFonts w:ascii="Helvetica" w:hAnsi="Helvetica"/>
                <w:i/>
                <w:sz w:val="18"/>
              </w:rPr>
              <w:t>&gt; Je dois cultiver la vertu.</w:t>
            </w:r>
          </w:p>
        </w:tc>
      </w:tr>
      <w:tr w:rsidR="00446DDC">
        <w:trPr>
          <w:cantSplit/>
        </w:trPr>
        <w:tc>
          <w:tcPr>
            <w:tcW w:w="43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6DDC" w:rsidRDefault="00446DDC">
            <w:pPr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Cupidus</w:t>
            </w:r>
            <w:proofErr w:type="spellEnd"/>
            <w:r>
              <w:rPr>
                <w:rFonts w:ascii="Helvetica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</w:rPr>
              <w:t>historiae</w:t>
            </w:r>
            <w:proofErr w:type="spellEnd"/>
            <w:r>
              <w:rPr>
                <w:rFonts w:ascii="Helvetica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</w:rPr>
              <w:t>legendae</w:t>
            </w:r>
            <w:proofErr w:type="spellEnd"/>
            <w:r>
              <w:rPr>
                <w:rFonts w:ascii="Helvetica" w:hAnsi="Helvetica"/>
                <w:sz w:val="20"/>
              </w:rPr>
              <w:t xml:space="preserve"> </w:t>
            </w:r>
          </w:p>
          <w:p w:rsidR="00446DDC" w:rsidRDefault="00446DDC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5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6DDC" w:rsidRPr="00B55DFC" w:rsidRDefault="00446DDC" w:rsidP="00446DDC">
            <w:pPr>
              <w:rPr>
                <w:rFonts w:ascii="Helvetica" w:hAnsi="Helvetica"/>
                <w:i/>
                <w:sz w:val="18"/>
              </w:rPr>
            </w:pPr>
            <w:r w:rsidRPr="00B55DFC">
              <w:rPr>
                <w:rFonts w:ascii="Helvetica" w:hAnsi="Helvetica"/>
                <w:i/>
                <w:sz w:val="18"/>
              </w:rPr>
              <w:t>Désireux d'une histoire "à lire"</w:t>
            </w:r>
          </w:p>
          <w:p w:rsidR="00446DDC" w:rsidRPr="00B55DFC" w:rsidRDefault="00446DDC" w:rsidP="00446DDC">
            <w:pPr>
              <w:rPr>
                <w:rFonts w:ascii="Helvetica" w:hAnsi="Helvetica"/>
                <w:i/>
                <w:sz w:val="18"/>
              </w:rPr>
            </w:pPr>
            <w:r w:rsidRPr="00B55DFC">
              <w:rPr>
                <w:rFonts w:ascii="Helvetica" w:hAnsi="Helvetica"/>
                <w:i/>
                <w:sz w:val="18"/>
              </w:rPr>
              <w:t>&gt;Désireux de lire une histoire.</w:t>
            </w:r>
            <w:r w:rsidRPr="00B55DFC">
              <w:rPr>
                <w:rFonts w:ascii="Helvetica" w:hAnsi="Helvetica"/>
                <w:i/>
                <w:sz w:val="18"/>
              </w:rPr>
              <w:tab/>
            </w:r>
          </w:p>
        </w:tc>
      </w:tr>
      <w:tr w:rsidR="00446DDC">
        <w:trPr>
          <w:cantSplit/>
        </w:trPr>
        <w:tc>
          <w:tcPr>
            <w:tcW w:w="43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6DDC" w:rsidRDefault="00446DDC">
            <w:pPr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Dedit</w:t>
            </w:r>
            <w:proofErr w:type="spellEnd"/>
            <w:r>
              <w:rPr>
                <w:rFonts w:ascii="Helvetica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</w:rPr>
              <w:t>mihi</w:t>
            </w:r>
            <w:proofErr w:type="spellEnd"/>
            <w:r>
              <w:rPr>
                <w:rFonts w:ascii="Helvetica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</w:rPr>
              <w:t>libros</w:t>
            </w:r>
            <w:proofErr w:type="spellEnd"/>
            <w:r>
              <w:rPr>
                <w:rFonts w:ascii="Helvetica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</w:rPr>
              <w:t>legendos</w:t>
            </w:r>
            <w:proofErr w:type="spellEnd"/>
          </w:p>
        </w:tc>
        <w:tc>
          <w:tcPr>
            <w:tcW w:w="5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6DDC" w:rsidRPr="00B55DFC" w:rsidRDefault="00446DDC" w:rsidP="00446DDC">
            <w:pPr>
              <w:rPr>
                <w:rFonts w:ascii="Helvetica" w:hAnsi="Helvetica"/>
                <w:i/>
                <w:sz w:val="18"/>
              </w:rPr>
            </w:pPr>
            <w:r w:rsidRPr="00B55DFC">
              <w:rPr>
                <w:rFonts w:ascii="Helvetica" w:hAnsi="Helvetica"/>
                <w:i/>
                <w:sz w:val="18"/>
              </w:rPr>
              <w:t>Il m'a donné des livres "à lire".</w:t>
            </w:r>
          </w:p>
        </w:tc>
      </w:tr>
      <w:tr w:rsidR="00446DDC">
        <w:trPr>
          <w:cantSplit/>
        </w:trPr>
        <w:tc>
          <w:tcPr>
            <w:tcW w:w="43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6DDC" w:rsidRDefault="00446DDC">
            <w:pPr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Cupidus</w:t>
            </w:r>
            <w:proofErr w:type="spellEnd"/>
            <w:r>
              <w:rPr>
                <w:rFonts w:ascii="Helvetica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</w:rPr>
              <w:t>legendi</w:t>
            </w:r>
            <w:proofErr w:type="spellEnd"/>
          </w:p>
        </w:tc>
        <w:tc>
          <w:tcPr>
            <w:tcW w:w="5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6DDC" w:rsidRPr="00B55DFC" w:rsidRDefault="00446DDC" w:rsidP="00446DDC">
            <w:pPr>
              <w:rPr>
                <w:rFonts w:ascii="Helvetica" w:hAnsi="Helvetica"/>
                <w:i/>
                <w:sz w:val="18"/>
              </w:rPr>
            </w:pPr>
            <w:r w:rsidRPr="00B55DFC">
              <w:rPr>
                <w:rFonts w:ascii="Helvetica" w:hAnsi="Helvetica"/>
                <w:i/>
                <w:sz w:val="18"/>
              </w:rPr>
              <w:t>Il est désireux "d'avoir à lire", de lire.</w:t>
            </w:r>
          </w:p>
        </w:tc>
      </w:tr>
      <w:tr w:rsidR="00446DDC">
        <w:trPr>
          <w:cantSplit/>
        </w:trPr>
        <w:tc>
          <w:tcPr>
            <w:tcW w:w="43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6DDC" w:rsidRDefault="00446DDC">
            <w:pPr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Scripturus</w:t>
            </w:r>
            <w:proofErr w:type="spellEnd"/>
            <w:r>
              <w:rPr>
                <w:rFonts w:ascii="Helvetica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</w:rPr>
              <w:t>sum</w:t>
            </w:r>
            <w:proofErr w:type="spellEnd"/>
          </w:p>
        </w:tc>
        <w:tc>
          <w:tcPr>
            <w:tcW w:w="5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6DDC" w:rsidRPr="00B55DFC" w:rsidRDefault="00446DDC" w:rsidP="00446DDC">
            <w:pPr>
              <w:rPr>
                <w:rFonts w:ascii="Helvetica" w:hAnsi="Helvetica"/>
                <w:i/>
                <w:sz w:val="18"/>
              </w:rPr>
            </w:pPr>
            <w:r w:rsidRPr="00B55DFC">
              <w:rPr>
                <w:rFonts w:ascii="Helvetica" w:hAnsi="Helvetica"/>
                <w:i/>
                <w:sz w:val="18"/>
              </w:rPr>
              <w:t xml:space="preserve">Je suis sur le point d'écrire, </w:t>
            </w:r>
          </w:p>
          <w:p w:rsidR="00446DDC" w:rsidRPr="00B55DFC" w:rsidRDefault="00446DDC" w:rsidP="00446DDC">
            <w:pPr>
              <w:rPr>
                <w:rFonts w:ascii="Helvetica" w:hAnsi="Helvetica"/>
                <w:i/>
                <w:sz w:val="18"/>
              </w:rPr>
            </w:pPr>
            <w:r w:rsidRPr="00B55DFC">
              <w:rPr>
                <w:rFonts w:ascii="Helvetica" w:hAnsi="Helvetica"/>
                <w:i/>
                <w:sz w:val="18"/>
              </w:rPr>
              <w:t xml:space="preserve">prêt à écrire, destiné à écrire. </w:t>
            </w:r>
          </w:p>
        </w:tc>
      </w:tr>
      <w:tr w:rsidR="00446DDC">
        <w:trPr>
          <w:cantSplit/>
        </w:trPr>
        <w:tc>
          <w:tcPr>
            <w:tcW w:w="43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6DDC" w:rsidRPr="00A56FCA" w:rsidRDefault="00446DDC">
            <w:pPr>
              <w:rPr>
                <w:rFonts w:ascii="Helvetica" w:hAnsi="Helvetica"/>
                <w:sz w:val="20"/>
                <w:lang w:val="en-US"/>
              </w:rPr>
            </w:pPr>
            <w:r w:rsidRPr="00A56FCA">
              <w:rPr>
                <w:rFonts w:ascii="Helvetica" w:hAnsi="Helvetica"/>
                <w:sz w:val="20"/>
                <w:lang w:val="en-US"/>
              </w:rPr>
              <w:t>Eo lusum  [lusum &lt; *lud-tum]</w:t>
            </w:r>
          </w:p>
        </w:tc>
        <w:tc>
          <w:tcPr>
            <w:tcW w:w="5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6DDC" w:rsidRPr="00B55DFC" w:rsidRDefault="00446DDC" w:rsidP="00446DDC">
            <w:pPr>
              <w:rPr>
                <w:rFonts w:ascii="Helvetica" w:hAnsi="Helvetica"/>
                <w:i/>
                <w:sz w:val="18"/>
              </w:rPr>
            </w:pPr>
            <w:r w:rsidRPr="00B55DFC">
              <w:rPr>
                <w:rFonts w:ascii="Helvetica" w:hAnsi="Helvetica"/>
                <w:i/>
                <w:sz w:val="18"/>
              </w:rPr>
              <w:t xml:space="preserve">Je  viens [pour] jouer. </w:t>
            </w:r>
          </w:p>
        </w:tc>
      </w:tr>
      <w:tr w:rsidR="00446DDC">
        <w:trPr>
          <w:cantSplit/>
        </w:trPr>
        <w:tc>
          <w:tcPr>
            <w:tcW w:w="43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6DDC" w:rsidRDefault="00446DDC">
            <w:pPr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Dignum</w:t>
            </w:r>
            <w:proofErr w:type="spellEnd"/>
            <w:r>
              <w:rPr>
                <w:rFonts w:ascii="Helvetica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</w:rPr>
              <w:t>memoratu</w:t>
            </w:r>
            <w:proofErr w:type="spellEnd"/>
          </w:p>
        </w:tc>
        <w:tc>
          <w:tcPr>
            <w:tcW w:w="5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6DDC" w:rsidRPr="00B55DFC" w:rsidRDefault="00446DDC" w:rsidP="00446DDC">
            <w:pPr>
              <w:rPr>
                <w:rFonts w:ascii="Helvetica" w:hAnsi="Helvetica"/>
                <w:i/>
                <w:sz w:val="18"/>
              </w:rPr>
            </w:pPr>
            <w:r w:rsidRPr="00B55DFC">
              <w:rPr>
                <w:rFonts w:ascii="Helvetica" w:hAnsi="Helvetica"/>
                <w:i/>
                <w:sz w:val="18"/>
              </w:rPr>
              <w:t xml:space="preserve">Digne d'une commémoration, digne d'être rapporté. </w:t>
            </w:r>
          </w:p>
        </w:tc>
      </w:tr>
    </w:tbl>
    <w:p w:rsidR="00446DDC" w:rsidRDefault="00446DDC">
      <w:pPr>
        <w:rPr>
          <w:rFonts w:ascii="Helvetica" w:hAnsi="Helvetica"/>
          <w:sz w:val="8"/>
          <w:szCs w:val="8"/>
        </w:rPr>
      </w:pPr>
    </w:p>
    <w:sectPr w:rsidR="00446DDC" w:rsidSect="00A56FCA">
      <w:footerReference w:type="default" r:id="rId7"/>
      <w:type w:val="continuous"/>
      <w:pgSz w:w="11880" w:h="16800"/>
      <w:pgMar w:top="-428" w:right="1040" w:bottom="652" w:left="1370" w:header="1077" w:footer="1077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BE" w:rsidRDefault="002404BE">
      <w:r>
        <w:separator/>
      </w:r>
    </w:p>
  </w:endnote>
  <w:endnote w:type="continuationSeparator" w:id="0">
    <w:p w:rsidR="002404BE" w:rsidRDefault="0024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DC" w:rsidRPr="00A56FCA" w:rsidRDefault="00446DDC" w:rsidP="00A56FCA">
    <w:pPr>
      <w:pStyle w:val="Footer"/>
    </w:pPr>
    <w:r w:rsidRPr="00A56FC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BE" w:rsidRDefault="002404BE">
      <w:r>
        <w:separator/>
      </w:r>
    </w:p>
  </w:footnote>
  <w:footnote w:type="continuationSeparator" w:id="0">
    <w:p w:rsidR="002404BE" w:rsidRDefault="00240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FC"/>
    <w:rsid w:val="002404BE"/>
    <w:rsid w:val="00446DDC"/>
    <w:rsid w:val="005770D5"/>
    <w:rsid w:val="00A56FCA"/>
    <w:rsid w:val="00B55DFC"/>
    <w:rsid w:val="00F24C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B55DFC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B55DF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 formes nominales du verbe  </vt:lpstr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4</cp:revision>
  <dcterms:created xsi:type="dcterms:W3CDTF">2015-08-22T11:23:00Z</dcterms:created>
  <dcterms:modified xsi:type="dcterms:W3CDTF">2015-08-22T11:24:00Z</dcterms:modified>
</cp:coreProperties>
</file>