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BB" w:rsidRPr="00160308" w:rsidRDefault="00B52FA9" w:rsidP="00160308">
      <w:pPr>
        <w:jc w:val="center"/>
        <w:rPr>
          <w:rFonts w:ascii="Helvetica" w:hAnsi="Helvetica"/>
          <w:b/>
          <w:bCs/>
          <w:color w:val="FF0000"/>
          <w:sz w:val="36"/>
          <w:szCs w:val="36"/>
        </w:rPr>
      </w:pPr>
      <w:r w:rsidRPr="00160308">
        <w:rPr>
          <w:rFonts w:ascii="Helvetica" w:hAnsi="Helvetica"/>
          <w:b/>
          <w:bCs/>
          <w:color w:val="FF0000"/>
          <w:sz w:val="36"/>
          <w:szCs w:val="36"/>
        </w:rPr>
        <w:t>Le subjonctif</w:t>
      </w:r>
    </w:p>
    <w:p w:rsidR="009176BB" w:rsidRPr="00FB6945" w:rsidRDefault="00160308">
      <w:pPr>
        <w:rPr>
          <w:rFonts w:ascii="Helvetica" w:hAnsi="Helvetica"/>
          <w:b/>
          <w:bCs/>
          <w:sz w:val="4"/>
          <w:szCs w:val="4"/>
        </w:rPr>
      </w:pPr>
    </w:p>
    <w:p w:rsidR="009176BB" w:rsidRPr="00FB6945" w:rsidRDefault="00B52FA9">
      <w:pPr>
        <w:rPr>
          <w:rFonts w:ascii="Helvetica" w:hAnsi="Helvetica"/>
        </w:rPr>
      </w:pPr>
      <w:r w:rsidRPr="00FB6945">
        <w:rPr>
          <w:rFonts w:ascii="Helvetica" w:hAnsi="Helvetica"/>
          <w:b/>
          <w:bCs/>
        </w:rPr>
        <w:t>Subjonctif présent</w:t>
      </w:r>
      <w:r w:rsidRPr="00FB6945">
        <w:rPr>
          <w:rFonts w:ascii="Helvetica" w:hAnsi="Helvetica"/>
        </w:rPr>
        <w:t xml:space="preserve">  : présence du </w:t>
      </w:r>
      <w:bookmarkStart w:id="0" w:name="_GoBack"/>
      <w:bookmarkEnd w:id="0"/>
      <w:r w:rsidRPr="00FB6945">
        <w:rPr>
          <w:rFonts w:ascii="Helvetica" w:hAnsi="Helvetica"/>
        </w:rPr>
        <w:t xml:space="preserve">morphème [a] avant la désinence </w:t>
      </w:r>
    </w:p>
    <w:p w:rsidR="009176BB" w:rsidRPr="00FB6945" w:rsidRDefault="00B52FA9">
      <w:pPr>
        <w:rPr>
          <w:rFonts w:ascii="Helvetica" w:hAnsi="Helvetica"/>
          <w:sz w:val="20"/>
        </w:rPr>
      </w:pPr>
      <w:r w:rsidRPr="00FB6945">
        <w:rPr>
          <w:rFonts w:ascii="Helvetica" w:hAnsi="Helvetica"/>
          <w:sz w:val="20"/>
        </w:rPr>
        <w:t>—sauf pour le première déclinaison où le thème en [a] impose le choix d'une autre lettre : [e]</w:t>
      </w:r>
    </w:p>
    <w:p w:rsidR="009176BB" w:rsidRPr="00FB6945" w:rsidRDefault="00160308">
      <w:pPr>
        <w:rPr>
          <w:rFonts w:ascii="Helvetica" w:hAnsi="Helvetic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28"/>
      </w:tblGrid>
      <w:tr w:rsidR="009176BB" w:rsidRPr="00FB694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amem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deleam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legam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capiam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audiam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ames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deleas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legas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capias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audias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amet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deleat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legat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capiat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audiat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amemus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deleamus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legamus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capiamus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audiamus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 xml:space="preserve">ametis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deleatis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legatis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capiatis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audiatis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ament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deleant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legant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capiant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audiant</w:t>
            </w:r>
          </w:p>
        </w:tc>
      </w:tr>
    </w:tbl>
    <w:p w:rsidR="009176BB" w:rsidRPr="00FB6945" w:rsidRDefault="00160308">
      <w:pPr>
        <w:rPr>
          <w:rFonts w:ascii="Helvetica" w:hAnsi="Helvetica"/>
          <w:sz w:val="16"/>
        </w:rPr>
      </w:pPr>
    </w:p>
    <w:p w:rsidR="009176BB" w:rsidRPr="00FB6945" w:rsidRDefault="00B52FA9">
      <w:pPr>
        <w:rPr>
          <w:rFonts w:ascii="Helvetica" w:hAnsi="Helvetica"/>
          <w:sz w:val="20"/>
        </w:rPr>
      </w:pPr>
      <w:r w:rsidRPr="00FB6945">
        <w:rPr>
          <w:rFonts w:ascii="Helvetica" w:hAnsi="Helvetica"/>
          <w:b/>
          <w:bCs/>
        </w:rPr>
        <w:t xml:space="preserve">Subjonctif imparfait </w:t>
      </w:r>
      <w:r w:rsidRPr="00FB6945">
        <w:rPr>
          <w:rFonts w:ascii="Helvetica" w:hAnsi="Helvetica"/>
        </w:rPr>
        <w:t xml:space="preserve">: </w:t>
      </w:r>
      <w:r w:rsidRPr="00FB6945">
        <w:rPr>
          <w:rFonts w:ascii="Helvetica" w:hAnsi="Helvetica"/>
          <w:sz w:val="20"/>
        </w:rPr>
        <w:t>adjonction, entre le thème et la désinence, d'un suffixe qui aboutit à [re]</w:t>
      </w:r>
    </w:p>
    <w:p w:rsidR="009176BB" w:rsidRPr="00FB6945" w:rsidRDefault="00160308">
      <w:pPr>
        <w:rPr>
          <w:rFonts w:ascii="Helvetica" w:hAnsi="Helvetica"/>
          <w:sz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28"/>
      </w:tblGrid>
      <w:tr w:rsidR="009176BB" w:rsidRPr="00FB694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amarem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delerem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legerem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caperem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audirem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amares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deleres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legeres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caperes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audires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amaret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deleret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legeret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caperet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audiret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amaremus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deleremus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legeremus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caperemus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audiremus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 xml:space="preserve">amaretis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deleretis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 xml:space="preserve">legerent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caperetis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audiretis</w:t>
            </w:r>
          </w:p>
        </w:tc>
      </w:tr>
      <w:tr w:rsidR="009176BB" w:rsidRPr="00FB694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amarent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delerent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legerent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caperent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6BB" w:rsidRPr="00FB6945" w:rsidRDefault="00B52FA9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audirent</w:t>
            </w:r>
          </w:p>
        </w:tc>
      </w:tr>
    </w:tbl>
    <w:p w:rsidR="009176BB" w:rsidRPr="00FB6945" w:rsidRDefault="00160308">
      <w:pPr>
        <w:jc w:val="center"/>
        <w:rPr>
          <w:rFonts w:ascii="Helvetica" w:hAnsi="Helvetica"/>
          <w:sz w:val="20"/>
          <w:szCs w:val="20"/>
        </w:rPr>
      </w:pPr>
    </w:p>
    <w:p w:rsidR="009176BB" w:rsidRPr="00FB6945" w:rsidRDefault="00B52FA9">
      <w:pPr>
        <w:jc w:val="center"/>
        <w:rPr>
          <w:rFonts w:ascii="Helvetica" w:hAnsi="Helvetica"/>
          <w:sz w:val="20"/>
          <w:szCs w:val="20"/>
        </w:rPr>
      </w:pPr>
      <w:r w:rsidRPr="00FB6945">
        <w:rPr>
          <w:rFonts w:ascii="Helvetica" w:hAnsi="Helvetica"/>
          <w:sz w:val="20"/>
          <w:szCs w:val="20"/>
        </w:rPr>
        <w:t xml:space="preserve">Au passif : remplacement des désinences passives par les désinences actives </w:t>
      </w:r>
    </w:p>
    <w:p w:rsidR="009176BB" w:rsidRPr="00FB6945" w:rsidRDefault="00160308">
      <w:pPr>
        <w:rPr>
          <w:rFonts w:ascii="Helvetica" w:hAnsi="Helvetica"/>
        </w:rPr>
      </w:pPr>
    </w:p>
    <w:p w:rsidR="009176BB" w:rsidRPr="00FB6945" w:rsidRDefault="00B52FA9" w:rsidP="00592B93">
      <w:pPr>
        <w:ind w:left="-142"/>
        <w:jc w:val="center"/>
        <w:rPr>
          <w:rFonts w:ascii="Helvetica" w:hAnsi="Helvetica"/>
          <w:b/>
          <w:bCs/>
        </w:rPr>
      </w:pPr>
      <w:r w:rsidRPr="00FB6945">
        <w:rPr>
          <w:rFonts w:ascii="Helvetica" w:hAnsi="Helvetica"/>
          <w:b/>
          <w:bCs/>
        </w:rPr>
        <w:t>Subjonctifs parfait et plus-que parfait (</w:t>
      </w:r>
      <w:r>
        <w:rPr>
          <w:rFonts w:ascii="Helvetica" w:hAnsi="Helvetica"/>
          <w:b/>
          <w:bCs/>
        </w:rPr>
        <w:t xml:space="preserve">même fonctionnement </w:t>
      </w:r>
      <w:r w:rsidRPr="00FB6945">
        <w:rPr>
          <w:rFonts w:ascii="Helvetica" w:hAnsi="Helvetica"/>
          <w:b/>
          <w:bCs/>
        </w:rPr>
        <w:t xml:space="preserve"> pour les 5 conjugaisons) </w:t>
      </w:r>
    </w:p>
    <w:p w:rsidR="00592B93" w:rsidRPr="00FB6945" w:rsidRDefault="00592B93">
      <w:pPr>
        <w:rPr>
          <w:rFonts w:ascii="Helvetica" w:hAnsi="Helvetic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592B93" w:rsidRPr="00FB694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  <w:b/>
                <w:bCs/>
              </w:rPr>
            </w:pPr>
            <w:r w:rsidRPr="00FB6945">
              <w:rPr>
                <w:rFonts w:ascii="Helvetica" w:hAnsi="Helvetica" w:cs="Tahoma"/>
                <w:b/>
                <w:bCs/>
              </w:rPr>
              <w:t xml:space="preserve">Subjonctif parfait actif </w:t>
            </w:r>
          </w:p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construit sur le thème de parfait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  <w:b/>
                <w:bCs/>
              </w:rPr>
              <w:t xml:space="preserve">Subjonctif parfait passif </w:t>
            </w:r>
            <w:r w:rsidRPr="00FB6945">
              <w:rPr>
                <w:rFonts w:ascii="Helvetica" w:hAnsi="Helvetica" w:cs="Tahoma"/>
              </w:rPr>
              <w:t xml:space="preserve">( composé : participe passé passif </w:t>
            </w:r>
          </w:p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+ auxiliaire SUM au subjonctif)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 xml:space="preserve">amaverim 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amatus sim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amaveris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amatus sis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amaverit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amatus sit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amaverimus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amati simus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 xml:space="preserve">amaveritis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amati sitis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amaverint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amati sint</w:t>
            </w:r>
          </w:p>
        </w:tc>
      </w:tr>
    </w:tbl>
    <w:p w:rsidR="00592B93" w:rsidRPr="00FB6945" w:rsidRDefault="00592B93">
      <w:pPr>
        <w:rPr>
          <w:rFonts w:ascii="Helvetica" w:hAnsi="Helvetic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592B93" w:rsidRPr="00FB694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  <w:b/>
                <w:bCs/>
              </w:rPr>
            </w:pPr>
            <w:r w:rsidRPr="00FB6945">
              <w:rPr>
                <w:rFonts w:ascii="Helvetica" w:hAnsi="Helvetica" w:cs="Tahoma"/>
                <w:b/>
                <w:bCs/>
              </w:rPr>
              <w:t>Subjonctif plus-que-parfait actif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  <w:b/>
                <w:bCs/>
              </w:rPr>
            </w:pPr>
            <w:r w:rsidRPr="00FB6945">
              <w:rPr>
                <w:rFonts w:ascii="Helvetica" w:hAnsi="Helvetica" w:cs="Tahoma"/>
                <w:b/>
                <w:bCs/>
              </w:rPr>
              <w:t>Subjonctif plus-que-parfait passif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amavissem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amatus essem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amavisses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amatus esses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amavisset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amatus esset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amavissemus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amati essemus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 xml:space="preserve">amavissetis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amati essetis</w:t>
            </w:r>
          </w:p>
        </w:tc>
      </w:tr>
      <w:tr w:rsidR="00592B93" w:rsidRPr="00FB694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amavissent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B93" w:rsidRPr="00FB6945" w:rsidRDefault="00592B93">
            <w:pPr>
              <w:pStyle w:val="Contenudetableau"/>
              <w:rPr>
                <w:rFonts w:ascii="Helvetica" w:hAnsi="Helvetica" w:cs="Tahoma"/>
              </w:rPr>
            </w:pPr>
            <w:r w:rsidRPr="00FB6945">
              <w:rPr>
                <w:rFonts w:ascii="Helvetica" w:hAnsi="Helvetica" w:cs="Tahoma"/>
              </w:rPr>
              <w:t>amati essent</w:t>
            </w:r>
          </w:p>
        </w:tc>
      </w:tr>
    </w:tbl>
    <w:p w:rsidR="00592B93" w:rsidRDefault="00592B93">
      <w:pPr>
        <w:rPr>
          <w:sz w:val="4"/>
          <w:szCs w:val="4"/>
        </w:rPr>
      </w:pPr>
    </w:p>
    <w:sectPr w:rsidR="00592B93" w:rsidSect="00592B93">
      <w:pgSz w:w="11905" w:h="16837"/>
      <w:pgMar w:top="1134" w:right="84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85"/>
    <w:rsid w:val="00160308"/>
    <w:rsid w:val="00592B93"/>
    <w:rsid w:val="00B52FA9"/>
    <w:rsid w:val="00E50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5">
    <w:name w:val="heading 5"/>
    <w:basedOn w:val="Title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5">
    <w:name w:val="heading 5"/>
    <w:basedOn w:val="Title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4</cp:revision>
  <cp:lastPrinted>2009-12-16T20:14:00Z</cp:lastPrinted>
  <dcterms:created xsi:type="dcterms:W3CDTF">2015-08-22T11:17:00Z</dcterms:created>
  <dcterms:modified xsi:type="dcterms:W3CDTF">2015-08-22T11:18:00Z</dcterms:modified>
</cp:coreProperties>
</file>