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36CC" w:rsidRDefault="009936CC" w:rsidP="00B960BA">
      <w:pPr>
        <w:numPr>
          <w:ilvl w:val="0"/>
          <w:numId w:val="9"/>
        </w:numPr>
        <w:ind w:right="-1" w:firstLine="0"/>
        <w:jc w:val="center"/>
        <w:rPr>
          <w:b/>
          <w:i/>
          <w:smallCaps/>
          <w:sz w:val="28"/>
          <w:szCs w:val="28"/>
        </w:rPr>
      </w:pPr>
      <w:r>
        <w:rPr>
          <w:b/>
          <w:i/>
          <w:smallCaps/>
          <w:sz w:val="28"/>
          <w:szCs w:val="28"/>
        </w:rPr>
        <w:t xml:space="preserve">Modus </w:t>
      </w:r>
      <w:proofErr w:type="spellStart"/>
      <w:r>
        <w:rPr>
          <w:b/>
          <w:i/>
          <w:smallCaps/>
          <w:sz w:val="28"/>
          <w:szCs w:val="28"/>
        </w:rPr>
        <w:t>scribendi</w:t>
      </w:r>
      <w:proofErr w:type="spellEnd"/>
    </w:p>
    <w:p w:rsidR="009936CC" w:rsidRDefault="009936CC" w:rsidP="00B960BA">
      <w:pPr>
        <w:ind w:right="-1"/>
        <w:jc w:val="both"/>
      </w:pPr>
    </w:p>
    <w:p w:rsidR="009936CC" w:rsidRDefault="009936CC" w:rsidP="00B960BA">
      <w:pPr>
        <w:ind w:right="-1"/>
        <w:jc w:val="both"/>
        <w:rPr>
          <w:sz w:val="21"/>
          <w:szCs w:val="21"/>
        </w:rPr>
      </w:pPr>
      <w:r>
        <w:tab/>
      </w:r>
      <w:r>
        <w:rPr>
          <w:sz w:val="21"/>
          <w:szCs w:val="21"/>
        </w:rPr>
        <w:t xml:space="preserve">L’écriture d’une copie relève d’un ensemble de normes typographiques comme syntaxiques qu’il convient de respecter scrupuleusement. Outre la propreté de la copie et la qualité de la graphie, il s’agit de respecter les règles suivantes : </w:t>
      </w:r>
    </w:p>
    <w:p w:rsidR="009936CC" w:rsidRDefault="009936CC" w:rsidP="00B960BA">
      <w:pPr>
        <w:numPr>
          <w:ilvl w:val="0"/>
          <w:numId w:val="7"/>
        </w:numPr>
        <w:ind w:right="-1" w:firstLine="0"/>
        <w:jc w:val="both"/>
        <w:rPr>
          <w:sz w:val="21"/>
          <w:szCs w:val="21"/>
        </w:rPr>
      </w:pPr>
      <w:r>
        <w:rPr>
          <w:sz w:val="21"/>
          <w:szCs w:val="21"/>
        </w:rPr>
        <w:t xml:space="preserve">Tout doit être rédigé. Le style télégraphique est interdit, ainsi que les précisions laconiques et non rédigées mises entre parenthèses. </w:t>
      </w:r>
      <w:bookmarkStart w:id="0" w:name="_GoBack"/>
      <w:bookmarkEnd w:id="0"/>
    </w:p>
    <w:p w:rsidR="009936CC" w:rsidRDefault="009936CC" w:rsidP="00B960BA">
      <w:pPr>
        <w:numPr>
          <w:ilvl w:val="0"/>
          <w:numId w:val="3"/>
        </w:numPr>
        <w:ind w:right="-1" w:firstLine="0"/>
        <w:jc w:val="both"/>
        <w:rPr>
          <w:sz w:val="21"/>
          <w:szCs w:val="21"/>
        </w:rPr>
      </w:pPr>
      <w:r>
        <w:rPr>
          <w:sz w:val="21"/>
          <w:szCs w:val="21"/>
        </w:rPr>
        <w:t xml:space="preserve">Les titres d’ouvrages doivent être soulignés intégralement et débuter par une majuscule, à l’exception des titres de section ou d’extraits d’œuvres qui se mettent entre guillemets. </w:t>
      </w:r>
    </w:p>
    <w:p w:rsidR="009936CC" w:rsidRDefault="009936CC" w:rsidP="00B960BA">
      <w:pPr>
        <w:numPr>
          <w:ilvl w:val="0"/>
          <w:numId w:val="3"/>
        </w:numPr>
        <w:ind w:right="-1" w:firstLine="0"/>
        <w:jc w:val="both"/>
        <w:rPr>
          <w:sz w:val="21"/>
          <w:szCs w:val="21"/>
        </w:rPr>
      </w:pPr>
      <w:r>
        <w:rPr>
          <w:sz w:val="21"/>
          <w:szCs w:val="21"/>
        </w:rPr>
        <w:t xml:space="preserve">Les citations doivent être intégrées dans la phrase et assorties de leur référence complète (auteur et ouvrage). Ex : « La responsabilité devant l’autre est au fondement de la pensée de </w:t>
      </w:r>
      <w:proofErr w:type="spellStart"/>
      <w:r>
        <w:rPr>
          <w:sz w:val="21"/>
          <w:szCs w:val="21"/>
        </w:rPr>
        <w:t>Lévinas</w:t>
      </w:r>
      <w:proofErr w:type="spellEnd"/>
      <w:r>
        <w:rPr>
          <w:sz w:val="21"/>
          <w:szCs w:val="21"/>
        </w:rPr>
        <w:t xml:space="preserve"> qui rappelle, dans </w:t>
      </w:r>
      <w:r>
        <w:rPr>
          <w:i/>
          <w:iCs/>
          <w:sz w:val="21"/>
          <w:szCs w:val="21"/>
        </w:rPr>
        <w:t>Autrement qu’être ou au-delà de l’essence</w:t>
      </w:r>
      <w:r>
        <w:rPr>
          <w:sz w:val="21"/>
          <w:szCs w:val="21"/>
        </w:rPr>
        <w:t xml:space="preserve">, que “le paradoxe de cette responsabilité consiste en ce que je suis obligé sans que cette obligation ait commencé en moi.” » et non « La responsabilité devant l’autre est au fondement de la pensée de </w:t>
      </w:r>
      <w:proofErr w:type="spellStart"/>
      <w:r>
        <w:rPr>
          <w:sz w:val="21"/>
          <w:szCs w:val="21"/>
        </w:rPr>
        <w:t>Lévinas</w:t>
      </w:r>
      <w:proofErr w:type="spellEnd"/>
      <w:r>
        <w:rPr>
          <w:sz w:val="21"/>
          <w:szCs w:val="21"/>
        </w:rPr>
        <w:t>, “le paradoxe de cette responsabilité consiste en ce que je suis obligé sans que cette obligation ait commencé en moi.” »</w:t>
      </w:r>
    </w:p>
    <w:p w:rsidR="009936CC" w:rsidRDefault="009936CC" w:rsidP="00B960BA">
      <w:pPr>
        <w:numPr>
          <w:ilvl w:val="0"/>
          <w:numId w:val="5"/>
        </w:numPr>
        <w:ind w:right="-1" w:firstLine="0"/>
        <w:jc w:val="both"/>
        <w:rPr>
          <w:sz w:val="21"/>
          <w:szCs w:val="21"/>
        </w:rPr>
      </w:pPr>
      <w:r>
        <w:rPr>
          <w:sz w:val="21"/>
          <w:szCs w:val="21"/>
        </w:rPr>
        <w:t xml:space="preserve">Tout paragraphe commence par un alinéa et n’en contient aucun autre. </w:t>
      </w:r>
    </w:p>
    <w:p w:rsidR="009936CC" w:rsidRDefault="009936CC" w:rsidP="00B960BA">
      <w:pPr>
        <w:numPr>
          <w:ilvl w:val="0"/>
          <w:numId w:val="5"/>
        </w:numPr>
        <w:ind w:right="-1" w:firstLine="0"/>
        <w:jc w:val="both"/>
        <w:rPr>
          <w:sz w:val="21"/>
          <w:szCs w:val="21"/>
        </w:rPr>
      </w:pPr>
      <w:r>
        <w:rPr>
          <w:sz w:val="21"/>
          <w:szCs w:val="21"/>
        </w:rPr>
        <w:t xml:space="preserve">Le paragraphe est un bloc unique qui impose d’enchaîner toutes les phrases les unes à la suite des autres sans jamais recommencer une nouvelle phrase à la marge gauche sans avoir atteint la marge droite. </w:t>
      </w:r>
    </w:p>
    <w:p w:rsidR="009936CC" w:rsidRDefault="009936CC" w:rsidP="00B960BA">
      <w:pPr>
        <w:numPr>
          <w:ilvl w:val="0"/>
          <w:numId w:val="5"/>
        </w:numPr>
        <w:ind w:right="-1" w:firstLine="0"/>
        <w:jc w:val="both"/>
        <w:rPr>
          <w:sz w:val="21"/>
          <w:szCs w:val="21"/>
        </w:rPr>
      </w:pPr>
      <w:r>
        <w:rPr>
          <w:sz w:val="21"/>
          <w:szCs w:val="21"/>
        </w:rPr>
        <w:t xml:space="preserve">Une phrase ne commence jamais par « donc », « car », « parce que », « de telle sorte que », « et »… </w:t>
      </w:r>
    </w:p>
    <w:p w:rsidR="009936CC" w:rsidRDefault="009936CC" w:rsidP="00B960BA">
      <w:pPr>
        <w:numPr>
          <w:ilvl w:val="0"/>
          <w:numId w:val="5"/>
        </w:numPr>
        <w:ind w:right="-1" w:firstLine="0"/>
        <w:jc w:val="both"/>
        <w:rPr>
          <w:sz w:val="21"/>
          <w:szCs w:val="21"/>
        </w:rPr>
      </w:pPr>
      <w:r>
        <w:rPr>
          <w:sz w:val="21"/>
          <w:szCs w:val="21"/>
        </w:rPr>
        <w:t xml:space="preserve">L’expression « au final » doit être proscrite et remplacée par « finalement ». </w:t>
      </w:r>
    </w:p>
    <w:p w:rsidR="009936CC" w:rsidRDefault="009936CC" w:rsidP="00B960BA">
      <w:pPr>
        <w:numPr>
          <w:ilvl w:val="0"/>
          <w:numId w:val="5"/>
        </w:numPr>
        <w:ind w:right="-1" w:firstLine="0"/>
        <w:jc w:val="both"/>
        <w:rPr>
          <w:sz w:val="21"/>
          <w:szCs w:val="21"/>
        </w:rPr>
      </w:pPr>
      <w:r>
        <w:rPr>
          <w:sz w:val="21"/>
          <w:szCs w:val="21"/>
        </w:rPr>
        <w:t>Tout groupe apposé ou mis en incise dans une proposition se doit d’être encadré par des virgules qui délimitent des unités de sens. Ex : « Pascal</w:t>
      </w:r>
      <w:r>
        <w:rPr>
          <w:b/>
          <w:sz w:val="21"/>
          <w:szCs w:val="21"/>
        </w:rPr>
        <w:t xml:space="preserve">, auteur des </w:t>
      </w:r>
      <w:r>
        <w:rPr>
          <w:b/>
          <w:i/>
          <w:sz w:val="21"/>
          <w:szCs w:val="21"/>
        </w:rPr>
        <w:t>Pensées</w:t>
      </w:r>
      <w:r>
        <w:rPr>
          <w:b/>
          <w:sz w:val="21"/>
          <w:szCs w:val="21"/>
        </w:rPr>
        <w:t xml:space="preserve">, </w:t>
      </w:r>
      <w:r>
        <w:rPr>
          <w:sz w:val="21"/>
          <w:szCs w:val="21"/>
        </w:rPr>
        <w:t>a été influencé par l’éthique du jansénisme », « </w:t>
      </w:r>
      <w:r>
        <w:rPr>
          <w:b/>
          <w:sz w:val="21"/>
          <w:szCs w:val="21"/>
        </w:rPr>
        <w:t>Affilié au groupe du Nouveau Roman,</w:t>
      </w:r>
      <w:r>
        <w:rPr>
          <w:sz w:val="21"/>
          <w:szCs w:val="21"/>
        </w:rPr>
        <w:t xml:space="preserve"> Robbe-Grillet…. »</w:t>
      </w:r>
    </w:p>
    <w:p w:rsidR="009936CC" w:rsidRDefault="009936CC" w:rsidP="00B960BA">
      <w:pPr>
        <w:numPr>
          <w:ilvl w:val="0"/>
          <w:numId w:val="5"/>
        </w:numPr>
        <w:ind w:right="-1" w:firstLine="0"/>
        <w:jc w:val="both"/>
        <w:rPr>
          <w:sz w:val="21"/>
          <w:szCs w:val="21"/>
        </w:rPr>
      </w:pPr>
      <w:r>
        <w:rPr>
          <w:sz w:val="21"/>
          <w:szCs w:val="21"/>
        </w:rPr>
        <w:t>Il est impossible de changer de sujet dans une phrase après un simple signe de ponctuation, comme dans cette phrase fautive : « Le texte propose une réflexion générale sur les pouvoirs des mots, les paroles apparaissent comme toutes puissantes. »</w:t>
      </w:r>
    </w:p>
    <w:p w:rsidR="009936CC" w:rsidRDefault="009936CC" w:rsidP="00B960BA">
      <w:pPr>
        <w:numPr>
          <w:ilvl w:val="0"/>
          <w:numId w:val="5"/>
        </w:numPr>
        <w:ind w:right="-1" w:firstLine="0"/>
        <w:jc w:val="both"/>
        <w:rPr>
          <w:sz w:val="21"/>
          <w:szCs w:val="21"/>
        </w:rPr>
      </w:pPr>
      <w:r>
        <w:rPr>
          <w:sz w:val="21"/>
          <w:szCs w:val="21"/>
        </w:rPr>
        <w:t xml:space="preserve">Les pronoms anaphoriques (qui reprennent un élément précédent) reprennent le plus souvent le sujet de la phrase et non un autre élément : « Pierre court après le chat. Il fait le tour de la maison. » </w:t>
      </w:r>
      <w:r>
        <w:rPr>
          <w:i/>
          <w:sz w:val="21"/>
          <w:szCs w:val="21"/>
        </w:rPr>
        <w:t>Il</w:t>
      </w:r>
      <w:r>
        <w:rPr>
          <w:sz w:val="21"/>
          <w:szCs w:val="21"/>
        </w:rPr>
        <w:t xml:space="preserve"> se réfère à </w:t>
      </w:r>
      <w:r>
        <w:rPr>
          <w:i/>
          <w:sz w:val="21"/>
          <w:szCs w:val="21"/>
        </w:rPr>
        <w:t>Pierre</w:t>
      </w:r>
      <w:r>
        <w:rPr>
          <w:sz w:val="21"/>
          <w:szCs w:val="21"/>
        </w:rPr>
        <w:t xml:space="preserve"> et non à </w:t>
      </w:r>
      <w:r>
        <w:rPr>
          <w:i/>
          <w:sz w:val="21"/>
          <w:szCs w:val="21"/>
        </w:rPr>
        <w:t>chat</w:t>
      </w:r>
      <w:r>
        <w:rPr>
          <w:sz w:val="21"/>
          <w:szCs w:val="21"/>
        </w:rPr>
        <w:t xml:space="preserve">. Pour rappeler </w:t>
      </w:r>
      <w:r>
        <w:rPr>
          <w:i/>
          <w:sz w:val="21"/>
          <w:szCs w:val="21"/>
        </w:rPr>
        <w:t>chat</w:t>
      </w:r>
      <w:r>
        <w:rPr>
          <w:sz w:val="21"/>
          <w:szCs w:val="21"/>
        </w:rPr>
        <w:t xml:space="preserve"> il faut employer </w:t>
      </w:r>
      <w:r>
        <w:rPr>
          <w:i/>
          <w:sz w:val="21"/>
          <w:szCs w:val="21"/>
        </w:rPr>
        <w:t>ce dernier</w:t>
      </w:r>
      <w:r>
        <w:rPr>
          <w:sz w:val="21"/>
          <w:szCs w:val="21"/>
        </w:rPr>
        <w:t xml:space="preserve">. </w:t>
      </w:r>
    </w:p>
    <w:p w:rsidR="009936CC" w:rsidRDefault="009936CC" w:rsidP="00B960BA">
      <w:pPr>
        <w:numPr>
          <w:ilvl w:val="0"/>
          <w:numId w:val="5"/>
        </w:numPr>
        <w:ind w:right="-1" w:firstLine="0"/>
        <w:jc w:val="both"/>
        <w:rPr>
          <w:sz w:val="21"/>
          <w:szCs w:val="21"/>
        </w:rPr>
      </w:pPr>
      <w:r>
        <w:rPr>
          <w:sz w:val="21"/>
          <w:szCs w:val="21"/>
        </w:rPr>
        <w:t xml:space="preserve">L’anacoluthe doit être proscrite : « Romancier connu pour l’oralité de ses textes, </w:t>
      </w:r>
      <w:r>
        <w:rPr>
          <w:i/>
          <w:sz w:val="21"/>
          <w:szCs w:val="21"/>
        </w:rPr>
        <w:t>Voyage</w:t>
      </w:r>
      <w:r>
        <w:rPr>
          <w:sz w:val="21"/>
          <w:szCs w:val="21"/>
        </w:rPr>
        <w:t xml:space="preserve"> </w:t>
      </w:r>
      <w:r>
        <w:rPr>
          <w:i/>
          <w:sz w:val="21"/>
          <w:szCs w:val="21"/>
        </w:rPr>
        <w:t>au bout de la nuit</w:t>
      </w:r>
      <w:r>
        <w:rPr>
          <w:sz w:val="21"/>
          <w:szCs w:val="21"/>
        </w:rPr>
        <w:t xml:space="preserve"> est un texte qui mêle l’argot à la langue littéraire ». Le groupe apposé se réfère toujours au sujet de la phrase. Il faut donc veiller à leur concordance. </w:t>
      </w:r>
    </w:p>
    <w:p w:rsidR="009936CC" w:rsidRDefault="009936CC" w:rsidP="00B960BA">
      <w:pPr>
        <w:pStyle w:val="ColorfulList-Accent1"/>
        <w:widowControl w:val="0"/>
        <w:autoSpaceDE w:val="0"/>
        <w:spacing w:after="0" w:line="240" w:lineRule="auto"/>
        <w:ind w:left="0" w:right="-1"/>
        <w:jc w:val="both"/>
        <w:rPr>
          <w:rFonts w:ascii="Times New Roman" w:hAnsi="Times New Roman"/>
          <w:b/>
          <w:sz w:val="21"/>
          <w:szCs w:val="21"/>
        </w:rPr>
      </w:pPr>
    </w:p>
    <w:p w:rsidR="009936CC" w:rsidRDefault="009936CC" w:rsidP="00B960BA">
      <w:pPr>
        <w:pStyle w:val="ColorfulList-Accent1"/>
        <w:widowControl w:val="0"/>
        <w:autoSpaceDE w:val="0"/>
        <w:spacing w:after="0" w:line="240" w:lineRule="auto"/>
        <w:ind w:left="0" w:right="-1"/>
        <w:jc w:val="both"/>
        <w:rPr>
          <w:rFonts w:ascii="Times New Roman" w:hAnsi="Times New Roman"/>
          <w:b/>
          <w:sz w:val="21"/>
          <w:szCs w:val="21"/>
        </w:rPr>
      </w:pPr>
    </w:p>
    <w:p w:rsidR="009936CC" w:rsidRDefault="009936CC" w:rsidP="00B960BA">
      <w:pPr>
        <w:pStyle w:val="ColorfulList-Accent1"/>
        <w:widowControl w:val="0"/>
        <w:autoSpaceDE w:val="0"/>
        <w:spacing w:after="0" w:line="240" w:lineRule="auto"/>
        <w:ind w:left="0" w:right="-1"/>
        <w:jc w:val="center"/>
        <w:rPr>
          <w:rFonts w:ascii="Times New Roman" w:hAnsi="Times New Roman"/>
          <w:b/>
          <w:sz w:val="21"/>
          <w:szCs w:val="21"/>
        </w:rPr>
      </w:pPr>
    </w:p>
    <w:p w:rsidR="009936CC" w:rsidRDefault="009936CC" w:rsidP="00B960BA">
      <w:pPr>
        <w:widowControl w:val="0"/>
        <w:numPr>
          <w:ilvl w:val="0"/>
          <w:numId w:val="9"/>
        </w:numPr>
        <w:autoSpaceDE w:val="0"/>
        <w:ind w:right="-1" w:firstLine="0"/>
        <w:jc w:val="center"/>
        <w:rPr>
          <w:b/>
          <w:bCs/>
          <w:smallCaps/>
          <w:sz w:val="28"/>
          <w:szCs w:val="28"/>
        </w:rPr>
      </w:pPr>
      <w:r>
        <w:rPr>
          <w:b/>
          <w:bCs/>
          <w:smallCaps/>
          <w:sz w:val="28"/>
          <w:szCs w:val="28"/>
        </w:rPr>
        <w:t>Quand la grammaire se fait style</w:t>
      </w:r>
    </w:p>
    <w:p w:rsidR="009936CC" w:rsidRDefault="009936CC" w:rsidP="00B960BA">
      <w:pPr>
        <w:widowControl w:val="0"/>
        <w:autoSpaceDE w:val="0"/>
        <w:ind w:right="-1"/>
        <w:jc w:val="center"/>
        <w:rPr>
          <w:b/>
          <w:bCs/>
        </w:rPr>
      </w:pPr>
    </w:p>
    <w:p w:rsidR="009936CC" w:rsidRDefault="009936CC" w:rsidP="00B960BA">
      <w:pPr>
        <w:widowControl w:val="0"/>
        <w:autoSpaceDE w:val="0"/>
        <w:ind w:right="-1"/>
        <w:jc w:val="both"/>
        <w:rPr>
          <w:sz w:val="21"/>
          <w:szCs w:val="21"/>
        </w:rPr>
      </w:pPr>
      <w:r>
        <w:rPr>
          <w:sz w:val="22"/>
          <w:szCs w:val="22"/>
        </w:rPr>
        <w:tab/>
      </w:r>
      <w:r>
        <w:rPr>
          <w:sz w:val="21"/>
          <w:szCs w:val="21"/>
        </w:rPr>
        <w:t>Bien entendu, la grammaire relève de l’usage, et non du style. Pourtant, en tant que code, elle offre des ressorts ou permet des écarts qui font sens. Traditionnellement, elle se divise en quatre domaines, qu’une lecture réfléchie se doit de parcourir et d’utiliser.</w:t>
      </w:r>
    </w:p>
    <w:p w:rsidR="009936CC" w:rsidRDefault="009936CC" w:rsidP="00B960BA">
      <w:pPr>
        <w:widowControl w:val="0"/>
        <w:autoSpaceDE w:val="0"/>
        <w:ind w:right="-1"/>
        <w:jc w:val="both"/>
        <w:rPr>
          <w:sz w:val="21"/>
          <w:szCs w:val="21"/>
        </w:rPr>
      </w:pPr>
      <w:r>
        <w:rPr>
          <w:sz w:val="21"/>
          <w:szCs w:val="21"/>
        </w:rPr>
        <w:t xml:space="preserve">  </w:t>
      </w:r>
    </w:p>
    <w:p w:rsidR="009936CC" w:rsidRDefault="009936CC" w:rsidP="00B960BA">
      <w:pPr>
        <w:pStyle w:val="ColorfulList-Accent1"/>
        <w:widowControl w:val="0"/>
        <w:numPr>
          <w:ilvl w:val="0"/>
          <w:numId w:val="2"/>
        </w:numPr>
        <w:autoSpaceDE w:val="0"/>
        <w:spacing w:after="0" w:line="240" w:lineRule="auto"/>
        <w:ind w:left="0" w:right="-1" w:firstLine="1080"/>
        <w:jc w:val="both"/>
        <w:rPr>
          <w:rFonts w:ascii="Times New Roman" w:hAnsi="Times New Roman"/>
          <w:b/>
          <w:bCs/>
          <w:sz w:val="21"/>
          <w:szCs w:val="21"/>
        </w:rPr>
      </w:pPr>
      <w:r>
        <w:rPr>
          <w:rFonts w:ascii="Times New Roman" w:hAnsi="Times New Roman"/>
          <w:b/>
          <w:bCs/>
          <w:sz w:val="21"/>
          <w:szCs w:val="21"/>
        </w:rPr>
        <w:t>La nature des mots</w:t>
      </w:r>
    </w:p>
    <w:p w:rsidR="009936CC" w:rsidRDefault="009936CC" w:rsidP="00B960BA">
      <w:pPr>
        <w:pStyle w:val="ColorfulList-Accent1"/>
        <w:widowControl w:val="0"/>
        <w:autoSpaceDE w:val="0"/>
        <w:spacing w:after="0" w:line="240" w:lineRule="auto"/>
        <w:ind w:left="0" w:right="-1"/>
        <w:jc w:val="both"/>
        <w:rPr>
          <w:rFonts w:ascii="Times New Roman" w:hAnsi="Times New Roman"/>
          <w:b/>
          <w:bCs/>
          <w:sz w:val="21"/>
          <w:szCs w:val="21"/>
        </w:rPr>
      </w:pPr>
    </w:p>
    <w:p w:rsidR="009936CC" w:rsidRDefault="009936CC" w:rsidP="00B960BA">
      <w:pPr>
        <w:widowControl w:val="0"/>
        <w:autoSpaceDE w:val="0"/>
        <w:ind w:right="-1" w:firstLine="708"/>
        <w:jc w:val="both"/>
        <w:rPr>
          <w:bCs/>
          <w:sz w:val="21"/>
          <w:szCs w:val="21"/>
        </w:rPr>
      </w:pPr>
      <w:r>
        <w:rPr>
          <w:bCs/>
          <w:sz w:val="21"/>
          <w:szCs w:val="21"/>
        </w:rPr>
        <w:t>Selon celle-ci, divers effets de sens sont à repérer, qui relèvent soit de son emploi propre, soit de l’incidence de celle-ci sur une autre. Ainsi, on peut mentionner :</w:t>
      </w:r>
    </w:p>
    <w:p w:rsidR="00B960BA" w:rsidRDefault="00B960BA" w:rsidP="00B960BA">
      <w:pPr>
        <w:widowControl w:val="0"/>
        <w:autoSpaceDE w:val="0"/>
        <w:ind w:right="-1" w:firstLine="708"/>
        <w:jc w:val="both"/>
        <w:rPr>
          <w:bCs/>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Cs/>
          <w:sz w:val="21"/>
          <w:szCs w:val="21"/>
        </w:rPr>
      </w:pPr>
      <w:r>
        <w:rPr>
          <w:rFonts w:ascii="Times New Roman" w:hAnsi="Times New Roman"/>
          <w:bCs/>
          <w:sz w:val="21"/>
          <w:szCs w:val="21"/>
        </w:rPr>
        <w:t xml:space="preserve">Le </w:t>
      </w:r>
      <w:r>
        <w:rPr>
          <w:rFonts w:ascii="Times New Roman" w:hAnsi="Times New Roman"/>
          <w:b/>
          <w:bCs/>
          <w:sz w:val="21"/>
          <w:szCs w:val="21"/>
        </w:rPr>
        <w:t xml:space="preserve">verbe </w:t>
      </w:r>
      <w:r>
        <w:rPr>
          <w:rFonts w:ascii="Times New Roman" w:hAnsi="Times New Roman"/>
          <w:bCs/>
          <w:sz w:val="21"/>
          <w:szCs w:val="21"/>
        </w:rPr>
        <w:t>spécifie l’action de la phrase, il peut être d’action, d’état, de discours.</w:t>
      </w:r>
    </w:p>
    <w:p w:rsidR="00B960BA" w:rsidRDefault="00B960BA" w:rsidP="00B960BA">
      <w:pPr>
        <w:pStyle w:val="ColorfulList-Accent1"/>
        <w:widowControl w:val="0"/>
        <w:autoSpaceDE w:val="0"/>
        <w:spacing w:after="0" w:line="240" w:lineRule="auto"/>
        <w:ind w:left="0" w:right="-1"/>
        <w:jc w:val="both"/>
        <w:rPr>
          <w:rFonts w:ascii="Times New Roman" w:hAnsi="Times New Roman"/>
          <w:bCs/>
          <w:sz w:val="21"/>
          <w:szCs w:val="21"/>
        </w:rPr>
      </w:pPr>
    </w:p>
    <w:p w:rsidR="00B960BA" w:rsidRPr="00B960BA"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Cs/>
          <w:sz w:val="21"/>
          <w:szCs w:val="21"/>
        </w:rPr>
      </w:pPr>
      <w:r>
        <w:rPr>
          <w:rFonts w:ascii="Times New Roman" w:hAnsi="Times New Roman"/>
          <w:bCs/>
          <w:sz w:val="21"/>
          <w:szCs w:val="21"/>
        </w:rPr>
        <w:t xml:space="preserve">Le </w:t>
      </w:r>
      <w:r>
        <w:rPr>
          <w:rFonts w:ascii="Times New Roman" w:hAnsi="Times New Roman"/>
          <w:b/>
          <w:bCs/>
          <w:sz w:val="21"/>
          <w:szCs w:val="21"/>
        </w:rPr>
        <w:t xml:space="preserve">nom </w:t>
      </w:r>
      <w:r>
        <w:rPr>
          <w:rFonts w:ascii="Times New Roman" w:hAnsi="Times New Roman"/>
          <w:bCs/>
          <w:sz w:val="21"/>
          <w:szCs w:val="21"/>
        </w:rPr>
        <w:t>dit la substance d’une réalité désignée, si celle-ci est large, on parlera d’</w:t>
      </w:r>
      <w:r>
        <w:rPr>
          <w:rFonts w:ascii="Times New Roman" w:hAnsi="Times New Roman"/>
          <w:b/>
          <w:bCs/>
          <w:sz w:val="21"/>
          <w:szCs w:val="21"/>
        </w:rPr>
        <w:t xml:space="preserve">hyperonyme. </w:t>
      </w:r>
      <w:r>
        <w:rPr>
          <w:rFonts w:ascii="Times New Roman" w:hAnsi="Times New Roman"/>
          <w:bCs/>
          <w:sz w:val="21"/>
          <w:szCs w:val="21"/>
        </w:rPr>
        <w:t xml:space="preserve">Si celle-ci est une sous-catégorie, on parle d’hyponyme (arbre (hyperonyme), chêne, pommier (hyponyme)). </w:t>
      </w: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Cs/>
          <w:sz w:val="21"/>
          <w:szCs w:val="21"/>
        </w:rPr>
      </w:pPr>
      <w:r>
        <w:rPr>
          <w:rFonts w:ascii="Times New Roman" w:hAnsi="Times New Roman"/>
          <w:bCs/>
          <w:sz w:val="21"/>
          <w:szCs w:val="21"/>
        </w:rPr>
        <w:t>L’</w:t>
      </w:r>
      <w:r>
        <w:rPr>
          <w:rFonts w:ascii="Times New Roman" w:hAnsi="Times New Roman"/>
          <w:b/>
          <w:bCs/>
          <w:sz w:val="21"/>
          <w:szCs w:val="21"/>
        </w:rPr>
        <w:t>adjectif</w:t>
      </w:r>
      <w:r>
        <w:rPr>
          <w:rFonts w:ascii="Times New Roman" w:hAnsi="Times New Roman"/>
          <w:bCs/>
          <w:sz w:val="21"/>
          <w:szCs w:val="21"/>
        </w:rPr>
        <w:t xml:space="preserve"> donne une qualité au nom, il peut être judicieux de voir si celui-là est post ou antéposé à celui-ci, notamment quand l’antéposition ou la postposition se font à l’encontre de l’usage traditionnel (ce qui est fréquent en poésie). L’antéposition provoque souvent une dématérialisation des qualités évoquées. </w:t>
      </w:r>
    </w:p>
    <w:p w:rsidR="00B960BA" w:rsidRDefault="00B960BA" w:rsidP="00B960BA">
      <w:pPr>
        <w:pStyle w:val="ColorfulList-Accent1"/>
        <w:widowControl w:val="0"/>
        <w:autoSpaceDE w:val="0"/>
        <w:spacing w:after="0" w:line="240" w:lineRule="auto"/>
        <w:ind w:left="0" w:right="-1"/>
        <w:jc w:val="both"/>
        <w:rPr>
          <w:rFonts w:ascii="Times New Roman" w:hAnsi="Times New Roman"/>
          <w:bCs/>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Cs/>
          <w:sz w:val="21"/>
          <w:szCs w:val="21"/>
        </w:rPr>
      </w:pPr>
      <w:r>
        <w:rPr>
          <w:rFonts w:ascii="Times New Roman" w:hAnsi="Times New Roman"/>
          <w:bCs/>
          <w:sz w:val="21"/>
          <w:szCs w:val="21"/>
        </w:rPr>
        <w:t>L’</w:t>
      </w:r>
      <w:r>
        <w:rPr>
          <w:rFonts w:ascii="Times New Roman" w:hAnsi="Times New Roman"/>
          <w:b/>
          <w:bCs/>
          <w:sz w:val="21"/>
          <w:szCs w:val="21"/>
        </w:rPr>
        <w:t xml:space="preserve">adverbe </w:t>
      </w:r>
      <w:r>
        <w:rPr>
          <w:rFonts w:ascii="Times New Roman" w:hAnsi="Times New Roman"/>
          <w:bCs/>
          <w:sz w:val="21"/>
          <w:szCs w:val="21"/>
        </w:rPr>
        <w:t xml:space="preserve">qualifie le </w:t>
      </w:r>
      <w:r>
        <w:rPr>
          <w:rFonts w:ascii="Times New Roman" w:hAnsi="Times New Roman"/>
          <w:b/>
          <w:bCs/>
          <w:sz w:val="21"/>
          <w:szCs w:val="21"/>
        </w:rPr>
        <w:t xml:space="preserve">verbe </w:t>
      </w:r>
      <w:r>
        <w:rPr>
          <w:rFonts w:ascii="Times New Roman" w:hAnsi="Times New Roman"/>
          <w:bCs/>
          <w:sz w:val="21"/>
          <w:szCs w:val="21"/>
        </w:rPr>
        <w:t>dont il expose les circonstances. Il convient ici de distinguer l’</w:t>
      </w:r>
      <w:r>
        <w:rPr>
          <w:rFonts w:ascii="Times New Roman" w:hAnsi="Times New Roman"/>
          <w:b/>
          <w:bCs/>
          <w:sz w:val="21"/>
          <w:szCs w:val="21"/>
        </w:rPr>
        <w:t>adverbe d’énoncé</w:t>
      </w:r>
      <w:r>
        <w:rPr>
          <w:rFonts w:ascii="Times New Roman" w:hAnsi="Times New Roman"/>
          <w:bCs/>
          <w:sz w:val="21"/>
          <w:szCs w:val="21"/>
        </w:rPr>
        <w:t xml:space="preserve"> (il porte sur ce qui est dit : « il travaille bien ») de l’</w:t>
      </w:r>
      <w:r>
        <w:rPr>
          <w:rFonts w:ascii="Times New Roman" w:hAnsi="Times New Roman"/>
          <w:b/>
          <w:bCs/>
          <w:sz w:val="21"/>
          <w:szCs w:val="21"/>
        </w:rPr>
        <w:t>adverbe d’énonciation ou modalisateur</w:t>
      </w:r>
      <w:r>
        <w:rPr>
          <w:rFonts w:ascii="Times New Roman" w:hAnsi="Times New Roman"/>
          <w:bCs/>
          <w:sz w:val="21"/>
          <w:szCs w:val="21"/>
        </w:rPr>
        <w:t xml:space="preserve"> (il porte sur la manière dont est pris en charge l’énoncé : « assurément, il travaille »).</w:t>
      </w:r>
    </w:p>
    <w:p w:rsidR="00B960BA" w:rsidRDefault="00B960BA" w:rsidP="00B960BA">
      <w:pPr>
        <w:pStyle w:val="ColorfulList-Accent1"/>
        <w:widowControl w:val="0"/>
        <w:autoSpaceDE w:val="0"/>
        <w:spacing w:after="0" w:line="240" w:lineRule="auto"/>
        <w:ind w:left="0" w:right="-1"/>
        <w:jc w:val="both"/>
        <w:rPr>
          <w:rFonts w:ascii="Times New Roman" w:hAnsi="Times New Roman"/>
          <w:bCs/>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Cs/>
          <w:sz w:val="21"/>
          <w:szCs w:val="21"/>
        </w:rPr>
      </w:pPr>
      <w:r>
        <w:rPr>
          <w:rFonts w:ascii="Times New Roman" w:hAnsi="Times New Roman"/>
          <w:bCs/>
          <w:sz w:val="21"/>
          <w:szCs w:val="21"/>
        </w:rPr>
        <w:t xml:space="preserve">Le </w:t>
      </w:r>
      <w:r>
        <w:rPr>
          <w:rFonts w:ascii="Times New Roman" w:hAnsi="Times New Roman"/>
          <w:b/>
          <w:bCs/>
          <w:sz w:val="21"/>
          <w:szCs w:val="21"/>
        </w:rPr>
        <w:t>déterminant</w:t>
      </w:r>
      <w:r>
        <w:rPr>
          <w:rFonts w:ascii="Times New Roman" w:hAnsi="Times New Roman"/>
          <w:bCs/>
          <w:sz w:val="21"/>
          <w:szCs w:val="21"/>
        </w:rPr>
        <w:t xml:space="preserve"> caractérise le nom, en genre et en nombre, mais dit aussi la relation de l’énonciateur à la réalité nommée (</w:t>
      </w:r>
      <w:r>
        <w:rPr>
          <w:rFonts w:ascii="Times New Roman" w:hAnsi="Times New Roman"/>
          <w:b/>
          <w:bCs/>
          <w:sz w:val="21"/>
          <w:szCs w:val="21"/>
        </w:rPr>
        <w:t>l’article défini</w:t>
      </w:r>
      <w:r>
        <w:rPr>
          <w:rFonts w:ascii="Times New Roman" w:hAnsi="Times New Roman"/>
          <w:bCs/>
          <w:sz w:val="21"/>
          <w:szCs w:val="21"/>
        </w:rPr>
        <w:t xml:space="preserve"> désigne une réalité connue voire universelle, </w:t>
      </w:r>
      <w:r>
        <w:rPr>
          <w:rFonts w:ascii="Times New Roman" w:hAnsi="Times New Roman"/>
          <w:b/>
          <w:bCs/>
          <w:sz w:val="21"/>
          <w:szCs w:val="21"/>
        </w:rPr>
        <w:t>l’article indéfini</w:t>
      </w:r>
      <w:r>
        <w:rPr>
          <w:rFonts w:ascii="Times New Roman" w:hAnsi="Times New Roman"/>
          <w:bCs/>
          <w:sz w:val="21"/>
          <w:szCs w:val="21"/>
        </w:rPr>
        <w:t xml:space="preserve"> désigne une réalité inconnue parfois singulière et unique, </w:t>
      </w:r>
      <w:r>
        <w:rPr>
          <w:rFonts w:ascii="Times New Roman" w:hAnsi="Times New Roman"/>
          <w:b/>
          <w:bCs/>
          <w:sz w:val="21"/>
          <w:szCs w:val="21"/>
        </w:rPr>
        <w:t>l’article démonstratif</w:t>
      </w:r>
      <w:r>
        <w:rPr>
          <w:rFonts w:ascii="Times New Roman" w:hAnsi="Times New Roman"/>
          <w:bCs/>
          <w:sz w:val="21"/>
          <w:szCs w:val="21"/>
        </w:rPr>
        <w:t xml:space="preserve"> désigne une réalité que l’on exhibe (il s’agit d’un déictique), </w:t>
      </w:r>
      <w:r>
        <w:rPr>
          <w:rFonts w:ascii="Times New Roman" w:hAnsi="Times New Roman"/>
          <w:b/>
          <w:bCs/>
          <w:sz w:val="21"/>
          <w:szCs w:val="21"/>
        </w:rPr>
        <w:t xml:space="preserve">l’article possessif </w:t>
      </w:r>
      <w:r>
        <w:rPr>
          <w:rFonts w:ascii="Times New Roman" w:hAnsi="Times New Roman"/>
          <w:bCs/>
          <w:sz w:val="21"/>
          <w:szCs w:val="21"/>
        </w:rPr>
        <w:t xml:space="preserve">désigne une réalité dont on est </w:t>
      </w:r>
      <w:r>
        <w:rPr>
          <w:rFonts w:ascii="Times New Roman" w:hAnsi="Times New Roman"/>
          <w:bCs/>
          <w:sz w:val="21"/>
          <w:szCs w:val="21"/>
        </w:rPr>
        <w:lastRenderedPageBreak/>
        <w:t>propriétaire).</w:t>
      </w:r>
    </w:p>
    <w:p w:rsidR="00B960BA" w:rsidRDefault="00B960BA" w:rsidP="00B960BA">
      <w:pPr>
        <w:pStyle w:val="ColorfulList-Accent1"/>
        <w:widowControl w:val="0"/>
        <w:autoSpaceDE w:val="0"/>
        <w:spacing w:after="0" w:line="240" w:lineRule="auto"/>
        <w:ind w:left="0" w:right="-1"/>
        <w:jc w:val="both"/>
        <w:rPr>
          <w:rFonts w:ascii="Times New Roman" w:hAnsi="Times New Roman"/>
          <w:bCs/>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Cs/>
          <w:i/>
          <w:sz w:val="21"/>
          <w:szCs w:val="21"/>
        </w:rPr>
      </w:pPr>
      <w:r>
        <w:rPr>
          <w:rFonts w:ascii="Times New Roman" w:hAnsi="Times New Roman"/>
          <w:bCs/>
          <w:sz w:val="21"/>
          <w:szCs w:val="21"/>
        </w:rPr>
        <w:t xml:space="preserve">Le </w:t>
      </w:r>
      <w:r>
        <w:rPr>
          <w:rFonts w:ascii="Times New Roman" w:hAnsi="Times New Roman"/>
          <w:b/>
          <w:bCs/>
          <w:sz w:val="21"/>
          <w:szCs w:val="21"/>
        </w:rPr>
        <w:t>pronom</w:t>
      </w:r>
      <w:r>
        <w:rPr>
          <w:rFonts w:ascii="Times New Roman" w:hAnsi="Times New Roman"/>
          <w:bCs/>
          <w:sz w:val="21"/>
          <w:szCs w:val="21"/>
        </w:rPr>
        <w:t xml:space="preserve"> rappelle un nom déjà évoqué (il est </w:t>
      </w:r>
      <w:r>
        <w:rPr>
          <w:rFonts w:ascii="Times New Roman" w:hAnsi="Times New Roman"/>
          <w:b/>
          <w:bCs/>
          <w:sz w:val="21"/>
          <w:szCs w:val="21"/>
        </w:rPr>
        <w:t>anaphorique</w:t>
      </w:r>
      <w:r>
        <w:rPr>
          <w:rFonts w:ascii="Times New Roman" w:hAnsi="Times New Roman"/>
          <w:bCs/>
          <w:sz w:val="21"/>
          <w:szCs w:val="21"/>
        </w:rPr>
        <w:t xml:space="preserve">) ou que l’on va évoquer (il est </w:t>
      </w:r>
      <w:proofErr w:type="spellStart"/>
      <w:r>
        <w:rPr>
          <w:rFonts w:ascii="Times New Roman" w:hAnsi="Times New Roman"/>
          <w:b/>
          <w:bCs/>
          <w:sz w:val="21"/>
          <w:szCs w:val="21"/>
        </w:rPr>
        <w:t>cataphorique</w:t>
      </w:r>
      <w:proofErr w:type="spellEnd"/>
      <w:r>
        <w:rPr>
          <w:rFonts w:ascii="Times New Roman" w:hAnsi="Times New Roman"/>
          <w:bCs/>
          <w:sz w:val="21"/>
          <w:szCs w:val="21"/>
        </w:rPr>
        <w:t xml:space="preserve">), lui aussi peut être </w:t>
      </w:r>
      <w:r>
        <w:rPr>
          <w:rFonts w:ascii="Times New Roman" w:hAnsi="Times New Roman"/>
          <w:b/>
          <w:bCs/>
          <w:sz w:val="21"/>
          <w:szCs w:val="21"/>
        </w:rPr>
        <w:t>défini</w:t>
      </w:r>
      <w:r>
        <w:rPr>
          <w:rFonts w:ascii="Times New Roman" w:hAnsi="Times New Roman"/>
          <w:bCs/>
          <w:sz w:val="21"/>
          <w:szCs w:val="21"/>
        </w:rPr>
        <w:t xml:space="preserve">, </w:t>
      </w:r>
      <w:r>
        <w:rPr>
          <w:rFonts w:ascii="Times New Roman" w:hAnsi="Times New Roman"/>
          <w:b/>
          <w:bCs/>
          <w:sz w:val="21"/>
          <w:szCs w:val="21"/>
        </w:rPr>
        <w:t>indéfini</w:t>
      </w:r>
      <w:r>
        <w:rPr>
          <w:rFonts w:ascii="Times New Roman" w:hAnsi="Times New Roman"/>
          <w:bCs/>
          <w:sz w:val="21"/>
          <w:szCs w:val="21"/>
        </w:rPr>
        <w:t xml:space="preserve">, </w:t>
      </w:r>
      <w:r>
        <w:rPr>
          <w:rFonts w:ascii="Times New Roman" w:hAnsi="Times New Roman"/>
          <w:b/>
          <w:bCs/>
          <w:sz w:val="21"/>
          <w:szCs w:val="21"/>
        </w:rPr>
        <w:t>démonstratif</w:t>
      </w:r>
      <w:r>
        <w:rPr>
          <w:rFonts w:ascii="Times New Roman" w:hAnsi="Times New Roman"/>
          <w:bCs/>
          <w:sz w:val="21"/>
          <w:szCs w:val="21"/>
        </w:rPr>
        <w:t xml:space="preserve">, </w:t>
      </w:r>
      <w:r>
        <w:rPr>
          <w:rFonts w:ascii="Times New Roman" w:hAnsi="Times New Roman"/>
          <w:b/>
          <w:bCs/>
          <w:sz w:val="21"/>
          <w:szCs w:val="21"/>
        </w:rPr>
        <w:t>possessif</w:t>
      </w:r>
      <w:r>
        <w:rPr>
          <w:rFonts w:ascii="Times New Roman" w:hAnsi="Times New Roman"/>
          <w:bCs/>
          <w:sz w:val="21"/>
          <w:szCs w:val="21"/>
        </w:rPr>
        <w:t xml:space="preserve">, avec les mêmes inflexions de sens que </w:t>
      </w:r>
      <w:r>
        <w:rPr>
          <w:rFonts w:ascii="Times New Roman" w:hAnsi="Times New Roman"/>
          <w:bCs/>
          <w:i/>
          <w:sz w:val="21"/>
          <w:szCs w:val="21"/>
        </w:rPr>
        <w:t>supra.</w:t>
      </w:r>
    </w:p>
    <w:p w:rsidR="009936CC" w:rsidRDefault="009936CC" w:rsidP="00B960BA">
      <w:pPr>
        <w:pStyle w:val="ColorfulList-Accent1"/>
        <w:widowControl w:val="0"/>
        <w:autoSpaceDE w:val="0"/>
        <w:spacing w:after="0" w:line="240" w:lineRule="auto"/>
        <w:ind w:left="0" w:right="-1"/>
        <w:jc w:val="both"/>
        <w:rPr>
          <w:rFonts w:ascii="Times New Roman" w:hAnsi="Times New Roman"/>
          <w:bCs/>
          <w:sz w:val="21"/>
          <w:szCs w:val="21"/>
        </w:rPr>
      </w:pPr>
    </w:p>
    <w:p w:rsidR="009936CC" w:rsidRDefault="009936CC" w:rsidP="00B960BA">
      <w:pPr>
        <w:pStyle w:val="ColorfulList-Accent1"/>
        <w:widowControl w:val="0"/>
        <w:numPr>
          <w:ilvl w:val="0"/>
          <w:numId w:val="2"/>
        </w:numPr>
        <w:autoSpaceDE w:val="0"/>
        <w:spacing w:after="0" w:line="240" w:lineRule="auto"/>
        <w:ind w:left="0" w:right="-1" w:firstLine="1080"/>
        <w:jc w:val="both"/>
        <w:rPr>
          <w:rFonts w:ascii="Times New Roman" w:hAnsi="Times New Roman"/>
          <w:b/>
          <w:bCs/>
          <w:sz w:val="21"/>
          <w:szCs w:val="21"/>
        </w:rPr>
      </w:pPr>
      <w:r>
        <w:rPr>
          <w:rFonts w:ascii="Times New Roman" w:hAnsi="Times New Roman"/>
          <w:b/>
          <w:bCs/>
          <w:sz w:val="21"/>
          <w:szCs w:val="21"/>
        </w:rPr>
        <w:t>La fonction des mots</w:t>
      </w:r>
    </w:p>
    <w:p w:rsidR="009936CC" w:rsidRDefault="009936CC" w:rsidP="00B960BA">
      <w:pPr>
        <w:pStyle w:val="ColorfulList-Accent1"/>
        <w:widowControl w:val="0"/>
        <w:autoSpaceDE w:val="0"/>
        <w:spacing w:after="0" w:line="240" w:lineRule="auto"/>
        <w:ind w:left="0" w:right="-1"/>
        <w:jc w:val="both"/>
        <w:rPr>
          <w:rFonts w:ascii="Times New Roman" w:hAnsi="Times New Roman"/>
          <w:b/>
          <w:bCs/>
          <w:sz w:val="21"/>
          <w:szCs w:val="21"/>
        </w:rPr>
      </w:pPr>
    </w:p>
    <w:p w:rsidR="009936CC" w:rsidRDefault="009936CC" w:rsidP="00B960BA">
      <w:pPr>
        <w:widowControl w:val="0"/>
        <w:autoSpaceDE w:val="0"/>
        <w:ind w:right="-1" w:firstLine="1068"/>
        <w:jc w:val="both"/>
        <w:rPr>
          <w:bCs/>
          <w:sz w:val="21"/>
          <w:szCs w:val="21"/>
        </w:rPr>
      </w:pPr>
      <w:r>
        <w:rPr>
          <w:bCs/>
          <w:sz w:val="21"/>
          <w:szCs w:val="21"/>
        </w:rPr>
        <w:t>Elle permet de hiérarchiser les éléments de la phrase, et de voir, le cas échéant, ce que met en avant le texte.</w:t>
      </w: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Cs/>
          <w:sz w:val="21"/>
          <w:szCs w:val="21"/>
        </w:rPr>
      </w:pPr>
      <w:r>
        <w:rPr>
          <w:rFonts w:ascii="Times New Roman" w:hAnsi="Times New Roman"/>
          <w:bCs/>
          <w:sz w:val="21"/>
          <w:szCs w:val="21"/>
        </w:rPr>
        <w:t xml:space="preserve">Le </w:t>
      </w:r>
      <w:r>
        <w:rPr>
          <w:rFonts w:ascii="Times New Roman" w:hAnsi="Times New Roman"/>
          <w:b/>
          <w:bCs/>
          <w:sz w:val="21"/>
          <w:szCs w:val="21"/>
        </w:rPr>
        <w:t>sujet</w:t>
      </w:r>
      <w:r>
        <w:rPr>
          <w:rFonts w:ascii="Times New Roman" w:hAnsi="Times New Roman"/>
          <w:bCs/>
          <w:sz w:val="21"/>
          <w:szCs w:val="21"/>
        </w:rPr>
        <w:t xml:space="preserve"> mentionne l’auteur de l’action du verbe. </w:t>
      </w:r>
    </w:p>
    <w:p w:rsidR="00B6493B" w:rsidRDefault="00B6493B" w:rsidP="00B6493B">
      <w:pPr>
        <w:pStyle w:val="ColorfulList-Accent1"/>
        <w:widowControl w:val="0"/>
        <w:autoSpaceDE w:val="0"/>
        <w:spacing w:after="0" w:line="240" w:lineRule="auto"/>
        <w:ind w:left="0" w:right="-1"/>
        <w:jc w:val="both"/>
        <w:rPr>
          <w:rFonts w:ascii="Times New Roman" w:hAnsi="Times New Roman"/>
          <w:bCs/>
          <w:sz w:val="21"/>
          <w:szCs w:val="21"/>
        </w:rPr>
      </w:pPr>
    </w:p>
    <w:p w:rsidR="00B6493B"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
          <w:bCs/>
          <w:sz w:val="21"/>
          <w:szCs w:val="21"/>
        </w:rPr>
      </w:pPr>
      <w:r>
        <w:rPr>
          <w:rFonts w:ascii="Times New Roman" w:hAnsi="Times New Roman"/>
          <w:bCs/>
          <w:sz w:val="21"/>
          <w:szCs w:val="21"/>
        </w:rPr>
        <w:t xml:space="preserve">Le </w:t>
      </w:r>
      <w:r>
        <w:rPr>
          <w:rFonts w:ascii="Times New Roman" w:hAnsi="Times New Roman"/>
          <w:b/>
          <w:bCs/>
          <w:sz w:val="21"/>
          <w:szCs w:val="21"/>
        </w:rPr>
        <w:t>complément d’objet</w:t>
      </w:r>
      <w:r>
        <w:rPr>
          <w:rFonts w:ascii="Times New Roman" w:hAnsi="Times New Roman"/>
          <w:bCs/>
          <w:sz w:val="21"/>
          <w:szCs w:val="21"/>
        </w:rPr>
        <w:t xml:space="preserve"> subit l’action du verbe.</w:t>
      </w:r>
      <w:r>
        <w:rPr>
          <w:rFonts w:ascii="Times New Roman" w:hAnsi="Times New Roman"/>
          <w:b/>
          <w:bCs/>
          <w:sz w:val="21"/>
          <w:szCs w:val="21"/>
        </w:rPr>
        <w:tab/>
      </w:r>
    </w:p>
    <w:p w:rsidR="009936CC" w:rsidRDefault="009936CC" w:rsidP="00B6493B">
      <w:pPr>
        <w:pStyle w:val="ColorfulList-Accent1"/>
        <w:widowControl w:val="0"/>
        <w:autoSpaceDE w:val="0"/>
        <w:spacing w:after="0" w:line="240" w:lineRule="auto"/>
        <w:ind w:left="0" w:right="-1"/>
        <w:jc w:val="both"/>
        <w:rPr>
          <w:rFonts w:ascii="Times New Roman" w:hAnsi="Times New Roman"/>
          <w:b/>
          <w:bCs/>
          <w:sz w:val="21"/>
          <w:szCs w:val="21"/>
        </w:rPr>
      </w:pP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
          <w:sz w:val="21"/>
          <w:szCs w:val="21"/>
        </w:rPr>
      </w:pPr>
      <w:r>
        <w:rPr>
          <w:rFonts w:ascii="Times New Roman" w:hAnsi="Times New Roman"/>
          <w:sz w:val="21"/>
          <w:szCs w:val="21"/>
        </w:rPr>
        <w:t>L’</w:t>
      </w:r>
      <w:r>
        <w:rPr>
          <w:rFonts w:ascii="Times New Roman" w:hAnsi="Times New Roman"/>
          <w:b/>
          <w:sz w:val="21"/>
          <w:szCs w:val="21"/>
        </w:rPr>
        <w:t>attribut</w:t>
      </w:r>
      <w:r>
        <w:rPr>
          <w:rFonts w:ascii="Times New Roman" w:hAnsi="Times New Roman"/>
          <w:sz w:val="21"/>
          <w:szCs w:val="21"/>
        </w:rPr>
        <w:t xml:space="preserve"> dit l’identité du </w:t>
      </w:r>
      <w:r>
        <w:rPr>
          <w:rFonts w:ascii="Times New Roman" w:hAnsi="Times New Roman"/>
          <w:b/>
          <w:sz w:val="21"/>
          <w:szCs w:val="21"/>
        </w:rPr>
        <w:t>sujet.</w:t>
      </w:r>
    </w:p>
    <w:p w:rsidR="00B6493B" w:rsidRDefault="00B6493B" w:rsidP="00B6493B">
      <w:pPr>
        <w:pStyle w:val="ColorfulList-Accent1"/>
        <w:widowControl w:val="0"/>
        <w:autoSpaceDE w:val="0"/>
        <w:spacing w:after="0" w:line="240" w:lineRule="auto"/>
        <w:ind w:left="0" w:right="-1"/>
        <w:jc w:val="both"/>
        <w:rPr>
          <w:rFonts w:ascii="Times New Roman" w:hAnsi="Times New Roman"/>
          <w:b/>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
          <w:sz w:val="21"/>
          <w:szCs w:val="21"/>
        </w:rPr>
      </w:pPr>
      <w:r>
        <w:rPr>
          <w:rFonts w:ascii="Times New Roman" w:hAnsi="Times New Roman"/>
          <w:sz w:val="21"/>
          <w:szCs w:val="21"/>
        </w:rPr>
        <w:t xml:space="preserve">Le </w:t>
      </w:r>
      <w:r>
        <w:rPr>
          <w:rFonts w:ascii="Times New Roman" w:hAnsi="Times New Roman"/>
          <w:b/>
          <w:sz w:val="21"/>
          <w:szCs w:val="21"/>
        </w:rPr>
        <w:t xml:space="preserve">complément d’attribution </w:t>
      </w:r>
      <w:r>
        <w:rPr>
          <w:rFonts w:ascii="Times New Roman" w:hAnsi="Times New Roman"/>
          <w:sz w:val="21"/>
          <w:szCs w:val="21"/>
        </w:rPr>
        <w:t xml:space="preserve">désigne le destinataire du </w:t>
      </w:r>
      <w:r>
        <w:rPr>
          <w:rFonts w:ascii="Times New Roman" w:hAnsi="Times New Roman"/>
          <w:b/>
          <w:sz w:val="21"/>
          <w:szCs w:val="21"/>
        </w:rPr>
        <w:t>complément d’objet.</w:t>
      </w:r>
    </w:p>
    <w:p w:rsidR="00B6493B" w:rsidRDefault="00B6493B" w:rsidP="00B6493B">
      <w:pPr>
        <w:pStyle w:val="ColorfulList-Accent1"/>
        <w:widowControl w:val="0"/>
        <w:autoSpaceDE w:val="0"/>
        <w:spacing w:after="0" w:line="240" w:lineRule="auto"/>
        <w:ind w:left="0" w:right="-1"/>
        <w:jc w:val="both"/>
        <w:rPr>
          <w:rFonts w:ascii="Times New Roman" w:hAnsi="Times New Roman"/>
          <w:b/>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b/>
          <w:sz w:val="21"/>
          <w:szCs w:val="21"/>
        </w:rPr>
      </w:pPr>
      <w:r>
        <w:rPr>
          <w:rFonts w:ascii="Times New Roman" w:hAnsi="Times New Roman"/>
          <w:sz w:val="21"/>
          <w:szCs w:val="21"/>
        </w:rPr>
        <w:t>L’</w:t>
      </w:r>
      <w:r>
        <w:rPr>
          <w:rFonts w:ascii="Times New Roman" w:hAnsi="Times New Roman"/>
          <w:b/>
          <w:sz w:val="21"/>
          <w:szCs w:val="21"/>
        </w:rPr>
        <w:t xml:space="preserve">épithète </w:t>
      </w:r>
      <w:r>
        <w:rPr>
          <w:rFonts w:ascii="Times New Roman" w:hAnsi="Times New Roman"/>
          <w:sz w:val="21"/>
          <w:szCs w:val="21"/>
        </w:rPr>
        <w:t xml:space="preserve">est </w:t>
      </w:r>
      <w:r>
        <w:rPr>
          <w:rFonts w:ascii="Times New Roman" w:hAnsi="Times New Roman"/>
          <w:b/>
          <w:sz w:val="21"/>
          <w:szCs w:val="21"/>
        </w:rPr>
        <w:t xml:space="preserve">adjectif </w:t>
      </w:r>
      <w:r>
        <w:rPr>
          <w:rFonts w:ascii="Times New Roman" w:hAnsi="Times New Roman"/>
          <w:sz w:val="21"/>
          <w:szCs w:val="21"/>
        </w:rPr>
        <w:t>qui qualifie le</w:t>
      </w:r>
      <w:r>
        <w:rPr>
          <w:rFonts w:ascii="Times New Roman" w:hAnsi="Times New Roman"/>
          <w:b/>
          <w:sz w:val="21"/>
          <w:szCs w:val="21"/>
        </w:rPr>
        <w:t xml:space="preserve"> nom, </w:t>
      </w:r>
      <w:r>
        <w:rPr>
          <w:rFonts w:ascii="Times New Roman" w:hAnsi="Times New Roman"/>
          <w:sz w:val="21"/>
          <w:szCs w:val="21"/>
        </w:rPr>
        <w:t>l’</w:t>
      </w:r>
      <w:r>
        <w:rPr>
          <w:rFonts w:ascii="Times New Roman" w:hAnsi="Times New Roman"/>
          <w:b/>
          <w:sz w:val="21"/>
          <w:szCs w:val="21"/>
        </w:rPr>
        <w:t>apposition</w:t>
      </w:r>
      <w:r>
        <w:rPr>
          <w:rFonts w:ascii="Times New Roman" w:hAnsi="Times New Roman"/>
          <w:sz w:val="21"/>
          <w:szCs w:val="21"/>
        </w:rPr>
        <w:t xml:space="preserve"> est </w:t>
      </w:r>
      <w:r>
        <w:rPr>
          <w:rFonts w:ascii="Times New Roman" w:hAnsi="Times New Roman"/>
          <w:b/>
          <w:sz w:val="21"/>
          <w:szCs w:val="21"/>
        </w:rPr>
        <w:t>nom</w:t>
      </w:r>
      <w:r>
        <w:rPr>
          <w:rFonts w:ascii="Times New Roman" w:hAnsi="Times New Roman"/>
          <w:sz w:val="21"/>
          <w:szCs w:val="21"/>
        </w:rPr>
        <w:t xml:space="preserve"> qui, mis entre virgules, donne l’identité d’un autre </w:t>
      </w:r>
      <w:r>
        <w:rPr>
          <w:rFonts w:ascii="Times New Roman" w:hAnsi="Times New Roman"/>
          <w:b/>
          <w:sz w:val="21"/>
          <w:szCs w:val="21"/>
        </w:rPr>
        <w:t>nom.</w:t>
      </w:r>
    </w:p>
    <w:p w:rsidR="00B6493B" w:rsidRDefault="00B6493B" w:rsidP="00B6493B">
      <w:pPr>
        <w:pStyle w:val="ColorfulList-Accent1"/>
        <w:widowControl w:val="0"/>
        <w:autoSpaceDE w:val="0"/>
        <w:spacing w:after="0" w:line="240" w:lineRule="auto"/>
        <w:ind w:left="0" w:right="-1"/>
        <w:jc w:val="both"/>
        <w:rPr>
          <w:rFonts w:ascii="Times New Roman" w:hAnsi="Times New Roman"/>
          <w:b/>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complément circonstanciel</w:t>
      </w:r>
      <w:r>
        <w:rPr>
          <w:rFonts w:ascii="Times New Roman" w:hAnsi="Times New Roman"/>
          <w:sz w:val="21"/>
          <w:szCs w:val="21"/>
        </w:rPr>
        <w:t xml:space="preserve"> dit les circonstances dans lesquelles s’effectue l’action du </w:t>
      </w:r>
      <w:r>
        <w:rPr>
          <w:rFonts w:ascii="Times New Roman" w:hAnsi="Times New Roman"/>
          <w:b/>
          <w:sz w:val="21"/>
          <w:szCs w:val="21"/>
        </w:rPr>
        <w:t>verbe</w:t>
      </w:r>
      <w:r>
        <w:rPr>
          <w:rFonts w:ascii="Times New Roman" w:hAnsi="Times New Roman"/>
          <w:sz w:val="21"/>
          <w:szCs w:val="21"/>
        </w:rPr>
        <w:t> : parfois, des glissements sont possibles (complément circonstanciel de temps peut avoir une valeur causale).</w:t>
      </w:r>
    </w:p>
    <w:p w:rsidR="009936CC" w:rsidRDefault="009936CC" w:rsidP="00B960BA">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2"/>
        </w:numPr>
        <w:autoSpaceDE w:val="0"/>
        <w:spacing w:after="0" w:line="240" w:lineRule="auto"/>
        <w:ind w:left="0" w:right="-1" w:firstLine="1080"/>
        <w:jc w:val="both"/>
        <w:rPr>
          <w:rFonts w:ascii="Times New Roman" w:hAnsi="Times New Roman"/>
          <w:b/>
          <w:bCs/>
          <w:sz w:val="21"/>
          <w:szCs w:val="21"/>
        </w:rPr>
      </w:pPr>
      <w:r>
        <w:rPr>
          <w:rFonts w:ascii="Times New Roman" w:hAnsi="Times New Roman"/>
          <w:b/>
          <w:bCs/>
          <w:sz w:val="21"/>
          <w:szCs w:val="21"/>
        </w:rPr>
        <w:t>La conjugaison</w:t>
      </w:r>
    </w:p>
    <w:p w:rsidR="009936CC" w:rsidRDefault="009936CC" w:rsidP="00B960BA">
      <w:pPr>
        <w:pStyle w:val="ColorfulList-Accent1"/>
        <w:widowControl w:val="0"/>
        <w:autoSpaceDE w:val="0"/>
        <w:spacing w:after="0" w:line="240" w:lineRule="auto"/>
        <w:ind w:left="0" w:right="-1"/>
        <w:jc w:val="both"/>
        <w:rPr>
          <w:rFonts w:ascii="Times New Roman" w:hAnsi="Times New Roman"/>
          <w:b/>
          <w:bCs/>
          <w:sz w:val="21"/>
          <w:szCs w:val="21"/>
        </w:rPr>
      </w:pPr>
    </w:p>
    <w:p w:rsidR="009936CC" w:rsidRDefault="009936CC" w:rsidP="00B960BA">
      <w:pPr>
        <w:pStyle w:val="ColorfulList-Accent1"/>
        <w:widowControl w:val="0"/>
        <w:autoSpaceDE w:val="0"/>
        <w:spacing w:after="0" w:line="240" w:lineRule="auto"/>
        <w:ind w:left="0" w:right="-1" w:firstLine="708"/>
        <w:jc w:val="both"/>
        <w:rPr>
          <w:rFonts w:ascii="Times New Roman" w:hAnsi="Times New Roman"/>
          <w:sz w:val="21"/>
          <w:szCs w:val="21"/>
        </w:rPr>
      </w:pPr>
      <w:r>
        <w:rPr>
          <w:rFonts w:ascii="Times New Roman" w:hAnsi="Times New Roman"/>
          <w:sz w:val="21"/>
          <w:szCs w:val="21"/>
        </w:rPr>
        <w:t xml:space="preserve">Son analyse permet de repérer les intentions d’un discours, la valeur implicite de celui-ci. Il convient pour ce faire de distinguer modes, temps et aspects. </w:t>
      </w:r>
    </w:p>
    <w:p w:rsidR="00B6493B" w:rsidRDefault="00B6493B" w:rsidP="00B960BA">
      <w:pPr>
        <w:pStyle w:val="ColorfulList-Accent1"/>
        <w:widowControl w:val="0"/>
        <w:autoSpaceDE w:val="0"/>
        <w:spacing w:after="0" w:line="240" w:lineRule="auto"/>
        <w:ind w:left="0" w:right="-1" w:firstLine="708"/>
        <w:jc w:val="both"/>
        <w:rPr>
          <w:rFonts w:ascii="Times New Roman" w:hAnsi="Times New Roman"/>
          <w:sz w:val="21"/>
          <w:szCs w:val="21"/>
        </w:rPr>
      </w:pPr>
    </w:p>
    <w:p w:rsidR="009936CC" w:rsidRPr="00B6493B" w:rsidRDefault="009936CC" w:rsidP="00B960BA">
      <w:pPr>
        <w:pStyle w:val="ColorfulList-Accent1"/>
        <w:widowControl w:val="0"/>
        <w:autoSpaceDE w:val="0"/>
        <w:spacing w:after="0" w:line="240" w:lineRule="auto"/>
        <w:ind w:left="0" w:right="-1"/>
        <w:jc w:val="both"/>
        <w:rPr>
          <w:rFonts w:ascii="Times New Roman" w:hAnsi="Times New Roman"/>
          <w:b/>
          <w:i/>
          <w:sz w:val="21"/>
          <w:szCs w:val="21"/>
        </w:rPr>
      </w:pPr>
      <w:r w:rsidRPr="00B6493B">
        <w:rPr>
          <w:rFonts w:ascii="Times New Roman" w:hAnsi="Times New Roman"/>
          <w:b/>
          <w:i/>
          <w:sz w:val="21"/>
          <w:szCs w:val="21"/>
        </w:rPr>
        <w:t xml:space="preserve">Le mode : </w:t>
      </w: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L</w:t>
      </w:r>
      <w:r>
        <w:rPr>
          <w:rFonts w:ascii="Times New Roman" w:hAnsi="Times New Roman"/>
          <w:b/>
          <w:sz w:val="21"/>
          <w:szCs w:val="21"/>
        </w:rPr>
        <w:t xml:space="preserve">’indicatif </w:t>
      </w:r>
      <w:r>
        <w:rPr>
          <w:rFonts w:ascii="Times New Roman" w:hAnsi="Times New Roman"/>
          <w:sz w:val="21"/>
          <w:szCs w:val="21"/>
        </w:rPr>
        <w:t>signale</w:t>
      </w:r>
      <w:r>
        <w:rPr>
          <w:rFonts w:ascii="Times New Roman" w:hAnsi="Times New Roman"/>
          <w:b/>
          <w:sz w:val="21"/>
          <w:szCs w:val="21"/>
        </w:rPr>
        <w:t xml:space="preserve"> </w:t>
      </w:r>
      <w:r>
        <w:rPr>
          <w:rFonts w:ascii="Times New Roman" w:hAnsi="Times New Roman"/>
          <w:sz w:val="21"/>
          <w:szCs w:val="21"/>
        </w:rPr>
        <w:t>un fait tenu pour avéré par celui qui parle.</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L</w:t>
      </w:r>
      <w:r>
        <w:rPr>
          <w:rFonts w:ascii="Times New Roman" w:hAnsi="Times New Roman"/>
          <w:b/>
          <w:sz w:val="21"/>
          <w:szCs w:val="21"/>
        </w:rPr>
        <w:t xml:space="preserve">’impératif </w:t>
      </w:r>
      <w:r>
        <w:rPr>
          <w:rFonts w:ascii="Times New Roman" w:hAnsi="Times New Roman"/>
          <w:sz w:val="21"/>
          <w:szCs w:val="21"/>
        </w:rPr>
        <w:t>signale</w:t>
      </w:r>
      <w:r>
        <w:rPr>
          <w:rFonts w:ascii="Times New Roman" w:hAnsi="Times New Roman"/>
          <w:b/>
          <w:sz w:val="21"/>
          <w:szCs w:val="21"/>
        </w:rPr>
        <w:t xml:space="preserve"> </w:t>
      </w:r>
      <w:r>
        <w:rPr>
          <w:rFonts w:ascii="Times New Roman" w:hAnsi="Times New Roman"/>
          <w:sz w:val="21"/>
          <w:szCs w:val="21"/>
        </w:rPr>
        <w:t>un fait ordonné par celui qui parle.</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 xml:space="preserve">subjonctif </w:t>
      </w:r>
      <w:r>
        <w:rPr>
          <w:rFonts w:ascii="Times New Roman" w:hAnsi="Times New Roman"/>
          <w:sz w:val="21"/>
          <w:szCs w:val="21"/>
        </w:rPr>
        <w:t>signale</w:t>
      </w:r>
      <w:r>
        <w:rPr>
          <w:rFonts w:ascii="Times New Roman" w:hAnsi="Times New Roman"/>
          <w:b/>
          <w:sz w:val="21"/>
          <w:szCs w:val="21"/>
        </w:rPr>
        <w:t xml:space="preserve"> </w:t>
      </w:r>
      <w:r>
        <w:rPr>
          <w:rFonts w:ascii="Times New Roman" w:hAnsi="Times New Roman"/>
          <w:sz w:val="21"/>
          <w:szCs w:val="21"/>
        </w:rPr>
        <w:t xml:space="preserve">un fait soumis à la subjectivité de celui qui parle ou un fait dont la réalisation n’est pas tenue pour effective. </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b/>
          <w:sz w:val="21"/>
          <w:szCs w:val="21"/>
        </w:rPr>
        <w:t>L’infinitif</w:t>
      </w:r>
      <w:r>
        <w:rPr>
          <w:rFonts w:ascii="Times New Roman" w:hAnsi="Times New Roman"/>
          <w:sz w:val="21"/>
          <w:szCs w:val="21"/>
        </w:rPr>
        <w:t xml:space="preserve"> signale une action </w:t>
      </w:r>
      <w:r>
        <w:rPr>
          <w:rFonts w:ascii="Times New Roman" w:hAnsi="Times New Roman"/>
          <w:i/>
          <w:sz w:val="21"/>
          <w:szCs w:val="21"/>
        </w:rPr>
        <w:t>in posse</w:t>
      </w:r>
      <w:r>
        <w:rPr>
          <w:rFonts w:ascii="Times New Roman" w:hAnsi="Times New Roman"/>
          <w:sz w:val="21"/>
          <w:szCs w:val="21"/>
        </w:rPr>
        <w:t>, sous la forme d’une virtualité, il désigne le verbe dans sa valeur absolue, large de sémantisme, il peut aussi être injonctif, axiomatique.</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participe</w:t>
      </w:r>
      <w:r>
        <w:rPr>
          <w:rFonts w:ascii="Times New Roman" w:hAnsi="Times New Roman"/>
          <w:sz w:val="21"/>
          <w:szCs w:val="21"/>
        </w:rPr>
        <w:t xml:space="preserve"> (passé ou présent). Le</w:t>
      </w:r>
      <w:r>
        <w:rPr>
          <w:rFonts w:ascii="Times New Roman" w:hAnsi="Times New Roman"/>
          <w:b/>
          <w:sz w:val="21"/>
          <w:szCs w:val="21"/>
        </w:rPr>
        <w:t xml:space="preserve"> participe présent</w:t>
      </w:r>
      <w:r>
        <w:rPr>
          <w:rFonts w:ascii="Times New Roman" w:hAnsi="Times New Roman"/>
          <w:sz w:val="21"/>
          <w:szCs w:val="21"/>
        </w:rPr>
        <w:t xml:space="preserve"> évoque une action en train de se faire dans la durée, sa valeur est inchoative. Le </w:t>
      </w:r>
      <w:r>
        <w:rPr>
          <w:rFonts w:ascii="Times New Roman" w:hAnsi="Times New Roman"/>
          <w:b/>
          <w:sz w:val="21"/>
          <w:szCs w:val="21"/>
        </w:rPr>
        <w:t>participe passé</w:t>
      </w:r>
      <w:r>
        <w:rPr>
          <w:rFonts w:ascii="Times New Roman" w:hAnsi="Times New Roman"/>
          <w:sz w:val="21"/>
          <w:szCs w:val="21"/>
        </w:rPr>
        <w:t xml:space="preserve"> montre une action achevée, sur laquelle on ne peut revenir.</w:t>
      </w:r>
    </w:p>
    <w:p w:rsidR="009936CC" w:rsidRDefault="009936CC" w:rsidP="00B960BA">
      <w:pPr>
        <w:pStyle w:val="ColorfulList-Accent1"/>
        <w:widowControl w:val="0"/>
        <w:autoSpaceDE w:val="0"/>
        <w:spacing w:after="0" w:line="240" w:lineRule="auto"/>
        <w:ind w:left="0" w:right="-1"/>
        <w:jc w:val="both"/>
        <w:rPr>
          <w:rFonts w:ascii="Times New Roman" w:hAnsi="Times New Roman"/>
          <w:sz w:val="21"/>
          <w:szCs w:val="21"/>
        </w:rPr>
      </w:pPr>
    </w:p>
    <w:p w:rsidR="009936CC" w:rsidRPr="00B6493B" w:rsidRDefault="009936CC" w:rsidP="00B960BA">
      <w:pPr>
        <w:pStyle w:val="ColorfulList-Accent1"/>
        <w:widowControl w:val="0"/>
        <w:autoSpaceDE w:val="0"/>
        <w:spacing w:after="0" w:line="240" w:lineRule="auto"/>
        <w:ind w:left="0" w:right="-1"/>
        <w:jc w:val="both"/>
        <w:rPr>
          <w:rFonts w:ascii="Times New Roman" w:hAnsi="Times New Roman"/>
          <w:b/>
          <w:i/>
          <w:sz w:val="21"/>
          <w:szCs w:val="21"/>
        </w:rPr>
      </w:pPr>
      <w:r w:rsidRPr="00B6493B">
        <w:rPr>
          <w:rFonts w:ascii="Times New Roman" w:hAnsi="Times New Roman"/>
          <w:b/>
          <w:i/>
          <w:sz w:val="21"/>
          <w:szCs w:val="21"/>
        </w:rPr>
        <w:t xml:space="preserve">Les temps : </w:t>
      </w: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 xml:space="preserve">conditionnel </w:t>
      </w:r>
      <w:r>
        <w:rPr>
          <w:rFonts w:ascii="Times New Roman" w:hAnsi="Times New Roman"/>
          <w:sz w:val="21"/>
          <w:szCs w:val="21"/>
        </w:rPr>
        <w:t>signale</w:t>
      </w:r>
      <w:r>
        <w:rPr>
          <w:rFonts w:ascii="Times New Roman" w:hAnsi="Times New Roman"/>
          <w:b/>
          <w:sz w:val="21"/>
          <w:szCs w:val="21"/>
        </w:rPr>
        <w:t xml:space="preserve"> </w:t>
      </w:r>
      <w:r>
        <w:rPr>
          <w:rFonts w:ascii="Times New Roman" w:hAnsi="Times New Roman"/>
          <w:sz w:val="21"/>
          <w:szCs w:val="21"/>
        </w:rPr>
        <w:t>un fait dont la réalisation est soumise à l’effectuation d’une condition. A cet égard, il est judicieux de distinguer l’</w:t>
      </w:r>
      <w:r>
        <w:rPr>
          <w:rFonts w:ascii="Times New Roman" w:hAnsi="Times New Roman"/>
          <w:b/>
          <w:sz w:val="21"/>
          <w:szCs w:val="21"/>
        </w:rPr>
        <w:t>irréel du présent</w:t>
      </w:r>
      <w:r>
        <w:rPr>
          <w:rFonts w:ascii="Times New Roman" w:hAnsi="Times New Roman"/>
          <w:sz w:val="21"/>
          <w:szCs w:val="21"/>
        </w:rPr>
        <w:t xml:space="preserve"> (le fait n’est pas réalisé mais il pourrait l’être : « si j’étais riche, je donnerais ma fortune aux indigents ») de l’</w:t>
      </w:r>
      <w:r>
        <w:rPr>
          <w:rFonts w:ascii="Times New Roman" w:hAnsi="Times New Roman"/>
          <w:b/>
          <w:sz w:val="21"/>
          <w:szCs w:val="21"/>
        </w:rPr>
        <w:t>irréel du passé</w:t>
      </w:r>
      <w:r>
        <w:rPr>
          <w:rFonts w:ascii="Times New Roman" w:hAnsi="Times New Roman"/>
          <w:sz w:val="21"/>
          <w:szCs w:val="21"/>
        </w:rPr>
        <w:t xml:space="preserve"> (le fait n’a pas été réalisé et il ne le sera jamais : « si j’avais été riche, j’aurais donné ma fortune aux indigents », cette forme a aussi la fonction d’évoquer un futur dans la passé, sorte de prolepse rappelée). Le conditionnel est aussi utilisé comme futur dans le passé (ex : Il disait qu’il partirait le lendemain). </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présent</w:t>
      </w:r>
      <w:r>
        <w:rPr>
          <w:rFonts w:ascii="Times New Roman" w:hAnsi="Times New Roman"/>
          <w:sz w:val="21"/>
          <w:szCs w:val="21"/>
        </w:rPr>
        <w:t xml:space="preserve"> peut être d’énonciation, d’habitude, de vérité générale, de narration.</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L’</w:t>
      </w:r>
      <w:r>
        <w:rPr>
          <w:rFonts w:ascii="Times New Roman" w:hAnsi="Times New Roman"/>
          <w:b/>
          <w:sz w:val="21"/>
          <w:szCs w:val="21"/>
        </w:rPr>
        <w:t>imparfait</w:t>
      </w:r>
      <w:r>
        <w:rPr>
          <w:rFonts w:ascii="Times New Roman" w:hAnsi="Times New Roman"/>
          <w:sz w:val="21"/>
          <w:szCs w:val="21"/>
        </w:rPr>
        <w:t xml:space="preserve"> est descriptif, itératif ou utilisé pour l’expression de l’hypothèse (ex : Si j’étais riche…).</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passé simple</w:t>
      </w:r>
      <w:r>
        <w:rPr>
          <w:rFonts w:ascii="Times New Roman" w:hAnsi="Times New Roman"/>
          <w:sz w:val="21"/>
          <w:szCs w:val="21"/>
        </w:rPr>
        <w:t xml:space="preserve"> est</w:t>
      </w:r>
      <w:r>
        <w:rPr>
          <w:rFonts w:ascii="Times New Roman" w:hAnsi="Times New Roman"/>
          <w:b/>
          <w:sz w:val="21"/>
          <w:szCs w:val="21"/>
        </w:rPr>
        <w:t xml:space="preserve"> </w:t>
      </w:r>
      <w:proofErr w:type="spellStart"/>
      <w:r>
        <w:rPr>
          <w:rFonts w:ascii="Times New Roman" w:hAnsi="Times New Roman"/>
          <w:sz w:val="21"/>
          <w:szCs w:val="21"/>
        </w:rPr>
        <w:t>singulatif</w:t>
      </w:r>
      <w:proofErr w:type="spellEnd"/>
      <w:r>
        <w:rPr>
          <w:rFonts w:ascii="Times New Roman" w:hAnsi="Times New Roman"/>
          <w:sz w:val="21"/>
          <w:szCs w:val="21"/>
        </w:rPr>
        <w:t xml:space="preserve">. Il est utilisé pour décrire des enchaînements d’action et souvent considéré comme un marqueur de littérarité. </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passé composé</w:t>
      </w:r>
      <w:r>
        <w:rPr>
          <w:rFonts w:ascii="Times New Roman" w:hAnsi="Times New Roman"/>
          <w:sz w:val="21"/>
          <w:szCs w:val="21"/>
        </w:rPr>
        <w:t xml:space="preserve"> a la même valeur que le temps précédent, mais est empreint d’oralité, et rejoint de ce fait le temps de l’énonciation, on parle à son sujet de passé dans le présent.</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futur</w:t>
      </w:r>
      <w:r>
        <w:rPr>
          <w:rFonts w:ascii="Times New Roman" w:hAnsi="Times New Roman"/>
          <w:sz w:val="21"/>
          <w:szCs w:val="21"/>
        </w:rPr>
        <w:t xml:space="preserve"> peut être injonctif ou prédictif.</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plus-que-parfait</w:t>
      </w:r>
      <w:r>
        <w:rPr>
          <w:rFonts w:ascii="Times New Roman" w:hAnsi="Times New Roman"/>
          <w:sz w:val="21"/>
          <w:szCs w:val="21"/>
        </w:rPr>
        <w:t xml:space="preserve"> et le </w:t>
      </w:r>
      <w:r>
        <w:rPr>
          <w:rFonts w:ascii="Times New Roman" w:hAnsi="Times New Roman"/>
          <w:b/>
          <w:sz w:val="21"/>
          <w:szCs w:val="21"/>
        </w:rPr>
        <w:t>passé antérieur</w:t>
      </w:r>
      <w:r>
        <w:rPr>
          <w:rFonts w:ascii="Times New Roman" w:hAnsi="Times New Roman"/>
          <w:sz w:val="21"/>
          <w:szCs w:val="21"/>
        </w:rPr>
        <w:t xml:space="preserve"> marquent l’antériorité dans le passé, signe d’une action irrévocablement révolue.</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Le </w:t>
      </w:r>
      <w:r>
        <w:rPr>
          <w:rFonts w:ascii="Times New Roman" w:hAnsi="Times New Roman"/>
          <w:b/>
          <w:sz w:val="21"/>
          <w:szCs w:val="21"/>
        </w:rPr>
        <w:t>futur antérieur</w:t>
      </w:r>
      <w:r>
        <w:rPr>
          <w:rFonts w:ascii="Times New Roman" w:hAnsi="Times New Roman"/>
          <w:sz w:val="21"/>
          <w:szCs w:val="21"/>
        </w:rPr>
        <w:t xml:space="preserve"> signale une projection vers le futur réalisée dans le passé, prolepse que la suite du discours confirme ou infirme.</w:t>
      </w:r>
    </w:p>
    <w:p w:rsidR="009936CC" w:rsidRDefault="009936CC" w:rsidP="00B960BA">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autoSpaceDE w:val="0"/>
        <w:spacing w:after="0" w:line="240" w:lineRule="auto"/>
        <w:ind w:left="0" w:right="-1" w:firstLine="1068"/>
        <w:jc w:val="both"/>
        <w:rPr>
          <w:rFonts w:ascii="Times New Roman" w:hAnsi="Times New Roman"/>
          <w:sz w:val="21"/>
          <w:szCs w:val="21"/>
        </w:rPr>
      </w:pPr>
      <w:r w:rsidRPr="00B6493B">
        <w:rPr>
          <w:rFonts w:ascii="Times New Roman" w:hAnsi="Times New Roman"/>
          <w:b/>
          <w:i/>
          <w:sz w:val="21"/>
          <w:szCs w:val="21"/>
        </w:rPr>
        <w:t>L’aspect</w:t>
      </w:r>
      <w:r w:rsidRPr="00B6493B">
        <w:rPr>
          <w:rFonts w:ascii="Times New Roman" w:hAnsi="Times New Roman"/>
          <w:b/>
          <w:sz w:val="21"/>
          <w:szCs w:val="21"/>
        </w:rPr>
        <w:t> </w:t>
      </w:r>
      <w:r>
        <w:rPr>
          <w:rFonts w:ascii="Times New Roman" w:hAnsi="Times New Roman"/>
          <w:sz w:val="21"/>
          <w:szCs w:val="21"/>
        </w:rPr>
        <w:t xml:space="preserve">: il permet d’envisager le procès exprimé par le verbe non d’un point de vue chronologique (le temps) mais par le biais de son déroulement interne. On distingue : </w:t>
      </w:r>
    </w:p>
    <w:p w:rsidR="00B6493B" w:rsidRDefault="00B6493B" w:rsidP="00B6493B">
      <w:pPr>
        <w:pStyle w:val="ColorfulList-Accent1"/>
        <w:widowControl w:val="0"/>
        <w:autoSpaceDE w:val="0"/>
        <w:spacing w:after="0" w:line="240" w:lineRule="auto"/>
        <w:ind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b/>
          <w:sz w:val="21"/>
          <w:szCs w:val="21"/>
        </w:rPr>
        <w:t>L’aspect accompli ou inaccompli</w:t>
      </w:r>
      <w:r>
        <w:rPr>
          <w:rFonts w:ascii="Times New Roman" w:hAnsi="Times New Roman"/>
          <w:sz w:val="21"/>
          <w:szCs w:val="21"/>
        </w:rPr>
        <w:t>. L’accompli saisit le procès une fois achevé (ex : il a voyagé). L’inaccompli le saisit en cours de déroulement (ex : il voyage). Cette opposition se manifeste par l’opposition entre les formes verbales composées (accompli) et les formes simples (inaccompli).</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b/>
          <w:sz w:val="21"/>
          <w:szCs w:val="21"/>
        </w:rPr>
        <w:t>L’aspect sécant ou non-sécant</w:t>
      </w:r>
      <w:r>
        <w:rPr>
          <w:rFonts w:ascii="Times New Roman" w:hAnsi="Times New Roman"/>
          <w:sz w:val="21"/>
          <w:szCs w:val="21"/>
        </w:rPr>
        <w:t xml:space="preserve">. Avec l’aspect sécant, le procès est envisagé sans limites temporelles (imparfait, participe présent). Avec l’aspect non-sécant, une borne finale est assignée au procès (passé simple). </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b/>
          <w:sz w:val="21"/>
          <w:szCs w:val="21"/>
        </w:rPr>
        <w:t>L’aspect imperfectif/perfectif</w:t>
      </w:r>
      <w:r>
        <w:rPr>
          <w:rFonts w:ascii="Times New Roman" w:hAnsi="Times New Roman"/>
          <w:sz w:val="21"/>
          <w:szCs w:val="21"/>
        </w:rPr>
        <w:t xml:space="preserve">. Il recoupe l’aspect sécant/non-sécant mais sans rapport avec le temps employé. Il est lié au sémantisme du verbe. Les verbes mourir, naître, sortir, ouvrir, casser sont perfectifs : le procès, à n’importe quel temps, est saisi comme réalisé entièrement. Les verbes aimer, attendre, durer, courir, nager, exister, parler sont imperfectifs : le procès ne comporte pas en soi de limitation temporelle. </w:t>
      </w:r>
    </w:p>
    <w:p w:rsidR="009936CC" w:rsidRDefault="009936CC" w:rsidP="00B960BA">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2"/>
        </w:numPr>
        <w:autoSpaceDE w:val="0"/>
        <w:spacing w:after="0" w:line="240" w:lineRule="auto"/>
        <w:ind w:left="0" w:right="-1" w:firstLine="1080"/>
        <w:jc w:val="both"/>
        <w:rPr>
          <w:rFonts w:ascii="Times New Roman" w:hAnsi="Times New Roman"/>
          <w:b/>
          <w:sz w:val="21"/>
          <w:szCs w:val="21"/>
        </w:rPr>
      </w:pPr>
      <w:r>
        <w:rPr>
          <w:rFonts w:ascii="Times New Roman" w:hAnsi="Times New Roman"/>
          <w:b/>
          <w:sz w:val="21"/>
          <w:szCs w:val="21"/>
        </w:rPr>
        <w:t>L’analyse logique</w:t>
      </w:r>
    </w:p>
    <w:p w:rsidR="009936CC" w:rsidRDefault="009936CC" w:rsidP="00B960BA">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autoSpaceDE w:val="0"/>
        <w:spacing w:after="0" w:line="240" w:lineRule="auto"/>
        <w:ind w:left="0" w:right="-1" w:firstLine="1068"/>
        <w:jc w:val="both"/>
        <w:rPr>
          <w:rFonts w:ascii="Times New Roman" w:hAnsi="Times New Roman"/>
          <w:sz w:val="21"/>
          <w:szCs w:val="21"/>
        </w:rPr>
      </w:pPr>
      <w:r>
        <w:rPr>
          <w:rFonts w:ascii="Times New Roman" w:hAnsi="Times New Roman"/>
          <w:sz w:val="21"/>
          <w:szCs w:val="21"/>
        </w:rPr>
        <w:t>Indispensable, cette entrée grammaticale permet de comprendre le texte par la hiérarchie des propositions. Stylistiquement, le découpage des segments signale des stratégies d’écriture qu’il est judicieux de repérer. Ainsi, on pourra dire que :</w:t>
      </w: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Dans la </w:t>
      </w:r>
      <w:r>
        <w:rPr>
          <w:rFonts w:ascii="Times New Roman" w:hAnsi="Times New Roman"/>
          <w:b/>
          <w:sz w:val="21"/>
          <w:szCs w:val="21"/>
        </w:rPr>
        <w:t>principale</w:t>
      </w:r>
      <w:r>
        <w:rPr>
          <w:rFonts w:ascii="Times New Roman" w:hAnsi="Times New Roman"/>
          <w:sz w:val="21"/>
          <w:szCs w:val="21"/>
        </w:rPr>
        <w:t>, se trouve, ou est censé se trouver, l’essentiel de l’information donnée.</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La </w:t>
      </w:r>
      <w:r>
        <w:rPr>
          <w:rFonts w:ascii="Times New Roman" w:hAnsi="Times New Roman"/>
          <w:b/>
          <w:sz w:val="21"/>
          <w:szCs w:val="21"/>
        </w:rPr>
        <w:t>subordonnée</w:t>
      </w:r>
      <w:r>
        <w:rPr>
          <w:rFonts w:ascii="Times New Roman" w:hAnsi="Times New Roman"/>
          <w:sz w:val="21"/>
          <w:szCs w:val="21"/>
        </w:rPr>
        <w:t xml:space="preserve">, qui dépend de la </w:t>
      </w:r>
      <w:r>
        <w:rPr>
          <w:rFonts w:ascii="Times New Roman" w:hAnsi="Times New Roman"/>
          <w:b/>
          <w:sz w:val="21"/>
          <w:szCs w:val="21"/>
        </w:rPr>
        <w:t>principale</w:t>
      </w:r>
      <w:r>
        <w:rPr>
          <w:rFonts w:ascii="Times New Roman" w:hAnsi="Times New Roman"/>
          <w:sz w:val="21"/>
          <w:szCs w:val="21"/>
        </w:rPr>
        <w:t>, ne détient que des éléments secondaires, ce qui, bien souvent, est loin d’être le cas.</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Ainsi, la </w:t>
      </w:r>
      <w:r>
        <w:rPr>
          <w:rFonts w:ascii="Times New Roman" w:hAnsi="Times New Roman"/>
          <w:b/>
          <w:sz w:val="21"/>
          <w:szCs w:val="21"/>
        </w:rPr>
        <w:t>circonstancielle</w:t>
      </w:r>
      <w:r>
        <w:rPr>
          <w:rFonts w:ascii="Times New Roman" w:hAnsi="Times New Roman"/>
          <w:sz w:val="21"/>
          <w:szCs w:val="21"/>
        </w:rPr>
        <w:t xml:space="preserve"> décrit les circonstances dans lesquelles s’effectue l’action de la principale. Mais, parfois, on assiste à des glissements de sens qui sont éclairants (telle </w:t>
      </w:r>
      <w:r>
        <w:rPr>
          <w:rFonts w:ascii="Times New Roman" w:hAnsi="Times New Roman"/>
          <w:b/>
          <w:sz w:val="21"/>
          <w:szCs w:val="21"/>
        </w:rPr>
        <w:t xml:space="preserve">temporelle </w:t>
      </w:r>
      <w:r>
        <w:rPr>
          <w:rFonts w:ascii="Times New Roman" w:hAnsi="Times New Roman"/>
          <w:sz w:val="21"/>
          <w:szCs w:val="21"/>
        </w:rPr>
        <w:t xml:space="preserve"> est en réalité </w:t>
      </w:r>
      <w:r>
        <w:rPr>
          <w:rFonts w:ascii="Times New Roman" w:hAnsi="Times New Roman"/>
          <w:b/>
          <w:sz w:val="21"/>
          <w:szCs w:val="21"/>
        </w:rPr>
        <w:t>causale</w:t>
      </w:r>
      <w:r>
        <w:rPr>
          <w:rFonts w:ascii="Times New Roman" w:hAnsi="Times New Roman"/>
          <w:sz w:val="21"/>
          <w:szCs w:val="21"/>
        </w:rPr>
        <w:t>).</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La </w:t>
      </w:r>
      <w:r>
        <w:rPr>
          <w:rFonts w:ascii="Times New Roman" w:hAnsi="Times New Roman"/>
          <w:b/>
          <w:sz w:val="21"/>
          <w:szCs w:val="21"/>
        </w:rPr>
        <w:t>relative</w:t>
      </w:r>
      <w:r>
        <w:rPr>
          <w:rFonts w:ascii="Times New Roman" w:hAnsi="Times New Roman"/>
          <w:sz w:val="21"/>
          <w:szCs w:val="21"/>
        </w:rPr>
        <w:t xml:space="preserve"> est également signifiante, en ceci qu’elle est </w:t>
      </w:r>
      <w:r>
        <w:rPr>
          <w:rFonts w:ascii="Times New Roman" w:hAnsi="Times New Roman"/>
          <w:b/>
          <w:sz w:val="21"/>
          <w:szCs w:val="21"/>
        </w:rPr>
        <w:t xml:space="preserve">épithète </w:t>
      </w:r>
      <w:r>
        <w:rPr>
          <w:rFonts w:ascii="Times New Roman" w:hAnsi="Times New Roman"/>
          <w:sz w:val="21"/>
          <w:szCs w:val="21"/>
        </w:rPr>
        <w:t>de l’antécédent qu’elle développe. On dira alors qu’elle est explicative.</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La </w:t>
      </w:r>
      <w:r>
        <w:rPr>
          <w:rFonts w:ascii="Times New Roman" w:hAnsi="Times New Roman"/>
          <w:b/>
          <w:sz w:val="21"/>
          <w:szCs w:val="21"/>
        </w:rPr>
        <w:t>concessive</w:t>
      </w:r>
      <w:r>
        <w:rPr>
          <w:rFonts w:ascii="Times New Roman" w:hAnsi="Times New Roman"/>
          <w:sz w:val="21"/>
          <w:szCs w:val="21"/>
        </w:rPr>
        <w:t xml:space="preserve"> mentionne une cause inefficace, qui pourrait pourtant trouver certain effet.</w:t>
      </w:r>
    </w:p>
    <w:p w:rsidR="00B6493B" w:rsidRDefault="00B6493B" w:rsidP="00B6493B">
      <w:pPr>
        <w:pStyle w:val="ColorfulList-Accent1"/>
        <w:widowControl w:val="0"/>
        <w:autoSpaceDE w:val="0"/>
        <w:spacing w:after="0" w:line="240" w:lineRule="auto"/>
        <w:ind w:left="0" w:right="-1"/>
        <w:jc w:val="both"/>
        <w:rPr>
          <w:rFonts w:ascii="Times New Roman" w:hAnsi="Times New Roman"/>
          <w:sz w:val="21"/>
          <w:szCs w:val="21"/>
        </w:rPr>
      </w:pPr>
    </w:p>
    <w:p w:rsidR="009936CC" w:rsidRDefault="009936CC" w:rsidP="00B960BA">
      <w:pPr>
        <w:pStyle w:val="ColorfulList-Accent1"/>
        <w:widowControl w:val="0"/>
        <w:numPr>
          <w:ilvl w:val="0"/>
          <w:numId w:val="8"/>
        </w:numPr>
        <w:autoSpaceDE w:val="0"/>
        <w:spacing w:after="0" w:line="240" w:lineRule="auto"/>
        <w:ind w:left="0" w:right="-1" w:firstLine="0"/>
        <w:jc w:val="both"/>
        <w:rPr>
          <w:rFonts w:ascii="Times New Roman" w:hAnsi="Times New Roman"/>
          <w:sz w:val="21"/>
          <w:szCs w:val="21"/>
        </w:rPr>
      </w:pPr>
      <w:r>
        <w:rPr>
          <w:rFonts w:ascii="Times New Roman" w:hAnsi="Times New Roman"/>
          <w:sz w:val="21"/>
          <w:szCs w:val="21"/>
        </w:rPr>
        <w:t xml:space="preserve">La </w:t>
      </w:r>
      <w:r>
        <w:rPr>
          <w:rFonts w:ascii="Times New Roman" w:hAnsi="Times New Roman"/>
          <w:b/>
          <w:sz w:val="21"/>
          <w:szCs w:val="21"/>
        </w:rPr>
        <w:t>conditionnelle</w:t>
      </w:r>
      <w:r>
        <w:rPr>
          <w:rFonts w:ascii="Times New Roman" w:hAnsi="Times New Roman"/>
          <w:sz w:val="21"/>
          <w:szCs w:val="21"/>
        </w:rPr>
        <w:t xml:space="preserve">, qui exprime la condition nécessaire à la réalisation de l’action de la </w:t>
      </w:r>
      <w:r>
        <w:rPr>
          <w:rFonts w:ascii="Times New Roman" w:hAnsi="Times New Roman"/>
          <w:b/>
          <w:sz w:val="21"/>
          <w:szCs w:val="21"/>
        </w:rPr>
        <w:t>principale</w:t>
      </w:r>
      <w:r>
        <w:rPr>
          <w:rFonts w:ascii="Times New Roman" w:hAnsi="Times New Roman"/>
          <w:sz w:val="21"/>
          <w:szCs w:val="21"/>
        </w:rPr>
        <w:t xml:space="preserve"> est parfois comminatoire : il s’en faut de peu pour que l’hypothèse soit en réalité fait. </w:t>
      </w:r>
    </w:p>
    <w:p w:rsidR="009936CC" w:rsidRDefault="009936CC" w:rsidP="00B960BA">
      <w:pPr>
        <w:pStyle w:val="ColorfulList-Accent1"/>
        <w:widowControl w:val="0"/>
        <w:autoSpaceDE w:val="0"/>
        <w:spacing w:after="0" w:line="240" w:lineRule="auto"/>
        <w:ind w:left="0" w:right="-1" w:firstLine="1068"/>
        <w:jc w:val="both"/>
        <w:rPr>
          <w:rFonts w:ascii="Times New Roman" w:hAnsi="Times New Roman"/>
          <w:sz w:val="21"/>
          <w:szCs w:val="21"/>
        </w:rPr>
      </w:pPr>
    </w:p>
    <w:p w:rsidR="009936CC" w:rsidRDefault="009936CC" w:rsidP="00B960BA">
      <w:pPr>
        <w:pStyle w:val="ColorfulList-Accent1"/>
        <w:widowControl w:val="0"/>
        <w:autoSpaceDE w:val="0"/>
        <w:spacing w:after="0" w:line="240" w:lineRule="auto"/>
        <w:ind w:left="0" w:right="-1" w:firstLine="1068"/>
        <w:jc w:val="both"/>
        <w:rPr>
          <w:rFonts w:ascii="Times New Roman" w:hAnsi="Times New Roman"/>
          <w:b/>
          <w:sz w:val="21"/>
          <w:szCs w:val="21"/>
        </w:rPr>
      </w:pPr>
      <w:r>
        <w:rPr>
          <w:rFonts w:ascii="Times New Roman" w:hAnsi="Times New Roman"/>
          <w:b/>
          <w:sz w:val="21"/>
          <w:szCs w:val="21"/>
        </w:rPr>
        <w:t>V) Les types de discours</w:t>
      </w:r>
    </w:p>
    <w:p w:rsidR="009936CC" w:rsidRDefault="009936CC" w:rsidP="00B960BA">
      <w:pPr>
        <w:pStyle w:val="ColorfulList-Accent1"/>
        <w:widowControl w:val="0"/>
        <w:autoSpaceDE w:val="0"/>
        <w:spacing w:after="0" w:line="240" w:lineRule="auto"/>
        <w:ind w:left="0" w:right="-1"/>
        <w:jc w:val="both"/>
        <w:rPr>
          <w:rFonts w:ascii="Times New Roman" w:hAnsi="Times New Roman"/>
          <w:b/>
          <w:sz w:val="21"/>
          <w:szCs w:val="21"/>
        </w:rPr>
      </w:pPr>
    </w:p>
    <w:p w:rsidR="009936CC" w:rsidRDefault="009936CC" w:rsidP="00B960BA">
      <w:pPr>
        <w:ind w:right="-1"/>
        <w:jc w:val="both"/>
        <w:rPr>
          <w:sz w:val="21"/>
          <w:szCs w:val="21"/>
        </w:rPr>
      </w:pPr>
      <w:r>
        <w:rPr>
          <w:sz w:val="21"/>
          <w:szCs w:val="21"/>
        </w:rPr>
        <w:tab/>
      </w:r>
      <w:r>
        <w:rPr>
          <w:sz w:val="21"/>
          <w:szCs w:val="21"/>
        </w:rPr>
        <w:tab/>
        <w:t xml:space="preserve">A partir de l’opposition discours-récit que l’on trouve chez Benveniste, on voit que le discours permet notamment de retranscrire les paroles ou pensées des personnages. On distingue alors : </w:t>
      </w:r>
    </w:p>
    <w:p w:rsidR="009936CC" w:rsidRDefault="009936CC" w:rsidP="00B960BA">
      <w:pPr>
        <w:ind w:right="-1"/>
        <w:jc w:val="both"/>
        <w:rPr>
          <w:sz w:val="21"/>
          <w:szCs w:val="21"/>
        </w:rPr>
      </w:pPr>
      <w:r>
        <w:rPr>
          <w:sz w:val="21"/>
          <w:szCs w:val="21"/>
        </w:rPr>
        <w:tab/>
        <w:t xml:space="preserve">_ </w:t>
      </w:r>
      <w:r>
        <w:rPr>
          <w:b/>
          <w:sz w:val="21"/>
          <w:szCs w:val="21"/>
        </w:rPr>
        <w:t>Le discours direct (DD)</w:t>
      </w:r>
      <w:r>
        <w:rPr>
          <w:sz w:val="21"/>
          <w:szCs w:val="21"/>
        </w:rPr>
        <w:t xml:space="preserve"> : converse les paroles ou pensées telles qu’elles ont été prononcées : émotivité, effet de réel, interruption du récit. </w:t>
      </w:r>
    </w:p>
    <w:p w:rsidR="00B6493B" w:rsidRDefault="00B6493B" w:rsidP="00B960BA">
      <w:pPr>
        <w:ind w:right="-1"/>
        <w:jc w:val="both"/>
        <w:rPr>
          <w:sz w:val="21"/>
          <w:szCs w:val="21"/>
        </w:rPr>
      </w:pPr>
    </w:p>
    <w:p w:rsidR="009936CC" w:rsidRDefault="009936CC" w:rsidP="00B960BA">
      <w:pPr>
        <w:ind w:right="-1"/>
        <w:jc w:val="both"/>
        <w:rPr>
          <w:sz w:val="21"/>
          <w:szCs w:val="21"/>
        </w:rPr>
      </w:pPr>
      <w:r>
        <w:rPr>
          <w:sz w:val="21"/>
          <w:szCs w:val="21"/>
        </w:rPr>
        <w:tab/>
        <w:t xml:space="preserve">_ </w:t>
      </w:r>
      <w:r>
        <w:rPr>
          <w:b/>
          <w:sz w:val="21"/>
          <w:szCs w:val="21"/>
        </w:rPr>
        <w:t>Le discours indirect (DI)</w:t>
      </w:r>
      <w:r>
        <w:rPr>
          <w:sz w:val="21"/>
          <w:szCs w:val="21"/>
        </w:rPr>
        <w:t xml:space="preserve"> : intégration du discours dans le récit. Le narrateur prend en charge les paroles ou pensées du personnage. N’interrompt pas le récit, permet sa continuité. </w:t>
      </w:r>
    </w:p>
    <w:p w:rsidR="00B6493B" w:rsidRDefault="00B6493B" w:rsidP="00B960BA">
      <w:pPr>
        <w:ind w:right="-1"/>
        <w:jc w:val="both"/>
        <w:rPr>
          <w:sz w:val="21"/>
          <w:szCs w:val="21"/>
        </w:rPr>
      </w:pPr>
    </w:p>
    <w:p w:rsidR="009936CC" w:rsidRDefault="009936CC" w:rsidP="00B960BA">
      <w:pPr>
        <w:ind w:right="-1"/>
        <w:jc w:val="both"/>
        <w:rPr>
          <w:sz w:val="21"/>
          <w:szCs w:val="21"/>
        </w:rPr>
      </w:pPr>
      <w:r>
        <w:rPr>
          <w:sz w:val="21"/>
          <w:szCs w:val="21"/>
        </w:rPr>
        <w:tab/>
        <w:t xml:space="preserve">_ </w:t>
      </w:r>
      <w:r>
        <w:rPr>
          <w:b/>
          <w:sz w:val="21"/>
          <w:szCs w:val="21"/>
        </w:rPr>
        <w:t>Le discours indirect libre (DIL)</w:t>
      </w:r>
      <w:r>
        <w:rPr>
          <w:sz w:val="21"/>
          <w:szCs w:val="21"/>
        </w:rPr>
        <w:t xml:space="preserve"> : fusion des paroles ou pensées avec le récit. Conserve l’émotivité du DD ( !, ?, interjections, marques d’oralité) mais énonciation du récit (P3, temps du passé si le récit est au passé) et absence de verbe introducteur, de subordination et de guillemets ou tirets : </w:t>
      </w:r>
    </w:p>
    <w:p w:rsidR="009936CC" w:rsidRDefault="009936CC" w:rsidP="00B960BA">
      <w:pPr>
        <w:ind w:right="-1"/>
        <w:jc w:val="both"/>
        <w:rPr>
          <w:sz w:val="21"/>
          <w:szCs w:val="21"/>
        </w:rPr>
      </w:pPr>
      <w:r>
        <w:rPr>
          <w:sz w:val="21"/>
          <w:szCs w:val="21"/>
        </w:rPr>
        <w:tab/>
        <w:t xml:space="preserve">Ex : Ah ! Que c’était bon d’être ici. Son mari n’était pas là, quelle chance ! </w:t>
      </w:r>
    </w:p>
    <w:p w:rsidR="009936CC" w:rsidRDefault="00DF2655" w:rsidP="00B960BA">
      <w:pPr>
        <w:ind w:right="-1"/>
        <w:jc w:val="both"/>
        <w:rPr>
          <w:sz w:val="21"/>
          <w:szCs w:val="21"/>
        </w:rPr>
      </w:pPr>
      <w:r>
        <w:rPr>
          <w:sz w:val="21"/>
          <w:szCs w:val="21"/>
        </w:rPr>
        <w:tab/>
      </w:r>
      <w:r w:rsidR="009936CC">
        <w:rPr>
          <w:sz w:val="21"/>
          <w:szCs w:val="21"/>
        </w:rPr>
        <w:t xml:space="preserve">DD : </w:t>
      </w:r>
      <w:r>
        <w:rPr>
          <w:sz w:val="21"/>
          <w:szCs w:val="21"/>
        </w:rPr>
        <w:t>« </w:t>
      </w:r>
      <w:r w:rsidR="009936CC">
        <w:rPr>
          <w:sz w:val="21"/>
          <w:szCs w:val="21"/>
        </w:rPr>
        <w:t>Ah ! Que c’est bon d’être ici. Mon mari n’est pas là, quelle chance !</w:t>
      </w:r>
      <w:r>
        <w:rPr>
          <w:sz w:val="21"/>
          <w:szCs w:val="21"/>
        </w:rPr>
        <w:t> »</w:t>
      </w:r>
    </w:p>
    <w:p w:rsidR="009936CC" w:rsidRDefault="009936CC" w:rsidP="00DF2655">
      <w:pPr>
        <w:ind w:right="-1" w:firstLine="708"/>
        <w:jc w:val="both"/>
        <w:rPr>
          <w:sz w:val="21"/>
          <w:szCs w:val="21"/>
        </w:rPr>
      </w:pPr>
      <w:r>
        <w:rPr>
          <w:sz w:val="21"/>
          <w:szCs w:val="21"/>
        </w:rPr>
        <w:t xml:space="preserve">Emploi : souvent employé comme l’équivalent de courts fragments de pensée dans le récit. Emploi fréquemment ironique (notamment Flaubert ou Zola). Parfois, emploi lyrique. </w:t>
      </w:r>
    </w:p>
    <w:p w:rsidR="00B6493B" w:rsidRDefault="00B6493B" w:rsidP="00B960BA">
      <w:pPr>
        <w:ind w:right="-1"/>
        <w:jc w:val="both"/>
        <w:rPr>
          <w:sz w:val="21"/>
          <w:szCs w:val="21"/>
        </w:rPr>
      </w:pPr>
    </w:p>
    <w:p w:rsidR="009936CC" w:rsidRDefault="009936CC" w:rsidP="00B960BA">
      <w:pPr>
        <w:ind w:right="-1"/>
        <w:jc w:val="both"/>
        <w:rPr>
          <w:sz w:val="21"/>
          <w:szCs w:val="21"/>
        </w:rPr>
      </w:pPr>
      <w:r>
        <w:rPr>
          <w:sz w:val="21"/>
          <w:szCs w:val="21"/>
        </w:rPr>
        <w:lastRenderedPageBreak/>
        <w:tab/>
        <w:t xml:space="preserve">_ </w:t>
      </w:r>
      <w:r>
        <w:rPr>
          <w:b/>
          <w:sz w:val="21"/>
          <w:szCs w:val="21"/>
        </w:rPr>
        <w:t>Le discours direct libre (DDL)</w:t>
      </w:r>
      <w:r>
        <w:rPr>
          <w:sz w:val="21"/>
          <w:szCs w:val="21"/>
        </w:rPr>
        <w:t xml:space="preserve"> : DD sans guillemets, tirets ou verbe de parole : </w:t>
      </w:r>
    </w:p>
    <w:p w:rsidR="009936CC" w:rsidRDefault="009936CC" w:rsidP="00B960BA">
      <w:pPr>
        <w:ind w:right="-1"/>
        <w:jc w:val="both"/>
        <w:rPr>
          <w:sz w:val="21"/>
          <w:szCs w:val="21"/>
        </w:rPr>
      </w:pPr>
      <w:r>
        <w:rPr>
          <w:sz w:val="21"/>
          <w:szCs w:val="21"/>
        </w:rPr>
        <w:tab/>
        <w:t xml:space="preserve">Ex : Il partit. </w:t>
      </w:r>
      <w:r w:rsidRPr="00DF2655">
        <w:rPr>
          <w:b/>
          <w:sz w:val="21"/>
          <w:szCs w:val="21"/>
        </w:rPr>
        <w:t xml:space="preserve">Je ne reviendrai jamais. </w:t>
      </w:r>
      <w:r>
        <w:rPr>
          <w:sz w:val="21"/>
          <w:szCs w:val="21"/>
        </w:rPr>
        <w:t xml:space="preserve">Il en était sûr et continuait sa route. </w:t>
      </w:r>
    </w:p>
    <w:p w:rsidR="009936CC" w:rsidRDefault="009936CC" w:rsidP="00B960BA">
      <w:pPr>
        <w:ind w:right="-1"/>
        <w:jc w:val="both"/>
        <w:rPr>
          <w:sz w:val="21"/>
          <w:szCs w:val="21"/>
        </w:rPr>
      </w:pPr>
    </w:p>
    <w:p w:rsidR="009936CC" w:rsidRDefault="009936CC" w:rsidP="00B960BA">
      <w:pPr>
        <w:ind w:right="-1"/>
        <w:jc w:val="both"/>
        <w:rPr>
          <w:sz w:val="21"/>
          <w:szCs w:val="21"/>
        </w:rPr>
      </w:pPr>
      <w:r>
        <w:rPr>
          <w:sz w:val="21"/>
          <w:szCs w:val="21"/>
        </w:rPr>
        <w:tab/>
        <w:t xml:space="preserve">_ </w:t>
      </w:r>
      <w:r>
        <w:rPr>
          <w:b/>
          <w:sz w:val="21"/>
          <w:szCs w:val="21"/>
        </w:rPr>
        <w:t>Le discours narrativisé</w:t>
      </w:r>
      <w:r>
        <w:rPr>
          <w:sz w:val="21"/>
          <w:szCs w:val="21"/>
        </w:rPr>
        <w:t> : résumé des paroles sans rapporter les propose, souvent un résumé de l’acte de parler plus que du contenu. Fréquent chez La Fontaine notamment.</w:t>
      </w:r>
    </w:p>
    <w:p w:rsidR="009936CC" w:rsidRDefault="009936CC" w:rsidP="00B960BA">
      <w:pPr>
        <w:ind w:right="-1"/>
        <w:jc w:val="both"/>
        <w:rPr>
          <w:sz w:val="21"/>
          <w:szCs w:val="21"/>
        </w:rPr>
      </w:pPr>
      <w:r>
        <w:rPr>
          <w:sz w:val="21"/>
          <w:szCs w:val="21"/>
        </w:rPr>
        <w:tab/>
        <w:t xml:space="preserve">Ex : La conversation roula sur le beau temps et la pluie. </w:t>
      </w:r>
    </w:p>
    <w:p w:rsidR="009936CC" w:rsidRDefault="009936CC" w:rsidP="00DF2655">
      <w:pPr>
        <w:ind w:right="-1" w:firstLine="708"/>
        <w:jc w:val="both"/>
        <w:rPr>
          <w:sz w:val="21"/>
          <w:szCs w:val="21"/>
        </w:rPr>
      </w:pPr>
      <w:r>
        <w:rPr>
          <w:sz w:val="21"/>
          <w:szCs w:val="21"/>
        </w:rPr>
        <w:t xml:space="preserve">Les mélanges de ces types sont fréquents, notamment chez Duras : « Elle lui affirme qu’elle est viendra, oui certainement. » : DI + DDL. </w:t>
      </w:r>
    </w:p>
    <w:p w:rsidR="009936CC" w:rsidRDefault="009936CC" w:rsidP="00B960BA">
      <w:pPr>
        <w:ind w:right="-1"/>
        <w:jc w:val="both"/>
        <w:rPr>
          <w:sz w:val="21"/>
          <w:szCs w:val="21"/>
        </w:rPr>
      </w:pPr>
    </w:p>
    <w:p w:rsidR="009936CC" w:rsidRDefault="009936CC" w:rsidP="00B960BA">
      <w:pPr>
        <w:ind w:right="-1"/>
        <w:jc w:val="both"/>
        <w:rPr>
          <w:sz w:val="21"/>
          <w:szCs w:val="21"/>
        </w:rPr>
      </w:pPr>
    </w:p>
    <w:p w:rsidR="009936CC" w:rsidRDefault="009936CC" w:rsidP="00B960BA">
      <w:pPr>
        <w:widowControl w:val="0"/>
        <w:numPr>
          <w:ilvl w:val="0"/>
          <w:numId w:val="9"/>
        </w:numPr>
        <w:autoSpaceDE w:val="0"/>
        <w:ind w:right="-1" w:firstLine="0"/>
        <w:jc w:val="center"/>
        <w:rPr>
          <w:b/>
          <w:bCs/>
          <w:smallCaps/>
          <w:sz w:val="28"/>
          <w:szCs w:val="28"/>
        </w:rPr>
      </w:pPr>
      <w:r>
        <w:rPr>
          <w:b/>
          <w:bCs/>
          <w:smallCaps/>
          <w:sz w:val="28"/>
          <w:szCs w:val="28"/>
        </w:rPr>
        <w:t>Eléments de stylistique</w:t>
      </w:r>
    </w:p>
    <w:p w:rsidR="009936CC" w:rsidRDefault="009936CC" w:rsidP="00B960BA">
      <w:pPr>
        <w:widowControl w:val="0"/>
        <w:autoSpaceDE w:val="0"/>
        <w:ind w:right="-1"/>
        <w:jc w:val="both"/>
        <w:rPr>
          <w:b/>
          <w:bCs/>
          <w:sz w:val="28"/>
          <w:szCs w:val="28"/>
        </w:rPr>
      </w:pPr>
    </w:p>
    <w:p w:rsidR="009936CC" w:rsidRDefault="009936CC" w:rsidP="00B960BA">
      <w:pPr>
        <w:widowControl w:val="0"/>
        <w:autoSpaceDE w:val="0"/>
        <w:ind w:right="-1"/>
        <w:jc w:val="both"/>
        <w:rPr>
          <w:sz w:val="21"/>
          <w:szCs w:val="21"/>
        </w:rPr>
      </w:pPr>
      <w:r>
        <w:rPr>
          <w:sz w:val="21"/>
          <w:szCs w:val="21"/>
        </w:rPr>
        <w:tab/>
      </w:r>
      <w:r>
        <w:rPr>
          <w:sz w:val="21"/>
          <w:szCs w:val="21"/>
        </w:rPr>
        <w:tab/>
        <w:t>Dans sa tradition, la rhétorique distingue trois types de figures, qu'un lecteur averti doit savoir repérer, analyser, spécifier, interpréter : les figures de mots (elles portent sur le sens d'un terme), les figures de construction (elles portent sur le rapport entre les mots), les figures de pensée (elles portent sur le sens global d'un énoncé). Ce qui suit relève d’une stylistique élémentaire, courante et facilement utilisable.</w:t>
      </w:r>
    </w:p>
    <w:p w:rsidR="009936CC" w:rsidRDefault="009936CC" w:rsidP="00B960BA">
      <w:pPr>
        <w:widowControl w:val="0"/>
        <w:autoSpaceDE w:val="0"/>
        <w:ind w:right="-1"/>
        <w:jc w:val="both"/>
        <w:rPr>
          <w:sz w:val="21"/>
          <w:szCs w:val="21"/>
        </w:rPr>
      </w:pPr>
    </w:p>
    <w:p w:rsidR="009936CC" w:rsidRDefault="009936CC" w:rsidP="00B960BA">
      <w:pPr>
        <w:widowControl w:val="0"/>
        <w:numPr>
          <w:ilvl w:val="0"/>
          <w:numId w:val="6"/>
        </w:numPr>
        <w:autoSpaceDE w:val="0"/>
        <w:ind w:left="0" w:right="-1" w:firstLine="1080"/>
        <w:jc w:val="both"/>
        <w:rPr>
          <w:b/>
          <w:bCs/>
          <w:sz w:val="21"/>
          <w:szCs w:val="21"/>
        </w:rPr>
      </w:pPr>
      <w:r>
        <w:rPr>
          <w:b/>
          <w:bCs/>
          <w:sz w:val="21"/>
          <w:szCs w:val="21"/>
        </w:rPr>
        <w:t>Les figures de mots</w:t>
      </w:r>
    </w:p>
    <w:p w:rsidR="009936CC" w:rsidRDefault="009936CC" w:rsidP="00B960BA">
      <w:pPr>
        <w:widowControl w:val="0"/>
        <w:autoSpaceDE w:val="0"/>
        <w:ind w:right="-1"/>
        <w:jc w:val="both"/>
        <w:rPr>
          <w:b/>
          <w:bCs/>
          <w:sz w:val="21"/>
          <w:szCs w:val="21"/>
        </w:rPr>
      </w:pPr>
    </w:p>
    <w:p w:rsidR="009936CC" w:rsidRDefault="009936CC" w:rsidP="00B960BA">
      <w:pPr>
        <w:widowControl w:val="0"/>
        <w:autoSpaceDE w:val="0"/>
        <w:ind w:right="-1"/>
        <w:jc w:val="both"/>
        <w:rPr>
          <w:sz w:val="21"/>
          <w:szCs w:val="21"/>
        </w:rPr>
      </w:pPr>
      <w:r>
        <w:rPr>
          <w:b/>
          <w:bCs/>
          <w:sz w:val="21"/>
          <w:szCs w:val="21"/>
        </w:rPr>
        <w:tab/>
      </w:r>
      <w:r>
        <w:rPr>
          <w:sz w:val="21"/>
          <w:szCs w:val="21"/>
        </w:rPr>
        <w:t xml:space="preserve">La plupart sont des </w:t>
      </w:r>
      <w:r>
        <w:rPr>
          <w:b/>
          <w:sz w:val="21"/>
          <w:szCs w:val="21"/>
        </w:rPr>
        <w:t>tropes</w:t>
      </w:r>
      <w:r>
        <w:rPr>
          <w:sz w:val="21"/>
          <w:szCs w:val="21"/>
        </w:rPr>
        <w:t xml:space="preserve">, torsions de sens, qui jouent sur l'écart entre ce qui est dit et ce qui est entendu. Parmi ceux-ci on compte : </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syllepse</w:t>
      </w:r>
      <w:r>
        <w:rPr>
          <w:sz w:val="21"/>
          <w:szCs w:val="21"/>
        </w:rPr>
        <w:t xml:space="preserve"> (qui n'est pas vraiment </w:t>
      </w:r>
      <w:r>
        <w:rPr>
          <w:b/>
          <w:sz w:val="21"/>
          <w:szCs w:val="21"/>
        </w:rPr>
        <w:t>trope</w:t>
      </w:r>
      <w:r>
        <w:rPr>
          <w:sz w:val="21"/>
          <w:szCs w:val="21"/>
        </w:rPr>
        <w:t xml:space="preserve">, puisque la figure consiste à faire cohabiter deux sens différents dans un même mot). Figure par laquelle un mot est employé à la fois au propre et au figuré. </w:t>
      </w:r>
      <w:r>
        <w:rPr>
          <w:sz w:val="21"/>
          <w:szCs w:val="21"/>
        </w:rPr>
        <w:br/>
        <w:t xml:space="preserve">Ex : </w:t>
      </w:r>
      <w:r>
        <w:rPr>
          <w:i/>
          <w:iCs/>
          <w:sz w:val="21"/>
          <w:szCs w:val="21"/>
        </w:rPr>
        <w:t>le sang</w:t>
      </w:r>
      <w:r>
        <w:rPr>
          <w:sz w:val="21"/>
          <w:szCs w:val="21"/>
        </w:rPr>
        <w:t xml:space="preserve"> chez Racine peut signifier en même temps le liquide sanguin et/ou la lignée, la filiation.</w:t>
      </w:r>
    </w:p>
    <w:p w:rsidR="00DF2655" w:rsidRDefault="00DF2655"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comparaison</w:t>
      </w:r>
      <w:r>
        <w:rPr>
          <w:sz w:val="21"/>
          <w:szCs w:val="21"/>
        </w:rPr>
        <w:t xml:space="preserve"> (qui n'est pas tout à fait </w:t>
      </w:r>
      <w:r>
        <w:rPr>
          <w:b/>
          <w:sz w:val="21"/>
          <w:szCs w:val="21"/>
        </w:rPr>
        <w:t>trope</w:t>
      </w:r>
      <w:r>
        <w:rPr>
          <w:sz w:val="21"/>
          <w:szCs w:val="21"/>
        </w:rPr>
        <w:t xml:space="preserve">, puisque sens propre et figuré cohabitent, reliés par un outil de comparaison, et qui peut être homérique, si le comparant est hypertrophié, ornementale, didactique et cognitive). L’outil n’efface pas entièrement la frontière entre le comparé et le comparant. </w:t>
      </w:r>
    </w:p>
    <w:p w:rsidR="00DF2655" w:rsidRDefault="00DF2655"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 xml:space="preserve">métaphore </w:t>
      </w:r>
      <w:r>
        <w:rPr>
          <w:sz w:val="21"/>
          <w:szCs w:val="21"/>
        </w:rPr>
        <w:t xml:space="preserve">(comparaison incomplète et qui peut être </w:t>
      </w:r>
      <w:r>
        <w:rPr>
          <w:i/>
          <w:iCs/>
          <w:sz w:val="21"/>
          <w:szCs w:val="21"/>
        </w:rPr>
        <w:t xml:space="preserve">in </w:t>
      </w:r>
      <w:proofErr w:type="spellStart"/>
      <w:r>
        <w:rPr>
          <w:i/>
          <w:iCs/>
          <w:sz w:val="21"/>
          <w:szCs w:val="21"/>
        </w:rPr>
        <w:t>praesentia</w:t>
      </w:r>
      <w:proofErr w:type="spellEnd"/>
      <w:r>
        <w:rPr>
          <w:sz w:val="21"/>
          <w:szCs w:val="21"/>
        </w:rPr>
        <w:t xml:space="preserve">, </w:t>
      </w:r>
      <w:r>
        <w:rPr>
          <w:i/>
          <w:iCs/>
          <w:sz w:val="21"/>
          <w:szCs w:val="21"/>
        </w:rPr>
        <w:t>in absentia</w:t>
      </w:r>
      <w:r>
        <w:rPr>
          <w:sz w:val="21"/>
          <w:szCs w:val="21"/>
        </w:rPr>
        <w:t xml:space="preserve">, filée, ornementale, cognitive, didactique). Comparé et comparant sont étroitement associés par l’absence d’outil de comparaison. </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catachrèse</w:t>
      </w:r>
      <w:r>
        <w:rPr>
          <w:sz w:val="21"/>
          <w:szCs w:val="21"/>
        </w:rPr>
        <w:t xml:space="preserve"> (métaphore lexicalisée, </w:t>
      </w:r>
      <w:r>
        <w:rPr>
          <w:b/>
          <w:sz w:val="21"/>
          <w:szCs w:val="21"/>
        </w:rPr>
        <w:t>trope</w:t>
      </w:r>
      <w:r>
        <w:rPr>
          <w:sz w:val="21"/>
          <w:szCs w:val="21"/>
        </w:rPr>
        <w:t xml:space="preserve"> passé dans la langue courante) : « Le soleil se couche », « les bras d'un fauteuil », « les pieds d'une table », « la plume d'un stylo », « les dents d'une scie ». </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bCs/>
          <w:sz w:val="21"/>
          <w:szCs w:val="21"/>
        </w:rPr>
        <w:t xml:space="preserve">allégorie </w:t>
      </w:r>
      <w:r>
        <w:rPr>
          <w:sz w:val="21"/>
          <w:szCs w:val="21"/>
        </w:rPr>
        <w:t>("métaphore filée personnifiant une idée abstraite", selon A. Henry, qui relève d'une écriture picturale et dont la valeur est le plus souvent rhétorique)</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prosopopée</w:t>
      </w:r>
      <w:r>
        <w:rPr>
          <w:sz w:val="21"/>
          <w:szCs w:val="21"/>
        </w:rPr>
        <w:t xml:space="preserve"> (actualisation d'un concept ou d'un être absent, qui s'exprime dans un discours, ou à qui l'on s'adresse, moment d'emphase et de sublime)</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sz w:val="21"/>
          <w:szCs w:val="21"/>
        </w:rPr>
        <w:t>personnification</w:t>
      </w:r>
      <w:r>
        <w:rPr>
          <w:sz w:val="21"/>
          <w:szCs w:val="21"/>
        </w:rPr>
        <w:t xml:space="preserve"> (attribution de qualités humaines à une réalité qui en est normalement dépourvue, animal ou abstraction)</w:t>
      </w:r>
    </w:p>
    <w:p w:rsidR="00D24FE4" w:rsidRDefault="00D24FE4" w:rsidP="00B960BA">
      <w:pPr>
        <w:widowControl w:val="0"/>
        <w:autoSpaceDE w:val="0"/>
        <w:ind w:right="-1"/>
        <w:jc w:val="both"/>
        <w:rPr>
          <w:sz w:val="21"/>
          <w:szCs w:val="21"/>
        </w:rPr>
      </w:pPr>
    </w:p>
    <w:p w:rsidR="009936CC" w:rsidRDefault="009936CC" w:rsidP="00B960BA">
      <w:pPr>
        <w:ind w:right="-1"/>
        <w:jc w:val="both"/>
        <w:rPr>
          <w:sz w:val="21"/>
          <w:szCs w:val="21"/>
        </w:rPr>
      </w:pPr>
      <w:r>
        <w:rPr>
          <w:sz w:val="21"/>
          <w:szCs w:val="21"/>
        </w:rPr>
        <w:t xml:space="preserve">- La </w:t>
      </w:r>
      <w:r>
        <w:rPr>
          <w:b/>
          <w:bCs/>
          <w:sz w:val="21"/>
          <w:szCs w:val="21"/>
        </w:rPr>
        <w:t>synecdoque</w:t>
      </w:r>
      <w:r>
        <w:rPr>
          <w:sz w:val="21"/>
          <w:szCs w:val="21"/>
        </w:rPr>
        <w:t xml:space="preserve"> (qui procède par inclusion, et par laquelle, dit Dumarsais, "je prends le moins pour le plus ou le plus pour le moins"). Il s'agit d'une figure d'</w:t>
      </w:r>
      <w:r>
        <w:rPr>
          <w:b/>
          <w:bCs/>
          <w:sz w:val="21"/>
          <w:szCs w:val="21"/>
        </w:rPr>
        <w:t>inclusion</w:t>
      </w:r>
      <w:r>
        <w:rPr>
          <w:sz w:val="21"/>
          <w:szCs w:val="21"/>
        </w:rPr>
        <w:t>. Il y a plusieurs espèces de synecdoque : la partie pour le tout (</w:t>
      </w:r>
      <w:r>
        <w:rPr>
          <w:i/>
          <w:iCs/>
          <w:sz w:val="21"/>
          <w:szCs w:val="21"/>
        </w:rPr>
        <w:t>Vous dites adieu à ces murs</w:t>
      </w:r>
      <w:r>
        <w:rPr>
          <w:sz w:val="21"/>
          <w:szCs w:val="21"/>
        </w:rPr>
        <w:t>), le genre pour l'espèce ou l'espèce pour le genre (</w:t>
      </w:r>
      <w:r>
        <w:rPr>
          <w:i/>
          <w:iCs/>
          <w:sz w:val="21"/>
          <w:szCs w:val="21"/>
        </w:rPr>
        <w:t>gagner son pain</w:t>
      </w:r>
      <w:r>
        <w:rPr>
          <w:sz w:val="21"/>
          <w:szCs w:val="21"/>
        </w:rPr>
        <w:t xml:space="preserve"> à la place de </w:t>
      </w:r>
      <w:r>
        <w:rPr>
          <w:i/>
          <w:iCs/>
          <w:sz w:val="21"/>
          <w:szCs w:val="21"/>
        </w:rPr>
        <w:t xml:space="preserve">gagner de quoi manger). </w:t>
      </w:r>
      <w:r>
        <w:rPr>
          <w:sz w:val="21"/>
          <w:szCs w:val="21"/>
        </w:rPr>
        <w:t xml:space="preserve"> </w:t>
      </w:r>
    </w:p>
    <w:p w:rsidR="00D24FE4" w:rsidRDefault="00D24FE4" w:rsidP="00B960BA">
      <w:pPr>
        <w:ind w:right="-1"/>
        <w:jc w:val="both"/>
        <w:rPr>
          <w:sz w:val="21"/>
          <w:szCs w:val="21"/>
        </w:rPr>
      </w:pPr>
    </w:p>
    <w:p w:rsidR="009936CC" w:rsidRDefault="009936CC" w:rsidP="00B960BA">
      <w:pPr>
        <w:ind w:right="-1"/>
        <w:jc w:val="both"/>
        <w:rPr>
          <w:sz w:val="21"/>
          <w:szCs w:val="21"/>
        </w:rPr>
      </w:pPr>
      <w:r>
        <w:rPr>
          <w:sz w:val="21"/>
          <w:szCs w:val="21"/>
        </w:rPr>
        <w:t xml:space="preserve">- La </w:t>
      </w:r>
      <w:r>
        <w:rPr>
          <w:b/>
          <w:bCs/>
          <w:sz w:val="21"/>
          <w:szCs w:val="21"/>
        </w:rPr>
        <w:t>métonymie</w:t>
      </w:r>
      <w:r>
        <w:rPr>
          <w:sz w:val="21"/>
          <w:szCs w:val="21"/>
        </w:rPr>
        <w:t xml:space="preserve"> (qui procède par contiguïté, discours "oblique", dit M. Bonhomme). La métonymie est souvent assimilée ou confondue avec la synecdoque. Il s'agit d'une figure de </w:t>
      </w:r>
      <w:r>
        <w:rPr>
          <w:b/>
          <w:bCs/>
          <w:sz w:val="21"/>
          <w:szCs w:val="21"/>
        </w:rPr>
        <w:t>contiguïté</w:t>
      </w:r>
      <w:r>
        <w:rPr>
          <w:sz w:val="21"/>
          <w:szCs w:val="21"/>
        </w:rPr>
        <w:t>, c'est-à-dire que l'on nomme un objet par le nom d'un autre objet en raison d'une contiguïté entre ces objets. Il y a plusieurs cas de contiguïté : la cause pour l'effet (</w:t>
      </w:r>
      <w:r>
        <w:rPr>
          <w:i/>
          <w:iCs/>
          <w:sz w:val="21"/>
          <w:szCs w:val="21"/>
        </w:rPr>
        <w:t>Vivre de son travail</w:t>
      </w:r>
      <w:r>
        <w:rPr>
          <w:sz w:val="21"/>
          <w:szCs w:val="21"/>
        </w:rPr>
        <w:t xml:space="preserve"> à la place de </w:t>
      </w:r>
      <w:r>
        <w:rPr>
          <w:i/>
          <w:iCs/>
          <w:sz w:val="21"/>
          <w:szCs w:val="21"/>
        </w:rPr>
        <w:t>vivre du produit de son travail</w:t>
      </w:r>
      <w:r>
        <w:rPr>
          <w:sz w:val="21"/>
          <w:szCs w:val="21"/>
        </w:rPr>
        <w:t>), la matière pour l'objet (« les cuivres » pour désigner les instruments de musique constitués avec du cuivre), le physique pour le moral (</w:t>
      </w:r>
      <w:r>
        <w:rPr>
          <w:i/>
          <w:iCs/>
          <w:sz w:val="21"/>
          <w:szCs w:val="21"/>
        </w:rPr>
        <w:t>c'est un cerveau</w:t>
      </w:r>
      <w:r>
        <w:rPr>
          <w:sz w:val="21"/>
          <w:szCs w:val="21"/>
        </w:rPr>
        <w:t>), le contenant pour le contenu (</w:t>
      </w:r>
      <w:r>
        <w:rPr>
          <w:i/>
          <w:iCs/>
          <w:sz w:val="21"/>
          <w:szCs w:val="21"/>
        </w:rPr>
        <w:t>boire un verre</w:t>
      </w:r>
      <w:r>
        <w:rPr>
          <w:sz w:val="21"/>
          <w:szCs w:val="21"/>
        </w:rPr>
        <w:t xml:space="preserve">). </w:t>
      </w:r>
    </w:p>
    <w:p w:rsidR="00D24FE4" w:rsidRDefault="00D24FE4" w:rsidP="00B960BA">
      <w:pPr>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bCs/>
          <w:sz w:val="21"/>
          <w:szCs w:val="21"/>
        </w:rPr>
        <w:t xml:space="preserve">antonomase </w:t>
      </w:r>
      <w:r>
        <w:rPr>
          <w:sz w:val="21"/>
          <w:szCs w:val="21"/>
        </w:rPr>
        <w:t>(cas particulier, au fond, de la métonymie, une qualité étant désignée par un nom propre, emblématique de celle-ci). Il s’agit de remplacer un nom propre par un nom commun et inversement : « c’est un Harpagon, un Don Juan… »</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iCs/>
          <w:sz w:val="21"/>
          <w:szCs w:val="21"/>
        </w:rPr>
      </w:pPr>
      <w:r>
        <w:rPr>
          <w:sz w:val="21"/>
          <w:szCs w:val="21"/>
        </w:rPr>
        <w:t>- L'</w:t>
      </w:r>
      <w:r>
        <w:rPr>
          <w:b/>
          <w:bCs/>
          <w:sz w:val="21"/>
          <w:szCs w:val="21"/>
        </w:rPr>
        <w:t>hypallage</w:t>
      </w:r>
      <w:r>
        <w:rPr>
          <w:sz w:val="21"/>
          <w:szCs w:val="21"/>
        </w:rPr>
        <w:t xml:space="preserve"> (transfert de </w:t>
      </w:r>
      <w:proofErr w:type="spellStart"/>
      <w:r>
        <w:rPr>
          <w:sz w:val="21"/>
          <w:szCs w:val="21"/>
        </w:rPr>
        <w:t>caractérisants</w:t>
      </w:r>
      <w:proofErr w:type="spellEnd"/>
      <w:r>
        <w:rPr>
          <w:sz w:val="21"/>
          <w:szCs w:val="21"/>
        </w:rPr>
        <w:t xml:space="preserve"> : "le vague d'un Dimanche", Verlaine). Une hypallage est une </w:t>
      </w:r>
      <w:r>
        <w:rPr>
          <w:sz w:val="21"/>
          <w:szCs w:val="21"/>
        </w:rPr>
        <w:lastRenderedPageBreak/>
        <w:t>figure qui consiste à attribuer à certains mots d’une phrase ce qui convient à d’autres mots de la même phrase : « </w:t>
      </w:r>
      <w:r>
        <w:rPr>
          <w:iCs/>
          <w:sz w:val="21"/>
          <w:szCs w:val="21"/>
        </w:rPr>
        <w:t xml:space="preserve">Ils avançaient, à travers l’ombre, obscurs dans la nuit solitaire ». </w:t>
      </w:r>
    </w:p>
    <w:p w:rsidR="00D24FE4" w:rsidRDefault="00D24FE4" w:rsidP="00B960BA">
      <w:pPr>
        <w:widowControl w:val="0"/>
        <w:autoSpaceDE w:val="0"/>
        <w:ind w:right="-1"/>
        <w:jc w:val="both"/>
        <w:rPr>
          <w:iCs/>
          <w:sz w:val="21"/>
          <w:szCs w:val="21"/>
        </w:rPr>
      </w:pPr>
    </w:p>
    <w:p w:rsidR="009936CC" w:rsidRDefault="009936CC" w:rsidP="00B960BA">
      <w:pPr>
        <w:widowControl w:val="0"/>
        <w:autoSpaceDE w:val="0"/>
        <w:ind w:right="-1"/>
        <w:jc w:val="both"/>
        <w:rPr>
          <w:sz w:val="21"/>
          <w:szCs w:val="21"/>
        </w:rPr>
      </w:pPr>
      <w:r>
        <w:rPr>
          <w:sz w:val="21"/>
          <w:szCs w:val="21"/>
        </w:rPr>
        <w:t>- L'</w:t>
      </w:r>
      <w:r>
        <w:rPr>
          <w:b/>
          <w:bCs/>
          <w:sz w:val="21"/>
          <w:szCs w:val="21"/>
        </w:rPr>
        <w:t>antiphrase</w:t>
      </w:r>
      <w:r>
        <w:rPr>
          <w:sz w:val="21"/>
          <w:szCs w:val="21"/>
        </w:rPr>
        <w:t xml:space="preserve"> (trope de l'ironie, qui dit une chose, sous-entend le contraire) : « C’est du joli ! »</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bCs/>
          <w:sz w:val="21"/>
          <w:szCs w:val="21"/>
        </w:rPr>
        <w:t>hyperbole</w:t>
      </w:r>
      <w:r>
        <w:rPr>
          <w:sz w:val="21"/>
          <w:szCs w:val="21"/>
        </w:rPr>
        <w:t xml:space="preserve"> (marque du sublime tragique) : exagération. </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proofErr w:type="spellStart"/>
      <w:r>
        <w:rPr>
          <w:b/>
          <w:sz w:val="21"/>
          <w:szCs w:val="21"/>
        </w:rPr>
        <w:t>adynaton</w:t>
      </w:r>
      <w:proofErr w:type="spellEnd"/>
      <w:r>
        <w:rPr>
          <w:b/>
          <w:sz w:val="21"/>
          <w:szCs w:val="21"/>
        </w:rPr>
        <w:t xml:space="preserve"> </w:t>
      </w:r>
      <w:r>
        <w:rPr>
          <w:sz w:val="21"/>
          <w:szCs w:val="21"/>
        </w:rPr>
        <w:t>: hyperbole impossible à force d'exagération.</w:t>
      </w:r>
    </w:p>
    <w:p w:rsidR="00D24FE4" w:rsidRDefault="00D24FE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bCs/>
          <w:sz w:val="21"/>
          <w:szCs w:val="21"/>
        </w:rPr>
        <w:t>euphémisme</w:t>
      </w:r>
      <w:r>
        <w:rPr>
          <w:sz w:val="21"/>
          <w:szCs w:val="21"/>
        </w:rPr>
        <w:t xml:space="preserve"> (dire moins pour signifier moins, figure d'atténuation : "il est parti" pour "il est mort") et son contraire, la </w:t>
      </w:r>
      <w:r>
        <w:rPr>
          <w:b/>
          <w:sz w:val="21"/>
          <w:szCs w:val="21"/>
        </w:rPr>
        <w:t>litote</w:t>
      </w:r>
      <w:r>
        <w:rPr>
          <w:sz w:val="21"/>
          <w:szCs w:val="21"/>
        </w:rPr>
        <w:t xml:space="preserve"> (dire moins pour signifier plus : "ce milliardaire est à l'abri du besoin").</w:t>
      </w:r>
    </w:p>
    <w:p w:rsidR="009936CC" w:rsidRDefault="009936CC"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p>
    <w:p w:rsidR="009936CC" w:rsidRDefault="009936CC" w:rsidP="00B960BA">
      <w:pPr>
        <w:widowControl w:val="0"/>
        <w:numPr>
          <w:ilvl w:val="0"/>
          <w:numId w:val="6"/>
        </w:numPr>
        <w:autoSpaceDE w:val="0"/>
        <w:ind w:left="0" w:right="-1" w:firstLine="1080"/>
        <w:jc w:val="both"/>
        <w:rPr>
          <w:b/>
          <w:bCs/>
          <w:sz w:val="21"/>
          <w:szCs w:val="21"/>
        </w:rPr>
      </w:pPr>
      <w:r>
        <w:rPr>
          <w:b/>
          <w:bCs/>
          <w:sz w:val="21"/>
          <w:szCs w:val="21"/>
        </w:rPr>
        <w:t>Les figures de construction</w:t>
      </w:r>
    </w:p>
    <w:p w:rsidR="009936CC" w:rsidRDefault="009936CC" w:rsidP="00B960BA">
      <w:pPr>
        <w:widowControl w:val="0"/>
        <w:autoSpaceDE w:val="0"/>
        <w:ind w:right="-1"/>
        <w:jc w:val="both"/>
        <w:rPr>
          <w:b/>
          <w:bCs/>
          <w:sz w:val="21"/>
          <w:szCs w:val="21"/>
        </w:rPr>
      </w:pPr>
    </w:p>
    <w:p w:rsidR="009936CC" w:rsidRDefault="009936CC" w:rsidP="00B960BA">
      <w:pPr>
        <w:widowControl w:val="0"/>
        <w:autoSpaceDE w:val="0"/>
        <w:ind w:right="-1"/>
        <w:jc w:val="both"/>
        <w:rPr>
          <w:sz w:val="21"/>
          <w:szCs w:val="21"/>
        </w:rPr>
      </w:pPr>
      <w:r>
        <w:rPr>
          <w:sz w:val="21"/>
          <w:szCs w:val="21"/>
        </w:rPr>
        <w:tab/>
        <w:t>On peut les classer par le rapport qu'elles établissent avec les mots entre eux et citer :</w:t>
      </w:r>
    </w:p>
    <w:p w:rsidR="009936CC" w:rsidRDefault="009936CC" w:rsidP="00B960BA">
      <w:pPr>
        <w:widowControl w:val="0"/>
        <w:autoSpaceDE w:val="0"/>
        <w:ind w:right="-1"/>
        <w:jc w:val="both"/>
        <w:rPr>
          <w:sz w:val="21"/>
          <w:szCs w:val="21"/>
        </w:rPr>
      </w:pPr>
      <w:r>
        <w:rPr>
          <w:sz w:val="21"/>
          <w:szCs w:val="21"/>
        </w:rPr>
        <w:t>- Les figures d'</w:t>
      </w:r>
      <w:r>
        <w:rPr>
          <w:b/>
          <w:bCs/>
          <w:sz w:val="21"/>
          <w:szCs w:val="21"/>
        </w:rPr>
        <w:t>opposition</w:t>
      </w:r>
      <w:r>
        <w:rPr>
          <w:sz w:val="21"/>
          <w:szCs w:val="21"/>
        </w:rPr>
        <w:t xml:space="preserve"> qui sont l'</w:t>
      </w:r>
      <w:r>
        <w:rPr>
          <w:b/>
          <w:bCs/>
          <w:sz w:val="21"/>
          <w:szCs w:val="21"/>
        </w:rPr>
        <w:t>oxymore</w:t>
      </w:r>
      <w:r>
        <w:rPr>
          <w:sz w:val="21"/>
          <w:szCs w:val="21"/>
        </w:rPr>
        <w:t xml:space="preserve"> (opposition terme à terme : « obscure clarté », Corneille), l'</w:t>
      </w:r>
      <w:r>
        <w:rPr>
          <w:b/>
          <w:bCs/>
          <w:sz w:val="21"/>
          <w:szCs w:val="21"/>
        </w:rPr>
        <w:t>antithèse</w:t>
      </w:r>
      <w:r>
        <w:rPr>
          <w:sz w:val="21"/>
          <w:szCs w:val="21"/>
        </w:rPr>
        <w:t xml:space="preserve"> (opposition de groupes de mots entre eux), le </w:t>
      </w:r>
      <w:r>
        <w:rPr>
          <w:b/>
          <w:sz w:val="21"/>
          <w:szCs w:val="21"/>
        </w:rPr>
        <w:t xml:space="preserve">chiasme </w:t>
      </w:r>
      <w:r>
        <w:rPr>
          <w:sz w:val="21"/>
          <w:szCs w:val="21"/>
        </w:rPr>
        <w:t xml:space="preserve">(disposition en ABBA). </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Les figures de </w:t>
      </w:r>
      <w:r>
        <w:rPr>
          <w:b/>
          <w:bCs/>
          <w:sz w:val="21"/>
          <w:szCs w:val="21"/>
        </w:rPr>
        <w:t>répétition</w:t>
      </w:r>
      <w:r>
        <w:rPr>
          <w:sz w:val="21"/>
          <w:szCs w:val="21"/>
        </w:rPr>
        <w:t xml:space="preserve"> qui sont l'</w:t>
      </w:r>
      <w:r>
        <w:rPr>
          <w:b/>
          <w:bCs/>
          <w:sz w:val="21"/>
          <w:szCs w:val="21"/>
        </w:rPr>
        <w:t>accumulation</w:t>
      </w:r>
      <w:r>
        <w:rPr>
          <w:sz w:val="21"/>
          <w:szCs w:val="21"/>
        </w:rPr>
        <w:t xml:space="preserve"> (répétition de termes ayant même nature grammaticale), la </w:t>
      </w:r>
      <w:r>
        <w:rPr>
          <w:b/>
          <w:bCs/>
          <w:sz w:val="21"/>
          <w:szCs w:val="21"/>
        </w:rPr>
        <w:t>gradation</w:t>
      </w:r>
      <w:r>
        <w:rPr>
          <w:sz w:val="21"/>
          <w:szCs w:val="21"/>
        </w:rPr>
        <w:t xml:space="preserve"> (répétition de termes croissants ou décroissants), l'</w:t>
      </w:r>
      <w:r>
        <w:rPr>
          <w:b/>
          <w:bCs/>
          <w:sz w:val="21"/>
          <w:szCs w:val="21"/>
        </w:rPr>
        <w:t>anaphore</w:t>
      </w:r>
      <w:r>
        <w:rPr>
          <w:sz w:val="21"/>
          <w:szCs w:val="21"/>
        </w:rPr>
        <w:t xml:space="preserve"> (répétition du même mot en tête de segment), l'</w:t>
      </w:r>
      <w:proofErr w:type="spellStart"/>
      <w:r>
        <w:rPr>
          <w:b/>
          <w:bCs/>
          <w:sz w:val="21"/>
          <w:szCs w:val="21"/>
        </w:rPr>
        <w:t>épiphore</w:t>
      </w:r>
      <w:proofErr w:type="spellEnd"/>
      <w:r>
        <w:rPr>
          <w:sz w:val="21"/>
          <w:szCs w:val="21"/>
        </w:rPr>
        <w:t xml:space="preserve"> (répétition du même mot en fin de segment), l'</w:t>
      </w:r>
      <w:r>
        <w:rPr>
          <w:b/>
          <w:bCs/>
          <w:sz w:val="21"/>
          <w:szCs w:val="21"/>
        </w:rPr>
        <w:t>anadiplose</w:t>
      </w:r>
      <w:r>
        <w:rPr>
          <w:sz w:val="21"/>
          <w:szCs w:val="21"/>
        </w:rPr>
        <w:t xml:space="preserve"> (achever un segment par un terme, en commencer un autre par le même), la </w:t>
      </w:r>
      <w:r>
        <w:rPr>
          <w:b/>
          <w:sz w:val="21"/>
          <w:szCs w:val="21"/>
        </w:rPr>
        <w:t>gémination</w:t>
      </w:r>
      <w:r>
        <w:rPr>
          <w:sz w:val="21"/>
          <w:szCs w:val="21"/>
        </w:rPr>
        <w:t xml:space="preserve"> (répétition d’un même mot ou groupe de mots, à des places diverses). </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Les figures de </w:t>
      </w:r>
      <w:r>
        <w:rPr>
          <w:b/>
          <w:bCs/>
          <w:sz w:val="21"/>
          <w:szCs w:val="21"/>
        </w:rPr>
        <w:t>liaison</w:t>
      </w:r>
      <w:r>
        <w:rPr>
          <w:sz w:val="21"/>
          <w:szCs w:val="21"/>
        </w:rPr>
        <w:t xml:space="preserve"> qui sont la </w:t>
      </w:r>
      <w:r>
        <w:rPr>
          <w:b/>
          <w:bCs/>
          <w:sz w:val="21"/>
          <w:szCs w:val="21"/>
        </w:rPr>
        <w:t>polysyndète</w:t>
      </w:r>
      <w:r>
        <w:rPr>
          <w:sz w:val="21"/>
          <w:szCs w:val="21"/>
        </w:rPr>
        <w:t xml:space="preserve"> (multiplication des coordonnants), la </w:t>
      </w:r>
      <w:r>
        <w:rPr>
          <w:b/>
          <w:bCs/>
          <w:sz w:val="21"/>
          <w:szCs w:val="21"/>
        </w:rPr>
        <w:t xml:space="preserve">structure </w:t>
      </w:r>
      <w:proofErr w:type="spellStart"/>
      <w:r>
        <w:rPr>
          <w:b/>
          <w:bCs/>
          <w:sz w:val="21"/>
          <w:szCs w:val="21"/>
        </w:rPr>
        <w:t>téléscopique</w:t>
      </w:r>
      <w:proofErr w:type="spellEnd"/>
      <w:r>
        <w:rPr>
          <w:sz w:val="21"/>
          <w:szCs w:val="21"/>
        </w:rPr>
        <w:t xml:space="preserve"> (les éléments s'emboîtent les uns dans les autres), la </w:t>
      </w:r>
      <w:r>
        <w:rPr>
          <w:b/>
          <w:bCs/>
          <w:sz w:val="21"/>
          <w:szCs w:val="21"/>
        </w:rPr>
        <w:t>concaténation</w:t>
      </w:r>
      <w:r>
        <w:rPr>
          <w:sz w:val="21"/>
          <w:szCs w:val="21"/>
        </w:rPr>
        <w:t xml:space="preserve"> (répétition d'un même coordonnant ou subordonnant : Ex: « Puis vient le jour […] où l'on sait qu'on est pauvre </w:t>
      </w:r>
      <w:r>
        <w:rPr>
          <w:bCs/>
          <w:sz w:val="21"/>
          <w:szCs w:val="21"/>
        </w:rPr>
        <w:t>et</w:t>
      </w:r>
      <w:r>
        <w:rPr>
          <w:sz w:val="21"/>
          <w:szCs w:val="21"/>
        </w:rPr>
        <w:t xml:space="preserve"> misérable </w:t>
      </w:r>
      <w:r>
        <w:rPr>
          <w:bCs/>
          <w:sz w:val="21"/>
          <w:szCs w:val="21"/>
        </w:rPr>
        <w:t>et</w:t>
      </w:r>
      <w:r>
        <w:rPr>
          <w:sz w:val="21"/>
          <w:szCs w:val="21"/>
        </w:rPr>
        <w:t xml:space="preserve"> malheureux </w:t>
      </w:r>
      <w:r>
        <w:rPr>
          <w:bCs/>
          <w:sz w:val="21"/>
          <w:szCs w:val="21"/>
        </w:rPr>
        <w:t>et</w:t>
      </w:r>
      <w:r>
        <w:rPr>
          <w:sz w:val="21"/>
          <w:szCs w:val="21"/>
        </w:rPr>
        <w:t xml:space="preserve"> aveugle </w:t>
      </w:r>
      <w:r>
        <w:rPr>
          <w:bCs/>
          <w:sz w:val="21"/>
          <w:szCs w:val="21"/>
        </w:rPr>
        <w:t>et</w:t>
      </w:r>
      <w:r>
        <w:rPr>
          <w:sz w:val="21"/>
          <w:szCs w:val="21"/>
        </w:rPr>
        <w:t xml:space="preserve"> nu » </w:t>
      </w:r>
      <w:proofErr w:type="spellStart"/>
      <w:r>
        <w:rPr>
          <w:sz w:val="21"/>
          <w:szCs w:val="21"/>
        </w:rPr>
        <w:t>J.Kerouac</w:t>
      </w:r>
      <w:proofErr w:type="spellEnd"/>
      <w:r>
        <w:rPr>
          <w:sz w:val="21"/>
          <w:szCs w:val="21"/>
        </w:rPr>
        <w:t xml:space="preserve">, </w:t>
      </w:r>
      <w:r>
        <w:rPr>
          <w:i/>
          <w:iCs/>
          <w:sz w:val="21"/>
          <w:szCs w:val="21"/>
        </w:rPr>
        <w:t>Sur la route</w:t>
      </w:r>
      <w:r>
        <w:rPr>
          <w:sz w:val="21"/>
          <w:szCs w:val="21"/>
        </w:rPr>
        <w:t>).</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Les figures de </w:t>
      </w:r>
      <w:r>
        <w:rPr>
          <w:b/>
          <w:bCs/>
          <w:sz w:val="21"/>
          <w:szCs w:val="21"/>
        </w:rPr>
        <w:t>rupture</w:t>
      </w:r>
      <w:r>
        <w:rPr>
          <w:sz w:val="21"/>
          <w:szCs w:val="21"/>
        </w:rPr>
        <w:t xml:space="preserve"> qui sont l'</w:t>
      </w:r>
      <w:r>
        <w:rPr>
          <w:b/>
          <w:bCs/>
          <w:sz w:val="21"/>
          <w:szCs w:val="21"/>
        </w:rPr>
        <w:t>asyndète</w:t>
      </w:r>
      <w:r>
        <w:rPr>
          <w:sz w:val="21"/>
          <w:szCs w:val="21"/>
        </w:rPr>
        <w:t xml:space="preserve"> (absence de coordonnants) la </w:t>
      </w:r>
      <w:r>
        <w:rPr>
          <w:b/>
          <w:sz w:val="21"/>
          <w:szCs w:val="21"/>
        </w:rPr>
        <w:t xml:space="preserve">parataxe </w:t>
      </w:r>
      <w:r>
        <w:rPr>
          <w:sz w:val="21"/>
          <w:szCs w:val="21"/>
        </w:rPr>
        <w:t xml:space="preserve">(absence de subordonnants et de coordonnants), le </w:t>
      </w:r>
      <w:r>
        <w:rPr>
          <w:b/>
          <w:bCs/>
          <w:sz w:val="21"/>
          <w:szCs w:val="21"/>
        </w:rPr>
        <w:t>zeugme</w:t>
      </w:r>
      <w:r>
        <w:rPr>
          <w:sz w:val="21"/>
          <w:szCs w:val="21"/>
        </w:rPr>
        <w:t xml:space="preserve"> (effet de surprise et de rupture par le biais de l’attelage disparate entre : deux sens disjoints, </w:t>
      </w:r>
      <w:r>
        <w:rPr>
          <w:b/>
          <w:bCs/>
          <w:sz w:val="21"/>
          <w:szCs w:val="21"/>
        </w:rPr>
        <w:t>zeugme sémantique </w:t>
      </w:r>
      <w:r>
        <w:rPr>
          <w:bCs/>
          <w:sz w:val="21"/>
          <w:szCs w:val="21"/>
        </w:rPr>
        <w:t>(« Napoléon prit du ventre et beaucoup de pays », Prévert)</w:t>
      </w:r>
      <w:r>
        <w:rPr>
          <w:b/>
          <w:bCs/>
          <w:sz w:val="21"/>
          <w:szCs w:val="21"/>
        </w:rPr>
        <w:t xml:space="preserve"> </w:t>
      </w:r>
      <w:r>
        <w:rPr>
          <w:sz w:val="21"/>
          <w:szCs w:val="21"/>
        </w:rPr>
        <w:t xml:space="preserve">; ou deux natures ou fonctions grammaticales différentes, </w:t>
      </w:r>
      <w:r>
        <w:rPr>
          <w:b/>
          <w:bCs/>
          <w:sz w:val="21"/>
          <w:szCs w:val="21"/>
        </w:rPr>
        <w:t>zeugme syntaxique </w:t>
      </w:r>
      <w:r>
        <w:rPr>
          <w:bCs/>
          <w:sz w:val="21"/>
          <w:szCs w:val="21"/>
        </w:rPr>
        <w:t>(« Les invités ont été introduits par la porte et par le majordome » ; « je vais à l’école et à mon désespoir »</w:t>
      </w:r>
      <w:r>
        <w:rPr>
          <w:sz w:val="21"/>
          <w:szCs w:val="21"/>
        </w:rPr>
        <w:t>), l'</w:t>
      </w:r>
      <w:r>
        <w:rPr>
          <w:b/>
          <w:bCs/>
          <w:sz w:val="21"/>
          <w:szCs w:val="21"/>
        </w:rPr>
        <w:t>anacoluthe</w:t>
      </w:r>
      <w:r>
        <w:rPr>
          <w:sz w:val="21"/>
          <w:szCs w:val="21"/>
        </w:rPr>
        <w:t xml:space="preserve"> (ellipse grammaticale, une construction s'engage, mais ne s'achève pas, pour laisser place à une autre, fort différente : « Exilé sur le sol au milieu des huées,/ Ses ailes de géant l’empêchent de marcher »), l'</w:t>
      </w:r>
      <w:r>
        <w:rPr>
          <w:b/>
          <w:bCs/>
          <w:sz w:val="21"/>
          <w:szCs w:val="21"/>
        </w:rPr>
        <w:t>hyperbate</w:t>
      </w:r>
      <w:r>
        <w:rPr>
          <w:sz w:val="21"/>
          <w:szCs w:val="21"/>
        </w:rPr>
        <w:t xml:space="preserve"> (ajout, hors segment, d'un terme qui aurait dû s'y inscrire, intégré : </w:t>
      </w:r>
      <w:r>
        <w:rPr>
          <w:rStyle w:val="citation"/>
          <w:sz w:val="21"/>
          <w:szCs w:val="21"/>
        </w:rPr>
        <w:t xml:space="preserve">« Albe le veut, </w:t>
      </w:r>
      <w:r>
        <w:rPr>
          <w:rStyle w:val="citation"/>
          <w:bCs/>
          <w:sz w:val="21"/>
          <w:szCs w:val="21"/>
        </w:rPr>
        <w:t>et Rome », Corneille</w:t>
      </w:r>
      <w:r>
        <w:rPr>
          <w:sz w:val="21"/>
          <w:szCs w:val="21"/>
        </w:rPr>
        <w:t>), l’</w:t>
      </w:r>
      <w:r>
        <w:rPr>
          <w:b/>
          <w:sz w:val="21"/>
          <w:szCs w:val="21"/>
        </w:rPr>
        <w:t>énallage</w:t>
      </w:r>
      <w:r>
        <w:rPr>
          <w:sz w:val="21"/>
          <w:szCs w:val="21"/>
        </w:rPr>
        <w:t xml:space="preserve"> (emploi d’une catégorie grammaticale à la place d’une autre. L’énallage peut être de nombre (</w:t>
      </w:r>
      <w:r>
        <w:rPr>
          <w:i/>
          <w:sz w:val="21"/>
          <w:szCs w:val="21"/>
        </w:rPr>
        <w:t>vous</w:t>
      </w:r>
      <w:r>
        <w:rPr>
          <w:sz w:val="21"/>
          <w:szCs w:val="21"/>
        </w:rPr>
        <w:t xml:space="preserve"> à la place de </w:t>
      </w:r>
      <w:r>
        <w:rPr>
          <w:i/>
          <w:sz w:val="21"/>
          <w:szCs w:val="21"/>
        </w:rPr>
        <w:t>tu</w:t>
      </w:r>
      <w:r>
        <w:rPr>
          <w:sz w:val="21"/>
          <w:szCs w:val="21"/>
        </w:rPr>
        <w:t xml:space="preserve">), de personne (par exemple quand le personnage parle de lui à la troisième personne, quand Martine dit dans </w:t>
      </w:r>
      <w:r>
        <w:rPr>
          <w:i/>
          <w:sz w:val="21"/>
          <w:szCs w:val="21"/>
        </w:rPr>
        <w:t>Les Femmes savantes</w:t>
      </w:r>
      <w:r>
        <w:rPr>
          <w:sz w:val="21"/>
          <w:szCs w:val="21"/>
        </w:rPr>
        <w:t xml:space="preserve"> : « je </w:t>
      </w:r>
      <w:proofErr w:type="gramStart"/>
      <w:r>
        <w:rPr>
          <w:sz w:val="21"/>
          <w:szCs w:val="21"/>
        </w:rPr>
        <w:t>parlons</w:t>
      </w:r>
      <w:proofErr w:type="gramEnd"/>
      <w:r>
        <w:rPr>
          <w:sz w:val="21"/>
          <w:szCs w:val="21"/>
        </w:rPr>
        <w:t xml:space="preserve"> tout droit comme on parle </w:t>
      </w:r>
      <w:proofErr w:type="spellStart"/>
      <w:r>
        <w:rPr>
          <w:sz w:val="21"/>
          <w:szCs w:val="21"/>
        </w:rPr>
        <w:t>cheux</w:t>
      </w:r>
      <w:proofErr w:type="spellEnd"/>
      <w:r>
        <w:rPr>
          <w:sz w:val="21"/>
          <w:szCs w:val="21"/>
        </w:rPr>
        <w:t xml:space="preserve"> nous »), de temps (lorsque le temps attendu est remplacé par un autre, avec le présent de narration ou encore les substitutions imparfait-passé simple fréquentes dans </w:t>
      </w:r>
      <w:r>
        <w:rPr>
          <w:i/>
          <w:sz w:val="21"/>
          <w:szCs w:val="21"/>
        </w:rPr>
        <w:t>L’Education sentimentale</w:t>
      </w:r>
      <w:r>
        <w:rPr>
          <w:sz w:val="21"/>
          <w:szCs w:val="21"/>
        </w:rPr>
        <w:t xml:space="preserve">), de mode (subjonctif à la place d’indicatif et vice-versa). </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Les figures de </w:t>
      </w:r>
      <w:r>
        <w:rPr>
          <w:b/>
          <w:bCs/>
          <w:sz w:val="21"/>
          <w:szCs w:val="21"/>
        </w:rPr>
        <w:t>modulation</w:t>
      </w:r>
      <w:r>
        <w:rPr>
          <w:sz w:val="21"/>
          <w:szCs w:val="21"/>
        </w:rPr>
        <w:t xml:space="preserve">, qui travaillent le rythme de la </w:t>
      </w:r>
      <w:r>
        <w:rPr>
          <w:b/>
          <w:bCs/>
          <w:sz w:val="21"/>
          <w:szCs w:val="21"/>
        </w:rPr>
        <w:t>période</w:t>
      </w:r>
      <w:r>
        <w:rPr>
          <w:sz w:val="21"/>
          <w:szCs w:val="21"/>
        </w:rPr>
        <w:t xml:space="preserve"> (phrase ayant unité sémantique, syntaxique et rythmique, où se distinguent </w:t>
      </w:r>
      <w:r>
        <w:rPr>
          <w:b/>
          <w:bCs/>
          <w:sz w:val="21"/>
          <w:szCs w:val="21"/>
        </w:rPr>
        <w:t>protase, acmé, apodose</w:t>
      </w:r>
      <w:r>
        <w:rPr>
          <w:sz w:val="21"/>
          <w:szCs w:val="21"/>
        </w:rPr>
        <w:t xml:space="preserve">), en proposant plusieurs </w:t>
      </w:r>
      <w:r>
        <w:rPr>
          <w:b/>
          <w:sz w:val="21"/>
          <w:szCs w:val="21"/>
        </w:rPr>
        <w:t>cadences </w:t>
      </w:r>
      <w:r>
        <w:rPr>
          <w:sz w:val="21"/>
          <w:szCs w:val="21"/>
        </w:rPr>
        <w:t xml:space="preserve">: la </w:t>
      </w:r>
      <w:r>
        <w:rPr>
          <w:b/>
          <w:bCs/>
          <w:sz w:val="21"/>
          <w:szCs w:val="21"/>
        </w:rPr>
        <w:t>cadence majeure</w:t>
      </w:r>
      <w:r>
        <w:rPr>
          <w:sz w:val="21"/>
          <w:szCs w:val="21"/>
        </w:rPr>
        <w:t xml:space="preserve"> (protase&lt;apodose), la </w:t>
      </w:r>
      <w:r>
        <w:rPr>
          <w:b/>
          <w:bCs/>
          <w:sz w:val="21"/>
          <w:szCs w:val="21"/>
        </w:rPr>
        <w:t>cadence mineure</w:t>
      </w:r>
      <w:r>
        <w:rPr>
          <w:sz w:val="21"/>
          <w:szCs w:val="21"/>
        </w:rPr>
        <w:t xml:space="preserve"> (protase&gt;apodose), la </w:t>
      </w:r>
      <w:r>
        <w:rPr>
          <w:b/>
          <w:bCs/>
          <w:sz w:val="21"/>
          <w:szCs w:val="21"/>
        </w:rPr>
        <w:t>cadence équilibrée</w:t>
      </w:r>
      <w:r>
        <w:rPr>
          <w:sz w:val="21"/>
          <w:szCs w:val="21"/>
        </w:rPr>
        <w:t xml:space="preserve"> (protase=apodose).</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Les figures de </w:t>
      </w:r>
      <w:r>
        <w:rPr>
          <w:b/>
          <w:sz w:val="21"/>
          <w:szCs w:val="21"/>
        </w:rPr>
        <w:t>conclusion</w:t>
      </w:r>
      <w:r>
        <w:rPr>
          <w:sz w:val="21"/>
          <w:szCs w:val="21"/>
        </w:rPr>
        <w:t xml:space="preserve"> (la </w:t>
      </w:r>
      <w:r>
        <w:rPr>
          <w:b/>
          <w:sz w:val="21"/>
          <w:szCs w:val="21"/>
        </w:rPr>
        <w:t>chute</w:t>
      </w:r>
      <w:r>
        <w:rPr>
          <w:sz w:val="21"/>
          <w:szCs w:val="21"/>
        </w:rPr>
        <w:t xml:space="preserve"> ou </w:t>
      </w:r>
      <w:r>
        <w:rPr>
          <w:b/>
          <w:sz w:val="21"/>
          <w:szCs w:val="21"/>
        </w:rPr>
        <w:t>pointe</w:t>
      </w:r>
      <w:r>
        <w:rPr>
          <w:sz w:val="21"/>
          <w:szCs w:val="21"/>
        </w:rPr>
        <w:t xml:space="preserve">, qui clôt un texte de manière spectaculaire, et s’oppose à la </w:t>
      </w:r>
      <w:r>
        <w:rPr>
          <w:b/>
          <w:sz w:val="21"/>
          <w:szCs w:val="21"/>
        </w:rPr>
        <w:t>suspension</w:t>
      </w:r>
      <w:r>
        <w:rPr>
          <w:sz w:val="21"/>
          <w:szCs w:val="21"/>
        </w:rPr>
        <w:t>,</w:t>
      </w:r>
      <w:r>
        <w:rPr>
          <w:b/>
          <w:sz w:val="21"/>
          <w:szCs w:val="21"/>
        </w:rPr>
        <w:t xml:space="preserve"> </w:t>
      </w:r>
      <w:r>
        <w:rPr>
          <w:sz w:val="21"/>
          <w:szCs w:val="21"/>
        </w:rPr>
        <w:t>qui est refus de conclure).</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Les figures de </w:t>
      </w:r>
      <w:r>
        <w:rPr>
          <w:b/>
          <w:bCs/>
          <w:sz w:val="21"/>
          <w:szCs w:val="21"/>
        </w:rPr>
        <w:t>construction au sens très large du terme</w:t>
      </w:r>
      <w:r>
        <w:rPr>
          <w:sz w:val="21"/>
          <w:szCs w:val="21"/>
        </w:rPr>
        <w:t xml:space="preserve">, qui qualifient l'architecture générale d'un texte qui peut alors obéir au </w:t>
      </w:r>
      <w:r>
        <w:rPr>
          <w:b/>
          <w:bCs/>
          <w:sz w:val="21"/>
          <w:szCs w:val="21"/>
        </w:rPr>
        <w:t xml:space="preserve">climax </w:t>
      </w:r>
      <w:r>
        <w:rPr>
          <w:sz w:val="21"/>
          <w:szCs w:val="21"/>
        </w:rPr>
        <w:t>(gradation positive), ou à l'</w:t>
      </w:r>
      <w:proofErr w:type="spellStart"/>
      <w:r>
        <w:rPr>
          <w:b/>
          <w:bCs/>
          <w:sz w:val="21"/>
          <w:szCs w:val="21"/>
        </w:rPr>
        <w:t>anticlimax</w:t>
      </w:r>
      <w:proofErr w:type="spellEnd"/>
      <w:r>
        <w:rPr>
          <w:sz w:val="21"/>
          <w:szCs w:val="21"/>
        </w:rPr>
        <w:t xml:space="preserve"> (gradation négative).    </w:t>
      </w:r>
    </w:p>
    <w:p w:rsidR="002D3B74" w:rsidRDefault="002D3B74" w:rsidP="00B960BA">
      <w:pPr>
        <w:widowControl w:val="0"/>
        <w:autoSpaceDE w:val="0"/>
        <w:ind w:right="-1"/>
        <w:jc w:val="both"/>
        <w:rPr>
          <w:sz w:val="21"/>
          <w:szCs w:val="21"/>
        </w:rPr>
      </w:pPr>
    </w:p>
    <w:p w:rsidR="009936CC" w:rsidRDefault="009936CC" w:rsidP="002D3B74">
      <w:pPr>
        <w:widowControl w:val="0"/>
        <w:autoSpaceDE w:val="0"/>
        <w:ind w:right="-1"/>
        <w:jc w:val="both"/>
        <w:rPr>
          <w:sz w:val="21"/>
          <w:szCs w:val="21"/>
        </w:rPr>
      </w:pPr>
      <w:r>
        <w:rPr>
          <w:sz w:val="21"/>
          <w:szCs w:val="21"/>
        </w:rPr>
        <w:tab/>
        <w:t xml:space="preserve">Enfin on peut mentionner les figures de </w:t>
      </w:r>
      <w:r>
        <w:rPr>
          <w:b/>
          <w:sz w:val="21"/>
          <w:szCs w:val="21"/>
        </w:rPr>
        <w:t>construction de mots</w:t>
      </w:r>
      <w:r>
        <w:rPr>
          <w:sz w:val="21"/>
          <w:szCs w:val="21"/>
        </w:rPr>
        <w:t xml:space="preserve"> qui opèrent des transformations sur les termes mêmes. Parmi ces figures de l’insistance, on compte : la </w:t>
      </w:r>
      <w:r>
        <w:rPr>
          <w:b/>
          <w:sz w:val="21"/>
          <w:szCs w:val="21"/>
        </w:rPr>
        <w:t xml:space="preserve">paronomase </w:t>
      </w:r>
      <w:r>
        <w:rPr>
          <w:sz w:val="21"/>
          <w:szCs w:val="21"/>
        </w:rPr>
        <w:t xml:space="preserve">(parenté phonique entre deux termes : « pâles membres de perles », Valéry ; </w:t>
      </w:r>
      <w:r>
        <w:rPr>
          <w:rStyle w:val="citation"/>
          <w:sz w:val="21"/>
          <w:szCs w:val="21"/>
        </w:rPr>
        <w:t xml:space="preserve">« Comme la </w:t>
      </w:r>
      <w:r>
        <w:rPr>
          <w:rStyle w:val="citation"/>
          <w:bCs/>
          <w:sz w:val="21"/>
          <w:szCs w:val="21"/>
        </w:rPr>
        <w:t>vie est lente</w:t>
      </w:r>
      <w:r>
        <w:rPr>
          <w:rStyle w:val="citation"/>
          <w:sz w:val="21"/>
          <w:szCs w:val="21"/>
        </w:rPr>
        <w:t xml:space="preserve"> / Et comme l'Espérance est </w:t>
      </w:r>
      <w:r>
        <w:rPr>
          <w:rStyle w:val="citation"/>
          <w:bCs/>
          <w:sz w:val="21"/>
          <w:szCs w:val="21"/>
        </w:rPr>
        <w:t>violente</w:t>
      </w:r>
      <w:r>
        <w:rPr>
          <w:rStyle w:val="citation"/>
          <w:sz w:val="21"/>
          <w:szCs w:val="21"/>
        </w:rPr>
        <w:t> », Apollinaire</w:t>
      </w:r>
      <w:r>
        <w:rPr>
          <w:sz w:val="21"/>
          <w:szCs w:val="21"/>
        </w:rPr>
        <w:t xml:space="preserve">), le </w:t>
      </w:r>
      <w:r>
        <w:rPr>
          <w:b/>
          <w:sz w:val="21"/>
          <w:szCs w:val="21"/>
        </w:rPr>
        <w:t>polyptote</w:t>
      </w:r>
      <w:r>
        <w:rPr>
          <w:sz w:val="21"/>
          <w:szCs w:val="21"/>
        </w:rPr>
        <w:t xml:space="preserve"> (variation grammaticale sur un même mot : </w:t>
      </w:r>
      <w:r w:rsidR="002D3B74">
        <w:rPr>
          <w:sz w:val="21"/>
          <w:szCs w:val="21"/>
        </w:rPr>
        <w:t>« </w:t>
      </w:r>
      <w:r w:rsidR="002D3B74" w:rsidRPr="002D3B74">
        <w:rPr>
          <w:sz w:val="21"/>
          <w:szCs w:val="21"/>
        </w:rPr>
        <w:t xml:space="preserve">Et l’on </w:t>
      </w:r>
      <w:r w:rsidR="002D3B74" w:rsidRPr="002D3B74">
        <w:rPr>
          <w:i/>
          <w:sz w:val="21"/>
          <w:szCs w:val="21"/>
        </w:rPr>
        <w:t>sait</w:t>
      </w:r>
      <w:r w:rsidR="002D3B74" w:rsidRPr="002D3B74">
        <w:rPr>
          <w:sz w:val="21"/>
          <w:szCs w:val="21"/>
        </w:rPr>
        <w:t xml:space="preserve"> tout chez</w:t>
      </w:r>
      <w:r w:rsidR="002D3B74">
        <w:rPr>
          <w:sz w:val="21"/>
          <w:szCs w:val="21"/>
        </w:rPr>
        <w:t xml:space="preserve"> moi, hors ce qu’il faut </w:t>
      </w:r>
      <w:r w:rsidR="002D3B74" w:rsidRPr="002D3B74">
        <w:rPr>
          <w:i/>
          <w:sz w:val="21"/>
          <w:szCs w:val="21"/>
        </w:rPr>
        <w:t>savoir </w:t>
      </w:r>
      <w:r w:rsidR="002D3B74">
        <w:rPr>
          <w:sz w:val="21"/>
          <w:szCs w:val="21"/>
        </w:rPr>
        <w:t>», Molière</w:t>
      </w:r>
      <w:r>
        <w:rPr>
          <w:sz w:val="21"/>
          <w:szCs w:val="21"/>
        </w:rPr>
        <w:t>) et l’</w:t>
      </w:r>
      <w:r>
        <w:rPr>
          <w:b/>
          <w:sz w:val="21"/>
          <w:szCs w:val="21"/>
        </w:rPr>
        <w:t>homéotéleute</w:t>
      </w:r>
      <w:r>
        <w:rPr>
          <w:sz w:val="21"/>
          <w:szCs w:val="21"/>
        </w:rPr>
        <w:t xml:space="preserve"> (itération d’un même son à la fin de plusieurs termes : « se prolong</w:t>
      </w:r>
      <w:r>
        <w:rPr>
          <w:i/>
          <w:sz w:val="21"/>
          <w:szCs w:val="21"/>
        </w:rPr>
        <w:t>eaient</w:t>
      </w:r>
      <w:r>
        <w:rPr>
          <w:sz w:val="21"/>
          <w:szCs w:val="21"/>
        </w:rPr>
        <w:t xml:space="preserve"> de désert en désert, </w:t>
      </w:r>
      <w:r>
        <w:rPr>
          <w:i/>
          <w:sz w:val="21"/>
          <w:szCs w:val="21"/>
        </w:rPr>
        <w:t>et</w:t>
      </w:r>
      <w:r>
        <w:rPr>
          <w:sz w:val="21"/>
          <w:szCs w:val="21"/>
        </w:rPr>
        <w:t xml:space="preserve"> expir</w:t>
      </w:r>
      <w:r>
        <w:rPr>
          <w:i/>
          <w:sz w:val="21"/>
          <w:szCs w:val="21"/>
        </w:rPr>
        <w:t>aient</w:t>
      </w:r>
      <w:r>
        <w:rPr>
          <w:sz w:val="21"/>
          <w:szCs w:val="21"/>
        </w:rPr>
        <w:t xml:space="preserve"> à travers l</w:t>
      </w:r>
      <w:r>
        <w:rPr>
          <w:i/>
          <w:sz w:val="21"/>
          <w:szCs w:val="21"/>
        </w:rPr>
        <w:t xml:space="preserve">es </w:t>
      </w:r>
      <w:r>
        <w:rPr>
          <w:sz w:val="21"/>
          <w:szCs w:val="21"/>
        </w:rPr>
        <w:t>for</w:t>
      </w:r>
      <w:r>
        <w:rPr>
          <w:i/>
          <w:sz w:val="21"/>
          <w:szCs w:val="21"/>
        </w:rPr>
        <w:t>êts</w:t>
      </w:r>
      <w:r>
        <w:rPr>
          <w:sz w:val="21"/>
          <w:szCs w:val="21"/>
        </w:rPr>
        <w:t xml:space="preserve"> solitaires », Chateaubriand).  </w:t>
      </w:r>
    </w:p>
    <w:p w:rsidR="009936CC" w:rsidRDefault="009936CC"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p>
    <w:p w:rsidR="009936CC" w:rsidRDefault="009936CC" w:rsidP="00B960BA">
      <w:pPr>
        <w:widowControl w:val="0"/>
        <w:numPr>
          <w:ilvl w:val="0"/>
          <w:numId w:val="6"/>
        </w:numPr>
        <w:autoSpaceDE w:val="0"/>
        <w:ind w:left="0" w:right="-1" w:firstLine="1080"/>
        <w:jc w:val="both"/>
        <w:rPr>
          <w:b/>
          <w:bCs/>
          <w:sz w:val="21"/>
          <w:szCs w:val="21"/>
        </w:rPr>
      </w:pPr>
      <w:r>
        <w:rPr>
          <w:b/>
          <w:bCs/>
          <w:sz w:val="21"/>
          <w:szCs w:val="21"/>
        </w:rPr>
        <w:lastRenderedPageBreak/>
        <w:t>Les figures de pensée</w:t>
      </w:r>
    </w:p>
    <w:p w:rsidR="009936CC" w:rsidRDefault="009936CC" w:rsidP="00B960BA">
      <w:pPr>
        <w:widowControl w:val="0"/>
        <w:autoSpaceDE w:val="0"/>
        <w:ind w:right="-1"/>
        <w:jc w:val="both"/>
        <w:rPr>
          <w:b/>
          <w:bCs/>
          <w:sz w:val="21"/>
          <w:szCs w:val="21"/>
        </w:rPr>
      </w:pPr>
    </w:p>
    <w:p w:rsidR="009936CC" w:rsidRDefault="009936CC" w:rsidP="00B960BA">
      <w:pPr>
        <w:widowControl w:val="0"/>
        <w:autoSpaceDE w:val="0"/>
        <w:ind w:right="-1"/>
        <w:jc w:val="both"/>
        <w:rPr>
          <w:sz w:val="21"/>
          <w:szCs w:val="21"/>
        </w:rPr>
      </w:pPr>
      <w:r>
        <w:rPr>
          <w:b/>
          <w:bCs/>
          <w:sz w:val="21"/>
          <w:szCs w:val="21"/>
        </w:rPr>
        <w:tab/>
      </w:r>
      <w:r>
        <w:rPr>
          <w:sz w:val="21"/>
          <w:szCs w:val="21"/>
        </w:rPr>
        <w:t>Elles jouent sur la raison du lecteur, sur sa capacité à réinterpréter, évaluer, l'ensemble de ce qu'il reçoit. Les principales sont :</w:t>
      </w:r>
    </w:p>
    <w:p w:rsidR="009936CC" w:rsidRDefault="009936CC" w:rsidP="00B960BA">
      <w:pPr>
        <w:widowControl w:val="0"/>
        <w:autoSpaceDE w:val="0"/>
        <w:ind w:right="-1"/>
        <w:jc w:val="both"/>
        <w:rPr>
          <w:sz w:val="21"/>
          <w:szCs w:val="21"/>
        </w:rPr>
      </w:pPr>
      <w:r>
        <w:rPr>
          <w:sz w:val="21"/>
          <w:szCs w:val="21"/>
        </w:rPr>
        <w:t>- L'</w:t>
      </w:r>
      <w:r>
        <w:rPr>
          <w:b/>
          <w:bCs/>
          <w:sz w:val="21"/>
          <w:szCs w:val="21"/>
        </w:rPr>
        <w:t>ironie</w:t>
      </w:r>
      <w:r>
        <w:rPr>
          <w:sz w:val="21"/>
          <w:szCs w:val="21"/>
        </w:rPr>
        <w:t xml:space="preserve"> (dire une chose pour sous-entendre le contraire, qui est insinué par des grincements, marqueurs d'ironie, qu'il s'agit de repérer : </w:t>
      </w:r>
      <w:proofErr w:type="spellStart"/>
      <w:r>
        <w:rPr>
          <w:b/>
          <w:bCs/>
          <w:sz w:val="21"/>
          <w:szCs w:val="21"/>
        </w:rPr>
        <w:t>hyberbole</w:t>
      </w:r>
      <w:proofErr w:type="spellEnd"/>
      <w:r>
        <w:rPr>
          <w:b/>
          <w:bCs/>
          <w:sz w:val="21"/>
          <w:szCs w:val="21"/>
        </w:rPr>
        <w:t>, syllepse, euphémisme</w:t>
      </w:r>
      <w:r>
        <w:rPr>
          <w:sz w:val="21"/>
          <w:szCs w:val="21"/>
        </w:rPr>
        <w:t xml:space="preserve"> ...)</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prétérition</w:t>
      </w:r>
      <w:r>
        <w:rPr>
          <w:sz w:val="21"/>
          <w:szCs w:val="21"/>
        </w:rPr>
        <w:t xml:space="preserve"> (qui consiste à dire que l'on ne dit pas ce que l'on dit pourtant)</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réticence</w:t>
      </w:r>
      <w:r>
        <w:rPr>
          <w:sz w:val="21"/>
          <w:szCs w:val="21"/>
        </w:rPr>
        <w:t xml:space="preserve"> (suspendre le discours, </w:t>
      </w:r>
      <w:proofErr w:type="gramStart"/>
      <w:r>
        <w:rPr>
          <w:sz w:val="21"/>
          <w:szCs w:val="21"/>
        </w:rPr>
        <w:t>insinuer</w:t>
      </w:r>
      <w:proofErr w:type="gramEnd"/>
      <w:r>
        <w:rPr>
          <w:sz w:val="21"/>
          <w:szCs w:val="21"/>
        </w:rPr>
        <w:t xml:space="preserve"> qu'on pourrait l'achever, mais qu'on en laisse le soin au lecteur même)</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bCs/>
          <w:sz w:val="21"/>
          <w:szCs w:val="21"/>
        </w:rPr>
        <w:t>rétorsion</w:t>
      </w:r>
      <w:r>
        <w:rPr>
          <w:sz w:val="21"/>
          <w:szCs w:val="21"/>
        </w:rPr>
        <w:t xml:space="preserve"> (utiliser les arguments de l'adversaire contre l'adversaire même)</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proofErr w:type="spellStart"/>
      <w:r>
        <w:rPr>
          <w:b/>
          <w:bCs/>
          <w:sz w:val="21"/>
          <w:szCs w:val="21"/>
        </w:rPr>
        <w:t>apodioxe</w:t>
      </w:r>
      <w:proofErr w:type="spellEnd"/>
      <w:r>
        <w:rPr>
          <w:sz w:val="21"/>
          <w:szCs w:val="21"/>
        </w:rPr>
        <w:t xml:space="preserve"> ou </w:t>
      </w:r>
      <w:r>
        <w:rPr>
          <w:b/>
          <w:bCs/>
          <w:sz w:val="21"/>
          <w:szCs w:val="21"/>
        </w:rPr>
        <w:t>antéoccupation</w:t>
      </w:r>
      <w:r>
        <w:rPr>
          <w:sz w:val="21"/>
          <w:szCs w:val="21"/>
        </w:rPr>
        <w:t xml:space="preserve"> (faire parler l'adversaire pour montrer l'inanité de ses positions, moment de la </w:t>
      </w:r>
      <w:r>
        <w:rPr>
          <w:b/>
          <w:bCs/>
          <w:sz w:val="21"/>
          <w:szCs w:val="21"/>
        </w:rPr>
        <w:t>prolepse</w:t>
      </w:r>
      <w:r>
        <w:rPr>
          <w:sz w:val="21"/>
          <w:szCs w:val="21"/>
        </w:rPr>
        <w:t>, puis démonter son discours méthodiquement, moment de l'</w:t>
      </w:r>
      <w:proofErr w:type="spellStart"/>
      <w:r>
        <w:rPr>
          <w:b/>
          <w:bCs/>
          <w:sz w:val="21"/>
          <w:szCs w:val="21"/>
        </w:rPr>
        <w:t>hypobole</w:t>
      </w:r>
      <w:proofErr w:type="spellEnd"/>
      <w:r>
        <w:rPr>
          <w:sz w:val="21"/>
          <w:szCs w:val="21"/>
        </w:rPr>
        <w:t>)</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proofErr w:type="spellStart"/>
      <w:r>
        <w:rPr>
          <w:b/>
          <w:bCs/>
          <w:sz w:val="21"/>
          <w:szCs w:val="21"/>
        </w:rPr>
        <w:t>astéisme</w:t>
      </w:r>
      <w:proofErr w:type="spellEnd"/>
      <w:r>
        <w:rPr>
          <w:sz w:val="21"/>
          <w:szCs w:val="21"/>
        </w:rPr>
        <w:t xml:space="preserve"> (faux éloge, qui est critique déguisée).  </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sz w:val="21"/>
          <w:szCs w:val="21"/>
        </w:rPr>
        <w:t>dubitation</w:t>
      </w:r>
      <w:r>
        <w:rPr>
          <w:sz w:val="21"/>
          <w:szCs w:val="21"/>
        </w:rPr>
        <w:t xml:space="preserve"> (hésitation feinte entre deux propositions, dans le but de justifier le choix de l’une des deux) </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sz w:val="21"/>
          <w:szCs w:val="21"/>
        </w:rPr>
        <w:t>interrogation</w:t>
      </w:r>
      <w:r>
        <w:rPr>
          <w:sz w:val="21"/>
          <w:szCs w:val="21"/>
        </w:rPr>
        <w:t xml:space="preserve"> (prise à partie de l’auditoire, ou de l’adversaire, le plus souvent sous forme de </w:t>
      </w:r>
      <w:r>
        <w:rPr>
          <w:b/>
          <w:sz w:val="21"/>
          <w:szCs w:val="21"/>
        </w:rPr>
        <w:t>questions rhétoriques</w:t>
      </w:r>
      <w:r>
        <w:rPr>
          <w:sz w:val="21"/>
          <w:szCs w:val="21"/>
        </w:rPr>
        <w:t>)</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sz w:val="21"/>
          <w:szCs w:val="21"/>
        </w:rPr>
        <w:t>palinodie</w:t>
      </w:r>
      <w:r>
        <w:rPr>
          <w:sz w:val="21"/>
          <w:szCs w:val="21"/>
        </w:rPr>
        <w:t xml:space="preserve"> (rétractation, par laquelle l’orateur revient sur ce qui fut dit, pour le nuancer, ou le contredire)</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 </w:t>
      </w:r>
      <w:r>
        <w:rPr>
          <w:b/>
          <w:sz w:val="21"/>
          <w:szCs w:val="21"/>
        </w:rPr>
        <w:t>paradoxe</w:t>
      </w:r>
      <w:r>
        <w:rPr>
          <w:sz w:val="21"/>
          <w:szCs w:val="21"/>
        </w:rPr>
        <w:t xml:space="preserve"> (énoncé d’une idée contraire à l’opinion commune, comme le veut l’étymologie du terme)</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 </w:t>
      </w:r>
      <w:r>
        <w:rPr>
          <w:b/>
          <w:sz w:val="21"/>
          <w:szCs w:val="21"/>
        </w:rPr>
        <w:t>parallèle</w:t>
      </w:r>
      <w:r>
        <w:rPr>
          <w:sz w:val="21"/>
          <w:szCs w:val="21"/>
        </w:rPr>
        <w:t xml:space="preserve"> (exposé évaluatif de deux réalités, discours, dans le but d’une appréciation et d’un choix) </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Le </w:t>
      </w:r>
      <w:r>
        <w:rPr>
          <w:b/>
          <w:sz w:val="21"/>
          <w:szCs w:val="21"/>
        </w:rPr>
        <w:t>syllogisme</w:t>
      </w:r>
      <w:r>
        <w:rPr>
          <w:sz w:val="21"/>
          <w:szCs w:val="21"/>
        </w:rPr>
        <w:t xml:space="preserve"> (addition de deux propositions appelées </w:t>
      </w:r>
      <w:r>
        <w:rPr>
          <w:b/>
          <w:sz w:val="21"/>
          <w:szCs w:val="21"/>
        </w:rPr>
        <w:t>prémisses</w:t>
      </w:r>
      <w:r>
        <w:rPr>
          <w:sz w:val="21"/>
          <w:szCs w:val="21"/>
        </w:rPr>
        <w:t>, dans le but d’en constituer une troisième, par induction, et distincte des deux précédentes)</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sz w:val="21"/>
          <w:szCs w:val="21"/>
        </w:rPr>
        <w:t>enthymème</w:t>
      </w:r>
      <w:r>
        <w:rPr>
          <w:sz w:val="21"/>
          <w:szCs w:val="21"/>
        </w:rPr>
        <w:t xml:space="preserve"> (cas particulier du </w:t>
      </w:r>
      <w:r>
        <w:rPr>
          <w:b/>
          <w:sz w:val="21"/>
          <w:szCs w:val="21"/>
        </w:rPr>
        <w:t>syllogisme</w:t>
      </w:r>
      <w:r>
        <w:rPr>
          <w:sz w:val="21"/>
          <w:szCs w:val="21"/>
        </w:rPr>
        <w:t>, fondé sur des hypothèses vraisemblables, ou, plus simplement, sur une absence de prémisses)</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sz w:val="21"/>
          <w:szCs w:val="21"/>
        </w:rPr>
        <w:t>sentence</w:t>
      </w:r>
      <w:r>
        <w:rPr>
          <w:sz w:val="21"/>
          <w:szCs w:val="21"/>
        </w:rPr>
        <w:t xml:space="preserve"> (pensée morale, brièvement énoncée, dont le caractère est universel)</w:t>
      </w:r>
    </w:p>
    <w:p w:rsidR="002D3B74" w:rsidRDefault="002D3B74" w:rsidP="00B960BA">
      <w:pPr>
        <w:widowControl w:val="0"/>
        <w:autoSpaceDE w:val="0"/>
        <w:ind w:right="-1"/>
        <w:jc w:val="both"/>
        <w:rPr>
          <w:sz w:val="21"/>
          <w:szCs w:val="21"/>
        </w:rPr>
      </w:pPr>
    </w:p>
    <w:p w:rsidR="009936CC" w:rsidRDefault="009936CC" w:rsidP="00B960BA">
      <w:pPr>
        <w:widowControl w:val="0"/>
        <w:autoSpaceDE w:val="0"/>
        <w:ind w:right="-1"/>
        <w:jc w:val="both"/>
        <w:rPr>
          <w:b/>
          <w:sz w:val="21"/>
          <w:szCs w:val="21"/>
        </w:rPr>
      </w:pPr>
      <w:r>
        <w:rPr>
          <w:sz w:val="21"/>
          <w:szCs w:val="21"/>
        </w:rPr>
        <w:t xml:space="preserve">- Le </w:t>
      </w:r>
      <w:r>
        <w:rPr>
          <w:b/>
          <w:sz w:val="21"/>
          <w:szCs w:val="21"/>
        </w:rPr>
        <w:t xml:space="preserve">cliché </w:t>
      </w:r>
      <w:r>
        <w:rPr>
          <w:sz w:val="21"/>
          <w:szCs w:val="21"/>
        </w:rPr>
        <w:t xml:space="preserve">(ou </w:t>
      </w:r>
      <w:r>
        <w:rPr>
          <w:b/>
          <w:i/>
          <w:sz w:val="21"/>
          <w:szCs w:val="21"/>
        </w:rPr>
        <w:t>topos</w:t>
      </w:r>
      <w:r>
        <w:rPr>
          <w:b/>
          <w:sz w:val="21"/>
          <w:szCs w:val="21"/>
        </w:rPr>
        <w:t xml:space="preserve"> ou lieu commun</w:t>
      </w:r>
      <w:r>
        <w:rPr>
          <w:sz w:val="21"/>
          <w:szCs w:val="21"/>
        </w:rPr>
        <w:t xml:space="preserve"> : image stéréotypée du fait de son usage, admise de tous). Le cliché désigne une expression figée (dans l’ordre de la langue) alors que le lieu commun désigne une pensée toute faite et figée. Le </w:t>
      </w:r>
      <w:proofErr w:type="gramStart"/>
      <w:r>
        <w:rPr>
          <w:i/>
          <w:sz w:val="21"/>
          <w:szCs w:val="21"/>
        </w:rPr>
        <w:t>topos</w:t>
      </w:r>
      <w:proofErr w:type="gramEnd"/>
      <w:r>
        <w:rPr>
          <w:sz w:val="21"/>
          <w:szCs w:val="21"/>
        </w:rPr>
        <w:t xml:space="preserve"> quant à lui désigne un lieu commun littéraire.</w:t>
      </w:r>
      <w:r>
        <w:rPr>
          <w:b/>
          <w:sz w:val="21"/>
          <w:szCs w:val="21"/>
        </w:rPr>
        <w:t xml:space="preserve"> </w:t>
      </w:r>
    </w:p>
    <w:p w:rsidR="00EB0FE8" w:rsidRDefault="00EB0FE8" w:rsidP="00B960BA">
      <w:pPr>
        <w:widowControl w:val="0"/>
        <w:autoSpaceDE w:val="0"/>
        <w:ind w:right="-1"/>
        <w:jc w:val="both"/>
        <w:rPr>
          <w:b/>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sz w:val="21"/>
          <w:szCs w:val="21"/>
        </w:rPr>
        <w:t>dispute</w:t>
      </w:r>
      <w:r>
        <w:rPr>
          <w:sz w:val="21"/>
          <w:szCs w:val="21"/>
        </w:rPr>
        <w:t xml:space="preserve"> (exposé de deux thèses adverses, qui laisse à l’auditeur le soin de trancher)</w:t>
      </w:r>
    </w:p>
    <w:p w:rsidR="00EB0FE8" w:rsidRDefault="00EB0FE8"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sz w:val="21"/>
          <w:szCs w:val="21"/>
        </w:rPr>
        <w:t xml:space="preserve">amplification </w:t>
      </w:r>
      <w:r>
        <w:rPr>
          <w:sz w:val="21"/>
          <w:szCs w:val="21"/>
        </w:rPr>
        <w:t>(développement hyperbolique d’un argument, exemple, ou d’une figure)</w:t>
      </w:r>
    </w:p>
    <w:p w:rsidR="00EB0FE8" w:rsidRDefault="00EB0FE8"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sz w:val="21"/>
          <w:szCs w:val="21"/>
        </w:rPr>
        <w:t>brièveté</w:t>
      </w:r>
      <w:r>
        <w:rPr>
          <w:sz w:val="21"/>
          <w:szCs w:val="21"/>
        </w:rPr>
        <w:t xml:space="preserve"> (est le contraire de ce qui précède : la pensée est restreinte, dans le but d’une efficacité plus grande)</w:t>
      </w:r>
    </w:p>
    <w:p w:rsidR="00EB0FE8" w:rsidRDefault="00EB0FE8"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xml:space="preserve">- La </w:t>
      </w:r>
      <w:r>
        <w:rPr>
          <w:b/>
          <w:sz w:val="21"/>
          <w:szCs w:val="21"/>
        </w:rPr>
        <w:t>digression</w:t>
      </w:r>
      <w:r>
        <w:rPr>
          <w:sz w:val="21"/>
          <w:szCs w:val="21"/>
        </w:rPr>
        <w:t xml:space="preserve"> (développement, narratif ou argumentatif, d’un point connexe du discours qui, métonymiquement, le sert)</w:t>
      </w:r>
    </w:p>
    <w:p w:rsidR="00EB0FE8" w:rsidRDefault="00EB0FE8"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proofErr w:type="spellStart"/>
      <w:r>
        <w:rPr>
          <w:b/>
          <w:i/>
          <w:sz w:val="21"/>
          <w:szCs w:val="21"/>
        </w:rPr>
        <w:t>ekphrasis</w:t>
      </w:r>
      <w:proofErr w:type="spellEnd"/>
      <w:r>
        <w:rPr>
          <w:b/>
          <w:sz w:val="21"/>
          <w:szCs w:val="21"/>
        </w:rPr>
        <w:t xml:space="preserve"> </w:t>
      </w:r>
      <w:r>
        <w:rPr>
          <w:sz w:val="21"/>
          <w:szCs w:val="21"/>
        </w:rPr>
        <w:t xml:space="preserve">(description d’un objet d’art, destinée à illustrer le discours). Le modèle en est le bouclier d’Achille dans </w:t>
      </w:r>
      <w:r>
        <w:rPr>
          <w:i/>
          <w:sz w:val="21"/>
          <w:szCs w:val="21"/>
        </w:rPr>
        <w:t>L’Iliade</w:t>
      </w:r>
      <w:r>
        <w:rPr>
          <w:sz w:val="21"/>
          <w:szCs w:val="21"/>
        </w:rPr>
        <w:t xml:space="preserve">. On représente donc à un deuxième degré quelque chose qui est déjà une représentation. Il s’agit, dans la rhétorique, d’une partie de la </w:t>
      </w:r>
      <w:proofErr w:type="spellStart"/>
      <w:r>
        <w:rPr>
          <w:i/>
          <w:iCs/>
          <w:sz w:val="21"/>
          <w:szCs w:val="21"/>
        </w:rPr>
        <w:t>declamatio</w:t>
      </w:r>
      <w:proofErr w:type="spellEnd"/>
      <w:r>
        <w:rPr>
          <w:sz w:val="21"/>
          <w:szCs w:val="21"/>
        </w:rPr>
        <w:t xml:space="preserve"> (improvisation réglée sur un thème) transférable d'un discours à l'autre. </w:t>
      </w:r>
      <w:proofErr w:type="spellStart"/>
      <w:r>
        <w:rPr>
          <w:sz w:val="21"/>
          <w:szCs w:val="21"/>
        </w:rPr>
        <w:t>Hermogène</w:t>
      </w:r>
      <w:proofErr w:type="spellEnd"/>
      <w:r>
        <w:rPr>
          <w:sz w:val="21"/>
          <w:szCs w:val="21"/>
        </w:rPr>
        <w:t xml:space="preserve"> : « l'</w:t>
      </w:r>
      <w:proofErr w:type="spellStart"/>
      <w:r>
        <w:rPr>
          <w:i/>
          <w:sz w:val="21"/>
          <w:szCs w:val="21"/>
        </w:rPr>
        <w:t>ekphrasis</w:t>
      </w:r>
      <w:proofErr w:type="spellEnd"/>
      <w:r>
        <w:rPr>
          <w:sz w:val="21"/>
          <w:szCs w:val="21"/>
        </w:rPr>
        <w:t xml:space="preserve"> est un discours détaillé, vivant et mettant sous les yeux ce qu'il montre ». Elle symbolise alors le processus même de la création artistique, décrire l'objet renvoyant au phénomène de la créativité.</w:t>
      </w:r>
    </w:p>
    <w:p w:rsidR="00EB0FE8" w:rsidRDefault="00EB0FE8" w:rsidP="00B960BA">
      <w:pPr>
        <w:widowControl w:val="0"/>
        <w:autoSpaceDE w:val="0"/>
        <w:ind w:right="-1"/>
        <w:jc w:val="both"/>
        <w:rPr>
          <w:sz w:val="21"/>
          <w:szCs w:val="21"/>
        </w:rPr>
      </w:pPr>
    </w:p>
    <w:p w:rsidR="009936CC" w:rsidRDefault="009936CC" w:rsidP="00B960BA">
      <w:pPr>
        <w:widowControl w:val="0"/>
        <w:autoSpaceDE w:val="0"/>
        <w:ind w:right="-1"/>
        <w:jc w:val="both"/>
        <w:rPr>
          <w:sz w:val="21"/>
          <w:szCs w:val="21"/>
        </w:rPr>
      </w:pPr>
      <w:r>
        <w:rPr>
          <w:sz w:val="21"/>
          <w:szCs w:val="21"/>
        </w:rPr>
        <w:t>- L’</w:t>
      </w:r>
      <w:r>
        <w:rPr>
          <w:b/>
          <w:sz w:val="21"/>
          <w:szCs w:val="21"/>
        </w:rPr>
        <w:t>imprécation</w:t>
      </w:r>
      <w:r>
        <w:rPr>
          <w:sz w:val="21"/>
          <w:szCs w:val="21"/>
        </w:rPr>
        <w:t xml:space="preserve"> (interpellation d’autrui, à qui l’on souhaite bonheur ou malheur).</w:t>
      </w:r>
    </w:p>
    <w:p w:rsidR="009936CC" w:rsidRDefault="009936CC" w:rsidP="00B960BA">
      <w:pPr>
        <w:widowControl w:val="0"/>
        <w:autoSpaceDE w:val="0"/>
        <w:ind w:right="-1"/>
        <w:jc w:val="both"/>
      </w:pPr>
    </w:p>
    <w:p w:rsidR="009936CC" w:rsidRDefault="009936CC" w:rsidP="00B960BA">
      <w:pPr>
        <w:widowControl w:val="0"/>
        <w:autoSpaceDE w:val="0"/>
        <w:ind w:right="-1"/>
        <w:jc w:val="both"/>
      </w:pPr>
    </w:p>
    <w:p w:rsidR="009936CC" w:rsidRDefault="009936CC" w:rsidP="00B960BA">
      <w:pPr>
        <w:widowControl w:val="0"/>
        <w:autoSpaceDE w:val="0"/>
        <w:ind w:right="-1"/>
        <w:jc w:val="both"/>
      </w:pPr>
    </w:p>
    <w:p w:rsidR="009936CC" w:rsidRDefault="009936CC" w:rsidP="00B960BA">
      <w:pPr>
        <w:numPr>
          <w:ilvl w:val="0"/>
          <w:numId w:val="9"/>
        </w:numPr>
        <w:ind w:right="-1" w:firstLine="0"/>
        <w:jc w:val="center"/>
        <w:rPr>
          <w:b/>
          <w:smallCaps/>
          <w:sz w:val="28"/>
          <w:szCs w:val="28"/>
        </w:rPr>
      </w:pPr>
      <w:r>
        <w:rPr>
          <w:b/>
          <w:smallCaps/>
          <w:sz w:val="28"/>
          <w:szCs w:val="28"/>
        </w:rPr>
        <w:t>Théorie linguistique générale</w:t>
      </w:r>
    </w:p>
    <w:p w:rsidR="009936CC" w:rsidRDefault="009936CC" w:rsidP="00B960BA">
      <w:pPr>
        <w:ind w:right="-1"/>
        <w:rPr>
          <w:b/>
          <w:smallCaps/>
          <w:sz w:val="28"/>
          <w:szCs w:val="28"/>
        </w:rPr>
      </w:pPr>
    </w:p>
    <w:p w:rsidR="009936CC" w:rsidRDefault="009936CC" w:rsidP="00B960BA">
      <w:pPr>
        <w:numPr>
          <w:ilvl w:val="1"/>
          <w:numId w:val="2"/>
        </w:numPr>
        <w:tabs>
          <w:tab w:val="left" w:pos="1440"/>
        </w:tabs>
        <w:ind w:left="0" w:right="-1" w:firstLine="1080"/>
        <w:jc w:val="both"/>
        <w:rPr>
          <w:b/>
          <w:sz w:val="21"/>
          <w:szCs w:val="21"/>
        </w:rPr>
      </w:pPr>
      <w:r>
        <w:rPr>
          <w:b/>
          <w:sz w:val="21"/>
          <w:szCs w:val="21"/>
        </w:rPr>
        <w:t>Les signes linguistiques</w:t>
      </w:r>
    </w:p>
    <w:p w:rsidR="009936CC" w:rsidRDefault="009936CC" w:rsidP="00B960BA">
      <w:pPr>
        <w:ind w:right="-1"/>
        <w:jc w:val="both"/>
        <w:rPr>
          <w:b/>
          <w:sz w:val="21"/>
          <w:szCs w:val="21"/>
        </w:rPr>
      </w:pPr>
    </w:p>
    <w:p w:rsidR="009936CC" w:rsidRDefault="009936CC" w:rsidP="00B960BA">
      <w:pPr>
        <w:ind w:right="-1"/>
        <w:jc w:val="both"/>
        <w:rPr>
          <w:sz w:val="21"/>
          <w:szCs w:val="21"/>
        </w:rPr>
      </w:pPr>
      <w:r>
        <w:rPr>
          <w:sz w:val="21"/>
          <w:szCs w:val="21"/>
        </w:rPr>
        <w:tab/>
        <w:t xml:space="preserve">« Signe » : toute forme matérielle porteuse d’une signification (ex : un drapeau, un vêtement noir de deuil…). Saussure distingue : </w:t>
      </w:r>
    </w:p>
    <w:p w:rsidR="00EB0FE8" w:rsidRDefault="00EB0FE8" w:rsidP="00B960BA">
      <w:pPr>
        <w:ind w:right="-1"/>
        <w:jc w:val="both"/>
        <w:rPr>
          <w:sz w:val="21"/>
          <w:szCs w:val="21"/>
        </w:rPr>
      </w:pPr>
    </w:p>
    <w:p w:rsidR="009936CC" w:rsidRDefault="009936CC" w:rsidP="00B960BA">
      <w:pPr>
        <w:ind w:right="-1"/>
        <w:jc w:val="both"/>
        <w:rPr>
          <w:sz w:val="21"/>
          <w:szCs w:val="21"/>
        </w:rPr>
      </w:pPr>
      <w:r>
        <w:rPr>
          <w:sz w:val="21"/>
          <w:szCs w:val="21"/>
        </w:rPr>
        <w:tab/>
        <w:t xml:space="preserve">- </w:t>
      </w:r>
      <w:r w:rsidRPr="00EB0FE8">
        <w:rPr>
          <w:b/>
          <w:sz w:val="21"/>
          <w:szCs w:val="21"/>
        </w:rPr>
        <w:t>Le signifiant </w:t>
      </w:r>
      <w:r>
        <w:rPr>
          <w:sz w:val="21"/>
          <w:szCs w:val="21"/>
        </w:rPr>
        <w:t>: forme matérielle qui évoque un contenu sémantique (le mot en lui-même)</w:t>
      </w:r>
    </w:p>
    <w:p w:rsidR="009936CC" w:rsidRDefault="009936CC" w:rsidP="00B960BA">
      <w:pPr>
        <w:ind w:right="-1"/>
        <w:jc w:val="both"/>
        <w:rPr>
          <w:sz w:val="21"/>
          <w:szCs w:val="21"/>
        </w:rPr>
      </w:pPr>
      <w:r>
        <w:rPr>
          <w:sz w:val="21"/>
          <w:szCs w:val="21"/>
        </w:rPr>
        <w:tab/>
        <w:t xml:space="preserve">- </w:t>
      </w:r>
      <w:r w:rsidRPr="00EB0FE8">
        <w:rPr>
          <w:b/>
          <w:sz w:val="21"/>
          <w:szCs w:val="21"/>
        </w:rPr>
        <w:t>Le signifié </w:t>
      </w:r>
      <w:r>
        <w:rPr>
          <w:sz w:val="21"/>
          <w:szCs w:val="21"/>
        </w:rPr>
        <w:t>: contenu sémantique évoqué par une forme matérielle (le signifiant)</w:t>
      </w:r>
    </w:p>
    <w:p w:rsidR="009936CC" w:rsidRDefault="009936CC" w:rsidP="00B960BA">
      <w:pPr>
        <w:ind w:right="-1"/>
        <w:jc w:val="both"/>
        <w:rPr>
          <w:sz w:val="21"/>
          <w:szCs w:val="21"/>
        </w:rPr>
      </w:pPr>
      <w:r>
        <w:rPr>
          <w:sz w:val="21"/>
          <w:szCs w:val="21"/>
        </w:rPr>
        <w:tab/>
        <w:t xml:space="preserve">- </w:t>
      </w:r>
      <w:r w:rsidRPr="00EB0FE8">
        <w:rPr>
          <w:b/>
          <w:sz w:val="21"/>
          <w:szCs w:val="21"/>
        </w:rPr>
        <w:t>Le signe </w:t>
      </w:r>
      <w:r>
        <w:rPr>
          <w:sz w:val="21"/>
          <w:szCs w:val="21"/>
        </w:rPr>
        <w:t xml:space="preserve">: forme signifiante constituée par l’association d’un signifiant et d’un signifié (« Chat » est un signe qui a un signifiant (constitué par les quatre lettres c-h-a-t) et un signifié (le félidé). </w:t>
      </w:r>
    </w:p>
    <w:p w:rsidR="00EB0FE8" w:rsidRDefault="00EB0FE8" w:rsidP="00B960BA">
      <w:pPr>
        <w:ind w:right="-1"/>
        <w:jc w:val="both"/>
        <w:rPr>
          <w:sz w:val="21"/>
          <w:szCs w:val="21"/>
        </w:rPr>
      </w:pPr>
    </w:p>
    <w:p w:rsidR="00EB0FE8" w:rsidRDefault="009936CC" w:rsidP="00EB0FE8">
      <w:pPr>
        <w:ind w:right="-1" w:firstLine="708"/>
        <w:jc w:val="both"/>
        <w:rPr>
          <w:sz w:val="21"/>
          <w:szCs w:val="21"/>
        </w:rPr>
      </w:pPr>
      <w:r>
        <w:rPr>
          <w:sz w:val="21"/>
          <w:szCs w:val="21"/>
        </w:rPr>
        <w:t xml:space="preserve">Saussure affirme ainsi l’arbitraire du signe (pas de rapport entre le mot « chat » et un chat), à rebours du </w:t>
      </w:r>
      <w:proofErr w:type="spellStart"/>
      <w:r>
        <w:rPr>
          <w:i/>
          <w:sz w:val="21"/>
          <w:szCs w:val="21"/>
        </w:rPr>
        <w:t>Cratyle</w:t>
      </w:r>
      <w:proofErr w:type="spellEnd"/>
      <w:r>
        <w:rPr>
          <w:sz w:val="21"/>
          <w:szCs w:val="21"/>
        </w:rPr>
        <w:t xml:space="preserve"> de Platon et de la théorie </w:t>
      </w:r>
      <w:proofErr w:type="spellStart"/>
      <w:r>
        <w:rPr>
          <w:sz w:val="21"/>
          <w:szCs w:val="21"/>
        </w:rPr>
        <w:t>cratyliste</w:t>
      </w:r>
      <w:proofErr w:type="spellEnd"/>
      <w:r>
        <w:rPr>
          <w:sz w:val="21"/>
          <w:szCs w:val="21"/>
        </w:rPr>
        <w:t xml:space="preserve"> qui voit un rapport de coïncidence entre le signifié et le signifiant. Même les onomatopées (miaou, tic-tac…) restent très conventionnées. </w:t>
      </w:r>
    </w:p>
    <w:p w:rsidR="009936CC" w:rsidRDefault="009936CC" w:rsidP="00EB0FE8">
      <w:pPr>
        <w:ind w:right="-1" w:firstLine="708"/>
        <w:jc w:val="both"/>
        <w:rPr>
          <w:sz w:val="21"/>
          <w:szCs w:val="21"/>
        </w:rPr>
      </w:pPr>
      <w:r>
        <w:rPr>
          <w:sz w:val="21"/>
          <w:szCs w:val="21"/>
        </w:rPr>
        <w:t>Un signe qui s’</w:t>
      </w:r>
      <w:proofErr w:type="spellStart"/>
      <w:r>
        <w:rPr>
          <w:sz w:val="21"/>
          <w:szCs w:val="21"/>
        </w:rPr>
        <w:t>autodésigne</w:t>
      </w:r>
      <w:proofErr w:type="spellEnd"/>
      <w:r>
        <w:rPr>
          <w:sz w:val="21"/>
          <w:szCs w:val="21"/>
        </w:rPr>
        <w:t xml:space="preserve"> est en emploi autonymique (fonction métalinguistique du langage </w:t>
      </w:r>
      <w:proofErr w:type="spellStart"/>
      <w:r>
        <w:rPr>
          <w:sz w:val="21"/>
          <w:szCs w:val="21"/>
        </w:rPr>
        <w:t>cf</w:t>
      </w:r>
      <w:proofErr w:type="spellEnd"/>
      <w:r>
        <w:rPr>
          <w:sz w:val="21"/>
          <w:szCs w:val="21"/>
        </w:rPr>
        <w:t xml:space="preserve"> infra). Ex : « Chat est un mot de quatre lettres » ; « Ses perpétuels « au niveau de »  m’exaspèrent ». On dit aussi (</w:t>
      </w:r>
      <w:proofErr w:type="spellStart"/>
      <w:r>
        <w:rPr>
          <w:sz w:val="21"/>
          <w:szCs w:val="21"/>
        </w:rPr>
        <w:t>Sperber</w:t>
      </w:r>
      <w:proofErr w:type="spellEnd"/>
      <w:r>
        <w:rPr>
          <w:sz w:val="21"/>
          <w:szCs w:val="21"/>
        </w:rPr>
        <w:t xml:space="preserve"> et Wilson) qu’il est en mention et non en usage (« un chat mange »).  Lorsque le mot est à la fois en mention (désigné comme signe ou cité) et en usage (employé en tant que mot du discours), on parle de connotation autonymique. Ex : « Ce « génie de la publicité » n’arrive même pas à vendre son livre ». </w:t>
      </w:r>
    </w:p>
    <w:p w:rsidR="009936CC" w:rsidRDefault="009936CC" w:rsidP="00B960BA">
      <w:pPr>
        <w:ind w:right="-1"/>
        <w:jc w:val="both"/>
        <w:rPr>
          <w:sz w:val="21"/>
          <w:szCs w:val="21"/>
        </w:rPr>
      </w:pPr>
    </w:p>
    <w:p w:rsidR="009936CC" w:rsidRDefault="009936CC" w:rsidP="00B960BA">
      <w:pPr>
        <w:ind w:right="-1" w:firstLine="1068"/>
        <w:jc w:val="both"/>
        <w:rPr>
          <w:b/>
          <w:sz w:val="21"/>
          <w:szCs w:val="21"/>
        </w:rPr>
      </w:pPr>
      <w:r>
        <w:rPr>
          <w:b/>
          <w:sz w:val="21"/>
          <w:szCs w:val="21"/>
        </w:rPr>
        <w:t>II) Les six fonctions du langage</w:t>
      </w:r>
    </w:p>
    <w:p w:rsidR="00EB0FE8" w:rsidRDefault="00EB0FE8" w:rsidP="00EB0FE8">
      <w:pPr>
        <w:ind w:right="-1"/>
        <w:jc w:val="both"/>
        <w:rPr>
          <w:b/>
          <w:sz w:val="21"/>
          <w:szCs w:val="21"/>
        </w:rPr>
      </w:pPr>
    </w:p>
    <w:p w:rsidR="009936CC" w:rsidRDefault="009936CC" w:rsidP="00EB0FE8">
      <w:pPr>
        <w:ind w:right="-1"/>
        <w:jc w:val="both"/>
        <w:rPr>
          <w:sz w:val="21"/>
          <w:szCs w:val="21"/>
        </w:rPr>
      </w:pPr>
      <w:r>
        <w:rPr>
          <w:b/>
          <w:sz w:val="21"/>
          <w:szCs w:val="21"/>
        </w:rPr>
        <w:t>Jakobson</w:t>
      </w:r>
      <w:r>
        <w:rPr>
          <w:sz w:val="21"/>
          <w:szCs w:val="21"/>
        </w:rPr>
        <w:t xml:space="preserve"> </w:t>
      </w:r>
      <w:r>
        <w:rPr>
          <w:i/>
          <w:sz w:val="21"/>
          <w:szCs w:val="21"/>
        </w:rPr>
        <w:t>Essai de linguistique générale</w:t>
      </w:r>
      <w:r>
        <w:rPr>
          <w:sz w:val="21"/>
          <w:szCs w:val="21"/>
        </w:rPr>
        <w:t xml:space="preserve"> (Paris, Minuit, 1963, p. 213-221) : </w:t>
      </w:r>
    </w:p>
    <w:p w:rsidR="00EB0FE8" w:rsidRDefault="00EB0FE8" w:rsidP="00EB0FE8">
      <w:pPr>
        <w:ind w:right="-1"/>
        <w:jc w:val="both"/>
        <w:rPr>
          <w:sz w:val="21"/>
          <w:szCs w:val="21"/>
        </w:rPr>
      </w:pPr>
    </w:p>
    <w:p w:rsidR="009936CC" w:rsidRDefault="009936CC" w:rsidP="00B960BA">
      <w:pPr>
        <w:ind w:right="-1"/>
        <w:jc w:val="both"/>
        <w:rPr>
          <w:sz w:val="21"/>
          <w:szCs w:val="21"/>
        </w:rPr>
      </w:pPr>
      <w:r>
        <w:rPr>
          <w:sz w:val="21"/>
          <w:szCs w:val="21"/>
        </w:rPr>
        <w:tab/>
        <w:t>- fonction référentielle ou dénotative : faire référence au réel.</w:t>
      </w:r>
    </w:p>
    <w:p w:rsidR="009936CC" w:rsidRDefault="009936CC" w:rsidP="00B960BA">
      <w:pPr>
        <w:ind w:right="-1"/>
        <w:jc w:val="both"/>
        <w:rPr>
          <w:sz w:val="21"/>
          <w:szCs w:val="21"/>
        </w:rPr>
      </w:pPr>
      <w:r>
        <w:rPr>
          <w:sz w:val="21"/>
          <w:szCs w:val="21"/>
        </w:rPr>
        <w:tab/>
        <w:t xml:space="preserve">- fonction expressive ou émotive : exprime la position du locuteur à l’égard du contenu de son discours (interjections, ponctuation émotive, inscription du « je »). </w:t>
      </w:r>
    </w:p>
    <w:p w:rsidR="009936CC" w:rsidRDefault="009936CC" w:rsidP="00B960BA">
      <w:pPr>
        <w:ind w:right="-1"/>
        <w:jc w:val="both"/>
        <w:rPr>
          <w:sz w:val="21"/>
          <w:szCs w:val="21"/>
        </w:rPr>
      </w:pPr>
      <w:r>
        <w:rPr>
          <w:sz w:val="21"/>
          <w:szCs w:val="21"/>
        </w:rPr>
        <w:tab/>
        <w:t xml:space="preserve">- fonction conative ou injonctive : vise à orienter le comportement du destinataire. </w:t>
      </w:r>
    </w:p>
    <w:p w:rsidR="009936CC" w:rsidRDefault="009936CC" w:rsidP="00B960BA">
      <w:pPr>
        <w:ind w:right="-1"/>
        <w:jc w:val="both"/>
        <w:rPr>
          <w:sz w:val="21"/>
          <w:szCs w:val="21"/>
        </w:rPr>
      </w:pPr>
      <w:r>
        <w:rPr>
          <w:sz w:val="21"/>
          <w:szCs w:val="21"/>
        </w:rPr>
        <w:tab/>
        <w:t xml:space="preserve">- fonction phatique : créer un contact avec le destinataire, l’interpeller. </w:t>
      </w:r>
    </w:p>
    <w:p w:rsidR="009936CC" w:rsidRDefault="009936CC" w:rsidP="00B960BA">
      <w:pPr>
        <w:ind w:right="-1"/>
        <w:jc w:val="both"/>
        <w:rPr>
          <w:sz w:val="21"/>
          <w:szCs w:val="21"/>
        </w:rPr>
      </w:pPr>
      <w:r>
        <w:rPr>
          <w:sz w:val="21"/>
          <w:szCs w:val="21"/>
        </w:rPr>
        <w:tab/>
        <w:t>- fonction métalinguistique : son objet est le code même du discours, prend la parole elle-même comme objet de parole.</w:t>
      </w:r>
    </w:p>
    <w:p w:rsidR="009936CC" w:rsidRDefault="009936CC" w:rsidP="00B960BA">
      <w:pPr>
        <w:ind w:right="-1"/>
        <w:jc w:val="both"/>
        <w:rPr>
          <w:sz w:val="21"/>
          <w:szCs w:val="21"/>
        </w:rPr>
      </w:pPr>
      <w:r>
        <w:rPr>
          <w:sz w:val="21"/>
          <w:szCs w:val="21"/>
        </w:rPr>
        <w:tab/>
        <w:t xml:space="preserve">- fonction poétique : Jakobson a tendance à la réserver à la poésie. </w:t>
      </w:r>
    </w:p>
    <w:p w:rsidR="00DC2EE8" w:rsidRDefault="00DC2EE8" w:rsidP="00B960BA">
      <w:pPr>
        <w:ind w:right="-1"/>
        <w:jc w:val="both"/>
        <w:rPr>
          <w:sz w:val="21"/>
          <w:szCs w:val="21"/>
        </w:rPr>
      </w:pPr>
    </w:p>
    <w:p w:rsidR="009936CC" w:rsidRDefault="00DC2EE8" w:rsidP="00B960BA">
      <w:pPr>
        <w:ind w:right="-1"/>
        <w:jc w:val="both"/>
        <w:rPr>
          <w:sz w:val="21"/>
          <w:szCs w:val="21"/>
        </w:rPr>
      </w:pPr>
      <w:r>
        <w:rPr>
          <w:sz w:val="21"/>
          <w:szCs w:val="21"/>
        </w:rPr>
        <w:tab/>
      </w:r>
      <w:r w:rsidR="009936CC">
        <w:rPr>
          <w:sz w:val="21"/>
          <w:szCs w:val="21"/>
        </w:rPr>
        <w:t xml:space="preserve">Ces fonctions se manifestent rarement à l’état isolé mais se combinent. </w:t>
      </w:r>
    </w:p>
    <w:p w:rsidR="009936CC" w:rsidRDefault="009936CC" w:rsidP="00B960BA">
      <w:pPr>
        <w:ind w:right="-1"/>
        <w:jc w:val="both"/>
        <w:rPr>
          <w:sz w:val="21"/>
          <w:szCs w:val="21"/>
        </w:rPr>
      </w:pPr>
    </w:p>
    <w:p w:rsidR="009936CC" w:rsidRDefault="009936CC" w:rsidP="00B960BA">
      <w:pPr>
        <w:ind w:right="-1" w:firstLine="1068"/>
        <w:jc w:val="both"/>
        <w:rPr>
          <w:b/>
          <w:sz w:val="21"/>
          <w:szCs w:val="21"/>
        </w:rPr>
      </w:pPr>
      <w:r>
        <w:rPr>
          <w:b/>
          <w:sz w:val="21"/>
          <w:szCs w:val="21"/>
        </w:rPr>
        <w:t>III) Les actes de langage</w:t>
      </w:r>
    </w:p>
    <w:p w:rsidR="009936CC" w:rsidRDefault="009936CC" w:rsidP="00B960BA">
      <w:pPr>
        <w:ind w:right="-1" w:firstLine="1068"/>
        <w:jc w:val="both"/>
        <w:rPr>
          <w:sz w:val="21"/>
          <w:szCs w:val="21"/>
        </w:rPr>
      </w:pPr>
    </w:p>
    <w:p w:rsidR="009936CC" w:rsidRDefault="009936CC" w:rsidP="00B960BA">
      <w:pPr>
        <w:ind w:right="-1" w:firstLine="708"/>
        <w:jc w:val="both"/>
        <w:rPr>
          <w:sz w:val="21"/>
          <w:szCs w:val="21"/>
        </w:rPr>
      </w:pPr>
      <w:r>
        <w:rPr>
          <w:sz w:val="21"/>
          <w:szCs w:val="21"/>
        </w:rPr>
        <w:t xml:space="preserve">Théorie plus récente que celle de Jakobson qui ne donne qu’une vue partielle de l’éventail des usages communicatifs du langage.  La langue n’est pas uniquement un vecteur pour transmettre une information. La pragmatique anglaise (Austin, Searle) a montré que la langue est d’abord un moyen d’action sur autrui. Il existe donc des « actes de langages » (Austin) qui visent à modifier un état des choses. Ces actes reposent toujours sur une convention sociale implicite qui associe telle expression à la réalisation de tel acte : </w:t>
      </w:r>
    </w:p>
    <w:p w:rsidR="009936CC" w:rsidRDefault="009936CC" w:rsidP="00B960BA">
      <w:pPr>
        <w:ind w:right="-1"/>
        <w:jc w:val="both"/>
        <w:rPr>
          <w:sz w:val="21"/>
          <w:szCs w:val="21"/>
        </w:rPr>
      </w:pPr>
      <w:r>
        <w:rPr>
          <w:sz w:val="21"/>
          <w:szCs w:val="21"/>
        </w:rPr>
        <w:tab/>
        <w:t xml:space="preserve">- </w:t>
      </w:r>
      <w:r>
        <w:rPr>
          <w:b/>
          <w:sz w:val="21"/>
          <w:szCs w:val="21"/>
        </w:rPr>
        <w:t>acte locutoire</w:t>
      </w:r>
      <w:r>
        <w:rPr>
          <w:sz w:val="21"/>
          <w:szCs w:val="21"/>
        </w:rPr>
        <w:t> : acte de produire un énoncé. Ce qu’on appelle « le dire ».</w:t>
      </w:r>
    </w:p>
    <w:p w:rsidR="009936CC" w:rsidRDefault="009936CC" w:rsidP="00DC2EE8">
      <w:pPr>
        <w:ind w:right="-1" w:firstLine="708"/>
        <w:jc w:val="both"/>
        <w:rPr>
          <w:sz w:val="21"/>
          <w:szCs w:val="21"/>
        </w:rPr>
      </w:pPr>
      <w:r>
        <w:rPr>
          <w:sz w:val="21"/>
          <w:szCs w:val="21"/>
        </w:rPr>
        <w:t xml:space="preserve">- </w:t>
      </w:r>
      <w:r>
        <w:rPr>
          <w:b/>
          <w:sz w:val="21"/>
          <w:szCs w:val="21"/>
        </w:rPr>
        <w:t>acte illocutoire</w:t>
      </w:r>
      <w:r>
        <w:rPr>
          <w:sz w:val="21"/>
          <w:szCs w:val="21"/>
        </w:rPr>
        <w:t xml:space="preserve"> : ce que le locuteur fait en parlant (interroger, ordonner, promettre) : il concerne le sens de l’énoncé. </w:t>
      </w:r>
    </w:p>
    <w:p w:rsidR="009936CC" w:rsidRDefault="009936CC" w:rsidP="00B960BA">
      <w:pPr>
        <w:ind w:right="-1"/>
        <w:jc w:val="both"/>
        <w:rPr>
          <w:sz w:val="21"/>
          <w:szCs w:val="21"/>
        </w:rPr>
      </w:pPr>
      <w:r>
        <w:rPr>
          <w:sz w:val="21"/>
          <w:szCs w:val="21"/>
        </w:rPr>
        <w:tab/>
        <w:t xml:space="preserve">- </w:t>
      </w:r>
      <w:r>
        <w:rPr>
          <w:b/>
          <w:sz w:val="21"/>
          <w:szCs w:val="21"/>
        </w:rPr>
        <w:t xml:space="preserve">acte </w:t>
      </w:r>
      <w:proofErr w:type="spellStart"/>
      <w:r>
        <w:rPr>
          <w:b/>
          <w:sz w:val="21"/>
          <w:szCs w:val="21"/>
        </w:rPr>
        <w:t>perloctutoire</w:t>
      </w:r>
      <w:proofErr w:type="spellEnd"/>
      <w:r>
        <w:rPr>
          <w:sz w:val="21"/>
          <w:szCs w:val="21"/>
        </w:rPr>
        <w:t> : effet produit (acte réalisé) par l’énoncé sur le destinataire.</w:t>
      </w:r>
    </w:p>
    <w:p w:rsidR="00DC2EE8" w:rsidRDefault="00DC2EE8" w:rsidP="00DC2EE8">
      <w:pPr>
        <w:ind w:right="-1"/>
        <w:jc w:val="both"/>
        <w:rPr>
          <w:sz w:val="21"/>
          <w:szCs w:val="21"/>
        </w:rPr>
      </w:pPr>
    </w:p>
    <w:p w:rsidR="009936CC" w:rsidRDefault="009936CC" w:rsidP="00DC2EE8">
      <w:pPr>
        <w:ind w:right="-1" w:firstLine="708"/>
        <w:jc w:val="both"/>
        <w:rPr>
          <w:sz w:val="21"/>
          <w:szCs w:val="21"/>
        </w:rPr>
      </w:pPr>
      <w:r>
        <w:rPr>
          <w:sz w:val="21"/>
          <w:szCs w:val="21"/>
        </w:rPr>
        <w:t xml:space="preserve">L’acte de langage peut être direct et peut s’accomplir à travers un </w:t>
      </w:r>
      <w:r>
        <w:rPr>
          <w:b/>
          <w:sz w:val="21"/>
          <w:szCs w:val="21"/>
        </w:rPr>
        <w:t>énoncé performatif</w:t>
      </w:r>
      <w:r>
        <w:rPr>
          <w:sz w:val="21"/>
          <w:szCs w:val="21"/>
        </w:rPr>
        <w:t xml:space="preserve"> : énoncé qui accomplit l’acte qu’il énonce (Austin les oppose aux actes constatifs qui se limitent à un constat). Ex : Dieu dans la Genèse : « Fiat lux, et lux fuit », le président d’une séance : « je déclare la séance ouverte ». </w:t>
      </w:r>
    </w:p>
    <w:p w:rsidR="00DC2EE8" w:rsidRDefault="00DC2EE8" w:rsidP="00DC2EE8">
      <w:pPr>
        <w:ind w:right="-1" w:firstLine="708"/>
        <w:jc w:val="both"/>
        <w:rPr>
          <w:sz w:val="21"/>
          <w:szCs w:val="21"/>
        </w:rPr>
      </w:pPr>
    </w:p>
    <w:p w:rsidR="009936CC" w:rsidRDefault="00DC2EE8" w:rsidP="00B960BA">
      <w:pPr>
        <w:ind w:right="-1"/>
        <w:jc w:val="both"/>
        <w:rPr>
          <w:sz w:val="21"/>
          <w:szCs w:val="21"/>
        </w:rPr>
      </w:pPr>
      <w:r>
        <w:rPr>
          <w:sz w:val="21"/>
          <w:szCs w:val="21"/>
        </w:rPr>
        <w:tab/>
      </w:r>
      <w:r w:rsidR="009936CC">
        <w:rPr>
          <w:sz w:val="21"/>
          <w:szCs w:val="21"/>
        </w:rPr>
        <w:t>Les actes de langage sont parfois indirects : « il fait chaud ici » signifie « ouvre la fenêtre ».</w:t>
      </w:r>
    </w:p>
    <w:p w:rsidR="009936CC" w:rsidRDefault="009936CC" w:rsidP="00B960BA">
      <w:pPr>
        <w:ind w:right="-1"/>
        <w:jc w:val="center"/>
        <w:rPr>
          <w:b/>
          <w:smallCaps/>
          <w:sz w:val="28"/>
          <w:szCs w:val="28"/>
        </w:rPr>
      </w:pPr>
    </w:p>
    <w:p w:rsidR="009936CC" w:rsidRDefault="009936CC" w:rsidP="00B960BA">
      <w:pPr>
        <w:ind w:right="-1"/>
        <w:jc w:val="center"/>
        <w:rPr>
          <w:b/>
          <w:smallCaps/>
          <w:sz w:val="28"/>
          <w:szCs w:val="28"/>
        </w:rPr>
      </w:pPr>
    </w:p>
    <w:p w:rsidR="009936CC" w:rsidRDefault="009936CC" w:rsidP="00B960BA">
      <w:pPr>
        <w:numPr>
          <w:ilvl w:val="0"/>
          <w:numId w:val="9"/>
        </w:numPr>
        <w:ind w:right="-1" w:firstLine="0"/>
        <w:jc w:val="center"/>
        <w:rPr>
          <w:b/>
          <w:smallCaps/>
          <w:sz w:val="28"/>
          <w:szCs w:val="28"/>
        </w:rPr>
      </w:pPr>
      <w:r>
        <w:rPr>
          <w:b/>
          <w:smallCaps/>
          <w:sz w:val="28"/>
          <w:szCs w:val="28"/>
        </w:rPr>
        <w:t>La versification</w:t>
      </w:r>
    </w:p>
    <w:p w:rsidR="009936CC" w:rsidRDefault="009936CC" w:rsidP="00B960BA">
      <w:pPr>
        <w:ind w:right="-1"/>
        <w:rPr>
          <w:sz w:val="20"/>
          <w:szCs w:val="20"/>
        </w:rPr>
      </w:pPr>
    </w:p>
    <w:p w:rsidR="009936CC" w:rsidRDefault="009936CC" w:rsidP="00B960BA">
      <w:pPr>
        <w:ind w:right="-1" w:firstLine="360"/>
        <w:jc w:val="both"/>
        <w:rPr>
          <w:sz w:val="21"/>
          <w:szCs w:val="21"/>
        </w:rPr>
      </w:pPr>
      <w:r>
        <w:rPr>
          <w:sz w:val="21"/>
          <w:szCs w:val="21"/>
        </w:rPr>
        <w:t xml:space="preserve">La poésie latine repose sur un décompte des « pieds » et non des syllabes, qui sont déterminés par les accents des mots. Dans les langues à accent (allemand, anglais, russe), ce sont aussi les accents toniques qui définissent le rythme du vers. En revanche, le français ne possédant pas d’accent tonique, c’est le décompte </w:t>
      </w:r>
      <w:r>
        <w:rPr>
          <w:sz w:val="21"/>
          <w:szCs w:val="21"/>
        </w:rPr>
        <w:lastRenderedPageBreak/>
        <w:t xml:space="preserve">des syllabes qui définit le vers. Il faut prendre en considération le « e » muet (si le mot suivant commence par une voyelle ou en fin de vers). Les e qui terminent un mot après une autre voyelle (amie) sont élidés. Ronsard les comptait pourtant comme une syllabe. </w:t>
      </w:r>
    </w:p>
    <w:p w:rsidR="009936CC" w:rsidRDefault="009936CC" w:rsidP="00B960BA">
      <w:pPr>
        <w:ind w:right="-1"/>
        <w:jc w:val="both"/>
        <w:rPr>
          <w:sz w:val="21"/>
          <w:szCs w:val="21"/>
        </w:rPr>
      </w:pPr>
    </w:p>
    <w:p w:rsidR="009936CC" w:rsidRDefault="009936CC" w:rsidP="00B960BA">
      <w:pPr>
        <w:numPr>
          <w:ilvl w:val="0"/>
          <w:numId w:val="10"/>
        </w:numPr>
        <w:ind w:left="0" w:right="-1" w:firstLine="1080"/>
        <w:jc w:val="both"/>
        <w:rPr>
          <w:b/>
          <w:sz w:val="21"/>
          <w:szCs w:val="21"/>
        </w:rPr>
      </w:pPr>
      <w:r>
        <w:rPr>
          <w:b/>
          <w:sz w:val="21"/>
          <w:szCs w:val="21"/>
        </w:rPr>
        <w:t>Diérèse et synérèse</w:t>
      </w:r>
    </w:p>
    <w:p w:rsidR="009936CC" w:rsidRDefault="009936CC" w:rsidP="00B960BA">
      <w:pPr>
        <w:ind w:right="-1"/>
        <w:jc w:val="both"/>
        <w:rPr>
          <w:b/>
          <w:sz w:val="21"/>
          <w:szCs w:val="21"/>
        </w:rPr>
      </w:pPr>
    </w:p>
    <w:p w:rsidR="009936CC" w:rsidRDefault="009936CC" w:rsidP="00DC2EE8">
      <w:pPr>
        <w:ind w:right="-1" w:firstLine="708"/>
        <w:jc w:val="both"/>
        <w:rPr>
          <w:sz w:val="21"/>
          <w:szCs w:val="21"/>
        </w:rPr>
      </w:pPr>
      <w:r>
        <w:rPr>
          <w:sz w:val="21"/>
          <w:szCs w:val="21"/>
        </w:rPr>
        <w:t xml:space="preserve">La diérèse (→ </w:t>
      </w:r>
      <w:proofErr w:type="spellStart"/>
      <w:r>
        <w:rPr>
          <w:i/>
          <w:iCs/>
          <w:sz w:val="21"/>
          <w:szCs w:val="21"/>
        </w:rPr>
        <w:t>dieresis</w:t>
      </w:r>
      <w:proofErr w:type="spellEnd"/>
      <w:r>
        <w:rPr>
          <w:sz w:val="21"/>
          <w:szCs w:val="21"/>
        </w:rPr>
        <w:t xml:space="preserve">, division) sépare deux voyelles qui sont usuellement prononcées ensemble. Elle s’effectue si, étymologiquement, le mot contient déjà deux voyelles que le latin séparait dans sa prononciation. </w:t>
      </w:r>
    </w:p>
    <w:p w:rsidR="00DC2EE8" w:rsidRDefault="00DC2EE8" w:rsidP="00B960BA">
      <w:pPr>
        <w:ind w:right="-1"/>
        <w:jc w:val="both"/>
        <w:rPr>
          <w:sz w:val="21"/>
          <w:szCs w:val="21"/>
        </w:rPr>
      </w:pPr>
    </w:p>
    <w:p w:rsidR="009936CC" w:rsidRDefault="009936CC" w:rsidP="00B960BA">
      <w:pPr>
        <w:ind w:right="-1"/>
        <w:jc w:val="both"/>
        <w:rPr>
          <w:i/>
          <w:sz w:val="21"/>
          <w:szCs w:val="21"/>
        </w:rPr>
      </w:pPr>
      <w:r>
        <w:rPr>
          <w:sz w:val="21"/>
          <w:szCs w:val="21"/>
        </w:rPr>
        <w:t xml:space="preserve">Ex : synérèse pour bien de </w:t>
      </w:r>
      <w:r>
        <w:rPr>
          <w:i/>
          <w:sz w:val="21"/>
          <w:szCs w:val="21"/>
        </w:rPr>
        <w:t>bene</w:t>
      </w:r>
      <w:r>
        <w:rPr>
          <w:sz w:val="21"/>
          <w:szCs w:val="21"/>
        </w:rPr>
        <w:t xml:space="preserve">, tiède de </w:t>
      </w:r>
      <w:proofErr w:type="spellStart"/>
      <w:r>
        <w:rPr>
          <w:i/>
          <w:sz w:val="21"/>
          <w:szCs w:val="21"/>
        </w:rPr>
        <w:t>tepidum</w:t>
      </w:r>
      <w:proofErr w:type="spellEnd"/>
    </w:p>
    <w:p w:rsidR="009936CC" w:rsidRDefault="009936CC" w:rsidP="00B960BA">
      <w:pPr>
        <w:ind w:right="-1"/>
        <w:jc w:val="both"/>
        <w:rPr>
          <w:i/>
          <w:sz w:val="21"/>
          <w:szCs w:val="21"/>
        </w:rPr>
      </w:pPr>
      <w:r>
        <w:rPr>
          <w:sz w:val="21"/>
          <w:szCs w:val="21"/>
        </w:rPr>
        <w:tab/>
        <w:t xml:space="preserve">Diérèse pour délicieux de </w:t>
      </w:r>
      <w:proofErr w:type="spellStart"/>
      <w:r>
        <w:rPr>
          <w:i/>
          <w:sz w:val="21"/>
          <w:szCs w:val="21"/>
        </w:rPr>
        <w:t>deliciosus</w:t>
      </w:r>
      <w:proofErr w:type="spellEnd"/>
      <w:r>
        <w:rPr>
          <w:sz w:val="21"/>
          <w:szCs w:val="21"/>
        </w:rPr>
        <w:t xml:space="preserve">, religieux de </w:t>
      </w:r>
      <w:proofErr w:type="spellStart"/>
      <w:r>
        <w:rPr>
          <w:i/>
          <w:sz w:val="21"/>
          <w:szCs w:val="21"/>
        </w:rPr>
        <w:t>religiosus</w:t>
      </w:r>
      <w:proofErr w:type="spellEnd"/>
      <w:r>
        <w:rPr>
          <w:i/>
          <w:sz w:val="21"/>
          <w:szCs w:val="21"/>
        </w:rPr>
        <w:t>.</w:t>
      </w:r>
    </w:p>
    <w:p w:rsidR="009936CC" w:rsidRDefault="009936CC" w:rsidP="00B960BA">
      <w:pPr>
        <w:ind w:right="-1"/>
        <w:jc w:val="both"/>
        <w:rPr>
          <w:sz w:val="21"/>
          <w:szCs w:val="21"/>
        </w:rPr>
      </w:pPr>
      <w:r>
        <w:rPr>
          <w:sz w:val="21"/>
          <w:szCs w:val="21"/>
        </w:rPr>
        <w:t>Ex : « Délic</w:t>
      </w:r>
      <w:r>
        <w:rPr>
          <w:i/>
          <w:sz w:val="21"/>
          <w:szCs w:val="21"/>
        </w:rPr>
        <w:t>ie</w:t>
      </w:r>
      <w:r>
        <w:rPr>
          <w:sz w:val="21"/>
          <w:szCs w:val="21"/>
        </w:rPr>
        <w:t>ux linceuls, mon désordre t</w:t>
      </w:r>
      <w:r>
        <w:rPr>
          <w:i/>
          <w:sz w:val="21"/>
          <w:szCs w:val="21"/>
        </w:rPr>
        <w:t>iè</w:t>
      </w:r>
      <w:r>
        <w:rPr>
          <w:sz w:val="21"/>
          <w:szCs w:val="21"/>
        </w:rPr>
        <w:t>de » (Valéry, « La Jeune Parque »).</w:t>
      </w:r>
    </w:p>
    <w:p w:rsidR="00DC2EE8" w:rsidRDefault="00DC2EE8" w:rsidP="00DC2EE8">
      <w:pPr>
        <w:ind w:right="-1"/>
        <w:jc w:val="both"/>
        <w:rPr>
          <w:sz w:val="21"/>
          <w:szCs w:val="21"/>
        </w:rPr>
      </w:pPr>
    </w:p>
    <w:p w:rsidR="009936CC" w:rsidRDefault="009936CC" w:rsidP="00DC2EE8">
      <w:pPr>
        <w:ind w:right="-1" w:firstLine="708"/>
        <w:jc w:val="both"/>
        <w:rPr>
          <w:sz w:val="21"/>
          <w:szCs w:val="21"/>
        </w:rPr>
      </w:pPr>
      <w:r>
        <w:rPr>
          <w:sz w:val="21"/>
          <w:szCs w:val="21"/>
        </w:rPr>
        <w:t xml:space="preserve">Ces règles sont susceptibles d’infractions. La diérèse est toujours signifiante, attirant l’attention sur un mot en ralentissant sa diction. La synérèse (→ </w:t>
      </w:r>
      <w:proofErr w:type="spellStart"/>
      <w:r>
        <w:rPr>
          <w:i/>
          <w:sz w:val="21"/>
          <w:szCs w:val="21"/>
        </w:rPr>
        <w:t>sunairesis</w:t>
      </w:r>
      <w:proofErr w:type="spellEnd"/>
      <w:r>
        <w:rPr>
          <w:sz w:val="21"/>
          <w:szCs w:val="21"/>
        </w:rPr>
        <w:t xml:space="preserve">, rapprochement) fait fusionner en une diphtongue deux voyelles contiguës (« Ecoute-le </w:t>
      </w:r>
      <w:proofErr w:type="spellStart"/>
      <w:r>
        <w:rPr>
          <w:sz w:val="21"/>
          <w:szCs w:val="21"/>
        </w:rPr>
        <w:t>p</w:t>
      </w:r>
      <w:r>
        <w:rPr>
          <w:i/>
          <w:sz w:val="21"/>
          <w:szCs w:val="21"/>
        </w:rPr>
        <w:t>oë</w:t>
      </w:r>
      <w:r>
        <w:rPr>
          <w:sz w:val="21"/>
          <w:szCs w:val="21"/>
        </w:rPr>
        <w:t>te</w:t>
      </w:r>
      <w:proofErr w:type="spellEnd"/>
      <w:r>
        <w:rPr>
          <w:sz w:val="21"/>
          <w:szCs w:val="21"/>
        </w:rPr>
        <w:t xml:space="preserve"> maudit », Corbière, « Le Crapaud »). </w:t>
      </w:r>
    </w:p>
    <w:p w:rsidR="009936CC" w:rsidRDefault="009936CC" w:rsidP="00B960BA">
      <w:pPr>
        <w:ind w:right="-1"/>
        <w:jc w:val="both"/>
        <w:rPr>
          <w:sz w:val="21"/>
          <w:szCs w:val="21"/>
        </w:rPr>
      </w:pPr>
    </w:p>
    <w:p w:rsidR="009936CC" w:rsidRDefault="009936CC" w:rsidP="00B960BA">
      <w:pPr>
        <w:numPr>
          <w:ilvl w:val="0"/>
          <w:numId w:val="10"/>
        </w:numPr>
        <w:ind w:left="0" w:right="-1" w:firstLine="1080"/>
        <w:jc w:val="both"/>
        <w:rPr>
          <w:b/>
          <w:sz w:val="21"/>
          <w:szCs w:val="21"/>
        </w:rPr>
      </w:pPr>
      <w:r>
        <w:rPr>
          <w:b/>
          <w:sz w:val="21"/>
          <w:szCs w:val="21"/>
        </w:rPr>
        <w:t>La métrique</w:t>
      </w:r>
    </w:p>
    <w:p w:rsidR="009936CC" w:rsidRDefault="009936CC" w:rsidP="00B960BA">
      <w:pPr>
        <w:ind w:right="-1"/>
        <w:jc w:val="both"/>
        <w:rPr>
          <w:sz w:val="21"/>
          <w:szCs w:val="21"/>
        </w:rPr>
      </w:pPr>
    </w:p>
    <w:p w:rsidR="009936CC" w:rsidRDefault="009936CC" w:rsidP="00DC2EE8">
      <w:pPr>
        <w:ind w:right="-1" w:firstLine="708"/>
        <w:jc w:val="both"/>
        <w:rPr>
          <w:sz w:val="21"/>
          <w:szCs w:val="21"/>
        </w:rPr>
      </w:pPr>
      <w:r>
        <w:rPr>
          <w:sz w:val="21"/>
          <w:szCs w:val="21"/>
        </w:rPr>
        <w:t xml:space="preserve">Vers existants : mono, di, tri, tétra, penta, hexa, </w:t>
      </w:r>
      <w:proofErr w:type="spellStart"/>
      <w:r>
        <w:rPr>
          <w:sz w:val="21"/>
          <w:szCs w:val="21"/>
        </w:rPr>
        <w:t>hepta</w:t>
      </w:r>
      <w:proofErr w:type="spellEnd"/>
      <w:r>
        <w:rPr>
          <w:sz w:val="21"/>
          <w:szCs w:val="21"/>
        </w:rPr>
        <w:t xml:space="preserve">, </w:t>
      </w:r>
      <w:proofErr w:type="spellStart"/>
      <w:r>
        <w:rPr>
          <w:sz w:val="21"/>
          <w:szCs w:val="21"/>
        </w:rPr>
        <w:t>octo</w:t>
      </w:r>
      <w:proofErr w:type="spellEnd"/>
      <w:r>
        <w:rPr>
          <w:sz w:val="21"/>
          <w:szCs w:val="21"/>
        </w:rPr>
        <w:t>, </w:t>
      </w:r>
      <w:proofErr w:type="spellStart"/>
      <w:r>
        <w:rPr>
          <w:sz w:val="21"/>
          <w:szCs w:val="21"/>
        </w:rPr>
        <w:t>énéa</w:t>
      </w:r>
      <w:proofErr w:type="spellEnd"/>
      <w:r>
        <w:rPr>
          <w:sz w:val="21"/>
          <w:szCs w:val="21"/>
        </w:rPr>
        <w:t>, déca, hendécasyllabes et alexandrin. Le</w:t>
      </w:r>
      <w:r w:rsidR="00DC2EE8">
        <w:rPr>
          <w:sz w:val="21"/>
          <w:szCs w:val="21"/>
        </w:rPr>
        <w:t xml:space="preserve"> </w:t>
      </w:r>
      <w:r>
        <w:rPr>
          <w:sz w:val="21"/>
          <w:szCs w:val="21"/>
        </w:rPr>
        <w:t>mot « alexandrin » vient d'un poème du XV</w:t>
      </w:r>
      <w:r>
        <w:rPr>
          <w:sz w:val="21"/>
          <w:szCs w:val="21"/>
          <w:vertAlign w:val="superscript"/>
        </w:rPr>
        <w:t>e</w:t>
      </w:r>
      <w:r>
        <w:rPr>
          <w:sz w:val="21"/>
          <w:szCs w:val="21"/>
        </w:rPr>
        <w:t xml:space="preserve"> siècle consacré à Alexandre le Grand. Avant le XVI</w:t>
      </w:r>
      <w:r>
        <w:rPr>
          <w:sz w:val="21"/>
          <w:szCs w:val="21"/>
          <w:vertAlign w:val="superscript"/>
        </w:rPr>
        <w:t>e</w:t>
      </w:r>
      <w:r>
        <w:rPr>
          <w:sz w:val="21"/>
          <w:szCs w:val="21"/>
        </w:rPr>
        <w:t> siècle, il est rare en français et le vers héroïque par excellence est plutôt le décasyllabe. Il est réellement lancé par la Pléiade. En métrique française classique, c’est un vers composé, formé de deux hémistiches de six syllabes chacun. Les deux hémistiches s'articulent à la césure, qui est le lieu de contraintes spécifiques.</w:t>
      </w:r>
    </w:p>
    <w:p w:rsidR="009936CC" w:rsidRDefault="009936CC" w:rsidP="00DC2EE8">
      <w:pPr>
        <w:ind w:right="-1" w:firstLine="708"/>
        <w:jc w:val="both"/>
        <w:rPr>
          <w:sz w:val="21"/>
          <w:szCs w:val="21"/>
        </w:rPr>
      </w:pPr>
      <w:r>
        <w:rPr>
          <w:sz w:val="21"/>
          <w:szCs w:val="21"/>
        </w:rPr>
        <w:t xml:space="preserve">Le changement de mètre s’appelle </w:t>
      </w:r>
      <w:proofErr w:type="spellStart"/>
      <w:r>
        <w:rPr>
          <w:sz w:val="21"/>
          <w:szCs w:val="21"/>
        </w:rPr>
        <w:t>hétéromètrie</w:t>
      </w:r>
      <w:proofErr w:type="spellEnd"/>
      <w:r>
        <w:rPr>
          <w:sz w:val="21"/>
          <w:szCs w:val="21"/>
        </w:rPr>
        <w:t xml:space="preserve"> et est signifiant, indiquant une rupture, une mise en relief, une accélération ou un ralentissement concordant avec le sens des vers : </w:t>
      </w:r>
    </w:p>
    <w:p w:rsidR="00DC2EE8" w:rsidRDefault="00DC2EE8" w:rsidP="00DC2EE8">
      <w:pPr>
        <w:ind w:right="-1" w:firstLine="708"/>
        <w:jc w:val="both"/>
        <w:rPr>
          <w:sz w:val="21"/>
          <w:szCs w:val="21"/>
        </w:rPr>
      </w:pPr>
    </w:p>
    <w:p w:rsidR="009936CC" w:rsidRDefault="009936CC" w:rsidP="00B960BA">
      <w:pPr>
        <w:ind w:right="-1"/>
        <w:jc w:val="center"/>
        <w:rPr>
          <w:sz w:val="21"/>
          <w:szCs w:val="21"/>
        </w:rPr>
      </w:pPr>
      <w:r>
        <w:rPr>
          <w:sz w:val="21"/>
          <w:szCs w:val="21"/>
        </w:rPr>
        <w:t>« Même il m’est quelquefois arrivé de manger</w:t>
      </w:r>
    </w:p>
    <w:p w:rsidR="009936CC" w:rsidRDefault="009936CC" w:rsidP="00B960BA">
      <w:pPr>
        <w:ind w:right="-1"/>
        <w:jc w:val="center"/>
        <w:rPr>
          <w:sz w:val="21"/>
          <w:szCs w:val="21"/>
        </w:rPr>
      </w:pPr>
      <w:r>
        <w:rPr>
          <w:sz w:val="21"/>
          <w:szCs w:val="21"/>
        </w:rPr>
        <w:t>Le berger » (La Fontaine).</w:t>
      </w:r>
    </w:p>
    <w:p w:rsidR="009936CC" w:rsidRDefault="009936CC" w:rsidP="00B960BA">
      <w:pPr>
        <w:ind w:right="-1"/>
        <w:jc w:val="both"/>
        <w:rPr>
          <w:sz w:val="21"/>
          <w:szCs w:val="21"/>
        </w:rPr>
      </w:pPr>
    </w:p>
    <w:p w:rsidR="009936CC" w:rsidRDefault="009936CC" w:rsidP="00B960BA">
      <w:pPr>
        <w:numPr>
          <w:ilvl w:val="0"/>
          <w:numId w:val="10"/>
        </w:numPr>
        <w:ind w:left="0" w:right="-1" w:firstLine="1080"/>
        <w:jc w:val="both"/>
        <w:rPr>
          <w:b/>
          <w:sz w:val="21"/>
          <w:szCs w:val="21"/>
        </w:rPr>
      </w:pPr>
      <w:r>
        <w:rPr>
          <w:b/>
          <w:sz w:val="21"/>
          <w:szCs w:val="21"/>
        </w:rPr>
        <w:t xml:space="preserve">Accents, césures et coupes </w:t>
      </w:r>
    </w:p>
    <w:p w:rsidR="009936CC" w:rsidRDefault="009936CC" w:rsidP="00B960BA">
      <w:pPr>
        <w:ind w:right="-1"/>
        <w:jc w:val="both"/>
        <w:rPr>
          <w:b/>
          <w:sz w:val="21"/>
          <w:szCs w:val="21"/>
        </w:rPr>
      </w:pPr>
    </w:p>
    <w:p w:rsidR="00DC2EE8" w:rsidRDefault="009936CC" w:rsidP="00DC2EE8">
      <w:pPr>
        <w:ind w:right="-1" w:firstLine="708"/>
        <w:jc w:val="both"/>
        <w:rPr>
          <w:sz w:val="21"/>
          <w:szCs w:val="21"/>
        </w:rPr>
      </w:pPr>
      <w:r>
        <w:rPr>
          <w:sz w:val="21"/>
          <w:szCs w:val="21"/>
        </w:rPr>
        <w:t xml:space="preserve">L’accent porte sur la dernière syllabe (sauf le e) du dernier mot des unités grammaticales (GN, GV, </w:t>
      </w:r>
      <w:proofErr w:type="spellStart"/>
      <w:r>
        <w:rPr>
          <w:sz w:val="21"/>
          <w:szCs w:val="21"/>
        </w:rPr>
        <w:t>GPrép</w:t>
      </w:r>
      <w:proofErr w:type="spellEnd"/>
      <w:r>
        <w:rPr>
          <w:sz w:val="21"/>
          <w:szCs w:val="21"/>
        </w:rPr>
        <w:t xml:space="preserve">). Il permet de délimiter des césures (pour un vers de plus de 9 syllabes) ou des coupes (pour un vers de moins de 9 syllabes ou un hémistiche). </w:t>
      </w:r>
    </w:p>
    <w:p w:rsidR="009936CC" w:rsidRDefault="009936CC" w:rsidP="00DC2EE8">
      <w:pPr>
        <w:ind w:right="-1" w:firstLine="708"/>
        <w:jc w:val="both"/>
        <w:rPr>
          <w:sz w:val="21"/>
          <w:szCs w:val="21"/>
        </w:rPr>
      </w:pPr>
      <w:r>
        <w:rPr>
          <w:sz w:val="21"/>
          <w:szCs w:val="21"/>
        </w:rPr>
        <w:t xml:space="preserve">On distingue les accents fixes qui se placent à la rime et à la césure ou coupe. Ils sont placés de manière fixe en fonction du vers (ex : 6/6 ou 4/4/4 pour l’alexandrin ; 4/6 ou 6/4 pour le décasyllabe). Au sein du vers, se trouvent aussi des accents mobiles qui déterminent des coupes secondaires. L’alexandrin se césure en deux hémistiches par les accents fixes (6//6) qui ont chacun une coupe avec les accents mobiles (4/2, 2/4, plus rarement 3/3) : </w:t>
      </w:r>
    </w:p>
    <w:p w:rsidR="009936CC" w:rsidRDefault="009936CC" w:rsidP="00B960BA">
      <w:pPr>
        <w:ind w:right="-1"/>
        <w:jc w:val="both"/>
        <w:rPr>
          <w:sz w:val="21"/>
          <w:szCs w:val="21"/>
        </w:rPr>
      </w:pPr>
    </w:p>
    <w:p w:rsidR="009936CC" w:rsidRDefault="009936CC" w:rsidP="00DC2EE8">
      <w:pPr>
        <w:ind w:left="709" w:right="-1"/>
        <w:jc w:val="both"/>
        <w:rPr>
          <w:sz w:val="21"/>
          <w:szCs w:val="21"/>
        </w:rPr>
      </w:pPr>
      <w:r>
        <w:rPr>
          <w:sz w:val="21"/>
          <w:szCs w:val="21"/>
        </w:rPr>
        <w:t>« Seul le silence / est grand // tout le reste / est faiblesse » (Vigny : 4/2//3/3 : rythme binaire).</w:t>
      </w:r>
    </w:p>
    <w:p w:rsidR="009936CC" w:rsidRDefault="009936CC" w:rsidP="00DC2EE8">
      <w:pPr>
        <w:ind w:left="709" w:right="-1"/>
        <w:jc w:val="both"/>
        <w:rPr>
          <w:sz w:val="21"/>
          <w:szCs w:val="21"/>
        </w:rPr>
      </w:pPr>
      <w:r>
        <w:rPr>
          <w:sz w:val="21"/>
          <w:szCs w:val="21"/>
        </w:rPr>
        <w:t xml:space="preserve">« Il se fit / dans Paris // un </w:t>
      </w:r>
      <w:proofErr w:type="spellStart"/>
      <w:r>
        <w:rPr>
          <w:sz w:val="21"/>
          <w:szCs w:val="21"/>
        </w:rPr>
        <w:t>silen</w:t>
      </w:r>
      <w:proofErr w:type="spellEnd"/>
      <w:r>
        <w:rPr>
          <w:sz w:val="21"/>
          <w:szCs w:val="21"/>
        </w:rPr>
        <w:t xml:space="preserve"> / ce de glace » (Aragon : 3/3//3/3 : rythme binaire)</w:t>
      </w:r>
    </w:p>
    <w:p w:rsidR="009936CC" w:rsidRDefault="009936CC" w:rsidP="00B960BA">
      <w:pPr>
        <w:ind w:right="-1"/>
        <w:jc w:val="both"/>
        <w:rPr>
          <w:sz w:val="21"/>
          <w:szCs w:val="21"/>
        </w:rPr>
      </w:pPr>
    </w:p>
    <w:p w:rsidR="009936CC" w:rsidRDefault="009936CC" w:rsidP="00B960BA">
      <w:pPr>
        <w:ind w:right="-1" w:firstLine="1068"/>
        <w:jc w:val="both"/>
        <w:rPr>
          <w:sz w:val="21"/>
          <w:szCs w:val="21"/>
        </w:rPr>
      </w:pPr>
      <w:r>
        <w:rPr>
          <w:sz w:val="21"/>
          <w:szCs w:val="21"/>
        </w:rPr>
        <w:t>Hugo veut « déniaiser » l’alexandrin en proposant un trimètre scindé en trois unités, empêchant la césure à l’hémistiche (4/4/4 ; 6/2/4…) : « Je marcherai / les yeux fixés / sur mes pensées » (rythme ternaire).</w:t>
      </w:r>
    </w:p>
    <w:p w:rsidR="009936CC" w:rsidRDefault="009936CC" w:rsidP="00B960BA">
      <w:pPr>
        <w:ind w:right="-1" w:firstLine="1068"/>
        <w:jc w:val="both"/>
        <w:rPr>
          <w:sz w:val="21"/>
          <w:szCs w:val="21"/>
        </w:rPr>
      </w:pPr>
      <w:r>
        <w:rPr>
          <w:sz w:val="21"/>
          <w:szCs w:val="21"/>
        </w:rPr>
        <w:t>Le décasyllabe se coupe usuellement 4/6 ou 6/4 ; et l’octosyllabe 5/3 ou 3/5.</w:t>
      </w:r>
    </w:p>
    <w:p w:rsidR="009936CC" w:rsidRDefault="009936CC" w:rsidP="00B960BA">
      <w:pPr>
        <w:ind w:right="-1"/>
        <w:jc w:val="both"/>
        <w:rPr>
          <w:sz w:val="21"/>
          <w:szCs w:val="21"/>
        </w:rPr>
      </w:pPr>
      <w:r>
        <w:rPr>
          <w:sz w:val="21"/>
          <w:szCs w:val="21"/>
        </w:rPr>
        <w:t xml:space="preserve">Lorsque la césure ou coupe se fait après un « e » muet, elle est épique. Après un « e » prononcé, elle est lyrique, marquant une rupture plus forte, souvent signalée par un signe de ponctuation. </w:t>
      </w:r>
    </w:p>
    <w:p w:rsidR="009936CC" w:rsidRDefault="009936CC" w:rsidP="00B960BA">
      <w:pPr>
        <w:ind w:right="-1"/>
        <w:jc w:val="both"/>
        <w:rPr>
          <w:sz w:val="21"/>
          <w:szCs w:val="21"/>
        </w:rPr>
      </w:pPr>
    </w:p>
    <w:p w:rsidR="009936CC" w:rsidRDefault="009936CC" w:rsidP="00B960BA">
      <w:pPr>
        <w:numPr>
          <w:ilvl w:val="0"/>
          <w:numId w:val="10"/>
        </w:numPr>
        <w:ind w:left="0" w:right="-1" w:firstLine="1080"/>
        <w:jc w:val="both"/>
        <w:rPr>
          <w:b/>
          <w:sz w:val="21"/>
          <w:szCs w:val="21"/>
        </w:rPr>
      </w:pPr>
      <w:r>
        <w:rPr>
          <w:b/>
          <w:sz w:val="21"/>
          <w:szCs w:val="21"/>
        </w:rPr>
        <w:t>Le vers et la phrase</w:t>
      </w:r>
    </w:p>
    <w:p w:rsidR="009936CC" w:rsidRDefault="009936CC" w:rsidP="00B960BA">
      <w:pPr>
        <w:ind w:right="-1"/>
        <w:jc w:val="both"/>
        <w:rPr>
          <w:b/>
          <w:sz w:val="21"/>
          <w:szCs w:val="21"/>
        </w:rPr>
      </w:pPr>
    </w:p>
    <w:p w:rsidR="009936CC" w:rsidRDefault="009936CC" w:rsidP="00DC2EE8">
      <w:pPr>
        <w:ind w:right="-1" w:firstLine="708"/>
        <w:jc w:val="both"/>
        <w:rPr>
          <w:sz w:val="21"/>
          <w:szCs w:val="21"/>
        </w:rPr>
      </w:pPr>
      <w:r>
        <w:rPr>
          <w:sz w:val="21"/>
          <w:szCs w:val="21"/>
        </w:rPr>
        <w:t>Il faut interroger leur concordance ou leur discordance.</w:t>
      </w:r>
    </w:p>
    <w:p w:rsidR="00DC2EE8" w:rsidRDefault="00DC2EE8" w:rsidP="00DC2EE8">
      <w:pPr>
        <w:ind w:right="-1" w:firstLine="708"/>
        <w:jc w:val="both"/>
        <w:rPr>
          <w:sz w:val="21"/>
          <w:szCs w:val="21"/>
        </w:rPr>
      </w:pPr>
    </w:p>
    <w:p w:rsidR="009936CC" w:rsidRDefault="00DC2EE8" w:rsidP="00B960BA">
      <w:pPr>
        <w:ind w:right="-1"/>
        <w:jc w:val="both"/>
        <w:rPr>
          <w:sz w:val="21"/>
          <w:szCs w:val="21"/>
        </w:rPr>
      </w:pPr>
      <w:r>
        <w:rPr>
          <w:b/>
          <w:sz w:val="21"/>
          <w:szCs w:val="21"/>
        </w:rPr>
        <w:t xml:space="preserve">- </w:t>
      </w:r>
      <w:r w:rsidR="009936CC">
        <w:rPr>
          <w:b/>
          <w:sz w:val="21"/>
          <w:szCs w:val="21"/>
        </w:rPr>
        <w:t>Enjambement</w:t>
      </w:r>
      <w:r w:rsidR="009936CC">
        <w:rPr>
          <w:sz w:val="21"/>
          <w:szCs w:val="21"/>
        </w:rPr>
        <w:t xml:space="preserve"> : </w:t>
      </w:r>
      <w:r w:rsidR="009936CC">
        <w:rPr>
          <w:sz w:val="21"/>
          <w:szCs w:val="21"/>
          <w:u w:val="single"/>
        </w:rPr>
        <w:t>externe</w:t>
      </w:r>
      <w:r w:rsidR="009936CC">
        <w:rPr>
          <w:sz w:val="21"/>
          <w:szCs w:val="21"/>
        </w:rPr>
        <w:t xml:space="preserve"> : phrase sur deux ou plusieurs vers ; </w:t>
      </w:r>
      <w:r w:rsidR="009936CC">
        <w:rPr>
          <w:sz w:val="21"/>
          <w:szCs w:val="21"/>
          <w:u w:val="single"/>
        </w:rPr>
        <w:t>interne</w:t>
      </w:r>
      <w:r w:rsidR="009936CC">
        <w:rPr>
          <w:sz w:val="21"/>
          <w:szCs w:val="21"/>
        </w:rPr>
        <w:t> : la phrase ou le groupe de mots se prolonge par dessus la coupe ou la césure (« Un pur esprit s’accroît / sous l’écorce des pierres », Nerval)</w:t>
      </w:r>
    </w:p>
    <w:p w:rsidR="00DC2EE8" w:rsidRDefault="00DC2EE8" w:rsidP="00B960BA">
      <w:pPr>
        <w:ind w:right="-1"/>
        <w:jc w:val="both"/>
        <w:rPr>
          <w:sz w:val="21"/>
          <w:szCs w:val="21"/>
        </w:rPr>
      </w:pPr>
    </w:p>
    <w:p w:rsidR="009936CC" w:rsidRDefault="00DC2EE8" w:rsidP="00B960BA">
      <w:pPr>
        <w:ind w:right="-1"/>
        <w:jc w:val="both"/>
        <w:rPr>
          <w:sz w:val="21"/>
          <w:szCs w:val="21"/>
        </w:rPr>
      </w:pPr>
      <w:r>
        <w:rPr>
          <w:b/>
          <w:sz w:val="21"/>
          <w:szCs w:val="21"/>
        </w:rPr>
        <w:t xml:space="preserve">- </w:t>
      </w:r>
      <w:r w:rsidR="009936CC">
        <w:rPr>
          <w:b/>
          <w:sz w:val="21"/>
          <w:szCs w:val="21"/>
        </w:rPr>
        <w:t>Rejet</w:t>
      </w:r>
      <w:r w:rsidR="009936CC">
        <w:rPr>
          <w:sz w:val="21"/>
          <w:szCs w:val="21"/>
        </w:rPr>
        <w:t xml:space="preserve"> : un élément court de la phrase est rejeté et mis en relief dans le vers suivant. On distingue : </w:t>
      </w:r>
    </w:p>
    <w:p w:rsidR="009936CC" w:rsidRDefault="00DC2EE8" w:rsidP="00DC2EE8">
      <w:pPr>
        <w:ind w:right="-1" w:firstLine="708"/>
        <w:jc w:val="both"/>
        <w:rPr>
          <w:sz w:val="21"/>
          <w:szCs w:val="21"/>
        </w:rPr>
      </w:pPr>
      <w:r>
        <w:rPr>
          <w:sz w:val="21"/>
          <w:szCs w:val="21"/>
          <w:u w:val="single"/>
        </w:rPr>
        <w:t xml:space="preserve">- </w:t>
      </w:r>
      <w:r w:rsidR="009936CC">
        <w:rPr>
          <w:sz w:val="21"/>
          <w:szCs w:val="21"/>
          <w:u w:val="single"/>
        </w:rPr>
        <w:t xml:space="preserve">Le rejet interne </w:t>
      </w:r>
      <w:r w:rsidR="009936CC">
        <w:rPr>
          <w:sz w:val="21"/>
          <w:szCs w:val="21"/>
        </w:rPr>
        <w:t xml:space="preserve">: un groupe bref est placé au-delà de la césure : « Mon esprit / les retrouve// </w:t>
      </w:r>
      <w:r w:rsidR="009936CC">
        <w:rPr>
          <w:b/>
          <w:sz w:val="21"/>
          <w:szCs w:val="21"/>
        </w:rPr>
        <w:t>en lui</w:t>
      </w:r>
      <w:r w:rsidR="009936CC">
        <w:rPr>
          <w:sz w:val="21"/>
          <w:szCs w:val="21"/>
        </w:rPr>
        <w:t> ;</w:t>
      </w:r>
      <w:r>
        <w:rPr>
          <w:sz w:val="21"/>
          <w:szCs w:val="21"/>
        </w:rPr>
        <w:t xml:space="preserve"> </w:t>
      </w:r>
      <w:r w:rsidR="009936CC">
        <w:rPr>
          <w:sz w:val="21"/>
          <w:szCs w:val="21"/>
        </w:rPr>
        <w:t>/ ce rire amer » (Baudelaire) : 3/3//</w:t>
      </w:r>
      <w:r w:rsidR="009936CC">
        <w:rPr>
          <w:b/>
          <w:sz w:val="21"/>
          <w:szCs w:val="21"/>
        </w:rPr>
        <w:t>2</w:t>
      </w:r>
      <w:r w:rsidR="009936CC">
        <w:rPr>
          <w:sz w:val="21"/>
          <w:szCs w:val="21"/>
        </w:rPr>
        <w:t xml:space="preserve">/4 : le groupe « en lui » est un rejet interne à la césure. </w:t>
      </w:r>
    </w:p>
    <w:p w:rsidR="009936CC" w:rsidRDefault="00DC2EE8" w:rsidP="00B960BA">
      <w:pPr>
        <w:tabs>
          <w:tab w:val="left" w:pos="746"/>
        </w:tabs>
        <w:ind w:right="-1"/>
        <w:jc w:val="both"/>
        <w:rPr>
          <w:sz w:val="21"/>
          <w:szCs w:val="21"/>
        </w:rPr>
      </w:pPr>
      <w:r w:rsidRPr="00DC2EE8">
        <w:rPr>
          <w:sz w:val="21"/>
          <w:szCs w:val="21"/>
        </w:rPr>
        <w:tab/>
      </w:r>
      <w:r>
        <w:rPr>
          <w:sz w:val="21"/>
          <w:szCs w:val="21"/>
          <w:u w:val="single"/>
        </w:rPr>
        <w:t xml:space="preserve">- </w:t>
      </w:r>
      <w:r w:rsidR="009936CC">
        <w:rPr>
          <w:sz w:val="21"/>
          <w:szCs w:val="21"/>
          <w:u w:val="single"/>
        </w:rPr>
        <w:t xml:space="preserve">Le rejet externe </w:t>
      </w:r>
      <w:r w:rsidR="009936CC">
        <w:rPr>
          <w:sz w:val="21"/>
          <w:szCs w:val="21"/>
        </w:rPr>
        <w:t xml:space="preserve">: un groupe bref est placé au-delà du vers : </w:t>
      </w:r>
    </w:p>
    <w:p w:rsidR="009936CC" w:rsidRDefault="009936CC" w:rsidP="00B960BA">
      <w:pPr>
        <w:tabs>
          <w:tab w:val="left" w:pos="746"/>
        </w:tabs>
        <w:ind w:right="-1"/>
        <w:jc w:val="both"/>
        <w:rPr>
          <w:sz w:val="21"/>
          <w:szCs w:val="21"/>
        </w:rPr>
      </w:pPr>
      <w:r>
        <w:rPr>
          <w:sz w:val="21"/>
          <w:szCs w:val="21"/>
        </w:rPr>
        <w:lastRenderedPageBreak/>
        <w:tab/>
      </w:r>
      <w:r>
        <w:rPr>
          <w:sz w:val="21"/>
          <w:szCs w:val="21"/>
        </w:rPr>
        <w:tab/>
      </w:r>
      <w:r>
        <w:rPr>
          <w:sz w:val="21"/>
          <w:szCs w:val="21"/>
        </w:rPr>
        <w:tab/>
        <w:t>« Embrassons nos bergères l'une</w:t>
      </w:r>
    </w:p>
    <w:p w:rsidR="00DC2EE8" w:rsidRDefault="009936CC" w:rsidP="00B960BA">
      <w:pPr>
        <w:tabs>
          <w:tab w:val="left" w:pos="746"/>
        </w:tabs>
        <w:ind w:right="-1"/>
        <w:jc w:val="both"/>
        <w:rPr>
          <w:sz w:val="21"/>
          <w:szCs w:val="21"/>
        </w:rPr>
      </w:pPr>
      <w:r>
        <w:rPr>
          <w:sz w:val="21"/>
          <w:szCs w:val="21"/>
        </w:rPr>
        <w:tab/>
      </w:r>
      <w:r>
        <w:rPr>
          <w:sz w:val="21"/>
          <w:szCs w:val="21"/>
        </w:rPr>
        <w:tab/>
      </w:r>
      <w:r>
        <w:rPr>
          <w:sz w:val="21"/>
          <w:szCs w:val="21"/>
        </w:rPr>
        <w:tab/>
        <w:t xml:space="preserve">   Après l'autre. » (« Sur l'herbe », Verlaine)</w:t>
      </w:r>
    </w:p>
    <w:p w:rsidR="00DC2EE8" w:rsidRDefault="00DC2EE8" w:rsidP="00B960BA">
      <w:pPr>
        <w:tabs>
          <w:tab w:val="left" w:pos="746"/>
        </w:tabs>
        <w:ind w:right="-1"/>
        <w:jc w:val="both"/>
        <w:rPr>
          <w:sz w:val="21"/>
          <w:szCs w:val="21"/>
        </w:rPr>
      </w:pPr>
    </w:p>
    <w:p w:rsidR="009936CC" w:rsidRDefault="00DC2EE8" w:rsidP="00B960BA">
      <w:pPr>
        <w:ind w:right="-1"/>
        <w:jc w:val="both"/>
        <w:rPr>
          <w:sz w:val="21"/>
          <w:szCs w:val="21"/>
        </w:rPr>
      </w:pPr>
      <w:r>
        <w:rPr>
          <w:b/>
          <w:sz w:val="21"/>
          <w:szCs w:val="21"/>
        </w:rPr>
        <w:t xml:space="preserve">- </w:t>
      </w:r>
      <w:r w:rsidR="009936CC">
        <w:rPr>
          <w:b/>
          <w:sz w:val="21"/>
          <w:szCs w:val="21"/>
        </w:rPr>
        <w:t>Contre-rejet</w:t>
      </w:r>
      <w:r w:rsidR="009936CC">
        <w:rPr>
          <w:sz w:val="21"/>
          <w:szCs w:val="21"/>
        </w:rPr>
        <w:t> : un élément court d’une phrase termine un vers.</w:t>
      </w:r>
    </w:p>
    <w:p w:rsidR="009936CC" w:rsidRDefault="009936CC" w:rsidP="00B960BA">
      <w:pPr>
        <w:ind w:right="-1"/>
        <w:jc w:val="both"/>
        <w:rPr>
          <w:sz w:val="21"/>
          <w:szCs w:val="21"/>
        </w:rPr>
      </w:pPr>
    </w:p>
    <w:p w:rsidR="009936CC" w:rsidRDefault="009936CC" w:rsidP="00B960BA">
      <w:pPr>
        <w:numPr>
          <w:ilvl w:val="0"/>
          <w:numId w:val="10"/>
        </w:numPr>
        <w:ind w:left="0" w:right="-1" w:firstLine="1080"/>
        <w:jc w:val="both"/>
        <w:rPr>
          <w:b/>
          <w:sz w:val="21"/>
          <w:szCs w:val="21"/>
        </w:rPr>
      </w:pPr>
      <w:r>
        <w:rPr>
          <w:b/>
          <w:sz w:val="21"/>
          <w:szCs w:val="21"/>
        </w:rPr>
        <w:t>La rime</w:t>
      </w:r>
    </w:p>
    <w:p w:rsidR="009936CC" w:rsidRDefault="009936CC" w:rsidP="00B960BA">
      <w:pPr>
        <w:ind w:right="-1"/>
        <w:jc w:val="both"/>
        <w:rPr>
          <w:b/>
          <w:sz w:val="21"/>
          <w:szCs w:val="21"/>
        </w:rPr>
      </w:pPr>
    </w:p>
    <w:p w:rsidR="009936CC" w:rsidRDefault="00DC2EE8" w:rsidP="00B960BA">
      <w:pPr>
        <w:ind w:right="-1"/>
        <w:jc w:val="both"/>
        <w:rPr>
          <w:sz w:val="21"/>
          <w:szCs w:val="21"/>
        </w:rPr>
      </w:pPr>
      <w:r>
        <w:rPr>
          <w:b/>
          <w:sz w:val="21"/>
          <w:szCs w:val="21"/>
        </w:rPr>
        <w:t xml:space="preserve">- </w:t>
      </w:r>
      <w:r w:rsidR="009936CC">
        <w:rPr>
          <w:b/>
          <w:sz w:val="21"/>
          <w:szCs w:val="21"/>
        </w:rPr>
        <w:t>Disposition</w:t>
      </w:r>
      <w:r w:rsidR="009936CC">
        <w:rPr>
          <w:sz w:val="21"/>
          <w:szCs w:val="21"/>
        </w:rPr>
        <w:t> : elles sont plates ou suivies (</w:t>
      </w:r>
      <w:proofErr w:type="spellStart"/>
      <w:r w:rsidR="009936CC">
        <w:rPr>
          <w:sz w:val="21"/>
          <w:szCs w:val="21"/>
        </w:rPr>
        <w:t>aabb</w:t>
      </w:r>
      <w:proofErr w:type="spellEnd"/>
      <w:r w:rsidR="009936CC">
        <w:rPr>
          <w:sz w:val="21"/>
          <w:szCs w:val="21"/>
        </w:rPr>
        <w:t>), embrassées (</w:t>
      </w:r>
      <w:proofErr w:type="spellStart"/>
      <w:r w:rsidR="009936CC">
        <w:rPr>
          <w:sz w:val="21"/>
          <w:szCs w:val="21"/>
        </w:rPr>
        <w:t>abba</w:t>
      </w:r>
      <w:proofErr w:type="spellEnd"/>
      <w:r w:rsidR="009936CC">
        <w:rPr>
          <w:sz w:val="21"/>
          <w:szCs w:val="21"/>
        </w:rPr>
        <w:t>), croisées (</w:t>
      </w:r>
      <w:proofErr w:type="spellStart"/>
      <w:r w:rsidR="009936CC">
        <w:rPr>
          <w:sz w:val="21"/>
          <w:szCs w:val="21"/>
        </w:rPr>
        <w:t>abab</w:t>
      </w:r>
      <w:proofErr w:type="spellEnd"/>
      <w:r w:rsidR="009936CC">
        <w:rPr>
          <w:sz w:val="21"/>
          <w:szCs w:val="21"/>
        </w:rPr>
        <w:t>), tripartites (</w:t>
      </w:r>
      <w:proofErr w:type="spellStart"/>
      <w:r w:rsidR="009936CC">
        <w:rPr>
          <w:sz w:val="21"/>
          <w:szCs w:val="21"/>
        </w:rPr>
        <w:t>aabccb</w:t>
      </w:r>
      <w:proofErr w:type="spellEnd"/>
      <w:r w:rsidR="009936CC">
        <w:rPr>
          <w:sz w:val="21"/>
          <w:szCs w:val="21"/>
        </w:rPr>
        <w:t>), quadripartites (</w:t>
      </w:r>
      <w:proofErr w:type="spellStart"/>
      <w:r w:rsidR="009936CC">
        <w:rPr>
          <w:sz w:val="21"/>
          <w:szCs w:val="21"/>
        </w:rPr>
        <w:t>aaabccb</w:t>
      </w:r>
      <w:proofErr w:type="spellEnd"/>
      <w:r w:rsidR="009936CC">
        <w:rPr>
          <w:sz w:val="21"/>
          <w:szCs w:val="21"/>
        </w:rPr>
        <w:t>), triplées (</w:t>
      </w:r>
      <w:proofErr w:type="spellStart"/>
      <w:r w:rsidR="009936CC">
        <w:rPr>
          <w:sz w:val="21"/>
          <w:szCs w:val="21"/>
        </w:rPr>
        <w:t>aaa</w:t>
      </w:r>
      <w:proofErr w:type="spellEnd"/>
      <w:r w:rsidR="009936CC">
        <w:rPr>
          <w:sz w:val="21"/>
          <w:szCs w:val="21"/>
        </w:rPr>
        <w:t xml:space="preserve"> </w:t>
      </w:r>
      <w:proofErr w:type="spellStart"/>
      <w:r w:rsidR="009936CC">
        <w:rPr>
          <w:sz w:val="21"/>
          <w:szCs w:val="21"/>
        </w:rPr>
        <w:t>bbb</w:t>
      </w:r>
      <w:proofErr w:type="spellEnd"/>
      <w:r w:rsidR="009936CC">
        <w:rPr>
          <w:sz w:val="21"/>
          <w:szCs w:val="21"/>
        </w:rPr>
        <w:t xml:space="preserve"> ccc), tierces (</w:t>
      </w:r>
      <w:proofErr w:type="spellStart"/>
      <w:r w:rsidR="009936CC">
        <w:rPr>
          <w:sz w:val="21"/>
          <w:szCs w:val="21"/>
        </w:rPr>
        <w:t>aba</w:t>
      </w:r>
      <w:proofErr w:type="spellEnd"/>
      <w:r w:rsidR="009936CC">
        <w:rPr>
          <w:sz w:val="21"/>
          <w:szCs w:val="21"/>
        </w:rPr>
        <w:t xml:space="preserve"> </w:t>
      </w:r>
      <w:proofErr w:type="spellStart"/>
      <w:r w:rsidR="009936CC">
        <w:rPr>
          <w:sz w:val="21"/>
          <w:szCs w:val="21"/>
        </w:rPr>
        <w:t>bcb</w:t>
      </w:r>
      <w:proofErr w:type="spellEnd"/>
      <w:r w:rsidR="009936CC">
        <w:rPr>
          <w:sz w:val="21"/>
          <w:szCs w:val="21"/>
        </w:rPr>
        <w:t xml:space="preserve"> </w:t>
      </w:r>
      <w:proofErr w:type="spellStart"/>
      <w:r w:rsidR="009936CC">
        <w:rPr>
          <w:sz w:val="21"/>
          <w:szCs w:val="21"/>
        </w:rPr>
        <w:t>cdc</w:t>
      </w:r>
      <w:proofErr w:type="spellEnd"/>
      <w:r w:rsidR="009936CC">
        <w:rPr>
          <w:sz w:val="21"/>
          <w:szCs w:val="21"/>
        </w:rPr>
        <w:t>).</w:t>
      </w:r>
    </w:p>
    <w:p w:rsidR="00DC2EE8" w:rsidRDefault="00DC2EE8" w:rsidP="00B960BA">
      <w:pPr>
        <w:ind w:right="-1"/>
        <w:jc w:val="both"/>
        <w:rPr>
          <w:sz w:val="21"/>
          <w:szCs w:val="21"/>
        </w:rPr>
      </w:pPr>
    </w:p>
    <w:p w:rsidR="009936CC" w:rsidRDefault="00DC2EE8" w:rsidP="00B960BA">
      <w:pPr>
        <w:ind w:right="-1"/>
        <w:jc w:val="both"/>
        <w:rPr>
          <w:sz w:val="21"/>
          <w:szCs w:val="21"/>
        </w:rPr>
      </w:pPr>
      <w:r>
        <w:rPr>
          <w:b/>
          <w:sz w:val="21"/>
          <w:szCs w:val="21"/>
        </w:rPr>
        <w:t xml:space="preserve">- </w:t>
      </w:r>
      <w:r w:rsidR="009936CC">
        <w:rPr>
          <w:b/>
          <w:sz w:val="21"/>
          <w:szCs w:val="21"/>
        </w:rPr>
        <w:t>Qualité</w:t>
      </w:r>
      <w:r w:rsidR="009936CC">
        <w:rPr>
          <w:sz w:val="21"/>
          <w:szCs w:val="21"/>
        </w:rPr>
        <w:t xml:space="preserve"> : on les dit féminines (avec « e » muet) ou masculines : la prosodie classique exige leur alternance. De plus, elles sont pauvres (un seul phonème commun), suffisante (deux phonèmes), riche (trois phonèmes). </w:t>
      </w:r>
    </w:p>
    <w:p w:rsidR="00DC2EE8" w:rsidRDefault="00DC2EE8" w:rsidP="00B960BA">
      <w:pPr>
        <w:ind w:right="-1"/>
        <w:jc w:val="both"/>
        <w:rPr>
          <w:sz w:val="21"/>
          <w:szCs w:val="21"/>
        </w:rPr>
      </w:pPr>
    </w:p>
    <w:p w:rsidR="009936CC" w:rsidRDefault="009936CC" w:rsidP="00DC2EE8">
      <w:pPr>
        <w:ind w:right="-1" w:firstLine="708"/>
        <w:jc w:val="both"/>
        <w:rPr>
          <w:sz w:val="21"/>
          <w:szCs w:val="21"/>
        </w:rPr>
      </w:pPr>
      <w:r>
        <w:rPr>
          <w:sz w:val="21"/>
          <w:szCs w:val="21"/>
        </w:rPr>
        <w:t xml:space="preserve">En poésie classique, la rime doit satisfaire l’œil et l’oreille. D’où </w:t>
      </w:r>
      <w:r>
        <w:rPr>
          <w:i/>
          <w:sz w:val="21"/>
          <w:szCs w:val="21"/>
        </w:rPr>
        <w:t>la règle de la liaison supposée</w:t>
      </w:r>
      <w:r>
        <w:rPr>
          <w:sz w:val="21"/>
          <w:szCs w:val="21"/>
        </w:rPr>
        <w:t xml:space="preserve"> : on suppose que la liaison de la consonne finale puisse être faite (« entrant » : liaison qui ferait entendre le « t » que l’on voit). On interdit alors la rime d’un mot achevé par une voyelle avec un autre mot achevé par une consonne muette (qu’on voit et qu’on pourrait entendre) ou la rime entre deux mots qui ne se terminent pas par la même consonne. </w:t>
      </w:r>
    </w:p>
    <w:p w:rsidR="009936CC" w:rsidRDefault="009936CC" w:rsidP="00DC2EE8">
      <w:pPr>
        <w:ind w:right="-1" w:firstLine="708"/>
        <w:jc w:val="both"/>
        <w:rPr>
          <w:sz w:val="21"/>
          <w:szCs w:val="21"/>
        </w:rPr>
      </w:pPr>
      <w:r>
        <w:rPr>
          <w:sz w:val="21"/>
          <w:szCs w:val="21"/>
        </w:rPr>
        <w:t>Ex : « allemand » avec « venant » ; « rideau » avec « pot »…</w:t>
      </w:r>
    </w:p>
    <w:p w:rsidR="009936CC" w:rsidRDefault="009936CC" w:rsidP="00DC2EE8">
      <w:pPr>
        <w:ind w:right="-1" w:firstLine="708"/>
        <w:jc w:val="both"/>
        <w:rPr>
          <w:sz w:val="21"/>
          <w:szCs w:val="21"/>
        </w:rPr>
      </w:pPr>
      <w:r>
        <w:rPr>
          <w:sz w:val="21"/>
          <w:szCs w:val="21"/>
        </w:rPr>
        <w:t xml:space="preserve">On proscrit aussi toutes les rimes faciles (mots identiques, mots terminés par les mêmes désinences, comme « merveille » et « émerveille »…). </w:t>
      </w:r>
    </w:p>
    <w:p w:rsidR="009936CC" w:rsidRDefault="009936CC" w:rsidP="00B960BA">
      <w:pPr>
        <w:ind w:right="-1"/>
        <w:jc w:val="both"/>
        <w:rPr>
          <w:sz w:val="21"/>
          <w:szCs w:val="21"/>
        </w:rPr>
      </w:pPr>
    </w:p>
    <w:p w:rsidR="009936CC" w:rsidRDefault="009936CC" w:rsidP="00B960BA">
      <w:pPr>
        <w:ind w:right="-1"/>
        <w:jc w:val="both"/>
        <w:rPr>
          <w:b/>
          <w:sz w:val="21"/>
          <w:szCs w:val="21"/>
        </w:rPr>
      </w:pPr>
      <w:r>
        <w:rPr>
          <w:b/>
          <w:sz w:val="21"/>
          <w:szCs w:val="21"/>
        </w:rPr>
        <w:t xml:space="preserve">Types de rimes : </w:t>
      </w:r>
    </w:p>
    <w:p w:rsidR="009936CC" w:rsidRDefault="009936CC" w:rsidP="00B960BA">
      <w:pPr>
        <w:ind w:right="-1"/>
        <w:jc w:val="both"/>
        <w:rPr>
          <w:b/>
          <w:sz w:val="21"/>
          <w:szCs w:val="21"/>
        </w:rPr>
      </w:pPr>
    </w:p>
    <w:p w:rsidR="009936CC" w:rsidRDefault="009936CC" w:rsidP="00B960BA">
      <w:pPr>
        <w:numPr>
          <w:ilvl w:val="0"/>
          <w:numId w:val="4"/>
        </w:numPr>
        <w:ind w:left="0" w:right="-1" w:firstLine="0"/>
        <w:jc w:val="both"/>
        <w:rPr>
          <w:sz w:val="21"/>
          <w:szCs w:val="21"/>
        </w:rPr>
      </w:pPr>
      <w:r>
        <w:rPr>
          <w:i/>
          <w:sz w:val="21"/>
          <w:szCs w:val="21"/>
        </w:rPr>
        <w:t>Assonance</w:t>
      </w:r>
      <w:r>
        <w:rPr>
          <w:sz w:val="21"/>
          <w:szCs w:val="21"/>
        </w:rPr>
        <w:t> : principe de ressemblance sonore et non de concordance (« monde » avec « ombre »)</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 léonine</w:t>
      </w:r>
      <w:r>
        <w:rPr>
          <w:sz w:val="21"/>
          <w:szCs w:val="21"/>
        </w:rPr>
        <w:t> : rime qui comporte deux syllabes homophones complètes (sultan / insultant)</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 enjambée</w:t>
      </w:r>
      <w:r>
        <w:rPr>
          <w:sz w:val="21"/>
          <w:szCs w:val="21"/>
        </w:rPr>
        <w:t xml:space="preserve"> : rime qui n’est complète qu’en ajoutant au mot final une ou deux syllabes du vers suivant : « Ah parlez-moi d’amour ondes petites </w:t>
      </w:r>
      <w:r>
        <w:rPr>
          <w:b/>
          <w:sz w:val="21"/>
          <w:szCs w:val="21"/>
        </w:rPr>
        <w:t>ondes</w:t>
      </w:r>
      <w:r>
        <w:rPr>
          <w:sz w:val="21"/>
          <w:szCs w:val="21"/>
        </w:rPr>
        <w:t xml:space="preserve"> / Ah parlez-moi d’amour Les lettres que c’est l</w:t>
      </w:r>
      <w:r>
        <w:rPr>
          <w:b/>
          <w:sz w:val="21"/>
          <w:szCs w:val="21"/>
        </w:rPr>
        <w:t>ong</w:t>
      </w:r>
      <w:r>
        <w:rPr>
          <w:sz w:val="21"/>
          <w:szCs w:val="21"/>
        </w:rPr>
        <w:t xml:space="preserve"> / </w:t>
      </w:r>
      <w:r>
        <w:rPr>
          <w:b/>
          <w:sz w:val="21"/>
          <w:szCs w:val="21"/>
        </w:rPr>
        <w:t>De</w:t>
      </w:r>
      <w:r>
        <w:rPr>
          <w:sz w:val="21"/>
          <w:szCs w:val="21"/>
        </w:rPr>
        <w:t xml:space="preserve"> ce bled à venir et retour à Paris » (Aragon). </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Vers holorimes</w:t>
      </w:r>
      <w:r>
        <w:rPr>
          <w:sz w:val="21"/>
          <w:szCs w:val="21"/>
        </w:rPr>
        <w:t> : vers qui riment entièrement : « Gall, amant de la reine alla, tour magnanime / Galamment de l’arène à la tour Magne, à Nîmes » (Hugo)</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Rimes annexées</w:t>
      </w:r>
      <w:r>
        <w:rPr>
          <w:sz w:val="21"/>
          <w:szCs w:val="21"/>
        </w:rPr>
        <w:t> : ……a / a……b / b…..c/ : « </w:t>
      </w:r>
      <w:proofErr w:type="spellStart"/>
      <w:r>
        <w:rPr>
          <w:sz w:val="21"/>
          <w:szCs w:val="21"/>
        </w:rPr>
        <w:t>Paysir</w:t>
      </w:r>
      <w:proofErr w:type="spellEnd"/>
      <w:r>
        <w:rPr>
          <w:sz w:val="21"/>
          <w:szCs w:val="21"/>
        </w:rPr>
        <w:t xml:space="preserve"> n’ay plus, mais </w:t>
      </w:r>
      <w:proofErr w:type="spellStart"/>
      <w:r>
        <w:rPr>
          <w:sz w:val="21"/>
          <w:szCs w:val="21"/>
        </w:rPr>
        <w:t>vy</w:t>
      </w:r>
      <w:proofErr w:type="spellEnd"/>
      <w:r>
        <w:rPr>
          <w:sz w:val="21"/>
          <w:szCs w:val="21"/>
        </w:rPr>
        <w:t xml:space="preserve"> en </w:t>
      </w:r>
      <w:proofErr w:type="spellStart"/>
      <w:r>
        <w:rPr>
          <w:sz w:val="21"/>
          <w:szCs w:val="21"/>
        </w:rPr>
        <w:t>descon</w:t>
      </w:r>
      <w:r>
        <w:rPr>
          <w:b/>
          <w:sz w:val="21"/>
          <w:szCs w:val="21"/>
        </w:rPr>
        <w:t>fort</w:t>
      </w:r>
      <w:proofErr w:type="spellEnd"/>
      <w:r>
        <w:rPr>
          <w:sz w:val="21"/>
          <w:szCs w:val="21"/>
        </w:rPr>
        <w:t xml:space="preserve"> / </w:t>
      </w:r>
      <w:r>
        <w:rPr>
          <w:b/>
          <w:sz w:val="21"/>
          <w:szCs w:val="21"/>
        </w:rPr>
        <w:t>For</w:t>
      </w:r>
      <w:r>
        <w:rPr>
          <w:sz w:val="21"/>
          <w:szCs w:val="21"/>
        </w:rPr>
        <w:t>tune m’a remis en grand dou</w:t>
      </w:r>
      <w:r>
        <w:rPr>
          <w:b/>
          <w:sz w:val="21"/>
          <w:szCs w:val="21"/>
        </w:rPr>
        <w:t>leur</w:t>
      </w:r>
      <w:r>
        <w:rPr>
          <w:sz w:val="21"/>
          <w:szCs w:val="21"/>
        </w:rPr>
        <w:t xml:space="preserve"> / </w:t>
      </w:r>
      <w:r>
        <w:rPr>
          <w:b/>
          <w:sz w:val="21"/>
          <w:szCs w:val="21"/>
        </w:rPr>
        <w:t>L’heur</w:t>
      </w:r>
      <w:r>
        <w:rPr>
          <w:sz w:val="21"/>
          <w:szCs w:val="21"/>
        </w:rPr>
        <w:t xml:space="preserve"> que j’</w:t>
      </w:r>
      <w:proofErr w:type="spellStart"/>
      <w:r>
        <w:rPr>
          <w:sz w:val="21"/>
          <w:szCs w:val="21"/>
        </w:rPr>
        <w:t>avoye</w:t>
      </w:r>
      <w:proofErr w:type="spellEnd"/>
      <w:r>
        <w:rPr>
          <w:sz w:val="21"/>
          <w:szCs w:val="21"/>
        </w:rPr>
        <w:t xml:space="preserve"> est tourné en malheur » (Marot).</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 xml:space="preserve">Rimes </w:t>
      </w:r>
      <w:proofErr w:type="spellStart"/>
      <w:r>
        <w:rPr>
          <w:i/>
          <w:sz w:val="21"/>
          <w:szCs w:val="21"/>
        </w:rPr>
        <w:t>fratrisées</w:t>
      </w:r>
      <w:proofErr w:type="spellEnd"/>
      <w:r>
        <w:rPr>
          <w:sz w:val="21"/>
          <w:szCs w:val="21"/>
        </w:rPr>
        <w:t xml:space="preserve"> : reprise des sonorités du mot à la rime au début du vers suivant mais dans un sens différent : « Met </w:t>
      </w:r>
      <w:proofErr w:type="spellStart"/>
      <w:r>
        <w:rPr>
          <w:sz w:val="21"/>
          <w:szCs w:val="21"/>
        </w:rPr>
        <w:t>voyle</w:t>
      </w:r>
      <w:proofErr w:type="spellEnd"/>
      <w:r>
        <w:rPr>
          <w:sz w:val="21"/>
          <w:szCs w:val="21"/>
        </w:rPr>
        <w:t xml:space="preserve"> au vent, single vers nous, </w:t>
      </w:r>
      <w:r>
        <w:rPr>
          <w:b/>
          <w:sz w:val="21"/>
          <w:szCs w:val="21"/>
        </w:rPr>
        <w:t>Caron</w:t>
      </w:r>
      <w:r>
        <w:rPr>
          <w:sz w:val="21"/>
          <w:szCs w:val="21"/>
        </w:rPr>
        <w:t xml:space="preserve"> / </w:t>
      </w:r>
      <w:r>
        <w:rPr>
          <w:b/>
          <w:sz w:val="21"/>
          <w:szCs w:val="21"/>
        </w:rPr>
        <w:t>Car on</w:t>
      </w:r>
      <w:r>
        <w:rPr>
          <w:sz w:val="21"/>
          <w:szCs w:val="21"/>
        </w:rPr>
        <w:t xml:space="preserve"> t’attend… » (Marot). </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Rimes équivoquées</w:t>
      </w:r>
      <w:r>
        <w:rPr>
          <w:sz w:val="21"/>
          <w:szCs w:val="21"/>
        </w:rPr>
        <w:t> </w:t>
      </w:r>
      <w:r>
        <w:rPr>
          <w:i/>
          <w:sz w:val="21"/>
          <w:szCs w:val="21"/>
        </w:rPr>
        <w:t xml:space="preserve">ou dérivatives </w:t>
      </w:r>
      <w:r>
        <w:rPr>
          <w:sz w:val="21"/>
          <w:szCs w:val="21"/>
        </w:rPr>
        <w:t xml:space="preserve">: les mots de fin de chaque vers sont repris à la rime par des mots consonants mais de sens différent : « En m’abattant je fais rondeaux </w:t>
      </w:r>
      <w:r>
        <w:rPr>
          <w:b/>
          <w:sz w:val="21"/>
          <w:szCs w:val="21"/>
        </w:rPr>
        <w:t>en rime</w:t>
      </w:r>
      <w:r>
        <w:rPr>
          <w:sz w:val="21"/>
          <w:szCs w:val="21"/>
        </w:rPr>
        <w:t>, / Et en rimant bien souvent, je n’</w:t>
      </w:r>
      <w:proofErr w:type="spellStart"/>
      <w:r>
        <w:rPr>
          <w:b/>
          <w:sz w:val="21"/>
          <w:szCs w:val="21"/>
        </w:rPr>
        <w:t>enrime</w:t>
      </w:r>
      <w:proofErr w:type="spellEnd"/>
      <w:r>
        <w:rPr>
          <w:sz w:val="21"/>
          <w:szCs w:val="21"/>
        </w:rPr>
        <w:t> » (Marot)</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Rimes couronnés </w:t>
      </w:r>
      <w:r>
        <w:rPr>
          <w:sz w:val="21"/>
          <w:szCs w:val="21"/>
        </w:rPr>
        <w:t xml:space="preserve">: rime doublée en fin de vers : ……a </w:t>
      </w:r>
      <w:proofErr w:type="spellStart"/>
      <w:r>
        <w:rPr>
          <w:sz w:val="21"/>
          <w:szCs w:val="21"/>
        </w:rPr>
        <w:t>a</w:t>
      </w:r>
      <w:proofErr w:type="spellEnd"/>
      <w:r>
        <w:rPr>
          <w:sz w:val="21"/>
          <w:szCs w:val="21"/>
        </w:rPr>
        <w:t xml:space="preserve"> / ….. b </w:t>
      </w:r>
      <w:proofErr w:type="spellStart"/>
      <w:r>
        <w:rPr>
          <w:sz w:val="21"/>
          <w:szCs w:val="21"/>
        </w:rPr>
        <w:t>b</w:t>
      </w:r>
      <w:proofErr w:type="spellEnd"/>
      <w:r>
        <w:rPr>
          <w:sz w:val="21"/>
          <w:szCs w:val="21"/>
        </w:rPr>
        <w:t xml:space="preserve"> /….. c </w:t>
      </w:r>
      <w:proofErr w:type="spellStart"/>
      <w:r>
        <w:rPr>
          <w:sz w:val="21"/>
          <w:szCs w:val="21"/>
        </w:rPr>
        <w:t>c</w:t>
      </w:r>
      <w:proofErr w:type="spellEnd"/>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Rimes triplées </w:t>
      </w:r>
      <w:r>
        <w:rPr>
          <w:sz w:val="21"/>
          <w:szCs w:val="21"/>
        </w:rPr>
        <w:t>: même principe, mais trois fois.</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Rimes batelées</w:t>
      </w:r>
      <w:r>
        <w:rPr>
          <w:sz w:val="21"/>
          <w:szCs w:val="21"/>
        </w:rPr>
        <w:t> : la rime s’effectue entre la fin d’un vers et la césure du vers suivant </w:t>
      </w:r>
      <w:proofErr w:type="gramStart"/>
      <w:r>
        <w:rPr>
          <w:sz w:val="21"/>
          <w:szCs w:val="21"/>
        </w:rPr>
        <w:t>: ..</w:t>
      </w:r>
      <w:proofErr w:type="gramEnd"/>
      <w:r>
        <w:rPr>
          <w:sz w:val="21"/>
          <w:szCs w:val="21"/>
        </w:rPr>
        <w:t>…..a / ….a…..b / …..b….c /…..c…..d /</w:t>
      </w:r>
    </w:p>
    <w:p w:rsidR="00DC2EE8" w:rsidRDefault="00DC2EE8" w:rsidP="00DC2EE8">
      <w:pPr>
        <w:ind w:right="-1"/>
        <w:jc w:val="both"/>
        <w:rPr>
          <w:sz w:val="21"/>
          <w:szCs w:val="21"/>
        </w:rPr>
      </w:pPr>
    </w:p>
    <w:p w:rsidR="009936CC" w:rsidRDefault="009936CC" w:rsidP="00B960BA">
      <w:pPr>
        <w:numPr>
          <w:ilvl w:val="0"/>
          <w:numId w:val="4"/>
        </w:numPr>
        <w:ind w:left="0" w:right="-1" w:firstLine="0"/>
        <w:jc w:val="both"/>
        <w:rPr>
          <w:sz w:val="21"/>
          <w:szCs w:val="21"/>
        </w:rPr>
      </w:pPr>
      <w:r>
        <w:rPr>
          <w:i/>
          <w:sz w:val="21"/>
          <w:szCs w:val="21"/>
        </w:rPr>
        <w:t>Rime interne</w:t>
      </w:r>
      <w:r>
        <w:rPr>
          <w:sz w:val="21"/>
          <w:szCs w:val="21"/>
        </w:rPr>
        <w:t xml:space="preserve"> : entre la césure et la fin du vers. </w:t>
      </w:r>
    </w:p>
    <w:p w:rsidR="009936CC" w:rsidRDefault="009936CC" w:rsidP="00B960BA">
      <w:pPr>
        <w:ind w:right="-1"/>
        <w:jc w:val="both"/>
      </w:pPr>
    </w:p>
    <w:p w:rsidR="009936CC" w:rsidRDefault="009936CC" w:rsidP="00B960BA">
      <w:pPr>
        <w:ind w:right="-1"/>
        <w:jc w:val="both"/>
      </w:pPr>
    </w:p>
    <w:p w:rsidR="009936CC" w:rsidRDefault="009936CC" w:rsidP="00B960BA">
      <w:pPr>
        <w:numPr>
          <w:ilvl w:val="0"/>
          <w:numId w:val="9"/>
        </w:numPr>
        <w:ind w:right="-1" w:firstLine="0"/>
        <w:jc w:val="center"/>
        <w:rPr>
          <w:b/>
          <w:smallCaps/>
          <w:sz w:val="28"/>
          <w:szCs w:val="28"/>
        </w:rPr>
      </w:pPr>
      <w:r>
        <w:rPr>
          <w:b/>
          <w:smallCaps/>
          <w:sz w:val="28"/>
          <w:szCs w:val="28"/>
        </w:rPr>
        <w:t>Rhétorique et genres oratoires</w:t>
      </w:r>
    </w:p>
    <w:p w:rsidR="009936CC" w:rsidRDefault="009936CC" w:rsidP="00B960BA">
      <w:pPr>
        <w:ind w:right="-1"/>
        <w:jc w:val="both"/>
      </w:pPr>
    </w:p>
    <w:p w:rsidR="009936CC" w:rsidRDefault="009936CC" w:rsidP="00B960BA">
      <w:pPr>
        <w:ind w:right="-1"/>
        <w:jc w:val="both"/>
        <w:rPr>
          <w:sz w:val="21"/>
          <w:szCs w:val="21"/>
        </w:rPr>
      </w:pPr>
      <w:r>
        <w:tab/>
      </w:r>
      <w:r>
        <w:rPr>
          <w:sz w:val="21"/>
          <w:szCs w:val="21"/>
        </w:rPr>
        <w:t xml:space="preserve">Rhétorique : art de bien parler pour persuader et convaincre. Elle se fonde sur l’art oratoire (de </w:t>
      </w:r>
      <w:r>
        <w:rPr>
          <w:i/>
          <w:sz w:val="21"/>
          <w:szCs w:val="21"/>
        </w:rPr>
        <w:t xml:space="preserve">os, </w:t>
      </w:r>
      <w:proofErr w:type="spellStart"/>
      <w:r>
        <w:rPr>
          <w:i/>
          <w:sz w:val="21"/>
          <w:szCs w:val="21"/>
        </w:rPr>
        <w:t>oris</w:t>
      </w:r>
      <w:proofErr w:type="spellEnd"/>
      <w:r>
        <w:rPr>
          <w:sz w:val="21"/>
          <w:szCs w:val="21"/>
        </w:rPr>
        <w:t xml:space="preserve"> : la bouche) développé par les sophistes grecs puis par Cicéron au cours de ses divers procès (dont rendent compte les </w:t>
      </w:r>
      <w:r>
        <w:rPr>
          <w:i/>
          <w:sz w:val="21"/>
          <w:szCs w:val="21"/>
        </w:rPr>
        <w:t>Verrines</w:t>
      </w:r>
      <w:r>
        <w:rPr>
          <w:sz w:val="21"/>
          <w:szCs w:val="21"/>
        </w:rPr>
        <w:t xml:space="preserve"> et les </w:t>
      </w:r>
      <w:r>
        <w:rPr>
          <w:i/>
          <w:sz w:val="21"/>
          <w:szCs w:val="21"/>
        </w:rPr>
        <w:t>Catilinaires</w:t>
      </w:r>
      <w:r>
        <w:rPr>
          <w:sz w:val="21"/>
          <w:szCs w:val="21"/>
        </w:rPr>
        <w:t xml:space="preserve">) et théorisée dans le </w:t>
      </w:r>
      <w:r>
        <w:rPr>
          <w:i/>
          <w:sz w:val="21"/>
          <w:szCs w:val="21"/>
        </w:rPr>
        <w:t xml:space="preserve">De </w:t>
      </w:r>
      <w:proofErr w:type="spellStart"/>
      <w:r>
        <w:rPr>
          <w:i/>
          <w:sz w:val="21"/>
          <w:szCs w:val="21"/>
        </w:rPr>
        <w:t>oratore</w:t>
      </w:r>
      <w:proofErr w:type="spellEnd"/>
      <w:r>
        <w:rPr>
          <w:sz w:val="21"/>
          <w:szCs w:val="21"/>
        </w:rPr>
        <w:t xml:space="preserve"> qui fonde l’art oratoire sur trois piliers : </w:t>
      </w:r>
    </w:p>
    <w:p w:rsidR="00C357D4" w:rsidRDefault="00C357D4" w:rsidP="00B960BA">
      <w:pPr>
        <w:ind w:right="-1"/>
        <w:jc w:val="both"/>
        <w:rPr>
          <w:sz w:val="21"/>
          <w:szCs w:val="21"/>
        </w:rPr>
      </w:pPr>
    </w:p>
    <w:p w:rsidR="009936CC" w:rsidRDefault="009936CC" w:rsidP="00C357D4">
      <w:pPr>
        <w:ind w:right="-1" w:firstLine="708"/>
        <w:jc w:val="both"/>
        <w:rPr>
          <w:sz w:val="21"/>
          <w:szCs w:val="21"/>
        </w:rPr>
      </w:pPr>
      <w:r>
        <w:rPr>
          <w:sz w:val="21"/>
          <w:szCs w:val="21"/>
        </w:rPr>
        <w:lastRenderedPageBreak/>
        <w:t>- Instruire (</w:t>
      </w:r>
      <w:proofErr w:type="spellStart"/>
      <w:r>
        <w:rPr>
          <w:i/>
          <w:sz w:val="21"/>
          <w:szCs w:val="21"/>
        </w:rPr>
        <w:t>docere</w:t>
      </w:r>
      <w:proofErr w:type="spellEnd"/>
      <w:r>
        <w:rPr>
          <w:sz w:val="21"/>
          <w:szCs w:val="21"/>
        </w:rPr>
        <w:t>) : convaincre.</w:t>
      </w:r>
    </w:p>
    <w:p w:rsidR="009936CC" w:rsidRDefault="009936CC" w:rsidP="00B960BA">
      <w:pPr>
        <w:ind w:right="-1"/>
        <w:jc w:val="both"/>
        <w:rPr>
          <w:sz w:val="21"/>
          <w:szCs w:val="21"/>
        </w:rPr>
      </w:pPr>
      <w:r>
        <w:rPr>
          <w:sz w:val="21"/>
          <w:szCs w:val="21"/>
        </w:rPr>
        <w:tab/>
        <w:t>- Emouvoir (</w:t>
      </w:r>
      <w:proofErr w:type="spellStart"/>
      <w:r>
        <w:rPr>
          <w:i/>
          <w:sz w:val="21"/>
          <w:szCs w:val="21"/>
        </w:rPr>
        <w:t>movere</w:t>
      </w:r>
      <w:proofErr w:type="spellEnd"/>
      <w:r>
        <w:rPr>
          <w:sz w:val="21"/>
          <w:szCs w:val="21"/>
        </w:rPr>
        <w:t>) : persuader.</w:t>
      </w:r>
    </w:p>
    <w:p w:rsidR="009936CC" w:rsidRDefault="009936CC" w:rsidP="00B960BA">
      <w:pPr>
        <w:ind w:right="-1"/>
        <w:jc w:val="both"/>
        <w:rPr>
          <w:sz w:val="21"/>
          <w:szCs w:val="21"/>
        </w:rPr>
      </w:pPr>
      <w:r>
        <w:rPr>
          <w:sz w:val="21"/>
          <w:szCs w:val="21"/>
        </w:rPr>
        <w:tab/>
        <w:t>- Plaire ou charmer l’auditoire par la qualité du discours (</w:t>
      </w:r>
      <w:proofErr w:type="spellStart"/>
      <w:r>
        <w:rPr>
          <w:i/>
          <w:sz w:val="21"/>
          <w:szCs w:val="21"/>
        </w:rPr>
        <w:t>delectare</w:t>
      </w:r>
      <w:proofErr w:type="spellEnd"/>
      <w:r>
        <w:rPr>
          <w:sz w:val="21"/>
          <w:szCs w:val="21"/>
        </w:rPr>
        <w:t>).</w:t>
      </w:r>
    </w:p>
    <w:p w:rsidR="009936CC" w:rsidRDefault="009936CC" w:rsidP="00B960BA">
      <w:pPr>
        <w:ind w:right="-1"/>
        <w:jc w:val="both"/>
        <w:rPr>
          <w:sz w:val="21"/>
          <w:szCs w:val="21"/>
        </w:rPr>
      </w:pPr>
    </w:p>
    <w:p w:rsidR="009936CC" w:rsidRDefault="009936CC" w:rsidP="00B960BA">
      <w:pPr>
        <w:ind w:right="-1"/>
        <w:jc w:val="both"/>
        <w:rPr>
          <w:sz w:val="21"/>
          <w:szCs w:val="21"/>
        </w:rPr>
      </w:pPr>
      <w:r>
        <w:rPr>
          <w:b/>
          <w:sz w:val="21"/>
          <w:szCs w:val="21"/>
        </w:rPr>
        <w:t>Genres oratoires liées à la rhétorique</w:t>
      </w:r>
      <w:r>
        <w:rPr>
          <w:sz w:val="21"/>
          <w:szCs w:val="21"/>
        </w:rPr>
        <w:t xml:space="preserve"> : </w:t>
      </w:r>
    </w:p>
    <w:p w:rsidR="009936CC" w:rsidRDefault="009936CC" w:rsidP="00B960BA">
      <w:pPr>
        <w:ind w:right="-1"/>
        <w:jc w:val="both"/>
        <w:rPr>
          <w:sz w:val="21"/>
          <w:szCs w:val="21"/>
        </w:rPr>
      </w:pPr>
    </w:p>
    <w:p w:rsidR="009936CC" w:rsidRDefault="009936CC" w:rsidP="00C357D4">
      <w:pPr>
        <w:ind w:right="-1" w:firstLine="708"/>
        <w:jc w:val="both"/>
        <w:rPr>
          <w:sz w:val="21"/>
          <w:szCs w:val="21"/>
        </w:rPr>
      </w:pPr>
      <w:r>
        <w:rPr>
          <w:sz w:val="21"/>
          <w:szCs w:val="21"/>
        </w:rPr>
        <w:t>- Le genre judiciaire (accuser ou défendre).</w:t>
      </w:r>
    </w:p>
    <w:p w:rsidR="009936CC" w:rsidRDefault="009936CC" w:rsidP="00B960BA">
      <w:pPr>
        <w:ind w:right="-1"/>
        <w:jc w:val="both"/>
        <w:rPr>
          <w:sz w:val="21"/>
          <w:szCs w:val="21"/>
        </w:rPr>
      </w:pPr>
      <w:r>
        <w:rPr>
          <w:sz w:val="21"/>
          <w:szCs w:val="21"/>
        </w:rPr>
        <w:tab/>
        <w:t>- Le genre délibératif (prise de décision en fonction de l’intérêt)</w:t>
      </w:r>
    </w:p>
    <w:p w:rsidR="009936CC" w:rsidRDefault="009936CC" w:rsidP="00B960BA">
      <w:pPr>
        <w:ind w:right="-1"/>
        <w:jc w:val="both"/>
        <w:rPr>
          <w:sz w:val="21"/>
          <w:szCs w:val="21"/>
        </w:rPr>
      </w:pPr>
      <w:r>
        <w:rPr>
          <w:sz w:val="21"/>
          <w:szCs w:val="21"/>
        </w:rPr>
        <w:tab/>
        <w:t>- Le genre épidictique ou démonstratif : louer ou blâmer en rapport avec un système de valeur.</w:t>
      </w:r>
    </w:p>
    <w:p w:rsidR="009936CC" w:rsidRDefault="009936CC" w:rsidP="00B960BA">
      <w:pPr>
        <w:ind w:right="-1"/>
        <w:jc w:val="both"/>
        <w:rPr>
          <w:sz w:val="21"/>
          <w:szCs w:val="21"/>
        </w:rPr>
      </w:pPr>
    </w:p>
    <w:p w:rsidR="009936CC" w:rsidRDefault="009936CC" w:rsidP="00B960BA">
      <w:pPr>
        <w:ind w:right="-1"/>
        <w:jc w:val="both"/>
        <w:rPr>
          <w:sz w:val="21"/>
          <w:szCs w:val="21"/>
        </w:rPr>
      </w:pPr>
      <w:r>
        <w:rPr>
          <w:b/>
          <w:sz w:val="21"/>
          <w:szCs w:val="21"/>
        </w:rPr>
        <w:t>Divisions de l’art oratoire pour l’orateur</w:t>
      </w:r>
      <w:r>
        <w:rPr>
          <w:sz w:val="21"/>
          <w:szCs w:val="21"/>
        </w:rPr>
        <w:t xml:space="preserve"> : </w:t>
      </w:r>
    </w:p>
    <w:p w:rsidR="009936CC" w:rsidRDefault="009936CC" w:rsidP="00B960BA">
      <w:pPr>
        <w:ind w:right="-1"/>
        <w:jc w:val="both"/>
        <w:rPr>
          <w:sz w:val="21"/>
          <w:szCs w:val="21"/>
        </w:rPr>
      </w:pPr>
    </w:p>
    <w:p w:rsidR="009936CC" w:rsidRDefault="009936CC" w:rsidP="00C357D4">
      <w:pPr>
        <w:ind w:right="-1" w:firstLine="708"/>
        <w:jc w:val="both"/>
        <w:rPr>
          <w:sz w:val="21"/>
          <w:szCs w:val="21"/>
        </w:rPr>
      </w:pPr>
      <w:r>
        <w:rPr>
          <w:sz w:val="21"/>
          <w:szCs w:val="21"/>
        </w:rPr>
        <w:t>- L’</w:t>
      </w:r>
      <w:proofErr w:type="spellStart"/>
      <w:r>
        <w:rPr>
          <w:sz w:val="21"/>
          <w:szCs w:val="21"/>
        </w:rPr>
        <w:t>inventio</w:t>
      </w:r>
      <w:proofErr w:type="spellEnd"/>
      <w:r>
        <w:rPr>
          <w:sz w:val="21"/>
          <w:szCs w:val="21"/>
        </w:rPr>
        <w:t> : invention, création d’arguments.</w:t>
      </w:r>
    </w:p>
    <w:p w:rsidR="009936CC" w:rsidRDefault="009936CC" w:rsidP="00B960BA">
      <w:pPr>
        <w:ind w:right="-1"/>
        <w:jc w:val="both"/>
        <w:rPr>
          <w:sz w:val="21"/>
          <w:szCs w:val="21"/>
        </w:rPr>
      </w:pPr>
      <w:r>
        <w:rPr>
          <w:sz w:val="21"/>
          <w:szCs w:val="21"/>
        </w:rPr>
        <w:tab/>
        <w:t>- La disposition : agencement du discours et des preuves.</w:t>
      </w:r>
    </w:p>
    <w:p w:rsidR="009936CC" w:rsidRDefault="009936CC" w:rsidP="00B960BA">
      <w:pPr>
        <w:ind w:right="-1"/>
        <w:jc w:val="both"/>
        <w:rPr>
          <w:sz w:val="21"/>
          <w:szCs w:val="21"/>
        </w:rPr>
      </w:pPr>
      <w:r>
        <w:rPr>
          <w:sz w:val="21"/>
          <w:szCs w:val="21"/>
        </w:rPr>
        <w:tab/>
        <w:t>- L’</w:t>
      </w:r>
      <w:proofErr w:type="spellStart"/>
      <w:r>
        <w:rPr>
          <w:sz w:val="21"/>
          <w:szCs w:val="21"/>
        </w:rPr>
        <w:t>elocutio</w:t>
      </w:r>
      <w:proofErr w:type="spellEnd"/>
      <w:r>
        <w:rPr>
          <w:sz w:val="21"/>
          <w:szCs w:val="21"/>
        </w:rPr>
        <w:t> : choix des mots et expressions + mise en voix.</w:t>
      </w:r>
    </w:p>
    <w:p w:rsidR="009936CC" w:rsidRDefault="009936CC" w:rsidP="00B960BA">
      <w:pPr>
        <w:ind w:right="-1"/>
        <w:jc w:val="both"/>
        <w:rPr>
          <w:sz w:val="21"/>
          <w:szCs w:val="21"/>
        </w:rPr>
      </w:pPr>
      <w:r>
        <w:rPr>
          <w:sz w:val="21"/>
          <w:szCs w:val="21"/>
        </w:rPr>
        <w:tab/>
        <w:t xml:space="preserve">- La mémoire : apprentissage des </w:t>
      </w:r>
      <w:proofErr w:type="spellStart"/>
      <w:r>
        <w:rPr>
          <w:i/>
          <w:sz w:val="21"/>
          <w:szCs w:val="21"/>
        </w:rPr>
        <w:t>topoï</w:t>
      </w:r>
      <w:proofErr w:type="spellEnd"/>
      <w:r>
        <w:rPr>
          <w:i/>
          <w:sz w:val="21"/>
          <w:szCs w:val="21"/>
        </w:rPr>
        <w:t xml:space="preserve"> </w:t>
      </w:r>
      <w:r>
        <w:rPr>
          <w:sz w:val="21"/>
          <w:szCs w:val="21"/>
        </w:rPr>
        <w:t>et de tournures toutes faites.</w:t>
      </w:r>
    </w:p>
    <w:p w:rsidR="009936CC" w:rsidRDefault="009936CC" w:rsidP="00B960BA">
      <w:pPr>
        <w:ind w:right="-1"/>
        <w:jc w:val="both"/>
        <w:rPr>
          <w:sz w:val="21"/>
          <w:szCs w:val="21"/>
        </w:rPr>
      </w:pPr>
      <w:r>
        <w:rPr>
          <w:sz w:val="21"/>
          <w:szCs w:val="21"/>
        </w:rPr>
        <w:tab/>
        <w:t>- L’</w:t>
      </w:r>
      <w:proofErr w:type="spellStart"/>
      <w:r>
        <w:rPr>
          <w:sz w:val="21"/>
          <w:szCs w:val="21"/>
        </w:rPr>
        <w:t>actio</w:t>
      </w:r>
      <w:proofErr w:type="spellEnd"/>
      <w:r>
        <w:rPr>
          <w:sz w:val="21"/>
          <w:szCs w:val="21"/>
        </w:rPr>
        <w:t> : réalisation physique du discours dans ses éléments para-verbaux.</w:t>
      </w:r>
    </w:p>
    <w:p w:rsidR="009936CC" w:rsidRDefault="009936CC" w:rsidP="00B960BA">
      <w:pPr>
        <w:ind w:right="-1"/>
        <w:jc w:val="both"/>
        <w:rPr>
          <w:sz w:val="21"/>
          <w:szCs w:val="21"/>
        </w:rPr>
      </w:pPr>
    </w:p>
    <w:p w:rsidR="009936CC" w:rsidRDefault="009936CC" w:rsidP="00B960BA">
      <w:pPr>
        <w:ind w:right="-1"/>
        <w:jc w:val="both"/>
        <w:rPr>
          <w:sz w:val="21"/>
          <w:szCs w:val="21"/>
        </w:rPr>
      </w:pPr>
      <w:r>
        <w:rPr>
          <w:b/>
          <w:sz w:val="21"/>
          <w:szCs w:val="21"/>
        </w:rPr>
        <w:t>Les preuves oratoires</w:t>
      </w:r>
      <w:r>
        <w:rPr>
          <w:sz w:val="21"/>
          <w:szCs w:val="21"/>
        </w:rPr>
        <w:t xml:space="preserve"> </w:t>
      </w:r>
      <w:r>
        <w:rPr>
          <w:b/>
          <w:sz w:val="21"/>
          <w:szCs w:val="21"/>
        </w:rPr>
        <w:t>utilisées appartiennent aux trois catégories distinguées par Cicéron</w:t>
      </w:r>
      <w:r>
        <w:rPr>
          <w:sz w:val="21"/>
          <w:szCs w:val="21"/>
        </w:rPr>
        <w:t xml:space="preserve"> : </w:t>
      </w:r>
    </w:p>
    <w:p w:rsidR="009936CC" w:rsidRDefault="009936CC" w:rsidP="00B960BA">
      <w:pPr>
        <w:ind w:right="-1"/>
        <w:jc w:val="both"/>
        <w:rPr>
          <w:sz w:val="21"/>
          <w:szCs w:val="21"/>
        </w:rPr>
      </w:pPr>
    </w:p>
    <w:p w:rsidR="009936CC" w:rsidRDefault="009936CC" w:rsidP="00C357D4">
      <w:pPr>
        <w:ind w:right="-1" w:firstLine="708"/>
        <w:jc w:val="both"/>
        <w:rPr>
          <w:sz w:val="21"/>
          <w:szCs w:val="21"/>
        </w:rPr>
      </w:pPr>
      <w:r>
        <w:rPr>
          <w:sz w:val="21"/>
          <w:szCs w:val="21"/>
        </w:rPr>
        <w:t>- Preuves éthiques : relatives à l’image de l’orateur, construite par sa réputation, son physique mais aussi son discours et ses caractéristiques (son ethos : manière propre de parler) (</w:t>
      </w:r>
      <w:proofErr w:type="spellStart"/>
      <w:r>
        <w:rPr>
          <w:i/>
          <w:sz w:val="21"/>
          <w:szCs w:val="21"/>
        </w:rPr>
        <w:t>delectare</w:t>
      </w:r>
      <w:proofErr w:type="spellEnd"/>
      <w:r>
        <w:rPr>
          <w:sz w:val="21"/>
          <w:szCs w:val="21"/>
        </w:rPr>
        <w:t>).</w:t>
      </w:r>
    </w:p>
    <w:p w:rsidR="009936CC" w:rsidRDefault="009936CC" w:rsidP="00B960BA">
      <w:pPr>
        <w:ind w:right="-1"/>
        <w:jc w:val="both"/>
        <w:rPr>
          <w:sz w:val="21"/>
          <w:szCs w:val="21"/>
        </w:rPr>
      </w:pPr>
      <w:r>
        <w:rPr>
          <w:sz w:val="21"/>
          <w:szCs w:val="21"/>
        </w:rPr>
        <w:tab/>
        <w:t>- Preuves pathétiques : relatives aux passions suscitées chez l’auditoire, aux sentiments (</w:t>
      </w:r>
      <w:proofErr w:type="spellStart"/>
      <w:r>
        <w:rPr>
          <w:i/>
          <w:sz w:val="21"/>
          <w:szCs w:val="21"/>
        </w:rPr>
        <w:t>movere</w:t>
      </w:r>
      <w:proofErr w:type="spellEnd"/>
      <w:r>
        <w:rPr>
          <w:sz w:val="21"/>
          <w:szCs w:val="21"/>
        </w:rPr>
        <w:t>).</w:t>
      </w:r>
    </w:p>
    <w:p w:rsidR="009936CC" w:rsidRDefault="009936CC" w:rsidP="00B960BA">
      <w:pPr>
        <w:ind w:right="-1"/>
        <w:jc w:val="both"/>
        <w:rPr>
          <w:sz w:val="21"/>
          <w:szCs w:val="21"/>
        </w:rPr>
      </w:pPr>
      <w:r>
        <w:rPr>
          <w:sz w:val="21"/>
          <w:szCs w:val="21"/>
        </w:rPr>
        <w:tab/>
        <w:t>- Preuves logiques : relatives aux arguments du discours (</w:t>
      </w:r>
      <w:proofErr w:type="spellStart"/>
      <w:r>
        <w:rPr>
          <w:i/>
          <w:sz w:val="21"/>
          <w:szCs w:val="21"/>
        </w:rPr>
        <w:t>docere</w:t>
      </w:r>
      <w:proofErr w:type="spellEnd"/>
      <w:r>
        <w:rPr>
          <w:sz w:val="21"/>
          <w:szCs w:val="21"/>
        </w:rPr>
        <w:t>).</w:t>
      </w:r>
    </w:p>
    <w:p w:rsidR="009936CC" w:rsidRDefault="009936CC" w:rsidP="00B960BA">
      <w:pPr>
        <w:ind w:right="-1"/>
        <w:jc w:val="both"/>
        <w:rPr>
          <w:sz w:val="21"/>
          <w:szCs w:val="21"/>
        </w:rPr>
      </w:pPr>
    </w:p>
    <w:p w:rsidR="009936CC" w:rsidRDefault="009936CC" w:rsidP="00B960BA">
      <w:pPr>
        <w:ind w:right="-1"/>
        <w:jc w:val="both"/>
        <w:rPr>
          <w:sz w:val="21"/>
          <w:szCs w:val="21"/>
        </w:rPr>
      </w:pPr>
    </w:p>
    <w:p w:rsidR="009936CC" w:rsidRDefault="009936CC" w:rsidP="00B960BA">
      <w:pPr>
        <w:numPr>
          <w:ilvl w:val="0"/>
          <w:numId w:val="9"/>
        </w:numPr>
        <w:ind w:right="-1" w:firstLine="0"/>
        <w:jc w:val="center"/>
        <w:rPr>
          <w:b/>
          <w:smallCaps/>
          <w:sz w:val="28"/>
          <w:szCs w:val="28"/>
        </w:rPr>
      </w:pPr>
      <w:r>
        <w:rPr>
          <w:b/>
          <w:smallCaps/>
          <w:sz w:val="28"/>
          <w:szCs w:val="28"/>
        </w:rPr>
        <w:t>Etymologies signifiantes</w:t>
      </w:r>
    </w:p>
    <w:p w:rsidR="009936CC" w:rsidRDefault="009936CC" w:rsidP="00B960BA">
      <w:pPr>
        <w:ind w:right="-1"/>
        <w:jc w:val="both"/>
      </w:pPr>
    </w:p>
    <w:p w:rsidR="009936CC" w:rsidRDefault="009936CC" w:rsidP="00B960BA">
      <w:pPr>
        <w:ind w:right="-1"/>
        <w:jc w:val="both"/>
        <w:rPr>
          <w:b/>
          <w:sz w:val="21"/>
          <w:szCs w:val="21"/>
        </w:rPr>
      </w:pPr>
      <w:r>
        <w:rPr>
          <w:b/>
          <w:sz w:val="21"/>
          <w:szCs w:val="21"/>
        </w:rPr>
        <w:t>Eléments culturels divers</w:t>
      </w:r>
    </w:p>
    <w:p w:rsidR="009936CC" w:rsidRDefault="009936CC" w:rsidP="00B960BA">
      <w:pPr>
        <w:ind w:right="-1"/>
        <w:jc w:val="both"/>
        <w:rPr>
          <w:b/>
          <w:sz w:val="21"/>
          <w:szCs w:val="21"/>
        </w:rPr>
      </w:pPr>
    </w:p>
    <w:p w:rsidR="009936CC" w:rsidRDefault="009936CC" w:rsidP="00B960BA">
      <w:pPr>
        <w:ind w:right="-1"/>
        <w:jc w:val="both"/>
        <w:rPr>
          <w:sz w:val="21"/>
          <w:szCs w:val="21"/>
        </w:rPr>
      </w:pPr>
      <w:r>
        <w:rPr>
          <w:sz w:val="21"/>
          <w:szCs w:val="21"/>
        </w:rPr>
        <w:t xml:space="preserve">Difforme : de </w:t>
      </w:r>
      <w:r>
        <w:rPr>
          <w:i/>
          <w:sz w:val="21"/>
          <w:szCs w:val="21"/>
        </w:rPr>
        <w:t xml:space="preserve">forma, </w:t>
      </w:r>
      <w:proofErr w:type="spellStart"/>
      <w:r>
        <w:rPr>
          <w:i/>
          <w:sz w:val="21"/>
          <w:szCs w:val="21"/>
        </w:rPr>
        <w:t>ae</w:t>
      </w:r>
      <w:proofErr w:type="spellEnd"/>
      <w:r>
        <w:rPr>
          <w:i/>
          <w:sz w:val="21"/>
          <w:szCs w:val="21"/>
        </w:rPr>
        <w:t> </w:t>
      </w:r>
      <w:r>
        <w:rPr>
          <w:sz w:val="21"/>
          <w:szCs w:val="21"/>
        </w:rPr>
        <w:t>: la beauté</w:t>
      </w:r>
    </w:p>
    <w:p w:rsidR="009936CC" w:rsidRDefault="009936CC" w:rsidP="00B960BA">
      <w:pPr>
        <w:ind w:right="-1"/>
        <w:jc w:val="both"/>
        <w:rPr>
          <w:sz w:val="21"/>
          <w:szCs w:val="21"/>
        </w:rPr>
      </w:pPr>
      <w:r>
        <w:rPr>
          <w:sz w:val="21"/>
          <w:szCs w:val="21"/>
        </w:rPr>
        <w:t xml:space="preserve">Nostalgie : </w:t>
      </w:r>
      <w:proofErr w:type="spellStart"/>
      <w:r>
        <w:rPr>
          <w:i/>
          <w:sz w:val="21"/>
          <w:szCs w:val="21"/>
        </w:rPr>
        <w:t>nostos</w:t>
      </w:r>
      <w:proofErr w:type="spellEnd"/>
      <w:r>
        <w:rPr>
          <w:i/>
          <w:sz w:val="21"/>
          <w:szCs w:val="21"/>
        </w:rPr>
        <w:t xml:space="preserve"> </w:t>
      </w:r>
      <w:proofErr w:type="spellStart"/>
      <w:r>
        <w:rPr>
          <w:i/>
          <w:sz w:val="21"/>
          <w:szCs w:val="21"/>
        </w:rPr>
        <w:t>algos</w:t>
      </w:r>
      <w:proofErr w:type="spellEnd"/>
      <w:r>
        <w:rPr>
          <w:sz w:val="21"/>
          <w:szCs w:val="21"/>
        </w:rPr>
        <w:t>, le retour douloureux</w:t>
      </w:r>
    </w:p>
    <w:p w:rsidR="009936CC" w:rsidRDefault="009936CC" w:rsidP="00B960BA">
      <w:pPr>
        <w:ind w:right="-1"/>
        <w:jc w:val="both"/>
        <w:rPr>
          <w:sz w:val="21"/>
          <w:szCs w:val="21"/>
        </w:rPr>
      </w:pPr>
      <w:r>
        <w:rPr>
          <w:sz w:val="21"/>
          <w:szCs w:val="21"/>
        </w:rPr>
        <w:t xml:space="preserve">Monstre : de </w:t>
      </w:r>
      <w:proofErr w:type="spellStart"/>
      <w:r>
        <w:rPr>
          <w:i/>
          <w:sz w:val="21"/>
          <w:szCs w:val="21"/>
        </w:rPr>
        <w:t>monstrare</w:t>
      </w:r>
      <w:proofErr w:type="spellEnd"/>
      <w:r>
        <w:rPr>
          <w:sz w:val="21"/>
          <w:szCs w:val="21"/>
        </w:rPr>
        <w:t>, montrer</w:t>
      </w:r>
    </w:p>
    <w:p w:rsidR="009936CC" w:rsidRDefault="009936CC" w:rsidP="00B960BA">
      <w:pPr>
        <w:ind w:right="-1"/>
        <w:jc w:val="both"/>
        <w:rPr>
          <w:sz w:val="21"/>
          <w:szCs w:val="21"/>
        </w:rPr>
      </w:pPr>
      <w:r>
        <w:rPr>
          <w:sz w:val="21"/>
          <w:szCs w:val="21"/>
        </w:rPr>
        <w:t xml:space="preserve">Transcendance : </w:t>
      </w:r>
      <w:proofErr w:type="spellStart"/>
      <w:r>
        <w:rPr>
          <w:i/>
          <w:sz w:val="21"/>
          <w:szCs w:val="21"/>
        </w:rPr>
        <w:t>trans-scando</w:t>
      </w:r>
      <w:proofErr w:type="spellEnd"/>
      <w:r>
        <w:rPr>
          <w:sz w:val="21"/>
          <w:szCs w:val="21"/>
        </w:rPr>
        <w:t> : mouvement de traversée (</w:t>
      </w:r>
      <w:proofErr w:type="spellStart"/>
      <w:r>
        <w:rPr>
          <w:i/>
          <w:sz w:val="21"/>
          <w:szCs w:val="21"/>
        </w:rPr>
        <w:t>trans</w:t>
      </w:r>
      <w:proofErr w:type="spellEnd"/>
      <w:r>
        <w:rPr>
          <w:sz w:val="21"/>
          <w:szCs w:val="21"/>
        </w:rPr>
        <w:t>) et de montée (</w:t>
      </w:r>
      <w:proofErr w:type="spellStart"/>
      <w:r>
        <w:rPr>
          <w:i/>
          <w:sz w:val="21"/>
          <w:szCs w:val="21"/>
        </w:rPr>
        <w:t>scando</w:t>
      </w:r>
      <w:proofErr w:type="spellEnd"/>
      <w:r>
        <w:rPr>
          <w:sz w:val="21"/>
          <w:szCs w:val="21"/>
        </w:rPr>
        <w:t>).</w:t>
      </w:r>
    </w:p>
    <w:p w:rsidR="009936CC" w:rsidRDefault="009936CC" w:rsidP="00B960BA">
      <w:pPr>
        <w:ind w:right="-1"/>
        <w:jc w:val="both"/>
        <w:rPr>
          <w:sz w:val="21"/>
          <w:szCs w:val="21"/>
        </w:rPr>
      </w:pPr>
      <w:r>
        <w:rPr>
          <w:sz w:val="21"/>
          <w:szCs w:val="21"/>
        </w:rPr>
        <w:t xml:space="preserve">Religion : de </w:t>
      </w:r>
      <w:proofErr w:type="spellStart"/>
      <w:r>
        <w:rPr>
          <w:i/>
          <w:sz w:val="21"/>
          <w:szCs w:val="21"/>
        </w:rPr>
        <w:t>religere</w:t>
      </w:r>
      <w:proofErr w:type="spellEnd"/>
      <w:r>
        <w:rPr>
          <w:sz w:val="21"/>
          <w:szCs w:val="21"/>
        </w:rPr>
        <w:t xml:space="preserve">, </w:t>
      </w:r>
      <w:proofErr w:type="gramStart"/>
      <w:r>
        <w:rPr>
          <w:sz w:val="21"/>
          <w:szCs w:val="21"/>
        </w:rPr>
        <w:t>relier</w:t>
      </w:r>
      <w:proofErr w:type="gramEnd"/>
      <w:r>
        <w:rPr>
          <w:sz w:val="21"/>
          <w:szCs w:val="21"/>
        </w:rPr>
        <w:t>.</w:t>
      </w:r>
    </w:p>
    <w:p w:rsidR="009936CC" w:rsidRDefault="009936CC" w:rsidP="00B960BA">
      <w:pPr>
        <w:ind w:right="-1"/>
        <w:jc w:val="both"/>
        <w:rPr>
          <w:sz w:val="21"/>
          <w:szCs w:val="21"/>
        </w:rPr>
      </w:pPr>
      <w:r>
        <w:rPr>
          <w:sz w:val="21"/>
          <w:szCs w:val="21"/>
        </w:rPr>
        <w:t>Musée : lieu des Muses.</w:t>
      </w:r>
    </w:p>
    <w:p w:rsidR="009936CC" w:rsidRDefault="009936CC" w:rsidP="00B960BA">
      <w:pPr>
        <w:ind w:right="-1"/>
        <w:jc w:val="both"/>
        <w:rPr>
          <w:sz w:val="21"/>
          <w:szCs w:val="21"/>
        </w:rPr>
      </w:pPr>
      <w:r>
        <w:rPr>
          <w:sz w:val="21"/>
          <w:szCs w:val="21"/>
        </w:rPr>
        <w:t xml:space="preserve">Inspiration : </w:t>
      </w:r>
      <w:r>
        <w:rPr>
          <w:i/>
          <w:sz w:val="21"/>
          <w:szCs w:val="21"/>
        </w:rPr>
        <w:t>in-</w:t>
      </w:r>
      <w:proofErr w:type="spellStart"/>
      <w:r>
        <w:rPr>
          <w:i/>
          <w:sz w:val="21"/>
          <w:szCs w:val="21"/>
        </w:rPr>
        <w:t>spirere</w:t>
      </w:r>
      <w:proofErr w:type="spellEnd"/>
      <w:r>
        <w:rPr>
          <w:sz w:val="21"/>
          <w:szCs w:val="21"/>
        </w:rPr>
        <w:t> : rapport avec le souffle (parole, chant).</w:t>
      </w:r>
    </w:p>
    <w:p w:rsidR="009936CC" w:rsidRDefault="009936CC" w:rsidP="00B960BA">
      <w:pPr>
        <w:ind w:right="-1"/>
        <w:jc w:val="both"/>
        <w:rPr>
          <w:sz w:val="21"/>
          <w:szCs w:val="21"/>
        </w:rPr>
      </w:pPr>
      <w:r>
        <w:rPr>
          <w:sz w:val="21"/>
          <w:szCs w:val="21"/>
        </w:rPr>
        <w:t xml:space="preserve">Absolu : </w:t>
      </w:r>
      <w:r w:rsidR="00C357D4">
        <w:rPr>
          <w:sz w:val="21"/>
          <w:szCs w:val="21"/>
        </w:rPr>
        <w:t xml:space="preserve">de </w:t>
      </w:r>
      <w:proofErr w:type="spellStart"/>
      <w:r w:rsidR="00C357D4" w:rsidRPr="00C357D4">
        <w:rPr>
          <w:i/>
          <w:sz w:val="21"/>
          <w:szCs w:val="21"/>
        </w:rPr>
        <w:t>absolvere</w:t>
      </w:r>
      <w:proofErr w:type="spellEnd"/>
      <w:r w:rsidR="00C357D4" w:rsidRPr="00C357D4">
        <w:rPr>
          <w:sz w:val="21"/>
          <w:szCs w:val="21"/>
        </w:rPr>
        <w:t xml:space="preserve"> qui signifie « détacher de », « séparer de », « achever ».</w:t>
      </w:r>
    </w:p>
    <w:p w:rsidR="009936CC" w:rsidRDefault="009936CC" w:rsidP="00B960BA">
      <w:pPr>
        <w:ind w:right="-1"/>
        <w:jc w:val="both"/>
        <w:rPr>
          <w:sz w:val="21"/>
          <w:szCs w:val="21"/>
        </w:rPr>
      </w:pPr>
      <w:r>
        <w:rPr>
          <w:sz w:val="21"/>
          <w:szCs w:val="21"/>
        </w:rPr>
        <w:t xml:space="preserve">Fanatisme : de </w:t>
      </w:r>
      <w:proofErr w:type="spellStart"/>
      <w:r>
        <w:rPr>
          <w:i/>
          <w:sz w:val="21"/>
          <w:szCs w:val="21"/>
        </w:rPr>
        <w:t>fanus</w:t>
      </w:r>
      <w:proofErr w:type="spellEnd"/>
      <w:r>
        <w:rPr>
          <w:sz w:val="21"/>
          <w:szCs w:val="21"/>
        </w:rPr>
        <w:t> : le temple (</w:t>
      </w:r>
      <w:proofErr w:type="spellStart"/>
      <w:r>
        <w:rPr>
          <w:sz w:val="21"/>
          <w:szCs w:val="21"/>
        </w:rPr>
        <w:t>cf</w:t>
      </w:r>
      <w:proofErr w:type="spellEnd"/>
      <w:r>
        <w:rPr>
          <w:sz w:val="21"/>
          <w:szCs w:val="21"/>
        </w:rPr>
        <w:t xml:space="preserve"> </w:t>
      </w:r>
      <w:proofErr w:type="spellStart"/>
      <w:r>
        <w:rPr>
          <w:sz w:val="21"/>
          <w:szCs w:val="21"/>
        </w:rPr>
        <w:t>pro-faner</w:t>
      </w:r>
      <w:proofErr w:type="spellEnd"/>
      <w:r>
        <w:rPr>
          <w:sz w:val="21"/>
          <w:szCs w:val="21"/>
        </w:rPr>
        <w:t>).</w:t>
      </w:r>
    </w:p>
    <w:p w:rsidR="009936CC" w:rsidRDefault="009936CC" w:rsidP="00B960BA">
      <w:pPr>
        <w:ind w:right="-1"/>
        <w:jc w:val="both"/>
        <w:rPr>
          <w:sz w:val="21"/>
          <w:szCs w:val="21"/>
        </w:rPr>
      </w:pPr>
      <w:r>
        <w:rPr>
          <w:sz w:val="21"/>
          <w:szCs w:val="21"/>
        </w:rPr>
        <w:t xml:space="preserve">Siècle : </w:t>
      </w:r>
      <w:proofErr w:type="spellStart"/>
      <w:r>
        <w:rPr>
          <w:i/>
          <w:sz w:val="21"/>
          <w:szCs w:val="21"/>
        </w:rPr>
        <w:t>saeculum</w:t>
      </w:r>
      <w:proofErr w:type="spellEnd"/>
      <w:r>
        <w:rPr>
          <w:sz w:val="21"/>
          <w:szCs w:val="21"/>
        </w:rPr>
        <w:t xml:space="preserve"> : une période de temps : « vivre dans la siècle » : mener une vie mondaine (dans le monde). </w:t>
      </w:r>
    </w:p>
    <w:p w:rsidR="009936CC" w:rsidRDefault="009936CC" w:rsidP="00B960BA">
      <w:pPr>
        <w:ind w:right="-1"/>
        <w:jc w:val="both"/>
        <w:rPr>
          <w:sz w:val="21"/>
          <w:szCs w:val="21"/>
        </w:rPr>
      </w:pPr>
      <w:r>
        <w:rPr>
          <w:sz w:val="21"/>
          <w:szCs w:val="21"/>
        </w:rPr>
        <w:t xml:space="preserve">Enfant : </w:t>
      </w:r>
      <w:proofErr w:type="spellStart"/>
      <w:r>
        <w:rPr>
          <w:i/>
          <w:sz w:val="21"/>
          <w:szCs w:val="21"/>
        </w:rPr>
        <w:t>infans</w:t>
      </w:r>
      <w:proofErr w:type="spellEnd"/>
      <w:r>
        <w:rPr>
          <w:sz w:val="21"/>
          <w:szCs w:val="21"/>
        </w:rPr>
        <w:t> (</w:t>
      </w:r>
      <w:r>
        <w:rPr>
          <w:i/>
          <w:sz w:val="21"/>
          <w:szCs w:val="21"/>
        </w:rPr>
        <w:t>in</w:t>
      </w:r>
      <w:r>
        <w:rPr>
          <w:sz w:val="21"/>
          <w:szCs w:val="21"/>
        </w:rPr>
        <w:t xml:space="preserve"> : privatif, </w:t>
      </w:r>
      <w:proofErr w:type="spellStart"/>
      <w:r>
        <w:rPr>
          <w:i/>
          <w:sz w:val="21"/>
          <w:szCs w:val="21"/>
        </w:rPr>
        <w:t>fari</w:t>
      </w:r>
      <w:proofErr w:type="spellEnd"/>
      <w:r>
        <w:rPr>
          <w:sz w:val="21"/>
          <w:szCs w:val="21"/>
        </w:rPr>
        <w:t> : parler) : celui qui est privé du langage.</w:t>
      </w:r>
    </w:p>
    <w:p w:rsidR="009936CC" w:rsidRDefault="009936CC" w:rsidP="00B960BA">
      <w:pPr>
        <w:ind w:right="-1"/>
        <w:jc w:val="both"/>
        <w:rPr>
          <w:sz w:val="21"/>
          <w:szCs w:val="21"/>
        </w:rPr>
      </w:pPr>
      <w:r>
        <w:rPr>
          <w:sz w:val="21"/>
          <w:szCs w:val="21"/>
        </w:rPr>
        <w:t xml:space="preserve">Exprimer : </w:t>
      </w:r>
      <w:r>
        <w:rPr>
          <w:i/>
          <w:sz w:val="21"/>
          <w:szCs w:val="21"/>
        </w:rPr>
        <w:t>ex-</w:t>
      </w:r>
      <w:proofErr w:type="spellStart"/>
      <w:r>
        <w:rPr>
          <w:i/>
          <w:sz w:val="21"/>
          <w:szCs w:val="21"/>
        </w:rPr>
        <w:t>primere</w:t>
      </w:r>
      <w:proofErr w:type="spellEnd"/>
      <w:r>
        <w:rPr>
          <w:sz w:val="21"/>
          <w:szCs w:val="21"/>
        </w:rPr>
        <w:t> : presser pour faire sortir. Exprimer revient à « presser » les choses et les mots.</w:t>
      </w:r>
    </w:p>
    <w:p w:rsidR="009936CC" w:rsidRDefault="009936CC" w:rsidP="00B960BA">
      <w:pPr>
        <w:ind w:right="-1"/>
        <w:jc w:val="both"/>
        <w:rPr>
          <w:sz w:val="21"/>
          <w:szCs w:val="21"/>
        </w:rPr>
      </w:pPr>
      <w:r>
        <w:rPr>
          <w:sz w:val="21"/>
          <w:szCs w:val="21"/>
        </w:rPr>
        <w:t xml:space="preserve">Neutre : </w:t>
      </w:r>
      <w:r>
        <w:rPr>
          <w:i/>
          <w:sz w:val="21"/>
          <w:szCs w:val="21"/>
        </w:rPr>
        <w:t>ne-</w:t>
      </w:r>
      <w:proofErr w:type="spellStart"/>
      <w:r>
        <w:rPr>
          <w:i/>
          <w:sz w:val="21"/>
          <w:szCs w:val="21"/>
        </w:rPr>
        <w:t>uter</w:t>
      </w:r>
      <w:proofErr w:type="spellEnd"/>
      <w:r>
        <w:rPr>
          <w:sz w:val="21"/>
          <w:szCs w:val="21"/>
        </w:rPr>
        <w:t> : ni l’un ni l’autre</w:t>
      </w:r>
    </w:p>
    <w:p w:rsidR="009936CC" w:rsidRDefault="009936CC" w:rsidP="00B960BA">
      <w:pPr>
        <w:ind w:right="-1"/>
        <w:jc w:val="both"/>
        <w:rPr>
          <w:sz w:val="21"/>
          <w:szCs w:val="21"/>
        </w:rPr>
      </w:pPr>
      <w:r>
        <w:rPr>
          <w:sz w:val="21"/>
          <w:szCs w:val="21"/>
        </w:rPr>
        <w:t xml:space="preserve">Réel : de </w:t>
      </w:r>
      <w:proofErr w:type="spellStart"/>
      <w:r>
        <w:rPr>
          <w:i/>
          <w:sz w:val="21"/>
          <w:szCs w:val="21"/>
        </w:rPr>
        <w:t>res</w:t>
      </w:r>
      <w:proofErr w:type="spellEnd"/>
      <w:r>
        <w:rPr>
          <w:sz w:val="21"/>
          <w:szCs w:val="21"/>
        </w:rPr>
        <w:t xml:space="preserve">, la chose. </w:t>
      </w:r>
    </w:p>
    <w:p w:rsidR="009936CC" w:rsidRDefault="009936CC" w:rsidP="00B960BA">
      <w:pPr>
        <w:ind w:right="-1"/>
        <w:jc w:val="both"/>
        <w:rPr>
          <w:sz w:val="21"/>
          <w:szCs w:val="21"/>
        </w:rPr>
      </w:pPr>
      <w:r>
        <w:rPr>
          <w:sz w:val="21"/>
          <w:szCs w:val="21"/>
        </w:rPr>
        <w:t xml:space="preserve">Voyage : de </w:t>
      </w:r>
      <w:r>
        <w:rPr>
          <w:i/>
          <w:sz w:val="21"/>
          <w:szCs w:val="21"/>
        </w:rPr>
        <w:t>via</w:t>
      </w:r>
      <w:r>
        <w:rPr>
          <w:sz w:val="21"/>
          <w:szCs w:val="21"/>
        </w:rPr>
        <w:t>, le chemin, le cheminement</w:t>
      </w:r>
    </w:p>
    <w:p w:rsidR="009936CC" w:rsidRDefault="009936CC" w:rsidP="00B960BA">
      <w:pPr>
        <w:ind w:right="-1"/>
        <w:jc w:val="both"/>
        <w:rPr>
          <w:sz w:val="21"/>
          <w:szCs w:val="21"/>
        </w:rPr>
      </w:pPr>
      <w:r>
        <w:rPr>
          <w:sz w:val="21"/>
          <w:szCs w:val="21"/>
        </w:rPr>
        <w:t xml:space="preserve">Histoire : de </w:t>
      </w:r>
      <w:proofErr w:type="spellStart"/>
      <w:r>
        <w:rPr>
          <w:i/>
          <w:sz w:val="21"/>
          <w:szCs w:val="21"/>
        </w:rPr>
        <w:t>histor</w:t>
      </w:r>
      <w:proofErr w:type="spellEnd"/>
      <w:r>
        <w:rPr>
          <w:sz w:val="21"/>
          <w:szCs w:val="21"/>
        </w:rPr>
        <w:t xml:space="preserve"> : le témoin. </w:t>
      </w:r>
    </w:p>
    <w:p w:rsidR="009936CC" w:rsidRDefault="009936CC" w:rsidP="00B960BA">
      <w:pPr>
        <w:ind w:right="-1"/>
        <w:jc w:val="both"/>
        <w:rPr>
          <w:sz w:val="21"/>
          <w:szCs w:val="21"/>
        </w:rPr>
      </w:pPr>
      <w:r>
        <w:rPr>
          <w:sz w:val="21"/>
          <w:szCs w:val="21"/>
        </w:rPr>
        <w:t xml:space="preserve">Apocalypse : </w:t>
      </w:r>
      <w:proofErr w:type="spellStart"/>
      <w:r>
        <w:rPr>
          <w:i/>
          <w:sz w:val="21"/>
          <w:szCs w:val="21"/>
        </w:rPr>
        <w:t>apokalupsis</w:t>
      </w:r>
      <w:proofErr w:type="spellEnd"/>
      <w:r>
        <w:rPr>
          <w:sz w:val="21"/>
          <w:szCs w:val="21"/>
        </w:rPr>
        <w:t> : révélation. A pris le sens de « catastrophe finale » au XX</w:t>
      </w:r>
      <w:r>
        <w:rPr>
          <w:sz w:val="21"/>
          <w:szCs w:val="21"/>
          <w:vertAlign w:val="superscript"/>
        </w:rPr>
        <w:t>e</w:t>
      </w:r>
      <w:r>
        <w:rPr>
          <w:sz w:val="21"/>
          <w:szCs w:val="21"/>
        </w:rPr>
        <w:t xml:space="preserve">. </w:t>
      </w:r>
    </w:p>
    <w:p w:rsidR="009936CC" w:rsidRDefault="009936CC" w:rsidP="00B960BA">
      <w:pPr>
        <w:ind w:right="-1"/>
        <w:jc w:val="both"/>
        <w:rPr>
          <w:sz w:val="21"/>
          <w:szCs w:val="21"/>
        </w:rPr>
      </w:pPr>
    </w:p>
    <w:p w:rsidR="009936CC" w:rsidRDefault="009936CC" w:rsidP="00B960BA">
      <w:pPr>
        <w:ind w:right="-1"/>
        <w:jc w:val="both"/>
        <w:rPr>
          <w:b/>
          <w:sz w:val="21"/>
          <w:szCs w:val="21"/>
        </w:rPr>
      </w:pPr>
      <w:r>
        <w:rPr>
          <w:b/>
          <w:sz w:val="21"/>
          <w:szCs w:val="21"/>
        </w:rPr>
        <w:t>Humour</w:t>
      </w:r>
    </w:p>
    <w:p w:rsidR="009936CC" w:rsidRDefault="009936CC" w:rsidP="00B960BA">
      <w:pPr>
        <w:ind w:right="-1"/>
        <w:jc w:val="both"/>
        <w:rPr>
          <w:b/>
          <w:sz w:val="21"/>
          <w:szCs w:val="21"/>
        </w:rPr>
      </w:pPr>
    </w:p>
    <w:p w:rsidR="009936CC" w:rsidRDefault="009936CC" w:rsidP="00B960BA">
      <w:pPr>
        <w:ind w:right="-1"/>
        <w:jc w:val="both"/>
        <w:rPr>
          <w:sz w:val="21"/>
          <w:szCs w:val="21"/>
        </w:rPr>
      </w:pPr>
      <w:r>
        <w:rPr>
          <w:sz w:val="21"/>
          <w:szCs w:val="21"/>
        </w:rPr>
        <w:t xml:space="preserve">Humour : </w:t>
      </w:r>
      <w:proofErr w:type="gramStart"/>
      <w:r>
        <w:rPr>
          <w:sz w:val="21"/>
          <w:szCs w:val="21"/>
        </w:rPr>
        <w:t>de humeur</w:t>
      </w:r>
      <w:proofErr w:type="gramEnd"/>
      <w:r>
        <w:rPr>
          <w:sz w:val="21"/>
          <w:szCs w:val="21"/>
        </w:rPr>
        <w:t>, en rapport avec la théorie des humeurs : ce qui provoque la bonne humeur.</w:t>
      </w:r>
    </w:p>
    <w:p w:rsidR="009936CC" w:rsidRDefault="009936CC" w:rsidP="00B960BA">
      <w:pPr>
        <w:ind w:right="-1"/>
        <w:jc w:val="both"/>
        <w:rPr>
          <w:sz w:val="21"/>
          <w:szCs w:val="21"/>
        </w:rPr>
      </w:pPr>
      <w:r>
        <w:rPr>
          <w:sz w:val="21"/>
          <w:szCs w:val="21"/>
        </w:rPr>
        <w:t xml:space="preserve">Ironie : </w:t>
      </w:r>
      <w:proofErr w:type="spellStart"/>
      <w:r>
        <w:rPr>
          <w:i/>
          <w:sz w:val="21"/>
          <w:szCs w:val="21"/>
        </w:rPr>
        <w:t>eironeia</w:t>
      </w:r>
      <w:proofErr w:type="spellEnd"/>
      <w:r>
        <w:rPr>
          <w:sz w:val="21"/>
          <w:szCs w:val="21"/>
        </w:rPr>
        <w:t> : action d’interroger.</w:t>
      </w:r>
    </w:p>
    <w:p w:rsidR="009936CC" w:rsidRDefault="009936CC" w:rsidP="00B960BA">
      <w:pPr>
        <w:ind w:right="-1"/>
        <w:jc w:val="both"/>
        <w:rPr>
          <w:sz w:val="21"/>
          <w:szCs w:val="21"/>
        </w:rPr>
      </w:pPr>
      <w:r>
        <w:rPr>
          <w:sz w:val="21"/>
          <w:szCs w:val="21"/>
        </w:rPr>
        <w:t xml:space="preserve">Cynique : de </w:t>
      </w:r>
      <w:proofErr w:type="spellStart"/>
      <w:r>
        <w:rPr>
          <w:i/>
          <w:sz w:val="21"/>
          <w:szCs w:val="21"/>
        </w:rPr>
        <w:t>kuôn</w:t>
      </w:r>
      <w:proofErr w:type="spellEnd"/>
      <w:r>
        <w:rPr>
          <w:sz w:val="21"/>
          <w:szCs w:val="21"/>
        </w:rPr>
        <w:t xml:space="preserve">, </w:t>
      </w:r>
      <w:proofErr w:type="spellStart"/>
      <w:r>
        <w:rPr>
          <w:i/>
          <w:sz w:val="21"/>
          <w:szCs w:val="21"/>
        </w:rPr>
        <w:t>kunos</w:t>
      </w:r>
      <w:proofErr w:type="spellEnd"/>
      <w:r>
        <w:rPr>
          <w:sz w:val="21"/>
          <w:szCs w:val="21"/>
        </w:rPr>
        <w:t> : le chien : en rapport avec la morsure.</w:t>
      </w:r>
    </w:p>
    <w:p w:rsidR="009936CC" w:rsidRDefault="009936CC" w:rsidP="00B960BA">
      <w:pPr>
        <w:ind w:right="-1"/>
        <w:jc w:val="both"/>
        <w:rPr>
          <w:sz w:val="21"/>
          <w:szCs w:val="21"/>
        </w:rPr>
      </w:pPr>
    </w:p>
    <w:p w:rsidR="009936CC" w:rsidRDefault="009936CC" w:rsidP="00B960BA">
      <w:pPr>
        <w:ind w:right="-1"/>
        <w:jc w:val="both"/>
        <w:rPr>
          <w:b/>
          <w:sz w:val="21"/>
          <w:szCs w:val="21"/>
        </w:rPr>
      </w:pPr>
      <w:r>
        <w:rPr>
          <w:b/>
          <w:sz w:val="21"/>
          <w:szCs w:val="21"/>
        </w:rPr>
        <w:t>Théâtre</w:t>
      </w:r>
    </w:p>
    <w:p w:rsidR="009936CC" w:rsidRDefault="009936CC" w:rsidP="00B960BA">
      <w:pPr>
        <w:ind w:right="-1"/>
        <w:jc w:val="both"/>
        <w:rPr>
          <w:b/>
          <w:sz w:val="21"/>
          <w:szCs w:val="21"/>
        </w:rPr>
      </w:pPr>
    </w:p>
    <w:p w:rsidR="009936CC" w:rsidRDefault="009936CC" w:rsidP="00B960BA">
      <w:pPr>
        <w:ind w:right="-1"/>
        <w:jc w:val="both"/>
        <w:rPr>
          <w:sz w:val="21"/>
          <w:szCs w:val="21"/>
        </w:rPr>
      </w:pPr>
      <w:r>
        <w:rPr>
          <w:sz w:val="21"/>
          <w:szCs w:val="21"/>
        </w:rPr>
        <w:t xml:space="preserve">Didascalie : </w:t>
      </w:r>
      <w:proofErr w:type="spellStart"/>
      <w:r>
        <w:rPr>
          <w:i/>
          <w:sz w:val="21"/>
          <w:szCs w:val="21"/>
        </w:rPr>
        <w:t>didaskein</w:t>
      </w:r>
      <w:proofErr w:type="spellEnd"/>
      <w:r>
        <w:rPr>
          <w:sz w:val="21"/>
          <w:szCs w:val="21"/>
        </w:rPr>
        <w:t> : enseigner (</w:t>
      </w:r>
      <w:proofErr w:type="spellStart"/>
      <w:r>
        <w:rPr>
          <w:sz w:val="21"/>
          <w:szCs w:val="21"/>
        </w:rPr>
        <w:t>cf</w:t>
      </w:r>
      <w:proofErr w:type="spellEnd"/>
      <w:r>
        <w:rPr>
          <w:sz w:val="21"/>
          <w:szCs w:val="21"/>
        </w:rPr>
        <w:t xml:space="preserve"> didactique) : enseignement.</w:t>
      </w:r>
    </w:p>
    <w:p w:rsidR="009936CC" w:rsidRDefault="009936CC" w:rsidP="00B960BA">
      <w:pPr>
        <w:ind w:right="-1"/>
        <w:jc w:val="both"/>
        <w:rPr>
          <w:sz w:val="21"/>
          <w:szCs w:val="21"/>
        </w:rPr>
      </w:pPr>
      <w:r>
        <w:rPr>
          <w:sz w:val="21"/>
          <w:szCs w:val="21"/>
        </w:rPr>
        <w:t xml:space="preserve">Hypocrite : </w:t>
      </w:r>
      <w:proofErr w:type="spellStart"/>
      <w:r>
        <w:rPr>
          <w:i/>
          <w:sz w:val="21"/>
          <w:szCs w:val="21"/>
        </w:rPr>
        <w:t>hupokritês</w:t>
      </w:r>
      <w:proofErr w:type="spellEnd"/>
      <w:r>
        <w:rPr>
          <w:sz w:val="21"/>
          <w:szCs w:val="21"/>
        </w:rPr>
        <w:t xml:space="preserve"> : acteur, fourbe. L’hypocrite est avant tout un acteur. </w:t>
      </w:r>
    </w:p>
    <w:p w:rsidR="009936CC" w:rsidRDefault="009936CC" w:rsidP="00B960BA">
      <w:pPr>
        <w:ind w:right="-1"/>
        <w:jc w:val="both"/>
        <w:rPr>
          <w:sz w:val="21"/>
          <w:szCs w:val="21"/>
        </w:rPr>
      </w:pPr>
      <w:r>
        <w:rPr>
          <w:sz w:val="21"/>
          <w:szCs w:val="21"/>
        </w:rPr>
        <w:t xml:space="preserve">Tragédie : </w:t>
      </w:r>
      <w:proofErr w:type="spellStart"/>
      <w:r>
        <w:rPr>
          <w:i/>
          <w:sz w:val="21"/>
          <w:szCs w:val="21"/>
        </w:rPr>
        <w:t>tragôidia</w:t>
      </w:r>
      <w:proofErr w:type="spellEnd"/>
      <w:r>
        <w:rPr>
          <w:sz w:val="21"/>
          <w:szCs w:val="21"/>
        </w:rPr>
        <w:t> : le chant du bouc.</w:t>
      </w:r>
    </w:p>
    <w:p w:rsidR="009936CC" w:rsidRDefault="009936CC" w:rsidP="00B960BA">
      <w:pPr>
        <w:ind w:right="-1"/>
        <w:jc w:val="both"/>
        <w:rPr>
          <w:sz w:val="21"/>
          <w:szCs w:val="21"/>
        </w:rPr>
      </w:pPr>
      <w:r>
        <w:rPr>
          <w:sz w:val="21"/>
          <w:szCs w:val="21"/>
        </w:rPr>
        <w:t xml:space="preserve">Comédie : </w:t>
      </w:r>
      <w:proofErr w:type="spellStart"/>
      <w:r>
        <w:rPr>
          <w:i/>
          <w:sz w:val="21"/>
          <w:szCs w:val="21"/>
        </w:rPr>
        <w:t>komos</w:t>
      </w:r>
      <w:proofErr w:type="spellEnd"/>
      <w:r>
        <w:rPr>
          <w:sz w:val="21"/>
          <w:szCs w:val="21"/>
        </w:rPr>
        <w:t xml:space="preserve"> : la bourgade, ainsi que le défilé burlesque et carnavalesque en l’honneur de Dionysos.  </w:t>
      </w:r>
    </w:p>
    <w:p w:rsidR="009936CC" w:rsidRDefault="009936CC" w:rsidP="00B960BA">
      <w:pPr>
        <w:ind w:right="-1"/>
        <w:jc w:val="both"/>
        <w:rPr>
          <w:sz w:val="21"/>
          <w:szCs w:val="21"/>
        </w:rPr>
      </w:pPr>
      <w:r>
        <w:rPr>
          <w:sz w:val="21"/>
          <w:szCs w:val="21"/>
        </w:rPr>
        <w:t xml:space="preserve">Drame : de </w:t>
      </w:r>
      <w:proofErr w:type="spellStart"/>
      <w:r>
        <w:rPr>
          <w:i/>
          <w:sz w:val="21"/>
          <w:szCs w:val="21"/>
        </w:rPr>
        <w:t>drama</w:t>
      </w:r>
      <w:proofErr w:type="spellEnd"/>
      <w:r>
        <w:rPr>
          <w:sz w:val="21"/>
          <w:szCs w:val="21"/>
        </w:rPr>
        <w:t>, l’action.</w:t>
      </w:r>
    </w:p>
    <w:p w:rsidR="009936CC" w:rsidRDefault="009936CC" w:rsidP="00B960BA">
      <w:pPr>
        <w:ind w:right="-1"/>
        <w:jc w:val="both"/>
        <w:rPr>
          <w:sz w:val="21"/>
          <w:szCs w:val="21"/>
        </w:rPr>
      </w:pPr>
      <w:r>
        <w:rPr>
          <w:sz w:val="21"/>
          <w:szCs w:val="21"/>
        </w:rPr>
        <w:t xml:space="preserve">Théâtre : </w:t>
      </w:r>
      <w:proofErr w:type="spellStart"/>
      <w:r>
        <w:rPr>
          <w:i/>
          <w:sz w:val="21"/>
          <w:szCs w:val="21"/>
        </w:rPr>
        <w:t>theatrum</w:t>
      </w:r>
      <w:proofErr w:type="spellEnd"/>
      <w:r>
        <w:rPr>
          <w:sz w:val="21"/>
          <w:szCs w:val="21"/>
        </w:rPr>
        <w:t xml:space="preserve"> : lieu où l’on voit. </w:t>
      </w:r>
    </w:p>
    <w:p w:rsidR="009936CC" w:rsidRDefault="009936CC" w:rsidP="00B960BA">
      <w:pPr>
        <w:ind w:right="-1"/>
        <w:jc w:val="both"/>
        <w:rPr>
          <w:sz w:val="21"/>
          <w:szCs w:val="21"/>
        </w:rPr>
      </w:pPr>
      <w:r>
        <w:rPr>
          <w:sz w:val="21"/>
          <w:szCs w:val="21"/>
        </w:rPr>
        <w:lastRenderedPageBreak/>
        <w:t xml:space="preserve">Agonal : </w:t>
      </w:r>
      <w:proofErr w:type="spellStart"/>
      <w:r>
        <w:rPr>
          <w:i/>
          <w:sz w:val="21"/>
          <w:szCs w:val="21"/>
        </w:rPr>
        <w:t>agon</w:t>
      </w:r>
      <w:proofErr w:type="spellEnd"/>
      <w:r>
        <w:rPr>
          <w:sz w:val="21"/>
          <w:szCs w:val="21"/>
        </w:rPr>
        <w:t> : conflit.</w:t>
      </w:r>
    </w:p>
    <w:p w:rsidR="009936CC" w:rsidRDefault="009936CC" w:rsidP="00B960BA">
      <w:pPr>
        <w:ind w:right="-1"/>
        <w:jc w:val="both"/>
        <w:rPr>
          <w:sz w:val="21"/>
          <w:szCs w:val="21"/>
        </w:rPr>
      </w:pPr>
      <w:r>
        <w:rPr>
          <w:sz w:val="21"/>
          <w:szCs w:val="21"/>
        </w:rPr>
        <w:t xml:space="preserve">Personnage : </w:t>
      </w:r>
      <w:proofErr w:type="spellStart"/>
      <w:r>
        <w:rPr>
          <w:i/>
          <w:sz w:val="21"/>
          <w:szCs w:val="21"/>
        </w:rPr>
        <w:t>personna</w:t>
      </w:r>
      <w:proofErr w:type="spellEnd"/>
      <w:r>
        <w:rPr>
          <w:sz w:val="21"/>
          <w:szCs w:val="21"/>
        </w:rPr>
        <w:t> : le masque</w:t>
      </w:r>
    </w:p>
    <w:p w:rsidR="009936CC" w:rsidRDefault="009936CC" w:rsidP="00B960BA">
      <w:pPr>
        <w:ind w:right="-1"/>
        <w:jc w:val="both"/>
        <w:rPr>
          <w:sz w:val="21"/>
          <w:szCs w:val="21"/>
        </w:rPr>
      </w:pPr>
      <w:r>
        <w:rPr>
          <w:sz w:val="21"/>
          <w:szCs w:val="21"/>
        </w:rPr>
        <w:t xml:space="preserve">Spectacle : </w:t>
      </w:r>
      <w:proofErr w:type="spellStart"/>
      <w:r>
        <w:rPr>
          <w:i/>
          <w:sz w:val="21"/>
          <w:szCs w:val="21"/>
        </w:rPr>
        <w:t>spectare</w:t>
      </w:r>
      <w:proofErr w:type="spellEnd"/>
      <w:r>
        <w:rPr>
          <w:sz w:val="21"/>
          <w:szCs w:val="21"/>
        </w:rPr>
        <w:t> : regarder, voir</w:t>
      </w:r>
    </w:p>
    <w:p w:rsidR="009936CC" w:rsidRDefault="009936CC" w:rsidP="00B960BA">
      <w:pPr>
        <w:ind w:right="-1"/>
        <w:jc w:val="both"/>
        <w:rPr>
          <w:sz w:val="21"/>
          <w:szCs w:val="21"/>
        </w:rPr>
      </w:pPr>
      <w:r>
        <w:rPr>
          <w:sz w:val="21"/>
          <w:szCs w:val="21"/>
        </w:rPr>
        <w:t xml:space="preserve">Péripétie : </w:t>
      </w:r>
      <w:proofErr w:type="spellStart"/>
      <w:r>
        <w:rPr>
          <w:i/>
          <w:sz w:val="21"/>
          <w:szCs w:val="21"/>
        </w:rPr>
        <w:t>peripeteai</w:t>
      </w:r>
      <w:proofErr w:type="spellEnd"/>
      <w:r>
        <w:rPr>
          <w:sz w:val="21"/>
          <w:szCs w:val="21"/>
        </w:rPr>
        <w:t xml:space="preserve"> : « événement imprévu », de </w:t>
      </w:r>
      <w:proofErr w:type="spellStart"/>
      <w:r>
        <w:rPr>
          <w:i/>
          <w:sz w:val="21"/>
          <w:szCs w:val="21"/>
        </w:rPr>
        <w:t>peri</w:t>
      </w:r>
      <w:proofErr w:type="spellEnd"/>
      <w:r>
        <w:rPr>
          <w:sz w:val="21"/>
          <w:szCs w:val="21"/>
        </w:rPr>
        <w:t xml:space="preserve">, autour, et </w:t>
      </w:r>
      <w:proofErr w:type="spellStart"/>
      <w:r>
        <w:rPr>
          <w:i/>
          <w:sz w:val="21"/>
          <w:szCs w:val="21"/>
        </w:rPr>
        <w:t>piptein</w:t>
      </w:r>
      <w:proofErr w:type="spellEnd"/>
      <w:r>
        <w:rPr>
          <w:sz w:val="21"/>
          <w:szCs w:val="21"/>
        </w:rPr>
        <w:t xml:space="preserve">, </w:t>
      </w:r>
      <w:proofErr w:type="gramStart"/>
      <w:r>
        <w:rPr>
          <w:sz w:val="21"/>
          <w:szCs w:val="21"/>
        </w:rPr>
        <w:t>tomber</w:t>
      </w:r>
      <w:proofErr w:type="gramEnd"/>
      <w:r>
        <w:rPr>
          <w:sz w:val="21"/>
          <w:szCs w:val="21"/>
        </w:rPr>
        <w:t xml:space="preserve">. </w:t>
      </w:r>
    </w:p>
    <w:p w:rsidR="009936CC" w:rsidRDefault="009936CC" w:rsidP="00B960BA">
      <w:pPr>
        <w:ind w:right="-1"/>
        <w:jc w:val="both"/>
        <w:rPr>
          <w:sz w:val="21"/>
          <w:szCs w:val="21"/>
        </w:rPr>
      </w:pPr>
      <w:r>
        <w:rPr>
          <w:sz w:val="21"/>
          <w:szCs w:val="21"/>
        </w:rPr>
        <w:t xml:space="preserve">Prologue / Epilogue : </w:t>
      </w:r>
      <w:r>
        <w:rPr>
          <w:i/>
          <w:sz w:val="21"/>
          <w:szCs w:val="21"/>
        </w:rPr>
        <w:t>pro</w:t>
      </w:r>
      <w:r>
        <w:rPr>
          <w:sz w:val="21"/>
          <w:szCs w:val="21"/>
        </w:rPr>
        <w:t xml:space="preserve"> : avant, </w:t>
      </w:r>
      <w:proofErr w:type="spellStart"/>
      <w:r>
        <w:rPr>
          <w:i/>
          <w:sz w:val="21"/>
          <w:szCs w:val="21"/>
        </w:rPr>
        <w:t>epi</w:t>
      </w:r>
      <w:proofErr w:type="spellEnd"/>
      <w:r>
        <w:rPr>
          <w:sz w:val="21"/>
          <w:szCs w:val="21"/>
        </w:rPr>
        <w:t xml:space="preserve"> : après, </w:t>
      </w:r>
      <w:r>
        <w:rPr>
          <w:i/>
          <w:sz w:val="21"/>
          <w:szCs w:val="21"/>
        </w:rPr>
        <w:t>logos</w:t>
      </w:r>
      <w:r>
        <w:rPr>
          <w:sz w:val="21"/>
          <w:szCs w:val="21"/>
        </w:rPr>
        <w:t> : discours</w:t>
      </w:r>
    </w:p>
    <w:p w:rsidR="009936CC" w:rsidRDefault="009936CC" w:rsidP="00B960BA">
      <w:pPr>
        <w:ind w:right="-1"/>
        <w:jc w:val="both"/>
        <w:rPr>
          <w:sz w:val="21"/>
          <w:szCs w:val="21"/>
        </w:rPr>
      </w:pPr>
      <w:r>
        <w:rPr>
          <w:sz w:val="21"/>
          <w:szCs w:val="21"/>
        </w:rPr>
        <w:t xml:space="preserve">Apothéose : </w:t>
      </w:r>
      <w:proofErr w:type="spellStart"/>
      <w:r>
        <w:rPr>
          <w:i/>
          <w:sz w:val="21"/>
          <w:szCs w:val="21"/>
        </w:rPr>
        <w:t>apotheôsis</w:t>
      </w:r>
      <w:proofErr w:type="spellEnd"/>
      <w:r>
        <w:rPr>
          <w:sz w:val="21"/>
          <w:szCs w:val="21"/>
        </w:rPr>
        <w:t xml:space="preserve"> : de </w:t>
      </w:r>
      <w:proofErr w:type="spellStart"/>
      <w:r>
        <w:rPr>
          <w:i/>
          <w:sz w:val="21"/>
          <w:szCs w:val="21"/>
        </w:rPr>
        <w:t>theos</w:t>
      </w:r>
      <w:proofErr w:type="spellEnd"/>
      <w:r>
        <w:rPr>
          <w:sz w:val="21"/>
          <w:szCs w:val="21"/>
        </w:rPr>
        <w:t xml:space="preserve"> : dieu. </w:t>
      </w:r>
    </w:p>
    <w:p w:rsidR="009936CC" w:rsidRDefault="009936CC" w:rsidP="00B960BA">
      <w:pPr>
        <w:ind w:right="-1"/>
        <w:jc w:val="both"/>
        <w:rPr>
          <w:sz w:val="21"/>
          <w:szCs w:val="21"/>
        </w:rPr>
      </w:pPr>
      <w:r>
        <w:rPr>
          <w:sz w:val="21"/>
          <w:szCs w:val="21"/>
        </w:rPr>
        <w:t xml:space="preserve">Stichomythie : </w:t>
      </w:r>
      <w:proofErr w:type="spellStart"/>
      <w:r>
        <w:rPr>
          <w:i/>
          <w:sz w:val="21"/>
          <w:szCs w:val="21"/>
        </w:rPr>
        <w:t>stikhos</w:t>
      </w:r>
      <w:proofErr w:type="spellEnd"/>
      <w:r>
        <w:rPr>
          <w:sz w:val="21"/>
          <w:szCs w:val="21"/>
        </w:rPr>
        <w:t xml:space="preserve">, vers, </w:t>
      </w:r>
      <w:proofErr w:type="spellStart"/>
      <w:r>
        <w:rPr>
          <w:i/>
          <w:sz w:val="21"/>
          <w:szCs w:val="21"/>
        </w:rPr>
        <w:t>muthos</w:t>
      </w:r>
      <w:proofErr w:type="spellEnd"/>
      <w:r>
        <w:rPr>
          <w:sz w:val="21"/>
          <w:szCs w:val="21"/>
        </w:rPr>
        <w:t xml:space="preserve">, récit, c’est-à-dire un récit vers à vers. </w:t>
      </w:r>
    </w:p>
    <w:p w:rsidR="009936CC" w:rsidRDefault="009936CC" w:rsidP="00B960BA">
      <w:pPr>
        <w:ind w:right="-1"/>
        <w:jc w:val="both"/>
        <w:rPr>
          <w:sz w:val="21"/>
          <w:szCs w:val="21"/>
        </w:rPr>
      </w:pPr>
    </w:p>
    <w:p w:rsidR="009936CC" w:rsidRDefault="009936CC" w:rsidP="00B960BA">
      <w:pPr>
        <w:ind w:right="-1"/>
        <w:jc w:val="both"/>
        <w:rPr>
          <w:b/>
          <w:sz w:val="21"/>
          <w:szCs w:val="21"/>
        </w:rPr>
      </w:pPr>
      <w:r>
        <w:rPr>
          <w:b/>
          <w:sz w:val="21"/>
          <w:szCs w:val="21"/>
        </w:rPr>
        <w:t>Poésie </w:t>
      </w:r>
    </w:p>
    <w:p w:rsidR="009936CC" w:rsidRDefault="009936CC" w:rsidP="00B960BA">
      <w:pPr>
        <w:ind w:right="-1"/>
        <w:jc w:val="both"/>
        <w:rPr>
          <w:b/>
          <w:sz w:val="21"/>
          <w:szCs w:val="21"/>
        </w:rPr>
      </w:pPr>
    </w:p>
    <w:p w:rsidR="009936CC" w:rsidRDefault="009936CC" w:rsidP="00B960BA">
      <w:pPr>
        <w:ind w:right="-1"/>
        <w:jc w:val="both"/>
        <w:rPr>
          <w:sz w:val="21"/>
          <w:szCs w:val="21"/>
        </w:rPr>
      </w:pPr>
      <w:r>
        <w:rPr>
          <w:sz w:val="21"/>
          <w:szCs w:val="21"/>
        </w:rPr>
        <w:t xml:space="preserve">Poésie : </w:t>
      </w:r>
      <w:proofErr w:type="spellStart"/>
      <w:r>
        <w:rPr>
          <w:i/>
          <w:sz w:val="21"/>
          <w:szCs w:val="21"/>
        </w:rPr>
        <w:t>poïesis</w:t>
      </w:r>
      <w:proofErr w:type="spellEnd"/>
      <w:r>
        <w:rPr>
          <w:sz w:val="21"/>
          <w:szCs w:val="21"/>
        </w:rPr>
        <w:t xml:space="preserve"> : </w:t>
      </w:r>
      <w:proofErr w:type="gramStart"/>
      <w:r>
        <w:rPr>
          <w:sz w:val="21"/>
          <w:szCs w:val="21"/>
        </w:rPr>
        <w:t>fabriquer</w:t>
      </w:r>
      <w:proofErr w:type="gramEnd"/>
      <w:r>
        <w:rPr>
          <w:sz w:val="21"/>
          <w:szCs w:val="21"/>
        </w:rPr>
        <w:t>, créer.</w:t>
      </w:r>
    </w:p>
    <w:p w:rsidR="009936CC" w:rsidRDefault="009936CC" w:rsidP="00B960BA">
      <w:pPr>
        <w:ind w:right="-1"/>
        <w:jc w:val="both"/>
        <w:rPr>
          <w:sz w:val="21"/>
          <w:szCs w:val="21"/>
        </w:rPr>
      </w:pPr>
      <w:r>
        <w:rPr>
          <w:sz w:val="21"/>
          <w:szCs w:val="21"/>
        </w:rPr>
        <w:t xml:space="preserve">Vers : de </w:t>
      </w:r>
      <w:proofErr w:type="spellStart"/>
      <w:r>
        <w:rPr>
          <w:i/>
          <w:sz w:val="21"/>
          <w:szCs w:val="21"/>
        </w:rPr>
        <w:t>vertere</w:t>
      </w:r>
      <w:proofErr w:type="spellEnd"/>
      <w:r>
        <w:rPr>
          <w:sz w:val="21"/>
          <w:szCs w:val="21"/>
        </w:rPr>
        <w:t xml:space="preserve">, se retourner : discours qui fait retour, qui revient sur lui-même. Désigne aussi le sillon. </w:t>
      </w:r>
    </w:p>
    <w:p w:rsidR="009936CC" w:rsidRDefault="009936CC" w:rsidP="00B960BA">
      <w:pPr>
        <w:ind w:right="-1"/>
        <w:jc w:val="both"/>
        <w:rPr>
          <w:sz w:val="21"/>
          <w:szCs w:val="21"/>
        </w:rPr>
      </w:pPr>
      <w:r>
        <w:rPr>
          <w:sz w:val="21"/>
          <w:szCs w:val="21"/>
        </w:rPr>
        <w:t xml:space="preserve">Strophe : </w:t>
      </w:r>
      <w:proofErr w:type="spellStart"/>
      <w:r>
        <w:rPr>
          <w:i/>
          <w:sz w:val="21"/>
          <w:szCs w:val="21"/>
        </w:rPr>
        <w:t>stropheîn</w:t>
      </w:r>
      <w:proofErr w:type="spellEnd"/>
      <w:r>
        <w:rPr>
          <w:sz w:val="21"/>
          <w:szCs w:val="21"/>
        </w:rPr>
        <w:t xml:space="preserve"> : tourner. </w:t>
      </w:r>
    </w:p>
    <w:p w:rsidR="009936CC" w:rsidRDefault="009936CC" w:rsidP="00B960BA">
      <w:pPr>
        <w:ind w:right="-1"/>
        <w:jc w:val="both"/>
        <w:rPr>
          <w:sz w:val="21"/>
          <w:szCs w:val="21"/>
        </w:rPr>
      </w:pPr>
      <w:r>
        <w:rPr>
          <w:sz w:val="21"/>
          <w:szCs w:val="21"/>
        </w:rPr>
        <w:t xml:space="preserve">Rime : </w:t>
      </w:r>
      <w:proofErr w:type="spellStart"/>
      <w:r>
        <w:rPr>
          <w:i/>
          <w:sz w:val="21"/>
          <w:szCs w:val="21"/>
        </w:rPr>
        <w:t>rimân</w:t>
      </w:r>
      <w:proofErr w:type="spellEnd"/>
      <w:r>
        <w:rPr>
          <w:sz w:val="21"/>
          <w:szCs w:val="21"/>
        </w:rPr>
        <w:t xml:space="preserve"> (en francique) : série, nombre, mesure. </w:t>
      </w:r>
    </w:p>
    <w:p w:rsidR="009936CC" w:rsidRDefault="009936CC" w:rsidP="00B960BA">
      <w:pPr>
        <w:ind w:right="-1"/>
        <w:jc w:val="both"/>
        <w:rPr>
          <w:sz w:val="21"/>
          <w:szCs w:val="21"/>
        </w:rPr>
      </w:pPr>
      <w:r>
        <w:rPr>
          <w:sz w:val="21"/>
          <w:szCs w:val="21"/>
        </w:rPr>
        <w:t xml:space="preserve">Charme : de </w:t>
      </w:r>
      <w:proofErr w:type="spellStart"/>
      <w:r>
        <w:rPr>
          <w:i/>
          <w:sz w:val="21"/>
          <w:szCs w:val="21"/>
        </w:rPr>
        <w:t>carmen</w:t>
      </w:r>
      <w:proofErr w:type="spellEnd"/>
      <w:r>
        <w:rPr>
          <w:sz w:val="21"/>
          <w:szCs w:val="21"/>
        </w:rPr>
        <w:t> : le chant (</w:t>
      </w:r>
      <w:proofErr w:type="spellStart"/>
      <w:r>
        <w:rPr>
          <w:sz w:val="21"/>
          <w:szCs w:val="21"/>
        </w:rPr>
        <w:t>cf</w:t>
      </w:r>
      <w:proofErr w:type="spellEnd"/>
      <w:r>
        <w:rPr>
          <w:sz w:val="21"/>
          <w:szCs w:val="21"/>
        </w:rPr>
        <w:t xml:space="preserve"> incantation, poésie)</w:t>
      </w:r>
    </w:p>
    <w:p w:rsidR="009936CC" w:rsidRDefault="009936CC" w:rsidP="00B960BA">
      <w:pPr>
        <w:ind w:right="-1"/>
        <w:jc w:val="both"/>
        <w:rPr>
          <w:sz w:val="21"/>
          <w:szCs w:val="21"/>
        </w:rPr>
      </w:pPr>
      <w:r>
        <w:rPr>
          <w:sz w:val="21"/>
          <w:szCs w:val="21"/>
        </w:rPr>
        <w:t xml:space="preserve">Enthousiasme : de </w:t>
      </w:r>
      <w:proofErr w:type="spellStart"/>
      <w:r>
        <w:rPr>
          <w:i/>
          <w:sz w:val="21"/>
          <w:szCs w:val="21"/>
        </w:rPr>
        <w:t>enthousia</w:t>
      </w:r>
      <w:proofErr w:type="spellEnd"/>
      <w:r>
        <w:rPr>
          <w:sz w:val="21"/>
          <w:szCs w:val="21"/>
        </w:rPr>
        <w:t xml:space="preserve"> (de </w:t>
      </w:r>
      <w:proofErr w:type="spellStart"/>
      <w:r>
        <w:rPr>
          <w:i/>
          <w:sz w:val="21"/>
          <w:szCs w:val="21"/>
        </w:rPr>
        <w:t>theos</w:t>
      </w:r>
      <w:proofErr w:type="spellEnd"/>
      <w:r>
        <w:rPr>
          <w:sz w:val="21"/>
          <w:szCs w:val="21"/>
        </w:rPr>
        <w:t> : dieu) : inspiration divine. Au 16</w:t>
      </w:r>
      <w:r>
        <w:rPr>
          <w:sz w:val="21"/>
          <w:szCs w:val="21"/>
          <w:vertAlign w:val="superscript"/>
        </w:rPr>
        <w:t>e</w:t>
      </w:r>
      <w:r>
        <w:rPr>
          <w:sz w:val="21"/>
          <w:szCs w:val="21"/>
        </w:rPr>
        <w:t xml:space="preserve">, désigne l’inspiration de l’artiste. </w:t>
      </w:r>
    </w:p>
    <w:p w:rsidR="009936CC" w:rsidRDefault="009936CC" w:rsidP="00B960BA">
      <w:pPr>
        <w:ind w:right="-1"/>
        <w:jc w:val="both"/>
        <w:rPr>
          <w:sz w:val="21"/>
          <w:szCs w:val="21"/>
        </w:rPr>
      </w:pPr>
      <w:r>
        <w:rPr>
          <w:sz w:val="21"/>
          <w:szCs w:val="21"/>
        </w:rPr>
        <w:t xml:space="preserve">Synesthésie : </w:t>
      </w:r>
      <w:proofErr w:type="spellStart"/>
      <w:r>
        <w:rPr>
          <w:i/>
          <w:sz w:val="21"/>
          <w:szCs w:val="21"/>
        </w:rPr>
        <w:t>sun</w:t>
      </w:r>
      <w:proofErr w:type="spellEnd"/>
      <w:r>
        <w:rPr>
          <w:sz w:val="21"/>
          <w:szCs w:val="21"/>
        </w:rPr>
        <w:t xml:space="preserve"> : avec, </w:t>
      </w:r>
      <w:proofErr w:type="spellStart"/>
      <w:r>
        <w:rPr>
          <w:i/>
          <w:sz w:val="21"/>
          <w:szCs w:val="21"/>
        </w:rPr>
        <w:t>aisthêsis</w:t>
      </w:r>
      <w:proofErr w:type="spellEnd"/>
      <w:r>
        <w:rPr>
          <w:sz w:val="21"/>
          <w:szCs w:val="21"/>
        </w:rPr>
        <w:t> : sensation. Sensations normalement disjointes qui se conjoignent (</w:t>
      </w:r>
      <w:proofErr w:type="spellStart"/>
      <w:r>
        <w:rPr>
          <w:sz w:val="21"/>
          <w:szCs w:val="21"/>
        </w:rPr>
        <w:t>cf</w:t>
      </w:r>
      <w:proofErr w:type="spellEnd"/>
      <w:r>
        <w:rPr>
          <w:sz w:val="21"/>
          <w:szCs w:val="21"/>
        </w:rPr>
        <w:t xml:space="preserve"> Baudelaire). </w:t>
      </w:r>
    </w:p>
    <w:p w:rsidR="009936CC" w:rsidRDefault="009936CC" w:rsidP="00B960BA">
      <w:pPr>
        <w:ind w:right="-1"/>
        <w:jc w:val="both"/>
        <w:rPr>
          <w:sz w:val="21"/>
          <w:szCs w:val="21"/>
        </w:rPr>
      </w:pPr>
      <w:r>
        <w:rPr>
          <w:sz w:val="21"/>
          <w:szCs w:val="21"/>
        </w:rPr>
        <w:t xml:space="preserve">Extase : </w:t>
      </w:r>
      <w:proofErr w:type="spellStart"/>
      <w:r>
        <w:rPr>
          <w:i/>
          <w:sz w:val="21"/>
          <w:szCs w:val="21"/>
        </w:rPr>
        <w:t>ekstasis</w:t>
      </w:r>
      <w:proofErr w:type="spellEnd"/>
      <w:r>
        <w:rPr>
          <w:sz w:val="21"/>
          <w:szCs w:val="21"/>
        </w:rPr>
        <w:t xml:space="preserve"> : </w:t>
      </w:r>
      <w:proofErr w:type="spellStart"/>
      <w:r>
        <w:rPr>
          <w:i/>
          <w:sz w:val="21"/>
          <w:szCs w:val="21"/>
        </w:rPr>
        <w:t>ek</w:t>
      </w:r>
      <w:proofErr w:type="spellEnd"/>
      <w:r>
        <w:rPr>
          <w:sz w:val="21"/>
          <w:szCs w:val="21"/>
        </w:rPr>
        <w:t xml:space="preserve"> : au-dehors, </w:t>
      </w:r>
      <w:proofErr w:type="spellStart"/>
      <w:r>
        <w:rPr>
          <w:i/>
          <w:sz w:val="21"/>
          <w:szCs w:val="21"/>
        </w:rPr>
        <w:t>stasis</w:t>
      </w:r>
      <w:proofErr w:type="spellEnd"/>
      <w:r>
        <w:rPr>
          <w:sz w:val="21"/>
          <w:szCs w:val="21"/>
        </w:rPr>
        <w:t> : en soi. Sortir de soi. (</w:t>
      </w:r>
      <w:proofErr w:type="gramStart"/>
      <w:r>
        <w:rPr>
          <w:sz w:val="21"/>
          <w:szCs w:val="21"/>
        </w:rPr>
        <w:t>hypostase</w:t>
      </w:r>
      <w:proofErr w:type="gramEnd"/>
      <w:r>
        <w:rPr>
          <w:sz w:val="21"/>
          <w:szCs w:val="21"/>
        </w:rPr>
        <w:t xml:space="preserve"> : se tenir en dessous). </w:t>
      </w:r>
    </w:p>
    <w:p w:rsidR="009936CC" w:rsidRDefault="009936CC" w:rsidP="00B960BA">
      <w:pPr>
        <w:ind w:right="-1"/>
        <w:jc w:val="both"/>
        <w:rPr>
          <w:sz w:val="21"/>
          <w:szCs w:val="21"/>
        </w:rPr>
      </w:pPr>
      <w:r>
        <w:rPr>
          <w:sz w:val="21"/>
          <w:szCs w:val="21"/>
        </w:rPr>
        <w:t xml:space="preserve">Image : </w:t>
      </w:r>
      <w:r>
        <w:rPr>
          <w:i/>
          <w:sz w:val="21"/>
          <w:szCs w:val="21"/>
        </w:rPr>
        <w:t>Imago </w:t>
      </w:r>
      <w:r>
        <w:rPr>
          <w:sz w:val="21"/>
          <w:szCs w:val="21"/>
        </w:rPr>
        <w:t xml:space="preserve">: symbole. </w:t>
      </w:r>
    </w:p>
    <w:p w:rsidR="009936CC" w:rsidRDefault="009936CC" w:rsidP="00B960BA">
      <w:pPr>
        <w:ind w:right="-1"/>
        <w:jc w:val="both"/>
        <w:rPr>
          <w:sz w:val="21"/>
          <w:szCs w:val="21"/>
        </w:rPr>
      </w:pPr>
      <w:r>
        <w:rPr>
          <w:sz w:val="21"/>
          <w:szCs w:val="21"/>
        </w:rPr>
        <w:t>En outre, « image » est un mot polysémique : 1) Représentation de quelque chose par un moyen artistique ou technique 2) Apparence visible (qui passe par la vue) de quelque chose 3) Apparence de quelque chose conçue mentalement (mémoire, imagination, vision intérieure)  4) Figure de style</w:t>
      </w:r>
    </w:p>
    <w:p w:rsidR="009936CC" w:rsidRDefault="009936CC" w:rsidP="00B960BA">
      <w:pPr>
        <w:ind w:right="-1"/>
        <w:jc w:val="both"/>
        <w:rPr>
          <w:sz w:val="21"/>
          <w:szCs w:val="21"/>
        </w:rPr>
      </w:pPr>
      <w:r>
        <w:rPr>
          <w:sz w:val="21"/>
          <w:szCs w:val="21"/>
        </w:rPr>
        <w:t xml:space="preserve">Métaphore : </w:t>
      </w:r>
      <w:proofErr w:type="spellStart"/>
      <w:r>
        <w:rPr>
          <w:i/>
          <w:sz w:val="21"/>
          <w:szCs w:val="21"/>
        </w:rPr>
        <w:t>meta</w:t>
      </w:r>
      <w:proofErr w:type="spellEnd"/>
      <w:r>
        <w:rPr>
          <w:sz w:val="21"/>
          <w:szCs w:val="21"/>
        </w:rPr>
        <w:t xml:space="preserve"> : au-delà, </w:t>
      </w:r>
      <w:proofErr w:type="spellStart"/>
      <w:r>
        <w:rPr>
          <w:i/>
          <w:sz w:val="21"/>
          <w:szCs w:val="21"/>
        </w:rPr>
        <w:t>pherein</w:t>
      </w:r>
      <w:proofErr w:type="spellEnd"/>
      <w:r>
        <w:rPr>
          <w:sz w:val="21"/>
          <w:szCs w:val="21"/>
        </w:rPr>
        <w:t xml:space="preserve"> : porter : la métaphore est ce qui transporte un comparé vers un comparant : mouvement de déplacement. </w:t>
      </w:r>
    </w:p>
    <w:p w:rsidR="009936CC" w:rsidRDefault="009936CC" w:rsidP="00B960BA">
      <w:pPr>
        <w:ind w:right="-1"/>
        <w:jc w:val="both"/>
        <w:rPr>
          <w:sz w:val="21"/>
          <w:szCs w:val="21"/>
        </w:rPr>
      </w:pPr>
      <w:r>
        <w:rPr>
          <w:sz w:val="21"/>
          <w:szCs w:val="21"/>
        </w:rPr>
        <w:t xml:space="preserve">Lyrisme : de </w:t>
      </w:r>
      <w:proofErr w:type="spellStart"/>
      <w:r>
        <w:rPr>
          <w:i/>
          <w:sz w:val="21"/>
          <w:szCs w:val="21"/>
        </w:rPr>
        <w:t>lura</w:t>
      </w:r>
      <w:proofErr w:type="spellEnd"/>
      <w:r>
        <w:rPr>
          <w:sz w:val="21"/>
          <w:szCs w:val="21"/>
        </w:rPr>
        <w:t xml:space="preserve"> : lyre. </w:t>
      </w:r>
    </w:p>
    <w:p w:rsidR="009936CC" w:rsidRDefault="009936CC" w:rsidP="00B960BA">
      <w:pPr>
        <w:ind w:right="-1"/>
        <w:jc w:val="both"/>
        <w:rPr>
          <w:sz w:val="21"/>
          <w:szCs w:val="21"/>
        </w:rPr>
      </w:pPr>
      <w:r>
        <w:rPr>
          <w:sz w:val="21"/>
          <w:szCs w:val="21"/>
        </w:rPr>
        <w:t xml:space="preserve">Allégorie : </w:t>
      </w:r>
      <w:proofErr w:type="spellStart"/>
      <w:r>
        <w:rPr>
          <w:i/>
          <w:sz w:val="21"/>
          <w:szCs w:val="21"/>
        </w:rPr>
        <w:t>allêgoria</w:t>
      </w:r>
      <w:proofErr w:type="spellEnd"/>
      <w:r>
        <w:rPr>
          <w:sz w:val="21"/>
          <w:szCs w:val="21"/>
        </w:rPr>
        <w:t xml:space="preserve"> : </w:t>
      </w:r>
      <w:proofErr w:type="gramStart"/>
      <w:r>
        <w:rPr>
          <w:sz w:val="21"/>
          <w:szCs w:val="21"/>
        </w:rPr>
        <w:t xml:space="preserve">de </w:t>
      </w:r>
      <w:proofErr w:type="spellStart"/>
      <w:r>
        <w:rPr>
          <w:i/>
          <w:sz w:val="21"/>
          <w:szCs w:val="21"/>
        </w:rPr>
        <w:t>agoreueîn</w:t>
      </w:r>
      <w:proofErr w:type="spellEnd"/>
      <w:proofErr w:type="gramEnd"/>
      <w:r>
        <w:rPr>
          <w:sz w:val="21"/>
          <w:szCs w:val="21"/>
        </w:rPr>
        <w:t xml:space="preserve">, parler, et </w:t>
      </w:r>
      <w:proofErr w:type="spellStart"/>
      <w:r>
        <w:rPr>
          <w:i/>
          <w:sz w:val="21"/>
          <w:szCs w:val="21"/>
        </w:rPr>
        <w:t>allos</w:t>
      </w:r>
      <w:proofErr w:type="spellEnd"/>
      <w:r>
        <w:rPr>
          <w:sz w:val="21"/>
          <w:szCs w:val="21"/>
        </w:rPr>
        <w:t xml:space="preserve">, autre : parler autrement. </w:t>
      </w:r>
    </w:p>
    <w:p w:rsidR="009936CC" w:rsidRDefault="009936CC" w:rsidP="00B960BA">
      <w:pPr>
        <w:ind w:right="-1"/>
        <w:jc w:val="both"/>
        <w:rPr>
          <w:sz w:val="21"/>
          <w:szCs w:val="21"/>
        </w:rPr>
      </w:pPr>
      <w:r>
        <w:rPr>
          <w:sz w:val="21"/>
          <w:szCs w:val="21"/>
        </w:rPr>
        <w:t xml:space="preserve">Synecdoque : </w:t>
      </w:r>
      <w:proofErr w:type="spellStart"/>
      <w:r>
        <w:rPr>
          <w:i/>
          <w:sz w:val="21"/>
          <w:szCs w:val="21"/>
        </w:rPr>
        <w:t>sunekdokhê</w:t>
      </w:r>
      <w:proofErr w:type="spellEnd"/>
      <w:r>
        <w:rPr>
          <w:sz w:val="21"/>
          <w:szCs w:val="21"/>
        </w:rPr>
        <w:t xml:space="preserve"> : compréhension de plusieurs choses à la fois. </w:t>
      </w:r>
    </w:p>
    <w:p w:rsidR="009936CC" w:rsidRDefault="009936CC" w:rsidP="00B960BA">
      <w:pPr>
        <w:ind w:right="-1"/>
        <w:jc w:val="both"/>
        <w:rPr>
          <w:sz w:val="21"/>
          <w:szCs w:val="21"/>
        </w:rPr>
      </w:pPr>
      <w:r>
        <w:rPr>
          <w:sz w:val="21"/>
          <w:szCs w:val="21"/>
        </w:rPr>
        <w:t xml:space="preserve">Métonymie : </w:t>
      </w:r>
      <w:proofErr w:type="spellStart"/>
      <w:r>
        <w:rPr>
          <w:i/>
          <w:sz w:val="21"/>
          <w:szCs w:val="21"/>
        </w:rPr>
        <w:t>metonûmia</w:t>
      </w:r>
      <w:proofErr w:type="spellEnd"/>
      <w:r>
        <w:rPr>
          <w:sz w:val="21"/>
          <w:szCs w:val="21"/>
        </w:rPr>
        <w:t xml:space="preserve"> : de </w:t>
      </w:r>
      <w:proofErr w:type="spellStart"/>
      <w:r>
        <w:rPr>
          <w:i/>
          <w:sz w:val="21"/>
          <w:szCs w:val="21"/>
        </w:rPr>
        <w:t>meta</w:t>
      </w:r>
      <w:proofErr w:type="spellEnd"/>
      <w:r>
        <w:rPr>
          <w:sz w:val="21"/>
          <w:szCs w:val="21"/>
        </w:rPr>
        <w:t xml:space="preserve"> et </w:t>
      </w:r>
      <w:proofErr w:type="spellStart"/>
      <w:r>
        <w:rPr>
          <w:i/>
          <w:sz w:val="21"/>
          <w:szCs w:val="21"/>
        </w:rPr>
        <w:t>onoma</w:t>
      </w:r>
      <w:proofErr w:type="spellEnd"/>
      <w:r>
        <w:rPr>
          <w:sz w:val="21"/>
          <w:szCs w:val="21"/>
        </w:rPr>
        <w:t xml:space="preserve"> (le nom) : changement de nom. </w:t>
      </w:r>
    </w:p>
    <w:p w:rsidR="009936CC" w:rsidRDefault="009936CC" w:rsidP="00B960BA">
      <w:pPr>
        <w:ind w:right="-1"/>
        <w:jc w:val="both"/>
        <w:rPr>
          <w:sz w:val="21"/>
          <w:szCs w:val="21"/>
        </w:rPr>
      </w:pPr>
    </w:p>
    <w:p w:rsidR="009936CC" w:rsidRDefault="009936CC" w:rsidP="00B960BA">
      <w:pPr>
        <w:ind w:right="-1"/>
        <w:jc w:val="both"/>
        <w:rPr>
          <w:b/>
          <w:sz w:val="21"/>
          <w:szCs w:val="21"/>
        </w:rPr>
      </w:pPr>
      <w:r>
        <w:rPr>
          <w:b/>
          <w:sz w:val="21"/>
          <w:szCs w:val="21"/>
        </w:rPr>
        <w:t>Roman </w:t>
      </w:r>
    </w:p>
    <w:p w:rsidR="009936CC" w:rsidRDefault="009936CC" w:rsidP="00B960BA">
      <w:pPr>
        <w:ind w:right="-1"/>
        <w:jc w:val="both"/>
        <w:rPr>
          <w:sz w:val="21"/>
          <w:szCs w:val="21"/>
        </w:rPr>
      </w:pPr>
    </w:p>
    <w:p w:rsidR="009936CC" w:rsidRDefault="009936CC" w:rsidP="00B960BA">
      <w:pPr>
        <w:ind w:right="-1"/>
        <w:jc w:val="both"/>
        <w:rPr>
          <w:sz w:val="21"/>
          <w:szCs w:val="21"/>
        </w:rPr>
      </w:pPr>
      <w:r>
        <w:rPr>
          <w:sz w:val="21"/>
          <w:szCs w:val="21"/>
        </w:rPr>
        <w:t xml:space="preserve">Prose : </w:t>
      </w:r>
      <w:proofErr w:type="spellStart"/>
      <w:r>
        <w:rPr>
          <w:i/>
          <w:sz w:val="21"/>
          <w:szCs w:val="21"/>
        </w:rPr>
        <w:t>oratio</w:t>
      </w:r>
      <w:proofErr w:type="spellEnd"/>
      <w:r>
        <w:rPr>
          <w:i/>
          <w:sz w:val="21"/>
          <w:szCs w:val="21"/>
        </w:rPr>
        <w:t xml:space="preserve"> </w:t>
      </w:r>
      <w:proofErr w:type="spellStart"/>
      <w:r>
        <w:rPr>
          <w:i/>
          <w:sz w:val="21"/>
          <w:szCs w:val="21"/>
        </w:rPr>
        <w:t>prosa</w:t>
      </w:r>
      <w:proofErr w:type="spellEnd"/>
      <w:r>
        <w:rPr>
          <w:sz w:val="21"/>
          <w:szCs w:val="21"/>
        </w:rPr>
        <w:t xml:space="preserve"> : discours qui va tout droit, se dirige droit sur son but. </w:t>
      </w:r>
    </w:p>
    <w:p w:rsidR="009936CC" w:rsidRDefault="009936CC" w:rsidP="00B960BA">
      <w:pPr>
        <w:ind w:right="-1"/>
        <w:jc w:val="both"/>
        <w:rPr>
          <w:sz w:val="21"/>
          <w:szCs w:val="21"/>
        </w:rPr>
      </w:pPr>
      <w:r>
        <w:rPr>
          <w:sz w:val="21"/>
          <w:szCs w:val="21"/>
        </w:rPr>
        <w:t xml:space="preserve">Roman : le mot désigne la langue vernaculaire par opposition au latin. </w:t>
      </w:r>
    </w:p>
    <w:p w:rsidR="009936CC" w:rsidRDefault="009936CC" w:rsidP="00B960BA">
      <w:pPr>
        <w:ind w:right="-1"/>
        <w:jc w:val="both"/>
        <w:rPr>
          <w:sz w:val="21"/>
          <w:szCs w:val="21"/>
        </w:rPr>
      </w:pPr>
      <w:r>
        <w:rPr>
          <w:sz w:val="21"/>
          <w:szCs w:val="21"/>
        </w:rPr>
        <w:t xml:space="preserve">Récit : de </w:t>
      </w:r>
      <w:proofErr w:type="spellStart"/>
      <w:r>
        <w:rPr>
          <w:i/>
          <w:sz w:val="21"/>
          <w:szCs w:val="21"/>
        </w:rPr>
        <w:t>recitare</w:t>
      </w:r>
      <w:proofErr w:type="spellEnd"/>
      <w:r>
        <w:rPr>
          <w:sz w:val="21"/>
          <w:szCs w:val="21"/>
        </w:rPr>
        <w:t xml:space="preserve">, </w:t>
      </w:r>
      <w:proofErr w:type="gramStart"/>
      <w:r>
        <w:rPr>
          <w:sz w:val="21"/>
          <w:szCs w:val="21"/>
        </w:rPr>
        <w:t>réciter</w:t>
      </w:r>
      <w:proofErr w:type="gramEnd"/>
      <w:r>
        <w:rPr>
          <w:sz w:val="21"/>
          <w:szCs w:val="21"/>
        </w:rPr>
        <w:t xml:space="preserve">. </w:t>
      </w:r>
    </w:p>
    <w:p w:rsidR="009936CC" w:rsidRDefault="009936CC" w:rsidP="00B960BA">
      <w:pPr>
        <w:ind w:right="-1"/>
        <w:jc w:val="both"/>
        <w:rPr>
          <w:sz w:val="21"/>
          <w:szCs w:val="21"/>
        </w:rPr>
      </w:pPr>
      <w:r>
        <w:rPr>
          <w:sz w:val="21"/>
          <w:szCs w:val="21"/>
        </w:rPr>
        <w:t xml:space="preserve">Narrer : de </w:t>
      </w:r>
      <w:proofErr w:type="spellStart"/>
      <w:r>
        <w:rPr>
          <w:i/>
          <w:sz w:val="21"/>
          <w:szCs w:val="21"/>
        </w:rPr>
        <w:t>narrare</w:t>
      </w:r>
      <w:proofErr w:type="spellEnd"/>
      <w:r>
        <w:rPr>
          <w:sz w:val="21"/>
          <w:szCs w:val="21"/>
        </w:rPr>
        <w:t xml:space="preserve"> : raconter. </w:t>
      </w:r>
    </w:p>
    <w:p w:rsidR="009936CC" w:rsidRDefault="009936CC" w:rsidP="00B960BA">
      <w:pPr>
        <w:ind w:right="-1"/>
        <w:jc w:val="both"/>
        <w:rPr>
          <w:sz w:val="21"/>
          <w:szCs w:val="21"/>
        </w:rPr>
      </w:pPr>
      <w:r>
        <w:rPr>
          <w:sz w:val="21"/>
          <w:szCs w:val="21"/>
        </w:rPr>
        <w:t xml:space="preserve">Héros : de </w:t>
      </w:r>
      <w:proofErr w:type="spellStart"/>
      <w:r>
        <w:rPr>
          <w:i/>
          <w:sz w:val="21"/>
          <w:szCs w:val="21"/>
        </w:rPr>
        <w:t>hêrôs</w:t>
      </w:r>
      <w:proofErr w:type="spellEnd"/>
      <w:r>
        <w:rPr>
          <w:sz w:val="21"/>
          <w:szCs w:val="21"/>
        </w:rPr>
        <w:t> : « demi-dieu ».</w:t>
      </w:r>
    </w:p>
    <w:p w:rsidR="009936CC" w:rsidRDefault="009936CC" w:rsidP="00B960BA">
      <w:pPr>
        <w:ind w:right="-1"/>
        <w:jc w:val="both"/>
        <w:rPr>
          <w:sz w:val="21"/>
          <w:szCs w:val="21"/>
        </w:rPr>
      </w:pPr>
      <w:r>
        <w:rPr>
          <w:sz w:val="21"/>
          <w:szCs w:val="21"/>
        </w:rPr>
        <w:t>Aventure :</w:t>
      </w:r>
      <w:r>
        <w:rPr>
          <w:i/>
          <w:sz w:val="21"/>
          <w:szCs w:val="21"/>
        </w:rPr>
        <w:t xml:space="preserve"> </w:t>
      </w:r>
      <w:proofErr w:type="spellStart"/>
      <w:r>
        <w:rPr>
          <w:i/>
          <w:sz w:val="21"/>
          <w:szCs w:val="21"/>
        </w:rPr>
        <w:t>adventura</w:t>
      </w:r>
      <w:proofErr w:type="spellEnd"/>
      <w:r>
        <w:rPr>
          <w:sz w:val="21"/>
          <w:szCs w:val="21"/>
        </w:rPr>
        <w:t> : participe futur : ce qui doit arriver. En tension avec le sens d’événement lié au hasard.</w:t>
      </w:r>
    </w:p>
    <w:p w:rsidR="009936CC" w:rsidRDefault="009936CC" w:rsidP="00B960BA">
      <w:pPr>
        <w:ind w:right="-1"/>
        <w:jc w:val="both"/>
        <w:rPr>
          <w:sz w:val="21"/>
          <w:szCs w:val="21"/>
        </w:rPr>
      </w:pPr>
      <w:r>
        <w:rPr>
          <w:sz w:val="21"/>
          <w:szCs w:val="21"/>
        </w:rPr>
        <w:t xml:space="preserve">Fable : </w:t>
      </w:r>
      <w:proofErr w:type="spellStart"/>
      <w:r>
        <w:rPr>
          <w:i/>
          <w:sz w:val="21"/>
          <w:szCs w:val="21"/>
        </w:rPr>
        <w:t>fari</w:t>
      </w:r>
      <w:proofErr w:type="spellEnd"/>
      <w:r>
        <w:rPr>
          <w:sz w:val="21"/>
          <w:szCs w:val="21"/>
        </w:rPr>
        <w:t xml:space="preserve"> : parler. </w:t>
      </w:r>
      <w:r>
        <w:rPr>
          <w:i/>
          <w:sz w:val="21"/>
          <w:szCs w:val="21"/>
        </w:rPr>
        <w:t>Fabula</w:t>
      </w:r>
      <w:r>
        <w:rPr>
          <w:sz w:val="21"/>
          <w:szCs w:val="21"/>
        </w:rPr>
        <w:t xml:space="preserve"> désigne le propos. Le terme est parfois utilisé pour parler de l’intrigue d’une œuvre. </w:t>
      </w:r>
    </w:p>
    <w:p w:rsidR="009936CC" w:rsidRDefault="009936CC" w:rsidP="00B960BA">
      <w:pPr>
        <w:ind w:right="-1"/>
        <w:jc w:val="both"/>
        <w:rPr>
          <w:sz w:val="21"/>
          <w:szCs w:val="21"/>
        </w:rPr>
      </w:pPr>
      <w:r>
        <w:rPr>
          <w:sz w:val="21"/>
          <w:szCs w:val="21"/>
        </w:rPr>
        <w:t xml:space="preserve">Mythe : </w:t>
      </w:r>
      <w:proofErr w:type="spellStart"/>
      <w:r>
        <w:rPr>
          <w:i/>
          <w:sz w:val="21"/>
          <w:szCs w:val="21"/>
        </w:rPr>
        <w:t>muthos</w:t>
      </w:r>
      <w:proofErr w:type="spellEnd"/>
      <w:r>
        <w:rPr>
          <w:sz w:val="21"/>
          <w:szCs w:val="21"/>
        </w:rPr>
        <w:t xml:space="preserve"> : récit. Le mythe a une structure narrative dès son origine, donc une sorte de forme déjà littéraire. </w:t>
      </w:r>
    </w:p>
    <w:p w:rsidR="009936CC" w:rsidRDefault="009936CC" w:rsidP="00B960BA">
      <w:pPr>
        <w:ind w:right="-1"/>
        <w:jc w:val="both"/>
        <w:rPr>
          <w:sz w:val="21"/>
          <w:szCs w:val="21"/>
        </w:rPr>
      </w:pPr>
      <w:r>
        <w:rPr>
          <w:i/>
          <w:sz w:val="21"/>
          <w:szCs w:val="21"/>
        </w:rPr>
        <w:t>Incipit</w:t>
      </w:r>
      <w:r>
        <w:rPr>
          <w:sz w:val="21"/>
          <w:szCs w:val="21"/>
        </w:rPr>
        <w:t> : de l’inscription : « incipit liber » : le livre commence. (</w:t>
      </w:r>
      <w:proofErr w:type="spellStart"/>
      <w:r>
        <w:rPr>
          <w:sz w:val="21"/>
          <w:szCs w:val="21"/>
        </w:rPr>
        <w:t>cf</w:t>
      </w:r>
      <w:proofErr w:type="spellEnd"/>
      <w:r>
        <w:rPr>
          <w:sz w:val="21"/>
          <w:szCs w:val="21"/>
        </w:rPr>
        <w:t xml:space="preserve"> </w:t>
      </w:r>
      <w:proofErr w:type="spellStart"/>
      <w:r>
        <w:rPr>
          <w:i/>
          <w:sz w:val="21"/>
          <w:szCs w:val="21"/>
        </w:rPr>
        <w:t>excipit</w:t>
      </w:r>
      <w:proofErr w:type="spellEnd"/>
      <w:r>
        <w:rPr>
          <w:sz w:val="21"/>
          <w:szCs w:val="21"/>
        </w:rPr>
        <w:t xml:space="preserve">). </w:t>
      </w:r>
    </w:p>
    <w:p w:rsidR="009936CC" w:rsidRDefault="009936CC" w:rsidP="00B960BA">
      <w:pPr>
        <w:ind w:right="-1"/>
        <w:jc w:val="both"/>
        <w:rPr>
          <w:sz w:val="21"/>
          <w:szCs w:val="21"/>
        </w:rPr>
      </w:pPr>
    </w:p>
    <w:p w:rsidR="009936CC" w:rsidRDefault="009936CC" w:rsidP="00B960BA">
      <w:pPr>
        <w:ind w:right="-1"/>
        <w:rPr>
          <w:b/>
          <w:sz w:val="21"/>
          <w:szCs w:val="21"/>
        </w:rPr>
      </w:pPr>
      <w:r>
        <w:rPr>
          <w:b/>
          <w:sz w:val="21"/>
          <w:szCs w:val="21"/>
        </w:rPr>
        <w:t>Essai</w:t>
      </w:r>
    </w:p>
    <w:p w:rsidR="009936CC" w:rsidRDefault="009936CC" w:rsidP="00B960BA">
      <w:pPr>
        <w:ind w:right="-1"/>
        <w:rPr>
          <w:b/>
          <w:sz w:val="21"/>
          <w:szCs w:val="21"/>
        </w:rPr>
      </w:pPr>
    </w:p>
    <w:p w:rsidR="009936CC" w:rsidRDefault="009936CC" w:rsidP="00B960BA">
      <w:pPr>
        <w:ind w:right="-1"/>
        <w:jc w:val="both"/>
        <w:rPr>
          <w:sz w:val="21"/>
          <w:szCs w:val="21"/>
        </w:rPr>
      </w:pPr>
      <w:r>
        <w:rPr>
          <w:sz w:val="21"/>
          <w:szCs w:val="21"/>
        </w:rPr>
        <w:t xml:space="preserve">Polémique : </w:t>
      </w:r>
      <w:proofErr w:type="spellStart"/>
      <w:r>
        <w:rPr>
          <w:i/>
          <w:sz w:val="21"/>
          <w:szCs w:val="21"/>
        </w:rPr>
        <w:t>polemos</w:t>
      </w:r>
      <w:proofErr w:type="spellEnd"/>
      <w:r>
        <w:rPr>
          <w:sz w:val="21"/>
          <w:szCs w:val="21"/>
        </w:rPr>
        <w:t> : la guerre.</w:t>
      </w:r>
    </w:p>
    <w:p w:rsidR="009936CC" w:rsidRDefault="009936CC" w:rsidP="00B960BA">
      <w:pPr>
        <w:ind w:right="-1"/>
        <w:jc w:val="both"/>
        <w:rPr>
          <w:sz w:val="21"/>
          <w:szCs w:val="21"/>
        </w:rPr>
      </w:pPr>
      <w:r>
        <w:rPr>
          <w:sz w:val="21"/>
          <w:szCs w:val="21"/>
        </w:rPr>
        <w:t xml:space="preserve">Pathétique : </w:t>
      </w:r>
      <w:r>
        <w:rPr>
          <w:i/>
          <w:sz w:val="21"/>
          <w:szCs w:val="21"/>
        </w:rPr>
        <w:t>pathos</w:t>
      </w:r>
      <w:r>
        <w:rPr>
          <w:sz w:val="21"/>
          <w:szCs w:val="21"/>
        </w:rPr>
        <w:t> : émotion.</w:t>
      </w:r>
    </w:p>
    <w:p w:rsidR="009936CC" w:rsidRDefault="009936CC" w:rsidP="00B960BA">
      <w:pPr>
        <w:ind w:right="-1"/>
        <w:jc w:val="both"/>
        <w:rPr>
          <w:sz w:val="21"/>
          <w:szCs w:val="21"/>
        </w:rPr>
      </w:pPr>
      <w:r>
        <w:rPr>
          <w:sz w:val="21"/>
          <w:szCs w:val="21"/>
        </w:rPr>
        <w:t xml:space="preserve">Pamphlet : de l’anglais. Altération de </w:t>
      </w:r>
      <w:proofErr w:type="spellStart"/>
      <w:r>
        <w:rPr>
          <w:i/>
          <w:sz w:val="21"/>
          <w:szCs w:val="21"/>
        </w:rPr>
        <w:t>Pamphilet</w:t>
      </w:r>
      <w:proofErr w:type="spellEnd"/>
      <w:r>
        <w:rPr>
          <w:sz w:val="21"/>
          <w:szCs w:val="21"/>
        </w:rPr>
        <w:t>, nom d’une comédie populaire en vers au XII</w:t>
      </w:r>
      <w:r>
        <w:rPr>
          <w:sz w:val="21"/>
          <w:szCs w:val="21"/>
          <w:vertAlign w:val="superscript"/>
        </w:rPr>
        <w:t>e</w:t>
      </w:r>
      <w:r>
        <w:rPr>
          <w:sz w:val="21"/>
          <w:szCs w:val="21"/>
        </w:rPr>
        <w:t xml:space="preserve"> puis d’un écrit satirique au XVI</w:t>
      </w:r>
      <w:r>
        <w:rPr>
          <w:sz w:val="21"/>
          <w:szCs w:val="21"/>
          <w:vertAlign w:val="superscript"/>
        </w:rPr>
        <w:t>e</w:t>
      </w:r>
      <w:r>
        <w:rPr>
          <w:sz w:val="21"/>
          <w:szCs w:val="21"/>
        </w:rPr>
        <w:t xml:space="preserve">. </w:t>
      </w:r>
    </w:p>
    <w:p w:rsidR="009936CC" w:rsidRDefault="009936CC" w:rsidP="00B960BA">
      <w:pPr>
        <w:ind w:right="-1"/>
        <w:jc w:val="both"/>
        <w:rPr>
          <w:sz w:val="21"/>
          <w:szCs w:val="21"/>
        </w:rPr>
      </w:pPr>
      <w:r>
        <w:rPr>
          <w:sz w:val="21"/>
          <w:szCs w:val="21"/>
        </w:rPr>
        <w:t xml:space="preserve">Diatribe : </w:t>
      </w:r>
      <w:proofErr w:type="spellStart"/>
      <w:r>
        <w:rPr>
          <w:i/>
          <w:sz w:val="21"/>
          <w:szCs w:val="21"/>
        </w:rPr>
        <w:t>diatribê</w:t>
      </w:r>
      <w:proofErr w:type="spellEnd"/>
      <w:r>
        <w:rPr>
          <w:sz w:val="21"/>
          <w:szCs w:val="21"/>
        </w:rPr>
        <w:t>, exercice d’école. Au XVI</w:t>
      </w:r>
      <w:r>
        <w:rPr>
          <w:sz w:val="21"/>
          <w:szCs w:val="21"/>
          <w:vertAlign w:val="superscript"/>
        </w:rPr>
        <w:t>e</w:t>
      </w:r>
      <w:r>
        <w:rPr>
          <w:sz w:val="21"/>
          <w:szCs w:val="21"/>
        </w:rPr>
        <w:t>, sens de « discussion d’école » avant d’avoir celui de critique virulente au XVII</w:t>
      </w:r>
      <w:r>
        <w:rPr>
          <w:sz w:val="21"/>
          <w:szCs w:val="21"/>
          <w:vertAlign w:val="superscript"/>
        </w:rPr>
        <w:t>e</w:t>
      </w:r>
      <w:r>
        <w:rPr>
          <w:sz w:val="21"/>
          <w:szCs w:val="21"/>
        </w:rPr>
        <w:t xml:space="preserve">. </w:t>
      </w:r>
    </w:p>
    <w:p w:rsidR="009936CC" w:rsidRDefault="009936CC" w:rsidP="00B960BA">
      <w:pPr>
        <w:ind w:right="-1"/>
        <w:jc w:val="both"/>
        <w:rPr>
          <w:sz w:val="21"/>
          <w:szCs w:val="21"/>
        </w:rPr>
      </w:pPr>
      <w:r>
        <w:rPr>
          <w:sz w:val="21"/>
          <w:szCs w:val="21"/>
        </w:rPr>
        <w:t xml:space="preserve">Exorde : </w:t>
      </w:r>
      <w:proofErr w:type="spellStart"/>
      <w:r>
        <w:rPr>
          <w:i/>
          <w:sz w:val="21"/>
          <w:szCs w:val="21"/>
        </w:rPr>
        <w:t>exordium</w:t>
      </w:r>
      <w:proofErr w:type="spellEnd"/>
      <w:r>
        <w:rPr>
          <w:sz w:val="21"/>
          <w:szCs w:val="21"/>
        </w:rPr>
        <w:t xml:space="preserve">, de </w:t>
      </w:r>
      <w:proofErr w:type="spellStart"/>
      <w:r>
        <w:rPr>
          <w:i/>
          <w:sz w:val="21"/>
          <w:szCs w:val="21"/>
        </w:rPr>
        <w:t>ordiri</w:t>
      </w:r>
      <w:proofErr w:type="spellEnd"/>
      <w:r>
        <w:rPr>
          <w:sz w:val="21"/>
          <w:szCs w:val="21"/>
        </w:rPr>
        <w:t xml:space="preserve"> : commencer. </w:t>
      </w:r>
    </w:p>
    <w:p w:rsidR="009936CC" w:rsidRDefault="009936CC" w:rsidP="00B960BA">
      <w:pPr>
        <w:ind w:right="-1"/>
        <w:jc w:val="both"/>
        <w:rPr>
          <w:sz w:val="21"/>
          <w:szCs w:val="21"/>
        </w:rPr>
      </w:pPr>
    </w:p>
    <w:p w:rsidR="009936CC" w:rsidRDefault="009936CC" w:rsidP="00B960BA">
      <w:pPr>
        <w:ind w:right="-1"/>
        <w:jc w:val="both"/>
        <w:rPr>
          <w:b/>
          <w:sz w:val="21"/>
          <w:szCs w:val="21"/>
        </w:rPr>
      </w:pPr>
      <w:r>
        <w:rPr>
          <w:b/>
          <w:sz w:val="21"/>
          <w:szCs w:val="21"/>
        </w:rPr>
        <w:t>Lexique littéraire général</w:t>
      </w:r>
    </w:p>
    <w:p w:rsidR="009936CC" w:rsidRDefault="009936CC" w:rsidP="00B960BA">
      <w:pPr>
        <w:ind w:right="-1"/>
        <w:jc w:val="both"/>
        <w:rPr>
          <w:b/>
          <w:sz w:val="21"/>
          <w:szCs w:val="21"/>
        </w:rPr>
      </w:pPr>
    </w:p>
    <w:p w:rsidR="009936CC" w:rsidRDefault="009936CC" w:rsidP="00B960BA">
      <w:pPr>
        <w:ind w:right="-1"/>
        <w:jc w:val="both"/>
        <w:rPr>
          <w:sz w:val="21"/>
          <w:szCs w:val="21"/>
        </w:rPr>
      </w:pPr>
      <w:r>
        <w:rPr>
          <w:sz w:val="21"/>
          <w:szCs w:val="21"/>
        </w:rPr>
        <w:t xml:space="preserve">Auteur : </w:t>
      </w:r>
      <w:proofErr w:type="spellStart"/>
      <w:r>
        <w:rPr>
          <w:i/>
          <w:sz w:val="21"/>
          <w:szCs w:val="21"/>
        </w:rPr>
        <w:t>auctor</w:t>
      </w:r>
      <w:proofErr w:type="spellEnd"/>
      <w:r>
        <w:rPr>
          <w:sz w:val="21"/>
          <w:szCs w:val="21"/>
        </w:rPr>
        <w:t xml:space="preserve">, le garant. </w:t>
      </w:r>
      <w:proofErr w:type="gramStart"/>
      <w:r>
        <w:rPr>
          <w:sz w:val="21"/>
          <w:szCs w:val="21"/>
        </w:rPr>
        <w:t xml:space="preserve">De </w:t>
      </w:r>
      <w:proofErr w:type="spellStart"/>
      <w:r>
        <w:rPr>
          <w:i/>
          <w:sz w:val="21"/>
          <w:szCs w:val="21"/>
        </w:rPr>
        <w:t>augeo</w:t>
      </w:r>
      <w:proofErr w:type="spellEnd"/>
      <w:proofErr w:type="gramEnd"/>
      <w:r>
        <w:rPr>
          <w:sz w:val="21"/>
          <w:szCs w:val="21"/>
        </w:rPr>
        <w:t xml:space="preserve"> : augmenter. </w:t>
      </w:r>
    </w:p>
    <w:p w:rsidR="009936CC" w:rsidRDefault="009936CC" w:rsidP="00B960BA">
      <w:pPr>
        <w:ind w:right="-1"/>
        <w:jc w:val="both"/>
        <w:rPr>
          <w:sz w:val="21"/>
          <w:szCs w:val="21"/>
        </w:rPr>
      </w:pPr>
      <w:r>
        <w:rPr>
          <w:sz w:val="21"/>
          <w:szCs w:val="21"/>
        </w:rPr>
        <w:t xml:space="preserve">Critique : </w:t>
      </w:r>
      <w:proofErr w:type="spellStart"/>
      <w:r>
        <w:rPr>
          <w:i/>
          <w:sz w:val="21"/>
          <w:szCs w:val="21"/>
        </w:rPr>
        <w:t>krinein</w:t>
      </w:r>
      <w:proofErr w:type="spellEnd"/>
      <w:r>
        <w:rPr>
          <w:sz w:val="21"/>
          <w:szCs w:val="21"/>
        </w:rPr>
        <w:t xml:space="preserve"> : discerner, juger. </w:t>
      </w:r>
    </w:p>
    <w:p w:rsidR="009936CC" w:rsidRDefault="009936CC" w:rsidP="00B960BA">
      <w:pPr>
        <w:ind w:right="-1"/>
        <w:jc w:val="both"/>
        <w:rPr>
          <w:sz w:val="21"/>
          <w:szCs w:val="21"/>
        </w:rPr>
      </w:pPr>
      <w:r>
        <w:rPr>
          <w:i/>
          <w:sz w:val="21"/>
          <w:szCs w:val="21"/>
        </w:rPr>
        <w:t>Logos</w:t>
      </w:r>
      <w:r>
        <w:rPr>
          <w:sz w:val="21"/>
          <w:szCs w:val="21"/>
        </w:rPr>
        <w:t xml:space="preserve"> : parole, discours. Le </w:t>
      </w:r>
      <w:r>
        <w:rPr>
          <w:i/>
          <w:sz w:val="21"/>
          <w:szCs w:val="21"/>
        </w:rPr>
        <w:t>logos</w:t>
      </w:r>
      <w:r>
        <w:rPr>
          <w:sz w:val="21"/>
          <w:szCs w:val="21"/>
        </w:rPr>
        <w:t xml:space="preserve"> est la parole « logique », celle qui pense. </w:t>
      </w:r>
    </w:p>
    <w:p w:rsidR="009936CC" w:rsidRDefault="009936CC" w:rsidP="00B960BA">
      <w:pPr>
        <w:ind w:right="-1"/>
        <w:jc w:val="both"/>
        <w:rPr>
          <w:sz w:val="21"/>
          <w:szCs w:val="21"/>
        </w:rPr>
      </w:pPr>
      <w:r>
        <w:rPr>
          <w:i/>
          <w:sz w:val="21"/>
          <w:szCs w:val="21"/>
        </w:rPr>
        <w:t>Ethos</w:t>
      </w:r>
      <w:r>
        <w:rPr>
          <w:sz w:val="21"/>
          <w:szCs w:val="21"/>
        </w:rPr>
        <w:t> : mœurs. A donné « éthique ». L’</w:t>
      </w:r>
      <w:r>
        <w:rPr>
          <w:i/>
          <w:sz w:val="21"/>
          <w:szCs w:val="21"/>
        </w:rPr>
        <w:t>ethos</w:t>
      </w:r>
      <w:r>
        <w:rPr>
          <w:sz w:val="21"/>
          <w:szCs w:val="21"/>
        </w:rPr>
        <w:t xml:space="preserve"> d’un orateur est sa façon de parler envisagée en ce qu’elle témoigne d’une conception du monde. </w:t>
      </w:r>
    </w:p>
    <w:p w:rsidR="009936CC" w:rsidRDefault="009936CC" w:rsidP="00B960BA">
      <w:pPr>
        <w:ind w:right="-1"/>
        <w:jc w:val="both"/>
        <w:rPr>
          <w:sz w:val="21"/>
          <w:szCs w:val="21"/>
        </w:rPr>
      </w:pPr>
      <w:r>
        <w:rPr>
          <w:i/>
          <w:sz w:val="21"/>
          <w:szCs w:val="21"/>
        </w:rPr>
        <w:t>Mimésis</w:t>
      </w:r>
      <w:r>
        <w:rPr>
          <w:sz w:val="21"/>
          <w:szCs w:val="21"/>
        </w:rPr>
        <w:t> : 1) Représentation en actes de quelque chose (théâtre)  2) Représentation picturale de quelque chose (imitation).</w:t>
      </w:r>
    </w:p>
    <w:p w:rsidR="009936CC" w:rsidRDefault="009936CC" w:rsidP="00B960BA">
      <w:pPr>
        <w:ind w:right="-1"/>
        <w:jc w:val="both"/>
        <w:rPr>
          <w:sz w:val="21"/>
          <w:szCs w:val="21"/>
        </w:rPr>
      </w:pPr>
      <w:proofErr w:type="spellStart"/>
      <w:r>
        <w:rPr>
          <w:i/>
          <w:sz w:val="21"/>
          <w:szCs w:val="21"/>
        </w:rPr>
        <w:lastRenderedPageBreak/>
        <w:t>Diégésis</w:t>
      </w:r>
      <w:proofErr w:type="spellEnd"/>
      <w:r>
        <w:rPr>
          <w:sz w:val="21"/>
          <w:szCs w:val="21"/>
        </w:rPr>
        <w:t> : récit, histoire.</w:t>
      </w:r>
    </w:p>
    <w:p w:rsidR="009936CC" w:rsidRDefault="009936CC" w:rsidP="00B960BA">
      <w:pPr>
        <w:ind w:right="-1"/>
        <w:jc w:val="both"/>
        <w:rPr>
          <w:sz w:val="21"/>
          <w:szCs w:val="21"/>
        </w:rPr>
      </w:pPr>
      <w:r>
        <w:rPr>
          <w:sz w:val="21"/>
          <w:szCs w:val="21"/>
        </w:rPr>
        <w:t xml:space="preserve">Titre : </w:t>
      </w:r>
      <w:proofErr w:type="spellStart"/>
      <w:r>
        <w:rPr>
          <w:i/>
          <w:sz w:val="21"/>
          <w:szCs w:val="21"/>
        </w:rPr>
        <w:t>titulus</w:t>
      </w:r>
      <w:proofErr w:type="spellEnd"/>
      <w:r>
        <w:rPr>
          <w:sz w:val="21"/>
          <w:szCs w:val="21"/>
        </w:rPr>
        <w:t xml:space="preserve"> : inscription, titre de noblesse, marque. </w:t>
      </w:r>
    </w:p>
    <w:p w:rsidR="009936CC" w:rsidRDefault="009936CC" w:rsidP="00B960BA">
      <w:pPr>
        <w:ind w:right="-1"/>
        <w:jc w:val="both"/>
        <w:rPr>
          <w:sz w:val="21"/>
          <w:szCs w:val="21"/>
        </w:rPr>
      </w:pPr>
      <w:r>
        <w:rPr>
          <w:sz w:val="21"/>
          <w:szCs w:val="21"/>
        </w:rPr>
        <w:t xml:space="preserve">Texte : </w:t>
      </w:r>
      <w:proofErr w:type="spellStart"/>
      <w:r>
        <w:rPr>
          <w:i/>
          <w:sz w:val="21"/>
          <w:szCs w:val="21"/>
        </w:rPr>
        <w:t>textus</w:t>
      </w:r>
      <w:proofErr w:type="spellEnd"/>
      <w:r>
        <w:rPr>
          <w:sz w:val="21"/>
          <w:szCs w:val="21"/>
        </w:rPr>
        <w:t> : tissu</w:t>
      </w:r>
    </w:p>
    <w:p w:rsidR="009936CC" w:rsidRDefault="009936CC" w:rsidP="00B960BA">
      <w:pPr>
        <w:ind w:right="-1"/>
        <w:jc w:val="both"/>
        <w:rPr>
          <w:sz w:val="21"/>
          <w:szCs w:val="21"/>
        </w:rPr>
      </w:pPr>
      <w:r>
        <w:rPr>
          <w:sz w:val="21"/>
          <w:szCs w:val="21"/>
        </w:rPr>
        <w:t xml:space="preserve">Lire : </w:t>
      </w:r>
      <w:proofErr w:type="spellStart"/>
      <w:r>
        <w:rPr>
          <w:i/>
          <w:sz w:val="21"/>
          <w:szCs w:val="21"/>
        </w:rPr>
        <w:t>legere</w:t>
      </w:r>
      <w:proofErr w:type="spellEnd"/>
      <w:r>
        <w:rPr>
          <w:sz w:val="21"/>
          <w:szCs w:val="21"/>
        </w:rPr>
        <w:t xml:space="preserve"> : lire, élire ; et de </w:t>
      </w:r>
      <w:proofErr w:type="spellStart"/>
      <w:r>
        <w:rPr>
          <w:i/>
          <w:sz w:val="21"/>
          <w:szCs w:val="21"/>
        </w:rPr>
        <w:t>ligere</w:t>
      </w:r>
      <w:proofErr w:type="spellEnd"/>
      <w:r>
        <w:rPr>
          <w:sz w:val="21"/>
          <w:szCs w:val="21"/>
        </w:rPr>
        <w:t xml:space="preserve"> : lier. </w:t>
      </w:r>
    </w:p>
    <w:p w:rsidR="009936CC" w:rsidRDefault="009936CC" w:rsidP="00B960BA">
      <w:pPr>
        <w:ind w:right="-1"/>
        <w:jc w:val="both"/>
        <w:rPr>
          <w:sz w:val="21"/>
          <w:szCs w:val="21"/>
        </w:rPr>
      </w:pPr>
      <w:r>
        <w:rPr>
          <w:sz w:val="21"/>
          <w:szCs w:val="21"/>
        </w:rPr>
        <w:t xml:space="preserve">Décrire : </w:t>
      </w:r>
      <w:proofErr w:type="spellStart"/>
      <w:r>
        <w:rPr>
          <w:i/>
          <w:sz w:val="21"/>
          <w:szCs w:val="21"/>
        </w:rPr>
        <w:t>describere</w:t>
      </w:r>
      <w:proofErr w:type="spellEnd"/>
      <w:r>
        <w:rPr>
          <w:sz w:val="21"/>
          <w:szCs w:val="21"/>
        </w:rPr>
        <w:t xml:space="preserve">  de </w:t>
      </w:r>
      <w:proofErr w:type="spellStart"/>
      <w:r>
        <w:rPr>
          <w:i/>
          <w:sz w:val="21"/>
          <w:szCs w:val="21"/>
        </w:rPr>
        <w:t>scribere</w:t>
      </w:r>
      <w:proofErr w:type="spellEnd"/>
      <w:r>
        <w:rPr>
          <w:sz w:val="21"/>
          <w:szCs w:val="21"/>
        </w:rPr>
        <w:t xml:space="preserve">. </w:t>
      </w:r>
    </w:p>
    <w:p w:rsidR="009936CC" w:rsidRDefault="009936CC" w:rsidP="00B960BA">
      <w:pPr>
        <w:ind w:right="-1"/>
        <w:jc w:val="both"/>
      </w:pPr>
    </w:p>
    <w:sectPr w:rsidR="009936CC" w:rsidSect="00745E46">
      <w:footerReference w:type="default" r:id="rId8"/>
      <w:pgSz w:w="11906" w:h="16838"/>
      <w:pgMar w:top="284" w:right="1134" w:bottom="28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16" w:rsidRDefault="00562916">
      <w:r>
        <w:separator/>
      </w:r>
    </w:p>
  </w:endnote>
  <w:endnote w:type="continuationSeparator" w:id="0">
    <w:p w:rsidR="00562916" w:rsidRDefault="005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2B" w:rsidRDefault="008A75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16" w:rsidRDefault="00562916">
      <w:r>
        <w:separator/>
      </w:r>
    </w:p>
  </w:footnote>
  <w:footnote w:type="continuationSeparator" w:id="0">
    <w:p w:rsidR="00562916" w:rsidRDefault="0056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lvlText w:val="%1)"/>
      <w:lvlJc w:val="left"/>
      <w:pPr>
        <w:tabs>
          <w:tab w:val="num" w:pos="1428"/>
        </w:tabs>
        <w:ind w:left="1428" w:hanging="720"/>
      </w:pPr>
      <w:rPr>
        <w:b/>
      </w:rPr>
    </w:lvl>
    <w:lvl w:ilvl="1">
      <w:start w:val="1"/>
      <w:numFmt w:val="upperRoman"/>
      <w:lvlText w:val="%2)"/>
      <w:lvlJc w:val="left"/>
      <w:pPr>
        <w:tabs>
          <w:tab w:val="num" w:pos="2148"/>
        </w:tabs>
        <w:ind w:left="2148" w:hanging="72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
    <w:nsid w:val="00000003"/>
    <w:multiLevelType w:val="singleLevel"/>
    <w:tmpl w:val="00000003"/>
    <w:name w:val="WW8Num3"/>
    <w:lvl w:ilvl="0">
      <w:numFmt w:val="bullet"/>
      <w:lvlText w:val="-"/>
      <w:lvlJc w:val="left"/>
      <w:pPr>
        <w:tabs>
          <w:tab w:val="num" w:pos="0"/>
        </w:tabs>
        <w:ind w:left="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345"/>
        </w:tabs>
        <w:ind w:left="345" w:hanging="360"/>
      </w:pPr>
      <w:rPr>
        <w:rFonts w:ascii="Times New Roman" w:hAnsi="Times New Roman" w:cs="Times New Roman"/>
      </w:rPr>
    </w:lvl>
  </w:abstractNum>
  <w:abstractNum w:abstractNumId="4">
    <w:nsid w:val="00000005"/>
    <w:multiLevelType w:val="singleLevel"/>
    <w:tmpl w:val="00000005"/>
    <w:name w:val="WW8Num7"/>
    <w:lvl w:ilvl="0">
      <w:numFmt w:val="bullet"/>
      <w:lvlText w:val="-"/>
      <w:lvlJc w:val="left"/>
      <w:pPr>
        <w:tabs>
          <w:tab w:val="num" w:pos="0"/>
        </w:tabs>
        <w:ind w:left="0" w:hanging="360"/>
      </w:pPr>
      <w:rPr>
        <w:rFonts w:ascii="Times New Roman" w:hAnsi="Times New Roman" w:cs="Times New Roman"/>
      </w:rPr>
    </w:lvl>
  </w:abstractNum>
  <w:abstractNum w:abstractNumId="5">
    <w:nsid w:val="00000006"/>
    <w:multiLevelType w:val="singleLevel"/>
    <w:tmpl w:val="00000006"/>
    <w:name w:val="WW8Num9"/>
    <w:lvl w:ilvl="0">
      <w:start w:val="1"/>
      <w:numFmt w:val="upperRoman"/>
      <w:lvlText w:val="%1)"/>
      <w:lvlJc w:val="left"/>
      <w:pPr>
        <w:tabs>
          <w:tab w:val="num" w:pos="1425"/>
        </w:tabs>
        <w:ind w:left="1425" w:hanging="720"/>
      </w:pPr>
      <w:rPr>
        <w:u w:val="none"/>
      </w:rPr>
    </w:lvl>
  </w:abstractNum>
  <w:abstractNum w:abstractNumId="6">
    <w:nsid w:val="00000007"/>
    <w:multiLevelType w:val="singleLevel"/>
    <w:tmpl w:val="00000007"/>
    <w:name w:val="WW8Num11"/>
    <w:lvl w:ilvl="0">
      <w:numFmt w:val="bullet"/>
      <w:lvlText w:val="-"/>
      <w:lvlJc w:val="left"/>
      <w:pPr>
        <w:tabs>
          <w:tab w:val="num" w:pos="0"/>
        </w:tabs>
        <w:ind w:left="0" w:hanging="360"/>
      </w:pPr>
      <w:rPr>
        <w:rFonts w:ascii="Times New Roman" w:hAnsi="Times New Roman" w:cs="Times New Roman"/>
      </w:rPr>
    </w:lvl>
  </w:abstractNum>
  <w:abstractNum w:abstractNumId="7">
    <w:nsid w:val="00000008"/>
    <w:multiLevelType w:val="singleLevel"/>
    <w:tmpl w:val="00000008"/>
    <w:name w:val="WW8Num12"/>
    <w:lvl w:ilvl="0">
      <w:start w:val="1"/>
      <w:numFmt w:val="bullet"/>
      <w:lvlText w:val="-"/>
      <w:lvlJc w:val="left"/>
      <w:pPr>
        <w:tabs>
          <w:tab w:val="num" w:pos="0"/>
        </w:tabs>
        <w:ind w:left="720" w:hanging="360"/>
      </w:pPr>
      <w:rPr>
        <w:rFonts w:ascii="Times New Roman" w:hAnsi="Times New Roman" w:cs="Times New Roman"/>
        <w:b w:val="0"/>
      </w:rPr>
    </w:lvl>
  </w:abstractNum>
  <w:abstractNum w:abstractNumId="8">
    <w:nsid w:val="00000009"/>
    <w:multiLevelType w:val="singleLevel"/>
    <w:tmpl w:val="00000009"/>
    <w:name w:val="WW8Num13"/>
    <w:lvl w:ilvl="0">
      <w:start w:val="1"/>
      <w:numFmt w:val="upperLetter"/>
      <w:lvlText w:val="%1."/>
      <w:lvlJc w:val="left"/>
      <w:pPr>
        <w:tabs>
          <w:tab w:val="num" w:pos="0"/>
        </w:tabs>
        <w:ind w:left="0" w:hanging="360"/>
      </w:pPr>
      <w:rPr>
        <w:i w:val="0"/>
        <w:sz w:val="28"/>
        <w:szCs w:val="28"/>
      </w:rPr>
    </w:lvl>
  </w:abstractNum>
  <w:abstractNum w:abstractNumId="9">
    <w:nsid w:val="0000000A"/>
    <w:multiLevelType w:val="singleLevel"/>
    <w:tmpl w:val="0000000A"/>
    <w:name w:val="WW8Num14"/>
    <w:lvl w:ilvl="0">
      <w:start w:val="1"/>
      <w:numFmt w:val="upperRoman"/>
      <w:lvlText w:val="%1)"/>
      <w:lvlJc w:val="left"/>
      <w:pPr>
        <w:tabs>
          <w:tab w:val="num" w:pos="1428"/>
        </w:tabs>
        <w:ind w:left="1428" w:hanging="72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C0"/>
    <w:rsid w:val="000A73A3"/>
    <w:rsid w:val="001F37C4"/>
    <w:rsid w:val="002233AF"/>
    <w:rsid w:val="0024496B"/>
    <w:rsid w:val="002D3B74"/>
    <w:rsid w:val="00562916"/>
    <w:rsid w:val="00732BC0"/>
    <w:rsid w:val="00745E46"/>
    <w:rsid w:val="008A752B"/>
    <w:rsid w:val="009936CC"/>
    <w:rsid w:val="00A065FC"/>
    <w:rsid w:val="00B6493B"/>
    <w:rsid w:val="00B9058D"/>
    <w:rsid w:val="00B960BA"/>
    <w:rsid w:val="00C357D4"/>
    <w:rsid w:val="00D24FE4"/>
    <w:rsid w:val="00DC2EE8"/>
    <w:rsid w:val="00DF2655"/>
    <w:rsid w:val="00E314EE"/>
    <w:rsid w:val="00E91351"/>
    <w:rsid w:val="00EB0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szCs w:val="24"/>
      <w:lang w:eastAsia="ar-SA"/>
    </w:rPr>
  </w:style>
  <w:style w:type="paragraph" w:styleId="Heading4">
    <w:name w:val="heading 4"/>
    <w:basedOn w:val="Normal"/>
    <w:next w:val="BodyText"/>
    <w:qFormat/>
    <w:pPr>
      <w:numPr>
        <w:ilvl w:val="3"/>
        <w:numId w:val="1"/>
      </w:numPr>
      <w:spacing w:before="280" w:after="280"/>
      <w:outlineLvl w:val="3"/>
    </w:pPr>
    <w:rPr>
      <w:rFonts w:eastAsia="Arial Unicode MS" w:cs="Arial Unicode MS"/>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u w:val="none"/>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b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i w:val="0"/>
      <w:sz w:val="28"/>
      <w:szCs w:val="28"/>
    </w:rPr>
  </w:style>
  <w:style w:type="character" w:customStyle="1" w:styleId="WW8Num14z0">
    <w:name w:val="WW8Num14z0"/>
    <w:rPr>
      <w:b/>
    </w:rPr>
  </w:style>
  <w:style w:type="character" w:customStyle="1" w:styleId="Policepardfaut1">
    <w:name w:val="Police par défaut1"/>
  </w:style>
  <w:style w:type="character" w:styleId="PageNumber">
    <w:name w:val="page number"/>
    <w:basedOn w:val="Policepardfaut1"/>
  </w:style>
  <w:style w:type="character" w:styleId="Emphasis">
    <w:name w:val="Emphasis"/>
    <w:qFormat/>
    <w:rPr>
      <w:rFonts w:cs="Times New Roman"/>
      <w:i/>
      <w:iCs/>
    </w:rPr>
  </w:style>
  <w:style w:type="character" w:styleId="Strong">
    <w:name w:val="Strong"/>
    <w:qFormat/>
    <w:rPr>
      <w:rFonts w:cs="Times New Roman"/>
      <w:b/>
      <w:bCs/>
    </w:rPr>
  </w:style>
  <w:style w:type="character" w:customStyle="1" w:styleId="citation">
    <w:name w:val="citation"/>
    <w:basedOn w:val="Policepardfaut1"/>
  </w:style>
  <w:style w:type="paragraph" w:customStyle="1" w:styleId="Titre1">
    <w:name w:val="Titre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basedOn w:val="Heading4"/>
    <w:pPr>
      <w:numPr>
        <w:numId w:val="0"/>
      </w:numPr>
      <w:outlineLvl w:val="9"/>
    </w:pPr>
  </w:style>
  <w:style w:type="paragraph" w:styleId="Footer">
    <w:name w:val="footer"/>
    <w:basedOn w:val="Normal"/>
    <w:pPr>
      <w:tabs>
        <w:tab w:val="center" w:pos="4536"/>
        <w:tab w:val="right" w:pos="9072"/>
      </w:tabs>
    </w:pPr>
  </w:style>
  <w:style w:type="paragraph" w:styleId="ColorfulList-Accent1">
    <w:name w:val="Colorful List Accent 1"/>
    <w:basedOn w:val="Normal"/>
    <w:qFormat/>
    <w:pPr>
      <w:spacing w:after="200" w:line="276" w:lineRule="auto"/>
      <w:ind w:left="720"/>
    </w:pPr>
    <w:rPr>
      <w:rFonts w:ascii="Calibri" w:hAnsi="Calibri"/>
      <w:sz w:val="22"/>
      <w:szCs w:val="22"/>
    </w:rPr>
  </w:style>
  <w:style w:type="paragraph" w:customStyle="1" w:styleId="Contenuducadre">
    <w:name w:val="Contenu du cadre"/>
    <w:basedOn w:val="BodyText"/>
  </w:style>
  <w:style w:type="paragraph" w:styleId="Header">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szCs w:val="24"/>
      <w:lang w:eastAsia="ar-SA"/>
    </w:rPr>
  </w:style>
  <w:style w:type="paragraph" w:styleId="Heading4">
    <w:name w:val="heading 4"/>
    <w:basedOn w:val="Normal"/>
    <w:next w:val="BodyText"/>
    <w:qFormat/>
    <w:pPr>
      <w:numPr>
        <w:ilvl w:val="3"/>
        <w:numId w:val="1"/>
      </w:numPr>
      <w:spacing w:before="280" w:after="280"/>
      <w:outlineLvl w:val="3"/>
    </w:pPr>
    <w:rPr>
      <w:rFonts w:eastAsia="Arial Unicode MS" w:cs="Arial Unicode MS"/>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u w:val="none"/>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b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i w:val="0"/>
      <w:sz w:val="28"/>
      <w:szCs w:val="28"/>
    </w:rPr>
  </w:style>
  <w:style w:type="character" w:customStyle="1" w:styleId="WW8Num14z0">
    <w:name w:val="WW8Num14z0"/>
    <w:rPr>
      <w:b/>
    </w:rPr>
  </w:style>
  <w:style w:type="character" w:customStyle="1" w:styleId="Policepardfaut1">
    <w:name w:val="Police par défaut1"/>
  </w:style>
  <w:style w:type="character" w:styleId="PageNumber">
    <w:name w:val="page number"/>
    <w:basedOn w:val="Policepardfaut1"/>
  </w:style>
  <w:style w:type="character" w:styleId="Emphasis">
    <w:name w:val="Emphasis"/>
    <w:qFormat/>
    <w:rPr>
      <w:rFonts w:cs="Times New Roman"/>
      <w:i/>
      <w:iCs/>
    </w:rPr>
  </w:style>
  <w:style w:type="character" w:styleId="Strong">
    <w:name w:val="Strong"/>
    <w:qFormat/>
    <w:rPr>
      <w:rFonts w:cs="Times New Roman"/>
      <w:b/>
      <w:bCs/>
    </w:rPr>
  </w:style>
  <w:style w:type="character" w:customStyle="1" w:styleId="citation">
    <w:name w:val="citation"/>
    <w:basedOn w:val="Policepardfaut1"/>
  </w:style>
  <w:style w:type="paragraph" w:customStyle="1" w:styleId="Titre1">
    <w:name w:val="Titre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basedOn w:val="Heading4"/>
    <w:pPr>
      <w:numPr>
        <w:numId w:val="0"/>
      </w:numPr>
      <w:outlineLvl w:val="9"/>
    </w:pPr>
  </w:style>
  <w:style w:type="paragraph" w:styleId="Footer">
    <w:name w:val="footer"/>
    <w:basedOn w:val="Normal"/>
    <w:pPr>
      <w:tabs>
        <w:tab w:val="center" w:pos="4536"/>
        <w:tab w:val="right" w:pos="9072"/>
      </w:tabs>
    </w:pPr>
  </w:style>
  <w:style w:type="paragraph" w:styleId="ColorfulList-Accent1">
    <w:name w:val="Colorful List Accent 1"/>
    <w:basedOn w:val="Normal"/>
    <w:qFormat/>
    <w:pPr>
      <w:spacing w:after="200" w:line="276" w:lineRule="auto"/>
      <w:ind w:left="720"/>
    </w:pPr>
    <w:rPr>
      <w:rFonts w:ascii="Calibri" w:hAnsi="Calibri"/>
      <w:sz w:val="22"/>
      <w:szCs w:val="22"/>
    </w:rPr>
  </w:style>
  <w:style w:type="paragraph" w:customStyle="1" w:styleId="Contenuducadre">
    <w:name w:val="Contenu du cadre"/>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6146</Words>
  <Characters>33804</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versification</vt:lpstr>
      <vt:lpstr>La versification</vt:lpstr>
    </vt:vector>
  </TitlesOfParts>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cp:lastPrinted>2010-09-24T10:15:00Z</cp:lastPrinted>
  <dcterms:created xsi:type="dcterms:W3CDTF">2013-03-20T11:50:00Z</dcterms:created>
  <dcterms:modified xsi:type="dcterms:W3CDTF">2013-03-20T11:50:00Z</dcterms:modified>
</cp:coreProperties>
</file>