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EB5594" w:rsidRDefault="008872F1" w:rsidP="00EB5594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EB5594">
        <w:rPr>
          <w:sz w:val="24"/>
          <w:szCs w:val="24"/>
        </w:rPr>
        <w:t>Changement de corps en algèbre linéaire</w:t>
      </w:r>
    </w:p>
    <w:p w:rsidR="008872F1" w:rsidRPr="00EB5594" w:rsidRDefault="008872F1" w:rsidP="008872F1"/>
    <w:p w:rsidR="008872F1" w:rsidRPr="00EB5594" w:rsidRDefault="008872F1" w:rsidP="008872F1"/>
    <w:p w:rsidR="008872F1" w:rsidRPr="00EB5594" w:rsidRDefault="008872F1" w:rsidP="008872F1">
      <w:r w:rsidRPr="00EB5594">
        <w:t>But :</w:t>
      </w:r>
    </w:p>
    <w:p w:rsidR="008872F1" w:rsidRPr="00EB5594" w:rsidRDefault="008872F1" w:rsidP="008872F1">
      <w:r w:rsidRPr="00EB5594">
        <w:t xml:space="preserve">Dans tout le texte, </w:t>
      </w:r>
      <w:r w:rsidRPr="00EB5594">
        <w:rPr>
          <w:rFonts w:ascii="Rough16 Becker" w:hAnsi="Rough16 Becker"/>
        </w:rPr>
        <w:t>K</w:t>
      </w:r>
      <w:r w:rsidRPr="00EB5594">
        <w:t xml:space="preserve"> désigne un corps et </w:t>
      </w:r>
      <w:r w:rsidRPr="00EB5594">
        <w:rPr>
          <w:rFonts w:ascii="Rough16 Becker" w:hAnsi="Rough16 Becker"/>
        </w:rPr>
        <w:t>L</w:t>
      </w:r>
      <w:r w:rsidRPr="00EB5594">
        <w:t xml:space="preserve"> une extension de </w:t>
      </w:r>
      <w:r w:rsidRPr="00EB5594">
        <w:rPr>
          <w:rFonts w:ascii="Rough16 Becker" w:hAnsi="Rough16 Becker"/>
        </w:rPr>
        <w:t>K</w:t>
      </w:r>
      <w:r w:rsidRPr="00EB5594">
        <w:t>.</w:t>
      </w:r>
    </w:p>
    <w:p w:rsidR="008872F1" w:rsidRPr="00EB5594" w:rsidRDefault="008872F1" w:rsidP="008872F1">
      <w:r w:rsidRPr="00EB5594">
        <w:t>On va étudier les problèmes :</w:t>
      </w:r>
      <w:bookmarkStart w:id="0" w:name="_GoBack"/>
      <w:bookmarkEnd w:id="0"/>
    </w:p>
    <w:p w:rsidR="008872F1" w:rsidRPr="00EB5594" w:rsidRDefault="008872F1" w:rsidP="00623BCA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B5594">
        <w:t xml:space="preserve">Soit </w:t>
      </w:r>
      <w:r w:rsidRPr="00EB5594">
        <w:rPr>
          <w:rFonts w:ascii="Rough16 Becker" w:hAnsi="Rough16 Becker"/>
        </w:rPr>
        <w:t>K</w:t>
      </w:r>
      <w:r w:rsidRPr="00EB5594">
        <w:t xml:space="preserve"> un corps, </w:t>
      </w:r>
      <w:r w:rsidRPr="00EB5594">
        <w:rPr>
          <w:position w:val="-10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8" o:title=""/>
          </v:shape>
          <o:OLEObject Type="Embed" ProgID="Equation.3" ShapeID="_x0000_i1025" DrawAspect="Content" ObjectID="_1430570922" r:id="rId9"/>
        </w:object>
      </w:r>
      <w:r w:rsidRPr="00EB5594">
        <w:t xml:space="preserve"> un polynôme. Peut-on trouver une extension </w:t>
      </w:r>
      <w:r w:rsidRPr="00EB5594">
        <w:rPr>
          <w:rFonts w:ascii="Rough16 Becker" w:hAnsi="Rough16 Becker"/>
        </w:rPr>
        <w:t>L</w:t>
      </w:r>
      <w:r w:rsidRPr="00EB5594">
        <w:t xml:space="preserve"> de </w:t>
      </w:r>
      <w:r w:rsidRPr="00EB5594">
        <w:rPr>
          <w:rFonts w:ascii="Rough16 Becker" w:hAnsi="Rough16 Becker"/>
        </w:rPr>
        <w:t>K</w:t>
      </w:r>
      <w:r w:rsidRPr="00EB5594">
        <w:t xml:space="preserve"> dans laquelle </w:t>
      </w:r>
      <w:r w:rsidRPr="00EB5594">
        <w:rPr>
          <w:i/>
          <w:iCs/>
        </w:rPr>
        <w:t>P</w:t>
      </w:r>
      <w:r w:rsidRPr="00EB5594">
        <w:t xml:space="preserve"> admet au moins une racine ? Dans laquelle </w:t>
      </w:r>
      <w:r w:rsidRPr="00EB5594">
        <w:rPr>
          <w:i/>
          <w:iCs/>
        </w:rPr>
        <w:t>P</w:t>
      </w:r>
      <w:r w:rsidRPr="00EB5594">
        <w:t xml:space="preserve"> est scindé ?</w:t>
      </w:r>
    </w:p>
    <w:p w:rsidR="008872F1" w:rsidRPr="00EB5594" w:rsidRDefault="008872F1" w:rsidP="00623BCA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B5594">
        <w:t>En changeant de corps, change t’on les propriétés d’une matrice ?</w:t>
      </w:r>
    </w:p>
    <w:p w:rsidR="008872F1" w:rsidRPr="00EB5594" w:rsidRDefault="008872F1" w:rsidP="008872F1"/>
    <w:p w:rsidR="008872F1" w:rsidRPr="00EB5594" w:rsidRDefault="008872F1" w:rsidP="008872F1">
      <w:pPr>
        <w:pStyle w:val="I"/>
        <w:rPr>
          <w:sz w:val="24"/>
          <w:szCs w:val="24"/>
        </w:rPr>
      </w:pPr>
      <w:r w:rsidRPr="00EB5594">
        <w:rPr>
          <w:rFonts w:ascii="Rough16 Becker" w:hAnsi="Rough16 Becker"/>
          <w:sz w:val="24"/>
          <w:szCs w:val="24"/>
        </w:rPr>
        <w:t>R</w:t>
      </w:r>
      <w:r w:rsidRPr="00EB5594">
        <w:rPr>
          <w:sz w:val="24"/>
          <w:szCs w:val="24"/>
        </w:rPr>
        <w:t xml:space="preserve">-similitude et </w:t>
      </w:r>
      <w:r w:rsidRPr="00EB5594">
        <w:rPr>
          <w:rFonts w:ascii="Rough16 Becker" w:hAnsi="Rough16 Becker"/>
          <w:sz w:val="24"/>
          <w:szCs w:val="24"/>
        </w:rPr>
        <w:t>C</w:t>
      </w:r>
      <w:r w:rsidRPr="00EB5594">
        <w:rPr>
          <w:sz w:val="24"/>
          <w:szCs w:val="24"/>
        </w:rPr>
        <w:t>-similitude</w:t>
      </w:r>
    </w:p>
    <w:p w:rsidR="008872F1" w:rsidRPr="00EB5594" w:rsidRDefault="008872F1" w:rsidP="008872F1">
      <w:pPr>
        <w:pStyle w:val="TexteI"/>
      </w:pPr>
    </w:p>
    <w:p w:rsidR="008872F1" w:rsidRPr="00EB5594" w:rsidRDefault="008872F1" w:rsidP="008872F1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5594">
        <w:t>Théorème :</w:t>
      </w:r>
    </w:p>
    <w:p w:rsidR="008872F1" w:rsidRPr="00EB5594" w:rsidRDefault="008872F1" w:rsidP="008872F1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5594">
        <w:t xml:space="preserve">Deux matrices réelles </w:t>
      </w:r>
      <w:r w:rsidRPr="00EB5594">
        <w:rPr>
          <w:i/>
          <w:iCs/>
        </w:rPr>
        <w:t>A</w:t>
      </w:r>
      <w:r w:rsidRPr="00EB5594">
        <w:t xml:space="preserve">, </w:t>
      </w:r>
      <w:r w:rsidRPr="00EB5594">
        <w:rPr>
          <w:i/>
          <w:iCs/>
        </w:rPr>
        <w:t>B</w:t>
      </w:r>
      <w:r w:rsidRPr="00EB5594">
        <w:t xml:space="preserve"> sont </w:t>
      </w:r>
      <w:r w:rsidRPr="00EB5594">
        <w:rPr>
          <w:rFonts w:ascii="Rough16 Becker" w:hAnsi="Rough16 Becker"/>
        </w:rPr>
        <w:t>R</w:t>
      </w:r>
      <w:r w:rsidRPr="00EB5594">
        <w:t xml:space="preserve">-semblables si et seulement si elles sont </w:t>
      </w:r>
      <w:r w:rsidRPr="00EB5594">
        <w:rPr>
          <w:rFonts w:ascii="Rough16 Becker" w:hAnsi="Rough16 Becker"/>
        </w:rPr>
        <w:t>C</w:t>
      </w:r>
      <w:r w:rsidRPr="00EB5594">
        <w:t>-semblables.</w:t>
      </w:r>
    </w:p>
    <w:p w:rsidR="008872F1" w:rsidRPr="00EB5594" w:rsidRDefault="008872F1" w:rsidP="008872F1">
      <w:pPr>
        <w:pStyle w:val="TexteI"/>
      </w:pPr>
      <w:r w:rsidRPr="00EB5594">
        <w:t>Démonstration :</w:t>
      </w:r>
    </w:p>
    <w:p w:rsidR="008872F1" w:rsidRPr="00EB5594" w:rsidRDefault="008872F1" w:rsidP="008872F1">
      <w:pPr>
        <w:pStyle w:val="TexteI"/>
      </w:pPr>
      <w:r w:rsidRPr="00EB5594">
        <w:t xml:space="preserve">Si </w:t>
      </w:r>
      <w:r w:rsidRPr="00EB5594">
        <w:rPr>
          <w:position w:val="-4"/>
        </w:rPr>
        <w:object w:dxaOrig="1080" w:dyaOrig="300">
          <v:shape id="_x0000_i1026" type="#_x0000_t75" style="width:54pt;height:15pt" o:ole="">
            <v:imagedata r:id="rId10" o:title=""/>
          </v:shape>
          <o:OLEObject Type="Embed" ProgID="Equation.3" ShapeID="_x0000_i1026" DrawAspect="Content" ObjectID="_1430570923" r:id="rId11"/>
        </w:object>
      </w:r>
      <w:r w:rsidRPr="00EB5594">
        <w:t xml:space="preserve"> où </w:t>
      </w:r>
      <w:r w:rsidRPr="00EB5594">
        <w:rPr>
          <w:position w:val="-12"/>
        </w:rPr>
        <w:object w:dxaOrig="1219" w:dyaOrig="360">
          <v:shape id="_x0000_i1027" type="#_x0000_t75" style="width:60.75pt;height:18pt" o:ole="">
            <v:imagedata r:id="rId12" o:title=""/>
          </v:shape>
          <o:OLEObject Type="Embed" ProgID="Equation.3" ShapeID="_x0000_i1027" DrawAspect="Content" ObjectID="_1430570924" r:id="rId13"/>
        </w:object>
      </w:r>
      <w:r w:rsidRPr="00EB5594">
        <w:t xml:space="preserve">, alors </w:t>
      </w:r>
      <w:r w:rsidRPr="00EB5594">
        <w:rPr>
          <w:i/>
          <w:iCs/>
        </w:rPr>
        <w:t>A</w:t>
      </w:r>
      <w:r w:rsidRPr="00EB5594">
        <w:t xml:space="preserve"> et </w:t>
      </w:r>
      <w:r w:rsidRPr="00EB5594">
        <w:rPr>
          <w:i/>
          <w:iCs/>
        </w:rPr>
        <w:t>B</w:t>
      </w:r>
      <w:r w:rsidRPr="00EB5594">
        <w:t xml:space="preserve"> sont </w:t>
      </w:r>
      <w:r w:rsidRPr="00EB5594">
        <w:rPr>
          <w:rFonts w:ascii="Rough16 Becker" w:hAnsi="Rough16 Becker"/>
        </w:rPr>
        <w:t>C</w:t>
      </w:r>
      <w:r w:rsidRPr="00EB5594">
        <w:t xml:space="preserve">-semblables car </w:t>
      </w:r>
      <w:r w:rsidRPr="00EB5594">
        <w:rPr>
          <w:position w:val="-12"/>
        </w:rPr>
        <w:object w:dxaOrig="1860" w:dyaOrig="360">
          <v:shape id="_x0000_i1028" type="#_x0000_t75" style="width:93pt;height:18pt" o:ole="">
            <v:imagedata r:id="rId14" o:title=""/>
          </v:shape>
          <o:OLEObject Type="Embed" ProgID="Equation.3" ShapeID="_x0000_i1028" DrawAspect="Content" ObjectID="_1430570925" r:id="rId15"/>
        </w:object>
      </w:r>
      <w:r w:rsidRPr="00EB5594">
        <w:t>.</w:t>
      </w:r>
    </w:p>
    <w:p w:rsidR="008872F1" w:rsidRPr="00EB5594" w:rsidRDefault="008872F1" w:rsidP="008872F1">
      <w:pPr>
        <w:pStyle w:val="TexteI"/>
      </w:pPr>
      <w:r w:rsidRPr="00EB5594">
        <w:t xml:space="preserve">Réciproquement, supposons que </w:t>
      </w:r>
      <w:r w:rsidRPr="00EB5594">
        <w:rPr>
          <w:position w:val="-4"/>
        </w:rPr>
        <w:object w:dxaOrig="1080" w:dyaOrig="300">
          <v:shape id="_x0000_i1029" type="#_x0000_t75" style="width:54pt;height:15pt" o:ole="">
            <v:imagedata r:id="rId16" o:title=""/>
          </v:shape>
          <o:OLEObject Type="Embed" ProgID="Equation.3" ShapeID="_x0000_i1029" DrawAspect="Content" ObjectID="_1430570926" r:id="rId17"/>
        </w:object>
      </w:r>
      <w:r w:rsidRPr="00EB5594">
        <w:t xml:space="preserve"> où </w:t>
      </w:r>
      <w:r w:rsidRPr="00EB5594">
        <w:rPr>
          <w:position w:val="-12"/>
        </w:rPr>
        <w:object w:dxaOrig="1219" w:dyaOrig="360">
          <v:shape id="_x0000_i1030" type="#_x0000_t75" style="width:60.75pt;height:18pt" o:ole="">
            <v:imagedata r:id="rId18" o:title=""/>
          </v:shape>
          <o:OLEObject Type="Embed" ProgID="Equation.3" ShapeID="_x0000_i1030" DrawAspect="Content" ObjectID="_1430570927" r:id="rId19"/>
        </w:object>
      </w:r>
      <w:r w:rsidRPr="00EB5594">
        <w:t>.</w:t>
      </w:r>
    </w:p>
    <w:p w:rsidR="008872F1" w:rsidRPr="00EB5594" w:rsidRDefault="008872F1" w:rsidP="008872F1">
      <w:pPr>
        <w:pStyle w:val="TexteI"/>
      </w:pPr>
      <w:r w:rsidRPr="00EB5594">
        <w:t xml:space="preserve">On peut écrire </w:t>
      </w:r>
      <w:r w:rsidRPr="00EB5594">
        <w:rPr>
          <w:position w:val="-10"/>
        </w:rPr>
        <w:object w:dxaOrig="1120" w:dyaOrig="340">
          <v:shape id="_x0000_i1031" type="#_x0000_t75" style="width:56.25pt;height:17.25pt" o:ole="">
            <v:imagedata r:id="rId20" o:title=""/>
          </v:shape>
          <o:OLEObject Type="Embed" ProgID="Equation.3" ShapeID="_x0000_i1031" DrawAspect="Content" ObjectID="_1430570928" r:id="rId21"/>
        </w:object>
      </w:r>
      <w:r w:rsidRPr="00EB5594">
        <w:t xml:space="preserve"> où </w:t>
      </w:r>
      <w:r w:rsidRPr="00EB5594">
        <w:rPr>
          <w:position w:val="-10"/>
        </w:rPr>
        <w:object w:dxaOrig="240" w:dyaOrig="340">
          <v:shape id="_x0000_i1032" type="#_x0000_t75" style="width:12pt;height:17.25pt" o:ole="">
            <v:imagedata r:id="rId22" o:title=""/>
          </v:shape>
          <o:OLEObject Type="Embed" ProgID="Equation.3" ShapeID="_x0000_i1032" DrawAspect="Content" ObjectID="_1430570929" r:id="rId23"/>
        </w:object>
      </w:r>
      <w:r w:rsidRPr="00EB5594">
        <w:t xml:space="preserve"> et </w:t>
      </w:r>
      <w:r w:rsidRPr="00EB5594">
        <w:rPr>
          <w:position w:val="-10"/>
        </w:rPr>
        <w:object w:dxaOrig="260" w:dyaOrig="340">
          <v:shape id="_x0000_i1033" type="#_x0000_t75" style="width:12.75pt;height:17.25pt" o:ole="">
            <v:imagedata r:id="rId24" o:title=""/>
          </v:shape>
          <o:OLEObject Type="Embed" ProgID="Equation.3" ShapeID="_x0000_i1033" DrawAspect="Content" ObjectID="_1430570930" r:id="rId25"/>
        </w:object>
      </w:r>
      <w:r w:rsidRPr="00EB5594">
        <w:t xml:space="preserve"> sont réelles (pas forcément inversibles).</w:t>
      </w:r>
    </w:p>
    <w:p w:rsidR="008872F1" w:rsidRPr="00EB5594" w:rsidRDefault="008872F1" w:rsidP="008872F1">
      <w:pPr>
        <w:pStyle w:val="TexteI"/>
      </w:pPr>
      <w:r w:rsidRPr="00EB5594">
        <w:t xml:space="preserve">Comme </w:t>
      </w:r>
      <w:r w:rsidRPr="00EB5594">
        <w:rPr>
          <w:position w:val="-10"/>
        </w:rPr>
        <w:object w:dxaOrig="2320" w:dyaOrig="340">
          <v:shape id="_x0000_i1034" type="#_x0000_t75" style="width:116.25pt;height:17.25pt" o:ole="">
            <v:imagedata r:id="rId26" o:title=""/>
          </v:shape>
          <o:OLEObject Type="Embed" ProgID="Equation.3" ShapeID="_x0000_i1034" DrawAspect="Content" ObjectID="_1430570931" r:id="rId27"/>
        </w:object>
      </w:r>
      <w:r w:rsidRPr="00EB5594">
        <w:t xml:space="preserve">, on a </w:t>
      </w:r>
      <w:r w:rsidRPr="00EB5594">
        <w:rPr>
          <w:position w:val="-10"/>
        </w:rPr>
        <w:object w:dxaOrig="980" w:dyaOrig="340">
          <v:shape id="_x0000_i1035" type="#_x0000_t75" style="width:48.75pt;height:17.25pt" o:ole="">
            <v:imagedata r:id="rId28" o:title=""/>
          </v:shape>
          <o:OLEObject Type="Embed" ProgID="Equation.3" ShapeID="_x0000_i1035" DrawAspect="Content" ObjectID="_1430570932" r:id="rId29"/>
        </w:object>
      </w:r>
      <w:r w:rsidRPr="00EB5594">
        <w:t xml:space="preserve"> et </w:t>
      </w:r>
      <w:r w:rsidRPr="00EB5594">
        <w:rPr>
          <w:position w:val="-10"/>
        </w:rPr>
        <w:object w:dxaOrig="1020" w:dyaOrig="340">
          <v:shape id="_x0000_i1036" type="#_x0000_t75" style="width:51pt;height:17.25pt" o:ole="">
            <v:imagedata r:id="rId30" o:title=""/>
          </v:shape>
          <o:OLEObject Type="Embed" ProgID="Equation.3" ShapeID="_x0000_i1036" DrawAspect="Content" ObjectID="_1430570933" r:id="rId31"/>
        </w:object>
      </w:r>
      <w:r w:rsidRPr="00EB5594">
        <w:t>.</w:t>
      </w:r>
    </w:p>
    <w:p w:rsidR="008872F1" w:rsidRPr="00EB5594" w:rsidRDefault="008872F1" w:rsidP="008872F1">
      <w:pPr>
        <w:pStyle w:val="TexteI"/>
      </w:pPr>
      <w:r w:rsidRPr="00EB5594">
        <w:t>Si l’une des deux matrices réelles est inversible, on peut conclure.</w:t>
      </w:r>
    </w:p>
    <w:p w:rsidR="008872F1" w:rsidRPr="00EB5594" w:rsidRDefault="008872F1" w:rsidP="008872F1">
      <w:pPr>
        <w:pStyle w:val="TexteI"/>
      </w:pPr>
      <w:r w:rsidRPr="00EB5594">
        <w:t xml:space="preserve">Sinon, il existe </w:t>
      </w:r>
      <w:r w:rsidRPr="00EB5594">
        <w:rPr>
          <w:position w:val="-6"/>
        </w:rPr>
        <w:object w:dxaOrig="620" w:dyaOrig="279">
          <v:shape id="_x0000_i1037" type="#_x0000_t75" style="width:30.75pt;height:14.25pt" o:ole="">
            <v:imagedata r:id="rId32" o:title=""/>
          </v:shape>
          <o:OLEObject Type="Embed" ProgID="Equation.3" ShapeID="_x0000_i1037" DrawAspect="Content" ObjectID="_1430570934" r:id="rId33"/>
        </w:object>
      </w:r>
      <w:r w:rsidRPr="00EB5594">
        <w:t xml:space="preserve"> tel que </w:t>
      </w:r>
      <w:r w:rsidRPr="00EB5594">
        <w:rPr>
          <w:position w:val="-10"/>
        </w:rPr>
        <w:object w:dxaOrig="780" w:dyaOrig="340">
          <v:shape id="_x0000_i1038" type="#_x0000_t75" style="width:39pt;height:17.25pt" o:ole="">
            <v:imagedata r:id="rId34" o:title=""/>
          </v:shape>
          <o:OLEObject Type="Embed" ProgID="Equation.3" ShapeID="_x0000_i1038" DrawAspect="Content" ObjectID="_1430570935" r:id="rId35"/>
        </w:object>
      </w:r>
      <w:r w:rsidRPr="00EB5594">
        <w:t xml:space="preserve"> est inversible (réelle), et on peut encore conclure.</w:t>
      </w:r>
    </w:p>
    <w:p w:rsidR="008872F1" w:rsidRPr="00EB5594" w:rsidRDefault="008872F1" w:rsidP="008872F1">
      <w:pPr>
        <w:pStyle w:val="TexteI"/>
      </w:pPr>
      <w:r w:rsidRPr="00EB5594">
        <w:t xml:space="preserve">En effet, </w:t>
      </w:r>
      <w:r w:rsidRPr="00EB5594">
        <w:rPr>
          <w:position w:val="-10"/>
        </w:rPr>
        <w:object w:dxaOrig="1960" w:dyaOrig="340">
          <v:shape id="_x0000_i1039" type="#_x0000_t75" style="width:98.25pt;height:17.25pt" o:ole="">
            <v:imagedata r:id="rId36" o:title=""/>
          </v:shape>
          <o:OLEObject Type="Embed" ProgID="Equation.3" ShapeID="_x0000_i1039" DrawAspect="Content" ObjectID="_1430570936" r:id="rId37"/>
        </w:object>
      </w:r>
      <w:r w:rsidRPr="00EB5594">
        <w:t xml:space="preserve"> est une fonction polynomiale réelle, et n’est pas nulle car </w:t>
      </w:r>
      <w:r w:rsidRPr="00EB5594">
        <w:rPr>
          <w:position w:val="-10"/>
        </w:rPr>
        <w:object w:dxaOrig="1700" w:dyaOrig="320">
          <v:shape id="_x0000_i1040" type="#_x0000_t75" style="width:84.75pt;height:15.75pt" o:ole="">
            <v:imagedata r:id="rId38" o:title=""/>
          </v:shape>
          <o:OLEObject Type="Embed" ProgID="Equation.3" ShapeID="_x0000_i1040" DrawAspect="Content" ObjectID="_1430570937" r:id="rId39"/>
        </w:object>
      </w:r>
      <w:r w:rsidRPr="00EB5594">
        <w:t xml:space="preserve">, donc elle prend des valeurs non nulles sur </w:t>
      </w:r>
      <w:r w:rsidRPr="00EB5594">
        <w:rPr>
          <w:rFonts w:ascii="Rough16 Becker" w:hAnsi="Rough16 Becker"/>
        </w:rPr>
        <w:t>R</w:t>
      </w:r>
      <w:r w:rsidRPr="00EB5594">
        <w:t>.</w:t>
      </w:r>
    </w:p>
    <w:p w:rsidR="008872F1" w:rsidRPr="00EB5594" w:rsidRDefault="008872F1" w:rsidP="008872F1">
      <w:pPr>
        <w:pStyle w:val="TexteI"/>
      </w:pPr>
    </w:p>
    <w:p w:rsidR="008872F1" w:rsidRPr="00EB5594" w:rsidRDefault="008872F1" w:rsidP="008872F1">
      <w:pPr>
        <w:pStyle w:val="TexteI"/>
      </w:pPr>
    </w:p>
    <w:p w:rsidR="008872F1" w:rsidRPr="00EB5594" w:rsidRDefault="008872F1" w:rsidP="008872F1">
      <w:pPr>
        <w:pStyle w:val="I"/>
        <w:rPr>
          <w:sz w:val="24"/>
          <w:szCs w:val="24"/>
        </w:rPr>
      </w:pPr>
      <w:r w:rsidRPr="00EB5594">
        <w:rPr>
          <w:sz w:val="24"/>
          <w:szCs w:val="24"/>
        </w:rPr>
        <w:t>Invariance du rang</w:t>
      </w:r>
    </w:p>
    <w:p w:rsidR="008872F1" w:rsidRPr="00EB5594" w:rsidRDefault="008872F1" w:rsidP="008872F1">
      <w:pPr>
        <w:pStyle w:val="TexteI"/>
      </w:pPr>
    </w:p>
    <w:p w:rsidR="008872F1" w:rsidRPr="00EB5594" w:rsidRDefault="008872F1" w:rsidP="008872F1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5594">
        <w:t>Théorème :</w:t>
      </w:r>
    </w:p>
    <w:p w:rsidR="008872F1" w:rsidRPr="00EB5594" w:rsidRDefault="008872F1" w:rsidP="008872F1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5594">
        <w:t xml:space="preserve">On a </w:t>
      </w:r>
      <w:r w:rsidRPr="00EB5594">
        <w:rPr>
          <w:position w:val="-14"/>
        </w:rPr>
        <w:object w:dxaOrig="2000" w:dyaOrig="380">
          <v:shape id="_x0000_i1041" type="#_x0000_t75" style="width:99.75pt;height:18.75pt" o:ole="">
            <v:imagedata r:id="rId40" o:title=""/>
          </v:shape>
          <o:OLEObject Type="Embed" ProgID="Equation.3" ShapeID="_x0000_i1041" DrawAspect="Content" ObjectID="_1430570938" r:id="rId41"/>
        </w:object>
      </w:r>
      <w:r w:rsidRPr="00EB5594">
        <w:t xml:space="preserve"> et le rang d’une matrice </w:t>
      </w:r>
      <w:r w:rsidRPr="00EB5594">
        <w:rPr>
          <w:position w:val="-14"/>
        </w:rPr>
        <w:object w:dxaOrig="1300" w:dyaOrig="380">
          <v:shape id="_x0000_i1042" type="#_x0000_t75" style="width:65.25pt;height:18.75pt" o:ole="">
            <v:imagedata r:id="rId42" o:title=""/>
          </v:shape>
          <o:OLEObject Type="Embed" ProgID="Equation.3" ShapeID="_x0000_i1042" DrawAspect="Content" ObjectID="_1430570939" r:id="rId43"/>
        </w:object>
      </w:r>
      <w:r w:rsidRPr="00EB5594">
        <w:t xml:space="preserve"> est le même que l’on considère que </w:t>
      </w:r>
      <w:r w:rsidRPr="00EB5594">
        <w:rPr>
          <w:i/>
          <w:iCs/>
        </w:rPr>
        <w:t>A</w:t>
      </w:r>
      <w:r w:rsidRPr="00EB5594">
        <w:t xml:space="preserve"> est à coefficients dans </w:t>
      </w:r>
      <w:r w:rsidRPr="00EB5594">
        <w:rPr>
          <w:rFonts w:ascii="Rough16 Becker" w:hAnsi="Rough16 Becker"/>
        </w:rPr>
        <w:t>K</w:t>
      </w:r>
      <w:r w:rsidRPr="00EB5594">
        <w:t xml:space="preserve"> ou dans </w:t>
      </w:r>
      <w:r w:rsidRPr="00EB5594">
        <w:rPr>
          <w:rFonts w:ascii="Rough16 Becker" w:hAnsi="Rough16 Becker"/>
        </w:rPr>
        <w:t>L</w:t>
      </w:r>
      <w:r w:rsidRPr="00EB5594">
        <w:t>.</w:t>
      </w:r>
    </w:p>
    <w:p w:rsidR="008872F1" w:rsidRPr="00EB5594" w:rsidRDefault="008872F1" w:rsidP="008872F1">
      <w:pPr>
        <w:pStyle w:val="TexteI"/>
      </w:pPr>
      <w:r w:rsidRPr="00EB5594">
        <w:t xml:space="preserve">Ainsi, le rang d’une matrice à coefficients dans </w:t>
      </w:r>
      <w:r w:rsidRPr="00EB5594">
        <w:rPr>
          <w:rFonts w:ascii="Rough16 Becker" w:hAnsi="Rough16 Becker"/>
        </w:rPr>
        <w:t>K</w:t>
      </w:r>
      <w:r w:rsidRPr="00EB5594">
        <w:t xml:space="preserve"> peut s’obtenir aussi bien à l’aide d’opérations élémentaires à coefficients dans </w:t>
      </w:r>
      <w:r w:rsidRPr="00EB5594">
        <w:rPr>
          <w:rFonts w:ascii="Rough16 Becker" w:hAnsi="Rough16 Becker"/>
        </w:rPr>
        <w:t>K</w:t>
      </w:r>
      <w:r w:rsidRPr="00EB5594">
        <w:t xml:space="preserve"> que dans </w:t>
      </w:r>
      <w:r w:rsidRPr="00EB5594">
        <w:rPr>
          <w:rFonts w:ascii="Rough16 Becker" w:hAnsi="Rough16 Becker"/>
        </w:rPr>
        <w:t>L</w:t>
      </w:r>
      <w:r w:rsidRPr="00EB5594">
        <w:t>.</w:t>
      </w:r>
    </w:p>
    <w:p w:rsidR="008872F1" w:rsidRPr="00EB5594" w:rsidRDefault="008872F1" w:rsidP="008872F1">
      <w:pPr>
        <w:pStyle w:val="TexteI"/>
      </w:pPr>
      <w:r w:rsidRPr="00EB5594">
        <w:t>Démonstration :</w:t>
      </w:r>
    </w:p>
    <w:p w:rsidR="008872F1" w:rsidRPr="00EB5594" w:rsidRDefault="008872F1" w:rsidP="008872F1">
      <w:pPr>
        <w:pStyle w:val="TexteI"/>
      </w:pPr>
      <w:r w:rsidRPr="00EB5594">
        <w:t xml:space="preserve">On note </w:t>
      </w:r>
      <w:r w:rsidRPr="00EB5594">
        <w:rPr>
          <w:i/>
          <w:iCs/>
        </w:rPr>
        <w:t>r</w:t>
      </w:r>
      <w:r w:rsidRPr="00EB5594">
        <w:t xml:space="preserve"> le rang de </w:t>
      </w:r>
      <w:r w:rsidRPr="00EB5594">
        <w:rPr>
          <w:i/>
          <w:iCs/>
        </w:rPr>
        <w:t>A</w:t>
      </w:r>
      <w:r w:rsidRPr="00EB5594">
        <w:t xml:space="preserve"> sur </w:t>
      </w:r>
      <w:r w:rsidRPr="00EB5594">
        <w:rPr>
          <w:rFonts w:ascii="Rough16 Becker" w:hAnsi="Rough16 Becker"/>
        </w:rPr>
        <w:t>K</w:t>
      </w:r>
      <w:r w:rsidRPr="00EB5594">
        <w:t xml:space="preserve">. On a alors </w:t>
      </w:r>
      <w:r w:rsidRPr="00EB5594">
        <w:rPr>
          <w:position w:val="-10"/>
        </w:rPr>
        <w:object w:dxaOrig="999" w:dyaOrig="340">
          <v:shape id="_x0000_i1043" type="#_x0000_t75" style="width:50.25pt;height:17.25pt" o:ole="">
            <v:imagedata r:id="rId44" o:title=""/>
          </v:shape>
          <o:OLEObject Type="Embed" ProgID="Equation.3" ShapeID="_x0000_i1043" DrawAspect="Content" ObjectID="_1430570940" r:id="rId45"/>
        </w:object>
      </w:r>
      <w:r w:rsidRPr="00EB5594">
        <w:t xml:space="preserve"> avec </w:t>
      </w:r>
      <w:r w:rsidRPr="00EB5594">
        <w:rPr>
          <w:position w:val="-12"/>
        </w:rPr>
        <w:object w:dxaOrig="2220" w:dyaOrig="360">
          <v:shape id="_x0000_i1044" type="#_x0000_t75" style="width:111pt;height:18pt" o:ole="">
            <v:imagedata r:id="rId46" o:title=""/>
          </v:shape>
          <o:OLEObject Type="Embed" ProgID="Equation.3" ShapeID="_x0000_i1044" DrawAspect="Content" ObjectID="_1430570941" r:id="rId47"/>
        </w:object>
      </w:r>
      <w:r w:rsidRPr="00EB5594">
        <w:t xml:space="preserve"> et </w:t>
      </w:r>
      <w:r w:rsidRPr="00EB5594">
        <w:rPr>
          <w:position w:val="-14"/>
        </w:rPr>
        <w:object w:dxaOrig="2280" w:dyaOrig="380">
          <v:shape id="_x0000_i1045" type="#_x0000_t75" style="width:114pt;height:18.75pt" o:ole="">
            <v:imagedata r:id="rId48" o:title=""/>
          </v:shape>
          <o:OLEObject Type="Embed" ProgID="Equation.3" ShapeID="_x0000_i1045" DrawAspect="Content" ObjectID="_1430570942" r:id="rId49"/>
        </w:object>
      </w:r>
      <w:r w:rsidRPr="00EB5594">
        <w:t xml:space="preserve"> donc le rang de </w:t>
      </w:r>
      <w:r w:rsidRPr="00EB5594">
        <w:rPr>
          <w:i/>
          <w:iCs/>
        </w:rPr>
        <w:t>A</w:t>
      </w:r>
      <w:r w:rsidRPr="00EB5594">
        <w:t xml:space="preserve"> sur </w:t>
      </w:r>
      <w:proofErr w:type="spellStart"/>
      <w:r w:rsidRPr="00EB5594">
        <w:rPr>
          <w:rFonts w:ascii="Rough16 Becker" w:hAnsi="Rough16 Becker"/>
        </w:rPr>
        <w:t>L</w:t>
      </w:r>
      <w:r w:rsidRPr="00EB5594">
        <w:t xml:space="preserve"> est</w:t>
      </w:r>
      <w:proofErr w:type="spellEnd"/>
      <w:r w:rsidRPr="00EB5594">
        <w:t xml:space="preserve"> aussi </w:t>
      </w:r>
      <w:r w:rsidRPr="00EB5594">
        <w:rPr>
          <w:i/>
          <w:iCs/>
        </w:rPr>
        <w:t>r</w:t>
      </w:r>
      <w:r w:rsidRPr="00EB5594">
        <w:t>.</w:t>
      </w:r>
    </w:p>
    <w:p w:rsidR="008872F1" w:rsidRPr="00EB5594" w:rsidRDefault="008872F1" w:rsidP="008872F1">
      <w:pPr>
        <w:pStyle w:val="TexteI"/>
      </w:pPr>
    </w:p>
    <w:p w:rsidR="008872F1" w:rsidRPr="00EB5594" w:rsidRDefault="008872F1" w:rsidP="008872F1">
      <w:pPr>
        <w:pStyle w:val="TexteI"/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</w:pPr>
      <w:r w:rsidRPr="00EB5594">
        <w:t>Corollaire :</w:t>
      </w:r>
    </w:p>
    <w:p w:rsidR="008872F1" w:rsidRPr="00EB5594" w:rsidRDefault="008872F1" w:rsidP="008872F1">
      <w:pPr>
        <w:pStyle w:val="TexteI"/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</w:pPr>
      <w:r w:rsidRPr="00EB5594">
        <w:t xml:space="preserve">Soit </w:t>
      </w:r>
      <w:r w:rsidRPr="00EB5594">
        <w:rPr>
          <w:position w:val="-6"/>
        </w:rPr>
        <w:object w:dxaOrig="780" w:dyaOrig="279">
          <v:shape id="_x0000_i1046" type="#_x0000_t75" style="width:39pt;height:14.25pt" o:ole="">
            <v:imagedata r:id="rId50" o:title=""/>
          </v:shape>
          <o:OLEObject Type="Embed" ProgID="Equation.3" ShapeID="_x0000_i1046" DrawAspect="Content" ObjectID="_1430570943" r:id="rId51"/>
        </w:object>
      </w:r>
      <w:r w:rsidRPr="00EB5594">
        <w:t xml:space="preserve"> un système de </w:t>
      </w:r>
      <w:r w:rsidRPr="00EB5594">
        <w:rPr>
          <w:i/>
          <w:iCs/>
        </w:rPr>
        <w:t>n</w:t>
      </w:r>
      <w:r w:rsidRPr="00EB5594">
        <w:t xml:space="preserve"> équations à </w:t>
      </w:r>
      <w:r w:rsidRPr="00EB5594">
        <w:rPr>
          <w:i/>
          <w:iCs/>
        </w:rPr>
        <w:t>p</w:t>
      </w:r>
      <w:r w:rsidRPr="00EB5594">
        <w:t xml:space="preserve"> inconnues à coefficients dans </w:t>
      </w:r>
      <w:r w:rsidRPr="00EB5594">
        <w:rPr>
          <w:rFonts w:ascii="Rough16 Becker" w:hAnsi="Rough16 Becker"/>
        </w:rPr>
        <w:t>K</w:t>
      </w:r>
      <w:r w:rsidRPr="00EB5594">
        <w:t xml:space="preserve"> de rang </w:t>
      </w:r>
      <w:r w:rsidRPr="00EB5594">
        <w:rPr>
          <w:i/>
          <w:iCs/>
        </w:rPr>
        <w:t>r</w:t>
      </w:r>
      <w:r w:rsidRPr="00EB5594">
        <w:t>.</w:t>
      </w:r>
    </w:p>
    <w:p w:rsidR="008872F1" w:rsidRPr="00EB5594" w:rsidRDefault="008872F1" w:rsidP="008872F1">
      <w:pPr>
        <w:pStyle w:val="TexteI"/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</w:pPr>
      <w:r w:rsidRPr="00EB5594">
        <w:t xml:space="preserve">Si </w:t>
      </w:r>
      <w:r w:rsidRPr="00EB5594">
        <w:rPr>
          <w:position w:val="-14"/>
        </w:rPr>
        <w:object w:dxaOrig="1740" w:dyaOrig="400">
          <v:shape id="_x0000_i1047" type="#_x0000_t75" style="width:87pt;height:20.25pt" o:ole="">
            <v:imagedata r:id="rId52" o:title=""/>
          </v:shape>
          <o:OLEObject Type="Embed" ProgID="Equation.3" ShapeID="_x0000_i1047" DrawAspect="Content" ObjectID="_1430570944" r:id="rId53"/>
        </w:object>
      </w:r>
      <w:r w:rsidRPr="00EB5594">
        <w:t xml:space="preserve"> est une base de l’espace des solutions dans </w:t>
      </w:r>
      <w:r w:rsidRPr="00EB5594">
        <w:rPr>
          <w:rFonts w:ascii="Rough16 Becker" w:hAnsi="Rough16 Becker"/>
        </w:rPr>
        <w:t>K</w:t>
      </w:r>
      <w:r w:rsidRPr="00EB5594">
        <w:t xml:space="preserve">, c’en est aussi une de l’espace des solutions dans </w:t>
      </w:r>
      <w:r w:rsidRPr="00EB5594">
        <w:rPr>
          <w:rFonts w:ascii="Rough16 Becker" w:hAnsi="Rough16 Becker"/>
        </w:rPr>
        <w:t>L</w:t>
      </w:r>
      <w:r w:rsidRPr="00EB5594">
        <w:t>.</w:t>
      </w:r>
    </w:p>
    <w:p w:rsidR="008872F1" w:rsidRPr="00EB5594" w:rsidRDefault="008872F1" w:rsidP="008872F1">
      <w:pPr>
        <w:pStyle w:val="TexteI"/>
      </w:pPr>
    </w:p>
    <w:p w:rsidR="008872F1" w:rsidRPr="00EB5594" w:rsidRDefault="008872F1" w:rsidP="008872F1">
      <w:pPr>
        <w:pStyle w:val="TexteI"/>
      </w:pPr>
    </w:p>
    <w:p w:rsidR="008872F1" w:rsidRPr="00EB5594" w:rsidRDefault="008872F1" w:rsidP="008872F1">
      <w:pPr>
        <w:pStyle w:val="TexteI"/>
      </w:pPr>
      <w:r w:rsidRPr="00EB5594">
        <w:t>Démonstration :</w:t>
      </w:r>
    </w:p>
    <w:p w:rsidR="008872F1" w:rsidRPr="00EB5594" w:rsidRDefault="008872F1" w:rsidP="008872F1">
      <w:pPr>
        <w:pStyle w:val="TexteI"/>
      </w:pPr>
      <w:r w:rsidRPr="00EB5594">
        <w:t xml:space="preserve">Les </w:t>
      </w:r>
      <w:r w:rsidRPr="00EB5594">
        <w:rPr>
          <w:position w:val="-12"/>
        </w:rPr>
        <w:object w:dxaOrig="320" w:dyaOrig="360">
          <v:shape id="_x0000_i1048" type="#_x0000_t75" style="width:15.75pt;height:18pt" o:ole="">
            <v:imagedata r:id="rId54" o:title=""/>
          </v:shape>
          <o:OLEObject Type="Embed" ProgID="Equation.3" ShapeID="_x0000_i1048" DrawAspect="Content" ObjectID="_1430570945" r:id="rId55"/>
        </w:object>
      </w:r>
      <w:r w:rsidRPr="00EB5594">
        <w:t xml:space="preserve"> sont aussi des solutions à coefficients dans </w:t>
      </w:r>
      <w:r w:rsidRPr="00EB5594">
        <w:rPr>
          <w:rFonts w:ascii="Rough16 Becker" w:hAnsi="Rough16 Becker"/>
        </w:rPr>
        <w:t>L</w:t>
      </w:r>
      <w:r w:rsidRPr="00EB5594">
        <w:t xml:space="preserve"> et la matrice </w:t>
      </w:r>
      <w:r w:rsidRPr="00EB5594">
        <w:rPr>
          <w:i/>
          <w:iCs/>
        </w:rPr>
        <w:t>P</w:t>
      </w:r>
      <w:r w:rsidRPr="00EB5594">
        <w:t xml:space="preserve"> représentant </w:t>
      </w:r>
      <w:r w:rsidRPr="00EB5594">
        <w:rPr>
          <w:position w:val="-14"/>
        </w:rPr>
        <w:object w:dxaOrig="1200" w:dyaOrig="380">
          <v:shape id="_x0000_i1049" type="#_x0000_t75" style="width:60pt;height:18.75pt" o:ole="">
            <v:imagedata r:id="rId56" o:title=""/>
          </v:shape>
          <o:OLEObject Type="Embed" ProgID="Equation.3" ShapeID="_x0000_i1049" DrawAspect="Content" ObjectID="_1430570946" r:id="rId57"/>
        </w:object>
      </w:r>
      <w:r w:rsidRPr="00EB5594">
        <w:t xml:space="preserve"> dans la base canonique de </w:t>
      </w:r>
      <w:r w:rsidRPr="00EB5594">
        <w:rPr>
          <w:position w:val="-4"/>
        </w:rPr>
        <w:object w:dxaOrig="320" w:dyaOrig="300">
          <v:shape id="_x0000_i1050" type="#_x0000_t75" style="width:15.75pt;height:15pt" o:ole="">
            <v:imagedata r:id="rId58" o:title=""/>
          </v:shape>
          <o:OLEObject Type="Embed" ProgID="Equation.3" ShapeID="_x0000_i1050" DrawAspect="Content" ObjectID="_1430570947" r:id="rId59"/>
        </w:object>
      </w:r>
      <w:r w:rsidRPr="00EB5594">
        <w:t xml:space="preserve"> est aussi celle qui représente </w:t>
      </w:r>
      <w:r w:rsidRPr="00EB5594">
        <w:rPr>
          <w:position w:val="-14"/>
        </w:rPr>
        <w:object w:dxaOrig="1200" w:dyaOrig="380">
          <v:shape id="_x0000_i1051" type="#_x0000_t75" style="width:60pt;height:18.75pt" o:ole="">
            <v:imagedata r:id="rId60" o:title=""/>
          </v:shape>
          <o:OLEObject Type="Embed" ProgID="Equation.3" ShapeID="_x0000_i1051" DrawAspect="Content" ObjectID="_1430570948" r:id="rId61"/>
        </w:object>
      </w:r>
      <w:r w:rsidRPr="00EB5594">
        <w:t xml:space="preserve"> dans la base canonique de </w:t>
      </w:r>
      <w:r w:rsidRPr="00EB5594">
        <w:rPr>
          <w:position w:val="-4"/>
        </w:rPr>
        <w:object w:dxaOrig="380" w:dyaOrig="300">
          <v:shape id="_x0000_i1052" type="#_x0000_t75" style="width:18.75pt;height:15pt" o:ole="">
            <v:imagedata r:id="rId62" o:title=""/>
          </v:shape>
          <o:OLEObject Type="Embed" ProgID="Equation.3" ShapeID="_x0000_i1052" DrawAspect="Content" ObjectID="_1430570949" r:id="rId63"/>
        </w:object>
      </w:r>
      <w:r w:rsidRPr="00EB5594">
        <w:t xml:space="preserve">. </w:t>
      </w:r>
      <w:r w:rsidRPr="00EB5594">
        <w:rPr>
          <w:i/>
          <w:iCs/>
        </w:rPr>
        <w:t>P</w:t>
      </w:r>
      <w:r w:rsidRPr="00EB5594">
        <w:t xml:space="preserve"> est donc de rang </w:t>
      </w:r>
      <w:r w:rsidRPr="00EB5594">
        <w:rPr>
          <w:position w:val="-10"/>
        </w:rPr>
        <w:object w:dxaOrig="560" w:dyaOrig="260">
          <v:shape id="_x0000_i1053" type="#_x0000_t75" style="width:27.75pt;height:12.75pt" o:ole="">
            <v:imagedata r:id="rId64" o:title=""/>
          </v:shape>
          <o:OLEObject Type="Embed" ProgID="Equation.3" ShapeID="_x0000_i1053" DrawAspect="Content" ObjectID="_1430570950" r:id="rId65"/>
        </w:object>
      </w:r>
      <w:r w:rsidRPr="00EB5594">
        <w:t xml:space="preserve"> sur </w:t>
      </w:r>
      <w:r w:rsidRPr="00EB5594">
        <w:rPr>
          <w:rFonts w:ascii="Rough16 Becker" w:hAnsi="Rough16 Becker"/>
        </w:rPr>
        <w:t>L</w:t>
      </w:r>
      <w:r w:rsidRPr="00EB5594">
        <w:t xml:space="preserve">. Autrement dit, </w:t>
      </w:r>
      <w:r w:rsidRPr="00EB5594">
        <w:rPr>
          <w:position w:val="-14"/>
        </w:rPr>
        <w:object w:dxaOrig="1200" w:dyaOrig="380">
          <v:shape id="_x0000_i1054" type="#_x0000_t75" style="width:60pt;height:18.75pt" o:ole="">
            <v:imagedata r:id="rId66" o:title=""/>
          </v:shape>
          <o:OLEObject Type="Embed" ProgID="Equation.3" ShapeID="_x0000_i1054" DrawAspect="Content" ObjectID="_1430570951" r:id="rId67"/>
        </w:object>
      </w:r>
      <w:r w:rsidRPr="00EB5594">
        <w:t xml:space="preserve"> est libre dans le </w:t>
      </w:r>
      <w:proofErr w:type="spellStart"/>
      <w:r w:rsidRPr="00EB5594">
        <w:rPr>
          <w:rFonts w:ascii="Rough16 Becker" w:hAnsi="Rough16 Becker"/>
        </w:rPr>
        <w:t>L</w:t>
      </w:r>
      <w:r w:rsidRPr="00EB5594">
        <w:t>-ev</w:t>
      </w:r>
      <w:proofErr w:type="spellEnd"/>
      <w:r w:rsidRPr="00EB5594">
        <w:t xml:space="preserve"> </w:t>
      </w:r>
      <w:r w:rsidRPr="00EB5594">
        <w:rPr>
          <w:position w:val="-4"/>
        </w:rPr>
        <w:object w:dxaOrig="320" w:dyaOrig="300">
          <v:shape id="_x0000_i1055" type="#_x0000_t75" style="width:15.75pt;height:15pt" o:ole="">
            <v:imagedata r:id="rId68" o:title=""/>
          </v:shape>
          <o:OLEObject Type="Embed" ProgID="Equation.3" ShapeID="_x0000_i1055" DrawAspect="Content" ObjectID="_1430570952" r:id="rId69"/>
        </w:object>
      </w:r>
      <w:r w:rsidRPr="00EB5594">
        <w:t xml:space="preserve"> ; c’est donc une base de l’espace des solutions de </w:t>
      </w:r>
      <w:r w:rsidRPr="00EB5594">
        <w:rPr>
          <w:position w:val="-6"/>
        </w:rPr>
        <w:object w:dxaOrig="780" w:dyaOrig="279">
          <v:shape id="_x0000_i1056" type="#_x0000_t75" style="width:39pt;height:14.25pt" o:ole="">
            <v:imagedata r:id="rId70" o:title=""/>
          </v:shape>
          <o:OLEObject Type="Embed" ProgID="Equation.3" ShapeID="_x0000_i1056" DrawAspect="Content" ObjectID="_1430570953" r:id="rId71"/>
        </w:object>
      </w:r>
      <w:r w:rsidRPr="00EB5594">
        <w:t xml:space="preserve"> dans </w:t>
      </w:r>
      <w:r w:rsidRPr="00EB5594">
        <w:rPr>
          <w:position w:val="-4"/>
        </w:rPr>
        <w:object w:dxaOrig="320" w:dyaOrig="300">
          <v:shape id="_x0000_i1057" type="#_x0000_t75" style="width:15.75pt;height:15pt" o:ole="">
            <v:imagedata r:id="rId72" o:title=""/>
          </v:shape>
          <o:OLEObject Type="Embed" ProgID="Equation.3" ShapeID="_x0000_i1057" DrawAspect="Content" ObjectID="_1430570954" r:id="rId73"/>
        </w:object>
      </w:r>
      <w:r w:rsidRPr="00EB5594">
        <w:t xml:space="preserve"> puisque cet espace est aussi de dimension </w:t>
      </w:r>
      <w:r w:rsidRPr="00EB5594">
        <w:rPr>
          <w:position w:val="-10"/>
        </w:rPr>
        <w:object w:dxaOrig="560" w:dyaOrig="260">
          <v:shape id="_x0000_i1058" type="#_x0000_t75" style="width:27.75pt;height:12.75pt" o:ole="">
            <v:imagedata r:id="rId74" o:title=""/>
          </v:shape>
          <o:OLEObject Type="Embed" ProgID="Equation.3" ShapeID="_x0000_i1058" DrawAspect="Content" ObjectID="_1430570955" r:id="rId75"/>
        </w:object>
      </w:r>
      <w:r w:rsidRPr="00EB5594">
        <w:t xml:space="preserve"> car le rang de </w:t>
      </w:r>
      <w:r w:rsidRPr="00EB5594">
        <w:rPr>
          <w:i/>
          <w:iCs/>
        </w:rPr>
        <w:t>A</w:t>
      </w:r>
      <w:r w:rsidRPr="00EB5594">
        <w:t xml:space="preserve"> est le même sur </w:t>
      </w:r>
      <w:r w:rsidRPr="00EB5594">
        <w:rPr>
          <w:rFonts w:ascii="Rough16 Becker" w:hAnsi="Rough16 Becker"/>
        </w:rPr>
        <w:t>K</w:t>
      </w:r>
      <w:r w:rsidRPr="00EB5594">
        <w:t xml:space="preserve"> et </w:t>
      </w:r>
      <w:r w:rsidRPr="00EB5594">
        <w:rPr>
          <w:rFonts w:ascii="Rough16 Becker" w:hAnsi="Rough16 Becker"/>
        </w:rPr>
        <w:t>L</w:t>
      </w:r>
      <w:r w:rsidRPr="00EB5594">
        <w:t>.</w:t>
      </w:r>
    </w:p>
    <w:p w:rsidR="008872F1" w:rsidRPr="00EB5594" w:rsidRDefault="008872F1" w:rsidP="008872F1">
      <w:pPr>
        <w:pStyle w:val="TexteI"/>
      </w:pPr>
    </w:p>
    <w:p w:rsidR="008872F1" w:rsidRPr="00EB5594" w:rsidRDefault="008872F1" w:rsidP="008872F1">
      <w:pPr>
        <w:pStyle w:val="TexteI"/>
      </w:pPr>
    </w:p>
    <w:p w:rsidR="008872F1" w:rsidRPr="00EB5594" w:rsidRDefault="008872F1" w:rsidP="008872F1">
      <w:pPr>
        <w:pStyle w:val="I"/>
        <w:rPr>
          <w:sz w:val="24"/>
          <w:szCs w:val="24"/>
        </w:rPr>
      </w:pPr>
      <w:r w:rsidRPr="00EB5594">
        <w:rPr>
          <w:sz w:val="24"/>
          <w:szCs w:val="24"/>
        </w:rPr>
        <w:t>Invariance du polynôme caractéristique et du polynôme minimal</w:t>
      </w:r>
    </w:p>
    <w:p w:rsidR="008872F1" w:rsidRPr="00EB5594" w:rsidRDefault="008872F1" w:rsidP="008872F1">
      <w:pPr>
        <w:pStyle w:val="TexteI"/>
      </w:pPr>
    </w:p>
    <w:p w:rsidR="008872F1" w:rsidRPr="00EB5594" w:rsidRDefault="008872F1" w:rsidP="008872F1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5594">
        <w:t>Théorème :</w:t>
      </w:r>
    </w:p>
    <w:p w:rsidR="008872F1" w:rsidRPr="00EB5594" w:rsidRDefault="008872F1" w:rsidP="008872F1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5594">
        <w:t xml:space="preserve">On a </w:t>
      </w:r>
      <w:r w:rsidRPr="00EB5594">
        <w:rPr>
          <w:position w:val="-12"/>
        </w:rPr>
        <w:object w:dxaOrig="1719" w:dyaOrig="360">
          <v:shape id="_x0000_i1059" type="#_x0000_t75" style="width:86.25pt;height:18pt" o:ole="">
            <v:imagedata r:id="rId76" o:title=""/>
          </v:shape>
          <o:OLEObject Type="Embed" ProgID="Equation.3" ShapeID="_x0000_i1059" DrawAspect="Content" ObjectID="_1430570956" r:id="rId77"/>
        </w:object>
      </w:r>
      <w:r w:rsidRPr="00EB5594">
        <w:t xml:space="preserve"> et les polynômes caractéristique et minimal de </w:t>
      </w:r>
      <w:r w:rsidRPr="00EB5594">
        <w:rPr>
          <w:position w:val="-12"/>
        </w:rPr>
        <w:object w:dxaOrig="1160" w:dyaOrig="360">
          <v:shape id="_x0000_i1060" type="#_x0000_t75" style="width:57.75pt;height:18pt" o:ole="">
            <v:imagedata r:id="rId78" o:title=""/>
          </v:shape>
          <o:OLEObject Type="Embed" ProgID="Equation.3" ShapeID="_x0000_i1060" DrawAspect="Content" ObjectID="_1430570957" r:id="rId79"/>
        </w:object>
      </w:r>
      <w:r w:rsidRPr="00EB5594">
        <w:t xml:space="preserve"> sont les mêmes que l’on considère que </w:t>
      </w:r>
      <w:r w:rsidRPr="00EB5594">
        <w:rPr>
          <w:i/>
          <w:iCs/>
        </w:rPr>
        <w:t>A</w:t>
      </w:r>
      <w:r w:rsidRPr="00EB5594">
        <w:t xml:space="preserve"> est à coefficients dans </w:t>
      </w:r>
      <w:r w:rsidRPr="00EB5594">
        <w:rPr>
          <w:rFonts w:ascii="Rough16 Becker" w:hAnsi="Rough16 Becker"/>
        </w:rPr>
        <w:t>K</w:t>
      </w:r>
      <w:r w:rsidRPr="00EB5594">
        <w:t xml:space="preserve"> ou dans </w:t>
      </w:r>
      <w:r w:rsidRPr="00EB5594">
        <w:rPr>
          <w:rFonts w:ascii="Rough16 Becker" w:hAnsi="Rough16 Becker"/>
        </w:rPr>
        <w:t>L</w:t>
      </w:r>
      <w:r w:rsidRPr="00EB5594">
        <w:t>.</w:t>
      </w:r>
    </w:p>
    <w:p w:rsidR="008872F1" w:rsidRPr="00EB5594" w:rsidRDefault="008872F1" w:rsidP="008872F1">
      <w:pPr>
        <w:pStyle w:val="TexteI"/>
      </w:pPr>
      <w:r w:rsidRPr="00EB5594">
        <w:t>Démonstration :</w:t>
      </w:r>
    </w:p>
    <w:p w:rsidR="008872F1" w:rsidRPr="00EB5594" w:rsidRDefault="008872F1" w:rsidP="008872F1">
      <w:pPr>
        <w:pStyle w:val="TexteI"/>
      </w:pPr>
      <w:r w:rsidRPr="00EB5594">
        <w:t>Pour le polynôme caractéristique, c’est évident…</w:t>
      </w:r>
    </w:p>
    <w:p w:rsidR="008872F1" w:rsidRPr="00EB5594" w:rsidRDefault="008872F1" w:rsidP="008872F1">
      <w:pPr>
        <w:pStyle w:val="TexteI"/>
      </w:pPr>
      <w:r w:rsidRPr="00EB5594">
        <w:t xml:space="preserve">Soit </w:t>
      </w:r>
      <w:r w:rsidRPr="00EB5594">
        <w:rPr>
          <w:position w:val="-10"/>
        </w:rPr>
        <w:object w:dxaOrig="1820" w:dyaOrig="320">
          <v:shape id="_x0000_i1061" type="#_x0000_t75" style="width:90.75pt;height:15.75pt" o:ole="">
            <v:imagedata r:id="rId80" o:title=""/>
          </v:shape>
          <o:OLEObject Type="Embed" ProgID="Equation.3" ShapeID="_x0000_i1061" DrawAspect="Content" ObjectID="_1430570958" r:id="rId81"/>
        </w:object>
      </w:r>
      <w:r w:rsidRPr="00EB5594">
        <w:t xml:space="preserve"> le polynôme minimal de </w:t>
      </w:r>
      <w:r w:rsidRPr="00EB5594">
        <w:rPr>
          <w:i/>
          <w:iCs/>
        </w:rPr>
        <w:t>A</w:t>
      </w:r>
      <w:r w:rsidRPr="00EB5594">
        <w:t xml:space="preserve"> sur </w:t>
      </w:r>
      <w:r w:rsidRPr="00EB5594">
        <w:rPr>
          <w:rFonts w:ascii="Rough16 Becker" w:hAnsi="Rough16 Becker"/>
        </w:rPr>
        <w:t>K</w:t>
      </w:r>
      <w:r w:rsidRPr="00EB5594">
        <w:t xml:space="preserve"> et </w:t>
      </w:r>
      <w:r w:rsidRPr="00EB5594">
        <w:rPr>
          <w:i/>
          <w:iCs/>
        </w:rPr>
        <w:t>M</w:t>
      </w:r>
      <w:r w:rsidRPr="00EB5594">
        <w:t xml:space="preserve"> son polynôme minimal sur </w:t>
      </w:r>
      <w:r w:rsidRPr="00EB5594">
        <w:rPr>
          <w:rFonts w:ascii="Rough16 Becker" w:hAnsi="Rough16 Becker"/>
        </w:rPr>
        <w:t>L</w:t>
      </w:r>
      <w:r w:rsidRPr="00EB5594">
        <w:t xml:space="preserve">. On a </w:t>
      </w:r>
      <w:r w:rsidRPr="00EB5594">
        <w:rPr>
          <w:position w:val="-10"/>
        </w:rPr>
        <w:object w:dxaOrig="940" w:dyaOrig="320">
          <v:shape id="_x0000_i1062" type="#_x0000_t75" style="width:47.25pt;height:15.75pt" o:ole="">
            <v:imagedata r:id="rId82" o:title=""/>
          </v:shape>
          <o:OLEObject Type="Embed" ProgID="Equation.3" ShapeID="_x0000_i1062" DrawAspect="Content" ObjectID="_1430570959" r:id="rId83"/>
        </w:object>
      </w:r>
      <w:r w:rsidRPr="00EB5594">
        <w:t xml:space="preserve">, donc </w:t>
      </w:r>
      <w:r w:rsidRPr="00EB5594">
        <w:rPr>
          <w:i/>
          <w:iCs/>
        </w:rPr>
        <w:t>M</w:t>
      </w:r>
      <w:r w:rsidRPr="00EB5594">
        <w:t xml:space="preserve"> divise </w:t>
      </w:r>
      <w:r w:rsidRPr="00EB5594">
        <w:rPr>
          <w:i/>
          <w:iCs/>
        </w:rPr>
        <w:t>m</w:t>
      </w:r>
      <w:r w:rsidRPr="00EB5594">
        <w:t xml:space="preserve"> dans </w:t>
      </w:r>
      <w:r w:rsidRPr="00EB5594">
        <w:rPr>
          <w:position w:val="-10"/>
        </w:rPr>
        <w:object w:dxaOrig="600" w:dyaOrig="320">
          <v:shape id="_x0000_i1063" type="#_x0000_t75" style="width:30pt;height:15.75pt" o:ole="">
            <v:imagedata r:id="rId84" o:title=""/>
          </v:shape>
          <o:OLEObject Type="Embed" ProgID="Equation.3" ShapeID="_x0000_i1063" DrawAspect="Content" ObjectID="_1430570960" r:id="rId85"/>
        </w:object>
      </w:r>
      <w:r w:rsidRPr="00EB5594">
        <w:t>.</w:t>
      </w:r>
    </w:p>
    <w:p w:rsidR="008872F1" w:rsidRPr="00EB5594" w:rsidRDefault="008872F1" w:rsidP="008872F1">
      <w:pPr>
        <w:pStyle w:val="TexteI"/>
      </w:pPr>
      <w:r w:rsidRPr="00EB5594">
        <w:t xml:space="preserve">Par ailleurs, si </w:t>
      </w:r>
      <w:r w:rsidRPr="00EB5594">
        <w:rPr>
          <w:i/>
          <w:iCs/>
        </w:rPr>
        <w:t>d</w:t>
      </w:r>
      <w:r w:rsidRPr="00EB5594">
        <w:t xml:space="preserve"> est le degré de </w:t>
      </w:r>
      <w:r w:rsidRPr="00EB5594">
        <w:rPr>
          <w:i/>
          <w:iCs/>
        </w:rPr>
        <w:t>m</w:t>
      </w:r>
      <w:r w:rsidRPr="00EB5594">
        <w:t xml:space="preserve">, la famille </w:t>
      </w:r>
      <w:r w:rsidRPr="00EB5594">
        <w:rPr>
          <w:position w:val="-12"/>
        </w:rPr>
        <w:object w:dxaOrig="1340" w:dyaOrig="380">
          <v:shape id="_x0000_i1064" type="#_x0000_t75" style="width:66.75pt;height:18.75pt" o:ole="">
            <v:imagedata r:id="rId86" o:title=""/>
          </v:shape>
          <o:OLEObject Type="Embed" ProgID="Equation.3" ShapeID="_x0000_i1064" DrawAspect="Content" ObjectID="_1430570961" r:id="rId87"/>
        </w:object>
      </w:r>
      <w:r w:rsidRPr="00EB5594">
        <w:t xml:space="preserve"> est libre dans le </w:t>
      </w:r>
      <w:proofErr w:type="spellStart"/>
      <w:r w:rsidRPr="00EB5594">
        <w:rPr>
          <w:rFonts w:ascii="Rough16 Becker" w:hAnsi="Rough16 Becker"/>
        </w:rPr>
        <w:t>K</w:t>
      </w:r>
      <w:r w:rsidRPr="00EB5594">
        <w:t>-ev</w:t>
      </w:r>
      <w:proofErr w:type="spellEnd"/>
      <w:r w:rsidRPr="00EB5594">
        <w:t xml:space="preserve"> </w:t>
      </w:r>
      <w:r w:rsidRPr="00EB5594">
        <w:rPr>
          <w:position w:val="-12"/>
        </w:rPr>
        <w:object w:dxaOrig="780" w:dyaOrig="360">
          <v:shape id="_x0000_i1065" type="#_x0000_t75" style="width:39pt;height:18pt" o:ole="">
            <v:imagedata r:id="rId88" o:title=""/>
          </v:shape>
          <o:OLEObject Type="Embed" ProgID="Equation.3" ShapeID="_x0000_i1065" DrawAspect="Content" ObjectID="_1430570962" r:id="rId89"/>
        </w:object>
      </w:r>
      <w:r w:rsidRPr="00EB5594">
        <w:t xml:space="preserve">, donc la matrice </w:t>
      </w:r>
      <w:r w:rsidRPr="00EB5594">
        <w:rPr>
          <w:position w:val="-16"/>
        </w:rPr>
        <w:object w:dxaOrig="1359" w:dyaOrig="400">
          <v:shape id="_x0000_i1066" type="#_x0000_t75" style="width:68.25pt;height:20.25pt" o:ole="">
            <v:imagedata r:id="rId90" o:title=""/>
          </v:shape>
          <o:OLEObject Type="Embed" ProgID="Equation.3" ShapeID="_x0000_i1066" DrawAspect="Content" ObjectID="_1430570963" r:id="rId91"/>
        </w:object>
      </w:r>
      <w:r w:rsidRPr="00EB5594">
        <w:t xml:space="preserve"> qui représente cette famille dans la base canonique est de rang </w:t>
      </w:r>
      <w:r w:rsidRPr="00EB5594">
        <w:rPr>
          <w:i/>
          <w:iCs/>
        </w:rPr>
        <w:t>d</w:t>
      </w:r>
      <w:r w:rsidRPr="00EB5594">
        <w:t xml:space="preserve">. Mais </w:t>
      </w:r>
      <w:r w:rsidRPr="00EB5594">
        <w:rPr>
          <w:i/>
          <w:iCs/>
        </w:rPr>
        <w:t>P</w:t>
      </w:r>
      <w:r w:rsidRPr="00EB5594">
        <w:t xml:space="preserve"> représente aussi la famille </w:t>
      </w:r>
      <w:r w:rsidRPr="00EB5594">
        <w:rPr>
          <w:position w:val="-12"/>
        </w:rPr>
        <w:object w:dxaOrig="1340" w:dyaOrig="380">
          <v:shape id="_x0000_i1067" type="#_x0000_t75" style="width:66.75pt;height:18.75pt" o:ole="">
            <v:imagedata r:id="rId92" o:title=""/>
          </v:shape>
          <o:OLEObject Type="Embed" ProgID="Equation.3" ShapeID="_x0000_i1067" DrawAspect="Content" ObjectID="_1430570964" r:id="rId93"/>
        </w:object>
      </w:r>
      <w:r w:rsidRPr="00EB5594">
        <w:t xml:space="preserve"> dans la base canonique de </w:t>
      </w:r>
      <w:r w:rsidRPr="00EB5594">
        <w:rPr>
          <w:position w:val="-12"/>
        </w:rPr>
        <w:object w:dxaOrig="740" w:dyaOrig="360">
          <v:shape id="_x0000_i1068" type="#_x0000_t75" style="width:36.75pt;height:18pt" o:ole="">
            <v:imagedata r:id="rId94" o:title=""/>
          </v:shape>
          <o:OLEObject Type="Embed" ProgID="Equation.3" ShapeID="_x0000_i1068" DrawAspect="Content" ObjectID="_1430570965" r:id="rId95"/>
        </w:object>
      </w:r>
      <w:r w:rsidRPr="00EB5594">
        <w:t xml:space="preserve"> (les deux bases sont constituées des mêmes matrices </w:t>
      </w:r>
      <w:r w:rsidRPr="00EB5594">
        <w:rPr>
          <w:position w:val="-14"/>
        </w:rPr>
        <w:object w:dxaOrig="400" w:dyaOrig="380">
          <v:shape id="_x0000_i1069" type="#_x0000_t75" style="width:20.25pt;height:18.75pt" o:ole="">
            <v:imagedata r:id="rId96" o:title=""/>
          </v:shape>
          <o:OLEObject Type="Embed" ProgID="Equation.3" ShapeID="_x0000_i1069" DrawAspect="Content" ObjectID="_1430570966" r:id="rId97"/>
        </w:object>
      </w:r>
      <w:r w:rsidRPr="00EB5594">
        <w:t xml:space="preserve">). La propriété d’invariance du rang montre alors que le rang de </w:t>
      </w:r>
      <w:r w:rsidRPr="00EB5594">
        <w:rPr>
          <w:i/>
          <w:iCs/>
        </w:rPr>
        <w:t>P</w:t>
      </w:r>
      <w:r w:rsidRPr="00EB5594">
        <w:t xml:space="preserve"> sur </w:t>
      </w:r>
      <w:proofErr w:type="spellStart"/>
      <w:r w:rsidRPr="00EB5594">
        <w:rPr>
          <w:rFonts w:ascii="Rough16 Becker" w:hAnsi="Rough16 Becker"/>
        </w:rPr>
        <w:t>L</w:t>
      </w:r>
      <w:r w:rsidRPr="00EB5594">
        <w:t xml:space="preserve"> est</w:t>
      </w:r>
      <w:proofErr w:type="spellEnd"/>
      <w:r w:rsidRPr="00EB5594">
        <w:t xml:space="preserve"> aussi </w:t>
      </w:r>
      <w:r w:rsidRPr="00EB5594">
        <w:rPr>
          <w:i/>
          <w:iCs/>
        </w:rPr>
        <w:t>d</w:t>
      </w:r>
      <w:r w:rsidRPr="00EB5594">
        <w:t xml:space="preserve"> donc que </w:t>
      </w:r>
      <w:r w:rsidRPr="00EB5594">
        <w:rPr>
          <w:position w:val="-12"/>
        </w:rPr>
        <w:object w:dxaOrig="1340" w:dyaOrig="380">
          <v:shape id="_x0000_i1070" type="#_x0000_t75" style="width:66.75pt;height:18.75pt" o:ole="">
            <v:imagedata r:id="rId98" o:title=""/>
          </v:shape>
          <o:OLEObject Type="Embed" ProgID="Equation.3" ShapeID="_x0000_i1070" DrawAspect="Content" ObjectID="_1430570967" r:id="rId99"/>
        </w:object>
      </w:r>
      <w:r w:rsidRPr="00EB5594">
        <w:t xml:space="preserve"> est libre dans le </w:t>
      </w:r>
      <w:proofErr w:type="spellStart"/>
      <w:r w:rsidRPr="00EB5594">
        <w:rPr>
          <w:rFonts w:ascii="Rough16 Becker" w:hAnsi="Rough16 Becker"/>
        </w:rPr>
        <w:t>L</w:t>
      </w:r>
      <w:r w:rsidRPr="00EB5594">
        <w:t>-ev</w:t>
      </w:r>
      <w:proofErr w:type="spellEnd"/>
      <w:r w:rsidRPr="00EB5594">
        <w:t xml:space="preserve"> </w:t>
      </w:r>
      <w:r w:rsidRPr="00EB5594">
        <w:rPr>
          <w:position w:val="-12"/>
        </w:rPr>
        <w:object w:dxaOrig="740" w:dyaOrig="360">
          <v:shape id="_x0000_i1071" type="#_x0000_t75" style="width:36.75pt;height:18pt" o:ole="">
            <v:imagedata r:id="rId100" o:title=""/>
          </v:shape>
          <o:OLEObject Type="Embed" ProgID="Equation.3" ShapeID="_x0000_i1071" DrawAspect="Content" ObjectID="_1430570968" r:id="rId101"/>
        </w:object>
      </w:r>
      <w:r w:rsidRPr="00EB5594">
        <w:t xml:space="preserve">, et donc </w:t>
      </w:r>
      <w:r w:rsidRPr="00EB5594">
        <w:rPr>
          <w:i/>
          <w:iCs/>
        </w:rPr>
        <w:t>A</w:t>
      </w:r>
      <w:r w:rsidRPr="00EB5594">
        <w:t xml:space="preserve"> n’a pas de polynôme </w:t>
      </w:r>
      <w:proofErr w:type="spellStart"/>
      <w:r w:rsidRPr="00EB5594">
        <w:t>annulateur</w:t>
      </w:r>
      <w:proofErr w:type="spellEnd"/>
      <w:r w:rsidRPr="00EB5594">
        <w:t xml:space="preserve"> non nul dans </w:t>
      </w:r>
      <w:r w:rsidRPr="00EB5594">
        <w:rPr>
          <w:position w:val="-12"/>
        </w:rPr>
        <w:object w:dxaOrig="840" w:dyaOrig="360">
          <v:shape id="_x0000_i1072" type="#_x0000_t75" style="width:42pt;height:18pt" o:ole="">
            <v:imagedata r:id="rId102" o:title=""/>
          </v:shape>
          <o:OLEObject Type="Embed" ProgID="Equation.3" ShapeID="_x0000_i1072" DrawAspect="Content" ObjectID="_1430570969" r:id="rId103"/>
        </w:object>
      </w:r>
      <w:r w:rsidRPr="00EB5594">
        <w:t xml:space="preserve">, ce qui impose </w:t>
      </w:r>
      <w:r w:rsidRPr="00EB5594">
        <w:rPr>
          <w:position w:val="-10"/>
        </w:rPr>
        <w:object w:dxaOrig="1080" w:dyaOrig="320">
          <v:shape id="_x0000_i1073" type="#_x0000_t75" style="width:54pt;height:15.75pt" o:ole="">
            <v:imagedata r:id="rId104" o:title=""/>
          </v:shape>
          <o:OLEObject Type="Embed" ProgID="Equation.3" ShapeID="_x0000_i1073" DrawAspect="Content" ObjectID="_1430570970" r:id="rId105"/>
        </w:object>
      </w:r>
      <w:r w:rsidRPr="00EB5594">
        <w:t xml:space="preserve"> et donc </w:t>
      </w:r>
      <w:r w:rsidRPr="00EB5594">
        <w:rPr>
          <w:position w:val="-6"/>
        </w:rPr>
        <w:object w:dxaOrig="740" w:dyaOrig="279">
          <v:shape id="_x0000_i1074" type="#_x0000_t75" style="width:36.75pt;height:14.25pt" o:ole="">
            <v:imagedata r:id="rId106" o:title=""/>
          </v:shape>
          <o:OLEObject Type="Embed" ProgID="Equation.3" ShapeID="_x0000_i1074" DrawAspect="Content" ObjectID="_1430570971" r:id="rId107"/>
        </w:object>
      </w:r>
    </w:p>
    <w:p w:rsidR="008872F1" w:rsidRPr="00EB5594" w:rsidRDefault="008872F1" w:rsidP="008872F1">
      <w:pPr>
        <w:pStyle w:val="TexteI"/>
      </w:pPr>
    </w:p>
    <w:p w:rsidR="008872F1" w:rsidRPr="00EB5594" w:rsidRDefault="008872F1" w:rsidP="008872F1">
      <w:pPr>
        <w:pStyle w:val="TexteI"/>
      </w:pPr>
    </w:p>
    <w:p w:rsidR="008872F1" w:rsidRPr="00EB5594" w:rsidRDefault="008872F1" w:rsidP="008872F1">
      <w:pPr>
        <w:pStyle w:val="I"/>
        <w:rPr>
          <w:sz w:val="24"/>
          <w:szCs w:val="24"/>
        </w:rPr>
      </w:pPr>
      <w:r w:rsidRPr="00EB5594">
        <w:rPr>
          <w:sz w:val="24"/>
          <w:szCs w:val="24"/>
        </w:rPr>
        <w:t xml:space="preserve">Extension du </w:t>
      </w:r>
      <w:r w:rsidRPr="00EB5594">
        <w:rPr>
          <w:color w:val="FF0000"/>
          <w:sz w:val="24"/>
          <w:szCs w:val="24"/>
        </w:rPr>
        <w:t>I</w:t>
      </w:r>
      <w:r w:rsidRPr="00EB5594">
        <w:rPr>
          <w:sz w:val="24"/>
          <w:szCs w:val="24"/>
        </w:rPr>
        <w:t>.</w:t>
      </w:r>
    </w:p>
    <w:p w:rsidR="008872F1" w:rsidRPr="00EB5594" w:rsidRDefault="008872F1" w:rsidP="008872F1">
      <w:pPr>
        <w:pStyle w:val="TexteI"/>
      </w:pPr>
    </w:p>
    <w:p w:rsidR="008872F1" w:rsidRPr="00EB5594" w:rsidRDefault="008872F1" w:rsidP="008872F1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5594">
        <w:t>Théorème :</w:t>
      </w:r>
    </w:p>
    <w:p w:rsidR="008872F1" w:rsidRPr="00EB5594" w:rsidRDefault="008872F1" w:rsidP="008872F1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5594">
        <w:t xml:space="preserve">Si </w:t>
      </w:r>
      <w:r w:rsidRPr="00EB5594">
        <w:rPr>
          <w:rFonts w:ascii="Rough16 Becker" w:hAnsi="Rough16 Becker"/>
        </w:rPr>
        <w:t>K</w:t>
      </w:r>
      <w:r w:rsidRPr="00EB5594">
        <w:t xml:space="preserve"> est infini, deux matrices </w:t>
      </w:r>
      <w:r w:rsidRPr="00EB5594">
        <w:rPr>
          <w:position w:val="-10"/>
        </w:rPr>
        <w:object w:dxaOrig="480" w:dyaOrig="320">
          <v:shape id="_x0000_i1075" type="#_x0000_t75" style="width:24pt;height:15.75pt" o:ole="">
            <v:imagedata r:id="rId108" o:title=""/>
          </v:shape>
          <o:OLEObject Type="Embed" ProgID="Equation.3" ShapeID="_x0000_i1075" DrawAspect="Content" ObjectID="_1430570972" r:id="rId109"/>
        </w:object>
      </w:r>
      <w:r w:rsidRPr="00EB5594">
        <w:t xml:space="preserve"> de </w:t>
      </w:r>
      <w:r w:rsidRPr="00EB5594">
        <w:rPr>
          <w:position w:val="-12"/>
        </w:rPr>
        <w:object w:dxaOrig="780" w:dyaOrig="360">
          <v:shape id="_x0000_i1076" type="#_x0000_t75" style="width:39pt;height:18pt" o:ole="">
            <v:imagedata r:id="rId110" o:title=""/>
          </v:shape>
          <o:OLEObject Type="Embed" ProgID="Equation.3" ShapeID="_x0000_i1076" DrawAspect="Content" ObjectID="_1430570973" r:id="rId111"/>
        </w:object>
      </w:r>
      <w:r w:rsidRPr="00EB5594">
        <w:t xml:space="preserve"> semblables sur </w:t>
      </w:r>
      <w:proofErr w:type="spellStart"/>
      <w:r w:rsidRPr="00EB5594">
        <w:rPr>
          <w:rFonts w:ascii="Rough16 Becker" w:hAnsi="Rough16 Becker"/>
        </w:rPr>
        <w:t>L</w:t>
      </w:r>
      <w:proofErr w:type="spellEnd"/>
      <w:r w:rsidRPr="00EB5594">
        <w:t xml:space="preserve"> sont semblables sur </w:t>
      </w:r>
      <w:r w:rsidRPr="00EB5594">
        <w:rPr>
          <w:rFonts w:ascii="Rough16 Becker" w:hAnsi="Rough16 Becker"/>
        </w:rPr>
        <w:t>K</w:t>
      </w:r>
      <w:r w:rsidRPr="00EB5594">
        <w:t>.</w:t>
      </w:r>
    </w:p>
    <w:p w:rsidR="008872F1" w:rsidRPr="00EB5594" w:rsidRDefault="008872F1" w:rsidP="008872F1">
      <w:pPr>
        <w:pStyle w:val="TexteI"/>
      </w:pPr>
      <w:r w:rsidRPr="00EB5594">
        <w:t>L’autre sens est toujours aussi évident.</w:t>
      </w:r>
    </w:p>
    <w:p w:rsidR="008872F1" w:rsidRPr="00EB5594" w:rsidRDefault="008872F1" w:rsidP="008872F1">
      <w:pPr>
        <w:pStyle w:val="TexteI"/>
      </w:pPr>
      <w:r w:rsidRPr="00EB5594">
        <w:t>Démonstration :</w:t>
      </w:r>
    </w:p>
    <w:p w:rsidR="008872F1" w:rsidRPr="00EB5594" w:rsidRDefault="008872F1" w:rsidP="008872F1">
      <w:pPr>
        <w:pStyle w:val="TexteI"/>
      </w:pPr>
      <w:r w:rsidRPr="00EB5594">
        <w:t xml:space="preserve">Supposons </w:t>
      </w:r>
      <w:r w:rsidRPr="00EB5594">
        <w:rPr>
          <w:i/>
          <w:iCs/>
        </w:rPr>
        <w:t>A</w:t>
      </w:r>
      <w:r w:rsidRPr="00EB5594">
        <w:t xml:space="preserve"> et </w:t>
      </w:r>
      <w:r w:rsidRPr="00EB5594">
        <w:rPr>
          <w:i/>
          <w:iCs/>
        </w:rPr>
        <w:t>B</w:t>
      </w:r>
      <w:r w:rsidRPr="00EB5594">
        <w:t xml:space="preserve"> </w:t>
      </w:r>
      <w:r w:rsidRPr="00EB5594">
        <w:rPr>
          <w:rFonts w:ascii="Rough16 Becker" w:hAnsi="Rough16 Becker"/>
        </w:rPr>
        <w:t>L</w:t>
      </w:r>
      <w:r w:rsidRPr="00EB5594">
        <w:t xml:space="preserve">-semblables. Alors le système </w:t>
      </w:r>
      <w:r w:rsidRPr="00EB5594">
        <w:rPr>
          <w:position w:val="-4"/>
        </w:rPr>
        <w:object w:dxaOrig="940" w:dyaOrig="260">
          <v:shape id="_x0000_i1077" type="#_x0000_t75" style="width:47.25pt;height:12.75pt" o:ole="">
            <v:imagedata r:id="rId112" o:title=""/>
          </v:shape>
          <o:OLEObject Type="Embed" ProgID="Equation.3" ShapeID="_x0000_i1077" DrawAspect="Content" ObjectID="_1430570974" r:id="rId113"/>
        </w:object>
      </w:r>
      <w:r w:rsidRPr="00EB5594">
        <w:t xml:space="preserve"> est un système de </w:t>
      </w:r>
      <w:r w:rsidRPr="00EB5594">
        <w:rPr>
          <w:position w:val="-6"/>
        </w:rPr>
        <w:object w:dxaOrig="360" w:dyaOrig="320">
          <v:shape id="_x0000_i1078" type="#_x0000_t75" style="width:18pt;height:15.75pt" o:ole="">
            <v:imagedata r:id="rId114" o:title=""/>
          </v:shape>
          <o:OLEObject Type="Embed" ProgID="Equation.3" ShapeID="_x0000_i1078" DrawAspect="Content" ObjectID="_1430570975" r:id="rId115"/>
        </w:object>
      </w:r>
      <w:r w:rsidRPr="00EB5594">
        <w:t xml:space="preserve"> équations à coefficients dans </w:t>
      </w:r>
      <w:r w:rsidRPr="00EB5594">
        <w:rPr>
          <w:rFonts w:ascii="Rough16 Becker" w:hAnsi="Rough16 Becker"/>
        </w:rPr>
        <w:t>K</w:t>
      </w:r>
      <w:r w:rsidRPr="00EB5594">
        <w:t xml:space="preserve"> d’inconnues les coordonnées </w:t>
      </w:r>
      <w:r w:rsidRPr="00EB5594">
        <w:rPr>
          <w:position w:val="-14"/>
        </w:rPr>
        <w:object w:dxaOrig="540" w:dyaOrig="380">
          <v:shape id="_x0000_i1079" type="#_x0000_t75" style="width:27pt;height:18.75pt" o:ole="">
            <v:imagedata r:id="rId116" o:title=""/>
          </v:shape>
          <o:OLEObject Type="Embed" ProgID="Equation.3" ShapeID="_x0000_i1079" DrawAspect="Content" ObjectID="_1430570976" r:id="rId117"/>
        </w:object>
      </w:r>
      <w:r w:rsidRPr="00EB5594">
        <w:t xml:space="preserve"> de </w:t>
      </w:r>
      <w:r w:rsidRPr="00EB5594">
        <w:rPr>
          <w:i/>
          <w:iCs/>
        </w:rPr>
        <w:t>P</w:t>
      </w:r>
      <w:r w:rsidRPr="00EB5594">
        <w:t xml:space="preserve"> dans la base canonique. Comme ce système est représenté par une matrice à coefficients dans </w:t>
      </w:r>
      <w:r w:rsidRPr="00EB5594">
        <w:rPr>
          <w:rFonts w:ascii="Rough16 Becker" w:hAnsi="Rough16 Becker"/>
        </w:rPr>
        <w:t>K</w:t>
      </w:r>
      <w:r w:rsidRPr="00EB5594">
        <w:t xml:space="preserve"> (dépendants des coefficients de </w:t>
      </w:r>
      <w:r w:rsidRPr="00EB5594">
        <w:rPr>
          <w:i/>
          <w:iCs/>
        </w:rPr>
        <w:t>A</w:t>
      </w:r>
      <w:r w:rsidRPr="00EB5594">
        <w:t xml:space="preserve"> et </w:t>
      </w:r>
      <w:r w:rsidRPr="00EB5594">
        <w:rPr>
          <w:i/>
          <w:iCs/>
        </w:rPr>
        <w:t>B</w:t>
      </w:r>
      <w:r w:rsidRPr="00EB5594">
        <w:t xml:space="preserve">), le rang est le même que l’on regarde les solutions </w:t>
      </w:r>
      <w:r w:rsidRPr="00EB5594">
        <w:rPr>
          <w:position w:val="-12"/>
        </w:rPr>
        <w:object w:dxaOrig="1160" w:dyaOrig="360">
          <v:shape id="_x0000_i1080" type="#_x0000_t75" style="width:57.75pt;height:18pt" o:ole="">
            <v:imagedata r:id="rId118" o:title=""/>
          </v:shape>
          <o:OLEObject Type="Embed" ProgID="Equation.3" ShapeID="_x0000_i1080" DrawAspect="Content" ObjectID="_1430570977" r:id="rId119"/>
        </w:object>
      </w:r>
      <w:r w:rsidRPr="00EB5594">
        <w:t xml:space="preserve"> ou dans </w:t>
      </w:r>
      <w:r w:rsidRPr="00EB5594">
        <w:rPr>
          <w:position w:val="-12"/>
        </w:rPr>
        <w:object w:dxaOrig="740" w:dyaOrig="360">
          <v:shape id="_x0000_i1081" type="#_x0000_t75" style="width:36.75pt;height:18pt" o:ole="">
            <v:imagedata r:id="rId120" o:title=""/>
          </v:shape>
          <o:OLEObject Type="Embed" ProgID="Equation.3" ShapeID="_x0000_i1081" DrawAspect="Content" ObjectID="_1430570978" r:id="rId121"/>
        </w:object>
      </w:r>
      <w:r w:rsidRPr="00EB5594">
        <w:t>.</w:t>
      </w:r>
    </w:p>
    <w:p w:rsidR="008872F1" w:rsidRPr="00EB5594" w:rsidRDefault="008872F1" w:rsidP="008872F1">
      <w:pPr>
        <w:pStyle w:val="TexteI"/>
      </w:pPr>
      <w:r w:rsidRPr="00EB5594">
        <w:t xml:space="preserve">Soit </w:t>
      </w:r>
      <w:r w:rsidRPr="00EB5594">
        <w:rPr>
          <w:position w:val="-12"/>
        </w:rPr>
        <w:object w:dxaOrig="740" w:dyaOrig="360">
          <v:shape id="_x0000_i1082" type="#_x0000_t75" style="width:36.75pt;height:18pt" o:ole="">
            <v:imagedata r:id="rId122" o:title=""/>
          </v:shape>
          <o:OLEObject Type="Embed" ProgID="Equation.3" ShapeID="_x0000_i1082" DrawAspect="Content" ObjectID="_1430570979" r:id="rId123"/>
        </w:object>
      </w:r>
      <w:r w:rsidRPr="00EB5594">
        <w:t xml:space="preserve"> une base de solutions du système </w:t>
      </w:r>
      <w:r w:rsidRPr="00EB5594">
        <w:rPr>
          <w:position w:val="-4"/>
        </w:rPr>
        <w:object w:dxaOrig="940" w:dyaOrig="260">
          <v:shape id="_x0000_i1083" type="#_x0000_t75" style="width:47.25pt;height:12.75pt" o:ole="">
            <v:imagedata r:id="rId124" o:title=""/>
          </v:shape>
          <o:OLEObject Type="Embed" ProgID="Equation.3" ShapeID="_x0000_i1083" DrawAspect="Content" ObjectID="_1430570980" r:id="rId125"/>
        </w:object>
      </w:r>
      <w:r w:rsidRPr="00EB5594">
        <w:t xml:space="preserve"> dans </w:t>
      </w:r>
      <w:r w:rsidRPr="00EB5594">
        <w:rPr>
          <w:position w:val="-12"/>
        </w:rPr>
        <w:object w:dxaOrig="780" w:dyaOrig="360">
          <v:shape id="_x0000_i1084" type="#_x0000_t75" style="width:39pt;height:18pt" o:ole="">
            <v:imagedata r:id="rId126" o:title=""/>
          </v:shape>
          <o:OLEObject Type="Embed" ProgID="Equation.3" ShapeID="_x0000_i1084" DrawAspect="Content" ObjectID="_1430570981" r:id="rId127"/>
        </w:object>
      </w:r>
      <w:r w:rsidRPr="00EB5594">
        <w:t xml:space="preserve">. La matrice qui représente </w:t>
      </w:r>
      <w:r w:rsidRPr="00EB5594">
        <w:rPr>
          <w:position w:val="-12"/>
        </w:rPr>
        <w:object w:dxaOrig="920" w:dyaOrig="360">
          <v:shape id="_x0000_i1085" type="#_x0000_t75" style="width:45.75pt;height:18pt" o:ole="">
            <v:imagedata r:id="rId128" o:title=""/>
          </v:shape>
          <o:OLEObject Type="Embed" ProgID="Equation.3" ShapeID="_x0000_i1085" DrawAspect="Content" ObjectID="_1430570982" r:id="rId129"/>
        </w:object>
      </w:r>
      <w:r w:rsidRPr="00EB5594">
        <w:t xml:space="preserve"> dans la base canonique de </w:t>
      </w:r>
      <w:r w:rsidRPr="00EB5594">
        <w:rPr>
          <w:position w:val="-12"/>
        </w:rPr>
        <w:object w:dxaOrig="780" w:dyaOrig="360">
          <v:shape id="_x0000_i1086" type="#_x0000_t75" style="width:39pt;height:18pt" o:ole="">
            <v:imagedata r:id="rId130" o:title=""/>
          </v:shape>
          <o:OLEObject Type="Embed" ProgID="Equation.3" ShapeID="_x0000_i1086" DrawAspect="Content" ObjectID="_1430570983" r:id="rId131"/>
        </w:object>
      </w:r>
      <w:r w:rsidRPr="00EB5594">
        <w:t xml:space="preserve"> est de rang </w:t>
      </w:r>
      <w:r w:rsidRPr="00EB5594">
        <w:rPr>
          <w:i/>
          <w:iCs/>
        </w:rPr>
        <w:t>N</w:t>
      </w:r>
      <w:r w:rsidRPr="00EB5594">
        <w:t xml:space="preserve"> donc la matrice qui représente </w:t>
      </w:r>
      <w:r w:rsidRPr="00EB5594">
        <w:rPr>
          <w:position w:val="-12"/>
        </w:rPr>
        <w:object w:dxaOrig="920" w:dyaOrig="360">
          <v:shape id="_x0000_i1087" type="#_x0000_t75" style="width:45.75pt;height:18pt" o:ole="">
            <v:imagedata r:id="rId128" o:title=""/>
          </v:shape>
          <o:OLEObject Type="Embed" ProgID="Equation.3" ShapeID="_x0000_i1087" DrawAspect="Content" ObjectID="_1430570984" r:id="rId132"/>
        </w:object>
      </w:r>
      <w:r w:rsidRPr="00EB5594">
        <w:t xml:space="preserve"> dans la base canonique de </w:t>
      </w:r>
      <w:r w:rsidRPr="00EB5594">
        <w:rPr>
          <w:position w:val="-12"/>
        </w:rPr>
        <w:object w:dxaOrig="740" w:dyaOrig="360">
          <v:shape id="_x0000_i1088" type="#_x0000_t75" style="width:36.75pt;height:18pt" o:ole="">
            <v:imagedata r:id="rId133" o:title=""/>
          </v:shape>
          <o:OLEObject Type="Embed" ProgID="Equation.3" ShapeID="_x0000_i1088" DrawAspect="Content" ObjectID="_1430570985" r:id="rId134"/>
        </w:object>
      </w:r>
      <w:r w:rsidRPr="00EB5594">
        <w:t xml:space="preserve"> aussi. Ainsi, </w:t>
      </w:r>
      <w:r w:rsidRPr="00EB5594">
        <w:rPr>
          <w:position w:val="-12"/>
        </w:rPr>
        <w:object w:dxaOrig="920" w:dyaOrig="360">
          <v:shape id="_x0000_i1089" type="#_x0000_t75" style="width:45.75pt;height:18pt" o:ole="">
            <v:imagedata r:id="rId128" o:title=""/>
          </v:shape>
          <o:OLEObject Type="Embed" ProgID="Equation.3" ShapeID="_x0000_i1089" DrawAspect="Content" ObjectID="_1430570986" r:id="rId135"/>
        </w:object>
      </w:r>
      <w:r w:rsidRPr="00EB5594">
        <w:t xml:space="preserve"> est un système libre de solutions de </w:t>
      </w:r>
      <w:r w:rsidRPr="00EB5594">
        <w:rPr>
          <w:position w:val="-4"/>
        </w:rPr>
        <w:object w:dxaOrig="940" w:dyaOrig="260">
          <v:shape id="_x0000_i1090" type="#_x0000_t75" style="width:47.25pt;height:12.75pt" o:ole="">
            <v:imagedata r:id="rId136" o:title=""/>
          </v:shape>
          <o:OLEObject Type="Embed" ProgID="Equation.3" ShapeID="_x0000_i1090" DrawAspect="Content" ObjectID="_1430570987" r:id="rId137"/>
        </w:object>
      </w:r>
      <w:r w:rsidRPr="00EB5594">
        <w:t xml:space="preserve"> </w:t>
      </w:r>
      <w:proofErr w:type="spellStart"/>
      <w:r w:rsidRPr="00EB5594">
        <w:t>dans</w:t>
      </w:r>
      <w:proofErr w:type="spellEnd"/>
      <w:r w:rsidRPr="00EB5594">
        <w:t xml:space="preserve"> </w:t>
      </w:r>
      <w:r w:rsidRPr="00EB5594">
        <w:rPr>
          <w:position w:val="-12"/>
        </w:rPr>
        <w:object w:dxaOrig="740" w:dyaOrig="360">
          <v:shape id="_x0000_i1091" type="#_x0000_t75" style="width:36.75pt;height:18pt" o:ole="">
            <v:imagedata r:id="rId138" o:title=""/>
          </v:shape>
          <o:OLEObject Type="Embed" ProgID="Equation.3" ShapeID="_x0000_i1091" DrawAspect="Content" ObjectID="_1430570988" r:id="rId139"/>
        </w:object>
      </w:r>
      <w:r w:rsidRPr="00EB5594">
        <w:t xml:space="preserve">. Comme le système est de rang </w:t>
      </w:r>
      <w:r w:rsidRPr="00EB5594">
        <w:rPr>
          <w:i/>
          <w:iCs/>
        </w:rPr>
        <w:t>N</w:t>
      </w:r>
      <w:r w:rsidRPr="00EB5594">
        <w:t>, c’en est une base.</w:t>
      </w:r>
    </w:p>
    <w:p w:rsidR="008872F1" w:rsidRPr="00EB5594" w:rsidRDefault="008872F1" w:rsidP="008872F1">
      <w:pPr>
        <w:pStyle w:val="TexteI"/>
      </w:pPr>
      <w:r w:rsidRPr="00EB5594">
        <w:t xml:space="preserve">Autrement dit, toute solution </w:t>
      </w:r>
      <w:r w:rsidRPr="00EB5594">
        <w:rPr>
          <w:position w:val="-12"/>
        </w:rPr>
        <w:object w:dxaOrig="1140" w:dyaOrig="360">
          <v:shape id="_x0000_i1092" type="#_x0000_t75" style="width:57pt;height:18pt" o:ole="">
            <v:imagedata r:id="rId140" o:title=""/>
          </v:shape>
          <o:OLEObject Type="Embed" ProgID="Equation.3" ShapeID="_x0000_i1092" DrawAspect="Content" ObjectID="_1430570989" r:id="rId141"/>
        </w:object>
      </w:r>
      <w:r w:rsidRPr="00EB5594">
        <w:t xml:space="preserve"> de </w:t>
      </w:r>
      <w:r w:rsidRPr="00EB5594">
        <w:rPr>
          <w:position w:val="-4"/>
        </w:rPr>
        <w:object w:dxaOrig="940" w:dyaOrig="260">
          <v:shape id="_x0000_i1093" type="#_x0000_t75" style="width:47.25pt;height:12.75pt" o:ole="">
            <v:imagedata r:id="rId142" o:title=""/>
          </v:shape>
          <o:OLEObject Type="Embed" ProgID="Equation.3" ShapeID="_x0000_i1093" DrawAspect="Content" ObjectID="_1430570990" r:id="rId143"/>
        </w:object>
      </w:r>
      <w:r w:rsidRPr="00EB5594">
        <w:t xml:space="preserve"> s’écrit </w:t>
      </w:r>
      <w:r w:rsidRPr="00EB5594">
        <w:rPr>
          <w:position w:val="-28"/>
        </w:rPr>
        <w:object w:dxaOrig="1120" w:dyaOrig="680">
          <v:shape id="_x0000_i1094" type="#_x0000_t75" style="width:56.25pt;height:33.75pt" o:ole="">
            <v:imagedata r:id="rId144" o:title=""/>
          </v:shape>
          <o:OLEObject Type="Embed" ProgID="Equation.3" ShapeID="_x0000_i1094" DrawAspect="Content" ObjectID="_1430570991" r:id="rId145"/>
        </w:object>
      </w:r>
      <w:r w:rsidRPr="00EB5594">
        <w:t xml:space="preserve"> avec </w:t>
      </w:r>
      <w:r w:rsidRPr="00EB5594">
        <w:rPr>
          <w:position w:val="-12"/>
        </w:rPr>
        <w:object w:dxaOrig="660" w:dyaOrig="360">
          <v:shape id="_x0000_i1095" type="#_x0000_t75" style="width:33pt;height:18pt" o:ole="">
            <v:imagedata r:id="rId146" o:title=""/>
          </v:shape>
          <o:OLEObject Type="Embed" ProgID="Equation.3" ShapeID="_x0000_i1095" DrawAspect="Content" ObjectID="_1430570992" r:id="rId147"/>
        </w:object>
      </w:r>
      <w:r w:rsidRPr="00EB5594">
        <w:t xml:space="preserve">. </w:t>
      </w:r>
    </w:p>
    <w:p w:rsidR="008872F1" w:rsidRPr="00EB5594" w:rsidRDefault="008872F1" w:rsidP="008872F1">
      <w:pPr>
        <w:pStyle w:val="TexteI"/>
      </w:pPr>
      <w:r w:rsidRPr="00EB5594">
        <w:t xml:space="preserve">Or, ce système a une solution inversible donc la fonction polynomiale </w:t>
      </w:r>
      <w:r w:rsidRPr="00EB5594">
        <w:rPr>
          <w:position w:val="-30"/>
        </w:rPr>
        <w:object w:dxaOrig="2500" w:dyaOrig="720">
          <v:shape id="_x0000_i1096" type="#_x0000_t75" style="width:125.25pt;height:36pt" o:ole="">
            <v:imagedata r:id="rId148" o:title=""/>
          </v:shape>
          <o:OLEObject Type="Embed" ProgID="Equation.3" ShapeID="_x0000_i1096" DrawAspect="Content" ObjectID="_1430570993" r:id="rId149"/>
        </w:object>
      </w:r>
      <w:r w:rsidRPr="00EB5594">
        <w:t xml:space="preserve"> n’est pas la fonction nulle sur </w:t>
      </w:r>
      <w:r w:rsidRPr="00EB5594">
        <w:rPr>
          <w:position w:val="-4"/>
        </w:rPr>
        <w:object w:dxaOrig="340" w:dyaOrig="300">
          <v:shape id="_x0000_i1097" type="#_x0000_t75" style="width:17.25pt;height:15pt" o:ole="">
            <v:imagedata r:id="rId150" o:title=""/>
          </v:shape>
          <o:OLEObject Type="Embed" ProgID="Equation.3" ShapeID="_x0000_i1097" DrawAspect="Content" ObjectID="_1430570994" r:id="rId151"/>
        </w:object>
      </w:r>
      <w:r w:rsidRPr="00EB5594">
        <w:t xml:space="preserve">, ce qui veut dire que </w:t>
      </w:r>
      <w:r w:rsidRPr="00EB5594">
        <w:rPr>
          <w:position w:val="-12"/>
        </w:rPr>
        <w:object w:dxaOrig="1100" w:dyaOrig="360">
          <v:shape id="_x0000_i1098" type="#_x0000_t75" style="width:54.75pt;height:18pt" o:ole="">
            <v:imagedata r:id="rId152" o:title=""/>
          </v:shape>
          <o:OLEObject Type="Embed" ProgID="Equation.3" ShapeID="_x0000_i1098" DrawAspect="Content" ObjectID="_1430570995" r:id="rId153"/>
        </w:object>
      </w:r>
      <w:r w:rsidRPr="00EB5594">
        <w:t xml:space="preserve"> est somme de termes </w:t>
      </w:r>
      <w:r w:rsidRPr="00EB5594">
        <w:rPr>
          <w:position w:val="-12"/>
        </w:rPr>
        <w:object w:dxaOrig="940" w:dyaOrig="380">
          <v:shape id="_x0000_i1099" type="#_x0000_t75" style="width:47.25pt;height:18.75pt" o:ole="">
            <v:imagedata r:id="rId154" o:title=""/>
          </v:shape>
          <o:OLEObject Type="Embed" ProgID="Equation.3" ShapeID="_x0000_i1099" DrawAspect="Content" ObjectID="_1430570996" r:id="rId155"/>
        </w:object>
      </w:r>
      <w:r w:rsidRPr="00EB5594">
        <w:t xml:space="preserve"> (où </w:t>
      </w:r>
      <w:r w:rsidRPr="00EB5594">
        <w:rPr>
          <w:position w:val="-6"/>
        </w:rPr>
        <w:object w:dxaOrig="620" w:dyaOrig="279">
          <v:shape id="_x0000_i1100" type="#_x0000_t75" style="width:30.75pt;height:14.25pt" o:ole="">
            <v:imagedata r:id="rId156" o:title=""/>
          </v:shape>
          <o:OLEObject Type="Embed" ProgID="Equation.3" ShapeID="_x0000_i1100" DrawAspect="Content" ObjectID="_1430570997" r:id="rId157"/>
        </w:object>
      </w:r>
      <w:r w:rsidRPr="00EB5594">
        <w:t xml:space="preserve"> car s’exprimant à l’aide des </w:t>
      </w:r>
      <w:r w:rsidRPr="00EB5594">
        <w:rPr>
          <w:position w:val="-14"/>
        </w:rPr>
        <w:object w:dxaOrig="279" w:dyaOrig="380">
          <v:shape id="_x0000_i1101" type="#_x0000_t75" style="width:14.25pt;height:18.75pt" o:ole="">
            <v:imagedata r:id="rId158" o:title=""/>
          </v:shape>
          <o:OLEObject Type="Embed" ProgID="Equation.3" ShapeID="_x0000_i1101" DrawAspect="Content" ObjectID="_1430570998" r:id="rId159"/>
        </w:object>
      </w:r>
      <w:r w:rsidRPr="00EB5594">
        <w:t>) dont au moins l’un est non nul. On conclut en utilisant le lemme :</w:t>
      </w:r>
    </w:p>
    <w:p w:rsidR="008872F1" w:rsidRPr="00EB5594" w:rsidRDefault="008872F1" w:rsidP="008872F1">
      <w:pPr>
        <w:pStyle w:val="TexteI"/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</w:pPr>
      <w:r w:rsidRPr="00EB5594">
        <w:t>Lemme :</w:t>
      </w:r>
    </w:p>
    <w:p w:rsidR="008872F1" w:rsidRPr="00EB5594" w:rsidRDefault="008872F1" w:rsidP="008872F1">
      <w:pPr>
        <w:pStyle w:val="TexteI"/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</w:pPr>
      <w:r w:rsidRPr="00EB5594">
        <w:t xml:space="preserve">Si </w:t>
      </w:r>
      <w:r w:rsidRPr="00EB5594">
        <w:rPr>
          <w:position w:val="-12"/>
        </w:rPr>
        <w:object w:dxaOrig="1600" w:dyaOrig="360">
          <v:shape id="_x0000_i1102" type="#_x0000_t75" style="width:80.25pt;height:18pt" o:ole="">
            <v:imagedata r:id="rId160" o:title=""/>
          </v:shape>
          <o:OLEObject Type="Embed" ProgID="Equation.3" ShapeID="_x0000_i1102" DrawAspect="Content" ObjectID="_1430570999" r:id="rId161"/>
        </w:object>
      </w:r>
      <w:r w:rsidRPr="00EB5594">
        <w:t xml:space="preserve"> est un polynôme non nul et si </w:t>
      </w:r>
      <w:r w:rsidRPr="00EB5594">
        <w:rPr>
          <w:rFonts w:ascii="Rough16 Becker" w:hAnsi="Rough16 Becker"/>
        </w:rPr>
        <w:t>K</w:t>
      </w:r>
      <w:r w:rsidRPr="00EB5594">
        <w:t xml:space="preserve"> est infini, alors la fonction polynomiale </w:t>
      </w:r>
      <w:r w:rsidRPr="00EB5594">
        <w:rPr>
          <w:position w:val="-10"/>
        </w:rPr>
        <w:object w:dxaOrig="1260" w:dyaOrig="380">
          <v:shape id="_x0000_i1103" type="#_x0000_t75" style="width:63pt;height:18.75pt" o:ole="">
            <v:imagedata r:id="rId162" o:title=""/>
          </v:shape>
          <o:OLEObject Type="Embed" ProgID="Equation.3" ShapeID="_x0000_i1103" DrawAspect="Content" ObjectID="_1430571000" r:id="rId163"/>
        </w:object>
      </w:r>
      <w:r w:rsidRPr="00EB5594">
        <w:t xml:space="preserve"> n’est pas identiquement nulle.</w:t>
      </w:r>
    </w:p>
    <w:p w:rsidR="008872F1" w:rsidRPr="00EB5594" w:rsidRDefault="008872F1" w:rsidP="008872F1">
      <w:pPr>
        <w:pStyle w:val="TexteI"/>
      </w:pPr>
      <w:r w:rsidRPr="00EB5594">
        <w:t xml:space="preserve">En effet, montrons le résultat par récurrence sur </w:t>
      </w:r>
      <w:r w:rsidRPr="00EB5594">
        <w:rPr>
          <w:i/>
          <w:iCs/>
        </w:rPr>
        <w:t>N </w:t>
      </w:r>
      <w:r w:rsidRPr="00EB5594">
        <w:t>:</w:t>
      </w:r>
    </w:p>
    <w:p w:rsidR="008872F1" w:rsidRPr="00EB5594" w:rsidRDefault="008872F1" w:rsidP="008872F1">
      <w:pPr>
        <w:pStyle w:val="TexteI"/>
      </w:pPr>
      <w:r w:rsidRPr="00EB5594">
        <w:t xml:space="preserve">Le cas </w:t>
      </w:r>
      <w:r w:rsidRPr="00EB5594">
        <w:rPr>
          <w:position w:val="-6"/>
        </w:rPr>
        <w:object w:dxaOrig="580" w:dyaOrig="279">
          <v:shape id="_x0000_i1104" type="#_x0000_t75" style="width:29.25pt;height:14.25pt" o:ole="">
            <v:imagedata r:id="rId164" o:title=""/>
          </v:shape>
          <o:OLEObject Type="Embed" ProgID="Equation.3" ShapeID="_x0000_i1104" DrawAspect="Content" ObjectID="_1430571001" r:id="rId165"/>
        </w:object>
      </w:r>
      <w:r w:rsidRPr="00EB5594">
        <w:t xml:space="preserve"> est connu pour </w:t>
      </w:r>
      <w:r w:rsidRPr="00EB5594">
        <w:rPr>
          <w:rFonts w:ascii="Rough16 Becker" w:hAnsi="Rough16 Becker"/>
        </w:rPr>
        <w:t>K</w:t>
      </w:r>
      <w:r w:rsidRPr="00EB5594">
        <w:t xml:space="preserve"> infini. </w:t>
      </w:r>
    </w:p>
    <w:p w:rsidR="008872F1" w:rsidRPr="00EB5594" w:rsidRDefault="008872F1" w:rsidP="008872F1">
      <w:pPr>
        <w:pStyle w:val="TexteI"/>
      </w:pPr>
      <w:r w:rsidRPr="00EB5594">
        <w:t xml:space="preserve">Soit </w:t>
      </w:r>
      <w:r w:rsidRPr="00EB5594">
        <w:rPr>
          <w:position w:val="-6"/>
        </w:rPr>
        <w:object w:dxaOrig="620" w:dyaOrig="279">
          <v:shape id="_x0000_i1105" type="#_x0000_t75" style="width:30.75pt;height:14.25pt" o:ole="">
            <v:imagedata r:id="rId166" o:title=""/>
          </v:shape>
          <o:OLEObject Type="Embed" ProgID="Equation.3" ShapeID="_x0000_i1105" DrawAspect="Content" ObjectID="_1430571002" r:id="rId167"/>
        </w:object>
      </w:r>
      <w:r w:rsidRPr="00EB5594">
        <w:t xml:space="preserve">, supposons la propriété vraie pour </w:t>
      </w:r>
      <w:r w:rsidRPr="00EB5594">
        <w:rPr>
          <w:position w:val="-6"/>
        </w:rPr>
        <w:object w:dxaOrig="560" w:dyaOrig="279">
          <v:shape id="_x0000_i1106" type="#_x0000_t75" style="width:27.75pt;height:14.25pt" o:ole="">
            <v:imagedata r:id="rId168" o:title=""/>
          </v:shape>
          <o:OLEObject Type="Embed" ProgID="Equation.3" ShapeID="_x0000_i1106" DrawAspect="Content" ObjectID="_1430571003" r:id="rId169"/>
        </w:object>
      </w:r>
      <w:r w:rsidRPr="00EB5594">
        <w:t xml:space="preserve">. Soit </w:t>
      </w:r>
      <w:r w:rsidRPr="00EB5594">
        <w:rPr>
          <w:position w:val="-12"/>
        </w:rPr>
        <w:object w:dxaOrig="1600" w:dyaOrig="360">
          <v:shape id="_x0000_i1107" type="#_x0000_t75" style="width:80.25pt;height:18pt" o:ole="">
            <v:imagedata r:id="rId170" o:title=""/>
          </v:shape>
          <o:OLEObject Type="Embed" ProgID="Equation.3" ShapeID="_x0000_i1107" DrawAspect="Content" ObjectID="_1430571004" r:id="rId171"/>
        </w:object>
      </w:r>
      <w:r w:rsidRPr="00EB5594">
        <w:t xml:space="preserve">. On écrit alors </w:t>
      </w:r>
      <w:r w:rsidRPr="00EB5594">
        <w:rPr>
          <w:position w:val="-28"/>
        </w:rPr>
        <w:object w:dxaOrig="1280" w:dyaOrig="680">
          <v:shape id="_x0000_i1108" type="#_x0000_t75" style="width:63.75pt;height:33.75pt" o:ole="">
            <v:imagedata r:id="rId172" o:title=""/>
          </v:shape>
          <o:OLEObject Type="Embed" ProgID="Equation.3" ShapeID="_x0000_i1108" DrawAspect="Content" ObjectID="_1430571005" r:id="rId173"/>
        </w:object>
      </w:r>
      <w:r w:rsidRPr="00EB5594">
        <w:t xml:space="preserve"> avec </w:t>
      </w:r>
      <w:r w:rsidRPr="00EB5594">
        <w:rPr>
          <w:position w:val="-12"/>
        </w:rPr>
        <w:object w:dxaOrig="1800" w:dyaOrig="360">
          <v:shape id="_x0000_i1109" type="#_x0000_t75" style="width:90pt;height:18pt" o:ole="">
            <v:imagedata r:id="rId174" o:title=""/>
          </v:shape>
          <o:OLEObject Type="Embed" ProgID="Equation.3" ShapeID="_x0000_i1109" DrawAspect="Content" ObjectID="_1430571006" r:id="rId175"/>
        </w:object>
      </w:r>
      <w:r w:rsidRPr="00EB5594">
        <w:t xml:space="preserve">. L’un au moins des </w:t>
      </w:r>
      <w:r w:rsidRPr="00EB5594">
        <w:rPr>
          <w:position w:val="-12"/>
        </w:rPr>
        <w:object w:dxaOrig="240" w:dyaOrig="360">
          <v:shape id="_x0000_i1110" type="#_x0000_t75" style="width:12pt;height:18pt" o:ole="">
            <v:imagedata r:id="rId176" o:title=""/>
          </v:shape>
          <o:OLEObject Type="Embed" ProgID="Equation.3" ShapeID="_x0000_i1110" DrawAspect="Content" ObjectID="_1430571007" r:id="rId177"/>
        </w:object>
      </w:r>
      <w:r w:rsidRPr="00EB5594">
        <w:t xml:space="preserve"> est non nul.</w:t>
      </w:r>
    </w:p>
    <w:p w:rsidR="008872F1" w:rsidRPr="00EB5594" w:rsidRDefault="008872F1" w:rsidP="008872F1">
      <w:pPr>
        <w:pStyle w:val="TexteI"/>
      </w:pPr>
      <w:r w:rsidRPr="00EB5594">
        <w:lastRenderedPageBreak/>
        <w:t xml:space="preserve">Donc, par hypothèse de récurrence, on peut fixer </w:t>
      </w:r>
      <w:r w:rsidRPr="00EB5594">
        <w:rPr>
          <w:position w:val="-12"/>
        </w:rPr>
        <w:object w:dxaOrig="1380" w:dyaOrig="360">
          <v:shape id="_x0000_i1111" type="#_x0000_t75" style="width:69pt;height:18pt" o:ole="">
            <v:imagedata r:id="rId178" o:title=""/>
          </v:shape>
          <o:OLEObject Type="Embed" ProgID="Equation.3" ShapeID="_x0000_i1111" DrawAspect="Content" ObjectID="_1430571008" r:id="rId179"/>
        </w:object>
      </w:r>
      <w:r w:rsidRPr="00EB5594">
        <w:t xml:space="preserve"> tel que </w:t>
      </w:r>
      <w:r w:rsidRPr="00EB5594">
        <w:rPr>
          <w:position w:val="-28"/>
        </w:rPr>
        <w:object w:dxaOrig="1180" w:dyaOrig="680">
          <v:shape id="_x0000_i1112" type="#_x0000_t75" style="width:59.25pt;height:33.75pt" o:ole="">
            <v:imagedata r:id="rId180" o:title=""/>
          </v:shape>
          <o:OLEObject Type="Embed" ProgID="Equation.3" ShapeID="_x0000_i1112" DrawAspect="Content" ObjectID="_1430571009" r:id="rId181"/>
        </w:object>
      </w:r>
      <w:r w:rsidRPr="00EB5594">
        <w:t xml:space="preserve"> ne soit pas le polynôme nul ; alors, comme </w:t>
      </w:r>
      <w:r w:rsidRPr="00EB5594">
        <w:rPr>
          <w:rFonts w:ascii="Rough16 Becker" w:hAnsi="Rough16 Becker"/>
        </w:rPr>
        <w:t>K</w:t>
      </w:r>
      <w:r w:rsidRPr="00EB5594">
        <w:t xml:space="preserve"> est infini, il existe </w:t>
      </w:r>
      <w:r w:rsidRPr="00EB5594">
        <w:rPr>
          <w:i/>
          <w:iCs/>
        </w:rPr>
        <w:t>x</w:t>
      </w:r>
      <w:r w:rsidRPr="00EB5594">
        <w:t xml:space="preserve"> tel que </w:t>
      </w:r>
      <w:r w:rsidRPr="00EB5594">
        <w:rPr>
          <w:position w:val="-28"/>
        </w:rPr>
        <w:object w:dxaOrig="1400" w:dyaOrig="680">
          <v:shape id="_x0000_i1113" type="#_x0000_t75" style="width:69.75pt;height:33.75pt" o:ole="">
            <v:imagedata r:id="rId182" o:title=""/>
          </v:shape>
          <o:OLEObject Type="Embed" ProgID="Equation.3" ShapeID="_x0000_i1113" DrawAspect="Content" ObjectID="_1430571010" r:id="rId183"/>
        </w:object>
      </w:r>
      <w:r w:rsidRPr="00EB5594">
        <w:t xml:space="preserve">, et dans ce cas </w:t>
      </w:r>
      <w:r w:rsidRPr="00EB5594">
        <w:rPr>
          <w:position w:val="-12"/>
        </w:rPr>
        <w:object w:dxaOrig="1760" w:dyaOrig="360">
          <v:shape id="_x0000_i1114" type="#_x0000_t75" style="width:87.75pt;height:18pt" o:ole="">
            <v:imagedata r:id="rId184" o:title=""/>
          </v:shape>
          <o:OLEObject Type="Embed" ProgID="Equation.3" ShapeID="_x0000_i1114" DrawAspect="Content" ObjectID="_1430571011" r:id="rId185"/>
        </w:object>
      </w:r>
      <w:r w:rsidRPr="00EB5594">
        <w:t xml:space="preserve"> ce qui achève la récurrence.</w:t>
      </w:r>
    </w:p>
    <w:p w:rsidR="008872F1" w:rsidRPr="00EB5594" w:rsidRDefault="008872F1" w:rsidP="008872F1">
      <w:pPr>
        <w:pStyle w:val="TexteI"/>
      </w:pPr>
      <w:r w:rsidRPr="00EB5594">
        <w:t xml:space="preserve">Ainsi, pour en revenir au théorème, le lemme montre que </w:t>
      </w:r>
      <w:r w:rsidRPr="00EB5594">
        <w:rPr>
          <w:position w:val="-4"/>
        </w:rPr>
        <w:object w:dxaOrig="940" w:dyaOrig="260">
          <v:shape id="_x0000_i1115" type="#_x0000_t75" style="width:47.25pt;height:12.75pt" o:ole="">
            <v:imagedata r:id="rId186" o:title=""/>
          </v:shape>
          <o:OLEObject Type="Embed" ProgID="Equation.3" ShapeID="_x0000_i1115" DrawAspect="Content" ObjectID="_1430571012" r:id="rId187"/>
        </w:object>
      </w:r>
      <w:r w:rsidRPr="00EB5594">
        <w:t xml:space="preserve"> a une solution inversible, disons </w:t>
      </w:r>
      <w:r w:rsidRPr="00EB5594">
        <w:rPr>
          <w:position w:val="-28"/>
        </w:rPr>
        <w:object w:dxaOrig="1120" w:dyaOrig="680">
          <v:shape id="_x0000_i1116" type="#_x0000_t75" style="width:56.25pt;height:33.75pt" o:ole="">
            <v:imagedata r:id="rId188" o:title=""/>
          </v:shape>
          <o:OLEObject Type="Embed" ProgID="Equation.3" ShapeID="_x0000_i1116" DrawAspect="Content" ObjectID="_1430571013" r:id="rId189"/>
        </w:object>
      </w:r>
      <w:r w:rsidRPr="00EB5594">
        <w:t xml:space="preserve"> où </w:t>
      </w:r>
      <w:r w:rsidRPr="00EB5594">
        <w:rPr>
          <w:position w:val="-14"/>
        </w:rPr>
        <w:object w:dxaOrig="1700" w:dyaOrig="400">
          <v:shape id="_x0000_i1117" type="#_x0000_t75" style="width:84.75pt;height:20.25pt" o:ole="">
            <v:imagedata r:id="rId190" o:title=""/>
          </v:shape>
          <o:OLEObject Type="Embed" ProgID="Equation.3" ShapeID="_x0000_i1117" DrawAspect="Content" ObjectID="_1430571014" r:id="rId191"/>
        </w:object>
      </w:r>
    </w:p>
    <w:p w:rsidR="008872F1" w:rsidRPr="00EB5594" w:rsidRDefault="008872F1" w:rsidP="008872F1">
      <w:pPr>
        <w:pStyle w:val="TexteI"/>
      </w:pPr>
      <w:r w:rsidRPr="00EB5594">
        <w:t xml:space="preserve">Donc </w:t>
      </w:r>
      <w:r w:rsidRPr="00EB5594">
        <w:rPr>
          <w:position w:val="-4"/>
        </w:rPr>
        <w:object w:dxaOrig="1080" w:dyaOrig="300">
          <v:shape id="_x0000_i1118" type="#_x0000_t75" style="width:54pt;height:15pt" o:ole="">
            <v:imagedata r:id="rId192" o:title=""/>
          </v:shape>
          <o:OLEObject Type="Embed" ProgID="Equation.3" ShapeID="_x0000_i1118" DrawAspect="Content" ObjectID="_1430571015" r:id="rId193"/>
        </w:object>
      </w:r>
      <w:r w:rsidRPr="00EB5594">
        <w:t xml:space="preserve"> pour une matrice </w:t>
      </w:r>
      <w:r w:rsidRPr="00EB5594">
        <w:rPr>
          <w:position w:val="-12"/>
        </w:rPr>
        <w:object w:dxaOrig="1219" w:dyaOrig="360">
          <v:shape id="_x0000_i1119" type="#_x0000_t75" style="width:60.75pt;height:18pt" o:ole="">
            <v:imagedata r:id="rId194" o:title=""/>
          </v:shape>
          <o:OLEObject Type="Embed" ProgID="Equation.3" ShapeID="_x0000_i1119" DrawAspect="Content" ObjectID="_1430571016" r:id="rId195"/>
        </w:object>
      </w:r>
      <w:r w:rsidRPr="00EB5594">
        <w:t>.</w:t>
      </w:r>
    </w:p>
    <w:p w:rsidR="008872F1" w:rsidRPr="00EB5594" w:rsidRDefault="008872F1" w:rsidP="008872F1">
      <w:pPr>
        <w:pStyle w:val="TexteI"/>
      </w:pPr>
    </w:p>
    <w:p w:rsidR="008872F1" w:rsidRPr="00EB5594" w:rsidRDefault="008872F1" w:rsidP="008872F1">
      <w:pPr>
        <w:pStyle w:val="TexteI"/>
      </w:pPr>
    </w:p>
    <w:p w:rsidR="008872F1" w:rsidRPr="00EB5594" w:rsidRDefault="008872F1" w:rsidP="008872F1">
      <w:pPr>
        <w:pStyle w:val="I"/>
        <w:rPr>
          <w:sz w:val="24"/>
          <w:szCs w:val="24"/>
        </w:rPr>
      </w:pPr>
      <w:r w:rsidRPr="00EB5594">
        <w:rPr>
          <w:sz w:val="24"/>
          <w:szCs w:val="24"/>
        </w:rPr>
        <w:t>Construction de corps</w:t>
      </w:r>
    </w:p>
    <w:p w:rsidR="008872F1" w:rsidRPr="00EB5594" w:rsidRDefault="008872F1" w:rsidP="008872F1">
      <w:pPr>
        <w:pStyle w:val="TexteI"/>
      </w:pPr>
    </w:p>
    <w:p w:rsidR="008872F1" w:rsidRPr="00EB5594" w:rsidRDefault="008872F1" w:rsidP="008872F1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5594">
        <w:t>Théorème :</w:t>
      </w:r>
    </w:p>
    <w:p w:rsidR="008872F1" w:rsidRPr="00EB5594" w:rsidRDefault="008872F1" w:rsidP="008872F1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5594">
        <w:t xml:space="preserve">Soit </w:t>
      </w:r>
      <w:r w:rsidRPr="00EB5594">
        <w:rPr>
          <w:rFonts w:ascii="Rough16 Becker" w:hAnsi="Rough16 Becker"/>
        </w:rPr>
        <w:t>K</w:t>
      </w:r>
      <w:r w:rsidRPr="00EB5594">
        <w:t xml:space="preserve"> un corps, et </w:t>
      </w:r>
      <w:r w:rsidRPr="00EB5594">
        <w:rPr>
          <w:position w:val="-10"/>
        </w:rPr>
        <w:object w:dxaOrig="999" w:dyaOrig="320">
          <v:shape id="_x0000_i1120" type="#_x0000_t75" style="width:50.25pt;height:15.75pt" o:ole="">
            <v:imagedata r:id="rId196" o:title=""/>
          </v:shape>
          <o:OLEObject Type="Embed" ProgID="Equation.3" ShapeID="_x0000_i1120" DrawAspect="Content" ObjectID="_1430571017" r:id="rId197"/>
        </w:object>
      </w:r>
      <w:r w:rsidRPr="00EB5594">
        <w:t xml:space="preserve">. Alors il existe une extension </w:t>
      </w:r>
      <w:r w:rsidRPr="00EB5594">
        <w:rPr>
          <w:rFonts w:ascii="Rough16 Becker" w:hAnsi="Rough16 Becker"/>
        </w:rPr>
        <w:t>L</w:t>
      </w:r>
      <w:r w:rsidRPr="00EB5594">
        <w:t xml:space="preserve"> de degré fini de </w:t>
      </w:r>
      <w:r w:rsidRPr="00EB5594">
        <w:rPr>
          <w:rFonts w:ascii="Rough16 Becker" w:hAnsi="Rough16 Becker"/>
        </w:rPr>
        <w:t>K</w:t>
      </w:r>
      <w:r w:rsidRPr="00EB5594">
        <w:t xml:space="preserve"> dans laquelle </w:t>
      </w:r>
      <w:r w:rsidRPr="00EB5594">
        <w:rPr>
          <w:i/>
          <w:iCs/>
        </w:rPr>
        <w:t>P</w:t>
      </w:r>
      <w:r w:rsidRPr="00EB5594">
        <w:t xml:space="preserve"> est scindé.</w:t>
      </w:r>
    </w:p>
    <w:p w:rsidR="008872F1" w:rsidRPr="00EB5594" w:rsidRDefault="008872F1" w:rsidP="008872F1">
      <w:pPr>
        <w:pStyle w:val="TexteI"/>
      </w:pPr>
      <w:r w:rsidRPr="00EB5594">
        <w:t>Démonstration :</w:t>
      </w:r>
    </w:p>
    <w:p w:rsidR="008872F1" w:rsidRPr="00EB5594" w:rsidRDefault="000F6344" w:rsidP="008872F1">
      <w:pPr>
        <w:pStyle w:val="TexteI"/>
      </w:pPr>
      <w:r w:rsidRPr="00EB5594">
        <w:t xml:space="preserve">Par récurrence (forte) sur </w:t>
      </w:r>
      <w:r w:rsidRPr="00EB5594">
        <w:rPr>
          <w:position w:val="-10"/>
        </w:rPr>
        <w:object w:dxaOrig="1380" w:dyaOrig="320">
          <v:shape id="_x0000_i1121" type="#_x0000_t75" style="width:69pt;height:15.75pt" o:ole="">
            <v:imagedata r:id="rId198" o:title=""/>
          </v:shape>
          <o:OLEObject Type="Embed" ProgID="Equation.3" ShapeID="_x0000_i1121" DrawAspect="Content" ObjectID="_1430571018" r:id="rId199"/>
        </w:object>
      </w:r>
      <w:r w:rsidRPr="00EB5594">
        <w:t xml:space="preserve"> où </w:t>
      </w:r>
      <w:r w:rsidRPr="00EB5594">
        <w:rPr>
          <w:i/>
          <w:iCs/>
        </w:rPr>
        <w:t>m</w:t>
      </w:r>
      <w:r w:rsidRPr="00EB5594">
        <w:t xml:space="preserve"> est la somme des multiplicités des racines de </w:t>
      </w:r>
      <w:r w:rsidRPr="00EB5594">
        <w:rPr>
          <w:i/>
          <w:iCs/>
        </w:rPr>
        <w:t>P</w:t>
      </w:r>
      <w:r w:rsidRPr="00EB5594">
        <w:t xml:space="preserve"> dans </w:t>
      </w:r>
      <w:r w:rsidRPr="00EB5594">
        <w:rPr>
          <w:rFonts w:ascii="Rough16 Becker" w:hAnsi="Rough16 Becker"/>
        </w:rPr>
        <w:t>K</w:t>
      </w:r>
      <w:r w:rsidRPr="00EB5594">
        <w:t>.</w:t>
      </w:r>
    </w:p>
    <w:p w:rsidR="000F6344" w:rsidRPr="00EB5594" w:rsidRDefault="000F6344" w:rsidP="000F6344">
      <w:pPr>
        <w:pStyle w:val="TexteI"/>
      </w:pPr>
      <w:r w:rsidRPr="00EB5594">
        <w:t xml:space="preserve">Pour </w:t>
      </w:r>
      <w:r w:rsidRPr="00EB5594">
        <w:rPr>
          <w:position w:val="-6"/>
        </w:rPr>
        <w:object w:dxaOrig="580" w:dyaOrig="279">
          <v:shape id="_x0000_i1122" type="#_x0000_t75" style="width:29.25pt;height:14.25pt" o:ole="">
            <v:imagedata r:id="rId200" o:title=""/>
          </v:shape>
          <o:OLEObject Type="Embed" ProgID="Equation.3" ShapeID="_x0000_i1122" DrawAspect="Content" ObjectID="_1430571019" r:id="rId201"/>
        </w:object>
      </w:r>
      <w:r w:rsidRPr="00EB5594">
        <w:t xml:space="preserve">, </w:t>
      </w:r>
      <w:r w:rsidRPr="00EB5594">
        <w:rPr>
          <w:i/>
          <w:iCs/>
        </w:rPr>
        <w:t>P</w:t>
      </w:r>
      <w:r w:rsidRPr="00EB5594">
        <w:t xml:space="preserve"> est scindé sur </w:t>
      </w:r>
      <w:r w:rsidRPr="00EB5594">
        <w:rPr>
          <w:rFonts w:ascii="Rough16 Becker" w:hAnsi="Rough16 Becker"/>
        </w:rPr>
        <w:t>K</w:t>
      </w:r>
      <w:r w:rsidRPr="00EB5594">
        <w:t xml:space="preserve">, donc </w:t>
      </w:r>
      <w:r w:rsidRPr="00EB5594">
        <w:rPr>
          <w:position w:val="-4"/>
        </w:rPr>
        <w:object w:dxaOrig="680" w:dyaOrig="260">
          <v:shape id="_x0000_i1123" type="#_x0000_t75" style="width:33.75pt;height:12.75pt" o:ole="">
            <v:imagedata r:id="rId202" o:title=""/>
          </v:shape>
          <o:OLEObject Type="Embed" ProgID="Equation.3" ShapeID="_x0000_i1123" DrawAspect="Content" ObjectID="_1430571020" r:id="rId203"/>
        </w:object>
      </w:r>
      <w:r w:rsidRPr="00EB5594">
        <w:t xml:space="preserve"> convient.</w:t>
      </w:r>
    </w:p>
    <w:p w:rsidR="000F6344" w:rsidRPr="00EB5594" w:rsidRDefault="000F6344" w:rsidP="000F6344">
      <w:pPr>
        <w:pStyle w:val="TexteI"/>
      </w:pPr>
      <w:r w:rsidRPr="00EB5594">
        <w:t xml:space="preserve">Soit </w:t>
      </w:r>
      <w:r w:rsidRPr="00EB5594">
        <w:rPr>
          <w:position w:val="-6"/>
        </w:rPr>
        <w:object w:dxaOrig="540" w:dyaOrig="279">
          <v:shape id="_x0000_i1124" type="#_x0000_t75" style="width:27pt;height:14.25pt" o:ole="">
            <v:imagedata r:id="rId204" o:title=""/>
          </v:shape>
          <o:OLEObject Type="Embed" ProgID="Equation.3" ShapeID="_x0000_i1124" DrawAspect="Content" ObjectID="_1430571021" r:id="rId205"/>
        </w:object>
      </w:r>
      <w:r w:rsidRPr="00EB5594">
        <w:t xml:space="preserve">, supposons la propriété vraie pour tout corps </w:t>
      </w:r>
      <w:r w:rsidRPr="00EB5594">
        <w:rPr>
          <w:rFonts w:ascii="Rough16 Becker" w:hAnsi="Rough16 Becker"/>
        </w:rPr>
        <w:t>K</w:t>
      </w:r>
      <w:r w:rsidRPr="00EB5594">
        <w:t xml:space="preserve"> et tout </w:t>
      </w:r>
      <w:r w:rsidRPr="00EB5594">
        <w:rPr>
          <w:position w:val="-6"/>
        </w:rPr>
        <w:object w:dxaOrig="620" w:dyaOrig="279">
          <v:shape id="_x0000_i1125" type="#_x0000_t75" style="width:30.75pt;height:14.25pt" o:ole="">
            <v:imagedata r:id="rId206" o:title=""/>
          </v:shape>
          <o:OLEObject Type="Embed" ProgID="Equation.3" ShapeID="_x0000_i1125" DrawAspect="Content" ObjectID="_1430571022" r:id="rId207"/>
        </w:object>
      </w:r>
      <w:r w:rsidRPr="00EB5594">
        <w:t xml:space="preserve"> et soit </w:t>
      </w:r>
      <w:r w:rsidRPr="00EB5594">
        <w:rPr>
          <w:position w:val="-10"/>
        </w:rPr>
        <w:object w:dxaOrig="999" w:dyaOrig="320">
          <v:shape id="_x0000_i1126" type="#_x0000_t75" style="width:50.25pt;height:15.75pt" o:ole="">
            <v:imagedata r:id="rId208" o:title=""/>
          </v:shape>
          <o:OLEObject Type="Embed" ProgID="Equation.3" ShapeID="_x0000_i1126" DrawAspect="Content" ObjectID="_1430571023" r:id="rId209"/>
        </w:object>
      </w:r>
      <w:r w:rsidRPr="00EB5594">
        <w:t xml:space="preserve"> tel que </w:t>
      </w:r>
      <w:r w:rsidRPr="00EB5594">
        <w:rPr>
          <w:position w:val="-10"/>
        </w:rPr>
        <w:object w:dxaOrig="1380" w:dyaOrig="320">
          <v:shape id="_x0000_i1127" type="#_x0000_t75" style="width:69pt;height:15.75pt" o:ole="">
            <v:imagedata r:id="rId210" o:title=""/>
          </v:shape>
          <o:OLEObject Type="Embed" ProgID="Equation.3" ShapeID="_x0000_i1127" DrawAspect="Content" ObjectID="_1430571024" r:id="rId211"/>
        </w:object>
      </w:r>
      <w:r w:rsidRPr="00EB5594">
        <w:t xml:space="preserve">. Soit </w:t>
      </w:r>
      <w:r w:rsidRPr="00EB5594">
        <w:rPr>
          <w:i/>
          <w:iCs/>
        </w:rPr>
        <w:t>R</w:t>
      </w:r>
      <w:r w:rsidRPr="00EB5594">
        <w:t xml:space="preserve"> un facteur irréductible de </w:t>
      </w:r>
      <w:r w:rsidRPr="00EB5594">
        <w:rPr>
          <w:i/>
          <w:iCs/>
        </w:rPr>
        <w:t>P</w:t>
      </w:r>
      <w:r w:rsidRPr="00EB5594">
        <w:t xml:space="preserve"> de degré </w:t>
      </w:r>
      <w:r w:rsidRPr="00EB5594">
        <w:rPr>
          <w:position w:val="-4"/>
        </w:rPr>
        <w:object w:dxaOrig="540" w:dyaOrig="260">
          <v:shape id="_x0000_i1128" type="#_x0000_t75" style="width:27pt;height:12.75pt" o:ole="">
            <v:imagedata r:id="rId212" o:title=""/>
          </v:shape>
          <o:OLEObject Type="Embed" ProgID="Equation.3" ShapeID="_x0000_i1128" DrawAspect="Content" ObjectID="_1430571025" r:id="rId213"/>
        </w:object>
      </w:r>
      <w:r w:rsidRPr="00EB5594">
        <w:t xml:space="preserve">. Alors l’anneau quotient </w:t>
      </w:r>
      <w:r w:rsidRPr="00EB5594">
        <w:rPr>
          <w:position w:val="-10"/>
        </w:rPr>
        <w:object w:dxaOrig="2060" w:dyaOrig="320">
          <v:shape id="_x0000_i1129" type="#_x0000_t75" style="width:102.75pt;height:15.75pt" o:ole="">
            <v:imagedata r:id="rId214" o:title=""/>
          </v:shape>
          <o:OLEObject Type="Embed" ProgID="Equation.3" ShapeID="_x0000_i1129" DrawAspect="Content" ObjectID="_1430571026" r:id="rId215"/>
        </w:object>
      </w:r>
      <w:r w:rsidRPr="00EB5594">
        <w:t xml:space="preserve"> est un corps, et c’est une extension de dimension </w:t>
      </w:r>
      <w:r w:rsidRPr="00EB5594">
        <w:rPr>
          <w:i/>
          <w:iCs/>
        </w:rPr>
        <w:t>r</w:t>
      </w:r>
      <w:r w:rsidRPr="00EB5594">
        <w:t xml:space="preserve"> de </w:t>
      </w:r>
      <w:r w:rsidRPr="00EB5594">
        <w:rPr>
          <w:rFonts w:ascii="Rough16 Becker" w:hAnsi="Rough16 Becker"/>
        </w:rPr>
        <w:t>K</w:t>
      </w:r>
      <w:r w:rsidRPr="00EB5594">
        <w:t xml:space="preserve">, dont </w:t>
      </w:r>
      <w:r w:rsidRPr="00EB5594">
        <w:rPr>
          <w:position w:val="-10"/>
        </w:rPr>
        <w:object w:dxaOrig="1080" w:dyaOrig="360">
          <v:shape id="_x0000_i1130" type="#_x0000_t75" style="width:54pt;height:18pt" o:ole="">
            <v:imagedata r:id="rId216" o:title=""/>
          </v:shape>
          <o:OLEObject Type="Embed" ProgID="Equation.3" ShapeID="_x0000_i1130" DrawAspect="Content" ObjectID="_1430571027" r:id="rId217"/>
        </w:object>
      </w:r>
      <w:r w:rsidRPr="00EB5594">
        <w:t xml:space="preserve"> est une </w:t>
      </w:r>
      <w:r w:rsidRPr="00EB5594">
        <w:rPr>
          <w:rFonts w:ascii="Rough16 Becker" w:hAnsi="Rough16 Becker"/>
        </w:rPr>
        <w:t>K</w:t>
      </w:r>
      <w:r w:rsidRPr="00EB5594">
        <w:t xml:space="preserve">-base. En plus, on a </w:t>
      </w:r>
      <w:r w:rsidRPr="00EB5594">
        <w:rPr>
          <w:position w:val="-6"/>
        </w:rPr>
        <w:object w:dxaOrig="620" w:dyaOrig="320">
          <v:shape id="_x0000_i1131" type="#_x0000_t75" style="width:30.75pt;height:15.75pt" o:ole="">
            <v:imagedata r:id="rId218" o:title=""/>
          </v:shape>
          <o:OLEObject Type="Embed" ProgID="Equation.3" ShapeID="_x0000_i1131" DrawAspect="Content" ObjectID="_1430571028" r:id="rId219"/>
        </w:object>
      </w:r>
      <w:r w:rsidRPr="00EB5594">
        <w:t xml:space="preserve"> dans </w:t>
      </w:r>
      <w:r w:rsidRPr="00EB5594">
        <w:rPr>
          <w:rFonts w:ascii="Rough16 Becker" w:hAnsi="Rough16 Becker"/>
        </w:rPr>
        <w:t>L</w:t>
      </w:r>
      <w:r w:rsidRPr="00EB5594">
        <w:t xml:space="preserve"> donc </w:t>
      </w:r>
      <w:r w:rsidRPr="00EB5594">
        <w:rPr>
          <w:position w:val="-4"/>
        </w:rPr>
        <w:object w:dxaOrig="279" w:dyaOrig="300">
          <v:shape id="_x0000_i1132" type="#_x0000_t75" style="width:14.25pt;height:15pt" o:ole="">
            <v:imagedata r:id="rId220" o:title=""/>
          </v:shape>
          <o:OLEObject Type="Embed" ProgID="Equation.3" ShapeID="_x0000_i1132" DrawAspect="Content" ObjectID="_1430571029" r:id="rId221"/>
        </w:object>
      </w:r>
      <w:r w:rsidRPr="00EB5594">
        <w:t xml:space="preserve"> est racine de </w:t>
      </w:r>
      <w:r w:rsidRPr="00EB5594">
        <w:rPr>
          <w:i/>
          <w:iCs/>
        </w:rPr>
        <w:t>P</w:t>
      </w:r>
      <w:r w:rsidRPr="00EB5594">
        <w:t>.</w:t>
      </w:r>
    </w:p>
    <w:p w:rsidR="000F6344" w:rsidRPr="00EB5594" w:rsidRDefault="000F6344" w:rsidP="000F6344">
      <w:pPr>
        <w:pStyle w:val="TexteI"/>
      </w:pPr>
      <w:r w:rsidRPr="00EB5594">
        <w:t xml:space="preserve">Ainsi, sur </w:t>
      </w:r>
      <w:r w:rsidRPr="00EB5594">
        <w:rPr>
          <w:rFonts w:ascii="Rough16 Becker" w:hAnsi="Rough16 Becker"/>
        </w:rPr>
        <w:t>L</w:t>
      </w:r>
      <w:r w:rsidRPr="00EB5594">
        <w:t xml:space="preserve">, </w:t>
      </w:r>
      <w:r w:rsidRPr="00EB5594">
        <w:rPr>
          <w:i/>
          <w:iCs/>
        </w:rPr>
        <w:t>P</w:t>
      </w:r>
      <w:r w:rsidRPr="00EB5594">
        <w:t xml:space="preserve"> a une racine de plus et on peut appliquer l’hypothèse de récurrence à </w:t>
      </w:r>
      <w:r w:rsidRPr="00EB5594">
        <w:rPr>
          <w:position w:val="-10"/>
        </w:rPr>
        <w:object w:dxaOrig="980" w:dyaOrig="320">
          <v:shape id="_x0000_i1133" type="#_x0000_t75" style="width:48.75pt;height:15.75pt" o:ole="">
            <v:imagedata r:id="rId222" o:title=""/>
          </v:shape>
          <o:OLEObject Type="Embed" ProgID="Equation.3" ShapeID="_x0000_i1133" DrawAspect="Content" ObjectID="_1430571030" r:id="rId223"/>
        </w:object>
      </w:r>
      <w:r w:rsidRPr="00EB5594">
        <w:t xml:space="preserve"> : on peut trouver une extension finie </w:t>
      </w:r>
      <w:r w:rsidRPr="00EB5594">
        <w:rPr>
          <w:rFonts w:ascii="Rough16 Becker" w:hAnsi="Rough16 Becker"/>
        </w:rPr>
        <w:t>M</w:t>
      </w:r>
      <w:r w:rsidRPr="00EB5594">
        <w:t xml:space="preserve"> de </w:t>
      </w:r>
      <w:r w:rsidRPr="00EB5594">
        <w:rPr>
          <w:rFonts w:ascii="Rough16 Becker" w:hAnsi="Rough16 Becker"/>
        </w:rPr>
        <w:t>L</w:t>
      </w:r>
      <w:r w:rsidRPr="00EB5594">
        <w:t xml:space="preserve">, donc aussi de </w:t>
      </w:r>
      <w:r w:rsidRPr="00EB5594">
        <w:rPr>
          <w:rFonts w:ascii="Rough16 Becker" w:hAnsi="Rough16 Becker"/>
        </w:rPr>
        <w:t>K</w:t>
      </w:r>
      <w:r w:rsidRPr="00EB5594">
        <w:t xml:space="preserve"> dans laquelle </w:t>
      </w:r>
      <w:r w:rsidRPr="00EB5594">
        <w:rPr>
          <w:i/>
          <w:iCs/>
        </w:rPr>
        <w:t>P</w:t>
      </w:r>
      <w:r w:rsidRPr="00EB5594">
        <w:t xml:space="preserve"> est scindé.</w:t>
      </w:r>
    </w:p>
    <w:p w:rsidR="000F6344" w:rsidRPr="00EB5594" w:rsidRDefault="000F6344" w:rsidP="000F6344">
      <w:pPr>
        <w:pStyle w:val="TexteI"/>
      </w:pPr>
    </w:p>
    <w:p w:rsidR="000F6344" w:rsidRPr="00EB5594" w:rsidRDefault="000F6344" w:rsidP="000F6344">
      <w:pPr>
        <w:pStyle w:val="I"/>
        <w:rPr>
          <w:sz w:val="24"/>
          <w:szCs w:val="24"/>
        </w:rPr>
      </w:pPr>
      <w:r w:rsidRPr="00EB5594">
        <w:rPr>
          <w:sz w:val="24"/>
          <w:szCs w:val="24"/>
        </w:rPr>
        <w:t>Applications</w:t>
      </w:r>
    </w:p>
    <w:p w:rsidR="000F6344" w:rsidRPr="00EB5594" w:rsidRDefault="000F6344" w:rsidP="000F6344">
      <w:pPr>
        <w:pStyle w:val="TexteI"/>
      </w:pPr>
    </w:p>
    <w:p w:rsidR="000F6344" w:rsidRPr="00EB5594" w:rsidRDefault="000F6344" w:rsidP="00623BCA">
      <w:pPr>
        <w:pStyle w:val="TexteI"/>
        <w:numPr>
          <w:ilvl w:val="1"/>
          <w:numId w:val="4"/>
        </w:numPr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  <w:tabs>
          <w:tab w:val="clear" w:pos="1815"/>
          <w:tab w:val="num" w:pos="900"/>
        </w:tabs>
        <w:ind w:left="900" w:hanging="360"/>
      </w:pPr>
      <w:r w:rsidRPr="00EB5594">
        <w:t xml:space="preserve">Pour toute matrice </w:t>
      </w:r>
      <w:r w:rsidRPr="00EB5594">
        <w:rPr>
          <w:position w:val="-12"/>
        </w:rPr>
        <w:object w:dxaOrig="1160" w:dyaOrig="360">
          <v:shape id="_x0000_i1134" type="#_x0000_t75" style="width:57.75pt;height:18pt" o:ole="">
            <v:imagedata r:id="rId224" o:title=""/>
          </v:shape>
          <o:OLEObject Type="Embed" ProgID="Equation.3" ShapeID="_x0000_i1134" DrawAspect="Content" ObjectID="_1430571031" r:id="rId225"/>
        </w:object>
      </w:r>
      <w:r w:rsidRPr="00EB5594">
        <w:t xml:space="preserve">, il existe </w:t>
      </w:r>
      <w:r w:rsidRPr="00EB5594">
        <w:rPr>
          <w:rFonts w:ascii="Rough16 Becker" w:hAnsi="Rough16 Becker"/>
        </w:rPr>
        <w:t>L</w:t>
      </w:r>
      <w:r w:rsidRPr="00EB5594">
        <w:t xml:space="preserve">, extension finie de </w:t>
      </w:r>
      <w:r w:rsidRPr="00EB5594">
        <w:rPr>
          <w:rFonts w:ascii="Rough16 Becker" w:hAnsi="Rough16 Becker"/>
        </w:rPr>
        <w:t>K</w:t>
      </w:r>
      <w:r w:rsidRPr="00EB5594">
        <w:t xml:space="preserve">, dans laquelle </w:t>
      </w:r>
      <w:r w:rsidRPr="00EB5594">
        <w:rPr>
          <w:i/>
          <w:iCs/>
        </w:rPr>
        <w:t>A</w:t>
      </w:r>
      <w:r w:rsidRPr="00EB5594">
        <w:t xml:space="preserve"> est trigonalisable.</w:t>
      </w:r>
    </w:p>
    <w:p w:rsidR="000F6344" w:rsidRPr="00EB5594" w:rsidRDefault="000F6344" w:rsidP="00623BCA">
      <w:pPr>
        <w:pStyle w:val="TexteI"/>
        <w:numPr>
          <w:ilvl w:val="1"/>
          <w:numId w:val="4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tabs>
          <w:tab w:val="clear" w:pos="1815"/>
          <w:tab w:val="num" w:pos="900"/>
        </w:tabs>
        <w:ind w:left="900" w:hanging="360"/>
      </w:pPr>
      <w:r w:rsidRPr="00EB5594">
        <w:t xml:space="preserve">Le polynôme minimal d’une matrice </w:t>
      </w:r>
      <w:r w:rsidRPr="00EB5594">
        <w:rPr>
          <w:position w:val="-12"/>
        </w:rPr>
        <w:object w:dxaOrig="1160" w:dyaOrig="360">
          <v:shape id="_x0000_i1135" type="#_x0000_t75" style="width:57.75pt;height:18pt" o:ole="">
            <v:imagedata r:id="rId226" o:title=""/>
          </v:shape>
          <o:OLEObject Type="Embed" ProgID="Equation.3" ShapeID="_x0000_i1135" DrawAspect="Content" ObjectID="_1430571032" r:id="rId227"/>
        </w:object>
      </w:r>
      <w:r w:rsidRPr="00EB5594">
        <w:t xml:space="preserve"> divise son polynôme caractéristique (Cayley–Hamilton) ; de plus, les deux ont les mêmes facteurs irréductibles dans </w:t>
      </w:r>
      <w:r w:rsidRPr="00EB5594">
        <w:rPr>
          <w:position w:val="-10"/>
        </w:rPr>
        <w:object w:dxaOrig="620" w:dyaOrig="320">
          <v:shape id="_x0000_i1136" type="#_x0000_t75" style="width:30.75pt;height:15.75pt" o:ole="">
            <v:imagedata r:id="rId228" o:title=""/>
          </v:shape>
          <o:OLEObject Type="Embed" ProgID="Equation.3" ShapeID="_x0000_i1136" DrawAspect="Content" ObjectID="_1430571033" r:id="rId229"/>
        </w:object>
      </w:r>
      <w:r w:rsidRPr="00EB5594">
        <w:t>.</w:t>
      </w:r>
    </w:p>
    <w:p w:rsidR="000F6344" w:rsidRPr="00EB5594" w:rsidRDefault="000F6344" w:rsidP="000F6344">
      <w:pPr>
        <w:pStyle w:val="TexteI"/>
      </w:pPr>
      <w:r w:rsidRPr="00EB5594">
        <w:t>Démonstration :</w:t>
      </w:r>
    </w:p>
    <w:p w:rsidR="000F6344" w:rsidRPr="00EB5594" w:rsidRDefault="000F6344" w:rsidP="000F6344">
      <w:pPr>
        <w:pStyle w:val="TexteI"/>
      </w:pPr>
      <w:r w:rsidRPr="00EB5594">
        <w:t xml:space="preserve">Soit </w:t>
      </w:r>
      <w:r w:rsidRPr="00EB5594">
        <w:rPr>
          <w:i/>
          <w:iCs/>
        </w:rPr>
        <w:t>R</w:t>
      </w:r>
      <w:r w:rsidRPr="00EB5594">
        <w:t xml:space="preserve"> un facteur irréductible de </w:t>
      </w:r>
      <w:r w:rsidRPr="00EB5594">
        <w:rPr>
          <w:position w:val="-10"/>
        </w:rPr>
        <w:object w:dxaOrig="560" w:dyaOrig="340">
          <v:shape id="_x0000_i1137" type="#_x0000_t75" style="width:27.75pt;height:17.25pt" o:ole="">
            <v:imagedata r:id="rId230" o:title=""/>
          </v:shape>
          <o:OLEObject Type="Embed" ProgID="Equation.3" ShapeID="_x0000_i1137" DrawAspect="Content" ObjectID="_1430571034" r:id="rId231"/>
        </w:object>
      </w:r>
      <w:r w:rsidRPr="00EB5594">
        <w:t xml:space="preserve"> </w:t>
      </w:r>
      <w:proofErr w:type="spellStart"/>
      <w:r w:rsidRPr="00EB5594">
        <w:t>dans</w:t>
      </w:r>
      <w:proofErr w:type="spellEnd"/>
      <w:r w:rsidRPr="00EB5594">
        <w:t xml:space="preserve"> </w:t>
      </w:r>
      <w:r w:rsidRPr="00EB5594">
        <w:rPr>
          <w:position w:val="-10"/>
        </w:rPr>
        <w:object w:dxaOrig="620" w:dyaOrig="320">
          <v:shape id="_x0000_i1138" type="#_x0000_t75" style="width:30.75pt;height:15.75pt" o:ole="">
            <v:imagedata r:id="rId232" o:title=""/>
          </v:shape>
          <o:OLEObject Type="Embed" ProgID="Equation.3" ShapeID="_x0000_i1138" DrawAspect="Content" ObjectID="_1430571035" r:id="rId233"/>
        </w:object>
      </w:r>
      <w:r w:rsidRPr="00EB5594">
        <w:t xml:space="preserve"> et </w:t>
      </w:r>
      <w:r w:rsidRPr="00EB5594">
        <w:rPr>
          <w:rFonts w:ascii="Rough16 Becker" w:hAnsi="Rough16 Becker"/>
        </w:rPr>
        <w:t>L</w:t>
      </w:r>
      <w:r w:rsidRPr="00EB5594">
        <w:t xml:space="preserve"> une extension finie de </w:t>
      </w:r>
      <w:r w:rsidRPr="00EB5594">
        <w:rPr>
          <w:rFonts w:ascii="Rough16 Becker" w:hAnsi="Rough16 Becker"/>
        </w:rPr>
        <w:t>K</w:t>
      </w:r>
      <w:r w:rsidRPr="00EB5594">
        <w:t xml:space="preserve"> dans laquelle </w:t>
      </w:r>
      <w:r w:rsidRPr="00EB5594">
        <w:rPr>
          <w:i/>
          <w:iCs/>
        </w:rPr>
        <w:t>R</w:t>
      </w:r>
      <w:r w:rsidRPr="00EB5594">
        <w:t xml:space="preserve"> est scindé. Si </w:t>
      </w:r>
      <w:r w:rsidRPr="00EB5594">
        <w:rPr>
          <w:i/>
          <w:iCs/>
        </w:rPr>
        <w:t>a</w:t>
      </w:r>
      <w:r w:rsidRPr="00EB5594">
        <w:t xml:space="preserve"> est une racine de </w:t>
      </w:r>
      <w:r w:rsidRPr="00EB5594">
        <w:rPr>
          <w:i/>
          <w:iCs/>
        </w:rPr>
        <w:t>R</w:t>
      </w:r>
      <w:r w:rsidRPr="00EB5594">
        <w:t xml:space="preserve">, on a alors </w:t>
      </w:r>
      <w:r w:rsidRPr="00EB5594">
        <w:rPr>
          <w:position w:val="-10"/>
        </w:rPr>
        <w:object w:dxaOrig="1240" w:dyaOrig="340">
          <v:shape id="_x0000_i1139" type="#_x0000_t75" style="width:62.25pt;height:17.25pt" o:ole="">
            <v:imagedata r:id="rId234" o:title=""/>
          </v:shape>
          <o:OLEObject Type="Embed" ProgID="Equation.3" ShapeID="_x0000_i1139" DrawAspect="Content" ObjectID="_1430571036" r:id="rId235"/>
        </w:object>
      </w:r>
      <w:r w:rsidRPr="00EB5594">
        <w:t xml:space="preserve">, donc </w:t>
      </w:r>
      <w:r w:rsidRPr="00EB5594">
        <w:rPr>
          <w:i/>
          <w:iCs/>
        </w:rPr>
        <w:t>a</w:t>
      </w:r>
      <w:r w:rsidRPr="00EB5594">
        <w:t xml:space="preserve"> est une valeur propre de </w:t>
      </w:r>
      <w:r w:rsidRPr="00EB5594">
        <w:rPr>
          <w:i/>
          <w:iCs/>
        </w:rPr>
        <w:t>A</w:t>
      </w:r>
      <w:r w:rsidRPr="00EB5594">
        <w:t xml:space="preserve"> dans </w:t>
      </w:r>
      <w:r w:rsidRPr="00EB5594">
        <w:rPr>
          <w:rFonts w:ascii="Rough16 Becker" w:hAnsi="Rough16 Becker"/>
        </w:rPr>
        <w:t>L</w:t>
      </w:r>
      <w:r w:rsidRPr="00EB5594">
        <w:t xml:space="preserve"> (car </w:t>
      </w:r>
      <w:r w:rsidRPr="00EB5594">
        <w:rPr>
          <w:position w:val="-10"/>
        </w:rPr>
        <w:object w:dxaOrig="560" w:dyaOrig="340">
          <v:shape id="_x0000_i1140" type="#_x0000_t75" style="width:27.75pt;height:17.25pt" o:ole="">
            <v:imagedata r:id="rId230" o:title=""/>
          </v:shape>
          <o:OLEObject Type="Embed" ProgID="Equation.3" ShapeID="_x0000_i1140" DrawAspect="Content" ObjectID="_1430571037" r:id="rId236"/>
        </w:object>
      </w:r>
      <w:r w:rsidRPr="00EB5594">
        <w:t xml:space="preserve"> est aussi le polynôme minimal de </w:t>
      </w:r>
      <w:r w:rsidRPr="00EB5594">
        <w:rPr>
          <w:i/>
          <w:iCs/>
        </w:rPr>
        <w:t>A</w:t>
      </w:r>
      <w:r w:rsidRPr="00EB5594">
        <w:t xml:space="preserve"> sur </w:t>
      </w:r>
      <w:r w:rsidRPr="00EB5594">
        <w:rPr>
          <w:rFonts w:ascii="Rough16 Becker" w:hAnsi="Rough16 Becker"/>
        </w:rPr>
        <w:t>L</w:t>
      </w:r>
      <w:r w:rsidRPr="00EB5594">
        <w:t xml:space="preserve">) et </w:t>
      </w:r>
      <w:r w:rsidRPr="00EB5594">
        <w:rPr>
          <w:i/>
          <w:iCs/>
        </w:rPr>
        <w:t>a</w:t>
      </w:r>
      <w:r w:rsidRPr="00EB5594">
        <w:t xml:space="preserve"> est donc une racine de </w:t>
      </w:r>
      <w:r w:rsidRPr="00EB5594">
        <w:rPr>
          <w:position w:val="-10"/>
        </w:rPr>
        <w:object w:dxaOrig="320" w:dyaOrig="340">
          <v:shape id="_x0000_i1141" type="#_x0000_t75" style="width:15.75pt;height:17.25pt" o:ole="">
            <v:imagedata r:id="rId237" o:title=""/>
          </v:shape>
          <o:OLEObject Type="Embed" ProgID="Equation.3" ShapeID="_x0000_i1141" DrawAspect="Content" ObjectID="_1430571038" r:id="rId238"/>
        </w:object>
      </w:r>
      <w:r w:rsidRPr="00EB5594">
        <w:t xml:space="preserve">. Ainsi, </w:t>
      </w:r>
      <w:r w:rsidRPr="00EB5594">
        <w:rPr>
          <w:i/>
          <w:iCs/>
        </w:rPr>
        <w:t>R</w:t>
      </w:r>
      <w:r w:rsidRPr="00EB5594">
        <w:t xml:space="preserve"> et </w:t>
      </w:r>
      <w:r w:rsidRPr="00EB5594">
        <w:rPr>
          <w:position w:val="-10"/>
        </w:rPr>
        <w:object w:dxaOrig="320" w:dyaOrig="340">
          <v:shape id="_x0000_i1142" type="#_x0000_t75" style="width:15.75pt;height:17.25pt" o:ole="">
            <v:imagedata r:id="rId239" o:title=""/>
          </v:shape>
          <o:OLEObject Type="Embed" ProgID="Equation.3" ShapeID="_x0000_i1142" DrawAspect="Content" ObjectID="_1430571039" r:id="rId240"/>
        </w:object>
      </w:r>
      <w:r w:rsidRPr="00EB5594">
        <w:t xml:space="preserve"> ne sont pas premiers entre eux dans </w:t>
      </w:r>
      <w:r w:rsidRPr="00EB5594">
        <w:rPr>
          <w:position w:val="-10"/>
        </w:rPr>
        <w:object w:dxaOrig="620" w:dyaOrig="320">
          <v:shape id="_x0000_i1143" type="#_x0000_t75" style="width:30.75pt;height:15.75pt" o:ole="">
            <v:imagedata r:id="rId241" o:title=""/>
          </v:shape>
          <o:OLEObject Type="Embed" ProgID="Equation.3" ShapeID="_x0000_i1143" DrawAspect="Content" ObjectID="_1430571040" r:id="rId242"/>
        </w:object>
      </w:r>
      <w:r w:rsidRPr="00EB5594">
        <w:t xml:space="preserve"> (on ne peut pas écrire une relation de Bézout puisque </w:t>
      </w:r>
      <w:r w:rsidRPr="00EB5594">
        <w:rPr>
          <w:position w:val="-10"/>
        </w:rPr>
        <w:object w:dxaOrig="1700" w:dyaOrig="340">
          <v:shape id="_x0000_i1144" type="#_x0000_t75" style="width:84.75pt;height:17.25pt" o:ole="">
            <v:imagedata r:id="rId243" o:title=""/>
          </v:shape>
          <o:OLEObject Type="Embed" ProgID="Equation.3" ShapeID="_x0000_i1144" DrawAspect="Content" ObjectID="_1430571041" r:id="rId244"/>
        </w:object>
      </w:r>
      <w:r w:rsidRPr="00EB5594">
        <w:t xml:space="preserve">) donc </w:t>
      </w:r>
      <w:r w:rsidRPr="00EB5594">
        <w:rPr>
          <w:i/>
          <w:iCs/>
        </w:rPr>
        <w:t>R</w:t>
      </w:r>
      <w:r w:rsidRPr="00EB5594">
        <w:t xml:space="preserve">, qui est irréductible, divise </w:t>
      </w:r>
      <w:r w:rsidRPr="00EB5594">
        <w:rPr>
          <w:position w:val="-10"/>
        </w:rPr>
        <w:object w:dxaOrig="320" w:dyaOrig="340">
          <v:shape id="_x0000_i1145" type="#_x0000_t75" style="width:15.75pt;height:17.25pt" o:ole="">
            <v:imagedata r:id="rId245" o:title=""/>
          </v:shape>
          <o:OLEObject Type="Embed" ProgID="Equation.3" ShapeID="_x0000_i1145" DrawAspect="Content" ObjectID="_1430571042" r:id="rId246"/>
        </w:object>
      </w:r>
      <w:r w:rsidRPr="00EB5594">
        <w:t>.</w:t>
      </w:r>
    </w:p>
    <w:p w:rsidR="000F6344" w:rsidRPr="00EB5594" w:rsidRDefault="000F6344" w:rsidP="000F6344">
      <w:pPr>
        <w:pStyle w:val="TexteI"/>
      </w:pPr>
      <w:r w:rsidRPr="00EB5594">
        <w:t>D’où le résultat.</w:t>
      </w:r>
    </w:p>
    <w:p w:rsidR="000F6344" w:rsidRPr="00EB5594" w:rsidRDefault="000F6344" w:rsidP="00623BCA">
      <w:pPr>
        <w:pStyle w:val="TexteI"/>
        <w:numPr>
          <w:ilvl w:val="1"/>
          <w:numId w:val="4"/>
        </w:numPr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  <w:tabs>
          <w:tab w:val="clear" w:pos="1815"/>
          <w:tab w:val="num" w:pos="900"/>
        </w:tabs>
        <w:ind w:left="900" w:hanging="360"/>
      </w:pPr>
      <w:r w:rsidRPr="00EB5594">
        <w:t xml:space="preserve">Soit </w:t>
      </w:r>
      <w:r w:rsidRPr="00EB5594">
        <w:rPr>
          <w:position w:val="-14"/>
        </w:rPr>
        <w:object w:dxaOrig="1359" w:dyaOrig="380">
          <v:shape id="_x0000_i1146" type="#_x0000_t75" style="width:68.25pt;height:18.75pt" o:ole="">
            <v:imagedata r:id="rId247" o:title=""/>
          </v:shape>
          <o:OLEObject Type="Embed" ProgID="Equation.3" ShapeID="_x0000_i1146" DrawAspect="Content" ObjectID="_1430571043" r:id="rId248"/>
        </w:object>
      </w:r>
      <w:r w:rsidRPr="00EB5594">
        <w:t xml:space="preserve">. On suppose que </w:t>
      </w:r>
      <w:r w:rsidRPr="00EB5594">
        <w:rPr>
          <w:position w:val="-6"/>
        </w:rPr>
        <w:object w:dxaOrig="820" w:dyaOrig="279">
          <v:shape id="_x0000_i1147" type="#_x0000_t75" style="width:41.25pt;height:14.25pt" o:ole="">
            <v:imagedata r:id="rId249" o:title=""/>
          </v:shape>
          <o:OLEObject Type="Embed" ProgID="Equation.3" ShapeID="_x0000_i1147" DrawAspect="Content" ObjectID="_1430571044" r:id="rId250"/>
        </w:object>
      </w:r>
      <w:r w:rsidRPr="00EB5594">
        <w:t xml:space="preserve"> a une solution non nulle à coefficients réels positifs. Alors il a une solution non nulle à coefficients dans </w:t>
      </w:r>
      <w:r w:rsidRPr="00EB5594">
        <w:rPr>
          <w:rFonts w:ascii="Rough16 Becker" w:hAnsi="Rough16 Becker"/>
        </w:rPr>
        <w:t>N</w:t>
      </w:r>
      <w:r w:rsidRPr="00EB5594">
        <w:t>.</w:t>
      </w:r>
    </w:p>
    <w:p w:rsidR="000F6344" w:rsidRPr="00EB5594" w:rsidRDefault="000F6344" w:rsidP="000F6344">
      <w:pPr>
        <w:pStyle w:val="TexteI"/>
      </w:pPr>
      <w:r w:rsidRPr="00EB5594">
        <w:t>Démonstration :</w:t>
      </w:r>
    </w:p>
    <w:p w:rsidR="000F6344" w:rsidRPr="00EB5594" w:rsidRDefault="000F6344" w:rsidP="000F6344">
      <w:pPr>
        <w:pStyle w:val="TexteI"/>
      </w:pPr>
      <w:r w:rsidRPr="00EB5594">
        <w:t xml:space="preserve">Quitte à supprimer des colonnes de </w:t>
      </w:r>
      <w:r w:rsidRPr="00EB5594">
        <w:rPr>
          <w:i/>
          <w:iCs/>
        </w:rPr>
        <w:t>M</w:t>
      </w:r>
      <w:r w:rsidRPr="00EB5594">
        <w:t xml:space="preserve">, on peut supposer que </w:t>
      </w:r>
      <w:r w:rsidRPr="00EB5594">
        <w:rPr>
          <w:position w:val="-6"/>
        </w:rPr>
        <w:object w:dxaOrig="820" w:dyaOrig="279">
          <v:shape id="_x0000_i1148" type="#_x0000_t75" style="width:41.25pt;height:14.25pt" o:ole="">
            <v:imagedata r:id="rId251" o:title=""/>
          </v:shape>
          <o:OLEObject Type="Embed" ProgID="Equation.3" ShapeID="_x0000_i1148" DrawAspect="Content" ObjectID="_1430571045" r:id="rId252"/>
        </w:object>
      </w:r>
      <w:r w:rsidRPr="00EB5594">
        <w:t xml:space="preserve"> a une solution à coefficients strictement positifs.</w:t>
      </w:r>
    </w:p>
    <w:p w:rsidR="000F6344" w:rsidRPr="00EB5594" w:rsidRDefault="000F6344" w:rsidP="000F6344">
      <w:pPr>
        <w:pStyle w:val="TexteI"/>
      </w:pPr>
      <w:r w:rsidRPr="00EB5594">
        <w:t xml:space="preserve">Soit </w:t>
      </w:r>
      <w:r w:rsidRPr="00EB5594">
        <w:rPr>
          <w:position w:val="-12"/>
        </w:rPr>
        <w:object w:dxaOrig="1280" w:dyaOrig="380">
          <v:shape id="_x0000_i1149" type="#_x0000_t75" style="width:63.75pt;height:18.75pt" o:ole="">
            <v:imagedata r:id="rId253" o:title=""/>
          </v:shape>
          <o:OLEObject Type="Embed" ProgID="Equation.3" ShapeID="_x0000_i1149" DrawAspect="Content" ObjectID="_1430571046" r:id="rId254"/>
        </w:object>
      </w:r>
      <w:r w:rsidRPr="00EB5594">
        <w:t xml:space="preserve"> une base de solutions rationnelles de </w:t>
      </w:r>
      <w:r w:rsidRPr="00EB5594">
        <w:rPr>
          <w:position w:val="-6"/>
        </w:rPr>
        <w:object w:dxaOrig="820" w:dyaOrig="279">
          <v:shape id="_x0000_i1150" type="#_x0000_t75" style="width:41.25pt;height:14.25pt" o:ole="">
            <v:imagedata r:id="rId255" o:title=""/>
          </v:shape>
          <o:OLEObject Type="Embed" ProgID="Equation.3" ShapeID="_x0000_i1150" DrawAspect="Content" ObjectID="_1430571047" r:id="rId256"/>
        </w:object>
      </w:r>
      <w:r w:rsidRPr="00EB5594">
        <w:t xml:space="preserve">. Selon le corollaire du </w:t>
      </w:r>
      <w:r w:rsidRPr="00EB5594">
        <w:rPr>
          <w:rStyle w:val="IIIIIICar"/>
          <w:color w:val="FF0000"/>
          <w:sz w:val="24"/>
          <w:szCs w:val="24"/>
        </w:rPr>
        <w:t>II</w:t>
      </w:r>
      <w:r w:rsidRPr="00EB5594">
        <w:t xml:space="preserve">, </w:t>
      </w:r>
      <w:r w:rsidRPr="00EB5594">
        <w:rPr>
          <w:position w:val="-12"/>
        </w:rPr>
        <w:object w:dxaOrig="1280" w:dyaOrig="380">
          <v:shape id="_x0000_i1151" type="#_x0000_t75" style="width:63.75pt;height:18.75pt" o:ole="">
            <v:imagedata r:id="rId257" o:title=""/>
          </v:shape>
          <o:OLEObject Type="Embed" ProgID="Equation.3" ShapeID="_x0000_i1151" DrawAspect="Content" ObjectID="_1430571048" r:id="rId258"/>
        </w:object>
      </w:r>
      <w:r w:rsidRPr="00EB5594">
        <w:t xml:space="preserve"> est aussi une base de l’espace des solutions réelles de </w:t>
      </w:r>
      <w:r w:rsidRPr="00EB5594">
        <w:rPr>
          <w:position w:val="-6"/>
        </w:rPr>
        <w:object w:dxaOrig="820" w:dyaOrig="279">
          <v:shape id="_x0000_i1152" type="#_x0000_t75" style="width:41.25pt;height:14.25pt" o:ole="">
            <v:imagedata r:id="rId259" o:title=""/>
          </v:shape>
          <o:OLEObject Type="Embed" ProgID="Equation.3" ShapeID="_x0000_i1152" DrawAspect="Content" ObjectID="_1430571049" r:id="rId260"/>
        </w:object>
      </w:r>
      <w:r w:rsidRPr="00EB5594">
        <w:t xml:space="preserve">. Par </w:t>
      </w:r>
      <w:r w:rsidRPr="00EB5594">
        <w:lastRenderedPageBreak/>
        <w:t xml:space="preserve">hypothèse, il existe donc des réels </w:t>
      </w:r>
      <w:r w:rsidRPr="00EB5594">
        <w:rPr>
          <w:position w:val="-12"/>
        </w:rPr>
        <w:object w:dxaOrig="740" w:dyaOrig="360">
          <v:shape id="_x0000_i1153" type="#_x0000_t75" style="width:36.75pt;height:18pt" o:ole="">
            <v:imagedata r:id="rId261" o:title=""/>
          </v:shape>
          <o:OLEObject Type="Embed" ProgID="Equation.3" ShapeID="_x0000_i1153" DrawAspect="Content" ObjectID="_1430571050" r:id="rId262"/>
        </w:object>
      </w:r>
      <w:r w:rsidRPr="00EB5594">
        <w:t xml:space="preserve"> tels que </w:t>
      </w:r>
      <w:r w:rsidRPr="00EB5594">
        <w:rPr>
          <w:position w:val="-28"/>
        </w:rPr>
        <w:object w:dxaOrig="1160" w:dyaOrig="680">
          <v:shape id="_x0000_i1154" type="#_x0000_t75" style="width:57.75pt;height:33.75pt" o:ole="">
            <v:imagedata r:id="rId263" o:title=""/>
          </v:shape>
          <o:OLEObject Type="Embed" ProgID="Equation.3" ShapeID="_x0000_i1154" DrawAspect="Content" ObjectID="_1430571051" r:id="rId264"/>
        </w:object>
      </w:r>
      <w:r w:rsidRPr="00EB5594">
        <w:t xml:space="preserve"> est à coefficients strictement positifs. Prenons pour tout </w:t>
      </w:r>
      <w:r w:rsidRPr="00EB5594">
        <w:rPr>
          <w:position w:val="-14"/>
        </w:rPr>
        <w:object w:dxaOrig="820" w:dyaOrig="400">
          <v:shape id="_x0000_i1155" type="#_x0000_t75" style="width:41.25pt;height:20.25pt" o:ole="">
            <v:imagedata r:id="rId265" o:title=""/>
          </v:shape>
          <o:OLEObject Type="Embed" ProgID="Equation.3" ShapeID="_x0000_i1155" DrawAspect="Content" ObjectID="_1430571052" r:id="rId266"/>
        </w:object>
      </w:r>
      <w:r w:rsidRPr="00EB5594">
        <w:t xml:space="preserve"> une suite </w:t>
      </w:r>
      <w:r w:rsidRPr="00EB5594">
        <w:rPr>
          <w:position w:val="-12"/>
        </w:rPr>
        <w:object w:dxaOrig="960" w:dyaOrig="360">
          <v:shape id="_x0000_i1156" type="#_x0000_t75" style="width:48pt;height:18pt" o:ole="">
            <v:imagedata r:id="rId267" o:title=""/>
          </v:shape>
          <o:OLEObject Type="Embed" ProgID="Equation.3" ShapeID="_x0000_i1156" DrawAspect="Content" ObjectID="_1430571053" r:id="rId268"/>
        </w:object>
      </w:r>
      <w:r w:rsidRPr="00EB5594">
        <w:t xml:space="preserve"> de rationnels tendant vers </w:t>
      </w:r>
      <w:r w:rsidRPr="00EB5594">
        <w:rPr>
          <w:position w:val="-12"/>
        </w:rPr>
        <w:object w:dxaOrig="240" w:dyaOrig="360">
          <v:shape id="_x0000_i1157" type="#_x0000_t75" style="width:12pt;height:18pt" o:ole="">
            <v:imagedata r:id="rId269" o:title=""/>
          </v:shape>
          <o:OLEObject Type="Embed" ProgID="Equation.3" ShapeID="_x0000_i1157" DrawAspect="Content" ObjectID="_1430571054" r:id="rId270"/>
        </w:object>
      </w:r>
      <w:r w:rsidRPr="00EB5594">
        <w:t xml:space="preserve">. Pour </w:t>
      </w:r>
      <w:r w:rsidRPr="00EB5594">
        <w:rPr>
          <w:i/>
          <w:iCs/>
        </w:rPr>
        <w:t>n</w:t>
      </w:r>
      <w:r w:rsidRPr="00EB5594">
        <w:t xml:space="preserve"> assez grand, </w:t>
      </w:r>
      <w:r w:rsidRPr="00EB5594">
        <w:rPr>
          <w:position w:val="-28"/>
        </w:rPr>
        <w:object w:dxaOrig="980" w:dyaOrig="680">
          <v:shape id="_x0000_i1158" type="#_x0000_t75" style="width:48.75pt;height:33.75pt" o:ole="">
            <v:imagedata r:id="rId271" o:title=""/>
          </v:shape>
          <o:OLEObject Type="Embed" ProgID="Equation.3" ShapeID="_x0000_i1158" DrawAspect="Content" ObjectID="_1430571055" r:id="rId272"/>
        </w:object>
      </w:r>
      <w:r w:rsidRPr="00EB5594">
        <w:t xml:space="preserve">, qui tend vers </w:t>
      </w:r>
      <w:r w:rsidRPr="00EB5594">
        <w:rPr>
          <w:i/>
          <w:iCs/>
        </w:rPr>
        <w:t>X</w:t>
      </w:r>
      <w:r w:rsidRPr="00EB5594">
        <w:t xml:space="preserve">, est un vecteur rationnel à coefficients strictement positifs. En multipliant par un dénominateur commun des </w:t>
      </w:r>
      <w:r w:rsidRPr="00EB5594">
        <w:rPr>
          <w:position w:val="-12"/>
        </w:rPr>
        <w:object w:dxaOrig="499" w:dyaOrig="360">
          <v:shape id="_x0000_i1159" type="#_x0000_t75" style="width:24.75pt;height:18pt" o:ole="">
            <v:imagedata r:id="rId273" o:title=""/>
          </v:shape>
          <o:OLEObject Type="Embed" ProgID="Equation.3" ShapeID="_x0000_i1159" DrawAspect="Content" ObjectID="_1430571056" r:id="rId274"/>
        </w:object>
      </w:r>
      <w:r w:rsidRPr="00EB5594">
        <w:t>, on obtient une solution non nulle à coefficients dans </w:t>
      </w:r>
      <w:r w:rsidRPr="00EB5594">
        <w:rPr>
          <w:rFonts w:ascii="Rough16 Becker" w:hAnsi="Rough16 Becker"/>
        </w:rPr>
        <w:t>N</w:t>
      </w:r>
      <w:r w:rsidRPr="00EB5594">
        <w:t>.</w:t>
      </w:r>
    </w:p>
    <w:sectPr w:rsidR="000F6344" w:rsidRPr="00EB5594" w:rsidSect="00EB5594">
      <w:pgSz w:w="11906" w:h="16838"/>
      <w:pgMar w:top="284" w:right="1417" w:bottom="28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D1" w:rsidRDefault="00F654D1">
      <w:r>
        <w:separator/>
      </w:r>
    </w:p>
  </w:endnote>
  <w:endnote w:type="continuationSeparator" w:id="0">
    <w:p w:rsidR="00F654D1" w:rsidRDefault="00F6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D1" w:rsidRDefault="00F654D1">
      <w:r>
        <w:separator/>
      </w:r>
    </w:p>
  </w:footnote>
  <w:footnote w:type="continuationSeparator" w:id="0">
    <w:p w:rsidR="00F654D1" w:rsidRDefault="00F6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FCD"/>
    <w:multiLevelType w:val="multilevel"/>
    <w:tmpl w:val="1F6A7218"/>
    <w:styleLink w:val="ChapitreIA1a"/>
    <w:lvl w:ilvl="0">
      <w:start w:val="8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6B946CF8"/>
    <w:multiLevelType w:val="hybridMultilevel"/>
    <w:tmpl w:val="D1D2DB82"/>
    <w:lvl w:ilvl="0" w:tplc="6BC0FD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2990C">
      <w:start w:val="18"/>
      <w:numFmt w:val="bullet"/>
      <w:lvlText w:val=""/>
      <w:lvlJc w:val="left"/>
      <w:pPr>
        <w:tabs>
          <w:tab w:val="num" w:pos="1815"/>
        </w:tabs>
        <w:ind w:left="1815" w:hanging="735"/>
      </w:pPr>
      <w:rPr>
        <w:rFonts w:ascii="Symbol" w:eastAsia="Times New Roman" w:hAnsi="Symbol" w:cs="Arabic Transparent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439E4"/>
    <w:rsid w:val="000F6344"/>
    <w:rsid w:val="0013797E"/>
    <w:rsid w:val="001571EE"/>
    <w:rsid w:val="001A3CBF"/>
    <w:rsid w:val="002D7110"/>
    <w:rsid w:val="002E3D21"/>
    <w:rsid w:val="003C2E9C"/>
    <w:rsid w:val="004453E7"/>
    <w:rsid w:val="005D16EE"/>
    <w:rsid w:val="00623BCA"/>
    <w:rsid w:val="0063227B"/>
    <w:rsid w:val="00670975"/>
    <w:rsid w:val="00752795"/>
    <w:rsid w:val="00774BDE"/>
    <w:rsid w:val="00865555"/>
    <w:rsid w:val="00886DBD"/>
    <w:rsid w:val="008872F1"/>
    <w:rsid w:val="008E621C"/>
    <w:rsid w:val="009459D3"/>
    <w:rsid w:val="00997E9B"/>
    <w:rsid w:val="009D70D4"/>
    <w:rsid w:val="009F3576"/>
    <w:rsid w:val="00A75C07"/>
    <w:rsid w:val="00AF1491"/>
    <w:rsid w:val="00B723F1"/>
    <w:rsid w:val="00BF25EB"/>
    <w:rsid w:val="00C40231"/>
    <w:rsid w:val="00CB7659"/>
    <w:rsid w:val="00D36FB4"/>
    <w:rsid w:val="00E06726"/>
    <w:rsid w:val="00EB5594"/>
    <w:rsid w:val="00F654D1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link w:val="IIIIIICar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0F6344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0F6344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  <w:style w:type="character" w:customStyle="1" w:styleId="IIIIIICar">
    <w:name w:val="I;II;III... Car"/>
    <w:basedOn w:val="DefaultParagraphFont"/>
    <w:link w:val="I"/>
    <w:rsid w:val="000F6344"/>
    <w:rPr>
      <w:rFonts w:cs="Arabic Transparent"/>
      <w:b/>
      <w:bCs/>
      <w:sz w:val="32"/>
      <w:szCs w:val="32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link w:val="IIIIIICar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0F6344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0F6344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  <w:style w:type="character" w:customStyle="1" w:styleId="IIIIIICar">
    <w:name w:val="I;II;III... Car"/>
    <w:basedOn w:val="DefaultParagraphFont"/>
    <w:link w:val="I"/>
    <w:rsid w:val="000F6344"/>
    <w:rPr>
      <w:rFonts w:cs="Arabic Transparent"/>
      <w:b/>
      <w:bCs/>
      <w:sz w:val="32"/>
      <w:szCs w:val="32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247" Type="http://schemas.openxmlformats.org/officeDocument/2006/relationships/image" Target="media/image119.wmf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4.wmf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1.bin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3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0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8.bin"/><Relationship Id="rId265" Type="http://schemas.openxmlformats.org/officeDocument/2006/relationships/image" Target="media/image128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3.wmf"/><Relationship Id="rId271" Type="http://schemas.openxmlformats.org/officeDocument/2006/relationships/image" Target="media/image131.wmf"/><Relationship Id="rId276" Type="http://schemas.openxmlformats.org/officeDocument/2006/relationships/theme" Target="theme/theme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0" Type="http://schemas.openxmlformats.org/officeDocument/2006/relationships/oleObject" Target="embeddings/oleObject118.bin"/><Relationship Id="rId245" Type="http://schemas.openxmlformats.org/officeDocument/2006/relationships/image" Target="media/image118.wmf"/><Relationship Id="rId261" Type="http://schemas.openxmlformats.org/officeDocument/2006/relationships/image" Target="media/image126.wmf"/><Relationship Id="rId266" Type="http://schemas.openxmlformats.org/officeDocument/2006/relationships/oleObject" Target="embeddings/oleObject131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microsoft.com/office/2007/relationships/stylesWithEffects" Target="stylesWithEffect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5.bin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6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72" Type="http://schemas.openxmlformats.org/officeDocument/2006/relationships/oleObject" Target="embeddings/oleObject13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2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4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8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5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4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4.bin"/><Relationship Id="rId254" Type="http://schemas.openxmlformats.org/officeDocument/2006/relationships/oleObject" Target="embeddings/oleObject125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1479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8 : Changement de corps en algèbre linéaire</vt:lpstr>
      <vt:lpstr>Chapitre 8 : Changement de corps en algèbre linéaire</vt:lpstr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2013-05-20T14:00:00Z</dcterms:created>
  <dcterms:modified xsi:type="dcterms:W3CDTF">2013-05-20T14:00:00Z</dcterms:modified>
</cp:coreProperties>
</file>