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BC1AA1" w:rsidRDefault="00A146B6" w:rsidP="00BC1AA1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BC1AA1">
        <w:rPr>
          <w:sz w:val="24"/>
          <w:szCs w:val="24"/>
        </w:rPr>
        <w:t>Distribution de charges et de courants</w:t>
      </w:r>
    </w:p>
    <w:p w:rsidR="00A146B6" w:rsidRPr="00BC1AA1" w:rsidRDefault="00A146B6" w:rsidP="00A146B6">
      <w:bookmarkStart w:id="0" w:name="_GoBack"/>
      <w:bookmarkEnd w:id="0"/>
    </w:p>
    <w:p w:rsidR="00A146B6" w:rsidRPr="00BC1AA1" w:rsidRDefault="00A146B6" w:rsidP="00A146B6">
      <w:pPr>
        <w:pStyle w:val="I"/>
        <w:rPr>
          <w:sz w:val="24"/>
          <w:szCs w:val="24"/>
        </w:rPr>
      </w:pPr>
      <w:r w:rsidRPr="00BC1AA1">
        <w:rPr>
          <w:sz w:val="24"/>
          <w:szCs w:val="24"/>
        </w:rPr>
        <w:t>Distribution volumique, surfacique, linéique</w:t>
      </w:r>
    </w:p>
    <w:p w:rsidR="00A146B6" w:rsidRPr="00BC1AA1" w:rsidRDefault="00A146B6" w:rsidP="00A146B6">
      <w:pPr>
        <w:pStyle w:val="TexteI"/>
      </w:pPr>
    </w:p>
    <w:p w:rsidR="00A146B6" w:rsidRPr="00BC1AA1" w:rsidRDefault="00F564B1" w:rsidP="00A146B6">
      <w:pPr>
        <w:pStyle w:val="TexteI"/>
      </w:pPr>
      <w:r w:rsidRPr="00BC1AA1">
        <w:object w:dxaOrig="1229" w:dyaOrig="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5.75pt" o:ole="" o:preferrelative="f">
            <v:imagedata r:id="rId8" o:title=""/>
            <o:lock v:ext="edit" aspectratio="f"/>
          </v:shape>
          <o:OLEObject Type="Embed" ProgID="Visio.Drawing.6" ShapeID="_x0000_i1025" DrawAspect="Content" ObjectID="_1430852903" r:id="rId9"/>
        </w:object>
      </w:r>
    </w:p>
    <w:p w:rsidR="00A146B6" w:rsidRPr="00BC1AA1" w:rsidRDefault="00A146B6" w:rsidP="00A146B6">
      <w:pPr>
        <w:pStyle w:val="A"/>
        <w:rPr>
          <w:sz w:val="24"/>
          <w:szCs w:val="24"/>
        </w:rPr>
      </w:pPr>
      <w:r w:rsidRPr="00BC1AA1">
        <w:rPr>
          <w:sz w:val="24"/>
          <w:szCs w:val="24"/>
        </w:rPr>
        <w:t>Densité volumique</w:t>
      </w:r>
    </w:p>
    <w:p w:rsidR="00A146B6" w:rsidRPr="00BC1AA1" w:rsidRDefault="00A146B6" w:rsidP="00A146B6">
      <w:pPr>
        <w:pStyle w:val="TexteA0"/>
      </w:pPr>
    </w:p>
    <w:p w:rsidR="00A146B6" w:rsidRPr="00BC1AA1" w:rsidRDefault="00A146B6" w:rsidP="00A146B6">
      <w:pPr>
        <w:pStyle w:val="TexteA0"/>
      </w:pPr>
      <w:r w:rsidRPr="00BC1AA1">
        <w:t xml:space="preserve">On considère un volume </w:t>
      </w:r>
      <w:proofErr w:type="gramStart"/>
      <w:r w:rsidRPr="00BC1AA1">
        <w:t xml:space="preserve">élémentaire </w:t>
      </w:r>
      <w:proofErr w:type="gramEnd"/>
      <w:r w:rsidRPr="00BC1AA1">
        <w:rPr>
          <w:position w:val="-6"/>
        </w:rPr>
        <w:object w:dxaOrig="340" w:dyaOrig="279">
          <v:shape id="_x0000_i1026" type="#_x0000_t75" style="width:17.25pt;height:14.25pt" o:ole="">
            <v:imagedata r:id="rId10" o:title=""/>
          </v:shape>
          <o:OLEObject Type="Embed" ProgID="Equation.3" ShapeID="_x0000_i1026" DrawAspect="Content" ObjectID="_1430852904" r:id="rId11"/>
        </w:object>
      </w:r>
      <w:r w:rsidRPr="00BC1AA1">
        <w:t>.</w:t>
      </w:r>
    </w:p>
    <w:p w:rsidR="00A146B6" w:rsidRPr="00BC1AA1" w:rsidRDefault="00A146B6" w:rsidP="00A146B6">
      <w:pPr>
        <w:pStyle w:val="TexteA0"/>
      </w:pPr>
    </w:p>
    <w:p w:rsidR="00A146B6" w:rsidRPr="00BC1AA1" w:rsidRDefault="00A146B6" w:rsidP="00A146B6">
      <w:pPr>
        <w:pStyle w:val="1"/>
        <w:rPr>
          <w:sz w:val="24"/>
        </w:rPr>
      </w:pPr>
      <w:r w:rsidRPr="00BC1AA1">
        <w:rPr>
          <w:sz w:val="24"/>
        </w:rPr>
        <w:t>Densité volumique de charge</w:t>
      </w:r>
    </w:p>
    <w:p w:rsidR="00A146B6" w:rsidRPr="00BC1AA1" w:rsidRDefault="00A146B6" w:rsidP="00A146B6">
      <w:pPr>
        <w:pStyle w:val="Texte1"/>
      </w:pPr>
    </w:p>
    <w:p w:rsidR="00A146B6" w:rsidRPr="00BC1AA1" w:rsidRDefault="00A146B6" w:rsidP="00A146B6">
      <w:pPr>
        <w:pStyle w:val="Texte1"/>
      </w:pPr>
      <w:r w:rsidRPr="00BC1AA1">
        <w:rPr>
          <w:position w:val="-28"/>
        </w:rPr>
        <w:object w:dxaOrig="1060" w:dyaOrig="580">
          <v:shape id="_x0000_i1027" type="#_x0000_t75" style="width:53.25pt;height:29.25pt" o:ole="">
            <v:imagedata r:id="rId12" o:title=""/>
          </v:shape>
          <o:OLEObject Type="Embed" ProgID="Equation.3" ShapeID="_x0000_i1027" DrawAspect="Content" ObjectID="_1430852905" r:id="rId13"/>
        </w:object>
      </w:r>
      <w:r w:rsidRPr="00BC1AA1">
        <w:t>.</w:t>
      </w:r>
    </w:p>
    <w:p w:rsidR="00A146B6" w:rsidRPr="00BC1AA1" w:rsidRDefault="00A146B6" w:rsidP="00A146B6">
      <w:pPr>
        <w:pStyle w:val="Texte1"/>
      </w:pPr>
      <w:r w:rsidRPr="00BC1AA1">
        <w:t xml:space="preserve">Donc </w:t>
      </w:r>
      <w:r w:rsidRPr="00BC1AA1">
        <w:rPr>
          <w:position w:val="-24"/>
        </w:rPr>
        <w:object w:dxaOrig="1640" w:dyaOrig="620">
          <v:shape id="_x0000_i1028" type="#_x0000_t75" style="width:81.75pt;height:30.75pt" o:ole="">
            <v:imagedata r:id="rId14" o:title=""/>
          </v:shape>
          <o:OLEObject Type="Embed" ProgID="Equation.3" ShapeID="_x0000_i1028" DrawAspect="Content" ObjectID="_1430852906" r:id="rId15"/>
        </w:object>
      </w:r>
    </w:p>
    <w:p w:rsidR="00A146B6" w:rsidRPr="00BC1AA1" w:rsidRDefault="00A146B6" w:rsidP="00A146B6">
      <w:pPr>
        <w:pStyle w:val="Texte1"/>
      </w:pPr>
    </w:p>
    <w:p w:rsidR="00A146B6" w:rsidRPr="00BC1AA1" w:rsidRDefault="00A146B6" w:rsidP="00A146B6">
      <w:pPr>
        <w:pStyle w:val="1"/>
        <w:rPr>
          <w:sz w:val="24"/>
        </w:rPr>
      </w:pPr>
      <w:r w:rsidRPr="00BC1AA1">
        <w:rPr>
          <w:sz w:val="24"/>
        </w:rPr>
        <w:t>Densité surfacique de courant volumique</w:t>
      </w:r>
    </w:p>
    <w:p w:rsidR="00A146B6" w:rsidRPr="00BC1AA1" w:rsidRDefault="00A146B6" w:rsidP="00A146B6">
      <w:pPr>
        <w:pStyle w:val="Texte1"/>
      </w:pPr>
    </w:p>
    <w:p w:rsidR="00A146B6" w:rsidRPr="00BC1AA1" w:rsidRDefault="00A146B6" w:rsidP="00EE5FAE">
      <w:pPr>
        <w:pStyle w:val="Texte1"/>
        <w:numPr>
          <w:ilvl w:val="0"/>
          <w:numId w:val="4"/>
        </w:numPr>
      </w:pPr>
      <w:r w:rsidRPr="00BC1AA1">
        <w:t xml:space="preserve">On prend une surface élémentaire orientée </w:t>
      </w:r>
      <w:r w:rsidRPr="00BC1AA1">
        <w:rPr>
          <w:position w:val="-6"/>
        </w:rPr>
        <w:object w:dxaOrig="340" w:dyaOrig="340">
          <v:shape id="_x0000_i1029" type="#_x0000_t75" style="width:17.25pt;height:17.25pt" o:ole="">
            <v:imagedata r:id="rId16" o:title=""/>
          </v:shape>
          <o:OLEObject Type="Embed" ProgID="Equation.3" ShapeID="_x0000_i1029" DrawAspect="Content" ObjectID="_1430852907" r:id="rId17"/>
        </w:object>
      </w:r>
      <w:r w:rsidRPr="00BC1AA1">
        <w:t> :</w:t>
      </w:r>
    </w:p>
    <w:p w:rsidR="00A146B6" w:rsidRPr="00BC1AA1" w:rsidRDefault="00F564B1" w:rsidP="00A146B6">
      <w:pPr>
        <w:pStyle w:val="Texte1"/>
      </w:pPr>
      <w:r w:rsidRPr="00BC1AA1">
        <w:object w:dxaOrig="927" w:dyaOrig="638">
          <v:shape id="_x0000_i1030" type="#_x0000_t75" style="width:46.5pt;height:32.25pt" o:ole="" o:preferrelative="f">
            <v:imagedata r:id="rId18" o:title=""/>
            <o:lock v:ext="edit" aspectratio="f"/>
          </v:shape>
          <o:OLEObject Type="Embed" ProgID="Visio.Drawing.6" ShapeID="_x0000_i1030" DrawAspect="Content" ObjectID="_1430852908" r:id="rId19"/>
        </w:object>
      </w:r>
    </w:p>
    <w:p w:rsidR="00A146B6" w:rsidRPr="00BC1AA1" w:rsidRDefault="00A146B6" w:rsidP="00A146B6">
      <w:pPr>
        <w:pStyle w:val="Texte1"/>
      </w:pPr>
      <w:r w:rsidRPr="00BC1AA1">
        <w:t xml:space="preserve">La charge qui traverse </w:t>
      </w:r>
      <w:r w:rsidRPr="00BC1AA1">
        <w:rPr>
          <w:position w:val="-6"/>
        </w:rPr>
        <w:object w:dxaOrig="340" w:dyaOrig="340">
          <v:shape id="_x0000_i1031" type="#_x0000_t75" style="width:17.25pt;height:17.25pt" o:ole="">
            <v:imagedata r:id="rId20" o:title=""/>
          </v:shape>
          <o:OLEObject Type="Embed" ProgID="Equation.3" ShapeID="_x0000_i1031" DrawAspect="Content" ObjectID="_1430852909" r:id="rId21"/>
        </w:object>
      </w:r>
      <w:r w:rsidRPr="00BC1AA1">
        <w:t xml:space="preserve"> pendant </w:t>
      </w:r>
      <w:r w:rsidRPr="00BC1AA1">
        <w:rPr>
          <w:position w:val="-6"/>
        </w:rPr>
        <w:object w:dxaOrig="279" w:dyaOrig="279">
          <v:shape id="_x0000_i1032" type="#_x0000_t75" style="width:14.25pt;height:14.25pt" o:ole="">
            <v:imagedata r:id="rId22" o:title=""/>
          </v:shape>
          <o:OLEObject Type="Embed" ProgID="Equation.3" ShapeID="_x0000_i1032" DrawAspect="Content" ObjectID="_1430852910" r:id="rId23"/>
        </w:object>
      </w:r>
      <w:r w:rsidRPr="00BC1AA1">
        <w:t xml:space="preserve"> est </w:t>
      </w:r>
      <w:r w:rsidRPr="00BC1AA1">
        <w:rPr>
          <w:position w:val="-10"/>
        </w:rPr>
        <w:object w:dxaOrig="1440" w:dyaOrig="380">
          <v:shape id="_x0000_i1033" type="#_x0000_t75" style="width:1in;height:18.75pt" o:ole="">
            <v:imagedata r:id="rId24" o:title=""/>
          </v:shape>
          <o:OLEObject Type="Embed" ProgID="Equation.3" ShapeID="_x0000_i1033" DrawAspect="Content" ObjectID="_1430852911" r:id="rId25"/>
        </w:object>
      </w:r>
      <w:r w:rsidRPr="00BC1AA1">
        <w:t xml:space="preserve"> (définition </w:t>
      </w:r>
      <w:proofErr w:type="gramStart"/>
      <w:r w:rsidRPr="00BC1AA1">
        <w:t xml:space="preserve">de </w:t>
      </w:r>
      <w:proofErr w:type="gramEnd"/>
      <w:r w:rsidRPr="00BC1AA1">
        <w:rPr>
          <w:position w:val="-10"/>
        </w:rPr>
        <w:object w:dxaOrig="220" w:dyaOrig="360">
          <v:shape id="_x0000_i1034" type="#_x0000_t75" style="width:11.25pt;height:18pt" o:ole="">
            <v:imagedata r:id="rId26" o:title=""/>
          </v:shape>
          <o:OLEObject Type="Embed" ProgID="Equation.3" ShapeID="_x0000_i1034" DrawAspect="Content" ObjectID="_1430852912" r:id="rId27"/>
        </w:object>
      </w:r>
      <w:r w:rsidRPr="00BC1AA1">
        <w:t>)</w:t>
      </w:r>
    </w:p>
    <w:p w:rsidR="00A146B6" w:rsidRPr="00BC1AA1" w:rsidRDefault="00A146B6" w:rsidP="00A146B6">
      <w:pPr>
        <w:pStyle w:val="Texte1"/>
      </w:pPr>
      <w:r w:rsidRPr="00BC1AA1">
        <w:t xml:space="preserve">Et </w:t>
      </w:r>
      <w:r w:rsidRPr="00BC1AA1">
        <w:rPr>
          <w:position w:val="-24"/>
        </w:rPr>
        <w:object w:dxaOrig="1700" w:dyaOrig="660">
          <v:shape id="_x0000_i1035" type="#_x0000_t75" style="width:84.75pt;height:33pt" o:ole="">
            <v:imagedata r:id="rId28" o:title=""/>
          </v:shape>
          <o:OLEObject Type="Embed" ProgID="Equation.3" ShapeID="_x0000_i1035" DrawAspect="Content" ObjectID="_1430852913" r:id="rId29"/>
        </w:object>
      </w:r>
    </w:p>
    <w:p w:rsidR="00A146B6" w:rsidRPr="00BC1AA1" w:rsidRDefault="00A146B6" w:rsidP="00EE5FAE">
      <w:pPr>
        <w:pStyle w:val="Texte1"/>
        <w:numPr>
          <w:ilvl w:val="0"/>
          <w:numId w:val="4"/>
        </w:numPr>
      </w:pPr>
      <w:r w:rsidRPr="00BC1AA1">
        <w:t xml:space="preserve">On a déjà montré </w:t>
      </w:r>
      <w:proofErr w:type="gramStart"/>
      <w:r w:rsidRPr="00BC1AA1">
        <w:t xml:space="preserve">que </w:t>
      </w:r>
      <w:proofErr w:type="gramEnd"/>
      <w:r w:rsidRPr="00BC1AA1">
        <w:rPr>
          <w:position w:val="-28"/>
        </w:rPr>
        <w:object w:dxaOrig="1340" w:dyaOrig="540">
          <v:shape id="_x0000_i1036" type="#_x0000_t75" style="width:66.75pt;height:27pt" o:ole="">
            <v:imagedata r:id="rId30" o:title=""/>
          </v:shape>
          <o:OLEObject Type="Embed" ProgID="Equation.3" ShapeID="_x0000_i1036" DrawAspect="Content" ObjectID="_1430852914" r:id="rId31"/>
        </w:object>
      </w:r>
      <w:r w:rsidRPr="00BC1AA1">
        <w:t>.</w:t>
      </w:r>
    </w:p>
    <w:p w:rsidR="00A146B6" w:rsidRPr="00BC1AA1" w:rsidRDefault="006033F7" w:rsidP="00EE5FAE">
      <w:pPr>
        <w:pStyle w:val="Texte1"/>
        <w:numPr>
          <w:ilvl w:val="0"/>
          <w:numId w:val="4"/>
        </w:numPr>
      </w:pPr>
      <w:r w:rsidRPr="00BC1AA1">
        <w:t>Cas particuliers</w:t>
      </w:r>
      <w:r w:rsidR="00A146B6" w:rsidRPr="00BC1AA1">
        <w:t> :</w:t>
      </w:r>
    </w:p>
    <w:p w:rsidR="00A146B6" w:rsidRPr="00BC1AA1" w:rsidRDefault="00A146B6" w:rsidP="00EE5FAE">
      <w:pPr>
        <w:pStyle w:val="Texte1"/>
        <w:numPr>
          <w:ilvl w:val="0"/>
          <w:numId w:val="5"/>
        </w:numPr>
      </w:pPr>
      <w:r w:rsidRPr="00BC1AA1">
        <w:t xml:space="preserve">Pour des porteurs </w:t>
      </w:r>
      <w:proofErr w:type="gramStart"/>
      <w:r w:rsidRPr="00BC1AA1">
        <w:t xml:space="preserve">identiques, </w:t>
      </w:r>
      <w:r w:rsidRPr="00BC1AA1">
        <w:rPr>
          <w:position w:val="-12"/>
        </w:rPr>
        <w:object w:dxaOrig="639" w:dyaOrig="360">
          <v:shape id="_x0000_i1037" type="#_x0000_t75" style="width:32.25pt;height:18pt" o:ole="">
            <v:imagedata r:id="rId32" o:title=""/>
          </v:shape>
          <o:OLEObject Type="Embed" ProgID="Equation.3" ShapeID="_x0000_i1037" DrawAspect="Content" ObjectID="_1430852915" r:id="rId33"/>
        </w:object>
      </w:r>
      <w:r w:rsidRPr="00BC1AA1">
        <w:t> :</w:t>
      </w:r>
      <w:proofErr w:type="gramEnd"/>
    </w:p>
    <w:p w:rsidR="00A146B6" w:rsidRPr="00BC1AA1" w:rsidRDefault="00A146B6" w:rsidP="00A146B6">
      <w:pPr>
        <w:pStyle w:val="Texte1"/>
      </w:pPr>
      <w:r w:rsidRPr="00BC1AA1">
        <w:rPr>
          <w:position w:val="-28"/>
        </w:rPr>
        <w:object w:dxaOrig="2480" w:dyaOrig="540">
          <v:shape id="_x0000_i1038" type="#_x0000_t75" style="width:123.75pt;height:27pt" o:ole="">
            <v:imagedata r:id="rId34" o:title=""/>
          </v:shape>
          <o:OLEObject Type="Embed" ProgID="Equation.3" ShapeID="_x0000_i1038" DrawAspect="Content" ObjectID="_1430852916" r:id="rId35"/>
        </w:object>
      </w:r>
    </w:p>
    <w:p w:rsidR="00A146B6" w:rsidRPr="00BC1AA1" w:rsidRDefault="00A146B6" w:rsidP="00A146B6">
      <w:pPr>
        <w:pStyle w:val="Texte1"/>
      </w:pPr>
      <w:r w:rsidRPr="00BC1AA1">
        <w:t>(</w:t>
      </w:r>
      <w:r w:rsidRPr="00BC1AA1">
        <w:rPr>
          <w:i/>
          <w:iCs/>
        </w:rPr>
        <w:t>n </w:t>
      </w:r>
      <w:r w:rsidRPr="00BC1AA1">
        <w:t xml:space="preserve">: nombre de porteurs par unité de </w:t>
      </w:r>
      <w:proofErr w:type="gramStart"/>
      <w:r w:rsidRPr="00BC1AA1">
        <w:t xml:space="preserve">volume, </w:t>
      </w:r>
      <w:r w:rsidRPr="00BC1AA1">
        <w:rPr>
          <w:position w:val="-6"/>
        </w:rPr>
        <w:object w:dxaOrig="200" w:dyaOrig="279">
          <v:shape id="_x0000_i1039" type="#_x0000_t75" style="width:9.75pt;height:14.25pt" o:ole="">
            <v:imagedata r:id="rId36" o:title=""/>
          </v:shape>
          <o:OLEObject Type="Embed" ProgID="Equation.3" ShapeID="_x0000_i1039" DrawAspect="Content" ObjectID="_1430852917" r:id="rId37"/>
        </w:object>
      </w:r>
      <w:r w:rsidRPr="00BC1AA1">
        <w:t> :</w:t>
      </w:r>
      <w:proofErr w:type="gramEnd"/>
      <w:r w:rsidRPr="00BC1AA1">
        <w:t xml:space="preserve"> vitesse moyenne)</w:t>
      </w:r>
    </w:p>
    <w:p w:rsidR="00A146B6" w:rsidRPr="00BC1AA1" w:rsidRDefault="00A146B6" w:rsidP="006033F7">
      <w:pPr>
        <w:pStyle w:val="Texte1"/>
      </w:pPr>
      <w:r w:rsidRPr="00BC1AA1">
        <w:t xml:space="preserve">Donc </w:t>
      </w:r>
      <w:r w:rsidRPr="00BC1AA1">
        <w:rPr>
          <w:position w:val="-10"/>
        </w:rPr>
        <w:object w:dxaOrig="820" w:dyaOrig="360">
          <v:shape id="_x0000_i1040" type="#_x0000_t75" style="width:41.25pt;height:18pt" o:ole="">
            <v:imagedata r:id="rId38" o:title=""/>
          </v:shape>
          <o:OLEObject Type="Embed" ProgID="Equation.3" ShapeID="_x0000_i1040" DrawAspect="Content" ObjectID="_1430852918" r:id="rId39"/>
        </w:object>
      </w:r>
      <w:r w:rsidR="006033F7" w:rsidRPr="00BC1AA1">
        <w:t xml:space="preserve"> o</w:t>
      </w:r>
      <w:r w:rsidRPr="00BC1AA1">
        <w:t>u</w:t>
      </w:r>
      <w:r w:rsidR="006033F7" w:rsidRPr="00BC1AA1">
        <w:t>,</w:t>
      </w:r>
      <w:r w:rsidRPr="00BC1AA1">
        <w:t xml:space="preserve"> </w:t>
      </w:r>
      <w:r w:rsidR="006033F7" w:rsidRPr="00BC1AA1">
        <w:t xml:space="preserve">avec </w:t>
      </w:r>
      <w:r w:rsidR="006033F7" w:rsidRPr="00BC1AA1">
        <w:rPr>
          <w:position w:val="-12"/>
        </w:rPr>
        <w:object w:dxaOrig="820" w:dyaOrig="360">
          <v:shape id="_x0000_i1041" type="#_x0000_t75" style="width:41.25pt;height:18pt" o:ole="">
            <v:imagedata r:id="rId40" o:title=""/>
          </v:shape>
          <o:OLEObject Type="Embed" ProgID="Equation.3" ShapeID="_x0000_i1041" DrawAspect="Content" ObjectID="_1430852919" r:id="rId41"/>
        </w:object>
      </w:r>
      <w:r w:rsidRPr="00BC1AA1">
        <w:t xml:space="preserve"> (densité volumique de charges mobiles)</w:t>
      </w:r>
      <w:r w:rsidR="006033F7" w:rsidRPr="00BC1AA1">
        <w:t> :</w:t>
      </w:r>
    </w:p>
    <w:p w:rsidR="00A146B6" w:rsidRPr="00BC1AA1" w:rsidRDefault="006033F7" w:rsidP="00A146B6">
      <w:pPr>
        <w:pStyle w:val="Texte1"/>
      </w:pPr>
      <w:r w:rsidRPr="00BC1AA1">
        <w:rPr>
          <w:position w:val="-12"/>
        </w:rPr>
        <w:object w:dxaOrig="840" w:dyaOrig="380">
          <v:shape id="_x0000_i1042" type="#_x0000_t75" style="width:42pt;height:18.75pt" o:ole="" o:bordertopcolor="red" o:borderleftcolor="red" o:borderbottomcolor="red" o:borderrightcolor="red">
            <v:imagedata r:id="rId42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42" DrawAspect="Content" ObjectID="_1430852920" r:id="rId43"/>
        </w:object>
      </w:r>
    </w:p>
    <w:p w:rsidR="00A146B6" w:rsidRPr="00BC1AA1" w:rsidRDefault="00A146B6" w:rsidP="00EE5FAE">
      <w:pPr>
        <w:pStyle w:val="Texte1"/>
        <w:numPr>
          <w:ilvl w:val="0"/>
          <w:numId w:val="5"/>
        </w:numPr>
      </w:pPr>
      <w:r w:rsidRPr="00BC1AA1">
        <w:t>Pour des porteurs différents</w:t>
      </w:r>
      <w:r w:rsidR="006033F7" w:rsidRPr="00BC1AA1">
        <w:t> :</w:t>
      </w:r>
    </w:p>
    <w:p w:rsidR="00F564B1" w:rsidRPr="00BC1AA1" w:rsidRDefault="006033F7" w:rsidP="006033F7">
      <w:pPr>
        <w:pStyle w:val="Texte1"/>
      </w:pPr>
      <w:r w:rsidRPr="00BC1AA1">
        <w:rPr>
          <w:position w:val="-28"/>
        </w:rPr>
        <w:object w:dxaOrig="1460" w:dyaOrig="540">
          <v:shape id="_x0000_i1043" type="#_x0000_t75" style="width:72.75pt;height:27pt" o:ole="">
            <v:imagedata r:id="rId44" o:title=""/>
          </v:shape>
          <o:OLEObject Type="Embed" ProgID="Equation.3" ShapeID="_x0000_i1043" DrawAspect="Content" ObjectID="_1430852921" r:id="rId45"/>
        </w:object>
      </w:r>
    </w:p>
    <w:p w:rsidR="006033F7" w:rsidRPr="00BC1AA1" w:rsidRDefault="006033F7" w:rsidP="006033F7">
      <w:pPr>
        <w:pStyle w:val="1"/>
        <w:rPr>
          <w:sz w:val="24"/>
        </w:rPr>
      </w:pPr>
      <w:r w:rsidRPr="00BC1AA1">
        <w:rPr>
          <w:sz w:val="24"/>
        </w:rPr>
        <w:t>Densité volumique de force de Lorentz</w:t>
      </w:r>
    </w:p>
    <w:p w:rsidR="006033F7" w:rsidRPr="00BC1AA1" w:rsidRDefault="006033F7" w:rsidP="006033F7">
      <w:pPr>
        <w:pStyle w:val="Texte1"/>
      </w:pPr>
    </w:p>
    <w:p w:rsidR="006033F7" w:rsidRPr="00BC1AA1" w:rsidRDefault="00F564B1" w:rsidP="006033F7">
      <w:pPr>
        <w:pStyle w:val="Texte1"/>
      </w:pPr>
      <w:r w:rsidRPr="00BC1AA1">
        <w:object w:dxaOrig="1138" w:dyaOrig="760">
          <v:shape id="_x0000_i1044" type="#_x0000_t75" style="width:57pt;height:38.25pt" o:ole="" o:preferrelative="f">
            <v:imagedata r:id="rId46" o:title=""/>
            <o:lock v:ext="edit" aspectratio="f"/>
          </v:shape>
          <o:OLEObject Type="Embed" ProgID="Visio.Drawing.6" ShapeID="_x0000_i1044" DrawAspect="Content" ObjectID="_1430852922" r:id="rId47"/>
        </w:object>
      </w:r>
    </w:p>
    <w:p w:rsidR="006033F7" w:rsidRPr="00BC1AA1" w:rsidRDefault="006033F7" w:rsidP="00157597">
      <w:pPr>
        <w:pStyle w:val="Texte1"/>
      </w:pPr>
      <w:r w:rsidRPr="00BC1AA1">
        <w:t xml:space="preserve">On a, dans le </w:t>
      </w:r>
      <w:proofErr w:type="gramStart"/>
      <w:r w:rsidRPr="00BC1AA1">
        <w:t xml:space="preserve">volume </w:t>
      </w:r>
      <w:proofErr w:type="gramEnd"/>
      <w:r w:rsidRPr="00BC1AA1">
        <w:rPr>
          <w:position w:val="-6"/>
        </w:rPr>
        <w:object w:dxaOrig="340" w:dyaOrig="279">
          <v:shape id="_x0000_i1045" type="#_x0000_t75" style="width:17.25pt;height:14.25pt" o:ole="">
            <v:imagedata r:id="rId48" o:title=""/>
          </v:shape>
          <o:OLEObject Type="Embed" ProgID="Equation.3" ShapeID="_x0000_i1045" DrawAspect="Content" ObjectID="_1430852923" r:id="rId49"/>
        </w:object>
      </w:r>
      <w:r w:rsidR="00157597" w:rsidRPr="00BC1AA1">
        <w:t>, p</w:t>
      </w:r>
      <w:r w:rsidRPr="00BC1AA1">
        <w:t xml:space="preserve">our chaque particule, </w:t>
      </w:r>
      <w:r w:rsidRPr="00BC1AA1">
        <w:rPr>
          <w:position w:val="-12"/>
        </w:rPr>
        <w:object w:dxaOrig="1820" w:dyaOrig="400">
          <v:shape id="_x0000_i1046" type="#_x0000_t75" style="width:90.75pt;height:20.25pt" o:ole="">
            <v:imagedata r:id="rId50" o:title=""/>
          </v:shape>
          <o:OLEObject Type="Embed" ProgID="Equation.3" ShapeID="_x0000_i1046" DrawAspect="Content" ObjectID="_1430852924" r:id="rId51"/>
        </w:object>
      </w:r>
    </w:p>
    <w:p w:rsidR="006033F7" w:rsidRPr="00BC1AA1" w:rsidRDefault="006033F7" w:rsidP="006033F7">
      <w:pPr>
        <w:pStyle w:val="Texte1"/>
      </w:pPr>
      <w:r w:rsidRPr="00BC1AA1">
        <w:t>(</w:t>
      </w:r>
      <w:r w:rsidRPr="00BC1AA1">
        <w:rPr>
          <w:position w:val="-4"/>
        </w:rPr>
        <w:object w:dxaOrig="240" w:dyaOrig="320">
          <v:shape id="_x0000_i1047" type="#_x0000_t75" style="width:12pt;height:15.75pt" o:ole="">
            <v:imagedata r:id="rId52" o:title=""/>
          </v:shape>
          <o:OLEObject Type="Embed" ProgID="Equation.3" ShapeID="_x0000_i1047" DrawAspect="Content" ObjectID="_1430852925" r:id="rId53"/>
        </w:object>
      </w:r>
      <w:proofErr w:type="gramStart"/>
      <w:r w:rsidRPr="00BC1AA1">
        <w:t>,</w:t>
      </w:r>
      <w:r w:rsidRPr="00BC1AA1">
        <w:rPr>
          <w:position w:val="-4"/>
        </w:rPr>
        <w:object w:dxaOrig="240" w:dyaOrig="320">
          <v:shape id="_x0000_i1048" type="#_x0000_t75" style="width:12pt;height:15.75pt" o:ole="">
            <v:imagedata r:id="rId54" o:title=""/>
          </v:shape>
          <o:OLEObject Type="Embed" ProgID="Equation.3" ShapeID="_x0000_i1048" DrawAspect="Content" ObjectID="_1430852926" r:id="rId55"/>
        </w:object>
      </w:r>
      <w:r w:rsidRPr="00BC1AA1">
        <w:t> :</w:t>
      </w:r>
      <w:proofErr w:type="gramEnd"/>
      <w:r w:rsidRPr="00BC1AA1">
        <w:t xml:space="preserve"> valeur moyenne </w:t>
      </w:r>
      <w:r w:rsidR="00910E06" w:rsidRPr="00BC1AA1">
        <w:t>des</w:t>
      </w:r>
      <w:r w:rsidRPr="00BC1AA1">
        <w:t xml:space="preserve"> champs dans le volume)</w:t>
      </w:r>
    </w:p>
    <w:p w:rsidR="006033F7" w:rsidRPr="00BC1AA1" w:rsidRDefault="006033F7" w:rsidP="006033F7">
      <w:pPr>
        <w:pStyle w:val="Texte1"/>
      </w:pPr>
      <w:r w:rsidRPr="00BC1AA1">
        <w:t xml:space="preserve">Donc </w:t>
      </w:r>
      <w:r w:rsidRPr="00BC1AA1">
        <w:rPr>
          <w:position w:val="-14"/>
        </w:rPr>
        <w:object w:dxaOrig="2620" w:dyaOrig="420">
          <v:shape id="_x0000_i1049" type="#_x0000_t75" style="width:131.25pt;height:21pt" o:ole="">
            <v:imagedata r:id="rId56" o:title=""/>
          </v:shape>
          <o:OLEObject Type="Embed" ProgID="Equation.3" ShapeID="_x0000_i1049" DrawAspect="Content" ObjectID="_1430852927" r:id="rId57"/>
        </w:object>
      </w:r>
    </w:p>
    <w:p w:rsidR="006033F7" w:rsidRPr="00BC1AA1" w:rsidRDefault="006033F7" w:rsidP="006033F7">
      <w:pPr>
        <w:pStyle w:val="Texte1"/>
      </w:pPr>
      <w:r w:rsidRPr="00BC1AA1">
        <w:t xml:space="preserve">Soit </w:t>
      </w:r>
      <w:r w:rsidRPr="00BC1AA1">
        <w:rPr>
          <w:position w:val="-10"/>
        </w:rPr>
        <w:object w:dxaOrig="2280" w:dyaOrig="380">
          <v:shape id="_x0000_i1050" type="#_x0000_t75" style="width:114pt;height:18.75pt" o:ole="">
            <v:imagedata r:id="rId58" o:title=""/>
          </v:shape>
          <o:OLEObject Type="Embed" ProgID="Equation.3" ShapeID="_x0000_i1050" DrawAspect="Content" ObjectID="_1430852928" r:id="rId59"/>
        </w:object>
      </w:r>
    </w:p>
    <w:p w:rsidR="006033F7" w:rsidRPr="00BC1AA1" w:rsidRDefault="006033F7" w:rsidP="006033F7">
      <w:pPr>
        <w:pStyle w:val="Texte1"/>
      </w:pPr>
      <w:r w:rsidRPr="00BC1AA1">
        <w:t xml:space="preserve">On a donc une densité volumique de force de Lorentz </w:t>
      </w:r>
    </w:p>
    <w:p w:rsidR="006033F7" w:rsidRPr="00BC1AA1" w:rsidRDefault="006033F7" w:rsidP="006033F7">
      <w:pPr>
        <w:pStyle w:val="Texte1"/>
      </w:pPr>
      <w:r w:rsidRPr="00BC1AA1">
        <w:rPr>
          <w:position w:val="-24"/>
        </w:rPr>
        <w:object w:dxaOrig="2160" w:dyaOrig="660">
          <v:shape id="_x0000_i1051" type="#_x0000_t75" style="width:108pt;height:33pt" o:ole="" o:bordertopcolor="red" o:borderleftcolor="red" o:borderbottomcolor="red" o:borderrightcolor="red">
            <v:imagedata r:id="rId60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51" DrawAspect="Content" ObjectID="_1430852929" r:id="rId61"/>
        </w:object>
      </w:r>
    </w:p>
    <w:p w:rsidR="006033F7" w:rsidRPr="00BC1AA1" w:rsidRDefault="006033F7" w:rsidP="006033F7">
      <w:pPr>
        <w:pStyle w:val="Texte1"/>
      </w:pPr>
    </w:p>
    <w:p w:rsidR="006033F7" w:rsidRPr="00BC1AA1" w:rsidRDefault="006033F7" w:rsidP="006033F7">
      <w:pPr>
        <w:pStyle w:val="Texte1"/>
      </w:pPr>
    </w:p>
    <w:p w:rsidR="006033F7" w:rsidRPr="00BC1AA1" w:rsidRDefault="006033F7" w:rsidP="006033F7">
      <w:pPr>
        <w:pStyle w:val="A"/>
        <w:rPr>
          <w:sz w:val="24"/>
          <w:szCs w:val="24"/>
        </w:rPr>
      </w:pPr>
      <w:r w:rsidRPr="00BC1AA1">
        <w:rPr>
          <w:sz w:val="24"/>
          <w:szCs w:val="24"/>
        </w:rPr>
        <w:t>Distributions surfaciques</w:t>
      </w:r>
    </w:p>
    <w:p w:rsidR="006033F7" w:rsidRPr="00BC1AA1" w:rsidRDefault="006033F7" w:rsidP="006033F7">
      <w:pPr>
        <w:pStyle w:val="1"/>
        <w:rPr>
          <w:sz w:val="24"/>
        </w:rPr>
      </w:pPr>
      <w:r w:rsidRPr="00BC1AA1">
        <w:rPr>
          <w:sz w:val="24"/>
        </w:rPr>
        <w:t>Densité surfacique de charge</w:t>
      </w:r>
    </w:p>
    <w:p w:rsidR="006033F7" w:rsidRPr="00BC1AA1" w:rsidRDefault="006033F7" w:rsidP="006033F7">
      <w:pPr>
        <w:pStyle w:val="Texte1"/>
      </w:pPr>
    </w:p>
    <w:p w:rsidR="006033F7" w:rsidRPr="00BC1AA1" w:rsidRDefault="00F564B1" w:rsidP="006033F7">
      <w:pPr>
        <w:pStyle w:val="Texte1"/>
      </w:pPr>
      <w:r w:rsidRPr="00BC1AA1">
        <w:object w:dxaOrig="1665" w:dyaOrig="1166">
          <v:shape id="_x0000_i1052" type="#_x0000_t75" style="width:83.25pt;height:58.5pt" o:ole="" o:preferrelative="f">
            <v:imagedata r:id="rId62" o:title=""/>
            <o:lock v:ext="edit" aspectratio="f"/>
          </v:shape>
          <o:OLEObject Type="Embed" ProgID="Visio.Drawing.6" ShapeID="_x0000_i1052" DrawAspect="Content" ObjectID="_1430852930" r:id="rId63"/>
        </w:object>
      </w:r>
    </w:p>
    <w:p w:rsidR="006033F7" w:rsidRPr="00BC1AA1" w:rsidRDefault="006033F7" w:rsidP="006033F7">
      <w:pPr>
        <w:pStyle w:val="Texte1"/>
      </w:pPr>
      <w:r w:rsidRPr="00BC1AA1">
        <w:rPr>
          <w:position w:val="-24"/>
        </w:rPr>
        <w:object w:dxaOrig="3960" w:dyaOrig="600">
          <v:shape id="_x0000_i1053" type="#_x0000_t75" style="width:198pt;height:30pt" o:ole="">
            <v:imagedata r:id="rId64" o:title=""/>
          </v:shape>
          <o:OLEObject Type="Embed" ProgID="Equation.3" ShapeID="_x0000_i1053" DrawAspect="Content" ObjectID="_1430852931" r:id="rId65"/>
        </w:object>
      </w:r>
    </w:p>
    <w:p w:rsidR="006033F7" w:rsidRPr="00BC1AA1" w:rsidRDefault="006033F7" w:rsidP="00157597">
      <w:pPr>
        <w:pStyle w:val="Texte1"/>
      </w:pPr>
      <w:r w:rsidRPr="00BC1AA1">
        <w:t xml:space="preserve">On </w:t>
      </w:r>
      <w:proofErr w:type="gramStart"/>
      <w:r w:rsidRPr="00BC1AA1">
        <w:t xml:space="preserve">pose </w:t>
      </w:r>
      <w:proofErr w:type="gramEnd"/>
      <w:r w:rsidRPr="00BC1AA1">
        <w:rPr>
          <w:position w:val="-18"/>
        </w:rPr>
        <w:object w:dxaOrig="1719" w:dyaOrig="520">
          <v:shape id="_x0000_i1054" type="#_x0000_t75" style="width:86.25pt;height:26.25pt" o:ole="">
            <v:imagedata r:id="rId66" o:title=""/>
          </v:shape>
          <o:OLEObject Type="Embed" ProgID="Equation.3" ShapeID="_x0000_i1054" DrawAspect="Content" ObjectID="_1430852932" r:id="rId67"/>
        </w:object>
      </w:r>
      <w:r w:rsidR="00157597" w:rsidRPr="00BC1AA1">
        <w:t>. Ainsi,</w:t>
      </w:r>
      <w:r w:rsidRPr="00BC1AA1">
        <w:t xml:space="preserve"> </w:t>
      </w:r>
      <w:r w:rsidRPr="00BC1AA1">
        <w:rPr>
          <w:position w:val="-28"/>
        </w:rPr>
        <w:object w:dxaOrig="1680" w:dyaOrig="580">
          <v:shape id="_x0000_i1055" type="#_x0000_t75" style="width:84pt;height:29.25pt" o:ole="">
            <v:imagedata r:id="rId68" o:title=""/>
          </v:shape>
          <o:OLEObject Type="Embed" ProgID="Equation.3" ShapeID="_x0000_i1055" DrawAspect="Content" ObjectID="_1430852933" r:id="rId69"/>
        </w:object>
      </w:r>
    </w:p>
    <w:p w:rsidR="006033F7" w:rsidRPr="00BC1AA1" w:rsidRDefault="006033F7" w:rsidP="006033F7">
      <w:pPr>
        <w:pStyle w:val="Texte1"/>
      </w:pPr>
    </w:p>
    <w:p w:rsidR="006033F7" w:rsidRPr="00BC1AA1" w:rsidRDefault="006033F7" w:rsidP="006033F7">
      <w:pPr>
        <w:pStyle w:val="Texte1"/>
      </w:pPr>
    </w:p>
    <w:p w:rsidR="006033F7" w:rsidRPr="00BC1AA1" w:rsidRDefault="006033F7" w:rsidP="006033F7">
      <w:pPr>
        <w:pStyle w:val="1"/>
        <w:rPr>
          <w:sz w:val="24"/>
        </w:rPr>
      </w:pPr>
      <w:r w:rsidRPr="00BC1AA1">
        <w:rPr>
          <w:sz w:val="24"/>
        </w:rPr>
        <w:t>Densité linéique de courant surfacique</w:t>
      </w:r>
    </w:p>
    <w:p w:rsidR="006033F7" w:rsidRPr="00BC1AA1" w:rsidRDefault="006033F7" w:rsidP="006033F7">
      <w:pPr>
        <w:pStyle w:val="Texte1"/>
      </w:pPr>
    </w:p>
    <w:p w:rsidR="006033F7" w:rsidRPr="00BC1AA1" w:rsidRDefault="00F564B1" w:rsidP="006033F7">
      <w:pPr>
        <w:pStyle w:val="Texte1"/>
      </w:pPr>
      <w:r w:rsidRPr="00BC1AA1">
        <w:object w:dxaOrig="1263" w:dyaOrig="967">
          <v:shape id="_x0000_i1056" type="#_x0000_t75" style="width:63pt;height:48.75pt" o:ole="" o:preferrelative="f">
            <v:imagedata r:id="rId70" o:title=""/>
            <o:lock v:ext="edit" aspectratio="f"/>
          </v:shape>
          <o:OLEObject Type="Embed" ProgID="Visio.Drawing.6" ShapeID="_x0000_i1056" DrawAspect="Content" ObjectID="_1430852934" r:id="rId71"/>
        </w:object>
      </w:r>
    </w:p>
    <w:p w:rsidR="00157597" w:rsidRPr="00BC1AA1" w:rsidRDefault="00157597" w:rsidP="006033F7">
      <w:pPr>
        <w:pStyle w:val="Texte1"/>
      </w:pPr>
      <w:r w:rsidRPr="00BC1AA1">
        <w:t xml:space="preserve">On </w:t>
      </w:r>
      <w:proofErr w:type="gramStart"/>
      <w:r w:rsidRPr="00BC1AA1">
        <w:t xml:space="preserve">a </w:t>
      </w:r>
      <w:proofErr w:type="gramEnd"/>
      <w:r w:rsidRPr="00BC1AA1">
        <w:rPr>
          <w:position w:val="-12"/>
        </w:rPr>
        <w:object w:dxaOrig="1560" w:dyaOrig="380">
          <v:shape id="_x0000_i1057" type="#_x0000_t75" style="width:78pt;height:18.75pt" o:ole="">
            <v:imagedata r:id="rId72" o:title=""/>
          </v:shape>
          <o:OLEObject Type="Embed" ProgID="Equation.3" ShapeID="_x0000_i1057" DrawAspect="Content" ObjectID="_1430852935" r:id="rId73"/>
        </w:object>
      </w:r>
      <w:r w:rsidRPr="00BC1AA1">
        <w:t>.</w:t>
      </w:r>
    </w:p>
    <w:p w:rsidR="00157597" w:rsidRPr="00BC1AA1" w:rsidRDefault="00157597" w:rsidP="006033F7">
      <w:pPr>
        <w:pStyle w:val="Texte1"/>
      </w:pPr>
      <w:r w:rsidRPr="00BC1AA1">
        <w:t xml:space="preserve">Et </w:t>
      </w:r>
      <w:r w:rsidRPr="00BC1AA1">
        <w:rPr>
          <w:position w:val="-24"/>
        </w:rPr>
        <w:object w:dxaOrig="1860" w:dyaOrig="660">
          <v:shape id="_x0000_i1058" type="#_x0000_t75" style="width:93pt;height:33pt" o:ole="">
            <v:imagedata r:id="rId74" o:title=""/>
          </v:shape>
          <o:OLEObject Type="Embed" ProgID="Equation.3" ShapeID="_x0000_i1058" DrawAspect="Content" ObjectID="_1430852936" r:id="rId75"/>
        </w:object>
      </w:r>
    </w:p>
    <w:p w:rsidR="00157597" w:rsidRPr="00BC1AA1" w:rsidRDefault="00F564B1" w:rsidP="006033F7">
      <w:pPr>
        <w:pStyle w:val="Texte1"/>
      </w:pPr>
      <w:r w:rsidRPr="00BC1AA1">
        <w:object w:dxaOrig="1166" w:dyaOrig="929">
          <v:shape id="_x0000_i1059" type="#_x0000_t75" style="width:58.5pt;height:46.5pt" o:ole="" o:preferrelative="f">
            <v:imagedata r:id="rId76" o:title=""/>
            <o:lock v:ext="edit" aspectratio="f"/>
          </v:shape>
          <o:OLEObject Type="Embed" ProgID="Visio.Drawing.6" ShapeID="_x0000_i1059" DrawAspect="Content" ObjectID="_1430852937" r:id="rId77"/>
        </w:object>
      </w:r>
    </w:p>
    <w:p w:rsidR="00157597" w:rsidRPr="00BC1AA1" w:rsidRDefault="00157597" w:rsidP="006033F7">
      <w:pPr>
        <w:pStyle w:val="Texte1"/>
      </w:pPr>
      <w:r w:rsidRPr="00BC1AA1">
        <w:t xml:space="preserve">On aura ici </w:t>
      </w:r>
      <w:r w:rsidRPr="00BC1AA1">
        <w:rPr>
          <w:position w:val="-14"/>
        </w:rPr>
        <w:object w:dxaOrig="1400" w:dyaOrig="400">
          <v:shape id="_x0000_i1060" type="#_x0000_t75" style="width:69.75pt;height:20.25pt" o:ole="">
            <v:imagedata r:id="rId78" o:title=""/>
          </v:shape>
          <o:OLEObject Type="Embed" ProgID="Equation.3" ShapeID="_x0000_i1060" DrawAspect="Content" ObjectID="_1430852938" r:id="rId79"/>
        </w:object>
      </w:r>
      <w:r w:rsidRPr="00BC1AA1">
        <w:t xml:space="preserve"> (</w:t>
      </w:r>
      <w:r w:rsidRPr="00BC1AA1">
        <w:rPr>
          <w:position w:val="-6"/>
        </w:rPr>
        <w:object w:dxaOrig="340" w:dyaOrig="279">
          <v:shape id="_x0000_i1061" type="#_x0000_t75" style="width:17.25pt;height:14.25pt" o:ole="">
            <v:imagedata r:id="rId80" o:title=""/>
          </v:shape>
          <o:OLEObject Type="Embed" ProgID="Equation.3" ShapeID="_x0000_i1061" DrawAspect="Content" ObjectID="_1430852939" r:id="rId81"/>
        </w:object>
      </w:r>
      <w:r w:rsidRPr="00BC1AA1">
        <w:t xml:space="preserve"> : élément de surface </w:t>
      </w:r>
      <w:proofErr w:type="gramStart"/>
      <w:r w:rsidRPr="00BC1AA1">
        <w:t xml:space="preserve">sur </w:t>
      </w:r>
      <w:proofErr w:type="gramEnd"/>
      <w:r w:rsidRPr="00BC1AA1">
        <w:rPr>
          <w:position w:val="-4"/>
        </w:rPr>
        <w:object w:dxaOrig="220" w:dyaOrig="240">
          <v:shape id="_x0000_i1062" type="#_x0000_t75" style="width:11.25pt;height:12pt" o:ole="">
            <v:imagedata r:id="rId82" o:title=""/>
          </v:shape>
          <o:OLEObject Type="Embed" ProgID="Equation.3" ShapeID="_x0000_i1062" DrawAspect="Content" ObjectID="_1430852940" r:id="rId83"/>
        </w:object>
      </w:r>
      <w:r w:rsidRPr="00BC1AA1">
        <w:t>)</w:t>
      </w:r>
    </w:p>
    <w:p w:rsidR="00157597" w:rsidRPr="00BC1AA1" w:rsidRDefault="00157597" w:rsidP="006033F7">
      <w:pPr>
        <w:pStyle w:val="Texte1"/>
      </w:pPr>
      <w:r w:rsidRPr="00BC1AA1">
        <w:t xml:space="preserve">Et </w:t>
      </w:r>
      <w:r w:rsidRPr="00BC1AA1">
        <w:rPr>
          <w:position w:val="-18"/>
        </w:rPr>
        <w:object w:dxaOrig="1719" w:dyaOrig="520">
          <v:shape id="_x0000_i1063" type="#_x0000_t75" style="width:86.25pt;height:26.25pt" o:ole="">
            <v:imagedata r:id="rId84" o:title=""/>
          </v:shape>
          <o:OLEObject Type="Embed" ProgID="Equation.3" ShapeID="_x0000_i1063" DrawAspect="Content" ObjectID="_1430852941" r:id="rId85"/>
        </w:object>
      </w:r>
    </w:p>
    <w:p w:rsidR="00F564B1" w:rsidRPr="00BC1AA1" w:rsidRDefault="00F564B1" w:rsidP="006033F7">
      <w:pPr>
        <w:pStyle w:val="Texte1"/>
      </w:pPr>
    </w:p>
    <w:p w:rsidR="00F564B1" w:rsidRPr="00BC1AA1" w:rsidRDefault="00F564B1" w:rsidP="006033F7">
      <w:pPr>
        <w:pStyle w:val="Texte1"/>
      </w:pPr>
    </w:p>
    <w:p w:rsidR="00F564B1" w:rsidRPr="00BC1AA1" w:rsidRDefault="00F564B1" w:rsidP="006033F7">
      <w:pPr>
        <w:pStyle w:val="Texte1"/>
      </w:pPr>
    </w:p>
    <w:p w:rsidR="00F564B1" w:rsidRPr="00BC1AA1" w:rsidRDefault="00F564B1" w:rsidP="006033F7">
      <w:pPr>
        <w:pStyle w:val="Texte1"/>
      </w:pPr>
    </w:p>
    <w:p w:rsidR="00157597" w:rsidRPr="00BC1AA1" w:rsidRDefault="00157597" w:rsidP="00157597">
      <w:pPr>
        <w:pStyle w:val="A"/>
        <w:rPr>
          <w:sz w:val="24"/>
          <w:szCs w:val="24"/>
        </w:rPr>
      </w:pPr>
      <w:r w:rsidRPr="00BC1AA1">
        <w:rPr>
          <w:sz w:val="24"/>
          <w:szCs w:val="24"/>
        </w:rPr>
        <w:t>Distribution linéique</w:t>
      </w:r>
    </w:p>
    <w:p w:rsidR="00157597" w:rsidRPr="00BC1AA1" w:rsidRDefault="00157597" w:rsidP="00157597">
      <w:pPr>
        <w:pStyle w:val="TexteA0"/>
      </w:pPr>
    </w:p>
    <w:p w:rsidR="00157597" w:rsidRPr="00BC1AA1" w:rsidRDefault="00F564B1" w:rsidP="00157597">
      <w:pPr>
        <w:pStyle w:val="TexteA0"/>
      </w:pPr>
      <w:r w:rsidRPr="00BC1AA1">
        <w:object w:dxaOrig="1467" w:dyaOrig="891">
          <v:shape id="_x0000_i1064" type="#_x0000_t75" style="width:73.5pt;height:44.25pt" o:ole="" o:preferrelative="f">
            <v:imagedata r:id="rId86" o:title=""/>
            <o:lock v:ext="edit" aspectratio="f"/>
          </v:shape>
          <o:OLEObject Type="Embed" ProgID="Visio.Drawing.6" ShapeID="_x0000_i1064" DrawAspect="Content" ObjectID="_1430852942" r:id="rId87"/>
        </w:object>
      </w:r>
    </w:p>
    <w:p w:rsidR="00157597" w:rsidRPr="00BC1AA1" w:rsidRDefault="00157597" w:rsidP="00157597">
      <w:pPr>
        <w:pStyle w:val="TexteA0"/>
      </w:pPr>
    </w:p>
    <w:p w:rsidR="00157597" w:rsidRPr="00BC1AA1" w:rsidRDefault="00157597" w:rsidP="00157597">
      <w:pPr>
        <w:pStyle w:val="1"/>
        <w:rPr>
          <w:sz w:val="24"/>
        </w:rPr>
      </w:pPr>
      <w:r w:rsidRPr="00BC1AA1">
        <w:rPr>
          <w:sz w:val="24"/>
        </w:rPr>
        <w:t>Densité linéique de charge</w:t>
      </w: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Texte1"/>
      </w:pPr>
      <w:r w:rsidRPr="00BC1AA1">
        <w:t xml:space="preserve">On pose </w:t>
      </w:r>
      <w:r w:rsidRPr="00BC1AA1">
        <w:rPr>
          <w:position w:val="-30"/>
        </w:rPr>
        <w:object w:dxaOrig="1680" w:dyaOrig="560">
          <v:shape id="_x0000_i1065" type="#_x0000_t75" style="width:84pt;height:27.75pt" o:ole="">
            <v:imagedata r:id="rId88" o:title=""/>
          </v:shape>
          <o:OLEObject Type="Embed" ProgID="Equation.3" ShapeID="_x0000_i1065" DrawAspect="Content" ObjectID="_1430852943" r:id="rId89"/>
        </w:object>
      </w: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1"/>
        <w:rPr>
          <w:sz w:val="24"/>
        </w:rPr>
      </w:pPr>
      <w:r w:rsidRPr="00BC1AA1">
        <w:rPr>
          <w:sz w:val="24"/>
        </w:rPr>
        <w:t>Densité de courant linéique = courant</w:t>
      </w: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Texte1"/>
      </w:pPr>
      <w:r w:rsidRPr="00BC1AA1">
        <w:t xml:space="preserve">On pose </w:t>
      </w:r>
      <w:r w:rsidRPr="00BC1AA1">
        <w:rPr>
          <w:position w:val="-10"/>
        </w:rPr>
        <w:object w:dxaOrig="859" w:dyaOrig="320">
          <v:shape id="_x0000_i1066" type="#_x0000_t75" style="width:42.75pt;height:15.75pt" o:ole="">
            <v:imagedata r:id="rId90" o:title=""/>
          </v:shape>
          <o:OLEObject Type="Embed" ProgID="Equation.3" ShapeID="_x0000_i1066" DrawAspect="Content" ObjectID="_1430852944" r:id="rId91"/>
        </w:object>
      </w:r>
      <w:r w:rsidRPr="00BC1AA1">
        <w:t> :</w:t>
      </w:r>
    </w:p>
    <w:p w:rsidR="00157597" w:rsidRPr="00BC1AA1" w:rsidRDefault="00F564B1" w:rsidP="00157597">
      <w:pPr>
        <w:pStyle w:val="Texte1"/>
      </w:pPr>
      <w:r w:rsidRPr="00BC1AA1">
        <w:object w:dxaOrig="1264" w:dyaOrig="1216">
          <v:shape id="_x0000_i1067" type="#_x0000_t75" style="width:63pt;height:60.75pt" o:ole="" o:preferrelative="f">
            <v:imagedata r:id="rId92" o:title=""/>
            <o:lock v:ext="edit" aspectratio="f"/>
          </v:shape>
          <o:OLEObject Type="Embed" ProgID="Visio.Drawing.6" ShapeID="_x0000_i1067" DrawAspect="Content" ObjectID="_1430852945" r:id="rId93"/>
        </w:object>
      </w:r>
    </w:p>
    <w:p w:rsidR="00157597" w:rsidRPr="00BC1AA1" w:rsidRDefault="00157597" w:rsidP="00157597">
      <w:pPr>
        <w:pStyle w:val="Texte1"/>
      </w:pPr>
      <w:r w:rsidRPr="00BC1AA1">
        <w:t xml:space="preserve">Donc </w:t>
      </w:r>
      <w:r w:rsidRPr="00BC1AA1">
        <w:rPr>
          <w:position w:val="-16"/>
        </w:rPr>
        <w:object w:dxaOrig="1180" w:dyaOrig="440">
          <v:shape id="_x0000_i1068" type="#_x0000_t75" style="width:59.25pt;height:21.75pt" o:ole="">
            <v:imagedata r:id="rId94" o:title=""/>
          </v:shape>
          <o:OLEObject Type="Embed" ProgID="Equation.3" ShapeID="_x0000_i1068" DrawAspect="Content" ObjectID="_1430852946" r:id="rId95"/>
        </w:object>
      </w:r>
    </w:p>
    <w:p w:rsidR="00157597" w:rsidRPr="00BC1AA1" w:rsidRDefault="00157597" w:rsidP="00157597">
      <w:pPr>
        <w:pStyle w:val="Texte1"/>
      </w:pPr>
      <w:r w:rsidRPr="00BC1AA1">
        <w:t xml:space="preserve">Et </w:t>
      </w:r>
      <w:r w:rsidRPr="00BC1AA1">
        <w:rPr>
          <w:position w:val="-32"/>
        </w:rPr>
        <w:object w:dxaOrig="4740" w:dyaOrig="600">
          <v:shape id="_x0000_i1069" type="#_x0000_t75" style="width:237pt;height:30pt" o:ole="">
            <v:imagedata r:id="rId96" o:title=""/>
          </v:shape>
          <o:OLEObject Type="Embed" ProgID="Equation.3" ShapeID="_x0000_i1069" DrawAspect="Content" ObjectID="_1430852947" r:id="rId97"/>
        </w:object>
      </w:r>
    </w:p>
    <w:p w:rsidR="00157597" w:rsidRPr="00BC1AA1" w:rsidRDefault="00157597" w:rsidP="00157597">
      <w:pPr>
        <w:pStyle w:val="Texte1"/>
      </w:pPr>
      <w:r w:rsidRPr="00BC1AA1">
        <w:t>(</w:t>
      </w:r>
      <w:r w:rsidRPr="00BC1AA1">
        <w:rPr>
          <w:position w:val="-10"/>
        </w:rPr>
        <w:object w:dxaOrig="859" w:dyaOrig="380">
          <v:shape id="_x0000_i1070" type="#_x0000_t75" style="width:42.75pt;height:18.75pt" o:ole="">
            <v:imagedata r:id="rId98" o:title=""/>
          </v:shape>
          <o:OLEObject Type="Embed" ProgID="Equation.3" ShapeID="_x0000_i1070" DrawAspect="Content" ObjectID="_1430852948" r:id="rId99"/>
        </w:object>
      </w:r>
      <w:r w:rsidRPr="00BC1AA1">
        <w:t xml:space="preserve"> </w:t>
      </w:r>
      <w:proofErr w:type="gramStart"/>
      <w:r w:rsidRPr="00BC1AA1">
        <w:t>sont</w:t>
      </w:r>
      <w:proofErr w:type="gramEnd"/>
      <w:r w:rsidRPr="00BC1AA1">
        <w:t xml:space="preserve"> colinéaires)</w:t>
      </w: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C1AA1">
        <w:t>Récapitulatif :</w:t>
      </w:r>
    </w:p>
    <w:p w:rsidR="00157597" w:rsidRPr="00BC1AA1" w:rsidRDefault="00157597" w:rsidP="00157597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tabs>
          <w:tab w:val="left" w:pos="2880"/>
        </w:tabs>
      </w:pPr>
      <w:r w:rsidRPr="00BC1AA1">
        <w:lastRenderedPageBreak/>
        <w:t xml:space="preserve">Charge élémentaire : </w:t>
      </w:r>
      <w:r w:rsidRPr="00BC1AA1">
        <w:tab/>
      </w:r>
      <w:r w:rsidRPr="00BC1AA1">
        <w:rPr>
          <w:position w:val="-14"/>
        </w:rPr>
        <w:object w:dxaOrig="2880" w:dyaOrig="400">
          <v:shape id="_x0000_i1071" type="#_x0000_t75" style="width:2in;height:20.25pt" o:ole="">
            <v:imagedata r:id="rId100" o:title=""/>
          </v:shape>
          <o:OLEObject Type="Embed" ProgID="Equation.3" ShapeID="_x0000_i1071" DrawAspect="Content" ObjectID="_1430852949" r:id="rId101"/>
        </w:object>
      </w:r>
    </w:p>
    <w:p w:rsidR="00157597" w:rsidRPr="00BC1AA1" w:rsidRDefault="00157597" w:rsidP="00157597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tabs>
          <w:tab w:val="left" w:pos="3240"/>
        </w:tabs>
      </w:pPr>
      <w:r w:rsidRPr="00BC1AA1">
        <w:t xml:space="preserve">Elément de courant : </w:t>
      </w:r>
      <w:r w:rsidRPr="00BC1AA1">
        <w:tab/>
      </w:r>
      <w:r w:rsidRPr="00BC1AA1">
        <w:rPr>
          <w:position w:val="-14"/>
        </w:rPr>
        <w:object w:dxaOrig="2600" w:dyaOrig="420">
          <v:shape id="_x0000_i1072" type="#_x0000_t75" style="width:129.75pt;height:21pt" o:ole="">
            <v:imagedata r:id="rId102" o:title=""/>
          </v:shape>
          <o:OLEObject Type="Embed" ProgID="Equation.3" ShapeID="_x0000_i1072" DrawAspect="Content" ObjectID="_1430852950" r:id="rId103"/>
        </w:object>
      </w:r>
    </w:p>
    <w:p w:rsidR="00157597" w:rsidRPr="00BC1AA1" w:rsidRDefault="00157597" w:rsidP="00157597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tabs>
          <w:tab w:val="left" w:pos="2880"/>
        </w:tabs>
      </w:pPr>
      <w:r w:rsidRPr="00BC1AA1">
        <w:t xml:space="preserve">Intensité élémentaire : </w:t>
      </w:r>
      <w:r w:rsidRPr="00BC1AA1">
        <w:tab/>
      </w:r>
      <w:r w:rsidRPr="00BC1AA1">
        <w:rPr>
          <w:position w:val="-12"/>
        </w:rPr>
        <w:object w:dxaOrig="2880" w:dyaOrig="400">
          <v:shape id="_x0000_i1073" type="#_x0000_t75" style="width:2in;height:20.25pt" o:ole="">
            <v:imagedata r:id="rId104" o:title=""/>
          </v:shape>
          <o:OLEObject Type="Embed" ProgID="Equation.3" ShapeID="_x0000_i1073" DrawAspect="Content" ObjectID="_1430852951" r:id="rId105"/>
        </w:object>
      </w:r>
    </w:p>
    <w:p w:rsidR="00157597" w:rsidRPr="00BC1AA1" w:rsidRDefault="00157597" w:rsidP="00157597">
      <w:pPr>
        <w:pStyle w:val="TexteI"/>
      </w:pPr>
    </w:p>
    <w:p w:rsidR="00157597" w:rsidRPr="00BC1AA1" w:rsidRDefault="00157597" w:rsidP="00157597">
      <w:pPr>
        <w:pStyle w:val="TexteI"/>
      </w:pPr>
    </w:p>
    <w:p w:rsidR="00157597" w:rsidRPr="00BC1AA1" w:rsidRDefault="00157597" w:rsidP="00157597">
      <w:pPr>
        <w:pStyle w:val="A"/>
        <w:rPr>
          <w:sz w:val="24"/>
          <w:szCs w:val="24"/>
        </w:rPr>
      </w:pPr>
      <w:r w:rsidRPr="00BC1AA1">
        <w:rPr>
          <w:sz w:val="24"/>
          <w:szCs w:val="24"/>
        </w:rPr>
        <w:t>Ordres de grandeur</w:t>
      </w:r>
    </w:p>
    <w:p w:rsidR="00157597" w:rsidRPr="00BC1AA1" w:rsidRDefault="00157597" w:rsidP="00157597">
      <w:pPr>
        <w:pStyle w:val="1"/>
        <w:rPr>
          <w:sz w:val="24"/>
        </w:rPr>
      </w:pPr>
      <w:r w:rsidRPr="00BC1AA1">
        <w:rPr>
          <w:sz w:val="24"/>
        </w:rPr>
        <w:t>Densité de charges mobiles</w:t>
      </w:r>
    </w:p>
    <w:p w:rsidR="00157597" w:rsidRPr="00BC1AA1" w:rsidRDefault="00157597" w:rsidP="00157597">
      <w:pPr>
        <w:pStyle w:val="Texte1"/>
      </w:pPr>
    </w:p>
    <w:p w:rsidR="00157597" w:rsidRPr="00BC1AA1" w:rsidRDefault="00F564B1" w:rsidP="00157597">
      <w:pPr>
        <w:pStyle w:val="Texte1"/>
      </w:pPr>
      <w:r w:rsidRPr="00BC1AA1">
        <w:object w:dxaOrig="1142" w:dyaOrig="779">
          <v:shape id="_x0000_i1074" type="#_x0000_t75" style="width:57pt;height:39pt" o:ole="" o:preferrelative="f">
            <v:imagedata r:id="rId106" o:title=""/>
            <o:lock v:ext="edit" aspectratio="f"/>
          </v:shape>
          <o:OLEObject Type="Embed" ProgID="Visio.Drawing.6" ShapeID="_x0000_i1074" DrawAspect="Content" ObjectID="_1430852952" r:id="rId107"/>
        </w:object>
      </w:r>
    </w:p>
    <w:p w:rsidR="00157597" w:rsidRPr="00BC1AA1" w:rsidRDefault="00157597" w:rsidP="00157597">
      <w:pPr>
        <w:pStyle w:val="Texte1"/>
      </w:pPr>
      <w:r w:rsidRPr="00BC1AA1">
        <w:t xml:space="preserve">Ainsi, on a une densité volumique de porteurs </w:t>
      </w:r>
      <w:r w:rsidRPr="00BC1AA1">
        <w:rPr>
          <w:position w:val="-6"/>
        </w:rPr>
        <w:object w:dxaOrig="1180" w:dyaOrig="320">
          <v:shape id="_x0000_i1075" type="#_x0000_t75" style="width:59.25pt;height:15.75pt" o:ole="">
            <v:imagedata r:id="rId108" o:title=""/>
          </v:shape>
          <o:OLEObject Type="Embed" ProgID="Equation.3" ShapeID="_x0000_i1075" DrawAspect="Content" ObjectID="_1430852953" r:id="rId109"/>
        </w:object>
      </w:r>
    </w:p>
    <w:p w:rsidR="00157597" w:rsidRPr="00BC1AA1" w:rsidRDefault="00157597" w:rsidP="00157597">
      <w:pPr>
        <w:pStyle w:val="Texte1"/>
      </w:pPr>
      <w:r w:rsidRPr="00BC1AA1">
        <w:t xml:space="preserve">Donc </w:t>
      </w:r>
      <w:r w:rsidRPr="00BC1AA1">
        <w:rPr>
          <w:position w:val="-12"/>
        </w:rPr>
        <w:object w:dxaOrig="2299" w:dyaOrig="380">
          <v:shape id="_x0000_i1076" type="#_x0000_t75" style="width:114.75pt;height:18.75pt" o:ole="">
            <v:imagedata r:id="rId110" o:title=""/>
          </v:shape>
          <o:OLEObject Type="Embed" ProgID="Equation.3" ShapeID="_x0000_i1076" DrawAspect="Content" ObjectID="_1430852954" r:id="rId111"/>
        </w:object>
      </w:r>
    </w:p>
    <w:p w:rsidR="00157597" w:rsidRPr="00BC1AA1" w:rsidRDefault="00157597" w:rsidP="00157597">
      <w:pPr>
        <w:pStyle w:val="Texte1"/>
      </w:pPr>
      <w:r w:rsidRPr="00BC1AA1">
        <w:t>Comparaison :</w:t>
      </w:r>
    </w:p>
    <w:p w:rsidR="00157597" w:rsidRPr="00BC1AA1" w:rsidRDefault="00157597" w:rsidP="00157597">
      <w:pPr>
        <w:pStyle w:val="Texte1"/>
      </w:pPr>
      <w:r w:rsidRPr="00BC1AA1">
        <w:t xml:space="preserve">Pour un volume </w:t>
      </w:r>
      <w:r w:rsidRPr="00BC1AA1">
        <w:rPr>
          <w:position w:val="-6"/>
        </w:rPr>
        <w:object w:dxaOrig="859" w:dyaOrig="320">
          <v:shape id="_x0000_i1077" type="#_x0000_t75" style="width:42.75pt;height:15.75pt" o:ole="">
            <v:imagedata r:id="rId112" o:title=""/>
          </v:shape>
          <o:OLEObject Type="Embed" ProgID="Equation.3" ShapeID="_x0000_i1077" DrawAspect="Content" ObjectID="_1430852955" r:id="rId113"/>
        </w:object>
      </w:r>
      <w:r w:rsidRPr="00BC1AA1">
        <w:t xml:space="preserve"> (1mL) de cuivre :</w:t>
      </w:r>
    </w:p>
    <w:p w:rsidR="00157597" w:rsidRPr="00BC1AA1" w:rsidRDefault="00157597" w:rsidP="00157597">
      <w:pPr>
        <w:pStyle w:val="Texte1"/>
      </w:pPr>
      <w:r w:rsidRPr="00BC1AA1">
        <w:t xml:space="preserve">Si on veut retirer tous les électrons de conduction (libres) et les mettre 10cm plus loin : la charge restante est </w:t>
      </w:r>
      <w:r w:rsidRPr="00BC1AA1">
        <w:rPr>
          <w:position w:val="-10"/>
        </w:rPr>
        <w:object w:dxaOrig="2100" w:dyaOrig="360">
          <v:shape id="_x0000_i1078" type="#_x0000_t75" style="width:105pt;height:18pt" o:ole="">
            <v:imagedata r:id="rId114" o:title=""/>
          </v:shape>
          <o:OLEObject Type="Embed" ProgID="Equation.3" ShapeID="_x0000_i1078" DrawAspect="Content" ObjectID="_1430852956" r:id="rId115"/>
        </w:object>
      </w:r>
    </w:p>
    <w:p w:rsidR="00157597" w:rsidRPr="00BC1AA1" w:rsidRDefault="00157597" w:rsidP="00157597">
      <w:pPr>
        <w:pStyle w:val="Texte1"/>
      </w:pPr>
      <w:r w:rsidRPr="00BC1AA1">
        <w:t>Donc la force s’exerçant entre les deux parties a un module :</w:t>
      </w:r>
    </w:p>
    <w:p w:rsidR="00157597" w:rsidRPr="00BC1AA1" w:rsidRDefault="00157597" w:rsidP="00157597">
      <w:pPr>
        <w:pStyle w:val="Texte1"/>
      </w:pPr>
      <w:r w:rsidRPr="00BC1AA1">
        <w:rPr>
          <w:position w:val="-30"/>
        </w:rPr>
        <w:object w:dxaOrig="3720" w:dyaOrig="680">
          <v:shape id="_x0000_i1079" type="#_x0000_t75" style="width:186pt;height:33.75pt" o:ole="">
            <v:imagedata r:id="rId116" o:title=""/>
          </v:shape>
          <o:OLEObject Type="Embed" ProgID="Equation.3" ShapeID="_x0000_i1079" DrawAspect="Content" ObjectID="_1430852957" r:id="rId117"/>
        </w:object>
      </w:r>
    </w:p>
    <w:p w:rsidR="00157597" w:rsidRPr="00BC1AA1" w:rsidRDefault="00157597" w:rsidP="00157597">
      <w:pPr>
        <w:pStyle w:val="Texte1"/>
      </w:pPr>
      <w:r w:rsidRPr="00BC1AA1">
        <w:t xml:space="preserve">Par comparaison, le Soleil exerce sur la Terre une force de module </w:t>
      </w:r>
      <w:r w:rsidRPr="00BC1AA1">
        <w:rPr>
          <w:position w:val="-10"/>
        </w:rPr>
        <w:object w:dxaOrig="1440" w:dyaOrig="360">
          <v:shape id="_x0000_i1080" type="#_x0000_t75" style="width:1in;height:18pt" o:ole="">
            <v:imagedata r:id="rId118" o:title=""/>
          </v:shape>
          <o:OLEObject Type="Embed" ProgID="Equation.3" ShapeID="_x0000_i1080" DrawAspect="Content" ObjectID="_1430852958" r:id="rId119"/>
        </w:object>
      </w:r>
      <w:r w:rsidRPr="00BC1AA1">
        <w:t> !</w:t>
      </w:r>
    </w:p>
    <w:p w:rsidR="00157597" w:rsidRPr="00BC1AA1" w:rsidRDefault="00157597" w:rsidP="00157597">
      <w:pPr>
        <w:pStyle w:val="Texte1"/>
      </w:pPr>
      <w:r w:rsidRPr="00BC1AA1">
        <w:t xml:space="preserve">Et le travail </w:t>
      </w:r>
      <w:r w:rsidR="00910E06" w:rsidRPr="00BC1AA1">
        <w:t>à</w:t>
      </w:r>
      <w:r w:rsidRPr="00BC1AA1">
        <w:t xml:space="preserve"> fournir pour amener ces charges est de </w:t>
      </w:r>
      <w:r w:rsidRPr="00BC1AA1">
        <w:rPr>
          <w:position w:val="-32"/>
        </w:rPr>
        <w:object w:dxaOrig="1920" w:dyaOrig="760">
          <v:shape id="_x0000_i1081" type="#_x0000_t75" style="width:96pt;height:38.25pt" o:ole="">
            <v:imagedata r:id="rId120" o:title=""/>
          </v:shape>
          <o:OLEObject Type="Embed" ProgID="Equation.3" ShapeID="_x0000_i1081" DrawAspect="Content" ObjectID="_1430852959" r:id="rId121"/>
        </w:object>
      </w: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1"/>
        <w:rPr>
          <w:sz w:val="24"/>
        </w:rPr>
      </w:pPr>
      <w:r w:rsidRPr="00BC1AA1">
        <w:rPr>
          <w:sz w:val="24"/>
        </w:rPr>
        <w:t>Vitesse des porteurs</w:t>
      </w:r>
    </w:p>
    <w:p w:rsidR="00157597" w:rsidRPr="00BC1AA1" w:rsidRDefault="00157597" w:rsidP="00157597">
      <w:pPr>
        <w:pStyle w:val="Texte1"/>
      </w:pPr>
    </w:p>
    <w:p w:rsidR="00157597" w:rsidRPr="00BC1AA1" w:rsidRDefault="00157597" w:rsidP="00EE5FAE">
      <w:pPr>
        <w:pStyle w:val="Texte1"/>
        <w:numPr>
          <w:ilvl w:val="0"/>
          <w:numId w:val="4"/>
        </w:numPr>
      </w:pPr>
      <w:r w:rsidRPr="00BC1AA1">
        <w:t>Vitesse thermique :</w:t>
      </w:r>
    </w:p>
    <w:p w:rsidR="00157597" w:rsidRPr="00BC1AA1" w:rsidRDefault="00157597" w:rsidP="00157597">
      <w:pPr>
        <w:pStyle w:val="Texte1"/>
      </w:pPr>
      <w:r w:rsidRPr="00BC1AA1">
        <w:t>On utilise le modèle de Drude : les électrons dans un conducteur sont comme des particules d’un gaz parfait.</w:t>
      </w:r>
    </w:p>
    <w:p w:rsidR="00157597" w:rsidRPr="00BC1AA1" w:rsidRDefault="00157597" w:rsidP="00157597">
      <w:pPr>
        <w:pStyle w:val="Texte1"/>
      </w:pPr>
      <w:r w:rsidRPr="00BC1AA1">
        <w:t xml:space="preserve">Ainsi, </w:t>
      </w:r>
      <w:r w:rsidRPr="00BC1AA1">
        <w:rPr>
          <w:position w:val="-12"/>
        </w:rPr>
        <w:object w:dxaOrig="1740" w:dyaOrig="380">
          <v:shape id="_x0000_i1082" type="#_x0000_t75" style="width:87pt;height:18.75pt" o:ole="">
            <v:imagedata r:id="rId122" o:title=""/>
          </v:shape>
          <o:OLEObject Type="Embed" ProgID="Equation.3" ShapeID="_x0000_i1082" DrawAspect="Content" ObjectID="_1430852960" r:id="rId123"/>
        </w:object>
      </w:r>
    </w:p>
    <w:p w:rsidR="00157597" w:rsidRPr="00BC1AA1" w:rsidRDefault="00157597" w:rsidP="00157597">
      <w:pPr>
        <w:pStyle w:val="Texte1"/>
      </w:pPr>
      <w:r w:rsidRPr="00BC1AA1">
        <w:t xml:space="preserve">Et </w:t>
      </w:r>
      <w:r w:rsidRPr="00BC1AA1">
        <w:rPr>
          <w:position w:val="-26"/>
        </w:rPr>
        <w:object w:dxaOrig="3300" w:dyaOrig="700">
          <v:shape id="_x0000_i1083" type="#_x0000_t75" style="width:165pt;height:35.25pt" o:ole="">
            <v:imagedata r:id="rId124" o:title=""/>
          </v:shape>
          <o:OLEObject Type="Embed" ProgID="Equation.3" ShapeID="_x0000_i1083" DrawAspect="Content" ObjectID="_1430852961" r:id="rId125"/>
        </w:object>
      </w:r>
    </w:p>
    <w:p w:rsidR="00157597" w:rsidRPr="00BC1AA1" w:rsidRDefault="00157597" w:rsidP="00EE5FAE">
      <w:pPr>
        <w:pStyle w:val="Texte1"/>
        <w:numPr>
          <w:ilvl w:val="0"/>
          <w:numId w:val="4"/>
        </w:numPr>
      </w:pPr>
      <w:r w:rsidRPr="00BC1AA1">
        <w:t>Vitesse de dérive :</w:t>
      </w:r>
    </w:p>
    <w:p w:rsidR="00157597" w:rsidRPr="00BC1AA1" w:rsidRDefault="00157597" w:rsidP="00157597">
      <w:pPr>
        <w:pStyle w:val="Texte1"/>
      </w:pPr>
      <w:r w:rsidRPr="00BC1AA1">
        <w:t xml:space="preserve">C’est </w:t>
      </w:r>
      <w:r w:rsidRPr="00BC1AA1">
        <w:rPr>
          <w:position w:val="-12"/>
        </w:rPr>
        <w:object w:dxaOrig="620" w:dyaOrig="360">
          <v:shape id="_x0000_i1084" type="#_x0000_t75" style="width:30.75pt;height:18pt" o:ole="">
            <v:imagedata r:id="rId126" o:title=""/>
          </v:shape>
          <o:OLEObject Type="Embed" ProgID="Equation.3" ShapeID="_x0000_i1084" DrawAspect="Content" ObjectID="_1430852962" r:id="rId127"/>
        </w:object>
      </w:r>
      <w:r w:rsidRPr="00BC1AA1">
        <w:t xml:space="preserve"> quand le conducteur est parcouru par un courant (s’il n’y a pas de courant</w:t>
      </w:r>
      <w:proofErr w:type="gramStart"/>
      <w:r w:rsidRPr="00BC1AA1">
        <w:t xml:space="preserve">, </w:t>
      </w:r>
      <w:proofErr w:type="gramEnd"/>
      <w:r w:rsidRPr="00BC1AA1">
        <w:rPr>
          <w:position w:val="-12"/>
        </w:rPr>
        <w:object w:dxaOrig="920" w:dyaOrig="400">
          <v:shape id="_x0000_i1085" type="#_x0000_t75" style="width:45.75pt;height:20.25pt" o:ole="">
            <v:imagedata r:id="rId128" o:title=""/>
          </v:shape>
          <o:OLEObject Type="Embed" ProgID="Equation.3" ShapeID="_x0000_i1085" DrawAspect="Content" ObjectID="_1430852963" r:id="rId129"/>
        </w:object>
      </w:r>
      <w:r w:rsidRPr="00BC1AA1">
        <w:t>)</w:t>
      </w:r>
    </w:p>
    <w:p w:rsidR="00157597" w:rsidRPr="00BC1AA1" w:rsidRDefault="00157597" w:rsidP="00157597">
      <w:pPr>
        <w:pStyle w:val="Texte1"/>
      </w:pPr>
      <w:r w:rsidRPr="00BC1AA1">
        <w:t xml:space="preserve">Pour un fil de </w:t>
      </w:r>
      <w:proofErr w:type="gramStart"/>
      <w:r w:rsidRPr="00BC1AA1">
        <w:t xml:space="preserve">section </w:t>
      </w:r>
      <w:proofErr w:type="gramEnd"/>
      <w:r w:rsidRPr="00BC1AA1">
        <w:rPr>
          <w:position w:val="-6"/>
        </w:rPr>
        <w:object w:dxaOrig="960" w:dyaOrig="320">
          <v:shape id="_x0000_i1086" type="#_x0000_t75" style="width:48pt;height:15.75pt" o:ole="">
            <v:imagedata r:id="rId130" o:title=""/>
          </v:shape>
          <o:OLEObject Type="Embed" ProgID="Equation.3" ShapeID="_x0000_i1086" DrawAspect="Content" ObjectID="_1430852964" r:id="rId131"/>
        </w:object>
      </w:r>
      <w:r w:rsidRPr="00BC1AA1">
        <w:t xml:space="preserve">, parcouru par un courant </w:t>
      </w:r>
      <w:r w:rsidRPr="00BC1AA1">
        <w:rPr>
          <w:position w:val="-4"/>
        </w:rPr>
        <w:object w:dxaOrig="680" w:dyaOrig="260">
          <v:shape id="_x0000_i1087" type="#_x0000_t75" style="width:33.75pt;height:12.75pt" o:ole="">
            <v:imagedata r:id="rId132" o:title=""/>
          </v:shape>
          <o:OLEObject Type="Embed" ProgID="Equation.3" ShapeID="_x0000_i1087" DrawAspect="Content" ObjectID="_1430852965" r:id="rId133"/>
        </w:object>
      </w:r>
      <w:r w:rsidRPr="00BC1AA1">
        <w:t xml:space="preserve">, on a </w:t>
      </w:r>
      <w:r w:rsidRPr="00BC1AA1">
        <w:rPr>
          <w:position w:val="-12"/>
        </w:rPr>
        <w:object w:dxaOrig="900" w:dyaOrig="360">
          <v:shape id="_x0000_i1088" type="#_x0000_t75" style="width:45pt;height:18pt" o:ole="">
            <v:imagedata r:id="rId134" o:title=""/>
          </v:shape>
          <o:OLEObject Type="Embed" ProgID="Equation.3" ShapeID="_x0000_i1088" DrawAspect="Content" ObjectID="_1430852966" r:id="rId135"/>
        </w:object>
      </w:r>
      <w:r w:rsidRPr="00BC1AA1">
        <w:t xml:space="preserve">, soit </w:t>
      </w:r>
      <w:r w:rsidRPr="00BC1AA1">
        <w:rPr>
          <w:position w:val="-30"/>
        </w:rPr>
        <w:object w:dxaOrig="3100" w:dyaOrig="680">
          <v:shape id="_x0000_i1089" type="#_x0000_t75" style="width:155.25pt;height:33.75pt" o:ole="">
            <v:imagedata r:id="rId136" o:title=""/>
          </v:shape>
          <o:OLEObject Type="Embed" ProgID="Equation.3" ShapeID="_x0000_i1089" DrawAspect="Content" ObjectID="_1430852967" r:id="rId137"/>
        </w:object>
      </w:r>
    </w:p>
    <w:p w:rsidR="00157597" w:rsidRPr="00BC1AA1" w:rsidRDefault="00157597" w:rsidP="00157597">
      <w:pPr>
        <w:pStyle w:val="Texte1"/>
      </w:pPr>
      <w:r w:rsidRPr="00BC1AA1">
        <w:t>Ainsi, les électrons ont une vitesse d’agitation très importante, mais globalement, même traversés par un courant assez important, ils ont une vitesse moyenne très faible.</w:t>
      </w: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I"/>
        <w:rPr>
          <w:sz w:val="24"/>
          <w:szCs w:val="24"/>
        </w:rPr>
      </w:pPr>
      <w:r w:rsidRPr="00BC1AA1">
        <w:rPr>
          <w:sz w:val="24"/>
          <w:szCs w:val="24"/>
        </w:rPr>
        <w:t>Postulat de la charge</w:t>
      </w:r>
    </w:p>
    <w:p w:rsidR="00157597" w:rsidRPr="00BC1AA1" w:rsidRDefault="00157597" w:rsidP="00157597">
      <w:pPr>
        <w:pStyle w:val="A"/>
        <w:rPr>
          <w:sz w:val="24"/>
          <w:szCs w:val="24"/>
        </w:rPr>
      </w:pPr>
      <w:r w:rsidRPr="00BC1AA1">
        <w:rPr>
          <w:sz w:val="24"/>
          <w:szCs w:val="24"/>
        </w:rPr>
        <w:t>Conservation</w:t>
      </w:r>
    </w:p>
    <w:p w:rsidR="00157597" w:rsidRPr="00BC1AA1" w:rsidRDefault="00157597" w:rsidP="00157597">
      <w:pPr>
        <w:pStyle w:val="1"/>
        <w:rPr>
          <w:sz w:val="24"/>
        </w:rPr>
      </w:pPr>
      <w:r w:rsidRPr="00BC1AA1">
        <w:rPr>
          <w:sz w:val="24"/>
        </w:rPr>
        <w:t>Expression globale</w:t>
      </w: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Texte1"/>
      </w:pPr>
      <w:r w:rsidRPr="00BC1AA1">
        <w:t xml:space="preserve">Pour une surface fermée fixe dans un référentiel quelconque, on a </w:t>
      </w:r>
      <w:r w:rsidRPr="00BC1AA1">
        <w:rPr>
          <w:position w:val="-12"/>
        </w:rPr>
        <w:object w:dxaOrig="900" w:dyaOrig="360">
          <v:shape id="_x0000_i1090" type="#_x0000_t75" style="width:45pt;height:18pt" o:ole="">
            <v:imagedata r:id="rId138" o:title=""/>
          </v:shape>
          <o:OLEObject Type="Embed" ProgID="Equation.3" ShapeID="_x0000_i1090" DrawAspect="Content" ObjectID="_1430852968" r:id="rId139"/>
        </w:object>
      </w:r>
    </w:p>
    <w:p w:rsidR="00157597" w:rsidRPr="00BC1AA1" w:rsidRDefault="00157597" w:rsidP="00157597">
      <w:pPr>
        <w:pStyle w:val="Texte1"/>
      </w:pPr>
      <w:proofErr w:type="gramStart"/>
      <w:r w:rsidRPr="00BC1AA1">
        <w:t xml:space="preserve">Soit </w:t>
      </w:r>
      <w:proofErr w:type="gramEnd"/>
      <w:r w:rsidRPr="00BC1AA1">
        <w:rPr>
          <w:position w:val="-24"/>
        </w:rPr>
        <w:object w:dxaOrig="980" w:dyaOrig="620">
          <v:shape id="_x0000_i1091" type="#_x0000_t75" style="width:48.75pt;height:30.75pt" o:ole="">
            <v:imagedata r:id="rId140" o:title=""/>
          </v:shape>
          <o:OLEObject Type="Embed" ProgID="Equation.3" ShapeID="_x0000_i1091" DrawAspect="Content" ObjectID="_1430852969" r:id="rId141"/>
        </w:object>
      </w:r>
      <w:r w:rsidRPr="00BC1AA1">
        <w:t xml:space="preserve">, donc </w:t>
      </w:r>
      <w:r w:rsidRPr="00BC1AA1">
        <w:rPr>
          <w:position w:val="-24"/>
        </w:rPr>
        <w:object w:dxaOrig="2200" w:dyaOrig="620">
          <v:shape id="_x0000_i1092" type="#_x0000_t75" style="width:110.25pt;height:30.75pt" o:ole="">
            <v:imagedata r:id="rId142" o:title=""/>
          </v:shape>
          <o:OLEObject Type="Embed" ProgID="Equation.3" ShapeID="_x0000_i1092" DrawAspect="Content" ObjectID="_1430852970" r:id="rId143"/>
        </w:object>
      </w: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1"/>
        <w:rPr>
          <w:sz w:val="24"/>
        </w:rPr>
      </w:pPr>
      <w:r w:rsidRPr="00BC1AA1">
        <w:rPr>
          <w:sz w:val="24"/>
        </w:rPr>
        <w:t>Expression locale</w:t>
      </w: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Texte1"/>
      </w:pPr>
      <w:r w:rsidRPr="00BC1AA1">
        <w:rPr>
          <w:position w:val="-24"/>
        </w:rPr>
        <w:object w:dxaOrig="1380" w:dyaOrig="620">
          <v:shape id="_x0000_i1093" type="#_x0000_t75" style="width:69pt;height:30.75pt" o:ole="" o:bordertopcolor="red" o:borderleftcolor="red" o:borderbottomcolor="red" o:borderrightcolor="red">
            <v:imagedata r:id="rId144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93" DrawAspect="Content" ObjectID="_1430852971" r:id="rId145"/>
        </w:object>
      </w:r>
    </w:p>
    <w:p w:rsidR="00157597" w:rsidRPr="00BC1AA1" w:rsidRDefault="00157597" w:rsidP="00157597">
      <w:pPr>
        <w:pStyle w:val="Texte1"/>
      </w:pPr>
      <w:r w:rsidRPr="00BC1AA1">
        <w:t>Remarque :</w:t>
      </w:r>
    </w:p>
    <w:p w:rsidR="00157597" w:rsidRPr="00BC1AA1" w:rsidRDefault="00157597" w:rsidP="00EE5FAE">
      <w:pPr>
        <w:pStyle w:val="Texte1"/>
        <w:numPr>
          <w:ilvl w:val="0"/>
          <w:numId w:val="5"/>
        </w:numPr>
      </w:pPr>
      <w:r w:rsidRPr="00BC1AA1">
        <w:t>En régime permanent (</w:t>
      </w:r>
      <w:r w:rsidRPr="00BC1AA1">
        <w:rPr>
          <w:position w:val="-24"/>
        </w:rPr>
        <w:object w:dxaOrig="740" w:dyaOrig="620">
          <v:shape id="_x0000_i1094" type="#_x0000_t75" style="width:36.75pt;height:30.75pt" o:ole="">
            <v:imagedata r:id="rId146" o:title=""/>
          </v:shape>
          <o:OLEObject Type="Embed" ProgID="Equation.3" ShapeID="_x0000_i1094" DrawAspect="Content" ObjectID="_1430852972" r:id="rId147"/>
        </w:object>
      </w:r>
      <w:r w:rsidRPr="00BC1AA1">
        <w:t>),</w:t>
      </w:r>
      <w:r w:rsidRPr="00BC1AA1">
        <w:rPr>
          <w:position w:val="-10"/>
        </w:rPr>
        <w:object w:dxaOrig="859" w:dyaOrig="380">
          <v:shape id="_x0000_i1095" type="#_x0000_t75" style="width:42.75pt;height:18.75pt" o:ole="">
            <v:imagedata r:id="rId148" o:title=""/>
          </v:shape>
          <o:OLEObject Type="Embed" ProgID="Equation.3" ShapeID="_x0000_i1095" DrawAspect="Content" ObjectID="_1430852973" r:id="rId149"/>
        </w:object>
      </w:r>
    </w:p>
    <w:p w:rsidR="00157597" w:rsidRPr="00BC1AA1" w:rsidRDefault="00157597" w:rsidP="00EE5FAE">
      <w:pPr>
        <w:pStyle w:val="Texte1"/>
        <w:numPr>
          <w:ilvl w:val="0"/>
          <w:numId w:val="5"/>
        </w:numPr>
      </w:pPr>
      <w:r w:rsidRPr="00BC1AA1">
        <w:t>Ce postulat est aussi valable en relativité.</w:t>
      </w:r>
    </w:p>
    <w:p w:rsidR="00F564B1" w:rsidRPr="00BC1AA1" w:rsidRDefault="00F564B1" w:rsidP="00F564B1">
      <w:pPr>
        <w:pStyle w:val="Texte1"/>
      </w:pPr>
    </w:p>
    <w:p w:rsidR="00F564B1" w:rsidRPr="00BC1AA1" w:rsidRDefault="00F564B1" w:rsidP="00F564B1">
      <w:pPr>
        <w:pStyle w:val="Texte1"/>
      </w:pPr>
    </w:p>
    <w:p w:rsidR="00F564B1" w:rsidRPr="00BC1AA1" w:rsidRDefault="00F564B1" w:rsidP="00F564B1">
      <w:pPr>
        <w:pStyle w:val="Texte1"/>
      </w:pPr>
    </w:p>
    <w:p w:rsidR="00F564B1" w:rsidRPr="00BC1AA1" w:rsidRDefault="00F564B1" w:rsidP="00F564B1">
      <w:pPr>
        <w:pStyle w:val="Texte1"/>
      </w:pPr>
    </w:p>
    <w:p w:rsidR="00157597" w:rsidRPr="00BC1AA1" w:rsidRDefault="00157597" w:rsidP="00157597">
      <w:pPr>
        <w:pStyle w:val="A"/>
        <w:rPr>
          <w:sz w:val="24"/>
          <w:szCs w:val="24"/>
        </w:rPr>
      </w:pPr>
      <w:r w:rsidRPr="00BC1AA1">
        <w:rPr>
          <w:sz w:val="24"/>
          <w:szCs w:val="24"/>
        </w:rPr>
        <w:t>Invariance</w:t>
      </w:r>
    </w:p>
    <w:p w:rsidR="00157597" w:rsidRPr="00BC1AA1" w:rsidRDefault="00157597" w:rsidP="00157597">
      <w:pPr>
        <w:pStyle w:val="1"/>
        <w:rPr>
          <w:sz w:val="24"/>
        </w:rPr>
      </w:pPr>
      <w:r w:rsidRPr="00BC1AA1">
        <w:rPr>
          <w:sz w:val="24"/>
        </w:rPr>
        <w:t>Postulat</w:t>
      </w: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Texte1"/>
      </w:pPr>
      <w:r w:rsidRPr="00BC1AA1">
        <w:t>La charge est invariante par changement de référentiel.</w:t>
      </w:r>
    </w:p>
    <w:p w:rsidR="00F564B1" w:rsidRPr="00BC1AA1" w:rsidRDefault="00F564B1" w:rsidP="00157597">
      <w:pPr>
        <w:pStyle w:val="Texte1"/>
      </w:pPr>
    </w:p>
    <w:p w:rsidR="00F564B1" w:rsidRPr="00BC1AA1" w:rsidRDefault="00F564B1" w:rsidP="00157597">
      <w:pPr>
        <w:pStyle w:val="Texte1"/>
      </w:pPr>
    </w:p>
    <w:p w:rsidR="00157597" w:rsidRPr="00BC1AA1" w:rsidRDefault="00157597" w:rsidP="00157597">
      <w:pPr>
        <w:pStyle w:val="1"/>
        <w:rPr>
          <w:sz w:val="24"/>
        </w:rPr>
      </w:pPr>
      <w:r w:rsidRPr="00BC1AA1">
        <w:rPr>
          <w:sz w:val="24"/>
        </w:rPr>
        <w:t>Transformation galiléenne des charges et des courants</w:t>
      </w: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Texte1"/>
      </w:pPr>
      <w:r w:rsidRPr="00BC1AA1">
        <w:t xml:space="preserve">Dans un référentiel </w:t>
      </w:r>
      <w:r w:rsidRPr="00BC1AA1">
        <w:rPr>
          <w:i/>
          <w:iCs/>
        </w:rPr>
        <w:t>R</w:t>
      </w:r>
      <w:r w:rsidRPr="00BC1AA1">
        <w:t xml:space="preserve"> à l’instant </w:t>
      </w:r>
      <w:r w:rsidRPr="00BC1AA1">
        <w:rPr>
          <w:i/>
          <w:iCs/>
        </w:rPr>
        <w:t>t </w:t>
      </w:r>
      <w:r w:rsidRPr="00BC1AA1">
        <w:t>:</w:t>
      </w:r>
    </w:p>
    <w:p w:rsidR="00157597" w:rsidRPr="00BC1AA1" w:rsidRDefault="00157597" w:rsidP="00157597">
      <w:pPr>
        <w:pStyle w:val="Texte1"/>
      </w:pPr>
      <w:r w:rsidRPr="00BC1AA1">
        <w:t xml:space="preserve">On considère des charges dans un volume </w:t>
      </w:r>
      <w:r w:rsidRPr="00BC1AA1">
        <w:rPr>
          <w:position w:val="-6"/>
        </w:rPr>
        <w:object w:dxaOrig="340" w:dyaOrig="279">
          <v:shape id="_x0000_i1096" type="#_x0000_t75" style="width:17.25pt;height:14.25pt" o:ole="">
            <v:imagedata r:id="rId150" o:title=""/>
          </v:shape>
          <o:OLEObject Type="Embed" ProgID="Equation.3" ShapeID="_x0000_i1096" DrawAspect="Content" ObjectID="_1430852974" r:id="rId151"/>
        </w:object>
      </w:r>
    </w:p>
    <w:p w:rsidR="00157597" w:rsidRPr="00BC1AA1" w:rsidRDefault="00157597" w:rsidP="00EE5FAE">
      <w:pPr>
        <w:pStyle w:val="Texte1"/>
        <w:numPr>
          <w:ilvl w:val="0"/>
          <w:numId w:val="4"/>
        </w:numPr>
      </w:pPr>
      <w:r w:rsidRPr="00BC1AA1">
        <w:t xml:space="preserve">Dans </w:t>
      </w:r>
      <w:r w:rsidRPr="00BC1AA1">
        <w:rPr>
          <w:i/>
          <w:iCs/>
        </w:rPr>
        <w:t>R</w:t>
      </w:r>
      <w:r w:rsidRPr="00BC1AA1">
        <w:t>,</w:t>
      </w:r>
    </w:p>
    <w:p w:rsidR="00157597" w:rsidRPr="00BC1AA1" w:rsidRDefault="00157597" w:rsidP="00157597">
      <w:pPr>
        <w:pStyle w:val="Texte1"/>
      </w:pPr>
      <w:r w:rsidRPr="00BC1AA1">
        <w:rPr>
          <w:position w:val="-28"/>
        </w:rPr>
        <w:object w:dxaOrig="1060" w:dyaOrig="540">
          <v:shape id="_x0000_i1097" type="#_x0000_t75" style="width:53.25pt;height:27pt" o:ole="">
            <v:imagedata r:id="rId152" o:title=""/>
          </v:shape>
          <o:OLEObject Type="Embed" ProgID="Equation.3" ShapeID="_x0000_i1097" DrawAspect="Content" ObjectID="_1430852975" r:id="rId153"/>
        </w:object>
      </w:r>
      <w:r w:rsidRPr="00BC1AA1">
        <w:t xml:space="preserve">, et </w:t>
      </w:r>
      <w:r w:rsidRPr="00BC1AA1">
        <w:rPr>
          <w:position w:val="-24"/>
        </w:rPr>
        <w:object w:dxaOrig="780" w:dyaOrig="620">
          <v:shape id="_x0000_i1098" type="#_x0000_t75" style="width:39pt;height:30.75pt" o:ole="">
            <v:imagedata r:id="rId154" o:title=""/>
          </v:shape>
          <o:OLEObject Type="Embed" ProgID="Equation.3" ShapeID="_x0000_i1098" DrawAspect="Content" ObjectID="_1430852976" r:id="rId155"/>
        </w:object>
      </w:r>
    </w:p>
    <w:p w:rsidR="00157597" w:rsidRPr="00BC1AA1" w:rsidRDefault="00157597" w:rsidP="00157597">
      <w:pPr>
        <w:pStyle w:val="Texte1"/>
      </w:pPr>
      <w:r w:rsidRPr="00BC1AA1">
        <w:rPr>
          <w:position w:val="-28"/>
        </w:rPr>
        <w:object w:dxaOrig="1340" w:dyaOrig="540">
          <v:shape id="_x0000_i1099" type="#_x0000_t75" style="width:66.75pt;height:27pt" o:ole="">
            <v:imagedata r:id="rId156" o:title=""/>
          </v:shape>
          <o:OLEObject Type="Embed" ProgID="Equation.3" ShapeID="_x0000_i1099" DrawAspect="Content" ObjectID="_1430852977" r:id="rId157"/>
        </w:object>
      </w:r>
      <w:r w:rsidRPr="00BC1AA1">
        <w:t xml:space="preserve">, soit </w:t>
      </w:r>
      <w:r w:rsidRPr="00BC1AA1">
        <w:rPr>
          <w:position w:val="-24"/>
        </w:rPr>
        <w:object w:dxaOrig="1140" w:dyaOrig="820">
          <v:shape id="_x0000_i1100" type="#_x0000_t75" style="width:57pt;height:41.25pt" o:ole="">
            <v:imagedata r:id="rId158" o:title=""/>
          </v:shape>
          <o:OLEObject Type="Embed" ProgID="Equation.3" ShapeID="_x0000_i1100" DrawAspect="Content" ObjectID="_1430852978" r:id="rId159"/>
        </w:object>
      </w:r>
    </w:p>
    <w:p w:rsidR="00157597" w:rsidRPr="00BC1AA1" w:rsidRDefault="00157597" w:rsidP="00EE5FAE">
      <w:pPr>
        <w:pStyle w:val="Texte1"/>
        <w:numPr>
          <w:ilvl w:val="0"/>
          <w:numId w:val="4"/>
        </w:numPr>
      </w:pPr>
      <w:r w:rsidRPr="00BC1AA1">
        <w:t xml:space="preserve">Dans un référentiel </w:t>
      </w:r>
      <w:r w:rsidRPr="00BC1AA1">
        <w:rPr>
          <w:i/>
          <w:iCs/>
        </w:rPr>
        <w:t>R’</w:t>
      </w:r>
      <w:r w:rsidRPr="00BC1AA1">
        <w:t xml:space="preserve"> en translation à la vitesse </w:t>
      </w:r>
      <w:r w:rsidRPr="00BC1AA1">
        <w:rPr>
          <w:position w:val="-6"/>
        </w:rPr>
        <w:object w:dxaOrig="240" w:dyaOrig="340">
          <v:shape id="_x0000_i1101" type="#_x0000_t75" style="width:12pt;height:17.25pt" o:ole="">
            <v:imagedata r:id="rId160" o:title=""/>
          </v:shape>
          <o:OLEObject Type="Embed" ProgID="Equation.3" ShapeID="_x0000_i1101" DrawAspect="Content" ObjectID="_1430852979" r:id="rId161"/>
        </w:object>
      </w:r>
      <w:r w:rsidRPr="00BC1AA1">
        <w:t xml:space="preserve"> par rapport à </w:t>
      </w:r>
      <w:r w:rsidRPr="00BC1AA1">
        <w:rPr>
          <w:i/>
          <w:iCs/>
        </w:rPr>
        <w:t>R </w:t>
      </w:r>
      <w:r w:rsidRPr="00BC1AA1">
        <w:t>:</w:t>
      </w:r>
    </w:p>
    <w:p w:rsidR="00157597" w:rsidRPr="00BC1AA1" w:rsidRDefault="00157597" w:rsidP="00157597">
      <w:pPr>
        <w:pStyle w:val="Texte1"/>
      </w:pPr>
      <w:r w:rsidRPr="00BC1AA1">
        <w:t xml:space="preserve">On </w:t>
      </w:r>
      <w:proofErr w:type="gramStart"/>
      <w:r w:rsidRPr="00BC1AA1">
        <w:t xml:space="preserve">cherche </w:t>
      </w:r>
      <w:proofErr w:type="gramEnd"/>
      <w:r w:rsidRPr="00BC1AA1">
        <w:rPr>
          <w:position w:val="-10"/>
        </w:rPr>
        <w:object w:dxaOrig="560" w:dyaOrig="360">
          <v:shape id="_x0000_i1102" type="#_x0000_t75" style="width:27.75pt;height:18pt" o:ole="">
            <v:imagedata r:id="rId162" o:title=""/>
          </v:shape>
          <o:OLEObject Type="Embed" ProgID="Equation.3" ShapeID="_x0000_i1102" DrawAspect="Content" ObjectID="_1430852980" r:id="rId163"/>
        </w:object>
      </w:r>
      <w:r w:rsidRPr="00BC1AA1">
        <w:t>.</w:t>
      </w:r>
    </w:p>
    <w:p w:rsidR="00157597" w:rsidRPr="00BC1AA1" w:rsidRDefault="00157597" w:rsidP="00157597">
      <w:pPr>
        <w:pStyle w:val="Texte1"/>
      </w:pPr>
      <w:r w:rsidRPr="00BC1AA1">
        <w:t xml:space="preserve">On a par </w:t>
      </w:r>
      <w:proofErr w:type="gramStart"/>
      <w:r w:rsidRPr="00BC1AA1">
        <w:t xml:space="preserve">invariance </w:t>
      </w:r>
      <w:proofErr w:type="gramEnd"/>
      <w:r w:rsidRPr="00BC1AA1">
        <w:rPr>
          <w:position w:val="-10"/>
        </w:rPr>
        <w:object w:dxaOrig="840" w:dyaOrig="320">
          <v:shape id="_x0000_i1103" type="#_x0000_t75" style="width:42pt;height:15.75pt" o:ole="">
            <v:imagedata r:id="rId164" o:title=""/>
          </v:shape>
          <o:OLEObject Type="Embed" ProgID="Equation.3" ShapeID="_x0000_i1103" DrawAspect="Content" ObjectID="_1430852981" r:id="rId165"/>
        </w:object>
      </w:r>
      <w:r w:rsidRPr="00BC1AA1">
        <w:t xml:space="preserve">, et </w:t>
      </w:r>
      <w:r w:rsidRPr="00BC1AA1">
        <w:rPr>
          <w:position w:val="-6"/>
        </w:rPr>
        <w:object w:dxaOrig="880" w:dyaOrig="279">
          <v:shape id="_x0000_i1104" type="#_x0000_t75" style="width:44.25pt;height:14.25pt" o:ole="">
            <v:imagedata r:id="rId166" o:title=""/>
          </v:shape>
          <o:OLEObject Type="Embed" ProgID="Equation.3" ShapeID="_x0000_i1104" DrawAspect="Content" ObjectID="_1430852982" r:id="rId167"/>
        </w:object>
      </w:r>
      <w:r w:rsidRPr="00BC1AA1">
        <w:t xml:space="preserve">. Donc </w:t>
      </w:r>
      <w:r w:rsidRPr="00BC1AA1">
        <w:rPr>
          <w:position w:val="-10"/>
        </w:rPr>
        <w:object w:dxaOrig="660" w:dyaOrig="320">
          <v:shape id="_x0000_i1105" type="#_x0000_t75" style="width:33pt;height:15.75pt" o:ole="" o:bordertopcolor="red" o:borderleftcolor="red" o:borderbottomcolor="red" o:borderrightcolor="red">
            <v:imagedata r:id="rId16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05" DrawAspect="Content" ObjectID="_1430852983" r:id="rId169"/>
        </w:object>
      </w:r>
    </w:p>
    <w:p w:rsidR="00157597" w:rsidRPr="00BC1AA1" w:rsidRDefault="00157597" w:rsidP="00157597">
      <w:pPr>
        <w:pStyle w:val="Texte1"/>
      </w:pPr>
      <w:r w:rsidRPr="00BC1AA1">
        <w:t xml:space="preserve">On a de plus </w:t>
      </w:r>
      <w:r w:rsidRPr="00BC1AA1">
        <w:rPr>
          <w:position w:val="-24"/>
        </w:rPr>
        <w:object w:dxaOrig="2299" w:dyaOrig="820">
          <v:shape id="_x0000_i1106" type="#_x0000_t75" style="width:114.75pt;height:41.25pt" o:ole="">
            <v:imagedata r:id="rId170" o:title=""/>
          </v:shape>
          <o:OLEObject Type="Embed" ProgID="Equation.3" ShapeID="_x0000_i1106" DrawAspect="Content" ObjectID="_1430852984" r:id="rId171"/>
        </w:object>
      </w:r>
      <w:r w:rsidRPr="00BC1AA1">
        <w:t xml:space="preserve"> ; et, avec </w:t>
      </w:r>
      <w:r w:rsidRPr="00BC1AA1">
        <w:rPr>
          <w:position w:val="-12"/>
        </w:rPr>
        <w:object w:dxaOrig="1080" w:dyaOrig="400">
          <v:shape id="_x0000_i1107" type="#_x0000_t75" style="width:54pt;height:20.25pt" o:ole="">
            <v:imagedata r:id="rId172" o:title=""/>
          </v:shape>
          <o:OLEObject Type="Embed" ProgID="Equation.3" ShapeID="_x0000_i1107" DrawAspect="Content" ObjectID="_1430852985" r:id="rId173"/>
        </w:object>
      </w:r>
      <w:r w:rsidRPr="00BC1AA1">
        <w:t> :</w:t>
      </w:r>
    </w:p>
    <w:p w:rsidR="00157597" w:rsidRPr="00BC1AA1" w:rsidRDefault="00157597" w:rsidP="00157597">
      <w:pPr>
        <w:pStyle w:val="Texte1"/>
      </w:pPr>
      <w:r w:rsidRPr="00BC1AA1">
        <w:rPr>
          <w:position w:val="-10"/>
        </w:rPr>
        <w:object w:dxaOrig="1140" w:dyaOrig="380">
          <v:shape id="_x0000_i1108" type="#_x0000_t75" style="width:57pt;height:18.75pt" o:ole="" o:bordertopcolor="red" o:borderleftcolor="red" o:borderbottomcolor="red" o:borderrightcolor="red">
            <v:imagedata r:id="rId174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08" DrawAspect="Content" ObjectID="_1430852986" r:id="rId175"/>
        </w:object>
      </w: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Texte1"/>
      </w:pPr>
      <w:r w:rsidRPr="00BC1AA1">
        <w:t>Remarque :</w:t>
      </w:r>
    </w:p>
    <w:p w:rsidR="00157597" w:rsidRPr="00BC1AA1" w:rsidRDefault="00157597" w:rsidP="000B2B73">
      <w:pPr>
        <w:pStyle w:val="Texte1"/>
      </w:pPr>
      <w:r w:rsidRPr="00BC1AA1">
        <w:t xml:space="preserve">Ces </w:t>
      </w:r>
      <w:r w:rsidR="000B2B73" w:rsidRPr="00BC1AA1">
        <w:t xml:space="preserve">formules </w:t>
      </w:r>
      <w:r w:rsidRPr="00BC1AA1">
        <w:t>ne sont pas valables en relativité :</w:t>
      </w:r>
    </w:p>
    <w:p w:rsidR="00157597" w:rsidRPr="00BC1AA1" w:rsidRDefault="00157597" w:rsidP="00EE5FAE">
      <w:pPr>
        <w:pStyle w:val="Texte1"/>
        <w:numPr>
          <w:ilvl w:val="0"/>
          <w:numId w:val="5"/>
        </w:numPr>
      </w:pPr>
      <w:r w:rsidRPr="00BC1AA1">
        <w:t>La formule de composition des vitesses n’est pas valide</w:t>
      </w:r>
    </w:p>
    <w:p w:rsidR="00157597" w:rsidRPr="00BC1AA1" w:rsidRDefault="00157597" w:rsidP="00EE5FAE">
      <w:pPr>
        <w:pStyle w:val="Texte1"/>
        <w:numPr>
          <w:ilvl w:val="0"/>
          <w:numId w:val="5"/>
        </w:numPr>
      </w:pPr>
      <w:r w:rsidRPr="00BC1AA1">
        <w:t xml:space="preserve">Et la longueur, donc le volume, n’est pas </w:t>
      </w:r>
      <w:proofErr w:type="gramStart"/>
      <w:r w:rsidRPr="00BC1AA1">
        <w:t>invariante</w:t>
      </w:r>
      <w:proofErr w:type="gramEnd"/>
      <w:r w:rsidRPr="00BC1AA1">
        <w:t xml:space="preserve"> par changement de référentiel.</w:t>
      </w: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I"/>
        <w:rPr>
          <w:sz w:val="24"/>
          <w:szCs w:val="24"/>
        </w:rPr>
      </w:pPr>
      <w:r w:rsidRPr="00BC1AA1">
        <w:rPr>
          <w:sz w:val="24"/>
          <w:szCs w:val="24"/>
        </w:rPr>
        <w:t>Loi d’Ohm locale</w:t>
      </w:r>
    </w:p>
    <w:p w:rsidR="00157597" w:rsidRPr="00BC1AA1" w:rsidRDefault="00157597" w:rsidP="00157597">
      <w:pPr>
        <w:pStyle w:val="A"/>
        <w:rPr>
          <w:sz w:val="24"/>
          <w:szCs w:val="24"/>
        </w:rPr>
      </w:pPr>
      <w:r w:rsidRPr="00BC1AA1">
        <w:rPr>
          <w:sz w:val="24"/>
          <w:szCs w:val="24"/>
        </w:rPr>
        <w:t>Loi d’Ohm en régime permanent</w:t>
      </w:r>
    </w:p>
    <w:p w:rsidR="00157597" w:rsidRPr="00BC1AA1" w:rsidRDefault="00157597" w:rsidP="00157597">
      <w:pPr>
        <w:pStyle w:val="1"/>
        <w:rPr>
          <w:sz w:val="24"/>
        </w:rPr>
      </w:pPr>
      <w:r w:rsidRPr="00BC1AA1">
        <w:rPr>
          <w:sz w:val="24"/>
        </w:rPr>
        <w:t>Expression</w:t>
      </w: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Texte1"/>
      </w:pPr>
      <w:r w:rsidRPr="00BC1AA1">
        <w:t xml:space="preserve">Un champ électrique </w:t>
      </w:r>
      <w:r w:rsidRPr="00BC1AA1">
        <w:rPr>
          <w:position w:val="-4"/>
        </w:rPr>
        <w:object w:dxaOrig="240" w:dyaOrig="320">
          <v:shape id="_x0000_i1109" type="#_x0000_t75" style="width:12pt;height:15.75pt" o:ole="">
            <v:imagedata r:id="rId176" o:title=""/>
          </v:shape>
          <o:OLEObject Type="Embed" ProgID="Equation.3" ShapeID="_x0000_i1109" DrawAspect="Content" ObjectID="_1430852987" r:id="rId177"/>
        </w:object>
      </w:r>
      <w:r w:rsidRPr="00BC1AA1">
        <w:t xml:space="preserve"> provoque un </w:t>
      </w:r>
      <w:proofErr w:type="gramStart"/>
      <w:r w:rsidRPr="00BC1AA1">
        <w:t xml:space="preserve">courant </w:t>
      </w:r>
      <w:proofErr w:type="gramEnd"/>
      <w:r w:rsidRPr="00BC1AA1">
        <w:rPr>
          <w:position w:val="-10"/>
        </w:rPr>
        <w:object w:dxaOrig="220" w:dyaOrig="360">
          <v:shape id="_x0000_i1110" type="#_x0000_t75" style="width:11.25pt;height:18pt" o:ole="">
            <v:imagedata r:id="rId178" o:title=""/>
          </v:shape>
          <o:OLEObject Type="Embed" ProgID="Equation.3" ShapeID="_x0000_i1110" DrawAspect="Content" ObjectID="_1430852988" r:id="rId179"/>
        </w:object>
      </w:r>
      <w:r w:rsidRPr="00BC1AA1">
        <w:t xml:space="preserve">. </w:t>
      </w:r>
      <w:proofErr w:type="gramStart"/>
      <w:r w:rsidRPr="00BC1AA1">
        <w:t xml:space="preserve">Si </w:t>
      </w:r>
      <w:proofErr w:type="gramEnd"/>
      <w:r w:rsidR="00910E06" w:rsidRPr="00BC1AA1">
        <w:rPr>
          <w:position w:val="-10"/>
        </w:rPr>
        <w:object w:dxaOrig="820" w:dyaOrig="380">
          <v:shape id="_x0000_i1111" type="#_x0000_t75" style="width:41.25pt;height:18.75pt" o:ole="" o:bordertopcolor="red" o:borderleftcolor="red" o:borderbottomcolor="red" o:borderrightcolor="red">
            <v:imagedata r:id="rId180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11" DrawAspect="Content" ObjectID="_1430852989" r:id="rId181"/>
        </w:object>
      </w:r>
      <w:r w:rsidRPr="00BC1AA1">
        <w:t>, on dit que la loi d’Ohm est vérifiée dans le matériau.</w:t>
      </w:r>
    </w:p>
    <w:p w:rsidR="00157597" w:rsidRPr="00BC1AA1" w:rsidRDefault="00157597" w:rsidP="00157597">
      <w:pPr>
        <w:pStyle w:val="Texte1"/>
      </w:pPr>
      <w:r w:rsidRPr="00BC1AA1">
        <w:rPr>
          <w:position w:val="-6"/>
        </w:rPr>
        <w:object w:dxaOrig="240" w:dyaOrig="220">
          <v:shape id="_x0000_i1112" type="#_x0000_t75" style="width:12pt;height:11.25pt" o:ole="">
            <v:imagedata r:id="rId182" o:title=""/>
          </v:shape>
          <o:OLEObject Type="Embed" ProgID="Equation.3" ShapeID="_x0000_i1112" DrawAspect="Content" ObjectID="_1430852990" r:id="rId183"/>
        </w:object>
      </w:r>
      <w:r w:rsidRPr="00BC1AA1">
        <w:t xml:space="preserve"> </w:t>
      </w:r>
      <w:proofErr w:type="gramStart"/>
      <w:r w:rsidRPr="00BC1AA1">
        <w:t>s’appelle</w:t>
      </w:r>
      <w:proofErr w:type="gramEnd"/>
      <w:r w:rsidRPr="00BC1AA1">
        <w:t xml:space="preserve"> alors la conductivité électrique du milieu.</w:t>
      </w: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Texte1"/>
      </w:pPr>
    </w:p>
    <w:p w:rsidR="00157597" w:rsidRPr="00BC1AA1" w:rsidRDefault="00157597" w:rsidP="00157597">
      <w:pPr>
        <w:pStyle w:val="1"/>
        <w:rPr>
          <w:sz w:val="24"/>
        </w:rPr>
      </w:pPr>
      <w:r w:rsidRPr="00BC1AA1">
        <w:rPr>
          <w:sz w:val="24"/>
        </w:rPr>
        <w:t>Discussion</w:t>
      </w:r>
    </w:p>
    <w:p w:rsidR="00157597" w:rsidRPr="00BC1AA1" w:rsidRDefault="00157597" w:rsidP="00157597">
      <w:pPr>
        <w:pStyle w:val="Texte1"/>
      </w:pPr>
    </w:p>
    <w:p w:rsidR="00157597" w:rsidRPr="00BC1AA1" w:rsidRDefault="00157597" w:rsidP="00EE5FAE">
      <w:pPr>
        <w:pStyle w:val="Texte1"/>
        <w:numPr>
          <w:ilvl w:val="0"/>
          <w:numId w:val="4"/>
        </w:numPr>
      </w:pPr>
      <w:r w:rsidRPr="00BC1AA1">
        <w:lastRenderedPageBreak/>
        <w:t>C’est une loi phénoménologique (correspond à un DL au premier ordre), et macroscopique.</w:t>
      </w:r>
    </w:p>
    <w:p w:rsidR="00157597" w:rsidRPr="00BC1AA1" w:rsidRDefault="00157597" w:rsidP="00EE5FAE">
      <w:pPr>
        <w:pStyle w:val="Texte1"/>
        <w:numPr>
          <w:ilvl w:val="0"/>
          <w:numId w:val="4"/>
        </w:numPr>
      </w:pPr>
      <w:r w:rsidRPr="00BC1AA1">
        <w:t xml:space="preserve">Elle est analogue à la loi de Fourier </w:t>
      </w:r>
      <w:r w:rsidRPr="00BC1AA1">
        <w:rPr>
          <w:position w:val="-10"/>
        </w:rPr>
        <w:object w:dxaOrig="1100" w:dyaOrig="380">
          <v:shape id="_x0000_i1113" type="#_x0000_t75" style="width:54.75pt;height:18.75pt" o:ole="">
            <v:imagedata r:id="rId184" o:title=""/>
          </v:shape>
          <o:OLEObject Type="Embed" ProgID="Equation.3" ShapeID="_x0000_i1113" DrawAspect="Content" ObjectID="_1430852991" r:id="rId185"/>
        </w:object>
      </w:r>
    </w:p>
    <w:p w:rsidR="00157597" w:rsidRPr="00BC1AA1" w:rsidRDefault="00157597" w:rsidP="00EE5FAE">
      <w:pPr>
        <w:pStyle w:val="Texte1"/>
        <w:numPr>
          <w:ilvl w:val="0"/>
          <w:numId w:val="4"/>
        </w:numPr>
      </w:pPr>
      <w:r w:rsidRPr="00BC1AA1">
        <w:t>Elle traduit un phénomène irréversible</w:t>
      </w:r>
    </w:p>
    <w:p w:rsidR="00157597" w:rsidRPr="00BC1AA1" w:rsidRDefault="00157597" w:rsidP="00EE5FAE">
      <w:pPr>
        <w:pStyle w:val="Texte1"/>
        <w:numPr>
          <w:ilvl w:val="0"/>
          <w:numId w:val="4"/>
        </w:numPr>
      </w:pPr>
      <w:r w:rsidRPr="00BC1AA1">
        <w:t>La loi est valable uniquement dans un matériau isotrope</w:t>
      </w:r>
    </w:p>
    <w:p w:rsidR="00157597" w:rsidRPr="00BC1AA1" w:rsidRDefault="00157597" w:rsidP="00EE5FAE">
      <w:pPr>
        <w:pStyle w:val="Texte1"/>
        <w:numPr>
          <w:ilvl w:val="0"/>
          <w:numId w:val="4"/>
        </w:numPr>
      </w:pPr>
      <w:r w:rsidRPr="00BC1AA1">
        <w:t>Domaines de validité :</w:t>
      </w:r>
    </w:p>
    <w:p w:rsidR="00157597" w:rsidRPr="00BC1AA1" w:rsidRDefault="00157597" w:rsidP="00EE5FAE">
      <w:pPr>
        <w:pStyle w:val="Texte1"/>
        <w:numPr>
          <w:ilvl w:val="0"/>
          <w:numId w:val="5"/>
        </w:numPr>
      </w:pPr>
      <w:r w:rsidRPr="00BC1AA1">
        <w:t>Dans les métaux et les solutions ioniques, la loi est généralement très bien vérifiée.</w:t>
      </w:r>
    </w:p>
    <w:p w:rsidR="00157597" w:rsidRPr="00BC1AA1" w:rsidRDefault="00157597" w:rsidP="00EE5FAE">
      <w:pPr>
        <w:pStyle w:val="Texte1"/>
        <w:numPr>
          <w:ilvl w:val="0"/>
          <w:numId w:val="5"/>
        </w:numPr>
      </w:pPr>
      <w:r w:rsidRPr="00BC1AA1">
        <w:t> Pour les mauvais conducteurs ou les gaz, les résultats sont moins bons :</w:t>
      </w:r>
    </w:p>
    <w:p w:rsidR="00157597" w:rsidRPr="00BC1AA1" w:rsidRDefault="00157597" w:rsidP="00157597">
      <w:pPr>
        <w:pStyle w:val="Texte1"/>
      </w:pPr>
      <w:r w:rsidRPr="00BC1AA1">
        <w:t>On peut avoir un « plat », ou des termes d’ordre 2 qui apparaissent rapidement :</w:t>
      </w:r>
    </w:p>
    <w:p w:rsidR="00157597" w:rsidRPr="00BC1AA1" w:rsidRDefault="00910E06" w:rsidP="00157597">
      <w:pPr>
        <w:pStyle w:val="Texte1"/>
      </w:pPr>
      <w:r w:rsidRPr="00BC1AA1">
        <w:object w:dxaOrig="4708" w:dyaOrig="1290">
          <v:shape id="_x0000_i1114" type="#_x0000_t75" style="width:235.5pt;height:64.5pt" o:ole="" o:preferrelative="f">
            <v:imagedata r:id="rId186" o:title=""/>
            <o:lock v:ext="edit" aspectratio="f"/>
          </v:shape>
          <o:OLEObject Type="Embed" ProgID="Visio.Drawing.6" ShapeID="_x0000_i1114" DrawAspect="Content" ObjectID="_1430852992" r:id="rId187"/>
        </w:object>
      </w:r>
    </w:p>
    <w:p w:rsidR="00910E06" w:rsidRPr="00BC1AA1" w:rsidRDefault="00910E06" w:rsidP="00157597">
      <w:pPr>
        <w:pStyle w:val="Texte1"/>
      </w:pPr>
      <w:r w:rsidRPr="00BC1AA1">
        <w:t>(Dans le deuxième cas, on a un claquage diélectrique : les électrons sont arrachés)</w:t>
      </w:r>
    </w:p>
    <w:p w:rsidR="00157597" w:rsidRPr="00BC1AA1" w:rsidRDefault="00157597" w:rsidP="00EE5FAE">
      <w:pPr>
        <w:pStyle w:val="Texte1"/>
        <w:numPr>
          <w:ilvl w:val="0"/>
          <w:numId w:val="5"/>
        </w:numPr>
      </w:pPr>
      <w:r w:rsidRPr="00BC1AA1">
        <w:t xml:space="preserve">On a réussi à créer des matériaux pour lesquels </w:t>
      </w:r>
      <w:r w:rsidRPr="00BC1AA1">
        <w:rPr>
          <w:position w:val="-10"/>
        </w:rPr>
        <w:object w:dxaOrig="720" w:dyaOrig="360">
          <v:shape id="_x0000_i1115" type="#_x0000_t75" style="width:36pt;height:18pt" o:ole="">
            <v:imagedata r:id="rId188" o:title=""/>
          </v:shape>
          <o:OLEObject Type="Embed" ProgID="Equation.3" ShapeID="_x0000_i1115" DrawAspect="Content" ObjectID="_1430852993" r:id="rId189"/>
        </w:object>
      </w:r>
    </w:p>
    <w:p w:rsidR="00157597" w:rsidRPr="00BC1AA1" w:rsidRDefault="00AA0AFA" w:rsidP="00EE5FAE">
      <w:pPr>
        <w:pStyle w:val="Texte1"/>
        <w:numPr>
          <w:ilvl w:val="0"/>
          <w:numId w:val="4"/>
        </w:numPr>
      </w:pPr>
      <w:r w:rsidRPr="00BC1AA1">
        <w:t>C’est une loi locale.</w:t>
      </w:r>
    </w:p>
    <w:p w:rsidR="00AA0AFA" w:rsidRPr="00BC1AA1" w:rsidRDefault="00AA0AFA" w:rsidP="00AA0AFA">
      <w:pPr>
        <w:pStyle w:val="Texte1"/>
      </w:pPr>
      <w:r w:rsidRPr="00BC1AA1">
        <w:t xml:space="preserve">La loi globale correspondante </w:t>
      </w:r>
      <w:proofErr w:type="gramStart"/>
      <w:r w:rsidRPr="00BC1AA1">
        <w:t xml:space="preserve">est </w:t>
      </w:r>
      <w:proofErr w:type="gramEnd"/>
      <w:r w:rsidRPr="00BC1AA1">
        <w:rPr>
          <w:position w:val="-6"/>
        </w:rPr>
        <w:object w:dxaOrig="660" w:dyaOrig="279">
          <v:shape id="_x0000_i1116" type="#_x0000_t75" style="width:33pt;height:14.25pt" o:ole="">
            <v:imagedata r:id="rId190" o:title=""/>
          </v:shape>
          <o:OLEObject Type="Embed" ProgID="Equation.3" ShapeID="_x0000_i1116" DrawAspect="Content" ObjectID="_1430852994" r:id="rId191"/>
        </w:object>
      </w:r>
      <w:r w:rsidRPr="00BC1AA1">
        <w:t>.</w:t>
      </w:r>
    </w:p>
    <w:p w:rsidR="00AA0AFA" w:rsidRPr="00BC1AA1" w:rsidRDefault="00AA0AFA" w:rsidP="00AA0AFA">
      <w:pPr>
        <w:pStyle w:val="Texte1"/>
      </w:pPr>
      <w:r w:rsidRPr="00BC1AA1">
        <w:t>En effet :</w:t>
      </w:r>
    </w:p>
    <w:p w:rsidR="00AA0AFA" w:rsidRPr="00BC1AA1" w:rsidRDefault="00C94983" w:rsidP="00AA0AFA">
      <w:pPr>
        <w:pStyle w:val="Texte1"/>
      </w:pPr>
      <w:r w:rsidRPr="00BC1AA1">
        <w:object w:dxaOrig="1218" w:dyaOrig="947">
          <v:shape id="_x0000_i1117" type="#_x0000_t75" style="width:60.75pt;height:47.25pt" o:ole="" o:preferrelative="f">
            <v:imagedata r:id="rId192" o:title=""/>
            <o:lock v:ext="edit" aspectratio="f"/>
          </v:shape>
          <o:OLEObject Type="Embed" ProgID="Visio.Drawing.6" ShapeID="_x0000_i1117" DrawAspect="Content" ObjectID="_1430852995" r:id="rId193"/>
        </w:object>
      </w:r>
      <w:r w:rsidR="00AA0AFA" w:rsidRPr="00BC1AA1">
        <w:t xml:space="preserve"> </w:t>
      </w:r>
    </w:p>
    <w:p w:rsidR="00AA0AFA" w:rsidRPr="00BC1AA1" w:rsidRDefault="00B10AC4" w:rsidP="00AA0AFA">
      <w:pPr>
        <w:pStyle w:val="Texte1"/>
      </w:pPr>
      <w:r w:rsidRPr="00BC1AA1">
        <w:t xml:space="preserve">On </w:t>
      </w:r>
      <w:proofErr w:type="gramStart"/>
      <w:r w:rsidRPr="00BC1AA1">
        <w:t xml:space="preserve">a </w:t>
      </w:r>
      <w:proofErr w:type="gramEnd"/>
      <w:r w:rsidRPr="00BC1AA1">
        <w:rPr>
          <w:position w:val="-10"/>
        </w:rPr>
        <w:object w:dxaOrig="1020" w:dyaOrig="380">
          <v:shape id="_x0000_i1118" type="#_x0000_t75" style="width:51pt;height:18.75pt" o:ole="">
            <v:imagedata r:id="rId194" o:title=""/>
          </v:shape>
          <o:OLEObject Type="Embed" ProgID="Equation.3" ShapeID="_x0000_i1118" DrawAspect="Content" ObjectID="_1430852996" r:id="rId195"/>
        </w:object>
      </w:r>
      <w:r w:rsidRPr="00BC1AA1">
        <w:t xml:space="preserve">, </w:t>
      </w:r>
      <w:r w:rsidRPr="00BC1AA1">
        <w:rPr>
          <w:position w:val="-6"/>
        </w:rPr>
        <w:object w:dxaOrig="1160" w:dyaOrig="340">
          <v:shape id="_x0000_i1119" type="#_x0000_t75" style="width:57.75pt;height:17.25pt" o:ole="">
            <v:imagedata r:id="rId196" o:title=""/>
          </v:shape>
          <o:OLEObject Type="Embed" ProgID="Equation.3" ShapeID="_x0000_i1119" DrawAspect="Content" ObjectID="_1430852997" r:id="rId197"/>
        </w:object>
      </w:r>
    </w:p>
    <w:p w:rsidR="00C94983" w:rsidRPr="00BC1AA1" w:rsidRDefault="00C94983" w:rsidP="00AA0AFA">
      <w:pPr>
        <w:pStyle w:val="Texte1"/>
      </w:pPr>
      <w:proofErr w:type="gramStart"/>
      <w:r w:rsidRPr="00BC1AA1">
        <w:t xml:space="preserve">Comme </w:t>
      </w:r>
      <w:proofErr w:type="gramEnd"/>
      <w:r w:rsidRPr="00BC1AA1">
        <w:rPr>
          <w:position w:val="-10"/>
        </w:rPr>
        <w:object w:dxaOrig="820" w:dyaOrig="380">
          <v:shape id="_x0000_i1120" type="#_x0000_t75" style="width:41.25pt;height:18.75pt" o:ole="">
            <v:imagedata r:id="rId198" o:title=""/>
          </v:shape>
          <o:OLEObject Type="Embed" ProgID="Equation.3" ShapeID="_x0000_i1120" DrawAspect="Content" ObjectID="_1430852998" r:id="rId199"/>
        </w:object>
      </w:r>
      <w:r w:rsidRPr="00BC1AA1">
        <w:t xml:space="preserve">, on a </w:t>
      </w:r>
      <w:r w:rsidRPr="00BC1AA1">
        <w:rPr>
          <w:position w:val="-54"/>
        </w:rPr>
        <w:object w:dxaOrig="4239" w:dyaOrig="980">
          <v:shape id="_x0000_i1121" type="#_x0000_t75" style="width:212.25pt;height:48.75pt" o:ole="">
            <v:imagedata r:id="rId200" o:title=""/>
          </v:shape>
          <o:OLEObject Type="Embed" ProgID="Equation.3" ShapeID="_x0000_i1121" DrawAspect="Content" ObjectID="_1430852999" r:id="rId201"/>
        </w:object>
      </w:r>
    </w:p>
    <w:p w:rsidR="00AA0AFA" w:rsidRPr="00BC1AA1" w:rsidRDefault="00C94983" w:rsidP="00EE5FAE">
      <w:pPr>
        <w:pStyle w:val="Texte1"/>
        <w:numPr>
          <w:ilvl w:val="0"/>
          <w:numId w:val="4"/>
        </w:numPr>
      </w:pPr>
      <w:r w:rsidRPr="00BC1AA1">
        <w:rPr>
          <w:position w:val="-6"/>
        </w:rPr>
        <w:object w:dxaOrig="240" w:dyaOrig="220">
          <v:shape id="_x0000_i1122" type="#_x0000_t75" style="width:12pt;height:11.25pt" o:ole="">
            <v:imagedata r:id="rId202" o:title=""/>
          </v:shape>
          <o:OLEObject Type="Embed" ProgID="Equation.3" ShapeID="_x0000_i1122" DrawAspect="Content" ObjectID="_1430853000" r:id="rId203"/>
        </w:object>
      </w:r>
      <w:r w:rsidRPr="00BC1AA1">
        <w:t xml:space="preserve"> dépend de la température :</w:t>
      </w:r>
    </w:p>
    <w:p w:rsidR="00C94983" w:rsidRPr="00BC1AA1" w:rsidRDefault="00C94983" w:rsidP="00EE5FAE">
      <w:pPr>
        <w:pStyle w:val="Texte1"/>
        <w:numPr>
          <w:ilvl w:val="0"/>
          <w:numId w:val="5"/>
        </w:numPr>
      </w:pPr>
      <w:r w:rsidRPr="00BC1AA1">
        <w:t xml:space="preserve">Pour les métaux, </w:t>
      </w:r>
      <w:r w:rsidRPr="00BC1AA1">
        <w:rPr>
          <w:position w:val="-24"/>
        </w:rPr>
        <w:object w:dxaOrig="780" w:dyaOrig="620">
          <v:shape id="_x0000_i1123" type="#_x0000_t75" style="width:39pt;height:30.75pt" o:ole="">
            <v:imagedata r:id="rId204" o:title=""/>
          </v:shape>
          <o:OLEObject Type="Embed" ProgID="Equation.3" ShapeID="_x0000_i1123" DrawAspect="Content" ObjectID="_1430853001" r:id="rId205"/>
        </w:object>
      </w:r>
      <w:r w:rsidRPr="00BC1AA1">
        <w:t xml:space="preserve"> (les métaux sont moins bons conducteurs à haute température</w:t>
      </w:r>
      <w:r w:rsidR="00910E06" w:rsidRPr="00BC1AA1">
        <w:t>)</w:t>
      </w:r>
      <w:r w:rsidRPr="00BC1AA1">
        <w:t>.</w:t>
      </w:r>
    </w:p>
    <w:p w:rsidR="00C94983" w:rsidRPr="00BC1AA1" w:rsidRDefault="00C94983" w:rsidP="00EE5FAE">
      <w:pPr>
        <w:pStyle w:val="Texte1"/>
        <w:numPr>
          <w:ilvl w:val="0"/>
          <w:numId w:val="5"/>
        </w:numPr>
      </w:pPr>
      <w:r w:rsidRPr="00BC1AA1">
        <w:t xml:space="preserve">Pour une solution ionique, </w:t>
      </w:r>
      <w:r w:rsidRPr="00BC1AA1">
        <w:rPr>
          <w:position w:val="-24"/>
        </w:rPr>
        <w:object w:dxaOrig="780" w:dyaOrig="620">
          <v:shape id="_x0000_i1124" type="#_x0000_t75" style="width:39pt;height:30.75pt" o:ole="">
            <v:imagedata r:id="rId206" o:title=""/>
          </v:shape>
          <o:OLEObject Type="Embed" ProgID="Equation.3" ShapeID="_x0000_i1124" DrawAspect="Content" ObjectID="_1430853002" r:id="rId207"/>
        </w:object>
      </w:r>
    </w:p>
    <w:p w:rsidR="00C94983" w:rsidRPr="00BC1AA1" w:rsidRDefault="00C94983" w:rsidP="00EE5FAE">
      <w:pPr>
        <w:pStyle w:val="Texte1"/>
        <w:numPr>
          <w:ilvl w:val="0"/>
          <w:numId w:val="5"/>
        </w:numPr>
      </w:pPr>
      <w:r w:rsidRPr="00BC1AA1">
        <w:t>Supraconducteurs :</w:t>
      </w:r>
    </w:p>
    <w:p w:rsidR="00C94983" w:rsidRPr="00BC1AA1" w:rsidRDefault="00A96DA5" w:rsidP="00C94983">
      <w:pPr>
        <w:pStyle w:val="Texte1"/>
      </w:pPr>
      <w:r w:rsidRPr="00BC1AA1">
        <w:object w:dxaOrig="2183" w:dyaOrig="1272">
          <v:shape id="_x0000_i1125" type="#_x0000_t75" style="width:109.5pt;height:63.75pt" o:ole="" o:preferrelative="f">
            <v:imagedata r:id="rId208" o:title=""/>
            <o:lock v:ext="edit" aspectratio="f"/>
          </v:shape>
          <o:OLEObject Type="Embed" ProgID="Visio.Drawing.6" ShapeID="_x0000_i1125" DrawAspect="Content" ObjectID="_1430853003" r:id="rId209"/>
        </w:object>
      </w:r>
    </w:p>
    <w:p w:rsidR="00A96DA5" w:rsidRPr="00BC1AA1" w:rsidRDefault="00A96DA5" w:rsidP="00C94983">
      <w:pPr>
        <w:pStyle w:val="Texte1"/>
      </w:pPr>
      <w:r w:rsidRPr="00BC1AA1">
        <w:t>(En dessous d’un certain seuil, la résistivité devient indétectable)</w:t>
      </w:r>
    </w:p>
    <w:p w:rsidR="00C94983" w:rsidRPr="00BC1AA1" w:rsidRDefault="00A96DA5" w:rsidP="00EE5FAE">
      <w:pPr>
        <w:pStyle w:val="Texte1"/>
        <w:numPr>
          <w:ilvl w:val="0"/>
          <w:numId w:val="4"/>
        </w:numPr>
      </w:pPr>
      <w:r w:rsidRPr="00BC1AA1">
        <w:t xml:space="preserve">Pour appliquer la loi d’Ohm, la seule force motrice doit être </w:t>
      </w:r>
      <w:r w:rsidRPr="00BC1AA1">
        <w:rPr>
          <w:position w:val="-4"/>
        </w:rPr>
        <w:object w:dxaOrig="240" w:dyaOrig="320">
          <v:shape id="_x0000_i1126" type="#_x0000_t75" style="width:12pt;height:15.75pt" o:ole="">
            <v:imagedata r:id="rId210" o:title=""/>
          </v:shape>
          <o:OLEObject Type="Embed" ProgID="Equation.3" ShapeID="_x0000_i1126" DrawAspect="Content" ObjectID="_1430853004" r:id="rId211"/>
        </w:object>
      </w:r>
      <w:r w:rsidRPr="00BC1AA1">
        <w:t> :</w:t>
      </w:r>
    </w:p>
    <w:p w:rsidR="00A96DA5" w:rsidRPr="00BC1AA1" w:rsidRDefault="005C159F" w:rsidP="00EE5FAE">
      <w:pPr>
        <w:pStyle w:val="Texte1"/>
        <w:numPr>
          <w:ilvl w:val="0"/>
          <w:numId w:val="5"/>
        </w:numPr>
      </w:pPr>
      <w:r w:rsidRPr="00BC1AA1">
        <w:t>Il ne doit pas y avoir de champ magnétique, ou il faut pouvoir le négliger.</w:t>
      </w:r>
    </w:p>
    <w:p w:rsidR="005C159F" w:rsidRPr="00BC1AA1" w:rsidRDefault="005C159F" w:rsidP="00EE5FAE">
      <w:pPr>
        <w:pStyle w:val="Texte1"/>
        <w:numPr>
          <w:ilvl w:val="0"/>
          <w:numId w:val="5"/>
        </w:numPr>
      </w:pPr>
      <w:r w:rsidRPr="00BC1AA1">
        <w:t xml:space="preserve">Lorsqu’on a un gradient de température, la loi s’écrit sous la forme </w:t>
      </w:r>
      <w:r w:rsidRPr="00BC1AA1">
        <w:rPr>
          <w:position w:val="-10"/>
        </w:rPr>
        <w:object w:dxaOrig="1600" w:dyaOrig="380">
          <v:shape id="_x0000_i1127" type="#_x0000_t75" style="width:80.25pt;height:18.75pt" o:ole="">
            <v:imagedata r:id="rId212" o:title=""/>
          </v:shape>
          <o:OLEObject Type="Embed" ProgID="Equation.3" ShapeID="_x0000_i1127" DrawAspect="Content" ObjectID="_1430853005" r:id="rId213"/>
        </w:object>
      </w:r>
    </w:p>
    <w:p w:rsidR="00A96DA5" w:rsidRPr="00BC1AA1" w:rsidRDefault="005C159F" w:rsidP="00EE5FAE">
      <w:pPr>
        <w:pStyle w:val="Texte1"/>
        <w:numPr>
          <w:ilvl w:val="0"/>
          <w:numId w:val="4"/>
        </w:numPr>
      </w:pPr>
      <w:r w:rsidRPr="00BC1AA1">
        <w:t>Ordres de grandeur :</w:t>
      </w:r>
    </w:p>
    <w:p w:rsidR="005C159F" w:rsidRPr="00BC1AA1" w:rsidRDefault="005C159F" w:rsidP="005C159F">
      <w:pPr>
        <w:pStyle w:val="Texte1"/>
      </w:pPr>
      <w:r w:rsidRPr="00BC1AA1">
        <w:t xml:space="preserve">Pour l’argent, </w:t>
      </w:r>
      <w:r w:rsidRPr="00BC1AA1">
        <w:rPr>
          <w:position w:val="-10"/>
        </w:rPr>
        <w:object w:dxaOrig="1719" w:dyaOrig="360">
          <v:shape id="_x0000_i1128" type="#_x0000_t75" style="width:86.25pt;height:18pt" o:ole="">
            <v:imagedata r:id="rId214" o:title=""/>
          </v:shape>
          <o:OLEObject Type="Embed" ProgID="Equation.3" ShapeID="_x0000_i1128" DrawAspect="Content" ObjectID="_1430853006" r:id="rId215"/>
        </w:object>
      </w:r>
    </w:p>
    <w:p w:rsidR="005C159F" w:rsidRPr="00BC1AA1" w:rsidRDefault="005C159F" w:rsidP="005C159F">
      <w:pPr>
        <w:pStyle w:val="Texte1"/>
      </w:pPr>
      <w:r w:rsidRPr="00BC1AA1">
        <w:t xml:space="preserve">Pour le soufre, </w:t>
      </w:r>
      <w:r w:rsidRPr="00BC1AA1">
        <w:rPr>
          <w:position w:val="-10"/>
        </w:rPr>
        <w:object w:dxaOrig="1840" w:dyaOrig="360">
          <v:shape id="_x0000_i1129" type="#_x0000_t75" style="width:92.25pt;height:18pt" o:ole="">
            <v:imagedata r:id="rId216" o:title=""/>
          </v:shape>
          <o:OLEObject Type="Embed" ProgID="Equation.3" ShapeID="_x0000_i1129" DrawAspect="Content" ObjectID="_1430853007" r:id="rId217"/>
        </w:object>
      </w:r>
    </w:p>
    <w:p w:rsidR="005C159F" w:rsidRPr="00BC1AA1" w:rsidRDefault="005C159F" w:rsidP="005C159F">
      <w:pPr>
        <w:pStyle w:val="Texte1"/>
      </w:pPr>
      <w:r w:rsidRPr="00BC1AA1">
        <w:t>La conductivité varie sur un très grand domaine.</w:t>
      </w:r>
    </w:p>
    <w:p w:rsidR="005C159F" w:rsidRPr="00BC1AA1" w:rsidRDefault="005C159F" w:rsidP="005C159F">
      <w:pPr>
        <w:pStyle w:val="1"/>
        <w:rPr>
          <w:sz w:val="24"/>
        </w:rPr>
      </w:pPr>
      <w:r w:rsidRPr="00BC1AA1">
        <w:rPr>
          <w:sz w:val="24"/>
        </w:rPr>
        <w:t>Interprétation</w:t>
      </w:r>
    </w:p>
    <w:p w:rsidR="005C159F" w:rsidRPr="00BC1AA1" w:rsidRDefault="005C159F" w:rsidP="005C159F">
      <w:pPr>
        <w:pStyle w:val="Texte1"/>
      </w:pPr>
    </w:p>
    <w:p w:rsidR="005C159F" w:rsidRPr="00BC1AA1" w:rsidRDefault="005C159F" w:rsidP="00EE5FAE">
      <w:pPr>
        <w:pStyle w:val="Texte1"/>
        <w:numPr>
          <w:ilvl w:val="0"/>
          <w:numId w:val="4"/>
        </w:numPr>
      </w:pPr>
      <w:r w:rsidRPr="00BC1AA1">
        <w:t>Modèle macroscopique :</w:t>
      </w:r>
    </w:p>
    <w:p w:rsidR="005C159F" w:rsidRPr="00BC1AA1" w:rsidRDefault="005C159F" w:rsidP="005C159F">
      <w:pPr>
        <w:pStyle w:val="Texte1"/>
      </w:pPr>
      <w:r w:rsidRPr="00BC1AA1">
        <w:t>On va essayer de retrouver la loi d’Ohm :</w:t>
      </w:r>
    </w:p>
    <w:p w:rsidR="005C159F" w:rsidRPr="00BC1AA1" w:rsidRDefault="005C159F" w:rsidP="005C159F">
      <w:pPr>
        <w:pStyle w:val="Texte1"/>
      </w:pPr>
      <w:r w:rsidRPr="00BC1AA1">
        <w:object w:dxaOrig="867" w:dyaOrig="491">
          <v:shape id="_x0000_i1130" type="#_x0000_t75" style="width:43.5pt;height:24.75pt" o:ole="" o:preferrelative="f">
            <v:imagedata r:id="rId218" o:title=""/>
            <o:lock v:ext="edit" aspectratio="f"/>
          </v:shape>
          <o:OLEObject Type="Embed" ProgID="Visio.Drawing.6" ShapeID="_x0000_i1130" DrawAspect="Content" ObjectID="_1430853008" r:id="rId219"/>
        </w:object>
      </w:r>
    </w:p>
    <w:p w:rsidR="005C159F" w:rsidRPr="00BC1AA1" w:rsidRDefault="005C159F" w:rsidP="005C159F">
      <w:pPr>
        <w:pStyle w:val="Texte1"/>
      </w:pPr>
      <w:r w:rsidRPr="00BC1AA1">
        <w:lastRenderedPageBreak/>
        <w:t xml:space="preserve">Pour une particule chargée moyenne de charge </w:t>
      </w:r>
      <w:r w:rsidRPr="00BC1AA1">
        <w:rPr>
          <w:i/>
          <w:iCs/>
        </w:rPr>
        <w:t>q</w:t>
      </w:r>
      <w:r w:rsidRPr="00BC1AA1">
        <w:t xml:space="preserve">, </w:t>
      </w:r>
      <w:r w:rsidR="00910E06" w:rsidRPr="00BC1AA1">
        <w:t>au</w:t>
      </w:r>
      <w:r w:rsidRPr="00BC1AA1">
        <w:t xml:space="preserve"> nombre de </w:t>
      </w:r>
      <w:r w:rsidRPr="00BC1AA1">
        <w:rPr>
          <w:i/>
          <w:iCs/>
        </w:rPr>
        <w:t>n</w:t>
      </w:r>
      <w:r w:rsidRPr="00BC1AA1">
        <w:t xml:space="preserve"> par unité de volume, et de </w:t>
      </w:r>
      <w:proofErr w:type="gramStart"/>
      <w:r w:rsidRPr="00BC1AA1">
        <w:t xml:space="preserve">vitesse </w:t>
      </w:r>
      <w:proofErr w:type="gramEnd"/>
      <w:r w:rsidRPr="00BC1AA1">
        <w:rPr>
          <w:position w:val="-6"/>
        </w:rPr>
        <w:object w:dxaOrig="200" w:dyaOrig="279">
          <v:shape id="_x0000_i1131" type="#_x0000_t75" style="width:9.75pt;height:14.25pt" o:ole="">
            <v:imagedata r:id="rId220" o:title=""/>
          </v:shape>
          <o:OLEObject Type="Embed" ProgID="Equation.3" ShapeID="_x0000_i1131" DrawAspect="Content" ObjectID="_1430853009" r:id="rId221"/>
        </w:object>
      </w:r>
      <w:r w:rsidR="000D0DCD" w:rsidRPr="00BC1AA1">
        <w:t>, on a :</w:t>
      </w:r>
    </w:p>
    <w:p w:rsidR="000D0DCD" w:rsidRPr="00BC1AA1" w:rsidRDefault="000D0DCD" w:rsidP="000D0DCD">
      <w:pPr>
        <w:pStyle w:val="Texte1"/>
      </w:pPr>
      <w:r w:rsidRPr="00BC1AA1">
        <w:rPr>
          <w:position w:val="-12"/>
        </w:rPr>
        <w:object w:dxaOrig="1460" w:dyaOrig="380">
          <v:shape id="_x0000_i1132" type="#_x0000_t75" style="width:72.75pt;height:18.75pt" o:ole="">
            <v:imagedata r:id="rId222" o:title=""/>
          </v:shape>
          <o:OLEObject Type="Embed" ProgID="Equation.3" ShapeID="_x0000_i1132" DrawAspect="Content" ObjectID="_1430853010" r:id="rId223"/>
        </w:object>
      </w:r>
    </w:p>
    <w:p w:rsidR="000D0DCD" w:rsidRPr="00BC1AA1" w:rsidRDefault="000D0DCD" w:rsidP="000D0DCD">
      <w:pPr>
        <w:pStyle w:val="Texte1"/>
      </w:pPr>
      <w:r w:rsidRPr="00BC1AA1">
        <w:t>Le principe fondamental de la dynamique s’écrit :</w:t>
      </w:r>
    </w:p>
    <w:p w:rsidR="000D0DCD" w:rsidRPr="00BC1AA1" w:rsidRDefault="000D0DCD" w:rsidP="000D0DCD">
      <w:pPr>
        <w:pStyle w:val="Texte1"/>
      </w:pPr>
      <w:r w:rsidRPr="00BC1AA1">
        <w:rPr>
          <w:position w:val="-24"/>
        </w:rPr>
        <w:object w:dxaOrig="1100" w:dyaOrig="620">
          <v:shape id="_x0000_i1133" type="#_x0000_t75" style="width:54.75pt;height:30.75pt" o:ole="">
            <v:imagedata r:id="rId224" o:title=""/>
          </v:shape>
          <o:OLEObject Type="Embed" ProgID="Equation.3" ShapeID="_x0000_i1133" DrawAspect="Content" ObjectID="_1430853011" r:id="rId225"/>
        </w:object>
      </w:r>
      <w:r w:rsidRPr="00BC1AA1">
        <w:t xml:space="preserve"> ; on voit déjà que cette formule ne conviendra pas, car on trouvera au mieux une relation entre </w:t>
      </w:r>
      <w:r w:rsidRPr="00BC1AA1">
        <w:rPr>
          <w:position w:val="-4"/>
        </w:rPr>
        <w:object w:dxaOrig="240" w:dyaOrig="320">
          <v:shape id="_x0000_i1134" type="#_x0000_t75" style="width:12pt;height:15.75pt" o:ole="">
            <v:imagedata r:id="rId226" o:title=""/>
          </v:shape>
          <o:OLEObject Type="Embed" ProgID="Equation.3" ShapeID="_x0000_i1134" DrawAspect="Content" ObjectID="_1430853012" r:id="rId227"/>
        </w:object>
      </w:r>
      <w:r w:rsidRPr="00BC1AA1">
        <w:t xml:space="preserve"> </w:t>
      </w:r>
      <w:proofErr w:type="gramStart"/>
      <w:r w:rsidRPr="00BC1AA1">
        <w:t xml:space="preserve">et </w:t>
      </w:r>
      <w:proofErr w:type="gramEnd"/>
      <w:r w:rsidRPr="00BC1AA1">
        <w:rPr>
          <w:position w:val="-24"/>
        </w:rPr>
        <w:object w:dxaOrig="320" w:dyaOrig="660">
          <v:shape id="_x0000_i1135" type="#_x0000_t75" style="width:15.75pt;height:33pt" o:ole="">
            <v:imagedata r:id="rId228" o:title=""/>
          </v:shape>
          <o:OLEObject Type="Embed" ProgID="Equation.3" ShapeID="_x0000_i1135" DrawAspect="Content" ObjectID="_1430853013" r:id="rId229"/>
        </w:object>
      </w:r>
      <w:r w:rsidRPr="00BC1AA1">
        <w:t>.</w:t>
      </w:r>
    </w:p>
    <w:p w:rsidR="000D0DCD" w:rsidRPr="00BC1AA1" w:rsidRDefault="00910E06" w:rsidP="000D0DCD">
      <w:pPr>
        <w:pStyle w:val="Texte1"/>
      </w:pPr>
      <w:r w:rsidRPr="00BC1AA1">
        <w:t xml:space="preserve">Hypothèse </w:t>
      </w:r>
      <w:r w:rsidR="000D0DCD" w:rsidRPr="00BC1AA1">
        <w:t>ad hoc (« on ajoute ce qu’il faut pour que ça marche ») :</w:t>
      </w:r>
    </w:p>
    <w:p w:rsidR="000D0DCD" w:rsidRPr="00BC1AA1" w:rsidRDefault="000D0DCD" w:rsidP="000D0DCD">
      <w:pPr>
        <w:pStyle w:val="Texte1"/>
      </w:pPr>
      <w:r w:rsidRPr="00BC1AA1">
        <w:t xml:space="preserve">On suppose que la particule est soumise en plus </w:t>
      </w:r>
      <w:r w:rsidR="00910E06" w:rsidRPr="00BC1AA1">
        <w:t>à</w:t>
      </w:r>
      <w:r w:rsidRPr="00BC1AA1">
        <w:t xml:space="preserve"> une force de frottement </w:t>
      </w:r>
      <w:proofErr w:type="gramStart"/>
      <w:r w:rsidRPr="00BC1AA1">
        <w:t xml:space="preserve">visqueux </w:t>
      </w:r>
      <w:proofErr w:type="gramEnd"/>
      <w:r w:rsidRPr="00BC1AA1">
        <w:rPr>
          <w:position w:val="-10"/>
        </w:rPr>
        <w:object w:dxaOrig="480" w:dyaOrig="320">
          <v:shape id="_x0000_i1136" type="#_x0000_t75" style="width:24pt;height:15.75pt" o:ole="">
            <v:imagedata r:id="rId230" o:title=""/>
          </v:shape>
          <o:OLEObject Type="Embed" ProgID="Equation.3" ShapeID="_x0000_i1136" DrawAspect="Content" ObjectID="_1430853014" r:id="rId231"/>
        </w:object>
      </w:r>
      <w:r w:rsidRPr="00BC1AA1">
        <w:t>.</w:t>
      </w:r>
    </w:p>
    <w:p w:rsidR="000D0DCD" w:rsidRPr="00BC1AA1" w:rsidRDefault="000D0DCD" w:rsidP="000D0DCD">
      <w:pPr>
        <w:pStyle w:val="Texte1"/>
      </w:pPr>
      <w:r w:rsidRPr="00BC1AA1">
        <w:t>Ainsi, l’équation devient :</w:t>
      </w:r>
    </w:p>
    <w:p w:rsidR="000D0DCD" w:rsidRPr="00BC1AA1" w:rsidRDefault="000D0DCD" w:rsidP="000D0DCD">
      <w:pPr>
        <w:pStyle w:val="Texte1"/>
      </w:pPr>
      <w:r w:rsidRPr="00BC1AA1">
        <w:rPr>
          <w:position w:val="-24"/>
        </w:rPr>
        <w:object w:dxaOrig="1540" w:dyaOrig="620">
          <v:shape id="_x0000_i1137" type="#_x0000_t75" style="width:77.25pt;height:30.75pt" o:ole="">
            <v:imagedata r:id="rId232" o:title=""/>
          </v:shape>
          <o:OLEObject Type="Embed" ProgID="Equation.3" ShapeID="_x0000_i1137" DrawAspect="Content" ObjectID="_1430853015" r:id="rId233"/>
        </w:object>
      </w:r>
    </w:p>
    <w:p w:rsidR="000D0DCD" w:rsidRPr="00BC1AA1" w:rsidRDefault="00504CCE" w:rsidP="000D0DCD">
      <w:pPr>
        <w:pStyle w:val="Texte1"/>
      </w:pPr>
      <w:r w:rsidRPr="00BC1AA1">
        <w:t>En régime permanent :</w:t>
      </w:r>
    </w:p>
    <w:p w:rsidR="00504CCE" w:rsidRPr="00BC1AA1" w:rsidRDefault="00504CCE" w:rsidP="000D0DCD">
      <w:pPr>
        <w:pStyle w:val="Texte1"/>
      </w:pPr>
      <w:r w:rsidRPr="00BC1AA1">
        <w:t xml:space="preserve">On a </w:t>
      </w:r>
      <w:r w:rsidRPr="00BC1AA1">
        <w:rPr>
          <w:position w:val="-24"/>
        </w:rPr>
        <w:object w:dxaOrig="660" w:dyaOrig="620">
          <v:shape id="_x0000_i1138" type="#_x0000_t75" style="width:33pt;height:30.75pt" o:ole="">
            <v:imagedata r:id="rId234" o:title=""/>
          </v:shape>
          <o:OLEObject Type="Embed" ProgID="Equation.3" ShapeID="_x0000_i1138" DrawAspect="Content" ObjectID="_1430853016" r:id="rId235"/>
        </w:object>
      </w:r>
    </w:p>
    <w:p w:rsidR="00504CCE" w:rsidRPr="00BC1AA1" w:rsidRDefault="00504CCE" w:rsidP="00910E06">
      <w:pPr>
        <w:pStyle w:val="Textea"/>
      </w:pPr>
      <w:r w:rsidRPr="00BC1AA1">
        <w:t xml:space="preserve">Attention, on ne peut pas écrire pour autant </w:t>
      </w:r>
      <w:r w:rsidRPr="00BC1AA1">
        <w:rPr>
          <w:position w:val="-24"/>
        </w:rPr>
        <w:object w:dxaOrig="680" w:dyaOrig="620">
          <v:shape id="_x0000_i1139" type="#_x0000_t75" style="width:33.75pt;height:30.75pt" o:ole="">
            <v:imagedata r:id="rId236" o:title=""/>
          </v:shape>
          <o:OLEObject Type="Embed" ProgID="Equation.3" ShapeID="_x0000_i1139" DrawAspect="Content" ObjectID="_1430853017" r:id="rId237"/>
        </w:object>
      </w:r>
      <w:r w:rsidRPr="00BC1AA1">
        <w:t> !</w:t>
      </w:r>
    </w:p>
    <w:p w:rsidR="00504CCE" w:rsidRPr="00BC1AA1" w:rsidRDefault="00504CCE" w:rsidP="00910E06">
      <w:pPr>
        <w:pStyle w:val="Textea"/>
      </w:pPr>
      <w:r w:rsidRPr="00BC1AA1">
        <w:t>Visualisation, avec un fleuve :</w:t>
      </w:r>
    </w:p>
    <w:p w:rsidR="00504CCE" w:rsidRPr="00BC1AA1" w:rsidRDefault="00504CCE" w:rsidP="00910E06">
      <w:pPr>
        <w:pStyle w:val="Textea"/>
      </w:pPr>
      <w:r w:rsidRPr="00BC1AA1">
        <w:object w:dxaOrig="1971" w:dyaOrig="734">
          <v:shape id="_x0000_i1140" type="#_x0000_t75" style="width:99pt;height:36.75pt" o:ole="" o:preferrelative="f">
            <v:imagedata r:id="rId238" o:title=""/>
            <o:lock v:ext="edit" aspectratio="f"/>
          </v:shape>
          <o:OLEObject Type="Embed" ProgID="Visio.Drawing.6" ShapeID="_x0000_i1140" DrawAspect="Content" ObjectID="_1430853018" r:id="rId239"/>
        </w:object>
      </w:r>
    </w:p>
    <w:p w:rsidR="00504CCE" w:rsidRPr="00BC1AA1" w:rsidRDefault="00504CCE" w:rsidP="00910E06">
      <w:pPr>
        <w:pStyle w:val="Textea"/>
      </w:pPr>
      <w:r w:rsidRPr="00BC1AA1">
        <w:t xml:space="preserve">En régime permanent, on aura en un point particulier </w:t>
      </w:r>
      <w:r w:rsidR="00211725" w:rsidRPr="00BC1AA1">
        <w:t xml:space="preserve">du fleuve </w:t>
      </w:r>
      <w:r w:rsidRPr="00BC1AA1">
        <w:rPr>
          <w:position w:val="-24"/>
        </w:rPr>
        <w:object w:dxaOrig="720" w:dyaOrig="620">
          <v:shape id="_x0000_i1141" type="#_x0000_t75" style="width:36pt;height:30.75pt" o:ole="">
            <v:imagedata r:id="rId240" o:title=""/>
          </v:shape>
          <o:OLEObject Type="Embed" ProgID="Equation.3" ShapeID="_x0000_i1141" DrawAspect="Content" ObjectID="_1430853019" r:id="rId241"/>
        </w:object>
      </w:r>
    </w:p>
    <w:p w:rsidR="00211725" w:rsidRPr="00BC1AA1" w:rsidRDefault="00211725" w:rsidP="00910E06">
      <w:pPr>
        <w:pStyle w:val="Textea"/>
      </w:pPr>
      <w:r w:rsidRPr="00BC1AA1">
        <w:t xml:space="preserve">Mais si on suit une particule le long de son </w:t>
      </w:r>
      <w:proofErr w:type="gramStart"/>
      <w:r w:rsidRPr="00BC1AA1">
        <w:t xml:space="preserve">parcours, </w:t>
      </w:r>
      <w:r w:rsidRPr="00BC1AA1">
        <w:rPr>
          <w:position w:val="-24"/>
        </w:rPr>
        <w:object w:dxaOrig="720" w:dyaOrig="620">
          <v:shape id="_x0000_i1142" type="#_x0000_t75" style="width:36pt;height:30.75pt" o:ole="">
            <v:imagedata r:id="rId242" o:title=""/>
          </v:shape>
          <o:OLEObject Type="Embed" ProgID="Equation.3" ShapeID="_x0000_i1142" DrawAspect="Content" ObjectID="_1430853020" r:id="rId243"/>
        </w:object>
      </w:r>
      <w:r w:rsidRPr="00BC1AA1">
        <w:t> !</w:t>
      </w:r>
      <w:proofErr w:type="gramEnd"/>
    </w:p>
    <w:p w:rsidR="00211725" w:rsidRPr="00BC1AA1" w:rsidRDefault="00211725" w:rsidP="00910E06">
      <w:pPr>
        <w:pStyle w:val="Textea"/>
      </w:pPr>
      <w:r w:rsidRPr="00BC1AA1">
        <w:rPr>
          <w:position w:val="-24"/>
        </w:rPr>
        <w:object w:dxaOrig="360" w:dyaOrig="620">
          <v:shape id="_x0000_i1143" type="#_x0000_t75" style="width:18pt;height:30.75pt" o:ole="">
            <v:imagedata r:id="rId244" o:title=""/>
          </v:shape>
          <o:OLEObject Type="Embed" ProgID="Equation.3" ShapeID="_x0000_i1143" DrawAspect="Content" ObjectID="_1430853021" r:id="rId245"/>
        </w:object>
      </w:r>
      <w:r w:rsidRPr="00BC1AA1">
        <w:t xml:space="preserve"> </w:t>
      </w:r>
      <w:proofErr w:type="gramStart"/>
      <w:r w:rsidRPr="00BC1AA1">
        <w:t>correspond</w:t>
      </w:r>
      <w:proofErr w:type="gramEnd"/>
      <w:r w:rsidRPr="00BC1AA1">
        <w:t xml:space="preserve"> en fait à une dérivée locale.</w:t>
      </w:r>
    </w:p>
    <w:p w:rsidR="00211725" w:rsidRPr="00BC1AA1" w:rsidRDefault="00211725" w:rsidP="00910E06">
      <w:pPr>
        <w:pStyle w:val="Textea"/>
      </w:pPr>
      <w:r w:rsidRPr="00BC1AA1">
        <w:t xml:space="preserve">Calcul de </w:t>
      </w:r>
      <w:r w:rsidRPr="00BC1AA1">
        <w:rPr>
          <w:position w:val="-24"/>
        </w:rPr>
        <w:object w:dxaOrig="360" w:dyaOrig="620">
          <v:shape id="_x0000_i1144" type="#_x0000_t75" style="width:18pt;height:30.75pt" o:ole="">
            <v:imagedata r:id="rId246" o:title=""/>
          </v:shape>
          <o:OLEObject Type="Embed" ProgID="Equation.3" ShapeID="_x0000_i1144" DrawAspect="Content" ObjectID="_1430853022" r:id="rId247"/>
        </w:object>
      </w:r>
      <w:r w:rsidRPr="00BC1AA1">
        <w:t> :</w:t>
      </w:r>
    </w:p>
    <w:p w:rsidR="00211725" w:rsidRPr="00BC1AA1" w:rsidRDefault="00211725" w:rsidP="00910E06">
      <w:pPr>
        <w:pStyle w:val="Textea"/>
      </w:pPr>
      <w:r w:rsidRPr="00BC1AA1">
        <w:t xml:space="preserve">Plus généralement pour une </w:t>
      </w:r>
      <w:proofErr w:type="gramStart"/>
      <w:r w:rsidRPr="00BC1AA1">
        <w:t xml:space="preserve">fonction </w:t>
      </w:r>
      <w:proofErr w:type="gramEnd"/>
      <w:r w:rsidRPr="00BC1AA1">
        <w:rPr>
          <w:position w:val="-10"/>
        </w:rPr>
        <w:object w:dxaOrig="1980" w:dyaOrig="320">
          <v:shape id="_x0000_i1145" type="#_x0000_t75" style="width:99pt;height:15.75pt" o:ole="">
            <v:imagedata r:id="rId248" o:title=""/>
          </v:shape>
          <o:OLEObject Type="Embed" ProgID="Equation.3" ShapeID="_x0000_i1145" DrawAspect="Content" ObjectID="_1430853023" r:id="rId249"/>
        </w:object>
      </w:r>
      <w:r w:rsidRPr="00BC1AA1">
        <w:t>.</w:t>
      </w:r>
    </w:p>
    <w:p w:rsidR="00211725" w:rsidRPr="00BC1AA1" w:rsidRDefault="00211725" w:rsidP="00910E06">
      <w:pPr>
        <w:pStyle w:val="Textea"/>
      </w:pPr>
      <w:r w:rsidRPr="00BC1AA1">
        <w:t xml:space="preserve">Pour une petite variation de </w:t>
      </w:r>
      <w:r w:rsidRPr="00BC1AA1">
        <w:rPr>
          <w:i/>
          <w:iCs/>
        </w:rPr>
        <w:t>x</w:t>
      </w:r>
      <w:r w:rsidRPr="00BC1AA1">
        <w:t xml:space="preserve">, </w:t>
      </w:r>
      <w:r w:rsidRPr="00BC1AA1">
        <w:rPr>
          <w:i/>
          <w:iCs/>
        </w:rPr>
        <w:t>y</w:t>
      </w:r>
      <w:r w:rsidRPr="00BC1AA1">
        <w:t xml:space="preserve">, </w:t>
      </w:r>
      <w:r w:rsidRPr="00BC1AA1">
        <w:rPr>
          <w:i/>
          <w:iCs/>
        </w:rPr>
        <w:t>z</w:t>
      </w:r>
      <w:r w:rsidRPr="00BC1AA1">
        <w:t xml:space="preserve">, </w:t>
      </w:r>
      <w:r w:rsidRPr="00BC1AA1">
        <w:rPr>
          <w:i/>
          <w:iCs/>
        </w:rPr>
        <w:t>t </w:t>
      </w:r>
      <w:r w:rsidRPr="00BC1AA1">
        <w:t>:</w:t>
      </w:r>
    </w:p>
    <w:p w:rsidR="00211725" w:rsidRPr="00BC1AA1" w:rsidRDefault="00211725" w:rsidP="00910E06">
      <w:pPr>
        <w:pStyle w:val="Textea"/>
      </w:pPr>
      <w:r w:rsidRPr="00BC1AA1">
        <w:rPr>
          <w:position w:val="-28"/>
        </w:rPr>
        <w:object w:dxaOrig="3320" w:dyaOrig="660">
          <v:shape id="_x0000_i1146" type="#_x0000_t75" style="width:165.75pt;height:33pt" o:ole="">
            <v:imagedata r:id="rId250" o:title=""/>
          </v:shape>
          <o:OLEObject Type="Embed" ProgID="Equation.3" ShapeID="_x0000_i1146" DrawAspect="Content" ObjectID="_1430853024" r:id="rId251"/>
        </w:object>
      </w:r>
    </w:p>
    <w:p w:rsidR="00211725" w:rsidRPr="00BC1AA1" w:rsidRDefault="00211725" w:rsidP="00910E06">
      <w:pPr>
        <w:pStyle w:val="Textea"/>
      </w:pPr>
      <w:r w:rsidRPr="00BC1AA1">
        <w:t xml:space="preserve">Soit </w:t>
      </w:r>
      <w:r w:rsidRPr="00BC1AA1">
        <w:rPr>
          <w:position w:val="-52"/>
        </w:rPr>
        <w:object w:dxaOrig="5940" w:dyaOrig="900">
          <v:shape id="_x0000_i1147" type="#_x0000_t75" style="width:297pt;height:45pt" o:ole="">
            <v:imagedata r:id="rId252" o:title=""/>
          </v:shape>
          <o:OLEObject Type="Embed" ProgID="Equation.3" ShapeID="_x0000_i1147" DrawAspect="Content" ObjectID="_1430853025" r:id="rId253"/>
        </w:object>
      </w:r>
    </w:p>
    <w:p w:rsidR="00211725" w:rsidRPr="00BC1AA1" w:rsidRDefault="00211725" w:rsidP="00910E06">
      <w:pPr>
        <w:pStyle w:val="Textea"/>
      </w:pPr>
      <w:r w:rsidRPr="00BC1AA1">
        <w:t xml:space="preserve">Le terme </w:t>
      </w:r>
      <w:r w:rsidRPr="00BC1AA1">
        <w:rPr>
          <w:position w:val="-24"/>
        </w:rPr>
        <w:object w:dxaOrig="360" w:dyaOrig="620">
          <v:shape id="_x0000_i1148" type="#_x0000_t75" style="width:18pt;height:30.75pt" o:ole="">
            <v:imagedata r:id="rId254" o:title=""/>
          </v:shape>
          <o:OLEObject Type="Embed" ProgID="Equation.3" ShapeID="_x0000_i1148" DrawAspect="Content" ObjectID="_1430853026" r:id="rId255"/>
        </w:object>
      </w:r>
      <w:r w:rsidRPr="00BC1AA1">
        <w:t xml:space="preserve"> correspond à une dérivée locale, </w:t>
      </w:r>
      <w:r w:rsidRPr="00BC1AA1">
        <w:rPr>
          <w:position w:val="-10"/>
        </w:rPr>
        <w:object w:dxaOrig="600" w:dyaOrig="380">
          <v:shape id="_x0000_i1149" type="#_x0000_t75" style="width:30pt;height:18.75pt" o:ole="">
            <v:imagedata r:id="rId256" o:title=""/>
          </v:shape>
          <o:OLEObject Type="Embed" ProgID="Equation.3" ShapeID="_x0000_i1149" DrawAspect="Content" ObjectID="_1430853027" r:id="rId257"/>
        </w:object>
      </w:r>
      <w:r w:rsidRPr="00BC1AA1">
        <w:t xml:space="preserve"> à une dérivée convective.</w:t>
      </w:r>
    </w:p>
    <w:p w:rsidR="00211725" w:rsidRPr="00BC1AA1" w:rsidRDefault="00211725" w:rsidP="00211725">
      <w:pPr>
        <w:pStyle w:val="Texte1"/>
      </w:pPr>
      <w:r w:rsidRPr="00BC1AA1">
        <w:t xml:space="preserve">Pour </w:t>
      </w:r>
      <w:r w:rsidR="00352C16" w:rsidRPr="00BC1AA1">
        <w:rPr>
          <w:position w:val="-6"/>
        </w:rPr>
        <w:object w:dxaOrig="200" w:dyaOrig="279">
          <v:shape id="_x0000_i1150" type="#_x0000_t75" style="width:9.75pt;height:14.25pt" o:ole="">
            <v:imagedata r:id="rId258" o:title=""/>
          </v:shape>
          <o:OLEObject Type="Embed" ProgID="Equation.3" ShapeID="_x0000_i1150" DrawAspect="Content" ObjectID="_1430853028" r:id="rId259"/>
        </w:object>
      </w:r>
      <w:r w:rsidR="00352C16" w:rsidRPr="00BC1AA1">
        <w:t xml:space="preserve"> dans ce cas, on aura :</w:t>
      </w:r>
    </w:p>
    <w:p w:rsidR="00352C16" w:rsidRPr="00BC1AA1" w:rsidRDefault="00352C16" w:rsidP="00211725">
      <w:pPr>
        <w:pStyle w:val="Texte1"/>
      </w:pPr>
      <w:r w:rsidRPr="00BC1AA1">
        <w:rPr>
          <w:position w:val="-24"/>
        </w:rPr>
        <w:object w:dxaOrig="2400" w:dyaOrig="620">
          <v:shape id="_x0000_i1151" type="#_x0000_t75" style="width:120pt;height:30.75pt" o:ole="">
            <v:imagedata r:id="rId260" o:title=""/>
          </v:shape>
          <o:OLEObject Type="Embed" ProgID="Equation.3" ShapeID="_x0000_i1151" DrawAspect="Content" ObjectID="_1430853029" r:id="rId261"/>
        </w:object>
      </w:r>
    </w:p>
    <w:p w:rsidR="00352C16" w:rsidRPr="00BC1AA1" w:rsidRDefault="00352C16" w:rsidP="00352C16">
      <w:pPr>
        <w:pStyle w:val="Texte1"/>
      </w:pPr>
      <w:r w:rsidRPr="00BC1AA1">
        <w:t xml:space="preserve">On va supposer que </w:t>
      </w:r>
      <w:r w:rsidRPr="00BC1AA1">
        <w:rPr>
          <w:position w:val="-6"/>
        </w:rPr>
        <w:object w:dxaOrig="600" w:dyaOrig="340">
          <v:shape id="_x0000_i1152" type="#_x0000_t75" style="width:30pt;height:17.25pt" o:ole="">
            <v:imagedata r:id="rId262" o:title=""/>
          </v:shape>
          <o:OLEObject Type="Embed" ProgID="Equation.3" ShapeID="_x0000_i1152" DrawAspect="Content" ObjectID="_1430853030" r:id="rId263"/>
        </w:object>
      </w:r>
      <w:r w:rsidRPr="00BC1AA1">
        <w:t xml:space="preserve"> est négligeable devant </w:t>
      </w:r>
      <w:r w:rsidRPr="00BC1AA1">
        <w:rPr>
          <w:position w:val="-10"/>
        </w:rPr>
        <w:object w:dxaOrig="360" w:dyaOrig="380">
          <v:shape id="_x0000_i1153" type="#_x0000_t75" style="width:18pt;height:18.75pt" o:ole="">
            <v:imagedata r:id="rId264" o:title=""/>
          </v:shape>
          <o:OLEObject Type="Embed" ProgID="Equation.3" ShapeID="_x0000_i1153" DrawAspect="Content" ObjectID="_1430853031" r:id="rId265"/>
        </w:object>
      </w:r>
      <w:r w:rsidRPr="00BC1AA1">
        <w:t xml:space="preserve"> </w:t>
      </w:r>
      <w:proofErr w:type="gramStart"/>
      <w:r w:rsidRPr="00BC1AA1">
        <w:t xml:space="preserve">et </w:t>
      </w:r>
      <w:proofErr w:type="gramEnd"/>
      <w:r w:rsidRPr="00BC1AA1">
        <w:rPr>
          <w:position w:val="-10"/>
        </w:rPr>
        <w:object w:dxaOrig="480" w:dyaOrig="320">
          <v:shape id="_x0000_i1154" type="#_x0000_t75" style="width:24pt;height:15.75pt" o:ole="">
            <v:imagedata r:id="rId266" o:title=""/>
          </v:shape>
          <o:OLEObject Type="Embed" ProgID="Equation.3" ShapeID="_x0000_i1154" DrawAspect="Content" ObjectID="_1430853032" r:id="rId267"/>
        </w:object>
      </w:r>
      <w:r w:rsidRPr="00BC1AA1">
        <w:t>.</w:t>
      </w:r>
    </w:p>
    <w:p w:rsidR="00352C16" w:rsidRPr="00BC1AA1" w:rsidRDefault="00352C16" w:rsidP="00352C16">
      <w:pPr>
        <w:pStyle w:val="Texte1"/>
      </w:pPr>
      <w:r w:rsidRPr="00BC1AA1">
        <w:t xml:space="preserve">Alors </w:t>
      </w:r>
      <w:r w:rsidRPr="00BC1AA1">
        <w:rPr>
          <w:position w:val="-28"/>
        </w:rPr>
        <w:object w:dxaOrig="840" w:dyaOrig="660">
          <v:shape id="_x0000_i1155" type="#_x0000_t75" style="width:42pt;height:33pt" o:ole="">
            <v:imagedata r:id="rId268" o:title=""/>
          </v:shape>
          <o:OLEObject Type="Embed" ProgID="Equation.3" ShapeID="_x0000_i1155" DrawAspect="Content" ObjectID="_1430853033" r:id="rId269"/>
        </w:object>
      </w:r>
    </w:p>
    <w:p w:rsidR="00352C16" w:rsidRPr="00BC1AA1" w:rsidRDefault="00352C16" w:rsidP="00352C16">
      <w:pPr>
        <w:pStyle w:val="Texte1"/>
      </w:pPr>
      <w:r w:rsidRPr="00BC1AA1">
        <w:t>Conductivité :</w:t>
      </w:r>
    </w:p>
    <w:p w:rsidR="00352C16" w:rsidRPr="00BC1AA1" w:rsidRDefault="00352C16" w:rsidP="00352C16">
      <w:pPr>
        <w:pStyle w:val="Texte1"/>
      </w:pPr>
      <w:r w:rsidRPr="00BC1AA1">
        <w:t xml:space="preserve">On a ainsi </w:t>
      </w:r>
      <w:r w:rsidRPr="00BC1AA1">
        <w:rPr>
          <w:position w:val="-28"/>
        </w:rPr>
        <w:object w:dxaOrig="1660" w:dyaOrig="700">
          <v:shape id="_x0000_i1156" type="#_x0000_t75" style="width:83.25pt;height:35.25pt" o:ole="">
            <v:imagedata r:id="rId270" o:title=""/>
          </v:shape>
          <o:OLEObject Type="Embed" ProgID="Equation.3" ShapeID="_x0000_i1156" DrawAspect="Content" ObjectID="_1430853034" r:id="rId271"/>
        </w:object>
      </w:r>
    </w:p>
    <w:p w:rsidR="00352C16" w:rsidRPr="00BC1AA1" w:rsidRDefault="00352C16" w:rsidP="00352C16">
      <w:pPr>
        <w:pStyle w:val="Texte1"/>
      </w:pPr>
      <w:r w:rsidRPr="00BC1AA1">
        <w:t xml:space="preserve">Donc </w:t>
      </w:r>
      <w:r w:rsidRPr="00BC1AA1">
        <w:rPr>
          <w:position w:val="-28"/>
        </w:rPr>
        <w:object w:dxaOrig="880" w:dyaOrig="700">
          <v:shape id="_x0000_i1157" type="#_x0000_t75" style="width:44.25pt;height:35.25pt" o:ole="">
            <v:imagedata r:id="rId272" o:title=""/>
          </v:shape>
          <o:OLEObject Type="Embed" ProgID="Equation.3" ShapeID="_x0000_i1157" DrawAspect="Content" ObjectID="_1430853035" r:id="rId273"/>
        </w:object>
      </w:r>
      <w:r w:rsidRPr="00BC1AA1">
        <w:t xml:space="preserve"> </w:t>
      </w:r>
    </w:p>
    <w:p w:rsidR="005C159F" w:rsidRPr="00BC1AA1" w:rsidRDefault="00352C16" w:rsidP="00EE5FAE">
      <w:pPr>
        <w:pStyle w:val="Texte1"/>
        <w:numPr>
          <w:ilvl w:val="0"/>
          <w:numId w:val="4"/>
        </w:numPr>
      </w:pPr>
      <w:r w:rsidRPr="00BC1AA1">
        <w:t>Modèle microscopique :</w:t>
      </w:r>
    </w:p>
    <w:p w:rsidR="00352C16" w:rsidRPr="00BC1AA1" w:rsidRDefault="00352C16" w:rsidP="00EE5FAE">
      <w:pPr>
        <w:pStyle w:val="Texte1"/>
        <w:numPr>
          <w:ilvl w:val="0"/>
          <w:numId w:val="5"/>
        </w:numPr>
      </w:pPr>
      <w:r w:rsidRPr="00BC1AA1">
        <w:t>Modèle :</w:t>
      </w:r>
    </w:p>
    <w:p w:rsidR="00352C16" w:rsidRPr="00BC1AA1" w:rsidRDefault="00352C16" w:rsidP="008A1C4E">
      <w:pPr>
        <w:pStyle w:val="Texte1"/>
      </w:pPr>
      <w:r w:rsidRPr="00BC1AA1">
        <w:lastRenderedPageBreak/>
        <w:t xml:space="preserve">On prend cette fois les porteurs individuellement, de </w:t>
      </w:r>
      <w:proofErr w:type="gramStart"/>
      <w:r w:rsidRPr="00BC1AA1">
        <w:t xml:space="preserve">charge </w:t>
      </w:r>
      <w:proofErr w:type="gramEnd"/>
      <w:r w:rsidRPr="00BC1AA1">
        <w:rPr>
          <w:position w:val="-12"/>
        </w:rPr>
        <w:object w:dxaOrig="639" w:dyaOrig="360">
          <v:shape id="_x0000_i1158" type="#_x0000_t75" style="width:32.25pt;height:18pt" o:ole="">
            <v:imagedata r:id="rId274" o:title=""/>
          </v:shape>
          <o:OLEObject Type="Embed" ProgID="Equation.3" ShapeID="_x0000_i1158" DrawAspect="Content" ObjectID="_1430853036" r:id="rId275"/>
        </w:object>
      </w:r>
      <w:r w:rsidRPr="00BC1AA1">
        <w:t xml:space="preserve">, de vitesse </w:t>
      </w:r>
      <w:r w:rsidRPr="00BC1AA1">
        <w:rPr>
          <w:position w:val="-12"/>
        </w:rPr>
        <w:object w:dxaOrig="220" w:dyaOrig="360">
          <v:shape id="_x0000_i1159" type="#_x0000_t75" style="width:11.25pt;height:18pt" o:ole="">
            <v:imagedata r:id="rId276" o:title=""/>
          </v:shape>
          <o:OLEObject Type="Embed" ProgID="Equation.3" ShapeID="_x0000_i1159" DrawAspect="Content" ObjectID="_1430853037" r:id="rId277"/>
        </w:object>
      </w:r>
      <w:r w:rsidR="008A1C4E" w:rsidRPr="00BC1AA1">
        <w:t>, soumis à deux forces :</w:t>
      </w:r>
    </w:p>
    <w:p w:rsidR="008A1C4E" w:rsidRPr="00BC1AA1" w:rsidRDefault="008A1C4E" w:rsidP="008A1C4E">
      <w:pPr>
        <w:pStyle w:val="Texte1"/>
      </w:pPr>
      <w:r w:rsidRPr="00BC1AA1">
        <w:rPr>
          <w:position w:val="-12"/>
        </w:rPr>
        <w:object w:dxaOrig="1359" w:dyaOrig="400">
          <v:shape id="_x0000_i1160" type="#_x0000_t75" style="width:68.25pt;height:20.25pt" o:ole="">
            <v:imagedata r:id="rId278" o:title=""/>
          </v:shape>
          <o:OLEObject Type="Embed" ProgID="Equation.3" ShapeID="_x0000_i1160" DrawAspect="Content" ObjectID="_1430853038" r:id="rId279"/>
        </w:object>
      </w:r>
    </w:p>
    <w:p w:rsidR="008A1C4E" w:rsidRPr="00BC1AA1" w:rsidRDefault="008A1C4E" w:rsidP="008A1C4E">
      <w:pPr>
        <w:pStyle w:val="Texte1"/>
      </w:pPr>
      <w:r w:rsidRPr="00BC1AA1">
        <w:t>Interactions avec les autres particules du milieu, par des chocs :</w:t>
      </w:r>
    </w:p>
    <w:p w:rsidR="008A1C4E" w:rsidRPr="00BC1AA1" w:rsidRDefault="008A1C4E" w:rsidP="008A1C4E">
      <w:pPr>
        <w:pStyle w:val="Texte1"/>
      </w:pPr>
      <w:r w:rsidRPr="00BC1AA1">
        <w:object w:dxaOrig="848" w:dyaOrig="1033">
          <v:shape id="_x0000_i1161" type="#_x0000_t75" style="width:42.75pt;height:51.75pt" o:ole="" o:preferrelative="f">
            <v:imagedata r:id="rId280" o:title=""/>
            <o:lock v:ext="edit" aspectratio="f"/>
          </v:shape>
          <o:OLEObject Type="Embed" ProgID="Visio.Drawing.6" ShapeID="_x0000_i1161" DrawAspect="Content" ObjectID="_1430853039" r:id="rId281"/>
        </w:object>
      </w:r>
    </w:p>
    <w:p w:rsidR="008A1C4E" w:rsidRPr="00BC1AA1" w:rsidRDefault="008A1C4E" w:rsidP="008A1C4E">
      <w:pPr>
        <w:pStyle w:val="Texte1"/>
      </w:pPr>
      <w:r w:rsidRPr="00BC1AA1">
        <w:t xml:space="preserve">On suppose </w:t>
      </w:r>
      <w:proofErr w:type="gramStart"/>
      <w:r w:rsidRPr="00BC1AA1">
        <w:t xml:space="preserve">que </w:t>
      </w:r>
      <w:r w:rsidRPr="00BC1AA1">
        <w:rPr>
          <w:position w:val="-12"/>
        </w:rPr>
        <w:object w:dxaOrig="320" w:dyaOrig="360">
          <v:shape id="_x0000_i1162" type="#_x0000_t75" style="width:15.75pt;height:18pt" o:ole="">
            <v:imagedata r:id="rId282" o:title=""/>
          </v:shape>
          <o:OLEObject Type="Embed" ProgID="Equation.3" ShapeID="_x0000_i1162" DrawAspect="Content" ObjectID="_1430853040" r:id="rId283"/>
        </w:object>
      </w:r>
      <w:r w:rsidRPr="00BC1AA1">
        <w:t xml:space="preserve"> est totalement indépendant de </w:t>
      </w:r>
      <w:r w:rsidRPr="00BC1AA1">
        <w:rPr>
          <w:position w:val="-12"/>
        </w:rPr>
        <w:object w:dxaOrig="260" w:dyaOrig="360">
          <v:shape id="_x0000_i1163" type="#_x0000_t75" style="width:12.75pt;height:18pt" o:ole="">
            <v:imagedata r:id="rId284" o:title=""/>
          </v:shape>
          <o:OLEObject Type="Embed" ProgID="Equation.3" ShapeID="_x0000_i1163" DrawAspect="Content" ObjectID="_1430853041" r:id="rId285"/>
        </w:object>
      </w:r>
      <w:proofErr w:type="gramEnd"/>
      <w:r w:rsidRPr="00BC1AA1">
        <w:t xml:space="preserve"> (la particule « oublie » sa vitesse d’avant)</w:t>
      </w:r>
    </w:p>
    <w:p w:rsidR="008A1C4E" w:rsidRPr="00BC1AA1" w:rsidRDefault="008A1C4E" w:rsidP="00040682">
      <w:pPr>
        <w:pStyle w:val="Texte1"/>
      </w:pPr>
      <w:r w:rsidRPr="00BC1AA1">
        <w:t>Cela revient à supposer que lorsqu’on voit une particule avec une certaine vitesse après un choc, on ne peut pas déterminer quelle avait été sa vitesse avant</w:t>
      </w:r>
      <w:r w:rsidR="00040682" w:rsidRPr="00BC1AA1">
        <w:t>, ce qui est assez naturel.</w:t>
      </w:r>
    </w:p>
    <w:p w:rsidR="00352C16" w:rsidRPr="00BC1AA1" w:rsidRDefault="00040682" w:rsidP="00EE5FAE">
      <w:pPr>
        <w:pStyle w:val="Texte1"/>
        <w:numPr>
          <w:ilvl w:val="0"/>
          <w:numId w:val="5"/>
        </w:numPr>
      </w:pPr>
      <w:r w:rsidRPr="00BC1AA1">
        <w:t xml:space="preserve">On a </w:t>
      </w:r>
      <w:r w:rsidRPr="00BC1AA1">
        <w:rPr>
          <w:position w:val="-28"/>
        </w:rPr>
        <w:object w:dxaOrig="1340" w:dyaOrig="540">
          <v:shape id="_x0000_i1164" type="#_x0000_t75" style="width:66.75pt;height:27pt" o:ole="">
            <v:imagedata r:id="rId286" o:title=""/>
          </v:shape>
          <o:OLEObject Type="Embed" ProgID="Equation.3" ShapeID="_x0000_i1164" DrawAspect="Content" ObjectID="_1430853042" r:id="rId287"/>
        </w:object>
      </w:r>
    </w:p>
    <w:p w:rsidR="00040682" w:rsidRPr="00BC1AA1" w:rsidRDefault="00040682" w:rsidP="00040682">
      <w:pPr>
        <w:pStyle w:val="Texte1"/>
      </w:pPr>
      <w:r w:rsidRPr="00BC1AA1">
        <w:t xml:space="preserve">Donc </w:t>
      </w:r>
      <w:r w:rsidRPr="00BC1AA1">
        <w:rPr>
          <w:position w:val="-54"/>
        </w:rPr>
        <w:object w:dxaOrig="2500" w:dyaOrig="920">
          <v:shape id="_x0000_i1165" type="#_x0000_t75" style="width:125.25pt;height:45.75pt" o:ole="">
            <v:imagedata r:id="rId288" o:title=""/>
          </v:shape>
          <o:OLEObject Type="Embed" ProgID="Equation.3" ShapeID="_x0000_i1165" DrawAspect="Content" ObjectID="_1430853043" r:id="rId289"/>
        </w:object>
      </w:r>
    </w:p>
    <w:p w:rsidR="00040682" w:rsidRPr="00BC1AA1" w:rsidRDefault="00040682" w:rsidP="00EE5FAE">
      <w:pPr>
        <w:pStyle w:val="Texte1"/>
        <w:numPr>
          <w:ilvl w:val="0"/>
          <w:numId w:val="5"/>
        </w:numPr>
      </w:pPr>
      <w:r w:rsidRPr="00BC1AA1">
        <w:t xml:space="preserve">Expression de </w:t>
      </w:r>
      <w:r w:rsidRPr="00BC1AA1">
        <w:rPr>
          <w:position w:val="-12"/>
        </w:rPr>
        <w:object w:dxaOrig="620" w:dyaOrig="360">
          <v:shape id="_x0000_i1166" type="#_x0000_t75" style="width:30.75pt;height:18pt" o:ole="">
            <v:imagedata r:id="rId290" o:title=""/>
          </v:shape>
          <o:OLEObject Type="Embed" ProgID="Equation.3" ShapeID="_x0000_i1166" DrawAspect="Content" ObjectID="_1430853044" r:id="rId291"/>
        </w:object>
      </w:r>
      <w:r w:rsidRPr="00BC1AA1">
        <w:t> :</w:t>
      </w:r>
    </w:p>
    <w:p w:rsidR="00040682" w:rsidRPr="00BC1AA1" w:rsidRDefault="00040682" w:rsidP="00040682">
      <w:pPr>
        <w:pStyle w:val="Texte1"/>
      </w:pPr>
      <w:r w:rsidRPr="00BC1AA1">
        <w:rPr>
          <w:position w:val="-24"/>
        </w:rPr>
        <w:object w:dxaOrig="2060" w:dyaOrig="620">
          <v:shape id="_x0000_i1167" type="#_x0000_t75" style="width:102.75pt;height:30.75pt" o:ole="">
            <v:imagedata r:id="rId292" o:title=""/>
          </v:shape>
          <o:OLEObject Type="Embed" ProgID="Equation.3" ShapeID="_x0000_i1167" DrawAspect="Content" ObjectID="_1430853045" r:id="rId293"/>
        </w:object>
      </w:r>
      <w:r w:rsidRPr="00BC1AA1">
        <w:t xml:space="preserve"> (</w:t>
      </w:r>
      <w:r w:rsidRPr="00BC1AA1">
        <w:rPr>
          <w:position w:val="-14"/>
        </w:rPr>
        <w:object w:dxaOrig="279" w:dyaOrig="380">
          <v:shape id="_x0000_i1168" type="#_x0000_t75" style="width:14.25pt;height:18.75pt" o:ole="">
            <v:imagedata r:id="rId294" o:title=""/>
          </v:shape>
          <o:OLEObject Type="Embed" ProgID="Equation.3" ShapeID="_x0000_i1168" DrawAspect="Content" ObjectID="_1430853046" r:id="rId295"/>
        </w:object>
      </w:r>
      <w:r w:rsidRPr="00BC1AA1">
        <w:t> : vitesse à la sortie du dernier choc)</w:t>
      </w:r>
    </w:p>
    <w:p w:rsidR="00040682" w:rsidRPr="00BC1AA1" w:rsidRDefault="00040682" w:rsidP="00040682">
      <w:pPr>
        <w:pStyle w:val="Texte1"/>
      </w:pPr>
      <w:r w:rsidRPr="00BC1AA1">
        <w:t xml:space="preserve">Donc </w:t>
      </w:r>
      <w:r w:rsidRPr="00BC1AA1">
        <w:rPr>
          <w:position w:val="-24"/>
        </w:rPr>
        <w:object w:dxaOrig="2940" w:dyaOrig="620">
          <v:shape id="_x0000_i1169" type="#_x0000_t75" style="width:147pt;height:30.75pt" o:ole="">
            <v:imagedata r:id="rId296" o:title=""/>
          </v:shape>
          <o:OLEObject Type="Embed" ProgID="Equation.3" ShapeID="_x0000_i1169" DrawAspect="Content" ObjectID="_1430853047" r:id="rId297"/>
        </w:object>
      </w:r>
    </w:p>
    <w:p w:rsidR="00040682" w:rsidRPr="00BC1AA1" w:rsidRDefault="00040682" w:rsidP="00040682">
      <w:pPr>
        <w:pStyle w:val="Texte1"/>
      </w:pPr>
      <w:r w:rsidRPr="00BC1AA1">
        <w:t xml:space="preserve">D’après l’hypothèse faite, </w:t>
      </w:r>
      <w:r w:rsidRPr="00BC1AA1">
        <w:rPr>
          <w:position w:val="-14"/>
        </w:rPr>
        <w:object w:dxaOrig="980" w:dyaOrig="420">
          <v:shape id="_x0000_i1170" type="#_x0000_t75" style="width:48.75pt;height:21pt" o:ole="">
            <v:imagedata r:id="rId298" o:title=""/>
          </v:shape>
          <o:OLEObject Type="Embed" ProgID="Equation.3" ShapeID="_x0000_i1170" DrawAspect="Content" ObjectID="_1430853048" r:id="rId299"/>
        </w:object>
      </w:r>
      <w:r w:rsidRPr="00BC1AA1">
        <w:t xml:space="preserve"> car les particules peuvent repartir dans n’importe quelle direction</w:t>
      </w:r>
      <w:r w:rsidR="00EA0DF5" w:rsidRPr="00BC1AA1">
        <w:t>, avec n’importe quel module.</w:t>
      </w:r>
    </w:p>
    <w:p w:rsidR="00EA0DF5" w:rsidRPr="00BC1AA1" w:rsidRDefault="00EA0DF5" w:rsidP="00040682">
      <w:pPr>
        <w:pStyle w:val="Texte1"/>
      </w:pPr>
      <w:r w:rsidRPr="00BC1AA1">
        <w:t xml:space="preserve">Donc </w:t>
      </w:r>
      <w:r w:rsidRPr="00BC1AA1">
        <w:rPr>
          <w:position w:val="-24"/>
        </w:rPr>
        <w:object w:dxaOrig="1380" w:dyaOrig="620">
          <v:shape id="_x0000_i1171" type="#_x0000_t75" style="width:69pt;height:30.75pt" o:ole="">
            <v:imagedata r:id="rId300" o:title=""/>
          </v:shape>
          <o:OLEObject Type="Embed" ProgID="Equation.3" ShapeID="_x0000_i1171" DrawAspect="Content" ObjectID="_1430853049" r:id="rId301"/>
        </w:object>
      </w:r>
      <w:r w:rsidRPr="00BC1AA1">
        <w:t xml:space="preserve"> (</w:t>
      </w:r>
      <w:r w:rsidRPr="00BC1AA1">
        <w:rPr>
          <w:position w:val="-6"/>
        </w:rPr>
        <w:object w:dxaOrig="200" w:dyaOrig="220">
          <v:shape id="_x0000_i1172" type="#_x0000_t75" style="width:9.75pt;height:11.25pt" o:ole="">
            <v:imagedata r:id="rId302" o:title=""/>
          </v:shape>
          <o:OLEObject Type="Embed" ProgID="Equation.3" ShapeID="_x0000_i1172" DrawAspect="Content" ObjectID="_1430853050" r:id="rId303"/>
        </w:object>
      </w:r>
      <w:r w:rsidRPr="00BC1AA1">
        <w:t> : temps de parcours moyen entre deux chocs)</w:t>
      </w:r>
    </w:p>
    <w:p w:rsidR="00040682" w:rsidRPr="00BC1AA1" w:rsidRDefault="00EA0DF5" w:rsidP="00EE5FAE">
      <w:pPr>
        <w:pStyle w:val="Texte1"/>
        <w:numPr>
          <w:ilvl w:val="0"/>
          <w:numId w:val="5"/>
        </w:numPr>
      </w:pPr>
      <w:r w:rsidRPr="00BC1AA1">
        <w:t xml:space="preserve">Ainsi, </w:t>
      </w:r>
      <w:r w:rsidRPr="00BC1AA1">
        <w:rPr>
          <w:position w:val="-24"/>
        </w:rPr>
        <w:object w:dxaOrig="2180" w:dyaOrig="660">
          <v:shape id="_x0000_i1173" type="#_x0000_t75" style="width:108.75pt;height:33pt" o:ole="">
            <v:imagedata r:id="rId304" o:title=""/>
          </v:shape>
          <o:OLEObject Type="Embed" ProgID="Equation.3" ShapeID="_x0000_i1173" DrawAspect="Content" ObjectID="_1430853051" r:id="rId305"/>
        </w:object>
      </w:r>
    </w:p>
    <w:p w:rsidR="00EA0DF5" w:rsidRPr="00BC1AA1" w:rsidRDefault="00EA0DF5" w:rsidP="00EA0DF5">
      <w:pPr>
        <w:pStyle w:val="Texte1"/>
      </w:pPr>
      <w:r w:rsidRPr="00BC1AA1">
        <w:t>C'est-à-</w:t>
      </w:r>
      <w:proofErr w:type="gramStart"/>
      <w:r w:rsidRPr="00BC1AA1">
        <w:t xml:space="preserve">dire </w:t>
      </w:r>
      <w:proofErr w:type="gramEnd"/>
      <w:r w:rsidRPr="00BC1AA1">
        <w:rPr>
          <w:position w:val="-24"/>
        </w:rPr>
        <w:object w:dxaOrig="980" w:dyaOrig="660">
          <v:shape id="_x0000_i1174" type="#_x0000_t75" style="width:48.75pt;height:33pt" o:ole="" o:bordertopcolor="red" o:borderleftcolor="red" o:borderbottomcolor="red" o:borderrightcolor="red">
            <v:imagedata r:id="rId306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74" DrawAspect="Content" ObjectID="_1430853052" r:id="rId307"/>
        </w:object>
      </w:r>
      <w:r w:rsidRPr="00BC1AA1">
        <w:t>.</w:t>
      </w:r>
    </w:p>
    <w:p w:rsidR="00352C16" w:rsidRPr="00BC1AA1" w:rsidRDefault="00EA0DF5" w:rsidP="00EE5FAE">
      <w:pPr>
        <w:pStyle w:val="Texte1"/>
        <w:numPr>
          <w:ilvl w:val="0"/>
          <w:numId w:val="4"/>
        </w:numPr>
      </w:pPr>
      <w:r w:rsidRPr="00BC1AA1">
        <w:t>Discussion :</w:t>
      </w:r>
    </w:p>
    <w:p w:rsidR="00EA0DF5" w:rsidRPr="00BC1AA1" w:rsidRDefault="00EA0DF5" w:rsidP="00EE5FAE">
      <w:pPr>
        <w:pStyle w:val="Texte1"/>
        <w:numPr>
          <w:ilvl w:val="0"/>
          <w:numId w:val="5"/>
        </w:numPr>
      </w:pPr>
      <w:r w:rsidRPr="00BC1AA1">
        <w:t xml:space="preserve">On </w:t>
      </w:r>
      <w:proofErr w:type="gramStart"/>
      <w:r w:rsidRPr="00BC1AA1">
        <w:t xml:space="preserve">a </w:t>
      </w:r>
      <w:proofErr w:type="gramEnd"/>
      <w:r w:rsidRPr="00BC1AA1">
        <w:rPr>
          <w:position w:val="-28"/>
        </w:rPr>
        <w:object w:dxaOrig="1600" w:dyaOrig="700">
          <v:shape id="_x0000_i1175" type="#_x0000_t75" style="width:80.25pt;height:35.25pt" o:ole="">
            <v:imagedata r:id="rId308" o:title=""/>
          </v:shape>
          <o:OLEObject Type="Embed" ProgID="Equation.3" ShapeID="_x0000_i1175" DrawAspect="Content" ObjectID="_1430853053" r:id="rId309"/>
        </w:object>
      </w:r>
      <w:r w:rsidRPr="00BC1AA1">
        <w:t xml:space="preserve">, donc </w:t>
      </w:r>
      <w:r w:rsidRPr="00BC1AA1">
        <w:rPr>
          <w:position w:val="-24"/>
        </w:rPr>
        <w:object w:dxaOrig="700" w:dyaOrig="620">
          <v:shape id="_x0000_i1176" type="#_x0000_t75" style="width:35.25pt;height:30.75pt" o:ole="">
            <v:imagedata r:id="rId310" o:title=""/>
          </v:shape>
          <o:OLEObject Type="Embed" ProgID="Equation.3" ShapeID="_x0000_i1176" DrawAspect="Content" ObjectID="_1430853054" r:id="rId311"/>
        </w:object>
      </w:r>
    </w:p>
    <w:p w:rsidR="00EA0DF5" w:rsidRPr="00BC1AA1" w:rsidRDefault="00EA0DF5" w:rsidP="00EA0DF5">
      <w:pPr>
        <w:pStyle w:val="Texte1"/>
      </w:pPr>
      <w:r w:rsidRPr="00BC1AA1">
        <w:t xml:space="preserve">C'est-à-dire </w:t>
      </w:r>
      <w:r w:rsidRPr="00BC1AA1">
        <w:rPr>
          <w:position w:val="-24"/>
        </w:rPr>
        <w:object w:dxaOrig="1120" w:dyaOrig="620">
          <v:shape id="_x0000_i1177" type="#_x0000_t75" style="width:56.25pt;height:30.75pt" o:ole="">
            <v:imagedata r:id="rId312" o:title=""/>
          </v:shape>
          <o:OLEObject Type="Embed" ProgID="Equation.3" ShapeID="_x0000_i1177" DrawAspect="Content" ObjectID="_1430853055" r:id="rId313"/>
        </w:object>
      </w:r>
    </w:p>
    <w:p w:rsidR="008A4541" w:rsidRPr="00BC1AA1" w:rsidRDefault="008A4541" w:rsidP="00EA0DF5">
      <w:pPr>
        <w:pStyle w:val="Texte1"/>
      </w:pPr>
      <w:r w:rsidRPr="00BC1AA1">
        <w:t>Ainsi, les chocs se traduisent en moyenne par un frottement visqueux.</w:t>
      </w:r>
    </w:p>
    <w:p w:rsidR="00EA0DF5" w:rsidRPr="00BC1AA1" w:rsidRDefault="008A4541" w:rsidP="00EE5FAE">
      <w:pPr>
        <w:pStyle w:val="Texte1"/>
        <w:numPr>
          <w:ilvl w:val="0"/>
          <w:numId w:val="5"/>
        </w:numPr>
      </w:pPr>
      <w:r w:rsidRPr="00BC1AA1">
        <w:t>Pour un métal (cuivre) :</w:t>
      </w:r>
    </w:p>
    <w:p w:rsidR="008A4541" w:rsidRPr="00BC1AA1" w:rsidRDefault="008A4541" w:rsidP="008A4541">
      <w:pPr>
        <w:pStyle w:val="Texte1"/>
      </w:pPr>
      <w:r w:rsidRPr="00BC1AA1">
        <w:t xml:space="preserve">On </w:t>
      </w:r>
      <w:proofErr w:type="gramStart"/>
      <w:r w:rsidRPr="00BC1AA1">
        <w:t xml:space="preserve">a </w:t>
      </w:r>
      <w:proofErr w:type="gramEnd"/>
      <w:r w:rsidRPr="00BC1AA1">
        <w:rPr>
          <w:position w:val="-6"/>
        </w:rPr>
        <w:object w:dxaOrig="1180" w:dyaOrig="320">
          <v:shape id="_x0000_i1178" type="#_x0000_t75" style="width:59.25pt;height:15.75pt" o:ole="">
            <v:imagedata r:id="rId314" o:title=""/>
          </v:shape>
          <o:OLEObject Type="Embed" ProgID="Equation.3" ShapeID="_x0000_i1178" DrawAspect="Content" ObjectID="_1430853056" r:id="rId315"/>
        </w:object>
      </w:r>
      <w:r w:rsidRPr="00BC1AA1">
        <w:t xml:space="preserve">, </w:t>
      </w:r>
      <w:r w:rsidRPr="00BC1AA1">
        <w:rPr>
          <w:position w:val="-10"/>
        </w:rPr>
        <w:object w:dxaOrig="1400" w:dyaOrig="360">
          <v:shape id="_x0000_i1179" type="#_x0000_t75" style="width:69.75pt;height:18pt" o:ole="">
            <v:imagedata r:id="rId316" o:title=""/>
          </v:shape>
          <o:OLEObject Type="Embed" ProgID="Equation.3" ShapeID="_x0000_i1179" DrawAspect="Content" ObjectID="_1430853057" r:id="rId317"/>
        </w:object>
      </w:r>
      <w:r w:rsidRPr="00BC1AA1">
        <w:t xml:space="preserve">, </w:t>
      </w:r>
      <w:r w:rsidRPr="00BC1AA1">
        <w:rPr>
          <w:position w:val="-10"/>
        </w:rPr>
        <w:object w:dxaOrig="1400" w:dyaOrig="360">
          <v:shape id="_x0000_i1180" type="#_x0000_t75" style="width:69.75pt;height:18pt" o:ole="">
            <v:imagedata r:id="rId318" o:title=""/>
          </v:shape>
          <o:OLEObject Type="Embed" ProgID="Equation.3" ShapeID="_x0000_i1180" DrawAspect="Content" ObjectID="_1430853058" r:id="rId319"/>
        </w:object>
      </w:r>
    </w:p>
    <w:p w:rsidR="008A4541" w:rsidRPr="00BC1AA1" w:rsidRDefault="008A4541" w:rsidP="008A4541">
      <w:pPr>
        <w:pStyle w:val="Texte1"/>
      </w:pPr>
      <w:r w:rsidRPr="00BC1AA1">
        <w:rPr>
          <w:position w:val="-30"/>
        </w:rPr>
        <w:object w:dxaOrig="720" w:dyaOrig="680">
          <v:shape id="_x0000_i1181" type="#_x0000_t75" style="width:36pt;height:33.75pt" o:ole="">
            <v:imagedata r:id="rId320" o:title=""/>
          </v:shape>
          <o:OLEObject Type="Embed" ProgID="Equation.3" ShapeID="_x0000_i1181" DrawAspect="Content" ObjectID="_1430853059" r:id="rId321"/>
        </w:object>
      </w:r>
      <w:r w:rsidRPr="00BC1AA1">
        <w:t xml:space="preserve"> </w:t>
      </w:r>
      <w:proofErr w:type="gramStart"/>
      <w:r w:rsidRPr="00BC1AA1">
        <w:t>où</w:t>
      </w:r>
      <w:proofErr w:type="gramEnd"/>
      <w:r w:rsidRPr="00BC1AA1">
        <w:t xml:space="preserve"> </w:t>
      </w:r>
      <w:r w:rsidRPr="00BC1AA1">
        <w:rPr>
          <w:i/>
          <w:iCs/>
        </w:rPr>
        <w:t>d</w:t>
      </w:r>
      <w:r w:rsidRPr="00BC1AA1">
        <w:t xml:space="preserve"> est la distance entre deux ions, et </w:t>
      </w:r>
      <w:r w:rsidRPr="00BC1AA1">
        <w:rPr>
          <w:position w:val="-12"/>
        </w:rPr>
        <w:object w:dxaOrig="300" w:dyaOrig="360">
          <v:shape id="_x0000_i1182" type="#_x0000_t75" style="width:15pt;height:18pt" o:ole="">
            <v:imagedata r:id="rId322" o:title=""/>
          </v:shape>
          <o:OLEObject Type="Embed" ProgID="Equation.3" ShapeID="_x0000_i1182" DrawAspect="Content" ObjectID="_1430853060" r:id="rId323"/>
        </w:object>
      </w:r>
      <w:r w:rsidRPr="00BC1AA1">
        <w:t xml:space="preserve"> la vitesse thermique des porteurs.</w:t>
      </w:r>
      <w:r w:rsidR="006C16A1" w:rsidRPr="00BC1AA1">
        <w:t xml:space="preserve"> Ainsi, </w:t>
      </w:r>
      <w:proofErr w:type="gramStart"/>
      <w:r w:rsidR="006C16A1" w:rsidRPr="00BC1AA1">
        <w:t xml:space="preserve">avec </w:t>
      </w:r>
      <w:proofErr w:type="gramEnd"/>
      <w:r w:rsidR="006C16A1" w:rsidRPr="00BC1AA1">
        <w:rPr>
          <w:position w:val="-6"/>
        </w:rPr>
        <w:object w:dxaOrig="1120" w:dyaOrig="320">
          <v:shape id="_x0000_i1183" type="#_x0000_t75" style="width:56.25pt;height:15.75pt" o:ole="">
            <v:imagedata r:id="rId324" o:title=""/>
          </v:shape>
          <o:OLEObject Type="Embed" ProgID="Equation.3" ShapeID="_x0000_i1183" DrawAspect="Content" ObjectID="_1430853061" r:id="rId325"/>
        </w:object>
      </w:r>
      <w:r w:rsidR="006C16A1" w:rsidRPr="00BC1AA1">
        <w:t xml:space="preserve">, </w:t>
      </w:r>
      <w:r w:rsidR="006C16A1" w:rsidRPr="00BC1AA1">
        <w:rPr>
          <w:position w:val="-12"/>
        </w:rPr>
        <w:object w:dxaOrig="1359" w:dyaOrig="380">
          <v:shape id="_x0000_i1184" type="#_x0000_t75" style="width:68.25pt;height:18.75pt" o:ole="">
            <v:imagedata r:id="rId326" o:title=""/>
          </v:shape>
          <o:OLEObject Type="Embed" ProgID="Equation.3" ShapeID="_x0000_i1184" DrawAspect="Content" ObjectID="_1430853062" r:id="rId327"/>
        </w:object>
      </w:r>
      <w:r w:rsidR="006C16A1" w:rsidRPr="00BC1AA1">
        <w:t xml:space="preserve">, on a </w:t>
      </w:r>
      <w:r w:rsidR="006C16A1" w:rsidRPr="00BC1AA1">
        <w:rPr>
          <w:position w:val="-6"/>
        </w:rPr>
        <w:object w:dxaOrig="999" w:dyaOrig="320">
          <v:shape id="_x0000_i1185" type="#_x0000_t75" style="width:50.25pt;height:15.75pt" o:ole="">
            <v:imagedata r:id="rId328" o:title=""/>
          </v:shape>
          <o:OLEObject Type="Embed" ProgID="Equation.3" ShapeID="_x0000_i1185" DrawAspect="Content" ObjectID="_1430853063" r:id="rId329"/>
        </w:object>
      </w:r>
      <w:r w:rsidR="006C16A1" w:rsidRPr="00BC1AA1">
        <w:t>.</w:t>
      </w:r>
    </w:p>
    <w:p w:rsidR="006C16A1" w:rsidRPr="00BC1AA1" w:rsidRDefault="006C16A1" w:rsidP="008A4541">
      <w:pPr>
        <w:pStyle w:val="Texte1"/>
      </w:pPr>
      <w:r w:rsidRPr="00BC1AA1">
        <w:t xml:space="preserve">D’où </w:t>
      </w:r>
      <w:r w:rsidRPr="00BC1AA1">
        <w:rPr>
          <w:position w:val="-6"/>
        </w:rPr>
        <w:object w:dxaOrig="1540" w:dyaOrig="320">
          <v:shape id="_x0000_i1186" type="#_x0000_t75" style="width:77.25pt;height:15.75pt" o:ole="">
            <v:imagedata r:id="rId330" o:title=""/>
          </v:shape>
          <o:OLEObject Type="Embed" ProgID="Equation.3" ShapeID="_x0000_i1186" DrawAspect="Content" ObjectID="_1430853064" r:id="rId331"/>
        </w:object>
      </w:r>
    </w:p>
    <w:p w:rsidR="008A4541" w:rsidRPr="00BC1AA1" w:rsidRDefault="006C16A1" w:rsidP="00EE5FAE">
      <w:pPr>
        <w:pStyle w:val="Texte1"/>
        <w:numPr>
          <w:ilvl w:val="0"/>
          <w:numId w:val="5"/>
        </w:numPr>
      </w:pPr>
      <w:r w:rsidRPr="00BC1AA1">
        <w:t>Si on avait en plus un champ magnétique, le principe s’écrirait :</w:t>
      </w:r>
    </w:p>
    <w:p w:rsidR="006C16A1" w:rsidRPr="00BC1AA1" w:rsidRDefault="006C16A1" w:rsidP="006C16A1">
      <w:pPr>
        <w:pStyle w:val="Texte1"/>
      </w:pPr>
      <w:r w:rsidRPr="00BC1AA1">
        <w:rPr>
          <w:position w:val="-24"/>
        </w:rPr>
        <w:object w:dxaOrig="2340" w:dyaOrig="620">
          <v:shape id="_x0000_i1187" type="#_x0000_t75" style="width:117pt;height:30.75pt" o:ole="">
            <v:imagedata r:id="rId332" o:title=""/>
          </v:shape>
          <o:OLEObject Type="Embed" ProgID="Equation.3" ShapeID="_x0000_i1187" DrawAspect="Content" ObjectID="_1430853065" r:id="rId333"/>
        </w:object>
      </w:r>
    </w:p>
    <w:p w:rsidR="006C16A1" w:rsidRPr="00BC1AA1" w:rsidRDefault="006C16A1" w:rsidP="006C16A1">
      <w:pPr>
        <w:pStyle w:val="Texte1"/>
      </w:pPr>
      <w:r w:rsidRPr="00BC1AA1">
        <w:t xml:space="preserve">Si on ne peut pas </w:t>
      </w:r>
      <w:proofErr w:type="gramStart"/>
      <w:r w:rsidRPr="00BC1AA1">
        <w:t xml:space="preserve">négliger </w:t>
      </w:r>
      <w:proofErr w:type="gramEnd"/>
      <w:r w:rsidRPr="00BC1AA1">
        <w:rPr>
          <w:position w:val="-10"/>
        </w:rPr>
        <w:object w:dxaOrig="700" w:dyaOrig="380">
          <v:shape id="_x0000_i1188" type="#_x0000_t75" style="width:35.25pt;height:18.75pt" o:ole="">
            <v:imagedata r:id="rId334" o:title=""/>
          </v:shape>
          <o:OLEObject Type="Embed" ProgID="Equation.3" ShapeID="_x0000_i1188" DrawAspect="Content" ObjectID="_1430853066" r:id="rId335"/>
        </w:object>
      </w:r>
      <w:r w:rsidRPr="00BC1AA1">
        <w:t>, la loi ne s’applique plus.</w:t>
      </w:r>
    </w:p>
    <w:p w:rsidR="006C16A1" w:rsidRPr="00BC1AA1" w:rsidRDefault="005E6B75" w:rsidP="00EE5FAE">
      <w:pPr>
        <w:pStyle w:val="Texte1"/>
        <w:numPr>
          <w:ilvl w:val="0"/>
          <w:numId w:val="5"/>
        </w:numPr>
      </w:pPr>
      <w:r w:rsidRPr="00BC1AA1">
        <w:t>En réalité, une théorie plus complète montre que la conductivité est due à des interactions des électrons avec les défauts du réseau.</w:t>
      </w:r>
    </w:p>
    <w:p w:rsidR="005E6B75" w:rsidRPr="00BC1AA1" w:rsidRDefault="005E6B75" w:rsidP="005E6B75">
      <w:pPr>
        <w:pStyle w:val="Texte1"/>
      </w:pPr>
    </w:p>
    <w:p w:rsidR="005E6B75" w:rsidRPr="00BC1AA1" w:rsidRDefault="005E6B75" w:rsidP="005E6B75">
      <w:pPr>
        <w:pStyle w:val="Texte1"/>
      </w:pPr>
    </w:p>
    <w:p w:rsidR="005E6B75" w:rsidRPr="00BC1AA1" w:rsidRDefault="005E6B75" w:rsidP="005E6B75">
      <w:pPr>
        <w:pStyle w:val="A"/>
        <w:rPr>
          <w:sz w:val="24"/>
          <w:szCs w:val="24"/>
        </w:rPr>
      </w:pPr>
      <w:r w:rsidRPr="00BC1AA1">
        <w:rPr>
          <w:sz w:val="24"/>
          <w:szCs w:val="24"/>
        </w:rPr>
        <w:t>Loi d’Ohm en régime variable</w:t>
      </w:r>
    </w:p>
    <w:p w:rsidR="005E6B75" w:rsidRPr="00BC1AA1" w:rsidRDefault="005E6B75" w:rsidP="005E6B75">
      <w:pPr>
        <w:pStyle w:val="TexteA0"/>
      </w:pPr>
    </w:p>
    <w:p w:rsidR="005E6B75" w:rsidRPr="00BC1AA1" w:rsidRDefault="005E6B75" w:rsidP="005E6B75">
      <w:pPr>
        <w:pStyle w:val="TexteA0"/>
      </w:pPr>
      <w:r w:rsidRPr="00BC1AA1">
        <w:lastRenderedPageBreak/>
        <w:t xml:space="preserve">On suppose que </w:t>
      </w:r>
      <w:r w:rsidRPr="00BC1AA1">
        <w:rPr>
          <w:position w:val="-10"/>
        </w:rPr>
        <w:object w:dxaOrig="1880" w:dyaOrig="380">
          <v:shape id="_x0000_i1189" type="#_x0000_t75" style="width:93.75pt;height:18.75pt" o:ole="">
            <v:imagedata r:id="rId336" o:title=""/>
          </v:shape>
          <o:OLEObject Type="Embed" ProgID="Equation.3" ShapeID="_x0000_i1189" DrawAspect="Content" ObjectID="_1430853067" r:id="rId337"/>
        </w:object>
      </w:r>
    </w:p>
    <w:p w:rsidR="005E6B75" w:rsidRPr="00BC1AA1" w:rsidRDefault="005E6B75" w:rsidP="005E6B75">
      <w:pPr>
        <w:pStyle w:val="TexteA0"/>
      </w:pPr>
      <w:r w:rsidRPr="00BC1AA1">
        <w:t>(On peut ensuite généraliser à un régime variable quelconque avec les transformées de Fourier)</w:t>
      </w:r>
    </w:p>
    <w:p w:rsidR="005E6B75" w:rsidRPr="00BC1AA1" w:rsidRDefault="005E6B75" w:rsidP="005E6B75">
      <w:pPr>
        <w:pStyle w:val="TexteA0"/>
      </w:pPr>
    </w:p>
    <w:p w:rsidR="005E6B75" w:rsidRPr="00BC1AA1" w:rsidRDefault="005E6B75" w:rsidP="005E6B75">
      <w:pPr>
        <w:pStyle w:val="1"/>
        <w:rPr>
          <w:sz w:val="24"/>
        </w:rPr>
      </w:pPr>
      <w:r w:rsidRPr="00BC1AA1">
        <w:rPr>
          <w:sz w:val="24"/>
        </w:rPr>
        <w:t>Conductivité complexe</w:t>
      </w:r>
    </w:p>
    <w:p w:rsidR="005E6B75" w:rsidRPr="00BC1AA1" w:rsidRDefault="005E6B75" w:rsidP="005E6B75">
      <w:pPr>
        <w:pStyle w:val="Texte1"/>
      </w:pPr>
    </w:p>
    <w:p w:rsidR="005E6B75" w:rsidRPr="00BC1AA1" w:rsidRDefault="005E6B75" w:rsidP="005E6B75">
      <w:pPr>
        <w:pStyle w:val="Texte1"/>
      </w:pPr>
      <w:r w:rsidRPr="00BC1AA1">
        <w:t xml:space="preserve">On a </w:t>
      </w:r>
      <w:r w:rsidRPr="00BC1AA1">
        <w:rPr>
          <w:position w:val="-24"/>
        </w:rPr>
        <w:object w:dxaOrig="1680" w:dyaOrig="620">
          <v:shape id="_x0000_i1190" type="#_x0000_t75" style="width:84pt;height:30.75pt" o:ole="">
            <v:imagedata r:id="rId338" o:title=""/>
          </v:shape>
          <o:OLEObject Type="Embed" ProgID="Equation.3" ShapeID="_x0000_i1190" DrawAspect="Content" ObjectID="_1430853068" r:id="rId339"/>
        </w:object>
      </w:r>
    </w:p>
    <w:p w:rsidR="005E6B75" w:rsidRPr="00BC1AA1" w:rsidRDefault="005E6B75" w:rsidP="005E6B75">
      <w:pPr>
        <w:pStyle w:val="Texte1"/>
      </w:pPr>
      <w:r w:rsidRPr="00BC1AA1">
        <w:t xml:space="preserve">Ou </w:t>
      </w:r>
      <w:r w:rsidRPr="00BC1AA1">
        <w:rPr>
          <w:position w:val="-24"/>
        </w:rPr>
        <w:object w:dxaOrig="1660" w:dyaOrig="620">
          <v:shape id="_x0000_i1191" type="#_x0000_t75" style="width:83.25pt;height:30.75pt" o:ole="">
            <v:imagedata r:id="rId340" o:title=""/>
          </v:shape>
          <o:OLEObject Type="Embed" ProgID="Equation.3" ShapeID="_x0000_i1191" DrawAspect="Content" ObjectID="_1430853069" r:id="rId341"/>
        </w:object>
      </w:r>
      <w:r w:rsidRPr="00BC1AA1">
        <w:t xml:space="preserve"> </w:t>
      </w:r>
    </w:p>
    <w:p w:rsidR="005E6B75" w:rsidRPr="00BC1AA1" w:rsidRDefault="005E6B75" w:rsidP="005E6B75">
      <w:pPr>
        <w:pStyle w:val="Texte1"/>
      </w:pPr>
      <w:r w:rsidRPr="00BC1AA1">
        <w:t>(On admet que le</w:t>
      </w:r>
      <w:r w:rsidR="00910E06" w:rsidRPr="00BC1AA1">
        <w:t>s</w:t>
      </w:r>
      <w:r w:rsidRPr="00BC1AA1">
        <w:t xml:space="preserve"> terme</w:t>
      </w:r>
      <w:r w:rsidR="00910E06" w:rsidRPr="00BC1AA1">
        <w:t>s</w:t>
      </w:r>
      <w:r w:rsidRPr="00BC1AA1">
        <w:t xml:space="preserve"> supplémentaire</w:t>
      </w:r>
      <w:r w:rsidR="00910E06" w:rsidRPr="00BC1AA1">
        <w:t>s</w:t>
      </w:r>
      <w:r w:rsidRPr="00BC1AA1">
        <w:t xml:space="preserve"> s</w:t>
      </w:r>
      <w:r w:rsidR="00910E06" w:rsidRPr="00BC1AA1">
        <w:t>on</w:t>
      </w:r>
      <w:r w:rsidRPr="00BC1AA1">
        <w:t>t effectivement négligeable</w:t>
      </w:r>
      <w:r w:rsidR="00910E06" w:rsidRPr="00BC1AA1">
        <w:t>s</w:t>
      </w:r>
      <w:r w:rsidRPr="00BC1AA1">
        <w:t>)</w:t>
      </w:r>
    </w:p>
    <w:p w:rsidR="005E6B75" w:rsidRPr="00BC1AA1" w:rsidRDefault="005E6B75" w:rsidP="005E6B75">
      <w:pPr>
        <w:pStyle w:val="Texte1"/>
      </w:pPr>
      <w:r w:rsidRPr="00BC1AA1">
        <w:t xml:space="preserve">On cherche donc des solutions sous la forme </w:t>
      </w:r>
      <w:r w:rsidRPr="00BC1AA1">
        <w:rPr>
          <w:position w:val="-10"/>
        </w:rPr>
        <w:object w:dxaOrig="1300" w:dyaOrig="360">
          <v:shape id="_x0000_i1192" type="#_x0000_t75" style="width:65.25pt;height:18pt" o:ole="">
            <v:imagedata r:id="rId342" o:title=""/>
          </v:shape>
          <o:OLEObject Type="Embed" ProgID="Equation.3" ShapeID="_x0000_i1192" DrawAspect="Content" ObjectID="_1430853070" r:id="rId343"/>
        </w:object>
      </w:r>
    </w:p>
    <w:p w:rsidR="005E6B75" w:rsidRPr="00BC1AA1" w:rsidRDefault="005E6B75" w:rsidP="005E6B75">
      <w:pPr>
        <w:pStyle w:val="Texte1"/>
      </w:pPr>
      <w:r w:rsidRPr="00BC1AA1">
        <w:t xml:space="preserve">Dans l’équation, </w:t>
      </w:r>
      <w:r w:rsidR="007E12E1" w:rsidRPr="00BC1AA1">
        <w:rPr>
          <w:position w:val="-24"/>
        </w:rPr>
        <w:object w:dxaOrig="1820" w:dyaOrig="620">
          <v:shape id="_x0000_i1193" type="#_x0000_t75" style="width:90.75pt;height:30.75pt" o:ole="">
            <v:imagedata r:id="rId344" o:title=""/>
          </v:shape>
          <o:OLEObject Type="Embed" ProgID="Equation.3" ShapeID="_x0000_i1193" DrawAspect="Content" ObjectID="_1430853071" r:id="rId345"/>
        </w:object>
      </w:r>
    </w:p>
    <w:p w:rsidR="007E12E1" w:rsidRPr="00BC1AA1" w:rsidRDefault="007E12E1" w:rsidP="005E6B75">
      <w:pPr>
        <w:pStyle w:val="Texte1"/>
      </w:pPr>
      <w:r w:rsidRPr="00BC1AA1">
        <w:t xml:space="preserve">Ou </w:t>
      </w:r>
      <w:r w:rsidRPr="00BC1AA1">
        <w:rPr>
          <w:position w:val="-24"/>
        </w:rPr>
        <w:object w:dxaOrig="1660" w:dyaOrig="620">
          <v:shape id="_x0000_i1194" type="#_x0000_t75" style="width:83.25pt;height:30.75pt" o:ole="">
            <v:imagedata r:id="rId346" o:title=""/>
          </v:shape>
          <o:OLEObject Type="Embed" ProgID="Equation.3" ShapeID="_x0000_i1194" DrawAspect="Content" ObjectID="_1430853072" r:id="rId347"/>
        </w:object>
      </w:r>
    </w:p>
    <w:p w:rsidR="007E12E1" w:rsidRPr="00BC1AA1" w:rsidRDefault="007E12E1" w:rsidP="005E6B75">
      <w:pPr>
        <w:pStyle w:val="Texte1"/>
      </w:pPr>
      <w:r w:rsidRPr="00BC1AA1">
        <w:t xml:space="preserve">Donc </w:t>
      </w:r>
      <w:r w:rsidRPr="00BC1AA1">
        <w:rPr>
          <w:position w:val="-24"/>
        </w:rPr>
        <w:object w:dxaOrig="2480" w:dyaOrig="660">
          <v:shape id="_x0000_i1195" type="#_x0000_t75" style="width:123.75pt;height:33pt" o:ole="">
            <v:imagedata r:id="rId348" o:title=""/>
          </v:shape>
          <o:OLEObject Type="Embed" ProgID="Equation.3" ShapeID="_x0000_i1195" DrawAspect="Content" ObjectID="_1430853073" r:id="rId349"/>
        </w:object>
      </w:r>
    </w:p>
    <w:p w:rsidR="007E12E1" w:rsidRPr="00BC1AA1" w:rsidRDefault="007E12E1" w:rsidP="005E6B75">
      <w:pPr>
        <w:pStyle w:val="Texte1"/>
      </w:pPr>
      <w:r w:rsidRPr="00BC1AA1">
        <w:t xml:space="preserve">C'est-à-dire </w:t>
      </w:r>
      <w:r w:rsidRPr="00BC1AA1">
        <w:rPr>
          <w:position w:val="-24"/>
        </w:rPr>
        <w:object w:dxaOrig="2659" w:dyaOrig="660">
          <v:shape id="_x0000_i1196" type="#_x0000_t75" style="width:132.75pt;height:33pt" o:ole="" o:bordertopcolor="red" o:borderleftcolor="red" o:borderbottomcolor="red" o:borderrightcolor="red">
            <v:imagedata r:id="rId350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96" DrawAspect="Content" ObjectID="_1430853074" r:id="rId351"/>
        </w:object>
      </w:r>
    </w:p>
    <w:p w:rsidR="007E12E1" w:rsidRPr="00BC1AA1" w:rsidRDefault="007E12E1" w:rsidP="007E12E1">
      <w:pPr>
        <w:pStyle w:val="Texte1"/>
      </w:pPr>
      <w:r w:rsidRPr="00BC1AA1">
        <w:t xml:space="preserve">Où </w:t>
      </w:r>
      <w:r w:rsidRPr="00BC1AA1">
        <w:rPr>
          <w:position w:val="-12"/>
        </w:rPr>
        <w:object w:dxaOrig="300" w:dyaOrig="360">
          <v:shape id="_x0000_i1197" type="#_x0000_t75" style="width:15pt;height:18pt" o:ole="">
            <v:imagedata r:id="rId352" o:title=""/>
          </v:shape>
          <o:OLEObject Type="Embed" ProgID="Equation.3" ShapeID="_x0000_i1197" DrawAspect="Content" ObjectID="_1430853075" r:id="rId353"/>
        </w:object>
      </w:r>
      <w:r w:rsidRPr="00BC1AA1">
        <w:t xml:space="preserve"> est la conductivité en régime permanent.</w:t>
      </w:r>
    </w:p>
    <w:p w:rsidR="007E12E1" w:rsidRPr="00BC1AA1" w:rsidRDefault="007E12E1" w:rsidP="007E12E1">
      <w:pPr>
        <w:pStyle w:val="Texte1"/>
      </w:pPr>
      <w:r w:rsidRPr="00BC1AA1">
        <w:t>Ainsi, on aura une différence de phase du courant sur le champ</w:t>
      </w:r>
    </w:p>
    <w:p w:rsidR="007E12E1" w:rsidRPr="00BC1AA1" w:rsidRDefault="007E12E1" w:rsidP="007E12E1">
      <w:pPr>
        <w:pStyle w:val="Texte1"/>
      </w:pPr>
      <w:r w:rsidRPr="00BC1AA1">
        <w:t>Remarque :</w:t>
      </w:r>
    </w:p>
    <w:p w:rsidR="007E12E1" w:rsidRPr="00BC1AA1" w:rsidRDefault="007E12E1" w:rsidP="007E12E1">
      <w:pPr>
        <w:pStyle w:val="Texte1"/>
      </w:pPr>
      <w:r w:rsidRPr="00BC1AA1">
        <w:t xml:space="preserve">On n’utilise les </w:t>
      </w:r>
      <w:r w:rsidRPr="00BC1AA1">
        <w:rPr>
          <w:position w:val="-16"/>
        </w:rPr>
        <w:object w:dxaOrig="180" w:dyaOrig="400">
          <v:shape id="_x0000_i1198" type="#_x0000_t75" style="width:9pt;height:20.25pt" o:ole="">
            <v:imagedata r:id="rId354" o:title=""/>
          </v:shape>
          <o:OLEObject Type="Embed" ProgID="Equation.3" ShapeID="_x0000_i1198" DrawAspect="Content" ObjectID="_1430853076" r:id="rId355"/>
        </w:object>
      </w:r>
      <w:r w:rsidRPr="00BC1AA1">
        <w:t xml:space="preserve"> que pour indiquer une transformée de Fourier ; ici, </w:t>
      </w:r>
      <w:r w:rsidRPr="00BC1AA1">
        <w:rPr>
          <w:position w:val="-6"/>
        </w:rPr>
        <w:object w:dxaOrig="240" w:dyaOrig="220">
          <v:shape id="_x0000_i1199" type="#_x0000_t75" style="width:12pt;height:11.25pt" o:ole="">
            <v:imagedata r:id="rId356" o:title=""/>
          </v:shape>
          <o:OLEObject Type="Embed" ProgID="Equation.3" ShapeID="_x0000_i1199" DrawAspect="Content" ObjectID="_1430853077" r:id="rId357"/>
        </w:object>
      </w:r>
      <w:r w:rsidRPr="00BC1AA1">
        <w:t xml:space="preserve"> est simplement un coefficient, qui se trouve être complexe.</w:t>
      </w:r>
    </w:p>
    <w:p w:rsidR="007E12E1" w:rsidRPr="00BC1AA1" w:rsidRDefault="007E12E1" w:rsidP="007E12E1">
      <w:pPr>
        <w:pStyle w:val="Texte1"/>
      </w:pPr>
    </w:p>
    <w:p w:rsidR="007E12E1" w:rsidRPr="00BC1AA1" w:rsidRDefault="007E12E1" w:rsidP="007E12E1">
      <w:pPr>
        <w:pStyle w:val="Texte1"/>
      </w:pPr>
    </w:p>
    <w:p w:rsidR="007E12E1" w:rsidRPr="00BC1AA1" w:rsidRDefault="007E12E1" w:rsidP="007E12E1">
      <w:pPr>
        <w:pStyle w:val="1"/>
        <w:rPr>
          <w:sz w:val="24"/>
        </w:rPr>
      </w:pPr>
      <w:r w:rsidRPr="00BC1AA1">
        <w:rPr>
          <w:sz w:val="24"/>
        </w:rPr>
        <w:t>Cas limites</w:t>
      </w:r>
    </w:p>
    <w:p w:rsidR="007E12E1" w:rsidRPr="00BC1AA1" w:rsidRDefault="007E12E1" w:rsidP="007E12E1">
      <w:pPr>
        <w:pStyle w:val="Texte1"/>
      </w:pPr>
    </w:p>
    <w:p w:rsidR="007E12E1" w:rsidRPr="00BC1AA1" w:rsidRDefault="007E12E1" w:rsidP="00EE5FAE">
      <w:pPr>
        <w:pStyle w:val="Texte1"/>
        <w:numPr>
          <w:ilvl w:val="0"/>
          <w:numId w:val="4"/>
        </w:numPr>
      </w:pPr>
      <w:proofErr w:type="gramStart"/>
      <w:r w:rsidRPr="00BC1AA1">
        <w:t xml:space="preserve">Lorsque </w:t>
      </w:r>
      <w:proofErr w:type="gramEnd"/>
      <w:r w:rsidR="001D7F72" w:rsidRPr="00BC1AA1">
        <w:rPr>
          <w:position w:val="-6"/>
        </w:rPr>
        <w:object w:dxaOrig="840" w:dyaOrig="279">
          <v:shape id="_x0000_i1200" type="#_x0000_t75" style="width:42pt;height:14.25pt" o:ole="">
            <v:imagedata r:id="rId358" o:title=""/>
          </v:shape>
          <o:OLEObject Type="Embed" ProgID="Equation.3" ShapeID="_x0000_i1200" DrawAspect="Content" ObjectID="_1430853078" r:id="rId359"/>
        </w:object>
      </w:r>
      <w:r w:rsidR="001D7F72" w:rsidRPr="00BC1AA1">
        <w:t xml:space="preserve">, ou </w:t>
      </w:r>
      <w:r w:rsidR="001D7F72" w:rsidRPr="00BC1AA1">
        <w:rPr>
          <w:position w:val="-24"/>
        </w:rPr>
        <w:object w:dxaOrig="760" w:dyaOrig="620">
          <v:shape id="_x0000_i1201" type="#_x0000_t75" style="width:38.25pt;height:30.75pt" o:ole="">
            <v:imagedata r:id="rId360" o:title=""/>
          </v:shape>
          <o:OLEObject Type="Embed" ProgID="Equation.3" ShapeID="_x0000_i1201" DrawAspect="Content" ObjectID="_1430853079" r:id="rId361"/>
        </w:object>
      </w:r>
    </w:p>
    <w:p w:rsidR="001D7F72" w:rsidRPr="00BC1AA1" w:rsidRDefault="001D7F72" w:rsidP="001D7F72">
      <w:pPr>
        <w:pStyle w:val="Texte1"/>
      </w:pPr>
      <w:r w:rsidRPr="00BC1AA1">
        <w:t xml:space="preserve">On a alors </w:t>
      </w:r>
      <w:r w:rsidRPr="00BC1AA1">
        <w:rPr>
          <w:position w:val="-12"/>
        </w:rPr>
        <w:object w:dxaOrig="700" w:dyaOrig="360">
          <v:shape id="_x0000_i1202" type="#_x0000_t75" style="width:35.25pt;height:18pt" o:ole="">
            <v:imagedata r:id="rId362" o:title=""/>
          </v:shape>
          <o:OLEObject Type="Embed" ProgID="Equation.3" ShapeID="_x0000_i1202" DrawAspect="Content" ObjectID="_1430853080" r:id="rId363"/>
        </w:object>
      </w:r>
    </w:p>
    <w:p w:rsidR="001D7F72" w:rsidRPr="00BC1AA1" w:rsidRDefault="003B7C45" w:rsidP="00EE5FAE">
      <w:pPr>
        <w:pStyle w:val="Texte1"/>
        <w:numPr>
          <w:ilvl w:val="0"/>
          <w:numId w:val="4"/>
        </w:numPr>
      </w:pPr>
      <w:proofErr w:type="gramStart"/>
      <w:r w:rsidRPr="00BC1AA1">
        <w:t xml:space="preserve">Lorsque </w:t>
      </w:r>
      <w:proofErr w:type="gramEnd"/>
      <w:r w:rsidRPr="00BC1AA1">
        <w:rPr>
          <w:position w:val="-6"/>
        </w:rPr>
        <w:object w:dxaOrig="820" w:dyaOrig="279">
          <v:shape id="_x0000_i1203" type="#_x0000_t75" style="width:41.25pt;height:14.25pt" o:ole="">
            <v:imagedata r:id="rId364" o:title=""/>
          </v:shape>
          <o:OLEObject Type="Embed" ProgID="Equation.3" ShapeID="_x0000_i1203" DrawAspect="Content" ObjectID="_1430853081" r:id="rId365"/>
        </w:object>
      </w:r>
      <w:r w:rsidRPr="00BC1AA1">
        <w:t>,</w:t>
      </w:r>
    </w:p>
    <w:p w:rsidR="003B7C45" w:rsidRPr="00BC1AA1" w:rsidRDefault="003B7C45" w:rsidP="003B7C45">
      <w:pPr>
        <w:pStyle w:val="Texte1"/>
      </w:pPr>
      <w:r w:rsidRPr="00BC1AA1">
        <w:t xml:space="preserve">On a </w:t>
      </w:r>
      <w:r w:rsidR="00910E06" w:rsidRPr="00BC1AA1">
        <w:rPr>
          <w:position w:val="-24"/>
        </w:rPr>
        <w:object w:dxaOrig="1460" w:dyaOrig="660">
          <v:shape id="_x0000_i1204" type="#_x0000_t75" style="width:72.75pt;height:33pt" o:ole="">
            <v:imagedata r:id="rId366" o:title=""/>
          </v:shape>
          <o:OLEObject Type="Embed" ProgID="Equation.3" ShapeID="_x0000_i1204" DrawAspect="Content" ObjectID="_1430853082" r:id="rId367"/>
        </w:object>
      </w:r>
    </w:p>
    <w:p w:rsidR="003B7C45" w:rsidRPr="00BC1AA1" w:rsidRDefault="003B7C45" w:rsidP="003B7C45">
      <w:pPr>
        <w:pStyle w:val="Texte1"/>
      </w:pPr>
      <w:r w:rsidRPr="00BC1AA1">
        <w:t xml:space="preserve">Donc </w:t>
      </w:r>
      <w:r w:rsidRPr="00BC1AA1">
        <w:rPr>
          <w:position w:val="-24"/>
        </w:rPr>
        <w:object w:dxaOrig="2540" w:dyaOrig="620">
          <v:shape id="_x0000_i1205" type="#_x0000_t75" style="width:126.75pt;height:30.75pt" o:ole="">
            <v:imagedata r:id="rId368" o:title=""/>
          </v:shape>
          <o:OLEObject Type="Embed" ProgID="Equation.3" ShapeID="_x0000_i1205" DrawAspect="Content" ObjectID="_1430853083" r:id="rId369"/>
        </w:object>
      </w:r>
    </w:p>
    <w:p w:rsidR="00125F49" w:rsidRPr="00BC1AA1" w:rsidRDefault="00125F49" w:rsidP="003B7C45">
      <w:pPr>
        <w:pStyle w:val="Texte1"/>
      </w:pPr>
      <w:r w:rsidRPr="00BC1AA1">
        <w:t xml:space="preserve">On verra que </w:t>
      </w:r>
      <w:r w:rsidRPr="00BC1AA1">
        <w:rPr>
          <w:position w:val="-10"/>
        </w:rPr>
        <w:object w:dxaOrig="859" w:dyaOrig="380">
          <v:shape id="_x0000_i1206" type="#_x0000_t75" style="width:42.75pt;height:18.75pt" o:ole="">
            <v:imagedata r:id="rId370" o:title=""/>
          </v:shape>
          <o:OLEObject Type="Embed" ProgID="Equation.3" ShapeID="_x0000_i1206" DrawAspect="Content" ObjectID="_1430853084" r:id="rId371"/>
        </w:object>
      </w:r>
      <w:r w:rsidRPr="00BC1AA1">
        <w:t xml:space="preserve"> correspond à la puissance volumique dissipée par effet Joule.</w:t>
      </w:r>
    </w:p>
    <w:p w:rsidR="00910E06" w:rsidRPr="00BC1AA1" w:rsidRDefault="00910E06" w:rsidP="00EE5FAE">
      <w:pPr>
        <w:pStyle w:val="Texte1"/>
        <w:numPr>
          <w:ilvl w:val="0"/>
          <w:numId w:val="4"/>
        </w:numPr>
      </w:pPr>
      <w:r w:rsidRPr="00BC1AA1">
        <w:t>Ordres de grandeur :</w:t>
      </w:r>
    </w:p>
    <w:p w:rsidR="00910E06" w:rsidRPr="00BC1AA1" w:rsidRDefault="00910E06" w:rsidP="00910E06">
      <w:pPr>
        <w:pStyle w:val="Texte1"/>
      </w:pPr>
      <w:r w:rsidRPr="00BC1AA1">
        <w:t xml:space="preserve">On doit avoir </w:t>
      </w:r>
      <w:r w:rsidRPr="00BC1AA1">
        <w:rPr>
          <w:position w:val="-24"/>
        </w:rPr>
        <w:object w:dxaOrig="1460" w:dyaOrig="620">
          <v:shape id="_x0000_i1207" type="#_x0000_t75" style="width:72.75pt;height:30.75pt" o:ole="">
            <v:imagedata r:id="rId372" o:title=""/>
          </v:shape>
          <o:OLEObject Type="Embed" ProgID="Equation.3" ShapeID="_x0000_i1207" DrawAspect="Content" ObjectID="_1430853085" r:id="rId373"/>
        </w:object>
      </w:r>
      <w:r w:rsidRPr="00BC1AA1">
        <w:t xml:space="preserve"> pour que les effets se fassent sentir, c'est-à-dire une fréquence </w:t>
      </w:r>
      <w:r w:rsidRPr="00BC1AA1">
        <w:rPr>
          <w:position w:val="-24"/>
        </w:rPr>
        <w:object w:dxaOrig="1660" w:dyaOrig="620">
          <v:shape id="_x0000_i1208" type="#_x0000_t75" style="width:83.25pt;height:30.75pt" o:ole="">
            <v:imagedata r:id="rId374" o:title=""/>
          </v:shape>
          <o:OLEObject Type="Embed" ProgID="Equation.3" ShapeID="_x0000_i1208" DrawAspect="Content" ObjectID="_1430853086" r:id="rId375"/>
        </w:object>
      </w:r>
    </w:p>
    <w:p w:rsidR="00125F49" w:rsidRPr="00BC1AA1" w:rsidRDefault="00125F49" w:rsidP="003B7C45">
      <w:pPr>
        <w:pStyle w:val="Texte1"/>
      </w:pPr>
    </w:p>
    <w:p w:rsidR="00125F49" w:rsidRPr="00BC1AA1" w:rsidRDefault="00125F49" w:rsidP="003B7C45">
      <w:pPr>
        <w:pStyle w:val="Texte1"/>
      </w:pPr>
    </w:p>
    <w:p w:rsidR="00125F49" w:rsidRPr="00BC1AA1" w:rsidRDefault="00125F49" w:rsidP="00125F49">
      <w:pPr>
        <w:pStyle w:val="I"/>
        <w:rPr>
          <w:sz w:val="24"/>
          <w:szCs w:val="24"/>
        </w:rPr>
      </w:pPr>
      <w:r w:rsidRPr="00BC1AA1">
        <w:rPr>
          <w:sz w:val="24"/>
          <w:szCs w:val="24"/>
        </w:rPr>
        <w:t>Complément</w:t>
      </w:r>
    </w:p>
    <w:p w:rsidR="00125F49" w:rsidRPr="00BC1AA1" w:rsidRDefault="00125F49" w:rsidP="008E0D2E">
      <w:pPr>
        <w:pStyle w:val="A"/>
        <w:rPr>
          <w:sz w:val="24"/>
          <w:szCs w:val="24"/>
        </w:rPr>
      </w:pPr>
      <w:r w:rsidRPr="00BC1AA1">
        <w:rPr>
          <w:sz w:val="24"/>
          <w:szCs w:val="24"/>
        </w:rPr>
        <w:t>Densité de charge dans un conducteur ohmique</w:t>
      </w:r>
    </w:p>
    <w:p w:rsidR="008E0D2E" w:rsidRPr="00BC1AA1" w:rsidRDefault="008E0D2E" w:rsidP="008E0D2E">
      <w:pPr>
        <w:pStyle w:val="TexteA0"/>
      </w:pPr>
    </w:p>
    <w:p w:rsidR="00125F49" w:rsidRPr="00BC1AA1" w:rsidRDefault="00125F49" w:rsidP="00125F49">
      <w:pPr>
        <w:pStyle w:val="TexteA0"/>
      </w:pPr>
      <w:r w:rsidRPr="00BC1AA1">
        <w:t xml:space="preserve">On note </w:t>
      </w:r>
      <w:r w:rsidRPr="00BC1AA1">
        <w:rPr>
          <w:position w:val="-10"/>
        </w:rPr>
        <w:object w:dxaOrig="240" w:dyaOrig="260">
          <v:shape id="_x0000_i1209" type="#_x0000_t75" style="width:12pt;height:12.75pt" o:ole="">
            <v:imagedata r:id="rId376" o:title=""/>
          </v:shape>
          <o:OLEObject Type="Embed" ProgID="Equation.3" ShapeID="_x0000_i1209" DrawAspect="Content" ObjectID="_1430853087" r:id="rId377"/>
        </w:object>
      </w:r>
      <w:r w:rsidRPr="00BC1AA1">
        <w:t xml:space="preserve"> la densité de charge </w:t>
      </w:r>
      <w:r w:rsidRPr="00BC1AA1">
        <w:rPr>
          <w:i/>
          <w:iCs/>
        </w:rPr>
        <w:t>totale</w:t>
      </w:r>
      <w:r w:rsidRPr="00BC1AA1">
        <w:t xml:space="preserve"> du conducteur (mobiles et fixes), et on suppose qu’on a un conducteur ohmique, c'est-à-dire </w:t>
      </w:r>
      <w:proofErr w:type="gramStart"/>
      <w:r w:rsidRPr="00BC1AA1">
        <w:t xml:space="preserve">que </w:t>
      </w:r>
      <w:proofErr w:type="gramEnd"/>
      <w:r w:rsidRPr="00BC1AA1">
        <w:rPr>
          <w:position w:val="-14"/>
        </w:rPr>
        <w:object w:dxaOrig="780" w:dyaOrig="420">
          <v:shape id="_x0000_i1210" type="#_x0000_t75" style="width:39pt;height:21pt" o:ole="">
            <v:imagedata r:id="rId378" o:title=""/>
          </v:shape>
          <o:OLEObject Type="Embed" ProgID="Equation.3" ShapeID="_x0000_i1210" DrawAspect="Content" ObjectID="_1430853088" r:id="rId379"/>
        </w:object>
      </w:r>
      <w:r w:rsidRPr="00BC1AA1">
        <w:t>.</w:t>
      </w:r>
    </w:p>
    <w:p w:rsidR="00125F49" w:rsidRPr="00BC1AA1" w:rsidRDefault="00125F49" w:rsidP="00125F49">
      <w:pPr>
        <w:pStyle w:val="TexteA0"/>
      </w:pPr>
      <w:r w:rsidRPr="00BC1AA1">
        <w:t xml:space="preserve">On suppose enfin </w:t>
      </w:r>
      <w:proofErr w:type="gramStart"/>
      <w:r w:rsidRPr="00BC1AA1">
        <w:t xml:space="preserve">que </w:t>
      </w:r>
      <w:r w:rsidRPr="00BC1AA1">
        <w:rPr>
          <w:position w:val="-6"/>
        </w:rPr>
        <w:object w:dxaOrig="240" w:dyaOrig="220">
          <v:shape id="_x0000_i1211" type="#_x0000_t75" style="width:12pt;height:11.25pt" o:ole="">
            <v:imagedata r:id="rId380" o:title=""/>
          </v:shape>
          <o:OLEObject Type="Embed" ProgID="Equation.3" ShapeID="_x0000_i1211" DrawAspect="Content" ObjectID="_1430853089" r:id="rId381"/>
        </w:object>
      </w:r>
      <w:r w:rsidRPr="00BC1AA1">
        <w:t xml:space="preserve"> est</w:t>
      </w:r>
      <w:proofErr w:type="gramEnd"/>
      <w:r w:rsidRPr="00BC1AA1">
        <w:t xml:space="preserve"> indépendant du point.</w:t>
      </w:r>
    </w:p>
    <w:p w:rsidR="00125F49" w:rsidRPr="00BC1AA1" w:rsidRDefault="00125F49" w:rsidP="00125F49">
      <w:pPr>
        <w:pStyle w:val="TexteA0"/>
      </w:pPr>
    </w:p>
    <w:p w:rsidR="003B7C45" w:rsidRPr="00BC1AA1" w:rsidRDefault="00125F49" w:rsidP="00125F49">
      <w:pPr>
        <w:pStyle w:val="1"/>
        <w:rPr>
          <w:sz w:val="24"/>
        </w:rPr>
      </w:pPr>
      <w:r w:rsidRPr="00BC1AA1">
        <w:rPr>
          <w:sz w:val="24"/>
        </w:rPr>
        <w:lastRenderedPageBreak/>
        <w:t>Conducteur à l’équilibre</w:t>
      </w:r>
    </w:p>
    <w:p w:rsidR="00125F49" w:rsidRPr="00BC1AA1" w:rsidRDefault="00125F49" w:rsidP="00125F49">
      <w:pPr>
        <w:pStyle w:val="Texte1"/>
      </w:pPr>
    </w:p>
    <w:p w:rsidR="00125F49" w:rsidRPr="00BC1AA1" w:rsidRDefault="00125F49" w:rsidP="00125F49">
      <w:pPr>
        <w:pStyle w:val="Texte1"/>
      </w:pPr>
      <w:r w:rsidRPr="00BC1AA1">
        <w:t>A l’équilibre,</w:t>
      </w:r>
    </w:p>
    <w:p w:rsidR="00125F49" w:rsidRPr="00BC1AA1" w:rsidRDefault="00125F49" w:rsidP="00125F49">
      <w:pPr>
        <w:pStyle w:val="Texte1"/>
      </w:pPr>
      <w:r w:rsidRPr="00BC1AA1">
        <w:rPr>
          <w:position w:val="-34"/>
        </w:rPr>
        <w:object w:dxaOrig="859" w:dyaOrig="800">
          <v:shape id="_x0000_i1212" type="#_x0000_t75" style="width:42.75pt;height:39.75pt" o:ole="">
            <v:imagedata r:id="rId382" o:title=""/>
          </v:shape>
          <o:OLEObject Type="Embed" ProgID="Equation.3" ShapeID="_x0000_i1212" DrawAspect="Content" ObjectID="_1430853090" r:id="rId383"/>
        </w:object>
      </w:r>
      <w:r w:rsidRPr="00BC1AA1">
        <w:t xml:space="preserve"> </w:t>
      </w:r>
      <w:proofErr w:type="gramStart"/>
      <w:r w:rsidRPr="00BC1AA1">
        <w:t>donc</w:t>
      </w:r>
      <w:proofErr w:type="gramEnd"/>
      <w:r w:rsidRPr="00BC1AA1">
        <w:t xml:space="preserve"> </w:t>
      </w:r>
      <w:r w:rsidRPr="00BC1AA1">
        <w:rPr>
          <w:position w:val="-6"/>
        </w:rPr>
        <w:object w:dxaOrig="600" w:dyaOrig="340">
          <v:shape id="_x0000_i1213" type="#_x0000_t75" style="width:30pt;height:17.25pt" o:ole="">
            <v:imagedata r:id="rId384" o:title=""/>
          </v:shape>
          <o:OLEObject Type="Embed" ProgID="Equation.3" ShapeID="_x0000_i1213" DrawAspect="Content" ObjectID="_1430853091" r:id="rId385"/>
        </w:object>
      </w:r>
    </w:p>
    <w:p w:rsidR="00125F49" w:rsidRPr="00BC1AA1" w:rsidRDefault="00125F49" w:rsidP="00125F49">
      <w:pPr>
        <w:pStyle w:val="Texte1"/>
      </w:pPr>
      <w:proofErr w:type="gramStart"/>
      <w:r w:rsidRPr="00BC1AA1">
        <w:t xml:space="preserve">Comme </w:t>
      </w:r>
      <w:proofErr w:type="gramEnd"/>
      <w:r w:rsidRPr="00BC1AA1">
        <w:rPr>
          <w:position w:val="-30"/>
        </w:rPr>
        <w:object w:dxaOrig="1020" w:dyaOrig="680">
          <v:shape id="_x0000_i1214" type="#_x0000_t75" style="width:51pt;height:33.75pt" o:ole="">
            <v:imagedata r:id="rId386" o:title=""/>
          </v:shape>
          <o:OLEObject Type="Embed" ProgID="Equation.3" ShapeID="_x0000_i1214" DrawAspect="Content" ObjectID="_1430853092" r:id="rId387"/>
        </w:object>
      </w:r>
      <w:r w:rsidRPr="00BC1AA1">
        <w:t xml:space="preserve">, on a même </w:t>
      </w:r>
      <w:r w:rsidRPr="00BC1AA1">
        <w:rPr>
          <w:position w:val="-10"/>
        </w:rPr>
        <w:object w:dxaOrig="600" w:dyaOrig="320">
          <v:shape id="_x0000_i1215" type="#_x0000_t75" style="width:30pt;height:15.75pt" o:ole="">
            <v:imagedata r:id="rId388" o:title=""/>
          </v:shape>
          <o:OLEObject Type="Embed" ProgID="Equation.3" ShapeID="_x0000_i1215" DrawAspect="Content" ObjectID="_1430853093" r:id="rId389"/>
        </w:object>
      </w:r>
      <w:r w:rsidRPr="00BC1AA1">
        <w:t>.</w:t>
      </w:r>
    </w:p>
    <w:p w:rsidR="00125F49" w:rsidRPr="00BC1AA1" w:rsidRDefault="00125F49" w:rsidP="00125F49">
      <w:pPr>
        <w:pStyle w:val="Texte1"/>
      </w:pPr>
    </w:p>
    <w:p w:rsidR="00125F49" w:rsidRPr="00BC1AA1" w:rsidRDefault="00125F49" w:rsidP="00125F49">
      <w:pPr>
        <w:pStyle w:val="Texte1"/>
      </w:pPr>
    </w:p>
    <w:p w:rsidR="00125F49" w:rsidRPr="00BC1AA1" w:rsidRDefault="00125F49" w:rsidP="00125F49">
      <w:pPr>
        <w:pStyle w:val="1"/>
        <w:rPr>
          <w:sz w:val="24"/>
        </w:rPr>
      </w:pPr>
      <w:r w:rsidRPr="00BC1AA1">
        <w:rPr>
          <w:sz w:val="24"/>
        </w:rPr>
        <w:t>Conducteur en régime permanent</w:t>
      </w:r>
    </w:p>
    <w:p w:rsidR="00125F49" w:rsidRPr="00BC1AA1" w:rsidRDefault="00125F49" w:rsidP="00125F49">
      <w:pPr>
        <w:pStyle w:val="Texte1"/>
      </w:pPr>
    </w:p>
    <w:p w:rsidR="00125F49" w:rsidRPr="00BC1AA1" w:rsidRDefault="00125F49" w:rsidP="00125F49">
      <w:pPr>
        <w:pStyle w:val="Texte1"/>
      </w:pPr>
      <w:r w:rsidRPr="00BC1AA1">
        <w:t xml:space="preserve">On aura </w:t>
      </w:r>
      <w:r w:rsidR="00F31BD9" w:rsidRPr="00BC1AA1">
        <w:rPr>
          <w:position w:val="-24"/>
        </w:rPr>
        <w:object w:dxaOrig="740" w:dyaOrig="620">
          <v:shape id="_x0000_i1216" type="#_x0000_t75" style="width:36.75pt;height:30.75pt" o:ole="">
            <v:imagedata r:id="rId390" o:title=""/>
          </v:shape>
          <o:OLEObject Type="Embed" ProgID="Equation.3" ShapeID="_x0000_i1216" DrawAspect="Content" ObjectID="_1430853094" r:id="rId391"/>
        </w:object>
      </w:r>
    </w:p>
    <w:p w:rsidR="00F31BD9" w:rsidRPr="00BC1AA1" w:rsidRDefault="00F31BD9" w:rsidP="00125F49">
      <w:pPr>
        <w:pStyle w:val="Texte1"/>
      </w:pPr>
      <w:r w:rsidRPr="00BC1AA1">
        <w:t xml:space="preserve">Mais </w:t>
      </w:r>
      <w:r w:rsidRPr="00BC1AA1">
        <w:rPr>
          <w:position w:val="-24"/>
        </w:rPr>
        <w:object w:dxaOrig="1380" w:dyaOrig="620">
          <v:shape id="_x0000_i1217" type="#_x0000_t75" style="width:69pt;height:30.75pt" o:ole="">
            <v:imagedata r:id="rId392" o:title=""/>
          </v:shape>
          <o:OLEObject Type="Embed" ProgID="Equation.3" ShapeID="_x0000_i1217" DrawAspect="Content" ObjectID="_1430853095" r:id="rId393"/>
        </w:object>
      </w:r>
      <w:r w:rsidRPr="00BC1AA1">
        <w:t xml:space="preserve"> (conservation de la charge)</w:t>
      </w:r>
    </w:p>
    <w:p w:rsidR="00F31BD9" w:rsidRPr="00BC1AA1" w:rsidRDefault="00F31BD9" w:rsidP="00F31BD9">
      <w:pPr>
        <w:pStyle w:val="Texte1"/>
      </w:pPr>
      <w:proofErr w:type="gramStart"/>
      <w:r w:rsidRPr="00BC1AA1">
        <w:t xml:space="preserve">Donc </w:t>
      </w:r>
      <w:proofErr w:type="gramEnd"/>
      <w:r w:rsidRPr="00BC1AA1">
        <w:rPr>
          <w:position w:val="-34"/>
        </w:rPr>
        <w:object w:dxaOrig="980" w:dyaOrig="800">
          <v:shape id="_x0000_i1218" type="#_x0000_t75" style="width:48.75pt;height:39.75pt" o:ole="">
            <v:imagedata r:id="rId394" o:title=""/>
          </v:shape>
          <o:OLEObject Type="Embed" ProgID="Equation.3" ShapeID="_x0000_i1218" DrawAspect="Content" ObjectID="_1430853096" r:id="rId395"/>
        </w:object>
      </w:r>
      <w:r w:rsidRPr="00BC1AA1">
        <w:t xml:space="preserve">, soit </w:t>
      </w:r>
      <w:r w:rsidRPr="00BC1AA1">
        <w:rPr>
          <w:position w:val="-44"/>
        </w:rPr>
        <w:object w:dxaOrig="1140" w:dyaOrig="999">
          <v:shape id="_x0000_i1219" type="#_x0000_t75" style="width:57pt;height:50.25pt" o:ole="">
            <v:imagedata r:id="rId396" o:title=""/>
          </v:shape>
          <o:OLEObject Type="Embed" ProgID="Equation.3" ShapeID="_x0000_i1219" DrawAspect="Content" ObjectID="_1430853097" r:id="rId397"/>
        </w:object>
      </w:r>
      <w:r w:rsidRPr="00BC1AA1">
        <w:t xml:space="preserve">, donc </w:t>
      </w:r>
      <w:r w:rsidRPr="00BC1AA1">
        <w:rPr>
          <w:position w:val="-10"/>
        </w:rPr>
        <w:object w:dxaOrig="600" w:dyaOrig="320">
          <v:shape id="_x0000_i1220" type="#_x0000_t75" style="width:30pt;height:15.75pt" o:ole="">
            <v:imagedata r:id="rId398" o:title=""/>
          </v:shape>
          <o:OLEObject Type="Embed" ProgID="Equation.3" ShapeID="_x0000_i1220" DrawAspect="Content" ObjectID="_1430853098" r:id="rId399"/>
        </w:object>
      </w:r>
      <w:r w:rsidRPr="00BC1AA1">
        <w:t>.</w:t>
      </w:r>
    </w:p>
    <w:p w:rsidR="00F31BD9" w:rsidRPr="00BC1AA1" w:rsidRDefault="00F31BD9" w:rsidP="00F31BD9">
      <w:pPr>
        <w:pStyle w:val="Texte1"/>
      </w:pPr>
    </w:p>
    <w:p w:rsidR="00F31BD9" w:rsidRPr="00BC1AA1" w:rsidRDefault="00F31BD9" w:rsidP="00F31BD9">
      <w:pPr>
        <w:pStyle w:val="Texte1"/>
      </w:pPr>
    </w:p>
    <w:p w:rsidR="00F31BD9" w:rsidRPr="00BC1AA1" w:rsidRDefault="00F31BD9" w:rsidP="00F31BD9">
      <w:pPr>
        <w:pStyle w:val="1"/>
        <w:rPr>
          <w:sz w:val="24"/>
        </w:rPr>
      </w:pPr>
      <w:r w:rsidRPr="00BC1AA1">
        <w:rPr>
          <w:sz w:val="24"/>
        </w:rPr>
        <w:t>Conducteur en régime variable</w:t>
      </w:r>
    </w:p>
    <w:p w:rsidR="00F31BD9" w:rsidRPr="00BC1AA1" w:rsidRDefault="00F31BD9" w:rsidP="00F31BD9">
      <w:pPr>
        <w:pStyle w:val="Texte1"/>
      </w:pPr>
    </w:p>
    <w:p w:rsidR="00F31BD9" w:rsidRPr="00BC1AA1" w:rsidRDefault="00F31BD9" w:rsidP="00EE5FAE">
      <w:pPr>
        <w:pStyle w:val="Texte1"/>
        <w:numPr>
          <w:ilvl w:val="0"/>
          <w:numId w:val="4"/>
        </w:numPr>
      </w:pPr>
      <w:r w:rsidRPr="00BC1AA1">
        <w:t>Ici</w:t>
      </w:r>
      <w:proofErr w:type="gramStart"/>
      <w:r w:rsidRPr="00BC1AA1">
        <w:t xml:space="preserve">, </w:t>
      </w:r>
      <w:proofErr w:type="gramEnd"/>
      <w:r w:rsidRPr="00BC1AA1">
        <w:rPr>
          <w:position w:val="-4"/>
        </w:rPr>
        <w:object w:dxaOrig="240" w:dyaOrig="320">
          <v:shape id="_x0000_i1221" type="#_x0000_t75" style="width:12pt;height:15.75pt" o:ole="">
            <v:imagedata r:id="rId400" o:title=""/>
          </v:shape>
          <o:OLEObject Type="Embed" ProgID="Equation.3" ShapeID="_x0000_i1221" DrawAspect="Content" ObjectID="_1430853099" r:id="rId401"/>
        </w:object>
      </w:r>
      <w:r w:rsidRPr="00BC1AA1">
        <w:t xml:space="preserve">, </w:t>
      </w:r>
      <w:r w:rsidRPr="00BC1AA1">
        <w:rPr>
          <w:position w:val="-10"/>
        </w:rPr>
        <w:object w:dxaOrig="220" w:dyaOrig="360">
          <v:shape id="_x0000_i1222" type="#_x0000_t75" style="width:11.25pt;height:18pt" o:ole="">
            <v:imagedata r:id="rId402" o:title=""/>
          </v:shape>
          <o:OLEObject Type="Embed" ProgID="Equation.3" ShapeID="_x0000_i1222" DrawAspect="Content" ObjectID="_1430853100" r:id="rId403"/>
        </w:object>
      </w:r>
      <w:r w:rsidRPr="00BC1AA1">
        <w:t xml:space="preserve">, </w:t>
      </w:r>
      <w:r w:rsidRPr="00BC1AA1">
        <w:rPr>
          <w:position w:val="-10"/>
        </w:rPr>
        <w:object w:dxaOrig="240" w:dyaOrig="260">
          <v:shape id="_x0000_i1223" type="#_x0000_t75" style="width:12pt;height:12.75pt" o:ole="">
            <v:imagedata r:id="rId404" o:title=""/>
          </v:shape>
          <o:OLEObject Type="Embed" ProgID="Equation.3" ShapeID="_x0000_i1223" DrawAspect="Content" ObjectID="_1430853101" r:id="rId405"/>
        </w:object>
      </w:r>
      <w:r w:rsidRPr="00BC1AA1">
        <w:t xml:space="preserve"> dépendent du temps.</w:t>
      </w:r>
    </w:p>
    <w:p w:rsidR="00947C1B" w:rsidRPr="00BC1AA1" w:rsidRDefault="00947C1B" w:rsidP="00947C1B">
      <w:pPr>
        <w:pStyle w:val="Texte1"/>
      </w:pPr>
      <w:r w:rsidRPr="00BC1AA1">
        <w:t xml:space="preserve">Transformée de Fourier </w:t>
      </w:r>
      <w:r w:rsidRPr="00BC1AA1">
        <w:rPr>
          <w:position w:val="-10"/>
        </w:rPr>
        <w:object w:dxaOrig="1420" w:dyaOrig="380">
          <v:shape id="_x0000_i1224" type="#_x0000_t75" style="width:71.25pt;height:18.75pt" o:ole="">
            <v:imagedata r:id="rId406" o:title=""/>
          </v:shape>
          <o:OLEObject Type="Embed" ProgID="Equation.3" ShapeID="_x0000_i1224" DrawAspect="Content" ObjectID="_1430853102" r:id="rId407"/>
        </w:object>
      </w:r>
    </w:p>
    <w:p w:rsidR="00F31BD9" w:rsidRPr="00BC1AA1" w:rsidRDefault="00947C1B" w:rsidP="00EE5FAE">
      <w:pPr>
        <w:pStyle w:val="Texte1"/>
        <w:numPr>
          <w:ilvl w:val="0"/>
          <w:numId w:val="4"/>
        </w:numPr>
      </w:pPr>
      <w:r w:rsidRPr="00BC1AA1">
        <w:t xml:space="preserve">On </w:t>
      </w:r>
      <w:proofErr w:type="gramStart"/>
      <w:r w:rsidRPr="00BC1AA1">
        <w:t xml:space="preserve">a </w:t>
      </w:r>
      <w:proofErr w:type="gramEnd"/>
      <w:r w:rsidRPr="00BC1AA1">
        <w:rPr>
          <w:position w:val="-24"/>
        </w:rPr>
        <w:object w:dxaOrig="1380" w:dyaOrig="620">
          <v:shape id="_x0000_i1225" type="#_x0000_t75" style="width:69pt;height:30.75pt" o:ole="">
            <v:imagedata r:id="rId408" o:title=""/>
          </v:shape>
          <o:OLEObject Type="Embed" ProgID="Equation.3" ShapeID="_x0000_i1225" DrawAspect="Content" ObjectID="_1430853103" r:id="rId409"/>
        </w:object>
      </w:r>
      <w:r w:rsidRPr="00BC1AA1">
        <w:t xml:space="preserve">, soit </w:t>
      </w:r>
      <w:r w:rsidRPr="00BC1AA1">
        <w:rPr>
          <w:position w:val="-14"/>
        </w:rPr>
        <w:object w:dxaOrig="1680" w:dyaOrig="420">
          <v:shape id="_x0000_i1226" type="#_x0000_t75" style="width:84pt;height:21pt" o:ole="">
            <v:imagedata r:id="rId410" o:title=""/>
          </v:shape>
          <o:OLEObject Type="Embed" ProgID="Equation.3" ShapeID="_x0000_i1226" DrawAspect="Content" ObjectID="_1430853104" r:id="rId411"/>
        </w:object>
      </w:r>
    </w:p>
    <w:p w:rsidR="00947C1B" w:rsidRPr="00BC1AA1" w:rsidRDefault="00947C1B" w:rsidP="00947C1B">
      <w:pPr>
        <w:pStyle w:val="Texte1"/>
      </w:pPr>
      <w:r w:rsidRPr="00BC1AA1">
        <w:t xml:space="preserve">Et </w:t>
      </w:r>
      <w:r w:rsidRPr="00BC1AA1">
        <w:rPr>
          <w:position w:val="-14"/>
        </w:rPr>
        <w:object w:dxaOrig="780" w:dyaOrig="420">
          <v:shape id="_x0000_i1227" type="#_x0000_t75" style="width:39pt;height:21pt" o:ole="">
            <v:imagedata r:id="rId412" o:title=""/>
          </v:shape>
          <o:OLEObject Type="Embed" ProgID="Equation.3" ShapeID="_x0000_i1227" DrawAspect="Content" ObjectID="_1430853105" r:id="rId413"/>
        </w:object>
      </w:r>
      <w:r w:rsidRPr="00BC1AA1">
        <w:t xml:space="preserve"> où </w:t>
      </w:r>
      <w:r w:rsidRPr="00BC1AA1">
        <w:rPr>
          <w:position w:val="-24"/>
        </w:rPr>
        <w:object w:dxaOrig="1180" w:dyaOrig="620">
          <v:shape id="_x0000_i1228" type="#_x0000_t75" style="width:59.25pt;height:30.75pt" o:ole="">
            <v:imagedata r:id="rId414" o:title=""/>
          </v:shape>
          <o:OLEObject Type="Embed" ProgID="Equation.3" ShapeID="_x0000_i1228" DrawAspect="Content" ObjectID="_1430853106" r:id="rId415"/>
        </w:object>
      </w:r>
    </w:p>
    <w:p w:rsidR="00947C1B" w:rsidRPr="00BC1AA1" w:rsidRDefault="00947C1B" w:rsidP="00947C1B">
      <w:pPr>
        <w:pStyle w:val="Texte1"/>
      </w:pPr>
      <w:r w:rsidRPr="00BC1AA1">
        <w:t xml:space="preserve">Et </w:t>
      </w:r>
      <w:r w:rsidRPr="00BC1AA1">
        <w:rPr>
          <w:position w:val="-30"/>
        </w:rPr>
        <w:object w:dxaOrig="1219" w:dyaOrig="680">
          <v:shape id="_x0000_i1229" type="#_x0000_t75" style="width:60.75pt;height:33.75pt" o:ole="">
            <v:imagedata r:id="rId416" o:title=""/>
          </v:shape>
          <o:OLEObject Type="Embed" ProgID="Equation.3" ShapeID="_x0000_i1229" DrawAspect="Content" ObjectID="_1430853107" r:id="rId417"/>
        </w:object>
      </w:r>
      <w:r w:rsidRPr="00BC1AA1">
        <w:t xml:space="preserve"> soit </w:t>
      </w:r>
      <w:r w:rsidRPr="00BC1AA1">
        <w:rPr>
          <w:position w:val="-30"/>
        </w:rPr>
        <w:object w:dxaOrig="1240" w:dyaOrig="720">
          <v:shape id="_x0000_i1230" type="#_x0000_t75" style="width:62.25pt;height:36pt" o:ole="">
            <v:imagedata r:id="rId418" o:title=""/>
          </v:shape>
          <o:OLEObject Type="Embed" ProgID="Equation.3" ShapeID="_x0000_i1230" DrawAspect="Content" ObjectID="_1430853108" r:id="rId419"/>
        </w:object>
      </w:r>
    </w:p>
    <w:p w:rsidR="00125D1F" w:rsidRPr="00BC1AA1" w:rsidRDefault="00125D1F" w:rsidP="00125D1F">
      <w:pPr>
        <w:pStyle w:val="Texte1"/>
      </w:pPr>
      <w:r w:rsidRPr="00BC1AA1">
        <w:t xml:space="preserve">(On considère pour simplifier </w:t>
      </w:r>
      <w:proofErr w:type="gramStart"/>
      <w:r w:rsidRPr="00BC1AA1">
        <w:t xml:space="preserve">que </w:t>
      </w:r>
      <w:proofErr w:type="gramEnd"/>
      <w:r w:rsidRPr="00BC1AA1">
        <w:rPr>
          <w:position w:val="-10"/>
        </w:rPr>
        <w:object w:dxaOrig="600" w:dyaOrig="340">
          <v:shape id="_x0000_i1231" type="#_x0000_t75" style="width:30pt;height:17.25pt" o:ole="">
            <v:imagedata r:id="rId420" o:title=""/>
          </v:shape>
          <o:OLEObject Type="Embed" ProgID="Equation.3" ShapeID="_x0000_i1231" DrawAspect="Content" ObjectID="_1430853109" r:id="rId421"/>
        </w:object>
      </w:r>
      <w:r w:rsidRPr="00BC1AA1">
        <w:t>)</w:t>
      </w:r>
    </w:p>
    <w:p w:rsidR="00125D1F" w:rsidRPr="00BC1AA1" w:rsidRDefault="00125D1F" w:rsidP="00125D1F">
      <w:pPr>
        <w:pStyle w:val="Texte1"/>
      </w:pPr>
      <w:r w:rsidRPr="00BC1AA1">
        <w:t>On obtient alors, après calcul, l’équation :</w:t>
      </w:r>
    </w:p>
    <w:p w:rsidR="00125D1F" w:rsidRPr="00BC1AA1" w:rsidRDefault="00125D1F" w:rsidP="00125D1F">
      <w:pPr>
        <w:pStyle w:val="Texte1"/>
      </w:pPr>
      <w:r w:rsidRPr="00BC1AA1">
        <w:rPr>
          <w:position w:val="-32"/>
          <w:bdr w:val="single" w:sz="6" w:space="0" w:color="FF0000"/>
        </w:rPr>
        <w:object w:dxaOrig="2460" w:dyaOrig="760">
          <v:shape id="_x0000_i1232" type="#_x0000_t75" style="width:123pt;height:38.25pt" o:ole="">
            <v:imagedata r:id="rId422" o:title=""/>
          </v:shape>
          <o:OLEObject Type="Embed" ProgID="Equation.3" ShapeID="_x0000_i1232" DrawAspect="Content" ObjectID="_1430853110" r:id="rId423"/>
        </w:object>
      </w:r>
      <w:r w:rsidRPr="00BC1AA1">
        <w:rPr>
          <w:bdr w:val="single" w:sz="6" w:space="0" w:color="FF0000"/>
        </w:rPr>
        <w:t xml:space="preserve">, où </w:t>
      </w:r>
      <w:r w:rsidRPr="00BC1AA1">
        <w:rPr>
          <w:position w:val="-30"/>
          <w:bdr w:val="single" w:sz="6" w:space="0" w:color="FF0000"/>
        </w:rPr>
        <w:object w:dxaOrig="800" w:dyaOrig="680">
          <v:shape id="_x0000_i1233" type="#_x0000_t75" style="width:39.75pt;height:33.75pt" o:ole="">
            <v:imagedata r:id="rId424" o:title=""/>
          </v:shape>
          <o:OLEObject Type="Embed" ProgID="Equation.3" ShapeID="_x0000_i1233" DrawAspect="Content" ObjectID="_1430853111" r:id="rId425"/>
        </w:object>
      </w:r>
    </w:p>
    <w:p w:rsidR="00125D1F" w:rsidRPr="00BC1AA1" w:rsidRDefault="00125D1F" w:rsidP="00125D1F">
      <w:pPr>
        <w:pStyle w:val="Texte1"/>
      </w:pPr>
      <w:r w:rsidRPr="00BC1AA1">
        <w:t>Ordres de grandeur :</w:t>
      </w:r>
    </w:p>
    <w:p w:rsidR="00125D1F" w:rsidRPr="00BC1AA1" w:rsidRDefault="00125D1F" w:rsidP="00125D1F">
      <w:pPr>
        <w:pStyle w:val="Texte1"/>
      </w:pPr>
      <w:r w:rsidRPr="00BC1AA1">
        <w:t xml:space="preserve">Pour un bon conducteur, </w:t>
      </w:r>
      <w:r w:rsidR="008E0D2E" w:rsidRPr="00BC1AA1">
        <w:rPr>
          <w:position w:val="-6"/>
        </w:rPr>
        <w:object w:dxaOrig="980" w:dyaOrig="320">
          <v:shape id="_x0000_i1234" type="#_x0000_t75" style="width:48.75pt;height:15.75pt" o:ole="">
            <v:imagedata r:id="rId426" o:title=""/>
          </v:shape>
          <o:OLEObject Type="Embed" ProgID="Equation.3" ShapeID="_x0000_i1234" DrawAspect="Content" ObjectID="_1430853112" r:id="rId427"/>
        </w:object>
      </w:r>
    </w:p>
    <w:p w:rsidR="00947C1B" w:rsidRPr="00BC1AA1" w:rsidRDefault="008E0D2E" w:rsidP="00947C1B">
      <w:pPr>
        <w:pStyle w:val="Texte1"/>
      </w:pPr>
      <w:r w:rsidRPr="00BC1AA1">
        <w:t xml:space="preserve">Et </w:t>
      </w:r>
      <w:r w:rsidRPr="00BC1AA1">
        <w:rPr>
          <w:position w:val="-10"/>
        </w:rPr>
        <w:object w:dxaOrig="1080" w:dyaOrig="360">
          <v:shape id="_x0000_i1235" type="#_x0000_t75" style="width:54pt;height:18pt" o:ole="">
            <v:imagedata r:id="rId428" o:title=""/>
          </v:shape>
          <o:OLEObject Type="Embed" ProgID="Equation.3" ShapeID="_x0000_i1235" DrawAspect="Content" ObjectID="_1430853113" r:id="rId429"/>
        </w:object>
      </w:r>
    </w:p>
    <w:p w:rsidR="008E0D2E" w:rsidRPr="00BC1AA1" w:rsidRDefault="008E0D2E" w:rsidP="00947C1B">
      <w:pPr>
        <w:pStyle w:val="Texte1"/>
      </w:pPr>
      <w:r w:rsidRPr="00BC1AA1">
        <w:t xml:space="preserve">On </w:t>
      </w:r>
      <w:proofErr w:type="gramStart"/>
      <w:r w:rsidRPr="00BC1AA1">
        <w:t xml:space="preserve">a </w:t>
      </w:r>
      <w:proofErr w:type="gramEnd"/>
      <w:r w:rsidR="0026066C" w:rsidRPr="00BC1AA1">
        <w:rPr>
          <w:position w:val="-30"/>
        </w:rPr>
        <w:object w:dxaOrig="2260" w:dyaOrig="680">
          <v:shape id="_x0000_i1236" type="#_x0000_t75" style="width:113.25pt;height:33.75pt" o:ole="">
            <v:imagedata r:id="rId430" o:title=""/>
          </v:shape>
          <o:OLEObject Type="Embed" ProgID="Equation.3" ShapeID="_x0000_i1236" DrawAspect="Content" ObjectID="_1430853114" r:id="rId431"/>
        </w:object>
      </w:r>
      <w:r w:rsidR="0026066C" w:rsidRPr="00BC1AA1">
        <w:t xml:space="preserve">, du même ordre de grandeur pour tous les conducteurs (à porteurs identiques, </w:t>
      </w:r>
      <w:r w:rsidR="0026066C" w:rsidRPr="00BC1AA1">
        <w:rPr>
          <w:position w:val="-28"/>
        </w:rPr>
        <w:object w:dxaOrig="520" w:dyaOrig="660">
          <v:shape id="_x0000_i1237" type="#_x0000_t75" style="width:26.25pt;height:33pt" o:ole="">
            <v:imagedata r:id="rId432" o:title=""/>
          </v:shape>
          <o:OLEObject Type="Embed" ProgID="Equation.3" ShapeID="_x0000_i1237" DrawAspect="Content" ObjectID="_1430853115" r:id="rId433"/>
        </w:object>
      </w:r>
      <w:r w:rsidR="0026066C" w:rsidRPr="00BC1AA1">
        <w:t xml:space="preserve"> est constant)</w:t>
      </w:r>
    </w:p>
    <w:p w:rsidR="00947C1B" w:rsidRPr="00BC1AA1" w:rsidRDefault="0026066C" w:rsidP="00EE5FAE">
      <w:pPr>
        <w:pStyle w:val="Texte1"/>
        <w:numPr>
          <w:ilvl w:val="0"/>
          <w:numId w:val="4"/>
        </w:numPr>
      </w:pPr>
      <w:r w:rsidRPr="00BC1AA1">
        <w:t>En régime quelconque :</w:t>
      </w:r>
    </w:p>
    <w:p w:rsidR="0026066C" w:rsidRPr="00BC1AA1" w:rsidRDefault="00102FD4" w:rsidP="0026066C">
      <w:pPr>
        <w:pStyle w:val="Texte1"/>
      </w:pPr>
      <w:r w:rsidRPr="00BC1AA1">
        <w:t>L’équation devient :</w:t>
      </w:r>
    </w:p>
    <w:p w:rsidR="00102FD4" w:rsidRPr="00BC1AA1" w:rsidRDefault="00102FD4" w:rsidP="0026066C">
      <w:pPr>
        <w:pStyle w:val="Texte1"/>
      </w:pPr>
      <w:r w:rsidRPr="00BC1AA1">
        <w:rPr>
          <w:position w:val="-30"/>
        </w:rPr>
        <w:object w:dxaOrig="2299" w:dyaOrig="720">
          <v:shape id="_x0000_i1238" type="#_x0000_t75" style="width:114.75pt;height:36pt" o:ole="">
            <v:imagedata r:id="rId434" o:title=""/>
          </v:shape>
          <o:OLEObject Type="Embed" ProgID="Equation.3" ShapeID="_x0000_i1238" DrawAspect="Content" ObjectID="_1430853116" r:id="rId435"/>
        </w:object>
      </w:r>
    </w:p>
    <w:p w:rsidR="00102FD4" w:rsidRPr="00BC1AA1" w:rsidRDefault="00102FD4" w:rsidP="0026066C">
      <w:pPr>
        <w:pStyle w:val="Texte1"/>
      </w:pPr>
      <w:r w:rsidRPr="00BC1AA1">
        <w:t>Equation caractéristique :</w:t>
      </w:r>
    </w:p>
    <w:p w:rsidR="00102FD4" w:rsidRPr="00BC1AA1" w:rsidRDefault="00102FD4" w:rsidP="00102FD4">
      <w:pPr>
        <w:pStyle w:val="Texte1"/>
      </w:pPr>
      <w:r w:rsidRPr="00BC1AA1">
        <w:rPr>
          <w:position w:val="-30"/>
        </w:rPr>
        <w:object w:dxaOrig="1760" w:dyaOrig="680">
          <v:shape id="_x0000_i1239" type="#_x0000_t75" style="width:87.75pt;height:33.75pt" o:ole="">
            <v:imagedata r:id="rId436" o:title=""/>
          </v:shape>
          <o:OLEObject Type="Embed" ProgID="Equation.3" ShapeID="_x0000_i1239" DrawAspect="Content" ObjectID="_1430853117" r:id="rId437"/>
        </w:object>
      </w:r>
      <w:r w:rsidRPr="00BC1AA1">
        <w:t xml:space="preserve">, </w:t>
      </w:r>
      <w:r w:rsidRPr="00BC1AA1">
        <w:rPr>
          <w:position w:val="-30"/>
        </w:rPr>
        <w:object w:dxaOrig="1280" w:dyaOrig="680">
          <v:shape id="_x0000_i1240" type="#_x0000_t75" style="width:63.75pt;height:33.75pt" o:ole="">
            <v:imagedata r:id="rId438" o:title=""/>
          </v:shape>
          <o:OLEObject Type="Embed" ProgID="Equation.3" ShapeID="_x0000_i1240" DrawAspect="Content" ObjectID="_1430853118" r:id="rId439"/>
        </w:object>
      </w:r>
    </w:p>
    <w:p w:rsidR="00102FD4" w:rsidRPr="00BC1AA1" w:rsidRDefault="00102FD4" w:rsidP="0026066C">
      <w:pPr>
        <w:pStyle w:val="Texte1"/>
      </w:pPr>
      <w:r w:rsidRPr="00BC1AA1">
        <w:t>Pour un bon conducteur</w:t>
      </w:r>
      <w:proofErr w:type="gramStart"/>
      <w:r w:rsidRPr="00BC1AA1">
        <w:t xml:space="preserve">, </w:t>
      </w:r>
      <w:proofErr w:type="gramEnd"/>
      <w:r w:rsidRPr="00BC1AA1">
        <w:rPr>
          <w:position w:val="-10"/>
        </w:rPr>
        <w:object w:dxaOrig="740" w:dyaOrig="340">
          <v:shape id="_x0000_i1241" type="#_x0000_t75" style="width:36.75pt;height:17.25pt" o:ole="">
            <v:imagedata r:id="rId440" o:title=""/>
          </v:shape>
          <o:OLEObject Type="Embed" ProgID="Equation.3" ShapeID="_x0000_i1241" DrawAspect="Content" ObjectID="_1430853119" r:id="rId441"/>
        </w:object>
      </w:r>
      <w:r w:rsidRPr="00BC1AA1">
        <w:t xml:space="preserve">, donc </w:t>
      </w:r>
      <w:r w:rsidRPr="00BC1AA1">
        <w:rPr>
          <w:position w:val="-30"/>
        </w:rPr>
        <w:object w:dxaOrig="820" w:dyaOrig="680">
          <v:shape id="_x0000_i1242" type="#_x0000_t75" style="width:41.25pt;height:33.75pt" o:ole="">
            <v:imagedata r:id="rId442" o:title=""/>
          </v:shape>
          <o:OLEObject Type="Embed" ProgID="Equation.3" ShapeID="_x0000_i1242" DrawAspect="Content" ObjectID="_1430853120" r:id="rId443"/>
        </w:object>
      </w:r>
    </w:p>
    <w:p w:rsidR="00020AE8" w:rsidRPr="00BC1AA1" w:rsidRDefault="00020AE8" w:rsidP="00020AE8">
      <w:pPr>
        <w:pStyle w:val="Texte1"/>
      </w:pPr>
      <w:r w:rsidRPr="00BC1AA1">
        <w:lastRenderedPageBreak/>
        <w:t>E</w:t>
      </w:r>
      <w:r w:rsidR="00102FD4" w:rsidRPr="00BC1AA1">
        <w:t xml:space="preserve">t </w:t>
      </w:r>
      <w:r w:rsidR="00910E06" w:rsidRPr="00BC1AA1">
        <w:rPr>
          <w:position w:val="-36"/>
        </w:rPr>
        <w:object w:dxaOrig="2439" w:dyaOrig="840">
          <v:shape id="_x0000_i1243" type="#_x0000_t75" style="width:122.25pt;height:42pt" o:ole="">
            <v:imagedata r:id="rId444" o:title=""/>
          </v:shape>
          <o:OLEObject Type="Embed" ProgID="Equation.3" ShapeID="_x0000_i1243" DrawAspect="Content" ObjectID="_1430853121" r:id="rId445"/>
        </w:object>
      </w:r>
      <w:r w:rsidRPr="00BC1AA1">
        <w:t xml:space="preserve"> </w:t>
      </w:r>
      <w:r w:rsidR="00102FD4" w:rsidRPr="00BC1AA1">
        <w:t>(L’autre terme est divergent)</w:t>
      </w:r>
    </w:p>
    <w:p w:rsidR="00102FD4" w:rsidRPr="00BC1AA1" w:rsidRDefault="00102FD4" w:rsidP="00020AE8">
      <w:pPr>
        <w:pStyle w:val="Texte1"/>
      </w:pPr>
      <w:r w:rsidRPr="00BC1AA1">
        <w:t>Dans un mauvais conducteur</w:t>
      </w:r>
      <w:proofErr w:type="gramStart"/>
      <w:r w:rsidRPr="00BC1AA1">
        <w:t xml:space="preserve">, </w:t>
      </w:r>
      <w:proofErr w:type="gramEnd"/>
      <w:r w:rsidRPr="00BC1AA1">
        <w:rPr>
          <w:position w:val="-10"/>
        </w:rPr>
        <w:object w:dxaOrig="740" w:dyaOrig="340">
          <v:shape id="_x0000_i1244" type="#_x0000_t75" style="width:36.75pt;height:17.25pt" o:ole="">
            <v:imagedata r:id="rId446" o:title=""/>
          </v:shape>
          <o:OLEObject Type="Embed" ProgID="Equation.3" ShapeID="_x0000_i1244" DrawAspect="Content" ObjectID="_1430853122" r:id="rId447"/>
        </w:object>
      </w:r>
      <w:r w:rsidRPr="00BC1AA1">
        <w:t xml:space="preserve">, et </w:t>
      </w:r>
      <w:r w:rsidRPr="00BC1AA1">
        <w:rPr>
          <w:position w:val="-32"/>
        </w:rPr>
        <w:object w:dxaOrig="1640" w:dyaOrig="760">
          <v:shape id="_x0000_i1245" type="#_x0000_t75" style="width:81.75pt;height:38.25pt" o:ole="">
            <v:imagedata r:id="rId448" o:title=""/>
          </v:shape>
          <o:OLEObject Type="Embed" ProgID="Equation.3" ShapeID="_x0000_i1245" DrawAspect="Content" ObjectID="_1430853123" r:id="rId449"/>
        </w:object>
      </w:r>
    </w:p>
    <w:p w:rsidR="00102FD4" w:rsidRPr="00BC1AA1" w:rsidRDefault="00102FD4" w:rsidP="00020AE8">
      <w:pPr>
        <w:pStyle w:val="Texte1"/>
      </w:pPr>
      <w:proofErr w:type="gramStart"/>
      <w:r w:rsidRPr="00BC1AA1">
        <w:t xml:space="preserve">Donc </w:t>
      </w:r>
      <w:proofErr w:type="gramEnd"/>
      <w:r w:rsidR="00020AE8" w:rsidRPr="00BC1AA1">
        <w:rPr>
          <w:position w:val="-10"/>
        </w:rPr>
        <w:object w:dxaOrig="1880" w:dyaOrig="360">
          <v:shape id="_x0000_i1246" type="#_x0000_t75" style="width:93.75pt;height:18pt" o:ole="">
            <v:imagedata r:id="rId450" o:title=""/>
          </v:shape>
          <o:OLEObject Type="Embed" ProgID="Equation.3" ShapeID="_x0000_i1246" DrawAspect="Content" ObjectID="_1430853124" r:id="rId451"/>
        </w:object>
      </w:r>
      <w:r w:rsidR="00020AE8" w:rsidRPr="00BC1AA1">
        <w:t xml:space="preserve">, et l’ensemble est amorti avec une constante de temps </w:t>
      </w:r>
      <w:r w:rsidR="00020AE8" w:rsidRPr="00BC1AA1">
        <w:rPr>
          <w:position w:val="-10"/>
        </w:rPr>
        <w:object w:dxaOrig="260" w:dyaOrig="340">
          <v:shape id="_x0000_i1247" type="#_x0000_t75" style="width:12.75pt;height:17.25pt" o:ole="">
            <v:imagedata r:id="rId452" o:title=""/>
          </v:shape>
          <o:OLEObject Type="Embed" ProgID="Equation.3" ShapeID="_x0000_i1247" DrawAspect="Content" ObjectID="_1430853125" r:id="rId453"/>
        </w:object>
      </w:r>
      <w:r w:rsidR="00020AE8" w:rsidRPr="00BC1AA1">
        <w:t>.</w:t>
      </w:r>
    </w:p>
    <w:p w:rsidR="00020AE8" w:rsidRPr="00BC1AA1" w:rsidRDefault="00020AE8" w:rsidP="00020AE8">
      <w:pPr>
        <w:pStyle w:val="Texte1"/>
      </w:pPr>
      <w:r w:rsidRPr="00BC1AA1">
        <w:t xml:space="preserve">Dans les deux cas, le système est amorti avec la constante de temps la plus grande entre </w:t>
      </w:r>
      <w:r w:rsidRPr="00BC1AA1">
        <w:rPr>
          <w:position w:val="-10"/>
        </w:rPr>
        <w:object w:dxaOrig="260" w:dyaOrig="340">
          <v:shape id="_x0000_i1248" type="#_x0000_t75" style="width:12.75pt;height:17.25pt" o:ole="">
            <v:imagedata r:id="rId454" o:title=""/>
          </v:shape>
          <o:OLEObject Type="Embed" ProgID="Equation.3" ShapeID="_x0000_i1248" DrawAspect="Content" ObjectID="_1430853126" r:id="rId455"/>
        </w:object>
      </w:r>
      <w:r w:rsidRPr="00BC1AA1">
        <w:t xml:space="preserve"> </w:t>
      </w:r>
      <w:proofErr w:type="gramStart"/>
      <w:r w:rsidRPr="00BC1AA1">
        <w:t xml:space="preserve">et </w:t>
      </w:r>
      <w:proofErr w:type="gramEnd"/>
      <w:r w:rsidRPr="00BC1AA1">
        <w:rPr>
          <w:position w:val="-6"/>
        </w:rPr>
        <w:object w:dxaOrig="200" w:dyaOrig="220">
          <v:shape id="_x0000_i1249" type="#_x0000_t75" style="width:9.75pt;height:11.25pt" o:ole="">
            <v:imagedata r:id="rId456" o:title=""/>
          </v:shape>
          <o:OLEObject Type="Embed" ProgID="Equation.3" ShapeID="_x0000_i1249" DrawAspect="Content" ObjectID="_1430853127" r:id="rId457"/>
        </w:object>
      </w:r>
      <w:r w:rsidRPr="00BC1AA1">
        <w:t>.</w:t>
      </w:r>
    </w:p>
    <w:p w:rsidR="0026066C" w:rsidRPr="00BC1AA1" w:rsidRDefault="00020AE8" w:rsidP="00EE5FAE">
      <w:pPr>
        <w:pStyle w:val="Texte1"/>
        <w:numPr>
          <w:ilvl w:val="0"/>
          <w:numId w:val="4"/>
        </w:numPr>
      </w:pPr>
      <w:r w:rsidRPr="00BC1AA1">
        <w:t>Régime sinusoïdal :</w:t>
      </w:r>
    </w:p>
    <w:p w:rsidR="00020AE8" w:rsidRPr="00BC1AA1" w:rsidRDefault="00D011BA" w:rsidP="00020AE8">
      <w:pPr>
        <w:pStyle w:val="Texte1"/>
      </w:pPr>
      <w:r w:rsidRPr="00BC1AA1">
        <w:t xml:space="preserve">On cherche </w:t>
      </w:r>
      <w:r w:rsidRPr="00BC1AA1">
        <w:rPr>
          <w:position w:val="-32"/>
        </w:rPr>
        <w:object w:dxaOrig="2460" w:dyaOrig="760">
          <v:shape id="_x0000_i1250" type="#_x0000_t75" style="width:123pt;height:38.25pt" o:ole="">
            <v:imagedata r:id="rId458" o:title=""/>
          </v:shape>
          <o:OLEObject Type="Embed" ProgID="Equation.3" ShapeID="_x0000_i1250" DrawAspect="Content" ObjectID="_1430853128" r:id="rId459"/>
        </w:object>
      </w:r>
    </w:p>
    <w:p w:rsidR="00D011BA" w:rsidRPr="00BC1AA1" w:rsidRDefault="00D011BA" w:rsidP="00020AE8">
      <w:pPr>
        <w:pStyle w:val="Texte1"/>
      </w:pPr>
      <w:r w:rsidRPr="00BC1AA1">
        <w:t xml:space="preserve">Donc </w:t>
      </w:r>
      <w:proofErr w:type="gramStart"/>
      <w:r w:rsidRPr="00BC1AA1">
        <w:t xml:space="preserve">soit </w:t>
      </w:r>
      <w:proofErr w:type="gramEnd"/>
      <w:r w:rsidRPr="00BC1AA1">
        <w:rPr>
          <w:position w:val="-14"/>
        </w:rPr>
        <w:object w:dxaOrig="600" w:dyaOrig="380">
          <v:shape id="_x0000_i1251" type="#_x0000_t75" style="width:30pt;height:18.75pt" o:ole="">
            <v:imagedata r:id="rId460" o:title=""/>
          </v:shape>
          <o:OLEObject Type="Embed" ProgID="Equation.3" ShapeID="_x0000_i1251" DrawAspect="Content" ObjectID="_1430853129" r:id="rId461"/>
        </w:object>
      </w:r>
      <w:r w:rsidRPr="00BC1AA1">
        <w:t>,</w:t>
      </w:r>
    </w:p>
    <w:p w:rsidR="00D011BA" w:rsidRPr="00BC1AA1" w:rsidRDefault="00D011BA" w:rsidP="00020AE8">
      <w:pPr>
        <w:pStyle w:val="Texte1"/>
      </w:pPr>
      <w:r w:rsidRPr="00BC1AA1">
        <w:t xml:space="preserve">Soit </w:t>
      </w:r>
      <w:r w:rsidRPr="00BC1AA1">
        <w:rPr>
          <w:position w:val="-30"/>
        </w:rPr>
        <w:object w:dxaOrig="2060" w:dyaOrig="680">
          <v:shape id="_x0000_i1252" type="#_x0000_t75" style="width:102.75pt;height:33.75pt" o:ole="">
            <v:imagedata r:id="rId462" o:title=""/>
          </v:shape>
          <o:OLEObject Type="Embed" ProgID="Equation.3" ShapeID="_x0000_i1252" DrawAspect="Content" ObjectID="_1430853130" r:id="rId463"/>
        </w:object>
      </w:r>
    </w:p>
    <w:p w:rsidR="00D011BA" w:rsidRPr="00BC1AA1" w:rsidRDefault="00D011BA" w:rsidP="00020AE8">
      <w:pPr>
        <w:pStyle w:val="Texte1"/>
      </w:pPr>
      <w:r w:rsidRPr="00BC1AA1">
        <w:t>Pulsation plasma :</w:t>
      </w:r>
    </w:p>
    <w:p w:rsidR="00D011BA" w:rsidRPr="00BC1AA1" w:rsidRDefault="00D011BA" w:rsidP="00EE5FAE">
      <w:pPr>
        <w:pStyle w:val="Texte1"/>
        <w:numPr>
          <w:ilvl w:val="0"/>
          <w:numId w:val="6"/>
        </w:numPr>
        <w:tabs>
          <w:tab w:val="clear" w:pos="2603"/>
          <w:tab w:val="num" w:pos="2160"/>
        </w:tabs>
        <w:ind w:left="2160" w:hanging="487"/>
      </w:pPr>
      <w:r w:rsidRPr="00BC1AA1">
        <w:t>Il faut que la partie imaginaire soit nulle ou négligeable, c'est-à-</w:t>
      </w:r>
      <w:proofErr w:type="gramStart"/>
      <w:r w:rsidRPr="00BC1AA1">
        <w:t xml:space="preserve">dire </w:t>
      </w:r>
      <w:proofErr w:type="gramEnd"/>
      <w:r w:rsidRPr="00BC1AA1">
        <w:rPr>
          <w:position w:val="-24"/>
        </w:rPr>
        <w:object w:dxaOrig="900" w:dyaOrig="620">
          <v:shape id="_x0000_i1253" type="#_x0000_t75" style="width:45pt;height:30.75pt" o:ole="">
            <v:imagedata r:id="rId464" o:title=""/>
          </v:shape>
          <o:OLEObject Type="Embed" ProgID="Equation.3" ShapeID="_x0000_i1253" DrawAspect="Content" ObjectID="_1430853131" r:id="rId465"/>
        </w:object>
      </w:r>
      <w:r w:rsidRPr="00BC1AA1">
        <w:t xml:space="preserve">, ou </w:t>
      </w:r>
      <w:r w:rsidRPr="00BC1AA1">
        <w:rPr>
          <w:position w:val="-24"/>
        </w:rPr>
        <w:object w:dxaOrig="760" w:dyaOrig="620">
          <v:shape id="_x0000_i1254" type="#_x0000_t75" style="width:38.25pt;height:30.75pt" o:ole="">
            <v:imagedata r:id="rId466" o:title=""/>
          </v:shape>
          <o:OLEObject Type="Embed" ProgID="Equation.3" ShapeID="_x0000_i1254" DrawAspect="Content" ObjectID="_1430853132" r:id="rId467"/>
        </w:object>
      </w:r>
    </w:p>
    <w:p w:rsidR="00D011BA" w:rsidRPr="00BC1AA1" w:rsidRDefault="00D011BA" w:rsidP="00EE5FAE">
      <w:pPr>
        <w:pStyle w:val="Texte1"/>
        <w:numPr>
          <w:ilvl w:val="0"/>
          <w:numId w:val="6"/>
        </w:numPr>
        <w:tabs>
          <w:tab w:val="clear" w:pos="2603"/>
          <w:tab w:val="num" w:pos="2160"/>
        </w:tabs>
        <w:ind w:left="2160" w:hanging="487"/>
      </w:pPr>
      <w:r w:rsidRPr="00BC1AA1">
        <w:t xml:space="preserve"> Pour la partie réelle : on doit </w:t>
      </w:r>
      <w:proofErr w:type="gramStart"/>
      <w:r w:rsidRPr="00BC1AA1">
        <w:t xml:space="preserve">avoir </w:t>
      </w:r>
      <w:proofErr w:type="gramEnd"/>
      <w:r w:rsidR="00C818D3" w:rsidRPr="00BC1AA1">
        <w:rPr>
          <w:position w:val="-30"/>
        </w:rPr>
        <w:object w:dxaOrig="920" w:dyaOrig="680">
          <v:shape id="_x0000_i1255" type="#_x0000_t75" style="width:45.75pt;height:33.75pt" o:ole="">
            <v:imagedata r:id="rId468" o:title=""/>
          </v:shape>
          <o:OLEObject Type="Embed" ProgID="Equation.3" ShapeID="_x0000_i1255" DrawAspect="Content" ObjectID="_1430853133" r:id="rId469"/>
        </w:object>
      </w:r>
      <w:r w:rsidR="00C818D3" w:rsidRPr="00BC1AA1">
        <w:t xml:space="preserve">, c'est-à-dire </w:t>
      </w:r>
      <w:r w:rsidR="00C818D3" w:rsidRPr="00BC1AA1">
        <w:rPr>
          <w:position w:val="-32"/>
        </w:rPr>
        <w:object w:dxaOrig="1579" w:dyaOrig="780">
          <v:shape id="_x0000_i1256" type="#_x0000_t75" style="width:78.75pt;height:39pt" o:ole="" o:bordertopcolor="red" o:borderleftcolor="red" o:borderbottomcolor="red" o:borderrightcolor="red">
            <v:imagedata r:id="rId470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256" DrawAspect="Content" ObjectID="_1430853134" r:id="rId471"/>
        </w:object>
      </w:r>
      <w:r w:rsidR="00C818D3" w:rsidRPr="00BC1AA1">
        <w:t>, pulsation plasma.</w:t>
      </w:r>
    </w:p>
    <w:p w:rsidR="00020AE8" w:rsidRPr="00BC1AA1" w:rsidRDefault="00C818D3" w:rsidP="00020AE8">
      <w:pPr>
        <w:pStyle w:val="Texte1"/>
      </w:pPr>
      <w:r w:rsidRPr="00BC1AA1">
        <w:t xml:space="preserve">Et on </w:t>
      </w:r>
      <w:r w:rsidR="00910E06" w:rsidRPr="00BC1AA1">
        <w:t xml:space="preserve">peut avoir </w:t>
      </w:r>
      <w:r w:rsidRPr="00BC1AA1">
        <w:t xml:space="preserve">alors </w:t>
      </w:r>
      <w:r w:rsidRPr="00BC1AA1">
        <w:rPr>
          <w:position w:val="-14"/>
        </w:rPr>
        <w:object w:dxaOrig="600" w:dyaOrig="380">
          <v:shape id="_x0000_i1257" type="#_x0000_t75" style="width:30pt;height:18.75pt" o:ole="">
            <v:imagedata r:id="rId472" o:title=""/>
          </v:shape>
          <o:OLEObject Type="Embed" ProgID="Equation.3" ShapeID="_x0000_i1257" DrawAspect="Content" ObjectID="_1430853135" r:id="rId473"/>
        </w:object>
      </w:r>
      <w:r w:rsidRPr="00BC1AA1">
        <w:t xml:space="preserve"> en régime permanent.</w:t>
      </w:r>
    </w:p>
    <w:p w:rsidR="00C818D3" w:rsidRPr="00BC1AA1" w:rsidRDefault="00C818D3" w:rsidP="00020AE8">
      <w:pPr>
        <w:pStyle w:val="Texte1"/>
      </w:pPr>
    </w:p>
    <w:p w:rsidR="00C818D3" w:rsidRPr="00BC1AA1" w:rsidRDefault="00C818D3" w:rsidP="00020AE8">
      <w:pPr>
        <w:pStyle w:val="Texte1"/>
      </w:pPr>
      <w:r w:rsidRPr="00BC1AA1">
        <w:t>Interprétation :</w:t>
      </w:r>
    </w:p>
    <w:p w:rsidR="00C818D3" w:rsidRPr="00BC1AA1" w:rsidRDefault="00DB5E22" w:rsidP="00020AE8">
      <w:pPr>
        <w:pStyle w:val="Texte1"/>
      </w:pPr>
      <w:r w:rsidRPr="00BC1AA1">
        <w:object w:dxaOrig="2831" w:dyaOrig="1579">
          <v:shape id="_x0000_i1258" type="#_x0000_t75" style="width:141.75pt;height:78.75pt" o:ole="" o:preferrelative="f">
            <v:imagedata r:id="rId474" o:title=""/>
            <o:lock v:ext="edit" aspectratio="f"/>
          </v:shape>
          <o:OLEObject Type="Embed" ProgID="Visio.Drawing.6" ShapeID="_x0000_i1258" DrawAspect="Content" ObjectID="_1430853136" r:id="rId475"/>
        </w:object>
      </w:r>
    </w:p>
    <w:p w:rsidR="00DB5E22" w:rsidRPr="00BC1AA1" w:rsidRDefault="00DB5E22" w:rsidP="00020AE8">
      <w:pPr>
        <w:pStyle w:val="Texte1"/>
      </w:pPr>
      <w:r w:rsidRPr="00BC1AA1">
        <w:t xml:space="preserve">Le bloc de porteurs se déplace « en bloc » d’une petite distance </w:t>
      </w:r>
      <w:r w:rsidRPr="00BC1AA1">
        <w:rPr>
          <w:i/>
          <w:iCs/>
        </w:rPr>
        <w:t>x</w:t>
      </w:r>
      <w:r w:rsidRPr="00BC1AA1">
        <w:t>.</w:t>
      </w:r>
    </w:p>
    <w:p w:rsidR="007110E9" w:rsidRPr="00BC1AA1" w:rsidRDefault="007110E9" w:rsidP="007110E9">
      <w:pPr>
        <w:pStyle w:val="Texte1"/>
      </w:pPr>
      <w:r w:rsidRPr="00BC1AA1">
        <w:t>Ainsi, il n’y a plus de porteurs à gauche.</w:t>
      </w:r>
    </w:p>
    <w:p w:rsidR="007110E9" w:rsidRPr="00BC1AA1" w:rsidRDefault="007110E9" w:rsidP="007110E9">
      <w:pPr>
        <w:pStyle w:val="Texte1"/>
      </w:pPr>
      <w:r w:rsidRPr="00BC1AA1">
        <w:t>On laisse alors le système évoluer :</w:t>
      </w:r>
    </w:p>
    <w:p w:rsidR="007110E9" w:rsidRPr="00BC1AA1" w:rsidRDefault="007110E9" w:rsidP="007110E9">
      <w:pPr>
        <w:pStyle w:val="Texte1"/>
      </w:pPr>
      <w:r w:rsidRPr="00BC1AA1">
        <w:t xml:space="preserve">Entre les deux couches, on a un champ </w:t>
      </w:r>
      <w:r w:rsidRPr="00BC1AA1">
        <w:rPr>
          <w:position w:val="-30"/>
        </w:rPr>
        <w:object w:dxaOrig="1280" w:dyaOrig="680">
          <v:shape id="_x0000_i1259" type="#_x0000_t75" style="width:63.75pt;height:33.75pt" o:ole="">
            <v:imagedata r:id="rId476" o:title=""/>
          </v:shape>
          <o:OLEObject Type="Embed" ProgID="Equation.3" ShapeID="_x0000_i1259" DrawAspect="Content" ObjectID="_1430853137" r:id="rId477"/>
        </w:object>
      </w:r>
    </w:p>
    <w:p w:rsidR="007110E9" w:rsidRPr="00BC1AA1" w:rsidRDefault="007110E9" w:rsidP="007110E9">
      <w:pPr>
        <w:pStyle w:val="Texte1"/>
      </w:pPr>
      <w:r w:rsidRPr="00BC1AA1">
        <w:t>Donc le champ tend à le faire revenir vers leur position initiale.</w:t>
      </w:r>
    </w:p>
    <w:p w:rsidR="007110E9" w:rsidRPr="00BC1AA1" w:rsidRDefault="007110E9" w:rsidP="007110E9">
      <w:pPr>
        <w:pStyle w:val="Texte1"/>
      </w:pPr>
      <w:r w:rsidRPr="00BC1AA1">
        <w:t>On a alors un oscillateur harmonique :</w:t>
      </w:r>
    </w:p>
    <w:p w:rsidR="007110E9" w:rsidRPr="00BC1AA1" w:rsidRDefault="007110E9" w:rsidP="007110E9">
      <w:pPr>
        <w:pStyle w:val="Texte1"/>
      </w:pPr>
      <w:r w:rsidRPr="00BC1AA1">
        <w:t>Principe fondamental de la dynamique appliqué à un porteur moyen :</w:t>
      </w:r>
    </w:p>
    <w:p w:rsidR="007110E9" w:rsidRPr="00BC1AA1" w:rsidRDefault="00855061" w:rsidP="007110E9">
      <w:pPr>
        <w:pStyle w:val="Texte1"/>
      </w:pPr>
      <w:r w:rsidRPr="00BC1AA1">
        <w:rPr>
          <w:position w:val="-32"/>
        </w:rPr>
        <w:object w:dxaOrig="1560" w:dyaOrig="760">
          <v:shape id="_x0000_i1260" type="#_x0000_t75" style="width:78pt;height:38.25pt" o:ole="">
            <v:imagedata r:id="rId478" o:title=""/>
          </v:shape>
          <o:OLEObject Type="Embed" ProgID="Equation.3" ShapeID="_x0000_i1260" DrawAspect="Content" ObjectID="_1430853138" r:id="rId479"/>
        </w:object>
      </w:r>
    </w:p>
    <w:p w:rsidR="00855061" w:rsidRPr="00BC1AA1" w:rsidRDefault="007110E9" w:rsidP="00855061">
      <w:pPr>
        <w:pStyle w:val="Texte1"/>
      </w:pPr>
      <w:r w:rsidRPr="00BC1AA1">
        <w:t xml:space="preserve">Soit </w:t>
      </w:r>
      <w:r w:rsidRPr="00BC1AA1">
        <w:rPr>
          <w:position w:val="-30"/>
        </w:rPr>
        <w:object w:dxaOrig="1359" w:dyaOrig="720">
          <v:shape id="_x0000_i1261" type="#_x0000_t75" style="width:68.25pt;height:36pt" o:ole="">
            <v:imagedata r:id="rId480" o:title=""/>
          </v:shape>
          <o:OLEObject Type="Embed" ProgID="Equation.3" ShapeID="_x0000_i1261" DrawAspect="Content" ObjectID="_1430853139" r:id="rId481"/>
        </w:object>
      </w:r>
    </w:p>
    <w:p w:rsidR="00855061" w:rsidRPr="00BC1AA1" w:rsidRDefault="00855061" w:rsidP="00855061">
      <w:pPr>
        <w:pStyle w:val="Texte1"/>
      </w:pPr>
      <w:r w:rsidRPr="00BC1AA1">
        <w:t xml:space="preserve">Et on a donc une pulsation </w:t>
      </w:r>
      <w:r w:rsidRPr="00BC1AA1">
        <w:rPr>
          <w:position w:val="-32"/>
        </w:rPr>
        <w:object w:dxaOrig="1579" w:dyaOrig="780">
          <v:shape id="_x0000_i1262" type="#_x0000_t75" style="width:78.75pt;height:39pt" o:ole="">
            <v:imagedata r:id="rId482" o:title=""/>
          </v:shape>
          <o:OLEObject Type="Embed" ProgID="Equation.3" ShapeID="_x0000_i1262" DrawAspect="Content" ObjectID="_1430853140" r:id="rId483"/>
        </w:object>
      </w:r>
    </w:p>
    <w:p w:rsidR="007110E9" w:rsidRPr="00BC1AA1" w:rsidRDefault="00855061" w:rsidP="00855061">
      <w:pPr>
        <w:pStyle w:val="Texte1"/>
      </w:pPr>
      <w:r w:rsidRPr="00BC1AA1">
        <w:t xml:space="preserve">Ainsi, </w:t>
      </w:r>
      <w:r w:rsidRPr="00BC1AA1">
        <w:rPr>
          <w:position w:val="-14"/>
        </w:rPr>
        <w:object w:dxaOrig="320" w:dyaOrig="380">
          <v:shape id="_x0000_i1263" type="#_x0000_t75" style="width:15.75pt;height:18.75pt" o:ole="">
            <v:imagedata r:id="rId484" o:title=""/>
          </v:shape>
          <o:OLEObject Type="Embed" ProgID="Equation.3" ShapeID="_x0000_i1263" DrawAspect="Content" ObjectID="_1430853141" r:id="rId485"/>
        </w:object>
      </w:r>
      <w:r w:rsidRPr="00BC1AA1">
        <w:t xml:space="preserve"> est la pulsation propre du système de charges. </w:t>
      </w:r>
    </w:p>
    <w:sectPr w:rsidR="007110E9" w:rsidRPr="00BC1AA1" w:rsidSect="00BC1AA1">
      <w:pgSz w:w="11906" w:h="16838"/>
      <w:pgMar w:top="142" w:right="1417" w:bottom="0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BC" w:rsidRDefault="00835DBC">
      <w:r>
        <w:separator/>
      </w:r>
    </w:p>
  </w:endnote>
  <w:endnote w:type="continuationSeparator" w:id="0">
    <w:p w:rsidR="00835DBC" w:rsidRDefault="0083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BC" w:rsidRDefault="00835DBC">
      <w:r>
        <w:separator/>
      </w:r>
    </w:p>
  </w:footnote>
  <w:footnote w:type="continuationSeparator" w:id="0">
    <w:p w:rsidR="00835DBC" w:rsidRDefault="0083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FCD"/>
    <w:multiLevelType w:val="multilevel"/>
    <w:tmpl w:val="1F6A7218"/>
    <w:styleLink w:val="ChapitreIA1a"/>
    <w:lvl w:ilvl="0">
      <w:start w:val="7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7AF4F49"/>
    <w:multiLevelType w:val="hybridMultilevel"/>
    <w:tmpl w:val="7F2E8C96"/>
    <w:lvl w:ilvl="0" w:tplc="7C8ECFE8">
      <w:start w:val="1"/>
      <w:numFmt w:val="decimal"/>
      <w:lvlText w:val="(%1)"/>
      <w:lvlJc w:val="left"/>
      <w:pPr>
        <w:tabs>
          <w:tab w:val="num" w:pos="2603"/>
        </w:tabs>
        <w:ind w:left="2603" w:hanging="9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753"/>
        </w:tabs>
        <w:ind w:left="275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473"/>
        </w:tabs>
        <w:ind w:left="347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193"/>
        </w:tabs>
        <w:ind w:left="419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913"/>
        </w:tabs>
        <w:ind w:left="491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633"/>
        </w:tabs>
        <w:ind w:left="563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353"/>
        </w:tabs>
        <w:ind w:left="635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073"/>
        </w:tabs>
        <w:ind w:left="707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793"/>
        </w:tabs>
        <w:ind w:left="7793" w:hanging="180"/>
      </w:pPr>
    </w:lvl>
  </w:abstractNum>
  <w:abstractNum w:abstractNumId="2">
    <w:nsid w:val="47FD7E11"/>
    <w:multiLevelType w:val="hybridMultilevel"/>
    <w:tmpl w:val="D65AC798"/>
    <w:lvl w:ilvl="0" w:tplc="9D1603F2">
      <w:numFmt w:val="bullet"/>
      <w:lvlText w:val=""/>
      <w:lvlJc w:val="left"/>
      <w:pPr>
        <w:tabs>
          <w:tab w:val="num" w:pos="2033"/>
        </w:tabs>
        <w:ind w:left="2033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53"/>
        </w:tabs>
        <w:ind w:left="2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73"/>
        </w:tabs>
        <w:ind w:left="3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93"/>
        </w:tabs>
        <w:ind w:left="4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13"/>
        </w:tabs>
        <w:ind w:left="4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33"/>
        </w:tabs>
        <w:ind w:left="5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53"/>
        </w:tabs>
        <w:ind w:left="6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73"/>
        </w:tabs>
        <w:ind w:left="7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93"/>
        </w:tabs>
        <w:ind w:left="7793" w:hanging="360"/>
      </w:pPr>
      <w:rPr>
        <w:rFonts w:ascii="Wingdings" w:hAnsi="Wingdings" w:hint="default"/>
      </w:rPr>
    </w:lvl>
  </w:abstractNum>
  <w:abstractNum w:abstractNumId="3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60A4453C"/>
    <w:multiLevelType w:val="hybridMultilevel"/>
    <w:tmpl w:val="476683BE"/>
    <w:lvl w:ilvl="0" w:tplc="35FA404E">
      <w:numFmt w:val="bullet"/>
      <w:lvlText w:val="-"/>
      <w:lvlJc w:val="left"/>
      <w:pPr>
        <w:tabs>
          <w:tab w:val="num" w:pos="2033"/>
        </w:tabs>
        <w:ind w:left="203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53"/>
        </w:tabs>
        <w:ind w:left="2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73"/>
        </w:tabs>
        <w:ind w:left="3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93"/>
        </w:tabs>
        <w:ind w:left="4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13"/>
        </w:tabs>
        <w:ind w:left="4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33"/>
        </w:tabs>
        <w:ind w:left="5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53"/>
        </w:tabs>
        <w:ind w:left="6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73"/>
        </w:tabs>
        <w:ind w:left="7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93"/>
        </w:tabs>
        <w:ind w:left="77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20AE8"/>
    <w:rsid w:val="00040682"/>
    <w:rsid w:val="000439E4"/>
    <w:rsid w:val="000B2B73"/>
    <w:rsid w:val="000D0DCD"/>
    <w:rsid w:val="00102FD4"/>
    <w:rsid w:val="00125D1F"/>
    <w:rsid w:val="00125F49"/>
    <w:rsid w:val="0013797E"/>
    <w:rsid w:val="001571EE"/>
    <w:rsid w:val="00157597"/>
    <w:rsid w:val="001A3CBF"/>
    <w:rsid w:val="001D7F72"/>
    <w:rsid w:val="00211725"/>
    <w:rsid w:val="0026066C"/>
    <w:rsid w:val="002D7110"/>
    <w:rsid w:val="002E3D21"/>
    <w:rsid w:val="00352C16"/>
    <w:rsid w:val="003B7C45"/>
    <w:rsid w:val="003C2E9C"/>
    <w:rsid w:val="004453E7"/>
    <w:rsid w:val="00504CCE"/>
    <w:rsid w:val="005C159F"/>
    <w:rsid w:val="005D16EE"/>
    <w:rsid w:val="005E6B75"/>
    <w:rsid w:val="006033F7"/>
    <w:rsid w:val="0063227B"/>
    <w:rsid w:val="00670975"/>
    <w:rsid w:val="006C16A1"/>
    <w:rsid w:val="007110E9"/>
    <w:rsid w:val="00752795"/>
    <w:rsid w:val="00774BDE"/>
    <w:rsid w:val="007C4560"/>
    <w:rsid w:val="007E12E1"/>
    <w:rsid w:val="00835DBC"/>
    <w:rsid w:val="00855061"/>
    <w:rsid w:val="00865555"/>
    <w:rsid w:val="00886DBD"/>
    <w:rsid w:val="008A1C4E"/>
    <w:rsid w:val="008A4541"/>
    <w:rsid w:val="008E0D2E"/>
    <w:rsid w:val="008E621C"/>
    <w:rsid w:val="00910E06"/>
    <w:rsid w:val="009459D3"/>
    <w:rsid w:val="00947C1B"/>
    <w:rsid w:val="00997E9B"/>
    <w:rsid w:val="009D39DC"/>
    <w:rsid w:val="009D70D4"/>
    <w:rsid w:val="00A146B6"/>
    <w:rsid w:val="00A75C07"/>
    <w:rsid w:val="00A96DA5"/>
    <w:rsid w:val="00AA0AFA"/>
    <w:rsid w:val="00AF1491"/>
    <w:rsid w:val="00B10AC4"/>
    <w:rsid w:val="00B723F1"/>
    <w:rsid w:val="00BC1AA1"/>
    <w:rsid w:val="00BF25EB"/>
    <w:rsid w:val="00C40231"/>
    <w:rsid w:val="00C818D3"/>
    <w:rsid w:val="00C94983"/>
    <w:rsid w:val="00CB7659"/>
    <w:rsid w:val="00D011BA"/>
    <w:rsid w:val="00D07FBE"/>
    <w:rsid w:val="00DB5E22"/>
    <w:rsid w:val="00E06726"/>
    <w:rsid w:val="00EA0DF5"/>
    <w:rsid w:val="00EE5FAE"/>
    <w:rsid w:val="00F31BD9"/>
    <w:rsid w:val="00F564B1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157597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157597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157597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157597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44" Type="http://schemas.openxmlformats.org/officeDocument/2006/relationships/image" Target="media/image219.wmf"/><Relationship Id="rId486" Type="http://schemas.openxmlformats.org/officeDocument/2006/relationships/fontTable" Target="fontTable.xml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e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9.wmf"/><Relationship Id="rId466" Type="http://schemas.openxmlformats.org/officeDocument/2006/relationships/image" Target="media/image230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477" Type="http://schemas.openxmlformats.org/officeDocument/2006/relationships/oleObject" Target="embeddings/oleObject235.bin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76" Type="http://schemas.openxmlformats.org/officeDocument/2006/relationships/image" Target="media/image35.e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emf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25" Type="http://schemas.openxmlformats.org/officeDocument/2006/relationships/oleObject" Target="embeddings/oleObject209.bin"/><Relationship Id="rId446" Type="http://schemas.openxmlformats.org/officeDocument/2006/relationships/image" Target="media/image220.wmf"/><Relationship Id="rId467" Type="http://schemas.openxmlformats.org/officeDocument/2006/relationships/oleObject" Target="embeddings/oleObject230.bin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48" Type="http://schemas.openxmlformats.org/officeDocument/2006/relationships/image" Target="media/image171.wmf"/><Relationship Id="rId369" Type="http://schemas.openxmlformats.org/officeDocument/2006/relationships/oleObject" Target="embeddings/oleObject181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emf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15" Type="http://schemas.openxmlformats.org/officeDocument/2006/relationships/oleObject" Target="embeddings/oleObject204.bin"/><Relationship Id="rId436" Type="http://schemas.openxmlformats.org/officeDocument/2006/relationships/image" Target="media/image215.wmf"/><Relationship Id="rId457" Type="http://schemas.openxmlformats.org/officeDocument/2006/relationships/oleObject" Target="embeddings/oleObject225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7.bin"/><Relationship Id="rId478" Type="http://schemas.openxmlformats.org/officeDocument/2006/relationships/image" Target="media/image236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17" Type="http://schemas.openxmlformats.org/officeDocument/2006/relationships/oleObject" Target="embeddings/oleObject155.bin"/><Relationship Id="rId338" Type="http://schemas.openxmlformats.org/officeDocument/2006/relationships/image" Target="media/image166.wmf"/><Relationship Id="rId359" Type="http://schemas.openxmlformats.org/officeDocument/2006/relationships/oleObject" Target="embeddings/oleObject176.bin"/><Relationship Id="rId8" Type="http://schemas.openxmlformats.org/officeDocument/2006/relationships/image" Target="media/image1.e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26" Type="http://schemas.openxmlformats.org/officeDocument/2006/relationships/image" Target="media/image210.wmf"/><Relationship Id="rId447" Type="http://schemas.openxmlformats.org/officeDocument/2006/relationships/oleObject" Target="embeddings/oleObject220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468" Type="http://schemas.openxmlformats.org/officeDocument/2006/relationships/image" Target="media/image231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e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28" Type="http://schemas.openxmlformats.org/officeDocument/2006/relationships/image" Target="media/image161.wmf"/><Relationship Id="rId349" Type="http://schemas.openxmlformats.org/officeDocument/2006/relationships/oleObject" Target="embeddings/oleObject17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381" Type="http://schemas.openxmlformats.org/officeDocument/2006/relationships/oleObject" Target="embeddings/oleObject187.bin"/><Relationship Id="rId416" Type="http://schemas.openxmlformats.org/officeDocument/2006/relationships/image" Target="media/image205.wmf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5.bin"/><Relationship Id="rId458" Type="http://schemas.openxmlformats.org/officeDocument/2006/relationships/image" Target="media/image226.wmf"/><Relationship Id="rId479" Type="http://schemas.openxmlformats.org/officeDocument/2006/relationships/oleObject" Target="embeddings/oleObject23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318" Type="http://schemas.openxmlformats.org/officeDocument/2006/relationships/image" Target="media/image156.wmf"/><Relationship Id="rId339" Type="http://schemas.openxmlformats.org/officeDocument/2006/relationships/oleObject" Target="embeddings/oleObject166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371" Type="http://schemas.openxmlformats.org/officeDocument/2006/relationships/oleObject" Target="embeddings/oleObject182.bin"/><Relationship Id="rId406" Type="http://schemas.openxmlformats.org/officeDocument/2006/relationships/image" Target="media/image200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427" Type="http://schemas.openxmlformats.org/officeDocument/2006/relationships/oleObject" Target="embeddings/oleObject210.bin"/><Relationship Id="rId448" Type="http://schemas.openxmlformats.org/officeDocument/2006/relationships/image" Target="media/image221.wmf"/><Relationship Id="rId469" Type="http://schemas.openxmlformats.org/officeDocument/2006/relationships/oleObject" Target="embeddings/oleObject231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361" Type="http://schemas.openxmlformats.org/officeDocument/2006/relationships/oleObject" Target="embeddings/oleObject177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17" Type="http://schemas.openxmlformats.org/officeDocument/2006/relationships/oleObject" Target="embeddings/oleObject205.bin"/><Relationship Id="rId438" Type="http://schemas.openxmlformats.org/officeDocument/2006/relationships/image" Target="media/image216.wmf"/><Relationship Id="rId459" Type="http://schemas.openxmlformats.org/officeDocument/2006/relationships/oleObject" Target="embeddings/oleObject226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6.bin"/><Relationship Id="rId470" Type="http://schemas.openxmlformats.org/officeDocument/2006/relationships/image" Target="media/image232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62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emf"/><Relationship Id="rId351" Type="http://schemas.openxmlformats.org/officeDocument/2006/relationships/oleObject" Target="embeddings/oleObject172.bin"/><Relationship Id="rId372" Type="http://schemas.openxmlformats.org/officeDocument/2006/relationships/image" Target="media/image183.wmf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28" Type="http://schemas.openxmlformats.org/officeDocument/2006/relationships/image" Target="media/image211.wmf"/><Relationship Id="rId449" Type="http://schemas.openxmlformats.org/officeDocument/2006/relationships/oleObject" Target="embeddings/oleObject221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481" Type="http://schemas.openxmlformats.org/officeDocument/2006/relationships/oleObject" Target="embeddings/oleObject237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7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88.bin"/><Relationship Id="rId418" Type="http://schemas.openxmlformats.org/officeDocument/2006/relationships/image" Target="media/image206.wmf"/><Relationship Id="rId439" Type="http://schemas.openxmlformats.org/officeDocument/2006/relationships/oleObject" Target="embeddings/oleObject216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2.wmf"/><Relationship Id="rId471" Type="http://schemas.openxmlformats.org/officeDocument/2006/relationships/oleObject" Target="embeddings/oleObject232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70" Type="http://schemas.openxmlformats.org/officeDocument/2006/relationships/image" Target="media/image32.e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3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429" Type="http://schemas.openxmlformats.org/officeDocument/2006/relationships/oleObject" Target="embeddings/oleObject211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440" Type="http://schemas.openxmlformats.org/officeDocument/2006/relationships/image" Target="media/image217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461" Type="http://schemas.openxmlformats.org/officeDocument/2006/relationships/oleObject" Target="embeddings/oleObject227.bin"/><Relationship Id="rId482" Type="http://schemas.openxmlformats.org/officeDocument/2006/relationships/image" Target="media/image238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78.bin"/><Relationship Id="rId384" Type="http://schemas.openxmlformats.org/officeDocument/2006/relationships/image" Target="media/image189.wmf"/><Relationship Id="rId419" Type="http://schemas.openxmlformats.org/officeDocument/2006/relationships/oleObject" Target="embeddings/oleObject206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430" Type="http://schemas.openxmlformats.org/officeDocument/2006/relationships/image" Target="media/image212.wmf"/><Relationship Id="rId18" Type="http://schemas.openxmlformats.org/officeDocument/2006/relationships/image" Target="media/image6.e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72" Type="http://schemas.openxmlformats.org/officeDocument/2006/relationships/image" Target="media/image233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3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e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420" Type="http://schemas.openxmlformats.org/officeDocument/2006/relationships/image" Target="media/image20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41" Type="http://schemas.openxmlformats.org/officeDocument/2006/relationships/oleObject" Target="embeddings/oleObject217.bin"/><Relationship Id="rId462" Type="http://schemas.openxmlformats.org/officeDocument/2006/relationships/image" Target="media/image228.wmf"/><Relationship Id="rId483" Type="http://schemas.openxmlformats.org/officeDocument/2006/relationships/oleObject" Target="embeddings/oleObject238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17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31" Type="http://schemas.openxmlformats.org/officeDocument/2006/relationships/oleObject" Target="embeddings/oleObject212.bin"/><Relationship Id="rId452" Type="http://schemas.openxmlformats.org/officeDocument/2006/relationships/image" Target="media/image223.wmf"/><Relationship Id="rId473" Type="http://schemas.openxmlformats.org/officeDocument/2006/relationships/oleObject" Target="embeddings/oleObject233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4.bin"/><Relationship Id="rId396" Type="http://schemas.openxmlformats.org/officeDocument/2006/relationships/image" Target="media/image195.wmf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421" Type="http://schemas.openxmlformats.org/officeDocument/2006/relationships/oleObject" Target="embeddings/oleObject207.bin"/><Relationship Id="rId442" Type="http://schemas.openxmlformats.org/officeDocument/2006/relationships/image" Target="media/image218.wmf"/><Relationship Id="rId463" Type="http://schemas.openxmlformats.org/officeDocument/2006/relationships/oleObject" Target="embeddings/oleObject228.bin"/><Relationship Id="rId484" Type="http://schemas.openxmlformats.org/officeDocument/2006/relationships/image" Target="media/image239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e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9.bin"/><Relationship Id="rId386" Type="http://schemas.openxmlformats.org/officeDocument/2006/relationships/image" Target="media/image190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32" Type="http://schemas.openxmlformats.org/officeDocument/2006/relationships/image" Target="media/image213.wmf"/><Relationship Id="rId453" Type="http://schemas.openxmlformats.org/officeDocument/2006/relationships/oleObject" Target="embeddings/oleObject223.bin"/><Relationship Id="rId474" Type="http://schemas.openxmlformats.org/officeDocument/2006/relationships/image" Target="media/image234.emf"/><Relationship Id="rId106" Type="http://schemas.openxmlformats.org/officeDocument/2006/relationships/image" Target="media/image50.e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5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22" Type="http://schemas.openxmlformats.org/officeDocument/2006/relationships/image" Target="media/image208.wmf"/><Relationship Id="rId443" Type="http://schemas.openxmlformats.org/officeDocument/2006/relationships/oleObject" Target="embeddings/oleObject218.bin"/><Relationship Id="rId464" Type="http://schemas.openxmlformats.org/officeDocument/2006/relationships/image" Target="media/image229.wmf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39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4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emf"/><Relationship Id="rId336" Type="http://schemas.openxmlformats.org/officeDocument/2006/relationships/image" Target="media/image165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6" Type="http://schemas.openxmlformats.org/officeDocument/2006/relationships/footnotes" Target="footnotes.xml"/><Relationship Id="rId238" Type="http://schemas.openxmlformats.org/officeDocument/2006/relationships/image" Target="media/image116.emf"/><Relationship Id="rId445" Type="http://schemas.openxmlformats.org/officeDocument/2006/relationships/oleObject" Target="embeddings/oleObject219.bin"/><Relationship Id="rId487" Type="http://schemas.openxmlformats.org/officeDocument/2006/relationships/theme" Target="theme/theme1.xml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86" Type="http://schemas.openxmlformats.org/officeDocument/2006/relationships/image" Target="media/image40.e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2276</Words>
  <Characters>12523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7 : Distribution de charges et de courants</vt:lpstr>
      <vt:lpstr>Chapitre 7 : Distribution de charges et de courants</vt:lpstr>
    </vt:vector>
  </TitlesOfParts>
  <Company/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4</cp:revision>
  <dcterms:created xsi:type="dcterms:W3CDTF">2013-05-23T19:46:00Z</dcterms:created>
  <dcterms:modified xsi:type="dcterms:W3CDTF">2013-05-23T20:14:00Z</dcterms:modified>
</cp:coreProperties>
</file>