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21" w:rsidRDefault="00F634B6" w:rsidP="008B133B">
      <w:pPr>
        <w:pStyle w:val="GrandTitre"/>
        <w:framePr w:wrap="notBeside"/>
        <w:numPr>
          <w:ilvl w:val="0"/>
          <w:numId w:val="0"/>
        </w:numPr>
      </w:pPr>
      <w:r>
        <w:t>Le symbole Σ</w:t>
      </w:r>
    </w:p>
    <w:p w:rsidR="00F634B6" w:rsidRDefault="00F634B6" w:rsidP="00F634B6"/>
    <w:p w:rsidR="00F634B6" w:rsidRDefault="00F634B6" w:rsidP="00F634B6"/>
    <w:p w:rsidR="00F634B6" w:rsidRDefault="00F634B6" w:rsidP="00F634B6">
      <w:pPr>
        <w:pStyle w:val="I"/>
      </w:pPr>
      <w:r>
        <w:t>Généralités</w:t>
      </w:r>
    </w:p>
    <w:p w:rsidR="00F634B6" w:rsidRDefault="00F634B6" w:rsidP="00F634B6">
      <w:pPr>
        <w:pStyle w:val="A"/>
      </w:pPr>
      <w:r>
        <w:t>Définition</w:t>
      </w:r>
    </w:p>
    <w:p w:rsidR="00F634B6" w:rsidRDefault="00F634B6" w:rsidP="00F634B6">
      <w:pPr>
        <w:pStyle w:val="TexteA0"/>
      </w:pPr>
    </w:p>
    <w:p w:rsidR="00F634B6" w:rsidRDefault="00F634B6" w:rsidP="00F634B6">
      <w:pPr>
        <w:pStyle w:val="TexteA0"/>
      </w:pPr>
      <w:r>
        <w:t>Définition :</w:t>
      </w:r>
    </w:p>
    <w:p w:rsidR="00F634B6" w:rsidRDefault="00F634B6" w:rsidP="00F634B6">
      <w:pPr>
        <w:pStyle w:val="TexteA0"/>
      </w:pPr>
      <w:r>
        <w:t xml:space="preserve">Soit </w:t>
      </w:r>
      <w:r w:rsidRPr="00F634B6">
        <w:rPr>
          <w:position w:val="-12"/>
        </w:rPr>
        <w:object w:dxaOrig="16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18.75pt" o:ole="">
            <v:imagedata r:id="rId8" o:title=""/>
          </v:shape>
          <o:OLEObject Type="Embed" ProgID="Equation.3" ShapeID="_x0000_i1025" DrawAspect="Content" ObjectID="_1430496878" r:id="rId9"/>
        </w:object>
      </w:r>
    </w:p>
    <w:p w:rsidR="00F634B6" w:rsidRDefault="00F634B6" w:rsidP="00F634B6">
      <w:pPr>
        <w:pStyle w:val="TexteA0"/>
      </w:pPr>
      <w:r>
        <w:t xml:space="preserve">On note </w:t>
      </w:r>
      <w:r w:rsidRPr="00F634B6">
        <w:rPr>
          <w:position w:val="-28"/>
        </w:rPr>
        <w:object w:dxaOrig="2260" w:dyaOrig="680">
          <v:shape id="_x0000_i1026" type="#_x0000_t75" style="width:113.25pt;height:33.75pt" o:ole="">
            <v:imagedata r:id="rId10" o:title=""/>
          </v:shape>
          <o:OLEObject Type="Embed" ProgID="Equation.3" ShapeID="_x0000_i1026" DrawAspect="Content" ObjectID="_1430496879" r:id="rId11"/>
        </w:object>
      </w:r>
    </w:p>
    <w:p w:rsidR="00F634B6" w:rsidRDefault="00F634B6" w:rsidP="00F634B6">
      <w:pPr>
        <w:pStyle w:val="TexteA0"/>
      </w:pPr>
      <w:r>
        <w:t xml:space="preserve">Noté aussi </w:t>
      </w:r>
      <w:r w:rsidRPr="00EA6F12">
        <w:rPr>
          <w:position w:val="-30"/>
        </w:rPr>
        <w:object w:dxaOrig="740" w:dyaOrig="560">
          <v:shape id="_x0000_i1027" type="#_x0000_t75" style="width:36.75pt;height:27.75pt" o:ole="">
            <v:imagedata r:id="rId12" o:title=""/>
          </v:shape>
          <o:OLEObject Type="Embed" ProgID="Equation.3" ShapeID="_x0000_i1027" DrawAspect="Content" ObjectID="_1430496880" r:id="rId13"/>
        </w:object>
      </w:r>
      <w:r>
        <w:t xml:space="preserve"> </w:t>
      </w:r>
      <w:proofErr w:type="gramStart"/>
      <w:r>
        <w:t xml:space="preserve">ou </w:t>
      </w:r>
      <w:proofErr w:type="gramEnd"/>
      <w:r w:rsidRPr="00F634B6">
        <w:rPr>
          <w:position w:val="-28"/>
        </w:rPr>
        <w:object w:dxaOrig="600" w:dyaOrig="540">
          <v:shape id="_x0000_i1028" type="#_x0000_t75" style="width:30pt;height:27pt" o:ole="">
            <v:imagedata r:id="rId14" o:title=""/>
          </v:shape>
          <o:OLEObject Type="Embed" ProgID="Equation.3" ShapeID="_x0000_i1028" DrawAspect="Content" ObjectID="_1430496881" r:id="rId15"/>
        </w:object>
      </w:r>
      <w:r>
        <w:t>.</w:t>
      </w:r>
    </w:p>
    <w:p w:rsidR="00F634B6" w:rsidRDefault="00F634B6" w:rsidP="00F634B6">
      <w:pPr>
        <w:pStyle w:val="TexteA0"/>
      </w:pPr>
      <w:r>
        <w:t>Plus généralement :</w:t>
      </w:r>
    </w:p>
    <w:p w:rsidR="00F634B6" w:rsidRDefault="00022EA9" w:rsidP="00022EA9">
      <w:pPr>
        <w:pStyle w:val="TexteA0"/>
      </w:pPr>
      <w:r>
        <w:t xml:space="preserve">Si </w:t>
      </w:r>
      <w:r w:rsidRPr="00022EA9">
        <w:rPr>
          <w:position w:val="-12"/>
        </w:rPr>
        <w:object w:dxaOrig="639" w:dyaOrig="360">
          <v:shape id="_x0000_i1029" type="#_x0000_t75" style="width:32.25pt;height:18pt" o:ole="">
            <v:imagedata r:id="rId16" o:title=""/>
          </v:shape>
          <o:OLEObject Type="Embed" ProgID="Equation.3" ShapeID="_x0000_i1029" DrawAspect="Content" ObjectID="_1430496882" r:id="rId17"/>
        </w:object>
      </w:r>
      <w:r>
        <w:t xml:space="preserve"> est une famille de complexes indexée par un ensemble fini </w:t>
      </w:r>
      <w:r>
        <w:rPr>
          <w:i/>
          <w:iCs/>
        </w:rPr>
        <w:t>I</w:t>
      </w:r>
      <w:r>
        <w:t xml:space="preserve"> quelconque, </w:t>
      </w:r>
      <w:r w:rsidRPr="00F634B6">
        <w:rPr>
          <w:position w:val="-28"/>
        </w:rPr>
        <w:object w:dxaOrig="580" w:dyaOrig="540">
          <v:shape id="_x0000_i1030" type="#_x0000_t75" style="width:29.25pt;height:27pt" o:ole="">
            <v:imagedata r:id="rId18" o:title=""/>
          </v:shape>
          <o:OLEObject Type="Embed" ProgID="Equation.3" ShapeID="_x0000_i1030" DrawAspect="Content" ObjectID="_1430496883" r:id="rId19"/>
        </w:object>
      </w:r>
      <w:r>
        <w:t xml:space="preserve"> désigne la « somme </w:t>
      </w:r>
      <w:proofErr w:type="gramStart"/>
      <w:r>
        <w:t xml:space="preserve">des </w:t>
      </w:r>
      <w:proofErr w:type="gramEnd"/>
      <w:r w:rsidR="00104998" w:rsidRPr="00022EA9">
        <w:rPr>
          <w:position w:val="-12"/>
        </w:rPr>
        <w:object w:dxaOrig="240" w:dyaOrig="360">
          <v:shape id="_x0000_i1031" type="#_x0000_t75" style="width:12pt;height:18pt" o:ole="">
            <v:imagedata r:id="rId20" o:title=""/>
          </v:shape>
          <o:OLEObject Type="Embed" ProgID="Equation.3" ShapeID="_x0000_i1031" DrawAspect="Content" ObjectID="_1430496884" r:id="rId21"/>
        </w:object>
      </w:r>
      <w:r>
        <w:t xml:space="preserve">, </w:t>
      </w:r>
      <w:r>
        <w:rPr>
          <w:i/>
          <w:iCs/>
        </w:rPr>
        <w:t>i</w:t>
      </w:r>
      <w:r>
        <w:t xml:space="preserve"> décrivant </w:t>
      </w:r>
      <w:r>
        <w:rPr>
          <w:i/>
          <w:iCs/>
        </w:rPr>
        <w:t>I</w:t>
      </w:r>
      <w:r>
        <w:t> »</w:t>
      </w:r>
    </w:p>
    <w:p w:rsidR="00022EA9" w:rsidRDefault="00022EA9" w:rsidP="00104998">
      <w:pPr>
        <w:pStyle w:val="TexteA0"/>
      </w:pPr>
      <w:r>
        <w:t xml:space="preserve">(Se donner une famille </w:t>
      </w:r>
      <w:r w:rsidRPr="00022EA9">
        <w:rPr>
          <w:position w:val="-12"/>
        </w:rPr>
        <w:object w:dxaOrig="639" w:dyaOrig="360">
          <v:shape id="_x0000_i1032" type="#_x0000_t75" style="width:32.25pt;height:18pt" o:ole="">
            <v:imagedata r:id="rId16" o:title=""/>
          </v:shape>
          <o:OLEObject Type="Embed" ProgID="Equation.3" ShapeID="_x0000_i1032" DrawAspect="Content" ObjectID="_1430496885" r:id="rId22"/>
        </w:object>
      </w:r>
      <w:r>
        <w:t xml:space="preserve"> indexée par </w:t>
      </w:r>
      <w:r>
        <w:rPr>
          <w:i/>
          <w:iCs/>
        </w:rPr>
        <w:t>I</w:t>
      </w:r>
      <w:r>
        <w:t xml:space="preserve">, c’est se donner pour chaque </w:t>
      </w:r>
      <w:r w:rsidRPr="00022EA9">
        <w:rPr>
          <w:position w:val="-6"/>
        </w:rPr>
        <w:object w:dxaOrig="480" w:dyaOrig="279">
          <v:shape id="_x0000_i1033" type="#_x0000_t75" style="width:24pt;height:14.25pt" o:ole="">
            <v:imagedata r:id="rId23" o:title=""/>
          </v:shape>
          <o:OLEObject Type="Embed" ProgID="Equation.3" ShapeID="_x0000_i1033" DrawAspect="Content" ObjectID="_1430496886" r:id="rId24"/>
        </w:object>
      </w:r>
      <w:r w:rsidR="00B8614D">
        <w:t xml:space="preserve"> un complexe </w:t>
      </w:r>
      <w:r w:rsidR="00B8614D" w:rsidRPr="00022EA9">
        <w:rPr>
          <w:position w:val="-12"/>
        </w:rPr>
        <w:object w:dxaOrig="240" w:dyaOrig="360">
          <v:shape id="_x0000_i1034" type="#_x0000_t75" style="width:12pt;height:18pt" o:ole="">
            <v:imagedata r:id="rId20" o:title=""/>
          </v:shape>
          <o:OLEObject Type="Embed" ProgID="Equation.3" ShapeID="_x0000_i1034" DrawAspect="Content" ObjectID="_1430496887" r:id="rId25"/>
        </w:object>
      </w:r>
      <w:r w:rsidR="00B8614D">
        <w:t xml:space="preserve"> ; cela correspond à une application de </w:t>
      </w:r>
      <w:r w:rsidR="00B8614D">
        <w:rPr>
          <w:i/>
          <w:iCs/>
        </w:rPr>
        <w:t>I</w:t>
      </w:r>
      <w:r w:rsidR="00B8614D">
        <w:t xml:space="preserve"> dans </w:t>
      </w:r>
      <w:r w:rsidR="00B8614D" w:rsidRPr="00B8614D">
        <w:rPr>
          <w:rFonts w:ascii="Rough16 Becker" w:hAnsi="Rough16 Becker"/>
        </w:rPr>
        <w:t>C</w:t>
      </w:r>
      <w:r w:rsidR="00104998">
        <w:t xml:space="preserve">. Cela peut servir pour le </w:t>
      </w:r>
      <w:proofErr w:type="gramStart"/>
      <w:r w:rsidR="00104998">
        <w:t>repérage</w:t>
      </w:r>
      <w:proofErr w:type="gramEnd"/>
      <w:r w:rsidR="00104998">
        <w:t>)</w:t>
      </w:r>
    </w:p>
    <w:p w:rsidR="00104998" w:rsidRDefault="00104998" w:rsidP="00104998">
      <w:pPr>
        <w:pStyle w:val="TexteA0"/>
      </w:pPr>
    </w:p>
    <w:p w:rsidR="00104998" w:rsidRDefault="00104998" w:rsidP="00104998">
      <w:pPr>
        <w:pStyle w:val="TexteA0"/>
      </w:pPr>
      <w:r>
        <w:t xml:space="preserve">Cette définition est possible parce que + est associative et commutative. Par exemple, on peut définir aussi </w:t>
      </w:r>
      <w:r w:rsidR="00F24CB3" w:rsidRPr="00104998">
        <w:rPr>
          <w:position w:val="-28"/>
        </w:rPr>
        <w:object w:dxaOrig="600" w:dyaOrig="540">
          <v:shape id="_x0000_i1035" type="#_x0000_t75" style="width:30pt;height:27pt" o:ole="">
            <v:imagedata r:id="rId26" o:title=""/>
          </v:shape>
          <o:OLEObject Type="Embed" ProgID="Equation.3" ShapeID="_x0000_i1035" DrawAspect="Content" ObjectID="_1430496888" r:id="rId27"/>
        </w:object>
      </w:r>
      <w:r w:rsidR="00F24CB3">
        <w:t xml:space="preserve"> (produit </w:t>
      </w:r>
      <w:proofErr w:type="gramStart"/>
      <w:r w:rsidR="00F24CB3">
        <w:t xml:space="preserve">des </w:t>
      </w:r>
      <w:proofErr w:type="gramEnd"/>
      <w:r w:rsidR="00F24CB3" w:rsidRPr="00022EA9">
        <w:rPr>
          <w:position w:val="-12"/>
        </w:rPr>
        <w:object w:dxaOrig="240" w:dyaOrig="360">
          <v:shape id="_x0000_i1036" type="#_x0000_t75" style="width:12pt;height:18pt" o:ole="">
            <v:imagedata r:id="rId20" o:title=""/>
          </v:shape>
          <o:OLEObject Type="Embed" ProgID="Equation.3" ShapeID="_x0000_i1036" DrawAspect="Content" ObjectID="_1430496889" r:id="rId28"/>
        </w:object>
      </w:r>
      <w:r w:rsidR="00F24CB3">
        <w:t xml:space="preserve">), mais on ne peut pas définir </w:t>
      </w:r>
      <w:r w:rsidR="00F24CB3" w:rsidRPr="00F24CB3">
        <w:rPr>
          <w:position w:val="-26"/>
        </w:rPr>
        <w:object w:dxaOrig="499" w:dyaOrig="499">
          <v:shape id="_x0000_i1037" type="#_x0000_t75" style="width:24.75pt;height:24.75pt" o:ole="">
            <v:imagedata r:id="rId29" o:title=""/>
          </v:shape>
          <o:OLEObject Type="Embed" ProgID="Equation.3" ShapeID="_x0000_i1037" DrawAspect="Content" ObjectID="_1430496890" r:id="rId30"/>
        </w:object>
      </w:r>
      <w:r w:rsidR="00F24CB3">
        <w:t xml:space="preserve"> comme étant la différence des </w:t>
      </w:r>
      <w:r w:rsidR="00F24CB3" w:rsidRPr="00022EA9">
        <w:rPr>
          <w:position w:val="-12"/>
        </w:rPr>
        <w:object w:dxaOrig="240" w:dyaOrig="360">
          <v:shape id="_x0000_i1038" type="#_x0000_t75" style="width:12pt;height:18pt" o:ole="">
            <v:imagedata r:id="rId20" o:title=""/>
          </v:shape>
          <o:OLEObject Type="Embed" ProgID="Equation.3" ShapeID="_x0000_i1038" DrawAspect="Content" ObjectID="_1430496891" r:id="rId31"/>
        </w:object>
      </w:r>
      <w:r w:rsidR="00F24CB3">
        <w:t xml:space="preserve"> (dans quel ordre les prendre ?)</w:t>
      </w:r>
    </w:p>
    <w:p w:rsidR="00F24CB3" w:rsidRDefault="00F24CB3" w:rsidP="00104998">
      <w:pPr>
        <w:pStyle w:val="TexteA0"/>
      </w:pPr>
      <w:r>
        <w:t xml:space="preserve">On convient </w:t>
      </w:r>
      <w:proofErr w:type="gramStart"/>
      <w:r>
        <w:t xml:space="preserve">que </w:t>
      </w:r>
      <w:proofErr w:type="gramEnd"/>
      <w:r w:rsidR="00080199" w:rsidRPr="00F634B6">
        <w:rPr>
          <w:position w:val="-28"/>
        </w:rPr>
        <w:object w:dxaOrig="940" w:dyaOrig="540">
          <v:shape id="_x0000_i1039" type="#_x0000_t75" style="width:47.25pt;height:27pt" o:ole="">
            <v:imagedata r:id="rId32" o:title=""/>
          </v:shape>
          <o:OLEObject Type="Embed" ProgID="Equation.3" ShapeID="_x0000_i1039" DrawAspect="Content" ObjectID="_1430496892" r:id="rId33"/>
        </w:object>
      </w:r>
      <w:r>
        <w:t xml:space="preserve">, et </w:t>
      </w:r>
      <w:r w:rsidR="00080199" w:rsidRPr="00104998">
        <w:rPr>
          <w:position w:val="-28"/>
        </w:rPr>
        <w:object w:dxaOrig="940" w:dyaOrig="540">
          <v:shape id="_x0000_i1040" type="#_x0000_t75" style="width:47.25pt;height:27pt" o:ole="">
            <v:imagedata r:id="rId34" o:title=""/>
          </v:shape>
          <o:OLEObject Type="Embed" ProgID="Equation.3" ShapeID="_x0000_i1040" DrawAspect="Content" ObjectID="_1430496893" r:id="rId35"/>
        </w:object>
      </w:r>
      <w:r>
        <w:t>.</w:t>
      </w:r>
    </w:p>
    <w:p w:rsidR="00080199" w:rsidRDefault="00080199" w:rsidP="00104998">
      <w:pPr>
        <w:pStyle w:val="TexteA0"/>
      </w:pPr>
    </w:p>
    <w:p w:rsidR="00080199" w:rsidRDefault="00080199" w:rsidP="00104998">
      <w:pPr>
        <w:pStyle w:val="TexteA0"/>
      </w:pPr>
    </w:p>
    <w:p w:rsidR="00080199" w:rsidRDefault="00080199" w:rsidP="00080199">
      <w:pPr>
        <w:pStyle w:val="A"/>
      </w:pPr>
      <w:r>
        <w:t>Premières propriétés</w:t>
      </w:r>
    </w:p>
    <w:p w:rsidR="00080199" w:rsidRDefault="00080199" w:rsidP="00080199">
      <w:pPr>
        <w:pStyle w:val="TexteA0"/>
      </w:pPr>
    </w:p>
    <w:p w:rsidR="00080199" w:rsidRDefault="00080199" w:rsidP="0001783C">
      <w:pPr>
        <w:pStyle w:val="TexteA0"/>
        <w:numPr>
          <w:ilvl w:val="0"/>
          <w:numId w:val="4"/>
        </w:numPr>
      </w:pPr>
      <w:r>
        <w:t xml:space="preserve">Si </w:t>
      </w:r>
      <w:r w:rsidRPr="00022EA9">
        <w:rPr>
          <w:position w:val="-12"/>
        </w:rPr>
        <w:object w:dxaOrig="639" w:dyaOrig="360">
          <v:shape id="_x0000_i1041" type="#_x0000_t75" style="width:32.25pt;height:18pt" o:ole="">
            <v:imagedata r:id="rId16" o:title=""/>
          </v:shape>
          <o:OLEObject Type="Embed" ProgID="Equation.3" ShapeID="_x0000_i1041" DrawAspect="Content" ObjectID="_1430496894" r:id="rId36"/>
        </w:object>
      </w:r>
      <w:r>
        <w:t xml:space="preserve"> et </w:t>
      </w:r>
      <w:r w:rsidRPr="00022EA9">
        <w:rPr>
          <w:position w:val="-12"/>
        </w:rPr>
        <w:object w:dxaOrig="680" w:dyaOrig="360">
          <v:shape id="_x0000_i1042" type="#_x0000_t75" style="width:33.75pt;height:18pt" o:ole="">
            <v:imagedata r:id="rId37" o:title=""/>
          </v:shape>
          <o:OLEObject Type="Embed" ProgID="Equation.3" ShapeID="_x0000_i1042" DrawAspect="Content" ObjectID="_1430496895" r:id="rId38"/>
        </w:object>
      </w:r>
      <w:r>
        <w:t xml:space="preserve"> sont deux familles indexées par un même ensemble fini </w:t>
      </w:r>
      <w:r>
        <w:rPr>
          <w:i/>
          <w:iCs/>
        </w:rPr>
        <w:t>I </w:t>
      </w:r>
      <w:r>
        <w:t>:</w:t>
      </w:r>
    </w:p>
    <w:p w:rsidR="00080199" w:rsidRDefault="00080199" w:rsidP="00080199">
      <w:pPr>
        <w:pStyle w:val="TexteA0"/>
      </w:pPr>
      <w:r w:rsidRPr="00F634B6">
        <w:rPr>
          <w:position w:val="-28"/>
        </w:rPr>
        <w:object w:dxaOrig="2320" w:dyaOrig="540">
          <v:shape id="_x0000_i1043" type="#_x0000_t75" style="width:116.25pt;height:27pt" o:ole="">
            <v:imagedata r:id="rId39" o:title=""/>
          </v:shape>
          <o:OLEObject Type="Embed" ProgID="Equation.3" ShapeID="_x0000_i1043" DrawAspect="Content" ObjectID="_1430496896" r:id="rId40"/>
        </w:object>
      </w:r>
    </w:p>
    <w:p w:rsidR="00080199" w:rsidRDefault="00080199" w:rsidP="0001783C">
      <w:pPr>
        <w:pStyle w:val="TexteA0"/>
        <w:numPr>
          <w:ilvl w:val="0"/>
          <w:numId w:val="4"/>
        </w:numPr>
      </w:pPr>
      <w:r>
        <w:t xml:space="preserve">Si </w:t>
      </w:r>
      <w:r>
        <w:rPr>
          <w:i/>
          <w:iCs/>
        </w:rPr>
        <w:t>J</w:t>
      </w:r>
      <w:r>
        <w:t xml:space="preserve"> et </w:t>
      </w:r>
      <w:r>
        <w:rPr>
          <w:i/>
          <w:iCs/>
        </w:rPr>
        <w:t>J</w:t>
      </w:r>
      <w:r>
        <w:t xml:space="preserve"> sont deux ensembles finis disjoints, et si </w:t>
      </w:r>
      <w:r w:rsidR="00FE6840" w:rsidRPr="00022EA9">
        <w:rPr>
          <w:position w:val="-12"/>
        </w:rPr>
        <w:object w:dxaOrig="980" w:dyaOrig="360">
          <v:shape id="_x0000_i1044" type="#_x0000_t75" style="width:48.75pt;height:18pt" o:ole="">
            <v:imagedata r:id="rId41" o:title=""/>
          </v:shape>
          <o:OLEObject Type="Embed" ProgID="Equation.3" ShapeID="_x0000_i1044" DrawAspect="Content" ObjectID="_1430496897" r:id="rId42"/>
        </w:object>
      </w:r>
      <w:r>
        <w:t xml:space="preserve"> est une famille de complexes indexée par </w:t>
      </w:r>
      <w:r w:rsidRPr="00080199">
        <w:rPr>
          <w:position w:val="-6"/>
        </w:rPr>
        <w:object w:dxaOrig="600" w:dyaOrig="279">
          <v:shape id="_x0000_i1045" type="#_x0000_t75" style="width:30pt;height:14.25pt" o:ole="">
            <v:imagedata r:id="rId43" o:title=""/>
          </v:shape>
          <o:OLEObject Type="Embed" ProgID="Equation.3" ShapeID="_x0000_i1045" DrawAspect="Content" ObjectID="_1430496898" r:id="rId44"/>
        </w:object>
      </w:r>
      <w:r>
        <w:t> :</w:t>
      </w:r>
    </w:p>
    <w:p w:rsidR="00080199" w:rsidRDefault="00FE6840" w:rsidP="00080199">
      <w:pPr>
        <w:pStyle w:val="TexteA0"/>
      </w:pPr>
      <w:r w:rsidRPr="00F634B6">
        <w:rPr>
          <w:position w:val="-28"/>
        </w:rPr>
        <w:object w:dxaOrig="2100" w:dyaOrig="540">
          <v:shape id="_x0000_i1046" type="#_x0000_t75" style="width:105pt;height:27pt" o:ole="">
            <v:imagedata r:id="rId45" o:title=""/>
          </v:shape>
          <o:OLEObject Type="Embed" ProgID="Equation.3" ShapeID="_x0000_i1046" DrawAspect="Content" ObjectID="_1430496899" r:id="rId46"/>
        </w:object>
      </w:r>
    </w:p>
    <w:p w:rsidR="00080199" w:rsidRDefault="00FE6840" w:rsidP="0001783C">
      <w:pPr>
        <w:pStyle w:val="TexteA0"/>
        <w:numPr>
          <w:ilvl w:val="0"/>
          <w:numId w:val="4"/>
        </w:numPr>
      </w:pPr>
      <w:r>
        <w:t xml:space="preserve">Si </w:t>
      </w:r>
      <w:r w:rsidRPr="00022EA9">
        <w:rPr>
          <w:position w:val="-12"/>
        </w:rPr>
        <w:object w:dxaOrig="639" w:dyaOrig="360">
          <v:shape id="_x0000_i1047" type="#_x0000_t75" style="width:32.25pt;height:18pt" o:ole="">
            <v:imagedata r:id="rId16" o:title=""/>
          </v:shape>
          <o:OLEObject Type="Embed" ProgID="Equation.3" ShapeID="_x0000_i1047" DrawAspect="Content" ObjectID="_1430496900" r:id="rId47"/>
        </w:object>
      </w:r>
      <w:r>
        <w:t xml:space="preserve"> est une famille de complexes indexée par un ensemble fini </w:t>
      </w:r>
      <w:r>
        <w:rPr>
          <w:i/>
          <w:iCs/>
        </w:rPr>
        <w:t>I</w:t>
      </w:r>
      <w:r>
        <w:t xml:space="preserve">, et pour </w:t>
      </w:r>
      <w:r w:rsidRPr="00FE6840">
        <w:rPr>
          <w:position w:val="-6"/>
        </w:rPr>
        <w:object w:dxaOrig="660" w:dyaOrig="279">
          <v:shape id="_x0000_i1048" type="#_x0000_t75" style="width:33pt;height:14.25pt" o:ole="">
            <v:imagedata r:id="rId48" o:title=""/>
          </v:shape>
          <o:OLEObject Type="Embed" ProgID="Equation.3" ShapeID="_x0000_i1048" DrawAspect="Content" ObjectID="_1430496901" r:id="rId49"/>
        </w:object>
      </w:r>
      <w:r>
        <w:t> :</w:t>
      </w:r>
    </w:p>
    <w:p w:rsidR="00FE6840" w:rsidRDefault="00FE6840" w:rsidP="00FE6840">
      <w:pPr>
        <w:pStyle w:val="TexteA0"/>
      </w:pPr>
      <w:r w:rsidRPr="00F634B6">
        <w:rPr>
          <w:position w:val="-28"/>
        </w:rPr>
        <w:object w:dxaOrig="1600" w:dyaOrig="540">
          <v:shape id="_x0000_i1049" type="#_x0000_t75" style="width:80.25pt;height:27pt" o:ole="">
            <v:imagedata r:id="rId50" o:title=""/>
          </v:shape>
          <o:OLEObject Type="Embed" ProgID="Equation.3" ShapeID="_x0000_i1049" DrawAspect="Content" ObjectID="_1430496902" r:id="rId51"/>
        </w:object>
      </w:r>
    </w:p>
    <w:p w:rsidR="00FE6840" w:rsidRDefault="00FE6840" w:rsidP="00FE6840">
      <w:pPr>
        <w:pStyle w:val="TexteA0"/>
      </w:pPr>
    </w:p>
    <w:p w:rsidR="00FE6840" w:rsidRDefault="00FE6840" w:rsidP="00FE6840">
      <w:pPr>
        <w:pStyle w:val="TexteA0"/>
      </w:pPr>
    </w:p>
    <w:p w:rsidR="00FE6840" w:rsidRDefault="00FE6840" w:rsidP="00FE6840">
      <w:pPr>
        <w:pStyle w:val="TexteA0"/>
      </w:pPr>
    </w:p>
    <w:p w:rsidR="00FE6840" w:rsidRDefault="00FE6840" w:rsidP="00FE6840">
      <w:pPr>
        <w:pStyle w:val="A"/>
      </w:pPr>
      <w:r>
        <w:t>Exemples</w:t>
      </w:r>
    </w:p>
    <w:p w:rsidR="00FE6840" w:rsidRDefault="00FE6840" w:rsidP="00FE6840">
      <w:pPr>
        <w:pStyle w:val="TexteA0"/>
      </w:pPr>
    </w:p>
    <w:p w:rsidR="00FE6840" w:rsidRDefault="00451141" w:rsidP="0001783C">
      <w:pPr>
        <w:pStyle w:val="TexteA0"/>
        <w:numPr>
          <w:ilvl w:val="0"/>
          <w:numId w:val="4"/>
        </w:numPr>
      </w:pPr>
      <w:r>
        <w:t xml:space="preserve">On a vu : </w:t>
      </w:r>
      <w:r w:rsidR="003B599F" w:rsidRPr="00451141">
        <w:rPr>
          <w:position w:val="-28"/>
        </w:rPr>
        <w:object w:dxaOrig="1440" w:dyaOrig="680">
          <v:shape id="_x0000_i1050" type="#_x0000_t75" style="width:1in;height:33.75pt" o:ole="">
            <v:imagedata r:id="rId52" o:title=""/>
          </v:shape>
          <o:OLEObject Type="Embed" ProgID="Equation.3" ShapeID="_x0000_i1050" DrawAspect="Content" ObjectID="_1430496903" r:id="rId53"/>
        </w:object>
      </w:r>
    </w:p>
    <w:p w:rsidR="00451141" w:rsidRDefault="003B599F" w:rsidP="0001783C">
      <w:pPr>
        <w:pStyle w:val="TexteA0"/>
        <w:numPr>
          <w:ilvl w:val="0"/>
          <w:numId w:val="4"/>
        </w:numPr>
      </w:pPr>
      <w:r w:rsidRPr="00451141">
        <w:rPr>
          <w:position w:val="-28"/>
        </w:rPr>
        <w:object w:dxaOrig="4700" w:dyaOrig="680">
          <v:shape id="_x0000_i1051" type="#_x0000_t75" style="width:234.75pt;height:33.75pt" o:ole="">
            <v:imagedata r:id="rId54" o:title=""/>
          </v:shape>
          <o:OLEObject Type="Embed" ProgID="Equation.3" ShapeID="_x0000_i1051" DrawAspect="Content" ObjectID="_1430496904" r:id="rId55"/>
        </w:object>
      </w:r>
    </w:p>
    <w:p w:rsidR="00451141" w:rsidRDefault="003B599F" w:rsidP="0001783C">
      <w:pPr>
        <w:pStyle w:val="TexteA0"/>
        <w:numPr>
          <w:ilvl w:val="0"/>
          <w:numId w:val="4"/>
        </w:numPr>
      </w:pPr>
      <w:r w:rsidRPr="00451141">
        <w:rPr>
          <w:position w:val="-28"/>
        </w:rPr>
        <w:object w:dxaOrig="2280" w:dyaOrig="680">
          <v:shape id="_x0000_i1052" type="#_x0000_t75" style="width:114pt;height:33.75pt" o:ole="">
            <v:imagedata r:id="rId56" o:title=""/>
          </v:shape>
          <o:OLEObject Type="Embed" ProgID="Equation.3" ShapeID="_x0000_i1052" DrawAspect="Content" ObjectID="_1430496905" r:id="rId57"/>
        </w:object>
      </w:r>
    </w:p>
    <w:p w:rsidR="003B599F" w:rsidRDefault="003B599F" w:rsidP="003B599F">
      <w:pPr>
        <w:pStyle w:val="TexteA0"/>
      </w:pPr>
      <w:r>
        <w:t>Démonstration par récurrence :</w:t>
      </w:r>
    </w:p>
    <w:p w:rsidR="003B599F" w:rsidRDefault="003B599F" w:rsidP="0001783C">
      <w:pPr>
        <w:pStyle w:val="TexteA0"/>
        <w:numPr>
          <w:ilvl w:val="0"/>
          <w:numId w:val="5"/>
        </w:numPr>
      </w:pPr>
      <w:r>
        <w:t xml:space="preserve">Vrai pour </w:t>
      </w:r>
      <w:r w:rsidRPr="003B599F">
        <w:rPr>
          <w:position w:val="-6"/>
        </w:rPr>
        <w:object w:dxaOrig="560" w:dyaOrig="279">
          <v:shape id="_x0000_i1053" type="#_x0000_t75" style="width:27.75pt;height:14.25pt" o:ole="">
            <v:imagedata r:id="rId58" o:title=""/>
          </v:shape>
          <o:OLEObject Type="Embed" ProgID="Equation.3" ShapeID="_x0000_i1053" DrawAspect="Content" ObjectID="_1430496906" r:id="rId59"/>
        </w:object>
      </w:r>
    </w:p>
    <w:p w:rsidR="003B599F" w:rsidRDefault="003B599F" w:rsidP="0001783C">
      <w:pPr>
        <w:pStyle w:val="TexteA0"/>
        <w:numPr>
          <w:ilvl w:val="0"/>
          <w:numId w:val="5"/>
        </w:numPr>
      </w:pPr>
      <w:r>
        <w:t xml:space="preserve">Si c’est vrai pour </w:t>
      </w:r>
      <w:r>
        <w:rPr>
          <w:i/>
          <w:iCs/>
        </w:rPr>
        <w:t>n </w:t>
      </w:r>
      <w:r>
        <w:t>:</w:t>
      </w:r>
    </w:p>
    <w:p w:rsidR="003B599F" w:rsidRDefault="00EB2055" w:rsidP="003B599F">
      <w:pPr>
        <w:pStyle w:val="TexteA0"/>
      </w:pPr>
      <w:r w:rsidRPr="003B599F">
        <w:rPr>
          <w:position w:val="-62"/>
        </w:rPr>
        <w:object w:dxaOrig="7000" w:dyaOrig="1359">
          <v:shape id="_x0000_i1054" type="#_x0000_t75" style="width:350.25pt;height:68.25pt" o:ole="">
            <v:imagedata r:id="rId60" o:title=""/>
          </v:shape>
          <o:OLEObject Type="Embed" ProgID="Equation.3" ShapeID="_x0000_i1054" DrawAspect="Content" ObjectID="_1430496907" r:id="rId61"/>
        </w:object>
      </w:r>
    </w:p>
    <w:p w:rsidR="003B599F" w:rsidRDefault="003B599F" w:rsidP="003B599F">
      <w:pPr>
        <w:pStyle w:val="TexteA0"/>
      </w:pPr>
      <w:r>
        <w:t>Ce qui achève la récurrence.</w:t>
      </w:r>
    </w:p>
    <w:p w:rsidR="00EB2055" w:rsidRDefault="004E528E" w:rsidP="004E528E">
      <w:pPr>
        <w:pStyle w:val="TexteA0"/>
      </w:pPr>
      <w:r w:rsidRPr="00EB2055">
        <w:rPr>
          <w:position w:val="-60"/>
        </w:rPr>
        <w:object w:dxaOrig="7720" w:dyaOrig="1320">
          <v:shape id="_x0000_i1055" type="#_x0000_t75" style="width:386.25pt;height:66pt" o:ole="">
            <v:imagedata r:id="rId62" o:title=""/>
          </v:shape>
          <o:OLEObject Type="Embed" ProgID="Equation.3" ShapeID="_x0000_i1055" DrawAspect="Content" ObjectID="_1430496908" r:id="rId63"/>
        </w:object>
      </w:r>
    </w:p>
    <w:p w:rsidR="004E528E" w:rsidRDefault="004E528E" w:rsidP="004E528E">
      <w:pPr>
        <w:pStyle w:val="TexteA0"/>
      </w:pPr>
    </w:p>
    <w:p w:rsidR="004E528E" w:rsidRDefault="004E528E" w:rsidP="004E528E">
      <w:pPr>
        <w:pStyle w:val="TexteA0"/>
      </w:pPr>
    </w:p>
    <w:p w:rsidR="004E528E" w:rsidRDefault="004E528E" w:rsidP="004E528E">
      <w:pPr>
        <w:pStyle w:val="I"/>
      </w:pPr>
      <w:r>
        <w:t>Sommes « doubles »</w:t>
      </w:r>
    </w:p>
    <w:p w:rsidR="004E528E" w:rsidRDefault="004E528E" w:rsidP="004E528E">
      <w:pPr>
        <w:pStyle w:val="TexteI"/>
      </w:pPr>
    </w:p>
    <w:p w:rsidR="004E528E" w:rsidRDefault="004E528E" w:rsidP="004E528E">
      <w:pPr>
        <w:pStyle w:val="TexteI"/>
      </w:pPr>
      <w:r>
        <w:t xml:space="preserve">On s’intéresse ici au cas </w:t>
      </w:r>
      <w:r w:rsidRPr="00F634B6">
        <w:rPr>
          <w:position w:val="-28"/>
        </w:rPr>
        <w:object w:dxaOrig="620" w:dyaOrig="540">
          <v:shape id="_x0000_i1056" type="#_x0000_t75" style="width:30.75pt;height:27pt" o:ole="">
            <v:imagedata r:id="rId64" o:title=""/>
          </v:shape>
          <o:OLEObject Type="Embed" ProgID="Equation.3" ShapeID="_x0000_i1056" DrawAspect="Content" ObjectID="_1430496909" r:id="rId65"/>
        </w:object>
      </w:r>
      <w:r>
        <w:t xml:space="preserve"> lorsque la famille </w:t>
      </w:r>
      <w:r w:rsidR="00B266A7" w:rsidRPr="00022EA9">
        <w:rPr>
          <w:position w:val="-12"/>
        </w:rPr>
        <w:object w:dxaOrig="780" w:dyaOrig="360">
          <v:shape id="_x0000_i1057" type="#_x0000_t75" style="width:39pt;height:18pt" o:ole="">
            <v:imagedata r:id="rId66" o:title=""/>
          </v:shape>
          <o:OLEObject Type="Embed" ProgID="Equation.3" ShapeID="_x0000_i1057" DrawAspect="Content" ObjectID="_1430496910" r:id="rId67"/>
        </w:object>
      </w:r>
      <w:r>
        <w:t xml:space="preserve"> est indexée par une partie finie </w:t>
      </w:r>
      <w:r>
        <w:rPr>
          <w:i/>
          <w:iCs/>
        </w:rPr>
        <w:t>K</w:t>
      </w:r>
      <w:r>
        <w:t xml:space="preserve"> </w:t>
      </w:r>
      <w:proofErr w:type="gramStart"/>
      <w:r>
        <w:t xml:space="preserve">de </w:t>
      </w:r>
      <w:proofErr w:type="gramEnd"/>
      <w:r w:rsidR="00B266A7" w:rsidRPr="004E528E">
        <w:rPr>
          <w:position w:val="-4"/>
        </w:rPr>
        <w:object w:dxaOrig="660" w:dyaOrig="260">
          <v:shape id="_x0000_i1058" type="#_x0000_t75" style="width:33pt;height:12.75pt" o:ole="">
            <v:imagedata r:id="rId68" o:title=""/>
          </v:shape>
          <o:OLEObject Type="Embed" ProgID="Equation.3" ShapeID="_x0000_i1058" DrawAspect="Content" ObjectID="_1430496911" r:id="rId69"/>
        </w:object>
      </w:r>
      <w:r>
        <w:t>.</w:t>
      </w:r>
    </w:p>
    <w:p w:rsidR="004E528E" w:rsidRDefault="004E528E" w:rsidP="004E528E">
      <w:pPr>
        <w:pStyle w:val="TexteI"/>
      </w:pPr>
      <w:r>
        <w:t>Autrement dit, les indices dans la somme sont des couples d’entiers.</w:t>
      </w:r>
    </w:p>
    <w:p w:rsidR="004E528E" w:rsidRDefault="00B266A7" w:rsidP="004E528E">
      <w:pPr>
        <w:pStyle w:val="TexteI"/>
      </w:pPr>
      <w:proofErr w:type="gramStart"/>
      <w:r>
        <w:t xml:space="preserve">Pour </w:t>
      </w:r>
      <w:proofErr w:type="gramEnd"/>
      <w:r w:rsidRPr="00B266A7">
        <w:rPr>
          <w:position w:val="-10"/>
        </w:rPr>
        <w:object w:dxaOrig="1340" w:dyaOrig="320">
          <v:shape id="_x0000_i1059" type="#_x0000_t75" style="width:66.75pt;height:15.75pt" o:ole="">
            <v:imagedata r:id="rId70" o:title=""/>
          </v:shape>
          <o:OLEObject Type="Embed" ProgID="Equation.3" ShapeID="_x0000_i1059" DrawAspect="Content" ObjectID="_1430496912" r:id="rId71"/>
        </w:object>
      </w:r>
      <w:r>
        <w:t xml:space="preserve">, </w:t>
      </w:r>
      <w:r w:rsidRPr="00B266A7">
        <w:rPr>
          <w:position w:val="-14"/>
        </w:rPr>
        <w:object w:dxaOrig="980" w:dyaOrig="380">
          <v:shape id="_x0000_i1060" type="#_x0000_t75" style="width:48.75pt;height:18.75pt" o:ole="">
            <v:imagedata r:id="rId72" o:title=""/>
          </v:shape>
          <o:OLEObject Type="Embed" ProgID="Equation.3" ShapeID="_x0000_i1060" DrawAspect="Content" ObjectID="_1430496913" r:id="rId73"/>
        </w:object>
      </w:r>
      <w:r>
        <w:t xml:space="preserve"> est noté </w:t>
      </w:r>
      <w:r w:rsidRPr="00B266A7">
        <w:rPr>
          <w:position w:val="-14"/>
        </w:rPr>
        <w:object w:dxaOrig="360" w:dyaOrig="380">
          <v:shape id="_x0000_i1061" type="#_x0000_t75" style="width:18pt;height:18.75pt" o:ole="">
            <v:imagedata r:id="rId74" o:title=""/>
          </v:shape>
          <o:OLEObject Type="Embed" ProgID="Equation.3" ShapeID="_x0000_i1061" DrawAspect="Content" ObjectID="_1430496914" r:id="rId75"/>
        </w:object>
      </w:r>
      <w:r>
        <w:t xml:space="preserve"> ou même </w:t>
      </w:r>
      <w:r w:rsidRPr="00CF4B56">
        <w:rPr>
          <w:position w:val="-14"/>
        </w:rPr>
        <w:object w:dxaOrig="279" w:dyaOrig="380">
          <v:shape id="_x0000_i1062" type="#_x0000_t75" style="width:14.25pt;height:18.75pt" o:ole="">
            <v:imagedata r:id="rId76" o:title=""/>
          </v:shape>
          <o:OLEObject Type="Embed" ProgID="Equation.3" ShapeID="_x0000_i1062" DrawAspect="Content" ObjectID="_1430496915" r:id="rId77"/>
        </w:object>
      </w:r>
      <w:r>
        <w:t>.</w:t>
      </w:r>
    </w:p>
    <w:p w:rsidR="00B266A7" w:rsidRDefault="00B266A7" w:rsidP="00B266A7">
      <w:pPr>
        <w:pStyle w:val="TexteI"/>
      </w:pPr>
      <w:r>
        <w:t xml:space="preserve">On s’intéresse donc à une somme du type </w:t>
      </w:r>
      <w:r w:rsidR="0054390C" w:rsidRPr="00B266A7">
        <w:rPr>
          <w:position w:val="-30"/>
        </w:rPr>
        <w:object w:dxaOrig="800" w:dyaOrig="560">
          <v:shape id="_x0000_i1063" type="#_x0000_t75" style="width:39.75pt;height:27.75pt" o:ole="">
            <v:imagedata r:id="rId78" o:title=""/>
          </v:shape>
          <o:OLEObject Type="Embed" ProgID="Equation.3" ShapeID="_x0000_i1063" DrawAspect="Content" ObjectID="_1430496916" r:id="rId79"/>
        </w:object>
      </w:r>
      <w:r>
        <w:t xml:space="preserve"> où </w:t>
      </w:r>
      <w:r>
        <w:rPr>
          <w:i/>
          <w:iCs/>
        </w:rPr>
        <w:t>K</w:t>
      </w:r>
      <w:r>
        <w:t xml:space="preserve"> est une partie finie </w:t>
      </w:r>
      <w:proofErr w:type="gramStart"/>
      <w:r>
        <w:t xml:space="preserve">de </w:t>
      </w:r>
      <w:proofErr w:type="gramEnd"/>
      <w:r w:rsidR="0054390C" w:rsidRPr="004E528E">
        <w:rPr>
          <w:position w:val="-4"/>
        </w:rPr>
        <w:object w:dxaOrig="360" w:dyaOrig="300">
          <v:shape id="_x0000_i1064" type="#_x0000_t75" style="width:18pt;height:15pt" o:ole="">
            <v:imagedata r:id="rId80" o:title=""/>
          </v:shape>
          <o:OLEObject Type="Embed" ProgID="Equation.3" ShapeID="_x0000_i1064" DrawAspect="Content" ObjectID="_1430496917" r:id="rId81"/>
        </w:object>
      </w:r>
      <w:r>
        <w:t>.</w:t>
      </w:r>
    </w:p>
    <w:p w:rsidR="00B266A7" w:rsidRDefault="00B266A7" w:rsidP="00B266A7">
      <w:pPr>
        <w:pStyle w:val="TexteI"/>
      </w:pPr>
    </w:p>
    <w:p w:rsidR="004C6089" w:rsidRDefault="004C6089" w:rsidP="00B266A7">
      <w:pPr>
        <w:pStyle w:val="TexteI"/>
      </w:pPr>
    </w:p>
    <w:p w:rsidR="00B266A7" w:rsidRDefault="00B266A7" w:rsidP="00B266A7">
      <w:pPr>
        <w:pStyle w:val="A"/>
      </w:pPr>
      <w:r>
        <w:t>Un cas particulier simple</w:t>
      </w:r>
    </w:p>
    <w:p w:rsidR="00B266A7" w:rsidRDefault="00B266A7" w:rsidP="00B266A7">
      <w:pPr>
        <w:pStyle w:val="TexteA0"/>
      </w:pPr>
    </w:p>
    <w:p w:rsidR="00B266A7" w:rsidRDefault="0054390C" w:rsidP="00B266A7">
      <w:pPr>
        <w:pStyle w:val="TexteA0"/>
      </w:pPr>
      <w:r w:rsidRPr="0054390C">
        <w:rPr>
          <w:position w:val="-14"/>
        </w:rPr>
        <w:object w:dxaOrig="1680" w:dyaOrig="400">
          <v:shape id="_x0000_i1065" type="#_x0000_t75" style="width:84pt;height:20.25pt" o:ole="">
            <v:imagedata r:id="rId82" o:title=""/>
          </v:shape>
          <o:OLEObject Type="Embed" ProgID="Equation.3" ShapeID="_x0000_i1065" DrawAspect="Content" ObjectID="_1430496918" r:id="rId83"/>
        </w:object>
      </w:r>
      <w:r>
        <w:t>. On note alors :</w:t>
      </w:r>
    </w:p>
    <w:p w:rsidR="0054390C" w:rsidRDefault="00E62BC0" w:rsidP="00B266A7">
      <w:pPr>
        <w:pStyle w:val="TexteA0"/>
      </w:pPr>
      <w:r w:rsidRPr="0054390C">
        <w:rPr>
          <w:position w:val="-50"/>
        </w:rPr>
        <w:object w:dxaOrig="1960" w:dyaOrig="760">
          <v:shape id="_x0000_i1066" type="#_x0000_t75" style="width:98.25pt;height:38.25pt" o:ole="">
            <v:imagedata r:id="rId84" o:title=""/>
          </v:shape>
          <o:OLEObject Type="Embed" ProgID="Equation.3" ShapeID="_x0000_i1066" DrawAspect="Content" ObjectID="_1430496919" r:id="rId85"/>
        </w:object>
      </w:r>
      <w:r w:rsidR="0054390C">
        <w:t>« </w:t>
      </w:r>
      <w:proofErr w:type="gramStart"/>
      <w:r w:rsidR="0054390C">
        <w:t>somme</w:t>
      </w:r>
      <w:proofErr w:type="gramEnd"/>
      <w:r w:rsidR="0054390C">
        <w:t xml:space="preserve"> des </w:t>
      </w:r>
      <w:r w:rsidR="0054390C" w:rsidRPr="00B266A7">
        <w:rPr>
          <w:position w:val="-14"/>
        </w:rPr>
        <w:object w:dxaOrig="360" w:dyaOrig="380">
          <v:shape id="_x0000_i1067" type="#_x0000_t75" style="width:18pt;height:18.75pt" o:ole="">
            <v:imagedata r:id="rId74" o:title=""/>
          </v:shape>
          <o:OLEObject Type="Embed" ProgID="Equation.3" ShapeID="_x0000_i1067" DrawAspect="Content" ObjectID="_1430496920" r:id="rId86"/>
        </w:object>
      </w:r>
      <w:r w:rsidR="0054390C">
        <w:t xml:space="preserve"> pour </w:t>
      </w:r>
      <w:r w:rsidR="0054390C">
        <w:rPr>
          <w:i/>
          <w:iCs/>
        </w:rPr>
        <w:t>i</w:t>
      </w:r>
      <w:r w:rsidR="0054390C">
        <w:t xml:space="preserve"> entre 1 et </w:t>
      </w:r>
      <w:r w:rsidR="0054390C">
        <w:rPr>
          <w:i/>
          <w:iCs/>
        </w:rPr>
        <w:t>n</w:t>
      </w:r>
      <w:r w:rsidR="0054390C">
        <w:t xml:space="preserve"> et </w:t>
      </w:r>
      <w:r w:rsidR="0054390C">
        <w:rPr>
          <w:i/>
          <w:iCs/>
        </w:rPr>
        <w:t>j</w:t>
      </w:r>
      <w:r w:rsidR="0054390C">
        <w:t xml:space="preserve"> entre 1 et </w:t>
      </w:r>
      <w:r w:rsidR="0054390C">
        <w:rPr>
          <w:i/>
          <w:iCs/>
        </w:rPr>
        <w:t>p</w:t>
      </w:r>
      <w:r w:rsidR="0054390C">
        <w:t> ».</w:t>
      </w:r>
    </w:p>
    <w:p w:rsidR="00A144AE" w:rsidRDefault="00A144AE" w:rsidP="00B266A7">
      <w:pPr>
        <w:pStyle w:val="TexteA0"/>
      </w:pPr>
      <w:r>
        <w:t>Alors :</w:t>
      </w:r>
    </w:p>
    <w:p w:rsidR="00E62BC0" w:rsidRDefault="00872E60" w:rsidP="00B266A7">
      <w:pPr>
        <w:pStyle w:val="TexteA0"/>
      </w:pPr>
      <w:r w:rsidRPr="00A144AE">
        <w:rPr>
          <w:position w:val="-62"/>
        </w:rPr>
        <w:object w:dxaOrig="8000" w:dyaOrig="1359">
          <v:shape id="_x0000_i1068" type="#_x0000_t75" style="width:399.75pt;height:68.25pt" o:ole="">
            <v:imagedata r:id="rId87" o:title=""/>
          </v:shape>
          <o:OLEObject Type="Embed" ProgID="Equation.3" ShapeID="_x0000_i1068" DrawAspect="Content" ObjectID="_1430496921" r:id="rId88"/>
        </w:object>
      </w:r>
    </w:p>
    <w:p w:rsidR="00872E60" w:rsidRDefault="00872E60" w:rsidP="00B266A7">
      <w:pPr>
        <w:pStyle w:val="TexteA0"/>
      </w:pPr>
      <w:r>
        <w:t>Visualisation :</w:t>
      </w:r>
    </w:p>
    <w:p w:rsidR="00872E60" w:rsidRDefault="004C6089" w:rsidP="00B266A7">
      <w:pPr>
        <w:pStyle w:val="TexteA0"/>
      </w:pPr>
      <w:r w:rsidRPr="004C6089">
        <w:rPr>
          <w:position w:val="-88"/>
        </w:rPr>
        <w:object w:dxaOrig="2820" w:dyaOrig="1880">
          <v:shape id="_x0000_i1069" type="#_x0000_t75" style="width:141pt;height:93.75pt" o:ole="">
            <v:imagedata r:id="rId89" o:title=""/>
          </v:shape>
          <o:OLEObject Type="Embed" ProgID="Equation.3" ShapeID="_x0000_i1069" DrawAspect="Content" ObjectID="_1430496922" r:id="rId90"/>
        </w:object>
      </w:r>
    </w:p>
    <w:p w:rsidR="004C6089" w:rsidRDefault="004C6089" w:rsidP="00B266A7">
      <w:pPr>
        <w:pStyle w:val="TexteA0"/>
      </w:pPr>
      <w:r>
        <w:t>Convention habituelle :</w:t>
      </w:r>
    </w:p>
    <w:p w:rsidR="004C6089" w:rsidRDefault="004C6089" w:rsidP="00B266A7">
      <w:pPr>
        <w:pStyle w:val="TexteA0"/>
      </w:pPr>
      <w:r>
        <w:t xml:space="preserve">Dans un tableau, </w:t>
      </w:r>
      <w:r w:rsidRPr="004C6089">
        <w:rPr>
          <w:position w:val="-14"/>
        </w:rPr>
        <w:object w:dxaOrig="400" w:dyaOrig="380">
          <v:shape id="_x0000_i1070" type="#_x0000_t75" style="width:20.25pt;height:18.75pt" o:ole="">
            <v:imagedata r:id="rId91" o:title=""/>
          </v:shape>
          <o:OLEObject Type="Embed" ProgID="Equation.3" ShapeID="_x0000_i1070" DrawAspect="Content" ObjectID="_1430496923" r:id="rId92"/>
        </w:object>
      </w:r>
      <w:r>
        <w:t xml:space="preserve"> est sur la ligne </w:t>
      </w:r>
      <w:proofErr w:type="spellStart"/>
      <w:r>
        <w:t>n°</w:t>
      </w:r>
      <w:r>
        <w:rPr>
          <w:i/>
          <w:iCs/>
        </w:rPr>
        <w:t>x</w:t>
      </w:r>
      <w:proofErr w:type="spellEnd"/>
      <w:r>
        <w:t xml:space="preserve">, la colonne </w:t>
      </w:r>
      <w:proofErr w:type="spellStart"/>
      <w:r>
        <w:t>n°</w:t>
      </w:r>
      <w:r>
        <w:rPr>
          <w:i/>
          <w:iCs/>
        </w:rPr>
        <w:t>y</w:t>
      </w:r>
      <w:proofErr w:type="spellEnd"/>
      <w:r>
        <w:t>.</w:t>
      </w:r>
    </w:p>
    <w:p w:rsidR="004C6089" w:rsidRDefault="004C6089" w:rsidP="00B266A7">
      <w:pPr>
        <w:pStyle w:val="TexteA0"/>
      </w:pPr>
      <w:r>
        <w:t xml:space="preserve">Ainsi, </w:t>
      </w:r>
      <w:proofErr w:type="gramStart"/>
      <w:r>
        <w:t xml:space="preserve">faire </w:t>
      </w:r>
      <w:proofErr w:type="gramEnd"/>
      <w:r w:rsidR="002F0C87" w:rsidRPr="00385044">
        <w:rPr>
          <w:position w:val="-34"/>
        </w:rPr>
        <w:object w:dxaOrig="1280" w:dyaOrig="800">
          <v:shape id="_x0000_i1071" type="#_x0000_t75" style="width:63.75pt;height:39.75pt" o:ole="">
            <v:imagedata r:id="rId93" o:title=""/>
          </v:shape>
          <o:OLEObject Type="Embed" ProgID="Equation.3" ShapeID="_x0000_i1071" DrawAspect="Content" ObjectID="_1430496924" r:id="rId94"/>
        </w:object>
      </w:r>
      <w:r>
        <w:t xml:space="preserve">, c’est sommer par ligne (et </w:t>
      </w:r>
      <w:r w:rsidRPr="00CF4B56">
        <w:rPr>
          <w:position w:val="-30"/>
        </w:rPr>
        <w:object w:dxaOrig="1180" w:dyaOrig="720">
          <v:shape id="_x0000_i1072" type="#_x0000_t75" style="width:59.25pt;height:36pt" o:ole="">
            <v:imagedata r:id="rId95" o:title=""/>
          </v:shape>
          <o:OLEObject Type="Embed" ProgID="Equation.3" ShapeID="_x0000_i1072" DrawAspect="Content" ObjectID="_1430496925" r:id="rId96"/>
        </w:object>
      </w:r>
      <w:r>
        <w:t xml:space="preserve"> par colonne)</w:t>
      </w:r>
    </w:p>
    <w:p w:rsidR="004C6089" w:rsidRDefault="004C6089" w:rsidP="00B266A7">
      <w:pPr>
        <w:pStyle w:val="TexteA0"/>
      </w:pPr>
    </w:p>
    <w:p w:rsidR="004C6089" w:rsidRDefault="004C6089" w:rsidP="00B266A7">
      <w:pPr>
        <w:pStyle w:val="TexteA0"/>
      </w:pPr>
    </w:p>
    <w:p w:rsidR="004C6089" w:rsidRDefault="004C6089" w:rsidP="004C6089">
      <w:pPr>
        <w:pStyle w:val="A"/>
      </w:pPr>
      <w:r>
        <w:lastRenderedPageBreak/>
        <w:t>Deuxième cas particulier</w:t>
      </w:r>
    </w:p>
    <w:p w:rsidR="004C6089" w:rsidRDefault="004C6089" w:rsidP="004C6089">
      <w:pPr>
        <w:pStyle w:val="TexteA0"/>
      </w:pPr>
    </w:p>
    <w:p w:rsidR="00385044" w:rsidRDefault="00385044" w:rsidP="004C6089">
      <w:pPr>
        <w:pStyle w:val="TexteA0"/>
      </w:pPr>
      <w:r w:rsidRPr="00385044">
        <w:rPr>
          <w:position w:val="-10"/>
        </w:rPr>
        <w:object w:dxaOrig="3159" w:dyaOrig="340">
          <v:shape id="_x0000_i1073" type="#_x0000_t75" style="width:158.25pt;height:17.25pt" o:ole="">
            <v:imagedata r:id="rId97" o:title=""/>
          </v:shape>
          <o:OLEObject Type="Embed" ProgID="Equation.3" ShapeID="_x0000_i1073" DrawAspect="Content" ObjectID="_1430496926" r:id="rId98"/>
        </w:object>
      </w:r>
    </w:p>
    <w:p w:rsidR="00385044" w:rsidRDefault="002F0C87" w:rsidP="004C6089">
      <w:pPr>
        <w:pStyle w:val="TexteA0"/>
      </w:pPr>
      <w:r w:rsidRPr="00385044">
        <w:rPr>
          <w:position w:val="-70"/>
        </w:rPr>
        <w:object w:dxaOrig="8500" w:dyaOrig="1520">
          <v:shape id="_x0000_i1074" type="#_x0000_t75" style="width:425.25pt;height:75.75pt" o:ole="">
            <v:imagedata r:id="rId99" o:title=""/>
          </v:shape>
          <o:OLEObject Type="Embed" ProgID="Equation.3" ShapeID="_x0000_i1074" DrawAspect="Content" ObjectID="_1430496927" r:id="rId100"/>
        </w:object>
      </w:r>
    </w:p>
    <w:tbl>
      <w:tblPr>
        <w:tblStyle w:val="TableGrid"/>
        <w:tblW w:w="0" w:type="auto"/>
        <w:tblInd w:w="1188" w:type="dxa"/>
        <w:tblLook w:val="01E0" w:firstRow="1" w:lastRow="1" w:firstColumn="1" w:lastColumn="1" w:noHBand="0" w:noVBand="0"/>
      </w:tblPr>
      <w:tblGrid>
        <w:gridCol w:w="417"/>
        <w:gridCol w:w="336"/>
        <w:gridCol w:w="336"/>
        <w:gridCol w:w="351"/>
        <w:gridCol w:w="360"/>
      </w:tblGrid>
      <w:tr w:rsidR="002F0C87">
        <w:tc>
          <w:tcPr>
            <w:tcW w:w="417" w:type="dxa"/>
          </w:tcPr>
          <w:p w:rsidR="002F0C87" w:rsidRDefault="002F0C87" w:rsidP="004C6089">
            <w:pPr>
              <w:pStyle w:val="TexteA0"/>
              <w:ind w:left="0" w:firstLine="0"/>
            </w:pPr>
            <w:r>
              <w:t>i\j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2F0C87" w:rsidRDefault="002F0C87" w:rsidP="004C6089">
            <w:pPr>
              <w:pStyle w:val="TexteA0"/>
              <w:ind w:left="0" w:firstLine="0"/>
            </w:pPr>
            <w:r>
              <w:t>1</w:t>
            </w:r>
          </w:p>
        </w:tc>
        <w:tc>
          <w:tcPr>
            <w:tcW w:w="336" w:type="dxa"/>
          </w:tcPr>
          <w:p w:rsidR="002F0C87" w:rsidRDefault="002F0C87" w:rsidP="004C6089">
            <w:pPr>
              <w:pStyle w:val="TexteA0"/>
              <w:ind w:left="0" w:firstLine="0"/>
            </w:pPr>
            <w:r>
              <w:t>2</w:t>
            </w:r>
          </w:p>
        </w:tc>
        <w:tc>
          <w:tcPr>
            <w:tcW w:w="351" w:type="dxa"/>
          </w:tcPr>
          <w:p w:rsidR="002F0C87" w:rsidRDefault="002F0C87" w:rsidP="004C6089">
            <w:pPr>
              <w:pStyle w:val="TexteA0"/>
              <w:ind w:left="0" w:firstLine="0"/>
            </w:pPr>
            <w:r>
              <w:t>3</w:t>
            </w:r>
          </w:p>
        </w:tc>
        <w:tc>
          <w:tcPr>
            <w:tcW w:w="360" w:type="dxa"/>
          </w:tcPr>
          <w:p w:rsidR="002F0C87" w:rsidRDefault="002F0C87" w:rsidP="004C6089">
            <w:pPr>
              <w:pStyle w:val="TexteA0"/>
              <w:ind w:left="0" w:firstLine="0"/>
            </w:pPr>
          </w:p>
        </w:tc>
      </w:tr>
      <w:tr w:rsidR="002F0C87">
        <w:tc>
          <w:tcPr>
            <w:tcW w:w="417" w:type="dxa"/>
          </w:tcPr>
          <w:p w:rsidR="002F0C87" w:rsidRDefault="002F0C87" w:rsidP="004C6089">
            <w:pPr>
              <w:pStyle w:val="TexteA0"/>
              <w:ind w:left="0" w:firstLine="0"/>
            </w:pPr>
            <w:r>
              <w:t>1</w:t>
            </w:r>
          </w:p>
        </w:tc>
        <w:tc>
          <w:tcPr>
            <w:tcW w:w="336" w:type="dxa"/>
            <w:tcBorders>
              <w:bottom w:val="double" w:sz="4" w:space="0" w:color="auto"/>
            </w:tcBorders>
          </w:tcPr>
          <w:p w:rsidR="002F0C87" w:rsidRDefault="002F0C87" w:rsidP="004C6089">
            <w:pPr>
              <w:pStyle w:val="TexteA0"/>
              <w:ind w:left="0" w:firstLine="0"/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2F0C87" w:rsidRDefault="002F0C87" w:rsidP="004C6089">
            <w:pPr>
              <w:pStyle w:val="TexteA0"/>
              <w:ind w:left="0" w:firstLine="0"/>
            </w:pPr>
          </w:p>
        </w:tc>
        <w:tc>
          <w:tcPr>
            <w:tcW w:w="351" w:type="dxa"/>
          </w:tcPr>
          <w:p w:rsidR="002F0C87" w:rsidRDefault="002F0C87" w:rsidP="004C6089">
            <w:pPr>
              <w:pStyle w:val="TexteA0"/>
              <w:ind w:left="0" w:firstLine="0"/>
            </w:pPr>
          </w:p>
        </w:tc>
        <w:tc>
          <w:tcPr>
            <w:tcW w:w="360" w:type="dxa"/>
          </w:tcPr>
          <w:p w:rsidR="002F0C87" w:rsidRDefault="002F0C87" w:rsidP="004C6089">
            <w:pPr>
              <w:pStyle w:val="TexteA0"/>
              <w:ind w:left="0" w:firstLine="0"/>
            </w:pPr>
          </w:p>
        </w:tc>
      </w:tr>
      <w:tr w:rsidR="002F0C87">
        <w:tc>
          <w:tcPr>
            <w:tcW w:w="417" w:type="dxa"/>
          </w:tcPr>
          <w:p w:rsidR="002F0C87" w:rsidRDefault="002F0C87" w:rsidP="004C6089">
            <w:pPr>
              <w:pStyle w:val="TexteA0"/>
              <w:ind w:left="0" w:firstLine="0"/>
            </w:pPr>
            <w:r>
              <w:t>2</w:t>
            </w:r>
          </w:p>
        </w:tc>
        <w:tc>
          <w:tcPr>
            <w:tcW w:w="336" w:type="dxa"/>
            <w:tcBorders>
              <w:top w:val="double" w:sz="4" w:space="0" w:color="auto"/>
              <w:right w:val="double" w:sz="4" w:space="0" w:color="auto"/>
            </w:tcBorders>
            <w:shd w:val="clear" w:color="auto" w:fill="CCCCCC"/>
          </w:tcPr>
          <w:p w:rsidR="002F0C87" w:rsidRPr="00033CF8" w:rsidRDefault="002F0C87" w:rsidP="004C6089">
            <w:pPr>
              <w:pStyle w:val="TexteA0"/>
              <w:ind w:left="0" w:firstLine="0"/>
              <w:rPr>
                <w:highlight w:val="lightGray"/>
              </w:rPr>
            </w:pPr>
          </w:p>
        </w:tc>
        <w:tc>
          <w:tcPr>
            <w:tcW w:w="336" w:type="dxa"/>
            <w:tcBorders>
              <w:left w:val="double" w:sz="4" w:space="0" w:color="auto"/>
              <w:bottom w:val="double" w:sz="4" w:space="0" w:color="auto"/>
            </w:tcBorders>
          </w:tcPr>
          <w:p w:rsidR="002F0C87" w:rsidRDefault="002F0C87" w:rsidP="004C6089">
            <w:pPr>
              <w:pStyle w:val="TexteA0"/>
              <w:ind w:left="0" w:firstLine="0"/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:rsidR="002F0C87" w:rsidRDefault="002F0C87" w:rsidP="004C6089">
            <w:pPr>
              <w:pStyle w:val="TexteA0"/>
              <w:ind w:left="0" w:firstLine="0"/>
            </w:pPr>
          </w:p>
        </w:tc>
        <w:tc>
          <w:tcPr>
            <w:tcW w:w="360" w:type="dxa"/>
          </w:tcPr>
          <w:p w:rsidR="002F0C87" w:rsidRDefault="002F0C87" w:rsidP="004C6089">
            <w:pPr>
              <w:pStyle w:val="TexteA0"/>
              <w:ind w:left="0" w:firstLine="0"/>
            </w:pPr>
          </w:p>
        </w:tc>
      </w:tr>
      <w:tr w:rsidR="002F0C87">
        <w:tc>
          <w:tcPr>
            <w:tcW w:w="417" w:type="dxa"/>
          </w:tcPr>
          <w:p w:rsidR="002F0C87" w:rsidRDefault="002F0C87" w:rsidP="004C6089">
            <w:pPr>
              <w:pStyle w:val="TexteA0"/>
              <w:ind w:left="0" w:firstLine="0"/>
            </w:pPr>
            <w:r>
              <w:t>3</w:t>
            </w:r>
          </w:p>
        </w:tc>
        <w:tc>
          <w:tcPr>
            <w:tcW w:w="336" w:type="dxa"/>
            <w:shd w:val="clear" w:color="auto" w:fill="CCCCCC"/>
          </w:tcPr>
          <w:p w:rsidR="002F0C87" w:rsidRPr="00033CF8" w:rsidRDefault="002F0C87" w:rsidP="004C6089">
            <w:pPr>
              <w:pStyle w:val="TexteA0"/>
              <w:ind w:left="0" w:firstLine="0"/>
              <w:rPr>
                <w:highlight w:val="lightGray"/>
              </w:rPr>
            </w:pPr>
          </w:p>
        </w:tc>
        <w:tc>
          <w:tcPr>
            <w:tcW w:w="336" w:type="dxa"/>
            <w:tcBorders>
              <w:top w:val="double" w:sz="4" w:space="0" w:color="auto"/>
              <w:right w:val="double" w:sz="4" w:space="0" w:color="auto"/>
            </w:tcBorders>
            <w:shd w:val="clear" w:color="auto" w:fill="CCCCCC"/>
          </w:tcPr>
          <w:p w:rsidR="002F0C87" w:rsidRDefault="002F0C87" w:rsidP="004C6089">
            <w:pPr>
              <w:pStyle w:val="TexteA0"/>
              <w:ind w:left="0" w:firstLine="0"/>
            </w:pPr>
          </w:p>
        </w:tc>
        <w:tc>
          <w:tcPr>
            <w:tcW w:w="351" w:type="dxa"/>
            <w:tcBorders>
              <w:left w:val="double" w:sz="4" w:space="0" w:color="auto"/>
              <w:bottom w:val="double" w:sz="4" w:space="0" w:color="auto"/>
            </w:tcBorders>
          </w:tcPr>
          <w:p w:rsidR="002F0C87" w:rsidRDefault="002F0C87" w:rsidP="004C6089">
            <w:pPr>
              <w:pStyle w:val="TexteA0"/>
              <w:ind w:left="0" w:firstLine="0"/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2F0C87" w:rsidRDefault="002F0C87" w:rsidP="004C6089">
            <w:pPr>
              <w:pStyle w:val="TexteA0"/>
              <w:ind w:left="0" w:firstLine="0"/>
            </w:pPr>
          </w:p>
        </w:tc>
      </w:tr>
      <w:tr w:rsidR="002F0C87">
        <w:tc>
          <w:tcPr>
            <w:tcW w:w="417" w:type="dxa"/>
          </w:tcPr>
          <w:p w:rsidR="002F0C87" w:rsidRDefault="002F0C87" w:rsidP="004C6089">
            <w:pPr>
              <w:pStyle w:val="TexteA0"/>
              <w:ind w:left="0" w:firstLine="0"/>
            </w:pPr>
          </w:p>
        </w:tc>
        <w:tc>
          <w:tcPr>
            <w:tcW w:w="336" w:type="dxa"/>
            <w:shd w:val="clear" w:color="auto" w:fill="CCCCCC"/>
          </w:tcPr>
          <w:p w:rsidR="002F0C87" w:rsidRPr="00033CF8" w:rsidRDefault="002F0C87" w:rsidP="004C6089">
            <w:pPr>
              <w:pStyle w:val="TexteA0"/>
              <w:ind w:left="0" w:firstLine="0"/>
              <w:rPr>
                <w:highlight w:val="lightGray"/>
              </w:rPr>
            </w:pPr>
          </w:p>
        </w:tc>
        <w:tc>
          <w:tcPr>
            <w:tcW w:w="336" w:type="dxa"/>
            <w:shd w:val="clear" w:color="auto" w:fill="CCCCCC"/>
          </w:tcPr>
          <w:p w:rsidR="002F0C87" w:rsidRDefault="002F0C87" w:rsidP="004C6089">
            <w:pPr>
              <w:pStyle w:val="TexteA0"/>
              <w:ind w:left="0" w:firstLine="0"/>
            </w:pPr>
          </w:p>
        </w:tc>
        <w:tc>
          <w:tcPr>
            <w:tcW w:w="351" w:type="dxa"/>
            <w:tcBorders>
              <w:top w:val="double" w:sz="4" w:space="0" w:color="auto"/>
              <w:right w:val="double" w:sz="4" w:space="0" w:color="auto"/>
            </w:tcBorders>
            <w:shd w:val="clear" w:color="auto" w:fill="CCCCCC"/>
          </w:tcPr>
          <w:p w:rsidR="002F0C87" w:rsidRDefault="002F0C87" w:rsidP="004C6089">
            <w:pPr>
              <w:pStyle w:val="TexteA0"/>
              <w:ind w:left="0" w:firstLine="0"/>
            </w:pP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2F0C87" w:rsidRDefault="002F0C87" w:rsidP="004C6089">
            <w:pPr>
              <w:pStyle w:val="TexteA0"/>
              <w:ind w:left="0" w:firstLine="0"/>
            </w:pPr>
          </w:p>
        </w:tc>
      </w:tr>
    </w:tbl>
    <w:p w:rsidR="002F0C87" w:rsidRDefault="002F0C87" w:rsidP="004C6089">
      <w:pPr>
        <w:pStyle w:val="TexteA0"/>
      </w:pPr>
    </w:p>
    <w:p w:rsidR="00C10222" w:rsidRDefault="00C10222" w:rsidP="004C6089">
      <w:pPr>
        <w:pStyle w:val="TexteA0"/>
      </w:pPr>
    </w:p>
    <w:p w:rsidR="00C10222" w:rsidRDefault="00C10222" w:rsidP="00C10222">
      <w:pPr>
        <w:pStyle w:val="A"/>
      </w:pPr>
      <w:r>
        <w:t>Cas général</w:t>
      </w:r>
    </w:p>
    <w:p w:rsidR="00C10222" w:rsidRDefault="00C10222" w:rsidP="00C10222">
      <w:pPr>
        <w:pStyle w:val="TexteA0"/>
      </w:pPr>
    </w:p>
    <w:p w:rsidR="00C10222" w:rsidRDefault="00C10222" w:rsidP="00C10222">
      <w:pPr>
        <w:pStyle w:val="TexteA0"/>
      </w:pPr>
      <w:r>
        <w:t xml:space="preserve">Remarquons que </w:t>
      </w:r>
      <w:r>
        <w:rPr>
          <w:i/>
          <w:iCs/>
        </w:rPr>
        <w:t>K</w:t>
      </w:r>
      <w:r>
        <w:t xml:space="preserve"> est une partie finie </w:t>
      </w:r>
      <w:proofErr w:type="gramStart"/>
      <w:r>
        <w:t xml:space="preserve">de </w:t>
      </w:r>
      <w:proofErr w:type="gramEnd"/>
      <w:r w:rsidRPr="004E528E">
        <w:rPr>
          <w:position w:val="-4"/>
        </w:rPr>
        <w:object w:dxaOrig="660" w:dyaOrig="260">
          <v:shape id="_x0000_i1075" type="#_x0000_t75" style="width:33pt;height:12.75pt" o:ole="">
            <v:imagedata r:id="rId68" o:title=""/>
          </v:shape>
          <o:OLEObject Type="Embed" ProgID="Equation.3" ShapeID="_x0000_i1075" DrawAspect="Content" ObjectID="_1430496928" r:id="rId101"/>
        </w:object>
      </w:r>
      <w:r>
        <w:t xml:space="preserve">. Il existe donc </w:t>
      </w:r>
      <w:r w:rsidRPr="00C10222">
        <w:rPr>
          <w:position w:val="-6"/>
        </w:rPr>
        <w:object w:dxaOrig="720" w:dyaOrig="279">
          <v:shape id="_x0000_i1076" type="#_x0000_t75" style="width:36pt;height:14.25pt" o:ole="">
            <v:imagedata r:id="rId102" o:title=""/>
          </v:shape>
          <o:OLEObject Type="Embed" ProgID="Equation.3" ShapeID="_x0000_i1076" DrawAspect="Content" ObjectID="_1430496929" r:id="rId103"/>
        </w:object>
      </w:r>
      <w:r>
        <w:t xml:space="preserve"> tel </w:t>
      </w:r>
      <w:proofErr w:type="gramStart"/>
      <w:r>
        <w:t xml:space="preserve">que </w:t>
      </w:r>
      <w:proofErr w:type="gramEnd"/>
      <w:r w:rsidRPr="00C10222">
        <w:rPr>
          <w:position w:val="-14"/>
        </w:rPr>
        <w:object w:dxaOrig="1920" w:dyaOrig="400">
          <v:shape id="_x0000_i1077" type="#_x0000_t75" style="width:96pt;height:20.25pt" o:ole="">
            <v:imagedata r:id="rId104" o:title=""/>
          </v:shape>
          <o:OLEObject Type="Embed" ProgID="Equation.3" ShapeID="_x0000_i1077" DrawAspect="Content" ObjectID="_1430496930" r:id="rId105"/>
        </w:object>
      </w:r>
      <w:r>
        <w:t>.</w:t>
      </w:r>
    </w:p>
    <w:p w:rsidR="00C10222" w:rsidRDefault="006516BD" w:rsidP="00C10222">
      <w:pPr>
        <w:pStyle w:val="TexteA0"/>
      </w:pPr>
      <w:r>
        <w:object w:dxaOrig="2996" w:dyaOrig="2690">
          <v:shape id="_x0000_i1078" type="#_x0000_t75" style="width:138.75pt;height:131.25pt" o:ole="" o:preferrelative="f">
            <v:imagedata r:id="rId106" o:title=""/>
            <o:lock v:ext="edit" aspectratio="f"/>
          </v:shape>
          <o:OLEObject Type="Embed" ProgID="Visio.Drawing.6" ShapeID="_x0000_i1078" DrawAspect="Content" ObjectID="_1430496931" r:id="rId107"/>
        </w:object>
      </w:r>
    </w:p>
    <w:p w:rsidR="006516BD" w:rsidRDefault="006516BD" w:rsidP="00C10222">
      <w:pPr>
        <w:pStyle w:val="TexteA0"/>
      </w:pPr>
      <w:r>
        <w:t xml:space="preserve">(L’ensemble des points représente </w:t>
      </w:r>
      <w:r>
        <w:rPr>
          <w:i/>
          <w:iCs/>
        </w:rPr>
        <w:t>K</w:t>
      </w:r>
      <w:r>
        <w:t>)</w:t>
      </w:r>
    </w:p>
    <w:p w:rsidR="006516BD" w:rsidRDefault="006516BD" w:rsidP="00C10222">
      <w:pPr>
        <w:pStyle w:val="TexteA0"/>
      </w:pPr>
      <w:r w:rsidRPr="006516BD">
        <w:rPr>
          <w:position w:val="-34"/>
        </w:rPr>
        <w:object w:dxaOrig="2180" w:dyaOrig="800">
          <v:shape id="_x0000_i1079" type="#_x0000_t75" style="width:108.75pt;height:39.75pt" o:ole="">
            <v:imagedata r:id="rId108" o:title=""/>
          </v:shape>
          <o:OLEObject Type="Embed" ProgID="Equation.3" ShapeID="_x0000_i1079" DrawAspect="Content" ObjectID="_1430496932" r:id="rId109"/>
        </w:object>
      </w:r>
      <w:r>
        <w:t xml:space="preserve"> </w:t>
      </w:r>
      <w:proofErr w:type="gramStart"/>
      <w:r>
        <w:t>où</w:t>
      </w:r>
      <w:proofErr w:type="gramEnd"/>
      <w:r>
        <w:t xml:space="preserve"> </w:t>
      </w:r>
      <w:r w:rsidRPr="006516BD">
        <w:rPr>
          <w:position w:val="-12"/>
        </w:rPr>
        <w:object w:dxaOrig="2240" w:dyaOrig="360">
          <v:shape id="_x0000_i1080" type="#_x0000_t75" style="width:111.75pt;height:18pt" o:ole="">
            <v:imagedata r:id="rId110" o:title=""/>
          </v:shape>
          <o:OLEObject Type="Embed" ProgID="Equation.3" ShapeID="_x0000_i1080" DrawAspect="Content" ObjectID="_1430496933" r:id="rId111"/>
        </w:object>
      </w:r>
    </w:p>
    <w:p w:rsidR="006516BD" w:rsidRDefault="006516BD" w:rsidP="00C10222">
      <w:pPr>
        <w:pStyle w:val="TexteA0"/>
      </w:pPr>
      <w:r>
        <w:t>Ici</w:t>
      </w:r>
      <w:proofErr w:type="gramStart"/>
      <w:r>
        <w:t xml:space="preserve">, </w:t>
      </w:r>
      <w:proofErr w:type="gramEnd"/>
      <w:r w:rsidRPr="006516BD">
        <w:rPr>
          <w:position w:val="-12"/>
        </w:rPr>
        <w:object w:dxaOrig="780" w:dyaOrig="360">
          <v:shape id="_x0000_i1081" type="#_x0000_t75" style="width:39pt;height:18pt" o:ole="">
            <v:imagedata r:id="rId112" o:title=""/>
          </v:shape>
          <o:OLEObject Type="Embed" ProgID="Equation.3" ShapeID="_x0000_i1081" DrawAspect="Content" ObjectID="_1430496934" r:id="rId113"/>
        </w:object>
      </w:r>
      <w:r>
        <w:t xml:space="preserve">, </w:t>
      </w:r>
      <w:r w:rsidRPr="006516BD">
        <w:rPr>
          <w:position w:val="-10"/>
        </w:rPr>
        <w:object w:dxaOrig="1020" w:dyaOrig="340">
          <v:shape id="_x0000_i1082" type="#_x0000_t75" style="width:51pt;height:17.25pt" o:ole="">
            <v:imagedata r:id="rId114" o:title=""/>
          </v:shape>
          <o:OLEObject Type="Embed" ProgID="Equation.3" ShapeID="_x0000_i1082" DrawAspect="Content" ObjectID="_1430496935" r:id="rId115"/>
        </w:object>
      </w:r>
    </w:p>
    <w:p w:rsidR="006516BD" w:rsidRDefault="006516BD" w:rsidP="00C10222">
      <w:pPr>
        <w:pStyle w:val="TexteA0"/>
      </w:pPr>
      <w:r>
        <w:t xml:space="preserve">De même, </w:t>
      </w:r>
      <w:r w:rsidRPr="006516BD">
        <w:rPr>
          <w:position w:val="-36"/>
        </w:rPr>
        <w:object w:dxaOrig="2180" w:dyaOrig="840">
          <v:shape id="_x0000_i1083" type="#_x0000_t75" style="width:108.75pt;height:42pt" o:ole="">
            <v:imagedata r:id="rId116" o:title=""/>
          </v:shape>
          <o:OLEObject Type="Embed" ProgID="Equation.3" ShapeID="_x0000_i1083" DrawAspect="Content" ObjectID="_1430496936" r:id="rId117"/>
        </w:object>
      </w:r>
      <w:r>
        <w:t xml:space="preserve"> où </w:t>
      </w:r>
      <w:r w:rsidRPr="006516BD">
        <w:rPr>
          <w:position w:val="-14"/>
        </w:rPr>
        <w:object w:dxaOrig="2220" w:dyaOrig="380">
          <v:shape id="_x0000_i1084" type="#_x0000_t75" style="width:111pt;height:18.75pt" o:ole="">
            <v:imagedata r:id="rId118" o:title=""/>
          </v:shape>
          <o:OLEObject Type="Embed" ProgID="Equation.3" ShapeID="_x0000_i1084" DrawAspect="Content" ObjectID="_1430496937" r:id="rId119"/>
        </w:object>
      </w:r>
    </w:p>
    <w:p w:rsidR="006516BD" w:rsidRDefault="006516BD" w:rsidP="00C10222">
      <w:pPr>
        <w:pStyle w:val="TexteA0"/>
      </w:pPr>
    </w:p>
    <w:p w:rsidR="006516BD" w:rsidRDefault="006516BD" w:rsidP="00C10222">
      <w:pPr>
        <w:pStyle w:val="TexteA0"/>
      </w:pPr>
    </w:p>
    <w:p w:rsidR="006516BD" w:rsidRDefault="006516BD" w:rsidP="006516BD">
      <w:pPr>
        <w:pStyle w:val="I"/>
      </w:pPr>
      <w:r>
        <w:t>Changement de variable</w:t>
      </w:r>
    </w:p>
    <w:p w:rsidR="006516BD" w:rsidRDefault="006516BD" w:rsidP="006516BD">
      <w:pPr>
        <w:pStyle w:val="TexteI"/>
      </w:pPr>
    </w:p>
    <w:p w:rsidR="006516BD" w:rsidRDefault="006516BD" w:rsidP="005641EF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>
        <w:t>Proposition :</w:t>
      </w:r>
    </w:p>
    <w:p w:rsidR="006516BD" w:rsidRDefault="006516BD" w:rsidP="005641EF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>
        <w:t xml:space="preserve">Soit </w:t>
      </w:r>
      <w:r w:rsidRPr="00022EA9">
        <w:rPr>
          <w:position w:val="-12"/>
        </w:rPr>
        <w:object w:dxaOrig="639" w:dyaOrig="360">
          <v:shape id="_x0000_i1085" type="#_x0000_t75" style="width:32.25pt;height:18pt" o:ole="">
            <v:imagedata r:id="rId16" o:title=""/>
          </v:shape>
          <o:OLEObject Type="Embed" ProgID="Equation.3" ShapeID="_x0000_i1085" DrawAspect="Content" ObjectID="_1430496938" r:id="rId120"/>
        </w:object>
      </w:r>
      <w:r>
        <w:t xml:space="preserve"> une famille de complexes indexée par un ensemble fini </w:t>
      </w:r>
      <w:r>
        <w:rPr>
          <w:i/>
          <w:iCs/>
        </w:rPr>
        <w:t>I</w:t>
      </w:r>
      <w:r>
        <w:t xml:space="preserve">. On </w:t>
      </w:r>
      <w:r w:rsidR="008C5856">
        <w:t xml:space="preserve">suppose que </w:t>
      </w:r>
      <w:proofErr w:type="spellStart"/>
      <w:r w:rsidR="008C5856">
        <w:rPr>
          <w:i/>
          <w:iCs/>
        </w:rPr>
        <w:t>J</w:t>
      </w:r>
      <w:r w:rsidR="008C5856">
        <w:t xml:space="preserve"> est</w:t>
      </w:r>
      <w:proofErr w:type="spellEnd"/>
      <w:r w:rsidR="008C5856">
        <w:t xml:space="preserve"> un autre ensemble fini, et </w:t>
      </w:r>
      <w:proofErr w:type="gramStart"/>
      <w:r w:rsidR="008C5856">
        <w:t xml:space="preserve">que </w:t>
      </w:r>
      <w:r w:rsidR="008C5856" w:rsidRPr="008C5856">
        <w:rPr>
          <w:position w:val="-10"/>
        </w:rPr>
        <w:object w:dxaOrig="220" w:dyaOrig="260">
          <v:shape id="_x0000_i1086" type="#_x0000_t75" style="width:11.25pt;height:12.75pt" o:ole="">
            <v:imagedata r:id="rId121" o:title=""/>
          </v:shape>
          <o:OLEObject Type="Embed" ProgID="Equation.3" ShapeID="_x0000_i1086" DrawAspect="Content" ObjectID="_1430496939" r:id="rId122"/>
        </w:object>
      </w:r>
      <w:r w:rsidR="008C5856">
        <w:t xml:space="preserve"> est</w:t>
      </w:r>
      <w:proofErr w:type="gramEnd"/>
      <w:r w:rsidR="008C5856">
        <w:t xml:space="preserve"> une bijection de </w:t>
      </w:r>
      <w:r w:rsidR="008C5856">
        <w:rPr>
          <w:i/>
          <w:iCs/>
        </w:rPr>
        <w:t>J</w:t>
      </w:r>
      <w:r w:rsidR="008C5856">
        <w:t xml:space="preserve"> sur </w:t>
      </w:r>
      <w:r w:rsidR="008C5856">
        <w:rPr>
          <w:i/>
          <w:iCs/>
        </w:rPr>
        <w:t>I</w:t>
      </w:r>
      <w:r w:rsidR="008C5856">
        <w:t>.</w:t>
      </w:r>
    </w:p>
    <w:p w:rsidR="008C5856" w:rsidRDefault="008C5856" w:rsidP="005641EF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proofErr w:type="gramStart"/>
      <w:r>
        <w:t xml:space="preserve">Alors </w:t>
      </w:r>
      <w:proofErr w:type="gramEnd"/>
      <w:r w:rsidR="005641EF" w:rsidRPr="008C5856">
        <w:rPr>
          <w:position w:val="-30"/>
        </w:rPr>
        <w:object w:dxaOrig="1560" w:dyaOrig="560">
          <v:shape id="_x0000_i1087" type="#_x0000_t75" style="width:78pt;height:27.75pt" o:ole="">
            <v:imagedata r:id="rId123" o:title=""/>
          </v:shape>
          <o:OLEObject Type="Embed" ProgID="Equation.3" ShapeID="_x0000_i1087" DrawAspect="Content" ObjectID="_1430496940" r:id="rId124"/>
        </w:object>
      </w:r>
      <w:r>
        <w:t>. On dit qu’on fait le changement de variables « </w:t>
      </w:r>
      <w:r w:rsidR="005641EF" w:rsidRPr="008C5856">
        <w:rPr>
          <w:position w:val="-10"/>
        </w:rPr>
        <w:object w:dxaOrig="840" w:dyaOrig="320">
          <v:shape id="_x0000_i1088" type="#_x0000_t75" style="width:42pt;height:15.75pt" o:ole="">
            <v:imagedata r:id="rId125" o:title=""/>
          </v:shape>
          <o:OLEObject Type="Embed" ProgID="Equation.3" ShapeID="_x0000_i1088" DrawAspect="Content" ObjectID="_1430496941" r:id="rId126"/>
        </w:object>
      </w:r>
      <w:r>
        <w:t> ».</w:t>
      </w:r>
    </w:p>
    <w:p w:rsidR="008C5856" w:rsidRDefault="008C5856" w:rsidP="006516BD">
      <w:pPr>
        <w:pStyle w:val="TexteI"/>
      </w:pPr>
    </w:p>
    <w:p w:rsidR="005641EF" w:rsidRDefault="005641EF" w:rsidP="006516BD">
      <w:pPr>
        <w:pStyle w:val="TexteI"/>
      </w:pPr>
      <w:r>
        <w:t>Justification :</w:t>
      </w:r>
    </w:p>
    <w:p w:rsidR="005641EF" w:rsidRDefault="005641EF" w:rsidP="006516BD">
      <w:pPr>
        <w:pStyle w:val="TexteI"/>
      </w:pPr>
      <w:r>
        <w:t xml:space="preserve">Les </w:t>
      </w:r>
      <w:r w:rsidRPr="008C5856">
        <w:rPr>
          <w:position w:val="-10"/>
        </w:rPr>
        <w:object w:dxaOrig="520" w:dyaOrig="320">
          <v:shape id="_x0000_i1089" type="#_x0000_t75" style="width:26.25pt;height:15.75pt" o:ole="">
            <v:imagedata r:id="rId127" o:title=""/>
          </v:shape>
          <o:OLEObject Type="Embed" ProgID="Equation.3" ShapeID="_x0000_i1089" DrawAspect="Content" ObjectID="_1430496942" r:id="rId128"/>
        </w:object>
      </w:r>
      <w:r>
        <w:t xml:space="preserve"> pour </w:t>
      </w:r>
      <w:r>
        <w:rPr>
          <w:i/>
          <w:iCs/>
        </w:rPr>
        <w:t>j</w:t>
      </w:r>
      <w:r>
        <w:t xml:space="preserve"> décrivant </w:t>
      </w:r>
      <w:r>
        <w:rPr>
          <w:i/>
          <w:iCs/>
        </w:rPr>
        <w:t>J</w:t>
      </w:r>
      <w:r>
        <w:t xml:space="preserve"> donnent </w:t>
      </w:r>
      <w:proofErr w:type="spellStart"/>
      <w:r>
        <w:t>tout</w:t>
      </w:r>
      <w:proofErr w:type="spellEnd"/>
      <w:r>
        <w:t xml:space="preserve"> les </w:t>
      </w:r>
      <w:r>
        <w:rPr>
          <w:i/>
          <w:iCs/>
        </w:rPr>
        <w:t>i</w:t>
      </w:r>
      <w:r>
        <w:t xml:space="preserve"> de </w:t>
      </w:r>
      <w:r>
        <w:rPr>
          <w:i/>
          <w:iCs/>
        </w:rPr>
        <w:t>I</w:t>
      </w:r>
      <w:r>
        <w:t xml:space="preserve"> (car </w:t>
      </w:r>
      <w:r w:rsidRPr="008C5856">
        <w:rPr>
          <w:position w:val="-10"/>
        </w:rPr>
        <w:object w:dxaOrig="220" w:dyaOrig="260">
          <v:shape id="_x0000_i1090" type="#_x0000_t75" style="width:11.25pt;height:12.75pt" o:ole="">
            <v:imagedata r:id="rId121" o:title=""/>
          </v:shape>
          <o:OLEObject Type="Embed" ProgID="Equation.3" ShapeID="_x0000_i1090" DrawAspect="Content" ObjectID="_1430496943" r:id="rId129"/>
        </w:object>
      </w:r>
      <w:r>
        <w:t xml:space="preserve"> est surjective) et chacun une seule fois (car </w:t>
      </w:r>
      <w:r w:rsidRPr="008C5856">
        <w:rPr>
          <w:position w:val="-10"/>
        </w:rPr>
        <w:object w:dxaOrig="220" w:dyaOrig="260">
          <v:shape id="_x0000_i1091" type="#_x0000_t75" style="width:11.25pt;height:12.75pt" o:ole="">
            <v:imagedata r:id="rId121" o:title=""/>
          </v:shape>
          <o:OLEObject Type="Embed" ProgID="Equation.3" ShapeID="_x0000_i1091" DrawAspect="Content" ObjectID="_1430496944" r:id="rId130"/>
        </w:object>
      </w:r>
      <w:r>
        <w:t xml:space="preserve"> est injective). Les termes des deux sommes sont donc les mêmes à l’ordre près.</w:t>
      </w:r>
    </w:p>
    <w:p w:rsidR="005641EF" w:rsidRDefault="005641EF" w:rsidP="006516BD">
      <w:pPr>
        <w:pStyle w:val="TexteI"/>
      </w:pPr>
      <w:r>
        <w:t>Exemple :</w:t>
      </w:r>
    </w:p>
    <w:p w:rsidR="005641EF" w:rsidRDefault="0096527C" w:rsidP="006516BD">
      <w:pPr>
        <w:pStyle w:val="TexteI"/>
      </w:pPr>
      <w:r w:rsidRPr="005641EF">
        <w:rPr>
          <w:position w:val="-28"/>
        </w:rPr>
        <w:object w:dxaOrig="1800" w:dyaOrig="680">
          <v:shape id="_x0000_i1092" type="#_x0000_t75" style="width:90pt;height:33.75pt" o:ole="">
            <v:imagedata r:id="rId131" o:title=""/>
          </v:shape>
          <o:OLEObject Type="Embed" ProgID="Equation.3" ShapeID="_x0000_i1092" DrawAspect="Content" ObjectID="_1430496945" r:id="rId132"/>
        </w:object>
      </w:r>
    </w:p>
    <w:p w:rsidR="005641EF" w:rsidRDefault="005641EF" w:rsidP="006516BD">
      <w:pPr>
        <w:pStyle w:val="TexteI"/>
      </w:pPr>
    </w:p>
    <w:p w:rsidR="005641EF" w:rsidRDefault="005641EF" w:rsidP="006516BD">
      <w:pPr>
        <w:pStyle w:val="TexteI"/>
      </w:pPr>
    </w:p>
    <w:p w:rsidR="005641EF" w:rsidRDefault="005641EF" w:rsidP="005641EF">
      <w:pPr>
        <w:pStyle w:val="I"/>
      </w:pPr>
      <w:r>
        <w:t>Exemples classiques</w:t>
      </w:r>
    </w:p>
    <w:p w:rsidR="0096527C" w:rsidRDefault="0096527C" w:rsidP="0096527C">
      <w:pPr>
        <w:pStyle w:val="TexteI"/>
      </w:pPr>
    </w:p>
    <w:p w:rsidR="0096527C" w:rsidRDefault="001B6D8B" w:rsidP="008B4AFB">
      <w:pPr>
        <w:pStyle w:val="TexteI"/>
      </w:pPr>
      <w:r w:rsidRPr="008B4AFB">
        <w:rPr>
          <w:position w:val="-164"/>
        </w:rPr>
        <w:object w:dxaOrig="8240" w:dyaOrig="3820">
          <v:shape id="_x0000_i1093" type="#_x0000_t75" style="width:411.75pt;height:191.25pt" o:ole="">
            <v:imagedata r:id="rId133" o:title=""/>
          </v:shape>
          <o:OLEObject Type="Embed" ProgID="Equation.3" ShapeID="_x0000_i1093" DrawAspect="Content" ObjectID="_1430496946" r:id="rId134"/>
        </w:object>
      </w:r>
    </w:p>
    <w:p w:rsidR="001B6D8B" w:rsidRDefault="001B6D8B" w:rsidP="0001783C">
      <w:pPr>
        <w:pStyle w:val="TexteI"/>
        <w:numPr>
          <w:ilvl w:val="0"/>
          <w:numId w:val="4"/>
        </w:numPr>
        <w:tabs>
          <w:tab w:val="clear" w:pos="1438"/>
          <w:tab w:val="num" w:pos="900"/>
        </w:tabs>
        <w:ind w:left="900"/>
      </w:pPr>
      <w:r>
        <w:t xml:space="preserve">Calcul des sommes </w:t>
      </w:r>
      <w:r w:rsidRPr="001B6D8B">
        <w:rPr>
          <w:position w:val="-28"/>
        </w:rPr>
        <w:object w:dxaOrig="1160" w:dyaOrig="680">
          <v:shape id="_x0000_i1094" type="#_x0000_t75" style="width:57.75pt;height:33.75pt" o:ole="">
            <v:imagedata r:id="rId135" o:title=""/>
          </v:shape>
          <o:OLEObject Type="Embed" ProgID="Equation.3" ShapeID="_x0000_i1094" DrawAspect="Content" ObjectID="_1430496947" r:id="rId136"/>
        </w:object>
      </w:r>
      <w:r w:rsidR="00345509">
        <w:t> ; o</w:t>
      </w:r>
      <w:r>
        <w:t>n sait déjà que :</w:t>
      </w:r>
    </w:p>
    <w:p w:rsidR="001B6D8B" w:rsidRDefault="00345509" w:rsidP="00345509">
      <w:pPr>
        <w:pStyle w:val="TexteI"/>
      </w:pPr>
      <w:r w:rsidRPr="00345509">
        <w:rPr>
          <w:position w:val="-88"/>
        </w:rPr>
        <w:object w:dxaOrig="2060" w:dyaOrig="1640">
          <v:shape id="_x0000_i1095" type="#_x0000_t75" style="width:102.75pt;height:81.75pt" o:ole="">
            <v:imagedata r:id="rId137" o:title=""/>
          </v:shape>
          <o:OLEObject Type="Embed" ProgID="Equation.3" ShapeID="_x0000_i1095" DrawAspect="Content" ObjectID="_1430496948" r:id="rId138"/>
        </w:object>
      </w:r>
    </w:p>
    <w:p w:rsidR="00345509" w:rsidRDefault="00345509" w:rsidP="00345509">
      <w:pPr>
        <w:pStyle w:val="TexteI"/>
      </w:pPr>
      <w:r>
        <w:t xml:space="preserve">On a : </w:t>
      </w:r>
    </w:p>
    <w:p w:rsidR="00345509" w:rsidRDefault="00396E29" w:rsidP="00345509">
      <w:pPr>
        <w:pStyle w:val="TexteI"/>
      </w:pPr>
      <w:r w:rsidRPr="00345509">
        <w:rPr>
          <w:position w:val="-62"/>
        </w:rPr>
        <w:object w:dxaOrig="5240" w:dyaOrig="1359">
          <v:shape id="_x0000_i1096" type="#_x0000_t75" style="width:261.75pt;height:68.25pt" o:ole="">
            <v:imagedata r:id="rId139" o:title=""/>
          </v:shape>
          <o:OLEObject Type="Embed" ProgID="Equation.3" ShapeID="_x0000_i1096" DrawAspect="Content" ObjectID="_1430496949" r:id="rId140"/>
        </w:object>
      </w:r>
    </w:p>
    <w:p w:rsidR="00345509" w:rsidRDefault="00345509" w:rsidP="00345509">
      <w:pPr>
        <w:pStyle w:val="TexteI"/>
      </w:pPr>
      <w:proofErr w:type="gramStart"/>
      <w:r>
        <w:t xml:space="preserve">D’où </w:t>
      </w:r>
      <w:proofErr w:type="gramEnd"/>
      <w:r w:rsidR="00C7514C" w:rsidRPr="00345509">
        <w:rPr>
          <w:position w:val="-10"/>
        </w:rPr>
        <w:object w:dxaOrig="3140" w:dyaOrig="360">
          <v:shape id="_x0000_i1097" type="#_x0000_t75" style="width:156.75pt;height:18pt" o:ole="">
            <v:imagedata r:id="rId141" o:title=""/>
          </v:shape>
          <o:OLEObject Type="Embed" ProgID="Equation.3" ShapeID="_x0000_i1097" DrawAspect="Content" ObjectID="_1430496950" r:id="rId142"/>
        </w:object>
      </w:r>
      <w:r>
        <w:t>, et ainsi,</w:t>
      </w:r>
      <w:r w:rsidR="00C7514C">
        <w:t xml:space="preserve"> </w:t>
      </w:r>
      <w:r w:rsidR="00C7514C" w:rsidRPr="00C7514C">
        <w:rPr>
          <w:position w:val="-24"/>
        </w:rPr>
        <w:object w:dxaOrig="1300" w:dyaOrig="620">
          <v:shape id="_x0000_i1098" type="#_x0000_t75" style="width:65.25pt;height:30.75pt" o:ole="">
            <v:imagedata r:id="rId143" o:title=""/>
          </v:shape>
          <o:OLEObject Type="Embed" ProgID="Equation.3" ShapeID="_x0000_i1098" DrawAspect="Content" ObjectID="_1430496951" r:id="rId144"/>
        </w:object>
      </w:r>
      <w:r w:rsidR="00C7514C">
        <w:t>.</w:t>
      </w:r>
    </w:p>
    <w:p w:rsidR="00C7514C" w:rsidRDefault="00C7514C" w:rsidP="00345509">
      <w:pPr>
        <w:pStyle w:val="TexteI"/>
      </w:pPr>
      <w:r>
        <w:t>De même </w:t>
      </w:r>
      <w:proofErr w:type="gramStart"/>
      <w:r>
        <w:t xml:space="preserve">: </w:t>
      </w:r>
      <w:r w:rsidR="00396E29" w:rsidRPr="00C7514C">
        <w:rPr>
          <w:position w:val="-32"/>
        </w:rPr>
        <w:object w:dxaOrig="3640" w:dyaOrig="760">
          <v:shape id="_x0000_i1099" type="#_x0000_t75" style="width:182.25pt;height:38.25pt" o:ole="">
            <v:imagedata r:id="rId145" o:title=""/>
          </v:shape>
          <o:OLEObject Type="Embed" ProgID="Equation.3" ShapeID="_x0000_i1099" DrawAspect="Content" ObjectID="_1430496952" r:id="rId146"/>
        </w:object>
      </w:r>
      <w:r>
        <w:t>,</w:t>
      </w:r>
      <w:proofErr w:type="gramEnd"/>
      <w:r>
        <w:t xml:space="preserve"> d’où </w:t>
      </w:r>
      <w:r w:rsidR="00396E29" w:rsidRPr="00C7514C">
        <w:rPr>
          <w:position w:val="-24"/>
        </w:rPr>
        <w:object w:dxaOrig="2060" w:dyaOrig="620">
          <v:shape id="_x0000_i1100" type="#_x0000_t75" style="width:102.75pt;height:30.75pt" o:ole="">
            <v:imagedata r:id="rId147" o:title=""/>
          </v:shape>
          <o:OLEObject Type="Embed" ProgID="Equation.3" ShapeID="_x0000_i1100" DrawAspect="Content" ObjectID="_1430496953" r:id="rId148"/>
        </w:object>
      </w:r>
    </w:p>
    <w:p w:rsidR="00396E29" w:rsidRDefault="00396E29" w:rsidP="00345509">
      <w:pPr>
        <w:pStyle w:val="TexteI"/>
      </w:pPr>
      <w:r>
        <w:t>Et :</w:t>
      </w:r>
    </w:p>
    <w:p w:rsidR="00396E29" w:rsidRDefault="00396E29" w:rsidP="00345509">
      <w:pPr>
        <w:pStyle w:val="TexteI"/>
      </w:pPr>
      <w:r w:rsidRPr="00C7514C">
        <w:rPr>
          <w:position w:val="-32"/>
        </w:rPr>
        <w:object w:dxaOrig="4280" w:dyaOrig="760">
          <v:shape id="_x0000_i1101" type="#_x0000_t75" style="width:213.75pt;height:38.25pt" o:ole="">
            <v:imagedata r:id="rId149" o:title=""/>
          </v:shape>
          <o:OLEObject Type="Embed" ProgID="Equation.3" ShapeID="_x0000_i1101" DrawAspect="Content" ObjectID="_1430496954" r:id="rId150"/>
        </w:object>
      </w:r>
    </w:p>
    <w:p w:rsidR="00396E29" w:rsidRDefault="00396E29" w:rsidP="00345509">
      <w:pPr>
        <w:pStyle w:val="TexteI"/>
      </w:pPr>
      <w:r>
        <w:t>Donc :</w:t>
      </w:r>
    </w:p>
    <w:p w:rsidR="00396E29" w:rsidRDefault="007308A8" w:rsidP="00345509">
      <w:pPr>
        <w:pStyle w:val="TexteI"/>
      </w:pPr>
      <w:r w:rsidRPr="00396E29">
        <w:rPr>
          <w:position w:val="-118"/>
        </w:rPr>
        <w:object w:dxaOrig="4959" w:dyaOrig="2240">
          <v:shape id="_x0000_i1102" type="#_x0000_t75" style="width:248.25pt;height:111.75pt" o:ole="">
            <v:imagedata r:id="rId151" o:title=""/>
          </v:shape>
          <o:OLEObject Type="Embed" ProgID="Equation.3" ShapeID="_x0000_i1102" DrawAspect="Content" ObjectID="_1430496955" r:id="rId152"/>
        </w:object>
      </w:r>
    </w:p>
    <w:p w:rsidR="001B6D8B" w:rsidRPr="00396E29" w:rsidRDefault="00396E29" w:rsidP="001B6D8B">
      <w:pPr>
        <w:pStyle w:val="TexteI"/>
      </w:pPr>
      <w:r>
        <w:t xml:space="preserve">Pour obtenir </w:t>
      </w:r>
      <w:r w:rsidR="007308A8" w:rsidRPr="007308A8">
        <w:rPr>
          <w:position w:val="-10"/>
        </w:rPr>
        <w:object w:dxaOrig="300" w:dyaOrig="340">
          <v:shape id="_x0000_i1103" type="#_x0000_t75" style="width:15pt;height:17.25pt" o:ole="">
            <v:imagedata r:id="rId153" o:title=""/>
          </v:shape>
          <o:OLEObject Type="Embed" ProgID="Equation.3" ShapeID="_x0000_i1103" DrawAspect="Content" ObjectID="_1430496956" r:id="rId154"/>
        </w:object>
      </w:r>
      <w:r w:rsidR="007308A8">
        <w:t xml:space="preserve"> en connaissant les précédents, on fait de la même façon…</w:t>
      </w:r>
    </w:p>
    <w:p w:rsidR="001B6D8B" w:rsidRDefault="007308A8" w:rsidP="0001783C">
      <w:pPr>
        <w:pStyle w:val="TexteI"/>
        <w:numPr>
          <w:ilvl w:val="0"/>
          <w:numId w:val="4"/>
        </w:numPr>
        <w:tabs>
          <w:tab w:val="clear" w:pos="1438"/>
          <w:tab w:val="num" w:pos="900"/>
        </w:tabs>
        <w:ind w:left="900"/>
      </w:pPr>
      <w:r>
        <w:t>Produit de sommes :</w:t>
      </w:r>
    </w:p>
    <w:p w:rsidR="007308A8" w:rsidRDefault="00551130" w:rsidP="007308A8">
      <w:pPr>
        <w:pStyle w:val="TexteI"/>
      </w:pPr>
      <w:r w:rsidRPr="00551130">
        <w:rPr>
          <w:position w:val="-112"/>
        </w:rPr>
        <w:object w:dxaOrig="6860" w:dyaOrig="2360">
          <v:shape id="_x0000_i1104" type="#_x0000_t75" style="width:342.75pt;height:117.75pt" o:ole="">
            <v:imagedata r:id="rId155" o:title=""/>
          </v:shape>
          <o:OLEObject Type="Embed" ProgID="Equation.3" ShapeID="_x0000_i1104" DrawAspect="Content" ObjectID="_1430496957" r:id="rId156"/>
        </w:object>
      </w:r>
    </w:p>
    <w:p w:rsidR="007308A8" w:rsidRDefault="00551130" w:rsidP="0001783C">
      <w:pPr>
        <w:pStyle w:val="TexteI"/>
        <w:numPr>
          <w:ilvl w:val="0"/>
          <w:numId w:val="4"/>
        </w:numPr>
        <w:tabs>
          <w:tab w:val="clear" w:pos="1438"/>
          <w:tab w:val="num" w:pos="900"/>
        </w:tabs>
        <w:ind w:left="900"/>
      </w:pPr>
      <w:r>
        <w:t>Produit de deux expressions polynomiales :</w:t>
      </w:r>
    </w:p>
    <w:p w:rsidR="00551130" w:rsidRDefault="00BD22DE" w:rsidP="00551130">
      <w:pPr>
        <w:pStyle w:val="TexteI"/>
      </w:pPr>
      <w:r w:rsidRPr="007219C4">
        <w:rPr>
          <w:position w:val="-182"/>
        </w:rPr>
        <w:object w:dxaOrig="8580" w:dyaOrig="3760">
          <v:shape id="_x0000_i1105" type="#_x0000_t75" style="width:429pt;height:188.25pt" o:ole="">
            <v:imagedata r:id="rId157" o:title=""/>
          </v:shape>
          <o:OLEObject Type="Embed" ProgID="Equation.3" ShapeID="_x0000_i1105" DrawAspect="Content" ObjectID="_1430496958" r:id="rId158"/>
        </w:object>
      </w:r>
    </w:p>
    <w:p w:rsidR="00551130" w:rsidRDefault="007219C4" w:rsidP="0001783C">
      <w:pPr>
        <w:pStyle w:val="TexteI"/>
        <w:numPr>
          <w:ilvl w:val="0"/>
          <w:numId w:val="4"/>
        </w:numPr>
        <w:tabs>
          <w:tab w:val="clear" w:pos="1438"/>
          <w:tab w:val="num" w:pos="900"/>
        </w:tabs>
        <w:ind w:left="900"/>
      </w:pPr>
      <w:r>
        <w:t>Somme de termes en progression arithmétique</w:t>
      </w:r>
      <w:r w:rsidR="00BD22DE">
        <w:t> :</w:t>
      </w:r>
    </w:p>
    <w:p w:rsidR="00D071E9" w:rsidRDefault="007219C4" w:rsidP="00D071E9">
      <w:pPr>
        <w:pStyle w:val="TexteI"/>
      </w:pPr>
      <w:r>
        <w:t xml:space="preserve">On s’intéresse à </w:t>
      </w:r>
      <w:r w:rsidR="00D071E9" w:rsidRPr="007219C4">
        <w:rPr>
          <w:position w:val="-28"/>
        </w:rPr>
        <w:object w:dxaOrig="1100" w:dyaOrig="680">
          <v:shape id="_x0000_i1106" type="#_x0000_t75" style="width:54.75pt;height:33.75pt" o:ole="">
            <v:imagedata r:id="rId159" o:title=""/>
          </v:shape>
          <o:OLEObject Type="Embed" ProgID="Equation.3" ShapeID="_x0000_i1106" DrawAspect="Content" ObjectID="_1430496959" r:id="rId160"/>
        </w:object>
      </w:r>
      <w:r>
        <w:t xml:space="preserve"> lorsqu’il existe </w:t>
      </w:r>
      <w:r>
        <w:rPr>
          <w:i/>
          <w:iCs/>
        </w:rPr>
        <w:t>r</w:t>
      </w:r>
      <w:r>
        <w:t xml:space="preserve"> tel </w:t>
      </w:r>
      <w:proofErr w:type="gramStart"/>
      <w:r>
        <w:t xml:space="preserve">que </w:t>
      </w:r>
      <w:proofErr w:type="gramEnd"/>
      <w:r w:rsidR="00D071E9" w:rsidRPr="007219C4">
        <w:rPr>
          <w:position w:val="-12"/>
        </w:rPr>
        <w:object w:dxaOrig="2480" w:dyaOrig="360">
          <v:shape id="_x0000_i1107" type="#_x0000_t75" style="width:123.75pt;height:18pt" o:ole="">
            <v:imagedata r:id="rId161" o:title=""/>
          </v:shape>
          <o:OLEObject Type="Embed" ProgID="Equation.3" ShapeID="_x0000_i1107" DrawAspect="Content" ObjectID="_1430496960" r:id="rId162"/>
        </w:object>
      </w:r>
      <w:r w:rsidR="00D071E9">
        <w:t>.</w:t>
      </w:r>
    </w:p>
    <w:p w:rsidR="007219C4" w:rsidRDefault="00D071E9" w:rsidP="00D071E9">
      <w:pPr>
        <w:pStyle w:val="TexteI"/>
      </w:pPr>
      <w:r>
        <w:t xml:space="preserve">A retenir : </w:t>
      </w:r>
      <w:r w:rsidRPr="00D071E9">
        <w:rPr>
          <w:position w:val="-12"/>
          <w:bdr w:val="single" w:sz="6" w:space="0" w:color="FF0000"/>
        </w:rPr>
        <w:object w:dxaOrig="520" w:dyaOrig="360">
          <v:shape id="_x0000_i1108" type="#_x0000_t75" style="width:26.25pt;height:18pt" o:ole="">
            <v:imagedata r:id="rId163" o:title=""/>
          </v:shape>
          <o:OLEObject Type="Embed" ProgID="Equation.3" ShapeID="_x0000_i1108" DrawAspect="Content" ObjectID="_1430496961" r:id="rId164"/>
        </w:object>
      </w:r>
      <w:r w:rsidRPr="00D071E9">
        <w:rPr>
          <w:bdr w:val="single" w:sz="6" w:space="0" w:color="FF0000"/>
        </w:rPr>
        <w:t xml:space="preserve"> nombre de termes </w:t>
      </w:r>
      <w:r w:rsidRPr="00D071E9">
        <w:rPr>
          <w:position w:val="-24"/>
          <w:bdr w:val="single" w:sz="6" w:space="0" w:color="FF0000"/>
        </w:rPr>
        <w:object w:dxaOrig="540" w:dyaOrig="620">
          <v:shape id="_x0000_i1109" type="#_x0000_t75" style="width:27pt;height:30.75pt" o:ole="">
            <v:imagedata r:id="rId165" o:title=""/>
          </v:shape>
          <o:OLEObject Type="Embed" ProgID="Equation.3" ShapeID="_x0000_i1109" DrawAspect="Content" ObjectID="_1430496962" r:id="rId166"/>
        </w:object>
      </w:r>
      <w:r w:rsidRPr="00D071E9">
        <w:rPr>
          <w:bdr w:val="single" w:sz="6" w:space="0" w:color="FF0000"/>
        </w:rPr>
        <w:t xml:space="preserve"> somme des extrêmes</w:t>
      </w:r>
      <w:r>
        <w:t>.</w:t>
      </w:r>
    </w:p>
    <w:p w:rsidR="00D071E9" w:rsidRDefault="00D071E9" w:rsidP="00D071E9">
      <w:pPr>
        <w:pStyle w:val="TexteI"/>
      </w:pPr>
      <w:r>
        <w:t xml:space="preserve">En effet : </w:t>
      </w:r>
      <w:r w:rsidR="00637E52" w:rsidRPr="007219C4">
        <w:rPr>
          <w:position w:val="-12"/>
        </w:rPr>
        <w:object w:dxaOrig="2439" w:dyaOrig="360">
          <v:shape id="_x0000_i1110" type="#_x0000_t75" style="width:122.25pt;height:18pt" o:ole="">
            <v:imagedata r:id="rId167" o:title=""/>
          </v:shape>
          <o:OLEObject Type="Embed" ProgID="Equation.3" ShapeID="_x0000_i1110" DrawAspect="Content" ObjectID="_1430496963" r:id="rId168"/>
        </w:object>
      </w:r>
    </w:p>
    <w:p w:rsidR="00D071E9" w:rsidRPr="007219C4" w:rsidRDefault="00D071E9" w:rsidP="00D071E9">
      <w:pPr>
        <w:pStyle w:val="TexteI"/>
      </w:pPr>
      <w:r>
        <w:t xml:space="preserve">Et </w:t>
      </w:r>
      <w:r w:rsidR="00B725AC" w:rsidRPr="00637E52">
        <w:rPr>
          <w:position w:val="-12"/>
        </w:rPr>
        <w:object w:dxaOrig="6880" w:dyaOrig="360">
          <v:shape id="_x0000_i1111" type="#_x0000_t75" style="width:344.25pt;height:18pt" o:ole="">
            <v:imagedata r:id="rId169" o:title=""/>
          </v:shape>
          <o:OLEObject Type="Embed" ProgID="Equation.3" ShapeID="_x0000_i1111" DrawAspect="Content" ObjectID="_1430496964" r:id="rId170"/>
        </w:object>
      </w:r>
    </w:p>
    <w:p w:rsidR="007219C4" w:rsidRDefault="00B725AC" w:rsidP="007219C4">
      <w:pPr>
        <w:pStyle w:val="TexteI"/>
      </w:pPr>
      <w:r w:rsidRPr="00B725AC">
        <w:rPr>
          <w:position w:val="-38"/>
        </w:rPr>
        <w:object w:dxaOrig="2260" w:dyaOrig="880">
          <v:shape id="_x0000_i1112" type="#_x0000_t75" style="width:113.25pt;height:44.25pt" o:ole="">
            <v:imagedata r:id="rId171" o:title=""/>
          </v:shape>
          <o:OLEObject Type="Embed" ProgID="Equation.3" ShapeID="_x0000_i1112" DrawAspect="Content" ObjectID="_1430496965" r:id="rId172"/>
        </w:object>
      </w:r>
    </w:p>
    <w:p w:rsidR="00B725AC" w:rsidRDefault="00B725AC" w:rsidP="007219C4">
      <w:pPr>
        <w:pStyle w:val="TexteI"/>
      </w:pPr>
      <w:r>
        <w:t xml:space="preserve">Donc </w:t>
      </w:r>
      <w:r w:rsidR="00BD22DE" w:rsidRPr="00B725AC">
        <w:rPr>
          <w:position w:val="-12"/>
        </w:rPr>
        <w:object w:dxaOrig="2360" w:dyaOrig="360">
          <v:shape id="_x0000_i1113" type="#_x0000_t75" style="width:117.75pt;height:18pt" o:ole="">
            <v:imagedata r:id="rId173" o:title=""/>
          </v:shape>
          <o:OLEObject Type="Embed" ProgID="Equation.3" ShapeID="_x0000_i1113" DrawAspect="Content" ObjectID="_1430496966" r:id="rId174"/>
        </w:object>
      </w:r>
    </w:p>
    <w:p w:rsidR="0070706E" w:rsidRDefault="0070706E" w:rsidP="007219C4">
      <w:pPr>
        <w:pStyle w:val="TexteI"/>
      </w:pPr>
      <w:r>
        <w:t xml:space="preserve">Donc </w:t>
      </w:r>
      <w:r w:rsidR="00C70BB5" w:rsidRPr="0070706E">
        <w:rPr>
          <w:position w:val="-24"/>
        </w:rPr>
        <w:object w:dxaOrig="2079" w:dyaOrig="639">
          <v:shape id="_x0000_i1114" type="#_x0000_t75" style="width:104.25pt;height:32.25pt" o:ole="">
            <v:imagedata r:id="rId175" o:title=""/>
          </v:shape>
          <o:OLEObject Type="Embed" ProgID="Equation.3" ShapeID="_x0000_i1114" DrawAspect="Content" ObjectID="_1430496967" r:id="rId176"/>
        </w:object>
      </w:r>
    </w:p>
    <w:p w:rsidR="007219C4" w:rsidRDefault="00BD22DE" w:rsidP="0001783C">
      <w:pPr>
        <w:pStyle w:val="TexteI"/>
        <w:numPr>
          <w:ilvl w:val="0"/>
          <w:numId w:val="4"/>
        </w:numPr>
        <w:tabs>
          <w:tab w:val="clear" w:pos="1438"/>
          <w:tab w:val="num" w:pos="900"/>
        </w:tabs>
        <w:ind w:left="900"/>
      </w:pPr>
      <w:r>
        <w:t>Somme de termes en progression géométrique :</w:t>
      </w:r>
    </w:p>
    <w:p w:rsidR="00BD22DE" w:rsidRDefault="00BD22DE" w:rsidP="00BD22DE">
      <w:pPr>
        <w:pStyle w:val="TexteI"/>
      </w:pPr>
      <w:r>
        <w:t xml:space="preserve">On s’intéresse à </w:t>
      </w:r>
      <w:r w:rsidRPr="007219C4">
        <w:rPr>
          <w:position w:val="-28"/>
        </w:rPr>
        <w:object w:dxaOrig="1100" w:dyaOrig="680">
          <v:shape id="_x0000_i1115" type="#_x0000_t75" style="width:54.75pt;height:33.75pt" o:ole="">
            <v:imagedata r:id="rId159" o:title=""/>
          </v:shape>
          <o:OLEObject Type="Embed" ProgID="Equation.3" ShapeID="_x0000_i1115" DrawAspect="Content" ObjectID="_1430496968" r:id="rId177"/>
        </w:object>
      </w:r>
      <w:r>
        <w:t xml:space="preserve"> lorsqu’il existe </w:t>
      </w:r>
      <w:r>
        <w:rPr>
          <w:i/>
          <w:iCs/>
        </w:rPr>
        <w:t>q</w:t>
      </w:r>
      <w:r>
        <w:t xml:space="preserve"> tel que </w:t>
      </w:r>
      <w:r w:rsidRPr="007219C4">
        <w:rPr>
          <w:position w:val="-12"/>
        </w:rPr>
        <w:object w:dxaOrig="2220" w:dyaOrig="360">
          <v:shape id="_x0000_i1116" type="#_x0000_t75" style="width:111pt;height:18pt" o:ole="">
            <v:imagedata r:id="rId178" o:title=""/>
          </v:shape>
          <o:OLEObject Type="Embed" ProgID="Equation.3" ShapeID="_x0000_i1116" DrawAspect="Content" ObjectID="_1430496969" r:id="rId179"/>
        </w:object>
      </w:r>
    </w:p>
    <w:p w:rsidR="00BD22DE" w:rsidRDefault="00BD22DE" w:rsidP="00BD22DE">
      <w:pPr>
        <w:pStyle w:val="TexteI"/>
      </w:pPr>
      <w:r>
        <w:t xml:space="preserve">A retenir : </w:t>
      </w:r>
      <w:r w:rsidRPr="00BD22DE">
        <w:rPr>
          <w:position w:val="-44"/>
        </w:rPr>
        <w:object w:dxaOrig="2200" w:dyaOrig="999">
          <v:shape id="_x0000_i1117" type="#_x0000_t75" style="width:110.25pt;height:50.25pt" o:ole="" o:bordertopcolor="red" o:borderleftcolor="red" o:borderbottomcolor="red" o:borderrightcolor="red">
            <v:imagedata r:id="rId180" o:title="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Equation.3" ShapeID="_x0000_i1117" DrawAspect="Content" ObjectID="_1430496970" r:id="rId181"/>
        </w:object>
      </w:r>
    </w:p>
    <w:p w:rsidR="00C70BB5" w:rsidRDefault="00C70BB5" w:rsidP="00BD22DE">
      <w:pPr>
        <w:pStyle w:val="TexteI"/>
      </w:pPr>
      <w:r>
        <w:t xml:space="preserve">Le cas où </w:t>
      </w:r>
      <w:r w:rsidRPr="00C70BB5">
        <w:rPr>
          <w:position w:val="-10"/>
        </w:rPr>
        <w:object w:dxaOrig="540" w:dyaOrig="320">
          <v:shape id="_x0000_i1118" type="#_x0000_t75" style="width:27pt;height:15.75pt" o:ole="">
            <v:imagedata r:id="rId182" o:title=""/>
          </v:shape>
          <o:OLEObject Type="Embed" ProgID="Equation.3" ShapeID="_x0000_i1118" DrawAspect="Content" ObjectID="_1430496971" r:id="rId183"/>
        </w:object>
      </w:r>
      <w:r>
        <w:t xml:space="preserve"> est trivial :</w:t>
      </w:r>
    </w:p>
    <w:p w:rsidR="00C70BB5" w:rsidRDefault="00C70BB5" w:rsidP="00BD22DE">
      <w:pPr>
        <w:pStyle w:val="TexteI"/>
      </w:pPr>
      <w:r w:rsidRPr="00C70BB5">
        <w:rPr>
          <w:position w:val="-28"/>
        </w:rPr>
        <w:object w:dxaOrig="2940" w:dyaOrig="680">
          <v:shape id="_x0000_i1119" type="#_x0000_t75" style="width:147pt;height:33.75pt" o:ole="">
            <v:imagedata r:id="rId184" o:title=""/>
          </v:shape>
          <o:OLEObject Type="Embed" ProgID="Equation.3" ShapeID="_x0000_i1119" DrawAspect="Content" ObjectID="_1430496972" r:id="rId185"/>
        </w:object>
      </w:r>
    </w:p>
    <w:p w:rsidR="00C70BB5" w:rsidRDefault="00C70BB5" w:rsidP="00BD22DE">
      <w:pPr>
        <w:pStyle w:val="TexteI"/>
      </w:pPr>
      <w:r>
        <w:t xml:space="preserve">Sinon, pour </w:t>
      </w:r>
      <w:r w:rsidRPr="00C70BB5">
        <w:rPr>
          <w:position w:val="-10"/>
        </w:rPr>
        <w:object w:dxaOrig="540" w:dyaOrig="320">
          <v:shape id="_x0000_i1120" type="#_x0000_t75" style="width:27pt;height:15.75pt" o:ole="">
            <v:imagedata r:id="rId186" o:title=""/>
          </v:shape>
          <o:OLEObject Type="Embed" ProgID="Equation.3" ShapeID="_x0000_i1120" DrawAspect="Content" ObjectID="_1430496973" r:id="rId187"/>
        </w:object>
      </w:r>
      <w:r>
        <w:t> :</w:t>
      </w:r>
    </w:p>
    <w:p w:rsidR="0070706E" w:rsidRDefault="0070706E" w:rsidP="00BD22DE">
      <w:pPr>
        <w:pStyle w:val="TexteI"/>
      </w:pPr>
      <w:r w:rsidRPr="0070706E">
        <w:rPr>
          <w:position w:val="-12"/>
        </w:rPr>
        <w:object w:dxaOrig="3140" w:dyaOrig="380">
          <v:shape id="_x0000_i1121" type="#_x0000_t75" style="width:156.75pt;height:18.75pt" o:ole="">
            <v:imagedata r:id="rId188" o:title=""/>
          </v:shape>
          <o:OLEObject Type="Embed" ProgID="Equation.3" ShapeID="_x0000_i1121" DrawAspect="Content" ObjectID="_1430496974" r:id="rId189"/>
        </w:object>
      </w:r>
    </w:p>
    <w:p w:rsidR="0070706E" w:rsidRDefault="0070706E" w:rsidP="00BD22DE">
      <w:pPr>
        <w:pStyle w:val="TexteI"/>
      </w:pPr>
      <w:r w:rsidRPr="0070706E">
        <w:rPr>
          <w:position w:val="-40"/>
        </w:rPr>
        <w:object w:dxaOrig="5179" w:dyaOrig="660">
          <v:shape id="_x0000_i1122" type="#_x0000_t75" style="width:258.75pt;height:33pt" o:ole="">
            <v:imagedata r:id="rId190" o:title=""/>
          </v:shape>
          <o:OLEObject Type="Embed" ProgID="Equation.3" ShapeID="_x0000_i1122" DrawAspect="Content" ObjectID="_1430496975" r:id="rId191"/>
        </w:object>
      </w:r>
    </w:p>
    <w:p w:rsidR="0070706E" w:rsidRDefault="0070706E" w:rsidP="00BD22DE">
      <w:pPr>
        <w:pStyle w:val="TexteI"/>
      </w:pPr>
      <w:r>
        <w:t xml:space="preserve">Donc </w:t>
      </w:r>
      <w:r w:rsidR="00C70BB5" w:rsidRPr="0070706E">
        <w:rPr>
          <w:position w:val="-12"/>
        </w:rPr>
        <w:object w:dxaOrig="1980" w:dyaOrig="360">
          <v:shape id="_x0000_i1123" type="#_x0000_t75" style="width:99pt;height:18pt" o:ole="">
            <v:imagedata r:id="rId192" o:title=""/>
          </v:shape>
          <o:OLEObject Type="Embed" ProgID="Equation.3" ShapeID="_x0000_i1123" DrawAspect="Content" ObjectID="_1430496976" r:id="rId193"/>
        </w:object>
      </w:r>
    </w:p>
    <w:p w:rsidR="0070706E" w:rsidRDefault="0070706E" w:rsidP="00BD22DE">
      <w:pPr>
        <w:pStyle w:val="TexteI"/>
      </w:pPr>
      <w:r>
        <w:lastRenderedPageBreak/>
        <w:t xml:space="preserve">Donc </w:t>
      </w:r>
      <w:r w:rsidR="00C70BB5" w:rsidRPr="0070706E">
        <w:rPr>
          <w:position w:val="-28"/>
        </w:rPr>
        <w:object w:dxaOrig="1460" w:dyaOrig="680">
          <v:shape id="_x0000_i1124" type="#_x0000_t75" style="width:72.75pt;height:33.75pt" o:ole="">
            <v:imagedata r:id="rId194" o:title=""/>
          </v:shape>
          <o:OLEObject Type="Embed" ProgID="Equation.3" ShapeID="_x0000_i1124" DrawAspect="Content" ObjectID="_1430496977" r:id="rId195"/>
        </w:object>
      </w:r>
    </w:p>
    <w:p w:rsidR="008B133B" w:rsidRDefault="008B133B" w:rsidP="00BD22DE">
      <w:pPr>
        <w:pStyle w:val="TexteI"/>
      </w:pPr>
    </w:p>
    <w:p w:rsidR="008B133B" w:rsidRDefault="008B133B" w:rsidP="00BD22DE">
      <w:pPr>
        <w:pStyle w:val="TexteI"/>
      </w:pPr>
    </w:p>
    <w:p w:rsidR="008B133B" w:rsidRDefault="008B133B" w:rsidP="00BD22DE">
      <w:pPr>
        <w:pStyle w:val="TexteI"/>
      </w:pPr>
    </w:p>
    <w:p w:rsidR="008B133B" w:rsidRDefault="008B133B" w:rsidP="00BD22DE">
      <w:pPr>
        <w:pStyle w:val="TexteI"/>
      </w:pPr>
      <w:bookmarkStart w:id="0" w:name="_GoBack"/>
      <w:bookmarkEnd w:id="0"/>
    </w:p>
    <w:p w:rsidR="008B133B" w:rsidRDefault="008B133B" w:rsidP="00BD22DE">
      <w:pPr>
        <w:pStyle w:val="TexteI"/>
      </w:pPr>
    </w:p>
    <w:p w:rsidR="008B133B" w:rsidRDefault="008B133B" w:rsidP="00BD22DE">
      <w:pPr>
        <w:pStyle w:val="TexteI"/>
      </w:pPr>
    </w:p>
    <w:p w:rsidR="008B133B" w:rsidRDefault="008B133B" w:rsidP="00256070">
      <w:pPr>
        <w:pStyle w:val="GrandTitre"/>
        <w:framePr w:h="682" w:hRule="exact" w:wrap="notBeside" w:y="-1510"/>
        <w:numPr>
          <w:ilvl w:val="0"/>
          <w:numId w:val="0"/>
        </w:numPr>
      </w:pPr>
      <w:r>
        <w:t xml:space="preserve">Rapides compléments sur </w:t>
      </w:r>
      <w:r w:rsidRPr="00666BEF">
        <w:rPr>
          <w:rFonts w:ascii="Rough16 Becker" w:hAnsi="Rough16 Becker"/>
        </w:rPr>
        <w:t>Z</w:t>
      </w:r>
      <w:r>
        <w:t xml:space="preserve"> et </w:t>
      </w:r>
      <w:r w:rsidRPr="00666BEF">
        <w:rPr>
          <w:rFonts w:ascii="Rough16 Becker" w:hAnsi="Rough16 Becker"/>
        </w:rPr>
        <w:t>Q</w:t>
      </w:r>
    </w:p>
    <w:p w:rsidR="008B133B" w:rsidRDefault="008B133B" w:rsidP="008B133B"/>
    <w:p w:rsidR="008B133B" w:rsidRDefault="008B133B" w:rsidP="008B133B">
      <w:pPr>
        <w:pStyle w:val="I"/>
        <w:numPr>
          <w:ilvl w:val="1"/>
          <w:numId w:val="2"/>
        </w:numPr>
      </w:pPr>
      <w:r>
        <w:t xml:space="preserve">Sur </w:t>
      </w:r>
      <w:r w:rsidRPr="00C12750">
        <w:rPr>
          <w:rFonts w:ascii="Rough16 Becker" w:hAnsi="Rough16 Becker"/>
        </w:rPr>
        <w:t>Z</w:t>
      </w:r>
      <w:r>
        <w:t>.</w:t>
      </w:r>
    </w:p>
    <w:p w:rsidR="008B133B" w:rsidRDefault="008B133B" w:rsidP="008B133B">
      <w:pPr>
        <w:pStyle w:val="TexteI"/>
      </w:pPr>
    </w:p>
    <w:p w:rsidR="008B133B" w:rsidRDefault="008B133B" w:rsidP="008B133B">
      <w:pPr>
        <w:pStyle w:val="TexteI"/>
        <w:numPr>
          <w:ilvl w:val="0"/>
          <w:numId w:val="6"/>
        </w:numPr>
        <w:tabs>
          <w:tab w:val="clear" w:pos="899"/>
          <w:tab w:val="num" w:pos="540"/>
        </w:tabs>
        <w:ind w:left="360"/>
      </w:pPr>
      <w:r w:rsidRPr="00C12750">
        <w:rPr>
          <w:position w:val="-10"/>
        </w:rPr>
        <w:object w:dxaOrig="2600" w:dyaOrig="340">
          <v:shape id="_x0000_i1125" type="#_x0000_t75" style="width:129.75pt;height:17.25pt" o:ole="">
            <v:imagedata r:id="rId196" o:title=""/>
          </v:shape>
          <o:OLEObject Type="Embed" ProgID="Equation.3" ShapeID="_x0000_i1125" DrawAspect="Content" ObjectID="_1430496978" r:id="rId197"/>
        </w:object>
      </w:r>
      <w:r>
        <w:t>, lois +</w:t>
      </w:r>
      <w:proofErr w:type="gramStart"/>
      <w:r>
        <w:t xml:space="preserve">, </w:t>
      </w:r>
      <w:proofErr w:type="gramEnd"/>
      <w:r w:rsidRPr="00C12750">
        <w:rPr>
          <w:position w:val="-4"/>
        </w:rPr>
        <w:object w:dxaOrig="180" w:dyaOrig="200">
          <v:shape id="_x0000_i1126" type="#_x0000_t75" style="width:9pt;height:9.75pt" o:ole="">
            <v:imagedata r:id="rId198" o:title=""/>
          </v:shape>
          <o:OLEObject Type="Embed" ProgID="Equation.3" ShapeID="_x0000_i1126" DrawAspect="Content" ObjectID="_1430496979" r:id="rId199"/>
        </w:object>
      </w:r>
      <w:r>
        <w:t xml:space="preserve">, relation d’ordre </w:t>
      </w:r>
      <w:r w:rsidRPr="00C12750">
        <w:rPr>
          <w:position w:val="-4"/>
        </w:rPr>
        <w:object w:dxaOrig="200" w:dyaOrig="240">
          <v:shape id="_x0000_i1127" type="#_x0000_t75" style="width:9.75pt;height:12pt" o:ole="">
            <v:imagedata r:id="rId200" o:title=""/>
          </v:shape>
          <o:OLEObject Type="Embed" ProgID="Equation.3" ShapeID="_x0000_i1127" DrawAspect="Content" ObjectID="_1430496980" r:id="rId201"/>
        </w:object>
      </w:r>
      <w:r>
        <w:t xml:space="preserve"> connus.</w:t>
      </w:r>
    </w:p>
    <w:p w:rsidR="008B133B" w:rsidRDefault="008B133B" w:rsidP="008B133B">
      <w:pPr>
        <w:pStyle w:val="TexteI"/>
        <w:numPr>
          <w:ilvl w:val="0"/>
          <w:numId w:val="6"/>
        </w:numPr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  <w:tabs>
          <w:tab w:val="clear" w:pos="899"/>
          <w:tab w:val="num" w:pos="540"/>
        </w:tabs>
        <w:ind w:left="360"/>
      </w:pPr>
      <w:r>
        <w:t xml:space="preserve">Toute partie non vide et majorée de </w:t>
      </w:r>
      <w:r w:rsidRPr="00C63E88">
        <w:rPr>
          <w:rFonts w:ascii="Rough16 Becker" w:hAnsi="Rough16 Becker"/>
        </w:rPr>
        <w:t>Z</w:t>
      </w:r>
      <w:r>
        <w:t xml:space="preserve"> admet un plus grand élément.</w:t>
      </w:r>
    </w:p>
    <w:p w:rsidR="008B133B" w:rsidRDefault="008B133B" w:rsidP="008B133B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>
        <w:t xml:space="preserve">Toute partie non vide et minorée de </w:t>
      </w:r>
      <w:r w:rsidRPr="00C63E88">
        <w:rPr>
          <w:rFonts w:ascii="Rough16 Becker" w:hAnsi="Rough16 Becker"/>
        </w:rPr>
        <w:t>Z</w:t>
      </w:r>
      <w:r>
        <w:t xml:space="preserve"> admet un plus petit élément.</w:t>
      </w:r>
    </w:p>
    <w:p w:rsidR="008B133B" w:rsidRDefault="008B133B" w:rsidP="008B133B">
      <w:pPr>
        <w:pStyle w:val="TexteI"/>
      </w:pPr>
      <w:r>
        <w:t>Démonstration :</w:t>
      </w:r>
    </w:p>
    <w:p w:rsidR="008B133B" w:rsidRDefault="008B133B" w:rsidP="008B133B">
      <w:pPr>
        <w:pStyle w:val="TexteI"/>
        <w:numPr>
          <w:ilvl w:val="0"/>
          <w:numId w:val="7"/>
        </w:numPr>
      </w:pPr>
      <w:r>
        <w:t xml:space="preserve">Soit </w:t>
      </w:r>
      <w:r>
        <w:rPr>
          <w:i/>
          <w:iCs/>
        </w:rPr>
        <w:t>A</w:t>
      </w:r>
      <w:r>
        <w:t xml:space="preserve"> une partie non vide et majorée de </w:t>
      </w:r>
      <w:r w:rsidRPr="00C63E88">
        <w:rPr>
          <w:rFonts w:ascii="Rough16 Becker" w:hAnsi="Rough16 Becker"/>
        </w:rPr>
        <w:t>Z</w:t>
      </w:r>
      <w:r>
        <w:t>.</w:t>
      </w:r>
    </w:p>
    <w:p w:rsidR="008B133B" w:rsidRDefault="008B133B" w:rsidP="008B133B">
      <w:pPr>
        <w:pStyle w:val="TexteI"/>
      </w:pPr>
      <w:r>
        <w:t>1</w:t>
      </w:r>
      <w:r w:rsidRPr="00C63E88">
        <w:rPr>
          <w:vertAlign w:val="superscript"/>
        </w:rPr>
        <w:t>er</w:t>
      </w:r>
      <w:r>
        <w:t xml:space="preserve"> cas </w:t>
      </w:r>
      <w:proofErr w:type="gramStart"/>
      <w:r>
        <w:t xml:space="preserve">: </w:t>
      </w:r>
      <w:r w:rsidRPr="00C63E88">
        <w:rPr>
          <w:position w:val="-6"/>
        </w:rPr>
        <w:object w:dxaOrig="1160" w:dyaOrig="279">
          <v:shape id="_x0000_i1128" type="#_x0000_t75" style="width:57.75pt;height:14.25pt" o:ole="">
            <v:imagedata r:id="rId202" o:title=""/>
          </v:shape>
          <o:OLEObject Type="Embed" ProgID="Equation.3" ShapeID="_x0000_i1128" DrawAspect="Content" ObjectID="_1430496981" r:id="rId203"/>
        </w:object>
      </w:r>
      <w:r>
        <w:t>.</w:t>
      </w:r>
      <w:proofErr w:type="gramEnd"/>
      <w:r>
        <w:t xml:space="preserve"> Alors </w:t>
      </w:r>
      <w:r>
        <w:rPr>
          <w:i/>
          <w:iCs/>
        </w:rPr>
        <w:t>A</w:t>
      </w:r>
      <w:r>
        <w:t xml:space="preserve"> contient des éléments positifs, et par conséquent les majorants de </w:t>
      </w:r>
      <w:r>
        <w:rPr>
          <w:i/>
          <w:iCs/>
        </w:rPr>
        <w:t>A</w:t>
      </w:r>
      <w:r>
        <w:t xml:space="preserve"> sont des éléments de </w:t>
      </w:r>
      <w:r w:rsidRPr="00C63E88">
        <w:rPr>
          <w:rFonts w:ascii="Rough16 Becker" w:hAnsi="Rough16 Becker"/>
        </w:rPr>
        <w:t>N</w:t>
      </w:r>
      <w:r>
        <w:t xml:space="preserve">, et </w:t>
      </w:r>
      <w:r w:rsidRPr="00C63E88">
        <w:rPr>
          <w:position w:val="-4"/>
        </w:rPr>
        <w:object w:dxaOrig="700" w:dyaOrig="260">
          <v:shape id="_x0000_i1129" type="#_x0000_t75" style="width:35.25pt;height:12.75pt" o:ole="">
            <v:imagedata r:id="rId204" o:title=""/>
          </v:shape>
          <o:OLEObject Type="Embed" ProgID="Equation.3" ShapeID="_x0000_i1129" DrawAspect="Content" ObjectID="_1430496982" r:id="rId205"/>
        </w:object>
      </w:r>
      <w:r>
        <w:t xml:space="preserve"> est une partie non vide et majorée de </w:t>
      </w:r>
      <w:r w:rsidRPr="00E86FE9">
        <w:rPr>
          <w:rFonts w:ascii="Rough16 Becker" w:hAnsi="Rough16 Becker"/>
        </w:rPr>
        <w:t>N</w:t>
      </w:r>
      <w:r>
        <w:t xml:space="preserve">. </w:t>
      </w:r>
      <w:r w:rsidRPr="00C63E88">
        <w:rPr>
          <w:position w:val="-4"/>
        </w:rPr>
        <w:object w:dxaOrig="700" w:dyaOrig="260">
          <v:shape id="_x0000_i1130" type="#_x0000_t75" style="width:35.25pt;height:12.75pt" o:ole="">
            <v:imagedata r:id="rId206" o:title=""/>
          </v:shape>
          <o:OLEObject Type="Embed" ProgID="Equation.3" ShapeID="_x0000_i1130" DrawAspect="Content" ObjectID="_1430496983" r:id="rId207"/>
        </w:object>
      </w:r>
      <w:r>
        <w:t xml:space="preserve"> admet donc un plus grand élément, </w:t>
      </w:r>
      <w:proofErr w:type="gramStart"/>
      <w:r>
        <w:t xml:space="preserve">disons </w:t>
      </w:r>
      <w:proofErr w:type="gramEnd"/>
      <w:r w:rsidRPr="00E86FE9">
        <w:rPr>
          <w:position w:val="-12"/>
        </w:rPr>
        <w:object w:dxaOrig="279" w:dyaOrig="360">
          <v:shape id="_x0000_i1131" type="#_x0000_t75" style="width:14.25pt;height:18pt" o:ole="">
            <v:imagedata r:id="rId208" o:title=""/>
          </v:shape>
          <o:OLEObject Type="Embed" ProgID="Equation.3" ShapeID="_x0000_i1131" DrawAspect="Content" ObjectID="_1430496984" r:id="rId209"/>
        </w:object>
      </w:r>
      <w:r>
        <w:t>.</w:t>
      </w:r>
    </w:p>
    <w:p w:rsidR="008B133B" w:rsidRDefault="008B133B" w:rsidP="008B133B">
      <w:pPr>
        <w:pStyle w:val="TexteI"/>
      </w:pPr>
      <w:r>
        <w:t xml:space="preserve">Alors </w:t>
      </w:r>
      <w:r w:rsidRPr="00E86FE9">
        <w:rPr>
          <w:position w:val="-12"/>
        </w:rPr>
        <w:object w:dxaOrig="279" w:dyaOrig="360">
          <v:shape id="_x0000_i1132" type="#_x0000_t75" style="width:14.25pt;height:18pt" o:ole="">
            <v:imagedata r:id="rId210" o:title=""/>
          </v:shape>
          <o:OLEObject Type="Embed" ProgID="Equation.3" ShapeID="_x0000_i1132" DrawAspect="Content" ObjectID="_1430496985" r:id="rId211"/>
        </w:object>
      </w:r>
      <w:r>
        <w:t xml:space="preserve"> est aussi le plus grand élément de </w:t>
      </w:r>
      <w:r>
        <w:rPr>
          <w:i/>
          <w:iCs/>
        </w:rPr>
        <w:t>A</w:t>
      </w:r>
      <w:r>
        <w:t xml:space="preserve">, puisqu’il est élément de </w:t>
      </w:r>
      <w:r>
        <w:rPr>
          <w:i/>
          <w:iCs/>
        </w:rPr>
        <w:t>A</w:t>
      </w:r>
      <w:r>
        <w:t xml:space="preserve">, et il est plus grand que les éléments positifs de </w:t>
      </w:r>
      <w:r>
        <w:rPr>
          <w:i/>
          <w:iCs/>
        </w:rPr>
        <w:t>A</w:t>
      </w:r>
      <w:r>
        <w:t xml:space="preserve">, et, étant positif, il est aussi plus grand que les éventuels éléments négatifs de </w:t>
      </w:r>
      <w:r>
        <w:rPr>
          <w:i/>
          <w:iCs/>
        </w:rPr>
        <w:t>A</w:t>
      </w:r>
      <w:r>
        <w:t>.</w:t>
      </w:r>
    </w:p>
    <w:p w:rsidR="008B133B" w:rsidRPr="007D1367" w:rsidRDefault="008B133B" w:rsidP="008B133B">
      <w:pPr>
        <w:pStyle w:val="TexteI"/>
      </w:pPr>
      <w:r>
        <w:t>2</w:t>
      </w:r>
      <w:r w:rsidRPr="00E86FE9">
        <w:rPr>
          <w:vertAlign w:val="superscript"/>
        </w:rPr>
        <w:t>ème</w:t>
      </w:r>
      <w:r>
        <w:t xml:space="preserve"> cas </w:t>
      </w:r>
      <w:proofErr w:type="gramStart"/>
      <w:r>
        <w:t xml:space="preserve">: </w:t>
      </w:r>
      <w:r w:rsidRPr="00C63E88">
        <w:rPr>
          <w:position w:val="-6"/>
        </w:rPr>
        <w:object w:dxaOrig="1160" w:dyaOrig="279">
          <v:shape id="_x0000_i1133" type="#_x0000_t75" style="width:57.75pt;height:14.25pt" o:ole="">
            <v:imagedata r:id="rId212" o:title=""/>
          </v:shape>
          <o:OLEObject Type="Embed" ProgID="Equation.3" ShapeID="_x0000_i1133" DrawAspect="Content" ObjectID="_1430496986" r:id="rId213"/>
        </w:object>
      </w:r>
      <w:r>
        <w:t>.</w:t>
      </w:r>
      <w:proofErr w:type="gramEnd"/>
      <w:r>
        <w:t xml:space="preserve"> Dans ce cas, </w:t>
      </w:r>
      <w:r>
        <w:rPr>
          <w:i/>
          <w:iCs/>
        </w:rPr>
        <w:t>A</w:t>
      </w:r>
      <w:r>
        <w:t xml:space="preserve"> est une partie non vide </w:t>
      </w:r>
      <w:proofErr w:type="gramStart"/>
      <w:r>
        <w:t xml:space="preserve">de </w:t>
      </w:r>
      <w:proofErr w:type="gramEnd"/>
      <w:r w:rsidRPr="00E86FE9">
        <w:rPr>
          <w:position w:val="-10"/>
        </w:rPr>
        <w:object w:dxaOrig="360" w:dyaOrig="440">
          <v:shape id="_x0000_i1134" type="#_x0000_t75" style="width:18pt;height:21.75pt" o:ole="">
            <v:imagedata r:id="rId214" o:title=""/>
          </v:shape>
          <o:OLEObject Type="Embed" ProgID="Equation.3" ShapeID="_x0000_i1134" DrawAspect="Content" ObjectID="_1430496987" r:id="rId215"/>
        </w:object>
      </w:r>
      <w:r>
        <w:t xml:space="preserve">. </w:t>
      </w:r>
      <w:proofErr w:type="gramStart"/>
      <w:r>
        <w:t xml:space="preserve">Notons </w:t>
      </w:r>
      <w:proofErr w:type="gramEnd"/>
      <w:r w:rsidRPr="007D1367">
        <w:rPr>
          <w:position w:val="-10"/>
        </w:rPr>
        <w:object w:dxaOrig="1560" w:dyaOrig="340">
          <v:shape id="_x0000_i1135" type="#_x0000_t75" style="width:78pt;height:17.25pt" o:ole="">
            <v:imagedata r:id="rId216" o:title=""/>
          </v:shape>
          <o:OLEObject Type="Embed" ProgID="Equation.3" ShapeID="_x0000_i1135" DrawAspect="Content" ObjectID="_1430496988" r:id="rId217"/>
        </w:object>
      </w:r>
      <w:r>
        <w:t xml:space="preserve">. </w:t>
      </w:r>
      <w:r>
        <w:rPr>
          <w:i/>
          <w:iCs/>
        </w:rPr>
        <w:t>B</w:t>
      </w:r>
      <w:r>
        <w:t xml:space="preserve"> est alors une partie non vide de </w:t>
      </w:r>
      <w:r w:rsidRPr="007D1367">
        <w:rPr>
          <w:rFonts w:ascii="Rough16 Becker" w:hAnsi="Rough16 Becker"/>
        </w:rPr>
        <w:t>N</w:t>
      </w:r>
      <w:r>
        <w:t xml:space="preserve">, donc admet un plus petit élément, </w:t>
      </w:r>
      <w:proofErr w:type="gramStart"/>
      <w:r>
        <w:t xml:space="preserve">disons </w:t>
      </w:r>
      <w:proofErr w:type="gramEnd"/>
      <w:r w:rsidRPr="007D1367">
        <w:rPr>
          <w:position w:val="-12"/>
        </w:rPr>
        <w:object w:dxaOrig="279" w:dyaOrig="360">
          <v:shape id="_x0000_i1136" type="#_x0000_t75" style="width:14.25pt;height:18pt" o:ole="">
            <v:imagedata r:id="rId218" o:title=""/>
          </v:shape>
          <o:OLEObject Type="Embed" ProgID="Equation.3" ShapeID="_x0000_i1136" DrawAspect="Content" ObjectID="_1430496989" r:id="rId219"/>
        </w:object>
      </w:r>
      <w:r>
        <w:t xml:space="preserve">. Il est alors clair </w:t>
      </w:r>
      <w:proofErr w:type="gramStart"/>
      <w:r>
        <w:t xml:space="preserve">que </w:t>
      </w:r>
      <w:r w:rsidRPr="007D1367">
        <w:rPr>
          <w:position w:val="-12"/>
        </w:rPr>
        <w:object w:dxaOrig="460" w:dyaOrig="360">
          <v:shape id="_x0000_i1137" type="#_x0000_t75" style="width:23.25pt;height:18pt" o:ole="">
            <v:imagedata r:id="rId220" o:title=""/>
          </v:shape>
          <o:OLEObject Type="Embed" ProgID="Equation.3" ShapeID="_x0000_i1137" DrawAspect="Content" ObjectID="_1430496990" r:id="rId221"/>
        </w:object>
      </w:r>
      <w:r>
        <w:t xml:space="preserve"> est</w:t>
      </w:r>
      <w:proofErr w:type="gramEnd"/>
      <w:r>
        <w:t xml:space="preserve"> le plus grand élément de </w:t>
      </w:r>
      <w:r>
        <w:rPr>
          <w:i/>
          <w:iCs/>
        </w:rPr>
        <w:t>A</w:t>
      </w:r>
      <w:r>
        <w:t>.</w:t>
      </w:r>
    </w:p>
    <w:p w:rsidR="008B133B" w:rsidRDefault="008B133B" w:rsidP="008B133B">
      <w:pPr>
        <w:pStyle w:val="TexteI"/>
        <w:numPr>
          <w:ilvl w:val="0"/>
          <w:numId w:val="7"/>
        </w:numPr>
      </w:pPr>
      <w:r>
        <w:t xml:space="preserve">Soit </w:t>
      </w:r>
      <w:r>
        <w:rPr>
          <w:i/>
          <w:iCs/>
        </w:rPr>
        <w:t>A</w:t>
      </w:r>
      <w:r>
        <w:t xml:space="preserve"> une partie non vide et minorée de </w:t>
      </w:r>
      <w:r w:rsidRPr="007D1367">
        <w:rPr>
          <w:rFonts w:ascii="Rough16 Becker" w:hAnsi="Rough16 Becker"/>
        </w:rPr>
        <w:t>Z</w:t>
      </w:r>
      <w:r>
        <w:t xml:space="preserve">, et </w:t>
      </w:r>
      <w:proofErr w:type="gramStart"/>
      <w:r>
        <w:t xml:space="preserve">soit </w:t>
      </w:r>
      <w:proofErr w:type="gramEnd"/>
      <w:r w:rsidRPr="007D1367">
        <w:rPr>
          <w:position w:val="-10"/>
        </w:rPr>
        <w:object w:dxaOrig="1560" w:dyaOrig="340">
          <v:shape id="_x0000_i1138" type="#_x0000_t75" style="width:78pt;height:17.25pt" o:ole="">
            <v:imagedata r:id="rId216" o:title=""/>
          </v:shape>
          <o:OLEObject Type="Embed" ProgID="Equation.3" ShapeID="_x0000_i1138" DrawAspect="Content" ObjectID="_1430496991" r:id="rId222"/>
        </w:object>
      </w:r>
      <w:r>
        <w:t xml:space="preserve">. </w:t>
      </w:r>
    </w:p>
    <w:p w:rsidR="008B133B" w:rsidRPr="00B92955" w:rsidRDefault="008B133B" w:rsidP="008B133B">
      <w:pPr>
        <w:pStyle w:val="TexteI"/>
      </w:pPr>
      <w:r>
        <w:t xml:space="preserve">Alors </w:t>
      </w:r>
      <w:r>
        <w:rPr>
          <w:i/>
          <w:iCs/>
        </w:rPr>
        <w:t>B</w:t>
      </w:r>
      <w:r>
        <w:t xml:space="preserve"> est une partie non vide et majorée de </w:t>
      </w:r>
      <w:r w:rsidRPr="00B92955">
        <w:rPr>
          <w:rFonts w:ascii="Rough16 Becker" w:hAnsi="Rough16 Becker"/>
        </w:rPr>
        <w:t>Z</w:t>
      </w:r>
      <w:r>
        <w:t xml:space="preserve">, donc </w:t>
      </w:r>
      <w:r>
        <w:rPr>
          <w:i/>
          <w:iCs/>
        </w:rPr>
        <w:t>B</w:t>
      </w:r>
      <w:r>
        <w:t xml:space="preserve"> admet, d’après (1), un plus grand élément, </w:t>
      </w:r>
      <w:proofErr w:type="gramStart"/>
      <w:r>
        <w:t xml:space="preserve">disons </w:t>
      </w:r>
      <w:proofErr w:type="gramEnd"/>
      <w:r w:rsidRPr="007D1367">
        <w:rPr>
          <w:position w:val="-12"/>
        </w:rPr>
        <w:object w:dxaOrig="279" w:dyaOrig="360">
          <v:shape id="_x0000_i1139" type="#_x0000_t75" style="width:14.25pt;height:18pt" o:ole="">
            <v:imagedata r:id="rId218" o:title=""/>
          </v:shape>
          <o:OLEObject Type="Embed" ProgID="Equation.3" ShapeID="_x0000_i1139" DrawAspect="Content" ObjectID="_1430496992" r:id="rId223"/>
        </w:object>
      </w:r>
      <w:r>
        <w:t xml:space="preserve">. Alors il est immédiat </w:t>
      </w:r>
      <w:proofErr w:type="gramStart"/>
      <w:r>
        <w:t xml:space="preserve">que </w:t>
      </w:r>
      <w:r w:rsidRPr="007D1367">
        <w:rPr>
          <w:position w:val="-12"/>
        </w:rPr>
        <w:object w:dxaOrig="460" w:dyaOrig="360">
          <v:shape id="_x0000_i1140" type="#_x0000_t75" style="width:23.25pt;height:18pt" o:ole="">
            <v:imagedata r:id="rId220" o:title=""/>
          </v:shape>
          <o:OLEObject Type="Embed" ProgID="Equation.3" ShapeID="_x0000_i1140" DrawAspect="Content" ObjectID="_1430496993" r:id="rId224"/>
        </w:object>
      </w:r>
      <w:r>
        <w:t xml:space="preserve"> est</w:t>
      </w:r>
      <w:proofErr w:type="gramEnd"/>
      <w:r>
        <w:t xml:space="preserve"> le plus petit élément de </w:t>
      </w:r>
      <w:r>
        <w:rPr>
          <w:i/>
          <w:iCs/>
        </w:rPr>
        <w:t>A</w:t>
      </w:r>
      <w:r>
        <w:t>.</w:t>
      </w:r>
    </w:p>
    <w:p w:rsidR="008B133B" w:rsidRDefault="008B133B" w:rsidP="008B133B">
      <w:pPr>
        <w:pStyle w:val="TexteI"/>
        <w:numPr>
          <w:ilvl w:val="0"/>
          <w:numId w:val="6"/>
        </w:numPr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  <w:tabs>
          <w:tab w:val="clear" w:pos="899"/>
          <w:tab w:val="num" w:pos="540"/>
        </w:tabs>
        <w:ind w:left="360"/>
      </w:pPr>
      <w:r>
        <w:t xml:space="preserve">Division euclidienne dans </w:t>
      </w:r>
      <w:r w:rsidRPr="00B92955">
        <w:rPr>
          <w:rFonts w:ascii="Rough16 Becker" w:hAnsi="Rough16 Becker"/>
        </w:rPr>
        <w:t>Z</w:t>
      </w:r>
      <w:r>
        <w:t> :</w:t>
      </w:r>
    </w:p>
    <w:p w:rsidR="008B133B" w:rsidRDefault="008B133B" w:rsidP="008B133B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proofErr w:type="gramStart"/>
      <w:r>
        <w:t xml:space="preserve">Soit </w:t>
      </w:r>
      <w:proofErr w:type="gramEnd"/>
      <w:r w:rsidRPr="00567248">
        <w:rPr>
          <w:position w:val="-10"/>
        </w:rPr>
        <w:object w:dxaOrig="1500" w:dyaOrig="320">
          <v:shape id="_x0000_i1141" type="#_x0000_t75" style="width:75pt;height:15.75pt" o:ole="">
            <v:imagedata r:id="rId225" o:title=""/>
          </v:shape>
          <o:OLEObject Type="Embed" ProgID="Equation.3" ShapeID="_x0000_i1141" DrawAspect="Content" ObjectID="_1430496994" r:id="rId226"/>
        </w:object>
      </w:r>
      <w:r>
        <w:t xml:space="preserve">. Alors il existe un unique couple </w:t>
      </w:r>
      <w:r w:rsidRPr="00567248">
        <w:rPr>
          <w:position w:val="-10"/>
        </w:rPr>
        <w:object w:dxaOrig="1380" w:dyaOrig="320">
          <v:shape id="_x0000_i1142" type="#_x0000_t75" style="width:69pt;height:15.75pt" o:ole="">
            <v:imagedata r:id="rId227" o:title=""/>
          </v:shape>
          <o:OLEObject Type="Embed" ProgID="Equation.3" ShapeID="_x0000_i1142" DrawAspect="Content" ObjectID="_1430496995" r:id="rId228"/>
        </w:object>
      </w:r>
      <w:r>
        <w:t xml:space="preserve"> tel que :</w:t>
      </w:r>
    </w:p>
    <w:p w:rsidR="008B133B" w:rsidRDefault="008B133B" w:rsidP="008B133B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567248">
        <w:rPr>
          <w:position w:val="-10"/>
        </w:rPr>
        <w:object w:dxaOrig="1040" w:dyaOrig="320">
          <v:shape id="_x0000_i1143" type="#_x0000_t75" style="width:51.75pt;height:15.75pt" o:ole="">
            <v:imagedata r:id="rId229" o:title=""/>
          </v:shape>
          <o:OLEObject Type="Embed" ProgID="Equation.3" ShapeID="_x0000_i1143" DrawAspect="Content" ObjectID="_1430496996" r:id="rId230"/>
        </w:object>
      </w:r>
      <w:r>
        <w:t xml:space="preserve"> </w:t>
      </w:r>
      <w:proofErr w:type="gramStart"/>
      <w:r>
        <w:t>et</w:t>
      </w:r>
      <w:proofErr w:type="gramEnd"/>
      <w:r>
        <w:t xml:space="preserve"> </w:t>
      </w:r>
      <w:r w:rsidRPr="00567248">
        <w:rPr>
          <w:position w:val="-14"/>
        </w:rPr>
        <w:object w:dxaOrig="980" w:dyaOrig="400">
          <v:shape id="_x0000_i1144" type="#_x0000_t75" style="width:48.75pt;height:20.25pt" o:ole="">
            <v:imagedata r:id="rId231" o:title=""/>
          </v:shape>
          <o:OLEObject Type="Embed" ProgID="Equation.3" ShapeID="_x0000_i1144" DrawAspect="Content" ObjectID="_1430496997" r:id="rId232"/>
        </w:object>
      </w:r>
    </w:p>
    <w:p w:rsidR="008B133B" w:rsidRDefault="008B133B" w:rsidP="008B133B">
      <w:pPr>
        <w:pStyle w:val="TexteI"/>
      </w:pPr>
      <w:r>
        <w:t>Démonstration :</w:t>
      </w:r>
    </w:p>
    <w:p w:rsidR="008B133B" w:rsidRDefault="008B133B" w:rsidP="008B133B">
      <w:pPr>
        <w:pStyle w:val="TexteI"/>
        <w:numPr>
          <w:ilvl w:val="1"/>
          <w:numId w:val="7"/>
        </w:numPr>
        <w:tabs>
          <w:tab w:val="clear" w:pos="1619"/>
          <w:tab w:val="num" w:pos="900"/>
        </w:tabs>
        <w:ind w:left="900"/>
      </w:pPr>
      <w:r>
        <w:t xml:space="preserve">Unicité : Si </w:t>
      </w:r>
      <w:r w:rsidRPr="00567248">
        <w:rPr>
          <w:position w:val="-10"/>
        </w:rPr>
        <w:object w:dxaOrig="560" w:dyaOrig="320">
          <v:shape id="_x0000_i1145" type="#_x0000_t75" style="width:27.75pt;height:15.75pt" o:ole="">
            <v:imagedata r:id="rId233" o:title=""/>
          </v:shape>
          <o:OLEObject Type="Embed" ProgID="Equation.3" ShapeID="_x0000_i1145" DrawAspect="Content" ObjectID="_1430496998" r:id="rId234"/>
        </w:object>
      </w:r>
      <w:r>
        <w:t xml:space="preserve"> et </w:t>
      </w:r>
      <w:r w:rsidRPr="00A3378F">
        <w:rPr>
          <w:position w:val="-10"/>
        </w:rPr>
        <w:object w:dxaOrig="680" w:dyaOrig="320">
          <v:shape id="_x0000_i1146" type="#_x0000_t75" style="width:33.75pt;height:15.75pt" o:ole="">
            <v:imagedata r:id="rId235" o:title=""/>
          </v:shape>
          <o:OLEObject Type="Embed" ProgID="Equation.3" ShapeID="_x0000_i1146" DrawAspect="Content" ObjectID="_1430496999" r:id="rId236"/>
        </w:object>
      </w:r>
      <w:r>
        <w:t xml:space="preserve"> conviennent, </w:t>
      </w:r>
      <w:proofErr w:type="gramStart"/>
      <w:r>
        <w:t xml:space="preserve">alors </w:t>
      </w:r>
      <w:proofErr w:type="gramEnd"/>
      <w:r w:rsidRPr="00BC204D">
        <w:rPr>
          <w:position w:val="-10"/>
        </w:rPr>
        <w:object w:dxaOrig="1560" w:dyaOrig="320">
          <v:shape id="_x0000_i1147" type="#_x0000_t75" style="width:78pt;height:15.75pt" o:ole="">
            <v:imagedata r:id="rId237" o:title=""/>
          </v:shape>
          <o:OLEObject Type="Embed" ProgID="Equation.3" ShapeID="_x0000_i1147" DrawAspect="Content" ObjectID="_1430497000" r:id="rId238"/>
        </w:object>
      </w:r>
      <w:r>
        <w:t xml:space="preserve">, et </w:t>
      </w:r>
      <w:r w:rsidRPr="00BC204D">
        <w:rPr>
          <w:position w:val="-14"/>
        </w:rPr>
        <w:object w:dxaOrig="1520" w:dyaOrig="400">
          <v:shape id="_x0000_i1148" type="#_x0000_t75" style="width:75.75pt;height:20.25pt" o:ole="">
            <v:imagedata r:id="rId239" o:title=""/>
          </v:shape>
          <o:OLEObject Type="Embed" ProgID="Equation.3" ShapeID="_x0000_i1148" DrawAspect="Content" ObjectID="_1430497001" r:id="rId240"/>
        </w:object>
      </w:r>
      <w:r>
        <w:t xml:space="preserve">, d’où il résulte que </w:t>
      </w:r>
      <w:r w:rsidRPr="00BC204D">
        <w:rPr>
          <w:position w:val="-10"/>
        </w:rPr>
        <w:object w:dxaOrig="940" w:dyaOrig="320">
          <v:shape id="_x0000_i1149" type="#_x0000_t75" style="width:47.25pt;height:15.75pt" o:ole="">
            <v:imagedata r:id="rId241" o:title=""/>
          </v:shape>
          <o:OLEObject Type="Embed" ProgID="Equation.3" ShapeID="_x0000_i1149" DrawAspect="Content" ObjectID="_1430497002" r:id="rId242"/>
        </w:object>
      </w:r>
      <w:r>
        <w:t xml:space="preserve">, puis </w:t>
      </w:r>
      <w:r w:rsidRPr="00BC204D">
        <w:rPr>
          <w:position w:val="-6"/>
        </w:rPr>
        <w:object w:dxaOrig="840" w:dyaOrig="279">
          <v:shape id="_x0000_i1150" type="#_x0000_t75" style="width:42pt;height:14.25pt" o:ole="">
            <v:imagedata r:id="rId243" o:title=""/>
          </v:shape>
          <o:OLEObject Type="Embed" ProgID="Equation.3" ShapeID="_x0000_i1150" DrawAspect="Content" ObjectID="_1430497003" r:id="rId244"/>
        </w:object>
      </w:r>
    </w:p>
    <w:p w:rsidR="008B133B" w:rsidRDefault="008B133B" w:rsidP="008B133B">
      <w:pPr>
        <w:pStyle w:val="TexteI"/>
        <w:numPr>
          <w:ilvl w:val="1"/>
          <w:numId w:val="7"/>
        </w:numPr>
        <w:tabs>
          <w:tab w:val="clear" w:pos="1619"/>
          <w:tab w:val="num" w:pos="900"/>
        </w:tabs>
        <w:ind w:left="900"/>
      </w:pPr>
      <w:r>
        <w:t>Existence :</w:t>
      </w:r>
    </w:p>
    <w:p w:rsidR="008B133B" w:rsidRDefault="008B133B" w:rsidP="008B133B">
      <w:pPr>
        <w:pStyle w:val="TexteI"/>
      </w:pPr>
      <w:r>
        <w:t>1</w:t>
      </w:r>
      <w:r w:rsidRPr="00BC204D">
        <w:rPr>
          <w:vertAlign w:val="superscript"/>
        </w:rPr>
        <w:t>er</w:t>
      </w:r>
      <w:r>
        <w:t xml:space="preserve"> cas </w:t>
      </w:r>
      <w:proofErr w:type="gramStart"/>
      <w:r>
        <w:t xml:space="preserve">: </w:t>
      </w:r>
      <w:r w:rsidRPr="00BC204D">
        <w:rPr>
          <w:position w:val="-6"/>
        </w:rPr>
        <w:object w:dxaOrig="560" w:dyaOrig="279">
          <v:shape id="_x0000_i1151" type="#_x0000_t75" style="width:27.75pt;height:14.25pt" o:ole="">
            <v:imagedata r:id="rId245" o:title=""/>
          </v:shape>
          <o:OLEObject Type="Embed" ProgID="Equation.3" ShapeID="_x0000_i1151" DrawAspect="Content" ObjectID="_1430497004" r:id="rId246"/>
        </w:object>
      </w:r>
      <w:r>
        <w:t xml:space="preserve">, </w:t>
      </w:r>
      <w:r w:rsidRPr="00BC204D">
        <w:rPr>
          <w:position w:val="-6"/>
        </w:rPr>
        <w:object w:dxaOrig="560" w:dyaOrig="279">
          <v:shape id="_x0000_i1152" type="#_x0000_t75" style="width:27.75pt;height:14.25pt" o:ole="">
            <v:imagedata r:id="rId247" o:title=""/>
          </v:shape>
          <o:OLEObject Type="Embed" ProgID="Equation.3" ShapeID="_x0000_i1152" DrawAspect="Content" ObjectID="_1430497005" r:id="rId248"/>
        </w:object>
      </w:r>
      <w:r>
        <w:t> :</w:t>
      </w:r>
      <w:proofErr w:type="gramEnd"/>
      <w:r>
        <w:t xml:space="preserve"> le couple </w:t>
      </w:r>
      <w:r w:rsidRPr="00567248">
        <w:rPr>
          <w:position w:val="-10"/>
        </w:rPr>
        <w:object w:dxaOrig="560" w:dyaOrig="320">
          <v:shape id="_x0000_i1153" type="#_x0000_t75" style="width:27.75pt;height:15.75pt" o:ole="">
            <v:imagedata r:id="rId233" o:title=""/>
          </v:shape>
          <o:OLEObject Type="Embed" ProgID="Equation.3" ShapeID="_x0000_i1153" DrawAspect="Content" ObjectID="_1430497006" r:id="rId249"/>
        </w:object>
      </w:r>
      <w:r>
        <w:t xml:space="preserve"> fourni par le théorème dans </w:t>
      </w:r>
      <w:r w:rsidRPr="00F759DD">
        <w:rPr>
          <w:rFonts w:ascii="Rough16 Becker" w:hAnsi="Rough16 Becker"/>
        </w:rPr>
        <w:t>N</w:t>
      </w:r>
      <w:r>
        <w:t xml:space="preserve"> convient.</w:t>
      </w:r>
    </w:p>
    <w:p w:rsidR="008B133B" w:rsidRDefault="008B133B" w:rsidP="008B133B">
      <w:pPr>
        <w:pStyle w:val="TexteI"/>
      </w:pPr>
      <w:r>
        <w:t>2</w:t>
      </w:r>
      <w:r w:rsidRPr="00F759DD">
        <w:rPr>
          <w:vertAlign w:val="superscript"/>
        </w:rPr>
        <w:t>ème</w:t>
      </w:r>
      <w:r>
        <w:t xml:space="preserve"> cas </w:t>
      </w:r>
      <w:proofErr w:type="gramStart"/>
      <w:r>
        <w:t xml:space="preserve">: </w:t>
      </w:r>
      <w:r w:rsidRPr="00F759DD">
        <w:rPr>
          <w:position w:val="-6"/>
        </w:rPr>
        <w:object w:dxaOrig="560" w:dyaOrig="279">
          <v:shape id="_x0000_i1154" type="#_x0000_t75" style="width:27.75pt;height:14.25pt" o:ole="">
            <v:imagedata r:id="rId250" o:title=""/>
          </v:shape>
          <o:OLEObject Type="Embed" ProgID="Equation.3" ShapeID="_x0000_i1154" DrawAspect="Content" ObjectID="_1430497007" r:id="rId251"/>
        </w:object>
      </w:r>
      <w:r>
        <w:t xml:space="preserve">, </w:t>
      </w:r>
      <w:r w:rsidRPr="00BC204D">
        <w:rPr>
          <w:position w:val="-6"/>
        </w:rPr>
        <w:object w:dxaOrig="560" w:dyaOrig="279">
          <v:shape id="_x0000_i1155" type="#_x0000_t75" style="width:27.75pt;height:14.25pt" o:ole="">
            <v:imagedata r:id="rId247" o:title=""/>
          </v:shape>
          <o:OLEObject Type="Embed" ProgID="Equation.3" ShapeID="_x0000_i1155" DrawAspect="Content" ObjectID="_1430497008" r:id="rId252"/>
        </w:object>
      </w:r>
      <w:r>
        <w:t> :</w:t>
      </w:r>
      <w:proofErr w:type="gramEnd"/>
      <w:r>
        <w:t xml:space="preserve"> selon le théorème de la division euclidienne dans </w:t>
      </w:r>
      <w:r w:rsidRPr="00C44538">
        <w:rPr>
          <w:rFonts w:ascii="Rough16 Becker" w:hAnsi="Rough16 Becker"/>
        </w:rPr>
        <w:t>N</w:t>
      </w:r>
      <w:r>
        <w:t xml:space="preserve"> appliqué au couple </w:t>
      </w:r>
      <w:r w:rsidRPr="00F759DD">
        <w:rPr>
          <w:position w:val="-10"/>
        </w:rPr>
        <w:object w:dxaOrig="700" w:dyaOrig="320">
          <v:shape id="_x0000_i1156" type="#_x0000_t75" style="width:35.25pt;height:15.75pt" o:ole="">
            <v:imagedata r:id="rId253" o:title=""/>
          </v:shape>
          <o:OLEObject Type="Embed" ProgID="Equation.3" ShapeID="_x0000_i1156" DrawAspect="Content" ObjectID="_1430497009" r:id="rId254"/>
        </w:object>
      </w:r>
      <w:r>
        <w:t xml:space="preserve">, on peut introduire </w:t>
      </w:r>
      <w:r w:rsidRPr="00F759DD">
        <w:rPr>
          <w:position w:val="-10"/>
        </w:rPr>
        <w:object w:dxaOrig="1540" w:dyaOrig="340">
          <v:shape id="_x0000_i1157" type="#_x0000_t75" style="width:77.25pt;height:17.25pt" o:ole="">
            <v:imagedata r:id="rId255" o:title=""/>
          </v:shape>
          <o:OLEObject Type="Embed" ProgID="Equation.3" ShapeID="_x0000_i1157" DrawAspect="Content" ObjectID="_1430497010" r:id="rId256"/>
        </w:object>
      </w:r>
      <w:r>
        <w:t xml:space="preserve"> tel que </w:t>
      </w:r>
      <w:r w:rsidRPr="00567248">
        <w:rPr>
          <w:position w:val="-10"/>
        </w:rPr>
        <w:object w:dxaOrig="1320" w:dyaOrig="340">
          <v:shape id="_x0000_i1158" type="#_x0000_t75" style="width:66pt;height:17.25pt" o:ole="">
            <v:imagedata r:id="rId257" o:title=""/>
          </v:shape>
          <o:OLEObject Type="Embed" ProgID="Equation.3" ShapeID="_x0000_i1158" DrawAspect="Content" ObjectID="_1430497011" r:id="rId258"/>
        </w:object>
      </w:r>
      <w:r>
        <w:t xml:space="preserve"> et </w:t>
      </w:r>
      <w:r w:rsidRPr="00EA5EFA">
        <w:rPr>
          <w:position w:val="-10"/>
        </w:rPr>
        <w:object w:dxaOrig="960" w:dyaOrig="340">
          <v:shape id="_x0000_i1159" type="#_x0000_t75" style="width:48pt;height:17.25pt" o:ole="">
            <v:imagedata r:id="rId259" o:title=""/>
          </v:shape>
          <o:OLEObject Type="Embed" ProgID="Equation.3" ShapeID="_x0000_i1159" DrawAspect="Content" ObjectID="_1430497012" r:id="rId260"/>
        </w:object>
      </w:r>
      <w:r>
        <w:t>.</w:t>
      </w:r>
    </w:p>
    <w:p w:rsidR="008B133B" w:rsidRDefault="008B133B" w:rsidP="008B133B">
      <w:pPr>
        <w:pStyle w:val="TexteI"/>
      </w:pPr>
      <w:proofErr w:type="gramStart"/>
      <w:r>
        <w:t xml:space="preserve">Alors </w:t>
      </w:r>
      <w:proofErr w:type="gramEnd"/>
      <w:r w:rsidRPr="00567248">
        <w:rPr>
          <w:position w:val="-10"/>
        </w:rPr>
        <w:object w:dxaOrig="2280" w:dyaOrig="340">
          <v:shape id="_x0000_i1160" type="#_x0000_t75" style="width:114pt;height:17.25pt" o:ole="">
            <v:imagedata r:id="rId261" o:title=""/>
          </v:shape>
          <o:OLEObject Type="Embed" ProgID="Equation.3" ShapeID="_x0000_i1160" DrawAspect="Content" ObjectID="_1430497013" r:id="rId262"/>
        </w:object>
      </w:r>
      <w:r>
        <w:t xml:space="preserve">. </w:t>
      </w:r>
      <w:proofErr w:type="gramStart"/>
      <w:r>
        <w:t xml:space="preserve">Si </w:t>
      </w:r>
      <w:proofErr w:type="gramEnd"/>
      <w:r w:rsidRPr="00EA5EFA">
        <w:rPr>
          <w:position w:val="-10"/>
        </w:rPr>
        <w:object w:dxaOrig="600" w:dyaOrig="340">
          <v:shape id="_x0000_i1161" type="#_x0000_t75" style="width:30pt;height:17.25pt" o:ole="">
            <v:imagedata r:id="rId263" o:title=""/>
          </v:shape>
          <o:OLEObject Type="Embed" ProgID="Equation.3" ShapeID="_x0000_i1161" DrawAspect="Content" ObjectID="_1430497014" r:id="rId264"/>
        </w:object>
      </w:r>
      <w:r>
        <w:t xml:space="preserve">, le couple </w:t>
      </w:r>
      <w:r w:rsidRPr="00EA5EFA">
        <w:rPr>
          <w:position w:val="-10"/>
        </w:rPr>
        <w:object w:dxaOrig="1500" w:dyaOrig="340">
          <v:shape id="_x0000_i1162" type="#_x0000_t75" style="width:75pt;height:17.25pt" o:ole="">
            <v:imagedata r:id="rId265" o:title=""/>
          </v:shape>
          <o:OLEObject Type="Embed" ProgID="Equation.3" ShapeID="_x0000_i1162" DrawAspect="Content" ObjectID="_1430497015" r:id="rId266"/>
        </w:object>
      </w:r>
      <w:r>
        <w:t xml:space="preserve"> est comme voulu. Sinon, </w:t>
      </w:r>
      <w:proofErr w:type="gramStart"/>
      <w:r>
        <w:t xml:space="preserve">si </w:t>
      </w:r>
      <w:proofErr w:type="gramEnd"/>
      <w:r w:rsidRPr="00EA5EFA">
        <w:rPr>
          <w:position w:val="-10"/>
        </w:rPr>
        <w:object w:dxaOrig="560" w:dyaOrig="340">
          <v:shape id="_x0000_i1163" type="#_x0000_t75" style="width:27.75pt;height:17.25pt" o:ole="">
            <v:imagedata r:id="rId267" o:title=""/>
          </v:shape>
          <o:OLEObject Type="Embed" ProgID="Equation.3" ShapeID="_x0000_i1163" DrawAspect="Content" ObjectID="_1430497016" r:id="rId268"/>
        </w:object>
      </w:r>
      <w:r>
        <w:t xml:space="preserve">, le couple </w:t>
      </w:r>
      <w:r w:rsidRPr="00EA5EFA">
        <w:rPr>
          <w:position w:val="-10"/>
        </w:rPr>
        <w:object w:dxaOrig="2220" w:dyaOrig="340">
          <v:shape id="_x0000_i1164" type="#_x0000_t75" style="width:111pt;height:17.25pt" o:ole="">
            <v:imagedata r:id="rId269" o:title=""/>
          </v:shape>
          <o:OLEObject Type="Embed" ProgID="Equation.3" ShapeID="_x0000_i1164" DrawAspect="Content" ObjectID="_1430497017" r:id="rId270"/>
        </w:object>
      </w:r>
      <w:r>
        <w:t xml:space="preserve"> convient.</w:t>
      </w:r>
    </w:p>
    <w:p w:rsidR="008B133B" w:rsidRDefault="008B133B" w:rsidP="008B133B">
      <w:pPr>
        <w:pStyle w:val="TexteI"/>
      </w:pPr>
      <w:r>
        <w:t>3</w:t>
      </w:r>
      <w:r w:rsidRPr="00293AC4">
        <w:rPr>
          <w:vertAlign w:val="superscript"/>
        </w:rPr>
        <w:t>ème</w:t>
      </w:r>
      <w:r>
        <w:t xml:space="preserve"> cas </w:t>
      </w:r>
      <w:proofErr w:type="gramStart"/>
      <w:r>
        <w:t xml:space="preserve">: </w:t>
      </w:r>
      <w:r w:rsidRPr="00BC204D">
        <w:rPr>
          <w:position w:val="-6"/>
        </w:rPr>
        <w:object w:dxaOrig="560" w:dyaOrig="279">
          <v:shape id="_x0000_i1165" type="#_x0000_t75" style="width:27.75pt;height:14.25pt" o:ole="">
            <v:imagedata r:id="rId271" o:title=""/>
          </v:shape>
          <o:OLEObject Type="Embed" ProgID="Equation.3" ShapeID="_x0000_i1165" DrawAspect="Content" ObjectID="_1430497018" r:id="rId272"/>
        </w:object>
      </w:r>
      <w:r>
        <w:t> ;</w:t>
      </w:r>
      <w:proofErr w:type="gramEnd"/>
      <w:r>
        <w:t xml:space="preserve"> on applique ce qui précède au couple </w:t>
      </w:r>
      <w:r w:rsidRPr="00293AC4">
        <w:rPr>
          <w:position w:val="-10"/>
        </w:rPr>
        <w:object w:dxaOrig="680" w:dyaOrig="320">
          <v:shape id="_x0000_i1166" type="#_x0000_t75" style="width:33.75pt;height:15.75pt" o:ole="">
            <v:imagedata r:id="rId273" o:title=""/>
          </v:shape>
          <o:OLEObject Type="Embed" ProgID="Equation.3" ShapeID="_x0000_i1166" DrawAspect="Content" ObjectID="_1430497019" r:id="rId274"/>
        </w:object>
      </w:r>
      <w:r>
        <w:t xml:space="preserve">, il existe alors un couple </w:t>
      </w:r>
      <w:r w:rsidRPr="00F759DD">
        <w:rPr>
          <w:position w:val="-10"/>
        </w:rPr>
        <w:object w:dxaOrig="1520" w:dyaOrig="340">
          <v:shape id="_x0000_i1167" type="#_x0000_t75" style="width:75.75pt;height:17.25pt" o:ole="">
            <v:imagedata r:id="rId275" o:title=""/>
          </v:shape>
          <o:OLEObject Type="Embed" ProgID="Equation.3" ShapeID="_x0000_i1167" DrawAspect="Content" ObjectID="_1430497020" r:id="rId276"/>
        </w:object>
      </w:r>
      <w:r>
        <w:t xml:space="preserve"> tel que </w:t>
      </w:r>
      <w:r w:rsidRPr="00567248">
        <w:rPr>
          <w:position w:val="-10"/>
        </w:rPr>
        <w:object w:dxaOrig="1440" w:dyaOrig="340">
          <v:shape id="_x0000_i1168" type="#_x0000_t75" style="width:1in;height:17.25pt" o:ole="">
            <v:imagedata r:id="rId277" o:title=""/>
          </v:shape>
          <o:OLEObject Type="Embed" ProgID="Equation.3" ShapeID="_x0000_i1168" DrawAspect="Content" ObjectID="_1430497021" r:id="rId278"/>
        </w:object>
      </w:r>
      <w:r>
        <w:t xml:space="preserve"> et </w:t>
      </w:r>
      <w:r w:rsidRPr="00EA5EFA">
        <w:rPr>
          <w:position w:val="-10"/>
        </w:rPr>
        <w:object w:dxaOrig="1100" w:dyaOrig="340">
          <v:shape id="_x0000_i1169" type="#_x0000_t75" style="width:54.75pt;height:17.25pt" o:ole="">
            <v:imagedata r:id="rId279" o:title=""/>
          </v:shape>
          <o:OLEObject Type="Embed" ProgID="Equation.3" ShapeID="_x0000_i1169" DrawAspect="Content" ObjectID="_1430497022" r:id="rId280"/>
        </w:object>
      </w:r>
      <w:r>
        <w:t xml:space="preserve"> ; le couple </w:t>
      </w:r>
      <w:r w:rsidRPr="00EA5EFA">
        <w:rPr>
          <w:position w:val="-10"/>
        </w:rPr>
        <w:object w:dxaOrig="1579" w:dyaOrig="340">
          <v:shape id="_x0000_i1170" type="#_x0000_t75" style="width:78.75pt;height:17.25pt" o:ole="">
            <v:imagedata r:id="rId281" o:title=""/>
          </v:shape>
          <o:OLEObject Type="Embed" ProgID="Equation.3" ShapeID="_x0000_i1170" DrawAspect="Content" ObjectID="_1430497023" r:id="rId282"/>
        </w:object>
      </w:r>
      <w:r>
        <w:t xml:space="preserve"> convient.</w:t>
      </w:r>
    </w:p>
    <w:p w:rsidR="008B133B" w:rsidRDefault="008B133B" w:rsidP="008B133B">
      <w:pPr>
        <w:pStyle w:val="TexteI"/>
      </w:pPr>
    </w:p>
    <w:p w:rsidR="008B133B" w:rsidRDefault="008B133B" w:rsidP="008B133B">
      <w:pPr>
        <w:pStyle w:val="TexteI"/>
      </w:pPr>
    </w:p>
    <w:p w:rsidR="008B133B" w:rsidRDefault="008B133B" w:rsidP="008B133B">
      <w:pPr>
        <w:pStyle w:val="I"/>
        <w:numPr>
          <w:ilvl w:val="1"/>
          <w:numId w:val="2"/>
        </w:numPr>
      </w:pPr>
      <w:r>
        <w:t xml:space="preserve">Sur </w:t>
      </w:r>
      <w:r w:rsidRPr="00F77210">
        <w:rPr>
          <w:rFonts w:ascii="Rough16 Becker" w:hAnsi="Rough16 Becker"/>
        </w:rPr>
        <w:t>Q</w:t>
      </w:r>
      <w:r>
        <w:t>.</w:t>
      </w:r>
    </w:p>
    <w:p w:rsidR="008B133B" w:rsidRDefault="008B133B" w:rsidP="008B133B">
      <w:pPr>
        <w:pStyle w:val="TexteI"/>
      </w:pPr>
    </w:p>
    <w:p w:rsidR="008B133B" w:rsidRDefault="008B133B" w:rsidP="008B133B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>
        <w:t>Théorème :</w:t>
      </w:r>
    </w:p>
    <w:p w:rsidR="008B133B" w:rsidRPr="00DF397B" w:rsidRDefault="008B133B" w:rsidP="008B133B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proofErr w:type="gramStart"/>
      <w:r>
        <w:lastRenderedPageBreak/>
        <w:t xml:space="preserve">Soit </w:t>
      </w:r>
      <w:proofErr w:type="gramEnd"/>
      <w:r w:rsidRPr="00DF397B">
        <w:rPr>
          <w:position w:val="-10"/>
        </w:rPr>
        <w:object w:dxaOrig="620" w:dyaOrig="320">
          <v:shape id="_x0000_i1171" type="#_x0000_t75" style="width:30.75pt;height:15.75pt" o:ole="">
            <v:imagedata r:id="rId283" o:title=""/>
          </v:shape>
          <o:OLEObject Type="Embed" ProgID="Equation.3" ShapeID="_x0000_i1171" DrawAspect="Content" ObjectID="_1430497024" r:id="rId284"/>
        </w:object>
      </w:r>
      <w:r>
        <w:t xml:space="preserve">. Il existe un et un seul couple </w:t>
      </w:r>
      <w:r w:rsidRPr="00F759DD">
        <w:rPr>
          <w:position w:val="-10"/>
        </w:rPr>
        <w:object w:dxaOrig="1520" w:dyaOrig="320">
          <v:shape id="_x0000_i1172" type="#_x0000_t75" style="width:75.75pt;height:15.75pt" o:ole="">
            <v:imagedata r:id="rId285" o:title=""/>
          </v:shape>
          <o:OLEObject Type="Embed" ProgID="Equation.3" ShapeID="_x0000_i1172" DrawAspect="Content" ObjectID="_1430497025" r:id="rId286"/>
        </w:object>
      </w:r>
      <w:r>
        <w:t xml:space="preserve"> tel que </w:t>
      </w:r>
      <w:r w:rsidRPr="00DF397B">
        <w:rPr>
          <w:position w:val="-24"/>
        </w:rPr>
        <w:object w:dxaOrig="600" w:dyaOrig="620">
          <v:shape id="_x0000_i1173" type="#_x0000_t75" style="width:30pt;height:30.75pt" o:ole="">
            <v:imagedata r:id="rId287" o:title=""/>
          </v:shape>
          <o:OLEObject Type="Embed" ProgID="Equation.3" ShapeID="_x0000_i1173" DrawAspect="Content" ObjectID="_1430497026" r:id="rId288"/>
        </w:object>
      </w:r>
      <w:r>
        <w:t xml:space="preserve"> </w:t>
      </w:r>
      <w:proofErr w:type="gramStart"/>
      <w:r>
        <w:t xml:space="preserve">et </w:t>
      </w:r>
      <w:proofErr w:type="gramEnd"/>
      <w:r w:rsidRPr="00DF397B">
        <w:rPr>
          <w:position w:val="-6"/>
        </w:rPr>
        <w:object w:dxaOrig="880" w:dyaOrig="279">
          <v:shape id="_x0000_i1174" type="#_x0000_t75" style="width:44.25pt;height:14.25pt" o:ole="">
            <v:imagedata r:id="rId289" o:title=""/>
          </v:shape>
          <o:OLEObject Type="Embed" ProgID="Equation.3" ShapeID="_x0000_i1174" DrawAspect="Content" ObjectID="_1430497027" r:id="rId290"/>
        </w:object>
      </w:r>
      <w:r>
        <w:t>.</w:t>
      </w:r>
    </w:p>
    <w:p w:rsidR="008B133B" w:rsidRDefault="008B133B" w:rsidP="008B133B">
      <w:pPr>
        <w:pStyle w:val="GrandTitre"/>
        <w:framePr w:wrap="notBeside"/>
        <w:numPr>
          <w:ilvl w:val="0"/>
          <w:numId w:val="0"/>
        </w:numPr>
      </w:pPr>
      <w:r>
        <w:t>Relations d’ordre</w:t>
      </w:r>
    </w:p>
    <w:p w:rsidR="008B133B" w:rsidRDefault="008B133B" w:rsidP="008B133B"/>
    <w:p w:rsidR="008B133B" w:rsidRDefault="008B133B" w:rsidP="008B133B"/>
    <w:p w:rsidR="008B133B" w:rsidRDefault="008B133B" w:rsidP="008B133B">
      <w:r>
        <w:t xml:space="preserve">Dans tout ce qui suit, </w:t>
      </w:r>
      <w:r>
        <w:rPr>
          <w:i/>
          <w:iCs/>
        </w:rPr>
        <w:t>E</w:t>
      </w:r>
      <w:r>
        <w:t xml:space="preserve"> désigne un ensemble quelconque.</w:t>
      </w:r>
    </w:p>
    <w:p w:rsidR="008B133B" w:rsidRDefault="008B133B" w:rsidP="008B133B"/>
    <w:p w:rsidR="008B133B" w:rsidRDefault="008B133B" w:rsidP="008B133B"/>
    <w:p w:rsidR="008B133B" w:rsidRDefault="008B133B" w:rsidP="008B133B">
      <w:pPr>
        <w:pStyle w:val="I"/>
        <w:numPr>
          <w:ilvl w:val="1"/>
          <w:numId w:val="2"/>
        </w:numPr>
      </w:pPr>
      <w:r>
        <w:t>Généralités</w:t>
      </w:r>
    </w:p>
    <w:p w:rsidR="008B133B" w:rsidRDefault="008B133B" w:rsidP="008B133B">
      <w:pPr>
        <w:pStyle w:val="A"/>
        <w:numPr>
          <w:ilvl w:val="2"/>
          <w:numId w:val="2"/>
        </w:numPr>
      </w:pPr>
      <w:r>
        <w:t>Relations binaires</w:t>
      </w:r>
    </w:p>
    <w:p w:rsidR="008B133B" w:rsidRDefault="008B133B" w:rsidP="008B133B">
      <w:pPr>
        <w:pStyle w:val="TexteA0"/>
      </w:pPr>
    </w:p>
    <w:p w:rsidR="008B133B" w:rsidRDefault="008B133B" w:rsidP="008B133B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>
        <w:t xml:space="preserve">Une relation binaire définie sur </w:t>
      </w:r>
      <w:r>
        <w:rPr>
          <w:i/>
          <w:iCs/>
        </w:rPr>
        <w:t>E</w:t>
      </w:r>
      <w:r>
        <w:t xml:space="preserve"> est une propriété que chaque couple </w:t>
      </w:r>
      <w:r w:rsidRPr="00626548">
        <w:rPr>
          <w:position w:val="-10"/>
        </w:rPr>
        <w:object w:dxaOrig="580" w:dyaOrig="320">
          <v:shape id="_x0000_i1175" type="#_x0000_t75" style="width:29.25pt;height:15.75pt" o:ole="">
            <v:imagedata r:id="rId291" o:title=""/>
          </v:shape>
          <o:OLEObject Type="Embed" ProgID="Equation.3" ShapeID="_x0000_i1175" DrawAspect="Content" ObjectID="_1430497028" r:id="rId292"/>
        </w:object>
      </w:r>
      <w:r>
        <w:t xml:space="preserve"> d’éléments de </w:t>
      </w:r>
      <w:r>
        <w:rPr>
          <w:i/>
          <w:iCs/>
        </w:rPr>
        <w:t>E</w:t>
      </w:r>
      <w:r>
        <w:t xml:space="preserve"> est susceptible d’avoir ou non.</w:t>
      </w:r>
    </w:p>
    <w:p w:rsidR="008B133B" w:rsidRDefault="008B133B" w:rsidP="008B133B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>
        <w:t xml:space="preserve">Si </w:t>
      </w:r>
      <w:r>
        <w:rPr>
          <w:i/>
          <w:iCs/>
        </w:rPr>
        <w:t>R</w:t>
      </w:r>
      <w:r>
        <w:t xml:space="preserve"> désigne une relation binaire définie sur </w:t>
      </w:r>
      <w:r>
        <w:rPr>
          <w:i/>
          <w:iCs/>
        </w:rPr>
        <w:t>E</w:t>
      </w:r>
      <w:r>
        <w:t xml:space="preserve">, on note </w:t>
      </w:r>
      <w:r w:rsidRPr="00626548">
        <w:rPr>
          <w:position w:val="-10"/>
        </w:rPr>
        <w:object w:dxaOrig="460" w:dyaOrig="320">
          <v:shape id="_x0000_i1176" type="#_x0000_t75" style="width:23.25pt;height:15.75pt" o:ole="">
            <v:imagedata r:id="rId293" o:title=""/>
          </v:shape>
          <o:OLEObject Type="Embed" ProgID="Equation.3" ShapeID="_x0000_i1176" DrawAspect="Content" ObjectID="_1430497029" r:id="rId294"/>
        </w:object>
      </w:r>
      <w:r>
        <w:t xml:space="preserve"> pour signifier que </w:t>
      </w:r>
      <w:r>
        <w:rPr>
          <w:i/>
          <w:iCs/>
        </w:rPr>
        <w:t>x</w:t>
      </w:r>
      <w:r>
        <w:t xml:space="preserve"> et </w:t>
      </w:r>
      <w:r>
        <w:rPr>
          <w:i/>
          <w:iCs/>
        </w:rPr>
        <w:t>y</w:t>
      </w:r>
      <w:r>
        <w:t xml:space="preserve"> sont en relation par </w:t>
      </w:r>
      <w:r>
        <w:rPr>
          <w:i/>
          <w:iCs/>
        </w:rPr>
        <w:t>R</w:t>
      </w:r>
      <w:r>
        <w:t>.</w:t>
      </w:r>
    </w:p>
    <w:p w:rsidR="008B133B" w:rsidRDefault="008B133B" w:rsidP="008B133B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>
        <w:t xml:space="preserve">Ainsi, se donner une relation binaire </w:t>
      </w:r>
      <w:r>
        <w:rPr>
          <w:i/>
          <w:iCs/>
        </w:rPr>
        <w:t>R</w:t>
      </w:r>
      <w:r>
        <w:t xml:space="preserve"> sur </w:t>
      </w:r>
      <w:r>
        <w:rPr>
          <w:i/>
          <w:iCs/>
        </w:rPr>
        <w:t>E</w:t>
      </w:r>
      <w:r>
        <w:t xml:space="preserve">, c’est se donner la partie </w:t>
      </w:r>
      <w:r>
        <w:rPr>
          <w:i/>
          <w:iCs/>
        </w:rPr>
        <w:t>G</w:t>
      </w:r>
      <w:r>
        <w:t xml:space="preserve"> de </w:t>
      </w:r>
      <w:r w:rsidRPr="001C4528">
        <w:rPr>
          <w:position w:val="-4"/>
        </w:rPr>
        <w:object w:dxaOrig="600" w:dyaOrig="260">
          <v:shape id="_x0000_i1177" type="#_x0000_t75" style="width:30pt;height:12.75pt" o:ole="">
            <v:imagedata r:id="rId295" o:title=""/>
          </v:shape>
          <o:OLEObject Type="Embed" ProgID="Equation.3" ShapeID="_x0000_i1177" DrawAspect="Content" ObjectID="_1430497030" r:id="rId296"/>
        </w:object>
      </w:r>
      <w:r>
        <w:t xml:space="preserve"> constituée des couples </w:t>
      </w:r>
      <w:r w:rsidRPr="00626548">
        <w:rPr>
          <w:position w:val="-10"/>
        </w:rPr>
        <w:object w:dxaOrig="580" w:dyaOrig="320">
          <v:shape id="_x0000_i1178" type="#_x0000_t75" style="width:29.25pt;height:15.75pt" o:ole="">
            <v:imagedata r:id="rId291" o:title=""/>
          </v:shape>
          <o:OLEObject Type="Embed" ProgID="Equation.3" ShapeID="_x0000_i1178" DrawAspect="Content" ObjectID="_1430497031" r:id="rId297"/>
        </w:object>
      </w:r>
      <w:r>
        <w:t xml:space="preserve"> tels </w:t>
      </w:r>
      <w:proofErr w:type="gramStart"/>
      <w:r>
        <w:t xml:space="preserve">que </w:t>
      </w:r>
      <w:proofErr w:type="gramEnd"/>
      <w:r w:rsidRPr="00626548">
        <w:rPr>
          <w:position w:val="-10"/>
        </w:rPr>
        <w:object w:dxaOrig="460" w:dyaOrig="320">
          <v:shape id="_x0000_i1179" type="#_x0000_t75" style="width:23.25pt;height:15.75pt" o:ole="">
            <v:imagedata r:id="rId293" o:title=""/>
          </v:shape>
          <o:OLEObject Type="Embed" ProgID="Equation.3" ShapeID="_x0000_i1179" DrawAspect="Content" ObjectID="_1430497032" r:id="rId298"/>
        </w:object>
      </w:r>
      <w:r>
        <w:t>.</w:t>
      </w:r>
    </w:p>
    <w:p w:rsidR="008B133B" w:rsidRDefault="008B133B" w:rsidP="008B133B">
      <w:pPr>
        <w:pStyle w:val="TexteA0"/>
      </w:pPr>
    </w:p>
    <w:p w:rsidR="008B133B" w:rsidRDefault="008B133B" w:rsidP="008B133B">
      <w:pPr>
        <w:pStyle w:val="TexteA0"/>
      </w:pPr>
      <w:r>
        <w:t>Exemples :</w:t>
      </w:r>
    </w:p>
    <w:p w:rsidR="008B133B" w:rsidRDefault="008B133B" w:rsidP="008B133B">
      <w:pPr>
        <w:pStyle w:val="TexteA0"/>
        <w:numPr>
          <w:ilvl w:val="0"/>
          <w:numId w:val="8"/>
        </w:numPr>
      </w:pPr>
      <w:r>
        <w:t xml:space="preserve">Sur l’ensemble </w:t>
      </w:r>
      <w:r w:rsidRPr="004B3F34">
        <w:rPr>
          <w:rFonts w:ascii="Rough16 Becker" w:hAnsi="Rough16 Becker"/>
        </w:rPr>
        <w:t>R</w:t>
      </w:r>
      <w:r>
        <w:t xml:space="preserve"> des nombres réels, on connaît les relations usuelles :</w:t>
      </w:r>
    </w:p>
    <w:p w:rsidR="008B133B" w:rsidRDefault="008B133B" w:rsidP="008B133B">
      <w:pPr>
        <w:pStyle w:val="TexteA0"/>
      </w:pPr>
      <w:r w:rsidRPr="001C4528">
        <w:rPr>
          <w:position w:val="-10"/>
        </w:rPr>
        <w:object w:dxaOrig="3340" w:dyaOrig="300">
          <v:shape id="_x0000_i1180" type="#_x0000_t75" style="width:167.25pt;height:15pt" o:ole="">
            <v:imagedata r:id="rId299" o:title=""/>
          </v:shape>
          <o:OLEObject Type="Embed" ProgID="Equation.3" ShapeID="_x0000_i1180" DrawAspect="Content" ObjectID="_1430497033" r:id="rId300"/>
        </w:object>
      </w:r>
    </w:p>
    <w:p w:rsidR="008B133B" w:rsidRDefault="008B133B" w:rsidP="008B133B">
      <w:pPr>
        <w:pStyle w:val="TexteA0"/>
      </w:pPr>
      <w:r>
        <w:t>(</w:t>
      </w:r>
      <w:proofErr w:type="gramStart"/>
      <w:r>
        <w:t>on</w:t>
      </w:r>
      <w:proofErr w:type="gramEnd"/>
      <w:r>
        <w:t xml:space="preserve"> peut aussi considérer les restrictions de ces relations à </w:t>
      </w:r>
      <w:r w:rsidRPr="0036251A">
        <w:rPr>
          <w:rFonts w:ascii="Rough16 Becker" w:hAnsi="Rough16 Becker"/>
        </w:rPr>
        <w:t>Q</w:t>
      </w:r>
      <w:r>
        <w:t xml:space="preserve">, </w:t>
      </w:r>
      <w:r w:rsidRPr="0036251A">
        <w:rPr>
          <w:rFonts w:ascii="Rough16 Becker" w:hAnsi="Rough16 Becker"/>
        </w:rPr>
        <w:t>Z</w:t>
      </w:r>
      <w:r>
        <w:t xml:space="preserve">, </w:t>
      </w:r>
      <w:r w:rsidRPr="0036251A">
        <w:rPr>
          <w:rFonts w:ascii="Rough16 Becker" w:hAnsi="Rough16 Becker"/>
        </w:rPr>
        <w:t>N</w:t>
      </w:r>
      <w:r>
        <w:t>…)</w:t>
      </w:r>
    </w:p>
    <w:p w:rsidR="008B133B" w:rsidRDefault="008B133B" w:rsidP="008B133B">
      <w:pPr>
        <w:pStyle w:val="TexteA0"/>
        <w:numPr>
          <w:ilvl w:val="0"/>
          <w:numId w:val="8"/>
        </w:numPr>
      </w:pPr>
      <w:r>
        <w:t xml:space="preserve">Sur l’ensemble </w:t>
      </w:r>
      <w:r w:rsidRPr="0036251A">
        <w:rPr>
          <w:rFonts w:ascii="Rough16 Becker" w:hAnsi="Rough16 Becker"/>
        </w:rPr>
        <w:t>Z</w:t>
      </w:r>
      <w:r>
        <w:t xml:space="preserve"> des entiers relatifs, on peut penser à la relation de divisibilité</w:t>
      </w:r>
    </w:p>
    <w:p w:rsidR="008B133B" w:rsidRDefault="008B133B" w:rsidP="008B133B">
      <w:pPr>
        <w:pStyle w:val="TexteA0"/>
      </w:pPr>
      <w:r w:rsidRPr="0036251A">
        <w:rPr>
          <w:position w:val="-14"/>
        </w:rPr>
        <w:object w:dxaOrig="2079" w:dyaOrig="400">
          <v:shape id="_x0000_i1181" type="#_x0000_t75" style="width:104.25pt;height:20.25pt" o:ole="">
            <v:imagedata r:id="rId301" o:title=""/>
          </v:shape>
          <o:OLEObject Type="Embed" ProgID="Equation.3" ShapeID="_x0000_i1181" DrawAspect="Content" ObjectID="_1430497034" r:id="rId302"/>
        </w:object>
      </w:r>
    </w:p>
    <w:p w:rsidR="008B133B" w:rsidRDefault="008B133B" w:rsidP="008B133B">
      <w:pPr>
        <w:pStyle w:val="TexteA0"/>
      </w:pPr>
      <w:r>
        <w:t xml:space="preserve">On peut aussi imaginer (sur </w:t>
      </w:r>
      <w:r w:rsidRPr="00B83D41">
        <w:rPr>
          <w:rFonts w:ascii="Rough16 Becker" w:hAnsi="Rough16 Becker"/>
        </w:rPr>
        <w:t>Z</w:t>
      </w:r>
      <w:r>
        <w:t xml:space="preserve">) la relation </w:t>
      </w:r>
      <w:r w:rsidRPr="0036251A">
        <w:rPr>
          <w:position w:val="-2"/>
        </w:rPr>
        <w:object w:dxaOrig="200" w:dyaOrig="180">
          <v:shape id="_x0000_i1182" type="#_x0000_t75" style="width:9.75pt;height:9pt" o:ole="">
            <v:imagedata r:id="rId303" o:title=""/>
          </v:shape>
          <o:OLEObject Type="Embed" ProgID="Equation.3" ShapeID="_x0000_i1182" DrawAspect="Content" ObjectID="_1430497035" r:id="rId304"/>
        </w:object>
      </w:r>
      <w:r>
        <w:t xml:space="preserve"> définie par </w:t>
      </w:r>
      <w:r w:rsidRPr="0026429E">
        <w:rPr>
          <w:position w:val="-10"/>
        </w:rPr>
        <w:object w:dxaOrig="1460" w:dyaOrig="279">
          <v:shape id="_x0000_i1183" type="#_x0000_t75" style="width:72.75pt;height:14.25pt" o:ole="">
            <v:imagedata r:id="rId305" o:title=""/>
          </v:shape>
          <o:OLEObject Type="Embed" ProgID="Equation.3" ShapeID="_x0000_i1183" DrawAspect="Content" ObjectID="_1430497036" r:id="rId306"/>
        </w:object>
      </w:r>
      <w:r>
        <w:t xml:space="preserve"> est pair</w:t>
      </w:r>
    </w:p>
    <w:p w:rsidR="008B133B" w:rsidRPr="00876F62" w:rsidRDefault="008B133B" w:rsidP="008B133B">
      <w:pPr>
        <w:pStyle w:val="TexteA0"/>
        <w:numPr>
          <w:ilvl w:val="0"/>
          <w:numId w:val="8"/>
        </w:numPr>
      </w:pPr>
      <w:r>
        <w:t xml:space="preserve">Sur l’ensemble </w:t>
      </w:r>
      <w:r w:rsidRPr="00B83D41">
        <w:rPr>
          <w:position w:val="-10"/>
        </w:rPr>
        <w:object w:dxaOrig="580" w:dyaOrig="320">
          <v:shape id="_x0000_i1184" type="#_x0000_t75" style="width:29.25pt;height:15.75pt" o:ole="">
            <v:imagedata r:id="rId307" o:title=""/>
          </v:shape>
          <o:OLEObject Type="Embed" ProgID="Equation.3" ShapeID="_x0000_i1184" DrawAspect="Content" ObjectID="_1430497037" r:id="rId308"/>
        </w:object>
      </w:r>
      <w:r>
        <w:t xml:space="preserve"> des parties d’un </w:t>
      </w:r>
      <w:proofErr w:type="gramStart"/>
      <w:r>
        <w:t xml:space="preserve">ensemble </w:t>
      </w:r>
      <w:proofErr w:type="gramEnd"/>
      <w:r w:rsidRPr="00C3235B">
        <w:rPr>
          <w:position w:val="-4"/>
        </w:rPr>
        <w:object w:dxaOrig="260" w:dyaOrig="260">
          <v:shape id="_x0000_i1185" type="#_x0000_t75" style="width:12.75pt;height:12.75pt" o:ole="">
            <v:imagedata r:id="rId309" o:title=""/>
          </v:shape>
          <o:OLEObject Type="Embed" ProgID="Equation.3" ShapeID="_x0000_i1185" DrawAspect="Content" ObjectID="_1430497038" r:id="rId310"/>
        </w:object>
      </w:r>
      <w:r>
        <w:t xml:space="preserve">, on connaît la relation d’inclusion, on peut aussi imaginer la relation  définie par : </w:t>
      </w:r>
      <w:r w:rsidRPr="00B83D41">
        <w:rPr>
          <w:position w:val="-6"/>
        </w:rPr>
        <w:object w:dxaOrig="1880" w:dyaOrig="279">
          <v:shape id="_x0000_i1186" type="#_x0000_t75" style="width:93.75pt;height:14.25pt" o:ole="">
            <v:imagedata r:id="rId311" o:title=""/>
          </v:shape>
          <o:OLEObject Type="Embed" ProgID="Equation.3" ShapeID="_x0000_i1186" DrawAspect="Content" ObjectID="_1430497039" r:id="rId312"/>
        </w:object>
      </w:r>
    </w:p>
    <w:p w:rsidR="008B133B" w:rsidRDefault="008B133B" w:rsidP="008B133B">
      <w:pPr>
        <w:pStyle w:val="TexteA0"/>
      </w:pPr>
    </w:p>
    <w:p w:rsidR="008B133B" w:rsidRDefault="008B133B" w:rsidP="008B133B">
      <w:pPr>
        <w:pStyle w:val="TexteA0"/>
      </w:pPr>
    </w:p>
    <w:p w:rsidR="008B133B" w:rsidRDefault="008B133B" w:rsidP="008B133B">
      <w:pPr>
        <w:pStyle w:val="A"/>
        <w:numPr>
          <w:ilvl w:val="2"/>
          <w:numId w:val="2"/>
        </w:numPr>
      </w:pPr>
      <w:r>
        <w:t>Relations d’ordre</w:t>
      </w:r>
    </w:p>
    <w:p w:rsidR="008B133B" w:rsidRDefault="008B133B" w:rsidP="008B133B">
      <w:pPr>
        <w:pStyle w:val="TexteA0"/>
      </w:pPr>
    </w:p>
    <w:tbl>
      <w:tblPr>
        <w:tblW w:w="9180" w:type="dxa"/>
        <w:tblInd w:w="540" w:type="dxa"/>
        <w:tblBorders>
          <w:top w:val="single" w:sz="6" w:space="0" w:color="FF0000"/>
          <w:left w:val="single" w:sz="6" w:space="0" w:color="FF0000"/>
          <w:bottom w:val="single" w:sz="6" w:space="0" w:color="FF0000"/>
          <w:right w:val="single" w:sz="6" w:space="0" w:color="FF0000"/>
          <w:insideH w:val="single" w:sz="6" w:space="0" w:color="FF0000"/>
          <w:insideV w:val="single" w:sz="6" w:space="0" w:color="FF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8B133B" w:rsidTr="005E49AD">
        <w:trPr>
          <w:trHeight w:val="1620"/>
        </w:trPr>
        <w:tc>
          <w:tcPr>
            <w:tcW w:w="9180" w:type="dxa"/>
          </w:tcPr>
          <w:p w:rsidR="008B133B" w:rsidRDefault="008B133B" w:rsidP="005E49AD">
            <w:pPr>
              <w:pStyle w:val="TexteI"/>
            </w:pPr>
            <w:r>
              <w:t>Définition :</w:t>
            </w:r>
          </w:p>
          <w:p w:rsidR="008B133B" w:rsidRDefault="008B133B" w:rsidP="005E49AD">
            <w:pPr>
              <w:pStyle w:val="TexteI"/>
            </w:pPr>
            <w:r>
              <w:t xml:space="preserve">Soit </w:t>
            </w:r>
            <w:r>
              <w:rPr>
                <w:i/>
                <w:iCs/>
              </w:rPr>
              <w:t>R</w:t>
            </w:r>
            <w:r>
              <w:t xml:space="preserve"> une relation binaire définie sur </w:t>
            </w:r>
            <w:r>
              <w:rPr>
                <w:i/>
                <w:iCs/>
              </w:rPr>
              <w:t>E</w:t>
            </w:r>
            <w:r>
              <w:t xml:space="preserve">. </w:t>
            </w:r>
            <w:r>
              <w:rPr>
                <w:i/>
                <w:iCs/>
              </w:rPr>
              <w:t>R</w:t>
            </w:r>
            <w:r>
              <w:t xml:space="preserve"> est une relation d’ordre lorsque :</w:t>
            </w:r>
          </w:p>
          <w:p w:rsidR="008B133B" w:rsidRDefault="008B133B" w:rsidP="008B133B">
            <w:pPr>
              <w:pStyle w:val="TexteA0"/>
              <w:numPr>
                <w:ilvl w:val="0"/>
                <w:numId w:val="8"/>
              </w:numPr>
              <w:tabs>
                <w:tab w:val="clear" w:pos="1438"/>
                <w:tab w:val="num" w:pos="900"/>
              </w:tabs>
              <w:ind w:left="898"/>
            </w:pPr>
            <w:r>
              <w:rPr>
                <w:i/>
                <w:iCs/>
              </w:rPr>
              <w:t>R</w:t>
            </w:r>
            <w:r>
              <w:t xml:space="preserve"> est </w:t>
            </w:r>
            <w:proofErr w:type="gramStart"/>
            <w:r>
              <w:t>réflexive</w:t>
            </w:r>
            <w:proofErr w:type="gramEnd"/>
            <w:r>
              <w:t xml:space="preserve">, c'est-à-dire : </w:t>
            </w:r>
            <w:r w:rsidRPr="0095069A">
              <w:rPr>
                <w:position w:val="-10"/>
              </w:rPr>
              <w:object w:dxaOrig="1200" w:dyaOrig="320">
                <v:shape id="_x0000_i1187" type="#_x0000_t75" style="width:60pt;height:15.75pt" o:ole="">
                  <v:imagedata r:id="rId313" o:title=""/>
                </v:shape>
                <o:OLEObject Type="Embed" ProgID="Equation.3" ShapeID="_x0000_i1187" DrawAspect="Content" ObjectID="_1430497040" r:id="rId314"/>
              </w:object>
            </w:r>
          </w:p>
          <w:p w:rsidR="008B133B" w:rsidRDefault="008B133B" w:rsidP="008B133B">
            <w:pPr>
              <w:pStyle w:val="TexteA0"/>
              <w:numPr>
                <w:ilvl w:val="0"/>
                <w:numId w:val="8"/>
              </w:numPr>
              <w:tabs>
                <w:tab w:val="clear" w:pos="1438"/>
                <w:tab w:val="num" w:pos="900"/>
              </w:tabs>
              <w:ind w:left="898"/>
            </w:pPr>
            <w:r>
              <w:rPr>
                <w:i/>
                <w:iCs/>
              </w:rPr>
              <w:t>R</w:t>
            </w:r>
            <w:r>
              <w:t xml:space="preserve"> est </w:t>
            </w:r>
            <w:proofErr w:type="gramStart"/>
            <w:r>
              <w:t>transitive</w:t>
            </w:r>
            <w:proofErr w:type="gramEnd"/>
            <w:r>
              <w:t xml:space="preserve">, c'est-à-dire : </w:t>
            </w:r>
            <w:r w:rsidRPr="0095069A">
              <w:rPr>
                <w:position w:val="-10"/>
              </w:rPr>
              <w:object w:dxaOrig="4239" w:dyaOrig="320">
                <v:shape id="_x0000_i1188" type="#_x0000_t75" style="width:212.25pt;height:15.75pt" o:ole="">
                  <v:imagedata r:id="rId315" o:title=""/>
                </v:shape>
                <o:OLEObject Type="Embed" ProgID="Equation.3" ShapeID="_x0000_i1188" DrawAspect="Content" ObjectID="_1430497041" r:id="rId316"/>
              </w:object>
            </w:r>
          </w:p>
          <w:p w:rsidR="008B133B" w:rsidRDefault="008B133B" w:rsidP="008B133B">
            <w:pPr>
              <w:pStyle w:val="TexteA0"/>
              <w:numPr>
                <w:ilvl w:val="0"/>
                <w:numId w:val="8"/>
              </w:numPr>
              <w:tabs>
                <w:tab w:val="clear" w:pos="1438"/>
                <w:tab w:val="num" w:pos="900"/>
              </w:tabs>
              <w:ind w:left="898"/>
            </w:pPr>
            <w:r>
              <w:rPr>
                <w:i/>
                <w:iCs/>
              </w:rPr>
              <w:t>R</w:t>
            </w:r>
            <w:r>
              <w:t xml:space="preserve"> est antisymétrique, c'est-à-dire : </w:t>
            </w:r>
            <w:r w:rsidRPr="0095069A">
              <w:rPr>
                <w:position w:val="-10"/>
              </w:rPr>
              <w:object w:dxaOrig="3640" w:dyaOrig="320">
                <v:shape id="_x0000_i1189" type="#_x0000_t75" style="width:182.25pt;height:15.75pt" o:ole="">
                  <v:imagedata r:id="rId317" o:title=""/>
                </v:shape>
                <o:OLEObject Type="Embed" ProgID="Equation.3" ShapeID="_x0000_i1189" DrawAspect="Content" ObjectID="_1430497042" r:id="rId318"/>
              </w:object>
            </w:r>
          </w:p>
        </w:tc>
      </w:tr>
    </w:tbl>
    <w:p w:rsidR="008B133B" w:rsidRDefault="008B133B" w:rsidP="008B133B">
      <w:pPr>
        <w:pStyle w:val="TexteA0"/>
      </w:pPr>
    </w:p>
    <w:p w:rsidR="008B133B" w:rsidRDefault="008B133B" w:rsidP="008B133B">
      <w:pPr>
        <w:pStyle w:val="TexteA0"/>
      </w:pPr>
      <w:r>
        <w:t>Exemple :</w:t>
      </w:r>
    </w:p>
    <w:p w:rsidR="008B133B" w:rsidRDefault="008B133B" w:rsidP="008B133B">
      <w:pPr>
        <w:pStyle w:val="TexteA0"/>
      </w:pPr>
      <w:r>
        <w:t>En reprenant les relations binaires précédentes :</w:t>
      </w:r>
    </w:p>
    <w:p w:rsidR="008B133B" w:rsidRDefault="008B133B" w:rsidP="008B133B">
      <w:pPr>
        <w:pStyle w:val="TexteA0"/>
      </w:pPr>
      <w:r w:rsidRPr="001C4528">
        <w:rPr>
          <w:position w:val="-10"/>
        </w:rPr>
        <w:object w:dxaOrig="1040" w:dyaOrig="300">
          <v:shape id="_x0000_i1190" type="#_x0000_t75" style="width:51.75pt;height:15pt" o:ole="">
            <v:imagedata r:id="rId319" o:title=""/>
          </v:shape>
          <o:OLEObject Type="Embed" ProgID="Equation.3" ShapeID="_x0000_i1190" DrawAspect="Content" ObjectID="_1430497043" r:id="rId320"/>
        </w:object>
      </w:r>
      <w:r>
        <w:t xml:space="preserve"> </w:t>
      </w:r>
      <w:proofErr w:type="gramStart"/>
      <w:r>
        <w:t>sont</w:t>
      </w:r>
      <w:proofErr w:type="gramEnd"/>
      <w:r>
        <w:t xml:space="preserve"> des relations d’ordre sur </w:t>
      </w:r>
      <w:r w:rsidRPr="00876F62">
        <w:rPr>
          <w:rFonts w:ascii="Rough16 Becker" w:hAnsi="Rough16 Becker"/>
        </w:rPr>
        <w:t>R</w:t>
      </w:r>
      <w:r>
        <w:t xml:space="preserve"> (et sur </w:t>
      </w:r>
      <w:r w:rsidRPr="00876F62">
        <w:rPr>
          <w:rFonts w:ascii="Rough16 Becker" w:hAnsi="Rough16 Becker"/>
        </w:rPr>
        <w:t>Q</w:t>
      </w:r>
      <w:r>
        <w:t xml:space="preserve">, </w:t>
      </w:r>
      <w:r w:rsidRPr="00876F62">
        <w:rPr>
          <w:rFonts w:ascii="Rough16 Becker" w:hAnsi="Rough16 Becker"/>
        </w:rPr>
        <w:t>Z</w:t>
      </w:r>
      <w:r>
        <w:t xml:space="preserve">, </w:t>
      </w:r>
      <w:r w:rsidRPr="00876F62">
        <w:rPr>
          <w:rFonts w:ascii="Rough16 Becker" w:hAnsi="Rough16 Becker"/>
        </w:rPr>
        <w:t>N</w:t>
      </w:r>
      <w:r>
        <w:t>…)</w:t>
      </w:r>
    </w:p>
    <w:p w:rsidR="008B133B" w:rsidRDefault="008B133B" w:rsidP="008B133B">
      <w:pPr>
        <w:pStyle w:val="TexteA0"/>
      </w:pPr>
      <w:r w:rsidRPr="001C4528">
        <w:rPr>
          <w:position w:val="-10"/>
        </w:rPr>
        <w:object w:dxaOrig="620" w:dyaOrig="260">
          <v:shape id="_x0000_i1191" type="#_x0000_t75" style="width:30.75pt;height:12.75pt" o:ole="">
            <v:imagedata r:id="rId321" o:title=""/>
          </v:shape>
          <o:OLEObject Type="Embed" ProgID="Equation.3" ShapeID="_x0000_i1191" DrawAspect="Content" ObjectID="_1430497044" r:id="rId322"/>
        </w:object>
      </w:r>
      <w:r>
        <w:t xml:space="preserve"> </w:t>
      </w:r>
      <w:proofErr w:type="gramStart"/>
      <w:r>
        <w:t>n’en</w:t>
      </w:r>
      <w:proofErr w:type="gramEnd"/>
      <w:r>
        <w:t xml:space="preserve"> sont pas.</w:t>
      </w:r>
    </w:p>
    <w:p w:rsidR="008B133B" w:rsidRDefault="008B133B" w:rsidP="008B133B">
      <w:pPr>
        <w:pStyle w:val="TexteA0"/>
      </w:pPr>
      <w:r w:rsidRPr="00034235">
        <w:rPr>
          <w:position w:val="-14"/>
        </w:rPr>
        <w:object w:dxaOrig="639" w:dyaOrig="400">
          <v:shape id="_x0000_i1192" type="#_x0000_t75" style="width:32.25pt;height:20.25pt" o:ole="">
            <v:imagedata r:id="rId323" o:title=""/>
          </v:shape>
          <o:OLEObject Type="Embed" ProgID="Equation.3" ShapeID="_x0000_i1192" DrawAspect="Content" ObjectID="_1430497045" r:id="rId324"/>
        </w:object>
      </w:r>
      <w:r>
        <w:t xml:space="preserve"> </w:t>
      </w:r>
      <w:proofErr w:type="gramStart"/>
      <w:r>
        <w:t>ne</w:t>
      </w:r>
      <w:proofErr w:type="gramEnd"/>
      <w:r>
        <w:t xml:space="preserve"> sont pas des relations d’ordre sur </w:t>
      </w:r>
      <w:r w:rsidRPr="00034235">
        <w:rPr>
          <w:rFonts w:ascii="Rough16 Becker" w:hAnsi="Rough16 Becker"/>
        </w:rPr>
        <w:t>Z</w:t>
      </w:r>
      <w:r>
        <w:t xml:space="preserve">, mais </w:t>
      </w:r>
      <w:r w:rsidRPr="00034235">
        <w:rPr>
          <w:position w:val="-14"/>
        </w:rPr>
        <w:object w:dxaOrig="220" w:dyaOrig="400">
          <v:shape id="_x0000_i1193" type="#_x0000_t75" style="width:11.25pt;height:20.25pt" o:ole="">
            <v:imagedata r:id="rId325" o:title=""/>
          </v:shape>
          <o:OLEObject Type="Embed" ProgID="Equation.3" ShapeID="_x0000_i1193" DrawAspect="Content" ObjectID="_1430497046" r:id="rId326"/>
        </w:object>
      </w:r>
      <w:r>
        <w:t xml:space="preserve"> en est une sur </w:t>
      </w:r>
      <w:r w:rsidRPr="00034235">
        <w:rPr>
          <w:rFonts w:ascii="Rough16 Becker" w:hAnsi="Rough16 Becker"/>
        </w:rPr>
        <w:t>N</w:t>
      </w:r>
      <w:r>
        <w:t>.</w:t>
      </w:r>
    </w:p>
    <w:p w:rsidR="008B133B" w:rsidRDefault="008B133B" w:rsidP="008B133B">
      <w:pPr>
        <w:pStyle w:val="TexteA0"/>
      </w:pPr>
      <w:r w:rsidRPr="00034235">
        <w:rPr>
          <w:position w:val="-4"/>
        </w:rPr>
        <w:object w:dxaOrig="240" w:dyaOrig="200">
          <v:shape id="_x0000_i1194" type="#_x0000_t75" style="width:12pt;height:9.75pt" o:ole="">
            <v:imagedata r:id="rId327" o:title=""/>
          </v:shape>
          <o:OLEObject Type="Embed" ProgID="Equation.3" ShapeID="_x0000_i1194" DrawAspect="Content" ObjectID="_1430497047" r:id="rId328"/>
        </w:object>
      </w:r>
      <w:r>
        <w:t xml:space="preserve"> est une relation d’ordre </w:t>
      </w:r>
      <w:proofErr w:type="spellStart"/>
      <w:proofErr w:type="gramStart"/>
      <w:r>
        <w:t>sur</w:t>
      </w:r>
      <w:proofErr w:type="spellEnd"/>
      <w:r>
        <w:t xml:space="preserve"> </w:t>
      </w:r>
      <w:proofErr w:type="gramEnd"/>
      <w:r w:rsidRPr="00B83D41">
        <w:rPr>
          <w:position w:val="-10"/>
        </w:rPr>
        <w:object w:dxaOrig="580" w:dyaOrig="320">
          <v:shape id="_x0000_i1195" type="#_x0000_t75" style="width:29.25pt;height:15.75pt" o:ole="">
            <v:imagedata r:id="rId307" o:title=""/>
          </v:shape>
          <o:OLEObject Type="Embed" ProgID="Equation.3" ShapeID="_x0000_i1195" DrawAspect="Content" ObjectID="_1430497048" r:id="rId329"/>
        </w:object>
      </w:r>
      <w:r>
        <w:t xml:space="preserve">, mais pas </w:t>
      </w:r>
      <w:r w:rsidRPr="00B83D41">
        <w:rPr>
          <w:position w:val="-6"/>
        </w:rPr>
        <w:object w:dxaOrig="220" w:dyaOrig="279">
          <v:shape id="_x0000_i1196" type="#_x0000_t75" style="width:11.25pt;height:14.25pt" o:ole="">
            <v:imagedata r:id="rId330" o:title=""/>
          </v:shape>
          <o:OLEObject Type="Embed" ProgID="Equation.3" ShapeID="_x0000_i1196" DrawAspect="Content" ObjectID="_1430497049" r:id="rId331"/>
        </w:object>
      </w:r>
      <w:r>
        <w:t>.</w:t>
      </w:r>
    </w:p>
    <w:p w:rsidR="008B133B" w:rsidRDefault="008B133B" w:rsidP="008B133B">
      <w:pPr>
        <w:pStyle w:val="TexteA0"/>
      </w:pPr>
    </w:p>
    <w:p w:rsidR="008B133B" w:rsidRDefault="008B133B" w:rsidP="008B133B">
      <w:pPr>
        <w:pStyle w:val="TexteA0"/>
      </w:pPr>
    </w:p>
    <w:p w:rsidR="008B133B" w:rsidRDefault="008B133B" w:rsidP="008B133B">
      <w:pPr>
        <w:pStyle w:val="TexteA0"/>
      </w:pPr>
    </w:p>
    <w:p w:rsidR="008B133B" w:rsidRDefault="008B133B" w:rsidP="008B133B">
      <w:pPr>
        <w:pStyle w:val="TexteA0"/>
      </w:pPr>
    </w:p>
    <w:p w:rsidR="008B133B" w:rsidRDefault="008B133B" w:rsidP="008B133B">
      <w:pPr>
        <w:pStyle w:val="A"/>
        <w:numPr>
          <w:ilvl w:val="2"/>
          <w:numId w:val="2"/>
        </w:numPr>
      </w:pPr>
      <w:r>
        <w:t>Ordre total, ordre partiel</w:t>
      </w:r>
    </w:p>
    <w:p w:rsidR="008B133B" w:rsidRDefault="008B133B" w:rsidP="008B133B">
      <w:pPr>
        <w:pStyle w:val="TexteA0"/>
      </w:pPr>
    </w:p>
    <w:p w:rsidR="008B133B" w:rsidRDefault="008B133B" w:rsidP="008B133B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>
        <w:lastRenderedPageBreak/>
        <w:t xml:space="preserve">Soit </w:t>
      </w:r>
      <w:r>
        <w:rPr>
          <w:i/>
          <w:iCs/>
        </w:rPr>
        <w:t>R</w:t>
      </w:r>
      <w:r>
        <w:t xml:space="preserve"> une relation d’ordre sur </w:t>
      </w:r>
      <w:r>
        <w:rPr>
          <w:i/>
          <w:iCs/>
        </w:rPr>
        <w:t>E</w:t>
      </w:r>
      <w:r>
        <w:t xml:space="preserve">. On dit que </w:t>
      </w:r>
      <w:r>
        <w:rPr>
          <w:i/>
          <w:iCs/>
        </w:rPr>
        <w:t>R</w:t>
      </w:r>
      <w:r>
        <w:t xml:space="preserve"> définit un ordre total sur </w:t>
      </w:r>
      <w:r>
        <w:rPr>
          <w:i/>
          <w:iCs/>
        </w:rPr>
        <w:t>E</w:t>
      </w:r>
      <w:r>
        <w:t xml:space="preserve"> lorsque deux éléments de </w:t>
      </w:r>
      <w:r>
        <w:rPr>
          <w:i/>
          <w:iCs/>
        </w:rPr>
        <w:t>E</w:t>
      </w:r>
      <w:r>
        <w:t xml:space="preserve"> sont toujours comparables pour </w:t>
      </w:r>
      <w:r>
        <w:rPr>
          <w:i/>
          <w:iCs/>
        </w:rPr>
        <w:t>R</w:t>
      </w:r>
      <w:r>
        <w:t>, c'est-à-dire </w:t>
      </w:r>
      <w:proofErr w:type="gramStart"/>
      <w:r>
        <w:t xml:space="preserve">: </w:t>
      </w:r>
      <w:r w:rsidRPr="00FB134D">
        <w:rPr>
          <w:position w:val="-10"/>
        </w:rPr>
        <w:object w:dxaOrig="2900" w:dyaOrig="320">
          <v:shape id="_x0000_i1197" type="#_x0000_t75" style="width:144.75pt;height:15.75pt" o:ole="">
            <v:imagedata r:id="rId332" o:title=""/>
          </v:shape>
          <o:OLEObject Type="Embed" ProgID="Equation.3" ShapeID="_x0000_i1197" DrawAspect="Content" ObjectID="_1430497050" r:id="rId333"/>
        </w:object>
      </w:r>
      <w:r>
        <w:t>.</w:t>
      </w:r>
      <w:proofErr w:type="gramEnd"/>
    </w:p>
    <w:p w:rsidR="008B133B" w:rsidRDefault="008B133B" w:rsidP="008B133B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>
        <w:t>Dans le cas contraire, on parle d’ordre partiel.</w:t>
      </w:r>
    </w:p>
    <w:p w:rsidR="008B133B" w:rsidRDefault="008B133B" w:rsidP="008B133B">
      <w:pPr>
        <w:pStyle w:val="TexteA0"/>
      </w:pPr>
    </w:p>
    <w:p w:rsidR="008B133B" w:rsidRDefault="008B133B" w:rsidP="008B133B">
      <w:pPr>
        <w:pStyle w:val="TexteA0"/>
      </w:pPr>
      <w:r>
        <w:t>Exemples :</w:t>
      </w:r>
    </w:p>
    <w:p w:rsidR="008B133B" w:rsidRDefault="008B133B" w:rsidP="008B133B">
      <w:pPr>
        <w:pStyle w:val="TexteA0"/>
      </w:pPr>
      <w:r w:rsidRPr="00FE6FF8">
        <w:rPr>
          <w:position w:val="-4"/>
        </w:rPr>
        <w:object w:dxaOrig="200" w:dyaOrig="240">
          <v:shape id="_x0000_i1198" type="#_x0000_t75" style="width:9.75pt;height:12pt" o:ole="">
            <v:imagedata r:id="rId334" o:title=""/>
          </v:shape>
          <o:OLEObject Type="Embed" ProgID="Equation.3" ShapeID="_x0000_i1198" DrawAspect="Content" ObjectID="_1430497051" r:id="rId335"/>
        </w:object>
      </w:r>
      <w:r>
        <w:t xml:space="preserve"> </w:t>
      </w:r>
      <w:proofErr w:type="gramStart"/>
      <w:r>
        <w:t>définit</w:t>
      </w:r>
      <w:proofErr w:type="gramEnd"/>
      <w:r>
        <w:t xml:space="preserve"> un ordre total sur </w:t>
      </w:r>
      <w:r w:rsidRPr="00876F62">
        <w:rPr>
          <w:rFonts w:ascii="Rough16 Becker" w:hAnsi="Rough16 Becker"/>
        </w:rPr>
        <w:t>R</w:t>
      </w:r>
      <w:r>
        <w:t xml:space="preserve"> (et sur </w:t>
      </w:r>
      <w:r w:rsidRPr="00876F62">
        <w:rPr>
          <w:rFonts w:ascii="Rough16 Becker" w:hAnsi="Rough16 Becker"/>
        </w:rPr>
        <w:t>Q</w:t>
      </w:r>
      <w:r>
        <w:t xml:space="preserve">, </w:t>
      </w:r>
      <w:r w:rsidRPr="00876F62">
        <w:rPr>
          <w:rFonts w:ascii="Rough16 Becker" w:hAnsi="Rough16 Becker"/>
        </w:rPr>
        <w:t>Z</w:t>
      </w:r>
      <w:r>
        <w:t xml:space="preserve">, </w:t>
      </w:r>
      <w:r w:rsidRPr="00876F62">
        <w:rPr>
          <w:rFonts w:ascii="Rough16 Becker" w:hAnsi="Rough16 Becker"/>
        </w:rPr>
        <w:t>N</w:t>
      </w:r>
      <w:r>
        <w:t>…)</w:t>
      </w:r>
    </w:p>
    <w:p w:rsidR="008B133B" w:rsidRDefault="008B133B" w:rsidP="008B133B">
      <w:pPr>
        <w:pStyle w:val="TexteA0"/>
      </w:pPr>
      <w:r w:rsidRPr="00034235">
        <w:rPr>
          <w:position w:val="-14"/>
        </w:rPr>
        <w:object w:dxaOrig="220" w:dyaOrig="400">
          <v:shape id="_x0000_i1199" type="#_x0000_t75" style="width:11.25pt;height:20.25pt" o:ole="">
            <v:imagedata r:id="rId325" o:title=""/>
          </v:shape>
          <o:OLEObject Type="Embed" ProgID="Equation.3" ShapeID="_x0000_i1199" DrawAspect="Content" ObjectID="_1430497052" r:id="rId336"/>
        </w:object>
      </w:r>
      <w:r>
        <w:t xml:space="preserve"> </w:t>
      </w:r>
      <w:proofErr w:type="gramStart"/>
      <w:r>
        <w:t>définit</w:t>
      </w:r>
      <w:proofErr w:type="gramEnd"/>
      <w:r>
        <w:t xml:space="preserve"> un ordre partiel sur </w:t>
      </w:r>
      <w:r w:rsidRPr="00034235">
        <w:rPr>
          <w:rFonts w:ascii="Rough16 Becker" w:hAnsi="Rough16 Becker"/>
        </w:rPr>
        <w:t>N</w:t>
      </w:r>
      <w:r>
        <w:t>.</w:t>
      </w:r>
    </w:p>
    <w:p w:rsidR="008B133B" w:rsidRDefault="008B133B" w:rsidP="008B133B">
      <w:pPr>
        <w:pStyle w:val="TexteA0"/>
      </w:pPr>
      <w:r w:rsidRPr="00034235">
        <w:rPr>
          <w:position w:val="-4"/>
        </w:rPr>
        <w:object w:dxaOrig="240" w:dyaOrig="200">
          <v:shape id="_x0000_i1200" type="#_x0000_t75" style="width:12pt;height:9.75pt" o:ole="">
            <v:imagedata r:id="rId327" o:title=""/>
          </v:shape>
          <o:OLEObject Type="Embed" ProgID="Equation.3" ShapeID="_x0000_i1200" DrawAspect="Content" ObjectID="_1430497053" r:id="rId337"/>
        </w:object>
      </w:r>
      <w:r>
        <w:t xml:space="preserve"> définit un ordre partiel </w:t>
      </w:r>
      <w:proofErr w:type="gramStart"/>
      <w:r>
        <w:t xml:space="preserve">sur </w:t>
      </w:r>
      <w:proofErr w:type="gramEnd"/>
      <w:r w:rsidRPr="00B83D41">
        <w:rPr>
          <w:position w:val="-10"/>
        </w:rPr>
        <w:object w:dxaOrig="580" w:dyaOrig="320">
          <v:shape id="_x0000_i1201" type="#_x0000_t75" style="width:29.25pt;height:15.75pt" o:ole="">
            <v:imagedata r:id="rId307" o:title=""/>
          </v:shape>
          <o:OLEObject Type="Embed" ProgID="Equation.3" ShapeID="_x0000_i1201" DrawAspect="Content" ObjectID="_1430497054" r:id="rId338"/>
        </w:object>
      </w:r>
      <w:r>
        <w:t>.</w:t>
      </w:r>
    </w:p>
    <w:p w:rsidR="008B133B" w:rsidRDefault="008B133B" w:rsidP="008B133B">
      <w:pPr>
        <w:pStyle w:val="TexteA0"/>
      </w:pPr>
    </w:p>
    <w:p w:rsidR="008B133B" w:rsidRDefault="008B133B" w:rsidP="008B133B">
      <w:pPr>
        <w:pStyle w:val="TexteA0"/>
      </w:pPr>
    </w:p>
    <w:p w:rsidR="008B133B" w:rsidRDefault="008B133B" w:rsidP="008B133B">
      <w:pPr>
        <w:pStyle w:val="I"/>
        <w:numPr>
          <w:ilvl w:val="1"/>
          <w:numId w:val="2"/>
        </w:numPr>
      </w:pPr>
      <w:r>
        <w:t>Vocabulaire dans un ensemble ordonné</w:t>
      </w:r>
    </w:p>
    <w:p w:rsidR="008B133B" w:rsidRDefault="008B133B" w:rsidP="008B133B">
      <w:pPr>
        <w:pStyle w:val="TexteI"/>
      </w:pPr>
    </w:p>
    <w:p w:rsidR="008B133B" w:rsidRDefault="008B133B" w:rsidP="008B133B">
      <w:pPr>
        <w:pStyle w:val="TexteI"/>
      </w:pPr>
      <w:r>
        <w:t xml:space="preserve">Dans tout ce paragraphe, </w:t>
      </w:r>
      <w:r w:rsidRPr="00FE6FF8">
        <w:rPr>
          <w:position w:val="-24"/>
        </w:rPr>
        <w:object w:dxaOrig="220" w:dyaOrig="480">
          <v:shape id="_x0000_i1202" type="#_x0000_t75" style="width:11.25pt;height:24pt" o:ole="">
            <v:imagedata r:id="rId339" o:title=""/>
          </v:shape>
          <o:OLEObject Type="Embed" ProgID="Equation.3" ShapeID="_x0000_i1202" DrawAspect="Content" ObjectID="_1430497055" r:id="rId340"/>
        </w:object>
      </w:r>
      <w:r>
        <w:t xml:space="preserve"> désigne une relation d’ordre quelconque sur </w:t>
      </w:r>
      <w:r>
        <w:rPr>
          <w:i/>
          <w:iCs/>
        </w:rPr>
        <w:t>E</w:t>
      </w:r>
      <w:r>
        <w:t>.</w:t>
      </w:r>
    </w:p>
    <w:p w:rsidR="008B133B" w:rsidRDefault="008B133B" w:rsidP="008B133B">
      <w:pPr>
        <w:pStyle w:val="TexteI"/>
      </w:pPr>
    </w:p>
    <w:p w:rsidR="008B133B" w:rsidRDefault="008B133B" w:rsidP="008B133B">
      <w:pPr>
        <w:pStyle w:val="A"/>
        <w:numPr>
          <w:ilvl w:val="2"/>
          <w:numId w:val="2"/>
        </w:numPr>
      </w:pPr>
      <w:r>
        <w:t>Maximum, minimum</w:t>
      </w:r>
    </w:p>
    <w:p w:rsidR="008B133B" w:rsidRDefault="008B133B" w:rsidP="008B133B">
      <w:pPr>
        <w:pStyle w:val="TexteA0"/>
      </w:pPr>
    </w:p>
    <w:p w:rsidR="008B133B" w:rsidRDefault="008B133B" w:rsidP="008B133B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>
        <w:t>Proposition, définition :</w:t>
      </w:r>
    </w:p>
    <w:p w:rsidR="008B133B" w:rsidRDefault="008B133B" w:rsidP="008B133B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>
        <w:t xml:space="preserve">Soit </w:t>
      </w:r>
      <w:r>
        <w:rPr>
          <w:i/>
          <w:iCs/>
        </w:rPr>
        <w:t>A</w:t>
      </w:r>
      <w:r>
        <w:t xml:space="preserve"> une partie de </w:t>
      </w:r>
      <w:r>
        <w:rPr>
          <w:i/>
          <w:iCs/>
        </w:rPr>
        <w:t>E</w:t>
      </w:r>
      <w:r>
        <w:t xml:space="preserve">. S’il existe un élément </w:t>
      </w:r>
      <w:r>
        <w:rPr>
          <w:i/>
          <w:iCs/>
        </w:rPr>
        <w:t>a</w:t>
      </w:r>
      <w:r>
        <w:t xml:space="preserve"> de </w:t>
      </w:r>
      <w:r>
        <w:rPr>
          <w:i/>
          <w:iCs/>
        </w:rPr>
        <w:t>A</w:t>
      </w:r>
      <w:r>
        <w:t xml:space="preserve"> tel </w:t>
      </w:r>
      <w:proofErr w:type="gramStart"/>
      <w:r>
        <w:t xml:space="preserve">que </w:t>
      </w:r>
      <w:proofErr w:type="gramEnd"/>
      <w:r w:rsidRPr="00FE6FF8">
        <w:rPr>
          <w:position w:val="-24"/>
        </w:rPr>
        <w:object w:dxaOrig="1300" w:dyaOrig="480">
          <v:shape id="_x0000_i1203" type="#_x0000_t75" style="width:65.25pt;height:24pt" o:ole="">
            <v:imagedata r:id="rId341" o:title=""/>
          </v:shape>
          <o:OLEObject Type="Embed" ProgID="Equation.3" ShapeID="_x0000_i1203" DrawAspect="Content" ObjectID="_1430497056" r:id="rId342"/>
        </w:object>
      </w:r>
      <w:r>
        <w:t xml:space="preserve">, alors il n’en existe qu’un seul, et on l’appelle le maximum de </w:t>
      </w:r>
      <w:r>
        <w:rPr>
          <w:i/>
          <w:iCs/>
        </w:rPr>
        <w:t>A</w:t>
      </w:r>
      <w:r>
        <w:t xml:space="preserve"> (ou le plus grand élément de </w:t>
      </w:r>
      <w:r>
        <w:rPr>
          <w:i/>
          <w:iCs/>
        </w:rPr>
        <w:t>A</w:t>
      </w:r>
      <w:r>
        <w:t xml:space="preserve">), noté </w:t>
      </w:r>
      <w:r w:rsidRPr="006B0966">
        <w:rPr>
          <w:position w:val="-10"/>
        </w:rPr>
        <w:object w:dxaOrig="820" w:dyaOrig="320">
          <v:shape id="_x0000_i1204" type="#_x0000_t75" style="width:41.25pt;height:15.75pt" o:ole="">
            <v:imagedata r:id="rId343" o:title=""/>
          </v:shape>
          <o:OLEObject Type="Embed" ProgID="Equation.3" ShapeID="_x0000_i1204" DrawAspect="Content" ObjectID="_1430497057" r:id="rId344"/>
        </w:object>
      </w:r>
      <w:r>
        <w:t>. La définition est analogue pour le minimum (ou plus petit élément)…</w:t>
      </w:r>
    </w:p>
    <w:p w:rsidR="008B133B" w:rsidRDefault="008B133B" w:rsidP="008B133B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>
        <w:t>Attention, il n’y a pas nécessairement existence !</w:t>
      </w:r>
    </w:p>
    <w:p w:rsidR="008B133B" w:rsidRDefault="008B133B" w:rsidP="008B133B">
      <w:pPr>
        <w:pStyle w:val="TexteA0"/>
      </w:pPr>
    </w:p>
    <w:p w:rsidR="008B133B" w:rsidRDefault="008B133B" w:rsidP="008B133B">
      <w:pPr>
        <w:pStyle w:val="TexteA0"/>
      </w:pPr>
      <w:r>
        <w:t>Exemple :</w:t>
      </w:r>
    </w:p>
    <w:p w:rsidR="008B133B" w:rsidRDefault="008B133B" w:rsidP="008B133B">
      <w:pPr>
        <w:pStyle w:val="TexteA0"/>
      </w:pPr>
      <w:r>
        <w:t xml:space="preserve">Pour la relation usuelle </w:t>
      </w:r>
      <w:r w:rsidRPr="00FE6FF8">
        <w:rPr>
          <w:position w:val="-4"/>
        </w:rPr>
        <w:object w:dxaOrig="200" w:dyaOrig="240">
          <v:shape id="_x0000_i1205" type="#_x0000_t75" style="width:9.75pt;height:12pt" o:ole="">
            <v:imagedata r:id="rId334" o:title=""/>
          </v:shape>
          <o:OLEObject Type="Embed" ProgID="Equation.3" ShapeID="_x0000_i1205" DrawAspect="Content" ObjectID="_1430497058" r:id="rId345"/>
        </w:object>
      </w:r>
      <w:r>
        <w:t xml:space="preserve"> dans </w:t>
      </w:r>
      <w:r w:rsidRPr="009E6E70">
        <w:rPr>
          <w:rFonts w:ascii="Rough16 Becker" w:hAnsi="Rough16 Becker"/>
        </w:rPr>
        <w:t>R</w:t>
      </w:r>
      <w:r>
        <w:t xml:space="preserve">, </w:t>
      </w:r>
      <w:r w:rsidRPr="009E6E70">
        <w:rPr>
          <w:position w:val="-10"/>
        </w:rPr>
        <w:object w:dxaOrig="440" w:dyaOrig="340">
          <v:shape id="_x0000_i1206" type="#_x0000_t75" style="width:21.75pt;height:17.25pt" o:ole="">
            <v:imagedata r:id="rId346" o:title=""/>
          </v:shape>
          <o:OLEObject Type="Embed" ProgID="Equation.3" ShapeID="_x0000_i1206" DrawAspect="Content" ObjectID="_1430497059" r:id="rId347"/>
        </w:object>
      </w:r>
      <w:r>
        <w:t xml:space="preserve"> et </w:t>
      </w:r>
      <w:r w:rsidRPr="009E6E70">
        <w:rPr>
          <w:rFonts w:ascii="Rough16 Becker" w:hAnsi="Rough16 Becker"/>
        </w:rPr>
        <w:t>N</w:t>
      </w:r>
      <w:r>
        <w:t xml:space="preserve"> n’ont pas de maximum.</w:t>
      </w:r>
    </w:p>
    <w:p w:rsidR="008B133B" w:rsidRDefault="008B133B" w:rsidP="008B133B">
      <w:pPr>
        <w:pStyle w:val="TexteA0"/>
      </w:pPr>
      <w:r>
        <w:t xml:space="preserve">Pour la relation de divisibilité dans </w:t>
      </w:r>
      <w:r w:rsidRPr="006E214A">
        <w:rPr>
          <w:rFonts w:ascii="Rough16 Becker" w:hAnsi="Rough16 Becker"/>
        </w:rPr>
        <w:t>N</w:t>
      </w:r>
      <w:r>
        <w:t xml:space="preserve">, </w:t>
      </w:r>
      <w:r w:rsidRPr="00A5450C">
        <w:rPr>
          <w:position w:val="-10"/>
        </w:rPr>
        <w:object w:dxaOrig="980" w:dyaOrig="340">
          <v:shape id="_x0000_i1207" type="#_x0000_t75" style="width:48.75pt;height:17.25pt" o:ole="">
            <v:imagedata r:id="rId348" o:title=""/>
          </v:shape>
          <o:OLEObject Type="Embed" ProgID="Equation.3" ShapeID="_x0000_i1207" DrawAspect="Content" ObjectID="_1430497060" r:id="rId349"/>
        </w:object>
      </w:r>
      <w:r>
        <w:t xml:space="preserve"> non plus.</w:t>
      </w:r>
    </w:p>
    <w:p w:rsidR="008B133B" w:rsidRDefault="008B133B" w:rsidP="008B133B">
      <w:pPr>
        <w:pStyle w:val="TexteA0"/>
      </w:pPr>
    </w:p>
    <w:p w:rsidR="008B133B" w:rsidRDefault="008B133B" w:rsidP="008B133B">
      <w:pPr>
        <w:pStyle w:val="TexteA0"/>
      </w:pPr>
    </w:p>
    <w:p w:rsidR="008B133B" w:rsidRDefault="008B133B" w:rsidP="008B133B">
      <w:pPr>
        <w:pStyle w:val="A"/>
        <w:numPr>
          <w:ilvl w:val="2"/>
          <w:numId w:val="2"/>
        </w:numPr>
      </w:pPr>
      <w:r>
        <w:t>Majorants, minorants</w:t>
      </w:r>
    </w:p>
    <w:p w:rsidR="008B133B" w:rsidRDefault="008B133B" w:rsidP="008B133B">
      <w:pPr>
        <w:pStyle w:val="TexteA0"/>
      </w:pPr>
    </w:p>
    <w:p w:rsidR="008B133B" w:rsidRDefault="008B133B" w:rsidP="008B133B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>
        <w:t>Définition</w:t>
      </w:r>
    </w:p>
    <w:p w:rsidR="008B133B" w:rsidRDefault="008B133B" w:rsidP="008B133B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>
        <w:t xml:space="preserve">Soit </w:t>
      </w:r>
      <w:r>
        <w:rPr>
          <w:i/>
          <w:iCs/>
        </w:rPr>
        <w:t>A</w:t>
      </w:r>
      <w:r>
        <w:t xml:space="preserve"> une partie de </w:t>
      </w:r>
      <w:r>
        <w:rPr>
          <w:i/>
          <w:iCs/>
        </w:rPr>
        <w:t>E</w:t>
      </w:r>
      <w:r>
        <w:t xml:space="preserve">, et </w:t>
      </w:r>
      <w:proofErr w:type="gramStart"/>
      <w:r>
        <w:t xml:space="preserve">soit </w:t>
      </w:r>
      <w:proofErr w:type="gramEnd"/>
      <w:r w:rsidRPr="001A1B0D">
        <w:rPr>
          <w:position w:val="-4"/>
        </w:rPr>
        <w:object w:dxaOrig="600" w:dyaOrig="260">
          <v:shape id="_x0000_i1208" type="#_x0000_t75" style="width:30pt;height:12.75pt" o:ole="">
            <v:imagedata r:id="rId350" o:title=""/>
          </v:shape>
          <o:OLEObject Type="Embed" ProgID="Equation.3" ShapeID="_x0000_i1208" DrawAspect="Content" ObjectID="_1430497061" r:id="rId351"/>
        </w:object>
      </w:r>
      <w:r>
        <w:t xml:space="preserve">. On dit que </w:t>
      </w:r>
      <w:r>
        <w:rPr>
          <w:i/>
          <w:iCs/>
        </w:rPr>
        <w:t>z</w:t>
      </w:r>
      <w:r>
        <w:t xml:space="preserve"> est un majorant de </w:t>
      </w:r>
      <w:r>
        <w:rPr>
          <w:i/>
          <w:iCs/>
        </w:rPr>
        <w:t>A</w:t>
      </w:r>
      <w:r>
        <w:t xml:space="preserve"> (dans </w:t>
      </w:r>
      <w:r>
        <w:rPr>
          <w:i/>
          <w:iCs/>
        </w:rPr>
        <w:t>E</w:t>
      </w:r>
      <w:r>
        <w:t xml:space="preserve">) lorsque </w:t>
      </w:r>
      <w:r w:rsidRPr="0074388D">
        <w:rPr>
          <w:position w:val="-24"/>
        </w:rPr>
        <w:object w:dxaOrig="1280" w:dyaOrig="480">
          <v:shape id="_x0000_i1209" type="#_x0000_t75" style="width:63.75pt;height:24.75pt" o:ole="">
            <v:imagedata r:id="rId352" o:title=""/>
          </v:shape>
          <o:OLEObject Type="Embed" ProgID="Equation.3" ShapeID="_x0000_i1209" DrawAspect="Content" ObjectID="_1430497062" r:id="rId353"/>
        </w:object>
      </w:r>
    </w:p>
    <w:p w:rsidR="008B133B" w:rsidRDefault="008B133B" w:rsidP="008B133B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>
        <w:t>La définition est analogue pour le minorant.</w:t>
      </w:r>
    </w:p>
    <w:p w:rsidR="008B133B" w:rsidRDefault="008B133B" w:rsidP="008B133B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>
        <w:t>Attention, il n’y a pas toujours existence, ni unicité !</w:t>
      </w:r>
    </w:p>
    <w:p w:rsidR="008B133B" w:rsidRDefault="008B133B" w:rsidP="008B133B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>
        <w:t xml:space="preserve">D’ailleurs, si </w:t>
      </w:r>
      <w:r>
        <w:rPr>
          <w:i/>
          <w:iCs/>
        </w:rPr>
        <w:t>z</w:t>
      </w:r>
      <w:r>
        <w:t xml:space="preserve"> majore </w:t>
      </w:r>
      <w:r>
        <w:rPr>
          <w:i/>
          <w:iCs/>
        </w:rPr>
        <w:t>A</w:t>
      </w:r>
      <w:r>
        <w:t xml:space="preserve">, alors tout élément </w:t>
      </w:r>
      <w:r>
        <w:rPr>
          <w:i/>
          <w:iCs/>
        </w:rPr>
        <w:t>z</w:t>
      </w:r>
      <w:r>
        <w:t xml:space="preserve">’ de </w:t>
      </w:r>
      <w:r>
        <w:rPr>
          <w:i/>
          <w:iCs/>
        </w:rPr>
        <w:t>E</w:t>
      </w:r>
      <w:r>
        <w:t xml:space="preserve"> tel que </w:t>
      </w:r>
      <w:r w:rsidRPr="00FE6FF8">
        <w:rPr>
          <w:position w:val="-24"/>
        </w:rPr>
        <w:object w:dxaOrig="560" w:dyaOrig="480">
          <v:shape id="_x0000_i1210" type="#_x0000_t75" style="width:27.75pt;height:24pt" o:ole="">
            <v:imagedata r:id="rId354" o:title=""/>
          </v:shape>
          <o:OLEObject Type="Embed" ProgID="Equation.3" ShapeID="_x0000_i1210" DrawAspect="Content" ObjectID="_1430497063" r:id="rId355"/>
        </w:object>
      </w:r>
      <w:r>
        <w:t xml:space="preserve"> majore aussi </w:t>
      </w:r>
      <w:r>
        <w:rPr>
          <w:i/>
          <w:iCs/>
        </w:rPr>
        <w:t>A</w:t>
      </w:r>
      <w:r>
        <w:t>.</w:t>
      </w:r>
    </w:p>
    <w:p w:rsidR="008B133B" w:rsidRDefault="008B133B" w:rsidP="008B133B">
      <w:pPr>
        <w:pStyle w:val="TexteA0"/>
      </w:pPr>
      <w:r>
        <w:t>Remarque :</w:t>
      </w:r>
    </w:p>
    <w:p w:rsidR="008B133B" w:rsidRDefault="008B133B" w:rsidP="008B133B">
      <w:pPr>
        <w:pStyle w:val="TexteA0"/>
      </w:pPr>
      <w:r>
        <w:t xml:space="preserve">On a l’équivalence : </w:t>
      </w:r>
      <w:r w:rsidRPr="000B79C7">
        <w:rPr>
          <w:position w:val="-10"/>
        </w:rPr>
        <w:object w:dxaOrig="3420" w:dyaOrig="320">
          <v:shape id="_x0000_i1211" type="#_x0000_t75" style="width:171pt;height:15.75pt" o:ole="">
            <v:imagedata r:id="rId356" o:title=""/>
          </v:shape>
          <o:OLEObject Type="Embed" ProgID="Equation.3" ShapeID="_x0000_i1211" DrawAspect="Content" ObjectID="_1430497064" r:id="rId357"/>
        </w:object>
      </w:r>
    </w:p>
    <w:p w:rsidR="008B133B" w:rsidRDefault="008B133B" w:rsidP="008B133B">
      <w:pPr>
        <w:pStyle w:val="TexteA0"/>
      </w:pPr>
      <w:r>
        <w:t xml:space="preserve">Une partie </w:t>
      </w:r>
      <w:r>
        <w:rPr>
          <w:i/>
          <w:iCs/>
        </w:rPr>
        <w:t>A</w:t>
      </w:r>
      <w:r>
        <w:t xml:space="preserve"> est dite majorée (respectivement minorée) lorsqu’elle admet au moins un majorant (respectivement minorant), et enfin est dite bornée lorsqu’elle est à la fois majorée et minorée.</w:t>
      </w:r>
    </w:p>
    <w:p w:rsidR="008B133B" w:rsidRDefault="008B133B" w:rsidP="008B133B">
      <w:pPr>
        <w:pStyle w:val="A"/>
        <w:numPr>
          <w:ilvl w:val="2"/>
          <w:numId w:val="2"/>
        </w:numPr>
      </w:pPr>
      <w:r>
        <w:t>Borne supérieure, borne inférieure</w:t>
      </w:r>
    </w:p>
    <w:p w:rsidR="008B133B" w:rsidRDefault="008B133B" w:rsidP="008B133B">
      <w:pPr>
        <w:pStyle w:val="TexteA0"/>
      </w:pPr>
    </w:p>
    <w:p w:rsidR="008B133B" w:rsidRDefault="008B133B" w:rsidP="008B133B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>
        <w:t>Définition :</w:t>
      </w:r>
    </w:p>
    <w:p w:rsidR="008B133B" w:rsidRDefault="008B133B" w:rsidP="008B133B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>
        <w:t xml:space="preserve">Soit </w:t>
      </w:r>
      <w:r>
        <w:rPr>
          <w:i/>
          <w:iCs/>
        </w:rPr>
        <w:t>A</w:t>
      </w:r>
      <w:r>
        <w:t xml:space="preserve"> une partie de </w:t>
      </w:r>
      <w:r>
        <w:rPr>
          <w:i/>
          <w:iCs/>
        </w:rPr>
        <w:t>E</w:t>
      </w:r>
      <w:r>
        <w:t xml:space="preserve">. Si </w:t>
      </w:r>
      <w:r>
        <w:rPr>
          <w:i/>
          <w:iCs/>
        </w:rPr>
        <w:t>A</w:t>
      </w:r>
      <w:r>
        <w:t xml:space="preserve"> est majorée, et si l’ensemble des majorants de </w:t>
      </w:r>
      <w:r>
        <w:rPr>
          <w:i/>
          <w:iCs/>
        </w:rPr>
        <w:t>A</w:t>
      </w:r>
      <w:r>
        <w:t xml:space="preserve"> admet un plus petit élément, celui-ci est appelé la borne supérieure de </w:t>
      </w:r>
      <w:r>
        <w:rPr>
          <w:i/>
          <w:iCs/>
        </w:rPr>
        <w:t>A</w:t>
      </w:r>
      <w:r>
        <w:t xml:space="preserve">, </w:t>
      </w:r>
      <w:proofErr w:type="gramStart"/>
      <w:r>
        <w:t xml:space="preserve">notée </w:t>
      </w:r>
      <w:proofErr w:type="gramEnd"/>
      <w:r w:rsidRPr="002272BE">
        <w:rPr>
          <w:position w:val="-10"/>
        </w:rPr>
        <w:object w:dxaOrig="740" w:dyaOrig="320">
          <v:shape id="_x0000_i1212" type="#_x0000_t75" style="width:36.75pt;height:15.75pt" o:ole="">
            <v:imagedata r:id="rId358" o:title=""/>
          </v:shape>
          <o:OLEObject Type="Embed" ProgID="Equation.3" ShapeID="_x0000_i1212" DrawAspect="Content" ObjectID="_1430497065" r:id="rId359"/>
        </w:object>
      </w:r>
      <w:r>
        <w:t>.</w:t>
      </w:r>
    </w:p>
    <w:p w:rsidR="008B133B" w:rsidRDefault="008B133B" w:rsidP="008B133B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>
        <w:t>La définition est analogue pour l’éventuelle borne inférieure :</w:t>
      </w:r>
    </w:p>
    <w:p w:rsidR="008B133B" w:rsidRDefault="008B133B" w:rsidP="008B133B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>
        <w:t xml:space="preserve">Si </w:t>
      </w:r>
      <w:r>
        <w:rPr>
          <w:i/>
          <w:iCs/>
        </w:rPr>
        <w:t>A</w:t>
      </w:r>
      <w:r>
        <w:t xml:space="preserve"> est minorée, et si l’ensemble des minorants de </w:t>
      </w:r>
      <w:r>
        <w:rPr>
          <w:i/>
          <w:iCs/>
        </w:rPr>
        <w:t>A</w:t>
      </w:r>
      <w:r>
        <w:t xml:space="preserve"> admet un plus grand élément, celui-ci est appelé la borne inférieure de </w:t>
      </w:r>
      <w:r>
        <w:rPr>
          <w:i/>
          <w:iCs/>
        </w:rPr>
        <w:t>A</w:t>
      </w:r>
      <w:r>
        <w:t xml:space="preserve">, </w:t>
      </w:r>
      <w:proofErr w:type="gramStart"/>
      <w:r>
        <w:t xml:space="preserve">notée </w:t>
      </w:r>
      <w:proofErr w:type="gramEnd"/>
      <w:r w:rsidRPr="002272BE">
        <w:rPr>
          <w:position w:val="-10"/>
        </w:rPr>
        <w:object w:dxaOrig="660" w:dyaOrig="320">
          <v:shape id="_x0000_i1213" type="#_x0000_t75" style="width:33pt;height:15.75pt" o:ole="">
            <v:imagedata r:id="rId360" o:title=""/>
          </v:shape>
          <o:OLEObject Type="Embed" ProgID="Equation.3" ShapeID="_x0000_i1213" DrawAspect="Content" ObjectID="_1430497066" r:id="rId361"/>
        </w:object>
      </w:r>
      <w:r>
        <w:t>.</w:t>
      </w:r>
    </w:p>
    <w:p w:rsidR="008B133B" w:rsidRDefault="008B133B" w:rsidP="008B133B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>
        <w:t>Attention, il n’y a pas toujours existence.</w:t>
      </w:r>
    </w:p>
    <w:p w:rsidR="008B133B" w:rsidRDefault="008B133B" w:rsidP="008B133B">
      <w:pPr>
        <w:pStyle w:val="TexteA0"/>
      </w:pPr>
    </w:p>
    <w:p w:rsidR="008B133B" w:rsidRDefault="008B133B" w:rsidP="008B133B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>
        <w:t>Remarque :</w:t>
      </w:r>
    </w:p>
    <w:p w:rsidR="008B133B" w:rsidRDefault="008B133B" w:rsidP="008B133B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>
        <w:t xml:space="preserve">Si </w:t>
      </w:r>
      <w:r>
        <w:rPr>
          <w:i/>
          <w:iCs/>
        </w:rPr>
        <w:t>A</w:t>
      </w:r>
      <w:r>
        <w:t xml:space="preserve"> admet un maximum, alors </w:t>
      </w:r>
      <w:r>
        <w:rPr>
          <w:i/>
          <w:iCs/>
        </w:rPr>
        <w:t>A</w:t>
      </w:r>
      <w:r>
        <w:t xml:space="preserve"> admet une borne supérieure, et </w:t>
      </w:r>
      <w:r w:rsidRPr="002272BE">
        <w:rPr>
          <w:position w:val="-10"/>
        </w:rPr>
        <w:object w:dxaOrig="1719" w:dyaOrig="320">
          <v:shape id="_x0000_i1214" type="#_x0000_t75" style="width:86.25pt;height:15.75pt" o:ole="">
            <v:imagedata r:id="rId362" o:title=""/>
          </v:shape>
          <o:OLEObject Type="Embed" ProgID="Equation.3" ShapeID="_x0000_i1214" DrawAspect="Content" ObjectID="_1430497067" r:id="rId363"/>
        </w:object>
      </w:r>
      <w:r>
        <w:t xml:space="preserve"> mais </w:t>
      </w:r>
      <w:r>
        <w:rPr>
          <w:i/>
          <w:iCs/>
        </w:rPr>
        <w:t>A</w:t>
      </w:r>
      <w:r>
        <w:t xml:space="preserve"> peut très bien avoir une borne supérieure sans avoir de maximum.</w:t>
      </w:r>
    </w:p>
    <w:p w:rsidR="008B133B" w:rsidRDefault="008B133B" w:rsidP="008B133B">
      <w:pPr>
        <w:pStyle w:val="TexteA0"/>
      </w:pPr>
      <w:r>
        <w:t>En effet :</w:t>
      </w:r>
    </w:p>
    <w:p w:rsidR="008B133B" w:rsidRDefault="008B133B" w:rsidP="008B133B">
      <w:pPr>
        <w:pStyle w:val="TexteA0"/>
      </w:pPr>
      <w:r>
        <w:t xml:space="preserve">Supposons que </w:t>
      </w:r>
      <w:r>
        <w:rPr>
          <w:i/>
          <w:iCs/>
        </w:rPr>
        <w:t>A</w:t>
      </w:r>
      <w:r>
        <w:t xml:space="preserve"> admette un maximum, disons </w:t>
      </w:r>
      <w:r>
        <w:rPr>
          <w:i/>
          <w:iCs/>
        </w:rPr>
        <w:t>a</w:t>
      </w:r>
      <w:r>
        <w:t xml:space="preserve">. On note </w:t>
      </w:r>
      <w:r w:rsidRPr="00C201A6">
        <w:rPr>
          <w:i/>
          <w:iCs/>
        </w:rPr>
        <w:t>S</w:t>
      </w:r>
      <w:r>
        <w:t xml:space="preserve"> l’ensemble des majorants de </w:t>
      </w:r>
      <w:r w:rsidRPr="00C201A6">
        <w:rPr>
          <w:i/>
          <w:iCs/>
        </w:rPr>
        <w:t>A</w:t>
      </w:r>
      <w:r>
        <w:t xml:space="preserve"> (</w:t>
      </w:r>
      <w:r w:rsidRPr="00C201A6">
        <w:rPr>
          <w:i/>
          <w:iCs/>
        </w:rPr>
        <w:t>S</w:t>
      </w:r>
      <w:r>
        <w:t xml:space="preserve"> n’est pas vide puisqu’il contient </w:t>
      </w:r>
      <w:r>
        <w:rPr>
          <w:i/>
          <w:iCs/>
        </w:rPr>
        <w:t>a</w:t>
      </w:r>
      <w:r>
        <w:t xml:space="preserve">). </w:t>
      </w:r>
    </w:p>
    <w:p w:rsidR="008B133B" w:rsidRDefault="008B133B" w:rsidP="008B133B">
      <w:pPr>
        <w:pStyle w:val="TexteA0"/>
      </w:pPr>
      <w:proofErr w:type="gramStart"/>
      <w:r>
        <w:t xml:space="preserve">Soit </w:t>
      </w:r>
      <w:proofErr w:type="gramEnd"/>
      <w:r w:rsidRPr="0033185A">
        <w:rPr>
          <w:position w:val="-6"/>
        </w:rPr>
        <w:object w:dxaOrig="580" w:dyaOrig="279">
          <v:shape id="_x0000_i1215" type="#_x0000_t75" style="width:29.25pt;height:14.25pt" o:ole="">
            <v:imagedata r:id="rId364" o:title=""/>
          </v:shape>
          <o:OLEObject Type="Embed" ProgID="Equation.3" ShapeID="_x0000_i1215" DrawAspect="Content" ObjectID="_1430497068" r:id="rId365"/>
        </w:object>
      </w:r>
      <w:r>
        <w:t>.</w:t>
      </w:r>
    </w:p>
    <w:p w:rsidR="008B133B" w:rsidRDefault="008B133B" w:rsidP="008B133B">
      <w:pPr>
        <w:pStyle w:val="TexteA0"/>
      </w:pPr>
      <w:r>
        <w:t xml:space="preserve">Alors </w:t>
      </w:r>
      <w:r w:rsidRPr="00FE6FF8">
        <w:rPr>
          <w:position w:val="-24"/>
        </w:rPr>
        <w:object w:dxaOrig="520" w:dyaOrig="480">
          <v:shape id="_x0000_i1216" type="#_x0000_t75" style="width:26.25pt;height:24pt" o:ole="">
            <v:imagedata r:id="rId366" o:title=""/>
          </v:shape>
          <o:OLEObject Type="Embed" ProgID="Equation.3" ShapeID="_x0000_i1216" DrawAspect="Content" ObjectID="_1430497069" r:id="rId367"/>
        </w:object>
      </w:r>
      <w:r>
        <w:t xml:space="preserve"> puisque </w:t>
      </w:r>
      <w:r w:rsidRPr="0033185A">
        <w:rPr>
          <w:position w:val="-6"/>
        </w:rPr>
        <w:object w:dxaOrig="600" w:dyaOrig="279">
          <v:shape id="_x0000_i1217" type="#_x0000_t75" style="width:30pt;height:14.25pt" o:ole="">
            <v:imagedata r:id="rId368" o:title=""/>
          </v:shape>
          <o:OLEObject Type="Embed" ProgID="Equation.3" ShapeID="_x0000_i1217" DrawAspect="Content" ObjectID="_1430497070" r:id="rId369"/>
        </w:object>
      </w:r>
      <w:r>
        <w:t xml:space="preserve"> et </w:t>
      </w:r>
      <w:r>
        <w:rPr>
          <w:i/>
          <w:iCs/>
        </w:rPr>
        <w:t>b</w:t>
      </w:r>
      <w:r>
        <w:t xml:space="preserve"> est un majorant de </w:t>
      </w:r>
      <w:r>
        <w:rPr>
          <w:i/>
          <w:iCs/>
        </w:rPr>
        <w:t>A</w:t>
      </w:r>
      <w:r>
        <w:t xml:space="preserve">. </w:t>
      </w:r>
    </w:p>
    <w:p w:rsidR="008B133B" w:rsidRDefault="008B133B" w:rsidP="008B133B">
      <w:pPr>
        <w:pStyle w:val="TexteA0"/>
      </w:pPr>
      <w:proofErr w:type="gramStart"/>
      <w:r>
        <w:t xml:space="preserve">Ainsi, </w:t>
      </w:r>
      <w:r w:rsidRPr="0074388D">
        <w:rPr>
          <w:position w:val="-24"/>
        </w:rPr>
        <w:object w:dxaOrig="1280" w:dyaOrig="480">
          <v:shape id="_x0000_i1218" type="#_x0000_t75" style="width:63.75pt;height:24.75pt" o:ole="">
            <v:imagedata r:id="rId370" o:title=""/>
          </v:shape>
          <o:OLEObject Type="Embed" ProgID="Equation.3" ShapeID="_x0000_i1218" DrawAspect="Content" ObjectID="_1430497071" r:id="rId371"/>
        </w:object>
      </w:r>
      <w:r>
        <w:t>.</w:t>
      </w:r>
      <w:proofErr w:type="gramEnd"/>
      <w:r>
        <w:t xml:space="preserve"> </w:t>
      </w:r>
      <w:proofErr w:type="gramStart"/>
      <w:r>
        <w:t>donc</w:t>
      </w:r>
      <w:proofErr w:type="gramEnd"/>
      <w:r>
        <w:t xml:space="preserve"> </w:t>
      </w:r>
      <w:r>
        <w:rPr>
          <w:i/>
          <w:iCs/>
        </w:rPr>
        <w:t>a</w:t>
      </w:r>
      <w:r>
        <w:t xml:space="preserve"> est le minimum de </w:t>
      </w:r>
      <w:r>
        <w:rPr>
          <w:i/>
          <w:iCs/>
        </w:rPr>
        <w:t>S</w:t>
      </w:r>
      <w:r>
        <w:t>.</w:t>
      </w:r>
    </w:p>
    <w:p w:rsidR="008B133B" w:rsidRDefault="008B133B" w:rsidP="008B133B">
      <w:pPr>
        <w:pStyle w:val="TexteA0"/>
      </w:pPr>
      <w:r>
        <w:t xml:space="preserve">Donc </w:t>
      </w:r>
      <w:r>
        <w:rPr>
          <w:i/>
          <w:iCs/>
        </w:rPr>
        <w:t>a</w:t>
      </w:r>
      <w:r>
        <w:t xml:space="preserve"> est la borne supérieure de </w:t>
      </w:r>
      <w:r>
        <w:rPr>
          <w:i/>
          <w:iCs/>
        </w:rPr>
        <w:t>A</w:t>
      </w:r>
      <w:r>
        <w:t>.</w:t>
      </w:r>
    </w:p>
    <w:p w:rsidR="008B133B" w:rsidRDefault="008B133B" w:rsidP="008B133B">
      <w:pPr>
        <w:pStyle w:val="TexteA0"/>
      </w:pPr>
    </w:p>
    <w:p w:rsidR="008B133B" w:rsidRDefault="008B133B" w:rsidP="008B133B">
      <w:pPr>
        <w:pStyle w:val="TexteA0"/>
      </w:pPr>
    </w:p>
    <w:p w:rsidR="008B133B" w:rsidRDefault="008B133B" w:rsidP="008B133B">
      <w:pPr>
        <w:pStyle w:val="A"/>
        <w:numPr>
          <w:ilvl w:val="2"/>
          <w:numId w:val="2"/>
        </w:numPr>
      </w:pPr>
      <w:r>
        <w:t>Notations</w:t>
      </w:r>
    </w:p>
    <w:p w:rsidR="008B133B" w:rsidRDefault="008B133B" w:rsidP="008B133B">
      <w:pPr>
        <w:pStyle w:val="TexteA0"/>
      </w:pPr>
    </w:p>
    <w:p w:rsidR="008B133B" w:rsidRDefault="008B133B" w:rsidP="008B133B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proofErr w:type="gramStart"/>
      <w:r>
        <w:t xml:space="preserve">Soit </w:t>
      </w:r>
      <w:proofErr w:type="gramEnd"/>
      <w:r w:rsidRPr="003C0637">
        <w:rPr>
          <w:position w:val="-10"/>
        </w:rPr>
        <w:object w:dxaOrig="1080" w:dyaOrig="320">
          <v:shape id="_x0000_i1219" type="#_x0000_t75" style="width:54pt;height:15.75pt" o:ole="">
            <v:imagedata r:id="rId372" o:title=""/>
          </v:shape>
          <o:OLEObject Type="Embed" ProgID="Equation.3" ShapeID="_x0000_i1219" DrawAspect="Content" ObjectID="_1430497072" r:id="rId373"/>
        </w:object>
      </w:r>
      <w:r>
        <w:t xml:space="preserve">, où </w:t>
      </w:r>
      <w:r>
        <w:rPr>
          <w:i/>
          <w:iCs/>
        </w:rPr>
        <w:t>D</w:t>
      </w:r>
      <w:r>
        <w:t xml:space="preserve"> est un ensemble quelconque. (</w:t>
      </w:r>
      <w:r>
        <w:rPr>
          <w:i/>
          <w:iCs/>
        </w:rPr>
        <w:t>E</w:t>
      </w:r>
      <w:r>
        <w:t xml:space="preserve"> est toujours ordonné </w:t>
      </w:r>
      <w:proofErr w:type="gramStart"/>
      <w:r>
        <w:t xml:space="preserve">par </w:t>
      </w:r>
      <w:proofErr w:type="gramEnd"/>
      <w:r w:rsidRPr="00FE6FF8">
        <w:rPr>
          <w:position w:val="-24"/>
        </w:rPr>
        <w:object w:dxaOrig="220" w:dyaOrig="480">
          <v:shape id="_x0000_i1220" type="#_x0000_t75" style="width:11.25pt;height:24pt" o:ole="">
            <v:imagedata r:id="rId339" o:title=""/>
          </v:shape>
          <o:OLEObject Type="Embed" ProgID="Equation.3" ShapeID="_x0000_i1220" DrawAspect="Content" ObjectID="_1430497073" r:id="rId374"/>
        </w:object>
      </w:r>
      <w:r>
        <w:t>)</w:t>
      </w:r>
    </w:p>
    <w:p w:rsidR="008B133B" w:rsidRDefault="008B133B" w:rsidP="008B133B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>
        <w:t xml:space="preserve">Si l’ensemble image </w:t>
      </w:r>
      <w:r w:rsidRPr="00426155">
        <w:rPr>
          <w:position w:val="-10"/>
        </w:rPr>
        <w:object w:dxaOrig="2100" w:dyaOrig="340">
          <v:shape id="_x0000_i1221" type="#_x0000_t75" style="width:105pt;height:17.25pt" o:ole="">
            <v:imagedata r:id="rId375" o:title=""/>
          </v:shape>
          <o:OLEObject Type="Embed" ProgID="Equation.3" ShapeID="_x0000_i1221" DrawAspect="Content" ObjectID="_1430497074" r:id="rId376"/>
        </w:object>
      </w:r>
      <w:r>
        <w:t xml:space="preserve"> admet une borne supérieure, on l’appelle la borne supérieure de </w:t>
      </w:r>
      <w:r>
        <w:rPr>
          <w:i/>
          <w:iCs/>
        </w:rPr>
        <w:t>f</w:t>
      </w:r>
      <w:r>
        <w:t xml:space="preserve"> et on la note </w:t>
      </w:r>
      <w:r w:rsidRPr="00426155">
        <w:rPr>
          <w:position w:val="-10"/>
        </w:rPr>
        <w:object w:dxaOrig="740" w:dyaOrig="320">
          <v:shape id="_x0000_i1222" type="#_x0000_t75" style="width:36.75pt;height:15.75pt" o:ole="">
            <v:imagedata r:id="rId377" o:title=""/>
          </v:shape>
          <o:OLEObject Type="Embed" ProgID="Equation.3" ShapeID="_x0000_i1222" DrawAspect="Content" ObjectID="_1430497075" r:id="rId378"/>
        </w:object>
      </w:r>
      <w:r>
        <w:t xml:space="preserve"> </w:t>
      </w:r>
      <w:proofErr w:type="gramStart"/>
      <w:r>
        <w:t xml:space="preserve">ou </w:t>
      </w:r>
      <w:proofErr w:type="gramEnd"/>
      <w:r w:rsidRPr="00426155">
        <w:rPr>
          <w:position w:val="-24"/>
        </w:rPr>
        <w:object w:dxaOrig="900" w:dyaOrig="480">
          <v:shape id="_x0000_i1223" type="#_x0000_t75" style="width:45pt;height:24pt" o:ole="">
            <v:imagedata r:id="rId379" o:title=""/>
          </v:shape>
          <o:OLEObject Type="Embed" ProgID="Equation.3" ShapeID="_x0000_i1223" DrawAspect="Content" ObjectID="_1430497076" r:id="rId380"/>
        </w:object>
      </w:r>
      <w:r>
        <w:t>.</w:t>
      </w:r>
    </w:p>
    <w:p w:rsidR="008B133B" w:rsidRDefault="008B133B" w:rsidP="008B133B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>
        <w:t xml:space="preserve">Soit </w:t>
      </w:r>
      <w:r w:rsidRPr="00426155">
        <w:rPr>
          <w:position w:val="-12"/>
        </w:rPr>
        <w:object w:dxaOrig="660" w:dyaOrig="360">
          <v:shape id="_x0000_i1224" type="#_x0000_t75" style="width:33pt;height:18pt" o:ole="">
            <v:imagedata r:id="rId381" o:title=""/>
          </v:shape>
          <o:OLEObject Type="Embed" ProgID="Equation.3" ShapeID="_x0000_i1224" DrawAspect="Content" ObjectID="_1430497077" r:id="rId382"/>
        </w:object>
      </w:r>
      <w:r>
        <w:t xml:space="preserve"> une famille d’éléments de </w:t>
      </w:r>
      <w:r>
        <w:rPr>
          <w:i/>
          <w:iCs/>
        </w:rPr>
        <w:t>E</w:t>
      </w:r>
      <w:r>
        <w:t xml:space="preserve"> indexée par un ensemble </w:t>
      </w:r>
      <w:r>
        <w:rPr>
          <w:i/>
          <w:iCs/>
        </w:rPr>
        <w:t>I</w:t>
      </w:r>
      <w:r>
        <w:t xml:space="preserve"> quelconque. Si l’ensemble </w:t>
      </w:r>
      <w:r w:rsidRPr="00F24E74">
        <w:rPr>
          <w:position w:val="-12"/>
        </w:rPr>
        <w:object w:dxaOrig="940" w:dyaOrig="360">
          <v:shape id="_x0000_i1225" type="#_x0000_t75" style="width:47.25pt;height:18pt" o:ole="">
            <v:imagedata r:id="rId383" o:title=""/>
          </v:shape>
          <o:OLEObject Type="Embed" ProgID="Equation.3" ShapeID="_x0000_i1225" DrawAspect="Content" ObjectID="_1430497078" r:id="rId384"/>
        </w:object>
      </w:r>
      <w:r>
        <w:t xml:space="preserve"> admet une borne supérieure, on la </w:t>
      </w:r>
      <w:proofErr w:type="gramStart"/>
      <w:r>
        <w:t xml:space="preserve">note </w:t>
      </w:r>
      <w:proofErr w:type="gramEnd"/>
      <w:r w:rsidRPr="00426155">
        <w:rPr>
          <w:position w:val="-24"/>
        </w:rPr>
        <w:object w:dxaOrig="600" w:dyaOrig="480">
          <v:shape id="_x0000_i1226" type="#_x0000_t75" style="width:30pt;height:24pt" o:ole="">
            <v:imagedata r:id="rId385" o:title=""/>
          </v:shape>
          <o:OLEObject Type="Embed" ProgID="Equation.3" ShapeID="_x0000_i1226" DrawAspect="Content" ObjectID="_1430497079" r:id="rId386"/>
        </w:object>
      </w:r>
      <w:r>
        <w:t>.</w:t>
      </w:r>
    </w:p>
    <w:p w:rsidR="008B133B" w:rsidRDefault="008B133B" w:rsidP="008B133B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>
        <w:t>Les notations sont analogues pour les éventuels max, min, inf.</w:t>
      </w:r>
    </w:p>
    <w:p w:rsidR="008B133B" w:rsidRDefault="008B133B" w:rsidP="008B133B">
      <w:pPr>
        <w:pStyle w:val="TexteA0"/>
      </w:pPr>
    </w:p>
    <w:p w:rsidR="008B133B" w:rsidRDefault="008B133B" w:rsidP="008B133B">
      <w:pPr>
        <w:pStyle w:val="TexteA0"/>
      </w:pPr>
    </w:p>
    <w:p w:rsidR="008B133B" w:rsidRDefault="008B133B" w:rsidP="008B133B">
      <w:pPr>
        <w:pStyle w:val="A"/>
        <w:numPr>
          <w:ilvl w:val="2"/>
          <w:numId w:val="2"/>
        </w:numPr>
      </w:pPr>
      <w:r>
        <w:t>Applications croissantes, décroissantes etc.</w:t>
      </w:r>
    </w:p>
    <w:p w:rsidR="008B133B" w:rsidRDefault="008B133B" w:rsidP="008B133B">
      <w:pPr>
        <w:pStyle w:val="TexteA0"/>
      </w:pPr>
    </w:p>
    <w:p w:rsidR="008B133B" w:rsidRDefault="008B133B" w:rsidP="008B133B">
      <w:pPr>
        <w:pStyle w:val="TexteA0"/>
      </w:pPr>
      <w:r>
        <w:t xml:space="preserve">Ici, on considère deux ensembles ordonnés </w:t>
      </w:r>
      <w:r w:rsidRPr="00FE6FF8">
        <w:rPr>
          <w:position w:val="-24"/>
        </w:rPr>
        <w:object w:dxaOrig="639" w:dyaOrig="480">
          <v:shape id="_x0000_i1227" type="#_x0000_t75" style="width:32.25pt;height:24pt" o:ole="">
            <v:imagedata r:id="rId387" o:title=""/>
          </v:shape>
          <o:OLEObject Type="Embed" ProgID="Equation.3" ShapeID="_x0000_i1227" DrawAspect="Content" ObjectID="_1430497080" r:id="rId388"/>
        </w:object>
      </w:r>
      <w:r>
        <w:t xml:space="preserve"> et </w:t>
      </w:r>
      <w:r w:rsidRPr="00FE6FF8">
        <w:rPr>
          <w:position w:val="-24"/>
        </w:rPr>
        <w:object w:dxaOrig="780" w:dyaOrig="480">
          <v:shape id="_x0000_i1228" type="#_x0000_t75" style="width:39pt;height:24pt" o:ole="">
            <v:imagedata r:id="rId389" o:title=""/>
          </v:shape>
          <o:OLEObject Type="Embed" ProgID="Equation.3" ShapeID="_x0000_i1228" DrawAspect="Content" ObjectID="_1430497081" r:id="rId390"/>
        </w:object>
      </w:r>
    </w:p>
    <w:p w:rsidR="008B133B" w:rsidRDefault="008B133B" w:rsidP="008B133B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>
        <w:t xml:space="preserve">Définition : Soit </w:t>
      </w:r>
      <w:r w:rsidRPr="00EE6388">
        <w:rPr>
          <w:position w:val="-10"/>
        </w:rPr>
        <w:object w:dxaOrig="1100" w:dyaOrig="320">
          <v:shape id="_x0000_i1229" type="#_x0000_t75" style="width:54.75pt;height:15.75pt" o:ole="">
            <v:imagedata r:id="rId391" o:title=""/>
          </v:shape>
          <o:OLEObject Type="Embed" ProgID="Equation.3" ShapeID="_x0000_i1229" DrawAspect="Content" ObjectID="_1430497082" r:id="rId392"/>
        </w:object>
      </w:r>
    </w:p>
    <w:p w:rsidR="008B133B" w:rsidRDefault="008B133B" w:rsidP="008B133B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proofErr w:type="gramStart"/>
      <w:r>
        <w:rPr>
          <w:i/>
          <w:iCs/>
        </w:rPr>
        <w:t>f</w:t>
      </w:r>
      <w:proofErr w:type="gramEnd"/>
      <w:r>
        <w:t xml:space="preserve"> est croissante lorsque </w:t>
      </w:r>
      <w:r w:rsidRPr="008222B8">
        <w:rPr>
          <w:position w:val="-24"/>
        </w:rPr>
        <w:object w:dxaOrig="3920" w:dyaOrig="480">
          <v:shape id="_x0000_i1230" type="#_x0000_t75" style="width:195.75pt;height:24pt" o:ole="">
            <v:imagedata r:id="rId393" o:title=""/>
          </v:shape>
          <o:OLEObject Type="Embed" ProgID="Equation.3" ShapeID="_x0000_i1230" DrawAspect="Content" ObjectID="_1430497083" r:id="rId394"/>
        </w:object>
      </w:r>
    </w:p>
    <w:p w:rsidR="008B133B" w:rsidRDefault="008B133B" w:rsidP="008B133B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proofErr w:type="gramStart"/>
      <w:r>
        <w:rPr>
          <w:i/>
          <w:iCs/>
        </w:rPr>
        <w:t>f</w:t>
      </w:r>
      <w:proofErr w:type="gramEnd"/>
      <w:r>
        <w:t xml:space="preserve"> est décroissante lorsque </w:t>
      </w:r>
      <w:r w:rsidRPr="008222B8">
        <w:rPr>
          <w:position w:val="-24"/>
        </w:rPr>
        <w:object w:dxaOrig="3920" w:dyaOrig="480">
          <v:shape id="_x0000_i1231" type="#_x0000_t75" style="width:195.75pt;height:24pt" o:ole="">
            <v:imagedata r:id="rId395" o:title=""/>
          </v:shape>
          <o:OLEObject Type="Embed" ProgID="Equation.3" ShapeID="_x0000_i1231" DrawAspect="Content" ObjectID="_1430497084" r:id="rId396"/>
        </w:object>
      </w:r>
    </w:p>
    <w:p w:rsidR="008B133B" w:rsidRDefault="008B133B" w:rsidP="008B133B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>
        <w:t>Et, en notant "</w:t>
      </w:r>
      <w:r w:rsidRPr="00800A12">
        <w:rPr>
          <w:position w:val="-6"/>
        </w:rPr>
        <w:object w:dxaOrig="620" w:dyaOrig="279">
          <v:shape id="_x0000_i1232" type="#_x0000_t75" style="width:30.75pt;height:14.25pt" o:ole="">
            <v:imagedata r:id="rId397" o:title=""/>
          </v:shape>
          <o:OLEObject Type="Embed" ProgID="Equation.3" ShapeID="_x0000_i1232" DrawAspect="Content" ObjectID="_1430497085" r:id="rId398"/>
        </w:object>
      </w:r>
      <w:r>
        <w:t>" pour "</w:t>
      </w:r>
      <w:r w:rsidRPr="00FE6FF8">
        <w:rPr>
          <w:position w:val="-24"/>
        </w:rPr>
        <w:object w:dxaOrig="560" w:dyaOrig="480">
          <v:shape id="_x0000_i1233" type="#_x0000_t75" style="width:27.75pt;height:24pt" o:ole="">
            <v:imagedata r:id="rId399" o:title=""/>
          </v:shape>
          <o:OLEObject Type="Embed" ProgID="Equation.3" ShapeID="_x0000_i1233" DrawAspect="Content" ObjectID="_1430497086" r:id="rId400"/>
        </w:object>
      </w:r>
      <w:r>
        <w:t xml:space="preserve"> et </w:t>
      </w:r>
      <w:r w:rsidRPr="00800A12">
        <w:rPr>
          <w:position w:val="-6"/>
        </w:rPr>
        <w:object w:dxaOrig="620" w:dyaOrig="279">
          <v:shape id="_x0000_i1234" type="#_x0000_t75" style="width:30.75pt;height:14.25pt" o:ole="">
            <v:imagedata r:id="rId401" o:title=""/>
          </v:shape>
          <o:OLEObject Type="Embed" ProgID="Equation.3" ShapeID="_x0000_i1234" DrawAspect="Content" ObjectID="_1430497087" r:id="rId402"/>
        </w:object>
      </w:r>
      <w:r>
        <w:t>", "</w:t>
      </w:r>
      <w:r w:rsidRPr="00800A12">
        <w:rPr>
          <w:position w:val="-10"/>
        </w:rPr>
        <w:object w:dxaOrig="780" w:dyaOrig="320">
          <v:shape id="_x0000_i1235" type="#_x0000_t75" style="width:39pt;height:15.75pt" o:ole="">
            <v:imagedata r:id="rId403" o:title=""/>
          </v:shape>
          <o:OLEObject Type="Embed" ProgID="Equation.3" ShapeID="_x0000_i1235" DrawAspect="Content" ObjectID="_1430497088" r:id="rId404"/>
        </w:object>
      </w:r>
      <w:r>
        <w:t>" pour "</w:t>
      </w:r>
      <w:r w:rsidRPr="00FE6FF8">
        <w:rPr>
          <w:position w:val="-24"/>
        </w:rPr>
        <w:object w:dxaOrig="720" w:dyaOrig="480">
          <v:shape id="_x0000_i1236" type="#_x0000_t75" style="width:36pt;height:24pt" o:ole="">
            <v:imagedata r:id="rId405" o:title=""/>
          </v:shape>
          <o:OLEObject Type="Embed" ProgID="Equation.3" ShapeID="_x0000_i1236" DrawAspect="Content" ObjectID="_1430497089" r:id="rId406"/>
        </w:object>
      </w:r>
      <w:r>
        <w:t xml:space="preserve"> et </w:t>
      </w:r>
      <w:r w:rsidRPr="00800A12">
        <w:rPr>
          <w:position w:val="-10"/>
        </w:rPr>
        <w:object w:dxaOrig="639" w:dyaOrig="320">
          <v:shape id="_x0000_i1237" type="#_x0000_t75" style="width:32.25pt;height:15.75pt" o:ole="">
            <v:imagedata r:id="rId407" o:title=""/>
          </v:shape>
          <o:OLEObject Type="Embed" ProgID="Equation.3" ShapeID="_x0000_i1237" DrawAspect="Content" ObjectID="_1430497090" r:id="rId408"/>
        </w:object>
      </w:r>
      <w:r>
        <w:t>" :</w:t>
      </w:r>
    </w:p>
    <w:p w:rsidR="008B133B" w:rsidRDefault="008B133B" w:rsidP="008B133B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proofErr w:type="gramStart"/>
      <w:r>
        <w:rPr>
          <w:i/>
          <w:iCs/>
        </w:rPr>
        <w:t>f</w:t>
      </w:r>
      <w:proofErr w:type="gramEnd"/>
      <w:r>
        <w:t xml:space="preserve"> est strictement croissante lorsque </w:t>
      </w:r>
      <w:r w:rsidRPr="00800A12">
        <w:rPr>
          <w:position w:val="-10"/>
        </w:rPr>
        <w:object w:dxaOrig="4040" w:dyaOrig="320">
          <v:shape id="_x0000_i1238" type="#_x0000_t75" style="width:201.75pt;height:15.75pt" o:ole="">
            <v:imagedata r:id="rId409" o:title=""/>
          </v:shape>
          <o:OLEObject Type="Embed" ProgID="Equation.3" ShapeID="_x0000_i1238" DrawAspect="Content" ObjectID="_1430497091" r:id="rId410"/>
        </w:object>
      </w:r>
    </w:p>
    <w:p w:rsidR="008B133B" w:rsidRPr="00800A12" w:rsidRDefault="008B133B" w:rsidP="008B133B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proofErr w:type="gramStart"/>
      <w:r>
        <w:rPr>
          <w:i/>
          <w:iCs/>
        </w:rPr>
        <w:t>f</w:t>
      </w:r>
      <w:proofErr w:type="gramEnd"/>
      <w:r>
        <w:t xml:space="preserve"> est strictement décroissante lorsque </w:t>
      </w:r>
      <w:r w:rsidRPr="00800A12">
        <w:rPr>
          <w:position w:val="-10"/>
        </w:rPr>
        <w:object w:dxaOrig="4060" w:dyaOrig="320">
          <v:shape id="_x0000_i1239" type="#_x0000_t75" style="width:203.25pt;height:15.75pt" o:ole="">
            <v:imagedata r:id="rId411" o:title=""/>
          </v:shape>
          <o:OLEObject Type="Embed" ProgID="Equation.3" ShapeID="_x0000_i1239" DrawAspect="Content" ObjectID="_1430497092" r:id="rId412"/>
        </w:object>
      </w:r>
    </w:p>
    <w:p w:rsidR="008B133B" w:rsidRDefault="008B133B" w:rsidP="00BD22DE">
      <w:pPr>
        <w:pStyle w:val="TexteI"/>
      </w:pPr>
    </w:p>
    <w:p w:rsidR="008B133B" w:rsidRDefault="008B133B" w:rsidP="00BD22DE">
      <w:pPr>
        <w:pStyle w:val="TexteI"/>
      </w:pPr>
    </w:p>
    <w:p w:rsidR="008B133B" w:rsidRDefault="008B133B" w:rsidP="00BD22DE">
      <w:pPr>
        <w:pStyle w:val="TexteI"/>
      </w:pPr>
    </w:p>
    <w:p w:rsidR="008B133B" w:rsidRDefault="008B133B" w:rsidP="00BD22DE">
      <w:pPr>
        <w:pStyle w:val="TexteI"/>
      </w:pPr>
    </w:p>
    <w:p w:rsidR="008B133B" w:rsidRDefault="008B133B" w:rsidP="00BD22DE">
      <w:pPr>
        <w:pStyle w:val="TexteI"/>
      </w:pPr>
    </w:p>
    <w:p w:rsidR="008B133B" w:rsidRDefault="008B133B" w:rsidP="00BD22DE">
      <w:pPr>
        <w:pStyle w:val="TexteI"/>
      </w:pPr>
    </w:p>
    <w:p w:rsidR="008B133B" w:rsidRDefault="008B133B" w:rsidP="00BD22DE">
      <w:pPr>
        <w:pStyle w:val="TexteI"/>
      </w:pPr>
    </w:p>
    <w:p w:rsidR="008B133B" w:rsidRPr="00BD22DE" w:rsidRDefault="008B133B" w:rsidP="00BD22DE">
      <w:pPr>
        <w:pStyle w:val="TexteI"/>
      </w:pPr>
    </w:p>
    <w:sectPr w:rsidR="008B133B" w:rsidRPr="00BD22DE" w:rsidSect="00256070">
      <w:pgSz w:w="11906" w:h="16838"/>
      <w:pgMar w:top="568" w:right="1417" w:bottom="284" w:left="1417" w:header="708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F2E" w:rsidRDefault="00856F2E">
      <w:r>
        <w:separator/>
      </w:r>
    </w:p>
  </w:endnote>
  <w:endnote w:type="continuationSeparator" w:id="0">
    <w:p w:rsidR="00856F2E" w:rsidRDefault="00856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ough16 Becker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F2E" w:rsidRDefault="00856F2E">
      <w:r>
        <w:separator/>
      </w:r>
    </w:p>
  </w:footnote>
  <w:footnote w:type="continuationSeparator" w:id="0">
    <w:p w:rsidR="00856F2E" w:rsidRDefault="00856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B1893"/>
    <w:multiLevelType w:val="hybridMultilevel"/>
    <w:tmpl w:val="2E66626E"/>
    <w:lvl w:ilvl="0" w:tplc="0A0CD274">
      <w:numFmt w:val="bullet"/>
      <w:lvlText w:val="-"/>
      <w:lvlJc w:val="left"/>
      <w:pPr>
        <w:tabs>
          <w:tab w:val="num" w:pos="1438"/>
        </w:tabs>
        <w:ind w:left="143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58"/>
        </w:tabs>
        <w:ind w:left="21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78"/>
        </w:tabs>
        <w:ind w:left="28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8"/>
        </w:tabs>
        <w:ind w:left="35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8"/>
        </w:tabs>
        <w:ind w:left="43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8"/>
        </w:tabs>
        <w:ind w:left="50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8"/>
        </w:tabs>
        <w:ind w:left="57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8"/>
        </w:tabs>
        <w:ind w:left="64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8"/>
        </w:tabs>
        <w:ind w:left="7198" w:hanging="360"/>
      </w:pPr>
      <w:rPr>
        <w:rFonts w:ascii="Wingdings" w:hAnsi="Wingdings" w:hint="default"/>
      </w:rPr>
    </w:lvl>
  </w:abstractNum>
  <w:abstractNum w:abstractNumId="1">
    <w:nsid w:val="28AE6421"/>
    <w:multiLevelType w:val="hybridMultilevel"/>
    <w:tmpl w:val="0984669C"/>
    <w:lvl w:ilvl="0" w:tplc="AA142EEA">
      <w:start w:val="1"/>
      <w:numFmt w:val="decimal"/>
      <w:lvlText w:val="(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DFBE3ACC">
      <w:start w:val="1"/>
      <w:numFmt w:val="bullet"/>
      <w:lvlText w:val="-"/>
      <w:lvlJc w:val="left"/>
      <w:pPr>
        <w:tabs>
          <w:tab w:val="num" w:pos="1619"/>
        </w:tabs>
        <w:ind w:left="1619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">
    <w:nsid w:val="41A50FCD"/>
    <w:multiLevelType w:val="multilevel"/>
    <w:tmpl w:val="1F6A7218"/>
    <w:styleLink w:val="ChapitreIA1a"/>
    <w:lvl w:ilvl="0">
      <w:start w:val="5"/>
      <w:numFmt w:val="decimal"/>
      <w:pStyle w:val="GrandTitre"/>
      <w:suff w:val="space"/>
      <w:lvlText w:val="Chapitre %1 :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olor w:val="FF0000"/>
        <w:spacing w:val="0"/>
        <w:w w:val="100"/>
        <w:position w:val="0"/>
        <w:sz w:val="44"/>
        <w:szCs w:val="44"/>
        <w:u w:val="none"/>
        <w:effect w:val="none"/>
      </w:rPr>
    </w:lvl>
    <w:lvl w:ilvl="1">
      <w:start w:val="1"/>
      <w:numFmt w:val="upperRoman"/>
      <w:pStyle w:val="I"/>
      <w:suff w:val="nothing"/>
      <w:lvlText w:val="%2 "/>
      <w:lvlJc w:val="righ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olor w:val="FF0000"/>
        <w:sz w:val="32"/>
        <w:szCs w:val="32"/>
        <w:u w:val="single" w:color="FF0000"/>
      </w:rPr>
    </w:lvl>
    <w:lvl w:ilvl="2">
      <w:start w:val="1"/>
      <w:numFmt w:val="upperLetter"/>
      <w:pStyle w:val="A"/>
      <w:suff w:val="nothing"/>
      <w:lvlText w:val="%3) "/>
      <w:lvlJc w:val="right"/>
      <w:pPr>
        <w:ind w:left="510" w:firstLine="397"/>
      </w:pPr>
      <w:rPr>
        <w:rFonts w:ascii="Times New Roman" w:hAnsi="Times New Roman" w:cs="Times New Roman" w:hint="default"/>
        <w:b w:val="0"/>
        <w:bCs w:val="0"/>
        <w:i w:val="0"/>
        <w:iCs w:val="0"/>
        <w:color w:val="008000"/>
        <w:sz w:val="28"/>
        <w:szCs w:val="28"/>
        <w:u w:val="single" w:color="008000"/>
      </w:rPr>
    </w:lvl>
    <w:lvl w:ilvl="3">
      <w:start w:val="1"/>
      <w:numFmt w:val="decimal"/>
      <w:pStyle w:val="1"/>
      <w:suff w:val="nothing"/>
      <w:lvlText w:val="%4) "/>
      <w:lvlJc w:val="right"/>
      <w:pPr>
        <w:ind w:left="1077" w:firstLine="284"/>
      </w:pPr>
      <w:rPr>
        <w:rFonts w:ascii="Times New Roman" w:hAnsi="Times New Roman" w:cs="Times New Roman" w:hint="default"/>
        <w:b w:val="0"/>
        <w:bCs w:val="0"/>
        <w:i w:val="0"/>
        <w:iCs w:val="0"/>
        <w:color w:val="0000FF"/>
        <w:sz w:val="26"/>
        <w:szCs w:val="26"/>
        <w:u w:val="single" w:color="0000FF"/>
      </w:rPr>
    </w:lvl>
    <w:lvl w:ilvl="4">
      <w:start w:val="1"/>
      <w:numFmt w:val="lowerLetter"/>
      <w:pStyle w:val="a0"/>
      <w:suff w:val="nothing"/>
      <w:lvlText w:val="%5) "/>
      <w:lvlJc w:val="right"/>
      <w:pPr>
        <w:ind w:left="1701" w:firstLine="227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u w:val="single" w:color="00000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455E7745"/>
    <w:multiLevelType w:val="hybridMultilevel"/>
    <w:tmpl w:val="6322717A"/>
    <w:lvl w:ilvl="0" w:tplc="CBD09310">
      <w:numFmt w:val="bullet"/>
      <w:lvlText w:val=""/>
      <w:lvlJc w:val="left"/>
      <w:pPr>
        <w:tabs>
          <w:tab w:val="num" w:pos="1438"/>
        </w:tabs>
        <w:ind w:left="1438" w:hanging="360"/>
      </w:pPr>
      <w:rPr>
        <w:rFonts w:ascii="Symbol" w:eastAsia="Times New Roman" w:hAnsi="Symbol" w:cs="Arabic Transparen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58"/>
        </w:tabs>
        <w:ind w:left="21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78"/>
        </w:tabs>
        <w:ind w:left="28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8"/>
        </w:tabs>
        <w:ind w:left="35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8"/>
        </w:tabs>
        <w:ind w:left="43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8"/>
        </w:tabs>
        <w:ind w:left="50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8"/>
        </w:tabs>
        <w:ind w:left="57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8"/>
        </w:tabs>
        <w:ind w:left="64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8"/>
        </w:tabs>
        <w:ind w:left="7198" w:hanging="360"/>
      </w:pPr>
      <w:rPr>
        <w:rFonts w:ascii="Wingdings" w:hAnsi="Wingdings" w:hint="default"/>
      </w:rPr>
    </w:lvl>
  </w:abstractNum>
  <w:abstractNum w:abstractNumId="4">
    <w:nsid w:val="4B1E7DD5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637959F6"/>
    <w:multiLevelType w:val="hybridMultilevel"/>
    <w:tmpl w:val="61DC9B9A"/>
    <w:lvl w:ilvl="0" w:tplc="2D7EBC74">
      <w:numFmt w:val="bullet"/>
      <w:lvlText w:val=""/>
      <w:lvlJc w:val="left"/>
      <w:pPr>
        <w:tabs>
          <w:tab w:val="num" w:pos="899"/>
        </w:tabs>
        <w:ind w:left="899" w:hanging="360"/>
      </w:pPr>
      <w:rPr>
        <w:rFonts w:ascii="Symbol" w:eastAsia="Times New Roman" w:hAnsi="Symbol" w:cs="Arabic Transparen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6">
    <w:nsid w:val="77DD18B3"/>
    <w:multiLevelType w:val="hybridMultilevel"/>
    <w:tmpl w:val="A0821754"/>
    <w:lvl w:ilvl="0" w:tplc="529A6100">
      <w:numFmt w:val="bullet"/>
      <w:lvlText w:val="-"/>
      <w:lvlJc w:val="left"/>
      <w:pPr>
        <w:tabs>
          <w:tab w:val="num" w:pos="1438"/>
        </w:tabs>
        <w:ind w:left="143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58"/>
        </w:tabs>
        <w:ind w:left="21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78"/>
        </w:tabs>
        <w:ind w:left="28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8"/>
        </w:tabs>
        <w:ind w:left="35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8"/>
        </w:tabs>
        <w:ind w:left="43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8"/>
        </w:tabs>
        <w:ind w:left="50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8"/>
        </w:tabs>
        <w:ind w:left="57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8"/>
        </w:tabs>
        <w:ind w:left="64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8"/>
        </w:tabs>
        <w:ind w:left="719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9B"/>
    <w:rsid w:val="0001783C"/>
    <w:rsid w:val="00022EA9"/>
    <w:rsid w:val="00033CF8"/>
    <w:rsid w:val="000439E4"/>
    <w:rsid w:val="00080199"/>
    <w:rsid w:val="00104998"/>
    <w:rsid w:val="001149AB"/>
    <w:rsid w:val="0013797E"/>
    <w:rsid w:val="00145558"/>
    <w:rsid w:val="001571EE"/>
    <w:rsid w:val="001A3CBF"/>
    <w:rsid w:val="001B6D8B"/>
    <w:rsid w:val="00256070"/>
    <w:rsid w:val="002D7110"/>
    <w:rsid w:val="002E3D21"/>
    <w:rsid w:val="002F0C87"/>
    <w:rsid w:val="00345509"/>
    <w:rsid w:val="00385044"/>
    <w:rsid w:val="00396E29"/>
    <w:rsid w:val="003B3287"/>
    <w:rsid w:val="003B599F"/>
    <w:rsid w:val="003C2E9C"/>
    <w:rsid w:val="004453E7"/>
    <w:rsid w:val="00451141"/>
    <w:rsid w:val="004C6089"/>
    <w:rsid w:val="004E528E"/>
    <w:rsid w:val="0054390C"/>
    <w:rsid w:val="00551130"/>
    <w:rsid w:val="00553079"/>
    <w:rsid w:val="0055703E"/>
    <w:rsid w:val="005641EF"/>
    <w:rsid w:val="005D16EE"/>
    <w:rsid w:val="0063227B"/>
    <w:rsid w:val="00637E52"/>
    <w:rsid w:val="006516BD"/>
    <w:rsid w:val="00670975"/>
    <w:rsid w:val="0070706E"/>
    <w:rsid w:val="007219C4"/>
    <w:rsid w:val="007308A8"/>
    <w:rsid w:val="0073575D"/>
    <w:rsid w:val="00752795"/>
    <w:rsid w:val="00774BDE"/>
    <w:rsid w:val="007D0976"/>
    <w:rsid w:val="007D3655"/>
    <w:rsid w:val="00856F2E"/>
    <w:rsid w:val="00865555"/>
    <w:rsid w:val="00872E60"/>
    <w:rsid w:val="00886DBD"/>
    <w:rsid w:val="008B133B"/>
    <w:rsid w:val="008B4AFB"/>
    <w:rsid w:val="008C5856"/>
    <w:rsid w:val="008E621C"/>
    <w:rsid w:val="009459D3"/>
    <w:rsid w:val="0096527C"/>
    <w:rsid w:val="00997E9B"/>
    <w:rsid w:val="009D70D4"/>
    <w:rsid w:val="00A144AE"/>
    <w:rsid w:val="00A75C07"/>
    <w:rsid w:val="00AF1491"/>
    <w:rsid w:val="00B266A7"/>
    <w:rsid w:val="00B723F1"/>
    <w:rsid w:val="00B725AC"/>
    <w:rsid w:val="00B8614D"/>
    <w:rsid w:val="00BB4B1B"/>
    <w:rsid w:val="00BD22DE"/>
    <w:rsid w:val="00BF25EB"/>
    <w:rsid w:val="00C10222"/>
    <w:rsid w:val="00C40231"/>
    <w:rsid w:val="00C70BB5"/>
    <w:rsid w:val="00C7514C"/>
    <w:rsid w:val="00CB7659"/>
    <w:rsid w:val="00D071E9"/>
    <w:rsid w:val="00D51290"/>
    <w:rsid w:val="00E06726"/>
    <w:rsid w:val="00E62BC0"/>
    <w:rsid w:val="00E83279"/>
    <w:rsid w:val="00EB2055"/>
    <w:rsid w:val="00F24CB3"/>
    <w:rsid w:val="00F634B6"/>
    <w:rsid w:val="00FB1830"/>
    <w:rsid w:val="00FE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9E4"/>
    <w:pPr>
      <w:jc w:val="both"/>
    </w:pPr>
    <w:rPr>
      <w:rFonts w:cs="Arabic Transparent"/>
      <w:sz w:val="24"/>
      <w:szCs w:val="24"/>
    </w:rPr>
  </w:style>
  <w:style w:type="paragraph" w:styleId="Heading1">
    <w:name w:val="heading 1"/>
    <w:basedOn w:val="Normal"/>
    <w:next w:val="Normal"/>
    <w:qFormat/>
    <w:rsid w:val="001A3CB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A3CB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A3CB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A3CB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A3CB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A3CB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A3CB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A3CB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A3CB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dTitre">
    <w:name w:val="Grand Titre"/>
    <w:basedOn w:val="Normal"/>
    <w:next w:val="Normal"/>
    <w:rsid w:val="008E621C"/>
    <w:pPr>
      <w:framePr w:wrap="notBeside" w:vAnchor="text" w:hAnchor="text" w:xAlign="center" w:y="1"/>
      <w:numPr>
        <w:numId w:val="3"/>
      </w:numPr>
      <w:pBdr>
        <w:top w:val="single" w:sz="12" w:space="1" w:color="FF0000"/>
        <w:left w:val="single" w:sz="12" w:space="4" w:color="FF0000"/>
        <w:bottom w:val="single" w:sz="12" w:space="1" w:color="FF0000"/>
        <w:right w:val="single" w:sz="12" w:space="4" w:color="FF0000"/>
      </w:pBdr>
      <w:jc w:val="center"/>
      <w:outlineLvl w:val="0"/>
    </w:pPr>
    <w:rPr>
      <w:b/>
      <w:bCs/>
      <w:color w:val="FF0000"/>
      <w:sz w:val="44"/>
      <w:szCs w:val="44"/>
    </w:rPr>
  </w:style>
  <w:style w:type="paragraph" w:customStyle="1" w:styleId="I">
    <w:name w:val="I"/>
    <w:aliases w:val="II,III..."/>
    <w:basedOn w:val="Normal"/>
    <w:next w:val="TexteI"/>
    <w:rsid w:val="008E621C"/>
    <w:pPr>
      <w:numPr>
        <w:ilvl w:val="1"/>
        <w:numId w:val="3"/>
      </w:numPr>
      <w:outlineLvl w:val="1"/>
    </w:pPr>
    <w:rPr>
      <w:b/>
      <w:bCs/>
      <w:sz w:val="32"/>
      <w:szCs w:val="32"/>
      <w:u w:val="single" w:color="FF0000"/>
    </w:rPr>
  </w:style>
  <w:style w:type="paragraph" w:customStyle="1" w:styleId="Textea">
    <w:name w:val="Texte a)..."/>
    <w:basedOn w:val="Normal"/>
    <w:rsid w:val="00CB7659"/>
    <w:pPr>
      <w:ind w:left="1701" w:firstLine="539"/>
    </w:pPr>
  </w:style>
  <w:style w:type="table" w:styleId="TableGrid">
    <w:name w:val="Table Grid"/>
    <w:basedOn w:val="TableNormal"/>
    <w:rsid w:val="00872E6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A)"/>
    <w:aliases w:val="B),C)..."/>
    <w:basedOn w:val="Normal"/>
    <w:next w:val="TexteA0"/>
    <w:rsid w:val="008E621C"/>
    <w:pPr>
      <w:numPr>
        <w:ilvl w:val="2"/>
        <w:numId w:val="3"/>
      </w:numPr>
      <w:outlineLvl w:val="2"/>
    </w:pPr>
    <w:rPr>
      <w:sz w:val="28"/>
      <w:szCs w:val="28"/>
      <w:u w:val="single" w:color="008000"/>
    </w:rPr>
  </w:style>
  <w:style w:type="paragraph" w:customStyle="1" w:styleId="TexteA0">
    <w:name w:val="Texte A)..."/>
    <w:basedOn w:val="Normal"/>
    <w:rsid w:val="00FB1830"/>
    <w:pPr>
      <w:ind w:left="539" w:firstLine="539"/>
    </w:pPr>
  </w:style>
  <w:style w:type="paragraph" w:customStyle="1" w:styleId="TexteI">
    <w:name w:val="Texte I..."/>
    <w:basedOn w:val="Normal"/>
    <w:rsid w:val="00B723F1"/>
    <w:pPr>
      <w:ind w:firstLine="539"/>
    </w:pPr>
  </w:style>
  <w:style w:type="paragraph" w:customStyle="1" w:styleId="1">
    <w:name w:val="1)"/>
    <w:aliases w:val="2),3)..."/>
    <w:basedOn w:val="Normal"/>
    <w:next w:val="Texte1"/>
    <w:rsid w:val="008E621C"/>
    <w:pPr>
      <w:numPr>
        <w:ilvl w:val="3"/>
        <w:numId w:val="3"/>
      </w:numPr>
      <w:outlineLvl w:val="3"/>
    </w:pPr>
    <w:rPr>
      <w:sz w:val="26"/>
      <w:u w:val="single" w:color="0000FF"/>
    </w:rPr>
  </w:style>
  <w:style w:type="paragraph" w:customStyle="1" w:styleId="Texte1">
    <w:name w:val="Texte 1)..."/>
    <w:basedOn w:val="Normal"/>
    <w:rsid w:val="000439E4"/>
    <w:pPr>
      <w:ind w:left="1134" w:firstLine="539"/>
    </w:pPr>
  </w:style>
  <w:style w:type="paragraph" w:customStyle="1" w:styleId="a0">
    <w:name w:val="a)"/>
    <w:aliases w:val="b),c)..."/>
    <w:basedOn w:val="Normal"/>
    <w:next w:val="Textea"/>
    <w:rsid w:val="008E621C"/>
    <w:pPr>
      <w:numPr>
        <w:ilvl w:val="4"/>
        <w:numId w:val="3"/>
      </w:numPr>
      <w:outlineLvl w:val="4"/>
    </w:pPr>
    <w:rPr>
      <w:u w:val="single"/>
    </w:rPr>
  </w:style>
  <w:style w:type="paragraph" w:styleId="Header">
    <w:name w:val="header"/>
    <w:basedOn w:val="Normal"/>
    <w:rsid w:val="003B3287"/>
    <w:pPr>
      <w:tabs>
        <w:tab w:val="center" w:pos="4536"/>
        <w:tab w:val="right" w:pos="9072"/>
      </w:tabs>
    </w:pPr>
  </w:style>
  <w:style w:type="numbering" w:customStyle="1" w:styleId="ChapitreIA1a">
    <w:name w:val="Chapitre I A) 1) a)..."/>
    <w:basedOn w:val="NoList"/>
    <w:rsid w:val="000439E4"/>
    <w:pPr>
      <w:numPr>
        <w:numId w:val="2"/>
      </w:numPr>
    </w:pPr>
  </w:style>
  <w:style w:type="paragraph" w:styleId="Footer">
    <w:name w:val="footer"/>
    <w:basedOn w:val="Normal"/>
    <w:rsid w:val="003B3287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9E4"/>
    <w:pPr>
      <w:jc w:val="both"/>
    </w:pPr>
    <w:rPr>
      <w:rFonts w:cs="Arabic Transparent"/>
      <w:sz w:val="24"/>
      <w:szCs w:val="24"/>
    </w:rPr>
  </w:style>
  <w:style w:type="paragraph" w:styleId="Heading1">
    <w:name w:val="heading 1"/>
    <w:basedOn w:val="Normal"/>
    <w:next w:val="Normal"/>
    <w:qFormat/>
    <w:rsid w:val="001A3CB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A3CB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A3CB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A3CB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A3CB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A3CB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A3CB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A3CB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A3CB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dTitre">
    <w:name w:val="Grand Titre"/>
    <w:basedOn w:val="Normal"/>
    <w:next w:val="Normal"/>
    <w:rsid w:val="008E621C"/>
    <w:pPr>
      <w:framePr w:wrap="notBeside" w:vAnchor="text" w:hAnchor="text" w:xAlign="center" w:y="1"/>
      <w:numPr>
        <w:numId w:val="3"/>
      </w:numPr>
      <w:pBdr>
        <w:top w:val="single" w:sz="12" w:space="1" w:color="FF0000"/>
        <w:left w:val="single" w:sz="12" w:space="4" w:color="FF0000"/>
        <w:bottom w:val="single" w:sz="12" w:space="1" w:color="FF0000"/>
        <w:right w:val="single" w:sz="12" w:space="4" w:color="FF0000"/>
      </w:pBdr>
      <w:jc w:val="center"/>
      <w:outlineLvl w:val="0"/>
    </w:pPr>
    <w:rPr>
      <w:b/>
      <w:bCs/>
      <w:color w:val="FF0000"/>
      <w:sz w:val="44"/>
      <w:szCs w:val="44"/>
    </w:rPr>
  </w:style>
  <w:style w:type="paragraph" w:customStyle="1" w:styleId="I">
    <w:name w:val="I"/>
    <w:aliases w:val="II,III..."/>
    <w:basedOn w:val="Normal"/>
    <w:next w:val="TexteI"/>
    <w:rsid w:val="008E621C"/>
    <w:pPr>
      <w:numPr>
        <w:ilvl w:val="1"/>
        <w:numId w:val="3"/>
      </w:numPr>
      <w:outlineLvl w:val="1"/>
    </w:pPr>
    <w:rPr>
      <w:b/>
      <w:bCs/>
      <w:sz w:val="32"/>
      <w:szCs w:val="32"/>
      <w:u w:val="single" w:color="FF0000"/>
    </w:rPr>
  </w:style>
  <w:style w:type="paragraph" w:customStyle="1" w:styleId="Textea">
    <w:name w:val="Texte a)..."/>
    <w:basedOn w:val="Normal"/>
    <w:rsid w:val="00CB7659"/>
    <w:pPr>
      <w:ind w:left="1701" w:firstLine="539"/>
    </w:pPr>
  </w:style>
  <w:style w:type="table" w:styleId="TableGrid">
    <w:name w:val="Table Grid"/>
    <w:basedOn w:val="TableNormal"/>
    <w:rsid w:val="00872E6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A)"/>
    <w:aliases w:val="B),C)..."/>
    <w:basedOn w:val="Normal"/>
    <w:next w:val="TexteA0"/>
    <w:rsid w:val="008E621C"/>
    <w:pPr>
      <w:numPr>
        <w:ilvl w:val="2"/>
        <w:numId w:val="3"/>
      </w:numPr>
      <w:outlineLvl w:val="2"/>
    </w:pPr>
    <w:rPr>
      <w:sz w:val="28"/>
      <w:szCs w:val="28"/>
      <w:u w:val="single" w:color="008000"/>
    </w:rPr>
  </w:style>
  <w:style w:type="paragraph" w:customStyle="1" w:styleId="TexteA0">
    <w:name w:val="Texte A)..."/>
    <w:basedOn w:val="Normal"/>
    <w:rsid w:val="00FB1830"/>
    <w:pPr>
      <w:ind w:left="539" w:firstLine="539"/>
    </w:pPr>
  </w:style>
  <w:style w:type="paragraph" w:customStyle="1" w:styleId="TexteI">
    <w:name w:val="Texte I..."/>
    <w:basedOn w:val="Normal"/>
    <w:rsid w:val="00B723F1"/>
    <w:pPr>
      <w:ind w:firstLine="539"/>
    </w:pPr>
  </w:style>
  <w:style w:type="paragraph" w:customStyle="1" w:styleId="1">
    <w:name w:val="1)"/>
    <w:aliases w:val="2),3)..."/>
    <w:basedOn w:val="Normal"/>
    <w:next w:val="Texte1"/>
    <w:rsid w:val="008E621C"/>
    <w:pPr>
      <w:numPr>
        <w:ilvl w:val="3"/>
        <w:numId w:val="3"/>
      </w:numPr>
      <w:outlineLvl w:val="3"/>
    </w:pPr>
    <w:rPr>
      <w:sz w:val="26"/>
      <w:u w:val="single" w:color="0000FF"/>
    </w:rPr>
  </w:style>
  <w:style w:type="paragraph" w:customStyle="1" w:styleId="Texte1">
    <w:name w:val="Texte 1)..."/>
    <w:basedOn w:val="Normal"/>
    <w:rsid w:val="000439E4"/>
    <w:pPr>
      <w:ind w:left="1134" w:firstLine="539"/>
    </w:pPr>
  </w:style>
  <w:style w:type="paragraph" w:customStyle="1" w:styleId="a0">
    <w:name w:val="a)"/>
    <w:aliases w:val="b),c)..."/>
    <w:basedOn w:val="Normal"/>
    <w:next w:val="Textea"/>
    <w:rsid w:val="008E621C"/>
    <w:pPr>
      <w:numPr>
        <w:ilvl w:val="4"/>
        <w:numId w:val="3"/>
      </w:numPr>
      <w:outlineLvl w:val="4"/>
    </w:pPr>
    <w:rPr>
      <w:u w:val="single"/>
    </w:rPr>
  </w:style>
  <w:style w:type="paragraph" w:styleId="Header">
    <w:name w:val="header"/>
    <w:basedOn w:val="Normal"/>
    <w:rsid w:val="003B3287"/>
    <w:pPr>
      <w:tabs>
        <w:tab w:val="center" w:pos="4536"/>
        <w:tab w:val="right" w:pos="9072"/>
      </w:tabs>
    </w:pPr>
  </w:style>
  <w:style w:type="numbering" w:customStyle="1" w:styleId="ChapitreIA1a">
    <w:name w:val="Chapitre I A) 1) a)..."/>
    <w:basedOn w:val="NoList"/>
    <w:rsid w:val="000439E4"/>
    <w:pPr>
      <w:numPr>
        <w:numId w:val="2"/>
      </w:numPr>
    </w:pPr>
  </w:style>
  <w:style w:type="paragraph" w:styleId="Footer">
    <w:name w:val="footer"/>
    <w:basedOn w:val="Normal"/>
    <w:rsid w:val="003B328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9.bin"/><Relationship Id="rId299" Type="http://schemas.openxmlformats.org/officeDocument/2006/relationships/image" Target="media/image137.wmf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31.bin"/><Relationship Id="rId159" Type="http://schemas.openxmlformats.org/officeDocument/2006/relationships/image" Target="media/image71.wmf"/><Relationship Id="rId324" Type="http://schemas.openxmlformats.org/officeDocument/2006/relationships/oleObject" Target="embeddings/oleObject168.bin"/><Relationship Id="rId366" Type="http://schemas.openxmlformats.org/officeDocument/2006/relationships/image" Target="media/image168.wmf"/><Relationship Id="rId170" Type="http://schemas.openxmlformats.org/officeDocument/2006/relationships/oleObject" Target="embeddings/oleObject87.bin"/><Relationship Id="rId226" Type="http://schemas.openxmlformats.org/officeDocument/2006/relationships/oleObject" Target="embeddings/oleObject117.bin"/><Relationship Id="rId268" Type="http://schemas.openxmlformats.org/officeDocument/2006/relationships/oleObject" Target="embeddings/oleObject139.bin"/><Relationship Id="rId32" Type="http://schemas.openxmlformats.org/officeDocument/2006/relationships/image" Target="media/image11.wmf"/><Relationship Id="rId74" Type="http://schemas.openxmlformats.org/officeDocument/2006/relationships/image" Target="media/image31.wmf"/><Relationship Id="rId128" Type="http://schemas.openxmlformats.org/officeDocument/2006/relationships/oleObject" Target="embeddings/oleObject65.bin"/><Relationship Id="rId335" Type="http://schemas.openxmlformats.org/officeDocument/2006/relationships/oleObject" Target="embeddings/oleObject174.bin"/><Relationship Id="rId377" Type="http://schemas.openxmlformats.org/officeDocument/2006/relationships/image" Target="media/image173.wmf"/><Relationship Id="rId5" Type="http://schemas.openxmlformats.org/officeDocument/2006/relationships/webSettings" Target="webSettings.xml"/><Relationship Id="rId95" Type="http://schemas.openxmlformats.org/officeDocument/2006/relationships/image" Target="media/image41.wmf"/><Relationship Id="rId160" Type="http://schemas.openxmlformats.org/officeDocument/2006/relationships/oleObject" Target="embeddings/oleObject82.bin"/><Relationship Id="rId181" Type="http://schemas.openxmlformats.org/officeDocument/2006/relationships/oleObject" Target="embeddings/oleObject93.bin"/><Relationship Id="rId216" Type="http://schemas.openxmlformats.org/officeDocument/2006/relationships/image" Target="media/image99.wmf"/><Relationship Id="rId237" Type="http://schemas.openxmlformats.org/officeDocument/2006/relationships/image" Target="media/image108.wmf"/><Relationship Id="rId402" Type="http://schemas.openxmlformats.org/officeDocument/2006/relationships/oleObject" Target="embeddings/oleObject210.bin"/><Relationship Id="rId258" Type="http://schemas.openxmlformats.org/officeDocument/2006/relationships/oleObject" Target="embeddings/oleObject134.bin"/><Relationship Id="rId279" Type="http://schemas.openxmlformats.org/officeDocument/2006/relationships/image" Target="media/image128.wmf"/><Relationship Id="rId22" Type="http://schemas.openxmlformats.org/officeDocument/2006/relationships/oleObject" Target="embeddings/oleObject8.bin"/><Relationship Id="rId43" Type="http://schemas.openxmlformats.org/officeDocument/2006/relationships/image" Target="media/image16.wmf"/><Relationship Id="rId64" Type="http://schemas.openxmlformats.org/officeDocument/2006/relationships/image" Target="media/image26.wmf"/><Relationship Id="rId118" Type="http://schemas.openxmlformats.org/officeDocument/2006/relationships/image" Target="media/image52.wmf"/><Relationship Id="rId139" Type="http://schemas.openxmlformats.org/officeDocument/2006/relationships/image" Target="media/image61.wmf"/><Relationship Id="rId290" Type="http://schemas.openxmlformats.org/officeDocument/2006/relationships/oleObject" Target="embeddings/oleObject150.bin"/><Relationship Id="rId304" Type="http://schemas.openxmlformats.org/officeDocument/2006/relationships/oleObject" Target="embeddings/oleObject158.bin"/><Relationship Id="rId325" Type="http://schemas.openxmlformats.org/officeDocument/2006/relationships/image" Target="media/image150.wmf"/><Relationship Id="rId346" Type="http://schemas.openxmlformats.org/officeDocument/2006/relationships/image" Target="media/image158.wmf"/><Relationship Id="rId367" Type="http://schemas.openxmlformats.org/officeDocument/2006/relationships/oleObject" Target="embeddings/oleObject192.bin"/><Relationship Id="rId388" Type="http://schemas.openxmlformats.org/officeDocument/2006/relationships/oleObject" Target="embeddings/oleObject203.bin"/><Relationship Id="rId85" Type="http://schemas.openxmlformats.org/officeDocument/2006/relationships/oleObject" Target="embeddings/oleObject42.bin"/><Relationship Id="rId150" Type="http://schemas.openxmlformats.org/officeDocument/2006/relationships/oleObject" Target="embeddings/oleObject77.bin"/><Relationship Id="rId171" Type="http://schemas.openxmlformats.org/officeDocument/2006/relationships/image" Target="media/image77.wmf"/><Relationship Id="rId192" Type="http://schemas.openxmlformats.org/officeDocument/2006/relationships/image" Target="media/image87.wmf"/><Relationship Id="rId206" Type="http://schemas.openxmlformats.org/officeDocument/2006/relationships/image" Target="media/image94.wmf"/><Relationship Id="rId227" Type="http://schemas.openxmlformats.org/officeDocument/2006/relationships/image" Target="media/image103.wmf"/><Relationship Id="rId413" Type="http://schemas.openxmlformats.org/officeDocument/2006/relationships/fontTable" Target="fontTable.xml"/><Relationship Id="rId248" Type="http://schemas.openxmlformats.org/officeDocument/2006/relationships/oleObject" Target="embeddings/oleObject128.bin"/><Relationship Id="rId269" Type="http://schemas.openxmlformats.org/officeDocument/2006/relationships/image" Target="media/image123.wmf"/><Relationship Id="rId12" Type="http://schemas.openxmlformats.org/officeDocument/2006/relationships/image" Target="media/image3.wmf"/><Relationship Id="rId33" Type="http://schemas.openxmlformats.org/officeDocument/2006/relationships/oleObject" Target="embeddings/oleObject15.bin"/><Relationship Id="rId108" Type="http://schemas.openxmlformats.org/officeDocument/2006/relationships/image" Target="media/image47.wmf"/><Relationship Id="rId129" Type="http://schemas.openxmlformats.org/officeDocument/2006/relationships/oleObject" Target="embeddings/oleObject66.bin"/><Relationship Id="rId280" Type="http://schemas.openxmlformats.org/officeDocument/2006/relationships/oleObject" Target="embeddings/oleObject145.bin"/><Relationship Id="rId315" Type="http://schemas.openxmlformats.org/officeDocument/2006/relationships/image" Target="media/image145.wmf"/><Relationship Id="rId336" Type="http://schemas.openxmlformats.org/officeDocument/2006/relationships/oleObject" Target="embeddings/oleObject175.bin"/><Relationship Id="rId357" Type="http://schemas.openxmlformats.org/officeDocument/2006/relationships/oleObject" Target="embeddings/oleObject187.bin"/><Relationship Id="rId54" Type="http://schemas.openxmlformats.org/officeDocument/2006/relationships/image" Target="media/image21.wmf"/><Relationship Id="rId75" Type="http://schemas.openxmlformats.org/officeDocument/2006/relationships/oleObject" Target="embeddings/oleObject37.bin"/><Relationship Id="rId96" Type="http://schemas.openxmlformats.org/officeDocument/2006/relationships/oleObject" Target="embeddings/oleObject48.bin"/><Relationship Id="rId140" Type="http://schemas.openxmlformats.org/officeDocument/2006/relationships/oleObject" Target="embeddings/oleObject72.bin"/><Relationship Id="rId161" Type="http://schemas.openxmlformats.org/officeDocument/2006/relationships/image" Target="media/image72.wmf"/><Relationship Id="rId182" Type="http://schemas.openxmlformats.org/officeDocument/2006/relationships/image" Target="media/image82.wmf"/><Relationship Id="rId217" Type="http://schemas.openxmlformats.org/officeDocument/2006/relationships/oleObject" Target="embeddings/oleObject111.bin"/><Relationship Id="rId378" Type="http://schemas.openxmlformats.org/officeDocument/2006/relationships/oleObject" Target="embeddings/oleObject198.bin"/><Relationship Id="rId399" Type="http://schemas.openxmlformats.org/officeDocument/2006/relationships/image" Target="media/image184.wmf"/><Relationship Id="rId403" Type="http://schemas.openxmlformats.org/officeDocument/2006/relationships/image" Target="media/image186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23.bin"/><Relationship Id="rId259" Type="http://schemas.openxmlformats.org/officeDocument/2006/relationships/image" Target="media/image118.wmf"/><Relationship Id="rId23" Type="http://schemas.openxmlformats.org/officeDocument/2006/relationships/image" Target="media/image8.wmf"/><Relationship Id="rId119" Type="http://schemas.openxmlformats.org/officeDocument/2006/relationships/oleObject" Target="embeddings/oleObject60.bin"/><Relationship Id="rId270" Type="http://schemas.openxmlformats.org/officeDocument/2006/relationships/oleObject" Target="embeddings/oleObject140.bin"/><Relationship Id="rId291" Type="http://schemas.openxmlformats.org/officeDocument/2006/relationships/image" Target="media/image134.wmf"/><Relationship Id="rId305" Type="http://schemas.openxmlformats.org/officeDocument/2006/relationships/image" Target="media/image140.wmf"/><Relationship Id="rId326" Type="http://schemas.openxmlformats.org/officeDocument/2006/relationships/oleObject" Target="embeddings/oleObject169.bin"/><Relationship Id="rId347" Type="http://schemas.openxmlformats.org/officeDocument/2006/relationships/oleObject" Target="embeddings/oleObject182.bin"/><Relationship Id="rId44" Type="http://schemas.openxmlformats.org/officeDocument/2006/relationships/oleObject" Target="embeddings/oleObject21.bin"/><Relationship Id="rId65" Type="http://schemas.openxmlformats.org/officeDocument/2006/relationships/oleObject" Target="embeddings/oleObject32.bin"/><Relationship Id="rId86" Type="http://schemas.openxmlformats.org/officeDocument/2006/relationships/oleObject" Target="embeddings/oleObject43.bin"/><Relationship Id="rId130" Type="http://schemas.openxmlformats.org/officeDocument/2006/relationships/oleObject" Target="embeddings/oleObject67.bin"/><Relationship Id="rId151" Type="http://schemas.openxmlformats.org/officeDocument/2006/relationships/image" Target="media/image67.wmf"/><Relationship Id="rId368" Type="http://schemas.openxmlformats.org/officeDocument/2006/relationships/image" Target="media/image169.wmf"/><Relationship Id="rId389" Type="http://schemas.openxmlformats.org/officeDocument/2006/relationships/image" Target="media/image179.wmf"/><Relationship Id="rId172" Type="http://schemas.openxmlformats.org/officeDocument/2006/relationships/oleObject" Target="embeddings/oleObject88.bin"/><Relationship Id="rId193" Type="http://schemas.openxmlformats.org/officeDocument/2006/relationships/oleObject" Target="embeddings/oleObject99.bin"/><Relationship Id="rId207" Type="http://schemas.openxmlformats.org/officeDocument/2006/relationships/oleObject" Target="embeddings/oleObject106.bin"/><Relationship Id="rId228" Type="http://schemas.openxmlformats.org/officeDocument/2006/relationships/oleObject" Target="embeddings/oleObject118.bin"/><Relationship Id="rId249" Type="http://schemas.openxmlformats.org/officeDocument/2006/relationships/oleObject" Target="embeddings/oleObject129.bin"/><Relationship Id="rId414" Type="http://schemas.openxmlformats.org/officeDocument/2006/relationships/theme" Target="theme/theme1.xml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5.bin"/><Relationship Id="rId260" Type="http://schemas.openxmlformats.org/officeDocument/2006/relationships/oleObject" Target="embeddings/oleObject135.bin"/><Relationship Id="rId281" Type="http://schemas.openxmlformats.org/officeDocument/2006/relationships/image" Target="media/image129.wmf"/><Relationship Id="rId316" Type="http://schemas.openxmlformats.org/officeDocument/2006/relationships/oleObject" Target="embeddings/oleObject164.bin"/><Relationship Id="rId337" Type="http://schemas.openxmlformats.org/officeDocument/2006/relationships/oleObject" Target="embeddings/oleObject176.bin"/><Relationship Id="rId34" Type="http://schemas.openxmlformats.org/officeDocument/2006/relationships/image" Target="media/image12.wmf"/><Relationship Id="rId55" Type="http://schemas.openxmlformats.org/officeDocument/2006/relationships/oleObject" Target="embeddings/oleObject27.bin"/><Relationship Id="rId76" Type="http://schemas.openxmlformats.org/officeDocument/2006/relationships/image" Target="media/image32.wmf"/><Relationship Id="rId97" Type="http://schemas.openxmlformats.org/officeDocument/2006/relationships/image" Target="media/image42.wmf"/><Relationship Id="rId120" Type="http://schemas.openxmlformats.org/officeDocument/2006/relationships/oleObject" Target="embeddings/oleObject61.bin"/><Relationship Id="rId141" Type="http://schemas.openxmlformats.org/officeDocument/2006/relationships/image" Target="media/image62.wmf"/><Relationship Id="rId358" Type="http://schemas.openxmlformats.org/officeDocument/2006/relationships/image" Target="media/image164.wmf"/><Relationship Id="rId379" Type="http://schemas.openxmlformats.org/officeDocument/2006/relationships/image" Target="media/image174.wmf"/><Relationship Id="rId7" Type="http://schemas.openxmlformats.org/officeDocument/2006/relationships/endnotes" Target="endnotes.xml"/><Relationship Id="rId162" Type="http://schemas.openxmlformats.org/officeDocument/2006/relationships/oleObject" Target="embeddings/oleObject83.bin"/><Relationship Id="rId183" Type="http://schemas.openxmlformats.org/officeDocument/2006/relationships/oleObject" Target="embeddings/oleObject94.bin"/><Relationship Id="rId218" Type="http://schemas.openxmlformats.org/officeDocument/2006/relationships/image" Target="media/image100.wmf"/><Relationship Id="rId239" Type="http://schemas.openxmlformats.org/officeDocument/2006/relationships/image" Target="media/image109.wmf"/><Relationship Id="rId390" Type="http://schemas.openxmlformats.org/officeDocument/2006/relationships/oleObject" Target="embeddings/oleObject204.bin"/><Relationship Id="rId404" Type="http://schemas.openxmlformats.org/officeDocument/2006/relationships/oleObject" Target="embeddings/oleObject211.bin"/><Relationship Id="rId250" Type="http://schemas.openxmlformats.org/officeDocument/2006/relationships/image" Target="media/image114.wmf"/><Relationship Id="rId271" Type="http://schemas.openxmlformats.org/officeDocument/2006/relationships/image" Target="media/image124.wmf"/><Relationship Id="rId292" Type="http://schemas.openxmlformats.org/officeDocument/2006/relationships/oleObject" Target="embeddings/oleObject151.bin"/><Relationship Id="rId306" Type="http://schemas.openxmlformats.org/officeDocument/2006/relationships/oleObject" Target="embeddings/oleObject159.bin"/><Relationship Id="rId24" Type="http://schemas.openxmlformats.org/officeDocument/2006/relationships/oleObject" Target="embeddings/oleObject9.bin"/><Relationship Id="rId45" Type="http://schemas.openxmlformats.org/officeDocument/2006/relationships/image" Target="media/image17.wmf"/><Relationship Id="rId66" Type="http://schemas.openxmlformats.org/officeDocument/2006/relationships/image" Target="media/image27.wmf"/><Relationship Id="rId87" Type="http://schemas.openxmlformats.org/officeDocument/2006/relationships/image" Target="media/image37.wmf"/><Relationship Id="rId110" Type="http://schemas.openxmlformats.org/officeDocument/2006/relationships/image" Target="media/image48.wmf"/><Relationship Id="rId131" Type="http://schemas.openxmlformats.org/officeDocument/2006/relationships/image" Target="media/image57.wmf"/><Relationship Id="rId327" Type="http://schemas.openxmlformats.org/officeDocument/2006/relationships/image" Target="media/image151.wmf"/><Relationship Id="rId348" Type="http://schemas.openxmlformats.org/officeDocument/2006/relationships/image" Target="media/image159.wmf"/><Relationship Id="rId369" Type="http://schemas.openxmlformats.org/officeDocument/2006/relationships/oleObject" Target="embeddings/oleObject193.bin"/><Relationship Id="rId152" Type="http://schemas.openxmlformats.org/officeDocument/2006/relationships/oleObject" Target="embeddings/oleObject78.bin"/><Relationship Id="rId173" Type="http://schemas.openxmlformats.org/officeDocument/2006/relationships/image" Target="media/image78.wmf"/><Relationship Id="rId194" Type="http://schemas.openxmlformats.org/officeDocument/2006/relationships/image" Target="media/image88.wmf"/><Relationship Id="rId208" Type="http://schemas.openxmlformats.org/officeDocument/2006/relationships/image" Target="media/image95.wmf"/><Relationship Id="rId229" Type="http://schemas.openxmlformats.org/officeDocument/2006/relationships/image" Target="media/image104.wmf"/><Relationship Id="rId380" Type="http://schemas.openxmlformats.org/officeDocument/2006/relationships/oleObject" Target="embeddings/oleObject199.bin"/><Relationship Id="rId240" Type="http://schemas.openxmlformats.org/officeDocument/2006/relationships/oleObject" Target="embeddings/oleObject124.bin"/><Relationship Id="rId261" Type="http://schemas.openxmlformats.org/officeDocument/2006/relationships/image" Target="media/image119.wmf"/><Relationship Id="rId14" Type="http://schemas.openxmlformats.org/officeDocument/2006/relationships/image" Target="media/image4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2.wmf"/><Relationship Id="rId77" Type="http://schemas.openxmlformats.org/officeDocument/2006/relationships/oleObject" Target="embeddings/oleObject38.bin"/><Relationship Id="rId100" Type="http://schemas.openxmlformats.org/officeDocument/2006/relationships/oleObject" Target="embeddings/oleObject50.bin"/><Relationship Id="rId282" Type="http://schemas.openxmlformats.org/officeDocument/2006/relationships/oleObject" Target="embeddings/oleObject146.bin"/><Relationship Id="rId317" Type="http://schemas.openxmlformats.org/officeDocument/2006/relationships/image" Target="media/image146.wmf"/><Relationship Id="rId338" Type="http://schemas.openxmlformats.org/officeDocument/2006/relationships/oleObject" Target="embeddings/oleObject177.bin"/><Relationship Id="rId359" Type="http://schemas.openxmlformats.org/officeDocument/2006/relationships/oleObject" Target="embeddings/oleObject188.bin"/><Relationship Id="rId8" Type="http://schemas.openxmlformats.org/officeDocument/2006/relationships/image" Target="media/image1.wmf"/><Relationship Id="rId98" Type="http://schemas.openxmlformats.org/officeDocument/2006/relationships/oleObject" Target="embeddings/oleObject49.bin"/><Relationship Id="rId121" Type="http://schemas.openxmlformats.org/officeDocument/2006/relationships/image" Target="media/image53.wmf"/><Relationship Id="rId142" Type="http://schemas.openxmlformats.org/officeDocument/2006/relationships/oleObject" Target="embeddings/oleObject73.bin"/><Relationship Id="rId163" Type="http://schemas.openxmlformats.org/officeDocument/2006/relationships/image" Target="media/image73.wmf"/><Relationship Id="rId184" Type="http://schemas.openxmlformats.org/officeDocument/2006/relationships/image" Target="media/image83.wmf"/><Relationship Id="rId219" Type="http://schemas.openxmlformats.org/officeDocument/2006/relationships/oleObject" Target="embeddings/oleObject112.bin"/><Relationship Id="rId370" Type="http://schemas.openxmlformats.org/officeDocument/2006/relationships/image" Target="media/image170.wmf"/><Relationship Id="rId391" Type="http://schemas.openxmlformats.org/officeDocument/2006/relationships/image" Target="media/image180.wmf"/><Relationship Id="rId405" Type="http://schemas.openxmlformats.org/officeDocument/2006/relationships/image" Target="media/image187.wmf"/><Relationship Id="rId230" Type="http://schemas.openxmlformats.org/officeDocument/2006/relationships/oleObject" Target="embeddings/oleObject119.bin"/><Relationship Id="rId251" Type="http://schemas.openxmlformats.org/officeDocument/2006/relationships/oleObject" Target="embeddings/oleObject130.bin"/><Relationship Id="rId25" Type="http://schemas.openxmlformats.org/officeDocument/2006/relationships/oleObject" Target="embeddings/oleObject10.bin"/><Relationship Id="rId46" Type="http://schemas.openxmlformats.org/officeDocument/2006/relationships/oleObject" Target="embeddings/oleObject22.bin"/><Relationship Id="rId67" Type="http://schemas.openxmlformats.org/officeDocument/2006/relationships/oleObject" Target="embeddings/oleObject33.bin"/><Relationship Id="rId272" Type="http://schemas.openxmlformats.org/officeDocument/2006/relationships/oleObject" Target="embeddings/oleObject141.bin"/><Relationship Id="rId293" Type="http://schemas.openxmlformats.org/officeDocument/2006/relationships/image" Target="media/image135.wmf"/><Relationship Id="rId307" Type="http://schemas.openxmlformats.org/officeDocument/2006/relationships/image" Target="media/image141.wmf"/><Relationship Id="rId328" Type="http://schemas.openxmlformats.org/officeDocument/2006/relationships/oleObject" Target="embeddings/oleObject170.bin"/><Relationship Id="rId349" Type="http://schemas.openxmlformats.org/officeDocument/2006/relationships/oleObject" Target="embeddings/oleObject183.bin"/><Relationship Id="rId88" Type="http://schemas.openxmlformats.org/officeDocument/2006/relationships/oleObject" Target="embeddings/oleObject44.bin"/><Relationship Id="rId111" Type="http://schemas.openxmlformats.org/officeDocument/2006/relationships/oleObject" Target="embeddings/oleObject56.bin"/><Relationship Id="rId132" Type="http://schemas.openxmlformats.org/officeDocument/2006/relationships/oleObject" Target="embeddings/oleObject68.bin"/><Relationship Id="rId153" Type="http://schemas.openxmlformats.org/officeDocument/2006/relationships/image" Target="media/image68.wmf"/><Relationship Id="rId174" Type="http://schemas.openxmlformats.org/officeDocument/2006/relationships/oleObject" Target="embeddings/oleObject89.bin"/><Relationship Id="rId195" Type="http://schemas.openxmlformats.org/officeDocument/2006/relationships/oleObject" Target="embeddings/oleObject100.bin"/><Relationship Id="rId209" Type="http://schemas.openxmlformats.org/officeDocument/2006/relationships/oleObject" Target="embeddings/oleObject107.bin"/><Relationship Id="rId360" Type="http://schemas.openxmlformats.org/officeDocument/2006/relationships/image" Target="media/image165.wmf"/><Relationship Id="rId381" Type="http://schemas.openxmlformats.org/officeDocument/2006/relationships/image" Target="media/image175.wmf"/><Relationship Id="rId220" Type="http://schemas.openxmlformats.org/officeDocument/2006/relationships/image" Target="media/image101.wmf"/><Relationship Id="rId241" Type="http://schemas.openxmlformats.org/officeDocument/2006/relationships/image" Target="media/image110.wmf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7.bin"/><Relationship Id="rId57" Type="http://schemas.openxmlformats.org/officeDocument/2006/relationships/oleObject" Target="embeddings/oleObject28.bin"/><Relationship Id="rId262" Type="http://schemas.openxmlformats.org/officeDocument/2006/relationships/oleObject" Target="embeddings/oleObject136.bin"/><Relationship Id="rId283" Type="http://schemas.openxmlformats.org/officeDocument/2006/relationships/image" Target="media/image130.wmf"/><Relationship Id="rId318" Type="http://schemas.openxmlformats.org/officeDocument/2006/relationships/oleObject" Target="embeddings/oleObject165.bin"/><Relationship Id="rId339" Type="http://schemas.openxmlformats.org/officeDocument/2006/relationships/image" Target="media/image155.wmf"/><Relationship Id="rId78" Type="http://schemas.openxmlformats.org/officeDocument/2006/relationships/image" Target="media/image33.wmf"/><Relationship Id="rId99" Type="http://schemas.openxmlformats.org/officeDocument/2006/relationships/image" Target="media/image43.wmf"/><Relationship Id="rId101" Type="http://schemas.openxmlformats.org/officeDocument/2006/relationships/oleObject" Target="embeddings/oleObject51.bin"/><Relationship Id="rId122" Type="http://schemas.openxmlformats.org/officeDocument/2006/relationships/oleObject" Target="embeddings/oleObject62.bin"/><Relationship Id="rId143" Type="http://schemas.openxmlformats.org/officeDocument/2006/relationships/image" Target="media/image63.wmf"/><Relationship Id="rId164" Type="http://schemas.openxmlformats.org/officeDocument/2006/relationships/oleObject" Target="embeddings/oleObject84.bin"/><Relationship Id="rId185" Type="http://schemas.openxmlformats.org/officeDocument/2006/relationships/oleObject" Target="embeddings/oleObject95.bin"/><Relationship Id="rId350" Type="http://schemas.openxmlformats.org/officeDocument/2006/relationships/image" Target="media/image160.wmf"/><Relationship Id="rId371" Type="http://schemas.openxmlformats.org/officeDocument/2006/relationships/oleObject" Target="embeddings/oleObject194.bin"/><Relationship Id="rId406" Type="http://schemas.openxmlformats.org/officeDocument/2006/relationships/oleObject" Target="embeddings/oleObject212.bin"/><Relationship Id="rId9" Type="http://schemas.openxmlformats.org/officeDocument/2006/relationships/oleObject" Target="embeddings/oleObject1.bin"/><Relationship Id="rId210" Type="http://schemas.openxmlformats.org/officeDocument/2006/relationships/image" Target="media/image96.wmf"/><Relationship Id="rId392" Type="http://schemas.openxmlformats.org/officeDocument/2006/relationships/oleObject" Target="embeddings/oleObject205.bin"/><Relationship Id="rId26" Type="http://schemas.openxmlformats.org/officeDocument/2006/relationships/image" Target="media/image9.wmf"/><Relationship Id="rId231" Type="http://schemas.openxmlformats.org/officeDocument/2006/relationships/image" Target="media/image105.wmf"/><Relationship Id="rId252" Type="http://schemas.openxmlformats.org/officeDocument/2006/relationships/oleObject" Target="embeddings/oleObject131.bin"/><Relationship Id="rId273" Type="http://schemas.openxmlformats.org/officeDocument/2006/relationships/image" Target="media/image125.wmf"/><Relationship Id="rId294" Type="http://schemas.openxmlformats.org/officeDocument/2006/relationships/oleObject" Target="embeddings/oleObject152.bin"/><Relationship Id="rId308" Type="http://schemas.openxmlformats.org/officeDocument/2006/relationships/oleObject" Target="embeddings/oleObject160.bin"/><Relationship Id="rId329" Type="http://schemas.openxmlformats.org/officeDocument/2006/relationships/oleObject" Target="embeddings/oleObject171.bin"/><Relationship Id="rId47" Type="http://schemas.openxmlformats.org/officeDocument/2006/relationships/oleObject" Target="embeddings/oleObject23.bin"/><Relationship Id="rId68" Type="http://schemas.openxmlformats.org/officeDocument/2006/relationships/image" Target="media/image28.wmf"/><Relationship Id="rId89" Type="http://schemas.openxmlformats.org/officeDocument/2006/relationships/image" Target="media/image38.wmf"/><Relationship Id="rId112" Type="http://schemas.openxmlformats.org/officeDocument/2006/relationships/image" Target="media/image49.wmf"/><Relationship Id="rId133" Type="http://schemas.openxmlformats.org/officeDocument/2006/relationships/image" Target="media/image58.wmf"/><Relationship Id="rId154" Type="http://schemas.openxmlformats.org/officeDocument/2006/relationships/oleObject" Target="embeddings/oleObject79.bin"/><Relationship Id="rId175" Type="http://schemas.openxmlformats.org/officeDocument/2006/relationships/image" Target="media/image79.wmf"/><Relationship Id="rId340" Type="http://schemas.openxmlformats.org/officeDocument/2006/relationships/oleObject" Target="embeddings/oleObject178.bin"/><Relationship Id="rId361" Type="http://schemas.openxmlformats.org/officeDocument/2006/relationships/oleObject" Target="embeddings/oleObject189.bin"/><Relationship Id="rId196" Type="http://schemas.openxmlformats.org/officeDocument/2006/relationships/image" Target="media/image89.wmf"/><Relationship Id="rId200" Type="http://schemas.openxmlformats.org/officeDocument/2006/relationships/image" Target="media/image91.wmf"/><Relationship Id="rId382" Type="http://schemas.openxmlformats.org/officeDocument/2006/relationships/oleObject" Target="embeddings/oleObject200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13.bin"/><Relationship Id="rId242" Type="http://schemas.openxmlformats.org/officeDocument/2006/relationships/oleObject" Target="embeddings/oleObject125.bin"/><Relationship Id="rId263" Type="http://schemas.openxmlformats.org/officeDocument/2006/relationships/image" Target="media/image120.wmf"/><Relationship Id="rId284" Type="http://schemas.openxmlformats.org/officeDocument/2006/relationships/oleObject" Target="embeddings/oleObject147.bin"/><Relationship Id="rId319" Type="http://schemas.openxmlformats.org/officeDocument/2006/relationships/image" Target="media/image147.wmf"/><Relationship Id="rId37" Type="http://schemas.openxmlformats.org/officeDocument/2006/relationships/image" Target="media/image13.wmf"/><Relationship Id="rId58" Type="http://schemas.openxmlformats.org/officeDocument/2006/relationships/image" Target="media/image23.wmf"/><Relationship Id="rId79" Type="http://schemas.openxmlformats.org/officeDocument/2006/relationships/oleObject" Target="embeddings/oleObject39.bin"/><Relationship Id="rId102" Type="http://schemas.openxmlformats.org/officeDocument/2006/relationships/image" Target="media/image44.wmf"/><Relationship Id="rId123" Type="http://schemas.openxmlformats.org/officeDocument/2006/relationships/image" Target="media/image54.wmf"/><Relationship Id="rId144" Type="http://schemas.openxmlformats.org/officeDocument/2006/relationships/oleObject" Target="embeddings/oleObject74.bin"/><Relationship Id="rId330" Type="http://schemas.openxmlformats.org/officeDocument/2006/relationships/image" Target="media/image152.wmf"/><Relationship Id="rId90" Type="http://schemas.openxmlformats.org/officeDocument/2006/relationships/oleObject" Target="embeddings/oleObject45.bin"/><Relationship Id="rId165" Type="http://schemas.openxmlformats.org/officeDocument/2006/relationships/image" Target="media/image74.wmf"/><Relationship Id="rId186" Type="http://schemas.openxmlformats.org/officeDocument/2006/relationships/image" Target="media/image84.wmf"/><Relationship Id="rId351" Type="http://schemas.openxmlformats.org/officeDocument/2006/relationships/oleObject" Target="embeddings/oleObject184.bin"/><Relationship Id="rId372" Type="http://schemas.openxmlformats.org/officeDocument/2006/relationships/image" Target="media/image171.wmf"/><Relationship Id="rId393" Type="http://schemas.openxmlformats.org/officeDocument/2006/relationships/image" Target="media/image181.wmf"/><Relationship Id="rId407" Type="http://schemas.openxmlformats.org/officeDocument/2006/relationships/image" Target="media/image188.wmf"/><Relationship Id="rId211" Type="http://schemas.openxmlformats.org/officeDocument/2006/relationships/oleObject" Target="embeddings/oleObject108.bin"/><Relationship Id="rId232" Type="http://schemas.openxmlformats.org/officeDocument/2006/relationships/oleObject" Target="embeddings/oleObject120.bin"/><Relationship Id="rId253" Type="http://schemas.openxmlformats.org/officeDocument/2006/relationships/image" Target="media/image115.wmf"/><Relationship Id="rId274" Type="http://schemas.openxmlformats.org/officeDocument/2006/relationships/oleObject" Target="embeddings/oleObject142.bin"/><Relationship Id="rId295" Type="http://schemas.openxmlformats.org/officeDocument/2006/relationships/image" Target="media/image136.wmf"/><Relationship Id="rId309" Type="http://schemas.openxmlformats.org/officeDocument/2006/relationships/image" Target="media/image142.wmf"/><Relationship Id="rId27" Type="http://schemas.openxmlformats.org/officeDocument/2006/relationships/oleObject" Target="embeddings/oleObject11.bin"/><Relationship Id="rId48" Type="http://schemas.openxmlformats.org/officeDocument/2006/relationships/image" Target="media/image18.wmf"/><Relationship Id="rId69" Type="http://schemas.openxmlformats.org/officeDocument/2006/relationships/oleObject" Target="embeddings/oleObject34.bin"/><Relationship Id="rId113" Type="http://schemas.openxmlformats.org/officeDocument/2006/relationships/oleObject" Target="embeddings/oleObject57.bin"/><Relationship Id="rId134" Type="http://schemas.openxmlformats.org/officeDocument/2006/relationships/oleObject" Target="embeddings/oleObject69.bin"/><Relationship Id="rId320" Type="http://schemas.openxmlformats.org/officeDocument/2006/relationships/oleObject" Target="embeddings/oleObject166.bin"/><Relationship Id="rId80" Type="http://schemas.openxmlformats.org/officeDocument/2006/relationships/image" Target="media/image34.wmf"/><Relationship Id="rId155" Type="http://schemas.openxmlformats.org/officeDocument/2006/relationships/image" Target="media/image69.wmf"/><Relationship Id="rId176" Type="http://schemas.openxmlformats.org/officeDocument/2006/relationships/oleObject" Target="embeddings/oleObject90.bin"/><Relationship Id="rId197" Type="http://schemas.openxmlformats.org/officeDocument/2006/relationships/oleObject" Target="embeddings/oleObject101.bin"/><Relationship Id="rId341" Type="http://schemas.openxmlformats.org/officeDocument/2006/relationships/image" Target="media/image156.wmf"/><Relationship Id="rId362" Type="http://schemas.openxmlformats.org/officeDocument/2006/relationships/image" Target="media/image166.wmf"/><Relationship Id="rId383" Type="http://schemas.openxmlformats.org/officeDocument/2006/relationships/image" Target="media/image176.wmf"/><Relationship Id="rId201" Type="http://schemas.openxmlformats.org/officeDocument/2006/relationships/oleObject" Target="embeddings/oleObject103.bin"/><Relationship Id="rId222" Type="http://schemas.openxmlformats.org/officeDocument/2006/relationships/oleObject" Target="embeddings/oleObject114.bin"/><Relationship Id="rId243" Type="http://schemas.openxmlformats.org/officeDocument/2006/relationships/image" Target="media/image111.wmf"/><Relationship Id="rId264" Type="http://schemas.openxmlformats.org/officeDocument/2006/relationships/oleObject" Target="embeddings/oleObject137.bin"/><Relationship Id="rId285" Type="http://schemas.openxmlformats.org/officeDocument/2006/relationships/image" Target="media/image131.wmf"/><Relationship Id="rId17" Type="http://schemas.openxmlformats.org/officeDocument/2006/relationships/oleObject" Target="embeddings/oleObject5.bin"/><Relationship Id="rId38" Type="http://schemas.openxmlformats.org/officeDocument/2006/relationships/oleObject" Target="embeddings/oleObject18.bin"/><Relationship Id="rId59" Type="http://schemas.openxmlformats.org/officeDocument/2006/relationships/oleObject" Target="embeddings/oleObject29.bin"/><Relationship Id="rId103" Type="http://schemas.openxmlformats.org/officeDocument/2006/relationships/oleObject" Target="embeddings/oleObject52.bin"/><Relationship Id="rId124" Type="http://schemas.openxmlformats.org/officeDocument/2006/relationships/oleObject" Target="embeddings/oleObject63.bin"/><Relationship Id="rId310" Type="http://schemas.openxmlformats.org/officeDocument/2006/relationships/oleObject" Target="embeddings/oleObject161.bin"/><Relationship Id="rId70" Type="http://schemas.openxmlformats.org/officeDocument/2006/relationships/image" Target="media/image29.wmf"/><Relationship Id="rId91" Type="http://schemas.openxmlformats.org/officeDocument/2006/relationships/image" Target="media/image39.wmf"/><Relationship Id="rId145" Type="http://schemas.openxmlformats.org/officeDocument/2006/relationships/image" Target="media/image64.wmf"/><Relationship Id="rId166" Type="http://schemas.openxmlformats.org/officeDocument/2006/relationships/oleObject" Target="embeddings/oleObject85.bin"/><Relationship Id="rId187" Type="http://schemas.openxmlformats.org/officeDocument/2006/relationships/oleObject" Target="embeddings/oleObject96.bin"/><Relationship Id="rId331" Type="http://schemas.openxmlformats.org/officeDocument/2006/relationships/oleObject" Target="embeddings/oleObject172.bin"/><Relationship Id="rId352" Type="http://schemas.openxmlformats.org/officeDocument/2006/relationships/image" Target="media/image161.wmf"/><Relationship Id="rId373" Type="http://schemas.openxmlformats.org/officeDocument/2006/relationships/oleObject" Target="embeddings/oleObject195.bin"/><Relationship Id="rId394" Type="http://schemas.openxmlformats.org/officeDocument/2006/relationships/oleObject" Target="embeddings/oleObject206.bin"/><Relationship Id="rId408" Type="http://schemas.openxmlformats.org/officeDocument/2006/relationships/oleObject" Target="embeddings/oleObject213.bin"/><Relationship Id="rId1" Type="http://schemas.openxmlformats.org/officeDocument/2006/relationships/numbering" Target="numbering.xml"/><Relationship Id="rId212" Type="http://schemas.openxmlformats.org/officeDocument/2006/relationships/image" Target="media/image97.wmf"/><Relationship Id="rId233" Type="http://schemas.openxmlformats.org/officeDocument/2006/relationships/image" Target="media/image106.wmf"/><Relationship Id="rId254" Type="http://schemas.openxmlformats.org/officeDocument/2006/relationships/oleObject" Target="embeddings/oleObject132.bin"/><Relationship Id="rId28" Type="http://schemas.openxmlformats.org/officeDocument/2006/relationships/oleObject" Target="embeddings/oleObject12.bin"/><Relationship Id="rId49" Type="http://schemas.openxmlformats.org/officeDocument/2006/relationships/oleObject" Target="embeddings/oleObject24.bin"/><Relationship Id="rId114" Type="http://schemas.openxmlformats.org/officeDocument/2006/relationships/image" Target="media/image50.wmf"/><Relationship Id="rId275" Type="http://schemas.openxmlformats.org/officeDocument/2006/relationships/image" Target="media/image126.wmf"/><Relationship Id="rId296" Type="http://schemas.openxmlformats.org/officeDocument/2006/relationships/oleObject" Target="embeddings/oleObject153.bin"/><Relationship Id="rId300" Type="http://schemas.openxmlformats.org/officeDocument/2006/relationships/oleObject" Target="embeddings/oleObject156.bin"/><Relationship Id="rId60" Type="http://schemas.openxmlformats.org/officeDocument/2006/relationships/image" Target="media/image24.wmf"/><Relationship Id="rId81" Type="http://schemas.openxmlformats.org/officeDocument/2006/relationships/oleObject" Target="embeddings/oleObject40.bin"/><Relationship Id="rId135" Type="http://schemas.openxmlformats.org/officeDocument/2006/relationships/image" Target="media/image59.wmf"/><Relationship Id="rId156" Type="http://schemas.openxmlformats.org/officeDocument/2006/relationships/oleObject" Target="embeddings/oleObject80.bin"/><Relationship Id="rId177" Type="http://schemas.openxmlformats.org/officeDocument/2006/relationships/oleObject" Target="embeddings/oleObject91.bin"/><Relationship Id="rId198" Type="http://schemas.openxmlformats.org/officeDocument/2006/relationships/image" Target="media/image90.wmf"/><Relationship Id="rId321" Type="http://schemas.openxmlformats.org/officeDocument/2006/relationships/image" Target="media/image148.wmf"/><Relationship Id="rId342" Type="http://schemas.openxmlformats.org/officeDocument/2006/relationships/oleObject" Target="embeddings/oleObject179.bin"/><Relationship Id="rId363" Type="http://schemas.openxmlformats.org/officeDocument/2006/relationships/oleObject" Target="embeddings/oleObject190.bin"/><Relationship Id="rId384" Type="http://schemas.openxmlformats.org/officeDocument/2006/relationships/oleObject" Target="embeddings/oleObject201.bin"/><Relationship Id="rId202" Type="http://schemas.openxmlformats.org/officeDocument/2006/relationships/image" Target="media/image92.wmf"/><Relationship Id="rId223" Type="http://schemas.openxmlformats.org/officeDocument/2006/relationships/oleObject" Target="embeddings/oleObject115.bin"/><Relationship Id="rId244" Type="http://schemas.openxmlformats.org/officeDocument/2006/relationships/oleObject" Target="embeddings/oleObject126.bin"/><Relationship Id="rId18" Type="http://schemas.openxmlformats.org/officeDocument/2006/relationships/image" Target="media/image6.wmf"/><Relationship Id="rId39" Type="http://schemas.openxmlformats.org/officeDocument/2006/relationships/image" Target="media/image14.wmf"/><Relationship Id="rId265" Type="http://schemas.openxmlformats.org/officeDocument/2006/relationships/image" Target="media/image121.wmf"/><Relationship Id="rId286" Type="http://schemas.openxmlformats.org/officeDocument/2006/relationships/oleObject" Target="embeddings/oleObject148.bin"/><Relationship Id="rId50" Type="http://schemas.openxmlformats.org/officeDocument/2006/relationships/image" Target="media/image19.wmf"/><Relationship Id="rId104" Type="http://schemas.openxmlformats.org/officeDocument/2006/relationships/image" Target="media/image45.wmf"/><Relationship Id="rId125" Type="http://schemas.openxmlformats.org/officeDocument/2006/relationships/image" Target="media/image55.wmf"/><Relationship Id="rId146" Type="http://schemas.openxmlformats.org/officeDocument/2006/relationships/oleObject" Target="embeddings/oleObject75.bin"/><Relationship Id="rId167" Type="http://schemas.openxmlformats.org/officeDocument/2006/relationships/image" Target="media/image75.wmf"/><Relationship Id="rId188" Type="http://schemas.openxmlformats.org/officeDocument/2006/relationships/image" Target="media/image85.wmf"/><Relationship Id="rId311" Type="http://schemas.openxmlformats.org/officeDocument/2006/relationships/image" Target="media/image143.wmf"/><Relationship Id="rId332" Type="http://schemas.openxmlformats.org/officeDocument/2006/relationships/image" Target="media/image153.wmf"/><Relationship Id="rId353" Type="http://schemas.openxmlformats.org/officeDocument/2006/relationships/oleObject" Target="embeddings/oleObject185.bin"/><Relationship Id="rId374" Type="http://schemas.openxmlformats.org/officeDocument/2006/relationships/oleObject" Target="embeddings/oleObject196.bin"/><Relationship Id="rId395" Type="http://schemas.openxmlformats.org/officeDocument/2006/relationships/image" Target="media/image182.wmf"/><Relationship Id="rId409" Type="http://schemas.openxmlformats.org/officeDocument/2006/relationships/image" Target="media/image189.wmf"/><Relationship Id="rId71" Type="http://schemas.openxmlformats.org/officeDocument/2006/relationships/oleObject" Target="embeddings/oleObject35.bin"/><Relationship Id="rId92" Type="http://schemas.openxmlformats.org/officeDocument/2006/relationships/oleObject" Target="embeddings/oleObject46.bin"/><Relationship Id="rId213" Type="http://schemas.openxmlformats.org/officeDocument/2006/relationships/oleObject" Target="embeddings/oleObject109.bin"/><Relationship Id="rId234" Type="http://schemas.openxmlformats.org/officeDocument/2006/relationships/oleObject" Target="embeddings/oleObject121.bin"/><Relationship Id="rId2" Type="http://schemas.openxmlformats.org/officeDocument/2006/relationships/styles" Target="styles.xml"/><Relationship Id="rId29" Type="http://schemas.openxmlformats.org/officeDocument/2006/relationships/image" Target="media/image10.wmf"/><Relationship Id="rId255" Type="http://schemas.openxmlformats.org/officeDocument/2006/relationships/image" Target="media/image116.wmf"/><Relationship Id="rId276" Type="http://schemas.openxmlformats.org/officeDocument/2006/relationships/oleObject" Target="embeddings/oleObject143.bin"/><Relationship Id="rId297" Type="http://schemas.openxmlformats.org/officeDocument/2006/relationships/oleObject" Target="embeddings/oleObject154.bin"/><Relationship Id="rId40" Type="http://schemas.openxmlformats.org/officeDocument/2006/relationships/oleObject" Target="embeddings/oleObject19.bin"/><Relationship Id="rId115" Type="http://schemas.openxmlformats.org/officeDocument/2006/relationships/oleObject" Target="embeddings/oleObject58.bin"/><Relationship Id="rId136" Type="http://schemas.openxmlformats.org/officeDocument/2006/relationships/oleObject" Target="embeddings/oleObject70.bin"/><Relationship Id="rId157" Type="http://schemas.openxmlformats.org/officeDocument/2006/relationships/image" Target="media/image70.wmf"/><Relationship Id="rId178" Type="http://schemas.openxmlformats.org/officeDocument/2006/relationships/image" Target="media/image80.wmf"/><Relationship Id="rId301" Type="http://schemas.openxmlformats.org/officeDocument/2006/relationships/image" Target="media/image138.wmf"/><Relationship Id="rId322" Type="http://schemas.openxmlformats.org/officeDocument/2006/relationships/oleObject" Target="embeddings/oleObject167.bin"/><Relationship Id="rId343" Type="http://schemas.openxmlformats.org/officeDocument/2006/relationships/image" Target="media/image157.wmf"/><Relationship Id="rId364" Type="http://schemas.openxmlformats.org/officeDocument/2006/relationships/image" Target="media/image167.wmf"/><Relationship Id="rId61" Type="http://schemas.openxmlformats.org/officeDocument/2006/relationships/oleObject" Target="embeddings/oleObject30.bin"/><Relationship Id="rId82" Type="http://schemas.openxmlformats.org/officeDocument/2006/relationships/image" Target="media/image35.wmf"/><Relationship Id="rId199" Type="http://schemas.openxmlformats.org/officeDocument/2006/relationships/oleObject" Target="embeddings/oleObject102.bin"/><Relationship Id="rId203" Type="http://schemas.openxmlformats.org/officeDocument/2006/relationships/oleObject" Target="embeddings/oleObject104.bin"/><Relationship Id="rId385" Type="http://schemas.openxmlformats.org/officeDocument/2006/relationships/image" Target="media/image177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16.bin"/><Relationship Id="rId245" Type="http://schemas.openxmlformats.org/officeDocument/2006/relationships/image" Target="media/image112.wmf"/><Relationship Id="rId266" Type="http://schemas.openxmlformats.org/officeDocument/2006/relationships/oleObject" Target="embeddings/oleObject138.bin"/><Relationship Id="rId287" Type="http://schemas.openxmlformats.org/officeDocument/2006/relationships/image" Target="media/image132.wmf"/><Relationship Id="rId410" Type="http://schemas.openxmlformats.org/officeDocument/2006/relationships/oleObject" Target="embeddings/oleObject214.bin"/><Relationship Id="rId30" Type="http://schemas.openxmlformats.org/officeDocument/2006/relationships/oleObject" Target="embeddings/oleObject13.bin"/><Relationship Id="rId105" Type="http://schemas.openxmlformats.org/officeDocument/2006/relationships/oleObject" Target="embeddings/oleObject53.bin"/><Relationship Id="rId126" Type="http://schemas.openxmlformats.org/officeDocument/2006/relationships/oleObject" Target="embeddings/oleObject64.bin"/><Relationship Id="rId147" Type="http://schemas.openxmlformats.org/officeDocument/2006/relationships/image" Target="media/image65.wmf"/><Relationship Id="rId168" Type="http://schemas.openxmlformats.org/officeDocument/2006/relationships/oleObject" Target="embeddings/oleObject86.bin"/><Relationship Id="rId312" Type="http://schemas.openxmlformats.org/officeDocument/2006/relationships/oleObject" Target="embeddings/oleObject162.bin"/><Relationship Id="rId333" Type="http://schemas.openxmlformats.org/officeDocument/2006/relationships/oleObject" Target="embeddings/oleObject173.bin"/><Relationship Id="rId354" Type="http://schemas.openxmlformats.org/officeDocument/2006/relationships/image" Target="media/image162.wmf"/><Relationship Id="rId51" Type="http://schemas.openxmlformats.org/officeDocument/2006/relationships/oleObject" Target="embeddings/oleObject25.bin"/><Relationship Id="rId72" Type="http://schemas.openxmlformats.org/officeDocument/2006/relationships/image" Target="media/image30.wmf"/><Relationship Id="rId93" Type="http://schemas.openxmlformats.org/officeDocument/2006/relationships/image" Target="media/image40.wmf"/><Relationship Id="rId189" Type="http://schemas.openxmlformats.org/officeDocument/2006/relationships/oleObject" Target="embeddings/oleObject97.bin"/><Relationship Id="rId375" Type="http://schemas.openxmlformats.org/officeDocument/2006/relationships/image" Target="media/image172.wmf"/><Relationship Id="rId396" Type="http://schemas.openxmlformats.org/officeDocument/2006/relationships/oleObject" Target="embeddings/oleObject207.bin"/><Relationship Id="rId3" Type="http://schemas.microsoft.com/office/2007/relationships/stylesWithEffects" Target="stylesWithEffects.xml"/><Relationship Id="rId214" Type="http://schemas.openxmlformats.org/officeDocument/2006/relationships/image" Target="media/image98.wmf"/><Relationship Id="rId235" Type="http://schemas.openxmlformats.org/officeDocument/2006/relationships/image" Target="media/image107.wmf"/><Relationship Id="rId256" Type="http://schemas.openxmlformats.org/officeDocument/2006/relationships/oleObject" Target="embeddings/oleObject133.bin"/><Relationship Id="rId277" Type="http://schemas.openxmlformats.org/officeDocument/2006/relationships/image" Target="media/image127.wmf"/><Relationship Id="rId298" Type="http://schemas.openxmlformats.org/officeDocument/2006/relationships/oleObject" Target="embeddings/oleObject155.bin"/><Relationship Id="rId400" Type="http://schemas.openxmlformats.org/officeDocument/2006/relationships/oleObject" Target="embeddings/oleObject209.bin"/><Relationship Id="rId116" Type="http://schemas.openxmlformats.org/officeDocument/2006/relationships/image" Target="media/image51.wmf"/><Relationship Id="rId137" Type="http://schemas.openxmlformats.org/officeDocument/2006/relationships/image" Target="media/image60.wmf"/><Relationship Id="rId158" Type="http://schemas.openxmlformats.org/officeDocument/2006/relationships/oleObject" Target="embeddings/oleObject81.bin"/><Relationship Id="rId302" Type="http://schemas.openxmlformats.org/officeDocument/2006/relationships/oleObject" Target="embeddings/oleObject157.bin"/><Relationship Id="rId323" Type="http://schemas.openxmlformats.org/officeDocument/2006/relationships/image" Target="media/image149.wmf"/><Relationship Id="rId344" Type="http://schemas.openxmlformats.org/officeDocument/2006/relationships/oleObject" Target="embeddings/oleObject180.bin"/><Relationship Id="rId20" Type="http://schemas.openxmlformats.org/officeDocument/2006/relationships/image" Target="media/image7.wmf"/><Relationship Id="rId41" Type="http://schemas.openxmlformats.org/officeDocument/2006/relationships/image" Target="media/image15.wmf"/><Relationship Id="rId62" Type="http://schemas.openxmlformats.org/officeDocument/2006/relationships/image" Target="media/image25.wmf"/><Relationship Id="rId83" Type="http://schemas.openxmlformats.org/officeDocument/2006/relationships/oleObject" Target="embeddings/oleObject41.bin"/><Relationship Id="rId179" Type="http://schemas.openxmlformats.org/officeDocument/2006/relationships/oleObject" Target="embeddings/oleObject92.bin"/><Relationship Id="rId365" Type="http://schemas.openxmlformats.org/officeDocument/2006/relationships/oleObject" Target="embeddings/oleObject191.bin"/><Relationship Id="rId386" Type="http://schemas.openxmlformats.org/officeDocument/2006/relationships/oleObject" Target="embeddings/oleObject202.bin"/><Relationship Id="rId190" Type="http://schemas.openxmlformats.org/officeDocument/2006/relationships/image" Target="media/image86.wmf"/><Relationship Id="rId204" Type="http://schemas.openxmlformats.org/officeDocument/2006/relationships/image" Target="media/image93.wmf"/><Relationship Id="rId225" Type="http://schemas.openxmlformats.org/officeDocument/2006/relationships/image" Target="media/image102.wmf"/><Relationship Id="rId246" Type="http://schemas.openxmlformats.org/officeDocument/2006/relationships/oleObject" Target="embeddings/oleObject127.bin"/><Relationship Id="rId267" Type="http://schemas.openxmlformats.org/officeDocument/2006/relationships/image" Target="media/image122.wmf"/><Relationship Id="rId288" Type="http://schemas.openxmlformats.org/officeDocument/2006/relationships/oleObject" Target="embeddings/oleObject149.bin"/><Relationship Id="rId411" Type="http://schemas.openxmlformats.org/officeDocument/2006/relationships/image" Target="media/image190.wmf"/><Relationship Id="rId106" Type="http://schemas.openxmlformats.org/officeDocument/2006/relationships/image" Target="media/image46.emf"/><Relationship Id="rId127" Type="http://schemas.openxmlformats.org/officeDocument/2006/relationships/image" Target="media/image56.wmf"/><Relationship Id="rId313" Type="http://schemas.openxmlformats.org/officeDocument/2006/relationships/image" Target="media/image144.wmf"/><Relationship Id="rId10" Type="http://schemas.openxmlformats.org/officeDocument/2006/relationships/image" Target="media/image2.wmf"/><Relationship Id="rId31" Type="http://schemas.openxmlformats.org/officeDocument/2006/relationships/oleObject" Target="embeddings/oleObject14.bin"/><Relationship Id="rId52" Type="http://schemas.openxmlformats.org/officeDocument/2006/relationships/image" Target="media/image20.wmf"/><Relationship Id="rId73" Type="http://schemas.openxmlformats.org/officeDocument/2006/relationships/oleObject" Target="embeddings/oleObject36.bin"/><Relationship Id="rId94" Type="http://schemas.openxmlformats.org/officeDocument/2006/relationships/oleObject" Target="embeddings/oleObject47.bin"/><Relationship Id="rId148" Type="http://schemas.openxmlformats.org/officeDocument/2006/relationships/oleObject" Target="embeddings/oleObject76.bin"/><Relationship Id="rId169" Type="http://schemas.openxmlformats.org/officeDocument/2006/relationships/image" Target="media/image76.wmf"/><Relationship Id="rId334" Type="http://schemas.openxmlformats.org/officeDocument/2006/relationships/image" Target="media/image154.wmf"/><Relationship Id="rId355" Type="http://schemas.openxmlformats.org/officeDocument/2006/relationships/oleObject" Target="embeddings/oleObject186.bin"/><Relationship Id="rId376" Type="http://schemas.openxmlformats.org/officeDocument/2006/relationships/oleObject" Target="embeddings/oleObject197.bin"/><Relationship Id="rId397" Type="http://schemas.openxmlformats.org/officeDocument/2006/relationships/image" Target="media/image183.wmf"/><Relationship Id="rId4" Type="http://schemas.openxmlformats.org/officeDocument/2006/relationships/settings" Target="settings.xml"/><Relationship Id="rId180" Type="http://schemas.openxmlformats.org/officeDocument/2006/relationships/image" Target="media/image81.wmf"/><Relationship Id="rId215" Type="http://schemas.openxmlformats.org/officeDocument/2006/relationships/oleObject" Target="embeddings/oleObject110.bin"/><Relationship Id="rId236" Type="http://schemas.openxmlformats.org/officeDocument/2006/relationships/oleObject" Target="embeddings/oleObject122.bin"/><Relationship Id="rId257" Type="http://schemas.openxmlformats.org/officeDocument/2006/relationships/image" Target="media/image117.wmf"/><Relationship Id="rId278" Type="http://schemas.openxmlformats.org/officeDocument/2006/relationships/oleObject" Target="embeddings/oleObject144.bin"/><Relationship Id="rId401" Type="http://schemas.openxmlformats.org/officeDocument/2006/relationships/image" Target="media/image185.wmf"/><Relationship Id="rId303" Type="http://schemas.openxmlformats.org/officeDocument/2006/relationships/image" Target="media/image139.wmf"/><Relationship Id="rId42" Type="http://schemas.openxmlformats.org/officeDocument/2006/relationships/oleObject" Target="embeddings/oleObject20.bin"/><Relationship Id="rId84" Type="http://schemas.openxmlformats.org/officeDocument/2006/relationships/image" Target="media/image36.wmf"/><Relationship Id="rId138" Type="http://schemas.openxmlformats.org/officeDocument/2006/relationships/oleObject" Target="embeddings/oleObject71.bin"/><Relationship Id="rId345" Type="http://schemas.openxmlformats.org/officeDocument/2006/relationships/oleObject" Target="embeddings/oleObject181.bin"/><Relationship Id="rId387" Type="http://schemas.openxmlformats.org/officeDocument/2006/relationships/image" Target="media/image178.wmf"/><Relationship Id="rId191" Type="http://schemas.openxmlformats.org/officeDocument/2006/relationships/oleObject" Target="embeddings/oleObject98.bin"/><Relationship Id="rId205" Type="http://schemas.openxmlformats.org/officeDocument/2006/relationships/oleObject" Target="embeddings/oleObject105.bin"/><Relationship Id="rId247" Type="http://schemas.openxmlformats.org/officeDocument/2006/relationships/image" Target="media/image113.wmf"/><Relationship Id="rId412" Type="http://schemas.openxmlformats.org/officeDocument/2006/relationships/oleObject" Target="embeddings/oleObject215.bin"/><Relationship Id="rId107" Type="http://schemas.openxmlformats.org/officeDocument/2006/relationships/oleObject" Target="embeddings/oleObject54.bin"/><Relationship Id="rId289" Type="http://schemas.openxmlformats.org/officeDocument/2006/relationships/image" Target="media/image133.wmf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6.bin"/><Relationship Id="rId149" Type="http://schemas.openxmlformats.org/officeDocument/2006/relationships/image" Target="media/image66.wmf"/><Relationship Id="rId314" Type="http://schemas.openxmlformats.org/officeDocument/2006/relationships/oleObject" Target="embeddings/oleObject163.bin"/><Relationship Id="rId356" Type="http://schemas.openxmlformats.org/officeDocument/2006/relationships/image" Target="media/image163.wmf"/><Relationship Id="rId398" Type="http://schemas.openxmlformats.org/officeDocument/2006/relationships/oleObject" Target="embeddings/oleObject20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2103</Words>
  <Characters>11567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Chapitre 5 : Le symbole Σ</vt:lpstr>
      <vt:lpstr>Chapitre 5 : Le symbole Σ</vt:lpstr>
    </vt:vector>
  </TitlesOfParts>
  <Company/>
  <LinksUpToDate>false</LinksUpToDate>
  <CharactersWithSpaces>13643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keywords/>
  <dc:description/>
  <cp:lastModifiedBy>x</cp:lastModifiedBy>
  <cp:revision>5</cp:revision>
  <dcterms:created xsi:type="dcterms:W3CDTF">2013-05-19T17:19:00Z</dcterms:created>
  <dcterms:modified xsi:type="dcterms:W3CDTF">2013-05-19T17:21:00Z</dcterms:modified>
</cp:coreProperties>
</file>