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114D0F" w:rsidRDefault="001779AF" w:rsidP="00114D0F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114D0F">
        <w:rPr>
          <w:sz w:val="24"/>
          <w:szCs w:val="24"/>
        </w:rPr>
        <w:t>Propriétés métriques des arcs plans et gauches</w:t>
      </w:r>
    </w:p>
    <w:p w:rsidR="001779AF" w:rsidRPr="00114D0F" w:rsidRDefault="001779AF" w:rsidP="001779AF"/>
    <w:p w:rsidR="001779AF" w:rsidRPr="00114D0F" w:rsidRDefault="001779AF" w:rsidP="001779AF"/>
    <w:p w:rsidR="001779AF" w:rsidRPr="00114D0F" w:rsidRDefault="001779AF" w:rsidP="001779AF">
      <w:pPr>
        <w:pStyle w:val="I"/>
        <w:numPr>
          <w:ilvl w:val="0"/>
          <w:numId w:val="0"/>
        </w:numPr>
        <w:rPr>
          <w:sz w:val="24"/>
          <w:szCs w:val="24"/>
        </w:rPr>
      </w:pPr>
      <w:r w:rsidRPr="00114D0F">
        <w:rPr>
          <w:sz w:val="24"/>
          <w:szCs w:val="24"/>
        </w:rPr>
        <w:t>Notations, conventions, rappels</w:t>
      </w:r>
    </w:p>
    <w:p w:rsidR="001779AF" w:rsidRPr="00114D0F" w:rsidRDefault="001779AF" w:rsidP="001779AF">
      <w:pPr>
        <w:pStyle w:val="TexteI"/>
      </w:pPr>
      <w:r w:rsidRPr="00114D0F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430570647" r:id="rId9"/>
        </w:object>
      </w:r>
      <w:r w:rsidRPr="00114D0F">
        <w:t xml:space="preserve"> désigne ici un espace affine euclidien (de dimension 2 ou 3), éventuellement orienté.</w:t>
      </w:r>
    </w:p>
    <w:p w:rsidR="001779AF" w:rsidRPr="00114D0F" w:rsidRDefault="001779AF" w:rsidP="001779AF">
      <w:pPr>
        <w:pStyle w:val="TexteI"/>
      </w:pPr>
      <w:r w:rsidRPr="00114D0F">
        <w:t>Rappel :</w:t>
      </w:r>
      <w:bookmarkStart w:id="0" w:name="_GoBack"/>
      <w:bookmarkEnd w:id="0"/>
    </w:p>
    <w:p w:rsidR="001779AF" w:rsidRPr="00114D0F" w:rsidRDefault="001779AF" w:rsidP="001779AF">
      <w:pPr>
        <w:pStyle w:val="TexteI"/>
      </w:pPr>
      <w:r w:rsidRPr="00114D0F">
        <w:t xml:space="preserve">Un arc paramétré est dit simple, régulier ou </w:t>
      </w:r>
      <w:proofErr w:type="spellStart"/>
      <w:r w:rsidRPr="00114D0F">
        <w:t>birégulier</w:t>
      </w:r>
      <w:proofErr w:type="spellEnd"/>
      <w:r w:rsidRPr="00114D0F">
        <w:t xml:space="preserve"> lorsque tout point de l’arc l’est.</w:t>
      </w:r>
    </w:p>
    <w:p w:rsidR="001779AF" w:rsidRPr="00114D0F" w:rsidRDefault="001779AF" w:rsidP="001779AF">
      <w:pPr>
        <w:pStyle w:val="TexteI"/>
      </w:pPr>
      <w:r w:rsidRPr="00114D0F">
        <w:t xml:space="preserve">Par abus de langage, on appelle arc paramétré de classe </w:t>
      </w:r>
      <w:r w:rsidRPr="00114D0F">
        <w:rPr>
          <w:position w:val="-6"/>
        </w:rPr>
        <w:object w:dxaOrig="340" w:dyaOrig="320">
          <v:shape id="_x0000_i1026" type="#_x0000_t75" style="width:17.25pt;height:15.75pt" o:ole="">
            <v:imagedata r:id="rId10" o:title=""/>
          </v:shape>
          <o:OLEObject Type="Embed" ProgID="Equation.3" ShapeID="_x0000_i1026" DrawAspect="Content" ObjectID="_1430570648" r:id="rId11"/>
        </w:object>
      </w:r>
      <w:r w:rsidRPr="00114D0F">
        <w:t xml:space="preserve"> simple, régulier, ou plus simplement courbe de </w:t>
      </w:r>
      <w:r w:rsidRPr="00114D0F">
        <w:rPr>
          <w:position w:val="-6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3" ShapeID="_x0000_i1027" DrawAspect="Content" ObjectID="_1430570649" r:id="rId13"/>
        </w:object>
      </w:r>
      <w:r w:rsidRPr="00114D0F">
        <w:t xml:space="preserve"> toute partie </w:t>
      </w:r>
      <w:r w:rsidRPr="00114D0F">
        <w:rPr>
          <w:position w:val="-4"/>
        </w:rPr>
        <w:object w:dxaOrig="220" w:dyaOrig="240">
          <v:shape id="_x0000_i1028" type="#_x0000_t75" style="width:11.25pt;height:12pt" o:ole="">
            <v:imagedata r:id="rId14" o:title=""/>
          </v:shape>
          <o:OLEObject Type="Embed" ProgID="Equation.3" ShapeID="_x0000_i1028" DrawAspect="Content" ObjectID="_1430570650" r:id="rId15"/>
        </w:object>
      </w:r>
      <w:r w:rsidRPr="00114D0F">
        <w:t xml:space="preserve"> de </w:t>
      </w:r>
      <w:r w:rsidRPr="00114D0F">
        <w:rPr>
          <w:position w:val="-6"/>
        </w:rPr>
        <w:object w:dxaOrig="200" w:dyaOrig="220">
          <v:shape id="_x0000_i1029" type="#_x0000_t75" style="width:9.75pt;height:11.25pt" o:ole="">
            <v:imagedata r:id="rId16" o:title=""/>
          </v:shape>
          <o:OLEObject Type="Embed" ProgID="Equation.3" ShapeID="_x0000_i1029" DrawAspect="Content" ObjectID="_1430570651" r:id="rId17"/>
        </w:object>
      </w:r>
      <w:r w:rsidRPr="00114D0F">
        <w:t xml:space="preserve"> qui est le support d’au moins un arc paramétré régulier de classe </w:t>
      </w:r>
      <w:r w:rsidRPr="00114D0F">
        <w:rPr>
          <w:position w:val="-6"/>
        </w:rPr>
        <w:object w:dxaOrig="340" w:dyaOrig="320">
          <v:shape id="_x0000_i1030" type="#_x0000_t75" style="width:17.25pt;height:15.75pt" o:ole="">
            <v:imagedata r:id="rId10" o:title=""/>
          </v:shape>
          <o:OLEObject Type="Embed" ProgID="Equation.3" ShapeID="_x0000_i1030" DrawAspect="Content" ObjectID="_1430570652" r:id="rId18"/>
        </w:object>
      </w:r>
      <w:r w:rsidRPr="00114D0F">
        <w:t xml:space="preserve"> simple, régulier (</w:t>
      </w:r>
      <w:r w:rsidRPr="00114D0F">
        <w:rPr>
          <w:position w:val="-10"/>
        </w:rPr>
        <w:object w:dxaOrig="1480" w:dyaOrig="340">
          <v:shape id="_x0000_i1031" type="#_x0000_t75" style="width:74.25pt;height:17.25pt" o:ole="">
            <v:imagedata r:id="rId19" o:title=""/>
          </v:shape>
          <o:OLEObject Type="Embed" ProgID="Equation.3" ShapeID="_x0000_i1031" DrawAspect="Content" ObjectID="_1430570653" r:id="rId20"/>
        </w:object>
      </w:r>
      <w:r w:rsidRPr="00114D0F">
        <w:t>)</w:t>
      </w:r>
    </w:p>
    <w:p w:rsidR="001779AF" w:rsidRPr="00114D0F" w:rsidRDefault="001779AF" w:rsidP="001779AF">
      <w:pPr>
        <w:pStyle w:val="TexteI"/>
      </w:pPr>
    </w:p>
    <w:p w:rsidR="001779AF" w:rsidRPr="00114D0F" w:rsidRDefault="001779AF" w:rsidP="001779AF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Paramétrages admissibles des arcs et arcs orientés</w:t>
      </w:r>
    </w:p>
    <w:p w:rsidR="001779AF" w:rsidRPr="00114D0F" w:rsidRDefault="001779AF" w:rsidP="001779AF">
      <w:pPr>
        <w:pStyle w:val="TexteA0"/>
      </w:pPr>
    </w:p>
    <w:p w:rsidR="001779AF" w:rsidRPr="00114D0F" w:rsidRDefault="001779AF" w:rsidP="001779AF">
      <w:pPr>
        <w:pStyle w:val="TexteA0"/>
      </w:pPr>
      <w:r w:rsidRPr="00114D0F">
        <w:t xml:space="preserve">On appelle paramétrage admissible de </w:t>
      </w:r>
      <w:r w:rsidRPr="00114D0F">
        <w:rPr>
          <w:position w:val="-4"/>
        </w:rPr>
        <w:object w:dxaOrig="220" w:dyaOrig="240">
          <v:shape id="_x0000_i1032" type="#_x0000_t75" style="width:11.25pt;height:12pt" o:ole="">
            <v:imagedata r:id="rId21" o:title=""/>
          </v:shape>
          <o:OLEObject Type="Embed" ProgID="Equation.3" ShapeID="_x0000_i1032" DrawAspect="Content" ObjectID="_1430570654" r:id="rId22"/>
        </w:object>
      </w:r>
      <w:r w:rsidRPr="00114D0F">
        <w:t xml:space="preserve"> toute application </w:t>
      </w:r>
      <w:r w:rsidRPr="00114D0F">
        <w:rPr>
          <w:position w:val="-10"/>
        </w:rPr>
        <w:object w:dxaOrig="960" w:dyaOrig="320">
          <v:shape id="_x0000_i1033" type="#_x0000_t75" style="width:48pt;height:15.75pt" o:ole="">
            <v:imagedata r:id="rId23" o:title=""/>
          </v:shape>
          <o:OLEObject Type="Embed" ProgID="Equation.3" ShapeID="_x0000_i1033" DrawAspect="Content" ObjectID="_1430570655" r:id="rId24"/>
        </w:object>
      </w:r>
      <w:r w:rsidRPr="00114D0F">
        <w:t xml:space="preserve">, où </w:t>
      </w:r>
      <w:r w:rsidRPr="00114D0F">
        <w:rPr>
          <w:i/>
          <w:iCs/>
        </w:rPr>
        <w:t>I</w:t>
      </w:r>
      <w:r w:rsidRPr="00114D0F">
        <w:t xml:space="preserve"> est un intervalle de </w:t>
      </w:r>
      <w:r w:rsidRPr="00114D0F">
        <w:rPr>
          <w:rFonts w:ascii="Rough16 Becker" w:hAnsi="Rough16 Becker"/>
        </w:rPr>
        <w:t>R</w:t>
      </w:r>
      <w:r w:rsidRPr="00114D0F">
        <w:t xml:space="preserve">, telle que </w:t>
      </w:r>
      <w:r w:rsidRPr="00114D0F">
        <w:rPr>
          <w:position w:val="-10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3" ShapeID="_x0000_i1034" DrawAspect="Content" ObjectID="_1430570656" r:id="rId26"/>
        </w:object>
      </w:r>
      <w:r w:rsidRPr="00114D0F">
        <w:t xml:space="preserve"> est de classe </w:t>
      </w:r>
      <w:r w:rsidRPr="00114D0F">
        <w:rPr>
          <w:position w:val="-6"/>
        </w:rPr>
        <w:object w:dxaOrig="340" w:dyaOrig="320">
          <v:shape id="_x0000_i1035" type="#_x0000_t75" style="width:17.25pt;height:15.75pt" o:ole="">
            <v:imagedata r:id="rId10" o:title=""/>
          </v:shape>
          <o:OLEObject Type="Embed" ProgID="Equation.3" ShapeID="_x0000_i1035" DrawAspect="Content" ObjectID="_1430570657" r:id="rId27"/>
        </w:object>
      </w:r>
      <w:r w:rsidRPr="00114D0F">
        <w:t xml:space="preserve">, injective (on dit aussi simple), d’image </w:t>
      </w:r>
      <w:r w:rsidRPr="00114D0F">
        <w:rPr>
          <w:position w:val="-4"/>
        </w:rPr>
        <w:object w:dxaOrig="220" w:dyaOrig="240">
          <v:shape id="_x0000_i1036" type="#_x0000_t75" style="width:11.25pt;height:12pt" o:ole="">
            <v:imagedata r:id="rId28" o:title=""/>
          </v:shape>
          <o:OLEObject Type="Embed" ProgID="Equation.3" ShapeID="_x0000_i1036" DrawAspect="Content" ObjectID="_1430570658" r:id="rId29"/>
        </w:object>
      </w:r>
      <w:r w:rsidRPr="00114D0F">
        <w:t xml:space="preserve"> (on dit que </w:t>
      </w:r>
      <w:r w:rsidRPr="00114D0F">
        <w:rPr>
          <w:position w:val="-4"/>
        </w:rPr>
        <w:object w:dxaOrig="220" w:dyaOrig="240">
          <v:shape id="_x0000_i1037" type="#_x0000_t75" style="width:11.25pt;height:12pt" o:ole="">
            <v:imagedata r:id="rId30" o:title=""/>
          </v:shape>
          <o:OLEObject Type="Embed" ProgID="Equation.3" ShapeID="_x0000_i1037" DrawAspect="Content" ObjectID="_1430570659" r:id="rId31"/>
        </w:object>
      </w:r>
      <w:r w:rsidRPr="00114D0F">
        <w:t xml:space="preserve"> est le support de </w:t>
      </w:r>
      <w:r w:rsidRPr="00114D0F">
        <w:rPr>
          <w:position w:val="-10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3" ShapeID="_x0000_i1038" DrawAspect="Content" ObjectID="_1430570660" r:id="rId33"/>
        </w:object>
      </w:r>
      <w:r w:rsidRPr="00114D0F">
        <w:t xml:space="preserve">) et </w:t>
      </w:r>
      <w:r w:rsidRPr="00114D0F">
        <w:rPr>
          <w:position w:val="-10"/>
        </w:rPr>
        <w:object w:dxaOrig="279" w:dyaOrig="320">
          <v:shape id="_x0000_i1039" type="#_x0000_t75" style="width:14.25pt;height:15.75pt" o:ole="">
            <v:imagedata r:id="rId34" o:title=""/>
          </v:shape>
          <o:OLEObject Type="Embed" ProgID="Equation.3" ShapeID="_x0000_i1039" DrawAspect="Content" ObjectID="_1430570661" r:id="rId35"/>
        </w:object>
      </w:r>
      <w:r w:rsidRPr="00114D0F">
        <w:t xml:space="preserve"> ne d’annule pas (on dit aussi que </w:t>
      </w:r>
      <w:r w:rsidRPr="00114D0F">
        <w:rPr>
          <w:position w:val="-10"/>
        </w:rPr>
        <w:object w:dxaOrig="240" w:dyaOrig="260">
          <v:shape id="_x0000_i1040" type="#_x0000_t75" style="width:12pt;height:12.75pt" o:ole="">
            <v:imagedata r:id="rId36" o:title=""/>
          </v:shape>
          <o:OLEObject Type="Embed" ProgID="Equation.3" ShapeID="_x0000_i1040" DrawAspect="Content" ObjectID="_1430570662" r:id="rId37"/>
        </w:object>
      </w:r>
      <w:r w:rsidRPr="00114D0F">
        <w:t xml:space="preserve"> est régulier)</w:t>
      </w:r>
    </w:p>
    <w:p w:rsidR="001779AF" w:rsidRPr="00114D0F" w:rsidRDefault="001779AF" w:rsidP="001779AF">
      <w:pPr>
        <w:pStyle w:val="TexteA0"/>
      </w:pPr>
      <w:r w:rsidRPr="00114D0F">
        <w:t xml:space="preserve">On rappelle que les autres paramétrages admissibles de </w:t>
      </w:r>
      <w:r w:rsidRPr="00114D0F">
        <w:rPr>
          <w:position w:val="-4"/>
        </w:rPr>
        <w:object w:dxaOrig="220" w:dyaOrig="240">
          <v:shape id="_x0000_i1041" type="#_x0000_t75" style="width:11.25pt;height:12pt" o:ole="">
            <v:imagedata r:id="rId38" o:title=""/>
          </v:shape>
          <o:OLEObject Type="Embed" ProgID="Equation.3" ShapeID="_x0000_i1041" DrawAspect="Content" ObjectID="_1430570663" r:id="rId39"/>
        </w:object>
      </w:r>
      <w:r w:rsidRPr="00114D0F">
        <w:t xml:space="preserve"> sont les </w:t>
      </w:r>
      <w:r w:rsidRPr="00114D0F">
        <w:rPr>
          <w:position w:val="-10"/>
        </w:rPr>
        <w:object w:dxaOrig="540" w:dyaOrig="320">
          <v:shape id="_x0000_i1042" type="#_x0000_t75" style="width:27pt;height:15.75pt" o:ole="">
            <v:imagedata r:id="rId40" o:title=""/>
          </v:shape>
          <o:OLEObject Type="Embed" ProgID="Equation.3" ShapeID="_x0000_i1042" DrawAspect="Content" ObjectID="_1430570664" r:id="rId41"/>
        </w:object>
      </w:r>
      <w:r w:rsidRPr="00114D0F">
        <w:t xml:space="preserve"> où </w:t>
      </w:r>
      <w:r w:rsidRPr="00114D0F">
        <w:rPr>
          <w:position w:val="-6"/>
        </w:rPr>
        <w:object w:dxaOrig="960" w:dyaOrig="279">
          <v:shape id="_x0000_i1043" type="#_x0000_t75" style="width:48pt;height:14.25pt" o:ole="">
            <v:imagedata r:id="rId42" o:title=""/>
          </v:shape>
          <o:OLEObject Type="Embed" ProgID="Equation.3" ShapeID="_x0000_i1043" DrawAspect="Content" ObjectID="_1430570665" r:id="rId43"/>
        </w:object>
      </w:r>
      <w:r w:rsidRPr="00114D0F">
        <w:t xml:space="preserve"> est un </w:t>
      </w:r>
      <w:r w:rsidRPr="00114D0F">
        <w:rPr>
          <w:position w:val="-6"/>
        </w:rPr>
        <w:object w:dxaOrig="340" w:dyaOrig="320">
          <v:shape id="_x0000_i1044" type="#_x0000_t75" style="width:17.25pt;height:15.75pt" o:ole="">
            <v:imagedata r:id="rId10" o:title=""/>
          </v:shape>
          <o:OLEObject Type="Embed" ProgID="Equation.3" ShapeID="_x0000_i1044" DrawAspect="Content" ObjectID="_1430570666" r:id="rId44"/>
        </w:object>
      </w:r>
      <w:r w:rsidRPr="00114D0F">
        <w:t>–</w:t>
      </w:r>
      <w:proofErr w:type="spellStart"/>
      <w:r w:rsidRPr="00114D0F">
        <w:t>difféomorphisme</w:t>
      </w:r>
      <w:proofErr w:type="spellEnd"/>
      <w:r w:rsidRPr="00114D0F">
        <w:t>.</w:t>
      </w:r>
    </w:p>
    <w:p w:rsidR="001779AF" w:rsidRPr="00114D0F" w:rsidRDefault="001779AF" w:rsidP="001779AF">
      <w:pPr>
        <w:pStyle w:val="TexteA0"/>
      </w:pPr>
      <w:r w:rsidRPr="00114D0F">
        <w:t xml:space="preserve">Lorsque, de plus, </w:t>
      </w:r>
      <w:r w:rsidR="004622AD" w:rsidRPr="00114D0F">
        <w:rPr>
          <w:position w:val="-4"/>
        </w:rPr>
        <w:object w:dxaOrig="220" w:dyaOrig="240">
          <v:shape id="_x0000_i1045" type="#_x0000_t75" style="width:11.25pt;height:12pt" o:ole="">
            <v:imagedata r:id="rId45" o:title=""/>
          </v:shape>
          <o:OLEObject Type="Embed" ProgID="Equation.3" ShapeID="_x0000_i1045" DrawAspect="Content" ObjectID="_1430570667" r:id="rId46"/>
        </w:object>
      </w:r>
      <w:r w:rsidR="004622AD" w:rsidRPr="00114D0F">
        <w:t xml:space="preserve"> est un arc orienté, on considèrera uniquement des paramétrages admissibles croissantes, c'est-à-dire conservant l’orientation.</w:t>
      </w:r>
    </w:p>
    <w:p w:rsidR="004622AD" w:rsidRPr="00114D0F" w:rsidRDefault="004622AD" w:rsidP="001779AF">
      <w:pPr>
        <w:pStyle w:val="TexteA0"/>
      </w:pPr>
    </w:p>
    <w:p w:rsidR="004622AD" w:rsidRPr="00114D0F" w:rsidRDefault="004622AD" w:rsidP="001779AF">
      <w:pPr>
        <w:pStyle w:val="TexteA0"/>
      </w:pPr>
    </w:p>
    <w:p w:rsidR="004622AD" w:rsidRPr="00114D0F" w:rsidRDefault="004622AD" w:rsidP="004622AD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Etude locale d’un arc plan</w:t>
      </w:r>
    </w:p>
    <w:p w:rsidR="004622AD" w:rsidRPr="00114D0F" w:rsidRDefault="004622AD" w:rsidP="004622AD">
      <w:pPr>
        <w:pStyle w:val="TexteA0"/>
      </w:pPr>
    </w:p>
    <w:p w:rsidR="004622AD" w:rsidRPr="00114D0F" w:rsidRDefault="004622AD" w:rsidP="004622AD">
      <w:pPr>
        <w:pStyle w:val="TexteA0"/>
      </w:pPr>
      <w:r w:rsidRPr="00114D0F">
        <w:t xml:space="preserve">Lorsque </w:t>
      </w:r>
      <w:r w:rsidRPr="00114D0F">
        <w:rPr>
          <w:position w:val="-10"/>
        </w:rPr>
        <w:object w:dxaOrig="240" w:dyaOrig="260">
          <v:shape id="_x0000_i1059" type="#_x0000_t75" style="width:12pt;height:12.75pt" o:ole="">
            <v:imagedata r:id="rId47" o:title=""/>
          </v:shape>
          <o:OLEObject Type="Embed" ProgID="Equation.3" ShapeID="_x0000_i1059" DrawAspect="Content" ObjectID="_1430570668" r:id="rId48"/>
        </w:object>
      </w:r>
      <w:r w:rsidRPr="00114D0F">
        <w:t xml:space="preserve"> admet en </w:t>
      </w:r>
      <w:r w:rsidRPr="00114D0F">
        <w:rPr>
          <w:position w:val="-12"/>
        </w:rPr>
        <w:object w:dxaOrig="220" w:dyaOrig="360">
          <v:shape id="_x0000_i1060" type="#_x0000_t75" style="width:11.25pt;height:18pt" o:ole="">
            <v:imagedata r:id="rId49" o:title=""/>
          </v:shape>
          <o:OLEObject Type="Embed" ProgID="Equation.3" ShapeID="_x0000_i1060" DrawAspect="Content" ObjectID="_1430570669" r:id="rId50"/>
        </w:object>
      </w:r>
      <w:r w:rsidRPr="00114D0F">
        <w:t xml:space="preserve"> au moins deux dérivées d’ordre </w:t>
      </w:r>
      <w:r w:rsidRPr="00114D0F">
        <w:rPr>
          <w:i/>
          <w:iCs/>
        </w:rPr>
        <w:t>r</w:t>
      </w:r>
      <w:r w:rsidRPr="00114D0F">
        <w:t xml:space="preserve"> et </w:t>
      </w:r>
      <w:r w:rsidRPr="00114D0F">
        <w:rPr>
          <w:position w:val="-6"/>
        </w:rPr>
        <w:object w:dxaOrig="520" w:dyaOrig="220">
          <v:shape id="_x0000_i1061" type="#_x0000_t75" style="width:26.25pt;height:11.25pt" o:ole="">
            <v:imagedata r:id="rId51" o:title=""/>
          </v:shape>
          <o:OLEObject Type="Embed" ProgID="Equation.3" ShapeID="_x0000_i1061" DrawAspect="Content" ObjectID="_1430570670" r:id="rId52"/>
        </w:object>
      </w:r>
      <w:r w:rsidRPr="00114D0F">
        <w:t xml:space="preserve"> non colinéaires, on sait décrire l’allure de l’arc au voisinage de </w:t>
      </w:r>
      <w:r w:rsidRPr="00114D0F">
        <w:rPr>
          <w:position w:val="-12"/>
        </w:rPr>
        <w:object w:dxaOrig="580" w:dyaOrig="360">
          <v:shape id="_x0000_i1046" type="#_x0000_t75" style="width:29.25pt;height:18pt" o:ole="">
            <v:imagedata r:id="rId53" o:title=""/>
          </v:shape>
          <o:OLEObject Type="Embed" ProgID="Equation.3" ShapeID="_x0000_i1046" DrawAspect="Content" ObjectID="_1430570671" r:id="rId54"/>
        </w:object>
      </w:r>
      <w:r w:rsidRPr="00114D0F">
        <w:t xml:space="preserve"> (allure ordinaire, rebroussements, inflexion).</w:t>
      </w:r>
    </w:p>
    <w:p w:rsidR="004622AD" w:rsidRPr="00114D0F" w:rsidRDefault="004622AD" w:rsidP="004622AD">
      <w:pPr>
        <w:pStyle w:val="TexteA0"/>
      </w:pPr>
      <w:r w:rsidRPr="00114D0F">
        <w:t xml:space="preserve">NB : tous les arcs considérés sont, sauf exception signalée, de classe </w:t>
      </w:r>
      <w:r w:rsidRPr="00114D0F">
        <w:rPr>
          <w:position w:val="-6"/>
        </w:rPr>
        <w:object w:dxaOrig="340" w:dyaOrig="320">
          <v:shape id="_x0000_i1047" type="#_x0000_t75" style="width:17.25pt;height:15.75pt" o:ole="">
            <v:imagedata r:id="rId10" o:title=""/>
          </v:shape>
          <o:OLEObject Type="Embed" ProgID="Equation.3" ShapeID="_x0000_i1047" DrawAspect="Content" ObjectID="_1430570672" r:id="rId55"/>
        </w:object>
      </w:r>
      <w:r w:rsidRPr="00114D0F">
        <w:t xml:space="preserve"> (</w:t>
      </w:r>
      <w:r w:rsidRPr="00114D0F">
        <w:rPr>
          <w:position w:val="-6"/>
        </w:rPr>
        <w:object w:dxaOrig="560" w:dyaOrig="279">
          <v:shape id="_x0000_i1048" type="#_x0000_t75" style="width:27.75pt;height:14.25pt" o:ole="">
            <v:imagedata r:id="rId56" o:title=""/>
          </v:shape>
          <o:OLEObject Type="Embed" ProgID="Equation.3" ShapeID="_x0000_i1048" DrawAspect="Content" ObjectID="_1430570673" r:id="rId57"/>
        </w:object>
      </w:r>
      <w:r w:rsidRPr="00114D0F">
        <w:t xml:space="preserve">), simples, réguliers voire </w:t>
      </w:r>
      <w:proofErr w:type="spellStart"/>
      <w:r w:rsidRPr="00114D0F">
        <w:t>birégulier</w:t>
      </w:r>
      <w:proofErr w:type="spellEnd"/>
      <w:r w:rsidRPr="00114D0F">
        <w:t xml:space="preserve"> si nécessaire, orientés et contiennent au moins deux points (et donc une infinité)</w:t>
      </w:r>
    </w:p>
    <w:p w:rsidR="004622AD" w:rsidRPr="00114D0F" w:rsidRDefault="004622AD" w:rsidP="004622AD">
      <w:pPr>
        <w:pStyle w:val="TexteA0"/>
      </w:pPr>
    </w:p>
    <w:p w:rsidR="004622AD" w:rsidRPr="00114D0F" w:rsidRDefault="004622AD" w:rsidP="004622AD">
      <w:pPr>
        <w:pStyle w:val="TexteA0"/>
      </w:pPr>
    </w:p>
    <w:p w:rsidR="004622AD" w:rsidRPr="00114D0F" w:rsidRDefault="004622AD" w:rsidP="005C1443">
      <w:pPr>
        <w:pStyle w:val="I"/>
        <w:numPr>
          <w:ilvl w:val="1"/>
          <w:numId w:val="4"/>
        </w:numPr>
        <w:rPr>
          <w:sz w:val="24"/>
          <w:szCs w:val="24"/>
        </w:rPr>
      </w:pPr>
      <w:r w:rsidRPr="00114D0F">
        <w:rPr>
          <w:sz w:val="24"/>
          <w:szCs w:val="24"/>
        </w:rPr>
        <w:t>Abscisse curviligne, longueur, vecteur unitaire tangent</w:t>
      </w:r>
    </w:p>
    <w:p w:rsidR="004622AD" w:rsidRPr="00114D0F" w:rsidRDefault="004622AD" w:rsidP="004622AD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Mesure algébrique d’un sous–arc</w:t>
      </w:r>
    </w:p>
    <w:p w:rsidR="004622AD" w:rsidRPr="00114D0F" w:rsidRDefault="004622AD" w:rsidP="004622AD">
      <w:pPr>
        <w:pStyle w:val="TexteA0"/>
      </w:pPr>
    </w:p>
    <w:p w:rsidR="004622AD" w:rsidRPr="00114D0F" w:rsidRDefault="004622AD" w:rsidP="004622AD">
      <w:pPr>
        <w:pStyle w:val="TexteA0"/>
      </w:pPr>
      <w:r w:rsidRPr="00114D0F">
        <w:t xml:space="preserve">Soit </w:t>
      </w:r>
      <w:r w:rsidRPr="00114D0F">
        <w:rPr>
          <w:position w:val="-4"/>
        </w:rPr>
        <w:object w:dxaOrig="220" w:dyaOrig="240">
          <v:shape id="_x0000_i1062" type="#_x0000_t75" style="width:11.25pt;height:12pt" o:ole="">
            <v:imagedata r:id="rId58" o:title=""/>
          </v:shape>
          <o:OLEObject Type="Embed" ProgID="Equation.3" ShapeID="_x0000_i1062" DrawAspect="Content" ObjectID="_1430570674" r:id="rId59"/>
        </w:object>
      </w:r>
      <w:r w:rsidRPr="00114D0F">
        <w:t xml:space="preserve"> un arc orienté et </w:t>
      </w:r>
      <w:r w:rsidRPr="00114D0F">
        <w:rPr>
          <w:position w:val="-10"/>
        </w:rPr>
        <w:object w:dxaOrig="240" w:dyaOrig="260">
          <v:shape id="_x0000_i1063" type="#_x0000_t75" style="width:12pt;height:12.75pt" o:ole="">
            <v:imagedata r:id="rId60" o:title=""/>
          </v:shape>
          <o:OLEObject Type="Embed" ProgID="Equation.3" ShapeID="_x0000_i1063" DrawAspect="Content" ObjectID="_1430570675" r:id="rId61"/>
        </w:object>
      </w:r>
      <w:r w:rsidRPr="00114D0F">
        <w:t xml:space="preserve"> un paramétrage admissible.</w:t>
      </w:r>
    </w:p>
    <w:p w:rsidR="004622AD" w:rsidRPr="00114D0F" w:rsidRDefault="004622AD" w:rsidP="004622AD">
      <w:pPr>
        <w:pStyle w:val="TexteA0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114D0F">
        <w:t xml:space="preserve">Pour </w:t>
      </w:r>
      <w:r w:rsidRPr="00114D0F">
        <w:rPr>
          <w:position w:val="-10"/>
        </w:rPr>
        <w:object w:dxaOrig="1100" w:dyaOrig="360">
          <v:shape id="_x0000_i1064" type="#_x0000_t75" style="width:54.75pt;height:18pt" o:ole="">
            <v:imagedata r:id="rId62" o:title=""/>
          </v:shape>
          <o:OLEObject Type="Embed" ProgID="Equation.3" ShapeID="_x0000_i1064" DrawAspect="Content" ObjectID="_1430570676" r:id="rId63"/>
        </w:object>
      </w:r>
      <w:r w:rsidRPr="00114D0F">
        <w:t xml:space="preserve">, on appelle longueur du sous–arc </w:t>
      </w:r>
      <w:r w:rsidRPr="00114D0F">
        <w:rPr>
          <w:position w:val="-4"/>
        </w:rPr>
        <w:object w:dxaOrig="400" w:dyaOrig="260">
          <v:shape id="_x0000_i1065" type="#_x0000_t75" style="width:20.25pt;height:12.75pt" o:ole="">
            <v:imagedata r:id="rId64" o:title=""/>
          </v:shape>
          <o:OLEObject Type="Embed" ProgID="Equation.3" ShapeID="_x0000_i1065" DrawAspect="Content" ObjectID="_1430570677" r:id="rId65"/>
        </w:object>
      </w:r>
      <w:r w:rsidRPr="00114D0F">
        <w:t xml:space="preserve"> de </w:t>
      </w:r>
      <w:r w:rsidRPr="00114D0F">
        <w:rPr>
          <w:position w:val="-4"/>
        </w:rPr>
        <w:object w:dxaOrig="220" w:dyaOrig="240">
          <v:shape id="_x0000_i1066" type="#_x0000_t75" style="width:11.25pt;height:12pt" o:ole="">
            <v:imagedata r:id="rId66" o:title=""/>
          </v:shape>
          <o:OLEObject Type="Embed" ProgID="Equation.3" ShapeID="_x0000_i1066" DrawAspect="Content" ObjectID="_1430570678" r:id="rId67"/>
        </w:object>
      </w:r>
      <w:r w:rsidRPr="00114D0F">
        <w:t xml:space="preserve"> le nombre réel </w:t>
      </w:r>
      <w:r w:rsidRPr="00114D0F">
        <w:rPr>
          <w:position w:val="-18"/>
        </w:rPr>
        <w:object w:dxaOrig="1780" w:dyaOrig="520">
          <v:shape id="_x0000_i1067" type="#_x0000_t75" style="width:89.25pt;height:26.25pt" o:ole="">
            <v:imagedata r:id="rId68" o:title=""/>
          </v:shape>
          <o:OLEObject Type="Embed" ProgID="Equation.3" ShapeID="_x0000_i1067" DrawAspect="Content" ObjectID="_1430570679" r:id="rId69"/>
        </w:object>
      </w:r>
      <w:r w:rsidRPr="00114D0F">
        <w:t xml:space="preserve"> où </w:t>
      </w:r>
      <w:r w:rsidRPr="00114D0F">
        <w:rPr>
          <w:i/>
          <w:iCs/>
        </w:rPr>
        <w:t>a</w:t>
      </w:r>
      <w:r w:rsidRPr="00114D0F">
        <w:t xml:space="preserve"> est le paramètre de </w:t>
      </w:r>
      <w:r w:rsidRPr="00114D0F">
        <w:rPr>
          <w:i/>
          <w:iCs/>
        </w:rPr>
        <w:t>A</w:t>
      </w:r>
      <w:r w:rsidRPr="00114D0F">
        <w:t xml:space="preserve">, </w:t>
      </w:r>
      <w:r w:rsidRPr="00114D0F">
        <w:rPr>
          <w:i/>
          <w:iCs/>
        </w:rPr>
        <w:t>b</w:t>
      </w:r>
      <w:r w:rsidRPr="00114D0F">
        <w:t xml:space="preserve"> celui de </w:t>
      </w:r>
      <w:r w:rsidRPr="00114D0F">
        <w:rPr>
          <w:i/>
          <w:iCs/>
        </w:rPr>
        <w:t>B</w:t>
      </w:r>
      <w:r w:rsidRPr="00114D0F">
        <w:t>.</w:t>
      </w:r>
    </w:p>
    <w:p w:rsidR="004622AD" w:rsidRPr="00114D0F" w:rsidRDefault="004622AD" w:rsidP="004622AD">
      <w:pPr>
        <w:pStyle w:val="TexteA0"/>
      </w:pPr>
      <w:r w:rsidRPr="00114D0F">
        <w:t>Remarque :</w:t>
      </w:r>
    </w:p>
    <w:p w:rsidR="004622AD" w:rsidRPr="00114D0F" w:rsidRDefault="004622AD" w:rsidP="004622AD">
      <w:pPr>
        <w:pStyle w:val="TexteA0"/>
      </w:pPr>
      <w:r w:rsidRPr="00114D0F">
        <w:t xml:space="preserve">Un changement de variable dans l’intégrale montre que </w:t>
      </w:r>
      <w:r w:rsidRPr="00114D0F">
        <w:rPr>
          <w:position w:val="-10"/>
        </w:rPr>
        <w:object w:dxaOrig="480" w:dyaOrig="360">
          <v:shape id="_x0000_i1058" type="#_x0000_t75" style="width:24pt;height:18pt" o:ole="">
            <v:imagedata r:id="rId70" o:title=""/>
          </v:shape>
          <o:OLEObject Type="Embed" ProgID="Equation.3" ShapeID="_x0000_i1058" DrawAspect="Content" ObjectID="_1430570680" r:id="rId71"/>
        </w:object>
      </w:r>
      <w:r w:rsidRPr="00114D0F">
        <w:t xml:space="preserve"> est indépendant du choix du paramétrage admissible direct </w:t>
      </w:r>
      <w:r w:rsidRPr="00114D0F">
        <w:rPr>
          <w:position w:val="-10"/>
        </w:rPr>
        <w:object w:dxaOrig="240" w:dyaOrig="260">
          <v:shape id="_x0000_i1049" type="#_x0000_t75" style="width:12pt;height:12.75pt" o:ole="">
            <v:imagedata r:id="rId72" o:title=""/>
          </v:shape>
          <o:OLEObject Type="Embed" ProgID="Equation.3" ShapeID="_x0000_i1049" DrawAspect="Content" ObjectID="_1430570681" r:id="rId73"/>
        </w:object>
      </w:r>
      <w:r w:rsidRPr="00114D0F">
        <w:t xml:space="preserve"> choisi</w:t>
      </w:r>
    </w:p>
    <w:p w:rsidR="004622AD" w:rsidRPr="00114D0F" w:rsidRDefault="004622AD" w:rsidP="004622AD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Paramétrage normal et abscisse curviligne</w:t>
      </w:r>
    </w:p>
    <w:p w:rsidR="004622AD" w:rsidRPr="00114D0F" w:rsidRDefault="004622AD" w:rsidP="004622AD">
      <w:pPr>
        <w:pStyle w:val="TexteA0"/>
      </w:pPr>
    </w:p>
    <w:p w:rsidR="004622AD" w:rsidRPr="00114D0F" w:rsidRDefault="004622AD" w:rsidP="004622AD">
      <w:pPr>
        <w:pStyle w:val="TexteA0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114D0F">
        <w:t xml:space="preserve">On appelle paramétrage normal d’un arc </w:t>
      </w:r>
      <w:r w:rsidRPr="00114D0F">
        <w:rPr>
          <w:position w:val="-6"/>
        </w:rPr>
        <w:object w:dxaOrig="340" w:dyaOrig="320">
          <v:shape id="_x0000_i1050" type="#_x0000_t75" style="width:17.25pt;height:15.75pt" o:ole="">
            <v:imagedata r:id="rId10" o:title=""/>
          </v:shape>
          <o:OLEObject Type="Embed" ProgID="Equation.3" ShapeID="_x0000_i1050" DrawAspect="Content" ObjectID="_1430570682" r:id="rId74"/>
        </w:object>
      </w:r>
      <w:r w:rsidRPr="00114D0F">
        <w:t xml:space="preserve"> un paramétrage admissible </w:t>
      </w:r>
      <w:r w:rsidRPr="00114D0F">
        <w:rPr>
          <w:position w:val="-10"/>
        </w:rPr>
        <w:object w:dxaOrig="960" w:dyaOrig="320">
          <v:shape id="_x0000_i1051" type="#_x0000_t75" style="width:48pt;height:15.75pt" o:ole="">
            <v:imagedata r:id="rId75" o:title=""/>
          </v:shape>
          <o:OLEObject Type="Embed" ProgID="Equation.3" ShapeID="_x0000_i1051" DrawAspect="Content" ObjectID="_1430570683" r:id="rId76"/>
        </w:object>
      </w:r>
      <w:r w:rsidRPr="00114D0F">
        <w:t xml:space="preserve"> tel que </w:t>
      </w:r>
      <w:r w:rsidRPr="00114D0F">
        <w:rPr>
          <w:position w:val="-14"/>
        </w:rPr>
        <w:object w:dxaOrig="1660" w:dyaOrig="400">
          <v:shape id="_x0000_i1052" type="#_x0000_t75" style="width:83.25pt;height:20.25pt" o:ole="">
            <v:imagedata r:id="rId77" o:title=""/>
          </v:shape>
          <o:OLEObject Type="Embed" ProgID="Equation.3" ShapeID="_x0000_i1052" DrawAspect="Content" ObjectID="_1430570684" r:id="rId78"/>
        </w:object>
      </w:r>
      <w:r w:rsidRPr="00114D0F">
        <w:t>.</w:t>
      </w:r>
    </w:p>
    <w:p w:rsidR="004622AD" w:rsidRPr="00114D0F" w:rsidRDefault="004622AD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>Propriétés :</w:t>
      </w:r>
    </w:p>
    <w:p w:rsidR="008365DA" w:rsidRPr="00114D0F" w:rsidRDefault="004622AD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Soit </w:t>
      </w:r>
      <w:r w:rsidRPr="00114D0F">
        <w:rPr>
          <w:position w:val="-10"/>
        </w:rPr>
        <w:object w:dxaOrig="240" w:dyaOrig="260">
          <v:shape id="_x0000_i1053" type="#_x0000_t75" style="width:12pt;height:12.75pt" o:ole="">
            <v:imagedata r:id="rId79" o:title=""/>
          </v:shape>
          <o:OLEObject Type="Embed" ProgID="Equation.3" ShapeID="_x0000_i1053" DrawAspect="Content" ObjectID="_1430570685" r:id="rId80"/>
        </w:object>
      </w:r>
      <w:r w:rsidRPr="00114D0F">
        <w:t xml:space="preserve"> un paramétrage normal. </w:t>
      </w:r>
    </w:p>
    <w:p w:rsidR="004622AD" w:rsidRPr="00114D0F" w:rsidRDefault="004622AD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Alors </w:t>
      </w:r>
      <w:r w:rsidRPr="00114D0F">
        <w:rPr>
          <w:position w:val="-10"/>
        </w:rPr>
        <w:object w:dxaOrig="2560" w:dyaOrig="320">
          <v:shape id="_x0000_i1054" type="#_x0000_t75" style="width:128.25pt;height:15.75pt" o:ole="">
            <v:imagedata r:id="rId81" o:title=""/>
          </v:shape>
          <o:OLEObject Type="Embed" ProgID="Equation.3" ShapeID="_x0000_i1054" DrawAspect="Content" ObjectID="_1430570686" r:id="rId82"/>
        </w:objec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Et pour </w:t>
      </w:r>
      <w:r w:rsidRPr="00114D0F">
        <w:rPr>
          <w:position w:val="-6"/>
        </w:rPr>
        <w:object w:dxaOrig="560" w:dyaOrig="279">
          <v:shape id="_x0000_i1055" type="#_x0000_t75" style="width:27.75pt;height:14.25pt" o:ole="">
            <v:imagedata r:id="rId83" o:title=""/>
          </v:shape>
          <o:OLEObject Type="Embed" ProgID="Equation.3" ShapeID="_x0000_i1055" DrawAspect="Content" ObjectID="_1430570687" r:id="rId84"/>
        </w:object>
      </w:r>
      <w:r w:rsidRPr="00114D0F">
        <w:t xml:space="preserve">, </w:t>
      </w:r>
      <w:r w:rsidRPr="00114D0F">
        <w:rPr>
          <w:position w:val="-10"/>
        </w:rPr>
        <w:object w:dxaOrig="240" w:dyaOrig="260">
          <v:shape id="_x0000_i1056" type="#_x0000_t75" style="width:12pt;height:12.75pt" o:ole="">
            <v:imagedata r:id="rId85" o:title=""/>
          </v:shape>
          <o:OLEObject Type="Embed" ProgID="Equation.3" ShapeID="_x0000_i1056" DrawAspect="Content" ObjectID="_1430570688" r:id="rId86"/>
        </w:object>
      </w:r>
      <w:r w:rsidRPr="00114D0F">
        <w:t xml:space="preserve"> est </w:t>
      </w:r>
      <w:proofErr w:type="spellStart"/>
      <w:r w:rsidRPr="00114D0F">
        <w:t>birégulier</w:t>
      </w:r>
      <w:proofErr w:type="spellEnd"/>
      <w:r w:rsidRPr="00114D0F">
        <w:t xml:space="preserve"> si et seulement si </w:t>
      </w:r>
      <w:r w:rsidRPr="00114D0F">
        <w:rPr>
          <w:position w:val="-10"/>
        </w:rPr>
        <w:object w:dxaOrig="340" w:dyaOrig="320">
          <v:shape id="_x0000_i1057" type="#_x0000_t75" style="width:17.25pt;height:15.75pt" o:ole="">
            <v:imagedata r:id="rId87" o:title=""/>
          </v:shape>
          <o:OLEObject Type="Embed" ProgID="Equation.3" ShapeID="_x0000_i1057" DrawAspect="Content" ObjectID="_1430570689" r:id="rId88"/>
        </w:object>
      </w:r>
      <w:r w:rsidRPr="00114D0F">
        <w:t xml:space="preserve"> ne s’annule pas.</w:t>
      </w:r>
    </w:p>
    <w:p w:rsidR="008365DA" w:rsidRPr="00114D0F" w:rsidRDefault="008365DA" w:rsidP="008365DA">
      <w:pPr>
        <w:pStyle w:val="TexteA0"/>
      </w:pPr>
      <w:r w:rsidRPr="00114D0F">
        <w:t>En effet :</w:t>
      </w:r>
    </w:p>
    <w:p w:rsidR="008365DA" w:rsidRPr="00114D0F" w:rsidRDefault="008365DA" w:rsidP="008365DA">
      <w:pPr>
        <w:pStyle w:val="TexteA0"/>
      </w:pPr>
      <w:r w:rsidRPr="00114D0F">
        <w:lastRenderedPageBreak/>
        <w:t xml:space="preserve">Pour la première propriété, il suffit de dériver </w:t>
      </w:r>
      <w:r w:rsidRPr="00114D0F">
        <w:rPr>
          <w:position w:val="-10"/>
        </w:rPr>
        <w:object w:dxaOrig="1860" w:dyaOrig="320">
          <v:shape id="_x0000_i1068" type="#_x0000_t75" style="width:93pt;height:15.75pt" o:ole="">
            <v:imagedata r:id="rId89" o:title=""/>
          </v:shape>
          <o:OLEObject Type="Embed" ProgID="Equation.3" ShapeID="_x0000_i1068" DrawAspect="Content" ObjectID="_1430570690" r:id="rId90"/>
        </w:object>
      </w:r>
      <w:r w:rsidRPr="00114D0F">
        <w:t>, constante égale à 1.</w:t>
      </w:r>
    </w:p>
    <w:p w:rsidR="008365DA" w:rsidRPr="00114D0F" w:rsidRDefault="008365DA" w:rsidP="008365DA">
      <w:pPr>
        <w:pStyle w:val="TexteA0"/>
      </w:pPr>
      <w:r w:rsidRPr="00114D0F">
        <w:t>La deuxième découle ensuite de la première.</w:t>
      </w:r>
    </w:p>
    <w:p w:rsidR="008365DA" w:rsidRPr="00114D0F" w:rsidRDefault="008365DA" w:rsidP="008365DA">
      <w:pPr>
        <w:pStyle w:val="TexteA0"/>
      </w:pPr>
      <w:r w:rsidRPr="00114D0F">
        <w:t>Exemple :</w:t>
      </w:r>
    </w:p>
    <w:p w:rsidR="008365DA" w:rsidRPr="00114D0F" w:rsidRDefault="008365DA" w:rsidP="008365DA">
      <w:pPr>
        <w:pStyle w:val="TexteA0"/>
      </w:pPr>
      <w:r w:rsidRPr="00114D0F">
        <w:rPr>
          <w:position w:val="-10"/>
        </w:rPr>
        <w:object w:dxaOrig="2799" w:dyaOrig="320">
          <v:shape id="_x0000_i1069" type="#_x0000_t75" style="width:140.25pt;height:15.75pt" o:ole="">
            <v:imagedata r:id="rId91" o:title=""/>
          </v:shape>
          <o:OLEObject Type="Embed" ProgID="Equation.3" ShapeID="_x0000_i1069" DrawAspect="Content" ObjectID="_1430570691" r:id="rId92"/>
        </w:object>
      </w:r>
      <w:r w:rsidRPr="00114D0F">
        <w:t xml:space="preserve"> est un paramétrage normal du cercle de centre </w:t>
      </w:r>
      <w:r w:rsidRPr="00114D0F">
        <w:rPr>
          <w:i/>
          <w:iCs/>
        </w:rPr>
        <w:t>O</w:t>
      </w:r>
      <w:r w:rsidRPr="00114D0F">
        <w:t xml:space="preserve"> et de rayon </w:t>
      </w:r>
      <w:r w:rsidRPr="00114D0F">
        <w:rPr>
          <w:position w:val="-6"/>
        </w:rPr>
        <w:object w:dxaOrig="600" w:dyaOrig="279">
          <v:shape id="_x0000_i1070" type="#_x0000_t75" style="width:30pt;height:14.25pt" o:ole="">
            <v:imagedata r:id="rId93" o:title=""/>
          </v:shape>
          <o:OLEObject Type="Embed" ProgID="Equation.3" ShapeID="_x0000_i1070" DrawAspect="Content" ObjectID="_1430570692" r:id="rId94"/>
        </w:object>
      </w:r>
      <w:r w:rsidRPr="00114D0F">
        <w:t>.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114D0F">
        <w:t>Théorème :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114D0F">
        <w:t xml:space="preserve">Soit </w:t>
      </w:r>
      <w:r w:rsidRPr="00114D0F">
        <w:rPr>
          <w:position w:val="-10"/>
        </w:rPr>
        <w:object w:dxaOrig="960" w:dyaOrig="320">
          <v:shape id="_x0000_i1071" type="#_x0000_t75" style="width:48pt;height:15.75pt" o:ole="">
            <v:imagedata r:id="rId95" o:title=""/>
          </v:shape>
          <o:OLEObject Type="Embed" ProgID="Equation.3" ShapeID="_x0000_i1071" DrawAspect="Content" ObjectID="_1430570693" r:id="rId96"/>
        </w:object>
      </w:r>
      <w:r w:rsidRPr="00114D0F">
        <w:t xml:space="preserve"> un paramétrage admissible de l’arc </w:t>
      </w:r>
      <w:r w:rsidRPr="00114D0F">
        <w:rPr>
          <w:position w:val="-4"/>
        </w:rPr>
        <w:object w:dxaOrig="220" w:dyaOrig="240">
          <v:shape id="_x0000_i1072" type="#_x0000_t75" style="width:11.25pt;height:12pt" o:ole="">
            <v:imagedata r:id="rId97" o:title=""/>
          </v:shape>
          <o:OLEObject Type="Embed" ProgID="Equation.3" ShapeID="_x0000_i1072" DrawAspect="Content" ObjectID="_1430570694" r:id="rId98"/>
        </w:object>
      </w:r>
      <w:r w:rsidRPr="00114D0F">
        <w:t xml:space="preserve">, </w:t>
      </w:r>
      <w:r w:rsidRPr="00114D0F">
        <w:rPr>
          <w:position w:val="-6"/>
        </w:rPr>
        <w:object w:dxaOrig="340" w:dyaOrig="320">
          <v:shape id="_x0000_i1073" type="#_x0000_t75" style="width:17.25pt;height:15.75pt" o:ole="">
            <v:imagedata r:id="rId10" o:title=""/>
          </v:shape>
          <o:OLEObject Type="Embed" ProgID="Equation.3" ShapeID="_x0000_i1073" DrawAspect="Content" ObjectID="_1430570695" r:id="rId99"/>
        </w:object>
      </w:r>
      <w:r w:rsidRPr="00114D0F">
        <w:t xml:space="preserve">, simple, régulier, orienté et </w:t>
      </w:r>
      <w:r w:rsidRPr="00114D0F">
        <w:rPr>
          <w:position w:val="-12"/>
        </w:rPr>
        <w:object w:dxaOrig="1440" w:dyaOrig="360">
          <v:shape id="_x0000_i1074" type="#_x0000_t75" style="width:1in;height:18pt" o:ole="">
            <v:imagedata r:id="rId100" o:title=""/>
          </v:shape>
          <o:OLEObject Type="Embed" ProgID="Equation.3" ShapeID="_x0000_i1074" DrawAspect="Content" ObjectID="_1430570696" r:id="rId101"/>
        </w:object>
      </w:r>
      <w:r w:rsidRPr="00114D0F">
        <w:t xml:space="preserve">. On considère l’application </w:t>
      </w:r>
      <w:r w:rsidRPr="00114D0F">
        <w:rPr>
          <w:position w:val="-12"/>
        </w:rPr>
        <w:object w:dxaOrig="1840" w:dyaOrig="380">
          <v:shape id="_x0000_i1075" type="#_x0000_t75" style="width:92.25pt;height:18.75pt" o:ole="">
            <v:imagedata r:id="rId102" o:title=""/>
          </v:shape>
          <o:OLEObject Type="Embed" ProgID="Equation.3" ShapeID="_x0000_i1075" DrawAspect="Content" ObjectID="_1430570697" r:id="rId103"/>
        </w:object>
      </w:r>
      <w:r w:rsidRPr="00114D0F">
        <w:t>. Alors :</w:t>
      </w:r>
    </w:p>
    <w:p w:rsidR="008365DA" w:rsidRPr="00114D0F" w:rsidRDefault="008365DA" w:rsidP="005C1443">
      <w:pPr>
        <w:pStyle w:val="TexteA0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114D0F">
        <w:rPr>
          <w:position w:val="-6"/>
        </w:rPr>
        <w:object w:dxaOrig="999" w:dyaOrig="279">
          <v:shape id="_x0000_i1076" type="#_x0000_t75" style="width:50.25pt;height:14.25pt" o:ole="">
            <v:imagedata r:id="rId104" o:title=""/>
          </v:shape>
          <o:OLEObject Type="Embed" ProgID="Equation.3" ShapeID="_x0000_i1076" DrawAspect="Content" ObjectID="_1430570698" r:id="rId105"/>
        </w:object>
      </w:r>
      <w:r w:rsidRPr="00114D0F">
        <w:t xml:space="preserve"> est injective et a pour image un intervalle </w:t>
      </w:r>
      <w:r w:rsidRPr="00114D0F">
        <w:rPr>
          <w:position w:val="-12"/>
        </w:rPr>
        <w:object w:dxaOrig="260" w:dyaOrig="360">
          <v:shape id="_x0000_i1077" type="#_x0000_t75" style="width:12.75pt;height:18pt" o:ole="">
            <v:imagedata r:id="rId106" o:title=""/>
          </v:shape>
          <o:OLEObject Type="Embed" ProgID="Equation.3" ShapeID="_x0000_i1077" DrawAspect="Content" ObjectID="_1430570699" r:id="rId107"/>
        </w:object>
      </w:r>
      <w:r w:rsidRPr="00114D0F">
        <w:t xml:space="preserve"> de </w:t>
      </w:r>
      <w:r w:rsidRPr="00114D0F">
        <w:rPr>
          <w:rFonts w:ascii="Rough16 Becker" w:hAnsi="Rough16 Becker"/>
        </w:rPr>
        <w:t>R</w:t>
      </w:r>
      <w:r w:rsidRPr="00114D0F">
        <w:t>.</w:t>
      </w:r>
    </w:p>
    <w:p w:rsidR="008365DA" w:rsidRPr="00114D0F" w:rsidRDefault="008365DA" w:rsidP="005C1443">
      <w:pPr>
        <w:pStyle w:val="TexteA0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114D0F">
        <w:t xml:space="preserve">La réciproque </w:t>
      </w:r>
      <w:r w:rsidRPr="00114D0F">
        <w:rPr>
          <w:position w:val="-12"/>
        </w:rPr>
        <w:object w:dxaOrig="1060" w:dyaOrig="360">
          <v:shape id="_x0000_i1078" type="#_x0000_t75" style="width:53.25pt;height:18pt" o:ole="">
            <v:imagedata r:id="rId108" o:title=""/>
          </v:shape>
          <o:OLEObject Type="Embed" ProgID="Equation.3" ShapeID="_x0000_i1078" DrawAspect="Content" ObjectID="_1430570700" r:id="rId109"/>
        </w:object>
      </w:r>
      <w:r w:rsidRPr="00114D0F">
        <w:t xml:space="preserve"> de </w:t>
      </w:r>
      <w:r w:rsidRPr="00114D0F">
        <w:rPr>
          <w:i/>
          <w:iCs/>
        </w:rPr>
        <w:t>s</w:t>
      </w:r>
      <w:r w:rsidRPr="00114D0F">
        <w:t xml:space="preserve"> est un paramétrage admissible direct et normal de </w:t>
      </w:r>
      <w:r w:rsidRPr="00114D0F">
        <w:rPr>
          <w:position w:val="-4"/>
        </w:rPr>
        <w:object w:dxaOrig="220" w:dyaOrig="240">
          <v:shape id="_x0000_i1079" type="#_x0000_t75" style="width:11.25pt;height:12pt" o:ole="">
            <v:imagedata r:id="rId110" o:title=""/>
          </v:shape>
          <o:OLEObject Type="Embed" ProgID="Equation.3" ShapeID="_x0000_i1079" DrawAspect="Content" ObjectID="_1430570701" r:id="rId111"/>
        </w:object>
      </w:r>
      <w:r w:rsidRPr="00114D0F">
        <w:t>.</w:t>
      </w:r>
    </w:p>
    <w:p w:rsidR="008365DA" w:rsidRPr="00114D0F" w:rsidRDefault="008365DA" w:rsidP="005C1443">
      <w:pPr>
        <w:pStyle w:val="TexteA0"/>
        <w:numPr>
          <w:ilvl w:val="0"/>
          <w:numId w:val="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114D0F">
        <w:t xml:space="preserve">Inversement, si </w:t>
      </w:r>
      <w:r w:rsidRPr="00114D0F">
        <w:rPr>
          <w:position w:val="-10"/>
        </w:rPr>
        <w:object w:dxaOrig="240" w:dyaOrig="260">
          <v:shape id="_x0000_i1080" type="#_x0000_t75" style="width:12pt;height:12.75pt" o:ole="">
            <v:imagedata r:id="rId112" o:title=""/>
          </v:shape>
          <o:OLEObject Type="Embed" ProgID="Equation.3" ShapeID="_x0000_i1080" DrawAspect="Content" ObjectID="_1430570702" r:id="rId113"/>
        </w:object>
      </w:r>
      <w:r w:rsidRPr="00114D0F">
        <w:t xml:space="preserve"> est un paramétrage admissible direct et normal de </w:t>
      </w:r>
      <w:r w:rsidRPr="00114D0F">
        <w:rPr>
          <w:position w:val="-4"/>
        </w:rPr>
        <w:object w:dxaOrig="220" w:dyaOrig="240">
          <v:shape id="_x0000_i1081" type="#_x0000_t75" style="width:11.25pt;height:12pt" o:ole="">
            <v:imagedata r:id="rId114" o:title=""/>
          </v:shape>
          <o:OLEObject Type="Embed" ProgID="Equation.3" ShapeID="_x0000_i1081" DrawAspect="Content" ObjectID="_1430570703" r:id="rId115"/>
        </w:object>
      </w:r>
      <w:r w:rsidRPr="00114D0F">
        <w:t xml:space="preserve">, il existe </w:t>
      </w:r>
      <w:r w:rsidRPr="00114D0F">
        <w:rPr>
          <w:position w:val="-6"/>
        </w:rPr>
        <w:object w:dxaOrig="600" w:dyaOrig="279">
          <v:shape id="_x0000_i1082" type="#_x0000_t75" style="width:30pt;height:14.25pt" o:ole="">
            <v:imagedata r:id="rId116" o:title=""/>
          </v:shape>
          <o:OLEObject Type="Embed" ProgID="Equation.3" ShapeID="_x0000_i1082" DrawAspect="Content" ObjectID="_1430570704" r:id="rId117"/>
        </w:object>
      </w:r>
      <w:r w:rsidRPr="00114D0F">
        <w:t xml:space="preserve"> tel que </w:t>
      </w:r>
      <w:r w:rsidRPr="00114D0F">
        <w:rPr>
          <w:position w:val="-10"/>
        </w:rPr>
        <w:object w:dxaOrig="1719" w:dyaOrig="320">
          <v:shape id="_x0000_i1083" type="#_x0000_t75" style="width:86.25pt;height:15.75pt" o:ole="">
            <v:imagedata r:id="rId118" o:title=""/>
          </v:shape>
          <o:OLEObject Type="Embed" ProgID="Equation.3" ShapeID="_x0000_i1083" DrawAspect="Content" ObjectID="_1430570705" r:id="rId119"/>
        </w:object>
      </w:r>
    </w:p>
    <w:p w:rsidR="008365DA" w:rsidRPr="00114D0F" w:rsidRDefault="008365DA" w:rsidP="008365DA">
      <w:pPr>
        <w:pStyle w:val="TexteA0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114D0F">
        <w:t>Corollaire :</w:t>
      </w:r>
    </w:p>
    <w:p w:rsidR="008365DA" w:rsidRPr="00114D0F" w:rsidRDefault="008365DA" w:rsidP="008365DA">
      <w:pPr>
        <w:pStyle w:val="TexteA0"/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</w:pPr>
      <w:r w:rsidRPr="00114D0F">
        <w:t>Un arc admet un paramétrage normal si et seulement si il est régulier.</w:t>
      </w:r>
    </w:p>
    <w:p w:rsidR="008365DA" w:rsidRPr="00114D0F" w:rsidRDefault="008365DA" w:rsidP="008365DA">
      <w:pPr>
        <w:pStyle w:val="TexteA0"/>
      </w:pPr>
      <w:r w:rsidRPr="00114D0F">
        <w:t>Démonstration :</w:t>
      </w:r>
    </w:p>
    <w:p w:rsidR="008365DA" w:rsidRPr="00114D0F" w:rsidRDefault="008365DA" w:rsidP="008365DA">
      <w:pPr>
        <w:pStyle w:val="TexteA0"/>
      </w:pPr>
      <w:r w:rsidRPr="00114D0F">
        <w:t xml:space="preserve">Soient </w:t>
      </w:r>
      <w:r w:rsidRPr="00114D0F">
        <w:rPr>
          <w:position w:val="-10"/>
        </w:rPr>
        <w:object w:dxaOrig="1040" w:dyaOrig="320">
          <v:shape id="_x0000_i1084" type="#_x0000_t75" style="width:51.75pt;height:15.75pt" o:ole="">
            <v:imagedata r:id="rId120" o:title=""/>
          </v:shape>
          <o:OLEObject Type="Embed" ProgID="Equation.3" ShapeID="_x0000_i1084" DrawAspect="Content" ObjectID="_1430570706" r:id="rId121"/>
        </w:object>
      </w:r>
      <w:r w:rsidRPr="00114D0F">
        <w:t xml:space="preserve">, supposons que </w:t>
      </w:r>
      <w:r w:rsidRPr="00114D0F">
        <w:rPr>
          <w:position w:val="-10"/>
        </w:rPr>
        <w:object w:dxaOrig="1420" w:dyaOrig="320">
          <v:shape id="_x0000_i1085" type="#_x0000_t75" style="width:71.25pt;height:15.75pt" o:ole="">
            <v:imagedata r:id="rId122" o:title=""/>
          </v:shape>
          <o:OLEObject Type="Embed" ProgID="Equation.3" ShapeID="_x0000_i1085" DrawAspect="Content" ObjectID="_1430570707" r:id="rId123"/>
        </w:object>
      </w:r>
    </w:p>
    <w:p w:rsidR="008365DA" w:rsidRPr="00114D0F" w:rsidRDefault="008365DA" w:rsidP="008365DA">
      <w:pPr>
        <w:pStyle w:val="TexteA0"/>
      </w:pPr>
      <w:r w:rsidRPr="00114D0F">
        <w:t xml:space="preserve">Il existe </w:t>
      </w:r>
      <w:r w:rsidRPr="00114D0F">
        <w:rPr>
          <w:position w:val="-10"/>
        </w:rPr>
        <w:object w:dxaOrig="680" w:dyaOrig="320">
          <v:shape id="_x0000_i1086" type="#_x0000_t75" style="width:33.75pt;height:15.75pt" o:ole="">
            <v:imagedata r:id="rId124" o:title=""/>
          </v:shape>
          <o:OLEObject Type="Embed" ProgID="Equation.3" ShapeID="_x0000_i1086" DrawAspect="Content" ObjectID="_1430570708" r:id="rId125"/>
        </w:object>
      </w:r>
      <w:r w:rsidRPr="00114D0F">
        <w:t xml:space="preserve"> tels que </w:t>
      </w:r>
      <w:r w:rsidRPr="00114D0F">
        <w:rPr>
          <w:position w:val="-10"/>
        </w:rPr>
        <w:object w:dxaOrig="980" w:dyaOrig="320">
          <v:shape id="_x0000_i1087" type="#_x0000_t75" style="width:48.75pt;height:15.75pt" o:ole="">
            <v:imagedata r:id="rId126" o:title=""/>
          </v:shape>
          <o:OLEObject Type="Embed" ProgID="Equation.3" ShapeID="_x0000_i1087" DrawAspect="Content" ObjectID="_1430570709" r:id="rId127"/>
        </w:object>
      </w:r>
      <w:r w:rsidRPr="00114D0F">
        <w:t xml:space="preserve">, </w:t>
      </w:r>
      <w:r w:rsidRPr="00114D0F">
        <w:rPr>
          <w:position w:val="-10"/>
        </w:rPr>
        <w:object w:dxaOrig="1080" w:dyaOrig="320">
          <v:shape id="_x0000_i1088" type="#_x0000_t75" style="width:54pt;height:15.75pt" o:ole="">
            <v:imagedata r:id="rId128" o:title=""/>
          </v:shape>
          <o:OLEObject Type="Embed" ProgID="Equation.3" ShapeID="_x0000_i1088" DrawAspect="Content" ObjectID="_1430570710" r:id="rId129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Ainsi, </w:t>
      </w:r>
      <w:r w:rsidRPr="00114D0F">
        <w:rPr>
          <w:position w:val="-22"/>
        </w:rPr>
        <w:object w:dxaOrig="1960" w:dyaOrig="560">
          <v:shape id="_x0000_i1089" type="#_x0000_t75" style="width:98.25pt;height:27.75pt" o:ole="">
            <v:imagedata r:id="rId130" o:title=""/>
          </v:shape>
          <o:OLEObject Type="Embed" ProgID="Equation.3" ShapeID="_x0000_i1089" DrawAspect="Content" ObjectID="_1430570711" r:id="rId131"/>
        </w:object>
      </w:r>
      <w:r w:rsidRPr="00114D0F">
        <w:t xml:space="preserve">, </w:t>
      </w:r>
      <w:r w:rsidRPr="00114D0F">
        <w:rPr>
          <w:position w:val="-22"/>
        </w:rPr>
        <w:object w:dxaOrig="2020" w:dyaOrig="560">
          <v:shape id="_x0000_i1090" type="#_x0000_t75" style="width:101.25pt;height:27.75pt" o:ole="">
            <v:imagedata r:id="rId132" o:title=""/>
          </v:shape>
          <o:OLEObject Type="Embed" ProgID="Equation.3" ShapeID="_x0000_i1090" DrawAspect="Content" ObjectID="_1430570712" r:id="rId133"/>
        </w:object>
      </w:r>
      <w:r w:rsidRPr="00114D0F">
        <w:t xml:space="preserve">. </w: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position w:val="-22"/>
        </w:rPr>
        <w:object w:dxaOrig="2560" w:dyaOrig="560">
          <v:shape id="_x0000_i1091" type="#_x0000_t75" style="width:128.25pt;height:27.75pt" o:ole="">
            <v:imagedata r:id="rId134" o:title=""/>
          </v:shape>
          <o:OLEObject Type="Embed" ProgID="Equation.3" ShapeID="_x0000_i1091" DrawAspect="Content" ObjectID="_1430570713" r:id="rId135"/>
        </w:object>
      </w:r>
      <w:r w:rsidRPr="00114D0F">
        <w:t xml:space="preserve">, c'est-à-dire </w:t>
      </w:r>
      <w:r w:rsidRPr="00114D0F">
        <w:rPr>
          <w:position w:val="-18"/>
        </w:rPr>
        <w:object w:dxaOrig="1560" w:dyaOrig="520">
          <v:shape id="_x0000_i1092" type="#_x0000_t75" style="width:78pt;height:26.25pt" o:ole="">
            <v:imagedata r:id="rId136" o:title=""/>
          </v:shape>
          <o:OLEObject Type="Embed" ProgID="Equation.3" ShapeID="_x0000_i1092" DrawAspect="Content" ObjectID="_1430570714" r:id="rId137"/>
        </w:object>
      </w:r>
    </w:p>
    <w:p w:rsidR="008365DA" w:rsidRPr="00114D0F" w:rsidRDefault="008365DA" w:rsidP="008365DA">
      <w:pPr>
        <w:pStyle w:val="TexteA0"/>
      </w:pPr>
      <w:r w:rsidRPr="00114D0F">
        <w:t xml:space="preserve">Comme </w:t>
      </w:r>
      <w:r w:rsidRPr="00114D0F">
        <w:rPr>
          <w:position w:val="-10"/>
        </w:rPr>
        <w:object w:dxaOrig="240" w:dyaOrig="320">
          <v:shape id="_x0000_i1093" type="#_x0000_t75" style="width:12pt;height:15.75pt" o:ole="">
            <v:imagedata r:id="rId138" o:title=""/>
          </v:shape>
          <o:OLEObject Type="Embed" ProgID="Equation.3" ShapeID="_x0000_i1093" DrawAspect="Content" ObjectID="_1430570715" r:id="rId139"/>
        </w:object>
      </w:r>
      <w:r w:rsidRPr="00114D0F">
        <w:t xml:space="preserve"> est un paramètre admissible de l’arc régulier, on a </w:t>
      </w:r>
      <w:r w:rsidRPr="00114D0F">
        <w:rPr>
          <w:position w:val="-14"/>
        </w:rPr>
        <w:object w:dxaOrig="1760" w:dyaOrig="400">
          <v:shape id="_x0000_i1094" type="#_x0000_t75" style="width:87.75pt;height:20.25pt" o:ole="">
            <v:imagedata r:id="rId140" o:title=""/>
          </v:shape>
          <o:OLEObject Type="Embed" ProgID="Equation.3" ShapeID="_x0000_i1094" DrawAspect="Content" ObjectID="_1430570716" r:id="rId141"/>
        </w:objec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position w:val="-6"/>
        </w:rPr>
        <w:object w:dxaOrig="499" w:dyaOrig="279">
          <v:shape id="_x0000_i1095" type="#_x0000_t75" style="width:24.75pt;height:14.25pt" o:ole="">
            <v:imagedata r:id="rId142" o:title=""/>
          </v:shape>
          <o:OLEObject Type="Embed" ProgID="Equation.3" ShapeID="_x0000_i1095" DrawAspect="Content" ObjectID="_1430570717" r:id="rId143"/>
        </w:object>
      </w:r>
      <w:r w:rsidRPr="00114D0F">
        <w:t xml:space="preserve">, c'est-à-dire </w:t>
      </w:r>
      <w:r w:rsidRPr="00114D0F">
        <w:rPr>
          <w:position w:val="-4"/>
        </w:rPr>
        <w:object w:dxaOrig="840" w:dyaOrig="260">
          <v:shape id="_x0000_i1096" type="#_x0000_t75" style="width:42pt;height:12.75pt" o:ole="">
            <v:imagedata r:id="rId144" o:title=""/>
          </v:shape>
          <o:OLEObject Type="Embed" ProgID="Equation.3" ShapeID="_x0000_i1096" DrawAspect="Content" ObjectID="_1430570718" r:id="rId145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On a, pour tout </w:t>
      </w:r>
      <w:r w:rsidRPr="00114D0F">
        <w:rPr>
          <w:position w:val="-6"/>
        </w:rPr>
        <w:object w:dxaOrig="499" w:dyaOrig="279">
          <v:shape id="_x0000_i1097" type="#_x0000_t75" style="width:24.75pt;height:14.25pt" o:ole="">
            <v:imagedata r:id="rId146" o:title=""/>
          </v:shape>
          <o:OLEObject Type="Embed" ProgID="Equation.3" ShapeID="_x0000_i1097" DrawAspect="Content" ObjectID="_1430570719" r:id="rId147"/>
        </w:object>
      </w:r>
      <w:r w:rsidRPr="00114D0F">
        <w:t xml:space="preserve">, </w:t>
      </w:r>
      <w:r w:rsidRPr="00114D0F">
        <w:rPr>
          <w:position w:val="-22"/>
        </w:rPr>
        <w:object w:dxaOrig="2740" w:dyaOrig="560">
          <v:shape id="_x0000_i1098" type="#_x0000_t75" style="width:137.25pt;height:27.75pt" o:ole="">
            <v:imagedata r:id="rId148" o:title=""/>
          </v:shape>
          <o:OLEObject Type="Embed" ProgID="Equation.3" ShapeID="_x0000_i1098" DrawAspect="Content" ObjectID="_1430570720" r:id="rId149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Alors </w:t>
      </w:r>
      <w:r w:rsidRPr="00114D0F">
        <w:rPr>
          <w:i/>
          <w:iCs/>
        </w:rPr>
        <w:t>h</w:t>
      </w:r>
      <w:r w:rsidRPr="00114D0F">
        <w:t xml:space="preserve"> est définie et dérivable sur </w:t>
      </w:r>
      <w:r w:rsidRPr="00114D0F">
        <w:rPr>
          <w:i/>
          <w:iCs/>
        </w:rPr>
        <w:t>I</w:t>
      </w:r>
      <w:r w:rsidRPr="00114D0F">
        <w:t xml:space="preserve">, et </w:t>
      </w:r>
      <w:r w:rsidRPr="00114D0F">
        <w:rPr>
          <w:position w:val="-14"/>
        </w:rPr>
        <w:object w:dxaOrig="2380" w:dyaOrig="400">
          <v:shape id="_x0000_i1099" type="#_x0000_t75" style="width:119.25pt;height:20.25pt" o:ole="">
            <v:imagedata r:id="rId150" o:title=""/>
          </v:shape>
          <o:OLEObject Type="Embed" ProgID="Equation.3" ShapeID="_x0000_i1099" DrawAspect="Content" ObjectID="_1430570721" r:id="rId151"/>
        </w:objec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i/>
          <w:iCs/>
        </w:rPr>
        <w:t>h</w:t>
      </w:r>
      <w:r w:rsidRPr="00114D0F">
        <w:t xml:space="preserve"> est un </w:t>
      </w:r>
      <w:r w:rsidRPr="00114D0F">
        <w:rPr>
          <w:position w:val="-6"/>
        </w:rPr>
        <w:object w:dxaOrig="340" w:dyaOrig="320">
          <v:shape id="_x0000_i1100" type="#_x0000_t75" style="width:17.25pt;height:15.75pt" o:ole="">
            <v:imagedata r:id="rId10" o:title=""/>
          </v:shape>
          <o:OLEObject Type="Embed" ProgID="Equation.3" ShapeID="_x0000_i1100" DrawAspect="Content" ObjectID="_1430570722" r:id="rId152"/>
        </w:object>
      </w:r>
      <w:r w:rsidRPr="00114D0F">
        <w:t>–</w:t>
      </w:r>
      <w:proofErr w:type="spellStart"/>
      <w:r w:rsidRPr="00114D0F">
        <w:t>difféomorphisme</w:t>
      </w:r>
      <w:proofErr w:type="spellEnd"/>
      <w:r w:rsidRPr="00114D0F">
        <w:t xml:space="preserve"> de </w:t>
      </w:r>
      <w:r w:rsidRPr="00114D0F">
        <w:rPr>
          <w:i/>
          <w:iCs/>
        </w:rPr>
        <w:t>I</w:t>
      </w:r>
      <w:r w:rsidRPr="00114D0F">
        <w:t xml:space="preserve"> dans son image, qui est </w:t>
      </w:r>
      <w:r w:rsidRPr="00114D0F">
        <w:rPr>
          <w:position w:val="-12"/>
        </w:rPr>
        <w:object w:dxaOrig="260" w:dyaOrig="360">
          <v:shape id="_x0000_i1101" type="#_x0000_t75" style="width:12.75pt;height:18pt" o:ole="">
            <v:imagedata r:id="rId106" o:title=""/>
          </v:shape>
          <o:OLEObject Type="Embed" ProgID="Equation.3" ShapeID="_x0000_i1101" DrawAspect="Content" ObjectID="_1430570723" r:id="rId153"/>
        </w:object>
      </w:r>
      <w:r w:rsidRPr="00114D0F">
        <w:t xml:space="preserve"> (car </w:t>
      </w:r>
      <w:r w:rsidRPr="00114D0F">
        <w:rPr>
          <w:position w:val="-12"/>
        </w:rPr>
        <w:object w:dxaOrig="2520" w:dyaOrig="360">
          <v:shape id="_x0000_i1102" type="#_x0000_t75" style="width:126pt;height:18pt" o:ole="">
            <v:imagedata r:id="rId154" o:title=""/>
          </v:shape>
          <o:OLEObject Type="Embed" ProgID="Equation.3" ShapeID="_x0000_i1102" DrawAspect="Content" ObjectID="_1430570724" r:id="rId155"/>
        </w:object>
      </w:r>
      <w:r w:rsidRPr="00114D0F">
        <w:t xml:space="preserve">). Donc </w:t>
      </w:r>
      <w:r w:rsidRPr="00114D0F">
        <w:rPr>
          <w:i/>
          <w:iCs/>
        </w:rPr>
        <w:t>h</w:t>
      </w:r>
      <w:r w:rsidRPr="00114D0F">
        <w:t xml:space="preserve"> est inversible, et on a </w:t>
      </w:r>
      <w:r w:rsidRPr="00114D0F">
        <w:rPr>
          <w:position w:val="-10"/>
        </w:rPr>
        <w:object w:dxaOrig="2220" w:dyaOrig="360">
          <v:shape id="_x0000_i1103" type="#_x0000_t75" style="width:111pt;height:18pt" o:ole="">
            <v:imagedata r:id="rId156" o:title=""/>
          </v:shape>
          <o:OLEObject Type="Embed" ProgID="Equation.3" ShapeID="_x0000_i1103" DrawAspect="Content" ObjectID="_1430570725" r:id="rId157"/>
        </w:object>
      </w:r>
      <w:r w:rsidRPr="00114D0F">
        <w:t xml:space="preserve">, c'est-à-dire </w:t>
      </w:r>
      <w:r w:rsidRPr="00114D0F">
        <w:rPr>
          <w:position w:val="-12"/>
        </w:rPr>
        <w:object w:dxaOrig="3300" w:dyaOrig="380">
          <v:shape id="_x0000_i1104" type="#_x0000_t75" style="width:165pt;height:18.75pt" o:ole="">
            <v:imagedata r:id="rId158" o:title=""/>
          </v:shape>
          <o:OLEObject Type="Embed" ProgID="Equation.3" ShapeID="_x0000_i1104" DrawAspect="Content" ObjectID="_1430570726" r:id="rId159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position w:val="-6"/>
        </w:rPr>
        <w:object w:dxaOrig="240" w:dyaOrig="220">
          <v:shape id="_x0000_i1105" type="#_x0000_t75" style="width:12pt;height:11.25pt" o:ole="">
            <v:imagedata r:id="rId160" o:title=""/>
          </v:shape>
          <o:OLEObject Type="Embed" ProgID="Equation.3" ShapeID="_x0000_i1105" DrawAspect="Content" ObjectID="_1430570727" r:id="rId161"/>
        </w:object>
      </w:r>
      <w:r w:rsidRPr="00114D0F">
        <w:t xml:space="preserve"> est un paramétrage admissible direct de </w:t>
      </w:r>
      <w:r w:rsidRPr="00114D0F">
        <w:rPr>
          <w:position w:val="-4"/>
        </w:rPr>
        <w:object w:dxaOrig="220" w:dyaOrig="240">
          <v:shape id="_x0000_i1106" type="#_x0000_t75" style="width:11.25pt;height:12pt" o:ole="">
            <v:imagedata r:id="rId162" o:title=""/>
          </v:shape>
          <o:OLEObject Type="Embed" ProgID="Equation.3" ShapeID="_x0000_i1106" DrawAspect="Content" ObjectID="_1430570728" r:id="rId163"/>
        </w:object>
      </w:r>
      <w:r w:rsidRPr="00114D0F">
        <w:t xml:space="preserve"> (car </w:t>
      </w:r>
      <w:r w:rsidRPr="00114D0F">
        <w:rPr>
          <w:position w:val="-6"/>
        </w:rPr>
        <w:object w:dxaOrig="340" w:dyaOrig="320">
          <v:shape id="_x0000_i1107" type="#_x0000_t75" style="width:17.25pt;height:15.75pt" o:ole="">
            <v:imagedata r:id="rId164" o:title=""/>
          </v:shape>
          <o:OLEObject Type="Embed" ProgID="Equation.3" ShapeID="_x0000_i1107" DrawAspect="Content" ObjectID="_1430570729" r:id="rId165"/>
        </w:object>
      </w:r>
      <w:r w:rsidRPr="00114D0F">
        <w:t xml:space="preserve"> est un </w:t>
      </w:r>
      <w:r w:rsidRPr="00114D0F">
        <w:rPr>
          <w:position w:val="-6"/>
        </w:rPr>
        <w:object w:dxaOrig="340" w:dyaOrig="320">
          <v:shape id="_x0000_i1108" type="#_x0000_t75" style="width:17.25pt;height:15.75pt" o:ole="">
            <v:imagedata r:id="rId10" o:title=""/>
          </v:shape>
          <o:OLEObject Type="Embed" ProgID="Equation.3" ShapeID="_x0000_i1108" DrawAspect="Content" ObjectID="_1430570730" r:id="rId166"/>
        </w:object>
      </w:r>
      <w:r w:rsidRPr="00114D0F">
        <w:t>–</w:t>
      </w:r>
      <w:proofErr w:type="spellStart"/>
      <w:r w:rsidRPr="00114D0F">
        <w:t>difféomorphisme</w:t>
      </w:r>
      <w:proofErr w:type="spellEnd"/>
      <w:r w:rsidRPr="00114D0F">
        <w:t xml:space="preserve"> croissant et </w:t>
      </w:r>
      <w:r w:rsidRPr="00114D0F">
        <w:rPr>
          <w:position w:val="-10"/>
        </w:rPr>
        <w:object w:dxaOrig="240" w:dyaOrig="260">
          <v:shape id="_x0000_i1109" type="#_x0000_t75" style="width:12pt;height:12.75pt" o:ole="">
            <v:imagedata r:id="rId167" o:title=""/>
          </v:shape>
          <o:OLEObject Type="Embed" ProgID="Equation.3" ShapeID="_x0000_i1109" DrawAspect="Content" ObjectID="_1430570731" r:id="rId168"/>
        </w:object>
      </w:r>
      <w:r w:rsidRPr="00114D0F">
        <w:t xml:space="preserve"> est un paramétrage admissible direct de </w:t>
      </w:r>
      <w:r w:rsidRPr="00114D0F">
        <w:rPr>
          <w:position w:val="-4"/>
        </w:rPr>
        <w:object w:dxaOrig="220" w:dyaOrig="240">
          <v:shape id="_x0000_i1110" type="#_x0000_t75" style="width:11.25pt;height:12pt" o:ole="">
            <v:imagedata r:id="rId169" o:title=""/>
          </v:shape>
          <o:OLEObject Type="Embed" ProgID="Equation.3" ShapeID="_x0000_i1110" DrawAspect="Content" ObjectID="_1430570732" r:id="rId170"/>
        </w:object>
      </w:r>
      <w:r w:rsidRPr="00114D0F">
        <w:t>)</w:t>
      </w:r>
    </w:p>
    <w:p w:rsidR="008365DA" w:rsidRPr="00114D0F" w:rsidRDefault="008365DA" w:rsidP="008365DA">
      <w:pPr>
        <w:pStyle w:val="TexteA0"/>
      </w:pPr>
      <w:r w:rsidRPr="00114D0F">
        <w:t xml:space="preserve">De plus, </w:t>
      </w:r>
      <w:r w:rsidRPr="00114D0F">
        <w:rPr>
          <w:position w:val="-36"/>
        </w:rPr>
        <w:object w:dxaOrig="5000" w:dyaOrig="780">
          <v:shape id="_x0000_i1111" type="#_x0000_t75" style="width:249.75pt;height:39pt" o:ole="">
            <v:imagedata r:id="rId171" o:title=""/>
          </v:shape>
          <o:OLEObject Type="Embed" ProgID="Equation.3" ShapeID="_x0000_i1111" DrawAspect="Content" ObjectID="_1430570733" r:id="rId172"/>
        </w:object>
      </w:r>
      <w:r w:rsidRPr="00114D0F">
        <w:t xml:space="preserve">, </w: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position w:val="-14"/>
        </w:rPr>
        <w:object w:dxaOrig="1820" w:dyaOrig="400">
          <v:shape id="_x0000_i1112" type="#_x0000_t75" style="width:90.75pt;height:20.25pt" o:ole="">
            <v:imagedata r:id="rId173" o:title=""/>
          </v:shape>
          <o:OLEObject Type="Embed" ProgID="Equation.3" ShapeID="_x0000_i1112" DrawAspect="Content" ObjectID="_1430570734" r:id="rId174"/>
        </w:objec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position w:val="-6"/>
        </w:rPr>
        <w:object w:dxaOrig="240" w:dyaOrig="220">
          <v:shape id="_x0000_i1113" type="#_x0000_t75" style="width:12pt;height:11.25pt" o:ole="">
            <v:imagedata r:id="rId175" o:title=""/>
          </v:shape>
          <o:OLEObject Type="Embed" ProgID="Equation.3" ShapeID="_x0000_i1113" DrawAspect="Content" ObjectID="_1430570735" r:id="rId176"/>
        </w:object>
      </w:r>
      <w:r w:rsidRPr="00114D0F">
        <w:t xml:space="preserve"> est même un paramétrage normal de </w:t>
      </w:r>
      <w:r w:rsidRPr="00114D0F">
        <w:rPr>
          <w:position w:val="-4"/>
        </w:rPr>
        <w:object w:dxaOrig="220" w:dyaOrig="240">
          <v:shape id="_x0000_i1114" type="#_x0000_t75" style="width:11.25pt;height:12pt" o:ole="">
            <v:imagedata r:id="rId177" o:title=""/>
          </v:shape>
          <o:OLEObject Type="Embed" ProgID="Equation.3" ShapeID="_x0000_i1114" DrawAspect="Content" ObjectID="_1430570736" r:id="rId178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Soit maintenant </w:t>
      </w:r>
      <w:r w:rsidRPr="00114D0F">
        <w:rPr>
          <w:position w:val="-10"/>
        </w:rPr>
        <w:object w:dxaOrig="980" w:dyaOrig="320">
          <v:shape id="_x0000_i1115" type="#_x0000_t75" style="width:48.75pt;height:15.75pt" o:ole="">
            <v:imagedata r:id="rId179" o:title=""/>
          </v:shape>
          <o:OLEObject Type="Embed" ProgID="Equation.3" ShapeID="_x0000_i1115" DrawAspect="Content" ObjectID="_1430570737" r:id="rId180"/>
        </w:object>
      </w:r>
      <w:r w:rsidRPr="00114D0F">
        <w:t xml:space="preserve"> un paramétrage admissible direct normal de </w:t>
      </w:r>
      <w:r w:rsidRPr="00114D0F">
        <w:rPr>
          <w:position w:val="-4"/>
        </w:rPr>
        <w:object w:dxaOrig="220" w:dyaOrig="240">
          <v:shape id="_x0000_i1116" type="#_x0000_t75" style="width:11.25pt;height:12pt" o:ole="">
            <v:imagedata r:id="rId181" o:title=""/>
          </v:shape>
          <o:OLEObject Type="Embed" ProgID="Equation.3" ShapeID="_x0000_i1116" DrawAspect="Content" ObjectID="_1430570738" r:id="rId182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On note </w:t>
      </w:r>
      <w:r w:rsidRPr="00114D0F">
        <w:rPr>
          <w:position w:val="-12"/>
        </w:rPr>
        <w:object w:dxaOrig="620" w:dyaOrig="360">
          <v:shape id="_x0000_i1117" type="#_x0000_t75" style="width:30.75pt;height:18pt" o:ole="">
            <v:imagedata r:id="rId183" o:title=""/>
          </v:shape>
          <o:OLEObject Type="Embed" ProgID="Equation.3" ShapeID="_x0000_i1117" DrawAspect="Content" ObjectID="_1430570739" r:id="rId184"/>
        </w:object>
      </w:r>
      <w:r w:rsidRPr="00114D0F">
        <w:t xml:space="preserve"> tel que </w:t>
      </w:r>
      <w:r w:rsidRPr="00114D0F">
        <w:rPr>
          <w:position w:val="-12"/>
        </w:rPr>
        <w:object w:dxaOrig="1020" w:dyaOrig="360">
          <v:shape id="_x0000_i1118" type="#_x0000_t75" style="width:51pt;height:18pt" o:ole="">
            <v:imagedata r:id="rId185" o:title=""/>
          </v:shape>
          <o:OLEObject Type="Embed" ProgID="Equation.3" ShapeID="_x0000_i1118" DrawAspect="Content" ObjectID="_1430570740" r:id="rId186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Soit </w:t>
      </w:r>
      <w:r w:rsidRPr="00114D0F">
        <w:rPr>
          <w:position w:val="-6"/>
        </w:rPr>
        <w:object w:dxaOrig="540" w:dyaOrig="279">
          <v:shape id="_x0000_i1119" type="#_x0000_t75" style="width:27pt;height:14.25pt" o:ole="">
            <v:imagedata r:id="rId187" o:title=""/>
          </v:shape>
          <o:OLEObject Type="Embed" ProgID="Equation.3" ShapeID="_x0000_i1119" DrawAspect="Content" ObjectID="_1430570741" r:id="rId188"/>
        </w:object>
      </w:r>
      <w:r w:rsidRPr="00114D0F">
        <w:t xml:space="preserve"> ; en notant </w:t>
      </w:r>
      <w:r w:rsidRPr="00114D0F">
        <w:rPr>
          <w:position w:val="-10"/>
        </w:rPr>
        <w:object w:dxaOrig="1020" w:dyaOrig="320">
          <v:shape id="_x0000_i1120" type="#_x0000_t75" style="width:51pt;height:15.75pt" o:ole="">
            <v:imagedata r:id="rId189" o:title=""/>
          </v:shape>
          <o:OLEObject Type="Embed" ProgID="Equation.3" ShapeID="_x0000_i1120" DrawAspect="Content" ObjectID="_1430570742" r:id="rId190"/>
        </w:object>
      </w:r>
      <w:r w:rsidRPr="00114D0F">
        <w:t xml:space="preserve">, il existe </w:t>
      </w:r>
      <w:r w:rsidRPr="00114D0F">
        <w:rPr>
          <w:position w:val="-12"/>
        </w:rPr>
        <w:object w:dxaOrig="560" w:dyaOrig="360">
          <v:shape id="_x0000_i1121" type="#_x0000_t75" style="width:27.75pt;height:18pt" o:ole="">
            <v:imagedata r:id="rId191" o:title=""/>
          </v:shape>
          <o:OLEObject Type="Embed" ProgID="Equation.3" ShapeID="_x0000_i1121" DrawAspect="Content" ObjectID="_1430570743" r:id="rId192"/>
        </w:object>
      </w:r>
      <w:r w:rsidRPr="00114D0F">
        <w:t xml:space="preserve">, tel que </w:t>
      </w:r>
      <w:r w:rsidRPr="00114D0F">
        <w:rPr>
          <w:position w:val="-10"/>
        </w:rPr>
        <w:object w:dxaOrig="960" w:dyaOrig="320">
          <v:shape id="_x0000_i1122" type="#_x0000_t75" style="width:48pt;height:15.75pt" o:ole="">
            <v:imagedata r:id="rId193" o:title=""/>
          </v:shape>
          <o:OLEObject Type="Embed" ProgID="Equation.3" ShapeID="_x0000_i1122" DrawAspect="Content" ObjectID="_1430570744" r:id="rId194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Alors </w:t>
      </w:r>
      <w:r w:rsidRPr="00114D0F">
        <w:rPr>
          <w:position w:val="-22"/>
        </w:rPr>
        <w:object w:dxaOrig="3320" w:dyaOrig="560">
          <v:shape id="_x0000_i1123" type="#_x0000_t75" style="width:165.75pt;height:27.75pt" o:ole="">
            <v:imagedata r:id="rId195" o:title=""/>
          </v:shape>
          <o:OLEObject Type="Embed" ProgID="Equation.3" ShapeID="_x0000_i1123" DrawAspect="Content" ObjectID="_1430570745" r:id="rId196"/>
        </w:object>
      </w:r>
    </w:p>
    <w:p w:rsidR="008365DA" w:rsidRPr="00114D0F" w:rsidRDefault="008365DA" w:rsidP="008365DA">
      <w:pPr>
        <w:pStyle w:val="TexteA0"/>
      </w:pPr>
      <w:r w:rsidRPr="00114D0F">
        <w:t xml:space="preserve">Donc comme les deux paramétrages sont normaux, on a </w:t>
      </w:r>
      <w:r w:rsidRPr="00114D0F">
        <w:rPr>
          <w:position w:val="-12"/>
        </w:rPr>
        <w:object w:dxaOrig="780" w:dyaOrig="360">
          <v:shape id="_x0000_i1124" type="#_x0000_t75" style="width:39pt;height:18pt" o:ole="">
            <v:imagedata r:id="rId197" o:title=""/>
          </v:shape>
          <o:OLEObject Type="Embed" ProgID="Equation.3" ShapeID="_x0000_i1124" DrawAspect="Content" ObjectID="_1430570746" r:id="rId198"/>
        </w:object>
      </w:r>
    </w:p>
    <w:p w:rsidR="008365DA" w:rsidRPr="00114D0F" w:rsidRDefault="008365DA" w:rsidP="008365DA">
      <w:pPr>
        <w:pStyle w:val="TexteA0"/>
      </w:pPr>
      <w:r w:rsidRPr="00114D0F">
        <w:t xml:space="preserve">Donc </w:t>
      </w:r>
      <w:r w:rsidRPr="00114D0F">
        <w:rPr>
          <w:position w:val="-12"/>
        </w:rPr>
        <w:object w:dxaOrig="2659" w:dyaOrig="360">
          <v:shape id="_x0000_i1125" type="#_x0000_t75" style="width:132.75pt;height:18pt" o:ole="">
            <v:imagedata r:id="rId199" o:title=""/>
          </v:shape>
          <o:OLEObject Type="Embed" ProgID="Equation.3" ShapeID="_x0000_i1125" DrawAspect="Content" ObjectID="_1430570747" r:id="rId200"/>
        </w:object>
      </w:r>
      <w:r w:rsidRPr="00114D0F">
        <w:t xml:space="preserve">, c'est-à-dire </w:t>
      </w:r>
      <w:r w:rsidRPr="00114D0F">
        <w:rPr>
          <w:position w:val="-12"/>
        </w:rPr>
        <w:object w:dxaOrig="1440" w:dyaOrig="360">
          <v:shape id="_x0000_i1126" type="#_x0000_t75" style="width:1in;height:18pt" o:ole="">
            <v:imagedata r:id="rId201" o:title=""/>
          </v:shape>
          <o:OLEObject Type="Embed" ProgID="Equation.3" ShapeID="_x0000_i1126" DrawAspect="Content" ObjectID="_1430570748" r:id="rId202"/>
        </w:object>
      </w:r>
    </w:p>
    <w:p w:rsidR="008365DA" w:rsidRPr="00114D0F" w:rsidRDefault="008365DA" w:rsidP="008365DA">
      <w:pPr>
        <w:pStyle w:val="TexteA0"/>
      </w:pPr>
      <w:r w:rsidRPr="00114D0F">
        <w:t xml:space="preserve">Comme c’est valable pour tout </w:t>
      </w:r>
      <w:r w:rsidRPr="00114D0F">
        <w:rPr>
          <w:position w:val="-6"/>
        </w:rPr>
        <w:object w:dxaOrig="540" w:dyaOrig="279">
          <v:shape id="_x0000_i1127" type="#_x0000_t75" style="width:27pt;height:14.25pt" o:ole="">
            <v:imagedata r:id="rId203" o:title=""/>
          </v:shape>
          <o:OLEObject Type="Embed" ProgID="Equation.3" ShapeID="_x0000_i1127" DrawAspect="Content" ObjectID="_1430570749" r:id="rId204"/>
        </w:object>
      </w:r>
      <w:r w:rsidRPr="00114D0F">
        <w:t xml:space="preserve">, on a bien en posant </w:t>
      </w:r>
      <w:r w:rsidRPr="00114D0F">
        <w:rPr>
          <w:position w:val="-12"/>
        </w:rPr>
        <w:object w:dxaOrig="1140" w:dyaOrig="360">
          <v:shape id="_x0000_i1128" type="#_x0000_t75" style="width:57pt;height:18pt" o:ole="">
            <v:imagedata r:id="rId205" o:title=""/>
          </v:shape>
          <o:OLEObject Type="Embed" ProgID="Equation.3" ShapeID="_x0000_i1128" DrawAspect="Content" ObjectID="_1430570750" r:id="rId206"/>
        </w:object>
      </w:r>
      <w:r w:rsidRPr="00114D0F">
        <w:t xml:space="preserve">, </w:t>
      </w:r>
      <w:r w:rsidRPr="00114D0F">
        <w:rPr>
          <w:position w:val="-10"/>
        </w:rPr>
        <w:object w:dxaOrig="2120" w:dyaOrig="320">
          <v:shape id="_x0000_i1129" type="#_x0000_t75" style="width:105.75pt;height:15.75pt" o:ole="">
            <v:imagedata r:id="rId207" o:title=""/>
          </v:shape>
          <o:OLEObject Type="Embed" ProgID="Equation.3" ShapeID="_x0000_i1129" DrawAspect="Content" ObjectID="_1430570751" r:id="rId208"/>
        </w:object>
      </w:r>
      <w:r w:rsidRPr="00114D0F">
        <w:t>.</w: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Vecteur unitaire tangent</w: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114D0F">
        <w:lastRenderedPageBreak/>
        <w:t xml:space="preserve">Si </w:t>
      </w:r>
      <w:r w:rsidRPr="00114D0F">
        <w:rPr>
          <w:position w:val="-10"/>
        </w:rPr>
        <w:object w:dxaOrig="240" w:dyaOrig="260">
          <v:shape id="_x0000_i1130" type="#_x0000_t75" style="width:12pt;height:12.75pt" o:ole="">
            <v:imagedata r:id="rId209" o:title=""/>
          </v:shape>
          <o:OLEObject Type="Embed" ProgID="Equation.3" ShapeID="_x0000_i1130" DrawAspect="Content" ObjectID="_1430570752" r:id="rId210"/>
        </w:object>
      </w:r>
      <w:r w:rsidRPr="00114D0F">
        <w:t xml:space="preserve"> est un paramétrage admissible de </w:t>
      </w:r>
      <w:r w:rsidRPr="00114D0F">
        <w:rPr>
          <w:position w:val="-4"/>
        </w:rPr>
        <w:object w:dxaOrig="220" w:dyaOrig="240">
          <v:shape id="_x0000_i1131" type="#_x0000_t75" style="width:11.25pt;height:12pt" o:ole="">
            <v:imagedata r:id="rId211" o:title=""/>
          </v:shape>
          <o:OLEObject Type="Embed" ProgID="Equation.3" ShapeID="_x0000_i1131" DrawAspect="Content" ObjectID="_1430570753" r:id="rId212"/>
        </w:object>
      </w:r>
      <w:r w:rsidRPr="00114D0F">
        <w:t xml:space="preserve">, on appelle vecteur unitaire tangent en </w:t>
      </w:r>
      <w:r w:rsidRPr="00114D0F">
        <w:rPr>
          <w:position w:val="-4"/>
        </w:rPr>
        <w:object w:dxaOrig="620" w:dyaOrig="260">
          <v:shape id="_x0000_i1132" type="#_x0000_t75" style="width:30.75pt;height:12.75pt" o:ole="">
            <v:imagedata r:id="rId213" o:title=""/>
          </v:shape>
          <o:OLEObject Type="Embed" ProgID="Equation.3" ShapeID="_x0000_i1132" DrawAspect="Content" ObjectID="_1430570754" r:id="rId214"/>
        </w:object>
      </w:r>
      <w:r w:rsidRPr="00114D0F">
        <w:t xml:space="preserve"> de paramètre </w:t>
      </w:r>
      <w:r w:rsidRPr="00114D0F">
        <w:rPr>
          <w:i/>
          <w:iCs/>
        </w:rPr>
        <w:t>a</w:t>
      </w:r>
      <w:r w:rsidRPr="00114D0F">
        <w:t xml:space="preserve"> le vecteur </w:t>
      </w:r>
      <w:r w:rsidRPr="00114D0F">
        <w:rPr>
          <w:position w:val="-32"/>
        </w:rPr>
        <w:object w:dxaOrig="1560" w:dyaOrig="700">
          <v:shape id="_x0000_i1133" type="#_x0000_t75" style="width:78pt;height:35.25pt" o:ole="">
            <v:imagedata r:id="rId215" o:title=""/>
          </v:shape>
          <o:OLEObject Type="Embed" ProgID="Equation.3" ShapeID="_x0000_i1133" DrawAspect="Content" ObjectID="_1430570755" r:id="rId216"/>
        </w:object>
      </w:r>
      <w:r w:rsidRPr="00114D0F">
        <w:t xml:space="preserve">. Si </w:t>
      </w:r>
      <w:r w:rsidRPr="00114D0F">
        <w:rPr>
          <w:position w:val="-10"/>
        </w:rPr>
        <w:object w:dxaOrig="240" w:dyaOrig="260">
          <v:shape id="_x0000_i1134" type="#_x0000_t75" style="width:12pt;height:12.75pt" o:ole="">
            <v:imagedata r:id="rId217" o:title=""/>
          </v:shape>
          <o:OLEObject Type="Embed" ProgID="Equation.3" ShapeID="_x0000_i1134" DrawAspect="Content" ObjectID="_1430570756" r:id="rId218"/>
        </w:object>
      </w:r>
      <w:r w:rsidRPr="00114D0F">
        <w:t xml:space="preserve"> est un paramétrage normal, on a ainsi </w:t>
      </w:r>
      <w:r w:rsidRPr="00114D0F">
        <w:rPr>
          <w:position w:val="-10"/>
        </w:rPr>
        <w:object w:dxaOrig="1400" w:dyaOrig="380">
          <v:shape id="_x0000_i1135" type="#_x0000_t75" style="width:69.75pt;height:18.75pt" o:ole="">
            <v:imagedata r:id="rId219" o:title=""/>
          </v:shape>
          <o:OLEObject Type="Embed" ProgID="Equation.3" ShapeID="_x0000_i1135" DrawAspect="Content" ObjectID="_1430570757" r:id="rId220"/>
        </w:object>
      </w:r>
      <w:r w:rsidRPr="00114D0F">
        <w:t>.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>Théorème :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Le vecteur unitaire tangent ne dépend pas du paramétrage admissible </w:t>
      </w:r>
      <w:r w:rsidRPr="00114D0F">
        <w:rPr>
          <w:i/>
          <w:iCs/>
        </w:rPr>
        <w:t>direct</w:t>
      </w:r>
      <w:r w:rsidRPr="00114D0F">
        <w:t xml:space="preserve"> choisi.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Si </w:t>
      </w:r>
      <w:r w:rsidRPr="00114D0F">
        <w:rPr>
          <w:position w:val="-4"/>
        </w:rPr>
        <w:object w:dxaOrig="220" w:dyaOrig="240">
          <v:shape id="_x0000_i1136" type="#_x0000_t75" style="width:11.25pt;height:12pt" o:ole="">
            <v:imagedata r:id="rId221" o:title=""/>
          </v:shape>
          <o:OLEObject Type="Embed" ProgID="Equation.3" ShapeID="_x0000_i1136" DrawAspect="Content" ObjectID="_1430570758" r:id="rId222"/>
        </w:object>
      </w:r>
      <w:r w:rsidRPr="00114D0F">
        <w:t xml:space="preserve"> est paramétré par une abscisse curviligne </w:t>
      </w:r>
      <w:r w:rsidRPr="00114D0F">
        <w:rPr>
          <w:position w:val="-10"/>
        </w:rPr>
        <w:object w:dxaOrig="1040" w:dyaOrig="320">
          <v:shape id="_x0000_i1137" type="#_x0000_t75" style="width:51.75pt;height:15.75pt" o:ole="">
            <v:imagedata r:id="rId223" o:title=""/>
          </v:shape>
          <o:OLEObject Type="Embed" ProgID="Equation.3" ShapeID="_x0000_i1137" DrawAspect="Content" ObjectID="_1430570759" r:id="rId224"/>
        </w:object>
      </w:r>
      <w:r w:rsidRPr="00114D0F">
        <w:t xml:space="preserve"> et si </w:t>
      </w:r>
      <w:r w:rsidRPr="00114D0F">
        <w:rPr>
          <w:position w:val="-10"/>
        </w:rPr>
        <w:object w:dxaOrig="1020" w:dyaOrig="320">
          <v:shape id="_x0000_i1138" type="#_x0000_t75" style="width:51pt;height:15.75pt" o:ole="">
            <v:imagedata r:id="rId225" o:title=""/>
          </v:shape>
          <o:OLEObject Type="Embed" ProgID="Equation.3" ShapeID="_x0000_i1138" DrawAspect="Content" ObjectID="_1430570760" r:id="rId226"/>
        </w:object>
      </w:r>
      <w:r w:rsidRPr="00114D0F">
        <w:t xml:space="preserve">, on a </w:t>
      </w:r>
      <w:r w:rsidRPr="00114D0F">
        <w:rPr>
          <w:position w:val="-24"/>
        </w:rPr>
        <w:object w:dxaOrig="1740" w:dyaOrig="700">
          <v:shape id="_x0000_i1139" type="#_x0000_t75" style="width:87pt;height:35.25pt" o:ole="">
            <v:imagedata r:id="rId227" o:title=""/>
          </v:shape>
          <o:OLEObject Type="Embed" ProgID="Equation.3" ShapeID="_x0000_i1139" DrawAspect="Content" ObjectID="_1430570761" r:id="rId228"/>
        </w:objec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Cas d’un arc non orienté régulier et simple</w: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  <w:r w:rsidRPr="00114D0F">
        <w:t>Un tel arc peut être muni de deux orientations. Les mesures algébriques, abscisses curvilignes, vecteurs unitaires tangents obtenus pour ces deux orientations seront deux à deux opposés.</w:t>
      </w:r>
    </w:p>
    <w:p w:rsidR="008365DA" w:rsidRPr="00114D0F" w:rsidRDefault="008365DA" w:rsidP="008365DA">
      <w:pPr>
        <w:pStyle w:val="TexteA0"/>
      </w:pPr>
      <w:r w:rsidRPr="00114D0F">
        <w:t xml:space="preserve">On appelle longueur d’un sous–arc </w:t>
      </w:r>
      <w:r w:rsidRPr="00114D0F">
        <w:rPr>
          <w:position w:val="-10"/>
        </w:rPr>
        <w:object w:dxaOrig="639" w:dyaOrig="320">
          <v:shape id="_x0000_i1140" type="#_x0000_t75" style="width:32.25pt;height:15.75pt" o:ole="">
            <v:imagedata r:id="rId229" o:title=""/>
          </v:shape>
          <o:OLEObject Type="Embed" ProgID="Equation.3" ShapeID="_x0000_i1140" DrawAspect="Content" ObjectID="_1430570762" r:id="rId230"/>
        </w:object>
      </w:r>
      <w:r w:rsidRPr="00114D0F">
        <w:t xml:space="preserve"> de </w:t>
      </w:r>
      <w:r w:rsidRPr="00114D0F">
        <w:rPr>
          <w:position w:val="-4"/>
        </w:rPr>
        <w:object w:dxaOrig="220" w:dyaOrig="240">
          <v:shape id="_x0000_i1141" type="#_x0000_t75" style="width:11.25pt;height:12pt" o:ole="">
            <v:imagedata r:id="rId231" o:title=""/>
          </v:shape>
          <o:OLEObject Type="Embed" ProgID="Equation.3" ShapeID="_x0000_i1141" DrawAspect="Content" ObjectID="_1430570763" r:id="rId232"/>
        </w:object>
      </w:r>
      <w:r w:rsidRPr="00114D0F">
        <w:t xml:space="preserve"> le réel positif </w:t>
      </w:r>
      <w:r w:rsidRPr="00114D0F">
        <w:rPr>
          <w:position w:val="-14"/>
        </w:rPr>
        <w:object w:dxaOrig="1680" w:dyaOrig="420">
          <v:shape id="_x0000_i1142" type="#_x0000_t75" style="width:84pt;height:21pt" o:ole="">
            <v:imagedata r:id="rId233" o:title=""/>
          </v:shape>
          <o:OLEObject Type="Embed" ProgID="Equation.3" ShapeID="_x0000_i1142" DrawAspect="Content" ObjectID="_1430570764" r:id="rId234"/>
        </w:objec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I"/>
        <w:rPr>
          <w:sz w:val="24"/>
          <w:szCs w:val="24"/>
        </w:rPr>
      </w:pPr>
      <w:r w:rsidRPr="00114D0F">
        <w:rPr>
          <w:sz w:val="24"/>
          <w:szCs w:val="24"/>
        </w:rPr>
        <w:t xml:space="preserve">Repère de </w:t>
      </w:r>
      <w:proofErr w:type="spellStart"/>
      <w:r w:rsidRPr="00114D0F">
        <w:rPr>
          <w:sz w:val="24"/>
          <w:szCs w:val="24"/>
        </w:rPr>
        <w:t>Frenet</w:t>
      </w:r>
      <w:proofErr w:type="spellEnd"/>
      <w:r w:rsidRPr="00114D0F">
        <w:rPr>
          <w:sz w:val="24"/>
          <w:szCs w:val="24"/>
        </w:rPr>
        <w:t>, courbure d’un arc orienté</w:t>
      </w:r>
    </w:p>
    <w:p w:rsidR="008365DA" w:rsidRPr="00114D0F" w:rsidRDefault="008365DA" w:rsidP="008365DA">
      <w:pPr>
        <w:pStyle w:val="TexteI"/>
      </w:pPr>
    </w:p>
    <w:p w:rsidR="008365DA" w:rsidRPr="00114D0F" w:rsidRDefault="008365DA" w:rsidP="008365DA">
      <w:pPr>
        <w:pStyle w:val="TexteI"/>
      </w:pPr>
      <w:r w:rsidRPr="00114D0F">
        <w:t>Sauf dans le paragraphe relatif aux arcs gauches, les arcs ici sont tous plans.</w:t>
      </w:r>
    </w:p>
    <w:p w:rsidR="008365DA" w:rsidRPr="00114D0F" w:rsidRDefault="008365DA" w:rsidP="008365DA">
      <w:pPr>
        <w:pStyle w:val="TexteI"/>
      </w:pPr>
    </w:p>
    <w:p w:rsidR="008365DA" w:rsidRPr="00114D0F" w:rsidRDefault="008365DA" w:rsidP="008365DA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 xml:space="preserve">Repère de </w:t>
      </w:r>
      <w:proofErr w:type="spellStart"/>
      <w:r w:rsidRPr="00114D0F">
        <w:rPr>
          <w:sz w:val="24"/>
          <w:szCs w:val="24"/>
        </w:rPr>
        <w:t>Frenet</w:t>
      </w:r>
      <w:proofErr w:type="spellEnd"/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  <w:r w:rsidRPr="00114D0F">
        <w:t xml:space="preserve">Soit </w:t>
      </w:r>
      <w:r w:rsidRPr="00114D0F">
        <w:rPr>
          <w:position w:val="-4"/>
        </w:rPr>
        <w:object w:dxaOrig="220" w:dyaOrig="240">
          <v:shape id="_x0000_i1143" type="#_x0000_t75" style="width:11.25pt;height:12pt" o:ole="">
            <v:imagedata r:id="rId235" o:title=""/>
          </v:shape>
          <o:OLEObject Type="Embed" ProgID="Equation.3" ShapeID="_x0000_i1143" DrawAspect="Content" ObjectID="_1430570765" r:id="rId236"/>
        </w:object>
      </w:r>
      <w:r w:rsidRPr="00114D0F">
        <w:t xml:space="preserve"> un arc orienté </w:t>
      </w:r>
      <w:r w:rsidRPr="00114D0F">
        <w:rPr>
          <w:position w:val="-6"/>
        </w:rPr>
        <w:object w:dxaOrig="340" w:dyaOrig="320">
          <v:shape id="_x0000_i1144" type="#_x0000_t75" style="width:17.25pt;height:15.75pt" o:ole="">
            <v:imagedata r:id="rId10" o:title=""/>
          </v:shape>
          <o:OLEObject Type="Embed" ProgID="Equation.3" ShapeID="_x0000_i1144" DrawAspect="Content" ObjectID="_1430570766" r:id="rId237"/>
        </w:object>
      </w:r>
      <w:r w:rsidRPr="00114D0F">
        <w:t xml:space="preserve">, simple, régulier, du plan orienté </w:t>
      </w:r>
      <w:r w:rsidRPr="00114D0F">
        <w:rPr>
          <w:position w:val="-6"/>
        </w:rPr>
        <w:object w:dxaOrig="200" w:dyaOrig="220">
          <v:shape id="_x0000_i1145" type="#_x0000_t75" style="width:9.75pt;height:11.25pt" o:ole="">
            <v:imagedata r:id="rId238" o:title=""/>
          </v:shape>
          <o:OLEObject Type="Embed" ProgID="Equation.3" ShapeID="_x0000_i1145" DrawAspect="Content" ObjectID="_1430570767" r:id="rId239"/>
        </w:object>
      </w:r>
      <w:r w:rsidRPr="00114D0F">
        <w:t xml:space="preserve">. En tout point </w:t>
      </w:r>
      <w:r w:rsidRPr="00114D0F">
        <w:rPr>
          <w:position w:val="-4"/>
        </w:rPr>
        <w:object w:dxaOrig="700" w:dyaOrig="260">
          <v:shape id="_x0000_i1146" type="#_x0000_t75" style="width:35.25pt;height:12.75pt" o:ole="">
            <v:imagedata r:id="rId240" o:title=""/>
          </v:shape>
          <o:OLEObject Type="Embed" ProgID="Equation.3" ShapeID="_x0000_i1146" DrawAspect="Content" ObjectID="_1430570768" r:id="rId241"/>
        </w:object>
      </w:r>
      <w:r w:rsidRPr="00114D0F">
        <w:t xml:space="preserve">, on définit le repère orthonormé direct mobile de </w:t>
      </w:r>
      <w:proofErr w:type="spellStart"/>
      <w:r w:rsidRPr="00114D0F">
        <w:t>Frenet</w:t>
      </w:r>
      <w:proofErr w:type="spellEnd"/>
      <w:r w:rsidRPr="00114D0F">
        <w:t xml:space="preserve"> </w:t>
      </w:r>
      <w:r w:rsidRPr="00114D0F">
        <w:rPr>
          <w:position w:val="-10"/>
        </w:rPr>
        <w:object w:dxaOrig="999" w:dyaOrig="380">
          <v:shape id="_x0000_i1147" type="#_x0000_t75" style="width:50.25pt;height:18.75pt" o:ole="">
            <v:imagedata r:id="rId242" o:title=""/>
          </v:shape>
          <o:OLEObject Type="Embed" ProgID="Equation.3" ShapeID="_x0000_i1147" DrawAspect="Content" ObjectID="_1430570769" r:id="rId243"/>
        </w:object>
      </w:r>
      <w:r w:rsidRPr="00114D0F">
        <w:t xml:space="preserve"> où </w:t>
      </w:r>
      <w:r w:rsidRPr="00114D0F">
        <w:rPr>
          <w:position w:val="-4"/>
        </w:rPr>
        <w:object w:dxaOrig="220" w:dyaOrig="320">
          <v:shape id="_x0000_i1148" type="#_x0000_t75" style="width:11.25pt;height:15.75pt" o:ole="">
            <v:imagedata r:id="rId244" o:title=""/>
          </v:shape>
          <o:OLEObject Type="Embed" ProgID="Equation.3" ShapeID="_x0000_i1148" DrawAspect="Content" ObjectID="_1430570770" r:id="rId245"/>
        </w:object>
      </w:r>
      <w:r w:rsidRPr="00114D0F">
        <w:t xml:space="preserve"> est le vecteur unitaire tangent et </w:t>
      </w:r>
      <w:r w:rsidRPr="00114D0F">
        <w:rPr>
          <w:position w:val="-6"/>
        </w:rPr>
        <w:object w:dxaOrig="279" w:dyaOrig="340">
          <v:shape id="_x0000_i1149" type="#_x0000_t75" style="width:14.25pt;height:17.25pt" o:ole="">
            <v:imagedata r:id="rId246" o:title=""/>
          </v:shape>
          <o:OLEObject Type="Embed" ProgID="Equation.3" ShapeID="_x0000_i1149" DrawAspect="Content" ObjectID="_1430570771" r:id="rId247"/>
        </w:object>
      </w:r>
      <w:r w:rsidRPr="00114D0F">
        <w:t xml:space="preserve"> le vecteur directement orthogonal à </w:t>
      </w:r>
      <w:r w:rsidRPr="00114D0F">
        <w:rPr>
          <w:position w:val="-4"/>
        </w:rPr>
        <w:object w:dxaOrig="220" w:dyaOrig="320">
          <v:shape id="_x0000_i1150" type="#_x0000_t75" style="width:11.25pt;height:15.75pt" o:ole="">
            <v:imagedata r:id="rId248" o:title=""/>
          </v:shape>
          <o:OLEObject Type="Embed" ProgID="Equation.3" ShapeID="_x0000_i1150" DrawAspect="Content" ObjectID="_1430570772" r:id="rId249"/>
        </w:object>
      </w:r>
      <w:r w:rsidRPr="00114D0F">
        <w:t xml:space="preserve">, c'est-à-dire que si </w:t>
      </w:r>
      <w:r w:rsidRPr="00114D0F">
        <w:rPr>
          <w:position w:val="-4"/>
        </w:rPr>
        <w:object w:dxaOrig="240" w:dyaOrig="260">
          <v:shape id="_x0000_i1151" type="#_x0000_t75" style="width:12pt;height:12.75pt" o:ole="">
            <v:imagedata r:id="rId250" o:title=""/>
          </v:shape>
          <o:OLEObject Type="Embed" ProgID="Equation.3" ShapeID="_x0000_i1151" DrawAspect="Content" ObjectID="_1430570773" r:id="rId251"/>
        </w:object>
      </w:r>
      <w:r w:rsidRPr="00114D0F">
        <w:t xml:space="preserve"> est la rotation vectorielle d’angle </w:t>
      </w:r>
      <w:r w:rsidRPr="00114D0F">
        <w:rPr>
          <w:position w:val="-12"/>
        </w:rPr>
        <w:object w:dxaOrig="220" w:dyaOrig="360">
          <v:shape id="_x0000_i1152" type="#_x0000_t75" style="width:11.25pt;height:18pt" o:ole="">
            <v:imagedata r:id="rId252" o:title=""/>
          </v:shape>
          <o:OLEObject Type="Embed" ProgID="Equation.3" ShapeID="_x0000_i1152" DrawAspect="Content" ObjectID="_1430570774" r:id="rId253"/>
        </w:object>
      </w:r>
      <w:r w:rsidRPr="00114D0F">
        <w:t xml:space="preserve"> de </w:t>
      </w:r>
      <w:r w:rsidRPr="00114D0F">
        <w:rPr>
          <w:position w:val="-6"/>
        </w:rPr>
        <w:object w:dxaOrig="200" w:dyaOrig="220">
          <v:shape id="_x0000_i1153" type="#_x0000_t75" style="width:9.75pt;height:11.25pt" o:ole="">
            <v:imagedata r:id="rId254" o:title=""/>
          </v:shape>
          <o:OLEObject Type="Embed" ProgID="Equation.3" ShapeID="_x0000_i1153" DrawAspect="Content" ObjectID="_1430570775" r:id="rId255"/>
        </w:object>
      </w:r>
      <w:r w:rsidRPr="00114D0F">
        <w:t xml:space="preserve"> et </w:t>
      </w:r>
      <w:r w:rsidRPr="00114D0F">
        <w:rPr>
          <w:position w:val="-6"/>
        </w:rPr>
        <w:object w:dxaOrig="220" w:dyaOrig="340">
          <v:shape id="_x0000_i1154" type="#_x0000_t75" style="width:11.25pt;height:17.25pt" o:ole="">
            <v:imagedata r:id="rId256" o:title=""/>
          </v:shape>
          <o:OLEObject Type="Embed" ProgID="Equation.3" ShapeID="_x0000_i1154" DrawAspect="Content" ObjectID="_1430570776" r:id="rId257"/>
        </w:object>
      </w:r>
      <w:r w:rsidRPr="00114D0F">
        <w:t xml:space="preserve"> un vecteur unitaire directement orthogonal à </w:t>
      </w:r>
      <w:r w:rsidRPr="00114D0F">
        <w:rPr>
          <w:position w:val="-6"/>
        </w:rPr>
        <w:object w:dxaOrig="200" w:dyaOrig="220">
          <v:shape id="_x0000_i1155" type="#_x0000_t75" style="width:9.75pt;height:11.25pt" o:ole="">
            <v:imagedata r:id="rId258" o:title=""/>
          </v:shape>
          <o:OLEObject Type="Embed" ProgID="Equation.3" ShapeID="_x0000_i1155" DrawAspect="Content" ObjectID="_1430570777" r:id="rId259"/>
        </w:object>
      </w:r>
      <w:r w:rsidRPr="00114D0F">
        <w:t xml:space="preserve">, on a </w:t>
      </w:r>
      <w:r w:rsidRPr="00114D0F">
        <w:rPr>
          <w:position w:val="-10"/>
        </w:rPr>
        <w:object w:dxaOrig="1760" w:dyaOrig="380">
          <v:shape id="_x0000_i1156" type="#_x0000_t75" style="width:87.75pt;height:18.75pt" o:ole="">
            <v:imagedata r:id="rId260" o:title=""/>
          </v:shape>
          <o:OLEObject Type="Embed" ProgID="Equation.3" ShapeID="_x0000_i1156" DrawAspect="Content" ObjectID="_1430570778" r:id="rId261"/>
        </w:object>
      </w:r>
      <w:r w:rsidRPr="00114D0F">
        <w:t>.</w: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 xml:space="preserve">Si </w:t>
      </w:r>
      <w:r w:rsidRPr="00114D0F">
        <w:rPr>
          <w:position w:val="-6"/>
          <w:sz w:val="24"/>
          <w:szCs w:val="24"/>
          <w:vertAlign w:val="superscript"/>
        </w:rPr>
        <w:object w:dxaOrig="560" w:dyaOrig="279">
          <v:shape id="_x0000_i1157" type="#_x0000_t75" style="width:27.75pt;height:14.25pt" o:ole="">
            <v:imagedata r:id="rId262" o:title=""/>
          </v:shape>
          <o:OLEObject Type="Embed" ProgID="Equation.3" ShapeID="_x0000_i1157" DrawAspect="Content" ObjectID="_1430570779" r:id="rId263"/>
        </w:object>
      </w:r>
      <w:r w:rsidRPr="00114D0F">
        <w:rPr>
          <w:sz w:val="24"/>
          <w:szCs w:val="24"/>
        </w:rPr>
        <w:t xml:space="preserve"> : courbure, formule de </w:t>
      </w:r>
      <w:proofErr w:type="spellStart"/>
      <w:r w:rsidRPr="00114D0F">
        <w:rPr>
          <w:sz w:val="24"/>
          <w:szCs w:val="24"/>
        </w:rPr>
        <w:t>Frenet</w:t>
      </w:r>
      <w:proofErr w:type="spellEnd"/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>Théorème :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Soit </w:t>
      </w:r>
      <w:r w:rsidRPr="00114D0F">
        <w:rPr>
          <w:position w:val="-10"/>
        </w:rPr>
        <w:object w:dxaOrig="1380" w:dyaOrig="320">
          <v:shape id="_x0000_i1158" type="#_x0000_t75" style="width:69pt;height:15.75pt" o:ole="">
            <v:imagedata r:id="rId264" o:title=""/>
          </v:shape>
          <o:OLEObject Type="Embed" ProgID="Equation.3" ShapeID="_x0000_i1158" DrawAspect="Content" ObjectID="_1430570780" r:id="rId265"/>
        </w:object>
      </w:r>
      <w:r w:rsidRPr="00114D0F">
        <w:t xml:space="preserve"> un paramétrage normal </w:t>
      </w:r>
      <w:r w:rsidRPr="00114D0F">
        <w:rPr>
          <w:position w:val="-6"/>
        </w:rPr>
        <w:object w:dxaOrig="340" w:dyaOrig="320">
          <v:shape id="_x0000_i1159" type="#_x0000_t75" style="width:17.25pt;height:15.75pt" o:ole="">
            <v:imagedata r:id="rId10" o:title=""/>
          </v:shape>
          <o:OLEObject Type="Embed" ProgID="Equation.3" ShapeID="_x0000_i1159" DrawAspect="Content" ObjectID="_1430570781" r:id="rId266"/>
        </w:object>
      </w:r>
      <w:r w:rsidRPr="00114D0F">
        <w:t xml:space="preserve"> (</w:t>
      </w:r>
      <w:r w:rsidRPr="00114D0F">
        <w:rPr>
          <w:position w:val="-6"/>
        </w:rPr>
        <w:object w:dxaOrig="560" w:dyaOrig="279">
          <v:shape id="_x0000_i1160" type="#_x0000_t75" style="width:27.75pt;height:14.25pt" o:ole="">
            <v:imagedata r:id="rId267" o:title=""/>
          </v:shape>
          <o:OLEObject Type="Embed" ProgID="Equation.3" ShapeID="_x0000_i1160" DrawAspect="Content" ObjectID="_1430570782" r:id="rId268"/>
        </w:object>
      </w:r>
      <w:r w:rsidRPr="00114D0F">
        <w:t xml:space="preserve">) de </w:t>
      </w:r>
      <w:r w:rsidRPr="00114D0F">
        <w:rPr>
          <w:position w:val="-4"/>
        </w:rPr>
        <w:object w:dxaOrig="220" w:dyaOrig="240">
          <v:shape id="_x0000_i1161" type="#_x0000_t75" style="width:11.25pt;height:12pt" o:ole="">
            <v:imagedata r:id="rId269" o:title=""/>
          </v:shape>
          <o:OLEObject Type="Embed" ProgID="Equation.3" ShapeID="_x0000_i1161" DrawAspect="Content" ObjectID="_1430570783" r:id="rId270"/>
        </w:object>
      </w:r>
      <w:r w:rsidRPr="00114D0F">
        <w:t>.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Alors il existe une application </w:t>
      </w:r>
      <w:r w:rsidRPr="00114D0F">
        <w:rPr>
          <w:position w:val="-10"/>
        </w:rPr>
        <w:object w:dxaOrig="999" w:dyaOrig="320">
          <v:shape id="_x0000_i1162" type="#_x0000_t75" style="width:50.25pt;height:15.75pt" o:ole="">
            <v:imagedata r:id="rId271" o:title=""/>
          </v:shape>
          <o:OLEObject Type="Embed" ProgID="Equation.3" ShapeID="_x0000_i1162" DrawAspect="Content" ObjectID="_1430570784" r:id="rId272"/>
        </w:object>
      </w:r>
      <w:r w:rsidRPr="00114D0F">
        <w:t xml:space="preserve"> de classe </w:t>
      </w:r>
      <w:r w:rsidRPr="00114D0F">
        <w:rPr>
          <w:position w:val="-6"/>
        </w:rPr>
        <w:object w:dxaOrig="499" w:dyaOrig="320">
          <v:shape id="_x0000_i1163" type="#_x0000_t75" style="width:24.75pt;height:15.75pt" o:ole="">
            <v:imagedata r:id="rId273" o:title=""/>
          </v:shape>
          <o:OLEObject Type="Embed" ProgID="Equation.3" ShapeID="_x0000_i1163" DrawAspect="Content" ObjectID="_1430570785" r:id="rId274"/>
        </w:object>
      </w:r>
      <w:r w:rsidRPr="00114D0F">
        <w:t xml:space="preserve"> telle que </w: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rPr>
          <w:position w:val="-24"/>
        </w:rPr>
        <w:object w:dxaOrig="2240" w:dyaOrig="660">
          <v:shape id="_x0000_i1164" type="#_x0000_t75" style="width:111.75pt;height:33pt" o:ole="">
            <v:imagedata r:id="rId275" o:title=""/>
          </v:shape>
          <o:OLEObject Type="Embed" ProgID="Equation.3" ShapeID="_x0000_i1164" DrawAspect="Content" ObjectID="_1430570786" r:id="rId276"/>
        </w:object>
      </w:r>
      <w:r w:rsidRPr="00114D0F">
        <w:t xml:space="preserve"> et </w:t>
      </w:r>
      <w:r w:rsidRPr="00114D0F">
        <w:rPr>
          <w:position w:val="-24"/>
        </w:rPr>
        <w:object w:dxaOrig="2360" w:dyaOrig="660">
          <v:shape id="_x0000_i1165" type="#_x0000_t75" style="width:117.75pt;height:33pt" o:ole="">
            <v:imagedata r:id="rId277" o:title=""/>
          </v:shape>
          <o:OLEObject Type="Embed" ProgID="Equation.3" ShapeID="_x0000_i1165" DrawAspect="Content" ObjectID="_1430570787" r:id="rId278"/>
        </w:object>
      </w:r>
    </w:p>
    <w:p w:rsidR="008365DA" w:rsidRPr="00114D0F" w:rsidRDefault="008365DA" w:rsidP="008365D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rPr>
          <w:position w:val="-12"/>
        </w:rPr>
        <w:object w:dxaOrig="680" w:dyaOrig="360">
          <v:shape id="_x0000_i1166" type="#_x0000_t75" style="width:33.75pt;height:18pt" o:ole="">
            <v:imagedata r:id="rId279" o:title=""/>
          </v:shape>
          <o:OLEObject Type="Embed" ProgID="Equation.3" ShapeID="_x0000_i1166" DrawAspect="Content" ObjectID="_1430570788" r:id="rId280"/>
        </w:object>
      </w:r>
      <w:r w:rsidRPr="00114D0F">
        <w:t xml:space="preserve"> est </w:t>
      </w:r>
      <w:proofErr w:type="spellStart"/>
      <w:r w:rsidRPr="00114D0F">
        <w:t>birégulier</w:t>
      </w:r>
      <w:proofErr w:type="spellEnd"/>
      <w:r w:rsidRPr="00114D0F">
        <w:t xml:space="preserve"> sur </w:t>
      </w:r>
      <w:r w:rsidRPr="00114D0F">
        <w:rPr>
          <w:position w:val="-4"/>
        </w:rPr>
        <w:object w:dxaOrig="220" w:dyaOrig="240">
          <v:shape id="_x0000_i1167" type="#_x0000_t75" style="width:11.25pt;height:12pt" o:ole="">
            <v:imagedata r:id="rId281" o:title=""/>
          </v:shape>
          <o:OLEObject Type="Embed" ProgID="Equation.3" ShapeID="_x0000_i1167" DrawAspect="Content" ObjectID="_1430570789" r:id="rId282"/>
        </w:object>
      </w:r>
      <w:r w:rsidRPr="00114D0F">
        <w:t xml:space="preserve"> si et seulement si </w:t>
      </w:r>
      <w:r w:rsidRPr="00114D0F">
        <w:rPr>
          <w:position w:val="-12"/>
        </w:rPr>
        <w:object w:dxaOrig="920" w:dyaOrig="360">
          <v:shape id="_x0000_i1168" type="#_x0000_t75" style="width:45.75pt;height:18pt" o:ole="">
            <v:imagedata r:id="rId283" o:title=""/>
          </v:shape>
          <o:OLEObject Type="Embed" ProgID="Equation.3" ShapeID="_x0000_i1168" DrawAspect="Content" ObjectID="_1430570790" r:id="rId284"/>
        </w:object>
      </w:r>
    </w:p>
    <w:p w:rsidR="008365DA" w:rsidRPr="00114D0F" w:rsidRDefault="008365DA" w:rsidP="008365DA">
      <w:pPr>
        <w:pStyle w:val="TexteA0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114D0F">
        <w:t>Définition :</w:t>
      </w:r>
    </w:p>
    <w:p w:rsidR="008365DA" w:rsidRPr="00114D0F" w:rsidRDefault="008365DA" w:rsidP="008365DA">
      <w:pPr>
        <w:pStyle w:val="TexteA0"/>
        <w:pBdr>
          <w:top w:val="single" w:sz="6" w:space="1" w:color="008000"/>
          <w:left w:val="single" w:sz="6" w:space="4" w:color="008000"/>
          <w:bottom w:val="single" w:sz="6" w:space="1" w:color="008000"/>
          <w:right w:val="single" w:sz="6" w:space="4" w:color="008000"/>
        </w:pBdr>
      </w:pPr>
      <w:r w:rsidRPr="00114D0F">
        <w:rPr>
          <w:position w:val="-10"/>
        </w:rPr>
        <w:object w:dxaOrig="480" w:dyaOrig="320">
          <v:shape id="_x0000_i1169" type="#_x0000_t75" style="width:24pt;height:15.75pt" o:ole="">
            <v:imagedata r:id="rId285" o:title=""/>
          </v:shape>
          <o:OLEObject Type="Embed" ProgID="Equation.3" ShapeID="_x0000_i1169" DrawAspect="Content" ObjectID="_1430570791" r:id="rId286"/>
        </w:object>
      </w:r>
      <w:r w:rsidRPr="00114D0F">
        <w:t xml:space="preserve"> est la courbure algébrique en </w:t>
      </w:r>
      <w:r w:rsidRPr="00114D0F">
        <w:rPr>
          <w:position w:val="-10"/>
        </w:rPr>
        <w:object w:dxaOrig="600" w:dyaOrig="320">
          <v:shape id="_x0000_i1170" type="#_x0000_t75" style="width:30pt;height:15.75pt" o:ole="">
            <v:imagedata r:id="rId287" o:title=""/>
          </v:shape>
          <o:OLEObject Type="Embed" ProgID="Equation.3" ShapeID="_x0000_i1170" DrawAspect="Content" ObjectID="_1430570792" r:id="rId288"/>
        </w:object>
      </w:r>
      <w:r w:rsidRPr="00114D0F">
        <w:t xml:space="preserve">. En un point </w:t>
      </w:r>
      <w:proofErr w:type="spellStart"/>
      <w:r w:rsidRPr="00114D0F">
        <w:t>birégulier</w:t>
      </w:r>
      <w:proofErr w:type="spellEnd"/>
      <w:r w:rsidRPr="00114D0F">
        <w:t xml:space="preserve"> </w:t>
      </w:r>
      <w:r w:rsidRPr="00114D0F">
        <w:rPr>
          <w:position w:val="-28"/>
        </w:rPr>
        <w:object w:dxaOrig="1200" w:dyaOrig="660">
          <v:shape id="_x0000_i1171" type="#_x0000_t75" style="width:60pt;height:33pt" o:ole="">
            <v:imagedata r:id="rId289" o:title=""/>
          </v:shape>
          <o:OLEObject Type="Embed" ProgID="Equation.3" ShapeID="_x0000_i1171" DrawAspect="Content" ObjectID="_1430570793" r:id="rId290"/>
        </w:object>
      </w:r>
      <w:r w:rsidRPr="00114D0F">
        <w:t xml:space="preserve"> est le rayon de courbure algébrique.</w:t>
      </w:r>
    </w:p>
    <w:p w:rsidR="008365DA" w:rsidRPr="00114D0F" w:rsidRDefault="008365DA" w:rsidP="008365DA">
      <w:pPr>
        <w:pStyle w:val="TexteA0"/>
      </w:pPr>
      <w:r w:rsidRPr="00114D0F">
        <w:t>Propriété :</w:t>
      </w:r>
    </w:p>
    <w:p w:rsidR="008365DA" w:rsidRPr="00114D0F" w:rsidRDefault="008365DA" w:rsidP="008365DA">
      <w:pPr>
        <w:pStyle w:val="TexteA0"/>
      </w:pPr>
      <w:r w:rsidRPr="00114D0F">
        <w:t xml:space="preserve">On a </w:t>
      </w:r>
      <w:r w:rsidRPr="00114D0F">
        <w:rPr>
          <w:position w:val="-24"/>
        </w:rPr>
        <w:object w:dxaOrig="2260" w:dyaOrig="660">
          <v:shape id="_x0000_i1172" type="#_x0000_t75" style="width:113.25pt;height:33pt" o:ole="">
            <v:imagedata r:id="rId291" o:title=""/>
          </v:shape>
          <o:OLEObject Type="Embed" ProgID="Equation.3" ShapeID="_x0000_i1172" DrawAspect="Content" ObjectID="_1430570794" r:id="rId292"/>
        </w:objec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Arcs gauches : droites et plans remarquables en dimension 3</w: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  <w:r w:rsidRPr="00114D0F">
        <w:lastRenderedPageBreak/>
        <w:t xml:space="preserve">On suppose ici que </w:t>
      </w:r>
      <w:r w:rsidRPr="00114D0F">
        <w:rPr>
          <w:position w:val="-6"/>
        </w:rPr>
        <w:object w:dxaOrig="200" w:dyaOrig="220">
          <v:shape id="_x0000_i1173" type="#_x0000_t75" style="width:9.75pt;height:11.25pt" o:ole="">
            <v:imagedata r:id="rId293" o:title=""/>
          </v:shape>
          <o:OLEObject Type="Embed" ProgID="Equation.3" ShapeID="_x0000_i1173" DrawAspect="Content" ObjectID="_1430570795" r:id="rId294"/>
        </w:object>
      </w:r>
      <w:r w:rsidRPr="00114D0F">
        <w:t xml:space="preserve"> est un espace euclidien orienté de dimension 3 ou plus et on considère un arc </w:t>
      </w:r>
      <w:r w:rsidRPr="00114D0F">
        <w:rPr>
          <w:position w:val="-10"/>
        </w:rPr>
        <w:object w:dxaOrig="1260" w:dyaOrig="320">
          <v:shape id="_x0000_i1174" type="#_x0000_t75" style="width:63pt;height:15.75pt" o:ole="">
            <v:imagedata r:id="rId295" o:title=""/>
          </v:shape>
          <o:OLEObject Type="Embed" ProgID="Equation.3" ShapeID="_x0000_i1174" DrawAspect="Content" ObjectID="_1430570796" r:id="rId296"/>
        </w:object>
      </w:r>
      <w:r w:rsidRPr="00114D0F">
        <w:t>.</w:t>
      </w:r>
    </w:p>
    <w:p w:rsidR="008365DA" w:rsidRPr="00114D0F" w:rsidRDefault="008365DA" w:rsidP="008365DA">
      <w:pPr>
        <w:pStyle w:val="TexteA0"/>
      </w:pPr>
      <w:r w:rsidRPr="00114D0F">
        <w:t xml:space="preserve">Outre la tangente, on considèrera le plan normal (perpendiculaire à la tangente au point </w:t>
      </w:r>
      <w:r w:rsidRPr="00114D0F">
        <w:rPr>
          <w:position w:val="-10"/>
        </w:rPr>
        <w:object w:dxaOrig="980" w:dyaOrig="320">
          <v:shape id="_x0000_i1175" type="#_x0000_t75" style="width:48.75pt;height:15.75pt" o:ole="">
            <v:imagedata r:id="rId297" o:title=""/>
          </v:shape>
          <o:OLEObject Type="Embed" ProgID="Equation.3" ShapeID="_x0000_i1175" DrawAspect="Content" ObjectID="_1430570797" r:id="rId298"/>
        </w:object>
      </w:r>
      <w:r w:rsidRPr="00114D0F">
        <w:t xml:space="preserve">). En un point </w:t>
      </w:r>
      <w:proofErr w:type="spellStart"/>
      <w:r w:rsidRPr="00114D0F">
        <w:t>birégulier</w:t>
      </w:r>
      <w:proofErr w:type="spellEnd"/>
      <w:r w:rsidRPr="00114D0F">
        <w:t xml:space="preserve">, on définit le plan osculateur : c’est le plan passant par </w:t>
      </w:r>
      <w:r w:rsidRPr="00114D0F">
        <w:rPr>
          <w:position w:val="-10"/>
        </w:rPr>
        <w:object w:dxaOrig="980" w:dyaOrig="320">
          <v:shape id="_x0000_i1176" type="#_x0000_t75" style="width:48.75pt;height:15.75pt" o:ole="">
            <v:imagedata r:id="rId299" o:title=""/>
          </v:shape>
          <o:OLEObject Type="Embed" ProgID="Equation.3" ShapeID="_x0000_i1176" DrawAspect="Content" ObjectID="_1430570798" r:id="rId300"/>
        </w:object>
      </w:r>
      <w:r w:rsidRPr="00114D0F">
        <w:t xml:space="preserve"> dirigé par le système libre </w:t>
      </w:r>
      <w:r w:rsidRPr="00114D0F">
        <w:rPr>
          <w:position w:val="-10"/>
        </w:rPr>
        <w:object w:dxaOrig="1340" w:dyaOrig="320">
          <v:shape id="_x0000_i1177" type="#_x0000_t75" style="width:66.75pt;height:15.75pt" o:ole="">
            <v:imagedata r:id="rId301" o:title=""/>
          </v:shape>
          <o:OLEObject Type="Embed" ProgID="Equation.3" ShapeID="_x0000_i1177" DrawAspect="Content" ObjectID="_1430570799" r:id="rId302"/>
        </w:object>
      </w:r>
      <w:r w:rsidRPr="00114D0F">
        <w:t> : il contient la tangente.</w:t>
      </w:r>
    </w:p>
    <w:p w:rsidR="008365DA" w:rsidRPr="00114D0F" w:rsidRDefault="008365DA" w:rsidP="008365DA">
      <w:pPr>
        <w:pStyle w:val="TexteA0"/>
      </w:pPr>
      <w:r w:rsidRPr="00114D0F">
        <w:t xml:space="preserve">On considère aussi parfois la droite du plan osculateur passant par </w:t>
      </w:r>
      <w:r w:rsidRPr="00114D0F">
        <w:rPr>
          <w:i/>
          <w:iCs/>
        </w:rPr>
        <w:t>M</w:t>
      </w:r>
      <w:r w:rsidRPr="00114D0F">
        <w:t xml:space="preserve"> et perpendiculaire à la tangente : on l’appelle normale principale ; la perpendiculaire en </w:t>
      </w:r>
      <w:r w:rsidRPr="00114D0F">
        <w:rPr>
          <w:i/>
          <w:iCs/>
        </w:rPr>
        <w:t>M</w:t>
      </w:r>
      <w:r w:rsidRPr="00114D0F">
        <w:t xml:space="preserve"> au plan osculateur s’appelle </w:t>
      </w:r>
      <w:proofErr w:type="spellStart"/>
      <w:r w:rsidRPr="00114D0F">
        <w:t>binormale</w:t>
      </w:r>
      <w:proofErr w:type="spellEnd"/>
      <w:r w:rsidRPr="00114D0F">
        <w:t>.</w:t>
      </w: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TexteA0"/>
      </w:pPr>
    </w:p>
    <w:p w:rsidR="008365DA" w:rsidRPr="00114D0F" w:rsidRDefault="008365DA" w:rsidP="008365DA">
      <w:pPr>
        <w:pStyle w:val="I"/>
        <w:rPr>
          <w:sz w:val="24"/>
          <w:szCs w:val="24"/>
        </w:rPr>
      </w:pPr>
      <w:r w:rsidRPr="00114D0F">
        <w:rPr>
          <w:sz w:val="24"/>
          <w:szCs w:val="24"/>
        </w:rPr>
        <w:t>Rectification : exemples de calcul et formules usuelles</w:t>
      </w:r>
    </w:p>
    <w:p w:rsidR="008365DA" w:rsidRPr="00114D0F" w:rsidRDefault="008365DA" w:rsidP="008365DA">
      <w:pPr>
        <w:pStyle w:val="TexteI"/>
      </w:pPr>
    </w:p>
    <w:p w:rsidR="008365DA" w:rsidRPr="00114D0F" w:rsidRDefault="008365DA" w:rsidP="008365DA">
      <w:pPr>
        <w:pStyle w:val="TexteI"/>
      </w:pPr>
      <w:r w:rsidRPr="00114D0F">
        <w:t xml:space="preserve">Soit </w:t>
      </w:r>
      <w:r w:rsidRPr="00114D0F">
        <w:rPr>
          <w:position w:val="-4"/>
        </w:rPr>
        <w:object w:dxaOrig="220" w:dyaOrig="240">
          <v:shape id="_x0000_i1178" type="#_x0000_t75" style="width:11.25pt;height:12pt" o:ole="">
            <v:imagedata r:id="rId303" o:title=""/>
          </v:shape>
          <o:OLEObject Type="Embed" ProgID="Equation.3" ShapeID="_x0000_i1178" DrawAspect="Content" ObjectID="_1430570800" r:id="rId304"/>
        </w:object>
      </w:r>
      <w:r w:rsidRPr="00114D0F">
        <w:t xml:space="preserve"> un arc </w:t>
      </w:r>
      <w:r w:rsidRPr="00114D0F">
        <w:rPr>
          <w:position w:val="-6"/>
        </w:rPr>
        <w:object w:dxaOrig="340" w:dyaOrig="320">
          <v:shape id="_x0000_i1179" type="#_x0000_t75" style="width:17.25pt;height:15.75pt" o:ole="">
            <v:imagedata r:id="rId10" o:title=""/>
          </v:shape>
          <o:OLEObject Type="Embed" ProgID="Equation.3" ShapeID="_x0000_i1179" DrawAspect="Content" ObjectID="_1430570801" r:id="rId305"/>
        </w:object>
      </w:r>
      <w:r w:rsidRPr="00114D0F">
        <w:t xml:space="preserve"> (</w:t>
      </w:r>
      <w:r w:rsidRPr="00114D0F">
        <w:rPr>
          <w:position w:val="-6"/>
        </w:rPr>
        <w:object w:dxaOrig="520" w:dyaOrig="279">
          <v:shape id="_x0000_i1180" type="#_x0000_t75" style="width:26.25pt;height:14.25pt" o:ole="">
            <v:imagedata r:id="rId306" o:title=""/>
          </v:shape>
          <o:OLEObject Type="Embed" ProgID="Equation.3" ShapeID="_x0000_i1180" DrawAspect="Content" ObjectID="_1430570802" r:id="rId307"/>
        </w:object>
      </w:r>
      <w:r w:rsidRPr="00114D0F">
        <w:t>), régulier, simple, orienté.</w:t>
      </w:r>
    </w:p>
    <w:p w:rsidR="008365DA" w:rsidRPr="00114D0F" w:rsidRDefault="008365DA" w:rsidP="003313C9">
      <w:pPr>
        <w:pStyle w:val="TexteI"/>
      </w:pPr>
      <w:r w:rsidRPr="00114D0F">
        <w:t xml:space="preserve">On utilise la notation différentielle : si </w:t>
      </w:r>
      <w:r w:rsidRPr="00114D0F">
        <w:rPr>
          <w:position w:val="-10"/>
        </w:rPr>
        <w:object w:dxaOrig="3159" w:dyaOrig="360">
          <v:shape id="_x0000_i1181" type="#_x0000_t75" style="width:158.25pt;height:18pt" o:ole="">
            <v:imagedata r:id="rId308" o:title=""/>
          </v:shape>
          <o:OLEObject Type="Embed" ProgID="Equation.3" ShapeID="_x0000_i1181" DrawAspect="Content" ObjectID="_1430570803" r:id="rId309"/>
        </w:object>
      </w:r>
      <w:r w:rsidRPr="00114D0F">
        <w:t xml:space="preserve"> est un paramétrage admissible, par exemple au point </w:t>
      </w:r>
      <w:r w:rsidRPr="00114D0F">
        <w:rPr>
          <w:position w:val="-10"/>
        </w:rPr>
        <w:object w:dxaOrig="940" w:dyaOrig="320">
          <v:shape id="_x0000_i1182" type="#_x0000_t75" style="width:47.25pt;height:15.75pt" o:ole="">
            <v:imagedata r:id="rId310" o:title=""/>
          </v:shape>
          <o:OLEObject Type="Embed" ProgID="Equation.3" ShapeID="_x0000_i1182" DrawAspect="Content" ObjectID="_1430570804" r:id="rId311"/>
        </w:object>
      </w:r>
      <w:r w:rsidRPr="00114D0F">
        <w:t xml:space="preserve">, </w:t>
      </w:r>
      <w:r w:rsidR="003313C9" w:rsidRPr="00114D0F">
        <w:rPr>
          <w:position w:val="-6"/>
        </w:rPr>
        <w:object w:dxaOrig="300" w:dyaOrig="279">
          <v:shape id="_x0000_i1183" type="#_x0000_t75" style="width:15pt;height:14.25pt" o:ole="">
            <v:imagedata r:id="rId312" o:title=""/>
          </v:shape>
          <o:OLEObject Type="Embed" ProgID="Equation.3" ShapeID="_x0000_i1183" DrawAspect="Content" ObjectID="_1430570805" r:id="rId313"/>
        </w:object>
      </w:r>
      <w:r w:rsidR="003313C9" w:rsidRPr="00114D0F">
        <w:t xml:space="preserve"> désigne la valeur de la différentielle </w:t>
      </w:r>
      <w:r w:rsidR="003313C9" w:rsidRPr="00114D0F">
        <w:rPr>
          <w:position w:val="-10"/>
        </w:rPr>
        <w:object w:dxaOrig="760" w:dyaOrig="320">
          <v:shape id="_x0000_i1184" type="#_x0000_t75" style="width:38.25pt;height:15.75pt" o:ole="">
            <v:imagedata r:id="rId314" o:title=""/>
          </v:shape>
          <o:OLEObject Type="Embed" ProgID="Equation.3" ShapeID="_x0000_i1184" DrawAspect="Content" ObjectID="_1430570806" r:id="rId315"/>
        </w:object>
      </w:r>
      <w:r w:rsidR="003313C9" w:rsidRPr="00114D0F">
        <w:t xml:space="preserve"> en </w:t>
      </w:r>
      <w:r w:rsidR="003313C9" w:rsidRPr="00114D0F">
        <w:rPr>
          <w:position w:val="-6"/>
        </w:rPr>
        <w:object w:dxaOrig="520" w:dyaOrig="240">
          <v:shape id="_x0000_i1185" type="#_x0000_t75" style="width:26.25pt;height:12pt" o:ole="">
            <v:imagedata r:id="rId316" o:title=""/>
          </v:shape>
          <o:OLEObject Type="Embed" ProgID="Equation.3" ShapeID="_x0000_i1185" DrawAspect="Content" ObjectID="_1430570807" r:id="rId317"/>
        </w:object>
      </w:r>
      <w:r w:rsidR="003313C9" w:rsidRPr="00114D0F">
        <w:t>.</w:t>
      </w:r>
    </w:p>
    <w:p w:rsidR="003313C9" w:rsidRPr="00114D0F" w:rsidRDefault="003313C9" w:rsidP="003313C9">
      <w:pPr>
        <w:pStyle w:val="TexteI"/>
      </w:pPr>
    </w:p>
    <w:p w:rsidR="003313C9" w:rsidRPr="00114D0F" w:rsidRDefault="003313C9" w:rsidP="003313C9">
      <w:pPr>
        <w:pStyle w:val="TexteI"/>
      </w:pPr>
    </w:p>
    <w:p w:rsidR="003313C9" w:rsidRPr="00114D0F" w:rsidRDefault="003313C9" w:rsidP="003313C9">
      <w:pPr>
        <w:pStyle w:val="TexteI"/>
      </w:pPr>
    </w:p>
    <w:p w:rsidR="003313C9" w:rsidRPr="00114D0F" w:rsidRDefault="003313C9" w:rsidP="003313C9">
      <w:pPr>
        <w:pStyle w:val="TexteI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Utilisation de la formule locale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>Théorème :</w:t>
      </w:r>
    </w:p>
    <w:p w:rsidR="003313C9" w:rsidRPr="00114D0F" w:rsidRDefault="003313C9" w:rsidP="003313C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114D0F">
        <w:t xml:space="preserve">Si </w:t>
      </w:r>
      <w:r w:rsidRPr="00114D0F">
        <w:rPr>
          <w:position w:val="-4"/>
        </w:rPr>
        <w:object w:dxaOrig="220" w:dyaOrig="240">
          <v:shape id="_x0000_i1186" type="#_x0000_t75" style="width:11.25pt;height:12pt" o:ole="">
            <v:imagedata r:id="rId318" o:title=""/>
          </v:shape>
          <o:OLEObject Type="Embed" ProgID="Equation.3" ShapeID="_x0000_i1186" DrawAspect="Content" ObjectID="_1430570808" r:id="rId319"/>
        </w:object>
      </w:r>
      <w:r w:rsidRPr="00114D0F">
        <w:t xml:space="preserve"> est un arc </w:t>
      </w:r>
      <w:proofErr w:type="spellStart"/>
      <w:r w:rsidRPr="00114D0F">
        <w:t>birégulier</w:t>
      </w:r>
      <w:proofErr w:type="spellEnd"/>
      <w:r w:rsidRPr="00114D0F">
        <w:t xml:space="preserve"> tangent en </w:t>
      </w:r>
      <w:r w:rsidRPr="00114D0F">
        <w:rPr>
          <w:position w:val="-12"/>
        </w:rPr>
        <w:object w:dxaOrig="1060" w:dyaOrig="360">
          <v:shape id="_x0000_i1187" type="#_x0000_t75" style="width:53.25pt;height:18pt" o:ole="">
            <v:imagedata r:id="rId320" o:title=""/>
          </v:shape>
          <o:OLEObject Type="Embed" ProgID="Equation.3" ShapeID="_x0000_i1187" DrawAspect="Content" ObjectID="_1430570809" r:id="rId321"/>
        </w:object>
      </w:r>
      <w:r w:rsidRPr="00114D0F">
        <w:t xml:space="preserve"> à </w:t>
      </w:r>
      <w:r w:rsidRPr="00114D0F">
        <w:rPr>
          <w:position w:val="-6"/>
        </w:rPr>
        <w:object w:dxaOrig="380" w:dyaOrig="279">
          <v:shape id="_x0000_i1188" type="#_x0000_t75" style="width:18.75pt;height:14.25pt" o:ole="">
            <v:imagedata r:id="rId322" o:title=""/>
          </v:shape>
          <o:OLEObject Type="Embed" ProgID="Equation.3" ShapeID="_x0000_i1188" DrawAspect="Content" ObjectID="_1430570810" r:id="rId323"/>
        </w:object>
      </w:r>
      <w:r w:rsidRPr="00114D0F">
        <w:t xml:space="preserve">, le rayon de courbure en </w:t>
      </w:r>
      <w:r w:rsidRPr="00114D0F">
        <w:rPr>
          <w:i/>
          <w:iCs/>
        </w:rPr>
        <w:t>O</w:t>
      </w:r>
      <w:r w:rsidRPr="00114D0F">
        <w:t xml:space="preserve"> est </w:t>
      </w:r>
      <w:r w:rsidRPr="00114D0F">
        <w:rPr>
          <w:position w:val="-28"/>
        </w:rPr>
        <w:object w:dxaOrig="1380" w:dyaOrig="700">
          <v:shape id="_x0000_i1189" type="#_x0000_t75" style="width:69pt;height:35.25pt" o:ole="">
            <v:imagedata r:id="rId324" o:title=""/>
          </v:shape>
          <o:OLEObject Type="Embed" ProgID="Equation.3" ShapeID="_x0000_i1189" DrawAspect="Content" ObjectID="_1430570811" r:id="rId325"/>
        </w:object>
      </w:r>
      <w:r w:rsidRPr="00114D0F">
        <w:t>.</w:t>
      </w:r>
    </w:p>
    <w:p w:rsidR="003313C9" w:rsidRPr="00114D0F" w:rsidRDefault="003313C9" w:rsidP="003313C9">
      <w:pPr>
        <w:pStyle w:val="TexteA0"/>
      </w:pPr>
      <w:r w:rsidRPr="00114D0F">
        <w:t>Remarque :</w:t>
      </w:r>
    </w:p>
    <w:p w:rsidR="003313C9" w:rsidRPr="00114D0F" w:rsidRDefault="003313C9" w:rsidP="003313C9">
      <w:pPr>
        <w:pStyle w:val="TexteA0"/>
      </w:pPr>
      <w:r w:rsidRPr="00114D0F">
        <w:t xml:space="preserve">S’il s’agit d’étudier la courbure en un seul point, on peut se ramener à ce cas par changement de repère </w:t>
      </w:r>
      <w:proofErr w:type="spellStart"/>
      <w:r w:rsidRPr="00114D0F">
        <w:t>orthonormal</w:t>
      </w:r>
      <w:proofErr w:type="spellEnd"/>
      <w:r w:rsidRPr="00114D0F">
        <w:t>.</w:t>
      </w:r>
    </w:p>
    <w:p w:rsidR="003313C9" w:rsidRPr="00114D0F" w:rsidRDefault="003313C9" w:rsidP="003313C9">
      <w:pPr>
        <w:pStyle w:val="TexteA0"/>
      </w:pPr>
      <w:r w:rsidRPr="00114D0F">
        <w:t>Démonstration : admis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Choix du paramètre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  <w:r w:rsidRPr="00114D0F">
        <w:rPr>
          <w:i/>
          <w:iCs/>
        </w:rPr>
        <w:t>t</w:t>
      </w:r>
      <w:r w:rsidRPr="00114D0F">
        <w:t xml:space="preserve"> désigne un paramètre quelconque, </w:t>
      </w:r>
      <w:r w:rsidRPr="00114D0F">
        <w:rPr>
          <w:i/>
          <w:iCs/>
        </w:rPr>
        <w:t>s</w:t>
      </w:r>
      <w:r w:rsidRPr="00114D0F">
        <w:t xml:space="preserve"> un paramètre normal (une abscisse curviligne). Plus généralement, si </w:t>
      </w:r>
      <w:r w:rsidRPr="00114D0F">
        <w:rPr>
          <w:position w:val="-10"/>
        </w:rPr>
        <w:object w:dxaOrig="1340" w:dyaOrig="320">
          <v:shape id="_x0000_i1190" type="#_x0000_t75" style="width:66.75pt;height:15.75pt" o:ole="">
            <v:imagedata r:id="rId326" o:title=""/>
          </v:shape>
          <o:OLEObject Type="Embed" ProgID="Equation.3" ShapeID="_x0000_i1190" DrawAspect="Content" ObjectID="_1430570812" r:id="rId327"/>
        </w:object>
      </w:r>
      <w:r w:rsidRPr="00114D0F">
        <w:t xml:space="preserve"> est un </w:t>
      </w:r>
      <w:proofErr w:type="spellStart"/>
      <w:r w:rsidRPr="00114D0F">
        <w:t>difféomorphisme</w:t>
      </w:r>
      <w:proofErr w:type="spellEnd"/>
      <w:r w:rsidRPr="00114D0F">
        <w:t xml:space="preserve">, on peut considérer le paramétrage admissible </w:t>
      </w:r>
      <w:r w:rsidRPr="00114D0F">
        <w:rPr>
          <w:position w:val="-10"/>
        </w:rPr>
        <w:object w:dxaOrig="1579" w:dyaOrig="360">
          <v:shape id="_x0000_i1191" type="#_x0000_t75" style="width:78.75pt;height:18pt" o:ole="">
            <v:imagedata r:id="rId328" o:title=""/>
          </v:shape>
          <o:OLEObject Type="Embed" ProgID="Equation.3" ShapeID="_x0000_i1191" DrawAspect="Content" ObjectID="_1430570813" r:id="rId329"/>
        </w:object>
      </w:r>
      <w:r w:rsidRPr="00114D0F">
        <w:t>.</w:t>
      </w:r>
    </w:p>
    <w:p w:rsidR="003313C9" w:rsidRPr="00114D0F" w:rsidRDefault="003313C9" w:rsidP="003313C9">
      <w:pPr>
        <w:pStyle w:val="TexteA0"/>
      </w:pPr>
      <w:r w:rsidRPr="00114D0F">
        <w:t>On va examiner le cas des paramètres usuels :</w:t>
      </w:r>
    </w:p>
    <w:p w:rsidR="003313C9" w:rsidRPr="00114D0F" w:rsidRDefault="003313C9" w:rsidP="003313C9">
      <w:pPr>
        <w:pStyle w:val="TexteA0"/>
      </w:pPr>
      <w:r w:rsidRPr="00114D0F">
        <w:t>Exemples :</w:t>
      </w:r>
    </w:p>
    <w:p w:rsidR="003313C9" w:rsidRPr="00114D0F" w:rsidRDefault="003313C9" w:rsidP="005C1443">
      <w:pPr>
        <w:pStyle w:val="TexteA0"/>
        <w:numPr>
          <w:ilvl w:val="0"/>
          <w:numId w:val="6"/>
        </w:numPr>
        <w:tabs>
          <w:tab w:val="clear" w:pos="1993"/>
          <w:tab w:val="num" w:pos="1440"/>
        </w:tabs>
        <w:ind w:left="1440" w:hanging="362"/>
      </w:pPr>
      <w:r w:rsidRPr="00114D0F">
        <w:t xml:space="preserve">En coordonnées cartésiennes, l’abscisse </w:t>
      </w:r>
      <w:r w:rsidRPr="00114D0F">
        <w:rPr>
          <w:i/>
          <w:iCs/>
        </w:rPr>
        <w:t>x</w:t>
      </w:r>
      <w:r w:rsidRPr="00114D0F">
        <w:t xml:space="preserve"> est un paramètre admissible si et seulement si </w:t>
      </w:r>
      <w:r w:rsidRPr="00114D0F">
        <w:rPr>
          <w:position w:val="-10"/>
        </w:rPr>
        <w:object w:dxaOrig="540" w:dyaOrig="320">
          <v:shape id="_x0000_i1192" type="#_x0000_t75" style="width:27pt;height:15.75pt" o:ole="">
            <v:imagedata r:id="rId330" o:title=""/>
          </v:shape>
          <o:OLEObject Type="Embed" ProgID="Equation.3" ShapeID="_x0000_i1192" DrawAspect="Content" ObjectID="_1430570814" r:id="rId331"/>
        </w:object>
      </w:r>
      <w:r w:rsidRPr="00114D0F">
        <w:t xml:space="preserve"> ne s’annule pas, c'est-à-dire si et seulement si </w:t>
      </w:r>
      <w:r w:rsidRPr="00114D0F">
        <w:rPr>
          <w:position w:val="-4"/>
        </w:rPr>
        <w:object w:dxaOrig="220" w:dyaOrig="240">
          <v:shape id="_x0000_i1193" type="#_x0000_t75" style="width:11.25pt;height:12pt" o:ole="">
            <v:imagedata r:id="rId332" o:title=""/>
          </v:shape>
          <o:OLEObject Type="Embed" ProgID="Equation.3" ShapeID="_x0000_i1193" DrawAspect="Content" ObjectID="_1430570815" r:id="rId333"/>
        </w:object>
      </w:r>
      <w:r w:rsidRPr="00114D0F">
        <w:t xml:space="preserve"> n’a aucune tangente parallèle à </w:t>
      </w:r>
      <w:r w:rsidRPr="00114D0F">
        <w:rPr>
          <w:position w:val="-10"/>
        </w:rPr>
        <w:object w:dxaOrig="420" w:dyaOrig="320">
          <v:shape id="_x0000_i1194" type="#_x0000_t75" style="width:21pt;height:15.75pt" o:ole="">
            <v:imagedata r:id="rId334" o:title=""/>
          </v:shape>
          <o:OLEObject Type="Embed" ProgID="Equation.3" ShapeID="_x0000_i1194" DrawAspect="Content" ObjectID="_1430570816" r:id="rId335"/>
        </w:object>
      </w:r>
      <w:r w:rsidRPr="00114D0F">
        <w:t xml:space="preserve">. On a un énoncé analogue pour </w:t>
      </w:r>
      <w:r w:rsidRPr="00114D0F">
        <w:rPr>
          <w:i/>
          <w:iCs/>
        </w:rPr>
        <w:t>y</w:t>
      </w:r>
      <w:r w:rsidRPr="00114D0F">
        <w:t>.</w:t>
      </w:r>
    </w:p>
    <w:p w:rsidR="003313C9" w:rsidRPr="00114D0F" w:rsidRDefault="003313C9" w:rsidP="005C1443">
      <w:pPr>
        <w:pStyle w:val="TexteA0"/>
        <w:numPr>
          <w:ilvl w:val="0"/>
          <w:numId w:val="6"/>
        </w:numPr>
        <w:tabs>
          <w:tab w:val="clear" w:pos="1993"/>
          <w:tab w:val="num" w:pos="1440"/>
        </w:tabs>
        <w:ind w:left="1440" w:hanging="362"/>
      </w:pPr>
      <w:r w:rsidRPr="00114D0F">
        <w:t xml:space="preserve">(Un relèvement de) l’angle polaire </w:t>
      </w:r>
      <w:r w:rsidRPr="00114D0F">
        <w:rPr>
          <w:position w:val="-10"/>
        </w:rPr>
        <w:object w:dxaOrig="1219" w:dyaOrig="400">
          <v:shape id="_x0000_i1195" type="#_x0000_t75" style="width:60.75pt;height:20.25pt" o:ole="">
            <v:imagedata r:id="rId336" o:title=""/>
          </v:shape>
          <o:OLEObject Type="Embed" ProgID="Equation.3" ShapeID="_x0000_i1195" DrawAspect="Content" ObjectID="_1430570817" r:id="rId337"/>
        </w:object>
      </w:r>
      <w:r w:rsidRPr="00114D0F">
        <w:t xml:space="preserve"> est un paramètre admissible si et seulement si aucune tangente à </w:t>
      </w:r>
      <w:r w:rsidRPr="00114D0F">
        <w:rPr>
          <w:position w:val="-4"/>
        </w:rPr>
        <w:object w:dxaOrig="220" w:dyaOrig="240">
          <v:shape id="_x0000_i1196" type="#_x0000_t75" style="width:11.25pt;height:12pt" o:ole="">
            <v:imagedata r:id="rId338" o:title=""/>
          </v:shape>
          <o:OLEObject Type="Embed" ProgID="Equation.3" ShapeID="_x0000_i1196" DrawAspect="Content" ObjectID="_1430570818" r:id="rId339"/>
        </w:object>
      </w:r>
      <w:r w:rsidRPr="00114D0F">
        <w:t xml:space="preserve"> ne passe par </w:t>
      </w:r>
      <w:r w:rsidRPr="00114D0F">
        <w:rPr>
          <w:i/>
          <w:iCs/>
        </w:rPr>
        <w:t>O</w:t>
      </w:r>
      <w:r w:rsidRPr="00114D0F">
        <w:t xml:space="preserve">. En effet, si </w:t>
      </w:r>
      <w:r w:rsidRPr="00114D0F">
        <w:rPr>
          <w:position w:val="-4"/>
        </w:rPr>
        <w:object w:dxaOrig="220" w:dyaOrig="240">
          <v:shape id="_x0000_i1203" type="#_x0000_t75" style="width:11.25pt;height:12pt" o:ole="">
            <v:imagedata r:id="rId340" o:title=""/>
          </v:shape>
          <o:OLEObject Type="Embed" ProgID="Equation.3" ShapeID="_x0000_i1203" DrawAspect="Content" ObjectID="_1430570819" r:id="rId341"/>
        </w:object>
      </w:r>
      <w:r w:rsidRPr="00114D0F">
        <w:t xml:space="preserve"> ne passe pas par </w:t>
      </w:r>
      <w:r w:rsidRPr="00114D0F">
        <w:rPr>
          <w:i/>
          <w:iCs/>
        </w:rPr>
        <w:t>O</w:t>
      </w:r>
      <w:r w:rsidRPr="00114D0F">
        <w:t xml:space="preserve">, le théorème de relèvement permet d’écrire </w:t>
      </w:r>
      <w:r w:rsidRPr="00114D0F">
        <w:rPr>
          <w:position w:val="-12"/>
        </w:rPr>
        <w:object w:dxaOrig="1939" w:dyaOrig="420">
          <v:shape id="_x0000_i1204" type="#_x0000_t75" style="width:96.75pt;height:21pt" o:ole="">
            <v:imagedata r:id="rId342" o:title=""/>
          </v:shape>
          <o:OLEObject Type="Embed" ProgID="Equation.3" ShapeID="_x0000_i1204" DrawAspect="Content" ObjectID="_1430570820" r:id="rId343"/>
        </w:object>
      </w:r>
      <w:r w:rsidRPr="00114D0F">
        <w:t xml:space="preserve"> (où </w:t>
      </w:r>
      <w:r w:rsidRPr="00114D0F">
        <w:rPr>
          <w:position w:val="-10"/>
        </w:rPr>
        <w:object w:dxaOrig="240" w:dyaOrig="260">
          <v:shape id="_x0000_i1205" type="#_x0000_t75" style="width:12pt;height:12.75pt" o:ole="">
            <v:imagedata r:id="rId344" o:title=""/>
          </v:shape>
          <o:OLEObject Type="Embed" ProgID="Equation.3" ShapeID="_x0000_i1205" DrawAspect="Content" ObjectID="_1430570821" r:id="rId345"/>
        </w:object>
      </w:r>
      <w:r w:rsidRPr="00114D0F">
        <w:t xml:space="preserve">, </w:t>
      </w:r>
      <w:r w:rsidRPr="00114D0F">
        <w:rPr>
          <w:position w:val="-6"/>
        </w:rPr>
        <w:object w:dxaOrig="200" w:dyaOrig="279">
          <v:shape id="_x0000_i1206" type="#_x0000_t75" style="width:9.75pt;height:14.25pt" o:ole="">
            <v:imagedata r:id="rId346" o:title=""/>
          </v:shape>
          <o:OLEObject Type="Embed" ProgID="Equation.3" ShapeID="_x0000_i1206" DrawAspect="Content" ObjectID="_1430570822" r:id="rId347"/>
        </w:object>
      </w:r>
      <w:r w:rsidRPr="00114D0F">
        <w:t xml:space="preserve"> sont de classe </w:t>
      </w:r>
      <w:r w:rsidRPr="00114D0F">
        <w:rPr>
          <w:position w:val="-6"/>
        </w:rPr>
        <w:object w:dxaOrig="340" w:dyaOrig="320">
          <v:shape id="_x0000_i1207" type="#_x0000_t75" style="width:17.25pt;height:15.75pt" o:ole="">
            <v:imagedata r:id="rId10" o:title=""/>
          </v:shape>
          <o:OLEObject Type="Embed" ProgID="Equation.3" ShapeID="_x0000_i1207" DrawAspect="Content" ObjectID="_1430570823" r:id="rId348"/>
        </w:object>
      </w:r>
      <w:r w:rsidRPr="00114D0F">
        <w:t xml:space="preserve"> et </w:t>
      </w:r>
      <w:r w:rsidRPr="00114D0F">
        <w:rPr>
          <w:position w:val="-10"/>
        </w:rPr>
        <w:object w:dxaOrig="600" w:dyaOrig="320">
          <v:shape id="_x0000_i1208" type="#_x0000_t75" style="width:30pt;height:15.75pt" o:ole="">
            <v:imagedata r:id="rId349" o:title=""/>
          </v:shape>
          <o:OLEObject Type="Embed" ProgID="Equation.3" ShapeID="_x0000_i1208" DrawAspect="Content" ObjectID="_1430570824" r:id="rId350"/>
        </w:object>
      </w:r>
      <w:r w:rsidRPr="00114D0F">
        <w:t xml:space="preserve">), d’où </w:t>
      </w:r>
      <w:r w:rsidRPr="00114D0F">
        <w:rPr>
          <w:position w:val="-12"/>
        </w:rPr>
        <w:object w:dxaOrig="3500" w:dyaOrig="400">
          <v:shape id="_x0000_i1209" type="#_x0000_t75" style="width:174.75pt;height:20.25pt" o:ole="">
            <v:imagedata r:id="rId351" o:title=""/>
          </v:shape>
          <o:OLEObject Type="Embed" ProgID="Equation.3" ShapeID="_x0000_i1209" DrawAspect="Content" ObjectID="_1430570825" r:id="rId352"/>
        </w:object>
      </w:r>
      <w:r w:rsidRPr="00114D0F">
        <w:t xml:space="preserve">. On voit donc que </w:t>
      </w:r>
      <w:r w:rsidRPr="00114D0F">
        <w:rPr>
          <w:position w:val="-6"/>
        </w:rPr>
        <w:object w:dxaOrig="240" w:dyaOrig="279">
          <v:shape id="_x0000_i1210" type="#_x0000_t75" style="width:12pt;height:14.25pt" o:ole="">
            <v:imagedata r:id="rId353" o:title=""/>
          </v:shape>
          <o:OLEObject Type="Embed" ProgID="Equation.3" ShapeID="_x0000_i1210" DrawAspect="Content" ObjectID="_1430570826" r:id="rId354"/>
        </w:object>
      </w:r>
      <w:r w:rsidRPr="00114D0F">
        <w:t xml:space="preserve"> ne s’annule pas si et seulement si </w:t>
      </w:r>
      <w:r w:rsidRPr="00114D0F">
        <w:rPr>
          <w:position w:val="-10"/>
        </w:rPr>
        <w:object w:dxaOrig="660" w:dyaOrig="380">
          <v:shape id="_x0000_i1211" type="#_x0000_t75" style="width:33pt;height:18.75pt" o:ole="">
            <v:imagedata r:id="rId355" o:title=""/>
          </v:shape>
          <o:OLEObject Type="Embed" ProgID="Equation.3" ShapeID="_x0000_i1211" DrawAspect="Content" ObjectID="_1430570827" r:id="rId356"/>
        </w:object>
      </w:r>
      <w:r w:rsidRPr="00114D0F">
        <w:t xml:space="preserve"> n’est pas colinéaire à </w:t>
      </w:r>
      <w:r w:rsidRPr="00114D0F">
        <w:rPr>
          <w:position w:val="-6"/>
        </w:rPr>
        <w:object w:dxaOrig="480" w:dyaOrig="360">
          <v:shape id="_x0000_i1212" type="#_x0000_t75" style="width:24pt;height:18pt" o:ole="">
            <v:imagedata r:id="rId357" o:title=""/>
          </v:shape>
          <o:OLEObject Type="Embed" ProgID="Equation.3" ShapeID="_x0000_i1212" DrawAspect="Content" ObjectID="_1430570828" r:id="rId358"/>
        </w:object>
      </w:r>
      <w:r w:rsidRPr="00114D0F">
        <w:t>.</w:t>
      </w:r>
    </w:p>
    <w:p w:rsidR="003313C9" w:rsidRPr="00114D0F" w:rsidRDefault="003313C9" w:rsidP="005C1443">
      <w:pPr>
        <w:pStyle w:val="TexteA0"/>
        <w:numPr>
          <w:ilvl w:val="0"/>
          <w:numId w:val="6"/>
        </w:numPr>
        <w:tabs>
          <w:tab w:val="clear" w:pos="1993"/>
          <w:tab w:val="num" w:pos="1440"/>
        </w:tabs>
        <w:ind w:left="1440" w:hanging="362"/>
      </w:pPr>
      <w:r w:rsidRPr="00114D0F">
        <w:t xml:space="preserve">(Un relèvement de) l’angle </w:t>
      </w:r>
      <w:r w:rsidRPr="00114D0F">
        <w:rPr>
          <w:position w:val="-10"/>
        </w:rPr>
        <w:object w:dxaOrig="1540" w:dyaOrig="380">
          <v:shape id="_x0000_i1213" type="#_x0000_t75" style="width:77.25pt;height:18.75pt" o:ole="">
            <v:imagedata r:id="rId359" o:title=""/>
          </v:shape>
          <o:OLEObject Type="Embed" ProgID="Equation.3" ShapeID="_x0000_i1213" DrawAspect="Content" ObjectID="_1430570829" r:id="rId360"/>
        </w:object>
      </w:r>
      <w:r w:rsidRPr="00114D0F">
        <w:t xml:space="preserve"> est un paramètre admissible si et seulement si </w:t>
      </w:r>
      <w:r w:rsidRPr="00114D0F">
        <w:rPr>
          <w:position w:val="-4"/>
        </w:rPr>
        <w:object w:dxaOrig="220" w:dyaOrig="240">
          <v:shape id="_x0000_i1214" type="#_x0000_t75" style="width:11.25pt;height:12pt" o:ole="">
            <v:imagedata r:id="rId361" o:title=""/>
          </v:shape>
          <o:OLEObject Type="Embed" ProgID="Equation.3" ShapeID="_x0000_i1214" DrawAspect="Content" ObjectID="_1430570830" r:id="rId362"/>
        </w:object>
      </w:r>
      <w:r w:rsidRPr="00114D0F">
        <w:t xml:space="preserve"> est </w:t>
      </w:r>
      <w:proofErr w:type="spellStart"/>
      <w:r w:rsidRPr="00114D0F">
        <w:t>birégulier</w:t>
      </w:r>
      <w:proofErr w:type="spellEnd"/>
      <w:r w:rsidRPr="00114D0F">
        <w:t xml:space="preserve">. On a en effet </w:t>
      </w:r>
      <w:r w:rsidRPr="00114D0F">
        <w:rPr>
          <w:position w:val="-10"/>
        </w:rPr>
        <w:object w:dxaOrig="1219" w:dyaOrig="320">
          <v:shape id="_x0000_i1215" type="#_x0000_t75" style="width:60.75pt;height:15.75pt" o:ole="">
            <v:imagedata r:id="rId363" o:title=""/>
          </v:shape>
          <o:OLEObject Type="Embed" ProgID="Equation.3" ShapeID="_x0000_i1215" DrawAspect="Content" ObjectID="_1430570831" r:id="rId364"/>
        </w:object>
      </w:r>
      <w:r w:rsidRPr="00114D0F">
        <w:t>.</w:t>
      </w:r>
    </w:p>
    <w:p w:rsidR="003313C9" w:rsidRPr="00114D0F" w:rsidRDefault="003313C9" w:rsidP="003313C9">
      <w:pPr>
        <w:pStyle w:val="TexteA0"/>
      </w:pPr>
      <w:r w:rsidRPr="00114D0F">
        <w:t xml:space="preserve">(Puisque </w:t>
      </w:r>
      <w:r w:rsidRPr="00114D0F">
        <w:rPr>
          <w:position w:val="-10"/>
        </w:rPr>
        <w:object w:dxaOrig="2840" w:dyaOrig="380">
          <v:shape id="_x0000_i1217" type="#_x0000_t75" style="width:141.75pt;height:18.75pt" o:ole="">
            <v:imagedata r:id="rId365" o:title=""/>
          </v:shape>
          <o:OLEObject Type="Embed" ProgID="Equation.3" ShapeID="_x0000_i1217" DrawAspect="Content" ObjectID="_1430570832" r:id="rId366"/>
        </w:object>
      </w:r>
      <w:r w:rsidRPr="00114D0F">
        <w:t xml:space="preserve"> et donc en dérivant,</w:t>
      </w:r>
    </w:p>
    <w:p w:rsidR="003313C9" w:rsidRPr="00114D0F" w:rsidRDefault="003313C9" w:rsidP="003313C9">
      <w:pPr>
        <w:pStyle w:val="TexteA0"/>
      </w:pPr>
      <w:r w:rsidRPr="00114D0F">
        <w:rPr>
          <w:position w:val="-10"/>
        </w:rPr>
        <w:object w:dxaOrig="5340" w:dyaOrig="380">
          <v:shape id="_x0000_i1218" type="#_x0000_t75" style="width:267pt;height:18.75pt" o:ole="">
            <v:imagedata r:id="rId367" o:title=""/>
          </v:shape>
          <o:OLEObject Type="Embed" ProgID="Equation.3" ShapeID="_x0000_i1218" DrawAspect="Content" ObjectID="_1430570833" r:id="rId368"/>
        </w:object>
      </w:r>
      <w:r w:rsidRPr="00114D0F">
        <w:t>)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Paramétrage normal d’un arc plan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  <w:r w:rsidRPr="00114D0F">
        <w:t>Dans ce cas, on a :</w:t>
      </w:r>
    </w:p>
    <w:p w:rsidR="003313C9" w:rsidRPr="00114D0F" w:rsidRDefault="003313C9" w:rsidP="003313C9">
      <w:pPr>
        <w:pStyle w:val="TexteA0"/>
      </w:pPr>
      <w:r w:rsidRPr="00114D0F">
        <w:rPr>
          <w:position w:val="-24"/>
        </w:rPr>
        <w:object w:dxaOrig="1140" w:dyaOrig="700">
          <v:shape id="_x0000_i1219" type="#_x0000_t75" style="width:57pt;height:35.25pt" o:ole="">
            <v:imagedata r:id="rId369" o:title=""/>
          </v:shape>
          <o:OLEObject Type="Embed" ProgID="Equation.3" ShapeID="_x0000_i1219" DrawAspect="Content" ObjectID="_1430570834" r:id="rId370"/>
        </w:object>
      </w:r>
      <w:r w:rsidRPr="00114D0F">
        <w:t xml:space="preserve">, </w:t>
      </w:r>
      <w:r w:rsidRPr="00114D0F">
        <w:rPr>
          <w:position w:val="-10"/>
        </w:rPr>
        <w:object w:dxaOrig="2580" w:dyaOrig="380">
          <v:shape id="_x0000_i1220" type="#_x0000_t75" style="width:129pt;height:18.75pt" o:ole="">
            <v:imagedata r:id="rId371" o:title=""/>
          </v:shape>
          <o:OLEObject Type="Embed" ProgID="Equation.3" ShapeID="_x0000_i1220" DrawAspect="Content" ObjectID="_1430570835" r:id="rId372"/>
        </w:object>
      </w:r>
      <w:r w:rsidRPr="00114D0F">
        <w:t xml:space="preserve">, </w:t>
      </w:r>
      <w:r w:rsidRPr="00114D0F">
        <w:rPr>
          <w:position w:val="-10"/>
        </w:rPr>
        <w:object w:dxaOrig="2460" w:dyaOrig="380">
          <v:shape id="_x0000_i1221" type="#_x0000_t75" style="width:123pt;height:18.75pt" o:ole="">
            <v:imagedata r:id="rId373" o:title=""/>
          </v:shape>
          <o:OLEObject Type="Embed" ProgID="Equation.3" ShapeID="_x0000_i1221" DrawAspect="Content" ObjectID="_1430570836" r:id="rId374"/>
        </w:object>
      </w:r>
    </w:p>
    <w:p w:rsidR="003313C9" w:rsidRPr="00114D0F" w:rsidRDefault="003313C9" w:rsidP="003313C9">
      <w:pPr>
        <w:pStyle w:val="TexteA0"/>
      </w:pPr>
      <w:r w:rsidRPr="00114D0F">
        <w:t xml:space="preserve">où </w:t>
      </w:r>
      <w:r w:rsidRPr="00114D0F">
        <w:rPr>
          <w:position w:val="-10"/>
        </w:rPr>
        <w:object w:dxaOrig="3460" w:dyaOrig="360">
          <v:shape id="_x0000_i1222" type="#_x0000_t75" style="width:173.25pt;height:18pt" o:ole="">
            <v:imagedata r:id="rId375" o:title=""/>
          </v:shape>
          <o:OLEObject Type="Embed" ProgID="Equation.3" ShapeID="_x0000_i1222" DrawAspect="Content" ObjectID="_1430570837" r:id="rId376"/>
        </w:object>
      </w:r>
      <w:r w:rsidRPr="00114D0F">
        <w:t>, invariant par changement de base orthonormée directe. (et changé en l’opposé pour un changement indirect)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 xml:space="preserve">Paramétrage quelconque des coordonnées cartésiennes en dimension 2 ou 3 (ou plus) dans un repère </w:t>
      </w:r>
      <w:proofErr w:type="spellStart"/>
      <w:r w:rsidRPr="00114D0F">
        <w:rPr>
          <w:sz w:val="24"/>
          <w:szCs w:val="24"/>
        </w:rPr>
        <w:t>orthonormal</w:t>
      </w:r>
      <w:proofErr w:type="spellEnd"/>
      <w:r w:rsidRPr="00114D0F">
        <w:rPr>
          <w:sz w:val="24"/>
          <w:szCs w:val="24"/>
        </w:rPr>
        <w:t xml:space="preserve"> </w:t>
      </w:r>
      <w:r w:rsidRPr="00114D0F">
        <w:rPr>
          <w:position w:val="-10"/>
          <w:sz w:val="24"/>
          <w:szCs w:val="24"/>
          <w:vertAlign w:val="superscript"/>
        </w:rPr>
        <w:object w:dxaOrig="1080" w:dyaOrig="360">
          <v:shape id="_x0000_i1223" type="#_x0000_t75" style="width:54pt;height:21pt" o:ole="">
            <v:imagedata r:id="rId377" o:title="" croptop="-10321f"/>
          </v:shape>
          <o:OLEObject Type="Embed" ProgID="Equation.3" ShapeID="_x0000_i1223" DrawAspect="Content" ObjectID="_1430570838" r:id="rId378"/>
        </w:object>
      </w:r>
      <w:r w:rsidRPr="00114D0F">
        <w:rPr>
          <w:sz w:val="24"/>
          <w:szCs w:val="24"/>
        </w:rPr>
        <w:t> : cinématique.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  <w:r w:rsidRPr="00114D0F">
        <w:rPr>
          <w:position w:val="-4"/>
        </w:rPr>
        <w:object w:dxaOrig="220" w:dyaOrig="240">
          <v:shape id="_x0000_i1224" type="#_x0000_t75" style="width:11.25pt;height:12pt" o:ole="">
            <v:imagedata r:id="rId379" o:title=""/>
          </v:shape>
          <o:OLEObject Type="Embed" ProgID="Equation.3" ShapeID="_x0000_i1224" DrawAspect="Content" ObjectID="_1430570839" r:id="rId380"/>
        </w:object>
      </w:r>
      <w:r w:rsidRPr="00114D0F">
        <w:t xml:space="preserve"> désigne ici l’arc </w:t>
      </w:r>
      <w:r w:rsidRPr="00114D0F">
        <w:rPr>
          <w:position w:val="-10"/>
        </w:rPr>
        <w:object w:dxaOrig="3200" w:dyaOrig="360">
          <v:shape id="_x0000_i1225" type="#_x0000_t75" style="width:159.75pt;height:18pt" o:ole="">
            <v:imagedata r:id="rId381" o:title=""/>
          </v:shape>
          <o:OLEObject Type="Embed" ProgID="Equation.3" ShapeID="_x0000_i1225" DrawAspect="Content" ObjectID="_1430570840" r:id="rId382"/>
        </w:object>
      </w:r>
    </w:p>
    <w:p w:rsidR="003313C9" w:rsidRPr="00114D0F" w:rsidRDefault="003313C9" w:rsidP="003313C9">
      <w:pPr>
        <w:pStyle w:val="TexteA0"/>
      </w:pPr>
      <w:r w:rsidRPr="00114D0F">
        <w:t xml:space="preserve">On pose </w:t>
      </w:r>
      <w:r w:rsidRPr="00114D0F">
        <w:rPr>
          <w:position w:val="-24"/>
        </w:rPr>
        <w:object w:dxaOrig="2200" w:dyaOrig="620">
          <v:shape id="_x0000_i1226" type="#_x0000_t75" style="width:110.25pt;height:30.75pt" o:ole="">
            <v:imagedata r:id="rId383" o:title=""/>
          </v:shape>
          <o:OLEObject Type="Embed" ProgID="Equation.3" ShapeID="_x0000_i1226" DrawAspect="Content" ObjectID="_1430570841" r:id="rId384"/>
        </w:object>
      </w:r>
      <w:r w:rsidRPr="00114D0F">
        <w:t xml:space="preserve"> (vitesse algébrique). On a alors :</w:t>
      </w:r>
    </w:p>
    <w:p w:rsidR="003313C9" w:rsidRPr="00114D0F" w:rsidRDefault="003313C9" w:rsidP="003313C9">
      <w:pPr>
        <w:pStyle w:val="TexteA0"/>
      </w:pPr>
      <w:r w:rsidRPr="00114D0F">
        <w:rPr>
          <w:position w:val="-24"/>
        </w:rPr>
        <w:object w:dxaOrig="2780" w:dyaOrig="620">
          <v:shape id="_x0000_i1227" type="#_x0000_t75" style="width:138.75pt;height:30.75pt" o:ole="">
            <v:imagedata r:id="rId385" o:title=""/>
          </v:shape>
          <o:OLEObject Type="Embed" ProgID="Equation.3" ShapeID="_x0000_i1227" DrawAspect="Content" ObjectID="_1430570842" r:id="rId386"/>
        </w:object>
      </w:r>
      <w:r w:rsidRPr="00114D0F">
        <w:t xml:space="preserve"> et </w:t>
      </w:r>
      <w:r w:rsidRPr="00114D0F">
        <w:rPr>
          <w:position w:val="-10"/>
        </w:rPr>
        <w:object w:dxaOrig="1140" w:dyaOrig="380">
          <v:shape id="_x0000_i1228" type="#_x0000_t75" style="width:57pt;height:18.75pt" o:ole="">
            <v:imagedata r:id="rId387" o:title=""/>
          </v:shape>
          <o:OLEObject Type="Embed" ProgID="Equation.3" ShapeID="_x0000_i1228" DrawAspect="Content" ObjectID="_1430570843" r:id="rId388"/>
        </w:object>
      </w:r>
      <w:r w:rsidRPr="00114D0F">
        <w:t xml:space="preserve"> ou </w:t>
      </w:r>
      <w:r w:rsidRPr="00114D0F">
        <w:rPr>
          <w:position w:val="-24"/>
        </w:rPr>
        <w:object w:dxaOrig="2540" w:dyaOrig="700">
          <v:shape id="_x0000_i1229" type="#_x0000_t75" style="width:126.75pt;height:35.25pt" o:ole="">
            <v:imagedata r:id="rId389" o:title=""/>
          </v:shape>
          <o:OLEObject Type="Embed" ProgID="Equation.3" ShapeID="_x0000_i1229" DrawAspect="Content" ObjectID="_1430570844" r:id="rId390"/>
        </w:object>
      </w:r>
    </w:p>
    <w:p w:rsidR="003313C9" w:rsidRPr="00114D0F" w:rsidRDefault="003313C9" w:rsidP="003313C9">
      <w:pPr>
        <w:pStyle w:val="TexteA0"/>
      </w:pPr>
      <w:r w:rsidRPr="00114D0F">
        <w:t>En dimension 2, on a ainsi :</w:t>
      </w:r>
    </w:p>
    <w:p w:rsidR="003313C9" w:rsidRPr="00114D0F" w:rsidRDefault="003313C9" w:rsidP="003313C9">
      <w:pPr>
        <w:pStyle w:val="TexteA0"/>
      </w:pPr>
      <w:r w:rsidRPr="00114D0F">
        <w:rPr>
          <w:position w:val="-10"/>
        </w:rPr>
        <w:object w:dxaOrig="1140" w:dyaOrig="380">
          <v:shape id="_x0000_i1230" type="#_x0000_t75" style="width:57pt;height:18.75pt" o:ole="">
            <v:imagedata r:id="rId391" o:title=""/>
          </v:shape>
          <o:OLEObject Type="Embed" ProgID="Equation.3" ShapeID="_x0000_i1230" DrawAspect="Content" ObjectID="_1430570845" r:id="rId392"/>
        </w:object>
      </w:r>
      <w:r w:rsidRPr="00114D0F">
        <w:t xml:space="preserve">, </w:t>
      </w:r>
      <w:r w:rsidRPr="00114D0F">
        <w:rPr>
          <w:position w:val="-10"/>
        </w:rPr>
        <w:object w:dxaOrig="2460" w:dyaOrig="380">
          <v:shape id="_x0000_i1231" type="#_x0000_t75" style="width:123pt;height:18.75pt" o:ole="">
            <v:imagedata r:id="rId393" o:title=""/>
          </v:shape>
          <o:OLEObject Type="Embed" ProgID="Equation.3" ShapeID="_x0000_i1231" DrawAspect="Content" ObjectID="_1430570846" r:id="rId394"/>
        </w:object>
      </w:r>
    </w:p>
    <w:p w:rsidR="003313C9" w:rsidRPr="00114D0F" w:rsidRDefault="003313C9" w:rsidP="003313C9">
      <w:pPr>
        <w:pStyle w:val="TexteA0"/>
      </w:pPr>
      <w:r w:rsidRPr="00114D0F">
        <w:t xml:space="preserve">D’où </w:t>
      </w:r>
      <w:r w:rsidRPr="00114D0F">
        <w:rPr>
          <w:position w:val="-10"/>
        </w:rPr>
        <w:object w:dxaOrig="2600" w:dyaOrig="380">
          <v:shape id="_x0000_i1232" type="#_x0000_t75" style="width:129.75pt;height:18.75pt" o:ole="">
            <v:imagedata r:id="rId395" o:title=""/>
          </v:shape>
          <o:OLEObject Type="Embed" ProgID="Equation.3" ShapeID="_x0000_i1232" DrawAspect="Content" ObjectID="_1430570847" r:id="rId396"/>
        </w:object>
      </w:r>
      <w:r w:rsidRPr="00114D0F">
        <w:t xml:space="preserve"> et </w:t>
      </w:r>
      <w:r w:rsidRPr="00114D0F">
        <w:rPr>
          <w:position w:val="-28"/>
        </w:rPr>
        <w:object w:dxaOrig="2060" w:dyaOrig="660">
          <v:shape id="_x0000_i1233" type="#_x0000_t75" style="width:102.75pt;height:33pt" o:ole="">
            <v:imagedata r:id="rId397" o:title=""/>
          </v:shape>
          <o:OLEObject Type="Embed" ProgID="Equation.3" ShapeID="_x0000_i1233" DrawAspect="Content" ObjectID="_1430570848" r:id="rId398"/>
        </w:object>
      </w:r>
      <w:r w:rsidRPr="00114D0F">
        <w:t>.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Coordonnées cartésiennes dans un plan euclidien orienté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  <w:r w:rsidRPr="00114D0F">
        <w:t xml:space="preserve">Ici, le repère </w:t>
      </w:r>
      <w:r w:rsidRPr="00114D0F">
        <w:rPr>
          <w:position w:val="-10"/>
        </w:rPr>
        <w:object w:dxaOrig="840" w:dyaOrig="360">
          <v:shape id="_x0000_i1234" type="#_x0000_t75" style="width:42pt;height:18pt" o:ole="">
            <v:imagedata r:id="rId399" o:title=""/>
          </v:shape>
          <o:OLEObject Type="Embed" ProgID="Equation.3" ShapeID="_x0000_i1234" DrawAspect="Content" ObjectID="_1430570849" r:id="rId400"/>
        </w:object>
      </w:r>
      <w:r w:rsidRPr="00114D0F">
        <w:t xml:space="preserve"> est supposé orthonormé direct. On note </w:t>
      </w:r>
      <w:r w:rsidRPr="00114D0F">
        <w:rPr>
          <w:position w:val="-10"/>
        </w:rPr>
        <w:object w:dxaOrig="499" w:dyaOrig="320">
          <v:shape id="_x0000_i1235" type="#_x0000_t75" style="width:24.75pt;height:15.75pt" o:ole="">
            <v:imagedata r:id="rId401" o:title=""/>
          </v:shape>
          <o:OLEObject Type="Embed" ProgID="Equation.3" ShapeID="_x0000_i1235" DrawAspect="Content" ObjectID="_1430570850" r:id="rId402"/>
        </w:object>
      </w:r>
      <w:r w:rsidRPr="00114D0F">
        <w:t xml:space="preserve"> un relèvement de classe </w:t>
      </w:r>
      <w:r w:rsidRPr="00114D0F">
        <w:rPr>
          <w:position w:val="-6"/>
        </w:rPr>
        <w:object w:dxaOrig="460" w:dyaOrig="320">
          <v:shape id="_x0000_i1236" type="#_x0000_t75" style="width:23.25pt;height:15.75pt" o:ole="">
            <v:imagedata r:id="rId403" o:title=""/>
          </v:shape>
          <o:OLEObject Type="Embed" ProgID="Equation.3" ShapeID="_x0000_i1236" DrawAspect="Content" ObjectID="_1430570851" r:id="rId404"/>
        </w:object>
      </w:r>
      <w:r w:rsidRPr="00114D0F">
        <w:t xml:space="preserve"> de l’angle </w:t>
      </w:r>
      <w:r w:rsidRPr="00114D0F">
        <w:rPr>
          <w:position w:val="-10"/>
        </w:rPr>
        <w:object w:dxaOrig="859" w:dyaOrig="380">
          <v:shape id="_x0000_i1237" type="#_x0000_t75" style="width:42.75pt;height:18.75pt" o:ole="">
            <v:imagedata r:id="rId405" o:title=""/>
          </v:shape>
          <o:OLEObject Type="Embed" ProgID="Equation.3" ShapeID="_x0000_i1237" DrawAspect="Content" ObjectID="_1430570852" r:id="rId406"/>
        </w:object>
      </w:r>
      <w:r w:rsidRPr="00114D0F">
        <w:t>. On a alors :</w:t>
      </w:r>
    </w:p>
    <w:p w:rsidR="003313C9" w:rsidRPr="00114D0F" w:rsidRDefault="003313C9" w:rsidP="003313C9">
      <w:pPr>
        <w:pStyle w:val="TexteA0"/>
      </w:pPr>
      <w:r w:rsidRPr="00114D0F">
        <w:rPr>
          <w:position w:val="-10"/>
        </w:rPr>
        <w:object w:dxaOrig="2840" w:dyaOrig="380">
          <v:shape id="_x0000_i1238" type="#_x0000_t75" style="width:141.75pt;height:18.75pt" o:ole="">
            <v:imagedata r:id="rId407" o:title=""/>
          </v:shape>
          <o:OLEObject Type="Embed" ProgID="Equation.3" ShapeID="_x0000_i1238" DrawAspect="Content" ObjectID="_1430570853" r:id="rId408"/>
        </w:object>
      </w:r>
    </w:p>
    <w:p w:rsidR="003313C9" w:rsidRPr="00114D0F" w:rsidRDefault="003313C9" w:rsidP="003313C9">
      <w:pPr>
        <w:pStyle w:val="TexteA0"/>
      </w:pPr>
      <w:r w:rsidRPr="00114D0F">
        <w:t xml:space="preserve">Et donc </w:t>
      </w:r>
      <w:r w:rsidRPr="00114D0F">
        <w:rPr>
          <w:position w:val="-24"/>
        </w:rPr>
        <w:object w:dxaOrig="1380" w:dyaOrig="620">
          <v:shape id="_x0000_i1239" type="#_x0000_t75" style="width:69pt;height:30.75pt" o:ole="">
            <v:imagedata r:id="rId409" o:title=""/>
          </v:shape>
          <o:OLEObject Type="Embed" ProgID="Equation.3" ShapeID="_x0000_i1239" DrawAspect="Content" ObjectID="_1430570854" r:id="rId410"/>
        </w:object>
      </w:r>
      <w:r w:rsidRPr="00114D0F">
        <w:t xml:space="preserve">, </w:t>
      </w:r>
      <w:r w:rsidRPr="00114D0F">
        <w:rPr>
          <w:position w:val="-24"/>
        </w:rPr>
        <w:object w:dxaOrig="1340" w:dyaOrig="620">
          <v:shape id="_x0000_i1240" type="#_x0000_t75" style="width:66.75pt;height:30.75pt" o:ole="">
            <v:imagedata r:id="rId411" o:title=""/>
          </v:shape>
          <o:OLEObject Type="Embed" ProgID="Equation.3" ShapeID="_x0000_i1240" DrawAspect="Content" ObjectID="_1430570855" r:id="rId412"/>
        </w:object>
      </w:r>
      <w:r w:rsidRPr="00114D0F">
        <w:t xml:space="preserve">, </w:t>
      </w:r>
      <w:r w:rsidRPr="00114D0F">
        <w:rPr>
          <w:position w:val="-24"/>
        </w:rPr>
        <w:object w:dxaOrig="1359" w:dyaOrig="620">
          <v:shape id="_x0000_i1241" type="#_x0000_t75" style="width:68.25pt;height:30.75pt" o:ole="">
            <v:imagedata r:id="rId413" o:title=""/>
          </v:shape>
          <o:OLEObject Type="Embed" ProgID="Equation.3" ShapeID="_x0000_i1241" DrawAspect="Content" ObjectID="_1430570856" r:id="rId414"/>
        </w:object>
      </w:r>
    </w:p>
    <w:p w:rsidR="003313C9" w:rsidRPr="00114D0F" w:rsidRDefault="003313C9" w:rsidP="003313C9">
      <w:pPr>
        <w:pStyle w:val="TexteA0"/>
      </w:pPr>
      <w:r w:rsidRPr="00114D0F">
        <w:t xml:space="preserve">On a aussi </w:t>
      </w:r>
      <w:r w:rsidRPr="00114D0F">
        <w:rPr>
          <w:position w:val="-24"/>
        </w:rPr>
        <w:object w:dxaOrig="780" w:dyaOrig="620">
          <v:shape id="_x0000_i1242" type="#_x0000_t75" style="width:39pt;height:30.75pt" o:ole="">
            <v:imagedata r:id="rId415" o:title=""/>
          </v:shape>
          <o:OLEObject Type="Embed" ProgID="Equation.3" ShapeID="_x0000_i1242" DrawAspect="Content" ObjectID="_1430570857" r:id="rId416"/>
        </w:object>
      </w:r>
    </w:p>
    <w:p w:rsidR="003313C9" w:rsidRPr="00114D0F" w:rsidRDefault="003313C9" w:rsidP="003313C9">
      <w:pPr>
        <w:pStyle w:val="TexteA0"/>
      </w:pPr>
      <w:r w:rsidRPr="00114D0F">
        <w:t xml:space="preserve">Attention : la connaissance de </w:t>
      </w:r>
      <w:r w:rsidRPr="00114D0F">
        <w:rPr>
          <w:position w:val="-6"/>
        </w:rPr>
        <w:object w:dxaOrig="580" w:dyaOrig="260">
          <v:shape id="_x0000_i1243" type="#_x0000_t75" style="width:29.25pt;height:12.75pt" o:ole="">
            <v:imagedata r:id="rId417" o:title=""/>
          </v:shape>
          <o:OLEObject Type="Embed" ProgID="Equation.3" ShapeID="_x0000_i1243" DrawAspect="Content" ObjectID="_1430570858" r:id="rId418"/>
        </w:object>
      </w:r>
      <w:r w:rsidRPr="00114D0F">
        <w:t xml:space="preserve"> ne détermine </w:t>
      </w:r>
      <w:r w:rsidRPr="00114D0F">
        <w:rPr>
          <w:position w:val="-6"/>
        </w:rPr>
        <w:object w:dxaOrig="240" w:dyaOrig="220">
          <v:shape id="_x0000_i1244" type="#_x0000_t75" style="width:12pt;height:11.25pt" o:ole="">
            <v:imagedata r:id="rId419" o:title=""/>
          </v:shape>
          <o:OLEObject Type="Embed" ProgID="Equation.3" ShapeID="_x0000_i1244" DrawAspect="Content" ObjectID="_1430570859" r:id="rId420"/>
        </w:object>
      </w:r>
      <w:r w:rsidRPr="00114D0F">
        <w:t xml:space="preserve"> que modulo </w:t>
      </w:r>
      <w:r w:rsidRPr="00114D0F">
        <w:rPr>
          <w:position w:val="-6"/>
        </w:rPr>
        <w:object w:dxaOrig="220" w:dyaOrig="220">
          <v:shape id="_x0000_i1245" type="#_x0000_t75" style="width:11.25pt;height:11.25pt" o:ole="">
            <v:imagedata r:id="rId421" o:title=""/>
          </v:shape>
          <o:OLEObject Type="Embed" ProgID="Equation.3" ShapeID="_x0000_i1245" DrawAspect="Content" ObjectID="_1430570860" r:id="rId422"/>
        </w:object>
      </w:r>
      <w:r w:rsidRPr="00114D0F">
        <w:t xml:space="preserve">, ce qui est insuffisant quand l’orientation intervient. (On ne peut par exemple déterminer </w:t>
      </w:r>
      <w:r w:rsidRPr="00114D0F">
        <w:rPr>
          <w:position w:val="-4"/>
        </w:rPr>
        <w:object w:dxaOrig="220" w:dyaOrig="320">
          <v:shape id="_x0000_i1246" type="#_x0000_t75" style="width:11.25pt;height:15.75pt" o:ole="">
            <v:imagedata r:id="rId423" o:title=""/>
          </v:shape>
          <o:OLEObject Type="Embed" ProgID="Equation.3" ShapeID="_x0000_i1246" DrawAspect="Content" ObjectID="_1430570861" r:id="rId424"/>
        </w:object>
      </w:r>
      <w:r w:rsidRPr="00114D0F">
        <w:t xml:space="preserve"> et </w:t>
      </w:r>
      <w:r w:rsidRPr="00114D0F">
        <w:rPr>
          <w:position w:val="-6"/>
        </w:rPr>
        <w:object w:dxaOrig="279" w:dyaOrig="340">
          <v:shape id="_x0000_i1247" type="#_x0000_t75" style="width:14.25pt;height:17.25pt" o:ole="">
            <v:imagedata r:id="rId425" o:title=""/>
          </v:shape>
          <o:OLEObject Type="Embed" ProgID="Equation.3" ShapeID="_x0000_i1247" DrawAspect="Content" ObjectID="_1430570862" r:id="rId426"/>
        </w:object>
      </w:r>
      <w:r w:rsidRPr="00114D0F">
        <w:t xml:space="preserve"> qu’au signe près)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Coordonnées polaires (ou cylindriques)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5C1443">
      <w:pPr>
        <w:pStyle w:val="TexteA0"/>
        <w:numPr>
          <w:ilvl w:val="0"/>
          <w:numId w:val="5"/>
        </w:numPr>
      </w:pPr>
      <w:r w:rsidRPr="00114D0F">
        <w:t>En dimension 2 ou 3 :</w:t>
      </w:r>
    </w:p>
    <w:p w:rsidR="003313C9" w:rsidRPr="00114D0F" w:rsidRDefault="003313C9" w:rsidP="003313C9">
      <w:pPr>
        <w:pStyle w:val="TexteA0"/>
      </w:pPr>
      <w:r w:rsidRPr="00114D0F">
        <w:t xml:space="preserve">On prend comme paramètre (un relèvement de) l’angle polaire </w:t>
      </w:r>
      <w:r w:rsidRPr="00114D0F">
        <w:rPr>
          <w:position w:val="-10"/>
        </w:rPr>
        <w:object w:dxaOrig="1480" w:dyaOrig="400">
          <v:shape id="_x0000_i1248" type="#_x0000_t75" style="width:74.25pt;height:20.25pt" o:ole="">
            <v:imagedata r:id="rId427" o:title=""/>
          </v:shape>
          <o:OLEObject Type="Embed" ProgID="Equation.3" ShapeID="_x0000_i1248" DrawAspect="Content" ObjectID="_1430570863" r:id="rId428"/>
        </w:object>
      </w:r>
      <w:r w:rsidRPr="00114D0F">
        <w:t xml:space="preserve"> (ou </w:t>
      </w:r>
      <w:r w:rsidRPr="00114D0F">
        <w:rPr>
          <w:position w:val="-10"/>
        </w:rPr>
        <w:object w:dxaOrig="1420" w:dyaOrig="400">
          <v:shape id="_x0000_i1249" type="#_x0000_t75" style="width:71.25pt;height:20.25pt" o:ole="">
            <v:imagedata r:id="rId429" o:title=""/>
          </v:shape>
          <o:OLEObject Type="Embed" ProgID="Equation.3" ShapeID="_x0000_i1249" DrawAspect="Content" ObjectID="_1430570864" r:id="rId430"/>
        </w:object>
      </w:r>
      <w:r w:rsidRPr="00114D0F">
        <w:t xml:space="preserve"> en cylindriques...).</w:t>
      </w:r>
    </w:p>
    <w:p w:rsidR="003313C9" w:rsidRPr="00114D0F" w:rsidRDefault="003313C9" w:rsidP="003313C9">
      <w:pPr>
        <w:pStyle w:val="TexteA0"/>
      </w:pPr>
      <w:r w:rsidRPr="00114D0F">
        <w:t xml:space="preserve">On pose </w:t>
      </w:r>
      <w:r w:rsidRPr="00114D0F">
        <w:rPr>
          <w:position w:val="-12"/>
        </w:rPr>
        <w:object w:dxaOrig="2020" w:dyaOrig="380">
          <v:shape id="_x0000_i1250" type="#_x0000_t75" style="width:101.25pt;height:18.75pt" o:ole="">
            <v:imagedata r:id="rId431" o:title=""/>
          </v:shape>
          <o:OLEObject Type="Embed" ProgID="Equation.3" ShapeID="_x0000_i1250" DrawAspect="Content" ObjectID="_1430570865" r:id="rId432"/>
        </w:object>
      </w:r>
      <w:r w:rsidRPr="00114D0F">
        <w:t xml:space="preserve"> et </w:t>
      </w:r>
      <w:r w:rsidRPr="00114D0F">
        <w:rPr>
          <w:position w:val="-24"/>
        </w:rPr>
        <w:object w:dxaOrig="2799" w:dyaOrig="620">
          <v:shape id="_x0000_i1251" type="#_x0000_t75" style="width:140.25pt;height:30.75pt" o:ole="">
            <v:imagedata r:id="rId433" o:title=""/>
          </v:shape>
          <o:OLEObject Type="Embed" ProgID="Equation.3" ShapeID="_x0000_i1251" DrawAspect="Content" ObjectID="_1430570866" r:id="rId434"/>
        </w:object>
      </w:r>
    </w:p>
    <w:p w:rsidR="003313C9" w:rsidRPr="00114D0F" w:rsidRDefault="003313C9" w:rsidP="003313C9">
      <w:pPr>
        <w:pStyle w:val="TexteA0"/>
      </w:pPr>
      <w:r w:rsidRPr="00114D0F">
        <w:t xml:space="preserve">On a alors </w:t>
      </w:r>
      <w:r w:rsidRPr="00114D0F">
        <w:rPr>
          <w:position w:val="-12"/>
        </w:rPr>
        <w:object w:dxaOrig="2200" w:dyaOrig="420">
          <v:shape id="_x0000_i1252" type="#_x0000_t75" style="width:110.25pt;height:21pt" o:ole="">
            <v:imagedata r:id="rId435" o:title=""/>
          </v:shape>
          <o:OLEObject Type="Embed" ProgID="Equation.3" ShapeID="_x0000_i1252" DrawAspect="Content" ObjectID="_1430570867" r:id="rId436"/>
        </w:object>
      </w:r>
      <w:r w:rsidRPr="00114D0F">
        <w:t xml:space="preserve">, </w:t>
      </w:r>
      <w:r w:rsidRPr="00114D0F">
        <w:rPr>
          <w:position w:val="-24"/>
        </w:rPr>
        <w:object w:dxaOrig="3200" w:dyaOrig="700">
          <v:shape id="_x0000_i1253" type="#_x0000_t75" style="width:159.75pt;height:35.25pt" o:ole="">
            <v:imagedata r:id="rId437" o:title=""/>
          </v:shape>
          <o:OLEObject Type="Embed" ProgID="Equation.3" ShapeID="_x0000_i1253" DrawAspect="Content" ObjectID="_1430570868" r:id="rId438"/>
        </w:object>
      </w:r>
      <w:r w:rsidRPr="00114D0F">
        <w:t xml:space="preserve">, </w:t>
      </w:r>
    </w:p>
    <w:p w:rsidR="003313C9" w:rsidRPr="00114D0F" w:rsidRDefault="003313C9" w:rsidP="003313C9">
      <w:pPr>
        <w:pStyle w:val="TexteA0"/>
      </w:pPr>
      <w:r w:rsidRPr="00114D0F">
        <w:rPr>
          <w:position w:val="-24"/>
        </w:rPr>
        <w:object w:dxaOrig="3040" w:dyaOrig="620">
          <v:shape id="_x0000_i1254" type="#_x0000_t75" style="width:152.25pt;height:30.75pt" o:ole="">
            <v:imagedata r:id="rId439" o:title=""/>
          </v:shape>
          <o:OLEObject Type="Embed" ProgID="Equation.3" ShapeID="_x0000_i1254" DrawAspect="Content" ObjectID="_1430570869" r:id="rId440"/>
        </w:object>
      </w:r>
      <w:r w:rsidRPr="00114D0F">
        <w:t xml:space="preserve"> et </w:t>
      </w:r>
      <w:r w:rsidRPr="00114D0F">
        <w:rPr>
          <w:position w:val="-28"/>
        </w:rPr>
        <w:object w:dxaOrig="3120" w:dyaOrig="720">
          <v:shape id="_x0000_i1255" type="#_x0000_t75" style="width:156pt;height:36pt" o:ole="">
            <v:imagedata r:id="rId441" o:title=""/>
          </v:shape>
          <o:OLEObject Type="Embed" ProgID="Equation.3" ShapeID="_x0000_i1255" DrawAspect="Content" ObjectID="_1430570870" r:id="rId442"/>
        </w:object>
      </w:r>
    </w:p>
    <w:p w:rsidR="003313C9" w:rsidRPr="00114D0F" w:rsidRDefault="003313C9" w:rsidP="005C1443">
      <w:pPr>
        <w:pStyle w:val="TexteA0"/>
        <w:numPr>
          <w:ilvl w:val="0"/>
          <w:numId w:val="5"/>
        </w:numPr>
      </w:pPr>
      <w:r w:rsidRPr="00114D0F">
        <w:t>En dimension 2, on a aussi :</w:t>
      </w:r>
    </w:p>
    <w:p w:rsidR="003313C9" w:rsidRPr="00114D0F" w:rsidRDefault="003313C9" w:rsidP="003313C9">
      <w:pPr>
        <w:pStyle w:val="TexteA0"/>
      </w:pPr>
      <w:r w:rsidRPr="00114D0F">
        <w:rPr>
          <w:position w:val="-28"/>
        </w:rPr>
        <w:object w:dxaOrig="2320" w:dyaOrig="660">
          <v:shape id="_x0000_i1256" type="#_x0000_t75" style="width:116.25pt;height:33pt" o:ole="">
            <v:imagedata r:id="rId443" o:title=""/>
          </v:shape>
          <o:OLEObject Type="Embed" ProgID="Equation.3" ShapeID="_x0000_i1256" DrawAspect="Content" ObjectID="_1430570871" r:id="rId444"/>
        </w:object>
      </w:r>
      <w:r w:rsidRPr="00114D0F">
        <w:t xml:space="preserve">, </w:t>
      </w:r>
      <w:r w:rsidRPr="00114D0F">
        <w:rPr>
          <w:position w:val="-28"/>
        </w:rPr>
        <w:object w:dxaOrig="2380" w:dyaOrig="660">
          <v:shape id="_x0000_i1257" type="#_x0000_t75" style="width:119.25pt;height:33pt" o:ole="">
            <v:imagedata r:id="rId445" o:title=""/>
          </v:shape>
          <o:OLEObject Type="Embed" ProgID="Equation.3" ShapeID="_x0000_i1257" DrawAspect="Content" ObjectID="_1430570872" r:id="rId446"/>
        </w:object>
      </w:r>
      <w:r w:rsidRPr="00114D0F">
        <w:t xml:space="preserve">, </w:t>
      </w:r>
      <w:r w:rsidRPr="00114D0F">
        <w:rPr>
          <w:position w:val="-10"/>
        </w:rPr>
        <w:object w:dxaOrig="2720" w:dyaOrig="380">
          <v:shape id="_x0000_i1258" type="#_x0000_t75" style="width:135.75pt;height:18.75pt" o:ole="">
            <v:imagedata r:id="rId447" o:title=""/>
          </v:shape>
          <o:OLEObject Type="Embed" ProgID="Equation.3" ShapeID="_x0000_i1258" DrawAspect="Content" ObjectID="_1430570873" r:id="rId448"/>
        </w:object>
      </w:r>
    </w:p>
    <w:p w:rsidR="003313C9" w:rsidRPr="00114D0F" w:rsidRDefault="003313C9" w:rsidP="003313C9">
      <w:pPr>
        <w:pStyle w:val="TexteA0"/>
      </w:pPr>
      <w:r w:rsidRPr="00114D0F">
        <w:t xml:space="preserve">Soit </w:t>
      </w:r>
      <w:r w:rsidRPr="00114D0F">
        <w:rPr>
          <w:position w:val="-28"/>
        </w:rPr>
        <w:object w:dxaOrig="3240" w:dyaOrig="700">
          <v:shape id="_x0000_i1216" type="#_x0000_t75" style="width:162pt;height:35.25pt" o:ole="">
            <v:imagedata r:id="rId449" o:title=""/>
          </v:shape>
          <o:OLEObject Type="Embed" ProgID="Equation.3" ShapeID="_x0000_i1216" DrawAspect="Content" ObjectID="_1430570874" r:id="rId450"/>
        </w:objec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A"/>
        <w:rPr>
          <w:sz w:val="24"/>
          <w:szCs w:val="24"/>
        </w:rPr>
      </w:pPr>
      <w:r w:rsidRPr="00114D0F">
        <w:rPr>
          <w:sz w:val="24"/>
          <w:szCs w:val="24"/>
        </w:rPr>
        <w:t>Coordonnées polaires</w:t>
      </w:r>
    </w:p>
    <w:p w:rsidR="003313C9" w:rsidRPr="00114D0F" w:rsidRDefault="003313C9" w:rsidP="003313C9">
      <w:pPr>
        <w:pStyle w:val="TexteA0"/>
      </w:pPr>
    </w:p>
    <w:p w:rsidR="003313C9" w:rsidRPr="00114D0F" w:rsidRDefault="003313C9" w:rsidP="003313C9">
      <w:pPr>
        <w:pStyle w:val="TexteA0"/>
      </w:pPr>
      <w:r w:rsidRPr="00114D0F">
        <w:t xml:space="preserve">On note </w:t>
      </w:r>
      <w:r w:rsidRPr="00114D0F">
        <w:rPr>
          <w:i/>
          <w:iCs/>
        </w:rPr>
        <w:t>V</w:t>
      </w:r>
      <w:r w:rsidRPr="00114D0F">
        <w:t xml:space="preserve"> un relèvement de l’angle orienté </w:t>
      </w:r>
      <w:r w:rsidRPr="00114D0F">
        <w:rPr>
          <w:position w:val="-12"/>
        </w:rPr>
        <w:object w:dxaOrig="700" w:dyaOrig="400">
          <v:shape id="_x0000_i1197" type="#_x0000_t75" style="width:35.25pt;height:20.25pt" o:ole="">
            <v:imagedata r:id="rId451" o:title=""/>
          </v:shape>
          <o:OLEObject Type="Embed" ProgID="Equation.3" ShapeID="_x0000_i1197" DrawAspect="Content" ObjectID="_1430570875" r:id="rId452"/>
        </w:object>
      </w:r>
      <w:r w:rsidRPr="00114D0F">
        <w:t>.</w:t>
      </w:r>
    </w:p>
    <w:p w:rsidR="003313C9" w:rsidRPr="00114D0F" w:rsidRDefault="003313C9" w:rsidP="003313C9">
      <w:pPr>
        <w:pStyle w:val="TexteA0"/>
      </w:pPr>
      <w:r w:rsidRPr="00114D0F">
        <w:t xml:space="preserve">On a </w:t>
      </w:r>
      <w:r w:rsidRPr="00114D0F">
        <w:rPr>
          <w:position w:val="-6"/>
        </w:rPr>
        <w:object w:dxaOrig="980" w:dyaOrig="279">
          <v:shape id="_x0000_i1198" type="#_x0000_t75" style="width:48.75pt;height:14.25pt" o:ole="">
            <v:imagedata r:id="rId453" o:title=""/>
          </v:shape>
          <o:OLEObject Type="Embed" ProgID="Equation.3" ShapeID="_x0000_i1198" DrawAspect="Content" ObjectID="_1430570876" r:id="rId454"/>
        </w:object>
      </w:r>
      <w:r w:rsidRPr="00114D0F">
        <w:t xml:space="preserve">, </w:t>
      </w:r>
      <w:r w:rsidRPr="00114D0F">
        <w:rPr>
          <w:position w:val="-24"/>
        </w:rPr>
        <w:object w:dxaOrig="3940" w:dyaOrig="620">
          <v:shape id="_x0000_i1199" type="#_x0000_t75" style="width:197.25pt;height:30.75pt" o:ole="">
            <v:imagedata r:id="rId455" o:title=""/>
          </v:shape>
          <o:OLEObject Type="Embed" ProgID="Equation.3" ShapeID="_x0000_i1199" DrawAspect="Content" ObjectID="_1430570877" r:id="rId456"/>
        </w:object>
      </w:r>
    </w:p>
    <w:p w:rsidR="003313C9" w:rsidRPr="00114D0F" w:rsidRDefault="003313C9" w:rsidP="003313C9">
      <w:pPr>
        <w:pStyle w:val="TexteA0"/>
      </w:pPr>
      <w:r w:rsidRPr="00114D0F">
        <w:t xml:space="preserve">Donc </w:t>
      </w:r>
      <w:r w:rsidRPr="00114D0F">
        <w:rPr>
          <w:position w:val="-24"/>
        </w:rPr>
        <w:object w:dxaOrig="1140" w:dyaOrig="620">
          <v:shape id="_x0000_i1200" type="#_x0000_t75" style="width:57pt;height:30.75pt" o:ole="">
            <v:imagedata r:id="rId457" o:title=""/>
          </v:shape>
          <o:OLEObject Type="Embed" ProgID="Equation.3" ShapeID="_x0000_i1200" DrawAspect="Content" ObjectID="_1430570878" r:id="rId458"/>
        </w:object>
      </w:r>
      <w:r w:rsidRPr="00114D0F">
        <w:t xml:space="preserve">, </w:t>
      </w:r>
      <w:r w:rsidRPr="00114D0F">
        <w:rPr>
          <w:position w:val="-24"/>
        </w:rPr>
        <w:object w:dxaOrig="1300" w:dyaOrig="620">
          <v:shape id="_x0000_i1201" type="#_x0000_t75" style="width:65.25pt;height:30.75pt" o:ole="">
            <v:imagedata r:id="rId459" o:title=""/>
          </v:shape>
          <o:OLEObject Type="Embed" ProgID="Equation.3" ShapeID="_x0000_i1201" DrawAspect="Content" ObjectID="_1430570879" r:id="rId460"/>
        </w:object>
      </w:r>
      <w:r w:rsidRPr="00114D0F">
        <w:t xml:space="preserve">, </w:t>
      </w:r>
      <w:r w:rsidRPr="00114D0F">
        <w:rPr>
          <w:position w:val="-28"/>
        </w:rPr>
        <w:object w:dxaOrig="1800" w:dyaOrig="660">
          <v:shape id="_x0000_i1202" type="#_x0000_t75" style="width:90pt;height:33pt" o:ole="">
            <v:imagedata r:id="rId461" o:title=""/>
          </v:shape>
          <o:OLEObject Type="Embed" ProgID="Equation.3" ShapeID="_x0000_i1202" DrawAspect="Content" ObjectID="_1430570880" r:id="rId462"/>
        </w:object>
      </w:r>
      <w:r w:rsidRPr="00114D0F">
        <w:t>.</w:t>
      </w:r>
    </w:p>
    <w:sectPr w:rsidR="003313C9" w:rsidRPr="00114D0F" w:rsidSect="00114D0F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3" w:rsidRDefault="005C1443">
      <w:r>
        <w:separator/>
      </w:r>
    </w:p>
  </w:endnote>
  <w:endnote w:type="continuationSeparator" w:id="0">
    <w:p w:rsidR="005C1443" w:rsidRDefault="005C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3" w:rsidRDefault="005C1443">
      <w:r>
        <w:separator/>
      </w:r>
    </w:p>
  </w:footnote>
  <w:footnote w:type="continuationSeparator" w:id="0">
    <w:p w:rsidR="005C1443" w:rsidRDefault="005C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117"/>
    <w:multiLevelType w:val="hybridMultilevel"/>
    <w:tmpl w:val="0CA8F518"/>
    <w:lvl w:ilvl="0" w:tplc="DCD8DC90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2223495C"/>
    <w:multiLevelType w:val="hybridMultilevel"/>
    <w:tmpl w:val="A296FD8A"/>
    <w:lvl w:ilvl="0" w:tplc="C700C9F8">
      <w:start w:val="1"/>
      <w:numFmt w:val="decimal"/>
      <w:lvlText w:val="(%1)"/>
      <w:lvlJc w:val="left"/>
      <w:pPr>
        <w:tabs>
          <w:tab w:val="num" w:pos="1993"/>
        </w:tabs>
        <w:ind w:left="1993" w:hanging="9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41A50FCD"/>
    <w:multiLevelType w:val="multilevel"/>
    <w:tmpl w:val="1F6A7218"/>
    <w:styleLink w:val="ChapitreIA1a"/>
    <w:lvl w:ilvl="0">
      <w:start w:val="24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114D0F"/>
    <w:rsid w:val="0013797E"/>
    <w:rsid w:val="001571EE"/>
    <w:rsid w:val="001779AF"/>
    <w:rsid w:val="001A3CBF"/>
    <w:rsid w:val="002D7110"/>
    <w:rsid w:val="002E3D21"/>
    <w:rsid w:val="003313C9"/>
    <w:rsid w:val="003C2E9C"/>
    <w:rsid w:val="004453E7"/>
    <w:rsid w:val="004622AD"/>
    <w:rsid w:val="005C1443"/>
    <w:rsid w:val="005D16EE"/>
    <w:rsid w:val="0063227B"/>
    <w:rsid w:val="00670975"/>
    <w:rsid w:val="006E3ABC"/>
    <w:rsid w:val="00752795"/>
    <w:rsid w:val="00774BDE"/>
    <w:rsid w:val="008365DA"/>
    <w:rsid w:val="00865555"/>
    <w:rsid w:val="00886DBD"/>
    <w:rsid w:val="008E621C"/>
    <w:rsid w:val="009459D3"/>
    <w:rsid w:val="00997E9B"/>
    <w:rsid w:val="009D70D4"/>
    <w:rsid w:val="00A75C07"/>
    <w:rsid w:val="00AF1491"/>
    <w:rsid w:val="00B723F1"/>
    <w:rsid w:val="00BF25EB"/>
    <w:rsid w:val="00C40231"/>
    <w:rsid w:val="00CB7659"/>
    <w:rsid w:val="00E06726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6E3ABC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6E3ABC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6E3ABC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6E3ABC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1.wmf"/><Relationship Id="rId21" Type="http://schemas.openxmlformats.org/officeDocument/2006/relationships/image" Target="media/image7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3.wmf"/><Relationship Id="rId366" Type="http://schemas.openxmlformats.org/officeDocument/2006/relationships/oleObject" Target="embeddings/oleObject186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7.wmf"/><Relationship Id="rId268" Type="http://schemas.openxmlformats.org/officeDocument/2006/relationships/oleObject" Target="embeddings/oleObject136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335" Type="http://schemas.openxmlformats.org/officeDocument/2006/relationships/oleObject" Target="embeddings/oleObject170.bin"/><Relationship Id="rId377" Type="http://schemas.openxmlformats.org/officeDocument/2006/relationships/image" Target="media/image179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0.bin"/><Relationship Id="rId402" Type="http://schemas.openxmlformats.org/officeDocument/2006/relationships/oleObject" Target="embeddings/oleObject204.bin"/><Relationship Id="rId279" Type="http://schemas.openxmlformats.org/officeDocument/2006/relationships/image" Target="media/image131.wmf"/><Relationship Id="rId444" Type="http://schemas.openxmlformats.org/officeDocument/2006/relationships/oleObject" Target="embeddings/oleObject225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image" Target="media/image164.wmf"/><Relationship Id="rId388" Type="http://schemas.openxmlformats.org/officeDocument/2006/relationships/oleObject" Target="embeddings/oleObject197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97.wmf"/><Relationship Id="rId248" Type="http://schemas.openxmlformats.org/officeDocument/2006/relationships/image" Target="media/image116.wmf"/><Relationship Id="rId455" Type="http://schemas.openxmlformats.org/officeDocument/2006/relationships/image" Target="media/image218.wmf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0.bin"/><Relationship Id="rId357" Type="http://schemas.openxmlformats.org/officeDocument/2006/relationships/image" Target="media/image169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1.wmf"/><Relationship Id="rId399" Type="http://schemas.openxmlformats.org/officeDocument/2006/relationships/image" Target="media/image190.wmf"/><Relationship Id="rId259" Type="http://schemas.openxmlformats.org/officeDocument/2006/relationships/oleObject" Target="embeddings/oleObject131.bin"/><Relationship Id="rId424" Type="http://schemas.openxmlformats.org/officeDocument/2006/relationships/oleObject" Target="embeddings/oleObject21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7.bin"/><Relationship Id="rId326" Type="http://schemas.openxmlformats.org/officeDocument/2006/relationships/image" Target="media/image154.wmf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5.bin"/><Relationship Id="rId368" Type="http://schemas.openxmlformats.org/officeDocument/2006/relationships/oleObject" Target="embeddings/oleObject187.bin"/><Relationship Id="rId389" Type="http://schemas.openxmlformats.org/officeDocument/2006/relationships/image" Target="media/image185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10.bin"/><Relationship Id="rId435" Type="http://schemas.openxmlformats.org/officeDocument/2006/relationships/image" Target="media/image208.wmf"/><Relationship Id="rId456" Type="http://schemas.openxmlformats.org/officeDocument/2006/relationships/oleObject" Target="embeddings/oleObject23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2.wmf"/><Relationship Id="rId281" Type="http://schemas.openxmlformats.org/officeDocument/2006/relationships/image" Target="media/image132.wmf"/><Relationship Id="rId316" Type="http://schemas.openxmlformats.org/officeDocument/2006/relationships/image" Target="media/image149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82.bin"/><Relationship Id="rId379" Type="http://schemas.openxmlformats.org/officeDocument/2006/relationships/image" Target="media/image180.wmf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425" Type="http://schemas.openxmlformats.org/officeDocument/2006/relationships/image" Target="media/image203.wmf"/><Relationship Id="rId446" Type="http://schemas.openxmlformats.org/officeDocument/2006/relationships/oleObject" Target="embeddings/oleObject226.bin"/><Relationship Id="rId250" Type="http://schemas.openxmlformats.org/officeDocument/2006/relationships/image" Target="media/image117.wmf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4.wmf"/><Relationship Id="rId24" Type="http://schemas.openxmlformats.org/officeDocument/2006/relationships/oleObject" Target="embeddings/oleObject9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6.bin"/><Relationship Id="rId348" Type="http://schemas.openxmlformats.org/officeDocument/2006/relationships/oleObject" Target="embeddings/oleObject177.bin"/><Relationship Id="rId369" Type="http://schemas.openxmlformats.org/officeDocument/2006/relationships/image" Target="media/image175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3.bin"/><Relationship Id="rId415" Type="http://schemas.openxmlformats.org/officeDocument/2006/relationships/image" Target="media/image198.wmf"/><Relationship Id="rId436" Type="http://schemas.openxmlformats.org/officeDocument/2006/relationships/oleObject" Target="embeddings/oleObject221.bin"/><Relationship Id="rId457" Type="http://schemas.openxmlformats.org/officeDocument/2006/relationships/image" Target="media/image219.wmf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282" Type="http://schemas.openxmlformats.org/officeDocument/2006/relationships/oleObject" Target="embeddings/oleObject143.bin"/><Relationship Id="rId317" Type="http://schemas.openxmlformats.org/officeDocument/2006/relationships/oleObject" Target="embeddings/oleObject161.bin"/><Relationship Id="rId338" Type="http://schemas.openxmlformats.org/officeDocument/2006/relationships/image" Target="media/image160.wmf"/><Relationship Id="rId359" Type="http://schemas.openxmlformats.org/officeDocument/2006/relationships/image" Target="media/image170.wmf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88.bin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426" Type="http://schemas.openxmlformats.org/officeDocument/2006/relationships/oleObject" Target="embeddings/oleObject216.bin"/><Relationship Id="rId447" Type="http://schemas.openxmlformats.org/officeDocument/2006/relationships/image" Target="media/image214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8.bin"/><Relationship Id="rId293" Type="http://schemas.openxmlformats.org/officeDocument/2006/relationships/image" Target="media/image138.wmf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5.wmf"/><Relationship Id="rId349" Type="http://schemas.openxmlformats.org/officeDocument/2006/relationships/image" Target="media/image165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3.bin"/><Relationship Id="rId381" Type="http://schemas.openxmlformats.org/officeDocument/2006/relationships/image" Target="media/image181.wmf"/><Relationship Id="rId416" Type="http://schemas.openxmlformats.org/officeDocument/2006/relationships/oleObject" Target="embeddings/oleObject211.bin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2.bin"/><Relationship Id="rId437" Type="http://schemas.openxmlformats.org/officeDocument/2006/relationships/image" Target="media/image209.wmf"/><Relationship Id="rId458" Type="http://schemas.openxmlformats.org/officeDocument/2006/relationships/oleObject" Target="embeddings/oleObject23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3.wmf"/><Relationship Id="rId283" Type="http://schemas.openxmlformats.org/officeDocument/2006/relationships/image" Target="media/image133.wmf"/><Relationship Id="rId318" Type="http://schemas.openxmlformats.org/officeDocument/2006/relationships/image" Target="media/image150.wmf"/><Relationship Id="rId339" Type="http://schemas.openxmlformats.org/officeDocument/2006/relationships/oleObject" Target="embeddings/oleObject172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5.wmf"/><Relationship Id="rId185" Type="http://schemas.openxmlformats.org/officeDocument/2006/relationships/image" Target="media/image85.wmf"/><Relationship Id="rId350" Type="http://schemas.openxmlformats.org/officeDocument/2006/relationships/oleObject" Target="embeddings/oleObject178.bin"/><Relationship Id="rId371" Type="http://schemas.openxmlformats.org/officeDocument/2006/relationships/image" Target="media/image176.wmf"/><Relationship Id="rId406" Type="http://schemas.openxmlformats.org/officeDocument/2006/relationships/oleObject" Target="embeddings/oleObject20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199.bin"/><Relationship Id="rId427" Type="http://schemas.openxmlformats.org/officeDocument/2006/relationships/image" Target="media/image204.wmf"/><Relationship Id="rId448" Type="http://schemas.openxmlformats.org/officeDocument/2006/relationships/oleObject" Target="embeddings/oleObject22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8.wmf"/><Relationship Id="rId252" Type="http://schemas.openxmlformats.org/officeDocument/2006/relationships/image" Target="media/image118.wmf"/><Relationship Id="rId273" Type="http://schemas.openxmlformats.org/officeDocument/2006/relationships/image" Target="media/image128.wmf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5.wmf"/><Relationship Id="rId329" Type="http://schemas.openxmlformats.org/officeDocument/2006/relationships/oleObject" Target="embeddings/oleObject167.bin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340" Type="http://schemas.openxmlformats.org/officeDocument/2006/relationships/image" Target="media/image161.wmf"/><Relationship Id="rId361" Type="http://schemas.openxmlformats.org/officeDocument/2006/relationships/image" Target="media/image171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4.bin"/><Relationship Id="rId417" Type="http://schemas.openxmlformats.org/officeDocument/2006/relationships/image" Target="media/image199.wmf"/><Relationship Id="rId438" Type="http://schemas.openxmlformats.org/officeDocument/2006/relationships/oleObject" Target="embeddings/oleObject222.bin"/><Relationship Id="rId459" Type="http://schemas.openxmlformats.org/officeDocument/2006/relationships/image" Target="media/image220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330" Type="http://schemas.openxmlformats.org/officeDocument/2006/relationships/image" Target="media/image156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66.wmf"/><Relationship Id="rId372" Type="http://schemas.openxmlformats.org/officeDocument/2006/relationships/oleObject" Target="embeddings/oleObject189.bin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428" Type="http://schemas.openxmlformats.org/officeDocument/2006/relationships/oleObject" Target="embeddings/oleObject217.bin"/><Relationship Id="rId449" Type="http://schemas.openxmlformats.org/officeDocument/2006/relationships/image" Target="media/image215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image" Target="media/image139.w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320" Type="http://schemas.openxmlformats.org/officeDocument/2006/relationships/image" Target="media/image151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1.wmf"/><Relationship Id="rId341" Type="http://schemas.openxmlformats.org/officeDocument/2006/relationships/oleObject" Target="embeddings/oleObject173.bin"/><Relationship Id="rId362" Type="http://schemas.openxmlformats.org/officeDocument/2006/relationships/oleObject" Target="embeddings/oleObject184.bin"/><Relationship Id="rId383" Type="http://schemas.openxmlformats.org/officeDocument/2006/relationships/image" Target="media/image182.wmf"/><Relationship Id="rId418" Type="http://schemas.openxmlformats.org/officeDocument/2006/relationships/oleObject" Target="embeddings/oleObject212.bin"/><Relationship Id="rId439" Type="http://schemas.openxmlformats.org/officeDocument/2006/relationships/image" Target="media/image210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4.wmf"/><Relationship Id="rId285" Type="http://schemas.openxmlformats.org/officeDocument/2006/relationships/image" Target="media/image134.wmf"/><Relationship Id="rId450" Type="http://schemas.openxmlformats.org/officeDocument/2006/relationships/oleObject" Target="embeddings/oleObject22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310" Type="http://schemas.openxmlformats.org/officeDocument/2006/relationships/image" Target="media/image146.wmf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331" Type="http://schemas.openxmlformats.org/officeDocument/2006/relationships/oleObject" Target="embeddings/oleObject168.bin"/><Relationship Id="rId352" Type="http://schemas.openxmlformats.org/officeDocument/2006/relationships/oleObject" Target="embeddings/oleObject179.bin"/><Relationship Id="rId373" Type="http://schemas.openxmlformats.org/officeDocument/2006/relationships/image" Target="media/image177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429" Type="http://schemas.openxmlformats.org/officeDocument/2006/relationships/image" Target="media/image20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9.wmf"/><Relationship Id="rId254" Type="http://schemas.openxmlformats.org/officeDocument/2006/relationships/image" Target="media/image119.wmf"/><Relationship Id="rId440" Type="http://schemas.openxmlformats.org/officeDocument/2006/relationships/oleObject" Target="embeddings/oleObject223.bin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461" Type="http://schemas.openxmlformats.org/officeDocument/2006/relationships/image" Target="media/image221.wmf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2.wmf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5.bin"/><Relationship Id="rId419" Type="http://schemas.openxmlformats.org/officeDocument/2006/relationships/image" Target="media/image200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4.wmf"/><Relationship Id="rId244" Type="http://schemas.openxmlformats.org/officeDocument/2006/relationships/image" Target="media/image114.wmf"/><Relationship Id="rId430" Type="http://schemas.openxmlformats.org/officeDocument/2006/relationships/oleObject" Target="embeddings/oleObject218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6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7.wmf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0.bin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0.wmf"/><Relationship Id="rId441" Type="http://schemas.openxmlformats.org/officeDocument/2006/relationships/image" Target="media/image211.wmf"/><Relationship Id="rId462" Type="http://schemas.openxmlformats.org/officeDocument/2006/relationships/oleObject" Target="embeddings/oleObject234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301" Type="http://schemas.openxmlformats.org/officeDocument/2006/relationships/image" Target="media/image142.wmf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image" Target="media/image183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5.wmf"/><Relationship Id="rId410" Type="http://schemas.openxmlformats.org/officeDocument/2006/relationships/oleObject" Target="embeddings/oleObject208.bin"/><Relationship Id="rId431" Type="http://schemas.openxmlformats.org/officeDocument/2006/relationships/image" Target="media/image206.wmf"/><Relationship Id="rId452" Type="http://schemas.openxmlformats.org/officeDocument/2006/relationships/oleObject" Target="embeddings/oleObject229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47.wmf"/><Relationship Id="rId333" Type="http://schemas.openxmlformats.org/officeDocument/2006/relationships/oleObject" Target="embeddings/oleObject169.bin"/><Relationship Id="rId354" Type="http://schemas.openxmlformats.org/officeDocument/2006/relationships/oleObject" Target="embeddings/oleObject180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189" Type="http://schemas.openxmlformats.org/officeDocument/2006/relationships/image" Target="media/image87.wmf"/><Relationship Id="rId375" Type="http://schemas.openxmlformats.org/officeDocument/2006/relationships/image" Target="media/image178.wmf"/><Relationship Id="rId396" Type="http://schemas.openxmlformats.org/officeDocument/2006/relationships/oleObject" Target="embeddings/oleObject20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0.wmf"/><Relationship Id="rId256" Type="http://schemas.openxmlformats.org/officeDocument/2006/relationships/image" Target="media/image120.wmf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03.bin"/><Relationship Id="rId421" Type="http://schemas.openxmlformats.org/officeDocument/2006/relationships/image" Target="media/image201.wmf"/><Relationship Id="rId442" Type="http://schemas.openxmlformats.org/officeDocument/2006/relationships/oleObject" Target="embeddings/oleObject224.bin"/><Relationship Id="rId463" Type="http://schemas.openxmlformats.org/officeDocument/2006/relationships/fontTable" Target="fontTable.xml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3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179" Type="http://schemas.openxmlformats.org/officeDocument/2006/relationships/image" Target="media/image82.wmf"/><Relationship Id="rId365" Type="http://schemas.openxmlformats.org/officeDocument/2006/relationships/image" Target="media/image173.wmf"/><Relationship Id="rId386" Type="http://schemas.openxmlformats.org/officeDocument/2006/relationships/oleObject" Target="embeddings/oleObject196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5.wmf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6.wmf"/><Relationship Id="rId432" Type="http://schemas.openxmlformats.org/officeDocument/2006/relationships/oleObject" Target="embeddings/oleObject219.bin"/><Relationship Id="rId453" Type="http://schemas.openxmlformats.org/officeDocument/2006/relationships/image" Target="media/image217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68.wmf"/><Relationship Id="rId169" Type="http://schemas.openxmlformats.org/officeDocument/2006/relationships/image" Target="media/image77.wmf"/><Relationship Id="rId334" Type="http://schemas.openxmlformats.org/officeDocument/2006/relationships/image" Target="media/image158.wmf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1.bin"/><Relationship Id="rId397" Type="http://schemas.openxmlformats.org/officeDocument/2006/relationships/image" Target="media/image189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1.bin"/><Relationship Id="rId401" Type="http://schemas.openxmlformats.org/officeDocument/2006/relationships/image" Target="media/image191.wmf"/><Relationship Id="rId422" Type="http://schemas.openxmlformats.org/officeDocument/2006/relationships/oleObject" Target="embeddings/oleObject214.bin"/><Relationship Id="rId443" Type="http://schemas.openxmlformats.org/officeDocument/2006/relationships/image" Target="media/image212.wmf"/><Relationship Id="rId464" Type="http://schemas.openxmlformats.org/officeDocument/2006/relationships/theme" Target="theme/theme1.xml"/><Relationship Id="rId303" Type="http://schemas.openxmlformats.org/officeDocument/2006/relationships/image" Target="media/image143.wmf"/><Relationship Id="rId42" Type="http://schemas.openxmlformats.org/officeDocument/2006/relationships/image" Target="media/image17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4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oleObject" Target="embeddings/oleObject125.bin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6.wmf"/><Relationship Id="rId454" Type="http://schemas.openxmlformats.org/officeDocument/2006/relationships/oleObject" Target="embeddings/oleObject23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48.wmf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2.bin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09.bin"/><Relationship Id="rId423" Type="http://schemas.openxmlformats.org/officeDocument/2006/relationships/image" Target="media/image202.wmf"/><Relationship Id="rId258" Type="http://schemas.openxmlformats.org/officeDocument/2006/relationships/image" Target="media/image121.wmf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5.bin"/><Relationship Id="rId367" Type="http://schemas.openxmlformats.org/officeDocument/2006/relationships/image" Target="media/image174.wmf"/><Relationship Id="rId171" Type="http://schemas.openxmlformats.org/officeDocument/2006/relationships/image" Target="media/image78.wmf"/><Relationship Id="rId227" Type="http://schemas.openxmlformats.org/officeDocument/2006/relationships/image" Target="media/image106.wmf"/><Relationship Id="rId269" Type="http://schemas.openxmlformats.org/officeDocument/2006/relationships/image" Target="media/image126.wmf"/><Relationship Id="rId434" Type="http://schemas.openxmlformats.org/officeDocument/2006/relationships/oleObject" Target="embeddings/oleObject220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2.bin"/><Relationship Id="rId336" Type="http://schemas.openxmlformats.org/officeDocument/2006/relationships/image" Target="media/image159.wmf"/><Relationship Id="rId75" Type="http://schemas.openxmlformats.org/officeDocument/2006/relationships/image" Target="media/image32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2.bin"/><Relationship Id="rId403" Type="http://schemas.openxmlformats.org/officeDocument/2006/relationships/image" Target="media/image192.wmf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445" Type="http://schemas.openxmlformats.org/officeDocument/2006/relationships/image" Target="media/image213.wmf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2057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24 : Propriétés métriques des arcs plans et gauches</vt:lpstr>
      <vt:lpstr>Chapitre 24 : Propriétés métriques des arcs plans et gauches</vt:lpstr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2013-05-20T13:58:00Z</dcterms:created>
  <dcterms:modified xsi:type="dcterms:W3CDTF">2013-05-20T13:58:00Z</dcterms:modified>
</cp:coreProperties>
</file>