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FB2857" w:rsidRDefault="008A62BD" w:rsidP="00FB2857">
      <w:pPr>
        <w:pStyle w:val="GrandTitre"/>
        <w:framePr w:wrap="notBeside"/>
        <w:numPr>
          <w:ilvl w:val="0"/>
          <w:numId w:val="0"/>
        </w:numPr>
        <w:rPr>
          <w:sz w:val="24"/>
          <w:szCs w:val="24"/>
        </w:rPr>
      </w:pPr>
      <w:r w:rsidRPr="00FB2857">
        <w:rPr>
          <w:sz w:val="24"/>
          <w:szCs w:val="24"/>
        </w:rPr>
        <w:t xml:space="preserve">Rudiments de topologie </w:t>
      </w:r>
      <w:r w:rsidRPr="00FB2857">
        <w:rPr>
          <w:sz w:val="24"/>
          <w:szCs w:val="24"/>
        </w:rPr>
        <w:br/>
        <w:t xml:space="preserve">(sur </w:t>
      </w:r>
      <w:r w:rsidRPr="00FB2857">
        <w:rPr>
          <w:rFonts w:ascii="Rough16 Becker" w:hAnsi="Rough16 Becker"/>
          <w:sz w:val="24"/>
          <w:szCs w:val="24"/>
        </w:rPr>
        <w:t>R</w:t>
      </w:r>
      <w:r w:rsidRPr="00FB2857">
        <w:rPr>
          <w:sz w:val="24"/>
          <w:szCs w:val="24"/>
        </w:rPr>
        <w:t xml:space="preserve"> et </w:t>
      </w:r>
      <w:r w:rsidRPr="00FB2857">
        <w:rPr>
          <w:rFonts w:ascii="Rough16 Becker" w:hAnsi="Rough16 Becker"/>
          <w:sz w:val="24"/>
          <w:szCs w:val="24"/>
        </w:rPr>
        <w:t>C</w:t>
      </w:r>
      <w:r w:rsidRPr="00FB2857">
        <w:rPr>
          <w:sz w:val="24"/>
          <w:szCs w:val="24"/>
        </w:rPr>
        <w:t>)</w:t>
      </w:r>
    </w:p>
    <w:p w:rsidR="008A62BD" w:rsidRPr="00FB2857" w:rsidRDefault="008A62BD" w:rsidP="008A62BD"/>
    <w:p w:rsidR="008A62BD" w:rsidRPr="00FB2857" w:rsidRDefault="008A62BD" w:rsidP="008A62BD"/>
    <w:p w:rsidR="008A62BD" w:rsidRPr="00FB2857" w:rsidRDefault="008A62BD" w:rsidP="008A62BD">
      <w:pPr>
        <w:pStyle w:val="I"/>
        <w:rPr>
          <w:sz w:val="24"/>
          <w:szCs w:val="24"/>
        </w:rPr>
      </w:pPr>
      <w:r w:rsidRPr="00FB2857">
        <w:rPr>
          <w:sz w:val="24"/>
          <w:szCs w:val="24"/>
        </w:rPr>
        <w:t>Notion de boule ouverte, fermée</w:t>
      </w:r>
    </w:p>
    <w:p w:rsidR="008A62BD" w:rsidRPr="00FB2857" w:rsidRDefault="008A62BD" w:rsidP="008A62BD">
      <w:pPr>
        <w:pStyle w:val="TexteI"/>
      </w:pPr>
    </w:p>
    <w:p w:rsidR="008A62BD" w:rsidRPr="00FB2857" w:rsidRDefault="008A62BD" w:rsidP="008A62BD">
      <w:pPr>
        <w:pStyle w:val="TexteI"/>
      </w:pPr>
      <w:r w:rsidRPr="00FB2857">
        <w:t xml:space="preserve">Dans </w:t>
      </w:r>
      <w:r w:rsidRPr="00FB2857">
        <w:rPr>
          <w:rFonts w:ascii="Rough16 Becker" w:hAnsi="Rough16 Becker"/>
        </w:rPr>
        <w:t>C</w:t>
      </w:r>
      <w:r w:rsidRPr="00FB2857">
        <w:t xml:space="preserve"> : </w:t>
      </w: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8" o:title=""/>
          </v:shape>
          <o:OLEObject Type="Embed" ProgID="Equation.3" ShapeID="_x0000_i1025" DrawAspect="Content" ObjectID="_1430501884" r:id="rId9"/>
        </w:object>
      </w:r>
      <w:r w:rsidRPr="00FB2857">
        <w:t xml:space="preserve">, soit </w:t>
      </w:r>
      <w:r w:rsidRPr="00FB2857">
        <w:rPr>
          <w:position w:val="-10"/>
        </w:rPr>
        <w:object w:dxaOrig="720" w:dyaOrig="420">
          <v:shape id="_x0000_i1026" type="#_x0000_t75" style="width:36pt;height:21pt" o:ole="">
            <v:imagedata r:id="rId10" o:title=""/>
          </v:shape>
          <o:OLEObject Type="Embed" ProgID="Equation.3" ShapeID="_x0000_i1026" DrawAspect="Content" ObjectID="_1430501885" r:id="rId11"/>
        </w:object>
      </w:r>
      <w:r w:rsidRPr="00FB2857">
        <w:t xml:space="preserve">. La boule ouverte de centre </w:t>
      </w:r>
      <w:r w:rsidRPr="00FB2857">
        <w:rPr>
          <w:i/>
          <w:iCs/>
        </w:rPr>
        <w:t>a</w:t>
      </w:r>
      <w:r w:rsidRPr="00FB2857">
        <w:t xml:space="preserve"> et de rayon </w:t>
      </w:r>
      <w:r w:rsidRPr="00FB2857">
        <w:rPr>
          <w:position w:val="-6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3" ShapeID="_x0000_i1027" DrawAspect="Content" ObjectID="_1430501886" r:id="rId13"/>
        </w:object>
      </w:r>
      <w:r w:rsidR="002A35F7" w:rsidRPr="00FB2857">
        <w:t xml:space="preserve"> est </w:t>
      </w:r>
      <w:proofErr w:type="gramStart"/>
      <w:r w:rsidR="002A35F7" w:rsidRPr="00FB2857">
        <w:t xml:space="preserve">l’ensemble </w:t>
      </w:r>
      <w:proofErr w:type="gramEnd"/>
      <w:r w:rsidR="002A35F7" w:rsidRPr="00FB2857">
        <w:rPr>
          <w:position w:val="-14"/>
        </w:rPr>
        <w:object w:dxaOrig="2620" w:dyaOrig="400">
          <v:shape id="_x0000_i1028" type="#_x0000_t75" style="width:131.25pt;height:20.25pt" o:ole="">
            <v:imagedata r:id="rId14" o:title=""/>
          </v:shape>
          <o:OLEObject Type="Embed" ProgID="Equation.3" ShapeID="_x0000_i1028" DrawAspect="Content" ObjectID="_1430501887" r:id="rId15"/>
        </w:object>
      </w:r>
      <w:r w:rsidR="002A35F7" w:rsidRPr="00FB2857">
        <w:t>.</w:t>
      </w:r>
    </w:p>
    <w:p w:rsidR="002A35F7" w:rsidRPr="00FB2857" w:rsidRDefault="002A35F7" w:rsidP="002A35F7">
      <w:pPr>
        <w:pStyle w:val="TexteI"/>
      </w:pPr>
      <w:r w:rsidRPr="00FB2857">
        <w:t xml:space="preserve">Dans </w:t>
      </w:r>
      <w:r w:rsidRPr="00FB2857">
        <w:rPr>
          <w:rFonts w:ascii="Rough16 Becker" w:hAnsi="Rough16 Becker"/>
        </w:rPr>
        <w:t>R</w:t>
      </w:r>
      <w:r w:rsidRPr="00FB2857">
        <w:t xml:space="preserve"> : </w:t>
      </w: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39" w:dyaOrig="279">
          <v:shape id="_x0000_i1029" type="#_x0000_t75" style="width:32.25pt;height:14.25pt" o:ole="">
            <v:imagedata r:id="rId16" o:title=""/>
          </v:shape>
          <o:OLEObject Type="Embed" ProgID="Equation.3" ShapeID="_x0000_i1029" DrawAspect="Content" ObjectID="_1430501888" r:id="rId17"/>
        </w:object>
      </w:r>
      <w:r w:rsidRPr="00FB2857">
        <w:t xml:space="preserve">, soit </w:t>
      </w:r>
      <w:r w:rsidRPr="00FB2857">
        <w:rPr>
          <w:position w:val="-10"/>
        </w:rPr>
        <w:object w:dxaOrig="720" w:dyaOrig="420">
          <v:shape id="_x0000_i1030" type="#_x0000_t75" style="width:36pt;height:21pt" o:ole="">
            <v:imagedata r:id="rId10" o:title=""/>
          </v:shape>
          <o:OLEObject Type="Embed" ProgID="Equation.3" ShapeID="_x0000_i1030" DrawAspect="Content" ObjectID="_1430501889" r:id="rId18"/>
        </w:object>
      </w:r>
      <w:r w:rsidRPr="00FB2857">
        <w:t xml:space="preserve">. La boule ouverte de centre </w:t>
      </w:r>
      <w:r w:rsidRPr="00FB2857">
        <w:rPr>
          <w:i/>
          <w:iCs/>
        </w:rPr>
        <w:t>a</w:t>
      </w:r>
      <w:r w:rsidRPr="00FB2857">
        <w:t xml:space="preserve"> et de rayon </w:t>
      </w:r>
      <w:r w:rsidRPr="00FB2857">
        <w:rPr>
          <w:position w:val="-6"/>
        </w:rPr>
        <w:object w:dxaOrig="200" w:dyaOrig="220">
          <v:shape id="_x0000_i1031" type="#_x0000_t75" style="width:9.75pt;height:11.25pt" o:ole="">
            <v:imagedata r:id="rId12" o:title=""/>
          </v:shape>
          <o:OLEObject Type="Embed" ProgID="Equation.3" ShapeID="_x0000_i1031" DrawAspect="Content" ObjectID="_1430501890" r:id="rId19"/>
        </w:object>
      </w:r>
      <w:r w:rsidRPr="00FB2857">
        <w:t xml:space="preserve"> est </w:t>
      </w:r>
      <w:proofErr w:type="gramStart"/>
      <w:r w:rsidRPr="00FB2857">
        <w:t xml:space="preserve">l’ensemble </w:t>
      </w:r>
      <w:proofErr w:type="gramEnd"/>
      <w:r w:rsidR="005E4F31" w:rsidRPr="00FB2857">
        <w:rPr>
          <w:position w:val="-14"/>
        </w:rPr>
        <w:object w:dxaOrig="2700" w:dyaOrig="400">
          <v:shape id="_x0000_i1032" type="#_x0000_t75" style="width:135pt;height:20.25pt" o:ole="">
            <v:imagedata r:id="rId20" o:title=""/>
          </v:shape>
          <o:OLEObject Type="Embed" ProgID="Equation.3" ShapeID="_x0000_i1032" DrawAspect="Content" ObjectID="_1430501891" r:id="rId21"/>
        </w:object>
      </w:r>
      <w:r w:rsidRPr="00FB2857">
        <w:t>.</w:t>
      </w:r>
    </w:p>
    <w:p w:rsidR="002A35F7" w:rsidRPr="00FB2857" w:rsidRDefault="002A35F7" w:rsidP="002A35F7">
      <w:pPr>
        <w:pStyle w:val="TexteI"/>
      </w:pPr>
      <w:r w:rsidRPr="00FB2857">
        <w:t xml:space="preserve">On définit aussi la boule fermée de centre </w:t>
      </w:r>
      <w:r w:rsidRPr="00FB2857">
        <w:rPr>
          <w:i/>
          <w:iCs/>
        </w:rPr>
        <w:t>a</w:t>
      </w:r>
      <w:r w:rsidRPr="00FB2857">
        <w:t xml:space="preserve"> et de rayon </w:t>
      </w:r>
      <w:r w:rsidRPr="00FB2857">
        <w:rPr>
          <w:position w:val="-6"/>
        </w:rPr>
        <w:object w:dxaOrig="200" w:dyaOrig="220">
          <v:shape id="_x0000_i1033" type="#_x0000_t75" style="width:9.75pt;height:11.25pt" o:ole="">
            <v:imagedata r:id="rId12" o:title=""/>
          </v:shape>
          <o:OLEObject Type="Embed" ProgID="Equation.3" ShapeID="_x0000_i1033" DrawAspect="Content" ObjectID="_1430501892" r:id="rId22"/>
        </w:object>
      </w:r>
      <w:r w:rsidRPr="00FB2857">
        <w:t xml:space="preserve"> comme étant :</w:t>
      </w:r>
    </w:p>
    <w:p w:rsidR="002A35F7" w:rsidRPr="00FB2857" w:rsidRDefault="002A35F7" w:rsidP="002A35F7">
      <w:pPr>
        <w:pStyle w:val="TexteI"/>
      </w:pPr>
      <w:r w:rsidRPr="00FB2857">
        <w:t xml:space="preserve">Dans </w:t>
      </w:r>
      <w:r w:rsidRPr="00FB2857">
        <w:rPr>
          <w:rFonts w:ascii="Rough16 Becker" w:hAnsi="Rough16 Becker"/>
        </w:rPr>
        <w:t>C</w:t>
      </w:r>
      <w:r w:rsidRPr="00FB2857">
        <w:t xml:space="preserve"> : </w:t>
      </w:r>
      <w:r w:rsidR="005E4F31" w:rsidRPr="00FB2857">
        <w:rPr>
          <w:position w:val="-14"/>
        </w:rPr>
        <w:object w:dxaOrig="2700" w:dyaOrig="400">
          <v:shape id="_x0000_i1034" type="#_x0000_t75" style="width:135pt;height:20.25pt" o:ole="">
            <v:imagedata r:id="rId23" o:title=""/>
          </v:shape>
          <o:OLEObject Type="Embed" ProgID="Equation.3" ShapeID="_x0000_i1034" DrawAspect="Content" ObjectID="_1430501893" r:id="rId24"/>
        </w:object>
      </w:r>
    </w:p>
    <w:p w:rsidR="002A35F7" w:rsidRPr="00FB2857" w:rsidRDefault="002A35F7" w:rsidP="008A62BD">
      <w:pPr>
        <w:pStyle w:val="TexteI"/>
      </w:pPr>
      <w:r w:rsidRPr="00FB2857">
        <w:t xml:space="preserve">Dans </w:t>
      </w:r>
      <w:r w:rsidRPr="00FB2857">
        <w:rPr>
          <w:rFonts w:ascii="Rough16 Becker" w:hAnsi="Rough16 Becker"/>
        </w:rPr>
        <w:t>R</w:t>
      </w:r>
      <w:r w:rsidRPr="00FB2857">
        <w:t xml:space="preserve"> : </w:t>
      </w:r>
      <w:r w:rsidR="005E4F31" w:rsidRPr="00FB2857">
        <w:rPr>
          <w:position w:val="-14"/>
        </w:rPr>
        <w:object w:dxaOrig="2720" w:dyaOrig="400">
          <v:shape id="_x0000_i1035" type="#_x0000_t75" style="width:135.75pt;height:20.25pt" o:ole="">
            <v:imagedata r:id="rId25" o:title=""/>
          </v:shape>
          <o:OLEObject Type="Embed" ProgID="Equation.3" ShapeID="_x0000_i1035" DrawAspect="Content" ObjectID="_1430501894" r:id="rId26"/>
        </w:object>
      </w:r>
    </w:p>
    <w:p w:rsidR="005E4F31" w:rsidRPr="00FB2857" w:rsidRDefault="005E4F31" w:rsidP="008A62BD">
      <w:pPr>
        <w:pStyle w:val="TexteI"/>
      </w:pPr>
      <w:r w:rsidRPr="00FB2857">
        <w:t xml:space="preserve">On étend la définition de boules : </w:t>
      </w:r>
      <w:r w:rsidRPr="00FB2857">
        <w:rPr>
          <w:position w:val="-10"/>
        </w:rPr>
        <w:object w:dxaOrig="1260" w:dyaOrig="360">
          <v:shape id="_x0000_i1036" type="#_x0000_t75" style="width:63pt;height:18pt" o:ole="">
            <v:imagedata r:id="rId27" o:title=""/>
          </v:shape>
          <o:OLEObject Type="Embed" ProgID="Equation.3" ShapeID="_x0000_i1036" DrawAspect="Content" ObjectID="_1430501895" r:id="rId28"/>
        </w:object>
      </w:r>
      <w:r w:rsidRPr="00FB2857">
        <w:t xml:space="preserve"> </w:t>
      </w:r>
      <w:proofErr w:type="gramStart"/>
      <w:r w:rsidRPr="00FB2857">
        <w:t xml:space="preserve">et </w:t>
      </w:r>
      <w:proofErr w:type="gramEnd"/>
      <w:r w:rsidRPr="00FB2857">
        <w:rPr>
          <w:position w:val="-10"/>
        </w:rPr>
        <w:object w:dxaOrig="1160" w:dyaOrig="320">
          <v:shape id="_x0000_i1037" type="#_x0000_t75" style="width:57.75pt;height:15.75pt" o:ole="">
            <v:imagedata r:id="rId29" o:title=""/>
          </v:shape>
          <o:OLEObject Type="Embed" ProgID="Equation.3" ShapeID="_x0000_i1037" DrawAspect="Content" ObjectID="_1430501896" r:id="rId30"/>
        </w:object>
      </w:r>
      <w:r w:rsidRPr="00FB2857">
        <w:t>.</w:t>
      </w:r>
    </w:p>
    <w:p w:rsidR="005E4F31" w:rsidRPr="00FB2857" w:rsidRDefault="005E4F31" w:rsidP="008A62BD">
      <w:pPr>
        <w:pStyle w:val="TexteI"/>
      </w:pPr>
      <w:bookmarkStart w:id="0" w:name="_GoBack"/>
      <w:bookmarkEnd w:id="0"/>
    </w:p>
    <w:p w:rsidR="005E4F31" w:rsidRPr="00FB2857" w:rsidRDefault="005E4F31" w:rsidP="005E4F31">
      <w:pPr>
        <w:pStyle w:val="I"/>
        <w:rPr>
          <w:sz w:val="24"/>
          <w:szCs w:val="24"/>
        </w:rPr>
      </w:pPr>
      <w:r w:rsidRPr="00FB2857">
        <w:rPr>
          <w:sz w:val="24"/>
          <w:szCs w:val="24"/>
        </w:rPr>
        <w:t>Notion de voisinage</w:t>
      </w:r>
    </w:p>
    <w:p w:rsidR="005E4F31" w:rsidRPr="00FB2857" w:rsidRDefault="005E4F31" w:rsidP="005E4F31">
      <w:pPr>
        <w:pStyle w:val="TexteI"/>
      </w:pPr>
    </w:p>
    <w:p w:rsidR="005E4F31" w:rsidRPr="00FB2857" w:rsidRDefault="005E4F31" w:rsidP="005E4F31">
      <w:pPr>
        <w:pStyle w:val="TexteI"/>
      </w:pPr>
      <w:r w:rsidRPr="00FB2857">
        <w:t xml:space="preserve">Notons </w:t>
      </w:r>
      <w:r w:rsidRPr="00FB2857">
        <w:rPr>
          <w:position w:val="-10"/>
        </w:rPr>
        <w:object w:dxaOrig="1200" w:dyaOrig="320">
          <v:shape id="_x0000_i1038" type="#_x0000_t75" style="width:60pt;height:15.75pt" o:ole="">
            <v:imagedata r:id="rId31" o:title=""/>
          </v:shape>
          <o:OLEObject Type="Embed" ProgID="Equation.3" ShapeID="_x0000_i1038" DrawAspect="Content" ObjectID="_1430501897" r:id="rId32"/>
        </w:object>
      </w:r>
      <w:r w:rsidR="00287890" w:rsidRPr="00FB2857">
        <w:t xml:space="preserve"> (au choix)</w:t>
      </w:r>
    </w:p>
    <w:p w:rsidR="00287890" w:rsidRPr="00FB2857" w:rsidRDefault="00287890" w:rsidP="005E4F31">
      <w:pPr>
        <w:pStyle w:val="TexteI"/>
      </w:pPr>
      <w:r w:rsidRPr="00FB2857">
        <w:t>Définition :</w:t>
      </w:r>
    </w:p>
    <w:p w:rsidR="00287890" w:rsidRPr="00FB2857" w:rsidRDefault="00287890" w:rsidP="00287890">
      <w:pPr>
        <w:pStyle w:val="TexteI"/>
      </w:pPr>
      <w:r w:rsidRPr="00FB2857">
        <w:t xml:space="preserve">Soit </w:t>
      </w:r>
      <w:r w:rsidRPr="00FB2857">
        <w:rPr>
          <w:i/>
          <w:iCs/>
        </w:rPr>
        <w:t>A</w:t>
      </w:r>
      <w:r w:rsidRPr="00FB2857">
        <w:t xml:space="preserve"> une partie de </w:t>
      </w:r>
      <w:r w:rsidRPr="00FB2857">
        <w:rPr>
          <w:rFonts w:ascii="Rough16 Becker" w:hAnsi="Rough16 Becker"/>
        </w:rPr>
        <w:t>K</w:t>
      </w:r>
      <w:r w:rsidRPr="00FB2857">
        <w:t xml:space="preserve">. </w:t>
      </w: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20" w:dyaOrig="279">
          <v:shape id="_x0000_i1039" type="#_x0000_t75" style="width:30.75pt;height:14.25pt" o:ole="">
            <v:imagedata r:id="rId33" o:title=""/>
          </v:shape>
          <o:OLEObject Type="Embed" ProgID="Equation.3" ShapeID="_x0000_i1039" DrawAspect="Content" ObjectID="_1430501898" r:id="rId34"/>
        </w:object>
      </w:r>
      <w:r w:rsidRPr="00FB2857">
        <w:t xml:space="preserve">. On dit que </w:t>
      </w:r>
      <w:r w:rsidRPr="00FB2857">
        <w:rPr>
          <w:i/>
          <w:iCs/>
        </w:rPr>
        <w:t>A</w:t>
      </w:r>
      <w:r w:rsidRPr="00FB2857">
        <w:t xml:space="preserve"> est un voisinage de </w:t>
      </w:r>
      <w:r w:rsidRPr="00FB2857">
        <w:rPr>
          <w:i/>
          <w:iCs/>
        </w:rPr>
        <w:t>a</w:t>
      </w:r>
      <w:r w:rsidRPr="00FB2857">
        <w:t xml:space="preserve"> lorsqu’il existe </w:t>
      </w:r>
      <w:r w:rsidRPr="00FB2857">
        <w:rPr>
          <w:position w:val="-6"/>
        </w:rPr>
        <w:object w:dxaOrig="560" w:dyaOrig="279">
          <v:shape id="_x0000_i1040" type="#_x0000_t75" style="width:27.75pt;height:14.25pt" o:ole="">
            <v:imagedata r:id="rId35" o:title=""/>
          </v:shape>
          <o:OLEObject Type="Embed" ProgID="Equation.3" ShapeID="_x0000_i1040" DrawAspect="Content" ObjectID="_1430501899" r:id="rId36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Pr="00FB2857">
        <w:rPr>
          <w:position w:val="-10"/>
        </w:rPr>
        <w:object w:dxaOrig="1180" w:dyaOrig="320">
          <v:shape id="_x0000_i1041" type="#_x0000_t75" style="width:59.25pt;height:15.75pt" o:ole="">
            <v:imagedata r:id="rId37" o:title=""/>
          </v:shape>
          <o:OLEObject Type="Embed" ProgID="Equation.3" ShapeID="_x0000_i1041" DrawAspect="Content" ObjectID="_1430501900" r:id="rId38"/>
        </w:object>
      </w:r>
      <w:r w:rsidRPr="00FB2857">
        <w:t>.</w:t>
      </w:r>
    </w:p>
    <w:p w:rsidR="00287890" w:rsidRPr="00FB2857" w:rsidRDefault="00287890" w:rsidP="00287890">
      <w:pPr>
        <w:pStyle w:val="TexteI"/>
      </w:pPr>
      <w:r w:rsidRPr="00FB2857">
        <w:object w:dxaOrig="4114" w:dyaOrig="1706">
          <v:shape id="_x0000_i1042" type="#_x0000_t75" style="width:199.5pt;height:84.75pt" o:ole="" o:preferrelative="f">
            <v:imagedata r:id="rId39" o:title=""/>
            <o:lock v:ext="edit" aspectratio="f"/>
          </v:shape>
          <o:OLEObject Type="Embed" ProgID="Visio.Drawing.6" ShapeID="_x0000_i1042" DrawAspect="Content" ObjectID="_1430501901" r:id="rId40"/>
        </w:object>
      </w:r>
    </w:p>
    <w:p w:rsidR="00287890" w:rsidRPr="00FB2857" w:rsidRDefault="00287890" w:rsidP="00287890">
      <w:pPr>
        <w:pStyle w:val="TexteI"/>
      </w:pPr>
      <w:r w:rsidRPr="00FB2857">
        <w:t>Sur le dessin :</w:t>
      </w:r>
    </w:p>
    <w:p w:rsidR="00287890" w:rsidRPr="00FB2857" w:rsidRDefault="00287890" w:rsidP="00287890">
      <w:pPr>
        <w:pStyle w:val="TexteI"/>
      </w:pPr>
      <w:r w:rsidRPr="00FB2857">
        <w:rPr>
          <w:i/>
          <w:iCs/>
        </w:rPr>
        <w:t>A</w:t>
      </w:r>
      <w:r w:rsidRPr="00FB2857">
        <w:t xml:space="preserve"> est un voisinage de </w:t>
      </w:r>
      <w:r w:rsidRPr="00FB2857">
        <w:rPr>
          <w:i/>
          <w:iCs/>
        </w:rPr>
        <w:t>a</w:t>
      </w:r>
      <w:r w:rsidRPr="00FB2857">
        <w:t xml:space="preserve">, </w:t>
      </w:r>
      <w:r w:rsidRPr="00FB2857">
        <w:rPr>
          <w:i/>
          <w:iCs/>
        </w:rPr>
        <w:t>B</w:t>
      </w:r>
      <w:r w:rsidRPr="00FB2857">
        <w:t xml:space="preserve"> n’est pas un voisinage de </w:t>
      </w:r>
      <w:r w:rsidRPr="00FB2857">
        <w:rPr>
          <w:i/>
          <w:iCs/>
        </w:rPr>
        <w:t>a</w:t>
      </w:r>
      <w:r w:rsidRPr="00FB2857">
        <w:t xml:space="preserve">, mais </w:t>
      </w:r>
      <w:r w:rsidR="006D3ED6" w:rsidRPr="00FB2857">
        <w:rPr>
          <w:position w:val="-4"/>
        </w:rPr>
        <w:object w:dxaOrig="660" w:dyaOrig="260">
          <v:shape id="_x0000_i1043" type="#_x0000_t75" style="width:33pt;height:12.75pt" o:ole="">
            <v:imagedata r:id="rId41" o:title=""/>
          </v:shape>
          <o:OLEObject Type="Embed" ProgID="Equation.3" ShapeID="_x0000_i1043" DrawAspect="Content" ObjectID="_1430501902" r:id="rId42"/>
        </w:object>
      </w:r>
      <w:r w:rsidR="006D3ED6" w:rsidRPr="00FB2857">
        <w:t xml:space="preserve"> en est un.</w:t>
      </w:r>
    </w:p>
    <w:p w:rsidR="006D3ED6" w:rsidRPr="00FB2857" w:rsidRDefault="006D3ED6" w:rsidP="00287890">
      <w:pPr>
        <w:pStyle w:val="TexteI"/>
      </w:pPr>
      <w:r w:rsidRPr="00FB2857">
        <w:rPr>
          <w:i/>
          <w:iCs/>
        </w:rPr>
        <w:t>C</w:t>
      </w:r>
      <w:r w:rsidRPr="00FB2857">
        <w:t xml:space="preserve"> n’est pas un voisinage de </w:t>
      </w:r>
      <w:r w:rsidRPr="00FB2857">
        <w:rPr>
          <w:i/>
          <w:iCs/>
        </w:rPr>
        <w:t>b </w:t>
      </w:r>
      <w:r w:rsidRPr="00FB2857">
        <w:t xml:space="preserve">: il faut qu’une boule </w:t>
      </w:r>
      <w:r w:rsidRPr="00FB2857">
        <w:rPr>
          <w:u w:val="single"/>
        </w:rPr>
        <w:t>ouverte</w:t>
      </w:r>
      <w:r w:rsidRPr="00FB2857">
        <w:t xml:space="preserve"> soit incluse dans </w:t>
      </w:r>
      <w:r w:rsidRPr="00FB2857">
        <w:rPr>
          <w:i/>
          <w:iCs/>
        </w:rPr>
        <w:t>C</w:t>
      </w:r>
      <w:r w:rsidRPr="00FB2857">
        <w:t>.</w:t>
      </w:r>
    </w:p>
    <w:p w:rsidR="006D3ED6" w:rsidRPr="00FB2857" w:rsidRDefault="006D3ED6" w:rsidP="00287890">
      <w:pPr>
        <w:pStyle w:val="TexteI"/>
      </w:pPr>
    </w:p>
    <w:p w:rsidR="00B6559F" w:rsidRPr="00FB2857" w:rsidRDefault="00B6559F" w:rsidP="00287890">
      <w:pPr>
        <w:pStyle w:val="TexteI"/>
      </w:pPr>
      <w:r w:rsidRPr="00FB2857">
        <w:t>Propriétés :</w:t>
      </w:r>
    </w:p>
    <w:p w:rsidR="00B6559F" w:rsidRPr="00FB2857" w:rsidRDefault="00B6559F" w:rsidP="00287890">
      <w:pPr>
        <w:pStyle w:val="TexteI"/>
      </w:pP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20" w:dyaOrig="279">
          <v:shape id="_x0000_i1044" type="#_x0000_t75" style="width:30.75pt;height:14.25pt" o:ole="">
            <v:imagedata r:id="rId33" o:title=""/>
          </v:shape>
          <o:OLEObject Type="Embed" ProgID="Equation.3" ShapeID="_x0000_i1044" DrawAspect="Content" ObjectID="_1430501903" r:id="rId43"/>
        </w:object>
      </w:r>
      <w:r w:rsidRPr="00FB2857">
        <w:t>.</w:t>
      </w:r>
    </w:p>
    <w:p w:rsidR="00B6559F" w:rsidRPr="00FB2857" w:rsidRDefault="00B6559F" w:rsidP="00287890">
      <w:pPr>
        <w:pStyle w:val="TexteI"/>
      </w:pPr>
      <w:r w:rsidRPr="00FB2857">
        <w:t xml:space="preserve">On note </w:t>
      </w:r>
      <w:r w:rsidRPr="00FB2857">
        <w:rPr>
          <w:position w:val="-10"/>
        </w:rPr>
        <w:object w:dxaOrig="540" w:dyaOrig="320">
          <v:shape id="_x0000_i1045" type="#_x0000_t75" style="width:27pt;height:15.75pt" o:ole="">
            <v:imagedata r:id="rId44" o:title=""/>
          </v:shape>
          <o:OLEObject Type="Embed" ProgID="Equation.3" ShapeID="_x0000_i1045" DrawAspect="Content" ObjectID="_1430501904" r:id="rId45"/>
        </w:object>
      </w:r>
      <w:r w:rsidRPr="00FB2857">
        <w:t xml:space="preserve"> l’ensemble des voisinages de </w:t>
      </w:r>
      <w:r w:rsidRPr="00FB2857">
        <w:rPr>
          <w:i/>
          <w:iCs/>
        </w:rPr>
        <w:t>a</w:t>
      </w:r>
      <w:r w:rsidRPr="00FB2857">
        <w:t>.</w:t>
      </w:r>
    </w:p>
    <w:p w:rsidR="00B6559F" w:rsidRPr="00FB2857" w:rsidRDefault="00B6559F" w:rsidP="00CE4779">
      <w:pPr>
        <w:pStyle w:val="TexteI"/>
        <w:numPr>
          <w:ilvl w:val="0"/>
          <w:numId w:val="5"/>
        </w:numPr>
      </w:pPr>
      <w:r w:rsidRPr="00FB2857">
        <w:rPr>
          <w:position w:val="-10"/>
        </w:rPr>
        <w:object w:dxaOrig="540" w:dyaOrig="320">
          <v:shape id="_x0000_i1046" type="#_x0000_t75" style="width:27pt;height:15.75pt" o:ole="">
            <v:imagedata r:id="rId44" o:title=""/>
          </v:shape>
          <o:OLEObject Type="Embed" ProgID="Equation.3" ShapeID="_x0000_i1046" DrawAspect="Content" ObjectID="_1430501905" r:id="rId46"/>
        </w:object>
      </w:r>
      <w:r w:rsidRPr="00FB2857">
        <w:t xml:space="preserve"> est stable par extension, c'est-à-dire :</w:t>
      </w:r>
    </w:p>
    <w:p w:rsidR="00B6559F" w:rsidRPr="00FB2857" w:rsidRDefault="00B6559F" w:rsidP="00B6559F">
      <w:pPr>
        <w:pStyle w:val="TexteI"/>
      </w:pPr>
      <w:proofErr w:type="gramStart"/>
      <w:r w:rsidRPr="00FB2857">
        <w:t xml:space="preserve">Si </w:t>
      </w:r>
      <w:proofErr w:type="gramEnd"/>
      <w:r w:rsidR="00BC3330" w:rsidRPr="00FB2857">
        <w:rPr>
          <w:position w:val="-10"/>
        </w:rPr>
        <w:object w:dxaOrig="940" w:dyaOrig="320">
          <v:shape id="_x0000_i1047" type="#_x0000_t75" style="width:47.25pt;height:15.75pt" o:ole="">
            <v:imagedata r:id="rId47" o:title=""/>
          </v:shape>
          <o:OLEObject Type="Embed" ProgID="Equation.3" ShapeID="_x0000_i1047" DrawAspect="Content" ObjectID="_1430501906" r:id="rId48"/>
        </w:object>
      </w:r>
      <w:r w:rsidRPr="00FB2857">
        <w:t xml:space="preserve">, et si </w:t>
      </w:r>
      <w:r w:rsidR="00BC3330" w:rsidRPr="00FB2857">
        <w:rPr>
          <w:position w:val="-6"/>
        </w:rPr>
        <w:object w:dxaOrig="740" w:dyaOrig="279">
          <v:shape id="_x0000_i1048" type="#_x0000_t75" style="width:36.75pt;height:14.25pt" o:ole="">
            <v:imagedata r:id="rId49" o:title=""/>
          </v:shape>
          <o:OLEObject Type="Embed" ProgID="Equation.3" ShapeID="_x0000_i1048" DrawAspect="Content" ObjectID="_1430501907" r:id="rId50"/>
        </w:object>
      </w:r>
      <w:r w:rsidRPr="00FB2857">
        <w:t xml:space="preserve">, alors </w:t>
      </w:r>
      <w:r w:rsidR="00BC3330" w:rsidRPr="00FB2857">
        <w:rPr>
          <w:position w:val="-10"/>
        </w:rPr>
        <w:object w:dxaOrig="980" w:dyaOrig="320">
          <v:shape id="_x0000_i1049" type="#_x0000_t75" style="width:48.75pt;height:15.75pt" o:ole="">
            <v:imagedata r:id="rId51" o:title=""/>
          </v:shape>
          <o:OLEObject Type="Embed" ProgID="Equation.3" ShapeID="_x0000_i1049" DrawAspect="Content" ObjectID="_1430501908" r:id="rId52"/>
        </w:object>
      </w:r>
    </w:p>
    <w:p w:rsidR="00B6559F" w:rsidRPr="00FB2857" w:rsidRDefault="00BC3330" w:rsidP="00CE4779">
      <w:pPr>
        <w:pStyle w:val="TexteI"/>
        <w:numPr>
          <w:ilvl w:val="0"/>
          <w:numId w:val="5"/>
        </w:numPr>
      </w:pPr>
      <w:r w:rsidRPr="00FB2857">
        <w:rPr>
          <w:position w:val="-10"/>
        </w:rPr>
        <w:object w:dxaOrig="540" w:dyaOrig="320">
          <v:shape id="_x0000_i1050" type="#_x0000_t75" style="width:27pt;height:15.75pt" o:ole="">
            <v:imagedata r:id="rId44" o:title=""/>
          </v:shape>
          <o:OLEObject Type="Embed" ProgID="Equation.3" ShapeID="_x0000_i1050" DrawAspect="Content" ObjectID="_1430501909" r:id="rId53"/>
        </w:object>
      </w:r>
      <w:r w:rsidRPr="00FB2857">
        <w:t xml:space="preserve"> est stable par intersection finie, c'est-à-dire :</w:t>
      </w:r>
    </w:p>
    <w:p w:rsidR="00BC3330" w:rsidRPr="00FB2857" w:rsidRDefault="00BC3330" w:rsidP="00BC3330">
      <w:pPr>
        <w:pStyle w:val="TexteI"/>
      </w:pPr>
      <w:proofErr w:type="gramStart"/>
      <w:r w:rsidRPr="00FB2857">
        <w:t xml:space="preserve">Si </w:t>
      </w:r>
      <w:proofErr w:type="gramEnd"/>
      <w:r w:rsidRPr="00FB2857">
        <w:rPr>
          <w:position w:val="-10"/>
        </w:rPr>
        <w:object w:dxaOrig="940" w:dyaOrig="320">
          <v:shape id="_x0000_i1051" type="#_x0000_t75" style="width:47.25pt;height:15.75pt" o:ole="">
            <v:imagedata r:id="rId47" o:title=""/>
          </v:shape>
          <o:OLEObject Type="Embed" ProgID="Equation.3" ShapeID="_x0000_i1051" DrawAspect="Content" ObjectID="_1430501910" r:id="rId54"/>
        </w:object>
      </w:r>
      <w:r w:rsidRPr="00FB2857">
        <w:t xml:space="preserve">, et si </w:t>
      </w:r>
      <w:r w:rsidRPr="00FB2857">
        <w:rPr>
          <w:position w:val="-10"/>
        </w:rPr>
        <w:object w:dxaOrig="980" w:dyaOrig="320">
          <v:shape id="_x0000_i1052" type="#_x0000_t75" style="width:48.75pt;height:15.75pt" o:ole="">
            <v:imagedata r:id="rId51" o:title=""/>
          </v:shape>
          <o:OLEObject Type="Embed" ProgID="Equation.3" ShapeID="_x0000_i1052" DrawAspect="Content" ObjectID="_1430501911" r:id="rId55"/>
        </w:object>
      </w:r>
      <w:r w:rsidRPr="00FB2857">
        <w:t xml:space="preserve">, alors </w:t>
      </w:r>
      <w:r w:rsidRPr="00FB2857">
        <w:rPr>
          <w:position w:val="-10"/>
        </w:rPr>
        <w:object w:dxaOrig="1420" w:dyaOrig="320">
          <v:shape id="_x0000_i1053" type="#_x0000_t75" style="width:71.25pt;height:15.75pt" o:ole="">
            <v:imagedata r:id="rId56" o:title=""/>
          </v:shape>
          <o:OLEObject Type="Embed" ProgID="Equation.3" ShapeID="_x0000_i1053" DrawAspect="Content" ObjectID="_1430501912" r:id="rId57"/>
        </w:object>
      </w:r>
      <w:r w:rsidRPr="00FB2857">
        <w:t>.</w:t>
      </w:r>
    </w:p>
    <w:p w:rsidR="00BC3330" w:rsidRPr="00FB2857" w:rsidRDefault="00BC3330" w:rsidP="009B1094">
      <w:pPr>
        <w:pStyle w:val="TexteI"/>
      </w:pPr>
      <w:r w:rsidRPr="00FB2857">
        <w:t xml:space="preserve">Plus généralement, </w:t>
      </w:r>
      <w:proofErr w:type="gramStart"/>
      <w:r w:rsidRPr="00FB2857">
        <w:t xml:space="preserve">si </w:t>
      </w:r>
      <w:proofErr w:type="gramEnd"/>
      <w:r w:rsidRPr="00FB2857">
        <w:rPr>
          <w:position w:val="-12"/>
        </w:rPr>
        <w:object w:dxaOrig="1740" w:dyaOrig="360">
          <v:shape id="_x0000_i1054" type="#_x0000_t75" style="width:87pt;height:18pt" o:ole="">
            <v:imagedata r:id="rId58" o:title=""/>
          </v:shape>
          <o:OLEObject Type="Embed" ProgID="Equation.3" ShapeID="_x0000_i1054" DrawAspect="Content" ObjectID="_1430501913" r:id="rId59"/>
        </w:object>
      </w:r>
      <w:r w:rsidRPr="00FB2857">
        <w:t xml:space="preserve">, alors </w:t>
      </w:r>
      <w:r w:rsidR="009B1094" w:rsidRPr="00FB2857">
        <w:rPr>
          <w:position w:val="-12"/>
        </w:rPr>
        <w:object w:dxaOrig="2140" w:dyaOrig="360">
          <v:shape id="_x0000_i1055" type="#_x0000_t75" style="width:107.25pt;height:18pt" o:ole="">
            <v:imagedata r:id="rId60" o:title=""/>
          </v:shape>
          <o:OLEObject Type="Embed" ProgID="Equation.3" ShapeID="_x0000_i1055" DrawAspect="Content" ObjectID="_1430501914" r:id="rId61"/>
        </w:object>
      </w:r>
      <w:r w:rsidRPr="00FB2857">
        <w:t>.</w:t>
      </w:r>
    </w:p>
    <w:p w:rsidR="00BC3330" w:rsidRPr="00FB2857" w:rsidRDefault="00BC3330" w:rsidP="00BC3330">
      <w:pPr>
        <w:pStyle w:val="TexteI"/>
      </w:pPr>
      <w:r w:rsidRPr="00FB2857">
        <w:t xml:space="preserve">Mais ce n’est pas valable pour une infinité : </w:t>
      </w:r>
      <w:r w:rsidR="005320DC" w:rsidRPr="00FB2857">
        <w:rPr>
          <w:position w:val="-12"/>
        </w:rPr>
        <w:object w:dxaOrig="1700" w:dyaOrig="360">
          <v:shape id="_x0000_i1056" type="#_x0000_t75" style="width:84.75pt;height:18pt" o:ole="">
            <v:imagedata r:id="rId62" o:title=""/>
          </v:shape>
          <o:OLEObject Type="Embed" ProgID="Equation.3" ShapeID="_x0000_i1056" DrawAspect="Content" ObjectID="_1430501915" r:id="rId63"/>
        </w:object>
      </w:r>
      <w:r w:rsidR="002D4A45" w:rsidRPr="00FB2857">
        <w:t xml:space="preserve"> est un voisinage de 1, </w:t>
      </w:r>
      <w:proofErr w:type="gramStart"/>
      <w:r w:rsidR="002D4A45" w:rsidRPr="00FB2857">
        <w:t xml:space="preserve">mais </w:t>
      </w:r>
      <w:proofErr w:type="gramEnd"/>
      <w:r w:rsidR="005320DC" w:rsidRPr="00FB2857">
        <w:rPr>
          <w:position w:val="-28"/>
        </w:rPr>
        <w:object w:dxaOrig="1740" w:dyaOrig="540">
          <v:shape id="_x0000_i1057" type="#_x0000_t75" style="width:87pt;height:27pt" o:ole="">
            <v:imagedata r:id="rId64" o:title=""/>
          </v:shape>
          <o:OLEObject Type="Embed" ProgID="Equation.3" ShapeID="_x0000_i1057" DrawAspect="Content" ObjectID="_1430501916" r:id="rId65"/>
        </w:object>
      </w:r>
      <w:r w:rsidR="002D4A45" w:rsidRPr="00FB2857">
        <w:t>.</w:t>
      </w:r>
    </w:p>
    <w:p w:rsidR="005320DC" w:rsidRPr="00FB2857" w:rsidRDefault="005320DC" w:rsidP="00BC3330">
      <w:pPr>
        <w:pStyle w:val="TexteI"/>
      </w:pPr>
      <w:r w:rsidRPr="00FB2857">
        <w:t>En effet :</w:t>
      </w:r>
    </w:p>
    <w:p w:rsidR="005320DC" w:rsidRPr="00FB2857" w:rsidRDefault="005320DC" w:rsidP="00BC3330">
      <w:pPr>
        <w:pStyle w:val="TexteI"/>
      </w:pPr>
      <w:proofErr w:type="gramStart"/>
      <w:r w:rsidRPr="00FB2857">
        <w:t xml:space="preserve">Soient </w:t>
      </w:r>
      <w:proofErr w:type="gramEnd"/>
      <w:r w:rsidRPr="00FB2857">
        <w:rPr>
          <w:position w:val="-10"/>
        </w:rPr>
        <w:object w:dxaOrig="1240" w:dyaOrig="320">
          <v:shape id="_x0000_i1058" type="#_x0000_t75" style="width:62.25pt;height:15.75pt" o:ole="">
            <v:imagedata r:id="rId66" o:title=""/>
          </v:shape>
          <o:OLEObject Type="Embed" ProgID="Equation.3" ShapeID="_x0000_i1058" DrawAspect="Content" ObjectID="_1430501917" r:id="rId67"/>
        </w:object>
      </w:r>
      <w:r w:rsidRPr="00FB2857">
        <w:t>.</w:t>
      </w:r>
    </w:p>
    <w:p w:rsidR="005320DC" w:rsidRPr="00FB2857" w:rsidRDefault="005320DC" w:rsidP="00BC3330">
      <w:pPr>
        <w:pStyle w:val="TexteI"/>
      </w:pPr>
      <w:r w:rsidRPr="00FB2857">
        <w:t xml:space="preserve">Il existe alors </w:t>
      </w:r>
      <w:r w:rsidRPr="00FB2857">
        <w:rPr>
          <w:position w:val="-6"/>
        </w:rPr>
        <w:object w:dxaOrig="580" w:dyaOrig="279">
          <v:shape id="_x0000_i1059" type="#_x0000_t75" style="width:29.25pt;height:14.25pt" o:ole="">
            <v:imagedata r:id="rId68" o:title=""/>
          </v:shape>
          <o:OLEObject Type="Embed" ProgID="Equation.3" ShapeID="_x0000_i1059" DrawAspect="Content" ObjectID="_1430501918" r:id="rId69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Pr="00FB2857">
        <w:rPr>
          <w:position w:val="-10"/>
        </w:rPr>
        <w:object w:dxaOrig="1200" w:dyaOrig="320">
          <v:shape id="_x0000_i1060" type="#_x0000_t75" style="width:60pt;height:15.75pt" o:ole="">
            <v:imagedata r:id="rId70" o:title=""/>
          </v:shape>
          <o:OLEObject Type="Embed" ProgID="Equation.3" ShapeID="_x0000_i1060" DrawAspect="Content" ObjectID="_1430501919" r:id="rId71"/>
        </w:object>
      </w:r>
      <w:r w:rsidRPr="00FB2857">
        <w:t xml:space="preserve">, et </w:t>
      </w:r>
      <w:r w:rsidRPr="00FB2857">
        <w:rPr>
          <w:position w:val="-6"/>
        </w:rPr>
        <w:object w:dxaOrig="580" w:dyaOrig="279">
          <v:shape id="_x0000_i1061" type="#_x0000_t75" style="width:29.25pt;height:14.25pt" o:ole="">
            <v:imagedata r:id="rId72" o:title=""/>
          </v:shape>
          <o:OLEObject Type="Embed" ProgID="Equation.3" ShapeID="_x0000_i1061" DrawAspect="Content" ObjectID="_1430501920" r:id="rId73"/>
        </w:object>
      </w:r>
      <w:r w:rsidRPr="00FB2857">
        <w:t xml:space="preserve"> tel que </w:t>
      </w:r>
      <w:r w:rsidRPr="00FB2857">
        <w:rPr>
          <w:position w:val="-10"/>
        </w:rPr>
        <w:object w:dxaOrig="1320" w:dyaOrig="320">
          <v:shape id="_x0000_i1062" type="#_x0000_t75" style="width:66pt;height:15.75pt" o:ole="">
            <v:imagedata r:id="rId74" o:title=""/>
          </v:shape>
          <o:OLEObject Type="Embed" ProgID="Equation.3" ShapeID="_x0000_i1062" DrawAspect="Content" ObjectID="_1430501921" r:id="rId75"/>
        </w:object>
      </w:r>
      <w:r w:rsidRPr="00FB2857">
        <w:t>.</w:t>
      </w:r>
    </w:p>
    <w:p w:rsidR="005320DC" w:rsidRPr="00FB2857" w:rsidRDefault="005320DC" w:rsidP="00BC3330">
      <w:pPr>
        <w:pStyle w:val="TexteI"/>
      </w:pPr>
      <w:r w:rsidRPr="00FB2857">
        <w:t xml:space="preserve">Alors, </w:t>
      </w:r>
      <w:proofErr w:type="gramStart"/>
      <w:r w:rsidRPr="00FB2857">
        <w:t xml:space="preserve">pour </w:t>
      </w:r>
      <w:proofErr w:type="gramEnd"/>
      <w:r w:rsidRPr="00FB2857">
        <w:rPr>
          <w:position w:val="-10"/>
        </w:rPr>
        <w:object w:dxaOrig="1440" w:dyaOrig="320">
          <v:shape id="_x0000_i1063" type="#_x0000_t75" style="width:1in;height:15.75pt" o:ole="">
            <v:imagedata r:id="rId76" o:title=""/>
          </v:shape>
          <o:OLEObject Type="Embed" ProgID="Equation.3" ShapeID="_x0000_i1063" DrawAspect="Content" ObjectID="_1430501922" r:id="rId77"/>
        </w:object>
      </w:r>
      <w:r w:rsidRPr="00FB2857">
        <w:t xml:space="preserve">, on a </w:t>
      </w:r>
      <w:r w:rsidRPr="00FB2857">
        <w:rPr>
          <w:position w:val="-10"/>
        </w:rPr>
        <w:object w:dxaOrig="1719" w:dyaOrig="320">
          <v:shape id="_x0000_i1064" type="#_x0000_t75" style="width:86.25pt;height:15.75pt" o:ole="">
            <v:imagedata r:id="rId78" o:title=""/>
          </v:shape>
          <o:OLEObject Type="Embed" ProgID="Equation.3" ShapeID="_x0000_i1064" DrawAspect="Content" ObjectID="_1430501923" r:id="rId79"/>
        </w:object>
      </w:r>
    </w:p>
    <w:p w:rsidR="00BC3330" w:rsidRPr="00FB2857" w:rsidRDefault="005320DC" w:rsidP="00CE4779">
      <w:pPr>
        <w:pStyle w:val="TexteI"/>
        <w:numPr>
          <w:ilvl w:val="0"/>
          <w:numId w:val="5"/>
        </w:numPr>
      </w:pPr>
      <w:r w:rsidRPr="00FB2857">
        <w:t>Séparabilité de voisinages</w:t>
      </w:r>
    </w:p>
    <w:p w:rsidR="005320DC" w:rsidRPr="00FB2857" w:rsidRDefault="005320DC" w:rsidP="005320DC">
      <w:pPr>
        <w:pStyle w:val="TexteI"/>
      </w:pPr>
      <w:proofErr w:type="gramStart"/>
      <w:r w:rsidRPr="00FB2857">
        <w:t xml:space="preserve">Soient </w:t>
      </w:r>
      <w:proofErr w:type="gramEnd"/>
      <w:r w:rsidRPr="00FB2857">
        <w:rPr>
          <w:position w:val="-10"/>
        </w:rPr>
        <w:object w:dxaOrig="859" w:dyaOrig="320">
          <v:shape id="_x0000_i1065" type="#_x0000_t75" style="width:42.75pt;height:15.75pt" o:ole="">
            <v:imagedata r:id="rId80" o:title=""/>
          </v:shape>
          <o:OLEObject Type="Embed" ProgID="Equation.3" ShapeID="_x0000_i1065" DrawAspect="Content" ObjectID="_1430501924" r:id="rId81"/>
        </w:object>
      </w:r>
      <w:r w:rsidRPr="00FB2857">
        <w:t xml:space="preserve">, avec </w:t>
      </w:r>
      <w:r w:rsidR="00FF7DBD" w:rsidRPr="00FB2857">
        <w:rPr>
          <w:position w:val="-6"/>
        </w:rPr>
        <w:object w:dxaOrig="620" w:dyaOrig="279">
          <v:shape id="_x0000_i1066" type="#_x0000_t75" style="width:30.75pt;height:14.25pt" o:ole="">
            <v:imagedata r:id="rId82" o:title=""/>
          </v:shape>
          <o:OLEObject Type="Embed" ProgID="Equation.3" ShapeID="_x0000_i1066" DrawAspect="Content" ObjectID="_1430501925" r:id="rId83"/>
        </w:object>
      </w:r>
      <w:r w:rsidR="00FF7DBD" w:rsidRPr="00FB2857">
        <w:t xml:space="preserve">. Il existe </w:t>
      </w:r>
      <w:proofErr w:type="gramStart"/>
      <w:r w:rsidR="00FF7DBD" w:rsidRPr="00FB2857">
        <w:t xml:space="preserve">alors </w:t>
      </w:r>
      <w:proofErr w:type="gramEnd"/>
      <w:r w:rsidR="00FF7DBD" w:rsidRPr="00FB2857">
        <w:rPr>
          <w:position w:val="-10"/>
        </w:rPr>
        <w:object w:dxaOrig="940" w:dyaOrig="320">
          <v:shape id="_x0000_i1067" type="#_x0000_t75" style="width:47.25pt;height:15.75pt" o:ole="">
            <v:imagedata r:id="rId47" o:title=""/>
          </v:shape>
          <o:OLEObject Type="Embed" ProgID="Equation.3" ShapeID="_x0000_i1067" DrawAspect="Content" ObjectID="_1430501926" r:id="rId84"/>
        </w:object>
      </w:r>
      <w:r w:rsidR="00FF7DBD" w:rsidRPr="00FB2857">
        <w:t xml:space="preserve">, </w:t>
      </w:r>
      <w:r w:rsidR="00FF7DBD" w:rsidRPr="00FB2857">
        <w:rPr>
          <w:position w:val="-10"/>
        </w:rPr>
        <w:object w:dxaOrig="1060" w:dyaOrig="320">
          <v:shape id="_x0000_i1068" type="#_x0000_t75" style="width:53.25pt;height:15.75pt" o:ole="">
            <v:imagedata r:id="rId85" o:title=""/>
          </v:shape>
          <o:OLEObject Type="Embed" ProgID="Equation.3" ShapeID="_x0000_i1068" DrawAspect="Content" ObjectID="_1430501927" r:id="rId86"/>
        </w:object>
      </w:r>
      <w:r w:rsidR="00FF7DBD" w:rsidRPr="00FB2857">
        <w:t xml:space="preserve"> tels que </w:t>
      </w:r>
      <w:r w:rsidR="00FF7DBD" w:rsidRPr="00FB2857">
        <w:rPr>
          <w:position w:val="-6"/>
        </w:rPr>
        <w:object w:dxaOrig="1160" w:dyaOrig="279">
          <v:shape id="_x0000_i1069" type="#_x0000_t75" style="width:57.75pt;height:14.25pt" o:ole="">
            <v:imagedata r:id="rId87" o:title=""/>
          </v:shape>
          <o:OLEObject Type="Embed" ProgID="Equation.3" ShapeID="_x0000_i1069" DrawAspect="Content" ObjectID="_1430501928" r:id="rId88"/>
        </w:object>
      </w:r>
      <w:r w:rsidR="00FF7DBD" w:rsidRPr="00FB2857">
        <w:t>.</w:t>
      </w:r>
    </w:p>
    <w:p w:rsidR="00FF7DBD" w:rsidRPr="00FB2857" w:rsidRDefault="00FF7DBD" w:rsidP="005320DC">
      <w:pPr>
        <w:pStyle w:val="TexteI"/>
      </w:pPr>
      <w:r w:rsidRPr="00FB2857">
        <w:t>Démonstration :</w:t>
      </w:r>
    </w:p>
    <w:p w:rsidR="00FF7DBD" w:rsidRPr="00FB2857" w:rsidRDefault="00FF7DBD" w:rsidP="005320DC">
      <w:pPr>
        <w:pStyle w:val="TexteI"/>
      </w:pPr>
      <w:r w:rsidRPr="00FB2857">
        <w:rPr>
          <w:position w:val="-14"/>
        </w:rPr>
        <w:object w:dxaOrig="940" w:dyaOrig="400">
          <v:shape id="_x0000_i1070" type="#_x0000_t75" style="width:47.25pt;height:20.25pt" o:ole="">
            <v:imagedata r:id="rId89" o:title=""/>
          </v:shape>
          <o:OLEObject Type="Embed" ProgID="Equation.3" ShapeID="_x0000_i1070" DrawAspect="Content" ObjectID="_1430501929" r:id="rId90"/>
        </w:object>
      </w:r>
      <w:r w:rsidRPr="00FB2857">
        <w:t xml:space="preserve">. On peut choisir </w:t>
      </w:r>
      <w:r w:rsidRPr="00FB2857">
        <w:rPr>
          <w:position w:val="-6"/>
        </w:rPr>
        <w:object w:dxaOrig="200" w:dyaOrig="220">
          <v:shape id="_x0000_i1071" type="#_x0000_t75" style="width:9.75pt;height:11.25pt" o:ole="">
            <v:imagedata r:id="rId91" o:title=""/>
          </v:shape>
          <o:OLEObject Type="Embed" ProgID="Equation.3" ShapeID="_x0000_i1071" DrawAspect="Content" ObjectID="_1430501930" r:id="rId92"/>
        </w:object>
      </w:r>
      <w:r w:rsidRPr="00FB2857">
        <w:t xml:space="preserve"> tel que </w:t>
      </w:r>
      <w:r w:rsidRPr="00FB2857">
        <w:rPr>
          <w:position w:val="-24"/>
        </w:rPr>
        <w:object w:dxaOrig="1359" w:dyaOrig="680">
          <v:shape id="_x0000_i1072" type="#_x0000_t75" style="width:68.25pt;height:33.75pt" o:ole="">
            <v:imagedata r:id="rId93" o:title=""/>
          </v:shape>
          <o:OLEObject Type="Embed" ProgID="Equation.3" ShapeID="_x0000_i1072" DrawAspect="Content" ObjectID="_1430501931" r:id="rId94"/>
        </w:object>
      </w:r>
    </w:p>
    <w:p w:rsidR="00FF7DBD" w:rsidRPr="00FB2857" w:rsidRDefault="00FF7DBD" w:rsidP="005320DC">
      <w:pPr>
        <w:pStyle w:val="TexteI"/>
      </w:pPr>
      <w:r w:rsidRPr="00FB2857">
        <w:lastRenderedPageBreak/>
        <w:t xml:space="preserve">Alors </w:t>
      </w:r>
      <w:r w:rsidR="00156E1E" w:rsidRPr="00FB2857">
        <w:rPr>
          <w:position w:val="-10"/>
        </w:rPr>
        <w:object w:dxaOrig="2200" w:dyaOrig="320">
          <v:shape id="_x0000_i1073" type="#_x0000_t75" style="width:110.25pt;height:15.75pt" o:ole="">
            <v:imagedata r:id="rId95" o:title=""/>
          </v:shape>
          <o:OLEObject Type="Embed" ProgID="Equation.3" ShapeID="_x0000_i1073" DrawAspect="Content" ObjectID="_1430501932" r:id="rId96"/>
        </w:object>
      </w:r>
      <w:r w:rsidR="00156E1E" w:rsidRPr="00FB2857">
        <w:t xml:space="preserve"> </w:t>
      </w:r>
      <w:proofErr w:type="gramStart"/>
      <w:r w:rsidR="00156E1E" w:rsidRPr="00FB2857">
        <w:t xml:space="preserve">et </w:t>
      </w:r>
      <w:proofErr w:type="gramEnd"/>
      <w:r w:rsidR="00156E1E" w:rsidRPr="00FB2857">
        <w:rPr>
          <w:position w:val="-10"/>
        </w:rPr>
        <w:object w:dxaOrig="1440" w:dyaOrig="320">
          <v:shape id="_x0000_i1074" type="#_x0000_t75" style="width:1in;height:15.75pt" o:ole="">
            <v:imagedata r:id="rId97" o:title=""/>
          </v:shape>
          <o:OLEObject Type="Embed" ProgID="Equation.3" ShapeID="_x0000_i1074" DrawAspect="Content" ObjectID="_1430501933" r:id="rId98"/>
        </w:object>
      </w:r>
      <w:r w:rsidR="00156E1E" w:rsidRPr="00FB2857">
        <w:t xml:space="preserve">, </w:t>
      </w:r>
      <w:r w:rsidR="00156E1E" w:rsidRPr="00FB2857">
        <w:rPr>
          <w:position w:val="-10"/>
        </w:rPr>
        <w:object w:dxaOrig="1579" w:dyaOrig="320">
          <v:shape id="_x0000_i1075" type="#_x0000_t75" style="width:78.75pt;height:15.75pt" o:ole="">
            <v:imagedata r:id="rId99" o:title=""/>
          </v:shape>
          <o:OLEObject Type="Embed" ProgID="Equation.3" ShapeID="_x0000_i1075" DrawAspect="Content" ObjectID="_1430501934" r:id="rId100"/>
        </w:object>
      </w:r>
      <w:r w:rsidR="00156E1E" w:rsidRPr="00FB2857">
        <w:t>. D’où l’existence.</w:t>
      </w:r>
    </w:p>
    <w:p w:rsidR="00156E1E" w:rsidRPr="00FB2857" w:rsidRDefault="00156E1E" w:rsidP="005320DC">
      <w:pPr>
        <w:pStyle w:val="TexteI"/>
      </w:pPr>
    </w:p>
    <w:p w:rsidR="00156E1E" w:rsidRPr="00FB2857" w:rsidRDefault="00156E1E" w:rsidP="005320DC">
      <w:pPr>
        <w:pStyle w:val="TexteI"/>
      </w:pPr>
    </w:p>
    <w:p w:rsidR="00156E1E" w:rsidRPr="00FB2857" w:rsidRDefault="00156E1E" w:rsidP="00156E1E">
      <w:pPr>
        <w:pStyle w:val="I"/>
        <w:rPr>
          <w:sz w:val="24"/>
          <w:szCs w:val="24"/>
        </w:rPr>
      </w:pPr>
      <w:r w:rsidRPr="00FB2857">
        <w:rPr>
          <w:sz w:val="24"/>
          <w:szCs w:val="24"/>
        </w:rPr>
        <w:t>Les ouverts, les fermés</w:t>
      </w:r>
    </w:p>
    <w:p w:rsidR="00156E1E" w:rsidRPr="00FB2857" w:rsidRDefault="00156E1E" w:rsidP="00156E1E">
      <w:pPr>
        <w:pStyle w:val="A"/>
        <w:rPr>
          <w:sz w:val="24"/>
          <w:szCs w:val="24"/>
        </w:rPr>
      </w:pPr>
      <w:r w:rsidRPr="00FB2857">
        <w:rPr>
          <w:sz w:val="24"/>
          <w:szCs w:val="24"/>
        </w:rPr>
        <w:t>Les ouverts</w:t>
      </w:r>
    </w:p>
    <w:p w:rsidR="00156E1E" w:rsidRPr="00FB2857" w:rsidRDefault="00156E1E" w:rsidP="00156E1E">
      <w:pPr>
        <w:pStyle w:val="TexteA0"/>
      </w:pPr>
    </w:p>
    <w:p w:rsidR="00156E1E" w:rsidRPr="00FB2857" w:rsidRDefault="00156E1E" w:rsidP="00156E1E">
      <w:pPr>
        <w:pStyle w:val="TexteA0"/>
      </w:pPr>
      <w:r w:rsidRPr="00FB2857">
        <w:t>Définition :</w:t>
      </w:r>
    </w:p>
    <w:p w:rsidR="00156E1E" w:rsidRPr="00FB2857" w:rsidRDefault="00156E1E" w:rsidP="00156E1E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4"/>
        </w:rPr>
        <w:object w:dxaOrig="740" w:dyaOrig="260">
          <v:shape id="_x0000_i1076" type="#_x0000_t75" style="width:36.75pt;height:12.75pt" o:ole="">
            <v:imagedata r:id="rId101" o:title=""/>
          </v:shape>
          <o:OLEObject Type="Embed" ProgID="Equation.3" ShapeID="_x0000_i1076" DrawAspect="Content" ObjectID="_1430501935" r:id="rId102"/>
        </w:object>
      </w:r>
      <w:r w:rsidRPr="00FB2857">
        <w:t xml:space="preserve">. On dit que </w:t>
      </w:r>
      <w:r w:rsidR="006741C2" w:rsidRPr="00FB2857">
        <w:rPr>
          <w:position w:val="-4"/>
        </w:rPr>
        <w:object w:dxaOrig="260" w:dyaOrig="260">
          <v:shape id="_x0000_i1077" type="#_x0000_t75" style="width:12.75pt;height:12.75pt" o:ole="">
            <v:imagedata r:id="rId103" o:title=""/>
          </v:shape>
          <o:OLEObject Type="Embed" ProgID="Equation.3" ShapeID="_x0000_i1077" DrawAspect="Content" ObjectID="_1430501936" r:id="rId104"/>
        </w:object>
      </w:r>
      <w:r w:rsidRPr="00FB2857">
        <w:t xml:space="preserve"> est ouvert lorsque </w:t>
      </w:r>
      <w:r w:rsidRPr="00FB2857">
        <w:rPr>
          <w:position w:val="-4"/>
        </w:rPr>
        <w:object w:dxaOrig="260" w:dyaOrig="260">
          <v:shape id="_x0000_i1078" type="#_x0000_t75" style="width:12.75pt;height:12.75pt" o:ole="">
            <v:imagedata r:id="rId105" o:title=""/>
          </v:shape>
          <o:OLEObject Type="Embed" ProgID="Equation.3" ShapeID="_x0000_i1078" DrawAspect="Content" ObjectID="_1430501937" r:id="rId106"/>
        </w:object>
      </w:r>
      <w:r w:rsidRPr="00FB2857">
        <w:t xml:space="preserve"> est voisinage de chacun de ses points, c'est-à-dire </w:t>
      </w:r>
      <w:proofErr w:type="gramStart"/>
      <w:r w:rsidRPr="00FB2857">
        <w:t xml:space="preserve">lorsque </w:t>
      </w:r>
      <w:proofErr w:type="gramEnd"/>
      <w:r w:rsidRPr="00FB2857">
        <w:rPr>
          <w:position w:val="-10"/>
        </w:rPr>
        <w:object w:dxaOrig="1760" w:dyaOrig="320">
          <v:shape id="_x0000_i1079" type="#_x0000_t75" style="width:87.75pt;height:15.75pt" o:ole="">
            <v:imagedata r:id="rId107" o:title=""/>
          </v:shape>
          <o:OLEObject Type="Embed" ProgID="Equation.3" ShapeID="_x0000_i1079" DrawAspect="Content" ObjectID="_1430501938" r:id="rId108"/>
        </w:object>
      </w:r>
      <w:r w:rsidRPr="00FB2857">
        <w:t>.</w:t>
      </w:r>
    </w:p>
    <w:p w:rsidR="00156E1E" w:rsidRPr="00FB2857" w:rsidRDefault="00156E1E" w:rsidP="00156E1E">
      <w:pPr>
        <w:pStyle w:val="TexteA0"/>
      </w:pPr>
      <w:r w:rsidRPr="00FB2857">
        <w:t>Exemples :</w:t>
      </w:r>
    </w:p>
    <w:p w:rsidR="00156E1E" w:rsidRPr="00FB2857" w:rsidRDefault="006741C2" w:rsidP="00CE4779">
      <w:pPr>
        <w:pStyle w:val="TexteA0"/>
        <w:numPr>
          <w:ilvl w:val="0"/>
          <w:numId w:val="6"/>
        </w:numPr>
      </w:pPr>
      <w:r w:rsidRPr="00FB2857">
        <w:t>Les boules ouvertes sont ouvertes.</w:t>
      </w:r>
    </w:p>
    <w:p w:rsidR="006741C2" w:rsidRPr="00FB2857" w:rsidRDefault="006741C2" w:rsidP="006741C2">
      <w:pPr>
        <w:pStyle w:val="TexteA0"/>
      </w:pPr>
      <w:r w:rsidRPr="00FB2857">
        <w:t>Démonstration :</w:t>
      </w:r>
    </w:p>
    <w:p w:rsidR="006741C2" w:rsidRPr="00FB2857" w:rsidRDefault="006741C2" w:rsidP="006741C2">
      <w:pPr>
        <w:pStyle w:val="TexteA0"/>
      </w:pPr>
      <w:proofErr w:type="gramStart"/>
      <w:r w:rsidRPr="00FB2857">
        <w:t xml:space="preserve">Pour </w:t>
      </w:r>
      <w:proofErr w:type="gramEnd"/>
      <w:r w:rsidRPr="00FB2857">
        <w:rPr>
          <w:position w:val="-10"/>
        </w:rPr>
        <w:object w:dxaOrig="700" w:dyaOrig="320">
          <v:shape id="_x0000_i1080" type="#_x0000_t75" style="width:35.25pt;height:15.75pt" o:ole="">
            <v:imagedata r:id="rId109" o:title=""/>
          </v:shape>
          <o:OLEObject Type="Embed" ProgID="Equation.3" ShapeID="_x0000_i1080" DrawAspect="Content" ObjectID="_1430501939" r:id="rId110"/>
        </w:object>
      </w:r>
      <w:r w:rsidRPr="00FB2857">
        <w:t>, on a bien le résultat (</w:t>
      </w:r>
      <w:r w:rsidRPr="00FB2857">
        <w:rPr>
          <w:position w:val="-10"/>
        </w:rPr>
        <w:object w:dxaOrig="1160" w:dyaOrig="320">
          <v:shape id="_x0000_i1081" type="#_x0000_t75" style="width:57.75pt;height:15.75pt" o:ole="">
            <v:imagedata r:id="rId29" o:title=""/>
          </v:shape>
          <o:OLEObject Type="Embed" ProgID="Equation.3" ShapeID="_x0000_i1081" DrawAspect="Content" ObjectID="_1430501940" r:id="rId111"/>
        </w:object>
      </w:r>
      <w:r w:rsidRPr="00FB2857">
        <w:t> !)</w:t>
      </w:r>
    </w:p>
    <w:p w:rsidR="006741C2" w:rsidRPr="00FB2857" w:rsidRDefault="006741C2" w:rsidP="006741C2">
      <w:pPr>
        <w:pStyle w:val="TexteA0"/>
      </w:pPr>
      <w:r w:rsidRPr="00FB2857">
        <w:t xml:space="preserve">Soit </w:t>
      </w:r>
      <w:r w:rsidRPr="00FB2857">
        <w:rPr>
          <w:position w:val="-4"/>
        </w:rPr>
        <w:object w:dxaOrig="260" w:dyaOrig="260">
          <v:shape id="_x0000_i1082" type="#_x0000_t75" style="width:12.75pt;height:12.75pt" o:ole="">
            <v:imagedata r:id="rId103" o:title=""/>
          </v:shape>
          <o:OLEObject Type="Embed" ProgID="Equation.3" ShapeID="_x0000_i1082" DrawAspect="Content" ObjectID="_1430501941" r:id="rId112"/>
        </w:object>
      </w:r>
      <w:r w:rsidRPr="00FB2857">
        <w:t xml:space="preserve"> une boule ouverte de centre </w:t>
      </w:r>
      <w:r w:rsidRPr="00FB2857">
        <w:rPr>
          <w:position w:val="-6"/>
        </w:rPr>
        <w:object w:dxaOrig="620" w:dyaOrig="279">
          <v:shape id="_x0000_i1083" type="#_x0000_t75" style="width:30.75pt;height:14.25pt" o:ole="">
            <v:imagedata r:id="rId33" o:title=""/>
          </v:shape>
          <o:OLEObject Type="Embed" ProgID="Equation.3" ShapeID="_x0000_i1083" DrawAspect="Content" ObjectID="_1430501942" r:id="rId113"/>
        </w:object>
      </w:r>
      <w:r w:rsidRPr="00FB2857">
        <w:t xml:space="preserve"> et de </w:t>
      </w:r>
      <w:proofErr w:type="gramStart"/>
      <w:r w:rsidRPr="00FB2857">
        <w:t xml:space="preserve">rayon </w:t>
      </w:r>
      <w:proofErr w:type="gramEnd"/>
      <w:r w:rsidRPr="00FB2857">
        <w:rPr>
          <w:position w:val="-6"/>
        </w:rPr>
        <w:object w:dxaOrig="560" w:dyaOrig="279">
          <v:shape id="_x0000_i1084" type="#_x0000_t75" style="width:27.75pt;height:14.25pt" o:ole="">
            <v:imagedata r:id="rId114" o:title=""/>
          </v:shape>
          <o:OLEObject Type="Embed" ProgID="Equation.3" ShapeID="_x0000_i1084" DrawAspect="Content" ObjectID="_1430501943" r:id="rId115"/>
        </w:object>
      </w:r>
      <w:r w:rsidRPr="00FB2857">
        <w:t>.</w:t>
      </w:r>
    </w:p>
    <w:p w:rsidR="006741C2" w:rsidRPr="00FB2857" w:rsidRDefault="006741C2" w:rsidP="006741C2">
      <w:pPr>
        <w:pStyle w:val="TexteA0"/>
      </w:pPr>
      <w:r w:rsidRPr="00FB2857">
        <w:t xml:space="preserve">Montrons alors </w:t>
      </w:r>
      <w:proofErr w:type="gramStart"/>
      <w:r w:rsidRPr="00FB2857">
        <w:t xml:space="preserve">que </w:t>
      </w:r>
      <w:r w:rsidRPr="00FB2857">
        <w:rPr>
          <w:position w:val="-4"/>
        </w:rPr>
        <w:object w:dxaOrig="260" w:dyaOrig="260">
          <v:shape id="_x0000_i1085" type="#_x0000_t75" style="width:12.75pt;height:12.75pt" o:ole="">
            <v:imagedata r:id="rId103" o:title=""/>
          </v:shape>
          <o:OLEObject Type="Embed" ProgID="Equation.3" ShapeID="_x0000_i1085" DrawAspect="Content" ObjectID="_1430501944" r:id="rId116"/>
        </w:object>
      </w:r>
      <w:r w:rsidRPr="00FB2857">
        <w:t xml:space="preserve"> est</w:t>
      </w:r>
      <w:proofErr w:type="gramEnd"/>
      <w:r w:rsidRPr="00FB2857">
        <w:t xml:space="preserve"> ouvert.</w:t>
      </w:r>
    </w:p>
    <w:p w:rsidR="006741C2" w:rsidRPr="00FB2857" w:rsidRDefault="006741C2" w:rsidP="006741C2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20" w:dyaOrig="279">
          <v:shape id="_x0000_i1086" type="#_x0000_t75" style="width:30.75pt;height:14.25pt" o:ole="">
            <v:imagedata r:id="rId117" o:title=""/>
          </v:shape>
          <o:OLEObject Type="Embed" ProgID="Equation.3" ShapeID="_x0000_i1086" DrawAspect="Content" ObjectID="_1430501945" r:id="rId118"/>
        </w:object>
      </w:r>
      <w:r w:rsidRPr="00FB2857">
        <w:t>.</w:t>
      </w:r>
    </w:p>
    <w:p w:rsidR="006741C2" w:rsidRPr="00FB2857" w:rsidRDefault="006741C2" w:rsidP="006741C2">
      <w:pPr>
        <w:pStyle w:val="TexteA0"/>
      </w:pPr>
      <w:r w:rsidRPr="00FB2857">
        <w:t xml:space="preserve">Soit </w:t>
      </w:r>
      <w:r w:rsidRPr="00FB2857">
        <w:rPr>
          <w:position w:val="-6"/>
        </w:rPr>
        <w:object w:dxaOrig="580" w:dyaOrig="279">
          <v:shape id="_x0000_i1087" type="#_x0000_t75" style="width:29.25pt;height:14.25pt" o:ole="">
            <v:imagedata r:id="rId119" o:title=""/>
          </v:shape>
          <o:OLEObject Type="Embed" ProgID="Equation.3" ShapeID="_x0000_i1087" DrawAspect="Content" ObjectID="_1430501946" r:id="rId120"/>
        </w:object>
      </w:r>
      <w:r w:rsidRPr="00FB2857">
        <w:t xml:space="preserve"> tel que </w:t>
      </w:r>
      <w:r w:rsidR="003B6481" w:rsidRPr="00FB2857">
        <w:rPr>
          <w:position w:val="-14"/>
        </w:rPr>
        <w:object w:dxaOrig="1340" w:dyaOrig="400">
          <v:shape id="_x0000_i1088" type="#_x0000_t75" style="width:66.75pt;height:20.25pt" o:ole="">
            <v:imagedata r:id="rId121" o:title=""/>
          </v:shape>
          <o:OLEObject Type="Embed" ProgID="Equation.3" ShapeID="_x0000_i1088" DrawAspect="Content" ObjectID="_1430501947" r:id="rId122"/>
        </w:object>
      </w:r>
      <w:r w:rsidRPr="00FB2857">
        <w:t xml:space="preserve"> (ce qui est possible </w:t>
      </w:r>
      <w:proofErr w:type="gramStart"/>
      <w:r w:rsidRPr="00FB2857">
        <w:t xml:space="preserve">car </w:t>
      </w:r>
      <w:proofErr w:type="gramEnd"/>
      <w:r w:rsidRPr="00FB2857">
        <w:rPr>
          <w:position w:val="-14"/>
        </w:rPr>
        <w:object w:dxaOrig="980" w:dyaOrig="400">
          <v:shape id="_x0000_i1089" type="#_x0000_t75" style="width:48.75pt;height:20.25pt" o:ole="">
            <v:imagedata r:id="rId123" o:title=""/>
          </v:shape>
          <o:OLEObject Type="Embed" ProgID="Equation.3" ShapeID="_x0000_i1089" DrawAspect="Content" ObjectID="_1430501948" r:id="rId124"/>
        </w:object>
      </w:r>
      <w:r w:rsidRPr="00FB2857">
        <w:t>)</w:t>
      </w:r>
    </w:p>
    <w:p w:rsidR="006741C2" w:rsidRPr="00FB2857" w:rsidRDefault="006741C2" w:rsidP="006741C2">
      <w:pPr>
        <w:pStyle w:val="TexteA0"/>
      </w:pPr>
      <w:proofErr w:type="gramStart"/>
      <w:r w:rsidRPr="00FB2857">
        <w:t xml:space="preserve">Alors </w:t>
      </w:r>
      <w:proofErr w:type="gramEnd"/>
      <w:r w:rsidR="003B6481" w:rsidRPr="00FB2857">
        <w:rPr>
          <w:position w:val="-10"/>
        </w:rPr>
        <w:object w:dxaOrig="1219" w:dyaOrig="320">
          <v:shape id="_x0000_i1090" type="#_x0000_t75" style="width:60.75pt;height:15.75pt" o:ole="">
            <v:imagedata r:id="rId125" o:title=""/>
          </v:shape>
          <o:OLEObject Type="Embed" ProgID="Equation.3" ShapeID="_x0000_i1090" DrawAspect="Content" ObjectID="_1430501949" r:id="rId126"/>
        </w:object>
      </w:r>
      <w:r w:rsidR="003B6481" w:rsidRPr="00FB2857">
        <w:t xml:space="preserve">. En effet, pour </w:t>
      </w:r>
      <w:proofErr w:type="gramStart"/>
      <w:r w:rsidR="003B6481" w:rsidRPr="00FB2857">
        <w:t xml:space="preserve">tout </w:t>
      </w:r>
      <w:proofErr w:type="gramEnd"/>
      <w:r w:rsidR="003B6481" w:rsidRPr="00FB2857">
        <w:rPr>
          <w:position w:val="-10"/>
        </w:rPr>
        <w:object w:dxaOrig="1120" w:dyaOrig="320">
          <v:shape id="_x0000_i1091" type="#_x0000_t75" style="width:56.25pt;height:15.75pt" o:ole="">
            <v:imagedata r:id="rId127" o:title=""/>
          </v:shape>
          <o:OLEObject Type="Embed" ProgID="Equation.3" ShapeID="_x0000_i1091" DrawAspect="Content" ObjectID="_1430501950" r:id="rId128"/>
        </w:object>
      </w:r>
      <w:r w:rsidR="003B6481" w:rsidRPr="00FB2857">
        <w:t>, on a :</w:t>
      </w:r>
    </w:p>
    <w:p w:rsidR="003B6481" w:rsidRPr="00FB2857" w:rsidRDefault="00C12AE7" w:rsidP="006741C2">
      <w:pPr>
        <w:pStyle w:val="TexteA0"/>
      </w:pPr>
      <w:r w:rsidRPr="00FB2857">
        <w:rPr>
          <w:position w:val="-44"/>
        </w:rPr>
        <w:object w:dxaOrig="2720" w:dyaOrig="700">
          <v:shape id="_x0000_i1092" type="#_x0000_t75" style="width:135.75pt;height:35.25pt" o:ole="">
            <v:imagedata r:id="rId129" o:title=""/>
          </v:shape>
          <o:OLEObject Type="Embed" ProgID="Equation.3" ShapeID="_x0000_i1092" DrawAspect="Content" ObjectID="_1430501951" r:id="rId130"/>
        </w:object>
      </w:r>
      <w:r w:rsidR="003B6481" w:rsidRPr="00FB2857">
        <w:t xml:space="preserve">. </w:t>
      </w:r>
    </w:p>
    <w:p w:rsidR="003B6481" w:rsidRPr="00FB2857" w:rsidRDefault="003B6481" w:rsidP="006741C2">
      <w:pPr>
        <w:pStyle w:val="TexteA0"/>
      </w:pPr>
      <w:proofErr w:type="gramStart"/>
      <w:r w:rsidRPr="00FB2857">
        <w:t xml:space="preserve">Donc </w:t>
      </w:r>
      <w:proofErr w:type="gramEnd"/>
      <w:r w:rsidRPr="00FB2857">
        <w:rPr>
          <w:position w:val="-10"/>
        </w:rPr>
        <w:object w:dxaOrig="960" w:dyaOrig="320">
          <v:shape id="_x0000_i1093" type="#_x0000_t75" style="width:48pt;height:15.75pt" o:ole="">
            <v:imagedata r:id="rId131" o:title=""/>
          </v:shape>
          <o:OLEObject Type="Embed" ProgID="Equation.3" ShapeID="_x0000_i1093" DrawAspect="Content" ObjectID="_1430501952" r:id="rId132"/>
        </w:object>
      </w:r>
      <w:r w:rsidR="00C12AE7" w:rsidRPr="00FB2857">
        <w:t xml:space="preserve">. Donc </w:t>
      </w:r>
      <w:r w:rsidR="00C12AE7" w:rsidRPr="00FB2857">
        <w:rPr>
          <w:position w:val="-4"/>
        </w:rPr>
        <w:object w:dxaOrig="260" w:dyaOrig="260">
          <v:shape id="_x0000_i1094" type="#_x0000_t75" style="width:12.75pt;height:12.75pt" o:ole="">
            <v:imagedata r:id="rId103" o:title=""/>
          </v:shape>
          <o:OLEObject Type="Embed" ProgID="Equation.3" ShapeID="_x0000_i1094" DrawAspect="Content" ObjectID="_1430501953" r:id="rId133"/>
        </w:object>
      </w:r>
      <w:r w:rsidR="00C12AE7" w:rsidRPr="00FB2857">
        <w:t xml:space="preserve"> est voisinage de chacun de ses points.</w:t>
      </w:r>
    </w:p>
    <w:p w:rsidR="006741C2" w:rsidRPr="00FB2857" w:rsidRDefault="00C12AE7" w:rsidP="00CE4779">
      <w:pPr>
        <w:pStyle w:val="TexteA0"/>
        <w:numPr>
          <w:ilvl w:val="0"/>
          <w:numId w:val="6"/>
        </w:numPr>
      </w:pPr>
      <w:r w:rsidRPr="00FB2857">
        <w:rPr>
          <w:rFonts w:ascii="Rough16 Becker" w:hAnsi="Rough16 Becker"/>
        </w:rPr>
        <w:t>K</w:t>
      </w:r>
      <w:r w:rsidRPr="00FB2857">
        <w:t xml:space="preserve"> est ouvert</w:t>
      </w:r>
    </w:p>
    <w:p w:rsidR="00C12AE7" w:rsidRPr="00FB2857" w:rsidRDefault="00C12AE7" w:rsidP="00CE4779">
      <w:pPr>
        <w:pStyle w:val="TexteA0"/>
        <w:numPr>
          <w:ilvl w:val="0"/>
          <w:numId w:val="6"/>
        </w:numPr>
      </w:pPr>
      <w:r w:rsidRPr="00FB2857">
        <w:t xml:space="preserve">Exemples d’ouverts de </w:t>
      </w:r>
      <w:r w:rsidRPr="00FB2857">
        <w:rPr>
          <w:rFonts w:ascii="Rough16 Becker" w:hAnsi="Rough16 Becker"/>
        </w:rPr>
        <w:t>R</w:t>
      </w:r>
      <w:r w:rsidRPr="00FB2857">
        <w:t> :</w:t>
      </w:r>
    </w:p>
    <w:p w:rsidR="00C12AE7" w:rsidRPr="00FB2857" w:rsidRDefault="00C12AE7" w:rsidP="00C12AE7">
      <w:pPr>
        <w:pStyle w:val="TexteA0"/>
      </w:pPr>
      <w:r w:rsidRPr="00FB2857">
        <w:rPr>
          <w:position w:val="-10"/>
        </w:rPr>
        <w:object w:dxaOrig="1080" w:dyaOrig="340">
          <v:shape id="_x0000_i1095" type="#_x0000_t75" style="width:54pt;height:17.25pt" o:ole="">
            <v:imagedata r:id="rId134" o:title=""/>
          </v:shape>
          <o:OLEObject Type="Embed" ProgID="Equation.3" ShapeID="_x0000_i1095" DrawAspect="Content" ObjectID="_1430501954" r:id="rId135"/>
        </w:object>
      </w:r>
      <w:r w:rsidRPr="00FB2857">
        <w:t xml:space="preserve"> </w:t>
      </w:r>
      <w:proofErr w:type="gramStart"/>
      <w:r w:rsidRPr="00FB2857">
        <w:t xml:space="preserve">avec </w:t>
      </w:r>
      <w:proofErr w:type="gramEnd"/>
      <w:r w:rsidRPr="00FB2857">
        <w:rPr>
          <w:position w:val="-6"/>
        </w:rPr>
        <w:object w:dxaOrig="560" w:dyaOrig="279">
          <v:shape id="_x0000_i1096" type="#_x0000_t75" style="width:27.75pt;height:14.25pt" o:ole="">
            <v:imagedata r:id="rId136" o:title=""/>
          </v:shape>
          <o:OLEObject Type="Embed" ProgID="Equation.3" ShapeID="_x0000_i1096" DrawAspect="Content" ObjectID="_1430501955" r:id="rId137"/>
        </w:object>
      </w:r>
      <w:r w:rsidRPr="00FB2857">
        <w:t xml:space="preserve">, </w:t>
      </w:r>
      <w:r w:rsidRPr="00FB2857">
        <w:rPr>
          <w:position w:val="-10"/>
        </w:rPr>
        <w:object w:dxaOrig="680" w:dyaOrig="340">
          <v:shape id="_x0000_i1097" type="#_x0000_t75" style="width:33.75pt;height:17.25pt" o:ole="">
            <v:imagedata r:id="rId138" o:title=""/>
          </v:shape>
          <o:OLEObject Type="Embed" ProgID="Equation.3" ShapeID="_x0000_i1097" DrawAspect="Content" ObjectID="_1430501956" r:id="rId139"/>
        </w:object>
      </w:r>
      <w:r w:rsidRPr="00FB2857">
        <w:t xml:space="preserve">, </w:t>
      </w:r>
      <w:r w:rsidRPr="00FB2857">
        <w:rPr>
          <w:position w:val="-10"/>
        </w:rPr>
        <w:object w:dxaOrig="760" w:dyaOrig="340">
          <v:shape id="_x0000_i1098" type="#_x0000_t75" style="width:38.25pt;height:17.25pt" o:ole="">
            <v:imagedata r:id="rId140" o:title=""/>
          </v:shape>
          <o:OLEObject Type="Embed" ProgID="Equation.3" ShapeID="_x0000_i1098" DrawAspect="Content" ObjectID="_1430501957" r:id="rId141"/>
        </w:object>
      </w:r>
      <w:r w:rsidRPr="00FB2857">
        <w:t xml:space="preserve"> avec </w:t>
      </w:r>
      <w:r w:rsidRPr="00FB2857">
        <w:rPr>
          <w:position w:val="-6"/>
        </w:rPr>
        <w:object w:dxaOrig="639" w:dyaOrig="279">
          <v:shape id="_x0000_i1099" type="#_x0000_t75" style="width:32.25pt;height:14.25pt" o:ole="">
            <v:imagedata r:id="rId142" o:title=""/>
          </v:shape>
          <o:OLEObject Type="Embed" ProgID="Equation.3" ShapeID="_x0000_i1099" DrawAspect="Content" ObjectID="_1430501958" r:id="rId143"/>
        </w:object>
      </w:r>
      <w:r w:rsidRPr="00FB2857">
        <w:t xml:space="preserve">, </w:t>
      </w:r>
    </w:p>
    <w:p w:rsidR="00C12AE7" w:rsidRPr="00FB2857" w:rsidRDefault="00C12AE7" w:rsidP="00C12AE7">
      <w:pPr>
        <w:pStyle w:val="TexteA0"/>
      </w:pPr>
      <w:r w:rsidRPr="00FB2857">
        <w:rPr>
          <w:position w:val="-10"/>
        </w:rPr>
        <w:object w:dxaOrig="1240" w:dyaOrig="340">
          <v:shape id="_x0000_i1100" type="#_x0000_t75" style="width:62.25pt;height:17.25pt" o:ole="">
            <v:imagedata r:id="rId144" o:title=""/>
          </v:shape>
          <o:OLEObject Type="Embed" ProgID="Equation.3" ShapeID="_x0000_i1100" DrawAspect="Content" ObjectID="_1430501959" r:id="rId145"/>
        </w:object>
      </w:r>
      <w:r w:rsidRPr="00FB2857">
        <w:t xml:space="preserve"> </w:t>
      </w:r>
      <w:proofErr w:type="gramStart"/>
      <w:r w:rsidRPr="00FB2857">
        <w:t xml:space="preserve">où </w:t>
      </w:r>
      <w:proofErr w:type="gramEnd"/>
      <w:r w:rsidRPr="00FB2857">
        <w:rPr>
          <w:position w:val="-6"/>
        </w:rPr>
        <w:object w:dxaOrig="1320" w:dyaOrig="279">
          <v:shape id="_x0000_i1101" type="#_x0000_t75" style="width:66pt;height:14.25pt" o:ole="">
            <v:imagedata r:id="rId146" o:title=""/>
          </v:shape>
          <o:OLEObject Type="Embed" ProgID="Equation.3" ShapeID="_x0000_i1101" DrawAspect="Content" ObjectID="_1430501960" r:id="rId147"/>
        </w:object>
      </w:r>
      <w:r w:rsidRPr="00FB2857">
        <w:t>.</w:t>
      </w:r>
    </w:p>
    <w:p w:rsidR="00C12AE7" w:rsidRPr="00FB2857" w:rsidRDefault="00C12AE7" w:rsidP="00C12AE7">
      <w:pPr>
        <w:pStyle w:val="TexteA0"/>
      </w:pPr>
    </w:p>
    <w:p w:rsidR="00C12AE7" w:rsidRPr="00FB2857" w:rsidRDefault="00C12AE7" w:rsidP="00C12AE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t>Proposition :</w:t>
      </w:r>
    </w:p>
    <w:p w:rsidR="00C12AE7" w:rsidRPr="00FB2857" w:rsidRDefault="00C12AE7" w:rsidP="00C12AE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t>Tou</w:t>
      </w:r>
      <w:r w:rsidR="00BB4E32" w:rsidRPr="00FB2857">
        <w:t>t</w:t>
      </w:r>
      <w:r w:rsidRPr="00FB2857">
        <w:t>e réunion d’ouverts est un ouvert.</w:t>
      </w:r>
    </w:p>
    <w:p w:rsidR="00C12AE7" w:rsidRPr="00FB2857" w:rsidRDefault="00C12AE7" w:rsidP="00C12AE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t>Toute intersection finie d’ouverts est un ouvert.</w:t>
      </w:r>
    </w:p>
    <w:p w:rsidR="00C12AE7" w:rsidRPr="00FB2857" w:rsidRDefault="00C12AE7" w:rsidP="00C12AE7">
      <w:pPr>
        <w:pStyle w:val="TexteA0"/>
      </w:pPr>
      <w:r w:rsidRPr="00FB2857">
        <w:t>Démonstration :</w:t>
      </w:r>
    </w:p>
    <w:p w:rsidR="00A34ED3" w:rsidRPr="00FB2857" w:rsidRDefault="00A34ED3" w:rsidP="00C12AE7">
      <w:pPr>
        <w:pStyle w:val="TexteA0"/>
      </w:pPr>
      <w:r w:rsidRPr="00FB2857">
        <w:t xml:space="preserve">- </w:t>
      </w:r>
      <w:r w:rsidR="00BB4E32" w:rsidRPr="00FB2857">
        <w:t xml:space="preserve">Soit </w:t>
      </w:r>
      <w:r w:rsidR="00BB4E32" w:rsidRPr="00FB2857">
        <w:rPr>
          <w:position w:val="-12"/>
        </w:rPr>
        <w:object w:dxaOrig="720" w:dyaOrig="360">
          <v:shape id="_x0000_i1102" type="#_x0000_t75" style="width:36pt;height:18pt" o:ole="">
            <v:imagedata r:id="rId148" o:title=""/>
          </v:shape>
          <o:OLEObject Type="Embed" ProgID="Equation.3" ShapeID="_x0000_i1102" DrawAspect="Content" ObjectID="_1430501961" r:id="rId149"/>
        </w:object>
      </w:r>
      <w:r w:rsidR="00BB4E32" w:rsidRPr="00FB2857">
        <w:t xml:space="preserve"> une famille quelconque d’ouverts. </w:t>
      </w:r>
    </w:p>
    <w:p w:rsidR="00C12AE7" w:rsidRPr="00FB2857" w:rsidRDefault="00BB4E32" w:rsidP="00C12AE7">
      <w:pPr>
        <w:pStyle w:val="TexteA0"/>
      </w:pPr>
      <w:r w:rsidRPr="00FB2857">
        <w:t xml:space="preserve">Montrons que </w:t>
      </w:r>
      <w:r w:rsidRPr="00FB2857">
        <w:rPr>
          <w:position w:val="-28"/>
        </w:rPr>
        <w:object w:dxaOrig="600" w:dyaOrig="540">
          <v:shape id="_x0000_i1103" type="#_x0000_t75" style="width:30pt;height:27pt" o:ole="">
            <v:imagedata r:id="rId150" o:title=""/>
          </v:shape>
          <o:OLEObject Type="Embed" ProgID="Equation.3" ShapeID="_x0000_i1103" DrawAspect="Content" ObjectID="_1430501962" r:id="rId151"/>
        </w:object>
      </w:r>
      <w:r w:rsidRPr="00FB2857">
        <w:t xml:space="preserve"> est un ouvert.</w:t>
      </w:r>
    </w:p>
    <w:p w:rsidR="00BB4E32" w:rsidRPr="00FB2857" w:rsidRDefault="00BB4E32" w:rsidP="00C12AE7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30"/>
        </w:rPr>
        <w:object w:dxaOrig="999" w:dyaOrig="560">
          <v:shape id="_x0000_i1104" type="#_x0000_t75" style="width:50.25pt;height:27.75pt" o:ole="">
            <v:imagedata r:id="rId152" o:title=""/>
          </v:shape>
          <o:OLEObject Type="Embed" ProgID="Equation.3" ShapeID="_x0000_i1104" DrawAspect="Content" ObjectID="_1430501963" r:id="rId153"/>
        </w:object>
      </w:r>
      <w:r w:rsidRPr="00FB2857">
        <w:t xml:space="preserve">. Alors il existe </w:t>
      </w:r>
      <w:r w:rsidR="00A34ED3" w:rsidRPr="00FB2857">
        <w:rPr>
          <w:position w:val="-10"/>
        </w:rPr>
        <w:object w:dxaOrig="560" w:dyaOrig="320">
          <v:shape id="_x0000_i1105" type="#_x0000_t75" style="width:27.75pt;height:15.75pt" o:ole="">
            <v:imagedata r:id="rId154" o:title=""/>
          </v:shape>
          <o:OLEObject Type="Embed" ProgID="Equation.3" ShapeID="_x0000_i1105" DrawAspect="Content" ObjectID="_1430501964" r:id="rId155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Pr="00FB2857">
        <w:rPr>
          <w:position w:val="-14"/>
        </w:rPr>
        <w:object w:dxaOrig="720" w:dyaOrig="380">
          <v:shape id="_x0000_i1106" type="#_x0000_t75" style="width:36pt;height:18.75pt" o:ole="">
            <v:imagedata r:id="rId156" o:title=""/>
          </v:shape>
          <o:OLEObject Type="Embed" ProgID="Equation.3" ShapeID="_x0000_i1106" DrawAspect="Content" ObjectID="_1430501965" r:id="rId157"/>
        </w:object>
      </w:r>
      <w:r w:rsidR="00A34ED3" w:rsidRPr="00FB2857">
        <w:t xml:space="preserve">. Donc </w:t>
      </w:r>
      <w:r w:rsidR="00A34ED3" w:rsidRPr="00FB2857">
        <w:rPr>
          <w:position w:val="-14"/>
        </w:rPr>
        <w:object w:dxaOrig="360" w:dyaOrig="380">
          <v:shape id="_x0000_i1107" type="#_x0000_t75" style="width:18pt;height:18.75pt" o:ole="">
            <v:imagedata r:id="rId158" o:title=""/>
          </v:shape>
          <o:OLEObject Type="Embed" ProgID="Equation.3" ShapeID="_x0000_i1107" DrawAspect="Content" ObjectID="_1430501966" r:id="rId159"/>
        </w:object>
      </w:r>
      <w:r w:rsidR="00A34ED3" w:rsidRPr="00FB2857">
        <w:t xml:space="preserve"> est voisinage de </w:t>
      </w:r>
      <w:r w:rsidR="00A34ED3" w:rsidRPr="00FB2857">
        <w:rPr>
          <w:i/>
          <w:iCs/>
        </w:rPr>
        <w:t>a</w:t>
      </w:r>
      <w:r w:rsidR="00A34ED3" w:rsidRPr="00FB2857">
        <w:t>.</w:t>
      </w:r>
    </w:p>
    <w:p w:rsidR="00A34ED3" w:rsidRPr="00FB2857" w:rsidRDefault="00A34ED3" w:rsidP="00C12AE7">
      <w:pPr>
        <w:pStyle w:val="TexteA0"/>
      </w:pPr>
      <w:proofErr w:type="gramStart"/>
      <w:r w:rsidRPr="00FB2857">
        <w:t xml:space="preserve">Comme </w:t>
      </w:r>
      <w:proofErr w:type="gramEnd"/>
      <w:r w:rsidRPr="00FB2857">
        <w:rPr>
          <w:position w:val="-28"/>
        </w:rPr>
        <w:object w:dxaOrig="1200" w:dyaOrig="540">
          <v:shape id="_x0000_i1108" type="#_x0000_t75" style="width:60pt;height:27pt" o:ole="">
            <v:imagedata r:id="rId160" o:title=""/>
          </v:shape>
          <o:OLEObject Type="Embed" ProgID="Equation.3" ShapeID="_x0000_i1108" DrawAspect="Content" ObjectID="_1430501967" r:id="rId161"/>
        </w:object>
      </w:r>
      <w:r w:rsidRPr="00FB2857">
        <w:t xml:space="preserve">, </w:t>
      </w:r>
      <w:r w:rsidRPr="00FB2857">
        <w:rPr>
          <w:position w:val="-28"/>
        </w:rPr>
        <w:object w:dxaOrig="1300" w:dyaOrig="540">
          <v:shape id="_x0000_i1109" type="#_x0000_t75" style="width:65.25pt;height:27pt" o:ole="">
            <v:imagedata r:id="rId162" o:title=""/>
          </v:shape>
          <o:OLEObject Type="Embed" ProgID="Equation.3" ShapeID="_x0000_i1109" DrawAspect="Content" ObjectID="_1430501968" r:id="rId163"/>
        </w:object>
      </w:r>
      <w:r w:rsidRPr="00FB2857">
        <w:t>.</w:t>
      </w:r>
    </w:p>
    <w:p w:rsidR="00A34ED3" w:rsidRPr="00FB2857" w:rsidRDefault="00A34ED3" w:rsidP="00A34ED3">
      <w:pPr>
        <w:pStyle w:val="TexteA0"/>
      </w:pPr>
      <w:r w:rsidRPr="00FB2857">
        <w:t xml:space="preserve">Donc </w:t>
      </w:r>
      <w:r w:rsidRPr="00FB2857">
        <w:rPr>
          <w:position w:val="-28"/>
        </w:rPr>
        <w:object w:dxaOrig="600" w:dyaOrig="540">
          <v:shape id="_x0000_i1110" type="#_x0000_t75" style="width:30pt;height:27pt" o:ole="">
            <v:imagedata r:id="rId150" o:title=""/>
          </v:shape>
          <o:OLEObject Type="Embed" ProgID="Equation.3" ShapeID="_x0000_i1110" DrawAspect="Content" ObjectID="_1430501969" r:id="rId164"/>
        </w:object>
      </w:r>
      <w:r w:rsidRPr="00FB2857">
        <w:t xml:space="preserve"> est voisinage de tous ses points. C’est donc un ouvert.</w:t>
      </w:r>
    </w:p>
    <w:p w:rsidR="00A34ED3" w:rsidRPr="00FB2857" w:rsidRDefault="00A34ED3" w:rsidP="00A34ED3">
      <w:pPr>
        <w:pStyle w:val="TexteA0"/>
      </w:pPr>
      <w:r w:rsidRPr="00FB2857">
        <w:t xml:space="preserve">- Soient </w:t>
      </w:r>
      <w:r w:rsidRPr="00FB2857">
        <w:rPr>
          <w:position w:val="-10"/>
        </w:rPr>
        <w:object w:dxaOrig="560" w:dyaOrig="320">
          <v:shape id="_x0000_i1111" type="#_x0000_t75" style="width:27.75pt;height:15.75pt" o:ole="">
            <v:imagedata r:id="rId165" o:title=""/>
          </v:shape>
          <o:OLEObject Type="Embed" ProgID="Equation.3" ShapeID="_x0000_i1111" DrawAspect="Content" ObjectID="_1430501970" r:id="rId166"/>
        </w:object>
      </w:r>
      <w:r w:rsidRPr="00FB2857">
        <w:t xml:space="preserve"> deux ouverts.</w:t>
      </w:r>
    </w:p>
    <w:p w:rsidR="00A34ED3" w:rsidRPr="00FB2857" w:rsidRDefault="00A34ED3" w:rsidP="00A34ED3">
      <w:pPr>
        <w:pStyle w:val="TexteA0"/>
      </w:pPr>
      <w:proofErr w:type="gramStart"/>
      <w:r w:rsidRPr="00FB2857">
        <w:t xml:space="preserve">Soit </w:t>
      </w:r>
      <w:proofErr w:type="gramEnd"/>
      <w:r w:rsidR="001C36E0" w:rsidRPr="00FB2857">
        <w:rPr>
          <w:position w:val="-6"/>
        </w:rPr>
        <w:object w:dxaOrig="1120" w:dyaOrig="279">
          <v:shape id="_x0000_i1112" type="#_x0000_t75" style="width:56.25pt;height:14.25pt" o:ole="">
            <v:imagedata r:id="rId167" o:title=""/>
          </v:shape>
          <o:OLEObject Type="Embed" ProgID="Equation.3" ShapeID="_x0000_i1112" DrawAspect="Content" ObjectID="_1430501971" r:id="rId168"/>
        </w:object>
      </w:r>
      <w:r w:rsidRPr="00FB2857">
        <w:t>.</w:t>
      </w:r>
    </w:p>
    <w:p w:rsidR="001C36E0" w:rsidRPr="00FB2857" w:rsidRDefault="00A34ED3" w:rsidP="00A34ED3">
      <w:pPr>
        <w:pStyle w:val="TexteA0"/>
      </w:pPr>
      <w:proofErr w:type="gramStart"/>
      <w:r w:rsidRPr="00FB2857">
        <w:t xml:space="preserve">Donc </w:t>
      </w:r>
      <w:proofErr w:type="gramEnd"/>
      <w:r w:rsidR="001C36E0" w:rsidRPr="00FB2857">
        <w:rPr>
          <w:position w:val="-10"/>
        </w:rPr>
        <w:object w:dxaOrig="960" w:dyaOrig="320">
          <v:shape id="_x0000_i1113" type="#_x0000_t75" style="width:48pt;height:15.75pt" o:ole="">
            <v:imagedata r:id="rId169" o:title=""/>
          </v:shape>
          <o:OLEObject Type="Embed" ProgID="Equation.3" ShapeID="_x0000_i1113" DrawAspect="Content" ObjectID="_1430501972" r:id="rId170"/>
        </w:object>
      </w:r>
      <w:r w:rsidR="001C36E0" w:rsidRPr="00FB2857">
        <w:t xml:space="preserve">, et </w:t>
      </w:r>
      <w:r w:rsidR="001C36E0" w:rsidRPr="00FB2857">
        <w:rPr>
          <w:position w:val="-10"/>
        </w:rPr>
        <w:object w:dxaOrig="960" w:dyaOrig="320">
          <v:shape id="_x0000_i1114" type="#_x0000_t75" style="width:48pt;height:15.75pt" o:ole="">
            <v:imagedata r:id="rId171" o:title=""/>
          </v:shape>
          <o:OLEObject Type="Embed" ProgID="Equation.3" ShapeID="_x0000_i1114" DrawAspect="Content" ObjectID="_1430501973" r:id="rId172"/>
        </w:object>
      </w:r>
      <w:r w:rsidR="001C36E0" w:rsidRPr="00FB2857">
        <w:t xml:space="preserve">. </w:t>
      </w:r>
      <w:proofErr w:type="gramStart"/>
      <w:r w:rsidR="001C36E0" w:rsidRPr="00FB2857">
        <w:t xml:space="preserve">Donc </w:t>
      </w:r>
      <w:proofErr w:type="gramEnd"/>
      <w:r w:rsidR="001C36E0" w:rsidRPr="00FB2857">
        <w:rPr>
          <w:position w:val="-10"/>
        </w:rPr>
        <w:object w:dxaOrig="1420" w:dyaOrig="320">
          <v:shape id="_x0000_i1115" type="#_x0000_t75" style="width:71.25pt;height:15.75pt" o:ole="">
            <v:imagedata r:id="rId173" o:title=""/>
          </v:shape>
          <o:OLEObject Type="Embed" ProgID="Equation.3" ShapeID="_x0000_i1115" DrawAspect="Content" ObjectID="_1430501974" r:id="rId174"/>
        </w:object>
      </w:r>
      <w:r w:rsidR="001C36E0" w:rsidRPr="00FB2857">
        <w:t xml:space="preserve">. </w:t>
      </w:r>
    </w:p>
    <w:p w:rsidR="00A34ED3" w:rsidRPr="00FB2857" w:rsidRDefault="001C36E0" w:rsidP="00A34ED3">
      <w:pPr>
        <w:pStyle w:val="TexteA0"/>
      </w:pPr>
      <w:r w:rsidRPr="00FB2857">
        <w:t xml:space="preserve">C’est valable pour </w:t>
      </w:r>
      <w:proofErr w:type="gramStart"/>
      <w:r w:rsidRPr="00FB2857">
        <w:t xml:space="preserve">tout </w:t>
      </w:r>
      <w:proofErr w:type="gramEnd"/>
      <w:r w:rsidRPr="00FB2857">
        <w:rPr>
          <w:position w:val="-6"/>
        </w:rPr>
        <w:object w:dxaOrig="1120" w:dyaOrig="279">
          <v:shape id="_x0000_i1116" type="#_x0000_t75" style="width:56.25pt;height:14.25pt" o:ole="">
            <v:imagedata r:id="rId175" o:title=""/>
          </v:shape>
          <o:OLEObject Type="Embed" ProgID="Equation.3" ShapeID="_x0000_i1116" DrawAspect="Content" ObjectID="_1430501975" r:id="rId176"/>
        </w:object>
      </w:r>
      <w:r w:rsidRPr="00FB2857">
        <w:t xml:space="preserve">. Donc </w:t>
      </w:r>
      <w:r w:rsidRPr="00FB2857">
        <w:rPr>
          <w:position w:val="-4"/>
        </w:rPr>
        <w:object w:dxaOrig="740" w:dyaOrig="260">
          <v:shape id="_x0000_i1117" type="#_x0000_t75" style="width:36.75pt;height:12.75pt" o:ole="">
            <v:imagedata r:id="rId177" o:title=""/>
          </v:shape>
          <o:OLEObject Type="Embed" ProgID="Equation.3" ShapeID="_x0000_i1117" DrawAspect="Content" ObjectID="_1430501976" r:id="rId178"/>
        </w:object>
      </w:r>
      <w:r w:rsidRPr="00FB2857">
        <w:t xml:space="preserve"> est un ouvert.</w:t>
      </w:r>
    </w:p>
    <w:p w:rsidR="001C36E0" w:rsidRPr="00FB2857" w:rsidRDefault="001C36E0" w:rsidP="00A34ED3">
      <w:pPr>
        <w:pStyle w:val="TexteA0"/>
      </w:pPr>
    </w:p>
    <w:p w:rsidR="001C36E0" w:rsidRPr="00FB2857" w:rsidRDefault="001C36E0" w:rsidP="00A34ED3">
      <w:pPr>
        <w:pStyle w:val="TexteA0"/>
      </w:pPr>
    </w:p>
    <w:p w:rsidR="001C36E0" w:rsidRPr="00FB2857" w:rsidRDefault="001C36E0" w:rsidP="001C36E0">
      <w:pPr>
        <w:pStyle w:val="A"/>
        <w:rPr>
          <w:sz w:val="24"/>
          <w:szCs w:val="24"/>
        </w:rPr>
      </w:pPr>
      <w:r w:rsidRPr="00FB2857">
        <w:rPr>
          <w:sz w:val="24"/>
          <w:szCs w:val="24"/>
        </w:rPr>
        <w:t>Les fermés</w:t>
      </w:r>
    </w:p>
    <w:p w:rsidR="00C12AE7" w:rsidRPr="00FB2857" w:rsidRDefault="00C12AE7" w:rsidP="00C12AE7">
      <w:pPr>
        <w:pStyle w:val="TexteA0"/>
      </w:pPr>
    </w:p>
    <w:p w:rsidR="001C36E0" w:rsidRPr="00FB2857" w:rsidRDefault="001C36E0" w:rsidP="00C12AE7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4"/>
        </w:rPr>
        <w:object w:dxaOrig="740" w:dyaOrig="260">
          <v:shape id="_x0000_i1118" type="#_x0000_t75" style="width:36.75pt;height:12.75pt" o:ole="">
            <v:imagedata r:id="rId179" o:title=""/>
          </v:shape>
          <o:OLEObject Type="Embed" ProgID="Equation.3" ShapeID="_x0000_i1118" DrawAspect="Content" ObjectID="_1430501977" r:id="rId180"/>
        </w:object>
      </w:r>
      <w:r w:rsidRPr="00FB2857">
        <w:t xml:space="preserve">. On dit que </w:t>
      </w:r>
      <w:r w:rsidRPr="00FB2857">
        <w:rPr>
          <w:i/>
          <w:iCs/>
        </w:rPr>
        <w:t>F</w:t>
      </w:r>
      <w:r w:rsidRPr="00FB2857">
        <w:t xml:space="preserve"> est </w:t>
      </w:r>
      <w:proofErr w:type="gramStart"/>
      <w:r w:rsidRPr="00FB2857">
        <w:t>fermée</w:t>
      </w:r>
      <w:proofErr w:type="gramEnd"/>
      <w:r w:rsidRPr="00FB2857">
        <w:t xml:space="preserve"> lorsque </w:t>
      </w:r>
      <w:r w:rsidR="005E6F36" w:rsidRPr="00FB2857">
        <w:rPr>
          <w:position w:val="-10"/>
        </w:rPr>
        <w:object w:dxaOrig="560" w:dyaOrig="340">
          <v:shape id="_x0000_i1119" type="#_x0000_t75" style="width:27.75pt;height:17.25pt" o:ole="">
            <v:imagedata r:id="rId181" o:title=""/>
          </v:shape>
          <o:OLEObject Type="Embed" ProgID="Equation.3" ShapeID="_x0000_i1119" DrawAspect="Content" ObjectID="_1430501978" r:id="rId182"/>
        </w:object>
      </w:r>
      <w:r w:rsidRPr="00FB2857">
        <w:t xml:space="preserve"> est ouvert.</w:t>
      </w:r>
    </w:p>
    <w:p w:rsidR="001C36E0" w:rsidRPr="00FB2857" w:rsidRDefault="001C36E0" w:rsidP="00C12AE7">
      <w:pPr>
        <w:pStyle w:val="TexteA0"/>
      </w:pPr>
      <w:r w:rsidRPr="00FB2857">
        <w:t>Exemples :</w:t>
      </w:r>
    </w:p>
    <w:p w:rsidR="001C36E0" w:rsidRPr="00FB2857" w:rsidRDefault="00EC0120" w:rsidP="00C12AE7">
      <w:pPr>
        <w:pStyle w:val="TexteA0"/>
      </w:pPr>
      <w:r w:rsidRPr="00FB2857">
        <w:rPr>
          <w:position w:val="-6"/>
        </w:rPr>
        <w:object w:dxaOrig="260" w:dyaOrig="279">
          <v:shape id="_x0000_i1120" type="#_x0000_t75" style="width:12.75pt;height:14.25pt" o:ole="">
            <v:imagedata r:id="rId183" o:title=""/>
          </v:shape>
          <o:OLEObject Type="Embed" ProgID="Equation.3" ShapeID="_x0000_i1120" DrawAspect="Content" ObjectID="_1430501979" r:id="rId184"/>
        </w:object>
      </w:r>
      <w:r w:rsidR="005E6F36" w:rsidRPr="00FB2857">
        <w:t xml:space="preserve"> </w:t>
      </w:r>
      <w:proofErr w:type="gramStart"/>
      <w:r w:rsidR="005E6F36" w:rsidRPr="00FB2857">
        <w:t>est</w:t>
      </w:r>
      <w:proofErr w:type="gramEnd"/>
      <w:r w:rsidR="005E6F36" w:rsidRPr="00FB2857">
        <w:t xml:space="preserve"> fermé, </w:t>
      </w:r>
      <w:r w:rsidR="005E6F36" w:rsidRPr="00FB2857">
        <w:rPr>
          <w:rFonts w:ascii="Rough16 Becker" w:hAnsi="Rough16 Becker"/>
        </w:rPr>
        <w:t>K</w:t>
      </w:r>
      <w:r w:rsidR="005E6F36" w:rsidRPr="00FB2857">
        <w:t xml:space="preserve"> est fermé, les boules fermées sont fermées.</w:t>
      </w:r>
    </w:p>
    <w:p w:rsidR="005E6F36" w:rsidRPr="00FB2857" w:rsidRDefault="005E6F36" w:rsidP="00C12AE7">
      <w:pPr>
        <w:pStyle w:val="TexteA0"/>
      </w:pPr>
      <w:r w:rsidRPr="00FB2857">
        <w:t>Démonstration pour les boules fermées :</w:t>
      </w:r>
    </w:p>
    <w:p w:rsidR="005E6F36" w:rsidRPr="00FB2857" w:rsidRDefault="005E6F36" w:rsidP="00C12AE7">
      <w:pPr>
        <w:pStyle w:val="TexteA0"/>
      </w:pPr>
      <w:r w:rsidRPr="00FB2857">
        <w:t xml:space="preserve">Soient </w:t>
      </w:r>
      <w:r w:rsidR="00D0757B" w:rsidRPr="00FB2857">
        <w:rPr>
          <w:position w:val="-10"/>
        </w:rPr>
        <w:object w:dxaOrig="1380" w:dyaOrig="360">
          <v:shape id="_x0000_i1121" type="#_x0000_t75" style="width:69pt;height:18pt" o:ole="">
            <v:imagedata r:id="rId185" o:title=""/>
          </v:shape>
          <o:OLEObject Type="Embed" ProgID="Equation.3" ShapeID="_x0000_i1121" DrawAspect="Content" ObjectID="_1430501980" r:id="rId186"/>
        </w:object>
      </w:r>
    </w:p>
    <w:p w:rsidR="005E6F36" w:rsidRPr="00FB2857" w:rsidRDefault="005E6F36" w:rsidP="00CE4779">
      <w:pPr>
        <w:pStyle w:val="TexteA0"/>
        <w:numPr>
          <w:ilvl w:val="0"/>
          <w:numId w:val="6"/>
        </w:numPr>
      </w:pPr>
      <w:r w:rsidRPr="00FB2857">
        <w:t xml:space="preserve">Dans </w:t>
      </w:r>
      <w:r w:rsidRPr="00FB2857">
        <w:rPr>
          <w:rFonts w:ascii="Rough16 Becker" w:hAnsi="Rough16 Becker"/>
        </w:rPr>
        <w:t>R</w:t>
      </w:r>
      <w:r w:rsidRPr="00FB2857">
        <w:t xml:space="preserve"> : facile : </w:t>
      </w:r>
      <w:r w:rsidRPr="00FB2857">
        <w:rPr>
          <w:position w:val="-10"/>
        </w:rPr>
        <w:object w:dxaOrig="2120" w:dyaOrig="360">
          <v:shape id="_x0000_i1122" type="#_x0000_t75" style="width:105.75pt;height:18pt" o:ole="">
            <v:imagedata r:id="rId187" o:title=""/>
          </v:shape>
          <o:OLEObject Type="Embed" ProgID="Equation.3" ShapeID="_x0000_i1122" DrawAspect="Content" ObjectID="_1430501981" r:id="rId188"/>
        </w:object>
      </w:r>
    </w:p>
    <w:p w:rsidR="005E6F36" w:rsidRPr="00FB2857" w:rsidRDefault="005E6F36" w:rsidP="00CE4779">
      <w:pPr>
        <w:pStyle w:val="TexteA0"/>
        <w:numPr>
          <w:ilvl w:val="0"/>
          <w:numId w:val="6"/>
        </w:numPr>
      </w:pPr>
      <w:r w:rsidRPr="00FB2857">
        <w:t xml:space="preserve">Dans </w:t>
      </w:r>
      <w:r w:rsidRPr="00FB2857">
        <w:rPr>
          <w:rFonts w:ascii="Rough16 Becker" w:hAnsi="Rough16 Becker"/>
        </w:rPr>
        <w:t>K</w:t>
      </w:r>
      <w:r w:rsidRPr="00FB2857">
        <w:t> :</w:t>
      </w:r>
    </w:p>
    <w:p w:rsidR="005E6F36" w:rsidRPr="00FB2857" w:rsidRDefault="005E6F36" w:rsidP="005E6F36">
      <w:pPr>
        <w:pStyle w:val="TexteA0"/>
      </w:pPr>
      <w:proofErr w:type="gramStart"/>
      <w:r w:rsidRPr="00FB2857">
        <w:lastRenderedPageBreak/>
        <w:t xml:space="preserve">Soit </w:t>
      </w:r>
      <w:proofErr w:type="gramEnd"/>
      <w:r w:rsidRPr="00FB2857">
        <w:rPr>
          <w:position w:val="-10"/>
        </w:rPr>
        <w:object w:dxaOrig="1180" w:dyaOrig="360">
          <v:shape id="_x0000_i1123" type="#_x0000_t75" style="width:59.25pt;height:18pt" o:ole="">
            <v:imagedata r:id="rId189" o:title=""/>
          </v:shape>
          <o:OLEObject Type="Embed" ProgID="Equation.3" ShapeID="_x0000_i1123" DrawAspect="Content" ObjectID="_1430501982" r:id="rId190"/>
        </w:object>
      </w:r>
      <w:r w:rsidR="00D0757B" w:rsidRPr="00FB2857">
        <w:t xml:space="preserve">. </w:t>
      </w:r>
      <w:proofErr w:type="gramStart"/>
      <w:r w:rsidR="00D0757B" w:rsidRPr="00FB2857">
        <w:t xml:space="preserve">Soit </w:t>
      </w:r>
      <w:proofErr w:type="gramEnd"/>
      <w:r w:rsidR="00D0757B" w:rsidRPr="00FB2857">
        <w:rPr>
          <w:position w:val="-10"/>
        </w:rPr>
        <w:object w:dxaOrig="920" w:dyaOrig="340">
          <v:shape id="_x0000_i1124" type="#_x0000_t75" style="width:45.75pt;height:17.25pt" o:ole="">
            <v:imagedata r:id="rId191" o:title=""/>
          </v:shape>
          <o:OLEObject Type="Embed" ProgID="Equation.3" ShapeID="_x0000_i1124" DrawAspect="Content" ObjectID="_1430501983" r:id="rId192"/>
        </w:object>
      </w:r>
      <w:r w:rsidR="00D0757B" w:rsidRPr="00FB2857">
        <w:t xml:space="preserve">, c'est-à-dire tel que </w:t>
      </w:r>
      <w:r w:rsidR="00D0757B" w:rsidRPr="00FB2857">
        <w:rPr>
          <w:position w:val="-14"/>
        </w:rPr>
        <w:object w:dxaOrig="980" w:dyaOrig="400">
          <v:shape id="_x0000_i1125" type="#_x0000_t75" style="width:48.75pt;height:20.25pt" o:ole="">
            <v:imagedata r:id="rId193" o:title=""/>
          </v:shape>
          <o:OLEObject Type="Embed" ProgID="Equation.3" ShapeID="_x0000_i1125" DrawAspect="Content" ObjectID="_1430501984" r:id="rId194"/>
        </w:object>
      </w:r>
      <w:r w:rsidR="00D0757B" w:rsidRPr="00FB2857">
        <w:t>.</w:t>
      </w:r>
    </w:p>
    <w:p w:rsidR="00D0757B" w:rsidRPr="00FB2857" w:rsidRDefault="00D0757B" w:rsidP="005E6F36">
      <w:pPr>
        <w:pStyle w:val="TexteA0"/>
      </w:pPr>
      <w:r w:rsidRPr="00FB2857">
        <w:t xml:space="preserve">Prenons alors </w:t>
      </w:r>
      <w:r w:rsidRPr="00FB2857">
        <w:rPr>
          <w:position w:val="-6"/>
        </w:rPr>
        <w:object w:dxaOrig="200" w:dyaOrig="220">
          <v:shape id="_x0000_i1126" type="#_x0000_t75" style="width:9.75pt;height:11.25pt" o:ole="">
            <v:imagedata r:id="rId195" o:title=""/>
          </v:shape>
          <o:OLEObject Type="Embed" ProgID="Equation.3" ShapeID="_x0000_i1126" DrawAspect="Content" ObjectID="_1430501985" r:id="rId196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Pr="00FB2857">
        <w:rPr>
          <w:position w:val="-14"/>
        </w:rPr>
        <w:object w:dxaOrig="1700" w:dyaOrig="400">
          <v:shape id="_x0000_i1127" type="#_x0000_t75" style="width:84.75pt;height:20.25pt" o:ole="">
            <v:imagedata r:id="rId197" o:title=""/>
          </v:shape>
          <o:OLEObject Type="Embed" ProgID="Equation.3" ShapeID="_x0000_i1127" DrawAspect="Content" ObjectID="_1430501986" r:id="rId198"/>
        </w:object>
      </w:r>
      <w:r w:rsidRPr="00FB2857">
        <w:t>.</w:t>
      </w:r>
    </w:p>
    <w:p w:rsidR="00D0757B" w:rsidRPr="00FB2857" w:rsidRDefault="00D0757B" w:rsidP="005E6F36">
      <w:pPr>
        <w:pStyle w:val="TexteA0"/>
      </w:pPr>
      <w:r w:rsidRPr="00FB2857">
        <w:t xml:space="preserve">Alors </w:t>
      </w:r>
      <w:r w:rsidRPr="00FB2857">
        <w:rPr>
          <w:position w:val="-10"/>
        </w:rPr>
        <w:object w:dxaOrig="1500" w:dyaOrig="340">
          <v:shape id="_x0000_i1128" type="#_x0000_t75" style="width:75pt;height:17.25pt" o:ole="">
            <v:imagedata r:id="rId199" o:title=""/>
          </v:shape>
          <o:OLEObject Type="Embed" ProgID="Equation.3" ShapeID="_x0000_i1128" DrawAspect="Content" ObjectID="_1430501987" r:id="rId200"/>
        </w:object>
      </w:r>
      <w:r w:rsidRPr="00FB2857">
        <w:t> :</w:t>
      </w:r>
    </w:p>
    <w:p w:rsidR="00D0757B" w:rsidRPr="00FB2857" w:rsidRDefault="00D0757B" w:rsidP="005E6F36">
      <w:pPr>
        <w:pStyle w:val="TexteA0"/>
      </w:pPr>
      <w:r w:rsidRPr="00FB2857">
        <w:t xml:space="preserve">Pour </w:t>
      </w:r>
      <w:proofErr w:type="gramStart"/>
      <w:r w:rsidRPr="00FB2857">
        <w:t xml:space="preserve">tout </w:t>
      </w:r>
      <w:proofErr w:type="gramEnd"/>
      <w:r w:rsidRPr="00FB2857">
        <w:rPr>
          <w:position w:val="-10"/>
        </w:rPr>
        <w:object w:dxaOrig="1100" w:dyaOrig="320">
          <v:shape id="_x0000_i1129" type="#_x0000_t75" style="width:54.75pt;height:15.75pt" o:ole="">
            <v:imagedata r:id="rId201" o:title=""/>
          </v:shape>
          <o:OLEObject Type="Embed" ProgID="Equation.3" ShapeID="_x0000_i1129" DrawAspect="Content" ObjectID="_1430501988" r:id="rId202"/>
        </w:object>
      </w:r>
      <w:r w:rsidRPr="00FB2857">
        <w:t xml:space="preserve">, </w:t>
      </w:r>
      <w:r w:rsidRPr="00FB2857">
        <w:rPr>
          <w:position w:val="-14"/>
        </w:rPr>
        <w:object w:dxaOrig="2160" w:dyaOrig="400">
          <v:shape id="_x0000_i1130" type="#_x0000_t75" style="width:108pt;height:20.25pt" o:ole="">
            <v:imagedata r:id="rId203" o:title=""/>
          </v:shape>
          <o:OLEObject Type="Embed" ProgID="Equation.3" ShapeID="_x0000_i1130" DrawAspect="Content" ObjectID="_1430501989" r:id="rId204"/>
        </w:object>
      </w:r>
      <w:r w:rsidRPr="00FB2857">
        <w:t xml:space="preserve">, soit </w:t>
      </w:r>
      <w:r w:rsidR="007468C0" w:rsidRPr="00FB2857">
        <w:rPr>
          <w:position w:val="-44"/>
        </w:rPr>
        <w:object w:dxaOrig="2700" w:dyaOrig="700">
          <v:shape id="_x0000_i1131" type="#_x0000_t75" style="width:135pt;height:35.25pt" o:ole="">
            <v:imagedata r:id="rId205" o:title=""/>
          </v:shape>
          <o:OLEObject Type="Embed" ProgID="Equation.3" ShapeID="_x0000_i1131" DrawAspect="Content" ObjectID="_1430501990" r:id="rId206"/>
        </w:object>
      </w:r>
      <w:r w:rsidRPr="00FB2857">
        <w:t>.</w:t>
      </w:r>
    </w:p>
    <w:p w:rsidR="00D0757B" w:rsidRPr="00FB2857" w:rsidRDefault="00D0757B" w:rsidP="005E6F36">
      <w:pPr>
        <w:pStyle w:val="TexteA0"/>
      </w:pPr>
      <w:r w:rsidRPr="00FB2857">
        <w:t xml:space="preserve">Donc </w:t>
      </w:r>
      <w:r w:rsidR="007468C0" w:rsidRPr="00FB2857">
        <w:rPr>
          <w:position w:val="-10"/>
        </w:rPr>
        <w:object w:dxaOrig="560" w:dyaOrig="340">
          <v:shape id="_x0000_i1132" type="#_x0000_t75" style="width:27.75pt;height:17.25pt" o:ole="">
            <v:imagedata r:id="rId207" o:title=""/>
          </v:shape>
          <o:OLEObject Type="Embed" ProgID="Equation.3" ShapeID="_x0000_i1132" DrawAspect="Content" ObjectID="_1430501991" r:id="rId208"/>
        </w:object>
      </w:r>
      <w:r w:rsidR="007468C0" w:rsidRPr="00FB2857">
        <w:t xml:space="preserve"> est ouvert, donc </w:t>
      </w:r>
      <w:r w:rsidR="007468C0" w:rsidRPr="00FB2857">
        <w:rPr>
          <w:i/>
          <w:iCs/>
        </w:rPr>
        <w:t>F</w:t>
      </w:r>
      <w:r w:rsidR="007468C0" w:rsidRPr="00FB2857">
        <w:t xml:space="preserve"> est fermé.</w:t>
      </w:r>
    </w:p>
    <w:p w:rsidR="007468C0" w:rsidRPr="00FB2857" w:rsidRDefault="007468C0" w:rsidP="00CE4779">
      <w:pPr>
        <w:pStyle w:val="TexteA0"/>
        <w:numPr>
          <w:ilvl w:val="0"/>
          <w:numId w:val="6"/>
        </w:numPr>
      </w:pPr>
      <w:r w:rsidRPr="00FB2857">
        <w:t xml:space="preserve">Les intervalles fermés de </w:t>
      </w:r>
      <w:r w:rsidRPr="00FB2857">
        <w:rPr>
          <w:rFonts w:ascii="Rough16 Becker" w:hAnsi="Rough16 Becker"/>
        </w:rPr>
        <w:t>R</w:t>
      </w:r>
      <w:r w:rsidRPr="00FB2857">
        <w:t xml:space="preserve"> sont fermés</w:t>
      </w:r>
    </w:p>
    <w:p w:rsidR="007468C0" w:rsidRPr="00FB2857" w:rsidRDefault="007468C0" w:rsidP="007468C0">
      <w:pPr>
        <w:pStyle w:val="TexteA0"/>
      </w:pPr>
      <w:r w:rsidRPr="00FB2857">
        <w:t xml:space="preserve">Les intervalles fermés </w:t>
      </w:r>
      <w:proofErr w:type="gramStart"/>
      <w:r w:rsidRPr="00FB2857">
        <w:t xml:space="preserve">sont </w:t>
      </w:r>
      <w:proofErr w:type="gramEnd"/>
      <w:r w:rsidRPr="00FB2857">
        <w:rPr>
          <w:position w:val="-10"/>
        </w:rPr>
        <w:object w:dxaOrig="2880" w:dyaOrig="340">
          <v:shape id="_x0000_i1133" type="#_x0000_t75" style="width:2in;height:17.25pt" o:ole="">
            <v:imagedata r:id="rId209" o:title=""/>
          </v:shape>
          <o:OLEObject Type="Embed" ProgID="Equation.3" ShapeID="_x0000_i1133" DrawAspect="Content" ObjectID="_1430501992" r:id="rId210"/>
        </w:object>
      </w:r>
      <w:r w:rsidRPr="00FB2857">
        <w:t>.</w:t>
      </w:r>
    </w:p>
    <w:p w:rsidR="007468C0" w:rsidRPr="00FB2857" w:rsidRDefault="007468C0" w:rsidP="007468C0">
      <w:pPr>
        <w:pStyle w:val="TexteA0"/>
      </w:pPr>
    </w:p>
    <w:p w:rsidR="007468C0" w:rsidRPr="00FB2857" w:rsidRDefault="007468C0" w:rsidP="007468C0">
      <w:pPr>
        <w:pStyle w:val="TexteA0"/>
      </w:pPr>
    </w:p>
    <w:p w:rsidR="007468C0" w:rsidRPr="00FB2857" w:rsidRDefault="007468C0" w:rsidP="007468C0">
      <w:pPr>
        <w:pStyle w:val="I"/>
        <w:rPr>
          <w:sz w:val="24"/>
          <w:szCs w:val="24"/>
        </w:rPr>
      </w:pPr>
      <w:r w:rsidRPr="00FB2857">
        <w:rPr>
          <w:sz w:val="24"/>
          <w:szCs w:val="24"/>
        </w:rPr>
        <w:t>Intérieur et adhérence d’une partie</w:t>
      </w:r>
    </w:p>
    <w:p w:rsidR="007468C0" w:rsidRPr="00FB2857" w:rsidRDefault="007468C0" w:rsidP="007468C0">
      <w:pPr>
        <w:pStyle w:val="A"/>
        <w:rPr>
          <w:sz w:val="24"/>
          <w:szCs w:val="24"/>
        </w:rPr>
      </w:pPr>
      <w:r w:rsidRPr="00FB2857">
        <w:rPr>
          <w:sz w:val="24"/>
          <w:szCs w:val="24"/>
        </w:rPr>
        <w:t>Intérieur</w:t>
      </w:r>
    </w:p>
    <w:p w:rsidR="007468C0" w:rsidRPr="00FB2857" w:rsidRDefault="007468C0" w:rsidP="007468C0">
      <w:pPr>
        <w:pStyle w:val="TexteA0"/>
      </w:pPr>
    </w:p>
    <w:p w:rsidR="007468C0" w:rsidRPr="00FB2857" w:rsidRDefault="007468C0" w:rsidP="007468C0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4"/>
        </w:rPr>
        <w:object w:dxaOrig="720" w:dyaOrig="260">
          <v:shape id="_x0000_i1134" type="#_x0000_t75" style="width:36pt;height:12.75pt" o:ole="">
            <v:imagedata r:id="rId211" o:title=""/>
          </v:shape>
          <o:OLEObject Type="Embed" ProgID="Equation.3" ShapeID="_x0000_i1134" DrawAspect="Content" ObjectID="_1430501993" r:id="rId212"/>
        </w:object>
      </w:r>
      <w:r w:rsidRPr="00FB2857">
        <w:t xml:space="preserve">. </w:t>
      </w: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20" w:dyaOrig="279">
          <v:shape id="_x0000_i1135" type="#_x0000_t75" style="width:30.75pt;height:14.25pt" o:ole="">
            <v:imagedata r:id="rId33" o:title=""/>
          </v:shape>
          <o:OLEObject Type="Embed" ProgID="Equation.3" ShapeID="_x0000_i1135" DrawAspect="Content" ObjectID="_1430501994" r:id="rId213"/>
        </w:object>
      </w:r>
      <w:r w:rsidRPr="00FB2857">
        <w:t xml:space="preserve">. On dit que </w:t>
      </w:r>
      <w:r w:rsidRPr="00FB2857">
        <w:rPr>
          <w:i/>
          <w:iCs/>
        </w:rPr>
        <w:t>a</w:t>
      </w:r>
      <w:r w:rsidRPr="00FB2857">
        <w:t xml:space="preserve"> est intérieur à </w:t>
      </w:r>
      <w:r w:rsidRPr="00FB2857">
        <w:rPr>
          <w:i/>
          <w:iCs/>
        </w:rPr>
        <w:t>A</w:t>
      </w:r>
      <w:r w:rsidRPr="00FB2857">
        <w:t xml:space="preserve"> lorsque </w:t>
      </w:r>
      <w:r w:rsidRPr="00FB2857">
        <w:rPr>
          <w:i/>
          <w:iCs/>
        </w:rPr>
        <w:t>A</w:t>
      </w:r>
      <w:r w:rsidRPr="00FB2857">
        <w:t xml:space="preserve"> est voisinage de </w:t>
      </w:r>
      <w:r w:rsidRPr="00FB2857">
        <w:rPr>
          <w:i/>
          <w:iCs/>
        </w:rPr>
        <w:t>a</w:t>
      </w:r>
      <w:r w:rsidRPr="00FB2857">
        <w:t>, c'est-à-dire lorsque </w:t>
      </w:r>
      <w:proofErr w:type="gramStart"/>
      <w:r w:rsidRPr="00FB2857">
        <w:t xml:space="preserve">: </w:t>
      </w:r>
      <w:r w:rsidR="00DF27FA" w:rsidRPr="00FB2857">
        <w:rPr>
          <w:position w:val="-10"/>
        </w:rPr>
        <w:object w:dxaOrig="1920" w:dyaOrig="320">
          <v:shape id="_x0000_i1136" type="#_x0000_t75" style="width:96pt;height:15.75pt" o:ole="">
            <v:imagedata r:id="rId214" o:title=""/>
          </v:shape>
          <o:OLEObject Type="Embed" ProgID="Equation.3" ShapeID="_x0000_i1136" DrawAspect="Content" ObjectID="_1430501995" r:id="rId215"/>
        </w:object>
      </w:r>
      <w:r w:rsidRPr="00FB2857">
        <w:t>.</w:t>
      </w:r>
      <w:proofErr w:type="gramEnd"/>
    </w:p>
    <w:p w:rsidR="007468C0" w:rsidRPr="00FB2857" w:rsidRDefault="007468C0" w:rsidP="007468C0">
      <w:pPr>
        <w:pStyle w:val="TexteA0"/>
      </w:pPr>
      <w:r w:rsidRPr="00FB2857">
        <w:t xml:space="preserve">On note </w:t>
      </w:r>
      <w:r w:rsidR="00DF27FA" w:rsidRPr="00FB2857">
        <w:rPr>
          <w:position w:val="-4"/>
        </w:rPr>
        <w:object w:dxaOrig="240" w:dyaOrig="420">
          <v:shape id="_x0000_i1137" type="#_x0000_t75" style="width:12pt;height:18pt" o:ole="">
            <v:imagedata r:id="rId216" o:title="" croptop="8856f"/>
          </v:shape>
          <o:OLEObject Type="Embed" ProgID="Equation.3" ShapeID="_x0000_i1137" DrawAspect="Content" ObjectID="_1430501996" r:id="rId217"/>
        </w:object>
      </w:r>
      <w:r w:rsidR="00DF27FA" w:rsidRPr="00FB2857">
        <w:t xml:space="preserve"> l’ensemble des points intérieurs à </w:t>
      </w:r>
      <w:r w:rsidR="00DF27FA" w:rsidRPr="00FB2857">
        <w:rPr>
          <w:i/>
          <w:iCs/>
        </w:rPr>
        <w:t>A</w:t>
      </w:r>
      <w:r w:rsidR="00DF27FA" w:rsidRPr="00FB2857">
        <w:t xml:space="preserve">, appelé « l’intérieur de </w:t>
      </w:r>
      <w:r w:rsidR="00DF27FA" w:rsidRPr="00FB2857">
        <w:rPr>
          <w:i/>
          <w:iCs/>
        </w:rPr>
        <w:t>A</w:t>
      </w:r>
      <w:r w:rsidR="00DF27FA" w:rsidRPr="00FB2857">
        <w:t> ».</w:t>
      </w:r>
    </w:p>
    <w:p w:rsidR="00DF27FA" w:rsidRPr="00FB2857" w:rsidRDefault="00DF27FA" w:rsidP="005D52E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t>Proposition :</w:t>
      </w:r>
    </w:p>
    <w:p w:rsidR="00DF27FA" w:rsidRPr="00FB2857" w:rsidRDefault="00DF27FA" w:rsidP="005D52E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rPr>
          <w:position w:val="-4"/>
        </w:rPr>
        <w:object w:dxaOrig="240" w:dyaOrig="420">
          <v:shape id="_x0000_i1138" type="#_x0000_t75" style="width:12pt;height:18pt" o:ole="">
            <v:imagedata r:id="rId218" o:title="" croptop="8856f"/>
          </v:shape>
          <o:OLEObject Type="Embed" ProgID="Equation.3" ShapeID="_x0000_i1138" DrawAspect="Content" ObjectID="_1430501997" r:id="rId219"/>
        </w:object>
      </w:r>
      <w:r w:rsidRPr="00FB2857">
        <w:t xml:space="preserve"> </w:t>
      </w:r>
      <w:proofErr w:type="gramStart"/>
      <w:r w:rsidRPr="00FB2857">
        <w:t>est</w:t>
      </w:r>
      <w:proofErr w:type="gramEnd"/>
      <w:r w:rsidRPr="00FB2857">
        <w:t xml:space="preserve"> un ouvert contenu dans </w:t>
      </w:r>
      <w:r w:rsidRPr="00FB2857">
        <w:rPr>
          <w:i/>
          <w:iCs/>
        </w:rPr>
        <w:t>A</w:t>
      </w:r>
      <w:r w:rsidRPr="00FB2857">
        <w:t xml:space="preserve">, et c’est le plus grand des ouverts contenus dans </w:t>
      </w:r>
      <w:r w:rsidRPr="00FB2857">
        <w:rPr>
          <w:i/>
          <w:iCs/>
        </w:rPr>
        <w:t>A</w:t>
      </w:r>
      <w:r w:rsidRPr="00FB2857">
        <w:t>, au sens de l’inclusion.</w:t>
      </w:r>
    </w:p>
    <w:p w:rsidR="00DF27FA" w:rsidRPr="00FB2857" w:rsidRDefault="00DF27FA" w:rsidP="00DF27FA">
      <w:pPr>
        <w:pStyle w:val="TexteA0"/>
      </w:pPr>
      <w:r w:rsidRPr="00FB2857">
        <w:t>Démonstration :</w:t>
      </w:r>
    </w:p>
    <w:p w:rsidR="00DF27FA" w:rsidRPr="00FB2857" w:rsidRDefault="00DF27FA" w:rsidP="00CE4779">
      <w:pPr>
        <w:pStyle w:val="TexteA0"/>
        <w:numPr>
          <w:ilvl w:val="0"/>
          <w:numId w:val="6"/>
        </w:numPr>
      </w:pPr>
      <w:r w:rsidRPr="00FB2857">
        <w:t xml:space="preserve">Déjà, il est évident </w:t>
      </w:r>
      <w:proofErr w:type="gramStart"/>
      <w:r w:rsidRPr="00FB2857">
        <w:t xml:space="preserve">que </w:t>
      </w:r>
      <w:proofErr w:type="gramEnd"/>
      <w:r w:rsidR="003661BC" w:rsidRPr="00FB2857">
        <w:rPr>
          <w:position w:val="-4"/>
        </w:rPr>
        <w:object w:dxaOrig="680" w:dyaOrig="420">
          <v:shape id="_x0000_i1139" type="#_x0000_t75" style="width:33.75pt;height:18pt" o:ole="">
            <v:imagedata r:id="rId220" o:title="" croptop="8856f"/>
          </v:shape>
          <o:OLEObject Type="Embed" ProgID="Equation.3" ShapeID="_x0000_i1139" DrawAspect="Content" ObjectID="_1430501998" r:id="rId221"/>
        </w:object>
      </w:r>
      <w:r w:rsidRPr="00FB2857">
        <w:t>.</w:t>
      </w:r>
    </w:p>
    <w:p w:rsidR="00DF27FA" w:rsidRPr="00FB2857" w:rsidRDefault="00DF27FA" w:rsidP="00CE4779">
      <w:pPr>
        <w:pStyle w:val="TexteA0"/>
        <w:numPr>
          <w:ilvl w:val="0"/>
          <w:numId w:val="6"/>
        </w:numPr>
      </w:pPr>
      <w:r w:rsidRPr="00FB2857">
        <w:rPr>
          <w:position w:val="-4"/>
        </w:rPr>
        <w:object w:dxaOrig="240" w:dyaOrig="420">
          <v:shape id="_x0000_i1140" type="#_x0000_t75" style="width:12pt;height:18pt" o:ole="">
            <v:imagedata r:id="rId218" o:title="" croptop="8856f"/>
          </v:shape>
          <o:OLEObject Type="Embed" ProgID="Equation.3" ShapeID="_x0000_i1140" DrawAspect="Content" ObjectID="_1430501999" r:id="rId222"/>
        </w:object>
      </w:r>
      <w:r w:rsidRPr="00FB2857">
        <w:t xml:space="preserve"> est ouvert : </w:t>
      </w:r>
    </w:p>
    <w:p w:rsidR="003661BC" w:rsidRPr="00FB2857" w:rsidRDefault="003661BC" w:rsidP="003661BC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00" w:dyaOrig="440">
          <v:shape id="_x0000_i1141" type="#_x0000_t75" style="width:30pt;height:18.75pt" o:ole="">
            <v:imagedata r:id="rId223" o:title="" croptop="8856f"/>
          </v:shape>
          <o:OLEObject Type="Embed" ProgID="Equation.3" ShapeID="_x0000_i1141" DrawAspect="Content" ObjectID="_1430502000" r:id="rId224"/>
        </w:object>
      </w:r>
      <w:r w:rsidRPr="00FB2857">
        <w:t xml:space="preserve">. Il existe donc </w:t>
      </w:r>
      <w:r w:rsidRPr="00FB2857">
        <w:rPr>
          <w:position w:val="-6"/>
        </w:rPr>
        <w:object w:dxaOrig="580" w:dyaOrig="279">
          <v:shape id="_x0000_i1142" type="#_x0000_t75" style="width:29.25pt;height:14.25pt" o:ole="">
            <v:imagedata r:id="rId225" o:title=""/>
          </v:shape>
          <o:OLEObject Type="Embed" ProgID="Equation.3" ShapeID="_x0000_i1142" DrawAspect="Content" ObjectID="_1430502001" r:id="rId226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="004B0876" w:rsidRPr="00FB2857">
        <w:rPr>
          <w:position w:val="-10"/>
        </w:rPr>
        <w:object w:dxaOrig="1200" w:dyaOrig="320">
          <v:shape id="_x0000_i1143" type="#_x0000_t75" style="width:60pt;height:15.75pt" o:ole="">
            <v:imagedata r:id="rId227" o:title=""/>
          </v:shape>
          <o:OLEObject Type="Embed" ProgID="Equation.3" ShapeID="_x0000_i1143" DrawAspect="Content" ObjectID="_1430502002" r:id="rId228"/>
        </w:object>
      </w:r>
      <w:r w:rsidRPr="00FB2857">
        <w:t>.</w:t>
      </w:r>
    </w:p>
    <w:p w:rsidR="003661BC" w:rsidRPr="00FB2857" w:rsidRDefault="003661BC" w:rsidP="003661BC">
      <w:pPr>
        <w:pStyle w:val="TexteA0"/>
      </w:pPr>
      <w:r w:rsidRPr="00FB2857">
        <w:t xml:space="preserve">Soit </w:t>
      </w:r>
      <w:proofErr w:type="gramStart"/>
      <w:r w:rsidRPr="00FB2857">
        <w:t xml:space="preserve">alors </w:t>
      </w:r>
      <w:proofErr w:type="gramEnd"/>
      <w:r w:rsidRPr="00FB2857">
        <w:rPr>
          <w:position w:val="-10"/>
        </w:rPr>
        <w:object w:dxaOrig="1120" w:dyaOrig="320">
          <v:shape id="_x0000_i1144" type="#_x0000_t75" style="width:56.25pt;height:15.75pt" o:ole="">
            <v:imagedata r:id="rId229" o:title=""/>
          </v:shape>
          <o:OLEObject Type="Embed" ProgID="Equation.3" ShapeID="_x0000_i1144" DrawAspect="Content" ObjectID="_1430502003" r:id="rId230"/>
        </w:object>
      </w:r>
      <w:r w:rsidRPr="00FB2857">
        <w:t xml:space="preserve">. Montrons que </w:t>
      </w:r>
      <w:r w:rsidRPr="00FB2857">
        <w:rPr>
          <w:position w:val="-10"/>
        </w:rPr>
        <w:object w:dxaOrig="620" w:dyaOrig="480">
          <v:shape id="_x0000_i1145" type="#_x0000_t75" style="width:30.75pt;height:21pt" o:ole="">
            <v:imagedata r:id="rId231" o:title="" croptop="8856f"/>
          </v:shape>
          <o:OLEObject Type="Embed" ProgID="Equation.3" ShapeID="_x0000_i1145" DrawAspect="Content" ObjectID="_1430502004" r:id="rId232"/>
        </w:object>
      </w:r>
      <w:r w:rsidR="004B0876" w:rsidRPr="00FB2857">
        <w:t> :</w:t>
      </w:r>
    </w:p>
    <w:p w:rsidR="004B0876" w:rsidRPr="00FB2857" w:rsidRDefault="00E12D01" w:rsidP="003661BC">
      <w:pPr>
        <w:pStyle w:val="TexteA0"/>
      </w:pPr>
      <w:r w:rsidRPr="00FB2857">
        <w:rPr>
          <w:position w:val="-10"/>
        </w:rPr>
        <w:object w:dxaOrig="740" w:dyaOrig="320">
          <v:shape id="_x0000_i1146" type="#_x0000_t75" style="width:36.75pt;height:15.75pt" o:ole="">
            <v:imagedata r:id="rId233" o:title=""/>
          </v:shape>
          <o:OLEObject Type="Embed" ProgID="Equation.3" ShapeID="_x0000_i1146" DrawAspect="Content" ObjectID="_1430502005" r:id="rId234"/>
        </w:object>
      </w:r>
      <w:r w:rsidR="004B0876" w:rsidRPr="00FB2857">
        <w:t xml:space="preserve"> </w:t>
      </w:r>
      <w:proofErr w:type="gramStart"/>
      <w:r w:rsidR="004B0876" w:rsidRPr="00FB2857">
        <w:t>est</w:t>
      </w:r>
      <w:proofErr w:type="gramEnd"/>
      <w:r w:rsidR="004B0876" w:rsidRPr="00FB2857">
        <w:t xml:space="preserve"> ouverte. Elle est donc voisinage de chacun de ses points. </w:t>
      </w:r>
    </w:p>
    <w:p w:rsidR="004B0876" w:rsidRPr="00FB2857" w:rsidRDefault="004B0876" w:rsidP="003661BC">
      <w:pPr>
        <w:pStyle w:val="TexteA0"/>
      </w:pPr>
      <w:proofErr w:type="gramStart"/>
      <w:r w:rsidRPr="00FB2857">
        <w:t xml:space="preserve">Or, </w:t>
      </w:r>
      <w:r w:rsidRPr="00FB2857">
        <w:rPr>
          <w:position w:val="-10"/>
        </w:rPr>
        <w:object w:dxaOrig="1200" w:dyaOrig="320">
          <v:shape id="_x0000_i1147" type="#_x0000_t75" style="width:60pt;height:15.75pt" o:ole="">
            <v:imagedata r:id="rId227" o:title=""/>
          </v:shape>
          <o:OLEObject Type="Embed" ProgID="Equation.3" ShapeID="_x0000_i1147" DrawAspect="Content" ObjectID="_1430502006" r:id="rId235"/>
        </w:object>
      </w:r>
      <w:r w:rsidR="00E12D01" w:rsidRPr="00FB2857">
        <w:t>.</w:t>
      </w:r>
      <w:proofErr w:type="gramEnd"/>
      <w:r w:rsidR="00E12D01" w:rsidRPr="00FB2857">
        <w:t xml:space="preserve"> Donc </w:t>
      </w:r>
      <w:r w:rsidR="00E12D01" w:rsidRPr="00FB2857">
        <w:rPr>
          <w:i/>
          <w:iCs/>
        </w:rPr>
        <w:t>A</w:t>
      </w:r>
      <w:r w:rsidR="00E12D01" w:rsidRPr="00FB2857">
        <w:t xml:space="preserve"> est voisinage de </w:t>
      </w:r>
      <w:r w:rsidR="00E12D01" w:rsidRPr="00FB2857">
        <w:rPr>
          <w:i/>
          <w:iCs/>
        </w:rPr>
        <w:t>y</w:t>
      </w:r>
      <w:r w:rsidR="00E12D01" w:rsidRPr="00FB2857">
        <w:t xml:space="preserve">, </w:t>
      </w:r>
      <w:proofErr w:type="gramStart"/>
      <w:r w:rsidR="00E12D01" w:rsidRPr="00FB2857">
        <w:t xml:space="preserve">donc </w:t>
      </w:r>
      <w:proofErr w:type="gramEnd"/>
      <w:r w:rsidR="004935F5" w:rsidRPr="00FB2857">
        <w:rPr>
          <w:position w:val="-10"/>
        </w:rPr>
        <w:object w:dxaOrig="620" w:dyaOrig="480">
          <v:shape id="_x0000_i1148" type="#_x0000_t75" style="width:30.75pt;height:24pt" o:ole="">
            <v:imagedata r:id="rId231" o:title=""/>
          </v:shape>
          <o:OLEObject Type="Embed" ProgID="Equation.3" ShapeID="_x0000_i1148" DrawAspect="Content" ObjectID="_1430502007" r:id="rId236"/>
        </w:object>
      </w:r>
      <w:r w:rsidR="00E12D01" w:rsidRPr="00FB2857">
        <w:t>.</w:t>
      </w:r>
    </w:p>
    <w:p w:rsidR="003661BC" w:rsidRPr="00FB2857" w:rsidRDefault="00E12D01" w:rsidP="00E12D01">
      <w:pPr>
        <w:pStyle w:val="TexteA0"/>
      </w:pPr>
      <w:proofErr w:type="gramStart"/>
      <w:r w:rsidRPr="00FB2857">
        <w:t xml:space="preserve">Ainsi, </w:t>
      </w:r>
      <w:r w:rsidR="004935F5" w:rsidRPr="00FB2857">
        <w:rPr>
          <w:position w:val="-10"/>
        </w:rPr>
        <w:object w:dxaOrig="1200" w:dyaOrig="480">
          <v:shape id="_x0000_i1149" type="#_x0000_t75" style="width:60pt;height:21pt" o:ole="">
            <v:imagedata r:id="rId237" o:title="" croptop="8856f"/>
          </v:shape>
          <o:OLEObject Type="Embed" ProgID="Equation.3" ShapeID="_x0000_i1149" DrawAspect="Content" ObjectID="_1430502008" r:id="rId238"/>
        </w:object>
      </w:r>
      <w:r w:rsidRPr="00FB2857">
        <w:t>.</w:t>
      </w:r>
      <w:proofErr w:type="gramEnd"/>
      <w:r w:rsidRPr="00FB2857">
        <w:t xml:space="preserve"> Donc </w:t>
      </w:r>
      <w:r w:rsidRPr="00FB2857">
        <w:rPr>
          <w:position w:val="-4"/>
        </w:rPr>
        <w:object w:dxaOrig="240" w:dyaOrig="420">
          <v:shape id="_x0000_i1150" type="#_x0000_t75" style="width:12pt;height:18pt" o:ole="">
            <v:imagedata r:id="rId218" o:title="" croptop="8856f"/>
          </v:shape>
          <o:OLEObject Type="Embed" ProgID="Equation.3" ShapeID="_x0000_i1150" DrawAspect="Content" ObjectID="_1430502009" r:id="rId239"/>
        </w:object>
      </w:r>
      <w:r w:rsidRPr="00FB2857">
        <w:t xml:space="preserve"> est ouvert.</w:t>
      </w:r>
    </w:p>
    <w:p w:rsidR="003661BC" w:rsidRPr="00FB2857" w:rsidRDefault="00E12D01" w:rsidP="00CE4779">
      <w:pPr>
        <w:pStyle w:val="TexteA0"/>
        <w:numPr>
          <w:ilvl w:val="0"/>
          <w:numId w:val="6"/>
        </w:numPr>
      </w:pPr>
      <w:r w:rsidRPr="00FB2857">
        <w:t>Montrons que c’est le plus grand :</w:t>
      </w:r>
    </w:p>
    <w:p w:rsidR="004935F5" w:rsidRPr="00FB2857" w:rsidRDefault="00E12D01" w:rsidP="004935F5">
      <w:pPr>
        <w:pStyle w:val="TexteA0"/>
      </w:pPr>
      <w:r w:rsidRPr="00FB2857">
        <w:t xml:space="preserve">Soit </w:t>
      </w:r>
      <w:r w:rsidRPr="00FB2857">
        <w:rPr>
          <w:position w:val="-4"/>
        </w:rPr>
        <w:object w:dxaOrig="260" w:dyaOrig="260">
          <v:shape id="_x0000_i1151" type="#_x0000_t75" style="width:12.75pt;height:12.75pt" o:ole="">
            <v:imagedata r:id="rId240" o:title=""/>
          </v:shape>
          <o:OLEObject Type="Embed" ProgID="Equation.3" ShapeID="_x0000_i1151" DrawAspect="Content" ObjectID="_1430502010" r:id="rId241"/>
        </w:object>
      </w:r>
      <w:r w:rsidR="004935F5" w:rsidRPr="00FB2857">
        <w:t xml:space="preserve"> un ouvert inclus dans </w:t>
      </w:r>
      <w:r w:rsidR="004935F5" w:rsidRPr="00FB2857">
        <w:rPr>
          <w:i/>
          <w:iCs/>
        </w:rPr>
        <w:t>A</w:t>
      </w:r>
      <w:r w:rsidR="004935F5" w:rsidRPr="00FB2857">
        <w:t xml:space="preserve">. Montrons </w:t>
      </w:r>
      <w:proofErr w:type="gramStart"/>
      <w:r w:rsidR="004935F5" w:rsidRPr="00FB2857">
        <w:t xml:space="preserve">qu’alors </w:t>
      </w:r>
      <w:proofErr w:type="gramEnd"/>
      <w:r w:rsidR="004935F5" w:rsidRPr="00FB2857">
        <w:rPr>
          <w:position w:val="-4"/>
        </w:rPr>
        <w:object w:dxaOrig="720" w:dyaOrig="420">
          <v:shape id="_x0000_i1152" type="#_x0000_t75" style="width:36pt;height:18pt" o:ole="">
            <v:imagedata r:id="rId242" o:title="" croptop="8856f"/>
          </v:shape>
          <o:OLEObject Type="Embed" ProgID="Equation.3" ShapeID="_x0000_i1152" DrawAspect="Content" ObjectID="_1430502011" r:id="rId243"/>
        </w:object>
      </w:r>
      <w:r w:rsidR="004935F5" w:rsidRPr="00FB2857">
        <w:t>.</w:t>
      </w:r>
    </w:p>
    <w:p w:rsidR="004935F5" w:rsidRPr="00FB2857" w:rsidRDefault="004935F5" w:rsidP="004935F5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20" w:dyaOrig="279">
          <v:shape id="_x0000_i1153" type="#_x0000_t75" style="width:30.75pt;height:14.25pt" o:ole="">
            <v:imagedata r:id="rId244" o:title=""/>
          </v:shape>
          <o:OLEObject Type="Embed" ProgID="Equation.3" ShapeID="_x0000_i1153" DrawAspect="Content" ObjectID="_1430502012" r:id="rId245"/>
        </w:object>
      </w:r>
      <w:r w:rsidRPr="00FB2857">
        <w:t xml:space="preserve">. </w:t>
      </w:r>
      <w:r w:rsidRPr="00FB2857">
        <w:rPr>
          <w:position w:val="-4"/>
        </w:rPr>
        <w:object w:dxaOrig="260" w:dyaOrig="260">
          <v:shape id="_x0000_i1154" type="#_x0000_t75" style="width:12.75pt;height:12.75pt" o:ole="">
            <v:imagedata r:id="rId240" o:title=""/>
          </v:shape>
          <o:OLEObject Type="Embed" ProgID="Equation.3" ShapeID="_x0000_i1154" DrawAspect="Content" ObjectID="_1430502013" r:id="rId246"/>
        </w:object>
      </w:r>
      <w:r w:rsidRPr="00FB2857">
        <w:t xml:space="preserve"> est ouvert, </w:t>
      </w:r>
      <w:proofErr w:type="gramStart"/>
      <w:r w:rsidRPr="00FB2857">
        <w:t xml:space="preserve">donc </w:t>
      </w:r>
      <w:proofErr w:type="gramEnd"/>
      <w:r w:rsidRPr="00FB2857">
        <w:rPr>
          <w:position w:val="-10"/>
        </w:rPr>
        <w:object w:dxaOrig="960" w:dyaOrig="320">
          <v:shape id="_x0000_i1155" type="#_x0000_t75" style="width:48pt;height:15.75pt" o:ole="">
            <v:imagedata r:id="rId247" o:title=""/>
          </v:shape>
          <o:OLEObject Type="Embed" ProgID="Equation.3" ShapeID="_x0000_i1155" DrawAspect="Content" ObjectID="_1430502014" r:id="rId248"/>
        </w:object>
      </w:r>
      <w:r w:rsidRPr="00FB2857">
        <w:t xml:space="preserve">. </w:t>
      </w:r>
      <w:proofErr w:type="gramStart"/>
      <w:r w:rsidRPr="00FB2857">
        <w:t xml:space="preserve">Mais </w:t>
      </w:r>
      <w:proofErr w:type="gramEnd"/>
      <w:r w:rsidRPr="00FB2857">
        <w:rPr>
          <w:position w:val="-4"/>
        </w:rPr>
        <w:object w:dxaOrig="720" w:dyaOrig="260">
          <v:shape id="_x0000_i1156" type="#_x0000_t75" style="width:36pt;height:12.75pt" o:ole="">
            <v:imagedata r:id="rId249" o:title=""/>
          </v:shape>
          <o:OLEObject Type="Embed" ProgID="Equation.3" ShapeID="_x0000_i1156" DrawAspect="Content" ObjectID="_1430502015" r:id="rId250"/>
        </w:object>
      </w:r>
      <w:r w:rsidRPr="00FB2857">
        <w:t xml:space="preserve">. </w:t>
      </w:r>
      <w:proofErr w:type="gramStart"/>
      <w:r w:rsidRPr="00FB2857">
        <w:t xml:space="preserve">Donc </w:t>
      </w:r>
      <w:proofErr w:type="gramEnd"/>
      <w:r w:rsidRPr="00FB2857">
        <w:rPr>
          <w:position w:val="-10"/>
        </w:rPr>
        <w:object w:dxaOrig="940" w:dyaOrig="320">
          <v:shape id="_x0000_i1157" type="#_x0000_t75" style="width:47.25pt;height:15.75pt" o:ole="">
            <v:imagedata r:id="rId251" o:title=""/>
          </v:shape>
          <o:OLEObject Type="Embed" ProgID="Equation.3" ShapeID="_x0000_i1157" DrawAspect="Content" ObjectID="_1430502016" r:id="rId252"/>
        </w:object>
      </w:r>
      <w:r w:rsidRPr="00FB2857">
        <w:t xml:space="preserve">. </w:t>
      </w:r>
      <w:proofErr w:type="gramStart"/>
      <w:r w:rsidRPr="00FB2857">
        <w:t xml:space="preserve">Donc </w:t>
      </w:r>
      <w:proofErr w:type="gramEnd"/>
      <w:r w:rsidR="00C17424" w:rsidRPr="00FB2857">
        <w:rPr>
          <w:position w:val="-6"/>
        </w:rPr>
        <w:object w:dxaOrig="600" w:dyaOrig="440">
          <v:shape id="_x0000_i1158" type="#_x0000_t75" style="width:30pt;height:21.75pt" o:ole="">
            <v:imagedata r:id="rId253" o:title=""/>
          </v:shape>
          <o:OLEObject Type="Embed" ProgID="Equation.3" ShapeID="_x0000_i1158" DrawAspect="Content" ObjectID="_1430502017" r:id="rId254"/>
        </w:object>
      </w:r>
      <w:r w:rsidRPr="00FB2857">
        <w:t>. D’où l’inclusion.</w:t>
      </w:r>
    </w:p>
    <w:p w:rsidR="004935F5" w:rsidRPr="00FB2857" w:rsidRDefault="004935F5" w:rsidP="004935F5">
      <w:pPr>
        <w:pStyle w:val="TexteA0"/>
      </w:pPr>
    </w:p>
    <w:p w:rsidR="004935F5" w:rsidRPr="00FB2857" w:rsidRDefault="004935F5" w:rsidP="004935F5">
      <w:pPr>
        <w:pStyle w:val="TexteA0"/>
      </w:pPr>
      <w:r w:rsidRPr="00FB2857">
        <w:t>Exemples :</w:t>
      </w:r>
    </w:p>
    <w:p w:rsidR="004935F5" w:rsidRPr="00FB2857" w:rsidRDefault="00C17424" w:rsidP="00CE4779">
      <w:pPr>
        <w:pStyle w:val="TexteA0"/>
        <w:numPr>
          <w:ilvl w:val="0"/>
          <w:numId w:val="5"/>
        </w:numPr>
      </w:pPr>
      <w:r w:rsidRPr="00FB2857">
        <w:t xml:space="preserve">Dans </w:t>
      </w:r>
      <w:r w:rsidRPr="00FB2857">
        <w:rPr>
          <w:rFonts w:ascii="Rough16 Becker" w:hAnsi="Rough16 Becker"/>
        </w:rPr>
        <w:t>R</w:t>
      </w:r>
      <w:r w:rsidRPr="00FB2857">
        <w:t xml:space="preserve">, l’intérieur d’un intervalle </w:t>
      </w:r>
      <w:r w:rsidR="006E5296" w:rsidRPr="00FB2857">
        <w:rPr>
          <w:position w:val="-10"/>
        </w:rPr>
        <w:object w:dxaOrig="639" w:dyaOrig="340">
          <v:shape id="_x0000_i1159" type="#_x0000_t75" style="width:32.25pt;height:17.25pt" o:ole="">
            <v:imagedata r:id="rId255" o:title=""/>
          </v:shape>
          <o:OLEObject Type="Embed" ProgID="Equation.3" ShapeID="_x0000_i1159" DrawAspect="Content" ObjectID="_1430502018" r:id="rId256"/>
        </w:object>
      </w:r>
      <w:r w:rsidRPr="00FB2857">
        <w:t xml:space="preserve"> où </w:t>
      </w:r>
      <w:r w:rsidRPr="00FB2857">
        <w:rPr>
          <w:position w:val="-10"/>
        </w:rPr>
        <w:object w:dxaOrig="940" w:dyaOrig="360">
          <v:shape id="_x0000_i1160" type="#_x0000_t75" style="width:47.25pt;height:18pt" o:ole="">
            <v:imagedata r:id="rId257" o:title=""/>
          </v:shape>
          <o:OLEObject Type="Embed" ProgID="Equation.3" ShapeID="_x0000_i1160" DrawAspect="Content" ObjectID="_1430502019" r:id="rId258"/>
        </w:object>
      </w:r>
      <w:r w:rsidRPr="00FB2857">
        <w:t xml:space="preserve"> </w:t>
      </w:r>
      <w:proofErr w:type="gramStart"/>
      <w:r w:rsidRPr="00FB2857">
        <w:t xml:space="preserve">est </w:t>
      </w:r>
      <w:proofErr w:type="gramEnd"/>
      <w:r w:rsidRPr="00FB2857">
        <w:rPr>
          <w:position w:val="-10"/>
        </w:rPr>
        <w:object w:dxaOrig="600" w:dyaOrig="340">
          <v:shape id="_x0000_i1161" type="#_x0000_t75" style="width:30pt;height:17.25pt" o:ole="">
            <v:imagedata r:id="rId259" o:title=""/>
          </v:shape>
          <o:OLEObject Type="Embed" ProgID="Equation.3" ShapeID="_x0000_i1161" DrawAspect="Content" ObjectID="_1430502020" r:id="rId260"/>
        </w:object>
      </w:r>
      <w:r w:rsidR="006E5296" w:rsidRPr="00FB2857">
        <w:t>.</w:t>
      </w:r>
    </w:p>
    <w:p w:rsidR="006E5296" w:rsidRPr="00FB2857" w:rsidRDefault="006E5296" w:rsidP="00CE4779">
      <w:pPr>
        <w:pStyle w:val="TexteA0"/>
        <w:numPr>
          <w:ilvl w:val="0"/>
          <w:numId w:val="5"/>
        </w:numPr>
      </w:pPr>
      <w:r w:rsidRPr="00FB2857">
        <w:rPr>
          <w:position w:val="-10"/>
        </w:rPr>
        <w:object w:dxaOrig="720" w:dyaOrig="480">
          <v:shape id="_x0000_i1162" type="#_x0000_t75" style="width:36pt;height:24pt" o:ole="">
            <v:imagedata r:id="rId261" o:title=""/>
          </v:shape>
          <o:OLEObject Type="Embed" ProgID="Equation.3" ShapeID="_x0000_i1162" DrawAspect="Content" ObjectID="_1430502021" r:id="rId262"/>
        </w:object>
      </w:r>
      <w:r w:rsidRPr="00FB2857">
        <w:t xml:space="preserve"> : si </w:t>
      </w:r>
      <w:r w:rsidRPr="00FB2857">
        <w:rPr>
          <w:position w:val="-4"/>
        </w:rPr>
        <w:object w:dxaOrig="260" w:dyaOrig="260">
          <v:shape id="_x0000_i1163" type="#_x0000_t75" style="width:12.75pt;height:12.75pt" o:ole="">
            <v:imagedata r:id="rId240" o:title=""/>
          </v:shape>
          <o:OLEObject Type="Embed" ProgID="Equation.3" ShapeID="_x0000_i1163" DrawAspect="Content" ObjectID="_1430502022" r:id="rId263"/>
        </w:object>
      </w:r>
      <w:r w:rsidRPr="00FB2857">
        <w:t xml:space="preserve"> est un ouvert non vide, alors </w:t>
      </w:r>
      <w:r w:rsidRPr="00FB2857">
        <w:rPr>
          <w:position w:val="-4"/>
        </w:rPr>
        <w:object w:dxaOrig="260" w:dyaOrig="260">
          <v:shape id="_x0000_i1164" type="#_x0000_t75" style="width:12.75pt;height:12.75pt" o:ole="">
            <v:imagedata r:id="rId240" o:title=""/>
          </v:shape>
          <o:OLEObject Type="Embed" ProgID="Equation.3" ShapeID="_x0000_i1164" DrawAspect="Content" ObjectID="_1430502023" r:id="rId264"/>
        </w:object>
      </w:r>
      <w:r w:rsidRPr="00FB2857">
        <w:t xml:space="preserve"> est du </w:t>
      </w:r>
      <w:proofErr w:type="gramStart"/>
      <w:r w:rsidRPr="00FB2857">
        <w:t xml:space="preserve">type </w:t>
      </w:r>
      <w:proofErr w:type="gramEnd"/>
      <w:r w:rsidR="002F252B" w:rsidRPr="00FB2857">
        <w:rPr>
          <w:position w:val="-10"/>
        </w:rPr>
        <w:object w:dxaOrig="1240" w:dyaOrig="340">
          <v:shape id="_x0000_i1165" type="#_x0000_t75" style="width:62.25pt;height:17.25pt" o:ole="">
            <v:imagedata r:id="rId265" o:title=""/>
          </v:shape>
          <o:OLEObject Type="Embed" ProgID="Equation.3" ShapeID="_x0000_i1165" DrawAspect="Content" ObjectID="_1430502024" r:id="rId266"/>
        </w:object>
      </w:r>
      <w:r w:rsidR="002F252B" w:rsidRPr="00FB2857">
        <w:t xml:space="preserve">, avec </w:t>
      </w:r>
      <w:r w:rsidR="002F252B" w:rsidRPr="00FB2857">
        <w:rPr>
          <w:position w:val="-6"/>
        </w:rPr>
        <w:object w:dxaOrig="639" w:dyaOrig="279">
          <v:shape id="_x0000_i1166" type="#_x0000_t75" style="width:32.25pt;height:14.25pt" o:ole="">
            <v:imagedata r:id="rId267" o:title=""/>
          </v:shape>
          <o:OLEObject Type="Embed" ProgID="Equation.3" ShapeID="_x0000_i1166" DrawAspect="Content" ObjectID="_1430502025" r:id="rId268"/>
        </w:object>
      </w:r>
      <w:r w:rsidR="002F252B" w:rsidRPr="00FB2857">
        <w:t xml:space="preserve">, </w:t>
      </w:r>
      <w:r w:rsidR="002F252B" w:rsidRPr="00FB2857">
        <w:rPr>
          <w:position w:val="-6"/>
        </w:rPr>
        <w:object w:dxaOrig="580" w:dyaOrig="279">
          <v:shape id="_x0000_i1167" type="#_x0000_t75" style="width:29.25pt;height:14.25pt" o:ole="">
            <v:imagedata r:id="rId269" o:title=""/>
          </v:shape>
          <o:OLEObject Type="Embed" ProgID="Equation.3" ShapeID="_x0000_i1167" DrawAspect="Content" ObjectID="_1430502026" r:id="rId270"/>
        </w:object>
      </w:r>
      <w:r w:rsidR="002F252B" w:rsidRPr="00FB2857">
        <w:t xml:space="preserve">. Or, cet intervalle contient des irrationnels. </w:t>
      </w:r>
      <w:proofErr w:type="gramStart"/>
      <w:r w:rsidR="002F252B" w:rsidRPr="00FB2857">
        <w:t xml:space="preserve">Donc </w:t>
      </w:r>
      <w:proofErr w:type="gramEnd"/>
      <w:r w:rsidR="002F252B" w:rsidRPr="00FB2857">
        <w:rPr>
          <w:position w:val="-10"/>
        </w:rPr>
        <w:object w:dxaOrig="740" w:dyaOrig="320">
          <v:shape id="_x0000_i1168" type="#_x0000_t75" style="width:36.75pt;height:15.75pt" o:ole="">
            <v:imagedata r:id="rId271" o:title=""/>
          </v:shape>
          <o:OLEObject Type="Embed" ProgID="Equation.3" ShapeID="_x0000_i1168" DrawAspect="Content" ObjectID="_1430502027" r:id="rId272"/>
        </w:object>
      </w:r>
      <w:r w:rsidR="002F252B" w:rsidRPr="00FB2857">
        <w:t>.</w:t>
      </w:r>
    </w:p>
    <w:p w:rsidR="002F252B" w:rsidRPr="00FB2857" w:rsidRDefault="002F252B" w:rsidP="00CE4779">
      <w:pPr>
        <w:pStyle w:val="TexteA0"/>
        <w:numPr>
          <w:ilvl w:val="0"/>
          <w:numId w:val="5"/>
        </w:numPr>
      </w:pPr>
      <w:r w:rsidRPr="00FB2857">
        <w:t>L’intérieur d’une boule fermée est la boule ouverte de même centre et même rayon.</w:t>
      </w:r>
    </w:p>
    <w:p w:rsidR="002F252B" w:rsidRPr="00FB2857" w:rsidRDefault="002F252B" w:rsidP="002F252B">
      <w:pPr>
        <w:pStyle w:val="TexteA0"/>
      </w:pPr>
    </w:p>
    <w:p w:rsidR="002F252B" w:rsidRPr="00FB2857" w:rsidRDefault="002F252B" w:rsidP="002F252B">
      <w:pPr>
        <w:pStyle w:val="TexteA0"/>
      </w:pPr>
    </w:p>
    <w:p w:rsidR="002F252B" w:rsidRPr="00FB2857" w:rsidRDefault="002F252B" w:rsidP="002F252B">
      <w:pPr>
        <w:pStyle w:val="A"/>
        <w:rPr>
          <w:sz w:val="24"/>
          <w:szCs w:val="24"/>
        </w:rPr>
      </w:pPr>
      <w:r w:rsidRPr="00FB2857">
        <w:rPr>
          <w:sz w:val="24"/>
          <w:szCs w:val="24"/>
        </w:rPr>
        <w:t xml:space="preserve">Adhérence (dans </w:t>
      </w:r>
      <w:r w:rsidRPr="00FB2857">
        <w:rPr>
          <w:rFonts w:ascii="Rough16 Becker" w:hAnsi="Rough16 Becker"/>
          <w:sz w:val="24"/>
          <w:szCs w:val="24"/>
        </w:rPr>
        <w:t>K</w:t>
      </w:r>
      <w:r w:rsidRPr="00FB2857">
        <w:rPr>
          <w:sz w:val="24"/>
          <w:szCs w:val="24"/>
        </w:rPr>
        <w:t xml:space="preserve">) d’une partie de </w:t>
      </w:r>
      <w:r w:rsidRPr="00FB2857">
        <w:rPr>
          <w:rFonts w:ascii="Rough16 Becker" w:hAnsi="Rough16 Becker"/>
          <w:sz w:val="24"/>
          <w:szCs w:val="24"/>
        </w:rPr>
        <w:t>K</w:t>
      </w:r>
      <w:r w:rsidRPr="00FB2857">
        <w:rPr>
          <w:sz w:val="24"/>
          <w:szCs w:val="24"/>
        </w:rPr>
        <w:t>.</w:t>
      </w:r>
    </w:p>
    <w:p w:rsidR="002F252B" w:rsidRPr="00FB2857" w:rsidRDefault="002F252B" w:rsidP="002F252B">
      <w:pPr>
        <w:pStyle w:val="TexteA0"/>
      </w:pPr>
    </w:p>
    <w:p w:rsidR="002F252B" w:rsidRPr="00FB2857" w:rsidRDefault="002F252B" w:rsidP="002F252B">
      <w:pPr>
        <w:pStyle w:val="TexteA0"/>
      </w:pPr>
      <w:r w:rsidRPr="00FB2857">
        <w:t>Définition :</w:t>
      </w:r>
    </w:p>
    <w:p w:rsidR="005E6F36" w:rsidRPr="00FB2857" w:rsidRDefault="002F252B" w:rsidP="002F252B">
      <w:pPr>
        <w:pStyle w:val="TexteA0"/>
      </w:pPr>
      <w:proofErr w:type="gramStart"/>
      <w:r w:rsidRPr="00FB2857">
        <w:t xml:space="preserve">Soient </w:t>
      </w:r>
      <w:proofErr w:type="gramEnd"/>
      <w:r w:rsidRPr="00FB2857">
        <w:rPr>
          <w:position w:val="-4"/>
        </w:rPr>
        <w:object w:dxaOrig="720" w:dyaOrig="260">
          <v:shape id="_x0000_i1169" type="#_x0000_t75" style="width:36pt;height:12.75pt" o:ole="">
            <v:imagedata r:id="rId211" o:title=""/>
          </v:shape>
          <o:OLEObject Type="Embed" ProgID="Equation.3" ShapeID="_x0000_i1169" DrawAspect="Content" ObjectID="_1430502028" r:id="rId273"/>
        </w:object>
      </w:r>
      <w:r w:rsidRPr="00FB2857">
        <w:t xml:space="preserve">, et </w:t>
      </w:r>
      <w:r w:rsidRPr="00FB2857">
        <w:rPr>
          <w:position w:val="-6"/>
        </w:rPr>
        <w:object w:dxaOrig="639" w:dyaOrig="279">
          <v:shape id="_x0000_i1170" type="#_x0000_t75" style="width:32.25pt;height:14.25pt" o:ole="">
            <v:imagedata r:id="rId274" o:title=""/>
          </v:shape>
          <o:OLEObject Type="Embed" ProgID="Equation.3" ShapeID="_x0000_i1170" DrawAspect="Content" ObjectID="_1430502029" r:id="rId275"/>
        </w:object>
      </w:r>
      <w:r w:rsidRPr="00FB2857">
        <w:t xml:space="preserve">. On dit que </w:t>
      </w:r>
      <w:r w:rsidRPr="00FB2857">
        <w:rPr>
          <w:i/>
          <w:iCs/>
        </w:rPr>
        <w:t>a</w:t>
      </w:r>
      <w:r w:rsidRPr="00FB2857">
        <w:t xml:space="preserve"> est adhérent à </w:t>
      </w:r>
      <w:r w:rsidRPr="00FB2857">
        <w:rPr>
          <w:i/>
          <w:iCs/>
        </w:rPr>
        <w:t>A</w:t>
      </w:r>
      <w:r w:rsidRPr="00FB2857">
        <w:t xml:space="preserve"> lorsque tout voisinage de </w:t>
      </w:r>
      <w:r w:rsidRPr="00FB2857">
        <w:rPr>
          <w:i/>
          <w:iCs/>
        </w:rPr>
        <w:t>a</w:t>
      </w:r>
      <w:r w:rsidRPr="00FB2857">
        <w:t xml:space="preserve"> rencontre </w:t>
      </w:r>
      <w:r w:rsidRPr="00FB2857">
        <w:rPr>
          <w:i/>
          <w:iCs/>
        </w:rPr>
        <w:t>A</w:t>
      </w:r>
      <w:r w:rsidRPr="00FB2857">
        <w:t xml:space="preserve">, c'est-à-dire </w:t>
      </w:r>
      <w:proofErr w:type="gramStart"/>
      <w:r w:rsidRPr="00FB2857">
        <w:t xml:space="preserve">lorsque </w:t>
      </w:r>
      <w:proofErr w:type="gramEnd"/>
      <w:r w:rsidR="002A12CB" w:rsidRPr="00FB2857">
        <w:rPr>
          <w:position w:val="-10"/>
        </w:rPr>
        <w:object w:dxaOrig="2260" w:dyaOrig="320">
          <v:shape id="_x0000_i1171" type="#_x0000_t75" style="width:113.25pt;height:15.75pt" o:ole="">
            <v:imagedata r:id="rId276" o:title=""/>
          </v:shape>
          <o:OLEObject Type="Embed" ProgID="Equation.3" ShapeID="_x0000_i1171" DrawAspect="Content" ObjectID="_1430502030" r:id="rId277"/>
        </w:object>
      </w:r>
      <w:r w:rsidR="002A12CB" w:rsidRPr="00FB2857">
        <w:t>.</w:t>
      </w:r>
    </w:p>
    <w:p w:rsidR="002A12CB" w:rsidRPr="00FB2857" w:rsidRDefault="002A12CB" w:rsidP="002F252B">
      <w:pPr>
        <w:pStyle w:val="TexteA0"/>
      </w:pPr>
      <w:r w:rsidRPr="00FB2857">
        <w:t xml:space="preserve">La définition revient à dire que </w:t>
      </w:r>
      <w:r w:rsidRPr="00FB2857">
        <w:rPr>
          <w:i/>
          <w:iCs/>
        </w:rPr>
        <w:t>a</w:t>
      </w:r>
      <w:r w:rsidRPr="00FB2857">
        <w:t xml:space="preserve"> est adhérent à </w:t>
      </w:r>
      <w:r w:rsidRPr="00FB2857">
        <w:rPr>
          <w:i/>
          <w:iCs/>
        </w:rPr>
        <w:t>A</w:t>
      </w:r>
      <w:r w:rsidRPr="00FB2857">
        <w:t xml:space="preserve"> lorsque </w:t>
      </w:r>
      <w:r w:rsidRPr="00FB2857">
        <w:rPr>
          <w:position w:val="-10"/>
        </w:rPr>
        <w:object w:dxaOrig="2380" w:dyaOrig="320">
          <v:shape id="_x0000_i1172" type="#_x0000_t75" style="width:119.25pt;height:15.75pt" o:ole="">
            <v:imagedata r:id="rId278" o:title=""/>
          </v:shape>
          <o:OLEObject Type="Embed" ProgID="Equation.3" ShapeID="_x0000_i1172" DrawAspect="Content" ObjectID="_1430502031" r:id="rId279"/>
        </w:object>
      </w:r>
    </w:p>
    <w:p w:rsidR="002A12CB" w:rsidRPr="00FB2857" w:rsidRDefault="002A12CB" w:rsidP="002F252B">
      <w:pPr>
        <w:pStyle w:val="TexteA0"/>
      </w:pPr>
      <w:r w:rsidRPr="00FB2857">
        <w:t>En effet :</w:t>
      </w:r>
    </w:p>
    <w:p w:rsidR="002A12CB" w:rsidRPr="00FB2857" w:rsidRDefault="002A12CB" w:rsidP="002F252B">
      <w:pPr>
        <w:pStyle w:val="TexteA0"/>
      </w:pPr>
      <w:proofErr w:type="gramStart"/>
      <w:r w:rsidRPr="00FB2857">
        <w:t xml:space="preserve">Si </w:t>
      </w:r>
      <w:proofErr w:type="gramEnd"/>
      <w:r w:rsidRPr="00FB2857">
        <w:rPr>
          <w:position w:val="-10"/>
        </w:rPr>
        <w:object w:dxaOrig="2260" w:dyaOrig="320">
          <v:shape id="_x0000_i1173" type="#_x0000_t75" style="width:113.25pt;height:15.75pt" o:ole="">
            <v:imagedata r:id="rId276" o:title=""/>
          </v:shape>
          <o:OLEObject Type="Embed" ProgID="Equation.3" ShapeID="_x0000_i1173" DrawAspect="Content" ObjectID="_1430502032" r:id="rId280"/>
        </w:object>
      </w:r>
      <w:r w:rsidRPr="00FB2857">
        <w:t xml:space="preserve">, alors « en particulier », </w:t>
      </w:r>
      <w:r w:rsidRPr="00FB2857">
        <w:rPr>
          <w:position w:val="-10"/>
        </w:rPr>
        <w:object w:dxaOrig="2380" w:dyaOrig="320">
          <v:shape id="_x0000_i1174" type="#_x0000_t75" style="width:119.25pt;height:15.75pt" o:ole="">
            <v:imagedata r:id="rId278" o:title=""/>
          </v:shape>
          <o:OLEObject Type="Embed" ProgID="Equation.3" ShapeID="_x0000_i1174" DrawAspect="Content" ObjectID="_1430502033" r:id="rId281"/>
        </w:object>
      </w:r>
      <w:r w:rsidRPr="00FB2857">
        <w:t xml:space="preserve">, puisque les boules ouvertes de centre </w:t>
      </w:r>
      <w:r w:rsidRPr="00FB2857">
        <w:rPr>
          <w:i/>
          <w:iCs/>
        </w:rPr>
        <w:t>a</w:t>
      </w:r>
      <w:r w:rsidRPr="00FB2857">
        <w:t xml:space="preserve"> et de rayon non nul sont des voisinages de </w:t>
      </w:r>
      <w:r w:rsidRPr="00FB2857">
        <w:rPr>
          <w:i/>
          <w:iCs/>
        </w:rPr>
        <w:t>a</w:t>
      </w:r>
      <w:r w:rsidRPr="00FB2857">
        <w:t>.</w:t>
      </w:r>
    </w:p>
    <w:p w:rsidR="00F95F2D" w:rsidRPr="00FB2857" w:rsidRDefault="00F95F2D" w:rsidP="00F95F2D">
      <w:pPr>
        <w:pStyle w:val="TexteA0"/>
      </w:pPr>
      <w:r w:rsidRPr="00FB2857">
        <w:t xml:space="preserve">Inversement, tout voisinage de </w:t>
      </w:r>
      <w:r w:rsidRPr="00FB2857">
        <w:rPr>
          <w:i/>
          <w:iCs/>
        </w:rPr>
        <w:t>a</w:t>
      </w:r>
      <w:r w:rsidRPr="00FB2857">
        <w:t xml:space="preserve"> contient une boule ouverte de centre </w:t>
      </w:r>
      <w:r w:rsidRPr="00FB2857">
        <w:rPr>
          <w:i/>
          <w:iCs/>
        </w:rPr>
        <w:t>a</w:t>
      </w:r>
      <w:r w:rsidRPr="00FB2857">
        <w:t>.</w:t>
      </w:r>
    </w:p>
    <w:p w:rsidR="00F95F2D" w:rsidRPr="00FB2857" w:rsidRDefault="00F95F2D" w:rsidP="00F95F2D">
      <w:pPr>
        <w:pStyle w:val="TexteA0"/>
      </w:pPr>
      <w:r w:rsidRPr="00FB2857">
        <w:lastRenderedPageBreak/>
        <w:t xml:space="preserve">La définition équivaut aussi à : </w:t>
      </w:r>
      <w:r w:rsidRPr="00FB2857">
        <w:rPr>
          <w:position w:val="-14"/>
        </w:rPr>
        <w:object w:dxaOrig="2480" w:dyaOrig="400">
          <v:shape id="_x0000_i1175" type="#_x0000_t75" style="width:123.75pt;height:20.25pt" o:ole="">
            <v:imagedata r:id="rId282" o:title=""/>
          </v:shape>
          <o:OLEObject Type="Embed" ProgID="Equation.3" ShapeID="_x0000_i1175" DrawAspect="Content" ObjectID="_1430502034" r:id="rId283"/>
        </w:object>
      </w:r>
      <w:r w:rsidRPr="00FB2857">
        <w:t>.</w:t>
      </w:r>
    </w:p>
    <w:p w:rsidR="00F95F2D" w:rsidRPr="00FB2857" w:rsidRDefault="00F95F2D" w:rsidP="00F95F2D">
      <w:pPr>
        <w:pStyle w:val="TexteA0"/>
      </w:pPr>
      <w:r w:rsidRPr="00FB2857">
        <w:t xml:space="preserve">On note </w:t>
      </w:r>
      <w:r w:rsidRPr="00FB2857">
        <w:rPr>
          <w:position w:val="-10"/>
        </w:rPr>
        <w:object w:dxaOrig="980" w:dyaOrig="340">
          <v:shape id="_x0000_i1176" type="#_x0000_t75" style="width:48.75pt;height:17.25pt" o:ole="">
            <v:imagedata r:id="rId284" o:title=""/>
          </v:shape>
          <o:OLEObject Type="Embed" ProgID="Equation.3" ShapeID="_x0000_i1176" DrawAspect="Content" ObjectID="_1430502035" r:id="rId285"/>
        </w:object>
      </w:r>
      <w:r w:rsidRPr="00FB2857">
        <w:t xml:space="preserve"> l’ensemble des points de </w:t>
      </w:r>
      <w:r w:rsidRPr="00FB2857">
        <w:rPr>
          <w:i/>
          <w:iCs/>
        </w:rPr>
        <w:t>A</w:t>
      </w:r>
      <w:r w:rsidRPr="00FB2857">
        <w:t xml:space="preserve"> adhérents à </w:t>
      </w:r>
      <w:r w:rsidRPr="00FB2857">
        <w:rPr>
          <w:i/>
          <w:iCs/>
        </w:rPr>
        <w:t>A</w:t>
      </w:r>
      <w:r w:rsidRPr="00FB2857">
        <w:t xml:space="preserve">. On l’appelle « l’adhérence de </w:t>
      </w:r>
      <w:r w:rsidRPr="00FB2857">
        <w:rPr>
          <w:i/>
          <w:iCs/>
        </w:rPr>
        <w:t>A</w:t>
      </w:r>
      <w:r w:rsidRPr="00FB2857">
        <w:t xml:space="preserve"> dans </w:t>
      </w:r>
      <w:r w:rsidRPr="00FB2857">
        <w:rPr>
          <w:rFonts w:ascii="Rough16 Becker" w:hAnsi="Rough16 Becker"/>
        </w:rPr>
        <w:t>K</w:t>
      </w:r>
      <w:r w:rsidRPr="00FB2857">
        <w:t> ».</w:t>
      </w:r>
    </w:p>
    <w:p w:rsidR="00F95F2D" w:rsidRPr="00FB2857" w:rsidRDefault="00F95F2D" w:rsidP="005D52E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t>Proposition :</w:t>
      </w:r>
    </w:p>
    <w:p w:rsidR="00F95F2D" w:rsidRPr="00FB2857" w:rsidRDefault="005D52E3" w:rsidP="005D52E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rPr>
          <w:position w:val="-10"/>
        </w:rPr>
        <w:object w:dxaOrig="980" w:dyaOrig="340">
          <v:shape id="_x0000_i1177" type="#_x0000_t75" style="width:48.75pt;height:17.25pt" o:ole="">
            <v:imagedata r:id="rId284" o:title=""/>
          </v:shape>
          <o:OLEObject Type="Embed" ProgID="Equation.3" ShapeID="_x0000_i1177" DrawAspect="Content" ObjectID="_1430502036" r:id="rId286"/>
        </w:object>
      </w:r>
      <w:r w:rsidRPr="00FB2857">
        <w:t xml:space="preserve"> </w:t>
      </w:r>
      <w:proofErr w:type="gramStart"/>
      <w:r w:rsidRPr="00FB2857">
        <w:t>est</w:t>
      </w:r>
      <w:proofErr w:type="gramEnd"/>
      <w:r w:rsidRPr="00FB2857">
        <w:t xml:space="preserve"> un fermé qui contient </w:t>
      </w:r>
      <w:r w:rsidRPr="00FB2857">
        <w:rPr>
          <w:i/>
          <w:iCs/>
        </w:rPr>
        <w:t>A</w:t>
      </w:r>
      <w:r w:rsidRPr="00FB2857">
        <w:t xml:space="preserve">, et </w:t>
      </w:r>
      <w:r w:rsidR="00FF1587" w:rsidRPr="00FB2857">
        <w:t>c’</w:t>
      </w:r>
      <w:r w:rsidRPr="00FB2857">
        <w:t xml:space="preserve">est le plus petit des fermés contenant </w:t>
      </w:r>
      <w:r w:rsidRPr="00FB2857">
        <w:rPr>
          <w:i/>
          <w:iCs/>
        </w:rPr>
        <w:t>A</w:t>
      </w:r>
      <w:r w:rsidRPr="00FB2857">
        <w:t>, au sens de l’inclusion.</w:t>
      </w:r>
    </w:p>
    <w:p w:rsidR="005D52E3" w:rsidRPr="00FB2857" w:rsidRDefault="005D52E3" w:rsidP="00F95F2D">
      <w:pPr>
        <w:pStyle w:val="TexteA0"/>
      </w:pPr>
      <w:r w:rsidRPr="00FB2857">
        <w:t>Démonstration :</w:t>
      </w:r>
    </w:p>
    <w:p w:rsidR="005D52E3" w:rsidRPr="00FB2857" w:rsidRDefault="00061979" w:rsidP="00CE4779">
      <w:pPr>
        <w:pStyle w:val="TexteA0"/>
        <w:numPr>
          <w:ilvl w:val="0"/>
          <w:numId w:val="6"/>
        </w:numPr>
      </w:pPr>
      <w:r w:rsidRPr="00FB2857">
        <w:t>Déjà</w:t>
      </w:r>
      <w:proofErr w:type="gramStart"/>
      <w:r w:rsidRPr="00FB2857">
        <w:t xml:space="preserve">, </w:t>
      </w:r>
      <w:proofErr w:type="gramEnd"/>
      <w:r w:rsidRPr="00FB2857">
        <w:rPr>
          <w:position w:val="-10"/>
        </w:rPr>
        <w:object w:dxaOrig="1440" w:dyaOrig="340">
          <v:shape id="_x0000_i1178" type="#_x0000_t75" style="width:1in;height:17.25pt" o:ole="">
            <v:imagedata r:id="rId287" o:title=""/>
          </v:shape>
          <o:OLEObject Type="Embed" ProgID="Equation.3" ShapeID="_x0000_i1178" DrawAspect="Content" ObjectID="_1430502037" r:id="rId288"/>
        </w:object>
      </w:r>
      <w:r w:rsidRPr="00FB2857">
        <w:t xml:space="preserve">, puisque </w:t>
      </w:r>
      <w:r w:rsidR="00EB4688" w:rsidRPr="00FB2857">
        <w:rPr>
          <w:position w:val="-10"/>
        </w:rPr>
        <w:object w:dxaOrig="2960" w:dyaOrig="320">
          <v:shape id="_x0000_i1179" type="#_x0000_t75" style="width:147.75pt;height:15.75pt" o:ole="">
            <v:imagedata r:id="rId289" o:title=""/>
          </v:shape>
          <o:OLEObject Type="Embed" ProgID="Equation.3" ShapeID="_x0000_i1179" DrawAspect="Content" ObjectID="_1430502038" r:id="rId290"/>
        </w:object>
      </w:r>
      <w:r w:rsidR="00EB4688" w:rsidRPr="00FB2857">
        <w:t>.</w:t>
      </w:r>
    </w:p>
    <w:p w:rsidR="00EB4688" w:rsidRPr="00FB2857" w:rsidRDefault="00EB4688" w:rsidP="00CE4779">
      <w:pPr>
        <w:pStyle w:val="TexteA0"/>
        <w:numPr>
          <w:ilvl w:val="0"/>
          <w:numId w:val="6"/>
        </w:numPr>
      </w:pPr>
      <w:proofErr w:type="gramStart"/>
      <w:r w:rsidRPr="00FB2857">
        <w:t xml:space="preserve">Soit </w:t>
      </w:r>
      <w:proofErr w:type="gramEnd"/>
      <w:r w:rsidRPr="00FB2857">
        <w:rPr>
          <w:position w:val="-10"/>
        </w:rPr>
        <w:object w:dxaOrig="1719" w:dyaOrig="340">
          <v:shape id="_x0000_i1180" type="#_x0000_t75" style="width:86.25pt;height:17.25pt" o:ole="">
            <v:imagedata r:id="rId291" o:title=""/>
          </v:shape>
          <o:OLEObject Type="Embed" ProgID="Equation.3" ShapeID="_x0000_i1180" DrawAspect="Content" ObjectID="_1430502039" r:id="rId292"/>
        </w:object>
      </w:r>
      <w:r w:rsidRPr="00FB2857">
        <w:t xml:space="preserve">. Montrons </w:t>
      </w:r>
      <w:proofErr w:type="gramStart"/>
      <w:r w:rsidRPr="00FB2857">
        <w:t xml:space="preserve">que </w:t>
      </w:r>
      <w:r w:rsidRPr="00FB2857">
        <w:rPr>
          <w:position w:val="-4"/>
        </w:rPr>
        <w:object w:dxaOrig="260" w:dyaOrig="260">
          <v:shape id="_x0000_i1181" type="#_x0000_t75" style="width:12.75pt;height:12.75pt" o:ole="">
            <v:imagedata r:id="rId293" o:title=""/>
          </v:shape>
          <o:OLEObject Type="Embed" ProgID="Equation.3" ShapeID="_x0000_i1181" DrawAspect="Content" ObjectID="_1430502040" r:id="rId294"/>
        </w:object>
      </w:r>
      <w:r w:rsidRPr="00FB2857">
        <w:t xml:space="preserve"> est</w:t>
      </w:r>
      <w:proofErr w:type="gramEnd"/>
      <w:r w:rsidRPr="00FB2857">
        <w:t xml:space="preserve"> ouvert :</w:t>
      </w:r>
    </w:p>
    <w:p w:rsidR="00EB4688" w:rsidRPr="00FB2857" w:rsidRDefault="00EB4688" w:rsidP="00EB4688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20" w:dyaOrig="279">
          <v:shape id="_x0000_i1182" type="#_x0000_t75" style="width:30.75pt;height:14.25pt" o:ole="">
            <v:imagedata r:id="rId295" o:title=""/>
          </v:shape>
          <o:OLEObject Type="Embed" ProgID="Equation.3" ShapeID="_x0000_i1182" DrawAspect="Content" ObjectID="_1430502041" r:id="rId296"/>
        </w:object>
      </w:r>
      <w:r w:rsidRPr="00FB2857">
        <w:t xml:space="preserve">. Montrons </w:t>
      </w:r>
      <w:proofErr w:type="gramStart"/>
      <w:r w:rsidRPr="00FB2857">
        <w:t xml:space="preserve">que </w:t>
      </w:r>
      <w:proofErr w:type="gramEnd"/>
      <w:r w:rsidRPr="00FB2857">
        <w:rPr>
          <w:position w:val="-10"/>
        </w:rPr>
        <w:object w:dxaOrig="960" w:dyaOrig="320">
          <v:shape id="_x0000_i1183" type="#_x0000_t75" style="width:48pt;height:15.75pt" o:ole="">
            <v:imagedata r:id="rId297" o:title=""/>
          </v:shape>
          <o:OLEObject Type="Embed" ProgID="Equation.3" ShapeID="_x0000_i1183" DrawAspect="Content" ObjectID="_1430502042" r:id="rId298"/>
        </w:object>
      </w:r>
      <w:r w:rsidRPr="00FB2857">
        <w:t>.</w:t>
      </w:r>
    </w:p>
    <w:p w:rsidR="00EB4688" w:rsidRPr="00FB2857" w:rsidRDefault="00EB4688" w:rsidP="00EB4688">
      <w:pPr>
        <w:pStyle w:val="TexteA0"/>
      </w:pPr>
      <w:r w:rsidRPr="00FB2857">
        <w:t>Déjà</w:t>
      </w:r>
      <w:proofErr w:type="gramStart"/>
      <w:r w:rsidRPr="00FB2857">
        <w:t xml:space="preserve">, </w:t>
      </w:r>
      <w:proofErr w:type="gramEnd"/>
      <w:r w:rsidRPr="00FB2857">
        <w:rPr>
          <w:position w:val="-6"/>
        </w:rPr>
        <w:object w:dxaOrig="620" w:dyaOrig="279">
          <v:shape id="_x0000_i1184" type="#_x0000_t75" style="width:30.75pt;height:14.25pt" o:ole="">
            <v:imagedata r:id="rId299" o:title=""/>
          </v:shape>
          <o:OLEObject Type="Embed" ProgID="Equation.3" ShapeID="_x0000_i1184" DrawAspect="Content" ObjectID="_1430502043" r:id="rId300"/>
        </w:object>
      </w:r>
      <w:r w:rsidRPr="00FB2857">
        <w:t xml:space="preserve">, donc </w:t>
      </w:r>
      <w:r w:rsidRPr="00FB2857">
        <w:rPr>
          <w:position w:val="-10"/>
        </w:rPr>
        <w:object w:dxaOrig="1359" w:dyaOrig="340">
          <v:shape id="_x0000_i1185" type="#_x0000_t75" style="width:68.25pt;height:17.25pt" o:ole="">
            <v:imagedata r:id="rId301" o:title=""/>
          </v:shape>
          <o:OLEObject Type="Embed" ProgID="Equation.3" ShapeID="_x0000_i1185" DrawAspect="Content" ObjectID="_1430502044" r:id="rId302"/>
        </w:object>
      </w:r>
      <w:r w:rsidRPr="00FB2857">
        <w:t xml:space="preserve">. Il existe donc </w:t>
      </w:r>
      <w:r w:rsidRPr="00FB2857">
        <w:rPr>
          <w:position w:val="-10"/>
        </w:rPr>
        <w:object w:dxaOrig="980" w:dyaOrig="320">
          <v:shape id="_x0000_i1186" type="#_x0000_t75" style="width:48.75pt;height:15.75pt" o:ole="">
            <v:imagedata r:id="rId303" o:title=""/>
          </v:shape>
          <o:OLEObject Type="Embed" ProgID="Equation.3" ShapeID="_x0000_i1186" DrawAspect="Content" ObjectID="_1430502045" r:id="rId304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Pr="00FB2857">
        <w:rPr>
          <w:position w:val="-6"/>
        </w:rPr>
        <w:object w:dxaOrig="1160" w:dyaOrig="279">
          <v:shape id="_x0000_i1187" type="#_x0000_t75" style="width:57.75pt;height:14.25pt" o:ole="">
            <v:imagedata r:id="rId305" o:title=""/>
          </v:shape>
          <o:OLEObject Type="Embed" ProgID="Equation.3" ShapeID="_x0000_i1187" DrawAspect="Content" ObjectID="_1430502046" r:id="rId306"/>
        </w:object>
      </w:r>
      <w:r w:rsidRPr="00FB2857">
        <w:t xml:space="preserve">. </w:t>
      </w:r>
    </w:p>
    <w:p w:rsidR="00EB4688" w:rsidRPr="00FB2857" w:rsidRDefault="00EB4688" w:rsidP="00EB4688">
      <w:pPr>
        <w:pStyle w:val="TexteA0"/>
      </w:pPr>
      <w:r w:rsidRPr="00FB2857">
        <w:t xml:space="preserve">Soit alors </w:t>
      </w:r>
      <w:r w:rsidR="0068184B" w:rsidRPr="00FB2857">
        <w:rPr>
          <w:position w:val="-6"/>
        </w:rPr>
        <w:object w:dxaOrig="580" w:dyaOrig="279">
          <v:shape id="_x0000_i1188" type="#_x0000_t75" style="width:29.25pt;height:14.25pt" o:ole="">
            <v:imagedata r:id="rId307" o:title=""/>
          </v:shape>
          <o:OLEObject Type="Embed" ProgID="Equation.3" ShapeID="_x0000_i1188" DrawAspect="Content" ObjectID="_1430502047" r:id="rId308"/>
        </w:object>
      </w:r>
      <w:r w:rsidRPr="00FB2857">
        <w:t xml:space="preserve"> tel que </w:t>
      </w:r>
      <w:r w:rsidR="0068184B" w:rsidRPr="00FB2857">
        <w:rPr>
          <w:position w:val="-10"/>
        </w:rPr>
        <w:object w:dxaOrig="1240" w:dyaOrig="320">
          <v:shape id="_x0000_i1189" type="#_x0000_t75" style="width:62.25pt;height:15.75pt" o:ole="">
            <v:imagedata r:id="rId309" o:title=""/>
          </v:shape>
          <o:OLEObject Type="Embed" ProgID="Equation.3" ShapeID="_x0000_i1189" DrawAspect="Content" ObjectID="_1430502048" r:id="rId310"/>
        </w:object>
      </w:r>
    </w:p>
    <w:p w:rsidR="00EB4688" w:rsidRPr="00FB2857" w:rsidRDefault="00EB4688" w:rsidP="00914124">
      <w:pPr>
        <w:pStyle w:val="TexteA0"/>
      </w:pPr>
      <w:proofErr w:type="gramStart"/>
      <w:r w:rsidRPr="00FB2857">
        <w:t xml:space="preserve">Alors </w:t>
      </w:r>
      <w:proofErr w:type="gramEnd"/>
      <w:r w:rsidR="0068184B" w:rsidRPr="00FB2857">
        <w:rPr>
          <w:position w:val="-10"/>
        </w:rPr>
        <w:object w:dxaOrig="1620" w:dyaOrig="320">
          <v:shape id="_x0000_i1190" type="#_x0000_t75" style="width:81pt;height:15.75pt" o:ole="">
            <v:imagedata r:id="rId311" o:title=""/>
          </v:shape>
          <o:OLEObject Type="Embed" ProgID="Equation.3" ShapeID="_x0000_i1190" DrawAspect="Content" ObjectID="_1430502049" r:id="rId312"/>
        </w:object>
      </w:r>
      <w:r w:rsidR="0068184B" w:rsidRPr="00FB2857">
        <w:t xml:space="preserve">. </w:t>
      </w:r>
      <w:proofErr w:type="gramStart"/>
      <w:r w:rsidR="0068184B" w:rsidRPr="00FB2857">
        <w:t xml:space="preserve">Notons </w:t>
      </w:r>
      <w:proofErr w:type="gramEnd"/>
      <w:r w:rsidR="006C3394" w:rsidRPr="00FB2857">
        <w:rPr>
          <w:position w:val="-10"/>
        </w:rPr>
        <w:object w:dxaOrig="1219" w:dyaOrig="320">
          <v:shape id="_x0000_i1191" type="#_x0000_t75" style="width:60.75pt;height:15.75pt" o:ole="">
            <v:imagedata r:id="rId313" o:title=""/>
          </v:shape>
          <o:OLEObject Type="Embed" ProgID="Equation.3" ShapeID="_x0000_i1191" DrawAspect="Content" ObjectID="_1430502050" r:id="rId314"/>
        </w:object>
      </w:r>
      <w:r w:rsidR="0068184B" w:rsidRPr="00FB2857">
        <w:t xml:space="preserve">. Alors </w:t>
      </w:r>
      <w:r w:rsidR="006C3394" w:rsidRPr="00FB2857">
        <w:rPr>
          <w:i/>
          <w:iCs/>
        </w:rPr>
        <w:t>W’</w:t>
      </w:r>
      <w:r w:rsidR="006C3394" w:rsidRPr="00FB2857">
        <w:t xml:space="preserve"> est un ouvert, et il est inclus dans </w:t>
      </w:r>
      <w:r w:rsidR="006C3394" w:rsidRPr="00FB2857">
        <w:rPr>
          <w:position w:val="-4"/>
        </w:rPr>
        <w:object w:dxaOrig="260" w:dyaOrig="260">
          <v:shape id="_x0000_i1192" type="#_x0000_t75" style="width:12.75pt;height:12.75pt" o:ole="">
            <v:imagedata r:id="rId293" o:title=""/>
          </v:shape>
          <o:OLEObject Type="Embed" ProgID="Equation.3" ShapeID="_x0000_i1192" DrawAspect="Content" ObjectID="_1430502051" r:id="rId315"/>
        </w:object>
      </w:r>
      <w:r w:rsidR="006C3394" w:rsidRPr="00FB2857">
        <w:t xml:space="preserve"> : pour </w:t>
      </w:r>
      <w:proofErr w:type="gramStart"/>
      <w:r w:rsidR="006C3394" w:rsidRPr="00FB2857">
        <w:t xml:space="preserve">tout </w:t>
      </w:r>
      <w:proofErr w:type="gramEnd"/>
      <w:r w:rsidR="0020312E" w:rsidRPr="00FB2857">
        <w:rPr>
          <w:position w:val="-10"/>
        </w:rPr>
        <w:object w:dxaOrig="700" w:dyaOrig="320">
          <v:shape id="_x0000_i1193" type="#_x0000_t75" style="width:35.25pt;height:15.75pt" o:ole="">
            <v:imagedata r:id="rId316" o:title=""/>
          </v:shape>
          <o:OLEObject Type="Embed" ProgID="Equation.3" ShapeID="_x0000_i1193" DrawAspect="Content" ObjectID="_1430502052" r:id="rId317"/>
        </w:object>
      </w:r>
      <w:r w:rsidR="006C3394" w:rsidRPr="00FB2857">
        <w:t xml:space="preserve">, </w:t>
      </w:r>
      <w:r w:rsidR="0020312E" w:rsidRPr="00FB2857">
        <w:t>on a</w:t>
      </w:r>
      <w:r w:rsidR="006C3394" w:rsidRPr="00FB2857">
        <w:t xml:space="preserve"> </w:t>
      </w:r>
      <w:r w:rsidR="0020312E" w:rsidRPr="00FB2857">
        <w:rPr>
          <w:position w:val="-10"/>
        </w:rPr>
        <w:object w:dxaOrig="999" w:dyaOrig="320">
          <v:shape id="_x0000_i1194" type="#_x0000_t75" style="width:50.25pt;height:15.75pt" o:ole="">
            <v:imagedata r:id="rId318" o:title=""/>
          </v:shape>
          <o:OLEObject Type="Embed" ProgID="Equation.3" ShapeID="_x0000_i1194" DrawAspect="Content" ObjectID="_1430502053" r:id="rId319"/>
        </w:object>
      </w:r>
      <w:r w:rsidR="006C3394" w:rsidRPr="00FB2857">
        <w:t xml:space="preserve"> (car </w:t>
      </w:r>
      <w:r w:rsidR="006C3394" w:rsidRPr="00FB2857">
        <w:rPr>
          <w:i/>
          <w:iCs/>
        </w:rPr>
        <w:t>W’</w:t>
      </w:r>
      <w:r w:rsidR="006C3394" w:rsidRPr="00FB2857">
        <w:t xml:space="preserve"> est ouvert)</w:t>
      </w:r>
      <w:r w:rsidR="0020312E" w:rsidRPr="00FB2857">
        <w:t xml:space="preserve">, et de plus ce voisinage ne rencontre pas </w:t>
      </w:r>
      <w:r w:rsidR="0020312E" w:rsidRPr="00FB2857">
        <w:rPr>
          <w:i/>
          <w:iCs/>
        </w:rPr>
        <w:t>A</w:t>
      </w:r>
      <w:r w:rsidR="0020312E" w:rsidRPr="00FB2857">
        <w:t xml:space="preserve">, donc </w:t>
      </w:r>
      <w:r w:rsidR="00914124" w:rsidRPr="00FB2857">
        <w:rPr>
          <w:position w:val="-10"/>
        </w:rPr>
        <w:object w:dxaOrig="1380" w:dyaOrig="340">
          <v:shape id="_x0000_i1195" type="#_x0000_t75" style="width:69pt;height:17.25pt" o:ole="">
            <v:imagedata r:id="rId320" o:title=""/>
          </v:shape>
          <o:OLEObject Type="Embed" ProgID="Equation.3" ShapeID="_x0000_i1195" DrawAspect="Content" ObjectID="_1430502054" r:id="rId321"/>
        </w:object>
      </w:r>
      <w:r w:rsidR="0020312E" w:rsidRPr="00FB2857">
        <w:t xml:space="preserve">, c'est-à-dire que </w:t>
      </w:r>
      <w:r w:rsidR="00914124" w:rsidRPr="00FB2857">
        <w:rPr>
          <w:position w:val="-10"/>
        </w:rPr>
        <w:object w:dxaOrig="639" w:dyaOrig="320">
          <v:shape id="_x0000_i1196" type="#_x0000_t75" style="width:32.25pt;height:15.75pt" o:ole="">
            <v:imagedata r:id="rId322" o:title=""/>
          </v:shape>
          <o:OLEObject Type="Embed" ProgID="Equation.3" ShapeID="_x0000_i1196" DrawAspect="Content" ObjectID="_1430502055" r:id="rId323"/>
        </w:object>
      </w:r>
      <w:r w:rsidR="00914124" w:rsidRPr="00FB2857">
        <w:t>. D</w:t>
      </w:r>
      <w:r w:rsidR="0020312E" w:rsidRPr="00FB2857">
        <w:t>’où</w:t>
      </w:r>
      <w:r w:rsidR="00914124" w:rsidRPr="00FB2857">
        <w:t xml:space="preserve"> l’inclusion. </w:t>
      </w:r>
      <w:proofErr w:type="gramStart"/>
      <w:r w:rsidR="00914124" w:rsidRPr="00FB2857">
        <w:t xml:space="preserve">Donc </w:t>
      </w:r>
      <w:proofErr w:type="gramEnd"/>
      <w:r w:rsidR="00914124" w:rsidRPr="00FB2857">
        <w:rPr>
          <w:position w:val="-10"/>
        </w:rPr>
        <w:object w:dxaOrig="960" w:dyaOrig="320">
          <v:shape id="_x0000_i1197" type="#_x0000_t75" style="width:48pt;height:15.75pt" o:ole="">
            <v:imagedata r:id="rId297" o:title=""/>
          </v:shape>
          <o:OLEObject Type="Embed" ProgID="Equation.3" ShapeID="_x0000_i1197" DrawAspect="Content" ObjectID="_1430502056" r:id="rId324"/>
        </w:object>
      </w:r>
      <w:r w:rsidR="00914124" w:rsidRPr="00FB2857">
        <w:t xml:space="preserve">, donc </w:t>
      </w:r>
      <w:r w:rsidR="00914124" w:rsidRPr="00FB2857">
        <w:rPr>
          <w:position w:val="-4"/>
        </w:rPr>
        <w:object w:dxaOrig="260" w:dyaOrig="260">
          <v:shape id="_x0000_i1198" type="#_x0000_t75" style="width:12.75pt;height:12.75pt" o:ole="">
            <v:imagedata r:id="rId293" o:title=""/>
          </v:shape>
          <o:OLEObject Type="Embed" ProgID="Equation.3" ShapeID="_x0000_i1198" DrawAspect="Content" ObjectID="_1430502057" r:id="rId325"/>
        </w:object>
      </w:r>
      <w:r w:rsidR="00914124" w:rsidRPr="00FB2857">
        <w:t xml:space="preserve"> est ouvert, soit </w:t>
      </w:r>
      <w:r w:rsidR="00914124" w:rsidRPr="00FB2857">
        <w:rPr>
          <w:position w:val="-10"/>
        </w:rPr>
        <w:object w:dxaOrig="980" w:dyaOrig="340">
          <v:shape id="_x0000_i1199" type="#_x0000_t75" style="width:48.75pt;height:17.25pt" o:ole="">
            <v:imagedata r:id="rId284" o:title=""/>
          </v:shape>
          <o:OLEObject Type="Embed" ProgID="Equation.3" ShapeID="_x0000_i1199" DrawAspect="Content" ObjectID="_1430502058" r:id="rId326"/>
        </w:object>
      </w:r>
      <w:r w:rsidR="00914124" w:rsidRPr="00FB2857">
        <w:t xml:space="preserve"> est fermé.</w:t>
      </w:r>
    </w:p>
    <w:p w:rsidR="00EB4688" w:rsidRPr="00FB2857" w:rsidRDefault="008D532A" w:rsidP="00CE4779">
      <w:pPr>
        <w:pStyle w:val="TexteA0"/>
        <w:numPr>
          <w:ilvl w:val="0"/>
          <w:numId w:val="6"/>
        </w:numPr>
      </w:pPr>
      <w:r w:rsidRPr="00FB2857">
        <w:t>C’est l</w:t>
      </w:r>
      <w:r w:rsidR="003E5FBD" w:rsidRPr="00FB2857">
        <w:t>e</w:t>
      </w:r>
      <w:r w:rsidRPr="00FB2857">
        <w:t xml:space="preserve"> plus petit fermé : soit </w:t>
      </w:r>
      <w:r w:rsidRPr="00FB2857">
        <w:rPr>
          <w:i/>
          <w:iCs/>
        </w:rPr>
        <w:t>F</w:t>
      </w:r>
      <w:r w:rsidRPr="00FB2857">
        <w:t xml:space="preserve"> un fermé contenant </w:t>
      </w:r>
      <w:r w:rsidRPr="00FB2857">
        <w:rPr>
          <w:i/>
          <w:iCs/>
        </w:rPr>
        <w:t>A</w:t>
      </w:r>
      <w:r w:rsidRPr="00FB2857">
        <w:t>.</w:t>
      </w:r>
    </w:p>
    <w:p w:rsidR="008D532A" w:rsidRPr="00FB2857" w:rsidRDefault="008D532A" w:rsidP="00EE5E66">
      <w:pPr>
        <w:pStyle w:val="TexteA0"/>
      </w:pPr>
      <w:r w:rsidRPr="00FB2857">
        <w:t xml:space="preserve">Montrons qu’alors </w:t>
      </w:r>
      <w:r w:rsidR="00EE5E66" w:rsidRPr="00FB2857">
        <w:rPr>
          <w:position w:val="-10"/>
        </w:rPr>
        <w:object w:dxaOrig="1460" w:dyaOrig="340">
          <v:shape id="_x0000_i1200" type="#_x0000_t75" style="width:72.75pt;height:17.25pt" o:ole="">
            <v:imagedata r:id="rId327" o:title=""/>
          </v:shape>
          <o:OLEObject Type="Embed" ProgID="Equation.3" ShapeID="_x0000_i1200" DrawAspect="Content" ObjectID="_1430502059" r:id="rId328"/>
        </w:object>
      </w:r>
    </w:p>
    <w:p w:rsidR="008D532A" w:rsidRPr="00FB2857" w:rsidRDefault="00EE5E66" w:rsidP="008D532A">
      <w:pPr>
        <w:pStyle w:val="TexteA0"/>
      </w:pPr>
      <w:proofErr w:type="gramStart"/>
      <w:r w:rsidRPr="00FB2857">
        <w:t xml:space="preserve">Soit </w:t>
      </w:r>
      <w:proofErr w:type="gramEnd"/>
      <w:r w:rsidRPr="00FB2857">
        <w:rPr>
          <w:position w:val="-10"/>
        </w:rPr>
        <w:object w:dxaOrig="1359" w:dyaOrig="340">
          <v:shape id="_x0000_i1201" type="#_x0000_t75" style="width:68.25pt;height:17.25pt" o:ole="">
            <v:imagedata r:id="rId329" o:title=""/>
          </v:shape>
          <o:OLEObject Type="Embed" ProgID="Equation.3" ShapeID="_x0000_i1201" DrawAspect="Content" ObjectID="_1430502060" r:id="rId330"/>
        </w:object>
      </w:r>
      <w:r w:rsidRPr="00FB2857">
        <w:t xml:space="preserve">. Montrons </w:t>
      </w:r>
      <w:proofErr w:type="gramStart"/>
      <w:r w:rsidRPr="00FB2857">
        <w:t xml:space="preserve">que </w:t>
      </w:r>
      <w:proofErr w:type="gramEnd"/>
      <w:r w:rsidRPr="00FB2857">
        <w:rPr>
          <w:position w:val="-6"/>
        </w:rPr>
        <w:object w:dxaOrig="620" w:dyaOrig="279">
          <v:shape id="_x0000_i1202" type="#_x0000_t75" style="width:30.75pt;height:14.25pt" o:ole="">
            <v:imagedata r:id="rId331" o:title=""/>
          </v:shape>
          <o:OLEObject Type="Embed" ProgID="Equation.3" ShapeID="_x0000_i1202" DrawAspect="Content" ObjectID="_1430502061" r:id="rId332"/>
        </w:object>
      </w:r>
      <w:r w:rsidRPr="00FB2857">
        <w:t>.</w:t>
      </w:r>
    </w:p>
    <w:p w:rsidR="00EE5E66" w:rsidRPr="00FB2857" w:rsidRDefault="00EE5E66" w:rsidP="00EE5E66">
      <w:pPr>
        <w:pStyle w:val="TexteA0"/>
      </w:pPr>
      <w:r w:rsidRPr="00FB2857">
        <w:t xml:space="preserve">Supposons </w:t>
      </w:r>
      <w:proofErr w:type="gramStart"/>
      <w:r w:rsidRPr="00FB2857">
        <w:t xml:space="preserve">que </w:t>
      </w:r>
      <w:proofErr w:type="gramEnd"/>
      <w:r w:rsidRPr="00FB2857">
        <w:rPr>
          <w:position w:val="-6"/>
        </w:rPr>
        <w:object w:dxaOrig="620" w:dyaOrig="279">
          <v:shape id="_x0000_i1203" type="#_x0000_t75" style="width:30.75pt;height:14.25pt" o:ole="">
            <v:imagedata r:id="rId333" o:title=""/>
          </v:shape>
          <o:OLEObject Type="Embed" ProgID="Equation.3" ShapeID="_x0000_i1203" DrawAspect="Content" ObjectID="_1430502062" r:id="rId334"/>
        </w:object>
      </w:r>
      <w:r w:rsidRPr="00FB2857">
        <w:t xml:space="preserve">. </w:t>
      </w:r>
      <w:proofErr w:type="gramStart"/>
      <w:r w:rsidRPr="00FB2857">
        <w:t xml:space="preserve">Ainsi, </w:t>
      </w:r>
      <w:r w:rsidRPr="00FB2857">
        <w:rPr>
          <w:position w:val="-10"/>
        </w:rPr>
        <w:object w:dxaOrig="920" w:dyaOrig="340">
          <v:shape id="_x0000_i1204" type="#_x0000_t75" style="width:45.75pt;height:17.25pt" o:ole="">
            <v:imagedata r:id="rId335" o:title=""/>
          </v:shape>
          <o:OLEObject Type="Embed" ProgID="Equation.3" ShapeID="_x0000_i1204" DrawAspect="Content" ObjectID="_1430502063" r:id="rId336"/>
        </w:object>
      </w:r>
      <w:r w:rsidRPr="00FB2857">
        <w:t>.</w:t>
      </w:r>
      <w:proofErr w:type="gramEnd"/>
    </w:p>
    <w:p w:rsidR="00EE5E66" w:rsidRPr="00FB2857" w:rsidRDefault="00EE5E66" w:rsidP="008D532A">
      <w:pPr>
        <w:pStyle w:val="TexteA0"/>
      </w:pPr>
      <w:r w:rsidRPr="00FB2857">
        <w:t xml:space="preserve">Comme </w:t>
      </w:r>
      <w:r w:rsidR="00EC0120" w:rsidRPr="00FB2857">
        <w:rPr>
          <w:position w:val="-10"/>
        </w:rPr>
        <w:object w:dxaOrig="560" w:dyaOrig="340">
          <v:shape id="_x0000_i1205" type="#_x0000_t75" style="width:27.75pt;height:17.25pt" o:ole="">
            <v:imagedata r:id="rId337" o:title=""/>
          </v:shape>
          <o:OLEObject Type="Embed" ProgID="Equation.3" ShapeID="_x0000_i1205" DrawAspect="Content" ObjectID="_1430502064" r:id="rId338"/>
        </w:object>
      </w:r>
      <w:r w:rsidRPr="00FB2857">
        <w:t xml:space="preserve"> est ouvert, il existe </w:t>
      </w:r>
      <w:r w:rsidR="00EC0120" w:rsidRPr="00FB2857">
        <w:rPr>
          <w:position w:val="-10"/>
        </w:rPr>
        <w:object w:dxaOrig="940" w:dyaOrig="320">
          <v:shape id="_x0000_i1206" type="#_x0000_t75" style="width:47.25pt;height:15.75pt" o:ole="">
            <v:imagedata r:id="rId339" o:title=""/>
          </v:shape>
          <o:OLEObject Type="Embed" ProgID="Equation.3" ShapeID="_x0000_i1206" DrawAspect="Content" ObjectID="_1430502065" r:id="rId340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="00EC0120" w:rsidRPr="00FB2857">
        <w:rPr>
          <w:position w:val="-10"/>
        </w:rPr>
        <w:object w:dxaOrig="999" w:dyaOrig="340">
          <v:shape id="_x0000_i1207" type="#_x0000_t75" style="width:50.25pt;height:17.25pt" o:ole="">
            <v:imagedata r:id="rId341" o:title=""/>
          </v:shape>
          <o:OLEObject Type="Embed" ProgID="Equation.3" ShapeID="_x0000_i1207" DrawAspect="Content" ObjectID="_1430502066" r:id="rId342"/>
        </w:object>
      </w:r>
      <w:r w:rsidRPr="00FB2857">
        <w:t xml:space="preserve">, c'est-à-dire que </w:t>
      </w:r>
      <w:r w:rsidRPr="00FB2857">
        <w:rPr>
          <w:position w:val="-6"/>
        </w:rPr>
        <w:object w:dxaOrig="1140" w:dyaOrig="279">
          <v:shape id="_x0000_i1208" type="#_x0000_t75" style="width:57pt;height:14.25pt" o:ole="">
            <v:imagedata r:id="rId343" o:title=""/>
          </v:shape>
          <o:OLEObject Type="Embed" ProgID="Equation.3" ShapeID="_x0000_i1208" DrawAspect="Content" ObjectID="_1430502067" r:id="rId344"/>
        </w:object>
      </w:r>
      <w:r w:rsidRPr="00FB2857">
        <w:t xml:space="preserve">. Donc </w:t>
      </w:r>
      <w:r w:rsidRPr="00FB2857">
        <w:rPr>
          <w:position w:val="-6"/>
        </w:rPr>
        <w:object w:dxaOrig="1120" w:dyaOrig="279">
          <v:shape id="_x0000_i1209" type="#_x0000_t75" style="width:56.25pt;height:14.25pt" o:ole="">
            <v:imagedata r:id="rId345" o:title=""/>
          </v:shape>
          <o:OLEObject Type="Embed" ProgID="Equation.3" ShapeID="_x0000_i1209" DrawAspect="Content" ObjectID="_1430502068" r:id="rId346"/>
        </w:object>
      </w:r>
      <w:r w:rsidRPr="00FB2857">
        <w:t xml:space="preserve"> (</w:t>
      </w:r>
      <w:proofErr w:type="gramStart"/>
      <w:r w:rsidRPr="00FB2857">
        <w:t xml:space="preserve">car </w:t>
      </w:r>
      <w:proofErr w:type="gramEnd"/>
      <w:r w:rsidR="00D34862" w:rsidRPr="00FB2857">
        <w:rPr>
          <w:position w:val="-4"/>
        </w:rPr>
        <w:object w:dxaOrig="700" w:dyaOrig="260">
          <v:shape id="_x0000_i1210" type="#_x0000_t75" style="width:35.25pt;height:12.75pt" o:ole="">
            <v:imagedata r:id="rId347" o:title=""/>
          </v:shape>
          <o:OLEObject Type="Embed" ProgID="Equation.3" ShapeID="_x0000_i1210" DrawAspect="Content" ObjectID="_1430502069" r:id="rId348"/>
        </w:object>
      </w:r>
      <w:r w:rsidR="00EC0120" w:rsidRPr="00FB2857">
        <w:t xml:space="preserve">), ce qui contredit la définition de </w:t>
      </w:r>
      <w:r w:rsidR="00EC0120" w:rsidRPr="00FB2857">
        <w:rPr>
          <w:i/>
          <w:iCs/>
        </w:rPr>
        <w:t>x</w:t>
      </w:r>
      <w:r w:rsidR="00EC0120" w:rsidRPr="00FB2857">
        <w:t xml:space="preserve"> puisque </w:t>
      </w:r>
      <w:r w:rsidR="00EC0120" w:rsidRPr="00FB2857">
        <w:rPr>
          <w:position w:val="-10"/>
        </w:rPr>
        <w:object w:dxaOrig="1359" w:dyaOrig="340">
          <v:shape id="_x0000_i1211" type="#_x0000_t75" style="width:68.25pt;height:17.25pt" o:ole="">
            <v:imagedata r:id="rId329" o:title=""/>
          </v:shape>
          <o:OLEObject Type="Embed" ProgID="Equation.3" ShapeID="_x0000_i1211" DrawAspect="Content" ObjectID="_1430502070" r:id="rId349"/>
        </w:object>
      </w:r>
      <w:r w:rsidR="00EC0120" w:rsidRPr="00FB2857">
        <w:t xml:space="preserve">. </w:t>
      </w:r>
      <w:proofErr w:type="gramStart"/>
      <w:r w:rsidR="00EC0120" w:rsidRPr="00FB2857">
        <w:t xml:space="preserve">Donc </w:t>
      </w:r>
      <w:proofErr w:type="gramEnd"/>
      <w:r w:rsidR="00EC0120" w:rsidRPr="00FB2857">
        <w:rPr>
          <w:position w:val="-6"/>
        </w:rPr>
        <w:object w:dxaOrig="620" w:dyaOrig="279">
          <v:shape id="_x0000_i1212" type="#_x0000_t75" style="width:30.75pt;height:14.25pt" o:ole="">
            <v:imagedata r:id="rId331" o:title=""/>
          </v:shape>
          <o:OLEObject Type="Embed" ProgID="Equation.3" ShapeID="_x0000_i1212" DrawAspect="Content" ObjectID="_1430502071" r:id="rId350"/>
        </w:object>
      </w:r>
      <w:r w:rsidR="00EC0120" w:rsidRPr="00FB2857">
        <w:t xml:space="preserve">. </w:t>
      </w:r>
      <w:proofErr w:type="gramStart"/>
      <w:r w:rsidR="00EC0120" w:rsidRPr="00FB2857">
        <w:t xml:space="preserve">Donc </w:t>
      </w:r>
      <w:proofErr w:type="gramEnd"/>
      <w:r w:rsidR="00EC0120" w:rsidRPr="00FB2857">
        <w:rPr>
          <w:position w:val="-10"/>
        </w:rPr>
        <w:object w:dxaOrig="1460" w:dyaOrig="340">
          <v:shape id="_x0000_i1213" type="#_x0000_t75" style="width:72.75pt;height:17.25pt" o:ole="">
            <v:imagedata r:id="rId327" o:title=""/>
          </v:shape>
          <o:OLEObject Type="Embed" ProgID="Equation.3" ShapeID="_x0000_i1213" DrawAspect="Content" ObjectID="_1430502072" r:id="rId351"/>
        </w:object>
      </w:r>
      <w:r w:rsidR="00EC0120" w:rsidRPr="00FB2857">
        <w:t>.</w:t>
      </w:r>
    </w:p>
    <w:p w:rsidR="00EC0120" w:rsidRPr="00FB2857" w:rsidRDefault="00EC0120" w:rsidP="008D532A">
      <w:pPr>
        <w:pStyle w:val="TexteA0"/>
      </w:pPr>
    </w:p>
    <w:p w:rsidR="00EC0120" w:rsidRPr="00FB2857" w:rsidRDefault="00EC0120" w:rsidP="008D532A">
      <w:pPr>
        <w:pStyle w:val="TexteA0"/>
      </w:pPr>
      <w:r w:rsidRPr="00FB2857">
        <w:t>Exemples :</w:t>
      </w:r>
    </w:p>
    <w:p w:rsidR="00EC0120" w:rsidRPr="00FB2857" w:rsidRDefault="00EC0120" w:rsidP="008D532A">
      <w:pPr>
        <w:pStyle w:val="TexteA0"/>
      </w:pPr>
      <w:r w:rsidRPr="00FB2857">
        <w:t xml:space="preserve">L’adhérence de </w:t>
      </w:r>
      <w:r w:rsidRPr="00FB2857">
        <w:rPr>
          <w:position w:val="-10"/>
        </w:rPr>
        <w:object w:dxaOrig="540" w:dyaOrig="340">
          <v:shape id="_x0000_i1214" type="#_x0000_t75" style="width:27pt;height:17.25pt" o:ole="">
            <v:imagedata r:id="rId352" o:title=""/>
          </v:shape>
          <o:OLEObject Type="Embed" ProgID="Equation.3" ShapeID="_x0000_i1214" DrawAspect="Content" ObjectID="_1430502073" r:id="rId353"/>
        </w:object>
      </w:r>
      <w:r w:rsidRPr="00FB2857">
        <w:t xml:space="preserve"> dans </w:t>
      </w:r>
      <w:r w:rsidRPr="00FB2857">
        <w:rPr>
          <w:rFonts w:ascii="Rough16 Becker" w:hAnsi="Rough16 Becker"/>
        </w:rPr>
        <w:t>R</w:t>
      </w:r>
      <w:r w:rsidRPr="00FB2857">
        <w:t xml:space="preserve"> avec </w:t>
      </w:r>
      <w:r w:rsidRPr="00FB2857">
        <w:rPr>
          <w:position w:val="-10"/>
        </w:rPr>
        <w:object w:dxaOrig="840" w:dyaOrig="320">
          <v:shape id="_x0000_i1215" type="#_x0000_t75" style="width:42pt;height:15.75pt" o:ole="">
            <v:imagedata r:id="rId354" o:title=""/>
          </v:shape>
          <o:OLEObject Type="Embed" ProgID="Equation.3" ShapeID="_x0000_i1215" DrawAspect="Content" ObjectID="_1430502074" r:id="rId355"/>
        </w:object>
      </w:r>
      <w:r w:rsidRPr="00FB2857">
        <w:t xml:space="preserve"> </w:t>
      </w:r>
      <w:proofErr w:type="gramStart"/>
      <w:r w:rsidRPr="00FB2857">
        <w:t xml:space="preserve">est </w:t>
      </w:r>
      <w:proofErr w:type="gramEnd"/>
      <w:r w:rsidRPr="00FB2857">
        <w:rPr>
          <w:position w:val="-10"/>
        </w:rPr>
        <w:object w:dxaOrig="540" w:dyaOrig="320">
          <v:shape id="_x0000_i1216" type="#_x0000_t75" style="width:27pt;height:15.75pt" o:ole="">
            <v:imagedata r:id="rId356" o:title=""/>
          </v:shape>
          <o:OLEObject Type="Embed" ProgID="Equation.3" ShapeID="_x0000_i1216" DrawAspect="Content" ObjectID="_1430502075" r:id="rId357"/>
        </w:object>
      </w:r>
      <w:r w:rsidRPr="00FB2857">
        <w:t>.</w:t>
      </w:r>
    </w:p>
    <w:p w:rsidR="00EE5E66" w:rsidRPr="00FB2857" w:rsidRDefault="00EC0120" w:rsidP="008D532A">
      <w:pPr>
        <w:pStyle w:val="TexteA0"/>
      </w:pPr>
      <w:r w:rsidRPr="00FB2857">
        <w:t xml:space="preserve">L’adhérence dans </w:t>
      </w:r>
      <w:r w:rsidRPr="00FB2857">
        <w:rPr>
          <w:rFonts w:ascii="Rough16 Becker" w:hAnsi="Rough16 Becker"/>
        </w:rPr>
        <w:t>R</w:t>
      </w:r>
      <w:r w:rsidRPr="00FB2857">
        <w:t xml:space="preserve"> de </w:t>
      </w:r>
      <w:r w:rsidRPr="00FB2857">
        <w:rPr>
          <w:rFonts w:ascii="Rough16 Becker" w:hAnsi="Rough16 Becker"/>
        </w:rPr>
        <w:t>Q</w:t>
      </w:r>
      <w:r w:rsidRPr="00FB2857">
        <w:t xml:space="preserve"> est </w:t>
      </w:r>
      <w:r w:rsidRPr="00FB2857">
        <w:rPr>
          <w:rFonts w:ascii="Rough16 Becker" w:hAnsi="Rough16 Becker"/>
        </w:rPr>
        <w:t>R</w:t>
      </w:r>
      <w:r w:rsidRPr="00FB2857">
        <w:t>.</w:t>
      </w:r>
    </w:p>
    <w:p w:rsidR="00EC0120" w:rsidRPr="00FB2857" w:rsidRDefault="008E37A4" w:rsidP="008D532A">
      <w:pPr>
        <w:pStyle w:val="TexteA0"/>
      </w:pPr>
      <w:r w:rsidRPr="00FB2857">
        <w:rPr>
          <w:position w:val="-10"/>
        </w:rPr>
        <w:object w:dxaOrig="2400" w:dyaOrig="360">
          <v:shape id="_x0000_i1217" type="#_x0000_t75" style="width:120pt;height:18pt" o:ole="">
            <v:imagedata r:id="rId358" o:title=""/>
          </v:shape>
          <o:OLEObject Type="Embed" ProgID="Equation.3" ShapeID="_x0000_i1217" DrawAspect="Content" ObjectID="_1430502076" r:id="rId359"/>
        </w:object>
      </w:r>
    </w:p>
    <w:p w:rsidR="00EC0120" w:rsidRPr="00FB2857" w:rsidRDefault="00EC0120" w:rsidP="008D532A">
      <w:pPr>
        <w:pStyle w:val="TexteA0"/>
      </w:pPr>
    </w:p>
    <w:p w:rsidR="00EC0120" w:rsidRPr="00FB2857" w:rsidRDefault="00EC0120" w:rsidP="008D532A">
      <w:pPr>
        <w:pStyle w:val="TexteA0"/>
      </w:pPr>
    </w:p>
    <w:p w:rsidR="00EC0120" w:rsidRPr="00FB2857" w:rsidRDefault="00EC0120" w:rsidP="00EC0120">
      <w:pPr>
        <w:pStyle w:val="I"/>
        <w:rPr>
          <w:sz w:val="24"/>
          <w:szCs w:val="24"/>
        </w:rPr>
      </w:pPr>
      <w:r w:rsidRPr="00FB2857">
        <w:rPr>
          <w:sz w:val="24"/>
          <w:szCs w:val="24"/>
        </w:rPr>
        <w:t>Les suites et le vocabulaire de la topologie</w:t>
      </w:r>
    </w:p>
    <w:p w:rsidR="00EC0120" w:rsidRPr="00FB2857" w:rsidRDefault="00EC0120" w:rsidP="00EC0120">
      <w:pPr>
        <w:pStyle w:val="TexteI"/>
      </w:pPr>
    </w:p>
    <w:p w:rsidR="00EC0120" w:rsidRPr="00FB2857" w:rsidRDefault="00EC0120" w:rsidP="00E75ED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t>Proposition :</w:t>
      </w:r>
    </w:p>
    <w:p w:rsidR="00EC0120" w:rsidRPr="00FB2857" w:rsidRDefault="008E37A4" w:rsidP="00E75ED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FB2857">
        <w:t xml:space="preserve">Soit </w:t>
      </w:r>
      <w:proofErr w:type="gramEnd"/>
      <w:r w:rsidRPr="00FB2857">
        <w:rPr>
          <w:position w:val="-12"/>
        </w:rPr>
        <w:object w:dxaOrig="1359" w:dyaOrig="380">
          <v:shape id="_x0000_i1218" type="#_x0000_t75" style="width:68.25pt;height:18.75pt" o:ole="">
            <v:imagedata r:id="rId360" o:title=""/>
          </v:shape>
          <o:OLEObject Type="Embed" ProgID="Equation.3" ShapeID="_x0000_i1218" DrawAspect="Content" ObjectID="_1430502077" r:id="rId361"/>
        </w:object>
      </w:r>
      <w:r w:rsidRPr="00FB2857">
        <w:t xml:space="preserve">, soit </w:t>
      </w:r>
      <w:r w:rsidRPr="00FB2857">
        <w:rPr>
          <w:position w:val="-6"/>
        </w:rPr>
        <w:object w:dxaOrig="580" w:dyaOrig="279">
          <v:shape id="_x0000_i1219" type="#_x0000_t75" style="width:29.25pt;height:14.25pt" o:ole="">
            <v:imagedata r:id="rId362" o:title=""/>
          </v:shape>
          <o:OLEObject Type="Embed" ProgID="Equation.3" ShapeID="_x0000_i1219" DrawAspect="Content" ObjectID="_1430502078" r:id="rId363"/>
        </w:object>
      </w:r>
      <w:r w:rsidRPr="00FB2857">
        <w:t>. On a l’équivalence :</w:t>
      </w:r>
    </w:p>
    <w:p w:rsidR="008E37A4" w:rsidRPr="00FB2857" w:rsidRDefault="00B303CC" w:rsidP="00E75ED6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rPr>
          <w:position w:val="-12"/>
        </w:rPr>
        <w:object w:dxaOrig="740" w:dyaOrig="360">
          <v:shape id="_x0000_i1220" type="#_x0000_t75" style="width:36.75pt;height:18pt" o:ole="">
            <v:imagedata r:id="rId364" o:title=""/>
          </v:shape>
          <o:OLEObject Type="Embed" ProgID="Equation.3" ShapeID="_x0000_i1220" DrawAspect="Content" ObjectID="_1430502079" r:id="rId365"/>
        </w:object>
      </w:r>
      <w:r w:rsidRPr="00FB2857">
        <w:t xml:space="preserve"> </w:t>
      </w:r>
      <w:proofErr w:type="gramStart"/>
      <w:r w:rsidRPr="00FB2857">
        <w:t>converge</w:t>
      </w:r>
      <w:proofErr w:type="gramEnd"/>
      <w:r w:rsidRPr="00FB2857">
        <w:t xml:space="preserve"> vers </w:t>
      </w:r>
      <w:r w:rsidRPr="00FB2857">
        <w:rPr>
          <w:i/>
          <w:iCs/>
        </w:rPr>
        <w:t>l</w:t>
      </w:r>
      <w:r w:rsidRPr="00FB2857">
        <w:t xml:space="preserve"> </w:t>
      </w:r>
      <w:r w:rsidRPr="00FB2857">
        <w:rPr>
          <w:position w:val="-12"/>
        </w:rPr>
        <w:object w:dxaOrig="3780" w:dyaOrig="360">
          <v:shape id="_x0000_i1221" type="#_x0000_t75" style="width:189pt;height:18pt" o:ole="">
            <v:imagedata r:id="rId366" o:title=""/>
          </v:shape>
          <o:OLEObject Type="Embed" ProgID="Equation.3" ShapeID="_x0000_i1221" DrawAspect="Content" ObjectID="_1430502080" r:id="rId367"/>
        </w:object>
      </w:r>
    </w:p>
    <w:p w:rsidR="008E37A4" w:rsidRPr="00FB2857" w:rsidRDefault="00B303CC" w:rsidP="00B303CC">
      <w:pPr>
        <w:pStyle w:val="TexteI"/>
      </w:pPr>
      <w:r w:rsidRPr="00FB2857">
        <w:t>Démonstration :</w:t>
      </w:r>
    </w:p>
    <w:p w:rsidR="00B303CC" w:rsidRPr="00FB2857" w:rsidRDefault="00B303CC" w:rsidP="00B303CC">
      <w:pPr>
        <w:pStyle w:val="TexteI"/>
      </w:pPr>
      <w:r w:rsidRPr="00FB2857">
        <w:rPr>
          <w:position w:val="-6"/>
        </w:rPr>
        <w:object w:dxaOrig="300" w:dyaOrig="240">
          <v:shape id="_x0000_i1222" type="#_x0000_t75" style="width:15pt;height:12pt" o:ole="">
            <v:imagedata r:id="rId368" o:title=""/>
          </v:shape>
          <o:OLEObject Type="Embed" ProgID="Equation.3" ShapeID="_x0000_i1222" DrawAspect="Content" ObjectID="_1430502081" r:id="rId369"/>
        </w:object>
      </w:r>
      <w:r w:rsidRPr="00FB2857">
        <w:t xml:space="preserve"> : supposons que </w:t>
      </w:r>
      <w:r w:rsidRPr="00FB2857">
        <w:rPr>
          <w:position w:val="-12"/>
        </w:rPr>
        <w:object w:dxaOrig="740" w:dyaOrig="360">
          <v:shape id="_x0000_i1223" type="#_x0000_t75" style="width:36.75pt;height:18pt" o:ole="">
            <v:imagedata r:id="rId364" o:title=""/>
          </v:shape>
          <o:OLEObject Type="Embed" ProgID="Equation.3" ShapeID="_x0000_i1223" DrawAspect="Content" ObjectID="_1430502082" r:id="rId370"/>
        </w:object>
      </w:r>
      <w:r w:rsidRPr="00FB2857">
        <w:t xml:space="preserve"> converge vers </w:t>
      </w:r>
      <w:r w:rsidRPr="00FB2857">
        <w:rPr>
          <w:i/>
          <w:iCs/>
        </w:rPr>
        <w:t>l</w:t>
      </w:r>
      <w:r w:rsidRPr="00FB2857">
        <w:t xml:space="preserve">. </w:t>
      </w:r>
      <w:proofErr w:type="gramStart"/>
      <w:r w:rsidRPr="00FB2857">
        <w:t xml:space="preserve">Soit </w:t>
      </w:r>
      <w:proofErr w:type="gramEnd"/>
      <w:r w:rsidRPr="00FB2857">
        <w:rPr>
          <w:position w:val="-10"/>
        </w:rPr>
        <w:object w:dxaOrig="880" w:dyaOrig="320">
          <v:shape id="_x0000_i1224" type="#_x0000_t75" style="width:44.25pt;height:15.75pt" o:ole="">
            <v:imagedata r:id="rId371" o:title=""/>
          </v:shape>
          <o:OLEObject Type="Embed" ProgID="Equation.3" ShapeID="_x0000_i1224" DrawAspect="Content" ObjectID="_1430502083" r:id="rId372"/>
        </w:object>
      </w:r>
      <w:r w:rsidRPr="00FB2857">
        <w:t xml:space="preserve">. </w:t>
      </w:r>
    </w:p>
    <w:p w:rsidR="00B303CC" w:rsidRPr="00FB2857" w:rsidRDefault="00B303CC" w:rsidP="00B303CC">
      <w:pPr>
        <w:pStyle w:val="TexteI"/>
      </w:pPr>
      <w:r w:rsidRPr="00FB2857">
        <w:t xml:space="preserve">Soit </w:t>
      </w:r>
      <w:r w:rsidR="00E442F6" w:rsidRPr="00FB2857">
        <w:rPr>
          <w:position w:val="-6"/>
        </w:rPr>
        <w:object w:dxaOrig="580" w:dyaOrig="279">
          <v:shape id="_x0000_i1225" type="#_x0000_t75" style="width:29.25pt;height:14.25pt" o:ole="">
            <v:imagedata r:id="rId373" o:title=""/>
          </v:shape>
          <o:OLEObject Type="Embed" ProgID="Equation.3" ShapeID="_x0000_i1225" DrawAspect="Content" ObjectID="_1430502084" r:id="rId374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="00E442F6" w:rsidRPr="00FB2857">
        <w:rPr>
          <w:position w:val="-10"/>
        </w:rPr>
        <w:object w:dxaOrig="1140" w:dyaOrig="320">
          <v:shape id="_x0000_i1226" type="#_x0000_t75" style="width:57pt;height:15.75pt" o:ole="">
            <v:imagedata r:id="rId375" o:title=""/>
          </v:shape>
          <o:OLEObject Type="Embed" ProgID="Equation.3" ShapeID="_x0000_i1226" DrawAspect="Content" ObjectID="_1430502085" r:id="rId376"/>
        </w:object>
      </w:r>
      <w:r w:rsidRPr="00FB2857">
        <w:t>.</w:t>
      </w:r>
      <w:r w:rsidR="00E442F6" w:rsidRPr="00FB2857">
        <w:t xml:space="preserve"> Comme </w:t>
      </w:r>
      <w:r w:rsidR="00E442F6" w:rsidRPr="00FB2857">
        <w:rPr>
          <w:position w:val="-12"/>
        </w:rPr>
        <w:object w:dxaOrig="740" w:dyaOrig="360">
          <v:shape id="_x0000_i1227" type="#_x0000_t75" style="width:36.75pt;height:18pt" o:ole="">
            <v:imagedata r:id="rId364" o:title=""/>
          </v:shape>
          <o:OLEObject Type="Embed" ProgID="Equation.3" ShapeID="_x0000_i1227" DrawAspect="Content" ObjectID="_1430502086" r:id="rId377"/>
        </w:object>
      </w:r>
      <w:r w:rsidR="00E442F6" w:rsidRPr="00FB2857">
        <w:t xml:space="preserve"> converge vers </w:t>
      </w:r>
      <w:r w:rsidR="00E442F6" w:rsidRPr="00FB2857">
        <w:rPr>
          <w:i/>
          <w:iCs/>
        </w:rPr>
        <w:t>l</w:t>
      </w:r>
      <w:r w:rsidR="00E442F6" w:rsidRPr="00FB2857">
        <w:t xml:space="preserve">, il existe </w:t>
      </w:r>
      <w:r w:rsidR="00E442F6" w:rsidRPr="00FB2857">
        <w:rPr>
          <w:position w:val="-6"/>
        </w:rPr>
        <w:object w:dxaOrig="720" w:dyaOrig="279">
          <v:shape id="_x0000_i1228" type="#_x0000_t75" style="width:36pt;height:14.25pt" o:ole="">
            <v:imagedata r:id="rId378" o:title=""/>
          </v:shape>
          <o:OLEObject Type="Embed" ProgID="Equation.3" ShapeID="_x0000_i1228" DrawAspect="Content" ObjectID="_1430502087" r:id="rId379"/>
        </w:object>
      </w:r>
      <w:r w:rsidR="00E442F6" w:rsidRPr="00FB2857">
        <w:t xml:space="preserve"> tel </w:t>
      </w:r>
      <w:proofErr w:type="gramStart"/>
      <w:r w:rsidR="00E442F6" w:rsidRPr="00FB2857">
        <w:t xml:space="preserve">que </w:t>
      </w:r>
      <w:proofErr w:type="gramEnd"/>
      <w:r w:rsidR="00E442F6" w:rsidRPr="00FB2857">
        <w:rPr>
          <w:position w:val="-6"/>
        </w:rPr>
        <w:object w:dxaOrig="800" w:dyaOrig="279">
          <v:shape id="_x0000_i1229" type="#_x0000_t75" style="width:39.75pt;height:14.25pt" o:ole="">
            <v:imagedata r:id="rId380" o:title=""/>
          </v:shape>
          <o:OLEObject Type="Embed" ProgID="Equation.3" ShapeID="_x0000_i1229" DrawAspect="Content" ObjectID="_1430502088" r:id="rId381"/>
        </w:object>
      </w:r>
      <w:r w:rsidR="00E442F6" w:rsidRPr="00FB2857">
        <w:t xml:space="preserve">, </w:t>
      </w:r>
      <w:r w:rsidR="00E442F6" w:rsidRPr="00FB2857">
        <w:rPr>
          <w:position w:val="-14"/>
        </w:rPr>
        <w:object w:dxaOrig="1060" w:dyaOrig="400">
          <v:shape id="_x0000_i1230" type="#_x0000_t75" style="width:53.25pt;height:20.25pt" o:ole="">
            <v:imagedata r:id="rId382" o:title=""/>
          </v:shape>
          <o:OLEObject Type="Embed" ProgID="Equation.3" ShapeID="_x0000_i1230" DrawAspect="Content" ObjectID="_1430502089" r:id="rId383"/>
        </w:object>
      </w:r>
      <w:r w:rsidR="00E442F6" w:rsidRPr="00FB2857">
        <w:t xml:space="preserve">, c'est-à-dire tel que </w:t>
      </w:r>
      <w:r w:rsidR="002235D4" w:rsidRPr="00FB2857">
        <w:rPr>
          <w:position w:val="-12"/>
        </w:rPr>
        <w:object w:dxaOrig="2439" w:dyaOrig="360">
          <v:shape id="_x0000_i1231" type="#_x0000_t75" style="width:122.25pt;height:18pt" o:ole="">
            <v:imagedata r:id="rId384" o:title=""/>
          </v:shape>
          <o:OLEObject Type="Embed" ProgID="Equation.3" ShapeID="_x0000_i1231" DrawAspect="Content" ObjectID="_1430502090" r:id="rId385"/>
        </w:object>
      </w:r>
    </w:p>
    <w:p w:rsidR="00E442F6" w:rsidRPr="00FB2857" w:rsidRDefault="002235D4" w:rsidP="002235D4">
      <w:pPr>
        <w:pStyle w:val="TexteI"/>
      </w:pPr>
      <w:r w:rsidRPr="00FB2857">
        <w:t xml:space="preserve">D’où l’implication puisque ce résultat est valable pour </w:t>
      </w:r>
      <w:proofErr w:type="gramStart"/>
      <w:r w:rsidRPr="00FB2857">
        <w:t xml:space="preserve">tout </w:t>
      </w:r>
      <w:proofErr w:type="gramEnd"/>
      <w:r w:rsidRPr="00FB2857">
        <w:rPr>
          <w:position w:val="-10"/>
        </w:rPr>
        <w:object w:dxaOrig="880" w:dyaOrig="320">
          <v:shape id="_x0000_i1232" type="#_x0000_t75" style="width:44.25pt;height:15.75pt" o:ole="">
            <v:imagedata r:id="rId371" o:title=""/>
          </v:shape>
          <o:OLEObject Type="Embed" ProgID="Equation.3" ShapeID="_x0000_i1232" DrawAspect="Content" ObjectID="_1430502091" r:id="rId386"/>
        </w:object>
      </w:r>
      <w:r w:rsidR="00E442F6" w:rsidRPr="00FB2857">
        <w:t>.</w:t>
      </w:r>
    </w:p>
    <w:p w:rsidR="00E442F6" w:rsidRPr="00FB2857" w:rsidRDefault="002235D4" w:rsidP="00B303CC">
      <w:pPr>
        <w:pStyle w:val="TexteI"/>
      </w:pPr>
      <w:r w:rsidRPr="00FB2857">
        <w:rPr>
          <w:position w:val="-6"/>
        </w:rPr>
        <w:object w:dxaOrig="300" w:dyaOrig="240">
          <v:shape id="_x0000_i1233" type="#_x0000_t75" style="width:15pt;height:12pt" o:ole="">
            <v:imagedata r:id="rId387" o:title=""/>
          </v:shape>
          <o:OLEObject Type="Embed" ProgID="Equation.3" ShapeID="_x0000_i1233" DrawAspect="Content" ObjectID="_1430502092" r:id="rId388"/>
        </w:object>
      </w:r>
      <w:r w:rsidR="00E442F6" w:rsidRPr="00FB2857">
        <w:t> : supposons</w:t>
      </w:r>
      <w:r w:rsidRPr="00FB2857">
        <w:t xml:space="preserve"> que </w:t>
      </w:r>
      <w:r w:rsidR="00004526" w:rsidRPr="00FB2857">
        <w:rPr>
          <w:position w:val="-12"/>
        </w:rPr>
        <w:object w:dxaOrig="3460" w:dyaOrig="360">
          <v:shape id="_x0000_i1234" type="#_x0000_t75" style="width:173.25pt;height:18pt" o:ole="">
            <v:imagedata r:id="rId389" o:title=""/>
          </v:shape>
          <o:OLEObject Type="Embed" ProgID="Equation.3" ShapeID="_x0000_i1234" DrawAspect="Content" ObjectID="_1430502093" r:id="rId390"/>
        </w:object>
      </w:r>
    </w:p>
    <w:p w:rsidR="002235D4" w:rsidRPr="00FB2857" w:rsidRDefault="002235D4" w:rsidP="00E75ED6">
      <w:pPr>
        <w:pStyle w:val="TexteI"/>
      </w:pP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580" w:dyaOrig="279">
          <v:shape id="_x0000_i1235" type="#_x0000_t75" style="width:29.25pt;height:14.25pt" o:ole="">
            <v:imagedata r:id="rId373" o:title=""/>
          </v:shape>
          <o:OLEObject Type="Embed" ProgID="Equation.3" ShapeID="_x0000_i1235" DrawAspect="Content" ObjectID="_1430502094" r:id="rId391"/>
        </w:object>
      </w:r>
      <w:r w:rsidRPr="00FB2857">
        <w:t xml:space="preserve">. </w:t>
      </w:r>
      <w:proofErr w:type="gramStart"/>
      <w:r w:rsidR="00004526" w:rsidRPr="00FB2857">
        <w:t xml:space="preserve">Alors </w:t>
      </w:r>
      <w:proofErr w:type="gramEnd"/>
      <w:r w:rsidR="00E75ED6" w:rsidRPr="00FB2857">
        <w:rPr>
          <w:position w:val="-10"/>
        </w:rPr>
        <w:object w:dxaOrig="1340" w:dyaOrig="320">
          <v:shape id="_x0000_i1236" type="#_x0000_t75" style="width:66.75pt;height:15.75pt" o:ole="">
            <v:imagedata r:id="rId392" o:title=""/>
          </v:shape>
          <o:OLEObject Type="Embed" ProgID="Equation.3" ShapeID="_x0000_i1236" DrawAspect="Content" ObjectID="_1430502095" r:id="rId393"/>
        </w:object>
      </w:r>
      <w:r w:rsidR="00004526" w:rsidRPr="00FB2857">
        <w:t xml:space="preserve">. Il existe </w:t>
      </w:r>
      <w:r w:rsidR="00E75ED6" w:rsidRPr="00FB2857">
        <w:t>donc</w:t>
      </w:r>
      <w:r w:rsidR="00004526" w:rsidRPr="00FB2857">
        <w:t xml:space="preserve"> </w:t>
      </w:r>
      <w:r w:rsidR="00004526" w:rsidRPr="00FB2857">
        <w:rPr>
          <w:position w:val="-6"/>
        </w:rPr>
        <w:object w:dxaOrig="720" w:dyaOrig="279">
          <v:shape id="_x0000_i1237" type="#_x0000_t75" style="width:36pt;height:14.25pt" o:ole="">
            <v:imagedata r:id="rId378" o:title=""/>
          </v:shape>
          <o:OLEObject Type="Embed" ProgID="Equation.3" ShapeID="_x0000_i1237" DrawAspect="Content" ObjectID="_1430502096" r:id="rId394"/>
        </w:object>
      </w:r>
      <w:r w:rsidR="00004526" w:rsidRPr="00FB2857">
        <w:t xml:space="preserve"> tel </w:t>
      </w:r>
      <w:proofErr w:type="gramStart"/>
      <w:r w:rsidR="00004526" w:rsidRPr="00FB2857">
        <w:t xml:space="preserve">que </w:t>
      </w:r>
      <w:proofErr w:type="gramEnd"/>
      <w:r w:rsidR="00E75ED6" w:rsidRPr="00FB2857">
        <w:rPr>
          <w:position w:val="-12"/>
        </w:rPr>
        <w:object w:dxaOrig="2000" w:dyaOrig="360">
          <v:shape id="_x0000_i1238" type="#_x0000_t75" style="width:99.75pt;height:18pt" o:ole="">
            <v:imagedata r:id="rId395" o:title=""/>
          </v:shape>
          <o:OLEObject Type="Embed" ProgID="Equation.3" ShapeID="_x0000_i1238" DrawAspect="Content" ObjectID="_1430502097" r:id="rId396"/>
        </w:object>
      </w:r>
      <w:r w:rsidR="00E75ED6" w:rsidRPr="00FB2857">
        <w:t xml:space="preserve">, c'est-à-dire tel que </w:t>
      </w:r>
      <w:r w:rsidR="00E75ED6" w:rsidRPr="00FB2857">
        <w:rPr>
          <w:position w:val="-14"/>
        </w:rPr>
        <w:object w:dxaOrig="1880" w:dyaOrig="400">
          <v:shape id="_x0000_i1239" type="#_x0000_t75" style="width:93.75pt;height:20.25pt" o:ole="">
            <v:imagedata r:id="rId397" o:title=""/>
          </v:shape>
          <o:OLEObject Type="Embed" ProgID="Equation.3" ShapeID="_x0000_i1239" DrawAspect="Content" ObjectID="_1430502098" r:id="rId398"/>
        </w:object>
      </w:r>
      <w:r w:rsidR="00E75ED6" w:rsidRPr="00FB2857">
        <w:t>.</w:t>
      </w:r>
    </w:p>
    <w:p w:rsidR="00E75ED6" w:rsidRPr="00FB2857" w:rsidRDefault="00E75ED6" w:rsidP="00E75ED6">
      <w:pPr>
        <w:pStyle w:val="TexteI"/>
      </w:pPr>
      <w:r w:rsidRPr="00FB2857">
        <w:t>D’où l’autre implication.</w:t>
      </w:r>
    </w:p>
    <w:p w:rsidR="00E75ED6" w:rsidRPr="00FB2857" w:rsidRDefault="00E75ED6" w:rsidP="00E75ED6">
      <w:pPr>
        <w:pStyle w:val="TexteI"/>
      </w:pPr>
    </w:p>
    <w:p w:rsidR="00E75ED6" w:rsidRPr="00FB2857" w:rsidRDefault="00E75ED6" w:rsidP="000E6F5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t>Proposition :</w:t>
      </w:r>
    </w:p>
    <w:p w:rsidR="008E37A4" w:rsidRPr="00FB2857" w:rsidRDefault="00E75ED6" w:rsidP="000E6F5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t>Définition de l’adhérence avec les suites :</w:t>
      </w:r>
    </w:p>
    <w:p w:rsidR="00E75ED6" w:rsidRPr="00FB2857" w:rsidRDefault="00E75ED6" w:rsidP="000E6F5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FB2857">
        <w:t xml:space="preserve">Soit </w:t>
      </w:r>
      <w:proofErr w:type="gramEnd"/>
      <w:r w:rsidR="000E6F52" w:rsidRPr="00FB2857">
        <w:rPr>
          <w:position w:val="-4"/>
        </w:rPr>
        <w:object w:dxaOrig="720" w:dyaOrig="260">
          <v:shape id="_x0000_i1240" type="#_x0000_t75" style="width:36pt;height:12.75pt" o:ole="">
            <v:imagedata r:id="rId399" o:title=""/>
          </v:shape>
          <o:OLEObject Type="Embed" ProgID="Equation.3" ShapeID="_x0000_i1240" DrawAspect="Content" ObjectID="_1430502099" r:id="rId400"/>
        </w:object>
      </w:r>
      <w:r w:rsidR="000E6F52" w:rsidRPr="00FB2857">
        <w:t xml:space="preserve">, et </w:t>
      </w:r>
      <w:r w:rsidR="000E6F52" w:rsidRPr="00FB2857">
        <w:rPr>
          <w:position w:val="-6"/>
        </w:rPr>
        <w:object w:dxaOrig="639" w:dyaOrig="279">
          <v:shape id="_x0000_i1241" type="#_x0000_t75" style="width:32.25pt;height:14.25pt" o:ole="">
            <v:imagedata r:id="rId401" o:title=""/>
          </v:shape>
          <o:OLEObject Type="Embed" ProgID="Equation.3" ShapeID="_x0000_i1241" DrawAspect="Content" ObjectID="_1430502100" r:id="rId402"/>
        </w:object>
      </w:r>
      <w:r w:rsidR="000E6F52" w:rsidRPr="00FB2857">
        <w:t>. On a les équivalences :</w:t>
      </w:r>
    </w:p>
    <w:p w:rsidR="000E6F52" w:rsidRPr="00FB2857" w:rsidRDefault="00213287" w:rsidP="000E6F52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FB2857">
        <w:rPr>
          <w:position w:val="-10"/>
        </w:rPr>
        <w:object w:dxaOrig="1680" w:dyaOrig="340">
          <v:shape id="_x0000_i1242" type="#_x0000_t75" style="width:84pt;height:17.25pt" o:ole="">
            <v:imagedata r:id="rId403" o:title=""/>
          </v:shape>
          <o:OLEObject Type="Embed" ProgID="Equation.3" ShapeID="_x0000_i1242" DrawAspect="Content" ObjectID="_1430502101" r:id="rId404"/>
        </w:object>
      </w:r>
      <w:r w:rsidR="000E6F52" w:rsidRPr="00FB2857">
        <w:t xml:space="preserve"> </w:t>
      </w:r>
      <w:proofErr w:type="gramStart"/>
      <w:r w:rsidR="000E6F52" w:rsidRPr="00FB2857">
        <w:t>il</w:t>
      </w:r>
      <w:proofErr w:type="gramEnd"/>
      <w:r w:rsidR="000E6F52" w:rsidRPr="00FB2857">
        <w:t xml:space="preserve"> existe une suite d’éléments de </w:t>
      </w:r>
      <w:r w:rsidR="000E6F52" w:rsidRPr="00FB2857">
        <w:rPr>
          <w:i/>
          <w:iCs/>
        </w:rPr>
        <w:t>A</w:t>
      </w:r>
      <w:r w:rsidR="000E6F52" w:rsidRPr="00FB2857">
        <w:t xml:space="preserve"> qui converge vers </w:t>
      </w:r>
      <w:r w:rsidR="000E6F52" w:rsidRPr="00FB2857">
        <w:rPr>
          <w:i/>
          <w:iCs/>
        </w:rPr>
        <w:t>a</w:t>
      </w:r>
      <w:r w:rsidR="000E6F52" w:rsidRPr="00FB2857">
        <w:t>.</w:t>
      </w:r>
    </w:p>
    <w:p w:rsidR="000E6F52" w:rsidRPr="00FB2857" w:rsidRDefault="000E6F52" w:rsidP="000E6F52">
      <w:pPr>
        <w:pStyle w:val="TexteI"/>
      </w:pPr>
      <w:r w:rsidRPr="00FB2857">
        <w:t>Démonstration :</w:t>
      </w:r>
    </w:p>
    <w:p w:rsidR="000E6F52" w:rsidRPr="00FB2857" w:rsidRDefault="000E6F52" w:rsidP="000E6F52">
      <w:pPr>
        <w:pStyle w:val="TexteI"/>
      </w:pPr>
      <w:r w:rsidRPr="00FB2857">
        <w:rPr>
          <w:position w:val="-6"/>
        </w:rPr>
        <w:object w:dxaOrig="300" w:dyaOrig="240">
          <v:shape id="_x0000_i1243" type="#_x0000_t75" style="width:15pt;height:12pt" o:ole="">
            <v:imagedata r:id="rId368" o:title=""/>
          </v:shape>
          <o:OLEObject Type="Embed" ProgID="Equation.3" ShapeID="_x0000_i1243" DrawAspect="Content" ObjectID="_1430502102" r:id="rId405"/>
        </w:object>
      </w:r>
      <w:r w:rsidRPr="00FB2857">
        <w:t xml:space="preserve"> : </w:t>
      </w:r>
      <w:proofErr w:type="gramStart"/>
      <w:r w:rsidRPr="00FB2857">
        <w:t xml:space="preserve">Soit </w:t>
      </w:r>
      <w:proofErr w:type="gramEnd"/>
      <w:r w:rsidR="00213287" w:rsidRPr="00FB2857">
        <w:rPr>
          <w:position w:val="-10"/>
        </w:rPr>
        <w:object w:dxaOrig="1359" w:dyaOrig="340">
          <v:shape id="_x0000_i1244" type="#_x0000_t75" style="width:68.25pt;height:17.25pt" o:ole="">
            <v:imagedata r:id="rId406" o:title=""/>
          </v:shape>
          <o:OLEObject Type="Embed" ProgID="Equation.3" ShapeID="_x0000_i1244" DrawAspect="Content" ObjectID="_1430502103" r:id="rId407"/>
        </w:object>
      </w:r>
      <w:r w:rsidRPr="00FB2857">
        <w:t>.</w:t>
      </w:r>
    </w:p>
    <w:p w:rsidR="000E6F52" w:rsidRPr="00FB2857" w:rsidRDefault="000E6F52" w:rsidP="000E6F52">
      <w:pPr>
        <w:pStyle w:val="TexteI"/>
      </w:pPr>
      <w:r w:rsidRPr="00FB2857">
        <w:t xml:space="preserve">Pour </w:t>
      </w:r>
      <w:proofErr w:type="gramStart"/>
      <w:r w:rsidRPr="00FB2857">
        <w:t xml:space="preserve">tout </w:t>
      </w:r>
      <w:proofErr w:type="gramEnd"/>
      <w:r w:rsidR="00213287" w:rsidRPr="00FB2857">
        <w:rPr>
          <w:position w:val="-6"/>
        </w:rPr>
        <w:object w:dxaOrig="780" w:dyaOrig="279">
          <v:shape id="_x0000_i1245" type="#_x0000_t75" style="width:39pt;height:14.25pt" o:ole="">
            <v:imagedata r:id="rId408" o:title=""/>
          </v:shape>
          <o:OLEObject Type="Embed" ProgID="Equation.3" ShapeID="_x0000_i1245" DrawAspect="Content" ObjectID="_1430502104" r:id="rId409"/>
        </w:object>
      </w:r>
      <w:r w:rsidR="00213287" w:rsidRPr="00FB2857">
        <w:t xml:space="preserve">, </w:t>
      </w:r>
      <w:r w:rsidR="00213287" w:rsidRPr="00FB2857">
        <w:rPr>
          <w:position w:val="-12"/>
        </w:rPr>
        <w:object w:dxaOrig="1620" w:dyaOrig="360">
          <v:shape id="_x0000_i1246" type="#_x0000_t75" style="width:81pt;height:18pt" o:ole="">
            <v:imagedata r:id="rId410" o:title=""/>
          </v:shape>
          <o:OLEObject Type="Embed" ProgID="Equation.3" ShapeID="_x0000_i1246" DrawAspect="Content" ObjectID="_1430502105" r:id="rId411"/>
        </w:object>
      </w:r>
      <w:r w:rsidR="00213287" w:rsidRPr="00FB2857">
        <w:t xml:space="preserve">. On peut donc </w:t>
      </w:r>
      <w:proofErr w:type="gramStart"/>
      <w:r w:rsidR="00213287" w:rsidRPr="00FB2857">
        <w:t xml:space="preserve">choisir </w:t>
      </w:r>
      <w:proofErr w:type="gramEnd"/>
      <w:r w:rsidR="00213287" w:rsidRPr="00FB2857">
        <w:rPr>
          <w:position w:val="-12"/>
        </w:rPr>
        <w:object w:dxaOrig="1640" w:dyaOrig="360">
          <v:shape id="_x0000_i1247" type="#_x0000_t75" style="width:81.75pt;height:18pt" o:ole="">
            <v:imagedata r:id="rId412" o:title=""/>
          </v:shape>
          <o:OLEObject Type="Embed" ProgID="Equation.3" ShapeID="_x0000_i1247" DrawAspect="Content" ObjectID="_1430502106" r:id="rId413"/>
        </w:object>
      </w:r>
      <w:r w:rsidR="00213287" w:rsidRPr="00FB2857">
        <w:t>.</w:t>
      </w:r>
    </w:p>
    <w:p w:rsidR="00213287" w:rsidRPr="00FB2857" w:rsidRDefault="00213287" w:rsidP="000E6F52">
      <w:pPr>
        <w:pStyle w:val="TexteI"/>
      </w:pPr>
      <w:r w:rsidRPr="00FB2857">
        <w:t xml:space="preserve">Alors </w:t>
      </w:r>
      <w:r w:rsidRPr="00FB2857">
        <w:rPr>
          <w:position w:val="-12"/>
        </w:rPr>
        <w:object w:dxaOrig="820" w:dyaOrig="360">
          <v:shape id="_x0000_i1248" type="#_x0000_t75" style="width:41.25pt;height:18pt" o:ole="">
            <v:imagedata r:id="rId414" o:title=""/>
          </v:shape>
          <o:OLEObject Type="Embed" ProgID="Equation.3" ShapeID="_x0000_i1248" DrawAspect="Content" ObjectID="_1430502107" r:id="rId415"/>
        </w:object>
      </w:r>
      <w:r w:rsidRPr="00FB2857">
        <w:t xml:space="preserve"> est une suite d’éléments de </w:t>
      </w:r>
      <w:r w:rsidRPr="00FB2857">
        <w:rPr>
          <w:i/>
          <w:iCs/>
        </w:rPr>
        <w:t>A</w:t>
      </w:r>
      <w:r w:rsidRPr="00FB2857">
        <w:t>, et :</w:t>
      </w:r>
    </w:p>
    <w:p w:rsidR="00213287" w:rsidRPr="00FB2857" w:rsidRDefault="00213287" w:rsidP="00213287">
      <w:pPr>
        <w:pStyle w:val="TexteI"/>
      </w:pPr>
      <w:r w:rsidRPr="00FB2857">
        <w:rPr>
          <w:position w:val="-24"/>
        </w:rPr>
        <w:object w:dxaOrig="2060" w:dyaOrig="620">
          <v:shape id="_x0000_i1249" type="#_x0000_t75" style="width:102.75pt;height:30.75pt" o:ole="">
            <v:imagedata r:id="rId416" o:title=""/>
          </v:shape>
          <o:OLEObject Type="Embed" ProgID="Equation.3" ShapeID="_x0000_i1249" DrawAspect="Content" ObjectID="_1430502108" r:id="rId417"/>
        </w:object>
      </w:r>
      <w:r w:rsidRPr="00FB2857">
        <w:t xml:space="preserve">. Donc d’après le théorème des gendarmes </w:t>
      </w:r>
      <w:r w:rsidRPr="00FB2857">
        <w:rPr>
          <w:position w:val="-12"/>
        </w:rPr>
        <w:object w:dxaOrig="820" w:dyaOrig="360">
          <v:shape id="_x0000_i1250" type="#_x0000_t75" style="width:41.25pt;height:18pt" o:ole="">
            <v:imagedata r:id="rId418" o:title=""/>
          </v:shape>
          <o:OLEObject Type="Embed" ProgID="Equation.3" ShapeID="_x0000_i1250" DrawAspect="Content" ObjectID="_1430502109" r:id="rId419"/>
        </w:object>
      </w:r>
      <w:r w:rsidRPr="00FB2857">
        <w:t xml:space="preserve"> </w:t>
      </w:r>
      <w:proofErr w:type="gramStart"/>
      <w:r w:rsidRPr="00FB2857">
        <w:t>tend</w:t>
      </w:r>
      <w:proofErr w:type="gramEnd"/>
      <w:r w:rsidRPr="00FB2857">
        <w:t xml:space="preserve"> vers </w:t>
      </w:r>
      <w:r w:rsidRPr="00FB2857">
        <w:rPr>
          <w:i/>
          <w:iCs/>
        </w:rPr>
        <w:t>a</w:t>
      </w:r>
      <w:r w:rsidRPr="00FB2857">
        <w:t>.</w:t>
      </w:r>
    </w:p>
    <w:p w:rsidR="00213287" w:rsidRPr="00FB2857" w:rsidRDefault="00213287" w:rsidP="00213287">
      <w:pPr>
        <w:pStyle w:val="TexteI"/>
      </w:pPr>
      <w:r w:rsidRPr="00FB2857">
        <w:rPr>
          <w:position w:val="-6"/>
        </w:rPr>
        <w:object w:dxaOrig="300" w:dyaOrig="240">
          <v:shape id="_x0000_i1251" type="#_x0000_t75" style="width:15pt;height:12pt" o:ole="">
            <v:imagedata r:id="rId387" o:title=""/>
          </v:shape>
          <o:OLEObject Type="Embed" ProgID="Equation.3" ShapeID="_x0000_i1251" DrawAspect="Content" ObjectID="_1430502110" r:id="rId420"/>
        </w:object>
      </w:r>
      <w:r w:rsidRPr="00FB2857">
        <w:t xml:space="preserve"> </w:t>
      </w: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39" w:dyaOrig="279">
          <v:shape id="_x0000_i1252" type="#_x0000_t75" style="width:32.25pt;height:14.25pt" o:ole="">
            <v:imagedata r:id="rId401" o:title=""/>
          </v:shape>
          <o:OLEObject Type="Embed" ProgID="Equation.3" ShapeID="_x0000_i1252" DrawAspect="Content" ObjectID="_1430502111" r:id="rId421"/>
        </w:object>
      </w:r>
      <w:r w:rsidRPr="00FB2857">
        <w:t xml:space="preserve">. Supposons qu’il existe </w:t>
      </w:r>
      <w:r w:rsidR="009B1094" w:rsidRPr="00FB2857">
        <w:rPr>
          <w:position w:val="-12"/>
        </w:rPr>
        <w:object w:dxaOrig="1340" w:dyaOrig="380">
          <v:shape id="_x0000_i1253" type="#_x0000_t75" style="width:66.75pt;height:18.75pt" o:ole="">
            <v:imagedata r:id="rId422" o:title=""/>
          </v:shape>
          <o:OLEObject Type="Embed" ProgID="Equation.3" ShapeID="_x0000_i1253" DrawAspect="Content" ObjectID="_1430502112" r:id="rId423"/>
        </w:object>
      </w:r>
      <w:r w:rsidRPr="00FB2857">
        <w:t xml:space="preserve"> qui converge vers </w:t>
      </w:r>
      <w:r w:rsidRPr="00FB2857">
        <w:rPr>
          <w:i/>
          <w:iCs/>
        </w:rPr>
        <w:t>a</w:t>
      </w:r>
      <w:r w:rsidRPr="00FB2857">
        <w:t>.</w:t>
      </w:r>
    </w:p>
    <w:p w:rsidR="00213287" w:rsidRPr="00FB2857" w:rsidRDefault="00213287" w:rsidP="00213287">
      <w:pPr>
        <w:pStyle w:val="TexteI"/>
      </w:pPr>
      <w:proofErr w:type="gramStart"/>
      <w:r w:rsidRPr="00FB2857">
        <w:t xml:space="preserve">Soit </w:t>
      </w:r>
      <w:proofErr w:type="gramEnd"/>
      <w:r w:rsidR="009B1094" w:rsidRPr="00FB2857">
        <w:rPr>
          <w:position w:val="-6"/>
        </w:rPr>
        <w:object w:dxaOrig="580" w:dyaOrig="279">
          <v:shape id="_x0000_i1254" type="#_x0000_t75" style="width:29.25pt;height:14.25pt" o:ole="">
            <v:imagedata r:id="rId424" o:title=""/>
          </v:shape>
          <o:OLEObject Type="Embed" ProgID="Equation.3" ShapeID="_x0000_i1254" DrawAspect="Content" ObjectID="_1430502113" r:id="rId425"/>
        </w:object>
      </w:r>
      <w:r w:rsidRPr="00FB2857">
        <w:t xml:space="preserve">. Il existe alors </w:t>
      </w:r>
      <w:r w:rsidRPr="00FB2857">
        <w:rPr>
          <w:position w:val="-6"/>
        </w:rPr>
        <w:object w:dxaOrig="720" w:dyaOrig="279">
          <v:shape id="_x0000_i1255" type="#_x0000_t75" style="width:36pt;height:14.25pt" o:ole="">
            <v:imagedata r:id="rId378" o:title=""/>
          </v:shape>
          <o:OLEObject Type="Embed" ProgID="Equation.3" ShapeID="_x0000_i1255" DrawAspect="Content" ObjectID="_1430502114" r:id="rId426"/>
        </w:object>
      </w:r>
      <w:r w:rsidRPr="00FB2857">
        <w:t xml:space="preserve"> tel </w:t>
      </w:r>
      <w:proofErr w:type="gramStart"/>
      <w:r w:rsidRPr="00FB2857">
        <w:t xml:space="preserve">que </w:t>
      </w:r>
      <w:proofErr w:type="gramEnd"/>
      <w:r w:rsidR="009B1094" w:rsidRPr="00FB2857">
        <w:rPr>
          <w:position w:val="-12"/>
        </w:rPr>
        <w:object w:dxaOrig="2040" w:dyaOrig="360">
          <v:shape id="_x0000_i1256" type="#_x0000_t75" style="width:102pt;height:18pt" o:ole="">
            <v:imagedata r:id="rId427" o:title=""/>
          </v:shape>
          <o:OLEObject Type="Embed" ProgID="Equation.3" ShapeID="_x0000_i1256" DrawAspect="Content" ObjectID="_1430502115" r:id="rId428"/>
        </w:object>
      </w:r>
      <w:r w:rsidR="00D77904" w:rsidRPr="00FB2857">
        <w:t>.</w:t>
      </w:r>
    </w:p>
    <w:p w:rsidR="00D77904" w:rsidRPr="00FB2857" w:rsidRDefault="00D77904" w:rsidP="009870C5">
      <w:pPr>
        <w:pStyle w:val="TexteI"/>
      </w:pPr>
      <w:proofErr w:type="gramStart"/>
      <w:r w:rsidRPr="00FB2857">
        <w:t xml:space="preserve">Comme </w:t>
      </w:r>
      <w:proofErr w:type="gramEnd"/>
      <w:r w:rsidRPr="00FB2857">
        <w:rPr>
          <w:position w:val="-12"/>
        </w:rPr>
        <w:object w:dxaOrig="760" w:dyaOrig="360">
          <v:shape id="_x0000_i1257" type="#_x0000_t75" style="width:38.25pt;height:18pt" o:ole="">
            <v:imagedata r:id="rId429" o:title=""/>
          </v:shape>
          <o:OLEObject Type="Embed" ProgID="Equation.3" ShapeID="_x0000_i1257" DrawAspect="Content" ObjectID="_1430502116" r:id="rId430"/>
        </w:object>
      </w:r>
      <w:r w:rsidRPr="00FB2857">
        <w:t xml:space="preserve">, on a </w:t>
      </w:r>
      <w:r w:rsidRPr="00FB2857">
        <w:rPr>
          <w:position w:val="-10"/>
        </w:rPr>
        <w:object w:dxaOrig="1640" w:dyaOrig="320">
          <v:shape id="_x0000_i1258" type="#_x0000_t75" style="width:81.75pt;height:15.75pt" o:ole="">
            <v:imagedata r:id="rId431" o:title=""/>
          </v:shape>
          <o:OLEObject Type="Embed" ProgID="Equation.3" ShapeID="_x0000_i1258" DrawAspect="Content" ObjectID="_1430502117" r:id="rId432"/>
        </w:object>
      </w:r>
      <w:r w:rsidRPr="00FB2857">
        <w:t xml:space="preserve">. Comme le résultat est valable pour </w:t>
      </w:r>
      <w:proofErr w:type="gramStart"/>
      <w:r w:rsidRPr="00FB2857">
        <w:t xml:space="preserve">tout </w:t>
      </w:r>
      <w:proofErr w:type="gramEnd"/>
      <w:r w:rsidRPr="00FB2857">
        <w:rPr>
          <w:position w:val="-6"/>
        </w:rPr>
        <w:object w:dxaOrig="580" w:dyaOrig="279">
          <v:shape id="_x0000_i1259" type="#_x0000_t75" style="width:29.25pt;height:14.25pt" o:ole="">
            <v:imagedata r:id="rId424" o:title=""/>
          </v:shape>
          <o:OLEObject Type="Embed" ProgID="Equation.3" ShapeID="_x0000_i1259" DrawAspect="Content" ObjectID="_1430502118" r:id="rId433"/>
        </w:object>
      </w:r>
      <w:r w:rsidRPr="00FB2857">
        <w:t xml:space="preserve">, on a bien </w:t>
      </w:r>
      <w:r w:rsidR="009870C5" w:rsidRPr="00FB2857">
        <w:rPr>
          <w:position w:val="-10"/>
        </w:rPr>
        <w:object w:dxaOrig="1359" w:dyaOrig="340">
          <v:shape id="_x0000_i1260" type="#_x0000_t75" style="width:68.25pt;height:17.25pt" o:ole="">
            <v:imagedata r:id="rId406" o:title=""/>
          </v:shape>
          <o:OLEObject Type="Embed" ProgID="Equation.3" ShapeID="_x0000_i1260" DrawAspect="Content" ObjectID="_1430502119" r:id="rId434"/>
        </w:object>
      </w:r>
      <w:r w:rsidRPr="00FB2857">
        <w:t>.</w:t>
      </w:r>
    </w:p>
    <w:p w:rsidR="00D77904" w:rsidRPr="00FB2857" w:rsidRDefault="00D77904" w:rsidP="00D77904">
      <w:pPr>
        <w:pStyle w:val="TexteI"/>
      </w:pPr>
    </w:p>
    <w:p w:rsidR="00D77904" w:rsidRPr="00FB2857" w:rsidRDefault="00D77904" w:rsidP="00D77904">
      <w:pPr>
        <w:pStyle w:val="TexteI"/>
      </w:pPr>
    </w:p>
    <w:p w:rsidR="00D77904" w:rsidRPr="00FB2857" w:rsidRDefault="00D77904" w:rsidP="00CE4779">
      <w:pPr>
        <w:pStyle w:val="I"/>
        <w:numPr>
          <w:ilvl w:val="1"/>
          <w:numId w:val="1"/>
        </w:numPr>
        <w:rPr>
          <w:sz w:val="24"/>
          <w:szCs w:val="24"/>
        </w:rPr>
      </w:pPr>
      <w:r w:rsidRPr="00FB2857">
        <w:rPr>
          <w:sz w:val="24"/>
          <w:szCs w:val="24"/>
        </w:rPr>
        <w:t>Partie dense dans une autre</w:t>
      </w:r>
    </w:p>
    <w:p w:rsidR="00D77904" w:rsidRPr="00FB2857" w:rsidRDefault="00D77904" w:rsidP="00D77904">
      <w:pPr>
        <w:pStyle w:val="TexteI"/>
      </w:pPr>
    </w:p>
    <w:p w:rsidR="00D77904" w:rsidRPr="00FB2857" w:rsidRDefault="00D77904" w:rsidP="00D77904">
      <w:pPr>
        <w:pStyle w:val="TexteI"/>
      </w:pPr>
      <w:proofErr w:type="gramStart"/>
      <w:r w:rsidRPr="00FB2857">
        <w:t xml:space="preserve">Soient </w:t>
      </w:r>
      <w:proofErr w:type="gramEnd"/>
      <w:r w:rsidR="00744CC8" w:rsidRPr="00FB2857">
        <w:rPr>
          <w:position w:val="-10"/>
        </w:rPr>
        <w:object w:dxaOrig="980" w:dyaOrig="320">
          <v:shape id="_x0000_i1261" type="#_x0000_t75" style="width:48.75pt;height:15.75pt" o:ole="">
            <v:imagedata r:id="rId435" o:title=""/>
          </v:shape>
          <o:OLEObject Type="Embed" ProgID="Equation.3" ShapeID="_x0000_i1261" DrawAspect="Content" ObjectID="_1430502120" r:id="rId436"/>
        </w:object>
      </w:r>
      <w:r w:rsidRPr="00FB2857">
        <w:t xml:space="preserve">, avec </w:t>
      </w:r>
      <w:r w:rsidRPr="00FB2857">
        <w:rPr>
          <w:position w:val="-4"/>
        </w:rPr>
        <w:object w:dxaOrig="680" w:dyaOrig="260">
          <v:shape id="_x0000_i1262" type="#_x0000_t75" style="width:33.75pt;height:12.75pt" o:ole="">
            <v:imagedata r:id="rId437" o:title=""/>
          </v:shape>
          <o:OLEObject Type="Embed" ProgID="Equation.3" ShapeID="_x0000_i1262" DrawAspect="Content" ObjectID="_1430502121" r:id="rId438"/>
        </w:object>
      </w:r>
      <w:r w:rsidRPr="00FB2857">
        <w:t>.</w:t>
      </w:r>
    </w:p>
    <w:p w:rsidR="00D77904" w:rsidRPr="00FB2857" w:rsidRDefault="00D77904" w:rsidP="00D77904">
      <w:pPr>
        <w:pStyle w:val="TexteI"/>
      </w:pPr>
      <w:r w:rsidRPr="00FB2857">
        <w:t xml:space="preserve">On dit que </w:t>
      </w:r>
      <w:r w:rsidRPr="00FB2857">
        <w:rPr>
          <w:i/>
          <w:iCs/>
        </w:rPr>
        <w:t>A</w:t>
      </w:r>
      <w:r w:rsidRPr="00FB2857">
        <w:t xml:space="preserve"> est dense dans </w:t>
      </w:r>
      <w:r w:rsidRPr="00FB2857">
        <w:rPr>
          <w:i/>
          <w:iCs/>
        </w:rPr>
        <w:t>B</w:t>
      </w:r>
      <w:r w:rsidRPr="00FB2857">
        <w:t xml:space="preserve"> lorsque </w:t>
      </w:r>
      <w:r w:rsidRPr="00FB2857">
        <w:rPr>
          <w:position w:val="-10"/>
        </w:rPr>
        <w:object w:dxaOrig="1440" w:dyaOrig="340">
          <v:shape id="_x0000_i1263" type="#_x0000_t75" style="width:1in;height:17.25pt" o:ole="">
            <v:imagedata r:id="rId439" o:title=""/>
          </v:shape>
          <o:OLEObject Type="Embed" ProgID="Equation.3" ShapeID="_x0000_i1263" DrawAspect="Content" ObjectID="_1430502122" r:id="rId440"/>
        </w:object>
      </w:r>
    </w:p>
    <w:p w:rsidR="00D77904" w:rsidRPr="00FB2857" w:rsidRDefault="00D77904" w:rsidP="00D77904">
      <w:pPr>
        <w:pStyle w:val="TexteI"/>
      </w:pPr>
      <w:r w:rsidRPr="00FB2857">
        <w:t xml:space="preserve">Ou encore lorsque </w:t>
      </w:r>
      <w:r w:rsidRPr="00FB2857">
        <w:rPr>
          <w:position w:val="-10"/>
        </w:rPr>
        <w:object w:dxaOrig="3900" w:dyaOrig="340">
          <v:shape id="_x0000_i1264" type="#_x0000_t75" style="width:195pt;height:17.25pt" o:ole="">
            <v:imagedata r:id="rId441" o:title=""/>
          </v:shape>
          <o:OLEObject Type="Embed" ProgID="Equation.3" ShapeID="_x0000_i1264" DrawAspect="Content" ObjectID="_1430502123" r:id="rId442"/>
        </w:object>
      </w:r>
    </w:p>
    <w:p w:rsidR="00D77904" w:rsidRPr="00FB2857" w:rsidRDefault="00D77904" w:rsidP="00D77904">
      <w:pPr>
        <w:pStyle w:val="TexteI"/>
      </w:pPr>
      <w:r w:rsidRPr="00FB2857">
        <w:t xml:space="preserve">Ou quand tout point de </w:t>
      </w:r>
      <w:r w:rsidRPr="00FB2857">
        <w:rPr>
          <w:i/>
          <w:iCs/>
        </w:rPr>
        <w:t>B</w:t>
      </w:r>
      <w:r w:rsidRPr="00FB2857">
        <w:t xml:space="preserve"> est limite d’une suite d’éléments de </w:t>
      </w:r>
      <w:r w:rsidRPr="00FB2857">
        <w:rPr>
          <w:i/>
          <w:iCs/>
        </w:rPr>
        <w:t>A</w:t>
      </w:r>
      <w:r w:rsidRPr="00FB2857">
        <w:t>.</w:t>
      </w:r>
    </w:p>
    <w:p w:rsidR="00D77904" w:rsidRPr="00FB2857" w:rsidRDefault="00D77904" w:rsidP="00D77904">
      <w:pPr>
        <w:pStyle w:val="TexteI"/>
      </w:pPr>
      <w:r w:rsidRPr="00FB2857">
        <w:t xml:space="preserve">Par exemple, </w:t>
      </w:r>
      <w:r w:rsidRPr="00FB2857">
        <w:rPr>
          <w:rFonts w:ascii="Rough16 Becker" w:hAnsi="Rough16 Becker"/>
        </w:rPr>
        <w:t>Q</w:t>
      </w:r>
      <w:r w:rsidRPr="00FB2857">
        <w:t xml:space="preserve"> est dense dans </w:t>
      </w:r>
      <w:r w:rsidRPr="00FB2857">
        <w:rPr>
          <w:rFonts w:ascii="Rough16 Becker" w:hAnsi="Rough16 Becker"/>
        </w:rPr>
        <w:t>R</w:t>
      </w:r>
      <w:r w:rsidRPr="00FB2857">
        <w:t>.</w:t>
      </w:r>
    </w:p>
    <w:p w:rsidR="00D77904" w:rsidRPr="00FB2857" w:rsidRDefault="00D77904" w:rsidP="00D77904">
      <w:pPr>
        <w:pStyle w:val="TexteI"/>
      </w:pPr>
    </w:p>
    <w:p w:rsidR="00D77904" w:rsidRPr="00FB2857" w:rsidRDefault="00D77904" w:rsidP="00D77904">
      <w:pPr>
        <w:pStyle w:val="TexteI"/>
      </w:pPr>
    </w:p>
    <w:p w:rsidR="00D77904" w:rsidRPr="00FB2857" w:rsidRDefault="00D77904" w:rsidP="00CE4779">
      <w:pPr>
        <w:pStyle w:val="I"/>
        <w:numPr>
          <w:ilvl w:val="1"/>
          <w:numId w:val="1"/>
        </w:numPr>
        <w:rPr>
          <w:sz w:val="24"/>
          <w:szCs w:val="24"/>
        </w:rPr>
      </w:pPr>
      <w:r w:rsidRPr="00FB2857">
        <w:rPr>
          <w:sz w:val="24"/>
          <w:szCs w:val="24"/>
        </w:rPr>
        <w:t xml:space="preserve">Compléments (dans </w:t>
      </w:r>
      <w:r w:rsidRPr="00FB2857">
        <w:rPr>
          <w:rFonts w:ascii="Rough16 Becker" w:hAnsi="Rough16 Becker"/>
          <w:sz w:val="24"/>
          <w:szCs w:val="24"/>
        </w:rPr>
        <w:t>R</w:t>
      </w:r>
      <w:r w:rsidRPr="00FB2857">
        <w:rPr>
          <w:sz w:val="24"/>
          <w:szCs w:val="24"/>
        </w:rPr>
        <w:t>)</w:t>
      </w:r>
    </w:p>
    <w:p w:rsidR="00D77904" w:rsidRPr="00FB2857" w:rsidRDefault="00D77904" w:rsidP="00D77904">
      <w:pPr>
        <w:pStyle w:val="TexteI"/>
      </w:pPr>
    </w:p>
    <w:p w:rsidR="00D77904" w:rsidRPr="00FB2857" w:rsidRDefault="00D77904" w:rsidP="00D77904">
      <w:pPr>
        <w:pStyle w:val="TexteI"/>
      </w:pPr>
      <w:r w:rsidRPr="00FB2857">
        <w:t>Définition :</w:t>
      </w:r>
    </w:p>
    <w:p w:rsidR="00D77904" w:rsidRPr="00FB2857" w:rsidRDefault="00D77904" w:rsidP="00D77904">
      <w:pPr>
        <w:pStyle w:val="TexteI"/>
      </w:pPr>
      <w:r w:rsidRPr="00FB2857">
        <w:t xml:space="preserve">Un voisinage </w:t>
      </w:r>
      <w:proofErr w:type="gramStart"/>
      <w:r w:rsidRPr="00FB2857">
        <w:t xml:space="preserve">de </w:t>
      </w:r>
      <w:proofErr w:type="gramEnd"/>
      <w:r w:rsidRPr="00FB2857">
        <w:rPr>
          <w:position w:val="-4"/>
        </w:rPr>
        <w:object w:dxaOrig="440" w:dyaOrig="220">
          <v:shape id="_x0000_i1265" type="#_x0000_t75" style="width:21.75pt;height:11.25pt" o:ole="">
            <v:imagedata r:id="rId443" o:title=""/>
          </v:shape>
          <o:OLEObject Type="Embed" ProgID="Equation.3" ShapeID="_x0000_i1265" DrawAspect="Content" ObjectID="_1430502124" r:id="rId444"/>
        </w:object>
      </w:r>
      <w:r w:rsidRPr="00FB2857">
        <w:t xml:space="preserve">, c’est une partie de </w:t>
      </w:r>
      <w:r w:rsidRPr="00FB2857">
        <w:rPr>
          <w:rFonts w:ascii="Rough16 Becker" w:hAnsi="Rough16 Becker"/>
        </w:rPr>
        <w:t>R</w:t>
      </w:r>
      <w:r w:rsidRPr="00FB2857">
        <w:t xml:space="preserve"> qui contient un intervalle du type </w:t>
      </w:r>
      <w:r w:rsidRPr="00FB2857">
        <w:rPr>
          <w:position w:val="-10"/>
        </w:rPr>
        <w:object w:dxaOrig="660" w:dyaOrig="340">
          <v:shape id="_x0000_i1266" type="#_x0000_t75" style="width:33pt;height:17.25pt" o:ole="">
            <v:imagedata r:id="rId445" o:title=""/>
          </v:shape>
          <o:OLEObject Type="Embed" ProgID="Equation.3" ShapeID="_x0000_i1266" DrawAspect="Content" ObjectID="_1430502125" r:id="rId446"/>
        </w:object>
      </w:r>
      <w:r w:rsidRPr="00FB2857">
        <w:t xml:space="preserve">, avec </w:t>
      </w:r>
      <w:r w:rsidRPr="00FB2857">
        <w:rPr>
          <w:position w:val="-6"/>
        </w:rPr>
        <w:object w:dxaOrig="620" w:dyaOrig="279">
          <v:shape id="_x0000_i1267" type="#_x0000_t75" style="width:30.75pt;height:14.25pt" o:ole="">
            <v:imagedata r:id="rId447" o:title=""/>
          </v:shape>
          <o:OLEObject Type="Embed" ProgID="Equation.3" ShapeID="_x0000_i1267" DrawAspect="Content" ObjectID="_1430502126" r:id="rId448"/>
        </w:object>
      </w:r>
      <w:r w:rsidRPr="00FB2857">
        <w:t>.</w:t>
      </w:r>
      <w:r w:rsidR="009870C5" w:rsidRPr="00FB2857">
        <w:t xml:space="preserve"> De même, un voisinage de </w:t>
      </w:r>
      <w:r w:rsidR="009870C5" w:rsidRPr="00FB2857">
        <w:rPr>
          <w:position w:val="-4"/>
        </w:rPr>
        <w:object w:dxaOrig="420" w:dyaOrig="200">
          <v:shape id="_x0000_i1268" type="#_x0000_t75" style="width:21pt;height:9.75pt" o:ole="">
            <v:imagedata r:id="rId449" o:title=""/>
          </v:shape>
          <o:OLEObject Type="Embed" ProgID="Equation.3" ShapeID="_x0000_i1268" DrawAspect="Content" ObjectID="_1430502127" r:id="rId450"/>
        </w:object>
      </w:r>
      <w:r w:rsidR="009870C5" w:rsidRPr="00FB2857">
        <w:t xml:space="preserve"> est une partie de </w:t>
      </w:r>
      <w:r w:rsidR="009870C5" w:rsidRPr="00FB2857">
        <w:rPr>
          <w:rFonts w:ascii="Rough16 Becker" w:hAnsi="Rough16 Becker"/>
        </w:rPr>
        <w:t>R</w:t>
      </w:r>
      <w:r w:rsidR="009870C5" w:rsidRPr="00FB2857">
        <w:t xml:space="preserve"> qui contient un intervalle du </w:t>
      </w:r>
      <w:proofErr w:type="gramStart"/>
      <w:r w:rsidR="009870C5" w:rsidRPr="00FB2857">
        <w:t xml:space="preserve">type </w:t>
      </w:r>
      <w:proofErr w:type="gramEnd"/>
      <w:r w:rsidR="009870C5" w:rsidRPr="00FB2857">
        <w:rPr>
          <w:position w:val="-10"/>
        </w:rPr>
        <w:object w:dxaOrig="740" w:dyaOrig="340">
          <v:shape id="_x0000_i1269" type="#_x0000_t75" style="width:36.75pt;height:17.25pt" o:ole="">
            <v:imagedata r:id="rId451" o:title=""/>
          </v:shape>
          <o:OLEObject Type="Embed" ProgID="Equation.3" ShapeID="_x0000_i1269" DrawAspect="Content" ObjectID="_1430502128" r:id="rId452"/>
        </w:object>
      </w:r>
      <w:r w:rsidR="009870C5" w:rsidRPr="00FB2857">
        <w:t>.</w:t>
      </w:r>
    </w:p>
    <w:p w:rsidR="009870C5" w:rsidRPr="00FB2857" w:rsidRDefault="009870C5" w:rsidP="00D77904">
      <w:pPr>
        <w:pStyle w:val="TexteI"/>
      </w:pPr>
      <w:r w:rsidRPr="00FB2857">
        <w:t>Définition :</w:t>
      </w:r>
    </w:p>
    <w:p w:rsidR="009870C5" w:rsidRPr="00FB2857" w:rsidRDefault="009870C5" w:rsidP="00D77904">
      <w:pPr>
        <w:pStyle w:val="TexteI"/>
      </w:pPr>
      <w:r w:rsidRPr="00FB2857">
        <w:t xml:space="preserve">Soit </w:t>
      </w:r>
      <w:r w:rsidRPr="00FB2857">
        <w:rPr>
          <w:position w:val="-4"/>
        </w:rPr>
        <w:object w:dxaOrig="720" w:dyaOrig="260">
          <v:shape id="_x0000_i1270" type="#_x0000_t75" style="width:36pt;height:12.75pt" o:ole="">
            <v:imagedata r:id="rId453" o:title=""/>
          </v:shape>
          <o:OLEObject Type="Embed" ProgID="Equation.3" ShapeID="_x0000_i1270" DrawAspect="Content" ObjectID="_1430502129" r:id="rId454"/>
        </w:object>
      </w:r>
      <w:r w:rsidRPr="00FB2857">
        <w:t xml:space="preserve"> on dit que </w:t>
      </w:r>
      <w:r w:rsidRPr="00FB2857">
        <w:rPr>
          <w:position w:val="-4"/>
        </w:rPr>
        <w:object w:dxaOrig="440" w:dyaOrig="220">
          <v:shape id="_x0000_i1271" type="#_x0000_t75" style="width:21.75pt;height:11.25pt" o:ole="">
            <v:imagedata r:id="rId443" o:title=""/>
          </v:shape>
          <o:OLEObject Type="Embed" ProgID="Equation.3" ShapeID="_x0000_i1271" DrawAspect="Content" ObjectID="_1430502130" r:id="rId455"/>
        </w:object>
      </w:r>
      <w:r w:rsidRPr="00FB2857">
        <w:t xml:space="preserve"> est adhérent à </w:t>
      </w:r>
      <w:r w:rsidRPr="00FB2857">
        <w:rPr>
          <w:i/>
          <w:iCs/>
        </w:rPr>
        <w:t>A</w:t>
      </w:r>
      <w:r w:rsidRPr="00FB2857">
        <w:t xml:space="preserve"> lorsque tout voisinage de </w:t>
      </w:r>
      <w:r w:rsidRPr="00FB2857">
        <w:rPr>
          <w:position w:val="-4"/>
        </w:rPr>
        <w:object w:dxaOrig="440" w:dyaOrig="220">
          <v:shape id="_x0000_i1272" type="#_x0000_t75" style="width:21.75pt;height:11.25pt" o:ole="">
            <v:imagedata r:id="rId443" o:title=""/>
          </v:shape>
          <o:OLEObject Type="Embed" ProgID="Equation.3" ShapeID="_x0000_i1272" DrawAspect="Content" ObjectID="_1430502131" r:id="rId456"/>
        </w:object>
      </w:r>
      <w:r w:rsidRPr="00FB2857">
        <w:t xml:space="preserve"> rencontre </w:t>
      </w:r>
      <w:r w:rsidRPr="00FB2857">
        <w:rPr>
          <w:i/>
          <w:iCs/>
        </w:rPr>
        <w:t>A</w:t>
      </w:r>
      <w:r w:rsidRPr="00FB2857">
        <w:t xml:space="preserve">, c'est-à-dire </w:t>
      </w:r>
      <w:proofErr w:type="gramStart"/>
      <w:r w:rsidRPr="00FB2857">
        <w:t xml:space="preserve">lorsque </w:t>
      </w:r>
      <w:proofErr w:type="gramEnd"/>
      <w:r w:rsidR="00DA37AF" w:rsidRPr="00FB2857">
        <w:rPr>
          <w:position w:val="-10"/>
        </w:rPr>
        <w:object w:dxaOrig="2439" w:dyaOrig="320">
          <v:shape id="_x0000_i1273" type="#_x0000_t75" style="width:122.25pt;height:15.75pt" o:ole="">
            <v:imagedata r:id="rId457" o:title=""/>
          </v:shape>
          <o:OLEObject Type="Embed" ProgID="Equation.3" ShapeID="_x0000_i1273" DrawAspect="Content" ObjectID="_1430502132" r:id="rId458"/>
        </w:object>
      </w:r>
      <w:r w:rsidRPr="00FB2857">
        <w:t xml:space="preserve">, ce qui revient à dire que </w:t>
      </w:r>
      <w:r w:rsidRPr="00FB2857">
        <w:rPr>
          <w:position w:val="-10"/>
        </w:rPr>
        <w:object w:dxaOrig="2340" w:dyaOrig="340">
          <v:shape id="_x0000_i1274" type="#_x0000_t75" style="width:117pt;height:17.25pt" o:ole="">
            <v:imagedata r:id="rId459" o:title=""/>
          </v:shape>
          <o:OLEObject Type="Embed" ProgID="Equation.3" ShapeID="_x0000_i1274" DrawAspect="Content" ObjectID="_1430502133" r:id="rId460"/>
        </w:object>
      </w:r>
      <w:r w:rsidR="00DA37AF" w:rsidRPr="00FB2857">
        <w:t xml:space="preserve">, où encore que </w:t>
      </w:r>
      <w:r w:rsidR="00DA37AF" w:rsidRPr="00FB2857">
        <w:rPr>
          <w:i/>
          <w:iCs/>
        </w:rPr>
        <w:t>A</w:t>
      </w:r>
      <w:r w:rsidR="00DA37AF" w:rsidRPr="00FB2857">
        <w:t xml:space="preserve"> n’est pas majorée.</w:t>
      </w:r>
    </w:p>
    <w:p w:rsidR="00DA37AF" w:rsidRPr="00FB2857" w:rsidRDefault="00DA37AF" w:rsidP="00D77904">
      <w:pPr>
        <w:pStyle w:val="TexteI"/>
      </w:pPr>
      <w:r w:rsidRPr="00FB2857">
        <w:t xml:space="preserve">On définit de même </w:t>
      </w:r>
      <w:proofErr w:type="gramStart"/>
      <w:r w:rsidRPr="00FB2857">
        <w:t xml:space="preserve">pour </w:t>
      </w:r>
      <w:proofErr w:type="gramEnd"/>
      <w:r w:rsidRPr="00FB2857">
        <w:rPr>
          <w:position w:val="-4"/>
        </w:rPr>
        <w:object w:dxaOrig="420" w:dyaOrig="200">
          <v:shape id="_x0000_i1275" type="#_x0000_t75" style="width:21pt;height:9.75pt" o:ole="">
            <v:imagedata r:id="rId449" o:title=""/>
          </v:shape>
          <o:OLEObject Type="Embed" ProgID="Equation.3" ShapeID="_x0000_i1275" DrawAspect="Content" ObjectID="_1430502134" r:id="rId461"/>
        </w:object>
      </w:r>
      <w:r w:rsidRPr="00FB2857">
        <w:t>.</w:t>
      </w:r>
    </w:p>
    <w:p w:rsidR="00DA37AF" w:rsidRPr="00FB2857" w:rsidRDefault="00DA37AF" w:rsidP="00D77904">
      <w:pPr>
        <w:pStyle w:val="TexteI"/>
      </w:pPr>
      <w:r w:rsidRPr="00FB2857">
        <w:t xml:space="preserve">On note </w:t>
      </w:r>
      <w:r w:rsidRPr="00FB2857">
        <w:rPr>
          <w:position w:val="-12"/>
        </w:rPr>
        <w:object w:dxaOrig="999" w:dyaOrig="360">
          <v:shape id="_x0000_i1276" type="#_x0000_t75" style="width:50.25pt;height:18pt" o:ole="">
            <v:imagedata r:id="rId462" o:title=""/>
          </v:shape>
          <o:OLEObject Type="Embed" ProgID="Equation.3" ShapeID="_x0000_i1276" DrawAspect="Content" ObjectID="_1430502135" r:id="rId463"/>
        </w:object>
      </w:r>
      <w:r w:rsidRPr="00FB2857">
        <w:t xml:space="preserve"> l’ensemble des points </w:t>
      </w:r>
      <w:proofErr w:type="gramStart"/>
      <w:r w:rsidRPr="00FB2857">
        <w:t xml:space="preserve">de </w:t>
      </w:r>
      <w:r w:rsidRPr="00FB2857">
        <w:rPr>
          <w:position w:val="-4"/>
        </w:rPr>
        <w:object w:dxaOrig="279" w:dyaOrig="300">
          <v:shape id="_x0000_i1277" type="#_x0000_t75" style="width:14.25pt;height:15pt" o:ole="">
            <v:imagedata r:id="rId464" o:title=""/>
          </v:shape>
          <o:OLEObject Type="Embed" ProgID="Equation.3" ShapeID="_x0000_i1277" DrawAspect="Content" ObjectID="_1430502136" r:id="rId465"/>
        </w:object>
      </w:r>
      <w:r w:rsidRPr="00FB2857">
        <w:t xml:space="preserve"> adhérents à</w:t>
      </w:r>
      <w:proofErr w:type="gramEnd"/>
      <w:r w:rsidRPr="00FB2857">
        <w:t xml:space="preserve"> </w:t>
      </w:r>
      <w:r w:rsidRPr="00FB2857">
        <w:rPr>
          <w:i/>
          <w:iCs/>
        </w:rPr>
        <w:t>A</w:t>
      </w:r>
      <w:r w:rsidRPr="00FB2857">
        <w:t>.</w:t>
      </w:r>
    </w:p>
    <w:p w:rsidR="00DA37AF" w:rsidRPr="00FB2857" w:rsidRDefault="00DA37AF" w:rsidP="00D77904">
      <w:pPr>
        <w:pStyle w:val="TexteI"/>
      </w:pPr>
    </w:p>
    <w:p w:rsidR="00DA37AF" w:rsidRPr="00FB2857" w:rsidRDefault="00DA37AF" w:rsidP="00D77904">
      <w:pPr>
        <w:pStyle w:val="TexteI"/>
      </w:pPr>
      <w:r w:rsidRPr="00FB2857">
        <w:t>Exemple :</w:t>
      </w:r>
    </w:p>
    <w:p w:rsidR="00DA37AF" w:rsidRPr="00FB2857" w:rsidRDefault="00DA37AF" w:rsidP="00D77904">
      <w:pPr>
        <w:pStyle w:val="TexteI"/>
      </w:pPr>
      <w:r w:rsidRPr="00FB2857">
        <w:rPr>
          <w:position w:val="-10"/>
        </w:rPr>
        <w:object w:dxaOrig="1760" w:dyaOrig="340">
          <v:shape id="_x0000_i1278" type="#_x0000_t75" style="width:87.75pt;height:17.25pt" o:ole="">
            <v:imagedata r:id="rId466" o:title=""/>
          </v:shape>
          <o:OLEObject Type="Embed" ProgID="Equation.3" ShapeID="_x0000_i1278" DrawAspect="Content" ObjectID="_1430502137" r:id="rId467"/>
        </w:object>
      </w:r>
    </w:p>
    <w:p w:rsidR="00DA37AF" w:rsidRPr="00FB2857" w:rsidRDefault="00DA37AF" w:rsidP="00D77904">
      <w:pPr>
        <w:pStyle w:val="TexteI"/>
      </w:pPr>
      <w:r w:rsidRPr="00FB2857">
        <w:rPr>
          <w:position w:val="-10"/>
        </w:rPr>
        <w:object w:dxaOrig="2100" w:dyaOrig="340">
          <v:shape id="_x0000_i1279" type="#_x0000_t75" style="width:105pt;height:17.25pt" o:ole="">
            <v:imagedata r:id="rId468" o:title=""/>
          </v:shape>
          <o:OLEObject Type="Embed" ProgID="Equation.3" ShapeID="_x0000_i1279" DrawAspect="Content" ObjectID="_1430502138" r:id="rId469"/>
        </w:object>
      </w:r>
    </w:p>
    <w:p w:rsidR="00DA37AF" w:rsidRPr="00FB2857" w:rsidRDefault="00DA37AF" w:rsidP="00D77904">
      <w:pPr>
        <w:pStyle w:val="TexteI"/>
      </w:pPr>
      <w:r w:rsidRPr="00FB2857">
        <w:rPr>
          <w:position w:val="-12"/>
        </w:rPr>
        <w:object w:dxaOrig="2480" w:dyaOrig="360">
          <v:shape id="_x0000_i1280" type="#_x0000_t75" style="width:123.75pt;height:18pt" o:ole="">
            <v:imagedata r:id="rId470" o:title=""/>
          </v:shape>
          <o:OLEObject Type="Embed" ProgID="Equation.3" ShapeID="_x0000_i1280" DrawAspect="Content" ObjectID="_1430502139" r:id="rId471"/>
        </w:object>
      </w:r>
    </w:p>
    <w:p w:rsidR="00DA37AF" w:rsidRPr="00FB2857" w:rsidRDefault="00DA37AF" w:rsidP="00D77904">
      <w:pPr>
        <w:pStyle w:val="TexteI"/>
      </w:pPr>
    </w:p>
    <w:p w:rsidR="00DA37AF" w:rsidRPr="00FB2857" w:rsidRDefault="00DA37AF" w:rsidP="00D77904">
      <w:pPr>
        <w:pStyle w:val="TexteI"/>
      </w:pPr>
      <w:proofErr w:type="gramStart"/>
      <w:r w:rsidRPr="00FB2857">
        <w:t>Remarques</w:t>
      </w:r>
      <w:proofErr w:type="gramEnd"/>
      <w:r w:rsidRPr="00FB2857">
        <w:t> :</w:t>
      </w:r>
    </w:p>
    <w:p w:rsidR="00DA37AF" w:rsidRPr="00FB2857" w:rsidRDefault="00DA37AF" w:rsidP="00D77904">
      <w:pPr>
        <w:pStyle w:val="TexteI"/>
      </w:pPr>
      <w:proofErr w:type="gramStart"/>
      <w:r w:rsidRPr="00FB2857">
        <w:t xml:space="preserve">Soit </w:t>
      </w:r>
      <w:proofErr w:type="gramEnd"/>
      <w:r w:rsidRPr="00FB2857">
        <w:rPr>
          <w:position w:val="-6"/>
        </w:rPr>
        <w:object w:dxaOrig="600" w:dyaOrig="320">
          <v:shape id="_x0000_i1281" type="#_x0000_t75" style="width:30pt;height:15.75pt" o:ole="">
            <v:imagedata r:id="rId472" o:title=""/>
          </v:shape>
          <o:OLEObject Type="Embed" ProgID="Equation.3" ShapeID="_x0000_i1281" DrawAspect="Content" ObjectID="_1430502140" r:id="rId473"/>
        </w:object>
      </w:r>
      <w:r w:rsidRPr="00FB2857">
        <w:t xml:space="preserve">, </w:t>
      </w:r>
      <w:r w:rsidR="00A72D7C" w:rsidRPr="00FB2857">
        <w:rPr>
          <w:position w:val="-12"/>
        </w:rPr>
        <w:object w:dxaOrig="1359" w:dyaOrig="380">
          <v:shape id="_x0000_i1282" type="#_x0000_t75" style="width:68.25pt;height:18.75pt" o:ole="">
            <v:imagedata r:id="rId474" o:title=""/>
          </v:shape>
          <o:OLEObject Type="Embed" ProgID="Equation.3" ShapeID="_x0000_i1282" DrawAspect="Content" ObjectID="_1430502141" r:id="rId475"/>
        </w:object>
      </w:r>
      <w:r w:rsidRPr="00FB2857">
        <w:t>.</w:t>
      </w:r>
    </w:p>
    <w:p w:rsidR="00DA37AF" w:rsidRPr="00FB2857" w:rsidRDefault="00DA37AF" w:rsidP="00D77904">
      <w:pPr>
        <w:pStyle w:val="TexteI"/>
      </w:pPr>
      <w:r w:rsidRPr="00FB2857">
        <w:t xml:space="preserve">Alors </w:t>
      </w:r>
      <w:r w:rsidRPr="00FB2857">
        <w:rPr>
          <w:position w:val="-12"/>
        </w:rPr>
        <w:object w:dxaOrig="760" w:dyaOrig="360">
          <v:shape id="_x0000_i1283" type="#_x0000_t75" style="width:38.25pt;height:18pt" o:ole="">
            <v:imagedata r:id="rId476" o:title=""/>
          </v:shape>
          <o:OLEObject Type="Embed" ProgID="Equation.3" ShapeID="_x0000_i1283" DrawAspect="Content" ObjectID="_1430502142" r:id="rId477"/>
        </w:object>
      </w:r>
      <w:r w:rsidRPr="00FB2857">
        <w:t xml:space="preserve"> tend vers </w:t>
      </w:r>
      <w:r w:rsidRPr="00FB2857">
        <w:rPr>
          <w:i/>
          <w:iCs/>
        </w:rPr>
        <w:t>l</w:t>
      </w:r>
      <w:r w:rsidRPr="00FB2857">
        <w:t xml:space="preserve"> </w:t>
      </w:r>
      <w:r w:rsidRPr="00FB2857">
        <w:rPr>
          <w:position w:val="-12"/>
        </w:rPr>
        <w:object w:dxaOrig="3780" w:dyaOrig="360">
          <v:shape id="_x0000_i1284" type="#_x0000_t75" style="width:189pt;height:18pt" o:ole="">
            <v:imagedata r:id="rId478" o:title=""/>
          </v:shape>
          <o:OLEObject Type="Embed" ProgID="Equation.3" ShapeID="_x0000_i1284" DrawAspect="Content" ObjectID="_1430502143" r:id="rId479"/>
        </w:object>
      </w:r>
    </w:p>
    <w:p w:rsidR="00A72D7C" w:rsidRPr="00FB2857" w:rsidRDefault="00774073" w:rsidP="00D77904">
      <w:pPr>
        <w:pStyle w:val="TexteI"/>
      </w:pPr>
      <w:r w:rsidRPr="00FB2857">
        <w:rPr>
          <w:position w:val="-10"/>
        </w:rPr>
        <w:object w:dxaOrig="720" w:dyaOrig="320">
          <v:shape id="_x0000_i1285" type="#_x0000_t75" style="width:36pt;height:15.75pt" o:ole="">
            <v:imagedata r:id="rId480" o:title=""/>
          </v:shape>
          <o:OLEObject Type="Embed" ProgID="Equation.3" ShapeID="_x0000_i1285" DrawAspect="Content" ObjectID="_1430502144" r:id="rId481"/>
        </w:object>
      </w:r>
      <w:r w:rsidR="00A72D7C" w:rsidRPr="00FB2857">
        <w:t xml:space="preserve"> </w:t>
      </w:r>
      <w:proofErr w:type="gramStart"/>
      <w:r w:rsidR="00A72D7C" w:rsidRPr="00FB2857">
        <w:t>est</w:t>
      </w:r>
      <w:proofErr w:type="gramEnd"/>
      <w:r w:rsidR="00A72D7C" w:rsidRPr="00FB2857">
        <w:t xml:space="preserve"> stable par extension et par intersection finie.</w:t>
      </w:r>
    </w:p>
    <w:p w:rsidR="00A72D7C" w:rsidRPr="00FB2857" w:rsidRDefault="00A72D7C" w:rsidP="00D77904">
      <w:pPr>
        <w:pStyle w:val="TexteI"/>
      </w:pPr>
      <w:r w:rsidRPr="00FB2857">
        <w:t xml:space="preserve">De même </w:t>
      </w:r>
      <w:proofErr w:type="gramStart"/>
      <w:r w:rsidRPr="00FB2857">
        <w:t xml:space="preserve">pour </w:t>
      </w:r>
      <w:proofErr w:type="gramEnd"/>
      <w:r w:rsidRPr="00FB2857">
        <w:rPr>
          <w:position w:val="-4"/>
        </w:rPr>
        <w:object w:dxaOrig="420" w:dyaOrig="200">
          <v:shape id="_x0000_i1286" type="#_x0000_t75" style="width:21pt;height:9.75pt" o:ole="">
            <v:imagedata r:id="rId482" o:title=""/>
          </v:shape>
          <o:OLEObject Type="Embed" ProgID="Equation.3" ShapeID="_x0000_i1286" DrawAspect="Content" ObjectID="_1430502145" r:id="rId483"/>
        </w:object>
      </w:r>
      <w:r w:rsidRPr="00FB2857">
        <w:t>.</w:t>
      </w:r>
    </w:p>
    <w:sectPr w:rsidR="00A72D7C" w:rsidRPr="00FB2857" w:rsidSect="00FB2857">
      <w:pgSz w:w="11906" w:h="16838"/>
      <w:pgMar w:top="284" w:right="1417" w:bottom="142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79" w:rsidRDefault="00CE4779">
      <w:r>
        <w:separator/>
      </w:r>
    </w:p>
  </w:endnote>
  <w:endnote w:type="continuationSeparator" w:id="0">
    <w:p w:rsidR="00CE4779" w:rsidRDefault="00CE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79" w:rsidRDefault="00CE4779">
      <w:r>
        <w:separator/>
      </w:r>
    </w:p>
  </w:footnote>
  <w:footnote w:type="continuationSeparator" w:id="0">
    <w:p w:rsidR="00CE4779" w:rsidRDefault="00CE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4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3C5611A"/>
    <w:multiLevelType w:val="hybridMultilevel"/>
    <w:tmpl w:val="F6581FCC"/>
    <w:lvl w:ilvl="0" w:tplc="2CF0518C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74BC1FFA"/>
    <w:multiLevelType w:val="hybridMultilevel"/>
    <w:tmpl w:val="AD2CFF42"/>
    <w:lvl w:ilvl="0" w:tplc="C88AF190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4526"/>
    <w:rsid w:val="000439E4"/>
    <w:rsid w:val="00061979"/>
    <w:rsid w:val="000E6F52"/>
    <w:rsid w:val="0013797E"/>
    <w:rsid w:val="00156E1E"/>
    <w:rsid w:val="001571EE"/>
    <w:rsid w:val="001A3CBF"/>
    <w:rsid w:val="001C36E0"/>
    <w:rsid w:val="0020312E"/>
    <w:rsid w:val="00213287"/>
    <w:rsid w:val="002235D4"/>
    <w:rsid w:val="00287890"/>
    <w:rsid w:val="002A12CB"/>
    <w:rsid w:val="002A35F7"/>
    <w:rsid w:val="002A7E72"/>
    <w:rsid w:val="002D4A45"/>
    <w:rsid w:val="002D7110"/>
    <w:rsid w:val="002E3D21"/>
    <w:rsid w:val="002F252B"/>
    <w:rsid w:val="003661BC"/>
    <w:rsid w:val="003B6481"/>
    <w:rsid w:val="003C2E9C"/>
    <w:rsid w:val="003E5FBD"/>
    <w:rsid w:val="004453E7"/>
    <w:rsid w:val="004935F5"/>
    <w:rsid w:val="004B0876"/>
    <w:rsid w:val="004E5B40"/>
    <w:rsid w:val="005320DC"/>
    <w:rsid w:val="005D16EE"/>
    <w:rsid w:val="005D52E3"/>
    <w:rsid w:val="005E4F31"/>
    <w:rsid w:val="005E6F36"/>
    <w:rsid w:val="0063227B"/>
    <w:rsid w:val="00670975"/>
    <w:rsid w:val="006741C2"/>
    <w:rsid w:val="0068184B"/>
    <w:rsid w:val="006C3394"/>
    <w:rsid w:val="006D3ED6"/>
    <w:rsid w:val="006E5296"/>
    <w:rsid w:val="00744CC8"/>
    <w:rsid w:val="007468C0"/>
    <w:rsid w:val="00752795"/>
    <w:rsid w:val="00774073"/>
    <w:rsid w:val="00774BDE"/>
    <w:rsid w:val="0083169E"/>
    <w:rsid w:val="00865555"/>
    <w:rsid w:val="00886DBD"/>
    <w:rsid w:val="008A62BD"/>
    <w:rsid w:val="008B36AC"/>
    <w:rsid w:val="008D532A"/>
    <w:rsid w:val="008E37A4"/>
    <w:rsid w:val="008E621C"/>
    <w:rsid w:val="00914124"/>
    <w:rsid w:val="009459D3"/>
    <w:rsid w:val="009870C5"/>
    <w:rsid w:val="00997E9B"/>
    <w:rsid w:val="009B1094"/>
    <w:rsid w:val="009D70D4"/>
    <w:rsid w:val="00A34ED3"/>
    <w:rsid w:val="00A72D7C"/>
    <w:rsid w:val="00A75C07"/>
    <w:rsid w:val="00AF1491"/>
    <w:rsid w:val="00B303CC"/>
    <w:rsid w:val="00B6559F"/>
    <w:rsid w:val="00B723F1"/>
    <w:rsid w:val="00BB4E32"/>
    <w:rsid w:val="00BC3330"/>
    <w:rsid w:val="00BF25EB"/>
    <w:rsid w:val="00C12AE7"/>
    <w:rsid w:val="00C17424"/>
    <w:rsid w:val="00C40231"/>
    <w:rsid w:val="00CB7659"/>
    <w:rsid w:val="00CC7967"/>
    <w:rsid w:val="00CE4779"/>
    <w:rsid w:val="00D0405E"/>
    <w:rsid w:val="00D0757B"/>
    <w:rsid w:val="00D34862"/>
    <w:rsid w:val="00D77904"/>
    <w:rsid w:val="00DA37AF"/>
    <w:rsid w:val="00DF27FA"/>
    <w:rsid w:val="00E06726"/>
    <w:rsid w:val="00E12D01"/>
    <w:rsid w:val="00E442F6"/>
    <w:rsid w:val="00E75ED6"/>
    <w:rsid w:val="00EB4688"/>
    <w:rsid w:val="00EC0120"/>
    <w:rsid w:val="00EE5E66"/>
    <w:rsid w:val="00F95F2D"/>
    <w:rsid w:val="00FB1830"/>
    <w:rsid w:val="00FB2857"/>
    <w:rsid w:val="00FF158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8D532A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8D532A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8D532A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Footer">
    <w:name w:val="footer"/>
    <w:basedOn w:val="Normal"/>
    <w:rsid w:val="008D532A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33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3.bin"/><Relationship Id="rId324" Type="http://schemas.openxmlformats.org/officeDocument/2006/relationships/oleObject" Target="embeddings/oleObject173.bin"/><Relationship Id="rId366" Type="http://schemas.openxmlformats.org/officeDocument/2006/relationships/image" Target="media/image163.wmf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18.bin"/><Relationship Id="rId433" Type="http://schemas.openxmlformats.org/officeDocument/2006/relationships/oleObject" Target="embeddings/oleObject235.bin"/><Relationship Id="rId268" Type="http://schemas.openxmlformats.org/officeDocument/2006/relationships/oleObject" Target="embeddings/oleObject142.bin"/><Relationship Id="rId475" Type="http://schemas.openxmlformats.org/officeDocument/2006/relationships/oleObject" Target="embeddings/oleObject258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7.bin"/><Relationship Id="rId335" Type="http://schemas.openxmlformats.org/officeDocument/2006/relationships/image" Target="media/image149.wmf"/><Relationship Id="rId377" Type="http://schemas.openxmlformats.org/officeDocument/2006/relationships/oleObject" Target="embeddings/oleObject203.bin"/><Relationship Id="rId5" Type="http://schemas.openxmlformats.org/officeDocument/2006/relationships/webSettings" Target="webSettings.xml"/><Relationship Id="rId181" Type="http://schemas.openxmlformats.org/officeDocument/2006/relationships/image" Target="media/image80.wmf"/><Relationship Id="rId237" Type="http://schemas.openxmlformats.org/officeDocument/2006/relationships/image" Target="media/image106.wmf"/><Relationship Id="rId402" Type="http://schemas.openxmlformats.org/officeDocument/2006/relationships/oleObject" Target="embeddings/oleObject217.bin"/><Relationship Id="rId279" Type="http://schemas.openxmlformats.org/officeDocument/2006/relationships/oleObject" Target="embeddings/oleObject148.bin"/><Relationship Id="rId444" Type="http://schemas.openxmlformats.org/officeDocument/2006/relationships/oleObject" Target="embeddings/oleObject241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2.bin"/><Relationship Id="rId346" Type="http://schemas.openxmlformats.org/officeDocument/2006/relationships/oleObject" Target="embeddings/oleObject185.bin"/><Relationship Id="rId388" Type="http://schemas.openxmlformats.org/officeDocument/2006/relationships/oleObject" Target="embeddings/oleObject209.bin"/><Relationship Id="rId85" Type="http://schemas.openxmlformats.org/officeDocument/2006/relationships/image" Target="media/image35.wmf"/><Relationship Id="rId150" Type="http://schemas.openxmlformats.org/officeDocument/2006/relationships/image" Target="media/image65.wmf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413" Type="http://schemas.openxmlformats.org/officeDocument/2006/relationships/oleObject" Target="embeddings/oleObject223.bin"/><Relationship Id="rId248" Type="http://schemas.openxmlformats.org/officeDocument/2006/relationships/oleObject" Target="embeddings/oleObject131.bin"/><Relationship Id="rId455" Type="http://schemas.openxmlformats.org/officeDocument/2006/relationships/oleObject" Target="embeddings/oleObject24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8.bin"/><Relationship Id="rId357" Type="http://schemas.openxmlformats.org/officeDocument/2006/relationships/oleObject" Target="embeddings/oleObject192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9.bin"/><Relationship Id="rId161" Type="http://schemas.openxmlformats.org/officeDocument/2006/relationships/oleObject" Target="embeddings/oleObject84.bin"/><Relationship Id="rId217" Type="http://schemas.openxmlformats.org/officeDocument/2006/relationships/oleObject" Target="embeddings/oleObject113.bin"/><Relationship Id="rId399" Type="http://schemas.openxmlformats.org/officeDocument/2006/relationships/image" Target="media/image177.wmf"/><Relationship Id="rId259" Type="http://schemas.openxmlformats.org/officeDocument/2006/relationships/image" Target="media/image116.wmf"/><Relationship Id="rId424" Type="http://schemas.openxmlformats.org/officeDocument/2006/relationships/image" Target="media/image188.wmf"/><Relationship Id="rId466" Type="http://schemas.openxmlformats.org/officeDocument/2006/relationships/image" Target="media/image206.wmf"/><Relationship Id="rId23" Type="http://schemas.openxmlformats.org/officeDocument/2006/relationships/image" Target="media/image7.wmf"/><Relationship Id="rId119" Type="http://schemas.openxmlformats.org/officeDocument/2006/relationships/image" Target="media/image50.wmf"/><Relationship Id="rId270" Type="http://schemas.openxmlformats.org/officeDocument/2006/relationships/oleObject" Target="embeddings/oleObject143.bin"/><Relationship Id="rId326" Type="http://schemas.openxmlformats.org/officeDocument/2006/relationships/oleObject" Target="embeddings/oleObject175.bin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68.bin"/><Relationship Id="rId368" Type="http://schemas.openxmlformats.org/officeDocument/2006/relationships/image" Target="media/image164.wmf"/><Relationship Id="rId172" Type="http://schemas.openxmlformats.org/officeDocument/2006/relationships/oleObject" Target="embeddings/oleObject90.bin"/><Relationship Id="rId228" Type="http://schemas.openxmlformats.org/officeDocument/2006/relationships/oleObject" Target="embeddings/oleObject119.bin"/><Relationship Id="rId435" Type="http://schemas.openxmlformats.org/officeDocument/2006/relationships/image" Target="media/image192.wmf"/><Relationship Id="rId477" Type="http://schemas.openxmlformats.org/officeDocument/2006/relationships/oleObject" Target="embeddings/oleObject259.bin"/><Relationship Id="rId281" Type="http://schemas.openxmlformats.org/officeDocument/2006/relationships/oleObject" Target="embeddings/oleObject150.bin"/><Relationship Id="rId337" Type="http://schemas.openxmlformats.org/officeDocument/2006/relationships/image" Target="media/image150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20" Type="http://schemas.openxmlformats.org/officeDocument/2006/relationships/oleObject" Target="embeddings/oleObject63.bin"/><Relationship Id="rId141" Type="http://schemas.openxmlformats.org/officeDocument/2006/relationships/oleObject" Target="embeddings/oleObject74.bin"/><Relationship Id="rId358" Type="http://schemas.openxmlformats.org/officeDocument/2006/relationships/image" Target="media/image159.wmf"/><Relationship Id="rId379" Type="http://schemas.openxmlformats.org/officeDocument/2006/relationships/oleObject" Target="embeddings/oleObject204.bin"/><Relationship Id="rId7" Type="http://schemas.openxmlformats.org/officeDocument/2006/relationships/endnotes" Target="endnotes.xml"/><Relationship Id="rId162" Type="http://schemas.openxmlformats.org/officeDocument/2006/relationships/image" Target="media/image71.wmf"/><Relationship Id="rId183" Type="http://schemas.openxmlformats.org/officeDocument/2006/relationships/image" Target="media/image81.wmf"/><Relationship Id="rId218" Type="http://schemas.openxmlformats.org/officeDocument/2006/relationships/image" Target="media/image98.wmf"/><Relationship Id="rId239" Type="http://schemas.openxmlformats.org/officeDocument/2006/relationships/oleObject" Target="embeddings/oleObject126.bin"/><Relationship Id="rId390" Type="http://schemas.openxmlformats.org/officeDocument/2006/relationships/oleObject" Target="embeddings/oleObject210.bin"/><Relationship Id="rId404" Type="http://schemas.openxmlformats.org/officeDocument/2006/relationships/oleObject" Target="embeddings/oleObject218.bin"/><Relationship Id="rId425" Type="http://schemas.openxmlformats.org/officeDocument/2006/relationships/oleObject" Target="embeddings/oleObject230.bin"/><Relationship Id="rId446" Type="http://schemas.openxmlformats.org/officeDocument/2006/relationships/oleObject" Target="embeddings/oleObject242.bin"/><Relationship Id="rId467" Type="http://schemas.openxmlformats.org/officeDocument/2006/relationships/oleObject" Target="embeddings/oleObject254.bin"/><Relationship Id="rId250" Type="http://schemas.openxmlformats.org/officeDocument/2006/relationships/oleObject" Target="embeddings/oleObject132.bin"/><Relationship Id="rId271" Type="http://schemas.openxmlformats.org/officeDocument/2006/relationships/image" Target="media/image121.wmf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6.wmf"/><Relationship Id="rId327" Type="http://schemas.openxmlformats.org/officeDocument/2006/relationships/image" Target="media/image145.wmf"/><Relationship Id="rId348" Type="http://schemas.openxmlformats.org/officeDocument/2006/relationships/oleObject" Target="embeddings/oleObject186.bin"/><Relationship Id="rId369" Type="http://schemas.openxmlformats.org/officeDocument/2006/relationships/oleObject" Target="embeddings/oleObject198.bin"/><Relationship Id="rId152" Type="http://schemas.openxmlformats.org/officeDocument/2006/relationships/image" Target="media/image66.wmf"/><Relationship Id="rId173" Type="http://schemas.openxmlformats.org/officeDocument/2006/relationships/image" Target="media/image76.wmf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229" Type="http://schemas.openxmlformats.org/officeDocument/2006/relationships/image" Target="media/image103.wmf"/><Relationship Id="rId380" Type="http://schemas.openxmlformats.org/officeDocument/2006/relationships/image" Target="media/image169.wmf"/><Relationship Id="rId415" Type="http://schemas.openxmlformats.org/officeDocument/2006/relationships/oleObject" Target="embeddings/oleObject224.bin"/><Relationship Id="rId436" Type="http://schemas.openxmlformats.org/officeDocument/2006/relationships/oleObject" Target="embeddings/oleObject237.bin"/><Relationship Id="rId457" Type="http://schemas.openxmlformats.org/officeDocument/2006/relationships/image" Target="media/image202.wmf"/><Relationship Id="rId240" Type="http://schemas.openxmlformats.org/officeDocument/2006/relationships/image" Target="media/image107.wmf"/><Relationship Id="rId261" Type="http://schemas.openxmlformats.org/officeDocument/2006/relationships/image" Target="media/image117.wmf"/><Relationship Id="rId478" Type="http://schemas.openxmlformats.org/officeDocument/2006/relationships/image" Target="media/image212.wmf"/><Relationship Id="rId14" Type="http://schemas.openxmlformats.org/officeDocument/2006/relationships/image" Target="media/image4.wmf"/><Relationship Id="rId35" Type="http://schemas.openxmlformats.org/officeDocument/2006/relationships/image" Target="media/image13.wmf"/><Relationship Id="rId56" Type="http://schemas.openxmlformats.org/officeDocument/2006/relationships/image" Target="media/image21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282" Type="http://schemas.openxmlformats.org/officeDocument/2006/relationships/image" Target="media/image125.wmf"/><Relationship Id="rId317" Type="http://schemas.openxmlformats.org/officeDocument/2006/relationships/oleObject" Target="embeddings/oleObject169.bin"/><Relationship Id="rId338" Type="http://schemas.openxmlformats.org/officeDocument/2006/relationships/oleObject" Target="embeddings/oleObject181.bin"/><Relationship Id="rId359" Type="http://schemas.openxmlformats.org/officeDocument/2006/relationships/oleObject" Target="embeddings/oleObject193.bin"/><Relationship Id="rId8" Type="http://schemas.openxmlformats.org/officeDocument/2006/relationships/image" Target="media/image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1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6.bin"/><Relationship Id="rId219" Type="http://schemas.openxmlformats.org/officeDocument/2006/relationships/oleObject" Target="embeddings/oleObject114.bin"/><Relationship Id="rId370" Type="http://schemas.openxmlformats.org/officeDocument/2006/relationships/oleObject" Target="embeddings/oleObject199.bin"/><Relationship Id="rId391" Type="http://schemas.openxmlformats.org/officeDocument/2006/relationships/oleObject" Target="embeddings/oleObject211.bin"/><Relationship Id="rId405" Type="http://schemas.openxmlformats.org/officeDocument/2006/relationships/oleObject" Target="embeddings/oleObject219.bin"/><Relationship Id="rId426" Type="http://schemas.openxmlformats.org/officeDocument/2006/relationships/oleObject" Target="embeddings/oleObject231.bin"/><Relationship Id="rId447" Type="http://schemas.openxmlformats.org/officeDocument/2006/relationships/image" Target="media/image198.wmf"/><Relationship Id="rId230" Type="http://schemas.openxmlformats.org/officeDocument/2006/relationships/oleObject" Target="embeddings/oleObject120.bin"/><Relationship Id="rId251" Type="http://schemas.openxmlformats.org/officeDocument/2006/relationships/image" Target="media/image112.wmf"/><Relationship Id="rId468" Type="http://schemas.openxmlformats.org/officeDocument/2006/relationships/image" Target="media/image207.wmf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44.bin"/><Relationship Id="rId293" Type="http://schemas.openxmlformats.org/officeDocument/2006/relationships/image" Target="media/image130.wmf"/><Relationship Id="rId307" Type="http://schemas.openxmlformats.org/officeDocument/2006/relationships/image" Target="media/image137.wmf"/><Relationship Id="rId328" Type="http://schemas.openxmlformats.org/officeDocument/2006/relationships/oleObject" Target="embeddings/oleObject176.bin"/><Relationship Id="rId349" Type="http://schemas.openxmlformats.org/officeDocument/2006/relationships/oleObject" Target="embeddings/oleObject187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1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image" Target="media/image160.wmf"/><Relationship Id="rId381" Type="http://schemas.openxmlformats.org/officeDocument/2006/relationships/oleObject" Target="embeddings/oleObject205.bin"/><Relationship Id="rId416" Type="http://schemas.openxmlformats.org/officeDocument/2006/relationships/image" Target="media/image185.wmf"/><Relationship Id="rId220" Type="http://schemas.openxmlformats.org/officeDocument/2006/relationships/image" Target="media/image99.wmf"/><Relationship Id="rId241" Type="http://schemas.openxmlformats.org/officeDocument/2006/relationships/oleObject" Target="embeddings/oleObject127.bin"/><Relationship Id="rId437" Type="http://schemas.openxmlformats.org/officeDocument/2006/relationships/image" Target="media/image193.wmf"/><Relationship Id="rId458" Type="http://schemas.openxmlformats.org/officeDocument/2006/relationships/oleObject" Target="embeddings/oleObject249.bin"/><Relationship Id="rId479" Type="http://schemas.openxmlformats.org/officeDocument/2006/relationships/oleObject" Target="embeddings/oleObject260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38.bin"/><Relationship Id="rId283" Type="http://schemas.openxmlformats.org/officeDocument/2006/relationships/oleObject" Target="embeddings/oleObject151.bin"/><Relationship Id="rId318" Type="http://schemas.openxmlformats.org/officeDocument/2006/relationships/image" Target="media/image142.wmf"/><Relationship Id="rId339" Type="http://schemas.openxmlformats.org/officeDocument/2006/relationships/image" Target="media/image151.wmf"/><Relationship Id="rId78" Type="http://schemas.openxmlformats.org/officeDocument/2006/relationships/image" Target="media/image32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5.bin"/><Relationship Id="rId164" Type="http://schemas.openxmlformats.org/officeDocument/2006/relationships/oleObject" Target="embeddings/oleObject86.bin"/><Relationship Id="rId185" Type="http://schemas.openxmlformats.org/officeDocument/2006/relationships/image" Target="media/image82.wmf"/><Relationship Id="rId350" Type="http://schemas.openxmlformats.org/officeDocument/2006/relationships/oleObject" Target="embeddings/oleObject188.bin"/><Relationship Id="rId371" Type="http://schemas.openxmlformats.org/officeDocument/2006/relationships/image" Target="media/image165.wmf"/><Relationship Id="rId406" Type="http://schemas.openxmlformats.org/officeDocument/2006/relationships/image" Target="media/image180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9.bin"/><Relationship Id="rId392" Type="http://schemas.openxmlformats.org/officeDocument/2006/relationships/image" Target="media/image174.wmf"/><Relationship Id="rId427" Type="http://schemas.openxmlformats.org/officeDocument/2006/relationships/image" Target="media/image189.wmf"/><Relationship Id="rId448" Type="http://schemas.openxmlformats.org/officeDocument/2006/relationships/oleObject" Target="embeddings/oleObject243.bin"/><Relationship Id="rId469" Type="http://schemas.openxmlformats.org/officeDocument/2006/relationships/oleObject" Target="embeddings/oleObject25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4.wmf"/><Relationship Id="rId252" Type="http://schemas.openxmlformats.org/officeDocument/2006/relationships/oleObject" Target="embeddings/oleObject133.bin"/><Relationship Id="rId273" Type="http://schemas.openxmlformats.org/officeDocument/2006/relationships/oleObject" Target="embeddings/oleObject145.bin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4.bin"/><Relationship Id="rId329" Type="http://schemas.openxmlformats.org/officeDocument/2006/relationships/image" Target="media/image146.wmf"/><Relationship Id="rId480" Type="http://schemas.openxmlformats.org/officeDocument/2006/relationships/image" Target="media/image213.wmf"/><Relationship Id="rId47" Type="http://schemas.openxmlformats.org/officeDocument/2006/relationships/image" Target="media/image18.wmf"/><Relationship Id="rId68" Type="http://schemas.openxmlformats.org/officeDocument/2006/relationships/image" Target="media/image27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75" Type="http://schemas.openxmlformats.org/officeDocument/2006/relationships/image" Target="media/image77.wmf"/><Relationship Id="rId340" Type="http://schemas.openxmlformats.org/officeDocument/2006/relationships/oleObject" Target="embeddings/oleObject182.bin"/><Relationship Id="rId361" Type="http://schemas.openxmlformats.org/officeDocument/2006/relationships/oleObject" Target="embeddings/oleObject194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382" Type="http://schemas.openxmlformats.org/officeDocument/2006/relationships/image" Target="media/image170.wmf"/><Relationship Id="rId417" Type="http://schemas.openxmlformats.org/officeDocument/2006/relationships/oleObject" Target="embeddings/oleObject225.bin"/><Relationship Id="rId438" Type="http://schemas.openxmlformats.org/officeDocument/2006/relationships/oleObject" Target="embeddings/oleObject238.bin"/><Relationship Id="rId459" Type="http://schemas.openxmlformats.org/officeDocument/2006/relationships/image" Target="media/image203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242" Type="http://schemas.openxmlformats.org/officeDocument/2006/relationships/image" Target="media/image108.wmf"/><Relationship Id="rId263" Type="http://schemas.openxmlformats.org/officeDocument/2006/relationships/oleObject" Target="embeddings/oleObject139.bin"/><Relationship Id="rId284" Type="http://schemas.openxmlformats.org/officeDocument/2006/relationships/image" Target="media/image126.wmf"/><Relationship Id="rId319" Type="http://schemas.openxmlformats.org/officeDocument/2006/relationships/oleObject" Target="embeddings/oleObject170.bin"/><Relationship Id="rId470" Type="http://schemas.openxmlformats.org/officeDocument/2006/relationships/image" Target="media/image208.wmf"/><Relationship Id="rId37" Type="http://schemas.openxmlformats.org/officeDocument/2006/relationships/image" Target="media/image14.wmf"/><Relationship Id="rId58" Type="http://schemas.openxmlformats.org/officeDocument/2006/relationships/image" Target="media/image22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2.wmf"/><Relationship Id="rId144" Type="http://schemas.openxmlformats.org/officeDocument/2006/relationships/image" Target="media/image62.wmf"/><Relationship Id="rId330" Type="http://schemas.openxmlformats.org/officeDocument/2006/relationships/oleObject" Target="embeddings/oleObject177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9.bin"/><Relationship Id="rId372" Type="http://schemas.openxmlformats.org/officeDocument/2006/relationships/oleObject" Target="embeddings/oleObject200.bin"/><Relationship Id="rId393" Type="http://schemas.openxmlformats.org/officeDocument/2006/relationships/oleObject" Target="embeddings/oleObject212.bin"/><Relationship Id="rId407" Type="http://schemas.openxmlformats.org/officeDocument/2006/relationships/oleObject" Target="embeddings/oleObject220.bin"/><Relationship Id="rId428" Type="http://schemas.openxmlformats.org/officeDocument/2006/relationships/oleObject" Target="embeddings/oleObject232.bin"/><Relationship Id="rId449" Type="http://schemas.openxmlformats.org/officeDocument/2006/relationships/image" Target="media/image199.wmf"/><Relationship Id="rId211" Type="http://schemas.openxmlformats.org/officeDocument/2006/relationships/image" Target="media/image95.wmf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3.wmf"/><Relationship Id="rId274" Type="http://schemas.openxmlformats.org/officeDocument/2006/relationships/image" Target="media/image122.wmf"/><Relationship Id="rId295" Type="http://schemas.openxmlformats.org/officeDocument/2006/relationships/image" Target="media/image131.wmf"/><Relationship Id="rId309" Type="http://schemas.openxmlformats.org/officeDocument/2006/relationships/image" Target="media/image138.wmf"/><Relationship Id="rId460" Type="http://schemas.openxmlformats.org/officeDocument/2006/relationships/oleObject" Target="embeddings/oleObject250.bin"/><Relationship Id="rId481" Type="http://schemas.openxmlformats.org/officeDocument/2006/relationships/oleObject" Target="embeddings/oleObject261.bin"/><Relationship Id="rId27" Type="http://schemas.openxmlformats.org/officeDocument/2006/relationships/image" Target="media/image9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57.wmf"/><Relationship Id="rId320" Type="http://schemas.openxmlformats.org/officeDocument/2006/relationships/image" Target="media/image143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image" Target="media/image88.wmf"/><Relationship Id="rId341" Type="http://schemas.openxmlformats.org/officeDocument/2006/relationships/image" Target="media/image152.wmf"/><Relationship Id="rId362" Type="http://schemas.openxmlformats.org/officeDocument/2006/relationships/image" Target="media/image161.wmf"/><Relationship Id="rId383" Type="http://schemas.openxmlformats.org/officeDocument/2006/relationships/oleObject" Target="embeddings/oleObject206.bin"/><Relationship Id="rId418" Type="http://schemas.openxmlformats.org/officeDocument/2006/relationships/image" Target="media/image186.wmf"/><Relationship Id="rId439" Type="http://schemas.openxmlformats.org/officeDocument/2006/relationships/image" Target="media/image194.wmf"/><Relationship Id="rId201" Type="http://schemas.openxmlformats.org/officeDocument/2006/relationships/image" Target="media/image90.wmf"/><Relationship Id="rId222" Type="http://schemas.openxmlformats.org/officeDocument/2006/relationships/oleObject" Target="embeddings/oleObject116.bin"/><Relationship Id="rId243" Type="http://schemas.openxmlformats.org/officeDocument/2006/relationships/oleObject" Target="embeddings/oleObject128.bin"/><Relationship Id="rId264" Type="http://schemas.openxmlformats.org/officeDocument/2006/relationships/oleObject" Target="embeddings/oleObject140.bin"/><Relationship Id="rId285" Type="http://schemas.openxmlformats.org/officeDocument/2006/relationships/oleObject" Target="embeddings/oleObject152.bin"/><Relationship Id="rId450" Type="http://schemas.openxmlformats.org/officeDocument/2006/relationships/oleObject" Target="embeddings/oleObject244.bin"/><Relationship Id="rId471" Type="http://schemas.openxmlformats.org/officeDocument/2006/relationships/oleObject" Target="embeddings/oleObject256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65.bin"/><Relationship Id="rId70" Type="http://schemas.openxmlformats.org/officeDocument/2006/relationships/image" Target="media/image28.wmf"/><Relationship Id="rId91" Type="http://schemas.openxmlformats.org/officeDocument/2006/relationships/image" Target="media/image38.wmf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7.bin"/><Relationship Id="rId187" Type="http://schemas.openxmlformats.org/officeDocument/2006/relationships/image" Target="media/image83.wmf"/><Relationship Id="rId331" Type="http://schemas.openxmlformats.org/officeDocument/2006/relationships/image" Target="media/image147.wmf"/><Relationship Id="rId352" Type="http://schemas.openxmlformats.org/officeDocument/2006/relationships/image" Target="media/image156.wmf"/><Relationship Id="rId373" Type="http://schemas.openxmlformats.org/officeDocument/2006/relationships/image" Target="media/image166.wmf"/><Relationship Id="rId394" Type="http://schemas.openxmlformats.org/officeDocument/2006/relationships/oleObject" Target="embeddings/oleObject213.bin"/><Relationship Id="rId408" Type="http://schemas.openxmlformats.org/officeDocument/2006/relationships/image" Target="media/image181.wmf"/><Relationship Id="rId429" Type="http://schemas.openxmlformats.org/officeDocument/2006/relationships/image" Target="media/image1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5.wmf"/><Relationship Id="rId254" Type="http://schemas.openxmlformats.org/officeDocument/2006/relationships/oleObject" Target="embeddings/oleObject134.bin"/><Relationship Id="rId440" Type="http://schemas.openxmlformats.org/officeDocument/2006/relationships/oleObject" Target="embeddings/oleObject23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19.wmf"/><Relationship Id="rId114" Type="http://schemas.openxmlformats.org/officeDocument/2006/relationships/image" Target="media/image48.wmf"/><Relationship Id="rId275" Type="http://schemas.openxmlformats.org/officeDocument/2006/relationships/oleObject" Target="embeddings/oleObject146.bin"/><Relationship Id="rId296" Type="http://schemas.openxmlformats.org/officeDocument/2006/relationships/oleObject" Target="embeddings/oleObject158.bin"/><Relationship Id="rId300" Type="http://schemas.openxmlformats.org/officeDocument/2006/relationships/oleObject" Target="embeddings/oleObject160.bin"/><Relationship Id="rId461" Type="http://schemas.openxmlformats.org/officeDocument/2006/relationships/oleObject" Target="embeddings/oleObject251.bin"/><Relationship Id="rId482" Type="http://schemas.openxmlformats.org/officeDocument/2006/relationships/image" Target="media/image214.wmf"/><Relationship Id="rId60" Type="http://schemas.openxmlformats.org/officeDocument/2006/relationships/image" Target="media/image23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1.bin"/><Relationship Id="rId156" Type="http://schemas.openxmlformats.org/officeDocument/2006/relationships/image" Target="media/image68.wmf"/><Relationship Id="rId177" Type="http://schemas.openxmlformats.org/officeDocument/2006/relationships/image" Target="media/image78.wmf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71.bin"/><Relationship Id="rId342" Type="http://schemas.openxmlformats.org/officeDocument/2006/relationships/oleObject" Target="embeddings/oleObject183.bin"/><Relationship Id="rId363" Type="http://schemas.openxmlformats.org/officeDocument/2006/relationships/oleObject" Target="embeddings/oleObject195.bin"/><Relationship Id="rId384" Type="http://schemas.openxmlformats.org/officeDocument/2006/relationships/image" Target="media/image171.wmf"/><Relationship Id="rId419" Type="http://schemas.openxmlformats.org/officeDocument/2006/relationships/oleObject" Target="embeddings/oleObject226.bin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0.wmf"/><Relationship Id="rId244" Type="http://schemas.openxmlformats.org/officeDocument/2006/relationships/image" Target="media/image109.wmf"/><Relationship Id="rId430" Type="http://schemas.openxmlformats.org/officeDocument/2006/relationships/oleObject" Target="embeddings/oleObject23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emf"/><Relationship Id="rId265" Type="http://schemas.openxmlformats.org/officeDocument/2006/relationships/image" Target="media/image118.wmf"/><Relationship Id="rId286" Type="http://schemas.openxmlformats.org/officeDocument/2006/relationships/oleObject" Target="embeddings/oleObject153.bin"/><Relationship Id="rId451" Type="http://schemas.openxmlformats.org/officeDocument/2006/relationships/image" Target="media/image200.wmf"/><Relationship Id="rId472" Type="http://schemas.openxmlformats.org/officeDocument/2006/relationships/image" Target="media/image209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3.wmf"/><Relationship Id="rId146" Type="http://schemas.openxmlformats.org/officeDocument/2006/relationships/image" Target="media/image63.wmf"/><Relationship Id="rId167" Type="http://schemas.openxmlformats.org/officeDocument/2006/relationships/image" Target="media/image73.wmf"/><Relationship Id="rId188" Type="http://schemas.openxmlformats.org/officeDocument/2006/relationships/oleObject" Target="embeddings/oleObject98.bin"/><Relationship Id="rId311" Type="http://schemas.openxmlformats.org/officeDocument/2006/relationships/image" Target="media/image139.wmf"/><Relationship Id="rId332" Type="http://schemas.openxmlformats.org/officeDocument/2006/relationships/oleObject" Target="embeddings/oleObject178.bin"/><Relationship Id="rId353" Type="http://schemas.openxmlformats.org/officeDocument/2006/relationships/oleObject" Target="embeddings/oleObject190.bin"/><Relationship Id="rId374" Type="http://schemas.openxmlformats.org/officeDocument/2006/relationships/oleObject" Target="embeddings/oleObject201.bin"/><Relationship Id="rId395" Type="http://schemas.openxmlformats.org/officeDocument/2006/relationships/image" Target="media/image175.wmf"/><Relationship Id="rId409" Type="http://schemas.openxmlformats.org/officeDocument/2006/relationships/oleObject" Target="embeddings/oleObject22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420" Type="http://schemas.openxmlformats.org/officeDocument/2006/relationships/oleObject" Target="embeddings/oleObject227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114.wmf"/><Relationship Id="rId276" Type="http://schemas.openxmlformats.org/officeDocument/2006/relationships/image" Target="media/image123.wmf"/><Relationship Id="rId297" Type="http://schemas.openxmlformats.org/officeDocument/2006/relationships/image" Target="media/image132.wmf"/><Relationship Id="rId441" Type="http://schemas.openxmlformats.org/officeDocument/2006/relationships/image" Target="media/image195.wmf"/><Relationship Id="rId462" Type="http://schemas.openxmlformats.org/officeDocument/2006/relationships/image" Target="media/image204.wmf"/><Relationship Id="rId483" Type="http://schemas.openxmlformats.org/officeDocument/2006/relationships/oleObject" Target="embeddings/oleObject262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34.wmf"/><Relationship Id="rId322" Type="http://schemas.openxmlformats.org/officeDocument/2006/relationships/image" Target="media/image144.wmf"/><Relationship Id="rId343" Type="http://schemas.openxmlformats.org/officeDocument/2006/relationships/image" Target="media/image153.wmf"/><Relationship Id="rId364" Type="http://schemas.openxmlformats.org/officeDocument/2006/relationships/image" Target="media/image162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oleObject" Target="embeddings/oleObject207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7.bin"/><Relationship Id="rId245" Type="http://schemas.openxmlformats.org/officeDocument/2006/relationships/oleObject" Target="embeddings/oleObject129.bin"/><Relationship Id="rId266" Type="http://schemas.openxmlformats.org/officeDocument/2006/relationships/oleObject" Target="embeddings/oleObject141.bin"/><Relationship Id="rId287" Type="http://schemas.openxmlformats.org/officeDocument/2006/relationships/image" Target="media/image127.wmf"/><Relationship Id="rId410" Type="http://schemas.openxmlformats.org/officeDocument/2006/relationships/image" Target="media/image182.wmf"/><Relationship Id="rId431" Type="http://schemas.openxmlformats.org/officeDocument/2006/relationships/image" Target="media/image191.wmf"/><Relationship Id="rId452" Type="http://schemas.openxmlformats.org/officeDocument/2006/relationships/oleObject" Target="embeddings/oleObject245.bin"/><Relationship Id="rId473" Type="http://schemas.openxmlformats.org/officeDocument/2006/relationships/oleObject" Target="embeddings/oleObject257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66.bin"/><Relationship Id="rId333" Type="http://schemas.openxmlformats.org/officeDocument/2006/relationships/image" Target="media/image148.wmf"/><Relationship Id="rId354" Type="http://schemas.openxmlformats.org/officeDocument/2006/relationships/image" Target="media/image157.wmf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189" Type="http://schemas.openxmlformats.org/officeDocument/2006/relationships/image" Target="media/image84.wmf"/><Relationship Id="rId375" Type="http://schemas.openxmlformats.org/officeDocument/2006/relationships/image" Target="media/image167.wmf"/><Relationship Id="rId396" Type="http://schemas.openxmlformats.org/officeDocument/2006/relationships/oleObject" Target="embeddings/oleObject214.bin"/><Relationship Id="rId3" Type="http://schemas.microsoft.com/office/2007/relationships/stylesWithEffects" Target="stylesWithEffect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5.bin"/><Relationship Id="rId277" Type="http://schemas.openxmlformats.org/officeDocument/2006/relationships/oleObject" Target="embeddings/oleObject147.bin"/><Relationship Id="rId298" Type="http://schemas.openxmlformats.org/officeDocument/2006/relationships/oleObject" Target="embeddings/oleObject159.bin"/><Relationship Id="rId400" Type="http://schemas.openxmlformats.org/officeDocument/2006/relationships/oleObject" Target="embeddings/oleObject216.bin"/><Relationship Id="rId421" Type="http://schemas.openxmlformats.org/officeDocument/2006/relationships/oleObject" Target="embeddings/oleObject228.bin"/><Relationship Id="rId442" Type="http://schemas.openxmlformats.org/officeDocument/2006/relationships/oleObject" Target="embeddings/oleObject240.bin"/><Relationship Id="rId463" Type="http://schemas.openxmlformats.org/officeDocument/2006/relationships/oleObject" Target="embeddings/oleObject252.bin"/><Relationship Id="rId484" Type="http://schemas.openxmlformats.org/officeDocument/2006/relationships/fontTable" Target="fontTable.xml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9.wmf"/><Relationship Id="rId302" Type="http://schemas.openxmlformats.org/officeDocument/2006/relationships/oleObject" Target="embeddings/oleObject161.bin"/><Relationship Id="rId323" Type="http://schemas.openxmlformats.org/officeDocument/2006/relationships/oleObject" Target="embeddings/oleObject172.bin"/><Relationship Id="rId344" Type="http://schemas.openxmlformats.org/officeDocument/2006/relationships/oleObject" Target="embeddings/oleObject184.bin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79.wmf"/><Relationship Id="rId365" Type="http://schemas.openxmlformats.org/officeDocument/2006/relationships/oleObject" Target="embeddings/oleObject196.bin"/><Relationship Id="rId386" Type="http://schemas.openxmlformats.org/officeDocument/2006/relationships/oleObject" Target="embeddings/oleObject208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5" Type="http://schemas.openxmlformats.org/officeDocument/2006/relationships/image" Target="media/image101.wmf"/><Relationship Id="rId246" Type="http://schemas.openxmlformats.org/officeDocument/2006/relationships/oleObject" Target="embeddings/oleObject130.bin"/><Relationship Id="rId267" Type="http://schemas.openxmlformats.org/officeDocument/2006/relationships/image" Target="media/image119.wmf"/><Relationship Id="rId288" Type="http://schemas.openxmlformats.org/officeDocument/2006/relationships/oleObject" Target="embeddings/oleObject154.bin"/><Relationship Id="rId411" Type="http://schemas.openxmlformats.org/officeDocument/2006/relationships/oleObject" Target="embeddings/oleObject222.bin"/><Relationship Id="rId432" Type="http://schemas.openxmlformats.org/officeDocument/2006/relationships/oleObject" Target="embeddings/oleObject234.bin"/><Relationship Id="rId453" Type="http://schemas.openxmlformats.org/officeDocument/2006/relationships/image" Target="media/image201.wmf"/><Relationship Id="rId474" Type="http://schemas.openxmlformats.org/officeDocument/2006/relationships/image" Target="media/image210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4.wmf"/><Relationship Id="rId313" Type="http://schemas.openxmlformats.org/officeDocument/2006/relationships/image" Target="media/image140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8.bin"/><Relationship Id="rId148" Type="http://schemas.openxmlformats.org/officeDocument/2006/relationships/image" Target="media/image64.wmf"/><Relationship Id="rId169" Type="http://schemas.openxmlformats.org/officeDocument/2006/relationships/image" Target="media/image74.wmf"/><Relationship Id="rId334" Type="http://schemas.openxmlformats.org/officeDocument/2006/relationships/oleObject" Target="embeddings/oleObject179.bin"/><Relationship Id="rId355" Type="http://schemas.openxmlformats.org/officeDocument/2006/relationships/oleObject" Target="embeddings/oleObject191.bin"/><Relationship Id="rId376" Type="http://schemas.openxmlformats.org/officeDocument/2006/relationships/oleObject" Target="embeddings/oleObject202.bin"/><Relationship Id="rId397" Type="http://schemas.openxmlformats.org/officeDocument/2006/relationships/image" Target="media/image176.wmf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5.wmf"/><Relationship Id="rId278" Type="http://schemas.openxmlformats.org/officeDocument/2006/relationships/image" Target="media/image124.wmf"/><Relationship Id="rId401" Type="http://schemas.openxmlformats.org/officeDocument/2006/relationships/image" Target="media/image178.wmf"/><Relationship Id="rId422" Type="http://schemas.openxmlformats.org/officeDocument/2006/relationships/image" Target="media/image187.wmf"/><Relationship Id="rId443" Type="http://schemas.openxmlformats.org/officeDocument/2006/relationships/image" Target="media/image196.wmf"/><Relationship Id="rId464" Type="http://schemas.openxmlformats.org/officeDocument/2006/relationships/image" Target="media/image205.wmf"/><Relationship Id="rId303" Type="http://schemas.openxmlformats.org/officeDocument/2006/relationships/image" Target="media/image135.wmf"/><Relationship Id="rId485" Type="http://schemas.openxmlformats.org/officeDocument/2006/relationships/theme" Target="theme/theme1.xml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59.wmf"/><Relationship Id="rId345" Type="http://schemas.openxmlformats.org/officeDocument/2006/relationships/image" Target="media/image154.wmf"/><Relationship Id="rId387" Type="http://schemas.openxmlformats.org/officeDocument/2006/relationships/image" Target="media/image172.wmf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47" Type="http://schemas.openxmlformats.org/officeDocument/2006/relationships/image" Target="media/image110.wmf"/><Relationship Id="rId412" Type="http://schemas.openxmlformats.org/officeDocument/2006/relationships/image" Target="media/image183.wmf"/><Relationship Id="rId107" Type="http://schemas.openxmlformats.org/officeDocument/2006/relationships/image" Target="media/image46.wmf"/><Relationship Id="rId289" Type="http://schemas.openxmlformats.org/officeDocument/2006/relationships/image" Target="media/image128.wmf"/><Relationship Id="rId454" Type="http://schemas.openxmlformats.org/officeDocument/2006/relationships/oleObject" Target="embeddings/oleObject24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7.bin"/><Relationship Id="rId356" Type="http://schemas.openxmlformats.org/officeDocument/2006/relationships/image" Target="media/image158.wmf"/><Relationship Id="rId398" Type="http://schemas.openxmlformats.org/officeDocument/2006/relationships/oleObject" Target="embeddings/oleObject215.bin"/><Relationship Id="rId95" Type="http://schemas.openxmlformats.org/officeDocument/2006/relationships/image" Target="media/image40.wmf"/><Relationship Id="rId160" Type="http://schemas.openxmlformats.org/officeDocument/2006/relationships/image" Target="media/image70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29.bin"/><Relationship Id="rId258" Type="http://schemas.openxmlformats.org/officeDocument/2006/relationships/oleObject" Target="embeddings/oleObject136.bin"/><Relationship Id="rId465" Type="http://schemas.openxmlformats.org/officeDocument/2006/relationships/oleObject" Target="embeddings/oleObject253.bin"/><Relationship Id="rId22" Type="http://schemas.openxmlformats.org/officeDocument/2006/relationships/oleObject" Target="embeddings/oleObject9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2.bin"/><Relationship Id="rId325" Type="http://schemas.openxmlformats.org/officeDocument/2006/relationships/oleObject" Target="embeddings/oleObject174.bin"/><Relationship Id="rId367" Type="http://schemas.openxmlformats.org/officeDocument/2006/relationships/oleObject" Target="embeddings/oleObject197.bin"/><Relationship Id="rId171" Type="http://schemas.openxmlformats.org/officeDocument/2006/relationships/image" Target="media/image75.wmf"/><Relationship Id="rId227" Type="http://schemas.openxmlformats.org/officeDocument/2006/relationships/image" Target="media/image102.wmf"/><Relationship Id="rId269" Type="http://schemas.openxmlformats.org/officeDocument/2006/relationships/image" Target="media/image120.wmf"/><Relationship Id="rId434" Type="http://schemas.openxmlformats.org/officeDocument/2006/relationships/oleObject" Target="embeddings/oleObject236.bin"/><Relationship Id="rId476" Type="http://schemas.openxmlformats.org/officeDocument/2006/relationships/image" Target="media/image211.wmf"/><Relationship Id="rId33" Type="http://schemas.openxmlformats.org/officeDocument/2006/relationships/image" Target="media/image12.wmf"/><Relationship Id="rId129" Type="http://schemas.openxmlformats.org/officeDocument/2006/relationships/image" Target="media/image55.wmf"/><Relationship Id="rId280" Type="http://schemas.openxmlformats.org/officeDocument/2006/relationships/oleObject" Target="embeddings/oleObject149.bin"/><Relationship Id="rId336" Type="http://schemas.openxmlformats.org/officeDocument/2006/relationships/oleObject" Target="embeddings/oleObject180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0.wmf"/><Relationship Id="rId182" Type="http://schemas.openxmlformats.org/officeDocument/2006/relationships/oleObject" Target="embeddings/oleObject95.bin"/><Relationship Id="rId378" Type="http://schemas.openxmlformats.org/officeDocument/2006/relationships/image" Target="media/image168.wmf"/><Relationship Id="rId403" Type="http://schemas.openxmlformats.org/officeDocument/2006/relationships/image" Target="media/image17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5.bin"/><Relationship Id="rId445" Type="http://schemas.openxmlformats.org/officeDocument/2006/relationships/image" Target="media/image197.wmf"/><Relationship Id="rId291" Type="http://schemas.openxmlformats.org/officeDocument/2006/relationships/image" Target="media/image129.wmf"/><Relationship Id="rId305" Type="http://schemas.openxmlformats.org/officeDocument/2006/relationships/image" Target="media/image136.wmf"/><Relationship Id="rId347" Type="http://schemas.openxmlformats.org/officeDocument/2006/relationships/image" Target="media/image155.wmf"/><Relationship Id="rId44" Type="http://schemas.openxmlformats.org/officeDocument/2006/relationships/image" Target="media/image17.wmf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79.bin"/><Relationship Id="rId389" Type="http://schemas.openxmlformats.org/officeDocument/2006/relationships/image" Target="media/image173.wmf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49" Type="http://schemas.openxmlformats.org/officeDocument/2006/relationships/image" Target="media/image111.wmf"/><Relationship Id="rId414" Type="http://schemas.openxmlformats.org/officeDocument/2006/relationships/image" Target="media/image184.wmf"/><Relationship Id="rId456" Type="http://schemas.openxmlformats.org/officeDocument/2006/relationships/oleObject" Target="embeddings/oleObject24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260" Type="http://schemas.openxmlformats.org/officeDocument/2006/relationships/oleObject" Target="embeddings/oleObject137.bin"/><Relationship Id="rId316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1953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4 : Rudiments de topologie </vt:lpstr>
      <vt:lpstr>Chapitre 4 : Rudiments de topologie </vt:lpstr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2013-05-19T18:52:00Z</dcterms:created>
  <dcterms:modified xsi:type="dcterms:W3CDTF">2013-05-19T18:52:00Z</dcterms:modified>
</cp:coreProperties>
</file>