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97" w:rsidRDefault="007C0770">
      <w:pPr>
        <w:pStyle w:val="Title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  <w:bCs/>
        </w:rPr>
      </w:pPr>
      <w:r>
        <w:rPr>
          <w:b/>
          <w:bCs/>
        </w:rPr>
        <w:t>L’équilibre alimentaire</w:t>
      </w:r>
    </w:p>
    <w:p w:rsidR="00934697" w:rsidRDefault="007C0770">
      <w:pPr>
        <w:pStyle w:val="Heading1"/>
      </w:pPr>
      <w:bookmarkStart w:id="0" w:name="_Chapitre_1"/>
      <w:bookmarkEnd w:id="0"/>
      <w:r>
        <w:t>Chapitre 2</w:t>
      </w:r>
    </w:p>
    <w:p w:rsidR="00934697" w:rsidRDefault="00934697">
      <w:pPr>
        <w:widowControl w:val="0"/>
        <w:autoSpaceDE w:val="0"/>
        <w:autoSpaceDN w:val="0"/>
        <w:adjustRightInd w:val="0"/>
        <w:rPr>
          <w:color w:val="000000"/>
        </w:rPr>
      </w:pPr>
    </w:p>
    <w:p w:rsidR="00934697" w:rsidRDefault="00934697">
      <w:pPr>
        <w:widowControl w:val="0"/>
        <w:autoSpaceDE w:val="0"/>
        <w:autoSpaceDN w:val="0"/>
        <w:adjustRightInd w:val="0"/>
        <w:rPr>
          <w:color w:val="000000"/>
        </w:rPr>
      </w:pPr>
    </w:p>
    <w:p w:rsidR="00934697" w:rsidRDefault="007C077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Il n’existe pas d’aliment parfait capable de couvrir à lui seul tous les besoins de l’organisme ; tous les aliments sont nécessaires pour permettre le maintien en bonne santé.</w:t>
      </w:r>
    </w:p>
    <w:p w:rsidR="00934697" w:rsidRDefault="007C077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Ils ont chacun leur utilité pour l’équilibre alimentaire comme pour le plaisir. Il faut donc puiser chaque jour dans chacune des familles d’aliments.</w:t>
      </w:r>
    </w:p>
    <w:p w:rsidR="00934697" w:rsidRDefault="00934697">
      <w:pPr>
        <w:widowControl w:val="0"/>
        <w:autoSpaceDE w:val="0"/>
        <w:autoSpaceDN w:val="0"/>
        <w:adjustRightInd w:val="0"/>
        <w:rPr>
          <w:color w:val="000000"/>
        </w:rPr>
      </w:pPr>
    </w:p>
    <w:p w:rsidR="00934697" w:rsidRDefault="007C0770">
      <w:pPr>
        <w:pStyle w:val="Heading2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I) Les groupes alimentaires</w:t>
      </w:r>
    </w:p>
    <w:p w:rsidR="00934697" w:rsidRDefault="009346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34697" w:rsidRDefault="007C0770">
      <w:pPr>
        <w:pStyle w:val="Heading2"/>
        <w:ind w:firstLine="720"/>
        <w:jc w:val="both"/>
        <w:rPr>
          <w:b/>
          <w:bCs/>
          <w:color w:val="FF9900"/>
          <w:u w:val="single"/>
        </w:rPr>
      </w:pPr>
      <w:r>
        <w:rPr>
          <w:b/>
          <w:bCs/>
          <w:color w:val="FF9900"/>
          <w:u w:val="single"/>
        </w:rPr>
        <w:t>1) Lait et produits laitiers</w:t>
      </w:r>
    </w:p>
    <w:p w:rsidR="00934697" w:rsidRDefault="0093469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Lait.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Fromages frais (</w:t>
      </w:r>
      <w:r>
        <w:rPr>
          <w:b/>
          <w:bCs/>
          <w:i/>
          <w:iCs/>
          <w:color w:val="FF00FF"/>
          <w:spacing w:val="-6"/>
          <w:szCs w:val="22"/>
        </w:rPr>
        <w:t>ex :</w:t>
      </w:r>
      <w:r>
        <w:rPr>
          <w:b/>
          <w:bCs/>
          <w:i/>
          <w:iCs/>
          <w:spacing w:val="-6"/>
          <w:szCs w:val="22"/>
        </w:rPr>
        <w:t xml:space="preserve"> </w:t>
      </w:r>
      <w:r>
        <w:rPr>
          <w:i/>
          <w:iCs/>
          <w:spacing w:val="-6"/>
          <w:szCs w:val="22"/>
        </w:rPr>
        <w:t>fromage blanc</w:t>
      </w:r>
      <w:r>
        <w:rPr>
          <w:spacing w:val="-6"/>
          <w:szCs w:val="22"/>
        </w:rPr>
        <w:t>).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Fromages fermentés à pâte molle (</w:t>
      </w:r>
      <w:r>
        <w:rPr>
          <w:b/>
          <w:bCs/>
          <w:i/>
          <w:iCs/>
          <w:color w:val="FF00FF"/>
          <w:spacing w:val="-6"/>
          <w:szCs w:val="22"/>
        </w:rPr>
        <w:t>ex :</w:t>
      </w:r>
      <w:r>
        <w:rPr>
          <w:i/>
          <w:iCs/>
          <w:spacing w:val="-6"/>
          <w:szCs w:val="22"/>
        </w:rPr>
        <w:t xml:space="preserve"> camembert</w:t>
      </w:r>
      <w:r>
        <w:rPr>
          <w:spacing w:val="-6"/>
          <w:szCs w:val="22"/>
        </w:rPr>
        <w:t>).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Fromages fermentés à moisissures internes (</w:t>
      </w:r>
      <w:r>
        <w:rPr>
          <w:b/>
          <w:bCs/>
          <w:i/>
          <w:iCs/>
          <w:color w:val="FF00FF"/>
          <w:spacing w:val="-6"/>
          <w:szCs w:val="22"/>
        </w:rPr>
        <w:t>ex :</w:t>
      </w:r>
      <w:r>
        <w:rPr>
          <w:i/>
          <w:iCs/>
          <w:spacing w:val="-6"/>
          <w:szCs w:val="22"/>
        </w:rPr>
        <w:t xml:space="preserve"> bleu</w:t>
      </w:r>
      <w:r>
        <w:rPr>
          <w:spacing w:val="-6"/>
          <w:szCs w:val="22"/>
        </w:rPr>
        <w:t>).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Fromages fermentés à pâte pressée (</w:t>
      </w:r>
      <w:r>
        <w:rPr>
          <w:b/>
          <w:bCs/>
          <w:i/>
          <w:iCs/>
          <w:color w:val="FF00FF"/>
          <w:spacing w:val="-6"/>
          <w:szCs w:val="22"/>
        </w:rPr>
        <w:t>ex :</w:t>
      </w:r>
      <w:r>
        <w:rPr>
          <w:i/>
          <w:iCs/>
          <w:spacing w:val="-6"/>
          <w:szCs w:val="22"/>
        </w:rPr>
        <w:t xml:space="preserve"> gruyère</w:t>
      </w:r>
      <w:r>
        <w:rPr>
          <w:spacing w:val="-6"/>
          <w:szCs w:val="22"/>
        </w:rPr>
        <w:t>).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Fromages fermentés à pâte fondue (</w:t>
      </w:r>
      <w:r>
        <w:rPr>
          <w:b/>
          <w:bCs/>
          <w:i/>
          <w:iCs/>
          <w:color w:val="FF00FF"/>
          <w:spacing w:val="-6"/>
          <w:szCs w:val="22"/>
        </w:rPr>
        <w:t>ex :</w:t>
      </w:r>
      <w:r>
        <w:rPr>
          <w:i/>
          <w:iCs/>
          <w:spacing w:val="-6"/>
          <w:szCs w:val="22"/>
        </w:rPr>
        <w:t xml:space="preserve"> </w:t>
      </w:r>
      <w:proofErr w:type="spellStart"/>
      <w:r>
        <w:rPr>
          <w:i/>
          <w:iCs/>
          <w:spacing w:val="-6"/>
          <w:szCs w:val="22"/>
        </w:rPr>
        <w:t>kiri</w:t>
      </w:r>
      <w:proofErr w:type="spellEnd"/>
      <w:r>
        <w:rPr>
          <w:spacing w:val="-6"/>
          <w:szCs w:val="22"/>
        </w:rPr>
        <w:t>).</w:t>
      </w:r>
    </w:p>
    <w:p w:rsidR="00934697" w:rsidRDefault="00934697">
      <w:pPr>
        <w:pStyle w:val="BodyText"/>
        <w:tabs>
          <w:tab w:val="left" w:pos="284"/>
        </w:tabs>
        <w:ind w:left="284" w:hanging="284"/>
      </w:pPr>
    </w:p>
    <w:p w:rsidR="00934697" w:rsidRDefault="007C0770">
      <w:pPr>
        <w:pStyle w:val="Heading2"/>
        <w:ind w:firstLine="720"/>
        <w:jc w:val="both"/>
        <w:rPr>
          <w:b/>
          <w:bCs/>
          <w:color w:val="FF9900"/>
          <w:u w:val="single"/>
        </w:rPr>
      </w:pPr>
      <w:r>
        <w:rPr>
          <w:b/>
          <w:bCs/>
          <w:color w:val="FF9900"/>
          <w:u w:val="single"/>
        </w:rPr>
        <w:t xml:space="preserve">2) Viandes, poissons et </w:t>
      </w:r>
      <w:proofErr w:type="spellStart"/>
      <w:r>
        <w:rPr>
          <w:b/>
          <w:bCs/>
          <w:color w:val="FF9900"/>
          <w:u w:val="single"/>
        </w:rPr>
        <w:t>oeufs</w:t>
      </w:r>
      <w:proofErr w:type="spellEnd"/>
    </w:p>
    <w:p w:rsidR="00934697" w:rsidRDefault="0093469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Viandes rouges.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Viandes blanches.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Abats.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Charcuterie.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Poissons.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Œufs.</w:t>
      </w:r>
    </w:p>
    <w:p w:rsidR="00934697" w:rsidRDefault="00934697">
      <w:pPr>
        <w:pStyle w:val="BodyText"/>
      </w:pPr>
    </w:p>
    <w:p w:rsidR="00934697" w:rsidRDefault="007C0770">
      <w:pPr>
        <w:pStyle w:val="Heading2"/>
        <w:ind w:firstLine="720"/>
        <w:jc w:val="both"/>
        <w:rPr>
          <w:b/>
          <w:bCs/>
          <w:color w:val="FF9900"/>
          <w:u w:val="single"/>
        </w:rPr>
      </w:pPr>
      <w:r>
        <w:rPr>
          <w:b/>
          <w:bCs/>
          <w:color w:val="FF9900"/>
          <w:u w:val="single"/>
        </w:rPr>
        <w:t>3) Féculents</w:t>
      </w:r>
    </w:p>
    <w:p w:rsidR="00934697" w:rsidRDefault="0093469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Pommes de terre.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Légumes secs.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Dérivés du blé.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  <w:lang w:val="en-GB"/>
        </w:rPr>
      </w:pPr>
      <w:proofErr w:type="spellStart"/>
      <w:r>
        <w:rPr>
          <w:spacing w:val="-6"/>
          <w:szCs w:val="22"/>
          <w:lang w:val="en-GB"/>
        </w:rPr>
        <w:t>Farine</w:t>
      </w:r>
      <w:proofErr w:type="spellEnd"/>
      <w:r>
        <w:rPr>
          <w:spacing w:val="-6"/>
          <w:szCs w:val="22"/>
          <w:lang w:val="en-GB"/>
        </w:rPr>
        <w:t>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  <w:lang w:val="en-GB"/>
        </w:rPr>
      </w:pPr>
      <w:r>
        <w:rPr>
          <w:spacing w:val="-6"/>
          <w:szCs w:val="22"/>
          <w:lang w:val="en-GB"/>
        </w:rPr>
        <w:t>Pain.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  <w:lang w:val="en-GB"/>
        </w:rPr>
      </w:pPr>
      <w:proofErr w:type="spellStart"/>
      <w:r>
        <w:rPr>
          <w:spacing w:val="-6"/>
          <w:szCs w:val="22"/>
          <w:lang w:val="en-GB"/>
        </w:rPr>
        <w:t>Biscotte</w:t>
      </w:r>
      <w:proofErr w:type="spellEnd"/>
      <w:r>
        <w:rPr>
          <w:spacing w:val="-6"/>
          <w:szCs w:val="22"/>
          <w:lang w:val="en-GB"/>
        </w:rPr>
        <w:t>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Riz.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Pattes.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Semoule.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Maïs.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Châtaigne.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Manioc.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Avoine.</w:t>
      </w:r>
    </w:p>
    <w:p w:rsidR="00934697" w:rsidRDefault="00934697">
      <w:pPr>
        <w:pStyle w:val="BodyText"/>
        <w:tabs>
          <w:tab w:val="left" w:pos="284"/>
        </w:tabs>
        <w:ind w:left="284" w:hanging="284"/>
      </w:pPr>
    </w:p>
    <w:p w:rsidR="00934697" w:rsidRDefault="007C0770">
      <w:pPr>
        <w:pStyle w:val="Heading2"/>
        <w:ind w:firstLine="720"/>
        <w:jc w:val="both"/>
        <w:rPr>
          <w:b/>
          <w:bCs/>
          <w:color w:val="FF9900"/>
          <w:u w:val="single"/>
        </w:rPr>
      </w:pPr>
      <w:r>
        <w:rPr>
          <w:b/>
          <w:bCs/>
          <w:color w:val="FF9900"/>
          <w:u w:val="single"/>
        </w:rPr>
        <w:t>4) Légumes et fruits frais</w:t>
      </w:r>
    </w:p>
    <w:p w:rsidR="00934697" w:rsidRDefault="0093469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</w:p>
    <w:p w:rsidR="00934697" w:rsidRDefault="007C0770" w:rsidP="007C0770">
      <w:pPr>
        <w:widowControl w:val="0"/>
        <w:numPr>
          <w:ilvl w:val="0"/>
          <w:numId w:val="1"/>
        </w:numPr>
        <w:tabs>
          <w:tab w:val="clear" w:pos="1429"/>
          <w:tab w:val="left" w:pos="284"/>
          <w:tab w:val="num" w:pos="567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Légumes frais.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clear" w:pos="1429"/>
          <w:tab w:val="left" w:pos="284"/>
          <w:tab w:val="num" w:pos="567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Fruits frais.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clear" w:pos="1429"/>
          <w:tab w:val="left" w:pos="284"/>
          <w:tab w:val="num" w:pos="567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Jus de fruits.</w:t>
      </w:r>
    </w:p>
    <w:p w:rsidR="00934697" w:rsidRDefault="00934697">
      <w:pPr>
        <w:pStyle w:val="BodyText"/>
      </w:pPr>
    </w:p>
    <w:p w:rsidR="00934697" w:rsidRDefault="007C0770">
      <w:pPr>
        <w:pStyle w:val="Heading2"/>
        <w:ind w:firstLine="720"/>
        <w:jc w:val="both"/>
        <w:rPr>
          <w:b/>
          <w:bCs/>
          <w:color w:val="FF9900"/>
          <w:u w:val="single"/>
        </w:rPr>
      </w:pPr>
      <w:r>
        <w:rPr>
          <w:b/>
          <w:bCs/>
          <w:color w:val="FF9900"/>
          <w:u w:val="single"/>
        </w:rPr>
        <w:t>5) Matières grasses</w:t>
      </w:r>
    </w:p>
    <w:p w:rsidR="00934697" w:rsidRDefault="0093469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Huile (végétale).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Beurre (animale).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Graisse d’oie (animale).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Saindoux (animale).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Margarine (mixte).</w:t>
      </w:r>
    </w:p>
    <w:p w:rsidR="00934697" w:rsidRDefault="00934697">
      <w:pPr>
        <w:pStyle w:val="BodyText"/>
        <w:tabs>
          <w:tab w:val="left" w:pos="284"/>
        </w:tabs>
        <w:ind w:left="284" w:hanging="284"/>
      </w:pPr>
    </w:p>
    <w:p w:rsidR="00934697" w:rsidRDefault="007C0770">
      <w:pPr>
        <w:pStyle w:val="Heading2"/>
        <w:ind w:firstLine="720"/>
        <w:jc w:val="both"/>
        <w:rPr>
          <w:b/>
          <w:bCs/>
          <w:color w:val="FF9900"/>
          <w:u w:val="single"/>
        </w:rPr>
      </w:pPr>
      <w:r>
        <w:rPr>
          <w:b/>
          <w:bCs/>
          <w:color w:val="FF9900"/>
          <w:u w:val="single"/>
        </w:rPr>
        <w:t>6) Produits sucrés</w:t>
      </w:r>
    </w:p>
    <w:p w:rsidR="00934697" w:rsidRDefault="0093469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Sucre et dérivé.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Bonbons.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Confiseries.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Chocolat.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Miel.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Confiture.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Glaces.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Fruits secs.</w:t>
      </w:r>
    </w:p>
    <w:p w:rsidR="00934697" w:rsidRDefault="0093469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</w:p>
    <w:p w:rsidR="00934697" w:rsidRDefault="007C0770">
      <w:pPr>
        <w:pStyle w:val="Heading2"/>
        <w:ind w:firstLine="720"/>
        <w:jc w:val="both"/>
        <w:rPr>
          <w:b/>
          <w:bCs/>
          <w:color w:val="FF9900"/>
          <w:u w:val="single"/>
        </w:rPr>
      </w:pPr>
      <w:r>
        <w:rPr>
          <w:b/>
          <w:bCs/>
          <w:color w:val="FF9900"/>
          <w:u w:val="single"/>
        </w:rPr>
        <w:t>7) Boissons</w:t>
      </w:r>
    </w:p>
    <w:p w:rsidR="00934697" w:rsidRDefault="0093469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Eau.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Eaux minérales.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Sodas.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Eaux aromatisées.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  <w:r>
        <w:rPr>
          <w:spacing w:val="-6"/>
          <w:szCs w:val="22"/>
        </w:rPr>
        <w:t>Jus de fruits à bas d’eau.</w:t>
      </w:r>
    </w:p>
    <w:p w:rsidR="00934697" w:rsidRDefault="0093469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6"/>
          <w:szCs w:val="22"/>
        </w:rPr>
      </w:pPr>
    </w:p>
    <w:p w:rsidR="00934697" w:rsidRDefault="007C0770">
      <w:pPr>
        <w:pStyle w:val="BodyText"/>
      </w:pPr>
      <w:r>
        <w:t>Les groupes alimentaires et l’utilisation des équivalences au sein de chaque groupe permettent de réaliser une alimentation équilibrée.</w:t>
      </w:r>
    </w:p>
    <w:p w:rsidR="00934697" w:rsidRDefault="007C0770">
      <w:pPr>
        <w:pStyle w:val="BodyText"/>
      </w:pPr>
      <w:r>
        <w:t xml:space="preserve">Chaque groupe doit être représenté dans la ration quotidienne, et le groupe 1, 2, 3, 4 et 7 doivent être </w:t>
      </w:r>
      <w:proofErr w:type="gramStart"/>
      <w:r>
        <w:t>présents</w:t>
      </w:r>
      <w:proofErr w:type="gramEnd"/>
      <w:r>
        <w:t xml:space="preserve"> à chaque repas.</w:t>
      </w:r>
    </w:p>
    <w:p w:rsidR="00934697" w:rsidRDefault="00934697">
      <w:pPr>
        <w:pStyle w:val="BodyText"/>
      </w:pPr>
    </w:p>
    <w:p w:rsidR="00934697" w:rsidRDefault="007C0770">
      <w:pPr>
        <w:pStyle w:val="Heading2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II) Intérêt de chaque groupe</w:t>
      </w:r>
    </w:p>
    <w:p w:rsidR="00934697" w:rsidRDefault="00934697">
      <w:pPr>
        <w:shd w:val="clear" w:color="auto" w:fill="FFFFFF"/>
        <w:tabs>
          <w:tab w:val="left" w:pos="1166"/>
        </w:tabs>
        <w:spacing w:line="240" w:lineRule="exact"/>
        <w:jc w:val="both"/>
        <w:rPr>
          <w:color w:val="000000"/>
        </w:rPr>
      </w:pPr>
    </w:p>
    <w:p w:rsidR="00934697" w:rsidRDefault="007C0770">
      <w:pPr>
        <w:pStyle w:val="Heading2"/>
        <w:ind w:firstLine="720"/>
        <w:jc w:val="both"/>
        <w:rPr>
          <w:b/>
          <w:bCs/>
          <w:color w:val="FF9900"/>
          <w:u w:val="single"/>
        </w:rPr>
      </w:pPr>
      <w:r>
        <w:rPr>
          <w:b/>
          <w:bCs/>
          <w:color w:val="FF9900"/>
          <w:u w:val="single"/>
        </w:rPr>
        <w:t>1) Caractéristiques nutritionnelles</w:t>
      </w:r>
    </w:p>
    <w:p w:rsidR="00934697" w:rsidRDefault="009346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34697" w:rsidRDefault="007C0770" w:rsidP="007C0770">
      <w:pPr>
        <w:widowControl w:val="0"/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adjustRightInd w:val="0"/>
        <w:ind w:left="426" w:hanging="426"/>
        <w:jc w:val="both"/>
        <w:rPr>
          <w:spacing w:val="-6"/>
          <w:szCs w:val="22"/>
          <w:u w:val="single"/>
        </w:rPr>
      </w:pPr>
      <w:r>
        <w:rPr>
          <w:spacing w:val="-6"/>
          <w:szCs w:val="22"/>
          <w:u w:val="single"/>
        </w:rPr>
        <w:t>Produits laitiers :</w:t>
      </w:r>
    </w:p>
    <w:p w:rsidR="00934697" w:rsidRDefault="007C0770" w:rsidP="007C0770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pacing w:val="-6"/>
          <w:szCs w:val="22"/>
        </w:rPr>
      </w:pPr>
      <w:r>
        <w:rPr>
          <w:spacing w:val="-6"/>
          <w:szCs w:val="22"/>
        </w:rPr>
        <w:t>Calcium +++.</w:t>
      </w:r>
    </w:p>
    <w:p w:rsidR="00934697" w:rsidRDefault="007C0770" w:rsidP="007C0770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pacing w:val="-6"/>
          <w:szCs w:val="22"/>
        </w:rPr>
      </w:pPr>
      <w:r>
        <w:rPr>
          <w:spacing w:val="-6"/>
          <w:szCs w:val="22"/>
        </w:rPr>
        <w:t>Protéine +++.</w:t>
      </w:r>
    </w:p>
    <w:p w:rsidR="00934697" w:rsidRDefault="007C0770" w:rsidP="007C0770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pacing w:val="-6"/>
          <w:szCs w:val="22"/>
        </w:rPr>
      </w:pPr>
      <w:r>
        <w:rPr>
          <w:spacing w:val="-6"/>
          <w:szCs w:val="22"/>
        </w:rPr>
        <w:t>Vitamines B.</w:t>
      </w:r>
    </w:p>
    <w:p w:rsidR="00934697" w:rsidRDefault="007C0770" w:rsidP="007C0770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pacing w:val="-6"/>
          <w:szCs w:val="22"/>
        </w:rPr>
      </w:pPr>
      <w:r>
        <w:rPr>
          <w:spacing w:val="-6"/>
          <w:szCs w:val="22"/>
        </w:rPr>
        <w:t>Phosphore.</w:t>
      </w:r>
    </w:p>
    <w:p w:rsidR="00934697" w:rsidRDefault="007C0770" w:rsidP="007C0770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pacing w:val="-6"/>
          <w:szCs w:val="22"/>
        </w:rPr>
      </w:pPr>
      <w:r>
        <w:rPr>
          <w:spacing w:val="-6"/>
          <w:szCs w:val="22"/>
        </w:rPr>
        <w:t>Lipides (</w:t>
      </w:r>
      <w:r>
        <w:rPr>
          <w:b/>
          <w:bCs/>
          <w:i/>
          <w:iCs/>
          <w:color w:val="FF00FF"/>
          <w:spacing w:val="-6"/>
          <w:szCs w:val="22"/>
        </w:rPr>
        <w:t>ex :</w:t>
      </w:r>
      <w:r>
        <w:rPr>
          <w:b/>
          <w:bCs/>
          <w:i/>
          <w:iCs/>
          <w:spacing w:val="-6"/>
          <w:szCs w:val="22"/>
        </w:rPr>
        <w:t xml:space="preserve"> </w:t>
      </w:r>
      <w:r>
        <w:rPr>
          <w:i/>
          <w:iCs/>
          <w:spacing w:val="-6"/>
          <w:szCs w:val="22"/>
        </w:rPr>
        <w:t>fromages secs</w:t>
      </w:r>
      <w:r>
        <w:rPr>
          <w:spacing w:val="-6"/>
          <w:szCs w:val="22"/>
        </w:rPr>
        <w:t>).</w:t>
      </w:r>
    </w:p>
    <w:p w:rsidR="00934697" w:rsidRDefault="007C0770" w:rsidP="007C0770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pacing w:val="-6"/>
          <w:szCs w:val="22"/>
        </w:rPr>
      </w:pPr>
      <w:r>
        <w:rPr>
          <w:spacing w:val="-6"/>
          <w:szCs w:val="22"/>
        </w:rPr>
        <w:t>Sel.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pacing w:val="-6"/>
          <w:szCs w:val="22"/>
          <w:u w:val="single"/>
        </w:rPr>
      </w:pPr>
      <w:r>
        <w:rPr>
          <w:spacing w:val="-6"/>
          <w:szCs w:val="22"/>
          <w:u w:val="single"/>
        </w:rPr>
        <w:t>Viandes, poissons et œufs :</w:t>
      </w:r>
    </w:p>
    <w:p w:rsidR="00934697" w:rsidRDefault="007C0770" w:rsidP="007C0770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1276" w:hanging="426"/>
        <w:jc w:val="both"/>
        <w:rPr>
          <w:spacing w:val="-6"/>
          <w:szCs w:val="22"/>
        </w:rPr>
      </w:pPr>
      <w:r>
        <w:rPr>
          <w:spacing w:val="-6"/>
          <w:szCs w:val="22"/>
        </w:rPr>
        <w:t>Protéines +++.</w:t>
      </w:r>
    </w:p>
    <w:p w:rsidR="00934697" w:rsidRDefault="007C0770" w:rsidP="007C0770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1276" w:hanging="426"/>
        <w:jc w:val="both"/>
        <w:rPr>
          <w:spacing w:val="-6"/>
          <w:szCs w:val="22"/>
        </w:rPr>
      </w:pPr>
      <w:r>
        <w:rPr>
          <w:spacing w:val="-6"/>
          <w:szCs w:val="22"/>
        </w:rPr>
        <w:t>Fer +++.</w:t>
      </w:r>
    </w:p>
    <w:p w:rsidR="00934697" w:rsidRDefault="007C0770" w:rsidP="007C0770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1276" w:hanging="426"/>
        <w:jc w:val="both"/>
        <w:rPr>
          <w:spacing w:val="-6"/>
          <w:szCs w:val="22"/>
        </w:rPr>
      </w:pPr>
      <w:r>
        <w:rPr>
          <w:spacing w:val="-6"/>
          <w:szCs w:val="22"/>
        </w:rPr>
        <w:t>Vitamines B +++.</w:t>
      </w:r>
    </w:p>
    <w:p w:rsidR="00934697" w:rsidRDefault="007C0770" w:rsidP="007C0770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1276" w:hanging="426"/>
        <w:jc w:val="both"/>
        <w:rPr>
          <w:spacing w:val="-6"/>
          <w:szCs w:val="22"/>
        </w:rPr>
      </w:pPr>
      <w:r>
        <w:rPr>
          <w:spacing w:val="-6"/>
          <w:szCs w:val="22"/>
        </w:rPr>
        <w:t>Lipides.</w:t>
      </w:r>
    </w:p>
    <w:p w:rsidR="00934697" w:rsidRDefault="007C0770" w:rsidP="007C0770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1276" w:hanging="426"/>
        <w:jc w:val="both"/>
        <w:rPr>
          <w:spacing w:val="-6"/>
          <w:szCs w:val="22"/>
        </w:rPr>
      </w:pPr>
      <w:r>
        <w:rPr>
          <w:spacing w:val="-6"/>
          <w:szCs w:val="22"/>
        </w:rPr>
        <w:t>Vitamine A (</w:t>
      </w:r>
      <w:r>
        <w:rPr>
          <w:b/>
          <w:bCs/>
          <w:i/>
          <w:iCs/>
          <w:color w:val="FF00FF"/>
          <w:spacing w:val="-6"/>
          <w:szCs w:val="22"/>
        </w:rPr>
        <w:t>ex :</w:t>
      </w:r>
      <w:r>
        <w:rPr>
          <w:b/>
          <w:bCs/>
          <w:i/>
          <w:iCs/>
          <w:spacing w:val="-6"/>
          <w:szCs w:val="22"/>
        </w:rPr>
        <w:t xml:space="preserve"> </w:t>
      </w:r>
      <w:proofErr w:type="spellStart"/>
      <w:r>
        <w:rPr>
          <w:i/>
          <w:iCs/>
          <w:spacing w:val="-6"/>
          <w:szCs w:val="22"/>
        </w:rPr>
        <w:t>oeufs</w:t>
      </w:r>
      <w:proofErr w:type="spellEnd"/>
      <w:r>
        <w:rPr>
          <w:i/>
          <w:iCs/>
          <w:spacing w:val="-6"/>
          <w:szCs w:val="22"/>
        </w:rPr>
        <w:t xml:space="preserve"> et abats</w:t>
      </w:r>
      <w:r>
        <w:rPr>
          <w:spacing w:val="-6"/>
          <w:szCs w:val="22"/>
        </w:rPr>
        <w:t>).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pacing w:val="-6"/>
          <w:szCs w:val="22"/>
          <w:u w:val="single"/>
        </w:rPr>
      </w:pPr>
      <w:r>
        <w:rPr>
          <w:spacing w:val="-6"/>
          <w:szCs w:val="22"/>
          <w:u w:val="single"/>
        </w:rPr>
        <w:t>Féculents :</w:t>
      </w:r>
    </w:p>
    <w:p w:rsidR="00934697" w:rsidRDefault="007C0770" w:rsidP="007C0770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1276" w:hanging="426"/>
        <w:jc w:val="both"/>
        <w:rPr>
          <w:spacing w:val="-6"/>
          <w:szCs w:val="22"/>
        </w:rPr>
      </w:pPr>
      <w:r>
        <w:rPr>
          <w:spacing w:val="-6"/>
          <w:szCs w:val="22"/>
        </w:rPr>
        <w:t>Glucides complexes +++.</w:t>
      </w:r>
    </w:p>
    <w:p w:rsidR="00934697" w:rsidRDefault="007C0770" w:rsidP="007C0770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1276" w:hanging="426"/>
        <w:jc w:val="both"/>
        <w:rPr>
          <w:spacing w:val="-6"/>
          <w:szCs w:val="22"/>
        </w:rPr>
      </w:pPr>
      <w:r>
        <w:rPr>
          <w:spacing w:val="-6"/>
          <w:szCs w:val="22"/>
        </w:rPr>
        <w:lastRenderedPageBreak/>
        <w:t>Protéines végétales +++.</w:t>
      </w:r>
    </w:p>
    <w:p w:rsidR="00934697" w:rsidRDefault="007C0770" w:rsidP="007C0770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1276" w:hanging="426"/>
        <w:jc w:val="both"/>
        <w:rPr>
          <w:spacing w:val="-6"/>
          <w:szCs w:val="22"/>
        </w:rPr>
      </w:pPr>
      <w:r>
        <w:rPr>
          <w:spacing w:val="-6"/>
          <w:szCs w:val="22"/>
        </w:rPr>
        <w:t>Vitamines B.</w:t>
      </w:r>
    </w:p>
    <w:p w:rsidR="00934697" w:rsidRDefault="007C0770" w:rsidP="007C0770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1276" w:hanging="426"/>
        <w:jc w:val="both"/>
        <w:rPr>
          <w:spacing w:val="-6"/>
          <w:szCs w:val="22"/>
        </w:rPr>
      </w:pPr>
      <w:r>
        <w:rPr>
          <w:spacing w:val="-6"/>
          <w:szCs w:val="22"/>
        </w:rPr>
        <w:t>Minéraux.</w:t>
      </w:r>
    </w:p>
    <w:p w:rsidR="00934697" w:rsidRDefault="007C0770" w:rsidP="007C0770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1276" w:hanging="426"/>
        <w:jc w:val="both"/>
        <w:rPr>
          <w:spacing w:val="-6"/>
          <w:szCs w:val="22"/>
        </w:rPr>
      </w:pPr>
      <w:r>
        <w:rPr>
          <w:spacing w:val="-6"/>
          <w:szCs w:val="22"/>
        </w:rPr>
        <w:t>Fibres (</w:t>
      </w:r>
      <w:r>
        <w:rPr>
          <w:b/>
          <w:bCs/>
          <w:i/>
          <w:iCs/>
          <w:color w:val="FF00FF"/>
          <w:spacing w:val="-6"/>
          <w:szCs w:val="22"/>
        </w:rPr>
        <w:t>ex :</w:t>
      </w:r>
      <w:r>
        <w:rPr>
          <w:i/>
          <w:iCs/>
          <w:spacing w:val="-6"/>
          <w:szCs w:val="22"/>
        </w:rPr>
        <w:t xml:space="preserve"> céréales complètes</w:t>
      </w:r>
      <w:r>
        <w:rPr>
          <w:spacing w:val="-6"/>
          <w:szCs w:val="22"/>
        </w:rPr>
        <w:t>).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pacing w:val="-6"/>
          <w:szCs w:val="22"/>
        </w:rPr>
      </w:pPr>
      <w:r>
        <w:rPr>
          <w:spacing w:val="-6"/>
          <w:szCs w:val="22"/>
          <w:u w:val="single"/>
        </w:rPr>
        <w:t>Légumes et fruits frais :</w:t>
      </w:r>
    </w:p>
    <w:p w:rsidR="00934697" w:rsidRDefault="007C0770" w:rsidP="007C0770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pacing w:val="-6"/>
          <w:szCs w:val="22"/>
        </w:rPr>
      </w:pPr>
      <w:r>
        <w:rPr>
          <w:spacing w:val="-6"/>
          <w:szCs w:val="22"/>
        </w:rPr>
        <w:t>Eau +++.</w:t>
      </w:r>
    </w:p>
    <w:p w:rsidR="00934697" w:rsidRDefault="007C0770" w:rsidP="007C0770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pacing w:val="-6"/>
          <w:szCs w:val="22"/>
        </w:rPr>
      </w:pPr>
      <w:r>
        <w:rPr>
          <w:spacing w:val="-6"/>
          <w:szCs w:val="22"/>
        </w:rPr>
        <w:t>Vitamines A et C +++.</w:t>
      </w:r>
    </w:p>
    <w:p w:rsidR="00934697" w:rsidRDefault="007C0770" w:rsidP="007C0770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pacing w:val="-6"/>
          <w:szCs w:val="22"/>
        </w:rPr>
      </w:pPr>
      <w:r>
        <w:rPr>
          <w:spacing w:val="-6"/>
          <w:szCs w:val="22"/>
        </w:rPr>
        <w:t>Calcium, fer et potassium +++.</w:t>
      </w:r>
    </w:p>
    <w:p w:rsidR="00934697" w:rsidRDefault="007C0770" w:rsidP="007C0770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pacing w:val="-6"/>
          <w:szCs w:val="22"/>
        </w:rPr>
      </w:pPr>
      <w:r>
        <w:rPr>
          <w:spacing w:val="-6"/>
          <w:szCs w:val="22"/>
        </w:rPr>
        <w:t>Fibres +++.</w:t>
      </w:r>
    </w:p>
    <w:p w:rsidR="00934697" w:rsidRDefault="007C0770" w:rsidP="007C0770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pacing w:val="-6"/>
          <w:szCs w:val="22"/>
        </w:rPr>
      </w:pPr>
      <w:r>
        <w:rPr>
          <w:spacing w:val="-6"/>
          <w:szCs w:val="22"/>
        </w:rPr>
        <w:t>Protéines.</w:t>
      </w:r>
    </w:p>
    <w:p w:rsidR="00934697" w:rsidRDefault="007C0770" w:rsidP="007C0770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pacing w:val="-6"/>
          <w:szCs w:val="22"/>
        </w:rPr>
      </w:pPr>
      <w:r>
        <w:rPr>
          <w:spacing w:val="-6"/>
          <w:szCs w:val="22"/>
        </w:rPr>
        <w:t>Lipides (</w:t>
      </w:r>
      <w:r>
        <w:rPr>
          <w:b/>
          <w:bCs/>
          <w:i/>
          <w:iCs/>
          <w:color w:val="FF00FF"/>
          <w:spacing w:val="-6"/>
          <w:szCs w:val="22"/>
        </w:rPr>
        <w:t>ex :</w:t>
      </w:r>
      <w:r>
        <w:rPr>
          <w:i/>
          <w:iCs/>
          <w:spacing w:val="-6"/>
          <w:szCs w:val="22"/>
        </w:rPr>
        <w:t xml:space="preserve"> olives, noix de coco, avocats</w:t>
      </w:r>
      <w:r>
        <w:rPr>
          <w:spacing w:val="-6"/>
          <w:szCs w:val="22"/>
        </w:rPr>
        <w:t>).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pacing w:val="-6"/>
          <w:szCs w:val="22"/>
        </w:rPr>
      </w:pPr>
      <w:r>
        <w:rPr>
          <w:spacing w:val="-6"/>
          <w:szCs w:val="22"/>
          <w:u w:val="single"/>
        </w:rPr>
        <w:t>Matières grasses :</w:t>
      </w:r>
    </w:p>
    <w:p w:rsidR="00934697" w:rsidRDefault="007C0770" w:rsidP="007C0770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pacing w:val="-6"/>
          <w:szCs w:val="22"/>
        </w:rPr>
      </w:pPr>
      <w:r>
        <w:rPr>
          <w:spacing w:val="-6"/>
          <w:szCs w:val="22"/>
        </w:rPr>
        <w:t>Lipides +++.</w:t>
      </w:r>
    </w:p>
    <w:p w:rsidR="00934697" w:rsidRDefault="007C0770" w:rsidP="007C0770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pacing w:val="-6"/>
          <w:szCs w:val="22"/>
        </w:rPr>
      </w:pPr>
      <w:r>
        <w:rPr>
          <w:spacing w:val="-6"/>
          <w:szCs w:val="22"/>
        </w:rPr>
        <w:t>Vitamines A, D, E et K +++.</w:t>
      </w:r>
    </w:p>
    <w:p w:rsidR="00934697" w:rsidRDefault="007C0770" w:rsidP="007C0770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pacing w:val="-6"/>
          <w:szCs w:val="22"/>
        </w:rPr>
      </w:pPr>
      <w:r>
        <w:rPr>
          <w:spacing w:val="-6"/>
          <w:szCs w:val="22"/>
        </w:rPr>
        <w:t>AG saturés (</w:t>
      </w:r>
      <w:r>
        <w:rPr>
          <w:b/>
          <w:bCs/>
          <w:i/>
          <w:iCs/>
          <w:color w:val="FF00FF"/>
          <w:spacing w:val="-6"/>
          <w:szCs w:val="22"/>
        </w:rPr>
        <w:t>ex :</w:t>
      </w:r>
      <w:r>
        <w:rPr>
          <w:i/>
          <w:iCs/>
          <w:spacing w:val="-6"/>
          <w:szCs w:val="22"/>
        </w:rPr>
        <w:t xml:space="preserve"> graisse animale</w:t>
      </w:r>
      <w:r>
        <w:rPr>
          <w:spacing w:val="-6"/>
          <w:szCs w:val="22"/>
        </w:rPr>
        <w:t>).</w:t>
      </w:r>
    </w:p>
    <w:p w:rsidR="00934697" w:rsidRDefault="007C0770" w:rsidP="007C0770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pacing w:val="-6"/>
          <w:szCs w:val="22"/>
        </w:rPr>
      </w:pPr>
      <w:r>
        <w:rPr>
          <w:spacing w:val="-6"/>
          <w:szCs w:val="22"/>
        </w:rPr>
        <w:t xml:space="preserve">AG </w:t>
      </w:r>
      <w:proofErr w:type="spellStart"/>
      <w:r>
        <w:rPr>
          <w:spacing w:val="-6"/>
          <w:szCs w:val="22"/>
        </w:rPr>
        <w:t>poly-insaturés</w:t>
      </w:r>
      <w:proofErr w:type="spellEnd"/>
      <w:r>
        <w:rPr>
          <w:spacing w:val="-6"/>
          <w:szCs w:val="22"/>
        </w:rPr>
        <w:t xml:space="preserve"> (</w:t>
      </w:r>
      <w:r>
        <w:rPr>
          <w:b/>
          <w:bCs/>
          <w:i/>
          <w:iCs/>
          <w:color w:val="FF00FF"/>
          <w:spacing w:val="-6"/>
          <w:szCs w:val="22"/>
        </w:rPr>
        <w:t>ex :</w:t>
      </w:r>
      <w:r>
        <w:rPr>
          <w:i/>
          <w:iCs/>
          <w:spacing w:val="-6"/>
          <w:szCs w:val="22"/>
        </w:rPr>
        <w:t xml:space="preserve"> graisse végétale</w:t>
      </w:r>
      <w:r>
        <w:rPr>
          <w:spacing w:val="-6"/>
          <w:szCs w:val="22"/>
        </w:rPr>
        <w:t>).</w:t>
      </w:r>
    </w:p>
    <w:p w:rsidR="00934697" w:rsidRDefault="007C0770" w:rsidP="007C077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pacing w:val="-6"/>
          <w:szCs w:val="22"/>
        </w:rPr>
      </w:pPr>
      <w:r>
        <w:rPr>
          <w:spacing w:val="-6"/>
          <w:szCs w:val="22"/>
          <w:u w:val="single"/>
        </w:rPr>
        <w:t>Produits sucrés :</w:t>
      </w:r>
    </w:p>
    <w:p w:rsidR="00934697" w:rsidRDefault="007C0770" w:rsidP="007C0770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1276" w:hanging="426"/>
        <w:jc w:val="both"/>
        <w:rPr>
          <w:spacing w:val="-6"/>
          <w:szCs w:val="22"/>
        </w:rPr>
      </w:pPr>
      <w:r>
        <w:rPr>
          <w:spacing w:val="-6"/>
          <w:szCs w:val="22"/>
        </w:rPr>
        <w:t>Saccharose.</w:t>
      </w:r>
    </w:p>
    <w:p w:rsidR="00934697" w:rsidRDefault="005C1C2A">
      <w:pPr>
        <w:shd w:val="clear" w:color="auto" w:fill="FFFFFF"/>
        <w:tabs>
          <w:tab w:val="left" w:pos="1085"/>
        </w:tabs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165735</wp:posOffset>
                </wp:positionV>
                <wp:extent cx="2667000" cy="2438400"/>
                <wp:effectExtent l="0" t="0" r="0" b="0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10pt;margin-top:13.05pt;width:210pt;height:19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"/>
            </w:pict>
          </mc:Fallback>
        </mc:AlternateContent>
      </w:r>
    </w:p>
    <w:p w:rsidR="00934697" w:rsidRDefault="005C1C2A">
      <w:pPr>
        <w:pStyle w:val="Heading2"/>
        <w:ind w:firstLine="720"/>
        <w:jc w:val="both"/>
        <w:rPr>
          <w:b/>
          <w:bCs/>
          <w:color w:val="FF9900"/>
          <w:u w:val="single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151765</wp:posOffset>
                </wp:positionV>
                <wp:extent cx="2590800" cy="2200910"/>
                <wp:effectExtent l="0" t="0" r="0" b="0"/>
                <wp:wrapNone/>
                <wp:docPr id="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2200910"/>
                          <a:chOff x="2420" y="11299"/>
                          <a:chExt cx="4080" cy="3466"/>
                        </a:xfrm>
                      </wpg:grpSpPr>
                      <wpg:grpSp>
                        <wpg:cNvPr id="4" name="Group 34"/>
                        <wpg:cNvGrpSpPr>
                          <a:grpSpLocks noChangeAspect="1"/>
                        </wpg:cNvGrpSpPr>
                        <wpg:grpSpPr bwMode="auto">
                          <a:xfrm>
                            <a:off x="2420" y="11299"/>
                            <a:ext cx="3895" cy="3466"/>
                            <a:chOff x="2301" y="7981"/>
                            <a:chExt cx="3240" cy="2883"/>
                          </a:xfrm>
                        </wpg:grpSpPr>
                        <wps:wsp>
                          <wps:cNvPr id="5" name="Oval 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301" y="7981"/>
                              <a:ext cx="1800" cy="19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41" y="7984"/>
                              <a:ext cx="1800" cy="19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21" y="8944"/>
                              <a:ext cx="1800" cy="19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540" y="12022"/>
                            <a:ext cx="132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697" w:rsidRDefault="007C0770">
                              <w:pPr>
                                <w:pStyle w:val="Heading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ENERGIE</w:t>
                              </w:r>
                            </w:p>
                            <w:p w:rsidR="00934697" w:rsidRDefault="007C0770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</w:rPr>
                                <w:t>Produits sucrés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220" y="11782"/>
                            <a:ext cx="22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697" w:rsidRDefault="007C0770">
                              <w:pPr>
                                <w:pStyle w:val="Heading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CONSTRUCTION</w:t>
                              </w:r>
                            </w:p>
                            <w:p w:rsidR="00934697" w:rsidRDefault="007C077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Viandes</w:t>
                              </w:r>
                            </w:p>
                            <w:p w:rsidR="00934697" w:rsidRDefault="007C077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Produits laitiers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260" y="13702"/>
                            <a:ext cx="22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697" w:rsidRDefault="007C0770">
                              <w:pPr>
                                <w:pStyle w:val="Heading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PROTECTION</w:t>
                              </w:r>
                            </w:p>
                            <w:p w:rsidR="00934697" w:rsidRDefault="007C077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Légumes et fruits</w:t>
                              </w:r>
                            </w:p>
                            <w:p w:rsidR="00934697" w:rsidRDefault="007C077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Fibres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140" y="12502"/>
                            <a:ext cx="22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697" w:rsidRDefault="007C077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MG</w:t>
                              </w:r>
                            </w:p>
                            <w:p w:rsidR="00934697" w:rsidRDefault="007C077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Céréales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left:0;text-align:left;margin-left:3in;margin-top:11.95pt;width:204pt;height:173.3pt;z-index:251658240" coordorigin="2420,11299" coordsize="4080,3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">
                <v:group id="Group 34" o:spid="_x0000_s1027" style="position:absolute;left:2420;top:11299;width:3895;height:3466" coordorigin="2301,7981" coordsize="3240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oval id="Oval 31" o:spid="_x0000_s1028" style="position:absolute;left:2301;top:7981;width:180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QVcEA&#10;AADaAAAADwAAAGRycy9kb3ducmV2LnhtbESPQYvCMBSE74L/IbwFbzZdRdl2jSIFZS8erB72+Gje&#10;ttXmpTSx1n+/EQSPw8x8w6w2g2lET52rLSv4jGIQxIXVNZcKzqfd9AuE88gaG8uk4EEONuvxaIWp&#10;tnc+Up/7UgQIuxQVVN63qZSuqMigi2xLHLw/2xn0QXal1B3eA9w0chbHS2mw5rBQYUtZRcU1vxkF&#10;+lIeEsr0I07yft429vC7zxKlJh/D9huEp8G/w6/2j1awgOeVc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0EFXBAAAA2gAAAA8AAAAAAAAAAAAAAAAAmAIAAGRycy9kb3du&#10;cmV2LnhtbFBLBQYAAAAABAAEAPUAAACGAwAAAAA=&#10;" filled="f" strokecolor="#969696">
                    <o:lock v:ext="edit" aspectratio="t"/>
                  </v:oval>
                  <v:oval id="Oval 32" o:spid="_x0000_s1029" style="position:absolute;left:3741;top:7984;width:180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OIsEA&#10;AADaAAAADwAAAGRycy9kb3ducmV2LnhtbESPQYvCMBSE7wv+h/AEb2uqgthqWqTg4sWDdQ97fDTP&#10;ttq8lCZb6783wsIeh5n5htllo2nFQL1rLCtYzCMQxKXVDVcKvi+Hzw0I55E1tpZJwZMcZOnkY4eJ&#10;tg8+01D4SgQIuwQV1N53iZSurMmgm9uOOHhX2xv0QfaV1D0+Aty0chlFa2mw4bBQY0d5TeW9+DUK&#10;9K06xZTrZxQXw6pr7ennK4+Vmk3H/RaEp9H/h//aR61gDe8r4Qb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mjiLBAAAA2gAAAA8AAAAAAAAAAAAAAAAAmAIAAGRycy9kb3du&#10;cmV2LnhtbFBLBQYAAAAABAAEAPUAAACGAwAAAAA=&#10;" filled="f" strokecolor="#969696">
                    <o:lock v:ext="edit" aspectratio="t"/>
                  </v:oval>
                  <v:oval id="Oval 33" o:spid="_x0000_s1030" style="position:absolute;left:3021;top:8944;width:180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rucEA&#10;AADaAAAADwAAAGRycy9kb3ducmV2LnhtbESPQYvCMBSE74L/IbwFbzZdBd12jSIFZS8erB72+Gje&#10;ttXmpTSx1n+/EQSPw8x8w6w2g2lET52rLSv4jGIQxIXVNZcKzqfd9AuE88gaG8uk4EEONuvxaIWp&#10;tnc+Up/7UgQIuxQVVN63qZSuqMigi2xLHLw/2xn0QXal1B3eA9w0chbHC2mw5rBQYUtZRcU1vxkF&#10;+lIeEsr0I07yft429vC7zxKlJh/D9huEp8G/w6/2j1awhOeVc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qK7nBAAAA2gAAAA8AAAAAAAAAAAAAAAAAmAIAAGRycy9kb3du&#10;cmV2LnhtbFBLBQYAAAAABAAEAPUAAACGAwAAAAA=&#10;" filled="f" strokecolor="#969696">
                    <o:lock v:ext="edit" aspectratio="t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1" type="#_x0000_t202" style="position:absolute;left:2540;top:12022;width:13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000000" w:rsidRDefault="007C0770">
                        <w:pPr>
                          <w:pStyle w:val="Heading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ENERGIE</w:t>
                        </w:r>
                      </w:p>
                      <w:p w:rsidR="00000000" w:rsidRDefault="007C0770">
                        <w:pPr>
                          <w:jc w:val="center"/>
                        </w:pPr>
                        <w:r>
                          <w:rPr>
                            <w:sz w:val="16"/>
                          </w:rPr>
                          <w:t>Produits sucrés</w:t>
                        </w:r>
                      </w:p>
                    </w:txbxContent>
                  </v:textbox>
                </v:shape>
                <v:shape id="Text Box 36" o:spid="_x0000_s1032" type="#_x0000_t202" style="position:absolute;left:4220;top:11782;width:22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000000" w:rsidRDefault="007C0770">
                        <w:pPr>
                          <w:pStyle w:val="Heading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CONSTRUCTION</w:t>
                        </w:r>
                      </w:p>
                      <w:p w:rsidR="00000000" w:rsidRDefault="007C077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Viandes</w:t>
                        </w:r>
                      </w:p>
                      <w:p w:rsidR="00000000" w:rsidRDefault="007C077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Produits laitiers</w:t>
                        </w:r>
                      </w:p>
                    </w:txbxContent>
                  </v:textbox>
                </v:shape>
                <v:shape id="Text Box 37" o:spid="_x0000_s1033" type="#_x0000_t202" style="position:absolute;left:3260;top:13702;width:22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00000" w:rsidRDefault="007C0770">
                        <w:pPr>
                          <w:pStyle w:val="Heading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PROTECTION</w:t>
                        </w:r>
                      </w:p>
                      <w:p w:rsidR="00000000" w:rsidRDefault="007C077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Légumes et fruits</w:t>
                        </w:r>
                      </w:p>
                      <w:p w:rsidR="00000000" w:rsidRDefault="007C077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Fibres</w:t>
                        </w:r>
                      </w:p>
                    </w:txbxContent>
                  </v:textbox>
                </v:shape>
                <v:shape id="Text Box 38" o:spid="_x0000_s1034" type="#_x0000_t202" style="position:absolute;left:3140;top:12502;width:22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000000" w:rsidRDefault="007C077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MG</w:t>
                        </w:r>
                      </w:p>
                      <w:p w:rsidR="00000000" w:rsidRDefault="007C077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Céréales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0770">
        <w:rPr>
          <w:b/>
          <w:bCs/>
          <w:color w:val="FF9900"/>
          <w:u w:val="single"/>
        </w:rPr>
        <w:t>2) Rôle dans l’organisme</w:t>
      </w:r>
    </w:p>
    <w:p w:rsidR="00934697" w:rsidRDefault="00934697">
      <w:pPr>
        <w:shd w:val="clear" w:color="auto" w:fill="FFFFFF"/>
        <w:tabs>
          <w:tab w:val="left" w:pos="1085"/>
        </w:tabs>
        <w:jc w:val="both"/>
      </w:pPr>
    </w:p>
    <w:p w:rsidR="00934697" w:rsidRDefault="00934697">
      <w:pPr>
        <w:shd w:val="clear" w:color="auto" w:fill="FFFFFF"/>
        <w:tabs>
          <w:tab w:val="left" w:pos="1085"/>
        </w:tabs>
        <w:jc w:val="both"/>
      </w:pPr>
    </w:p>
    <w:p w:rsidR="00934697" w:rsidRDefault="00934697">
      <w:pPr>
        <w:shd w:val="clear" w:color="auto" w:fill="FFFFFF"/>
        <w:tabs>
          <w:tab w:val="left" w:pos="1085"/>
        </w:tabs>
        <w:jc w:val="both"/>
      </w:pPr>
    </w:p>
    <w:p w:rsidR="00934697" w:rsidRDefault="00934697">
      <w:pPr>
        <w:shd w:val="clear" w:color="auto" w:fill="FFFFFF"/>
        <w:tabs>
          <w:tab w:val="left" w:pos="1085"/>
        </w:tabs>
        <w:jc w:val="both"/>
      </w:pPr>
    </w:p>
    <w:p w:rsidR="00934697" w:rsidRDefault="00934697">
      <w:pPr>
        <w:shd w:val="clear" w:color="auto" w:fill="FFFFFF"/>
        <w:tabs>
          <w:tab w:val="left" w:pos="1085"/>
        </w:tabs>
        <w:jc w:val="both"/>
      </w:pPr>
    </w:p>
    <w:p w:rsidR="00934697" w:rsidRDefault="00934697">
      <w:pPr>
        <w:shd w:val="clear" w:color="auto" w:fill="FFFFFF"/>
        <w:tabs>
          <w:tab w:val="left" w:pos="1085"/>
        </w:tabs>
        <w:jc w:val="both"/>
      </w:pPr>
    </w:p>
    <w:p w:rsidR="00934697" w:rsidRDefault="00934697">
      <w:pPr>
        <w:shd w:val="clear" w:color="auto" w:fill="FFFFFF"/>
        <w:tabs>
          <w:tab w:val="left" w:pos="1085"/>
        </w:tabs>
        <w:jc w:val="both"/>
      </w:pPr>
    </w:p>
    <w:p w:rsidR="00934697" w:rsidRDefault="00934697">
      <w:pPr>
        <w:shd w:val="clear" w:color="auto" w:fill="FFFFFF"/>
        <w:tabs>
          <w:tab w:val="left" w:pos="1085"/>
        </w:tabs>
        <w:jc w:val="both"/>
      </w:pPr>
    </w:p>
    <w:p w:rsidR="00934697" w:rsidRDefault="00934697">
      <w:pPr>
        <w:shd w:val="clear" w:color="auto" w:fill="FFFFFF"/>
        <w:tabs>
          <w:tab w:val="left" w:pos="1085"/>
        </w:tabs>
        <w:jc w:val="both"/>
      </w:pPr>
    </w:p>
    <w:p w:rsidR="00934697" w:rsidRDefault="00934697">
      <w:pPr>
        <w:shd w:val="clear" w:color="auto" w:fill="FFFFFF"/>
        <w:tabs>
          <w:tab w:val="left" w:pos="1085"/>
        </w:tabs>
        <w:jc w:val="both"/>
      </w:pPr>
    </w:p>
    <w:p w:rsidR="00934697" w:rsidRDefault="00934697">
      <w:pPr>
        <w:shd w:val="clear" w:color="auto" w:fill="FFFFFF"/>
        <w:tabs>
          <w:tab w:val="left" w:pos="1085"/>
        </w:tabs>
        <w:jc w:val="both"/>
      </w:pPr>
    </w:p>
    <w:p w:rsidR="00934697" w:rsidRDefault="00934697">
      <w:pPr>
        <w:shd w:val="clear" w:color="auto" w:fill="FFFFFF"/>
        <w:tabs>
          <w:tab w:val="left" w:pos="1085"/>
        </w:tabs>
        <w:jc w:val="both"/>
      </w:pPr>
    </w:p>
    <w:p w:rsidR="00934697" w:rsidRDefault="005C1C2A">
      <w:pPr>
        <w:shd w:val="clear" w:color="auto" w:fill="FFFFFF"/>
        <w:tabs>
          <w:tab w:val="left" w:pos="1085"/>
        </w:tabs>
        <w:jc w:val="both"/>
      </w:pPr>
      <w:r>
        <w:rPr>
          <w:noProof/>
        </w:rPr>
        <w:lastRenderedPageBreak/>
        <w:drawing>
          <wp:inline distT="0" distB="0" distL="0" distR="0">
            <wp:extent cx="5791200" cy="7829550"/>
            <wp:effectExtent l="19050" t="19050" r="19050" b="19050"/>
            <wp:docPr id="1" name="Picture 1" descr="C:\Documents and Settings\Nous\Bureau\Sans tit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ous\Bureau\Sans titre1.tif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829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4697" w:rsidRDefault="00934697">
      <w:pPr>
        <w:shd w:val="clear" w:color="auto" w:fill="FFFFFF"/>
        <w:tabs>
          <w:tab w:val="left" w:pos="1085"/>
        </w:tabs>
        <w:jc w:val="both"/>
      </w:pPr>
    </w:p>
    <w:p w:rsidR="00934697" w:rsidRDefault="007C0770">
      <w:pPr>
        <w:pStyle w:val="Heading2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III) Les nutriments</w:t>
      </w:r>
    </w:p>
    <w:p w:rsidR="00934697" w:rsidRDefault="00934697">
      <w:pPr>
        <w:shd w:val="clear" w:color="auto" w:fill="FFFFFF"/>
        <w:tabs>
          <w:tab w:val="left" w:pos="1166"/>
        </w:tabs>
        <w:jc w:val="both"/>
      </w:pPr>
    </w:p>
    <w:p w:rsidR="00934697" w:rsidRDefault="007C0770">
      <w:pPr>
        <w:shd w:val="clear" w:color="auto" w:fill="FFFFFF"/>
        <w:tabs>
          <w:tab w:val="left" w:pos="1166"/>
        </w:tabs>
        <w:jc w:val="both"/>
      </w:pPr>
      <w:r>
        <w:t>Les aliments sont des produits comestibles complexes.</w:t>
      </w:r>
    </w:p>
    <w:p w:rsidR="00934697" w:rsidRDefault="00934697">
      <w:pPr>
        <w:shd w:val="clear" w:color="auto" w:fill="FFFFFF"/>
        <w:tabs>
          <w:tab w:val="left" w:pos="1166"/>
        </w:tabs>
        <w:jc w:val="both"/>
      </w:pPr>
    </w:p>
    <w:p w:rsidR="00934697" w:rsidRDefault="007C0770">
      <w:pPr>
        <w:shd w:val="clear" w:color="auto" w:fill="FFFFFF"/>
        <w:tabs>
          <w:tab w:val="left" w:pos="1166"/>
        </w:tabs>
        <w:jc w:val="both"/>
      </w:pPr>
      <w:r>
        <w:t xml:space="preserve">La digestion est un ensemble d’actions mécaniques et chimiques qui vont transformer les aliments en molécules </w:t>
      </w:r>
      <w:proofErr w:type="spellStart"/>
      <w:r>
        <w:t>bcp</w:t>
      </w:r>
      <w:proofErr w:type="spellEnd"/>
      <w:r>
        <w:t xml:space="preserve"> plus petites : ce sont les nutriments, qui vont pouvoir pénétrer dans les cellules intestinales.</w:t>
      </w:r>
    </w:p>
    <w:p w:rsidR="00934697" w:rsidRDefault="00934697">
      <w:pPr>
        <w:shd w:val="clear" w:color="auto" w:fill="FFFFFF"/>
        <w:tabs>
          <w:tab w:val="left" w:pos="1166"/>
        </w:tabs>
        <w:jc w:val="both"/>
      </w:pPr>
    </w:p>
    <w:p w:rsidR="00934697" w:rsidRDefault="007C0770">
      <w:pPr>
        <w:shd w:val="clear" w:color="auto" w:fill="FFFFFF"/>
        <w:tabs>
          <w:tab w:val="left" w:pos="1166"/>
        </w:tabs>
        <w:jc w:val="both"/>
      </w:pPr>
      <w:r>
        <w:lastRenderedPageBreak/>
        <w:t>Les nutriments essentiels sont des nutriments que l’organisme ne peut pas fabriquer.</w:t>
      </w:r>
    </w:p>
    <w:p w:rsidR="00934697" w:rsidRDefault="00934697">
      <w:pPr>
        <w:shd w:val="clear" w:color="auto" w:fill="FFFFFF"/>
        <w:tabs>
          <w:tab w:val="left" w:pos="1166"/>
        </w:tabs>
        <w:jc w:val="both"/>
      </w:pPr>
    </w:p>
    <w:p w:rsidR="00934697" w:rsidRDefault="007C0770">
      <w:pPr>
        <w:pStyle w:val="Heading2"/>
        <w:ind w:firstLine="720"/>
        <w:jc w:val="both"/>
        <w:rPr>
          <w:b/>
          <w:bCs/>
          <w:color w:val="FF9900"/>
          <w:u w:val="single"/>
        </w:rPr>
      </w:pPr>
      <w:r>
        <w:rPr>
          <w:b/>
          <w:bCs/>
          <w:color w:val="FF9900"/>
          <w:u w:val="single"/>
        </w:rPr>
        <w:t xml:space="preserve">1) Les </w:t>
      </w:r>
      <w:proofErr w:type="spellStart"/>
      <w:r>
        <w:rPr>
          <w:b/>
          <w:bCs/>
          <w:color w:val="FF9900"/>
          <w:u w:val="single"/>
        </w:rPr>
        <w:t>macro-nutriments</w:t>
      </w:r>
      <w:bookmarkStart w:id="1" w:name="_GoBack"/>
      <w:bookmarkEnd w:id="1"/>
      <w:proofErr w:type="spellEnd"/>
    </w:p>
    <w:p w:rsidR="00934697" w:rsidRDefault="009346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34697" w:rsidRDefault="005C1C2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91200" cy="2419350"/>
            <wp:effectExtent l="19050" t="19050" r="19050" b="19050"/>
            <wp:docPr id="2" name="Picture 2" descr="C:\Documents and Settings\Nous\Bureau\Sans tit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ous\Bureau\Sans titre1.tif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419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4697" w:rsidRDefault="009346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34697" w:rsidRDefault="007C0770">
      <w:pPr>
        <w:pStyle w:val="Heading2"/>
        <w:ind w:left="720" w:firstLine="720"/>
        <w:jc w:val="both"/>
        <w:rPr>
          <w:b/>
          <w:bCs/>
          <w:color w:val="339966"/>
          <w:u w:val="single"/>
        </w:rPr>
      </w:pPr>
      <w:r>
        <w:rPr>
          <w:b/>
          <w:bCs/>
          <w:color w:val="339966"/>
          <w:u w:val="single"/>
        </w:rPr>
        <w:t>a) Les protéines</w:t>
      </w:r>
    </w:p>
    <w:p w:rsidR="00934697" w:rsidRDefault="00934697">
      <w:pPr>
        <w:shd w:val="clear" w:color="auto" w:fill="FFFFFF"/>
        <w:tabs>
          <w:tab w:val="left" w:pos="2268"/>
        </w:tabs>
        <w:ind w:left="1418"/>
        <w:jc w:val="both"/>
        <w:rPr>
          <w:spacing w:val="-11"/>
          <w:szCs w:val="22"/>
        </w:rPr>
      </w:pPr>
    </w:p>
    <w:p w:rsidR="00934697" w:rsidRDefault="007C0770">
      <w:pPr>
        <w:shd w:val="clear" w:color="auto" w:fill="FFFFFF"/>
        <w:tabs>
          <w:tab w:val="left" w:pos="2268"/>
        </w:tabs>
        <w:jc w:val="both"/>
      </w:pPr>
      <w:r>
        <w:t xml:space="preserve">Les protéines (animales ou végétales) sont dégradées en acides aminés (on compte 20 </w:t>
      </w:r>
      <w:proofErr w:type="spellStart"/>
      <w:r>
        <w:t>aa</w:t>
      </w:r>
      <w:proofErr w:type="spellEnd"/>
      <w:r>
        <w:t xml:space="preserve"> différents, dont 8 sont indispensables).</w:t>
      </w:r>
    </w:p>
    <w:p w:rsidR="00934697" w:rsidRDefault="007C0770">
      <w:pPr>
        <w:shd w:val="clear" w:color="auto" w:fill="FFFFFF"/>
        <w:tabs>
          <w:tab w:val="left" w:pos="2268"/>
        </w:tabs>
        <w:jc w:val="both"/>
      </w:pPr>
      <w:r>
        <w:t xml:space="preserve">Chaque protéine correspond donc à un nombre, un choix et un ordre rigoureux des </w:t>
      </w:r>
      <w:proofErr w:type="spellStart"/>
      <w:r>
        <w:t>aa</w:t>
      </w:r>
      <w:proofErr w:type="spellEnd"/>
      <w:r>
        <w:t>.</w:t>
      </w:r>
    </w:p>
    <w:p w:rsidR="00934697" w:rsidRDefault="00934697">
      <w:pPr>
        <w:shd w:val="clear" w:color="auto" w:fill="FFFFFF"/>
        <w:tabs>
          <w:tab w:val="left" w:pos="2268"/>
        </w:tabs>
        <w:jc w:val="both"/>
      </w:pPr>
    </w:p>
    <w:p w:rsidR="00934697" w:rsidRDefault="007C0770">
      <w:pPr>
        <w:shd w:val="clear" w:color="auto" w:fill="FFFFFF"/>
        <w:tabs>
          <w:tab w:val="left" w:pos="2268"/>
        </w:tabs>
        <w:jc w:val="both"/>
        <w:rPr>
          <w:i/>
          <w:iCs/>
        </w:rPr>
      </w:pPr>
      <w:r>
        <w:rPr>
          <w:b/>
          <w:bCs/>
          <w:i/>
          <w:iCs/>
          <w:color w:val="FF00FF"/>
        </w:rPr>
        <w:t>NB :</w:t>
      </w:r>
      <w:r>
        <w:rPr>
          <w:i/>
          <w:iCs/>
        </w:rPr>
        <w:t xml:space="preserve"> les céréales sont déficitaires en </w:t>
      </w: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 xml:space="preserve"> indispensables.</w:t>
      </w:r>
    </w:p>
    <w:p w:rsidR="00934697" w:rsidRDefault="00934697">
      <w:pPr>
        <w:shd w:val="clear" w:color="auto" w:fill="FFFFFF"/>
        <w:tabs>
          <w:tab w:val="left" w:pos="2268"/>
        </w:tabs>
        <w:jc w:val="both"/>
      </w:pPr>
    </w:p>
    <w:p w:rsidR="00934697" w:rsidRDefault="007C0770">
      <w:pPr>
        <w:shd w:val="clear" w:color="auto" w:fill="FFFFFF"/>
        <w:tabs>
          <w:tab w:val="left" w:pos="2268"/>
        </w:tabs>
        <w:jc w:val="both"/>
      </w:pPr>
      <w:r>
        <w:t>Les protéines sont présentes dans les hormones, les enzymes et les cellules, et elles ne possèdent pas toutes la même valeur nutritionnelle.</w:t>
      </w:r>
    </w:p>
    <w:p w:rsidR="00934697" w:rsidRDefault="00934697">
      <w:pPr>
        <w:shd w:val="clear" w:color="auto" w:fill="FFFFFF"/>
        <w:tabs>
          <w:tab w:val="left" w:pos="2268"/>
        </w:tabs>
        <w:ind w:left="1418"/>
        <w:jc w:val="both"/>
      </w:pPr>
    </w:p>
    <w:p w:rsidR="00934697" w:rsidRDefault="007C0770">
      <w:pPr>
        <w:pStyle w:val="Heading2"/>
        <w:ind w:left="720" w:firstLine="720"/>
        <w:jc w:val="both"/>
        <w:rPr>
          <w:b/>
          <w:bCs/>
          <w:color w:val="339966"/>
          <w:u w:val="single"/>
        </w:rPr>
      </w:pPr>
      <w:r>
        <w:rPr>
          <w:b/>
          <w:bCs/>
          <w:color w:val="339966"/>
          <w:u w:val="single"/>
        </w:rPr>
        <w:t>b) Les lipides</w:t>
      </w:r>
    </w:p>
    <w:p w:rsidR="00934697" w:rsidRDefault="00934697">
      <w:pPr>
        <w:shd w:val="clear" w:color="auto" w:fill="FFFFFF"/>
        <w:tabs>
          <w:tab w:val="left" w:pos="0"/>
        </w:tabs>
        <w:spacing w:line="240" w:lineRule="exact"/>
        <w:jc w:val="both"/>
      </w:pPr>
    </w:p>
    <w:p w:rsidR="00934697" w:rsidRDefault="007C0770">
      <w:pPr>
        <w:pStyle w:val="BodyText"/>
      </w:pPr>
      <w:r>
        <w:t>Les lipides sont stockés dans le tissu adipeux.</w:t>
      </w:r>
    </w:p>
    <w:p w:rsidR="00934697" w:rsidRDefault="00934697">
      <w:pPr>
        <w:pStyle w:val="BodyText"/>
      </w:pPr>
    </w:p>
    <w:p w:rsidR="00934697" w:rsidRDefault="007C0770">
      <w:pPr>
        <w:pStyle w:val="BodyText"/>
      </w:pPr>
      <w:r>
        <w:t xml:space="preserve">Ils existent deux grands groupes d’AG essentiels : </w:t>
      </w:r>
      <w:proofErr w:type="gramStart"/>
      <w:r>
        <w:t>les oméga</w:t>
      </w:r>
      <w:proofErr w:type="gramEnd"/>
      <w:r>
        <w:t xml:space="preserve"> 3 et les oméga 6.</w:t>
      </w:r>
    </w:p>
    <w:p w:rsidR="00934697" w:rsidRDefault="007C0770">
      <w:pPr>
        <w:pStyle w:val="BodyText"/>
      </w:pPr>
      <w:r>
        <w:t>Ils possèdent plusieurs rôles :</w:t>
      </w:r>
    </w:p>
    <w:p w:rsidR="00934697" w:rsidRDefault="007C0770" w:rsidP="007C0770">
      <w:pPr>
        <w:pStyle w:val="BodyText"/>
        <w:numPr>
          <w:ilvl w:val="0"/>
          <w:numId w:val="8"/>
        </w:numPr>
        <w:tabs>
          <w:tab w:val="clear" w:pos="1429"/>
          <w:tab w:val="num" w:pos="709"/>
        </w:tabs>
        <w:ind w:left="709"/>
      </w:pPr>
      <w:r>
        <w:t>Energie.</w:t>
      </w:r>
    </w:p>
    <w:p w:rsidR="00934697" w:rsidRDefault="007C0770" w:rsidP="007C0770">
      <w:pPr>
        <w:pStyle w:val="BodyText"/>
        <w:numPr>
          <w:ilvl w:val="0"/>
          <w:numId w:val="8"/>
        </w:numPr>
        <w:tabs>
          <w:tab w:val="clear" w:pos="1429"/>
          <w:tab w:val="num" w:pos="709"/>
        </w:tabs>
        <w:ind w:left="709"/>
      </w:pPr>
      <w:r>
        <w:t>Constitution des membranes cellulaires.</w:t>
      </w:r>
    </w:p>
    <w:p w:rsidR="00934697" w:rsidRDefault="007C0770" w:rsidP="007C0770">
      <w:pPr>
        <w:pStyle w:val="BodyText"/>
        <w:numPr>
          <w:ilvl w:val="0"/>
          <w:numId w:val="8"/>
        </w:numPr>
        <w:tabs>
          <w:tab w:val="clear" w:pos="1429"/>
          <w:tab w:val="num" w:pos="709"/>
        </w:tabs>
        <w:ind w:left="709"/>
      </w:pPr>
      <w:r>
        <w:t>Transport des vitamines A, D, E, K.</w:t>
      </w:r>
    </w:p>
    <w:p w:rsidR="00934697" w:rsidRDefault="007C0770" w:rsidP="007C0770">
      <w:pPr>
        <w:pStyle w:val="BodyText"/>
        <w:numPr>
          <w:ilvl w:val="0"/>
          <w:numId w:val="8"/>
        </w:numPr>
        <w:tabs>
          <w:tab w:val="clear" w:pos="1429"/>
          <w:tab w:val="num" w:pos="709"/>
        </w:tabs>
        <w:ind w:left="709"/>
      </w:pPr>
      <w:r>
        <w:t>Croissance.</w:t>
      </w:r>
    </w:p>
    <w:p w:rsidR="00934697" w:rsidRDefault="007C0770" w:rsidP="007C0770">
      <w:pPr>
        <w:pStyle w:val="BodyText"/>
        <w:numPr>
          <w:ilvl w:val="0"/>
          <w:numId w:val="8"/>
        </w:numPr>
        <w:tabs>
          <w:tab w:val="clear" w:pos="1429"/>
          <w:tab w:val="num" w:pos="709"/>
        </w:tabs>
        <w:ind w:left="709"/>
      </w:pPr>
      <w:r>
        <w:t>Isolation thermique.</w:t>
      </w:r>
    </w:p>
    <w:p w:rsidR="00934697" w:rsidRDefault="007C0770" w:rsidP="007C0770">
      <w:pPr>
        <w:pStyle w:val="BodyText"/>
        <w:numPr>
          <w:ilvl w:val="0"/>
          <w:numId w:val="8"/>
        </w:numPr>
        <w:tabs>
          <w:tab w:val="clear" w:pos="1429"/>
          <w:tab w:val="num" w:pos="709"/>
        </w:tabs>
        <w:ind w:left="709"/>
      </w:pPr>
      <w:r>
        <w:t>Transport du cholestérol et des triglycérides.</w:t>
      </w:r>
    </w:p>
    <w:p w:rsidR="00934697" w:rsidRDefault="007C0770" w:rsidP="007C0770">
      <w:pPr>
        <w:pStyle w:val="BodyText"/>
        <w:numPr>
          <w:ilvl w:val="0"/>
          <w:numId w:val="8"/>
        </w:numPr>
        <w:tabs>
          <w:tab w:val="clear" w:pos="1429"/>
          <w:tab w:val="num" w:pos="709"/>
        </w:tabs>
        <w:ind w:left="709"/>
      </w:pPr>
      <w:r>
        <w:t>Immunité.</w:t>
      </w:r>
    </w:p>
    <w:p w:rsidR="00934697" w:rsidRDefault="007C0770" w:rsidP="007C0770">
      <w:pPr>
        <w:pStyle w:val="BodyText"/>
        <w:numPr>
          <w:ilvl w:val="0"/>
          <w:numId w:val="8"/>
        </w:numPr>
        <w:tabs>
          <w:tab w:val="clear" w:pos="1429"/>
          <w:tab w:val="num" w:pos="709"/>
        </w:tabs>
        <w:ind w:left="709"/>
      </w:pPr>
      <w:r>
        <w:t>(Risque d’accident vasculaire).</w:t>
      </w:r>
    </w:p>
    <w:p w:rsidR="00934697" w:rsidRDefault="00934697">
      <w:pPr>
        <w:pStyle w:val="BodyText"/>
      </w:pPr>
    </w:p>
    <w:p w:rsidR="00934697" w:rsidRDefault="007C0770">
      <w:pPr>
        <w:pStyle w:val="BodyText"/>
      </w:pPr>
      <w:r>
        <w:rPr>
          <w:u w:val="single"/>
        </w:rPr>
        <w:t>Si la quantité d’AG saturés augmente :</w:t>
      </w:r>
      <w:r>
        <w:t xml:space="preserve"> la quantité de lipides dans le sang, le cholestérol et l’agrégation plaquettaire augmentent.</w:t>
      </w:r>
    </w:p>
    <w:p w:rsidR="00934697" w:rsidRDefault="007C0770">
      <w:pPr>
        <w:pStyle w:val="BodyText"/>
      </w:pPr>
      <w:r>
        <w:rPr>
          <w:u w:val="single"/>
        </w:rPr>
        <w:t>En échange, si on consomme des AG insaturés :</w:t>
      </w:r>
      <w:r>
        <w:t xml:space="preserve"> la quantité de lipides dans le sang, le cholestérol et l’agrégation plaquettaire diminuent (= prévention).</w:t>
      </w:r>
    </w:p>
    <w:p w:rsidR="00934697" w:rsidRDefault="00934697">
      <w:pPr>
        <w:pStyle w:val="BodyText"/>
      </w:pPr>
    </w:p>
    <w:p w:rsidR="00934697" w:rsidRDefault="007C0770">
      <w:pPr>
        <w:pStyle w:val="Heading2"/>
        <w:ind w:left="720" w:firstLine="720"/>
        <w:jc w:val="both"/>
        <w:rPr>
          <w:b/>
          <w:bCs/>
          <w:color w:val="339966"/>
          <w:u w:val="single"/>
        </w:rPr>
      </w:pPr>
      <w:r>
        <w:rPr>
          <w:b/>
          <w:bCs/>
          <w:color w:val="339966"/>
          <w:u w:val="single"/>
        </w:rPr>
        <w:t>c) Les glucides</w:t>
      </w:r>
    </w:p>
    <w:p w:rsidR="00934697" w:rsidRDefault="00934697">
      <w:pPr>
        <w:shd w:val="clear" w:color="auto" w:fill="FFFFFF"/>
        <w:ind w:right="40"/>
        <w:jc w:val="both"/>
        <w:rPr>
          <w:szCs w:val="22"/>
        </w:rPr>
      </w:pPr>
    </w:p>
    <w:p w:rsidR="00934697" w:rsidRDefault="007C0770">
      <w:pPr>
        <w:shd w:val="clear" w:color="auto" w:fill="FFFFFF"/>
        <w:ind w:right="40"/>
        <w:jc w:val="both"/>
        <w:rPr>
          <w:szCs w:val="22"/>
        </w:rPr>
      </w:pPr>
      <w:r>
        <w:rPr>
          <w:szCs w:val="22"/>
        </w:rPr>
        <w:t>Simples ou complexes, ils sont dégradés en glucose +++, fructose et galactose.</w:t>
      </w:r>
    </w:p>
    <w:p w:rsidR="00934697" w:rsidRDefault="007C0770">
      <w:pPr>
        <w:shd w:val="clear" w:color="auto" w:fill="FFFFFF"/>
        <w:ind w:right="40"/>
        <w:jc w:val="both"/>
        <w:rPr>
          <w:szCs w:val="22"/>
        </w:rPr>
      </w:pPr>
      <w:r>
        <w:rPr>
          <w:szCs w:val="22"/>
        </w:rPr>
        <w:lastRenderedPageBreak/>
        <w:t>Ils fournissent de l’énergie ou constituent les réserves (sous forme de glycogène).</w:t>
      </w:r>
    </w:p>
    <w:p w:rsidR="00934697" w:rsidRDefault="00934697">
      <w:pPr>
        <w:shd w:val="clear" w:color="auto" w:fill="FFFFFF"/>
        <w:ind w:right="40"/>
        <w:jc w:val="both"/>
        <w:rPr>
          <w:szCs w:val="22"/>
        </w:rPr>
      </w:pPr>
    </w:p>
    <w:p w:rsidR="00934697" w:rsidRDefault="007C0770">
      <w:pPr>
        <w:shd w:val="clear" w:color="auto" w:fill="FFFFFF"/>
        <w:ind w:right="40"/>
        <w:jc w:val="both"/>
        <w:rPr>
          <w:szCs w:val="22"/>
        </w:rPr>
      </w:pPr>
      <w:r>
        <w:rPr>
          <w:szCs w:val="22"/>
        </w:rPr>
        <w:t>Les cellules cérébrales utilisent uniquement du glucose, d’où son importance.</w:t>
      </w:r>
    </w:p>
    <w:p w:rsidR="00934697" w:rsidRDefault="00934697">
      <w:pPr>
        <w:shd w:val="clear" w:color="auto" w:fill="FFFFFF"/>
        <w:ind w:right="40"/>
        <w:jc w:val="both"/>
        <w:rPr>
          <w:szCs w:val="22"/>
        </w:rPr>
      </w:pPr>
    </w:p>
    <w:p w:rsidR="00934697" w:rsidRDefault="007C0770">
      <w:pPr>
        <w:shd w:val="clear" w:color="auto" w:fill="FFFFFF"/>
        <w:ind w:right="40"/>
        <w:jc w:val="both"/>
        <w:rPr>
          <w:i/>
          <w:iCs/>
          <w:szCs w:val="22"/>
        </w:rPr>
      </w:pPr>
      <w:r>
        <w:rPr>
          <w:b/>
          <w:bCs/>
          <w:i/>
          <w:iCs/>
          <w:color w:val="FF00FF"/>
          <w:szCs w:val="22"/>
        </w:rPr>
        <w:t>NB :</w:t>
      </w:r>
      <w:r>
        <w:rPr>
          <w:i/>
          <w:iCs/>
          <w:szCs w:val="22"/>
        </w:rPr>
        <w:t xml:space="preserve"> l’alcool entre dans le métabolisme des glucides.</w:t>
      </w:r>
    </w:p>
    <w:p w:rsidR="00934697" w:rsidRDefault="00934697">
      <w:pPr>
        <w:shd w:val="clear" w:color="auto" w:fill="FFFFFF"/>
        <w:ind w:right="40"/>
        <w:jc w:val="both"/>
        <w:rPr>
          <w:szCs w:val="22"/>
        </w:rPr>
      </w:pPr>
    </w:p>
    <w:p w:rsidR="00934697" w:rsidRDefault="007C0770">
      <w:pPr>
        <w:pStyle w:val="Heading2"/>
        <w:ind w:left="720" w:firstLine="720"/>
        <w:jc w:val="both"/>
        <w:rPr>
          <w:b/>
          <w:bCs/>
          <w:color w:val="339966"/>
          <w:u w:val="single"/>
        </w:rPr>
      </w:pPr>
      <w:r>
        <w:rPr>
          <w:b/>
          <w:bCs/>
          <w:color w:val="339966"/>
          <w:u w:val="single"/>
        </w:rPr>
        <w:t>d) Les fibres</w:t>
      </w:r>
    </w:p>
    <w:p w:rsidR="00934697" w:rsidRDefault="00934697">
      <w:pPr>
        <w:shd w:val="clear" w:color="auto" w:fill="FFFFFF"/>
        <w:ind w:right="40"/>
        <w:jc w:val="both"/>
        <w:rPr>
          <w:spacing w:val="-9"/>
          <w:szCs w:val="22"/>
        </w:rPr>
      </w:pPr>
    </w:p>
    <w:p w:rsidR="00934697" w:rsidRDefault="007C0770">
      <w:pPr>
        <w:pStyle w:val="BodyText"/>
      </w:pPr>
      <w:r>
        <w:t xml:space="preserve">Les fibres sont utiles au transit ; elles accélèrent le transit et possèdent un pouvoir </w:t>
      </w:r>
      <w:proofErr w:type="spellStart"/>
      <w:r>
        <w:t>hydrolique</w:t>
      </w:r>
      <w:proofErr w:type="spellEnd"/>
      <w:r>
        <w:t xml:space="preserve"> (permettant l’augmentation du volume des selles).</w:t>
      </w:r>
    </w:p>
    <w:p w:rsidR="00934697" w:rsidRDefault="007C0770">
      <w:pPr>
        <w:pStyle w:val="BodyText"/>
      </w:pPr>
      <w:r>
        <w:t>Elles sont également utiles à l’absorption des selles biliaires et du cholestérol.</w:t>
      </w:r>
    </w:p>
    <w:p w:rsidR="00934697" w:rsidRDefault="00934697">
      <w:pPr>
        <w:shd w:val="clear" w:color="auto" w:fill="FFFFFF"/>
        <w:ind w:left="1418" w:right="40"/>
        <w:jc w:val="both"/>
        <w:rPr>
          <w:szCs w:val="22"/>
        </w:rPr>
      </w:pPr>
    </w:p>
    <w:p w:rsidR="00934697" w:rsidRDefault="007C0770">
      <w:pPr>
        <w:pStyle w:val="Heading2"/>
        <w:ind w:firstLine="720"/>
        <w:jc w:val="both"/>
        <w:rPr>
          <w:b/>
          <w:bCs/>
          <w:color w:val="FF9900"/>
          <w:u w:val="single"/>
        </w:rPr>
      </w:pPr>
      <w:r>
        <w:rPr>
          <w:b/>
          <w:bCs/>
          <w:color w:val="FF9900"/>
          <w:u w:val="single"/>
        </w:rPr>
        <w:t xml:space="preserve">2) Les </w:t>
      </w:r>
      <w:proofErr w:type="spellStart"/>
      <w:r>
        <w:rPr>
          <w:b/>
          <w:bCs/>
          <w:color w:val="FF9900"/>
          <w:u w:val="single"/>
        </w:rPr>
        <w:t>micro-nutriments</w:t>
      </w:r>
      <w:proofErr w:type="spellEnd"/>
    </w:p>
    <w:p w:rsidR="00934697" w:rsidRDefault="00934697">
      <w:pPr>
        <w:shd w:val="clear" w:color="auto" w:fill="FFFFFF"/>
        <w:ind w:right="40"/>
        <w:jc w:val="both"/>
      </w:pPr>
    </w:p>
    <w:p w:rsidR="00934697" w:rsidRDefault="007C0770">
      <w:pPr>
        <w:pStyle w:val="Heading2"/>
        <w:ind w:left="720" w:firstLine="720"/>
        <w:jc w:val="both"/>
        <w:rPr>
          <w:b/>
          <w:bCs/>
          <w:color w:val="339966"/>
          <w:u w:val="single"/>
        </w:rPr>
      </w:pPr>
      <w:r>
        <w:rPr>
          <w:b/>
          <w:bCs/>
          <w:color w:val="339966"/>
          <w:u w:val="single"/>
        </w:rPr>
        <w:t>a) Les vitamines</w:t>
      </w:r>
    </w:p>
    <w:p w:rsidR="00934697" w:rsidRDefault="00934697">
      <w:pPr>
        <w:shd w:val="clear" w:color="auto" w:fill="FFFFFF"/>
        <w:tabs>
          <w:tab w:val="left" w:pos="739"/>
        </w:tabs>
        <w:ind w:left="1418"/>
        <w:jc w:val="both"/>
        <w:rPr>
          <w:spacing w:val="-8"/>
          <w:szCs w:val="22"/>
        </w:rPr>
      </w:pPr>
    </w:p>
    <w:p w:rsidR="00934697" w:rsidRDefault="007C0770">
      <w:pPr>
        <w:pStyle w:val="BodyText"/>
      </w:pPr>
      <w:r>
        <w:t>Il en existe 2 types :</w:t>
      </w:r>
    </w:p>
    <w:p w:rsidR="00934697" w:rsidRDefault="007C0770" w:rsidP="007C0770">
      <w:pPr>
        <w:pStyle w:val="BodyText"/>
        <w:numPr>
          <w:ilvl w:val="0"/>
          <w:numId w:val="9"/>
        </w:numPr>
      </w:pPr>
      <w:r>
        <w:rPr>
          <w:u w:val="single"/>
        </w:rPr>
        <w:t>Les solubles dans l’eau :</w:t>
      </w:r>
      <w:r>
        <w:t xml:space="preserve"> C, B1, B2 …</w:t>
      </w:r>
    </w:p>
    <w:p w:rsidR="00934697" w:rsidRDefault="007C0770" w:rsidP="007C0770">
      <w:pPr>
        <w:pStyle w:val="BodyText"/>
        <w:numPr>
          <w:ilvl w:val="0"/>
          <w:numId w:val="9"/>
        </w:numPr>
      </w:pPr>
      <w:r>
        <w:rPr>
          <w:u w:val="single"/>
        </w:rPr>
        <w:t>Les solubles dans les lipides :</w:t>
      </w:r>
      <w:r>
        <w:t xml:space="preserve"> A, D, E, K.</w:t>
      </w:r>
    </w:p>
    <w:p w:rsidR="00934697" w:rsidRDefault="00934697">
      <w:pPr>
        <w:shd w:val="clear" w:color="auto" w:fill="FFFFFF"/>
        <w:tabs>
          <w:tab w:val="left" w:pos="739"/>
        </w:tabs>
        <w:ind w:left="1418"/>
        <w:jc w:val="both"/>
        <w:rPr>
          <w:spacing w:val="-8"/>
          <w:szCs w:val="22"/>
        </w:rPr>
      </w:pPr>
    </w:p>
    <w:p w:rsidR="00934697" w:rsidRDefault="007C0770">
      <w:pPr>
        <w:pStyle w:val="Heading2"/>
        <w:ind w:left="720" w:firstLine="720"/>
        <w:jc w:val="both"/>
        <w:rPr>
          <w:b/>
          <w:bCs/>
          <w:color w:val="339966"/>
          <w:u w:val="single"/>
        </w:rPr>
      </w:pPr>
      <w:r>
        <w:rPr>
          <w:b/>
          <w:bCs/>
          <w:color w:val="339966"/>
          <w:u w:val="single"/>
        </w:rPr>
        <w:t>b) Les minéraux</w:t>
      </w:r>
    </w:p>
    <w:p w:rsidR="00934697" w:rsidRDefault="00934697">
      <w:pPr>
        <w:shd w:val="clear" w:color="auto" w:fill="FFFFFF"/>
        <w:ind w:right="40"/>
        <w:jc w:val="both"/>
      </w:pPr>
    </w:p>
    <w:p w:rsidR="00934697" w:rsidRDefault="007C0770">
      <w:pPr>
        <w:shd w:val="clear" w:color="auto" w:fill="FFFFFF"/>
        <w:ind w:right="40"/>
        <w:jc w:val="both"/>
      </w:pPr>
      <w:r>
        <w:t>Il en existe 20 dans l’organisme.</w:t>
      </w:r>
    </w:p>
    <w:p w:rsidR="00934697" w:rsidRDefault="007C0770">
      <w:pPr>
        <w:shd w:val="clear" w:color="auto" w:fill="FFFFFF"/>
        <w:ind w:right="40"/>
        <w:jc w:val="both"/>
      </w:pPr>
      <w:r>
        <w:t>Les plus présents sont : le calcium +++, le phosphore, le magnésium et le fer.</w:t>
      </w:r>
    </w:p>
    <w:p w:rsidR="00934697" w:rsidRDefault="00934697">
      <w:pPr>
        <w:widowControl w:val="0"/>
        <w:autoSpaceDE w:val="0"/>
        <w:autoSpaceDN w:val="0"/>
        <w:adjustRightInd w:val="0"/>
        <w:jc w:val="both"/>
      </w:pPr>
    </w:p>
    <w:p w:rsidR="00934697" w:rsidRDefault="007C0770">
      <w:pPr>
        <w:pStyle w:val="Heading2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IV) Les besoins nutritionnels</w:t>
      </w:r>
    </w:p>
    <w:p w:rsidR="00934697" w:rsidRDefault="00934697">
      <w:pPr>
        <w:widowControl w:val="0"/>
        <w:autoSpaceDE w:val="0"/>
        <w:autoSpaceDN w:val="0"/>
        <w:adjustRightInd w:val="0"/>
        <w:jc w:val="both"/>
      </w:pPr>
    </w:p>
    <w:p w:rsidR="00934697" w:rsidRDefault="007C0770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Valeurs énergétiques :</w:t>
      </w:r>
    </w:p>
    <w:p w:rsidR="00934697" w:rsidRDefault="007C0770">
      <w:pPr>
        <w:widowControl w:val="0"/>
        <w:autoSpaceDE w:val="0"/>
        <w:autoSpaceDN w:val="0"/>
        <w:adjustRightInd w:val="0"/>
        <w:jc w:val="both"/>
      </w:pPr>
      <w:r>
        <w:t>4,18 KJ = 1 Kcal.</w:t>
      </w:r>
    </w:p>
    <w:p w:rsidR="00934697" w:rsidRDefault="007C0770">
      <w:pPr>
        <w:widowControl w:val="0"/>
        <w:autoSpaceDE w:val="0"/>
        <w:autoSpaceDN w:val="0"/>
        <w:adjustRightInd w:val="0"/>
        <w:jc w:val="both"/>
      </w:pPr>
      <w:r>
        <w:t>1g de protéine = 4 Kcal.</w:t>
      </w:r>
    </w:p>
    <w:p w:rsidR="00934697" w:rsidRDefault="007C0770">
      <w:pPr>
        <w:widowControl w:val="0"/>
        <w:autoSpaceDE w:val="0"/>
        <w:autoSpaceDN w:val="0"/>
        <w:adjustRightInd w:val="0"/>
        <w:jc w:val="both"/>
      </w:pPr>
      <w:r>
        <w:t>1g de glucide = 4 Kcal.</w:t>
      </w:r>
    </w:p>
    <w:p w:rsidR="00934697" w:rsidRPr="006452BF" w:rsidRDefault="007C0770">
      <w:pPr>
        <w:widowControl w:val="0"/>
        <w:autoSpaceDE w:val="0"/>
        <w:autoSpaceDN w:val="0"/>
        <w:adjustRightInd w:val="0"/>
        <w:jc w:val="both"/>
      </w:pPr>
      <w:r w:rsidRPr="006452BF">
        <w:t>1g d’éthanol = 7 Kcal.</w:t>
      </w:r>
    </w:p>
    <w:p w:rsidR="00934697" w:rsidRDefault="007C0770">
      <w:pPr>
        <w:widowControl w:val="0"/>
        <w:autoSpaceDE w:val="0"/>
        <w:autoSpaceDN w:val="0"/>
        <w:adjustRightInd w:val="0"/>
        <w:jc w:val="both"/>
      </w:pPr>
      <w:r>
        <w:t>1g de lipide = 9 Kcal.</w:t>
      </w:r>
    </w:p>
    <w:p w:rsidR="00934697" w:rsidRDefault="00934697">
      <w:pPr>
        <w:widowControl w:val="0"/>
        <w:autoSpaceDE w:val="0"/>
        <w:autoSpaceDN w:val="0"/>
        <w:adjustRightInd w:val="0"/>
        <w:jc w:val="both"/>
      </w:pPr>
    </w:p>
    <w:p w:rsidR="00934697" w:rsidRDefault="007C0770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Métabolisme des nutriments (variant avec l’âge et le sexe) :</w:t>
      </w:r>
    </w:p>
    <w:p w:rsidR="00934697" w:rsidRDefault="007C0770" w:rsidP="007C077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Fonctionnement cérébral, contractions musculaires, respiration, sécrétion glandulaire de repos …</w:t>
      </w:r>
    </w:p>
    <w:p w:rsidR="00934697" w:rsidRDefault="007C0770" w:rsidP="007C077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Thermorégulation.</w:t>
      </w:r>
    </w:p>
    <w:p w:rsidR="00934697" w:rsidRDefault="007C0770" w:rsidP="007C077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Action dynamique spécifique des aliments.</w:t>
      </w:r>
    </w:p>
    <w:p w:rsidR="00934697" w:rsidRDefault="007C0770" w:rsidP="007C077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Activités physiques.</w:t>
      </w:r>
    </w:p>
    <w:p w:rsidR="00934697" w:rsidRDefault="007C0770" w:rsidP="007C077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Etats physiologiques particuliers.</w:t>
      </w:r>
    </w:p>
    <w:p w:rsidR="00934697" w:rsidRDefault="00934697">
      <w:pPr>
        <w:widowControl w:val="0"/>
        <w:autoSpaceDE w:val="0"/>
        <w:autoSpaceDN w:val="0"/>
        <w:adjustRightInd w:val="0"/>
        <w:jc w:val="both"/>
      </w:pPr>
    </w:p>
    <w:p w:rsidR="00934697" w:rsidRDefault="007C0770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Besoins énergétiques conseillés :</w:t>
      </w:r>
    </w:p>
    <w:p w:rsidR="00934697" w:rsidRDefault="00934697">
      <w:pPr>
        <w:widowControl w:val="0"/>
        <w:autoSpaceDE w:val="0"/>
        <w:autoSpaceDN w:val="0"/>
        <w:adjustRightInd w:val="0"/>
        <w:jc w:val="both"/>
      </w:pPr>
    </w:p>
    <w:p w:rsidR="00934697" w:rsidRDefault="007C0770">
      <w:pPr>
        <w:widowControl w:val="0"/>
        <w:autoSpaceDE w:val="0"/>
        <w:autoSpaceDN w:val="0"/>
        <w:adjustRightInd w:val="0"/>
        <w:jc w:val="both"/>
      </w:pPr>
      <w:r>
        <w:t>Protéines : 11 - 15% des apports journaliers.</w:t>
      </w:r>
    </w:p>
    <w:p w:rsidR="00934697" w:rsidRDefault="007C0770">
      <w:pPr>
        <w:widowControl w:val="0"/>
        <w:autoSpaceDE w:val="0"/>
        <w:autoSpaceDN w:val="0"/>
        <w:adjustRightInd w:val="0"/>
        <w:jc w:val="both"/>
      </w:pPr>
      <w:r>
        <w:t>Lipides : 30% des AJ.</w:t>
      </w:r>
    </w:p>
    <w:p w:rsidR="00934697" w:rsidRDefault="007C0770">
      <w:pPr>
        <w:widowControl w:val="0"/>
        <w:autoSpaceDE w:val="0"/>
        <w:autoSpaceDN w:val="0"/>
        <w:adjustRightInd w:val="0"/>
        <w:jc w:val="both"/>
      </w:pPr>
      <w:r>
        <w:t>Glucides : 50- 55% des AJ.</w:t>
      </w:r>
    </w:p>
    <w:p w:rsidR="00934697" w:rsidRDefault="00934697">
      <w:pPr>
        <w:widowControl w:val="0"/>
        <w:autoSpaceDE w:val="0"/>
        <w:autoSpaceDN w:val="0"/>
        <w:adjustRightInd w:val="0"/>
        <w:ind w:left="-142"/>
        <w:jc w:val="both"/>
      </w:pPr>
    </w:p>
    <w:p w:rsidR="00934697" w:rsidRDefault="007C0770">
      <w:pPr>
        <w:widowControl w:val="0"/>
        <w:autoSpaceDE w:val="0"/>
        <w:autoSpaceDN w:val="0"/>
        <w:adjustRightInd w:val="0"/>
        <w:jc w:val="both"/>
      </w:pPr>
      <w:r>
        <w:t xml:space="preserve">Petit </w:t>
      </w:r>
      <w:proofErr w:type="spellStart"/>
      <w:r>
        <w:t>déj</w:t>
      </w:r>
      <w:proofErr w:type="spellEnd"/>
      <w:r>
        <w:t> : 15 – 20% de la ration journalière.</w:t>
      </w:r>
    </w:p>
    <w:p w:rsidR="00934697" w:rsidRDefault="007C0770">
      <w:pPr>
        <w:widowControl w:val="0"/>
        <w:autoSpaceDE w:val="0"/>
        <w:autoSpaceDN w:val="0"/>
        <w:adjustRightInd w:val="0"/>
        <w:jc w:val="both"/>
      </w:pPr>
      <w:r>
        <w:t>Déjeuner : 40 – 45%.</w:t>
      </w:r>
    </w:p>
    <w:p w:rsidR="00934697" w:rsidRDefault="007C0770">
      <w:pPr>
        <w:widowControl w:val="0"/>
        <w:autoSpaceDE w:val="0"/>
        <w:autoSpaceDN w:val="0"/>
        <w:adjustRightInd w:val="0"/>
        <w:jc w:val="both"/>
      </w:pPr>
      <w:r>
        <w:t>Dîner : 35 – 40%.</w:t>
      </w:r>
    </w:p>
    <w:p w:rsidR="00934697" w:rsidRDefault="00934697">
      <w:pPr>
        <w:widowControl w:val="0"/>
        <w:autoSpaceDE w:val="0"/>
        <w:autoSpaceDN w:val="0"/>
        <w:adjustRightInd w:val="0"/>
        <w:jc w:val="both"/>
      </w:pPr>
    </w:p>
    <w:p w:rsidR="00934697" w:rsidRDefault="007C0770">
      <w:pPr>
        <w:widowControl w:val="0"/>
        <w:autoSpaceDE w:val="0"/>
        <w:autoSpaceDN w:val="0"/>
        <w:adjustRightInd w:val="0"/>
        <w:jc w:val="both"/>
      </w:pPr>
      <w:r>
        <w:t>=&gt; soit, par jour :</w:t>
      </w:r>
      <w:r>
        <w:tab/>
        <w:t>5 fruits et légumes.</w:t>
      </w:r>
    </w:p>
    <w:p w:rsidR="00934697" w:rsidRDefault="007C0770">
      <w:pPr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ab/>
      </w:r>
      <w:r>
        <w:tab/>
        <w:t>3 laitages.</w:t>
      </w:r>
    </w:p>
    <w:p w:rsidR="00934697" w:rsidRDefault="007C0770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  <w:t xml:space="preserve">1 à 2x </w:t>
      </w:r>
      <w:proofErr w:type="gramStart"/>
      <w:r>
        <w:t>de la viandes</w:t>
      </w:r>
      <w:proofErr w:type="gramEnd"/>
      <w:r>
        <w:t>.</w:t>
      </w:r>
    </w:p>
    <w:p w:rsidR="00934697" w:rsidRDefault="007C0770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  <w:t>6 à 8g de sel.</w:t>
      </w:r>
    </w:p>
    <w:p w:rsidR="00934697" w:rsidRDefault="007C0770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  <w:t>½ h de marche rapide.</w:t>
      </w:r>
    </w:p>
    <w:p w:rsidR="00934697" w:rsidRDefault="00934697">
      <w:pPr>
        <w:widowControl w:val="0"/>
        <w:autoSpaceDE w:val="0"/>
        <w:autoSpaceDN w:val="0"/>
        <w:adjustRightInd w:val="0"/>
        <w:jc w:val="both"/>
      </w:pPr>
    </w:p>
    <w:p w:rsidR="00934697" w:rsidRDefault="007C0770">
      <w:pPr>
        <w:widowControl w:val="0"/>
        <w:autoSpaceDE w:val="0"/>
        <w:autoSpaceDN w:val="0"/>
        <w:adjustRightInd w:val="0"/>
        <w:jc w:val="both"/>
      </w:pPr>
      <w:r>
        <w:t>L’équilibre entre les dépenses et les besoins permet d’assurer la stabilité du poids et le maintien en bonne santé.</w:t>
      </w:r>
    </w:p>
    <w:p w:rsidR="00934697" w:rsidRDefault="00934697">
      <w:pPr>
        <w:widowControl w:val="0"/>
        <w:autoSpaceDE w:val="0"/>
        <w:autoSpaceDN w:val="0"/>
        <w:adjustRightInd w:val="0"/>
        <w:jc w:val="both"/>
      </w:pPr>
    </w:p>
    <w:p w:rsidR="00934697" w:rsidRDefault="007C0770">
      <w:pPr>
        <w:widowControl w:val="0"/>
        <w:autoSpaceDE w:val="0"/>
        <w:autoSpaceDN w:val="0"/>
        <w:adjustRightInd w:val="0"/>
        <w:jc w:val="both"/>
      </w:pPr>
      <w:r>
        <w:t xml:space="preserve">Indice de masse corporelle IMC = </w:t>
      </w:r>
      <w:r>
        <w:rPr>
          <w:sz w:val="12"/>
        </w:rPr>
        <w:t xml:space="preserve"> </w:t>
      </w:r>
      <w:r>
        <w:rPr>
          <w:u w:val="single"/>
        </w:rPr>
        <w:t>poids (kg)</w:t>
      </w:r>
      <w:r>
        <w:tab/>
        <w:t>IMC normal des 20 – 65 ans : 18 à 25</w:t>
      </w:r>
    </w:p>
    <w:p w:rsidR="007C0770" w:rsidRDefault="007C0770">
      <w:pPr>
        <w:widowControl w:val="0"/>
        <w:tabs>
          <w:tab w:val="left" w:pos="3261"/>
        </w:tabs>
        <w:autoSpaceDE w:val="0"/>
        <w:autoSpaceDN w:val="0"/>
        <w:adjustRightInd w:val="0"/>
        <w:jc w:val="both"/>
      </w:pPr>
      <w:r>
        <w:tab/>
        <w:t xml:space="preserve"> (taille (m)</w:t>
      </w:r>
      <w:proofErr w:type="gramStart"/>
      <w:r>
        <w:t>)²</w:t>
      </w:r>
      <w:proofErr w:type="gramEnd"/>
    </w:p>
    <w:sectPr w:rsidR="007C0770" w:rsidSect="006452BF">
      <w:type w:val="continuous"/>
      <w:pgSz w:w="12240" w:h="15840"/>
      <w:pgMar w:top="568" w:right="1417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D8" w:rsidRDefault="003C48D8">
      <w:r>
        <w:separator/>
      </w:r>
    </w:p>
  </w:endnote>
  <w:endnote w:type="continuationSeparator" w:id="0">
    <w:p w:rsidR="003C48D8" w:rsidRDefault="003C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D8" w:rsidRDefault="003C48D8">
      <w:r>
        <w:separator/>
      </w:r>
    </w:p>
  </w:footnote>
  <w:footnote w:type="continuationSeparator" w:id="0">
    <w:p w:rsidR="003C48D8" w:rsidRDefault="003C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EC0"/>
    <w:multiLevelType w:val="hybridMultilevel"/>
    <w:tmpl w:val="01BCCEE6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E358A"/>
    <w:multiLevelType w:val="hybridMultilevel"/>
    <w:tmpl w:val="43441B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66914"/>
    <w:multiLevelType w:val="hybridMultilevel"/>
    <w:tmpl w:val="D42A0054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0D512F6"/>
    <w:multiLevelType w:val="hybridMultilevel"/>
    <w:tmpl w:val="D42A0054"/>
    <w:lvl w:ilvl="0" w:tplc="726AC18E">
      <w:start w:val="65535"/>
      <w:numFmt w:val="bullet"/>
      <w:lvlText w:val="-"/>
      <w:legacy w:legacy="1" w:legacySpace="360" w:legacyIndent="355"/>
      <w:lvlJc w:val="left"/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9EE23CD"/>
    <w:multiLevelType w:val="hybridMultilevel"/>
    <w:tmpl w:val="D42A0054"/>
    <w:lvl w:ilvl="0" w:tplc="726AC18E">
      <w:start w:val="65535"/>
      <w:numFmt w:val="bullet"/>
      <w:lvlText w:val="-"/>
      <w:legacy w:legacy="1" w:legacySpace="360" w:legacyIndent="355"/>
      <w:lvlJc w:val="left"/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3244FDB"/>
    <w:multiLevelType w:val="hybridMultilevel"/>
    <w:tmpl w:val="D42A0054"/>
    <w:lvl w:ilvl="0" w:tplc="726AC18E">
      <w:start w:val="65535"/>
      <w:numFmt w:val="bullet"/>
      <w:lvlText w:val="-"/>
      <w:legacy w:legacy="1" w:legacySpace="360" w:legacyIndent="355"/>
      <w:lvlJc w:val="left"/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7CC7219"/>
    <w:multiLevelType w:val="hybridMultilevel"/>
    <w:tmpl w:val="0A1890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9B3D8F"/>
    <w:multiLevelType w:val="hybridMultilevel"/>
    <w:tmpl w:val="D42A0054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26AC18E">
      <w:start w:val="65535"/>
      <w:numFmt w:val="bullet"/>
      <w:lvlText w:val="-"/>
      <w:legacy w:legacy="1" w:legacySpace="360" w:legacyIndent="355"/>
      <w:lvlJc w:val="left"/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7210EF7"/>
    <w:multiLevelType w:val="hybridMultilevel"/>
    <w:tmpl w:val="D42A0054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26AC18E">
      <w:start w:val="65535"/>
      <w:numFmt w:val="bullet"/>
      <w:lvlText w:val="-"/>
      <w:legacy w:legacy="1" w:legacySpace="360" w:legacyIndent="355"/>
      <w:lvlJc w:val="left"/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fr-FR" w:vendorID="9" w:dllVersion="512" w:checkStyle="1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2A"/>
    <w:rsid w:val="003C48D8"/>
    <w:rsid w:val="005C1C2A"/>
    <w:rsid w:val="006452BF"/>
    <w:rsid w:val="007C0770"/>
    <w:rsid w:val="0093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hd w:val="clear" w:color="auto" w:fill="FFFFFF"/>
      <w:spacing w:before="288"/>
      <w:jc w:val="both"/>
      <w:outlineLvl w:val="4"/>
    </w:pPr>
    <w:rPr>
      <w:b/>
      <w:bCs/>
      <w:szCs w:val="16"/>
      <w:u w:val="single"/>
    </w:rPr>
  </w:style>
  <w:style w:type="paragraph" w:styleId="Heading6">
    <w:name w:val="heading 6"/>
    <w:basedOn w:val="Normal"/>
    <w:next w:val="Normal"/>
    <w:qFormat/>
    <w:pPr>
      <w:keepNext/>
      <w:shd w:val="clear" w:color="auto" w:fill="FFFFFF"/>
      <w:ind w:left="11"/>
      <w:jc w:val="both"/>
      <w:outlineLvl w:val="5"/>
    </w:pPr>
    <w:rPr>
      <w:szCs w:val="16"/>
      <w:u w:val="single"/>
    </w:rPr>
  </w:style>
  <w:style w:type="paragraph" w:styleId="Heading7">
    <w:name w:val="heading 7"/>
    <w:basedOn w:val="Normal"/>
    <w:next w:val="Normal"/>
    <w:qFormat/>
    <w:pPr>
      <w:keepNext/>
      <w:shd w:val="clear" w:color="auto" w:fill="FFFFFF"/>
      <w:spacing w:line="403" w:lineRule="exact"/>
      <w:jc w:val="both"/>
      <w:outlineLvl w:val="6"/>
    </w:pPr>
    <w:rPr>
      <w:spacing w:val="-1"/>
      <w:szCs w:val="16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color w:val="FF0000"/>
      <w:sz w:val="32"/>
      <w:szCs w:val="32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  <w:rPr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jc w:val="center"/>
    </w:pPr>
  </w:style>
  <w:style w:type="paragraph" w:styleId="BodyText3">
    <w:name w:val="Body Text 3"/>
    <w:basedOn w:val="Normal"/>
    <w:semiHidden/>
    <w:pPr>
      <w:jc w:val="center"/>
    </w:pPr>
    <w:rPr>
      <w:color w:val="999999"/>
    </w:rPr>
  </w:style>
  <w:style w:type="paragraph" w:styleId="BodyText2">
    <w:name w:val="Body Text 2"/>
    <w:basedOn w:val="Normal"/>
    <w:semiHidden/>
    <w:pPr>
      <w:shd w:val="clear" w:color="auto" w:fill="FFFFFF"/>
      <w:tabs>
        <w:tab w:val="left" w:pos="2268"/>
      </w:tabs>
      <w:jc w:val="both"/>
    </w:pPr>
    <w:rPr>
      <w:spacing w:val="-9"/>
      <w:szCs w:val="22"/>
    </w:rPr>
  </w:style>
  <w:style w:type="paragraph" w:styleId="BlockText">
    <w:name w:val="Block Text"/>
    <w:basedOn w:val="Normal"/>
    <w:semiHidden/>
    <w:pPr>
      <w:shd w:val="clear" w:color="auto" w:fill="FFFFFF"/>
      <w:ind w:left="1418" w:right="40"/>
      <w:jc w:val="both"/>
    </w:pPr>
    <w:rPr>
      <w:spacing w:val="-9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hd w:val="clear" w:color="auto" w:fill="FFFFFF"/>
      <w:spacing w:before="288"/>
      <w:jc w:val="both"/>
      <w:outlineLvl w:val="4"/>
    </w:pPr>
    <w:rPr>
      <w:b/>
      <w:bCs/>
      <w:szCs w:val="16"/>
      <w:u w:val="single"/>
    </w:rPr>
  </w:style>
  <w:style w:type="paragraph" w:styleId="Heading6">
    <w:name w:val="heading 6"/>
    <w:basedOn w:val="Normal"/>
    <w:next w:val="Normal"/>
    <w:qFormat/>
    <w:pPr>
      <w:keepNext/>
      <w:shd w:val="clear" w:color="auto" w:fill="FFFFFF"/>
      <w:ind w:left="11"/>
      <w:jc w:val="both"/>
      <w:outlineLvl w:val="5"/>
    </w:pPr>
    <w:rPr>
      <w:szCs w:val="16"/>
      <w:u w:val="single"/>
    </w:rPr>
  </w:style>
  <w:style w:type="paragraph" w:styleId="Heading7">
    <w:name w:val="heading 7"/>
    <w:basedOn w:val="Normal"/>
    <w:next w:val="Normal"/>
    <w:qFormat/>
    <w:pPr>
      <w:keepNext/>
      <w:shd w:val="clear" w:color="auto" w:fill="FFFFFF"/>
      <w:spacing w:line="403" w:lineRule="exact"/>
      <w:jc w:val="both"/>
      <w:outlineLvl w:val="6"/>
    </w:pPr>
    <w:rPr>
      <w:spacing w:val="-1"/>
      <w:szCs w:val="16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color w:val="FF0000"/>
      <w:sz w:val="32"/>
      <w:szCs w:val="32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  <w:rPr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jc w:val="center"/>
    </w:pPr>
  </w:style>
  <w:style w:type="paragraph" w:styleId="BodyText3">
    <w:name w:val="Body Text 3"/>
    <w:basedOn w:val="Normal"/>
    <w:semiHidden/>
    <w:pPr>
      <w:jc w:val="center"/>
    </w:pPr>
    <w:rPr>
      <w:color w:val="999999"/>
    </w:rPr>
  </w:style>
  <w:style w:type="paragraph" w:styleId="BodyText2">
    <w:name w:val="Body Text 2"/>
    <w:basedOn w:val="Normal"/>
    <w:semiHidden/>
    <w:pPr>
      <w:shd w:val="clear" w:color="auto" w:fill="FFFFFF"/>
      <w:tabs>
        <w:tab w:val="left" w:pos="2268"/>
      </w:tabs>
      <w:jc w:val="both"/>
    </w:pPr>
    <w:rPr>
      <w:spacing w:val="-9"/>
      <w:szCs w:val="22"/>
    </w:rPr>
  </w:style>
  <w:style w:type="paragraph" w:styleId="BlockText">
    <w:name w:val="Block Text"/>
    <w:basedOn w:val="Normal"/>
    <w:semiHidden/>
    <w:pPr>
      <w:shd w:val="clear" w:color="auto" w:fill="FFFFFF"/>
      <w:ind w:left="1418" w:right="40"/>
      <w:jc w:val="both"/>
    </w:pPr>
    <w:rPr>
      <w:spacing w:val="-9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dig_ch_2</vt:lpstr>
      <vt:lpstr>dig_ch_2</vt:lpstr>
    </vt:vector>
  </TitlesOfParts>
  <Company/>
  <LinksUpToDate>false</LinksUpToDate>
  <CharactersWithSpaces>5675</CharactersWithSpaces>
  <SharedDoc>false</SharedDoc>
  <HLinks>
    <vt:vector size="12" baseType="variant">
      <vt:variant>
        <vt:i4>1835031</vt:i4>
      </vt:variant>
      <vt:variant>
        <vt:i4>3362</vt:i4>
      </vt:variant>
      <vt:variant>
        <vt:i4>1025</vt:i4>
      </vt:variant>
      <vt:variant>
        <vt:i4>1</vt:i4>
      </vt:variant>
      <vt:variant>
        <vt:lpwstr>C:\Documents and Settings\Nous\Bureau\Sans titre1.tif</vt:lpwstr>
      </vt:variant>
      <vt:variant>
        <vt:lpwstr/>
      </vt:variant>
      <vt:variant>
        <vt:i4>1835031</vt:i4>
      </vt:variant>
      <vt:variant>
        <vt:i4>3764</vt:i4>
      </vt:variant>
      <vt:variant>
        <vt:i4>1026</vt:i4>
      </vt:variant>
      <vt:variant>
        <vt:i4>1</vt:i4>
      </vt:variant>
      <vt:variant>
        <vt:lpwstr>C:\Documents and Settings\Nous\Bureau\Sans titre1.tif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4</cp:revision>
  <dcterms:created xsi:type="dcterms:W3CDTF">2015-08-19T15:00:00Z</dcterms:created>
  <dcterms:modified xsi:type="dcterms:W3CDTF">2015-08-19T15:07:00Z</dcterms:modified>
</cp:coreProperties>
</file>