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BF" w:rsidRPr="00A974BF" w:rsidRDefault="00A974BF" w:rsidP="00A974B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A974BF">
        <w:rPr>
          <w:b/>
          <w:sz w:val="22"/>
          <w:szCs w:val="22"/>
        </w:rPr>
        <w:t>Study Questions</w:t>
      </w:r>
    </w:p>
    <w:p w:rsidR="00A974BF" w:rsidRPr="00A974BF" w:rsidRDefault="00A974BF" w:rsidP="00A974BF">
      <w:pPr>
        <w:rPr>
          <w:b/>
          <w:sz w:val="22"/>
          <w:szCs w:val="22"/>
        </w:rPr>
      </w:pPr>
      <w:r w:rsidRPr="00A974BF">
        <w:rPr>
          <w:b/>
          <w:sz w:val="22"/>
          <w:szCs w:val="22"/>
        </w:rPr>
        <w:t>Chapter 14: Breasts and Regional Nodes</w:t>
      </w:r>
    </w:p>
    <w:p w:rsidR="00A974BF" w:rsidRDefault="00A974BF" w:rsidP="00A974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74BF" w:rsidRPr="00B44DCF" w:rsidRDefault="00A974BF" w:rsidP="00A974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following is not true of gynecomastia: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It may occur normally in adolescent and elderly males.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It is usually unilateral.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It is usually temporary.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It negates the need </w:t>
      </w:r>
      <w:r>
        <w:rPr>
          <w:sz w:val="22"/>
          <w:szCs w:val="22"/>
        </w:rPr>
        <w:t>for regular breast self-exam.</w:t>
      </w:r>
    </w:p>
    <w:p w:rsidR="00A974B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d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Men should perform breast self-examination every month. 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A974BF" w:rsidRPr="00B44DCF" w:rsidRDefault="00A974BF" w:rsidP="00A974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When examining breasts, regional lymph nodes should also be examined. Which of the following regional nodes are inaccessible by palpation?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axillary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subscapular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internal mammary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infraclavicular</w:t>
      </w:r>
    </w:p>
    <w:p w:rsidR="00A974B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c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The internal mammary nodes are very deep in the chest wall. 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A974BF" w:rsidRPr="00B44DCF" w:rsidRDefault="00A974BF" w:rsidP="00A974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Thickening or edema of the breast tissue with enlarged skin pores is known as:</w:t>
      </w:r>
    </w:p>
    <w:p w:rsidR="00A974BF" w:rsidRPr="00B44DCF" w:rsidRDefault="001F3C20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A974BF" w:rsidRPr="00B44DCF">
        <w:rPr>
          <w:sz w:val="22"/>
          <w:szCs w:val="22"/>
        </w:rPr>
        <w:t>triae</w:t>
      </w:r>
      <w:r>
        <w:rPr>
          <w:sz w:val="22"/>
          <w:szCs w:val="22"/>
        </w:rPr>
        <w:t>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peau d’orange</w:t>
      </w:r>
      <w:r w:rsidR="001F3C20">
        <w:rPr>
          <w:sz w:val="22"/>
          <w:szCs w:val="22"/>
        </w:rPr>
        <w:t>.</w:t>
      </w:r>
    </w:p>
    <w:p w:rsidR="00A974BF" w:rsidRPr="00B44DCF" w:rsidRDefault="001F3C20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</w:t>
      </w:r>
      <w:r w:rsidR="00A974BF" w:rsidRPr="00B44DCF">
        <w:rPr>
          <w:sz w:val="22"/>
          <w:szCs w:val="22"/>
        </w:rPr>
        <w:t>ypertrophy</w:t>
      </w:r>
      <w:r>
        <w:rPr>
          <w:sz w:val="22"/>
          <w:szCs w:val="22"/>
        </w:rPr>
        <w:t>.</w:t>
      </w:r>
    </w:p>
    <w:p w:rsidR="00A974BF" w:rsidRPr="00B44DCF" w:rsidRDefault="001F3C20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</w:t>
      </w:r>
      <w:r w:rsidR="00A974BF" w:rsidRPr="00B44DCF">
        <w:rPr>
          <w:sz w:val="22"/>
          <w:szCs w:val="22"/>
        </w:rPr>
        <w:t>ynecomastia</w:t>
      </w:r>
      <w:r>
        <w:rPr>
          <w:sz w:val="22"/>
          <w:szCs w:val="22"/>
        </w:rPr>
        <w:t>.</w:t>
      </w:r>
    </w:p>
    <w:p w:rsidR="00A974B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b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This condition literally has the appearance of the skin of an orange and may be indicative of obstructed lymphatic drainage due to a tumor. 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A974BF" w:rsidRPr="00B44DCF" w:rsidRDefault="00A974BF" w:rsidP="00A974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While assessing the breasts of your 55-year-old patient, you observe dimpling with erythema in the upper outer quadrant of her left breast. With palpation you note a firm, nonmobile, nontender mass which has an irregular shape. These findings most likely </w:t>
      </w:r>
      <w:r w:rsidR="001F3C20">
        <w:rPr>
          <w:sz w:val="22"/>
          <w:szCs w:val="22"/>
        </w:rPr>
        <w:t xml:space="preserve">occur </w:t>
      </w:r>
      <w:r w:rsidRPr="00B44DCF">
        <w:rPr>
          <w:sz w:val="22"/>
          <w:szCs w:val="22"/>
        </w:rPr>
        <w:t>with the following condition: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gross cysts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fibroadenomas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carcinomas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Paget’s disease</w:t>
      </w:r>
    </w:p>
    <w:p w:rsidR="00A974B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c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These are characteristics of carcinoma. 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A974BF" w:rsidRPr="00B44DCF" w:rsidRDefault="00A974BF" w:rsidP="00A974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Your patient has had a unilateral modified radical mastectomy. Before being discharged home, she asks about whether she should continue her regular breast self-exams. An appropriate reply would be: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You do not need to perform the exams after a mastectomy.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You should continue to perform monthly exams on both sides.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You should perform monthly exams only on the side with the mastectomy, in case the cancer recurs.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You should perform monthly exams only on the unaffected side, since you no longer have breast tissue on the side with the mastectomy.</w:t>
      </w:r>
    </w:p>
    <w:p w:rsidR="00A974B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</w:t>
      </w:r>
      <w:r w:rsidR="006C1736">
        <w:rPr>
          <w:sz w:val="22"/>
          <w:szCs w:val="22"/>
        </w:rPr>
        <w:t>:</w:t>
      </w:r>
      <w:r>
        <w:rPr>
          <w:sz w:val="22"/>
          <w:szCs w:val="22"/>
        </w:rPr>
        <w:t xml:space="preserve"> b</w:t>
      </w:r>
    </w:p>
    <w:p w:rsidR="00A974BF" w:rsidRPr="00B44DCF" w:rsidRDefault="00A974BF" w:rsidP="00337E39">
      <w:pPr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lastRenderedPageBreak/>
        <w:t xml:space="preserve">Rationale: Monthly self-exams should continue on both sides, because masses can develop anywhere. 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A974BF" w:rsidRPr="00B44DCF" w:rsidRDefault="00A974BF" w:rsidP="00A974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Your patient is asking about breast reduction surgery and possible complications. Which of the following is unlikely to occur?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hematoma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infection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extreme firmness of tissue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scarring</w:t>
      </w:r>
    </w:p>
    <w:p w:rsidR="00A974B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c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Rationale: Firmness would be expected following breast augmentation</w:t>
      </w:r>
      <w:r w:rsidR="006C1736" w:rsidRPr="006C1736">
        <w:rPr>
          <w:sz w:val="22"/>
          <w:szCs w:val="22"/>
        </w:rPr>
        <w:t xml:space="preserve"> </w:t>
      </w:r>
      <w:r w:rsidR="006C1736" w:rsidRPr="00B44DCF">
        <w:rPr>
          <w:sz w:val="22"/>
          <w:szCs w:val="22"/>
        </w:rPr>
        <w:t>surgery</w:t>
      </w:r>
      <w:r w:rsidRPr="00B44DCF">
        <w:rPr>
          <w:sz w:val="22"/>
          <w:szCs w:val="22"/>
        </w:rPr>
        <w:t xml:space="preserve">, not reduction. 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A974BF" w:rsidRPr="00B44DCF" w:rsidRDefault="00A974BF" w:rsidP="00A974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Which of the following tests is not usually performed to determine etiology of breast masses?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mammography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ultrasonography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computed tomography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biopsy</w:t>
      </w:r>
    </w:p>
    <w:p w:rsidR="00A974B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c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Answers (a), (b), and (d) are common tests for breast masses. </w:t>
      </w:r>
    </w:p>
    <w:p w:rsidR="00A974BF" w:rsidRPr="00B44DC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A974BF" w:rsidRPr="00B44DCF" w:rsidRDefault="00A974BF" w:rsidP="00A974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 following is true of breast tissue in elderly people: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Breasts feel increasingly lobular instead of granular.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Connective tissue is replaced by adipose tissue.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Nipp</w:t>
      </w:r>
      <w:r>
        <w:rPr>
          <w:sz w:val="22"/>
          <w:szCs w:val="22"/>
        </w:rPr>
        <w:t>les become smaller and flatter.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There is decreased incidence of breast cancer after age 50.</w:t>
      </w:r>
    </w:p>
    <w:p w:rsidR="00A974B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Answer: c</w:t>
      </w:r>
    </w:p>
    <w:p w:rsidR="00A974B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Breasts feel more granular instead of lobular, and adipose tissue is replaced by connective tissue. The incidence of breast cancer increases after age 50. </w:t>
      </w:r>
    </w:p>
    <w:p w:rsidR="006C1736" w:rsidRPr="00B44DCF" w:rsidRDefault="006C1736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</w:p>
    <w:p w:rsidR="00A974BF" w:rsidRPr="00B44DCF" w:rsidRDefault="00A974BF" w:rsidP="00A974B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You are instructing your patient on breast self-examination. </w:t>
      </w:r>
      <w:r w:rsidR="00B8423E">
        <w:rPr>
          <w:sz w:val="22"/>
          <w:szCs w:val="22"/>
        </w:rPr>
        <w:t>You might</w:t>
      </w:r>
      <w:r w:rsidR="00B8423E" w:rsidRPr="00B44DCF">
        <w:rPr>
          <w:sz w:val="22"/>
          <w:szCs w:val="22"/>
        </w:rPr>
        <w:t xml:space="preserve"> tell her to do </w:t>
      </w:r>
      <w:r w:rsidR="00B8423E">
        <w:rPr>
          <w:sz w:val="22"/>
          <w:szCs w:val="22"/>
        </w:rPr>
        <w:t>all</w:t>
      </w:r>
      <w:r w:rsidR="00B8423E" w:rsidRPr="00B44DCF">
        <w:rPr>
          <w:sz w:val="22"/>
          <w:szCs w:val="22"/>
        </w:rPr>
        <w:t xml:space="preserve"> </w:t>
      </w:r>
      <w:r w:rsidRPr="00B44DCF">
        <w:rPr>
          <w:sz w:val="22"/>
          <w:szCs w:val="22"/>
        </w:rPr>
        <w:t xml:space="preserve">of the following </w:t>
      </w:r>
      <w:r w:rsidR="00B8423E">
        <w:rPr>
          <w:sz w:val="22"/>
          <w:szCs w:val="22"/>
        </w:rPr>
        <w:t>except which one</w:t>
      </w:r>
      <w:r w:rsidRPr="00B44DCF">
        <w:rPr>
          <w:sz w:val="22"/>
          <w:szCs w:val="22"/>
        </w:rPr>
        <w:t>?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Perform it monthly </w:t>
      </w:r>
      <w:r w:rsidR="006C1736">
        <w:rPr>
          <w:sz w:val="22"/>
          <w:szCs w:val="22"/>
        </w:rPr>
        <w:t>during</w:t>
      </w:r>
      <w:r w:rsidRPr="00B44DCF">
        <w:rPr>
          <w:sz w:val="22"/>
          <w:szCs w:val="22"/>
        </w:rPr>
        <w:t xml:space="preserve"> her menstrual period</w:t>
      </w:r>
      <w:r>
        <w:rPr>
          <w:sz w:val="22"/>
          <w:szCs w:val="22"/>
        </w:rPr>
        <w:t>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Teach her how to palpate </w:t>
      </w:r>
      <w:r>
        <w:rPr>
          <w:sz w:val="22"/>
          <w:szCs w:val="22"/>
        </w:rPr>
        <w:t>each breast while lying supine.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Teach her how to palpate</w:t>
      </w:r>
      <w:r>
        <w:rPr>
          <w:sz w:val="22"/>
          <w:szCs w:val="22"/>
        </w:rPr>
        <w:t xml:space="preserve"> each breast while standing up.</w:t>
      </w:r>
    </w:p>
    <w:p w:rsidR="00A974BF" w:rsidRPr="00B44DCF" w:rsidRDefault="00A974BF" w:rsidP="00A974BF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>Teach her to inspect her breasts while</w:t>
      </w:r>
      <w:r>
        <w:rPr>
          <w:sz w:val="22"/>
          <w:szCs w:val="22"/>
        </w:rPr>
        <w:t xml:space="preserve"> standing in front of a mirror.</w:t>
      </w:r>
    </w:p>
    <w:p w:rsidR="00A974B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Answer: a </w:t>
      </w:r>
    </w:p>
    <w:p w:rsidR="00A974BF" w:rsidRDefault="00A974BF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r w:rsidRPr="00B44DCF">
        <w:rPr>
          <w:sz w:val="22"/>
          <w:szCs w:val="22"/>
        </w:rPr>
        <w:t xml:space="preserve">Rationale: </w:t>
      </w:r>
      <w:r w:rsidR="006C1736">
        <w:rPr>
          <w:sz w:val="22"/>
          <w:szCs w:val="22"/>
        </w:rPr>
        <w:t>B</w:t>
      </w:r>
      <w:r w:rsidRPr="00B44DCF">
        <w:rPr>
          <w:sz w:val="22"/>
          <w:szCs w:val="22"/>
        </w:rPr>
        <w:t>reast self-examination</w:t>
      </w:r>
      <w:r w:rsidR="006C1736">
        <w:rPr>
          <w:sz w:val="22"/>
          <w:szCs w:val="22"/>
        </w:rPr>
        <w:t xml:space="preserve"> should be done eight days after the menstrual period to minimize </w:t>
      </w:r>
      <w:r w:rsidR="00B8423E">
        <w:rPr>
          <w:sz w:val="22"/>
          <w:szCs w:val="22"/>
        </w:rPr>
        <w:t xml:space="preserve">breast </w:t>
      </w:r>
      <w:r w:rsidR="006C1736">
        <w:rPr>
          <w:sz w:val="22"/>
          <w:szCs w:val="22"/>
        </w:rPr>
        <w:t>tenderness</w:t>
      </w:r>
      <w:r w:rsidRPr="00B44DCF">
        <w:rPr>
          <w:sz w:val="22"/>
          <w:szCs w:val="22"/>
        </w:rPr>
        <w:t xml:space="preserve">. </w:t>
      </w:r>
    </w:p>
    <w:p w:rsidR="001F3C20" w:rsidRDefault="001F3C20" w:rsidP="00A974BF">
      <w:pPr>
        <w:widowControl w:val="0"/>
        <w:tabs>
          <w:tab w:val="left" w:pos="475"/>
          <w:tab w:val="left" w:pos="1296"/>
          <w:tab w:val="left" w:pos="9270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1F3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7A07"/>
    <w:multiLevelType w:val="hybridMultilevel"/>
    <w:tmpl w:val="F4587E96"/>
    <w:lvl w:ilvl="0" w:tplc="5FC0CD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FE4E1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BF"/>
    <w:rsid w:val="001F3C20"/>
    <w:rsid w:val="00337E39"/>
    <w:rsid w:val="00552DF9"/>
    <w:rsid w:val="006C1736"/>
    <w:rsid w:val="00A974BF"/>
    <w:rsid w:val="00B8423E"/>
    <w:rsid w:val="00C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FE60-0864-4BEE-A884-9AED4686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74BF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F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Questions</vt:lpstr>
      <vt:lpstr>Study Questions</vt:lpstr>
    </vt:vector>
  </TitlesOfParts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Questions</dc:title>
  <dc:subject/>
  <cp:keywords/>
  <dc:description/>
  <cp:lastModifiedBy>hp</cp:lastModifiedBy>
  <cp:revision>4</cp:revision>
  <dcterms:created xsi:type="dcterms:W3CDTF">2019-01-20T09:00:00Z</dcterms:created>
  <dcterms:modified xsi:type="dcterms:W3CDTF">2019-01-20T09:11:00Z</dcterms:modified>
</cp:coreProperties>
</file>